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42" w:rsidRPr="00CF3451" w:rsidRDefault="00011C20" w:rsidP="005A74EE">
      <w:pPr>
        <w:pStyle w:val="Header"/>
        <w:tabs>
          <w:tab w:val="clear" w:pos="4680"/>
          <w:tab w:val="clear" w:pos="9360"/>
          <w:tab w:val="left" w:pos="1276"/>
        </w:tabs>
        <w:jc w:val="center"/>
        <w:rPr>
          <w:rFonts w:ascii="Arial" w:hAnsi="Arial" w:cs="Arial"/>
          <w:color w:val="00214E"/>
          <w:sz w:val="32"/>
          <w:szCs w:val="32"/>
          <w:lang w:val="ro-RO"/>
        </w:rPr>
      </w:pPr>
      <w:r>
        <w:rPr>
          <w:noProof/>
          <w:lang w:val="ro-RO" w:eastAsia="ro-RO"/>
        </w:rPr>
        <w:drawing>
          <wp:anchor distT="0" distB="0" distL="114300" distR="114300" simplePos="0" relativeHeight="251657216" behindDoc="0" locked="0" layoutInCell="1" allowOverlap="1">
            <wp:simplePos x="0" y="0"/>
            <wp:positionH relativeFrom="column">
              <wp:posOffset>-379730</wp:posOffset>
            </wp:positionH>
            <wp:positionV relativeFrom="paragraph">
              <wp:posOffset>-154940</wp:posOffset>
            </wp:positionV>
            <wp:extent cx="673100" cy="692150"/>
            <wp:effectExtent l="1905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r="75635"/>
                    <a:stretch>
                      <a:fillRect/>
                    </a:stretch>
                  </pic:blipFill>
                  <pic:spPr bwMode="auto">
                    <a:xfrm>
                      <a:off x="0" y="0"/>
                      <a:ext cx="673100" cy="692150"/>
                    </a:xfrm>
                    <a:prstGeom prst="rect">
                      <a:avLst/>
                    </a:prstGeom>
                    <a:noFill/>
                  </pic:spPr>
                </pic:pic>
              </a:graphicData>
            </a:graphic>
          </wp:anchor>
        </w:drawing>
      </w:r>
      <w:r w:rsidR="00E92423" w:rsidRPr="00E92423">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28.7pt;margin-top:-15.7pt;width:52pt;height:43.8pt;z-index:-251658240;mso-position-horizontal-relative:text;mso-position-vertical-relative:text">
            <v:imagedata r:id="rId9" o:title=""/>
          </v:shape>
          <o:OLEObject Type="Embed" ProgID="CorelDRAW.Graphic.13" ShapeID="_x0000_s1028" DrawAspect="Content" ObjectID="_1565077257" r:id="rId10"/>
        </w:pict>
      </w:r>
      <w:r w:rsidR="00600E42" w:rsidRPr="00A75327">
        <w:rPr>
          <w:lang w:val="ro-RO"/>
        </w:rPr>
        <w:t xml:space="preserve"> </w:t>
      </w:r>
      <w:r w:rsidR="00600E42">
        <w:rPr>
          <w:rFonts w:ascii="Arial" w:hAnsi="Arial" w:cs="Arial"/>
          <w:b/>
          <w:color w:val="00214E"/>
          <w:sz w:val="32"/>
          <w:szCs w:val="32"/>
          <w:lang w:val="ro-RO"/>
        </w:rPr>
        <w:t xml:space="preserve">Ministerul Mediului </w:t>
      </w:r>
      <w:r w:rsidR="00600E42" w:rsidRPr="00CF3451">
        <w:rPr>
          <w:rFonts w:ascii="Arial" w:hAnsi="Arial" w:cs="Arial"/>
          <w:b/>
          <w:color w:val="00214E"/>
          <w:sz w:val="32"/>
          <w:szCs w:val="32"/>
          <w:lang w:val="ro-RO"/>
        </w:rPr>
        <w:t xml:space="preserve"> </w:t>
      </w:r>
    </w:p>
    <w:p w:rsidR="00600E42" w:rsidRPr="0043224D" w:rsidRDefault="00600E42" w:rsidP="00986C36">
      <w:pPr>
        <w:tabs>
          <w:tab w:val="left" w:pos="3270"/>
        </w:tabs>
        <w:jc w:val="center"/>
        <w:rPr>
          <w:rFonts w:ascii="Times New Roman" w:hAnsi="Times New Roman"/>
          <w:b/>
          <w:bCs/>
          <w:sz w:val="16"/>
          <w:szCs w:val="16"/>
          <w:lang w:val="ro-RO" w:eastAsia="ro-RO"/>
        </w:rPr>
      </w:pPr>
      <w:r w:rsidRPr="00CF3451">
        <w:rPr>
          <w:rFonts w:ascii="Arial" w:hAnsi="Arial" w:cs="Arial"/>
          <w:b/>
          <w:color w:val="00214E"/>
          <w:sz w:val="36"/>
          <w:szCs w:val="36"/>
          <w:lang w:val="ro-RO"/>
        </w:rPr>
        <w:t>Agenţia Naţională pentru Protecţia Mediului</w:t>
      </w:r>
    </w:p>
    <w:tbl>
      <w:tblPr>
        <w:tblW w:w="9747" w:type="dxa"/>
        <w:jc w:val="center"/>
        <w:tblBorders>
          <w:top w:val="single" w:sz="4" w:space="0" w:color="auto"/>
          <w:left w:val="single" w:sz="4" w:space="0" w:color="auto"/>
          <w:bottom w:val="single" w:sz="4" w:space="0" w:color="auto"/>
          <w:right w:val="single" w:sz="4" w:space="0" w:color="auto"/>
        </w:tblBorders>
        <w:tblLook w:val="00A0"/>
      </w:tblPr>
      <w:tblGrid>
        <w:gridCol w:w="9747"/>
      </w:tblGrid>
      <w:tr w:rsidR="00600E42" w:rsidRPr="00A75327" w:rsidTr="00986C36">
        <w:trPr>
          <w:trHeight w:val="692"/>
          <w:jc w:val="center"/>
        </w:trPr>
        <w:tc>
          <w:tcPr>
            <w:tcW w:w="9747" w:type="dxa"/>
            <w:tcBorders>
              <w:top w:val="single" w:sz="4" w:space="0" w:color="auto"/>
              <w:bottom w:val="single" w:sz="4" w:space="0" w:color="auto"/>
            </w:tcBorders>
            <w:vAlign w:val="center"/>
          </w:tcPr>
          <w:p w:rsidR="00600E42" w:rsidRPr="00CF3451" w:rsidRDefault="00600E42" w:rsidP="00986C36">
            <w:pPr>
              <w:spacing w:after="0"/>
              <w:ind w:right="252"/>
              <w:jc w:val="center"/>
              <w:rPr>
                <w:rFonts w:ascii="Arial" w:hAnsi="Arial" w:cs="Arial"/>
                <w:b/>
                <w:bCs/>
                <w:color w:val="FFFFFF"/>
                <w:sz w:val="28"/>
                <w:szCs w:val="28"/>
                <w:lang w:val="ro-RO"/>
              </w:rPr>
            </w:pPr>
            <w:r w:rsidRPr="00E23C97">
              <w:rPr>
                <w:rFonts w:ascii="Arial" w:hAnsi="Arial" w:cs="Arial"/>
                <w:b/>
                <w:bCs/>
                <w:sz w:val="28"/>
                <w:szCs w:val="28"/>
                <w:lang w:val="ro-RO"/>
              </w:rPr>
              <w:t>AGENŢIA PENTRU PROTECŢIA MEDIULUI</w:t>
            </w:r>
            <w:r>
              <w:rPr>
                <w:rFonts w:ascii="Arial" w:hAnsi="Arial" w:cs="Arial"/>
                <w:b/>
                <w:bCs/>
                <w:sz w:val="28"/>
                <w:szCs w:val="28"/>
                <w:lang w:val="ro-RO"/>
              </w:rPr>
              <w:t xml:space="preserve"> ILFOV</w:t>
            </w:r>
          </w:p>
        </w:tc>
      </w:tr>
    </w:tbl>
    <w:p w:rsidR="00600E42" w:rsidRDefault="00600E42" w:rsidP="005A74EE">
      <w:pPr>
        <w:pStyle w:val="Header"/>
        <w:tabs>
          <w:tab w:val="clear" w:pos="4680"/>
        </w:tabs>
        <w:rPr>
          <w:rFonts w:cs="Calibri"/>
          <w:lang w:eastAsia="ar-SA"/>
        </w:rPr>
      </w:pPr>
    </w:p>
    <w:p w:rsidR="00600E42" w:rsidRDefault="00600E42"/>
    <w:p w:rsidR="00600E42" w:rsidRPr="008F2494" w:rsidRDefault="00600E42" w:rsidP="005A74EE">
      <w:pPr>
        <w:tabs>
          <w:tab w:val="left" w:pos="260"/>
        </w:tabs>
        <w:spacing w:after="0" w:line="240" w:lineRule="auto"/>
        <w:jc w:val="both"/>
        <w:rPr>
          <w:rFonts w:ascii="Times New Roman" w:hAnsi="Times New Roman"/>
          <w:b/>
          <w:sz w:val="24"/>
          <w:szCs w:val="24"/>
          <w:lang w:val="ro-RO"/>
        </w:rPr>
      </w:pPr>
    </w:p>
    <w:p w:rsidR="00600E42" w:rsidRPr="00937954" w:rsidRDefault="00600E42" w:rsidP="005A74EE">
      <w:pPr>
        <w:tabs>
          <w:tab w:val="left" w:pos="260"/>
        </w:tabs>
        <w:spacing w:after="0" w:line="240" w:lineRule="auto"/>
        <w:jc w:val="center"/>
        <w:rPr>
          <w:rFonts w:ascii="Arial" w:hAnsi="Arial" w:cs="Arial"/>
          <w:b/>
          <w:sz w:val="28"/>
          <w:szCs w:val="28"/>
          <w:lang w:val="ro-RO"/>
        </w:rPr>
      </w:pPr>
      <w:r w:rsidRPr="00937954">
        <w:rPr>
          <w:rFonts w:ascii="Arial" w:hAnsi="Arial" w:cs="Arial"/>
          <w:b/>
          <w:sz w:val="28"/>
          <w:szCs w:val="28"/>
          <w:lang w:val="ro-RO"/>
        </w:rPr>
        <w:t>AUTORIZAŢIE INTEGRATĂ DE MEDIU</w:t>
      </w:r>
    </w:p>
    <w:p w:rsidR="00600E42" w:rsidRDefault="00600E42" w:rsidP="005A74EE">
      <w:pPr>
        <w:spacing w:after="0" w:line="240" w:lineRule="auto"/>
        <w:jc w:val="center"/>
        <w:rPr>
          <w:rFonts w:ascii="Arial" w:hAnsi="Arial" w:cs="Arial"/>
          <w:b/>
          <w:sz w:val="28"/>
          <w:szCs w:val="28"/>
          <w:lang w:val="ro-RO"/>
        </w:rPr>
      </w:pPr>
      <w:r w:rsidRPr="00937954">
        <w:rPr>
          <w:rFonts w:ascii="Arial" w:hAnsi="Arial" w:cs="Arial"/>
          <w:b/>
          <w:sz w:val="28"/>
          <w:szCs w:val="28"/>
          <w:lang w:val="ro-RO"/>
        </w:rPr>
        <w:t>Nr</w:t>
      </w:r>
      <w:bookmarkStart w:id="0" w:name="_Toc120079737"/>
      <w:r w:rsidRPr="00EF2A1A">
        <w:rPr>
          <w:rFonts w:ascii="Arial" w:hAnsi="Arial" w:cs="Arial"/>
          <w:b/>
          <w:sz w:val="28"/>
          <w:szCs w:val="28"/>
          <w:lang w:val="ro-RO"/>
        </w:rPr>
        <w:t>.</w:t>
      </w:r>
      <w:r>
        <w:rPr>
          <w:rFonts w:ascii="Arial" w:hAnsi="Arial" w:cs="Arial"/>
          <w:b/>
          <w:sz w:val="28"/>
          <w:szCs w:val="28"/>
          <w:lang w:val="ro-RO"/>
        </w:rPr>
        <w:t xml:space="preserve"> </w:t>
      </w:r>
      <w:r w:rsidRPr="006A3B88">
        <w:rPr>
          <w:rStyle w:val="PlaceholderText"/>
          <w:rFonts w:ascii="Arial" w:hAnsi="Arial" w:cs="Arial"/>
          <w:lang w:val="ro-RO"/>
        </w:rPr>
        <w:t>număr</w:t>
      </w:r>
      <w:r w:rsidRPr="00EF2A1A">
        <w:rPr>
          <w:rFonts w:ascii="Arial" w:hAnsi="Arial" w:cs="Arial"/>
          <w:b/>
          <w:sz w:val="28"/>
          <w:szCs w:val="28"/>
          <w:lang w:val="ro-RO"/>
        </w:rPr>
        <w:t xml:space="preserve"> di</w:t>
      </w:r>
      <w:bookmarkEnd w:id="0"/>
      <w:r w:rsidRPr="00EF2A1A">
        <w:rPr>
          <w:rFonts w:ascii="Arial" w:hAnsi="Arial" w:cs="Arial"/>
          <w:b/>
          <w:sz w:val="28"/>
          <w:szCs w:val="28"/>
          <w:lang w:val="ro-RO"/>
        </w:rPr>
        <w:t>n</w:t>
      </w:r>
      <w:r w:rsidRPr="00A960F2">
        <w:rPr>
          <w:rFonts w:ascii="Arial" w:hAnsi="Arial" w:cs="Arial"/>
          <w:b/>
          <w:sz w:val="28"/>
          <w:szCs w:val="28"/>
          <w:lang w:val="ro-RO"/>
        </w:rPr>
        <w:t xml:space="preserve"> </w:t>
      </w:r>
      <w:r w:rsidRPr="006A3B88">
        <w:rPr>
          <w:rStyle w:val="PlaceholderText"/>
          <w:rFonts w:ascii="Arial" w:hAnsi="Arial" w:cs="Arial"/>
          <w:sz w:val="28"/>
          <w:szCs w:val="28"/>
          <w:lang w:val="ro-RO"/>
        </w:rPr>
        <w:t>zz.ll.aaaa</w:t>
      </w:r>
    </w:p>
    <w:p w:rsidR="00600E42" w:rsidRDefault="00600E42" w:rsidP="005A74EE">
      <w:pPr>
        <w:spacing w:after="0" w:line="240" w:lineRule="auto"/>
        <w:jc w:val="center"/>
        <w:rPr>
          <w:rStyle w:val="PlaceholderText"/>
        </w:rPr>
      </w:pPr>
      <w:r>
        <w:rPr>
          <w:rStyle w:val="PlaceholderText"/>
        </w:rPr>
        <w:t>Draft</w:t>
      </w:r>
    </w:p>
    <w:p w:rsidR="00600E42" w:rsidRDefault="00600E42" w:rsidP="005A74EE">
      <w:pPr>
        <w:spacing w:after="0" w:line="240" w:lineRule="auto"/>
        <w:jc w:val="center"/>
        <w:rPr>
          <w:rFonts w:ascii="Arial" w:hAnsi="Arial" w:cs="Arial"/>
          <w:b/>
          <w:sz w:val="28"/>
          <w:szCs w:val="28"/>
          <w:lang w:val="ro-RO"/>
        </w:rPr>
      </w:pPr>
    </w:p>
    <w:tbl>
      <w:tblPr>
        <w:tblW w:w="0" w:type="auto"/>
        <w:jc w:val="center"/>
        <w:tblInd w:w="-108" w:type="dxa"/>
        <w:tblLayout w:type="fixed"/>
        <w:tblCellMar>
          <w:left w:w="0" w:type="dxa"/>
          <w:right w:w="0" w:type="dxa"/>
        </w:tblCellMar>
        <w:tblLook w:val="0000"/>
      </w:tblPr>
      <w:tblGrid>
        <w:gridCol w:w="4522"/>
        <w:gridCol w:w="2261"/>
      </w:tblGrid>
      <w:tr w:rsidR="00600E42" w:rsidRPr="00CE59B7" w:rsidTr="00986C36">
        <w:trPr>
          <w:trHeight w:val="267"/>
          <w:jc w:val="center"/>
        </w:trPr>
        <w:tc>
          <w:tcPr>
            <w:tcW w:w="4522" w:type="dxa"/>
          </w:tcPr>
          <w:p w:rsidR="00600E42" w:rsidRPr="00CE59B7" w:rsidRDefault="00600E42" w:rsidP="00986C36">
            <w:pPr>
              <w:spacing w:before="40" w:after="0" w:line="240" w:lineRule="auto"/>
              <w:jc w:val="right"/>
              <w:rPr>
                <w:rFonts w:ascii="Arial" w:hAnsi="Arial" w:cs="Arial"/>
                <w:sz w:val="28"/>
                <w:szCs w:val="28"/>
                <w:lang w:val="ro-RO"/>
              </w:rPr>
            </w:pPr>
          </w:p>
        </w:tc>
        <w:tc>
          <w:tcPr>
            <w:tcW w:w="2261" w:type="dxa"/>
          </w:tcPr>
          <w:p w:rsidR="00600E42" w:rsidRPr="00CE59B7" w:rsidRDefault="00600E42" w:rsidP="00986C36">
            <w:pPr>
              <w:spacing w:before="40" w:after="0" w:line="240" w:lineRule="auto"/>
              <w:rPr>
                <w:rFonts w:ascii="Arial" w:hAnsi="Arial" w:cs="Arial"/>
                <w:sz w:val="28"/>
                <w:szCs w:val="28"/>
                <w:lang w:val="ro-RO"/>
              </w:rPr>
            </w:pPr>
          </w:p>
        </w:tc>
      </w:tr>
    </w:tbl>
    <w:p w:rsidR="00600E42" w:rsidRDefault="00600E42" w:rsidP="00986C36">
      <w:pPr>
        <w:pStyle w:val="Header"/>
        <w:ind w:right="133"/>
        <w:rPr>
          <w:rFonts w:ascii="Arial" w:hAnsi="Arial" w:cs="Arial"/>
          <w:b/>
          <w:bCs/>
          <w:sz w:val="24"/>
          <w:szCs w:val="24"/>
          <w:lang w:val="ro-RO"/>
        </w:rPr>
      </w:pPr>
    </w:p>
    <w:p w:rsidR="00600E42" w:rsidRPr="00EF2C98" w:rsidRDefault="00600E42" w:rsidP="00986C36">
      <w:pPr>
        <w:pStyle w:val="Header"/>
        <w:ind w:right="133"/>
        <w:rPr>
          <w:rFonts w:ascii="Arial" w:hAnsi="Arial" w:cs="Arial"/>
          <w:b/>
          <w:bCs/>
          <w:sz w:val="24"/>
          <w:szCs w:val="24"/>
          <w:lang w:val="ro-RO"/>
        </w:rPr>
      </w:pPr>
      <w:r w:rsidRPr="00EF2C98">
        <w:rPr>
          <w:rFonts w:ascii="Arial" w:hAnsi="Arial" w:cs="Arial"/>
          <w:b/>
          <w:bCs/>
          <w:sz w:val="24"/>
          <w:szCs w:val="24"/>
          <w:lang w:val="ro-RO"/>
        </w:rPr>
        <w:t xml:space="preserve">Operator: </w:t>
      </w:r>
      <w:r w:rsidRPr="00EF2C98">
        <w:rPr>
          <w:rFonts w:ascii="Arial" w:hAnsi="Arial" w:cs="Arial"/>
          <w:sz w:val="24"/>
          <w:szCs w:val="24"/>
          <w:lang w:val="ro-RO"/>
        </w:rPr>
        <w:t>S.C. VETRERIA ROMENA S.R.L.</w:t>
      </w:r>
    </w:p>
    <w:p w:rsidR="00600E42" w:rsidRPr="00EF2C98" w:rsidRDefault="00600E42" w:rsidP="00986C36">
      <w:pPr>
        <w:pStyle w:val="Header"/>
        <w:ind w:right="133"/>
        <w:rPr>
          <w:rFonts w:ascii="Arial" w:hAnsi="Arial" w:cs="Arial"/>
          <w:b/>
          <w:color w:val="000000"/>
          <w:sz w:val="24"/>
          <w:szCs w:val="24"/>
          <w:lang w:val="ro-RO" w:eastAsia="ro-RO"/>
        </w:rPr>
      </w:pPr>
      <w:r w:rsidRPr="00EF2C98">
        <w:rPr>
          <w:rFonts w:ascii="Arial" w:hAnsi="Arial" w:cs="Arial"/>
          <w:b/>
          <w:bCs/>
          <w:sz w:val="24"/>
          <w:szCs w:val="24"/>
          <w:lang w:val="ro-RO"/>
        </w:rPr>
        <w:t xml:space="preserve">Adresa: </w:t>
      </w:r>
      <w:r w:rsidRPr="00EF2C98">
        <w:rPr>
          <w:rFonts w:ascii="Arial" w:hAnsi="Arial" w:cs="Arial"/>
          <w:sz w:val="24"/>
          <w:szCs w:val="24"/>
          <w:lang w:val="ro-RO"/>
        </w:rPr>
        <w:t>Popesti-Leordeni, sos. Oltenitei nr. 203, judetul Ilfov</w:t>
      </w:r>
    </w:p>
    <w:p w:rsidR="00600E42" w:rsidRPr="00EF2C98" w:rsidRDefault="00600E42" w:rsidP="00986C36">
      <w:pPr>
        <w:spacing w:after="0" w:line="240" w:lineRule="auto"/>
        <w:jc w:val="both"/>
        <w:rPr>
          <w:rFonts w:ascii="Arial" w:hAnsi="Arial" w:cs="Arial"/>
          <w:iCs/>
          <w:sz w:val="24"/>
          <w:szCs w:val="24"/>
          <w:lang w:val="ro-RO"/>
        </w:rPr>
      </w:pPr>
      <w:r w:rsidRPr="00EF2C98">
        <w:rPr>
          <w:rFonts w:ascii="Arial" w:hAnsi="Arial" w:cs="Arial"/>
          <w:b/>
          <w:iCs/>
          <w:sz w:val="24"/>
          <w:szCs w:val="24"/>
          <w:lang w:val="ro-RO"/>
        </w:rPr>
        <w:t xml:space="preserve">Punct de lucru: </w:t>
      </w:r>
      <w:r w:rsidRPr="00EF2C98">
        <w:rPr>
          <w:rFonts w:ascii="Arial" w:hAnsi="Arial" w:cs="Arial"/>
          <w:sz w:val="24"/>
          <w:szCs w:val="24"/>
          <w:lang w:val="ro-RO"/>
        </w:rPr>
        <w:t>S.C. VETRERIA ROMENA S.R.L.</w:t>
      </w:r>
    </w:p>
    <w:p w:rsidR="00600E42" w:rsidRPr="00EF2C98" w:rsidRDefault="00600E42" w:rsidP="00986C36">
      <w:pPr>
        <w:spacing w:after="0" w:line="240" w:lineRule="auto"/>
        <w:jc w:val="both"/>
        <w:rPr>
          <w:rFonts w:ascii="Arial" w:hAnsi="Arial" w:cs="Arial"/>
          <w:b/>
          <w:iCs/>
          <w:sz w:val="24"/>
          <w:szCs w:val="24"/>
          <w:lang w:val="ro-RO"/>
        </w:rPr>
      </w:pPr>
      <w:r w:rsidRPr="00EF2C98">
        <w:rPr>
          <w:rFonts w:ascii="Arial" w:hAnsi="Arial" w:cs="Arial"/>
          <w:b/>
          <w:iCs/>
          <w:sz w:val="24"/>
          <w:szCs w:val="24"/>
          <w:lang w:val="ro-RO"/>
        </w:rPr>
        <w:t xml:space="preserve">Locaţia activităţii: </w:t>
      </w:r>
      <w:r w:rsidRPr="00EF2C98">
        <w:rPr>
          <w:rFonts w:ascii="Arial" w:hAnsi="Arial" w:cs="Arial"/>
          <w:sz w:val="24"/>
          <w:szCs w:val="24"/>
          <w:lang w:val="ro-RO"/>
        </w:rPr>
        <w:t>Popesti-Leordeni, sos. Oltenitei nr. 203, judetul Ilfov</w:t>
      </w:r>
    </w:p>
    <w:p w:rsidR="00600E42" w:rsidRPr="00EF2C98" w:rsidRDefault="00600E42" w:rsidP="00986C36">
      <w:pPr>
        <w:pStyle w:val="Footer"/>
        <w:tabs>
          <w:tab w:val="left" w:pos="1000"/>
        </w:tabs>
        <w:jc w:val="both"/>
        <w:rPr>
          <w:rFonts w:ascii="Arial" w:hAnsi="Arial" w:cs="Arial"/>
          <w:b/>
          <w:iCs/>
          <w:sz w:val="24"/>
          <w:szCs w:val="24"/>
          <w:lang w:val="ro-RO"/>
        </w:rPr>
      </w:pPr>
      <w:r w:rsidRPr="00EF2C98">
        <w:rPr>
          <w:rFonts w:ascii="Arial" w:hAnsi="Arial" w:cs="Arial"/>
          <w:b/>
          <w:iCs/>
          <w:sz w:val="24"/>
          <w:szCs w:val="24"/>
          <w:lang w:val="ro-RO"/>
        </w:rPr>
        <w:t xml:space="preserve">Categoria de activitate conform: </w:t>
      </w:r>
    </w:p>
    <w:p w:rsidR="00600E42" w:rsidRPr="00EF2C98" w:rsidRDefault="00600E42" w:rsidP="00986C36">
      <w:pPr>
        <w:pStyle w:val="Footer"/>
        <w:tabs>
          <w:tab w:val="left" w:pos="1000"/>
        </w:tabs>
        <w:jc w:val="both"/>
        <w:rPr>
          <w:rFonts w:ascii="Arial" w:hAnsi="Arial" w:cs="Arial"/>
          <w:b/>
          <w:i/>
          <w:iCs/>
          <w:sz w:val="24"/>
          <w:szCs w:val="24"/>
          <w:lang w:val="ro-RO"/>
        </w:rPr>
      </w:pPr>
      <w:r w:rsidRPr="00EF2C98">
        <w:rPr>
          <w:rFonts w:ascii="Arial" w:hAnsi="Arial" w:cs="Arial"/>
          <w:b/>
          <w:i/>
          <w:iCs/>
          <w:sz w:val="24"/>
          <w:szCs w:val="24"/>
          <w:lang w:val="ro-RO"/>
        </w:rPr>
        <w:t xml:space="preserve">Anexei 1 la Legea nr. 278/2013 privind emisiile industriale, </w:t>
      </w:r>
    </w:p>
    <w:p w:rsidR="00600E42" w:rsidRPr="00EF2C98" w:rsidRDefault="00600E42" w:rsidP="00986C36">
      <w:pPr>
        <w:pStyle w:val="Footer"/>
        <w:tabs>
          <w:tab w:val="left" w:pos="1000"/>
        </w:tabs>
        <w:jc w:val="both"/>
        <w:rPr>
          <w:rFonts w:ascii="Arial" w:hAnsi="Arial" w:cs="Arial"/>
          <w:b/>
          <w:i/>
          <w:iCs/>
          <w:sz w:val="24"/>
          <w:szCs w:val="24"/>
          <w:lang w:val="ro-RO"/>
        </w:rPr>
      </w:pPr>
      <w:r w:rsidRPr="00EF2C98">
        <w:rPr>
          <w:rFonts w:ascii="Arial" w:hAnsi="Arial" w:cs="Arial"/>
          <w:b/>
          <w:i/>
          <w:sz w:val="24"/>
          <w:szCs w:val="24"/>
          <w:lang w:val="ro-RO"/>
        </w:rPr>
        <w:t>Clasificării activităţilor din economia naţională</w:t>
      </w:r>
      <w:r w:rsidRPr="00EF2C98">
        <w:rPr>
          <w:rFonts w:ascii="Arial" w:hAnsi="Arial" w:cs="Arial"/>
          <w:b/>
          <w:i/>
          <w:iCs/>
          <w:sz w:val="24"/>
          <w:szCs w:val="24"/>
          <w:lang w:val="ro-RO"/>
        </w:rPr>
        <w:t xml:space="preserve"> CAEN,</w:t>
      </w:r>
    </w:p>
    <w:p w:rsidR="00600E42" w:rsidRPr="00EF2C98" w:rsidRDefault="00600E42" w:rsidP="00986C36">
      <w:pPr>
        <w:pStyle w:val="Footer"/>
        <w:tabs>
          <w:tab w:val="left" w:pos="1000"/>
        </w:tabs>
        <w:jc w:val="both"/>
        <w:rPr>
          <w:rFonts w:ascii="Arial" w:hAnsi="Arial" w:cs="Arial"/>
          <w:b/>
          <w:i/>
          <w:iCs/>
          <w:sz w:val="24"/>
          <w:szCs w:val="24"/>
          <w:lang w:val="ro-RO"/>
        </w:rPr>
      </w:pPr>
      <w:r w:rsidRPr="00EF2C98">
        <w:rPr>
          <w:rFonts w:ascii="Arial" w:hAnsi="Arial" w:cs="Arial"/>
          <w:b/>
          <w:i/>
          <w:noProof/>
          <w:sz w:val="24"/>
          <w:szCs w:val="24"/>
          <w:lang w:val="ro-RO"/>
        </w:rPr>
        <w:t xml:space="preserve">Anexei I la Regulamentul (CE) nr. 166/2006 al Parlamentului European şi al Consiliului din 18.01.2006 privind înfiinţarea Registrului European al Poluanţilor Emişi şi Transferaţi, </w:t>
      </w:r>
    </w:p>
    <w:p w:rsidR="00600E42" w:rsidRDefault="00600E42" w:rsidP="00986C36">
      <w:pPr>
        <w:spacing w:after="0" w:line="24" w:lineRule="auto"/>
        <w:rPr>
          <w:rFonts w:ascii="Times New Roman" w:hAnsi="Times New Roman"/>
          <w:i/>
          <w:sz w:val="20"/>
          <w:szCs w:val="20"/>
          <w:lang w:val="ro-RO"/>
        </w:rPr>
      </w:pPr>
    </w:p>
    <w:p w:rsidR="00600E42" w:rsidRDefault="00600E42" w:rsidP="00986C36">
      <w:pPr>
        <w:pStyle w:val="Footer"/>
        <w:tabs>
          <w:tab w:val="left" w:pos="1000"/>
        </w:tabs>
        <w:jc w:val="both"/>
        <w:rPr>
          <w:rFonts w:ascii="Times New Roman" w:hAnsi="Times New Roman"/>
          <w:b/>
          <w:bCs/>
          <w:sz w:val="24"/>
          <w:szCs w:val="24"/>
          <w:lang w:val="ro-RO"/>
        </w:rPr>
      </w:pPr>
    </w:p>
    <w:tbl>
      <w:tblPr>
        <w:tblW w:w="93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5"/>
        <w:gridCol w:w="2659"/>
        <w:gridCol w:w="3988"/>
        <w:gridCol w:w="997"/>
        <w:gridCol w:w="997"/>
      </w:tblGrid>
      <w:tr w:rsidR="00600E42" w:rsidRPr="00FC5609" w:rsidTr="00986C36">
        <w:tc>
          <w:tcPr>
            <w:tcW w:w="665" w:type="dxa"/>
            <w:shd w:val="clear" w:color="auto" w:fill="C0C0C0"/>
            <w:vAlign w:val="center"/>
          </w:tcPr>
          <w:p w:rsidR="00600E42" w:rsidRPr="00FC5609" w:rsidRDefault="00600E42" w:rsidP="00986C36">
            <w:pPr>
              <w:pStyle w:val="Footer"/>
              <w:spacing w:before="40"/>
              <w:jc w:val="center"/>
              <w:rPr>
                <w:rFonts w:ascii="Arial" w:hAnsi="Arial" w:cs="Arial"/>
                <w:b/>
                <w:bCs/>
                <w:sz w:val="20"/>
                <w:szCs w:val="24"/>
                <w:lang w:val="ro-RO"/>
              </w:rPr>
            </w:pPr>
            <w:r w:rsidRPr="00FC5609">
              <w:rPr>
                <w:rFonts w:ascii="Arial" w:hAnsi="Arial" w:cs="Arial"/>
                <w:b/>
                <w:bCs/>
                <w:sz w:val="20"/>
                <w:szCs w:val="24"/>
                <w:lang w:val="ro-RO"/>
              </w:rPr>
              <w:t>Nr. Crt.</w:t>
            </w:r>
          </w:p>
        </w:tc>
        <w:tc>
          <w:tcPr>
            <w:tcW w:w="2659" w:type="dxa"/>
            <w:shd w:val="clear" w:color="auto" w:fill="C0C0C0"/>
            <w:vAlign w:val="center"/>
          </w:tcPr>
          <w:p w:rsidR="00600E42" w:rsidRPr="00FC5609" w:rsidRDefault="00600E42" w:rsidP="00986C36">
            <w:pPr>
              <w:pStyle w:val="Footer"/>
              <w:spacing w:before="40"/>
              <w:jc w:val="center"/>
              <w:rPr>
                <w:rFonts w:ascii="Arial" w:hAnsi="Arial" w:cs="Arial"/>
                <w:b/>
                <w:bCs/>
                <w:sz w:val="20"/>
                <w:szCs w:val="24"/>
                <w:lang w:val="ro-RO"/>
              </w:rPr>
            </w:pPr>
            <w:r w:rsidRPr="00FC5609">
              <w:rPr>
                <w:rFonts w:ascii="Arial" w:hAnsi="Arial" w:cs="Arial"/>
                <w:b/>
                <w:bCs/>
                <w:sz w:val="20"/>
                <w:szCs w:val="24"/>
                <w:lang w:val="ro-RO"/>
              </w:rPr>
              <w:t>Cod activitate IED</w:t>
            </w:r>
          </w:p>
        </w:tc>
        <w:tc>
          <w:tcPr>
            <w:tcW w:w="3988" w:type="dxa"/>
            <w:shd w:val="clear" w:color="auto" w:fill="C0C0C0"/>
            <w:vAlign w:val="center"/>
          </w:tcPr>
          <w:p w:rsidR="00600E42" w:rsidRPr="00FC5609" w:rsidRDefault="00600E42" w:rsidP="00986C36">
            <w:pPr>
              <w:pStyle w:val="Footer"/>
              <w:spacing w:before="40"/>
              <w:jc w:val="center"/>
              <w:rPr>
                <w:rFonts w:ascii="Arial" w:hAnsi="Arial" w:cs="Arial"/>
                <w:b/>
                <w:bCs/>
                <w:sz w:val="20"/>
                <w:szCs w:val="24"/>
                <w:lang w:val="ro-RO"/>
              </w:rPr>
            </w:pPr>
            <w:r w:rsidRPr="00FC5609">
              <w:rPr>
                <w:rFonts w:ascii="Arial" w:hAnsi="Arial" w:cs="Arial"/>
                <w:b/>
                <w:bCs/>
                <w:sz w:val="20"/>
                <w:szCs w:val="24"/>
                <w:lang w:val="ro-RO"/>
              </w:rPr>
              <w:t>Denumire activitate IED</w:t>
            </w:r>
          </w:p>
        </w:tc>
        <w:tc>
          <w:tcPr>
            <w:tcW w:w="997" w:type="dxa"/>
            <w:shd w:val="clear" w:color="auto" w:fill="C0C0C0"/>
            <w:vAlign w:val="center"/>
          </w:tcPr>
          <w:p w:rsidR="00600E42" w:rsidRPr="00FC5609" w:rsidRDefault="00600E42" w:rsidP="00986C36">
            <w:pPr>
              <w:pStyle w:val="Footer"/>
              <w:spacing w:before="40"/>
              <w:jc w:val="center"/>
              <w:rPr>
                <w:rFonts w:ascii="Arial" w:hAnsi="Arial" w:cs="Arial"/>
                <w:b/>
                <w:bCs/>
                <w:sz w:val="20"/>
                <w:szCs w:val="24"/>
                <w:lang w:val="ro-RO"/>
              </w:rPr>
            </w:pPr>
            <w:r w:rsidRPr="00FC5609">
              <w:rPr>
                <w:rFonts w:ascii="Arial" w:hAnsi="Arial" w:cs="Arial"/>
                <w:b/>
                <w:bCs/>
                <w:sz w:val="20"/>
                <w:szCs w:val="24"/>
                <w:lang w:val="ro-RO"/>
              </w:rPr>
              <w:t>NFR</w:t>
            </w:r>
          </w:p>
        </w:tc>
        <w:tc>
          <w:tcPr>
            <w:tcW w:w="997" w:type="dxa"/>
            <w:shd w:val="clear" w:color="auto" w:fill="C0C0C0"/>
            <w:vAlign w:val="center"/>
          </w:tcPr>
          <w:p w:rsidR="00600E42" w:rsidRPr="00FC5609" w:rsidRDefault="00600E42" w:rsidP="00986C36">
            <w:pPr>
              <w:pStyle w:val="Footer"/>
              <w:spacing w:before="40"/>
              <w:jc w:val="center"/>
              <w:rPr>
                <w:rFonts w:ascii="Arial" w:hAnsi="Arial" w:cs="Arial"/>
                <w:b/>
                <w:bCs/>
                <w:sz w:val="20"/>
                <w:szCs w:val="24"/>
                <w:lang w:val="ro-RO"/>
              </w:rPr>
            </w:pPr>
            <w:r w:rsidRPr="00FC5609">
              <w:rPr>
                <w:rFonts w:ascii="Arial" w:hAnsi="Arial" w:cs="Arial"/>
                <w:b/>
                <w:bCs/>
                <w:sz w:val="20"/>
                <w:szCs w:val="24"/>
                <w:lang w:val="ro-RO"/>
              </w:rPr>
              <w:t>SNAP</w:t>
            </w:r>
          </w:p>
        </w:tc>
      </w:tr>
      <w:tr w:rsidR="00600E42" w:rsidRPr="00657CBB" w:rsidTr="00986C36">
        <w:tc>
          <w:tcPr>
            <w:tcW w:w="665" w:type="dxa"/>
          </w:tcPr>
          <w:p w:rsidR="00600E42" w:rsidRPr="00657CBB" w:rsidRDefault="00600E42" w:rsidP="00986C36">
            <w:pPr>
              <w:pStyle w:val="Footer"/>
              <w:spacing w:before="40"/>
              <w:jc w:val="center"/>
              <w:rPr>
                <w:rFonts w:ascii="Arial" w:hAnsi="Arial" w:cs="Arial"/>
                <w:bCs/>
                <w:lang w:val="ro-RO"/>
              </w:rPr>
            </w:pPr>
            <w:r w:rsidRPr="00657CBB">
              <w:rPr>
                <w:rFonts w:ascii="Arial" w:hAnsi="Arial" w:cs="Arial"/>
                <w:bCs/>
                <w:lang w:val="ro-RO"/>
              </w:rPr>
              <w:t>1</w:t>
            </w:r>
          </w:p>
        </w:tc>
        <w:tc>
          <w:tcPr>
            <w:tcW w:w="2659" w:type="dxa"/>
          </w:tcPr>
          <w:p w:rsidR="00600E42" w:rsidRPr="00657CBB" w:rsidRDefault="00600E42" w:rsidP="00986C36">
            <w:pPr>
              <w:pStyle w:val="Footer"/>
              <w:spacing w:before="40"/>
              <w:jc w:val="center"/>
              <w:rPr>
                <w:rFonts w:ascii="Arial" w:hAnsi="Arial" w:cs="Arial"/>
                <w:bCs/>
                <w:lang w:val="ro-RO"/>
              </w:rPr>
            </w:pPr>
            <w:r w:rsidRPr="00657CBB">
              <w:rPr>
                <w:rFonts w:ascii="Arial" w:hAnsi="Arial" w:cs="Arial"/>
                <w:bCs/>
                <w:lang w:val="ro-RO"/>
              </w:rPr>
              <w:t>3.3.</w:t>
            </w:r>
          </w:p>
        </w:tc>
        <w:tc>
          <w:tcPr>
            <w:tcW w:w="3988" w:type="dxa"/>
          </w:tcPr>
          <w:p w:rsidR="00600E42" w:rsidRPr="00657CBB" w:rsidRDefault="00600E42" w:rsidP="00E822D9">
            <w:pPr>
              <w:pStyle w:val="Footer"/>
              <w:spacing w:before="40"/>
              <w:rPr>
                <w:rFonts w:ascii="Arial" w:hAnsi="Arial" w:cs="Arial"/>
                <w:bCs/>
                <w:lang w:val="ro-RO"/>
              </w:rPr>
            </w:pPr>
            <w:r>
              <w:rPr>
                <w:rFonts w:ascii="Arial" w:hAnsi="Arial" w:cs="Arial"/>
                <w:lang w:val="ro-RO"/>
              </w:rPr>
              <w:t xml:space="preserve"> </w:t>
            </w:r>
            <w:r w:rsidRPr="00657CBB">
              <w:rPr>
                <w:rFonts w:ascii="Arial" w:hAnsi="Arial" w:cs="Arial"/>
                <w:lang w:val="ro-RO"/>
              </w:rPr>
              <w:t>Fabricarea sticlei, inclusiv a fibrei de sticlă, cu o capacitate de topire de peste 20 de tone pe zi</w:t>
            </w:r>
            <w:r w:rsidRPr="00657CBB">
              <w:rPr>
                <w:rFonts w:ascii="Arial" w:hAnsi="Arial" w:cs="Arial"/>
                <w:bCs/>
                <w:lang w:val="ro-RO"/>
              </w:rPr>
              <w:t xml:space="preserve"> </w:t>
            </w:r>
          </w:p>
        </w:tc>
        <w:tc>
          <w:tcPr>
            <w:tcW w:w="997" w:type="dxa"/>
          </w:tcPr>
          <w:p w:rsidR="00600E42" w:rsidRPr="00657CBB" w:rsidRDefault="00600E42" w:rsidP="00986C36">
            <w:pPr>
              <w:pStyle w:val="Footer"/>
              <w:spacing w:before="40"/>
              <w:jc w:val="center"/>
              <w:rPr>
                <w:rFonts w:ascii="Arial" w:hAnsi="Arial" w:cs="Arial"/>
                <w:bCs/>
                <w:lang w:val="ro-RO"/>
              </w:rPr>
            </w:pPr>
            <w:r w:rsidRPr="00657CBB">
              <w:rPr>
                <w:rFonts w:ascii="Arial" w:hAnsi="Arial" w:cs="Arial"/>
                <w:bCs/>
                <w:lang w:val="ro-RO"/>
              </w:rPr>
              <w:t>2.G</w:t>
            </w:r>
          </w:p>
        </w:tc>
        <w:tc>
          <w:tcPr>
            <w:tcW w:w="997" w:type="dxa"/>
          </w:tcPr>
          <w:p w:rsidR="00600E42" w:rsidRPr="00657CBB" w:rsidRDefault="00600E42" w:rsidP="00986C36">
            <w:pPr>
              <w:pStyle w:val="Footer"/>
              <w:spacing w:before="40"/>
              <w:jc w:val="center"/>
              <w:rPr>
                <w:rFonts w:ascii="Arial" w:hAnsi="Arial" w:cs="Arial"/>
                <w:bCs/>
                <w:lang w:val="ro-RO"/>
              </w:rPr>
            </w:pPr>
            <w:r w:rsidRPr="00657CBB">
              <w:rPr>
                <w:rFonts w:ascii="Arial" w:hAnsi="Arial" w:cs="Arial"/>
                <w:bCs/>
                <w:lang w:val="ro-RO"/>
              </w:rPr>
              <w:t>0303</w:t>
            </w:r>
          </w:p>
        </w:tc>
      </w:tr>
    </w:tbl>
    <w:p w:rsidR="00600E42" w:rsidRDefault="00600E42" w:rsidP="00986C36">
      <w:pPr>
        <w:pStyle w:val="Footer"/>
        <w:tabs>
          <w:tab w:val="left" w:pos="1000"/>
        </w:tabs>
        <w:jc w:val="both"/>
        <w:rPr>
          <w:rFonts w:ascii="Times New Roman" w:hAnsi="Times New Roman"/>
          <w:b/>
          <w:bCs/>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22"/>
        <w:gridCol w:w="5584"/>
      </w:tblGrid>
      <w:tr w:rsidR="00600E42" w:rsidRPr="00030E0F" w:rsidTr="00986C36">
        <w:tc>
          <w:tcPr>
            <w:tcW w:w="3722" w:type="dxa"/>
            <w:shd w:val="clear" w:color="auto" w:fill="C0C0C0"/>
            <w:vAlign w:val="center"/>
          </w:tcPr>
          <w:p w:rsidR="00600E42" w:rsidRPr="00030E0F" w:rsidRDefault="00600E42" w:rsidP="00986C36">
            <w:pPr>
              <w:pStyle w:val="Footer"/>
              <w:spacing w:before="40"/>
              <w:jc w:val="center"/>
              <w:rPr>
                <w:rFonts w:ascii="Arial" w:hAnsi="Arial" w:cs="Arial"/>
                <w:b/>
                <w:bCs/>
                <w:sz w:val="20"/>
                <w:szCs w:val="24"/>
                <w:lang w:val="ro-RO"/>
              </w:rPr>
            </w:pPr>
            <w:r w:rsidRPr="00030E0F">
              <w:rPr>
                <w:rFonts w:ascii="Arial" w:hAnsi="Arial" w:cs="Arial"/>
                <w:b/>
                <w:bCs/>
                <w:sz w:val="20"/>
                <w:szCs w:val="24"/>
                <w:lang w:val="ro-RO"/>
              </w:rPr>
              <w:t>Activitate PRTR</w:t>
            </w:r>
          </w:p>
        </w:tc>
        <w:tc>
          <w:tcPr>
            <w:tcW w:w="5584" w:type="dxa"/>
            <w:shd w:val="clear" w:color="auto" w:fill="C0C0C0"/>
            <w:vAlign w:val="center"/>
          </w:tcPr>
          <w:p w:rsidR="00600E42" w:rsidRPr="00030E0F" w:rsidRDefault="00600E42" w:rsidP="00986C36">
            <w:pPr>
              <w:pStyle w:val="Footer"/>
              <w:spacing w:before="40"/>
              <w:jc w:val="center"/>
              <w:rPr>
                <w:rFonts w:ascii="Arial" w:hAnsi="Arial" w:cs="Arial"/>
                <w:b/>
                <w:bCs/>
                <w:sz w:val="20"/>
                <w:szCs w:val="24"/>
                <w:lang w:val="ro-RO"/>
              </w:rPr>
            </w:pPr>
            <w:r w:rsidRPr="00030E0F">
              <w:rPr>
                <w:rFonts w:ascii="Arial" w:hAnsi="Arial" w:cs="Arial"/>
                <w:b/>
                <w:bCs/>
                <w:sz w:val="20"/>
                <w:szCs w:val="24"/>
                <w:lang w:val="ro-RO"/>
              </w:rPr>
              <w:t>Denumire activitate PRTR</w:t>
            </w:r>
          </w:p>
        </w:tc>
      </w:tr>
      <w:tr w:rsidR="00600E42" w:rsidRPr="00370AAB" w:rsidTr="00986C36">
        <w:tc>
          <w:tcPr>
            <w:tcW w:w="3722" w:type="dxa"/>
          </w:tcPr>
          <w:p w:rsidR="00600E42" w:rsidRPr="00370AAB" w:rsidRDefault="00600E42" w:rsidP="00986C36">
            <w:pPr>
              <w:pStyle w:val="Footer"/>
              <w:spacing w:before="40"/>
              <w:jc w:val="center"/>
              <w:rPr>
                <w:rFonts w:ascii="Arial" w:hAnsi="Arial" w:cs="Arial"/>
                <w:bCs/>
                <w:sz w:val="20"/>
                <w:szCs w:val="24"/>
                <w:lang w:val="ro-RO"/>
              </w:rPr>
            </w:pPr>
            <w:r w:rsidRPr="00370AAB">
              <w:rPr>
                <w:rFonts w:ascii="Arial" w:hAnsi="Arial" w:cs="Arial"/>
                <w:bCs/>
                <w:szCs w:val="24"/>
                <w:lang w:val="ro-RO"/>
              </w:rPr>
              <w:t>e)</w:t>
            </w:r>
          </w:p>
        </w:tc>
        <w:tc>
          <w:tcPr>
            <w:tcW w:w="5584" w:type="dxa"/>
          </w:tcPr>
          <w:p w:rsidR="00600E42" w:rsidRPr="000A0CE4" w:rsidRDefault="00600E42" w:rsidP="00986C36">
            <w:pPr>
              <w:pStyle w:val="Footer"/>
              <w:spacing w:before="40"/>
              <w:jc w:val="center"/>
              <w:rPr>
                <w:rFonts w:ascii="Arial" w:hAnsi="Arial" w:cs="Arial"/>
                <w:bCs/>
                <w:color w:val="FF0000"/>
                <w:sz w:val="20"/>
                <w:szCs w:val="24"/>
                <w:lang w:val="ro-RO"/>
              </w:rPr>
            </w:pPr>
            <w:r w:rsidRPr="00370AAB">
              <w:rPr>
                <w:lang w:val="pt-BR"/>
              </w:rPr>
              <w:t>Instala</w:t>
            </w:r>
            <w:r>
              <w:rPr>
                <w:lang w:val="pt-BR"/>
              </w:rPr>
              <w:t>t</w:t>
            </w:r>
            <w:r w:rsidRPr="00370AAB">
              <w:rPr>
                <w:lang w:val="pt-BR"/>
              </w:rPr>
              <w:t>ii pentru fabricarea sticlei, inclusiv a fibrelor de sticlă</w:t>
            </w:r>
            <w:r w:rsidRPr="000A0CE4">
              <w:rPr>
                <w:rFonts w:ascii="Arial" w:hAnsi="Arial" w:cs="Arial"/>
                <w:bCs/>
                <w:color w:val="FF0000"/>
                <w:sz w:val="20"/>
                <w:szCs w:val="24"/>
                <w:lang w:val="ro-RO"/>
              </w:rPr>
              <w:t xml:space="preserve"> </w:t>
            </w:r>
          </w:p>
        </w:tc>
      </w:tr>
    </w:tbl>
    <w:p w:rsidR="00600E42" w:rsidRDefault="00600E42" w:rsidP="000D6C87">
      <w:pPr>
        <w:pStyle w:val="Footer"/>
        <w:tabs>
          <w:tab w:val="left" w:pos="1000"/>
        </w:tabs>
        <w:jc w:val="both"/>
        <w:rPr>
          <w:rFonts w:ascii="Arial" w:hAnsi="Arial" w:cs="Arial"/>
          <w:b/>
          <w:bCs/>
          <w:sz w:val="24"/>
          <w:szCs w:val="24"/>
          <w:lang w:val="ro-RO"/>
        </w:rPr>
      </w:pPr>
    </w:p>
    <w:p w:rsidR="00600E42" w:rsidRPr="00D60BD3" w:rsidRDefault="00600E42" w:rsidP="000D6C87">
      <w:pPr>
        <w:pStyle w:val="Footer"/>
        <w:tabs>
          <w:tab w:val="left" w:pos="1000"/>
        </w:tabs>
        <w:jc w:val="both"/>
        <w:rPr>
          <w:rFonts w:ascii="Arial" w:hAnsi="Arial" w:cs="Arial"/>
          <w:bCs/>
          <w:sz w:val="24"/>
          <w:szCs w:val="24"/>
          <w:lang w:val="ro-RO"/>
        </w:rPr>
      </w:pPr>
      <w:r w:rsidRPr="00D60BD3">
        <w:rPr>
          <w:rFonts w:ascii="Arial" w:hAnsi="Arial" w:cs="Arial"/>
          <w:b/>
          <w:bCs/>
          <w:sz w:val="24"/>
          <w:szCs w:val="24"/>
          <w:lang w:val="ro-RO"/>
        </w:rPr>
        <w:t xml:space="preserve">Activități conform cod CAEN </w:t>
      </w:r>
      <w:r w:rsidRPr="00D60BD3">
        <w:rPr>
          <w:rFonts w:ascii="Arial" w:hAnsi="Arial" w:cs="Arial"/>
          <w:bCs/>
          <w:sz w:val="24"/>
          <w:szCs w:val="24"/>
          <w:lang w:val="ro-RO"/>
        </w:rPr>
        <w:t>(rev. 2):</w:t>
      </w:r>
    </w:p>
    <w:p w:rsidR="00600E42" w:rsidRPr="00D60BD3" w:rsidRDefault="00600E42" w:rsidP="000D6C87">
      <w:pPr>
        <w:spacing w:after="0" w:line="240" w:lineRule="auto"/>
        <w:rPr>
          <w:rFonts w:ascii="Arial" w:hAnsi="Arial" w:cs="Arial"/>
          <w:sz w:val="24"/>
          <w:szCs w:val="24"/>
          <w:lang w:val="ro-RO"/>
        </w:rPr>
      </w:pPr>
      <w:r w:rsidRPr="00D60BD3">
        <w:rPr>
          <w:rFonts w:ascii="Arial" w:hAnsi="Arial" w:cs="Arial"/>
          <w:sz w:val="24"/>
          <w:szCs w:val="24"/>
          <w:lang w:val="ro-RO"/>
        </w:rPr>
        <w:t>2229 – fabricarea altor articole din material plastic</w:t>
      </w:r>
    </w:p>
    <w:p w:rsidR="00600E42" w:rsidRPr="00D60BD3" w:rsidRDefault="00600E42" w:rsidP="000D6C87">
      <w:pPr>
        <w:spacing w:after="0" w:line="240" w:lineRule="auto"/>
        <w:jc w:val="both"/>
        <w:rPr>
          <w:rFonts w:ascii="Arial" w:hAnsi="Arial" w:cs="Arial"/>
          <w:sz w:val="24"/>
          <w:szCs w:val="24"/>
          <w:lang w:val="it-IT"/>
        </w:rPr>
      </w:pPr>
      <w:r w:rsidRPr="00D60BD3">
        <w:rPr>
          <w:rFonts w:ascii="Arial" w:hAnsi="Arial" w:cs="Arial"/>
          <w:sz w:val="24"/>
          <w:szCs w:val="24"/>
          <w:lang w:val="it-IT"/>
        </w:rPr>
        <w:t xml:space="preserve">2311 </w:t>
      </w:r>
      <w:r>
        <w:rPr>
          <w:rFonts w:ascii="Arial" w:hAnsi="Arial" w:cs="Arial"/>
          <w:sz w:val="24"/>
          <w:szCs w:val="24"/>
          <w:lang w:val="it-IT"/>
        </w:rPr>
        <w:t>–</w:t>
      </w:r>
      <w:r w:rsidRPr="00D60BD3">
        <w:rPr>
          <w:rFonts w:ascii="Arial" w:hAnsi="Arial" w:cs="Arial"/>
          <w:sz w:val="24"/>
          <w:szCs w:val="24"/>
          <w:lang w:val="it-IT"/>
        </w:rPr>
        <w:t xml:space="preserve"> fabricarea sticlei plate</w:t>
      </w:r>
    </w:p>
    <w:p w:rsidR="00600E42" w:rsidRPr="00D60BD3" w:rsidRDefault="00600E42" w:rsidP="000D6C87">
      <w:pPr>
        <w:spacing w:after="0" w:line="240" w:lineRule="auto"/>
        <w:jc w:val="both"/>
        <w:rPr>
          <w:rFonts w:ascii="Arial" w:hAnsi="Arial" w:cs="Arial"/>
          <w:sz w:val="24"/>
          <w:szCs w:val="24"/>
          <w:lang w:val="it-IT"/>
        </w:rPr>
      </w:pPr>
      <w:r w:rsidRPr="00D60BD3">
        <w:rPr>
          <w:rFonts w:ascii="Arial" w:hAnsi="Arial" w:cs="Arial"/>
          <w:sz w:val="24"/>
          <w:szCs w:val="24"/>
          <w:lang w:val="it-IT"/>
        </w:rPr>
        <w:t xml:space="preserve">2312 </w:t>
      </w:r>
      <w:r>
        <w:rPr>
          <w:rFonts w:ascii="Arial" w:hAnsi="Arial" w:cs="Arial"/>
          <w:sz w:val="24"/>
          <w:szCs w:val="24"/>
          <w:lang w:val="it-IT"/>
        </w:rPr>
        <w:t>–</w:t>
      </w:r>
      <w:r w:rsidRPr="00D60BD3">
        <w:rPr>
          <w:rFonts w:ascii="Arial" w:hAnsi="Arial" w:cs="Arial"/>
          <w:sz w:val="24"/>
          <w:szCs w:val="24"/>
          <w:lang w:val="it-IT"/>
        </w:rPr>
        <w:t xml:space="preserve"> prelucrarea si fasonarea sticlei plate</w:t>
      </w:r>
    </w:p>
    <w:p w:rsidR="00600E42" w:rsidRPr="00D60BD3" w:rsidRDefault="00600E42" w:rsidP="000D6C87">
      <w:pPr>
        <w:spacing w:after="0" w:line="240" w:lineRule="auto"/>
        <w:jc w:val="both"/>
        <w:rPr>
          <w:rFonts w:ascii="Arial" w:hAnsi="Arial" w:cs="Arial"/>
          <w:sz w:val="24"/>
          <w:szCs w:val="24"/>
          <w:lang w:val="it-IT"/>
        </w:rPr>
      </w:pPr>
      <w:r w:rsidRPr="00D60BD3">
        <w:rPr>
          <w:rFonts w:ascii="Arial" w:hAnsi="Arial" w:cs="Arial"/>
          <w:sz w:val="24"/>
          <w:szCs w:val="24"/>
          <w:lang w:val="it-IT"/>
        </w:rPr>
        <w:t>2313 – fabricarea articolelor din sticla</w:t>
      </w:r>
    </w:p>
    <w:p w:rsidR="00600E42" w:rsidRPr="004A7811" w:rsidRDefault="00600E42" w:rsidP="000510E9">
      <w:pPr>
        <w:pStyle w:val="Heading1"/>
      </w:pPr>
      <w:r w:rsidRPr="004A7811">
        <w:t>2314 – fabricarea fibrelor din sticlă</w:t>
      </w:r>
    </w:p>
    <w:p w:rsidR="00600E42" w:rsidRPr="002D3FC2" w:rsidRDefault="00600E42" w:rsidP="000D6C87">
      <w:pPr>
        <w:spacing w:after="0" w:line="240" w:lineRule="auto"/>
        <w:jc w:val="both"/>
        <w:rPr>
          <w:rFonts w:ascii="Arial" w:hAnsi="Arial" w:cs="Arial"/>
          <w:sz w:val="24"/>
          <w:szCs w:val="24"/>
          <w:lang w:val="pt-BR"/>
        </w:rPr>
      </w:pPr>
      <w:r w:rsidRPr="002D3FC2">
        <w:rPr>
          <w:rFonts w:ascii="Arial" w:hAnsi="Arial" w:cs="Arial"/>
          <w:sz w:val="24"/>
          <w:szCs w:val="24"/>
          <w:lang w:val="pt-BR"/>
        </w:rPr>
        <w:t>2319 – fabricarea de sticlărie tehnică</w:t>
      </w:r>
    </w:p>
    <w:p w:rsidR="00600E42" w:rsidRPr="00D60BD3" w:rsidRDefault="00600E42" w:rsidP="000D6C87">
      <w:pPr>
        <w:spacing w:after="0" w:line="240" w:lineRule="auto"/>
        <w:jc w:val="both"/>
        <w:rPr>
          <w:rFonts w:ascii="Arial" w:hAnsi="Arial" w:cs="Arial"/>
          <w:sz w:val="24"/>
          <w:szCs w:val="24"/>
          <w:lang w:val="pt-BR"/>
        </w:rPr>
      </w:pPr>
      <w:r w:rsidRPr="00D60BD3">
        <w:rPr>
          <w:rFonts w:ascii="Arial" w:hAnsi="Arial" w:cs="Arial"/>
          <w:sz w:val="24"/>
          <w:szCs w:val="24"/>
          <w:lang w:val="pt-BR"/>
        </w:rPr>
        <w:t>3811 – colectarea deseurilor nepericuloase</w:t>
      </w:r>
    </w:p>
    <w:p w:rsidR="00600E42" w:rsidRPr="00D60BD3" w:rsidRDefault="00600E42" w:rsidP="000D6C87">
      <w:pPr>
        <w:spacing w:after="0" w:line="240" w:lineRule="auto"/>
        <w:jc w:val="both"/>
        <w:rPr>
          <w:rFonts w:ascii="Arial" w:hAnsi="Arial" w:cs="Arial"/>
          <w:sz w:val="24"/>
          <w:szCs w:val="24"/>
          <w:lang w:val="pt-BR"/>
        </w:rPr>
      </w:pPr>
      <w:r w:rsidRPr="00D60BD3">
        <w:rPr>
          <w:rFonts w:ascii="Arial" w:hAnsi="Arial" w:cs="Arial"/>
          <w:sz w:val="24"/>
          <w:szCs w:val="24"/>
          <w:lang w:val="pt-BR"/>
        </w:rPr>
        <w:t>3832 – recuperarea materialelor reciclabile</w:t>
      </w:r>
    </w:p>
    <w:p w:rsidR="00600E42" w:rsidRPr="004A7811" w:rsidRDefault="00600E42" w:rsidP="000D6C87">
      <w:pPr>
        <w:spacing w:after="0" w:line="240" w:lineRule="auto"/>
        <w:jc w:val="both"/>
        <w:rPr>
          <w:rFonts w:ascii="Arial" w:hAnsi="Arial" w:cs="Arial"/>
          <w:sz w:val="24"/>
          <w:szCs w:val="24"/>
          <w:lang w:val="pt-BR"/>
        </w:rPr>
      </w:pPr>
      <w:r w:rsidRPr="004A7811">
        <w:rPr>
          <w:rFonts w:ascii="Arial" w:hAnsi="Arial" w:cs="Arial"/>
          <w:sz w:val="24"/>
          <w:szCs w:val="24"/>
          <w:lang w:val="pt-BR"/>
        </w:rPr>
        <w:t>4677 – comert cu ridic</w:t>
      </w:r>
      <w:r w:rsidR="00665798" w:rsidRPr="004A7811">
        <w:rPr>
          <w:rFonts w:ascii="Arial" w:hAnsi="Arial" w:cs="Arial"/>
          <w:sz w:val="24"/>
          <w:szCs w:val="24"/>
          <w:lang w:val="pt-BR"/>
        </w:rPr>
        <w:t xml:space="preserve">ata al deseurilor si resturilor </w:t>
      </w:r>
      <w:r w:rsidR="004A7811" w:rsidRPr="004A7811">
        <w:rPr>
          <w:rFonts w:ascii="Arial" w:hAnsi="Arial" w:cs="Arial"/>
          <w:sz w:val="24"/>
          <w:szCs w:val="24"/>
          <w:lang w:val="pt-BR"/>
        </w:rPr>
        <w:t xml:space="preserve"> </w:t>
      </w:r>
    </w:p>
    <w:p w:rsidR="00600E42" w:rsidRPr="005B1171" w:rsidRDefault="00600E42" w:rsidP="000D6C87">
      <w:pPr>
        <w:spacing w:after="0" w:line="240" w:lineRule="auto"/>
        <w:jc w:val="both"/>
        <w:rPr>
          <w:rFonts w:ascii="Arial" w:hAnsi="Arial" w:cs="Arial"/>
          <w:sz w:val="24"/>
          <w:szCs w:val="24"/>
          <w:lang w:val="pt-BR"/>
        </w:rPr>
      </w:pPr>
    </w:p>
    <w:p w:rsidR="00600E42" w:rsidRPr="00D60BD3" w:rsidRDefault="00600E42" w:rsidP="00986C36">
      <w:pPr>
        <w:pStyle w:val="Footer"/>
        <w:tabs>
          <w:tab w:val="left" w:pos="1000"/>
        </w:tabs>
        <w:jc w:val="both"/>
        <w:rPr>
          <w:rFonts w:ascii="Arial" w:hAnsi="Arial" w:cs="Arial"/>
          <w:bCs/>
          <w:sz w:val="24"/>
          <w:szCs w:val="24"/>
          <w:lang w:val="ro-RO"/>
        </w:rPr>
      </w:pPr>
    </w:p>
    <w:p w:rsidR="00600E42" w:rsidRDefault="00600E42" w:rsidP="00986C36">
      <w:pPr>
        <w:pStyle w:val="Footer"/>
        <w:tabs>
          <w:tab w:val="left" w:pos="1000"/>
        </w:tabs>
        <w:jc w:val="both"/>
        <w:rPr>
          <w:rFonts w:ascii="Times New Roman" w:hAnsi="Times New Roman"/>
          <w:b/>
          <w:bCs/>
          <w:sz w:val="24"/>
          <w:szCs w:val="24"/>
          <w:lang w:val="ro-RO"/>
        </w:rPr>
      </w:pPr>
      <w:r>
        <w:rPr>
          <w:rFonts w:ascii="Times New Roman" w:hAnsi="Times New Roman"/>
          <w:b/>
          <w:bCs/>
          <w:sz w:val="24"/>
          <w:szCs w:val="24"/>
          <w:lang w:val="ro-RO"/>
        </w:rPr>
        <w:lastRenderedPageBreak/>
        <w:t xml:space="preserve"> </w:t>
      </w:r>
    </w:p>
    <w:p w:rsidR="00600E42" w:rsidRPr="00EF2A1A" w:rsidRDefault="00600E42" w:rsidP="00986C36">
      <w:pPr>
        <w:pStyle w:val="Footer"/>
        <w:tabs>
          <w:tab w:val="left" w:pos="1000"/>
        </w:tabs>
        <w:jc w:val="both"/>
        <w:rPr>
          <w:rFonts w:ascii="Arial" w:hAnsi="Arial" w:cs="Arial"/>
          <w:b/>
          <w:bCs/>
          <w:sz w:val="24"/>
          <w:szCs w:val="24"/>
          <w:lang w:val="ro-RO"/>
        </w:rPr>
      </w:pPr>
      <w:r w:rsidRPr="00EF2A1A">
        <w:rPr>
          <w:rFonts w:ascii="Arial" w:hAnsi="Arial" w:cs="Arial"/>
          <w:b/>
          <w:bCs/>
          <w:sz w:val="24"/>
          <w:szCs w:val="24"/>
          <w:lang w:val="ro-RO"/>
        </w:rPr>
        <w:t xml:space="preserve">Emisă de: </w:t>
      </w:r>
      <w:r>
        <w:rPr>
          <w:rFonts w:ascii="Arial" w:hAnsi="Arial" w:cs="Arial"/>
          <w:b/>
          <w:bCs/>
          <w:sz w:val="24"/>
          <w:szCs w:val="24"/>
          <w:lang w:val="ro-RO"/>
        </w:rPr>
        <w:t>APM Ilfov</w:t>
      </w:r>
    </w:p>
    <w:p w:rsidR="00600E42" w:rsidRDefault="00600E42" w:rsidP="00986C36">
      <w:pPr>
        <w:spacing w:after="0" w:line="240" w:lineRule="auto"/>
        <w:rPr>
          <w:rFonts w:ascii="Arial" w:hAnsi="Arial" w:cs="Arial"/>
          <w:b/>
          <w:sz w:val="24"/>
          <w:szCs w:val="24"/>
          <w:lang w:val="ro-RO"/>
        </w:rPr>
      </w:pPr>
      <w:r>
        <w:rPr>
          <w:rFonts w:ascii="Arial" w:hAnsi="Arial" w:cs="Arial"/>
          <w:b/>
          <w:sz w:val="24"/>
          <w:szCs w:val="24"/>
          <w:lang w:val="ro-RO"/>
        </w:rPr>
        <w:t>Prezenta autorizaţie</w:t>
      </w:r>
      <w:r w:rsidRPr="00D4072E">
        <w:rPr>
          <w:rFonts w:ascii="Arial" w:hAnsi="Arial" w:cs="Arial"/>
          <w:b/>
          <w:sz w:val="24"/>
          <w:szCs w:val="24"/>
          <w:lang w:val="ro-RO"/>
        </w:rPr>
        <w:t xml:space="preserve"> </w:t>
      </w:r>
      <w:r w:rsidRPr="00851033">
        <w:rPr>
          <w:rFonts w:ascii="Arial" w:hAnsi="Arial" w:cs="Arial"/>
          <w:b/>
          <w:sz w:val="24"/>
          <w:szCs w:val="24"/>
          <w:lang w:val="ro-RO"/>
        </w:rPr>
        <w:t>integrată de mediu</w:t>
      </w:r>
      <w:r>
        <w:rPr>
          <w:rFonts w:ascii="Arial" w:hAnsi="Arial" w:cs="Arial"/>
          <w:b/>
          <w:sz w:val="24"/>
          <w:szCs w:val="24"/>
          <w:lang w:val="ro-RO"/>
        </w:rPr>
        <w:t xml:space="preserve"> este valabilă 10 ani.  </w:t>
      </w:r>
    </w:p>
    <w:p w:rsidR="00600E42" w:rsidRDefault="00600E42" w:rsidP="00986C36">
      <w:pPr>
        <w:spacing w:after="0" w:line="240" w:lineRule="auto"/>
        <w:rPr>
          <w:rFonts w:ascii="Times New Roman" w:hAnsi="Times New Roman"/>
          <w:sz w:val="24"/>
          <w:szCs w:val="24"/>
          <w:lang w:val="ro-RO"/>
        </w:rPr>
      </w:pPr>
      <w:r w:rsidRPr="00851033">
        <w:rPr>
          <w:rFonts w:ascii="Arial" w:hAnsi="Arial" w:cs="Arial"/>
          <w:b/>
          <w:sz w:val="24"/>
          <w:szCs w:val="24"/>
          <w:lang w:val="ro-RO"/>
        </w:rPr>
        <w:t xml:space="preserve">Data </w:t>
      </w:r>
      <w:r w:rsidRPr="00EF2A1A">
        <w:rPr>
          <w:rFonts w:ascii="Arial" w:hAnsi="Arial" w:cs="Arial"/>
          <w:b/>
          <w:sz w:val="24"/>
          <w:szCs w:val="24"/>
          <w:lang w:val="ro-RO"/>
        </w:rPr>
        <w:t>emiterii:</w:t>
      </w:r>
      <w:r>
        <w:rPr>
          <w:rFonts w:ascii="Arial" w:hAnsi="Arial" w:cs="Arial"/>
          <w:b/>
          <w:sz w:val="24"/>
          <w:szCs w:val="24"/>
          <w:lang w:val="ro-RO"/>
        </w:rPr>
        <w:t xml:space="preserve"> </w:t>
      </w:r>
      <w:r w:rsidRPr="006A3B88">
        <w:rPr>
          <w:rStyle w:val="PlaceholderText"/>
          <w:lang w:val="ro-RO"/>
        </w:rPr>
        <w:t>zz.ll.aaaa</w:t>
      </w:r>
      <w:r w:rsidRPr="00EF2A1A">
        <w:rPr>
          <w:rFonts w:ascii="Times New Roman" w:hAnsi="Times New Roman"/>
          <w:sz w:val="24"/>
          <w:szCs w:val="24"/>
          <w:lang w:val="ro-RO"/>
        </w:rPr>
        <w:t xml:space="preserve"> </w:t>
      </w:r>
    </w:p>
    <w:p w:rsidR="00600E42" w:rsidRDefault="00600E42" w:rsidP="00986C36">
      <w:pPr>
        <w:spacing w:after="0" w:line="240" w:lineRule="auto"/>
        <w:rPr>
          <w:rFonts w:ascii="Times New Roman" w:hAnsi="Times New Roman"/>
          <w:sz w:val="24"/>
          <w:szCs w:val="24"/>
          <w:lang w:val="ro-RO"/>
        </w:rPr>
      </w:pPr>
      <w:r w:rsidRPr="00851033">
        <w:rPr>
          <w:rFonts w:ascii="Arial" w:hAnsi="Arial" w:cs="Arial"/>
          <w:b/>
          <w:sz w:val="24"/>
          <w:szCs w:val="24"/>
          <w:lang w:val="ro-RO"/>
        </w:rPr>
        <w:t>Data expirării:</w:t>
      </w:r>
      <w:r>
        <w:rPr>
          <w:rFonts w:ascii="Arial" w:hAnsi="Arial" w:cs="Arial"/>
          <w:b/>
          <w:sz w:val="24"/>
          <w:szCs w:val="24"/>
          <w:lang w:val="ro-RO"/>
        </w:rPr>
        <w:t xml:space="preserve"> </w:t>
      </w:r>
      <w:r w:rsidRPr="006A3B88">
        <w:rPr>
          <w:rStyle w:val="PlaceholderText"/>
          <w:rFonts w:ascii="Arial" w:hAnsi="Arial" w:cs="Arial"/>
          <w:lang w:val="ro-RO"/>
        </w:rPr>
        <w:t>zz.ll.aaaa</w:t>
      </w:r>
      <w:r w:rsidRPr="008F2494">
        <w:rPr>
          <w:rFonts w:ascii="Times New Roman" w:hAnsi="Times New Roman"/>
          <w:sz w:val="24"/>
          <w:szCs w:val="24"/>
          <w:lang w:val="ro-RO"/>
        </w:rPr>
        <w:t xml:space="preserve">  </w:t>
      </w:r>
    </w:p>
    <w:p w:rsidR="00600E42" w:rsidRPr="008F2494" w:rsidRDefault="00600E42" w:rsidP="00986C36">
      <w:pPr>
        <w:spacing w:after="0" w:line="240" w:lineRule="auto"/>
        <w:rPr>
          <w:rFonts w:ascii="Times New Roman" w:hAnsi="Times New Roman"/>
          <w:sz w:val="24"/>
          <w:szCs w:val="24"/>
          <w:lang w:val="ro-RO"/>
        </w:rPr>
      </w:pPr>
      <w:r w:rsidRPr="008F2494">
        <w:rPr>
          <w:rFonts w:ascii="Times New Roman" w:hAnsi="Times New Roman"/>
          <w:sz w:val="24"/>
          <w:szCs w:val="24"/>
          <w:lang w:val="ro-RO"/>
        </w:rPr>
        <w:t xml:space="preserve">  </w:t>
      </w:r>
    </w:p>
    <w:p w:rsidR="00600E42" w:rsidRPr="00F87E0E" w:rsidRDefault="00600E42" w:rsidP="000510E9">
      <w:pPr>
        <w:pStyle w:val="Heading1"/>
      </w:pPr>
      <w:bookmarkStart w:id="1" w:name="_Toc151438998"/>
      <w:r w:rsidRPr="00F87E0E">
        <w:t>DATE DE IDENTIFICARE A OPERATORULUI</w:t>
      </w:r>
      <w:bookmarkEnd w:id="1"/>
    </w:p>
    <w:p w:rsidR="00600E42" w:rsidRPr="00F87E0E" w:rsidRDefault="00600E42" w:rsidP="000510E9">
      <w:pPr>
        <w:pStyle w:val="Heading1"/>
      </w:pPr>
      <w:r w:rsidRPr="00F87E0E">
        <w:t xml:space="preserve">Operator:   S.C. VETRERIA ROMENA S.R.L. </w:t>
      </w:r>
    </w:p>
    <w:p w:rsidR="00600E42" w:rsidRPr="00E21D7A" w:rsidRDefault="00600E42" w:rsidP="00986C36">
      <w:pPr>
        <w:pStyle w:val="Header"/>
        <w:ind w:right="133"/>
        <w:rPr>
          <w:rFonts w:ascii="Arial" w:hAnsi="Arial" w:cs="Arial"/>
          <w:b/>
          <w:sz w:val="24"/>
          <w:szCs w:val="24"/>
          <w:lang w:val="ro-RO" w:eastAsia="ro-RO"/>
        </w:rPr>
      </w:pPr>
      <w:r w:rsidRPr="00E21D7A">
        <w:rPr>
          <w:rFonts w:ascii="Arial" w:hAnsi="Arial" w:cs="Arial"/>
          <w:b/>
          <w:sz w:val="24"/>
          <w:szCs w:val="24"/>
          <w:lang w:val="ro-RO"/>
        </w:rPr>
        <w:t xml:space="preserve">Sediul social: </w:t>
      </w:r>
      <w:r w:rsidRPr="00E21D7A">
        <w:rPr>
          <w:rFonts w:ascii="Arial" w:hAnsi="Arial" w:cs="Arial"/>
          <w:sz w:val="24"/>
          <w:szCs w:val="24"/>
          <w:lang w:val="ro-RO"/>
        </w:rPr>
        <w:t>Popesti-Leordeni, sos. Oltenitei nr. 203, judetul Ilfov</w:t>
      </w:r>
    </w:p>
    <w:p w:rsidR="00600E42" w:rsidRPr="00E21D7A" w:rsidRDefault="00600E42" w:rsidP="00986C36">
      <w:pPr>
        <w:tabs>
          <w:tab w:val="left" w:pos="1000"/>
        </w:tabs>
        <w:spacing w:after="0" w:line="240" w:lineRule="auto"/>
        <w:jc w:val="both"/>
        <w:rPr>
          <w:rFonts w:ascii="Arial" w:hAnsi="Arial" w:cs="Arial"/>
          <w:sz w:val="24"/>
          <w:szCs w:val="24"/>
          <w:lang w:val="ro-RO"/>
        </w:rPr>
      </w:pPr>
      <w:r w:rsidRPr="00E21D7A">
        <w:rPr>
          <w:rFonts w:ascii="Arial" w:hAnsi="Arial" w:cs="Arial"/>
          <w:b/>
          <w:bCs/>
          <w:sz w:val="24"/>
          <w:szCs w:val="24"/>
          <w:lang w:val="ro-RO"/>
        </w:rPr>
        <w:t>Certif</w:t>
      </w:r>
      <w:r w:rsidRPr="00E21D7A">
        <w:rPr>
          <w:rFonts w:ascii="Arial" w:hAnsi="Arial" w:cs="Arial"/>
          <w:b/>
          <w:sz w:val="24"/>
          <w:szCs w:val="24"/>
          <w:lang w:val="ro-RO"/>
        </w:rPr>
        <w:t>icat de înregistrare:</w:t>
      </w:r>
      <w:r w:rsidRPr="00E21D7A">
        <w:rPr>
          <w:rFonts w:ascii="Arial" w:hAnsi="Arial" w:cs="Arial"/>
          <w:sz w:val="24"/>
          <w:szCs w:val="24"/>
          <w:lang w:val="ro-RO"/>
        </w:rPr>
        <w:t xml:space="preserve">  seria B nr. 3015472</w:t>
      </w:r>
    </w:p>
    <w:p w:rsidR="00600E42" w:rsidRPr="00E21D7A" w:rsidRDefault="00600E42" w:rsidP="00986C36">
      <w:pPr>
        <w:pStyle w:val="Footer"/>
        <w:tabs>
          <w:tab w:val="left" w:pos="1000"/>
        </w:tabs>
        <w:jc w:val="both"/>
        <w:rPr>
          <w:rFonts w:ascii="Arial" w:hAnsi="Arial" w:cs="Arial"/>
          <w:sz w:val="24"/>
          <w:szCs w:val="24"/>
          <w:lang w:val="ro-RO"/>
        </w:rPr>
      </w:pPr>
      <w:r w:rsidRPr="00E21D7A">
        <w:rPr>
          <w:rFonts w:ascii="Arial" w:hAnsi="Arial" w:cs="Arial"/>
          <w:b/>
          <w:sz w:val="24"/>
          <w:szCs w:val="24"/>
          <w:lang w:val="ro-RO"/>
        </w:rPr>
        <w:t xml:space="preserve">Cod unic de înregistrare:  </w:t>
      </w:r>
      <w:r w:rsidRPr="00E21D7A">
        <w:rPr>
          <w:rFonts w:ascii="Arial" w:hAnsi="Arial" w:cs="Arial"/>
          <w:sz w:val="24"/>
          <w:szCs w:val="24"/>
          <w:lang w:val="ro-RO"/>
        </w:rPr>
        <w:t>33879187</w:t>
      </w:r>
    </w:p>
    <w:p w:rsidR="00600E42" w:rsidRPr="00E21D7A" w:rsidRDefault="00600E42" w:rsidP="00986C36">
      <w:pPr>
        <w:pStyle w:val="Footer"/>
        <w:tabs>
          <w:tab w:val="left" w:pos="1000"/>
        </w:tabs>
        <w:jc w:val="both"/>
        <w:rPr>
          <w:rFonts w:ascii="Arial" w:hAnsi="Arial" w:cs="Arial"/>
          <w:sz w:val="24"/>
          <w:szCs w:val="24"/>
          <w:lang w:val="ro-RO"/>
        </w:rPr>
      </w:pPr>
      <w:r w:rsidRPr="00E21D7A">
        <w:rPr>
          <w:rFonts w:ascii="Arial" w:hAnsi="Arial" w:cs="Arial"/>
          <w:b/>
          <w:sz w:val="24"/>
          <w:szCs w:val="24"/>
          <w:lang w:val="ro-RO"/>
        </w:rPr>
        <w:t xml:space="preserve">Numărul de ordine în Registrul Comerţului: </w:t>
      </w:r>
      <w:r w:rsidRPr="00E21D7A">
        <w:rPr>
          <w:rFonts w:ascii="Arial" w:hAnsi="Arial" w:cs="Arial"/>
          <w:sz w:val="24"/>
          <w:szCs w:val="24"/>
          <w:lang w:val="ro-RO"/>
        </w:rPr>
        <w:t>J23/31/08.01.2015</w:t>
      </w:r>
    </w:p>
    <w:p w:rsidR="00600E42" w:rsidRPr="00E21D7A" w:rsidRDefault="00600E42" w:rsidP="00986C36">
      <w:pPr>
        <w:spacing w:after="0" w:line="240" w:lineRule="auto"/>
        <w:jc w:val="both"/>
        <w:rPr>
          <w:rFonts w:ascii="Arial" w:hAnsi="Arial" w:cs="Arial"/>
          <w:sz w:val="24"/>
          <w:szCs w:val="24"/>
          <w:lang w:val="ro-RO"/>
        </w:rPr>
      </w:pPr>
      <w:r w:rsidRPr="00E21D7A">
        <w:rPr>
          <w:rFonts w:ascii="Arial" w:hAnsi="Arial" w:cs="Arial"/>
          <w:b/>
          <w:sz w:val="24"/>
          <w:szCs w:val="24"/>
          <w:lang w:val="ro-RO"/>
        </w:rPr>
        <w:t>Compania părinte</w:t>
      </w:r>
      <w:r w:rsidRPr="00E21D7A">
        <w:rPr>
          <w:rFonts w:ascii="Arial" w:hAnsi="Arial" w:cs="Arial"/>
          <w:b/>
          <w:color w:val="0000FF"/>
          <w:sz w:val="24"/>
          <w:szCs w:val="24"/>
          <w:lang w:val="ro-RO"/>
        </w:rPr>
        <w:t xml:space="preserve">:  </w:t>
      </w:r>
      <w:bookmarkStart w:id="2" w:name="_Toc151438999"/>
      <w:r w:rsidRPr="00E21D7A">
        <w:rPr>
          <w:rFonts w:ascii="Arial" w:hAnsi="Arial" w:cs="Arial"/>
          <w:sz w:val="24"/>
          <w:szCs w:val="24"/>
          <w:lang w:val="ro-RO"/>
        </w:rPr>
        <w:t>S.C. VETRERIA ROMENA S.R.L.</w:t>
      </w:r>
    </w:p>
    <w:p w:rsidR="00600E42" w:rsidRPr="00111A10" w:rsidRDefault="00600E42" w:rsidP="00986C36">
      <w:pPr>
        <w:spacing w:after="0" w:line="240" w:lineRule="auto"/>
        <w:jc w:val="both"/>
        <w:rPr>
          <w:rFonts w:ascii="Times New Roman" w:hAnsi="Times New Roman"/>
          <w:sz w:val="24"/>
          <w:szCs w:val="24"/>
          <w:lang w:val="ro-RO"/>
        </w:rPr>
      </w:pPr>
    </w:p>
    <w:p w:rsidR="00600E42" w:rsidRPr="00F141D2" w:rsidRDefault="00600E42" w:rsidP="000510E9">
      <w:pPr>
        <w:pStyle w:val="Heading1"/>
      </w:pPr>
      <w:r>
        <w:t xml:space="preserve">2. </w:t>
      </w:r>
      <w:r w:rsidRPr="00F141D2">
        <w:t>TEMEIUL LEGAL</w:t>
      </w:r>
      <w:bookmarkEnd w:id="2"/>
    </w:p>
    <w:p w:rsidR="00600E42" w:rsidRPr="00C902A5" w:rsidRDefault="00B63C0D" w:rsidP="00986C36">
      <w:pPr>
        <w:pStyle w:val="Footer"/>
        <w:tabs>
          <w:tab w:val="left" w:pos="1000"/>
        </w:tabs>
        <w:jc w:val="both"/>
        <w:rPr>
          <w:rFonts w:ascii="Arial" w:hAnsi="Arial" w:cs="Arial"/>
          <w:sz w:val="24"/>
          <w:szCs w:val="24"/>
          <w:lang w:val="ro-RO"/>
        </w:rPr>
      </w:pPr>
      <w:r>
        <w:rPr>
          <w:rFonts w:ascii="Arial" w:hAnsi="Arial" w:cs="Arial"/>
          <w:sz w:val="24"/>
          <w:szCs w:val="24"/>
          <w:lang w:val="ro-RO"/>
        </w:rPr>
        <w:tab/>
      </w:r>
      <w:r w:rsidR="00600E42" w:rsidRPr="00583967">
        <w:rPr>
          <w:rFonts w:ascii="Arial" w:hAnsi="Arial" w:cs="Arial"/>
          <w:sz w:val="24"/>
          <w:szCs w:val="24"/>
          <w:lang w:val="ro-RO"/>
        </w:rPr>
        <w:t xml:space="preserve">Ca urmare a cererii adresate de S.C. VETRERIA ROMENA S.R.L. cu punctul de lucru S.C. VETRERIA ROMENA S.R.L., </w:t>
      </w:r>
      <w:r w:rsidR="00600E42" w:rsidRPr="00583967">
        <w:rPr>
          <w:rFonts w:ascii="Arial" w:hAnsi="Arial" w:cs="Arial"/>
          <w:color w:val="000000"/>
          <w:sz w:val="24"/>
          <w:szCs w:val="24"/>
          <w:lang w:val="ro-RO"/>
        </w:rPr>
        <w:t>î</w:t>
      </w:r>
      <w:r w:rsidR="00600E42" w:rsidRPr="00583967">
        <w:rPr>
          <w:rFonts w:ascii="Arial" w:hAnsi="Arial" w:cs="Arial"/>
          <w:sz w:val="24"/>
          <w:szCs w:val="24"/>
          <w:lang w:val="ro-RO"/>
        </w:rPr>
        <w:t>nregistrată la APM Ilfov cu nr.</w:t>
      </w:r>
      <w:r w:rsidR="00600E42" w:rsidRPr="00583967">
        <w:rPr>
          <w:rFonts w:ascii="Arial" w:hAnsi="Arial" w:cs="Arial"/>
          <w:color w:val="0000FF"/>
          <w:sz w:val="24"/>
          <w:szCs w:val="24"/>
          <w:lang w:val="ro-RO"/>
        </w:rPr>
        <w:t xml:space="preserve"> </w:t>
      </w:r>
      <w:r w:rsidR="00600E42" w:rsidRPr="00C902A5">
        <w:rPr>
          <w:rFonts w:ascii="Arial" w:hAnsi="Arial" w:cs="Arial"/>
          <w:sz w:val="24"/>
          <w:szCs w:val="24"/>
          <w:lang w:val="ro-RO"/>
        </w:rPr>
        <w:t>3490/28.02.2017,</w:t>
      </w:r>
    </w:p>
    <w:p w:rsidR="00600E42" w:rsidRPr="001C2796" w:rsidRDefault="00600E42" w:rsidP="00986C36">
      <w:pPr>
        <w:numPr>
          <w:ilvl w:val="0"/>
          <w:numId w:val="2"/>
        </w:numPr>
        <w:spacing w:after="0" w:line="240" w:lineRule="auto"/>
        <w:jc w:val="both"/>
        <w:rPr>
          <w:rFonts w:ascii="Arial" w:hAnsi="Arial" w:cs="Arial"/>
          <w:sz w:val="24"/>
          <w:szCs w:val="24"/>
          <w:lang w:val="ro-RO"/>
        </w:rPr>
      </w:pPr>
      <w:r w:rsidRPr="001C2796">
        <w:rPr>
          <w:rFonts w:ascii="Arial" w:hAnsi="Arial" w:cs="Arial"/>
          <w:sz w:val="24"/>
          <w:szCs w:val="24"/>
          <w:lang w:val="ro-RO"/>
        </w:rPr>
        <w:t>în baza analizării documentaţiei de susţinere a solicitării pentru obţinerea Autorizaţiei  integrate de mediu, a comentariilor, sesizărilor, punctelor de vedere înregistrate în timpul derulării procedurii;</w:t>
      </w:r>
    </w:p>
    <w:p w:rsidR="00600E42" w:rsidRPr="001C2796" w:rsidRDefault="00600E42" w:rsidP="00986C36">
      <w:pPr>
        <w:numPr>
          <w:ilvl w:val="0"/>
          <w:numId w:val="2"/>
        </w:numPr>
        <w:spacing w:after="0" w:line="240" w:lineRule="auto"/>
        <w:jc w:val="both"/>
        <w:rPr>
          <w:rFonts w:ascii="Arial" w:hAnsi="Arial" w:cs="Arial"/>
          <w:sz w:val="24"/>
          <w:szCs w:val="24"/>
          <w:lang w:val="ro-RO"/>
        </w:rPr>
      </w:pPr>
      <w:r w:rsidRPr="001C2796">
        <w:rPr>
          <w:rFonts w:ascii="Arial" w:hAnsi="Arial" w:cs="Arial"/>
          <w:sz w:val="24"/>
          <w:szCs w:val="24"/>
          <w:lang w:val="ro-RO"/>
        </w:rPr>
        <w:t xml:space="preserve">în urma consultării publicului şi a organizării şedinţei de dezbatere publică: </w:t>
      </w:r>
      <w:r>
        <w:rPr>
          <w:rFonts w:ascii="Arial" w:hAnsi="Arial" w:cs="Arial"/>
          <w:sz w:val="24"/>
          <w:szCs w:val="24"/>
          <w:lang w:val="ro-RO"/>
        </w:rPr>
        <w:t xml:space="preserve">din </w:t>
      </w:r>
      <w:r w:rsidR="00B63C0D">
        <w:rPr>
          <w:rFonts w:ascii="Arial" w:hAnsi="Arial" w:cs="Arial"/>
          <w:sz w:val="24"/>
          <w:szCs w:val="24"/>
          <w:lang w:val="ro-RO"/>
        </w:rPr>
        <w:t>14.07.2017</w:t>
      </w:r>
      <w:r>
        <w:rPr>
          <w:rFonts w:ascii="Arial" w:hAnsi="Arial" w:cs="Arial"/>
          <w:sz w:val="24"/>
          <w:szCs w:val="24"/>
          <w:lang w:val="ro-RO"/>
        </w:rPr>
        <w:t xml:space="preserve"> la Primăria Popesti-Leordeni;</w:t>
      </w:r>
    </w:p>
    <w:p w:rsidR="00600E42" w:rsidRPr="001C2796" w:rsidRDefault="00600E42" w:rsidP="00986C36">
      <w:pPr>
        <w:numPr>
          <w:ilvl w:val="0"/>
          <w:numId w:val="2"/>
        </w:numPr>
        <w:spacing w:after="0" w:line="240" w:lineRule="auto"/>
        <w:jc w:val="both"/>
        <w:rPr>
          <w:rFonts w:ascii="Arial" w:hAnsi="Arial" w:cs="Arial"/>
          <w:sz w:val="24"/>
          <w:szCs w:val="24"/>
          <w:lang w:val="ro-RO"/>
        </w:rPr>
      </w:pPr>
      <w:r w:rsidRPr="001C2796">
        <w:rPr>
          <w:rFonts w:ascii="Arial" w:hAnsi="Arial" w:cs="Arial"/>
          <w:sz w:val="24"/>
          <w:szCs w:val="24"/>
          <w:lang w:val="ro-RO"/>
        </w:rPr>
        <w:t>în urma evaluării condiţiilor de operare şi a respectării cerinţelor</w:t>
      </w:r>
      <w:r w:rsidRPr="001C2796">
        <w:rPr>
          <w:rFonts w:ascii="Arial" w:hAnsi="Arial" w:cs="Arial"/>
          <w:b/>
          <w:sz w:val="24"/>
          <w:szCs w:val="24"/>
          <w:lang w:val="ro-RO"/>
        </w:rPr>
        <w:t xml:space="preserve"> Legii nr. 278/2013 privind emisiile industriale</w:t>
      </w:r>
      <w:r w:rsidRPr="001C2796">
        <w:rPr>
          <w:rFonts w:ascii="Arial" w:hAnsi="Arial" w:cs="Arial"/>
          <w:bCs/>
          <w:sz w:val="24"/>
          <w:szCs w:val="24"/>
          <w:lang w:val="ro-RO"/>
        </w:rPr>
        <w:t>;</w:t>
      </w:r>
    </w:p>
    <w:p w:rsidR="00600E42" w:rsidRPr="001C2796" w:rsidRDefault="00600E42" w:rsidP="00986C36">
      <w:pPr>
        <w:numPr>
          <w:ilvl w:val="0"/>
          <w:numId w:val="2"/>
        </w:numPr>
        <w:spacing w:after="0" w:line="240" w:lineRule="auto"/>
        <w:jc w:val="both"/>
        <w:rPr>
          <w:rFonts w:ascii="Arial" w:hAnsi="Arial" w:cs="Arial"/>
          <w:sz w:val="24"/>
          <w:szCs w:val="24"/>
          <w:lang w:val="ro-RO"/>
        </w:rPr>
      </w:pPr>
      <w:r w:rsidRPr="001C2796">
        <w:rPr>
          <w:rFonts w:ascii="Arial" w:hAnsi="Arial" w:cs="Arial"/>
          <w:sz w:val="24"/>
          <w:szCs w:val="24"/>
          <w:lang w:val="ro-RO"/>
        </w:rPr>
        <w:t>în baza</w:t>
      </w:r>
      <w:r w:rsidRPr="001C2796">
        <w:rPr>
          <w:rFonts w:ascii="Arial" w:hAnsi="Arial" w:cs="Arial"/>
          <w:b/>
          <w:bCs/>
          <w:sz w:val="24"/>
          <w:szCs w:val="24"/>
          <w:lang w:val="ro-RO"/>
        </w:rPr>
        <w:t xml:space="preserve"> O.U.G.</w:t>
      </w:r>
      <w:r w:rsidRPr="001C2796">
        <w:rPr>
          <w:rFonts w:ascii="Arial" w:hAnsi="Arial" w:cs="Arial"/>
          <w:b/>
          <w:sz w:val="24"/>
          <w:szCs w:val="24"/>
          <w:lang w:val="ro-RO"/>
        </w:rPr>
        <w:t xml:space="preserve"> nr. 195/2005</w:t>
      </w:r>
      <w:r w:rsidRPr="001C2796">
        <w:rPr>
          <w:rFonts w:ascii="Arial" w:hAnsi="Arial" w:cs="Arial"/>
          <w:b/>
          <w:bCs/>
          <w:sz w:val="24"/>
          <w:szCs w:val="24"/>
          <w:lang w:val="ro-RO"/>
        </w:rPr>
        <w:t xml:space="preserve"> </w:t>
      </w:r>
      <w:r w:rsidRPr="001C2796">
        <w:rPr>
          <w:rFonts w:ascii="Arial" w:hAnsi="Arial" w:cs="Arial"/>
          <w:bCs/>
          <w:sz w:val="24"/>
          <w:szCs w:val="24"/>
          <w:lang w:val="ro-RO"/>
        </w:rPr>
        <w:t>privind protecţia mediului</w:t>
      </w:r>
      <w:r w:rsidRPr="001C2796">
        <w:rPr>
          <w:rFonts w:ascii="Arial" w:hAnsi="Arial" w:cs="Arial"/>
          <w:b/>
          <w:bCs/>
          <w:sz w:val="24"/>
          <w:szCs w:val="24"/>
          <w:lang w:val="ro-RO"/>
        </w:rPr>
        <w:t xml:space="preserve">, </w:t>
      </w:r>
      <w:r w:rsidRPr="001C2796">
        <w:rPr>
          <w:rFonts w:ascii="Arial" w:hAnsi="Arial" w:cs="Arial"/>
          <w:bCs/>
          <w:sz w:val="24"/>
          <w:szCs w:val="24"/>
          <w:lang w:val="ro-RO"/>
        </w:rPr>
        <w:t>aprobată prin</w:t>
      </w:r>
      <w:r w:rsidRPr="001C2796">
        <w:rPr>
          <w:rFonts w:ascii="Arial" w:hAnsi="Arial" w:cs="Arial"/>
          <w:b/>
          <w:bCs/>
          <w:sz w:val="24"/>
          <w:szCs w:val="24"/>
          <w:lang w:val="ro-RO"/>
        </w:rPr>
        <w:t xml:space="preserve"> </w:t>
      </w:r>
      <w:r w:rsidRPr="001C2796">
        <w:rPr>
          <w:rFonts w:ascii="Arial" w:hAnsi="Arial" w:cs="Arial"/>
          <w:b/>
          <w:sz w:val="24"/>
          <w:szCs w:val="24"/>
          <w:lang w:val="ro-RO"/>
        </w:rPr>
        <w:t>Legea nr. 265/2006,</w:t>
      </w:r>
      <w:r w:rsidRPr="001C2796">
        <w:rPr>
          <w:rFonts w:ascii="Arial" w:hAnsi="Arial" w:cs="Arial"/>
          <w:bCs/>
          <w:sz w:val="24"/>
          <w:szCs w:val="24"/>
          <w:lang w:val="ro-RO"/>
        </w:rPr>
        <w:t xml:space="preserve"> cu modificările şi completările ulterioare</w:t>
      </w:r>
      <w:r w:rsidRPr="001C2796">
        <w:rPr>
          <w:rFonts w:ascii="Arial" w:hAnsi="Arial" w:cs="Arial"/>
          <w:sz w:val="24"/>
          <w:szCs w:val="24"/>
          <w:lang w:val="ro-RO"/>
        </w:rPr>
        <w:t>;</w:t>
      </w:r>
    </w:p>
    <w:p w:rsidR="00600E42" w:rsidRPr="001C2796" w:rsidRDefault="00600E42" w:rsidP="00986C36">
      <w:pPr>
        <w:numPr>
          <w:ilvl w:val="0"/>
          <w:numId w:val="2"/>
        </w:numPr>
        <w:tabs>
          <w:tab w:val="left" w:pos="360"/>
        </w:tabs>
        <w:spacing w:after="0" w:line="240" w:lineRule="auto"/>
        <w:jc w:val="both"/>
        <w:rPr>
          <w:rFonts w:ascii="Arial" w:hAnsi="Arial" w:cs="Arial"/>
          <w:sz w:val="24"/>
          <w:szCs w:val="24"/>
          <w:lang w:val="ro-RO"/>
        </w:rPr>
      </w:pPr>
      <w:r w:rsidRPr="001C2796">
        <w:rPr>
          <w:rFonts w:ascii="Arial" w:hAnsi="Arial" w:cs="Arial"/>
          <w:sz w:val="24"/>
          <w:szCs w:val="24"/>
          <w:lang w:val="ro-RO"/>
        </w:rPr>
        <w:t>în baza</w:t>
      </w:r>
      <w:r w:rsidRPr="001C2796">
        <w:rPr>
          <w:rFonts w:ascii="Arial" w:hAnsi="Arial" w:cs="Arial"/>
          <w:b/>
          <w:sz w:val="24"/>
          <w:szCs w:val="24"/>
          <w:lang w:val="ro-RO"/>
        </w:rPr>
        <w:t xml:space="preserve"> O.M. nr. 818/2003, </w:t>
      </w:r>
      <w:r w:rsidRPr="001C2796">
        <w:rPr>
          <w:rFonts w:ascii="Arial" w:hAnsi="Arial" w:cs="Arial"/>
          <w:sz w:val="24"/>
          <w:szCs w:val="24"/>
          <w:lang w:val="ro-RO"/>
        </w:rPr>
        <w:t>pentru aprobarea Procedurii de emitere a autorizaţiei integrate de mediu, cu modificările şi completările ulterioare;</w:t>
      </w:r>
    </w:p>
    <w:p w:rsidR="00600E42" w:rsidRPr="001C2796" w:rsidRDefault="00600E42" w:rsidP="00986C36">
      <w:pPr>
        <w:numPr>
          <w:ilvl w:val="0"/>
          <w:numId w:val="2"/>
        </w:numPr>
        <w:spacing w:after="0" w:line="240" w:lineRule="auto"/>
        <w:jc w:val="both"/>
        <w:rPr>
          <w:rFonts w:ascii="Arial" w:hAnsi="Arial" w:cs="Arial"/>
          <w:sz w:val="24"/>
          <w:szCs w:val="24"/>
          <w:lang w:val="ro-RO"/>
        </w:rPr>
      </w:pPr>
      <w:r w:rsidRPr="001C2796">
        <w:rPr>
          <w:rFonts w:ascii="Arial" w:hAnsi="Arial" w:cs="Arial"/>
          <w:sz w:val="24"/>
          <w:szCs w:val="24"/>
          <w:lang w:val="ro-RO"/>
        </w:rPr>
        <w:t xml:space="preserve">în baza </w:t>
      </w:r>
      <w:r w:rsidR="00B63C0D" w:rsidRPr="004B70D7">
        <w:rPr>
          <w:noProof/>
          <w:sz w:val="28"/>
          <w:szCs w:val="28"/>
          <w:lang w:val="ro-RO"/>
        </w:rPr>
        <w:t>H</w:t>
      </w:r>
      <w:r w:rsidR="00B63C0D">
        <w:rPr>
          <w:noProof/>
          <w:sz w:val="28"/>
          <w:szCs w:val="28"/>
          <w:lang w:val="ro-RO"/>
        </w:rPr>
        <w:t>.</w:t>
      </w:r>
      <w:r w:rsidR="00B63C0D" w:rsidRPr="004B70D7">
        <w:rPr>
          <w:noProof/>
          <w:sz w:val="28"/>
          <w:szCs w:val="28"/>
          <w:lang w:val="ro-RO"/>
        </w:rPr>
        <w:t>G</w:t>
      </w:r>
      <w:r w:rsidR="00B63C0D">
        <w:rPr>
          <w:rFonts w:ascii="Arial" w:hAnsi="Arial" w:cs="Arial"/>
          <w:b/>
          <w:color w:val="0000FF"/>
          <w:sz w:val="24"/>
          <w:szCs w:val="24"/>
          <w:lang w:val="ro-RO"/>
        </w:rPr>
        <w:t>.</w:t>
      </w:r>
      <w:r>
        <w:rPr>
          <w:rFonts w:ascii="Arial" w:hAnsi="Arial" w:cs="Arial"/>
          <w:b/>
          <w:sz w:val="24"/>
          <w:szCs w:val="24"/>
          <w:lang w:val="ro-RO"/>
        </w:rPr>
        <w:t xml:space="preserve"> nr. 1</w:t>
      </w:r>
      <w:r w:rsidR="00B63C0D">
        <w:rPr>
          <w:rFonts w:ascii="Arial" w:hAnsi="Arial" w:cs="Arial"/>
          <w:b/>
          <w:sz w:val="24"/>
          <w:szCs w:val="24"/>
          <w:lang w:val="ro-RO"/>
        </w:rPr>
        <w:t>9</w:t>
      </w:r>
      <w:r>
        <w:rPr>
          <w:rFonts w:ascii="Arial" w:hAnsi="Arial" w:cs="Arial"/>
          <w:b/>
          <w:sz w:val="24"/>
          <w:szCs w:val="24"/>
          <w:lang w:val="ro-RO"/>
        </w:rPr>
        <w:t>/2017</w:t>
      </w:r>
      <w:r w:rsidRPr="001C2796">
        <w:rPr>
          <w:rFonts w:ascii="Arial" w:hAnsi="Arial" w:cs="Arial"/>
          <w:b/>
          <w:sz w:val="24"/>
          <w:szCs w:val="24"/>
          <w:lang w:val="ro-RO"/>
        </w:rPr>
        <w:t xml:space="preserve"> </w:t>
      </w:r>
      <w:r w:rsidRPr="001C2796">
        <w:rPr>
          <w:rFonts w:ascii="Arial" w:hAnsi="Arial" w:cs="Arial"/>
          <w:sz w:val="24"/>
          <w:szCs w:val="24"/>
          <w:lang w:val="ro-RO"/>
        </w:rPr>
        <w:t>privind organizarea şi funcţionarea Ministerului Mediului</w:t>
      </w:r>
      <w:r>
        <w:rPr>
          <w:rFonts w:ascii="Arial" w:hAnsi="Arial" w:cs="Arial"/>
          <w:sz w:val="24"/>
          <w:szCs w:val="24"/>
          <w:lang w:val="ro-RO"/>
        </w:rPr>
        <w:t xml:space="preserve">; </w:t>
      </w:r>
    </w:p>
    <w:p w:rsidR="00600E42" w:rsidRPr="00B63C0D" w:rsidRDefault="00600E42" w:rsidP="00986C36">
      <w:pPr>
        <w:numPr>
          <w:ilvl w:val="0"/>
          <w:numId w:val="2"/>
        </w:numPr>
        <w:spacing w:after="0" w:line="240" w:lineRule="auto"/>
        <w:jc w:val="both"/>
        <w:rPr>
          <w:rFonts w:ascii="Arial" w:hAnsi="Arial" w:cs="Arial"/>
          <w:sz w:val="24"/>
          <w:szCs w:val="24"/>
          <w:lang w:val="ro-RO"/>
        </w:rPr>
      </w:pPr>
      <w:r w:rsidRPr="00B63C0D">
        <w:rPr>
          <w:rFonts w:ascii="Arial" w:hAnsi="Arial" w:cs="Arial"/>
          <w:bCs/>
          <w:sz w:val="24"/>
          <w:szCs w:val="24"/>
          <w:lang w:val="ro-RO"/>
        </w:rPr>
        <w:t xml:space="preserve">în baza </w:t>
      </w:r>
      <w:r w:rsidRPr="00B63C0D">
        <w:rPr>
          <w:rFonts w:ascii="Arial" w:hAnsi="Arial" w:cs="Arial"/>
          <w:b/>
          <w:bCs/>
          <w:sz w:val="24"/>
          <w:szCs w:val="24"/>
          <w:lang w:val="ro-RO"/>
        </w:rPr>
        <w:t>H.G. nr. 1000/2012</w:t>
      </w:r>
      <w:r w:rsidRPr="00B63C0D">
        <w:rPr>
          <w:rFonts w:ascii="Arial" w:hAnsi="Arial" w:cs="Arial"/>
          <w:bCs/>
          <w:sz w:val="24"/>
          <w:szCs w:val="24"/>
          <w:lang w:val="ro-RO"/>
        </w:rPr>
        <w:t xml:space="preserve"> privind reorganizarea şi funcţionarea Agenţiei Naţionale pentru Protecţia Mediului şi a instituţiilor publice aflate în subordinea acesteia;</w:t>
      </w:r>
    </w:p>
    <w:p w:rsidR="00600E42" w:rsidRPr="00E51CA0" w:rsidRDefault="00600E42" w:rsidP="005D2E92">
      <w:pPr>
        <w:numPr>
          <w:ilvl w:val="0"/>
          <w:numId w:val="2"/>
        </w:numPr>
        <w:spacing w:after="0" w:line="240" w:lineRule="auto"/>
        <w:jc w:val="both"/>
        <w:rPr>
          <w:rFonts w:ascii="Arial" w:hAnsi="Arial" w:cs="Arial"/>
          <w:sz w:val="24"/>
          <w:szCs w:val="24"/>
          <w:lang w:val="ro-RO"/>
        </w:rPr>
      </w:pPr>
      <w:r w:rsidRPr="00AE10C3">
        <w:rPr>
          <w:rFonts w:ascii="Arial" w:hAnsi="Arial" w:cs="Arial"/>
          <w:bCs/>
          <w:sz w:val="24"/>
          <w:szCs w:val="24"/>
          <w:lang w:val="ro-RO"/>
        </w:rPr>
        <w:t>în baza</w:t>
      </w:r>
      <w:r w:rsidRPr="006A3B88">
        <w:rPr>
          <w:rFonts w:ascii="Arial" w:hAnsi="Arial" w:cs="Arial"/>
          <w:caps/>
          <w:sz w:val="24"/>
          <w:szCs w:val="24"/>
          <w:lang w:val="ro-RO"/>
        </w:rPr>
        <w:t xml:space="preserve"> d</w:t>
      </w:r>
      <w:r w:rsidRPr="006A3B88">
        <w:rPr>
          <w:rFonts w:ascii="Arial" w:hAnsi="Arial" w:cs="Arial"/>
          <w:sz w:val="24"/>
          <w:szCs w:val="24"/>
          <w:lang w:val="ro-RO"/>
        </w:rPr>
        <w:t xml:space="preserve">eciziei de punere în aplicare a </w:t>
      </w:r>
      <w:r w:rsidRPr="006A3B88">
        <w:rPr>
          <w:rFonts w:ascii="Arial" w:hAnsi="Arial" w:cs="Arial"/>
          <w:caps/>
          <w:sz w:val="24"/>
          <w:szCs w:val="24"/>
          <w:lang w:val="ro-RO"/>
        </w:rPr>
        <w:t>c</w:t>
      </w:r>
      <w:r w:rsidRPr="006A3B88">
        <w:rPr>
          <w:rFonts w:ascii="Arial" w:hAnsi="Arial" w:cs="Arial"/>
          <w:sz w:val="24"/>
          <w:szCs w:val="24"/>
          <w:lang w:val="ro-RO"/>
        </w:rPr>
        <w:t xml:space="preserve">omisiei Europene de stabilire a </w:t>
      </w:r>
      <w:r w:rsidRPr="005D2E92">
        <w:rPr>
          <w:rFonts w:ascii="Arial" w:hAnsi="Arial" w:cs="Arial"/>
          <w:sz w:val="24"/>
          <w:szCs w:val="24"/>
          <w:lang w:val="ro-RO"/>
        </w:rPr>
        <w:t xml:space="preserve">concluziilor privind cele mai bune tehnici disponibile BAT </w:t>
      </w:r>
      <w:r w:rsidRPr="005D2E92">
        <w:rPr>
          <w:rFonts w:ascii="Arial" w:hAnsi="Arial" w:cs="Arial"/>
          <w:bCs/>
          <w:sz w:val="24"/>
          <w:szCs w:val="24"/>
          <w:lang w:val="ro-RO" w:eastAsia="ro-RO"/>
        </w:rPr>
        <w:t xml:space="preserve">2012 </w:t>
      </w:r>
      <w:r>
        <w:rPr>
          <w:rFonts w:ascii="Arial" w:hAnsi="Arial" w:cs="Arial"/>
          <w:sz w:val="24"/>
          <w:szCs w:val="24"/>
          <w:lang w:val="ro-RO"/>
        </w:rPr>
        <w:t>–</w:t>
      </w:r>
      <w:r w:rsidRPr="005D2E92">
        <w:rPr>
          <w:rFonts w:ascii="Arial" w:hAnsi="Arial" w:cs="Arial"/>
          <w:sz w:val="24"/>
          <w:szCs w:val="24"/>
          <w:lang w:val="ro-RO"/>
        </w:rPr>
        <w:t xml:space="preserve"> </w:t>
      </w:r>
      <w:r w:rsidRPr="005D2E92">
        <w:rPr>
          <w:rFonts w:ascii="Arial" w:hAnsi="Arial" w:cs="Arial"/>
          <w:bCs/>
          <w:sz w:val="24"/>
          <w:szCs w:val="24"/>
          <w:lang w:val="ro-RO" w:eastAsia="ro-RO"/>
        </w:rPr>
        <w:t>privind emisiile</w:t>
      </w:r>
      <w:r w:rsidRPr="009D2EE8">
        <w:rPr>
          <w:rFonts w:ascii="Arial" w:hAnsi="Arial" w:cs="Arial"/>
          <w:bCs/>
          <w:sz w:val="24"/>
          <w:szCs w:val="24"/>
          <w:lang w:val="ro-RO" w:eastAsia="ro-RO"/>
        </w:rPr>
        <w:t xml:space="preserve"> industriale pentru fabricarea sti</w:t>
      </w:r>
      <w:r>
        <w:rPr>
          <w:rFonts w:ascii="Arial" w:hAnsi="Arial" w:cs="Arial"/>
          <w:bCs/>
          <w:sz w:val="24"/>
          <w:szCs w:val="24"/>
          <w:lang w:val="ro-RO" w:eastAsia="ro-RO"/>
        </w:rPr>
        <w:t xml:space="preserve">clei. </w:t>
      </w:r>
    </w:p>
    <w:p w:rsidR="00600E42" w:rsidRPr="001C2796" w:rsidRDefault="00600E42" w:rsidP="00E51CA0">
      <w:pPr>
        <w:spacing w:after="0" w:line="240" w:lineRule="auto"/>
        <w:ind w:firstLine="360"/>
        <w:jc w:val="both"/>
        <w:rPr>
          <w:rFonts w:ascii="Arial" w:hAnsi="Arial" w:cs="Arial"/>
          <w:sz w:val="24"/>
          <w:szCs w:val="24"/>
          <w:lang w:val="ro-RO"/>
        </w:rPr>
      </w:pPr>
      <w:r w:rsidRPr="001C2796">
        <w:rPr>
          <w:rFonts w:ascii="Arial" w:hAnsi="Arial" w:cs="Arial"/>
          <w:sz w:val="24"/>
          <w:szCs w:val="24"/>
          <w:lang w:val="ro-RO"/>
        </w:rPr>
        <w:t xml:space="preserve">Ţinând cont de recomandările documentelor de referinţă privind cele mai bune tehnici disponibile (BREF): </w:t>
      </w:r>
    </w:p>
    <w:p w:rsidR="00600E42" w:rsidRDefault="00600E42" w:rsidP="002D3FC2">
      <w:pPr>
        <w:autoSpaceDE w:val="0"/>
        <w:autoSpaceDN w:val="0"/>
        <w:adjustRightInd w:val="0"/>
        <w:spacing w:after="0" w:line="240" w:lineRule="auto"/>
        <w:ind w:left="360"/>
        <w:jc w:val="both"/>
        <w:rPr>
          <w:rFonts w:ascii="Arial" w:hAnsi="Arial" w:cs="Arial"/>
          <w:bCs/>
          <w:sz w:val="24"/>
          <w:szCs w:val="24"/>
          <w:lang w:val="ro-RO" w:eastAsia="ro-RO"/>
        </w:rPr>
      </w:pPr>
      <w:r w:rsidRPr="00E51CA0">
        <w:rPr>
          <w:rFonts w:ascii="Arial" w:hAnsi="Arial" w:cs="Arial"/>
          <w:bCs/>
          <w:sz w:val="24"/>
          <w:szCs w:val="24"/>
          <w:lang w:val="ro-RO" w:eastAsia="ro-RO"/>
        </w:rPr>
        <w:t xml:space="preserve">Document de Referinţa asupra Celor Mai Bune Tehnici Disponibile pentru </w:t>
      </w:r>
    </w:p>
    <w:p w:rsidR="00600E42" w:rsidRPr="00E51CA0" w:rsidRDefault="00600E42" w:rsidP="002D3FC2">
      <w:pPr>
        <w:autoSpaceDE w:val="0"/>
        <w:autoSpaceDN w:val="0"/>
        <w:adjustRightInd w:val="0"/>
        <w:spacing w:after="0" w:line="240" w:lineRule="auto"/>
        <w:jc w:val="both"/>
        <w:rPr>
          <w:rFonts w:ascii="Arial" w:hAnsi="Arial" w:cs="Arial"/>
          <w:sz w:val="24"/>
          <w:szCs w:val="24"/>
          <w:lang w:val="ro-RO"/>
        </w:rPr>
      </w:pPr>
      <w:r w:rsidRPr="00E51CA0">
        <w:rPr>
          <w:rFonts w:ascii="Arial" w:eastAsia="SimSun" w:hAnsi="Arial" w:cs="Arial"/>
          <w:b/>
          <w:bCs/>
          <w:sz w:val="24"/>
          <w:szCs w:val="24"/>
          <w:lang w:val="ro-RO" w:eastAsia="zh-CN"/>
        </w:rPr>
        <w:t>Fabricarea industriala a sticlei (2001)</w:t>
      </w:r>
      <w:r>
        <w:rPr>
          <w:rFonts w:ascii="Arial" w:eastAsia="SimSun" w:hAnsi="Arial" w:cs="Arial"/>
          <w:b/>
          <w:bCs/>
          <w:sz w:val="24"/>
          <w:szCs w:val="24"/>
          <w:lang w:val="ro-RO" w:eastAsia="zh-CN"/>
        </w:rPr>
        <w:t>,</w:t>
      </w:r>
      <w:r w:rsidRPr="00E51CA0">
        <w:rPr>
          <w:rFonts w:ascii="Arial" w:eastAsia="SimSun" w:hAnsi="Arial" w:cs="Arial"/>
          <w:b/>
          <w:bCs/>
          <w:sz w:val="24"/>
          <w:szCs w:val="24"/>
          <w:lang w:val="ro-RO" w:eastAsia="zh-CN"/>
        </w:rPr>
        <w:t xml:space="preserve"> </w:t>
      </w:r>
      <w:r w:rsidRPr="00E51CA0">
        <w:rPr>
          <w:rFonts w:ascii="Arial" w:hAnsi="Arial" w:cs="Arial"/>
          <w:sz w:val="24"/>
          <w:szCs w:val="24"/>
          <w:lang w:val="ro-RO"/>
        </w:rPr>
        <w:t>în condiţiile în care orice emisie rezultată în urma activităţii va fi în conformitate şi nu va depăşi cerinţele legislaţiei de mediu din România, armonizată legislaţiei Uniunii Europene şi prevederilor prezentei autorizaţii,</w:t>
      </w:r>
    </w:p>
    <w:p w:rsidR="00600E42" w:rsidRPr="001C2796" w:rsidRDefault="00600E42" w:rsidP="00986C36">
      <w:pPr>
        <w:pStyle w:val="BodyText2"/>
        <w:spacing w:line="240" w:lineRule="auto"/>
        <w:jc w:val="both"/>
        <w:rPr>
          <w:rFonts w:ascii="Arial" w:hAnsi="Arial" w:cs="Arial"/>
          <w:sz w:val="24"/>
          <w:szCs w:val="24"/>
          <w:lang w:val="ro-RO"/>
        </w:rPr>
      </w:pPr>
      <w:r>
        <w:rPr>
          <w:rFonts w:ascii="Arial" w:hAnsi="Arial" w:cs="Arial"/>
          <w:sz w:val="24"/>
          <w:szCs w:val="24"/>
          <w:lang w:val="ro-RO"/>
        </w:rPr>
        <w:t xml:space="preserve"> </w:t>
      </w:r>
    </w:p>
    <w:p w:rsidR="00600E42" w:rsidRPr="001C2796" w:rsidRDefault="00600E42" w:rsidP="00986C36">
      <w:pPr>
        <w:spacing w:after="120" w:line="240" w:lineRule="auto"/>
        <w:jc w:val="both"/>
        <w:rPr>
          <w:rFonts w:ascii="Arial" w:hAnsi="Arial" w:cs="Arial"/>
          <w:b/>
          <w:sz w:val="24"/>
          <w:szCs w:val="24"/>
          <w:lang w:val="ro-RO"/>
        </w:rPr>
      </w:pPr>
      <w:r w:rsidRPr="001C2796">
        <w:rPr>
          <w:rFonts w:ascii="Arial" w:hAnsi="Arial" w:cs="Arial"/>
          <w:b/>
          <w:sz w:val="24"/>
          <w:szCs w:val="24"/>
          <w:lang w:val="ro-RO"/>
        </w:rPr>
        <w:t xml:space="preserve">se  emite:     </w:t>
      </w:r>
      <w:r w:rsidR="000F1E64">
        <w:rPr>
          <w:rFonts w:ascii="Arial" w:hAnsi="Arial" w:cs="Arial"/>
          <w:b/>
          <w:sz w:val="24"/>
          <w:szCs w:val="24"/>
          <w:lang w:val="ro-RO"/>
        </w:rPr>
        <w:t xml:space="preserve"> </w:t>
      </w:r>
    </w:p>
    <w:p w:rsidR="00600E42" w:rsidRPr="001C2796" w:rsidRDefault="00600E42" w:rsidP="00986C36">
      <w:pPr>
        <w:spacing w:after="0" w:line="240" w:lineRule="auto"/>
        <w:jc w:val="center"/>
        <w:rPr>
          <w:rFonts w:ascii="Arial" w:hAnsi="Arial" w:cs="Arial"/>
          <w:b/>
          <w:sz w:val="24"/>
          <w:szCs w:val="24"/>
          <w:lang w:val="ro-RO"/>
        </w:rPr>
      </w:pPr>
      <w:r w:rsidRPr="001C2796">
        <w:rPr>
          <w:rFonts w:ascii="Arial" w:hAnsi="Arial" w:cs="Arial"/>
          <w:b/>
          <w:sz w:val="24"/>
          <w:szCs w:val="24"/>
          <w:lang w:val="ro-RO"/>
        </w:rPr>
        <w:t xml:space="preserve">AUTORIZAŢIA  INTEGRATĂ  DE  MEDIU  </w:t>
      </w:r>
    </w:p>
    <w:p w:rsidR="00600E42" w:rsidRDefault="00600E42" w:rsidP="00986C36">
      <w:pPr>
        <w:pStyle w:val="Footer"/>
        <w:tabs>
          <w:tab w:val="left" w:pos="1000"/>
        </w:tabs>
        <w:jc w:val="both"/>
        <w:rPr>
          <w:rFonts w:ascii="Times New Roman" w:hAnsi="Times New Roman"/>
          <w:sz w:val="24"/>
          <w:szCs w:val="24"/>
          <w:lang w:val="ro-RO"/>
        </w:rPr>
      </w:pPr>
    </w:p>
    <w:p w:rsidR="00600E42" w:rsidRPr="008F2494" w:rsidRDefault="00600E42" w:rsidP="00986C36">
      <w:pPr>
        <w:pStyle w:val="Footer"/>
        <w:tabs>
          <w:tab w:val="left" w:pos="1000"/>
        </w:tabs>
        <w:jc w:val="both"/>
        <w:rPr>
          <w:rFonts w:ascii="Times New Roman" w:hAnsi="Times New Roman"/>
          <w:sz w:val="24"/>
          <w:szCs w:val="24"/>
          <w:lang w:val="ro-RO"/>
        </w:rPr>
      </w:pPr>
    </w:p>
    <w:p w:rsidR="00600E42" w:rsidRPr="00EF2C98" w:rsidRDefault="00600E42" w:rsidP="000510E9">
      <w:pPr>
        <w:pStyle w:val="Heading1"/>
      </w:pPr>
      <w:r w:rsidRPr="00EF2C98">
        <w:lastRenderedPageBreak/>
        <w:t>Pentru funcţionarea instalaţiei: S.C. VETRERIA ROMENA S.R.L.</w:t>
      </w:r>
    </w:p>
    <w:p w:rsidR="00600E42" w:rsidRPr="00EF2C98" w:rsidRDefault="00600E42" w:rsidP="00EF2C98">
      <w:pPr>
        <w:pStyle w:val="Header"/>
        <w:ind w:right="133"/>
        <w:rPr>
          <w:rFonts w:ascii="Arial" w:hAnsi="Arial" w:cs="Arial"/>
          <w:b/>
          <w:color w:val="000000"/>
          <w:sz w:val="24"/>
          <w:szCs w:val="24"/>
          <w:lang w:val="ro-RO" w:eastAsia="ro-RO"/>
        </w:rPr>
      </w:pPr>
      <w:r w:rsidRPr="00EF2C98">
        <w:rPr>
          <w:rFonts w:ascii="Arial" w:hAnsi="Arial" w:cs="Arial"/>
          <w:b/>
          <w:sz w:val="24"/>
          <w:szCs w:val="24"/>
          <w:lang w:val="ro-RO"/>
        </w:rPr>
        <w:t>Amplasată în:</w:t>
      </w:r>
      <w:r w:rsidRPr="00EF2C98">
        <w:rPr>
          <w:rFonts w:ascii="Arial" w:hAnsi="Arial" w:cs="Arial"/>
          <w:sz w:val="24"/>
          <w:szCs w:val="24"/>
          <w:lang w:val="ro-RO"/>
        </w:rPr>
        <w:t xml:space="preserve">  Popesti-Leordeni, sos. Oltenitei nr. 203, judetul Ilfov</w:t>
      </w:r>
    </w:p>
    <w:p w:rsidR="00600E42" w:rsidRDefault="00600E42" w:rsidP="00986C36">
      <w:pPr>
        <w:spacing w:after="0"/>
        <w:rPr>
          <w:rFonts w:ascii="Arial" w:hAnsi="Arial" w:cs="Arial"/>
          <w:sz w:val="24"/>
          <w:szCs w:val="24"/>
          <w:lang w:val="ro-RO"/>
        </w:rPr>
      </w:pPr>
      <w:r w:rsidRPr="00EF2C98">
        <w:rPr>
          <w:rFonts w:ascii="Arial" w:hAnsi="Arial" w:cs="Arial"/>
          <w:b/>
          <w:sz w:val="24"/>
          <w:szCs w:val="24"/>
          <w:lang w:val="ro-RO"/>
        </w:rPr>
        <w:t xml:space="preserve">Operator: </w:t>
      </w:r>
      <w:r w:rsidRPr="00EF2C98">
        <w:rPr>
          <w:rFonts w:ascii="Arial" w:hAnsi="Arial" w:cs="Arial"/>
          <w:sz w:val="24"/>
          <w:szCs w:val="24"/>
          <w:lang w:val="ro-RO"/>
        </w:rPr>
        <w:t>S.C. VETRERIA ROMENA S.R.L.</w:t>
      </w:r>
    </w:p>
    <w:p w:rsidR="00600E42" w:rsidRPr="00647FE4" w:rsidRDefault="00600E42" w:rsidP="00986C36">
      <w:pPr>
        <w:spacing w:after="0"/>
        <w:rPr>
          <w:rFonts w:ascii="Arial" w:hAnsi="Arial" w:cs="Arial"/>
          <w:sz w:val="24"/>
          <w:szCs w:val="24"/>
          <w:lang w:val="ro-RO"/>
        </w:rPr>
      </w:pPr>
    </w:p>
    <w:p w:rsidR="00600E42" w:rsidRPr="005F4973" w:rsidRDefault="00600E42" w:rsidP="00156F64">
      <w:pPr>
        <w:autoSpaceDE w:val="0"/>
        <w:autoSpaceDN w:val="0"/>
        <w:adjustRightInd w:val="0"/>
        <w:spacing w:after="0" w:line="240" w:lineRule="auto"/>
        <w:ind w:firstLine="708"/>
        <w:jc w:val="both"/>
        <w:rPr>
          <w:rFonts w:ascii="Times New Roman" w:eastAsia="SimSun" w:hAnsi="Times New Roman"/>
          <w:b/>
          <w:sz w:val="24"/>
          <w:szCs w:val="24"/>
          <w:lang w:val="ro-RO" w:eastAsia="zh-CN"/>
        </w:rPr>
      </w:pPr>
      <w:r w:rsidRPr="005F4973">
        <w:rPr>
          <w:rFonts w:ascii="Times New Roman" w:eastAsia="SimSun" w:hAnsi="Times New Roman"/>
          <w:b/>
          <w:sz w:val="24"/>
          <w:szCs w:val="24"/>
          <w:lang w:val="ro-RO" w:eastAsia="zh-CN"/>
        </w:rPr>
        <w:t>Activităţile specifice societăţii se vor desfăşura obligatoriu în conformitate cu prevederile următoarelor acte normative care sunt în concordanţă cu standardele Uniunii Europene prin prevederile Directivelor</w:t>
      </w:r>
      <w:r w:rsidR="005F4973" w:rsidRPr="005F4973">
        <w:rPr>
          <w:rFonts w:ascii="Times New Roman" w:eastAsia="SimSun" w:hAnsi="Times New Roman"/>
          <w:b/>
          <w:sz w:val="24"/>
          <w:szCs w:val="24"/>
          <w:lang w:val="ro-RO" w:eastAsia="zh-CN"/>
        </w:rPr>
        <w:t xml:space="preserve"> corespunzătoare</w:t>
      </w:r>
      <w:r w:rsidRPr="005F4973">
        <w:rPr>
          <w:rFonts w:ascii="Times New Roman" w:eastAsia="SimSun" w:hAnsi="Times New Roman"/>
          <w:b/>
          <w:sz w:val="24"/>
          <w:szCs w:val="24"/>
          <w:lang w:val="ro-RO" w:eastAsia="zh-CN"/>
        </w:rPr>
        <w:t>:</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fr-FR" w:eastAsia="zh-CN"/>
        </w:rPr>
      </w:pPr>
      <w:r w:rsidRPr="005F4973">
        <w:rPr>
          <w:rFonts w:ascii="Times New Roman" w:eastAsia="SimSun" w:hAnsi="Times New Roman"/>
          <w:sz w:val="24"/>
          <w:szCs w:val="24"/>
          <w:lang w:val="fr-FR" w:eastAsia="zh-CN"/>
        </w:rPr>
        <w:t>- O.U.G. nr. 195/2005 privind protectia mediului care transpune DC 85/337/CEE (modificată prin DC 97/11/CE); DC 90/313/CE; DPEC 2001/42/CE; DC96/62/CEE; DC1999/30/CE; DPEC 2000/69/CE; DC 92/72/CEE; DPEC 2002/3/CE; DC91/689/CEE; DPEC 2000/76/CE; DPEC 94/62/CE; DC 99/31/CE; DC75/439/CEE; DC91/157/CEE; RC 259/93; DC92/43/CEE; DC79/409/CEE;</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fr-FR" w:eastAsia="zh-CN"/>
        </w:rPr>
      </w:pPr>
      <w:r w:rsidRPr="005F4973">
        <w:rPr>
          <w:rFonts w:ascii="Times New Roman" w:eastAsia="SimSun" w:hAnsi="Times New Roman"/>
          <w:sz w:val="24"/>
          <w:szCs w:val="24"/>
          <w:lang w:val="fr-FR" w:eastAsia="zh-CN"/>
        </w:rPr>
        <w:t>- Legea nr. 24/06.05.1994 (M. Of. Nr. 119/12.05.1994) pentru ratificarea Convenţiei cadru a Naţiunilor Unite asupra schimbărilor climatice, semnata la Rio de Janeiro la 5 iunie 1992 care transpune Decizia 2004/280/CE şi DC 93/389/CEE modificata de DC 99/296/CEE;</w:t>
      </w:r>
    </w:p>
    <w:p w:rsidR="00600E42" w:rsidRPr="00591AA1" w:rsidRDefault="00591AA1" w:rsidP="00591AA1">
      <w:pPr>
        <w:suppressAutoHyphens/>
        <w:autoSpaceDE w:val="0"/>
        <w:autoSpaceDN w:val="0"/>
        <w:adjustRightInd w:val="0"/>
        <w:spacing w:after="0" w:line="240" w:lineRule="auto"/>
        <w:jc w:val="both"/>
        <w:rPr>
          <w:rFonts w:ascii="Times New Roman" w:eastAsia="SimSun" w:hAnsi="Times New Roman"/>
          <w:sz w:val="24"/>
          <w:szCs w:val="24"/>
          <w:lang w:val="fr-FR" w:eastAsia="zh-CN"/>
        </w:rPr>
      </w:pPr>
      <w:r w:rsidRPr="00591AA1">
        <w:rPr>
          <w:rFonts w:ascii="Times New Roman" w:hAnsi="Times New Roman"/>
          <w:sz w:val="24"/>
          <w:szCs w:val="24"/>
          <w:lang w:val="it-IT"/>
        </w:rPr>
        <w:t xml:space="preserve">- </w:t>
      </w:r>
      <w:r w:rsidR="00647FE4" w:rsidRPr="00591AA1">
        <w:rPr>
          <w:rFonts w:ascii="Times New Roman" w:hAnsi="Times New Roman"/>
          <w:sz w:val="24"/>
          <w:szCs w:val="24"/>
          <w:lang w:val="it-IT"/>
        </w:rPr>
        <w:t>Ordinul M.S. 119/2014 pentru aprobarea normelor de igiena si sanatate publica privind mediul de viata al populatiei</w:t>
      </w:r>
      <w:r w:rsidR="00647FE4" w:rsidRPr="00591AA1">
        <w:rPr>
          <w:rFonts w:ascii="Times New Roman" w:eastAsia="SimSun" w:hAnsi="Times New Roman"/>
          <w:sz w:val="24"/>
          <w:szCs w:val="24"/>
          <w:lang w:val="fr-FR" w:eastAsia="zh-CN"/>
        </w:rPr>
        <w:t xml:space="preserve"> </w:t>
      </w:r>
      <w:r w:rsidR="00600E42" w:rsidRPr="00591AA1">
        <w:rPr>
          <w:rFonts w:ascii="Times New Roman" w:eastAsia="SimSun" w:hAnsi="Times New Roman"/>
          <w:sz w:val="24"/>
          <w:szCs w:val="24"/>
          <w:lang w:val="fr-FR" w:eastAsia="zh-CN"/>
        </w:rPr>
        <w:t>care transpune Directiva Parlamentului European si Consiliului 2002/49/CE referitoare la evaluarea si gospodarirea zgomotului in mediu;</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fr-FR" w:eastAsia="zh-CN"/>
        </w:rPr>
      </w:pPr>
      <w:r w:rsidRPr="00591AA1">
        <w:rPr>
          <w:rFonts w:ascii="Times New Roman" w:eastAsia="SimSun" w:hAnsi="Times New Roman"/>
          <w:sz w:val="24"/>
          <w:szCs w:val="24"/>
          <w:lang w:val="fr-FR" w:eastAsia="zh-CN"/>
        </w:rPr>
        <w:t>- Legea nr. 263/2005 pentru modificarea şi completarea Legii nr. 360/2003 privind regimul</w:t>
      </w:r>
      <w:r w:rsidRPr="005F4973">
        <w:rPr>
          <w:rFonts w:ascii="Times New Roman" w:eastAsia="SimSun" w:hAnsi="Times New Roman"/>
          <w:sz w:val="24"/>
          <w:szCs w:val="24"/>
          <w:lang w:val="fr-FR" w:eastAsia="zh-CN"/>
        </w:rPr>
        <w:t xml:space="preserve"> substanţelor şi preparatelor chimice periculoase care transpune</w:t>
      </w:r>
      <w:r w:rsidR="00591AA1">
        <w:rPr>
          <w:rFonts w:ascii="Times New Roman" w:eastAsia="SimSun" w:hAnsi="Times New Roman"/>
          <w:sz w:val="24"/>
          <w:szCs w:val="24"/>
          <w:lang w:val="fr-FR" w:eastAsia="zh-CN"/>
        </w:rPr>
        <w:t xml:space="preserve"> </w:t>
      </w:r>
      <w:r w:rsidRPr="005F4973">
        <w:rPr>
          <w:rFonts w:ascii="Times New Roman" w:eastAsia="SimSun" w:hAnsi="Times New Roman"/>
          <w:sz w:val="24"/>
          <w:szCs w:val="24"/>
          <w:lang w:val="fr-FR" w:eastAsia="zh-CN"/>
        </w:rPr>
        <w:t xml:space="preserve">DC67/548/EEC, D88/379/EEC, R793/93; </w:t>
      </w:r>
      <w:r w:rsidR="00647FE4" w:rsidRPr="005F4973">
        <w:rPr>
          <w:rFonts w:ascii="Times New Roman" w:eastAsia="SimSun" w:hAnsi="Times New Roman"/>
          <w:sz w:val="24"/>
          <w:szCs w:val="24"/>
          <w:lang w:val="fr-FR" w:eastAsia="zh-CN"/>
        </w:rPr>
        <w:t xml:space="preserve"> </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fr-FR" w:eastAsia="zh-CN"/>
        </w:rPr>
      </w:pPr>
      <w:r w:rsidRPr="005F4973">
        <w:rPr>
          <w:rFonts w:ascii="Times New Roman" w:eastAsia="SimSun" w:hAnsi="Times New Roman"/>
          <w:sz w:val="24"/>
          <w:szCs w:val="24"/>
          <w:lang w:val="fr-FR" w:eastAsia="zh-CN"/>
        </w:rPr>
        <w:t>- Legea nr. 211/2011</w:t>
      </w:r>
      <w:r w:rsidR="00647FE4" w:rsidRPr="005F4973">
        <w:rPr>
          <w:rFonts w:ascii="Times New Roman" w:eastAsia="SimSun" w:hAnsi="Times New Roman"/>
          <w:sz w:val="24"/>
          <w:szCs w:val="24"/>
          <w:lang w:val="fr-FR" w:eastAsia="zh-CN"/>
        </w:rPr>
        <w:t>, republicata,</w:t>
      </w:r>
      <w:r w:rsidRPr="005F4973">
        <w:rPr>
          <w:rFonts w:ascii="Times New Roman" w:eastAsia="SimSun" w:hAnsi="Times New Roman"/>
          <w:sz w:val="24"/>
          <w:szCs w:val="24"/>
          <w:lang w:val="fr-FR" w:eastAsia="zh-CN"/>
        </w:rPr>
        <w:t xml:space="preserve"> care transpune în legislaţia naţională Directiva 2008/98/CE a Parlamentului European şi a Consiliului din 19 noiembrie 2008 privind deşeurile şi de abrogare a anumitor directive, publicată în Jurnalul Oficial al Uniunii Europene (JOUE) seria L nr. 312 din 22 noiembrie 2008.</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fr-FR" w:eastAsia="zh-CN"/>
        </w:rPr>
      </w:pPr>
      <w:r w:rsidRPr="005F4973">
        <w:rPr>
          <w:rFonts w:ascii="Times New Roman" w:eastAsia="SimSun" w:hAnsi="Times New Roman"/>
          <w:sz w:val="24"/>
          <w:szCs w:val="24"/>
          <w:lang w:val="fr-FR" w:eastAsia="zh-CN"/>
        </w:rPr>
        <w:t xml:space="preserve">- </w:t>
      </w:r>
      <w:r w:rsidR="00647FE4" w:rsidRPr="005F4973">
        <w:rPr>
          <w:rFonts w:ascii="Times New Roman" w:eastAsia="SimSun" w:hAnsi="Times New Roman"/>
          <w:sz w:val="24"/>
          <w:szCs w:val="24"/>
          <w:lang w:val="fr-FR" w:eastAsia="zh-CN"/>
        </w:rPr>
        <w:t xml:space="preserve"> Legea nr. 278/2013 privind emisiile industriale</w:t>
      </w:r>
      <w:r w:rsidRPr="005F4973">
        <w:rPr>
          <w:rFonts w:ascii="Times New Roman" w:eastAsia="SimSun" w:hAnsi="Times New Roman"/>
          <w:sz w:val="24"/>
          <w:szCs w:val="24"/>
          <w:lang w:val="fr-FR" w:eastAsia="zh-CN"/>
        </w:rPr>
        <w:t xml:space="preserve"> care transpune</w:t>
      </w:r>
      <w:r w:rsidR="00647FE4" w:rsidRPr="005F4973">
        <w:rPr>
          <w:rFonts w:ascii="Times New Roman" w:eastAsia="SimSun" w:hAnsi="Times New Roman"/>
          <w:sz w:val="24"/>
          <w:szCs w:val="24"/>
          <w:lang w:val="fr-FR" w:eastAsia="zh-CN"/>
        </w:rPr>
        <w:t xml:space="preserve"> </w:t>
      </w:r>
      <w:r w:rsidRPr="005F4973">
        <w:rPr>
          <w:rFonts w:ascii="Times New Roman" w:eastAsia="SimSun" w:hAnsi="Times New Roman"/>
          <w:sz w:val="24"/>
          <w:szCs w:val="24"/>
          <w:lang w:val="fr-FR" w:eastAsia="zh-CN"/>
        </w:rPr>
        <w:t xml:space="preserve">Directiva 96/61/CE privind prevenirea şi controlul integrat al poluării, publicată în Jurnalul Oficial al Comunităţii Europene (JOCE) nr. 257 din 10 octombrie 1996,împreuna cu completările şi modificările aduse de Directiva 2003/35/CE privind participarea publicului la elaborarea anumitor planuri şi programe referitoare la mediu şi de modificare a directivelor 85/337/CEE şi 96/61/CE cu privire la participarea publicului şi accesul la justiţie, publicată în Jurnalul Oficial al Comunităţii Europene (JOCE) nr. 156/17 din 25 iunie 2003, şi Directiva 2003/87/CE în vederea stabilirii unei scheme pentru comercializarea certificatelor de emisii de gaze cu efect de seră în interiorul Comunităţii şi modificarea Directivei 96/61/CE, publicată în Jurnalul Oficial al Comunităţii Europene (JOCE) nr. 275/32 din 25 octombrie 2003; </w:t>
      </w:r>
      <w:r w:rsidR="00647FE4" w:rsidRPr="005F4973">
        <w:rPr>
          <w:rFonts w:ascii="Times New Roman" w:eastAsia="SimSun" w:hAnsi="Times New Roman"/>
          <w:sz w:val="24"/>
          <w:szCs w:val="24"/>
          <w:lang w:val="fr-FR" w:eastAsia="zh-CN"/>
        </w:rPr>
        <w:t xml:space="preserve"> </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fr-FR" w:eastAsia="zh-CN"/>
        </w:rPr>
      </w:pPr>
      <w:r w:rsidRPr="005F4973">
        <w:rPr>
          <w:rFonts w:ascii="Times New Roman" w:eastAsia="SimSun" w:hAnsi="Times New Roman"/>
          <w:sz w:val="24"/>
          <w:szCs w:val="24"/>
          <w:lang w:val="fr-FR" w:eastAsia="zh-CN"/>
        </w:rPr>
        <w:t>- Legea nr. 24/06.05.1994 (M. Of. Nr. 119/12.05.1994) pentru ratificarea Convenţieicadru a Naţiunilor Unite asupra schimbărilor climatice, semnata la Rio de Janeiro la 5 iunie 1992 care transpune Decizia 2004/280/CE şi DC 93/389/CEE modificata de DC 99/296/CEE;</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fr-FR" w:eastAsia="zh-CN"/>
        </w:rPr>
      </w:pPr>
      <w:r w:rsidRPr="005F4973">
        <w:rPr>
          <w:rFonts w:ascii="Times New Roman" w:eastAsia="SimSun" w:hAnsi="Times New Roman"/>
          <w:sz w:val="24"/>
          <w:szCs w:val="24"/>
          <w:lang w:val="fr-FR" w:eastAsia="zh-CN"/>
        </w:rPr>
        <w:t xml:space="preserve">- Hotărârea Guvernului nr. 856/2002, completata </w:t>
      </w:r>
      <w:r w:rsidR="00AB11DF" w:rsidRPr="005F4973">
        <w:rPr>
          <w:rFonts w:ascii="Times New Roman" w:eastAsia="SimSun" w:hAnsi="Times New Roman"/>
          <w:sz w:val="24"/>
          <w:szCs w:val="24"/>
          <w:lang w:val="fr-FR" w:eastAsia="zh-CN"/>
        </w:rPr>
        <w:t xml:space="preserve"> </w:t>
      </w:r>
      <w:r w:rsidRPr="005F4973">
        <w:rPr>
          <w:rFonts w:ascii="Times New Roman" w:eastAsia="SimSun" w:hAnsi="Times New Roman"/>
          <w:sz w:val="24"/>
          <w:szCs w:val="24"/>
          <w:lang w:val="fr-FR" w:eastAsia="zh-CN"/>
        </w:rPr>
        <w:t xml:space="preserve"> privind evidenţa gestiunii deşeurilor în conformitate cu Catalogul European al Deşeurilor care transpune Decizia nr. 2000/532/CE, amendată de Decizia nr. 2001/119 privind lista deşeurilor;</w:t>
      </w:r>
    </w:p>
    <w:p w:rsidR="00600E42" w:rsidRPr="005F4973" w:rsidRDefault="005F4973" w:rsidP="00156F64">
      <w:pPr>
        <w:autoSpaceDE w:val="0"/>
        <w:autoSpaceDN w:val="0"/>
        <w:adjustRightInd w:val="0"/>
        <w:spacing w:after="0" w:line="240" w:lineRule="auto"/>
        <w:jc w:val="both"/>
        <w:rPr>
          <w:rFonts w:ascii="Times New Roman" w:eastAsia="SimSun" w:hAnsi="Times New Roman"/>
          <w:sz w:val="24"/>
          <w:szCs w:val="24"/>
          <w:lang w:val="fr-FR" w:eastAsia="zh-CN"/>
        </w:rPr>
      </w:pPr>
      <w:r w:rsidRPr="005F4973">
        <w:rPr>
          <w:rFonts w:ascii="Times New Roman" w:eastAsia="SimSun" w:hAnsi="Times New Roman"/>
          <w:sz w:val="24"/>
          <w:szCs w:val="24"/>
          <w:lang w:val="fr-FR" w:eastAsia="zh-CN"/>
        </w:rPr>
        <w:t>- Hotararea Guvernului nr. 235/</w:t>
      </w:r>
      <w:r w:rsidR="00600E42" w:rsidRPr="005F4973">
        <w:rPr>
          <w:rFonts w:ascii="Times New Roman" w:eastAsia="SimSun" w:hAnsi="Times New Roman"/>
          <w:sz w:val="24"/>
          <w:szCs w:val="24"/>
          <w:lang w:val="fr-FR" w:eastAsia="zh-CN"/>
        </w:rPr>
        <w:t>2007 care transpune Directiva nr.</w:t>
      </w:r>
      <w:r w:rsidRPr="005F4973">
        <w:rPr>
          <w:rFonts w:ascii="Times New Roman" w:eastAsia="SimSun" w:hAnsi="Times New Roman"/>
          <w:sz w:val="24"/>
          <w:szCs w:val="24"/>
          <w:lang w:val="fr-FR" w:eastAsia="zh-CN"/>
        </w:rPr>
        <w:t xml:space="preserve"> </w:t>
      </w:r>
      <w:r w:rsidR="00600E42" w:rsidRPr="005F4973">
        <w:rPr>
          <w:rFonts w:ascii="Times New Roman" w:eastAsia="SimSun" w:hAnsi="Times New Roman"/>
          <w:sz w:val="24"/>
          <w:szCs w:val="24"/>
          <w:lang w:val="fr-FR" w:eastAsia="zh-CN"/>
        </w:rPr>
        <w:t>75/439/CEE privind eliminarea uleiurilor uzate, publicată în Jurnalul Oficial</w:t>
      </w:r>
      <w:r w:rsidRPr="005F4973">
        <w:rPr>
          <w:rFonts w:ascii="Times New Roman" w:eastAsia="SimSun" w:hAnsi="Times New Roman"/>
          <w:sz w:val="24"/>
          <w:szCs w:val="24"/>
          <w:lang w:val="fr-FR" w:eastAsia="zh-CN"/>
        </w:rPr>
        <w:t xml:space="preserve"> </w:t>
      </w:r>
      <w:r w:rsidR="00600E42" w:rsidRPr="005F4973">
        <w:rPr>
          <w:rFonts w:ascii="Times New Roman" w:eastAsia="SimSun" w:hAnsi="Times New Roman"/>
          <w:sz w:val="24"/>
          <w:szCs w:val="24"/>
          <w:lang w:val="fr-FR" w:eastAsia="zh-CN"/>
        </w:rPr>
        <w:t>(JOCE) nr. L 194/1975, modificată prin Directiva nr. 87/101/CEE, publicată în</w:t>
      </w:r>
      <w:r w:rsidRPr="005F4973">
        <w:rPr>
          <w:rFonts w:ascii="Times New Roman" w:eastAsia="SimSun" w:hAnsi="Times New Roman"/>
          <w:sz w:val="24"/>
          <w:szCs w:val="24"/>
          <w:lang w:val="fr-FR" w:eastAsia="zh-CN"/>
        </w:rPr>
        <w:t xml:space="preserve"> </w:t>
      </w:r>
      <w:r w:rsidR="00600E42" w:rsidRPr="005F4973">
        <w:rPr>
          <w:rFonts w:ascii="Times New Roman" w:eastAsia="SimSun" w:hAnsi="Times New Roman"/>
          <w:sz w:val="24"/>
          <w:szCs w:val="24"/>
          <w:lang w:val="fr-FR" w:eastAsia="zh-CN"/>
        </w:rPr>
        <w:t>Jurnalul Oficial (JOCE) nr. L 42/1987, referitoare la eliminarea uleiurilor uzate;</w:t>
      </w:r>
    </w:p>
    <w:p w:rsidR="00600E42" w:rsidRPr="005F4973" w:rsidRDefault="005F4973" w:rsidP="00156F64">
      <w:pPr>
        <w:autoSpaceDE w:val="0"/>
        <w:autoSpaceDN w:val="0"/>
        <w:adjustRightInd w:val="0"/>
        <w:spacing w:after="0" w:line="240" w:lineRule="auto"/>
        <w:jc w:val="both"/>
        <w:rPr>
          <w:rFonts w:ascii="Times New Roman" w:eastAsia="SimSun" w:hAnsi="Times New Roman"/>
          <w:sz w:val="24"/>
          <w:szCs w:val="24"/>
          <w:lang w:val="fr-FR" w:eastAsia="zh-CN"/>
        </w:rPr>
      </w:pPr>
      <w:r w:rsidRPr="005F4973">
        <w:rPr>
          <w:rFonts w:ascii="Times New Roman" w:hAnsi="Times New Roman"/>
          <w:iCs/>
          <w:sz w:val="24"/>
          <w:szCs w:val="24"/>
          <w:lang w:val="es-ES"/>
        </w:rPr>
        <w:t xml:space="preserve">- Legea nr. 249/2015 </w:t>
      </w:r>
      <w:r w:rsidR="00600E42" w:rsidRPr="005F4973">
        <w:rPr>
          <w:rFonts w:ascii="Times New Roman" w:eastAsia="SimSun" w:hAnsi="Times New Roman"/>
          <w:sz w:val="24"/>
          <w:szCs w:val="24"/>
          <w:lang w:val="fr-FR" w:eastAsia="zh-CN"/>
        </w:rPr>
        <w:t xml:space="preserve">privind gestionarea ambalajelor şi a deşeurilor de ambalaje care ranspune în legislaţia naţională Directiva Parlamentului şi Consiliului nr. 94/62/CE privind ambalajele şi deşeurile de ambalaje, publicată în Jurnalul Oficial al Comunităţii Europene (JOCE) nr. L 365/1994, amendată prin Directiva Parlamentului şi Consiliului 2004/12/CE, </w:t>
      </w:r>
      <w:r w:rsidR="00600E42" w:rsidRPr="005F4973">
        <w:rPr>
          <w:rFonts w:ascii="Times New Roman" w:eastAsia="SimSun" w:hAnsi="Times New Roman"/>
          <w:sz w:val="24"/>
          <w:szCs w:val="24"/>
          <w:lang w:val="fr-FR" w:eastAsia="zh-CN"/>
        </w:rPr>
        <w:lastRenderedPageBreak/>
        <w:t>publicată în Jurnalul Oficial al Comunităţii Europene (JOCE) nr. L 047/2004, Decizia Comisiei Europene</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pt-BR" w:eastAsia="zh-CN"/>
        </w:rPr>
      </w:pPr>
      <w:r w:rsidRPr="005F4973">
        <w:rPr>
          <w:rFonts w:ascii="Times New Roman" w:eastAsia="SimSun" w:hAnsi="Times New Roman"/>
          <w:sz w:val="24"/>
          <w:szCs w:val="24"/>
          <w:lang w:val="pt-BR" w:eastAsia="zh-CN"/>
        </w:rPr>
        <w:t>97/129/CE privind sistemul de identificare şi marcare a materialelor de ambalaj,</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pt-BR" w:eastAsia="zh-CN"/>
        </w:rPr>
      </w:pPr>
      <w:r w:rsidRPr="005F4973">
        <w:rPr>
          <w:rFonts w:ascii="Times New Roman" w:eastAsia="SimSun" w:hAnsi="Times New Roman"/>
          <w:sz w:val="24"/>
          <w:szCs w:val="24"/>
          <w:lang w:val="pt-BR" w:eastAsia="zh-CN"/>
        </w:rPr>
        <w:t>publicată în Jurnalul Oficial al Comunităţii Europene (JOCE) nr. L 050/1997,</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pt-BR" w:eastAsia="zh-CN"/>
        </w:rPr>
      </w:pPr>
      <w:r w:rsidRPr="005F4973">
        <w:rPr>
          <w:rFonts w:ascii="Times New Roman" w:eastAsia="SimSun" w:hAnsi="Times New Roman"/>
          <w:sz w:val="24"/>
          <w:szCs w:val="24"/>
          <w:lang w:val="pt-BR" w:eastAsia="zh-CN"/>
        </w:rPr>
        <w:t>Decizia Comisiei Europene 2005/270/CE privind formatul referitor la sistemul de baze de date, publicată în Jurnalul Oficial al Comunităţii Europene (JOCE) nr. L086/2005;</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it-IT" w:eastAsia="zh-CN"/>
        </w:rPr>
      </w:pPr>
      <w:r w:rsidRPr="005F4973">
        <w:rPr>
          <w:rFonts w:ascii="Times New Roman" w:eastAsia="SimSun" w:hAnsi="Times New Roman"/>
          <w:sz w:val="24"/>
          <w:szCs w:val="24"/>
          <w:lang w:val="it-IT" w:eastAsia="zh-CN"/>
        </w:rPr>
        <w:t>- Directiva nr. 2002/96/EC privind deşeurile de</w:t>
      </w:r>
      <w:r w:rsidR="005F4973" w:rsidRPr="005F4973">
        <w:rPr>
          <w:rFonts w:ascii="Times New Roman" w:eastAsia="SimSun" w:hAnsi="Times New Roman"/>
          <w:sz w:val="24"/>
          <w:szCs w:val="24"/>
          <w:lang w:val="it-IT" w:eastAsia="zh-CN"/>
        </w:rPr>
        <w:t xml:space="preserve"> </w:t>
      </w:r>
      <w:r w:rsidRPr="005F4973">
        <w:rPr>
          <w:rFonts w:ascii="Times New Roman" w:eastAsia="SimSun" w:hAnsi="Times New Roman"/>
          <w:sz w:val="24"/>
          <w:szCs w:val="24"/>
          <w:lang w:val="it-IT" w:eastAsia="zh-CN"/>
        </w:rPr>
        <w:t>echipamente electrice şi electronice, publicată în Jurnalul Oficial al Comunităţilor Europene (JOCE) nr. L037 din 13 februarie 2003 şi Directiva nr. 2003/108/EC de modificare a Directivei nr. 2002/96/EC privind deşeurile de echipamente electrice şi electronice, publicată în Jurnalul Oficial al Comunităţilor Europene (JOCE) nr. L345 din 31 decembrie 2003;</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it-IT" w:eastAsia="zh-CN"/>
        </w:rPr>
      </w:pPr>
      <w:r w:rsidRPr="005F4973">
        <w:rPr>
          <w:rFonts w:ascii="Times New Roman" w:eastAsia="SimSun" w:hAnsi="Times New Roman"/>
          <w:sz w:val="24"/>
          <w:szCs w:val="24"/>
          <w:lang w:val="it-IT" w:eastAsia="zh-CN"/>
        </w:rPr>
        <w:t>- H.G. nr. 321/</w:t>
      </w:r>
      <w:r w:rsidR="005F4973" w:rsidRPr="005F4973">
        <w:rPr>
          <w:rFonts w:ascii="Times New Roman" w:eastAsia="SimSun" w:hAnsi="Times New Roman"/>
          <w:sz w:val="24"/>
          <w:szCs w:val="24"/>
          <w:lang w:val="it-IT" w:eastAsia="zh-CN"/>
        </w:rPr>
        <w:t>2005, republicata,</w:t>
      </w:r>
      <w:r w:rsidRPr="005F4973">
        <w:rPr>
          <w:rFonts w:ascii="Times New Roman" w:eastAsia="SimSun" w:hAnsi="Times New Roman"/>
          <w:sz w:val="24"/>
          <w:szCs w:val="24"/>
          <w:lang w:val="it-IT" w:eastAsia="zh-CN"/>
        </w:rPr>
        <w:t xml:space="preserve"> privind evaluarea şi gestionarea</w:t>
      </w:r>
      <w:r w:rsidR="005F4973" w:rsidRPr="005F4973">
        <w:rPr>
          <w:rFonts w:ascii="Times New Roman" w:eastAsia="SimSun" w:hAnsi="Times New Roman"/>
          <w:sz w:val="24"/>
          <w:szCs w:val="24"/>
          <w:lang w:val="it-IT" w:eastAsia="zh-CN"/>
        </w:rPr>
        <w:t xml:space="preserve"> </w:t>
      </w:r>
      <w:r w:rsidRPr="005F4973">
        <w:rPr>
          <w:rFonts w:ascii="Times New Roman" w:eastAsia="SimSun" w:hAnsi="Times New Roman"/>
          <w:sz w:val="24"/>
          <w:szCs w:val="24"/>
          <w:lang w:val="it-IT" w:eastAsia="zh-CN"/>
        </w:rPr>
        <w:t>zgomotului ambiental care transpune Directiva 2002/49/EC referitoare la evaluarea şi managementul zgomotului în mediul înconjurător – Declaraţia Comisiei formulată în cadrul Comitetului de Conciliere privind evaluarea şi managementul zgomotului;</w:t>
      </w:r>
    </w:p>
    <w:p w:rsidR="00600E42" w:rsidRPr="005F4973" w:rsidRDefault="00600E42" w:rsidP="00156F64">
      <w:pPr>
        <w:autoSpaceDE w:val="0"/>
        <w:autoSpaceDN w:val="0"/>
        <w:adjustRightInd w:val="0"/>
        <w:spacing w:after="0" w:line="240" w:lineRule="auto"/>
        <w:jc w:val="both"/>
        <w:rPr>
          <w:rFonts w:ascii="Times New Roman" w:eastAsia="SimSun" w:hAnsi="Times New Roman"/>
          <w:sz w:val="24"/>
          <w:szCs w:val="24"/>
          <w:lang w:val="it-IT" w:eastAsia="zh-CN"/>
        </w:rPr>
      </w:pPr>
      <w:r w:rsidRPr="005F4973">
        <w:rPr>
          <w:rFonts w:ascii="Times New Roman" w:eastAsia="SimSun" w:hAnsi="Times New Roman"/>
          <w:sz w:val="24"/>
          <w:szCs w:val="24"/>
          <w:lang w:val="it-IT" w:eastAsia="zh-CN"/>
        </w:rPr>
        <w:t>- H.G. nr. 352 /21.04.2005 pentru modificarea H.G. nr. 188/28.02.2002 (M. Of. Nr. 187/20.03.2002) privind aprobarea unor norme privind condiţiile de descărcare in mediul acvatic a apelor uzate care transpune Directiva Consiliului 91/271/CEE privind epurarea apelor uzate urbane modificata de Directiva 98/15/CE.</w:t>
      </w:r>
    </w:p>
    <w:p w:rsidR="00600E42" w:rsidRDefault="00600E42" w:rsidP="00156F64">
      <w:pPr>
        <w:autoSpaceDE w:val="0"/>
        <w:autoSpaceDN w:val="0"/>
        <w:adjustRightInd w:val="0"/>
        <w:spacing w:after="0" w:line="240" w:lineRule="auto"/>
        <w:jc w:val="both"/>
        <w:rPr>
          <w:rFonts w:ascii="Times New Roman" w:eastAsia="SimSun" w:hAnsi="Times New Roman"/>
          <w:color w:val="FF0000"/>
          <w:sz w:val="28"/>
          <w:szCs w:val="28"/>
          <w:lang w:val="it-IT" w:eastAsia="zh-CN"/>
        </w:rPr>
      </w:pPr>
    </w:p>
    <w:p w:rsidR="00600E42" w:rsidRPr="00156F64" w:rsidRDefault="00600E42" w:rsidP="00156F64">
      <w:pPr>
        <w:spacing w:after="0" w:line="240" w:lineRule="auto"/>
        <w:jc w:val="both"/>
        <w:rPr>
          <w:rFonts w:ascii="Arial" w:hAnsi="Arial" w:cs="Arial"/>
          <w:b/>
          <w:sz w:val="24"/>
          <w:szCs w:val="24"/>
          <w:lang w:val="pt-BR"/>
        </w:rPr>
      </w:pPr>
      <w:r w:rsidRPr="00156F64">
        <w:rPr>
          <w:rFonts w:ascii="Arial" w:hAnsi="Arial" w:cs="Arial"/>
          <w:b/>
          <w:sz w:val="24"/>
          <w:szCs w:val="24"/>
          <w:lang w:val="pt-BR"/>
        </w:rPr>
        <w:t>Prezenta autorizatie de mediu se emite cu urmatoarele conditii:</w:t>
      </w:r>
    </w:p>
    <w:p w:rsidR="00600E42" w:rsidRPr="00156F64" w:rsidRDefault="00600E42" w:rsidP="00AB11DF">
      <w:pPr>
        <w:numPr>
          <w:ilvl w:val="0"/>
          <w:numId w:val="17"/>
        </w:numPr>
        <w:spacing w:after="0" w:line="240" w:lineRule="auto"/>
        <w:jc w:val="both"/>
        <w:rPr>
          <w:rFonts w:ascii="Arial" w:hAnsi="Arial" w:cs="Arial"/>
          <w:sz w:val="24"/>
          <w:szCs w:val="24"/>
          <w:lang w:val="it-IT"/>
        </w:rPr>
      </w:pPr>
      <w:r w:rsidRPr="00156F64">
        <w:rPr>
          <w:rFonts w:ascii="Arial" w:hAnsi="Arial" w:cs="Arial"/>
          <w:sz w:val="24"/>
          <w:szCs w:val="24"/>
          <w:lang w:val="it-IT"/>
        </w:rPr>
        <w:t xml:space="preserve">Titularul activitatii are obligatia informarii in curs a A.P.M.– Ilfov la orice </w:t>
      </w:r>
    </w:p>
    <w:p w:rsidR="00600E42" w:rsidRPr="00156F64" w:rsidRDefault="00600E42" w:rsidP="00156F64">
      <w:pPr>
        <w:spacing w:after="0" w:line="240" w:lineRule="auto"/>
        <w:jc w:val="both"/>
        <w:rPr>
          <w:rFonts w:ascii="Arial" w:hAnsi="Arial" w:cs="Arial"/>
          <w:sz w:val="24"/>
          <w:szCs w:val="24"/>
          <w:lang w:val="it-IT"/>
        </w:rPr>
      </w:pPr>
      <w:r w:rsidRPr="00156F64">
        <w:rPr>
          <w:rFonts w:ascii="Arial" w:hAnsi="Arial" w:cs="Arial"/>
          <w:sz w:val="24"/>
          <w:szCs w:val="24"/>
          <w:lang w:val="it-IT"/>
        </w:rPr>
        <w:t>schimbare de fond (extindere activitate, modificarea profilului, etc.) a datelor care au stat la baza emiterii autorizatiei, in vederea revizuirii autorizatiei de mediu, in conformitate cu O.U.G. nr. 195/2005 privind protectia mediului, cu modificarile si completarile ulterioare si in conformitate cu prevederile Ord. M.M.D.D. nr. 1798/2007, modificat.</w:t>
      </w:r>
    </w:p>
    <w:p w:rsidR="00600E42" w:rsidRPr="00156F64" w:rsidRDefault="00600E42" w:rsidP="00AB11DF">
      <w:pPr>
        <w:numPr>
          <w:ilvl w:val="0"/>
          <w:numId w:val="17"/>
        </w:numPr>
        <w:spacing w:after="0" w:line="240" w:lineRule="auto"/>
        <w:jc w:val="both"/>
        <w:rPr>
          <w:rFonts w:ascii="Arial" w:hAnsi="Arial" w:cs="Arial"/>
          <w:sz w:val="24"/>
          <w:szCs w:val="24"/>
          <w:lang w:val="it-IT"/>
        </w:rPr>
      </w:pPr>
      <w:r w:rsidRPr="00156F64">
        <w:rPr>
          <w:rFonts w:ascii="Arial" w:hAnsi="Arial" w:cs="Arial"/>
          <w:sz w:val="24"/>
          <w:szCs w:val="24"/>
          <w:lang w:val="it-IT"/>
        </w:rPr>
        <w:t xml:space="preserve">In cazul in care urmeaza sa se deruleze proceduri de vanzare a pachetului </w:t>
      </w:r>
    </w:p>
    <w:p w:rsidR="00600E42" w:rsidRPr="00156F64" w:rsidRDefault="00600E42" w:rsidP="00156F64">
      <w:pPr>
        <w:spacing w:after="0" w:line="240" w:lineRule="auto"/>
        <w:jc w:val="both"/>
        <w:rPr>
          <w:rFonts w:ascii="Arial" w:hAnsi="Arial" w:cs="Arial"/>
          <w:sz w:val="24"/>
          <w:szCs w:val="24"/>
          <w:lang w:val="it-IT"/>
        </w:rPr>
      </w:pPr>
      <w:r w:rsidRPr="00156F64">
        <w:rPr>
          <w:rFonts w:ascii="Arial" w:hAnsi="Arial" w:cs="Arial"/>
          <w:sz w:val="24"/>
          <w:szCs w:val="24"/>
          <w:lang w:val="it-IT"/>
        </w:rPr>
        <w:t>majoritar de actiuni, vanzare de active, fuziune, divizare, concesionare ori in alte situatii care implica schimbarea titularului activitatii, precum si in caz de dizolvare urmata de lichidare, lichidare, faliment, incetarea activitatii, trebuie notificata A.P.M. Ilfov in scopul stabilirii obligatiilor de mediu care trebuie asumate de partile implicate in conformitate cu O.U.G. nr. 195/2005, privind protectia mediului, cu completarile si modificarile ulterioare.</w:t>
      </w:r>
    </w:p>
    <w:p w:rsidR="00600E42" w:rsidRPr="00156F64" w:rsidRDefault="00600E42" w:rsidP="00AB11DF">
      <w:pPr>
        <w:numPr>
          <w:ilvl w:val="0"/>
          <w:numId w:val="17"/>
        </w:numPr>
        <w:spacing w:after="0" w:line="240" w:lineRule="auto"/>
        <w:jc w:val="both"/>
        <w:rPr>
          <w:rFonts w:ascii="Arial" w:hAnsi="Arial" w:cs="Arial"/>
          <w:sz w:val="24"/>
          <w:szCs w:val="24"/>
          <w:lang w:val="it-IT"/>
        </w:rPr>
      </w:pPr>
      <w:r w:rsidRPr="00156F64">
        <w:rPr>
          <w:rFonts w:ascii="Arial" w:hAnsi="Arial" w:cs="Arial"/>
          <w:sz w:val="24"/>
          <w:szCs w:val="24"/>
          <w:lang w:val="it-IT"/>
        </w:rPr>
        <w:t xml:space="preserve">Cu 45 de zile inainte de expirarea termenului de valabilitate al autorizatiei, </w:t>
      </w:r>
    </w:p>
    <w:p w:rsidR="00600E42" w:rsidRPr="00156F64" w:rsidRDefault="00600E42" w:rsidP="00156F64">
      <w:pPr>
        <w:spacing w:after="0" w:line="240" w:lineRule="auto"/>
        <w:jc w:val="both"/>
        <w:rPr>
          <w:rFonts w:ascii="Arial" w:hAnsi="Arial" w:cs="Arial"/>
          <w:sz w:val="24"/>
          <w:szCs w:val="24"/>
          <w:lang w:val="it-IT"/>
        </w:rPr>
      </w:pPr>
      <w:r w:rsidRPr="00156F64">
        <w:rPr>
          <w:rFonts w:ascii="Arial" w:hAnsi="Arial" w:cs="Arial"/>
          <w:sz w:val="24"/>
          <w:szCs w:val="24"/>
          <w:lang w:val="it-IT"/>
        </w:rPr>
        <w:t>titularul activitatii va depune la A.P.M. – Ilfov documentatia tehnica in vederea emiterii unei noi autorizatii. In cazul nesolicitarii se considera activitate neautorizata din punct de vedere al protectiei mediului, functionarea ramanand sub incidenta legii (in conformitate cu Ordinul M.M.D.D. nr. 1798/2007, modificat).</w:t>
      </w:r>
    </w:p>
    <w:p w:rsidR="00600E42" w:rsidRPr="00156F64" w:rsidRDefault="00600E42" w:rsidP="00AB11DF">
      <w:pPr>
        <w:numPr>
          <w:ilvl w:val="0"/>
          <w:numId w:val="17"/>
        </w:numPr>
        <w:spacing w:after="0" w:line="240" w:lineRule="auto"/>
        <w:jc w:val="both"/>
        <w:rPr>
          <w:rFonts w:ascii="Arial" w:hAnsi="Arial" w:cs="Arial"/>
          <w:sz w:val="24"/>
          <w:szCs w:val="24"/>
          <w:lang w:val="it-IT"/>
        </w:rPr>
      </w:pPr>
      <w:r w:rsidRPr="00156F64">
        <w:rPr>
          <w:rFonts w:ascii="Arial" w:hAnsi="Arial" w:cs="Arial"/>
          <w:sz w:val="24"/>
          <w:szCs w:val="24"/>
          <w:lang w:val="it-IT"/>
        </w:rPr>
        <w:t xml:space="preserve">Se vor respecta prevederile Legii nr. 104/2011 privind calitatea aerului </w:t>
      </w:r>
    </w:p>
    <w:p w:rsidR="00600E42" w:rsidRPr="00156F64" w:rsidRDefault="00600E42" w:rsidP="00156F64">
      <w:pPr>
        <w:spacing w:after="0" w:line="240" w:lineRule="auto"/>
        <w:jc w:val="both"/>
        <w:rPr>
          <w:rFonts w:ascii="Arial" w:hAnsi="Arial" w:cs="Arial"/>
          <w:sz w:val="24"/>
          <w:szCs w:val="24"/>
          <w:lang w:val="it-IT"/>
        </w:rPr>
      </w:pPr>
      <w:r w:rsidRPr="00156F64">
        <w:rPr>
          <w:rFonts w:ascii="Arial" w:hAnsi="Arial" w:cs="Arial"/>
          <w:sz w:val="24"/>
          <w:szCs w:val="24"/>
          <w:lang w:val="it-IT"/>
        </w:rPr>
        <w:t>inconjurator.</w:t>
      </w:r>
    </w:p>
    <w:p w:rsidR="00600E42" w:rsidRPr="00156F64" w:rsidRDefault="00600E42" w:rsidP="00AB11DF">
      <w:pPr>
        <w:numPr>
          <w:ilvl w:val="0"/>
          <w:numId w:val="17"/>
        </w:numPr>
        <w:spacing w:after="0" w:line="240" w:lineRule="auto"/>
        <w:jc w:val="both"/>
        <w:rPr>
          <w:rFonts w:ascii="Arial" w:hAnsi="Arial" w:cs="Arial"/>
          <w:sz w:val="24"/>
          <w:szCs w:val="24"/>
          <w:lang w:val="es-ES"/>
        </w:rPr>
      </w:pPr>
      <w:r w:rsidRPr="00156F64">
        <w:rPr>
          <w:rFonts w:ascii="Arial" w:hAnsi="Arial" w:cs="Arial"/>
          <w:sz w:val="24"/>
          <w:szCs w:val="24"/>
          <w:lang w:val="es-ES"/>
        </w:rPr>
        <w:t xml:space="preserve">Se vor respecta prevederile H.G. nr. 351/2005 privind aprobarea Programului de </w:t>
      </w:r>
    </w:p>
    <w:p w:rsidR="00600E42" w:rsidRPr="00156F64" w:rsidRDefault="00600E42" w:rsidP="00156F64">
      <w:pPr>
        <w:spacing w:after="0" w:line="240" w:lineRule="auto"/>
        <w:jc w:val="both"/>
        <w:rPr>
          <w:rFonts w:ascii="Arial" w:hAnsi="Arial" w:cs="Arial"/>
          <w:sz w:val="24"/>
          <w:szCs w:val="24"/>
          <w:lang w:val="es-ES"/>
        </w:rPr>
      </w:pPr>
      <w:r w:rsidRPr="00156F64">
        <w:rPr>
          <w:rFonts w:ascii="Arial" w:hAnsi="Arial" w:cs="Arial"/>
          <w:sz w:val="24"/>
          <w:szCs w:val="24"/>
          <w:lang w:val="es-ES"/>
        </w:rPr>
        <w:t>eliminare treptata a evacuarilor, emisiilor si pierderilor de substante prioritar periculoase.</w:t>
      </w:r>
    </w:p>
    <w:p w:rsidR="00600E42" w:rsidRPr="00156F64" w:rsidRDefault="00600E42" w:rsidP="00AB11DF">
      <w:pPr>
        <w:numPr>
          <w:ilvl w:val="0"/>
          <w:numId w:val="18"/>
        </w:numPr>
        <w:spacing w:after="0" w:line="240" w:lineRule="auto"/>
        <w:jc w:val="both"/>
        <w:rPr>
          <w:rFonts w:ascii="Arial" w:hAnsi="Arial" w:cs="Arial"/>
          <w:sz w:val="24"/>
          <w:szCs w:val="24"/>
          <w:lang w:val="pt-BR"/>
        </w:rPr>
      </w:pPr>
      <w:r w:rsidRPr="00156F64">
        <w:rPr>
          <w:rFonts w:ascii="Arial" w:hAnsi="Arial" w:cs="Arial"/>
          <w:sz w:val="24"/>
          <w:szCs w:val="24"/>
          <w:lang w:val="pt-BR"/>
        </w:rPr>
        <w:t>Se vor respecta prevederile Legii nr. 211/2011 privind regimul deseurilor.</w:t>
      </w:r>
    </w:p>
    <w:p w:rsidR="00600E42" w:rsidRPr="00156F64" w:rsidRDefault="00600E42" w:rsidP="00AB11DF">
      <w:pPr>
        <w:pStyle w:val="BodyTextIndent"/>
        <w:numPr>
          <w:ilvl w:val="0"/>
          <w:numId w:val="18"/>
        </w:numPr>
        <w:ind w:left="270" w:hanging="270"/>
        <w:rPr>
          <w:rFonts w:ascii="Arial" w:hAnsi="Arial" w:cs="Arial"/>
          <w:lang w:val="es-ES"/>
        </w:rPr>
      </w:pPr>
      <w:r w:rsidRPr="00156F64">
        <w:rPr>
          <w:rFonts w:ascii="Arial" w:hAnsi="Arial" w:cs="Arial"/>
          <w:lang w:val="es-ES"/>
        </w:rPr>
        <w:t xml:space="preserve">Se vor respecta prevederile </w:t>
      </w:r>
      <w:r w:rsidRPr="00156F64">
        <w:rPr>
          <w:rFonts w:ascii="Arial" w:hAnsi="Arial" w:cs="Arial"/>
          <w:iCs/>
          <w:lang w:val="es-ES"/>
        </w:rPr>
        <w:t xml:space="preserve">Legii nr. 249/2015 </w:t>
      </w:r>
      <w:r w:rsidRPr="00156F64">
        <w:rPr>
          <w:rFonts w:ascii="Arial" w:hAnsi="Arial" w:cs="Arial"/>
          <w:lang w:val="es-ES"/>
        </w:rPr>
        <w:t xml:space="preserve">privind gestiunea ambalajelor si </w:t>
      </w:r>
    </w:p>
    <w:p w:rsidR="00600E42" w:rsidRPr="00156F64" w:rsidRDefault="00600E42" w:rsidP="00156F64">
      <w:pPr>
        <w:pStyle w:val="BodyTextIndent"/>
        <w:ind w:left="0"/>
        <w:rPr>
          <w:rFonts w:ascii="Arial" w:hAnsi="Arial" w:cs="Arial"/>
          <w:lang w:val="es-ES"/>
        </w:rPr>
      </w:pPr>
      <w:r w:rsidRPr="00156F64">
        <w:rPr>
          <w:rFonts w:ascii="Arial" w:hAnsi="Arial" w:cs="Arial"/>
          <w:lang w:val="es-ES"/>
        </w:rPr>
        <w:t xml:space="preserve">deseurilor de ambalaje. </w:t>
      </w:r>
      <w:r w:rsidRPr="00156F64">
        <w:rPr>
          <w:rFonts w:ascii="Arial" w:hAnsi="Arial" w:cs="Arial"/>
          <w:iCs/>
          <w:lang w:val="es-ES"/>
        </w:rPr>
        <w:t xml:space="preserve">si </w:t>
      </w:r>
      <w:r w:rsidRPr="00156F64">
        <w:rPr>
          <w:rFonts w:ascii="Arial" w:hAnsi="Arial" w:cs="Arial"/>
          <w:lang w:val="es-ES"/>
        </w:rPr>
        <w:t xml:space="preserve">Ordinului nr. 794/2012 privind procedura de raportare a datelor referitoare la ambalaje si deseuri de ambalaje. </w:t>
      </w:r>
    </w:p>
    <w:p w:rsidR="00600E42" w:rsidRPr="00156F64" w:rsidRDefault="00600E42" w:rsidP="00AB11DF">
      <w:pPr>
        <w:pStyle w:val="BodyText"/>
        <w:numPr>
          <w:ilvl w:val="0"/>
          <w:numId w:val="18"/>
        </w:numPr>
        <w:rPr>
          <w:rFonts w:ascii="Arial" w:hAnsi="Arial" w:cs="Arial"/>
          <w:iCs/>
          <w:szCs w:val="24"/>
          <w:lang w:val="es-ES"/>
        </w:rPr>
      </w:pPr>
      <w:r w:rsidRPr="00156F64">
        <w:rPr>
          <w:rFonts w:ascii="Arial" w:hAnsi="Arial" w:cs="Arial"/>
          <w:szCs w:val="24"/>
          <w:lang w:val="es-ES"/>
        </w:rPr>
        <w:lastRenderedPageBreak/>
        <w:t xml:space="preserve">Se vor respecta prevederile </w:t>
      </w:r>
      <w:r w:rsidRPr="00156F64">
        <w:rPr>
          <w:rFonts w:ascii="Arial" w:hAnsi="Arial" w:cs="Arial"/>
          <w:iCs/>
          <w:szCs w:val="24"/>
          <w:lang w:val="es-ES"/>
        </w:rPr>
        <w:t xml:space="preserve">O.U. nr. 68/2007 privind raspunderea de mediu </w:t>
      </w:r>
    </w:p>
    <w:p w:rsidR="00600E42" w:rsidRPr="00156F64" w:rsidRDefault="00600E42" w:rsidP="00156F64">
      <w:pPr>
        <w:pStyle w:val="BodyText"/>
        <w:rPr>
          <w:rFonts w:ascii="Arial" w:hAnsi="Arial" w:cs="Arial"/>
          <w:iCs/>
          <w:szCs w:val="24"/>
          <w:lang w:val="es-ES"/>
        </w:rPr>
      </w:pPr>
      <w:r w:rsidRPr="00156F64">
        <w:rPr>
          <w:rFonts w:ascii="Arial" w:hAnsi="Arial" w:cs="Arial"/>
          <w:iCs/>
          <w:szCs w:val="24"/>
          <w:lang w:val="es-ES"/>
        </w:rPr>
        <w:t>cu referire la prevederile si repararea prejudiciului asupra mediului.</w:t>
      </w:r>
    </w:p>
    <w:p w:rsidR="00600E42" w:rsidRPr="00156F64" w:rsidRDefault="00600E42" w:rsidP="00AB11DF">
      <w:pPr>
        <w:numPr>
          <w:ilvl w:val="0"/>
          <w:numId w:val="19"/>
        </w:numPr>
        <w:spacing w:after="0" w:line="240" w:lineRule="auto"/>
        <w:jc w:val="both"/>
        <w:rPr>
          <w:rFonts w:ascii="Arial" w:hAnsi="Arial" w:cs="Arial"/>
          <w:sz w:val="24"/>
          <w:szCs w:val="24"/>
          <w:lang w:val="es-ES"/>
        </w:rPr>
      </w:pPr>
      <w:r w:rsidRPr="00156F64">
        <w:rPr>
          <w:rFonts w:ascii="Arial" w:hAnsi="Arial" w:cs="Arial"/>
          <w:sz w:val="24"/>
          <w:szCs w:val="24"/>
          <w:lang w:val="pt-BR"/>
        </w:rPr>
        <w:t xml:space="preserve">Se vor repecta prevederile H.G. nr. 856/2002 privind evidenta gestiunii deseurilor </w:t>
      </w:r>
    </w:p>
    <w:p w:rsidR="00600E42" w:rsidRPr="00156F64" w:rsidRDefault="00600E42" w:rsidP="00156F64">
      <w:pPr>
        <w:spacing w:after="0" w:line="240" w:lineRule="auto"/>
        <w:jc w:val="both"/>
        <w:rPr>
          <w:rFonts w:ascii="Arial" w:hAnsi="Arial" w:cs="Arial"/>
          <w:sz w:val="24"/>
          <w:szCs w:val="24"/>
          <w:lang w:val="es-ES"/>
        </w:rPr>
      </w:pPr>
      <w:r w:rsidRPr="00156F64">
        <w:rPr>
          <w:rFonts w:ascii="Arial" w:hAnsi="Arial" w:cs="Arial"/>
          <w:sz w:val="24"/>
          <w:szCs w:val="24"/>
          <w:lang w:val="it-IT"/>
        </w:rPr>
        <w:t>cu modificarile si completarile ulterioare.</w:t>
      </w:r>
    </w:p>
    <w:p w:rsidR="00600E42" w:rsidRPr="00156F64" w:rsidRDefault="00600E42" w:rsidP="00AB11DF">
      <w:pPr>
        <w:numPr>
          <w:ilvl w:val="0"/>
          <w:numId w:val="19"/>
        </w:numPr>
        <w:spacing w:after="0" w:line="240" w:lineRule="auto"/>
        <w:jc w:val="both"/>
        <w:rPr>
          <w:rFonts w:ascii="Arial" w:hAnsi="Arial" w:cs="Arial"/>
          <w:iCs/>
          <w:sz w:val="24"/>
          <w:szCs w:val="24"/>
          <w:lang w:val="pt-BR"/>
        </w:rPr>
      </w:pPr>
      <w:r w:rsidRPr="00156F64">
        <w:rPr>
          <w:rFonts w:ascii="Arial" w:hAnsi="Arial" w:cs="Arial"/>
          <w:iCs/>
          <w:sz w:val="24"/>
          <w:szCs w:val="24"/>
          <w:lang w:val="pt-BR"/>
        </w:rPr>
        <w:t xml:space="preserve">Se vor respecta normele de salubrizare aprobate de autoritatile administratiei </w:t>
      </w:r>
    </w:p>
    <w:p w:rsidR="00600E42" w:rsidRPr="00156F64" w:rsidRDefault="00600E42" w:rsidP="00156F64">
      <w:pPr>
        <w:spacing w:after="0" w:line="240" w:lineRule="auto"/>
        <w:jc w:val="both"/>
        <w:rPr>
          <w:rFonts w:ascii="Arial" w:hAnsi="Arial" w:cs="Arial"/>
          <w:iCs/>
          <w:sz w:val="24"/>
          <w:szCs w:val="24"/>
          <w:lang w:val="pt-BR"/>
        </w:rPr>
      </w:pPr>
      <w:r w:rsidRPr="00156F64">
        <w:rPr>
          <w:rFonts w:ascii="Arial" w:hAnsi="Arial" w:cs="Arial"/>
          <w:iCs/>
          <w:sz w:val="24"/>
          <w:szCs w:val="24"/>
          <w:lang w:val="pt-BR"/>
        </w:rPr>
        <w:t>publice locale.</w:t>
      </w:r>
    </w:p>
    <w:p w:rsidR="00600E42" w:rsidRPr="00156F64" w:rsidRDefault="00600E42" w:rsidP="00AB11DF">
      <w:pPr>
        <w:pStyle w:val="BodyTextIndent"/>
        <w:numPr>
          <w:ilvl w:val="0"/>
          <w:numId w:val="19"/>
        </w:numPr>
        <w:rPr>
          <w:rFonts w:ascii="Arial" w:hAnsi="Arial" w:cs="Arial"/>
          <w:iCs/>
          <w:lang w:val="pt-BR"/>
        </w:rPr>
      </w:pPr>
      <w:r w:rsidRPr="00156F64">
        <w:rPr>
          <w:rFonts w:ascii="Arial" w:hAnsi="Arial" w:cs="Arial"/>
          <w:lang w:val="pt-BR"/>
        </w:rPr>
        <w:t xml:space="preserve">Se vor respecta prevederile Ordinului nr. 756/1997 cu privire la factorul de mediu </w:t>
      </w:r>
    </w:p>
    <w:p w:rsidR="00600E42" w:rsidRPr="00156F64" w:rsidRDefault="00600E42" w:rsidP="00156F64">
      <w:pPr>
        <w:pStyle w:val="BodyTextIndent"/>
        <w:ind w:left="0"/>
        <w:rPr>
          <w:rFonts w:ascii="Arial" w:hAnsi="Arial" w:cs="Arial"/>
          <w:iCs/>
          <w:lang w:val="it-IT"/>
        </w:rPr>
      </w:pPr>
      <w:r w:rsidRPr="00156F64">
        <w:rPr>
          <w:rFonts w:ascii="Arial" w:hAnsi="Arial" w:cs="Arial"/>
          <w:lang w:val="it-IT"/>
        </w:rPr>
        <w:t xml:space="preserve">sol. </w:t>
      </w:r>
      <w:r w:rsidRPr="00156F64">
        <w:rPr>
          <w:rFonts w:ascii="Arial" w:hAnsi="Arial" w:cs="Arial"/>
          <w:iCs/>
          <w:lang w:val="es-ES"/>
        </w:rPr>
        <w:t>Eventualele pierderi de produse petroliere pe platforma betonata se vor curata in uscat.</w:t>
      </w:r>
    </w:p>
    <w:p w:rsidR="00600E42" w:rsidRPr="00156F64" w:rsidRDefault="00600E42" w:rsidP="00AB11DF">
      <w:pPr>
        <w:numPr>
          <w:ilvl w:val="0"/>
          <w:numId w:val="19"/>
        </w:numPr>
        <w:spacing w:after="0" w:line="240" w:lineRule="auto"/>
        <w:jc w:val="both"/>
        <w:rPr>
          <w:rFonts w:ascii="Arial" w:hAnsi="Arial" w:cs="Arial"/>
          <w:sz w:val="24"/>
          <w:szCs w:val="24"/>
          <w:lang w:val="pt-BR"/>
        </w:rPr>
      </w:pPr>
      <w:r w:rsidRPr="00156F64">
        <w:rPr>
          <w:rFonts w:ascii="Arial" w:hAnsi="Arial" w:cs="Arial"/>
          <w:sz w:val="24"/>
          <w:szCs w:val="24"/>
          <w:lang w:val="pt-BR"/>
        </w:rPr>
        <w:t xml:space="preserve">Se vor respecta prevederile O.U.G. nr. 196/2005 privind fondul pentru mediu, cu </w:t>
      </w:r>
    </w:p>
    <w:p w:rsidR="00600E42" w:rsidRPr="00156F64" w:rsidRDefault="00600E42" w:rsidP="00156F64">
      <w:pPr>
        <w:spacing w:after="0" w:line="240" w:lineRule="auto"/>
        <w:jc w:val="both"/>
        <w:rPr>
          <w:rFonts w:ascii="Arial" w:hAnsi="Arial" w:cs="Arial"/>
          <w:sz w:val="24"/>
          <w:szCs w:val="24"/>
          <w:lang w:val="pt-BR"/>
        </w:rPr>
      </w:pPr>
      <w:r w:rsidRPr="00156F64">
        <w:rPr>
          <w:rFonts w:ascii="Arial" w:hAnsi="Arial" w:cs="Arial"/>
          <w:sz w:val="24"/>
          <w:szCs w:val="24"/>
          <w:lang w:val="pt-BR"/>
        </w:rPr>
        <w:t>modificarile si completarile ulterioare.</w:t>
      </w:r>
    </w:p>
    <w:p w:rsidR="00600E42" w:rsidRPr="00156F64" w:rsidRDefault="00600E42" w:rsidP="00AB11DF">
      <w:pPr>
        <w:numPr>
          <w:ilvl w:val="0"/>
          <w:numId w:val="20"/>
        </w:numPr>
        <w:spacing w:after="0" w:line="240" w:lineRule="auto"/>
        <w:jc w:val="both"/>
        <w:rPr>
          <w:rFonts w:ascii="Arial" w:hAnsi="Arial" w:cs="Arial"/>
          <w:sz w:val="24"/>
          <w:szCs w:val="24"/>
          <w:lang w:val="pt-BR"/>
        </w:rPr>
      </w:pPr>
      <w:r w:rsidRPr="00156F64">
        <w:rPr>
          <w:rFonts w:ascii="Arial" w:hAnsi="Arial" w:cs="Arial"/>
          <w:sz w:val="24"/>
          <w:szCs w:val="24"/>
          <w:lang w:val="pt-BR"/>
        </w:rPr>
        <w:t xml:space="preserve">Se vor respecta prevederile O.U.G. nr. 195/2005 privind protectia mediului, cu </w:t>
      </w:r>
    </w:p>
    <w:p w:rsidR="00600E42" w:rsidRPr="00156F64" w:rsidRDefault="00600E42" w:rsidP="00156F64">
      <w:pPr>
        <w:spacing w:after="0" w:line="240" w:lineRule="auto"/>
        <w:jc w:val="both"/>
        <w:rPr>
          <w:rFonts w:ascii="Arial" w:hAnsi="Arial" w:cs="Arial"/>
          <w:sz w:val="24"/>
          <w:szCs w:val="24"/>
          <w:lang w:val="pt-BR"/>
        </w:rPr>
      </w:pPr>
      <w:r w:rsidRPr="00156F64">
        <w:rPr>
          <w:rFonts w:ascii="Arial" w:hAnsi="Arial" w:cs="Arial"/>
          <w:sz w:val="24"/>
          <w:szCs w:val="24"/>
          <w:lang w:val="pt-BR"/>
        </w:rPr>
        <w:t>modificarile si completarile ulterioare.</w:t>
      </w:r>
    </w:p>
    <w:p w:rsidR="00600E42" w:rsidRPr="00156F64" w:rsidRDefault="00600E42" w:rsidP="00AB11DF">
      <w:pPr>
        <w:numPr>
          <w:ilvl w:val="0"/>
          <w:numId w:val="20"/>
        </w:numPr>
        <w:tabs>
          <w:tab w:val="left" w:pos="780"/>
          <w:tab w:val="center" w:pos="5041"/>
        </w:tabs>
        <w:spacing w:after="0" w:line="240" w:lineRule="auto"/>
        <w:jc w:val="both"/>
        <w:rPr>
          <w:rFonts w:ascii="Arial" w:hAnsi="Arial" w:cs="Arial"/>
          <w:sz w:val="24"/>
          <w:szCs w:val="24"/>
          <w:lang w:val="fr-FR"/>
        </w:rPr>
      </w:pPr>
      <w:r w:rsidRPr="00156F64">
        <w:rPr>
          <w:rFonts w:ascii="Arial" w:hAnsi="Arial" w:cs="Arial"/>
          <w:sz w:val="24"/>
          <w:szCs w:val="24"/>
          <w:lang w:val="it-IT"/>
        </w:rPr>
        <w:t>Se vor respecta prevederile</w:t>
      </w:r>
      <w:r w:rsidRPr="00156F64">
        <w:rPr>
          <w:rFonts w:ascii="Arial" w:hAnsi="Arial" w:cs="Arial"/>
          <w:bCs/>
          <w:sz w:val="24"/>
          <w:szCs w:val="24"/>
          <w:lang w:val="fr-FR"/>
        </w:rPr>
        <w:tab/>
        <w:t xml:space="preserve"> H.G. nr. 1408/2007 </w:t>
      </w:r>
      <w:r w:rsidRPr="00156F64">
        <w:rPr>
          <w:rFonts w:ascii="Arial" w:hAnsi="Arial" w:cs="Arial"/>
          <w:sz w:val="24"/>
          <w:szCs w:val="24"/>
          <w:lang w:val="fr-FR"/>
        </w:rPr>
        <w:t xml:space="preserve">privind modalitatile de investigare </w:t>
      </w:r>
    </w:p>
    <w:p w:rsidR="00600E42" w:rsidRPr="00156F64" w:rsidRDefault="00600E42" w:rsidP="00156F64">
      <w:pPr>
        <w:tabs>
          <w:tab w:val="left" w:pos="780"/>
          <w:tab w:val="center" w:pos="5041"/>
        </w:tabs>
        <w:spacing w:after="0" w:line="240" w:lineRule="auto"/>
        <w:jc w:val="both"/>
        <w:rPr>
          <w:rFonts w:ascii="Arial" w:hAnsi="Arial" w:cs="Arial"/>
          <w:sz w:val="24"/>
          <w:szCs w:val="24"/>
          <w:lang w:val="it-IT"/>
        </w:rPr>
      </w:pPr>
      <w:r w:rsidRPr="00156F64">
        <w:rPr>
          <w:rFonts w:ascii="Arial" w:hAnsi="Arial" w:cs="Arial"/>
          <w:sz w:val="24"/>
          <w:szCs w:val="24"/>
          <w:lang w:val="it-IT"/>
        </w:rPr>
        <w:t>si evaluare a poluarii solului si subsolului si H.G. nr. 1403/2007 privind refacerea zonelor in care solul, subsolul si ecosistemele terestre au fost afectate.</w:t>
      </w:r>
    </w:p>
    <w:p w:rsidR="00600E42" w:rsidRDefault="00600E42" w:rsidP="00AB11DF">
      <w:pPr>
        <w:numPr>
          <w:ilvl w:val="0"/>
          <w:numId w:val="10"/>
        </w:numPr>
        <w:spacing w:after="0" w:line="240" w:lineRule="auto"/>
        <w:jc w:val="both"/>
        <w:rPr>
          <w:rFonts w:ascii="Arial" w:hAnsi="Arial" w:cs="Arial"/>
          <w:sz w:val="24"/>
          <w:szCs w:val="24"/>
          <w:lang w:val="it-IT"/>
        </w:rPr>
      </w:pPr>
      <w:r w:rsidRPr="00156F64">
        <w:rPr>
          <w:rFonts w:ascii="Arial" w:hAnsi="Arial" w:cs="Arial"/>
          <w:sz w:val="24"/>
          <w:szCs w:val="24"/>
          <w:lang w:val="it-IT"/>
        </w:rPr>
        <w:t xml:space="preserve">Prestatia serviciului de vidanjare se va asigura </w:t>
      </w:r>
      <w:r>
        <w:rPr>
          <w:rFonts w:ascii="Arial" w:hAnsi="Arial" w:cs="Arial"/>
          <w:sz w:val="24"/>
          <w:szCs w:val="24"/>
          <w:lang w:val="it-IT"/>
        </w:rPr>
        <w:t xml:space="preserve">de societati specializate, care </w:t>
      </w:r>
    </w:p>
    <w:p w:rsidR="00600E42" w:rsidRPr="00156F64" w:rsidRDefault="00600E42" w:rsidP="00156F64">
      <w:pPr>
        <w:spacing w:after="0" w:line="240" w:lineRule="auto"/>
        <w:jc w:val="both"/>
        <w:rPr>
          <w:rFonts w:ascii="Arial" w:hAnsi="Arial" w:cs="Arial"/>
          <w:sz w:val="24"/>
          <w:szCs w:val="24"/>
          <w:lang w:val="it-IT"/>
        </w:rPr>
      </w:pPr>
      <w:r>
        <w:rPr>
          <w:rFonts w:ascii="Arial" w:hAnsi="Arial" w:cs="Arial"/>
          <w:sz w:val="24"/>
          <w:szCs w:val="24"/>
          <w:lang w:val="it-IT"/>
        </w:rPr>
        <w:t>d</w:t>
      </w:r>
      <w:r w:rsidRPr="00156F64">
        <w:rPr>
          <w:rFonts w:ascii="Arial" w:hAnsi="Arial" w:cs="Arial"/>
          <w:sz w:val="24"/>
          <w:szCs w:val="24"/>
          <w:lang w:val="it-IT"/>
        </w:rPr>
        <w:t>etin autorizatie de mediu.</w:t>
      </w:r>
    </w:p>
    <w:p w:rsidR="00600E42" w:rsidRPr="00156F64" w:rsidRDefault="00600E42" w:rsidP="00AB11DF">
      <w:pPr>
        <w:numPr>
          <w:ilvl w:val="0"/>
          <w:numId w:val="20"/>
        </w:numPr>
        <w:spacing w:after="0" w:line="240" w:lineRule="auto"/>
        <w:jc w:val="both"/>
        <w:rPr>
          <w:rFonts w:ascii="Arial" w:hAnsi="Arial" w:cs="Arial"/>
          <w:sz w:val="24"/>
          <w:szCs w:val="24"/>
          <w:lang w:val="pt-BR"/>
        </w:rPr>
      </w:pPr>
      <w:r w:rsidRPr="00156F64">
        <w:rPr>
          <w:rFonts w:ascii="Arial" w:hAnsi="Arial" w:cs="Arial"/>
          <w:sz w:val="24"/>
          <w:szCs w:val="24"/>
          <w:lang w:val="pt-BR"/>
        </w:rPr>
        <w:t xml:space="preserve">Se vor respecta prevederile H.G. nr. 1061/2008 privind transportul deşeurilor </w:t>
      </w:r>
    </w:p>
    <w:p w:rsidR="00600E42" w:rsidRPr="00156F64" w:rsidRDefault="00600E42" w:rsidP="00156F64">
      <w:pPr>
        <w:spacing w:after="0" w:line="240" w:lineRule="auto"/>
        <w:jc w:val="both"/>
        <w:rPr>
          <w:rFonts w:ascii="Arial" w:hAnsi="Arial" w:cs="Arial"/>
          <w:sz w:val="24"/>
          <w:szCs w:val="24"/>
          <w:lang w:val="pt-BR"/>
        </w:rPr>
      </w:pPr>
      <w:r w:rsidRPr="00156F64">
        <w:rPr>
          <w:rFonts w:ascii="Arial" w:hAnsi="Arial" w:cs="Arial"/>
          <w:sz w:val="24"/>
          <w:szCs w:val="24"/>
          <w:lang w:val="pt-BR"/>
        </w:rPr>
        <w:t>periculoase şi nepericuloase pe teritoriul României.</w:t>
      </w:r>
    </w:p>
    <w:p w:rsidR="00600E42" w:rsidRPr="00156F64" w:rsidRDefault="00600E42" w:rsidP="00AB11DF">
      <w:pPr>
        <w:numPr>
          <w:ilvl w:val="0"/>
          <w:numId w:val="21"/>
        </w:numPr>
        <w:spacing w:after="0" w:line="240" w:lineRule="auto"/>
        <w:ind w:left="426" w:hanging="284"/>
        <w:jc w:val="both"/>
        <w:rPr>
          <w:rFonts w:ascii="Arial" w:hAnsi="Arial" w:cs="Arial"/>
          <w:sz w:val="24"/>
          <w:szCs w:val="24"/>
          <w:lang w:val="it-IT"/>
        </w:rPr>
      </w:pPr>
      <w:r w:rsidRPr="00156F64">
        <w:rPr>
          <w:rFonts w:ascii="Arial" w:hAnsi="Arial" w:cs="Arial"/>
          <w:sz w:val="24"/>
          <w:szCs w:val="24"/>
          <w:lang w:val="it-IT"/>
        </w:rPr>
        <w:t xml:space="preserve">Pentru fiecare tip de deseu in parte se va tine seama de posibiltatea valorificarii </w:t>
      </w:r>
    </w:p>
    <w:p w:rsidR="00600E42" w:rsidRDefault="00600E42" w:rsidP="00156F64">
      <w:pPr>
        <w:spacing w:after="0" w:line="240" w:lineRule="auto"/>
        <w:ind w:left="90"/>
        <w:jc w:val="both"/>
        <w:rPr>
          <w:rFonts w:ascii="Arial" w:hAnsi="Arial" w:cs="Arial"/>
          <w:sz w:val="24"/>
          <w:szCs w:val="24"/>
          <w:lang w:val="it-IT"/>
        </w:rPr>
      </w:pPr>
      <w:r w:rsidRPr="00156F64">
        <w:rPr>
          <w:rFonts w:ascii="Arial" w:hAnsi="Arial" w:cs="Arial"/>
          <w:sz w:val="24"/>
          <w:szCs w:val="24"/>
          <w:lang w:val="it-IT"/>
        </w:rPr>
        <w:t>partii utile din deseu si numai partile care nu pot fi recuperate vor ajunge la eliminare finala prin depozitare sau coincinerare/ incinerare, in conformitate cu principiul care sta la baza Planului National de Gestionare a Deseurilor, aprobat prin H.G. nr. 1470/2004.</w:t>
      </w:r>
    </w:p>
    <w:p w:rsidR="00600E42" w:rsidRPr="00156F64" w:rsidRDefault="00600E42" w:rsidP="00AB11DF">
      <w:pPr>
        <w:numPr>
          <w:ilvl w:val="1"/>
          <w:numId w:val="21"/>
        </w:numPr>
        <w:tabs>
          <w:tab w:val="clear" w:pos="1440"/>
        </w:tabs>
        <w:spacing w:after="0" w:line="240" w:lineRule="auto"/>
        <w:ind w:left="330" w:hanging="330"/>
        <w:jc w:val="both"/>
        <w:rPr>
          <w:rFonts w:ascii="Arial" w:hAnsi="Arial" w:cs="Arial"/>
          <w:sz w:val="24"/>
          <w:szCs w:val="24"/>
          <w:lang w:val="pt-BR"/>
        </w:rPr>
      </w:pPr>
      <w:r w:rsidRPr="00156F64">
        <w:rPr>
          <w:rFonts w:ascii="Arial" w:hAnsi="Arial" w:cs="Arial"/>
          <w:sz w:val="24"/>
          <w:szCs w:val="24"/>
          <w:lang w:val="pt-BR"/>
        </w:rPr>
        <w:t xml:space="preserve">Se vor respecta prevederile Ordinului nr. 119/2014 emis de Ministerul Sănătăţii. </w:t>
      </w:r>
    </w:p>
    <w:p w:rsidR="00600E42" w:rsidRPr="00156F64" w:rsidRDefault="00600E42" w:rsidP="00156F64">
      <w:pPr>
        <w:spacing w:after="0" w:line="240" w:lineRule="auto"/>
        <w:jc w:val="both"/>
        <w:rPr>
          <w:rFonts w:ascii="Arial" w:hAnsi="Arial" w:cs="Arial"/>
          <w:sz w:val="24"/>
          <w:szCs w:val="24"/>
          <w:lang w:val="it-IT"/>
        </w:rPr>
      </w:pPr>
      <w:r w:rsidRPr="00156F64">
        <w:rPr>
          <w:rFonts w:ascii="Arial" w:hAnsi="Arial" w:cs="Arial"/>
          <w:sz w:val="24"/>
          <w:szCs w:val="24"/>
          <w:lang w:val="it-IT"/>
        </w:rPr>
        <w:t xml:space="preserve">Apa din subteran va fi folosita in scop potabil numai cu acordul organelor descentralizate ale Ministerului Sanatatii.  </w:t>
      </w:r>
    </w:p>
    <w:p w:rsidR="00600E42" w:rsidRPr="00156F64" w:rsidRDefault="00600E42" w:rsidP="00AB11DF">
      <w:pPr>
        <w:numPr>
          <w:ilvl w:val="1"/>
          <w:numId w:val="21"/>
        </w:numPr>
        <w:tabs>
          <w:tab w:val="clear" w:pos="1440"/>
          <w:tab w:val="num" w:pos="330"/>
        </w:tabs>
        <w:spacing w:after="0" w:line="240" w:lineRule="auto"/>
        <w:ind w:hanging="1440"/>
        <w:jc w:val="both"/>
        <w:rPr>
          <w:rFonts w:ascii="Arial" w:hAnsi="Arial" w:cs="Arial"/>
          <w:sz w:val="24"/>
          <w:szCs w:val="24"/>
          <w:lang w:val="it-IT"/>
        </w:rPr>
      </w:pPr>
      <w:r w:rsidRPr="00156F64">
        <w:rPr>
          <w:rFonts w:ascii="Arial" w:hAnsi="Arial" w:cs="Arial"/>
          <w:sz w:val="24"/>
          <w:szCs w:val="24"/>
          <w:lang w:val="it-IT"/>
        </w:rPr>
        <w:t>Se vor respecta prevederile Legii nr. 104/2011 privind calitatea aerului.</w:t>
      </w:r>
    </w:p>
    <w:p w:rsidR="00600E42" w:rsidRPr="00156F64" w:rsidRDefault="00600E42" w:rsidP="00AB11DF">
      <w:pPr>
        <w:pStyle w:val="ListParagraph"/>
        <w:numPr>
          <w:ilvl w:val="0"/>
          <w:numId w:val="22"/>
        </w:numPr>
        <w:suppressAutoHyphens/>
        <w:jc w:val="both"/>
        <w:rPr>
          <w:rFonts w:ascii="Arial" w:hAnsi="Arial" w:cs="Arial"/>
          <w:lang w:val="it-IT"/>
        </w:rPr>
      </w:pPr>
      <w:r w:rsidRPr="00156F64">
        <w:rPr>
          <w:rFonts w:ascii="Arial" w:hAnsi="Arial" w:cs="Arial"/>
          <w:lang w:val="fr-FR"/>
        </w:rPr>
        <w:t xml:space="preserve">Transportul deşeurilor rezultate din activitate se va face de societati autorizate, </w:t>
      </w:r>
    </w:p>
    <w:p w:rsidR="00600E42" w:rsidRPr="00156F64" w:rsidRDefault="00600E42" w:rsidP="00156F64">
      <w:pPr>
        <w:pStyle w:val="ListParagraph"/>
        <w:suppressAutoHyphens/>
        <w:ind w:left="0"/>
        <w:jc w:val="both"/>
        <w:rPr>
          <w:rFonts w:ascii="Arial" w:hAnsi="Arial" w:cs="Arial"/>
          <w:lang w:val="it-IT"/>
        </w:rPr>
      </w:pPr>
      <w:r w:rsidRPr="00156F64">
        <w:rPr>
          <w:rFonts w:ascii="Arial" w:hAnsi="Arial" w:cs="Arial"/>
          <w:lang w:val="fr-FR"/>
        </w:rPr>
        <w:t xml:space="preserve">astfel </w:t>
      </w:r>
      <w:r w:rsidRPr="00156F64">
        <w:rPr>
          <w:rFonts w:ascii="Arial" w:hAnsi="Arial" w:cs="Arial"/>
          <w:lang w:val="it-IT"/>
        </w:rPr>
        <w:t>încat să se evite împrăştierea pe drumurile publice.</w:t>
      </w:r>
    </w:p>
    <w:p w:rsidR="00600E42" w:rsidRPr="00156F64" w:rsidRDefault="00600E42" w:rsidP="00156F64">
      <w:pPr>
        <w:autoSpaceDE w:val="0"/>
        <w:autoSpaceDN w:val="0"/>
        <w:adjustRightInd w:val="0"/>
        <w:spacing w:after="0" w:line="240" w:lineRule="auto"/>
        <w:jc w:val="both"/>
        <w:rPr>
          <w:rFonts w:ascii="Arial" w:hAnsi="Arial" w:cs="Arial"/>
          <w:color w:val="339966"/>
          <w:sz w:val="24"/>
          <w:szCs w:val="24"/>
          <w:lang w:val="pt-BR"/>
        </w:rPr>
      </w:pPr>
      <w:r w:rsidRPr="00156F64">
        <w:rPr>
          <w:rFonts w:ascii="Arial" w:hAnsi="Arial" w:cs="Arial"/>
          <w:sz w:val="24"/>
          <w:szCs w:val="24"/>
          <w:lang w:val="it-IT"/>
        </w:rPr>
        <w:t xml:space="preserve">     </w:t>
      </w:r>
      <w:r w:rsidRPr="00156F64">
        <w:rPr>
          <w:rFonts w:ascii="Arial" w:hAnsi="Arial" w:cs="Arial"/>
          <w:sz w:val="24"/>
          <w:szCs w:val="24"/>
          <w:lang w:val="pt-BR"/>
        </w:rPr>
        <w:t>Titularul activitatii are obligatia eliminarii de pe amplasament a deseurilor reciclabile rezultate din activitate cu o societate specializata, autorizata.</w:t>
      </w:r>
    </w:p>
    <w:p w:rsidR="00600E42" w:rsidRPr="00156F64" w:rsidRDefault="00600E42" w:rsidP="00AB11DF">
      <w:pPr>
        <w:numPr>
          <w:ilvl w:val="0"/>
          <w:numId w:val="20"/>
        </w:numPr>
        <w:spacing w:after="0" w:line="240" w:lineRule="auto"/>
        <w:jc w:val="both"/>
        <w:rPr>
          <w:rFonts w:ascii="Arial" w:hAnsi="Arial" w:cs="Arial"/>
          <w:sz w:val="24"/>
          <w:szCs w:val="24"/>
          <w:lang w:val="pt-BR"/>
        </w:rPr>
      </w:pPr>
      <w:r w:rsidRPr="00156F64">
        <w:rPr>
          <w:rFonts w:ascii="Arial" w:hAnsi="Arial" w:cs="Arial"/>
          <w:sz w:val="24"/>
          <w:szCs w:val="24"/>
          <w:lang w:val="pt-BR"/>
        </w:rPr>
        <w:t xml:space="preserve">Titularul trebuie să ia măsurile corespunzătoare potrivit cu natura şi amploarea </w:t>
      </w:r>
    </w:p>
    <w:p w:rsidR="00600E42" w:rsidRPr="00156F64" w:rsidRDefault="00600E42" w:rsidP="00156F64">
      <w:pPr>
        <w:spacing w:after="0" w:line="240" w:lineRule="auto"/>
        <w:jc w:val="both"/>
        <w:rPr>
          <w:rFonts w:ascii="Arial" w:hAnsi="Arial" w:cs="Arial"/>
          <w:sz w:val="24"/>
          <w:szCs w:val="24"/>
          <w:lang w:val="ro-RO"/>
        </w:rPr>
      </w:pPr>
      <w:r w:rsidRPr="00156F64">
        <w:rPr>
          <w:rFonts w:ascii="Arial" w:hAnsi="Arial" w:cs="Arial"/>
          <w:sz w:val="24"/>
          <w:szCs w:val="24"/>
          <w:lang w:val="pt-BR"/>
        </w:rPr>
        <w:t>pericolelor previzibile, în scopul evitării pagubelor şi al reducerii la minim a efectelor lor.</w:t>
      </w:r>
      <w:r w:rsidRPr="00156F64">
        <w:rPr>
          <w:rFonts w:ascii="Arial" w:hAnsi="Arial" w:cs="Arial"/>
          <w:sz w:val="24"/>
          <w:szCs w:val="24"/>
          <w:lang w:val="ro-RO"/>
        </w:rPr>
        <w:t xml:space="preserve"> </w:t>
      </w:r>
    </w:p>
    <w:p w:rsidR="00600E42" w:rsidRDefault="00600E42" w:rsidP="00AB11DF">
      <w:pPr>
        <w:numPr>
          <w:ilvl w:val="0"/>
          <w:numId w:val="20"/>
        </w:numPr>
        <w:spacing w:after="0" w:line="240" w:lineRule="auto"/>
        <w:jc w:val="both"/>
        <w:rPr>
          <w:rFonts w:ascii="Arial" w:hAnsi="Arial" w:cs="Arial"/>
          <w:sz w:val="24"/>
          <w:szCs w:val="24"/>
          <w:lang w:val="pt-BR"/>
        </w:rPr>
      </w:pPr>
      <w:r w:rsidRPr="00156F64">
        <w:rPr>
          <w:rFonts w:ascii="Arial" w:hAnsi="Arial" w:cs="Arial"/>
          <w:sz w:val="24"/>
          <w:szCs w:val="24"/>
          <w:lang w:val="ro-RO"/>
        </w:rPr>
        <w:t xml:space="preserve">Este interzisă poluarea solului, subsolului, a apelor de suprafaţă şi subterane, cât </w:t>
      </w:r>
    </w:p>
    <w:p w:rsidR="00600E42" w:rsidRPr="00156F64" w:rsidRDefault="00600E42" w:rsidP="00156F64">
      <w:pPr>
        <w:spacing w:after="0" w:line="240" w:lineRule="auto"/>
        <w:jc w:val="both"/>
        <w:rPr>
          <w:rFonts w:ascii="Arial" w:hAnsi="Arial" w:cs="Arial"/>
          <w:sz w:val="24"/>
          <w:szCs w:val="24"/>
          <w:lang w:val="ro-RO"/>
        </w:rPr>
      </w:pPr>
      <w:r w:rsidRPr="00156F64">
        <w:rPr>
          <w:rFonts w:ascii="Arial" w:hAnsi="Arial" w:cs="Arial"/>
          <w:sz w:val="24"/>
          <w:szCs w:val="24"/>
          <w:lang w:val="ro-RO"/>
        </w:rPr>
        <w:t>şi a atmosferei cu reziduuri şi emisii nocive, hidrocarburi şi alte substanţe dăunătoare sau periculoase pentru sănătatea oamenilor şi a mediului.</w:t>
      </w:r>
    </w:p>
    <w:p w:rsidR="00600E42" w:rsidRPr="00156F64" w:rsidRDefault="00600E42" w:rsidP="00AB11DF">
      <w:pPr>
        <w:numPr>
          <w:ilvl w:val="0"/>
          <w:numId w:val="20"/>
        </w:numPr>
        <w:spacing w:after="0" w:line="240" w:lineRule="auto"/>
        <w:jc w:val="both"/>
        <w:rPr>
          <w:rFonts w:ascii="Arial" w:hAnsi="Arial" w:cs="Arial"/>
          <w:sz w:val="24"/>
          <w:szCs w:val="24"/>
          <w:lang w:val="ro-RO"/>
        </w:rPr>
      </w:pPr>
      <w:r w:rsidRPr="00156F64">
        <w:rPr>
          <w:rFonts w:ascii="Arial" w:hAnsi="Arial" w:cs="Arial"/>
          <w:sz w:val="24"/>
          <w:szCs w:val="24"/>
          <w:lang w:val="ro-RO"/>
        </w:rPr>
        <w:t xml:space="preserve">Personalul de exploatare va fi instruit asupra măsurilor de protecţie a mediului, a </w:t>
      </w:r>
    </w:p>
    <w:p w:rsidR="00600E42" w:rsidRPr="00156F64" w:rsidRDefault="00600E42" w:rsidP="00156F64">
      <w:pPr>
        <w:spacing w:after="0" w:line="240" w:lineRule="auto"/>
        <w:jc w:val="both"/>
        <w:rPr>
          <w:rFonts w:ascii="Arial" w:hAnsi="Arial" w:cs="Arial"/>
          <w:sz w:val="24"/>
          <w:szCs w:val="24"/>
          <w:lang w:val="ro-RO"/>
        </w:rPr>
      </w:pPr>
      <w:r w:rsidRPr="00156F64">
        <w:rPr>
          <w:rFonts w:ascii="Arial" w:hAnsi="Arial" w:cs="Arial"/>
          <w:sz w:val="24"/>
          <w:szCs w:val="24"/>
          <w:lang w:val="ro-RO"/>
        </w:rPr>
        <w:t>obligaţiilor şi responsabilităţilor ce le revin, precum şi a condiţiilor din actele de reglementare, în vederea respectării legislaţiei de mediu în vigoare.</w:t>
      </w:r>
    </w:p>
    <w:p w:rsidR="00600E42" w:rsidRPr="00156F64" w:rsidRDefault="00600E42" w:rsidP="00AB11DF">
      <w:pPr>
        <w:numPr>
          <w:ilvl w:val="0"/>
          <w:numId w:val="20"/>
        </w:numPr>
        <w:spacing w:after="0" w:line="240" w:lineRule="auto"/>
        <w:jc w:val="both"/>
        <w:rPr>
          <w:rFonts w:ascii="Arial" w:hAnsi="Arial" w:cs="Arial"/>
          <w:sz w:val="24"/>
          <w:szCs w:val="24"/>
          <w:lang w:val="ro-RO"/>
        </w:rPr>
      </w:pPr>
      <w:r w:rsidRPr="00156F64">
        <w:rPr>
          <w:rFonts w:ascii="Arial" w:hAnsi="Arial" w:cs="Arial"/>
          <w:sz w:val="24"/>
          <w:szCs w:val="24"/>
          <w:lang w:val="ro-RO"/>
        </w:rPr>
        <w:t xml:space="preserve">Personalul de exploatare va fi instruit asupra măsurilor de protecţie a mediului, a </w:t>
      </w:r>
    </w:p>
    <w:p w:rsidR="00600E42" w:rsidRPr="00156F64" w:rsidRDefault="00600E42" w:rsidP="00156F64">
      <w:pPr>
        <w:spacing w:after="0" w:line="240" w:lineRule="auto"/>
        <w:jc w:val="both"/>
        <w:rPr>
          <w:rFonts w:ascii="Arial" w:hAnsi="Arial" w:cs="Arial"/>
          <w:sz w:val="24"/>
          <w:szCs w:val="24"/>
          <w:lang w:val="ro-RO"/>
        </w:rPr>
      </w:pPr>
      <w:r w:rsidRPr="00156F64">
        <w:rPr>
          <w:rFonts w:ascii="Arial" w:hAnsi="Arial" w:cs="Arial"/>
          <w:sz w:val="24"/>
          <w:szCs w:val="24"/>
          <w:lang w:val="ro-RO"/>
        </w:rPr>
        <w:t>obligaţiilor şi responsabilităţilor ce le revin, precum şi a condiţiilor din actele de reglementare, în vederea respectării legislaţiei de mediu în vigoare.</w:t>
      </w:r>
    </w:p>
    <w:p w:rsidR="00600E42" w:rsidRPr="00156F64" w:rsidRDefault="00600E42" w:rsidP="00AB11DF">
      <w:pPr>
        <w:numPr>
          <w:ilvl w:val="0"/>
          <w:numId w:val="20"/>
        </w:numPr>
        <w:spacing w:after="0" w:line="240" w:lineRule="auto"/>
        <w:jc w:val="both"/>
        <w:rPr>
          <w:rFonts w:ascii="Arial" w:hAnsi="Arial" w:cs="Arial"/>
          <w:sz w:val="24"/>
          <w:szCs w:val="24"/>
          <w:lang w:val="ro-RO"/>
        </w:rPr>
      </w:pPr>
      <w:r w:rsidRPr="00156F64">
        <w:rPr>
          <w:rFonts w:ascii="Arial" w:hAnsi="Arial" w:cs="Arial"/>
          <w:sz w:val="24"/>
          <w:szCs w:val="24"/>
          <w:lang w:val="it-IT"/>
        </w:rPr>
        <w:t xml:space="preserve">Introducerea pe teritoriul Romaniei a deseurilor de orice natura, in scopul </w:t>
      </w:r>
    </w:p>
    <w:p w:rsidR="00600E42" w:rsidRPr="00156F64" w:rsidRDefault="00600E42" w:rsidP="00156F64">
      <w:pPr>
        <w:spacing w:after="0" w:line="240" w:lineRule="auto"/>
        <w:jc w:val="both"/>
        <w:rPr>
          <w:rFonts w:ascii="Arial" w:hAnsi="Arial" w:cs="Arial"/>
          <w:sz w:val="24"/>
          <w:szCs w:val="24"/>
          <w:lang w:val="it-IT"/>
        </w:rPr>
      </w:pPr>
      <w:r w:rsidRPr="00156F64">
        <w:rPr>
          <w:rFonts w:ascii="Arial" w:hAnsi="Arial" w:cs="Arial"/>
          <w:sz w:val="24"/>
          <w:szCs w:val="24"/>
          <w:lang w:val="it-IT"/>
        </w:rPr>
        <w:t>eliminarii acestora este interzisa (conform art. 32, alin. 1 din O.U.G. nr. 195/2005, cu modificarile si completarile ulterioare).</w:t>
      </w:r>
    </w:p>
    <w:p w:rsidR="00600E42" w:rsidRPr="00156F64" w:rsidRDefault="00600E42" w:rsidP="00156F64">
      <w:pPr>
        <w:spacing w:after="0" w:line="240" w:lineRule="auto"/>
        <w:jc w:val="both"/>
        <w:rPr>
          <w:rFonts w:ascii="Arial" w:hAnsi="Arial" w:cs="Arial"/>
          <w:b/>
          <w:sz w:val="24"/>
          <w:szCs w:val="24"/>
          <w:lang w:val="it-IT"/>
        </w:rPr>
      </w:pPr>
    </w:p>
    <w:p w:rsidR="00600E42" w:rsidRPr="00156F64" w:rsidRDefault="00600E42" w:rsidP="00AB11DF">
      <w:pPr>
        <w:pStyle w:val="ListParagraph"/>
        <w:numPr>
          <w:ilvl w:val="0"/>
          <w:numId w:val="17"/>
        </w:numPr>
        <w:suppressAutoHyphens/>
        <w:jc w:val="both"/>
        <w:rPr>
          <w:rFonts w:ascii="Arial" w:hAnsi="Arial" w:cs="Arial"/>
          <w:b/>
          <w:lang w:val="ro-RO"/>
        </w:rPr>
      </w:pPr>
      <w:r w:rsidRPr="00156F64">
        <w:rPr>
          <w:rFonts w:ascii="Arial" w:hAnsi="Arial" w:cs="Arial"/>
          <w:b/>
          <w:lang w:val="ro-RO"/>
        </w:rPr>
        <w:t xml:space="preserve">În conformitate cu prevederile Legii nr. 211/2011 privind regimul deşeurilor, </w:t>
      </w:r>
    </w:p>
    <w:p w:rsidR="00600E42" w:rsidRPr="00156F64" w:rsidRDefault="00600E42" w:rsidP="00156F64">
      <w:pPr>
        <w:spacing w:after="0" w:line="240" w:lineRule="auto"/>
        <w:jc w:val="both"/>
        <w:rPr>
          <w:rFonts w:ascii="Arial" w:hAnsi="Arial" w:cs="Arial"/>
          <w:b/>
          <w:sz w:val="24"/>
          <w:szCs w:val="24"/>
          <w:lang w:val="ro-RO"/>
        </w:rPr>
      </w:pPr>
      <w:r w:rsidRPr="00156F64">
        <w:rPr>
          <w:rFonts w:ascii="Arial" w:hAnsi="Arial" w:cs="Arial"/>
          <w:b/>
          <w:sz w:val="24"/>
          <w:szCs w:val="24"/>
          <w:lang w:val="ro-RO"/>
        </w:rPr>
        <w:t>titularul activitatii are următoarele obligaţii:</w:t>
      </w:r>
    </w:p>
    <w:p w:rsidR="00600E42" w:rsidRPr="00156F64" w:rsidRDefault="00600E42" w:rsidP="00156F64">
      <w:pPr>
        <w:spacing w:after="0" w:line="240" w:lineRule="auto"/>
        <w:jc w:val="both"/>
        <w:rPr>
          <w:rFonts w:ascii="Arial" w:hAnsi="Arial" w:cs="Arial"/>
          <w:sz w:val="24"/>
          <w:szCs w:val="24"/>
          <w:lang w:val="ro-RO"/>
        </w:rPr>
      </w:pPr>
      <w:r w:rsidRPr="00156F64">
        <w:rPr>
          <w:rFonts w:ascii="Arial" w:hAnsi="Arial" w:cs="Arial"/>
          <w:sz w:val="24"/>
          <w:szCs w:val="24"/>
          <w:lang w:val="ro-RO"/>
        </w:rPr>
        <w:t>- să asigure instruirea personalului pentru încărcarea, transportul şi descărcarea deşeurilor în condiţii de siguranţă şi pentru intervenţie în cazul unor defecţiuni sau accidente;</w:t>
      </w:r>
    </w:p>
    <w:p w:rsidR="00600E42" w:rsidRPr="00156F64" w:rsidRDefault="00600E42" w:rsidP="00156F64">
      <w:pPr>
        <w:spacing w:after="0" w:line="240" w:lineRule="auto"/>
        <w:jc w:val="both"/>
        <w:rPr>
          <w:rFonts w:ascii="Arial" w:hAnsi="Arial" w:cs="Arial"/>
          <w:sz w:val="24"/>
          <w:szCs w:val="24"/>
          <w:lang w:val="ro-RO"/>
        </w:rPr>
      </w:pPr>
      <w:r w:rsidRPr="00156F64">
        <w:rPr>
          <w:rFonts w:ascii="Arial" w:hAnsi="Arial" w:cs="Arial"/>
          <w:sz w:val="24"/>
          <w:szCs w:val="24"/>
          <w:lang w:val="ro-RO"/>
        </w:rPr>
        <w:t>- să încadreze fiecare tip de deşeu generat din propria activitate în lista deşeurilor aprobată de către Comisia Europeană, preluată în legislaţia naţională prin H.G. nr. 856/2002;</w:t>
      </w:r>
    </w:p>
    <w:p w:rsidR="00600E42" w:rsidRPr="00156F64" w:rsidRDefault="00600E42" w:rsidP="00156F64">
      <w:pPr>
        <w:pStyle w:val="Default"/>
        <w:jc w:val="both"/>
        <w:rPr>
          <w:rFonts w:ascii="Arial" w:hAnsi="Arial" w:cs="Arial"/>
          <w:color w:val="auto"/>
          <w:lang w:val="ro-RO"/>
        </w:rPr>
      </w:pPr>
      <w:r w:rsidRPr="00156F64">
        <w:rPr>
          <w:rFonts w:ascii="Arial" w:hAnsi="Arial" w:cs="Arial"/>
          <w:color w:val="auto"/>
          <w:lang w:val="ro-RO"/>
        </w:rPr>
        <w:t xml:space="preserve">- să încheie contracte ferme cu firmele la care vor fi trimise deşeurile preluate pe  baza de contract, în vederea acceptării acestora; </w:t>
      </w:r>
    </w:p>
    <w:p w:rsidR="00600E42" w:rsidRPr="00156F64" w:rsidRDefault="00600E42" w:rsidP="00156F64">
      <w:pPr>
        <w:spacing w:after="0" w:line="240" w:lineRule="auto"/>
        <w:jc w:val="both"/>
        <w:rPr>
          <w:rFonts w:ascii="Arial" w:hAnsi="Arial" w:cs="Arial"/>
          <w:sz w:val="24"/>
          <w:szCs w:val="24"/>
          <w:lang w:val="ro-RO"/>
        </w:rPr>
      </w:pPr>
      <w:r w:rsidRPr="00156F64">
        <w:rPr>
          <w:rFonts w:ascii="Arial" w:hAnsi="Arial" w:cs="Arial"/>
          <w:sz w:val="24"/>
          <w:szCs w:val="24"/>
          <w:lang w:val="ro-RO"/>
        </w:rPr>
        <w:t>- să deţină toate documentele necesare de însoţire a deşeurilor transportate, din care să rezulte deţinătorul, destinatarul, tipurile de deşeuri, locul de încărcare, locul de destinaţie şi, după caz, cantitatea de deşeuri transportate şi codificarea acestora conform legii;</w:t>
      </w:r>
    </w:p>
    <w:p w:rsidR="00600E42" w:rsidRPr="00156F64" w:rsidRDefault="00600E42" w:rsidP="00156F64">
      <w:pPr>
        <w:autoSpaceDE w:val="0"/>
        <w:autoSpaceDN w:val="0"/>
        <w:adjustRightInd w:val="0"/>
        <w:spacing w:after="0" w:line="240" w:lineRule="auto"/>
        <w:jc w:val="both"/>
        <w:rPr>
          <w:rFonts w:ascii="Arial" w:hAnsi="Arial" w:cs="Arial"/>
          <w:b/>
          <w:sz w:val="24"/>
          <w:szCs w:val="24"/>
          <w:lang w:val="ro-RO"/>
        </w:rPr>
      </w:pPr>
      <w:r w:rsidRPr="00156F64">
        <w:rPr>
          <w:rFonts w:ascii="Arial" w:hAnsi="Arial" w:cs="Arial"/>
          <w:sz w:val="24"/>
          <w:szCs w:val="24"/>
          <w:lang w:val="ro-RO"/>
        </w:rPr>
        <w:t>- să utilizeze numai mijloace de transport adecvate naturii deşeurilor transportate, care să nu permită împrăştierea deşeurilor în timpul transportului, astfel încât să fie respectate normele privind sănătatea populaţiei şi a mediului înconjurator;</w:t>
      </w:r>
    </w:p>
    <w:p w:rsidR="00600E42" w:rsidRPr="00156F64" w:rsidRDefault="00600E42" w:rsidP="00156F64">
      <w:pPr>
        <w:autoSpaceDE w:val="0"/>
        <w:autoSpaceDN w:val="0"/>
        <w:adjustRightInd w:val="0"/>
        <w:spacing w:after="0" w:line="240" w:lineRule="auto"/>
        <w:jc w:val="both"/>
        <w:rPr>
          <w:rFonts w:ascii="Arial" w:hAnsi="Arial" w:cs="Arial"/>
          <w:b/>
          <w:sz w:val="24"/>
          <w:szCs w:val="24"/>
          <w:lang w:val="ro-RO"/>
        </w:rPr>
      </w:pPr>
      <w:r w:rsidRPr="00156F64">
        <w:rPr>
          <w:rFonts w:ascii="Arial" w:hAnsi="Arial" w:cs="Arial"/>
          <w:b/>
          <w:sz w:val="24"/>
          <w:szCs w:val="24"/>
          <w:lang w:val="ro-RO"/>
        </w:rPr>
        <w:t xml:space="preserve">- </w:t>
      </w:r>
      <w:r w:rsidRPr="00156F64">
        <w:rPr>
          <w:rFonts w:ascii="Arial" w:hAnsi="Arial" w:cs="Arial"/>
          <w:sz w:val="24"/>
          <w:szCs w:val="24"/>
          <w:lang w:val="ro-RO"/>
        </w:rPr>
        <w:t>transportul şi controlul deşeurilor nepericuloase destinate operaţiilor de        colectare/stocare temporară/tratare/valorificare/eliminare se efectuează pe baza formularului de încărcare-descărcare deşeuri nepericuloase (anexa nr.3 din H.G. nr. 1061/2008), completat şi semnat de către expeditorul, transportatorul şi destinatarul deşeurilor nepericuloase;</w:t>
      </w:r>
    </w:p>
    <w:p w:rsidR="00600E42" w:rsidRPr="00156F64" w:rsidRDefault="00600E42" w:rsidP="00156F64">
      <w:pPr>
        <w:spacing w:after="0" w:line="240" w:lineRule="auto"/>
        <w:jc w:val="both"/>
        <w:rPr>
          <w:rFonts w:ascii="Arial" w:hAnsi="Arial" w:cs="Arial"/>
          <w:sz w:val="24"/>
          <w:szCs w:val="24"/>
          <w:lang w:val="ro-RO"/>
        </w:rPr>
      </w:pPr>
      <w:r w:rsidRPr="00156F64">
        <w:rPr>
          <w:rFonts w:ascii="Arial" w:hAnsi="Arial" w:cs="Arial"/>
          <w:b/>
          <w:sz w:val="24"/>
          <w:szCs w:val="24"/>
          <w:lang w:val="ro-RO"/>
        </w:rPr>
        <w:t xml:space="preserve">- </w:t>
      </w:r>
      <w:r w:rsidRPr="00156F64">
        <w:rPr>
          <w:rFonts w:ascii="Arial" w:hAnsi="Arial" w:cs="Arial"/>
          <w:sz w:val="24"/>
          <w:szCs w:val="24"/>
          <w:lang w:val="ro-RO"/>
        </w:rPr>
        <w:t>deşeurile nepericuloase destinate eliminării se transportă de la expeditor la destinatar şi se controlează pe baza formularului de încărcare-descărcare deşeuri nepericuloase tipizat, cu regim special;</w:t>
      </w:r>
    </w:p>
    <w:p w:rsidR="00600E42" w:rsidRPr="00156F64" w:rsidRDefault="00600E42" w:rsidP="00156F64">
      <w:pPr>
        <w:spacing w:after="0" w:line="240" w:lineRule="auto"/>
        <w:jc w:val="both"/>
        <w:rPr>
          <w:rFonts w:ascii="Arial" w:hAnsi="Arial" w:cs="Arial"/>
          <w:sz w:val="24"/>
          <w:szCs w:val="24"/>
          <w:lang w:val="ro-RO"/>
        </w:rPr>
      </w:pPr>
      <w:r w:rsidRPr="00156F64">
        <w:rPr>
          <w:rFonts w:ascii="Arial" w:hAnsi="Arial" w:cs="Arial"/>
          <w:sz w:val="24"/>
          <w:szCs w:val="24"/>
          <w:lang w:val="ro-RO"/>
        </w:rPr>
        <w:t>- să nu abandoneze deşeurile pe traseu;</w:t>
      </w:r>
    </w:p>
    <w:p w:rsidR="00600E42" w:rsidRPr="00156F64" w:rsidRDefault="00600E42" w:rsidP="00AB11DF">
      <w:pPr>
        <w:pStyle w:val="Default"/>
        <w:numPr>
          <w:ilvl w:val="0"/>
          <w:numId w:val="23"/>
        </w:numPr>
        <w:ind w:left="426" w:hanging="426"/>
        <w:jc w:val="both"/>
        <w:rPr>
          <w:rFonts w:ascii="Arial" w:hAnsi="Arial" w:cs="Arial"/>
          <w:color w:val="auto"/>
          <w:lang w:val="it-IT"/>
        </w:rPr>
      </w:pPr>
      <w:r w:rsidRPr="00156F64">
        <w:rPr>
          <w:rFonts w:ascii="Arial" w:hAnsi="Arial" w:cs="Arial"/>
          <w:color w:val="auto"/>
          <w:lang w:val="it-IT"/>
        </w:rPr>
        <w:t xml:space="preserve">Nu se </w:t>
      </w:r>
      <w:r w:rsidRPr="00156F64">
        <w:rPr>
          <w:rFonts w:ascii="Arial" w:hAnsi="Arial" w:cs="Arial"/>
          <w:iCs/>
          <w:color w:val="auto"/>
          <w:lang w:val="it-IT"/>
        </w:rPr>
        <w:t xml:space="preserve"> </w:t>
      </w:r>
      <w:r w:rsidRPr="00156F64">
        <w:rPr>
          <w:rFonts w:ascii="Arial" w:hAnsi="Arial" w:cs="Arial"/>
          <w:color w:val="auto"/>
          <w:lang w:val="es-ES"/>
        </w:rPr>
        <w:t xml:space="preserve">se vor colecta deseuri metalice si nemetalice, vehicule scoase din uz, </w:t>
      </w:r>
    </w:p>
    <w:p w:rsidR="00600E42" w:rsidRPr="00156F64" w:rsidRDefault="00600E42" w:rsidP="00156F64">
      <w:pPr>
        <w:pStyle w:val="Default"/>
        <w:jc w:val="both"/>
        <w:rPr>
          <w:rFonts w:ascii="Arial" w:hAnsi="Arial" w:cs="Arial"/>
          <w:color w:val="auto"/>
          <w:lang w:val="it-IT"/>
        </w:rPr>
      </w:pPr>
      <w:r w:rsidRPr="00156F64">
        <w:rPr>
          <w:rFonts w:ascii="Arial" w:hAnsi="Arial" w:cs="Arial"/>
          <w:color w:val="auto"/>
          <w:lang w:val="es-ES"/>
        </w:rPr>
        <w:t>uleiuri uzate, acumulatori uzati si nici  deseuri de echipamente electrice si electronice.</w:t>
      </w:r>
      <w:r w:rsidRPr="00156F64">
        <w:rPr>
          <w:rFonts w:ascii="Arial" w:hAnsi="Arial" w:cs="Arial"/>
          <w:color w:val="auto"/>
          <w:lang w:val="it-IT"/>
        </w:rPr>
        <w:t xml:space="preserve">   </w:t>
      </w:r>
    </w:p>
    <w:p w:rsidR="00600E42" w:rsidRPr="00156F64" w:rsidRDefault="00600E42" w:rsidP="00AB11DF">
      <w:pPr>
        <w:numPr>
          <w:ilvl w:val="0"/>
          <w:numId w:val="23"/>
        </w:numPr>
        <w:spacing w:after="0" w:line="240" w:lineRule="auto"/>
        <w:ind w:left="426" w:hanging="426"/>
        <w:jc w:val="both"/>
        <w:rPr>
          <w:rFonts w:ascii="Arial" w:hAnsi="Arial" w:cs="Arial"/>
          <w:sz w:val="24"/>
          <w:szCs w:val="24"/>
          <w:lang w:val="it-IT"/>
        </w:rPr>
      </w:pPr>
      <w:r w:rsidRPr="00156F64">
        <w:rPr>
          <w:rFonts w:ascii="Arial" w:hAnsi="Arial" w:cs="Arial"/>
          <w:sz w:val="24"/>
          <w:szCs w:val="24"/>
          <w:lang w:val="it-IT"/>
        </w:rPr>
        <w:t xml:space="preserve">In cazul inchiderii activitatii este obligatorie, realizarea prealabila a transferului </w:t>
      </w:r>
    </w:p>
    <w:p w:rsidR="00600E42" w:rsidRPr="00156F64" w:rsidRDefault="00600E42" w:rsidP="00156F64">
      <w:pPr>
        <w:spacing w:after="0" w:line="240" w:lineRule="auto"/>
        <w:jc w:val="both"/>
        <w:rPr>
          <w:rFonts w:ascii="Arial" w:hAnsi="Arial" w:cs="Arial"/>
          <w:sz w:val="24"/>
          <w:szCs w:val="24"/>
          <w:lang w:val="it-IT"/>
        </w:rPr>
      </w:pPr>
      <w:r w:rsidRPr="00156F64">
        <w:rPr>
          <w:rFonts w:ascii="Arial" w:hAnsi="Arial" w:cs="Arial"/>
          <w:sz w:val="24"/>
          <w:szCs w:val="24"/>
          <w:lang w:val="it-IT"/>
        </w:rPr>
        <w:t>intregii cantitati de deseuri si materiale stocate catre o unitate de valorificare sau eliminare, dupa caz.</w:t>
      </w:r>
    </w:p>
    <w:p w:rsidR="00600E42" w:rsidRPr="00156F64" w:rsidRDefault="00600E42" w:rsidP="000510E9">
      <w:pPr>
        <w:pStyle w:val="Heading1"/>
      </w:pPr>
      <w:r w:rsidRPr="00156F64">
        <w:t>Mentenanţa utilajelor din dotare se face prin societăţi autorizate în acest scop, în baza unui contract încheiat cu acestea, iar aprovizionarea cu combustibili a mijloacelor de transport se face direct de la staţiile de distributie carburanti, in cantităţile strict necesare.</w:t>
      </w:r>
    </w:p>
    <w:p w:rsidR="00600E42" w:rsidRPr="00156F64" w:rsidRDefault="00600E42" w:rsidP="00156F64">
      <w:pPr>
        <w:autoSpaceDE w:val="0"/>
        <w:autoSpaceDN w:val="0"/>
        <w:adjustRightInd w:val="0"/>
        <w:spacing w:after="0" w:line="240" w:lineRule="auto"/>
        <w:ind w:firstLine="360"/>
        <w:jc w:val="both"/>
        <w:rPr>
          <w:rFonts w:ascii="Arial" w:eastAsia="SimSun" w:hAnsi="Arial" w:cs="Arial"/>
          <w:color w:val="FF0000"/>
          <w:sz w:val="24"/>
          <w:szCs w:val="24"/>
          <w:lang w:val="ro-RO" w:eastAsia="zh-CN"/>
        </w:rPr>
      </w:pPr>
    </w:p>
    <w:p w:rsidR="00600E42" w:rsidRPr="005B1171" w:rsidRDefault="00600E42" w:rsidP="007F31DE">
      <w:pPr>
        <w:autoSpaceDE w:val="0"/>
        <w:autoSpaceDN w:val="0"/>
        <w:adjustRightInd w:val="0"/>
        <w:spacing w:after="0" w:line="240" w:lineRule="auto"/>
        <w:ind w:firstLine="360"/>
        <w:rPr>
          <w:rFonts w:ascii="Arial" w:eastAsia="SimSun" w:hAnsi="Arial" w:cs="Arial"/>
          <w:sz w:val="24"/>
          <w:szCs w:val="24"/>
          <w:lang w:val="ro-RO" w:eastAsia="zh-CN"/>
        </w:rPr>
      </w:pPr>
      <w:r w:rsidRPr="005B1171">
        <w:rPr>
          <w:rFonts w:ascii="Arial" w:eastAsia="SimSun" w:hAnsi="Arial" w:cs="Arial"/>
          <w:sz w:val="24"/>
          <w:szCs w:val="24"/>
          <w:lang w:val="ro-RO" w:eastAsia="zh-CN"/>
        </w:rPr>
        <w:t>Încălcarea prevederilor legislaţiei de mai sus atrage răspunderea civilă,</w:t>
      </w:r>
    </w:p>
    <w:p w:rsidR="00600E42" w:rsidRPr="005B1171" w:rsidRDefault="00600E42" w:rsidP="002D3FC2">
      <w:pPr>
        <w:spacing w:after="0"/>
        <w:rPr>
          <w:rFonts w:ascii="Arial" w:eastAsia="SimSun" w:hAnsi="Arial" w:cs="Arial"/>
          <w:sz w:val="24"/>
          <w:szCs w:val="24"/>
          <w:lang w:val="ro-RO" w:eastAsia="zh-CN"/>
        </w:rPr>
      </w:pPr>
      <w:r w:rsidRPr="005B1171">
        <w:rPr>
          <w:rFonts w:ascii="Arial" w:eastAsia="SimSun" w:hAnsi="Arial" w:cs="Arial"/>
          <w:sz w:val="24"/>
          <w:szCs w:val="24"/>
          <w:lang w:val="ro-RO" w:eastAsia="zh-CN"/>
        </w:rPr>
        <w:t>contravenţională sau penală, după caz.</w:t>
      </w:r>
    </w:p>
    <w:p w:rsidR="00600E42" w:rsidRDefault="00600E42" w:rsidP="002D3FC2">
      <w:pPr>
        <w:spacing w:after="0"/>
        <w:rPr>
          <w:rFonts w:ascii="Arial" w:hAnsi="Arial" w:cs="Arial"/>
          <w:b/>
          <w:sz w:val="24"/>
          <w:szCs w:val="24"/>
          <w:lang w:val="ro-RO"/>
        </w:rPr>
      </w:pPr>
    </w:p>
    <w:p w:rsidR="00600E42" w:rsidRPr="00851033" w:rsidRDefault="00600E42" w:rsidP="00986C36">
      <w:pPr>
        <w:spacing w:after="0" w:line="240" w:lineRule="auto"/>
        <w:ind w:right="-551"/>
        <w:jc w:val="both"/>
        <w:rPr>
          <w:rFonts w:ascii="Arial" w:hAnsi="Arial" w:cs="Arial"/>
          <w:b/>
          <w:sz w:val="24"/>
          <w:szCs w:val="24"/>
          <w:lang w:val="ro-RO"/>
        </w:rPr>
      </w:pPr>
      <w:r w:rsidRPr="00851033">
        <w:rPr>
          <w:rFonts w:ascii="Arial" w:hAnsi="Arial" w:cs="Arial"/>
          <w:b/>
          <w:bCs/>
          <w:iCs/>
          <w:sz w:val="24"/>
          <w:szCs w:val="24"/>
          <w:lang w:val="ro-RO"/>
        </w:rPr>
        <w:t>Autorizaţia include condiţiile necesare pentru asigurarea că:</w:t>
      </w:r>
    </w:p>
    <w:p w:rsidR="00600E42" w:rsidRPr="00851033" w:rsidRDefault="00600E42" w:rsidP="00986C36">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sunt luate toate măsurile adecvate de prevenre a poluării, în special prin aplicarea celor mai bune tehnici disponibile;</w:t>
      </w:r>
    </w:p>
    <w:p w:rsidR="00600E42" w:rsidRPr="00851033" w:rsidRDefault="00600E42" w:rsidP="00986C36">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nu va fi cauzată nici o poluare semnificativă;</w:t>
      </w:r>
    </w:p>
    <w:p w:rsidR="00600E42" w:rsidRPr="00851033" w:rsidRDefault="00600E42" w:rsidP="00986C36">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este evitată generarea deşeurilor, iar acolo unde deşeurile sunt produse ele sunt recuperate sau în cazul în care recuperarea este imposibilă din punct de vedere tehnic şi economic, deşeurile sunt eliminate evitând sau reducând orice impact asupra mediului;</w:t>
      </w:r>
    </w:p>
    <w:p w:rsidR="00600E42" w:rsidRPr="00851033" w:rsidRDefault="00600E42" w:rsidP="00986C36">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lastRenderedPageBreak/>
        <w:t>sunt luate măsuri necesare pentru a preveni accidentele şi a limita consecinţele lor;</w:t>
      </w:r>
    </w:p>
    <w:p w:rsidR="00600E42" w:rsidRPr="00851033" w:rsidRDefault="00600E42" w:rsidP="00986C36">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este minimizat impactul semnificativ de mediu produs de anumite condiţii altele decît cele normale de funcţionare;</w:t>
      </w:r>
    </w:p>
    <w:p w:rsidR="00600E42" w:rsidRPr="00851033" w:rsidRDefault="00600E42" w:rsidP="00986C36">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su</w:t>
      </w:r>
      <w:r>
        <w:rPr>
          <w:rFonts w:ascii="Arial" w:hAnsi="Arial" w:cs="Arial"/>
          <w:bCs/>
          <w:sz w:val="24"/>
          <w:szCs w:val="24"/>
          <w:lang w:val="ro-RO"/>
        </w:rPr>
        <w:t>n</w:t>
      </w:r>
      <w:r w:rsidRPr="00851033">
        <w:rPr>
          <w:rFonts w:ascii="Arial" w:hAnsi="Arial" w:cs="Arial"/>
          <w:bCs/>
          <w:sz w:val="24"/>
          <w:szCs w:val="24"/>
          <w:lang w:val="ro-RO"/>
        </w:rPr>
        <w:t xml:space="preserve">t luate măsurile necesare pentru ca în cazul încetării definitive a activităţii să se evite orice risc de poluare şi să se refacă amplasamentul la o stare satisfăcătoare; </w:t>
      </w:r>
    </w:p>
    <w:p w:rsidR="00600E42" w:rsidRPr="00851033" w:rsidRDefault="00600E42" w:rsidP="00986C36">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sunt luate măsurile necesare pentru utilizarea eficientă a energiei.</w:t>
      </w:r>
    </w:p>
    <w:p w:rsidR="00600E42" w:rsidRDefault="00600E42" w:rsidP="00986C36">
      <w:pPr>
        <w:tabs>
          <w:tab w:val="num" w:pos="0"/>
        </w:tabs>
        <w:spacing w:after="120" w:line="240" w:lineRule="auto"/>
        <w:ind w:right="-58"/>
        <w:jc w:val="both"/>
        <w:rPr>
          <w:rFonts w:ascii="Arial" w:hAnsi="Arial" w:cs="Arial"/>
          <w:bCs/>
          <w:sz w:val="24"/>
          <w:szCs w:val="24"/>
          <w:lang w:val="ro-RO"/>
        </w:rPr>
      </w:pPr>
      <w:r>
        <w:rPr>
          <w:rFonts w:ascii="Arial" w:hAnsi="Arial" w:cs="Arial"/>
          <w:bCs/>
          <w:sz w:val="24"/>
          <w:szCs w:val="24"/>
          <w:lang w:val="ro-RO"/>
        </w:rPr>
        <w:tab/>
      </w:r>
    </w:p>
    <w:p w:rsidR="00600E42" w:rsidRPr="00851033" w:rsidRDefault="00600E42" w:rsidP="00986C36">
      <w:pPr>
        <w:tabs>
          <w:tab w:val="num" w:pos="0"/>
        </w:tabs>
        <w:spacing w:after="120" w:line="240" w:lineRule="auto"/>
        <w:ind w:right="-58"/>
        <w:jc w:val="both"/>
        <w:rPr>
          <w:rFonts w:ascii="Arial" w:hAnsi="Arial" w:cs="Arial"/>
          <w:b/>
          <w:bCs/>
          <w:sz w:val="24"/>
          <w:szCs w:val="24"/>
          <w:lang w:val="ro-RO"/>
        </w:rPr>
      </w:pPr>
      <w:r>
        <w:rPr>
          <w:rFonts w:ascii="Arial" w:hAnsi="Arial" w:cs="Arial"/>
          <w:bCs/>
          <w:sz w:val="24"/>
          <w:szCs w:val="24"/>
          <w:lang w:val="ro-RO"/>
        </w:rPr>
        <w:tab/>
      </w:r>
      <w:r w:rsidRPr="00851033">
        <w:rPr>
          <w:rFonts w:ascii="Arial" w:hAnsi="Arial" w:cs="Arial"/>
          <w:bCs/>
          <w:sz w:val="24"/>
          <w:szCs w:val="24"/>
          <w:lang w:val="ro-RO"/>
        </w:rPr>
        <w:t>Autorizaţia integrată de mediu conţine cerinţe de monitorizare adecvate descărcărilor de poluanţi care au loc, cu specificarea metodologiei şi frecvenţei de măsurare şi obligaţia de a furniza autorităţii competente datele solicitate de aceasta pentru verificarea conformării cu autorizaţia.</w:t>
      </w:r>
      <w:r w:rsidRPr="00851033">
        <w:rPr>
          <w:rFonts w:ascii="Arial" w:hAnsi="Arial" w:cs="Arial"/>
          <w:b/>
          <w:bCs/>
          <w:sz w:val="24"/>
          <w:szCs w:val="24"/>
          <w:lang w:val="ro-RO"/>
        </w:rPr>
        <w:t xml:space="preserve"> </w:t>
      </w:r>
    </w:p>
    <w:p w:rsidR="00600E42" w:rsidRPr="00851033" w:rsidRDefault="00600E42" w:rsidP="00986C36">
      <w:pPr>
        <w:pStyle w:val="Footer"/>
        <w:tabs>
          <w:tab w:val="left" w:pos="260"/>
        </w:tabs>
        <w:jc w:val="both"/>
        <w:rPr>
          <w:rFonts w:ascii="Arial" w:hAnsi="Arial" w:cs="Arial"/>
          <w:b/>
          <w:i/>
          <w:sz w:val="24"/>
          <w:szCs w:val="24"/>
          <w:lang w:val="ro-RO"/>
        </w:rPr>
      </w:pPr>
      <w:r>
        <w:rPr>
          <w:rFonts w:ascii="Arial" w:hAnsi="Arial" w:cs="Arial"/>
          <w:b/>
          <w:i/>
          <w:sz w:val="24"/>
          <w:szCs w:val="24"/>
          <w:lang w:val="ro-RO"/>
        </w:rPr>
        <w:tab/>
      </w:r>
      <w:r>
        <w:rPr>
          <w:rFonts w:ascii="Arial" w:hAnsi="Arial" w:cs="Arial"/>
          <w:b/>
          <w:i/>
          <w:sz w:val="24"/>
          <w:szCs w:val="24"/>
          <w:lang w:val="ro-RO"/>
        </w:rPr>
        <w:tab/>
        <w:t xml:space="preserve">    Nerespectarea </w:t>
      </w:r>
      <w:r w:rsidRPr="00851033">
        <w:rPr>
          <w:rFonts w:ascii="Arial" w:hAnsi="Arial" w:cs="Arial"/>
          <w:b/>
          <w:i/>
          <w:sz w:val="24"/>
          <w:szCs w:val="24"/>
          <w:lang w:val="ro-RO"/>
        </w:rPr>
        <w:t>prevederilor</w:t>
      </w:r>
      <w:r>
        <w:rPr>
          <w:rFonts w:ascii="Arial" w:hAnsi="Arial" w:cs="Arial"/>
          <w:b/>
          <w:i/>
          <w:sz w:val="24"/>
          <w:szCs w:val="24"/>
          <w:lang w:val="ro-RO"/>
        </w:rPr>
        <w:t xml:space="preserve"> prezentei autorizaţi</w:t>
      </w:r>
      <w:r w:rsidRPr="00851033">
        <w:rPr>
          <w:rFonts w:ascii="Arial" w:hAnsi="Arial" w:cs="Arial"/>
          <w:b/>
          <w:i/>
          <w:sz w:val="24"/>
          <w:szCs w:val="24"/>
          <w:lang w:val="ro-RO"/>
        </w:rPr>
        <w:t xml:space="preserve">i integrate de mediu </w:t>
      </w:r>
      <w:r>
        <w:rPr>
          <w:rFonts w:ascii="Arial" w:hAnsi="Arial" w:cs="Arial"/>
          <w:b/>
          <w:i/>
          <w:sz w:val="24"/>
          <w:szCs w:val="24"/>
          <w:lang w:val="ro-RO"/>
        </w:rPr>
        <w:t>se sancţionează conform prevederilor legale în vigoare</w:t>
      </w:r>
      <w:bookmarkStart w:id="3" w:name="_GoBack"/>
      <w:bookmarkEnd w:id="3"/>
      <w:r w:rsidRPr="00851033">
        <w:rPr>
          <w:rFonts w:ascii="Arial" w:hAnsi="Arial" w:cs="Arial"/>
          <w:b/>
          <w:i/>
          <w:sz w:val="24"/>
          <w:szCs w:val="24"/>
          <w:lang w:val="ro-RO"/>
        </w:rPr>
        <w:t>.</w:t>
      </w:r>
    </w:p>
    <w:p w:rsidR="00600E42" w:rsidRDefault="00600E42" w:rsidP="00986C36">
      <w:pPr>
        <w:pStyle w:val="Footer"/>
        <w:tabs>
          <w:tab w:val="left" w:pos="260"/>
        </w:tabs>
        <w:jc w:val="both"/>
        <w:rPr>
          <w:rFonts w:ascii="Arial" w:hAnsi="Arial" w:cs="Arial"/>
          <w:sz w:val="24"/>
          <w:szCs w:val="24"/>
          <w:lang w:val="ro-RO"/>
        </w:rPr>
      </w:pPr>
      <w:r>
        <w:rPr>
          <w:rFonts w:ascii="Arial" w:hAnsi="Arial" w:cs="Arial"/>
          <w:sz w:val="24"/>
          <w:szCs w:val="24"/>
          <w:lang w:val="ro-RO"/>
        </w:rPr>
        <w:t xml:space="preserve"> </w:t>
      </w:r>
    </w:p>
    <w:p w:rsidR="00600E42" w:rsidRPr="00851033" w:rsidRDefault="00600E42" w:rsidP="00986C36">
      <w:pPr>
        <w:pStyle w:val="Footer"/>
        <w:tabs>
          <w:tab w:val="left" w:pos="260"/>
        </w:tabs>
        <w:jc w:val="both"/>
        <w:rPr>
          <w:rFonts w:ascii="Arial" w:hAnsi="Arial" w:cs="Arial"/>
          <w:sz w:val="24"/>
          <w:szCs w:val="24"/>
          <w:lang w:val="ro-RO"/>
        </w:rPr>
      </w:pPr>
    </w:p>
    <w:p w:rsidR="00600E42" w:rsidRDefault="00600E42" w:rsidP="001335CB">
      <w:pPr>
        <w:tabs>
          <w:tab w:val="left" w:pos="284"/>
        </w:tabs>
        <w:jc w:val="both"/>
        <w:outlineLvl w:val="0"/>
        <w:rPr>
          <w:rFonts w:ascii="Arial" w:hAnsi="Arial" w:cs="Arial"/>
          <w:b/>
          <w:sz w:val="24"/>
          <w:szCs w:val="24"/>
          <w:lang w:val="ro-RO"/>
        </w:rPr>
      </w:pPr>
      <w:bookmarkStart w:id="4" w:name="_Toc151439000"/>
      <w:r w:rsidRPr="00572D26">
        <w:rPr>
          <w:rFonts w:ascii="Arial" w:hAnsi="Arial" w:cs="Arial"/>
          <w:b/>
          <w:sz w:val="24"/>
          <w:szCs w:val="24"/>
          <w:lang w:val="ro-RO"/>
        </w:rPr>
        <w:t xml:space="preserve">     3. CATEGORIA DE ACTIVITATE</w:t>
      </w:r>
      <w:r>
        <w:rPr>
          <w:rFonts w:ascii="Arial" w:hAnsi="Arial" w:cs="Arial"/>
          <w:b/>
          <w:sz w:val="24"/>
          <w:szCs w:val="24"/>
          <w:lang w:val="ro-RO"/>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1"/>
        <w:gridCol w:w="4653"/>
        <w:gridCol w:w="3102"/>
      </w:tblGrid>
      <w:tr w:rsidR="00600E42" w:rsidRPr="00FC32F6" w:rsidTr="00986C36">
        <w:tc>
          <w:tcPr>
            <w:tcW w:w="1551" w:type="dxa"/>
            <w:shd w:val="clear" w:color="auto" w:fill="C0C0C0"/>
            <w:vAlign w:val="center"/>
          </w:tcPr>
          <w:p w:rsidR="00600E42" w:rsidRPr="00FC32F6" w:rsidRDefault="00600E42" w:rsidP="00986C36">
            <w:pPr>
              <w:spacing w:before="40" w:after="0" w:line="240" w:lineRule="auto"/>
              <w:jc w:val="center"/>
              <w:rPr>
                <w:rFonts w:ascii="Arial" w:hAnsi="Arial" w:cs="Arial"/>
                <w:b/>
                <w:sz w:val="20"/>
                <w:szCs w:val="24"/>
                <w:lang w:val="ro-RO"/>
              </w:rPr>
            </w:pPr>
            <w:r w:rsidRPr="00FC32F6">
              <w:rPr>
                <w:rFonts w:ascii="Arial" w:hAnsi="Arial" w:cs="Arial"/>
                <w:b/>
                <w:sz w:val="20"/>
                <w:szCs w:val="24"/>
                <w:lang w:val="ro-RO"/>
              </w:rPr>
              <w:t>Activitate IED</w:t>
            </w:r>
          </w:p>
        </w:tc>
        <w:tc>
          <w:tcPr>
            <w:tcW w:w="4653" w:type="dxa"/>
            <w:shd w:val="clear" w:color="auto" w:fill="C0C0C0"/>
            <w:vAlign w:val="center"/>
          </w:tcPr>
          <w:p w:rsidR="00600E42" w:rsidRPr="00FC32F6" w:rsidRDefault="00600E42" w:rsidP="00986C36">
            <w:pPr>
              <w:spacing w:before="40" w:after="0" w:line="240" w:lineRule="auto"/>
              <w:jc w:val="center"/>
              <w:rPr>
                <w:rFonts w:ascii="Arial" w:hAnsi="Arial" w:cs="Arial"/>
                <w:b/>
                <w:sz w:val="20"/>
                <w:szCs w:val="24"/>
                <w:lang w:val="ro-RO"/>
              </w:rPr>
            </w:pPr>
            <w:r w:rsidRPr="00FC32F6">
              <w:rPr>
                <w:rFonts w:ascii="Arial" w:hAnsi="Arial" w:cs="Arial"/>
                <w:b/>
                <w:sz w:val="20"/>
                <w:szCs w:val="24"/>
                <w:lang w:val="ro-RO"/>
              </w:rPr>
              <w:t>Capacitate maximă proiectată a instalației</w:t>
            </w:r>
          </w:p>
        </w:tc>
        <w:tc>
          <w:tcPr>
            <w:tcW w:w="3102" w:type="dxa"/>
            <w:shd w:val="clear" w:color="auto" w:fill="C0C0C0"/>
            <w:vAlign w:val="center"/>
          </w:tcPr>
          <w:p w:rsidR="00600E42" w:rsidRPr="00FC32F6" w:rsidRDefault="00600E42" w:rsidP="00986C36">
            <w:pPr>
              <w:spacing w:before="40" w:after="0" w:line="240" w:lineRule="auto"/>
              <w:jc w:val="center"/>
              <w:rPr>
                <w:rFonts w:ascii="Arial" w:hAnsi="Arial" w:cs="Arial"/>
                <w:b/>
                <w:sz w:val="20"/>
                <w:szCs w:val="24"/>
                <w:lang w:val="ro-RO"/>
              </w:rPr>
            </w:pPr>
            <w:r w:rsidRPr="00FC32F6">
              <w:rPr>
                <w:rFonts w:ascii="Arial" w:hAnsi="Arial" w:cs="Arial"/>
                <w:b/>
                <w:sz w:val="20"/>
                <w:szCs w:val="24"/>
                <w:lang w:val="ro-RO"/>
              </w:rPr>
              <w:t>UM</w:t>
            </w:r>
          </w:p>
        </w:tc>
      </w:tr>
      <w:tr w:rsidR="00600E42" w:rsidRPr="00FC32F6" w:rsidTr="00986C36">
        <w:tc>
          <w:tcPr>
            <w:tcW w:w="1551" w:type="dxa"/>
          </w:tcPr>
          <w:p w:rsidR="00600E42" w:rsidRPr="00FC32F6" w:rsidRDefault="00600E42" w:rsidP="00986C36">
            <w:pPr>
              <w:spacing w:before="40" w:after="0" w:line="240" w:lineRule="auto"/>
              <w:jc w:val="center"/>
              <w:rPr>
                <w:rFonts w:ascii="Arial" w:hAnsi="Arial" w:cs="Arial"/>
                <w:sz w:val="20"/>
                <w:szCs w:val="24"/>
                <w:lang w:val="ro-RO"/>
              </w:rPr>
            </w:pPr>
            <w:r>
              <w:rPr>
                <w:rFonts w:ascii="Arial" w:hAnsi="Arial" w:cs="Arial"/>
                <w:sz w:val="20"/>
                <w:szCs w:val="24"/>
                <w:lang w:val="ro-RO"/>
              </w:rPr>
              <w:t>3.3.</w:t>
            </w:r>
          </w:p>
        </w:tc>
        <w:tc>
          <w:tcPr>
            <w:tcW w:w="4653" w:type="dxa"/>
          </w:tcPr>
          <w:p w:rsidR="00600E42" w:rsidRPr="00FC32F6" w:rsidRDefault="00600E42" w:rsidP="00986C36">
            <w:pPr>
              <w:spacing w:before="40" w:after="0" w:line="240" w:lineRule="auto"/>
              <w:jc w:val="center"/>
              <w:rPr>
                <w:rFonts w:ascii="Arial" w:hAnsi="Arial" w:cs="Arial"/>
                <w:sz w:val="20"/>
                <w:szCs w:val="24"/>
                <w:lang w:val="ro-RO"/>
              </w:rPr>
            </w:pPr>
            <w:r>
              <w:rPr>
                <w:rFonts w:ascii="Arial" w:hAnsi="Arial" w:cs="Arial"/>
                <w:sz w:val="20"/>
                <w:szCs w:val="24"/>
                <w:lang w:val="ro-RO"/>
              </w:rPr>
              <w:t>19</w:t>
            </w:r>
            <w:r w:rsidRPr="00FC32F6">
              <w:rPr>
                <w:rFonts w:ascii="Arial" w:hAnsi="Arial" w:cs="Arial"/>
                <w:sz w:val="20"/>
                <w:szCs w:val="24"/>
                <w:lang w:val="ro-RO"/>
              </w:rPr>
              <w:t>0,00</w:t>
            </w:r>
          </w:p>
        </w:tc>
        <w:tc>
          <w:tcPr>
            <w:tcW w:w="3102" w:type="dxa"/>
          </w:tcPr>
          <w:p w:rsidR="00600E42" w:rsidRPr="00FC32F6" w:rsidRDefault="00600E42" w:rsidP="00986C36">
            <w:pPr>
              <w:spacing w:before="40" w:after="0" w:line="240" w:lineRule="auto"/>
              <w:jc w:val="center"/>
              <w:rPr>
                <w:rFonts w:ascii="Arial" w:hAnsi="Arial" w:cs="Arial"/>
                <w:sz w:val="20"/>
                <w:szCs w:val="24"/>
                <w:lang w:val="ro-RO"/>
              </w:rPr>
            </w:pPr>
            <w:r>
              <w:rPr>
                <w:rFonts w:ascii="Arial" w:hAnsi="Arial" w:cs="Arial"/>
                <w:sz w:val="20"/>
                <w:szCs w:val="24"/>
                <w:lang w:val="ro-RO"/>
              </w:rPr>
              <w:t>tone/zi</w:t>
            </w:r>
          </w:p>
        </w:tc>
      </w:tr>
    </w:tbl>
    <w:p w:rsidR="00600E42" w:rsidRDefault="000510E9" w:rsidP="00986C36">
      <w:pPr>
        <w:spacing w:after="0" w:line="240" w:lineRule="auto"/>
        <w:jc w:val="both"/>
        <w:rPr>
          <w:rFonts w:ascii="Arial" w:hAnsi="Arial" w:cs="Arial"/>
          <w:b/>
          <w:color w:val="FF0000"/>
          <w:sz w:val="24"/>
          <w:szCs w:val="24"/>
          <w:lang w:val="ro-RO"/>
        </w:rPr>
      </w:pPr>
      <w:r>
        <w:rPr>
          <w:rFonts w:ascii="Arial" w:hAnsi="Arial" w:cs="Arial"/>
          <w:b/>
          <w:color w:val="FF0000"/>
          <w:sz w:val="24"/>
          <w:szCs w:val="24"/>
          <w:lang w:val="ro-RO"/>
        </w:rPr>
        <w:t xml:space="preserve"> </w:t>
      </w:r>
    </w:p>
    <w:p w:rsidR="00DB1F5C" w:rsidRPr="00C0166A" w:rsidRDefault="00DB1F5C" w:rsidP="00986C36">
      <w:pPr>
        <w:spacing w:after="0" w:line="240" w:lineRule="auto"/>
        <w:jc w:val="both"/>
        <w:rPr>
          <w:rFonts w:ascii="Arial" w:hAnsi="Arial" w:cs="Arial"/>
          <w:b/>
          <w:color w:val="FF0000"/>
          <w:sz w:val="24"/>
          <w:szCs w:val="24"/>
          <w:lang w:val="ro-RO"/>
        </w:rPr>
      </w:pPr>
    </w:p>
    <w:bookmarkEnd w:id="4"/>
    <w:p w:rsidR="00600E42" w:rsidRPr="00572D26" w:rsidRDefault="00600E42" w:rsidP="00986C36">
      <w:pPr>
        <w:tabs>
          <w:tab w:val="left" w:pos="284"/>
        </w:tabs>
        <w:jc w:val="both"/>
        <w:outlineLvl w:val="0"/>
        <w:rPr>
          <w:rFonts w:ascii="Arial" w:hAnsi="Arial" w:cs="Arial"/>
          <w:b/>
          <w:sz w:val="24"/>
          <w:szCs w:val="24"/>
          <w:lang w:val="ro-RO"/>
        </w:rPr>
      </w:pPr>
      <w:r w:rsidRPr="00572D26">
        <w:rPr>
          <w:rFonts w:ascii="Arial" w:hAnsi="Arial" w:cs="Arial"/>
          <w:b/>
          <w:sz w:val="24"/>
          <w:szCs w:val="24"/>
          <w:lang w:val="ro-RO"/>
        </w:rPr>
        <w:t xml:space="preserve">       4. DOCUMENTAŢIA DE SOLICITARE</w:t>
      </w:r>
    </w:p>
    <w:p w:rsidR="00600E42" w:rsidRPr="000510E9" w:rsidRDefault="00600E42" w:rsidP="00341D8E">
      <w:pPr>
        <w:autoSpaceDE w:val="0"/>
        <w:autoSpaceDN w:val="0"/>
        <w:adjustRightInd w:val="0"/>
        <w:spacing w:after="0" w:line="240" w:lineRule="auto"/>
        <w:jc w:val="both"/>
        <w:rPr>
          <w:rFonts w:ascii="Arial" w:hAnsi="Arial" w:cs="Arial"/>
          <w:sz w:val="24"/>
          <w:szCs w:val="24"/>
          <w:lang w:val="da-DK"/>
        </w:rPr>
      </w:pPr>
      <w:r>
        <w:rPr>
          <w:rFonts w:ascii="Arial" w:hAnsi="Arial" w:cs="Arial"/>
          <w:sz w:val="24"/>
          <w:szCs w:val="24"/>
          <w:lang w:val="da-DK"/>
        </w:rPr>
        <w:t xml:space="preserve">- </w:t>
      </w:r>
      <w:r w:rsidRPr="00D60BD3">
        <w:rPr>
          <w:rFonts w:ascii="Arial" w:hAnsi="Arial" w:cs="Arial"/>
          <w:sz w:val="24"/>
          <w:szCs w:val="24"/>
          <w:lang w:val="da-DK"/>
        </w:rPr>
        <w:t xml:space="preserve">Formular de solicitare pentru emiterea autorizatiei integrate de mediu întocmit de </w:t>
      </w:r>
      <w:r w:rsidRPr="000510E9">
        <w:rPr>
          <w:rFonts w:ascii="Arial" w:hAnsi="Arial" w:cs="Arial"/>
          <w:sz w:val="24"/>
          <w:szCs w:val="24"/>
          <w:lang w:val="da-DK"/>
        </w:rPr>
        <w:t>S.C. VETRERIA ROMENA  S.R.L.;</w:t>
      </w:r>
    </w:p>
    <w:p w:rsidR="00600E42" w:rsidRPr="000510E9" w:rsidRDefault="00600E42" w:rsidP="00341D8E">
      <w:pPr>
        <w:autoSpaceDE w:val="0"/>
        <w:autoSpaceDN w:val="0"/>
        <w:adjustRightInd w:val="0"/>
        <w:spacing w:after="0" w:line="240" w:lineRule="auto"/>
        <w:jc w:val="both"/>
        <w:rPr>
          <w:rFonts w:ascii="Arial" w:hAnsi="Arial" w:cs="Arial"/>
          <w:sz w:val="24"/>
          <w:szCs w:val="24"/>
          <w:lang w:val="da-DK"/>
        </w:rPr>
      </w:pPr>
      <w:r w:rsidRPr="000510E9">
        <w:rPr>
          <w:rFonts w:ascii="Arial" w:hAnsi="Arial" w:cs="Arial"/>
          <w:sz w:val="24"/>
          <w:szCs w:val="24"/>
          <w:lang w:val="da-DK"/>
        </w:rPr>
        <w:t>- Raport de amplasament întocmit de S.C. VETRERIA ROMENA  S.R.L.;</w:t>
      </w:r>
    </w:p>
    <w:p w:rsidR="009F0065" w:rsidRDefault="009F0065" w:rsidP="009F0065">
      <w:pPr>
        <w:spacing w:after="0" w:line="240" w:lineRule="auto"/>
        <w:jc w:val="both"/>
        <w:rPr>
          <w:rFonts w:ascii="Arial" w:hAnsi="Arial" w:cs="Arial"/>
          <w:sz w:val="24"/>
          <w:szCs w:val="24"/>
          <w:lang w:val="ro-RO"/>
        </w:rPr>
      </w:pPr>
      <w:r>
        <w:rPr>
          <w:rFonts w:ascii="Arial" w:hAnsi="Arial" w:cs="Arial"/>
          <w:sz w:val="24"/>
          <w:szCs w:val="24"/>
          <w:lang w:val="ro-RO"/>
        </w:rPr>
        <w:t>- Dovada afisarii anuntului public in BURSA din 28.02.2017</w:t>
      </w:r>
    </w:p>
    <w:p w:rsidR="00025021" w:rsidRPr="00C03D07" w:rsidRDefault="00025021" w:rsidP="009F0065">
      <w:pPr>
        <w:spacing w:after="0" w:line="240" w:lineRule="auto"/>
        <w:jc w:val="both"/>
        <w:rPr>
          <w:rFonts w:ascii="Arial" w:hAnsi="Arial" w:cs="Arial"/>
          <w:sz w:val="24"/>
          <w:szCs w:val="24"/>
          <w:lang w:val="ro-RO"/>
        </w:rPr>
      </w:pPr>
      <w:r>
        <w:rPr>
          <w:rFonts w:ascii="Arial" w:hAnsi="Arial" w:cs="Arial"/>
          <w:sz w:val="24"/>
          <w:szCs w:val="24"/>
          <w:lang w:val="ro-RO"/>
        </w:rPr>
        <w:t>- Ordin de plata nr. 515/27.02.2017</w:t>
      </w:r>
    </w:p>
    <w:p w:rsidR="00600E42" w:rsidRPr="00C03D07" w:rsidRDefault="00600E42" w:rsidP="00341D8E">
      <w:pPr>
        <w:spacing w:after="0" w:line="240" w:lineRule="auto"/>
        <w:jc w:val="both"/>
        <w:rPr>
          <w:rFonts w:ascii="Arial" w:hAnsi="Arial" w:cs="Arial"/>
          <w:sz w:val="24"/>
          <w:szCs w:val="24"/>
          <w:lang w:val="ro-RO"/>
        </w:rPr>
      </w:pPr>
      <w:r w:rsidRPr="00C03D07">
        <w:rPr>
          <w:rFonts w:ascii="Arial" w:hAnsi="Arial" w:cs="Arial"/>
          <w:sz w:val="24"/>
          <w:szCs w:val="24"/>
          <w:lang w:val="ro-RO"/>
        </w:rPr>
        <w:t>- Autorizatia de mediu nr. 62/08.04.2015</w:t>
      </w:r>
      <w:r w:rsidR="00C03D07" w:rsidRPr="00C03D07">
        <w:rPr>
          <w:rFonts w:ascii="Arial" w:hAnsi="Arial" w:cs="Arial"/>
          <w:sz w:val="24"/>
          <w:szCs w:val="24"/>
          <w:lang w:val="ro-RO"/>
        </w:rPr>
        <w:t>, revizuita la 04.08.2016,</w:t>
      </w:r>
      <w:r w:rsidRPr="00C03D07">
        <w:rPr>
          <w:rFonts w:ascii="Arial" w:hAnsi="Arial" w:cs="Arial"/>
          <w:sz w:val="24"/>
          <w:szCs w:val="24"/>
          <w:lang w:val="ro-RO"/>
        </w:rPr>
        <w:t xml:space="preserve"> emisa de A.P.M. Ilfov</w:t>
      </w:r>
    </w:p>
    <w:p w:rsidR="00600E42" w:rsidRPr="009F0065" w:rsidRDefault="00600E42" w:rsidP="00341D8E">
      <w:pPr>
        <w:spacing w:after="0" w:line="240" w:lineRule="auto"/>
        <w:jc w:val="both"/>
        <w:rPr>
          <w:rFonts w:ascii="Arial" w:hAnsi="Arial" w:cs="Arial"/>
          <w:sz w:val="24"/>
          <w:szCs w:val="24"/>
          <w:lang w:val="ro-RO"/>
        </w:rPr>
      </w:pPr>
      <w:r w:rsidRPr="009F0065">
        <w:rPr>
          <w:rFonts w:ascii="Arial" w:hAnsi="Arial" w:cs="Arial"/>
          <w:sz w:val="24"/>
          <w:szCs w:val="24"/>
          <w:lang w:val="ro-RO"/>
        </w:rPr>
        <w:t>- Certificat de inregistrare seria B nr. 3015472, C.U.I. 33879187/09.12.2014, J23/31/08.01.2015 emis de O.R.C. Ilfov de pe langa Tribunalul Ilfov</w:t>
      </w:r>
    </w:p>
    <w:p w:rsidR="00600E42" w:rsidRPr="009F0065" w:rsidRDefault="00600E42" w:rsidP="00341D8E">
      <w:pPr>
        <w:spacing w:after="0" w:line="240" w:lineRule="auto"/>
        <w:jc w:val="both"/>
        <w:rPr>
          <w:rFonts w:ascii="Arial" w:hAnsi="Arial" w:cs="Arial"/>
          <w:sz w:val="24"/>
          <w:szCs w:val="24"/>
          <w:lang w:val="ro-RO"/>
        </w:rPr>
      </w:pPr>
      <w:r w:rsidRPr="009F0065">
        <w:rPr>
          <w:rFonts w:ascii="Arial" w:hAnsi="Arial" w:cs="Arial"/>
          <w:sz w:val="24"/>
          <w:szCs w:val="24"/>
          <w:lang w:val="ro-RO"/>
        </w:rPr>
        <w:t xml:space="preserve">- Certificat constatator nr. 294626/23.06.2016 eliberat de M.J. O.R.C. </w:t>
      </w:r>
    </w:p>
    <w:p w:rsidR="00600E42" w:rsidRPr="009F0065" w:rsidRDefault="00600E42" w:rsidP="00341D8E">
      <w:pPr>
        <w:spacing w:after="0" w:line="240" w:lineRule="auto"/>
        <w:jc w:val="both"/>
        <w:rPr>
          <w:rFonts w:ascii="Arial" w:hAnsi="Arial" w:cs="Arial"/>
          <w:sz w:val="24"/>
          <w:szCs w:val="24"/>
          <w:lang w:val="ro-RO"/>
        </w:rPr>
      </w:pPr>
      <w:r w:rsidRPr="009F0065">
        <w:rPr>
          <w:rFonts w:ascii="Arial" w:hAnsi="Arial" w:cs="Arial"/>
          <w:sz w:val="24"/>
          <w:szCs w:val="24"/>
          <w:lang w:val="ro-RO"/>
        </w:rPr>
        <w:t>- Certificat constatator eliberat in baza declaratiei pe propria raspundere nr. 48066/06.07.2016 eliberat de O.R.C. de pe langa Tribunalul Ilfov</w:t>
      </w:r>
    </w:p>
    <w:p w:rsidR="00600E42" w:rsidRPr="009F0065" w:rsidRDefault="00600E42" w:rsidP="00341D8E">
      <w:pPr>
        <w:spacing w:after="0" w:line="240" w:lineRule="auto"/>
        <w:jc w:val="both"/>
        <w:rPr>
          <w:rFonts w:ascii="Arial" w:hAnsi="Arial" w:cs="Arial"/>
          <w:sz w:val="24"/>
          <w:szCs w:val="24"/>
          <w:lang w:val="ro-RO"/>
        </w:rPr>
      </w:pPr>
      <w:r w:rsidRPr="009F0065">
        <w:rPr>
          <w:rFonts w:ascii="Arial" w:hAnsi="Arial" w:cs="Arial"/>
          <w:sz w:val="24"/>
          <w:szCs w:val="24"/>
          <w:lang w:val="ro-RO"/>
        </w:rPr>
        <w:t xml:space="preserve">- Certificat constatator nr. 316445/08.07.2016 eliberat de M.J. O.R.C. </w:t>
      </w:r>
    </w:p>
    <w:p w:rsidR="00600E42" w:rsidRPr="00C03D07" w:rsidRDefault="00600E42" w:rsidP="00341D8E">
      <w:pPr>
        <w:spacing w:after="0" w:line="240" w:lineRule="auto"/>
        <w:jc w:val="both"/>
        <w:rPr>
          <w:rFonts w:ascii="Arial" w:hAnsi="Arial" w:cs="Arial"/>
          <w:sz w:val="24"/>
          <w:szCs w:val="24"/>
          <w:lang w:val="ro-RO"/>
        </w:rPr>
      </w:pPr>
      <w:r w:rsidRPr="00C03D07">
        <w:rPr>
          <w:rFonts w:ascii="Arial" w:hAnsi="Arial" w:cs="Arial"/>
          <w:sz w:val="24"/>
          <w:szCs w:val="24"/>
          <w:lang w:val="ro-RO"/>
        </w:rPr>
        <w:t>- Decizia Etapei de Incadrare nr. 191/03.11.2016 emisa de A.P.M. Ilfov</w:t>
      </w:r>
    </w:p>
    <w:p w:rsidR="00600E42" w:rsidRDefault="00600E42" w:rsidP="00341D8E">
      <w:pPr>
        <w:spacing w:after="0" w:line="240" w:lineRule="auto"/>
        <w:jc w:val="both"/>
        <w:rPr>
          <w:rFonts w:ascii="Arial" w:hAnsi="Arial" w:cs="Arial"/>
          <w:sz w:val="24"/>
          <w:szCs w:val="24"/>
          <w:lang w:val="ro-RO"/>
        </w:rPr>
      </w:pPr>
      <w:r w:rsidRPr="00C03D07">
        <w:rPr>
          <w:rFonts w:ascii="Arial" w:hAnsi="Arial" w:cs="Arial"/>
          <w:sz w:val="24"/>
          <w:szCs w:val="24"/>
          <w:lang w:val="ro-RO"/>
        </w:rPr>
        <w:t>- Autorizatia de construire nr. 08/17.01.2017 emisa de Primaria Popesti-Leordeni</w:t>
      </w:r>
      <w:r w:rsidR="00C03D07" w:rsidRPr="00C03D07">
        <w:rPr>
          <w:rFonts w:ascii="Arial" w:hAnsi="Arial" w:cs="Arial"/>
          <w:sz w:val="24"/>
          <w:szCs w:val="24"/>
          <w:lang w:val="ro-RO"/>
        </w:rPr>
        <w:t xml:space="preserve"> pentru „Constructie cuptor sticla”</w:t>
      </w:r>
    </w:p>
    <w:p w:rsidR="00CA4EED" w:rsidRDefault="00CA4EED" w:rsidP="00341D8E">
      <w:pPr>
        <w:spacing w:after="0" w:line="240" w:lineRule="auto"/>
        <w:jc w:val="both"/>
        <w:rPr>
          <w:rFonts w:ascii="Arial" w:hAnsi="Arial" w:cs="Arial"/>
          <w:sz w:val="24"/>
          <w:szCs w:val="24"/>
          <w:lang w:val="ro-RO"/>
        </w:rPr>
      </w:pPr>
      <w:r>
        <w:rPr>
          <w:rFonts w:ascii="Arial" w:hAnsi="Arial" w:cs="Arial"/>
          <w:sz w:val="24"/>
          <w:szCs w:val="24"/>
          <w:lang w:val="ro-RO"/>
        </w:rPr>
        <w:t>- Proces verbal de receptie la terminarea lucrarilor nr. 15/13.02.2017</w:t>
      </w:r>
    </w:p>
    <w:p w:rsidR="00600E42" w:rsidRPr="000510E9" w:rsidRDefault="00025021" w:rsidP="00341D8E">
      <w:pPr>
        <w:spacing w:after="0" w:line="240" w:lineRule="auto"/>
        <w:jc w:val="both"/>
        <w:rPr>
          <w:rFonts w:ascii="Arial" w:hAnsi="Arial" w:cs="Arial"/>
          <w:sz w:val="24"/>
          <w:szCs w:val="24"/>
          <w:lang w:val="ro-RO"/>
        </w:rPr>
      </w:pPr>
      <w:r w:rsidRPr="000510E9">
        <w:rPr>
          <w:rFonts w:ascii="Arial" w:hAnsi="Arial" w:cs="Arial"/>
          <w:sz w:val="24"/>
          <w:szCs w:val="24"/>
          <w:lang w:val="ro-RO"/>
        </w:rPr>
        <w:t xml:space="preserve">- Contract </w:t>
      </w:r>
      <w:r w:rsidR="000510E9" w:rsidRPr="000510E9">
        <w:rPr>
          <w:rFonts w:ascii="Arial" w:hAnsi="Arial" w:cs="Arial"/>
          <w:sz w:val="24"/>
          <w:szCs w:val="24"/>
          <w:lang w:val="ro-RO"/>
        </w:rPr>
        <w:t xml:space="preserve"> </w:t>
      </w:r>
      <w:r w:rsidRPr="000510E9">
        <w:rPr>
          <w:rFonts w:ascii="Arial" w:hAnsi="Arial" w:cs="Arial"/>
          <w:sz w:val="24"/>
          <w:szCs w:val="24"/>
          <w:lang w:val="ro-RO"/>
        </w:rPr>
        <w:t>incheiat cu S.C. LOIMAC TRADE S.A.</w:t>
      </w:r>
    </w:p>
    <w:p w:rsidR="00025021" w:rsidRPr="00025021" w:rsidRDefault="00025021" w:rsidP="00341D8E">
      <w:pPr>
        <w:spacing w:after="0" w:line="240" w:lineRule="auto"/>
        <w:jc w:val="both"/>
        <w:rPr>
          <w:rFonts w:ascii="Arial" w:hAnsi="Arial" w:cs="Arial"/>
          <w:sz w:val="24"/>
          <w:szCs w:val="24"/>
          <w:lang w:val="ro-RO"/>
        </w:rPr>
      </w:pPr>
      <w:r w:rsidRPr="00025021">
        <w:rPr>
          <w:rFonts w:ascii="Arial" w:hAnsi="Arial" w:cs="Arial"/>
          <w:sz w:val="24"/>
          <w:szCs w:val="24"/>
          <w:lang w:val="ro-RO"/>
        </w:rPr>
        <w:t>- Certificat nomeclatura stradala</w:t>
      </w:r>
      <w:r>
        <w:rPr>
          <w:rFonts w:ascii="Arial" w:hAnsi="Arial" w:cs="Arial"/>
          <w:sz w:val="24"/>
          <w:szCs w:val="24"/>
          <w:lang w:val="ro-RO"/>
        </w:rPr>
        <w:t xml:space="preserve"> si adresa nr. 5722/22.03.2006 </w:t>
      </w:r>
      <w:r w:rsidRPr="00025021">
        <w:rPr>
          <w:rFonts w:ascii="Arial" w:hAnsi="Arial" w:cs="Arial"/>
          <w:sz w:val="24"/>
          <w:szCs w:val="24"/>
          <w:lang w:val="ro-RO"/>
        </w:rPr>
        <w:t>emisa de Primaria Popesti-Leodeni</w:t>
      </w:r>
    </w:p>
    <w:p w:rsidR="00600E42" w:rsidRPr="00025021" w:rsidRDefault="00600E42" w:rsidP="00341D8E">
      <w:pPr>
        <w:spacing w:after="0" w:line="240" w:lineRule="auto"/>
        <w:jc w:val="both"/>
        <w:rPr>
          <w:rFonts w:ascii="Arial" w:hAnsi="Arial" w:cs="Arial"/>
          <w:sz w:val="24"/>
          <w:szCs w:val="24"/>
          <w:lang w:val="ro-RO"/>
        </w:rPr>
      </w:pPr>
      <w:r w:rsidRPr="00025021">
        <w:rPr>
          <w:rFonts w:ascii="Arial" w:hAnsi="Arial" w:cs="Arial"/>
          <w:sz w:val="24"/>
          <w:szCs w:val="24"/>
          <w:lang w:val="ro-RO"/>
        </w:rPr>
        <w:t>- Contract de furnizare a energiei electrice nr. 525/01.02.2016 incheiat cu S.C. GENERAL COM INVEST S.R.L.</w:t>
      </w:r>
    </w:p>
    <w:p w:rsidR="00600E42" w:rsidRPr="00025021" w:rsidRDefault="00600E42" w:rsidP="00341D8E">
      <w:pPr>
        <w:spacing w:after="0" w:line="240" w:lineRule="auto"/>
        <w:jc w:val="both"/>
        <w:rPr>
          <w:rFonts w:ascii="Arial" w:hAnsi="Arial" w:cs="Arial"/>
          <w:sz w:val="24"/>
          <w:szCs w:val="24"/>
          <w:lang w:val="pt-BR"/>
        </w:rPr>
      </w:pPr>
      <w:r w:rsidRPr="00025021">
        <w:rPr>
          <w:rFonts w:ascii="Arial" w:hAnsi="Arial" w:cs="Arial"/>
          <w:sz w:val="24"/>
          <w:szCs w:val="24"/>
          <w:lang w:val="pt-BR"/>
        </w:rPr>
        <w:lastRenderedPageBreak/>
        <w:t>- Contract pentru furnizarea gazelor naturale nr. 372302/23.02.2016 incheiat cu S.C. TINMAR GAS S.A.</w:t>
      </w:r>
    </w:p>
    <w:p w:rsidR="00600E42" w:rsidRPr="00025021" w:rsidRDefault="00600E42" w:rsidP="00341D8E">
      <w:pPr>
        <w:spacing w:after="0" w:line="240" w:lineRule="auto"/>
        <w:jc w:val="both"/>
        <w:rPr>
          <w:rFonts w:ascii="Arial" w:hAnsi="Arial" w:cs="Arial"/>
          <w:sz w:val="24"/>
          <w:szCs w:val="24"/>
          <w:lang w:val="pt-BR"/>
        </w:rPr>
      </w:pPr>
      <w:r w:rsidRPr="00025021">
        <w:rPr>
          <w:rFonts w:ascii="Arial" w:hAnsi="Arial" w:cs="Arial"/>
          <w:sz w:val="24"/>
          <w:szCs w:val="24"/>
          <w:lang w:val="pt-BR"/>
        </w:rPr>
        <w:t>- Contract de prestari servicii vidanjare nr. KPOP 8345/02.02.2015 incheiat cu S.C. ROSAL GRUP S.A.</w:t>
      </w:r>
    </w:p>
    <w:p w:rsidR="00600E42" w:rsidRPr="00CA4EED" w:rsidRDefault="00600E42" w:rsidP="00341D8E">
      <w:pPr>
        <w:spacing w:after="0" w:line="240" w:lineRule="auto"/>
        <w:jc w:val="both"/>
        <w:rPr>
          <w:rFonts w:ascii="Arial" w:hAnsi="Arial" w:cs="Arial"/>
          <w:sz w:val="24"/>
          <w:szCs w:val="24"/>
          <w:lang w:val="pt-BR"/>
        </w:rPr>
      </w:pPr>
      <w:r w:rsidRPr="00CA4EED">
        <w:rPr>
          <w:rFonts w:ascii="Arial" w:hAnsi="Arial" w:cs="Arial"/>
          <w:sz w:val="24"/>
          <w:szCs w:val="24"/>
          <w:lang w:val="pt-BR"/>
        </w:rPr>
        <w:t>- Contract de prestari servicii salubritate nr. KPOP 0008345/02.02.2015 incheiat cu S.C. ROSAL GRUP S.A.</w:t>
      </w:r>
    </w:p>
    <w:p w:rsidR="00600E42" w:rsidRDefault="00600E42" w:rsidP="00341D8E">
      <w:pPr>
        <w:spacing w:after="0" w:line="240" w:lineRule="auto"/>
        <w:jc w:val="both"/>
        <w:rPr>
          <w:rFonts w:ascii="Arial" w:hAnsi="Arial" w:cs="Arial"/>
          <w:sz w:val="24"/>
          <w:szCs w:val="24"/>
          <w:lang w:val="it-IT"/>
        </w:rPr>
      </w:pPr>
      <w:r w:rsidRPr="00CA4EED">
        <w:rPr>
          <w:rFonts w:ascii="Arial" w:hAnsi="Arial" w:cs="Arial"/>
          <w:sz w:val="24"/>
          <w:szCs w:val="24"/>
          <w:lang w:val="it-IT"/>
        </w:rPr>
        <w:t>- Contract prestare servicii reciclare mase plastice nr. 16/05.07.2016 incheiat cu S.C. MANON PREST S.R.L.</w:t>
      </w:r>
    </w:p>
    <w:p w:rsidR="000F1E64" w:rsidRPr="00665798" w:rsidRDefault="000F1E64" w:rsidP="000F1E64">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Raport de incercare (zgomot) nr. 567/20.03.2017 </w:t>
      </w:r>
      <w:r w:rsidRPr="00665798">
        <w:rPr>
          <w:rFonts w:ascii="Arial" w:hAnsi="Arial" w:cs="Arial"/>
          <w:sz w:val="24"/>
          <w:szCs w:val="24"/>
          <w:lang w:val="pt-BR"/>
        </w:rPr>
        <w:t>intocmit de</w:t>
      </w:r>
      <w:r>
        <w:rPr>
          <w:rFonts w:ascii="Arial" w:hAnsi="Arial" w:cs="Arial"/>
          <w:sz w:val="24"/>
          <w:szCs w:val="24"/>
          <w:lang w:val="pt-BR"/>
        </w:rPr>
        <w:t xml:space="preserve"> R.M. CONECT S.R.L.</w:t>
      </w:r>
    </w:p>
    <w:p w:rsidR="00C03D07" w:rsidRDefault="00C03D07" w:rsidP="0022599D">
      <w:pPr>
        <w:autoSpaceDE w:val="0"/>
        <w:autoSpaceDN w:val="0"/>
        <w:adjustRightInd w:val="0"/>
        <w:spacing w:after="0" w:line="240" w:lineRule="auto"/>
        <w:jc w:val="both"/>
        <w:rPr>
          <w:rFonts w:ascii="Arial" w:hAnsi="Arial" w:cs="Arial"/>
          <w:sz w:val="24"/>
          <w:szCs w:val="24"/>
          <w:lang w:val="pt-BR"/>
        </w:rPr>
      </w:pPr>
      <w:r w:rsidRPr="00665798">
        <w:rPr>
          <w:rFonts w:ascii="Arial" w:hAnsi="Arial" w:cs="Arial"/>
          <w:sz w:val="24"/>
          <w:szCs w:val="24"/>
          <w:lang w:val="pt-BR"/>
        </w:rPr>
        <w:t>- Raport de incercari (emisii - centrala termica) nr. 529/21.03.2017 intocmit de S.C.</w:t>
      </w:r>
      <w:r w:rsidRPr="00C03D07">
        <w:rPr>
          <w:rFonts w:ascii="Arial" w:hAnsi="Arial" w:cs="Arial"/>
          <w:sz w:val="24"/>
          <w:szCs w:val="24"/>
          <w:lang w:val="pt-BR"/>
        </w:rPr>
        <w:t xml:space="preserve"> CP MED LABORATORY SR.L.</w:t>
      </w:r>
    </w:p>
    <w:p w:rsidR="00C03D07" w:rsidRDefault="00C03D07" w:rsidP="00C03D07">
      <w:pPr>
        <w:autoSpaceDE w:val="0"/>
        <w:autoSpaceDN w:val="0"/>
        <w:adjustRightInd w:val="0"/>
        <w:spacing w:after="0" w:line="240" w:lineRule="auto"/>
        <w:jc w:val="both"/>
        <w:rPr>
          <w:rFonts w:ascii="Arial" w:hAnsi="Arial" w:cs="Arial"/>
          <w:sz w:val="24"/>
          <w:szCs w:val="24"/>
          <w:lang w:val="pt-BR"/>
        </w:rPr>
      </w:pPr>
      <w:r w:rsidRPr="00C03D07">
        <w:rPr>
          <w:rFonts w:ascii="Arial" w:hAnsi="Arial" w:cs="Arial"/>
          <w:sz w:val="24"/>
          <w:szCs w:val="24"/>
          <w:lang w:val="pt-BR"/>
        </w:rPr>
        <w:t>- Raport de incercari (emisii</w:t>
      </w:r>
      <w:r>
        <w:rPr>
          <w:rFonts w:ascii="Arial" w:hAnsi="Arial" w:cs="Arial"/>
          <w:sz w:val="24"/>
          <w:szCs w:val="24"/>
          <w:lang w:val="pt-BR"/>
        </w:rPr>
        <w:t xml:space="preserve"> – cuptor topire</w:t>
      </w:r>
      <w:r w:rsidRPr="00C03D07">
        <w:rPr>
          <w:rFonts w:ascii="Arial" w:hAnsi="Arial" w:cs="Arial"/>
          <w:sz w:val="24"/>
          <w:szCs w:val="24"/>
          <w:lang w:val="pt-BR"/>
        </w:rPr>
        <w:t xml:space="preserve">) </w:t>
      </w:r>
      <w:r>
        <w:rPr>
          <w:rFonts w:ascii="Arial" w:hAnsi="Arial" w:cs="Arial"/>
          <w:sz w:val="24"/>
          <w:szCs w:val="24"/>
          <w:lang w:val="pt-BR"/>
        </w:rPr>
        <w:t>nr. 530</w:t>
      </w:r>
      <w:r w:rsidRPr="00C03D07">
        <w:rPr>
          <w:rFonts w:ascii="Arial" w:hAnsi="Arial" w:cs="Arial"/>
          <w:sz w:val="24"/>
          <w:szCs w:val="24"/>
          <w:lang w:val="pt-BR"/>
        </w:rPr>
        <w:t>/21.03.2017 intocmit de S.C. CP MED LABORATORY SR.L.</w:t>
      </w:r>
    </w:p>
    <w:p w:rsidR="00CA4EED" w:rsidRDefault="00CA4EED" w:rsidP="00C03D07">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Proces-verbal de verificare a aplasamentului nr. 3490/24.03.2017</w:t>
      </w:r>
    </w:p>
    <w:p w:rsidR="00CA4EED" w:rsidRDefault="00CA4EED" w:rsidP="00C03D07">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00DB1F5C">
        <w:rPr>
          <w:rFonts w:ascii="Arial" w:hAnsi="Arial" w:cs="Arial"/>
          <w:sz w:val="24"/>
          <w:szCs w:val="24"/>
          <w:lang w:val="pt-BR"/>
        </w:rPr>
        <w:t>Proces verbal sedinta CAT din 29.03.2017</w:t>
      </w:r>
    </w:p>
    <w:p w:rsidR="00DB1F5C" w:rsidRDefault="00DB1F5C" w:rsidP="00DB1F5C">
      <w:pPr>
        <w:autoSpaceDE w:val="0"/>
        <w:autoSpaceDN w:val="0"/>
        <w:adjustRightInd w:val="0"/>
        <w:spacing w:after="0" w:line="240" w:lineRule="auto"/>
        <w:jc w:val="both"/>
        <w:rPr>
          <w:rFonts w:ascii="Arial" w:hAnsi="Arial" w:cs="Arial"/>
          <w:sz w:val="24"/>
          <w:szCs w:val="24"/>
          <w:lang w:val="pt-BR"/>
        </w:rPr>
      </w:pPr>
      <w:r w:rsidRPr="00665798">
        <w:rPr>
          <w:rFonts w:ascii="Arial" w:hAnsi="Arial" w:cs="Arial"/>
          <w:sz w:val="24"/>
          <w:szCs w:val="24"/>
          <w:lang w:val="pt-BR"/>
        </w:rPr>
        <w:t>- Notificarea nr. 41-/If din 31.03.2017 emisa de  Administratia Nationala “Apele Romane”, Directia Apelor Arges – Vedea, Sistemul de Gospodarire a Apelor Ilfov – Bucuresti ;</w:t>
      </w:r>
    </w:p>
    <w:p w:rsidR="00DB1F5C" w:rsidRDefault="00DB1F5C" w:rsidP="00DB1F5C">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Raport de incercare nr. 1821/28.04.2017 ape uzate </w:t>
      </w:r>
      <w:r w:rsidRPr="00665798">
        <w:rPr>
          <w:rFonts w:ascii="Arial" w:hAnsi="Arial" w:cs="Arial"/>
          <w:sz w:val="24"/>
          <w:szCs w:val="24"/>
          <w:lang w:val="pt-BR"/>
        </w:rPr>
        <w:t>intocmit de</w:t>
      </w:r>
      <w:r>
        <w:rPr>
          <w:rFonts w:ascii="Arial" w:hAnsi="Arial" w:cs="Arial"/>
          <w:sz w:val="24"/>
          <w:szCs w:val="24"/>
          <w:lang w:val="pt-BR"/>
        </w:rPr>
        <w:t xml:space="preserve"> GIVAROLI IMPEX S.R.L.</w:t>
      </w:r>
    </w:p>
    <w:p w:rsidR="00DB1F5C" w:rsidRDefault="00DB1F5C" w:rsidP="00DB1F5C">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Raport de incercare nr. 937/04.05.2017 proba de sol</w:t>
      </w:r>
      <w:r w:rsidRPr="00DB1F5C">
        <w:rPr>
          <w:rFonts w:ascii="Arial" w:hAnsi="Arial" w:cs="Arial"/>
          <w:sz w:val="24"/>
          <w:szCs w:val="24"/>
          <w:lang w:val="pt-BR"/>
        </w:rPr>
        <w:t xml:space="preserve"> </w:t>
      </w:r>
      <w:r w:rsidRPr="00665798">
        <w:rPr>
          <w:rFonts w:ascii="Arial" w:hAnsi="Arial" w:cs="Arial"/>
          <w:sz w:val="24"/>
          <w:szCs w:val="24"/>
          <w:lang w:val="pt-BR"/>
        </w:rPr>
        <w:t>intocmit de</w:t>
      </w:r>
      <w:r>
        <w:rPr>
          <w:rFonts w:ascii="Arial" w:hAnsi="Arial" w:cs="Arial"/>
          <w:sz w:val="24"/>
          <w:szCs w:val="24"/>
          <w:lang w:val="pt-BR"/>
        </w:rPr>
        <w:t xml:space="preserve"> R.M. CONECT S.R.L.</w:t>
      </w:r>
    </w:p>
    <w:p w:rsidR="00DB1F5C" w:rsidRDefault="00DB1F5C" w:rsidP="00DB1F5C">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Raport de incercare nr. 1822/02.05.2017</w:t>
      </w:r>
      <w:r w:rsidRPr="00DB1F5C">
        <w:rPr>
          <w:rFonts w:ascii="Arial" w:hAnsi="Arial" w:cs="Arial"/>
          <w:sz w:val="24"/>
          <w:szCs w:val="24"/>
          <w:lang w:val="pt-BR"/>
        </w:rPr>
        <w:t xml:space="preserve"> </w:t>
      </w:r>
      <w:r w:rsidRPr="00665798">
        <w:rPr>
          <w:rFonts w:ascii="Arial" w:hAnsi="Arial" w:cs="Arial"/>
          <w:sz w:val="24"/>
          <w:szCs w:val="24"/>
          <w:lang w:val="pt-BR"/>
        </w:rPr>
        <w:t>intocmit de</w:t>
      </w:r>
      <w:r>
        <w:rPr>
          <w:rFonts w:ascii="Arial" w:hAnsi="Arial" w:cs="Arial"/>
          <w:sz w:val="24"/>
          <w:szCs w:val="24"/>
          <w:lang w:val="pt-BR"/>
        </w:rPr>
        <w:t xml:space="preserve"> GIVAROLI IMPEX S.R.L.</w:t>
      </w:r>
    </w:p>
    <w:p w:rsidR="00DB1F5C" w:rsidRPr="00665798" w:rsidRDefault="00DB1F5C" w:rsidP="00DB1F5C">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Raport de incercare nr. 936/04.05.2017 ape uzate</w:t>
      </w:r>
      <w:r w:rsidRPr="00DB1F5C">
        <w:rPr>
          <w:rFonts w:ascii="Arial" w:hAnsi="Arial" w:cs="Arial"/>
          <w:sz w:val="24"/>
          <w:szCs w:val="24"/>
          <w:lang w:val="pt-BR"/>
        </w:rPr>
        <w:t xml:space="preserve"> </w:t>
      </w:r>
      <w:r w:rsidRPr="00665798">
        <w:rPr>
          <w:rFonts w:ascii="Arial" w:hAnsi="Arial" w:cs="Arial"/>
          <w:sz w:val="24"/>
          <w:szCs w:val="24"/>
          <w:lang w:val="pt-BR"/>
        </w:rPr>
        <w:t>intocmit de</w:t>
      </w:r>
      <w:r>
        <w:rPr>
          <w:rFonts w:ascii="Arial" w:hAnsi="Arial" w:cs="Arial"/>
          <w:sz w:val="24"/>
          <w:szCs w:val="24"/>
          <w:lang w:val="pt-BR"/>
        </w:rPr>
        <w:t xml:space="preserve"> R.M. CONECT S.R.L.</w:t>
      </w:r>
    </w:p>
    <w:p w:rsidR="009F0065" w:rsidRDefault="009F0065" w:rsidP="009F0065">
      <w:pPr>
        <w:autoSpaceDE w:val="0"/>
        <w:autoSpaceDN w:val="0"/>
        <w:adjustRightInd w:val="0"/>
        <w:spacing w:after="0" w:line="240" w:lineRule="auto"/>
        <w:jc w:val="both"/>
        <w:rPr>
          <w:rFonts w:ascii="Arial" w:hAnsi="Arial" w:cs="Arial"/>
          <w:sz w:val="24"/>
          <w:szCs w:val="24"/>
          <w:lang w:val="da-DK"/>
        </w:rPr>
      </w:pPr>
      <w:r w:rsidRPr="00C03D07">
        <w:rPr>
          <w:rFonts w:ascii="Arial" w:hAnsi="Arial" w:cs="Arial"/>
          <w:sz w:val="24"/>
          <w:szCs w:val="24"/>
          <w:lang w:val="da-DK"/>
        </w:rPr>
        <w:t xml:space="preserve">- Raport la Studiul de </w:t>
      </w:r>
      <w:r w:rsidR="000F1E64">
        <w:rPr>
          <w:rFonts w:ascii="Arial" w:hAnsi="Arial" w:cs="Arial"/>
          <w:sz w:val="24"/>
          <w:szCs w:val="24"/>
          <w:lang w:val="da-DK"/>
        </w:rPr>
        <w:t xml:space="preserve">evaluare a </w:t>
      </w:r>
      <w:r w:rsidRPr="00C03D07">
        <w:rPr>
          <w:rFonts w:ascii="Arial" w:hAnsi="Arial" w:cs="Arial"/>
          <w:sz w:val="24"/>
          <w:szCs w:val="24"/>
          <w:lang w:val="da-DK"/>
        </w:rPr>
        <w:t>dispersie</w:t>
      </w:r>
      <w:r w:rsidR="000F1E64">
        <w:rPr>
          <w:rFonts w:ascii="Arial" w:hAnsi="Arial" w:cs="Arial"/>
          <w:sz w:val="24"/>
          <w:szCs w:val="24"/>
          <w:lang w:val="da-DK"/>
        </w:rPr>
        <w:t>i</w:t>
      </w:r>
      <w:r w:rsidRPr="00C03D07">
        <w:rPr>
          <w:rFonts w:ascii="Arial" w:hAnsi="Arial" w:cs="Arial"/>
          <w:sz w:val="24"/>
          <w:szCs w:val="24"/>
          <w:lang w:val="da-DK"/>
        </w:rPr>
        <w:t xml:space="preserve"> poluanților emiși în atmosferă întocmit de dl. Dan Eseanu</w:t>
      </w:r>
      <w:r w:rsidR="00A21054">
        <w:rPr>
          <w:rFonts w:ascii="Arial" w:hAnsi="Arial" w:cs="Arial"/>
          <w:sz w:val="24"/>
          <w:szCs w:val="24"/>
          <w:lang w:val="da-DK"/>
        </w:rPr>
        <w:t>, inregistrat la nr. 8839/29.05.2017</w:t>
      </w:r>
      <w:r w:rsidRPr="00C03D07">
        <w:rPr>
          <w:rFonts w:ascii="Arial" w:hAnsi="Arial" w:cs="Arial"/>
          <w:sz w:val="24"/>
          <w:szCs w:val="24"/>
          <w:lang w:val="da-DK"/>
        </w:rPr>
        <w:t>;</w:t>
      </w:r>
    </w:p>
    <w:p w:rsidR="00A21054" w:rsidRDefault="00A21054" w:rsidP="00A21054">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da-DK"/>
        </w:rPr>
        <w:t xml:space="preserve">- </w:t>
      </w:r>
      <w:r>
        <w:rPr>
          <w:rFonts w:ascii="Arial" w:hAnsi="Arial" w:cs="Arial"/>
          <w:sz w:val="24"/>
          <w:szCs w:val="24"/>
          <w:lang w:val="pt-BR"/>
        </w:rPr>
        <w:t>Proces verbal sedinta CAT din 14.06.2017</w:t>
      </w:r>
    </w:p>
    <w:p w:rsidR="00A21054" w:rsidRDefault="00A21054" w:rsidP="00A21054">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Anunt public (dezbatere publica) nr. 21793/28.06.2017 publicat la sediul Primariei Popesti-Leordeni</w:t>
      </w:r>
    </w:p>
    <w:p w:rsidR="00A21054" w:rsidRDefault="00A21054" w:rsidP="00A21054">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Anunt (dezbatere publica) publicat in Jurnalul.ro din 04.07.2017</w:t>
      </w:r>
    </w:p>
    <w:p w:rsidR="00C03D07" w:rsidRPr="00C03D07" w:rsidRDefault="00A21054" w:rsidP="00C03D07">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Proces-verbal al sedintei de dezbatere publica din data de 14.07.2017 desfasurat la sediul Primariei Popesti-Leorden</w:t>
      </w:r>
      <w:r w:rsidR="001C7594">
        <w:rPr>
          <w:rFonts w:ascii="Arial" w:hAnsi="Arial" w:cs="Arial"/>
          <w:sz w:val="24"/>
          <w:szCs w:val="24"/>
          <w:lang w:val="pt-BR"/>
        </w:rPr>
        <w:t>i.</w:t>
      </w:r>
    </w:p>
    <w:p w:rsidR="00C03D07" w:rsidRPr="00C03D07" w:rsidRDefault="00C03D07" w:rsidP="0022599D">
      <w:pPr>
        <w:autoSpaceDE w:val="0"/>
        <w:autoSpaceDN w:val="0"/>
        <w:adjustRightInd w:val="0"/>
        <w:spacing w:after="0" w:line="240" w:lineRule="auto"/>
        <w:jc w:val="both"/>
        <w:rPr>
          <w:rFonts w:ascii="Arial" w:hAnsi="Arial" w:cs="Arial"/>
          <w:sz w:val="24"/>
          <w:szCs w:val="24"/>
          <w:lang w:val="pt-BR"/>
        </w:rPr>
      </w:pPr>
    </w:p>
    <w:p w:rsidR="00600E42" w:rsidRPr="007E00B9" w:rsidRDefault="00600E42" w:rsidP="00986C36">
      <w:pPr>
        <w:spacing w:after="0" w:line="240" w:lineRule="auto"/>
        <w:jc w:val="both"/>
        <w:rPr>
          <w:rFonts w:ascii="Arial" w:hAnsi="Arial" w:cs="Arial"/>
          <w:b/>
          <w:sz w:val="24"/>
          <w:szCs w:val="24"/>
          <w:lang w:val="ro-RO" w:eastAsia="ro-RO"/>
        </w:rPr>
      </w:pPr>
      <w:r w:rsidRPr="007E00B9">
        <w:rPr>
          <w:rFonts w:ascii="Arial" w:hAnsi="Arial" w:cs="Arial"/>
          <w:b/>
          <w:sz w:val="24"/>
          <w:szCs w:val="24"/>
          <w:lang w:val="ro-RO" w:eastAsia="ro-RO"/>
        </w:rPr>
        <w:t>Anexe:</w:t>
      </w:r>
    </w:p>
    <w:p w:rsidR="00600E42" w:rsidRPr="0008529E" w:rsidRDefault="00600E42" w:rsidP="00986C36">
      <w:pPr>
        <w:autoSpaceDE w:val="0"/>
        <w:autoSpaceDN w:val="0"/>
        <w:adjustRightInd w:val="0"/>
        <w:spacing w:after="0" w:line="240" w:lineRule="auto"/>
        <w:jc w:val="both"/>
        <w:rPr>
          <w:rFonts w:ascii="Arial" w:hAnsi="Arial" w:cs="Arial"/>
          <w:sz w:val="24"/>
          <w:szCs w:val="24"/>
          <w:lang w:val="fr-FR"/>
        </w:rPr>
      </w:pPr>
      <w:r w:rsidRPr="0008529E">
        <w:rPr>
          <w:rFonts w:ascii="Arial" w:hAnsi="Arial" w:cs="Arial"/>
          <w:sz w:val="24"/>
          <w:szCs w:val="24"/>
          <w:lang w:val="fr-FR"/>
        </w:rPr>
        <w:t>-</w:t>
      </w:r>
      <w:r w:rsidR="0008529E" w:rsidRPr="0008529E">
        <w:rPr>
          <w:rFonts w:ascii="Arial" w:hAnsi="Arial" w:cs="Arial"/>
          <w:sz w:val="24"/>
          <w:szCs w:val="24"/>
          <w:lang w:val="fr-FR"/>
        </w:rPr>
        <w:t xml:space="preserve"> </w:t>
      </w:r>
      <w:r w:rsidRPr="0008529E">
        <w:rPr>
          <w:rFonts w:ascii="Arial" w:hAnsi="Arial" w:cs="Arial"/>
          <w:sz w:val="24"/>
          <w:szCs w:val="24"/>
          <w:lang w:val="fr-FR"/>
        </w:rPr>
        <w:t>Plan de prevenire și combatere a poluării accidentale ;</w:t>
      </w:r>
    </w:p>
    <w:p w:rsidR="00600E42" w:rsidRPr="007E00B9" w:rsidRDefault="00600E42" w:rsidP="00986C36">
      <w:pPr>
        <w:autoSpaceDE w:val="0"/>
        <w:autoSpaceDN w:val="0"/>
        <w:adjustRightInd w:val="0"/>
        <w:spacing w:after="0" w:line="240" w:lineRule="auto"/>
        <w:jc w:val="both"/>
        <w:rPr>
          <w:rFonts w:ascii="Arial" w:hAnsi="Arial" w:cs="Arial"/>
          <w:sz w:val="24"/>
          <w:szCs w:val="24"/>
          <w:lang w:val="fr-FR"/>
        </w:rPr>
      </w:pPr>
      <w:r w:rsidRPr="007E00B9">
        <w:rPr>
          <w:rFonts w:ascii="Arial" w:hAnsi="Arial" w:cs="Arial"/>
          <w:sz w:val="24"/>
          <w:szCs w:val="24"/>
          <w:lang w:val="fr-FR"/>
        </w:rPr>
        <w:t>-</w:t>
      </w:r>
      <w:r w:rsidR="0008529E">
        <w:rPr>
          <w:rFonts w:ascii="Arial" w:hAnsi="Arial" w:cs="Arial"/>
          <w:sz w:val="24"/>
          <w:szCs w:val="24"/>
          <w:lang w:val="fr-FR"/>
        </w:rPr>
        <w:t xml:space="preserve"> </w:t>
      </w:r>
      <w:r w:rsidRPr="007E00B9">
        <w:rPr>
          <w:rFonts w:ascii="Arial" w:hAnsi="Arial" w:cs="Arial"/>
          <w:sz w:val="24"/>
          <w:szCs w:val="24"/>
          <w:lang w:val="de-DE"/>
        </w:rPr>
        <w:t>Plan de incadrare în zona și de situatie .</w:t>
      </w:r>
    </w:p>
    <w:p w:rsidR="00600E42" w:rsidRPr="00851033" w:rsidRDefault="00600E42" w:rsidP="00986C36">
      <w:pPr>
        <w:spacing w:after="0" w:line="240" w:lineRule="auto"/>
        <w:jc w:val="both"/>
        <w:rPr>
          <w:rFonts w:ascii="Arial" w:hAnsi="Arial" w:cs="Arial"/>
          <w:b/>
          <w:color w:val="000000"/>
          <w:sz w:val="24"/>
          <w:szCs w:val="24"/>
          <w:lang w:val="ro-RO" w:eastAsia="ro-RO"/>
        </w:rPr>
      </w:pPr>
    </w:p>
    <w:p w:rsidR="00600E42" w:rsidRPr="00F87E0E" w:rsidRDefault="00600E42" w:rsidP="000510E9">
      <w:pPr>
        <w:pStyle w:val="Heading1"/>
      </w:pPr>
      <w:r w:rsidRPr="00F87E0E">
        <w:t>5. MANAGEMENTUL ACTIVITĂŢII</w:t>
      </w:r>
    </w:p>
    <w:p w:rsidR="00600E42" w:rsidRPr="006A3B88" w:rsidRDefault="00600E42" w:rsidP="00986C36">
      <w:pPr>
        <w:spacing w:after="0"/>
        <w:rPr>
          <w:rFonts w:ascii="Arial" w:hAnsi="Arial" w:cs="Arial"/>
          <w:b/>
          <w:sz w:val="24"/>
          <w:szCs w:val="24"/>
          <w:lang w:val="fr-FR"/>
        </w:rPr>
      </w:pPr>
      <w:bookmarkStart w:id="5" w:name="_Toc154390618"/>
      <w:r w:rsidRPr="006A3B88">
        <w:rPr>
          <w:rFonts w:ascii="Arial" w:hAnsi="Arial" w:cs="Arial"/>
          <w:b/>
          <w:sz w:val="24"/>
          <w:szCs w:val="24"/>
          <w:lang w:val="fr-FR"/>
        </w:rPr>
        <w:t xml:space="preserve">5.1. Acţiuni de control </w:t>
      </w:r>
    </w:p>
    <w:p w:rsidR="00600E42" w:rsidRPr="00851033" w:rsidRDefault="00600E42" w:rsidP="00986C36">
      <w:pPr>
        <w:spacing w:after="0" w:line="240" w:lineRule="auto"/>
        <w:jc w:val="both"/>
        <w:rPr>
          <w:rFonts w:ascii="Arial" w:hAnsi="Arial" w:cs="Arial"/>
          <w:b/>
          <w:sz w:val="24"/>
          <w:szCs w:val="24"/>
          <w:lang w:val="ro-RO"/>
        </w:rPr>
      </w:pPr>
      <w:bookmarkStart w:id="6" w:name="_Toc154390620"/>
      <w:bookmarkEnd w:id="5"/>
      <w:r w:rsidRPr="00851033">
        <w:rPr>
          <w:rFonts w:ascii="Arial" w:hAnsi="Arial" w:cs="Arial"/>
          <w:b/>
          <w:sz w:val="24"/>
          <w:szCs w:val="24"/>
          <w:lang w:val="ro-RO"/>
        </w:rPr>
        <w:t xml:space="preserve">5.1.1. </w:t>
      </w:r>
      <w:r w:rsidRPr="00851033">
        <w:rPr>
          <w:rFonts w:ascii="Arial" w:hAnsi="Arial" w:cs="Arial"/>
          <w:sz w:val="24"/>
          <w:szCs w:val="24"/>
          <w:lang w:val="ro-RO"/>
        </w:rPr>
        <w:t>Operatorul va lua toate măsurile care să asigure că nicio poluare importantă nu va fi cauzată.</w:t>
      </w:r>
    </w:p>
    <w:p w:rsidR="00600E42" w:rsidRPr="00851033" w:rsidRDefault="00600E42" w:rsidP="00986C36">
      <w:pPr>
        <w:spacing w:after="0" w:line="240" w:lineRule="auto"/>
        <w:jc w:val="both"/>
        <w:rPr>
          <w:rFonts w:ascii="Arial" w:hAnsi="Arial" w:cs="Arial"/>
          <w:sz w:val="24"/>
          <w:szCs w:val="24"/>
          <w:lang w:val="ro-RO"/>
        </w:rPr>
      </w:pPr>
      <w:r w:rsidRPr="00851033">
        <w:rPr>
          <w:rFonts w:ascii="Arial" w:hAnsi="Arial" w:cs="Arial"/>
          <w:b/>
          <w:sz w:val="24"/>
          <w:szCs w:val="24"/>
          <w:lang w:val="ro-RO"/>
        </w:rPr>
        <w:t xml:space="preserve">5.1.2. </w:t>
      </w:r>
      <w:r w:rsidRPr="00851033">
        <w:rPr>
          <w:rFonts w:ascii="Arial" w:hAnsi="Arial" w:cs="Arial"/>
          <w:sz w:val="24"/>
          <w:szCs w:val="24"/>
          <w:lang w:val="ro-RO"/>
        </w:rPr>
        <w:t>Operatorul va lua toate măsurile de prevenire eficientă a poluării, în special prin recurgerea la cele mai bune tehnici disponibile.</w:t>
      </w:r>
    </w:p>
    <w:p w:rsidR="00600E42" w:rsidRPr="00851033" w:rsidRDefault="00600E42" w:rsidP="00986C36">
      <w:pPr>
        <w:spacing w:after="0" w:line="240" w:lineRule="auto"/>
        <w:jc w:val="both"/>
        <w:rPr>
          <w:rFonts w:ascii="Arial" w:hAnsi="Arial" w:cs="Arial"/>
          <w:sz w:val="24"/>
          <w:szCs w:val="24"/>
          <w:lang w:val="ro-RO"/>
        </w:rPr>
      </w:pPr>
      <w:r w:rsidRPr="00851033">
        <w:rPr>
          <w:rFonts w:ascii="Arial" w:hAnsi="Arial" w:cs="Arial"/>
          <w:b/>
          <w:bCs/>
          <w:sz w:val="24"/>
          <w:szCs w:val="24"/>
          <w:lang w:val="ro-RO"/>
        </w:rPr>
        <w:t xml:space="preserve">5.1.3. </w:t>
      </w:r>
      <w:r w:rsidRPr="00851033">
        <w:rPr>
          <w:rFonts w:ascii="Arial" w:hAnsi="Arial" w:cs="Arial"/>
          <w:bCs/>
          <w:sz w:val="24"/>
          <w:szCs w:val="24"/>
          <w:lang w:val="ro-RO"/>
        </w:rPr>
        <w:t>O</w:t>
      </w:r>
      <w:r w:rsidRPr="00851033">
        <w:rPr>
          <w:rFonts w:ascii="Arial" w:hAnsi="Arial" w:cs="Arial"/>
          <w:sz w:val="24"/>
          <w:szCs w:val="24"/>
          <w:lang w:val="ro-RO"/>
        </w:rPr>
        <w:t>peratorul trebuie să ia măsuri astfel încât toate activităţile ce se desfăşoară pe amplasament să nu determine deteriorarea sau perturbarea semnificativă a factorilor de mediu din afara limitelor acestuia.</w:t>
      </w:r>
    </w:p>
    <w:p w:rsidR="00600E42" w:rsidRPr="00851033" w:rsidRDefault="00600E42" w:rsidP="00986C36">
      <w:pPr>
        <w:spacing w:after="0" w:line="240" w:lineRule="auto"/>
        <w:jc w:val="both"/>
        <w:rPr>
          <w:rFonts w:ascii="Arial" w:hAnsi="Arial" w:cs="Arial"/>
          <w:sz w:val="24"/>
          <w:szCs w:val="24"/>
          <w:lang w:val="ro-RO"/>
        </w:rPr>
      </w:pPr>
      <w:r w:rsidRPr="00851033">
        <w:rPr>
          <w:rFonts w:ascii="Arial" w:hAnsi="Arial" w:cs="Arial"/>
          <w:b/>
          <w:bCs/>
          <w:sz w:val="24"/>
          <w:szCs w:val="24"/>
          <w:lang w:val="ro-RO"/>
        </w:rPr>
        <w:t>5.1.4.</w:t>
      </w:r>
      <w:r w:rsidRPr="00851033">
        <w:rPr>
          <w:rFonts w:ascii="Arial" w:hAnsi="Arial" w:cs="Arial"/>
          <w:b/>
          <w:i/>
          <w:sz w:val="24"/>
          <w:szCs w:val="24"/>
          <w:lang w:val="ro-RO"/>
        </w:rPr>
        <w:t xml:space="preserve"> </w:t>
      </w:r>
      <w:r w:rsidRPr="00851033">
        <w:rPr>
          <w:rFonts w:ascii="Arial" w:hAnsi="Arial" w:cs="Arial"/>
          <w:sz w:val="24"/>
          <w:szCs w:val="24"/>
          <w:lang w:val="ro-RO"/>
        </w:rPr>
        <w:t>Operatorul are obligaţia</w:t>
      </w:r>
      <w:r w:rsidRPr="00851033">
        <w:rPr>
          <w:rFonts w:ascii="Arial" w:hAnsi="Arial" w:cs="Arial"/>
          <w:b/>
          <w:sz w:val="24"/>
          <w:szCs w:val="24"/>
          <w:lang w:val="ro-RO"/>
        </w:rPr>
        <w:t xml:space="preserve"> </w:t>
      </w:r>
      <w:r w:rsidRPr="00851033">
        <w:rPr>
          <w:rFonts w:ascii="Arial" w:hAnsi="Arial" w:cs="Arial"/>
          <w:sz w:val="24"/>
          <w:szCs w:val="24"/>
          <w:lang w:val="ro-RO"/>
        </w:rPr>
        <w:t>să respecte condiţiile prevăzute în prezenta autorizaţie integrată de mediu.</w:t>
      </w:r>
    </w:p>
    <w:p w:rsidR="00600E42" w:rsidRPr="00851033" w:rsidRDefault="00600E42" w:rsidP="00986C36">
      <w:pPr>
        <w:spacing w:after="0" w:line="240" w:lineRule="auto"/>
        <w:jc w:val="both"/>
        <w:rPr>
          <w:rFonts w:ascii="Arial" w:hAnsi="Arial" w:cs="Arial"/>
          <w:sz w:val="24"/>
          <w:szCs w:val="24"/>
          <w:lang w:val="ro-RO"/>
        </w:rPr>
      </w:pPr>
      <w:r w:rsidRPr="00851033">
        <w:rPr>
          <w:rFonts w:ascii="Arial" w:hAnsi="Arial" w:cs="Arial"/>
          <w:b/>
          <w:sz w:val="24"/>
          <w:szCs w:val="24"/>
          <w:lang w:val="ro-RO"/>
        </w:rPr>
        <w:lastRenderedPageBreak/>
        <w:t>5.1.5.</w:t>
      </w:r>
      <w:r w:rsidRPr="00851033">
        <w:rPr>
          <w:rFonts w:ascii="Arial" w:hAnsi="Arial" w:cs="Arial"/>
          <w:sz w:val="24"/>
          <w:szCs w:val="24"/>
          <w:lang w:val="ro-RO"/>
        </w:rPr>
        <w:t xml:space="preserve"> In cazul constatării oricăror  neconformităţi cu prevederile AIM, operatorul are următoarele obligaţii:</w:t>
      </w:r>
    </w:p>
    <w:p w:rsidR="00600E42" w:rsidRPr="00851033" w:rsidRDefault="00600E42" w:rsidP="00986C36">
      <w:pPr>
        <w:spacing w:after="0" w:line="240" w:lineRule="auto"/>
        <w:jc w:val="both"/>
        <w:rPr>
          <w:rFonts w:ascii="Arial" w:hAnsi="Arial" w:cs="Arial"/>
          <w:sz w:val="24"/>
          <w:szCs w:val="24"/>
          <w:lang w:val="ro-RO"/>
        </w:rPr>
      </w:pPr>
      <w:r w:rsidRPr="00851033">
        <w:rPr>
          <w:rFonts w:ascii="Arial" w:hAnsi="Arial" w:cs="Arial"/>
          <w:sz w:val="24"/>
          <w:szCs w:val="24"/>
          <w:lang w:val="ro-RO"/>
        </w:rPr>
        <w:t>a) să informeze imediat ACPM cu emiterea AIM;</w:t>
      </w:r>
    </w:p>
    <w:p w:rsidR="00600E42" w:rsidRPr="00851033" w:rsidRDefault="00600E42" w:rsidP="00986C36">
      <w:pPr>
        <w:spacing w:after="0" w:line="240" w:lineRule="auto"/>
        <w:jc w:val="both"/>
        <w:rPr>
          <w:rFonts w:ascii="Arial" w:hAnsi="Arial" w:cs="Arial"/>
          <w:sz w:val="24"/>
          <w:szCs w:val="24"/>
          <w:lang w:val="ro-RO"/>
        </w:rPr>
      </w:pPr>
      <w:r w:rsidRPr="00851033">
        <w:rPr>
          <w:rFonts w:ascii="Arial" w:hAnsi="Arial" w:cs="Arial"/>
          <w:sz w:val="24"/>
          <w:szCs w:val="24"/>
          <w:lang w:val="ro-RO"/>
        </w:rPr>
        <w:t>b) să ia toate măsurile necesare pentru restabilirea conformităţii, în cel mai scurt timp posibil, potrivit condiţiilor din AIM;</w:t>
      </w:r>
    </w:p>
    <w:p w:rsidR="00600E42" w:rsidRPr="00851033" w:rsidRDefault="00600E42" w:rsidP="00986C36">
      <w:pPr>
        <w:spacing w:after="0" w:line="240" w:lineRule="auto"/>
        <w:jc w:val="both"/>
        <w:rPr>
          <w:rFonts w:ascii="Arial" w:hAnsi="Arial" w:cs="Arial"/>
          <w:sz w:val="24"/>
          <w:szCs w:val="24"/>
          <w:lang w:val="ro-RO"/>
        </w:rPr>
      </w:pPr>
      <w:r w:rsidRPr="00851033">
        <w:rPr>
          <w:rFonts w:ascii="Arial" w:hAnsi="Arial" w:cs="Arial"/>
          <w:sz w:val="24"/>
          <w:szCs w:val="24"/>
          <w:lang w:val="ro-RO"/>
        </w:rPr>
        <w:t>c) să ia orice măsură suplimentară pe care ACPM o consideră necesară pentru restabilirea conformităţii;</w:t>
      </w:r>
    </w:p>
    <w:p w:rsidR="00600E42" w:rsidRPr="00851033" w:rsidRDefault="00600E42" w:rsidP="00986C36">
      <w:pPr>
        <w:spacing w:after="0" w:line="240" w:lineRule="auto"/>
        <w:jc w:val="both"/>
        <w:rPr>
          <w:rFonts w:ascii="Arial" w:hAnsi="Arial" w:cs="Arial"/>
          <w:sz w:val="24"/>
          <w:szCs w:val="24"/>
          <w:lang w:val="ro-RO"/>
        </w:rPr>
      </w:pPr>
      <w:r w:rsidRPr="00851033">
        <w:rPr>
          <w:rFonts w:ascii="Arial" w:hAnsi="Arial" w:cs="Arial"/>
          <w:sz w:val="24"/>
          <w:szCs w:val="24"/>
          <w:lang w:val="ro-RO"/>
        </w:rPr>
        <w:t xml:space="preserve">d) să întrerupă operarea instalaţiei în totalitate sau a unor părţi relevante din aceasta, în cazul în care neconformitatea constatată reprezintă un pericol imediat pentru sănătatea umană sau are un impact advers semnificativ asupra mediului, pînă la restabilirea conformităţii.  </w:t>
      </w:r>
    </w:p>
    <w:p w:rsidR="00600E42" w:rsidRPr="00851033" w:rsidRDefault="00600E42" w:rsidP="00986C36">
      <w:pPr>
        <w:spacing w:after="0" w:line="240" w:lineRule="auto"/>
        <w:jc w:val="both"/>
        <w:rPr>
          <w:rFonts w:ascii="Arial" w:hAnsi="Arial" w:cs="Arial"/>
          <w:sz w:val="24"/>
          <w:szCs w:val="24"/>
          <w:lang w:val="ro-RO"/>
        </w:rPr>
      </w:pPr>
      <w:r w:rsidRPr="00851033">
        <w:rPr>
          <w:rFonts w:ascii="Arial" w:hAnsi="Arial" w:cs="Arial"/>
          <w:b/>
          <w:sz w:val="24"/>
          <w:szCs w:val="24"/>
          <w:lang w:val="ro-RO"/>
        </w:rPr>
        <w:t>5.1.6.</w:t>
      </w:r>
      <w:r w:rsidRPr="00851033">
        <w:rPr>
          <w:rFonts w:ascii="Arial" w:hAnsi="Arial" w:cs="Arial"/>
          <w:sz w:val="24"/>
          <w:szCs w:val="24"/>
          <w:lang w:val="ro-RO"/>
        </w:rPr>
        <w:t xml:space="preserve"> Operatorul trebuie să stabilească şi să menţină un Sistem de Management al Autorizaţiei de Mediu (SMA), care trebuie să îndeplinească cerinţele prezentei autorizaţii. SMA va evalua toate operaţiunile şi va revizui toate opţiunile accesibile pentru utilizarea unei tehnologii mai curate,  evitarea producerii şi/sau minimizarea cantităţilor de deşeuri.</w:t>
      </w:r>
    </w:p>
    <w:p w:rsidR="00600E42" w:rsidRPr="00851033" w:rsidRDefault="00600E42" w:rsidP="00986C36">
      <w:pPr>
        <w:pStyle w:val="table"/>
        <w:spacing w:after="0"/>
        <w:jc w:val="both"/>
        <w:rPr>
          <w:rFonts w:ascii="Arial" w:hAnsi="Arial" w:cs="Arial"/>
          <w:sz w:val="24"/>
          <w:szCs w:val="24"/>
          <w:lang w:val="ro-RO"/>
        </w:rPr>
      </w:pPr>
      <w:r w:rsidRPr="00851033">
        <w:rPr>
          <w:rFonts w:ascii="Arial" w:hAnsi="Arial" w:cs="Arial"/>
          <w:b/>
          <w:sz w:val="24"/>
          <w:szCs w:val="24"/>
          <w:lang w:val="ro-RO"/>
        </w:rPr>
        <w:t>5.1.7.</w:t>
      </w:r>
      <w:r w:rsidRPr="00851033">
        <w:rPr>
          <w:rFonts w:ascii="Arial" w:hAnsi="Arial" w:cs="Arial"/>
          <w:sz w:val="24"/>
          <w:szCs w:val="24"/>
          <w:lang w:val="ro-RO"/>
        </w:rPr>
        <w:t xml:space="preserve"> Sistemul de management de mediu va include cel puţin:</w:t>
      </w:r>
    </w:p>
    <w:p w:rsidR="00600E42" w:rsidRPr="00851033" w:rsidRDefault="00600E42" w:rsidP="0017325E">
      <w:pPr>
        <w:pStyle w:val="table"/>
        <w:numPr>
          <w:ilvl w:val="0"/>
          <w:numId w:val="4"/>
        </w:numPr>
        <w:spacing w:after="0"/>
        <w:jc w:val="both"/>
        <w:rPr>
          <w:rFonts w:ascii="Arial" w:hAnsi="Arial" w:cs="Arial"/>
          <w:sz w:val="24"/>
          <w:szCs w:val="24"/>
          <w:lang w:val="ro-RO"/>
        </w:rPr>
      </w:pPr>
      <w:r w:rsidRPr="00851033">
        <w:rPr>
          <w:rFonts w:ascii="Arial" w:hAnsi="Arial" w:cs="Arial"/>
          <w:sz w:val="24"/>
          <w:szCs w:val="24"/>
          <w:lang w:val="ro-RO"/>
        </w:rPr>
        <w:t>implementarea unei ierarhii transparente a atribuţiilor personalului responsabil cu sistemul de management;</w:t>
      </w:r>
    </w:p>
    <w:p w:rsidR="00600E42" w:rsidRPr="00851033" w:rsidRDefault="00600E42" w:rsidP="0017325E">
      <w:pPr>
        <w:pStyle w:val="table"/>
        <w:numPr>
          <w:ilvl w:val="0"/>
          <w:numId w:val="4"/>
        </w:numPr>
        <w:spacing w:after="0"/>
        <w:jc w:val="both"/>
        <w:rPr>
          <w:rFonts w:ascii="Arial" w:hAnsi="Arial" w:cs="Arial"/>
          <w:sz w:val="24"/>
          <w:szCs w:val="24"/>
          <w:lang w:val="ro-RO"/>
        </w:rPr>
      </w:pPr>
      <w:r w:rsidRPr="00851033">
        <w:rPr>
          <w:rFonts w:ascii="Arial" w:hAnsi="Arial" w:cs="Arial"/>
          <w:sz w:val="24"/>
          <w:szCs w:val="24"/>
          <w:lang w:val="ro-RO"/>
        </w:rPr>
        <w:t>pregătirea şi publicarea unui raport anual al performanţelor de mediu;</w:t>
      </w:r>
    </w:p>
    <w:p w:rsidR="00600E42" w:rsidRPr="00851033" w:rsidRDefault="00600E42" w:rsidP="0017325E">
      <w:pPr>
        <w:pStyle w:val="table"/>
        <w:numPr>
          <w:ilvl w:val="0"/>
          <w:numId w:val="4"/>
        </w:numPr>
        <w:spacing w:after="0"/>
        <w:jc w:val="both"/>
        <w:rPr>
          <w:rFonts w:ascii="Arial" w:hAnsi="Arial" w:cs="Arial"/>
          <w:sz w:val="24"/>
          <w:szCs w:val="24"/>
          <w:lang w:val="ro-RO"/>
        </w:rPr>
      </w:pPr>
      <w:r w:rsidRPr="00851033">
        <w:rPr>
          <w:rFonts w:ascii="Arial" w:hAnsi="Arial" w:cs="Arial"/>
          <w:sz w:val="24"/>
          <w:szCs w:val="24"/>
          <w:lang w:val="ro-RO"/>
        </w:rPr>
        <w:t>stabilirea unor norme de mediu interne, care vor fi revizuite în mod regulat şi publicate în raportul anual;</w:t>
      </w:r>
    </w:p>
    <w:p w:rsidR="00600E42" w:rsidRPr="00851033" w:rsidRDefault="00600E42" w:rsidP="0017325E">
      <w:pPr>
        <w:pStyle w:val="table"/>
        <w:numPr>
          <w:ilvl w:val="0"/>
          <w:numId w:val="4"/>
        </w:numPr>
        <w:spacing w:after="0"/>
        <w:jc w:val="both"/>
        <w:rPr>
          <w:rFonts w:ascii="Arial" w:hAnsi="Arial" w:cs="Arial"/>
          <w:sz w:val="24"/>
          <w:szCs w:val="24"/>
          <w:lang w:val="ro-RO"/>
        </w:rPr>
      </w:pPr>
      <w:r w:rsidRPr="00851033">
        <w:rPr>
          <w:rFonts w:ascii="Arial" w:hAnsi="Arial" w:cs="Arial"/>
          <w:sz w:val="24"/>
          <w:szCs w:val="24"/>
          <w:lang w:val="ro-RO"/>
        </w:rPr>
        <w:t>evaluarea riscului în mod regulat pentru a identifica pericolele unor accidente asupra factorilor de mediu;</w:t>
      </w:r>
    </w:p>
    <w:p w:rsidR="00600E42" w:rsidRPr="00851033" w:rsidRDefault="00600E42" w:rsidP="0017325E">
      <w:pPr>
        <w:pStyle w:val="table"/>
        <w:numPr>
          <w:ilvl w:val="0"/>
          <w:numId w:val="4"/>
        </w:numPr>
        <w:spacing w:after="0"/>
        <w:jc w:val="both"/>
        <w:rPr>
          <w:rFonts w:ascii="Arial" w:hAnsi="Arial" w:cs="Arial"/>
          <w:sz w:val="24"/>
          <w:szCs w:val="24"/>
          <w:lang w:val="ro-RO"/>
        </w:rPr>
      </w:pPr>
      <w:r w:rsidRPr="00851033">
        <w:rPr>
          <w:rFonts w:ascii="Arial" w:hAnsi="Arial" w:cs="Arial"/>
          <w:sz w:val="24"/>
          <w:szCs w:val="24"/>
          <w:lang w:val="ro-RO"/>
        </w:rPr>
        <w:t>compararea cu limitele admise şi înregistrarea datelor cu privire la consumul de energie şi apă, generarea deşeurilor;</w:t>
      </w:r>
    </w:p>
    <w:p w:rsidR="00600E42" w:rsidRPr="00851033" w:rsidRDefault="00600E42" w:rsidP="0017325E">
      <w:pPr>
        <w:pStyle w:val="table"/>
        <w:numPr>
          <w:ilvl w:val="0"/>
          <w:numId w:val="4"/>
        </w:numPr>
        <w:spacing w:after="0"/>
        <w:jc w:val="both"/>
        <w:rPr>
          <w:rFonts w:ascii="Arial" w:hAnsi="Arial" w:cs="Arial"/>
          <w:sz w:val="24"/>
          <w:szCs w:val="24"/>
          <w:lang w:val="ro-RO"/>
        </w:rPr>
      </w:pPr>
      <w:r w:rsidRPr="00851033">
        <w:rPr>
          <w:rFonts w:ascii="Arial" w:hAnsi="Arial" w:cs="Arial"/>
          <w:sz w:val="24"/>
          <w:szCs w:val="24"/>
          <w:lang w:val="ro-RO"/>
        </w:rPr>
        <w:t>implementarea unui program adecvat de instruire pentru personal;</w:t>
      </w:r>
    </w:p>
    <w:p w:rsidR="00600E42" w:rsidRPr="00851033" w:rsidRDefault="00600E42" w:rsidP="0017325E">
      <w:pPr>
        <w:pStyle w:val="table"/>
        <w:numPr>
          <w:ilvl w:val="0"/>
          <w:numId w:val="4"/>
        </w:numPr>
        <w:spacing w:after="0"/>
        <w:jc w:val="both"/>
        <w:rPr>
          <w:rFonts w:ascii="Arial" w:hAnsi="Arial" w:cs="Arial"/>
          <w:sz w:val="24"/>
          <w:szCs w:val="24"/>
          <w:lang w:val="ro-RO"/>
        </w:rPr>
      </w:pPr>
      <w:r w:rsidRPr="00851033">
        <w:rPr>
          <w:rFonts w:ascii="Arial" w:hAnsi="Arial" w:cs="Arial"/>
          <w:sz w:val="24"/>
          <w:szCs w:val="24"/>
          <w:lang w:val="ro-RO"/>
        </w:rPr>
        <w:t>aplicarea bunelor practici de întreţinere pentru a asigura buna funcţionare a mecanismelor tehnice.</w:t>
      </w:r>
    </w:p>
    <w:p w:rsidR="00600E42" w:rsidRPr="00851033" w:rsidRDefault="00600E42" w:rsidP="00986C36">
      <w:pPr>
        <w:spacing w:after="0" w:line="240" w:lineRule="auto"/>
        <w:jc w:val="both"/>
        <w:rPr>
          <w:rFonts w:ascii="Arial" w:hAnsi="Arial" w:cs="Arial"/>
          <w:sz w:val="24"/>
          <w:szCs w:val="24"/>
          <w:lang w:val="ro-RO"/>
        </w:rPr>
      </w:pPr>
      <w:r w:rsidRPr="00851033">
        <w:rPr>
          <w:rFonts w:ascii="Arial" w:hAnsi="Arial" w:cs="Arial"/>
          <w:b/>
          <w:sz w:val="24"/>
          <w:szCs w:val="24"/>
          <w:lang w:val="ro-RO"/>
        </w:rPr>
        <w:t xml:space="preserve">5.1.8. </w:t>
      </w:r>
      <w:r w:rsidRPr="00851033">
        <w:rPr>
          <w:rFonts w:ascii="Arial" w:hAnsi="Arial" w:cs="Arial"/>
          <w:sz w:val="24"/>
          <w:szCs w:val="24"/>
          <w:lang w:val="ro-RO"/>
        </w:rPr>
        <w:t>Operatorul va stabili şi menţine proceduri de identificare şi păstrare a înregistrărilor privitoare la mediu cuprinzând:</w:t>
      </w:r>
    </w:p>
    <w:p w:rsidR="00600E42" w:rsidRPr="00851033" w:rsidRDefault="00600E42" w:rsidP="00986C36">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responsabilităţi;</w:t>
      </w:r>
    </w:p>
    <w:p w:rsidR="00600E42" w:rsidRPr="00851033" w:rsidRDefault="00600E42" w:rsidP="00986C36">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evidenţele de întreţinere;</w:t>
      </w:r>
    </w:p>
    <w:p w:rsidR="00600E42" w:rsidRPr="00851033" w:rsidRDefault="00600E42" w:rsidP="00986C36">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registre de monitorizare;</w:t>
      </w:r>
    </w:p>
    <w:p w:rsidR="00600E42" w:rsidRPr="00851033" w:rsidRDefault="00600E42" w:rsidP="00986C36">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 xml:space="preserve">rezultatele analizelor; </w:t>
      </w:r>
    </w:p>
    <w:p w:rsidR="00600E42" w:rsidRPr="00851033" w:rsidRDefault="00600E42" w:rsidP="00986C36">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rezultatele auditurilor;</w:t>
      </w:r>
    </w:p>
    <w:p w:rsidR="00600E42" w:rsidRPr="00851033" w:rsidRDefault="00600E42" w:rsidP="00986C36">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evidenţa privind sesizările şi incidentele;</w:t>
      </w:r>
    </w:p>
    <w:p w:rsidR="00600E42" w:rsidRPr="00851033" w:rsidRDefault="00600E42" w:rsidP="00986C36">
      <w:pPr>
        <w:pStyle w:val="table"/>
        <w:numPr>
          <w:ilvl w:val="0"/>
          <w:numId w:val="3"/>
        </w:numPr>
        <w:spacing w:after="0"/>
        <w:ind w:left="270" w:hanging="270"/>
        <w:jc w:val="both"/>
        <w:rPr>
          <w:rFonts w:ascii="Arial" w:hAnsi="Arial" w:cs="Arial"/>
          <w:sz w:val="24"/>
          <w:szCs w:val="24"/>
          <w:lang w:val="ro-RO"/>
        </w:rPr>
      </w:pPr>
      <w:r w:rsidRPr="00851033">
        <w:rPr>
          <w:rFonts w:ascii="Arial" w:hAnsi="Arial" w:cs="Arial"/>
          <w:sz w:val="24"/>
          <w:szCs w:val="24"/>
          <w:lang w:val="ro-RO"/>
        </w:rPr>
        <w:t>evidenţe privind instruirile.</w:t>
      </w:r>
    </w:p>
    <w:p w:rsidR="00600E42" w:rsidRPr="00851033" w:rsidRDefault="00600E42" w:rsidP="00986C36">
      <w:pPr>
        <w:spacing w:after="0" w:line="240" w:lineRule="auto"/>
        <w:rPr>
          <w:rFonts w:ascii="Arial" w:hAnsi="Arial" w:cs="Arial"/>
          <w:sz w:val="24"/>
          <w:lang w:val="ro-RO"/>
        </w:rPr>
      </w:pPr>
      <w:r>
        <w:rPr>
          <w:rFonts w:ascii="Arial" w:hAnsi="Arial" w:cs="Arial"/>
          <w:sz w:val="24"/>
          <w:lang w:val="ro-RO"/>
        </w:rPr>
        <w:t xml:space="preserve"> </w:t>
      </w:r>
    </w:p>
    <w:p w:rsidR="00600E42" w:rsidRPr="00CA19D9" w:rsidRDefault="00600E42" w:rsidP="00986C36">
      <w:pPr>
        <w:spacing w:after="0"/>
        <w:rPr>
          <w:rFonts w:ascii="Arial" w:hAnsi="Arial" w:cs="Arial"/>
          <w:b/>
          <w:sz w:val="24"/>
          <w:szCs w:val="24"/>
        </w:rPr>
      </w:pPr>
      <w:r>
        <w:rPr>
          <w:rFonts w:ascii="Arial" w:hAnsi="Arial" w:cs="Arial"/>
          <w:b/>
          <w:sz w:val="24"/>
          <w:szCs w:val="24"/>
        </w:rPr>
        <w:t xml:space="preserve">5.2. </w:t>
      </w:r>
      <w:r w:rsidRPr="00CA19D9">
        <w:rPr>
          <w:rFonts w:ascii="Arial" w:hAnsi="Arial" w:cs="Arial"/>
          <w:b/>
          <w:sz w:val="24"/>
          <w:szCs w:val="24"/>
        </w:rPr>
        <w:t>Conştientizare şi instruire</w:t>
      </w:r>
    </w:p>
    <w:p w:rsidR="00600E42" w:rsidRPr="00851033" w:rsidRDefault="00600E42" w:rsidP="00986C36">
      <w:pPr>
        <w:pStyle w:val="Heading3"/>
        <w:rPr>
          <w:rFonts w:ascii="Arial" w:hAnsi="Arial" w:cs="Arial"/>
          <w:b w:val="0"/>
          <w:sz w:val="24"/>
          <w:lang w:val="ro-RO"/>
        </w:rPr>
      </w:pPr>
      <w:bookmarkStart w:id="7" w:name="_Toc154390621"/>
      <w:bookmarkEnd w:id="6"/>
      <w:r w:rsidRPr="00851033">
        <w:rPr>
          <w:rFonts w:ascii="Arial" w:hAnsi="Arial" w:cs="Arial"/>
          <w:sz w:val="24"/>
          <w:lang w:val="ro-RO"/>
        </w:rPr>
        <w:t xml:space="preserve">5.2.1. </w:t>
      </w:r>
      <w:r w:rsidRPr="00851033">
        <w:rPr>
          <w:rFonts w:ascii="Arial" w:hAnsi="Arial" w:cs="Arial"/>
          <w:b w:val="0"/>
          <w:sz w:val="24"/>
          <w:lang w:val="ro-RO"/>
        </w:rPr>
        <w:t xml:space="preserve">Operatorul trebuie să stabilească şi să menţină proceduri pentru realizarea de instruiri adecvate privind protecţia mediului pentru toţi angajaţii a căror activitate poate avea efect semnificativ asupra mediului, asigurând păstrarea documentelor privind instruirile efectuate. </w:t>
      </w:r>
    </w:p>
    <w:p w:rsidR="00600E42" w:rsidRPr="00851033" w:rsidRDefault="00600E42" w:rsidP="00986C36">
      <w:pPr>
        <w:pStyle w:val="Heading3"/>
        <w:rPr>
          <w:rFonts w:ascii="Arial" w:hAnsi="Arial" w:cs="Arial"/>
          <w:b w:val="0"/>
          <w:sz w:val="24"/>
          <w:lang w:val="ro-RO"/>
        </w:rPr>
      </w:pPr>
      <w:r w:rsidRPr="00851033">
        <w:rPr>
          <w:rFonts w:ascii="Arial" w:hAnsi="Arial" w:cs="Arial"/>
          <w:sz w:val="24"/>
          <w:lang w:val="ro-RO"/>
        </w:rPr>
        <w:t>5.2.2</w:t>
      </w:r>
      <w:r w:rsidRPr="00851033">
        <w:rPr>
          <w:rFonts w:ascii="Arial" w:hAnsi="Arial" w:cs="Arial"/>
          <w:b w:val="0"/>
          <w:sz w:val="24"/>
          <w:lang w:val="ro-RO"/>
        </w:rPr>
        <w:t xml:space="preserve">. Personalul, care are sarcini clar desemnate, trebuie să fie calificat conform specificului instalaţiei, pe bază de studii, instruiri şi/sau experienţă adecvată. </w:t>
      </w:r>
    </w:p>
    <w:p w:rsidR="00600E42" w:rsidRPr="00851033" w:rsidRDefault="00600E42" w:rsidP="00986C36">
      <w:pPr>
        <w:spacing w:after="0" w:line="240" w:lineRule="auto"/>
        <w:jc w:val="both"/>
        <w:rPr>
          <w:rFonts w:ascii="Arial" w:hAnsi="Arial" w:cs="Arial"/>
          <w:sz w:val="24"/>
          <w:szCs w:val="24"/>
          <w:lang w:val="ro-RO"/>
        </w:rPr>
      </w:pPr>
      <w:r w:rsidRPr="00851033">
        <w:rPr>
          <w:rFonts w:ascii="Arial" w:hAnsi="Arial" w:cs="Arial"/>
          <w:b/>
          <w:sz w:val="24"/>
          <w:szCs w:val="24"/>
          <w:lang w:val="ro-RO"/>
        </w:rPr>
        <w:t>5.2.3.</w:t>
      </w:r>
      <w:r w:rsidRPr="00851033">
        <w:rPr>
          <w:rFonts w:ascii="Arial" w:hAnsi="Arial" w:cs="Arial"/>
          <w:sz w:val="24"/>
          <w:szCs w:val="24"/>
          <w:lang w:val="ro-RO"/>
        </w:rPr>
        <w:t xml:space="preserve"> Personalul care are sarcini clar desemnate în domeniul gestiunii deşeurilor, inclusiv al deşeurilor periculoase, trebuie să fie instruit în acest domeniu, ca urmare a </w:t>
      </w:r>
      <w:r w:rsidRPr="00851033">
        <w:rPr>
          <w:rFonts w:ascii="Arial" w:hAnsi="Arial" w:cs="Arial"/>
          <w:sz w:val="24"/>
          <w:szCs w:val="24"/>
          <w:lang w:val="ro-RO"/>
        </w:rPr>
        <w:lastRenderedPageBreak/>
        <w:t>absolvirii unor cursuri de specialitate, conform prevederilor</w:t>
      </w:r>
      <w:r>
        <w:rPr>
          <w:rFonts w:ascii="Arial" w:hAnsi="Arial" w:cs="Arial"/>
          <w:sz w:val="24"/>
          <w:szCs w:val="24"/>
          <w:lang w:val="ro-RO"/>
        </w:rPr>
        <w:t xml:space="preserve"> </w:t>
      </w:r>
      <w:r w:rsidRPr="00851033">
        <w:rPr>
          <w:rFonts w:ascii="Arial" w:hAnsi="Arial" w:cs="Arial"/>
          <w:sz w:val="24"/>
          <w:szCs w:val="24"/>
          <w:lang w:val="ro-RO"/>
        </w:rPr>
        <w:t>art. 22 alin (4) din Legea 211/2011 privind regimul deşeurilor</w:t>
      </w:r>
      <w:r>
        <w:rPr>
          <w:rFonts w:ascii="Arial" w:hAnsi="Arial" w:cs="Arial"/>
          <w:sz w:val="24"/>
          <w:szCs w:val="24"/>
          <w:lang w:val="ro-RO"/>
        </w:rPr>
        <w:t xml:space="preserve">,cu modificarile ulterioare.  </w:t>
      </w:r>
    </w:p>
    <w:p w:rsidR="00600E42" w:rsidRPr="00851033" w:rsidRDefault="00600E42" w:rsidP="00986C36">
      <w:pPr>
        <w:pStyle w:val="Heading3"/>
        <w:rPr>
          <w:rFonts w:ascii="Arial" w:hAnsi="Arial" w:cs="Arial"/>
          <w:b w:val="0"/>
          <w:sz w:val="24"/>
          <w:lang w:val="ro-RO"/>
        </w:rPr>
      </w:pPr>
      <w:r w:rsidRPr="00851033">
        <w:rPr>
          <w:rFonts w:ascii="Arial" w:hAnsi="Arial" w:cs="Arial"/>
          <w:sz w:val="24"/>
          <w:lang w:val="ro-RO"/>
        </w:rPr>
        <w:t xml:space="preserve">5.2.4. </w:t>
      </w:r>
      <w:r w:rsidRPr="00851033">
        <w:rPr>
          <w:rFonts w:ascii="Arial" w:hAnsi="Arial" w:cs="Arial"/>
          <w:b w:val="0"/>
          <w:sz w:val="24"/>
          <w:lang w:val="ro-RO"/>
        </w:rPr>
        <w:t xml:space="preserve">Un exemplar din prezenta autorizaţie trebuie să rămână, în orice moment, accesibil personalului desemnat cu atribuţii în domeniul protecţiei mediului. </w:t>
      </w:r>
    </w:p>
    <w:p w:rsidR="00600E42" w:rsidRPr="00851033" w:rsidRDefault="00600E42" w:rsidP="00986C36">
      <w:pPr>
        <w:spacing w:after="0" w:line="240" w:lineRule="auto"/>
        <w:ind w:hanging="540"/>
        <w:jc w:val="both"/>
        <w:rPr>
          <w:rFonts w:ascii="Arial" w:hAnsi="Arial" w:cs="Arial"/>
          <w:lang w:val="ro-RO"/>
        </w:rPr>
      </w:pPr>
      <w:r w:rsidRPr="00851033">
        <w:rPr>
          <w:rFonts w:ascii="Arial" w:hAnsi="Arial" w:cs="Arial"/>
          <w:lang w:val="ro-RO"/>
        </w:rPr>
        <w:tab/>
      </w:r>
      <w:r>
        <w:rPr>
          <w:rFonts w:ascii="Arial" w:hAnsi="Arial" w:cs="Arial"/>
          <w:lang w:val="ro-RO"/>
        </w:rPr>
        <w:t xml:space="preserve"> </w:t>
      </w:r>
    </w:p>
    <w:p w:rsidR="00600E42" w:rsidRPr="006E0390" w:rsidRDefault="00600E42" w:rsidP="00986C36">
      <w:pPr>
        <w:pStyle w:val="BlockText"/>
        <w:tabs>
          <w:tab w:val="left" w:pos="540"/>
        </w:tabs>
        <w:ind w:left="0" w:right="0" w:firstLine="0"/>
        <w:jc w:val="both"/>
        <w:rPr>
          <w:rFonts w:ascii="Arial" w:hAnsi="Arial" w:cs="Arial"/>
          <w:b/>
          <w:lang w:val="ro-RO"/>
        </w:rPr>
      </w:pPr>
      <w:bookmarkStart w:id="8" w:name="_Toc154390622"/>
      <w:bookmarkEnd w:id="7"/>
      <w:r w:rsidRPr="006E0390">
        <w:rPr>
          <w:rFonts w:ascii="Arial" w:hAnsi="Arial" w:cs="Arial"/>
          <w:b/>
          <w:lang w:val="ro-RO"/>
        </w:rPr>
        <w:t xml:space="preserve">5.3. Plan de acţiuni </w:t>
      </w:r>
    </w:p>
    <w:p w:rsidR="00600E42" w:rsidRDefault="00600E42" w:rsidP="00986C36">
      <w:pPr>
        <w:pStyle w:val="BlockText"/>
        <w:tabs>
          <w:tab w:val="left" w:pos="540"/>
        </w:tabs>
        <w:ind w:left="0" w:right="-23" w:firstLine="0"/>
        <w:jc w:val="both"/>
        <w:rPr>
          <w:rFonts w:ascii="Arial" w:hAnsi="Arial" w:cs="Arial"/>
          <w:lang w:val="ro-RO"/>
        </w:rPr>
      </w:pPr>
      <w:r>
        <w:rPr>
          <w:rFonts w:ascii="Arial" w:hAnsi="Arial" w:cs="Arial"/>
          <w:lang w:val="ro-RO"/>
        </w:rPr>
        <w:t xml:space="preserve"> Nu este cazul. </w:t>
      </w:r>
    </w:p>
    <w:p w:rsidR="00600E42" w:rsidRPr="006E0390" w:rsidRDefault="00600E42" w:rsidP="00986C36">
      <w:pPr>
        <w:pStyle w:val="BlockText"/>
        <w:tabs>
          <w:tab w:val="left" w:pos="540"/>
        </w:tabs>
        <w:ind w:left="0" w:right="-23" w:firstLine="0"/>
        <w:jc w:val="both"/>
        <w:rPr>
          <w:rFonts w:ascii="Arial" w:hAnsi="Arial" w:cs="Arial"/>
          <w:lang w:val="ro-RO"/>
        </w:rPr>
      </w:pPr>
    </w:p>
    <w:bookmarkEnd w:id="8"/>
    <w:p w:rsidR="00600E42" w:rsidRPr="00851033" w:rsidRDefault="00600E42" w:rsidP="000510E9">
      <w:pPr>
        <w:pStyle w:val="Heading1"/>
      </w:pPr>
      <w:r>
        <w:t xml:space="preserve">6. </w:t>
      </w:r>
      <w:r w:rsidRPr="00851033">
        <w:t>MATERII  PRIME  ŞI MATERIALE  AUXILIARE</w:t>
      </w:r>
    </w:p>
    <w:p w:rsidR="00600E42" w:rsidRDefault="00600E42" w:rsidP="00986C36">
      <w:pPr>
        <w:pStyle w:val="BlockText"/>
        <w:ind w:left="0" w:right="-82" w:firstLine="0"/>
        <w:jc w:val="both"/>
        <w:rPr>
          <w:rFonts w:ascii="Arial" w:hAnsi="Arial" w:cs="Arial"/>
          <w:b/>
          <w:lang w:val="ro-RO"/>
        </w:rPr>
      </w:pPr>
      <w:bookmarkStart w:id="9" w:name="_Toc136518172"/>
    </w:p>
    <w:p w:rsidR="00600E42" w:rsidRDefault="00600E42" w:rsidP="00AB11DF">
      <w:pPr>
        <w:pStyle w:val="BlockText"/>
        <w:numPr>
          <w:ilvl w:val="1"/>
          <w:numId w:val="16"/>
        </w:numPr>
        <w:ind w:right="-82"/>
        <w:jc w:val="both"/>
        <w:rPr>
          <w:rFonts w:ascii="Arial" w:hAnsi="Arial" w:cs="Arial"/>
          <w:lang w:val="ro-RO"/>
        </w:rPr>
      </w:pPr>
      <w:r w:rsidRPr="00851033">
        <w:rPr>
          <w:rFonts w:ascii="Arial" w:hAnsi="Arial" w:cs="Arial"/>
          <w:lang w:val="ro-RO"/>
        </w:rPr>
        <w:t>Operatorul va utiliza următoarele materii prime descrise în documentaţie, conforme cu cele mai bune practici disponibile aplicabile, atât în ceea ce priveşte cantităţil</w:t>
      </w:r>
      <w:r>
        <w:rPr>
          <w:rFonts w:ascii="Arial" w:hAnsi="Arial" w:cs="Arial"/>
          <w:lang w:val="ro-RO"/>
        </w:rPr>
        <w:t xml:space="preserve">e, cât  şi modul  de depozitare: </w:t>
      </w:r>
    </w:p>
    <w:p w:rsidR="00600E42" w:rsidRDefault="00600E42" w:rsidP="00986C36">
      <w:pPr>
        <w:pStyle w:val="BlockText"/>
        <w:ind w:left="0" w:right="-82" w:firstLine="0"/>
        <w:jc w:val="both"/>
        <w:rPr>
          <w:rFonts w:ascii="Arial" w:hAnsi="Arial" w:cs="Arial"/>
          <w:b/>
          <w:lang w:val="ro-RO"/>
        </w:rPr>
      </w:pPr>
      <w:r>
        <w:rPr>
          <w:rFonts w:ascii="Arial" w:hAnsi="Arial" w:cs="Arial"/>
          <w:lang w:val="ro-RO"/>
        </w:rPr>
        <w:t xml:space="preserve"> </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188"/>
        <w:gridCol w:w="1540"/>
        <w:gridCol w:w="1760"/>
        <w:gridCol w:w="2310"/>
      </w:tblGrid>
      <w:tr w:rsidR="00600E42" w:rsidRPr="00AB525E" w:rsidTr="002625C6">
        <w:trPr>
          <w:tblHeader/>
        </w:trPr>
        <w:tc>
          <w:tcPr>
            <w:tcW w:w="2552" w:type="dxa"/>
            <w:shd w:val="clear" w:color="auto" w:fill="EEECE1"/>
            <w:vAlign w:val="center"/>
          </w:tcPr>
          <w:p w:rsidR="00600E42" w:rsidRPr="00AB525E" w:rsidRDefault="00600E42" w:rsidP="00986C36">
            <w:pPr>
              <w:pStyle w:val="table"/>
              <w:spacing w:after="0"/>
              <w:jc w:val="center"/>
              <w:rPr>
                <w:rFonts w:ascii="Arial" w:hAnsi="Arial" w:cs="Arial"/>
                <w:b/>
                <w:lang w:val="it-IT"/>
              </w:rPr>
            </w:pPr>
            <w:r w:rsidRPr="00AB525E">
              <w:rPr>
                <w:rFonts w:ascii="Arial" w:hAnsi="Arial" w:cs="Arial"/>
                <w:b/>
                <w:lang w:val="it-IT"/>
              </w:rPr>
              <w:t>Materii prime si</w:t>
            </w:r>
          </w:p>
          <w:p w:rsidR="00600E42" w:rsidRPr="00AB525E" w:rsidRDefault="00600E42" w:rsidP="00986C36">
            <w:pPr>
              <w:pStyle w:val="table"/>
              <w:spacing w:after="0"/>
              <w:jc w:val="center"/>
              <w:rPr>
                <w:rFonts w:ascii="Arial" w:hAnsi="Arial" w:cs="Arial"/>
                <w:b/>
                <w:lang w:val="it-IT"/>
              </w:rPr>
            </w:pPr>
            <w:r w:rsidRPr="00AB525E">
              <w:rPr>
                <w:rFonts w:ascii="Arial" w:hAnsi="Arial" w:cs="Arial"/>
                <w:b/>
                <w:lang w:val="it-IT"/>
              </w:rPr>
              <w:t>Materiale auxiliare</w:t>
            </w:r>
          </w:p>
        </w:tc>
        <w:tc>
          <w:tcPr>
            <w:tcW w:w="1188" w:type="dxa"/>
            <w:shd w:val="clear" w:color="auto" w:fill="EEECE1"/>
            <w:vAlign w:val="center"/>
          </w:tcPr>
          <w:p w:rsidR="00600E42" w:rsidRPr="00AB525E" w:rsidRDefault="00600E42" w:rsidP="00986C36">
            <w:pPr>
              <w:pStyle w:val="table"/>
              <w:spacing w:after="0"/>
              <w:jc w:val="center"/>
              <w:rPr>
                <w:rFonts w:ascii="Arial" w:hAnsi="Arial" w:cs="Arial"/>
                <w:b/>
                <w:lang w:val="ro-RO"/>
              </w:rPr>
            </w:pPr>
            <w:r w:rsidRPr="00AB525E">
              <w:rPr>
                <w:rFonts w:ascii="Arial" w:hAnsi="Arial" w:cs="Arial"/>
                <w:b/>
                <w:lang w:val="ro-RO"/>
              </w:rPr>
              <w:t>Cantitate</w:t>
            </w:r>
          </w:p>
          <w:p w:rsidR="00600E42" w:rsidRPr="00AB525E" w:rsidRDefault="00600E42" w:rsidP="00986C36">
            <w:pPr>
              <w:pStyle w:val="table"/>
              <w:spacing w:after="0"/>
              <w:jc w:val="center"/>
              <w:rPr>
                <w:rFonts w:ascii="Arial" w:hAnsi="Arial" w:cs="Arial"/>
                <w:b/>
                <w:lang w:val="fr-FR"/>
              </w:rPr>
            </w:pPr>
            <w:r w:rsidRPr="00AB525E">
              <w:rPr>
                <w:rFonts w:ascii="Arial" w:hAnsi="Arial" w:cs="Arial"/>
                <w:b/>
                <w:lang w:val="fr-FR"/>
              </w:rPr>
              <w:t>[t/an]</w:t>
            </w:r>
          </w:p>
        </w:tc>
        <w:tc>
          <w:tcPr>
            <w:tcW w:w="1540" w:type="dxa"/>
            <w:shd w:val="clear" w:color="auto" w:fill="EEECE1"/>
            <w:vAlign w:val="center"/>
          </w:tcPr>
          <w:p w:rsidR="00600E42" w:rsidRPr="00AB525E" w:rsidRDefault="00600E42" w:rsidP="00986C36">
            <w:pPr>
              <w:pStyle w:val="table"/>
              <w:spacing w:after="0"/>
              <w:jc w:val="center"/>
              <w:rPr>
                <w:rFonts w:ascii="Arial" w:hAnsi="Arial" w:cs="Arial"/>
                <w:b/>
                <w:lang w:val="it-IT"/>
              </w:rPr>
            </w:pPr>
            <w:r w:rsidRPr="00AB525E">
              <w:rPr>
                <w:rFonts w:ascii="Arial" w:hAnsi="Arial" w:cs="Arial"/>
                <w:b/>
                <w:lang w:val="it-IT"/>
              </w:rPr>
              <w:t xml:space="preserve">Natura </w:t>
            </w:r>
            <w:r>
              <w:rPr>
                <w:rFonts w:ascii="Arial" w:hAnsi="Arial" w:cs="Arial"/>
                <w:b/>
                <w:lang w:val="it-IT"/>
              </w:rPr>
              <w:t>ch</w:t>
            </w:r>
            <w:r w:rsidRPr="00AB525E">
              <w:rPr>
                <w:rFonts w:ascii="Arial" w:hAnsi="Arial" w:cs="Arial"/>
                <w:b/>
                <w:lang w:val="it-IT"/>
              </w:rPr>
              <w:t>imica/</w:t>
            </w:r>
          </w:p>
          <w:p w:rsidR="00600E42" w:rsidRPr="00AB525E" w:rsidRDefault="00600E42" w:rsidP="00986C36">
            <w:pPr>
              <w:pStyle w:val="table"/>
              <w:spacing w:after="0"/>
              <w:jc w:val="center"/>
              <w:rPr>
                <w:rFonts w:ascii="Arial" w:hAnsi="Arial" w:cs="Arial"/>
                <w:b/>
                <w:lang w:val="it-IT"/>
              </w:rPr>
            </w:pPr>
            <w:r w:rsidRPr="00AB525E">
              <w:rPr>
                <w:rFonts w:ascii="Arial" w:hAnsi="Arial" w:cs="Arial"/>
                <w:b/>
                <w:lang w:val="it-IT"/>
              </w:rPr>
              <w:t>compozitie</w:t>
            </w:r>
          </w:p>
          <w:p w:rsidR="00600E42" w:rsidRPr="00AB525E" w:rsidRDefault="00600E42" w:rsidP="00986C36">
            <w:pPr>
              <w:pStyle w:val="table"/>
              <w:spacing w:after="0"/>
              <w:jc w:val="center"/>
              <w:rPr>
                <w:rFonts w:ascii="Arial" w:hAnsi="Arial" w:cs="Arial"/>
                <w:b/>
                <w:lang w:val="it-IT"/>
              </w:rPr>
            </w:pPr>
            <w:r w:rsidRPr="00AB525E">
              <w:rPr>
                <w:rFonts w:ascii="Arial" w:hAnsi="Arial" w:cs="Arial"/>
                <w:b/>
                <w:lang w:val="it-IT"/>
              </w:rPr>
              <w:t>(Categoriile R)</w:t>
            </w:r>
            <w:r w:rsidRPr="00AB525E">
              <w:rPr>
                <w:rStyle w:val="FootnoteReference"/>
                <w:rFonts w:ascii="Arial" w:hAnsi="Arial" w:cs="Arial"/>
              </w:rPr>
              <w:footnoteReference w:id="1"/>
            </w:r>
          </w:p>
        </w:tc>
        <w:tc>
          <w:tcPr>
            <w:tcW w:w="1760" w:type="dxa"/>
            <w:shd w:val="clear" w:color="auto" w:fill="EEECE1"/>
            <w:vAlign w:val="center"/>
          </w:tcPr>
          <w:p w:rsidR="00600E42" w:rsidRPr="00AB525E" w:rsidRDefault="00600E42" w:rsidP="00986C36">
            <w:pPr>
              <w:pStyle w:val="table"/>
              <w:spacing w:after="0"/>
              <w:jc w:val="center"/>
              <w:rPr>
                <w:rFonts w:ascii="Arial" w:hAnsi="Arial" w:cs="Arial"/>
                <w:b/>
                <w:lang w:val="it-IT"/>
              </w:rPr>
            </w:pPr>
            <w:r w:rsidRPr="00AB525E">
              <w:rPr>
                <w:rFonts w:ascii="Arial" w:hAnsi="Arial" w:cs="Arial"/>
                <w:b/>
                <w:lang w:val="it-IT"/>
              </w:rPr>
              <w:t>Destinație</w:t>
            </w:r>
          </w:p>
        </w:tc>
        <w:tc>
          <w:tcPr>
            <w:tcW w:w="2310" w:type="dxa"/>
            <w:shd w:val="clear" w:color="auto" w:fill="EEECE1"/>
            <w:vAlign w:val="center"/>
          </w:tcPr>
          <w:p w:rsidR="00600E42" w:rsidRPr="00AB525E" w:rsidRDefault="00600E42" w:rsidP="00986C36">
            <w:pPr>
              <w:pStyle w:val="table"/>
              <w:spacing w:after="0"/>
              <w:jc w:val="center"/>
              <w:rPr>
                <w:rFonts w:ascii="Arial" w:hAnsi="Arial" w:cs="Arial"/>
                <w:b/>
                <w:lang w:val="ro-RO"/>
              </w:rPr>
            </w:pPr>
            <w:r w:rsidRPr="00AB525E">
              <w:rPr>
                <w:rFonts w:ascii="Arial" w:hAnsi="Arial" w:cs="Arial"/>
                <w:b/>
                <w:lang w:val="ro-RO"/>
              </w:rPr>
              <w:t xml:space="preserve">Mod de stocare </w:t>
            </w:r>
          </w:p>
        </w:tc>
      </w:tr>
      <w:tr w:rsidR="00600E42" w:rsidRPr="00696FB0" w:rsidTr="002625C6">
        <w:trPr>
          <w:trHeight w:val="186"/>
        </w:trPr>
        <w:tc>
          <w:tcPr>
            <w:tcW w:w="2552" w:type="dxa"/>
            <w:vAlign w:val="center"/>
          </w:tcPr>
          <w:p w:rsidR="00600E42" w:rsidRPr="00696FB0" w:rsidRDefault="00600E42" w:rsidP="00986C36">
            <w:pPr>
              <w:spacing w:after="0" w:line="240" w:lineRule="auto"/>
              <w:rPr>
                <w:rFonts w:ascii="Arial" w:hAnsi="Arial" w:cs="Arial"/>
                <w:sz w:val="20"/>
                <w:szCs w:val="20"/>
              </w:rPr>
            </w:pPr>
            <w:r w:rsidRPr="00696FB0">
              <w:rPr>
                <w:rFonts w:ascii="Arial" w:hAnsi="Arial" w:cs="Arial"/>
                <w:sz w:val="20"/>
                <w:szCs w:val="20"/>
              </w:rPr>
              <w:t xml:space="preserve">deseuri de sticla furnizate de colectori </w:t>
            </w:r>
          </w:p>
        </w:tc>
        <w:tc>
          <w:tcPr>
            <w:tcW w:w="1188" w:type="dxa"/>
            <w:vAlign w:val="center"/>
          </w:tcPr>
          <w:p w:rsidR="00600E42" w:rsidRPr="00696FB0" w:rsidRDefault="00600E42" w:rsidP="00986C36">
            <w:pPr>
              <w:spacing w:after="0" w:line="240" w:lineRule="auto"/>
              <w:jc w:val="center"/>
              <w:rPr>
                <w:rFonts w:ascii="Arial" w:hAnsi="Arial" w:cs="Arial"/>
                <w:sz w:val="20"/>
                <w:szCs w:val="20"/>
              </w:rPr>
            </w:pPr>
            <w:r w:rsidRPr="00696FB0">
              <w:rPr>
                <w:rFonts w:ascii="Arial" w:hAnsi="Arial" w:cs="Arial"/>
                <w:sz w:val="20"/>
                <w:szCs w:val="20"/>
              </w:rPr>
              <w:t>95000</w:t>
            </w:r>
          </w:p>
        </w:tc>
        <w:tc>
          <w:tcPr>
            <w:tcW w:w="1540" w:type="dxa"/>
          </w:tcPr>
          <w:p w:rsidR="00600E42" w:rsidRPr="00696FB0" w:rsidRDefault="00600E42" w:rsidP="00986C36">
            <w:pPr>
              <w:pStyle w:val="table"/>
              <w:spacing w:after="0"/>
              <w:jc w:val="center"/>
              <w:rPr>
                <w:rFonts w:ascii="Arial" w:hAnsi="Arial" w:cs="Arial"/>
                <w:lang w:val="ro-RO"/>
              </w:rPr>
            </w:pPr>
            <w:r w:rsidRPr="00696FB0">
              <w:rPr>
                <w:rFonts w:ascii="Arial" w:hAnsi="Arial" w:cs="Arial"/>
                <w:lang w:val="ro-RO"/>
              </w:rPr>
              <w:t>Solid</w:t>
            </w:r>
          </w:p>
          <w:p w:rsidR="00600E42" w:rsidRPr="00696FB0" w:rsidRDefault="00600E42" w:rsidP="001335CB">
            <w:pPr>
              <w:pStyle w:val="table"/>
              <w:spacing w:after="0"/>
              <w:jc w:val="center"/>
              <w:rPr>
                <w:rFonts w:ascii="Arial" w:hAnsi="Arial" w:cs="Arial"/>
                <w:lang w:val="ro-RO"/>
              </w:rPr>
            </w:pPr>
            <w:r w:rsidRPr="00696FB0">
              <w:rPr>
                <w:rFonts w:ascii="Arial" w:hAnsi="Arial" w:cs="Arial"/>
                <w:lang w:val="ro-RO"/>
              </w:rPr>
              <w:t>R – nu are</w:t>
            </w:r>
          </w:p>
        </w:tc>
        <w:tc>
          <w:tcPr>
            <w:tcW w:w="1760" w:type="dxa"/>
          </w:tcPr>
          <w:p w:rsidR="00600E42" w:rsidRPr="002D3FC2" w:rsidRDefault="00600E42" w:rsidP="00AD606C">
            <w:pPr>
              <w:spacing w:after="0" w:line="240" w:lineRule="auto"/>
              <w:ind w:right="-108"/>
              <w:rPr>
                <w:rFonts w:ascii="Arial" w:hAnsi="Arial" w:cs="Arial"/>
                <w:sz w:val="20"/>
                <w:szCs w:val="20"/>
                <w:lang w:val="it-IT"/>
              </w:rPr>
            </w:pPr>
            <w:r w:rsidRPr="002D3FC2">
              <w:rPr>
                <w:rFonts w:ascii="Arial" w:hAnsi="Arial" w:cs="Arial"/>
                <w:sz w:val="20"/>
                <w:szCs w:val="20"/>
                <w:lang w:val="it-IT"/>
              </w:rPr>
              <w:t>70 % in produs</w:t>
            </w:r>
          </w:p>
          <w:p w:rsidR="00600E42" w:rsidRPr="00AD606C" w:rsidRDefault="00600E42" w:rsidP="00AD606C">
            <w:pPr>
              <w:spacing w:after="0" w:line="240" w:lineRule="auto"/>
              <w:ind w:right="-108"/>
              <w:rPr>
                <w:rFonts w:ascii="Arial" w:hAnsi="Arial" w:cs="Arial"/>
                <w:sz w:val="20"/>
                <w:szCs w:val="20"/>
                <w:lang w:val="it-IT"/>
              </w:rPr>
            </w:pPr>
            <w:r w:rsidRPr="00AD606C">
              <w:rPr>
                <w:rFonts w:ascii="Arial" w:hAnsi="Arial" w:cs="Arial"/>
                <w:sz w:val="20"/>
                <w:szCs w:val="20"/>
                <w:lang w:val="it-IT"/>
              </w:rPr>
              <w:t>15 % in apa de spalare</w:t>
            </w:r>
          </w:p>
          <w:p w:rsidR="00600E42" w:rsidRPr="00AD606C" w:rsidRDefault="00600E42" w:rsidP="00AD606C">
            <w:pPr>
              <w:spacing w:after="0" w:line="240" w:lineRule="auto"/>
              <w:ind w:right="-108"/>
              <w:rPr>
                <w:rFonts w:ascii="Arial" w:hAnsi="Arial" w:cs="Arial"/>
                <w:sz w:val="20"/>
                <w:szCs w:val="20"/>
                <w:lang w:val="it-IT"/>
              </w:rPr>
            </w:pPr>
            <w:r w:rsidRPr="00AD606C">
              <w:rPr>
                <w:rFonts w:ascii="Arial" w:hAnsi="Arial" w:cs="Arial"/>
                <w:sz w:val="20"/>
                <w:szCs w:val="20"/>
                <w:lang w:val="it-IT"/>
              </w:rPr>
              <w:t>10 % pierdere in procesul de topire</w:t>
            </w:r>
          </w:p>
          <w:p w:rsidR="00600E42" w:rsidRPr="00AD606C" w:rsidRDefault="00600E42" w:rsidP="00AD606C">
            <w:pPr>
              <w:spacing w:after="0" w:line="240" w:lineRule="auto"/>
              <w:ind w:right="-108"/>
              <w:rPr>
                <w:rFonts w:ascii="Arial" w:hAnsi="Arial" w:cs="Arial"/>
                <w:sz w:val="20"/>
                <w:szCs w:val="20"/>
                <w:lang w:val="it-IT"/>
              </w:rPr>
            </w:pPr>
            <w:r>
              <w:rPr>
                <w:rFonts w:ascii="Arial" w:hAnsi="Arial" w:cs="Arial"/>
                <w:sz w:val="20"/>
                <w:szCs w:val="20"/>
                <w:lang w:val="it-IT"/>
              </w:rPr>
              <w:t xml:space="preserve">5 % deseuri tehnologice </w:t>
            </w:r>
            <w:r w:rsidRPr="00AD606C">
              <w:rPr>
                <w:rFonts w:ascii="Arial" w:hAnsi="Arial" w:cs="Arial"/>
                <w:sz w:val="20"/>
                <w:szCs w:val="20"/>
                <w:lang w:val="it-IT"/>
              </w:rPr>
              <w:t xml:space="preserve"> </w:t>
            </w:r>
          </w:p>
        </w:tc>
        <w:tc>
          <w:tcPr>
            <w:tcW w:w="2310" w:type="dxa"/>
          </w:tcPr>
          <w:p w:rsidR="00600E42" w:rsidRPr="00696FB0" w:rsidRDefault="00600E42" w:rsidP="00986C36">
            <w:pPr>
              <w:spacing w:after="0" w:line="240" w:lineRule="auto"/>
              <w:jc w:val="both"/>
              <w:rPr>
                <w:rFonts w:ascii="Arial" w:hAnsi="Arial" w:cs="Arial"/>
                <w:sz w:val="20"/>
                <w:szCs w:val="20"/>
              </w:rPr>
            </w:pPr>
            <w:r w:rsidRPr="00696FB0">
              <w:rPr>
                <w:rFonts w:ascii="Arial" w:hAnsi="Arial" w:cs="Arial"/>
                <w:sz w:val="20"/>
                <w:szCs w:val="20"/>
              </w:rPr>
              <w:t xml:space="preserve">spatiu amenajat pe platforma betonata, </w:t>
            </w:r>
            <w:r w:rsidRPr="0008529E">
              <w:rPr>
                <w:rFonts w:ascii="Arial" w:hAnsi="Arial" w:cs="Arial"/>
                <w:sz w:val="20"/>
                <w:szCs w:val="20"/>
              </w:rPr>
              <w:t>acoperita</w:t>
            </w:r>
            <w:r w:rsidRPr="0008529E">
              <w:rPr>
                <w:rFonts w:ascii="Arial" w:hAnsi="Arial" w:cs="Arial"/>
                <w:sz w:val="20"/>
                <w:szCs w:val="20"/>
                <w:lang w:val="it-IT"/>
              </w:rPr>
              <w:t>/fara risc</w:t>
            </w:r>
          </w:p>
        </w:tc>
      </w:tr>
      <w:tr w:rsidR="00600E42" w:rsidRPr="00556FC0" w:rsidTr="002625C6">
        <w:trPr>
          <w:trHeight w:val="75"/>
        </w:trPr>
        <w:tc>
          <w:tcPr>
            <w:tcW w:w="2552" w:type="dxa"/>
            <w:vAlign w:val="center"/>
          </w:tcPr>
          <w:p w:rsidR="00600E42" w:rsidRPr="00696FB0" w:rsidRDefault="00600E42" w:rsidP="00986C36">
            <w:pPr>
              <w:spacing w:after="0" w:line="240" w:lineRule="auto"/>
              <w:rPr>
                <w:rFonts w:ascii="Arial" w:hAnsi="Arial" w:cs="Arial"/>
                <w:sz w:val="20"/>
                <w:szCs w:val="20"/>
              </w:rPr>
            </w:pPr>
            <w:r w:rsidRPr="00696FB0">
              <w:rPr>
                <w:rFonts w:ascii="Arial" w:hAnsi="Arial" w:cs="Arial"/>
                <w:sz w:val="20"/>
                <w:szCs w:val="20"/>
              </w:rPr>
              <w:t>soda calcinata</w:t>
            </w:r>
          </w:p>
        </w:tc>
        <w:tc>
          <w:tcPr>
            <w:tcW w:w="1188" w:type="dxa"/>
            <w:vAlign w:val="center"/>
          </w:tcPr>
          <w:p w:rsidR="00600E42" w:rsidRPr="00696FB0" w:rsidRDefault="00600E42" w:rsidP="00986C36">
            <w:pPr>
              <w:spacing w:after="0" w:line="240" w:lineRule="auto"/>
              <w:jc w:val="center"/>
              <w:rPr>
                <w:rFonts w:ascii="Arial" w:hAnsi="Arial" w:cs="Arial"/>
                <w:sz w:val="20"/>
                <w:szCs w:val="20"/>
              </w:rPr>
            </w:pPr>
            <w:r w:rsidRPr="00696FB0">
              <w:rPr>
                <w:rFonts w:ascii="Arial" w:hAnsi="Arial" w:cs="Arial"/>
                <w:sz w:val="20"/>
                <w:szCs w:val="20"/>
              </w:rPr>
              <w:t>120</w:t>
            </w:r>
          </w:p>
        </w:tc>
        <w:tc>
          <w:tcPr>
            <w:tcW w:w="1540" w:type="dxa"/>
          </w:tcPr>
          <w:p w:rsidR="00600E42" w:rsidRPr="00696FB0" w:rsidRDefault="00600E42" w:rsidP="00696FB0">
            <w:pPr>
              <w:pStyle w:val="table"/>
              <w:spacing w:after="0"/>
              <w:jc w:val="center"/>
              <w:rPr>
                <w:rFonts w:ascii="Arial" w:hAnsi="Arial" w:cs="Arial"/>
                <w:lang w:val="ro-RO"/>
              </w:rPr>
            </w:pPr>
            <w:r w:rsidRPr="00696FB0">
              <w:rPr>
                <w:rFonts w:ascii="Arial" w:hAnsi="Arial" w:cs="Arial"/>
                <w:lang w:val="ro-RO"/>
              </w:rPr>
              <w:t>Solid</w:t>
            </w:r>
          </w:p>
          <w:p w:rsidR="00600E42" w:rsidRPr="00696FB0" w:rsidRDefault="00600E42" w:rsidP="00696FB0">
            <w:pPr>
              <w:pStyle w:val="table"/>
              <w:spacing w:after="0"/>
              <w:jc w:val="center"/>
              <w:rPr>
                <w:rFonts w:ascii="Arial" w:hAnsi="Arial" w:cs="Arial"/>
                <w:lang w:val="ro-RO"/>
              </w:rPr>
            </w:pPr>
            <w:r w:rsidRPr="00696FB0">
              <w:rPr>
                <w:rFonts w:ascii="Arial" w:hAnsi="Arial" w:cs="Arial"/>
                <w:lang w:val="ro-RO"/>
              </w:rPr>
              <w:t>R 36</w:t>
            </w:r>
          </w:p>
        </w:tc>
        <w:tc>
          <w:tcPr>
            <w:tcW w:w="1760" w:type="dxa"/>
          </w:tcPr>
          <w:p w:rsidR="00600E42" w:rsidRDefault="00600E42" w:rsidP="00986C36">
            <w:pPr>
              <w:spacing w:after="0" w:line="240" w:lineRule="auto"/>
              <w:rPr>
                <w:rFonts w:ascii="Arial" w:hAnsi="Arial" w:cs="Arial"/>
                <w:sz w:val="20"/>
                <w:szCs w:val="20"/>
              </w:rPr>
            </w:pPr>
            <w:r>
              <w:rPr>
                <w:rFonts w:ascii="Arial" w:hAnsi="Arial" w:cs="Arial"/>
                <w:sz w:val="20"/>
                <w:szCs w:val="20"/>
              </w:rPr>
              <w:t xml:space="preserve">92 </w:t>
            </w:r>
            <w:r w:rsidRPr="00696FB0">
              <w:rPr>
                <w:rFonts w:ascii="Arial" w:hAnsi="Arial" w:cs="Arial"/>
                <w:sz w:val="20"/>
                <w:szCs w:val="20"/>
              </w:rPr>
              <w:t>%</w:t>
            </w:r>
            <w:r>
              <w:rPr>
                <w:rFonts w:ascii="Arial" w:hAnsi="Arial" w:cs="Arial"/>
                <w:sz w:val="20"/>
                <w:szCs w:val="20"/>
              </w:rPr>
              <w:t xml:space="preserve"> i</w:t>
            </w:r>
            <w:r w:rsidRPr="00696FB0">
              <w:rPr>
                <w:rFonts w:ascii="Arial" w:hAnsi="Arial" w:cs="Arial"/>
                <w:sz w:val="20"/>
                <w:szCs w:val="20"/>
              </w:rPr>
              <w:t xml:space="preserve">n produs </w:t>
            </w:r>
          </w:p>
          <w:p w:rsidR="00600E42" w:rsidRPr="00696FB0" w:rsidRDefault="00600E42" w:rsidP="00986C36">
            <w:pPr>
              <w:spacing w:after="0" w:line="240" w:lineRule="auto"/>
              <w:rPr>
                <w:rFonts w:ascii="Arial" w:hAnsi="Arial" w:cs="Arial"/>
                <w:sz w:val="20"/>
                <w:szCs w:val="20"/>
              </w:rPr>
            </w:pPr>
            <w:r>
              <w:rPr>
                <w:rFonts w:ascii="Arial" w:hAnsi="Arial" w:cs="Arial"/>
                <w:sz w:val="20"/>
                <w:szCs w:val="20"/>
              </w:rPr>
              <w:t>8 % pierdere</w:t>
            </w:r>
          </w:p>
        </w:tc>
        <w:tc>
          <w:tcPr>
            <w:tcW w:w="2310" w:type="dxa"/>
          </w:tcPr>
          <w:p w:rsidR="00600E42" w:rsidRPr="00696FB0" w:rsidRDefault="00600E42" w:rsidP="00986C36">
            <w:pPr>
              <w:pStyle w:val="table"/>
              <w:spacing w:after="0"/>
              <w:jc w:val="both"/>
              <w:rPr>
                <w:rFonts w:ascii="Arial" w:hAnsi="Arial" w:cs="Arial"/>
                <w:lang w:val="ro-RO"/>
              </w:rPr>
            </w:pPr>
            <w:r>
              <w:rPr>
                <w:rFonts w:ascii="Arial" w:hAnsi="Arial" w:cs="Arial"/>
                <w:lang w:val="ro-RO"/>
              </w:rPr>
              <w:t>ambalata  in saci de rafie sau plastic, depozitati in depozit special amenajat (incinta inchisa, ferita de umiditate)</w:t>
            </w:r>
          </w:p>
        </w:tc>
      </w:tr>
      <w:tr w:rsidR="00600E42" w:rsidRPr="00556FC0" w:rsidTr="002625C6">
        <w:tc>
          <w:tcPr>
            <w:tcW w:w="2552" w:type="dxa"/>
            <w:vAlign w:val="center"/>
          </w:tcPr>
          <w:p w:rsidR="00600E42" w:rsidRPr="00696FB0" w:rsidRDefault="00600E42" w:rsidP="00986C36">
            <w:pPr>
              <w:spacing w:after="0" w:line="240" w:lineRule="auto"/>
              <w:rPr>
                <w:rFonts w:ascii="Arial" w:hAnsi="Arial" w:cs="Arial"/>
                <w:sz w:val="20"/>
                <w:szCs w:val="20"/>
              </w:rPr>
            </w:pPr>
            <w:r>
              <w:rPr>
                <w:rFonts w:ascii="Arial" w:hAnsi="Arial" w:cs="Arial"/>
                <w:sz w:val="20"/>
                <w:szCs w:val="20"/>
              </w:rPr>
              <w:t>azotat de potasiu</w:t>
            </w:r>
          </w:p>
        </w:tc>
        <w:tc>
          <w:tcPr>
            <w:tcW w:w="1188" w:type="dxa"/>
            <w:vAlign w:val="center"/>
          </w:tcPr>
          <w:p w:rsidR="00600E42" w:rsidRPr="00696FB0" w:rsidRDefault="00600E42" w:rsidP="00986C36">
            <w:pPr>
              <w:spacing w:after="0" w:line="240" w:lineRule="auto"/>
              <w:jc w:val="center"/>
              <w:rPr>
                <w:rFonts w:ascii="Arial" w:hAnsi="Arial" w:cs="Arial"/>
                <w:sz w:val="20"/>
                <w:szCs w:val="20"/>
              </w:rPr>
            </w:pPr>
            <w:r>
              <w:rPr>
                <w:rFonts w:ascii="Arial" w:hAnsi="Arial" w:cs="Arial"/>
                <w:sz w:val="20"/>
                <w:szCs w:val="20"/>
              </w:rPr>
              <w:t>120</w:t>
            </w:r>
          </w:p>
        </w:tc>
        <w:tc>
          <w:tcPr>
            <w:tcW w:w="1540" w:type="dxa"/>
            <w:vAlign w:val="center"/>
          </w:tcPr>
          <w:p w:rsidR="00600E42" w:rsidRPr="00696FB0" w:rsidRDefault="00600E42" w:rsidP="00696FB0">
            <w:pPr>
              <w:pStyle w:val="table"/>
              <w:spacing w:after="0"/>
              <w:jc w:val="center"/>
              <w:rPr>
                <w:rFonts w:ascii="Arial" w:hAnsi="Arial" w:cs="Arial"/>
                <w:lang w:val="ro-RO"/>
              </w:rPr>
            </w:pPr>
            <w:r w:rsidRPr="00696FB0">
              <w:rPr>
                <w:rFonts w:ascii="Arial" w:hAnsi="Arial" w:cs="Arial"/>
                <w:lang w:val="ro-RO"/>
              </w:rPr>
              <w:t>Solid</w:t>
            </w:r>
          </w:p>
          <w:p w:rsidR="00600E42" w:rsidRPr="00696FB0" w:rsidRDefault="00600E42" w:rsidP="00696FB0">
            <w:pPr>
              <w:spacing w:after="0" w:line="240" w:lineRule="auto"/>
              <w:jc w:val="center"/>
              <w:rPr>
                <w:rFonts w:ascii="Arial" w:hAnsi="Arial" w:cs="Arial"/>
                <w:sz w:val="20"/>
                <w:szCs w:val="20"/>
                <w:lang w:val="pt-BR"/>
              </w:rPr>
            </w:pPr>
            <w:r w:rsidRPr="00696FB0">
              <w:rPr>
                <w:rFonts w:ascii="Arial" w:hAnsi="Arial" w:cs="Arial"/>
                <w:sz w:val="20"/>
                <w:szCs w:val="20"/>
                <w:lang w:val="ro-RO"/>
              </w:rPr>
              <w:t>R 8</w:t>
            </w:r>
          </w:p>
        </w:tc>
        <w:tc>
          <w:tcPr>
            <w:tcW w:w="1760" w:type="dxa"/>
          </w:tcPr>
          <w:p w:rsidR="00600E42" w:rsidRDefault="00600E42" w:rsidP="008C2FE9">
            <w:pPr>
              <w:spacing w:after="0" w:line="240" w:lineRule="auto"/>
              <w:rPr>
                <w:rFonts w:ascii="Arial" w:hAnsi="Arial" w:cs="Arial"/>
                <w:sz w:val="20"/>
                <w:szCs w:val="20"/>
              </w:rPr>
            </w:pPr>
            <w:r>
              <w:rPr>
                <w:rFonts w:ascii="Arial" w:hAnsi="Arial" w:cs="Arial"/>
                <w:sz w:val="20"/>
                <w:szCs w:val="20"/>
              </w:rPr>
              <w:t xml:space="preserve">92 </w:t>
            </w:r>
            <w:r w:rsidRPr="00696FB0">
              <w:rPr>
                <w:rFonts w:ascii="Arial" w:hAnsi="Arial" w:cs="Arial"/>
                <w:sz w:val="20"/>
                <w:szCs w:val="20"/>
              </w:rPr>
              <w:t>%</w:t>
            </w:r>
            <w:r>
              <w:rPr>
                <w:rFonts w:ascii="Arial" w:hAnsi="Arial" w:cs="Arial"/>
                <w:sz w:val="20"/>
                <w:szCs w:val="20"/>
              </w:rPr>
              <w:t xml:space="preserve"> i</w:t>
            </w:r>
            <w:r w:rsidRPr="00696FB0">
              <w:rPr>
                <w:rFonts w:ascii="Arial" w:hAnsi="Arial" w:cs="Arial"/>
                <w:sz w:val="20"/>
                <w:szCs w:val="20"/>
              </w:rPr>
              <w:t xml:space="preserve">n produs </w:t>
            </w:r>
          </w:p>
          <w:p w:rsidR="00600E42" w:rsidRPr="00696FB0" w:rsidRDefault="00600E42" w:rsidP="008C2FE9">
            <w:pPr>
              <w:spacing w:after="0" w:line="240" w:lineRule="auto"/>
              <w:rPr>
                <w:rFonts w:ascii="Arial" w:hAnsi="Arial" w:cs="Arial"/>
                <w:sz w:val="20"/>
                <w:szCs w:val="20"/>
              </w:rPr>
            </w:pPr>
            <w:r>
              <w:rPr>
                <w:rFonts w:ascii="Arial" w:hAnsi="Arial" w:cs="Arial"/>
                <w:sz w:val="20"/>
                <w:szCs w:val="20"/>
              </w:rPr>
              <w:t>8 % pierdere</w:t>
            </w:r>
          </w:p>
        </w:tc>
        <w:tc>
          <w:tcPr>
            <w:tcW w:w="2310" w:type="dxa"/>
          </w:tcPr>
          <w:p w:rsidR="00600E42" w:rsidRPr="00696FB0" w:rsidRDefault="00600E42" w:rsidP="00986C36">
            <w:pPr>
              <w:pStyle w:val="table"/>
              <w:spacing w:after="0"/>
              <w:jc w:val="both"/>
              <w:rPr>
                <w:rFonts w:ascii="Arial" w:hAnsi="Arial" w:cs="Arial"/>
                <w:lang w:val="ro-RO"/>
              </w:rPr>
            </w:pPr>
            <w:r>
              <w:rPr>
                <w:rFonts w:ascii="Arial" w:hAnsi="Arial" w:cs="Arial"/>
                <w:lang w:val="ro-RO"/>
              </w:rPr>
              <w:t>ambalat  in saci de rafie sau plastic, depozitati in depozit special amenajat (incinta inchisa, ferita de umiditate)</w:t>
            </w:r>
          </w:p>
        </w:tc>
      </w:tr>
      <w:tr w:rsidR="00600E42" w:rsidRPr="00696FB0" w:rsidTr="002625C6">
        <w:tc>
          <w:tcPr>
            <w:tcW w:w="2552" w:type="dxa"/>
            <w:vAlign w:val="center"/>
          </w:tcPr>
          <w:p w:rsidR="00600E42" w:rsidRPr="00E822D9" w:rsidRDefault="00600E42" w:rsidP="00986C36">
            <w:pPr>
              <w:spacing w:after="0" w:line="240" w:lineRule="auto"/>
              <w:rPr>
                <w:rFonts w:ascii="Arial" w:hAnsi="Arial" w:cs="Arial"/>
                <w:sz w:val="20"/>
                <w:szCs w:val="20"/>
                <w:lang w:val="it-IT"/>
              </w:rPr>
            </w:pPr>
            <w:r>
              <w:rPr>
                <w:rFonts w:ascii="Arial" w:hAnsi="Arial" w:cs="Arial"/>
                <w:sz w:val="20"/>
                <w:szCs w:val="20"/>
                <w:lang w:val="it-IT"/>
              </w:rPr>
              <w:t>etichete</w:t>
            </w:r>
          </w:p>
        </w:tc>
        <w:tc>
          <w:tcPr>
            <w:tcW w:w="1188" w:type="dxa"/>
            <w:vAlign w:val="center"/>
          </w:tcPr>
          <w:p w:rsidR="00600E42" w:rsidRPr="00E822D9" w:rsidRDefault="00600E42" w:rsidP="00986C36">
            <w:pPr>
              <w:spacing w:after="0" w:line="240" w:lineRule="auto"/>
              <w:jc w:val="center"/>
              <w:rPr>
                <w:rFonts w:ascii="Arial" w:hAnsi="Arial" w:cs="Arial"/>
                <w:sz w:val="20"/>
                <w:szCs w:val="20"/>
                <w:lang w:val="it-IT"/>
              </w:rPr>
            </w:pPr>
            <w:r>
              <w:rPr>
                <w:rFonts w:ascii="Arial" w:hAnsi="Arial" w:cs="Arial"/>
                <w:sz w:val="20"/>
                <w:szCs w:val="20"/>
                <w:lang w:val="it-IT"/>
              </w:rPr>
              <w:t>192</w:t>
            </w:r>
          </w:p>
        </w:tc>
        <w:tc>
          <w:tcPr>
            <w:tcW w:w="1540" w:type="dxa"/>
            <w:vAlign w:val="center"/>
          </w:tcPr>
          <w:p w:rsidR="00600E42" w:rsidRPr="00696FB0" w:rsidRDefault="00600E42" w:rsidP="00696FB0">
            <w:pPr>
              <w:pStyle w:val="table"/>
              <w:spacing w:after="0"/>
              <w:jc w:val="center"/>
              <w:rPr>
                <w:rFonts w:ascii="Arial" w:hAnsi="Arial" w:cs="Arial"/>
                <w:lang w:val="ro-RO"/>
              </w:rPr>
            </w:pPr>
            <w:r>
              <w:rPr>
                <w:rFonts w:ascii="Arial" w:hAnsi="Arial" w:cs="Arial"/>
                <w:lang w:val="ro-RO"/>
              </w:rPr>
              <w:t>solid</w:t>
            </w:r>
          </w:p>
        </w:tc>
        <w:tc>
          <w:tcPr>
            <w:tcW w:w="1760" w:type="dxa"/>
          </w:tcPr>
          <w:p w:rsidR="00600E42" w:rsidRPr="00E822D9" w:rsidRDefault="00600E42" w:rsidP="008C2FE9">
            <w:pPr>
              <w:spacing w:after="0" w:line="240" w:lineRule="auto"/>
              <w:rPr>
                <w:rFonts w:ascii="Arial" w:hAnsi="Arial" w:cs="Arial"/>
                <w:sz w:val="20"/>
                <w:szCs w:val="20"/>
                <w:lang w:val="it-IT"/>
              </w:rPr>
            </w:pPr>
          </w:p>
        </w:tc>
        <w:tc>
          <w:tcPr>
            <w:tcW w:w="2310" w:type="dxa"/>
          </w:tcPr>
          <w:p w:rsidR="00600E42" w:rsidRDefault="00600E42" w:rsidP="00986C36">
            <w:pPr>
              <w:pStyle w:val="table"/>
              <w:spacing w:after="0"/>
              <w:jc w:val="both"/>
              <w:rPr>
                <w:rFonts w:ascii="Arial" w:hAnsi="Arial" w:cs="Arial"/>
                <w:lang w:val="ro-RO"/>
              </w:rPr>
            </w:pPr>
          </w:p>
        </w:tc>
      </w:tr>
      <w:tr w:rsidR="00600E42" w:rsidRPr="00556FC0" w:rsidTr="002625C6">
        <w:tc>
          <w:tcPr>
            <w:tcW w:w="2552" w:type="dxa"/>
            <w:vAlign w:val="center"/>
          </w:tcPr>
          <w:p w:rsidR="00600E42" w:rsidRPr="00696FB0" w:rsidRDefault="00600E42" w:rsidP="00986C36">
            <w:pPr>
              <w:spacing w:after="0" w:line="240" w:lineRule="auto"/>
              <w:rPr>
                <w:rFonts w:ascii="Arial" w:hAnsi="Arial" w:cs="Arial"/>
                <w:sz w:val="20"/>
                <w:szCs w:val="20"/>
              </w:rPr>
            </w:pPr>
            <w:r>
              <w:rPr>
                <w:rFonts w:ascii="Arial" w:hAnsi="Arial" w:cs="Arial"/>
                <w:sz w:val="20"/>
                <w:szCs w:val="20"/>
              </w:rPr>
              <w:t>granule de polipropilena</w:t>
            </w:r>
          </w:p>
        </w:tc>
        <w:tc>
          <w:tcPr>
            <w:tcW w:w="1188" w:type="dxa"/>
            <w:vAlign w:val="center"/>
          </w:tcPr>
          <w:p w:rsidR="00600E42" w:rsidRPr="00696FB0" w:rsidRDefault="00600E42" w:rsidP="00986C36">
            <w:pPr>
              <w:spacing w:after="0" w:line="240" w:lineRule="auto"/>
              <w:jc w:val="center"/>
              <w:rPr>
                <w:rFonts w:ascii="Arial" w:hAnsi="Arial" w:cs="Arial"/>
                <w:sz w:val="20"/>
                <w:szCs w:val="20"/>
              </w:rPr>
            </w:pPr>
            <w:r>
              <w:rPr>
                <w:rFonts w:ascii="Arial" w:hAnsi="Arial" w:cs="Arial"/>
                <w:sz w:val="20"/>
                <w:szCs w:val="20"/>
              </w:rPr>
              <w:t>36000</w:t>
            </w:r>
          </w:p>
        </w:tc>
        <w:tc>
          <w:tcPr>
            <w:tcW w:w="1540" w:type="dxa"/>
          </w:tcPr>
          <w:p w:rsidR="00600E42" w:rsidRPr="00696FB0" w:rsidRDefault="00600E42" w:rsidP="00696FB0">
            <w:pPr>
              <w:pStyle w:val="table"/>
              <w:spacing w:after="0"/>
              <w:jc w:val="center"/>
              <w:rPr>
                <w:rFonts w:ascii="Arial" w:hAnsi="Arial" w:cs="Arial"/>
                <w:lang w:val="ro-RO"/>
              </w:rPr>
            </w:pPr>
            <w:r w:rsidRPr="00696FB0">
              <w:rPr>
                <w:rFonts w:ascii="Arial" w:hAnsi="Arial" w:cs="Arial"/>
                <w:lang w:val="ro-RO"/>
              </w:rPr>
              <w:t>Solid</w:t>
            </w:r>
          </w:p>
          <w:p w:rsidR="00600E42" w:rsidRPr="00696FB0" w:rsidRDefault="00600E42" w:rsidP="00696FB0">
            <w:pPr>
              <w:pStyle w:val="table"/>
              <w:spacing w:after="0"/>
              <w:jc w:val="center"/>
              <w:rPr>
                <w:rFonts w:ascii="Arial" w:hAnsi="Arial" w:cs="Arial"/>
                <w:lang w:val="ro-RO"/>
              </w:rPr>
            </w:pPr>
            <w:r w:rsidRPr="00696FB0">
              <w:rPr>
                <w:rFonts w:ascii="Arial" w:hAnsi="Arial" w:cs="Arial"/>
                <w:lang w:val="ro-RO"/>
              </w:rPr>
              <w:t>R – nu are</w:t>
            </w:r>
          </w:p>
        </w:tc>
        <w:tc>
          <w:tcPr>
            <w:tcW w:w="1760" w:type="dxa"/>
          </w:tcPr>
          <w:p w:rsidR="00600E42" w:rsidRPr="00696FB0" w:rsidRDefault="00600E42" w:rsidP="00986C36">
            <w:pPr>
              <w:spacing w:after="0" w:line="240" w:lineRule="auto"/>
              <w:rPr>
                <w:rFonts w:ascii="Arial" w:hAnsi="Arial" w:cs="Arial"/>
                <w:sz w:val="20"/>
                <w:szCs w:val="20"/>
              </w:rPr>
            </w:pPr>
            <w:r w:rsidRPr="00696FB0">
              <w:rPr>
                <w:rFonts w:ascii="Arial" w:hAnsi="Arial" w:cs="Arial"/>
                <w:sz w:val="20"/>
                <w:szCs w:val="20"/>
              </w:rPr>
              <w:t>In produs 100%</w:t>
            </w:r>
          </w:p>
        </w:tc>
        <w:tc>
          <w:tcPr>
            <w:tcW w:w="2310" w:type="dxa"/>
          </w:tcPr>
          <w:p w:rsidR="00600E42" w:rsidRPr="00696FB0" w:rsidRDefault="00600E42" w:rsidP="00986C36">
            <w:pPr>
              <w:pStyle w:val="table"/>
              <w:spacing w:after="0"/>
              <w:jc w:val="both"/>
              <w:rPr>
                <w:rFonts w:ascii="Arial" w:hAnsi="Arial" w:cs="Arial"/>
                <w:lang w:val="ro-RO"/>
              </w:rPr>
            </w:pPr>
            <w:r>
              <w:rPr>
                <w:rFonts w:ascii="Arial" w:hAnsi="Arial" w:cs="Arial"/>
                <w:lang w:val="ro-RO"/>
              </w:rPr>
              <w:t>ambalate in saci big-bags, depozitati in hala de depozitare</w:t>
            </w:r>
          </w:p>
        </w:tc>
      </w:tr>
      <w:tr w:rsidR="00600E42" w:rsidRPr="00556FC0" w:rsidTr="002625C6">
        <w:tc>
          <w:tcPr>
            <w:tcW w:w="2552" w:type="dxa"/>
            <w:vAlign w:val="center"/>
          </w:tcPr>
          <w:p w:rsidR="00600E42" w:rsidRPr="00696FB0" w:rsidRDefault="00600E42" w:rsidP="00986C36">
            <w:pPr>
              <w:spacing w:after="0" w:line="240" w:lineRule="auto"/>
              <w:rPr>
                <w:rFonts w:ascii="Arial" w:hAnsi="Arial" w:cs="Arial"/>
                <w:sz w:val="20"/>
                <w:szCs w:val="20"/>
              </w:rPr>
            </w:pPr>
            <w:r>
              <w:rPr>
                <w:rFonts w:ascii="Arial" w:hAnsi="Arial" w:cs="Arial"/>
                <w:sz w:val="20"/>
                <w:szCs w:val="20"/>
              </w:rPr>
              <w:t>granule colorant</w:t>
            </w:r>
          </w:p>
        </w:tc>
        <w:tc>
          <w:tcPr>
            <w:tcW w:w="1188" w:type="dxa"/>
            <w:vAlign w:val="center"/>
          </w:tcPr>
          <w:p w:rsidR="00600E42" w:rsidRPr="00696FB0" w:rsidRDefault="00600E42" w:rsidP="00986C36">
            <w:pPr>
              <w:spacing w:after="0" w:line="240" w:lineRule="auto"/>
              <w:jc w:val="center"/>
              <w:rPr>
                <w:rFonts w:ascii="Arial" w:hAnsi="Arial" w:cs="Arial"/>
                <w:sz w:val="20"/>
                <w:szCs w:val="20"/>
              </w:rPr>
            </w:pPr>
            <w:r>
              <w:rPr>
                <w:rFonts w:ascii="Arial" w:hAnsi="Arial" w:cs="Arial"/>
                <w:sz w:val="20"/>
                <w:szCs w:val="20"/>
              </w:rPr>
              <w:t>180</w:t>
            </w:r>
          </w:p>
        </w:tc>
        <w:tc>
          <w:tcPr>
            <w:tcW w:w="1540" w:type="dxa"/>
          </w:tcPr>
          <w:p w:rsidR="00600E42" w:rsidRPr="00696FB0" w:rsidRDefault="00600E42" w:rsidP="00696FB0">
            <w:pPr>
              <w:pStyle w:val="table"/>
              <w:spacing w:after="0"/>
              <w:jc w:val="center"/>
              <w:rPr>
                <w:rFonts w:ascii="Arial" w:hAnsi="Arial" w:cs="Arial"/>
                <w:lang w:val="ro-RO"/>
              </w:rPr>
            </w:pPr>
            <w:r w:rsidRPr="00696FB0">
              <w:rPr>
                <w:rFonts w:ascii="Arial" w:hAnsi="Arial" w:cs="Arial"/>
                <w:lang w:val="ro-RO"/>
              </w:rPr>
              <w:t>Solid</w:t>
            </w:r>
          </w:p>
          <w:p w:rsidR="00600E42" w:rsidRPr="00696FB0" w:rsidRDefault="00600E42" w:rsidP="00696FB0">
            <w:pPr>
              <w:pStyle w:val="table"/>
              <w:spacing w:after="0"/>
              <w:jc w:val="center"/>
              <w:rPr>
                <w:rFonts w:ascii="Arial" w:hAnsi="Arial" w:cs="Arial"/>
                <w:lang w:val="ro-RO"/>
              </w:rPr>
            </w:pPr>
            <w:r w:rsidRPr="00696FB0">
              <w:rPr>
                <w:rFonts w:ascii="Arial" w:hAnsi="Arial" w:cs="Arial"/>
                <w:lang w:val="ro-RO"/>
              </w:rPr>
              <w:t>R – nu are</w:t>
            </w:r>
          </w:p>
        </w:tc>
        <w:tc>
          <w:tcPr>
            <w:tcW w:w="1760" w:type="dxa"/>
          </w:tcPr>
          <w:p w:rsidR="00600E42" w:rsidRPr="00696FB0" w:rsidRDefault="00600E42" w:rsidP="00986C36">
            <w:pPr>
              <w:spacing w:after="0" w:line="240" w:lineRule="auto"/>
              <w:rPr>
                <w:rFonts w:ascii="Arial" w:hAnsi="Arial" w:cs="Arial"/>
                <w:sz w:val="20"/>
                <w:szCs w:val="20"/>
              </w:rPr>
            </w:pPr>
            <w:r w:rsidRPr="00696FB0">
              <w:rPr>
                <w:rFonts w:ascii="Arial" w:hAnsi="Arial" w:cs="Arial"/>
                <w:sz w:val="20"/>
                <w:szCs w:val="20"/>
              </w:rPr>
              <w:t>In produs 100%</w:t>
            </w:r>
          </w:p>
        </w:tc>
        <w:tc>
          <w:tcPr>
            <w:tcW w:w="2310" w:type="dxa"/>
          </w:tcPr>
          <w:p w:rsidR="00600E42" w:rsidRPr="00696FB0" w:rsidRDefault="00600E42" w:rsidP="00986C36">
            <w:pPr>
              <w:pStyle w:val="table"/>
              <w:spacing w:after="0"/>
              <w:jc w:val="both"/>
              <w:rPr>
                <w:rFonts w:ascii="Arial" w:hAnsi="Arial" w:cs="Arial"/>
                <w:lang w:val="ro-RO"/>
              </w:rPr>
            </w:pPr>
            <w:r>
              <w:rPr>
                <w:rFonts w:ascii="Arial" w:hAnsi="Arial" w:cs="Arial"/>
                <w:lang w:val="ro-RO"/>
              </w:rPr>
              <w:t>ambalate in saci big-bags, depozitati in hala de depozitare</w:t>
            </w:r>
          </w:p>
        </w:tc>
      </w:tr>
      <w:tr w:rsidR="00600E42" w:rsidRPr="0008529E" w:rsidTr="002625C6">
        <w:tc>
          <w:tcPr>
            <w:tcW w:w="2552" w:type="dxa"/>
            <w:vAlign w:val="center"/>
          </w:tcPr>
          <w:p w:rsidR="00600E42" w:rsidRPr="0008529E" w:rsidRDefault="00600E42" w:rsidP="00986C36">
            <w:pPr>
              <w:spacing w:after="0" w:line="240" w:lineRule="auto"/>
              <w:rPr>
                <w:rFonts w:ascii="Arial" w:hAnsi="Arial" w:cs="Arial"/>
                <w:sz w:val="20"/>
                <w:szCs w:val="20"/>
              </w:rPr>
            </w:pPr>
            <w:r w:rsidRPr="0008529E">
              <w:rPr>
                <w:rFonts w:ascii="Arial" w:hAnsi="Arial" w:cs="Arial"/>
                <w:sz w:val="20"/>
                <w:szCs w:val="20"/>
              </w:rPr>
              <w:t>Deseuri mase plastice</w:t>
            </w:r>
          </w:p>
          <w:p w:rsidR="00600E42" w:rsidRPr="0008529E" w:rsidRDefault="00600E42" w:rsidP="00986C36">
            <w:pPr>
              <w:spacing w:after="0" w:line="240" w:lineRule="auto"/>
              <w:rPr>
                <w:rFonts w:ascii="Arial" w:hAnsi="Arial" w:cs="Arial"/>
                <w:sz w:val="20"/>
                <w:szCs w:val="20"/>
              </w:rPr>
            </w:pPr>
          </w:p>
        </w:tc>
        <w:tc>
          <w:tcPr>
            <w:tcW w:w="1188" w:type="dxa"/>
            <w:vAlign w:val="center"/>
          </w:tcPr>
          <w:p w:rsidR="00600E42" w:rsidRPr="0008529E" w:rsidRDefault="0008529E" w:rsidP="00986C36">
            <w:pPr>
              <w:spacing w:after="0" w:line="240" w:lineRule="auto"/>
              <w:jc w:val="center"/>
              <w:rPr>
                <w:rFonts w:ascii="Arial" w:hAnsi="Arial" w:cs="Arial"/>
                <w:sz w:val="20"/>
                <w:szCs w:val="20"/>
              </w:rPr>
            </w:pPr>
            <w:r w:rsidRPr="0008529E">
              <w:rPr>
                <w:rFonts w:ascii="Arial" w:hAnsi="Arial" w:cs="Arial"/>
                <w:sz w:val="20"/>
                <w:szCs w:val="20"/>
              </w:rPr>
              <w:t xml:space="preserve"> </w:t>
            </w:r>
          </w:p>
        </w:tc>
        <w:tc>
          <w:tcPr>
            <w:tcW w:w="1540" w:type="dxa"/>
          </w:tcPr>
          <w:p w:rsidR="00600E42" w:rsidRPr="0008529E" w:rsidRDefault="00600E42" w:rsidP="002D3FC2">
            <w:pPr>
              <w:pStyle w:val="table"/>
              <w:spacing w:after="0"/>
              <w:jc w:val="center"/>
              <w:rPr>
                <w:rFonts w:ascii="Arial" w:hAnsi="Arial" w:cs="Arial"/>
                <w:lang w:val="ro-RO"/>
              </w:rPr>
            </w:pPr>
            <w:r w:rsidRPr="0008529E">
              <w:rPr>
                <w:rFonts w:ascii="Arial" w:hAnsi="Arial" w:cs="Arial"/>
                <w:lang w:val="ro-RO"/>
              </w:rPr>
              <w:t>Solid</w:t>
            </w:r>
          </w:p>
          <w:p w:rsidR="00600E42" w:rsidRPr="0008529E" w:rsidRDefault="00600E42" w:rsidP="002D3FC2">
            <w:pPr>
              <w:pStyle w:val="table"/>
              <w:spacing w:after="0"/>
              <w:jc w:val="center"/>
              <w:rPr>
                <w:rFonts w:ascii="Arial" w:hAnsi="Arial" w:cs="Arial"/>
                <w:lang w:val="ro-RO"/>
              </w:rPr>
            </w:pPr>
            <w:r w:rsidRPr="0008529E">
              <w:rPr>
                <w:rFonts w:ascii="Arial" w:hAnsi="Arial" w:cs="Arial"/>
                <w:lang w:val="ro-RO"/>
              </w:rPr>
              <w:t>R – nu are</w:t>
            </w:r>
          </w:p>
        </w:tc>
        <w:tc>
          <w:tcPr>
            <w:tcW w:w="1760" w:type="dxa"/>
          </w:tcPr>
          <w:p w:rsidR="00600E42" w:rsidRPr="0008529E" w:rsidRDefault="00600E42" w:rsidP="00986C36">
            <w:pPr>
              <w:spacing w:after="0" w:line="240" w:lineRule="auto"/>
              <w:rPr>
                <w:rFonts w:ascii="Arial" w:hAnsi="Arial" w:cs="Arial"/>
                <w:sz w:val="20"/>
                <w:szCs w:val="20"/>
              </w:rPr>
            </w:pPr>
            <w:r w:rsidRPr="0008529E">
              <w:rPr>
                <w:rFonts w:ascii="Arial" w:hAnsi="Arial" w:cs="Arial"/>
                <w:sz w:val="20"/>
                <w:szCs w:val="20"/>
              </w:rPr>
              <w:t>In produs 100%</w:t>
            </w:r>
          </w:p>
        </w:tc>
        <w:tc>
          <w:tcPr>
            <w:tcW w:w="2310" w:type="dxa"/>
          </w:tcPr>
          <w:p w:rsidR="00600E42" w:rsidRPr="0008529E" w:rsidRDefault="0008529E" w:rsidP="00986C36">
            <w:pPr>
              <w:pStyle w:val="table"/>
              <w:spacing w:after="0"/>
              <w:jc w:val="both"/>
              <w:rPr>
                <w:rFonts w:ascii="Arial" w:hAnsi="Arial" w:cs="Arial"/>
                <w:lang w:val="ro-RO"/>
              </w:rPr>
            </w:pPr>
            <w:r w:rsidRPr="0008529E">
              <w:rPr>
                <w:rFonts w:ascii="Arial" w:hAnsi="Arial" w:cs="Arial"/>
                <w:lang w:val="ro-RO"/>
              </w:rPr>
              <w:t xml:space="preserve"> </w:t>
            </w:r>
          </w:p>
        </w:tc>
      </w:tr>
    </w:tbl>
    <w:p w:rsidR="00600E42" w:rsidRDefault="00600E42" w:rsidP="005A74EE">
      <w:pPr>
        <w:pStyle w:val="BlockText"/>
        <w:ind w:left="0" w:right="-82" w:firstLine="0"/>
        <w:jc w:val="both"/>
        <w:rPr>
          <w:rFonts w:ascii="Arial" w:hAnsi="Arial" w:cs="Arial"/>
          <w:lang w:val="it-IT"/>
        </w:rPr>
      </w:pPr>
      <w:r w:rsidRPr="00E822D9">
        <w:rPr>
          <w:rFonts w:ascii="Arial" w:hAnsi="Arial" w:cs="Arial"/>
          <w:lang w:val="ro-RO"/>
        </w:rPr>
        <w:t xml:space="preserve">Alte materii prime: 29414 mc/an </w:t>
      </w:r>
      <w:r w:rsidRPr="00E822D9">
        <w:rPr>
          <w:rFonts w:ascii="Arial" w:hAnsi="Arial" w:cs="Arial"/>
          <w:lang w:val="it-IT"/>
        </w:rPr>
        <w:t>apa de spalare cioburi de sticla</w:t>
      </w:r>
      <w:r>
        <w:rPr>
          <w:rFonts w:ascii="Arial" w:hAnsi="Arial" w:cs="Arial"/>
          <w:lang w:val="it-IT"/>
        </w:rPr>
        <w:t>.</w:t>
      </w:r>
    </w:p>
    <w:p w:rsidR="00600E42" w:rsidRPr="001F5004" w:rsidRDefault="00600E42" w:rsidP="005A74EE">
      <w:pPr>
        <w:pStyle w:val="BlockText"/>
        <w:ind w:left="0" w:right="-82" w:firstLine="0"/>
        <w:jc w:val="both"/>
        <w:rPr>
          <w:rFonts w:ascii="Arial" w:hAnsi="Arial" w:cs="Arial"/>
          <w:lang w:val="it-IT"/>
        </w:rPr>
      </w:pPr>
      <w:r>
        <w:rPr>
          <w:rFonts w:ascii="Arial" w:hAnsi="Arial" w:cs="Arial"/>
          <w:lang w:val="it-IT"/>
        </w:rPr>
        <w:t xml:space="preserve">Materii auxiliare: 70 kg aditivi </w:t>
      </w:r>
      <w:r w:rsidR="0008529E">
        <w:rPr>
          <w:rFonts w:ascii="Arial" w:hAnsi="Arial" w:cs="Arial"/>
          <w:color w:val="FF0000"/>
          <w:lang w:val="it-IT"/>
        </w:rPr>
        <w:t xml:space="preserve"> </w:t>
      </w:r>
    </w:p>
    <w:p w:rsidR="00600E42" w:rsidRPr="00E822D9" w:rsidRDefault="00600E42" w:rsidP="005A74EE">
      <w:pPr>
        <w:pStyle w:val="BlockText"/>
        <w:ind w:left="0" w:right="-82" w:firstLine="0"/>
        <w:jc w:val="both"/>
        <w:rPr>
          <w:rFonts w:ascii="Arial" w:hAnsi="Arial" w:cs="Arial"/>
          <w:lang w:val="it-IT"/>
        </w:rPr>
      </w:pPr>
    </w:p>
    <w:p w:rsidR="00600E42" w:rsidRPr="00851033" w:rsidRDefault="00600E42" w:rsidP="00C5455F">
      <w:pPr>
        <w:pStyle w:val="BlockText"/>
        <w:ind w:left="0" w:right="-82" w:firstLine="0"/>
        <w:jc w:val="both"/>
        <w:rPr>
          <w:rFonts w:ascii="Arial" w:hAnsi="Arial" w:cs="Arial"/>
          <w:lang w:val="ro-RO"/>
        </w:rPr>
      </w:pPr>
      <w:r w:rsidRPr="00851033">
        <w:rPr>
          <w:rFonts w:ascii="Arial" w:hAnsi="Arial" w:cs="Arial"/>
          <w:b/>
          <w:lang w:val="ro-RO"/>
        </w:rPr>
        <w:t>6.2.</w:t>
      </w:r>
      <w:r w:rsidRPr="00851033">
        <w:rPr>
          <w:rFonts w:ascii="Arial" w:hAnsi="Arial" w:cs="Arial"/>
          <w:lang w:val="ro-RO"/>
        </w:rPr>
        <w:t xml:space="preserve"> Se vor lua toate măsurile necesare privind recepţia, descărcarea, depozitar</w:t>
      </w:r>
      <w:r>
        <w:rPr>
          <w:rFonts w:ascii="Arial" w:hAnsi="Arial" w:cs="Arial"/>
          <w:lang w:val="ro-RO"/>
        </w:rPr>
        <w:t>ea şi livrarea materiilor prime și</w:t>
      </w:r>
      <w:r w:rsidRPr="00851033">
        <w:rPr>
          <w:rFonts w:ascii="Arial" w:hAnsi="Arial" w:cs="Arial"/>
          <w:lang w:val="ro-RO"/>
        </w:rPr>
        <w:t xml:space="preserve"> a materialelor auxiliare</w:t>
      </w:r>
      <w:r>
        <w:rPr>
          <w:rFonts w:ascii="Arial" w:hAnsi="Arial" w:cs="Arial"/>
          <w:lang w:val="ro-RO"/>
        </w:rPr>
        <w:t>,</w:t>
      </w:r>
      <w:r w:rsidRPr="00851033">
        <w:rPr>
          <w:rFonts w:ascii="Arial" w:hAnsi="Arial" w:cs="Arial"/>
          <w:lang w:val="ro-RO"/>
        </w:rPr>
        <w:t xml:space="preserve"> pentru a se preveni efectele negative asupra mediului, în special poluarea aerului, solului, apei de suprafaţă şi </w:t>
      </w:r>
      <w:r w:rsidRPr="00851033">
        <w:rPr>
          <w:rFonts w:ascii="Arial" w:hAnsi="Arial" w:cs="Arial"/>
          <w:lang w:val="ro-RO"/>
        </w:rPr>
        <w:lastRenderedPageBreak/>
        <w:t xml:space="preserve">subterane, precum şi mirosurile, zgomotele şi riscurile directe asupra sănătăţii </w:t>
      </w:r>
      <w:r w:rsidRPr="00851033">
        <w:rPr>
          <w:rFonts w:ascii="Arial" w:hAnsi="Arial" w:cs="Arial"/>
          <w:b/>
          <w:lang w:val="ro-RO"/>
        </w:rPr>
        <w:t>6.3.</w:t>
      </w:r>
      <w:r w:rsidRPr="00851033">
        <w:rPr>
          <w:rFonts w:ascii="Arial" w:hAnsi="Arial" w:cs="Arial"/>
          <w:lang w:val="ro-RO"/>
        </w:rPr>
        <w:t xml:space="preserve"> Operatorul are obligaţia menţinerii evidenţei materiilor prime, materialelor şi substanţelor chimice utilizate şi întocmirea de proceduri pentru revizuirea sistematică în concordanţă cu noile progrese referitor la materiile prime şi utilizarea de materii prime adecvate, cu impact mai redus asupra mediului.</w:t>
      </w:r>
    </w:p>
    <w:p w:rsidR="00600E42" w:rsidRPr="00851033" w:rsidRDefault="00600E42" w:rsidP="00C5455F">
      <w:pPr>
        <w:spacing w:after="0" w:line="240" w:lineRule="auto"/>
        <w:jc w:val="both"/>
        <w:rPr>
          <w:rFonts w:ascii="Arial" w:hAnsi="Arial" w:cs="Arial"/>
          <w:sz w:val="24"/>
          <w:szCs w:val="24"/>
          <w:lang w:val="ro-RO"/>
        </w:rPr>
      </w:pPr>
      <w:r w:rsidRPr="00851033">
        <w:rPr>
          <w:rFonts w:ascii="Arial" w:hAnsi="Arial" w:cs="Arial"/>
          <w:b/>
          <w:sz w:val="24"/>
          <w:szCs w:val="24"/>
          <w:lang w:val="ro-RO"/>
        </w:rPr>
        <w:t>6.4.</w:t>
      </w:r>
      <w:r w:rsidRPr="00851033">
        <w:rPr>
          <w:rFonts w:ascii="Arial" w:hAnsi="Arial" w:cs="Arial"/>
          <w:sz w:val="24"/>
          <w:szCs w:val="24"/>
          <w:lang w:val="ro-RO"/>
        </w:rPr>
        <w:t xml:space="preserve"> Se vor afla în stoc materiale absorbante sau de neutralizare a scurgerilor accidentale.</w:t>
      </w:r>
    </w:p>
    <w:p w:rsidR="00600E42" w:rsidRPr="00851033" w:rsidRDefault="00600E42" w:rsidP="00C5455F">
      <w:pPr>
        <w:spacing w:after="0" w:line="240" w:lineRule="auto"/>
        <w:jc w:val="both"/>
        <w:rPr>
          <w:rFonts w:ascii="Arial" w:hAnsi="Arial" w:cs="Arial"/>
          <w:sz w:val="24"/>
          <w:szCs w:val="24"/>
          <w:lang w:val="ro-RO"/>
        </w:rPr>
      </w:pPr>
      <w:r w:rsidRPr="00851033">
        <w:rPr>
          <w:rFonts w:ascii="Arial" w:hAnsi="Arial" w:cs="Arial"/>
          <w:b/>
          <w:sz w:val="24"/>
          <w:szCs w:val="24"/>
          <w:lang w:val="ro-RO"/>
        </w:rPr>
        <w:t>6.5.</w:t>
      </w:r>
      <w:r w:rsidRPr="00851033">
        <w:rPr>
          <w:rFonts w:ascii="Arial" w:hAnsi="Arial" w:cs="Arial"/>
          <w:sz w:val="24"/>
          <w:szCs w:val="24"/>
          <w:lang w:val="ro-RO"/>
        </w:rPr>
        <w:t xml:space="preserve"> Operatorul va asigura aprovizionarea cu cantităţile necesare de materii prime şi materiale astfel încât să se evite generarea de stocuri şi transformarea acestora în deşeuri.</w:t>
      </w:r>
    </w:p>
    <w:p w:rsidR="00600E42" w:rsidRPr="00851033" w:rsidRDefault="00600E42" w:rsidP="00C5455F">
      <w:pPr>
        <w:spacing w:after="0" w:line="240" w:lineRule="auto"/>
        <w:jc w:val="both"/>
        <w:rPr>
          <w:rFonts w:ascii="Arial" w:hAnsi="Arial" w:cs="Arial"/>
          <w:sz w:val="24"/>
          <w:szCs w:val="24"/>
          <w:lang w:val="ro-RO"/>
        </w:rPr>
      </w:pPr>
      <w:r w:rsidRPr="00851033">
        <w:rPr>
          <w:rFonts w:ascii="Arial" w:hAnsi="Arial" w:cs="Arial"/>
          <w:b/>
          <w:sz w:val="24"/>
          <w:szCs w:val="24"/>
          <w:lang w:val="ro-RO"/>
        </w:rPr>
        <w:t>6.6.</w:t>
      </w:r>
      <w:r w:rsidRPr="00851033">
        <w:rPr>
          <w:rFonts w:ascii="Arial" w:hAnsi="Arial" w:cs="Arial"/>
          <w:sz w:val="24"/>
          <w:szCs w:val="24"/>
          <w:lang w:val="ro-RO"/>
        </w:rPr>
        <w:t xml:space="preserve"> Orice modificare a tipului materiilor prime şi a substanţelor utilizate va fi notificată autorităţii competente pentru protecţia mediului.</w:t>
      </w:r>
    </w:p>
    <w:p w:rsidR="00600E42" w:rsidRDefault="00600E42" w:rsidP="00C5455F">
      <w:pPr>
        <w:tabs>
          <w:tab w:val="left" w:pos="567"/>
        </w:tabs>
        <w:spacing w:after="0" w:line="240" w:lineRule="auto"/>
        <w:jc w:val="both"/>
        <w:rPr>
          <w:rFonts w:ascii="Arial" w:hAnsi="Arial" w:cs="Arial"/>
          <w:b/>
          <w:sz w:val="24"/>
          <w:szCs w:val="24"/>
          <w:lang w:val="ro-RO" w:eastAsia="ro-RO"/>
        </w:rPr>
      </w:pPr>
      <w:r w:rsidRPr="00A8611A">
        <w:rPr>
          <w:rFonts w:ascii="Arial" w:hAnsi="Arial" w:cs="Arial"/>
          <w:b/>
          <w:sz w:val="24"/>
          <w:szCs w:val="24"/>
          <w:lang w:val="ro-RO" w:eastAsia="ro-RO"/>
        </w:rPr>
        <w:t xml:space="preserve">6.7. </w:t>
      </w:r>
      <w:r w:rsidRPr="00363D04">
        <w:rPr>
          <w:rFonts w:ascii="Arial" w:hAnsi="Arial" w:cs="Arial"/>
          <w:b/>
          <w:sz w:val="24"/>
          <w:szCs w:val="24"/>
          <w:lang w:val="ro-RO" w:eastAsia="ro-RO"/>
        </w:rPr>
        <w:t xml:space="preserve">Substanţe şi </w:t>
      </w:r>
      <w:r>
        <w:rPr>
          <w:rFonts w:ascii="Arial" w:hAnsi="Arial" w:cs="Arial"/>
          <w:b/>
          <w:sz w:val="24"/>
          <w:szCs w:val="24"/>
          <w:lang w:val="ro-RO" w:eastAsia="ro-RO"/>
        </w:rPr>
        <w:t>amestecuri</w:t>
      </w:r>
      <w:r w:rsidRPr="00363D04">
        <w:rPr>
          <w:rFonts w:ascii="Arial" w:hAnsi="Arial" w:cs="Arial"/>
          <w:b/>
          <w:sz w:val="24"/>
          <w:szCs w:val="24"/>
          <w:lang w:val="ro-RO" w:eastAsia="ro-RO"/>
        </w:rPr>
        <w:t xml:space="preserve"> chimice periculoase folosite în procesul de producţie </w:t>
      </w:r>
    </w:p>
    <w:p w:rsidR="00600E42" w:rsidRPr="00DB4EA9" w:rsidRDefault="00600E42" w:rsidP="00C5455F">
      <w:pPr>
        <w:tabs>
          <w:tab w:val="left" w:pos="851"/>
        </w:tabs>
        <w:spacing w:after="0" w:line="240" w:lineRule="auto"/>
        <w:jc w:val="both"/>
        <w:rPr>
          <w:rFonts w:ascii="Arial" w:hAnsi="Arial" w:cs="Arial"/>
          <w:sz w:val="24"/>
          <w:szCs w:val="24"/>
          <w:lang w:val="ro-RO" w:eastAsia="ro-RO"/>
        </w:rPr>
      </w:pPr>
      <w:r w:rsidRPr="00DB4EA9">
        <w:rPr>
          <w:rFonts w:ascii="Arial" w:hAnsi="Arial" w:cs="Arial"/>
          <w:sz w:val="24"/>
          <w:szCs w:val="24"/>
          <w:lang w:val="ro-RO" w:eastAsia="ro-RO"/>
        </w:rPr>
        <w:tab/>
        <w:t>Substa</w:t>
      </w:r>
      <w:r>
        <w:rPr>
          <w:rFonts w:ascii="Arial" w:hAnsi="Arial" w:cs="Arial"/>
          <w:sz w:val="24"/>
          <w:szCs w:val="24"/>
          <w:lang w:val="ro-RO" w:eastAsia="ro-RO"/>
        </w:rPr>
        <w:t>nțele și preparatele chimice sunt folosite în procesul de producție.</w:t>
      </w:r>
    </w:p>
    <w:p w:rsidR="00600E42" w:rsidRDefault="00600E42" w:rsidP="000510E9">
      <w:pPr>
        <w:pStyle w:val="Heading1"/>
        <w:rPr>
          <w:noProof/>
        </w:rPr>
      </w:pPr>
    </w:p>
    <w:tbl>
      <w:tblPr>
        <w:tblW w:w="8454" w:type="dxa"/>
        <w:jc w:val="center"/>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72"/>
        <w:gridCol w:w="1650"/>
        <w:gridCol w:w="2530"/>
        <w:gridCol w:w="990"/>
        <w:gridCol w:w="2712"/>
      </w:tblGrid>
      <w:tr w:rsidR="00600E42" w:rsidRPr="00556FC0" w:rsidTr="001A1846">
        <w:trPr>
          <w:trHeight w:hRule="exact" w:val="569"/>
          <w:jc w:val="center"/>
        </w:trPr>
        <w:tc>
          <w:tcPr>
            <w:tcW w:w="572" w:type="dxa"/>
            <w:vAlign w:val="center"/>
          </w:tcPr>
          <w:p w:rsidR="00600E42" w:rsidRDefault="00600E42" w:rsidP="00A40FFE">
            <w:pPr>
              <w:shd w:val="clear" w:color="auto" w:fill="FFFFFF"/>
              <w:spacing w:after="0" w:line="240" w:lineRule="auto"/>
              <w:jc w:val="center"/>
              <w:rPr>
                <w:rFonts w:ascii="Arial" w:hAnsi="Arial" w:cs="Arial"/>
                <w:b/>
                <w:sz w:val="20"/>
                <w:szCs w:val="20"/>
                <w:lang w:val="it-IT"/>
              </w:rPr>
            </w:pPr>
            <w:r w:rsidRPr="00D53A9E">
              <w:rPr>
                <w:rFonts w:ascii="Arial" w:hAnsi="Arial" w:cs="Arial"/>
                <w:b/>
                <w:sz w:val="20"/>
                <w:szCs w:val="20"/>
                <w:lang w:val="it-IT"/>
              </w:rPr>
              <w:t xml:space="preserve">Nr. </w:t>
            </w:r>
          </w:p>
          <w:p w:rsidR="00600E42" w:rsidRPr="00D53A9E" w:rsidRDefault="00600E42" w:rsidP="00A40FFE">
            <w:pPr>
              <w:shd w:val="clear" w:color="auto" w:fill="FFFFFF"/>
              <w:spacing w:after="0" w:line="240" w:lineRule="auto"/>
              <w:jc w:val="center"/>
              <w:rPr>
                <w:rFonts w:ascii="Arial" w:hAnsi="Arial" w:cs="Arial"/>
                <w:b/>
                <w:sz w:val="20"/>
                <w:szCs w:val="20"/>
                <w:lang w:val="it-IT"/>
              </w:rPr>
            </w:pPr>
            <w:r>
              <w:rPr>
                <w:rFonts w:ascii="Arial" w:hAnsi="Arial" w:cs="Arial"/>
                <w:b/>
                <w:sz w:val="20"/>
                <w:szCs w:val="20"/>
                <w:lang w:val="it-IT"/>
              </w:rPr>
              <w:t>Crt.</w:t>
            </w:r>
          </w:p>
        </w:tc>
        <w:tc>
          <w:tcPr>
            <w:tcW w:w="1650" w:type="dxa"/>
            <w:vAlign w:val="center"/>
          </w:tcPr>
          <w:p w:rsidR="00600E42" w:rsidRPr="00D53A9E" w:rsidRDefault="00600E42" w:rsidP="00A40FFE">
            <w:pPr>
              <w:shd w:val="clear" w:color="auto" w:fill="FFFFFF"/>
              <w:spacing w:after="0" w:line="240" w:lineRule="auto"/>
              <w:jc w:val="center"/>
              <w:rPr>
                <w:rFonts w:ascii="Arial" w:hAnsi="Arial" w:cs="Arial"/>
                <w:b/>
                <w:sz w:val="20"/>
                <w:szCs w:val="20"/>
                <w:lang w:val="it-IT"/>
              </w:rPr>
            </w:pPr>
            <w:r w:rsidRPr="00D53A9E">
              <w:rPr>
                <w:rFonts w:ascii="Arial" w:hAnsi="Arial" w:cs="Arial"/>
                <w:b/>
                <w:sz w:val="20"/>
                <w:szCs w:val="20"/>
                <w:lang w:val="it-IT"/>
              </w:rPr>
              <w:t>Produs</w:t>
            </w:r>
          </w:p>
        </w:tc>
        <w:tc>
          <w:tcPr>
            <w:tcW w:w="2530" w:type="dxa"/>
            <w:vAlign w:val="center"/>
          </w:tcPr>
          <w:p w:rsidR="00600E42" w:rsidRPr="00D53A9E" w:rsidRDefault="00600E42" w:rsidP="002C13F4">
            <w:pPr>
              <w:shd w:val="clear" w:color="auto" w:fill="FFFFFF"/>
              <w:spacing w:after="0" w:line="240" w:lineRule="auto"/>
              <w:jc w:val="center"/>
              <w:rPr>
                <w:rFonts w:ascii="Arial" w:hAnsi="Arial" w:cs="Arial"/>
                <w:b/>
                <w:bCs/>
                <w:sz w:val="20"/>
                <w:szCs w:val="20"/>
                <w:lang w:val="it-IT"/>
              </w:rPr>
            </w:pPr>
            <w:r w:rsidRPr="00AB525E">
              <w:rPr>
                <w:rFonts w:ascii="Arial" w:hAnsi="Arial" w:cs="Arial"/>
                <w:b/>
                <w:sz w:val="20"/>
                <w:szCs w:val="20"/>
                <w:lang w:val="ro-RO"/>
              </w:rPr>
              <w:t>Caracteristici</w:t>
            </w:r>
          </w:p>
        </w:tc>
        <w:tc>
          <w:tcPr>
            <w:tcW w:w="990" w:type="dxa"/>
            <w:vAlign w:val="center"/>
          </w:tcPr>
          <w:p w:rsidR="00600E42" w:rsidRPr="00D53A9E" w:rsidRDefault="00600E42" w:rsidP="001A1846">
            <w:pPr>
              <w:shd w:val="clear" w:color="auto" w:fill="FFFFFF"/>
              <w:spacing w:after="0" w:line="240" w:lineRule="auto"/>
              <w:jc w:val="center"/>
              <w:rPr>
                <w:rFonts w:ascii="Arial" w:hAnsi="Arial" w:cs="Arial"/>
                <w:b/>
                <w:bCs/>
                <w:sz w:val="20"/>
                <w:szCs w:val="20"/>
                <w:lang w:val="it-IT"/>
              </w:rPr>
            </w:pPr>
            <w:r w:rsidRPr="00D53A9E">
              <w:rPr>
                <w:rFonts w:ascii="Arial" w:hAnsi="Arial" w:cs="Arial"/>
                <w:b/>
                <w:bCs/>
                <w:spacing w:val="-1"/>
                <w:w w:val="102"/>
                <w:sz w:val="20"/>
                <w:szCs w:val="20"/>
                <w:lang w:val="it-IT"/>
              </w:rPr>
              <w:t>Cantitate</w:t>
            </w:r>
          </w:p>
          <w:p w:rsidR="00600E42" w:rsidRPr="00AB525E" w:rsidRDefault="00600E42" w:rsidP="001A1846">
            <w:pPr>
              <w:spacing w:after="0" w:line="240" w:lineRule="auto"/>
              <w:jc w:val="center"/>
              <w:rPr>
                <w:rFonts w:ascii="Arial" w:hAnsi="Arial" w:cs="Arial"/>
                <w:b/>
                <w:sz w:val="20"/>
                <w:szCs w:val="20"/>
                <w:lang w:val="ro-RO"/>
              </w:rPr>
            </w:pPr>
            <w:r w:rsidRPr="00D53A9E">
              <w:rPr>
                <w:rFonts w:ascii="Arial" w:hAnsi="Arial" w:cs="Arial"/>
                <w:b/>
                <w:bCs/>
                <w:sz w:val="20"/>
                <w:szCs w:val="20"/>
                <w:lang w:val="it-IT"/>
              </w:rPr>
              <w:t>[t/an]</w:t>
            </w:r>
          </w:p>
        </w:tc>
        <w:tc>
          <w:tcPr>
            <w:tcW w:w="2712" w:type="dxa"/>
            <w:vAlign w:val="center"/>
          </w:tcPr>
          <w:p w:rsidR="00600E42" w:rsidRDefault="00600E42" w:rsidP="002C13F4">
            <w:pPr>
              <w:shd w:val="clear" w:color="auto" w:fill="FFFFFF"/>
              <w:spacing w:after="0" w:line="240" w:lineRule="auto"/>
              <w:jc w:val="center"/>
              <w:rPr>
                <w:rFonts w:ascii="Arial" w:hAnsi="Arial" w:cs="Arial"/>
                <w:b/>
                <w:sz w:val="20"/>
                <w:szCs w:val="20"/>
                <w:lang w:val="it-IT"/>
              </w:rPr>
            </w:pPr>
            <w:r>
              <w:rPr>
                <w:rFonts w:ascii="Arial" w:hAnsi="Arial" w:cs="Arial"/>
                <w:b/>
                <w:sz w:val="20"/>
                <w:szCs w:val="20"/>
                <w:lang w:val="it-IT"/>
              </w:rPr>
              <w:t>Cantitate maxim depozitata</w:t>
            </w:r>
          </w:p>
          <w:p w:rsidR="00600E42" w:rsidRPr="00D53A9E" w:rsidRDefault="00600E42" w:rsidP="002C13F4">
            <w:pPr>
              <w:shd w:val="clear" w:color="auto" w:fill="FFFFFF"/>
              <w:spacing w:after="0" w:line="240" w:lineRule="auto"/>
              <w:jc w:val="center"/>
              <w:rPr>
                <w:rFonts w:ascii="Arial" w:hAnsi="Arial" w:cs="Arial"/>
                <w:b/>
                <w:sz w:val="20"/>
                <w:szCs w:val="20"/>
                <w:lang w:val="it-IT"/>
              </w:rPr>
            </w:pPr>
            <w:r>
              <w:rPr>
                <w:rFonts w:ascii="Arial" w:hAnsi="Arial" w:cs="Arial"/>
                <w:b/>
                <w:sz w:val="20"/>
                <w:szCs w:val="20"/>
                <w:lang w:val="it-IT"/>
              </w:rPr>
              <w:t>In amplasament</w:t>
            </w:r>
            <w:r>
              <w:rPr>
                <w:rFonts w:ascii="Arial" w:hAnsi="Arial" w:cs="Arial"/>
                <w:b/>
                <w:bCs/>
                <w:spacing w:val="-1"/>
                <w:w w:val="102"/>
                <w:sz w:val="20"/>
                <w:szCs w:val="20"/>
                <w:lang w:val="it-IT"/>
              </w:rPr>
              <w:t xml:space="preserve"> (t/luna)</w:t>
            </w:r>
          </w:p>
        </w:tc>
      </w:tr>
      <w:tr w:rsidR="00600E42" w:rsidRPr="00D53A9E" w:rsidTr="001A1846">
        <w:trPr>
          <w:trHeight w:hRule="exact" w:val="613"/>
          <w:jc w:val="center"/>
        </w:trPr>
        <w:tc>
          <w:tcPr>
            <w:tcW w:w="572" w:type="dxa"/>
            <w:vAlign w:val="center"/>
          </w:tcPr>
          <w:p w:rsidR="00600E42" w:rsidRPr="00D53A9E" w:rsidRDefault="00600E42" w:rsidP="00A40FFE">
            <w:pPr>
              <w:shd w:val="clear" w:color="auto" w:fill="FFFFFF"/>
              <w:spacing w:after="0" w:line="240" w:lineRule="auto"/>
              <w:jc w:val="center"/>
              <w:rPr>
                <w:rFonts w:ascii="Arial" w:hAnsi="Arial" w:cs="Arial"/>
                <w:b/>
                <w:sz w:val="20"/>
                <w:szCs w:val="20"/>
                <w:lang w:val="it-IT"/>
              </w:rPr>
            </w:pPr>
            <w:r>
              <w:rPr>
                <w:rFonts w:ascii="Arial" w:hAnsi="Arial" w:cs="Arial"/>
                <w:sz w:val="20"/>
                <w:szCs w:val="20"/>
                <w:lang w:val="it-IT"/>
              </w:rPr>
              <w:t>1</w:t>
            </w:r>
          </w:p>
        </w:tc>
        <w:tc>
          <w:tcPr>
            <w:tcW w:w="1650" w:type="dxa"/>
            <w:vAlign w:val="center"/>
          </w:tcPr>
          <w:p w:rsidR="00600E42" w:rsidRPr="00D53A9E" w:rsidRDefault="00600E42" w:rsidP="00A40FFE">
            <w:pPr>
              <w:shd w:val="clear" w:color="auto" w:fill="FFFFFF"/>
              <w:spacing w:after="0" w:line="240" w:lineRule="auto"/>
              <w:jc w:val="center"/>
              <w:rPr>
                <w:rFonts w:ascii="Arial" w:hAnsi="Arial" w:cs="Arial"/>
                <w:b/>
                <w:sz w:val="20"/>
                <w:szCs w:val="20"/>
                <w:lang w:val="it-IT"/>
              </w:rPr>
            </w:pPr>
            <w:r w:rsidRPr="00D53A9E">
              <w:rPr>
                <w:rFonts w:ascii="Arial" w:hAnsi="Arial" w:cs="Arial"/>
                <w:sz w:val="20"/>
                <w:szCs w:val="20"/>
                <w:lang w:val="it-IT"/>
              </w:rPr>
              <w:t>soda calcinata</w:t>
            </w:r>
          </w:p>
        </w:tc>
        <w:tc>
          <w:tcPr>
            <w:tcW w:w="2530" w:type="dxa"/>
            <w:vAlign w:val="center"/>
          </w:tcPr>
          <w:p w:rsidR="00600E42" w:rsidRPr="00D53A9E" w:rsidRDefault="00600E42" w:rsidP="00C5455F">
            <w:pPr>
              <w:shd w:val="clear" w:color="auto" w:fill="FFFFFF"/>
              <w:spacing w:after="0" w:line="240" w:lineRule="auto"/>
              <w:jc w:val="center"/>
              <w:rPr>
                <w:rFonts w:ascii="Arial" w:hAnsi="Arial" w:cs="Arial"/>
                <w:bCs/>
                <w:sz w:val="20"/>
                <w:szCs w:val="20"/>
                <w:lang w:val="it-IT"/>
              </w:rPr>
            </w:pPr>
            <w:r w:rsidRPr="00C5455F">
              <w:rPr>
                <w:rFonts w:ascii="Arial" w:hAnsi="Arial" w:cs="Arial"/>
                <w:sz w:val="20"/>
                <w:szCs w:val="20"/>
                <w:lang w:val="ro-RO"/>
              </w:rPr>
              <w:t>R 36</w:t>
            </w:r>
            <w:r>
              <w:rPr>
                <w:rFonts w:ascii="Arial" w:hAnsi="Arial" w:cs="Arial"/>
                <w:sz w:val="20"/>
                <w:szCs w:val="20"/>
                <w:lang w:val="ro-RO"/>
              </w:rPr>
              <w:t xml:space="preserve"> – iritant pentru ochi</w:t>
            </w:r>
          </w:p>
        </w:tc>
        <w:tc>
          <w:tcPr>
            <w:tcW w:w="990" w:type="dxa"/>
            <w:vAlign w:val="center"/>
          </w:tcPr>
          <w:p w:rsidR="00600E42" w:rsidRPr="00C5455F" w:rsidRDefault="00600E42" w:rsidP="001A1846">
            <w:pPr>
              <w:spacing w:after="0" w:line="240" w:lineRule="auto"/>
              <w:jc w:val="center"/>
              <w:rPr>
                <w:rFonts w:ascii="Arial" w:hAnsi="Arial" w:cs="Arial"/>
                <w:b/>
                <w:sz w:val="20"/>
                <w:szCs w:val="20"/>
                <w:lang w:val="ro-RO"/>
              </w:rPr>
            </w:pPr>
            <w:r w:rsidRPr="00D53A9E">
              <w:rPr>
                <w:rFonts w:ascii="Arial" w:hAnsi="Arial" w:cs="Arial"/>
                <w:sz w:val="20"/>
                <w:szCs w:val="20"/>
                <w:lang w:val="it-IT"/>
              </w:rPr>
              <w:t>120</w:t>
            </w:r>
          </w:p>
        </w:tc>
        <w:tc>
          <w:tcPr>
            <w:tcW w:w="2712" w:type="dxa"/>
            <w:vAlign w:val="center"/>
          </w:tcPr>
          <w:p w:rsidR="00600E42" w:rsidRPr="001A1846" w:rsidRDefault="00600E42" w:rsidP="00C5455F">
            <w:pPr>
              <w:shd w:val="clear" w:color="auto" w:fill="FFFFFF"/>
              <w:spacing w:after="0" w:line="240" w:lineRule="auto"/>
              <w:jc w:val="center"/>
              <w:rPr>
                <w:rFonts w:ascii="Arial" w:hAnsi="Arial" w:cs="Arial"/>
                <w:bCs/>
                <w:spacing w:val="-1"/>
                <w:w w:val="102"/>
                <w:sz w:val="20"/>
                <w:szCs w:val="20"/>
                <w:lang w:val="it-IT"/>
              </w:rPr>
            </w:pPr>
            <w:r w:rsidRPr="001A1846">
              <w:rPr>
                <w:rFonts w:ascii="Arial" w:hAnsi="Arial" w:cs="Arial"/>
                <w:bCs/>
                <w:spacing w:val="-1"/>
                <w:w w:val="102"/>
                <w:sz w:val="20"/>
                <w:szCs w:val="20"/>
                <w:lang w:val="it-IT"/>
              </w:rPr>
              <w:t xml:space="preserve">10 </w:t>
            </w:r>
          </w:p>
        </w:tc>
      </w:tr>
      <w:tr w:rsidR="00600E42" w:rsidRPr="00C5455F" w:rsidTr="001A1846">
        <w:trPr>
          <w:trHeight w:hRule="exact" w:val="1030"/>
          <w:jc w:val="center"/>
        </w:trPr>
        <w:tc>
          <w:tcPr>
            <w:tcW w:w="572" w:type="dxa"/>
            <w:vAlign w:val="center"/>
          </w:tcPr>
          <w:p w:rsidR="00600E42" w:rsidRPr="00D53A9E" w:rsidRDefault="00600E42" w:rsidP="00A40FFE">
            <w:pPr>
              <w:shd w:val="clear" w:color="auto" w:fill="FFFFFF"/>
              <w:spacing w:after="0" w:line="240" w:lineRule="auto"/>
              <w:jc w:val="center"/>
              <w:rPr>
                <w:rFonts w:ascii="Arial" w:hAnsi="Arial" w:cs="Arial"/>
                <w:b/>
                <w:sz w:val="20"/>
                <w:szCs w:val="20"/>
                <w:lang w:val="it-IT"/>
              </w:rPr>
            </w:pPr>
            <w:r>
              <w:rPr>
                <w:rFonts w:ascii="Arial" w:hAnsi="Arial" w:cs="Arial"/>
                <w:sz w:val="20"/>
                <w:szCs w:val="20"/>
                <w:lang w:val="it-IT"/>
              </w:rPr>
              <w:t>2</w:t>
            </w:r>
          </w:p>
        </w:tc>
        <w:tc>
          <w:tcPr>
            <w:tcW w:w="1650" w:type="dxa"/>
            <w:vAlign w:val="center"/>
          </w:tcPr>
          <w:p w:rsidR="00600E42" w:rsidRPr="00C5455F" w:rsidRDefault="00600E42" w:rsidP="00A40FFE">
            <w:pPr>
              <w:shd w:val="clear" w:color="auto" w:fill="FFFFFF"/>
              <w:spacing w:after="0" w:line="240" w:lineRule="auto"/>
              <w:jc w:val="center"/>
              <w:rPr>
                <w:rFonts w:ascii="Arial" w:hAnsi="Arial" w:cs="Arial"/>
                <w:b/>
                <w:sz w:val="20"/>
                <w:szCs w:val="20"/>
              </w:rPr>
            </w:pPr>
            <w:r w:rsidRPr="00C5455F">
              <w:rPr>
                <w:rFonts w:ascii="Arial" w:hAnsi="Arial" w:cs="Arial"/>
                <w:sz w:val="20"/>
                <w:szCs w:val="20"/>
              </w:rPr>
              <w:t>azotat de potasiu</w:t>
            </w:r>
          </w:p>
        </w:tc>
        <w:tc>
          <w:tcPr>
            <w:tcW w:w="2530" w:type="dxa"/>
            <w:vAlign w:val="center"/>
          </w:tcPr>
          <w:p w:rsidR="00600E42" w:rsidRPr="00D53A9E" w:rsidRDefault="00600E42" w:rsidP="00C5455F">
            <w:pPr>
              <w:shd w:val="clear" w:color="auto" w:fill="FFFFFF"/>
              <w:spacing w:after="0" w:line="240" w:lineRule="auto"/>
              <w:jc w:val="center"/>
              <w:rPr>
                <w:rFonts w:ascii="Arial" w:hAnsi="Arial" w:cs="Arial"/>
                <w:bCs/>
                <w:sz w:val="20"/>
                <w:szCs w:val="20"/>
                <w:lang w:val="it-IT"/>
              </w:rPr>
            </w:pPr>
            <w:r w:rsidRPr="00C5455F">
              <w:rPr>
                <w:rFonts w:ascii="Arial" w:hAnsi="Arial" w:cs="Arial"/>
                <w:sz w:val="20"/>
                <w:szCs w:val="20"/>
                <w:lang w:val="ro-RO"/>
              </w:rPr>
              <w:t>R 8</w:t>
            </w:r>
            <w:r>
              <w:rPr>
                <w:rFonts w:ascii="Arial" w:hAnsi="Arial" w:cs="Arial"/>
                <w:sz w:val="20"/>
                <w:szCs w:val="20"/>
                <w:lang w:val="ro-RO"/>
              </w:rPr>
              <w:t xml:space="preserve"> – contactul cu materiale combustibile poate provoca incendii</w:t>
            </w:r>
          </w:p>
        </w:tc>
        <w:tc>
          <w:tcPr>
            <w:tcW w:w="990" w:type="dxa"/>
            <w:vAlign w:val="center"/>
          </w:tcPr>
          <w:p w:rsidR="00600E42" w:rsidRPr="00C5455F" w:rsidRDefault="00600E42" w:rsidP="001A1846">
            <w:pPr>
              <w:spacing w:after="0" w:line="240" w:lineRule="auto"/>
              <w:jc w:val="center"/>
              <w:rPr>
                <w:rFonts w:ascii="Arial" w:hAnsi="Arial" w:cs="Arial"/>
                <w:b/>
                <w:sz w:val="20"/>
                <w:szCs w:val="20"/>
                <w:lang w:val="ro-RO"/>
              </w:rPr>
            </w:pPr>
            <w:r w:rsidRPr="00C5455F">
              <w:rPr>
                <w:rFonts w:ascii="Arial" w:hAnsi="Arial" w:cs="Arial"/>
                <w:sz w:val="20"/>
                <w:szCs w:val="20"/>
              </w:rPr>
              <w:t>120</w:t>
            </w:r>
          </w:p>
        </w:tc>
        <w:tc>
          <w:tcPr>
            <w:tcW w:w="2712" w:type="dxa"/>
            <w:vAlign w:val="center"/>
          </w:tcPr>
          <w:p w:rsidR="00600E42" w:rsidRPr="001A1846" w:rsidRDefault="00600E42" w:rsidP="00C5455F">
            <w:pPr>
              <w:shd w:val="clear" w:color="auto" w:fill="FFFFFF"/>
              <w:spacing w:after="0" w:line="240" w:lineRule="auto"/>
              <w:jc w:val="center"/>
              <w:rPr>
                <w:rFonts w:ascii="Arial" w:hAnsi="Arial" w:cs="Arial"/>
                <w:bCs/>
                <w:spacing w:val="-1"/>
                <w:w w:val="102"/>
                <w:sz w:val="20"/>
                <w:szCs w:val="20"/>
              </w:rPr>
            </w:pPr>
            <w:r w:rsidRPr="001A1846">
              <w:rPr>
                <w:rFonts w:ascii="Arial" w:hAnsi="Arial" w:cs="Arial"/>
                <w:bCs/>
                <w:spacing w:val="-1"/>
                <w:w w:val="102"/>
                <w:sz w:val="20"/>
                <w:szCs w:val="20"/>
              </w:rPr>
              <w:t xml:space="preserve">10 </w:t>
            </w:r>
          </w:p>
        </w:tc>
      </w:tr>
    </w:tbl>
    <w:p w:rsidR="00600E42" w:rsidRDefault="00600E42" w:rsidP="000510E9">
      <w:pPr>
        <w:pStyle w:val="Heading1"/>
        <w:rPr>
          <w:noProof/>
        </w:rPr>
      </w:pPr>
    </w:p>
    <w:p w:rsidR="00600E42" w:rsidRPr="00581840" w:rsidRDefault="00600E42" w:rsidP="00581840">
      <w:pPr>
        <w:ind w:left="-108" w:firstLine="828"/>
        <w:rPr>
          <w:rFonts w:ascii="Arial" w:hAnsi="Arial" w:cs="Arial"/>
          <w:lang w:val="ro-RO"/>
        </w:rPr>
      </w:pPr>
      <w:r w:rsidRPr="00581840">
        <w:rPr>
          <w:rFonts w:ascii="Arial" w:hAnsi="Arial" w:cs="Arial"/>
          <w:lang w:val="ro-RO"/>
        </w:rPr>
        <w:t xml:space="preserve">În instalația </w:t>
      </w:r>
      <w:r w:rsidRPr="00581840">
        <w:rPr>
          <w:rFonts w:ascii="Arial" w:hAnsi="Arial" w:cs="Arial"/>
          <w:sz w:val="24"/>
          <w:szCs w:val="24"/>
          <w:lang w:val="ro-RO"/>
        </w:rPr>
        <w:t>de</w:t>
      </w:r>
      <w:r w:rsidRPr="00581840">
        <w:rPr>
          <w:rFonts w:ascii="Arial" w:hAnsi="Arial" w:cs="Arial"/>
          <w:lang w:val="ro-RO"/>
        </w:rPr>
        <w:t xml:space="preserve"> răcire a mașinilor de injecție mase plastic</w:t>
      </w:r>
      <w:r>
        <w:rPr>
          <w:rFonts w:ascii="Arial" w:hAnsi="Arial" w:cs="Arial"/>
          <w:lang w:val="ro-RO"/>
        </w:rPr>
        <w:t>e se utilizează lichid antigel,</w:t>
      </w:r>
      <w:r w:rsidRPr="00581840">
        <w:rPr>
          <w:rFonts w:ascii="Arial" w:hAnsi="Arial" w:cs="Arial"/>
          <w:lang w:val="ro-RO"/>
        </w:rPr>
        <w:t xml:space="preserve"> format din soluție de etilenglicol în apă.</w:t>
      </w:r>
    </w:p>
    <w:p w:rsidR="00600E42" w:rsidRPr="00851033" w:rsidRDefault="00600E42" w:rsidP="00C5455F">
      <w:pPr>
        <w:spacing w:after="0" w:line="240" w:lineRule="auto"/>
        <w:jc w:val="both"/>
        <w:rPr>
          <w:rFonts w:ascii="Arial" w:hAnsi="Arial" w:cs="Arial"/>
          <w:noProof/>
          <w:color w:val="000000"/>
          <w:sz w:val="24"/>
          <w:szCs w:val="24"/>
          <w:lang w:val="ro-RO"/>
        </w:rPr>
      </w:pPr>
      <w:bookmarkStart w:id="10" w:name="_Toc254003665"/>
      <w:r w:rsidRPr="00851033">
        <w:rPr>
          <w:rFonts w:ascii="Arial" w:hAnsi="Arial" w:cs="Arial"/>
          <w:b/>
          <w:bCs/>
          <w:noProof/>
          <w:sz w:val="24"/>
          <w:szCs w:val="24"/>
          <w:lang w:val="ro-RO"/>
        </w:rPr>
        <w:t>6.7.1.</w:t>
      </w:r>
      <w:r w:rsidRPr="00851033">
        <w:rPr>
          <w:rFonts w:ascii="Arial" w:hAnsi="Arial" w:cs="Arial"/>
          <w:b/>
          <w:bCs/>
          <w:noProof/>
          <w:color w:val="0000FF"/>
          <w:sz w:val="24"/>
          <w:szCs w:val="24"/>
          <w:lang w:val="ro-RO"/>
        </w:rPr>
        <w:t xml:space="preserve"> </w:t>
      </w:r>
      <w:r>
        <w:rPr>
          <w:rFonts w:ascii="Arial" w:hAnsi="Arial" w:cs="Arial"/>
          <w:noProof/>
          <w:sz w:val="24"/>
          <w:szCs w:val="24"/>
          <w:lang w:val="ro-RO"/>
        </w:rPr>
        <w:t>Operatorul</w:t>
      </w:r>
      <w:r w:rsidRPr="00851033">
        <w:rPr>
          <w:rFonts w:ascii="Arial" w:hAnsi="Arial" w:cs="Arial"/>
          <w:noProof/>
          <w:sz w:val="24"/>
          <w:szCs w:val="24"/>
          <w:lang w:val="ro-RO"/>
        </w:rPr>
        <w:t xml:space="preserve"> utilizează în cadrul proceselor substanţe chimice periculoase ambalate, etichetate, clasificate în conformitate </w:t>
      </w:r>
      <w:r w:rsidRPr="006E0390">
        <w:rPr>
          <w:rFonts w:ascii="Arial" w:hAnsi="Arial" w:cs="Arial"/>
          <w:noProof/>
          <w:sz w:val="24"/>
          <w:szCs w:val="24"/>
          <w:lang w:val="ro-RO"/>
        </w:rPr>
        <w:t xml:space="preserve">cu </w:t>
      </w:r>
      <w:r w:rsidRPr="00463CBE">
        <w:rPr>
          <w:rFonts w:ascii="Arial" w:hAnsi="Arial" w:cs="Arial"/>
          <w:noProof/>
          <w:sz w:val="24"/>
          <w:szCs w:val="24"/>
          <w:lang w:val="ro-RO"/>
        </w:rPr>
        <w:t>R</w:t>
      </w:r>
      <w:r>
        <w:rPr>
          <w:rFonts w:ascii="Arial" w:hAnsi="Arial" w:cs="Arial"/>
          <w:noProof/>
          <w:sz w:val="24"/>
          <w:szCs w:val="24"/>
          <w:lang w:val="ro-RO"/>
        </w:rPr>
        <w:t>egulamentul</w:t>
      </w:r>
      <w:r w:rsidRPr="00463CBE">
        <w:rPr>
          <w:rFonts w:ascii="Arial" w:hAnsi="Arial" w:cs="Arial"/>
          <w:noProof/>
          <w:sz w:val="24"/>
          <w:szCs w:val="24"/>
          <w:lang w:val="ro-RO"/>
        </w:rPr>
        <w:t xml:space="preserve"> (CE) </w:t>
      </w:r>
      <w:r>
        <w:rPr>
          <w:rFonts w:ascii="Arial" w:hAnsi="Arial" w:cs="Arial"/>
          <w:noProof/>
          <w:sz w:val="24"/>
          <w:szCs w:val="24"/>
          <w:lang w:val="ro-RO"/>
        </w:rPr>
        <w:t>nr</w:t>
      </w:r>
      <w:r w:rsidRPr="00463CBE">
        <w:rPr>
          <w:rFonts w:ascii="Arial" w:hAnsi="Arial" w:cs="Arial"/>
          <w:noProof/>
          <w:sz w:val="24"/>
          <w:szCs w:val="24"/>
          <w:lang w:val="ro-RO"/>
        </w:rPr>
        <w:t xml:space="preserve">. 1272/2008 </w:t>
      </w:r>
      <w:r>
        <w:rPr>
          <w:rFonts w:ascii="Arial" w:hAnsi="Arial" w:cs="Arial"/>
          <w:noProof/>
          <w:sz w:val="24"/>
          <w:szCs w:val="24"/>
          <w:lang w:val="ro-RO"/>
        </w:rPr>
        <w:t>al</w:t>
      </w:r>
      <w:r w:rsidRPr="00463CBE">
        <w:rPr>
          <w:rFonts w:ascii="Arial" w:hAnsi="Arial" w:cs="Arial"/>
          <w:noProof/>
          <w:sz w:val="24"/>
          <w:szCs w:val="24"/>
          <w:lang w:val="ro-RO"/>
        </w:rPr>
        <w:t xml:space="preserve"> P</w:t>
      </w:r>
      <w:r>
        <w:rPr>
          <w:rFonts w:ascii="Arial" w:hAnsi="Arial" w:cs="Arial"/>
          <w:noProof/>
          <w:sz w:val="24"/>
          <w:szCs w:val="24"/>
          <w:lang w:val="ro-RO"/>
        </w:rPr>
        <w:t>arlamentului</w:t>
      </w:r>
      <w:r w:rsidRPr="00463CBE">
        <w:rPr>
          <w:rFonts w:ascii="Arial" w:hAnsi="Arial" w:cs="Arial"/>
          <w:noProof/>
          <w:sz w:val="24"/>
          <w:szCs w:val="24"/>
          <w:lang w:val="ro-RO"/>
        </w:rPr>
        <w:t xml:space="preserve"> E</w:t>
      </w:r>
      <w:r>
        <w:rPr>
          <w:rFonts w:ascii="Arial" w:hAnsi="Arial" w:cs="Arial"/>
          <w:noProof/>
          <w:sz w:val="24"/>
          <w:szCs w:val="24"/>
          <w:lang w:val="ro-RO"/>
        </w:rPr>
        <w:t>uropean şi</w:t>
      </w:r>
      <w:r w:rsidRPr="00463CBE">
        <w:rPr>
          <w:rFonts w:ascii="Arial" w:hAnsi="Arial" w:cs="Arial"/>
          <w:noProof/>
          <w:sz w:val="24"/>
          <w:szCs w:val="24"/>
          <w:lang w:val="ro-RO"/>
        </w:rPr>
        <w:t xml:space="preserve"> </w:t>
      </w:r>
      <w:r>
        <w:rPr>
          <w:rFonts w:ascii="Arial" w:hAnsi="Arial" w:cs="Arial"/>
          <w:noProof/>
          <w:sz w:val="24"/>
          <w:szCs w:val="24"/>
          <w:lang w:val="ro-RO"/>
        </w:rPr>
        <w:t>al</w:t>
      </w:r>
      <w:r w:rsidRPr="00463CBE">
        <w:rPr>
          <w:rFonts w:ascii="Arial" w:hAnsi="Arial" w:cs="Arial"/>
          <w:noProof/>
          <w:sz w:val="24"/>
          <w:szCs w:val="24"/>
          <w:lang w:val="ro-RO"/>
        </w:rPr>
        <w:t xml:space="preserve"> C</w:t>
      </w:r>
      <w:r>
        <w:rPr>
          <w:rFonts w:ascii="Arial" w:hAnsi="Arial" w:cs="Arial"/>
          <w:noProof/>
          <w:sz w:val="24"/>
          <w:szCs w:val="24"/>
          <w:lang w:val="ro-RO"/>
        </w:rPr>
        <w:t xml:space="preserve">onsiliului </w:t>
      </w:r>
      <w:r w:rsidRPr="00463CBE">
        <w:rPr>
          <w:rFonts w:ascii="Arial" w:hAnsi="Arial" w:cs="Arial"/>
          <w:noProof/>
          <w:sz w:val="24"/>
          <w:szCs w:val="24"/>
          <w:lang w:val="ro-RO"/>
        </w:rPr>
        <w:t>din 16 decembrie 2008 privind clasificarea, etichetarea și ambalarea substanțelor și a amestecurilor, de modificare și de abrogare a Directivelor 67/548/CEE și 1999/45/CE, precum și de modificare a Regulamentului (CE) nr. 1907/2006</w:t>
      </w:r>
      <w:r w:rsidRPr="00851033">
        <w:rPr>
          <w:rFonts w:ascii="Arial" w:hAnsi="Arial" w:cs="Arial"/>
          <w:noProof/>
          <w:color w:val="0000FF"/>
          <w:sz w:val="24"/>
          <w:szCs w:val="24"/>
          <w:lang w:val="ro-RO"/>
        </w:rPr>
        <w:t>.</w:t>
      </w:r>
      <w:r>
        <w:rPr>
          <w:rFonts w:ascii="Arial" w:hAnsi="Arial" w:cs="Arial"/>
          <w:noProof/>
          <w:sz w:val="24"/>
          <w:szCs w:val="24"/>
          <w:lang w:val="ro-RO"/>
        </w:rPr>
        <w:t xml:space="preserve"> Operatorul</w:t>
      </w:r>
      <w:r w:rsidRPr="00851033">
        <w:rPr>
          <w:rFonts w:ascii="Arial" w:hAnsi="Arial" w:cs="Arial"/>
          <w:noProof/>
          <w:color w:val="000000"/>
          <w:sz w:val="24"/>
          <w:szCs w:val="24"/>
          <w:lang w:val="ro-RO"/>
        </w:rPr>
        <w:t xml:space="preserve"> va deţine pe amplasament fişele tehnice de securitate pentru substanţele şi preparatele chimice periculoase pe care le utilizează</w:t>
      </w:r>
      <w:r w:rsidRPr="00851033">
        <w:rPr>
          <w:rFonts w:ascii="Arial" w:hAnsi="Arial" w:cs="Arial"/>
          <w:i/>
          <w:noProof/>
          <w:sz w:val="24"/>
          <w:szCs w:val="24"/>
          <w:lang w:val="ro-RO"/>
        </w:rPr>
        <w:t xml:space="preserve">, </w:t>
      </w:r>
      <w:r w:rsidRPr="00851033">
        <w:rPr>
          <w:rFonts w:ascii="Arial" w:hAnsi="Arial" w:cs="Arial"/>
          <w:noProof/>
          <w:sz w:val="24"/>
          <w:szCs w:val="24"/>
          <w:lang w:val="ro-RO"/>
        </w:rPr>
        <w:t xml:space="preserve">editate în limba română, conform Regulamentului CE 1907/2006 REACH privind înregistrarea, evaluarea, autorizarea şi restricţionarea substanţelor chimice. </w:t>
      </w:r>
      <w:r>
        <w:rPr>
          <w:rFonts w:ascii="Arial" w:hAnsi="Arial" w:cs="Arial"/>
          <w:noProof/>
          <w:sz w:val="24"/>
          <w:szCs w:val="24"/>
          <w:lang w:val="ro-RO"/>
        </w:rPr>
        <w:t xml:space="preserve"> </w:t>
      </w:r>
    </w:p>
    <w:p w:rsidR="00600E42" w:rsidRPr="00851033" w:rsidRDefault="00600E42" w:rsidP="00C5455F">
      <w:pPr>
        <w:spacing w:after="0" w:line="240" w:lineRule="auto"/>
        <w:ind w:right="-79"/>
        <w:jc w:val="both"/>
        <w:rPr>
          <w:rFonts w:ascii="Arial" w:hAnsi="Arial" w:cs="Arial"/>
          <w:iCs/>
          <w:noProof/>
          <w:sz w:val="24"/>
          <w:szCs w:val="24"/>
          <w:lang w:val="ro-RO"/>
        </w:rPr>
      </w:pPr>
      <w:r w:rsidRPr="00851033">
        <w:rPr>
          <w:rFonts w:ascii="Arial" w:hAnsi="Arial" w:cs="Arial"/>
          <w:b/>
          <w:noProof/>
          <w:color w:val="000000"/>
          <w:sz w:val="24"/>
          <w:szCs w:val="24"/>
          <w:lang w:val="ro-RO"/>
        </w:rPr>
        <w:t xml:space="preserve">6.7.2. </w:t>
      </w:r>
      <w:r>
        <w:rPr>
          <w:rFonts w:ascii="Arial" w:hAnsi="Arial" w:cs="Arial"/>
          <w:noProof/>
          <w:sz w:val="24"/>
          <w:szCs w:val="24"/>
          <w:lang w:val="ro-RO"/>
        </w:rPr>
        <w:t>Operatorul</w:t>
      </w:r>
      <w:r w:rsidRPr="00851033">
        <w:rPr>
          <w:rFonts w:ascii="Arial" w:hAnsi="Arial" w:cs="Arial"/>
          <w:noProof/>
          <w:color w:val="000000"/>
          <w:sz w:val="24"/>
          <w:szCs w:val="24"/>
          <w:lang w:val="ro-RO"/>
        </w:rPr>
        <w:t xml:space="preserve"> va solicita</w:t>
      </w:r>
      <w:r w:rsidRPr="00851033">
        <w:rPr>
          <w:rFonts w:ascii="Arial" w:hAnsi="Arial" w:cs="Arial"/>
          <w:b/>
          <w:noProof/>
          <w:color w:val="000000"/>
          <w:sz w:val="24"/>
          <w:szCs w:val="24"/>
          <w:lang w:val="ro-RO"/>
        </w:rPr>
        <w:t xml:space="preserve"> </w:t>
      </w:r>
      <w:r w:rsidRPr="00851033">
        <w:rPr>
          <w:rFonts w:ascii="Arial" w:hAnsi="Arial" w:cs="Arial"/>
          <w:noProof/>
          <w:color w:val="000000"/>
          <w:sz w:val="24"/>
          <w:szCs w:val="24"/>
          <w:lang w:val="ro-RO"/>
        </w:rPr>
        <w:t>de la furnizorii</w:t>
      </w:r>
      <w:r w:rsidRPr="00851033">
        <w:rPr>
          <w:rFonts w:ascii="Arial" w:hAnsi="Arial" w:cs="Arial"/>
          <w:b/>
          <w:noProof/>
          <w:color w:val="000000"/>
          <w:sz w:val="24"/>
          <w:szCs w:val="24"/>
          <w:lang w:val="ro-RO"/>
        </w:rPr>
        <w:t xml:space="preserve"> </w:t>
      </w:r>
      <w:r w:rsidRPr="00851033">
        <w:rPr>
          <w:rFonts w:ascii="Arial" w:hAnsi="Arial" w:cs="Arial"/>
          <w:iCs/>
          <w:noProof/>
          <w:sz w:val="24"/>
          <w:szCs w:val="24"/>
          <w:lang w:val="ro-RO"/>
        </w:rPr>
        <w:t>substanţelor şi preparatelor chimice</w:t>
      </w:r>
      <w:r w:rsidRPr="00851033">
        <w:rPr>
          <w:rFonts w:ascii="Arial" w:hAnsi="Arial" w:cs="Arial"/>
          <w:noProof/>
          <w:sz w:val="24"/>
          <w:szCs w:val="24"/>
          <w:lang w:val="ro-RO"/>
        </w:rPr>
        <w:t xml:space="preserve"> utilizate  dovada preînregistrării/înregistrării la Agenţia Europeană de Chimicale,</w:t>
      </w:r>
      <w:r>
        <w:rPr>
          <w:rFonts w:ascii="Arial" w:hAnsi="Arial" w:cs="Arial"/>
          <w:noProof/>
          <w:sz w:val="24"/>
          <w:szCs w:val="24"/>
          <w:lang w:val="ro-RO"/>
        </w:rPr>
        <w:t xml:space="preserve"> </w:t>
      </w:r>
      <w:r w:rsidRPr="00851033">
        <w:rPr>
          <w:rFonts w:ascii="Arial" w:hAnsi="Arial" w:cs="Arial"/>
          <w:noProof/>
          <w:sz w:val="24"/>
          <w:szCs w:val="24"/>
          <w:lang w:val="ro-RO"/>
        </w:rPr>
        <w:t>conf</w:t>
      </w:r>
      <w:r>
        <w:rPr>
          <w:rFonts w:ascii="Arial" w:hAnsi="Arial" w:cs="Arial"/>
          <w:noProof/>
          <w:sz w:val="24"/>
          <w:szCs w:val="24"/>
          <w:lang w:val="ro-RO"/>
        </w:rPr>
        <w:t>orm</w:t>
      </w:r>
      <w:r w:rsidRPr="00851033">
        <w:rPr>
          <w:rFonts w:ascii="Arial" w:hAnsi="Arial" w:cs="Arial"/>
          <w:noProof/>
          <w:sz w:val="24"/>
          <w:szCs w:val="24"/>
          <w:lang w:val="ro-RO"/>
        </w:rPr>
        <w:t xml:space="preserve"> Regulamentului </w:t>
      </w:r>
      <w:r w:rsidRPr="00851033">
        <w:rPr>
          <w:rFonts w:ascii="Arial" w:hAnsi="Arial" w:cs="Arial"/>
          <w:iCs/>
          <w:noProof/>
          <w:sz w:val="24"/>
          <w:szCs w:val="24"/>
          <w:lang w:val="ro-RO"/>
        </w:rPr>
        <w:t>1907/2006/CEE privind înregistrarea, evaluarea, autorizarea şi restricţionarea substanţelor chimice (REACH)</w:t>
      </w:r>
      <w:r>
        <w:rPr>
          <w:rFonts w:ascii="Arial" w:hAnsi="Arial" w:cs="Arial"/>
          <w:noProof/>
          <w:sz w:val="24"/>
          <w:szCs w:val="24"/>
          <w:lang w:val="ro-RO"/>
        </w:rPr>
        <w:t xml:space="preserve"> </w:t>
      </w:r>
    </w:p>
    <w:p w:rsidR="00600E42" w:rsidRDefault="00600E42" w:rsidP="000510E9">
      <w:pPr>
        <w:pStyle w:val="Heading1"/>
      </w:pPr>
    </w:p>
    <w:p w:rsidR="00600E42" w:rsidRPr="00851033" w:rsidRDefault="00600E42" w:rsidP="000510E9">
      <w:pPr>
        <w:pStyle w:val="Heading1"/>
      </w:pPr>
      <w:r>
        <w:t xml:space="preserve">7. </w:t>
      </w:r>
      <w:r w:rsidRPr="00851033">
        <w:t>RESURSE: APĂ, ENERGIE, GAZE NATURALE</w:t>
      </w:r>
    </w:p>
    <w:p w:rsidR="00600E42" w:rsidRPr="005F099D" w:rsidRDefault="00600E42" w:rsidP="00986C36">
      <w:pPr>
        <w:spacing w:after="0" w:line="240" w:lineRule="auto"/>
        <w:ind w:right="-360"/>
        <w:jc w:val="both"/>
        <w:rPr>
          <w:rFonts w:ascii="Arial" w:hAnsi="Arial" w:cs="Arial"/>
          <w:b/>
          <w:sz w:val="24"/>
          <w:szCs w:val="24"/>
          <w:lang w:val="ro-RO"/>
        </w:rPr>
      </w:pPr>
      <w:r w:rsidRPr="005F099D">
        <w:rPr>
          <w:rFonts w:ascii="Arial" w:hAnsi="Arial" w:cs="Arial"/>
          <w:b/>
          <w:sz w:val="24"/>
          <w:szCs w:val="24"/>
          <w:lang w:val="ro-RO"/>
        </w:rPr>
        <w:t>7.1.  A</w:t>
      </w:r>
      <w:r>
        <w:rPr>
          <w:rFonts w:ascii="Arial" w:hAnsi="Arial" w:cs="Arial"/>
          <w:b/>
          <w:sz w:val="24"/>
          <w:szCs w:val="24"/>
          <w:lang w:val="ro-RO"/>
        </w:rPr>
        <w:t>pă</w:t>
      </w:r>
      <w:r w:rsidRPr="005F099D">
        <w:rPr>
          <w:rFonts w:ascii="Arial" w:hAnsi="Arial" w:cs="Arial"/>
          <w:b/>
          <w:sz w:val="24"/>
          <w:szCs w:val="24"/>
          <w:lang w:val="ro-RO"/>
        </w:rPr>
        <w:t xml:space="preserve"> </w:t>
      </w:r>
    </w:p>
    <w:p w:rsidR="00600E42" w:rsidRPr="00B3208F" w:rsidRDefault="00600E42" w:rsidP="002D3FC2">
      <w:pPr>
        <w:spacing w:after="0" w:line="240" w:lineRule="auto"/>
        <w:ind w:firstLine="708"/>
        <w:jc w:val="both"/>
        <w:rPr>
          <w:rFonts w:ascii="Arial" w:hAnsi="Arial" w:cs="Arial"/>
          <w:sz w:val="24"/>
          <w:szCs w:val="24"/>
          <w:lang w:val="ro-RO"/>
        </w:rPr>
      </w:pPr>
      <w:r w:rsidRPr="00030B9B">
        <w:rPr>
          <w:rFonts w:ascii="Arial" w:hAnsi="Arial" w:cs="Arial"/>
          <w:sz w:val="24"/>
          <w:szCs w:val="24"/>
          <w:lang w:val="ro-RO"/>
        </w:rPr>
        <w:t>Modul de alimentare cu apă şi evacuare a apelor uzate şi pluviale este reglementat</w:t>
      </w:r>
      <w:r w:rsidRPr="00490B4E">
        <w:rPr>
          <w:rFonts w:ascii="Arial" w:hAnsi="Arial" w:cs="Arial"/>
          <w:color w:val="0000FF"/>
          <w:sz w:val="24"/>
          <w:szCs w:val="24"/>
          <w:lang w:val="ro-RO"/>
        </w:rPr>
        <w:t xml:space="preserve"> </w:t>
      </w:r>
      <w:r w:rsidRPr="00B3208F">
        <w:rPr>
          <w:rFonts w:ascii="Arial" w:hAnsi="Arial" w:cs="Arial"/>
          <w:sz w:val="24"/>
          <w:szCs w:val="24"/>
          <w:lang w:val="ro-RO"/>
        </w:rPr>
        <w:t>prin Notificarea nr. 41-/If din 31.03.2017, valabilă 2 ani, eliberată de Administraţia Naţională Apele Române, Arges-Vedea, S.G.A Ilfov-Bucuresti.</w:t>
      </w:r>
    </w:p>
    <w:p w:rsidR="00600E42" w:rsidRPr="00F86BF0" w:rsidRDefault="00600E42" w:rsidP="00986C36">
      <w:pPr>
        <w:spacing w:after="0" w:line="240" w:lineRule="auto"/>
        <w:jc w:val="both"/>
        <w:rPr>
          <w:rFonts w:ascii="Arial" w:hAnsi="Arial" w:cs="Arial"/>
          <w:color w:val="000000"/>
          <w:sz w:val="24"/>
          <w:szCs w:val="24"/>
          <w:lang w:val="ro-RO"/>
        </w:rPr>
      </w:pPr>
    </w:p>
    <w:p w:rsidR="00600E42" w:rsidRPr="006A3B88" w:rsidRDefault="00600E42" w:rsidP="00986C36">
      <w:pPr>
        <w:spacing w:after="0" w:line="240" w:lineRule="auto"/>
        <w:jc w:val="both"/>
        <w:rPr>
          <w:rFonts w:ascii="Arial" w:hAnsi="Arial" w:cs="Arial"/>
          <w:sz w:val="24"/>
          <w:szCs w:val="24"/>
          <w:lang w:val="ro-RO"/>
        </w:rPr>
      </w:pPr>
      <w:r w:rsidRPr="00851033">
        <w:rPr>
          <w:rFonts w:ascii="Arial" w:hAnsi="Arial" w:cs="Arial"/>
          <w:b/>
          <w:color w:val="000000"/>
          <w:sz w:val="24"/>
          <w:szCs w:val="24"/>
          <w:lang w:val="ro-RO"/>
        </w:rPr>
        <w:lastRenderedPageBreak/>
        <w:t xml:space="preserve">7.1.1  Alimentarea cu apă </w:t>
      </w:r>
    </w:p>
    <w:p w:rsidR="00600E42" w:rsidRPr="00363DBA" w:rsidRDefault="00600E42" w:rsidP="00363DBA">
      <w:pPr>
        <w:autoSpaceDE w:val="0"/>
        <w:autoSpaceDN w:val="0"/>
        <w:adjustRightInd w:val="0"/>
        <w:spacing w:after="0" w:line="240" w:lineRule="auto"/>
        <w:rPr>
          <w:rFonts w:ascii="Arial" w:eastAsia="SimSun" w:hAnsi="Arial" w:cs="Arial"/>
          <w:sz w:val="24"/>
          <w:szCs w:val="24"/>
          <w:lang w:val="ro-RO" w:eastAsia="zh-CN"/>
        </w:rPr>
      </w:pPr>
      <w:r w:rsidRPr="00363DBA">
        <w:rPr>
          <w:rFonts w:ascii="Arial" w:hAnsi="Arial" w:cs="Arial"/>
          <w:b/>
          <w:sz w:val="24"/>
          <w:szCs w:val="24"/>
          <w:lang w:val="ro-RO"/>
        </w:rPr>
        <w:t xml:space="preserve">7.1.1.1. Alimentarea cu apă </w:t>
      </w:r>
      <w:r w:rsidRPr="00363DBA">
        <w:rPr>
          <w:rFonts w:ascii="Arial" w:hAnsi="Arial" w:cs="Arial"/>
          <w:sz w:val="24"/>
          <w:szCs w:val="24"/>
          <w:lang w:val="ro-RO"/>
        </w:rPr>
        <w:t>se realizează din următoarele surse:  din  subteran prin intermediul unui puț forat cu adâncimea de 24 m</w:t>
      </w:r>
      <w:r>
        <w:rPr>
          <w:rFonts w:ascii="Arial" w:hAnsi="Arial" w:cs="Arial"/>
          <w:sz w:val="24"/>
          <w:szCs w:val="24"/>
          <w:lang w:val="ro-RO"/>
        </w:rPr>
        <w:t xml:space="preserve"> si</w:t>
      </w:r>
      <w:r w:rsidRPr="00363DBA">
        <w:rPr>
          <w:rFonts w:ascii="Arial" w:eastAsia="SimSun" w:hAnsi="Arial" w:cs="Arial"/>
          <w:sz w:val="24"/>
          <w:szCs w:val="24"/>
          <w:lang w:val="ro-RO" w:eastAsia="zh-CN"/>
        </w:rPr>
        <w:t xml:space="preserve"> este utilizata in scop igienico-sanitar, tehnologic (spalare sticle si racire matrile), pentru udat spalii verzi si pentru stingerea unui eventual incendiui.</w:t>
      </w:r>
    </w:p>
    <w:p w:rsidR="00600E42" w:rsidRDefault="00600E42" w:rsidP="00986C36">
      <w:pPr>
        <w:pStyle w:val="Heading8"/>
        <w:jc w:val="left"/>
        <w:rPr>
          <w:rFonts w:ascii="Arial" w:hAnsi="Arial" w:cs="Arial"/>
          <w:i w:val="0"/>
          <w:sz w:val="24"/>
          <w:szCs w:val="24"/>
          <w:lang w:val="ro-RO"/>
        </w:rPr>
      </w:pPr>
    </w:p>
    <w:p w:rsidR="00600E42" w:rsidRDefault="00600E42" w:rsidP="00986C36">
      <w:pPr>
        <w:pStyle w:val="Heading8"/>
        <w:jc w:val="left"/>
        <w:rPr>
          <w:rFonts w:ascii="Arial" w:hAnsi="Arial" w:cs="Arial"/>
          <w:sz w:val="24"/>
          <w:szCs w:val="24"/>
          <w:lang w:val="ro-RO"/>
        </w:rPr>
      </w:pPr>
      <w:r w:rsidRPr="00682996">
        <w:rPr>
          <w:rFonts w:ascii="Arial" w:hAnsi="Arial" w:cs="Arial"/>
          <w:i w:val="0"/>
          <w:sz w:val="24"/>
          <w:szCs w:val="24"/>
          <w:lang w:val="ro-RO"/>
        </w:rPr>
        <w:t>Volume şi debite de apă autorizate</w:t>
      </w:r>
      <w:r w:rsidRPr="00682996">
        <w:rPr>
          <w:rFonts w:ascii="Arial" w:hAnsi="Arial" w:cs="Arial"/>
          <w:sz w:val="24"/>
          <w:szCs w:val="24"/>
          <w:lang w:val="ro-RO"/>
        </w:rPr>
        <w:t>:</w:t>
      </w:r>
    </w:p>
    <w:p w:rsidR="00600E42" w:rsidRPr="00B50536" w:rsidRDefault="00600E42" w:rsidP="00B50536">
      <w:pPr>
        <w:spacing w:after="0" w:line="240" w:lineRule="auto"/>
        <w:rPr>
          <w:rFonts w:ascii="Arial" w:hAnsi="Arial" w:cs="Arial"/>
          <w:sz w:val="24"/>
          <w:szCs w:val="24"/>
          <w:lang w:val="ro-RO"/>
        </w:rPr>
      </w:pPr>
      <w:r w:rsidRPr="00B50536">
        <w:rPr>
          <w:rFonts w:ascii="Arial" w:hAnsi="Arial" w:cs="Arial"/>
          <w:sz w:val="24"/>
          <w:szCs w:val="24"/>
          <w:lang w:val="ro-RO"/>
        </w:rPr>
        <w:t>Qs zi max = 11,32 mc/zi</w:t>
      </w:r>
      <w:r>
        <w:rPr>
          <w:rFonts w:ascii="Arial" w:hAnsi="Arial" w:cs="Arial"/>
          <w:sz w:val="24"/>
          <w:szCs w:val="24"/>
          <w:lang w:val="ro-RO"/>
        </w:rPr>
        <w:t xml:space="preserve">, </w:t>
      </w:r>
      <w:r>
        <w:rPr>
          <w:rFonts w:ascii="Arial" w:hAnsi="Arial" w:cs="Arial"/>
          <w:sz w:val="24"/>
          <w:szCs w:val="24"/>
          <w:lang w:val="ro-RO"/>
        </w:rPr>
        <w:tab/>
      </w:r>
      <w:r>
        <w:rPr>
          <w:rFonts w:ascii="Arial" w:hAnsi="Arial" w:cs="Arial"/>
          <w:sz w:val="24"/>
          <w:szCs w:val="24"/>
          <w:lang w:val="ro-RO"/>
        </w:rPr>
        <w:tab/>
        <w:t>maxim anual = 4075 mc</w:t>
      </w:r>
    </w:p>
    <w:p w:rsidR="00600E42" w:rsidRPr="00B50536" w:rsidRDefault="00600E42" w:rsidP="00B50536">
      <w:pPr>
        <w:spacing w:after="0" w:line="240" w:lineRule="auto"/>
        <w:rPr>
          <w:rFonts w:ascii="Arial" w:hAnsi="Arial" w:cs="Arial"/>
          <w:sz w:val="24"/>
          <w:szCs w:val="24"/>
          <w:lang w:val="ro-RO"/>
        </w:rPr>
      </w:pPr>
      <w:r w:rsidRPr="00B50536">
        <w:rPr>
          <w:rFonts w:ascii="Arial" w:hAnsi="Arial" w:cs="Arial"/>
          <w:sz w:val="24"/>
          <w:szCs w:val="24"/>
          <w:lang w:val="ro-RO"/>
        </w:rPr>
        <w:t>Qs zi max = 10,20 mc/zi</w:t>
      </w:r>
      <w:r>
        <w:rPr>
          <w:rFonts w:ascii="Arial" w:hAnsi="Arial" w:cs="Arial"/>
          <w:sz w:val="24"/>
          <w:szCs w:val="24"/>
          <w:lang w:val="ro-RO"/>
        </w:rPr>
        <w:t xml:space="preserve">, </w:t>
      </w:r>
      <w:r>
        <w:rPr>
          <w:rFonts w:ascii="Arial" w:hAnsi="Arial" w:cs="Arial"/>
          <w:sz w:val="24"/>
          <w:szCs w:val="24"/>
          <w:lang w:val="ro-RO"/>
        </w:rPr>
        <w:tab/>
      </w:r>
      <w:r>
        <w:rPr>
          <w:rFonts w:ascii="Arial" w:hAnsi="Arial" w:cs="Arial"/>
          <w:sz w:val="24"/>
          <w:szCs w:val="24"/>
          <w:lang w:val="ro-RO"/>
        </w:rPr>
        <w:tab/>
        <w:t>mediu anual  = 3672 mc</w:t>
      </w:r>
    </w:p>
    <w:p w:rsidR="00600E42" w:rsidRPr="00B50536" w:rsidRDefault="00600E42" w:rsidP="00B50536">
      <w:pPr>
        <w:spacing w:after="0" w:line="240" w:lineRule="auto"/>
        <w:rPr>
          <w:rFonts w:ascii="Arial" w:hAnsi="Arial" w:cs="Arial"/>
          <w:sz w:val="24"/>
          <w:szCs w:val="24"/>
          <w:lang w:val="ro-RO"/>
        </w:rPr>
      </w:pPr>
      <w:r w:rsidRPr="00B50536">
        <w:rPr>
          <w:rFonts w:ascii="Arial" w:hAnsi="Arial" w:cs="Arial"/>
          <w:sz w:val="24"/>
          <w:szCs w:val="24"/>
          <w:lang w:val="ro-RO"/>
        </w:rPr>
        <w:t>Qs zi max =   8,22 mc/zi</w:t>
      </w:r>
      <w:r>
        <w:rPr>
          <w:rFonts w:ascii="Arial" w:hAnsi="Arial" w:cs="Arial"/>
          <w:sz w:val="24"/>
          <w:szCs w:val="24"/>
          <w:lang w:val="ro-RO"/>
        </w:rPr>
        <w:t xml:space="preserve">, </w:t>
      </w:r>
      <w:r>
        <w:rPr>
          <w:rFonts w:ascii="Arial" w:hAnsi="Arial" w:cs="Arial"/>
          <w:sz w:val="24"/>
          <w:szCs w:val="24"/>
          <w:lang w:val="ro-RO"/>
        </w:rPr>
        <w:tab/>
      </w:r>
      <w:r>
        <w:rPr>
          <w:rFonts w:ascii="Arial" w:hAnsi="Arial" w:cs="Arial"/>
          <w:sz w:val="24"/>
          <w:szCs w:val="24"/>
          <w:lang w:val="ro-RO"/>
        </w:rPr>
        <w:tab/>
        <w:t>minim anual  = 2959 mc.</w:t>
      </w:r>
    </w:p>
    <w:p w:rsidR="00600E42" w:rsidRPr="00E56A1F" w:rsidRDefault="00600E42" w:rsidP="00986C36">
      <w:pPr>
        <w:tabs>
          <w:tab w:val="left" w:pos="851"/>
        </w:tabs>
        <w:spacing w:after="0" w:line="240" w:lineRule="auto"/>
        <w:jc w:val="both"/>
        <w:rPr>
          <w:rFonts w:ascii="Arial" w:hAnsi="Arial" w:cs="Arial"/>
          <w:sz w:val="24"/>
          <w:szCs w:val="24"/>
          <w:lang w:val="ro-RO"/>
        </w:rPr>
      </w:pPr>
      <w:r w:rsidRPr="00E56A1F">
        <w:rPr>
          <w:rFonts w:ascii="Arial" w:hAnsi="Arial" w:cs="Arial"/>
          <w:sz w:val="24"/>
          <w:szCs w:val="24"/>
          <w:lang w:val="ro-RO"/>
        </w:rPr>
        <w:t>Funcţionarea este permanentă, 360 zile/an, 24 h/zi.</w:t>
      </w:r>
    </w:p>
    <w:p w:rsidR="00600E42" w:rsidRPr="00454BFD" w:rsidRDefault="00600E42" w:rsidP="00986C36">
      <w:pPr>
        <w:pStyle w:val="Heading8"/>
        <w:jc w:val="left"/>
        <w:rPr>
          <w:rFonts w:ascii="Arial" w:hAnsi="Arial" w:cs="Arial"/>
          <w:sz w:val="24"/>
          <w:szCs w:val="24"/>
          <w:lang w:val="ro-RO"/>
        </w:rPr>
      </w:pPr>
      <w:r w:rsidRPr="00454BFD">
        <w:rPr>
          <w:rFonts w:ascii="Arial" w:hAnsi="Arial" w:cs="Arial"/>
          <w:sz w:val="24"/>
          <w:szCs w:val="24"/>
          <w:lang w:val="ro-RO"/>
        </w:rPr>
        <w:t>Instalaţii de captare şi transport:</w:t>
      </w:r>
    </w:p>
    <w:p w:rsidR="00600E42" w:rsidRPr="00454BFD" w:rsidRDefault="00600E42" w:rsidP="00986C36">
      <w:pPr>
        <w:spacing w:after="0" w:line="240" w:lineRule="auto"/>
        <w:jc w:val="both"/>
        <w:rPr>
          <w:rFonts w:ascii="Arial" w:hAnsi="Arial" w:cs="Arial"/>
          <w:sz w:val="24"/>
          <w:szCs w:val="24"/>
          <w:lang w:val="ro-RO"/>
        </w:rPr>
      </w:pPr>
      <w:r w:rsidRPr="00454BFD">
        <w:rPr>
          <w:rFonts w:ascii="Arial" w:hAnsi="Arial" w:cs="Arial"/>
          <w:sz w:val="24"/>
          <w:szCs w:val="24"/>
          <w:lang w:val="ro-RO"/>
        </w:rPr>
        <w:t>- exploatarea forajului se face cu o pompă submersibilă tip DAB 251 MP, Q</w:t>
      </w:r>
      <w:r w:rsidRPr="00454BFD">
        <w:rPr>
          <w:rFonts w:ascii="Arial" w:hAnsi="Arial" w:cs="Arial"/>
          <w:sz w:val="24"/>
          <w:szCs w:val="24"/>
          <w:vertAlign w:val="subscript"/>
          <w:lang w:val="ro-RO"/>
        </w:rPr>
        <w:t xml:space="preserve">expl </w:t>
      </w:r>
      <w:r w:rsidRPr="00454BFD">
        <w:rPr>
          <w:rFonts w:ascii="Arial" w:hAnsi="Arial" w:cs="Arial"/>
          <w:sz w:val="24"/>
          <w:szCs w:val="24"/>
          <w:lang w:val="ro-RO"/>
        </w:rPr>
        <w:t>= 1,001 l/s;</w:t>
      </w:r>
    </w:p>
    <w:p w:rsidR="00600E42" w:rsidRPr="00454BFD" w:rsidRDefault="00600E42" w:rsidP="00986C36">
      <w:pPr>
        <w:spacing w:after="0" w:line="240" w:lineRule="auto"/>
        <w:jc w:val="both"/>
        <w:rPr>
          <w:rFonts w:ascii="Arial" w:hAnsi="Arial" w:cs="Arial"/>
          <w:sz w:val="24"/>
          <w:szCs w:val="24"/>
          <w:lang w:val="pt-BR"/>
        </w:rPr>
      </w:pPr>
      <w:r w:rsidRPr="00454BFD">
        <w:rPr>
          <w:rFonts w:ascii="Arial" w:eastAsia="SimSun" w:hAnsi="Arial" w:cs="Arial"/>
          <w:sz w:val="24"/>
          <w:szCs w:val="24"/>
          <w:lang w:val="pt-BR" w:eastAsia="zh-CN"/>
        </w:rPr>
        <w:t>- releaua de distribulie a apei este realizatd din conducte de PEHD cu Dn-63mm, L-75m.</w:t>
      </w:r>
    </w:p>
    <w:p w:rsidR="00600E42" w:rsidRDefault="00600E42" w:rsidP="00986C36">
      <w:pPr>
        <w:spacing w:after="0" w:line="240" w:lineRule="auto"/>
        <w:jc w:val="both"/>
        <w:rPr>
          <w:rFonts w:ascii="Arial" w:hAnsi="Arial" w:cs="Arial"/>
          <w:b/>
          <w:i/>
          <w:sz w:val="24"/>
          <w:szCs w:val="24"/>
          <w:lang w:val="ro-RO"/>
        </w:rPr>
      </w:pPr>
      <w:r w:rsidRPr="007129F9">
        <w:rPr>
          <w:rFonts w:ascii="Arial" w:hAnsi="Arial" w:cs="Arial"/>
          <w:b/>
          <w:i/>
          <w:sz w:val="24"/>
          <w:szCs w:val="24"/>
          <w:lang w:val="ro-RO"/>
        </w:rPr>
        <w:t>Instalaţii de înmagazinare:</w:t>
      </w:r>
    </w:p>
    <w:p w:rsidR="00600E42" w:rsidRPr="00B3208F" w:rsidRDefault="00600E42" w:rsidP="007129F9">
      <w:pPr>
        <w:widowControl w:val="0"/>
        <w:spacing w:after="0" w:line="240" w:lineRule="auto"/>
        <w:ind w:firstLine="709"/>
        <w:jc w:val="both"/>
        <w:rPr>
          <w:rFonts w:ascii="Arial" w:hAnsi="Arial" w:cs="Arial"/>
          <w:sz w:val="24"/>
          <w:szCs w:val="24"/>
          <w:lang w:val="pt-BR"/>
        </w:rPr>
      </w:pPr>
      <w:r w:rsidRPr="00B3208F">
        <w:rPr>
          <w:rFonts w:ascii="Arial" w:hAnsi="Arial" w:cs="Arial"/>
          <w:sz w:val="24"/>
          <w:szCs w:val="24"/>
          <w:lang w:val="ro-RO"/>
        </w:rPr>
        <w:t>Apa captată din foraj este stocată într-un bazin subteran realizat din beton armat cu volumul V</w:t>
      </w:r>
      <w:r w:rsidRPr="00B3208F">
        <w:rPr>
          <w:rFonts w:ascii="Arial" w:hAnsi="Arial" w:cs="Arial"/>
          <w:sz w:val="24"/>
          <w:szCs w:val="24"/>
          <w:vertAlign w:val="subscript"/>
          <w:lang w:val="ro-RO"/>
        </w:rPr>
        <w:t>1</w:t>
      </w:r>
      <w:r w:rsidRPr="00B3208F">
        <w:rPr>
          <w:rFonts w:ascii="Arial" w:hAnsi="Arial" w:cs="Arial"/>
          <w:sz w:val="24"/>
          <w:szCs w:val="24"/>
          <w:lang w:val="ro-RO"/>
        </w:rPr>
        <w:t xml:space="preserve"> = 76 mc</w:t>
      </w:r>
      <w:r>
        <w:rPr>
          <w:rFonts w:ascii="Arial" w:hAnsi="Arial" w:cs="Arial"/>
          <w:sz w:val="24"/>
          <w:szCs w:val="24"/>
          <w:lang w:val="ro-RO"/>
        </w:rPr>
        <w:t>,</w:t>
      </w:r>
      <w:r w:rsidRPr="00B3208F">
        <w:rPr>
          <w:rFonts w:ascii="Arial" w:hAnsi="Arial" w:cs="Arial"/>
          <w:sz w:val="24"/>
          <w:szCs w:val="24"/>
          <w:lang w:val="ro-RO"/>
        </w:rPr>
        <w:t xml:space="preserve"> </w:t>
      </w:r>
      <w:r w:rsidRPr="00B3208F">
        <w:rPr>
          <w:rFonts w:ascii="Arial" w:eastAsia="SimSun" w:hAnsi="Arial" w:cs="Arial"/>
          <w:sz w:val="24"/>
          <w:szCs w:val="24"/>
          <w:lang w:val="ro-RO" w:eastAsia="zh-CN"/>
        </w:rPr>
        <w:t xml:space="preserve">utilizat pentru consum igienico sanitar </w:t>
      </w:r>
      <w:r w:rsidRPr="00B3208F">
        <w:rPr>
          <w:rFonts w:ascii="Arial" w:hAnsi="Arial" w:cs="Arial"/>
          <w:sz w:val="24"/>
          <w:szCs w:val="24"/>
          <w:lang w:val="ro-RO"/>
        </w:rPr>
        <w:t xml:space="preserve">și  pentru stingerea unui eventual incendiu. </w:t>
      </w:r>
      <w:r w:rsidRPr="00B3208F">
        <w:rPr>
          <w:rFonts w:ascii="Arial" w:hAnsi="Arial" w:cs="Arial"/>
          <w:sz w:val="24"/>
          <w:szCs w:val="24"/>
          <w:lang w:val="pt-BR"/>
        </w:rPr>
        <w:t xml:space="preserve">Acesta este prevăzut cu stație de pompare dotată cu o pompă centrifugă cu 4 sertare, cu diametrul de 2'' pentru rețeaua de incendiu, respectiv cu un hidrofor pentru consumul curent - igienico sanitar. </w:t>
      </w:r>
    </w:p>
    <w:p w:rsidR="00600E42" w:rsidRPr="007129F9" w:rsidRDefault="00600E42" w:rsidP="007129F9">
      <w:pPr>
        <w:widowControl w:val="0"/>
        <w:spacing w:after="0" w:line="240" w:lineRule="auto"/>
        <w:ind w:firstLine="709"/>
        <w:jc w:val="both"/>
        <w:rPr>
          <w:rFonts w:ascii="Arial" w:hAnsi="Arial" w:cs="Arial"/>
          <w:sz w:val="24"/>
          <w:szCs w:val="24"/>
          <w:lang w:val="pt-BR"/>
        </w:rPr>
      </w:pPr>
      <w:r w:rsidRPr="007129F9">
        <w:rPr>
          <w:rFonts w:ascii="Arial" w:hAnsi="Arial" w:cs="Arial"/>
          <w:sz w:val="24"/>
          <w:szCs w:val="24"/>
          <w:lang w:val="pt-BR"/>
        </w:rPr>
        <w:t>Apa necesară pentru desfășurarea procesului de producție este stocată în trei rezervoare din policarbonat, montate suprateran, la înălțimea de 4 m, astfel:</w:t>
      </w:r>
    </w:p>
    <w:p w:rsidR="00600E42" w:rsidRPr="007129F9" w:rsidRDefault="00600E42" w:rsidP="007129F9">
      <w:pPr>
        <w:widowControl w:val="0"/>
        <w:spacing w:after="0" w:line="240" w:lineRule="auto"/>
        <w:ind w:firstLine="709"/>
        <w:jc w:val="both"/>
        <w:rPr>
          <w:rFonts w:ascii="Arial" w:hAnsi="Arial" w:cs="Arial"/>
          <w:sz w:val="24"/>
          <w:szCs w:val="24"/>
          <w:lang w:val="pt-BR"/>
        </w:rPr>
      </w:pPr>
      <w:r w:rsidRPr="007129F9">
        <w:rPr>
          <w:rFonts w:ascii="Arial" w:hAnsi="Arial" w:cs="Arial"/>
          <w:sz w:val="24"/>
          <w:szCs w:val="24"/>
          <w:lang w:val="pt-BR"/>
        </w:rPr>
        <w:t>- apa pentru spălarea cioburilor de sticlă este stocată într-un rezervor suprateran cu volumul V</w:t>
      </w:r>
      <w:r w:rsidRPr="007129F9">
        <w:rPr>
          <w:rFonts w:ascii="Arial" w:hAnsi="Arial" w:cs="Arial"/>
          <w:sz w:val="24"/>
          <w:szCs w:val="24"/>
          <w:vertAlign w:val="subscript"/>
          <w:lang w:val="pt-BR"/>
        </w:rPr>
        <w:t xml:space="preserve">2 </w:t>
      </w:r>
      <w:r w:rsidRPr="007129F9">
        <w:rPr>
          <w:rFonts w:ascii="Arial" w:hAnsi="Arial" w:cs="Arial"/>
          <w:sz w:val="24"/>
          <w:szCs w:val="24"/>
          <w:lang w:val="pt-BR"/>
        </w:rPr>
        <w:t>= 24 mc;</w:t>
      </w:r>
    </w:p>
    <w:p w:rsidR="00600E42" w:rsidRPr="007129F9" w:rsidRDefault="00600E42" w:rsidP="007129F9">
      <w:pPr>
        <w:widowControl w:val="0"/>
        <w:spacing w:after="0" w:line="240" w:lineRule="auto"/>
        <w:ind w:firstLine="709"/>
        <w:jc w:val="both"/>
        <w:rPr>
          <w:rFonts w:ascii="Arial" w:hAnsi="Arial" w:cs="Arial"/>
          <w:sz w:val="24"/>
          <w:szCs w:val="24"/>
          <w:lang w:val="pt-BR"/>
        </w:rPr>
      </w:pPr>
      <w:r w:rsidRPr="007129F9">
        <w:rPr>
          <w:rFonts w:ascii="Arial" w:hAnsi="Arial" w:cs="Arial"/>
          <w:sz w:val="24"/>
          <w:szCs w:val="24"/>
          <w:lang w:val="pt-BR"/>
        </w:rPr>
        <w:t>- apa pentru răcirea matrițelor este stocată în două rezervoare supraterane cu volumul V</w:t>
      </w:r>
      <w:r w:rsidRPr="007129F9">
        <w:rPr>
          <w:rFonts w:ascii="Arial" w:hAnsi="Arial" w:cs="Arial"/>
          <w:sz w:val="24"/>
          <w:szCs w:val="24"/>
          <w:vertAlign w:val="subscript"/>
          <w:lang w:val="pt-BR"/>
        </w:rPr>
        <w:t xml:space="preserve">3 </w:t>
      </w:r>
      <w:r w:rsidRPr="007129F9">
        <w:rPr>
          <w:rFonts w:ascii="Arial" w:hAnsi="Arial" w:cs="Arial"/>
          <w:sz w:val="24"/>
          <w:szCs w:val="24"/>
          <w:lang w:val="pt-BR"/>
        </w:rPr>
        <w:t>= 12 mc și V</w:t>
      </w:r>
      <w:r w:rsidRPr="007129F9">
        <w:rPr>
          <w:rFonts w:ascii="Arial" w:hAnsi="Arial" w:cs="Arial"/>
          <w:sz w:val="24"/>
          <w:szCs w:val="24"/>
          <w:vertAlign w:val="subscript"/>
          <w:lang w:val="pt-BR"/>
        </w:rPr>
        <w:t xml:space="preserve">4 </w:t>
      </w:r>
      <w:r w:rsidRPr="007129F9">
        <w:rPr>
          <w:rFonts w:ascii="Arial" w:hAnsi="Arial" w:cs="Arial"/>
          <w:sz w:val="24"/>
          <w:szCs w:val="24"/>
          <w:lang w:val="pt-BR"/>
        </w:rPr>
        <w:t xml:space="preserve">= 4 mc. </w:t>
      </w:r>
    </w:p>
    <w:p w:rsidR="00600E42" w:rsidRPr="007129F9" w:rsidRDefault="00600E42" w:rsidP="007129F9">
      <w:pPr>
        <w:numPr>
          <w:ilvl w:val="12"/>
          <w:numId w:val="0"/>
        </w:numPr>
        <w:spacing w:after="0" w:line="240" w:lineRule="auto"/>
        <w:ind w:firstLine="720"/>
        <w:jc w:val="both"/>
        <w:rPr>
          <w:rFonts w:ascii="Arial" w:hAnsi="Arial" w:cs="Arial"/>
          <w:sz w:val="24"/>
          <w:szCs w:val="24"/>
          <w:lang w:val="pt-BR"/>
        </w:rPr>
      </w:pPr>
      <w:r w:rsidRPr="007129F9">
        <w:rPr>
          <w:rFonts w:ascii="Arial" w:hAnsi="Arial" w:cs="Arial"/>
          <w:sz w:val="24"/>
          <w:szCs w:val="24"/>
          <w:lang w:val="pt-BR"/>
        </w:rPr>
        <w:t>Apa se folosește în scopuri igienico-sanitare, preparare hrană, tehnologic (spălare sticle și răcire matrițe), pentru igienizarea spațiilor, udarea spațiilor verzi și asigurarea rezervei de incendiu.</w:t>
      </w:r>
    </w:p>
    <w:p w:rsidR="00600E42" w:rsidRDefault="00600E42" w:rsidP="00581840">
      <w:pPr>
        <w:spacing w:after="0" w:line="240" w:lineRule="auto"/>
        <w:ind w:firstLine="708"/>
        <w:jc w:val="both"/>
        <w:rPr>
          <w:sz w:val="28"/>
          <w:szCs w:val="28"/>
          <w:lang w:val="pt-BR"/>
        </w:rPr>
      </w:pPr>
      <w:r w:rsidRPr="00BE40DA">
        <w:rPr>
          <w:sz w:val="28"/>
          <w:szCs w:val="28"/>
          <w:lang w:val="pt-BR"/>
        </w:rPr>
        <w:t>Sistemul de răcire al matrițelor și circuitul de ape de spălare deșeuri de sticlă va fi completat în funcție de necesități cu apă provenită din forajul propriu.</w:t>
      </w:r>
    </w:p>
    <w:p w:rsidR="00600E42" w:rsidRPr="007129F9" w:rsidRDefault="00600E42" w:rsidP="00581840">
      <w:pPr>
        <w:spacing w:after="0" w:line="240" w:lineRule="auto"/>
        <w:ind w:firstLine="708"/>
        <w:jc w:val="both"/>
        <w:rPr>
          <w:rFonts w:ascii="Arial" w:hAnsi="Arial" w:cs="Arial"/>
          <w:color w:val="0000FF"/>
          <w:sz w:val="24"/>
          <w:szCs w:val="24"/>
          <w:lang w:val="pt-BR"/>
        </w:rPr>
      </w:pPr>
    </w:p>
    <w:p w:rsidR="00600E42" w:rsidRPr="00937321" w:rsidRDefault="00600E42" w:rsidP="00986C36">
      <w:pPr>
        <w:pStyle w:val="Header"/>
        <w:jc w:val="both"/>
        <w:rPr>
          <w:rFonts w:ascii="Arial" w:hAnsi="Arial" w:cs="Arial"/>
          <w:b/>
          <w:i/>
          <w:sz w:val="24"/>
          <w:szCs w:val="24"/>
          <w:lang w:val="ro-RO"/>
        </w:rPr>
      </w:pPr>
      <w:r w:rsidRPr="00937321">
        <w:rPr>
          <w:rFonts w:ascii="Arial" w:hAnsi="Arial" w:cs="Arial"/>
          <w:b/>
          <w:i/>
          <w:sz w:val="24"/>
          <w:szCs w:val="24"/>
          <w:lang w:val="ro-RO"/>
        </w:rPr>
        <w:t xml:space="preserve">7.1.1.2. Alimentarea cu apă tehnologică </w:t>
      </w:r>
    </w:p>
    <w:p w:rsidR="00600E42" w:rsidRPr="00937321" w:rsidRDefault="00600E42" w:rsidP="00986C36">
      <w:pPr>
        <w:pStyle w:val="Heading8"/>
        <w:spacing w:line="360" w:lineRule="auto"/>
        <w:jc w:val="left"/>
        <w:rPr>
          <w:rFonts w:ascii="Arial" w:hAnsi="Arial" w:cs="Arial"/>
          <w:i w:val="0"/>
          <w:sz w:val="24"/>
          <w:szCs w:val="24"/>
          <w:lang w:val="ro-RO"/>
        </w:rPr>
      </w:pPr>
      <w:r w:rsidRPr="00937321">
        <w:rPr>
          <w:rFonts w:ascii="Arial" w:hAnsi="Arial" w:cs="Arial"/>
          <w:b w:val="0"/>
          <w:sz w:val="24"/>
          <w:szCs w:val="24"/>
          <w:lang w:val="ro-RO"/>
        </w:rPr>
        <w:t xml:space="preserve">Sursa: </w:t>
      </w:r>
      <w:r w:rsidRPr="00937321">
        <w:rPr>
          <w:rFonts w:ascii="Arial" w:hAnsi="Arial" w:cs="Arial"/>
          <w:b w:val="0"/>
          <w:i w:val="0"/>
          <w:sz w:val="24"/>
          <w:szCs w:val="24"/>
          <w:lang w:val="ro-RO"/>
        </w:rPr>
        <w:t>subterană</w:t>
      </w:r>
      <w:r>
        <w:rPr>
          <w:rFonts w:ascii="Arial" w:hAnsi="Arial" w:cs="Arial"/>
          <w:b w:val="0"/>
          <w:i w:val="0"/>
          <w:sz w:val="24"/>
          <w:szCs w:val="24"/>
          <w:lang w:val="ro-RO"/>
        </w:rPr>
        <w:t>.</w:t>
      </w:r>
      <w:r w:rsidRPr="00937321">
        <w:rPr>
          <w:rFonts w:ascii="Arial" w:hAnsi="Arial" w:cs="Arial"/>
          <w:b w:val="0"/>
          <w:i w:val="0"/>
          <w:sz w:val="24"/>
          <w:szCs w:val="24"/>
          <w:lang w:val="ro-RO"/>
        </w:rPr>
        <w:t xml:space="preserve"> </w:t>
      </w:r>
      <w:r w:rsidRPr="00937321">
        <w:rPr>
          <w:rFonts w:ascii="Arial" w:hAnsi="Arial" w:cs="Arial"/>
          <w:b w:val="0"/>
          <w:sz w:val="24"/>
          <w:szCs w:val="24"/>
          <w:lang w:val="ro-RO"/>
        </w:rPr>
        <w:t xml:space="preserve"> </w:t>
      </w:r>
    </w:p>
    <w:p w:rsidR="00600E42" w:rsidRPr="0018424E" w:rsidRDefault="00600E42" w:rsidP="000A35D6">
      <w:pPr>
        <w:autoSpaceDE w:val="0"/>
        <w:autoSpaceDN w:val="0"/>
        <w:adjustRightInd w:val="0"/>
        <w:spacing w:after="0" w:line="240" w:lineRule="auto"/>
        <w:rPr>
          <w:rFonts w:ascii="Arial" w:eastAsia="SimSun" w:hAnsi="Arial" w:cs="Arial"/>
          <w:b/>
          <w:sz w:val="24"/>
          <w:szCs w:val="24"/>
          <w:lang w:val="fr-FR" w:eastAsia="zh-CN"/>
        </w:rPr>
      </w:pPr>
      <w:r w:rsidRPr="0018424E">
        <w:rPr>
          <w:rFonts w:ascii="Arial" w:eastAsia="SimSun" w:hAnsi="Arial" w:cs="Arial"/>
          <w:b/>
          <w:sz w:val="24"/>
          <w:szCs w:val="24"/>
          <w:lang w:val="fr-FR" w:eastAsia="zh-CN"/>
        </w:rPr>
        <w:t>Compararea cu limitele existente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5"/>
        <w:gridCol w:w="3096"/>
      </w:tblGrid>
      <w:tr w:rsidR="00600E42" w:rsidRPr="000A35D6" w:rsidTr="002A2EE7">
        <w:tc>
          <w:tcPr>
            <w:tcW w:w="3095" w:type="dxa"/>
          </w:tcPr>
          <w:p w:rsidR="00600E42" w:rsidRPr="002A2EE7" w:rsidRDefault="00600E42" w:rsidP="002A2EE7">
            <w:pPr>
              <w:autoSpaceDE w:val="0"/>
              <w:autoSpaceDN w:val="0"/>
              <w:adjustRightInd w:val="0"/>
              <w:spacing w:after="0" w:line="240" w:lineRule="auto"/>
              <w:jc w:val="center"/>
              <w:rPr>
                <w:rFonts w:ascii="Arial" w:eastAsia="SimSun" w:hAnsi="Arial" w:cs="Arial"/>
                <w:sz w:val="24"/>
                <w:szCs w:val="24"/>
                <w:lang w:val="fr-FR" w:eastAsia="zh-CN"/>
              </w:rPr>
            </w:pPr>
            <w:r w:rsidRPr="002A2EE7">
              <w:rPr>
                <w:rFonts w:ascii="Arial" w:eastAsia="SimSun" w:hAnsi="Arial" w:cs="Arial"/>
                <w:sz w:val="24"/>
                <w:szCs w:val="24"/>
                <w:lang w:val="fr-FR" w:eastAsia="zh-CN"/>
              </w:rPr>
              <w:t>Sursa valorii limită</w:t>
            </w:r>
          </w:p>
        </w:tc>
        <w:tc>
          <w:tcPr>
            <w:tcW w:w="3095" w:type="dxa"/>
          </w:tcPr>
          <w:p w:rsidR="00600E42" w:rsidRPr="002A2EE7" w:rsidRDefault="00600E42" w:rsidP="002A2EE7">
            <w:pPr>
              <w:autoSpaceDE w:val="0"/>
              <w:autoSpaceDN w:val="0"/>
              <w:adjustRightInd w:val="0"/>
              <w:spacing w:after="0" w:line="240" w:lineRule="auto"/>
              <w:jc w:val="center"/>
              <w:rPr>
                <w:rFonts w:ascii="Arial" w:eastAsia="SimSun" w:hAnsi="Arial" w:cs="Arial"/>
                <w:sz w:val="24"/>
                <w:szCs w:val="24"/>
                <w:lang w:val="fr-FR" w:eastAsia="zh-CN"/>
              </w:rPr>
            </w:pPr>
            <w:r w:rsidRPr="002A2EE7">
              <w:rPr>
                <w:rFonts w:ascii="Arial" w:eastAsia="SimSun" w:hAnsi="Arial" w:cs="Arial"/>
                <w:sz w:val="24"/>
                <w:szCs w:val="24"/>
                <w:lang w:val="fr-FR" w:eastAsia="zh-CN"/>
              </w:rPr>
              <w:t>Valoarea limită</w:t>
            </w:r>
          </w:p>
        </w:tc>
        <w:tc>
          <w:tcPr>
            <w:tcW w:w="3096" w:type="dxa"/>
          </w:tcPr>
          <w:p w:rsidR="00600E42" w:rsidRPr="002A2EE7" w:rsidRDefault="00600E42" w:rsidP="002A2EE7">
            <w:pPr>
              <w:autoSpaceDE w:val="0"/>
              <w:autoSpaceDN w:val="0"/>
              <w:adjustRightInd w:val="0"/>
              <w:spacing w:after="0" w:line="240" w:lineRule="auto"/>
              <w:jc w:val="center"/>
              <w:rPr>
                <w:rFonts w:ascii="Arial" w:eastAsia="SimSun" w:hAnsi="Arial" w:cs="Arial"/>
                <w:sz w:val="24"/>
                <w:szCs w:val="24"/>
                <w:lang w:val="fr-FR" w:eastAsia="zh-CN"/>
              </w:rPr>
            </w:pPr>
            <w:r w:rsidRPr="002A2EE7">
              <w:rPr>
                <w:rFonts w:ascii="Arial" w:eastAsia="SimSun" w:hAnsi="Arial" w:cs="Arial"/>
                <w:sz w:val="24"/>
                <w:szCs w:val="24"/>
                <w:lang w:val="fr-FR" w:eastAsia="zh-CN"/>
              </w:rPr>
              <w:t>Performanţă</w:t>
            </w:r>
          </w:p>
          <w:p w:rsidR="00600E42" w:rsidRPr="002A2EE7" w:rsidRDefault="00600E42" w:rsidP="002A2EE7">
            <w:pPr>
              <w:autoSpaceDE w:val="0"/>
              <w:autoSpaceDN w:val="0"/>
              <w:adjustRightInd w:val="0"/>
              <w:spacing w:after="0" w:line="240" w:lineRule="auto"/>
              <w:rPr>
                <w:rFonts w:ascii="Arial" w:eastAsia="SimSun" w:hAnsi="Arial" w:cs="Arial"/>
                <w:sz w:val="24"/>
                <w:szCs w:val="24"/>
                <w:lang w:val="fr-FR" w:eastAsia="zh-CN"/>
              </w:rPr>
            </w:pPr>
          </w:p>
        </w:tc>
      </w:tr>
      <w:tr w:rsidR="00600E42" w:rsidRPr="00556FC0" w:rsidTr="002A2EE7">
        <w:tc>
          <w:tcPr>
            <w:tcW w:w="3095" w:type="dxa"/>
          </w:tcPr>
          <w:p w:rsidR="00600E42" w:rsidRPr="002A2EE7" w:rsidRDefault="00600E42" w:rsidP="002A2EE7">
            <w:pPr>
              <w:autoSpaceDE w:val="0"/>
              <w:autoSpaceDN w:val="0"/>
              <w:adjustRightInd w:val="0"/>
              <w:spacing w:after="0" w:line="240" w:lineRule="auto"/>
              <w:rPr>
                <w:rFonts w:ascii="Arial" w:eastAsia="SimSun" w:hAnsi="Arial" w:cs="Arial"/>
                <w:sz w:val="20"/>
                <w:szCs w:val="20"/>
                <w:lang w:val="fr-FR" w:eastAsia="zh-CN"/>
              </w:rPr>
            </w:pPr>
            <w:r w:rsidRPr="002A2EE7">
              <w:rPr>
                <w:rFonts w:ascii="Arial" w:eastAsia="SimSun" w:hAnsi="Arial" w:cs="Arial"/>
                <w:sz w:val="20"/>
                <w:szCs w:val="20"/>
                <w:lang w:val="fr-FR" w:eastAsia="zh-CN"/>
              </w:rPr>
              <w:t>BAT</w:t>
            </w:r>
          </w:p>
        </w:tc>
        <w:tc>
          <w:tcPr>
            <w:tcW w:w="3095" w:type="dxa"/>
          </w:tcPr>
          <w:p w:rsidR="00600E42" w:rsidRPr="002A2EE7" w:rsidRDefault="00600E42" w:rsidP="002A2EE7">
            <w:pPr>
              <w:autoSpaceDE w:val="0"/>
              <w:autoSpaceDN w:val="0"/>
              <w:adjustRightInd w:val="0"/>
              <w:spacing w:after="0" w:line="240" w:lineRule="auto"/>
              <w:rPr>
                <w:rFonts w:ascii="Arial" w:eastAsia="SimSun" w:hAnsi="Arial" w:cs="Arial"/>
                <w:sz w:val="20"/>
                <w:szCs w:val="20"/>
                <w:lang w:val="pt-BR" w:eastAsia="zh-CN"/>
              </w:rPr>
            </w:pPr>
            <w:r w:rsidRPr="002A2EE7">
              <w:rPr>
                <w:rFonts w:ascii="Arial" w:eastAsia="SimSun" w:hAnsi="Arial" w:cs="Arial"/>
                <w:sz w:val="20"/>
                <w:szCs w:val="20"/>
                <w:lang w:val="pt-BR" w:eastAsia="zh-CN"/>
              </w:rPr>
              <w:t>10 mc/tona de sticla topită</w:t>
            </w:r>
          </w:p>
        </w:tc>
        <w:tc>
          <w:tcPr>
            <w:tcW w:w="3096" w:type="dxa"/>
          </w:tcPr>
          <w:p w:rsidR="00600E42" w:rsidRPr="002A2EE7" w:rsidRDefault="00600E42" w:rsidP="002A2EE7">
            <w:pPr>
              <w:autoSpaceDE w:val="0"/>
              <w:autoSpaceDN w:val="0"/>
              <w:adjustRightInd w:val="0"/>
              <w:spacing w:after="0" w:line="240" w:lineRule="auto"/>
              <w:rPr>
                <w:rFonts w:ascii="Arial" w:eastAsia="SimSun" w:hAnsi="Arial" w:cs="Arial"/>
                <w:sz w:val="20"/>
                <w:szCs w:val="20"/>
                <w:lang w:val="pt-BR" w:eastAsia="zh-CN"/>
              </w:rPr>
            </w:pPr>
            <w:r w:rsidRPr="002A2EE7">
              <w:rPr>
                <w:rFonts w:ascii="Arial" w:eastAsia="SimSun" w:hAnsi="Arial" w:cs="Arial"/>
                <w:sz w:val="20"/>
                <w:szCs w:val="20"/>
                <w:lang w:val="pt-BR" w:eastAsia="zh-CN"/>
              </w:rPr>
              <w:t>0,3 mc/tona de sticla topită</w:t>
            </w:r>
          </w:p>
        </w:tc>
      </w:tr>
      <w:tr w:rsidR="00600E42" w:rsidRPr="00556FC0" w:rsidTr="002A2EE7">
        <w:tc>
          <w:tcPr>
            <w:tcW w:w="3095" w:type="dxa"/>
          </w:tcPr>
          <w:p w:rsidR="00600E42" w:rsidRPr="002A2EE7" w:rsidRDefault="00600E42" w:rsidP="002A2EE7">
            <w:pPr>
              <w:autoSpaceDE w:val="0"/>
              <w:autoSpaceDN w:val="0"/>
              <w:adjustRightInd w:val="0"/>
              <w:spacing w:after="0" w:line="240" w:lineRule="auto"/>
              <w:rPr>
                <w:rFonts w:ascii="Arial" w:eastAsia="SimSun" w:hAnsi="Arial" w:cs="Arial"/>
                <w:sz w:val="20"/>
                <w:szCs w:val="20"/>
                <w:lang w:val="fr-FR" w:eastAsia="zh-CN"/>
              </w:rPr>
            </w:pPr>
            <w:r w:rsidRPr="002A2EE7">
              <w:rPr>
                <w:rFonts w:ascii="Arial" w:eastAsia="SimSun" w:hAnsi="Arial" w:cs="Arial"/>
                <w:sz w:val="20"/>
                <w:szCs w:val="20"/>
                <w:lang w:val="fr-FR" w:eastAsia="zh-CN"/>
              </w:rPr>
              <w:t>VETRERIA ROMENA</w:t>
            </w:r>
          </w:p>
        </w:tc>
        <w:tc>
          <w:tcPr>
            <w:tcW w:w="3095" w:type="dxa"/>
          </w:tcPr>
          <w:p w:rsidR="00600E42" w:rsidRPr="002A2EE7" w:rsidRDefault="00600E42" w:rsidP="002A2EE7">
            <w:pPr>
              <w:autoSpaceDE w:val="0"/>
              <w:autoSpaceDN w:val="0"/>
              <w:adjustRightInd w:val="0"/>
              <w:spacing w:after="0" w:line="240" w:lineRule="auto"/>
              <w:rPr>
                <w:rFonts w:ascii="Arial" w:eastAsia="SimSun" w:hAnsi="Arial" w:cs="Arial"/>
                <w:sz w:val="20"/>
                <w:szCs w:val="20"/>
                <w:lang w:val="pt-BR" w:eastAsia="zh-CN"/>
              </w:rPr>
            </w:pPr>
            <w:r w:rsidRPr="002A2EE7">
              <w:rPr>
                <w:rFonts w:ascii="Arial" w:eastAsia="SimSun" w:hAnsi="Arial" w:cs="Arial"/>
                <w:sz w:val="20"/>
                <w:szCs w:val="20"/>
                <w:lang w:val="pt-BR" w:eastAsia="zh-CN"/>
              </w:rPr>
              <w:t>0,37 mc/tona sticla topită</w:t>
            </w:r>
          </w:p>
        </w:tc>
        <w:tc>
          <w:tcPr>
            <w:tcW w:w="3096" w:type="dxa"/>
          </w:tcPr>
          <w:p w:rsidR="00600E42" w:rsidRPr="002A2EE7" w:rsidRDefault="00600E42" w:rsidP="002A2EE7">
            <w:pPr>
              <w:autoSpaceDE w:val="0"/>
              <w:autoSpaceDN w:val="0"/>
              <w:adjustRightInd w:val="0"/>
              <w:spacing w:after="0" w:line="240" w:lineRule="auto"/>
              <w:rPr>
                <w:rFonts w:ascii="Arial" w:eastAsia="SimSun" w:hAnsi="Arial" w:cs="Arial"/>
                <w:sz w:val="20"/>
                <w:szCs w:val="20"/>
                <w:lang w:val="pt-BR" w:eastAsia="zh-CN"/>
              </w:rPr>
            </w:pPr>
            <w:r w:rsidRPr="002A2EE7">
              <w:rPr>
                <w:rFonts w:ascii="Arial" w:eastAsia="SimSun" w:hAnsi="Arial" w:cs="Arial"/>
                <w:sz w:val="20"/>
                <w:szCs w:val="20"/>
                <w:lang w:val="pt-BR" w:eastAsia="zh-CN"/>
              </w:rPr>
              <w:t>Apa tehnologica este recirculata in proporte de 75 %</w:t>
            </w:r>
          </w:p>
        </w:tc>
      </w:tr>
    </w:tbl>
    <w:p w:rsidR="00600E42" w:rsidRPr="00CA630A" w:rsidRDefault="00600E42" w:rsidP="000A35D6">
      <w:pPr>
        <w:autoSpaceDE w:val="0"/>
        <w:autoSpaceDN w:val="0"/>
        <w:adjustRightInd w:val="0"/>
        <w:spacing w:after="0" w:line="240" w:lineRule="auto"/>
        <w:rPr>
          <w:rFonts w:ascii="Times New Roman" w:eastAsia="SimSun" w:hAnsi="Times New Roman"/>
          <w:sz w:val="28"/>
          <w:szCs w:val="28"/>
          <w:lang w:val="pt-BR" w:eastAsia="zh-CN"/>
        </w:rPr>
      </w:pPr>
    </w:p>
    <w:p w:rsidR="00600E42" w:rsidRDefault="00600E42" w:rsidP="005A74EE">
      <w:pPr>
        <w:pStyle w:val="BodyTextIndent2"/>
        <w:tabs>
          <w:tab w:val="left" w:pos="284"/>
        </w:tabs>
        <w:spacing w:line="360" w:lineRule="auto"/>
        <w:ind w:left="0" w:firstLine="0"/>
        <w:rPr>
          <w:rFonts w:ascii="Arial" w:hAnsi="Arial" w:cs="Arial"/>
          <w:b/>
          <w:lang w:val="pt-BR"/>
        </w:rPr>
      </w:pPr>
      <w:r w:rsidRPr="007D7DD2">
        <w:rPr>
          <w:rFonts w:ascii="Arial" w:hAnsi="Arial" w:cs="Arial"/>
          <w:b/>
          <w:lang w:val="pt-BR"/>
        </w:rPr>
        <w:t>Evacuarea apelor uzate</w:t>
      </w:r>
      <w:r w:rsidRPr="009217D5">
        <w:rPr>
          <w:rFonts w:ascii="Arial" w:hAnsi="Arial" w:cs="Arial"/>
          <w:sz w:val="22"/>
          <w:szCs w:val="22"/>
          <w:lang w:val="pt-BR"/>
        </w:rPr>
        <w:t xml:space="preserve"> </w:t>
      </w:r>
    </w:p>
    <w:p w:rsidR="00600E42" w:rsidRPr="009217D5" w:rsidRDefault="00600E42" w:rsidP="009217D5">
      <w:pPr>
        <w:spacing w:after="0" w:line="240" w:lineRule="auto"/>
        <w:ind w:firstLine="709"/>
        <w:jc w:val="both"/>
        <w:rPr>
          <w:rFonts w:ascii="Arial" w:hAnsi="Arial" w:cs="Arial"/>
          <w:lang w:val="pt-BR"/>
        </w:rPr>
      </w:pPr>
      <w:r w:rsidRPr="009217D5">
        <w:rPr>
          <w:rFonts w:ascii="Arial" w:hAnsi="Arial" w:cs="Arial"/>
          <w:lang w:val="pt-BR"/>
        </w:rPr>
        <w:t xml:space="preserve">Apele uzate menajere </w:t>
      </w:r>
      <w:r>
        <w:rPr>
          <w:rFonts w:ascii="Arial" w:hAnsi="Arial" w:cs="Arial"/>
          <w:lang w:val="pt-BR"/>
        </w:rPr>
        <w:t>(</w:t>
      </w:r>
      <w:r w:rsidRPr="009217D5">
        <w:rPr>
          <w:rFonts w:ascii="Arial" w:hAnsi="Arial" w:cs="Arial"/>
          <w:lang w:val="pt-BR"/>
        </w:rPr>
        <w:t>Q</w:t>
      </w:r>
      <w:r w:rsidRPr="009217D5">
        <w:rPr>
          <w:rFonts w:ascii="Arial" w:hAnsi="Arial" w:cs="Arial"/>
          <w:vertAlign w:val="subscript"/>
          <w:lang w:val="pt-BR"/>
        </w:rPr>
        <w:t>u</w:t>
      </w:r>
      <w:r>
        <w:rPr>
          <w:rFonts w:ascii="Arial" w:hAnsi="Arial" w:cs="Arial"/>
          <w:vertAlign w:val="subscript"/>
          <w:lang w:val="pt-BR"/>
        </w:rPr>
        <w:t>z</w:t>
      </w:r>
      <w:r w:rsidRPr="009217D5">
        <w:rPr>
          <w:rFonts w:ascii="Arial" w:hAnsi="Arial" w:cs="Arial"/>
          <w:vertAlign w:val="subscript"/>
          <w:lang w:val="pt-BR"/>
        </w:rPr>
        <w:t xml:space="preserve"> zi med</w:t>
      </w:r>
      <w:r w:rsidRPr="009217D5">
        <w:rPr>
          <w:rFonts w:ascii="Arial" w:hAnsi="Arial" w:cs="Arial"/>
          <w:lang w:val="pt-BR"/>
        </w:rPr>
        <w:t xml:space="preserve"> = </w:t>
      </w:r>
      <w:r>
        <w:rPr>
          <w:rFonts w:ascii="Arial" w:hAnsi="Arial" w:cs="Arial"/>
          <w:lang w:val="pt-BR"/>
        </w:rPr>
        <w:t>5</w:t>
      </w:r>
      <w:r w:rsidRPr="009217D5">
        <w:rPr>
          <w:rFonts w:ascii="Arial" w:hAnsi="Arial" w:cs="Arial"/>
          <w:lang w:val="pt-BR"/>
        </w:rPr>
        <w:t>,</w:t>
      </w:r>
      <w:r>
        <w:rPr>
          <w:rFonts w:ascii="Arial" w:hAnsi="Arial" w:cs="Arial"/>
          <w:lang w:val="pt-BR"/>
        </w:rPr>
        <w:t>44</w:t>
      </w:r>
      <w:r w:rsidRPr="009217D5">
        <w:rPr>
          <w:rFonts w:ascii="Arial" w:hAnsi="Arial" w:cs="Arial"/>
          <w:lang w:val="pt-BR"/>
        </w:rPr>
        <w:t xml:space="preserve"> mc/zi</w:t>
      </w:r>
      <w:r>
        <w:rPr>
          <w:rFonts w:ascii="Arial" w:hAnsi="Arial" w:cs="Arial"/>
          <w:lang w:val="pt-BR"/>
        </w:rPr>
        <w:t>)</w:t>
      </w:r>
      <w:r w:rsidRPr="009217D5">
        <w:rPr>
          <w:rFonts w:ascii="Arial" w:hAnsi="Arial" w:cs="Arial"/>
          <w:lang w:val="pt-BR"/>
        </w:rPr>
        <w:t xml:space="preserve"> sunt evacuate în două bazine vidanjabile</w:t>
      </w:r>
      <w:r>
        <w:rPr>
          <w:rFonts w:ascii="Arial" w:hAnsi="Arial" w:cs="Arial"/>
          <w:lang w:val="pt-BR"/>
        </w:rPr>
        <w:t xml:space="preserve"> etanse, din beton armat</w:t>
      </w:r>
      <w:r w:rsidRPr="009217D5">
        <w:rPr>
          <w:rFonts w:ascii="Arial" w:hAnsi="Arial" w:cs="Arial"/>
          <w:lang w:val="pt-BR"/>
        </w:rPr>
        <w:t xml:space="preserve"> cu V</w:t>
      </w:r>
      <w:r w:rsidRPr="009217D5">
        <w:rPr>
          <w:rFonts w:ascii="Arial" w:hAnsi="Arial" w:cs="Arial"/>
          <w:vertAlign w:val="subscript"/>
          <w:lang w:val="pt-BR"/>
        </w:rPr>
        <w:t>5</w:t>
      </w:r>
      <w:r w:rsidRPr="009217D5">
        <w:rPr>
          <w:rFonts w:ascii="Arial" w:hAnsi="Arial" w:cs="Arial"/>
          <w:lang w:val="pt-BR"/>
        </w:rPr>
        <w:t xml:space="preserve"> = 36 mc, respectiv V</w:t>
      </w:r>
      <w:r w:rsidRPr="009217D5">
        <w:rPr>
          <w:rFonts w:ascii="Arial" w:hAnsi="Arial" w:cs="Arial"/>
          <w:vertAlign w:val="subscript"/>
          <w:lang w:val="pt-BR"/>
        </w:rPr>
        <w:t>6</w:t>
      </w:r>
      <w:r w:rsidRPr="009217D5">
        <w:rPr>
          <w:rFonts w:ascii="Arial" w:hAnsi="Arial" w:cs="Arial"/>
          <w:lang w:val="pt-BR"/>
        </w:rPr>
        <w:t xml:space="preserve"> = 27 mc</w:t>
      </w:r>
      <w:r w:rsidRPr="009217D5">
        <w:rPr>
          <w:rFonts w:ascii="Arial" w:hAnsi="Arial" w:cs="Arial"/>
          <w:sz w:val="24"/>
          <w:szCs w:val="24"/>
          <w:lang w:val="pt-BR"/>
        </w:rPr>
        <w:t>,</w:t>
      </w:r>
      <w:r w:rsidRPr="009217D5">
        <w:rPr>
          <w:rFonts w:ascii="Arial" w:eastAsia="SimSun" w:hAnsi="Arial" w:cs="Arial"/>
          <w:sz w:val="24"/>
          <w:szCs w:val="24"/>
          <w:lang w:val="pt-BR" w:eastAsia="zh-CN"/>
        </w:rPr>
        <w:t xml:space="preserve"> amplasate in incinta obiectivului</w:t>
      </w:r>
      <w:r w:rsidRPr="009217D5">
        <w:rPr>
          <w:rFonts w:ascii="Arial" w:hAnsi="Arial" w:cs="Arial"/>
          <w:lang w:val="pt-BR"/>
        </w:rPr>
        <w:t>. Vidanjarea acestora se realizează de către S.C. ROSAL GRUP S.A.</w:t>
      </w:r>
      <w:r>
        <w:rPr>
          <w:rFonts w:ascii="Arial" w:hAnsi="Arial" w:cs="Arial"/>
          <w:lang w:val="pt-BR"/>
        </w:rPr>
        <w:t xml:space="preserve">, </w:t>
      </w:r>
      <w:r>
        <w:rPr>
          <w:rFonts w:ascii="Arial" w:hAnsi="Arial" w:cs="Arial"/>
          <w:lang w:val="pt-BR"/>
        </w:rPr>
        <w:lastRenderedPageBreak/>
        <w:t>conform C</w:t>
      </w:r>
      <w:r w:rsidRPr="009217D5">
        <w:rPr>
          <w:rFonts w:ascii="Arial" w:hAnsi="Arial" w:cs="Arial"/>
          <w:lang w:val="pt-BR"/>
        </w:rPr>
        <w:t xml:space="preserve">ontractului de prestări servicii vidanjare și transport nr. KPOP 0010567 din 07.02.2017. </w:t>
      </w:r>
    </w:p>
    <w:p w:rsidR="00600E42" w:rsidRPr="0008529E" w:rsidRDefault="00600E42" w:rsidP="009217D5">
      <w:pPr>
        <w:autoSpaceDE w:val="0"/>
        <w:autoSpaceDN w:val="0"/>
        <w:adjustRightInd w:val="0"/>
        <w:spacing w:after="0" w:line="240" w:lineRule="auto"/>
        <w:ind w:firstLine="706"/>
        <w:rPr>
          <w:rFonts w:ascii="Arial" w:eastAsia="SimSun" w:hAnsi="Arial" w:cs="Arial"/>
          <w:sz w:val="24"/>
          <w:szCs w:val="24"/>
          <w:lang w:val="pt-BR" w:eastAsia="zh-CN"/>
        </w:rPr>
      </w:pPr>
      <w:r w:rsidRPr="0008529E">
        <w:rPr>
          <w:rFonts w:ascii="Arial" w:eastAsia="SimSun" w:hAnsi="Arial" w:cs="Arial"/>
          <w:sz w:val="24"/>
          <w:szCs w:val="24"/>
          <w:lang w:val="pt-BR" w:eastAsia="zh-CN"/>
        </w:rPr>
        <w:t xml:space="preserve"> Apele uzale rezultale de la ricirea matrilelor (</w:t>
      </w:r>
      <w:r w:rsidRPr="0008529E">
        <w:rPr>
          <w:rFonts w:ascii="Arial" w:hAnsi="Arial" w:cs="Arial"/>
          <w:sz w:val="24"/>
          <w:szCs w:val="24"/>
          <w:lang w:val="pt-BR"/>
        </w:rPr>
        <w:t>Q</w:t>
      </w:r>
      <w:r w:rsidRPr="0008529E">
        <w:rPr>
          <w:rFonts w:ascii="Arial" w:hAnsi="Arial" w:cs="Arial"/>
          <w:sz w:val="24"/>
          <w:szCs w:val="24"/>
          <w:vertAlign w:val="subscript"/>
          <w:lang w:val="pt-BR"/>
        </w:rPr>
        <w:t>uz zi med</w:t>
      </w:r>
      <w:r w:rsidRPr="0008529E">
        <w:rPr>
          <w:rFonts w:ascii="Arial" w:hAnsi="Arial" w:cs="Arial"/>
          <w:sz w:val="24"/>
          <w:szCs w:val="24"/>
          <w:lang w:val="pt-BR"/>
        </w:rPr>
        <w:t> = 1,82 mc/zi)</w:t>
      </w:r>
      <w:r w:rsidRPr="0008529E">
        <w:rPr>
          <w:rFonts w:ascii="Arial" w:eastAsia="SimSun" w:hAnsi="Arial" w:cs="Arial"/>
          <w:sz w:val="24"/>
          <w:szCs w:val="24"/>
          <w:lang w:val="pt-BR" w:eastAsia="zh-CN"/>
        </w:rPr>
        <w:t xml:space="preserve"> sunt evacuate in bazinul vidanjabil cu </w:t>
      </w:r>
      <w:r w:rsidRPr="0008529E">
        <w:rPr>
          <w:rFonts w:ascii="Arial" w:hAnsi="Arial" w:cs="Arial"/>
          <w:sz w:val="24"/>
          <w:szCs w:val="24"/>
          <w:lang w:val="pt-BR"/>
        </w:rPr>
        <w:t>V</w:t>
      </w:r>
      <w:r w:rsidRPr="0008529E">
        <w:rPr>
          <w:rFonts w:ascii="Arial" w:hAnsi="Arial" w:cs="Arial"/>
          <w:sz w:val="24"/>
          <w:szCs w:val="24"/>
          <w:vertAlign w:val="subscript"/>
          <w:lang w:val="pt-BR"/>
        </w:rPr>
        <w:t>6</w:t>
      </w:r>
      <w:r w:rsidRPr="0008529E">
        <w:rPr>
          <w:rFonts w:ascii="Arial" w:hAnsi="Arial" w:cs="Arial"/>
          <w:sz w:val="24"/>
          <w:szCs w:val="24"/>
          <w:lang w:val="pt-BR"/>
        </w:rPr>
        <w:t xml:space="preserve"> = 27 mc</w:t>
      </w:r>
      <w:r w:rsidRPr="0008529E">
        <w:rPr>
          <w:rFonts w:ascii="Arial" w:eastAsia="SimSun" w:hAnsi="Arial" w:cs="Arial"/>
          <w:sz w:val="24"/>
          <w:szCs w:val="24"/>
          <w:lang w:val="pt-BR" w:eastAsia="zh-CN"/>
        </w:rPr>
        <w:t xml:space="preserve">. </w:t>
      </w:r>
      <w:r w:rsidR="0008529E" w:rsidRPr="0008529E">
        <w:rPr>
          <w:rFonts w:ascii="Arial" w:eastAsia="SimSun" w:hAnsi="Arial" w:cs="Arial"/>
          <w:sz w:val="24"/>
          <w:szCs w:val="24"/>
          <w:lang w:val="pt-BR" w:eastAsia="zh-CN"/>
        </w:rPr>
        <w:t xml:space="preserve"> </w:t>
      </w:r>
    </w:p>
    <w:p w:rsidR="00600E42" w:rsidRPr="002D3FC2" w:rsidRDefault="00600E42" w:rsidP="009217D5">
      <w:pPr>
        <w:widowControl w:val="0"/>
        <w:numPr>
          <w:ilvl w:val="12"/>
          <w:numId w:val="0"/>
        </w:numPr>
        <w:spacing w:after="0" w:line="240" w:lineRule="auto"/>
        <w:ind w:firstLine="706"/>
        <w:jc w:val="both"/>
        <w:rPr>
          <w:rFonts w:ascii="Arial" w:hAnsi="Arial" w:cs="Arial"/>
          <w:lang w:val="it-IT"/>
        </w:rPr>
      </w:pPr>
      <w:r w:rsidRPr="002309B0">
        <w:rPr>
          <w:rFonts w:ascii="Arial" w:hAnsi="Arial" w:cs="Arial"/>
          <w:lang w:val="pt-BR"/>
        </w:rPr>
        <w:t>Apele uzate de la spălarea cioburilor de sticlă sunt stocate într-un bazin subteran etanș, realizat din beton armat, cu volumul V</w:t>
      </w:r>
      <w:r w:rsidRPr="002309B0">
        <w:rPr>
          <w:rFonts w:ascii="Arial" w:hAnsi="Arial" w:cs="Arial"/>
          <w:vertAlign w:val="subscript"/>
          <w:lang w:val="pt-BR"/>
        </w:rPr>
        <w:t>7</w:t>
      </w:r>
      <w:r w:rsidRPr="002309B0">
        <w:rPr>
          <w:rFonts w:ascii="Arial" w:hAnsi="Arial" w:cs="Arial"/>
          <w:lang w:val="pt-BR"/>
        </w:rPr>
        <w:t xml:space="preserve"> = 78 mc, de unde sunt refolosite în același proces. </w:t>
      </w:r>
      <w:r>
        <w:rPr>
          <w:rFonts w:ascii="Arial" w:hAnsi="Arial" w:cs="Arial"/>
          <w:lang w:val="pt-BR"/>
        </w:rPr>
        <w:t>Gradul de r</w:t>
      </w:r>
      <w:r w:rsidRPr="002309B0">
        <w:rPr>
          <w:rFonts w:ascii="Arial" w:hAnsi="Arial" w:cs="Arial"/>
          <w:lang w:val="pt-BR"/>
        </w:rPr>
        <w:t>ecirculare</w:t>
      </w:r>
      <w:r>
        <w:rPr>
          <w:rFonts w:ascii="Arial" w:hAnsi="Arial" w:cs="Arial"/>
          <w:lang w:val="pt-BR"/>
        </w:rPr>
        <w:t xml:space="preserve"> </w:t>
      </w:r>
      <w:r w:rsidRPr="002309B0">
        <w:rPr>
          <w:rFonts w:ascii="Arial" w:hAnsi="Arial" w:cs="Arial"/>
          <w:lang w:val="pt-BR"/>
        </w:rPr>
        <w:t xml:space="preserve">a apelor de spalare a </w:t>
      </w:r>
      <w:r>
        <w:rPr>
          <w:rFonts w:ascii="Arial" w:hAnsi="Arial" w:cs="Arial"/>
          <w:lang w:val="pt-BR"/>
        </w:rPr>
        <w:t>cioburilor de sticla este de 75</w:t>
      </w:r>
      <w:r w:rsidRPr="002309B0">
        <w:rPr>
          <w:rFonts w:ascii="Arial" w:hAnsi="Arial" w:cs="Arial"/>
          <w:lang w:val="pt-BR"/>
        </w:rPr>
        <w:t xml:space="preserve">%. </w:t>
      </w:r>
      <w:r w:rsidRPr="002D3FC2">
        <w:rPr>
          <w:rFonts w:ascii="Arial" w:hAnsi="Arial" w:cs="Arial"/>
          <w:lang w:val="it-IT"/>
        </w:rPr>
        <w:t>Curatarea bazinului se face periodic prin vidanjare.</w:t>
      </w:r>
    </w:p>
    <w:p w:rsidR="00600E42" w:rsidRPr="009217D5" w:rsidRDefault="00600E42" w:rsidP="009217D5">
      <w:pPr>
        <w:spacing w:after="0" w:line="240" w:lineRule="auto"/>
        <w:ind w:firstLine="709"/>
        <w:jc w:val="both"/>
        <w:rPr>
          <w:rFonts w:ascii="Arial" w:hAnsi="Arial" w:cs="Arial"/>
          <w:lang w:val="it-IT"/>
        </w:rPr>
      </w:pPr>
      <w:r w:rsidRPr="009217D5">
        <w:rPr>
          <w:rFonts w:ascii="Arial" w:hAnsi="Arial" w:cs="Arial"/>
          <w:lang w:val="it-IT"/>
        </w:rPr>
        <w:t xml:space="preserve">Apele pluviale sunt evacuate pe spațiile verzi  </w:t>
      </w:r>
      <w:r>
        <w:rPr>
          <w:rFonts w:ascii="Arial" w:hAnsi="Arial" w:cs="Arial"/>
          <w:lang w:val="it-IT"/>
        </w:rPr>
        <w:t>di</w:t>
      </w:r>
      <w:r w:rsidRPr="009217D5">
        <w:rPr>
          <w:rFonts w:ascii="Arial" w:hAnsi="Arial" w:cs="Arial"/>
          <w:lang w:val="it-IT"/>
        </w:rPr>
        <w:t xml:space="preserve">n incintă. </w:t>
      </w:r>
    </w:p>
    <w:p w:rsidR="00600E42" w:rsidRPr="002D3FC2" w:rsidRDefault="00600E42" w:rsidP="009217D5">
      <w:pPr>
        <w:pStyle w:val="BodyTextIndent2"/>
        <w:tabs>
          <w:tab w:val="left" w:pos="284"/>
        </w:tabs>
        <w:ind w:left="0" w:firstLine="0"/>
        <w:rPr>
          <w:rFonts w:ascii="Arial" w:hAnsi="Arial" w:cs="Arial"/>
          <w:sz w:val="20"/>
          <w:szCs w:val="20"/>
          <w:lang w:val="it-IT"/>
        </w:rPr>
      </w:pPr>
    </w:p>
    <w:p w:rsidR="00600E42" w:rsidRDefault="00600E42" w:rsidP="005A74EE">
      <w:pPr>
        <w:spacing w:after="0" w:line="240" w:lineRule="auto"/>
        <w:rPr>
          <w:rFonts w:ascii="Arial" w:hAnsi="Arial" w:cs="Arial"/>
          <w:color w:val="000000"/>
          <w:sz w:val="24"/>
          <w:szCs w:val="24"/>
          <w:lang w:val="ro-RO"/>
        </w:rPr>
      </w:pPr>
      <w:r w:rsidRPr="00851033">
        <w:rPr>
          <w:rFonts w:ascii="Arial" w:hAnsi="Arial" w:cs="Arial"/>
          <w:b/>
          <w:color w:val="000000"/>
          <w:sz w:val="24"/>
          <w:szCs w:val="24"/>
          <w:lang w:val="ro-RO"/>
        </w:rPr>
        <w:t>7.1.2  Ape subterane</w:t>
      </w:r>
      <w:r>
        <w:rPr>
          <w:rFonts w:ascii="Arial" w:hAnsi="Arial" w:cs="Arial"/>
          <w:b/>
          <w:color w:val="000000"/>
          <w:sz w:val="24"/>
          <w:szCs w:val="24"/>
          <w:lang w:val="ro-RO"/>
        </w:rPr>
        <w:t xml:space="preserve">: </w:t>
      </w:r>
      <w:r w:rsidRPr="004A7811">
        <w:rPr>
          <w:rFonts w:ascii="Arial" w:hAnsi="Arial" w:cs="Arial"/>
          <w:color w:val="000000"/>
          <w:sz w:val="24"/>
          <w:szCs w:val="24"/>
          <w:lang w:val="ro-RO"/>
        </w:rPr>
        <w:t>nu este cazul.</w:t>
      </w:r>
    </w:p>
    <w:p w:rsidR="00600E42" w:rsidRPr="00851033" w:rsidRDefault="00600E42" w:rsidP="005A74EE">
      <w:pPr>
        <w:spacing w:after="0" w:line="240" w:lineRule="auto"/>
        <w:rPr>
          <w:rFonts w:ascii="Arial" w:hAnsi="Arial" w:cs="Arial"/>
          <w:color w:val="000000"/>
          <w:sz w:val="24"/>
          <w:szCs w:val="24"/>
          <w:lang w:val="ro-RO"/>
        </w:rPr>
      </w:pPr>
    </w:p>
    <w:p w:rsidR="00600E42" w:rsidRPr="006A3B88" w:rsidRDefault="00600E42" w:rsidP="005A74EE">
      <w:pPr>
        <w:spacing w:after="0"/>
        <w:rPr>
          <w:rFonts w:ascii="Arial" w:hAnsi="Arial" w:cs="Arial"/>
          <w:sz w:val="24"/>
          <w:szCs w:val="24"/>
          <w:lang w:val="pt-BR"/>
        </w:rPr>
      </w:pPr>
      <w:r>
        <w:rPr>
          <w:rFonts w:ascii="Arial" w:hAnsi="Arial" w:cs="Arial"/>
          <w:b/>
          <w:sz w:val="24"/>
          <w:szCs w:val="24"/>
          <w:lang w:val="pt-BR"/>
        </w:rPr>
        <w:t xml:space="preserve">7.2. </w:t>
      </w:r>
      <w:r w:rsidRPr="00851033">
        <w:rPr>
          <w:rFonts w:ascii="Arial" w:hAnsi="Arial" w:cs="Arial"/>
          <w:b/>
          <w:sz w:val="24"/>
          <w:szCs w:val="24"/>
          <w:lang w:val="pt-BR"/>
        </w:rPr>
        <w:t xml:space="preserve">Utilizarea eficientă a resurselor energetice </w:t>
      </w:r>
    </w:p>
    <w:p w:rsidR="00600E42" w:rsidRPr="00851033" w:rsidRDefault="00600E42" w:rsidP="005A74EE">
      <w:pPr>
        <w:spacing w:after="0" w:line="240" w:lineRule="auto"/>
        <w:jc w:val="both"/>
        <w:rPr>
          <w:rFonts w:ascii="Arial" w:hAnsi="Arial" w:cs="Arial"/>
          <w:sz w:val="24"/>
          <w:szCs w:val="24"/>
          <w:lang w:val="pt-BR"/>
        </w:rPr>
      </w:pPr>
      <w:r w:rsidRPr="00851033">
        <w:rPr>
          <w:rFonts w:ascii="Arial" w:hAnsi="Arial" w:cs="Arial"/>
          <w:b/>
          <w:iCs/>
          <w:sz w:val="24"/>
          <w:szCs w:val="24"/>
          <w:lang w:val="pt-BR"/>
        </w:rPr>
        <w:t xml:space="preserve">7.2.1.  </w:t>
      </w:r>
      <w:r w:rsidRPr="00851033">
        <w:rPr>
          <w:rFonts w:ascii="Arial" w:hAnsi="Arial" w:cs="Arial"/>
          <w:iCs/>
          <w:sz w:val="24"/>
          <w:szCs w:val="24"/>
          <w:lang w:val="pt-BR"/>
        </w:rPr>
        <w:t>Operatorul trebuie să ia măsuri pentru a minimiza consumul de energie de orice tip.</w:t>
      </w:r>
    </w:p>
    <w:p w:rsidR="00600E42" w:rsidRPr="00851033" w:rsidRDefault="00600E42" w:rsidP="005A74EE">
      <w:pPr>
        <w:tabs>
          <w:tab w:val="left" w:pos="360"/>
          <w:tab w:val="left" w:pos="720"/>
          <w:tab w:val="left" w:pos="1800"/>
        </w:tabs>
        <w:spacing w:after="0" w:line="240" w:lineRule="auto"/>
        <w:jc w:val="both"/>
        <w:rPr>
          <w:rFonts w:ascii="Arial" w:hAnsi="Arial" w:cs="Arial"/>
          <w:sz w:val="24"/>
          <w:szCs w:val="24"/>
          <w:lang w:val="pt-BR"/>
        </w:rPr>
      </w:pPr>
      <w:r w:rsidRPr="00851033">
        <w:rPr>
          <w:rFonts w:ascii="Arial" w:hAnsi="Arial" w:cs="Arial"/>
          <w:b/>
          <w:bCs/>
          <w:sz w:val="24"/>
          <w:szCs w:val="24"/>
          <w:lang w:val="pt-BR"/>
        </w:rPr>
        <w:t>7.2.2.</w:t>
      </w:r>
      <w:r w:rsidRPr="00851033">
        <w:rPr>
          <w:rFonts w:ascii="Arial" w:hAnsi="Arial" w:cs="Arial"/>
          <w:sz w:val="24"/>
          <w:szCs w:val="24"/>
          <w:lang w:val="pt-BR"/>
        </w:rPr>
        <w:t xml:space="preserve"> Operatorul trebuie sa identifice şi să implementeze tehnicile de eficientizare energetică, conform celor mai bune tehnici disponibile, optimizarea izolaţiilor pentru evitarea pierderilor de caldură.</w:t>
      </w:r>
    </w:p>
    <w:p w:rsidR="00600E42" w:rsidRDefault="00600E42" w:rsidP="005A74EE">
      <w:pPr>
        <w:autoSpaceDE w:val="0"/>
        <w:autoSpaceDN w:val="0"/>
        <w:adjustRightInd w:val="0"/>
        <w:spacing w:after="0" w:line="240" w:lineRule="auto"/>
        <w:jc w:val="both"/>
        <w:rPr>
          <w:rFonts w:ascii="Arial" w:hAnsi="Arial" w:cs="Arial"/>
          <w:sz w:val="24"/>
          <w:szCs w:val="24"/>
          <w:lang w:val="pt-BR"/>
        </w:rPr>
      </w:pPr>
      <w:r w:rsidRPr="00851033">
        <w:rPr>
          <w:rFonts w:ascii="Arial" w:hAnsi="Arial" w:cs="Arial"/>
          <w:b/>
          <w:bCs/>
          <w:sz w:val="24"/>
          <w:szCs w:val="24"/>
          <w:lang w:val="pt-BR"/>
        </w:rPr>
        <w:t xml:space="preserve">7.2.3. </w:t>
      </w:r>
      <w:r w:rsidRPr="00851033">
        <w:rPr>
          <w:rFonts w:ascii="Arial" w:hAnsi="Arial" w:cs="Arial"/>
          <w:bCs/>
          <w:sz w:val="24"/>
          <w:szCs w:val="24"/>
          <w:lang w:val="pt-BR"/>
        </w:rPr>
        <w:t>O</w:t>
      </w:r>
      <w:r w:rsidRPr="00851033">
        <w:rPr>
          <w:rFonts w:ascii="Arial" w:hAnsi="Arial" w:cs="Arial"/>
          <w:sz w:val="24"/>
          <w:szCs w:val="24"/>
          <w:lang w:val="pt-BR"/>
        </w:rPr>
        <w:t xml:space="preserve">peratorul va înregistra anual consumul total de energie (electricitate, gaz) utilizată pe amplasament. </w:t>
      </w:r>
    </w:p>
    <w:p w:rsidR="00600E42" w:rsidRDefault="00600E42" w:rsidP="005A74EE">
      <w:pPr>
        <w:spacing w:after="0" w:line="240" w:lineRule="auto"/>
        <w:jc w:val="both"/>
        <w:rPr>
          <w:rFonts w:ascii="Arial" w:hAnsi="Arial" w:cs="Arial"/>
          <w:sz w:val="24"/>
          <w:szCs w:val="24"/>
          <w:lang w:val="pt-BR"/>
        </w:rPr>
      </w:pPr>
      <w:r w:rsidRPr="002250BC">
        <w:rPr>
          <w:rFonts w:ascii="Arial" w:hAnsi="Arial" w:cs="Arial"/>
          <w:sz w:val="24"/>
          <w:szCs w:val="24"/>
          <w:lang w:val="pt-BR"/>
        </w:rPr>
        <w:t xml:space="preserve">  </w:t>
      </w:r>
    </w:p>
    <w:p w:rsidR="00600E42" w:rsidRPr="00BF6055" w:rsidRDefault="0008529E" w:rsidP="0008529E">
      <w:pPr>
        <w:spacing w:after="0" w:line="240" w:lineRule="auto"/>
        <w:jc w:val="both"/>
        <w:rPr>
          <w:rFonts w:ascii="Arial" w:hAnsi="Arial" w:cs="Arial"/>
          <w:color w:val="FF0000"/>
          <w:sz w:val="24"/>
          <w:szCs w:val="24"/>
          <w:lang w:val="pt-BR"/>
        </w:rPr>
      </w:pPr>
      <w:r>
        <w:rPr>
          <w:rFonts w:ascii="Arial" w:hAnsi="Arial" w:cs="Arial"/>
          <w:sz w:val="24"/>
          <w:szCs w:val="24"/>
          <w:lang w:val="pt-BR"/>
        </w:rPr>
        <w:t xml:space="preserve">      </w:t>
      </w:r>
      <w:r w:rsidR="00600E42" w:rsidRPr="00790547">
        <w:rPr>
          <w:rFonts w:ascii="Arial" w:hAnsi="Arial" w:cs="Arial"/>
          <w:sz w:val="24"/>
          <w:szCs w:val="24"/>
          <w:lang w:val="pt-BR"/>
        </w:rPr>
        <w:t xml:space="preserve">Alimentarea cu energia electrica se face </w:t>
      </w:r>
      <w:r w:rsidR="00600E42" w:rsidRPr="00BF6055">
        <w:rPr>
          <w:rFonts w:ascii="Arial" w:hAnsi="Arial" w:cs="Arial"/>
          <w:sz w:val="24"/>
          <w:szCs w:val="24"/>
          <w:lang w:val="pt-BR"/>
        </w:rPr>
        <w:t>din rețeaua de medie tensiune existenta in zona  prin intermediul unui post de transformare</w:t>
      </w:r>
      <w:r w:rsidR="00600E42" w:rsidRPr="00CF223C">
        <w:rPr>
          <w:rFonts w:ascii="Arial" w:hAnsi="Arial" w:cs="Arial"/>
          <w:color w:val="FF0000"/>
          <w:sz w:val="24"/>
          <w:szCs w:val="24"/>
          <w:lang w:val="pt-BR"/>
        </w:rPr>
        <w:t xml:space="preserve"> </w:t>
      </w:r>
      <w:r w:rsidR="00600E42" w:rsidRPr="0008529E">
        <w:rPr>
          <w:rFonts w:ascii="Arial" w:eastAsia="Arial Unicode MS" w:hAnsi="Arial" w:cs="Arial"/>
          <w:sz w:val="24"/>
          <w:szCs w:val="24"/>
          <w:lang w:val="pt-BR"/>
        </w:rPr>
        <w:t xml:space="preserve">230-400/2x115V 250V </w:t>
      </w:r>
      <w:r w:rsidRPr="0008529E">
        <w:rPr>
          <w:rFonts w:ascii="Arial" w:eastAsia="Arial Unicode MS" w:hAnsi="Arial" w:cs="Arial"/>
          <w:sz w:val="24"/>
          <w:szCs w:val="24"/>
          <w:lang w:val="pt-BR"/>
        </w:rPr>
        <w:t>.</w:t>
      </w:r>
    </w:p>
    <w:p w:rsidR="00600E42" w:rsidRDefault="00600E42" w:rsidP="002D3FC2">
      <w:pPr>
        <w:spacing w:after="0" w:line="240" w:lineRule="auto"/>
        <w:jc w:val="both"/>
        <w:rPr>
          <w:rFonts w:ascii="Arial" w:hAnsi="Arial" w:cs="Arial"/>
          <w:sz w:val="24"/>
          <w:szCs w:val="24"/>
          <w:lang w:val="ro-RO"/>
        </w:rPr>
      </w:pPr>
      <w:r>
        <w:rPr>
          <w:rFonts w:ascii="Arial" w:hAnsi="Arial" w:cs="Arial"/>
          <w:sz w:val="24"/>
          <w:szCs w:val="24"/>
          <w:lang w:val="pt-BR"/>
        </w:rPr>
        <w:t xml:space="preserve">     </w:t>
      </w:r>
      <w:r w:rsidRPr="002D3FC2">
        <w:rPr>
          <w:rFonts w:ascii="Arial" w:hAnsi="Arial" w:cs="Arial"/>
          <w:sz w:val="24"/>
          <w:szCs w:val="24"/>
          <w:lang w:val="pt-BR"/>
        </w:rPr>
        <w:t>Consumul specific de energie el</w:t>
      </w:r>
      <w:r w:rsidRPr="00A018BF">
        <w:rPr>
          <w:rFonts w:ascii="Arial" w:hAnsi="Arial" w:cs="Arial"/>
          <w:sz w:val="24"/>
          <w:szCs w:val="24"/>
          <w:lang w:val="pt-BR"/>
        </w:rPr>
        <w:t xml:space="preserve">ectrica pentru activitatea de </w:t>
      </w:r>
      <w:r w:rsidRPr="00A018BF">
        <w:rPr>
          <w:rFonts w:ascii="Arial" w:hAnsi="Arial" w:cs="Arial"/>
          <w:sz w:val="24"/>
          <w:szCs w:val="24"/>
          <w:lang w:val="ro-RO"/>
        </w:rPr>
        <w:t>fabricare sticla</w:t>
      </w:r>
      <w:r>
        <w:rPr>
          <w:rFonts w:ascii="Arial" w:hAnsi="Arial" w:cs="Arial"/>
          <w:sz w:val="24"/>
          <w:szCs w:val="24"/>
          <w:lang w:val="ro-RO"/>
        </w:rPr>
        <w:t xml:space="preserve"> =</w:t>
      </w:r>
      <w:r w:rsidRPr="00A018BF">
        <w:rPr>
          <w:rFonts w:ascii="Arial" w:hAnsi="Arial" w:cs="Arial"/>
          <w:sz w:val="24"/>
          <w:szCs w:val="24"/>
          <w:lang w:val="ro-RO"/>
        </w:rPr>
        <w:t xml:space="preserve"> 1,17 GJ/t sticla topita</w:t>
      </w:r>
      <w:r>
        <w:rPr>
          <w:rFonts w:ascii="Arial" w:hAnsi="Arial" w:cs="Arial"/>
          <w:sz w:val="24"/>
          <w:szCs w:val="24"/>
          <w:lang w:val="ro-RO"/>
        </w:rPr>
        <w:t>.</w:t>
      </w:r>
    </w:p>
    <w:p w:rsidR="00600E42" w:rsidRPr="00142E22" w:rsidRDefault="00600E42" w:rsidP="002D3FC2">
      <w:pPr>
        <w:autoSpaceDE w:val="0"/>
        <w:autoSpaceDN w:val="0"/>
        <w:adjustRightInd w:val="0"/>
        <w:spacing w:after="0" w:line="240" w:lineRule="auto"/>
        <w:ind w:firstLine="360"/>
        <w:jc w:val="both"/>
        <w:rPr>
          <w:rFonts w:ascii="Arial" w:hAnsi="Arial" w:cs="Arial"/>
          <w:sz w:val="24"/>
          <w:szCs w:val="24"/>
          <w:lang w:val="it-IT"/>
        </w:rPr>
      </w:pPr>
      <w:r w:rsidRPr="00E67DD7">
        <w:rPr>
          <w:rFonts w:ascii="Arial" w:hAnsi="Arial" w:cs="Arial"/>
          <w:sz w:val="24"/>
          <w:szCs w:val="24"/>
          <w:lang w:val="ro-RO"/>
        </w:rPr>
        <w:t>Pe amplasament nu exista transformatoare sau condensatoare susceptibibile sa contina bifenili policlorurati si produsi similari.</w:t>
      </w:r>
    </w:p>
    <w:p w:rsidR="00600E42" w:rsidRPr="002D3FC2" w:rsidRDefault="00600E42" w:rsidP="00AB11DF">
      <w:pPr>
        <w:numPr>
          <w:ilvl w:val="0"/>
          <w:numId w:val="10"/>
        </w:numPr>
        <w:autoSpaceDE w:val="0"/>
        <w:autoSpaceDN w:val="0"/>
        <w:adjustRightInd w:val="0"/>
        <w:spacing w:after="0" w:line="240" w:lineRule="auto"/>
        <w:rPr>
          <w:rFonts w:ascii="Arial" w:eastAsia="SimSun" w:hAnsi="Arial" w:cs="Arial"/>
          <w:sz w:val="24"/>
          <w:szCs w:val="24"/>
          <w:lang w:eastAsia="zh-CN"/>
        </w:rPr>
      </w:pPr>
      <w:r w:rsidRPr="002D3FC2">
        <w:rPr>
          <w:rFonts w:ascii="Arial" w:eastAsia="SimSun" w:hAnsi="Arial" w:cs="Arial"/>
          <w:sz w:val="24"/>
          <w:szCs w:val="24"/>
          <w:lang w:eastAsia="zh-CN"/>
        </w:rPr>
        <w:t>Utilizarea energiei electrice se va face cu respectarea celor mai bune tehnici</w:t>
      </w:r>
    </w:p>
    <w:p w:rsidR="00600E42" w:rsidRPr="002D3FC2" w:rsidRDefault="00600E42" w:rsidP="00AF4A48">
      <w:pPr>
        <w:autoSpaceDE w:val="0"/>
        <w:autoSpaceDN w:val="0"/>
        <w:adjustRightInd w:val="0"/>
        <w:spacing w:after="0" w:line="240" w:lineRule="auto"/>
        <w:rPr>
          <w:rFonts w:ascii="Arial" w:eastAsia="SimSun" w:hAnsi="Arial" w:cs="Arial"/>
          <w:sz w:val="24"/>
          <w:szCs w:val="24"/>
          <w:lang w:eastAsia="zh-CN"/>
        </w:rPr>
      </w:pPr>
      <w:r w:rsidRPr="002D3FC2">
        <w:rPr>
          <w:rFonts w:ascii="Arial" w:eastAsia="SimSun" w:hAnsi="Arial" w:cs="Arial"/>
          <w:sz w:val="24"/>
          <w:szCs w:val="24"/>
          <w:lang w:eastAsia="zh-CN"/>
        </w:rPr>
        <w:t>disponibile.</w:t>
      </w:r>
    </w:p>
    <w:p w:rsidR="00600E42" w:rsidRPr="002D3FC2" w:rsidRDefault="00600E42" w:rsidP="00AB11DF">
      <w:pPr>
        <w:numPr>
          <w:ilvl w:val="0"/>
          <w:numId w:val="10"/>
        </w:numPr>
        <w:autoSpaceDE w:val="0"/>
        <w:autoSpaceDN w:val="0"/>
        <w:adjustRightInd w:val="0"/>
        <w:spacing w:after="0" w:line="240" w:lineRule="auto"/>
        <w:rPr>
          <w:rFonts w:ascii="Arial" w:eastAsia="SimSun" w:hAnsi="Arial" w:cs="Arial"/>
          <w:sz w:val="24"/>
          <w:szCs w:val="24"/>
          <w:lang w:eastAsia="zh-CN"/>
        </w:rPr>
      </w:pPr>
      <w:r w:rsidRPr="002D3FC2">
        <w:rPr>
          <w:rFonts w:ascii="Arial" w:eastAsia="SimSun" w:hAnsi="Arial" w:cs="Arial"/>
          <w:sz w:val="24"/>
          <w:szCs w:val="24"/>
          <w:lang w:eastAsia="zh-CN"/>
        </w:rPr>
        <w:t xml:space="preserve">Titularul autorizaţiei trebuie să identifice şi să aplice toate oportunităţile </w:t>
      </w:r>
    </w:p>
    <w:p w:rsidR="00600E42" w:rsidRPr="002D3FC2" w:rsidRDefault="00600E42" w:rsidP="00AF4A48">
      <w:pPr>
        <w:autoSpaceDE w:val="0"/>
        <w:autoSpaceDN w:val="0"/>
        <w:adjustRightInd w:val="0"/>
        <w:spacing w:after="0" w:line="240" w:lineRule="auto"/>
        <w:rPr>
          <w:rFonts w:ascii="Arial" w:hAnsi="Arial" w:cs="Arial"/>
          <w:color w:val="0000FF"/>
          <w:sz w:val="24"/>
          <w:szCs w:val="24"/>
          <w:lang w:val="pt-BR"/>
        </w:rPr>
      </w:pPr>
      <w:r w:rsidRPr="002D3FC2">
        <w:rPr>
          <w:rFonts w:ascii="Arial" w:eastAsia="SimSun" w:hAnsi="Arial" w:cs="Arial"/>
          <w:sz w:val="24"/>
          <w:szCs w:val="24"/>
          <w:lang w:eastAsia="zh-CN"/>
        </w:rPr>
        <w:t>pentrureducerea energiei folosite şi creşterea eficienţei energetice.</w:t>
      </w:r>
    </w:p>
    <w:p w:rsidR="00600E42" w:rsidRPr="00490B4E" w:rsidRDefault="00600E42" w:rsidP="005A74EE">
      <w:pPr>
        <w:autoSpaceDE w:val="0"/>
        <w:autoSpaceDN w:val="0"/>
        <w:adjustRightInd w:val="0"/>
        <w:spacing w:after="0" w:line="240" w:lineRule="auto"/>
        <w:jc w:val="both"/>
        <w:rPr>
          <w:rFonts w:ascii="Arial" w:hAnsi="Arial" w:cs="Arial"/>
          <w:color w:val="0000FF"/>
          <w:sz w:val="24"/>
          <w:szCs w:val="24"/>
          <w:lang w:val="it-IT"/>
        </w:rPr>
      </w:pPr>
    </w:p>
    <w:p w:rsidR="00600E42" w:rsidRPr="00790547" w:rsidRDefault="00600E42" w:rsidP="000510E9">
      <w:pPr>
        <w:pStyle w:val="Heading1"/>
      </w:pPr>
      <w:r w:rsidRPr="00790547">
        <w:t>7.3. Gaze naturale/Combustibili</w:t>
      </w:r>
    </w:p>
    <w:p w:rsidR="00600E42" w:rsidRPr="006C3899" w:rsidRDefault="00600E42" w:rsidP="006C3899">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6C3899">
        <w:rPr>
          <w:rFonts w:ascii="Arial" w:hAnsi="Arial" w:cs="Arial"/>
          <w:sz w:val="24"/>
          <w:szCs w:val="24"/>
          <w:lang w:val="pt-BR"/>
        </w:rPr>
        <w:t>Alimentarea cu gaze naturale este asigurata de S.C. TINMAR GAS S.A. conform Contractului pentru furnizarea gazelor naturale nr. 372302/23.02.2016.</w:t>
      </w:r>
    </w:p>
    <w:p w:rsidR="00600E42" w:rsidRPr="006C3899" w:rsidRDefault="00600E42" w:rsidP="00B919C0">
      <w:pPr>
        <w:tabs>
          <w:tab w:val="left" w:pos="6411"/>
        </w:tabs>
        <w:spacing w:after="0" w:line="240" w:lineRule="auto"/>
        <w:jc w:val="both"/>
        <w:rPr>
          <w:rFonts w:ascii="Arial" w:hAnsi="Arial" w:cs="Arial"/>
          <w:sz w:val="24"/>
          <w:szCs w:val="24"/>
          <w:lang w:val="it-IT"/>
        </w:rPr>
      </w:pPr>
      <w:r w:rsidRPr="002D3FC2">
        <w:rPr>
          <w:rFonts w:ascii="Arial" w:hAnsi="Arial" w:cs="Arial"/>
          <w:sz w:val="24"/>
          <w:szCs w:val="24"/>
          <w:lang w:val="pt-BR"/>
        </w:rPr>
        <w:t xml:space="preserve">       </w:t>
      </w:r>
      <w:r w:rsidRPr="006C3899">
        <w:rPr>
          <w:rFonts w:ascii="Arial" w:hAnsi="Arial" w:cs="Arial"/>
          <w:sz w:val="24"/>
          <w:szCs w:val="24"/>
          <w:lang w:val="it-IT"/>
        </w:rPr>
        <w:t>Principalii consumatori de gaze natural</w:t>
      </w:r>
      <w:r>
        <w:rPr>
          <w:rFonts w:ascii="Arial" w:hAnsi="Arial" w:cs="Arial"/>
          <w:sz w:val="24"/>
          <w:szCs w:val="24"/>
          <w:lang w:val="it-IT"/>
        </w:rPr>
        <w:t>e sunt</w:t>
      </w:r>
      <w:r w:rsidRPr="006C3899">
        <w:rPr>
          <w:rFonts w:ascii="Arial" w:hAnsi="Arial" w:cs="Arial"/>
          <w:sz w:val="24"/>
          <w:szCs w:val="24"/>
          <w:lang w:val="it-IT"/>
        </w:rPr>
        <w:t xml:space="preserve">: </w:t>
      </w:r>
      <w:r w:rsidRPr="006C3899">
        <w:rPr>
          <w:rFonts w:ascii="Arial" w:hAnsi="Arial" w:cs="Arial"/>
          <w:sz w:val="24"/>
          <w:szCs w:val="24"/>
          <w:lang w:val="it-IT"/>
        </w:rPr>
        <w:tab/>
      </w:r>
    </w:p>
    <w:p w:rsidR="00600E42" w:rsidRPr="00142E22" w:rsidRDefault="00600E42" w:rsidP="006C3899">
      <w:pPr>
        <w:spacing w:after="0" w:line="240" w:lineRule="auto"/>
        <w:jc w:val="both"/>
        <w:rPr>
          <w:rFonts w:ascii="Arial" w:hAnsi="Arial" w:cs="Arial"/>
          <w:sz w:val="24"/>
          <w:szCs w:val="24"/>
          <w:lang w:val="it-IT"/>
        </w:rPr>
      </w:pPr>
      <w:r w:rsidRPr="00142E22">
        <w:rPr>
          <w:rFonts w:ascii="Arial" w:hAnsi="Arial" w:cs="Arial"/>
          <w:sz w:val="24"/>
          <w:szCs w:val="24"/>
          <w:lang w:val="it-IT"/>
        </w:rPr>
        <w:t xml:space="preserve">- fabricarea sticlei: consumul total de gaze naturale pentru activitatea de </w:t>
      </w:r>
      <w:r w:rsidRPr="006C3899">
        <w:rPr>
          <w:rFonts w:ascii="Arial" w:hAnsi="Arial" w:cs="Arial"/>
          <w:sz w:val="24"/>
          <w:szCs w:val="24"/>
          <w:lang w:val="ro-RO"/>
        </w:rPr>
        <w:t xml:space="preserve">fabricare sticla  </w:t>
      </w:r>
      <w:r w:rsidRPr="00467589">
        <w:rPr>
          <w:rFonts w:ascii="Arial" w:hAnsi="Arial" w:cs="Arial"/>
          <w:sz w:val="24"/>
          <w:szCs w:val="24"/>
          <w:lang w:val="ro-RO"/>
        </w:rPr>
        <w:t xml:space="preserve">= </w:t>
      </w:r>
      <w:r>
        <w:rPr>
          <w:rFonts w:ascii="Arial" w:hAnsi="Arial" w:cs="Arial"/>
          <w:sz w:val="24"/>
          <w:szCs w:val="24"/>
          <w:lang w:val="ro-RO"/>
        </w:rPr>
        <w:t>5</w:t>
      </w:r>
      <w:r w:rsidRPr="00467589">
        <w:rPr>
          <w:rFonts w:ascii="Arial" w:hAnsi="Arial" w:cs="Arial"/>
          <w:sz w:val="24"/>
          <w:szCs w:val="24"/>
          <w:lang w:val="ro-RO"/>
        </w:rPr>
        <w:t>,</w:t>
      </w:r>
      <w:r>
        <w:rPr>
          <w:rFonts w:ascii="Arial" w:hAnsi="Arial" w:cs="Arial"/>
          <w:sz w:val="24"/>
          <w:szCs w:val="24"/>
          <w:lang w:val="ro-RO"/>
        </w:rPr>
        <w:t xml:space="preserve">6 </w:t>
      </w:r>
      <w:r w:rsidRPr="00467589">
        <w:rPr>
          <w:rFonts w:ascii="Arial" w:hAnsi="Arial" w:cs="Arial"/>
          <w:sz w:val="24"/>
          <w:szCs w:val="24"/>
          <w:lang w:val="ro-RO"/>
        </w:rPr>
        <w:t>GJ</w:t>
      </w:r>
      <w:r w:rsidRPr="00142E22">
        <w:rPr>
          <w:rFonts w:ascii="Arial" w:hAnsi="Arial" w:cs="Arial"/>
          <w:sz w:val="24"/>
          <w:szCs w:val="24"/>
          <w:lang w:val="it-IT"/>
        </w:rPr>
        <w:t>;</w:t>
      </w:r>
    </w:p>
    <w:p w:rsidR="00600E42" w:rsidRDefault="00600E42" w:rsidP="00142E22">
      <w:pPr>
        <w:pStyle w:val="BodyTextIndent"/>
        <w:numPr>
          <w:ilvl w:val="12"/>
          <w:numId w:val="0"/>
        </w:numPr>
        <w:rPr>
          <w:rFonts w:ascii="Arial" w:hAnsi="Arial" w:cs="Arial"/>
          <w:lang w:val="it-IT"/>
        </w:rPr>
      </w:pPr>
      <w:r w:rsidRPr="0008529E">
        <w:rPr>
          <w:rFonts w:ascii="Arial" w:hAnsi="Arial" w:cs="Arial"/>
          <w:lang w:val="it-IT"/>
        </w:rPr>
        <w:t>- centrala termica cu P</w:t>
      </w:r>
      <w:r w:rsidRPr="0008529E">
        <w:rPr>
          <w:rFonts w:ascii="Arial" w:hAnsi="Arial" w:cs="Arial"/>
          <w:vertAlign w:val="subscript"/>
          <w:lang w:val="it-IT"/>
        </w:rPr>
        <w:t xml:space="preserve">t </w:t>
      </w:r>
      <w:r w:rsidRPr="0008529E">
        <w:rPr>
          <w:rFonts w:ascii="Arial" w:hAnsi="Arial" w:cs="Arial"/>
          <w:lang w:val="it-IT"/>
        </w:rPr>
        <w:t>= 6,5 kW, alimentata cu gaz metan pentru incalzirea birourilor</w:t>
      </w:r>
      <w:r w:rsidRPr="006C3899">
        <w:rPr>
          <w:rFonts w:ascii="Arial" w:hAnsi="Arial" w:cs="Arial"/>
          <w:lang w:val="it-IT"/>
        </w:rPr>
        <w:t xml:space="preserve"> si prepararea apei calde menaje</w:t>
      </w:r>
      <w:r>
        <w:rPr>
          <w:rFonts w:ascii="Arial" w:hAnsi="Arial" w:cs="Arial"/>
          <w:lang w:val="it-IT"/>
        </w:rPr>
        <w:t>re.</w:t>
      </w:r>
    </w:p>
    <w:p w:rsidR="00600E42" w:rsidRPr="00142E22" w:rsidRDefault="00600E42" w:rsidP="00142E22">
      <w:pPr>
        <w:pStyle w:val="BodyTextIndent"/>
        <w:numPr>
          <w:ilvl w:val="12"/>
          <w:numId w:val="0"/>
        </w:numPr>
        <w:rPr>
          <w:rFonts w:ascii="Arial" w:hAnsi="Arial" w:cs="Arial"/>
          <w:lang w:val="pt-BR"/>
        </w:rPr>
      </w:pPr>
      <w:r>
        <w:rPr>
          <w:rFonts w:ascii="Arial" w:hAnsi="Arial" w:cs="Arial"/>
          <w:lang w:val="it-IT"/>
        </w:rPr>
        <w:tab/>
      </w:r>
      <w:r w:rsidRPr="00142E22">
        <w:rPr>
          <w:rFonts w:ascii="Arial" w:hAnsi="Arial" w:cs="Arial"/>
          <w:lang w:val="pt-BR"/>
        </w:rPr>
        <w:t>Consumul de gaz metan = 10225402,84 mc/an</w:t>
      </w:r>
    </w:p>
    <w:p w:rsidR="00600E42" w:rsidRPr="00142E22" w:rsidRDefault="00600E42" w:rsidP="005A74EE">
      <w:pPr>
        <w:overflowPunct w:val="0"/>
        <w:adjustRightInd w:val="0"/>
        <w:spacing w:after="0" w:line="240" w:lineRule="auto"/>
        <w:jc w:val="both"/>
        <w:rPr>
          <w:rFonts w:ascii="Arial" w:hAnsi="Arial" w:cs="Arial"/>
          <w:sz w:val="24"/>
          <w:szCs w:val="24"/>
          <w:lang w:val="pt-BR"/>
        </w:rPr>
      </w:pPr>
    </w:p>
    <w:p w:rsidR="00600E42" w:rsidRDefault="00600E42" w:rsidP="000510E9">
      <w:pPr>
        <w:pStyle w:val="Heading1"/>
      </w:pPr>
      <w:r>
        <w:t xml:space="preserve">8. </w:t>
      </w:r>
      <w:r w:rsidRPr="00851033">
        <w:t>DESCRIEREA INSTALAŢIEI ŞI A FLUXURILOR TEHNOLOGICE EXISTENTE  PE   AMPLASAMENT</w:t>
      </w:r>
    </w:p>
    <w:p w:rsidR="00600E42" w:rsidRPr="00F921E6" w:rsidRDefault="00600E42" w:rsidP="005A74EE">
      <w:pPr>
        <w:spacing w:after="0"/>
        <w:rPr>
          <w:lang w:val="ro-RO"/>
        </w:rPr>
      </w:pPr>
    </w:p>
    <w:p w:rsidR="00600E42" w:rsidRPr="00CE5F7D" w:rsidRDefault="00600E42" w:rsidP="004A7811">
      <w:pPr>
        <w:pStyle w:val="Style1"/>
      </w:pPr>
      <w:r w:rsidRPr="00CE5F7D">
        <w:t>8.1. Descrierea amplasamentului</w:t>
      </w:r>
    </w:p>
    <w:p w:rsidR="00600E42" w:rsidRPr="00DB3978" w:rsidRDefault="00600E42" w:rsidP="005A74EE">
      <w:pPr>
        <w:tabs>
          <w:tab w:val="left" w:pos="7305"/>
        </w:tabs>
        <w:spacing w:after="0" w:line="240" w:lineRule="auto"/>
        <w:contextualSpacing/>
        <w:jc w:val="both"/>
        <w:rPr>
          <w:rFonts w:ascii="Times New Roman" w:hAnsi="Times New Roman"/>
          <w:i/>
          <w:sz w:val="24"/>
          <w:szCs w:val="24"/>
          <w:lang w:val="ro-RO"/>
        </w:rPr>
      </w:pPr>
      <w:r w:rsidRPr="00DB3978">
        <w:rPr>
          <w:rFonts w:ascii="Arial" w:hAnsi="Arial" w:cs="Arial"/>
          <w:i/>
          <w:sz w:val="24"/>
          <w:szCs w:val="24"/>
          <w:lang w:val="ro-RO"/>
        </w:rPr>
        <w:t>Coordonatele geografice ale amplasamentului:</w:t>
      </w:r>
      <w:r w:rsidRPr="00DB3978">
        <w:rPr>
          <w:rFonts w:ascii="Times New Roman" w:hAnsi="Times New Roman"/>
          <w:i/>
          <w:sz w:val="24"/>
          <w:szCs w:val="24"/>
          <w:lang w:val="ro-RO"/>
        </w:rPr>
        <w:t xml:space="preserve"> </w:t>
      </w:r>
    </w:p>
    <w:p w:rsidR="00600E42" w:rsidRDefault="00600E42" w:rsidP="005A74EE">
      <w:pPr>
        <w:spacing w:after="0"/>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183"/>
        <w:gridCol w:w="2844"/>
      </w:tblGrid>
      <w:tr w:rsidR="00600E42" w:rsidRPr="0008529E" w:rsidTr="00986C36">
        <w:trPr>
          <w:jc w:val="center"/>
        </w:trPr>
        <w:tc>
          <w:tcPr>
            <w:tcW w:w="3182" w:type="dxa"/>
            <w:shd w:val="clear" w:color="auto" w:fill="D9D9D9"/>
          </w:tcPr>
          <w:p w:rsidR="00600E42" w:rsidRPr="0008529E" w:rsidRDefault="00600E42" w:rsidP="00986C36">
            <w:pPr>
              <w:tabs>
                <w:tab w:val="left" w:pos="7305"/>
              </w:tabs>
              <w:spacing w:after="0" w:line="240" w:lineRule="auto"/>
              <w:contextualSpacing/>
              <w:jc w:val="both"/>
              <w:rPr>
                <w:rFonts w:ascii="Arial" w:hAnsi="Arial" w:cs="Arial"/>
                <w:sz w:val="20"/>
                <w:szCs w:val="20"/>
                <w:lang w:val="ro-RO"/>
              </w:rPr>
            </w:pPr>
            <w:r w:rsidRPr="0008529E">
              <w:rPr>
                <w:rFonts w:ascii="Arial" w:hAnsi="Arial" w:cs="Arial"/>
                <w:sz w:val="20"/>
                <w:szCs w:val="20"/>
                <w:lang w:val="ro-RO"/>
              </w:rPr>
              <w:t xml:space="preserve">Coordonate geografice </w:t>
            </w:r>
          </w:p>
        </w:tc>
        <w:tc>
          <w:tcPr>
            <w:tcW w:w="3183" w:type="dxa"/>
            <w:shd w:val="clear" w:color="auto" w:fill="D9D9D9"/>
          </w:tcPr>
          <w:p w:rsidR="00600E42" w:rsidRPr="0008529E" w:rsidRDefault="00600E42" w:rsidP="00986C36">
            <w:pPr>
              <w:tabs>
                <w:tab w:val="left" w:pos="7305"/>
              </w:tabs>
              <w:spacing w:after="0" w:line="240" w:lineRule="auto"/>
              <w:contextualSpacing/>
              <w:jc w:val="both"/>
              <w:rPr>
                <w:rFonts w:ascii="Arial" w:hAnsi="Arial" w:cs="Arial"/>
                <w:sz w:val="20"/>
                <w:szCs w:val="20"/>
                <w:lang w:val="ro-RO"/>
              </w:rPr>
            </w:pPr>
            <w:r w:rsidRPr="0008529E">
              <w:rPr>
                <w:rFonts w:ascii="Arial" w:hAnsi="Arial" w:cs="Arial"/>
                <w:sz w:val="20"/>
                <w:szCs w:val="20"/>
              </w:rPr>
              <w:t xml:space="preserve">WGS84 </w:t>
            </w:r>
          </w:p>
        </w:tc>
        <w:tc>
          <w:tcPr>
            <w:tcW w:w="2844" w:type="dxa"/>
            <w:shd w:val="clear" w:color="auto" w:fill="D9D9D9"/>
          </w:tcPr>
          <w:p w:rsidR="00600E42" w:rsidRPr="0008529E" w:rsidRDefault="00600E42" w:rsidP="00986C36">
            <w:pPr>
              <w:tabs>
                <w:tab w:val="left" w:pos="7305"/>
              </w:tabs>
              <w:spacing w:after="0" w:line="240" w:lineRule="auto"/>
              <w:contextualSpacing/>
              <w:jc w:val="both"/>
              <w:rPr>
                <w:rFonts w:ascii="Arial" w:hAnsi="Arial" w:cs="Arial"/>
                <w:sz w:val="20"/>
                <w:szCs w:val="20"/>
                <w:lang w:val="ro-RO"/>
              </w:rPr>
            </w:pPr>
            <w:r w:rsidRPr="0008529E">
              <w:rPr>
                <w:rFonts w:ascii="Arial" w:hAnsi="Arial" w:cs="Arial"/>
                <w:sz w:val="20"/>
                <w:szCs w:val="20"/>
              </w:rPr>
              <w:t>STEREO 70</w:t>
            </w:r>
          </w:p>
        </w:tc>
      </w:tr>
      <w:tr w:rsidR="00600E42" w:rsidRPr="0008529E" w:rsidTr="00986C36">
        <w:trPr>
          <w:jc w:val="center"/>
        </w:trPr>
        <w:tc>
          <w:tcPr>
            <w:tcW w:w="3182" w:type="dxa"/>
            <w:shd w:val="clear" w:color="auto" w:fill="D9D9D9"/>
          </w:tcPr>
          <w:p w:rsidR="00600E42" w:rsidRPr="0008529E" w:rsidRDefault="00600E42" w:rsidP="00986C36">
            <w:pPr>
              <w:tabs>
                <w:tab w:val="left" w:pos="7305"/>
              </w:tabs>
              <w:spacing w:after="0" w:line="240" w:lineRule="auto"/>
              <w:contextualSpacing/>
              <w:jc w:val="both"/>
              <w:rPr>
                <w:rFonts w:ascii="Arial" w:hAnsi="Arial" w:cs="Arial"/>
                <w:sz w:val="20"/>
                <w:szCs w:val="20"/>
                <w:lang w:val="ro-RO"/>
              </w:rPr>
            </w:pPr>
            <w:r w:rsidRPr="0008529E">
              <w:rPr>
                <w:rFonts w:ascii="Arial" w:hAnsi="Arial" w:cs="Arial"/>
                <w:sz w:val="20"/>
                <w:szCs w:val="20"/>
                <w:lang w:val="ro-RO"/>
              </w:rPr>
              <w:t>Longitudine</w:t>
            </w:r>
          </w:p>
        </w:tc>
        <w:tc>
          <w:tcPr>
            <w:tcW w:w="3183" w:type="dxa"/>
            <w:shd w:val="clear" w:color="auto" w:fill="D9D9D9"/>
          </w:tcPr>
          <w:p w:rsidR="00600E42" w:rsidRPr="0008529E" w:rsidRDefault="00600E42" w:rsidP="00986C36">
            <w:pPr>
              <w:tabs>
                <w:tab w:val="left" w:pos="7305"/>
              </w:tabs>
              <w:spacing w:after="0" w:line="240" w:lineRule="auto"/>
              <w:contextualSpacing/>
              <w:jc w:val="both"/>
              <w:rPr>
                <w:rFonts w:ascii="Arial" w:hAnsi="Arial" w:cs="Arial"/>
                <w:sz w:val="20"/>
                <w:szCs w:val="20"/>
                <w:lang w:val="ro-RO"/>
              </w:rPr>
            </w:pPr>
            <w:r w:rsidRPr="0008529E">
              <w:rPr>
                <w:rFonts w:ascii="Arial" w:hAnsi="Arial" w:cs="Arial"/>
                <w:sz w:val="20"/>
                <w:szCs w:val="20"/>
                <w:lang w:val="ro-RO"/>
              </w:rPr>
              <w:t xml:space="preserve"> </w:t>
            </w:r>
          </w:p>
        </w:tc>
        <w:tc>
          <w:tcPr>
            <w:tcW w:w="2844" w:type="dxa"/>
            <w:shd w:val="clear" w:color="auto" w:fill="D9D9D9"/>
          </w:tcPr>
          <w:p w:rsidR="00600E42" w:rsidRPr="0008529E" w:rsidRDefault="00600E42" w:rsidP="00986C36">
            <w:pPr>
              <w:tabs>
                <w:tab w:val="left" w:pos="7305"/>
              </w:tabs>
              <w:spacing w:after="0" w:line="240" w:lineRule="auto"/>
              <w:contextualSpacing/>
              <w:jc w:val="both"/>
              <w:rPr>
                <w:rFonts w:ascii="Arial" w:hAnsi="Arial" w:cs="Arial"/>
                <w:sz w:val="20"/>
                <w:szCs w:val="20"/>
                <w:lang w:val="ro-RO"/>
              </w:rPr>
            </w:pPr>
            <w:r w:rsidRPr="0008529E">
              <w:rPr>
                <w:rFonts w:ascii="Arial" w:hAnsi="Arial" w:cs="Arial"/>
                <w:sz w:val="20"/>
                <w:szCs w:val="20"/>
                <w:lang w:val="ro-RO"/>
              </w:rPr>
              <w:t xml:space="preserve"> </w:t>
            </w:r>
          </w:p>
        </w:tc>
      </w:tr>
      <w:tr w:rsidR="00600E42" w:rsidRPr="0008529E" w:rsidTr="00986C36">
        <w:trPr>
          <w:jc w:val="center"/>
        </w:trPr>
        <w:tc>
          <w:tcPr>
            <w:tcW w:w="3182" w:type="dxa"/>
            <w:shd w:val="clear" w:color="auto" w:fill="D9D9D9"/>
          </w:tcPr>
          <w:p w:rsidR="00600E42" w:rsidRPr="0008529E" w:rsidRDefault="00600E42" w:rsidP="00986C36">
            <w:pPr>
              <w:tabs>
                <w:tab w:val="left" w:pos="7305"/>
              </w:tabs>
              <w:spacing w:after="0" w:line="240" w:lineRule="auto"/>
              <w:contextualSpacing/>
              <w:jc w:val="both"/>
              <w:rPr>
                <w:rFonts w:ascii="Arial" w:hAnsi="Arial" w:cs="Arial"/>
                <w:sz w:val="20"/>
                <w:szCs w:val="20"/>
                <w:lang w:val="ro-RO"/>
              </w:rPr>
            </w:pPr>
            <w:r w:rsidRPr="0008529E">
              <w:rPr>
                <w:rFonts w:ascii="Arial" w:hAnsi="Arial" w:cs="Arial"/>
                <w:sz w:val="20"/>
                <w:szCs w:val="20"/>
                <w:lang w:val="ro-RO"/>
              </w:rPr>
              <w:lastRenderedPageBreak/>
              <w:t>Latitudine</w:t>
            </w:r>
          </w:p>
        </w:tc>
        <w:tc>
          <w:tcPr>
            <w:tcW w:w="3183" w:type="dxa"/>
            <w:shd w:val="clear" w:color="auto" w:fill="D9D9D9"/>
          </w:tcPr>
          <w:p w:rsidR="00600E42" w:rsidRPr="0008529E" w:rsidRDefault="00600E42" w:rsidP="00986C36">
            <w:pPr>
              <w:tabs>
                <w:tab w:val="left" w:pos="7305"/>
              </w:tabs>
              <w:spacing w:after="0" w:line="240" w:lineRule="auto"/>
              <w:contextualSpacing/>
              <w:jc w:val="both"/>
              <w:rPr>
                <w:rFonts w:ascii="Arial" w:hAnsi="Arial" w:cs="Arial"/>
                <w:sz w:val="20"/>
                <w:szCs w:val="20"/>
                <w:lang w:val="ro-RO"/>
              </w:rPr>
            </w:pPr>
            <w:r w:rsidRPr="0008529E">
              <w:rPr>
                <w:rFonts w:ascii="Arial" w:hAnsi="Arial" w:cs="Arial"/>
                <w:sz w:val="20"/>
                <w:szCs w:val="20"/>
                <w:lang w:val="ro-RO"/>
              </w:rPr>
              <w:t xml:space="preserve"> </w:t>
            </w:r>
          </w:p>
        </w:tc>
        <w:tc>
          <w:tcPr>
            <w:tcW w:w="2844" w:type="dxa"/>
            <w:shd w:val="clear" w:color="auto" w:fill="D9D9D9"/>
          </w:tcPr>
          <w:p w:rsidR="00600E42" w:rsidRPr="0008529E" w:rsidRDefault="00600E42" w:rsidP="00986C36">
            <w:pPr>
              <w:tabs>
                <w:tab w:val="left" w:pos="7305"/>
              </w:tabs>
              <w:spacing w:after="0" w:line="240" w:lineRule="auto"/>
              <w:contextualSpacing/>
              <w:jc w:val="both"/>
              <w:rPr>
                <w:rFonts w:ascii="Arial" w:hAnsi="Arial" w:cs="Arial"/>
                <w:sz w:val="20"/>
                <w:szCs w:val="20"/>
                <w:lang w:val="ro-RO"/>
              </w:rPr>
            </w:pPr>
            <w:r w:rsidRPr="0008529E">
              <w:rPr>
                <w:rFonts w:ascii="Arial" w:hAnsi="Arial" w:cs="Arial"/>
                <w:sz w:val="20"/>
                <w:szCs w:val="20"/>
                <w:lang w:val="ro-RO"/>
              </w:rPr>
              <w:t xml:space="preserve"> </w:t>
            </w:r>
          </w:p>
        </w:tc>
      </w:tr>
      <w:tr w:rsidR="00600E42" w:rsidRPr="0008529E" w:rsidTr="00986C36">
        <w:trPr>
          <w:jc w:val="center"/>
        </w:trPr>
        <w:tc>
          <w:tcPr>
            <w:tcW w:w="3182" w:type="dxa"/>
          </w:tcPr>
          <w:p w:rsidR="00600E42" w:rsidRPr="0008529E" w:rsidRDefault="00600E42" w:rsidP="00986C36">
            <w:pPr>
              <w:tabs>
                <w:tab w:val="left" w:pos="7305"/>
              </w:tabs>
              <w:spacing w:after="0" w:line="240" w:lineRule="auto"/>
              <w:contextualSpacing/>
              <w:jc w:val="both"/>
              <w:rPr>
                <w:rFonts w:ascii="Arial" w:hAnsi="Arial" w:cs="Arial"/>
                <w:b/>
                <w:sz w:val="20"/>
                <w:szCs w:val="20"/>
                <w:lang w:val="ro-RO"/>
              </w:rPr>
            </w:pPr>
          </w:p>
        </w:tc>
        <w:tc>
          <w:tcPr>
            <w:tcW w:w="3183" w:type="dxa"/>
          </w:tcPr>
          <w:p w:rsidR="00600E42" w:rsidRPr="0008529E" w:rsidRDefault="00600E42" w:rsidP="00986C36">
            <w:pPr>
              <w:tabs>
                <w:tab w:val="left" w:pos="7305"/>
              </w:tabs>
              <w:spacing w:after="0" w:line="240" w:lineRule="auto"/>
              <w:contextualSpacing/>
              <w:jc w:val="both"/>
              <w:rPr>
                <w:rFonts w:ascii="Arial" w:hAnsi="Arial" w:cs="Arial"/>
                <w:b/>
                <w:sz w:val="20"/>
                <w:szCs w:val="20"/>
                <w:lang w:val="ro-RO"/>
              </w:rPr>
            </w:pPr>
          </w:p>
        </w:tc>
        <w:tc>
          <w:tcPr>
            <w:tcW w:w="2844" w:type="dxa"/>
          </w:tcPr>
          <w:p w:rsidR="00600E42" w:rsidRPr="0008529E" w:rsidRDefault="00600E42" w:rsidP="00986C36">
            <w:pPr>
              <w:tabs>
                <w:tab w:val="left" w:pos="7305"/>
              </w:tabs>
              <w:spacing w:after="0" w:line="240" w:lineRule="auto"/>
              <w:contextualSpacing/>
              <w:jc w:val="both"/>
              <w:rPr>
                <w:rFonts w:ascii="Arial" w:hAnsi="Arial" w:cs="Arial"/>
                <w:b/>
                <w:sz w:val="20"/>
                <w:szCs w:val="20"/>
                <w:lang w:val="ro-RO"/>
              </w:rPr>
            </w:pPr>
          </w:p>
        </w:tc>
      </w:tr>
    </w:tbl>
    <w:p w:rsidR="00600E42" w:rsidRPr="00490B4E" w:rsidRDefault="00600E42" w:rsidP="005A74EE">
      <w:pPr>
        <w:spacing w:after="0"/>
        <w:rPr>
          <w:b/>
          <w:color w:val="0000FF"/>
          <w:lang w:val="ro-RO"/>
        </w:rPr>
      </w:pPr>
    </w:p>
    <w:p w:rsidR="00600E42" w:rsidRPr="005E79E7" w:rsidRDefault="00600E42" w:rsidP="005E79E7">
      <w:pPr>
        <w:pStyle w:val="BodyText"/>
        <w:ind w:right="47"/>
        <w:rPr>
          <w:rFonts w:ascii="Arial" w:hAnsi="Arial" w:cs="Arial"/>
          <w:szCs w:val="24"/>
          <w:lang w:val="ro-RO"/>
        </w:rPr>
      </w:pPr>
      <w:r w:rsidRPr="00DB3978">
        <w:rPr>
          <w:rFonts w:ascii="Arial" w:hAnsi="Arial" w:cs="Arial"/>
          <w:i/>
          <w:szCs w:val="24"/>
          <w:lang w:val="ro-RO"/>
        </w:rPr>
        <w:t>Amplasare în teritoriu</w:t>
      </w:r>
      <w:r w:rsidRPr="005E79E7">
        <w:rPr>
          <w:rFonts w:ascii="Arial" w:hAnsi="Arial" w:cs="Arial"/>
          <w:b/>
          <w:szCs w:val="24"/>
          <w:lang w:val="ro-RO"/>
        </w:rPr>
        <w:t xml:space="preserve">: </w:t>
      </w:r>
      <w:r w:rsidRPr="005E79E7">
        <w:rPr>
          <w:rFonts w:ascii="Arial" w:hAnsi="Arial" w:cs="Arial"/>
          <w:szCs w:val="24"/>
          <w:lang w:val="ro-RO"/>
        </w:rPr>
        <w:t>pe partea stângă a sos, Olteniței, sensul de mers București Oltenița, în zonă unități economice producție și depozitare.</w:t>
      </w:r>
    </w:p>
    <w:p w:rsidR="00600E42" w:rsidRPr="00DB3978" w:rsidRDefault="00600E42" w:rsidP="005E79E7">
      <w:pPr>
        <w:spacing w:after="0" w:line="240" w:lineRule="auto"/>
        <w:jc w:val="both"/>
        <w:rPr>
          <w:rFonts w:ascii="Arial" w:hAnsi="Arial" w:cs="Arial"/>
          <w:i/>
          <w:sz w:val="24"/>
          <w:szCs w:val="24"/>
          <w:lang w:val="ro-RO"/>
        </w:rPr>
      </w:pPr>
      <w:r w:rsidRPr="00DB3978">
        <w:rPr>
          <w:rFonts w:ascii="Arial" w:hAnsi="Arial" w:cs="Arial"/>
          <w:i/>
          <w:sz w:val="24"/>
          <w:szCs w:val="24"/>
          <w:lang w:val="ro-RO"/>
        </w:rPr>
        <w:t>Vecinătăţi:</w:t>
      </w:r>
    </w:p>
    <w:p w:rsidR="00600E42" w:rsidRPr="005E79E7" w:rsidRDefault="00600E42" w:rsidP="005E79E7">
      <w:pPr>
        <w:spacing w:after="0" w:line="240" w:lineRule="auto"/>
        <w:jc w:val="both"/>
        <w:rPr>
          <w:rFonts w:ascii="Arial" w:hAnsi="Arial" w:cs="Arial"/>
          <w:i/>
          <w:sz w:val="24"/>
          <w:szCs w:val="24"/>
          <w:lang w:val="ro-RO"/>
        </w:rPr>
      </w:pPr>
      <w:r w:rsidRPr="005E79E7">
        <w:rPr>
          <w:rFonts w:ascii="Arial" w:hAnsi="Arial" w:cs="Arial"/>
          <w:bCs/>
          <w:sz w:val="24"/>
          <w:szCs w:val="24"/>
          <w:lang w:val="ro-RO"/>
        </w:rPr>
        <w:t xml:space="preserve">- </w:t>
      </w:r>
      <w:r w:rsidRPr="005E79E7">
        <w:rPr>
          <w:rFonts w:ascii="Arial" w:hAnsi="Arial" w:cs="Arial"/>
          <w:sz w:val="24"/>
          <w:szCs w:val="24"/>
          <w:lang w:val="ro-RO"/>
        </w:rPr>
        <w:t>la Nord – pârâul Câlnău;</w:t>
      </w:r>
    </w:p>
    <w:p w:rsidR="00600E42" w:rsidRPr="005E79E7" w:rsidRDefault="00600E42" w:rsidP="005E79E7">
      <w:pPr>
        <w:spacing w:after="0" w:line="240" w:lineRule="auto"/>
        <w:jc w:val="both"/>
        <w:rPr>
          <w:rFonts w:ascii="Arial" w:hAnsi="Arial" w:cs="Arial"/>
          <w:i/>
          <w:sz w:val="24"/>
          <w:szCs w:val="24"/>
          <w:lang w:val="ro-RO"/>
        </w:rPr>
      </w:pPr>
      <w:r w:rsidRPr="005E79E7">
        <w:rPr>
          <w:rFonts w:ascii="Arial" w:hAnsi="Arial" w:cs="Arial"/>
          <w:sz w:val="24"/>
          <w:szCs w:val="24"/>
          <w:lang w:val="ro-RO"/>
        </w:rPr>
        <w:t>- la Est – proprietate particulară – S.C. LENA EUROMETAL S.R.L. – producător de mixturi asfaltice;</w:t>
      </w:r>
    </w:p>
    <w:p w:rsidR="00600E42" w:rsidRPr="005E79E7" w:rsidRDefault="00600E42" w:rsidP="005E79E7">
      <w:pPr>
        <w:spacing w:after="0" w:line="240" w:lineRule="auto"/>
        <w:jc w:val="both"/>
        <w:rPr>
          <w:rFonts w:ascii="Arial" w:hAnsi="Arial" w:cs="Arial"/>
          <w:i/>
          <w:sz w:val="24"/>
          <w:szCs w:val="24"/>
          <w:lang w:val="ro-RO"/>
        </w:rPr>
      </w:pPr>
      <w:r w:rsidRPr="005E79E7">
        <w:rPr>
          <w:rFonts w:ascii="Arial" w:hAnsi="Arial" w:cs="Arial"/>
          <w:sz w:val="24"/>
          <w:szCs w:val="24"/>
          <w:lang w:val="ro-RO"/>
        </w:rPr>
        <w:t>- la Sud – Șoseaua Olteniței;</w:t>
      </w:r>
    </w:p>
    <w:p w:rsidR="00600E42" w:rsidRPr="005E79E7" w:rsidRDefault="00600E42" w:rsidP="005E79E7">
      <w:pPr>
        <w:pStyle w:val="BodyText"/>
        <w:ind w:right="47"/>
        <w:rPr>
          <w:rFonts w:ascii="Arial" w:hAnsi="Arial" w:cs="Arial"/>
          <w:bCs/>
          <w:szCs w:val="24"/>
          <w:lang w:val="ro-RO"/>
        </w:rPr>
      </w:pPr>
      <w:r w:rsidRPr="005E79E7">
        <w:rPr>
          <w:rFonts w:ascii="Arial" w:hAnsi="Arial" w:cs="Arial"/>
          <w:szCs w:val="24"/>
          <w:lang w:val="ro-RO"/>
        </w:rPr>
        <w:t>- la Vest – proprietate particulară benzinărie aparținând S.C. GAZOIL S.R.L. partener ROMPETROL.</w:t>
      </w:r>
      <w:r w:rsidRPr="005E79E7">
        <w:rPr>
          <w:rFonts w:ascii="Arial" w:hAnsi="Arial" w:cs="Arial"/>
          <w:i/>
          <w:szCs w:val="24"/>
          <w:lang w:val="ro-RO"/>
        </w:rPr>
        <w:tab/>
      </w:r>
    </w:p>
    <w:p w:rsidR="00600E42" w:rsidRPr="005E79E7" w:rsidRDefault="00600E42" w:rsidP="005A74EE">
      <w:pPr>
        <w:spacing w:after="0" w:line="240" w:lineRule="auto"/>
        <w:jc w:val="both"/>
        <w:rPr>
          <w:rFonts w:ascii="Arial" w:hAnsi="Arial" w:cs="Arial"/>
          <w:sz w:val="24"/>
          <w:szCs w:val="24"/>
          <w:lang w:val="ro-RO"/>
        </w:rPr>
      </w:pPr>
      <w:r w:rsidRPr="00DB3978">
        <w:rPr>
          <w:rFonts w:ascii="Arial" w:hAnsi="Arial" w:cs="Arial"/>
          <w:i/>
          <w:sz w:val="24"/>
          <w:szCs w:val="24"/>
          <w:lang w:val="ro-RO"/>
        </w:rPr>
        <w:t>Poziţionarea în raport cu ariile naturale protejate:</w:t>
      </w:r>
      <w:r w:rsidRPr="005E79E7">
        <w:rPr>
          <w:rFonts w:ascii="Arial" w:hAnsi="Arial" w:cs="Arial"/>
          <w:b/>
          <w:sz w:val="24"/>
          <w:szCs w:val="24"/>
          <w:lang w:val="ro-RO"/>
        </w:rPr>
        <w:t xml:space="preserve"> </w:t>
      </w:r>
      <w:r w:rsidRPr="005E79E7">
        <w:rPr>
          <w:rFonts w:ascii="Arial" w:hAnsi="Arial" w:cs="Arial"/>
          <w:sz w:val="24"/>
          <w:szCs w:val="24"/>
          <w:lang w:val="ro-RO"/>
        </w:rPr>
        <w:t>Nu este cazul.</w:t>
      </w:r>
    </w:p>
    <w:p w:rsidR="00600E42" w:rsidRPr="005E79E7" w:rsidRDefault="00600E42" w:rsidP="005A74EE">
      <w:pPr>
        <w:spacing w:after="0" w:line="240" w:lineRule="auto"/>
        <w:jc w:val="both"/>
        <w:rPr>
          <w:rFonts w:ascii="Arial" w:hAnsi="Arial" w:cs="Arial"/>
          <w:sz w:val="24"/>
          <w:szCs w:val="24"/>
          <w:lang w:val="ro-RO"/>
        </w:rPr>
      </w:pPr>
    </w:p>
    <w:p w:rsidR="00600E42" w:rsidRPr="000D7410" w:rsidRDefault="00600E42" w:rsidP="005A74EE">
      <w:pPr>
        <w:keepLines/>
        <w:spacing w:after="0" w:line="24" w:lineRule="auto"/>
        <w:rPr>
          <w:rFonts w:ascii="Times New Roman" w:hAnsi="Times New Roman"/>
          <w:sz w:val="20"/>
          <w:szCs w:val="20"/>
          <w:lang w:val="ro-RO"/>
        </w:rPr>
      </w:pPr>
    </w:p>
    <w:p w:rsidR="00600E42" w:rsidRPr="003C4362" w:rsidRDefault="00600E42" w:rsidP="003C4362">
      <w:pPr>
        <w:spacing w:after="0" w:line="240" w:lineRule="auto"/>
        <w:jc w:val="both"/>
        <w:rPr>
          <w:rFonts w:ascii="Arial" w:hAnsi="Arial" w:cs="Arial"/>
          <w:b/>
          <w:sz w:val="24"/>
          <w:szCs w:val="24"/>
          <w:lang w:val="ro-RO"/>
        </w:rPr>
      </w:pPr>
      <w:r w:rsidRPr="003C4362">
        <w:rPr>
          <w:rStyle w:val="StyleHiddenChar"/>
          <w:lang w:val="ro-RO"/>
        </w:rPr>
        <w:t xml:space="preserve"> </w:t>
      </w:r>
      <w:r w:rsidRPr="003C4362">
        <w:rPr>
          <w:rFonts w:ascii="Arial" w:hAnsi="Arial" w:cs="Arial"/>
          <w:b/>
          <w:sz w:val="24"/>
          <w:szCs w:val="24"/>
          <w:lang w:val="ro-RO"/>
        </w:rPr>
        <w:t>Unităti structurale pe amplasament:</w:t>
      </w:r>
    </w:p>
    <w:p w:rsidR="00600E42" w:rsidRPr="003C4362" w:rsidRDefault="00600E42" w:rsidP="003C4362">
      <w:pPr>
        <w:autoSpaceDE w:val="0"/>
        <w:autoSpaceDN w:val="0"/>
        <w:adjustRightInd w:val="0"/>
        <w:spacing w:after="0" w:line="240" w:lineRule="auto"/>
        <w:ind w:firstLine="720"/>
        <w:rPr>
          <w:rFonts w:ascii="Arial" w:hAnsi="Arial" w:cs="Arial"/>
          <w:sz w:val="24"/>
          <w:szCs w:val="24"/>
          <w:lang w:val="ro-RO"/>
        </w:rPr>
      </w:pPr>
      <w:r w:rsidRPr="003C4362">
        <w:rPr>
          <w:rFonts w:ascii="Arial" w:hAnsi="Arial" w:cs="Arial"/>
          <w:sz w:val="24"/>
          <w:szCs w:val="24"/>
          <w:lang w:val="ro-RO"/>
        </w:rPr>
        <w:t>Suprafața amplasamentului este de 10122,95 mp, repartizată astfel:</w:t>
      </w:r>
    </w:p>
    <w:p w:rsidR="00600E42" w:rsidRPr="003C4362" w:rsidRDefault="00600E42" w:rsidP="003C4362">
      <w:pPr>
        <w:autoSpaceDE w:val="0"/>
        <w:autoSpaceDN w:val="0"/>
        <w:adjustRightInd w:val="0"/>
        <w:spacing w:after="0" w:line="240" w:lineRule="auto"/>
        <w:rPr>
          <w:rFonts w:ascii="Arial" w:hAnsi="Arial" w:cs="Arial"/>
          <w:sz w:val="24"/>
          <w:szCs w:val="24"/>
          <w:lang w:val="ro-RO"/>
        </w:rPr>
      </w:pPr>
      <w:r w:rsidRPr="003C4362">
        <w:rPr>
          <w:rFonts w:ascii="Arial" w:hAnsi="Arial" w:cs="Arial"/>
          <w:sz w:val="24"/>
          <w:szCs w:val="24"/>
          <w:lang w:val="ro-RO"/>
        </w:rPr>
        <w:t>- suprafața construită (hale și construcții) : 4817,95 mp</w:t>
      </w:r>
    </w:p>
    <w:p w:rsidR="00600E42" w:rsidRPr="003C4362" w:rsidRDefault="00600E42" w:rsidP="003C4362">
      <w:pPr>
        <w:autoSpaceDE w:val="0"/>
        <w:autoSpaceDN w:val="0"/>
        <w:adjustRightInd w:val="0"/>
        <w:spacing w:after="0" w:line="240" w:lineRule="auto"/>
        <w:rPr>
          <w:rFonts w:ascii="Arial" w:hAnsi="Arial" w:cs="Arial"/>
          <w:sz w:val="24"/>
          <w:szCs w:val="24"/>
          <w:lang w:val="ro-RO"/>
        </w:rPr>
      </w:pPr>
      <w:r w:rsidRPr="003C4362">
        <w:rPr>
          <w:rFonts w:ascii="Arial" w:hAnsi="Arial" w:cs="Arial"/>
          <w:sz w:val="24"/>
          <w:szCs w:val="24"/>
          <w:lang w:val="ro-RO"/>
        </w:rPr>
        <w:t>- platforme betonate S</w:t>
      </w:r>
      <w:r w:rsidRPr="003C4362">
        <w:rPr>
          <w:rFonts w:ascii="Arial" w:hAnsi="Arial" w:cs="Arial"/>
          <w:sz w:val="24"/>
          <w:szCs w:val="24"/>
          <w:vertAlign w:val="subscript"/>
          <w:lang w:val="ro-RO"/>
        </w:rPr>
        <w:t>c</w:t>
      </w:r>
      <w:r w:rsidRPr="003C4362">
        <w:rPr>
          <w:rFonts w:ascii="Arial" w:hAnsi="Arial" w:cs="Arial"/>
          <w:sz w:val="24"/>
          <w:szCs w:val="24"/>
          <w:lang w:val="ro-RO"/>
        </w:rPr>
        <w:t xml:space="preserve"> = 3280 mp</w:t>
      </w:r>
    </w:p>
    <w:p w:rsidR="00600E42" w:rsidRPr="003C4362" w:rsidRDefault="00600E42" w:rsidP="003C4362">
      <w:pPr>
        <w:autoSpaceDE w:val="0"/>
        <w:autoSpaceDN w:val="0"/>
        <w:adjustRightInd w:val="0"/>
        <w:spacing w:after="0" w:line="240" w:lineRule="auto"/>
        <w:rPr>
          <w:rFonts w:ascii="Arial" w:hAnsi="Arial" w:cs="Arial"/>
          <w:sz w:val="24"/>
          <w:szCs w:val="24"/>
          <w:lang w:val="it-IT"/>
        </w:rPr>
      </w:pPr>
      <w:r w:rsidRPr="003C4362">
        <w:rPr>
          <w:rFonts w:ascii="Arial" w:hAnsi="Arial" w:cs="Arial"/>
          <w:sz w:val="24"/>
          <w:szCs w:val="24"/>
          <w:lang w:val="it-IT"/>
        </w:rPr>
        <w:t>- Spații verzi S</w:t>
      </w:r>
      <w:r w:rsidRPr="003C4362">
        <w:rPr>
          <w:rFonts w:ascii="Arial" w:hAnsi="Arial" w:cs="Arial"/>
          <w:sz w:val="24"/>
          <w:szCs w:val="24"/>
          <w:vertAlign w:val="subscript"/>
          <w:lang w:val="it-IT"/>
        </w:rPr>
        <w:t>c</w:t>
      </w:r>
      <w:r w:rsidRPr="003C4362">
        <w:rPr>
          <w:rFonts w:ascii="Arial" w:hAnsi="Arial" w:cs="Arial"/>
          <w:sz w:val="24"/>
          <w:szCs w:val="24"/>
          <w:lang w:val="it-IT"/>
        </w:rPr>
        <w:t xml:space="preserve"> = 2025 mp.</w:t>
      </w:r>
    </w:p>
    <w:p w:rsidR="00600E42" w:rsidRPr="003C4362" w:rsidRDefault="00600E42" w:rsidP="003C4362">
      <w:pPr>
        <w:pStyle w:val="ListParagraph"/>
        <w:jc w:val="both"/>
        <w:rPr>
          <w:rFonts w:ascii="Arial" w:hAnsi="Arial" w:cs="Arial"/>
          <w:color w:val="0000FF"/>
          <w:lang w:val="it-IT"/>
        </w:rPr>
      </w:pPr>
    </w:p>
    <w:p w:rsidR="00600E42" w:rsidRPr="003C4362" w:rsidRDefault="00600E42" w:rsidP="003C4362">
      <w:pPr>
        <w:spacing w:after="0" w:line="240" w:lineRule="auto"/>
        <w:jc w:val="both"/>
        <w:rPr>
          <w:rFonts w:ascii="Arial" w:hAnsi="Arial" w:cs="Arial"/>
          <w:sz w:val="24"/>
          <w:szCs w:val="24"/>
          <w:lang w:val="it-IT"/>
        </w:rPr>
      </w:pPr>
      <w:r w:rsidRPr="003C4362">
        <w:rPr>
          <w:rFonts w:ascii="Arial" w:hAnsi="Arial" w:cs="Arial"/>
          <w:sz w:val="24"/>
          <w:szCs w:val="24"/>
          <w:lang w:val="it-IT"/>
        </w:rPr>
        <w:t>Pe suprafata terenului din incinta sunt amplasate următoarele constructii:</w:t>
      </w:r>
    </w:p>
    <w:p w:rsidR="00600E42" w:rsidRPr="003C4362" w:rsidRDefault="00600E42" w:rsidP="00AB11DF">
      <w:pPr>
        <w:numPr>
          <w:ilvl w:val="0"/>
          <w:numId w:val="12"/>
        </w:numPr>
        <w:tabs>
          <w:tab w:val="clear" w:pos="720"/>
          <w:tab w:val="num" w:pos="440"/>
        </w:tabs>
        <w:spacing w:after="0" w:line="240" w:lineRule="auto"/>
        <w:ind w:left="440" w:hanging="440"/>
        <w:rPr>
          <w:rFonts w:ascii="Arial" w:hAnsi="Arial" w:cs="Arial"/>
          <w:sz w:val="24"/>
          <w:szCs w:val="24"/>
          <w:lang w:val="ro-RO"/>
        </w:rPr>
      </w:pPr>
      <w:r>
        <w:rPr>
          <w:rFonts w:ascii="Arial" w:hAnsi="Arial" w:cs="Arial"/>
          <w:sz w:val="24"/>
          <w:szCs w:val="24"/>
          <w:lang w:val="it-IT"/>
        </w:rPr>
        <w:t>h</w:t>
      </w:r>
      <w:r w:rsidRPr="003C4362">
        <w:rPr>
          <w:rFonts w:ascii="Arial" w:hAnsi="Arial" w:cs="Arial"/>
          <w:sz w:val="24"/>
          <w:szCs w:val="24"/>
          <w:lang w:val="ro-RO"/>
        </w:rPr>
        <w:t>ala 1 (constituită din 3 corpuri înseriate hala 1a, 1b și 1c și halele 1d și 1e) cu suprafața construită totală de 2875,69 mp; în construcțiile identificate ca hala 1d și 1e</w:t>
      </w:r>
      <w:r>
        <w:rPr>
          <w:rFonts w:ascii="Arial" w:hAnsi="Arial" w:cs="Arial"/>
          <w:sz w:val="24"/>
          <w:szCs w:val="24"/>
          <w:lang w:val="ro-RO"/>
        </w:rPr>
        <w:t>)</w:t>
      </w:r>
      <w:r w:rsidRPr="003C4362">
        <w:rPr>
          <w:rFonts w:ascii="Arial" w:hAnsi="Arial" w:cs="Arial"/>
          <w:sz w:val="24"/>
          <w:szCs w:val="24"/>
          <w:lang w:val="ro-RO"/>
        </w:rPr>
        <w:t xml:space="preserve"> se desfășoară activitatea de fabricare a articolelor din mase plastice (coșuri de protecție pentru recipientele de sticlă produse);</w:t>
      </w:r>
    </w:p>
    <w:p w:rsidR="00600E42" w:rsidRPr="003C4362" w:rsidRDefault="00600E42" w:rsidP="00AB11DF">
      <w:pPr>
        <w:numPr>
          <w:ilvl w:val="0"/>
          <w:numId w:val="12"/>
        </w:numPr>
        <w:tabs>
          <w:tab w:val="clear" w:pos="720"/>
          <w:tab w:val="num" w:pos="440"/>
        </w:tabs>
        <w:spacing w:after="0" w:line="240" w:lineRule="auto"/>
        <w:ind w:left="440" w:hanging="440"/>
        <w:rPr>
          <w:rFonts w:ascii="Arial" w:hAnsi="Arial" w:cs="Arial"/>
          <w:sz w:val="24"/>
          <w:szCs w:val="24"/>
          <w:lang w:val="ro-RO"/>
        </w:rPr>
      </w:pPr>
      <w:r>
        <w:rPr>
          <w:rFonts w:ascii="Arial" w:hAnsi="Arial" w:cs="Arial"/>
          <w:sz w:val="24"/>
          <w:szCs w:val="24"/>
        </w:rPr>
        <w:t>h</w:t>
      </w:r>
      <w:r w:rsidRPr="003C4362">
        <w:rPr>
          <w:rFonts w:ascii="Arial" w:hAnsi="Arial" w:cs="Arial"/>
          <w:sz w:val="24"/>
          <w:szCs w:val="24"/>
        </w:rPr>
        <w:t>ala 2 cu Sc</w:t>
      </w:r>
      <w:r>
        <w:rPr>
          <w:rFonts w:ascii="Arial" w:hAnsi="Arial" w:cs="Arial"/>
          <w:sz w:val="24"/>
          <w:szCs w:val="24"/>
        </w:rPr>
        <w:t xml:space="preserve"> </w:t>
      </w:r>
      <w:r w:rsidRPr="003C4362">
        <w:rPr>
          <w:rFonts w:ascii="Arial" w:hAnsi="Arial" w:cs="Arial"/>
          <w:sz w:val="24"/>
          <w:szCs w:val="24"/>
        </w:rPr>
        <w:t>=</w:t>
      </w:r>
      <w:r>
        <w:rPr>
          <w:rFonts w:ascii="Arial" w:hAnsi="Arial" w:cs="Arial"/>
          <w:sz w:val="24"/>
          <w:szCs w:val="24"/>
        </w:rPr>
        <w:t xml:space="preserve"> </w:t>
      </w:r>
      <w:r w:rsidRPr="003C4362">
        <w:rPr>
          <w:rFonts w:ascii="Arial" w:hAnsi="Arial" w:cs="Arial"/>
          <w:sz w:val="24"/>
          <w:szCs w:val="24"/>
        </w:rPr>
        <w:t>1314,61 mp;</w:t>
      </w:r>
    </w:p>
    <w:p w:rsidR="00600E42" w:rsidRPr="003C4362" w:rsidRDefault="00600E42" w:rsidP="00AB11DF">
      <w:pPr>
        <w:numPr>
          <w:ilvl w:val="0"/>
          <w:numId w:val="12"/>
        </w:numPr>
        <w:tabs>
          <w:tab w:val="clear" w:pos="720"/>
          <w:tab w:val="num" w:pos="440"/>
        </w:tabs>
        <w:spacing w:after="0" w:line="240" w:lineRule="auto"/>
        <w:ind w:left="440" w:hanging="440"/>
        <w:rPr>
          <w:rFonts w:ascii="Arial" w:hAnsi="Arial" w:cs="Arial"/>
          <w:sz w:val="24"/>
          <w:szCs w:val="24"/>
          <w:lang w:val="ro-RO"/>
        </w:rPr>
      </w:pPr>
      <w:r>
        <w:rPr>
          <w:rFonts w:ascii="Arial" w:hAnsi="Arial" w:cs="Arial"/>
          <w:sz w:val="24"/>
          <w:szCs w:val="24"/>
        </w:rPr>
        <w:t>h</w:t>
      </w:r>
      <w:r w:rsidRPr="003C4362">
        <w:rPr>
          <w:rFonts w:ascii="Arial" w:hAnsi="Arial" w:cs="Arial"/>
          <w:sz w:val="24"/>
          <w:szCs w:val="24"/>
        </w:rPr>
        <w:t>ala 3 cu Sc</w:t>
      </w:r>
      <w:r>
        <w:rPr>
          <w:rFonts w:ascii="Arial" w:hAnsi="Arial" w:cs="Arial"/>
          <w:sz w:val="24"/>
          <w:szCs w:val="24"/>
        </w:rPr>
        <w:t xml:space="preserve"> </w:t>
      </w:r>
      <w:r w:rsidRPr="003C4362">
        <w:rPr>
          <w:rFonts w:ascii="Arial" w:hAnsi="Arial" w:cs="Arial"/>
          <w:sz w:val="24"/>
          <w:szCs w:val="24"/>
        </w:rPr>
        <w:t>=</w:t>
      </w:r>
      <w:r>
        <w:rPr>
          <w:rFonts w:ascii="Arial" w:hAnsi="Arial" w:cs="Arial"/>
          <w:sz w:val="24"/>
          <w:szCs w:val="24"/>
        </w:rPr>
        <w:t xml:space="preserve">   </w:t>
      </w:r>
      <w:r w:rsidRPr="003C4362">
        <w:rPr>
          <w:rFonts w:ascii="Arial" w:hAnsi="Arial" w:cs="Arial"/>
          <w:sz w:val="24"/>
          <w:szCs w:val="24"/>
        </w:rPr>
        <w:t>399,88 mp;</w:t>
      </w:r>
    </w:p>
    <w:p w:rsidR="00600E42" w:rsidRPr="003C4362" w:rsidRDefault="00600E42" w:rsidP="00AB11DF">
      <w:pPr>
        <w:numPr>
          <w:ilvl w:val="0"/>
          <w:numId w:val="12"/>
        </w:numPr>
        <w:tabs>
          <w:tab w:val="clear" w:pos="720"/>
          <w:tab w:val="num" w:pos="440"/>
        </w:tabs>
        <w:spacing w:after="0" w:line="240" w:lineRule="auto"/>
        <w:ind w:left="440" w:hanging="440"/>
        <w:rPr>
          <w:rFonts w:ascii="Arial" w:hAnsi="Arial" w:cs="Arial"/>
          <w:sz w:val="24"/>
          <w:szCs w:val="24"/>
          <w:lang w:val="ro-RO"/>
        </w:rPr>
      </w:pPr>
      <w:r>
        <w:rPr>
          <w:rFonts w:ascii="Arial" w:hAnsi="Arial" w:cs="Arial"/>
          <w:sz w:val="24"/>
          <w:szCs w:val="24"/>
          <w:lang w:val="ro-RO"/>
        </w:rPr>
        <w:t>a</w:t>
      </w:r>
      <w:r w:rsidRPr="003C4362">
        <w:rPr>
          <w:rFonts w:ascii="Arial" w:hAnsi="Arial" w:cs="Arial"/>
          <w:sz w:val="24"/>
          <w:szCs w:val="24"/>
          <w:lang w:val="ro-RO"/>
        </w:rPr>
        <w:t>nexa casă din lemn pentru cazare muncitori cu Sc = 139,92 mp;</w:t>
      </w:r>
    </w:p>
    <w:p w:rsidR="00600E42" w:rsidRPr="00FF5B6B" w:rsidRDefault="00600E42" w:rsidP="00AB11DF">
      <w:pPr>
        <w:numPr>
          <w:ilvl w:val="0"/>
          <w:numId w:val="12"/>
        </w:numPr>
        <w:tabs>
          <w:tab w:val="clear" w:pos="720"/>
          <w:tab w:val="num" w:pos="440"/>
        </w:tabs>
        <w:spacing w:after="0" w:line="240" w:lineRule="auto"/>
        <w:ind w:left="440" w:hanging="440"/>
        <w:rPr>
          <w:rFonts w:ascii="Arial" w:hAnsi="Arial" w:cs="Arial"/>
          <w:sz w:val="24"/>
          <w:szCs w:val="24"/>
          <w:lang w:val="ro-RO"/>
        </w:rPr>
      </w:pPr>
      <w:r>
        <w:rPr>
          <w:rFonts w:ascii="Arial" w:hAnsi="Arial" w:cs="Arial"/>
          <w:sz w:val="24"/>
          <w:szCs w:val="24"/>
          <w:lang w:val="ro-RO"/>
        </w:rPr>
        <w:t>a</w:t>
      </w:r>
      <w:r w:rsidRPr="00FF5B6B">
        <w:rPr>
          <w:rFonts w:ascii="Arial" w:hAnsi="Arial" w:cs="Arial"/>
          <w:sz w:val="24"/>
          <w:szCs w:val="24"/>
          <w:lang w:val="ro-RO"/>
        </w:rPr>
        <w:t>nexa păsări cu Sc = 77,86 mp;</w:t>
      </w:r>
    </w:p>
    <w:p w:rsidR="00600E42" w:rsidRPr="00C37E9C" w:rsidRDefault="00600E42" w:rsidP="00AB11DF">
      <w:pPr>
        <w:numPr>
          <w:ilvl w:val="0"/>
          <w:numId w:val="12"/>
        </w:numPr>
        <w:tabs>
          <w:tab w:val="clear" w:pos="720"/>
          <w:tab w:val="num" w:pos="440"/>
        </w:tabs>
        <w:spacing w:after="0" w:line="240" w:lineRule="auto"/>
        <w:ind w:left="440" w:hanging="440"/>
        <w:rPr>
          <w:rFonts w:ascii="Arial" w:hAnsi="Arial" w:cs="Arial"/>
          <w:sz w:val="24"/>
          <w:szCs w:val="24"/>
          <w:lang w:val="ro-RO"/>
        </w:rPr>
      </w:pPr>
      <w:r>
        <w:rPr>
          <w:rFonts w:ascii="Arial" w:hAnsi="Arial" w:cs="Arial"/>
          <w:sz w:val="24"/>
          <w:szCs w:val="24"/>
        </w:rPr>
        <w:t>cabina poarta cu Sc = 9 mp.</w:t>
      </w:r>
    </w:p>
    <w:p w:rsidR="00600E42" w:rsidRPr="003C4362" w:rsidRDefault="00600E42" w:rsidP="003C4362">
      <w:pPr>
        <w:autoSpaceDE w:val="0"/>
        <w:autoSpaceDN w:val="0"/>
        <w:adjustRightInd w:val="0"/>
        <w:spacing w:after="0" w:line="240" w:lineRule="auto"/>
        <w:ind w:left="720"/>
        <w:jc w:val="both"/>
        <w:rPr>
          <w:rFonts w:ascii="Arial" w:hAnsi="Arial" w:cs="Arial"/>
          <w:b/>
          <w:bCs/>
          <w:sz w:val="24"/>
          <w:szCs w:val="24"/>
        </w:rPr>
      </w:pPr>
    </w:p>
    <w:p w:rsidR="00600E42" w:rsidRPr="004E1EE5" w:rsidRDefault="00600E42" w:rsidP="003C4362">
      <w:pPr>
        <w:autoSpaceDE w:val="0"/>
        <w:autoSpaceDN w:val="0"/>
        <w:adjustRightInd w:val="0"/>
        <w:spacing w:after="0" w:line="240" w:lineRule="auto"/>
        <w:ind w:left="720"/>
        <w:jc w:val="both"/>
        <w:rPr>
          <w:rFonts w:ascii="Arial" w:hAnsi="Arial" w:cs="Arial"/>
          <w:b/>
          <w:bCs/>
          <w:sz w:val="24"/>
          <w:szCs w:val="24"/>
        </w:rPr>
      </w:pPr>
      <w:r w:rsidRPr="004E1EE5">
        <w:rPr>
          <w:rFonts w:ascii="Arial" w:hAnsi="Arial" w:cs="Arial"/>
          <w:b/>
          <w:bCs/>
          <w:sz w:val="24"/>
          <w:szCs w:val="24"/>
        </w:rPr>
        <w:t>Dotările aferente activității sunt:</w:t>
      </w:r>
    </w:p>
    <w:p w:rsidR="00600E42" w:rsidRPr="00790CEA" w:rsidRDefault="00600E42" w:rsidP="00790CEA">
      <w:pPr>
        <w:tabs>
          <w:tab w:val="left" w:pos="0"/>
        </w:tabs>
        <w:spacing w:after="0" w:line="240" w:lineRule="auto"/>
        <w:ind w:left="-270"/>
        <w:jc w:val="both"/>
        <w:rPr>
          <w:rFonts w:ascii="Arial" w:hAnsi="Arial" w:cs="Arial"/>
          <w:i/>
          <w:color w:val="000000"/>
          <w:sz w:val="24"/>
          <w:szCs w:val="24"/>
          <w:lang w:val="ro-RO" w:eastAsia="ar-SA"/>
        </w:rPr>
      </w:pPr>
      <w:r>
        <w:rPr>
          <w:rFonts w:ascii="Arial" w:hAnsi="Arial" w:cs="Arial"/>
          <w:sz w:val="24"/>
          <w:szCs w:val="24"/>
          <w:lang w:val="ro-RO"/>
        </w:rPr>
        <w:t>A</w:t>
      </w:r>
      <w:r w:rsidRPr="00790CEA">
        <w:rPr>
          <w:rFonts w:ascii="Arial" w:hAnsi="Arial" w:cs="Arial"/>
          <w:sz w:val="24"/>
          <w:szCs w:val="24"/>
          <w:lang w:val="ro-RO"/>
        </w:rPr>
        <w:t xml:space="preserve">) </w:t>
      </w:r>
      <w:r w:rsidRPr="00790CEA">
        <w:rPr>
          <w:rFonts w:ascii="Arial" w:hAnsi="Arial" w:cs="Arial"/>
          <w:i/>
          <w:sz w:val="24"/>
          <w:szCs w:val="24"/>
          <w:lang w:val="pt-BR"/>
        </w:rPr>
        <w:t>Colectarea deseurilor din sticla</w:t>
      </w:r>
      <w:r w:rsidRPr="00790CEA">
        <w:rPr>
          <w:rFonts w:ascii="Arial" w:hAnsi="Arial" w:cs="Arial"/>
          <w:sz w:val="24"/>
          <w:szCs w:val="24"/>
          <w:lang w:val="pt-BR"/>
        </w:rPr>
        <w:t xml:space="preserve"> se face pe o platforma betonata cu suprafata de 2280 mp, ingradita pentru a nu permite imprestierea deseurilor si care este prevazuta cu rigola pentru colectarea apelor </w:t>
      </w:r>
      <w:r>
        <w:rPr>
          <w:rFonts w:ascii="Arial" w:hAnsi="Arial" w:cs="Arial"/>
          <w:sz w:val="24"/>
          <w:szCs w:val="24"/>
          <w:lang w:val="pt-BR"/>
        </w:rPr>
        <w:t>de pluviale</w:t>
      </w:r>
      <w:r w:rsidRPr="00790CEA">
        <w:rPr>
          <w:rFonts w:ascii="Arial" w:hAnsi="Arial" w:cs="Arial"/>
          <w:sz w:val="24"/>
          <w:szCs w:val="24"/>
          <w:lang w:val="pt-BR"/>
        </w:rPr>
        <w:t>.</w:t>
      </w:r>
    </w:p>
    <w:p w:rsidR="00600E42" w:rsidRPr="00790CEA" w:rsidRDefault="00600E42" w:rsidP="00986C36">
      <w:pPr>
        <w:autoSpaceDE w:val="0"/>
        <w:autoSpaceDN w:val="0"/>
        <w:adjustRightInd w:val="0"/>
        <w:spacing w:after="0" w:line="240" w:lineRule="auto"/>
        <w:ind w:left="720"/>
        <w:jc w:val="both"/>
        <w:rPr>
          <w:rFonts w:ascii="Arial" w:hAnsi="Arial" w:cs="Arial"/>
          <w:b/>
          <w:bCs/>
          <w:sz w:val="24"/>
          <w:szCs w:val="24"/>
          <w:lang w:val="pt-BR"/>
        </w:rPr>
      </w:pPr>
    </w:p>
    <w:p w:rsidR="00600E42" w:rsidRPr="00AF4A48" w:rsidRDefault="00600E42" w:rsidP="00AB11DF">
      <w:pPr>
        <w:numPr>
          <w:ilvl w:val="0"/>
          <w:numId w:val="24"/>
        </w:numPr>
        <w:spacing w:after="0" w:line="240" w:lineRule="auto"/>
        <w:jc w:val="both"/>
        <w:rPr>
          <w:rFonts w:ascii="Arial" w:hAnsi="Arial" w:cs="Arial"/>
          <w:color w:val="000000"/>
          <w:sz w:val="24"/>
          <w:szCs w:val="24"/>
          <w:lang w:val="ro-RO" w:eastAsia="ar-SA"/>
        </w:rPr>
      </w:pPr>
      <w:r>
        <w:rPr>
          <w:rFonts w:ascii="Arial" w:hAnsi="Arial" w:cs="Arial"/>
          <w:i/>
          <w:color w:val="000000"/>
          <w:sz w:val="24"/>
          <w:szCs w:val="24"/>
          <w:lang w:val="ro-RO" w:eastAsia="ar-SA"/>
        </w:rPr>
        <w:t>P</w:t>
      </w:r>
      <w:r w:rsidRPr="004E1EE5">
        <w:rPr>
          <w:rFonts w:ascii="Arial" w:hAnsi="Arial" w:cs="Arial"/>
          <w:i/>
          <w:color w:val="000000"/>
          <w:sz w:val="24"/>
          <w:szCs w:val="24"/>
          <w:lang w:val="ro-RO" w:eastAsia="ar-SA"/>
        </w:rPr>
        <w:t>entru activitatea de fabricare a articolelor de sticlă</w:t>
      </w:r>
      <w:r>
        <w:rPr>
          <w:rFonts w:ascii="Arial" w:hAnsi="Arial" w:cs="Arial"/>
          <w:i/>
          <w:color w:val="000000"/>
          <w:sz w:val="24"/>
          <w:szCs w:val="24"/>
          <w:lang w:val="ro-RO" w:eastAsia="ar-SA"/>
        </w:rPr>
        <w:t>:</w:t>
      </w:r>
    </w:p>
    <w:p w:rsidR="00600E42"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color w:val="000000"/>
          <w:sz w:val="24"/>
          <w:szCs w:val="24"/>
          <w:lang w:val="ro-RO" w:eastAsia="ar-SA"/>
        </w:rPr>
        <w:t>-</w:t>
      </w:r>
      <w:r w:rsidRPr="004E1EE5">
        <w:rPr>
          <w:rFonts w:ascii="Arial" w:hAnsi="Arial" w:cs="Arial"/>
          <w:color w:val="000000"/>
          <w:sz w:val="24"/>
          <w:szCs w:val="24"/>
          <w:lang w:val="ro-RO" w:eastAsia="ar-SA"/>
        </w:rPr>
        <w:t xml:space="preserve"> instalație pentru spălarea cioburilor</w:t>
      </w:r>
    </w:p>
    <w:p w:rsidR="00600E42"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color w:val="000000"/>
          <w:sz w:val="24"/>
          <w:szCs w:val="24"/>
          <w:lang w:val="ro-RO" w:eastAsia="ar-SA"/>
        </w:rPr>
        <w:t>-</w:t>
      </w:r>
      <w:r w:rsidRPr="004E1EE5">
        <w:rPr>
          <w:rFonts w:ascii="Arial" w:hAnsi="Arial" w:cs="Arial"/>
          <w:color w:val="000000"/>
          <w:sz w:val="24"/>
          <w:szCs w:val="24"/>
          <w:lang w:val="ro-RO" w:eastAsia="ar-SA"/>
        </w:rPr>
        <w:t xml:space="preserve"> habă de 6 mc ut</w:t>
      </w:r>
      <w:r>
        <w:rPr>
          <w:rFonts w:ascii="Arial" w:hAnsi="Arial" w:cs="Arial"/>
          <w:color w:val="000000"/>
          <w:sz w:val="24"/>
          <w:szCs w:val="24"/>
          <w:lang w:val="ro-RO" w:eastAsia="ar-SA"/>
        </w:rPr>
        <w:t>ilizată pentru apele de spălare</w:t>
      </w:r>
    </w:p>
    <w:p w:rsidR="00600E42" w:rsidRDefault="00600E42" w:rsidP="00C37E9C">
      <w:pPr>
        <w:spacing w:after="0" w:line="240" w:lineRule="auto"/>
        <w:ind w:left="-360"/>
        <w:jc w:val="both"/>
        <w:rPr>
          <w:rFonts w:ascii="Arial" w:hAnsi="Arial" w:cs="Arial"/>
          <w:color w:val="000000"/>
          <w:sz w:val="24"/>
          <w:szCs w:val="24"/>
          <w:lang w:val="ro-RO" w:eastAsia="ar-SA"/>
        </w:rPr>
      </w:pPr>
      <w:r>
        <w:rPr>
          <w:rFonts w:ascii="Arial" w:hAnsi="Arial" w:cs="Arial"/>
          <w:color w:val="000000"/>
          <w:sz w:val="24"/>
          <w:szCs w:val="24"/>
          <w:lang w:val="ro-RO" w:eastAsia="ar-SA"/>
        </w:rPr>
        <w:t>-</w:t>
      </w:r>
      <w:r w:rsidRPr="004E1EE5">
        <w:rPr>
          <w:rFonts w:ascii="Arial" w:hAnsi="Arial" w:cs="Arial"/>
          <w:color w:val="000000"/>
          <w:sz w:val="24"/>
          <w:szCs w:val="24"/>
          <w:lang w:val="ro-RO" w:eastAsia="ar-SA"/>
        </w:rPr>
        <w:t xml:space="preserve"> cuptor recuperativ continuu cu capacitatea de 190 t/zi</w:t>
      </w:r>
    </w:p>
    <w:p w:rsidR="00600E42"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color w:val="000000"/>
          <w:sz w:val="24"/>
          <w:szCs w:val="24"/>
          <w:lang w:val="ro-RO" w:eastAsia="ar-SA"/>
        </w:rPr>
        <w:t>-</w:t>
      </w:r>
      <w:r w:rsidRPr="004E1EE5">
        <w:rPr>
          <w:rFonts w:ascii="Arial" w:hAnsi="Arial" w:cs="Arial"/>
          <w:color w:val="000000"/>
          <w:sz w:val="24"/>
          <w:szCs w:val="24"/>
          <w:lang w:val="ro-RO" w:eastAsia="ar-SA"/>
        </w:rPr>
        <w:t xml:space="preserve"> 3 roboți pentru preluarea topiturii de sticlă din cuptor</w:t>
      </w:r>
    </w:p>
    <w:p w:rsidR="00600E42"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color w:val="000000"/>
          <w:sz w:val="24"/>
          <w:szCs w:val="24"/>
          <w:lang w:val="ro-RO" w:eastAsia="ar-SA"/>
        </w:rPr>
        <w:t>-</w:t>
      </w:r>
      <w:r w:rsidRPr="004E1EE5">
        <w:rPr>
          <w:rFonts w:ascii="Arial" w:hAnsi="Arial" w:cs="Arial"/>
          <w:color w:val="000000"/>
          <w:sz w:val="24"/>
          <w:szCs w:val="24"/>
          <w:lang w:val="ro-RO" w:eastAsia="ar-SA"/>
        </w:rPr>
        <w:t xml:space="preserve"> 3 linii de turnare în forme</w:t>
      </w:r>
    </w:p>
    <w:p w:rsidR="00600E42" w:rsidRPr="00AE0B11" w:rsidRDefault="0008529E" w:rsidP="001249EB">
      <w:pPr>
        <w:spacing w:after="0" w:line="240" w:lineRule="auto"/>
        <w:ind w:left="-360"/>
        <w:jc w:val="both"/>
        <w:rPr>
          <w:rFonts w:ascii="Arial" w:hAnsi="Arial" w:cs="Arial"/>
          <w:color w:val="000000"/>
          <w:sz w:val="24"/>
          <w:szCs w:val="24"/>
          <w:lang w:val="ro-RO" w:eastAsia="ar-SA"/>
        </w:rPr>
      </w:pPr>
      <w:r>
        <w:rPr>
          <w:rFonts w:ascii="Arial" w:hAnsi="Arial" w:cs="Arial"/>
          <w:color w:val="000000"/>
          <w:sz w:val="24"/>
          <w:szCs w:val="24"/>
          <w:lang w:val="ro-RO" w:eastAsia="ar-SA"/>
        </w:rPr>
        <w:t>- 2 linii pentru recoacere</w:t>
      </w:r>
    </w:p>
    <w:p w:rsidR="00600E42" w:rsidRPr="0008529E" w:rsidRDefault="00600E42" w:rsidP="001249EB">
      <w:pPr>
        <w:spacing w:after="0" w:line="240" w:lineRule="auto"/>
        <w:ind w:left="-360"/>
        <w:jc w:val="both"/>
        <w:rPr>
          <w:rFonts w:ascii="Arial" w:hAnsi="Arial" w:cs="Arial"/>
          <w:sz w:val="24"/>
          <w:szCs w:val="24"/>
          <w:lang w:val="ro-RO" w:eastAsia="ar-SA"/>
        </w:rPr>
      </w:pPr>
      <w:r w:rsidRPr="0008529E">
        <w:rPr>
          <w:rFonts w:ascii="Arial" w:hAnsi="Arial" w:cs="Arial"/>
          <w:sz w:val="24"/>
          <w:szCs w:val="24"/>
          <w:lang w:val="ro-RO"/>
        </w:rPr>
        <w:t xml:space="preserve">- statie de oxigen pentru imbunatatirea arderii; </w:t>
      </w:r>
      <w:r w:rsidR="0008529E" w:rsidRPr="0008529E">
        <w:rPr>
          <w:rFonts w:ascii="Arial" w:hAnsi="Arial" w:cs="Arial"/>
          <w:sz w:val="24"/>
          <w:szCs w:val="24"/>
          <w:lang w:val="ro-RO"/>
        </w:rPr>
        <w:t xml:space="preserve"> </w:t>
      </w:r>
    </w:p>
    <w:p w:rsidR="00600E42" w:rsidRPr="0008529E" w:rsidRDefault="00600E42" w:rsidP="00EA22E0">
      <w:pPr>
        <w:spacing w:after="0" w:line="240" w:lineRule="auto"/>
        <w:ind w:left="-360"/>
        <w:jc w:val="both"/>
        <w:rPr>
          <w:rFonts w:ascii="Arial" w:hAnsi="Arial" w:cs="Arial"/>
          <w:sz w:val="24"/>
          <w:szCs w:val="24"/>
          <w:lang w:val="ro-RO"/>
        </w:rPr>
      </w:pPr>
      <w:r w:rsidRPr="0008529E">
        <w:rPr>
          <w:rFonts w:ascii="Arial" w:hAnsi="Arial" w:cs="Arial"/>
          <w:sz w:val="24"/>
          <w:szCs w:val="24"/>
          <w:lang w:val="ro-RO"/>
        </w:rPr>
        <w:t>- 3 compresoare.</w:t>
      </w:r>
    </w:p>
    <w:p w:rsidR="00600E42" w:rsidRDefault="00600E42" w:rsidP="00EA22E0">
      <w:pPr>
        <w:spacing w:after="0" w:line="240" w:lineRule="auto"/>
        <w:ind w:left="-360"/>
        <w:jc w:val="both"/>
        <w:rPr>
          <w:color w:val="FF0000"/>
          <w:sz w:val="28"/>
          <w:szCs w:val="28"/>
          <w:lang w:val="ro-RO"/>
        </w:rPr>
      </w:pPr>
    </w:p>
    <w:p w:rsidR="00600E42" w:rsidRPr="00556FC0" w:rsidRDefault="00600E42" w:rsidP="00EA22E0">
      <w:pPr>
        <w:spacing w:after="0" w:line="240" w:lineRule="auto"/>
        <w:ind w:left="-360"/>
        <w:jc w:val="both"/>
        <w:rPr>
          <w:rFonts w:ascii="Arial" w:hAnsi="Arial" w:cs="Arial"/>
          <w:sz w:val="24"/>
          <w:szCs w:val="24"/>
          <w:lang w:val="ro-RO"/>
        </w:rPr>
      </w:pPr>
      <w:r w:rsidRPr="00EA22E0">
        <w:rPr>
          <w:rFonts w:ascii="Arial" w:hAnsi="Arial" w:cs="Arial"/>
          <w:sz w:val="24"/>
          <w:szCs w:val="24"/>
          <w:lang w:val="ro-RO"/>
        </w:rPr>
        <w:t xml:space="preserve">Datele tehnice ale </w:t>
      </w:r>
      <w:r w:rsidRPr="00556FC0">
        <w:rPr>
          <w:rFonts w:ascii="Arial" w:hAnsi="Arial" w:cs="Arial"/>
          <w:sz w:val="24"/>
          <w:szCs w:val="24"/>
          <w:lang w:val="ro-RO"/>
        </w:rPr>
        <w:t>cuptorului continuu recuperativ:</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t xml:space="preserve">- capacitate de topire: max. 170 – 190 tone sticlă/zi </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t xml:space="preserve">- tipul de sticlă: sticlă </w:t>
      </w:r>
      <w:r w:rsidRPr="00556FC0">
        <w:rPr>
          <w:rFonts w:ascii="Arial" w:hAnsi="Arial" w:cs="Arial"/>
          <w:sz w:val="24"/>
          <w:szCs w:val="24"/>
          <w:lang w:val="ro-RO"/>
        </w:rPr>
        <w:t>pentru recipiente</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lastRenderedPageBreak/>
        <w:t xml:space="preserve">- compoziția sticlei: 99% sticlă reciclată, 1% sodă calcinată, azotat de potasiu, </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t>- rată de evaporare: 20% - 30%.</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t>- putere specifică de topire:  2.8 la 3 T/m</w:t>
      </w:r>
      <w:r w:rsidRPr="00556FC0">
        <w:rPr>
          <w:rFonts w:ascii="Arial" w:hAnsi="Arial" w:cs="Arial"/>
          <w:color w:val="000000"/>
          <w:sz w:val="24"/>
          <w:szCs w:val="24"/>
          <w:vertAlign w:val="superscript"/>
          <w:lang w:val="ro-RO"/>
        </w:rPr>
        <w:t>2</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t xml:space="preserve">- numărul de guri de alimentare: una </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t>- tipul de control: manual sau semiautomat</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t xml:space="preserve">- măsurarea temperaturii: cu termocuple </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t xml:space="preserve">- alimentare: cu gaz natural </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t>- puterea calorică a gazului – PCI: 8400 Kcal/Nm</w:t>
      </w:r>
      <w:r w:rsidRPr="00556FC0">
        <w:rPr>
          <w:rFonts w:ascii="Arial" w:hAnsi="Arial" w:cs="Arial"/>
          <w:color w:val="000000"/>
          <w:sz w:val="24"/>
          <w:szCs w:val="24"/>
          <w:vertAlign w:val="superscript"/>
          <w:lang w:val="ro-RO"/>
        </w:rPr>
        <w:t>3</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t>- aer preîncălzit de combustie: Da</w:t>
      </w:r>
    </w:p>
    <w:p w:rsidR="00600E42" w:rsidRPr="00556FC0" w:rsidRDefault="00600E42" w:rsidP="00EA22E0">
      <w:pPr>
        <w:autoSpaceDE w:val="0"/>
        <w:autoSpaceDN w:val="0"/>
        <w:adjustRightInd w:val="0"/>
        <w:spacing w:after="0" w:line="240" w:lineRule="auto"/>
        <w:rPr>
          <w:rFonts w:ascii="Arial" w:hAnsi="Arial" w:cs="Arial"/>
          <w:b/>
          <w:color w:val="000000"/>
          <w:sz w:val="24"/>
          <w:szCs w:val="24"/>
          <w:lang w:val="ro-RO"/>
        </w:rPr>
      </w:pPr>
      <w:r w:rsidRPr="00556FC0">
        <w:rPr>
          <w:rFonts w:ascii="Arial" w:hAnsi="Arial" w:cs="Arial"/>
          <w:color w:val="000000"/>
          <w:sz w:val="24"/>
          <w:szCs w:val="24"/>
          <w:lang w:val="ro-RO"/>
        </w:rPr>
        <w:t>- distribuția sticlei: pe trei canale</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ro-RO"/>
        </w:rPr>
      </w:pPr>
      <w:r w:rsidRPr="00556FC0">
        <w:rPr>
          <w:rFonts w:ascii="Arial" w:hAnsi="Arial" w:cs="Arial"/>
          <w:color w:val="000000"/>
          <w:sz w:val="24"/>
          <w:szCs w:val="24"/>
          <w:lang w:val="ro-RO"/>
        </w:rPr>
        <w:t>- eliminarea gazelor: printr-un recuperator de temperatură special, prevăzut cu coș de dispersie cu înălțimea de 16 m</w:t>
      </w:r>
    </w:p>
    <w:p w:rsidR="00600E42" w:rsidRDefault="00600E42" w:rsidP="00EA22E0">
      <w:pPr>
        <w:autoSpaceDE w:val="0"/>
        <w:autoSpaceDN w:val="0"/>
        <w:adjustRightInd w:val="0"/>
        <w:spacing w:after="0" w:line="240" w:lineRule="auto"/>
        <w:rPr>
          <w:rFonts w:ascii="Arial" w:hAnsi="Arial" w:cs="Arial"/>
          <w:color w:val="000000"/>
          <w:sz w:val="24"/>
          <w:szCs w:val="24"/>
          <w:lang w:val="pt-BR"/>
        </w:rPr>
      </w:pPr>
      <w:r w:rsidRPr="00556FC0">
        <w:rPr>
          <w:rFonts w:ascii="Arial" w:hAnsi="Arial" w:cs="Arial"/>
          <w:sz w:val="24"/>
          <w:szCs w:val="24"/>
          <w:lang w:val="ro-RO"/>
        </w:rPr>
        <w:t xml:space="preserve">- energie consumată: aprox. </w:t>
      </w:r>
      <w:r w:rsidRPr="00DB3978">
        <w:rPr>
          <w:rFonts w:ascii="Arial" w:hAnsi="Arial" w:cs="Arial"/>
          <w:sz w:val="24"/>
          <w:szCs w:val="24"/>
          <w:lang w:val="pt-BR"/>
        </w:rPr>
        <w:t>1000 Kcal pe kg sticlă +/- 5%. Amestecul pentru topire</w:t>
      </w:r>
      <w:r w:rsidRPr="00EA22E0">
        <w:rPr>
          <w:rFonts w:ascii="Arial" w:hAnsi="Arial" w:cs="Arial"/>
          <w:color w:val="000000"/>
          <w:sz w:val="24"/>
          <w:szCs w:val="24"/>
          <w:lang w:val="pt-BR"/>
        </w:rPr>
        <w:t xml:space="preserve"> trebuie să fie bine omogenizat. </w:t>
      </w:r>
    </w:p>
    <w:p w:rsidR="00600E42" w:rsidRPr="00EA22E0" w:rsidRDefault="00600E42" w:rsidP="00AB11DF">
      <w:pPr>
        <w:numPr>
          <w:ilvl w:val="0"/>
          <w:numId w:val="30"/>
        </w:numPr>
        <w:autoSpaceDE w:val="0"/>
        <w:autoSpaceDN w:val="0"/>
        <w:adjustRightInd w:val="0"/>
        <w:spacing w:after="0" w:line="240" w:lineRule="auto"/>
        <w:jc w:val="both"/>
        <w:rPr>
          <w:rFonts w:ascii="Arial" w:hAnsi="Arial" w:cs="Arial"/>
          <w:color w:val="000000"/>
          <w:sz w:val="24"/>
          <w:szCs w:val="24"/>
          <w:lang w:val="pt-BR"/>
        </w:rPr>
      </w:pPr>
      <w:r w:rsidRPr="00EA22E0">
        <w:rPr>
          <w:rFonts w:ascii="Arial" w:hAnsi="Arial" w:cs="Arial"/>
          <w:color w:val="000000"/>
          <w:sz w:val="24"/>
          <w:szCs w:val="24"/>
          <w:lang w:val="pt-BR"/>
        </w:rPr>
        <w:t>Combustibilul utilizat pentru topire este gazul metan.</w:t>
      </w:r>
      <w:r w:rsidRPr="00EA22E0">
        <w:rPr>
          <w:rFonts w:ascii="Arial" w:hAnsi="Arial" w:cs="Arial"/>
          <w:sz w:val="24"/>
          <w:szCs w:val="24"/>
          <w:lang w:val="pt-BR"/>
        </w:rPr>
        <w:t xml:space="preserve"> </w:t>
      </w:r>
      <w:r w:rsidRPr="00EA22E0">
        <w:rPr>
          <w:rFonts w:ascii="Arial" w:hAnsi="Arial" w:cs="Arial"/>
          <w:color w:val="000000"/>
          <w:sz w:val="24"/>
          <w:szCs w:val="24"/>
          <w:lang w:val="pt-BR"/>
        </w:rPr>
        <w:t xml:space="preserve">Echipamentul </w:t>
      </w:r>
      <w:r w:rsidRPr="00EA22E0">
        <w:rPr>
          <w:rFonts w:ascii="Arial" w:hAnsi="Arial" w:cs="Arial"/>
          <w:sz w:val="24"/>
          <w:szCs w:val="24"/>
          <w:lang w:val="pt-BR"/>
        </w:rPr>
        <w:t xml:space="preserve">de </w:t>
      </w:r>
    </w:p>
    <w:p w:rsidR="00600E42" w:rsidRPr="00EA22E0" w:rsidRDefault="00600E42" w:rsidP="00EA22E0">
      <w:pPr>
        <w:autoSpaceDE w:val="0"/>
        <w:autoSpaceDN w:val="0"/>
        <w:adjustRightInd w:val="0"/>
        <w:spacing w:after="0" w:line="240" w:lineRule="auto"/>
        <w:jc w:val="both"/>
        <w:rPr>
          <w:rFonts w:ascii="Arial" w:hAnsi="Arial" w:cs="Arial"/>
          <w:color w:val="000000"/>
          <w:sz w:val="24"/>
          <w:szCs w:val="24"/>
          <w:lang w:val="pt-BR"/>
        </w:rPr>
      </w:pPr>
      <w:r w:rsidRPr="00EA22E0">
        <w:rPr>
          <w:rFonts w:ascii="Arial" w:hAnsi="Arial" w:cs="Arial"/>
          <w:sz w:val="24"/>
          <w:szCs w:val="24"/>
          <w:lang w:val="pt-BR"/>
        </w:rPr>
        <w:t>combustie</w:t>
      </w:r>
      <w:r w:rsidRPr="00EA22E0">
        <w:rPr>
          <w:rFonts w:ascii="Arial" w:hAnsi="Arial" w:cs="Arial"/>
          <w:color w:val="000000"/>
          <w:sz w:val="24"/>
          <w:szCs w:val="24"/>
          <w:lang w:val="pt-BR"/>
        </w:rPr>
        <w:t xml:space="preserve"> este compus din:</w:t>
      </w:r>
    </w:p>
    <w:p w:rsidR="00600E42" w:rsidRPr="00EA22E0" w:rsidRDefault="00600E42" w:rsidP="00EA22E0">
      <w:pPr>
        <w:autoSpaceDE w:val="0"/>
        <w:autoSpaceDN w:val="0"/>
        <w:adjustRightInd w:val="0"/>
        <w:spacing w:after="0" w:line="240" w:lineRule="auto"/>
        <w:rPr>
          <w:rFonts w:ascii="Arial" w:hAnsi="Arial" w:cs="Arial"/>
          <w:color w:val="000000"/>
          <w:sz w:val="24"/>
          <w:szCs w:val="24"/>
          <w:lang w:val="pt-BR"/>
        </w:rPr>
      </w:pPr>
      <w:r w:rsidRPr="00EA22E0">
        <w:rPr>
          <w:rFonts w:ascii="Arial" w:hAnsi="Arial" w:cs="Arial"/>
          <w:color w:val="000000"/>
          <w:sz w:val="24"/>
          <w:szCs w:val="24"/>
          <w:lang w:val="pt-BR"/>
        </w:rPr>
        <w:t xml:space="preserve">- </w:t>
      </w:r>
      <w:r>
        <w:rPr>
          <w:rFonts w:ascii="Arial" w:hAnsi="Arial" w:cs="Arial"/>
          <w:color w:val="000000"/>
          <w:sz w:val="24"/>
          <w:szCs w:val="24"/>
          <w:lang w:val="pt-BR"/>
        </w:rPr>
        <w:t>a</w:t>
      </w:r>
      <w:r w:rsidRPr="00EA22E0">
        <w:rPr>
          <w:rFonts w:ascii="Arial" w:hAnsi="Arial" w:cs="Arial"/>
          <w:color w:val="000000"/>
          <w:sz w:val="24"/>
          <w:szCs w:val="24"/>
          <w:lang w:val="pt-BR"/>
        </w:rPr>
        <w:t>rzătoare cu toate accesoriile suport, brațe regulatoare, robinete, manometre de presiune:</w:t>
      </w:r>
    </w:p>
    <w:p w:rsidR="00600E42" w:rsidRPr="00EA22E0" w:rsidRDefault="00600E42" w:rsidP="00EA22E0">
      <w:pPr>
        <w:autoSpaceDE w:val="0"/>
        <w:autoSpaceDN w:val="0"/>
        <w:adjustRightInd w:val="0"/>
        <w:spacing w:after="0" w:line="240" w:lineRule="auto"/>
        <w:rPr>
          <w:rFonts w:ascii="Arial" w:hAnsi="Arial" w:cs="Arial"/>
          <w:color w:val="000000"/>
          <w:sz w:val="24"/>
          <w:szCs w:val="24"/>
          <w:lang w:val="pt-BR"/>
        </w:rPr>
      </w:pPr>
      <w:r w:rsidRPr="00EA22E0">
        <w:rPr>
          <w:rFonts w:ascii="Arial" w:hAnsi="Arial" w:cs="Arial"/>
          <w:color w:val="000000"/>
          <w:sz w:val="24"/>
          <w:szCs w:val="24"/>
          <w:lang w:val="pt-BR"/>
        </w:rPr>
        <w:t>- stația de gaz cu tot echipamentul necesar (flow meters, supape de control, raport aer gaz, etc.)</w:t>
      </w:r>
    </w:p>
    <w:p w:rsidR="00600E42" w:rsidRDefault="00600E42" w:rsidP="00EA22E0">
      <w:pPr>
        <w:autoSpaceDE w:val="0"/>
        <w:autoSpaceDN w:val="0"/>
        <w:adjustRightInd w:val="0"/>
        <w:spacing w:after="0" w:line="240" w:lineRule="auto"/>
        <w:rPr>
          <w:rFonts w:ascii="Arial" w:hAnsi="Arial" w:cs="Arial"/>
          <w:color w:val="000000"/>
          <w:sz w:val="24"/>
          <w:szCs w:val="24"/>
          <w:lang w:val="fr-FR"/>
        </w:rPr>
      </w:pPr>
      <w:r w:rsidRPr="00EA22E0">
        <w:rPr>
          <w:rFonts w:ascii="Arial" w:hAnsi="Arial" w:cs="Arial"/>
          <w:color w:val="000000"/>
          <w:sz w:val="24"/>
          <w:szCs w:val="24"/>
          <w:lang w:val="fr-FR"/>
        </w:rPr>
        <w:t>- un set de peephole pentru închidere ușor de manevrat (din oțel rezistent).</w:t>
      </w:r>
    </w:p>
    <w:p w:rsidR="00600E42" w:rsidRPr="00556FC0" w:rsidRDefault="00600E42" w:rsidP="00AB11DF">
      <w:pPr>
        <w:numPr>
          <w:ilvl w:val="0"/>
          <w:numId w:val="30"/>
        </w:numPr>
        <w:autoSpaceDE w:val="0"/>
        <w:autoSpaceDN w:val="0"/>
        <w:adjustRightInd w:val="0"/>
        <w:spacing w:after="0" w:line="240" w:lineRule="auto"/>
        <w:rPr>
          <w:rFonts w:ascii="Arial" w:hAnsi="Arial" w:cs="Arial"/>
          <w:color w:val="000000"/>
          <w:sz w:val="24"/>
          <w:szCs w:val="24"/>
          <w:lang w:val="pt-BR"/>
        </w:rPr>
      </w:pPr>
      <w:r w:rsidRPr="00556FC0">
        <w:rPr>
          <w:rFonts w:ascii="Arial" w:hAnsi="Arial" w:cs="Arial"/>
          <w:color w:val="000000"/>
          <w:sz w:val="24"/>
          <w:szCs w:val="24"/>
          <w:lang w:val="pt-BR"/>
        </w:rPr>
        <w:t xml:space="preserve">Presiunea </w:t>
      </w:r>
      <w:r w:rsidRPr="00556FC0">
        <w:rPr>
          <w:rFonts w:ascii="Arial" w:hAnsi="Arial" w:cs="Arial"/>
          <w:sz w:val="24"/>
          <w:szCs w:val="24"/>
          <w:lang w:val="pt-BR"/>
        </w:rPr>
        <w:t xml:space="preserve">de topire este în permanență </w:t>
      </w:r>
      <w:r w:rsidRPr="00556FC0">
        <w:rPr>
          <w:rFonts w:ascii="Arial" w:hAnsi="Arial" w:cs="Arial"/>
          <w:color w:val="000000"/>
          <w:sz w:val="24"/>
          <w:szCs w:val="24"/>
          <w:lang w:val="pt-BR"/>
        </w:rPr>
        <w:t xml:space="preserve"> măsurată de un sistem de măsurare </w:t>
      </w:r>
    </w:p>
    <w:p w:rsidR="00600E42" w:rsidRPr="00556FC0" w:rsidRDefault="00600E42" w:rsidP="00EA22E0">
      <w:pPr>
        <w:autoSpaceDE w:val="0"/>
        <w:autoSpaceDN w:val="0"/>
        <w:adjustRightInd w:val="0"/>
        <w:spacing w:after="0" w:line="240" w:lineRule="auto"/>
        <w:rPr>
          <w:rFonts w:ascii="Arial" w:hAnsi="Arial" w:cs="Arial"/>
          <w:color w:val="000000"/>
          <w:sz w:val="24"/>
          <w:szCs w:val="24"/>
          <w:lang w:val="pt-BR"/>
        </w:rPr>
      </w:pPr>
      <w:r w:rsidRPr="00556FC0">
        <w:rPr>
          <w:rFonts w:ascii="Arial" w:hAnsi="Arial" w:cs="Arial"/>
          <w:color w:val="000000"/>
          <w:sz w:val="24"/>
          <w:szCs w:val="24"/>
          <w:lang w:val="pt-BR"/>
        </w:rPr>
        <w:t>amplasat între cupor și stația de gaz care permite reglarea presiunii din cuptor în mod automat în timpul arderii.</w:t>
      </w:r>
    </w:p>
    <w:p w:rsidR="00600E42" w:rsidRDefault="00600E42" w:rsidP="00AB11DF">
      <w:pPr>
        <w:numPr>
          <w:ilvl w:val="0"/>
          <w:numId w:val="30"/>
        </w:numPr>
        <w:autoSpaceDE w:val="0"/>
        <w:autoSpaceDN w:val="0"/>
        <w:adjustRightInd w:val="0"/>
        <w:spacing w:after="0" w:line="240" w:lineRule="auto"/>
        <w:rPr>
          <w:rFonts w:ascii="Arial" w:hAnsi="Arial" w:cs="Arial"/>
          <w:color w:val="000000"/>
          <w:sz w:val="24"/>
          <w:szCs w:val="24"/>
          <w:lang w:val="fr-FR"/>
        </w:rPr>
      </w:pPr>
      <w:r w:rsidRPr="00EA22E0">
        <w:rPr>
          <w:rFonts w:ascii="Arial" w:hAnsi="Arial" w:cs="Arial"/>
          <w:sz w:val="24"/>
          <w:szCs w:val="24"/>
          <w:lang w:val="fr-FR"/>
        </w:rPr>
        <w:t>Echipamentul pentru măsurarea</w:t>
      </w:r>
      <w:r w:rsidRPr="00EA22E0">
        <w:rPr>
          <w:rFonts w:ascii="Arial" w:hAnsi="Arial" w:cs="Arial"/>
          <w:color w:val="000000"/>
          <w:sz w:val="24"/>
          <w:szCs w:val="24"/>
          <w:lang w:val="fr-FR"/>
        </w:rPr>
        <w:t xml:space="preserve"> nivelului de sticlă este instalat în vederea </w:t>
      </w:r>
    </w:p>
    <w:p w:rsidR="00600E42" w:rsidRDefault="00600E42" w:rsidP="00EA22E0">
      <w:pPr>
        <w:autoSpaceDE w:val="0"/>
        <w:autoSpaceDN w:val="0"/>
        <w:adjustRightInd w:val="0"/>
        <w:spacing w:after="0" w:line="240" w:lineRule="auto"/>
        <w:rPr>
          <w:rFonts w:ascii="Arial" w:hAnsi="Arial" w:cs="Arial"/>
          <w:color w:val="000000"/>
          <w:sz w:val="24"/>
          <w:szCs w:val="24"/>
          <w:lang w:val="fr-FR"/>
        </w:rPr>
      </w:pPr>
      <w:r w:rsidRPr="00EA22E0">
        <w:rPr>
          <w:rFonts w:ascii="Arial" w:hAnsi="Arial" w:cs="Arial"/>
          <w:color w:val="000000"/>
          <w:sz w:val="24"/>
          <w:szCs w:val="24"/>
          <w:lang w:val="fr-FR"/>
        </w:rPr>
        <w:t xml:space="preserve">măsurării în partea finală a procesului de topire. Acesta </w:t>
      </w:r>
      <w:r w:rsidRPr="00EA22E0">
        <w:rPr>
          <w:rFonts w:ascii="Arial" w:hAnsi="Arial" w:cs="Arial"/>
          <w:sz w:val="24"/>
          <w:szCs w:val="24"/>
          <w:lang w:val="fr-FR"/>
        </w:rPr>
        <w:t>acționează</w:t>
      </w:r>
      <w:r w:rsidRPr="00EA22E0">
        <w:rPr>
          <w:rFonts w:ascii="Arial" w:hAnsi="Arial" w:cs="Arial"/>
          <w:color w:val="000000"/>
          <w:sz w:val="24"/>
          <w:szCs w:val="24"/>
          <w:lang w:val="fr-FR"/>
        </w:rPr>
        <w:t xml:space="preserve"> sistemul de alimentare și menține nivelul constant al pastei de sticlă din cuptor.</w:t>
      </w:r>
    </w:p>
    <w:p w:rsidR="00600E42" w:rsidRDefault="00600E42" w:rsidP="00AB11DF">
      <w:pPr>
        <w:numPr>
          <w:ilvl w:val="0"/>
          <w:numId w:val="30"/>
        </w:numPr>
        <w:autoSpaceDE w:val="0"/>
        <w:autoSpaceDN w:val="0"/>
        <w:adjustRightInd w:val="0"/>
        <w:spacing w:after="0" w:line="240" w:lineRule="auto"/>
        <w:rPr>
          <w:rFonts w:ascii="Arial" w:hAnsi="Arial" w:cs="Arial"/>
          <w:color w:val="000000"/>
          <w:sz w:val="24"/>
          <w:szCs w:val="24"/>
          <w:lang w:val="pt-BR"/>
        </w:rPr>
      </w:pPr>
      <w:r w:rsidRPr="00CF5CE1">
        <w:rPr>
          <w:rFonts w:ascii="Arial" w:hAnsi="Arial" w:cs="Arial"/>
          <w:color w:val="000000"/>
          <w:sz w:val="24"/>
          <w:szCs w:val="24"/>
          <w:lang w:val="pt-BR"/>
        </w:rPr>
        <w:t xml:space="preserve">Cuptorul este echipat cu un sistem automat de control </w:t>
      </w:r>
      <w:r w:rsidRPr="00CF5CE1">
        <w:rPr>
          <w:rFonts w:ascii="Arial" w:hAnsi="Arial" w:cs="Arial"/>
          <w:sz w:val="24"/>
          <w:szCs w:val="24"/>
          <w:lang w:val="pt-BR"/>
        </w:rPr>
        <w:t>a</w:t>
      </w:r>
      <w:r w:rsidRPr="00CF5CE1">
        <w:rPr>
          <w:rFonts w:ascii="Arial" w:hAnsi="Arial" w:cs="Arial"/>
          <w:color w:val="FF0000"/>
          <w:sz w:val="24"/>
          <w:szCs w:val="24"/>
          <w:lang w:val="pt-BR"/>
        </w:rPr>
        <w:t xml:space="preserve"> </w:t>
      </w:r>
      <w:r w:rsidRPr="00CF5CE1">
        <w:rPr>
          <w:rFonts w:ascii="Arial" w:hAnsi="Arial" w:cs="Arial"/>
          <w:color w:val="000000"/>
          <w:sz w:val="24"/>
          <w:szCs w:val="24"/>
          <w:lang w:val="pt-BR"/>
        </w:rPr>
        <w:t xml:space="preserve">calității pastei de </w:t>
      </w:r>
    </w:p>
    <w:p w:rsidR="00600E42" w:rsidRDefault="00600E42" w:rsidP="00CF5CE1">
      <w:pPr>
        <w:autoSpaceDE w:val="0"/>
        <w:autoSpaceDN w:val="0"/>
        <w:adjustRightInd w:val="0"/>
        <w:spacing w:after="0" w:line="240" w:lineRule="auto"/>
        <w:rPr>
          <w:rFonts w:ascii="Arial" w:hAnsi="Arial" w:cs="Arial"/>
          <w:color w:val="000000"/>
          <w:sz w:val="24"/>
          <w:szCs w:val="24"/>
          <w:lang w:val="pt-BR"/>
        </w:rPr>
      </w:pPr>
      <w:r w:rsidRPr="00CF5CE1">
        <w:rPr>
          <w:rFonts w:ascii="Arial" w:hAnsi="Arial" w:cs="Arial"/>
          <w:color w:val="000000"/>
          <w:sz w:val="24"/>
          <w:szCs w:val="24"/>
          <w:lang w:val="pt-BR"/>
        </w:rPr>
        <w:t>sticlă și a consumului de energie precum și a duratei de exploatare a cuptorului.</w:t>
      </w:r>
    </w:p>
    <w:p w:rsidR="00600E42" w:rsidRDefault="00600E42" w:rsidP="00AB11DF">
      <w:pPr>
        <w:numPr>
          <w:ilvl w:val="0"/>
          <w:numId w:val="30"/>
        </w:numPr>
        <w:autoSpaceDE w:val="0"/>
        <w:autoSpaceDN w:val="0"/>
        <w:adjustRightInd w:val="0"/>
        <w:spacing w:after="0" w:line="240" w:lineRule="auto"/>
        <w:rPr>
          <w:rFonts w:ascii="Arial" w:hAnsi="Arial" w:cs="Arial"/>
          <w:color w:val="000000"/>
          <w:sz w:val="24"/>
          <w:szCs w:val="24"/>
          <w:lang w:val="pt-BR"/>
        </w:rPr>
      </w:pPr>
      <w:r w:rsidRPr="00CF5CE1">
        <w:rPr>
          <w:rFonts w:ascii="Arial" w:hAnsi="Arial" w:cs="Arial"/>
          <w:color w:val="000000"/>
          <w:sz w:val="24"/>
          <w:szCs w:val="24"/>
          <w:lang w:val="pt-BR"/>
        </w:rPr>
        <w:t>Cuptorul este echipat cu un sistem de r</w:t>
      </w:r>
      <w:r>
        <w:rPr>
          <w:rFonts w:ascii="Arial" w:hAnsi="Arial" w:cs="Arial"/>
          <w:color w:val="000000"/>
          <w:sz w:val="24"/>
          <w:szCs w:val="24"/>
          <w:lang w:val="pt-BR"/>
        </w:rPr>
        <w:t>a</w:t>
      </w:r>
      <w:r w:rsidRPr="00CF5CE1">
        <w:rPr>
          <w:rFonts w:ascii="Arial" w:hAnsi="Arial" w:cs="Arial"/>
          <w:color w:val="000000"/>
          <w:sz w:val="24"/>
          <w:szCs w:val="24"/>
          <w:lang w:val="pt-BR"/>
        </w:rPr>
        <w:t xml:space="preserve">cire compus din 4 ventilatoare, două </w:t>
      </w:r>
    </w:p>
    <w:p w:rsidR="00600E42" w:rsidRPr="00CF5CE1" w:rsidRDefault="00600E42" w:rsidP="00CF5CE1">
      <w:pPr>
        <w:autoSpaceDE w:val="0"/>
        <w:autoSpaceDN w:val="0"/>
        <w:adjustRightInd w:val="0"/>
        <w:spacing w:after="0" w:line="240" w:lineRule="auto"/>
        <w:rPr>
          <w:rFonts w:ascii="Arial" w:hAnsi="Arial" w:cs="Arial"/>
          <w:color w:val="000000"/>
          <w:sz w:val="24"/>
          <w:szCs w:val="24"/>
          <w:lang w:val="pt-BR"/>
        </w:rPr>
      </w:pPr>
      <w:r w:rsidRPr="00CF5CE1">
        <w:rPr>
          <w:rFonts w:ascii="Arial" w:hAnsi="Arial" w:cs="Arial"/>
          <w:color w:val="000000"/>
          <w:sz w:val="24"/>
          <w:szCs w:val="24"/>
          <w:lang w:val="pt-BR"/>
        </w:rPr>
        <w:t>în funcțiune și două de rezervă este utilizat pentru răcirea părților critice ale cuptorului. Acestea pot fi controlate și asigurate cu sisteme suplimentare, în funcție de necesitate.</w:t>
      </w:r>
    </w:p>
    <w:p w:rsidR="00600E42" w:rsidRPr="00CF5CE1" w:rsidRDefault="00600E42" w:rsidP="00AB11DF">
      <w:pPr>
        <w:numPr>
          <w:ilvl w:val="0"/>
          <w:numId w:val="30"/>
        </w:numPr>
        <w:spacing w:after="0" w:line="240" w:lineRule="auto"/>
        <w:rPr>
          <w:rFonts w:ascii="Arial" w:hAnsi="Arial" w:cs="Arial"/>
          <w:sz w:val="24"/>
          <w:szCs w:val="24"/>
          <w:lang w:val="pt-BR"/>
        </w:rPr>
      </w:pPr>
      <w:r w:rsidRPr="00CF5CE1">
        <w:rPr>
          <w:rFonts w:ascii="Arial" w:hAnsi="Arial" w:cs="Arial"/>
          <w:sz w:val="24"/>
          <w:szCs w:val="24"/>
          <w:lang w:val="pt-BR"/>
        </w:rPr>
        <w:t>Instalaţia de automatizare conţine următoarele echipamente:</w:t>
      </w:r>
    </w:p>
    <w:p w:rsidR="00600E42" w:rsidRPr="00EA22E0" w:rsidRDefault="00600E42" w:rsidP="00AB11DF">
      <w:pPr>
        <w:numPr>
          <w:ilvl w:val="0"/>
          <w:numId w:val="25"/>
        </w:numPr>
        <w:spacing w:after="0" w:line="240" w:lineRule="auto"/>
        <w:rPr>
          <w:rFonts w:ascii="Arial" w:hAnsi="Arial" w:cs="Arial"/>
          <w:sz w:val="24"/>
          <w:szCs w:val="24"/>
        </w:rPr>
      </w:pPr>
      <w:r>
        <w:rPr>
          <w:rFonts w:ascii="Arial" w:hAnsi="Arial" w:cs="Arial"/>
          <w:sz w:val="24"/>
          <w:szCs w:val="24"/>
        </w:rPr>
        <w:t>e</w:t>
      </w:r>
      <w:r w:rsidRPr="00EA22E0">
        <w:rPr>
          <w:rFonts w:ascii="Arial" w:hAnsi="Arial" w:cs="Arial"/>
          <w:sz w:val="24"/>
          <w:szCs w:val="24"/>
        </w:rPr>
        <w:t>chipamente de măsurare</w:t>
      </w:r>
      <w:r>
        <w:rPr>
          <w:rFonts w:ascii="Arial" w:hAnsi="Arial" w:cs="Arial"/>
          <w:sz w:val="24"/>
          <w:szCs w:val="24"/>
        </w:rPr>
        <w:t>:</w:t>
      </w:r>
    </w:p>
    <w:p w:rsidR="00600E42" w:rsidRPr="00EA22E0" w:rsidRDefault="00600E42" w:rsidP="00AB11DF">
      <w:pPr>
        <w:numPr>
          <w:ilvl w:val="0"/>
          <w:numId w:val="26"/>
        </w:numPr>
        <w:spacing w:after="0" w:line="240" w:lineRule="auto"/>
        <w:rPr>
          <w:rFonts w:ascii="Arial" w:hAnsi="Arial" w:cs="Arial"/>
          <w:sz w:val="24"/>
          <w:szCs w:val="24"/>
        </w:rPr>
      </w:pPr>
      <w:r>
        <w:rPr>
          <w:rFonts w:ascii="Arial" w:hAnsi="Arial" w:cs="Arial"/>
          <w:sz w:val="24"/>
          <w:szCs w:val="24"/>
        </w:rPr>
        <w:t>m</w:t>
      </w:r>
      <w:r w:rsidRPr="00EA22E0">
        <w:rPr>
          <w:rFonts w:ascii="Arial" w:hAnsi="Arial" w:cs="Arial"/>
          <w:sz w:val="24"/>
          <w:szCs w:val="24"/>
        </w:rPr>
        <w:t>ăsurarea și contorizarea consumului de gaz metan pe bazinul de topire şi cele 2 bazine de lucru folosindu-se varianta indicaţiilor de la diafragme;</w:t>
      </w:r>
    </w:p>
    <w:p w:rsidR="00600E42" w:rsidRPr="00EA22E0" w:rsidRDefault="00600E42" w:rsidP="00AB11DF">
      <w:pPr>
        <w:numPr>
          <w:ilvl w:val="0"/>
          <w:numId w:val="26"/>
        </w:numPr>
        <w:spacing w:after="0" w:line="240" w:lineRule="auto"/>
        <w:rPr>
          <w:rFonts w:ascii="Arial" w:hAnsi="Arial" w:cs="Arial"/>
          <w:sz w:val="24"/>
          <w:szCs w:val="24"/>
        </w:rPr>
      </w:pPr>
      <w:r>
        <w:rPr>
          <w:rFonts w:ascii="Arial" w:hAnsi="Arial" w:cs="Arial"/>
          <w:sz w:val="24"/>
          <w:szCs w:val="24"/>
        </w:rPr>
        <w:t>m</w:t>
      </w:r>
      <w:r w:rsidRPr="00EA22E0">
        <w:rPr>
          <w:rFonts w:ascii="Arial" w:hAnsi="Arial" w:cs="Arial"/>
          <w:sz w:val="24"/>
          <w:szCs w:val="24"/>
        </w:rPr>
        <w:t xml:space="preserve">ăsurarea si monitorizarea pe calculator a temperaturilor din bolta bazinului de topire și din bolțile bazinelor de lucru. </w:t>
      </w:r>
    </w:p>
    <w:p w:rsidR="00600E42" w:rsidRPr="00EA22E0" w:rsidRDefault="00600E42" w:rsidP="00AB11DF">
      <w:pPr>
        <w:numPr>
          <w:ilvl w:val="0"/>
          <w:numId w:val="29"/>
        </w:numPr>
        <w:spacing w:after="0" w:line="240" w:lineRule="auto"/>
        <w:jc w:val="both"/>
        <w:rPr>
          <w:rFonts w:ascii="Arial" w:hAnsi="Arial" w:cs="Arial"/>
          <w:sz w:val="24"/>
          <w:szCs w:val="24"/>
        </w:rPr>
      </w:pPr>
      <w:r>
        <w:rPr>
          <w:rFonts w:ascii="Arial" w:hAnsi="Arial" w:cs="Arial"/>
          <w:sz w:val="24"/>
          <w:szCs w:val="24"/>
        </w:rPr>
        <w:t>e</w:t>
      </w:r>
      <w:r w:rsidRPr="00EA22E0">
        <w:rPr>
          <w:rFonts w:ascii="Arial" w:hAnsi="Arial" w:cs="Arial"/>
          <w:sz w:val="24"/>
          <w:szCs w:val="24"/>
        </w:rPr>
        <w:t>chipamente de semnalizare - semnalizări optice din schema de comandă la avarie; semnalizările optice de avarie sunt dublate de o semnalizare sonoră.</w:t>
      </w:r>
    </w:p>
    <w:p w:rsidR="00600E42" w:rsidRPr="00EA22E0" w:rsidRDefault="00600E42" w:rsidP="00AB11DF">
      <w:pPr>
        <w:numPr>
          <w:ilvl w:val="0"/>
          <w:numId w:val="25"/>
        </w:numPr>
        <w:spacing w:after="0" w:line="240" w:lineRule="auto"/>
        <w:jc w:val="both"/>
        <w:rPr>
          <w:rFonts w:ascii="Arial" w:hAnsi="Arial" w:cs="Arial"/>
          <w:sz w:val="24"/>
          <w:szCs w:val="24"/>
        </w:rPr>
      </w:pPr>
      <w:r>
        <w:rPr>
          <w:rFonts w:ascii="Arial" w:hAnsi="Arial" w:cs="Arial"/>
          <w:sz w:val="24"/>
          <w:szCs w:val="24"/>
        </w:rPr>
        <w:t>e</w:t>
      </w:r>
      <w:r w:rsidRPr="00EA22E0">
        <w:rPr>
          <w:rFonts w:ascii="Arial" w:hAnsi="Arial" w:cs="Arial"/>
          <w:sz w:val="24"/>
          <w:szCs w:val="24"/>
        </w:rPr>
        <w:t>chipamente de reglare automată care acționează pentru:</w:t>
      </w:r>
    </w:p>
    <w:p w:rsidR="00600E42" w:rsidRPr="00EA22E0" w:rsidRDefault="00600E42" w:rsidP="00AB11DF">
      <w:pPr>
        <w:numPr>
          <w:ilvl w:val="0"/>
          <w:numId w:val="27"/>
        </w:numPr>
        <w:spacing w:after="0" w:line="240" w:lineRule="auto"/>
        <w:jc w:val="both"/>
        <w:rPr>
          <w:rFonts w:ascii="Arial" w:hAnsi="Arial" w:cs="Arial"/>
          <w:sz w:val="24"/>
          <w:szCs w:val="24"/>
        </w:rPr>
      </w:pPr>
      <w:r>
        <w:rPr>
          <w:rFonts w:ascii="Arial" w:hAnsi="Arial" w:cs="Arial"/>
          <w:sz w:val="24"/>
          <w:szCs w:val="24"/>
        </w:rPr>
        <w:t>r</w:t>
      </w:r>
      <w:r w:rsidRPr="00EA22E0">
        <w:rPr>
          <w:rFonts w:ascii="Arial" w:hAnsi="Arial" w:cs="Arial"/>
          <w:sz w:val="24"/>
          <w:szCs w:val="24"/>
        </w:rPr>
        <w:t>eglarea automată a temperaturii, debitului de gaz şi debitului de aer în bazinul de topire</w:t>
      </w:r>
    </w:p>
    <w:p w:rsidR="00600E42" w:rsidRPr="00EA22E0" w:rsidRDefault="00600E42" w:rsidP="00AB11DF">
      <w:pPr>
        <w:numPr>
          <w:ilvl w:val="0"/>
          <w:numId w:val="27"/>
        </w:numPr>
        <w:spacing w:after="0" w:line="240" w:lineRule="auto"/>
        <w:jc w:val="both"/>
        <w:rPr>
          <w:rFonts w:ascii="Arial" w:hAnsi="Arial" w:cs="Arial"/>
          <w:sz w:val="24"/>
          <w:szCs w:val="24"/>
        </w:rPr>
      </w:pPr>
      <w:r>
        <w:rPr>
          <w:rFonts w:ascii="Arial" w:hAnsi="Arial" w:cs="Arial"/>
          <w:sz w:val="24"/>
          <w:szCs w:val="24"/>
        </w:rPr>
        <w:t>r</w:t>
      </w:r>
      <w:r w:rsidRPr="00EA22E0">
        <w:rPr>
          <w:rFonts w:ascii="Arial" w:hAnsi="Arial" w:cs="Arial"/>
          <w:sz w:val="24"/>
          <w:szCs w:val="24"/>
        </w:rPr>
        <w:t>eglarea presiunii în cuptor</w:t>
      </w:r>
    </w:p>
    <w:p w:rsidR="00600E42" w:rsidRPr="00EA22E0" w:rsidRDefault="00600E42" w:rsidP="00AB11DF">
      <w:pPr>
        <w:numPr>
          <w:ilvl w:val="0"/>
          <w:numId w:val="27"/>
        </w:numPr>
        <w:spacing w:after="0" w:line="240" w:lineRule="auto"/>
        <w:jc w:val="both"/>
        <w:rPr>
          <w:rFonts w:ascii="Arial" w:hAnsi="Arial" w:cs="Arial"/>
          <w:sz w:val="24"/>
          <w:szCs w:val="24"/>
        </w:rPr>
      </w:pPr>
      <w:r>
        <w:rPr>
          <w:rFonts w:ascii="Arial" w:hAnsi="Arial" w:cs="Arial"/>
          <w:sz w:val="24"/>
          <w:szCs w:val="24"/>
        </w:rPr>
        <w:t>r</w:t>
      </w:r>
      <w:r w:rsidRPr="00EA22E0">
        <w:rPr>
          <w:rFonts w:ascii="Arial" w:hAnsi="Arial" w:cs="Arial"/>
          <w:sz w:val="24"/>
          <w:szCs w:val="24"/>
        </w:rPr>
        <w:t>eglarea nivelului topiturii de sticlă în cuptor</w:t>
      </w:r>
    </w:p>
    <w:p w:rsidR="00600E42" w:rsidRPr="00EA22E0" w:rsidRDefault="00600E42" w:rsidP="00AB11DF">
      <w:pPr>
        <w:numPr>
          <w:ilvl w:val="0"/>
          <w:numId w:val="27"/>
        </w:numPr>
        <w:spacing w:after="0" w:line="240" w:lineRule="auto"/>
        <w:jc w:val="both"/>
        <w:rPr>
          <w:rFonts w:ascii="Arial" w:hAnsi="Arial" w:cs="Arial"/>
          <w:sz w:val="24"/>
          <w:szCs w:val="24"/>
          <w:lang w:val="it-IT"/>
        </w:rPr>
      </w:pPr>
      <w:r>
        <w:rPr>
          <w:rFonts w:ascii="Arial" w:hAnsi="Arial" w:cs="Arial"/>
          <w:sz w:val="24"/>
          <w:szCs w:val="24"/>
          <w:lang w:val="it-IT"/>
        </w:rPr>
        <w:t>r</w:t>
      </w:r>
      <w:r w:rsidRPr="00EA22E0">
        <w:rPr>
          <w:rFonts w:ascii="Arial" w:hAnsi="Arial" w:cs="Arial"/>
          <w:sz w:val="24"/>
          <w:szCs w:val="24"/>
          <w:lang w:val="it-IT"/>
        </w:rPr>
        <w:t xml:space="preserve">eglarea temperaturii gazelor arse la intrarea în recuperator </w:t>
      </w:r>
    </w:p>
    <w:p w:rsidR="00600E42" w:rsidRPr="00EA22E0" w:rsidRDefault="00600E42" w:rsidP="00AB11DF">
      <w:pPr>
        <w:numPr>
          <w:ilvl w:val="0"/>
          <w:numId w:val="27"/>
        </w:numPr>
        <w:spacing w:after="0" w:line="240" w:lineRule="auto"/>
        <w:jc w:val="both"/>
        <w:rPr>
          <w:rFonts w:ascii="Arial" w:hAnsi="Arial" w:cs="Arial"/>
          <w:sz w:val="24"/>
          <w:szCs w:val="24"/>
          <w:lang w:val="it-IT"/>
        </w:rPr>
      </w:pPr>
      <w:r>
        <w:rPr>
          <w:rFonts w:ascii="Arial" w:hAnsi="Arial" w:cs="Arial"/>
          <w:sz w:val="24"/>
          <w:szCs w:val="24"/>
          <w:lang w:val="it-IT"/>
        </w:rPr>
        <w:lastRenderedPageBreak/>
        <w:t>r</w:t>
      </w:r>
      <w:r w:rsidRPr="00EA22E0">
        <w:rPr>
          <w:rFonts w:ascii="Arial" w:hAnsi="Arial" w:cs="Arial"/>
          <w:sz w:val="24"/>
          <w:szCs w:val="24"/>
          <w:lang w:val="it-IT"/>
        </w:rPr>
        <w:t xml:space="preserve">eglarea temperaturii gazelor arse la intrarea în coşul de fum </w:t>
      </w:r>
    </w:p>
    <w:p w:rsidR="00600E42" w:rsidRPr="00556FC0" w:rsidRDefault="00600E42" w:rsidP="00EA22E0">
      <w:pPr>
        <w:spacing w:after="0" w:line="240" w:lineRule="auto"/>
        <w:ind w:firstLine="720"/>
        <w:jc w:val="both"/>
        <w:rPr>
          <w:rFonts w:ascii="Arial" w:hAnsi="Arial" w:cs="Arial"/>
          <w:sz w:val="24"/>
          <w:szCs w:val="24"/>
          <w:lang w:val="it-IT"/>
        </w:rPr>
      </w:pPr>
      <w:r w:rsidRPr="00EA22E0">
        <w:rPr>
          <w:rFonts w:ascii="Arial" w:hAnsi="Arial" w:cs="Arial"/>
          <w:sz w:val="24"/>
          <w:szCs w:val="24"/>
          <w:lang w:val="it-IT"/>
        </w:rPr>
        <w:t xml:space="preserve">Aparatura de automatizare este plasată într-un dulap metalic într-o cameră de comandă închisă, climatizată, temperatura ambiantă nu va depăşi 25°C, atmosfera fiind lipsită de praf sau pulberi metalice. </w:t>
      </w:r>
      <w:r w:rsidRPr="00556FC0">
        <w:rPr>
          <w:rFonts w:ascii="Arial" w:hAnsi="Arial" w:cs="Arial"/>
          <w:sz w:val="24"/>
          <w:szCs w:val="24"/>
          <w:lang w:val="it-IT"/>
        </w:rPr>
        <w:t xml:space="preserve">Traseul de cabluri este astfel ales încât să fie ferit de acţiunea căldurii sau a diverşilor factori mecanici. </w:t>
      </w:r>
    </w:p>
    <w:p w:rsidR="00600E42" w:rsidRPr="00556FC0" w:rsidRDefault="00600E42" w:rsidP="006C125A">
      <w:pPr>
        <w:spacing w:after="0" w:line="240" w:lineRule="auto"/>
        <w:ind w:firstLine="720"/>
        <w:jc w:val="both"/>
        <w:rPr>
          <w:rFonts w:ascii="Arial" w:hAnsi="Arial" w:cs="Arial"/>
          <w:sz w:val="24"/>
          <w:szCs w:val="24"/>
          <w:lang w:val="it-IT"/>
        </w:rPr>
      </w:pPr>
      <w:r w:rsidRPr="00556FC0">
        <w:rPr>
          <w:rFonts w:ascii="Arial" w:hAnsi="Arial" w:cs="Arial"/>
          <w:sz w:val="24"/>
          <w:szCs w:val="24"/>
          <w:lang w:val="it-IT"/>
        </w:rPr>
        <w:t>Aparatura de măsurare cuprinde: traductoare de temperatură (termocuple şi pirometre optice), diafragme de măsură, traductoare de presiune diferenţială, ventile şi clapete de reglare cu servomotor, electroventile, electromagneţi, limitatori cursă, manometre, sonde de presiune.</w:t>
      </w:r>
    </w:p>
    <w:p w:rsidR="00600E42" w:rsidRPr="00556FC0" w:rsidRDefault="00600E42" w:rsidP="00EA22E0">
      <w:pPr>
        <w:spacing w:after="0" w:line="240" w:lineRule="auto"/>
        <w:ind w:firstLine="284"/>
        <w:jc w:val="both"/>
        <w:rPr>
          <w:rFonts w:ascii="Arial" w:hAnsi="Arial" w:cs="Arial"/>
          <w:sz w:val="24"/>
          <w:szCs w:val="24"/>
          <w:lang w:val="it-IT"/>
        </w:rPr>
      </w:pPr>
      <w:r w:rsidRPr="00556FC0">
        <w:rPr>
          <w:rFonts w:ascii="Arial" w:hAnsi="Arial" w:cs="Arial"/>
          <w:sz w:val="24"/>
          <w:szCs w:val="24"/>
          <w:lang w:val="it-IT"/>
        </w:rPr>
        <w:tab/>
        <w:t xml:space="preserve">    Pentru reglarea presiunii în cuptor, se folosesc 3 regulatoare electronice conectate în cascadă care preiau semnalele furnizate de cele 3 traductoare de presiune diferenţială și în funcţie de acestea este comandată clapeta de reglare a tirajului.</w:t>
      </w:r>
    </w:p>
    <w:p w:rsidR="00600E42" w:rsidRPr="00EA22E0" w:rsidRDefault="00600E42" w:rsidP="00EA22E0">
      <w:pPr>
        <w:spacing w:after="0" w:line="240" w:lineRule="auto"/>
        <w:jc w:val="both"/>
        <w:rPr>
          <w:rFonts w:ascii="Arial" w:hAnsi="Arial" w:cs="Arial"/>
          <w:sz w:val="24"/>
          <w:szCs w:val="24"/>
          <w:lang w:val="it-IT"/>
        </w:rPr>
      </w:pPr>
      <w:r w:rsidRPr="00556FC0">
        <w:rPr>
          <w:rFonts w:ascii="Arial" w:hAnsi="Arial" w:cs="Arial"/>
          <w:sz w:val="24"/>
          <w:szCs w:val="24"/>
          <w:lang w:val="it-IT"/>
        </w:rPr>
        <w:tab/>
        <w:t xml:space="preserve">   </w:t>
      </w:r>
      <w:r w:rsidRPr="00EA22E0">
        <w:rPr>
          <w:rFonts w:ascii="Arial" w:hAnsi="Arial" w:cs="Arial"/>
          <w:sz w:val="24"/>
          <w:szCs w:val="24"/>
          <w:lang w:val="it-IT"/>
        </w:rPr>
        <w:t>Reglarea temperaturii gazelor arse se face atât la intrarea în recuperator cât şi la intrarea în coşul de fun. Pentru aceasta se folosesc două regulatoare electronice care preiau semnalul transmis de termocuple, îl prelucrează şi comandă clapetele de reglare pentru aerul de diluție.</w:t>
      </w:r>
    </w:p>
    <w:p w:rsidR="00600E42" w:rsidRPr="00EA22E0" w:rsidRDefault="00600E42" w:rsidP="00EA22E0">
      <w:pPr>
        <w:spacing w:after="0" w:line="240" w:lineRule="auto"/>
        <w:jc w:val="both"/>
        <w:rPr>
          <w:rFonts w:ascii="Arial" w:hAnsi="Arial" w:cs="Arial"/>
          <w:sz w:val="24"/>
          <w:szCs w:val="24"/>
          <w:lang w:val="it-IT"/>
        </w:rPr>
      </w:pPr>
      <w:r w:rsidRPr="00EA22E0">
        <w:rPr>
          <w:rFonts w:ascii="Arial" w:hAnsi="Arial" w:cs="Arial"/>
          <w:sz w:val="24"/>
          <w:szCs w:val="24"/>
          <w:lang w:val="it-IT"/>
        </w:rPr>
        <w:tab/>
        <w:t xml:space="preserve">  Semnalizarea şi comanda şibărului de blocare gaze arse funcţionează în cazurile următoare:</w:t>
      </w:r>
    </w:p>
    <w:p w:rsidR="00600E42" w:rsidRPr="00EA22E0" w:rsidRDefault="00600E42" w:rsidP="00EA22E0">
      <w:pPr>
        <w:spacing w:after="0" w:line="240" w:lineRule="auto"/>
        <w:jc w:val="both"/>
        <w:rPr>
          <w:rFonts w:ascii="Arial" w:hAnsi="Arial" w:cs="Arial"/>
          <w:sz w:val="24"/>
          <w:szCs w:val="24"/>
          <w:lang w:val="it-IT"/>
        </w:rPr>
      </w:pPr>
      <w:r w:rsidRPr="00EA22E0">
        <w:rPr>
          <w:rFonts w:ascii="Arial" w:hAnsi="Arial" w:cs="Arial"/>
          <w:sz w:val="24"/>
          <w:szCs w:val="24"/>
          <w:lang w:val="it-IT"/>
        </w:rPr>
        <w:t xml:space="preserve"> - lipsă aer la diluţia 1 datorată defectării ventilatorului de diluţie;</w:t>
      </w:r>
    </w:p>
    <w:p w:rsidR="00600E42" w:rsidRPr="00EA22E0" w:rsidRDefault="00600E42" w:rsidP="00EA22E0">
      <w:pPr>
        <w:spacing w:after="0" w:line="240" w:lineRule="auto"/>
        <w:jc w:val="both"/>
        <w:rPr>
          <w:rFonts w:ascii="Arial" w:hAnsi="Arial" w:cs="Arial"/>
          <w:sz w:val="24"/>
          <w:szCs w:val="24"/>
          <w:lang w:val="it-IT"/>
        </w:rPr>
      </w:pPr>
      <w:r w:rsidRPr="00EA22E0">
        <w:rPr>
          <w:rFonts w:ascii="Arial" w:hAnsi="Arial" w:cs="Arial"/>
          <w:sz w:val="24"/>
          <w:szCs w:val="24"/>
          <w:lang w:val="it-IT"/>
        </w:rPr>
        <w:t xml:space="preserve"> - blocare clapetă reglare aer diluţie;</w:t>
      </w:r>
    </w:p>
    <w:p w:rsidR="00600E42" w:rsidRPr="00EA22E0" w:rsidRDefault="00600E42" w:rsidP="00EA22E0">
      <w:pPr>
        <w:spacing w:after="0" w:line="240" w:lineRule="auto"/>
        <w:jc w:val="both"/>
        <w:rPr>
          <w:rFonts w:ascii="Arial" w:hAnsi="Arial" w:cs="Arial"/>
          <w:sz w:val="24"/>
          <w:szCs w:val="24"/>
          <w:lang w:val="pt-BR"/>
        </w:rPr>
      </w:pPr>
      <w:r w:rsidRPr="00EA22E0">
        <w:rPr>
          <w:rFonts w:ascii="Arial" w:hAnsi="Arial" w:cs="Arial"/>
          <w:sz w:val="24"/>
          <w:szCs w:val="24"/>
          <w:lang w:val="it-IT"/>
        </w:rPr>
        <w:t xml:space="preserve"> </w:t>
      </w:r>
      <w:r w:rsidRPr="00EA22E0">
        <w:rPr>
          <w:rFonts w:ascii="Arial" w:hAnsi="Arial" w:cs="Arial"/>
          <w:sz w:val="24"/>
          <w:szCs w:val="24"/>
          <w:lang w:val="pt-BR"/>
        </w:rPr>
        <w:t>- aer diluţie insuficient, caz în care termocuplul regulator depăşeşte domeniul prestabilit de l000-1200°C;</w:t>
      </w:r>
    </w:p>
    <w:p w:rsidR="00600E42" w:rsidRPr="00556FC0" w:rsidRDefault="00600E42" w:rsidP="00EA22E0">
      <w:pPr>
        <w:spacing w:after="0" w:line="240" w:lineRule="auto"/>
        <w:jc w:val="both"/>
        <w:rPr>
          <w:rFonts w:ascii="Arial" w:hAnsi="Arial" w:cs="Arial"/>
          <w:sz w:val="24"/>
          <w:szCs w:val="24"/>
          <w:lang w:val="pt-BR"/>
        </w:rPr>
      </w:pPr>
      <w:r w:rsidRPr="00556FC0">
        <w:rPr>
          <w:rFonts w:ascii="Arial" w:hAnsi="Arial" w:cs="Arial"/>
          <w:sz w:val="24"/>
          <w:szCs w:val="24"/>
          <w:lang w:val="pt-BR"/>
        </w:rPr>
        <w:t>- lipsă alimentare energie electrică;</w:t>
      </w:r>
    </w:p>
    <w:p w:rsidR="00600E42" w:rsidRPr="00556FC0" w:rsidRDefault="00600E42" w:rsidP="00EA22E0">
      <w:pPr>
        <w:spacing w:after="0" w:line="240" w:lineRule="auto"/>
        <w:jc w:val="both"/>
        <w:rPr>
          <w:rFonts w:ascii="Arial" w:hAnsi="Arial" w:cs="Arial"/>
          <w:sz w:val="24"/>
          <w:szCs w:val="24"/>
          <w:lang w:val="pt-BR"/>
        </w:rPr>
      </w:pPr>
      <w:r w:rsidRPr="00556FC0">
        <w:rPr>
          <w:rFonts w:ascii="Arial" w:hAnsi="Arial" w:cs="Arial"/>
          <w:sz w:val="24"/>
          <w:szCs w:val="24"/>
          <w:lang w:val="pt-BR"/>
        </w:rPr>
        <w:t>- lipsă alimentare energie electrică la ventilatorul de aer combustie;</w:t>
      </w:r>
    </w:p>
    <w:p w:rsidR="00600E42" w:rsidRPr="00556FC0" w:rsidRDefault="00600E42" w:rsidP="00EA22E0">
      <w:pPr>
        <w:spacing w:after="0" w:line="240" w:lineRule="auto"/>
        <w:jc w:val="both"/>
        <w:rPr>
          <w:rFonts w:ascii="Arial" w:hAnsi="Arial" w:cs="Arial"/>
          <w:sz w:val="24"/>
          <w:szCs w:val="24"/>
          <w:lang w:val="pt-BR"/>
        </w:rPr>
      </w:pPr>
      <w:r w:rsidRPr="00556FC0">
        <w:rPr>
          <w:rFonts w:ascii="Arial" w:hAnsi="Arial" w:cs="Arial"/>
          <w:sz w:val="24"/>
          <w:szCs w:val="24"/>
          <w:lang w:val="pt-BR"/>
        </w:rPr>
        <w:t>- lipsă alimentare energie electrică la sistemul de deblocare a şibărului de închidere automată;</w:t>
      </w:r>
    </w:p>
    <w:p w:rsidR="00600E42" w:rsidRPr="00EA22E0" w:rsidRDefault="00600E42" w:rsidP="00EA22E0">
      <w:pPr>
        <w:spacing w:after="0" w:line="240" w:lineRule="auto"/>
        <w:jc w:val="both"/>
        <w:rPr>
          <w:rFonts w:ascii="Arial" w:hAnsi="Arial" w:cs="Arial"/>
          <w:sz w:val="24"/>
          <w:szCs w:val="24"/>
          <w:lang w:val="fr-FR"/>
        </w:rPr>
      </w:pPr>
      <w:r w:rsidRPr="00EA22E0">
        <w:rPr>
          <w:rFonts w:ascii="Arial" w:hAnsi="Arial" w:cs="Arial"/>
          <w:sz w:val="24"/>
          <w:szCs w:val="24"/>
          <w:lang w:val="fr-FR"/>
        </w:rPr>
        <w:t>- lipsă aer combustie la bazinul de topire datorită:</w:t>
      </w:r>
    </w:p>
    <w:p w:rsidR="00600E42" w:rsidRPr="00EA22E0" w:rsidRDefault="00600E42" w:rsidP="00AB11DF">
      <w:pPr>
        <w:numPr>
          <w:ilvl w:val="0"/>
          <w:numId w:val="28"/>
        </w:numPr>
        <w:spacing w:after="0" w:line="240" w:lineRule="auto"/>
        <w:jc w:val="both"/>
        <w:rPr>
          <w:rFonts w:ascii="Arial" w:hAnsi="Arial" w:cs="Arial"/>
          <w:sz w:val="24"/>
          <w:szCs w:val="24"/>
        </w:rPr>
      </w:pPr>
      <w:r w:rsidRPr="00EA22E0">
        <w:rPr>
          <w:rFonts w:ascii="Arial" w:hAnsi="Arial" w:cs="Arial"/>
          <w:sz w:val="24"/>
          <w:szCs w:val="24"/>
        </w:rPr>
        <w:t>defectare ventilator aer combustie</w:t>
      </w:r>
    </w:p>
    <w:p w:rsidR="00600E42" w:rsidRPr="00EA22E0" w:rsidRDefault="00600E42" w:rsidP="00AB11DF">
      <w:pPr>
        <w:numPr>
          <w:ilvl w:val="0"/>
          <w:numId w:val="28"/>
        </w:numPr>
        <w:spacing w:after="0" w:line="240" w:lineRule="auto"/>
        <w:jc w:val="both"/>
        <w:rPr>
          <w:rFonts w:ascii="Arial" w:hAnsi="Arial" w:cs="Arial"/>
          <w:sz w:val="24"/>
          <w:szCs w:val="24"/>
        </w:rPr>
      </w:pPr>
      <w:r w:rsidRPr="00EA22E0">
        <w:rPr>
          <w:rFonts w:ascii="Arial" w:hAnsi="Arial" w:cs="Arial"/>
          <w:sz w:val="24"/>
          <w:szCs w:val="24"/>
        </w:rPr>
        <w:t>blocare clapetă reglare</w:t>
      </w:r>
    </w:p>
    <w:p w:rsidR="00600E42" w:rsidRPr="00EA22E0" w:rsidRDefault="00600E42" w:rsidP="00AB11DF">
      <w:pPr>
        <w:numPr>
          <w:ilvl w:val="0"/>
          <w:numId w:val="28"/>
        </w:numPr>
        <w:spacing w:after="0" w:line="240" w:lineRule="auto"/>
        <w:jc w:val="both"/>
        <w:rPr>
          <w:rFonts w:ascii="Arial" w:hAnsi="Arial" w:cs="Arial"/>
          <w:sz w:val="24"/>
          <w:szCs w:val="24"/>
        </w:rPr>
      </w:pPr>
      <w:r w:rsidRPr="00EA22E0">
        <w:rPr>
          <w:rFonts w:ascii="Arial" w:hAnsi="Arial" w:cs="Arial"/>
          <w:sz w:val="24"/>
          <w:szCs w:val="24"/>
        </w:rPr>
        <w:t>aer combustie insuficient</w:t>
      </w:r>
    </w:p>
    <w:p w:rsidR="00600E42" w:rsidRPr="00EA22E0" w:rsidRDefault="00600E42" w:rsidP="00EA22E0">
      <w:pPr>
        <w:spacing w:after="0" w:line="240" w:lineRule="auto"/>
        <w:jc w:val="both"/>
        <w:rPr>
          <w:rFonts w:ascii="Arial" w:hAnsi="Arial" w:cs="Arial"/>
          <w:sz w:val="24"/>
          <w:szCs w:val="24"/>
        </w:rPr>
      </w:pPr>
      <w:r w:rsidRPr="00EA22E0">
        <w:rPr>
          <w:rFonts w:ascii="Arial" w:hAnsi="Arial" w:cs="Arial"/>
          <w:sz w:val="24"/>
          <w:szCs w:val="24"/>
        </w:rPr>
        <w:tab/>
        <w:t xml:space="preserve">  În cazul nefuncționării şibărului se întrerupe automat aerul de combustie care atrage după sine și oprirea gazului. </w:t>
      </w:r>
    </w:p>
    <w:p w:rsidR="00600E42" w:rsidRPr="00EA22E0" w:rsidRDefault="00600E42" w:rsidP="00EA22E0">
      <w:pPr>
        <w:autoSpaceDE w:val="0"/>
        <w:autoSpaceDN w:val="0"/>
        <w:adjustRightInd w:val="0"/>
        <w:spacing w:after="0" w:line="240" w:lineRule="auto"/>
        <w:ind w:firstLine="720"/>
        <w:jc w:val="both"/>
        <w:rPr>
          <w:rFonts w:ascii="Arial" w:hAnsi="Arial" w:cs="Arial"/>
          <w:sz w:val="24"/>
          <w:szCs w:val="24"/>
        </w:rPr>
      </w:pPr>
      <w:r w:rsidRPr="00EA22E0">
        <w:rPr>
          <w:rFonts w:ascii="Arial" w:hAnsi="Arial" w:cs="Arial"/>
          <w:sz w:val="24"/>
          <w:szCs w:val="24"/>
        </w:rPr>
        <w:t xml:space="preserve">Aerul de combustie utilizat în sistemul de ardere este aer preîncălzit la temperaturi cuprinse între 400 si 550 grade, într-un sistem de recuperare a temperaturii </w:t>
      </w:r>
      <w:r>
        <w:rPr>
          <w:rFonts w:ascii="Arial" w:hAnsi="Arial" w:cs="Arial"/>
          <w:sz w:val="24"/>
          <w:szCs w:val="24"/>
        </w:rPr>
        <w:t>(</w:t>
      </w:r>
      <w:r w:rsidRPr="00EA22E0">
        <w:rPr>
          <w:rFonts w:ascii="Arial" w:hAnsi="Arial" w:cs="Arial"/>
          <w:sz w:val="24"/>
          <w:szCs w:val="24"/>
        </w:rPr>
        <w:t>recuperator de căldură din oțel special</w:t>
      </w:r>
      <w:r>
        <w:rPr>
          <w:rFonts w:ascii="Arial" w:hAnsi="Arial" w:cs="Arial"/>
          <w:sz w:val="24"/>
          <w:szCs w:val="24"/>
        </w:rPr>
        <w:t>)</w:t>
      </w:r>
      <w:r w:rsidRPr="00EA22E0">
        <w:rPr>
          <w:rFonts w:ascii="Arial" w:hAnsi="Arial" w:cs="Arial"/>
          <w:sz w:val="24"/>
          <w:szCs w:val="24"/>
        </w:rPr>
        <w:t>.</w:t>
      </w:r>
      <w:r>
        <w:rPr>
          <w:rFonts w:ascii="Arial" w:hAnsi="Arial" w:cs="Arial"/>
          <w:sz w:val="24"/>
          <w:szCs w:val="24"/>
        </w:rPr>
        <w:t xml:space="preserve"> </w:t>
      </w:r>
    </w:p>
    <w:p w:rsidR="00600E42" w:rsidRPr="006C125A" w:rsidRDefault="00600E42" w:rsidP="006C125A">
      <w:pPr>
        <w:autoSpaceDE w:val="0"/>
        <w:autoSpaceDN w:val="0"/>
        <w:adjustRightInd w:val="0"/>
        <w:spacing w:after="0" w:line="240" w:lineRule="auto"/>
        <w:ind w:firstLine="709"/>
        <w:jc w:val="both"/>
        <w:rPr>
          <w:rFonts w:ascii="Arial" w:hAnsi="Arial" w:cs="Arial"/>
          <w:color w:val="000000"/>
          <w:sz w:val="24"/>
          <w:szCs w:val="24"/>
        </w:rPr>
      </w:pPr>
      <w:r w:rsidRPr="006C125A">
        <w:rPr>
          <w:rFonts w:ascii="Arial" w:hAnsi="Arial" w:cs="Arial"/>
          <w:color w:val="000000"/>
          <w:sz w:val="24"/>
          <w:szCs w:val="24"/>
        </w:rPr>
        <w:t xml:space="preserve">Recuperatorul de căldură recuperează căldura prin transfer termic între gazele arse și aerul de combustie. Este izolat la exterior cu fibră ceramică rezistentă la temperatură pentru a se evita pirederile de căldură la exterior. Pentru protecția recuperatorului s-a prevăzut la baza acestuia o izolație inelară din material refractar cu H=500 mm (în această zonă se dezvoltă temperatura cea mai mare). La partea superioară a recuperatorului de căldură există o piesă tronconică din oțel special cu diametrul redus de la 900 mm la 600 mm. </w:t>
      </w:r>
      <w:r w:rsidRPr="006C125A">
        <w:rPr>
          <w:rFonts w:ascii="Arial" w:hAnsi="Arial" w:cs="Arial"/>
          <w:color w:val="000000"/>
          <w:sz w:val="24"/>
          <w:szCs w:val="24"/>
          <w:lang w:val="it-IT"/>
        </w:rPr>
        <w:t xml:space="preserve">Această secțiune </w:t>
      </w:r>
      <w:r>
        <w:rPr>
          <w:rFonts w:ascii="Arial" w:hAnsi="Arial" w:cs="Arial"/>
          <w:color w:val="000000"/>
          <w:sz w:val="24"/>
          <w:szCs w:val="24"/>
          <w:lang w:val="it-IT"/>
        </w:rPr>
        <w:t>(</w:t>
      </w:r>
      <w:r w:rsidRPr="00467589">
        <w:rPr>
          <w:rFonts w:ascii="Arial" w:hAnsi="Arial" w:cs="Arial"/>
          <w:color w:val="000000"/>
          <w:sz w:val="24"/>
          <w:szCs w:val="24"/>
          <w:lang w:val="it-IT"/>
        </w:rPr>
        <w:t>600 mm)</w:t>
      </w:r>
      <w:r w:rsidRPr="006C125A">
        <w:rPr>
          <w:rFonts w:ascii="Arial" w:hAnsi="Arial" w:cs="Arial"/>
          <w:color w:val="000000"/>
          <w:sz w:val="24"/>
          <w:szCs w:val="24"/>
          <w:lang w:val="it-IT"/>
        </w:rPr>
        <w:t xml:space="preserve"> reprezintă diametrul interior al coșului de evacuare al gazelor arse. În acest fel se realizează o circulație laminară fără curenți turbionari a gazelor de ardere, realizându-se în același timp un tiraj natural. </w:t>
      </w:r>
      <w:r w:rsidRPr="006C125A">
        <w:rPr>
          <w:rFonts w:ascii="Arial" w:hAnsi="Arial" w:cs="Arial"/>
          <w:color w:val="000000"/>
          <w:sz w:val="24"/>
          <w:szCs w:val="24"/>
        </w:rPr>
        <w:t>Caracteristici tehnice ale recuperatorului de căldură:</w:t>
      </w:r>
    </w:p>
    <w:p w:rsidR="00600E42" w:rsidRPr="006C125A" w:rsidRDefault="00600E42" w:rsidP="00AB11DF">
      <w:pPr>
        <w:numPr>
          <w:ilvl w:val="0"/>
          <w:numId w:val="27"/>
        </w:numPr>
        <w:autoSpaceDE w:val="0"/>
        <w:autoSpaceDN w:val="0"/>
        <w:adjustRightInd w:val="0"/>
        <w:spacing w:after="0" w:line="240" w:lineRule="auto"/>
        <w:jc w:val="both"/>
        <w:rPr>
          <w:rFonts w:ascii="Arial" w:hAnsi="Arial" w:cs="Arial"/>
          <w:color w:val="000000"/>
          <w:sz w:val="24"/>
          <w:szCs w:val="24"/>
        </w:rPr>
      </w:pPr>
      <w:r w:rsidRPr="006C125A">
        <w:rPr>
          <w:rFonts w:ascii="Arial" w:hAnsi="Arial" w:cs="Arial"/>
          <w:color w:val="000000"/>
          <w:sz w:val="24"/>
          <w:szCs w:val="24"/>
        </w:rPr>
        <w:t>înalțime – H</w:t>
      </w:r>
      <w:r>
        <w:rPr>
          <w:rFonts w:ascii="Arial" w:hAnsi="Arial" w:cs="Arial"/>
          <w:color w:val="000000"/>
          <w:sz w:val="24"/>
          <w:szCs w:val="24"/>
        </w:rPr>
        <w:t xml:space="preserve"> </w:t>
      </w:r>
      <w:r w:rsidRPr="006C125A">
        <w:rPr>
          <w:rFonts w:ascii="Arial" w:hAnsi="Arial" w:cs="Arial"/>
          <w:color w:val="000000"/>
          <w:sz w:val="24"/>
          <w:szCs w:val="24"/>
        </w:rPr>
        <w:t>=</w:t>
      </w:r>
      <w:r>
        <w:rPr>
          <w:rFonts w:ascii="Arial" w:hAnsi="Arial" w:cs="Arial"/>
          <w:color w:val="000000"/>
          <w:sz w:val="24"/>
          <w:szCs w:val="24"/>
        </w:rPr>
        <w:t xml:space="preserve"> </w:t>
      </w:r>
      <w:r w:rsidRPr="006C125A">
        <w:rPr>
          <w:rFonts w:ascii="Arial" w:hAnsi="Arial" w:cs="Arial"/>
          <w:color w:val="000000"/>
          <w:sz w:val="24"/>
          <w:szCs w:val="24"/>
        </w:rPr>
        <w:t>4000</w:t>
      </w:r>
      <w:r>
        <w:rPr>
          <w:rFonts w:ascii="Arial" w:hAnsi="Arial" w:cs="Arial"/>
          <w:color w:val="000000"/>
          <w:sz w:val="24"/>
          <w:szCs w:val="24"/>
        </w:rPr>
        <w:t xml:space="preserve"> </w:t>
      </w:r>
      <w:r w:rsidRPr="006C125A">
        <w:rPr>
          <w:rFonts w:ascii="Arial" w:hAnsi="Arial" w:cs="Arial"/>
          <w:color w:val="000000"/>
          <w:sz w:val="24"/>
          <w:szCs w:val="24"/>
        </w:rPr>
        <w:t>mm</w:t>
      </w:r>
    </w:p>
    <w:p w:rsidR="00600E42" w:rsidRPr="006C125A" w:rsidRDefault="00600E42" w:rsidP="00AB11DF">
      <w:pPr>
        <w:numPr>
          <w:ilvl w:val="0"/>
          <w:numId w:val="27"/>
        </w:numPr>
        <w:autoSpaceDE w:val="0"/>
        <w:autoSpaceDN w:val="0"/>
        <w:adjustRightInd w:val="0"/>
        <w:spacing w:after="0" w:line="240" w:lineRule="auto"/>
        <w:jc w:val="both"/>
        <w:rPr>
          <w:rFonts w:ascii="Arial" w:hAnsi="Arial" w:cs="Arial"/>
          <w:color w:val="000000"/>
          <w:sz w:val="24"/>
          <w:szCs w:val="24"/>
        </w:rPr>
      </w:pPr>
      <w:r w:rsidRPr="006C125A">
        <w:rPr>
          <w:rFonts w:ascii="Arial" w:hAnsi="Arial" w:cs="Arial"/>
          <w:color w:val="000000"/>
          <w:sz w:val="24"/>
          <w:szCs w:val="24"/>
        </w:rPr>
        <w:t>diametru – D</w:t>
      </w:r>
      <w:r>
        <w:rPr>
          <w:rFonts w:ascii="Arial" w:hAnsi="Arial" w:cs="Arial"/>
          <w:color w:val="000000"/>
          <w:sz w:val="24"/>
          <w:szCs w:val="24"/>
        </w:rPr>
        <w:t xml:space="preserve"> </w:t>
      </w:r>
      <w:r w:rsidRPr="006C125A">
        <w:rPr>
          <w:rFonts w:ascii="Arial" w:hAnsi="Arial" w:cs="Arial"/>
          <w:color w:val="000000"/>
          <w:sz w:val="24"/>
          <w:szCs w:val="24"/>
        </w:rPr>
        <w:t>=</w:t>
      </w:r>
      <w:r>
        <w:rPr>
          <w:rFonts w:ascii="Arial" w:hAnsi="Arial" w:cs="Arial"/>
          <w:color w:val="000000"/>
          <w:sz w:val="24"/>
          <w:szCs w:val="24"/>
        </w:rPr>
        <w:t xml:space="preserve"> </w:t>
      </w:r>
      <w:r w:rsidRPr="006C125A">
        <w:rPr>
          <w:rFonts w:ascii="Arial" w:hAnsi="Arial" w:cs="Arial"/>
          <w:color w:val="000000"/>
          <w:sz w:val="24"/>
          <w:szCs w:val="24"/>
        </w:rPr>
        <w:t>900 mm</w:t>
      </w:r>
    </w:p>
    <w:p w:rsidR="00600E42" w:rsidRPr="006C125A" w:rsidRDefault="00600E42" w:rsidP="00AB11DF">
      <w:pPr>
        <w:numPr>
          <w:ilvl w:val="0"/>
          <w:numId w:val="27"/>
        </w:numPr>
        <w:autoSpaceDE w:val="0"/>
        <w:autoSpaceDN w:val="0"/>
        <w:adjustRightInd w:val="0"/>
        <w:spacing w:after="0" w:line="240" w:lineRule="auto"/>
        <w:jc w:val="both"/>
        <w:rPr>
          <w:rFonts w:ascii="Arial" w:hAnsi="Arial" w:cs="Arial"/>
          <w:color w:val="000000"/>
          <w:sz w:val="24"/>
          <w:szCs w:val="24"/>
        </w:rPr>
      </w:pPr>
      <w:r w:rsidRPr="006C125A">
        <w:rPr>
          <w:rFonts w:ascii="Arial" w:hAnsi="Arial" w:cs="Arial"/>
          <w:color w:val="000000"/>
          <w:sz w:val="24"/>
          <w:szCs w:val="24"/>
        </w:rPr>
        <w:t>grosime izolație termică – 10 mm</w:t>
      </w:r>
    </w:p>
    <w:p w:rsidR="00600E42" w:rsidRPr="006C125A" w:rsidRDefault="00600E42" w:rsidP="00AB11DF">
      <w:pPr>
        <w:numPr>
          <w:ilvl w:val="0"/>
          <w:numId w:val="27"/>
        </w:numPr>
        <w:autoSpaceDE w:val="0"/>
        <w:autoSpaceDN w:val="0"/>
        <w:adjustRightInd w:val="0"/>
        <w:spacing w:after="0" w:line="240" w:lineRule="auto"/>
        <w:jc w:val="both"/>
        <w:rPr>
          <w:rFonts w:ascii="Arial" w:hAnsi="Arial" w:cs="Arial"/>
          <w:color w:val="000000"/>
          <w:sz w:val="24"/>
          <w:szCs w:val="24"/>
        </w:rPr>
      </w:pPr>
      <w:r w:rsidRPr="006C125A">
        <w:rPr>
          <w:rFonts w:ascii="Arial" w:hAnsi="Arial" w:cs="Arial"/>
          <w:color w:val="000000"/>
          <w:sz w:val="24"/>
          <w:szCs w:val="24"/>
        </w:rPr>
        <w:lastRenderedPageBreak/>
        <w:t>gradient de temperatură – minim 400</w:t>
      </w:r>
      <w:r w:rsidRPr="006C125A">
        <w:rPr>
          <w:rFonts w:ascii="Arial" w:hAnsi="Arial" w:cs="Arial"/>
          <w:color w:val="000000"/>
          <w:sz w:val="24"/>
          <w:szCs w:val="24"/>
          <w:vertAlign w:val="superscript"/>
        </w:rPr>
        <w:t>o</w:t>
      </w:r>
      <w:r w:rsidRPr="006C125A">
        <w:rPr>
          <w:rFonts w:ascii="Arial" w:hAnsi="Arial" w:cs="Arial"/>
          <w:color w:val="000000"/>
          <w:sz w:val="24"/>
          <w:szCs w:val="24"/>
        </w:rPr>
        <w:t>C – maxim 650</w:t>
      </w:r>
      <w:r w:rsidRPr="006C125A">
        <w:rPr>
          <w:rFonts w:ascii="Arial" w:hAnsi="Arial" w:cs="Arial"/>
          <w:color w:val="000000"/>
          <w:sz w:val="24"/>
          <w:szCs w:val="24"/>
          <w:vertAlign w:val="superscript"/>
        </w:rPr>
        <w:t>o</w:t>
      </w:r>
      <w:r w:rsidRPr="006C125A">
        <w:rPr>
          <w:rFonts w:ascii="Arial" w:hAnsi="Arial" w:cs="Arial"/>
          <w:color w:val="000000"/>
          <w:sz w:val="24"/>
          <w:szCs w:val="24"/>
        </w:rPr>
        <w:t>C</w:t>
      </w:r>
    </w:p>
    <w:p w:rsidR="00600E42" w:rsidRPr="00EA22E0" w:rsidRDefault="00600E42" w:rsidP="001249EB">
      <w:pPr>
        <w:spacing w:after="0" w:line="240" w:lineRule="auto"/>
        <w:ind w:left="-360"/>
        <w:jc w:val="both"/>
        <w:rPr>
          <w:color w:val="FF0000"/>
          <w:sz w:val="28"/>
          <w:szCs w:val="28"/>
        </w:rPr>
      </w:pPr>
    </w:p>
    <w:p w:rsidR="00600E42" w:rsidRPr="006C125A" w:rsidRDefault="00600E42" w:rsidP="00CF5CE1">
      <w:pPr>
        <w:spacing w:after="0" w:line="240" w:lineRule="auto"/>
        <w:rPr>
          <w:b/>
        </w:rPr>
      </w:pPr>
      <w:r w:rsidRPr="006C125A">
        <w:rPr>
          <w:b/>
        </w:rPr>
        <w:t>Lista elementelor componente ale automatizării:</w:t>
      </w:r>
      <w:r>
        <w:rPr>
          <w:b/>
        </w:rPr>
        <w:t xml:space="preserve"> </w:t>
      </w:r>
      <w:r w:rsidR="0008529E">
        <w:rPr>
          <w:b/>
          <w:color w:val="FF6600"/>
        </w:rPr>
        <w:t xml:space="preserve"> </w:t>
      </w:r>
    </w:p>
    <w:p w:rsidR="00600E42" w:rsidRPr="006C125A" w:rsidRDefault="00600E42" w:rsidP="00CF5CE1">
      <w:pPr>
        <w:spacing w:after="0" w:line="240" w:lineRule="auto"/>
        <w:rPr>
          <w:rFonts w:ascii="Arial" w:eastAsia="Arial Unicode MS" w:hAnsi="Arial" w:cs="Arial"/>
          <w:color w:val="000000"/>
          <w:sz w:val="20"/>
          <w:szCs w:val="20"/>
        </w:rPr>
      </w:pPr>
      <w:r w:rsidRPr="006C125A">
        <w:rPr>
          <w:rFonts w:ascii="Arial" w:eastAsia="Arial Unicode MS" w:hAnsi="Arial" w:cs="Arial"/>
          <w:color w:val="000000"/>
          <w:sz w:val="20"/>
          <w:szCs w:val="20"/>
        </w:rPr>
        <w:t>Servomotor tip AS 50- Bernard acţionare șibăr gaze arse</w:t>
      </w:r>
    </w:p>
    <w:p w:rsidR="00600E42" w:rsidRPr="00556FC0" w:rsidRDefault="00600E42" w:rsidP="00CF5CE1">
      <w:pPr>
        <w:spacing w:after="0" w:line="240" w:lineRule="auto"/>
        <w:rPr>
          <w:rFonts w:ascii="Arial" w:eastAsia="Arial Unicode MS" w:hAnsi="Arial" w:cs="Arial"/>
          <w:color w:val="000000"/>
          <w:sz w:val="20"/>
          <w:szCs w:val="20"/>
          <w:lang w:val="pt-BR"/>
        </w:rPr>
      </w:pPr>
      <w:r w:rsidRPr="00556FC0">
        <w:rPr>
          <w:rFonts w:ascii="Arial" w:eastAsia="Arial Unicode MS" w:hAnsi="Arial" w:cs="Arial"/>
          <w:color w:val="000000"/>
          <w:sz w:val="20"/>
          <w:szCs w:val="20"/>
          <w:lang w:val="pt-BR"/>
        </w:rPr>
        <w:t>Traductor de presiune diferenţială domeniu de măsură: 0- 100 mm H20</w:t>
      </w:r>
    </w:p>
    <w:p w:rsidR="00600E42" w:rsidRPr="006C125A" w:rsidRDefault="00600E42" w:rsidP="00CF5CE1">
      <w:pPr>
        <w:spacing w:after="0" w:line="240" w:lineRule="auto"/>
        <w:rPr>
          <w:rFonts w:ascii="Arial" w:eastAsia="Arial Unicode MS" w:hAnsi="Arial" w:cs="Arial"/>
          <w:color w:val="000000"/>
          <w:sz w:val="20"/>
          <w:szCs w:val="20"/>
          <w:lang w:val="pt-BR"/>
        </w:rPr>
      </w:pPr>
      <w:r w:rsidRPr="00556FC0">
        <w:rPr>
          <w:rFonts w:ascii="Arial" w:eastAsia="Arial Unicode MS" w:hAnsi="Arial" w:cs="Arial"/>
          <w:color w:val="000000"/>
          <w:sz w:val="20"/>
          <w:szCs w:val="20"/>
          <w:lang w:val="pt-BR"/>
        </w:rPr>
        <w:t xml:space="preserve"> Traductor de presiune diferenţială domeniu de măsură: 0- </w:t>
      </w:r>
      <w:r w:rsidRPr="006C125A">
        <w:rPr>
          <w:rFonts w:ascii="Arial" w:eastAsia="Arial Unicode MS" w:hAnsi="Arial" w:cs="Arial"/>
          <w:color w:val="000000"/>
          <w:sz w:val="20"/>
          <w:szCs w:val="20"/>
          <w:lang w:val="pt-BR"/>
        </w:rPr>
        <w:t>150 mm H20</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Traductor de presiune diferenţială domeniu de măsură:+5/- 5 mm H20</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 xml:space="preserve"> Traductor de presiune diferenţială domeniu de măsură: 0/- 10 mm H20</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Traductor de presiune diferenţială domeniu de măsură: 0/20 mmH20</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Regulator de temperatură FCD15A-R/M,C5</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 xml:space="preserve"> Reglator de raport FCD 13A - A/A,C5 </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 xml:space="preserve">Regulator nivel FCR13A - R/M,C5 </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 xml:space="preserve">Adaptor termocuplu DCL 33A - A/M,C5 </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Indicator local JCS 33A - R/M,C5</w:t>
      </w:r>
    </w:p>
    <w:p w:rsidR="00600E42" w:rsidRPr="00556FC0" w:rsidRDefault="00600E42" w:rsidP="00CF5CE1">
      <w:pPr>
        <w:spacing w:after="0" w:line="240" w:lineRule="auto"/>
        <w:rPr>
          <w:rFonts w:ascii="Arial" w:eastAsia="Arial Unicode MS" w:hAnsi="Arial" w:cs="Arial"/>
          <w:color w:val="000000"/>
          <w:sz w:val="20"/>
          <w:szCs w:val="20"/>
          <w:lang w:val="pt-BR"/>
        </w:rPr>
      </w:pPr>
      <w:r w:rsidRPr="00556FC0">
        <w:rPr>
          <w:rFonts w:ascii="Arial" w:eastAsia="Arial Unicode MS" w:hAnsi="Arial" w:cs="Arial"/>
          <w:color w:val="000000"/>
          <w:sz w:val="20"/>
          <w:szCs w:val="20"/>
          <w:lang w:val="pt-BR"/>
        </w:rPr>
        <w:t>Calculator de proces</w:t>
      </w:r>
    </w:p>
    <w:p w:rsidR="00600E42" w:rsidRPr="00556FC0" w:rsidRDefault="00600E42" w:rsidP="00CF5CE1">
      <w:pPr>
        <w:spacing w:after="0" w:line="240" w:lineRule="auto"/>
        <w:rPr>
          <w:rFonts w:ascii="Arial" w:eastAsia="Arial Unicode MS" w:hAnsi="Arial" w:cs="Arial"/>
          <w:color w:val="000000"/>
          <w:sz w:val="20"/>
          <w:szCs w:val="20"/>
          <w:lang w:val="pt-BR"/>
        </w:rPr>
      </w:pPr>
      <w:r w:rsidRPr="00556FC0">
        <w:rPr>
          <w:rFonts w:ascii="Arial" w:eastAsia="Arial Unicode MS" w:hAnsi="Arial" w:cs="Arial"/>
          <w:color w:val="000000"/>
          <w:sz w:val="20"/>
          <w:szCs w:val="20"/>
          <w:lang w:val="pt-BR"/>
        </w:rPr>
        <w:t>Automat programabil PCD2.M110</w:t>
      </w:r>
    </w:p>
    <w:p w:rsidR="00600E42" w:rsidRPr="00556FC0" w:rsidRDefault="00600E42" w:rsidP="00CF5CE1">
      <w:pPr>
        <w:spacing w:after="0" w:line="240" w:lineRule="auto"/>
        <w:rPr>
          <w:rFonts w:ascii="Arial" w:eastAsia="Arial Unicode MS" w:hAnsi="Arial" w:cs="Arial"/>
          <w:color w:val="000000"/>
          <w:sz w:val="20"/>
          <w:szCs w:val="20"/>
          <w:lang w:val="it-IT"/>
        </w:rPr>
      </w:pPr>
      <w:r w:rsidRPr="00556FC0">
        <w:rPr>
          <w:rFonts w:ascii="Arial" w:eastAsia="Arial Unicode MS" w:hAnsi="Arial" w:cs="Arial"/>
          <w:color w:val="000000"/>
          <w:sz w:val="20"/>
          <w:szCs w:val="20"/>
          <w:lang w:val="it-IT"/>
        </w:rPr>
        <w:t>Interfață 16 ieşiri PCD2.A460</w:t>
      </w:r>
    </w:p>
    <w:p w:rsidR="00600E42" w:rsidRPr="00556FC0" w:rsidRDefault="00600E42" w:rsidP="00CF5CE1">
      <w:pPr>
        <w:spacing w:after="0" w:line="240" w:lineRule="auto"/>
        <w:rPr>
          <w:rFonts w:ascii="Arial" w:eastAsia="Arial Unicode MS" w:hAnsi="Arial" w:cs="Arial"/>
          <w:color w:val="000000"/>
          <w:sz w:val="20"/>
          <w:szCs w:val="20"/>
          <w:lang w:val="it-IT"/>
        </w:rPr>
      </w:pPr>
      <w:r w:rsidRPr="00556FC0">
        <w:rPr>
          <w:rFonts w:ascii="Arial" w:eastAsia="Arial Unicode MS" w:hAnsi="Arial" w:cs="Arial"/>
          <w:color w:val="000000"/>
          <w:sz w:val="20"/>
          <w:szCs w:val="20"/>
          <w:lang w:val="it-IT"/>
        </w:rPr>
        <w:t>Interfață 8 intrări PCD2.E610</w:t>
      </w:r>
    </w:p>
    <w:p w:rsidR="00600E42" w:rsidRPr="00556FC0" w:rsidRDefault="00600E42" w:rsidP="00CF5CE1">
      <w:pPr>
        <w:spacing w:after="0" w:line="240" w:lineRule="auto"/>
        <w:rPr>
          <w:rFonts w:ascii="Arial" w:eastAsia="Arial Unicode MS" w:hAnsi="Arial" w:cs="Arial"/>
          <w:color w:val="000000"/>
          <w:sz w:val="20"/>
          <w:szCs w:val="20"/>
          <w:lang w:val="it-IT"/>
        </w:rPr>
      </w:pPr>
      <w:r w:rsidRPr="00556FC0">
        <w:rPr>
          <w:rFonts w:ascii="Arial" w:eastAsia="Arial Unicode MS" w:hAnsi="Arial" w:cs="Arial"/>
          <w:color w:val="000000"/>
          <w:sz w:val="20"/>
          <w:szCs w:val="20"/>
          <w:lang w:val="it-IT"/>
        </w:rPr>
        <w:t>Sursă 65W, Sursă 25 W</w:t>
      </w:r>
    </w:p>
    <w:p w:rsidR="00600E42" w:rsidRPr="00556FC0" w:rsidRDefault="00600E42" w:rsidP="00CF5CE1">
      <w:pPr>
        <w:spacing w:after="0" w:line="240" w:lineRule="auto"/>
        <w:rPr>
          <w:rFonts w:ascii="Arial" w:eastAsia="Arial Unicode MS" w:hAnsi="Arial" w:cs="Arial"/>
          <w:color w:val="000000"/>
          <w:sz w:val="20"/>
          <w:szCs w:val="20"/>
          <w:lang w:val="it-IT"/>
        </w:rPr>
      </w:pPr>
      <w:r w:rsidRPr="00556FC0">
        <w:rPr>
          <w:rFonts w:ascii="Arial" w:eastAsia="Arial Unicode MS" w:hAnsi="Arial" w:cs="Arial"/>
          <w:color w:val="000000"/>
          <w:sz w:val="20"/>
          <w:szCs w:val="20"/>
          <w:lang w:val="it-IT"/>
        </w:rPr>
        <w:t>Lampă semnalizare XB4BVB3</w:t>
      </w:r>
    </w:p>
    <w:p w:rsidR="00600E42" w:rsidRPr="00556FC0" w:rsidRDefault="00600E42" w:rsidP="00CF5CE1">
      <w:pPr>
        <w:spacing w:after="0" w:line="240" w:lineRule="auto"/>
        <w:rPr>
          <w:rFonts w:ascii="Arial" w:eastAsia="Arial Unicode MS" w:hAnsi="Arial" w:cs="Arial"/>
          <w:color w:val="000000"/>
          <w:sz w:val="20"/>
          <w:szCs w:val="20"/>
          <w:lang w:val="it-IT"/>
        </w:rPr>
      </w:pPr>
      <w:r w:rsidRPr="00556FC0">
        <w:rPr>
          <w:rFonts w:ascii="Arial" w:eastAsia="Arial Unicode MS" w:hAnsi="Arial" w:cs="Arial"/>
          <w:color w:val="000000"/>
          <w:sz w:val="20"/>
          <w:szCs w:val="20"/>
          <w:lang w:val="it-IT"/>
        </w:rPr>
        <w:t>Buton cu lampă verde XB4BW33B5</w:t>
      </w:r>
    </w:p>
    <w:p w:rsidR="00600E42" w:rsidRPr="00556FC0" w:rsidRDefault="00600E42" w:rsidP="00CF5CE1">
      <w:pPr>
        <w:spacing w:after="0" w:line="240" w:lineRule="auto"/>
        <w:rPr>
          <w:rFonts w:ascii="Arial" w:eastAsia="Arial Unicode MS" w:hAnsi="Arial" w:cs="Arial"/>
          <w:color w:val="000000"/>
          <w:sz w:val="20"/>
          <w:szCs w:val="20"/>
          <w:lang w:val="it-IT"/>
        </w:rPr>
      </w:pPr>
      <w:r w:rsidRPr="00556FC0">
        <w:rPr>
          <w:rFonts w:ascii="Arial" w:eastAsia="Arial Unicode MS" w:hAnsi="Arial" w:cs="Arial"/>
          <w:color w:val="000000"/>
          <w:sz w:val="20"/>
          <w:szCs w:val="20"/>
          <w:lang w:val="it-IT"/>
        </w:rPr>
        <w:t>Disjunctor DPN N 6kA, 2AC 19261</w:t>
      </w:r>
    </w:p>
    <w:p w:rsidR="00600E42" w:rsidRPr="00556FC0" w:rsidRDefault="00600E42" w:rsidP="00CF5CE1">
      <w:pPr>
        <w:spacing w:after="0" w:line="240" w:lineRule="auto"/>
        <w:rPr>
          <w:rFonts w:ascii="Arial" w:eastAsia="Arial Unicode MS" w:hAnsi="Arial" w:cs="Arial"/>
          <w:color w:val="000000"/>
          <w:sz w:val="20"/>
          <w:szCs w:val="20"/>
          <w:lang w:val="pt-BR"/>
        </w:rPr>
      </w:pPr>
      <w:r w:rsidRPr="00556FC0">
        <w:rPr>
          <w:rFonts w:ascii="Arial" w:eastAsia="Arial Unicode MS" w:hAnsi="Arial" w:cs="Arial"/>
          <w:color w:val="000000"/>
          <w:sz w:val="20"/>
          <w:szCs w:val="20"/>
          <w:lang w:val="pt-BR"/>
        </w:rPr>
        <w:t>Comutator XB4BD25</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Contactor 9A 3P+NI 220V 50/60hz</w:t>
      </w:r>
    </w:p>
    <w:p w:rsidR="00600E42" w:rsidRPr="00556FC0" w:rsidRDefault="00600E42" w:rsidP="00CF5CE1">
      <w:pPr>
        <w:spacing w:after="0" w:line="240" w:lineRule="auto"/>
        <w:rPr>
          <w:rFonts w:ascii="Arial" w:eastAsia="Arial Unicode MS" w:hAnsi="Arial" w:cs="Arial"/>
          <w:color w:val="000000"/>
          <w:sz w:val="20"/>
          <w:szCs w:val="20"/>
          <w:lang w:val="pt-BR"/>
        </w:rPr>
      </w:pPr>
      <w:r w:rsidRPr="00556FC0">
        <w:rPr>
          <w:rFonts w:ascii="Arial" w:eastAsia="Arial Unicode MS" w:hAnsi="Arial" w:cs="Arial"/>
          <w:color w:val="000000"/>
          <w:sz w:val="20"/>
          <w:szCs w:val="20"/>
          <w:lang w:val="pt-BR"/>
        </w:rPr>
        <w:t>Buton roşu metalic XB4BA42</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Disjunctor C60N 2P 25A D</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Contactor 25A 1 ND 220V 50/60hz</w:t>
      </w:r>
    </w:p>
    <w:p w:rsidR="00600E42" w:rsidRPr="006C125A" w:rsidRDefault="00600E42" w:rsidP="00CF5CE1">
      <w:pPr>
        <w:spacing w:after="0" w:line="240" w:lineRule="auto"/>
        <w:rPr>
          <w:rFonts w:ascii="Arial" w:eastAsia="Arial Unicode MS" w:hAnsi="Arial" w:cs="Arial"/>
          <w:color w:val="000000"/>
          <w:sz w:val="20"/>
          <w:szCs w:val="20"/>
          <w:lang w:val="pt-BR"/>
        </w:rPr>
      </w:pPr>
      <w:r w:rsidRPr="006C125A">
        <w:rPr>
          <w:rFonts w:ascii="Arial" w:eastAsia="Arial Unicode MS" w:hAnsi="Arial" w:cs="Arial"/>
          <w:color w:val="000000"/>
          <w:sz w:val="20"/>
          <w:szCs w:val="20"/>
          <w:lang w:val="pt-BR"/>
        </w:rPr>
        <w:t>Disjunctor C60N 2P 10A C</w:t>
      </w:r>
    </w:p>
    <w:p w:rsidR="00600E42" w:rsidRPr="0008529E" w:rsidRDefault="00600E42" w:rsidP="00CF5CE1">
      <w:pPr>
        <w:spacing w:after="0" w:line="240" w:lineRule="auto"/>
        <w:rPr>
          <w:rFonts w:ascii="Arial" w:eastAsia="Arial Unicode MS" w:hAnsi="Arial" w:cs="Arial"/>
          <w:sz w:val="20"/>
          <w:szCs w:val="20"/>
          <w:lang w:val="it-IT"/>
        </w:rPr>
      </w:pPr>
      <w:r w:rsidRPr="0008529E">
        <w:rPr>
          <w:rFonts w:ascii="Arial" w:eastAsia="Arial Unicode MS" w:hAnsi="Arial" w:cs="Arial"/>
          <w:sz w:val="20"/>
          <w:szCs w:val="20"/>
          <w:lang w:val="it-IT"/>
        </w:rPr>
        <w:t>Trafosep. 400/115/230 2.5</w:t>
      </w:r>
    </w:p>
    <w:p w:rsidR="00600E42" w:rsidRPr="0008529E" w:rsidRDefault="00600E42" w:rsidP="00CF5CE1">
      <w:pPr>
        <w:spacing w:after="0" w:line="240" w:lineRule="auto"/>
        <w:rPr>
          <w:rFonts w:ascii="Arial" w:eastAsia="Arial Unicode MS" w:hAnsi="Arial" w:cs="Arial"/>
          <w:sz w:val="20"/>
          <w:szCs w:val="20"/>
          <w:lang w:val="it-IT"/>
        </w:rPr>
      </w:pPr>
      <w:r w:rsidRPr="0008529E">
        <w:rPr>
          <w:rFonts w:ascii="Arial" w:eastAsia="Arial Unicode MS" w:hAnsi="Arial" w:cs="Arial"/>
          <w:sz w:val="20"/>
          <w:szCs w:val="20"/>
          <w:lang w:val="it-IT"/>
        </w:rPr>
        <w:t>Trafo 230 -400/2x115V 250V</w:t>
      </w:r>
    </w:p>
    <w:p w:rsidR="00600E42" w:rsidRPr="0008529E" w:rsidRDefault="00600E42" w:rsidP="00CF5CE1">
      <w:pPr>
        <w:spacing w:after="0" w:line="240" w:lineRule="auto"/>
        <w:rPr>
          <w:rFonts w:ascii="Arial" w:eastAsia="Arial Unicode MS" w:hAnsi="Arial" w:cs="Arial"/>
          <w:sz w:val="20"/>
          <w:szCs w:val="20"/>
          <w:lang w:val="it-IT"/>
        </w:rPr>
      </w:pPr>
      <w:r w:rsidRPr="0008529E">
        <w:rPr>
          <w:rFonts w:ascii="Arial" w:eastAsia="Arial Unicode MS" w:hAnsi="Arial" w:cs="Arial"/>
          <w:sz w:val="20"/>
          <w:szCs w:val="20"/>
          <w:lang w:val="it-IT"/>
        </w:rPr>
        <w:t>Cubicle OLN 2212/80/2P</w:t>
      </w:r>
    </w:p>
    <w:p w:rsidR="00600E42" w:rsidRPr="00556FC0" w:rsidRDefault="00600E42" w:rsidP="00CF5CE1">
      <w:pPr>
        <w:spacing w:after="0" w:line="240" w:lineRule="auto"/>
        <w:rPr>
          <w:rFonts w:ascii="Arial" w:eastAsia="Arial Unicode MS" w:hAnsi="Arial" w:cs="Arial"/>
          <w:color w:val="000000"/>
          <w:sz w:val="20"/>
          <w:szCs w:val="20"/>
          <w:lang w:val="it-IT"/>
        </w:rPr>
      </w:pPr>
      <w:r w:rsidRPr="00556FC0">
        <w:rPr>
          <w:rFonts w:ascii="Arial" w:eastAsia="Arial Unicode MS" w:hAnsi="Arial" w:cs="Arial"/>
          <w:color w:val="000000"/>
          <w:sz w:val="20"/>
          <w:szCs w:val="20"/>
          <w:lang w:val="it-IT"/>
        </w:rPr>
        <w:t>Parțial M.plate PMP 60120</w:t>
      </w:r>
    </w:p>
    <w:p w:rsidR="00600E42" w:rsidRPr="00556FC0" w:rsidRDefault="00600E42" w:rsidP="00CF5CE1">
      <w:pPr>
        <w:spacing w:after="0" w:line="240" w:lineRule="auto"/>
        <w:rPr>
          <w:rFonts w:ascii="Arial" w:eastAsia="Arial Unicode MS" w:hAnsi="Arial" w:cs="Arial"/>
          <w:color w:val="000000"/>
          <w:sz w:val="20"/>
          <w:szCs w:val="20"/>
          <w:lang w:val="it-IT"/>
        </w:rPr>
      </w:pPr>
      <w:r w:rsidRPr="00556FC0">
        <w:rPr>
          <w:rFonts w:ascii="Arial" w:eastAsia="Arial Unicode MS" w:hAnsi="Arial" w:cs="Arial"/>
          <w:color w:val="000000"/>
          <w:sz w:val="20"/>
          <w:szCs w:val="20"/>
          <w:lang w:val="it-IT"/>
        </w:rPr>
        <w:t>Set asociere dulapuri CUN</w:t>
      </w:r>
    </w:p>
    <w:p w:rsidR="00600E42" w:rsidRPr="006C125A" w:rsidRDefault="00600E42" w:rsidP="00CF5CE1">
      <w:pPr>
        <w:spacing w:after="0" w:line="240" w:lineRule="auto"/>
        <w:rPr>
          <w:rFonts w:ascii="Arial" w:eastAsia="Arial Unicode MS" w:hAnsi="Arial" w:cs="Arial"/>
          <w:color w:val="000000"/>
          <w:sz w:val="20"/>
          <w:szCs w:val="20"/>
        </w:rPr>
      </w:pPr>
      <w:r w:rsidRPr="006C125A">
        <w:rPr>
          <w:rFonts w:ascii="Arial" w:eastAsia="Arial Unicode MS" w:hAnsi="Arial" w:cs="Arial"/>
          <w:color w:val="000000"/>
          <w:sz w:val="20"/>
          <w:szCs w:val="20"/>
        </w:rPr>
        <w:t>Cubicle OLN 228/80 PM</w:t>
      </w:r>
    </w:p>
    <w:p w:rsidR="00600E42" w:rsidRPr="006C125A" w:rsidRDefault="00600E42" w:rsidP="00CF5CE1">
      <w:pPr>
        <w:spacing w:after="0" w:line="240" w:lineRule="auto"/>
        <w:rPr>
          <w:rFonts w:ascii="Arial" w:eastAsia="Arial Unicode MS" w:hAnsi="Arial" w:cs="Arial"/>
          <w:color w:val="000000"/>
          <w:sz w:val="20"/>
          <w:szCs w:val="20"/>
        </w:rPr>
      </w:pPr>
      <w:r w:rsidRPr="006C125A">
        <w:rPr>
          <w:rFonts w:ascii="Arial" w:eastAsia="Arial Unicode MS" w:hAnsi="Arial" w:cs="Arial"/>
          <w:color w:val="000000"/>
          <w:sz w:val="20"/>
          <w:szCs w:val="20"/>
        </w:rPr>
        <w:t>Sup. Montaj PMOL - 228</w:t>
      </w:r>
    </w:p>
    <w:p w:rsidR="00600E42" w:rsidRPr="006C125A" w:rsidRDefault="00600E42" w:rsidP="00CF5CE1">
      <w:pPr>
        <w:spacing w:after="0" w:line="240" w:lineRule="auto"/>
        <w:rPr>
          <w:rFonts w:ascii="Arial" w:eastAsia="Arial Unicode MS" w:hAnsi="Arial" w:cs="Arial"/>
          <w:color w:val="000000"/>
          <w:sz w:val="20"/>
          <w:szCs w:val="20"/>
          <w:lang w:val="fr-FR"/>
        </w:rPr>
      </w:pPr>
      <w:r w:rsidRPr="006C125A">
        <w:rPr>
          <w:rFonts w:ascii="Arial" w:eastAsia="Arial Unicode MS" w:hAnsi="Arial" w:cs="Arial"/>
          <w:color w:val="000000"/>
          <w:sz w:val="20"/>
          <w:szCs w:val="20"/>
          <w:lang w:val="fr-FR"/>
        </w:rPr>
        <w:t>Priză DIN 2P+T 10/16A 250</w:t>
      </w:r>
    </w:p>
    <w:p w:rsidR="00600E42" w:rsidRPr="00556FC0" w:rsidRDefault="00600E42" w:rsidP="00CF5CE1">
      <w:pPr>
        <w:spacing w:after="0" w:line="240" w:lineRule="auto"/>
        <w:rPr>
          <w:rFonts w:ascii="Arial" w:eastAsia="Arial Unicode MS" w:hAnsi="Arial" w:cs="Arial"/>
          <w:color w:val="000000"/>
          <w:sz w:val="20"/>
          <w:szCs w:val="20"/>
          <w:lang w:val="pt-BR"/>
        </w:rPr>
      </w:pPr>
      <w:r w:rsidRPr="00556FC0">
        <w:rPr>
          <w:rFonts w:ascii="Arial" w:eastAsia="Arial Unicode MS" w:hAnsi="Arial" w:cs="Arial"/>
          <w:color w:val="000000"/>
          <w:sz w:val="20"/>
          <w:szCs w:val="20"/>
          <w:lang w:val="pt-BR"/>
        </w:rPr>
        <w:t>Disjunctor DIF. 6 kA 10A C 30 MA</w:t>
      </w:r>
    </w:p>
    <w:p w:rsidR="00600E42" w:rsidRPr="00556FC0" w:rsidRDefault="00600E42" w:rsidP="00CF5CE1">
      <w:pPr>
        <w:spacing w:after="0" w:line="240" w:lineRule="auto"/>
        <w:rPr>
          <w:rFonts w:ascii="Arial" w:eastAsia="Arial Unicode MS" w:hAnsi="Arial" w:cs="Arial"/>
          <w:color w:val="000000"/>
          <w:sz w:val="20"/>
          <w:szCs w:val="20"/>
          <w:lang w:val="pt-BR"/>
        </w:rPr>
      </w:pPr>
      <w:r w:rsidRPr="00556FC0">
        <w:rPr>
          <w:rFonts w:ascii="Arial" w:eastAsia="Arial Unicode MS" w:hAnsi="Arial" w:cs="Arial"/>
          <w:color w:val="000000"/>
          <w:sz w:val="20"/>
          <w:szCs w:val="20"/>
          <w:lang w:val="pt-BR"/>
        </w:rPr>
        <w:t>Clemă sir 4MM2</w:t>
      </w:r>
    </w:p>
    <w:p w:rsidR="00600E42" w:rsidRPr="00556FC0" w:rsidRDefault="00600E42" w:rsidP="006C125A">
      <w:pPr>
        <w:spacing w:after="0" w:line="240" w:lineRule="auto"/>
        <w:rPr>
          <w:rFonts w:ascii="Arial" w:eastAsia="Arial Unicode MS" w:hAnsi="Arial" w:cs="Arial"/>
          <w:color w:val="000000"/>
          <w:sz w:val="20"/>
          <w:szCs w:val="20"/>
          <w:lang w:val="pt-BR"/>
        </w:rPr>
      </w:pPr>
      <w:r w:rsidRPr="00556FC0">
        <w:rPr>
          <w:rFonts w:ascii="Arial" w:eastAsia="Arial Unicode MS" w:hAnsi="Arial" w:cs="Arial"/>
          <w:color w:val="000000"/>
          <w:sz w:val="20"/>
          <w:szCs w:val="20"/>
          <w:lang w:val="pt-BR"/>
        </w:rPr>
        <w:t>Bargraf indicator de poziţie</w:t>
      </w:r>
    </w:p>
    <w:p w:rsidR="00600E42" w:rsidRPr="00556FC0" w:rsidRDefault="00600E42" w:rsidP="00CF5CE1">
      <w:pPr>
        <w:spacing w:after="0" w:line="240" w:lineRule="auto"/>
        <w:rPr>
          <w:rFonts w:ascii="Arial" w:eastAsia="Arial Unicode MS" w:hAnsi="Arial" w:cs="Arial"/>
          <w:color w:val="000000"/>
          <w:sz w:val="20"/>
          <w:szCs w:val="20"/>
          <w:lang w:val="fr-FR"/>
        </w:rPr>
      </w:pPr>
      <w:r w:rsidRPr="00556FC0">
        <w:rPr>
          <w:rFonts w:ascii="Arial" w:eastAsia="Arial Unicode MS" w:hAnsi="Arial" w:cs="Arial"/>
          <w:color w:val="000000"/>
          <w:sz w:val="20"/>
          <w:szCs w:val="20"/>
          <w:lang w:val="fr-FR"/>
        </w:rPr>
        <w:t>Furnitură diversă</w:t>
      </w:r>
    </w:p>
    <w:p w:rsidR="00600E42" w:rsidRPr="00556FC0" w:rsidRDefault="00600E42" w:rsidP="00CF5CE1">
      <w:pPr>
        <w:spacing w:after="0" w:line="240" w:lineRule="auto"/>
        <w:rPr>
          <w:rFonts w:ascii="Arial" w:eastAsia="Arial Unicode MS" w:hAnsi="Arial" w:cs="Arial"/>
          <w:color w:val="000000"/>
          <w:sz w:val="20"/>
          <w:szCs w:val="20"/>
          <w:lang w:val="fr-FR"/>
        </w:rPr>
      </w:pPr>
      <w:r w:rsidRPr="00556FC0">
        <w:rPr>
          <w:rFonts w:ascii="Arial" w:eastAsia="Arial Unicode MS" w:hAnsi="Arial" w:cs="Arial"/>
          <w:color w:val="000000"/>
          <w:sz w:val="20"/>
          <w:szCs w:val="20"/>
          <w:lang w:val="fr-FR"/>
        </w:rPr>
        <w:t>CRN 64/250+MM64</w:t>
      </w:r>
    </w:p>
    <w:p w:rsidR="00600E42" w:rsidRPr="00556FC0" w:rsidRDefault="00600E42" w:rsidP="00CF5CE1">
      <w:pPr>
        <w:spacing w:after="0" w:line="240" w:lineRule="auto"/>
        <w:rPr>
          <w:rFonts w:ascii="Arial" w:eastAsia="Arial Unicode MS" w:hAnsi="Arial" w:cs="Arial"/>
          <w:color w:val="000000"/>
          <w:sz w:val="20"/>
          <w:szCs w:val="20"/>
          <w:lang w:val="fr-FR"/>
        </w:rPr>
      </w:pPr>
      <w:r w:rsidRPr="00556FC0">
        <w:rPr>
          <w:rFonts w:ascii="Arial" w:eastAsia="Arial Unicode MS" w:hAnsi="Arial" w:cs="Arial"/>
          <w:color w:val="000000"/>
          <w:sz w:val="20"/>
          <w:szCs w:val="20"/>
          <w:lang w:val="fr-FR"/>
        </w:rPr>
        <w:t>Extractor de radical</w:t>
      </w:r>
    </w:p>
    <w:p w:rsidR="00600E42" w:rsidRPr="00556FC0" w:rsidRDefault="00600E42" w:rsidP="00CF5CE1">
      <w:pPr>
        <w:spacing w:after="0" w:line="240" w:lineRule="auto"/>
        <w:rPr>
          <w:rFonts w:ascii="Arial" w:eastAsia="Arial Unicode MS" w:hAnsi="Arial" w:cs="Arial"/>
          <w:color w:val="000000"/>
          <w:sz w:val="20"/>
          <w:szCs w:val="20"/>
          <w:lang w:val="fr-FR"/>
        </w:rPr>
      </w:pPr>
      <w:r w:rsidRPr="00556FC0">
        <w:rPr>
          <w:rFonts w:ascii="Arial" w:eastAsia="Arial Unicode MS" w:hAnsi="Arial" w:cs="Arial"/>
          <w:color w:val="000000"/>
          <w:sz w:val="20"/>
          <w:szCs w:val="20"/>
          <w:lang w:val="fr-FR"/>
        </w:rPr>
        <w:t>Surse duble</w:t>
      </w:r>
    </w:p>
    <w:p w:rsidR="00600E42" w:rsidRPr="00556FC0" w:rsidRDefault="00600E42" w:rsidP="00CF5CE1">
      <w:pPr>
        <w:spacing w:after="0" w:line="240" w:lineRule="auto"/>
        <w:rPr>
          <w:rFonts w:ascii="Arial" w:eastAsia="Arial Unicode MS" w:hAnsi="Arial" w:cs="Arial"/>
          <w:color w:val="000000"/>
          <w:sz w:val="20"/>
          <w:szCs w:val="20"/>
          <w:lang w:val="fr-FR"/>
        </w:rPr>
      </w:pPr>
      <w:r w:rsidRPr="00556FC0">
        <w:rPr>
          <w:rFonts w:ascii="Arial" w:eastAsia="Arial Unicode MS" w:hAnsi="Arial" w:cs="Arial"/>
          <w:color w:val="000000"/>
          <w:sz w:val="20"/>
          <w:szCs w:val="20"/>
          <w:lang w:val="fr-FR"/>
        </w:rPr>
        <w:t>Termocuplu tip B (Pt.30%Rh-Pt6%Rh)</w:t>
      </w:r>
    </w:p>
    <w:p w:rsidR="00600E42" w:rsidRPr="00556FC0" w:rsidRDefault="00600E42" w:rsidP="00CF5CE1">
      <w:pPr>
        <w:spacing w:after="0" w:line="240" w:lineRule="auto"/>
        <w:rPr>
          <w:rFonts w:ascii="Arial" w:hAnsi="Arial" w:cs="Arial"/>
          <w:b/>
          <w:sz w:val="20"/>
          <w:szCs w:val="20"/>
          <w:lang w:val="fr-FR"/>
        </w:rPr>
      </w:pPr>
      <w:r w:rsidRPr="00556FC0">
        <w:rPr>
          <w:rFonts w:ascii="Arial" w:eastAsia="Arial Unicode MS" w:hAnsi="Arial" w:cs="Arial"/>
          <w:color w:val="000000"/>
          <w:sz w:val="20"/>
          <w:szCs w:val="20"/>
          <w:lang w:val="fr-FR"/>
        </w:rPr>
        <w:t>Lunetă radiometrică AMIR 7838-51</w:t>
      </w:r>
    </w:p>
    <w:p w:rsidR="00600E42" w:rsidRDefault="00600E42" w:rsidP="001249EB">
      <w:pPr>
        <w:spacing w:after="0" w:line="240" w:lineRule="auto"/>
        <w:ind w:left="-360"/>
        <w:jc w:val="both"/>
        <w:rPr>
          <w:rFonts w:ascii="Arial" w:hAnsi="Arial" w:cs="Arial"/>
          <w:color w:val="000000"/>
          <w:sz w:val="24"/>
          <w:szCs w:val="24"/>
          <w:lang w:val="ro-RO" w:eastAsia="ar-SA"/>
        </w:rPr>
      </w:pPr>
    </w:p>
    <w:p w:rsidR="00600E42" w:rsidRPr="00AF4A48" w:rsidRDefault="00600E42" w:rsidP="00EA22E0">
      <w:pPr>
        <w:spacing w:after="0" w:line="240" w:lineRule="auto"/>
        <w:ind w:left="-360"/>
        <w:jc w:val="both"/>
        <w:rPr>
          <w:rFonts w:ascii="Arial" w:hAnsi="Arial" w:cs="Arial"/>
          <w:color w:val="000000"/>
          <w:sz w:val="24"/>
          <w:szCs w:val="24"/>
          <w:lang w:val="ro-RO" w:eastAsia="ar-SA"/>
        </w:rPr>
      </w:pPr>
      <w:r>
        <w:rPr>
          <w:rFonts w:ascii="Arial" w:hAnsi="Arial" w:cs="Arial"/>
          <w:i/>
          <w:color w:val="000000"/>
          <w:sz w:val="24"/>
          <w:szCs w:val="24"/>
          <w:lang w:val="ro-RO" w:eastAsia="ar-SA"/>
        </w:rPr>
        <w:t>C) P</w:t>
      </w:r>
      <w:r w:rsidRPr="004E1EE5">
        <w:rPr>
          <w:rFonts w:ascii="Arial" w:hAnsi="Arial" w:cs="Arial"/>
          <w:i/>
          <w:color w:val="000000"/>
          <w:sz w:val="24"/>
          <w:szCs w:val="24"/>
          <w:lang w:val="ro-RO" w:eastAsia="ar-SA"/>
        </w:rPr>
        <w:t>entru activitatea de fabricare mase plastice</w:t>
      </w:r>
      <w:r>
        <w:rPr>
          <w:rFonts w:ascii="Arial" w:hAnsi="Arial" w:cs="Arial"/>
          <w:i/>
          <w:color w:val="000000"/>
          <w:sz w:val="24"/>
          <w:szCs w:val="24"/>
          <w:lang w:val="ro-RO" w:eastAsia="ar-SA"/>
        </w:rPr>
        <w:t>:</w:t>
      </w:r>
    </w:p>
    <w:p w:rsidR="00600E42"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i/>
          <w:color w:val="000000"/>
          <w:sz w:val="24"/>
          <w:szCs w:val="24"/>
          <w:lang w:val="ro-RO" w:eastAsia="ar-SA"/>
        </w:rPr>
        <w:t>-</w:t>
      </w:r>
      <w:r>
        <w:rPr>
          <w:rFonts w:ascii="Arial" w:hAnsi="Arial" w:cs="Arial"/>
          <w:color w:val="000000"/>
          <w:sz w:val="24"/>
          <w:szCs w:val="24"/>
          <w:lang w:val="ro-RO" w:eastAsia="ar-SA"/>
        </w:rPr>
        <w:t xml:space="preserve"> moara ma</w:t>
      </w:r>
      <w:r w:rsidRPr="004E1EE5">
        <w:rPr>
          <w:rFonts w:ascii="Arial" w:hAnsi="Arial" w:cs="Arial"/>
          <w:color w:val="000000"/>
          <w:sz w:val="24"/>
          <w:szCs w:val="24"/>
          <w:lang w:val="ro-RO" w:eastAsia="ar-SA"/>
        </w:rPr>
        <w:t>cinat deșeuri de mase plastice cu capacitatea de 100 kg/h</w:t>
      </w:r>
    </w:p>
    <w:p w:rsidR="00600E42"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i/>
          <w:color w:val="000000"/>
          <w:sz w:val="24"/>
          <w:szCs w:val="24"/>
          <w:lang w:val="ro-RO" w:eastAsia="ar-SA"/>
        </w:rPr>
        <w:t>-</w:t>
      </w:r>
      <w:r w:rsidRPr="004E1EE5">
        <w:rPr>
          <w:rFonts w:ascii="Arial" w:hAnsi="Arial" w:cs="Arial"/>
          <w:color w:val="000000"/>
          <w:sz w:val="24"/>
          <w:szCs w:val="24"/>
          <w:lang w:val="ro-RO" w:eastAsia="ar-SA"/>
        </w:rPr>
        <w:t xml:space="preserve"> 2 mașini de injecție mase pl</w:t>
      </w:r>
      <w:r>
        <w:rPr>
          <w:rFonts w:ascii="Arial" w:hAnsi="Arial" w:cs="Arial"/>
          <w:color w:val="000000"/>
          <w:sz w:val="24"/>
          <w:szCs w:val="24"/>
          <w:lang w:val="ro-RO" w:eastAsia="ar-SA"/>
        </w:rPr>
        <w:t>astice cu capacitatea de 800 tf</w:t>
      </w:r>
    </w:p>
    <w:p w:rsidR="00600E42"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i/>
          <w:color w:val="000000"/>
          <w:sz w:val="24"/>
          <w:szCs w:val="24"/>
          <w:lang w:val="ro-RO" w:eastAsia="ar-SA"/>
        </w:rPr>
        <w:t>-</w:t>
      </w:r>
      <w:r w:rsidRPr="004E1EE5">
        <w:rPr>
          <w:rFonts w:ascii="Arial" w:hAnsi="Arial" w:cs="Arial"/>
          <w:color w:val="000000"/>
          <w:sz w:val="24"/>
          <w:szCs w:val="24"/>
          <w:lang w:val="ro-RO" w:eastAsia="ar-SA"/>
        </w:rPr>
        <w:t xml:space="preserve"> o mașină injecție cu capacitatea de 550 tf</w:t>
      </w:r>
    </w:p>
    <w:p w:rsidR="00600E42"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i/>
          <w:color w:val="000000"/>
          <w:sz w:val="24"/>
          <w:szCs w:val="24"/>
          <w:lang w:val="ro-RO" w:eastAsia="ar-SA"/>
        </w:rPr>
        <w:t>-</w:t>
      </w:r>
      <w:r w:rsidRPr="004E1EE5">
        <w:rPr>
          <w:rFonts w:ascii="Arial" w:hAnsi="Arial" w:cs="Arial"/>
          <w:color w:val="000000"/>
          <w:sz w:val="24"/>
          <w:szCs w:val="24"/>
          <w:lang w:val="ro-RO" w:eastAsia="ar-SA"/>
        </w:rPr>
        <w:t xml:space="preserve"> 2 mașini de injecție cu capacitatea de 450 tf</w:t>
      </w:r>
    </w:p>
    <w:p w:rsidR="00600E42"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i/>
          <w:color w:val="000000"/>
          <w:sz w:val="24"/>
          <w:szCs w:val="24"/>
          <w:lang w:val="ro-RO" w:eastAsia="ar-SA"/>
        </w:rPr>
        <w:t>-</w:t>
      </w:r>
      <w:r w:rsidRPr="004E1EE5">
        <w:rPr>
          <w:rFonts w:ascii="Arial" w:hAnsi="Arial" w:cs="Arial"/>
          <w:color w:val="000000"/>
          <w:sz w:val="24"/>
          <w:szCs w:val="24"/>
          <w:lang w:val="ro-RO" w:eastAsia="ar-SA"/>
        </w:rPr>
        <w:t xml:space="preserve"> o mașină de injecție cu capacitatea de 320 tf</w:t>
      </w:r>
    </w:p>
    <w:p w:rsidR="00600E42"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i/>
          <w:color w:val="000000"/>
          <w:sz w:val="24"/>
          <w:szCs w:val="24"/>
          <w:lang w:val="ro-RO" w:eastAsia="ar-SA"/>
        </w:rPr>
        <w:t>-</w:t>
      </w:r>
      <w:r w:rsidRPr="004E1EE5">
        <w:rPr>
          <w:rFonts w:ascii="Arial" w:hAnsi="Arial" w:cs="Arial"/>
          <w:color w:val="000000"/>
          <w:sz w:val="24"/>
          <w:szCs w:val="24"/>
          <w:lang w:val="ro-RO" w:eastAsia="ar-SA"/>
        </w:rPr>
        <w:t xml:space="preserve"> o mașină de injecție cu capacitatea de 200 tf</w:t>
      </w:r>
    </w:p>
    <w:p w:rsidR="00600E42"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color w:val="000000"/>
          <w:sz w:val="24"/>
          <w:szCs w:val="24"/>
          <w:lang w:val="ro-RO" w:eastAsia="ar-SA"/>
        </w:rPr>
        <w:t>-</w:t>
      </w:r>
      <w:r w:rsidRPr="004E1EE5">
        <w:rPr>
          <w:rFonts w:ascii="Arial" w:hAnsi="Arial" w:cs="Arial"/>
          <w:color w:val="000000"/>
          <w:sz w:val="24"/>
          <w:szCs w:val="24"/>
          <w:lang w:val="ro-RO" w:eastAsia="ar-SA"/>
        </w:rPr>
        <w:t xml:space="preserve"> o mașină de injecție cu capacitatea de 150 tf</w:t>
      </w:r>
    </w:p>
    <w:p w:rsidR="00600E42" w:rsidRPr="004E1EE5" w:rsidRDefault="00600E42" w:rsidP="00AF4A48">
      <w:pPr>
        <w:spacing w:after="0" w:line="240" w:lineRule="auto"/>
        <w:ind w:left="-360"/>
        <w:jc w:val="both"/>
        <w:rPr>
          <w:rFonts w:ascii="Arial" w:hAnsi="Arial" w:cs="Arial"/>
          <w:color w:val="000000"/>
          <w:sz w:val="24"/>
          <w:szCs w:val="24"/>
          <w:lang w:val="ro-RO" w:eastAsia="ar-SA"/>
        </w:rPr>
      </w:pPr>
      <w:r>
        <w:rPr>
          <w:rFonts w:ascii="Arial" w:hAnsi="Arial" w:cs="Arial"/>
          <w:color w:val="000000"/>
          <w:sz w:val="24"/>
          <w:szCs w:val="24"/>
          <w:lang w:val="ro-RO" w:eastAsia="ar-SA"/>
        </w:rPr>
        <w:t>-</w:t>
      </w:r>
      <w:r w:rsidRPr="004E1EE5">
        <w:rPr>
          <w:rFonts w:ascii="Arial" w:hAnsi="Arial" w:cs="Arial"/>
          <w:color w:val="000000"/>
          <w:sz w:val="24"/>
          <w:szCs w:val="24"/>
          <w:lang w:val="ro-RO" w:eastAsia="ar-SA"/>
        </w:rPr>
        <w:t xml:space="preserve"> o mașină de injecție cu capacitatea de 400 tf. </w:t>
      </w:r>
    </w:p>
    <w:p w:rsidR="00600E42" w:rsidRDefault="00600E42" w:rsidP="00AB11DF">
      <w:pPr>
        <w:numPr>
          <w:ilvl w:val="0"/>
          <w:numId w:val="13"/>
        </w:numPr>
        <w:tabs>
          <w:tab w:val="left" w:pos="0"/>
        </w:tabs>
        <w:spacing w:after="0" w:line="240" w:lineRule="auto"/>
        <w:ind w:left="90"/>
        <w:jc w:val="both"/>
        <w:rPr>
          <w:rFonts w:ascii="Arial" w:hAnsi="Arial" w:cs="Arial"/>
          <w:i/>
          <w:color w:val="000000"/>
          <w:sz w:val="24"/>
          <w:szCs w:val="24"/>
          <w:lang w:val="ro-RO" w:eastAsia="ar-SA"/>
        </w:rPr>
      </w:pPr>
      <w:r w:rsidRPr="004E1EE5">
        <w:rPr>
          <w:rFonts w:ascii="Arial" w:hAnsi="Arial" w:cs="Arial"/>
          <w:i/>
          <w:color w:val="000000"/>
          <w:sz w:val="24"/>
          <w:szCs w:val="24"/>
          <w:lang w:val="ro-RO" w:eastAsia="ar-SA"/>
        </w:rPr>
        <w:t>în atelierul mecanic</w:t>
      </w:r>
      <w:r>
        <w:rPr>
          <w:rFonts w:ascii="Arial" w:hAnsi="Arial" w:cs="Arial"/>
          <w:i/>
          <w:color w:val="000000"/>
          <w:sz w:val="24"/>
          <w:szCs w:val="24"/>
          <w:lang w:val="ro-RO" w:eastAsia="ar-SA"/>
        </w:rPr>
        <w:t xml:space="preserve">: </w:t>
      </w:r>
      <w:r w:rsidRPr="004E1EE5">
        <w:rPr>
          <w:rFonts w:ascii="Arial" w:hAnsi="Arial" w:cs="Arial"/>
          <w:color w:val="000000"/>
          <w:sz w:val="24"/>
          <w:szCs w:val="24"/>
          <w:lang w:val="ro-RO" w:eastAsia="ar-SA"/>
        </w:rPr>
        <w:t xml:space="preserve">un strung SN 700, 2 strunguri SN 500, un strung SN 400, o </w:t>
      </w:r>
    </w:p>
    <w:p w:rsidR="00600E42" w:rsidRDefault="00600E42" w:rsidP="00790CEA">
      <w:pPr>
        <w:tabs>
          <w:tab w:val="left" w:pos="0"/>
        </w:tabs>
        <w:spacing w:after="0" w:line="240" w:lineRule="auto"/>
        <w:ind w:left="-270"/>
        <w:jc w:val="both"/>
        <w:rPr>
          <w:rFonts w:ascii="Arial" w:hAnsi="Arial" w:cs="Arial"/>
          <w:i/>
          <w:color w:val="000000"/>
          <w:sz w:val="24"/>
          <w:szCs w:val="24"/>
          <w:lang w:val="ro-RO" w:eastAsia="ar-SA"/>
        </w:rPr>
      </w:pPr>
      <w:r w:rsidRPr="004E1EE5">
        <w:rPr>
          <w:rFonts w:ascii="Arial" w:hAnsi="Arial" w:cs="Arial"/>
          <w:color w:val="000000"/>
          <w:sz w:val="24"/>
          <w:szCs w:val="24"/>
          <w:lang w:val="ro-RO" w:eastAsia="ar-SA"/>
        </w:rPr>
        <w:lastRenderedPageBreak/>
        <w:t>freză FUS 3, 3 mașini de găurit, 2 polizoare, o mașină de rectificat.</w:t>
      </w:r>
    </w:p>
    <w:p w:rsidR="00600E42" w:rsidRDefault="00600E42" w:rsidP="00986C36">
      <w:pPr>
        <w:pStyle w:val="table"/>
        <w:spacing w:after="0"/>
        <w:rPr>
          <w:rFonts w:ascii="Arial" w:hAnsi="Arial" w:cs="Arial"/>
          <w:color w:val="0000FF"/>
          <w:sz w:val="24"/>
          <w:szCs w:val="24"/>
          <w:lang w:val="ro-RO"/>
        </w:rPr>
      </w:pPr>
    </w:p>
    <w:p w:rsidR="00600E42" w:rsidRPr="000E5CF9" w:rsidRDefault="00600E42" w:rsidP="004A7811">
      <w:pPr>
        <w:pStyle w:val="Heading2"/>
      </w:pPr>
      <w:r w:rsidRPr="000E5CF9">
        <w:t>8.2.   Descrierea principalelor activităţi şi procese</w:t>
      </w:r>
    </w:p>
    <w:p w:rsidR="00600E42" w:rsidRPr="009A2153" w:rsidRDefault="00600E42" w:rsidP="009A2153">
      <w:pPr>
        <w:spacing w:after="0" w:line="240" w:lineRule="auto"/>
        <w:rPr>
          <w:rFonts w:ascii="Arial" w:hAnsi="Arial" w:cs="Arial"/>
          <w:b/>
          <w:bCs/>
          <w:sz w:val="24"/>
          <w:szCs w:val="24"/>
          <w:lang w:val="ro-RO"/>
        </w:rPr>
      </w:pPr>
      <w:r w:rsidRPr="009A2153">
        <w:rPr>
          <w:rFonts w:ascii="Arial" w:hAnsi="Arial" w:cs="Arial"/>
          <w:b/>
          <w:bCs/>
          <w:sz w:val="24"/>
          <w:szCs w:val="24"/>
          <w:lang w:val="ro-RO"/>
        </w:rPr>
        <w:t>A. Activitatea de fabricare a articolelor din sticlă</w:t>
      </w:r>
      <w:r>
        <w:rPr>
          <w:rFonts w:ascii="Arial" w:hAnsi="Arial" w:cs="Arial"/>
          <w:b/>
          <w:bCs/>
          <w:sz w:val="24"/>
          <w:szCs w:val="24"/>
          <w:lang w:val="ro-RO"/>
        </w:rPr>
        <w:t>:</w:t>
      </w:r>
      <w:r w:rsidRPr="009A2153">
        <w:rPr>
          <w:rFonts w:ascii="Arial" w:hAnsi="Arial" w:cs="Arial"/>
          <w:b/>
          <w:bCs/>
          <w:sz w:val="24"/>
          <w:szCs w:val="24"/>
          <w:lang w:val="ro-RO"/>
        </w:rPr>
        <w:t xml:space="preserve"> </w:t>
      </w:r>
    </w:p>
    <w:p w:rsidR="00600E42" w:rsidRPr="009A2153" w:rsidRDefault="00600E42" w:rsidP="009A2153">
      <w:pPr>
        <w:autoSpaceDE w:val="0"/>
        <w:autoSpaceDN w:val="0"/>
        <w:adjustRightInd w:val="0"/>
        <w:spacing w:after="0" w:line="240" w:lineRule="auto"/>
        <w:ind w:firstLine="720"/>
        <w:jc w:val="both"/>
        <w:rPr>
          <w:rFonts w:ascii="Arial" w:hAnsi="Arial" w:cs="Arial"/>
          <w:sz w:val="24"/>
          <w:szCs w:val="24"/>
        </w:rPr>
      </w:pPr>
      <w:r w:rsidRPr="009A2153">
        <w:rPr>
          <w:rFonts w:ascii="Arial" w:hAnsi="Arial" w:cs="Arial"/>
          <w:sz w:val="24"/>
          <w:szCs w:val="24"/>
          <w:lang w:val="ro-RO"/>
        </w:rPr>
        <w:t xml:space="preserve">Regimul de funcționare este continuu, inclusiv sărbătorile legale (3 schimburi/zi, 8 ore/schimb, 7 zile/săptămână), cu execepția perioadelor de revizii planificate. Numărul zilelor de funcționare este estimat la 350 zile/an. Capacitatea de topire este de 190 t/zi. Se </w:t>
      </w:r>
      <w:r w:rsidRPr="009A2153">
        <w:rPr>
          <w:rFonts w:ascii="Arial" w:hAnsi="Arial" w:cs="Arial"/>
          <w:bCs/>
          <w:sz w:val="24"/>
          <w:szCs w:val="24"/>
          <w:lang w:val="ro-RO"/>
        </w:rPr>
        <w:t xml:space="preserve">utilizează ca materie primă secundară cioburile de sticlă (în proporție de peste 95%). </w:t>
      </w:r>
      <w:r w:rsidRPr="009A2153">
        <w:rPr>
          <w:rFonts w:ascii="Arial" w:hAnsi="Arial" w:cs="Arial"/>
          <w:bCs/>
          <w:sz w:val="24"/>
          <w:szCs w:val="24"/>
        </w:rPr>
        <w:t>Activitatea se desfășoară după următorul flux tehnologic:</w:t>
      </w:r>
    </w:p>
    <w:p w:rsidR="00600E42" w:rsidRPr="009A2153" w:rsidRDefault="00600E42" w:rsidP="00AB11DF">
      <w:pPr>
        <w:numPr>
          <w:ilvl w:val="0"/>
          <w:numId w:val="14"/>
        </w:numPr>
        <w:spacing w:after="0" w:line="240" w:lineRule="auto"/>
        <w:ind w:left="0" w:firstLine="360"/>
        <w:jc w:val="both"/>
        <w:rPr>
          <w:rFonts w:ascii="Arial" w:hAnsi="Arial" w:cs="Arial"/>
          <w:bCs/>
          <w:sz w:val="24"/>
          <w:szCs w:val="24"/>
        </w:rPr>
      </w:pPr>
      <w:r>
        <w:rPr>
          <w:rFonts w:ascii="Arial" w:hAnsi="Arial" w:cs="Arial"/>
          <w:bCs/>
          <w:sz w:val="24"/>
          <w:szCs w:val="24"/>
        </w:rPr>
        <w:t>r</w:t>
      </w:r>
      <w:r w:rsidRPr="009A2153">
        <w:rPr>
          <w:rFonts w:ascii="Arial" w:hAnsi="Arial" w:cs="Arial"/>
          <w:bCs/>
          <w:sz w:val="24"/>
          <w:szCs w:val="24"/>
        </w:rPr>
        <w:t>ecepționarea deșeurilor de ambalaje de sticlă prin achiziționarea de la colectori, sau a celor colectate prin rețeaua proprie;</w:t>
      </w:r>
    </w:p>
    <w:p w:rsidR="00600E42" w:rsidRPr="009A2153" w:rsidRDefault="00600E42" w:rsidP="00AB11DF">
      <w:pPr>
        <w:numPr>
          <w:ilvl w:val="0"/>
          <w:numId w:val="14"/>
        </w:numPr>
        <w:spacing w:after="0" w:line="240" w:lineRule="auto"/>
        <w:jc w:val="both"/>
        <w:rPr>
          <w:rFonts w:ascii="Arial" w:hAnsi="Arial" w:cs="Arial"/>
          <w:bCs/>
          <w:sz w:val="24"/>
          <w:szCs w:val="24"/>
          <w:lang w:val="it-IT"/>
        </w:rPr>
      </w:pPr>
      <w:r>
        <w:rPr>
          <w:rFonts w:ascii="Arial" w:hAnsi="Arial" w:cs="Arial"/>
          <w:bCs/>
          <w:sz w:val="24"/>
          <w:szCs w:val="24"/>
          <w:lang w:val="it-IT"/>
        </w:rPr>
        <w:t>s</w:t>
      </w:r>
      <w:r w:rsidRPr="009A2153">
        <w:rPr>
          <w:rFonts w:ascii="Arial" w:hAnsi="Arial" w:cs="Arial"/>
          <w:bCs/>
          <w:sz w:val="24"/>
          <w:szCs w:val="24"/>
          <w:lang w:val="it-IT"/>
        </w:rPr>
        <w:t>ortarea acestora pe culori, din considerentele expuse mai sus;</w:t>
      </w:r>
    </w:p>
    <w:p w:rsidR="00600E42" w:rsidRPr="009A2153" w:rsidRDefault="00600E42" w:rsidP="00AB11DF">
      <w:pPr>
        <w:numPr>
          <w:ilvl w:val="0"/>
          <w:numId w:val="14"/>
        </w:numPr>
        <w:spacing w:after="0" w:line="240" w:lineRule="auto"/>
        <w:jc w:val="both"/>
        <w:rPr>
          <w:rFonts w:ascii="Arial" w:hAnsi="Arial" w:cs="Arial"/>
          <w:bCs/>
          <w:sz w:val="24"/>
          <w:szCs w:val="24"/>
          <w:lang w:val="pt-BR"/>
        </w:rPr>
      </w:pPr>
      <w:r w:rsidRPr="009A2153">
        <w:rPr>
          <w:rFonts w:ascii="Arial" w:hAnsi="Arial" w:cs="Arial"/>
          <w:bCs/>
          <w:sz w:val="24"/>
          <w:szCs w:val="24"/>
          <w:lang w:val="pt-BR"/>
        </w:rPr>
        <w:t>mărunțirea deșeurilor de ambalaje de sticlă, sortate pe culori; această operație se re</w:t>
      </w:r>
      <w:r>
        <w:rPr>
          <w:rFonts w:ascii="Arial" w:hAnsi="Arial" w:cs="Arial"/>
          <w:bCs/>
          <w:sz w:val="24"/>
          <w:szCs w:val="24"/>
          <w:lang w:val="pt-BR"/>
        </w:rPr>
        <w:t>alizează manual;</w:t>
      </w:r>
    </w:p>
    <w:p w:rsidR="00600E42" w:rsidRDefault="00600E42" w:rsidP="00AB11DF">
      <w:pPr>
        <w:numPr>
          <w:ilvl w:val="0"/>
          <w:numId w:val="14"/>
        </w:numPr>
        <w:spacing w:after="0" w:line="240" w:lineRule="auto"/>
        <w:jc w:val="both"/>
        <w:rPr>
          <w:rFonts w:ascii="Arial" w:hAnsi="Arial" w:cs="Arial"/>
          <w:bCs/>
          <w:sz w:val="24"/>
          <w:szCs w:val="24"/>
        </w:rPr>
      </w:pPr>
      <w:r w:rsidRPr="00473C59">
        <w:rPr>
          <w:rFonts w:ascii="Arial" w:hAnsi="Arial" w:cs="Arial"/>
          <w:bCs/>
          <w:sz w:val="24"/>
          <w:szCs w:val="24"/>
          <w:lang w:val="pt-BR"/>
        </w:rPr>
        <w:t xml:space="preserve">spălarea </w:t>
      </w:r>
      <w:r w:rsidRPr="009A2153">
        <w:rPr>
          <w:rFonts w:ascii="Arial" w:hAnsi="Arial" w:cs="Arial"/>
          <w:bCs/>
          <w:sz w:val="24"/>
          <w:szCs w:val="24"/>
        </w:rPr>
        <w:t>cioburilor de sticlă, după caz;</w:t>
      </w:r>
    </w:p>
    <w:p w:rsidR="00600E42" w:rsidRPr="00473C59" w:rsidRDefault="00600E42" w:rsidP="00AB11DF">
      <w:pPr>
        <w:numPr>
          <w:ilvl w:val="0"/>
          <w:numId w:val="14"/>
        </w:numPr>
        <w:spacing w:after="0" w:line="240" w:lineRule="auto"/>
        <w:jc w:val="both"/>
        <w:rPr>
          <w:rFonts w:ascii="Arial" w:hAnsi="Arial" w:cs="Arial"/>
          <w:bCs/>
          <w:sz w:val="24"/>
          <w:szCs w:val="24"/>
        </w:rPr>
      </w:pPr>
      <w:r w:rsidRPr="00473C59">
        <w:rPr>
          <w:rFonts w:ascii="Arial" w:hAnsi="Arial" w:cs="Arial"/>
          <w:bCs/>
          <w:sz w:val="24"/>
          <w:szCs w:val="24"/>
        </w:rPr>
        <w:t>pregătirea cioburilor în vederea topirii: ambalajele de sticlă sunt separate manual de dopurile metalice, sunt mărunțite manual, spălate pe site vibratoare și uscate natural (întrucât nu se introduc imediat în procesul tehnologic de topire).</w:t>
      </w:r>
    </w:p>
    <w:p w:rsidR="00600E42" w:rsidRPr="009A2153" w:rsidRDefault="00600E42" w:rsidP="00AB11DF">
      <w:pPr>
        <w:numPr>
          <w:ilvl w:val="0"/>
          <w:numId w:val="14"/>
        </w:numPr>
        <w:spacing w:after="0" w:line="240" w:lineRule="auto"/>
        <w:jc w:val="both"/>
        <w:rPr>
          <w:rFonts w:ascii="Arial" w:hAnsi="Arial" w:cs="Arial"/>
          <w:bCs/>
          <w:sz w:val="24"/>
          <w:szCs w:val="24"/>
        </w:rPr>
      </w:pPr>
      <w:r>
        <w:rPr>
          <w:rFonts w:ascii="Arial" w:hAnsi="Arial" w:cs="Arial"/>
          <w:bCs/>
          <w:sz w:val="24"/>
          <w:szCs w:val="24"/>
        </w:rPr>
        <w:t>p</w:t>
      </w:r>
      <w:r w:rsidRPr="009A2153">
        <w:rPr>
          <w:rFonts w:ascii="Arial" w:hAnsi="Arial" w:cs="Arial"/>
          <w:bCs/>
          <w:sz w:val="24"/>
          <w:szCs w:val="24"/>
        </w:rPr>
        <w:t>repararea amestecului de materii prime (dozarea și omogenizarea materiilor prime, conform rețetei);</w:t>
      </w:r>
    </w:p>
    <w:p w:rsidR="00600E42" w:rsidRPr="009A2153" w:rsidRDefault="00600E42" w:rsidP="00AB11DF">
      <w:pPr>
        <w:numPr>
          <w:ilvl w:val="0"/>
          <w:numId w:val="14"/>
        </w:numPr>
        <w:spacing w:after="0" w:line="240" w:lineRule="auto"/>
        <w:jc w:val="both"/>
        <w:rPr>
          <w:rFonts w:ascii="Arial" w:hAnsi="Arial" w:cs="Arial"/>
          <w:bCs/>
          <w:sz w:val="24"/>
          <w:szCs w:val="24"/>
        </w:rPr>
      </w:pPr>
      <w:r w:rsidRPr="009A2153">
        <w:rPr>
          <w:rFonts w:ascii="Arial" w:hAnsi="Arial" w:cs="Arial"/>
          <w:bCs/>
          <w:sz w:val="24"/>
          <w:szCs w:val="24"/>
        </w:rPr>
        <w:t>prelucrarea  pastei de sticlă cu ajutorul a trei roboți semiautomați, care lucrează în 3 etape:</w:t>
      </w:r>
    </w:p>
    <w:p w:rsidR="00600E42" w:rsidRPr="009A2153" w:rsidRDefault="00600E42" w:rsidP="00AB11DF">
      <w:pPr>
        <w:numPr>
          <w:ilvl w:val="0"/>
          <w:numId w:val="15"/>
        </w:numPr>
        <w:spacing w:after="0" w:line="240" w:lineRule="auto"/>
        <w:ind w:left="1069"/>
        <w:jc w:val="both"/>
        <w:rPr>
          <w:rFonts w:ascii="Arial" w:hAnsi="Arial" w:cs="Arial"/>
          <w:bCs/>
          <w:sz w:val="24"/>
          <w:szCs w:val="24"/>
        </w:rPr>
      </w:pPr>
      <w:r w:rsidRPr="009A2153">
        <w:rPr>
          <w:rFonts w:ascii="Arial" w:hAnsi="Arial" w:cs="Arial"/>
          <w:bCs/>
          <w:sz w:val="24"/>
          <w:szCs w:val="24"/>
        </w:rPr>
        <w:t>preluarea pastei de sticlă din cuptor și prelucrarea într-o primă formă (formarea bășicii);</w:t>
      </w:r>
    </w:p>
    <w:p w:rsidR="00600E42" w:rsidRPr="009A2153" w:rsidRDefault="00600E42" w:rsidP="00AB11DF">
      <w:pPr>
        <w:numPr>
          <w:ilvl w:val="0"/>
          <w:numId w:val="15"/>
        </w:numPr>
        <w:spacing w:after="0" w:line="240" w:lineRule="auto"/>
        <w:ind w:left="1069"/>
        <w:jc w:val="both"/>
        <w:rPr>
          <w:rFonts w:ascii="Arial" w:hAnsi="Arial" w:cs="Arial"/>
          <w:bCs/>
          <w:sz w:val="24"/>
          <w:szCs w:val="24"/>
        </w:rPr>
      </w:pPr>
      <w:r w:rsidRPr="009A2153">
        <w:rPr>
          <w:rFonts w:ascii="Arial" w:hAnsi="Arial" w:cs="Arial"/>
          <w:bCs/>
          <w:sz w:val="24"/>
          <w:szCs w:val="24"/>
        </w:rPr>
        <w:t>transferarea manuală (de către un operator) a preformei suflate într-o a doua formă (forma intermediară);</w:t>
      </w:r>
    </w:p>
    <w:p w:rsidR="00600E42" w:rsidRPr="009A2153" w:rsidRDefault="00600E42" w:rsidP="00AB11DF">
      <w:pPr>
        <w:numPr>
          <w:ilvl w:val="0"/>
          <w:numId w:val="15"/>
        </w:numPr>
        <w:spacing w:after="0" w:line="240" w:lineRule="auto"/>
        <w:ind w:left="1069"/>
        <w:jc w:val="both"/>
        <w:rPr>
          <w:rFonts w:ascii="Arial" w:hAnsi="Arial" w:cs="Arial"/>
          <w:bCs/>
          <w:sz w:val="24"/>
          <w:szCs w:val="24"/>
        </w:rPr>
      </w:pPr>
      <w:r w:rsidRPr="009A2153">
        <w:rPr>
          <w:rFonts w:ascii="Arial" w:hAnsi="Arial" w:cs="Arial"/>
          <w:bCs/>
          <w:sz w:val="24"/>
          <w:szCs w:val="24"/>
        </w:rPr>
        <w:t>transferarea manuală (de către un operator) a formei intermediare  a produsului în forma în care se face suflarea finală;</w:t>
      </w:r>
    </w:p>
    <w:p w:rsidR="00600E42" w:rsidRPr="009A2153" w:rsidRDefault="00600E42" w:rsidP="00AB11DF">
      <w:pPr>
        <w:numPr>
          <w:ilvl w:val="0"/>
          <w:numId w:val="14"/>
        </w:numPr>
        <w:spacing w:after="0" w:line="240" w:lineRule="auto"/>
        <w:jc w:val="both"/>
        <w:rPr>
          <w:rFonts w:ascii="Arial" w:hAnsi="Arial" w:cs="Arial"/>
          <w:bCs/>
          <w:sz w:val="24"/>
          <w:szCs w:val="24"/>
        </w:rPr>
      </w:pPr>
      <w:r>
        <w:rPr>
          <w:rFonts w:ascii="Arial" w:hAnsi="Arial" w:cs="Arial"/>
          <w:bCs/>
          <w:sz w:val="24"/>
          <w:szCs w:val="24"/>
        </w:rPr>
        <w:t>s</w:t>
      </w:r>
      <w:r w:rsidRPr="009A2153">
        <w:rPr>
          <w:rFonts w:ascii="Arial" w:hAnsi="Arial" w:cs="Arial"/>
          <w:bCs/>
          <w:sz w:val="24"/>
          <w:szCs w:val="24"/>
        </w:rPr>
        <w:t>coaterea din formă și introducerea în cuptoarele de recoacere;</w:t>
      </w:r>
    </w:p>
    <w:p w:rsidR="00600E42" w:rsidRPr="009A2153" w:rsidRDefault="00600E42" w:rsidP="00AB11DF">
      <w:pPr>
        <w:numPr>
          <w:ilvl w:val="0"/>
          <w:numId w:val="14"/>
        </w:numPr>
        <w:spacing w:after="0" w:line="240" w:lineRule="auto"/>
        <w:jc w:val="both"/>
        <w:rPr>
          <w:rFonts w:ascii="Arial" w:hAnsi="Arial" w:cs="Arial"/>
          <w:bCs/>
          <w:sz w:val="24"/>
          <w:szCs w:val="24"/>
        </w:rPr>
      </w:pPr>
      <w:r>
        <w:rPr>
          <w:rFonts w:ascii="Arial" w:hAnsi="Arial" w:cs="Arial"/>
          <w:bCs/>
          <w:sz w:val="24"/>
          <w:szCs w:val="24"/>
        </w:rPr>
        <w:t>r</w:t>
      </w:r>
      <w:r w:rsidRPr="009A2153">
        <w:rPr>
          <w:rFonts w:ascii="Arial" w:hAnsi="Arial" w:cs="Arial"/>
          <w:bCs/>
          <w:sz w:val="24"/>
          <w:szCs w:val="24"/>
        </w:rPr>
        <w:t>ecoacerea produselor de sticlă pentru eliminarea tensiunilor acumulate în masa produselor în vederea evitării spargerii cu ușurință la utilizare;</w:t>
      </w:r>
    </w:p>
    <w:p w:rsidR="00600E42" w:rsidRDefault="00600E42" w:rsidP="00AB11DF">
      <w:pPr>
        <w:numPr>
          <w:ilvl w:val="0"/>
          <w:numId w:val="14"/>
        </w:numPr>
        <w:spacing w:after="0" w:line="240" w:lineRule="auto"/>
        <w:jc w:val="both"/>
        <w:rPr>
          <w:rFonts w:ascii="Arial" w:hAnsi="Arial" w:cs="Arial"/>
          <w:bCs/>
          <w:sz w:val="24"/>
          <w:szCs w:val="24"/>
          <w:lang w:val="it-IT"/>
        </w:rPr>
      </w:pPr>
      <w:r>
        <w:rPr>
          <w:rFonts w:ascii="Arial" w:hAnsi="Arial" w:cs="Arial"/>
          <w:bCs/>
          <w:sz w:val="24"/>
          <w:szCs w:val="24"/>
          <w:lang w:val="it-IT"/>
        </w:rPr>
        <w:t>c</w:t>
      </w:r>
      <w:r w:rsidRPr="009A2153">
        <w:rPr>
          <w:rFonts w:ascii="Arial" w:hAnsi="Arial" w:cs="Arial"/>
          <w:bCs/>
          <w:sz w:val="24"/>
          <w:szCs w:val="24"/>
          <w:lang w:val="it-IT"/>
        </w:rPr>
        <w:t>ontrolul de calitate al produselor și finisarea acestora (ambalare, depozitare, livrare).</w:t>
      </w:r>
    </w:p>
    <w:p w:rsidR="00600E42" w:rsidRPr="00E36340" w:rsidRDefault="00600E42" w:rsidP="00E36340">
      <w:pPr>
        <w:spacing w:after="0" w:line="240" w:lineRule="auto"/>
        <w:ind w:left="-108" w:firstLine="828"/>
        <w:jc w:val="both"/>
        <w:rPr>
          <w:rFonts w:ascii="Arial" w:hAnsi="Arial" w:cs="Arial"/>
          <w:sz w:val="24"/>
          <w:szCs w:val="24"/>
          <w:lang w:val="fr-FR"/>
        </w:rPr>
      </w:pPr>
      <w:r w:rsidRPr="00E36340">
        <w:rPr>
          <w:rFonts w:ascii="Arial" w:hAnsi="Arial" w:cs="Arial"/>
          <w:b/>
          <w:color w:val="000000"/>
          <w:sz w:val="24"/>
          <w:szCs w:val="24"/>
          <w:lang w:val="it-IT"/>
        </w:rPr>
        <w:t>Activități din aval</w:t>
      </w:r>
      <w:r>
        <w:rPr>
          <w:rFonts w:ascii="Arial" w:hAnsi="Arial" w:cs="Arial"/>
          <w:b/>
          <w:color w:val="000000"/>
          <w:sz w:val="24"/>
          <w:szCs w:val="24"/>
          <w:lang w:val="it-IT"/>
        </w:rPr>
        <w:t xml:space="preserve"> (</w:t>
      </w:r>
      <w:r w:rsidRPr="00E36340">
        <w:rPr>
          <w:rFonts w:ascii="Arial" w:hAnsi="Arial" w:cs="Arial"/>
          <w:sz w:val="24"/>
          <w:szCs w:val="24"/>
          <w:lang w:val="it-IT"/>
        </w:rPr>
        <w:t>activitățile întreprinse după topire</w:t>
      </w:r>
      <w:r>
        <w:rPr>
          <w:rFonts w:ascii="Arial" w:hAnsi="Arial" w:cs="Arial"/>
          <w:sz w:val="24"/>
          <w:szCs w:val="24"/>
          <w:lang w:val="it-IT"/>
        </w:rPr>
        <w:t>):</w:t>
      </w:r>
      <w:r w:rsidRPr="00E36340">
        <w:rPr>
          <w:rFonts w:ascii="Arial" w:hAnsi="Arial" w:cs="Arial"/>
          <w:sz w:val="24"/>
          <w:szCs w:val="24"/>
          <w:lang w:val="it-IT"/>
        </w:rPr>
        <w:t xml:space="preserve"> punerea în formă, acoperirea, prelucrarea, etc. </w:t>
      </w:r>
      <w:r>
        <w:rPr>
          <w:rFonts w:ascii="Arial" w:hAnsi="Arial" w:cs="Arial"/>
          <w:sz w:val="24"/>
          <w:szCs w:val="24"/>
          <w:lang w:val="it-IT"/>
        </w:rPr>
        <w:t xml:space="preserve">Societatea </w:t>
      </w:r>
      <w:r w:rsidRPr="00E36340">
        <w:rPr>
          <w:rFonts w:ascii="Arial" w:hAnsi="Arial" w:cs="Arial"/>
          <w:sz w:val="24"/>
          <w:szCs w:val="24"/>
          <w:lang w:val="it-IT"/>
        </w:rPr>
        <w:t xml:space="preserve">utilizează procedeul presat-suflat pentru ambalaje cu gât îngust (Narrow Neck Press Blow) care poate asigura reducerea cu minim 10% a greutăţii. Recipientele din sticlă sunt produse printr-un proces de turnare în două etape, prin utilizarea de tehnici de presare și suflare. </w:t>
      </w:r>
      <w:r w:rsidRPr="00E36340">
        <w:rPr>
          <w:rFonts w:ascii="Arial" w:hAnsi="Arial" w:cs="Arial"/>
          <w:sz w:val="24"/>
          <w:szCs w:val="24"/>
          <w:lang w:val="fr-FR"/>
        </w:rPr>
        <w:t>Există cinci etape esențiale în producția automată de sticle/flacoane:</w:t>
      </w:r>
    </w:p>
    <w:p w:rsidR="00600E42" w:rsidRDefault="00600E42" w:rsidP="00AB11DF">
      <w:pPr>
        <w:pStyle w:val="ListParagraph"/>
        <w:numPr>
          <w:ilvl w:val="0"/>
          <w:numId w:val="14"/>
        </w:numPr>
        <w:jc w:val="both"/>
        <w:rPr>
          <w:rFonts w:ascii="Arial" w:hAnsi="Arial" w:cs="Arial"/>
          <w:lang w:val="ro-RO"/>
        </w:rPr>
      </w:pPr>
      <w:r>
        <w:rPr>
          <w:rFonts w:ascii="Arial" w:hAnsi="Arial" w:cs="Arial"/>
          <w:lang w:val="fr-FR"/>
        </w:rPr>
        <w:t>o</w:t>
      </w:r>
      <w:r w:rsidRPr="00E36340">
        <w:rPr>
          <w:rFonts w:ascii="Arial" w:hAnsi="Arial" w:cs="Arial"/>
          <w:lang w:val="ro-RO"/>
        </w:rPr>
        <w:t>bținerea unei bucăți de sticlă topită (șarjă, picătură) la greutatea și temperatura corectă</w:t>
      </w:r>
      <w:r>
        <w:rPr>
          <w:rFonts w:ascii="Arial" w:hAnsi="Arial" w:cs="Arial"/>
          <w:lang w:val="ro-RO"/>
        </w:rPr>
        <w:t>;</w:t>
      </w:r>
    </w:p>
    <w:p w:rsidR="00600E42" w:rsidRDefault="00600E42" w:rsidP="00AB11DF">
      <w:pPr>
        <w:pStyle w:val="ListParagraph"/>
        <w:numPr>
          <w:ilvl w:val="0"/>
          <w:numId w:val="14"/>
        </w:numPr>
        <w:jc w:val="both"/>
        <w:rPr>
          <w:rFonts w:ascii="Arial" w:hAnsi="Arial" w:cs="Arial"/>
          <w:lang w:val="ro-RO"/>
        </w:rPr>
      </w:pPr>
      <w:r>
        <w:rPr>
          <w:rFonts w:ascii="Arial" w:hAnsi="Arial" w:cs="Arial"/>
          <w:lang w:val="ro-RO"/>
        </w:rPr>
        <w:t>o</w:t>
      </w:r>
      <w:r w:rsidRPr="00E36340">
        <w:rPr>
          <w:rFonts w:ascii="Arial" w:hAnsi="Arial" w:cs="Arial"/>
          <w:lang w:val="ro-RO"/>
        </w:rPr>
        <w:t xml:space="preserve">bținerea formei inițiale într-o primă matriță (matriță goală), prin presiune cu aer comprimat </w:t>
      </w:r>
      <w:r>
        <w:rPr>
          <w:rFonts w:ascii="Arial" w:hAnsi="Arial" w:cs="Arial"/>
          <w:lang w:val="ro-RO"/>
        </w:rPr>
        <w:t>sau cu un piston metalic;</w:t>
      </w:r>
    </w:p>
    <w:p w:rsidR="00600E42" w:rsidRDefault="00600E42" w:rsidP="00AB11DF">
      <w:pPr>
        <w:pStyle w:val="ListParagraph"/>
        <w:numPr>
          <w:ilvl w:val="0"/>
          <w:numId w:val="14"/>
        </w:numPr>
        <w:jc w:val="both"/>
        <w:rPr>
          <w:rFonts w:ascii="Arial" w:hAnsi="Arial" w:cs="Arial"/>
          <w:lang w:val="ro-RO"/>
        </w:rPr>
      </w:pPr>
      <w:r>
        <w:rPr>
          <w:rFonts w:ascii="Arial" w:hAnsi="Arial" w:cs="Arial"/>
          <w:lang w:val="ro-RO"/>
        </w:rPr>
        <w:t>t</w:t>
      </w:r>
      <w:r w:rsidRPr="00E36340">
        <w:rPr>
          <w:rFonts w:ascii="Arial" w:hAnsi="Arial" w:cs="Arial"/>
          <w:lang w:val="ro-RO"/>
        </w:rPr>
        <w:t>ransferarea formei primare în matriț</w:t>
      </w:r>
      <w:r>
        <w:rPr>
          <w:rFonts w:ascii="Arial" w:hAnsi="Arial" w:cs="Arial"/>
          <w:lang w:val="ro-RO"/>
        </w:rPr>
        <w:t>a finală;</w:t>
      </w:r>
    </w:p>
    <w:p w:rsidR="00600E42" w:rsidRDefault="00600E42" w:rsidP="00AB11DF">
      <w:pPr>
        <w:pStyle w:val="ListParagraph"/>
        <w:numPr>
          <w:ilvl w:val="0"/>
          <w:numId w:val="14"/>
        </w:numPr>
        <w:jc w:val="both"/>
        <w:rPr>
          <w:rFonts w:ascii="Arial" w:hAnsi="Arial" w:cs="Arial"/>
          <w:lang w:val="ro-RO"/>
        </w:rPr>
      </w:pPr>
      <w:r w:rsidRPr="00E36340">
        <w:rPr>
          <w:rFonts w:ascii="Arial" w:hAnsi="Arial" w:cs="Arial"/>
          <w:lang w:val="ro-RO"/>
        </w:rPr>
        <w:t>inalizarea procesului de formare prin suflarea recipientului cu aer comprimat pentru a obține forma matrț</w:t>
      </w:r>
      <w:r>
        <w:rPr>
          <w:rFonts w:ascii="Arial" w:hAnsi="Arial" w:cs="Arial"/>
          <w:lang w:val="ro-RO"/>
        </w:rPr>
        <w:t xml:space="preserve">ei finale; </w:t>
      </w:r>
    </w:p>
    <w:p w:rsidR="00600E42" w:rsidRPr="00E36340" w:rsidRDefault="00600E42" w:rsidP="00AB11DF">
      <w:pPr>
        <w:pStyle w:val="ListParagraph"/>
        <w:numPr>
          <w:ilvl w:val="0"/>
          <w:numId w:val="14"/>
        </w:numPr>
        <w:jc w:val="both"/>
        <w:rPr>
          <w:rFonts w:ascii="Arial" w:hAnsi="Arial" w:cs="Arial"/>
          <w:lang w:val="ro-RO"/>
        </w:rPr>
      </w:pPr>
      <w:r>
        <w:rPr>
          <w:rFonts w:ascii="Arial" w:hAnsi="Arial" w:cs="Arial"/>
          <w:lang w:val="ro-RO"/>
        </w:rPr>
        <w:t>s</w:t>
      </w:r>
      <w:r w:rsidRPr="00E36340">
        <w:rPr>
          <w:rFonts w:ascii="Arial" w:hAnsi="Arial" w:cs="Arial"/>
          <w:lang w:val="ro-RO"/>
        </w:rPr>
        <w:t>coaterea produsului finit pentru procese ulterioare celui de formare.</w:t>
      </w:r>
    </w:p>
    <w:p w:rsidR="00600E42" w:rsidRDefault="00600E42" w:rsidP="002C13F4">
      <w:pPr>
        <w:spacing w:after="0" w:line="240" w:lineRule="auto"/>
        <w:jc w:val="both"/>
        <w:rPr>
          <w:rFonts w:ascii="Arial" w:hAnsi="Arial" w:cs="Arial"/>
          <w:b/>
          <w:bCs/>
          <w:sz w:val="24"/>
          <w:szCs w:val="24"/>
          <w:lang w:val="ro-RO"/>
        </w:rPr>
      </w:pPr>
    </w:p>
    <w:p w:rsidR="00600E42" w:rsidRDefault="00600E42" w:rsidP="002C13F4">
      <w:pPr>
        <w:spacing w:after="0" w:line="240" w:lineRule="auto"/>
        <w:jc w:val="both"/>
        <w:rPr>
          <w:rFonts w:ascii="Arial" w:hAnsi="Arial" w:cs="Arial"/>
          <w:bCs/>
          <w:sz w:val="24"/>
          <w:szCs w:val="24"/>
          <w:lang w:val="ro-RO"/>
        </w:rPr>
      </w:pPr>
      <w:r w:rsidRPr="002C13F4">
        <w:rPr>
          <w:rFonts w:ascii="Arial" w:hAnsi="Arial" w:cs="Arial"/>
          <w:b/>
          <w:bCs/>
          <w:sz w:val="24"/>
          <w:szCs w:val="24"/>
          <w:lang w:val="ro-RO"/>
        </w:rPr>
        <w:t xml:space="preserve">B. Activitatea de fabricare articole din material plastic, </w:t>
      </w:r>
      <w:r w:rsidRPr="002C13F4">
        <w:rPr>
          <w:rFonts w:ascii="Arial" w:hAnsi="Arial" w:cs="Arial"/>
          <w:bCs/>
          <w:sz w:val="24"/>
          <w:szCs w:val="24"/>
          <w:lang w:val="ro-RO"/>
        </w:rPr>
        <w:t>se desfășoară d</w:t>
      </w:r>
      <w:r>
        <w:rPr>
          <w:rFonts w:ascii="Arial" w:hAnsi="Arial" w:cs="Arial"/>
          <w:bCs/>
          <w:sz w:val="24"/>
          <w:szCs w:val="24"/>
          <w:lang w:val="ro-RO"/>
        </w:rPr>
        <w:t>upă următorul proces tehnologic:</w:t>
      </w:r>
    </w:p>
    <w:p w:rsidR="00600E42" w:rsidRDefault="00600E42" w:rsidP="002C13F4">
      <w:pPr>
        <w:spacing w:after="0" w:line="240" w:lineRule="auto"/>
        <w:jc w:val="both"/>
        <w:rPr>
          <w:rFonts w:ascii="Arial" w:hAnsi="Arial" w:cs="Arial"/>
          <w:bCs/>
          <w:sz w:val="24"/>
          <w:szCs w:val="24"/>
          <w:lang w:val="ro-RO"/>
        </w:rPr>
      </w:pPr>
      <w:r>
        <w:rPr>
          <w:rFonts w:ascii="Arial" w:hAnsi="Arial" w:cs="Arial"/>
          <w:bCs/>
          <w:sz w:val="24"/>
          <w:szCs w:val="24"/>
          <w:lang w:val="ro-RO"/>
        </w:rPr>
        <w:t>- a</w:t>
      </w:r>
      <w:r w:rsidRPr="002C13F4">
        <w:rPr>
          <w:rFonts w:ascii="Arial" w:hAnsi="Arial" w:cs="Arial"/>
          <w:bCs/>
          <w:sz w:val="24"/>
          <w:szCs w:val="24"/>
          <w:lang w:val="ro-RO"/>
        </w:rPr>
        <w:t>limentarea utilajelor (mașinilor de injecție) cu materie primă, încălzirea amestecului până la omogenizare și formarea produselor în matrițele cu care sunt dotate mașinile de injecție mase plastice</w:t>
      </w:r>
      <w:r>
        <w:rPr>
          <w:rFonts w:ascii="Arial" w:hAnsi="Arial" w:cs="Arial"/>
          <w:bCs/>
          <w:sz w:val="24"/>
          <w:szCs w:val="24"/>
          <w:lang w:val="ro-RO"/>
        </w:rPr>
        <w:t>;</w:t>
      </w:r>
    </w:p>
    <w:p w:rsidR="00600E42" w:rsidRPr="002C13F4" w:rsidRDefault="00600E42" w:rsidP="002C13F4">
      <w:pPr>
        <w:spacing w:after="0" w:line="240" w:lineRule="auto"/>
        <w:jc w:val="both"/>
        <w:rPr>
          <w:rFonts w:ascii="Arial" w:hAnsi="Arial" w:cs="Arial"/>
          <w:bCs/>
          <w:sz w:val="24"/>
          <w:szCs w:val="24"/>
          <w:lang w:val="ro-RO"/>
        </w:rPr>
      </w:pPr>
      <w:r>
        <w:rPr>
          <w:rFonts w:ascii="Arial" w:hAnsi="Arial" w:cs="Arial"/>
          <w:bCs/>
          <w:sz w:val="24"/>
          <w:szCs w:val="24"/>
          <w:lang w:val="ro-RO"/>
        </w:rPr>
        <w:t>- a</w:t>
      </w:r>
      <w:r w:rsidRPr="002C13F4">
        <w:rPr>
          <w:rFonts w:ascii="Arial" w:hAnsi="Arial" w:cs="Arial"/>
          <w:bCs/>
          <w:sz w:val="24"/>
          <w:szCs w:val="24"/>
          <w:lang w:val="ro-RO"/>
        </w:rPr>
        <w:t>mbalarea produselor finite din sticlă (articolele din mase plastice care se realizează sunt diverse coșuri de protecție pentru damigene și alte ambalaje de sticlă pentru uz casnic)</w:t>
      </w:r>
      <w:r w:rsidRPr="002C13F4">
        <w:rPr>
          <w:rFonts w:ascii="Arial" w:hAnsi="Arial" w:cs="Arial"/>
          <w:b/>
          <w:bCs/>
          <w:sz w:val="24"/>
          <w:szCs w:val="24"/>
          <w:lang w:val="ro-RO"/>
        </w:rPr>
        <w:t xml:space="preserve">. </w:t>
      </w:r>
      <w:r w:rsidRPr="002C13F4">
        <w:rPr>
          <w:rFonts w:ascii="Arial" w:hAnsi="Arial" w:cs="Arial"/>
          <w:bCs/>
          <w:sz w:val="24"/>
          <w:szCs w:val="24"/>
          <w:lang w:val="ro-RO"/>
        </w:rPr>
        <w:t xml:space="preserve">Bavurile și rebuturile se toacă și se reintroduc în procesul tehnologic. </w:t>
      </w:r>
      <w:r w:rsidRPr="002C13F4">
        <w:rPr>
          <w:rFonts w:ascii="Arial" w:hAnsi="Arial" w:cs="Arial"/>
          <w:sz w:val="24"/>
          <w:szCs w:val="24"/>
          <w:lang w:val="ro-RO"/>
        </w:rPr>
        <w:t>Se fabrică în special coșuri de protecție pentru recipientele din sticlă</w:t>
      </w:r>
      <w:r>
        <w:rPr>
          <w:rFonts w:ascii="Arial" w:hAnsi="Arial" w:cs="Arial"/>
          <w:sz w:val="24"/>
          <w:szCs w:val="24"/>
          <w:lang w:val="ro-RO"/>
        </w:rPr>
        <w:t xml:space="preserve"> produse de titularul activitatii.</w:t>
      </w:r>
    </w:p>
    <w:p w:rsidR="00600E42" w:rsidRDefault="00600E42" w:rsidP="00DC71FD">
      <w:pPr>
        <w:spacing w:after="0" w:line="240" w:lineRule="auto"/>
        <w:rPr>
          <w:rFonts w:ascii="Arial" w:hAnsi="Arial" w:cs="Arial"/>
          <w:b/>
          <w:sz w:val="24"/>
          <w:szCs w:val="24"/>
          <w:lang w:val="ro-RO"/>
        </w:rPr>
      </w:pPr>
    </w:p>
    <w:p w:rsidR="00600E42" w:rsidRPr="00994360" w:rsidRDefault="00600E42" w:rsidP="00DC71FD">
      <w:pPr>
        <w:spacing w:after="0" w:line="240" w:lineRule="auto"/>
        <w:rPr>
          <w:rFonts w:ascii="Arial" w:hAnsi="Arial" w:cs="Arial"/>
          <w:sz w:val="24"/>
          <w:szCs w:val="24"/>
          <w:lang w:val="ro-RO"/>
        </w:rPr>
      </w:pPr>
      <w:r w:rsidRPr="00994360">
        <w:rPr>
          <w:rFonts w:ascii="Arial" w:hAnsi="Arial" w:cs="Arial"/>
          <w:b/>
          <w:sz w:val="24"/>
          <w:szCs w:val="24"/>
          <w:lang w:val="ro-RO"/>
        </w:rPr>
        <w:t xml:space="preserve">C.  Activitățile de colectare deșeuri valorificabile </w:t>
      </w:r>
      <w:r w:rsidRPr="00994360">
        <w:rPr>
          <w:rFonts w:ascii="Arial" w:hAnsi="Arial" w:cs="Arial"/>
          <w:sz w:val="24"/>
          <w:szCs w:val="24"/>
          <w:lang w:val="ro-RO"/>
        </w:rPr>
        <w:t>constau în:</w:t>
      </w:r>
    </w:p>
    <w:p w:rsidR="00600E42" w:rsidRPr="00994360" w:rsidRDefault="00600E42" w:rsidP="00994360">
      <w:pPr>
        <w:spacing w:after="0" w:line="240" w:lineRule="auto"/>
        <w:jc w:val="both"/>
        <w:rPr>
          <w:rFonts w:ascii="Arial" w:hAnsi="Arial" w:cs="Arial"/>
          <w:sz w:val="24"/>
          <w:szCs w:val="24"/>
          <w:lang w:val="ro-RO"/>
        </w:rPr>
      </w:pPr>
      <w:r w:rsidRPr="00994360">
        <w:rPr>
          <w:rFonts w:ascii="Arial" w:hAnsi="Arial" w:cs="Arial"/>
          <w:sz w:val="24"/>
          <w:szCs w:val="24"/>
          <w:lang w:val="ro-RO"/>
        </w:rPr>
        <w:t>- achiziționarea deșeurilor de sticlă și a celor de mase plastice de la persoane fizice și juridice, transportul acestora in amplasament</w:t>
      </w:r>
      <w:r>
        <w:rPr>
          <w:rFonts w:ascii="Arial" w:hAnsi="Arial" w:cs="Arial"/>
          <w:sz w:val="24"/>
          <w:szCs w:val="24"/>
          <w:lang w:val="ro-RO"/>
        </w:rPr>
        <w:t>;</w:t>
      </w:r>
    </w:p>
    <w:p w:rsidR="00600E42" w:rsidRDefault="00600E42" w:rsidP="00994360">
      <w:pPr>
        <w:spacing w:after="0" w:line="240" w:lineRule="auto"/>
        <w:jc w:val="both"/>
        <w:rPr>
          <w:rFonts w:ascii="Arial" w:hAnsi="Arial" w:cs="Arial"/>
          <w:sz w:val="24"/>
          <w:szCs w:val="24"/>
          <w:lang w:val="ro-RO"/>
        </w:rPr>
      </w:pPr>
      <w:r>
        <w:rPr>
          <w:rFonts w:ascii="Arial" w:hAnsi="Arial" w:cs="Arial"/>
          <w:sz w:val="24"/>
          <w:szCs w:val="24"/>
          <w:lang w:val="ro-RO"/>
        </w:rPr>
        <w:t>- r</w:t>
      </w:r>
      <w:r w:rsidRPr="00994360">
        <w:rPr>
          <w:rFonts w:ascii="Arial" w:hAnsi="Arial" w:cs="Arial"/>
          <w:sz w:val="24"/>
          <w:szCs w:val="24"/>
          <w:lang w:val="ro-RO"/>
        </w:rPr>
        <w:t>ecepția cantitativă și calitativă, depozitarea acestora în spațiu special amenajat</w:t>
      </w:r>
      <w:r>
        <w:rPr>
          <w:rFonts w:ascii="Arial" w:hAnsi="Arial" w:cs="Arial"/>
          <w:sz w:val="24"/>
          <w:szCs w:val="24"/>
          <w:lang w:val="ro-RO"/>
        </w:rPr>
        <w:t>;</w:t>
      </w:r>
    </w:p>
    <w:p w:rsidR="00600E42" w:rsidRDefault="00600E42" w:rsidP="00994360">
      <w:pPr>
        <w:spacing w:after="0" w:line="240" w:lineRule="auto"/>
        <w:jc w:val="both"/>
        <w:rPr>
          <w:rFonts w:ascii="Arial" w:hAnsi="Arial" w:cs="Arial"/>
          <w:sz w:val="24"/>
          <w:szCs w:val="24"/>
          <w:lang w:val="ro-RO"/>
        </w:rPr>
      </w:pPr>
      <w:r>
        <w:rPr>
          <w:rFonts w:ascii="Arial" w:hAnsi="Arial" w:cs="Arial"/>
          <w:sz w:val="24"/>
          <w:szCs w:val="24"/>
          <w:lang w:val="ro-RO"/>
        </w:rPr>
        <w:t>- separarea deseurilor de sticla de dopurile metalice;</w:t>
      </w:r>
    </w:p>
    <w:p w:rsidR="00600E42" w:rsidRDefault="00600E42" w:rsidP="00994360">
      <w:pPr>
        <w:spacing w:after="0" w:line="240" w:lineRule="auto"/>
        <w:jc w:val="both"/>
        <w:rPr>
          <w:rFonts w:ascii="Arial" w:hAnsi="Arial" w:cs="Arial"/>
          <w:sz w:val="24"/>
          <w:szCs w:val="24"/>
          <w:lang w:val="ro-RO"/>
        </w:rPr>
      </w:pPr>
      <w:r>
        <w:rPr>
          <w:rFonts w:ascii="Arial" w:hAnsi="Arial" w:cs="Arial"/>
          <w:sz w:val="24"/>
          <w:szCs w:val="24"/>
          <w:lang w:val="ro-RO"/>
        </w:rPr>
        <w:t>- s</w:t>
      </w:r>
      <w:r w:rsidRPr="00994360">
        <w:rPr>
          <w:rFonts w:ascii="Arial" w:hAnsi="Arial" w:cs="Arial"/>
          <w:sz w:val="24"/>
          <w:szCs w:val="24"/>
          <w:lang w:val="ro-RO"/>
        </w:rPr>
        <w:t>ortarea deșeurilor pe culori</w:t>
      </w:r>
      <w:r>
        <w:rPr>
          <w:rFonts w:ascii="Arial" w:hAnsi="Arial" w:cs="Arial"/>
          <w:sz w:val="24"/>
          <w:szCs w:val="24"/>
          <w:lang w:val="ro-RO"/>
        </w:rPr>
        <w:t>;</w:t>
      </w:r>
    </w:p>
    <w:p w:rsidR="00600E42" w:rsidRPr="00556FC0" w:rsidRDefault="00600E42" w:rsidP="00511235">
      <w:pPr>
        <w:spacing w:after="0"/>
        <w:jc w:val="both"/>
        <w:rPr>
          <w:rFonts w:ascii="Arial" w:hAnsi="Arial" w:cs="Arial"/>
          <w:lang w:val="ro-RO"/>
        </w:rPr>
      </w:pPr>
      <w:r w:rsidRPr="00511235">
        <w:rPr>
          <w:rFonts w:ascii="Arial" w:hAnsi="Arial" w:cs="Arial"/>
          <w:sz w:val="24"/>
          <w:szCs w:val="24"/>
          <w:lang w:val="ro-RO"/>
        </w:rPr>
        <w:t xml:space="preserve">- </w:t>
      </w:r>
      <w:r w:rsidRPr="00556FC0">
        <w:rPr>
          <w:rFonts w:ascii="Arial" w:hAnsi="Arial" w:cs="Arial"/>
          <w:lang w:val="ro-RO"/>
        </w:rPr>
        <w:t>marunțirea deșeurilor de sticlă de ambalaj colectate și transformarea acestora în cioburi;</w:t>
      </w:r>
    </w:p>
    <w:p w:rsidR="00600E42" w:rsidRPr="00994360" w:rsidRDefault="00600E42" w:rsidP="00C37E9C">
      <w:pPr>
        <w:spacing w:after="0" w:line="240" w:lineRule="auto"/>
        <w:jc w:val="both"/>
        <w:rPr>
          <w:rFonts w:ascii="Arial" w:hAnsi="Arial" w:cs="Arial"/>
          <w:sz w:val="24"/>
          <w:szCs w:val="24"/>
          <w:lang w:val="ro-RO"/>
        </w:rPr>
      </w:pPr>
      <w:r>
        <w:rPr>
          <w:rFonts w:ascii="Arial" w:hAnsi="Arial" w:cs="Arial"/>
          <w:sz w:val="24"/>
          <w:szCs w:val="24"/>
          <w:lang w:val="ro-RO"/>
        </w:rPr>
        <w:t>- s</w:t>
      </w:r>
      <w:r w:rsidRPr="00994360">
        <w:rPr>
          <w:rFonts w:ascii="Arial" w:hAnsi="Arial" w:cs="Arial"/>
          <w:sz w:val="24"/>
          <w:szCs w:val="24"/>
          <w:lang w:val="ro-RO"/>
        </w:rPr>
        <w:t>pălarea deșeurilor din sticlă și depozitarea în incinta halei</w:t>
      </w:r>
      <w:r>
        <w:rPr>
          <w:rFonts w:ascii="Arial" w:hAnsi="Arial" w:cs="Arial"/>
          <w:sz w:val="24"/>
          <w:szCs w:val="24"/>
          <w:lang w:val="ro-RO"/>
        </w:rPr>
        <w:t>;</w:t>
      </w:r>
    </w:p>
    <w:p w:rsidR="00600E42" w:rsidRPr="00994360" w:rsidRDefault="00600E42" w:rsidP="00994360">
      <w:pPr>
        <w:spacing w:after="0" w:line="240" w:lineRule="auto"/>
        <w:jc w:val="both"/>
        <w:rPr>
          <w:rFonts w:ascii="Arial" w:hAnsi="Arial" w:cs="Arial"/>
          <w:sz w:val="24"/>
          <w:szCs w:val="24"/>
          <w:lang w:val="ro-RO"/>
        </w:rPr>
      </w:pPr>
      <w:r>
        <w:rPr>
          <w:rFonts w:ascii="Arial" w:hAnsi="Arial" w:cs="Arial"/>
          <w:sz w:val="24"/>
          <w:szCs w:val="24"/>
          <w:lang w:val="ro-RO"/>
        </w:rPr>
        <w:t>- c</w:t>
      </w:r>
      <w:r w:rsidRPr="00994360">
        <w:rPr>
          <w:rFonts w:ascii="Arial" w:hAnsi="Arial" w:cs="Arial"/>
          <w:sz w:val="24"/>
          <w:szCs w:val="24"/>
          <w:lang w:val="ro-RO"/>
        </w:rPr>
        <w:t>omercializarea deșeurilor</w:t>
      </w:r>
      <w:r>
        <w:rPr>
          <w:rFonts w:ascii="Arial" w:hAnsi="Arial" w:cs="Arial"/>
          <w:sz w:val="24"/>
          <w:szCs w:val="24"/>
          <w:lang w:val="ro-RO"/>
        </w:rPr>
        <w:t xml:space="preserve">: </w:t>
      </w:r>
      <w:r w:rsidRPr="00994360">
        <w:rPr>
          <w:rFonts w:ascii="Arial" w:hAnsi="Arial" w:cs="Arial"/>
          <w:sz w:val="24"/>
          <w:szCs w:val="24"/>
          <w:lang w:val="ro-RO"/>
        </w:rPr>
        <w:t>livrarea deșeurilor care nu sunt reciclate pe amplasament la terți în vederea valorificării</w:t>
      </w:r>
      <w:r>
        <w:rPr>
          <w:rFonts w:ascii="Arial" w:hAnsi="Arial" w:cs="Arial"/>
          <w:sz w:val="24"/>
          <w:szCs w:val="24"/>
          <w:lang w:val="ro-RO"/>
        </w:rPr>
        <w:t>.</w:t>
      </w:r>
    </w:p>
    <w:p w:rsidR="00600E42" w:rsidRPr="002D3FC2" w:rsidRDefault="00600E42" w:rsidP="00994360">
      <w:pPr>
        <w:autoSpaceDE w:val="0"/>
        <w:autoSpaceDN w:val="0"/>
        <w:adjustRightInd w:val="0"/>
        <w:spacing w:after="0" w:line="240" w:lineRule="auto"/>
        <w:rPr>
          <w:rFonts w:ascii="Arial" w:hAnsi="Arial" w:cs="Arial"/>
          <w:sz w:val="24"/>
          <w:szCs w:val="24"/>
          <w:lang w:val="ro-RO"/>
        </w:rPr>
      </w:pPr>
      <w:r w:rsidRPr="00994360">
        <w:rPr>
          <w:rFonts w:ascii="Arial" w:hAnsi="Arial" w:cs="Arial"/>
          <w:bCs/>
          <w:sz w:val="24"/>
          <w:szCs w:val="24"/>
          <w:lang w:val="ro-RO"/>
        </w:rPr>
        <w:t xml:space="preserve">          Activitatea de colectare a deșeurilor nepericuloase </w:t>
      </w:r>
      <w:r w:rsidRPr="00994360">
        <w:rPr>
          <w:rFonts w:ascii="Arial" w:hAnsi="Arial" w:cs="Arial"/>
          <w:sz w:val="24"/>
          <w:szCs w:val="24"/>
          <w:lang w:val="ro-RO"/>
        </w:rPr>
        <w:t xml:space="preserve">se desfășoară cu </w:t>
      </w:r>
      <w:r w:rsidRPr="002D3FC2">
        <w:rPr>
          <w:rFonts w:ascii="Arial" w:hAnsi="Arial" w:cs="Arial"/>
          <w:sz w:val="24"/>
          <w:szCs w:val="24"/>
          <w:lang w:val="ro-RO"/>
        </w:rPr>
        <w:t>respectarea prevederilor HG nr.1061/2008 privind transportul deșeurilor periculoase și nepericuloase pe teritoriul României și a legislației subsecvente.</w:t>
      </w:r>
    </w:p>
    <w:p w:rsidR="00600E42" w:rsidRPr="00994360" w:rsidRDefault="00600E42" w:rsidP="00994360">
      <w:pPr>
        <w:autoSpaceDE w:val="0"/>
        <w:autoSpaceDN w:val="0"/>
        <w:adjustRightInd w:val="0"/>
        <w:spacing w:after="0" w:line="240" w:lineRule="auto"/>
        <w:ind w:firstLine="720"/>
        <w:rPr>
          <w:rFonts w:ascii="Arial" w:hAnsi="Arial" w:cs="Arial"/>
          <w:sz w:val="24"/>
          <w:szCs w:val="24"/>
          <w:lang w:val="fr-FR"/>
        </w:rPr>
      </w:pPr>
      <w:r w:rsidRPr="00994360">
        <w:rPr>
          <w:rFonts w:ascii="Arial" w:hAnsi="Arial" w:cs="Arial"/>
          <w:sz w:val="24"/>
          <w:szCs w:val="24"/>
          <w:lang w:val="fr-FR"/>
        </w:rPr>
        <w:t>Fiecare transport de deșeuri este însoțit de un formular de expediție/transport care conține următoarele date și informații:</w:t>
      </w:r>
    </w:p>
    <w:p w:rsidR="00600E42" w:rsidRPr="006A700D" w:rsidRDefault="00600E42" w:rsidP="00AB11DF">
      <w:pPr>
        <w:numPr>
          <w:ilvl w:val="0"/>
          <w:numId w:val="14"/>
        </w:numPr>
        <w:autoSpaceDE w:val="0"/>
        <w:autoSpaceDN w:val="0"/>
        <w:adjustRightInd w:val="0"/>
        <w:spacing w:after="0" w:line="240" w:lineRule="auto"/>
        <w:jc w:val="both"/>
        <w:rPr>
          <w:rFonts w:ascii="Arial" w:hAnsi="Arial" w:cs="Arial"/>
          <w:sz w:val="24"/>
          <w:szCs w:val="24"/>
          <w:lang w:val="fr-FR"/>
        </w:rPr>
      </w:pPr>
      <w:r w:rsidRPr="006A700D">
        <w:rPr>
          <w:rFonts w:ascii="Arial" w:hAnsi="Arial" w:cs="Arial"/>
          <w:sz w:val="24"/>
          <w:szCs w:val="24"/>
          <w:lang w:val="fr-FR"/>
        </w:rPr>
        <w:t>denumirea deșeurilor, codificare conform HG. nr. 856/2002;</w:t>
      </w:r>
    </w:p>
    <w:p w:rsidR="00600E42" w:rsidRPr="006A700D" w:rsidRDefault="00600E42" w:rsidP="00994360">
      <w:pPr>
        <w:autoSpaceDE w:val="0"/>
        <w:autoSpaceDN w:val="0"/>
        <w:adjustRightInd w:val="0"/>
        <w:spacing w:after="0" w:line="240" w:lineRule="auto"/>
        <w:ind w:left="360"/>
        <w:rPr>
          <w:rFonts w:ascii="Arial" w:hAnsi="Arial" w:cs="Arial"/>
          <w:sz w:val="24"/>
          <w:szCs w:val="24"/>
          <w:lang w:val="fr-FR"/>
        </w:rPr>
      </w:pPr>
      <w:r w:rsidRPr="006A700D">
        <w:rPr>
          <w:rFonts w:ascii="Arial" w:hAnsi="Arial" w:cs="Arial"/>
          <w:sz w:val="24"/>
          <w:szCs w:val="24"/>
          <w:lang w:val="fr-FR"/>
        </w:rPr>
        <w:t>-    numele și adresa expeditorului, transportatorului, destinatarului;</w:t>
      </w:r>
    </w:p>
    <w:p w:rsidR="00600E42" w:rsidRPr="00994360" w:rsidRDefault="00600E42" w:rsidP="00AB11DF">
      <w:pPr>
        <w:numPr>
          <w:ilvl w:val="0"/>
          <w:numId w:val="14"/>
        </w:numPr>
        <w:spacing w:after="0" w:line="240" w:lineRule="auto"/>
        <w:jc w:val="both"/>
        <w:rPr>
          <w:rFonts w:ascii="Arial" w:hAnsi="Arial" w:cs="Arial"/>
          <w:sz w:val="24"/>
          <w:szCs w:val="24"/>
          <w:lang w:val="ro-RO"/>
        </w:rPr>
      </w:pPr>
      <w:r w:rsidRPr="006A700D">
        <w:rPr>
          <w:rFonts w:ascii="Arial" w:hAnsi="Arial" w:cs="Arial"/>
          <w:sz w:val="24"/>
          <w:szCs w:val="24"/>
          <w:lang w:val="fr-FR"/>
        </w:rPr>
        <w:t>cantitatea deșeurilor transportate;</w:t>
      </w:r>
    </w:p>
    <w:p w:rsidR="00600E42" w:rsidRPr="00994360" w:rsidRDefault="00600E42" w:rsidP="00AB11DF">
      <w:pPr>
        <w:numPr>
          <w:ilvl w:val="0"/>
          <w:numId w:val="14"/>
        </w:numPr>
        <w:spacing w:after="0" w:line="240" w:lineRule="auto"/>
        <w:jc w:val="both"/>
        <w:rPr>
          <w:rFonts w:ascii="Arial" w:hAnsi="Arial" w:cs="Arial"/>
          <w:sz w:val="24"/>
          <w:szCs w:val="24"/>
          <w:lang w:val="ro-RO"/>
        </w:rPr>
      </w:pPr>
      <w:r w:rsidRPr="006A700D">
        <w:rPr>
          <w:rFonts w:ascii="Arial" w:hAnsi="Arial" w:cs="Arial"/>
          <w:sz w:val="24"/>
          <w:szCs w:val="24"/>
          <w:lang w:val="fr-FR"/>
        </w:rPr>
        <w:t>data preluării deșe</w:t>
      </w:r>
      <w:r w:rsidRPr="00994360">
        <w:rPr>
          <w:rFonts w:ascii="Arial" w:hAnsi="Arial" w:cs="Arial"/>
          <w:sz w:val="24"/>
          <w:szCs w:val="24"/>
        </w:rPr>
        <w:t>urilor;</w:t>
      </w:r>
    </w:p>
    <w:p w:rsidR="00600E42" w:rsidRPr="00994360" w:rsidRDefault="00600E42" w:rsidP="00AB11DF">
      <w:pPr>
        <w:numPr>
          <w:ilvl w:val="0"/>
          <w:numId w:val="14"/>
        </w:numPr>
        <w:spacing w:after="0" w:line="240" w:lineRule="auto"/>
        <w:jc w:val="both"/>
        <w:rPr>
          <w:rFonts w:ascii="Arial" w:hAnsi="Arial" w:cs="Arial"/>
          <w:sz w:val="24"/>
          <w:szCs w:val="24"/>
          <w:lang w:val="ro-RO"/>
        </w:rPr>
      </w:pPr>
      <w:r w:rsidRPr="00994360">
        <w:rPr>
          <w:rFonts w:ascii="Arial" w:hAnsi="Arial" w:cs="Arial"/>
          <w:sz w:val="24"/>
          <w:szCs w:val="24"/>
          <w:lang w:val="pt-BR"/>
        </w:rPr>
        <w:t>tipul și licența mijloacelor de transport.</w:t>
      </w:r>
    </w:p>
    <w:p w:rsidR="00600E42" w:rsidRPr="002D3FC2" w:rsidRDefault="00600E42" w:rsidP="00BE085E">
      <w:pPr>
        <w:pStyle w:val="ListParagraph"/>
        <w:shd w:val="clear" w:color="auto" w:fill="FFFFFF"/>
        <w:spacing w:after="200" w:line="276" w:lineRule="auto"/>
        <w:ind w:left="0"/>
        <w:jc w:val="both"/>
        <w:rPr>
          <w:rFonts w:ascii="Arial" w:hAnsi="Arial" w:cs="Arial"/>
          <w:i/>
          <w:lang w:val="pt-BR"/>
        </w:rPr>
      </w:pPr>
    </w:p>
    <w:tbl>
      <w:tblPr>
        <w:tblW w:w="87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00"/>
        <w:gridCol w:w="3109"/>
        <w:gridCol w:w="967"/>
        <w:gridCol w:w="1036"/>
        <w:gridCol w:w="1727"/>
      </w:tblGrid>
      <w:tr w:rsidR="00600E42" w:rsidRPr="002F0B51" w:rsidTr="00986C36">
        <w:tc>
          <w:tcPr>
            <w:tcW w:w="1900" w:type="dxa"/>
            <w:shd w:val="clear" w:color="auto" w:fill="C0C0C0"/>
            <w:vAlign w:val="center"/>
          </w:tcPr>
          <w:p w:rsidR="00600E42" w:rsidRPr="002F0B51" w:rsidRDefault="00600E42" w:rsidP="00986C36">
            <w:pPr>
              <w:spacing w:before="40" w:after="0" w:line="240" w:lineRule="auto"/>
              <w:jc w:val="center"/>
              <w:rPr>
                <w:rFonts w:ascii="Arial" w:hAnsi="Arial" w:cs="Arial"/>
                <w:b/>
                <w:sz w:val="20"/>
                <w:lang w:val="ro-RO"/>
              </w:rPr>
            </w:pPr>
            <w:r w:rsidRPr="002F0B51">
              <w:rPr>
                <w:rFonts w:ascii="Arial" w:hAnsi="Arial" w:cs="Arial"/>
                <w:b/>
                <w:sz w:val="20"/>
                <w:lang w:val="ro-RO"/>
              </w:rPr>
              <w:t>Tip produs/subprodus</w:t>
            </w:r>
          </w:p>
        </w:tc>
        <w:tc>
          <w:tcPr>
            <w:tcW w:w="3109" w:type="dxa"/>
            <w:shd w:val="clear" w:color="auto" w:fill="C0C0C0"/>
            <w:vAlign w:val="center"/>
          </w:tcPr>
          <w:p w:rsidR="00600E42" w:rsidRPr="002F0B51" w:rsidRDefault="00600E42" w:rsidP="00986C36">
            <w:pPr>
              <w:spacing w:before="40" w:after="0" w:line="240" w:lineRule="auto"/>
              <w:jc w:val="center"/>
              <w:rPr>
                <w:rFonts w:ascii="Arial" w:hAnsi="Arial" w:cs="Arial"/>
                <w:b/>
                <w:sz w:val="20"/>
                <w:lang w:val="ro-RO"/>
              </w:rPr>
            </w:pPr>
            <w:r w:rsidRPr="002F0B51">
              <w:rPr>
                <w:rFonts w:ascii="Arial" w:hAnsi="Arial" w:cs="Arial"/>
                <w:b/>
                <w:sz w:val="20"/>
                <w:lang w:val="ro-RO"/>
              </w:rPr>
              <w:t>Denumire produs/subprodus</w:t>
            </w:r>
          </w:p>
        </w:tc>
        <w:tc>
          <w:tcPr>
            <w:tcW w:w="967" w:type="dxa"/>
            <w:shd w:val="clear" w:color="auto" w:fill="C0C0C0"/>
            <w:vAlign w:val="center"/>
          </w:tcPr>
          <w:p w:rsidR="00600E42" w:rsidRPr="002F0B51" w:rsidRDefault="00600E42" w:rsidP="00986C36">
            <w:pPr>
              <w:spacing w:before="40" w:after="0" w:line="240" w:lineRule="auto"/>
              <w:jc w:val="center"/>
              <w:rPr>
                <w:rFonts w:ascii="Arial" w:hAnsi="Arial" w:cs="Arial"/>
                <w:b/>
                <w:sz w:val="20"/>
                <w:lang w:val="ro-RO"/>
              </w:rPr>
            </w:pPr>
            <w:r w:rsidRPr="002F0B51">
              <w:rPr>
                <w:rFonts w:ascii="Arial" w:hAnsi="Arial" w:cs="Arial"/>
                <w:b/>
                <w:sz w:val="20"/>
                <w:lang w:val="ro-RO"/>
              </w:rPr>
              <w:t>Cantitate</w:t>
            </w:r>
          </w:p>
        </w:tc>
        <w:tc>
          <w:tcPr>
            <w:tcW w:w="1036" w:type="dxa"/>
            <w:shd w:val="clear" w:color="auto" w:fill="C0C0C0"/>
            <w:vAlign w:val="center"/>
          </w:tcPr>
          <w:p w:rsidR="00600E42" w:rsidRPr="002F0B51" w:rsidRDefault="00600E42" w:rsidP="00986C36">
            <w:pPr>
              <w:spacing w:before="40" w:after="0" w:line="240" w:lineRule="auto"/>
              <w:jc w:val="center"/>
              <w:rPr>
                <w:rFonts w:ascii="Arial" w:hAnsi="Arial" w:cs="Arial"/>
                <w:b/>
                <w:sz w:val="20"/>
                <w:lang w:val="ro-RO"/>
              </w:rPr>
            </w:pPr>
            <w:r w:rsidRPr="002F0B51">
              <w:rPr>
                <w:rFonts w:ascii="Arial" w:hAnsi="Arial" w:cs="Arial"/>
                <w:b/>
                <w:sz w:val="20"/>
                <w:lang w:val="ro-RO"/>
              </w:rPr>
              <w:t>UM</w:t>
            </w:r>
          </w:p>
        </w:tc>
        <w:tc>
          <w:tcPr>
            <w:tcW w:w="1727" w:type="dxa"/>
            <w:shd w:val="clear" w:color="auto" w:fill="C0C0C0"/>
            <w:vAlign w:val="center"/>
          </w:tcPr>
          <w:p w:rsidR="00600E42" w:rsidRPr="002F0B51" w:rsidRDefault="00600E42" w:rsidP="00986C36">
            <w:pPr>
              <w:spacing w:before="40" w:after="0" w:line="240" w:lineRule="auto"/>
              <w:jc w:val="center"/>
              <w:rPr>
                <w:rFonts w:ascii="Arial" w:hAnsi="Arial" w:cs="Arial"/>
                <w:b/>
                <w:sz w:val="20"/>
                <w:lang w:val="ro-RO"/>
              </w:rPr>
            </w:pPr>
            <w:r w:rsidRPr="002F0B51">
              <w:rPr>
                <w:rFonts w:ascii="Arial" w:hAnsi="Arial" w:cs="Arial"/>
                <w:b/>
                <w:sz w:val="20"/>
                <w:lang w:val="ro-RO"/>
              </w:rPr>
              <w:t>Destinație</w:t>
            </w:r>
          </w:p>
        </w:tc>
      </w:tr>
      <w:tr w:rsidR="00600E42" w:rsidRPr="006A700D" w:rsidTr="00986C36">
        <w:tc>
          <w:tcPr>
            <w:tcW w:w="1900" w:type="dxa"/>
          </w:tcPr>
          <w:p w:rsidR="00600E42" w:rsidRPr="006A700D" w:rsidRDefault="00600E42" w:rsidP="00986C36">
            <w:pPr>
              <w:spacing w:before="40" w:after="0" w:line="240" w:lineRule="auto"/>
              <w:jc w:val="center"/>
              <w:rPr>
                <w:rFonts w:ascii="Arial" w:hAnsi="Arial" w:cs="Arial"/>
                <w:sz w:val="20"/>
                <w:lang w:val="ro-RO"/>
              </w:rPr>
            </w:pPr>
            <w:r w:rsidRPr="006A700D">
              <w:rPr>
                <w:rFonts w:ascii="Arial" w:hAnsi="Arial" w:cs="Arial"/>
                <w:sz w:val="20"/>
                <w:lang w:val="ro-RO"/>
              </w:rPr>
              <w:t>Alte produse</w:t>
            </w:r>
          </w:p>
        </w:tc>
        <w:tc>
          <w:tcPr>
            <w:tcW w:w="3109" w:type="dxa"/>
          </w:tcPr>
          <w:p w:rsidR="00600E42" w:rsidRPr="006A700D" w:rsidRDefault="00600E42" w:rsidP="00986C36">
            <w:pPr>
              <w:spacing w:before="40" w:after="0" w:line="240" w:lineRule="auto"/>
              <w:jc w:val="center"/>
              <w:rPr>
                <w:rFonts w:ascii="Arial" w:hAnsi="Arial" w:cs="Arial"/>
                <w:sz w:val="20"/>
                <w:lang w:val="ro-RO"/>
              </w:rPr>
            </w:pPr>
            <w:r w:rsidRPr="006A700D">
              <w:rPr>
                <w:rFonts w:ascii="Arial" w:hAnsi="Arial" w:cs="Arial"/>
                <w:sz w:val="20"/>
                <w:lang w:val="ro-RO"/>
              </w:rPr>
              <w:t xml:space="preserve">Recipiente din sticla </w:t>
            </w:r>
          </w:p>
        </w:tc>
        <w:tc>
          <w:tcPr>
            <w:tcW w:w="967" w:type="dxa"/>
          </w:tcPr>
          <w:p w:rsidR="00600E42" w:rsidRPr="006A700D" w:rsidRDefault="00600E42" w:rsidP="00986C36">
            <w:pPr>
              <w:spacing w:before="40" w:after="0" w:line="240" w:lineRule="auto"/>
              <w:jc w:val="center"/>
              <w:rPr>
                <w:rFonts w:ascii="Arial" w:hAnsi="Arial" w:cs="Arial"/>
                <w:sz w:val="20"/>
                <w:lang w:val="ro-RO"/>
              </w:rPr>
            </w:pPr>
            <w:r w:rsidRPr="006A700D">
              <w:rPr>
                <w:rFonts w:ascii="Arial" w:hAnsi="Arial" w:cs="Arial"/>
                <w:sz w:val="20"/>
                <w:lang w:val="ro-RO"/>
              </w:rPr>
              <w:t>67200</w:t>
            </w:r>
          </w:p>
        </w:tc>
        <w:tc>
          <w:tcPr>
            <w:tcW w:w="1036" w:type="dxa"/>
          </w:tcPr>
          <w:p w:rsidR="00600E42" w:rsidRPr="006A700D" w:rsidRDefault="00600E42" w:rsidP="00986C36">
            <w:pPr>
              <w:spacing w:before="40" w:after="0" w:line="240" w:lineRule="auto"/>
              <w:jc w:val="center"/>
              <w:rPr>
                <w:rFonts w:ascii="Arial" w:hAnsi="Arial" w:cs="Arial"/>
                <w:sz w:val="20"/>
                <w:lang w:val="ro-RO"/>
              </w:rPr>
            </w:pPr>
            <w:r>
              <w:rPr>
                <w:rFonts w:ascii="Arial" w:hAnsi="Arial" w:cs="Arial"/>
                <w:sz w:val="20"/>
                <w:lang w:val="ro-RO"/>
              </w:rPr>
              <w:t>t</w:t>
            </w:r>
            <w:r w:rsidRPr="006A700D">
              <w:rPr>
                <w:rFonts w:ascii="Arial" w:hAnsi="Arial" w:cs="Arial"/>
                <w:sz w:val="20"/>
                <w:lang w:val="ro-RO"/>
              </w:rPr>
              <w:t>one/an</w:t>
            </w:r>
          </w:p>
        </w:tc>
        <w:tc>
          <w:tcPr>
            <w:tcW w:w="1727" w:type="dxa"/>
          </w:tcPr>
          <w:p w:rsidR="00600E42" w:rsidRPr="006A700D" w:rsidRDefault="00600E42" w:rsidP="00986C36">
            <w:pPr>
              <w:spacing w:before="40" w:after="0" w:line="240" w:lineRule="auto"/>
              <w:jc w:val="center"/>
              <w:rPr>
                <w:rFonts w:ascii="Arial" w:hAnsi="Arial" w:cs="Arial"/>
                <w:sz w:val="20"/>
                <w:lang w:val="ro-RO"/>
              </w:rPr>
            </w:pPr>
            <w:r w:rsidRPr="006A700D">
              <w:rPr>
                <w:rFonts w:ascii="Arial" w:hAnsi="Arial" w:cs="Arial"/>
                <w:sz w:val="20"/>
                <w:lang w:val="ro-RO"/>
              </w:rPr>
              <w:t>vanzare</w:t>
            </w:r>
          </w:p>
        </w:tc>
      </w:tr>
      <w:tr w:rsidR="00600E42" w:rsidRPr="006A700D" w:rsidTr="00986C36">
        <w:tc>
          <w:tcPr>
            <w:tcW w:w="1900" w:type="dxa"/>
          </w:tcPr>
          <w:p w:rsidR="00600E42" w:rsidRPr="006A700D" w:rsidRDefault="00600E42" w:rsidP="00986C36">
            <w:pPr>
              <w:spacing w:before="40" w:after="0" w:line="240" w:lineRule="auto"/>
              <w:jc w:val="center"/>
              <w:rPr>
                <w:rFonts w:ascii="Arial" w:hAnsi="Arial" w:cs="Arial"/>
                <w:sz w:val="20"/>
                <w:lang w:val="ro-RO"/>
              </w:rPr>
            </w:pPr>
            <w:r w:rsidRPr="006A700D">
              <w:rPr>
                <w:rFonts w:ascii="Arial" w:hAnsi="Arial" w:cs="Arial"/>
                <w:sz w:val="20"/>
                <w:lang w:val="ro-RO"/>
              </w:rPr>
              <w:t>Alte produse</w:t>
            </w:r>
          </w:p>
        </w:tc>
        <w:tc>
          <w:tcPr>
            <w:tcW w:w="3109" w:type="dxa"/>
          </w:tcPr>
          <w:p w:rsidR="00600E42" w:rsidRPr="006A700D" w:rsidRDefault="00600E42" w:rsidP="00986C36">
            <w:pPr>
              <w:spacing w:before="40" w:after="0" w:line="240" w:lineRule="auto"/>
              <w:jc w:val="center"/>
              <w:rPr>
                <w:rFonts w:ascii="Arial" w:hAnsi="Arial" w:cs="Arial"/>
                <w:sz w:val="20"/>
                <w:lang w:val="ro-RO"/>
              </w:rPr>
            </w:pPr>
            <w:r w:rsidRPr="006A700D">
              <w:rPr>
                <w:rFonts w:ascii="Arial" w:hAnsi="Arial" w:cs="Arial"/>
                <w:sz w:val="20"/>
                <w:lang w:val="ro-RO"/>
              </w:rPr>
              <w:t xml:space="preserve">Articole din material plastic </w:t>
            </w:r>
          </w:p>
        </w:tc>
        <w:tc>
          <w:tcPr>
            <w:tcW w:w="967" w:type="dxa"/>
          </w:tcPr>
          <w:p w:rsidR="00600E42" w:rsidRPr="006A700D" w:rsidRDefault="00600E42" w:rsidP="00986C36">
            <w:pPr>
              <w:spacing w:before="40" w:after="0" w:line="240" w:lineRule="auto"/>
              <w:jc w:val="center"/>
              <w:rPr>
                <w:rFonts w:ascii="Arial" w:hAnsi="Arial" w:cs="Arial"/>
                <w:sz w:val="20"/>
                <w:lang w:val="ro-RO"/>
              </w:rPr>
            </w:pPr>
            <w:r w:rsidRPr="006A700D">
              <w:rPr>
                <w:rFonts w:ascii="Arial" w:hAnsi="Arial" w:cs="Arial"/>
                <w:sz w:val="20"/>
                <w:lang w:val="ro-RO"/>
              </w:rPr>
              <w:t xml:space="preserve">36180 </w:t>
            </w:r>
          </w:p>
        </w:tc>
        <w:tc>
          <w:tcPr>
            <w:tcW w:w="1036" w:type="dxa"/>
          </w:tcPr>
          <w:p w:rsidR="00600E42" w:rsidRPr="006A700D" w:rsidRDefault="00600E42" w:rsidP="00986C36">
            <w:pPr>
              <w:spacing w:before="40" w:after="0" w:line="240" w:lineRule="auto"/>
              <w:jc w:val="center"/>
              <w:rPr>
                <w:rFonts w:ascii="Arial" w:hAnsi="Arial" w:cs="Arial"/>
                <w:sz w:val="20"/>
                <w:lang w:val="ro-RO"/>
              </w:rPr>
            </w:pPr>
            <w:r>
              <w:rPr>
                <w:rFonts w:ascii="Arial" w:hAnsi="Arial" w:cs="Arial"/>
                <w:sz w:val="20"/>
                <w:lang w:val="ro-RO"/>
              </w:rPr>
              <w:t>t</w:t>
            </w:r>
            <w:r w:rsidRPr="006A700D">
              <w:rPr>
                <w:rFonts w:ascii="Arial" w:hAnsi="Arial" w:cs="Arial"/>
                <w:sz w:val="20"/>
                <w:lang w:val="ro-RO"/>
              </w:rPr>
              <w:t>one/an</w:t>
            </w:r>
          </w:p>
        </w:tc>
        <w:tc>
          <w:tcPr>
            <w:tcW w:w="1727" w:type="dxa"/>
          </w:tcPr>
          <w:p w:rsidR="00600E42" w:rsidRPr="006A700D" w:rsidRDefault="00600E42" w:rsidP="00986C36">
            <w:pPr>
              <w:spacing w:before="40" w:after="0" w:line="240" w:lineRule="auto"/>
              <w:jc w:val="center"/>
              <w:rPr>
                <w:rFonts w:ascii="Arial" w:hAnsi="Arial" w:cs="Arial"/>
                <w:sz w:val="20"/>
                <w:lang w:val="ro-RO"/>
              </w:rPr>
            </w:pPr>
            <w:r w:rsidRPr="006A700D">
              <w:rPr>
                <w:rFonts w:ascii="Arial" w:hAnsi="Arial" w:cs="Arial"/>
                <w:sz w:val="20"/>
                <w:lang w:val="ro-RO"/>
              </w:rPr>
              <w:t>vanzare</w:t>
            </w:r>
          </w:p>
        </w:tc>
      </w:tr>
    </w:tbl>
    <w:p w:rsidR="00600E42" w:rsidRDefault="00600E42" w:rsidP="00986C36">
      <w:pPr>
        <w:spacing w:after="0" w:line="240" w:lineRule="auto"/>
        <w:rPr>
          <w:rFonts w:ascii="Arial" w:hAnsi="Arial" w:cs="Arial"/>
          <w:lang w:val="ro-RO"/>
        </w:rPr>
      </w:pPr>
    </w:p>
    <w:p w:rsidR="00600E42" w:rsidRDefault="00600E42" w:rsidP="00986C36">
      <w:pPr>
        <w:spacing w:after="0" w:line="240" w:lineRule="auto"/>
        <w:rPr>
          <w:rFonts w:ascii="Arial" w:hAnsi="Arial" w:cs="Arial"/>
          <w:lang w:val="ro-RO"/>
        </w:rPr>
      </w:pPr>
    </w:p>
    <w:tbl>
      <w:tblPr>
        <w:tblW w:w="873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59"/>
        <w:gridCol w:w="1859"/>
        <w:gridCol w:w="744"/>
        <w:gridCol w:w="1487"/>
        <w:gridCol w:w="1487"/>
        <w:gridCol w:w="1302"/>
      </w:tblGrid>
      <w:tr w:rsidR="00600E42" w:rsidRPr="00940ECE" w:rsidTr="00986C36">
        <w:trPr>
          <w:cantSplit/>
          <w:trHeight w:val="1701"/>
        </w:trPr>
        <w:tc>
          <w:tcPr>
            <w:tcW w:w="1859" w:type="dxa"/>
            <w:shd w:val="clear" w:color="auto" w:fill="C0C0C0"/>
            <w:vAlign w:val="center"/>
          </w:tcPr>
          <w:p w:rsidR="00600E42" w:rsidRPr="00940ECE" w:rsidRDefault="00600E42" w:rsidP="00986C36">
            <w:pPr>
              <w:spacing w:before="40" w:after="0" w:line="240" w:lineRule="auto"/>
              <w:jc w:val="center"/>
              <w:rPr>
                <w:rFonts w:ascii="Arial" w:hAnsi="Arial" w:cs="Arial"/>
                <w:b/>
                <w:sz w:val="20"/>
                <w:lang w:val="ro-RO"/>
              </w:rPr>
            </w:pPr>
            <w:r w:rsidRPr="00940ECE">
              <w:rPr>
                <w:rFonts w:ascii="Arial" w:hAnsi="Arial" w:cs="Arial"/>
                <w:b/>
                <w:sz w:val="20"/>
                <w:lang w:val="ro-RO"/>
              </w:rPr>
              <w:t>Tip combustibil</w:t>
            </w:r>
          </w:p>
        </w:tc>
        <w:tc>
          <w:tcPr>
            <w:tcW w:w="1859" w:type="dxa"/>
            <w:shd w:val="clear" w:color="auto" w:fill="C0C0C0"/>
            <w:vAlign w:val="center"/>
          </w:tcPr>
          <w:p w:rsidR="00600E42" w:rsidRPr="00940ECE" w:rsidRDefault="00600E42" w:rsidP="00986C36">
            <w:pPr>
              <w:spacing w:before="40" w:after="0" w:line="240" w:lineRule="auto"/>
              <w:jc w:val="center"/>
              <w:rPr>
                <w:rFonts w:ascii="Arial" w:hAnsi="Arial" w:cs="Arial"/>
                <w:b/>
                <w:sz w:val="20"/>
                <w:lang w:val="ro-RO"/>
              </w:rPr>
            </w:pPr>
            <w:r w:rsidRPr="00940ECE">
              <w:rPr>
                <w:rFonts w:ascii="Arial" w:hAnsi="Arial" w:cs="Arial"/>
                <w:b/>
                <w:sz w:val="20"/>
                <w:lang w:val="ro-RO"/>
              </w:rPr>
              <w:t>Combustibil</w:t>
            </w:r>
          </w:p>
        </w:tc>
        <w:tc>
          <w:tcPr>
            <w:tcW w:w="744" w:type="dxa"/>
            <w:shd w:val="clear" w:color="auto" w:fill="C0C0C0"/>
            <w:textDirection w:val="btLr"/>
            <w:vAlign w:val="center"/>
          </w:tcPr>
          <w:p w:rsidR="00600E42" w:rsidRPr="00940ECE" w:rsidRDefault="00600E42" w:rsidP="00986C36">
            <w:pPr>
              <w:spacing w:before="40" w:after="0" w:line="240" w:lineRule="auto"/>
              <w:ind w:left="113" w:right="113"/>
              <w:jc w:val="center"/>
              <w:rPr>
                <w:rFonts w:ascii="Arial" w:hAnsi="Arial" w:cs="Arial"/>
                <w:b/>
                <w:sz w:val="20"/>
                <w:lang w:val="ro-RO"/>
              </w:rPr>
            </w:pPr>
            <w:r w:rsidRPr="00940ECE">
              <w:rPr>
                <w:rFonts w:ascii="Arial" w:hAnsi="Arial" w:cs="Arial"/>
                <w:b/>
                <w:sz w:val="20"/>
                <w:lang w:val="ro-RO"/>
              </w:rPr>
              <w:t>Cantitate</w:t>
            </w:r>
          </w:p>
        </w:tc>
        <w:tc>
          <w:tcPr>
            <w:tcW w:w="1487" w:type="dxa"/>
            <w:shd w:val="clear" w:color="auto" w:fill="C0C0C0"/>
            <w:vAlign w:val="center"/>
          </w:tcPr>
          <w:p w:rsidR="00600E42" w:rsidRPr="00940ECE" w:rsidRDefault="00600E42" w:rsidP="00986C36">
            <w:pPr>
              <w:spacing w:before="40" w:after="0" w:line="240" w:lineRule="auto"/>
              <w:jc w:val="center"/>
              <w:rPr>
                <w:rFonts w:ascii="Arial" w:hAnsi="Arial" w:cs="Arial"/>
                <w:b/>
                <w:sz w:val="20"/>
                <w:lang w:val="ro-RO"/>
              </w:rPr>
            </w:pPr>
            <w:r w:rsidRPr="00940ECE">
              <w:rPr>
                <w:rFonts w:ascii="Arial" w:hAnsi="Arial" w:cs="Arial"/>
                <w:b/>
                <w:sz w:val="20"/>
                <w:lang w:val="ro-RO"/>
              </w:rPr>
              <w:t>UM</w:t>
            </w:r>
          </w:p>
        </w:tc>
        <w:tc>
          <w:tcPr>
            <w:tcW w:w="1487" w:type="dxa"/>
            <w:shd w:val="clear" w:color="auto" w:fill="C0C0C0"/>
            <w:vAlign w:val="center"/>
          </w:tcPr>
          <w:p w:rsidR="00600E42" w:rsidRPr="00940ECE" w:rsidRDefault="00600E42" w:rsidP="00986C36">
            <w:pPr>
              <w:spacing w:before="40" w:after="0" w:line="240" w:lineRule="auto"/>
              <w:jc w:val="center"/>
              <w:rPr>
                <w:rFonts w:ascii="Arial" w:hAnsi="Arial" w:cs="Arial"/>
                <w:b/>
                <w:sz w:val="20"/>
                <w:lang w:val="ro-RO"/>
              </w:rPr>
            </w:pPr>
            <w:r w:rsidRPr="00940ECE">
              <w:rPr>
                <w:rFonts w:ascii="Arial" w:hAnsi="Arial" w:cs="Arial"/>
                <w:b/>
                <w:sz w:val="20"/>
                <w:lang w:val="ro-RO"/>
              </w:rPr>
              <w:t>Tipul centralei</w:t>
            </w:r>
          </w:p>
        </w:tc>
        <w:tc>
          <w:tcPr>
            <w:tcW w:w="1302" w:type="dxa"/>
            <w:shd w:val="clear" w:color="auto" w:fill="C0C0C0"/>
            <w:textDirection w:val="btLr"/>
            <w:vAlign w:val="center"/>
          </w:tcPr>
          <w:p w:rsidR="00600E42" w:rsidRPr="00940ECE" w:rsidRDefault="00600E42" w:rsidP="00986C36">
            <w:pPr>
              <w:spacing w:before="40" w:after="0" w:line="240" w:lineRule="auto"/>
              <w:ind w:left="113" w:right="113"/>
              <w:jc w:val="center"/>
              <w:rPr>
                <w:rFonts w:ascii="Arial" w:hAnsi="Arial" w:cs="Arial"/>
                <w:b/>
                <w:sz w:val="20"/>
                <w:lang w:val="ro-RO"/>
              </w:rPr>
            </w:pPr>
            <w:r w:rsidRPr="00940ECE">
              <w:rPr>
                <w:rFonts w:ascii="Arial" w:hAnsi="Arial" w:cs="Arial"/>
                <w:b/>
                <w:sz w:val="20"/>
                <w:lang w:val="ro-RO"/>
              </w:rPr>
              <w:t>Puterea nominală a centralei (MW)</w:t>
            </w:r>
          </w:p>
        </w:tc>
      </w:tr>
      <w:tr w:rsidR="00600E42" w:rsidRPr="0008529E" w:rsidTr="00986C36">
        <w:tc>
          <w:tcPr>
            <w:tcW w:w="1859" w:type="dxa"/>
          </w:tcPr>
          <w:p w:rsidR="00600E42" w:rsidRPr="0008529E" w:rsidRDefault="00600E42" w:rsidP="00986C36">
            <w:pPr>
              <w:spacing w:before="40" w:after="0" w:line="240" w:lineRule="auto"/>
              <w:jc w:val="center"/>
              <w:rPr>
                <w:rFonts w:ascii="Arial" w:hAnsi="Arial" w:cs="Arial"/>
                <w:sz w:val="20"/>
                <w:lang w:val="ro-RO"/>
              </w:rPr>
            </w:pPr>
            <w:r w:rsidRPr="0008529E">
              <w:rPr>
                <w:rFonts w:ascii="Arial" w:hAnsi="Arial" w:cs="Arial"/>
                <w:sz w:val="20"/>
                <w:lang w:val="ro-RO"/>
              </w:rPr>
              <w:t>Alti combustibili</w:t>
            </w:r>
          </w:p>
        </w:tc>
        <w:tc>
          <w:tcPr>
            <w:tcW w:w="1859" w:type="dxa"/>
          </w:tcPr>
          <w:p w:rsidR="00600E42" w:rsidRPr="0008529E" w:rsidRDefault="00600E42" w:rsidP="00986C36">
            <w:pPr>
              <w:spacing w:before="40" w:after="0" w:line="240" w:lineRule="auto"/>
              <w:jc w:val="center"/>
              <w:rPr>
                <w:rFonts w:ascii="Arial" w:hAnsi="Arial" w:cs="Arial"/>
                <w:sz w:val="20"/>
                <w:lang w:val="ro-RO"/>
              </w:rPr>
            </w:pPr>
            <w:r w:rsidRPr="0008529E">
              <w:rPr>
                <w:rFonts w:ascii="Arial" w:hAnsi="Arial" w:cs="Arial"/>
                <w:sz w:val="20"/>
                <w:lang w:val="ro-RO"/>
              </w:rPr>
              <w:t>gaze naturale</w:t>
            </w:r>
          </w:p>
        </w:tc>
        <w:tc>
          <w:tcPr>
            <w:tcW w:w="744" w:type="dxa"/>
          </w:tcPr>
          <w:p w:rsidR="00600E42" w:rsidRPr="0008529E" w:rsidRDefault="00600E42" w:rsidP="00986C36">
            <w:pPr>
              <w:spacing w:before="40" w:after="0" w:line="240" w:lineRule="auto"/>
              <w:jc w:val="center"/>
              <w:rPr>
                <w:rFonts w:ascii="Arial" w:hAnsi="Arial" w:cs="Arial"/>
                <w:sz w:val="20"/>
                <w:lang w:val="ro-RO"/>
              </w:rPr>
            </w:pPr>
            <w:r w:rsidRPr="0008529E">
              <w:rPr>
                <w:rFonts w:ascii="Arial" w:hAnsi="Arial" w:cs="Arial"/>
                <w:sz w:val="20"/>
                <w:lang w:val="ro-RO"/>
              </w:rPr>
              <w:t>0,00</w:t>
            </w:r>
          </w:p>
        </w:tc>
        <w:tc>
          <w:tcPr>
            <w:tcW w:w="1487" w:type="dxa"/>
          </w:tcPr>
          <w:p w:rsidR="00600E42" w:rsidRPr="0008529E" w:rsidRDefault="00600E42" w:rsidP="00986C36">
            <w:pPr>
              <w:spacing w:before="40" w:after="0" w:line="240" w:lineRule="auto"/>
              <w:jc w:val="center"/>
              <w:rPr>
                <w:rFonts w:ascii="Arial" w:hAnsi="Arial" w:cs="Arial"/>
                <w:sz w:val="20"/>
                <w:lang w:val="ro-RO"/>
              </w:rPr>
            </w:pPr>
            <w:r w:rsidRPr="0008529E">
              <w:rPr>
                <w:rFonts w:ascii="Arial" w:hAnsi="Arial" w:cs="Arial"/>
                <w:sz w:val="20"/>
                <w:lang w:val="ro-RO"/>
              </w:rPr>
              <w:t>KW</w:t>
            </w:r>
          </w:p>
        </w:tc>
        <w:tc>
          <w:tcPr>
            <w:tcW w:w="1487" w:type="dxa"/>
          </w:tcPr>
          <w:p w:rsidR="00600E42" w:rsidRPr="0008529E" w:rsidRDefault="0008529E" w:rsidP="00986C36">
            <w:pPr>
              <w:spacing w:before="40" w:after="0" w:line="240" w:lineRule="auto"/>
              <w:jc w:val="center"/>
              <w:rPr>
                <w:rFonts w:ascii="Arial" w:hAnsi="Arial" w:cs="Arial"/>
                <w:sz w:val="20"/>
                <w:lang w:val="ro-RO"/>
              </w:rPr>
            </w:pPr>
            <w:r>
              <w:rPr>
                <w:rFonts w:ascii="Arial" w:hAnsi="Arial" w:cs="Arial"/>
                <w:sz w:val="20"/>
                <w:lang w:val="ro-RO"/>
              </w:rPr>
              <w:t xml:space="preserve"> </w:t>
            </w:r>
          </w:p>
        </w:tc>
        <w:tc>
          <w:tcPr>
            <w:tcW w:w="1302" w:type="dxa"/>
          </w:tcPr>
          <w:p w:rsidR="00600E42" w:rsidRPr="0008529E" w:rsidRDefault="00600E42" w:rsidP="00986C36">
            <w:pPr>
              <w:spacing w:before="40" w:after="0" w:line="240" w:lineRule="auto"/>
              <w:jc w:val="center"/>
              <w:rPr>
                <w:rFonts w:ascii="Arial" w:hAnsi="Arial" w:cs="Arial"/>
                <w:sz w:val="20"/>
                <w:lang w:val="ro-RO"/>
              </w:rPr>
            </w:pPr>
            <w:r w:rsidRPr="0008529E">
              <w:rPr>
                <w:rFonts w:ascii="Arial" w:hAnsi="Arial" w:cs="Arial"/>
                <w:sz w:val="20"/>
                <w:lang w:val="ro-RO"/>
              </w:rPr>
              <w:t>6,5 KW</w:t>
            </w:r>
          </w:p>
        </w:tc>
      </w:tr>
    </w:tbl>
    <w:p w:rsidR="00600E42" w:rsidRDefault="00600E42" w:rsidP="00986C36">
      <w:pPr>
        <w:spacing w:after="0" w:line="240" w:lineRule="auto"/>
        <w:rPr>
          <w:rFonts w:ascii="Arial" w:hAnsi="Arial" w:cs="Arial"/>
          <w:lang w:val="ro-RO"/>
        </w:rPr>
      </w:pPr>
    </w:p>
    <w:p w:rsidR="00600E42" w:rsidRDefault="00600E42" w:rsidP="00986C36">
      <w:pPr>
        <w:spacing w:after="0" w:line="360" w:lineRule="auto"/>
        <w:jc w:val="both"/>
        <w:rPr>
          <w:rFonts w:ascii="Arial" w:hAnsi="Arial" w:cs="Arial"/>
          <w:b/>
          <w:sz w:val="24"/>
          <w:szCs w:val="24"/>
          <w:lang w:val="ro-RO"/>
        </w:rPr>
      </w:pPr>
      <w:r>
        <w:rPr>
          <w:rFonts w:ascii="Arial" w:hAnsi="Arial" w:cs="Arial"/>
          <w:b/>
          <w:sz w:val="24"/>
          <w:szCs w:val="24"/>
          <w:lang w:val="ro-RO"/>
        </w:rPr>
        <w:t xml:space="preserve"> </w:t>
      </w:r>
    </w:p>
    <w:p w:rsidR="00600E42" w:rsidRDefault="00600E42" w:rsidP="00986C36">
      <w:pPr>
        <w:spacing w:after="0" w:line="360" w:lineRule="auto"/>
        <w:jc w:val="both"/>
        <w:rPr>
          <w:rFonts w:ascii="Arial" w:hAnsi="Arial" w:cs="Arial"/>
          <w:sz w:val="24"/>
          <w:szCs w:val="24"/>
          <w:lang w:val="ro-RO"/>
        </w:rPr>
      </w:pPr>
      <w:r w:rsidRPr="00851033">
        <w:rPr>
          <w:rFonts w:ascii="Arial" w:hAnsi="Arial" w:cs="Arial"/>
          <w:b/>
          <w:sz w:val="24"/>
          <w:szCs w:val="24"/>
          <w:lang w:val="ro-RO"/>
        </w:rPr>
        <w:lastRenderedPageBreak/>
        <w:t>8.2.1. Schema fluxului tehnologic</w:t>
      </w:r>
      <w:r w:rsidRPr="00851033">
        <w:rPr>
          <w:rFonts w:ascii="Arial" w:hAnsi="Arial" w:cs="Arial"/>
          <w:sz w:val="24"/>
          <w:szCs w:val="24"/>
          <w:lang w:val="ro-RO"/>
        </w:rPr>
        <w:t xml:space="preserve"> </w:t>
      </w:r>
    </w:p>
    <w:tbl>
      <w:tblPr>
        <w:tblW w:w="87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13"/>
        <w:gridCol w:w="3685"/>
        <w:gridCol w:w="2141"/>
      </w:tblGrid>
      <w:tr w:rsidR="00600E42" w:rsidRPr="00CA752E" w:rsidTr="005B6214">
        <w:tc>
          <w:tcPr>
            <w:tcW w:w="2913" w:type="dxa"/>
            <w:shd w:val="clear" w:color="auto" w:fill="C0C0C0"/>
            <w:vAlign w:val="center"/>
          </w:tcPr>
          <w:p w:rsidR="00600E42" w:rsidRPr="00CA752E" w:rsidRDefault="00600E42" w:rsidP="00986C36">
            <w:pPr>
              <w:spacing w:before="40" w:after="0" w:line="240" w:lineRule="auto"/>
              <w:jc w:val="center"/>
              <w:rPr>
                <w:rFonts w:ascii="Arial" w:hAnsi="Arial" w:cs="Arial"/>
                <w:b/>
                <w:sz w:val="20"/>
                <w:szCs w:val="24"/>
                <w:lang w:val="ro-RO"/>
              </w:rPr>
            </w:pPr>
            <w:r w:rsidRPr="00CA752E">
              <w:rPr>
                <w:rFonts w:ascii="Arial" w:hAnsi="Arial" w:cs="Arial"/>
                <w:b/>
                <w:sz w:val="20"/>
                <w:szCs w:val="24"/>
                <w:lang w:val="ro-RO"/>
              </w:rPr>
              <w:t>Denumirea procesului</w:t>
            </w:r>
          </w:p>
        </w:tc>
        <w:tc>
          <w:tcPr>
            <w:tcW w:w="3685" w:type="dxa"/>
            <w:shd w:val="clear" w:color="auto" w:fill="C0C0C0"/>
            <w:vAlign w:val="center"/>
          </w:tcPr>
          <w:p w:rsidR="00600E42" w:rsidRPr="00CA752E" w:rsidRDefault="00600E42" w:rsidP="00986C36">
            <w:pPr>
              <w:spacing w:before="40" w:after="0" w:line="240" w:lineRule="auto"/>
              <w:jc w:val="center"/>
              <w:rPr>
                <w:rFonts w:ascii="Arial" w:hAnsi="Arial" w:cs="Arial"/>
                <w:b/>
                <w:sz w:val="20"/>
                <w:szCs w:val="24"/>
                <w:lang w:val="ro-RO"/>
              </w:rPr>
            </w:pPr>
            <w:r w:rsidRPr="00CA752E">
              <w:rPr>
                <w:rFonts w:ascii="Arial" w:hAnsi="Arial" w:cs="Arial"/>
                <w:b/>
                <w:sz w:val="20"/>
                <w:szCs w:val="24"/>
                <w:lang w:val="ro-RO"/>
              </w:rPr>
              <w:t>Descrierea procesului și a etapelor / fazelor</w:t>
            </w:r>
          </w:p>
        </w:tc>
        <w:tc>
          <w:tcPr>
            <w:tcW w:w="2141" w:type="dxa"/>
            <w:shd w:val="clear" w:color="auto" w:fill="C0C0C0"/>
            <w:vAlign w:val="center"/>
          </w:tcPr>
          <w:p w:rsidR="00600E42" w:rsidRPr="00CA752E" w:rsidRDefault="00600E42" w:rsidP="00986C36">
            <w:pPr>
              <w:spacing w:before="40" w:after="0" w:line="240" w:lineRule="auto"/>
              <w:jc w:val="center"/>
              <w:rPr>
                <w:rFonts w:ascii="Arial" w:hAnsi="Arial" w:cs="Arial"/>
                <w:b/>
                <w:sz w:val="20"/>
                <w:szCs w:val="24"/>
                <w:lang w:val="ro-RO"/>
              </w:rPr>
            </w:pPr>
            <w:r w:rsidRPr="00CA752E">
              <w:rPr>
                <w:rFonts w:ascii="Arial" w:hAnsi="Arial" w:cs="Arial"/>
                <w:b/>
                <w:sz w:val="20"/>
                <w:szCs w:val="24"/>
                <w:lang w:val="ro-RO"/>
              </w:rPr>
              <w:t>Instalații / Echipamente / Parametri specifici de operare</w:t>
            </w:r>
          </w:p>
        </w:tc>
      </w:tr>
      <w:tr w:rsidR="00600E42" w:rsidRPr="006121C5" w:rsidTr="005B6214">
        <w:tc>
          <w:tcPr>
            <w:tcW w:w="2913" w:type="dxa"/>
          </w:tcPr>
          <w:p w:rsidR="00600E42" w:rsidRPr="006121C5" w:rsidRDefault="00600E42" w:rsidP="00986C36">
            <w:pPr>
              <w:spacing w:before="40" w:after="0" w:line="240" w:lineRule="auto"/>
              <w:jc w:val="center"/>
              <w:rPr>
                <w:rFonts w:ascii="Arial" w:hAnsi="Arial" w:cs="Arial"/>
                <w:sz w:val="20"/>
                <w:szCs w:val="20"/>
                <w:lang w:val="ro-RO"/>
              </w:rPr>
            </w:pPr>
            <w:r w:rsidRPr="006121C5">
              <w:rPr>
                <w:rFonts w:ascii="Arial" w:hAnsi="Arial" w:cs="Arial"/>
                <w:sz w:val="20"/>
                <w:szCs w:val="20"/>
                <w:lang w:val="ro-RO"/>
              </w:rPr>
              <w:t>Fabricare recipiente de sticla</w:t>
            </w:r>
          </w:p>
        </w:tc>
        <w:tc>
          <w:tcPr>
            <w:tcW w:w="3685" w:type="dxa"/>
          </w:tcPr>
          <w:p w:rsidR="00600E42" w:rsidRPr="006121C5" w:rsidRDefault="00600E42" w:rsidP="006121C5">
            <w:pPr>
              <w:spacing w:before="40" w:after="0" w:line="240" w:lineRule="auto"/>
              <w:rPr>
                <w:rFonts w:ascii="Arial" w:hAnsi="Arial" w:cs="Arial"/>
                <w:sz w:val="20"/>
                <w:szCs w:val="20"/>
                <w:lang w:val="ro-RO"/>
              </w:rPr>
            </w:pPr>
            <w:r>
              <w:rPr>
                <w:rFonts w:ascii="Arial" w:hAnsi="Arial" w:cs="Arial"/>
                <w:sz w:val="20"/>
                <w:szCs w:val="20"/>
                <w:lang w:val="ro-RO"/>
              </w:rPr>
              <w:t xml:space="preserve"> </w:t>
            </w:r>
            <w:r w:rsidRPr="006121C5">
              <w:rPr>
                <w:rFonts w:ascii="Arial" w:hAnsi="Arial" w:cs="Arial"/>
                <w:sz w:val="20"/>
                <w:szCs w:val="20"/>
                <w:lang w:val="ro-RO"/>
              </w:rPr>
              <w:t>receptie deseuri de ambalaje</w:t>
            </w:r>
          </w:p>
        </w:tc>
        <w:tc>
          <w:tcPr>
            <w:tcW w:w="2141" w:type="dxa"/>
            <w:vMerge w:val="restart"/>
            <w:tcBorders>
              <w:bottom w:val="nil"/>
            </w:tcBorders>
          </w:tcPr>
          <w:p w:rsidR="00600E42" w:rsidRPr="006121C5" w:rsidRDefault="00600E42" w:rsidP="006121C5">
            <w:pPr>
              <w:pStyle w:val="ListParagraph"/>
              <w:ind w:left="112"/>
              <w:contextualSpacing w:val="0"/>
              <w:rPr>
                <w:rFonts w:ascii="Arial" w:hAnsi="Arial" w:cs="Arial"/>
                <w:bCs/>
                <w:sz w:val="20"/>
                <w:szCs w:val="20"/>
                <w:lang w:val="fr-FR"/>
              </w:rPr>
            </w:pPr>
            <w:r w:rsidRPr="006121C5">
              <w:rPr>
                <w:rFonts w:ascii="Arial" w:hAnsi="Arial" w:cs="Arial"/>
                <w:sz w:val="20"/>
                <w:szCs w:val="20"/>
                <w:lang w:val="ro-RO"/>
              </w:rPr>
              <w:t xml:space="preserve">cuptor de topire a sticlei cu </w:t>
            </w:r>
            <w:r>
              <w:rPr>
                <w:rFonts w:ascii="Arial" w:hAnsi="Arial" w:cs="Arial"/>
                <w:sz w:val="20"/>
                <w:szCs w:val="20"/>
                <w:lang w:val="ro-RO"/>
              </w:rPr>
              <w:t xml:space="preserve">      </w:t>
            </w:r>
            <w:r w:rsidRPr="006121C5">
              <w:rPr>
                <w:rFonts w:ascii="Arial" w:hAnsi="Arial" w:cs="Arial"/>
                <w:sz w:val="20"/>
                <w:szCs w:val="20"/>
                <w:lang w:val="ro-RO"/>
              </w:rPr>
              <w:t>capacitate de 190 t/zi.</w:t>
            </w:r>
          </w:p>
          <w:p w:rsidR="00600E42" w:rsidRPr="006121C5" w:rsidRDefault="00600E42" w:rsidP="00986C36">
            <w:pPr>
              <w:spacing w:before="40" w:after="0" w:line="240" w:lineRule="auto"/>
              <w:jc w:val="center"/>
              <w:rPr>
                <w:rFonts w:ascii="Arial" w:hAnsi="Arial" w:cs="Arial"/>
                <w:sz w:val="20"/>
                <w:szCs w:val="20"/>
                <w:lang w:val="ro-RO"/>
              </w:rPr>
            </w:pPr>
          </w:p>
        </w:tc>
      </w:tr>
      <w:tr w:rsidR="00600E42" w:rsidRPr="006121C5" w:rsidTr="005B6214">
        <w:tc>
          <w:tcPr>
            <w:tcW w:w="2913" w:type="dxa"/>
            <w:tcBorders>
              <w:bottom w:val="nil"/>
            </w:tcBorders>
          </w:tcPr>
          <w:p w:rsidR="00600E42" w:rsidRPr="006121C5" w:rsidRDefault="00600E42" w:rsidP="00986C36">
            <w:pPr>
              <w:spacing w:before="40" w:after="0" w:line="240" w:lineRule="auto"/>
              <w:jc w:val="center"/>
              <w:rPr>
                <w:rFonts w:ascii="Arial" w:hAnsi="Arial" w:cs="Arial"/>
                <w:sz w:val="20"/>
                <w:szCs w:val="20"/>
                <w:lang w:val="ro-RO"/>
              </w:rPr>
            </w:pPr>
          </w:p>
        </w:tc>
        <w:tc>
          <w:tcPr>
            <w:tcW w:w="3685" w:type="dxa"/>
          </w:tcPr>
          <w:p w:rsidR="00600E42" w:rsidRPr="006121C5" w:rsidRDefault="00600E42" w:rsidP="006121C5">
            <w:pPr>
              <w:spacing w:before="40" w:after="0" w:line="240" w:lineRule="auto"/>
              <w:rPr>
                <w:rFonts w:ascii="Arial" w:hAnsi="Arial" w:cs="Arial"/>
                <w:sz w:val="20"/>
                <w:szCs w:val="20"/>
                <w:lang w:val="ro-RO"/>
              </w:rPr>
            </w:pPr>
            <w:r>
              <w:rPr>
                <w:rFonts w:ascii="Arial" w:hAnsi="Arial" w:cs="Arial"/>
                <w:sz w:val="20"/>
                <w:szCs w:val="20"/>
                <w:lang w:val="ro-RO"/>
              </w:rPr>
              <w:t xml:space="preserve"> </w:t>
            </w:r>
            <w:r w:rsidRPr="006121C5">
              <w:rPr>
                <w:rFonts w:ascii="Arial" w:hAnsi="Arial" w:cs="Arial"/>
                <w:sz w:val="20"/>
                <w:szCs w:val="20"/>
                <w:lang w:val="ro-RO"/>
              </w:rPr>
              <w:t>sortare, macinare, spalare</w:t>
            </w:r>
          </w:p>
        </w:tc>
        <w:tc>
          <w:tcPr>
            <w:tcW w:w="2141" w:type="dxa"/>
            <w:vMerge/>
            <w:tcBorders>
              <w:bottom w:val="nil"/>
            </w:tcBorders>
          </w:tcPr>
          <w:p w:rsidR="00600E42" w:rsidRPr="006121C5" w:rsidRDefault="00600E42" w:rsidP="00986C36">
            <w:pPr>
              <w:spacing w:before="40" w:after="0" w:line="240" w:lineRule="auto"/>
              <w:jc w:val="center"/>
              <w:rPr>
                <w:rFonts w:ascii="Arial" w:hAnsi="Arial" w:cs="Arial"/>
                <w:sz w:val="20"/>
                <w:szCs w:val="20"/>
                <w:lang w:val="ro-RO"/>
              </w:rPr>
            </w:pPr>
          </w:p>
        </w:tc>
      </w:tr>
      <w:tr w:rsidR="00600E42" w:rsidRPr="006121C5" w:rsidTr="005B6214">
        <w:tc>
          <w:tcPr>
            <w:tcW w:w="2913" w:type="dxa"/>
            <w:tcBorders>
              <w:top w:val="nil"/>
            </w:tcBorders>
          </w:tcPr>
          <w:p w:rsidR="00600E42" w:rsidRPr="006121C5" w:rsidRDefault="00600E42" w:rsidP="00986C36">
            <w:pPr>
              <w:spacing w:before="40" w:after="0" w:line="240" w:lineRule="auto"/>
              <w:jc w:val="center"/>
              <w:rPr>
                <w:rFonts w:ascii="Arial" w:hAnsi="Arial" w:cs="Arial"/>
                <w:sz w:val="20"/>
                <w:szCs w:val="20"/>
                <w:lang w:val="ro-RO"/>
              </w:rPr>
            </w:pPr>
          </w:p>
        </w:tc>
        <w:tc>
          <w:tcPr>
            <w:tcW w:w="3685" w:type="dxa"/>
          </w:tcPr>
          <w:p w:rsidR="00600E42" w:rsidRPr="006121C5" w:rsidRDefault="00600E42" w:rsidP="006121C5">
            <w:pPr>
              <w:spacing w:before="40" w:after="0" w:line="240" w:lineRule="auto"/>
              <w:ind w:left="55" w:hanging="55"/>
              <w:rPr>
                <w:rFonts w:ascii="Arial" w:hAnsi="Arial" w:cs="Arial"/>
                <w:sz w:val="20"/>
                <w:szCs w:val="20"/>
                <w:lang w:val="ro-RO"/>
              </w:rPr>
            </w:pPr>
            <w:r>
              <w:rPr>
                <w:rFonts w:ascii="Arial" w:hAnsi="Arial" w:cs="Arial"/>
                <w:sz w:val="20"/>
                <w:szCs w:val="20"/>
                <w:lang w:val="ro-RO"/>
              </w:rPr>
              <w:t xml:space="preserve"> </w:t>
            </w:r>
            <w:r w:rsidRPr="006121C5">
              <w:rPr>
                <w:rFonts w:ascii="Arial" w:hAnsi="Arial" w:cs="Arial"/>
                <w:sz w:val="20"/>
                <w:szCs w:val="20"/>
                <w:lang w:val="ro-RO"/>
              </w:rPr>
              <w:t xml:space="preserve">preparare amestec de materii </w:t>
            </w:r>
            <w:r>
              <w:rPr>
                <w:rFonts w:ascii="Arial" w:hAnsi="Arial" w:cs="Arial"/>
                <w:sz w:val="20"/>
                <w:szCs w:val="20"/>
                <w:lang w:val="ro-RO"/>
              </w:rPr>
              <w:t xml:space="preserve">  </w:t>
            </w:r>
            <w:r w:rsidRPr="006121C5">
              <w:rPr>
                <w:rFonts w:ascii="Arial" w:hAnsi="Arial" w:cs="Arial"/>
                <w:sz w:val="20"/>
                <w:szCs w:val="20"/>
                <w:lang w:val="ro-RO"/>
              </w:rPr>
              <w:t>prime</w:t>
            </w:r>
          </w:p>
        </w:tc>
        <w:tc>
          <w:tcPr>
            <w:tcW w:w="2141" w:type="dxa"/>
            <w:vMerge/>
            <w:tcBorders>
              <w:bottom w:val="nil"/>
            </w:tcBorders>
          </w:tcPr>
          <w:p w:rsidR="00600E42" w:rsidRPr="006121C5" w:rsidRDefault="00600E42" w:rsidP="00986C36">
            <w:pPr>
              <w:spacing w:before="40" w:after="0" w:line="240" w:lineRule="auto"/>
              <w:jc w:val="center"/>
              <w:rPr>
                <w:rFonts w:ascii="Arial" w:hAnsi="Arial" w:cs="Arial"/>
                <w:sz w:val="20"/>
                <w:szCs w:val="20"/>
                <w:lang w:val="ro-RO"/>
              </w:rPr>
            </w:pPr>
          </w:p>
        </w:tc>
      </w:tr>
      <w:tr w:rsidR="00600E42" w:rsidRPr="00473C59" w:rsidTr="005B6214">
        <w:tc>
          <w:tcPr>
            <w:tcW w:w="2913" w:type="dxa"/>
            <w:tcBorders>
              <w:bottom w:val="nil"/>
            </w:tcBorders>
          </w:tcPr>
          <w:p w:rsidR="00600E42" w:rsidRPr="00473C59" w:rsidRDefault="00600E42" w:rsidP="00986C36">
            <w:pPr>
              <w:spacing w:before="40" w:after="0" w:line="240" w:lineRule="auto"/>
              <w:jc w:val="center"/>
              <w:rPr>
                <w:rFonts w:ascii="Arial" w:hAnsi="Arial" w:cs="Arial"/>
                <w:sz w:val="20"/>
                <w:szCs w:val="24"/>
                <w:lang w:val="ro-RO"/>
              </w:rPr>
            </w:pPr>
          </w:p>
        </w:tc>
        <w:tc>
          <w:tcPr>
            <w:tcW w:w="3685" w:type="dxa"/>
          </w:tcPr>
          <w:p w:rsidR="00600E42" w:rsidRPr="00473C59" w:rsidRDefault="00600E42" w:rsidP="006121C5">
            <w:pPr>
              <w:spacing w:before="40" w:after="0" w:line="240" w:lineRule="auto"/>
              <w:rPr>
                <w:rFonts w:ascii="Arial" w:hAnsi="Arial" w:cs="Arial"/>
                <w:sz w:val="20"/>
                <w:szCs w:val="24"/>
                <w:lang w:val="ro-RO"/>
              </w:rPr>
            </w:pPr>
            <w:r>
              <w:rPr>
                <w:rFonts w:ascii="Arial" w:hAnsi="Arial" w:cs="Arial"/>
                <w:sz w:val="20"/>
                <w:szCs w:val="24"/>
                <w:lang w:val="ro-RO"/>
              </w:rPr>
              <w:t xml:space="preserve"> o</w:t>
            </w:r>
            <w:r w:rsidRPr="00473C59">
              <w:rPr>
                <w:rFonts w:ascii="Arial" w:hAnsi="Arial" w:cs="Arial"/>
                <w:sz w:val="20"/>
                <w:szCs w:val="24"/>
                <w:lang w:val="ro-RO"/>
              </w:rPr>
              <w:t>btinerea pastei de sticla</w:t>
            </w:r>
          </w:p>
        </w:tc>
        <w:tc>
          <w:tcPr>
            <w:tcW w:w="2141" w:type="dxa"/>
            <w:vMerge/>
            <w:tcBorders>
              <w:bottom w:val="nil"/>
            </w:tcBorders>
          </w:tcPr>
          <w:p w:rsidR="00600E42" w:rsidRPr="00473C59" w:rsidRDefault="00600E42" w:rsidP="00986C36">
            <w:pPr>
              <w:spacing w:before="40" w:after="0" w:line="240" w:lineRule="auto"/>
              <w:jc w:val="center"/>
              <w:rPr>
                <w:rFonts w:ascii="Arial" w:hAnsi="Arial" w:cs="Arial"/>
                <w:sz w:val="20"/>
                <w:szCs w:val="24"/>
                <w:lang w:val="ro-RO"/>
              </w:rPr>
            </w:pPr>
          </w:p>
        </w:tc>
      </w:tr>
      <w:tr w:rsidR="00600E42" w:rsidRPr="00473C59" w:rsidTr="005B6214">
        <w:tc>
          <w:tcPr>
            <w:tcW w:w="2913" w:type="dxa"/>
            <w:tcBorders>
              <w:top w:val="nil"/>
              <w:bottom w:val="nil"/>
            </w:tcBorders>
          </w:tcPr>
          <w:p w:rsidR="00600E42" w:rsidRPr="00473C59" w:rsidRDefault="00600E42" w:rsidP="00986C36">
            <w:pPr>
              <w:spacing w:before="40" w:after="0" w:line="240" w:lineRule="auto"/>
              <w:jc w:val="center"/>
              <w:rPr>
                <w:rFonts w:ascii="Arial" w:hAnsi="Arial" w:cs="Arial"/>
                <w:sz w:val="20"/>
                <w:szCs w:val="24"/>
                <w:lang w:val="ro-RO"/>
              </w:rPr>
            </w:pPr>
          </w:p>
        </w:tc>
        <w:tc>
          <w:tcPr>
            <w:tcW w:w="3685" w:type="dxa"/>
          </w:tcPr>
          <w:p w:rsidR="00600E42" w:rsidRPr="00473C59" w:rsidRDefault="00600E42" w:rsidP="006121C5">
            <w:pPr>
              <w:spacing w:before="40" w:after="0" w:line="240" w:lineRule="auto"/>
              <w:rPr>
                <w:rFonts w:ascii="Arial" w:hAnsi="Arial" w:cs="Arial"/>
                <w:sz w:val="20"/>
                <w:szCs w:val="24"/>
                <w:lang w:val="ro-RO"/>
              </w:rPr>
            </w:pPr>
            <w:r>
              <w:rPr>
                <w:rFonts w:ascii="Arial" w:hAnsi="Arial" w:cs="Arial"/>
                <w:sz w:val="20"/>
                <w:szCs w:val="24"/>
                <w:lang w:val="ro-RO"/>
              </w:rPr>
              <w:t xml:space="preserve"> p</w:t>
            </w:r>
            <w:r w:rsidRPr="00473C59">
              <w:rPr>
                <w:rFonts w:ascii="Arial" w:hAnsi="Arial" w:cs="Arial"/>
                <w:sz w:val="20"/>
                <w:szCs w:val="24"/>
                <w:lang w:val="ro-RO"/>
              </w:rPr>
              <w:t>relucrarea pastei de sticla</w:t>
            </w:r>
          </w:p>
        </w:tc>
        <w:tc>
          <w:tcPr>
            <w:tcW w:w="2141" w:type="dxa"/>
            <w:vMerge/>
            <w:tcBorders>
              <w:bottom w:val="nil"/>
            </w:tcBorders>
          </w:tcPr>
          <w:p w:rsidR="00600E42" w:rsidRPr="00473C59" w:rsidRDefault="00600E42" w:rsidP="00986C36">
            <w:pPr>
              <w:spacing w:before="40" w:after="0" w:line="240" w:lineRule="auto"/>
              <w:jc w:val="center"/>
              <w:rPr>
                <w:rFonts w:ascii="Arial" w:hAnsi="Arial" w:cs="Arial"/>
                <w:sz w:val="20"/>
                <w:szCs w:val="24"/>
                <w:lang w:val="ro-RO"/>
              </w:rPr>
            </w:pPr>
          </w:p>
        </w:tc>
      </w:tr>
      <w:tr w:rsidR="00600E42" w:rsidRPr="00473C59" w:rsidTr="005B6214">
        <w:tc>
          <w:tcPr>
            <w:tcW w:w="2913" w:type="dxa"/>
            <w:tcBorders>
              <w:top w:val="nil"/>
              <w:bottom w:val="nil"/>
            </w:tcBorders>
          </w:tcPr>
          <w:p w:rsidR="00600E42" w:rsidRPr="00473C59" w:rsidRDefault="00600E42" w:rsidP="00986C36">
            <w:pPr>
              <w:spacing w:before="40" w:after="0" w:line="240" w:lineRule="auto"/>
              <w:jc w:val="center"/>
              <w:rPr>
                <w:rFonts w:ascii="Arial" w:hAnsi="Arial" w:cs="Arial"/>
                <w:sz w:val="20"/>
                <w:szCs w:val="24"/>
                <w:lang w:val="ro-RO"/>
              </w:rPr>
            </w:pPr>
          </w:p>
        </w:tc>
        <w:tc>
          <w:tcPr>
            <w:tcW w:w="3685" w:type="dxa"/>
          </w:tcPr>
          <w:p w:rsidR="00600E42" w:rsidRDefault="00600E42" w:rsidP="006121C5">
            <w:pPr>
              <w:spacing w:before="40" w:after="0" w:line="240" w:lineRule="auto"/>
              <w:rPr>
                <w:rFonts w:ascii="Arial" w:hAnsi="Arial" w:cs="Arial"/>
                <w:sz w:val="20"/>
                <w:szCs w:val="24"/>
                <w:lang w:val="ro-RO"/>
              </w:rPr>
            </w:pPr>
            <w:r>
              <w:rPr>
                <w:rFonts w:ascii="Arial" w:hAnsi="Arial" w:cs="Arial"/>
                <w:sz w:val="20"/>
                <w:szCs w:val="24"/>
                <w:lang w:val="ro-RO"/>
              </w:rPr>
              <w:t xml:space="preserve"> recoacere</w:t>
            </w:r>
          </w:p>
        </w:tc>
        <w:tc>
          <w:tcPr>
            <w:tcW w:w="2141" w:type="dxa"/>
            <w:tcBorders>
              <w:top w:val="nil"/>
              <w:bottom w:val="nil"/>
            </w:tcBorders>
          </w:tcPr>
          <w:p w:rsidR="00600E42" w:rsidRPr="00473C59" w:rsidRDefault="00600E42" w:rsidP="00986C36">
            <w:pPr>
              <w:spacing w:before="40" w:after="0" w:line="240" w:lineRule="auto"/>
              <w:jc w:val="center"/>
              <w:rPr>
                <w:rFonts w:ascii="Arial" w:hAnsi="Arial" w:cs="Arial"/>
                <w:sz w:val="20"/>
                <w:szCs w:val="24"/>
                <w:lang w:val="ro-RO"/>
              </w:rPr>
            </w:pPr>
          </w:p>
        </w:tc>
      </w:tr>
      <w:tr w:rsidR="00600E42" w:rsidRPr="00473C59" w:rsidTr="005B6214">
        <w:tc>
          <w:tcPr>
            <w:tcW w:w="2913" w:type="dxa"/>
            <w:tcBorders>
              <w:top w:val="nil"/>
            </w:tcBorders>
          </w:tcPr>
          <w:p w:rsidR="00600E42" w:rsidRPr="00473C59" w:rsidRDefault="00600E42" w:rsidP="00986C36">
            <w:pPr>
              <w:spacing w:before="40" w:after="0" w:line="240" w:lineRule="auto"/>
              <w:jc w:val="center"/>
              <w:rPr>
                <w:rFonts w:ascii="Arial" w:hAnsi="Arial" w:cs="Arial"/>
                <w:sz w:val="20"/>
                <w:szCs w:val="24"/>
                <w:lang w:val="ro-RO"/>
              </w:rPr>
            </w:pPr>
          </w:p>
        </w:tc>
        <w:tc>
          <w:tcPr>
            <w:tcW w:w="3685" w:type="dxa"/>
          </w:tcPr>
          <w:p w:rsidR="00600E42" w:rsidRDefault="00600E42" w:rsidP="0037670B">
            <w:pPr>
              <w:spacing w:before="40" w:after="0" w:line="240" w:lineRule="auto"/>
              <w:ind w:left="55" w:hanging="55"/>
              <w:rPr>
                <w:rFonts w:ascii="Arial" w:hAnsi="Arial" w:cs="Arial"/>
                <w:sz w:val="20"/>
                <w:szCs w:val="24"/>
                <w:lang w:val="ro-RO"/>
              </w:rPr>
            </w:pPr>
            <w:r>
              <w:rPr>
                <w:rFonts w:ascii="Arial" w:hAnsi="Arial" w:cs="Arial"/>
                <w:sz w:val="20"/>
                <w:szCs w:val="24"/>
                <w:lang w:val="ro-RO"/>
              </w:rPr>
              <w:t xml:space="preserve"> ambalarea produselor din sticla cu cosurile din material plastic</w:t>
            </w:r>
          </w:p>
        </w:tc>
        <w:tc>
          <w:tcPr>
            <w:tcW w:w="2141" w:type="dxa"/>
            <w:tcBorders>
              <w:top w:val="nil"/>
            </w:tcBorders>
          </w:tcPr>
          <w:p w:rsidR="00600E42" w:rsidRPr="00473C59" w:rsidRDefault="00600E42" w:rsidP="00986C36">
            <w:pPr>
              <w:spacing w:before="40" w:after="0" w:line="240" w:lineRule="auto"/>
              <w:jc w:val="center"/>
              <w:rPr>
                <w:rFonts w:ascii="Arial" w:hAnsi="Arial" w:cs="Arial"/>
                <w:sz w:val="20"/>
                <w:szCs w:val="24"/>
                <w:lang w:val="ro-RO"/>
              </w:rPr>
            </w:pPr>
          </w:p>
        </w:tc>
      </w:tr>
      <w:tr w:rsidR="00600E42" w:rsidRPr="002C13F4" w:rsidTr="005B6214">
        <w:tc>
          <w:tcPr>
            <w:tcW w:w="2913" w:type="dxa"/>
            <w:tcBorders>
              <w:bottom w:val="nil"/>
            </w:tcBorders>
          </w:tcPr>
          <w:p w:rsidR="00600E42" w:rsidRPr="002C13F4" w:rsidRDefault="00600E42" w:rsidP="00986C36">
            <w:pPr>
              <w:spacing w:before="40" w:after="0" w:line="240" w:lineRule="auto"/>
              <w:jc w:val="center"/>
              <w:rPr>
                <w:rFonts w:ascii="Arial" w:hAnsi="Arial" w:cs="Arial"/>
                <w:sz w:val="20"/>
                <w:szCs w:val="20"/>
                <w:lang w:val="ro-RO"/>
              </w:rPr>
            </w:pPr>
            <w:r w:rsidRPr="002C13F4">
              <w:rPr>
                <w:rFonts w:ascii="Arial" w:hAnsi="Arial" w:cs="Arial"/>
                <w:sz w:val="20"/>
                <w:szCs w:val="20"/>
                <w:lang w:val="ro-RO"/>
              </w:rPr>
              <w:t>Fabricarea articole din material plastic</w:t>
            </w:r>
          </w:p>
        </w:tc>
        <w:tc>
          <w:tcPr>
            <w:tcW w:w="3685" w:type="dxa"/>
          </w:tcPr>
          <w:p w:rsidR="00600E42" w:rsidRPr="002C13F4" w:rsidRDefault="00600E42" w:rsidP="002C13F4">
            <w:pPr>
              <w:ind w:left="55" w:hanging="55"/>
              <w:rPr>
                <w:rFonts w:ascii="Arial" w:hAnsi="Arial" w:cs="Arial"/>
                <w:sz w:val="20"/>
                <w:szCs w:val="20"/>
                <w:lang w:val="ro-RO"/>
              </w:rPr>
            </w:pPr>
            <w:r>
              <w:rPr>
                <w:rFonts w:ascii="Arial" w:hAnsi="Arial" w:cs="Arial"/>
                <w:sz w:val="20"/>
                <w:szCs w:val="20"/>
                <w:lang w:val="ro-RO"/>
              </w:rPr>
              <w:t xml:space="preserve"> r</w:t>
            </w:r>
            <w:r w:rsidRPr="002C13F4">
              <w:rPr>
                <w:rFonts w:ascii="Arial" w:hAnsi="Arial" w:cs="Arial"/>
                <w:sz w:val="20"/>
                <w:szCs w:val="20"/>
                <w:lang w:val="ro-RO"/>
              </w:rPr>
              <w:t>ecepție deșeuri de mase plastice</w:t>
            </w:r>
            <w:r w:rsidRPr="002C13F4">
              <w:rPr>
                <w:rFonts w:ascii="Arial" w:hAnsi="Arial" w:cs="Arial"/>
                <w:color w:val="0000FF"/>
                <w:sz w:val="20"/>
                <w:szCs w:val="20"/>
                <w:lang w:val="ro-RO"/>
              </w:rPr>
              <w:t xml:space="preserve"> </w:t>
            </w:r>
          </w:p>
        </w:tc>
        <w:tc>
          <w:tcPr>
            <w:tcW w:w="2141" w:type="dxa"/>
            <w:vMerge w:val="restart"/>
            <w:tcBorders>
              <w:bottom w:val="nil"/>
            </w:tcBorders>
          </w:tcPr>
          <w:p w:rsidR="00600E42" w:rsidRPr="005B6214" w:rsidRDefault="00600E42" w:rsidP="00986C36">
            <w:pPr>
              <w:spacing w:before="40" w:after="0" w:line="240" w:lineRule="auto"/>
              <w:jc w:val="center"/>
              <w:rPr>
                <w:rFonts w:ascii="Arial" w:hAnsi="Arial" w:cs="Arial"/>
                <w:sz w:val="20"/>
                <w:szCs w:val="20"/>
                <w:lang w:val="ro-RO"/>
              </w:rPr>
            </w:pPr>
            <w:r w:rsidRPr="005B6214">
              <w:rPr>
                <w:rFonts w:ascii="Arial" w:hAnsi="Arial" w:cs="Arial"/>
                <w:sz w:val="20"/>
                <w:szCs w:val="20"/>
                <w:lang w:val="ro-RO"/>
              </w:rPr>
              <w:t>9 masini de injectie</w:t>
            </w:r>
          </w:p>
        </w:tc>
      </w:tr>
      <w:tr w:rsidR="00600E42" w:rsidRPr="00790547" w:rsidTr="005B6214">
        <w:trPr>
          <w:trHeight w:val="452"/>
        </w:trPr>
        <w:tc>
          <w:tcPr>
            <w:tcW w:w="2913" w:type="dxa"/>
            <w:tcBorders>
              <w:top w:val="nil"/>
              <w:bottom w:val="nil"/>
            </w:tcBorders>
          </w:tcPr>
          <w:p w:rsidR="00600E42" w:rsidRPr="00790547" w:rsidRDefault="00600E42" w:rsidP="00986C36">
            <w:pPr>
              <w:spacing w:before="40" w:after="0" w:line="240" w:lineRule="auto"/>
              <w:jc w:val="center"/>
              <w:rPr>
                <w:rFonts w:ascii="Arial" w:hAnsi="Arial" w:cs="Arial"/>
                <w:color w:val="0000FF"/>
                <w:sz w:val="20"/>
                <w:szCs w:val="24"/>
                <w:lang w:val="ro-RO"/>
              </w:rPr>
            </w:pPr>
          </w:p>
        </w:tc>
        <w:tc>
          <w:tcPr>
            <w:tcW w:w="3685" w:type="dxa"/>
          </w:tcPr>
          <w:p w:rsidR="00600E42" w:rsidRPr="00B919C0" w:rsidRDefault="00600E42" w:rsidP="00A018BF">
            <w:pPr>
              <w:spacing w:before="40" w:after="0" w:line="240" w:lineRule="auto"/>
              <w:rPr>
                <w:rFonts w:ascii="Arial" w:hAnsi="Arial" w:cs="Arial"/>
                <w:sz w:val="20"/>
                <w:szCs w:val="20"/>
                <w:lang w:val="ro-RO"/>
              </w:rPr>
            </w:pPr>
            <w:r>
              <w:rPr>
                <w:rFonts w:ascii="Arial" w:hAnsi="Arial" w:cs="Arial"/>
                <w:color w:val="0000FF"/>
                <w:sz w:val="20"/>
                <w:szCs w:val="24"/>
                <w:lang w:val="ro-RO"/>
              </w:rPr>
              <w:t xml:space="preserve">  </w:t>
            </w:r>
            <w:r w:rsidRPr="00B919C0">
              <w:rPr>
                <w:rFonts w:ascii="Arial" w:hAnsi="Arial" w:cs="Arial"/>
                <w:sz w:val="20"/>
                <w:szCs w:val="24"/>
                <w:lang w:val="ro-RO"/>
              </w:rPr>
              <w:t xml:space="preserve">sortare, maruntire </w:t>
            </w:r>
            <w:r w:rsidRPr="00B919C0">
              <w:rPr>
                <w:rFonts w:ascii="Arial" w:hAnsi="Arial" w:cs="Arial"/>
                <w:sz w:val="20"/>
                <w:szCs w:val="20"/>
                <w:lang w:val="ro-RO"/>
              </w:rPr>
              <w:t xml:space="preserve">deșeuri de  </w:t>
            </w:r>
          </w:p>
          <w:p w:rsidR="00600E42" w:rsidRPr="00790547" w:rsidRDefault="00600E42" w:rsidP="00B919C0">
            <w:pPr>
              <w:spacing w:before="40" w:after="0" w:line="240" w:lineRule="auto"/>
              <w:ind w:left="165" w:hanging="165"/>
              <w:rPr>
                <w:rFonts w:ascii="Arial" w:hAnsi="Arial" w:cs="Arial"/>
                <w:color w:val="0000FF"/>
                <w:sz w:val="20"/>
                <w:szCs w:val="24"/>
                <w:lang w:val="ro-RO"/>
              </w:rPr>
            </w:pPr>
            <w:r w:rsidRPr="00B919C0">
              <w:rPr>
                <w:rFonts w:ascii="Arial" w:hAnsi="Arial" w:cs="Arial"/>
                <w:sz w:val="20"/>
                <w:szCs w:val="20"/>
                <w:lang w:val="ro-RO"/>
              </w:rPr>
              <w:t xml:space="preserve"> mase</w:t>
            </w:r>
            <w:r>
              <w:rPr>
                <w:rFonts w:ascii="Arial" w:hAnsi="Arial" w:cs="Arial"/>
                <w:sz w:val="20"/>
                <w:szCs w:val="20"/>
                <w:lang w:val="ro-RO"/>
              </w:rPr>
              <w:t xml:space="preserve"> </w:t>
            </w:r>
            <w:r w:rsidRPr="00B919C0">
              <w:rPr>
                <w:rFonts w:ascii="Arial" w:hAnsi="Arial" w:cs="Arial"/>
                <w:sz w:val="20"/>
                <w:szCs w:val="20"/>
                <w:lang w:val="ro-RO"/>
              </w:rPr>
              <w:t>plastice</w:t>
            </w:r>
          </w:p>
        </w:tc>
        <w:tc>
          <w:tcPr>
            <w:tcW w:w="2141" w:type="dxa"/>
            <w:vMerge/>
            <w:tcBorders>
              <w:bottom w:val="nil"/>
            </w:tcBorders>
          </w:tcPr>
          <w:p w:rsidR="00600E42" w:rsidRPr="00790547" w:rsidRDefault="00600E42" w:rsidP="00986C36">
            <w:pPr>
              <w:spacing w:before="40" w:after="0" w:line="240" w:lineRule="auto"/>
              <w:jc w:val="center"/>
              <w:rPr>
                <w:rFonts w:ascii="Arial" w:hAnsi="Arial" w:cs="Arial"/>
                <w:color w:val="0000FF"/>
                <w:sz w:val="20"/>
                <w:szCs w:val="24"/>
                <w:lang w:val="ro-RO"/>
              </w:rPr>
            </w:pPr>
          </w:p>
        </w:tc>
      </w:tr>
      <w:tr w:rsidR="00600E42" w:rsidRPr="00556FC0" w:rsidTr="005B6214">
        <w:tc>
          <w:tcPr>
            <w:tcW w:w="2913" w:type="dxa"/>
            <w:tcBorders>
              <w:top w:val="nil"/>
              <w:bottom w:val="nil"/>
            </w:tcBorders>
          </w:tcPr>
          <w:p w:rsidR="00600E42" w:rsidRPr="00790547" w:rsidRDefault="00600E42" w:rsidP="00986C36">
            <w:pPr>
              <w:spacing w:before="40" w:after="0" w:line="240" w:lineRule="auto"/>
              <w:jc w:val="center"/>
              <w:rPr>
                <w:rFonts w:ascii="Arial" w:hAnsi="Arial" w:cs="Arial"/>
                <w:color w:val="0000FF"/>
                <w:sz w:val="20"/>
                <w:szCs w:val="24"/>
                <w:lang w:val="ro-RO"/>
              </w:rPr>
            </w:pPr>
          </w:p>
        </w:tc>
        <w:tc>
          <w:tcPr>
            <w:tcW w:w="3685" w:type="dxa"/>
          </w:tcPr>
          <w:p w:rsidR="00600E42" w:rsidRPr="006656AA" w:rsidRDefault="00600E42" w:rsidP="005B6214">
            <w:pPr>
              <w:spacing w:before="40" w:after="0" w:line="240" w:lineRule="auto"/>
              <w:ind w:left="55" w:hanging="55"/>
              <w:rPr>
                <w:rFonts w:ascii="Arial" w:hAnsi="Arial" w:cs="Arial"/>
                <w:sz w:val="20"/>
                <w:szCs w:val="24"/>
                <w:lang w:val="ro-RO"/>
              </w:rPr>
            </w:pPr>
            <w:r>
              <w:rPr>
                <w:rFonts w:ascii="Arial" w:hAnsi="Arial" w:cs="Arial"/>
                <w:sz w:val="20"/>
                <w:szCs w:val="24"/>
                <w:lang w:val="ro-RO"/>
              </w:rPr>
              <w:t xml:space="preserve"> </w:t>
            </w:r>
            <w:r w:rsidRPr="006656AA">
              <w:rPr>
                <w:rFonts w:ascii="Arial" w:hAnsi="Arial" w:cs="Arial"/>
                <w:sz w:val="20"/>
                <w:szCs w:val="24"/>
                <w:lang w:val="ro-RO"/>
              </w:rPr>
              <w:t xml:space="preserve">alimentare utilaje cu materii prime </w:t>
            </w:r>
          </w:p>
        </w:tc>
        <w:tc>
          <w:tcPr>
            <w:tcW w:w="2141" w:type="dxa"/>
            <w:vMerge/>
            <w:tcBorders>
              <w:bottom w:val="nil"/>
            </w:tcBorders>
          </w:tcPr>
          <w:p w:rsidR="00600E42" w:rsidRPr="00790547" w:rsidRDefault="00600E42" w:rsidP="00986C36">
            <w:pPr>
              <w:spacing w:before="40" w:after="0" w:line="240" w:lineRule="auto"/>
              <w:jc w:val="center"/>
              <w:rPr>
                <w:rFonts w:ascii="Arial" w:hAnsi="Arial" w:cs="Arial"/>
                <w:color w:val="0000FF"/>
                <w:sz w:val="20"/>
                <w:szCs w:val="24"/>
                <w:lang w:val="ro-RO"/>
              </w:rPr>
            </w:pPr>
          </w:p>
        </w:tc>
      </w:tr>
      <w:tr w:rsidR="00600E42" w:rsidRPr="00556FC0" w:rsidTr="005B6214">
        <w:tc>
          <w:tcPr>
            <w:tcW w:w="2913" w:type="dxa"/>
            <w:tcBorders>
              <w:top w:val="nil"/>
              <w:bottom w:val="nil"/>
            </w:tcBorders>
          </w:tcPr>
          <w:p w:rsidR="00600E42" w:rsidRPr="00790547" w:rsidRDefault="00600E42" w:rsidP="00986C36">
            <w:pPr>
              <w:spacing w:before="40" w:after="0" w:line="240" w:lineRule="auto"/>
              <w:jc w:val="center"/>
              <w:rPr>
                <w:rFonts w:ascii="Arial" w:hAnsi="Arial" w:cs="Arial"/>
                <w:color w:val="0000FF"/>
                <w:sz w:val="20"/>
                <w:szCs w:val="24"/>
                <w:lang w:val="ro-RO"/>
              </w:rPr>
            </w:pPr>
          </w:p>
        </w:tc>
        <w:tc>
          <w:tcPr>
            <w:tcW w:w="3685" w:type="dxa"/>
          </w:tcPr>
          <w:p w:rsidR="00600E42" w:rsidRPr="006656AA" w:rsidRDefault="00600E42" w:rsidP="00B919C0">
            <w:pPr>
              <w:spacing w:before="40" w:after="0" w:line="240" w:lineRule="auto"/>
              <w:ind w:left="165" w:hanging="55"/>
              <w:rPr>
                <w:rFonts w:ascii="Arial" w:hAnsi="Arial" w:cs="Arial"/>
                <w:sz w:val="20"/>
                <w:szCs w:val="24"/>
                <w:lang w:val="ro-RO"/>
              </w:rPr>
            </w:pPr>
            <w:r w:rsidRPr="006656AA">
              <w:rPr>
                <w:rFonts w:ascii="Arial" w:hAnsi="Arial" w:cs="Arial"/>
                <w:sz w:val="20"/>
                <w:szCs w:val="24"/>
                <w:lang w:val="ro-RO"/>
              </w:rPr>
              <w:t>inclazirea amestecului pana la omogenizare si formarea produselor in matrite</w:t>
            </w:r>
          </w:p>
        </w:tc>
        <w:tc>
          <w:tcPr>
            <w:tcW w:w="2141" w:type="dxa"/>
            <w:tcBorders>
              <w:top w:val="nil"/>
              <w:bottom w:val="nil"/>
            </w:tcBorders>
          </w:tcPr>
          <w:p w:rsidR="00600E42" w:rsidRPr="00790547" w:rsidRDefault="00600E42" w:rsidP="00986C36">
            <w:pPr>
              <w:spacing w:before="40" w:after="0" w:line="240" w:lineRule="auto"/>
              <w:jc w:val="center"/>
              <w:rPr>
                <w:rFonts w:ascii="Arial" w:hAnsi="Arial" w:cs="Arial"/>
                <w:color w:val="0000FF"/>
                <w:sz w:val="20"/>
                <w:szCs w:val="24"/>
                <w:lang w:val="ro-RO"/>
              </w:rPr>
            </w:pPr>
          </w:p>
        </w:tc>
      </w:tr>
      <w:tr w:rsidR="00600E42" w:rsidRPr="00556FC0" w:rsidTr="005B6214">
        <w:tc>
          <w:tcPr>
            <w:tcW w:w="2913" w:type="dxa"/>
            <w:tcBorders>
              <w:top w:val="nil"/>
            </w:tcBorders>
          </w:tcPr>
          <w:p w:rsidR="00600E42" w:rsidRPr="00790547" w:rsidRDefault="00600E42" w:rsidP="00986C36">
            <w:pPr>
              <w:spacing w:before="40" w:after="0" w:line="240" w:lineRule="auto"/>
              <w:jc w:val="center"/>
              <w:rPr>
                <w:rFonts w:ascii="Arial" w:hAnsi="Arial" w:cs="Arial"/>
                <w:color w:val="0000FF"/>
                <w:sz w:val="20"/>
                <w:szCs w:val="24"/>
                <w:lang w:val="ro-RO"/>
              </w:rPr>
            </w:pPr>
          </w:p>
        </w:tc>
        <w:tc>
          <w:tcPr>
            <w:tcW w:w="3685" w:type="dxa"/>
          </w:tcPr>
          <w:p w:rsidR="00600E42" w:rsidRPr="006656AA" w:rsidRDefault="00600E42" w:rsidP="00B919C0">
            <w:pPr>
              <w:spacing w:before="40" w:after="0" w:line="240" w:lineRule="auto"/>
              <w:ind w:left="165" w:hanging="55"/>
              <w:rPr>
                <w:rFonts w:ascii="Arial" w:hAnsi="Arial" w:cs="Arial"/>
                <w:sz w:val="20"/>
                <w:szCs w:val="24"/>
                <w:lang w:val="ro-RO"/>
              </w:rPr>
            </w:pPr>
            <w:r w:rsidRPr="006656AA">
              <w:rPr>
                <w:rFonts w:ascii="Arial" w:hAnsi="Arial" w:cs="Arial"/>
                <w:sz w:val="20"/>
                <w:szCs w:val="24"/>
                <w:lang w:val="ro-RO"/>
              </w:rPr>
              <w:t>scoaterea din matrite si debavurarea</w:t>
            </w:r>
          </w:p>
        </w:tc>
        <w:tc>
          <w:tcPr>
            <w:tcW w:w="2141" w:type="dxa"/>
            <w:tcBorders>
              <w:top w:val="nil"/>
            </w:tcBorders>
          </w:tcPr>
          <w:p w:rsidR="00600E42" w:rsidRPr="00790547" w:rsidRDefault="00600E42" w:rsidP="00986C36">
            <w:pPr>
              <w:spacing w:before="40" w:after="0" w:line="240" w:lineRule="auto"/>
              <w:jc w:val="center"/>
              <w:rPr>
                <w:rFonts w:ascii="Arial" w:hAnsi="Arial" w:cs="Arial"/>
                <w:color w:val="0000FF"/>
                <w:sz w:val="20"/>
                <w:szCs w:val="24"/>
                <w:lang w:val="ro-RO"/>
              </w:rPr>
            </w:pPr>
          </w:p>
        </w:tc>
      </w:tr>
    </w:tbl>
    <w:p w:rsidR="00600E42" w:rsidRDefault="00600E42" w:rsidP="00986C36">
      <w:pPr>
        <w:spacing w:after="0" w:line="240" w:lineRule="auto"/>
        <w:jc w:val="both"/>
        <w:rPr>
          <w:rFonts w:ascii="Times New Roman" w:hAnsi="Times New Roman"/>
          <w:sz w:val="24"/>
          <w:szCs w:val="24"/>
          <w:lang w:val="ro-RO"/>
        </w:rPr>
      </w:pPr>
    </w:p>
    <w:p w:rsidR="00600E42" w:rsidRPr="00F5159F" w:rsidRDefault="00600E42" w:rsidP="00986C36">
      <w:pPr>
        <w:spacing w:after="0" w:line="240" w:lineRule="auto"/>
        <w:jc w:val="both"/>
        <w:rPr>
          <w:rFonts w:ascii="Arial" w:hAnsi="Arial" w:cs="Arial"/>
          <w:sz w:val="24"/>
          <w:szCs w:val="24"/>
          <w:lang w:val="ro-RO"/>
        </w:rPr>
      </w:pPr>
      <w:r w:rsidRPr="00F5159F">
        <w:rPr>
          <w:rFonts w:ascii="Arial" w:hAnsi="Arial" w:cs="Arial"/>
          <w:b/>
          <w:sz w:val="24"/>
          <w:szCs w:val="24"/>
          <w:lang w:val="ro-RO"/>
        </w:rPr>
        <w:t>8.2.2.</w:t>
      </w:r>
      <w:r>
        <w:rPr>
          <w:rFonts w:ascii="Arial" w:hAnsi="Arial" w:cs="Arial"/>
          <w:b/>
          <w:sz w:val="24"/>
          <w:szCs w:val="24"/>
          <w:lang w:val="ro-RO"/>
        </w:rPr>
        <w:t xml:space="preserve"> </w:t>
      </w:r>
      <w:r w:rsidRPr="00F5159F">
        <w:rPr>
          <w:rFonts w:ascii="Arial" w:hAnsi="Arial" w:cs="Arial"/>
          <w:b/>
          <w:sz w:val="24"/>
          <w:szCs w:val="24"/>
          <w:lang w:val="ro-RO"/>
        </w:rPr>
        <w:t>Activităţi conexe</w:t>
      </w:r>
    </w:p>
    <w:p w:rsidR="00600E42" w:rsidRDefault="00600E42" w:rsidP="00AB11DF">
      <w:pPr>
        <w:numPr>
          <w:ilvl w:val="0"/>
          <w:numId w:val="10"/>
        </w:numPr>
        <w:tabs>
          <w:tab w:val="left" w:pos="0"/>
        </w:tabs>
        <w:spacing w:after="0" w:line="240" w:lineRule="auto"/>
        <w:ind w:right="142"/>
        <w:rPr>
          <w:rFonts w:ascii="Arial" w:hAnsi="Arial" w:cs="Arial"/>
          <w:sz w:val="24"/>
          <w:szCs w:val="24"/>
          <w:lang w:val="ro-RO"/>
        </w:rPr>
      </w:pPr>
      <w:r w:rsidRPr="00790547">
        <w:rPr>
          <w:rFonts w:ascii="Arial" w:hAnsi="Arial" w:cs="Arial"/>
          <w:sz w:val="24"/>
          <w:szCs w:val="24"/>
          <w:lang w:val="ro-RO"/>
        </w:rPr>
        <w:t xml:space="preserve">Alte activitati care se desfasoara pe amplasament si care nu necesita autorizatie </w:t>
      </w:r>
    </w:p>
    <w:p w:rsidR="00600E42" w:rsidRPr="00790547" w:rsidRDefault="00600E42" w:rsidP="00790547">
      <w:pPr>
        <w:tabs>
          <w:tab w:val="left" w:pos="0"/>
        </w:tabs>
        <w:spacing w:after="0" w:line="240" w:lineRule="auto"/>
        <w:ind w:right="142"/>
        <w:rPr>
          <w:rFonts w:ascii="Arial" w:hAnsi="Arial" w:cs="Arial"/>
          <w:sz w:val="24"/>
          <w:szCs w:val="24"/>
          <w:lang w:val="ro-RO"/>
        </w:rPr>
      </w:pPr>
      <w:r w:rsidRPr="00790547">
        <w:rPr>
          <w:rFonts w:ascii="Arial" w:hAnsi="Arial" w:cs="Arial"/>
          <w:sz w:val="24"/>
          <w:szCs w:val="24"/>
          <w:lang w:val="ro-RO"/>
        </w:rPr>
        <w:t xml:space="preserve">de mediu:  </w:t>
      </w:r>
    </w:p>
    <w:p w:rsidR="00600E42" w:rsidRDefault="00600E42" w:rsidP="00790547">
      <w:pPr>
        <w:tabs>
          <w:tab w:val="left" w:pos="0"/>
        </w:tabs>
        <w:spacing w:after="0" w:line="240" w:lineRule="auto"/>
        <w:ind w:right="142"/>
        <w:rPr>
          <w:rFonts w:ascii="Arial" w:hAnsi="Arial" w:cs="Arial"/>
          <w:sz w:val="24"/>
          <w:szCs w:val="24"/>
          <w:lang w:val="ro-RO"/>
        </w:rPr>
      </w:pPr>
      <w:r w:rsidRPr="00790547">
        <w:rPr>
          <w:rFonts w:ascii="Arial" w:hAnsi="Arial" w:cs="Arial"/>
          <w:sz w:val="24"/>
          <w:szCs w:val="24"/>
          <w:lang w:val="ro-RO"/>
        </w:rPr>
        <w:t xml:space="preserve">cod CAEN (rev. 2) 4644 – comert cu ridicata al produselor din ceramica, sticlarie si </w:t>
      </w:r>
    </w:p>
    <w:p w:rsidR="00600E42" w:rsidRPr="00790547" w:rsidRDefault="00600E42" w:rsidP="00790547">
      <w:pPr>
        <w:tabs>
          <w:tab w:val="left" w:pos="0"/>
        </w:tabs>
        <w:spacing w:after="0" w:line="240" w:lineRule="auto"/>
        <w:ind w:right="142"/>
        <w:rPr>
          <w:rFonts w:ascii="Arial" w:hAnsi="Arial" w:cs="Arial"/>
          <w:sz w:val="24"/>
          <w:szCs w:val="24"/>
          <w:lang w:val="ro-RO"/>
        </w:rPr>
      </w:pPr>
      <w:r>
        <w:rPr>
          <w:rFonts w:ascii="Arial" w:hAnsi="Arial" w:cs="Arial"/>
          <w:sz w:val="24"/>
          <w:szCs w:val="24"/>
          <w:lang w:val="ro-RO"/>
        </w:rPr>
        <w:t xml:space="preserve">                                          </w:t>
      </w:r>
      <w:r w:rsidRPr="00790547">
        <w:rPr>
          <w:rFonts w:ascii="Arial" w:hAnsi="Arial" w:cs="Arial"/>
          <w:sz w:val="24"/>
          <w:szCs w:val="24"/>
          <w:lang w:val="ro-RO"/>
        </w:rPr>
        <w:t>produse de intretinere;</w:t>
      </w:r>
    </w:p>
    <w:p w:rsidR="00600E42" w:rsidRPr="00790547" w:rsidRDefault="00600E42" w:rsidP="00790547">
      <w:pPr>
        <w:tabs>
          <w:tab w:val="left" w:pos="0"/>
        </w:tabs>
        <w:spacing w:after="0" w:line="240" w:lineRule="auto"/>
        <w:ind w:right="142"/>
        <w:rPr>
          <w:rFonts w:ascii="Arial" w:hAnsi="Arial" w:cs="Arial"/>
          <w:sz w:val="24"/>
          <w:szCs w:val="24"/>
          <w:lang w:val="ro-RO"/>
        </w:rPr>
      </w:pPr>
      <w:r w:rsidRPr="00790547">
        <w:rPr>
          <w:rFonts w:ascii="Arial" w:hAnsi="Arial" w:cs="Arial"/>
          <w:sz w:val="24"/>
          <w:szCs w:val="24"/>
          <w:lang w:val="ro-RO"/>
        </w:rPr>
        <w:t>cod CAEN (rev. 2) 4941 – transporturi rutiere de marfuri.</w:t>
      </w:r>
    </w:p>
    <w:p w:rsidR="00600E42" w:rsidRPr="00F5159F" w:rsidRDefault="00600E42" w:rsidP="00986C36">
      <w:pPr>
        <w:spacing w:after="0" w:line="240" w:lineRule="auto"/>
        <w:jc w:val="both"/>
        <w:rPr>
          <w:rFonts w:ascii="Arial" w:hAnsi="Arial" w:cs="Arial"/>
          <w:sz w:val="24"/>
          <w:szCs w:val="24"/>
          <w:lang w:val="ro-RO"/>
        </w:rPr>
      </w:pPr>
    </w:p>
    <w:p w:rsidR="00600E42" w:rsidRPr="00E15FC8" w:rsidRDefault="00600E42" w:rsidP="00660E36">
      <w:pPr>
        <w:spacing w:after="0" w:line="240" w:lineRule="auto"/>
        <w:jc w:val="both"/>
        <w:rPr>
          <w:rFonts w:ascii="Arial" w:hAnsi="Arial" w:cs="Arial"/>
          <w:color w:val="000000"/>
          <w:sz w:val="24"/>
          <w:szCs w:val="24"/>
          <w:u w:val="single"/>
          <w:lang w:val="it-IT"/>
        </w:rPr>
      </w:pPr>
      <w:r w:rsidRPr="00F5159F">
        <w:rPr>
          <w:rFonts w:ascii="Arial" w:hAnsi="Arial" w:cs="Arial"/>
          <w:b/>
          <w:sz w:val="24"/>
          <w:szCs w:val="24"/>
          <w:lang w:val="ro-RO"/>
        </w:rPr>
        <w:t xml:space="preserve">8.2.3. </w:t>
      </w:r>
      <w:r w:rsidRPr="00E15FC8">
        <w:rPr>
          <w:rFonts w:ascii="Arial" w:hAnsi="Arial" w:cs="Arial"/>
          <w:b/>
          <w:sz w:val="24"/>
          <w:szCs w:val="24"/>
          <w:lang w:val="it-IT"/>
        </w:rPr>
        <w:t>Alte condiţii de funcţionare decât cele normale:</w:t>
      </w:r>
      <w:r w:rsidRPr="00E15FC8">
        <w:rPr>
          <w:rFonts w:ascii="Arial" w:hAnsi="Arial" w:cs="Arial"/>
          <w:sz w:val="24"/>
          <w:szCs w:val="24"/>
          <w:lang w:val="it-IT"/>
        </w:rPr>
        <w:t xml:space="preserve"> </w:t>
      </w:r>
      <w:r w:rsidRPr="00E15FC8">
        <w:rPr>
          <w:rFonts w:ascii="Arial" w:hAnsi="Arial" w:cs="Arial"/>
          <w:color w:val="000000"/>
          <w:sz w:val="24"/>
          <w:szCs w:val="24"/>
          <w:lang w:val="it-IT"/>
        </w:rPr>
        <w:t>pornirile, opririle şi întreruperile momentane.</w:t>
      </w:r>
      <w:r w:rsidRPr="0079301E">
        <w:rPr>
          <w:rFonts w:ascii="Arial" w:hAnsi="Arial" w:cs="Arial"/>
          <w:sz w:val="24"/>
          <w:szCs w:val="24"/>
          <w:lang w:val="it-IT"/>
        </w:rPr>
        <w:t xml:space="preserve"> Având în vedere obiectivul Directivei 2010/75/UE de a preveni emisiile, aceste perioade ar trebui să fie cât mai scurte posibil.</w:t>
      </w:r>
    </w:p>
    <w:p w:rsidR="00600E42" w:rsidRDefault="00600E42" w:rsidP="00E15FC8">
      <w:pPr>
        <w:spacing w:after="0" w:line="240" w:lineRule="auto"/>
        <w:ind w:firstLine="425"/>
        <w:rPr>
          <w:rFonts w:ascii="Arial" w:hAnsi="Arial" w:cs="Arial"/>
          <w:color w:val="000000"/>
          <w:sz w:val="24"/>
          <w:szCs w:val="24"/>
          <w:lang w:val="it-IT"/>
        </w:rPr>
      </w:pPr>
      <w:r w:rsidRPr="00E15FC8">
        <w:rPr>
          <w:rFonts w:ascii="Arial" w:hAnsi="Arial" w:cs="Arial"/>
          <w:color w:val="000000"/>
          <w:sz w:val="24"/>
          <w:szCs w:val="24"/>
          <w:lang w:val="it-IT"/>
        </w:rPr>
        <w:t>După fiecare oprire a cuptorului, la repornire se procedează în ordinea următoare:</w:t>
      </w:r>
      <w:r>
        <w:rPr>
          <w:rFonts w:ascii="Arial" w:hAnsi="Arial" w:cs="Arial"/>
          <w:color w:val="000000"/>
          <w:sz w:val="24"/>
          <w:szCs w:val="24"/>
          <w:lang w:val="it-IT"/>
        </w:rPr>
        <w:t xml:space="preserve"> - </w:t>
      </w:r>
      <w:r w:rsidRPr="00E15FC8">
        <w:rPr>
          <w:rFonts w:ascii="Arial" w:hAnsi="Arial" w:cs="Arial"/>
          <w:color w:val="000000"/>
          <w:sz w:val="24"/>
          <w:szCs w:val="24"/>
          <w:lang w:val="it-IT"/>
        </w:rPr>
        <w:t xml:space="preserve">verificare la rece a dulapurilor şi conexiunilor electrice </w:t>
      </w:r>
    </w:p>
    <w:p w:rsidR="00600E42" w:rsidRPr="00E15FC8" w:rsidRDefault="00600E42" w:rsidP="00E15FC8">
      <w:pPr>
        <w:spacing w:after="0" w:line="240" w:lineRule="auto"/>
        <w:ind w:firstLine="425"/>
        <w:rPr>
          <w:rFonts w:ascii="Arial" w:hAnsi="Arial" w:cs="Arial"/>
          <w:color w:val="000000"/>
          <w:sz w:val="24"/>
          <w:szCs w:val="24"/>
          <w:lang w:val="it-IT"/>
        </w:rPr>
      </w:pPr>
      <w:r>
        <w:rPr>
          <w:rFonts w:ascii="Arial" w:hAnsi="Arial" w:cs="Arial"/>
          <w:color w:val="000000"/>
          <w:sz w:val="24"/>
          <w:szCs w:val="24"/>
          <w:lang w:val="it-IT"/>
        </w:rPr>
        <w:t xml:space="preserve">            - </w:t>
      </w:r>
      <w:r w:rsidRPr="00E15FC8">
        <w:rPr>
          <w:rFonts w:ascii="Arial" w:hAnsi="Arial" w:cs="Arial"/>
          <w:color w:val="000000"/>
          <w:sz w:val="24"/>
          <w:szCs w:val="24"/>
        </w:rPr>
        <w:t xml:space="preserve">punerea în funcţiune a aparaturii de măsurare și reglare  </w:t>
      </w:r>
    </w:p>
    <w:p w:rsidR="00600E42" w:rsidRPr="00E15FC8" w:rsidRDefault="00600E42" w:rsidP="00E15FC8">
      <w:pPr>
        <w:spacing w:after="0" w:line="240" w:lineRule="auto"/>
        <w:ind w:left="709" w:firstLine="360"/>
        <w:rPr>
          <w:rFonts w:ascii="Arial" w:hAnsi="Arial" w:cs="Arial"/>
          <w:color w:val="000000"/>
          <w:sz w:val="24"/>
          <w:szCs w:val="24"/>
        </w:rPr>
      </w:pPr>
      <w:r>
        <w:rPr>
          <w:rFonts w:ascii="Arial" w:hAnsi="Arial" w:cs="Arial"/>
          <w:color w:val="000000"/>
          <w:sz w:val="24"/>
          <w:szCs w:val="24"/>
        </w:rPr>
        <w:t xml:space="preserve">   - </w:t>
      </w:r>
      <w:r w:rsidRPr="00E15FC8">
        <w:rPr>
          <w:rFonts w:ascii="Arial" w:hAnsi="Arial" w:cs="Arial"/>
          <w:color w:val="000000"/>
          <w:sz w:val="24"/>
          <w:szCs w:val="24"/>
        </w:rPr>
        <w:t>încărcarea cuptorului</w:t>
      </w:r>
    </w:p>
    <w:p w:rsidR="00600E42" w:rsidRPr="00E15FC8" w:rsidRDefault="00600E42" w:rsidP="00E15FC8">
      <w:pPr>
        <w:spacing w:after="0" w:line="240" w:lineRule="auto"/>
        <w:ind w:left="709"/>
        <w:rPr>
          <w:rFonts w:ascii="Arial" w:hAnsi="Arial" w:cs="Arial"/>
          <w:color w:val="000000"/>
          <w:sz w:val="24"/>
          <w:szCs w:val="24"/>
        </w:rPr>
      </w:pPr>
      <w:r>
        <w:rPr>
          <w:rFonts w:ascii="Arial" w:hAnsi="Arial" w:cs="Arial"/>
          <w:color w:val="000000"/>
          <w:sz w:val="24"/>
          <w:szCs w:val="24"/>
        </w:rPr>
        <w:t xml:space="preserve">        - </w:t>
      </w:r>
      <w:r w:rsidRPr="00E15FC8">
        <w:rPr>
          <w:rFonts w:ascii="Arial" w:hAnsi="Arial" w:cs="Arial"/>
          <w:color w:val="000000"/>
          <w:sz w:val="24"/>
          <w:szCs w:val="24"/>
        </w:rPr>
        <w:t>intrarea acestuia în parametrii normali de funcţionare</w:t>
      </w:r>
      <w:r>
        <w:rPr>
          <w:rFonts w:ascii="Arial" w:hAnsi="Arial" w:cs="Arial"/>
          <w:color w:val="000000"/>
          <w:sz w:val="24"/>
          <w:szCs w:val="24"/>
        </w:rPr>
        <w:t>.</w:t>
      </w:r>
    </w:p>
    <w:p w:rsidR="00600E42" w:rsidRDefault="00600E42" w:rsidP="00AB11DF">
      <w:pPr>
        <w:numPr>
          <w:ilvl w:val="0"/>
          <w:numId w:val="30"/>
        </w:numPr>
        <w:spacing w:after="0" w:line="240" w:lineRule="auto"/>
        <w:rPr>
          <w:rFonts w:ascii="Arial" w:hAnsi="Arial" w:cs="Arial"/>
          <w:sz w:val="24"/>
          <w:szCs w:val="24"/>
        </w:rPr>
      </w:pPr>
      <w:r w:rsidRPr="0079301E">
        <w:rPr>
          <w:rFonts w:ascii="Arial" w:hAnsi="Arial" w:cs="Arial"/>
          <w:sz w:val="24"/>
          <w:szCs w:val="24"/>
        </w:rPr>
        <w:t>Norme generale pentru stabilirea perioadelor de pornire și de oprire</w:t>
      </w:r>
      <w:r w:rsidRPr="00E15FC8">
        <w:rPr>
          <w:rFonts w:ascii="Arial" w:hAnsi="Arial" w:cs="Arial"/>
          <w:sz w:val="24"/>
          <w:szCs w:val="24"/>
        </w:rPr>
        <w:t xml:space="preserve"> Pentru a </w:t>
      </w:r>
    </w:p>
    <w:p w:rsidR="00600E42" w:rsidRPr="00E15FC8" w:rsidRDefault="00600E42" w:rsidP="00E15FC8">
      <w:pPr>
        <w:spacing w:after="0" w:line="240" w:lineRule="auto"/>
        <w:rPr>
          <w:rFonts w:ascii="Arial" w:hAnsi="Arial" w:cs="Arial"/>
          <w:sz w:val="24"/>
          <w:szCs w:val="24"/>
          <w:lang w:val="pt-BR"/>
        </w:rPr>
      </w:pPr>
      <w:r w:rsidRPr="00E15FC8">
        <w:rPr>
          <w:rFonts w:ascii="Arial" w:hAnsi="Arial" w:cs="Arial"/>
          <w:sz w:val="24"/>
          <w:szCs w:val="24"/>
        </w:rPr>
        <w:t xml:space="preserve">stabili sfârșitul perioadei de pornire și începutul perioadei de </w:t>
      </w:r>
      <w:r w:rsidRPr="00E15FC8">
        <w:rPr>
          <w:rFonts w:ascii="Arial" w:hAnsi="Arial" w:cs="Arial"/>
          <w:sz w:val="24"/>
          <w:szCs w:val="24"/>
          <w:lang w:val="pt-BR"/>
        </w:rPr>
        <w:t xml:space="preserve">oprire, se aplică următoarele norme: </w:t>
      </w:r>
    </w:p>
    <w:p w:rsidR="00600E42" w:rsidRPr="00E15FC8" w:rsidRDefault="00600E42" w:rsidP="0079301E">
      <w:pPr>
        <w:spacing w:after="0" w:line="240" w:lineRule="auto"/>
        <w:rPr>
          <w:rFonts w:ascii="Arial" w:hAnsi="Arial" w:cs="Arial"/>
          <w:sz w:val="24"/>
          <w:szCs w:val="24"/>
          <w:lang w:val="it-IT"/>
        </w:rPr>
      </w:pPr>
      <w:r w:rsidRPr="0079301E">
        <w:rPr>
          <w:rFonts w:ascii="Arial" w:hAnsi="Arial" w:cs="Arial"/>
          <w:sz w:val="24"/>
          <w:szCs w:val="24"/>
          <w:lang w:val="it-IT"/>
        </w:rPr>
        <w:t xml:space="preserve">- </w:t>
      </w:r>
      <w:r w:rsidRPr="00E15FC8">
        <w:rPr>
          <w:rFonts w:ascii="Arial" w:hAnsi="Arial" w:cs="Arial"/>
          <w:sz w:val="24"/>
          <w:szCs w:val="24"/>
          <w:lang w:val="it-IT"/>
        </w:rPr>
        <w:t xml:space="preserve">criteriile sau parametrii utilizați pentru a stabili perioadele de pornire și de oprire sunt transparenți și pot fi verificați din afară; </w:t>
      </w:r>
    </w:p>
    <w:p w:rsidR="00600E42" w:rsidRPr="0079301E" w:rsidRDefault="00600E42" w:rsidP="0079301E">
      <w:pPr>
        <w:spacing w:after="0" w:line="240" w:lineRule="auto"/>
        <w:rPr>
          <w:rFonts w:ascii="Arial" w:hAnsi="Arial" w:cs="Arial"/>
          <w:sz w:val="24"/>
          <w:szCs w:val="24"/>
          <w:lang w:val="it-IT"/>
        </w:rPr>
      </w:pPr>
      <w:r>
        <w:rPr>
          <w:rFonts w:ascii="Arial" w:hAnsi="Arial" w:cs="Arial"/>
          <w:sz w:val="24"/>
          <w:szCs w:val="24"/>
          <w:lang w:val="it-IT"/>
        </w:rPr>
        <w:t>-</w:t>
      </w:r>
      <w:r w:rsidRPr="00E15FC8">
        <w:rPr>
          <w:rFonts w:ascii="Arial" w:hAnsi="Arial" w:cs="Arial"/>
          <w:sz w:val="24"/>
          <w:szCs w:val="24"/>
          <w:lang w:val="it-IT"/>
        </w:rPr>
        <w:t xml:space="preserve"> stabilirea perioadelor de pornire și de oprire are la bază condiții care permit un proces de producție stabilă și care garantează protecția sănătății și a siguranței; </w:t>
      </w:r>
      <w:r w:rsidRPr="0079301E">
        <w:rPr>
          <w:rFonts w:ascii="Arial" w:hAnsi="Arial" w:cs="Arial"/>
          <w:sz w:val="24"/>
          <w:szCs w:val="24"/>
          <w:lang w:val="it-IT"/>
        </w:rPr>
        <w:t xml:space="preserve"> - perioadele în care o instalație de ardere funcționează în condiții de stabilitate și siguranță după pornire, fiind alimentată cu combustibil, dar fără să exporte căldură, electricitate sau energie mecanică, nu sunt incluse în perioadele de pornire sau de oprire.</w:t>
      </w:r>
    </w:p>
    <w:p w:rsidR="00600E42" w:rsidRPr="0079301E" w:rsidRDefault="00600E42" w:rsidP="00AB11DF">
      <w:pPr>
        <w:numPr>
          <w:ilvl w:val="0"/>
          <w:numId w:val="30"/>
        </w:numPr>
        <w:spacing w:after="0" w:line="240" w:lineRule="auto"/>
        <w:jc w:val="both"/>
        <w:rPr>
          <w:rFonts w:ascii="Arial" w:hAnsi="Arial" w:cs="Arial"/>
          <w:sz w:val="24"/>
          <w:szCs w:val="24"/>
        </w:rPr>
      </w:pPr>
      <w:r w:rsidRPr="0079301E">
        <w:rPr>
          <w:rFonts w:ascii="Arial" w:hAnsi="Arial" w:cs="Arial"/>
          <w:sz w:val="24"/>
          <w:szCs w:val="24"/>
        </w:rPr>
        <w:lastRenderedPageBreak/>
        <w:t xml:space="preserve">Stabilirea perioadelor de pornire și de oprire utilizând parametri de </w:t>
      </w:r>
    </w:p>
    <w:p w:rsidR="00600E42" w:rsidRPr="00E15FC8" w:rsidRDefault="00600E42" w:rsidP="0079301E">
      <w:pPr>
        <w:spacing w:after="0" w:line="240" w:lineRule="auto"/>
        <w:jc w:val="both"/>
        <w:rPr>
          <w:rFonts w:ascii="Arial" w:hAnsi="Arial" w:cs="Arial"/>
          <w:sz w:val="24"/>
          <w:szCs w:val="24"/>
        </w:rPr>
      </w:pPr>
      <w:r w:rsidRPr="0079301E">
        <w:rPr>
          <w:rFonts w:ascii="Arial" w:hAnsi="Arial" w:cs="Arial"/>
          <w:sz w:val="24"/>
          <w:szCs w:val="24"/>
        </w:rPr>
        <w:t>funcționare sau procese specifice</w:t>
      </w:r>
      <w:r>
        <w:rPr>
          <w:rFonts w:ascii="Arial" w:hAnsi="Arial" w:cs="Arial"/>
          <w:sz w:val="24"/>
          <w:szCs w:val="24"/>
        </w:rPr>
        <w:t>: p</w:t>
      </w:r>
      <w:r w:rsidRPr="00E15FC8">
        <w:rPr>
          <w:rFonts w:ascii="Arial" w:hAnsi="Arial" w:cs="Arial"/>
          <w:sz w:val="24"/>
          <w:szCs w:val="24"/>
        </w:rPr>
        <w:t xml:space="preserve">entru a stabili sarcina minimă de pornire și sarcina minimă de oprire pentru o producție stabilă, sunt definite cel puțin trei criterii, iar sfârșitul perioadei de pornire sau începutul perioadei de oprire este considerat atins atunci când cel puțin două dintre aceste criterii sunt îndeplinite. Aceste criterii sunt alese dintre următoarele elemente: </w:t>
      </w:r>
    </w:p>
    <w:p w:rsidR="00600E42" w:rsidRPr="00556FC0" w:rsidRDefault="00600E42" w:rsidP="0079301E">
      <w:pPr>
        <w:spacing w:after="0" w:line="240" w:lineRule="auto"/>
        <w:jc w:val="both"/>
        <w:rPr>
          <w:rFonts w:ascii="Arial" w:hAnsi="Arial" w:cs="Arial"/>
          <w:sz w:val="24"/>
          <w:szCs w:val="24"/>
        </w:rPr>
      </w:pPr>
      <w:r w:rsidRPr="00556FC0">
        <w:rPr>
          <w:rFonts w:ascii="Arial" w:hAnsi="Arial" w:cs="Arial"/>
          <w:sz w:val="24"/>
          <w:szCs w:val="24"/>
        </w:rPr>
        <w:t xml:space="preserve">- procese specifice definite în anexă sau procese echivalente adaptate la caracteristicile tehnice ale instalației; </w:t>
      </w:r>
    </w:p>
    <w:p w:rsidR="00600E42" w:rsidRPr="00556FC0" w:rsidRDefault="00600E42" w:rsidP="0079301E">
      <w:pPr>
        <w:spacing w:after="0" w:line="240" w:lineRule="auto"/>
        <w:jc w:val="both"/>
        <w:rPr>
          <w:rFonts w:ascii="Arial" w:hAnsi="Arial" w:cs="Arial"/>
          <w:sz w:val="24"/>
          <w:szCs w:val="24"/>
        </w:rPr>
      </w:pPr>
      <w:r w:rsidRPr="00556FC0">
        <w:rPr>
          <w:rFonts w:ascii="Arial" w:hAnsi="Arial" w:cs="Arial"/>
          <w:sz w:val="24"/>
          <w:szCs w:val="24"/>
        </w:rPr>
        <w:t>- praguri pentru parametrii de funcționare definiți în anexă sau parametrii de funcționare echivalenți adaptați la caracteristicile tehnice ale instalației (ex. conținutul de oxigen al gazelor de ardere, temperatura gazelor de ardere, debitul de combustibil, exprimat ca procentaj din debitul nominal).</w:t>
      </w:r>
    </w:p>
    <w:p w:rsidR="00600E42" w:rsidRDefault="00600E42" w:rsidP="00986C36">
      <w:pPr>
        <w:spacing w:after="0" w:line="240" w:lineRule="auto"/>
        <w:jc w:val="both"/>
        <w:rPr>
          <w:rFonts w:ascii="Arial" w:hAnsi="Arial" w:cs="Arial"/>
          <w:b/>
          <w:sz w:val="24"/>
          <w:szCs w:val="24"/>
          <w:lang w:val="ro-RO"/>
        </w:rPr>
      </w:pPr>
    </w:p>
    <w:p w:rsidR="00600E42" w:rsidRPr="006A3B88" w:rsidRDefault="00600E42" w:rsidP="00C2104D">
      <w:pPr>
        <w:spacing w:after="0" w:line="240" w:lineRule="auto"/>
        <w:jc w:val="both"/>
        <w:rPr>
          <w:rFonts w:ascii="Arial" w:hAnsi="Arial" w:cs="Arial"/>
          <w:sz w:val="24"/>
          <w:szCs w:val="24"/>
          <w:lang w:val="ro-RO"/>
        </w:rPr>
      </w:pPr>
      <w:r w:rsidRPr="006A3B88">
        <w:rPr>
          <w:rFonts w:ascii="Arial" w:hAnsi="Arial" w:cs="Arial"/>
          <w:b/>
          <w:sz w:val="24"/>
          <w:szCs w:val="24"/>
          <w:lang w:val="ro-RO"/>
        </w:rPr>
        <w:t>Operatorul are obligaţia să ia toate măsurile ca în aceste condiţii de funcţionare, emisiile din instalaţie să nu genereze deteriorarea calităţii aerului</w:t>
      </w:r>
      <w:r w:rsidRPr="006A3B88">
        <w:rPr>
          <w:rFonts w:ascii="Arial" w:hAnsi="Arial" w:cs="Arial"/>
          <w:sz w:val="24"/>
          <w:szCs w:val="24"/>
          <w:lang w:val="ro-RO"/>
        </w:rPr>
        <w:t>.</w:t>
      </w:r>
    </w:p>
    <w:p w:rsidR="00600E42" w:rsidRPr="00F5159F" w:rsidRDefault="00600E42" w:rsidP="00986C36">
      <w:pPr>
        <w:spacing w:after="0" w:line="240" w:lineRule="auto"/>
        <w:jc w:val="both"/>
        <w:rPr>
          <w:rFonts w:ascii="Arial" w:hAnsi="Arial" w:cs="Arial"/>
          <w:b/>
          <w:sz w:val="24"/>
          <w:szCs w:val="24"/>
          <w:lang w:val="ro-RO"/>
        </w:rPr>
      </w:pPr>
    </w:p>
    <w:p w:rsidR="00600E42" w:rsidRDefault="00600E42" w:rsidP="000510E9">
      <w:pPr>
        <w:pStyle w:val="Heading1"/>
      </w:pPr>
      <w:r w:rsidRPr="00F5159F">
        <w:t>8.3. Tehnici aplicate de societate pentru conformare cu cerinţele BAT pentru activitate</w:t>
      </w:r>
      <w:r>
        <w:t>:</w:t>
      </w:r>
    </w:p>
    <w:p w:rsidR="00600E42" w:rsidRPr="00BB00B4" w:rsidRDefault="00600E42" w:rsidP="00AB11DF">
      <w:pPr>
        <w:numPr>
          <w:ilvl w:val="0"/>
          <w:numId w:val="32"/>
        </w:numPr>
        <w:autoSpaceDE w:val="0"/>
        <w:autoSpaceDN w:val="0"/>
        <w:adjustRightInd w:val="0"/>
        <w:spacing w:after="0" w:line="240" w:lineRule="auto"/>
        <w:rPr>
          <w:rFonts w:ascii="Arial" w:eastAsia="SimSun" w:hAnsi="Arial" w:cs="Arial"/>
          <w:i/>
          <w:lang w:val="ro-RO" w:eastAsia="zh-CN"/>
        </w:rPr>
      </w:pPr>
      <w:r>
        <w:rPr>
          <w:rFonts w:ascii="Arial" w:eastAsia="SimSun" w:hAnsi="Arial" w:cs="Arial"/>
          <w:i/>
          <w:lang w:val="ro-RO" w:eastAsia="zh-CN"/>
        </w:rPr>
        <w:t>Tehnici pentru reducerea consumului de m</w:t>
      </w:r>
      <w:r w:rsidRPr="00BB00B4">
        <w:rPr>
          <w:rFonts w:ascii="Arial" w:eastAsia="SimSun" w:hAnsi="Arial" w:cs="Arial"/>
          <w:i/>
          <w:lang w:val="ro-RO" w:eastAsia="zh-CN"/>
        </w:rPr>
        <w:t xml:space="preserve">aterii prime: </w:t>
      </w:r>
    </w:p>
    <w:p w:rsidR="00600E42" w:rsidRPr="00BB00B4" w:rsidRDefault="00600E42" w:rsidP="005D37D5">
      <w:pPr>
        <w:autoSpaceDE w:val="0"/>
        <w:autoSpaceDN w:val="0"/>
        <w:adjustRightInd w:val="0"/>
        <w:spacing w:after="0" w:line="240" w:lineRule="auto"/>
        <w:rPr>
          <w:rFonts w:ascii="Arial" w:hAnsi="Arial" w:cs="Arial"/>
          <w:lang w:val="ro-RO"/>
        </w:rPr>
      </w:pPr>
      <w:r w:rsidRPr="00BB00B4">
        <w:rPr>
          <w:rFonts w:ascii="Arial" w:hAnsi="Arial" w:cs="Arial"/>
          <w:lang w:val="ro-RO"/>
        </w:rPr>
        <w:t>- folosirea ca materie primă de bază deșeurile de sticlă recuperate, care sunt amestecate cu cantități reduse de materiale auxiliare anorganice pentru a se obține o masă de topitură omogenă;</w:t>
      </w:r>
    </w:p>
    <w:p w:rsidR="00600E42" w:rsidRPr="00BC1BC5" w:rsidRDefault="00600E42" w:rsidP="00BC1BC5">
      <w:pPr>
        <w:autoSpaceDE w:val="0"/>
        <w:autoSpaceDN w:val="0"/>
        <w:adjustRightInd w:val="0"/>
        <w:spacing w:after="0" w:line="240" w:lineRule="auto"/>
        <w:ind w:left="360"/>
        <w:rPr>
          <w:rFonts w:ascii="Arial" w:hAnsi="Arial" w:cs="Arial"/>
          <w:lang w:val="it-IT"/>
        </w:rPr>
      </w:pPr>
      <w:r w:rsidRPr="00BC1BC5">
        <w:rPr>
          <w:rFonts w:ascii="Arial" w:hAnsi="Arial" w:cs="Arial"/>
          <w:lang w:val="it-IT"/>
        </w:rPr>
        <w:t xml:space="preserve">Tipul cuptorului: </w:t>
      </w:r>
    </w:p>
    <w:p w:rsidR="00600E42" w:rsidRPr="00BB00B4" w:rsidRDefault="00600E42" w:rsidP="005D37D5">
      <w:pPr>
        <w:autoSpaceDE w:val="0"/>
        <w:autoSpaceDN w:val="0"/>
        <w:adjustRightInd w:val="0"/>
        <w:spacing w:after="0" w:line="240" w:lineRule="auto"/>
        <w:rPr>
          <w:rFonts w:ascii="Arial" w:hAnsi="Arial" w:cs="Arial"/>
          <w:color w:val="000000"/>
          <w:lang w:val="ro-RO"/>
        </w:rPr>
      </w:pPr>
      <w:r w:rsidRPr="00BB00B4">
        <w:rPr>
          <w:rFonts w:ascii="Arial" w:hAnsi="Arial" w:cs="Arial"/>
          <w:lang w:val="it-IT"/>
        </w:rPr>
        <w:t xml:space="preserve">- </w:t>
      </w:r>
      <w:r w:rsidRPr="00BB00B4">
        <w:rPr>
          <w:rFonts w:ascii="Arial" w:hAnsi="Arial" w:cs="Arial"/>
          <w:color w:val="000000"/>
          <w:lang w:val="it-IT"/>
        </w:rPr>
        <w:t xml:space="preserve">cuptor continuu cu </w:t>
      </w:r>
      <w:r w:rsidRPr="00BB00B4">
        <w:rPr>
          <w:rFonts w:ascii="Arial" w:hAnsi="Arial" w:cs="Arial"/>
          <w:lang w:val="it-IT"/>
        </w:rPr>
        <w:t xml:space="preserve">recuperare </w:t>
      </w:r>
      <w:r w:rsidRPr="00BB00B4">
        <w:rPr>
          <w:rFonts w:ascii="Arial" w:hAnsi="Arial" w:cs="Arial"/>
          <w:color w:val="000000"/>
          <w:lang w:val="ro-RO"/>
        </w:rPr>
        <w:t xml:space="preserve">care ofera posibilitatea jonglarii pe plaja de temperatura din interiorul cuptorului. Acesta poate fi exploatat cu temperaturi mai joase in conditiile in care cantitatiile prelucrate zilnic sunt mai mici ceea ce presupune un consum mai mic de amestec aer-gaz, deci se reduc emisiile de gaze in atmosfera. </w:t>
      </w:r>
    </w:p>
    <w:p w:rsidR="00600E42" w:rsidRPr="00BB00B4" w:rsidRDefault="00600E42" w:rsidP="005D37D5">
      <w:pPr>
        <w:spacing w:after="0" w:line="240" w:lineRule="auto"/>
        <w:jc w:val="both"/>
        <w:rPr>
          <w:rFonts w:ascii="Arial" w:hAnsi="Arial" w:cs="Arial"/>
          <w:lang w:val="it-IT"/>
        </w:rPr>
      </w:pPr>
      <w:r w:rsidRPr="00BB00B4">
        <w:rPr>
          <w:rFonts w:ascii="Arial" w:hAnsi="Arial" w:cs="Arial"/>
          <w:spacing w:val="-9"/>
          <w:lang w:val="ro-RO"/>
        </w:rPr>
        <w:t>- cuptorul este unul continuu cu bazin</w:t>
      </w:r>
      <w:r w:rsidRPr="00BB00B4">
        <w:rPr>
          <w:rFonts w:ascii="Arial" w:hAnsi="Arial" w:cs="Arial"/>
          <w:lang w:val="ro-RO"/>
        </w:rPr>
        <w:t xml:space="preserve"> (vană), la care toate fazele topirii se desfasoara simultan, amestecul fiind introdus cu o frecvenţă prestabilită într-o parte a incintei cuptorului, prelucrarea făcându-se în partea opusa. </w:t>
      </w:r>
      <w:r w:rsidRPr="00BB00B4">
        <w:rPr>
          <w:rFonts w:ascii="Arial" w:hAnsi="Arial" w:cs="Arial"/>
          <w:lang w:val="it-IT"/>
        </w:rPr>
        <w:t>Acest mod de functionare impune realizarea in acelasi spatiu, sau in spatii compartimentate, a unor zone simultane de temperaturi diferite. Compozitia chimica a diferitelor retete de fabricatie impune alegerea unor temperaturi optime de actionare, variind intre minimum 1300°C (sticla solubila sau sticle pentru glazuri si emailuri) şi minimum 2000°C (sticla de cuarţ). Pentru sticlele obişnuite, regimul de temperaturi este cuprins intre 1400 -1600°C;</w:t>
      </w:r>
    </w:p>
    <w:p w:rsidR="00600E42" w:rsidRDefault="00600E42" w:rsidP="005264EF">
      <w:pPr>
        <w:autoSpaceDE w:val="0"/>
        <w:autoSpaceDN w:val="0"/>
        <w:adjustRightInd w:val="0"/>
        <w:spacing w:after="0" w:line="240" w:lineRule="auto"/>
        <w:jc w:val="both"/>
        <w:rPr>
          <w:rFonts w:ascii="Arial" w:hAnsi="Arial" w:cs="Arial"/>
          <w:color w:val="000000"/>
          <w:lang w:val="ro-RO"/>
        </w:rPr>
      </w:pPr>
      <w:r w:rsidRPr="00BB00B4">
        <w:rPr>
          <w:rFonts w:ascii="Arial" w:hAnsi="Arial" w:cs="Arial"/>
          <w:color w:val="000000"/>
          <w:lang w:val="ro-RO"/>
        </w:rPr>
        <w:t xml:space="preserve">- cuptorul functioneaza pe principiul recuperarii de </w:t>
      </w:r>
      <w:r w:rsidRPr="00BB00B4">
        <w:rPr>
          <w:rFonts w:ascii="Arial" w:hAnsi="Arial" w:cs="Arial"/>
          <w:lang w:val="ro-RO"/>
        </w:rPr>
        <w:t xml:space="preserve">caldura si preincalzire a amestecului aer-gaz, determinand o ardere aproape completa, ceea ce conduce la reducerea emisiilor in aer. La acest tip de cuptor radiatia termica este </w:t>
      </w:r>
      <w:r w:rsidRPr="00BB00B4">
        <w:rPr>
          <w:rFonts w:ascii="Arial" w:hAnsi="Arial" w:cs="Arial"/>
          <w:color w:val="000000"/>
          <w:lang w:val="ro-RO"/>
        </w:rPr>
        <w:t>foarte mica incadrandu-se in standardele europene</w:t>
      </w:r>
      <w:r>
        <w:rPr>
          <w:rFonts w:ascii="Arial" w:hAnsi="Arial" w:cs="Arial"/>
          <w:color w:val="000000"/>
          <w:lang w:val="ro-RO"/>
        </w:rPr>
        <w:t>;</w:t>
      </w:r>
    </w:p>
    <w:p w:rsidR="00600E42" w:rsidRPr="006B38BA" w:rsidRDefault="00600E42" w:rsidP="006B38BA">
      <w:pPr>
        <w:autoSpaceDE w:val="0"/>
        <w:autoSpaceDN w:val="0"/>
        <w:adjustRightInd w:val="0"/>
        <w:spacing w:after="0" w:line="240" w:lineRule="auto"/>
        <w:rPr>
          <w:rFonts w:ascii="Arial" w:hAnsi="Arial" w:cs="Arial"/>
          <w:color w:val="000000"/>
          <w:sz w:val="24"/>
          <w:szCs w:val="24"/>
          <w:lang w:val="ro-RO"/>
        </w:rPr>
      </w:pPr>
      <w:r w:rsidRPr="006B38BA">
        <w:rPr>
          <w:rFonts w:ascii="Arial" w:hAnsi="Arial" w:cs="Arial"/>
          <w:color w:val="000000"/>
          <w:sz w:val="24"/>
          <w:szCs w:val="24"/>
          <w:lang w:val="ro-RO"/>
        </w:rPr>
        <w:t xml:space="preserve">- cuptorul este complet automatizat. Presiunea </w:t>
      </w:r>
      <w:r w:rsidRPr="006B38BA">
        <w:rPr>
          <w:rFonts w:ascii="Arial" w:hAnsi="Arial" w:cs="Arial"/>
          <w:sz w:val="24"/>
          <w:szCs w:val="24"/>
          <w:lang w:val="ro-RO"/>
        </w:rPr>
        <w:t xml:space="preserve">de topire este în permanență </w:t>
      </w:r>
      <w:r w:rsidRPr="006B38BA">
        <w:rPr>
          <w:rFonts w:ascii="Arial" w:hAnsi="Arial" w:cs="Arial"/>
          <w:color w:val="000000"/>
          <w:sz w:val="24"/>
          <w:szCs w:val="24"/>
          <w:lang w:val="ro-RO"/>
        </w:rPr>
        <w:t xml:space="preserve"> măsurată de un sistem de măsurare amplasat între cupor și stația de gaz care permite reglarea presiunii din cuptor în mod automat în timpul arderii.</w:t>
      </w:r>
    </w:p>
    <w:p w:rsidR="00600E42" w:rsidRPr="006B38BA" w:rsidRDefault="00600E42" w:rsidP="006B38BA">
      <w:pPr>
        <w:pStyle w:val="ListParagraph"/>
        <w:autoSpaceDE w:val="0"/>
        <w:autoSpaceDN w:val="0"/>
        <w:adjustRightInd w:val="0"/>
        <w:ind w:left="0"/>
        <w:jc w:val="both"/>
        <w:rPr>
          <w:rFonts w:ascii="Arial" w:hAnsi="Arial" w:cs="Arial"/>
          <w:color w:val="000000"/>
          <w:lang w:val="ro-RO"/>
        </w:rPr>
      </w:pPr>
      <w:r w:rsidRPr="006B38BA">
        <w:rPr>
          <w:rFonts w:ascii="Arial" w:hAnsi="Arial" w:cs="Arial"/>
          <w:lang w:val="ro-RO"/>
        </w:rPr>
        <w:t>- echipamentul pentru măsurarea</w:t>
      </w:r>
      <w:r w:rsidRPr="006B38BA">
        <w:rPr>
          <w:rFonts w:ascii="Arial" w:hAnsi="Arial" w:cs="Arial"/>
          <w:color w:val="000000"/>
          <w:lang w:val="ro-RO"/>
        </w:rPr>
        <w:t xml:space="preserve"> nivelului de sticlă este instalat în vederea măsurării în partea finală a procesului de topire. Acesta </w:t>
      </w:r>
      <w:r w:rsidRPr="006B38BA">
        <w:rPr>
          <w:rFonts w:ascii="Arial" w:hAnsi="Arial" w:cs="Arial"/>
          <w:lang w:val="ro-RO"/>
        </w:rPr>
        <w:t>acționează</w:t>
      </w:r>
      <w:r w:rsidRPr="006B38BA">
        <w:rPr>
          <w:rFonts w:ascii="Arial" w:hAnsi="Arial" w:cs="Arial"/>
          <w:color w:val="000000"/>
          <w:lang w:val="ro-RO"/>
        </w:rPr>
        <w:t xml:space="preserve"> sistemul de alimentare și va menține nivelul constant al pastei de sticlă din cuptor. Cuptorul este echipat cu un sistem automat de control </w:t>
      </w:r>
      <w:r w:rsidRPr="006B38BA">
        <w:rPr>
          <w:rFonts w:ascii="Arial" w:hAnsi="Arial" w:cs="Arial"/>
          <w:lang w:val="ro-RO"/>
        </w:rPr>
        <w:t>a</w:t>
      </w:r>
      <w:r w:rsidRPr="006B38BA">
        <w:rPr>
          <w:rFonts w:ascii="Arial" w:hAnsi="Arial" w:cs="Arial"/>
          <w:color w:val="FF0000"/>
          <w:lang w:val="ro-RO"/>
        </w:rPr>
        <w:t xml:space="preserve"> </w:t>
      </w:r>
      <w:r w:rsidRPr="006B38BA">
        <w:rPr>
          <w:rFonts w:ascii="Arial" w:hAnsi="Arial" w:cs="Arial"/>
          <w:color w:val="000000"/>
          <w:lang w:val="ro-RO"/>
        </w:rPr>
        <w:t>calității pastei de sticlă și a consumului de energie precum și a duratei de exploatare a cuptorului;</w:t>
      </w:r>
    </w:p>
    <w:p w:rsidR="00600E42" w:rsidRPr="006B38BA" w:rsidRDefault="00600E42" w:rsidP="00A30CBC">
      <w:pPr>
        <w:pStyle w:val="ListParagraph"/>
        <w:autoSpaceDE w:val="0"/>
        <w:autoSpaceDN w:val="0"/>
        <w:adjustRightInd w:val="0"/>
        <w:ind w:left="0"/>
        <w:jc w:val="both"/>
        <w:rPr>
          <w:rFonts w:ascii="Arial" w:hAnsi="Arial" w:cs="Arial"/>
          <w:color w:val="000000"/>
          <w:lang w:val="ro-RO"/>
        </w:rPr>
      </w:pPr>
      <w:r w:rsidRPr="006B38BA">
        <w:rPr>
          <w:rFonts w:ascii="Arial" w:hAnsi="Arial" w:cs="Arial"/>
          <w:color w:val="000000"/>
          <w:lang w:val="ro-RO"/>
        </w:rPr>
        <w:t xml:space="preserve">- cuptorul este echipat cu un sistem de masurare a temperaturii format din termocuple, cabluri de compensatie, aparate digitale pentru citirea temperaturii si regulatoare de </w:t>
      </w:r>
      <w:r w:rsidRPr="006B38BA">
        <w:rPr>
          <w:rFonts w:ascii="Arial" w:hAnsi="Arial" w:cs="Arial"/>
          <w:lang w:val="ro-RO"/>
        </w:rPr>
        <w:t xml:space="preserve">temperature. </w:t>
      </w:r>
      <w:r w:rsidRPr="006B38BA">
        <w:rPr>
          <w:rFonts w:ascii="Arial" w:hAnsi="Arial" w:cs="Arial"/>
          <w:lang w:val="it-IT"/>
        </w:rPr>
        <w:t xml:space="preserve">Toate acestea impreuna cu alte elemente de executie </w:t>
      </w:r>
      <w:r w:rsidRPr="006B38BA">
        <w:rPr>
          <w:rFonts w:ascii="Arial" w:hAnsi="Arial" w:cs="Arial"/>
          <w:lang w:val="it-IT"/>
        </w:rPr>
        <w:lastRenderedPageBreak/>
        <w:t>montate pe instalatia</w:t>
      </w:r>
      <w:r w:rsidRPr="006B38BA">
        <w:rPr>
          <w:rFonts w:ascii="Arial" w:hAnsi="Arial" w:cs="Arial"/>
          <w:color w:val="000000"/>
          <w:lang w:val="it-IT"/>
        </w:rPr>
        <w:t xml:space="preserve"> cuptorului realizeaza mentinerea temperaturilor necesare in cuptor pe fiecare zona in parte.</w:t>
      </w:r>
    </w:p>
    <w:p w:rsidR="00600E42" w:rsidRPr="006B38BA" w:rsidRDefault="00600E42" w:rsidP="00A30CBC">
      <w:pPr>
        <w:spacing w:after="0" w:line="240" w:lineRule="auto"/>
        <w:jc w:val="both"/>
        <w:rPr>
          <w:rFonts w:ascii="Arial" w:hAnsi="Arial" w:cs="Arial"/>
          <w:color w:val="000000"/>
          <w:sz w:val="24"/>
          <w:szCs w:val="24"/>
          <w:lang w:val="ro-RO"/>
        </w:rPr>
      </w:pPr>
      <w:r w:rsidRPr="00A30CBC">
        <w:rPr>
          <w:rFonts w:ascii="Arial" w:hAnsi="Arial" w:cs="Arial"/>
          <w:sz w:val="24"/>
          <w:szCs w:val="24"/>
          <w:lang w:val="ro-RO"/>
        </w:rPr>
        <w:t>- u</w:t>
      </w:r>
      <w:r w:rsidRPr="00A30CBC">
        <w:rPr>
          <w:rFonts w:ascii="Arial" w:hAnsi="Arial" w:cs="Arial"/>
          <w:color w:val="000000"/>
          <w:sz w:val="24"/>
          <w:szCs w:val="24"/>
          <w:lang w:val="ro-RO"/>
        </w:rPr>
        <w:t xml:space="preserve">n sistem de răcire compus din 4 ventilatoare, două în funcțiune și două de </w:t>
      </w:r>
      <w:r w:rsidRPr="006B38BA">
        <w:rPr>
          <w:rFonts w:ascii="Arial" w:hAnsi="Arial" w:cs="Arial"/>
          <w:color w:val="000000"/>
          <w:sz w:val="24"/>
          <w:szCs w:val="24"/>
          <w:lang w:val="ro-RO"/>
        </w:rPr>
        <w:t>rezervă este utilizat pentru răcirea părților critice ale cuptorului. Acestea pot fi controlate și asigurate cu sisteme suplimentare, în funcție de necesitate.</w:t>
      </w:r>
    </w:p>
    <w:p w:rsidR="00600E42" w:rsidRPr="005264EF" w:rsidRDefault="00600E42" w:rsidP="006B38BA">
      <w:pPr>
        <w:pStyle w:val="ListParagraph"/>
        <w:autoSpaceDE w:val="0"/>
        <w:autoSpaceDN w:val="0"/>
        <w:adjustRightInd w:val="0"/>
        <w:ind w:left="0"/>
        <w:contextualSpacing w:val="0"/>
        <w:jc w:val="both"/>
        <w:rPr>
          <w:rFonts w:ascii="Arial" w:hAnsi="Arial" w:cs="Arial"/>
          <w:sz w:val="22"/>
          <w:szCs w:val="22"/>
          <w:lang w:val="ro-RO"/>
        </w:rPr>
      </w:pPr>
    </w:p>
    <w:p w:rsidR="00600E42" w:rsidRPr="00BC1BC5" w:rsidRDefault="00600E42" w:rsidP="00AB11DF">
      <w:pPr>
        <w:numPr>
          <w:ilvl w:val="0"/>
          <w:numId w:val="32"/>
        </w:numPr>
        <w:autoSpaceDE w:val="0"/>
        <w:autoSpaceDN w:val="0"/>
        <w:adjustRightInd w:val="0"/>
        <w:spacing w:after="0" w:line="240" w:lineRule="auto"/>
        <w:rPr>
          <w:rFonts w:ascii="Arial" w:eastAsia="SimSun" w:hAnsi="Arial" w:cs="Arial"/>
          <w:b/>
          <w:lang w:val="pt-BR" w:eastAsia="zh-CN"/>
        </w:rPr>
      </w:pPr>
      <w:r>
        <w:rPr>
          <w:rFonts w:ascii="Arial" w:eastAsia="SimSun" w:hAnsi="Arial" w:cs="Arial"/>
          <w:i/>
          <w:lang w:val="pt-BR" w:eastAsia="zh-CN"/>
        </w:rPr>
        <w:t>Masuri pentru reducera consumului de apa</w:t>
      </w:r>
      <w:r w:rsidRPr="00BB00B4">
        <w:rPr>
          <w:rFonts w:ascii="Arial" w:eastAsia="SimSun" w:hAnsi="Arial" w:cs="Arial"/>
          <w:i/>
          <w:lang w:val="pt-BR" w:eastAsia="zh-CN"/>
        </w:rPr>
        <w:t xml:space="preserve">: </w:t>
      </w:r>
      <w:r w:rsidRPr="00BB00B4">
        <w:rPr>
          <w:rFonts w:ascii="Arial" w:hAnsi="Arial" w:cs="Arial"/>
          <w:lang w:val="pt-BR"/>
        </w:rPr>
        <w:t xml:space="preserve">apa uzata se recirculă în proporție de </w:t>
      </w:r>
    </w:p>
    <w:p w:rsidR="00600E42" w:rsidRPr="00BB00B4" w:rsidRDefault="00600E42" w:rsidP="00BC1BC5">
      <w:pPr>
        <w:autoSpaceDE w:val="0"/>
        <w:autoSpaceDN w:val="0"/>
        <w:adjustRightInd w:val="0"/>
        <w:spacing w:after="0" w:line="240" w:lineRule="auto"/>
        <w:rPr>
          <w:rFonts w:ascii="Arial" w:eastAsia="SimSun" w:hAnsi="Arial" w:cs="Arial"/>
          <w:b/>
          <w:lang w:val="pt-BR" w:eastAsia="zh-CN"/>
        </w:rPr>
      </w:pPr>
      <w:r w:rsidRPr="00BB00B4">
        <w:rPr>
          <w:rFonts w:ascii="Arial" w:hAnsi="Arial" w:cs="Arial"/>
          <w:color w:val="000000"/>
          <w:lang w:val="pt-BR"/>
        </w:rPr>
        <w:t>75%</w:t>
      </w:r>
      <w:r>
        <w:rPr>
          <w:rFonts w:ascii="Arial" w:hAnsi="Arial" w:cs="Arial"/>
          <w:color w:val="000000"/>
          <w:lang w:val="pt-BR"/>
        </w:rPr>
        <w:t>.</w:t>
      </w:r>
    </w:p>
    <w:p w:rsidR="00600E42" w:rsidRPr="00BB00B4" w:rsidRDefault="00600E42" w:rsidP="00BC1BC5">
      <w:pPr>
        <w:autoSpaceDE w:val="0"/>
        <w:autoSpaceDN w:val="0"/>
        <w:adjustRightInd w:val="0"/>
        <w:spacing w:after="0" w:line="240" w:lineRule="auto"/>
        <w:ind w:left="360"/>
        <w:rPr>
          <w:rFonts w:ascii="Arial" w:eastAsia="SimSun" w:hAnsi="Arial" w:cs="Arial"/>
          <w:i/>
          <w:lang w:val="pt-BR" w:eastAsia="zh-C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4"/>
        <w:gridCol w:w="4962"/>
      </w:tblGrid>
      <w:tr w:rsidR="00600E42" w:rsidRPr="004A7811" w:rsidTr="00661FFB">
        <w:tc>
          <w:tcPr>
            <w:tcW w:w="3974" w:type="dxa"/>
            <w:tcBorders>
              <w:top w:val="single" w:sz="18" w:space="0" w:color="008000"/>
              <w:left w:val="single" w:sz="18" w:space="0" w:color="008000"/>
              <w:bottom w:val="single" w:sz="18" w:space="0" w:color="008000"/>
            </w:tcBorders>
            <w:shd w:val="pct20" w:color="000000" w:fill="FFFFFF"/>
            <w:vAlign w:val="center"/>
          </w:tcPr>
          <w:p w:rsidR="00600E42" w:rsidRPr="004A7811" w:rsidRDefault="00600E42" w:rsidP="00661FFB">
            <w:pPr>
              <w:pStyle w:val="table"/>
              <w:spacing w:before="60"/>
              <w:rPr>
                <w:rFonts w:ascii="Arial" w:hAnsi="Arial" w:cs="Arial"/>
                <w:b/>
                <w:sz w:val="22"/>
                <w:szCs w:val="22"/>
              </w:rPr>
            </w:pPr>
            <w:r w:rsidRPr="004A7811">
              <w:rPr>
                <w:rFonts w:ascii="Arial" w:hAnsi="Arial" w:cs="Arial"/>
                <w:b/>
                <w:sz w:val="22"/>
                <w:szCs w:val="22"/>
              </w:rPr>
              <w:t>Sursa valorii limită</w:t>
            </w:r>
          </w:p>
        </w:tc>
        <w:tc>
          <w:tcPr>
            <w:tcW w:w="4962" w:type="dxa"/>
            <w:tcBorders>
              <w:top w:val="single" w:sz="18" w:space="0" w:color="008000"/>
              <w:bottom w:val="single" w:sz="18" w:space="0" w:color="008000"/>
            </w:tcBorders>
            <w:shd w:val="pct20" w:color="000000" w:fill="FFFFFF"/>
            <w:vAlign w:val="center"/>
          </w:tcPr>
          <w:p w:rsidR="00600E42" w:rsidRPr="004A7811" w:rsidRDefault="00600E42" w:rsidP="00661FFB">
            <w:pPr>
              <w:pStyle w:val="table"/>
              <w:spacing w:before="60"/>
              <w:rPr>
                <w:rFonts w:ascii="Arial" w:hAnsi="Arial" w:cs="Arial"/>
                <w:b/>
                <w:sz w:val="22"/>
                <w:szCs w:val="22"/>
              </w:rPr>
            </w:pPr>
            <w:r w:rsidRPr="004A7811">
              <w:rPr>
                <w:rFonts w:ascii="Arial" w:hAnsi="Arial" w:cs="Arial"/>
                <w:b/>
                <w:sz w:val="22"/>
                <w:szCs w:val="22"/>
              </w:rPr>
              <w:t>Valoarea limită</w:t>
            </w:r>
          </w:p>
        </w:tc>
      </w:tr>
      <w:tr w:rsidR="00600E42" w:rsidRPr="004A7811" w:rsidTr="00661FFB">
        <w:tc>
          <w:tcPr>
            <w:tcW w:w="3974" w:type="dxa"/>
            <w:tcBorders>
              <w:top w:val="single" w:sz="18" w:space="0" w:color="008000"/>
              <w:left w:val="single" w:sz="18" w:space="0" w:color="008000"/>
              <w:bottom w:val="single" w:sz="18" w:space="0" w:color="008000"/>
            </w:tcBorders>
            <w:vAlign w:val="center"/>
          </w:tcPr>
          <w:p w:rsidR="00600E42" w:rsidRPr="004A7811" w:rsidRDefault="00600E42" w:rsidP="00661FFB">
            <w:pPr>
              <w:pStyle w:val="table"/>
              <w:spacing w:before="60"/>
              <w:rPr>
                <w:rFonts w:ascii="Arial" w:hAnsi="Arial" w:cs="Arial"/>
              </w:rPr>
            </w:pPr>
            <w:r w:rsidRPr="004A7811">
              <w:rPr>
                <w:rFonts w:ascii="Arial" w:hAnsi="Arial" w:cs="Arial"/>
              </w:rPr>
              <w:t>Norma de apă specifică pentru industria sticlei</w:t>
            </w:r>
          </w:p>
        </w:tc>
        <w:tc>
          <w:tcPr>
            <w:tcW w:w="4962" w:type="dxa"/>
            <w:tcBorders>
              <w:top w:val="single" w:sz="18" w:space="0" w:color="008000"/>
              <w:bottom w:val="single" w:sz="18" w:space="0" w:color="008000"/>
            </w:tcBorders>
            <w:vAlign w:val="center"/>
          </w:tcPr>
          <w:p w:rsidR="00600E42" w:rsidRPr="004A7811" w:rsidRDefault="00600E42" w:rsidP="00661FFB">
            <w:pPr>
              <w:pStyle w:val="table"/>
              <w:rPr>
                <w:rFonts w:ascii="Arial" w:hAnsi="Arial" w:cs="Arial"/>
              </w:rPr>
            </w:pPr>
            <w:r w:rsidRPr="004A7811">
              <w:rPr>
                <w:rFonts w:ascii="Arial" w:hAnsi="Arial" w:cs="Arial"/>
              </w:rPr>
              <w:t>0,3 - 10 mc/t sticlă topită</w:t>
            </w:r>
          </w:p>
        </w:tc>
      </w:tr>
      <w:tr w:rsidR="00600E42" w:rsidRPr="004A7811" w:rsidTr="00661FFB">
        <w:tc>
          <w:tcPr>
            <w:tcW w:w="3974" w:type="dxa"/>
            <w:tcBorders>
              <w:top w:val="single" w:sz="18" w:space="0" w:color="008000"/>
              <w:left w:val="single" w:sz="18" w:space="0" w:color="008000"/>
            </w:tcBorders>
            <w:vAlign w:val="center"/>
          </w:tcPr>
          <w:p w:rsidR="00600E42" w:rsidRPr="004A7811" w:rsidRDefault="00600E42" w:rsidP="00661FFB">
            <w:pPr>
              <w:pStyle w:val="table"/>
              <w:spacing w:before="60"/>
              <w:rPr>
                <w:rFonts w:ascii="Arial" w:hAnsi="Arial" w:cs="Arial"/>
              </w:rPr>
            </w:pPr>
            <w:r w:rsidRPr="004A7811">
              <w:rPr>
                <w:rFonts w:ascii="Arial" w:hAnsi="Arial" w:cs="Arial"/>
              </w:rPr>
              <w:t>S.C. VETRERIA ROMENA S.R.L.</w:t>
            </w:r>
          </w:p>
        </w:tc>
        <w:tc>
          <w:tcPr>
            <w:tcW w:w="4962" w:type="dxa"/>
            <w:tcBorders>
              <w:top w:val="single" w:sz="18" w:space="0" w:color="008000"/>
            </w:tcBorders>
            <w:vAlign w:val="center"/>
          </w:tcPr>
          <w:p w:rsidR="00600E42" w:rsidRPr="004A7811" w:rsidRDefault="00600E42" w:rsidP="00661FFB">
            <w:pPr>
              <w:pStyle w:val="table"/>
              <w:rPr>
                <w:rFonts w:ascii="Arial" w:hAnsi="Arial" w:cs="Arial"/>
                <w:lang w:val="fr-FR"/>
              </w:rPr>
            </w:pPr>
            <w:r w:rsidRPr="004A7811">
              <w:rPr>
                <w:rFonts w:ascii="Arial" w:hAnsi="Arial" w:cs="Arial"/>
                <w:lang w:val="fr-FR"/>
              </w:rPr>
              <w:t>0,38 mc/t sticlă topită (se încadrează în limita prevăzută de BAT)</w:t>
            </w:r>
          </w:p>
        </w:tc>
      </w:tr>
    </w:tbl>
    <w:p w:rsidR="00600E42" w:rsidRPr="00BC1BC5" w:rsidRDefault="00600E42" w:rsidP="00BA0759">
      <w:pPr>
        <w:autoSpaceDE w:val="0"/>
        <w:autoSpaceDN w:val="0"/>
        <w:adjustRightInd w:val="0"/>
        <w:spacing w:after="0" w:line="240" w:lineRule="auto"/>
        <w:rPr>
          <w:rFonts w:ascii="Arial" w:eastAsia="SimSun" w:hAnsi="Arial" w:cs="Arial"/>
          <w:b/>
          <w:lang w:val="pt-BR" w:eastAsia="zh-CN"/>
        </w:rPr>
      </w:pPr>
    </w:p>
    <w:p w:rsidR="00600E42" w:rsidRPr="00BB00B4" w:rsidRDefault="00600E42" w:rsidP="00AB11DF">
      <w:pPr>
        <w:numPr>
          <w:ilvl w:val="0"/>
          <w:numId w:val="32"/>
        </w:numPr>
        <w:autoSpaceDE w:val="0"/>
        <w:autoSpaceDN w:val="0"/>
        <w:adjustRightInd w:val="0"/>
        <w:spacing w:after="0" w:line="240" w:lineRule="auto"/>
        <w:rPr>
          <w:rFonts w:ascii="Arial" w:eastAsia="SimSun" w:hAnsi="Arial" w:cs="Arial"/>
          <w:i/>
          <w:lang w:val="pt-BR" w:eastAsia="zh-CN"/>
        </w:rPr>
      </w:pPr>
      <w:r>
        <w:rPr>
          <w:rFonts w:ascii="Arial" w:eastAsia="SimSun" w:hAnsi="Arial" w:cs="Arial"/>
          <w:i/>
          <w:lang w:val="pt-BR" w:eastAsia="zh-CN"/>
        </w:rPr>
        <w:t>Masuri pentru reducerea emisiilor in c</w:t>
      </w:r>
      <w:r w:rsidRPr="00BB00B4">
        <w:rPr>
          <w:rFonts w:ascii="Arial" w:eastAsia="SimSun" w:hAnsi="Arial" w:cs="Arial"/>
          <w:i/>
          <w:lang w:val="pt-BR" w:eastAsia="zh-CN"/>
        </w:rPr>
        <w:t>analizare :</w:t>
      </w:r>
      <w:bookmarkStart w:id="11" w:name="_Toc477429659"/>
    </w:p>
    <w:p w:rsidR="00600E42" w:rsidRDefault="00600E42" w:rsidP="009D0799">
      <w:pPr>
        <w:autoSpaceDE w:val="0"/>
        <w:autoSpaceDN w:val="0"/>
        <w:adjustRightInd w:val="0"/>
        <w:spacing w:after="0" w:line="240" w:lineRule="auto"/>
        <w:rPr>
          <w:rFonts w:ascii="Arial" w:hAnsi="Arial" w:cs="Arial"/>
          <w:sz w:val="24"/>
          <w:szCs w:val="24"/>
          <w:lang w:val="ro-RO"/>
        </w:rPr>
      </w:pPr>
      <w:r>
        <w:rPr>
          <w:rFonts w:ascii="Arial" w:hAnsi="Arial" w:cs="Arial"/>
          <w:sz w:val="24"/>
          <w:szCs w:val="24"/>
          <w:lang w:val="pt-BR"/>
        </w:rPr>
        <w:t xml:space="preserve">- </w:t>
      </w:r>
      <w:r w:rsidRPr="006B56EA">
        <w:rPr>
          <w:rFonts w:ascii="Arial" w:hAnsi="Arial" w:cs="Arial"/>
          <w:sz w:val="24"/>
          <w:szCs w:val="24"/>
          <w:lang w:val="ro-RO"/>
        </w:rPr>
        <w:t>decantor– separator cu V = 78 mc pentru apele provenite din procesul tehnologic de spălare sticla; recirculare apa de spalare sticla în proporție de 75 %</w:t>
      </w:r>
      <w:r>
        <w:rPr>
          <w:rFonts w:ascii="Arial" w:hAnsi="Arial" w:cs="Arial"/>
          <w:sz w:val="24"/>
          <w:szCs w:val="24"/>
          <w:lang w:val="ro-RO"/>
        </w:rPr>
        <w:t>;</w:t>
      </w:r>
    </w:p>
    <w:bookmarkEnd w:id="11"/>
    <w:p w:rsidR="00600E42" w:rsidRPr="006C7F0D" w:rsidRDefault="00600E42" w:rsidP="009D0799">
      <w:pPr>
        <w:pStyle w:val="bullett1indent"/>
        <w:tabs>
          <w:tab w:val="clear" w:pos="709"/>
        </w:tabs>
        <w:spacing w:before="0"/>
        <w:ind w:left="0" w:firstLine="0"/>
        <w:jc w:val="both"/>
        <w:rPr>
          <w:rFonts w:cs="Arial"/>
          <w:sz w:val="22"/>
          <w:szCs w:val="22"/>
          <w:lang w:val="pt-BR"/>
        </w:rPr>
      </w:pPr>
      <w:r>
        <w:rPr>
          <w:sz w:val="22"/>
          <w:szCs w:val="22"/>
          <w:lang w:val="pt-BR"/>
        </w:rPr>
        <w:t>- pentru</w:t>
      </w:r>
      <w:r w:rsidRPr="006C7F0D">
        <w:rPr>
          <w:sz w:val="22"/>
          <w:szCs w:val="22"/>
          <w:lang w:val="pt-BR"/>
        </w:rPr>
        <w:t xml:space="preserve"> răcirea matrițelor și mașinilor de injecție mase plastice se utilizează amestec de antigel în apă</w:t>
      </w:r>
      <w:r>
        <w:rPr>
          <w:sz w:val="22"/>
          <w:szCs w:val="22"/>
          <w:lang w:val="pt-BR"/>
        </w:rPr>
        <w:t xml:space="preserve">, </w:t>
      </w:r>
      <w:r w:rsidRPr="006C7F0D">
        <w:rPr>
          <w:sz w:val="22"/>
          <w:szCs w:val="22"/>
          <w:lang w:val="pt-BR"/>
        </w:rPr>
        <w:t xml:space="preserve"> </w:t>
      </w:r>
      <w:r>
        <w:rPr>
          <w:sz w:val="22"/>
          <w:szCs w:val="22"/>
          <w:lang w:val="pt-BR"/>
        </w:rPr>
        <w:t xml:space="preserve">care </w:t>
      </w:r>
      <w:r w:rsidRPr="006C7F0D">
        <w:rPr>
          <w:sz w:val="22"/>
          <w:szCs w:val="22"/>
          <w:lang w:val="pt-BR"/>
        </w:rPr>
        <w:t>este recirculat</w:t>
      </w:r>
      <w:r>
        <w:rPr>
          <w:sz w:val="22"/>
          <w:szCs w:val="22"/>
          <w:lang w:val="pt-BR"/>
        </w:rPr>
        <w:t>;</w:t>
      </w:r>
    </w:p>
    <w:p w:rsidR="00600E42" w:rsidRPr="006C7F0D" w:rsidRDefault="00600E42" w:rsidP="006C7F0D">
      <w:pPr>
        <w:pStyle w:val="bullett1indent"/>
        <w:tabs>
          <w:tab w:val="clear" w:pos="709"/>
        </w:tabs>
        <w:spacing w:before="0"/>
        <w:ind w:left="0" w:firstLine="0"/>
        <w:jc w:val="both"/>
        <w:rPr>
          <w:rFonts w:cs="Arial"/>
          <w:sz w:val="22"/>
          <w:szCs w:val="22"/>
          <w:lang w:val="pt-BR"/>
        </w:rPr>
      </w:pPr>
      <w:r w:rsidRPr="006C7F0D">
        <w:rPr>
          <w:rFonts w:cs="Arial"/>
          <w:sz w:val="22"/>
          <w:szCs w:val="22"/>
          <w:lang w:val="pt-BR"/>
        </w:rPr>
        <w:t>- controale stricte ale tuturor furtunelor şi echipamentelor de spălare, pentru evitarea pierderilor inutile de apă</w:t>
      </w:r>
      <w:r>
        <w:rPr>
          <w:rFonts w:cs="Arial"/>
          <w:sz w:val="22"/>
          <w:szCs w:val="22"/>
          <w:lang w:val="pt-BR"/>
        </w:rPr>
        <w:t>.</w:t>
      </w:r>
    </w:p>
    <w:p w:rsidR="00600E42" w:rsidRPr="006B56EA" w:rsidRDefault="00600E42" w:rsidP="002567D2">
      <w:pPr>
        <w:spacing w:after="0" w:line="240" w:lineRule="auto"/>
        <w:jc w:val="both"/>
        <w:rPr>
          <w:rFonts w:ascii="Arial" w:hAnsi="Arial" w:cs="Arial"/>
          <w:lang w:val="ro-RO"/>
        </w:rPr>
      </w:pPr>
    </w:p>
    <w:p w:rsidR="00600E42" w:rsidRPr="00BB0CBE" w:rsidRDefault="00600E42" w:rsidP="00AB11DF">
      <w:pPr>
        <w:numPr>
          <w:ilvl w:val="0"/>
          <w:numId w:val="32"/>
        </w:numPr>
        <w:spacing w:after="0" w:line="240" w:lineRule="auto"/>
        <w:jc w:val="both"/>
        <w:rPr>
          <w:rFonts w:ascii="Arial" w:hAnsi="Arial" w:cs="Arial"/>
          <w:i/>
          <w:sz w:val="24"/>
          <w:szCs w:val="24"/>
          <w:lang w:val="pt-BR"/>
        </w:rPr>
      </w:pPr>
      <w:r w:rsidRPr="00BB0CBE">
        <w:rPr>
          <w:rFonts w:ascii="Arial" w:hAnsi="Arial" w:cs="Arial"/>
          <w:i/>
          <w:sz w:val="24"/>
          <w:szCs w:val="24"/>
          <w:lang w:val="pt-BR"/>
        </w:rPr>
        <w:t>Masuri pentru reducerea emisiilor in aer:</w:t>
      </w:r>
    </w:p>
    <w:p w:rsidR="00600E42" w:rsidRPr="00BB0CBE" w:rsidRDefault="00600E42" w:rsidP="002567D2">
      <w:pPr>
        <w:spacing w:after="0" w:line="240" w:lineRule="auto"/>
        <w:jc w:val="both"/>
        <w:rPr>
          <w:rFonts w:ascii="Arial" w:hAnsi="Arial" w:cs="Arial"/>
          <w:sz w:val="24"/>
          <w:szCs w:val="24"/>
          <w:lang w:val="pt-BR"/>
        </w:rPr>
      </w:pPr>
      <w:r w:rsidRPr="00BB0CBE">
        <w:rPr>
          <w:rFonts w:ascii="Arial" w:hAnsi="Arial" w:cs="Arial"/>
          <w:sz w:val="24"/>
          <w:szCs w:val="24"/>
          <w:lang w:val="pt-BR"/>
        </w:rPr>
        <w:t>- utilizarea cioburilor de sticla atent sortate in functie de culoare;</w:t>
      </w:r>
    </w:p>
    <w:p w:rsidR="0008529E" w:rsidRPr="0008529E" w:rsidRDefault="0008529E" w:rsidP="0008529E">
      <w:pPr>
        <w:autoSpaceDE w:val="0"/>
        <w:autoSpaceDN w:val="0"/>
        <w:adjustRightInd w:val="0"/>
        <w:spacing w:after="0" w:line="240" w:lineRule="auto"/>
        <w:rPr>
          <w:rFonts w:ascii="Arial" w:eastAsia="SimSun" w:hAnsi="Arial" w:cs="Arial"/>
          <w:b/>
          <w:lang w:val="ro-RO" w:eastAsia="zh-CN"/>
        </w:rPr>
      </w:pPr>
      <w:r w:rsidRPr="0008529E">
        <w:rPr>
          <w:rFonts w:ascii="Arial" w:hAnsi="Arial" w:cs="Arial"/>
          <w:lang w:val="ro-RO"/>
        </w:rPr>
        <w:t>- se utilizează tehnica spălării deșeurilor de sticlă cu apă în circuit închis (cu recirculare);</w:t>
      </w:r>
    </w:p>
    <w:p w:rsidR="0008529E" w:rsidRPr="0008529E" w:rsidRDefault="0008529E" w:rsidP="0008529E">
      <w:pPr>
        <w:pStyle w:val="ListParagraph"/>
        <w:autoSpaceDE w:val="0"/>
        <w:autoSpaceDN w:val="0"/>
        <w:adjustRightInd w:val="0"/>
        <w:spacing w:line="276" w:lineRule="auto"/>
        <w:ind w:left="0"/>
        <w:contextualSpacing w:val="0"/>
        <w:jc w:val="both"/>
        <w:rPr>
          <w:rFonts w:ascii="Arial" w:hAnsi="Arial" w:cs="Arial"/>
          <w:sz w:val="22"/>
          <w:szCs w:val="22"/>
          <w:lang w:val="it-IT"/>
        </w:rPr>
      </w:pPr>
      <w:r w:rsidRPr="0008529E">
        <w:rPr>
          <w:rFonts w:ascii="Arial" w:eastAsia="SimSun" w:hAnsi="Arial" w:cs="Arial"/>
          <w:b/>
          <w:sz w:val="22"/>
          <w:szCs w:val="22"/>
          <w:lang w:val="ro-RO" w:eastAsia="zh-CN"/>
        </w:rPr>
        <w:t xml:space="preserve">- </w:t>
      </w:r>
      <w:r w:rsidRPr="0008529E">
        <w:rPr>
          <w:rFonts w:ascii="Arial" w:hAnsi="Arial" w:cs="Arial"/>
          <w:sz w:val="22"/>
          <w:szCs w:val="22"/>
          <w:lang w:val="ro-RO"/>
        </w:rPr>
        <w:t xml:space="preserve">pentru a reduce emisiile de praf in timpul transportarii, materiile prime se vor umezi pana la realizarea unei umiditati de pana la 4%;   </w:t>
      </w:r>
    </w:p>
    <w:p w:rsidR="00600E42" w:rsidRPr="0008529E" w:rsidRDefault="00600E42" w:rsidP="006B38BA">
      <w:pPr>
        <w:spacing w:after="0" w:line="240" w:lineRule="auto"/>
        <w:jc w:val="both"/>
        <w:rPr>
          <w:rFonts w:ascii="Arial" w:hAnsi="Arial" w:cs="Arial"/>
          <w:sz w:val="24"/>
          <w:szCs w:val="24"/>
          <w:lang w:val="pt-BR"/>
        </w:rPr>
      </w:pPr>
      <w:r w:rsidRPr="0008529E">
        <w:rPr>
          <w:rFonts w:ascii="Arial" w:hAnsi="Arial" w:cs="Arial"/>
          <w:sz w:val="24"/>
          <w:szCs w:val="24"/>
          <w:lang w:val="pt-BR"/>
        </w:rPr>
        <w:t>- aerul de combustie folosit in sistemul de ardere este aer preincalzit la temperaturi cuprinse intre 400 si 550°C, intr-un sistem de recuperare a temperaturii unde se foloseste caldura gazelor de ardere evacuate;</w:t>
      </w:r>
    </w:p>
    <w:p w:rsidR="0008529E" w:rsidRPr="0008529E" w:rsidRDefault="00600E42" w:rsidP="0008529E">
      <w:pPr>
        <w:spacing w:after="0" w:line="240" w:lineRule="auto"/>
        <w:jc w:val="both"/>
        <w:rPr>
          <w:rFonts w:ascii="Arial" w:hAnsi="Arial" w:cs="Arial"/>
          <w:sz w:val="24"/>
          <w:szCs w:val="24"/>
          <w:lang w:val="it-IT"/>
        </w:rPr>
      </w:pPr>
      <w:r w:rsidRPr="0008529E">
        <w:rPr>
          <w:rFonts w:ascii="Arial" w:hAnsi="Arial" w:cs="Arial"/>
          <w:sz w:val="24"/>
          <w:szCs w:val="24"/>
          <w:lang w:val="pt-BR"/>
        </w:rPr>
        <w:t xml:space="preserve"> </w:t>
      </w:r>
      <w:r w:rsidRPr="0008529E">
        <w:rPr>
          <w:rFonts w:ascii="Arial" w:hAnsi="Arial" w:cs="Arial"/>
          <w:sz w:val="24"/>
          <w:szCs w:val="24"/>
          <w:lang w:val="it-IT"/>
        </w:rPr>
        <w:t xml:space="preserve">- gazele arse rezultate in urma procesului tehnologic prin folosirea sistemului de recuperare sunt fi eliminate printr-un cos de fum pozitionat la partea superioara a </w:t>
      </w:r>
      <w:r w:rsidR="0008529E" w:rsidRPr="0008529E">
        <w:rPr>
          <w:rFonts w:ascii="Arial" w:hAnsi="Arial" w:cs="Arial"/>
          <w:sz w:val="24"/>
          <w:szCs w:val="24"/>
          <w:lang w:val="it-IT"/>
        </w:rPr>
        <w:t>recuperatorului cu H de 16 m;</w:t>
      </w:r>
    </w:p>
    <w:p w:rsidR="00600E42" w:rsidRPr="00BB0CBE" w:rsidRDefault="00600E42" w:rsidP="00AB11DF">
      <w:pPr>
        <w:numPr>
          <w:ilvl w:val="1"/>
          <w:numId w:val="32"/>
        </w:numPr>
        <w:spacing w:after="0" w:line="240" w:lineRule="auto"/>
        <w:jc w:val="both"/>
        <w:rPr>
          <w:rFonts w:ascii="Arial" w:hAnsi="Arial" w:cs="Arial"/>
          <w:i/>
          <w:sz w:val="24"/>
          <w:szCs w:val="24"/>
          <w:lang w:val="pt-BR"/>
        </w:rPr>
      </w:pPr>
      <w:r w:rsidRPr="00BB0CBE">
        <w:rPr>
          <w:rFonts w:ascii="Arial" w:hAnsi="Arial" w:cs="Arial"/>
          <w:sz w:val="24"/>
          <w:szCs w:val="24"/>
          <w:lang w:val="pt-BR"/>
        </w:rPr>
        <w:t>Pentru reducere emisii de pulberi:</w:t>
      </w:r>
    </w:p>
    <w:p w:rsidR="00600E42" w:rsidRPr="00BB0CBE" w:rsidRDefault="00600E42" w:rsidP="00BB0CBE">
      <w:pPr>
        <w:spacing w:after="0" w:line="240" w:lineRule="auto"/>
        <w:rPr>
          <w:rFonts w:ascii="Arial" w:hAnsi="Arial" w:cs="Arial"/>
          <w:color w:val="000000"/>
          <w:sz w:val="24"/>
          <w:szCs w:val="24"/>
          <w:lang w:val="it-IT"/>
        </w:rPr>
      </w:pPr>
      <w:r>
        <w:rPr>
          <w:rFonts w:ascii="Arial" w:hAnsi="Arial" w:cs="Arial"/>
          <w:color w:val="000000"/>
          <w:sz w:val="24"/>
          <w:szCs w:val="24"/>
          <w:lang w:val="it-IT"/>
        </w:rPr>
        <w:t>- u</w:t>
      </w:r>
      <w:r w:rsidRPr="00BB0CBE">
        <w:rPr>
          <w:rFonts w:ascii="Arial" w:hAnsi="Arial" w:cs="Arial"/>
          <w:color w:val="000000"/>
          <w:sz w:val="24"/>
          <w:szCs w:val="24"/>
          <w:lang w:val="it-IT"/>
        </w:rPr>
        <w:t>tilizarea unei materii prime secundare (cioburi de sticlă)</w:t>
      </w:r>
    </w:p>
    <w:p w:rsidR="00600E42" w:rsidRDefault="00600E42" w:rsidP="00BB0CBE">
      <w:pPr>
        <w:spacing w:after="0" w:line="240" w:lineRule="auto"/>
        <w:rPr>
          <w:rFonts w:ascii="Arial" w:hAnsi="Arial" w:cs="Arial"/>
          <w:color w:val="000000"/>
          <w:sz w:val="24"/>
          <w:szCs w:val="24"/>
          <w:lang w:val="pt-BR"/>
        </w:rPr>
      </w:pPr>
      <w:r>
        <w:rPr>
          <w:rFonts w:ascii="Arial" w:hAnsi="Arial" w:cs="Arial"/>
          <w:color w:val="000000"/>
          <w:sz w:val="24"/>
          <w:szCs w:val="24"/>
          <w:lang w:val="pt-BR"/>
        </w:rPr>
        <w:t>- ut</w:t>
      </w:r>
      <w:r w:rsidRPr="00BB0CBE">
        <w:rPr>
          <w:rFonts w:ascii="Arial" w:hAnsi="Arial" w:cs="Arial"/>
          <w:color w:val="000000"/>
          <w:sz w:val="24"/>
          <w:szCs w:val="24"/>
          <w:lang w:val="pt-BR"/>
        </w:rPr>
        <w:t>ilizarea gazului natural ca și combustibil</w:t>
      </w:r>
    </w:p>
    <w:p w:rsidR="00600E42" w:rsidRDefault="00600E42" w:rsidP="00BB0CBE">
      <w:pPr>
        <w:spacing w:after="0" w:line="240" w:lineRule="auto"/>
        <w:rPr>
          <w:rFonts w:ascii="Arial" w:hAnsi="Arial" w:cs="Arial"/>
          <w:color w:val="000000"/>
          <w:sz w:val="24"/>
          <w:szCs w:val="24"/>
          <w:lang w:val="pt-BR"/>
        </w:rPr>
      </w:pPr>
      <w:r>
        <w:rPr>
          <w:rFonts w:ascii="Arial" w:hAnsi="Arial" w:cs="Arial"/>
          <w:color w:val="000000"/>
          <w:sz w:val="24"/>
          <w:szCs w:val="24"/>
          <w:lang w:val="pt-BR"/>
        </w:rPr>
        <w:t>- r</w:t>
      </w:r>
      <w:r w:rsidRPr="00BB0CBE">
        <w:rPr>
          <w:rFonts w:ascii="Arial" w:hAnsi="Arial" w:cs="Arial"/>
          <w:color w:val="000000"/>
          <w:sz w:val="24"/>
          <w:szCs w:val="24"/>
          <w:lang w:val="pt-BR"/>
        </w:rPr>
        <w:t>ăcirea gazelor de ardere înainte de evacuare în atmosferă</w:t>
      </w:r>
    </w:p>
    <w:p w:rsidR="00600E42" w:rsidRPr="009D0799" w:rsidRDefault="00600E42" w:rsidP="006B56EA">
      <w:pPr>
        <w:pStyle w:val="ListParagraph"/>
        <w:autoSpaceDE w:val="0"/>
        <w:autoSpaceDN w:val="0"/>
        <w:adjustRightInd w:val="0"/>
        <w:spacing w:line="276" w:lineRule="auto"/>
        <w:ind w:left="0"/>
        <w:contextualSpacing w:val="0"/>
        <w:jc w:val="both"/>
        <w:rPr>
          <w:rFonts w:ascii="Arial" w:hAnsi="Arial" w:cs="Arial"/>
          <w:lang w:val="it-IT"/>
        </w:rPr>
      </w:pPr>
      <w:r w:rsidRPr="009D0799">
        <w:rPr>
          <w:rFonts w:ascii="Arial" w:eastAsia="SimSun" w:hAnsi="Arial" w:cs="Arial"/>
          <w:lang w:val="ro-RO" w:eastAsia="zh-CN"/>
        </w:rPr>
        <w:t>- transportul materiilor prime la buncarul de amestec se realizeaza in saci de poliprpilena. M</w:t>
      </w:r>
      <w:r w:rsidRPr="009D0799">
        <w:rPr>
          <w:rFonts w:ascii="Arial" w:hAnsi="Arial" w:cs="Arial"/>
          <w:lang w:val="ro-RO"/>
        </w:rPr>
        <w:t>ateriile prime se vor umezi pana la realizarea unei umiditati de pana la 4%;</w:t>
      </w:r>
    </w:p>
    <w:p w:rsidR="00600E42" w:rsidRPr="00BB0CBE" w:rsidRDefault="00600E42" w:rsidP="00AB11DF">
      <w:pPr>
        <w:numPr>
          <w:ilvl w:val="1"/>
          <w:numId w:val="32"/>
        </w:numPr>
        <w:spacing w:after="0" w:line="240" w:lineRule="auto"/>
        <w:jc w:val="both"/>
        <w:rPr>
          <w:rFonts w:ascii="Arial" w:hAnsi="Arial" w:cs="Arial"/>
          <w:sz w:val="24"/>
          <w:szCs w:val="24"/>
          <w:lang w:val="pt-BR"/>
        </w:rPr>
      </w:pPr>
      <w:r w:rsidRPr="00BB0CBE">
        <w:rPr>
          <w:rFonts w:ascii="Arial" w:hAnsi="Arial" w:cs="Arial"/>
          <w:sz w:val="24"/>
          <w:szCs w:val="24"/>
          <w:lang w:val="pt-BR"/>
        </w:rPr>
        <w:t>Pentru reducerea emisiilor de NO</w:t>
      </w:r>
      <w:r w:rsidRPr="00BB0CBE">
        <w:rPr>
          <w:rFonts w:ascii="Arial" w:hAnsi="Arial" w:cs="Arial"/>
          <w:sz w:val="24"/>
          <w:szCs w:val="24"/>
          <w:vertAlign w:val="subscript"/>
          <w:lang w:val="pt-BR"/>
        </w:rPr>
        <w:t>x</w:t>
      </w:r>
      <w:r w:rsidRPr="00BB0CBE">
        <w:rPr>
          <w:rFonts w:ascii="Arial" w:hAnsi="Arial" w:cs="Arial"/>
          <w:sz w:val="24"/>
          <w:szCs w:val="24"/>
          <w:lang w:val="pt-BR"/>
        </w:rPr>
        <w:t xml:space="preserve"> :</w:t>
      </w:r>
    </w:p>
    <w:p w:rsidR="00600E42" w:rsidRPr="00BB0CBE" w:rsidRDefault="00600E42" w:rsidP="00BB0CBE">
      <w:pPr>
        <w:spacing w:after="0" w:line="240" w:lineRule="auto"/>
        <w:rPr>
          <w:rFonts w:ascii="Arial" w:hAnsi="Arial" w:cs="Arial"/>
          <w:color w:val="000000"/>
          <w:sz w:val="24"/>
          <w:szCs w:val="24"/>
        </w:rPr>
      </w:pPr>
      <w:r>
        <w:rPr>
          <w:rFonts w:ascii="Arial" w:hAnsi="Arial" w:cs="Arial"/>
          <w:color w:val="000000"/>
          <w:sz w:val="24"/>
          <w:szCs w:val="24"/>
        </w:rPr>
        <w:t>- u</w:t>
      </w:r>
      <w:r w:rsidRPr="00BB0CBE">
        <w:rPr>
          <w:rFonts w:ascii="Arial" w:hAnsi="Arial" w:cs="Arial"/>
          <w:color w:val="000000"/>
          <w:sz w:val="24"/>
          <w:szCs w:val="24"/>
        </w:rPr>
        <w:t>tilizarea gazului natural ca și combustibil</w:t>
      </w:r>
    </w:p>
    <w:p w:rsidR="00600E42" w:rsidRPr="00BB0CBE" w:rsidRDefault="00600E42" w:rsidP="00BB0CBE">
      <w:pPr>
        <w:spacing w:after="0" w:line="240" w:lineRule="auto"/>
        <w:rPr>
          <w:rFonts w:ascii="Arial" w:hAnsi="Arial" w:cs="Arial"/>
          <w:color w:val="000000"/>
          <w:sz w:val="24"/>
          <w:szCs w:val="24"/>
        </w:rPr>
      </w:pPr>
      <w:r>
        <w:rPr>
          <w:rFonts w:ascii="Arial" w:hAnsi="Arial" w:cs="Arial"/>
          <w:color w:val="000000"/>
          <w:sz w:val="24"/>
          <w:szCs w:val="24"/>
        </w:rPr>
        <w:t>- u</w:t>
      </w:r>
      <w:r w:rsidRPr="00BB0CBE">
        <w:rPr>
          <w:rFonts w:ascii="Arial" w:hAnsi="Arial" w:cs="Arial"/>
          <w:color w:val="000000"/>
          <w:sz w:val="24"/>
          <w:szCs w:val="24"/>
        </w:rPr>
        <w:t>tilizarea unui cuptor recuperativ continuu</w:t>
      </w:r>
    </w:p>
    <w:p w:rsidR="00600E42" w:rsidRDefault="00600E42" w:rsidP="00BB0CBE">
      <w:pPr>
        <w:spacing w:after="0" w:line="240" w:lineRule="auto"/>
        <w:jc w:val="both"/>
        <w:rPr>
          <w:rFonts w:ascii="Arial" w:hAnsi="Arial" w:cs="Arial"/>
          <w:sz w:val="24"/>
          <w:szCs w:val="24"/>
        </w:rPr>
      </w:pPr>
      <w:r>
        <w:rPr>
          <w:rFonts w:ascii="Arial" w:hAnsi="Arial" w:cs="Arial"/>
          <w:sz w:val="24"/>
          <w:szCs w:val="24"/>
        </w:rPr>
        <w:t>- p</w:t>
      </w:r>
      <w:r w:rsidRPr="00BB0CBE">
        <w:rPr>
          <w:rFonts w:ascii="Arial" w:hAnsi="Arial" w:cs="Arial"/>
          <w:sz w:val="24"/>
          <w:szCs w:val="24"/>
        </w:rPr>
        <w:t>roiectare specială a cuptorului</w:t>
      </w:r>
    </w:p>
    <w:p w:rsidR="00600E42" w:rsidRDefault="00600E42" w:rsidP="00BB0CBE">
      <w:pPr>
        <w:spacing w:after="0" w:line="240" w:lineRule="auto"/>
        <w:jc w:val="both"/>
        <w:rPr>
          <w:rFonts w:ascii="Arial" w:hAnsi="Arial" w:cs="Arial"/>
          <w:sz w:val="24"/>
          <w:szCs w:val="24"/>
        </w:rPr>
      </w:pPr>
      <w:r>
        <w:rPr>
          <w:rFonts w:ascii="Arial" w:hAnsi="Arial" w:cs="Arial"/>
          <w:sz w:val="24"/>
          <w:szCs w:val="24"/>
        </w:rPr>
        <w:t>- etanseizarea arzatoarelor si focarelor</w:t>
      </w:r>
    </w:p>
    <w:p w:rsidR="00600E42" w:rsidRPr="00BB0CBE" w:rsidRDefault="00600E42" w:rsidP="00BB0CBE">
      <w:pPr>
        <w:spacing w:after="0" w:line="240" w:lineRule="auto"/>
        <w:jc w:val="both"/>
        <w:rPr>
          <w:rFonts w:ascii="Arial" w:hAnsi="Arial" w:cs="Arial"/>
          <w:sz w:val="24"/>
          <w:szCs w:val="24"/>
        </w:rPr>
      </w:pPr>
      <w:r>
        <w:rPr>
          <w:rFonts w:ascii="Arial" w:hAnsi="Arial" w:cs="Arial"/>
          <w:sz w:val="24"/>
          <w:szCs w:val="24"/>
        </w:rPr>
        <w:t>- utilizarea unor cantitati reduse de nitrati in amestecul de cioburi supus topirii;</w:t>
      </w:r>
    </w:p>
    <w:p w:rsidR="00600E42" w:rsidRPr="00BB0CBE" w:rsidRDefault="00600E42" w:rsidP="00AB11DF">
      <w:pPr>
        <w:numPr>
          <w:ilvl w:val="1"/>
          <w:numId w:val="32"/>
        </w:numPr>
        <w:spacing w:after="0" w:line="240" w:lineRule="auto"/>
        <w:rPr>
          <w:rFonts w:ascii="Arial" w:hAnsi="Arial" w:cs="Arial"/>
          <w:sz w:val="24"/>
          <w:szCs w:val="24"/>
          <w:lang w:val="pt-BR"/>
        </w:rPr>
      </w:pPr>
      <w:r w:rsidRPr="00BB0CBE">
        <w:rPr>
          <w:rFonts w:ascii="Arial" w:hAnsi="Arial" w:cs="Arial"/>
          <w:sz w:val="24"/>
          <w:szCs w:val="24"/>
          <w:lang w:val="pt-BR"/>
        </w:rPr>
        <w:t>Pentru reducerea emisiilor de SO</w:t>
      </w:r>
      <w:r w:rsidRPr="00BB0CBE">
        <w:rPr>
          <w:rFonts w:ascii="Arial" w:hAnsi="Arial" w:cs="Arial"/>
          <w:sz w:val="24"/>
          <w:szCs w:val="24"/>
          <w:vertAlign w:val="subscript"/>
          <w:lang w:val="pt-BR"/>
        </w:rPr>
        <w:t xml:space="preserve">x  </w:t>
      </w:r>
      <w:r w:rsidRPr="00BB0CBE">
        <w:rPr>
          <w:rFonts w:ascii="Arial" w:hAnsi="Arial" w:cs="Arial"/>
          <w:sz w:val="24"/>
          <w:szCs w:val="24"/>
          <w:lang w:val="pt-BR"/>
        </w:rPr>
        <w:t>:</w:t>
      </w:r>
    </w:p>
    <w:p w:rsidR="00600E42" w:rsidRPr="00BB0CBE" w:rsidRDefault="00600E42" w:rsidP="00BB0CBE">
      <w:pPr>
        <w:spacing w:after="0" w:line="240" w:lineRule="auto"/>
        <w:rPr>
          <w:rFonts w:ascii="Arial" w:hAnsi="Arial" w:cs="Arial"/>
          <w:color w:val="000000"/>
          <w:sz w:val="24"/>
          <w:szCs w:val="24"/>
          <w:lang w:val="it-IT"/>
        </w:rPr>
      </w:pPr>
      <w:r>
        <w:rPr>
          <w:rFonts w:ascii="Arial" w:hAnsi="Arial" w:cs="Arial"/>
          <w:color w:val="000000"/>
          <w:sz w:val="24"/>
          <w:szCs w:val="24"/>
          <w:lang w:val="it-IT"/>
        </w:rPr>
        <w:lastRenderedPageBreak/>
        <w:t>- u</w:t>
      </w:r>
      <w:r w:rsidRPr="00BB0CBE">
        <w:rPr>
          <w:rFonts w:ascii="Arial" w:hAnsi="Arial" w:cs="Arial"/>
          <w:color w:val="000000"/>
          <w:sz w:val="24"/>
          <w:szCs w:val="24"/>
          <w:lang w:val="it-IT"/>
        </w:rPr>
        <w:t>tilizarea unei materii prime secundare (cioburi de sticlă)</w:t>
      </w:r>
    </w:p>
    <w:p w:rsidR="00600E42" w:rsidRPr="00BB0CBE" w:rsidRDefault="00600E42" w:rsidP="00BB0CBE">
      <w:pPr>
        <w:spacing w:after="0" w:line="240" w:lineRule="auto"/>
        <w:rPr>
          <w:rFonts w:ascii="Arial" w:hAnsi="Arial" w:cs="Arial"/>
          <w:color w:val="000000"/>
          <w:sz w:val="24"/>
          <w:szCs w:val="24"/>
          <w:lang w:val="it-IT"/>
        </w:rPr>
      </w:pPr>
      <w:r>
        <w:rPr>
          <w:rFonts w:ascii="Arial" w:hAnsi="Arial" w:cs="Arial"/>
          <w:color w:val="000000"/>
          <w:sz w:val="24"/>
          <w:szCs w:val="24"/>
          <w:lang w:val="it-IT"/>
        </w:rPr>
        <w:t>- n</w:t>
      </w:r>
      <w:r w:rsidRPr="00BB0CBE">
        <w:rPr>
          <w:rFonts w:ascii="Arial" w:hAnsi="Arial" w:cs="Arial"/>
          <w:color w:val="000000"/>
          <w:sz w:val="24"/>
          <w:szCs w:val="24"/>
          <w:lang w:val="it-IT"/>
        </w:rPr>
        <w:t>eutilizarea sticlei galbene</w:t>
      </w:r>
    </w:p>
    <w:p w:rsidR="00600E42" w:rsidRPr="00BB0CBE" w:rsidRDefault="00600E42" w:rsidP="00BB0CBE">
      <w:pPr>
        <w:spacing w:after="0" w:line="240" w:lineRule="auto"/>
        <w:rPr>
          <w:rFonts w:ascii="Arial" w:hAnsi="Arial" w:cs="Arial"/>
          <w:color w:val="000000"/>
          <w:sz w:val="24"/>
          <w:szCs w:val="24"/>
          <w:lang w:val="it-IT"/>
        </w:rPr>
      </w:pPr>
      <w:r>
        <w:rPr>
          <w:rFonts w:ascii="Arial" w:hAnsi="Arial" w:cs="Arial"/>
          <w:color w:val="000000"/>
          <w:sz w:val="24"/>
          <w:szCs w:val="24"/>
          <w:lang w:val="it-IT"/>
        </w:rPr>
        <w:t>- u</w:t>
      </w:r>
      <w:r w:rsidRPr="00BB0CBE">
        <w:rPr>
          <w:rFonts w:ascii="Arial" w:hAnsi="Arial" w:cs="Arial"/>
          <w:color w:val="000000"/>
          <w:sz w:val="24"/>
          <w:szCs w:val="24"/>
          <w:lang w:val="it-IT"/>
        </w:rPr>
        <w:t>tilizarea gazului natural ca și combustibil</w:t>
      </w:r>
      <w:r>
        <w:rPr>
          <w:rFonts w:ascii="Arial" w:hAnsi="Arial" w:cs="Arial"/>
          <w:color w:val="000000"/>
          <w:sz w:val="24"/>
          <w:szCs w:val="24"/>
          <w:lang w:val="it-IT"/>
        </w:rPr>
        <w:t>;</w:t>
      </w:r>
    </w:p>
    <w:p w:rsidR="00600E42" w:rsidRPr="00BB0CBE" w:rsidRDefault="00600E42" w:rsidP="00AB11DF">
      <w:pPr>
        <w:numPr>
          <w:ilvl w:val="1"/>
          <w:numId w:val="32"/>
        </w:numPr>
        <w:spacing w:after="0" w:line="240" w:lineRule="auto"/>
        <w:rPr>
          <w:rFonts w:ascii="Arial" w:hAnsi="Arial" w:cs="Arial"/>
          <w:sz w:val="24"/>
          <w:szCs w:val="24"/>
          <w:lang w:val="pt-BR"/>
        </w:rPr>
      </w:pPr>
      <w:r w:rsidRPr="00BB0CBE">
        <w:rPr>
          <w:rFonts w:ascii="Arial" w:hAnsi="Arial" w:cs="Arial"/>
          <w:sz w:val="24"/>
          <w:szCs w:val="24"/>
          <w:lang w:val="pt-BR"/>
        </w:rPr>
        <w:t>Pentru reducerea emisiilor de oxizi de carbon:</w:t>
      </w:r>
    </w:p>
    <w:p w:rsidR="00600E42" w:rsidRDefault="00600E42" w:rsidP="00BB0CBE">
      <w:pPr>
        <w:spacing w:after="0" w:line="240" w:lineRule="auto"/>
        <w:rPr>
          <w:rFonts w:ascii="Arial" w:hAnsi="Arial" w:cs="Arial"/>
          <w:color w:val="000000"/>
          <w:sz w:val="24"/>
          <w:szCs w:val="24"/>
          <w:lang w:val="pt-BR"/>
        </w:rPr>
      </w:pPr>
      <w:r>
        <w:rPr>
          <w:rFonts w:ascii="Arial" w:hAnsi="Arial" w:cs="Arial"/>
          <w:color w:val="000000"/>
          <w:sz w:val="24"/>
          <w:szCs w:val="24"/>
          <w:lang w:val="pt-BR"/>
        </w:rPr>
        <w:t>- r</w:t>
      </w:r>
      <w:r w:rsidRPr="00BB0CBE">
        <w:rPr>
          <w:rFonts w:ascii="Arial" w:hAnsi="Arial" w:cs="Arial"/>
          <w:color w:val="000000"/>
          <w:sz w:val="24"/>
          <w:szCs w:val="24"/>
          <w:lang w:val="pt-BR"/>
        </w:rPr>
        <w:t>eglarea arderii astfel încât raportul combustibil – oxigen să conducă la o ardere cât mai completă</w:t>
      </w:r>
      <w:r>
        <w:rPr>
          <w:rFonts w:ascii="Arial" w:hAnsi="Arial" w:cs="Arial"/>
          <w:color w:val="000000"/>
          <w:sz w:val="24"/>
          <w:szCs w:val="24"/>
          <w:lang w:val="pt-BR"/>
        </w:rPr>
        <w:t>.</w:t>
      </w:r>
    </w:p>
    <w:p w:rsidR="00600E42" w:rsidRPr="00BB0CBE" w:rsidRDefault="00600E42" w:rsidP="00BB0CBE">
      <w:pPr>
        <w:spacing w:after="0" w:line="240" w:lineRule="auto"/>
        <w:rPr>
          <w:rFonts w:ascii="Arial" w:hAnsi="Arial" w:cs="Arial"/>
          <w:sz w:val="24"/>
          <w:szCs w:val="24"/>
          <w:lang w:val="pt-BR"/>
        </w:rPr>
      </w:pPr>
    </w:p>
    <w:p w:rsidR="00600E42" w:rsidRDefault="00600E42" w:rsidP="00AB11DF">
      <w:pPr>
        <w:numPr>
          <w:ilvl w:val="0"/>
          <w:numId w:val="32"/>
        </w:numPr>
        <w:spacing w:after="0" w:line="240" w:lineRule="auto"/>
        <w:jc w:val="both"/>
        <w:rPr>
          <w:rFonts w:ascii="Arial" w:hAnsi="Arial" w:cs="Arial"/>
          <w:i/>
          <w:lang w:val="pt-BR"/>
        </w:rPr>
      </w:pPr>
      <w:r w:rsidRPr="00BB00B4">
        <w:rPr>
          <w:rFonts w:ascii="Arial" w:hAnsi="Arial" w:cs="Arial"/>
          <w:i/>
          <w:lang w:val="pt-BR"/>
        </w:rPr>
        <w:t xml:space="preserve">Pentru minimizarea deşeurilor </w:t>
      </w:r>
      <w:r>
        <w:rPr>
          <w:rFonts w:ascii="Arial" w:hAnsi="Arial" w:cs="Arial"/>
          <w:i/>
          <w:lang w:val="pt-BR"/>
        </w:rPr>
        <w:t xml:space="preserve">rezultate din activitate </w:t>
      </w:r>
      <w:r w:rsidRPr="00BB00B4">
        <w:rPr>
          <w:rFonts w:ascii="Arial" w:hAnsi="Arial" w:cs="Arial"/>
          <w:i/>
          <w:lang w:val="pt-BR"/>
        </w:rPr>
        <w:t>s-au luat următoarele măsuri:</w:t>
      </w:r>
    </w:p>
    <w:p w:rsidR="00600E42" w:rsidRPr="001F5004" w:rsidRDefault="00600E42" w:rsidP="001F5004">
      <w:pPr>
        <w:spacing w:after="0" w:line="240" w:lineRule="auto"/>
        <w:jc w:val="both"/>
        <w:rPr>
          <w:rFonts w:ascii="Arial" w:hAnsi="Arial" w:cs="Arial"/>
          <w:lang w:val="pt-BR"/>
        </w:rPr>
      </w:pPr>
      <w:r w:rsidRPr="001F5004">
        <w:rPr>
          <w:rFonts w:ascii="Arial" w:hAnsi="Arial" w:cs="Arial"/>
          <w:lang w:val="pt-BR"/>
        </w:rPr>
        <w:t>- utilizarea deseurilor de sticla in proprotie de 99,75%</w:t>
      </w:r>
      <w:r>
        <w:rPr>
          <w:rFonts w:ascii="Arial" w:hAnsi="Arial" w:cs="Arial"/>
          <w:lang w:val="pt-BR"/>
        </w:rPr>
        <w:t xml:space="preserve"> din cantitatea de materii prime;</w:t>
      </w:r>
    </w:p>
    <w:p w:rsidR="00600E42" w:rsidRPr="00BB00B4" w:rsidRDefault="00600E42" w:rsidP="002567D2">
      <w:pPr>
        <w:spacing w:after="0" w:line="240" w:lineRule="auto"/>
        <w:jc w:val="both"/>
        <w:rPr>
          <w:rFonts w:ascii="Arial" w:hAnsi="Arial" w:cs="Arial"/>
          <w:lang w:val="pt-BR"/>
        </w:rPr>
      </w:pPr>
      <w:r w:rsidRPr="00BB00B4">
        <w:rPr>
          <w:rFonts w:ascii="Arial" w:hAnsi="Arial" w:cs="Arial"/>
          <w:lang w:val="pt-BR"/>
        </w:rPr>
        <w:t>- un sistem de colectare eficient cu sortarea pe culori încă de la generator sau la colector;</w:t>
      </w:r>
    </w:p>
    <w:p w:rsidR="00600E42" w:rsidRPr="00BB00B4" w:rsidRDefault="00600E42" w:rsidP="002567D2">
      <w:pPr>
        <w:spacing w:after="0" w:line="240" w:lineRule="auto"/>
        <w:jc w:val="both"/>
        <w:rPr>
          <w:rFonts w:ascii="Arial" w:hAnsi="Arial" w:cs="Arial"/>
          <w:lang w:val="pt-BR"/>
        </w:rPr>
      </w:pPr>
      <w:r w:rsidRPr="00BB00B4">
        <w:rPr>
          <w:rFonts w:ascii="Arial" w:hAnsi="Arial" w:cs="Arial"/>
          <w:lang w:val="pt-BR"/>
        </w:rPr>
        <w:t>- atenție sporită la recepționarea cioburilor de sticlă colectate de către terți;</w:t>
      </w:r>
    </w:p>
    <w:p w:rsidR="00600E42" w:rsidRPr="00BB00B4" w:rsidRDefault="00600E42" w:rsidP="002567D2">
      <w:pPr>
        <w:spacing w:after="0" w:line="240" w:lineRule="auto"/>
        <w:jc w:val="both"/>
        <w:rPr>
          <w:rFonts w:ascii="Arial" w:hAnsi="Arial" w:cs="Arial"/>
          <w:lang w:val="pt-BR"/>
        </w:rPr>
      </w:pPr>
      <w:r w:rsidRPr="00BB00B4">
        <w:rPr>
          <w:rFonts w:ascii="Arial" w:hAnsi="Arial" w:cs="Arial"/>
          <w:lang w:val="pt-BR"/>
        </w:rPr>
        <w:t>- colectarea separată a deşeurilor şi valorificarea celor reciclabile;</w:t>
      </w:r>
    </w:p>
    <w:p w:rsidR="00600E42" w:rsidRPr="00BB00B4" w:rsidRDefault="00600E42" w:rsidP="002567D2">
      <w:pPr>
        <w:spacing w:after="0" w:line="240" w:lineRule="auto"/>
        <w:jc w:val="both"/>
        <w:rPr>
          <w:rFonts w:ascii="Arial" w:hAnsi="Arial" w:cs="Arial"/>
          <w:lang w:val="it-IT"/>
        </w:rPr>
      </w:pPr>
      <w:r w:rsidRPr="00BB00B4">
        <w:rPr>
          <w:rFonts w:ascii="Arial" w:hAnsi="Arial" w:cs="Arial"/>
          <w:lang w:val="it-IT"/>
        </w:rPr>
        <w:t xml:space="preserve">- </w:t>
      </w:r>
      <w:r w:rsidRPr="00BB00B4">
        <w:rPr>
          <w:rFonts w:ascii="Arial" w:hAnsi="Arial" w:cs="Arial"/>
          <w:lang w:val="ro-RO"/>
        </w:rPr>
        <w:t>recuperarea si refolosirea ca materie prima a deseurilor de sticla rezultate din procesul tehnologic</w:t>
      </w:r>
      <w:r w:rsidRPr="00BB00B4">
        <w:rPr>
          <w:rFonts w:ascii="Arial" w:hAnsi="Arial" w:cs="Arial"/>
          <w:lang w:val="it-IT"/>
        </w:rPr>
        <w:t>;</w:t>
      </w:r>
    </w:p>
    <w:p w:rsidR="00600E42" w:rsidRPr="00556FC0" w:rsidRDefault="00600E42" w:rsidP="002567D2">
      <w:pPr>
        <w:spacing w:after="0" w:line="240" w:lineRule="auto"/>
        <w:jc w:val="both"/>
        <w:rPr>
          <w:rFonts w:ascii="Arial" w:hAnsi="Arial" w:cs="Arial"/>
          <w:lang w:val="it-IT"/>
        </w:rPr>
      </w:pPr>
      <w:r w:rsidRPr="00556FC0">
        <w:rPr>
          <w:rFonts w:ascii="Arial" w:hAnsi="Arial" w:cs="Arial"/>
          <w:lang w:val="it-IT"/>
        </w:rPr>
        <w:t>- introducerea rebuturilor tehnologice rezultate la activitatea de fabricare a articolelor din mase plastice într-un nou proces de injecție după tocare în moara proprie;</w:t>
      </w:r>
    </w:p>
    <w:p w:rsidR="00600E42" w:rsidRPr="00556FC0" w:rsidRDefault="00600E42" w:rsidP="002567D2">
      <w:pPr>
        <w:spacing w:after="0" w:line="240" w:lineRule="auto"/>
        <w:jc w:val="both"/>
        <w:rPr>
          <w:rFonts w:ascii="Arial" w:hAnsi="Arial" w:cs="Arial"/>
          <w:lang w:val="it-IT"/>
        </w:rPr>
      </w:pPr>
      <w:r w:rsidRPr="00556FC0">
        <w:rPr>
          <w:rFonts w:ascii="Arial" w:hAnsi="Arial" w:cs="Arial"/>
          <w:lang w:val="it-IT"/>
        </w:rPr>
        <w:t>- reducerea perioadei de stocare a materialelor în depozite, pentru evitarea îmbătrânirii;</w:t>
      </w:r>
    </w:p>
    <w:p w:rsidR="00600E42" w:rsidRPr="00556FC0" w:rsidRDefault="00600E42" w:rsidP="002567D2">
      <w:pPr>
        <w:spacing w:after="0" w:line="240" w:lineRule="auto"/>
        <w:jc w:val="both"/>
        <w:rPr>
          <w:rFonts w:ascii="Arial" w:hAnsi="Arial" w:cs="Arial"/>
          <w:lang w:val="it-IT"/>
        </w:rPr>
      </w:pPr>
      <w:r w:rsidRPr="00556FC0">
        <w:rPr>
          <w:rFonts w:ascii="Arial" w:hAnsi="Arial" w:cs="Arial"/>
          <w:lang w:val="it-IT"/>
        </w:rPr>
        <w:t>- prelungirea duratei de utilizare a uleiurilor prin exploatarea la temperatura optima.</w:t>
      </w:r>
    </w:p>
    <w:p w:rsidR="00600E42" w:rsidRPr="00556FC0" w:rsidRDefault="00600E42" w:rsidP="00BA0759">
      <w:pPr>
        <w:autoSpaceDE w:val="0"/>
        <w:autoSpaceDN w:val="0"/>
        <w:adjustRightInd w:val="0"/>
        <w:spacing w:after="0" w:line="240" w:lineRule="auto"/>
        <w:rPr>
          <w:rFonts w:ascii="Arial" w:eastAsia="SimSun" w:hAnsi="Arial" w:cs="Arial"/>
          <w:b/>
          <w:lang w:val="it-IT" w:eastAsia="zh-CN"/>
        </w:rPr>
      </w:pPr>
    </w:p>
    <w:p w:rsidR="00600E42" w:rsidRPr="00BB00B4" w:rsidRDefault="00600E42" w:rsidP="00AB11DF">
      <w:pPr>
        <w:numPr>
          <w:ilvl w:val="0"/>
          <w:numId w:val="32"/>
        </w:numPr>
        <w:autoSpaceDE w:val="0"/>
        <w:autoSpaceDN w:val="0"/>
        <w:adjustRightInd w:val="0"/>
        <w:spacing w:after="0" w:line="240" w:lineRule="auto"/>
        <w:rPr>
          <w:rFonts w:ascii="Arial" w:eastAsia="SimSun" w:hAnsi="Arial" w:cs="Arial"/>
          <w:i/>
          <w:lang w:val="pt-BR" w:eastAsia="zh-CN"/>
        </w:rPr>
      </w:pPr>
      <w:r>
        <w:rPr>
          <w:rFonts w:ascii="Arial" w:eastAsia="SimSun" w:hAnsi="Arial" w:cs="Arial"/>
          <w:i/>
          <w:lang w:val="pt-BR" w:eastAsia="zh-CN"/>
        </w:rPr>
        <w:t>Pentru reducerea consumului de e</w:t>
      </w:r>
      <w:r w:rsidRPr="00BB00B4">
        <w:rPr>
          <w:rFonts w:ascii="Arial" w:eastAsia="SimSun" w:hAnsi="Arial" w:cs="Arial"/>
          <w:i/>
          <w:lang w:val="pt-BR" w:eastAsia="zh-CN"/>
        </w:rPr>
        <w:t>nergie:</w:t>
      </w:r>
    </w:p>
    <w:p w:rsidR="00600E42" w:rsidRPr="00A30CBC" w:rsidRDefault="00600E42" w:rsidP="00556FC0">
      <w:pPr>
        <w:pStyle w:val="ListParagraph"/>
        <w:spacing w:line="276" w:lineRule="auto"/>
        <w:ind w:left="0"/>
        <w:contextualSpacing w:val="0"/>
        <w:jc w:val="both"/>
        <w:rPr>
          <w:rFonts w:ascii="Arial" w:hAnsi="Arial" w:cs="Arial"/>
          <w:lang w:val="ro-RO"/>
        </w:rPr>
      </w:pPr>
      <w:r>
        <w:rPr>
          <w:rFonts w:ascii="Arial" w:hAnsi="Arial" w:cs="Arial"/>
          <w:lang w:val="pt-BR"/>
        </w:rPr>
        <w:t xml:space="preserve">- </w:t>
      </w:r>
      <w:r w:rsidRPr="00A30CBC">
        <w:rPr>
          <w:rFonts w:ascii="Arial" w:hAnsi="Arial" w:cs="Arial"/>
          <w:lang w:val="ro-RO"/>
        </w:rPr>
        <w:t>optimizarea proceselor, prin controlul parametrilor de funcționare;</w:t>
      </w:r>
    </w:p>
    <w:p w:rsidR="00600E42" w:rsidRPr="00A30CBC" w:rsidRDefault="00600E42" w:rsidP="00556FC0">
      <w:pPr>
        <w:pStyle w:val="ListParagraph"/>
        <w:spacing w:line="276" w:lineRule="auto"/>
        <w:ind w:left="0"/>
        <w:contextualSpacing w:val="0"/>
        <w:jc w:val="both"/>
        <w:rPr>
          <w:rFonts w:ascii="Arial" w:hAnsi="Arial" w:cs="Arial"/>
          <w:lang w:val="ro-RO"/>
        </w:rPr>
      </w:pPr>
      <w:r>
        <w:rPr>
          <w:rFonts w:ascii="Arial" w:hAnsi="Arial" w:cs="Arial"/>
          <w:lang w:val="ro-RO"/>
        </w:rPr>
        <w:t xml:space="preserve">- </w:t>
      </w:r>
      <w:r w:rsidRPr="00A30CBC">
        <w:rPr>
          <w:rFonts w:ascii="Arial" w:hAnsi="Arial" w:cs="Arial"/>
          <w:lang w:val="ro-RO"/>
        </w:rPr>
        <w:t>intreținerea periodică a cuptorului de topire;</w:t>
      </w:r>
    </w:p>
    <w:p w:rsidR="00600E42" w:rsidRPr="00A30CBC" w:rsidRDefault="00600E42" w:rsidP="00556FC0">
      <w:pPr>
        <w:pStyle w:val="ListParagraph"/>
        <w:spacing w:line="276" w:lineRule="auto"/>
        <w:ind w:left="0"/>
        <w:contextualSpacing w:val="0"/>
        <w:jc w:val="both"/>
        <w:rPr>
          <w:rFonts w:ascii="Arial" w:hAnsi="Arial" w:cs="Arial"/>
          <w:lang w:val="ro-RO"/>
        </w:rPr>
      </w:pPr>
      <w:r>
        <w:rPr>
          <w:rFonts w:ascii="Arial" w:hAnsi="Arial" w:cs="Arial"/>
          <w:lang w:val="ro-RO"/>
        </w:rPr>
        <w:t xml:space="preserve">- </w:t>
      </w:r>
      <w:r w:rsidRPr="00A30CBC">
        <w:rPr>
          <w:rFonts w:ascii="Arial" w:hAnsi="Arial" w:cs="Arial"/>
          <w:lang w:val="ro-RO"/>
        </w:rPr>
        <w:t>utilizarea unui procent mare de deșeuri (cioburi) de sticlă reintroduse în amestec;</w:t>
      </w:r>
    </w:p>
    <w:p w:rsidR="00600E42" w:rsidRDefault="00600E42" w:rsidP="00BA0759">
      <w:pPr>
        <w:autoSpaceDE w:val="0"/>
        <w:autoSpaceDN w:val="0"/>
        <w:adjustRightInd w:val="0"/>
        <w:spacing w:after="0" w:line="240" w:lineRule="auto"/>
        <w:rPr>
          <w:rFonts w:ascii="Arial" w:hAnsi="Arial" w:cs="Arial"/>
          <w:sz w:val="24"/>
          <w:szCs w:val="24"/>
          <w:lang w:val="ro-RO"/>
        </w:rPr>
      </w:pPr>
      <w:r w:rsidRPr="00A30CBC">
        <w:rPr>
          <w:rFonts w:ascii="Arial" w:eastAsia="SimSun" w:hAnsi="Arial" w:cs="Arial"/>
          <w:lang w:val="ro-RO" w:eastAsia="zh-CN"/>
        </w:rPr>
        <w:t>-  recuperarea si folosirea energiei calorica a gazelor de ardere la preincalzirea amestecului de cioburi</w:t>
      </w:r>
      <w:r w:rsidRPr="00A30CBC">
        <w:rPr>
          <w:rFonts w:ascii="Arial" w:hAnsi="Arial" w:cs="Arial"/>
          <w:color w:val="008000"/>
          <w:sz w:val="24"/>
          <w:szCs w:val="24"/>
          <w:lang w:val="ro-RO"/>
        </w:rPr>
        <w:t xml:space="preserve"> </w:t>
      </w:r>
      <w:r w:rsidRPr="00A30CBC">
        <w:rPr>
          <w:rFonts w:ascii="Arial" w:hAnsi="Arial" w:cs="Arial"/>
          <w:sz w:val="24"/>
          <w:szCs w:val="24"/>
          <w:lang w:val="ro-RO"/>
        </w:rPr>
        <w:t>și a deșeurilor (cioburilor) de sticlă</w:t>
      </w:r>
    </w:p>
    <w:p w:rsidR="00600E42" w:rsidRPr="00BC1BC5" w:rsidRDefault="00600E42" w:rsidP="00BA0759">
      <w:pPr>
        <w:autoSpaceDE w:val="0"/>
        <w:autoSpaceDN w:val="0"/>
        <w:adjustRightInd w:val="0"/>
        <w:spacing w:after="0" w:line="240" w:lineRule="auto"/>
        <w:rPr>
          <w:rFonts w:ascii="Arial" w:hAnsi="Arial" w:cs="Arial"/>
          <w:sz w:val="24"/>
          <w:szCs w:val="24"/>
          <w:lang w:val="ro-RO"/>
        </w:rPr>
      </w:pPr>
      <w:r>
        <w:rPr>
          <w:rFonts w:ascii="Arial" w:hAnsi="Arial" w:cs="Arial"/>
          <w:sz w:val="24"/>
          <w:szCs w:val="24"/>
          <w:lang w:val="ro-RO"/>
        </w:rPr>
        <w:t>- procesare continua</w:t>
      </w:r>
      <w:r w:rsidRPr="00BC1BC5">
        <w:rPr>
          <w:rFonts w:ascii="Arial" w:hAnsi="Arial" w:cs="Arial"/>
          <w:sz w:val="24"/>
          <w:szCs w:val="24"/>
          <w:lang w:val="ro-RO"/>
        </w:rPr>
        <w:t xml:space="preserve"> </w:t>
      </w:r>
      <w:r>
        <w:rPr>
          <w:rFonts w:ascii="Arial" w:hAnsi="Arial" w:cs="Arial"/>
          <w:sz w:val="24"/>
          <w:szCs w:val="24"/>
          <w:lang w:val="ro-RO"/>
        </w:rPr>
        <w:t>(numar mic de porniri).</w:t>
      </w:r>
    </w:p>
    <w:p w:rsidR="00600E42" w:rsidRDefault="00600E42" w:rsidP="003F0C1E">
      <w:pPr>
        <w:spacing w:after="0" w:line="240" w:lineRule="auto"/>
        <w:jc w:val="both"/>
        <w:rPr>
          <w:rFonts w:ascii="Arial" w:hAnsi="Arial" w:cs="Arial"/>
          <w:color w:val="0000FF"/>
          <w:lang w:val="ro-RO"/>
        </w:rPr>
      </w:pPr>
    </w:p>
    <w:tbl>
      <w:tblPr>
        <w:tblW w:w="9220" w:type="dxa"/>
        <w:tblInd w:w="18" w:type="dxa"/>
        <w:tblBorders>
          <w:top w:val="single" w:sz="18" w:space="0" w:color="008000"/>
          <w:left w:val="single" w:sz="18" w:space="0" w:color="008000"/>
          <w:bottom w:val="single" w:sz="18" w:space="0" w:color="008000"/>
          <w:right w:val="single" w:sz="18" w:space="0" w:color="008000"/>
          <w:insideH w:val="single" w:sz="2" w:space="0" w:color="auto"/>
          <w:insideV w:val="single" w:sz="2" w:space="0" w:color="auto"/>
        </w:tblBorders>
        <w:tblLayout w:type="fixed"/>
        <w:tblLook w:val="0000"/>
      </w:tblPr>
      <w:tblGrid>
        <w:gridCol w:w="6140"/>
        <w:gridCol w:w="3080"/>
      </w:tblGrid>
      <w:tr w:rsidR="00600E42" w:rsidRPr="001F5004" w:rsidTr="00FD6ECF">
        <w:tc>
          <w:tcPr>
            <w:tcW w:w="6140" w:type="dxa"/>
            <w:tcBorders>
              <w:top w:val="single" w:sz="18" w:space="0" w:color="008000"/>
              <w:bottom w:val="single" w:sz="18" w:space="0" w:color="008000"/>
            </w:tcBorders>
            <w:shd w:val="pct20" w:color="000000" w:fill="FFFFFF"/>
          </w:tcPr>
          <w:p w:rsidR="00600E42" w:rsidRPr="001F5004" w:rsidRDefault="00600E42" w:rsidP="00FD6ECF">
            <w:pPr>
              <w:pStyle w:val="BodyTextIndent"/>
              <w:rPr>
                <w:rFonts w:ascii="Arial" w:hAnsi="Arial" w:cs="Arial"/>
              </w:rPr>
            </w:pPr>
            <w:r w:rsidRPr="001F5004">
              <w:rPr>
                <w:rFonts w:ascii="Arial" w:hAnsi="Arial" w:cs="Arial"/>
              </w:rPr>
              <w:t>Consum</w:t>
            </w:r>
          </w:p>
          <w:p w:rsidR="00600E42" w:rsidRPr="001F5004" w:rsidRDefault="00600E42" w:rsidP="00FD6ECF">
            <w:pPr>
              <w:pStyle w:val="BodyTextIndent"/>
              <w:rPr>
                <w:rFonts w:ascii="Arial" w:hAnsi="Arial" w:cs="Arial"/>
              </w:rPr>
            </w:pPr>
          </w:p>
        </w:tc>
        <w:tc>
          <w:tcPr>
            <w:tcW w:w="3080" w:type="dxa"/>
            <w:tcBorders>
              <w:top w:val="single" w:sz="18" w:space="0" w:color="008000"/>
              <w:bottom w:val="single" w:sz="18" w:space="0" w:color="008000"/>
            </w:tcBorders>
            <w:shd w:val="pct20" w:color="000000" w:fill="FFFFFF"/>
          </w:tcPr>
          <w:p w:rsidR="00600E42" w:rsidRPr="001F5004" w:rsidRDefault="00600E42" w:rsidP="00FD6ECF">
            <w:pPr>
              <w:spacing w:after="0" w:line="240" w:lineRule="auto"/>
              <w:rPr>
                <w:rFonts w:ascii="Arial" w:hAnsi="Arial" w:cs="Arial"/>
                <w:snapToGrid w:val="0"/>
                <w:sz w:val="24"/>
                <w:szCs w:val="24"/>
                <w:lang w:val="es-ES"/>
              </w:rPr>
            </w:pPr>
            <w:r w:rsidRPr="001F5004">
              <w:rPr>
                <w:rFonts w:ascii="Arial" w:hAnsi="Arial" w:cs="Arial"/>
                <w:snapToGrid w:val="0"/>
                <w:sz w:val="24"/>
                <w:szCs w:val="24"/>
                <w:lang w:val="es-ES"/>
              </w:rPr>
              <w:t>Recomandări  BAT</w:t>
            </w:r>
          </w:p>
          <w:p w:rsidR="00600E42" w:rsidRPr="001F5004" w:rsidRDefault="00600E42" w:rsidP="00FD6ECF">
            <w:pPr>
              <w:pStyle w:val="BodyTextIndent"/>
              <w:rPr>
                <w:rFonts w:ascii="Arial" w:hAnsi="Arial" w:cs="Arial"/>
              </w:rPr>
            </w:pPr>
          </w:p>
        </w:tc>
      </w:tr>
      <w:tr w:rsidR="00600E42" w:rsidRPr="0008529E" w:rsidTr="00FD6ECF">
        <w:tc>
          <w:tcPr>
            <w:tcW w:w="6140" w:type="dxa"/>
            <w:tcBorders>
              <w:top w:val="single" w:sz="18" w:space="0" w:color="008000"/>
              <w:bottom w:val="single" w:sz="18" w:space="0" w:color="008000"/>
            </w:tcBorders>
          </w:tcPr>
          <w:p w:rsidR="00600E42" w:rsidRPr="0008529E" w:rsidRDefault="00600E42" w:rsidP="00FD6ECF">
            <w:pPr>
              <w:pStyle w:val="table"/>
              <w:spacing w:after="0"/>
              <w:rPr>
                <w:rFonts w:ascii="Arial" w:hAnsi="Arial" w:cs="Arial"/>
                <w:lang w:val="fr-FR"/>
              </w:rPr>
            </w:pPr>
            <w:r w:rsidRPr="0008529E">
              <w:rPr>
                <w:rFonts w:ascii="Arial" w:hAnsi="Arial" w:cs="Arial"/>
                <w:lang w:val="fr-FR"/>
              </w:rPr>
              <w:t>0,325 Mw/t sticlă topită</w:t>
            </w:r>
          </w:p>
          <w:p w:rsidR="00600E42" w:rsidRPr="0008529E" w:rsidRDefault="0008529E" w:rsidP="00FD6ECF">
            <w:pPr>
              <w:pStyle w:val="table"/>
              <w:spacing w:after="0"/>
              <w:rPr>
                <w:rFonts w:ascii="Arial" w:hAnsi="Arial" w:cs="Arial"/>
                <w:lang w:val="fr-FR"/>
              </w:rPr>
            </w:pPr>
            <w:r w:rsidRPr="0008529E">
              <w:rPr>
                <w:rFonts w:ascii="Arial" w:hAnsi="Arial" w:cs="Arial"/>
                <w:lang w:val="fr-FR"/>
              </w:rPr>
              <w:t>s</w:t>
            </w:r>
            <w:r w:rsidR="00600E42" w:rsidRPr="0008529E">
              <w:rPr>
                <w:rFonts w:ascii="Arial" w:hAnsi="Arial" w:cs="Arial"/>
                <w:lang w:val="fr-FR"/>
              </w:rPr>
              <w:t>au</w:t>
            </w:r>
          </w:p>
          <w:p w:rsidR="00600E42" w:rsidRPr="0008529E" w:rsidRDefault="00600E42" w:rsidP="00FD6ECF">
            <w:pPr>
              <w:pStyle w:val="table"/>
              <w:spacing w:after="0"/>
              <w:rPr>
                <w:rFonts w:ascii="Arial" w:hAnsi="Arial" w:cs="Arial"/>
                <w:lang w:val="fr-FR"/>
              </w:rPr>
            </w:pPr>
            <w:r w:rsidRPr="0008529E">
              <w:rPr>
                <w:rFonts w:ascii="Arial" w:hAnsi="Arial" w:cs="Arial"/>
                <w:lang w:val="fr-FR"/>
              </w:rPr>
              <w:t>1,17 GJ/t sticlă topită</w:t>
            </w:r>
          </w:p>
        </w:tc>
        <w:tc>
          <w:tcPr>
            <w:tcW w:w="3080" w:type="dxa"/>
            <w:tcBorders>
              <w:top w:val="single" w:sz="18" w:space="0" w:color="008000"/>
              <w:bottom w:val="single" w:sz="18" w:space="0" w:color="008000"/>
            </w:tcBorders>
          </w:tcPr>
          <w:p w:rsidR="00600E42" w:rsidRPr="0008529E" w:rsidRDefault="00600E42" w:rsidP="00FD6ECF">
            <w:pPr>
              <w:spacing w:after="0" w:line="240" w:lineRule="auto"/>
              <w:rPr>
                <w:rFonts w:ascii="Arial" w:hAnsi="Arial" w:cs="Arial"/>
                <w:snapToGrid w:val="0"/>
                <w:sz w:val="20"/>
                <w:szCs w:val="20"/>
                <w:lang w:val="es-ES"/>
              </w:rPr>
            </w:pPr>
            <w:r w:rsidRPr="0008529E">
              <w:rPr>
                <w:rFonts w:ascii="Arial" w:hAnsi="Arial" w:cs="Arial"/>
                <w:snapToGrid w:val="0"/>
                <w:sz w:val="20"/>
                <w:szCs w:val="20"/>
                <w:lang w:val="es-ES"/>
              </w:rPr>
              <w:t xml:space="preserve"> 0,6 – 1,5 GJ/t sticlă topită</w:t>
            </w:r>
          </w:p>
          <w:p w:rsidR="00600E42" w:rsidRPr="0008529E" w:rsidRDefault="00600E42" w:rsidP="00FD6ECF">
            <w:pPr>
              <w:pStyle w:val="table"/>
              <w:spacing w:after="0"/>
              <w:rPr>
                <w:rFonts w:ascii="Arial" w:hAnsi="Arial" w:cs="Arial"/>
                <w:lang w:val="es-ES"/>
              </w:rPr>
            </w:pPr>
          </w:p>
        </w:tc>
      </w:tr>
      <w:tr w:rsidR="00600E42" w:rsidRPr="0008529E" w:rsidTr="00FD6ECF">
        <w:trPr>
          <w:trHeight w:val="746"/>
        </w:trPr>
        <w:tc>
          <w:tcPr>
            <w:tcW w:w="6140" w:type="dxa"/>
            <w:tcBorders>
              <w:top w:val="single" w:sz="18" w:space="0" w:color="008000"/>
              <w:bottom w:val="single" w:sz="18" w:space="0" w:color="008000"/>
            </w:tcBorders>
          </w:tcPr>
          <w:p w:rsidR="00600E42" w:rsidRPr="0008529E" w:rsidRDefault="00600E42" w:rsidP="00FD6ECF">
            <w:pPr>
              <w:pStyle w:val="table"/>
              <w:spacing w:after="0"/>
              <w:rPr>
                <w:rFonts w:ascii="Arial" w:hAnsi="Arial" w:cs="Arial"/>
                <w:lang w:val="fr-FR"/>
              </w:rPr>
            </w:pPr>
            <w:r w:rsidRPr="0008529E">
              <w:rPr>
                <w:rFonts w:ascii="Arial" w:hAnsi="Arial" w:cs="Arial"/>
                <w:lang w:val="fr-FR"/>
              </w:rPr>
              <w:t>1064 GJ/zi</w:t>
            </w:r>
          </w:p>
          <w:p w:rsidR="00600E42" w:rsidRPr="0008529E" w:rsidRDefault="00600E42" w:rsidP="00FD6ECF">
            <w:pPr>
              <w:pStyle w:val="table"/>
              <w:spacing w:after="0"/>
              <w:rPr>
                <w:rFonts w:ascii="Arial" w:hAnsi="Arial" w:cs="Arial"/>
                <w:lang w:val="fr-FR"/>
              </w:rPr>
            </w:pPr>
          </w:p>
          <w:p w:rsidR="00600E42" w:rsidRPr="0008529E" w:rsidRDefault="00600E42" w:rsidP="00FD6ECF">
            <w:pPr>
              <w:pStyle w:val="table"/>
              <w:spacing w:after="0"/>
              <w:rPr>
                <w:rFonts w:ascii="Arial" w:hAnsi="Arial" w:cs="Arial"/>
                <w:lang w:val="fr-FR"/>
              </w:rPr>
            </w:pPr>
            <w:r w:rsidRPr="0008529E">
              <w:rPr>
                <w:rFonts w:ascii="Arial" w:hAnsi="Arial" w:cs="Arial"/>
                <w:lang w:val="fr-FR"/>
              </w:rPr>
              <w:t>5,6 GJ/t sticlă topită</w:t>
            </w:r>
          </w:p>
        </w:tc>
        <w:tc>
          <w:tcPr>
            <w:tcW w:w="3080" w:type="dxa"/>
            <w:tcBorders>
              <w:top w:val="single" w:sz="18" w:space="0" w:color="008000"/>
              <w:bottom w:val="single" w:sz="18" w:space="0" w:color="008000"/>
            </w:tcBorders>
          </w:tcPr>
          <w:p w:rsidR="00600E42" w:rsidRPr="0008529E" w:rsidRDefault="00600E42" w:rsidP="00FD6ECF">
            <w:pPr>
              <w:spacing w:after="0" w:line="240" w:lineRule="auto"/>
              <w:rPr>
                <w:rFonts w:ascii="Arial" w:hAnsi="Arial" w:cs="Arial"/>
                <w:snapToGrid w:val="0"/>
                <w:sz w:val="20"/>
                <w:szCs w:val="20"/>
                <w:lang w:val="es-ES"/>
              </w:rPr>
            </w:pPr>
            <w:r w:rsidRPr="0008529E">
              <w:rPr>
                <w:rFonts w:ascii="Arial" w:hAnsi="Arial" w:cs="Arial"/>
                <w:sz w:val="20"/>
                <w:szCs w:val="20"/>
                <w:lang w:val="fr-FR"/>
              </w:rPr>
              <w:t xml:space="preserve"> 4 – 14 GJ/t sticlă topită</w:t>
            </w:r>
          </w:p>
        </w:tc>
      </w:tr>
    </w:tbl>
    <w:p w:rsidR="00600E42" w:rsidRPr="00BB00B4" w:rsidRDefault="00600E42" w:rsidP="006B5E2A">
      <w:pPr>
        <w:autoSpaceDE w:val="0"/>
        <w:autoSpaceDN w:val="0"/>
        <w:adjustRightInd w:val="0"/>
        <w:spacing w:after="0" w:line="240" w:lineRule="auto"/>
        <w:rPr>
          <w:rFonts w:ascii="Arial" w:hAnsi="Arial" w:cs="Arial"/>
          <w:color w:val="000000"/>
          <w:lang w:val="pt-BR"/>
        </w:rPr>
      </w:pPr>
      <w:r>
        <w:rPr>
          <w:rFonts w:ascii="Arial" w:hAnsi="Arial" w:cs="Arial"/>
          <w:color w:val="000000"/>
          <w:sz w:val="24"/>
          <w:szCs w:val="24"/>
          <w:lang w:val="ro-RO"/>
        </w:rPr>
        <w:t xml:space="preserve">- </w:t>
      </w:r>
      <w:r w:rsidRPr="00BC1BC5">
        <w:rPr>
          <w:rFonts w:ascii="Arial" w:hAnsi="Arial" w:cs="Arial"/>
          <w:color w:val="000000"/>
          <w:sz w:val="24"/>
          <w:szCs w:val="24"/>
          <w:lang w:val="ro-RO"/>
        </w:rPr>
        <w:t>Combustibilul utilizat pentru topire este gazul metan.</w:t>
      </w:r>
      <w:r w:rsidRPr="00BC1BC5">
        <w:rPr>
          <w:rFonts w:ascii="Arial" w:hAnsi="Arial" w:cs="Arial"/>
          <w:sz w:val="24"/>
          <w:szCs w:val="24"/>
          <w:lang w:val="ro-RO"/>
        </w:rPr>
        <w:t xml:space="preserve"> </w:t>
      </w:r>
      <w:r w:rsidRPr="00BB00B4">
        <w:rPr>
          <w:rFonts w:ascii="Arial" w:hAnsi="Arial" w:cs="Arial"/>
          <w:color w:val="000000"/>
          <w:lang w:val="pt-BR"/>
        </w:rPr>
        <w:t xml:space="preserve">Echipamentul </w:t>
      </w:r>
      <w:r w:rsidRPr="00BB00B4">
        <w:rPr>
          <w:rFonts w:ascii="Arial" w:hAnsi="Arial" w:cs="Arial"/>
          <w:lang w:val="pt-BR"/>
        </w:rPr>
        <w:t>de combustie</w:t>
      </w:r>
      <w:r w:rsidRPr="00BB00B4">
        <w:rPr>
          <w:rFonts w:ascii="Arial" w:hAnsi="Arial" w:cs="Arial"/>
          <w:color w:val="000000"/>
          <w:lang w:val="pt-BR"/>
        </w:rPr>
        <w:t xml:space="preserve"> este compus din:</w:t>
      </w:r>
    </w:p>
    <w:p w:rsidR="00600E42" w:rsidRDefault="00600E42" w:rsidP="00AB11DF">
      <w:pPr>
        <w:numPr>
          <w:ilvl w:val="0"/>
          <w:numId w:val="36"/>
        </w:numPr>
        <w:autoSpaceDE w:val="0"/>
        <w:autoSpaceDN w:val="0"/>
        <w:adjustRightInd w:val="0"/>
        <w:spacing w:after="0"/>
        <w:jc w:val="both"/>
        <w:rPr>
          <w:rFonts w:ascii="Arial" w:hAnsi="Arial" w:cs="Arial"/>
          <w:color w:val="000000"/>
          <w:lang w:val="pt-BR"/>
        </w:rPr>
      </w:pPr>
      <w:r w:rsidRPr="00BB00B4">
        <w:rPr>
          <w:rFonts w:ascii="Arial" w:hAnsi="Arial" w:cs="Arial"/>
          <w:color w:val="000000"/>
          <w:lang w:val="pt-BR"/>
        </w:rPr>
        <w:t>arzatoare cu toate accesoriile suport, brate regulatoare, robine</w:t>
      </w:r>
      <w:r>
        <w:rPr>
          <w:rFonts w:ascii="Arial" w:hAnsi="Arial" w:cs="Arial"/>
          <w:color w:val="000000"/>
          <w:lang w:val="pt-BR"/>
        </w:rPr>
        <w:t>te, manometre de presiune;</w:t>
      </w:r>
    </w:p>
    <w:p w:rsidR="00600E42" w:rsidRDefault="00600E42" w:rsidP="00AB11DF">
      <w:pPr>
        <w:numPr>
          <w:ilvl w:val="0"/>
          <w:numId w:val="36"/>
        </w:numPr>
        <w:autoSpaceDE w:val="0"/>
        <w:autoSpaceDN w:val="0"/>
        <w:adjustRightInd w:val="0"/>
        <w:spacing w:after="0"/>
        <w:jc w:val="both"/>
        <w:rPr>
          <w:rFonts w:ascii="Arial" w:hAnsi="Arial" w:cs="Arial"/>
          <w:color w:val="000000"/>
          <w:lang w:val="pt-BR"/>
        </w:rPr>
      </w:pPr>
      <w:r w:rsidRPr="00BB00B4">
        <w:rPr>
          <w:rFonts w:ascii="Arial" w:hAnsi="Arial" w:cs="Arial"/>
          <w:color w:val="000000"/>
          <w:lang w:val="pt-BR"/>
        </w:rPr>
        <w:t xml:space="preserve">statia de gaz cu tot echipamentul necesar </w:t>
      </w:r>
      <w:r w:rsidRPr="00BB00B4">
        <w:rPr>
          <w:rFonts w:ascii="Arial" w:hAnsi="Arial" w:cs="Arial"/>
          <w:lang w:val="pt-BR"/>
        </w:rPr>
        <w:t>asigurarii debitelor necesare</w:t>
      </w:r>
      <w:r w:rsidRPr="00BB00B4">
        <w:rPr>
          <w:rFonts w:ascii="Arial" w:hAnsi="Arial" w:cs="Arial"/>
          <w:color w:val="000000"/>
          <w:lang w:val="pt-BR"/>
        </w:rPr>
        <w:t>, supape de control, mod de raport aer-gaz, etc.;</w:t>
      </w:r>
    </w:p>
    <w:p w:rsidR="00600E42" w:rsidRPr="00BC1BC5" w:rsidRDefault="00600E42" w:rsidP="00AB11DF">
      <w:pPr>
        <w:numPr>
          <w:ilvl w:val="0"/>
          <w:numId w:val="36"/>
        </w:numPr>
        <w:autoSpaceDE w:val="0"/>
        <w:autoSpaceDN w:val="0"/>
        <w:adjustRightInd w:val="0"/>
        <w:spacing w:after="0"/>
        <w:jc w:val="both"/>
        <w:rPr>
          <w:rFonts w:ascii="Arial" w:hAnsi="Arial" w:cs="Arial"/>
          <w:color w:val="000000"/>
          <w:lang w:val="pt-BR"/>
        </w:rPr>
      </w:pPr>
      <w:r w:rsidRPr="00BC1BC5">
        <w:rPr>
          <w:rFonts w:ascii="Arial" w:hAnsi="Arial" w:cs="Arial"/>
          <w:color w:val="000000"/>
          <w:lang w:val="pt-BR"/>
        </w:rPr>
        <w:t xml:space="preserve">un set </w:t>
      </w:r>
      <w:r w:rsidRPr="00BC1BC5">
        <w:rPr>
          <w:rFonts w:ascii="Arial" w:hAnsi="Arial" w:cs="Arial"/>
          <w:lang w:val="pt-BR"/>
        </w:rPr>
        <w:t>de orificii</w:t>
      </w:r>
      <w:r w:rsidRPr="00BC1BC5">
        <w:rPr>
          <w:rFonts w:ascii="Arial" w:hAnsi="Arial" w:cs="Arial"/>
          <w:color w:val="000000"/>
          <w:lang w:val="pt-BR"/>
        </w:rPr>
        <w:t xml:space="preserve"> pentru inchidere, foarte usor de manevrat, din otel rezistent.</w:t>
      </w:r>
    </w:p>
    <w:p w:rsidR="00600E42" w:rsidRPr="00142E22" w:rsidRDefault="00600E42" w:rsidP="003F0C1E">
      <w:pPr>
        <w:spacing w:after="0" w:line="240" w:lineRule="auto"/>
        <w:jc w:val="both"/>
        <w:rPr>
          <w:rFonts w:ascii="Arial" w:hAnsi="Arial" w:cs="Arial"/>
          <w:color w:val="0000FF"/>
          <w:lang w:val="fr-FR"/>
        </w:rPr>
      </w:pPr>
    </w:p>
    <w:p w:rsidR="00600E42" w:rsidRPr="006176F2" w:rsidRDefault="00600E42" w:rsidP="006176F2">
      <w:pPr>
        <w:spacing w:after="0" w:line="240" w:lineRule="auto"/>
        <w:rPr>
          <w:rFonts w:ascii="Arial" w:hAnsi="Arial" w:cs="Arial"/>
          <w:b/>
          <w:sz w:val="24"/>
          <w:szCs w:val="24"/>
          <w:lang w:val="ro-RO"/>
        </w:rPr>
      </w:pPr>
      <w:r w:rsidRPr="006176F2">
        <w:rPr>
          <w:rFonts w:ascii="Arial" w:hAnsi="Arial" w:cs="Arial"/>
          <w:sz w:val="24"/>
          <w:szCs w:val="24"/>
          <w:lang w:val="ro-RO" w:eastAsia="ro-RO"/>
        </w:rPr>
        <w:tab/>
      </w:r>
      <w:r w:rsidRPr="006176F2">
        <w:rPr>
          <w:rFonts w:ascii="Arial" w:hAnsi="Arial" w:cs="Arial"/>
          <w:b/>
          <w:sz w:val="24"/>
          <w:szCs w:val="24"/>
          <w:lang w:val="ro-RO"/>
        </w:rPr>
        <w:t>S.C. VETRERIA ROMENA S.R.L. se încadrează în prevederile BAT cu întreaga activitate de fabricare a recipientelor de sticlă, astfel:</w:t>
      </w:r>
    </w:p>
    <w:p w:rsidR="00600E42" w:rsidRPr="006176F2" w:rsidRDefault="00600E42" w:rsidP="006176F2">
      <w:pPr>
        <w:spacing w:after="0" w:line="240" w:lineRule="auto"/>
        <w:rPr>
          <w:rFonts w:ascii="Arial" w:hAnsi="Arial" w:cs="Arial"/>
          <w:sz w:val="24"/>
          <w:szCs w:val="24"/>
          <w:lang w:val="ro-RO"/>
        </w:rPr>
      </w:pPr>
      <w:r w:rsidRPr="006176F2">
        <w:rPr>
          <w:rFonts w:ascii="Arial" w:hAnsi="Arial" w:cs="Arial"/>
          <w:sz w:val="24"/>
          <w:szCs w:val="24"/>
          <w:lang w:val="ro-RO"/>
        </w:rPr>
        <w:t>- utilizează în proporție de peste 95 % din materiile prime supuse topirii – cioburi de sticlă – atent selecționate și sortate pe culori astfel încât emisiile în aer din procesul de topire să fie cât mai reduse; utilizând o materie primă secundară acționează în scopul minimizării consumului de energie și a reducerii emisiilor în atmosferă</w:t>
      </w:r>
      <w:r>
        <w:rPr>
          <w:rFonts w:ascii="Arial" w:hAnsi="Arial" w:cs="Arial"/>
          <w:sz w:val="24"/>
          <w:szCs w:val="24"/>
          <w:lang w:val="ro-RO"/>
        </w:rPr>
        <w:t>;</w:t>
      </w:r>
    </w:p>
    <w:p w:rsidR="00600E42" w:rsidRDefault="00600E42" w:rsidP="006176F2">
      <w:pPr>
        <w:spacing w:after="0" w:line="240" w:lineRule="auto"/>
        <w:rPr>
          <w:rFonts w:ascii="Arial" w:hAnsi="Arial" w:cs="Arial"/>
          <w:sz w:val="24"/>
          <w:szCs w:val="24"/>
          <w:lang w:val="it-IT"/>
        </w:rPr>
      </w:pPr>
      <w:r w:rsidRPr="006176F2">
        <w:rPr>
          <w:rFonts w:ascii="Arial" w:hAnsi="Arial" w:cs="Arial"/>
          <w:sz w:val="24"/>
          <w:szCs w:val="24"/>
          <w:lang w:val="it-IT"/>
        </w:rPr>
        <w:t>-  utilizează un cuptor recuperativ continuu cu funcționare pe gaze naturale</w:t>
      </w:r>
      <w:r>
        <w:rPr>
          <w:rFonts w:ascii="Arial" w:hAnsi="Arial" w:cs="Arial"/>
          <w:sz w:val="24"/>
          <w:szCs w:val="24"/>
          <w:lang w:val="it-IT"/>
        </w:rPr>
        <w:t>;</w:t>
      </w:r>
    </w:p>
    <w:p w:rsidR="00600E42" w:rsidRPr="006176F2" w:rsidRDefault="00600E42" w:rsidP="006176F2">
      <w:pPr>
        <w:spacing w:after="0" w:line="240" w:lineRule="auto"/>
        <w:rPr>
          <w:rFonts w:ascii="Arial" w:hAnsi="Arial" w:cs="Arial"/>
          <w:sz w:val="24"/>
          <w:szCs w:val="24"/>
          <w:lang w:val="it-IT"/>
        </w:rPr>
      </w:pPr>
      <w:r w:rsidRPr="006176F2">
        <w:rPr>
          <w:rFonts w:ascii="Arial" w:hAnsi="Arial" w:cs="Arial"/>
          <w:sz w:val="24"/>
          <w:szCs w:val="24"/>
          <w:lang w:val="it-IT"/>
        </w:rPr>
        <w:lastRenderedPageBreak/>
        <w:t>- a luat toate măsurile de etanșare necesare astfel încăt să nu pătrundă în interiorul cuptorului aer fals (care ar conduce la creșterea emisiilor de NO</w:t>
      </w:r>
      <w:r w:rsidRPr="006176F2">
        <w:rPr>
          <w:rFonts w:ascii="Arial" w:hAnsi="Arial" w:cs="Arial"/>
          <w:sz w:val="24"/>
          <w:szCs w:val="24"/>
          <w:vertAlign w:val="subscript"/>
          <w:lang w:val="it-IT"/>
        </w:rPr>
        <w:t>x</w:t>
      </w:r>
      <w:r w:rsidRPr="006176F2">
        <w:rPr>
          <w:rFonts w:ascii="Arial" w:hAnsi="Arial" w:cs="Arial"/>
          <w:sz w:val="24"/>
          <w:szCs w:val="24"/>
          <w:lang w:val="it-IT"/>
        </w:rPr>
        <w:t xml:space="preserve"> datorate radiației termice)</w:t>
      </w:r>
      <w:r>
        <w:rPr>
          <w:rFonts w:ascii="Arial" w:hAnsi="Arial" w:cs="Arial"/>
          <w:sz w:val="24"/>
          <w:szCs w:val="24"/>
          <w:lang w:val="it-IT"/>
        </w:rPr>
        <w:t>;</w:t>
      </w:r>
    </w:p>
    <w:p w:rsidR="00600E42" w:rsidRPr="006176F2" w:rsidRDefault="00600E42" w:rsidP="006176F2">
      <w:pPr>
        <w:spacing w:after="0" w:line="240" w:lineRule="auto"/>
        <w:rPr>
          <w:rFonts w:ascii="Arial" w:hAnsi="Arial" w:cs="Arial"/>
          <w:sz w:val="24"/>
          <w:szCs w:val="24"/>
          <w:lang w:val="pt-BR"/>
        </w:rPr>
      </w:pPr>
      <w:r w:rsidRPr="006176F2">
        <w:rPr>
          <w:rFonts w:ascii="Arial" w:hAnsi="Arial" w:cs="Arial"/>
          <w:sz w:val="24"/>
          <w:szCs w:val="24"/>
          <w:lang w:val="pt-BR"/>
        </w:rPr>
        <w:t>- aplică tehnici primare de reducere a emisiilor</w:t>
      </w:r>
      <w:r>
        <w:rPr>
          <w:rFonts w:ascii="Arial" w:hAnsi="Arial" w:cs="Arial"/>
          <w:sz w:val="24"/>
          <w:szCs w:val="24"/>
          <w:lang w:val="pt-BR"/>
        </w:rPr>
        <w:t>;</w:t>
      </w:r>
    </w:p>
    <w:p w:rsidR="00600E42" w:rsidRPr="006176F2" w:rsidRDefault="00600E42" w:rsidP="006176F2">
      <w:pPr>
        <w:spacing w:after="0" w:line="240" w:lineRule="auto"/>
        <w:rPr>
          <w:rFonts w:ascii="Arial" w:hAnsi="Arial" w:cs="Arial"/>
          <w:sz w:val="24"/>
          <w:szCs w:val="24"/>
          <w:lang w:val="pt-BR"/>
        </w:rPr>
      </w:pPr>
      <w:r w:rsidRPr="006176F2">
        <w:rPr>
          <w:rFonts w:ascii="Arial" w:hAnsi="Arial" w:cs="Arial"/>
          <w:sz w:val="24"/>
          <w:szCs w:val="24"/>
          <w:lang w:val="pt-BR"/>
        </w:rPr>
        <w:t xml:space="preserve">- acționează în scopul minimizării consumului de apă (prin recircularea apelor de spălare) </w:t>
      </w:r>
      <w:r>
        <w:rPr>
          <w:rFonts w:ascii="Arial" w:hAnsi="Arial" w:cs="Arial"/>
          <w:sz w:val="24"/>
          <w:szCs w:val="24"/>
          <w:lang w:val="pt-BR"/>
        </w:rPr>
        <w:t>;</w:t>
      </w:r>
    </w:p>
    <w:p w:rsidR="00600E42" w:rsidRPr="006176F2" w:rsidRDefault="00600E42" w:rsidP="006176F2">
      <w:pPr>
        <w:spacing w:after="0" w:line="240" w:lineRule="auto"/>
        <w:rPr>
          <w:rFonts w:ascii="Arial" w:hAnsi="Arial" w:cs="Arial"/>
          <w:sz w:val="24"/>
          <w:szCs w:val="24"/>
          <w:lang w:val="pt-BR"/>
        </w:rPr>
      </w:pPr>
      <w:r w:rsidRPr="006176F2">
        <w:rPr>
          <w:rFonts w:ascii="Arial" w:hAnsi="Arial" w:cs="Arial"/>
          <w:sz w:val="24"/>
          <w:szCs w:val="24"/>
          <w:lang w:val="pt-BR"/>
        </w:rPr>
        <w:t>- utilizează roboți industriali în procesele din aval (operațiunile de turnare și punere în formă)</w:t>
      </w:r>
      <w:r>
        <w:rPr>
          <w:rFonts w:ascii="Arial" w:hAnsi="Arial" w:cs="Arial"/>
          <w:sz w:val="24"/>
          <w:szCs w:val="24"/>
          <w:lang w:val="pt-BR"/>
        </w:rPr>
        <w:t>;</w:t>
      </w:r>
    </w:p>
    <w:p w:rsidR="00600E42" w:rsidRPr="006176F2" w:rsidRDefault="00600E42" w:rsidP="006176F2">
      <w:pPr>
        <w:spacing w:after="0" w:line="240" w:lineRule="auto"/>
        <w:rPr>
          <w:rFonts w:ascii="Arial" w:hAnsi="Arial" w:cs="Arial"/>
          <w:sz w:val="24"/>
          <w:szCs w:val="24"/>
          <w:lang w:val="pt-BR"/>
        </w:rPr>
      </w:pPr>
      <w:r w:rsidRPr="006176F2">
        <w:rPr>
          <w:rFonts w:ascii="Arial" w:hAnsi="Arial" w:cs="Arial"/>
          <w:sz w:val="24"/>
          <w:szCs w:val="24"/>
          <w:lang w:val="pt-BR"/>
        </w:rPr>
        <w:t>- utilizează procesul de presat suflat pentru obținerea recipientelor de sticlă</w:t>
      </w:r>
      <w:r>
        <w:rPr>
          <w:rFonts w:ascii="Arial" w:hAnsi="Arial" w:cs="Arial"/>
          <w:sz w:val="24"/>
          <w:szCs w:val="24"/>
          <w:lang w:val="pt-BR"/>
        </w:rPr>
        <w:t>;</w:t>
      </w:r>
    </w:p>
    <w:p w:rsidR="00600E42" w:rsidRPr="006176F2" w:rsidRDefault="00600E42" w:rsidP="006176F2">
      <w:pPr>
        <w:spacing w:after="0" w:line="240" w:lineRule="auto"/>
        <w:rPr>
          <w:rFonts w:ascii="Arial" w:hAnsi="Arial" w:cs="Arial"/>
          <w:sz w:val="24"/>
          <w:szCs w:val="24"/>
          <w:lang w:val="it-IT"/>
        </w:rPr>
      </w:pPr>
      <w:r w:rsidRPr="006176F2">
        <w:rPr>
          <w:rFonts w:ascii="Arial" w:hAnsi="Arial" w:cs="Arial"/>
          <w:sz w:val="24"/>
          <w:szCs w:val="24"/>
          <w:lang w:val="it-IT"/>
        </w:rPr>
        <w:t>- reciclează deșeurile constituite din cioburile interne</w:t>
      </w:r>
      <w:r>
        <w:rPr>
          <w:rFonts w:ascii="Arial" w:hAnsi="Arial" w:cs="Arial"/>
          <w:sz w:val="24"/>
          <w:szCs w:val="24"/>
          <w:lang w:val="it-IT"/>
        </w:rPr>
        <w:t>;</w:t>
      </w:r>
    </w:p>
    <w:p w:rsidR="00600E42" w:rsidRPr="006176F2" w:rsidRDefault="00600E42" w:rsidP="006176F2">
      <w:pPr>
        <w:spacing w:after="0" w:line="240" w:lineRule="auto"/>
        <w:rPr>
          <w:rFonts w:ascii="Arial" w:hAnsi="Arial" w:cs="Arial"/>
          <w:sz w:val="24"/>
          <w:szCs w:val="24"/>
          <w:lang w:val="it-IT"/>
        </w:rPr>
      </w:pPr>
      <w:r w:rsidRPr="006176F2">
        <w:rPr>
          <w:rFonts w:ascii="Arial" w:hAnsi="Arial" w:cs="Arial"/>
          <w:sz w:val="24"/>
          <w:szCs w:val="24"/>
          <w:lang w:val="it-IT"/>
        </w:rPr>
        <w:t>- acționează pentru minimizarea deșeurilor</w:t>
      </w:r>
      <w:r>
        <w:rPr>
          <w:rFonts w:ascii="Arial" w:hAnsi="Arial" w:cs="Arial"/>
          <w:sz w:val="24"/>
          <w:szCs w:val="24"/>
          <w:lang w:val="it-IT"/>
        </w:rPr>
        <w:t>;</w:t>
      </w:r>
    </w:p>
    <w:p w:rsidR="00600E42" w:rsidRPr="006176F2" w:rsidRDefault="00600E42" w:rsidP="006176F2">
      <w:pPr>
        <w:spacing w:after="0" w:line="240" w:lineRule="auto"/>
        <w:rPr>
          <w:rFonts w:ascii="Arial" w:hAnsi="Arial" w:cs="Arial"/>
          <w:sz w:val="24"/>
          <w:szCs w:val="24"/>
          <w:lang w:val="it-IT"/>
        </w:rPr>
      </w:pPr>
      <w:r w:rsidRPr="006176F2">
        <w:rPr>
          <w:rFonts w:ascii="Arial" w:hAnsi="Arial" w:cs="Arial"/>
          <w:sz w:val="24"/>
          <w:szCs w:val="24"/>
          <w:lang w:val="it-IT"/>
        </w:rPr>
        <w:t>- se încadrează în valorile limită de emisie, conform BAT pentru toți poluanții emiși în aer.</w:t>
      </w:r>
    </w:p>
    <w:p w:rsidR="00600E42" w:rsidRDefault="00600E42" w:rsidP="00986C36">
      <w:pPr>
        <w:spacing w:after="0"/>
        <w:jc w:val="both"/>
        <w:rPr>
          <w:rFonts w:ascii="Arial" w:hAnsi="Arial" w:cs="Arial"/>
          <w:lang w:val="it-IT"/>
        </w:rPr>
      </w:pPr>
    </w:p>
    <w:p w:rsidR="00600E42" w:rsidRPr="00556FC0" w:rsidRDefault="00600E42" w:rsidP="004A7811">
      <w:pPr>
        <w:pStyle w:val="bullett1indent"/>
        <w:tabs>
          <w:tab w:val="clear" w:pos="709"/>
        </w:tabs>
        <w:spacing w:before="0"/>
        <w:ind w:left="0" w:firstLine="708"/>
        <w:rPr>
          <w:rFonts w:cs="Arial"/>
          <w:b/>
          <w:sz w:val="24"/>
          <w:szCs w:val="24"/>
          <w:lang w:val="it-IT"/>
        </w:rPr>
      </w:pPr>
      <w:r w:rsidRPr="00556FC0">
        <w:rPr>
          <w:rFonts w:cs="Arial"/>
          <w:b/>
          <w:sz w:val="24"/>
          <w:szCs w:val="24"/>
          <w:lang w:val="it-IT"/>
        </w:rPr>
        <w:t xml:space="preserve">Unitatea are implementat un Sistem de Management de Mediu conform SR EN ISO 14001: 2005. </w:t>
      </w:r>
      <w:r>
        <w:rPr>
          <w:rFonts w:cs="Arial"/>
          <w:b/>
          <w:sz w:val="24"/>
          <w:szCs w:val="24"/>
          <w:lang w:val="it-IT"/>
        </w:rPr>
        <w:t>Societatea detine C</w:t>
      </w:r>
      <w:r w:rsidRPr="00556FC0">
        <w:rPr>
          <w:rFonts w:cs="Arial"/>
          <w:b/>
          <w:sz w:val="24"/>
          <w:szCs w:val="24"/>
          <w:lang w:val="it-IT"/>
        </w:rPr>
        <w:t>ertificatul de acreditare seria M nr. 2284/14.12.2016 eliberat de către Management Certification</w:t>
      </w:r>
      <w:r>
        <w:rPr>
          <w:rFonts w:cs="Arial"/>
          <w:b/>
          <w:sz w:val="24"/>
          <w:szCs w:val="24"/>
          <w:lang w:val="it-IT"/>
        </w:rPr>
        <w:t>.</w:t>
      </w:r>
    </w:p>
    <w:p w:rsidR="00600E42" w:rsidRPr="00556FC0" w:rsidRDefault="00600E42" w:rsidP="00556FC0">
      <w:pPr>
        <w:pStyle w:val="bullett1indent"/>
        <w:tabs>
          <w:tab w:val="clear" w:pos="709"/>
        </w:tabs>
        <w:spacing w:before="0"/>
        <w:ind w:left="0" w:firstLine="34"/>
        <w:rPr>
          <w:rFonts w:cs="Arial"/>
          <w:sz w:val="24"/>
          <w:szCs w:val="24"/>
        </w:rPr>
      </w:pPr>
      <w:r w:rsidRPr="00556FC0">
        <w:rPr>
          <w:rFonts w:cs="Arial"/>
          <w:sz w:val="24"/>
          <w:szCs w:val="24"/>
        </w:rPr>
        <w:t xml:space="preserve">Au fost implementate proceduri referitoare la: </w:t>
      </w:r>
    </w:p>
    <w:p w:rsidR="00600E42" w:rsidRPr="00556FC0" w:rsidRDefault="00600E42" w:rsidP="00AB11DF">
      <w:pPr>
        <w:pStyle w:val="bullett1indent"/>
        <w:numPr>
          <w:ilvl w:val="0"/>
          <w:numId w:val="34"/>
        </w:numPr>
        <w:spacing w:before="0" w:line="276" w:lineRule="auto"/>
        <w:ind w:left="357" w:hanging="357"/>
        <w:rPr>
          <w:rFonts w:cs="Arial"/>
          <w:sz w:val="24"/>
          <w:szCs w:val="24"/>
          <w:lang w:val="pt-BR"/>
        </w:rPr>
      </w:pPr>
      <w:r w:rsidRPr="00556FC0">
        <w:rPr>
          <w:rFonts w:cs="Arial"/>
          <w:sz w:val="24"/>
          <w:szCs w:val="24"/>
          <w:lang w:val="pt-BR"/>
        </w:rPr>
        <w:t>investigarea şi raportarea incidentelor şi neconformităţilor de mediu</w:t>
      </w:r>
      <w:r>
        <w:rPr>
          <w:rFonts w:cs="Arial"/>
          <w:sz w:val="24"/>
          <w:szCs w:val="24"/>
          <w:lang w:val="pt-BR"/>
        </w:rPr>
        <w:t>;</w:t>
      </w:r>
    </w:p>
    <w:p w:rsidR="00600E42" w:rsidRPr="00556FC0" w:rsidRDefault="00600E42" w:rsidP="00AB11DF">
      <w:pPr>
        <w:pStyle w:val="bullett1indent"/>
        <w:numPr>
          <w:ilvl w:val="0"/>
          <w:numId w:val="34"/>
        </w:numPr>
        <w:spacing w:before="0" w:line="276" w:lineRule="auto"/>
        <w:ind w:left="357" w:hanging="357"/>
        <w:rPr>
          <w:rFonts w:cs="Arial"/>
          <w:sz w:val="24"/>
          <w:szCs w:val="24"/>
        </w:rPr>
      </w:pPr>
      <w:r w:rsidRPr="00556FC0">
        <w:rPr>
          <w:rFonts w:cs="Arial"/>
          <w:sz w:val="24"/>
          <w:szCs w:val="24"/>
        </w:rPr>
        <w:t>analiza performanţelor de mediu</w:t>
      </w:r>
      <w:r>
        <w:rPr>
          <w:rFonts w:cs="Arial"/>
          <w:sz w:val="24"/>
          <w:szCs w:val="24"/>
        </w:rPr>
        <w:t>;</w:t>
      </w:r>
      <w:r w:rsidRPr="00556FC0">
        <w:rPr>
          <w:rFonts w:cs="Arial"/>
          <w:sz w:val="24"/>
          <w:szCs w:val="24"/>
        </w:rPr>
        <w:t xml:space="preserve"> </w:t>
      </w:r>
    </w:p>
    <w:p w:rsidR="00600E42" w:rsidRPr="00556FC0" w:rsidRDefault="00600E42" w:rsidP="00556FC0">
      <w:pPr>
        <w:spacing w:after="0"/>
        <w:jc w:val="both"/>
        <w:rPr>
          <w:rFonts w:ascii="Arial" w:hAnsi="Arial" w:cs="Arial"/>
          <w:sz w:val="24"/>
          <w:szCs w:val="24"/>
          <w:lang w:val="it-IT"/>
        </w:rPr>
      </w:pPr>
      <w:r>
        <w:rPr>
          <w:rFonts w:ascii="Arial" w:hAnsi="Arial" w:cs="Arial"/>
          <w:sz w:val="24"/>
          <w:szCs w:val="24"/>
          <w:lang w:val="it-IT"/>
        </w:rPr>
        <w:t xml:space="preserve">- </w:t>
      </w:r>
      <w:r w:rsidRPr="00556FC0">
        <w:rPr>
          <w:rFonts w:ascii="Arial" w:hAnsi="Arial" w:cs="Arial"/>
          <w:sz w:val="24"/>
          <w:szCs w:val="24"/>
          <w:lang w:val="it-IT"/>
        </w:rPr>
        <w:t>pregătirea pentru situaţii de urgenţă şi capacitate de răspuns                                                   audituri interne -  acestea vor fi tratate în proceduri specifice ale SSM</w:t>
      </w:r>
      <w:r>
        <w:rPr>
          <w:rFonts w:ascii="Arial" w:hAnsi="Arial" w:cs="Arial"/>
          <w:sz w:val="24"/>
          <w:szCs w:val="24"/>
          <w:lang w:val="it-IT"/>
        </w:rPr>
        <w:t>.</w:t>
      </w:r>
    </w:p>
    <w:p w:rsidR="00600E42" w:rsidRDefault="00600E42" w:rsidP="000510E9">
      <w:pPr>
        <w:pStyle w:val="Heading1"/>
      </w:pPr>
      <w:r>
        <w:t xml:space="preserve">9. </w:t>
      </w:r>
      <w:r w:rsidRPr="00F5159F">
        <w:t>INSTALAŢII PENTRU EVACUAREA, REŢINEREA, DISPERSIA POLUANŢILOR ÎN  MEDIU</w:t>
      </w:r>
    </w:p>
    <w:p w:rsidR="00600E42" w:rsidRPr="00F5159F" w:rsidRDefault="00600E42" w:rsidP="000510E9">
      <w:pPr>
        <w:pStyle w:val="Heading1"/>
      </w:pPr>
      <w:r w:rsidRPr="00F5159F">
        <w:t>9.1.   Emisii  în atmosferă</w:t>
      </w:r>
    </w:p>
    <w:p w:rsidR="00600E42" w:rsidRDefault="00600E42" w:rsidP="00986C36">
      <w:pPr>
        <w:spacing w:after="0"/>
        <w:rPr>
          <w:rFonts w:ascii="Arial" w:hAnsi="Arial" w:cs="Arial"/>
          <w:b/>
          <w:bCs/>
          <w:sz w:val="24"/>
          <w:szCs w:val="24"/>
        </w:rPr>
      </w:pPr>
      <w:r w:rsidRPr="00F5159F">
        <w:rPr>
          <w:rFonts w:ascii="Arial" w:hAnsi="Arial" w:cs="Arial"/>
          <w:b/>
          <w:bCs/>
          <w:sz w:val="24"/>
          <w:szCs w:val="24"/>
        </w:rPr>
        <w:t>9.1.1. Emisii dirijate</w:t>
      </w:r>
    </w:p>
    <w:tbl>
      <w:tblPr>
        <w:tblW w:w="893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160"/>
        <w:gridCol w:w="1260"/>
        <w:gridCol w:w="1980"/>
        <w:gridCol w:w="3531"/>
      </w:tblGrid>
      <w:tr w:rsidR="00600E42" w:rsidRPr="00E23398" w:rsidTr="00503715">
        <w:trPr>
          <w:trHeight w:hRule="exact" w:val="1085"/>
          <w:tblHeader/>
        </w:trPr>
        <w:tc>
          <w:tcPr>
            <w:tcW w:w="2160" w:type="dxa"/>
            <w:vAlign w:val="center"/>
          </w:tcPr>
          <w:p w:rsidR="00600E42" w:rsidRPr="00E23398" w:rsidRDefault="00600E42" w:rsidP="00986C36">
            <w:pPr>
              <w:shd w:val="clear" w:color="auto" w:fill="FFFFFF"/>
              <w:spacing w:after="0" w:line="240" w:lineRule="auto"/>
              <w:jc w:val="center"/>
              <w:rPr>
                <w:rFonts w:ascii="Arial" w:hAnsi="Arial" w:cs="Arial"/>
                <w:b/>
                <w:bCs/>
                <w:sz w:val="24"/>
                <w:szCs w:val="24"/>
              </w:rPr>
            </w:pPr>
            <w:r w:rsidRPr="00E23398">
              <w:rPr>
                <w:rFonts w:ascii="Arial" w:hAnsi="Arial" w:cs="Arial"/>
                <w:b/>
                <w:bCs/>
                <w:sz w:val="24"/>
                <w:szCs w:val="24"/>
              </w:rPr>
              <w:t>Faza de proces</w:t>
            </w:r>
          </w:p>
          <w:p w:rsidR="00600E42" w:rsidRPr="00E23398" w:rsidRDefault="00600E42" w:rsidP="00986C36">
            <w:pPr>
              <w:shd w:val="clear" w:color="auto" w:fill="FFFFFF"/>
              <w:spacing w:after="0" w:line="240" w:lineRule="auto"/>
              <w:jc w:val="center"/>
              <w:rPr>
                <w:rFonts w:ascii="Arial" w:hAnsi="Arial" w:cs="Arial"/>
                <w:b/>
                <w:bCs/>
                <w:sz w:val="24"/>
                <w:szCs w:val="24"/>
              </w:rPr>
            </w:pPr>
          </w:p>
        </w:tc>
        <w:tc>
          <w:tcPr>
            <w:tcW w:w="1260" w:type="dxa"/>
          </w:tcPr>
          <w:p w:rsidR="00600E42" w:rsidRPr="00E23398" w:rsidRDefault="00600E42" w:rsidP="00986C36">
            <w:pPr>
              <w:shd w:val="clear" w:color="auto" w:fill="FFFFFF"/>
              <w:spacing w:after="0" w:line="240" w:lineRule="auto"/>
              <w:jc w:val="center"/>
              <w:rPr>
                <w:rFonts w:ascii="Arial" w:hAnsi="Arial" w:cs="Arial"/>
                <w:b/>
                <w:bCs/>
                <w:sz w:val="24"/>
                <w:szCs w:val="24"/>
              </w:rPr>
            </w:pPr>
          </w:p>
          <w:p w:rsidR="00600E42" w:rsidRPr="00E23398" w:rsidRDefault="00600E42" w:rsidP="00986C36">
            <w:pPr>
              <w:shd w:val="clear" w:color="auto" w:fill="FFFFFF"/>
              <w:spacing w:after="0" w:line="240" w:lineRule="auto"/>
              <w:jc w:val="center"/>
              <w:rPr>
                <w:rFonts w:ascii="Arial" w:hAnsi="Arial" w:cs="Arial"/>
                <w:b/>
                <w:bCs/>
                <w:sz w:val="24"/>
                <w:szCs w:val="24"/>
              </w:rPr>
            </w:pPr>
            <w:r w:rsidRPr="00E23398">
              <w:rPr>
                <w:rFonts w:ascii="Arial" w:hAnsi="Arial" w:cs="Arial"/>
                <w:b/>
                <w:bCs/>
                <w:sz w:val="24"/>
                <w:szCs w:val="24"/>
              </w:rPr>
              <w:t>Nr. punct emisie</w:t>
            </w:r>
          </w:p>
        </w:tc>
        <w:tc>
          <w:tcPr>
            <w:tcW w:w="1980" w:type="dxa"/>
            <w:vAlign w:val="center"/>
          </w:tcPr>
          <w:p w:rsidR="00600E42" w:rsidRPr="00E23398" w:rsidRDefault="00600E42" w:rsidP="00986C36">
            <w:pPr>
              <w:shd w:val="clear" w:color="auto" w:fill="FFFFFF"/>
              <w:spacing w:after="0" w:line="240" w:lineRule="auto"/>
              <w:jc w:val="center"/>
              <w:rPr>
                <w:rFonts w:ascii="Arial" w:hAnsi="Arial" w:cs="Arial"/>
                <w:b/>
                <w:bCs/>
                <w:sz w:val="24"/>
                <w:szCs w:val="24"/>
              </w:rPr>
            </w:pPr>
            <w:r w:rsidRPr="00E23398">
              <w:rPr>
                <w:rFonts w:ascii="Arial" w:hAnsi="Arial" w:cs="Arial"/>
                <w:b/>
                <w:bCs/>
                <w:sz w:val="24"/>
                <w:szCs w:val="24"/>
              </w:rPr>
              <w:t>Sursa</w:t>
            </w:r>
          </w:p>
          <w:p w:rsidR="00600E42" w:rsidRPr="00E23398" w:rsidRDefault="00600E42" w:rsidP="00986C36">
            <w:pPr>
              <w:shd w:val="clear" w:color="auto" w:fill="FFFFFF"/>
              <w:spacing w:after="0" w:line="240" w:lineRule="auto"/>
              <w:jc w:val="center"/>
              <w:rPr>
                <w:rFonts w:ascii="Arial" w:hAnsi="Arial" w:cs="Arial"/>
                <w:b/>
                <w:bCs/>
                <w:sz w:val="24"/>
                <w:szCs w:val="24"/>
              </w:rPr>
            </w:pPr>
          </w:p>
        </w:tc>
        <w:tc>
          <w:tcPr>
            <w:tcW w:w="3531" w:type="dxa"/>
            <w:vAlign w:val="center"/>
          </w:tcPr>
          <w:p w:rsidR="00600E42" w:rsidRPr="00E23398" w:rsidRDefault="00600E42" w:rsidP="00986C36">
            <w:pPr>
              <w:shd w:val="clear" w:color="auto" w:fill="FFFFFF"/>
              <w:spacing w:after="0" w:line="240" w:lineRule="auto"/>
              <w:jc w:val="center"/>
              <w:rPr>
                <w:rFonts w:ascii="Arial" w:hAnsi="Arial" w:cs="Arial"/>
                <w:b/>
                <w:bCs/>
                <w:sz w:val="24"/>
                <w:szCs w:val="24"/>
              </w:rPr>
            </w:pPr>
            <w:r w:rsidRPr="00E23398">
              <w:rPr>
                <w:rFonts w:ascii="Arial" w:hAnsi="Arial" w:cs="Arial"/>
                <w:b/>
                <w:bCs/>
                <w:sz w:val="24"/>
                <w:szCs w:val="24"/>
              </w:rPr>
              <w:t>Instalatia pentru retinerea, evacuarea si disperia poluantilor</w:t>
            </w:r>
          </w:p>
        </w:tc>
      </w:tr>
      <w:tr w:rsidR="00600E42" w:rsidRPr="0008529E" w:rsidTr="000E5CF9">
        <w:trPr>
          <w:trHeight w:hRule="exact" w:val="1118"/>
        </w:trPr>
        <w:tc>
          <w:tcPr>
            <w:tcW w:w="2160" w:type="dxa"/>
          </w:tcPr>
          <w:p w:rsidR="00600E42" w:rsidRPr="0008529E" w:rsidRDefault="00600E42" w:rsidP="00986C36">
            <w:pPr>
              <w:spacing w:after="0" w:line="240" w:lineRule="auto"/>
              <w:rPr>
                <w:rFonts w:ascii="Arial" w:hAnsi="Arial" w:cs="Arial"/>
                <w:sz w:val="24"/>
                <w:szCs w:val="24"/>
                <w:lang w:val="da-DK"/>
              </w:rPr>
            </w:pPr>
            <w:r w:rsidRPr="0008529E">
              <w:rPr>
                <w:rFonts w:ascii="Arial" w:hAnsi="Arial" w:cs="Arial"/>
                <w:sz w:val="24"/>
                <w:szCs w:val="24"/>
                <w:lang w:val="da-DK"/>
              </w:rPr>
              <w:t>Centrala termica cu</w:t>
            </w:r>
          </w:p>
          <w:p w:rsidR="00600E42" w:rsidRPr="0008529E" w:rsidRDefault="00600E42" w:rsidP="00986C36">
            <w:pPr>
              <w:shd w:val="clear" w:color="auto" w:fill="FFFFFF"/>
              <w:spacing w:after="0" w:line="240" w:lineRule="auto"/>
              <w:rPr>
                <w:rFonts w:ascii="Arial" w:hAnsi="Arial" w:cs="Arial"/>
                <w:noProof/>
                <w:sz w:val="24"/>
                <w:szCs w:val="24"/>
                <w:lang w:val="da-DK"/>
              </w:rPr>
            </w:pPr>
            <w:r w:rsidRPr="0008529E">
              <w:rPr>
                <w:rFonts w:ascii="Arial" w:hAnsi="Arial" w:cs="Arial"/>
                <w:noProof/>
                <w:sz w:val="24"/>
                <w:szCs w:val="24"/>
                <w:lang w:val="da-DK"/>
              </w:rPr>
              <w:t xml:space="preserve">capacitatea de 6,5 KW </w:t>
            </w:r>
          </w:p>
        </w:tc>
        <w:tc>
          <w:tcPr>
            <w:tcW w:w="1260" w:type="dxa"/>
            <w:vAlign w:val="center"/>
          </w:tcPr>
          <w:p w:rsidR="00600E42" w:rsidRPr="0008529E" w:rsidRDefault="00600E42" w:rsidP="00986C36">
            <w:pPr>
              <w:shd w:val="clear" w:color="auto" w:fill="FFFFFF"/>
              <w:spacing w:after="0" w:line="240" w:lineRule="auto"/>
              <w:jc w:val="center"/>
              <w:rPr>
                <w:rFonts w:ascii="Arial" w:hAnsi="Arial" w:cs="Arial"/>
                <w:noProof/>
                <w:sz w:val="24"/>
                <w:szCs w:val="24"/>
                <w:lang w:val="pt-BR"/>
              </w:rPr>
            </w:pPr>
            <w:r w:rsidRPr="0008529E">
              <w:rPr>
                <w:rFonts w:ascii="Arial" w:hAnsi="Arial" w:cs="Arial"/>
                <w:noProof/>
                <w:sz w:val="24"/>
                <w:szCs w:val="24"/>
                <w:lang w:val="pt-BR"/>
              </w:rPr>
              <w:t>A1</w:t>
            </w:r>
          </w:p>
        </w:tc>
        <w:tc>
          <w:tcPr>
            <w:tcW w:w="1980" w:type="dxa"/>
          </w:tcPr>
          <w:p w:rsidR="00600E42" w:rsidRPr="0008529E" w:rsidRDefault="00600E42" w:rsidP="0008529E">
            <w:pPr>
              <w:shd w:val="clear" w:color="auto" w:fill="FFFFFF"/>
              <w:spacing w:after="0" w:line="240" w:lineRule="auto"/>
              <w:rPr>
                <w:rFonts w:ascii="Arial" w:hAnsi="Arial" w:cs="Arial"/>
                <w:sz w:val="24"/>
                <w:szCs w:val="24"/>
                <w:lang w:val="pt-BR"/>
              </w:rPr>
            </w:pPr>
            <w:r w:rsidRPr="0008529E">
              <w:rPr>
                <w:rFonts w:ascii="Arial" w:hAnsi="Arial" w:cs="Arial"/>
                <w:sz w:val="24"/>
                <w:szCs w:val="24"/>
                <w:lang w:val="pt-BR"/>
              </w:rPr>
              <w:t xml:space="preserve">cazan </w:t>
            </w:r>
            <w:r w:rsidR="0008529E" w:rsidRPr="0008529E">
              <w:rPr>
                <w:rFonts w:ascii="Arial" w:hAnsi="Arial" w:cs="Arial"/>
                <w:sz w:val="24"/>
                <w:szCs w:val="24"/>
                <w:lang w:val="pt-BR"/>
              </w:rPr>
              <w:t xml:space="preserve"> </w:t>
            </w:r>
          </w:p>
        </w:tc>
        <w:tc>
          <w:tcPr>
            <w:tcW w:w="3531" w:type="dxa"/>
          </w:tcPr>
          <w:p w:rsidR="00600E42" w:rsidRPr="0008529E" w:rsidRDefault="00600E42" w:rsidP="00986C36">
            <w:pPr>
              <w:shd w:val="clear" w:color="auto" w:fill="FFFFFF"/>
              <w:spacing w:after="0" w:line="240" w:lineRule="auto"/>
              <w:rPr>
                <w:rFonts w:ascii="Arial" w:hAnsi="Arial" w:cs="Arial"/>
                <w:sz w:val="24"/>
                <w:szCs w:val="24"/>
                <w:lang w:val="pt-BR"/>
              </w:rPr>
            </w:pPr>
            <w:r w:rsidRPr="0008529E">
              <w:rPr>
                <w:rFonts w:ascii="Arial" w:hAnsi="Arial" w:cs="Arial"/>
                <w:sz w:val="24"/>
                <w:szCs w:val="24"/>
                <w:lang w:val="pt-BR"/>
              </w:rPr>
              <w:t>Cos dispersie cu H = 6 m, D = 200 mm – din A.M.</w:t>
            </w:r>
          </w:p>
        </w:tc>
      </w:tr>
      <w:tr w:rsidR="00600E42" w:rsidRPr="0008529E" w:rsidTr="00DD6F91">
        <w:trPr>
          <w:trHeight w:hRule="exact" w:val="1217"/>
        </w:trPr>
        <w:tc>
          <w:tcPr>
            <w:tcW w:w="2160" w:type="dxa"/>
          </w:tcPr>
          <w:p w:rsidR="00600E42" w:rsidRPr="0008529E" w:rsidRDefault="00600E42" w:rsidP="00986C36">
            <w:pPr>
              <w:spacing w:after="0" w:line="240" w:lineRule="auto"/>
              <w:rPr>
                <w:rFonts w:ascii="Arial" w:hAnsi="Arial" w:cs="Arial"/>
                <w:sz w:val="24"/>
                <w:szCs w:val="24"/>
                <w:lang w:val="da-DK"/>
              </w:rPr>
            </w:pPr>
            <w:r w:rsidRPr="0008529E">
              <w:rPr>
                <w:rFonts w:ascii="Arial" w:hAnsi="Arial" w:cs="Arial"/>
                <w:sz w:val="24"/>
                <w:szCs w:val="24"/>
                <w:lang w:val="da-DK"/>
              </w:rPr>
              <w:t xml:space="preserve">- cos de dispersie emisii din procesul de ardere </w:t>
            </w:r>
          </w:p>
        </w:tc>
        <w:tc>
          <w:tcPr>
            <w:tcW w:w="1260" w:type="dxa"/>
            <w:vAlign w:val="center"/>
          </w:tcPr>
          <w:p w:rsidR="00600E42" w:rsidRPr="0008529E" w:rsidRDefault="00600E42" w:rsidP="00986C36">
            <w:pPr>
              <w:shd w:val="clear" w:color="auto" w:fill="FFFFFF"/>
              <w:spacing w:after="0" w:line="240" w:lineRule="auto"/>
              <w:jc w:val="center"/>
              <w:rPr>
                <w:rFonts w:ascii="Arial" w:hAnsi="Arial" w:cs="Arial"/>
                <w:noProof/>
                <w:sz w:val="24"/>
                <w:szCs w:val="24"/>
                <w:lang w:val="pt-BR"/>
              </w:rPr>
            </w:pPr>
            <w:r w:rsidRPr="0008529E">
              <w:rPr>
                <w:rFonts w:ascii="Arial" w:hAnsi="Arial" w:cs="Arial"/>
                <w:noProof/>
                <w:sz w:val="24"/>
                <w:szCs w:val="24"/>
                <w:lang w:val="pt-BR"/>
              </w:rPr>
              <w:t>A2</w:t>
            </w:r>
          </w:p>
        </w:tc>
        <w:tc>
          <w:tcPr>
            <w:tcW w:w="1980" w:type="dxa"/>
          </w:tcPr>
          <w:p w:rsidR="00600E42" w:rsidRPr="0008529E" w:rsidRDefault="00600E42" w:rsidP="00986C36">
            <w:pPr>
              <w:shd w:val="clear" w:color="auto" w:fill="FFFFFF"/>
              <w:spacing w:after="0" w:line="240" w:lineRule="auto"/>
              <w:rPr>
                <w:rFonts w:ascii="Arial" w:hAnsi="Arial" w:cs="Arial"/>
                <w:sz w:val="24"/>
                <w:szCs w:val="24"/>
                <w:lang w:val="pt-BR"/>
              </w:rPr>
            </w:pPr>
            <w:r w:rsidRPr="0008529E">
              <w:rPr>
                <w:rFonts w:ascii="Arial" w:hAnsi="Arial" w:cs="Arial"/>
                <w:sz w:val="24"/>
                <w:szCs w:val="24"/>
                <w:lang w:val="da-DK"/>
              </w:rPr>
              <w:t>cuptorul de topire sticla</w:t>
            </w:r>
          </w:p>
        </w:tc>
        <w:tc>
          <w:tcPr>
            <w:tcW w:w="3531" w:type="dxa"/>
          </w:tcPr>
          <w:p w:rsidR="00600E42" w:rsidRPr="0008529E" w:rsidRDefault="00600E42" w:rsidP="00986C36">
            <w:pPr>
              <w:shd w:val="clear" w:color="auto" w:fill="FFFFFF"/>
              <w:spacing w:after="0" w:line="240" w:lineRule="auto"/>
              <w:rPr>
                <w:rFonts w:ascii="Arial" w:hAnsi="Arial" w:cs="Arial"/>
                <w:sz w:val="24"/>
                <w:szCs w:val="24"/>
                <w:lang w:val="pt-BR"/>
              </w:rPr>
            </w:pPr>
            <w:r w:rsidRPr="0008529E">
              <w:rPr>
                <w:rFonts w:ascii="Arial" w:hAnsi="Arial" w:cs="Arial"/>
                <w:sz w:val="24"/>
                <w:szCs w:val="24"/>
                <w:lang w:val="pt-BR"/>
              </w:rPr>
              <w:t>Cos dispersie cu H = 16 m, diametru baza = 0,9 m, diametru varf = 0,6 m – din DEI</w:t>
            </w:r>
          </w:p>
        </w:tc>
      </w:tr>
    </w:tbl>
    <w:p w:rsidR="00600E42" w:rsidRPr="00341EC5" w:rsidRDefault="00600E42" w:rsidP="00986C36">
      <w:pPr>
        <w:spacing w:after="0" w:line="240" w:lineRule="auto"/>
        <w:rPr>
          <w:rFonts w:ascii="Times New Roman" w:hAnsi="Times New Roman"/>
          <w:b/>
          <w:color w:val="FF0000"/>
          <w:sz w:val="24"/>
          <w:szCs w:val="24"/>
          <w:lang w:val="ro-RO"/>
        </w:rPr>
      </w:pPr>
    </w:p>
    <w:p w:rsidR="00600E42" w:rsidRPr="00F87E0E" w:rsidRDefault="00600E42" w:rsidP="00986C36">
      <w:pPr>
        <w:spacing w:after="0" w:line="240" w:lineRule="auto"/>
        <w:rPr>
          <w:rFonts w:ascii="Arial" w:hAnsi="Arial" w:cs="Arial"/>
          <w:b/>
          <w:sz w:val="24"/>
          <w:szCs w:val="24"/>
          <w:lang w:val="ro-RO"/>
        </w:rPr>
      </w:pPr>
      <w:r w:rsidRPr="00F87E0E">
        <w:rPr>
          <w:rFonts w:ascii="Arial" w:hAnsi="Arial" w:cs="Arial"/>
          <w:b/>
          <w:sz w:val="24"/>
          <w:szCs w:val="24"/>
          <w:lang w:val="ro-RO"/>
        </w:rPr>
        <w:t xml:space="preserve">9.1.2. Emisii difuze </w:t>
      </w:r>
    </w:p>
    <w:p w:rsidR="00600E42" w:rsidRPr="0001679C" w:rsidRDefault="00600E42" w:rsidP="00986C36">
      <w:pPr>
        <w:spacing w:after="0" w:line="240" w:lineRule="auto"/>
        <w:rPr>
          <w:rFonts w:ascii="Arial" w:hAnsi="Arial" w:cs="Arial"/>
          <w:sz w:val="24"/>
          <w:szCs w:val="24"/>
          <w:lang w:val="ro-RO"/>
        </w:rPr>
      </w:pPr>
      <w:r w:rsidRPr="0001679C">
        <w:rPr>
          <w:rFonts w:ascii="Arial" w:hAnsi="Arial" w:cs="Arial"/>
          <w:sz w:val="24"/>
          <w:szCs w:val="24"/>
          <w:lang w:val="ro-RO"/>
        </w:rPr>
        <w:t>Nu este cazul.</w:t>
      </w:r>
    </w:p>
    <w:p w:rsidR="00600E42" w:rsidRPr="007F31DE" w:rsidRDefault="00600E42" w:rsidP="00986C36">
      <w:pPr>
        <w:tabs>
          <w:tab w:val="left" w:pos="180"/>
          <w:tab w:val="left" w:pos="360"/>
          <w:tab w:val="left" w:pos="540"/>
        </w:tabs>
        <w:spacing w:after="0" w:line="240" w:lineRule="auto"/>
        <w:jc w:val="both"/>
        <w:rPr>
          <w:rFonts w:ascii="Arial" w:hAnsi="Arial" w:cs="Arial"/>
          <w:b/>
          <w:sz w:val="24"/>
          <w:szCs w:val="24"/>
          <w:lang w:val="ro-RO"/>
        </w:rPr>
      </w:pPr>
      <w:r w:rsidRPr="007F31DE">
        <w:rPr>
          <w:rFonts w:ascii="Arial" w:hAnsi="Arial" w:cs="Arial"/>
          <w:b/>
          <w:sz w:val="24"/>
          <w:szCs w:val="24"/>
          <w:lang w:val="ro-RO"/>
        </w:rPr>
        <w:t>9.1.3.</w:t>
      </w:r>
      <w:r w:rsidRPr="007F31DE">
        <w:rPr>
          <w:rFonts w:ascii="Arial" w:hAnsi="Arial" w:cs="Arial"/>
          <w:sz w:val="24"/>
          <w:szCs w:val="24"/>
          <w:lang w:val="ro-RO"/>
        </w:rPr>
        <w:t xml:space="preserve"> Este obligatoriu să nu existe alte emisii în aer, semnificative pentru mediu, cu excepţia celor reglementate prin prezenta autorizaţie.</w:t>
      </w:r>
    </w:p>
    <w:p w:rsidR="00600E42" w:rsidRPr="007F31DE" w:rsidRDefault="00600E42" w:rsidP="00986C36">
      <w:pPr>
        <w:spacing w:after="0" w:line="240" w:lineRule="auto"/>
        <w:jc w:val="both"/>
        <w:rPr>
          <w:rFonts w:ascii="Arial" w:hAnsi="Arial" w:cs="Arial"/>
          <w:sz w:val="24"/>
          <w:szCs w:val="24"/>
          <w:lang w:val="ro-RO"/>
        </w:rPr>
      </w:pPr>
      <w:r w:rsidRPr="007F31DE">
        <w:rPr>
          <w:rFonts w:ascii="Arial" w:hAnsi="Arial" w:cs="Arial"/>
          <w:b/>
          <w:bCs/>
          <w:sz w:val="24"/>
          <w:szCs w:val="24"/>
          <w:lang w:val="ro-RO"/>
        </w:rPr>
        <w:t>9.1.4.</w:t>
      </w:r>
      <w:r w:rsidRPr="007F31DE">
        <w:rPr>
          <w:rFonts w:ascii="Arial" w:hAnsi="Arial" w:cs="Arial"/>
          <w:sz w:val="24"/>
          <w:szCs w:val="24"/>
          <w:lang w:val="ro-RO"/>
        </w:rPr>
        <w:t xml:space="preserve"> </w:t>
      </w:r>
      <w:r w:rsidRPr="007F31DE">
        <w:rPr>
          <w:rFonts w:ascii="Arial" w:hAnsi="Arial" w:cs="Arial"/>
          <w:noProof/>
          <w:sz w:val="24"/>
          <w:szCs w:val="24"/>
          <w:lang w:val="ro-RO"/>
        </w:rPr>
        <w:t>Operatorul</w:t>
      </w:r>
      <w:r w:rsidRPr="007F31DE">
        <w:rPr>
          <w:rFonts w:ascii="Arial" w:hAnsi="Arial" w:cs="Arial"/>
          <w:sz w:val="24"/>
          <w:szCs w:val="24"/>
          <w:lang w:val="ro-RO"/>
        </w:rPr>
        <w:t xml:space="preserve"> are obligaţia de a lua toate măsurile care se impun în vederea limitării emisiilor de poluanţi în atmosferă, inclusiv prin colectarea şi dirijarea emisiilor fugitive şi utilizarea unor echipamente de reţinere a poluanţilor la sursă, după caz.</w:t>
      </w:r>
    </w:p>
    <w:p w:rsidR="00600E42" w:rsidRPr="007F31DE" w:rsidRDefault="00600E42" w:rsidP="00986C36">
      <w:pPr>
        <w:spacing w:after="0" w:line="240" w:lineRule="auto"/>
        <w:jc w:val="both"/>
        <w:rPr>
          <w:rFonts w:ascii="Arial" w:hAnsi="Arial" w:cs="Arial"/>
          <w:sz w:val="24"/>
          <w:szCs w:val="24"/>
          <w:lang w:val="ro-RO"/>
        </w:rPr>
      </w:pPr>
      <w:r w:rsidRPr="007F31DE">
        <w:rPr>
          <w:rFonts w:ascii="Arial" w:hAnsi="Arial" w:cs="Arial"/>
          <w:b/>
          <w:sz w:val="24"/>
          <w:szCs w:val="24"/>
          <w:lang w:val="ro-RO"/>
        </w:rPr>
        <w:t xml:space="preserve">9.1.5. </w:t>
      </w:r>
      <w:r w:rsidRPr="007F31DE">
        <w:rPr>
          <w:rFonts w:ascii="Arial" w:hAnsi="Arial" w:cs="Arial"/>
          <w:noProof/>
          <w:sz w:val="24"/>
          <w:szCs w:val="24"/>
          <w:lang w:val="ro-RO"/>
        </w:rPr>
        <w:t>Operatorul</w:t>
      </w:r>
      <w:r w:rsidRPr="007F31DE">
        <w:rPr>
          <w:rFonts w:ascii="Arial" w:hAnsi="Arial" w:cs="Arial"/>
          <w:sz w:val="24"/>
          <w:szCs w:val="24"/>
          <w:lang w:val="ro-RO"/>
        </w:rPr>
        <w:t xml:space="preserve"> este obligat să întreţină echipamentele de reţinere, evacuare şi dispersie a poluanţilor în stare optimă de funcţionare.</w:t>
      </w:r>
    </w:p>
    <w:p w:rsidR="00600E42" w:rsidRPr="007F31DE" w:rsidRDefault="00600E42" w:rsidP="00986C36">
      <w:pPr>
        <w:spacing w:after="0" w:line="240" w:lineRule="auto"/>
        <w:jc w:val="both"/>
        <w:rPr>
          <w:rFonts w:ascii="Arial" w:hAnsi="Arial" w:cs="Arial"/>
          <w:b/>
          <w:sz w:val="24"/>
          <w:szCs w:val="24"/>
          <w:lang w:val="ro-RO"/>
        </w:rPr>
      </w:pPr>
      <w:r w:rsidRPr="007F31DE">
        <w:rPr>
          <w:rFonts w:ascii="Arial" w:hAnsi="Arial" w:cs="Arial"/>
          <w:b/>
          <w:sz w:val="24"/>
          <w:szCs w:val="24"/>
          <w:lang w:val="ro-RO"/>
        </w:rPr>
        <w:lastRenderedPageBreak/>
        <w:t xml:space="preserve">9.1.6. </w:t>
      </w:r>
      <w:r w:rsidRPr="007F31DE">
        <w:rPr>
          <w:rFonts w:ascii="Arial" w:hAnsi="Arial" w:cs="Arial"/>
          <w:sz w:val="24"/>
          <w:szCs w:val="24"/>
          <w:lang w:val="ro-RO"/>
        </w:rPr>
        <w:t>Este interzisă evacuarea gazelor reziduale fără reţinere şi sau/dispersie.</w:t>
      </w:r>
    </w:p>
    <w:p w:rsidR="00600E42" w:rsidRPr="007F31DE" w:rsidRDefault="00600E42" w:rsidP="00986C36">
      <w:pPr>
        <w:pStyle w:val="BodyText"/>
        <w:rPr>
          <w:rFonts w:ascii="Arial" w:hAnsi="Arial" w:cs="Arial"/>
          <w:lang w:val="ro-RO"/>
        </w:rPr>
      </w:pPr>
      <w:r w:rsidRPr="007F31DE">
        <w:rPr>
          <w:rFonts w:ascii="Arial" w:hAnsi="Arial" w:cs="Arial"/>
          <w:b/>
          <w:lang w:val="ro-RO"/>
        </w:rPr>
        <w:t>9.1.7.</w:t>
      </w:r>
      <w:r w:rsidRPr="007F31DE">
        <w:rPr>
          <w:rFonts w:ascii="Arial" w:hAnsi="Arial" w:cs="Arial"/>
          <w:i/>
          <w:lang w:val="ro-RO"/>
        </w:rPr>
        <w:t xml:space="preserve"> </w:t>
      </w:r>
      <w:r w:rsidRPr="007F31DE">
        <w:rPr>
          <w:rFonts w:ascii="Arial" w:hAnsi="Arial" w:cs="Arial"/>
          <w:lang w:val="ro-RO"/>
        </w:rPr>
        <w:t>In cazul funcţionării necorespunzătoare sau a defectării echipamentelor de reducere a emisiilor, operatorul are următoarele obligaţii:</w:t>
      </w:r>
    </w:p>
    <w:p w:rsidR="00600E42" w:rsidRPr="007F31DE" w:rsidRDefault="00600E42" w:rsidP="00AB11DF">
      <w:pPr>
        <w:pStyle w:val="BodyText"/>
        <w:numPr>
          <w:ilvl w:val="0"/>
          <w:numId w:val="9"/>
        </w:numPr>
        <w:rPr>
          <w:rFonts w:ascii="Arial" w:hAnsi="Arial" w:cs="Arial"/>
          <w:lang w:val="ro-RO"/>
        </w:rPr>
      </w:pPr>
      <w:r w:rsidRPr="007F31DE">
        <w:rPr>
          <w:rFonts w:ascii="Arial" w:hAnsi="Arial" w:cs="Arial"/>
          <w:lang w:val="ro-RO"/>
        </w:rPr>
        <w:t>să sisteze funcţionarea instalaţiei/părţii din instalaţie la care a survenit defecţiunea în cel mai scurt timp posibil din punct de vedere tehnologic;</w:t>
      </w:r>
    </w:p>
    <w:p w:rsidR="00600E42" w:rsidRPr="007F31DE" w:rsidRDefault="00600E42" w:rsidP="00AB11DF">
      <w:pPr>
        <w:pStyle w:val="BodyText"/>
        <w:numPr>
          <w:ilvl w:val="0"/>
          <w:numId w:val="9"/>
        </w:numPr>
        <w:rPr>
          <w:rFonts w:ascii="Arial" w:hAnsi="Arial" w:cs="Arial"/>
          <w:lang w:val="ro-RO"/>
        </w:rPr>
      </w:pPr>
      <w:r w:rsidRPr="007F31DE">
        <w:rPr>
          <w:rFonts w:ascii="Arial" w:hAnsi="Arial" w:cs="Arial"/>
          <w:lang w:val="ro-RO"/>
        </w:rPr>
        <w:t>să notifice în cel mai scurt timp: ACPM şi GNM - Comisariatul Judeţean Ilfov, în legătură cu defecţiunea, durata acesteia, modul de remediere şi data prevăzută pentru repunerea în funcţiune a instalaţiei/ echipamentului de depoluare, perioada în care s-a funcţionat fără sistem de depoluare;</w:t>
      </w:r>
    </w:p>
    <w:p w:rsidR="00600E42" w:rsidRPr="007F31DE" w:rsidRDefault="00600E42" w:rsidP="00AB11DF">
      <w:pPr>
        <w:pStyle w:val="BodyText"/>
        <w:numPr>
          <w:ilvl w:val="0"/>
          <w:numId w:val="9"/>
        </w:numPr>
        <w:rPr>
          <w:rFonts w:ascii="Arial" w:hAnsi="Arial" w:cs="Arial"/>
          <w:lang w:val="ro-RO"/>
        </w:rPr>
      </w:pPr>
      <w:r w:rsidRPr="007F31DE">
        <w:rPr>
          <w:rFonts w:ascii="Arial" w:hAnsi="Arial" w:cs="Arial"/>
          <w:lang w:val="ro-RO"/>
        </w:rPr>
        <w:t>să reia activitatea în instalaţia la care s-a produs defecţiunea, numai după remedierea acesteia.</w:t>
      </w:r>
    </w:p>
    <w:p w:rsidR="00600E42" w:rsidRPr="007F31DE" w:rsidRDefault="00600E42" w:rsidP="00986C36">
      <w:pPr>
        <w:spacing w:after="0" w:line="240" w:lineRule="auto"/>
        <w:jc w:val="both"/>
        <w:rPr>
          <w:rFonts w:ascii="Arial" w:hAnsi="Arial" w:cs="Arial"/>
          <w:b/>
          <w:sz w:val="24"/>
          <w:szCs w:val="24"/>
          <w:lang w:val="ro-RO"/>
        </w:rPr>
      </w:pPr>
      <w:r w:rsidRPr="007F31DE">
        <w:rPr>
          <w:rFonts w:ascii="Arial" w:hAnsi="Arial" w:cs="Arial"/>
          <w:b/>
          <w:sz w:val="24"/>
          <w:szCs w:val="24"/>
          <w:lang w:val="ro-RO"/>
        </w:rPr>
        <w:t xml:space="preserve">9.1.8. </w:t>
      </w:r>
      <w:r w:rsidRPr="007F31DE">
        <w:rPr>
          <w:rFonts w:ascii="Arial" w:hAnsi="Arial" w:cs="Arial"/>
          <w:sz w:val="24"/>
          <w:szCs w:val="24"/>
          <w:lang w:val="ro-RO"/>
        </w:rPr>
        <w:t>Se vor menţine înregistrări referitoare la situaţii de funcţionare altele decât cele normale a instalaţiilor de depoluare /evacuare a poluanţilor (sistem de depoluare defect, descriere defecţiune, data defectării, timp de funcţionare fără instalaţie de depoluare, data repunerii în funcţiune, etc.).</w:t>
      </w:r>
    </w:p>
    <w:p w:rsidR="00600E42" w:rsidRDefault="00600E42" w:rsidP="00986C36">
      <w:pPr>
        <w:tabs>
          <w:tab w:val="left" w:pos="180"/>
          <w:tab w:val="left" w:pos="360"/>
          <w:tab w:val="left" w:pos="540"/>
        </w:tabs>
        <w:spacing w:after="0" w:line="240" w:lineRule="auto"/>
        <w:jc w:val="both"/>
        <w:rPr>
          <w:rFonts w:ascii="Arial" w:hAnsi="Arial" w:cs="Arial"/>
          <w:b/>
          <w:sz w:val="24"/>
          <w:szCs w:val="24"/>
          <w:lang w:val="ro-RO"/>
        </w:rPr>
      </w:pPr>
      <w:r>
        <w:rPr>
          <w:rFonts w:ascii="Arial" w:hAnsi="Arial" w:cs="Arial"/>
          <w:b/>
          <w:sz w:val="24"/>
          <w:szCs w:val="24"/>
          <w:lang w:val="ro-RO"/>
        </w:rPr>
        <w:t xml:space="preserve"> </w:t>
      </w:r>
    </w:p>
    <w:p w:rsidR="00600E42" w:rsidRPr="001C2796" w:rsidRDefault="00600E42" w:rsidP="00986C36">
      <w:pPr>
        <w:tabs>
          <w:tab w:val="left" w:pos="180"/>
          <w:tab w:val="left" w:pos="360"/>
          <w:tab w:val="left" w:pos="540"/>
        </w:tabs>
        <w:spacing w:after="0" w:line="240" w:lineRule="auto"/>
        <w:jc w:val="both"/>
        <w:rPr>
          <w:rFonts w:ascii="Arial" w:hAnsi="Arial" w:cs="Arial"/>
          <w:b/>
          <w:sz w:val="24"/>
          <w:szCs w:val="24"/>
          <w:lang w:val="ro-RO"/>
        </w:rPr>
      </w:pPr>
      <w:r w:rsidRPr="001C2796">
        <w:rPr>
          <w:rFonts w:ascii="Arial" w:hAnsi="Arial" w:cs="Arial"/>
          <w:b/>
          <w:sz w:val="24"/>
          <w:szCs w:val="24"/>
          <w:lang w:val="ro-RO"/>
        </w:rPr>
        <w:t>9.2.  E</w:t>
      </w:r>
      <w:r>
        <w:rPr>
          <w:rFonts w:ascii="Arial" w:hAnsi="Arial" w:cs="Arial"/>
          <w:b/>
          <w:sz w:val="24"/>
          <w:szCs w:val="24"/>
          <w:lang w:val="ro-RO"/>
        </w:rPr>
        <w:t xml:space="preserve">misii în apă </w:t>
      </w:r>
      <w:r w:rsidRPr="001C2796">
        <w:rPr>
          <w:rFonts w:ascii="Arial" w:hAnsi="Arial" w:cs="Arial"/>
          <w:b/>
          <w:sz w:val="24"/>
          <w:szCs w:val="24"/>
          <w:lang w:val="ro-RO"/>
        </w:rPr>
        <w:t xml:space="preserve"> </w:t>
      </w:r>
    </w:p>
    <w:p w:rsidR="00600E42" w:rsidRDefault="00600E42" w:rsidP="00986C36">
      <w:pPr>
        <w:tabs>
          <w:tab w:val="left" w:pos="180"/>
          <w:tab w:val="left" w:pos="360"/>
          <w:tab w:val="left" w:pos="540"/>
        </w:tabs>
        <w:spacing w:after="0" w:line="240" w:lineRule="auto"/>
        <w:jc w:val="both"/>
        <w:rPr>
          <w:rFonts w:ascii="Arial" w:hAnsi="Arial" w:cs="Arial"/>
          <w:b/>
          <w:sz w:val="24"/>
          <w:szCs w:val="24"/>
          <w:lang w:val="ro-RO"/>
        </w:rPr>
      </w:pPr>
      <w:r w:rsidRPr="001C2796">
        <w:rPr>
          <w:rFonts w:ascii="Arial" w:hAnsi="Arial" w:cs="Arial"/>
          <w:b/>
          <w:sz w:val="24"/>
          <w:szCs w:val="24"/>
          <w:lang w:val="ro-RO"/>
        </w:rPr>
        <w:t>9.2.1. Surse de ape uzate</w:t>
      </w:r>
    </w:p>
    <w:p w:rsidR="00600E42" w:rsidRPr="0001679C" w:rsidRDefault="00600E42" w:rsidP="00986C36">
      <w:pPr>
        <w:tabs>
          <w:tab w:val="left" w:pos="180"/>
          <w:tab w:val="left" w:pos="360"/>
          <w:tab w:val="left" w:pos="540"/>
        </w:tabs>
        <w:spacing w:after="0" w:line="240" w:lineRule="auto"/>
        <w:jc w:val="both"/>
        <w:rPr>
          <w:rFonts w:ascii="Arial" w:hAnsi="Arial" w:cs="Arial"/>
          <w:sz w:val="24"/>
          <w:szCs w:val="24"/>
          <w:lang w:val="ro-RO"/>
        </w:rPr>
      </w:pPr>
      <w:r>
        <w:rPr>
          <w:rFonts w:ascii="Arial" w:hAnsi="Arial" w:cs="Arial"/>
          <w:b/>
          <w:sz w:val="24"/>
          <w:szCs w:val="24"/>
          <w:lang w:val="ro-RO"/>
        </w:rPr>
        <w:tab/>
      </w:r>
      <w:r w:rsidRPr="004008CE">
        <w:rPr>
          <w:rFonts w:ascii="Arial" w:hAnsi="Arial" w:cs="Arial"/>
          <w:b/>
          <w:sz w:val="24"/>
          <w:szCs w:val="24"/>
          <w:lang w:val="ro-RO"/>
        </w:rPr>
        <w:t>Instalații de epurare ape uzate menajere și tehnologice:</w:t>
      </w:r>
      <w:r>
        <w:rPr>
          <w:rFonts w:ascii="Arial" w:hAnsi="Arial" w:cs="Arial"/>
          <w:b/>
          <w:sz w:val="24"/>
          <w:szCs w:val="24"/>
          <w:lang w:val="ro-RO"/>
        </w:rPr>
        <w:t xml:space="preserve"> </w:t>
      </w:r>
      <w:r w:rsidRPr="0001679C">
        <w:rPr>
          <w:rFonts w:ascii="Arial" w:hAnsi="Arial" w:cs="Arial"/>
          <w:sz w:val="24"/>
          <w:szCs w:val="24"/>
          <w:lang w:val="ro-RO"/>
        </w:rPr>
        <w:t>decantor– separator cu V</w:t>
      </w:r>
      <w:r>
        <w:rPr>
          <w:rFonts w:ascii="Arial" w:hAnsi="Arial" w:cs="Arial"/>
          <w:sz w:val="24"/>
          <w:szCs w:val="24"/>
          <w:lang w:val="ro-RO"/>
        </w:rPr>
        <w:t xml:space="preserve"> </w:t>
      </w:r>
      <w:r w:rsidRPr="0001679C">
        <w:rPr>
          <w:rFonts w:ascii="Arial" w:hAnsi="Arial" w:cs="Arial"/>
          <w:sz w:val="24"/>
          <w:szCs w:val="24"/>
          <w:lang w:val="ro-RO"/>
        </w:rPr>
        <w:t>=</w:t>
      </w:r>
      <w:r>
        <w:rPr>
          <w:rFonts w:ascii="Arial" w:hAnsi="Arial" w:cs="Arial"/>
          <w:sz w:val="24"/>
          <w:szCs w:val="24"/>
          <w:lang w:val="ro-RO"/>
        </w:rPr>
        <w:t xml:space="preserve"> </w:t>
      </w:r>
      <w:r w:rsidRPr="0001679C">
        <w:rPr>
          <w:rFonts w:ascii="Arial" w:hAnsi="Arial" w:cs="Arial"/>
          <w:sz w:val="24"/>
          <w:szCs w:val="24"/>
          <w:lang w:val="ro-RO"/>
        </w:rPr>
        <w:t>78 mc pentru apele provenite din procesul tehnologic de spălare</w:t>
      </w:r>
      <w:r>
        <w:rPr>
          <w:rFonts w:ascii="Arial" w:hAnsi="Arial" w:cs="Arial"/>
          <w:sz w:val="24"/>
          <w:szCs w:val="24"/>
          <w:lang w:val="ro-RO"/>
        </w:rPr>
        <w:t xml:space="preserve"> sticla</w:t>
      </w:r>
      <w:r w:rsidRPr="0001679C">
        <w:rPr>
          <w:rFonts w:ascii="Arial" w:hAnsi="Arial" w:cs="Arial"/>
          <w:sz w:val="24"/>
          <w:szCs w:val="24"/>
          <w:lang w:val="ro-RO"/>
        </w:rPr>
        <w:t>; recirculare</w:t>
      </w:r>
      <w:r>
        <w:rPr>
          <w:rFonts w:ascii="Arial" w:hAnsi="Arial" w:cs="Arial"/>
          <w:sz w:val="24"/>
          <w:szCs w:val="24"/>
          <w:lang w:val="ro-RO"/>
        </w:rPr>
        <w:t xml:space="preserve"> apa de spalare sticla </w:t>
      </w:r>
      <w:r w:rsidRPr="0001679C">
        <w:rPr>
          <w:rFonts w:ascii="Arial" w:hAnsi="Arial" w:cs="Arial"/>
          <w:sz w:val="24"/>
          <w:szCs w:val="24"/>
          <w:lang w:val="ro-RO"/>
        </w:rPr>
        <w:t>în proporț</w:t>
      </w:r>
      <w:r>
        <w:rPr>
          <w:rFonts w:ascii="Arial" w:hAnsi="Arial" w:cs="Arial"/>
          <w:sz w:val="24"/>
          <w:szCs w:val="24"/>
          <w:lang w:val="ro-RO"/>
        </w:rPr>
        <w:t>ie de 75 %.</w:t>
      </w:r>
    </w:p>
    <w:p w:rsidR="00600E42" w:rsidRDefault="00600E42" w:rsidP="00986C36">
      <w:pPr>
        <w:tabs>
          <w:tab w:val="left" w:pos="180"/>
          <w:tab w:val="left" w:pos="360"/>
          <w:tab w:val="left" w:pos="540"/>
        </w:tabs>
        <w:spacing w:after="0" w:line="240" w:lineRule="auto"/>
        <w:jc w:val="both"/>
        <w:rPr>
          <w:rFonts w:ascii="Arial" w:hAnsi="Arial" w:cs="Arial"/>
          <w:b/>
          <w:sz w:val="24"/>
          <w:szCs w:val="24"/>
          <w:lang w:val="ro-RO"/>
        </w:rPr>
      </w:pPr>
      <w:r>
        <w:rPr>
          <w:rFonts w:ascii="Arial" w:hAnsi="Arial" w:cs="Arial"/>
          <w:b/>
          <w:sz w:val="24"/>
          <w:szCs w:val="24"/>
          <w:lang w:val="ro-RO"/>
        </w:rPr>
        <w:tab/>
        <w:t xml:space="preserve">Instalații de epurare ape pluviale: </w:t>
      </w:r>
      <w:r w:rsidRPr="00F337C3">
        <w:rPr>
          <w:rFonts w:ascii="Arial" w:hAnsi="Arial" w:cs="Arial"/>
          <w:sz w:val="24"/>
          <w:szCs w:val="24"/>
          <w:lang w:val="ro-RO"/>
        </w:rPr>
        <w:t>nu este cazul.</w:t>
      </w:r>
    </w:p>
    <w:p w:rsidR="00600E42" w:rsidRDefault="00600E42" w:rsidP="00986C36">
      <w:pPr>
        <w:tabs>
          <w:tab w:val="left" w:pos="180"/>
          <w:tab w:val="left" w:pos="360"/>
          <w:tab w:val="left" w:pos="540"/>
        </w:tabs>
        <w:spacing w:after="0" w:line="240" w:lineRule="auto"/>
        <w:jc w:val="both"/>
        <w:rPr>
          <w:rFonts w:ascii="Times New Roman" w:hAnsi="Times New Roman"/>
          <w:b/>
          <w:sz w:val="24"/>
          <w:szCs w:val="24"/>
          <w:lang w:val="ro-RO"/>
        </w:rPr>
      </w:pPr>
    </w:p>
    <w:p w:rsidR="00600E42" w:rsidRPr="00BD2DCE" w:rsidRDefault="00600E42" w:rsidP="00986C36">
      <w:pPr>
        <w:tabs>
          <w:tab w:val="left" w:pos="180"/>
          <w:tab w:val="left" w:pos="360"/>
          <w:tab w:val="left" w:pos="540"/>
        </w:tabs>
        <w:spacing w:after="0" w:line="240" w:lineRule="auto"/>
        <w:jc w:val="both"/>
        <w:rPr>
          <w:rFonts w:ascii="Arial" w:hAnsi="Arial" w:cs="Arial"/>
          <w:b/>
          <w:sz w:val="24"/>
          <w:szCs w:val="24"/>
          <w:lang w:val="ro-RO"/>
        </w:rPr>
      </w:pPr>
      <w:r w:rsidRPr="00F929E9">
        <w:rPr>
          <w:rFonts w:ascii="Arial" w:hAnsi="Arial" w:cs="Arial"/>
          <w:b/>
          <w:sz w:val="24"/>
          <w:szCs w:val="24"/>
          <w:lang w:val="ro-RO"/>
        </w:rPr>
        <w:t>9.2.2. Debite de evacuare ape uzate autorizate</w:t>
      </w:r>
    </w:p>
    <w:p w:rsidR="00600E42" w:rsidRPr="00F337C3" w:rsidRDefault="00600E42" w:rsidP="00986C36">
      <w:pPr>
        <w:tabs>
          <w:tab w:val="left" w:pos="180"/>
          <w:tab w:val="left" w:pos="360"/>
          <w:tab w:val="left" w:pos="540"/>
        </w:tabs>
        <w:spacing w:after="0" w:line="240" w:lineRule="auto"/>
        <w:jc w:val="both"/>
        <w:rPr>
          <w:rFonts w:ascii="Arial" w:hAnsi="Arial" w:cs="Arial"/>
          <w:sz w:val="24"/>
          <w:szCs w:val="24"/>
          <w:lang w:val="ro-RO"/>
        </w:rPr>
      </w:pPr>
      <w:r>
        <w:rPr>
          <w:rFonts w:ascii="Arial" w:hAnsi="Arial" w:cs="Arial"/>
          <w:caps/>
          <w:sz w:val="24"/>
          <w:szCs w:val="24"/>
          <w:lang w:val="ro-RO"/>
        </w:rPr>
        <w:t xml:space="preserve">          </w:t>
      </w:r>
      <w:r w:rsidRPr="00F337C3">
        <w:rPr>
          <w:rFonts w:ascii="Arial" w:hAnsi="Arial" w:cs="Arial"/>
          <w:caps/>
          <w:sz w:val="24"/>
          <w:szCs w:val="24"/>
          <w:lang w:val="ro-RO"/>
        </w:rPr>
        <w:t>d</w:t>
      </w:r>
      <w:r w:rsidRPr="00F337C3">
        <w:rPr>
          <w:rFonts w:ascii="Arial" w:hAnsi="Arial" w:cs="Arial"/>
          <w:sz w:val="24"/>
          <w:szCs w:val="24"/>
          <w:lang w:val="ro-RO"/>
        </w:rPr>
        <w:t>ebitele prevăzute în Notificarea nr. 41-/If din 31.03.2017, emisa de Administraţia Naţională Apele Române, Arges-Vedea, S.G.A Ilfov-Bucuresti, sunt următoarele:</w:t>
      </w:r>
    </w:p>
    <w:p w:rsidR="00600E42" w:rsidRPr="002665DA" w:rsidRDefault="00600E42" w:rsidP="00986C36">
      <w:pPr>
        <w:tabs>
          <w:tab w:val="left" w:pos="180"/>
          <w:tab w:val="left" w:pos="360"/>
          <w:tab w:val="left" w:pos="540"/>
        </w:tabs>
        <w:spacing w:after="0" w:line="240" w:lineRule="auto"/>
        <w:jc w:val="both"/>
        <w:rPr>
          <w:rFonts w:ascii="Arial" w:hAnsi="Arial" w:cs="Arial"/>
          <w:b/>
          <w:sz w:val="24"/>
          <w:szCs w:val="24"/>
          <w:lang w:val="ro-RO"/>
        </w:rPr>
      </w:pPr>
    </w:p>
    <w:tbl>
      <w:tblPr>
        <w:tblW w:w="9175"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640"/>
        <w:gridCol w:w="1870"/>
        <w:gridCol w:w="1972"/>
      </w:tblGrid>
      <w:tr w:rsidR="00600E42" w:rsidRPr="00BD2DCE" w:rsidTr="00C65AD9">
        <w:trPr>
          <w:cantSplit/>
          <w:jc w:val="center"/>
        </w:trPr>
        <w:tc>
          <w:tcPr>
            <w:tcW w:w="2693" w:type="dxa"/>
            <w:shd w:val="clear" w:color="auto" w:fill="D9D9D9"/>
            <w:vAlign w:val="center"/>
          </w:tcPr>
          <w:p w:rsidR="00600E42" w:rsidRPr="00BD2DCE" w:rsidRDefault="00600E42" w:rsidP="00986C36">
            <w:pPr>
              <w:pStyle w:val="BodyTextIndent2"/>
              <w:tabs>
                <w:tab w:val="left" w:pos="284"/>
              </w:tabs>
              <w:ind w:firstLine="0"/>
              <w:jc w:val="center"/>
              <w:rPr>
                <w:rFonts w:ascii="Arial" w:hAnsi="Arial" w:cs="Arial"/>
                <w:b/>
                <w:sz w:val="20"/>
                <w:szCs w:val="20"/>
              </w:rPr>
            </w:pPr>
            <w:r w:rsidRPr="00BD2DCE">
              <w:rPr>
                <w:rFonts w:ascii="Arial" w:hAnsi="Arial" w:cs="Arial"/>
                <w:b/>
                <w:sz w:val="20"/>
                <w:szCs w:val="20"/>
              </w:rPr>
              <w:t>Categoria apei</w:t>
            </w:r>
          </w:p>
        </w:tc>
        <w:tc>
          <w:tcPr>
            <w:tcW w:w="2640" w:type="dxa"/>
            <w:shd w:val="clear" w:color="auto" w:fill="D9D9D9"/>
            <w:vAlign w:val="center"/>
          </w:tcPr>
          <w:p w:rsidR="00600E42" w:rsidRPr="00BD2DCE" w:rsidRDefault="00600E42" w:rsidP="00986C36">
            <w:pPr>
              <w:pStyle w:val="BodyTextIndent2"/>
              <w:tabs>
                <w:tab w:val="left" w:pos="284"/>
              </w:tabs>
              <w:ind w:firstLine="0"/>
              <w:jc w:val="center"/>
              <w:rPr>
                <w:rFonts w:ascii="Arial" w:hAnsi="Arial" w:cs="Arial"/>
                <w:b/>
                <w:sz w:val="20"/>
                <w:szCs w:val="20"/>
              </w:rPr>
            </w:pPr>
            <w:r w:rsidRPr="00BF4B0A">
              <w:rPr>
                <w:rFonts w:ascii="Arial" w:hAnsi="Arial" w:cs="Arial"/>
                <w:b/>
                <w:sz w:val="20"/>
                <w:szCs w:val="20"/>
              </w:rPr>
              <w:t>Receptor</w:t>
            </w:r>
          </w:p>
        </w:tc>
        <w:tc>
          <w:tcPr>
            <w:tcW w:w="1870" w:type="dxa"/>
            <w:shd w:val="clear" w:color="auto" w:fill="D9D9D9"/>
            <w:vAlign w:val="center"/>
          </w:tcPr>
          <w:p w:rsidR="00600E42" w:rsidRPr="00BD2DCE" w:rsidRDefault="00600E42" w:rsidP="00986C36">
            <w:pPr>
              <w:pStyle w:val="BodyTextIndent2"/>
              <w:tabs>
                <w:tab w:val="left" w:pos="284"/>
              </w:tabs>
              <w:ind w:firstLine="0"/>
              <w:jc w:val="center"/>
              <w:rPr>
                <w:rFonts w:ascii="Arial" w:hAnsi="Arial" w:cs="Arial"/>
                <w:b/>
                <w:sz w:val="20"/>
                <w:szCs w:val="20"/>
              </w:rPr>
            </w:pPr>
            <w:r w:rsidRPr="00BD2DCE">
              <w:rPr>
                <w:rFonts w:ascii="Arial" w:hAnsi="Arial" w:cs="Arial"/>
                <w:b/>
                <w:sz w:val="20"/>
                <w:szCs w:val="20"/>
              </w:rPr>
              <w:t>Volumul total evacuat</w:t>
            </w:r>
          </w:p>
        </w:tc>
        <w:tc>
          <w:tcPr>
            <w:tcW w:w="1972" w:type="dxa"/>
            <w:shd w:val="clear" w:color="auto" w:fill="D9D9D9"/>
            <w:vAlign w:val="center"/>
          </w:tcPr>
          <w:p w:rsidR="00600E42" w:rsidRPr="00BD2DCE" w:rsidRDefault="00600E42" w:rsidP="00986C36">
            <w:pPr>
              <w:pStyle w:val="BodyTextIndent2"/>
              <w:tabs>
                <w:tab w:val="left" w:pos="284"/>
              </w:tabs>
              <w:ind w:left="-108" w:right="-156" w:firstLine="0"/>
              <w:jc w:val="center"/>
              <w:rPr>
                <w:rFonts w:ascii="Arial" w:hAnsi="Arial" w:cs="Arial"/>
                <w:b/>
                <w:sz w:val="20"/>
                <w:szCs w:val="20"/>
              </w:rPr>
            </w:pPr>
            <w:r w:rsidRPr="00BD2DCE">
              <w:rPr>
                <w:rFonts w:ascii="Arial" w:hAnsi="Arial" w:cs="Arial"/>
                <w:b/>
                <w:sz w:val="20"/>
                <w:szCs w:val="20"/>
              </w:rPr>
              <w:t>Observaţii</w:t>
            </w:r>
          </w:p>
        </w:tc>
      </w:tr>
      <w:tr w:rsidR="00600E42" w:rsidRPr="00C65AD9" w:rsidTr="00C65AD9">
        <w:trPr>
          <w:cantSplit/>
          <w:jc w:val="center"/>
        </w:trPr>
        <w:tc>
          <w:tcPr>
            <w:tcW w:w="2693" w:type="dxa"/>
            <w:vAlign w:val="center"/>
          </w:tcPr>
          <w:p w:rsidR="00600E42" w:rsidRPr="00C65AD9" w:rsidRDefault="00600E42" w:rsidP="00F337C3">
            <w:pPr>
              <w:pStyle w:val="BodyTextIndent2"/>
              <w:tabs>
                <w:tab w:val="left" w:pos="284"/>
              </w:tabs>
              <w:ind w:hanging="305"/>
              <w:jc w:val="left"/>
              <w:rPr>
                <w:rFonts w:ascii="Arial" w:hAnsi="Arial" w:cs="Arial"/>
                <w:sz w:val="20"/>
                <w:szCs w:val="20"/>
              </w:rPr>
            </w:pPr>
            <w:r w:rsidRPr="00C65AD9">
              <w:rPr>
                <w:rFonts w:ascii="Arial" w:hAnsi="Arial" w:cs="Arial"/>
                <w:sz w:val="20"/>
                <w:szCs w:val="20"/>
              </w:rPr>
              <w:t xml:space="preserve">ape  uzate menajere </w:t>
            </w:r>
          </w:p>
        </w:tc>
        <w:tc>
          <w:tcPr>
            <w:tcW w:w="2640" w:type="dxa"/>
            <w:vAlign w:val="center"/>
          </w:tcPr>
          <w:p w:rsidR="00600E42" w:rsidRPr="00C65AD9" w:rsidRDefault="00600E42" w:rsidP="00986C36">
            <w:pPr>
              <w:pStyle w:val="BodyTextIndent2"/>
              <w:tabs>
                <w:tab w:val="left" w:pos="284"/>
              </w:tabs>
              <w:ind w:firstLine="0"/>
              <w:jc w:val="center"/>
              <w:rPr>
                <w:rFonts w:ascii="Arial" w:hAnsi="Arial" w:cs="Arial"/>
                <w:sz w:val="20"/>
                <w:szCs w:val="20"/>
              </w:rPr>
            </w:pPr>
            <w:r w:rsidRPr="00C65AD9">
              <w:rPr>
                <w:rFonts w:ascii="Arial" w:hAnsi="Arial" w:cs="Arial"/>
                <w:sz w:val="20"/>
                <w:szCs w:val="20"/>
              </w:rPr>
              <w:t>canalizare publică, prin vidanjare</w:t>
            </w:r>
          </w:p>
        </w:tc>
        <w:tc>
          <w:tcPr>
            <w:tcW w:w="1870" w:type="dxa"/>
            <w:vAlign w:val="center"/>
          </w:tcPr>
          <w:p w:rsidR="00600E42" w:rsidRPr="00C65AD9" w:rsidRDefault="00600E42" w:rsidP="00986C36">
            <w:pPr>
              <w:pStyle w:val="BodyTextIndent2"/>
              <w:tabs>
                <w:tab w:val="left" w:pos="284"/>
              </w:tabs>
              <w:ind w:firstLine="0"/>
              <w:jc w:val="center"/>
              <w:rPr>
                <w:rFonts w:ascii="Arial" w:hAnsi="Arial" w:cs="Arial"/>
                <w:sz w:val="20"/>
                <w:szCs w:val="20"/>
              </w:rPr>
            </w:pPr>
            <w:r w:rsidRPr="00C65AD9">
              <w:rPr>
                <w:rFonts w:ascii="Arial" w:hAnsi="Arial" w:cs="Arial"/>
                <w:sz w:val="20"/>
                <w:szCs w:val="20"/>
              </w:rPr>
              <w:t>5,44 mc/zi</w:t>
            </w:r>
          </w:p>
        </w:tc>
        <w:tc>
          <w:tcPr>
            <w:tcW w:w="1972" w:type="dxa"/>
            <w:vAlign w:val="center"/>
          </w:tcPr>
          <w:p w:rsidR="00600E42" w:rsidRPr="00C65AD9" w:rsidRDefault="00600E42" w:rsidP="00986C36">
            <w:pPr>
              <w:pStyle w:val="BodyTextIndent2"/>
              <w:tabs>
                <w:tab w:val="left" w:pos="284"/>
              </w:tabs>
              <w:ind w:left="-108" w:right="-156" w:firstLine="0"/>
              <w:jc w:val="center"/>
              <w:rPr>
                <w:rFonts w:ascii="Arial" w:hAnsi="Arial" w:cs="Arial"/>
                <w:sz w:val="20"/>
                <w:szCs w:val="20"/>
              </w:rPr>
            </w:pPr>
          </w:p>
        </w:tc>
      </w:tr>
      <w:tr w:rsidR="00600E42" w:rsidRPr="00C65AD9" w:rsidTr="00C65AD9">
        <w:trPr>
          <w:cantSplit/>
          <w:jc w:val="center"/>
        </w:trPr>
        <w:tc>
          <w:tcPr>
            <w:tcW w:w="2693" w:type="dxa"/>
            <w:vAlign w:val="center"/>
          </w:tcPr>
          <w:p w:rsidR="00600E42" w:rsidRPr="00C65AD9" w:rsidRDefault="00600E42" w:rsidP="00F337C3">
            <w:pPr>
              <w:pStyle w:val="BodyTextIndent2"/>
              <w:tabs>
                <w:tab w:val="left" w:pos="55"/>
              </w:tabs>
              <w:ind w:left="55" w:firstLine="0"/>
              <w:jc w:val="left"/>
              <w:rPr>
                <w:rFonts w:ascii="Arial" w:hAnsi="Arial" w:cs="Arial"/>
                <w:sz w:val="20"/>
                <w:szCs w:val="20"/>
                <w:lang w:val="it-IT"/>
              </w:rPr>
            </w:pPr>
            <w:r w:rsidRPr="00C65AD9">
              <w:rPr>
                <w:rFonts w:ascii="Arial" w:eastAsia="SimSun" w:hAnsi="Arial" w:cs="Arial"/>
                <w:sz w:val="20"/>
                <w:szCs w:val="20"/>
                <w:lang w:val="it-IT" w:eastAsia="zh-CN"/>
              </w:rPr>
              <w:t xml:space="preserve">apele uzate rezultale de la racirea matritelor </w:t>
            </w:r>
          </w:p>
        </w:tc>
        <w:tc>
          <w:tcPr>
            <w:tcW w:w="2640" w:type="dxa"/>
            <w:vAlign w:val="center"/>
          </w:tcPr>
          <w:p w:rsidR="00600E42" w:rsidRPr="00C65AD9" w:rsidRDefault="00600E42" w:rsidP="00986C36">
            <w:pPr>
              <w:pStyle w:val="BodyTextIndent2"/>
              <w:tabs>
                <w:tab w:val="left" w:pos="284"/>
              </w:tabs>
              <w:ind w:firstLine="0"/>
              <w:jc w:val="center"/>
              <w:rPr>
                <w:rFonts w:ascii="Arial" w:hAnsi="Arial" w:cs="Arial"/>
                <w:sz w:val="20"/>
                <w:szCs w:val="20"/>
                <w:lang w:val="it-IT"/>
              </w:rPr>
            </w:pPr>
            <w:r w:rsidRPr="00C65AD9">
              <w:rPr>
                <w:rFonts w:ascii="Arial" w:hAnsi="Arial" w:cs="Arial"/>
                <w:sz w:val="20"/>
                <w:szCs w:val="20"/>
              </w:rPr>
              <w:t>canalizare publică, prin vidanjare</w:t>
            </w:r>
          </w:p>
        </w:tc>
        <w:tc>
          <w:tcPr>
            <w:tcW w:w="1870" w:type="dxa"/>
            <w:vAlign w:val="center"/>
          </w:tcPr>
          <w:p w:rsidR="00600E42" w:rsidRPr="00C65AD9" w:rsidRDefault="00600E42" w:rsidP="00986C36">
            <w:pPr>
              <w:pStyle w:val="BodyTextIndent2"/>
              <w:tabs>
                <w:tab w:val="left" w:pos="284"/>
              </w:tabs>
              <w:ind w:firstLine="0"/>
              <w:jc w:val="center"/>
              <w:rPr>
                <w:rFonts w:ascii="Arial" w:hAnsi="Arial" w:cs="Arial"/>
                <w:sz w:val="20"/>
                <w:szCs w:val="20"/>
                <w:lang w:val="it-IT"/>
              </w:rPr>
            </w:pPr>
            <w:r w:rsidRPr="00C65AD9">
              <w:rPr>
                <w:rFonts w:ascii="Arial" w:hAnsi="Arial" w:cs="Arial"/>
                <w:sz w:val="20"/>
                <w:szCs w:val="20"/>
              </w:rPr>
              <w:t>1,82 mc/zi</w:t>
            </w:r>
          </w:p>
        </w:tc>
        <w:tc>
          <w:tcPr>
            <w:tcW w:w="1972" w:type="dxa"/>
            <w:vAlign w:val="center"/>
          </w:tcPr>
          <w:p w:rsidR="00600E42" w:rsidRPr="00C65AD9" w:rsidRDefault="00600E42" w:rsidP="00986C36">
            <w:pPr>
              <w:pStyle w:val="BodyTextIndent2"/>
              <w:tabs>
                <w:tab w:val="left" w:pos="284"/>
              </w:tabs>
              <w:ind w:left="-108" w:right="-156" w:firstLine="0"/>
              <w:jc w:val="center"/>
              <w:rPr>
                <w:rFonts w:ascii="Arial" w:hAnsi="Arial" w:cs="Arial"/>
                <w:sz w:val="20"/>
                <w:szCs w:val="20"/>
                <w:lang w:val="it-IT"/>
              </w:rPr>
            </w:pPr>
          </w:p>
        </w:tc>
      </w:tr>
      <w:tr w:rsidR="00600E42" w:rsidRPr="00556FC0" w:rsidTr="00C65AD9">
        <w:trPr>
          <w:cantSplit/>
          <w:jc w:val="center"/>
        </w:trPr>
        <w:tc>
          <w:tcPr>
            <w:tcW w:w="2693" w:type="dxa"/>
            <w:vAlign w:val="center"/>
          </w:tcPr>
          <w:p w:rsidR="00600E42" w:rsidRPr="00C65AD9" w:rsidRDefault="00600E42" w:rsidP="00F337C3">
            <w:pPr>
              <w:pStyle w:val="BodyTextIndent2"/>
              <w:tabs>
                <w:tab w:val="left" w:pos="55"/>
              </w:tabs>
              <w:ind w:left="55" w:firstLine="0"/>
              <w:jc w:val="left"/>
              <w:rPr>
                <w:rFonts w:ascii="Arial" w:eastAsia="SimSun" w:hAnsi="Arial" w:cs="Arial"/>
                <w:sz w:val="20"/>
                <w:szCs w:val="20"/>
                <w:lang w:val="it-IT" w:eastAsia="zh-CN"/>
              </w:rPr>
            </w:pPr>
            <w:r>
              <w:rPr>
                <w:rFonts w:ascii="Arial" w:hAnsi="Arial" w:cs="Arial"/>
                <w:sz w:val="20"/>
                <w:szCs w:val="20"/>
                <w:lang w:val="it-IT"/>
              </w:rPr>
              <w:t>a</w:t>
            </w:r>
            <w:r w:rsidRPr="00C65AD9">
              <w:rPr>
                <w:rFonts w:ascii="Arial" w:hAnsi="Arial" w:cs="Arial"/>
                <w:sz w:val="20"/>
                <w:szCs w:val="20"/>
                <w:lang w:val="it-IT"/>
              </w:rPr>
              <w:t>pele uzate de la spălarea cioburilor de sticlă</w:t>
            </w:r>
          </w:p>
        </w:tc>
        <w:tc>
          <w:tcPr>
            <w:tcW w:w="2640" w:type="dxa"/>
            <w:vAlign w:val="center"/>
          </w:tcPr>
          <w:p w:rsidR="00600E42" w:rsidRPr="00C65AD9" w:rsidRDefault="00600E42" w:rsidP="00986C36">
            <w:pPr>
              <w:pStyle w:val="BodyTextIndent2"/>
              <w:tabs>
                <w:tab w:val="left" w:pos="284"/>
              </w:tabs>
              <w:ind w:firstLine="0"/>
              <w:jc w:val="center"/>
              <w:rPr>
                <w:rFonts w:ascii="Arial" w:hAnsi="Arial" w:cs="Arial"/>
                <w:sz w:val="20"/>
                <w:szCs w:val="20"/>
                <w:lang w:val="it-IT"/>
              </w:rPr>
            </w:pPr>
            <w:r w:rsidRPr="00C65AD9">
              <w:rPr>
                <w:rFonts w:ascii="Arial" w:hAnsi="Arial" w:cs="Arial"/>
                <w:sz w:val="20"/>
                <w:szCs w:val="20"/>
              </w:rPr>
              <w:t>canalizare publică, prin vidanjare periodica</w:t>
            </w:r>
          </w:p>
        </w:tc>
        <w:tc>
          <w:tcPr>
            <w:tcW w:w="1870" w:type="dxa"/>
            <w:vAlign w:val="center"/>
          </w:tcPr>
          <w:p w:rsidR="00600E42" w:rsidRPr="00C65AD9" w:rsidRDefault="00600E42" w:rsidP="00986C36">
            <w:pPr>
              <w:pStyle w:val="BodyTextIndent2"/>
              <w:tabs>
                <w:tab w:val="left" w:pos="284"/>
              </w:tabs>
              <w:ind w:firstLine="0"/>
              <w:jc w:val="center"/>
              <w:rPr>
                <w:rFonts w:ascii="Arial" w:hAnsi="Arial" w:cs="Arial"/>
                <w:sz w:val="20"/>
                <w:szCs w:val="20"/>
                <w:lang w:val="it-IT"/>
              </w:rPr>
            </w:pPr>
            <w:r w:rsidRPr="00C65AD9">
              <w:rPr>
                <w:rFonts w:ascii="Arial" w:hAnsi="Arial" w:cs="Arial"/>
                <w:sz w:val="20"/>
                <w:szCs w:val="20"/>
                <w:lang w:val="it-IT"/>
              </w:rPr>
              <w:t>78 mc</w:t>
            </w:r>
          </w:p>
        </w:tc>
        <w:tc>
          <w:tcPr>
            <w:tcW w:w="1972" w:type="dxa"/>
            <w:vAlign w:val="center"/>
          </w:tcPr>
          <w:p w:rsidR="00600E42" w:rsidRPr="00C65AD9" w:rsidRDefault="00600E42" w:rsidP="00986C36">
            <w:pPr>
              <w:pStyle w:val="BodyTextIndent2"/>
              <w:tabs>
                <w:tab w:val="left" w:pos="284"/>
              </w:tabs>
              <w:ind w:left="-108" w:right="-156" w:firstLine="0"/>
              <w:jc w:val="center"/>
              <w:rPr>
                <w:rFonts w:ascii="Arial" w:hAnsi="Arial" w:cs="Arial"/>
                <w:sz w:val="20"/>
                <w:szCs w:val="20"/>
                <w:lang w:val="pt-BR"/>
              </w:rPr>
            </w:pPr>
            <w:r w:rsidRPr="00C65AD9">
              <w:rPr>
                <w:rFonts w:ascii="Arial" w:hAnsi="Arial" w:cs="Arial"/>
                <w:sz w:val="20"/>
                <w:szCs w:val="20"/>
                <w:lang w:val="pt-BR"/>
              </w:rPr>
              <w:t>gradul de recirculare a apelor de spalare  cioburi de sticla este de 75%</w:t>
            </w:r>
          </w:p>
        </w:tc>
      </w:tr>
    </w:tbl>
    <w:p w:rsidR="00600E42" w:rsidRPr="00BD2DCE" w:rsidRDefault="00600E42" w:rsidP="00986C36">
      <w:pPr>
        <w:spacing w:after="0"/>
        <w:jc w:val="both"/>
        <w:rPr>
          <w:rFonts w:ascii="Arial" w:hAnsi="Arial" w:cs="Arial"/>
          <w:caps/>
          <w:sz w:val="24"/>
          <w:szCs w:val="24"/>
          <w:lang w:val="ro-RO"/>
        </w:rPr>
      </w:pPr>
      <w:r>
        <w:rPr>
          <w:rFonts w:ascii="Arial" w:hAnsi="Arial" w:cs="Arial"/>
          <w:lang w:val="pt-BR"/>
        </w:rPr>
        <w:t xml:space="preserve"> </w:t>
      </w:r>
    </w:p>
    <w:p w:rsidR="00600E42" w:rsidRDefault="00600E42" w:rsidP="005524A0">
      <w:pPr>
        <w:tabs>
          <w:tab w:val="left" w:pos="180"/>
          <w:tab w:val="left" w:pos="360"/>
          <w:tab w:val="left" w:pos="540"/>
        </w:tabs>
        <w:spacing w:after="0" w:line="240" w:lineRule="auto"/>
        <w:jc w:val="both"/>
        <w:rPr>
          <w:rFonts w:ascii="Times New Roman" w:hAnsi="Times New Roman"/>
          <w:color w:val="000000"/>
          <w:sz w:val="24"/>
          <w:szCs w:val="24"/>
          <w:lang w:val="ro-RO" w:eastAsia="ro-RO"/>
        </w:rPr>
      </w:pPr>
      <w:r w:rsidRPr="00E844C0">
        <w:rPr>
          <w:rFonts w:ascii="Arial" w:hAnsi="Arial" w:cs="Arial"/>
          <w:b/>
          <w:sz w:val="24"/>
          <w:szCs w:val="24"/>
          <w:lang w:val="ro-RO"/>
        </w:rPr>
        <w:t>9.2.3. Pretratare</w:t>
      </w:r>
      <w:r>
        <w:rPr>
          <w:rFonts w:ascii="Arial" w:hAnsi="Arial" w:cs="Arial"/>
          <w:b/>
          <w:sz w:val="24"/>
          <w:szCs w:val="24"/>
          <w:lang w:val="ro-RO"/>
        </w:rPr>
        <w:t xml:space="preserve">: </w:t>
      </w:r>
      <w:r>
        <w:rPr>
          <w:rFonts w:ascii="Arial" w:hAnsi="Arial" w:cs="Arial"/>
          <w:color w:val="000000"/>
          <w:sz w:val="24"/>
          <w:szCs w:val="24"/>
          <w:lang w:val="ro-RO" w:eastAsia="ro-RO"/>
        </w:rPr>
        <w:t>n</w:t>
      </w:r>
      <w:r w:rsidRPr="005524A0">
        <w:rPr>
          <w:rFonts w:ascii="Arial" w:hAnsi="Arial" w:cs="Arial"/>
          <w:color w:val="000000"/>
          <w:sz w:val="24"/>
          <w:szCs w:val="24"/>
          <w:lang w:val="ro-RO" w:eastAsia="ro-RO"/>
        </w:rPr>
        <w:t>u este cazul.</w:t>
      </w:r>
      <w:r>
        <w:rPr>
          <w:rFonts w:ascii="Times New Roman" w:hAnsi="Times New Roman"/>
          <w:color w:val="000000"/>
          <w:sz w:val="24"/>
          <w:szCs w:val="24"/>
          <w:lang w:val="ro-RO" w:eastAsia="ro-RO"/>
        </w:rPr>
        <w:t xml:space="preserve"> </w:t>
      </w:r>
    </w:p>
    <w:p w:rsidR="00600E42" w:rsidRPr="00E844C0" w:rsidRDefault="00600E42" w:rsidP="00986C36">
      <w:pPr>
        <w:tabs>
          <w:tab w:val="left" w:pos="360"/>
        </w:tabs>
        <w:spacing w:after="0" w:line="240" w:lineRule="auto"/>
        <w:jc w:val="both"/>
        <w:rPr>
          <w:rFonts w:ascii="Arial" w:hAnsi="Arial" w:cs="Arial"/>
          <w:b/>
          <w:color w:val="000000"/>
          <w:sz w:val="24"/>
          <w:szCs w:val="24"/>
          <w:lang w:val="ro-RO" w:eastAsia="ro-RO"/>
        </w:rPr>
      </w:pPr>
      <w:r w:rsidRPr="00F337C3">
        <w:rPr>
          <w:rStyle w:val="StyleHiddenChar"/>
          <w:sz w:val="2"/>
          <w:lang w:val="pt-BR"/>
        </w:rPr>
        <w:t xml:space="preserve"> </w:t>
      </w:r>
      <w:r w:rsidRPr="00E844C0">
        <w:rPr>
          <w:rFonts w:ascii="Arial" w:hAnsi="Arial" w:cs="Arial"/>
          <w:b/>
          <w:color w:val="000000"/>
          <w:sz w:val="24"/>
          <w:szCs w:val="24"/>
          <w:lang w:val="ro-RO" w:eastAsia="ro-RO"/>
        </w:rPr>
        <w:t>9.2.4. Tratare</w:t>
      </w:r>
      <w:r>
        <w:rPr>
          <w:rFonts w:ascii="Arial" w:hAnsi="Arial" w:cs="Arial"/>
          <w:b/>
          <w:color w:val="000000"/>
          <w:sz w:val="24"/>
          <w:szCs w:val="24"/>
          <w:lang w:val="ro-RO" w:eastAsia="ro-RO"/>
        </w:rPr>
        <w:t xml:space="preserve">: </w:t>
      </w:r>
      <w:r w:rsidRPr="005524A0">
        <w:rPr>
          <w:rFonts w:ascii="Arial" w:hAnsi="Arial" w:cs="Arial"/>
          <w:color w:val="000000"/>
          <w:sz w:val="24"/>
          <w:szCs w:val="24"/>
          <w:lang w:val="ro-RO" w:eastAsia="ro-RO"/>
        </w:rPr>
        <w:t>nu este cazul.</w:t>
      </w:r>
      <w:r>
        <w:rPr>
          <w:rFonts w:ascii="Arial" w:hAnsi="Arial" w:cs="Arial"/>
          <w:b/>
          <w:color w:val="000000"/>
          <w:sz w:val="24"/>
          <w:szCs w:val="24"/>
          <w:lang w:val="ro-RO" w:eastAsia="ro-RO"/>
        </w:rPr>
        <w:t xml:space="preserve"> </w:t>
      </w:r>
    </w:p>
    <w:p w:rsidR="00600E42" w:rsidRPr="005B1171" w:rsidRDefault="00600E42" w:rsidP="005524A0">
      <w:pPr>
        <w:tabs>
          <w:tab w:val="left" w:pos="360"/>
        </w:tabs>
        <w:spacing w:after="0" w:line="240" w:lineRule="auto"/>
        <w:jc w:val="both"/>
        <w:rPr>
          <w:rFonts w:ascii="Arial" w:hAnsi="Arial" w:cs="Arial"/>
          <w:sz w:val="24"/>
          <w:szCs w:val="24"/>
          <w:lang w:val="ro-RO"/>
        </w:rPr>
      </w:pPr>
      <w:r w:rsidRPr="005B1171">
        <w:rPr>
          <w:rFonts w:ascii="Arial" w:hAnsi="Arial" w:cs="Arial"/>
          <w:b/>
          <w:sz w:val="24"/>
          <w:szCs w:val="24"/>
          <w:lang w:val="ro-RO"/>
        </w:rPr>
        <w:t>9.2.5.</w:t>
      </w:r>
      <w:r w:rsidRPr="005B1171">
        <w:rPr>
          <w:rFonts w:ascii="Arial" w:hAnsi="Arial" w:cs="Arial"/>
          <w:sz w:val="24"/>
          <w:szCs w:val="24"/>
          <w:lang w:val="ro-RO"/>
        </w:rPr>
        <w:t xml:space="preserve"> Nu este permisă evacuarea nici unei substanţe sau materii care poluează mediul în apele de suprafaţă sau canalele de scurgere a apei pluviale de pe amplasament sau din afara acestuia.</w:t>
      </w:r>
    </w:p>
    <w:p w:rsidR="00600E42" w:rsidRPr="00E844C0" w:rsidRDefault="00600E42" w:rsidP="00986C36">
      <w:pPr>
        <w:pStyle w:val="BodyTextIndent"/>
        <w:ind w:left="-57" w:right="-57"/>
        <w:rPr>
          <w:rFonts w:ascii="Arial" w:hAnsi="Arial" w:cs="Arial"/>
          <w:lang w:val="it-IT"/>
        </w:rPr>
      </w:pPr>
      <w:r w:rsidRPr="005B1171">
        <w:rPr>
          <w:rFonts w:ascii="Arial" w:hAnsi="Arial" w:cs="Arial"/>
          <w:b/>
          <w:lang w:val="ro-RO"/>
        </w:rPr>
        <w:t xml:space="preserve"> </w:t>
      </w:r>
      <w:r w:rsidRPr="005524A0">
        <w:rPr>
          <w:rFonts w:ascii="Arial" w:hAnsi="Arial" w:cs="Arial"/>
          <w:b/>
          <w:lang w:val="it-IT"/>
        </w:rPr>
        <w:t>9.2.6.</w:t>
      </w:r>
      <w:r w:rsidRPr="005524A0">
        <w:rPr>
          <w:rFonts w:ascii="Arial" w:hAnsi="Arial" w:cs="Arial"/>
          <w:spacing w:val="2"/>
          <w:lang w:val="it-IT"/>
        </w:rPr>
        <w:t xml:space="preserve"> Operatorul trebuie să ia toate măsurile necesare pentru a preveni şi minimiza</w:t>
      </w:r>
      <w:r w:rsidRPr="00E844C0">
        <w:rPr>
          <w:rFonts w:ascii="Arial" w:hAnsi="Arial" w:cs="Arial"/>
          <w:spacing w:val="2"/>
          <w:lang w:val="it-IT"/>
        </w:rPr>
        <w:t xml:space="preserve"> </w:t>
      </w:r>
      <w:r>
        <w:rPr>
          <w:rFonts w:ascii="Arial" w:hAnsi="Arial" w:cs="Arial"/>
          <w:spacing w:val="2"/>
          <w:lang w:val="it-IT"/>
        </w:rPr>
        <w:t xml:space="preserve">  </w:t>
      </w:r>
      <w:r w:rsidRPr="00E844C0">
        <w:rPr>
          <w:rFonts w:ascii="Arial" w:hAnsi="Arial" w:cs="Arial"/>
          <w:spacing w:val="2"/>
          <w:lang w:val="it-IT"/>
        </w:rPr>
        <w:t>emisiile în apă, în special prin structurile subterane.</w:t>
      </w:r>
    </w:p>
    <w:p w:rsidR="00600E42" w:rsidRDefault="00600E42" w:rsidP="005524A0">
      <w:pPr>
        <w:tabs>
          <w:tab w:val="left" w:pos="360"/>
        </w:tabs>
        <w:spacing w:after="0" w:line="240" w:lineRule="auto"/>
        <w:jc w:val="both"/>
        <w:rPr>
          <w:rFonts w:ascii="Arial" w:hAnsi="Arial" w:cs="Arial"/>
          <w:b/>
          <w:sz w:val="24"/>
          <w:szCs w:val="24"/>
          <w:lang w:val="ro-RO"/>
        </w:rPr>
      </w:pPr>
    </w:p>
    <w:p w:rsidR="00600E42" w:rsidRPr="00E844C0" w:rsidRDefault="00600E42" w:rsidP="005524A0">
      <w:pPr>
        <w:tabs>
          <w:tab w:val="left" w:pos="360"/>
        </w:tabs>
        <w:spacing w:after="0" w:line="240" w:lineRule="auto"/>
        <w:jc w:val="both"/>
        <w:rPr>
          <w:rFonts w:ascii="Arial" w:hAnsi="Arial" w:cs="Arial"/>
          <w:b/>
          <w:sz w:val="24"/>
          <w:szCs w:val="24"/>
          <w:lang w:val="ro-RO"/>
        </w:rPr>
      </w:pPr>
      <w:r w:rsidRPr="00E844C0">
        <w:rPr>
          <w:rFonts w:ascii="Arial" w:hAnsi="Arial" w:cs="Arial"/>
          <w:b/>
          <w:sz w:val="24"/>
          <w:szCs w:val="24"/>
          <w:lang w:val="ro-RO"/>
        </w:rPr>
        <w:t>9.3.  E</w:t>
      </w:r>
      <w:r>
        <w:rPr>
          <w:rFonts w:ascii="Arial" w:hAnsi="Arial" w:cs="Arial"/>
          <w:b/>
          <w:sz w:val="24"/>
          <w:szCs w:val="24"/>
          <w:lang w:val="ro-RO"/>
        </w:rPr>
        <w:t xml:space="preserve">misii în sol, ape subterane: </w:t>
      </w:r>
      <w:r w:rsidRPr="005524A0">
        <w:rPr>
          <w:rFonts w:ascii="Arial" w:hAnsi="Arial" w:cs="Arial"/>
          <w:sz w:val="24"/>
          <w:szCs w:val="24"/>
          <w:lang w:val="ro-RO"/>
        </w:rPr>
        <w:t>nu este cazul.</w:t>
      </w:r>
    </w:p>
    <w:p w:rsidR="00600E42" w:rsidRDefault="00600E42" w:rsidP="005524A0">
      <w:pPr>
        <w:suppressAutoHyphens/>
        <w:spacing w:after="0" w:line="240" w:lineRule="auto"/>
        <w:ind w:right="-6"/>
        <w:jc w:val="both"/>
        <w:rPr>
          <w:rFonts w:ascii="Arial" w:hAnsi="Arial" w:cs="Arial"/>
          <w:b/>
          <w:bCs/>
          <w:sz w:val="24"/>
          <w:szCs w:val="24"/>
          <w:lang w:val="ro-RO"/>
        </w:rPr>
      </w:pPr>
      <w:r w:rsidRPr="00E844C0">
        <w:rPr>
          <w:rFonts w:ascii="Arial" w:hAnsi="Arial" w:cs="Arial"/>
          <w:b/>
          <w:bCs/>
          <w:sz w:val="24"/>
          <w:szCs w:val="24"/>
          <w:lang w:val="ro-RO"/>
        </w:rPr>
        <w:t>9.3.1</w:t>
      </w:r>
      <w:r w:rsidRPr="00E844C0">
        <w:rPr>
          <w:rFonts w:ascii="Arial" w:hAnsi="Arial" w:cs="Arial"/>
          <w:bCs/>
          <w:sz w:val="24"/>
          <w:szCs w:val="24"/>
          <w:lang w:val="ro-RO"/>
        </w:rPr>
        <w:t xml:space="preserve">. </w:t>
      </w:r>
      <w:r w:rsidRPr="00E844C0">
        <w:rPr>
          <w:rFonts w:ascii="Arial" w:hAnsi="Arial" w:cs="Arial"/>
          <w:b/>
          <w:sz w:val="24"/>
          <w:szCs w:val="24"/>
          <w:lang w:val="ro-RO"/>
        </w:rPr>
        <w:t>Surse posibile de poluare</w:t>
      </w:r>
      <w:r>
        <w:rPr>
          <w:rFonts w:ascii="Arial" w:hAnsi="Arial" w:cs="Arial"/>
          <w:b/>
          <w:sz w:val="24"/>
          <w:szCs w:val="24"/>
          <w:lang w:val="ro-RO"/>
        </w:rPr>
        <w:t xml:space="preserve">: </w:t>
      </w:r>
      <w:r w:rsidRPr="005524A0">
        <w:rPr>
          <w:rFonts w:ascii="Arial" w:hAnsi="Arial" w:cs="Arial"/>
          <w:sz w:val="24"/>
          <w:szCs w:val="24"/>
          <w:lang w:val="ro-RO"/>
        </w:rPr>
        <w:t>n</w:t>
      </w:r>
      <w:r w:rsidRPr="005524A0">
        <w:rPr>
          <w:rFonts w:ascii="Arial" w:hAnsi="Arial" w:cs="Arial"/>
          <w:bCs/>
          <w:sz w:val="24"/>
          <w:szCs w:val="24"/>
          <w:lang w:val="ro-RO"/>
        </w:rPr>
        <w:t>u este cazul.</w:t>
      </w:r>
    </w:p>
    <w:p w:rsidR="00600E42" w:rsidRPr="00E844C0" w:rsidRDefault="00600E42" w:rsidP="00986C36">
      <w:pPr>
        <w:tabs>
          <w:tab w:val="left" w:pos="360"/>
          <w:tab w:val="left" w:pos="720"/>
          <w:tab w:val="left" w:pos="1800"/>
        </w:tabs>
        <w:spacing w:after="0" w:line="240" w:lineRule="auto"/>
        <w:ind w:right="21"/>
        <w:jc w:val="both"/>
        <w:rPr>
          <w:rFonts w:ascii="Arial" w:hAnsi="Arial" w:cs="Arial"/>
          <w:b/>
          <w:bCs/>
          <w:sz w:val="24"/>
          <w:szCs w:val="24"/>
          <w:lang w:val="ro-RO"/>
        </w:rPr>
      </w:pPr>
      <w:r>
        <w:rPr>
          <w:rFonts w:ascii="Arial" w:hAnsi="Arial" w:cs="Arial"/>
          <w:b/>
          <w:bCs/>
          <w:sz w:val="24"/>
          <w:szCs w:val="24"/>
          <w:lang w:val="ro-RO"/>
        </w:rPr>
        <w:lastRenderedPageBreak/>
        <w:t xml:space="preserve">     </w:t>
      </w:r>
    </w:p>
    <w:p w:rsidR="00600E42" w:rsidRPr="0008529E" w:rsidRDefault="00600E42" w:rsidP="00986C36">
      <w:pPr>
        <w:tabs>
          <w:tab w:val="left" w:pos="360"/>
          <w:tab w:val="left" w:pos="720"/>
          <w:tab w:val="left" w:pos="1800"/>
        </w:tabs>
        <w:spacing w:after="0" w:line="240" w:lineRule="auto"/>
        <w:ind w:right="21"/>
        <w:jc w:val="both"/>
        <w:rPr>
          <w:rFonts w:ascii="Arial" w:hAnsi="Arial" w:cs="Arial"/>
          <w:b/>
          <w:sz w:val="24"/>
          <w:szCs w:val="24"/>
          <w:lang w:val="ro-RO"/>
        </w:rPr>
      </w:pPr>
      <w:r w:rsidRPr="0008529E">
        <w:rPr>
          <w:rFonts w:ascii="Arial" w:hAnsi="Arial" w:cs="Arial"/>
          <w:b/>
          <w:bCs/>
          <w:sz w:val="24"/>
          <w:szCs w:val="24"/>
          <w:lang w:val="ro-RO"/>
        </w:rPr>
        <w:t xml:space="preserve">9.3.2. </w:t>
      </w:r>
      <w:r w:rsidRPr="0008529E">
        <w:rPr>
          <w:rFonts w:ascii="Arial" w:hAnsi="Arial" w:cs="Arial"/>
          <w:b/>
          <w:sz w:val="24"/>
          <w:szCs w:val="24"/>
          <w:lang w:val="ro-RO"/>
        </w:rPr>
        <w:t>Măsuri  pentru eliminarea/minimizarea emisiilor pe sol, ape subterane:</w:t>
      </w:r>
    </w:p>
    <w:p w:rsidR="00600E42" w:rsidRPr="00E844C0" w:rsidRDefault="00600E42" w:rsidP="00986C36">
      <w:pPr>
        <w:spacing w:after="0" w:line="240" w:lineRule="auto"/>
        <w:jc w:val="both"/>
        <w:rPr>
          <w:rFonts w:ascii="Arial" w:hAnsi="Arial" w:cs="Arial"/>
          <w:sz w:val="24"/>
          <w:szCs w:val="24"/>
          <w:lang w:val="ro-RO"/>
        </w:rPr>
      </w:pPr>
      <w:r w:rsidRPr="00E844C0">
        <w:rPr>
          <w:rFonts w:ascii="Arial" w:hAnsi="Arial" w:cs="Arial"/>
          <w:sz w:val="24"/>
          <w:szCs w:val="24"/>
          <w:lang w:val="ro-RO"/>
        </w:rPr>
        <w:t>Operatorul are obligaţia aplicării următoarelor măsuri:</w:t>
      </w:r>
    </w:p>
    <w:p w:rsidR="00600E42" w:rsidRPr="00F337C3" w:rsidRDefault="00600E42" w:rsidP="005524A0">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F337C3">
        <w:rPr>
          <w:rFonts w:ascii="Arial" w:hAnsi="Arial" w:cs="Arial"/>
          <w:sz w:val="24"/>
          <w:szCs w:val="24"/>
          <w:lang w:val="ro-RO"/>
        </w:rPr>
        <w:t>depozitarea substanţelor chimice periculoase pe suprafeţe betonate, protejate anticoroziv;</w:t>
      </w:r>
    </w:p>
    <w:p w:rsidR="00600E42" w:rsidRDefault="00600E42" w:rsidP="005524A0">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E844C0">
        <w:rPr>
          <w:rFonts w:ascii="Arial" w:hAnsi="Arial" w:cs="Arial"/>
          <w:sz w:val="24"/>
          <w:szCs w:val="24"/>
          <w:lang w:val="ro-RO"/>
        </w:rPr>
        <w:t>transferul substanţelor periculoase lichide de la recipienţii de depozitare la instalaţii prin reţele de conducte adecvate din punct de vedere al rezistenţei la coroziunea specifică, etanşeităţii şi a siguranţei în exploatare;</w:t>
      </w:r>
    </w:p>
    <w:p w:rsidR="00600E42" w:rsidRPr="00E844C0" w:rsidRDefault="00600E42" w:rsidP="005524A0">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E844C0">
        <w:rPr>
          <w:rFonts w:ascii="Arial" w:hAnsi="Arial" w:cs="Arial"/>
          <w:sz w:val="24"/>
          <w:szCs w:val="24"/>
          <w:lang w:val="ro-RO"/>
        </w:rPr>
        <w:t>desfăşurarea activităţii pe suprafeţe betonate;</w:t>
      </w:r>
    </w:p>
    <w:p w:rsidR="00600E42" w:rsidRPr="00E844C0" w:rsidRDefault="00600E42" w:rsidP="005524A0">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E844C0">
        <w:rPr>
          <w:rFonts w:ascii="Arial" w:hAnsi="Arial" w:cs="Arial"/>
          <w:sz w:val="24"/>
          <w:szCs w:val="24"/>
          <w:lang w:val="ro-RO"/>
        </w:rPr>
        <w:t>manipularea de materiale, materii prime şi auxiliare, deşeuri trebuie să aibă loc în zone desemnate, protejate împotriva pierderilor prin scurgeri accidentale;</w:t>
      </w:r>
    </w:p>
    <w:p w:rsidR="00600E42" w:rsidRDefault="00600E42" w:rsidP="005524A0">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E844C0">
        <w:rPr>
          <w:rFonts w:ascii="Arial" w:hAnsi="Arial" w:cs="Arial"/>
          <w:sz w:val="24"/>
          <w:szCs w:val="24"/>
          <w:lang w:val="ro-RO"/>
        </w:rPr>
        <w:t>se vor evita deversările accidentale de produse şi deşeuri care pot polua solul şi implicit migrarea poluanţilor în mediul geologic; în cazul în care se produc, se impune eliminarea deversărilor accidentale, prin îndepărtarea urmărilor acestora şi restabilirea condiţiilor anterioare producerii deversărilor;</w:t>
      </w:r>
    </w:p>
    <w:p w:rsidR="00600E42" w:rsidRPr="00E844C0" w:rsidRDefault="00600E42" w:rsidP="005524A0">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E844C0">
        <w:rPr>
          <w:rFonts w:ascii="Arial" w:hAnsi="Arial" w:cs="Arial"/>
          <w:sz w:val="24"/>
          <w:szCs w:val="24"/>
          <w:lang w:val="ro-RO"/>
        </w:rPr>
        <w:t>structurile subterane: reţeaua de canalizare şi bazinele de stocare vor fi verificate periodic, iar lucrările de întreţinere se vor planifica şi efectua la timp;</w:t>
      </w:r>
    </w:p>
    <w:p w:rsidR="00600E42" w:rsidRPr="00F337C3" w:rsidRDefault="00600E42" w:rsidP="005524A0">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F337C3">
        <w:rPr>
          <w:rFonts w:ascii="Arial" w:hAnsi="Arial" w:cs="Arial"/>
          <w:sz w:val="24"/>
          <w:szCs w:val="24"/>
          <w:lang w:val="ro-RO"/>
        </w:rPr>
        <w:t>să asigure pe amplasamentul societăţii, în depozite/magazii o cantitate corespunzătoare de substanţe absorbante şi substanţe de neutralizare, potrivite pentru controlul oricărei deversări accidentale de produse;</w:t>
      </w:r>
    </w:p>
    <w:p w:rsidR="00600E42" w:rsidRPr="00E844C0" w:rsidRDefault="00600E42" w:rsidP="005524A0">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E844C0">
        <w:rPr>
          <w:rFonts w:ascii="Arial" w:hAnsi="Arial" w:cs="Arial"/>
          <w:sz w:val="24"/>
          <w:szCs w:val="24"/>
          <w:lang w:val="ro-RO"/>
        </w:rPr>
        <w:t>să planifice şi să realizeze, periodic, activitatea de revizii şi reparaţii la elementele de construcţii subterane, respectiv conducte, cămine şi guri de vizitare etc., rigolele de colectare şi scurgere a apelor pluviale vor fi menţinute în perfectă stare de curăţenie.</w:t>
      </w:r>
    </w:p>
    <w:p w:rsidR="00600E42" w:rsidRPr="00E844C0" w:rsidRDefault="00600E42" w:rsidP="00986C36">
      <w:pPr>
        <w:spacing w:after="0" w:line="240" w:lineRule="auto"/>
        <w:jc w:val="both"/>
        <w:rPr>
          <w:rFonts w:ascii="Arial" w:hAnsi="Arial" w:cs="Arial"/>
          <w:sz w:val="24"/>
          <w:szCs w:val="24"/>
          <w:lang w:val="ro-RO"/>
        </w:rPr>
      </w:pPr>
      <w:r>
        <w:rPr>
          <w:rFonts w:ascii="Arial" w:hAnsi="Arial" w:cs="Arial"/>
          <w:sz w:val="24"/>
          <w:szCs w:val="24"/>
          <w:lang w:val="ro-RO"/>
        </w:rPr>
        <w:t xml:space="preserve"> </w:t>
      </w:r>
    </w:p>
    <w:p w:rsidR="00600E42" w:rsidRPr="000510E9" w:rsidRDefault="00600E42" w:rsidP="000510E9">
      <w:pPr>
        <w:pStyle w:val="Heading1"/>
      </w:pPr>
      <w:r w:rsidRPr="000510E9">
        <w:t>10. CONCENTRAŢII DE POLUANŢI ADMISE LA EVACUAREA ÎN MEDIUL ÎNCONJURĂTOR, NIVEL  DE  ZGOMOT</w:t>
      </w:r>
    </w:p>
    <w:p w:rsidR="00600E42" w:rsidRPr="00E844C0" w:rsidRDefault="00600E42" w:rsidP="00986C36">
      <w:pPr>
        <w:tabs>
          <w:tab w:val="left" w:pos="540"/>
        </w:tabs>
        <w:spacing w:after="0" w:line="240" w:lineRule="auto"/>
        <w:ind w:left="540" w:right="72" w:hanging="540"/>
        <w:jc w:val="both"/>
        <w:rPr>
          <w:rFonts w:ascii="Arial" w:hAnsi="Arial" w:cs="Arial"/>
          <w:b/>
          <w:sz w:val="24"/>
          <w:szCs w:val="24"/>
          <w:lang w:val="ro-RO"/>
        </w:rPr>
      </w:pPr>
    </w:p>
    <w:p w:rsidR="00600E42" w:rsidRPr="00E844C0" w:rsidRDefault="00600E42" w:rsidP="00986C36">
      <w:pPr>
        <w:spacing w:after="0" w:line="240" w:lineRule="auto"/>
        <w:ind w:right="-360"/>
        <w:jc w:val="both"/>
        <w:rPr>
          <w:rFonts w:ascii="Arial" w:hAnsi="Arial" w:cs="Arial"/>
          <w:b/>
          <w:sz w:val="24"/>
          <w:szCs w:val="24"/>
          <w:lang w:val="ro-RO"/>
        </w:rPr>
      </w:pPr>
      <w:r w:rsidRPr="00E844C0">
        <w:rPr>
          <w:rFonts w:ascii="Arial" w:hAnsi="Arial" w:cs="Arial"/>
          <w:b/>
          <w:sz w:val="24"/>
          <w:szCs w:val="24"/>
          <w:lang w:val="ro-RO"/>
        </w:rPr>
        <w:t>10.1.  Aer</w:t>
      </w:r>
    </w:p>
    <w:p w:rsidR="00600E42" w:rsidRPr="00E844C0" w:rsidRDefault="00600E42" w:rsidP="00986C36">
      <w:pPr>
        <w:spacing w:after="0" w:line="240" w:lineRule="auto"/>
        <w:ind w:right="13"/>
        <w:jc w:val="both"/>
        <w:rPr>
          <w:rFonts w:ascii="Arial" w:hAnsi="Arial" w:cs="Arial"/>
          <w:sz w:val="24"/>
          <w:szCs w:val="24"/>
          <w:lang w:val="ro-RO"/>
        </w:rPr>
      </w:pPr>
      <w:r w:rsidRPr="00E844C0">
        <w:rPr>
          <w:rFonts w:ascii="Arial" w:hAnsi="Arial" w:cs="Arial"/>
          <w:b/>
          <w:sz w:val="24"/>
          <w:szCs w:val="24"/>
          <w:lang w:val="ro-RO"/>
        </w:rPr>
        <w:t>10.1.1.</w:t>
      </w:r>
      <w:r w:rsidRPr="00E844C0">
        <w:rPr>
          <w:rFonts w:ascii="Arial" w:hAnsi="Arial" w:cs="Arial"/>
          <w:sz w:val="24"/>
          <w:szCs w:val="24"/>
          <w:lang w:val="ro-RO"/>
        </w:rPr>
        <w:t xml:space="preserve"> Nici o emisie în aer nu trebuie să depăşească valoarea limită de emisie stabilită în prezenta autorizaţie. </w:t>
      </w:r>
    </w:p>
    <w:p w:rsidR="00600E42" w:rsidRPr="00E844C0" w:rsidRDefault="00600E42" w:rsidP="00986C36">
      <w:pPr>
        <w:spacing w:after="120" w:line="240" w:lineRule="auto"/>
        <w:ind w:right="-360"/>
        <w:jc w:val="both"/>
        <w:rPr>
          <w:rFonts w:ascii="Arial" w:hAnsi="Arial" w:cs="Arial"/>
          <w:b/>
          <w:sz w:val="24"/>
          <w:szCs w:val="24"/>
          <w:lang w:val="ro-RO"/>
        </w:rPr>
      </w:pPr>
      <w:r w:rsidRPr="00E844C0">
        <w:rPr>
          <w:rFonts w:ascii="Arial" w:hAnsi="Arial" w:cs="Arial"/>
          <w:b/>
          <w:sz w:val="24"/>
          <w:szCs w:val="24"/>
          <w:lang w:val="ro-RO"/>
        </w:rPr>
        <w:t>10.1.2.</w:t>
      </w:r>
      <w:r w:rsidRPr="00E844C0">
        <w:rPr>
          <w:rFonts w:ascii="Arial" w:hAnsi="Arial" w:cs="Arial"/>
          <w:sz w:val="24"/>
          <w:szCs w:val="24"/>
          <w:lang w:val="ro-RO"/>
        </w:rPr>
        <w:t xml:space="preserve"> </w:t>
      </w:r>
      <w:r w:rsidRPr="00E844C0">
        <w:rPr>
          <w:rFonts w:ascii="Arial" w:hAnsi="Arial" w:cs="Arial"/>
          <w:b/>
          <w:sz w:val="24"/>
          <w:szCs w:val="24"/>
          <w:lang w:val="ro-RO"/>
        </w:rPr>
        <w:t xml:space="preserve">Emisii din surse dirijate </w:t>
      </w:r>
    </w:p>
    <w:p w:rsidR="00600E42" w:rsidRPr="00805E19" w:rsidRDefault="00600E42" w:rsidP="00805E19">
      <w:pPr>
        <w:autoSpaceDE w:val="0"/>
        <w:autoSpaceDN w:val="0"/>
        <w:adjustRightInd w:val="0"/>
        <w:spacing w:after="0" w:line="240" w:lineRule="auto"/>
        <w:jc w:val="both"/>
        <w:rPr>
          <w:rFonts w:ascii="Arial" w:hAnsi="Arial" w:cs="Arial"/>
          <w:bCs/>
          <w:sz w:val="24"/>
          <w:szCs w:val="24"/>
          <w:lang w:val="ro-RO" w:eastAsia="ro-RO"/>
        </w:rPr>
      </w:pPr>
      <w:r w:rsidRPr="00805E19">
        <w:rPr>
          <w:rFonts w:ascii="Arial" w:hAnsi="Arial" w:cs="Arial"/>
          <w:sz w:val="24"/>
          <w:szCs w:val="24"/>
          <w:lang w:val="ro-RO"/>
        </w:rPr>
        <w:tab/>
      </w:r>
      <w:r w:rsidRPr="00805E19">
        <w:rPr>
          <w:rFonts w:ascii="Arial" w:hAnsi="Arial" w:cs="Arial"/>
          <w:caps/>
          <w:sz w:val="24"/>
          <w:szCs w:val="24"/>
          <w:lang w:val="ro-RO"/>
        </w:rPr>
        <w:t>î</w:t>
      </w:r>
      <w:r w:rsidRPr="00805E19">
        <w:rPr>
          <w:rFonts w:ascii="Arial" w:hAnsi="Arial" w:cs="Arial"/>
          <w:sz w:val="24"/>
          <w:szCs w:val="24"/>
          <w:lang w:val="ro-RO"/>
        </w:rPr>
        <w:t xml:space="preserve">n condiţii normale de funcţionare, operatorul va respecta următoarele valori limită de emisie, stabilite pe baza valorilor de emisie asociate celor mai bune tehnici disponibile pentru </w:t>
      </w:r>
      <w:r w:rsidRPr="00805E19">
        <w:rPr>
          <w:rFonts w:ascii="Arial" w:hAnsi="Arial" w:cs="Arial"/>
          <w:bCs/>
          <w:sz w:val="24"/>
          <w:szCs w:val="24"/>
          <w:lang w:val="ro-RO" w:eastAsia="ro-RO"/>
        </w:rPr>
        <w:t xml:space="preserve"> </w:t>
      </w:r>
      <w:r w:rsidRPr="00805E19">
        <w:rPr>
          <w:rFonts w:ascii="Arial" w:hAnsi="Arial" w:cs="Arial"/>
          <w:sz w:val="24"/>
          <w:szCs w:val="24"/>
          <w:lang w:val="ro-RO"/>
        </w:rPr>
        <w:t xml:space="preserve">BAT 2012, </w:t>
      </w:r>
      <w:r w:rsidRPr="00805E19">
        <w:rPr>
          <w:rFonts w:ascii="Arial" w:hAnsi="Arial" w:cs="Arial"/>
          <w:bCs/>
          <w:sz w:val="24"/>
          <w:szCs w:val="24"/>
          <w:lang w:val="ro-RO" w:eastAsia="ro-RO"/>
        </w:rPr>
        <w:t xml:space="preserve">privind emisiile industriale pentru fabricarea sticlei, respectiv valorile limita de emisie </w:t>
      </w:r>
      <w:r w:rsidRPr="00805E19">
        <w:rPr>
          <w:rFonts w:ascii="Arial" w:hAnsi="Arial" w:cs="Arial"/>
          <w:color w:val="000000"/>
          <w:sz w:val="24"/>
          <w:szCs w:val="24"/>
          <w:lang w:val="ro-RO"/>
        </w:rPr>
        <w:t>de la cuptorul de topire</w:t>
      </w:r>
      <w:r w:rsidRPr="00805E19">
        <w:rPr>
          <w:rFonts w:ascii="Arial" w:hAnsi="Arial" w:cs="Arial"/>
          <w:bCs/>
          <w:sz w:val="24"/>
          <w:szCs w:val="24"/>
          <w:lang w:val="ro-RO" w:eastAsia="ro-RO"/>
        </w:rPr>
        <w:t xml:space="preserve"> se vor incadra in valorile:</w:t>
      </w:r>
    </w:p>
    <w:p w:rsidR="00600E42" w:rsidRPr="00490EBB" w:rsidRDefault="00600E42" w:rsidP="00AB11DF">
      <w:pPr>
        <w:pStyle w:val="ListParagraph"/>
        <w:numPr>
          <w:ilvl w:val="0"/>
          <w:numId w:val="31"/>
        </w:numPr>
        <w:spacing w:line="276" w:lineRule="auto"/>
        <w:contextualSpacing w:val="0"/>
        <w:jc w:val="both"/>
        <w:rPr>
          <w:rFonts w:ascii="Arial" w:hAnsi="Arial" w:cs="Arial"/>
          <w:lang w:val="it-IT"/>
        </w:rPr>
      </w:pPr>
      <w:r w:rsidRPr="00805E19">
        <w:rPr>
          <w:rFonts w:ascii="Arial" w:hAnsi="Arial" w:cs="Arial"/>
          <w:color w:val="000000"/>
          <w:lang w:val="it-IT"/>
        </w:rPr>
        <w:t>Valorile limita de emisii pentru pulberi in aer:</w:t>
      </w:r>
    </w:p>
    <w:p w:rsidR="00600E42" w:rsidRPr="00AB14F6" w:rsidRDefault="00600E42" w:rsidP="00805E19">
      <w:pPr>
        <w:pStyle w:val="ListParagraph"/>
        <w:ind w:left="1146"/>
        <w:jc w:val="both"/>
        <w:rPr>
          <w:rFonts w:ascii="Arial" w:hAnsi="Arial" w:cs="Arial"/>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2887"/>
        <w:gridCol w:w="2841"/>
      </w:tblGrid>
      <w:tr w:rsidR="00600E42" w:rsidRPr="00BC55B5" w:rsidTr="00DB3978">
        <w:trPr>
          <w:trHeight w:val="437"/>
        </w:trPr>
        <w:tc>
          <w:tcPr>
            <w:tcW w:w="2552" w:type="dxa"/>
          </w:tcPr>
          <w:p w:rsidR="00600E42" w:rsidRPr="00CA2003" w:rsidRDefault="00600E42" w:rsidP="00DB3978">
            <w:pPr>
              <w:spacing w:after="0" w:line="240" w:lineRule="auto"/>
              <w:jc w:val="both"/>
              <w:rPr>
                <w:rFonts w:ascii="Arial" w:hAnsi="Arial" w:cs="Arial"/>
                <w:b/>
                <w:sz w:val="24"/>
                <w:szCs w:val="24"/>
                <w:lang w:val="ro-RO"/>
              </w:rPr>
            </w:pPr>
            <w:r w:rsidRPr="00CA2003">
              <w:rPr>
                <w:rFonts w:ascii="Arial" w:hAnsi="Arial" w:cs="Arial"/>
                <w:b/>
                <w:sz w:val="24"/>
                <w:szCs w:val="24"/>
                <w:lang w:val="ro-RO"/>
              </w:rPr>
              <w:t>Parametru</w:t>
            </w:r>
          </w:p>
        </w:tc>
        <w:tc>
          <w:tcPr>
            <w:tcW w:w="5728" w:type="dxa"/>
            <w:gridSpan w:val="2"/>
          </w:tcPr>
          <w:p w:rsidR="00600E42" w:rsidRPr="00CA2003" w:rsidRDefault="00600E42" w:rsidP="00DB3978">
            <w:pPr>
              <w:spacing w:after="0" w:line="240" w:lineRule="auto"/>
              <w:rPr>
                <w:rFonts w:ascii="Arial" w:hAnsi="Arial" w:cs="Arial"/>
                <w:b/>
                <w:sz w:val="24"/>
                <w:szCs w:val="24"/>
                <w:lang w:val="ro-RO"/>
              </w:rPr>
            </w:pPr>
            <w:r w:rsidRPr="00CA2003">
              <w:rPr>
                <w:rFonts w:ascii="Arial" w:hAnsi="Arial" w:cs="Arial"/>
                <w:b/>
                <w:sz w:val="24"/>
                <w:szCs w:val="24"/>
                <w:lang w:val="ro-RO"/>
              </w:rPr>
              <w:t xml:space="preserve">              Valoare limita de emisie</w:t>
            </w:r>
          </w:p>
        </w:tc>
      </w:tr>
      <w:tr w:rsidR="00600E42" w:rsidRPr="00BC55B5" w:rsidTr="00DB3978">
        <w:tc>
          <w:tcPr>
            <w:tcW w:w="2552" w:type="dxa"/>
          </w:tcPr>
          <w:p w:rsidR="00600E42" w:rsidRPr="00BC55B5" w:rsidRDefault="00600E42" w:rsidP="00DB3978">
            <w:pPr>
              <w:spacing w:after="0" w:line="240" w:lineRule="auto"/>
              <w:jc w:val="both"/>
              <w:rPr>
                <w:rFonts w:ascii="Arial" w:hAnsi="Arial" w:cs="Arial"/>
                <w:sz w:val="24"/>
                <w:szCs w:val="24"/>
                <w:lang w:val="ro-RO"/>
              </w:rPr>
            </w:pPr>
          </w:p>
        </w:tc>
        <w:tc>
          <w:tcPr>
            <w:tcW w:w="2887" w:type="dxa"/>
          </w:tcPr>
          <w:p w:rsidR="00600E42" w:rsidRPr="00BC55B5" w:rsidRDefault="00600E42" w:rsidP="00DB3978">
            <w:pPr>
              <w:spacing w:after="0" w:line="240" w:lineRule="auto"/>
              <w:rPr>
                <w:rFonts w:ascii="Arial" w:hAnsi="Arial" w:cs="Arial"/>
                <w:sz w:val="24"/>
                <w:szCs w:val="24"/>
                <w:lang w:val="ro-RO"/>
              </w:rPr>
            </w:pPr>
            <w:r w:rsidRPr="00BC55B5">
              <w:rPr>
                <w:rFonts w:ascii="Arial" w:hAnsi="Arial" w:cs="Arial"/>
                <w:sz w:val="24"/>
                <w:szCs w:val="24"/>
                <w:lang w:val="ro-RO"/>
              </w:rPr>
              <w:t>mg/Nmc</w:t>
            </w:r>
          </w:p>
        </w:tc>
        <w:tc>
          <w:tcPr>
            <w:tcW w:w="2841" w:type="dxa"/>
          </w:tcPr>
          <w:p w:rsidR="00600E42" w:rsidRPr="00BC55B5" w:rsidRDefault="00600E42" w:rsidP="00DB3978">
            <w:pPr>
              <w:spacing w:after="0" w:line="240" w:lineRule="auto"/>
              <w:rPr>
                <w:rFonts w:ascii="Arial" w:hAnsi="Arial" w:cs="Arial"/>
                <w:sz w:val="24"/>
                <w:szCs w:val="24"/>
                <w:lang w:val="ro-RO"/>
              </w:rPr>
            </w:pPr>
            <w:r w:rsidRPr="00BC55B5">
              <w:rPr>
                <w:rFonts w:ascii="Arial" w:hAnsi="Arial" w:cs="Arial"/>
                <w:sz w:val="24"/>
                <w:szCs w:val="24"/>
                <w:lang w:val="ro-RO"/>
              </w:rPr>
              <w:t xml:space="preserve">kg/tonă sticlă topită </w:t>
            </w:r>
            <w:r w:rsidRPr="00BC55B5">
              <w:rPr>
                <w:rFonts w:ascii="Arial" w:hAnsi="Arial" w:cs="Arial"/>
                <w:sz w:val="24"/>
                <w:szCs w:val="24"/>
                <w:vertAlign w:val="superscript"/>
                <w:lang w:val="ro-RO"/>
              </w:rPr>
              <w:t>(1)</w:t>
            </w:r>
          </w:p>
        </w:tc>
      </w:tr>
      <w:tr w:rsidR="00600E42" w:rsidRPr="00556FC0" w:rsidTr="00DB3978">
        <w:trPr>
          <w:trHeight w:val="381"/>
        </w:trPr>
        <w:tc>
          <w:tcPr>
            <w:tcW w:w="2552" w:type="dxa"/>
          </w:tcPr>
          <w:p w:rsidR="00600E42" w:rsidRPr="00556FC0" w:rsidRDefault="00600E42" w:rsidP="00DB3978">
            <w:pPr>
              <w:spacing w:after="0" w:line="240" w:lineRule="auto"/>
              <w:jc w:val="both"/>
              <w:rPr>
                <w:rFonts w:ascii="Arial" w:hAnsi="Arial" w:cs="Arial"/>
                <w:sz w:val="24"/>
                <w:szCs w:val="24"/>
                <w:lang w:val="ro-RO"/>
              </w:rPr>
            </w:pPr>
            <w:r w:rsidRPr="00556FC0">
              <w:rPr>
                <w:rFonts w:ascii="Arial" w:hAnsi="Arial" w:cs="Arial"/>
                <w:sz w:val="24"/>
                <w:szCs w:val="24"/>
                <w:lang w:val="ro-RO"/>
              </w:rPr>
              <w:t>Pulberi</w:t>
            </w:r>
          </w:p>
        </w:tc>
        <w:tc>
          <w:tcPr>
            <w:tcW w:w="2887" w:type="dxa"/>
          </w:tcPr>
          <w:p w:rsidR="00600E42" w:rsidRPr="00556FC0" w:rsidRDefault="00600E42" w:rsidP="00DB3978">
            <w:pPr>
              <w:spacing w:after="0" w:line="240" w:lineRule="auto"/>
              <w:rPr>
                <w:rFonts w:ascii="Arial" w:hAnsi="Arial" w:cs="Arial"/>
                <w:sz w:val="24"/>
                <w:szCs w:val="24"/>
                <w:lang w:val="ro-RO"/>
              </w:rPr>
            </w:pPr>
            <w:r w:rsidRPr="00556FC0">
              <w:rPr>
                <w:rFonts w:ascii="Arial" w:hAnsi="Arial" w:cs="Arial"/>
                <w:sz w:val="24"/>
                <w:szCs w:val="24"/>
                <w:lang w:val="ro-RO"/>
              </w:rPr>
              <w:t>&lt; 10 - 20</w:t>
            </w:r>
          </w:p>
        </w:tc>
        <w:tc>
          <w:tcPr>
            <w:tcW w:w="2841" w:type="dxa"/>
          </w:tcPr>
          <w:p w:rsidR="00600E42" w:rsidRPr="00556FC0" w:rsidRDefault="00600E42" w:rsidP="00DB3978">
            <w:pPr>
              <w:spacing w:after="0" w:line="240" w:lineRule="auto"/>
              <w:jc w:val="center"/>
              <w:rPr>
                <w:rFonts w:ascii="Arial" w:hAnsi="Arial" w:cs="Arial"/>
                <w:sz w:val="24"/>
                <w:szCs w:val="24"/>
                <w:lang w:val="ro-RO"/>
              </w:rPr>
            </w:pPr>
            <w:r w:rsidRPr="00556FC0">
              <w:rPr>
                <w:rFonts w:ascii="Arial" w:hAnsi="Arial" w:cs="Arial"/>
                <w:sz w:val="24"/>
                <w:szCs w:val="24"/>
                <w:lang w:val="ro-RO"/>
              </w:rPr>
              <w:t>&lt; 0,015 – 0,06</w:t>
            </w:r>
          </w:p>
        </w:tc>
      </w:tr>
    </w:tbl>
    <w:p w:rsidR="00600E42" w:rsidRPr="00556FC0" w:rsidRDefault="0008529E" w:rsidP="00805E19">
      <w:pPr>
        <w:pStyle w:val="ListParagraph"/>
        <w:ind w:left="1146"/>
        <w:jc w:val="both"/>
        <w:rPr>
          <w:rFonts w:ascii="Arial" w:hAnsi="Arial" w:cs="Arial"/>
          <w:color w:val="FF0000"/>
          <w:lang w:val="it-IT"/>
        </w:rPr>
      </w:pPr>
      <w:r>
        <w:rPr>
          <w:rFonts w:ascii="Arial" w:hAnsi="Arial" w:cs="Arial"/>
          <w:color w:val="FF0000"/>
          <w:lang w:val="it-IT"/>
        </w:rPr>
        <w:t xml:space="preserve"> </w:t>
      </w:r>
    </w:p>
    <w:p w:rsidR="00600E42" w:rsidRPr="00483758" w:rsidRDefault="00600E42" w:rsidP="00AB11DF">
      <w:pPr>
        <w:pStyle w:val="ListParagraph"/>
        <w:numPr>
          <w:ilvl w:val="0"/>
          <w:numId w:val="31"/>
        </w:numPr>
        <w:contextualSpacing w:val="0"/>
        <w:jc w:val="both"/>
        <w:rPr>
          <w:rFonts w:ascii="Arial" w:hAnsi="Arial" w:cs="Arial"/>
          <w:lang w:val="it-IT"/>
        </w:rPr>
      </w:pPr>
      <w:r w:rsidRPr="00AB14F6">
        <w:rPr>
          <w:rFonts w:ascii="Arial" w:hAnsi="Arial" w:cs="Arial"/>
          <w:lang w:val="ro-RO"/>
        </w:rPr>
        <w:t>Valorile limita de emisie pentru NO</w:t>
      </w:r>
      <w:r w:rsidRPr="00AB14F6">
        <w:rPr>
          <w:rFonts w:ascii="Arial" w:hAnsi="Arial" w:cs="Arial"/>
          <w:vertAlign w:val="subscript"/>
          <w:lang w:val="ro-RO"/>
        </w:rPr>
        <w:t>x</w:t>
      </w:r>
      <w:r w:rsidRPr="00AB14F6">
        <w:rPr>
          <w:rFonts w:ascii="Arial" w:hAnsi="Arial" w:cs="Arial"/>
          <w:lang w:val="ro-RO"/>
        </w:rPr>
        <w:t>:</w:t>
      </w:r>
    </w:p>
    <w:p w:rsidR="00600E42" w:rsidRPr="00AB14F6" w:rsidRDefault="00600E42" w:rsidP="00805E19">
      <w:pPr>
        <w:pStyle w:val="ListParagraph"/>
        <w:ind w:left="1146"/>
        <w:jc w:val="both"/>
        <w:rPr>
          <w:rFonts w:ascii="Arial" w:hAnsi="Arial" w:cs="Arial"/>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8"/>
        <w:gridCol w:w="2999"/>
        <w:gridCol w:w="1505"/>
        <w:gridCol w:w="2306"/>
      </w:tblGrid>
      <w:tr w:rsidR="00600E42" w:rsidRPr="00BC55B5" w:rsidTr="00DB3978">
        <w:tc>
          <w:tcPr>
            <w:tcW w:w="2552" w:type="dxa"/>
          </w:tcPr>
          <w:p w:rsidR="00600E42" w:rsidRPr="00BC55B5" w:rsidRDefault="00600E42" w:rsidP="00DB3978">
            <w:pPr>
              <w:spacing w:after="0" w:line="240" w:lineRule="auto"/>
              <w:jc w:val="both"/>
              <w:rPr>
                <w:rFonts w:ascii="Arial" w:hAnsi="Arial" w:cs="Arial"/>
                <w:b/>
                <w:sz w:val="24"/>
                <w:szCs w:val="24"/>
                <w:lang w:val="ro-RO"/>
              </w:rPr>
            </w:pPr>
            <w:r w:rsidRPr="00BC55B5">
              <w:rPr>
                <w:rFonts w:ascii="Arial" w:hAnsi="Arial" w:cs="Arial"/>
                <w:b/>
                <w:sz w:val="24"/>
                <w:szCs w:val="24"/>
                <w:lang w:val="ro-RO"/>
              </w:rPr>
              <w:t>Parametru</w:t>
            </w:r>
          </w:p>
        </w:tc>
        <w:tc>
          <w:tcPr>
            <w:tcW w:w="3260" w:type="dxa"/>
          </w:tcPr>
          <w:p w:rsidR="00600E42" w:rsidRPr="00BC55B5" w:rsidRDefault="00600E42" w:rsidP="00DB3978">
            <w:pPr>
              <w:spacing w:after="0" w:line="240" w:lineRule="auto"/>
              <w:rPr>
                <w:rFonts w:ascii="Arial" w:hAnsi="Arial" w:cs="Arial"/>
                <w:b/>
                <w:sz w:val="24"/>
                <w:szCs w:val="24"/>
                <w:lang w:val="ro-RO"/>
              </w:rPr>
            </w:pPr>
            <w:r w:rsidRPr="00BC55B5">
              <w:rPr>
                <w:rFonts w:ascii="Arial" w:hAnsi="Arial" w:cs="Arial"/>
                <w:b/>
                <w:sz w:val="24"/>
                <w:szCs w:val="24"/>
                <w:lang w:val="ro-RO"/>
              </w:rPr>
              <w:t>Tehnica aplicata</w:t>
            </w:r>
          </w:p>
        </w:tc>
        <w:tc>
          <w:tcPr>
            <w:tcW w:w="4111" w:type="dxa"/>
            <w:gridSpan w:val="2"/>
          </w:tcPr>
          <w:p w:rsidR="00600E42" w:rsidRPr="00BC55B5" w:rsidRDefault="00600E42" w:rsidP="00DB3978">
            <w:pPr>
              <w:spacing w:after="0" w:line="240" w:lineRule="auto"/>
              <w:rPr>
                <w:rFonts w:ascii="Arial" w:hAnsi="Arial" w:cs="Arial"/>
                <w:b/>
                <w:sz w:val="24"/>
                <w:szCs w:val="24"/>
                <w:lang w:val="ro-RO"/>
              </w:rPr>
            </w:pPr>
            <w:r w:rsidRPr="00BC55B5">
              <w:rPr>
                <w:rFonts w:ascii="Arial" w:hAnsi="Arial" w:cs="Arial"/>
                <w:b/>
                <w:sz w:val="24"/>
                <w:szCs w:val="24"/>
                <w:lang w:val="ro-RO"/>
              </w:rPr>
              <w:t xml:space="preserve">              Valoare limita de emisie</w:t>
            </w:r>
          </w:p>
        </w:tc>
      </w:tr>
      <w:tr w:rsidR="00600E42" w:rsidRPr="00BC55B5" w:rsidTr="00DB3978">
        <w:tc>
          <w:tcPr>
            <w:tcW w:w="2552" w:type="dxa"/>
          </w:tcPr>
          <w:p w:rsidR="00600E42" w:rsidRPr="00BC55B5" w:rsidRDefault="00600E42" w:rsidP="00DB3978">
            <w:pPr>
              <w:spacing w:after="0" w:line="240" w:lineRule="auto"/>
              <w:jc w:val="both"/>
              <w:rPr>
                <w:rFonts w:ascii="Arial" w:hAnsi="Arial" w:cs="Arial"/>
                <w:sz w:val="24"/>
                <w:szCs w:val="24"/>
                <w:lang w:val="ro-RO"/>
              </w:rPr>
            </w:pPr>
          </w:p>
        </w:tc>
        <w:tc>
          <w:tcPr>
            <w:tcW w:w="3260" w:type="dxa"/>
          </w:tcPr>
          <w:p w:rsidR="00600E42" w:rsidRPr="00BC55B5" w:rsidRDefault="00600E42" w:rsidP="00DB3978">
            <w:pPr>
              <w:spacing w:after="0" w:line="240" w:lineRule="auto"/>
              <w:rPr>
                <w:rFonts w:ascii="Arial" w:hAnsi="Arial" w:cs="Arial"/>
                <w:sz w:val="24"/>
                <w:szCs w:val="24"/>
                <w:lang w:val="ro-RO"/>
              </w:rPr>
            </w:pPr>
          </w:p>
        </w:tc>
        <w:tc>
          <w:tcPr>
            <w:tcW w:w="1559" w:type="dxa"/>
          </w:tcPr>
          <w:p w:rsidR="00600E42" w:rsidRPr="00BC55B5" w:rsidRDefault="00600E42" w:rsidP="00DB3978">
            <w:pPr>
              <w:spacing w:after="0" w:line="240" w:lineRule="auto"/>
              <w:rPr>
                <w:rFonts w:ascii="Arial" w:hAnsi="Arial" w:cs="Arial"/>
                <w:sz w:val="24"/>
                <w:szCs w:val="24"/>
                <w:lang w:val="ro-RO"/>
              </w:rPr>
            </w:pPr>
            <w:r w:rsidRPr="00BC55B5">
              <w:rPr>
                <w:rFonts w:ascii="Arial" w:hAnsi="Arial" w:cs="Arial"/>
                <w:sz w:val="24"/>
                <w:szCs w:val="24"/>
                <w:lang w:val="ro-RO"/>
              </w:rPr>
              <w:t>mg/Nmc</w:t>
            </w:r>
          </w:p>
        </w:tc>
        <w:tc>
          <w:tcPr>
            <w:tcW w:w="2552" w:type="dxa"/>
          </w:tcPr>
          <w:p w:rsidR="00600E42" w:rsidRPr="00BC55B5" w:rsidRDefault="00600E42" w:rsidP="00DB3978">
            <w:pPr>
              <w:spacing w:after="0" w:line="240" w:lineRule="auto"/>
              <w:rPr>
                <w:rFonts w:ascii="Arial" w:hAnsi="Arial" w:cs="Arial"/>
                <w:sz w:val="24"/>
                <w:szCs w:val="24"/>
                <w:lang w:val="ro-RO"/>
              </w:rPr>
            </w:pPr>
            <w:r w:rsidRPr="00BC55B5">
              <w:rPr>
                <w:rFonts w:ascii="Arial" w:hAnsi="Arial" w:cs="Arial"/>
                <w:sz w:val="24"/>
                <w:szCs w:val="24"/>
                <w:lang w:val="ro-RO"/>
              </w:rPr>
              <w:t xml:space="preserve">kg/tonă sticlă topită </w:t>
            </w:r>
            <w:r w:rsidRPr="00BC55B5">
              <w:rPr>
                <w:rFonts w:ascii="Arial" w:hAnsi="Arial" w:cs="Arial"/>
                <w:sz w:val="24"/>
                <w:szCs w:val="24"/>
                <w:vertAlign w:val="superscript"/>
                <w:lang w:val="ro-RO"/>
              </w:rPr>
              <w:lastRenderedPageBreak/>
              <w:t>(1)</w:t>
            </w:r>
          </w:p>
        </w:tc>
      </w:tr>
      <w:tr w:rsidR="00600E42" w:rsidRPr="00BC55B5" w:rsidTr="00DB3978">
        <w:tc>
          <w:tcPr>
            <w:tcW w:w="2552" w:type="dxa"/>
          </w:tcPr>
          <w:p w:rsidR="00600E42" w:rsidRPr="00BC55B5" w:rsidRDefault="00600E42" w:rsidP="00DB3978">
            <w:pPr>
              <w:spacing w:after="0" w:line="240" w:lineRule="auto"/>
              <w:jc w:val="both"/>
              <w:rPr>
                <w:rFonts w:ascii="Arial" w:hAnsi="Arial" w:cs="Arial"/>
                <w:sz w:val="24"/>
                <w:szCs w:val="24"/>
                <w:lang w:val="ro-RO"/>
              </w:rPr>
            </w:pPr>
            <w:r w:rsidRPr="00BC55B5">
              <w:rPr>
                <w:rFonts w:ascii="Arial" w:hAnsi="Arial" w:cs="Arial"/>
                <w:sz w:val="24"/>
                <w:szCs w:val="24"/>
                <w:lang w:val="ro-RO"/>
              </w:rPr>
              <w:lastRenderedPageBreak/>
              <w:t>NO</w:t>
            </w:r>
            <w:r w:rsidRPr="00BC55B5">
              <w:rPr>
                <w:rFonts w:ascii="Arial" w:hAnsi="Arial" w:cs="Arial"/>
                <w:sz w:val="24"/>
                <w:szCs w:val="24"/>
                <w:vertAlign w:val="subscript"/>
                <w:lang w:val="ro-RO"/>
              </w:rPr>
              <w:t>x</w:t>
            </w:r>
            <w:r w:rsidRPr="00BC55B5">
              <w:rPr>
                <w:rFonts w:ascii="Arial" w:hAnsi="Arial" w:cs="Arial"/>
                <w:sz w:val="24"/>
                <w:szCs w:val="24"/>
                <w:lang w:val="ro-RO"/>
              </w:rPr>
              <w:t xml:space="preserve"> exprimati ca NO</w:t>
            </w:r>
            <w:r w:rsidRPr="00BC55B5">
              <w:rPr>
                <w:rFonts w:ascii="Arial" w:hAnsi="Arial" w:cs="Arial"/>
                <w:sz w:val="24"/>
                <w:szCs w:val="24"/>
                <w:vertAlign w:val="subscript"/>
                <w:lang w:val="ro-RO"/>
              </w:rPr>
              <w:t>2</w:t>
            </w:r>
          </w:p>
        </w:tc>
        <w:tc>
          <w:tcPr>
            <w:tcW w:w="3260" w:type="dxa"/>
          </w:tcPr>
          <w:p w:rsidR="00600E42" w:rsidRPr="00BC55B5" w:rsidRDefault="00600E42" w:rsidP="00DB3978">
            <w:pPr>
              <w:spacing w:after="0" w:line="240" w:lineRule="auto"/>
              <w:rPr>
                <w:rFonts w:ascii="Arial" w:hAnsi="Arial" w:cs="Arial"/>
                <w:sz w:val="24"/>
                <w:szCs w:val="24"/>
                <w:lang w:val="ro-RO"/>
              </w:rPr>
            </w:pPr>
            <w:r w:rsidRPr="00BC55B5">
              <w:rPr>
                <w:rFonts w:ascii="Arial" w:hAnsi="Arial" w:cs="Arial"/>
                <w:sz w:val="24"/>
                <w:szCs w:val="24"/>
                <w:lang w:val="ro-RO"/>
              </w:rPr>
              <w:t xml:space="preserve">Modificări de ardere, modele speciale de cuptor </w:t>
            </w:r>
            <w:r w:rsidRPr="00BC55B5">
              <w:rPr>
                <w:rFonts w:ascii="Arial" w:hAnsi="Arial" w:cs="Arial"/>
                <w:sz w:val="24"/>
                <w:szCs w:val="24"/>
                <w:vertAlign w:val="superscript"/>
                <w:lang w:val="ro-RO"/>
              </w:rPr>
              <w:t>(2) (3)</w:t>
            </w:r>
          </w:p>
        </w:tc>
        <w:tc>
          <w:tcPr>
            <w:tcW w:w="1559" w:type="dxa"/>
          </w:tcPr>
          <w:p w:rsidR="00600E42" w:rsidRPr="00BC55B5" w:rsidRDefault="00600E42" w:rsidP="00DB3978">
            <w:pPr>
              <w:spacing w:after="0" w:line="240" w:lineRule="auto"/>
              <w:rPr>
                <w:rFonts w:ascii="Arial" w:hAnsi="Arial" w:cs="Arial"/>
                <w:sz w:val="24"/>
                <w:szCs w:val="24"/>
                <w:lang w:val="ro-RO"/>
              </w:rPr>
            </w:pPr>
            <w:r w:rsidRPr="00BC55B5">
              <w:rPr>
                <w:rFonts w:ascii="Arial" w:hAnsi="Arial" w:cs="Arial"/>
                <w:sz w:val="24"/>
                <w:szCs w:val="24"/>
                <w:lang w:val="ro-RO"/>
              </w:rPr>
              <w:t>500 – 800</w:t>
            </w:r>
          </w:p>
        </w:tc>
        <w:tc>
          <w:tcPr>
            <w:tcW w:w="2552" w:type="dxa"/>
          </w:tcPr>
          <w:p w:rsidR="00600E42" w:rsidRPr="00BC55B5" w:rsidRDefault="00600E42" w:rsidP="00DB3978">
            <w:pPr>
              <w:spacing w:after="0" w:line="240" w:lineRule="auto"/>
              <w:jc w:val="center"/>
              <w:rPr>
                <w:rFonts w:ascii="Arial" w:hAnsi="Arial" w:cs="Arial"/>
                <w:sz w:val="24"/>
                <w:szCs w:val="24"/>
                <w:lang w:val="ro-RO"/>
              </w:rPr>
            </w:pPr>
            <w:r w:rsidRPr="00BC55B5">
              <w:rPr>
                <w:rFonts w:ascii="Arial" w:hAnsi="Arial" w:cs="Arial"/>
                <w:sz w:val="24"/>
                <w:szCs w:val="24"/>
                <w:lang w:val="ro-RO"/>
              </w:rPr>
              <w:t>0,75 – 1,2</w:t>
            </w:r>
          </w:p>
        </w:tc>
      </w:tr>
      <w:tr w:rsidR="00600E42" w:rsidRPr="00BC55B5" w:rsidTr="00DB3978">
        <w:trPr>
          <w:trHeight w:val="551"/>
        </w:trPr>
        <w:tc>
          <w:tcPr>
            <w:tcW w:w="2552" w:type="dxa"/>
          </w:tcPr>
          <w:p w:rsidR="00600E42" w:rsidRPr="00BC55B5" w:rsidRDefault="00600E42" w:rsidP="00DB3978">
            <w:pPr>
              <w:spacing w:after="0" w:line="240" w:lineRule="auto"/>
              <w:jc w:val="both"/>
              <w:rPr>
                <w:rFonts w:ascii="Arial" w:hAnsi="Arial" w:cs="Arial"/>
                <w:sz w:val="24"/>
                <w:szCs w:val="24"/>
                <w:lang w:val="ro-RO"/>
              </w:rPr>
            </w:pPr>
            <w:r w:rsidRPr="00BC55B5">
              <w:rPr>
                <w:rFonts w:ascii="Arial" w:hAnsi="Arial" w:cs="Arial"/>
                <w:sz w:val="24"/>
                <w:szCs w:val="24"/>
                <w:lang w:val="ro-RO"/>
              </w:rPr>
              <w:t>NO</w:t>
            </w:r>
            <w:r w:rsidRPr="00BC55B5">
              <w:rPr>
                <w:rFonts w:ascii="Arial" w:hAnsi="Arial" w:cs="Arial"/>
                <w:sz w:val="24"/>
                <w:szCs w:val="24"/>
                <w:vertAlign w:val="subscript"/>
                <w:lang w:val="ro-RO"/>
              </w:rPr>
              <w:t>x</w:t>
            </w:r>
            <w:r w:rsidRPr="00BC55B5">
              <w:rPr>
                <w:rFonts w:ascii="Arial" w:hAnsi="Arial" w:cs="Arial"/>
                <w:sz w:val="24"/>
                <w:szCs w:val="24"/>
                <w:lang w:val="ro-RO"/>
              </w:rPr>
              <w:t xml:space="preserve"> exprimati ca NO</w:t>
            </w:r>
            <w:r w:rsidRPr="00BC55B5">
              <w:rPr>
                <w:rFonts w:ascii="Arial" w:hAnsi="Arial" w:cs="Arial"/>
                <w:sz w:val="24"/>
                <w:szCs w:val="24"/>
                <w:vertAlign w:val="subscript"/>
                <w:lang w:val="ro-RO"/>
              </w:rPr>
              <w:t>2</w:t>
            </w:r>
          </w:p>
        </w:tc>
        <w:tc>
          <w:tcPr>
            <w:tcW w:w="3260" w:type="dxa"/>
          </w:tcPr>
          <w:p w:rsidR="00600E42" w:rsidRPr="00BC55B5" w:rsidRDefault="00600E42" w:rsidP="00DB3978">
            <w:pPr>
              <w:spacing w:after="0" w:line="240" w:lineRule="auto"/>
              <w:rPr>
                <w:rFonts w:ascii="Arial" w:hAnsi="Arial" w:cs="Arial"/>
                <w:sz w:val="24"/>
                <w:szCs w:val="24"/>
                <w:lang w:val="ro-RO"/>
              </w:rPr>
            </w:pPr>
            <w:r w:rsidRPr="00BC55B5">
              <w:rPr>
                <w:rFonts w:ascii="Arial" w:hAnsi="Arial" w:cs="Arial"/>
                <w:sz w:val="24"/>
                <w:szCs w:val="24"/>
                <w:lang w:val="ro-RO"/>
              </w:rPr>
              <w:t xml:space="preserve">Topire cu oxicombustie </w:t>
            </w:r>
            <w:r w:rsidRPr="00BC55B5">
              <w:rPr>
                <w:rFonts w:ascii="Arial" w:hAnsi="Arial" w:cs="Arial"/>
                <w:sz w:val="24"/>
                <w:szCs w:val="24"/>
                <w:vertAlign w:val="superscript"/>
                <w:lang w:val="ro-RO"/>
              </w:rPr>
              <w:t>(4)</w:t>
            </w:r>
          </w:p>
        </w:tc>
        <w:tc>
          <w:tcPr>
            <w:tcW w:w="1559" w:type="dxa"/>
          </w:tcPr>
          <w:p w:rsidR="00600E42" w:rsidRPr="00BC55B5" w:rsidRDefault="00600E42" w:rsidP="00DB3978">
            <w:pPr>
              <w:spacing w:after="0" w:line="240" w:lineRule="auto"/>
              <w:rPr>
                <w:rFonts w:ascii="Arial" w:hAnsi="Arial" w:cs="Arial"/>
                <w:sz w:val="24"/>
                <w:szCs w:val="24"/>
                <w:lang w:val="ro-RO"/>
              </w:rPr>
            </w:pPr>
            <w:r w:rsidRPr="00BC55B5">
              <w:rPr>
                <w:rFonts w:ascii="Arial" w:hAnsi="Arial" w:cs="Arial"/>
                <w:sz w:val="24"/>
                <w:szCs w:val="24"/>
                <w:lang w:val="ro-RO"/>
              </w:rPr>
              <w:t xml:space="preserve">Nu este aplicabilă </w:t>
            </w:r>
          </w:p>
        </w:tc>
        <w:tc>
          <w:tcPr>
            <w:tcW w:w="2552" w:type="dxa"/>
          </w:tcPr>
          <w:p w:rsidR="00600E42" w:rsidRPr="00BC55B5" w:rsidRDefault="00600E42" w:rsidP="00DB3978">
            <w:pPr>
              <w:spacing w:after="0" w:line="240" w:lineRule="auto"/>
              <w:jc w:val="center"/>
              <w:rPr>
                <w:rFonts w:ascii="Arial" w:hAnsi="Arial" w:cs="Arial"/>
                <w:sz w:val="24"/>
                <w:szCs w:val="24"/>
                <w:lang w:val="ro-RO"/>
              </w:rPr>
            </w:pPr>
            <w:r w:rsidRPr="00BC55B5">
              <w:rPr>
                <w:rFonts w:ascii="Arial" w:hAnsi="Arial" w:cs="Arial"/>
                <w:sz w:val="24"/>
                <w:szCs w:val="24"/>
                <w:lang w:val="ro-RO"/>
              </w:rPr>
              <w:t>&lt;</w:t>
            </w:r>
            <w:r>
              <w:rPr>
                <w:rFonts w:ascii="Arial" w:hAnsi="Arial" w:cs="Arial"/>
                <w:sz w:val="24"/>
                <w:szCs w:val="24"/>
                <w:lang w:val="ro-RO"/>
              </w:rPr>
              <w:t xml:space="preserve"> </w:t>
            </w:r>
            <w:r w:rsidRPr="00BC55B5">
              <w:rPr>
                <w:rFonts w:ascii="Arial" w:hAnsi="Arial" w:cs="Arial"/>
                <w:sz w:val="24"/>
                <w:szCs w:val="24"/>
                <w:lang w:val="ro-RO"/>
              </w:rPr>
              <w:t>0,5 – 0,8</w:t>
            </w:r>
          </w:p>
        </w:tc>
      </w:tr>
    </w:tbl>
    <w:p w:rsidR="00600E42" w:rsidRDefault="00600E42" w:rsidP="00805E19">
      <w:pPr>
        <w:spacing w:after="0" w:line="240" w:lineRule="auto"/>
        <w:jc w:val="both"/>
        <w:rPr>
          <w:rFonts w:ascii="Arial" w:hAnsi="Arial" w:cs="Arial"/>
          <w:i/>
          <w:sz w:val="24"/>
          <w:szCs w:val="24"/>
          <w:lang w:val="it-IT"/>
        </w:rPr>
      </w:pPr>
    </w:p>
    <w:p w:rsidR="00600E42" w:rsidRPr="00490EBB" w:rsidRDefault="00600E42" w:rsidP="00AB11DF">
      <w:pPr>
        <w:pStyle w:val="ListParagraph"/>
        <w:numPr>
          <w:ilvl w:val="0"/>
          <w:numId w:val="31"/>
        </w:numPr>
        <w:contextualSpacing w:val="0"/>
        <w:jc w:val="both"/>
        <w:rPr>
          <w:rFonts w:ascii="Arial" w:hAnsi="Arial" w:cs="Arial"/>
          <w:i/>
          <w:lang w:val="it-IT"/>
        </w:rPr>
      </w:pPr>
      <w:r w:rsidRPr="00AB14F6">
        <w:rPr>
          <w:rFonts w:ascii="Arial" w:hAnsi="Arial" w:cs="Arial"/>
          <w:lang w:val="ro-RO"/>
        </w:rPr>
        <w:t>Valorile limita de emisie pentru SO</w:t>
      </w:r>
      <w:r w:rsidRPr="00AB14F6">
        <w:rPr>
          <w:rFonts w:ascii="Arial" w:hAnsi="Arial" w:cs="Arial"/>
          <w:vertAlign w:val="subscript"/>
          <w:lang w:val="ro-RO"/>
        </w:rPr>
        <w:t xml:space="preserve">x </w:t>
      </w:r>
      <w:r w:rsidRPr="00AB14F6">
        <w:rPr>
          <w:rFonts w:ascii="Arial" w:hAnsi="Arial" w:cs="Arial"/>
          <w:color w:val="000000"/>
        </w:rPr>
        <w:t>in aer</w:t>
      </w:r>
      <w:r w:rsidRPr="00AB14F6">
        <w:rPr>
          <w:rFonts w:ascii="Arial" w:hAnsi="Arial" w:cs="Arial"/>
          <w:lang w:val="ro-RO"/>
        </w:rPr>
        <w:t>:</w:t>
      </w:r>
    </w:p>
    <w:p w:rsidR="00600E42" w:rsidRPr="00AB14F6" w:rsidRDefault="00600E42" w:rsidP="00805E19">
      <w:pPr>
        <w:pStyle w:val="ListParagraph"/>
        <w:ind w:left="1146"/>
        <w:jc w:val="both"/>
        <w:rPr>
          <w:rFonts w:ascii="Arial" w:hAnsi="Arial" w:cs="Arial"/>
          <w:i/>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2"/>
        <w:gridCol w:w="1987"/>
        <w:gridCol w:w="2769"/>
      </w:tblGrid>
      <w:tr w:rsidR="00600E42" w:rsidRPr="000B5A17" w:rsidTr="00DB3978">
        <w:tc>
          <w:tcPr>
            <w:tcW w:w="4820" w:type="dxa"/>
          </w:tcPr>
          <w:p w:rsidR="00600E42" w:rsidRPr="000B5A17" w:rsidRDefault="00600E42" w:rsidP="00DB3978">
            <w:pPr>
              <w:spacing w:after="0" w:line="240" w:lineRule="auto"/>
              <w:jc w:val="both"/>
              <w:rPr>
                <w:rFonts w:ascii="Arial" w:hAnsi="Arial" w:cs="Arial"/>
                <w:b/>
                <w:sz w:val="24"/>
                <w:szCs w:val="24"/>
                <w:lang w:val="ro-RO"/>
              </w:rPr>
            </w:pPr>
            <w:r w:rsidRPr="000B5A17">
              <w:rPr>
                <w:rFonts w:ascii="Arial" w:hAnsi="Arial" w:cs="Arial"/>
                <w:b/>
                <w:sz w:val="24"/>
                <w:szCs w:val="24"/>
                <w:lang w:val="ro-RO"/>
              </w:rPr>
              <w:t>Parametru</w:t>
            </w:r>
          </w:p>
        </w:tc>
        <w:tc>
          <w:tcPr>
            <w:tcW w:w="5103" w:type="dxa"/>
            <w:gridSpan w:val="2"/>
          </w:tcPr>
          <w:p w:rsidR="00600E42" w:rsidRPr="000B5A17" w:rsidRDefault="00600E42" w:rsidP="00DB3978">
            <w:pPr>
              <w:spacing w:after="0" w:line="240" w:lineRule="auto"/>
              <w:rPr>
                <w:rFonts w:ascii="Arial" w:hAnsi="Arial" w:cs="Arial"/>
                <w:b/>
                <w:sz w:val="24"/>
                <w:szCs w:val="24"/>
                <w:lang w:val="ro-RO"/>
              </w:rPr>
            </w:pPr>
            <w:r>
              <w:rPr>
                <w:rFonts w:ascii="Arial" w:hAnsi="Arial" w:cs="Arial"/>
                <w:b/>
                <w:sz w:val="24"/>
                <w:szCs w:val="24"/>
                <w:lang w:val="ro-RO"/>
              </w:rPr>
              <w:t xml:space="preserve">      </w:t>
            </w:r>
            <w:r w:rsidRPr="000B5A17">
              <w:rPr>
                <w:rFonts w:ascii="Arial" w:hAnsi="Arial" w:cs="Arial"/>
                <w:b/>
                <w:sz w:val="24"/>
                <w:szCs w:val="24"/>
                <w:lang w:val="ro-RO"/>
              </w:rPr>
              <w:t xml:space="preserve">Valoare limita de emisie </w:t>
            </w:r>
            <w:r w:rsidRPr="000B5A17">
              <w:rPr>
                <w:rFonts w:ascii="Arial" w:hAnsi="Arial" w:cs="Arial"/>
                <w:b/>
                <w:sz w:val="24"/>
                <w:szCs w:val="24"/>
                <w:vertAlign w:val="superscript"/>
                <w:lang w:val="ro-RO"/>
              </w:rPr>
              <w:t>(1) (2)</w:t>
            </w:r>
          </w:p>
        </w:tc>
      </w:tr>
      <w:tr w:rsidR="00600E42" w:rsidRPr="00BC55B5" w:rsidTr="00DB3978">
        <w:tc>
          <w:tcPr>
            <w:tcW w:w="4820" w:type="dxa"/>
          </w:tcPr>
          <w:p w:rsidR="00600E42" w:rsidRPr="00BC55B5" w:rsidRDefault="00600E42" w:rsidP="00DB3978">
            <w:pPr>
              <w:spacing w:after="0" w:line="240" w:lineRule="auto"/>
              <w:jc w:val="both"/>
              <w:rPr>
                <w:rFonts w:ascii="Arial" w:hAnsi="Arial" w:cs="Arial"/>
                <w:sz w:val="24"/>
                <w:szCs w:val="24"/>
                <w:lang w:val="ro-RO"/>
              </w:rPr>
            </w:pPr>
          </w:p>
        </w:tc>
        <w:tc>
          <w:tcPr>
            <w:tcW w:w="2102" w:type="dxa"/>
          </w:tcPr>
          <w:p w:rsidR="00600E42" w:rsidRPr="00BC55B5" w:rsidRDefault="00600E42" w:rsidP="00DB3978">
            <w:pPr>
              <w:spacing w:after="0" w:line="240" w:lineRule="auto"/>
              <w:jc w:val="center"/>
              <w:rPr>
                <w:rFonts w:ascii="Arial" w:hAnsi="Arial" w:cs="Arial"/>
                <w:sz w:val="24"/>
                <w:szCs w:val="24"/>
                <w:lang w:val="ro-RO"/>
              </w:rPr>
            </w:pPr>
            <w:r w:rsidRPr="00BC55B5">
              <w:rPr>
                <w:rFonts w:ascii="Arial" w:hAnsi="Arial" w:cs="Arial"/>
                <w:sz w:val="24"/>
                <w:szCs w:val="24"/>
                <w:lang w:val="ro-RO"/>
              </w:rPr>
              <w:t>mg/Nmc</w:t>
            </w:r>
          </w:p>
        </w:tc>
        <w:tc>
          <w:tcPr>
            <w:tcW w:w="3001" w:type="dxa"/>
          </w:tcPr>
          <w:p w:rsidR="00600E42" w:rsidRPr="00BC55B5" w:rsidRDefault="00600E42" w:rsidP="00DB3978">
            <w:pPr>
              <w:spacing w:after="0" w:line="240" w:lineRule="auto"/>
              <w:jc w:val="center"/>
              <w:rPr>
                <w:rFonts w:ascii="Arial" w:hAnsi="Arial" w:cs="Arial"/>
                <w:sz w:val="24"/>
                <w:szCs w:val="24"/>
                <w:lang w:val="ro-RO"/>
              </w:rPr>
            </w:pPr>
            <w:r w:rsidRPr="00BC55B5">
              <w:rPr>
                <w:rFonts w:ascii="Arial" w:hAnsi="Arial" w:cs="Arial"/>
                <w:sz w:val="24"/>
                <w:szCs w:val="24"/>
                <w:lang w:val="ro-RO"/>
              </w:rPr>
              <w:t xml:space="preserve">kg/tonă sticlă topită </w:t>
            </w:r>
            <w:r w:rsidRPr="00BC55B5">
              <w:rPr>
                <w:rFonts w:ascii="Arial" w:hAnsi="Arial" w:cs="Arial"/>
                <w:sz w:val="24"/>
                <w:szCs w:val="24"/>
                <w:vertAlign w:val="superscript"/>
                <w:lang w:val="ro-RO"/>
              </w:rPr>
              <w:t>(3)</w:t>
            </w:r>
          </w:p>
        </w:tc>
      </w:tr>
      <w:tr w:rsidR="00600E42" w:rsidRPr="00BC55B5" w:rsidTr="00DB3978">
        <w:tc>
          <w:tcPr>
            <w:tcW w:w="4820" w:type="dxa"/>
          </w:tcPr>
          <w:p w:rsidR="00600E42" w:rsidRPr="00BC55B5" w:rsidRDefault="00600E42" w:rsidP="00DB3978">
            <w:pPr>
              <w:spacing w:after="0" w:line="240" w:lineRule="auto"/>
              <w:jc w:val="both"/>
              <w:rPr>
                <w:rFonts w:ascii="Arial" w:hAnsi="Arial" w:cs="Arial"/>
                <w:sz w:val="24"/>
                <w:szCs w:val="24"/>
                <w:lang w:val="ro-RO"/>
              </w:rPr>
            </w:pPr>
            <w:r w:rsidRPr="00BC55B5">
              <w:rPr>
                <w:rFonts w:ascii="Arial" w:hAnsi="Arial" w:cs="Arial"/>
                <w:sz w:val="24"/>
                <w:szCs w:val="24"/>
                <w:lang w:val="ro-RO"/>
              </w:rPr>
              <w:t>SO</w:t>
            </w:r>
            <w:r w:rsidRPr="00BC55B5">
              <w:rPr>
                <w:rFonts w:ascii="Arial" w:hAnsi="Arial" w:cs="Arial"/>
                <w:sz w:val="24"/>
                <w:szCs w:val="24"/>
                <w:vertAlign w:val="subscript"/>
                <w:lang w:val="ro-RO"/>
              </w:rPr>
              <w:t>x</w:t>
            </w:r>
            <w:r w:rsidRPr="00BC55B5">
              <w:rPr>
                <w:rFonts w:ascii="Arial" w:hAnsi="Arial" w:cs="Arial"/>
                <w:sz w:val="24"/>
                <w:szCs w:val="24"/>
                <w:lang w:val="ro-RO"/>
              </w:rPr>
              <w:t xml:space="preserve"> exprimați ca SO</w:t>
            </w:r>
            <w:r w:rsidRPr="00BC55B5">
              <w:rPr>
                <w:rFonts w:ascii="Arial" w:hAnsi="Arial" w:cs="Arial"/>
                <w:sz w:val="24"/>
                <w:szCs w:val="24"/>
                <w:vertAlign w:val="subscript"/>
                <w:lang w:val="ro-RO"/>
              </w:rPr>
              <w:t>2</w:t>
            </w:r>
          </w:p>
        </w:tc>
        <w:tc>
          <w:tcPr>
            <w:tcW w:w="2102" w:type="dxa"/>
          </w:tcPr>
          <w:p w:rsidR="00600E42" w:rsidRPr="00BC55B5" w:rsidRDefault="00600E42" w:rsidP="00DB3978">
            <w:pPr>
              <w:spacing w:after="0" w:line="240" w:lineRule="auto"/>
              <w:jc w:val="center"/>
              <w:rPr>
                <w:rFonts w:ascii="Arial" w:hAnsi="Arial" w:cs="Arial"/>
                <w:sz w:val="24"/>
                <w:szCs w:val="24"/>
                <w:lang w:val="ro-RO"/>
              </w:rPr>
            </w:pPr>
            <w:r w:rsidRPr="00BC55B5">
              <w:rPr>
                <w:rFonts w:ascii="Arial" w:hAnsi="Arial" w:cs="Arial"/>
                <w:sz w:val="24"/>
                <w:szCs w:val="24"/>
                <w:lang w:val="ro-RO"/>
              </w:rPr>
              <w:t>&lt; 200 – 500</w:t>
            </w:r>
          </w:p>
        </w:tc>
        <w:tc>
          <w:tcPr>
            <w:tcW w:w="3001" w:type="dxa"/>
          </w:tcPr>
          <w:p w:rsidR="00600E42" w:rsidRPr="00BC55B5" w:rsidRDefault="00600E42" w:rsidP="00DB3978">
            <w:pPr>
              <w:spacing w:after="0" w:line="240" w:lineRule="auto"/>
              <w:jc w:val="center"/>
              <w:rPr>
                <w:rFonts w:ascii="Arial" w:hAnsi="Arial" w:cs="Arial"/>
                <w:sz w:val="24"/>
                <w:szCs w:val="24"/>
                <w:lang w:val="ro-RO"/>
              </w:rPr>
            </w:pPr>
            <w:r w:rsidRPr="00BC55B5">
              <w:rPr>
                <w:rFonts w:ascii="Arial" w:hAnsi="Arial" w:cs="Arial"/>
                <w:sz w:val="24"/>
                <w:szCs w:val="24"/>
                <w:lang w:val="ro-RO"/>
              </w:rPr>
              <w:t>&lt; 0,3 – 0,75</w:t>
            </w:r>
          </w:p>
        </w:tc>
      </w:tr>
    </w:tbl>
    <w:p w:rsidR="00600E42" w:rsidRDefault="00600E42" w:rsidP="00805E19">
      <w:pPr>
        <w:spacing w:after="0" w:line="240" w:lineRule="auto"/>
        <w:jc w:val="both"/>
        <w:rPr>
          <w:rFonts w:ascii="Arial" w:hAnsi="Arial" w:cs="Arial"/>
          <w:i/>
          <w:sz w:val="24"/>
          <w:szCs w:val="24"/>
          <w:lang w:val="it-IT"/>
        </w:rPr>
      </w:pPr>
    </w:p>
    <w:p w:rsidR="00600E42" w:rsidRPr="00490EBB" w:rsidRDefault="00600E42" w:rsidP="00AB11DF">
      <w:pPr>
        <w:pStyle w:val="ListParagraph"/>
        <w:numPr>
          <w:ilvl w:val="0"/>
          <w:numId w:val="31"/>
        </w:numPr>
        <w:contextualSpacing w:val="0"/>
        <w:jc w:val="both"/>
        <w:rPr>
          <w:rFonts w:ascii="Arial" w:hAnsi="Arial" w:cs="Arial"/>
          <w:i/>
          <w:lang w:val="it-IT"/>
        </w:rPr>
      </w:pPr>
      <w:r w:rsidRPr="00AB14F6">
        <w:rPr>
          <w:rFonts w:ascii="Arial" w:hAnsi="Arial" w:cs="Arial"/>
          <w:lang w:val="ro-RO"/>
        </w:rPr>
        <w:t>Valorile limita de emisie pentru HCl si HF in aer:</w:t>
      </w:r>
    </w:p>
    <w:p w:rsidR="00600E42" w:rsidRPr="00AB14F6" w:rsidRDefault="00600E42" w:rsidP="00805E19">
      <w:pPr>
        <w:pStyle w:val="ListParagraph"/>
        <w:ind w:left="1146"/>
        <w:jc w:val="both"/>
        <w:rPr>
          <w:rFonts w:ascii="Arial" w:hAnsi="Arial" w:cs="Arial"/>
          <w:i/>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1418"/>
        <w:gridCol w:w="2835"/>
      </w:tblGrid>
      <w:tr w:rsidR="00600E42" w:rsidRPr="00BC55B5" w:rsidTr="00DB3978">
        <w:tc>
          <w:tcPr>
            <w:tcW w:w="4678" w:type="dxa"/>
          </w:tcPr>
          <w:p w:rsidR="00600E42" w:rsidRPr="00CA2003" w:rsidRDefault="00600E42" w:rsidP="00DB3978">
            <w:pPr>
              <w:spacing w:after="0"/>
              <w:jc w:val="both"/>
              <w:rPr>
                <w:rFonts w:ascii="Arial" w:hAnsi="Arial" w:cs="Arial"/>
                <w:b/>
                <w:sz w:val="24"/>
                <w:szCs w:val="24"/>
                <w:lang w:val="ro-RO"/>
              </w:rPr>
            </w:pPr>
            <w:r w:rsidRPr="00CA2003">
              <w:rPr>
                <w:rFonts w:ascii="Arial" w:hAnsi="Arial" w:cs="Arial"/>
                <w:b/>
                <w:sz w:val="24"/>
                <w:szCs w:val="24"/>
                <w:lang w:val="ro-RO"/>
              </w:rPr>
              <w:t>Parametru</w:t>
            </w:r>
          </w:p>
        </w:tc>
        <w:tc>
          <w:tcPr>
            <w:tcW w:w="4253" w:type="dxa"/>
            <w:gridSpan w:val="2"/>
          </w:tcPr>
          <w:p w:rsidR="00600E42" w:rsidRPr="00CA2003" w:rsidRDefault="00600E42" w:rsidP="00DB3978">
            <w:pPr>
              <w:spacing w:after="0"/>
              <w:rPr>
                <w:rFonts w:ascii="Arial" w:hAnsi="Arial" w:cs="Arial"/>
                <w:b/>
                <w:sz w:val="24"/>
                <w:szCs w:val="24"/>
                <w:lang w:val="ro-RO"/>
              </w:rPr>
            </w:pPr>
            <w:r w:rsidRPr="00BC55B5">
              <w:rPr>
                <w:rFonts w:ascii="Arial" w:hAnsi="Arial" w:cs="Arial"/>
                <w:sz w:val="24"/>
                <w:szCs w:val="24"/>
                <w:lang w:val="ro-RO"/>
              </w:rPr>
              <w:t xml:space="preserve">              </w:t>
            </w:r>
            <w:r w:rsidRPr="00CA2003">
              <w:rPr>
                <w:rFonts w:ascii="Arial" w:hAnsi="Arial" w:cs="Arial"/>
                <w:b/>
                <w:sz w:val="24"/>
                <w:szCs w:val="24"/>
                <w:lang w:val="ro-RO"/>
              </w:rPr>
              <w:t>Valoare limita de emisie</w:t>
            </w:r>
          </w:p>
        </w:tc>
      </w:tr>
      <w:tr w:rsidR="00600E42" w:rsidRPr="00BC55B5" w:rsidTr="00DB3978">
        <w:tc>
          <w:tcPr>
            <w:tcW w:w="4678" w:type="dxa"/>
          </w:tcPr>
          <w:p w:rsidR="00600E42" w:rsidRPr="00BC55B5" w:rsidRDefault="00600E42" w:rsidP="00DB3978">
            <w:pPr>
              <w:spacing w:after="0"/>
              <w:jc w:val="both"/>
              <w:rPr>
                <w:rFonts w:ascii="Arial" w:hAnsi="Arial" w:cs="Arial"/>
                <w:sz w:val="24"/>
                <w:szCs w:val="24"/>
                <w:lang w:val="ro-RO"/>
              </w:rPr>
            </w:pPr>
          </w:p>
        </w:tc>
        <w:tc>
          <w:tcPr>
            <w:tcW w:w="1418" w:type="dxa"/>
          </w:tcPr>
          <w:p w:rsidR="00600E42" w:rsidRPr="00BC55B5" w:rsidRDefault="00600E42" w:rsidP="00DB3978">
            <w:pPr>
              <w:spacing w:after="0"/>
              <w:rPr>
                <w:rFonts w:ascii="Arial" w:hAnsi="Arial" w:cs="Arial"/>
                <w:sz w:val="24"/>
                <w:szCs w:val="24"/>
                <w:lang w:val="ro-RO"/>
              </w:rPr>
            </w:pPr>
            <w:r w:rsidRPr="00BC55B5">
              <w:rPr>
                <w:rFonts w:ascii="Arial" w:hAnsi="Arial" w:cs="Arial"/>
                <w:sz w:val="24"/>
                <w:szCs w:val="24"/>
                <w:lang w:val="ro-RO"/>
              </w:rPr>
              <w:t>mg/Nmc</w:t>
            </w:r>
          </w:p>
        </w:tc>
        <w:tc>
          <w:tcPr>
            <w:tcW w:w="2835" w:type="dxa"/>
          </w:tcPr>
          <w:p w:rsidR="00600E42" w:rsidRPr="00BC55B5" w:rsidRDefault="00600E42" w:rsidP="00DB3978">
            <w:pPr>
              <w:spacing w:after="0"/>
              <w:rPr>
                <w:rFonts w:ascii="Arial" w:hAnsi="Arial" w:cs="Arial"/>
                <w:sz w:val="24"/>
                <w:szCs w:val="24"/>
                <w:lang w:val="ro-RO"/>
              </w:rPr>
            </w:pPr>
            <w:r w:rsidRPr="00BC55B5">
              <w:rPr>
                <w:rFonts w:ascii="Arial" w:hAnsi="Arial" w:cs="Arial"/>
                <w:sz w:val="24"/>
                <w:szCs w:val="24"/>
                <w:lang w:val="ro-RO"/>
              </w:rPr>
              <w:t xml:space="preserve">kg/tonă sticlă topită </w:t>
            </w:r>
            <w:r w:rsidRPr="00BC55B5">
              <w:rPr>
                <w:rFonts w:ascii="Arial" w:hAnsi="Arial" w:cs="Arial"/>
                <w:sz w:val="24"/>
                <w:szCs w:val="24"/>
                <w:vertAlign w:val="superscript"/>
                <w:lang w:val="ro-RO"/>
              </w:rPr>
              <w:t>(1)</w:t>
            </w:r>
          </w:p>
        </w:tc>
      </w:tr>
      <w:tr w:rsidR="00600E42" w:rsidRPr="00BC55B5" w:rsidTr="00DB3978">
        <w:tc>
          <w:tcPr>
            <w:tcW w:w="4678" w:type="dxa"/>
          </w:tcPr>
          <w:p w:rsidR="00600E42" w:rsidRPr="00BC55B5" w:rsidRDefault="00600E42" w:rsidP="00DB3978">
            <w:pPr>
              <w:spacing w:after="0"/>
              <w:jc w:val="both"/>
              <w:rPr>
                <w:rFonts w:ascii="Arial" w:hAnsi="Arial" w:cs="Arial"/>
                <w:sz w:val="24"/>
                <w:szCs w:val="24"/>
                <w:lang w:val="ro-RO"/>
              </w:rPr>
            </w:pPr>
            <w:r w:rsidRPr="00BC55B5">
              <w:rPr>
                <w:rFonts w:ascii="Arial" w:hAnsi="Arial" w:cs="Arial"/>
                <w:sz w:val="24"/>
                <w:szCs w:val="24"/>
                <w:lang w:val="ro-RO"/>
              </w:rPr>
              <w:t xml:space="preserve">Clorură de hidrogen, exprimată ca HCl </w:t>
            </w:r>
            <w:r w:rsidRPr="00BC55B5">
              <w:rPr>
                <w:rFonts w:ascii="Arial" w:hAnsi="Arial" w:cs="Arial"/>
                <w:sz w:val="24"/>
                <w:szCs w:val="24"/>
                <w:vertAlign w:val="superscript"/>
                <w:lang w:val="ro-RO"/>
              </w:rPr>
              <w:t>(2)</w:t>
            </w:r>
          </w:p>
        </w:tc>
        <w:tc>
          <w:tcPr>
            <w:tcW w:w="1418" w:type="dxa"/>
          </w:tcPr>
          <w:p w:rsidR="00600E42" w:rsidRPr="00BC55B5" w:rsidRDefault="00600E42" w:rsidP="00DB3978">
            <w:pPr>
              <w:spacing w:after="0"/>
              <w:jc w:val="center"/>
              <w:rPr>
                <w:rFonts w:ascii="Arial" w:hAnsi="Arial" w:cs="Arial"/>
                <w:sz w:val="24"/>
                <w:szCs w:val="24"/>
                <w:lang w:val="ro-RO"/>
              </w:rPr>
            </w:pPr>
            <w:r w:rsidRPr="00BC55B5">
              <w:rPr>
                <w:rFonts w:ascii="Arial" w:hAnsi="Arial" w:cs="Arial"/>
                <w:sz w:val="24"/>
                <w:szCs w:val="24"/>
                <w:lang w:val="ro-RO"/>
              </w:rPr>
              <w:t>&lt; 10</w:t>
            </w:r>
            <w:r>
              <w:rPr>
                <w:rFonts w:ascii="Arial" w:hAnsi="Arial" w:cs="Arial"/>
                <w:sz w:val="24"/>
                <w:szCs w:val="24"/>
                <w:lang w:val="ro-RO"/>
              </w:rPr>
              <w:t xml:space="preserve"> </w:t>
            </w:r>
            <w:r w:rsidRPr="00BC55B5">
              <w:rPr>
                <w:rFonts w:ascii="Arial" w:hAnsi="Arial" w:cs="Arial"/>
                <w:sz w:val="24"/>
                <w:szCs w:val="24"/>
                <w:lang w:val="ro-RO"/>
              </w:rPr>
              <w:t>-</w:t>
            </w:r>
            <w:r>
              <w:rPr>
                <w:rFonts w:ascii="Arial" w:hAnsi="Arial" w:cs="Arial"/>
                <w:sz w:val="24"/>
                <w:szCs w:val="24"/>
                <w:lang w:val="ro-RO"/>
              </w:rPr>
              <w:t xml:space="preserve"> </w:t>
            </w:r>
            <w:r w:rsidRPr="00BC55B5">
              <w:rPr>
                <w:rFonts w:ascii="Arial" w:hAnsi="Arial" w:cs="Arial"/>
                <w:sz w:val="24"/>
                <w:szCs w:val="24"/>
                <w:lang w:val="ro-RO"/>
              </w:rPr>
              <w:t>20</w:t>
            </w:r>
          </w:p>
        </w:tc>
        <w:tc>
          <w:tcPr>
            <w:tcW w:w="2835" w:type="dxa"/>
          </w:tcPr>
          <w:p w:rsidR="00600E42" w:rsidRPr="00BC55B5" w:rsidRDefault="00600E42" w:rsidP="00DB3978">
            <w:pPr>
              <w:spacing w:after="0"/>
              <w:jc w:val="center"/>
              <w:rPr>
                <w:rFonts w:ascii="Arial" w:hAnsi="Arial" w:cs="Arial"/>
                <w:sz w:val="24"/>
                <w:szCs w:val="24"/>
                <w:lang w:val="ro-RO"/>
              </w:rPr>
            </w:pPr>
            <w:r w:rsidRPr="00BC55B5">
              <w:rPr>
                <w:rFonts w:ascii="Arial" w:hAnsi="Arial" w:cs="Arial"/>
                <w:sz w:val="24"/>
                <w:szCs w:val="24"/>
                <w:lang w:val="ro-RO"/>
              </w:rPr>
              <w:t>&lt; 0,02</w:t>
            </w:r>
            <w:r>
              <w:rPr>
                <w:rFonts w:ascii="Arial" w:hAnsi="Arial" w:cs="Arial"/>
                <w:sz w:val="24"/>
                <w:szCs w:val="24"/>
                <w:lang w:val="ro-RO"/>
              </w:rPr>
              <w:t xml:space="preserve"> </w:t>
            </w:r>
            <w:r w:rsidRPr="00BC55B5">
              <w:rPr>
                <w:rFonts w:ascii="Arial" w:hAnsi="Arial" w:cs="Arial"/>
                <w:sz w:val="24"/>
                <w:szCs w:val="24"/>
                <w:lang w:val="ro-RO"/>
              </w:rPr>
              <w:t>-</w:t>
            </w:r>
            <w:r>
              <w:rPr>
                <w:rFonts w:ascii="Arial" w:hAnsi="Arial" w:cs="Arial"/>
                <w:sz w:val="24"/>
                <w:szCs w:val="24"/>
                <w:lang w:val="ro-RO"/>
              </w:rPr>
              <w:t xml:space="preserve"> </w:t>
            </w:r>
            <w:r w:rsidRPr="00BC55B5">
              <w:rPr>
                <w:rFonts w:ascii="Arial" w:hAnsi="Arial" w:cs="Arial"/>
                <w:sz w:val="24"/>
                <w:szCs w:val="24"/>
                <w:lang w:val="ro-RO"/>
              </w:rPr>
              <w:t>0,03</w:t>
            </w:r>
          </w:p>
        </w:tc>
      </w:tr>
      <w:tr w:rsidR="00600E42" w:rsidRPr="00BC55B5" w:rsidTr="00DB3978">
        <w:tc>
          <w:tcPr>
            <w:tcW w:w="4678" w:type="dxa"/>
          </w:tcPr>
          <w:p w:rsidR="00600E42" w:rsidRPr="00BC55B5" w:rsidRDefault="00600E42" w:rsidP="00DB3978">
            <w:pPr>
              <w:spacing w:after="0"/>
              <w:jc w:val="both"/>
              <w:rPr>
                <w:rFonts w:ascii="Arial" w:hAnsi="Arial" w:cs="Arial"/>
                <w:sz w:val="24"/>
                <w:szCs w:val="24"/>
                <w:lang w:val="ro-RO"/>
              </w:rPr>
            </w:pPr>
            <w:r w:rsidRPr="00BC55B5">
              <w:rPr>
                <w:rFonts w:ascii="Arial" w:hAnsi="Arial" w:cs="Arial"/>
                <w:sz w:val="24"/>
                <w:szCs w:val="24"/>
                <w:lang w:val="ro-RO"/>
              </w:rPr>
              <w:t>Fluorură de hidrogen, exprimată ca HF</w:t>
            </w:r>
          </w:p>
        </w:tc>
        <w:tc>
          <w:tcPr>
            <w:tcW w:w="1418" w:type="dxa"/>
          </w:tcPr>
          <w:p w:rsidR="00600E42" w:rsidRPr="00BC55B5" w:rsidRDefault="00600E42" w:rsidP="00DB3978">
            <w:pPr>
              <w:spacing w:after="0"/>
              <w:jc w:val="center"/>
              <w:rPr>
                <w:rFonts w:ascii="Arial" w:hAnsi="Arial" w:cs="Arial"/>
                <w:sz w:val="24"/>
                <w:szCs w:val="24"/>
                <w:lang w:val="ro-RO"/>
              </w:rPr>
            </w:pPr>
            <w:r w:rsidRPr="00BC55B5">
              <w:rPr>
                <w:rFonts w:ascii="Arial" w:hAnsi="Arial" w:cs="Arial"/>
                <w:sz w:val="24"/>
                <w:szCs w:val="24"/>
                <w:lang w:val="ro-RO"/>
              </w:rPr>
              <w:t>&lt; 1</w:t>
            </w:r>
            <w:r>
              <w:rPr>
                <w:rFonts w:ascii="Arial" w:hAnsi="Arial" w:cs="Arial"/>
                <w:sz w:val="24"/>
                <w:szCs w:val="24"/>
                <w:lang w:val="ro-RO"/>
              </w:rPr>
              <w:t xml:space="preserve"> </w:t>
            </w:r>
            <w:r w:rsidRPr="00BC55B5">
              <w:rPr>
                <w:rFonts w:ascii="Arial" w:hAnsi="Arial" w:cs="Arial"/>
                <w:sz w:val="24"/>
                <w:szCs w:val="24"/>
                <w:lang w:val="ro-RO"/>
              </w:rPr>
              <w:t>-</w:t>
            </w:r>
            <w:r>
              <w:rPr>
                <w:rFonts w:ascii="Arial" w:hAnsi="Arial" w:cs="Arial"/>
                <w:sz w:val="24"/>
                <w:szCs w:val="24"/>
                <w:lang w:val="ro-RO"/>
              </w:rPr>
              <w:t xml:space="preserve"> </w:t>
            </w:r>
            <w:r w:rsidRPr="00BC55B5">
              <w:rPr>
                <w:rFonts w:ascii="Arial" w:hAnsi="Arial" w:cs="Arial"/>
                <w:sz w:val="24"/>
                <w:szCs w:val="24"/>
                <w:lang w:val="ro-RO"/>
              </w:rPr>
              <w:t>5</w:t>
            </w:r>
          </w:p>
        </w:tc>
        <w:tc>
          <w:tcPr>
            <w:tcW w:w="2835" w:type="dxa"/>
          </w:tcPr>
          <w:p w:rsidR="00600E42" w:rsidRPr="00BC55B5" w:rsidRDefault="00600E42" w:rsidP="00DB3978">
            <w:pPr>
              <w:spacing w:after="0"/>
              <w:jc w:val="center"/>
              <w:rPr>
                <w:rFonts w:ascii="Arial" w:hAnsi="Arial" w:cs="Arial"/>
                <w:sz w:val="24"/>
                <w:szCs w:val="24"/>
                <w:lang w:val="ro-RO"/>
              </w:rPr>
            </w:pPr>
            <w:r w:rsidRPr="00BC55B5">
              <w:rPr>
                <w:rFonts w:ascii="Arial" w:hAnsi="Arial" w:cs="Arial"/>
                <w:sz w:val="24"/>
                <w:szCs w:val="24"/>
                <w:lang w:val="ro-RO"/>
              </w:rPr>
              <w:t>&lt; 0,001</w:t>
            </w:r>
            <w:r>
              <w:rPr>
                <w:rFonts w:ascii="Arial" w:hAnsi="Arial" w:cs="Arial"/>
                <w:sz w:val="24"/>
                <w:szCs w:val="24"/>
                <w:lang w:val="ro-RO"/>
              </w:rPr>
              <w:t xml:space="preserve"> </w:t>
            </w:r>
            <w:r w:rsidRPr="00BC55B5">
              <w:rPr>
                <w:rFonts w:ascii="Arial" w:hAnsi="Arial" w:cs="Arial"/>
                <w:sz w:val="24"/>
                <w:szCs w:val="24"/>
                <w:lang w:val="ro-RO"/>
              </w:rPr>
              <w:t>-</w:t>
            </w:r>
            <w:r>
              <w:rPr>
                <w:rFonts w:ascii="Arial" w:hAnsi="Arial" w:cs="Arial"/>
                <w:sz w:val="24"/>
                <w:szCs w:val="24"/>
                <w:lang w:val="ro-RO"/>
              </w:rPr>
              <w:t xml:space="preserve"> </w:t>
            </w:r>
            <w:r w:rsidRPr="00BC55B5">
              <w:rPr>
                <w:rFonts w:ascii="Arial" w:hAnsi="Arial" w:cs="Arial"/>
                <w:sz w:val="24"/>
                <w:szCs w:val="24"/>
                <w:lang w:val="ro-RO"/>
              </w:rPr>
              <w:t>0,008</w:t>
            </w:r>
          </w:p>
        </w:tc>
      </w:tr>
    </w:tbl>
    <w:p w:rsidR="00600E42" w:rsidRDefault="00600E42" w:rsidP="00805E19">
      <w:pPr>
        <w:pStyle w:val="ListParagraph"/>
        <w:ind w:left="992"/>
        <w:jc w:val="both"/>
        <w:rPr>
          <w:rFonts w:ascii="Arial" w:hAnsi="Arial" w:cs="Arial"/>
          <w:lang w:val="ro-RO"/>
        </w:rPr>
      </w:pPr>
    </w:p>
    <w:p w:rsidR="00600E42" w:rsidRPr="00F247E5" w:rsidRDefault="00600E42" w:rsidP="00AB11DF">
      <w:pPr>
        <w:pStyle w:val="ListParagraph"/>
        <w:numPr>
          <w:ilvl w:val="0"/>
          <w:numId w:val="31"/>
        </w:numPr>
        <w:spacing w:after="200" w:line="276" w:lineRule="auto"/>
        <w:ind w:left="993" w:firstLine="0"/>
        <w:contextualSpacing w:val="0"/>
        <w:jc w:val="both"/>
        <w:rPr>
          <w:rFonts w:ascii="Arial" w:hAnsi="Arial" w:cs="Arial"/>
          <w:lang w:val="ro-RO"/>
        </w:rPr>
      </w:pPr>
      <w:r w:rsidRPr="00F247E5">
        <w:rPr>
          <w:rFonts w:ascii="Arial" w:hAnsi="Arial" w:cs="Arial"/>
          <w:lang w:val="ro-RO"/>
        </w:rPr>
        <w:t>Valorile limita de emisie pentru pulberi de metale in aer: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1418"/>
        <w:gridCol w:w="2835"/>
      </w:tblGrid>
      <w:tr w:rsidR="00600E42" w:rsidRPr="00F247E5" w:rsidTr="00DB3978">
        <w:tc>
          <w:tcPr>
            <w:tcW w:w="4678" w:type="dxa"/>
          </w:tcPr>
          <w:p w:rsidR="00600E42" w:rsidRPr="00F247E5" w:rsidRDefault="00600E42" w:rsidP="00DB3978">
            <w:pPr>
              <w:spacing w:after="0"/>
              <w:jc w:val="both"/>
              <w:rPr>
                <w:rFonts w:ascii="Arial" w:hAnsi="Arial" w:cs="Arial"/>
                <w:b/>
                <w:sz w:val="24"/>
                <w:szCs w:val="24"/>
                <w:lang w:val="ro-RO"/>
              </w:rPr>
            </w:pPr>
            <w:r w:rsidRPr="00F247E5">
              <w:rPr>
                <w:rFonts w:ascii="Arial" w:hAnsi="Arial" w:cs="Arial"/>
                <w:b/>
                <w:sz w:val="24"/>
                <w:szCs w:val="24"/>
                <w:lang w:val="ro-RO"/>
              </w:rPr>
              <w:t>Parametru</w:t>
            </w:r>
          </w:p>
        </w:tc>
        <w:tc>
          <w:tcPr>
            <w:tcW w:w="4253" w:type="dxa"/>
            <w:gridSpan w:val="2"/>
          </w:tcPr>
          <w:p w:rsidR="00600E42" w:rsidRPr="00F247E5" w:rsidRDefault="00600E42" w:rsidP="00DB3978">
            <w:pPr>
              <w:spacing w:after="0"/>
              <w:rPr>
                <w:rFonts w:ascii="Arial" w:hAnsi="Arial" w:cs="Arial"/>
                <w:b/>
                <w:sz w:val="24"/>
                <w:szCs w:val="24"/>
                <w:lang w:val="ro-RO"/>
              </w:rPr>
            </w:pPr>
            <w:r>
              <w:rPr>
                <w:rFonts w:ascii="Arial" w:hAnsi="Arial" w:cs="Arial"/>
                <w:b/>
                <w:sz w:val="24"/>
                <w:szCs w:val="24"/>
                <w:lang w:val="ro-RO"/>
              </w:rPr>
              <w:t xml:space="preserve">      </w:t>
            </w:r>
            <w:r w:rsidRPr="00F247E5">
              <w:rPr>
                <w:rFonts w:ascii="Arial" w:hAnsi="Arial" w:cs="Arial"/>
                <w:b/>
                <w:sz w:val="24"/>
                <w:szCs w:val="24"/>
                <w:lang w:val="ro-RO"/>
              </w:rPr>
              <w:t xml:space="preserve">Valoare limita de emisie </w:t>
            </w:r>
            <w:r w:rsidRPr="00F247E5">
              <w:rPr>
                <w:rFonts w:ascii="Arial" w:hAnsi="Arial" w:cs="Arial"/>
                <w:b/>
                <w:sz w:val="24"/>
                <w:szCs w:val="24"/>
                <w:vertAlign w:val="superscript"/>
                <w:lang w:val="ro-RO"/>
              </w:rPr>
              <w:t>(1) (2) (3)</w:t>
            </w:r>
          </w:p>
        </w:tc>
      </w:tr>
      <w:tr w:rsidR="00600E42" w:rsidRPr="00BC55B5" w:rsidTr="00DB3978">
        <w:tc>
          <w:tcPr>
            <w:tcW w:w="4678" w:type="dxa"/>
          </w:tcPr>
          <w:p w:rsidR="00600E42" w:rsidRPr="00BC55B5" w:rsidRDefault="00600E42" w:rsidP="00DB3978">
            <w:pPr>
              <w:spacing w:after="0"/>
              <w:jc w:val="both"/>
              <w:rPr>
                <w:rFonts w:ascii="Arial" w:hAnsi="Arial" w:cs="Arial"/>
                <w:sz w:val="24"/>
                <w:szCs w:val="24"/>
                <w:lang w:val="ro-RO"/>
              </w:rPr>
            </w:pPr>
          </w:p>
        </w:tc>
        <w:tc>
          <w:tcPr>
            <w:tcW w:w="1418" w:type="dxa"/>
          </w:tcPr>
          <w:p w:rsidR="00600E42" w:rsidRPr="00BC55B5" w:rsidRDefault="00600E42" w:rsidP="00DB3978">
            <w:pPr>
              <w:spacing w:after="0"/>
              <w:rPr>
                <w:rFonts w:ascii="Arial" w:hAnsi="Arial" w:cs="Arial"/>
                <w:sz w:val="24"/>
                <w:szCs w:val="24"/>
                <w:lang w:val="ro-RO"/>
              </w:rPr>
            </w:pPr>
            <w:r w:rsidRPr="00BC55B5">
              <w:rPr>
                <w:rFonts w:ascii="Arial" w:hAnsi="Arial" w:cs="Arial"/>
                <w:sz w:val="24"/>
                <w:szCs w:val="24"/>
                <w:lang w:val="ro-RO"/>
              </w:rPr>
              <w:t>mg/Nmc</w:t>
            </w:r>
          </w:p>
        </w:tc>
        <w:tc>
          <w:tcPr>
            <w:tcW w:w="2835" w:type="dxa"/>
          </w:tcPr>
          <w:p w:rsidR="00600E42" w:rsidRPr="00BC55B5" w:rsidRDefault="00600E42" w:rsidP="00DB3978">
            <w:pPr>
              <w:spacing w:after="0"/>
              <w:rPr>
                <w:rFonts w:ascii="Arial" w:hAnsi="Arial" w:cs="Arial"/>
                <w:sz w:val="24"/>
                <w:szCs w:val="24"/>
                <w:lang w:val="ro-RO"/>
              </w:rPr>
            </w:pPr>
            <w:r w:rsidRPr="00BC55B5">
              <w:rPr>
                <w:rFonts w:ascii="Arial" w:hAnsi="Arial" w:cs="Arial"/>
                <w:sz w:val="24"/>
                <w:szCs w:val="24"/>
                <w:lang w:val="ro-RO"/>
              </w:rPr>
              <w:t xml:space="preserve">kg/tonă sticlă topită </w:t>
            </w:r>
            <w:r w:rsidRPr="00BC55B5">
              <w:rPr>
                <w:rFonts w:ascii="Arial" w:hAnsi="Arial" w:cs="Arial"/>
                <w:sz w:val="24"/>
                <w:szCs w:val="24"/>
                <w:vertAlign w:val="superscript"/>
                <w:lang w:val="ro-RO"/>
              </w:rPr>
              <w:t>(4)</w:t>
            </w:r>
          </w:p>
        </w:tc>
      </w:tr>
      <w:tr w:rsidR="00600E42" w:rsidRPr="00BC55B5" w:rsidTr="00DB3978">
        <w:tc>
          <w:tcPr>
            <w:tcW w:w="4678" w:type="dxa"/>
          </w:tcPr>
          <w:p w:rsidR="00600E42" w:rsidRPr="00BC55B5" w:rsidRDefault="00600E42" w:rsidP="00DB3978">
            <w:pPr>
              <w:spacing w:after="0"/>
              <w:jc w:val="both"/>
              <w:rPr>
                <w:rFonts w:ascii="Arial" w:hAnsi="Arial" w:cs="Arial"/>
                <w:sz w:val="24"/>
                <w:szCs w:val="24"/>
                <w:lang w:val="ro-RO"/>
              </w:rPr>
            </w:pPr>
            <w:r w:rsidRPr="00BC55B5">
              <w:rPr>
                <w:rFonts w:ascii="Arial" w:hAnsi="Arial" w:cs="Arial"/>
                <w:sz w:val="24"/>
                <w:szCs w:val="24"/>
                <w:lang w:val="ro-RO"/>
              </w:rPr>
              <w:t>Σ (As, Co, Ni, Cd, Se, Cr</w:t>
            </w:r>
            <w:r w:rsidRPr="00BC55B5">
              <w:rPr>
                <w:rFonts w:ascii="Arial" w:hAnsi="Arial" w:cs="Arial"/>
                <w:sz w:val="24"/>
                <w:szCs w:val="24"/>
                <w:vertAlign w:val="subscript"/>
                <w:lang w:val="ro-RO"/>
              </w:rPr>
              <w:t>VI</w:t>
            </w:r>
            <w:r w:rsidRPr="00BC55B5">
              <w:rPr>
                <w:rFonts w:ascii="Arial" w:hAnsi="Arial" w:cs="Arial"/>
                <w:sz w:val="24"/>
                <w:szCs w:val="24"/>
                <w:lang w:val="ro-RO"/>
              </w:rPr>
              <w:t>)</w:t>
            </w:r>
          </w:p>
        </w:tc>
        <w:tc>
          <w:tcPr>
            <w:tcW w:w="1418" w:type="dxa"/>
          </w:tcPr>
          <w:p w:rsidR="00600E42" w:rsidRPr="00BC55B5" w:rsidRDefault="00600E42" w:rsidP="00DB3978">
            <w:pPr>
              <w:spacing w:after="0"/>
              <w:rPr>
                <w:rFonts w:ascii="Arial" w:hAnsi="Arial" w:cs="Arial"/>
                <w:sz w:val="24"/>
                <w:szCs w:val="24"/>
                <w:lang w:val="ro-RO"/>
              </w:rPr>
            </w:pPr>
            <w:r w:rsidRPr="00BC55B5">
              <w:rPr>
                <w:rFonts w:ascii="Arial" w:hAnsi="Arial" w:cs="Arial"/>
                <w:sz w:val="24"/>
                <w:szCs w:val="24"/>
                <w:lang w:val="ro-RO"/>
              </w:rPr>
              <w:t>&lt; 0,2</w:t>
            </w:r>
            <w:r>
              <w:rPr>
                <w:rFonts w:ascii="Arial" w:hAnsi="Arial" w:cs="Arial"/>
                <w:sz w:val="24"/>
                <w:szCs w:val="24"/>
                <w:lang w:val="ro-RO"/>
              </w:rPr>
              <w:t xml:space="preserve"> </w:t>
            </w:r>
            <w:r w:rsidRPr="00BC55B5">
              <w:rPr>
                <w:rFonts w:ascii="Arial" w:hAnsi="Arial" w:cs="Arial"/>
                <w:sz w:val="24"/>
                <w:szCs w:val="24"/>
                <w:lang w:val="ro-RO"/>
              </w:rPr>
              <w:t>-</w:t>
            </w:r>
            <w:r>
              <w:rPr>
                <w:rFonts w:ascii="Arial" w:hAnsi="Arial" w:cs="Arial"/>
                <w:sz w:val="24"/>
                <w:szCs w:val="24"/>
                <w:lang w:val="ro-RO"/>
              </w:rPr>
              <w:t xml:space="preserve"> </w:t>
            </w:r>
            <w:r w:rsidRPr="00BC55B5">
              <w:rPr>
                <w:rFonts w:ascii="Arial" w:hAnsi="Arial" w:cs="Arial"/>
                <w:sz w:val="24"/>
                <w:szCs w:val="24"/>
                <w:lang w:val="ro-RO"/>
              </w:rPr>
              <w:t>1</w:t>
            </w:r>
            <w:r w:rsidRPr="00BC55B5">
              <w:rPr>
                <w:rFonts w:ascii="Arial" w:hAnsi="Arial" w:cs="Arial"/>
                <w:sz w:val="24"/>
                <w:szCs w:val="24"/>
                <w:vertAlign w:val="superscript"/>
                <w:lang w:val="ro-RO"/>
              </w:rPr>
              <w:t xml:space="preserve"> (5)</w:t>
            </w:r>
          </w:p>
        </w:tc>
        <w:tc>
          <w:tcPr>
            <w:tcW w:w="2835" w:type="dxa"/>
          </w:tcPr>
          <w:p w:rsidR="00600E42" w:rsidRPr="00BC55B5" w:rsidRDefault="00600E42" w:rsidP="00DB3978">
            <w:pPr>
              <w:spacing w:after="0"/>
              <w:rPr>
                <w:rFonts w:ascii="Arial" w:hAnsi="Arial" w:cs="Arial"/>
                <w:sz w:val="24"/>
                <w:szCs w:val="24"/>
                <w:lang w:val="ro-RO"/>
              </w:rPr>
            </w:pPr>
            <w:r w:rsidRPr="00BC55B5">
              <w:rPr>
                <w:rFonts w:ascii="Arial" w:hAnsi="Arial" w:cs="Arial"/>
                <w:sz w:val="24"/>
                <w:szCs w:val="24"/>
                <w:lang w:val="ro-RO"/>
              </w:rPr>
              <w:t>&lt; 0,3 – 1,5 × 10</w:t>
            </w:r>
            <w:r w:rsidRPr="00BC55B5">
              <w:rPr>
                <w:rFonts w:ascii="Arial" w:hAnsi="Arial" w:cs="Arial"/>
                <w:sz w:val="24"/>
                <w:szCs w:val="24"/>
                <w:vertAlign w:val="superscript"/>
                <w:lang w:val="ro-RO"/>
              </w:rPr>
              <w:t>–3</w:t>
            </w:r>
          </w:p>
        </w:tc>
      </w:tr>
      <w:tr w:rsidR="00600E42" w:rsidRPr="00BC55B5" w:rsidTr="00DB3978">
        <w:trPr>
          <w:trHeight w:val="680"/>
        </w:trPr>
        <w:tc>
          <w:tcPr>
            <w:tcW w:w="4678" w:type="dxa"/>
          </w:tcPr>
          <w:p w:rsidR="00600E42" w:rsidRPr="00BC55B5" w:rsidRDefault="00600E42" w:rsidP="00DB3978">
            <w:pPr>
              <w:spacing w:after="0"/>
              <w:jc w:val="both"/>
              <w:rPr>
                <w:rFonts w:ascii="Arial" w:hAnsi="Arial" w:cs="Arial"/>
                <w:sz w:val="24"/>
                <w:szCs w:val="24"/>
                <w:lang w:val="ro-RO"/>
              </w:rPr>
            </w:pPr>
            <w:r w:rsidRPr="00BC55B5">
              <w:rPr>
                <w:rFonts w:ascii="Arial" w:hAnsi="Arial" w:cs="Arial"/>
                <w:sz w:val="24"/>
                <w:szCs w:val="24"/>
                <w:lang w:val="ro-RO"/>
              </w:rPr>
              <w:t>Σ (As, Co, Ni, Cd, Se, Cr</w:t>
            </w:r>
            <w:r w:rsidRPr="00BC55B5">
              <w:rPr>
                <w:rFonts w:ascii="Arial" w:hAnsi="Arial" w:cs="Arial"/>
                <w:sz w:val="24"/>
                <w:szCs w:val="24"/>
                <w:vertAlign w:val="subscript"/>
                <w:lang w:val="ro-RO"/>
              </w:rPr>
              <w:t>VI</w:t>
            </w:r>
            <w:r w:rsidRPr="00BC55B5">
              <w:rPr>
                <w:rFonts w:ascii="Arial" w:hAnsi="Arial" w:cs="Arial"/>
                <w:sz w:val="24"/>
                <w:szCs w:val="24"/>
                <w:lang w:val="ro-RO"/>
              </w:rPr>
              <w:t>, Sb, Pb, Cr</w:t>
            </w:r>
            <w:r w:rsidRPr="00BC55B5">
              <w:rPr>
                <w:rFonts w:ascii="Arial" w:hAnsi="Arial" w:cs="Arial"/>
                <w:sz w:val="24"/>
                <w:szCs w:val="24"/>
                <w:vertAlign w:val="subscript"/>
                <w:lang w:val="ro-RO"/>
              </w:rPr>
              <w:t>III</w:t>
            </w:r>
            <w:r w:rsidRPr="00BC55B5">
              <w:rPr>
                <w:rFonts w:ascii="Arial" w:hAnsi="Arial" w:cs="Arial"/>
                <w:sz w:val="24"/>
                <w:szCs w:val="24"/>
                <w:lang w:val="ro-RO"/>
              </w:rPr>
              <w:t>, Cu, Mn, V, Sn)</w:t>
            </w:r>
          </w:p>
        </w:tc>
        <w:tc>
          <w:tcPr>
            <w:tcW w:w="1418" w:type="dxa"/>
          </w:tcPr>
          <w:p w:rsidR="00600E42" w:rsidRPr="00BC55B5" w:rsidRDefault="00600E42" w:rsidP="00DB3978">
            <w:pPr>
              <w:spacing w:after="0"/>
              <w:rPr>
                <w:rFonts w:ascii="Arial" w:hAnsi="Arial" w:cs="Arial"/>
                <w:sz w:val="24"/>
                <w:szCs w:val="24"/>
                <w:lang w:val="ro-RO"/>
              </w:rPr>
            </w:pPr>
            <w:r w:rsidRPr="00BC55B5">
              <w:rPr>
                <w:rFonts w:ascii="Arial" w:hAnsi="Arial" w:cs="Arial"/>
                <w:sz w:val="24"/>
                <w:szCs w:val="24"/>
                <w:lang w:val="ro-RO"/>
              </w:rPr>
              <w:t>&lt; 1</w:t>
            </w:r>
            <w:r>
              <w:rPr>
                <w:rFonts w:ascii="Arial" w:hAnsi="Arial" w:cs="Arial"/>
                <w:sz w:val="24"/>
                <w:szCs w:val="24"/>
                <w:lang w:val="ro-RO"/>
              </w:rPr>
              <w:t xml:space="preserve"> </w:t>
            </w:r>
            <w:r w:rsidRPr="00BC55B5">
              <w:rPr>
                <w:rFonts w:ascii="Arial" w:hAnsi="Arial" w:cs="Arial"/>
                <w:sz w:val="24"/>
                <w:szCs w:val="24"/>
                <w:lang w:val="ro-RO"/>
              </w:rPr>
              <w:t>-</w:t>
            </w:r>
            <w:r>
              <w:rPr>
                <w:rFonts w:ascii="Arial" w:hAnsi="Arial" w:cs="Arial"/>
                <w:sz w:val="24"/>
                <w:szCs w:val="24"/>
                <w:lang w:val="ro-RO"/>
              </w:rPr>
              <w:t xml:space="preserve"> </w:t>
            </w:r>
            <w:r w:rsidRPr="00BC55B5">
              <w:rPr>
                <w:rFonts w:ascii="Arial" w:hAnsi="Arial" w:cs="Arial"/>
                <w:sz w:val="24"/>
                <w:szCs w:val="24"/>
                <w:lang w:val="ro-RO"/>
              </w:rPr>
              <w:t>5</w:t>
            </w:r>
          </w:p>
        </w:tc>
        <w:tc>
          <w:tcPr>
            <w:tcW w:w="2835" w:type="dxa"/>
          </w:tcPr>
          <w:p w:rsidR="00600E42" w:rsidRPr="00BC55B5" w:rsidRDefault="00600E42" w:rsidP="00DB3978">
            <w:pPr>
              <w:spacing w:after="0"/>
              <w:rPr>
                <w:rFonts w:ascii="Arial" w:hAnsi="Arial" w:cs="Arial"/>
                <w:sz w:val="24"/>
                <w:szCs w:val="24"/>
                <w:lang w:val="ro-RO"/>
              </w:rPr>
            </w:pPr>
            <w:r w:rsidRPr="00BC55B5">
              <w:rPr>
                <w:rFonts w:ascii="Arial" w:hAnsi="Arial" w:cs="Arial"/>
                <w:sz w:val="24"/>
                <w:szCs w:val="24"/>
                <w:lang w:val="ro-RO"/>
              </w:rPr>
              <w:t>&lt; 1,5 – 7,5 × 10</w:t>
            </w:r>
            <w:r w:rsidRPr="00BC55B5">
              <w:rPr>
                <w:rFonts w:ascii="Arial" w:hAnsi="Arial" w:cs="Arial"/>
                <w:sz w:val="24"/>
                <w:szCs w:val="24"/>
                <w:vertAlign w:val="superscript"/>
                <w:lang w:val="ro-RO"/>
              </w:rPr>
              <w:t>–3</w:t>
            </w:r>
          </w:p>
        </w:tc>
      </w:tr>
    </w:tbl>
    <w:p w:rsidR="00600E42" w:rsidRDefault="00600E42" w:rsidP="00805E19">
      <w:pPr>
        <w:spacing w:after="0" w:line="240" w:lineRule="auto"/>
        <w:jc w:val="both"/>
        <w:rPr>
          <w:rFonts w:ascii="Arial" w:hAnsi="Arial" w:cs="Arial"/>
          <w:i/>
          <w:sz w:val="24"/>
          <w:szCs w:val="24"/>
          <w:lang w:val="it-IT"/>
        </w:rPr>
      </w:pPr>
    </w:p>
    <w:p w:rsidR="00600E42" w:rsidRPr="00AE7216" w:rsidRDefault="00600E42" w:rsidP="00986C36">
      <w:pPr>
        <w:spacing w:after="0" w:line="240" w:lineRule="auto"/>
        <w:rPr>
          <w:rFonts w:ascii="Arial" w:hAnsi="Arial" w:cs="Arial"/>
          <w:b/>
          <w:sz w:val="24"/>
          <w:szCs w:val="24"/>
          <w:lang w:val="ro-RO"/>
        </w:rPr>
      </w:pPr>
      <w:r w:rsidRPr="00AE7216">
        <w:rPr>
          <w:rFonts w:ascii="Arial" w:hAnsi="Arial" w:cs="Arial"/>
          <w:b/>
          <w:bCs/>
          <w:sz w:val="24"/>
          <w:szCs w:val="24"/>
          <w:lang w:val="ro-RO"/>
        </w:rPr>
        <w:t xml:space="preserve">10.2. </w:t>
      </w:r>
      <w:r w:rsidRPr="00AE7216">
        <w:rPr>
          <w:rFonts w:ascii="Arial" w:hAnsi="Arial" w:cs="Arial"/>
          <w:b/>
          <w:sz w:val="24"/>
          <w:szCs w:val="24"/>
          <w:lang w:val="ro-RO"/>
        </w:rPr>
        <w:t>Calitatea aerului</w:t>
      </w:r>
    </w:p>
    <w:p w:rsidR="00600E42" w:rsidRDefault="00600E42" w:rsidP="00986C36">
      <w:pPr>
        <w:tabs>
          <w:tab w:val="left" w:pos="180"/>
          <w:tab w:val="center" w:pos="5059"/>
        </w:tabs>
        <w:spacing w:after="0" w:line="240" w:lineRule="auto"/>
        <w:ind w:right="-101"/>
        <w:jc w:val="both"/>
        <w:rPr>
          <w:rFonts w:ascii="Arial" w:hAnsi="Arial" w:cs="Arial"/>
          <w:bCs/>
          <w:sz w:val="24"/>
          <w:szCs w:val="24"/>
          <w:lang w:val="ro-RO"/>
        </w:rPr>
      </w:pPr>
      <w:r w:rsidRPr="0091180E">
        <w:rPr>
          <w:rFonts w:ascii="Arial" w:hAnsi="Arial" w:cs="Arial"/>
          <w:b/>
          <w:caps/>
          <w:sz w:val="24"/>
          <w:szCs w:val="24"/>
          <w:lang w:val="ro-RO"/>
        </w:rPr>
        <w:t>10.2.1.</w:t>
      </w:r>
      <w:r w:rsidRPr="0091180E">
        <w:rPr>
          <w:rFonts w:ascii="Arial" w:hAnsi="Arial" w:cs="Arial"/>
          <w:caps/>
          <w:sz w:val="24"/>
          <w:szCs w:val="24"/>
          <w:lang w:val="ro-RO"/>
        </w:rPr>
        <w:t xml:space="preserve"> A</w:t>
      </w:r>
      <w:r w:rsidRPr="0091180E">
        <w:rPr>
          <w:rFonts w:ascii="Arial" w:hAnsi="Arial" w:cs="Arial"/>
          <w:sz w:val="24"/>
          <w:szCs w:val="24"/>
          <w:lang w:val="ro-RO"/>
        </w:rPr>
        <w:t xml:space="preserve">ctivitatea desfăşurată pe amplasament nu trebuie să conducă la o deteriorare a calităţii aerului prin depăşirea valorilor  limită stabilite prin Legea 104/2011 privind aerul înconjurător la indicatorii de calitate specifici activităţii şi cele stabilite prin </w:t>
      </w:r>
      <w:r w:rsidRPr="0091180E">
        <w:rPr>
          <w:rFonts w:ascii="Arial" w:hAnsi="Arial" w:cs="Arial"/>
          <w:bCs/>
          <w:sz w:val="24"/>
          <w:szCs w:val="24"/>
          <w:lang w:val="ro-RO"/>
        </w:rPr>
        <w:t>STAS 12574/87.</w:t>
      </w:r>
    </w:p>
    <w:p w:rsidR="00600E42" w:rsidRPr="0091180E" w:rsidRDefault="00600E42" w:rsidP="00986C36">
      <w:pPr>
        <w:tabs>
          <w:tab w:val="left" w:pos="180"/>
          <w:tab w:val="center" w:pos="5059"/>
        </w:tabs>
        <w:spacing w:after="0" w:line="240" w:lineRule="auto"/>
        <w:ind w:right="-101"/>
        <w:jc w:val="both"/>
        <w:rPr>
          <w:rFonts w:ascii="Arial" w:hAnsi="Arial" w:cs="Arial"/>
          <w:bCs/>
          <w:sz w:val="24"/>
          <w:szCs w:val="24"/>
          <w:lang w:val="ro-RO"/>
        </w:rPr>
      </w:pPr>
    </w:p>
    <w:p w:rsidR="00600E42" w:rsidRPr="0091180E" w:rsidRDefault="00600E42" w:rsidP="00BD75B7">
      <w:pPr>
        <w:pStyle w:val="BodyTextCaracter"/>
        <w:tabs>
          <w:tab w:val="clear" w:pos="9498"/>
          <w:tab w:val="left" w:pos="660"/>
        </w:tabs>
        <w:rPr>
          <w:rFonts w:ascii="Arial" w:hAnsi="Arial" w:cs="Arial"/>
          <w:sz w:val="24"/>
          <w:szCs w:val="24"/>
          <w:lang w:val="pt-BR"/>
        </w:rPr>
      </w:pPr>
      <w:r w:rsidRPr="0091180E">
        <w:rPr>
          <w:rFonts w:ascii="Arial" w:hAnsi="Arial" w:cs="Arial"/>
          <w:bCs/>
          <w:sz w:val="24"/>
          <w:szCs w:val="24"/>
          <w:lang w:val="ro-RO"/>
        </w:rPr>
        <w:tab/>
      </w:r>
      <w:r w:rsidRPr="0091180E">
        <w:rPr>
          <w:rFonts w:ascii="Arial" w:hAnsi="Arial" w:cs="Arial"/>
          <w:sz w:val="24"/>
          <w:szCs w:val="24"/>
          <w:lang w:val="pt-BR"/>
        </w:rPr>
        <w:t>Se vor respecta condiţiile de</w:t>
      </w:r>
      <w:r w:rsidRPr="0091180E">
        <w:rPr>
          <w:rFonts w:ascii="Arial" w:hAnsi="Arial" w:cs="Arial"/>
          <w:b/>
          <w:sz w:val="24"/>
          <w:szCs w:val="24"/>
          <w:lang w:val="pt-BR"/>
        </w:rPr>
        <w:t xml:space="preserve"> </w:t>
      </w:r>
      <w:r w:rsidRPr="0091180E">
        <w:rPr>
          <w:rFonts w:ascii="Arial" w:hAnsi="Arial" w:cs="Arial"/>
          <w:sz w:val="24"/>
          <w:szCs w:val="24"/>
          <w:lang w:val="pt-BR"/>
        </w:rPr>
        <w:t>calitate a aerului din zonele protejate, conform STAS 12574/1987, astfel:</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2488"/>
        <w:gridCol w:w="2022"/>
        <w:gridCol w:w="3410"/>
      </w:tblGrid>
      <w:tr w:rsidR="00600E42" w:rsidRPr="006D5498" w:rsidTr="006D5498">
        <w:tc>
          <w:tcPr>
            <w:tcW w:w="660" w:type="dxa"/>
          </w:tcPr>
          <w:p w:rsidR="00600E42" w:rsidRPr="006D5498" w:rsidRDefault="00600E42" w:rsidP="00FD595A">
            <w:pPr>
              <w:spacing w:after="0" w:line="240" w:lineRule="auto"/>
              <w:jc w:val="center"/>
              <w:rPr>
                <w:rFonts w:ascii="Arial" w:hAnsi="Arial" w:cs="Arial"/>
                <w:b/>
                <w:sz w:val="24"/>
                <w:szCs w:val="24"/>
              </w:rPr>
            </w:pPr>
            <w:r w:rsidRPr="006D5498">
              <w:rPr>
                <w:rFonts w:ascii="Arial" w:hAnsi="Arial" w:cs="Arial"/>
                <w:b/>
                <w:sz w:val="24"/>
                <w:szCs w:val="24"/>
              </w:rPr>
              <w:t>Nr. crt.</w:t>
            </w:r>
          </w:p>
        </w:tc>
        <w:tc>
          <w:tcPr>
            <w:tcW w:w="2488" w:type="dxa"/>
          </w:tcPr>
          <w:p w:rsidR="00600E42" w:rsidRPr="006D5498" w:rsidRDefault="00600E42" w:rsidP="00FD595A">
            <w:pPr>
              <w:spacing w:after="0" w:line="240" w:lineRule="auto"/>
              <w:jc w:val="center"/>
              <w:rPr>
                <w:rFonts w:ascii="Arial" w:hAnsi="Arial" w:cs="Arial"/>
                <w:b/>
                <w:sz w:val="24"/>
                <w:szCs w:val="24"/>
              </w:rPr>
            </w:pPr>
            <w:r w:rsidRPr="006D5498">
              <w:rPr>
                <w:rFonts w:ascii="Arial" w:hAnsi="Arial" w:cs="Arial"/>
                <w:b/>
                <w:sz w:val="24"/>
                <w:szCs w:val="24"/>
              </w:rPr>
              <w:t>Indicator</w:t>
            </w:r>
          </w:p>
        </w:tc>
        <w:tc>
          <w:tcPr>
            <w:tcW w:w="2022" w:type="dxa"/>
          </w:tcPr>
          <w:p w:rsidR="00600E42" w:rsidRPr="006D5498" w:rsidRDefault="00600E42" w:rsidP="00FD595A">
            <w:pPr>
              <w:spacing w:after="0" w:line="240" w:lineRule="auto"/>
              <w:jc w:val="center"/>
              <w:rPr>
                <w:rFonts w:ascii="Arial" w:hAnsi="Arial" w:cs="Arial"/>
                <w:b/>
                <w:sz w:val="24"/>
                <w:szCs w:val="24"/>
              </w:rPr>
            </w:pPr>
            <w:r w:rsidRPr="006D5498">
              <w:rPr>
                <w:rFonts w:ascii="Arial" w:hAnsi="Arial" w:cs="Arial"/>
                <w:b/>
                <w:sz w:val="24"/>
                <w:szCs w:val="24"/>
              </w:rPr>
              <w:t>Perioada de mediere</w:t>
            </w:r>
          </w:p>
        </w:tc>
        <w:tc>
          <w:tcPr>
            <w:tcW w:w="3410" w:type="dxa"/>
          </w:tcPr>
          <w:p w:rsidR="00600E42" w:rsidRPr="006D5498" w:rsidRDefault="00600E42" w:rsidP="00FD595A">
            <w:pPr>
              <w:spacing w:after="0" w:line="240" w:lineRule="auto"/>
              <w:jc w:val="center"/>
              <w:rPr>
                <w:rFonts w:ascii="Arial" w:hAnsi="Arial" w:cs="Arial"/>
                <w:b/>
                <w:sz w:val="24"/>
                <w:szCs w:val="24"/>
              </w:rPr>
            </w:pPr>
            <w:r w:rsidRPr="006D5498">
              <w:rPr>
                <w:rFonts w:ascii="Arial" w:hAnsi="Arial" w:cs="Arial"/>
                <w:b/>
                <w:sz w:val="24"/>
                <w:szCs w:val="24"/>
              </w:rPr>
              <w:t>Valoarea limita impusa</w:t>
            </w:r>
          </w:p>
          <w:p w:rsidR="00600E42" w:rsidRPr="006D5498" w:rsidRDefault="00600E42" w:rsidP="00FD595A">
            <w:pPr>
              <w:spacing w:after="0" w:line="240" w:lineRule="auto"/>
              <w:jc w:val="center"/>
              <w:rPr>
                <w:rFonts w:ascii="Arial" w:hAnsi="Arial" w:cs="Arial"/>
                <w:b/>
                <w:sz w:val="24"/>
                <w:szCs w:val="24"/>
              </w:rPr>
            </w:pPr>
            <w:r w:rsidRPr="006D5498">
              <w:rPr>
                <w:rFonts w:ascii="Arial" w:hAnsi="Arial" w:cs="Arial"/>
                <w:b/>
                <w:sz w:val="24"/>
                <w:szCs w:val="24"/>
              </w:rPr>
              <w:t>mg/mc</w:t>
            </w:r>
          </w:p>
        </w:tc>
      </w:tr>
      <w:tr w:rsidR="00600E42" w:rsidRPr="006D5498" w:rsidTr="006D5498">
        <w:tc>
          <w:tcPr>
            <w:tcW w:w="660" w:type="dxa"/>
            <w:vMerge w:val="restart"/>
          </w:tcPr>
          <w:p w:rsidR="00600E42" w:rsidRPr="006D5498" w:rsidRDefault="00600E42" w:rsidP="00FD595A">
            <w:pPr>
              <w:spacing w:after="0" w:line="240" w:lineRule="auto"/>
              <w:jc w:val="center"/>
              <w:rPr>
                <w:rFonts w:ascii="Arial" w:hAnsi="Arial" w:cs="Arial"/>
                <w:sz w:val="24"/>
                <w:szCs w:val="24"/>
              </w:rPr>
            </w:pPr>
            <w:r w:rsidRPr="006D5498">
              <w:rPr>
                <w:rFonts w:ascii="Arial" w:hAnsi="Arial" w:cs="Arial"/>
                <w:sz w:val="24"/>
                <w:szCs w:val="24"/>
              </w:rPr>
              <w:t>1.</w:t>
            </w:r>
          </w:p>
        </w:tc>
        <w:tc>
          <w:tcPr>
            <w:tcW w:w="2488" w:type="dxa"/>
            <w:vMerge w:val="restart"/>
          </w:tcPr>
          <w:p w:rsidR="00600E42" w:rsidRPr="006D5498" w:rsidRDefault="00600E42" w:rsidP="00F87E0E">
            <w:pPr>
              <w:spacing w:after="0" w:line="240" w:lineRule="auto"/>
              <w:rPr>
                <w:rFonts w:ascii="Arial" w:hAnsi="Arial" w:cs="Arial"/>
                <w:sz w:val="24"/>
                <w:szCs w:val="24"/>
              </w:rPr>
            </w:pPr>
            <w:r w:rsidRPr="006D5498">
              <w:rPr>
                <w:rFonts w:ascii="Arial" w:hAnsi="Arial" w:cs="Arial"/>
                <w:sz w:val="24"/>
                <w:szCs w:val="24"/>
              </w:rPr>
              <w:t xml:space="preserve">Pulberi în suspensie </w:t>
            </w:r>
          </w:p>
        </w:tc>
        <w:tc>
          <w:tcPr>
            <w:tcW w:w="2022" w:type="dxa"/>
          </w:tcPr>
          <w:p w:rsidR="00600E42" w:rsidRPr="006D5498" w:rsidRDefault="00600E42" w:rsidP="00FD595A">
            <w:pPr>
              <w:spacing w:after="0" w:line="240" w:lineRule="auto"/>
              <w:jc w:val="center"/>
              <w:rPr>
                <w:rFonts w:ascii="Arial" w:hAnsi="Arial" w:cs="Arial"/>
                <w:sz w:val="24"/>
                <w:szCs w:val="24"/>
              </w:rPr>
            </w:pPr>
            <w:r w:rsidRPr="006D5498">
              <w:rPr>
                <w:rFonts w:ascii="Arial" w:hAnsi="Arial" w:cs="Arial"/>
                <w:sz w:val="24"/>
                <w:szCs w:val="24"/>
              </w:rPr>
              <w:t>30 min.</w:t>
            </w:r>
          </w:p>
        </w:tc>
        <w:tc>
          <w:tcPr>
            <w:tcW w:w="3410" w:type="dxa"/>
          </w:tcPr>
          <w:p w:rsidR="00600E42" w:rsidRPr="006D5498" w:rsidRDefault="00600E42" w:rsidP="00FD595A">
            <w:pPr>
              <w:spacing w:after="0" w:line="240" w:lineRule="auto"/>
              <w:jc w:val="center"/>
              <w:rPr>
                <w:rFonts w:ascii="Arial" w:hAnsi="Arial" w:cs="Arial"/>
                <w:sz w:val="24"/>
                <w:szCs w:val="24"/>
              </w:rPr>
            </w:pPr>
            <w:r w:rsidRPr="006D5498">
              <w:rPr>
                <w:rFonts w:ascii="Arial" w:hAnsi="Arial" w:cs="Arial"/>
                <w:sz w:val="24"/>
                <w:szCs w:val="24"/>
              </w:rPr>
              <w:t>0,5</w:t>
            </w:r>
          </w:p>
        </w:tc>
      </w:tr>
      <w:tr w:rsidR="00600E42" w:rsidRPr="00490B4E" w:rsidTr="006D5498">
        <w:tc>
          <w:tcPr>
            <w:tcW w:w="660" w:type="dxa"/>
            <w:vMerge/>
          </w:tcPr>
          <w:p w:rsidR="00600E42" w:rsidRPr="00490B4E" w:rsidRDefault="00600E42" w:rsidP="00FD595A">
            <w:pPr>
              <w:spacing w:after="0" w:line="240" w:lineRule="auto"/>
              <w:jc w:val="center"/>
              <w:rPr>
                <w:rFonts w:ascii="Arial" w:hAnsi="Arial" w:cs="Arial"/>
                <w:color w:val="0000FF"/>
                <w:sz w:val="24"/>
                <w:szCs w:val="24"/>
              </w:rPr>
            </w:pPr>
          </w:p>
        </w:tc>
        <w:tc>
          <w:tcPr>
            <w:tcW w:w="2488" w:type="dxa"/>
            <w:vMerge/>
          </w:tcPr>
          <w:p w:rsidR="00600E42" w:rsidRPr="00490B4E" w:rsidRDefault="00600E42" w:rsidP="00F87E0E">
            <w:pPr>
              <w:spacing w:after="0" w:line="240" w:lineRule="auto"/>
              <w:rPr>
                <w:rFonts w:ascii="Arial" w:hAnsi="Arial" w:cs="Arial"/>
                <w:color w:val="0000FF"/>
                <w:sz w:val="24"/>
                <w:szCs w:val="24"/>
              </w:rPr>
            </w:pPr>
          </w:p>
        </w:tc>
        <w:tc>
          <w:tcPr>
            <w:tcW w:w="2022" w:type="dxa"/>
          </w:tcPr>
          <w:p w:rsidR="00600E42" w:rsidRPr="0008529E" w:rsidRDefault="0008529E" w:rsidP="00FD595A">
            <w:pPr>
              <w:spacing w:after="0" w:line="240" w:lineRule="auto"/>
              <w:jc w:val="center"/>
              <w:rPr>
                <w:rFonts w:ascii="Arial" w:hAnsi="Arial" w:cs="Arial"/>
                <w:sz w:val="24"/>
                <w:szCs w:val="24"/>
              </w:rPr>
            </w:pPr>
            <w:r>
              <w:rPr>
                <w:rFonts w:ascii="Arial" w:hAnsi="Arial" w:cs="Arial"/>
                <w:sz w:val="24"/>
                <w:szCs w:val="24"/>
              </w:rPr>
              <w:t>z</w:t>
            </w:r>
            <w:r w:rsidR="00600E42" w:rsidRPr="0008529E">
              <w:rPr>
                <w:rFonts w:ascii="Arial" w:hAnsi="Arial" w:cs="Arial"/>
                <w:sz w:val="24"/>
                <w:szCs w:val="24"/>
              </w:rPr>
              <w:t>ilnică- 24h</w:t>
            </w:r>
          </w:p>
        </w:tc>
        <w:tc>
          <w:tcPr>
            <w:tcW w:w="3410" w:type="dxa"/>
          </w:tcPr>
          <w:p w:rsidR="00600E42" w:rsidRPr="0008529E" w:rsidRDefault="00600E42" w:rsidP="00FD595A">
            <w:pPr>
              <w:spacing w:after="0" w:line="240" w:lineRule="auto"/>
              <w:jc w:val="center"/>
              <w:rPr>
                <w:rFonts w:ascii="Arial" w:hAnsi="Arial" w:cs="Arial"/>
                <w:sz w:val="24"/>
                <w:szCs w:val="24"/>
              </w:rPr>
            </w:pPr>
            <w:r w:rsidRPr="0008529E">
              <w:rPr>
                <w:rFonts w:ascii="Arial" w:hAnsi="Arial" w:cs="Arial"/>
                <w:sz w:val="24"/>
                <w:szCs w:val="24"/>
              </w:rPr>
              <w:t xml:space="preserve"> </w:t>
            </w:r>
            <w:r w:rsidR="0008529E" w:rsidRPr="0008529E">
              <w:rPr>
                <w:rFonts w:ascii="Arial" w:hAnsi="Arial" w:cs="Arial"/>
                <w:sz w:val="24"/>
                <w:szCs w:val="24"/>
              </w:rPr>
              <w:t>0,15</w:t>
            </w:r>
          </w:p>
        </w:tc>
      </w:tr>
      <w:tr w:rsidR="00600E42" w:rsidRPr="006D5498" w:rsidTr="006D5498">
        <w:tc>
          <w:tcPr>
            <w:tcW w:w="660" w:type="dxa"/>
          </w:tcPr>
          <w:p w:rsidR="00600E42" w:rsidRPr="006D5498" w:rsidRDefault="00600E42" w:rsidP="00FD595A">
            <w:pPr>
              <w:spacing w:after="0" w:line="240" w:lineRule="auto"/>
              <w:jc w:val="center"/>
              <w:rPr>
                <w:rFonts w:ascii="Arial" w:hAnsi="Arial" w:cs="Arial"/>
                <w:sz w:val="24"/>
                <w:szCs w:val="24"/>
              </w:rPr>
            </w:pPr>
            <w:r w:rsidRPr="006D5498">
              <w:rPr>
                <w:rFonts w:ascii="Arial" w:hAnsi="Arial" w:cs="Arial"/>
                <w:sz w:val="24"/>
                <w:szCs w:val="24"/>
              </w:rPr>
              <w:t>2</w:t>
            </w:r>
          </w:p>
        </w:tc>
        <w:tc>
          <w:tcPr>
            <w:tcW w:w="2488" w:type="dxa"/>
          </w:tcPr>
          <w:p w:rsidR="00600E42" w:rsidRPr="006D5498" w:rsidRDefault="00600E42" w:rsidP="00F87E0E">
            <w:pPr>
              <w:spacing w:after="0" w:line="240" w:lineRule="auto"/>
              <w:rPr>
                <w:rFonts w:ascii="Arial" w:hAnsi="Arial" w:cs="Arial"/>
                <w:sz w:val="24"/>
                <w:szCs w:val="24"/>
              </w:rPr>
            </w:pPr>
            <w:r w:rsidRPr="006D5498">
              <w:rPr>
                <w:rFonts w:ascii="Arial" w:hAnsi="Arial" w:cs="Arial"/>
                <w:sz w:val="24"/>
                <w:szCs w:val="24"/>
              </w:rPr>
              <w:t>Oxid de carbon</w:t>
            </w:r>
          </w:p>
        </w:tc>
        <w:tc>
          <w:tcPr>
            <w:tcW w:w="2022" w:type="dxa"/>
          </w:tcPr>
          <w:p w:rsidR="00600E42" w:rsidRPr="006D5498" w:rsidRDefault="0008529E" w:rsidP="00FD595A">
            <w:pPr>
              <w:spacing w:after="0" w:line="240" w:lineRule="auto"/>
              <w:jc w:val="center"/>
              <w:rPr>
                <w:rFonts w:ascii="Arial" w:hAnsi="Arial" w:cs="Arial"/>
                <w:sz w:val="24"/>
                <w:szCs w:val="24"/>
              </w:rPr>
            </w:pPr>
            <w:r w:rsidRPr="006D5498">
              <w:rPr>
                <w:rFonts w:ascii="Arial" w:hAnsi="Arial" w:cs="Arial"/>
                <w:sz w:val="24"/>
                <w:szCs w:val="24"/>
              </w:rPr>
              <w:t>30 min.</w:t>
            </w:r>
          </w:p>
        </w:tc>
        <w:tc>
          <w:tcPr>
            <w:tcW w:w="3410" w:type="dxa"/>
          </w:tcPr>
          <w:p w:rsidR="00600E42" w:rsidRPr="006D5498" w:rsidRDefault="00600E42" w:rsidP="00FD595A">
            <w:pPr>
              <w:spacing w:after="0" w:line="240" w:lineRule="auto"/>
              <w:jc w:val="center"/>
              <w:rPr>
                <w:rFonts w:ascii="Arial" w:hAnsi="Arial" w:cs="Arial"/>
                <w:sz w:val="24"/>
                <w:szCs w:val="24"/>
              </w:rPr>
            </w:pPr>
            <w:r w:rsidRPr="006D5498">
              <w:rPr>
                <w:rFonts w:ascii="Arial" w:hAnsi="Arial" w:cs="Arial"/>
                <w:sz w:val="24"/>
                <w:szCs w:val="24"/>
              </w:rPr>
              <w:t>6,0</w:t>
            </w:r>
          </w:p>
        </w:tc>
      </w:tr>
      <w:tr w:rsidR="00600E42" w:rsidRPr="006D5498" w:rsidTr="006D5498">
        <w:tc>
          <w:tcPr>
            <w:tcW w:w="660" w:type="dxa"/>
          </w:tcPr>
          <w:p w:rsidR="00600E42" w:rsidRPr="006D5498" w:rsidRDefault="00600E42" w:rsidP="00FD595A">
            <w:pPr>
              <w:spacing w:after="0" w:line="240" w:lineRule="auto"/>
              <w:jc w:val="center"/>
              <w:rPr>
                <w:rFonts w:ascii="Arial" w:hAnsi="Arial" w:cs="Arial"/>
                <w:sz w:val="24"/>
                <w:szCs w:val="24"/>
              </w:rPr>
            </w:pPr>
            <w:r w:rsidRPr="006D5498">
              <w:rPr>
                <w:rFonts w:ascii="Arial" w:hAnsi="Arial" w:cs="Arial"/>
                <w:sz w:val="24"/>
                <w:szCs w:val="24"/>
              </w:rPr>
              <w:t>3</w:t>
            </w:r>
          </w:p>
        </w:tc>
        <w:tc>
          <w:tcPr>
            <w:tcW w:w="2488" w:type="dxa"/>
          </w:tcPr>
          <w:p w:rsidR="00600E42" w:rsidRPr="006D5498" w:rsidRDefault="00600E42" w:rsidP="00F87E0E">
            <w:pPr>
              <w:spacing w:after="0" w:line="240" w:lineRule="auto"/>
              <w:rPr>
                <w:rFonts w:ascii="Arial" w:hAnsi="Arial" w:cs="Arial"/>
                <w:sz w:val="24"/>
                <w:szCs w:val="24"/>
              </w:rPr>
            </w:pPr>
            <w:r w:rsidRPr="006D5498">
              <w:rPr>
                <w:rFonts w:ascii="Arial" w:hAnsi="Arial" w:cs="Arial"/>
                <w:sz w:val="24"/>
                <w:szCs w:val="24"/>
              </w:rPr>
              <w:t>Dioxid de azot</w:t>
            </w:r>
          </w:p>
        </w:tc>
        <w:tc>
          <w:tcPr>
            <w:tcW w:w="2022" w:type="dxa"/>
          </w:tcPr>
          <w:p w:rsidR="00600E42" w:rsidRPr="006D5498" w:rsidRDefault="0008529E" w:rsidP="00FD595A">
            <w:pPr>
              <w:spacing w:after="0" w:line="240" w:lineRule="auto"/>
              <w:jc w:val="center"/>
              <w:rPr>
                <w:rFonts w:ascii="Arial" w:hAnsi="Arial" w:cs="Arial"/>
                <w:sz w:val="24"/>
                <w:szCs w:val="24"/>
              </w:rPr>
            </w:pPr>
            <w:r w:rsidRPr="006D5498">
              <w:rPr>
                <w:rFonts w:ascii="Arial" w:hAnsi="Arial" w:cs="Arial"/>
                <w:sz w:val="24"/>
                <w:szCs w:val="24"/>
              </w:rPr>
              <w:t>30 min.</w:t>
            </w:r>
          </w:p>
        </w:tc>
        <w:tc>
          <w:tcPr>
            <w:tcW w:w="3410" w:type="dxa"/>
          </w:tcPr>
          <w:p w:rsidR="00600E42" w:rsidRPr="006D5498" w:rsidRDefault="00600E42" w:rsidP="00FD595A">
            <w:pPr>
              <w:spacing w:after="0" w:line="240" w:lineRule="auto"/>
              <w:jc w:val="center"/>
              <w:rPr>
                <w:rFonts w:ascii="Arial" w:hAnsi="Arial" w:cs="Arial"/>
                <w:sz w:val="24"/>
                <w:szCs w:val="24"/>
              </w:rPr>
            </w:pPr>
            <w:r w:rsidRPr="006D5498">
              <w:rPr>
                <w:rFonts w:ascii="Arial" w:hAnsi="Arial" w:cs="Arial"/>
                <w:sz w:val="24"/>
                <w:szCs w:val="24"/>
              </w:rPr>
              <w:t>0,3</w:t>
            </w:r>
          </w:p>
        </w:tc>
      </w:tr>
      <w:tr w:rsidR="00600E42" w:rsidRPr="006D5498" w:rsidTr="006D5498">
        <w:tc>
          <w:tcPr>
            <w:tcW w:w="660" w:type="dxa"/>
          </w:tcPr>
          <w:p w:rsidR="00600E42" w:rsidRPr="006D5498" w:rsidRDefault="00600E42" w:rsidP="00FD595A">
            <w:pPr>
              <w:spacing w:after="0" w:line="240" w:lineRule="auto"/>
              <w:jc w:val="center"/>
              <w:rPr>
                <w:rFonts w:ascii="Arial" w:hAnsi="Arial" w:cs="Arial"/>
                <w:sz w:val="24"/>
                <w:szCs w:val="24"/>
              </w:rPr>
            </w:pPr>
            <w:r w:rsidRPr="006D5498">
              <w:rPr>
                <w:rFonts w:ascii="Arial" w:hAnsi="Arial" w:cs="Arial"/>
                <w:sz w:val="24"/>
                <w:szCs w:val="24"/>
              </w:rPr>
              <w:t>4</w:t>
            </w:r>
          </w:p>
        </w:tc>
        <w:tc>
          <w:tcPr>
            <w:tcW w:w="2488" w:type="dxa"/>
          </w:tcPr>
          <w:p w:rsidR="00600E42" w:rsidRPr="006D5498" w:rsidRDefault="00600E42" w:rsidP="00F87E0E">
            <w:pPr>
              <w:spacing w:after="0" w:line="240" w:lineRule="auto"/>
              <w:rPr>
                <w:rFonts w:ascii="Arial" w:hAnsi="Arial" w:cs="Arial"/>
                <w:sz w:val="24"/>
                <w:szCs w:val="24"/>
              </w:rPr>
            </w:pPr>
            <w:r w:rsidRPr="006D5498">
              <w:rPr>
                <w:rFonts w:ascii="Arial" w:hAnsi="Arial" w:cs="Arial"/>
                <w:sz w:val="24"/>
                <w:szCs w:val="24"/>
              </w:rPr>
              <w:t>Dioxid de sulf</w:t>
            </w:r>
          </w:p>
        </w:tc>
        <w:tc>
          <w:tcPr>
            <w:tcW w:w="2022" w:type="dxa"/>
          </w:tcPr>
          <w:p w:rsidR="00600E42" w:rsidRPr="006D5498" w:rsidRDefault="0008529E" w:rsidP="00FD595A">
            <w:pPr>
              <w:spacing w:after="0" w:line="240" w:lineRule="auto"/>
              <w:jc w:val="center"/>
              <w:rPr>
                <w:rFonts w:ascii="Arial" w:hAnsi="Arial" w:cs="Arial"/>
                <w:sz w:val="24"/>
                <w:szCs w:val="24"/>
              </w:rPr>
            </w:pPr>
            <w:r w:rsidRPr="006D5498">
              <w:rPr>
                <w:rFonts w:ascii="Arial" w:hAnsi="Arial" w:cs="Arial"/>
                <w:sz w:val="24"/>
                <w:szCs w:val="24"/>
              </w:rPr>
              <w:t>30 min.</w:t>
            </w:r>
          </w:p>
        </w:tc>
        <w:tc>
          <w:tcPr>
            <w:tcW w:w="3410" w:type="dxa"/>
          </w:tcPr>
          <w:p w:rsidR="00600E42" w:rsidRPr="006D5498" w:rsidRDefault="00600E42" w:rsidP="00FD595A">
            <w:pPr>
              <w:spacing w:after="0" w:line="240" w:lineRule="auto"/>
              <w:jc w:val="center"/>
              <w:rPr>
                <w:rFonts w:ascii="Arial" w:hAnsi="Arial" w:cs="Arial"/>
                <w:sz w:val="24"/>
                <w:szCs w:val="24"/>
              </w:rPr>
            </w:pPr>
            <w:r w:rsidRPr="006D5498">
              <w:rPr>
                <w:rFonts w:ascii="Arial" w:hAnsi="Arial" w:cs="Arial"/>
                <w:sz w:val="24"/>
                <w:szCs w:val="24"/>
              </w:rPr>
              <w:t>0,75</w:t>
            </w:r>
          </w:p>
        </w:tc>
      </w:tr>
    </w:tbl>
    <w:p w:rsidR="00600E42" w:rsidRPr="00490B4E" w:rsidRDefault="00600E42" w:rsidP="00BD75B7">
      <w:pPr>
        <w:spacing w:after="0" w:line="240" w:lineRule="auto"/>
        <w:ind w:firstLine="426"/>
        <w:jc w:val="both"/>
        <w:rPr>
          <w:rFonts w:ascii="Arial" w:hAnsi="Arial" w:cs="Arial"/>
          <w:color w:val="0000FF"/>
          <w:sz w:val="24"/>
          <w:szCs w:val="24"/>
          <w:lang w:val="it-IT"/>
        </w:rPr>
      </w:pPr>
      <w:r>
        <w:rPr>
          <w:rFonts w:ascii="Arial" w:hAnsi="Arial" w:cs="Arial"/>
          <w:color w:val="0000FF"/>
          <w:sz w:val="24"/>
          <w:szCs w:val="24"/>
          <w:lang w:val="it-IT"/>
        </w:rPr>
        <w:t xml:space="preserve"> </w:t>
      </w:r>
    </w:p>
    <w:p w:rsidR="00600E42" w:rsidRPr="004A7811" w:rsidRDefault="00600E42" w:rsidP="004A7811">
      <w:pPr>
        <w:pStyle w:val="Heading2"/>
      </w:pPr>
      <w:r w:rsidRPr="004A7811">
        <w:lastRenderedPageBreak/>
        <w:t xml:space="preserve">            In cazul altor substante decat cele mentionate in tabelul 1 din STAS 12574/1987, se considera ca acestea depasesc concentratiile maxime admise atunci cand mirosul lor dezagreabil si persistent este sesizabil olfactiv.</w:t>
      </w:r>
    </w:p>
    <w:p w:rsidR="004A7811" w:rsidRDefault="004A7811" w:rsidP="004A7811">
      <w:pPr>
        <w:pStyle w:val="Heading2"/>
      </w:pPr>
    </w:p>
    <w:p w:rsidR="00600E42" w:rsidRPr="004A7811" w:rsidRDefault="00600E42" w:rsidP="004A7811">
      <w:pPr>
        <w:pStyle w:val="Heading2"/>
      </w:pPr>
      <w:r w:rsidRPr="004A7811">
        <w:t>10.3.   Apa</w:t>
      </w:r>
    </w:p>
    <w:p w:rsidR="00600E42" w:rsidRPr="00083916" w:rsidRDefault="00600E42" w:rsidP="00986C36">
      <w:pPr>
        <w:suppressAutoHyphens/>
        <w:spacing w:after="0" w:line="240" w:lineRule="auto"/>
        <w:jc w:val="both"/>
        <w:rPr>
          <w:rFonts w:ascii="Arial" w:hAnsi="Arial" w:cs="Arial"/>
          <w:sz w:val="24"/>
          <w:szCs w:val="24"/>
          <w:lang w:val="ro-RO"/>
        </w:rPr>
      </w:pPr>
      <w:r w:rsidRPr="00083916">
        <w:rPr>
          <w:rFonts w:ascii="Arial" w:hAnsi="Arial" w:cs="Arial"/>
          <w:b/>
          <w:sz w:val="24"/>
          <w:szCs w:val="24"/>
          <w:lang w:val="ro-RO"/>
        </w:rPr>
        <w:t>10.3.1.</w:t>
      </w:r>
      <w:r w:rsidRPr="00083916">
        <w:rPr>
          <w:rFonts w:ascii="Arial" w:hAnsi="Arial" w:cs="Arial"/>
          <w:sz w:val="24"/>
          <w:szCs w:val="24"/>
          <w:lang w:val="ro-RO"/>
        </w:rPr>
        <w:t xml:space="preserve"> </w:t>
      </w:r>
      <w:r>
        <w:rPr>
          <w:rFonts w:ascii="Arial" w:hAnsi="Arial" w:cs="Arial"/>
          <w:sz w:val="24"/>
          <w:szCs w:val="24"/>
          <w:lang w:val="ro-RO"/>
        </w:rPr>
        <w:t xml:space="preserve">Prezentele valori sunt preluate din </w:t>
      </w:r>
      <w:r w:rsidRPr="00BD2DCE">
        <w:rPr>
          <w:rFonts w:ascii="Arial" w:hAnsi="Arial" w:cs="Arial"/>
          <w:sz w:val="24"/>
          <w:szCs w:val="24"/>
          <w:lang w:val="ro-RO"/>
        </w:rPr>
        <w:t>Autorizaţia de Gospodărire a Apelor nr</w:t>
      </w:r>
      <w:r>
        <w:rPr>
          <w:rFonts w:ascii="Arial" w:hAnsi="Arial" w:cs="Arial"/>
          <w:sz w:val="24"/>
          <w:szCs w:val="24"/>
          <w:lang w:val="ro-RO"/>
        </w:rPr>
        <w:t xml:space="preserve">. </w:t>
      </w:r>
      <w:r w:rsidRPr="0074379D">
        <w:rPr>
          <w:rFonts w:ascii="Arial" w:hAnsi="Arial" w:cs="Arial"/>
          <w:sz w:val="24"/>
          <w:szCs w:val="24"/>
          <w:lang w:val="ro-RO"/>
        </w:rPr>
        <w:t>305IF / 30.09.2016,</w:t>
      </w:r>
      <w:r w:rsidRPr="0074379D">
        <w:rPr>
          <w:rFonts w:ascii="Arial" w:hAnsi="Arial" w:cs="Arial"/>
          <w:color w:val="000000"/>
          <w:sz w:val="24"/>
          <w:szCs w:val="24"/>
          <w:lang w:val="ro-RO"/>
        </w:rPr>
        <w:t xml:space="preserve"> </w:t>
      </w:r>
      <w:r w:rsidRPr="0074379D">
        <w:rPr>
          <w:rFonts w:ascii="Arial" w:hAnsi="Arial" w:cs="Arial"/>
          <w:sz w:val="24"/>
          <w:szCs w:val="24"/>
          <w:lang w:val="ro-RO"/>
        </w:rPr>
        <w:t>eliberată de Administraţia Naţională Apele Române, Arges-Vedea</w:t>
      </w:r>
      <w:r w:rsidRPr="0074379D">
        <w:rPr>
          <w:rFonts w:ascii="Arial" w:hAnsi="Arial" w:cs="Arial"/>
          <w:color w:val="000000"/>
          <w:sz w:val="24"/>
          <w:szCs w:val="24"/>
          <w:lang w:val="ro-RO"/>
        </w:rPr>
        <w:t>, S.G.A Ilfov-Bucuresti</w:t>
      </w:r>
      <w:r>
        <w:rPr>
          <w:rFonts w:ascii="Arial" w:hAnsi="Arial" w:cs="Arial"/>
          <w:sz w:val="24"/>
          <w:szCs w:val="24"/>
          <w:lang w:val="ro-RO"/>
        </w:rPr>
        <w:t xml:space="preserve">, anexă la prezenta autorizaţie integrată de mediu şi se referă numai la apele tehnologice uzate.  </w:t>
      </w:r>
      <w:r w:rsidRPr="00083916">
        <w:rPr>
          <w:rFonts w:ascii="Arial" w:hAnsi="Arial" w:cs="Arial"/>
          <w:sz w:val="24"/>
          <w:szCs w:val="24"/>
          <w:lang w:val="ro-RO"/>
        </w:rPr>
        <w:t xml:space="preserve">Nici o emisie nu trebuie să depăşească valorile limită  de emisie stabilite. </w:t>
      </w:r>
    </w:p>
    <w:p w:rsidR="00600E42" w:rsidRDefault="00600E42" w:rsidP="00986C36">
      <w:pPr>
        <w:suppressAutoHyphens/>
        <w:spacing w:after="0" w:line="240" w:lineRule="auto"/>
        <w:jc w:val="both"/>
        <w:rPr>
          <w:rFonts w:ascii="Arial" w:hAnsi="Arial" w:cs="Arial"/>
          <w:b/>
          <w:spacing w:val="-2"/>
          <w:sz w:val="24"/>
          <w:szCs w:val="24"/>
          <w:lang w:val="ro-RO"/>
        </w:rPr>
      </w:pPr>
      <w:r w:rsidRPr="00083916">
        <w:rPr>
          <w:rFonts w:ascii="Arial" w:hAnsi="Arial" w:cs="Arial"/>
          <w:b/>
          <w:sz w:val="24"/>
          <w:szCs w:val="24"/>
          <w:lang w:val="ro-RO"/>
        </w:rPr>
        <w:t xml:space="preserve">10.3.2. </w:t>
      </w:r>
      <w:r w:rsidRPr="00083916">
        <w:rPr>
          <w:rFonts w:ascii="Arial" w:hAnsi="Arial" w:cs="Arial"/>
          <w:b/>
          <w:spacing w:val="-2"/>
          <w:sz w:val="24"/>
          <w:szCs w:val="24"/>
          <w:lang w:val="ro-RO"/>
        </w:rPr>
        <w:t xml:space="preserve">Valori limită pentru indicatorii de calitatea ai apelor tehnologice uzate </w:t>
      </w:r>
    </w:p>
    <w:p w:rsidR="00600E42" w:rsidRDefault="00600E42" w:rsidP="00FF5B6B">
      <w:pPr>
        <w:pStyle w:val="ListParagraph"/>
        <w:suppressAutoHyphens/>
        <w:ind w:left="0" w:firstLine="708"/>
        <w:jc w:val="both"/>
        <w:rPr>
          <w:rFonts w:ascii="Arial" w:hAnsi="Arial" w:cs="Arial"/>
          <w:spacing w:val="-2"/>
          <w:lang w:val="ro-RO"/>
        </w:rPr>
      </w:pPr>
      <w:r w:rsidRPr="00FF5B6B">
        <w:rPr>
          <w:rFonts w:ascii="Arial" w:hAnsi="Arial" w:cs="Arial"/>
          <w:spacing w:val="-2"/>
          <w:lang w:val="ro-RO"/>
        </w:rPr>
        <w:t>Indicatorii de calitate ai apelor uzate prin vidanjare, se vor încadra în limitele prevăzute de H</w:t>
      </w:r>
      <w:r>
        <w:rPr>
          <w:rFonts w:ascii="Arial" w:hAnsi="Arial" w:cs="Arial"/>
          <w:spacing w:val="-2"/>
          <w:lang w:val="ro-RO"/>
        </w:rPr>
        <w:t>.</w:t>
      </w:r>
      <w:r w:rsidRPr="00FF5B6B">
        <w:rPr>
          <w:rFonts w:ascii="Arial" w:hAnsi="Arial" w:cs="Arial"/>
          <w:spacing w:val="-2"/>
          <w:lang w:val="ro-RO"/>
        </w:rPr>
        <w:t>G</w:t>
      </w:r>
      <w:r>
        <w:rPr>
          <w:rFonts w:ascii="Arial" w:hAnsi="Arial" w:cs="Arial"/>
          <w:spacing w:val="-2"/>
          <w:lang w:val="ro-RO"/>
        </w:rPr>
        <w:t>.</w:t>
      </w:r>
      <w:r w:rsidRPr="00FF5B6B">
        <w:rPr>
          <w:rFonts w:ascii="Arial" w:hAnsi="Arial" w:cs="Arial"/>
          <w:spacing w:val="-2"/>
          <w:lang w:val="ro-RO"/>
        </w:rPr>
        <w:t xml:space="preserve"> nr. 188/2002, Anexa nr. 2 – NTPA </w:t>
      </w:r>
      <w:r>
        <w:rPr>
          <w:rFonts w:ascii="Arial" w:hAnsi="Arial" w:cs="Arial"/>
          <w:spacing w:val="-2"/>
          <w:lang w:val="ro-RO"/>
        </w:rPr>
        <w:t>–</w:t>
      </w:r>
      <w:r w:rsidRPr="00FF5B6B">
        <w:rPr>
          <w:rFonts w:ascii="Arial" w:hAnsi="Arial" w:cs="Arial"/>
          <w:spacing w:val="-2"/>
          <w:lang w:val="ro-RO"/>
        </w:rPr>
        <w:t xml:space="preserve"> 002/2002, </w:t>
      </w:r>
      <w:r>
        <w:rPr>
          <w:rFonts w:ascii="Arial" w:hAnsi="Arial" w:cs="Arial"/>
          <w:spacing w:val="-2"/>
          <w:lang w:val="ro-RO"/>
        </w:rPr>
        <w:t>modificată prin H.G.  nr. 352/2005:</w:t>
      </w:r>
    </w:p>
    <w:tbl>
      <w:tblPr>
        <w:tblStyle w:val="TableGrid"/>
        <w:tblW w:w="0" w:type="auto"/>
        <w:tblLook w:val="01E0"/>
      </w:tblPr>
      <w:tblGrid>
        <w:gridCol w:w="596"/>
        <w:gridCol w:w="4114"/>
        <w:gridCol w:w="2288"/>
        <w:gridCol w:w="2288"/>
      </w:tblGrid>
      <w:tr w:rsidR="00600E42" w:rsidRPr="00BC6AEE" w:rsidTr="00BC6AEE">
        <w:tc>
          <w:tcPr>
            <w:tcW w:w="596" w:type="dxa"/>
          </w:tcPr>
          <w:p w:rsidR="00600E42" w:rsidRPr="00BC6AEE" w:rsidRDefault="00600E42" w:rsidP="00FF5B6B">
            <w:pPr>
              <w:pStyle w:val="ListParagraph"/>
              <w:suppressAutoHyphens/>
              <w:ind w:left="0"/>
              <w:jc w:val="both"/>
              <w:rPr>
                <w:rFonts w:ascii="Arial" w:hAnsi="Arial" w:cs="Arial"/>
                <w:spacing w:val="-2"/>
                <w:lang w:val="it-IT"/>
              </w:rPr>
            </w:pPr>
            <w:r w:rsidRPr="00BC6AEE">
              <w:rPr>
                <w:rFonts w:ascii="Arial" w:hAnsi="Arial" w:cs="Arial"/>
                <w:spacing w:val="-2"/>
                <w:lang w:val="it-IT"/>
              </w:rPr>
              <w:t>Nr.</w:t>
            </w:r>
          </w:p>
          <w:p w:rsidR="00600E42" w:rsidRPr="00BC6AEE" w:rsidRDefault="00600E42" w:rsidP="00FF5B6B">
            <w:pPr>
              <w:pStyle w:val="ListParagraph"/>
              <w:suppressAutoHyphens/>
              <w:ind w:left="0"/>
              <w:jc w:val="both"/>
              <w:rPr>
                <w:rFonts w:ascii="Arial" w:hAnsi="Arial" w:cs="Arial"/>
                <w:spacing w:val="-2"/>
                <w:lang w:val="it-IT"/>
              </w:rPr>
            </w:pPr>
            <w:r w:rsidRPr="00BC6AEE">
              <w:rPr>
                <w:rFonts w:ascii="Arial" w:hAnsi="Arial" w:cs="Arial"/>
                <w:spacing w:val="-2"/>
                <w:lang w:val="it-IT"/>
              </w:rPr>
              <w:t>Crt.</w:t>
            </w:r>
          </w:p>
        </w:tc>
        <w:tc>
          <w:tcPr>
            <w:tcW w:w="4114" w:type="dxa"/>
          </w:tcPr>
          <w:p w:rsidR="00600E42" w:rsidRPr="00BC6AEE" w:rsidRDefault="00600E42" w:rsidP="00BC6AEE">
            <w:pPr>
              <w:pStyle w:val="ListParagraph"/>
              <w:suppressAutoHyphens/>
              <w:ind w:left="0"/>
              <w:jc w:val="center"/>
              <w:rPr>
                <w:rFonts w:ascii="Arial" w:hAnsi="Arial" w:cs="Arial"/>
                <w:spacing w:val="-2"/>
                <w:lang w:val="it-IT"/>
              </w:rPr>
            </w:pPr>
            <w:r w:rsidRPr="00BC6AEE">
              <w:rPr>
                <w:rFonts w:ascii="Arial" w:hAnsi="Arial" w:cs="Arial"/>
                <w:spacing w:val="-2"/>
                <w:lang w:val="it-IT"/>
              </w:rPr>
              <w:t>Indicator</w:t>
            </w:r>
          </w:p>
        </w:tc>
        <w:tc>
          <w:tcPr>
            <w:tcW w:w="2288" w:type="dxa"/>
          </w:tcPr>
          <w:p w:rsidR="00600E42" w:rsidRPr="00BC6AEE" w:rsidRDefault="00600E42" w:rsidP="00BC6AEE">
            <w:pPr>
              <w:autoSpaceDE w:val="0"/>
              <w:autoSpaceDN w:val="0"/>
              <w:adjustRightInd w:val="0"/>
              <w:spacing w:after="0" w:line="240" w:lineRule="auto"/>
              <w:jc w:val="center"/>
              <w:rPr>
                <w:rFonts w:ascii="Arial" w:eastAsia="SimSun" w:hAnsi="Arial" w:cs="Arial"/>
                <w:sz w:val="24"/>
                <w:szCs w:val="24"/>
                <w:lang w:eastAsia="zh-CN"/>
              </w:rPr>
            </w:pPr>
            <w:r w:rsidRPr="00BC6AEE">
              <w:rPr>
                <w:rFonts w:ascii="Arial" w:eastAsia="SimSun" w:hAnsi="Arial" w:cs="Arial"/>
                <w:sz w:val="24"/>
                <w:szCs w:val="24"/>
                <w:lang w:eastAsia="zh-CN"/>
              </w:rPr>
              <w:t>Valori max. admise</w:t>
            </w:r>
          </w:p>
          <w:p w:rsidR="00600E42" w:rsidRPr="00BC6AEE" w:rsidRDefault="00600E42" w:rsidP="00BC6AEE">
            <w:pPr>
              <w:pStyle w:val="ListParagraph"/>
              <w:suppressAutoHyphens/>
              <w:ind w:left="0"/>
              <w:jc w:val="center"/>
              <w:rPr>
                <w:rFonts w:ascii="Arial" w:hAnsi="Arial" w:cs="Arial"/>
                <w:spacing w:val="-2"/>
                <w:lang w:val="it-IT"/>
              </w:rPr>
            </w:pPr>
            <w:r w:rsidRPr="00BC6AEE">
              <w:rPr>
                <w:rFonts w:ascii="Arial" w:eastAsia="SimSun" w:hAnsi="Arial" w:cs="Arial"/>
                <w:lang w:eastAsia="zh-CN"/>
              </w:rPr>
              <w:t>(mg/dmc)</w:t>
            </w:r>
          </w:p>
        </w:tc>
        <w:tc>
          <w:tcPr>
            <w:tcW w:w="2288" w:type="dxa"/>
          </w:tcPr>
          <w:p w:rsidR="00600E42" w:rsidRPr="00BC6AEE" w:rsidRDefault="00600E42" w:rsidP="00BC6AEE">
            <w:pPr>
              <w:autoSpaceDE w:val="0"/>
              <w:autoSpaceDN w:val="0"/>
              <w:adjustRightInd w:val="0"/>
              <w:spacing w:after="0" w:line="240" w:lineRule="auto"/>
              <w:jc w:val="center"/>
              <w:rPr>
                <w:rFonts w:ascii="Arial" w:eastAsia="SimSun" w:hAnsi="Arial" w:cs="Arial"/>
                <w:sz w:val="24"/>
                <w:szCs w:val="24"/>
                <w:lang w:val="pt-BR" w:eastAsia="zh-CN"/>
              </w:rPr>
            </w:pPr>
            <w:r w:rsidRPr="00BC6AEE">
              <w:rPr>
                <w:rFonts w:ascii="Arial" w:eastAsia="SimSun" w:hAnsi="Arial" w:cs="Arial"/>
                <w:sz w:val="24"/>
                <w:szCs w:val="24"/>
                <w:lang w:val="pt-BR" w:eastAsia="zh-CN"/>
              </w:rPr>
              <w:t>Valoare de alertă</w:t>
            </w:r>
          </w:p>
          <w:p w:rsidR="00600E42" w:rsidRPr="00BC6AEE" w:rsidRDefault="00600E42" w:rsidP="00BC6AEE">
            <w:pPr>
              <w:pStyle w:val="ListParagraph"/>
              <w:suppressAutoHyphens/>
              <w:ind w:left="0"/>
              <w:jc w:val="center"/>
              <w:rPr>
                <w:rFonts w:ascii="Arial" w:hAnsi="Arial" w:cs="Arial"/>
                <w:spacing w:val="-2"/>
                <w:lang w:val="pt-BR"/>
              </w:rPr>
            </w:pPr>
            <w:r w:rsidRPr="00BC6AEE">
              <w:rPr>
                <w:rFonts w:ascii="Arial" w:eastAsia="SimSun" w:hAnsi="Arial" w:cs="Arial"/>
                <w:lang w:val="pt-BR" w:eastAsia="zh-CN"/>
              </w:rPr>
              <w:t>(mg/dmc)</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1</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eastAsia="SimSun" w:hAnsi="Arial" w:cs="Arial"/>
                <w:sz w:val="20"/>
                <w:szCs w:val="20"/>
                <w:lang w:val="it-IT" w:eastAsia="zh-CN"/>
              </w:rPr>
              <w:t xml:space="preserve">pH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6,5 – 8,5</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hAnsi="Arial" w:cs="Arial"/>
                <w:spacing w:val="-2"/>
                <w:sz w:val="20"/>
                <w:szCs w:val="20"/>
                <w:lang w:val="it-IT"/>
              </w:rPr>
              <w:t>-</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2</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eastAsia="SimSun" w:hAnsi="Arial" w:cs="Arial"/>
                <w:sz w:val="20"/>
                <w:szCs w:val="20"/>
                <w:lang w:val="it-IT" w:eastAsia="zh-CN"/>
              </w:rPr>
              <w:t xml:space="preserve">materii în suspensie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350</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245,5</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3</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pt-BR"/>
              </w:rPr>
            </w:pPr>
            <w:r w:rsidRPr="004A7811">
              <w:rPr>
                <w:rFonts w:ascii="Arial" w:eastAsia="SimSun" w:hAnsi="Arial" w:cs="Arial"/>
                <w:sz w:val="20"/>
                <w:szCs w:val="20"/>
                <w:lang w:val="pt-BR" w:eastAsia="zh-CN"/>
              </w:rPr>
              <w:t xml:space="preserve">consum chimic de oxigen (CCO-Cr)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pt-BR"/>
              </w:rPr>
            </w:pPr>
            <w:r w:rsidRPr="004A7811">
              <w:rPr>
                <w:rFonts w:ascii="Arial" w:eastAsia="SimSun" w:hAnsi="Arial" w:cs="Arial"/>
                <w:sz w:val="20"/>
                <w:szCs w:val="20"/>
                <w:lang w:val="pt-BR" w:eastAsia="zh-CN"/>
              </w:rPr>
              <w:t>500</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pt-BR"/>
              </w:rPr>
            </w:pPr>
            <w:r w:rsidRPr="004A7811">
              <w:rPr>
                <w:rFonts w:ascii="Arial" w:eastAsia="SimSun" w:hAnsi="Arial" w:cs="Arial"/>
                <w:sz w:val="20"/>
                <w:szCs w:val="20"/>
                <w:lang w:val="pt-BR" w:eastAsia="zh-CN"/>
              </w:rPr>
              <w:t>350</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4</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fr-FR"/>
              </w:rPr>
            </w:pPr>
            <w:r w:rsidRPr="004A7811">
              <w:rPr>
                <w:rFonts w:ascii="Arial" w:eastAsia="SimSun" w:hAnsi="Arial" w:cs="Arial"/>
                <w:sz w:val="20"/>
                <w:szCs w:val="20"/>
                <w:lang w:val="fr-FR" w:eastAsia="zh-CN"/>
              </w:rPr>
              <w:t xml:space="preserve">consum biochimic de oxigen la 5 zile (CBO5)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fr-FR"/>
              </w:rPr>
            </w:pPr>
            <w:r w:rsidRPr="004A7811">
              <w:rPr>
                <w:rFonts w:ascii="Arial" w:eastAsia="SimSun" w:hAnsi="Arial" w:cs="Arial"/>
                <w:sz w:val="20"/>
                <w:szCs w:val="20"/>
                <w:lang w:val="fr-FR" w:eastAsia="zh-CN"/>
              </w:rPr>
              <w:t>300</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fr-FR"/>
              </w:rPr>
            </w:pPr>
            <w:r w:rsidRPr="004A7811">
              <w:rPr>
                <w:rFonts w:ascii="Arial" w:eastAsia="SimSun" w:hAnsi="Arial" w:cs="Arial"/>
                <w:sz w:val="20"/>
                <w:szCs w:val="20"/>
                <w:lang w:val="fr-FR" w:eastAsia="zh-CN"/>
              </w:rPr>
              <w:t>210</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5</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eastAsia="SimSun" w:hAnsi="Arial" w:cs="Arial"/>
                <w:sz w:val="20"/>
                <w:szCs w:val="20"/>
                <w:lang w:val="it-IT" w:eastAsia="zh-CN"/>
              </w:rPr>
              <w:t xml:space="preserve">cloruri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500</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350</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6</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eastAsia="SimSun" w:hAnsi="Arial" w:cs="Arial"/>
                <w:sz w:val="20"/>
                <w:szCs w:val="20"/>
                <w:lang w:val="it-IT" w:eastAsia="zh-CN"/>
              </w:rPr>
              <w:t xml:space="preserve">substanţe extractibile cu solventi organici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30</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21</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7</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eastAsia="SimSun" w:hAnsi="Arial" w:cs="Arial"/>
                <w:sz w:val="20"/>
                <w:szCs w:val="20"/>
                <w:lang w:val="it-IT" w:eastAsia="zh-CN"/>
              </w:rPr>
              <w:t xml:space="preserve">detergenţi sintetici biodegradabili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25</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17,5</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8</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eastAsia="SimSun" w:hAnsi="Arial" w:cs="Arial"/>
                <w:sz w:val="20"/>
                <w:szCs w:val="20"/>
                <w:lang w:val="it-IT" w:eastAsia="zh-CN"/>
              </w:rPr>
              <w:t xml:space="preserve">sulfati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600</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420</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9</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eastAsia="SimSun" w:hAnsi="Arial" w:cs="Arial"/>
                <w:sz w:val="20"/>
                <w:szCs w:val="20"/>
                <w:lang w:val="it-IT" w:eastAsia="zh-CN"/>
              </w:rPr>
              <w:t xml:space="preserve">azot amoniacal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30</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21</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10</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eastAsia="SimSun" w:hAnsi="Arial" w:cs="Arial"/>
                <w:sz w:val="20"/>
                <w:szCs w:val="20"/>
                <w:lang w:val="it-IT" w:eastAsia="zh-CN"/>
              </w:rPr>
              <w:t xml:space="preserve">azotiti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1</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0,7</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11</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eastAsia="SimSun" w:hAnsi="Arial" w:cs="Arial"/>
                <w:sz w:val="20"/>
                <w:szCs w:val="20"/>
                <w:lang w:val="it-IT" w:eastAsia="zh-CN"/>
              </w:rPr>
              <w:t xml:space="preserve">azotati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25</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17,5</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12</w:t>
            </w:r>
          </w:p>
        </w:tc>
        <w:tc>
          <w:tcPr>
            <w:tcW w:w="4114"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eastAsia="SimSun" w:hAnsi="Arial" w:cs="Arial"/>
                <w:sz w:val="20"/>
                <w:szCs w:val="20"/>
                <w:lang w:val="it-IT" w:eastAsia="zh-CN"/>
              </w:rPr>
              <w:t xml:space="preserve">fosfor total </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5</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3,5</w:t>
            </w:r>
          </w:p>
        </w:tc>
      </w:tr>
      <w:tr w:rsidR="00600E42" w:rsidRPr="004A7811" w:rsidTr="00BC6AEE">
        <w:tc>
          <w:tcPr>
            <w:tcW w:w="596" w:type="dxa"/>
          </w:tcPr>
          <w:p w:rsidR="00600E42" w:rsidRPr="004A7811" w:rsidRDefault="00600E42" w:rsidP="00FF5B6B">
            <w:pPr>
              <w:pStyle w:val="ListParagraph"/>
              <w:suppressAutoHyphens/>
              <w:ind w:left="0"/>
              <w:jc w:val="both"/>
              <w:rPr>
                <w:rFonts w:ascii="Arial" w:hAnsi="Arial" w:cs="Arial"/>
                <w:spacing w:val="-2"/>
                <w:sz w:val="20"/>
                <w:szCs w:val="20"/>
                <w:lang w:val="it-IT"/>
              </w:rPr>
            </w:pPr>
            <w:r w:rsidRPr="004A7811">
              <w:rPr>
                <w:rFonts w:ascii="Arial" w:hAnsi="Arial" w:cs="Arial"/>
                <w:spacing w:val="-2"/>
                <w:sz w:val="20"/>
                <w:szCs w:val="20"/>
                <w:lang w:val="it-IT"/>
              </w:rPr>
              <w:t>13</w:t>
            </w:r>
          </w:p>
        </w:tc>
        <w:tc>
          <w:tcPr>
            <w:tcW w:w="4114" w:type="dxa"/>
          </w:tcPr>
          <w:p w:rsidR="00600E42" w:rsidRPr="004A7811" w:rsidRDefault="00600E42" w:rsidP="00BC6AEE">
            <w:pPr>
              <w:autoSpaceDE w:val="0"/>
              <w:autoSpaceDN w:val="0"/>
              <w:adjustRightInd w:val="0"/>
              <w:spacing w:after="0" w:line="240" w:lineRule="auto"/>
              <w:rPr>
                <w:rFonts w:ascii="Arial" w:eastAsia="SimSun" w:hAnsi="Arial" w:cs="Arial"/>
                <w:lang w:val="it-IT" w:eastAsia="zh-CN"/>
              </w:rPr>
            </w:pPr>
            <w:r w:rsidRPr="004A7811">
              <w:rPr>
                <w:rFonts w:ascii="Arial" w:eastAsia="SimSun" w:hAnsi="Arial" w:cs="Arial"/>
                <w:lang w:val="it-IT" w:eastAsia="zh-CN"/>
              </w:rPr>
              <w:t>zinc</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0,5</w:t>
            </w:r>
          </w:p>
        </w:tc>
        <w:tc>
          <w:tcPr>
            <w:tcW w:w="2288" w:type="dxa"/>
          </w:tcPr>
          <w:p w:rsidR="00600E42" w:rsidRPr="004A7811" w:rsidRDefault="00600E42" w:rsidP="00BC6AEE">
            <w:pPr>
              <w:pStyle w:val="ListParagraph"/>
              <w:suppressAutoHyphens/>
              <w:ind w:left="0"/>
              <w:jc w:val="center"/>
              <w:rPr>
                <w:rFonts w:ascii="Arial" w:hAnsi="Arial" w:cs="Arial"/>
                <w:spacing w:val="-2"/>
                <w:sz w:val="20"/>
                <w:szCs w:val="20"/>
                <w:lang w:val="it-IT"/>
              </w:rPr>
            </w:pPr>
            <w:r w:rsidRPr="004A7811">
              <w:rPr>
                <w:rFonts w:ascii="Arial" w:eastAsia="SimSun" w:hAnsi="Arial" w:cs="Arial"/>
                <w:sz w:val="20"/>
                <w:szCs w:val="20"/>
                <w:lang w:val="it-IT" w:eastAsia="zh-CN"/>
              </w:rPr>
              <w:t>0,35</w:t>
            </w:r>
          </w:p>
        </w:tc>
      </w:tr>
    </w:tbl>
    <w:p w:rsidR="00600E42" w:rsidRPr="00BC6AEE" w:rsidRDefault="00600E42" w:rsidP="00FF5B6B">
      <w:pPr>
        <w:pStyle w:val="ListParagraph"/>
        <w:suppressAutoHyphens/>
        <w:ind w:left="0" w:firstLine="708"/>
        <w:jc w:val="both"/>
        <w:rPr>
          <w:rFonts w:ascii="Arial" w:hAnsi="Arial" w:cs="Arial"/>
          <w:spacing w:val="-2"/>
          <w:lang w:val="it-IT"/>
        </w:rPr>
      </w:pPr>
      <w:r w:rsidRPr="00BC6AEE">
        <w:rPr>
          <w:rFonts w:ascii="Arial" w:eastAsia="SimSun" w:hAnsi="Arial" w:cs="Arial"/>
          <w:lang w:val="it-IT" w:eastAsia="zh-CN"/>
        </w:rPr>
        <w:t xml:space="preserve">Restricţiile şi ceilalţi indicatori nenominalizati sunt potrivit </w:t>
      </w:r>
      <w:r w:rsidRPr="00BC6AEE">
        <w:rPr>
          <w:rFonts w:ascii="Arial" w:hAnsi="Arial" w:cs="Arial"/>
          <w:spacing w:val="-2"/>
          <w:lang w:val="ro-RO"/>
        </w:rPr>
        <w:t xml:space="preserve">H.G. nr. 188/2002, Anexa nr. 2 – NTPA </w:t>
      </w:r>
      <w:r>
        <w:rPr>
          <w:rFonts w:ascii="Arial" w:hAnsi="Arial" w:cs="Arial"/>
          <w:spacing w:val="-2"/>
          <w:lang w:val="ro-RO"/>
        </w:rPr>
        <w:t>–</w:t>
      </w:r>
      <w:r w:rsidRPr="00BC6AEE">
        <w:rPr>
          <w:rFonts w:ascii="Arial" w:hAnsi="Arial" w:cs="Arial"/>
          <w:spacing w:val="-2"/>
          <w:lang w:val="ro-RO"/>
        </w:rPr>
        <w:t xml:space="preserve"> 002/2002, modificată prin HG. .nr. 352/2005</w:t>
      </w:r>
      <w:r w:rsidRPr="00BC6AEE">
        <w:rPr>
          <w:rFonts w:ascii="Arial" w:eastAsia="SimSun" w:hAnsi="Arial" w:cs="Arial"/>
          <w:lang w:val="it-IT" w:eastAsia="zh-CN"/>
        </w:rPr>
        <w:t>.</w:t>
      </w:r>
    </w:p>
    <w:p w:rsidR="00600E42" w:rsidRDefault="00600E42" w:rsidP="00986C36">
      <w:pPr>
        <w:spacing w:after="0" w:line="240" w:lineRule="auto"/>
        <w:jc w:val="both"/>
        <w:rPr>
          <w:rFonts w:ascii="Arial" w:hAnsi="Arial" w:cs="Arial"/>
          <w:b/>
          <w:color w:val="0000FF"/>
          <w:sz w:val="24"/>
          <w:szCs w:val="24"/>
          <w:lang w:val="ro-RO"/>
        </w:rPr>
      </w:pPr>
    </w:p>
    <w:p w:rsidR="00600E42" w:rsidRPr="00BC6AEE" w:rsidRDefault="00600E42" w:rsidP="00986C36">
      <w:pPr>
        <w:spacing w:after="0" w:line="240" w:lineRule="auto"/>
        <w:jc w:val="both"/>
        <w:rPr>
          <w:rFonts w:ascii="Arial" w:hAnsi="Arial" w:cs="Arial"/>
          <w:b/>
          <w:sz w:val="24"/>
          <w:szCs w:val="24"/>
          <w:lang w:val="ro-RO"/>
        </w:rPr>
      </w:pPr>
      <w:r w:rsidRPr="00BC6AEE">
        <w:rPr>
          <w:rFonts w:ascii="Arial" w:hAnsi="Arial" w:cs="Arial"/>
          <w:b/>
          <w:sz w:val="24"/>
          <w:szCs w:val="24"/>
          <w:lang w:val="ro-RO"/>
        </w:rPr>
        <w:t>10.4.  Sol</w:t>
      </w:r>
    </w:p>
    <w:p w:rsidR="00600E42" w:rsidRDefault="00600E42" w:rsidP="00986C36">
      <w:pPr>
        <w:pStyle w:val="NoSpacing"/>
        <w:jc w:val="both"/>
        <w:rPr>
          <w:rFonts w:ascii="Arial" w:hAnsi="Arial" w:cs="Arial"/>
          <w:sz w:val="24"/>
          <w:szCs w:val="24"/>
          <w:lang w:val="ro-RO"/>
        </w:rPr>
      </w:pPr>
      <w:r w:rsidRPr="006A3B88">
        <w:rPr>
          <w:rFonts w:ascii="Arial" w:hAnsi="Arial" w:cs="Arial"/>
          <w:b/>
          <w:sz w:val="24"/>
          <w:szCs w:val="24"/>
          <w:lang w:val="ro-RO"/>
        </w:rPr>
        <w:t xml:space="preserve">10.4.1. </w:t>
      </w:r>
      <w:r>
        <w:rPr>
          <w:rFonts w:ascii="Arial" w:hAnsi="Arial" w:cs="Arial"/>
          <w:sz w:val="24"/>
          <w:szCs w:val="24"/>
          <w:lang w:val="ro-RO"/>
        </w:rPr>
        <w:t>Valorile concentraþiilor agent</w:t>
      </w:r>
      <w:r w:rsidRPr="0080162E">
        <w:rPr>
          <w:rFonts w:ascii="Arial" w:hAnsi="Arial" w:cs="Arial"/>
          <w:sz w:val="24"/>
          <w:szCs w:val="24"/>
          <w:lang w:val="ro-RO"/>
        </w:rPr>
        <w:t>ilor poluan</w:t>
      </w:r>
      <w:r>
        <w:rPr>
          <w:rFonts w:ascii="Arial" w:hAnsi="Arial" w:cs="Arial"/>
          <w:sz w:val="24"/>
          <w:szCs w:val="24"/>
          <w:lang w:val="ro-RO"/>
        </w:rPr>
        <w:t>t</w:t>
      </w:r>
      <w:r w:rsidRPr="0080162E">
        <w:rPr>
          <w:rFonts w:ascii="Arial" w:hAnsi="Arial" w:cs="Arial"/>
          <w:sz w:val="24"/>
          <w:szCs w:val="24"/>
          <w:lang w:val="ro-RO"/>
        </w:rPr>
        <w:t>i specifici activit</w:t>
      </w:r>
      <w:r>
        <w:rPr>
          <w:rFonts w:ascii="Arial" w:hAnsi="Arial" w:cs="Arial"/>
          <w:sz w:val="24"/>
          <w:szCs w:val="24"/>
          <w:lang w:val="ro-RO"/>
        </w:rPr>
        <w:t>at</w:t>
      </w:r>
      <w:r w:rsidRPr="0080162E">
        <w:rPr>
          <w:rFonts w:ascii="Arial" w:hAnsi="Arial" w:cs="Arial"/>
          <w:sz w:val="24"/>
          <w:szCs w:val="24"/>
          <w:lang w:val="ro-RO"/>
        </w:rPr>
        <w:t>ii prezen</w:t>
      </w:r>
      <w:r>
        <w:rPr>
          <w:rFonts w:ascii="Arial" w:hAnsi="Arial" w:cs="Arial"/>
          <w:sz w:val="24"/>
          <w:szCs w:val="24"/>
          <w:lang w:val="ro-RO"/>
        </w:rPr>
        <w:t>t</w:t>
      </w:r>
      <w:r w:rsidRPr="0080162E">
        <w:rPr>
          <w:rFonts w:ascii="Arial" w:hAnsi="Arial" w:cs="Arial"/>
          <w:sz w:val="24"/>
          <w:szCs w:val="24"/>
          <w:lang w:val="ro-RO"/>
        </w:rPr>
        <w:t>i în solul terenurilor aferente societãþii nu vor dep</w:t>
      </w:r>
      <w:r>
        <w:rPr>
          <w:rFonts w:ascii="Arial" w:hAnsi="Arial" w:cs="Arial"/>
          <w:sz w:val="24"/>
          <w:szCs w:val="24"/>
          <w:lang w:val="ro-RO"/>
        </w:rPr>
        <w:t>asi pragul de alerta</w:t>
      </w:r>
      <w:r w:rsidRPr="0080162E">
        <w:rPr>
          <w:rFonts w:ascii="Arial" w:hAnsi="Arial" w:cs="Arial"/>
          <w:sz w:val="24"/>
          <w:szCs w:val="24"/>
          <w:lang w:val="ro-RO"/>
        </w:rPr>
        <w:t xml:space="preserve"> pent</w:t>
      </w:r>
      <w:r>
        <w:rPr>
          <w:rFonts w:ascii="Arial" w:hAnsi="Arial" w:cs="Arial"/>
          <w:sz w:val="24"/>
          <w:szCs w:val="24"/>
          <w:lang w:val="ro-RO"/>
        </w:rPr>
        <w:t>ru terenuri de folosinta mai put</w:t>
      </w:r>
      <w:r w:rsidRPr="0080162E">
        <w:rPr>
          <w:rFonts w:ascii="Arial" w:hAnsi="Arial" w:cs="Arial"/>
          <w:sz w:val="24"/>
          <w:szCs w:val="24"/>
          <w:lang w:val="ro-RO"/>
        </w:rPr>
        <w:t>in sensibile prev</w:t>
      </w:r>
      <w:r>
        <w:rPr>
          <w:rFonts w:ascii="Arial" w:hAnsi="Arial" w:cs="Arial"/>
          <w:sz w:val="24"/>
          <w:szCs w:val="24"/>
          <w:lang w:val="ro-RO"/>
        </w:rPr>
        <w:t>a</w:t>
      </w:r>
      <w:r w:rsidRPr="0080162E">
        <w:rPr>
          <w:rFonts w:ascii="Arial" w:hAnsi="Arial" w:cs="Arial"/>
          <w:sz w:val="24"/>
          <w:szCs w:val="24"/>
          <w:lang w:val="ro-RO"/>
        </w:rPr>
        <w:t>zute de Ordinul nr. 756/1997.</w:t>
      </w:r>
    </w:p>
    <w:tbl>
      <w:tblPr>
        <w:tblStyle w:val="TableGrid"/>
        <w:tblW w:w="0" w:type="auto"/>
        <w:tblLook w:val="01E0"/>
      </w:tblPr>
      <w:tblGrid>
        <w:gridCol w:w="4643"/>
        <w:gridCol w:w="4643"/>
      </w:tblGrid>
      <w:tr w:rsidR="00600E42" w:rsidRPr="0008529E" w:rsidTr="00F72B70">
        <w:tc>
          <w:tcPr>
            <w:tcW w:w="4643" w:type="dxa"/>
          </w:tcPr>
          <w:p w:rsidR="00600E42" w:rsidRPr="0008529E" w:rsidRDefault="00600E42" w:rsidP="00986C36">
            <w:pPr>
              <w:pStyle w:val="NoSpacing"/>
              <w:jc w:val="both"/>
              <w:rPr>
                <w:rFonts w:ascii="Arial" w:hAnsi="Arial" w:cs="Arial"/>
                <w:sz w:val="24"/>
                <w:szCs w:val="24"/>
                <w:lang w:val="ro-RO"/>
              </w:rPr>
            </w:pPr>
            <w:r w:rsidRPr="0008529E">
              <w:rPr>
                <w:rFonts w:ascii="Arial" w:hAnsi="Arial" w:cs="Arial"/>
                <w:sz w:val="24"/>
                <w:szCs w:val="24"/>
                <w:lang w:val="ro-RO"/>
              </w:rPr>
              <w:t>Indicator</w:t>
            </w:r>
          </w:p>
        </w:tc>
        <w:tc>
          <w:tcPr>
            <w:tcW w:w="4643" w:type="dxa"/>
          </w:tcPr>
          <w:p w:rsidR="00600E42" w:rsidRPr="00B31A31" w:rsidRDefault="00B31A31" w:rsidP="00986C36">
            <w:pPr>
              <w:pStyle w:val="NoSpacing"/>
              <w:jc w:val="both"/>
              <w:rPr>
                <w:rFonts w:ascii="Arial" w:hAnsi="Arial" w:cs="Arial"/>
                <w:sz w:val="24"/>
                <w:szCs w:val="24"/>
                <w:lang w:val="ro-RO"/>
              </w:rPr>
            </w:pPr>
            <w:r w:rsidRPr="00B31A31">
              <w:rPr>
                <w:rFonts w:ascii="Arial" w:hAnsi="Arial" w:cs="Arial"/>
                <w:sz w:val="24"/>
                <w:szCs w:val="24"/>
                <w:lang w:val="ro-RO"/>
              </w:rPr>
              <w:t>Praguri de interventie</w:t>
            </w:r>
          </w:p>
        </w:tc>
      </w:tr>
      <w:tr w:rsidR="00600E42" w:rsidRPr="004A7811" w:rsidTr="00F72B70">
        <w:tc>
          <w:tcPr>
            <w:tcW w:w="4643" w:type="dxa"/>
          </w:tcPr>
          <w:p w:rsidR="00600E42" w:rsidRPr="004A7811" w:rsidRDefault="00600E42" w:rsidP="00F72B70">
            <w:pPr>
              <w:autoSpaceDE w:val="0"/>
              <w:autoSpaceDN w:val="0"/>
              <w:adjustRightInd w:val="0"/>
              <w:spacing w:after="0" w:line="240" w:lineRule="auto"/>
              <w:rPr>
                <w:rFonts w:ascii="Arial" w:eastAsia="SimSun" w:hAnsi="Arial" w:cs="Arial"/>
                <w:lang w:val="ro-RO" w:eastAsia="zh-CN"/>
              </w:rPr>
            </w:pPr>
            <w:r w:rsidRPr="004A7811">
              <w:rPr>
                <w:rFonts w:ascii="Arial" w:eastAsia="SimSun" w:hAnsi="Arial" w:cs="Arial"/>
                <w:lang w:val="ro-RO" w:eastAsia="zh-CN"/>
              </w:rPr>
              <w:t>Nichel</w:t>
            </w:r>
          </w:p>
          <w:p w:rsidR="00600E42" w:rsidRPr="004A7811" w:rsidRDefault="00600E42" w:rsidP="00986C36">
            <w:pPr>
              <w:pStyle w:val="NoSpacing"/>
              <w:jc w:val="both"/>
              <w:rPr>
                <w:rFonts w:ascii="Arial" w:hAnsi="Arial" w:cs="Arial"/>
                <w:lang w:val="ro-RO"/>
              </w:rPr>
            </w:pPr>
          </w:p>
        </w:tc>
        <w:tc>
          <w:tcPr>
            <w:tcW w:w="4643" w:type="dxa"/>
          </w:tcPr>
          <w:p w:rsidR="00600E42" w:rsidRPr="004A7811" w:rsidRDefault="00600E42" w:rsidP="00986C36">
            <w:pPr>
              <w:pStyle w:val="NoSpacing"/>
              <w:jc w:val="both"/>
              <w:rPr>
                <w:rFonts w:ascii="Arial" w:hAnsi="Arial" w:cs="Arial"/>
                <w:lang w:val="ro-RO"/>
              </w:rPr>
            </w:pPr>
            <w:r w:rsidRPr="004A7811">
              <w:rPr>
                <w:rFonts w:ascii="Arial" w:eastAsia="SimSun" w:hAnsi="Arial" w:cs="Arial"/>
                <w:lang w:val="ro-RO" w:eastAsia="zh-CN"/>
              </w:rPr>
              <w:t>500 mg/kg substanţă uscată (prag de alertă 200 mg/kg substanţă uscată)</w:t>
            </w:r>
          </w:p>
        </w:tc>
      </w:tr>
      <w:tr w:rsidR="00600E42" w:rsidRPr="004A7811" w:rsidTr="00F72B70">
        <w:tc>
          <w:tcPr>
            <w:tcW w:w="4643" w:type="dxa"/>
          </w:tcPr>
          <w:p w:rsidR="00600E42" w:rsidRPr="004A7811" w:rsidRDefault="00600E42" w:rsidP="00F72B70">
            <w:pPr>
              <w:autoSpaceDE w:val="0"/>
              <w:autoSpaceDN w:val="0"/>
              <w:adjustRightInd w:val="0"/>
              <w:spacing w:after="0" w:line="240" w:lineRule="auto"/>
              <w:rPr>
                <w:rFonts w:ascii="Arial" w:eastAsia="SimSun" w:hAnsi="Arial" w:cs="Arial"/>
                <w:lang w:val="ro-RO" w:eastAsia="zh-CN"/>
              </w:rPr>
            </w:pPr>
            <w:r w:rsidRPr="004A7811">
              <w:rPr>
                <w:rFonts w:ascii="Arial" w:eastAsia="SimSun" w:hAnsi="Arial" w:cs="Arial"/>
                <w:lang w:val="ro-RO" w:eastAsia="zh-CN"/>
              </w:rPr>
              <w:t>Plumb</w:t>
            </w:r>
          </w:p>
          <w:p w:rsidR="00600E42" w:rsidRPr="004A7811" w:rsidRDefault="00600E42" w:rsidP="00986C36">
            <w:pPr>
              <w:pStyle w:val="NoSpacing"/>
              <w:jc w:val="both"/>
              <w:rPr>
                <w:rFonts w:ascii="Arial" w:hAnsi="Arial" w:cs="Arial"/>
                <w:lang w:val="ro-RO"/>
              </w:rPr>
            </w:pPr>
          </w:p>
        </w:tc>
        <w:tc>
          <w:tcPr>
            <w:tcW w:w="4643" w:type="dxa"/>
          </w:tcPr>
          <w:p w:rsidR="00600E42" w:rsidRPr="004A7811" w:rsidRDefault="00600E42" w:rsidP="00F72B70">
            <w:pPr>
              <w:pStyle w:val="NoSpacing"/>
              <w:jc w:val="both"/>
              <w:rPr>
                <w:rFonts w:ascii="Arial" w:hAnsi="Arial" w:cs="Arial"/>
                <w:lang w:val="ro-RO"/>
              </w:rPr>
            </w:pPr>
            <w:r w:rsidRPr="004A7811">
              <w:rPr>
                <w:rFonts w:ascii="Arial" w:eastAsia="SimSun" w:hAnsi="Arial" w:cs="Arial"/>
                <w:lang w:val="ro-RO" w:eastAsia="zh-CN"/>
              </w:rPr>
              <w:t>1000 mg/kg substanţă uscată (prag de alertă 250 mg/kg substanţă uscată)</w:t>
            </w:r>
          </w:p>
        </w:tc>
      </w:tr>
      <w:tr w:rsidR="00600E42" w:rsidRPr="004A7811" w:rsidTr="00F72B70">
        <w:tc>
          <w:tcPr>
            <w:tcW w:w="4643" w:type="dxa"/>
          </w:tcPr>
          <w:p w:rsidR="00600E42" w:rsidRPr="004A7811" w:rsidRDefault="00600E42" w:rsidP="00F72B70">
            <w:pPr>
              <w:autoSpaceDE w:val="0"/>
              <w:autoSpaceDN w:val="0"/>
              <w:adjustRightInd w:val="0"/>
              <w:spacing w:after="0" w:line="240" w:lineRule="auto"/>
              <w:rPr>
                <w:rFonts w:ascii="Arial" w:eastAsia="SimSun" w:hAnsi="Arial" w:cs="Arial"/>
                <w:lang w:val="ro-RO" w:eastAsia="zh-CN"/>
              </w:rPr>
            </w:pPr>
            <w:r w:rsidRPr="004A7811">
              <w:rPr>
                <w:rFonts w:ascii="Arial" w:eastAsia="SimSun" w:hAnsi="Arial" w:cs="Arial"/>
                <w:lang w:val="ro-RO" w:eastAsia="zh-CN"/>
              </w:rPr>
              <w:t>Crom total</w:t>
            </w:r>
          </w:p>
          <w:p w:rsidR="00600E42" w:rsidRPr="004A7811" w:rsidRDefault="00600E42" w:rsidP="00986C36">
            <w:pPr>
              <w:pStyle w:val="NoSpacing"/>
              <w:jc w:val="both"/>
              <w:rPr>
                <w:rFonts w:ascii="Arial" w:hAnsi="Arial" w:cs="Arial"/>
                <w:lang w:val="ro-RO"/>
              </w:rPr>
            </w:pPr>
          </w:p>
        </w:tc>
        <w:tc>
          <w:tcPr>
            <w:tcW w:w="4643" w:type="dxa"/>
          </w:tcPr>
          <w:p w:rsidR="00600E42" w:rsidRPr="004A7811" w:rsidRDefault="00600E42" w:rsidP="00F72B70">
            <w:pPr>
              <w:pStyle w:val="NoSpacing"/>
              <w:jc w:val="both"/>
              <w:rPr>
                <w:rFonts w:ascii="Arial" w:hAnsi="Arial" w:cs="Arial"/>
                <w:lang w:val="ro-RO"/>
              </w:rPr>
            </w:pPr>
            <w:r w:rsidRPr="004A7811">
              <w:rPr>
                <w:rFonts w:ascii="Arial" w:eastAsia="SimSun" w:hAnsi="Arial" w:cs="Arial"/>
                <w:lang w:val="ro-RO" w:eastAsia="zh-CN"/>
              </w:rPr>
              <w:t>600 mg/kg substanţă uscată (prag de alertă 300 mg/kg substanţă uscată)</w:t>
            </w:r>
          </w:p>
        </w:tc>
      </w:tr>
      <w:tr w:rsidR="00600E42" w:rsidRPr="004A7811" w:rsidTr="00F72B70">
        <w:tc>
          <w:tcPr>
            <w:tcW w:w="4643" w:type="dxa"/>
          </w:tcPr>
          <w:p w:rsidR="00600E42" w:rsidRPr="004A7811" w:rsidRDefault="00600E42" w:rsidP="00F72B70">
            <w:pPr>
              <w:autoSpaceDE w:val="0"/>
              <w:autoSpaceDN w:val="0"/>
              <w:adjustRightInd w:val="0"/>
              <w:spacing w:after="0" w:line="240" w:lineRule="auto"/>
              <w:rPr>
                <w:rFonts w:ascii="Arial" w:eastAsia="SimSun" w:hAnsi="Arial" w:cs="Arial"/>
                <w:lang w:val="ro-RO" w:eastAsia="zh-CN"/>
              </w:rPr>
            </w:pPr>
            <w:r w:rsidRPr="004A7811">
              <w:rPr>
                <w:rFonts w:ascii="Arial" w:eastAsia="SimSun" w:hAnsi="Arial" w:cs="Arial"/>
                <w:lang w:val="ro-RO" w:eastAsia="zh-CN"/>
              </w:rPr>
              <w:t>Cadmiu</w:t>
            </w:r>
          </w:p>
          <w:p w:rsidR="00600E42" w:rsidRPr="004A7811" w:rsidRDefault="00600E42" w:rsidP="00986C36">
            <w:pPr>
              <w:pStyle w:val="NoSpacing"/>
              <w:jc w:val="both"/>
              <w:rPr>
                <w:rFonts w:ascii="Arial" w:hAnsi="Arial" w:cs="Arial"/>
                <w:lang w:val="ro-RO"/>
              </w:rPr>
            </w:pPr>
          </w:p>
        </w:tc>
        <w:tc>
          <w:tcPr>
            <w:tcW w:w="4643" w:type="dxa"/>
          </w:tcPr>
          <w:p w:rsidR="00600E42" w:rsidRPr="004A7811" w:rsidRDefault="00600E42" w:rsidP="00986C36">
            <w:pPr>
              <w:pStyle w:val="NoSpacing"/>
              <w:jc w:val="both"/>
              <w:rPr>
                <w:rFonts w:ascii="Arial" w:hAnsi="Arial" w:cs="Arial"/>
                <w:lang w:val="ro-RO"/>
              </w:rPr>
            </w:pPr>
            <w:r w:rsidRPr="004A7811">
              <w:rPr>
                <w:rFonts w:ascii="Arial" w:hAnsi="Arial" w:cs="Arial"/>
                <w:lang w:val="ro-RO" w:eastAsia="zh-CN"/>
              </w:rPr>
              <w:t>10 mg/kg substanţă uscată (prag de alertă 5 mg/kg</w:t>
            </w:r>
            <w:r w:rsidRPr="004A7811">
              <w:rPr>
                <w:rFonts w:ascii="Arial" w:eastAsia="SimSun" w:hAnsi="Arial" w:cs="Arial"/>
                <w:lang w:val="ro-RO" w:eastAsia="zh-CN"/>
              </w:rPr>
              <w:t xml:space="preserve"> </w:t>
            </w:r>
            <w:r w:rsidRPr="004A7811">
              <w:rPr>
                <w:rFonts w:ascii="Arial" w:hAnsi="Arial" w:cs="Arial"/>
                <w:lang w:val="ro-RO" w:eastAsia="zh-CN"/>
              </w:rPr>
              <w:t>substanţă uscată)</w:t>
            </w:r>
            <w:r w:rsidRPr="004A7811">
              <w:rPr>
                <w:rFonts w:ascii="Arial" w:hAnsi="Arial" w:cs="Arial"/>
                <w:lang w:val="ro-RO"/>
              </w:rPr>
              <w:t xml:space="preserve"> </w:t>
            </w:r>
          </w:p>
        </w:tc>
      </w:tr>
      <w:tr w:rsidR="00600E42" w:rsidRPr="004A7811" w:rsidTr="00F72B70">
        <w:tc>
          <w:tcPr>
            <w:tcW w:w="4643" w:type="dxa"/>
          </w:tcPr>
          <w:p w:rsidR="00600E42" w:rsidRPr="004A7811" w:rsidRDefault="00600E42" w:rsidP="00F72B70">
            <w:pPr>
              <w:autoSpaceDE w:val="0"/>
              <w:autoSpaceDN w:val="0"/>
              <w:adjustRightInd w:val="0"/>
              <w:spacing w:after="0" w:line="240" w:lineRule="auto"/>
              <w:rPr>
                <w:rFonts w:ascii="Arial" w:eastAsia="SimSun" w:hAnsi="Arial" w:cs="Arial"/>
                <w:lang w:val="ro-RO" w:eastAsia="zh-CN"/>
              </w:rPr>
            </w:pPr>
            <w:r w:rsidRPr="004A7811">
              <w:rPr>
                <w:rFonts w:ascii="Arial" w:eastAsia="SimSun" w:hAnsi="Arial" w:cs="Arial"/>
                <w:lang w:val="ro-RO" w:eastAsia="zh-CN"/>
              </w:rPr>
              <w:t>Fluor</w:t>
            </w:r>
          </w:p>
          <w:p w:rsidR="00600E42" w:rsidRPr="004A7811" w:rsidRDefault="00600E42" w:rsidP="00986C36">
            <w:pPr>
              <w:pStyle w:val="NoSpacing"/>
              <w:jc w:val="both"/>
              <w:rPr>
                <w:rFonts w:ascii="Arial" w:hAnsi="Arial" w:cs="Arial"/>
                <w:lang w:val="ro-RO"/>
              </w:rPr>
            </w:pPr>
          </w:p>
        </w:tc>
        <w:tc>
          <w:tcPr>
            <w:tcW w:w="4643" w:type="dxa"/>
          </w:tcPr>
          <w:p w:rsidR="00600E42" w:rsidRPr="004A7811" w:rsidRDefault="00600E42" w:rsidP="00986C36">
            <w:pPr>
              <w:pStyle w:val="NoSpacing"/>
              <w:jc w:val="both"/>
              <w:rPr>
                <w:rFonts w:ascii="Arial" w:hAnsi="Arial" w:cs="Arial"/>
                <w:lang w:val="ro-RO"/>
              </w:rPr>
            </w:pPr>
            <w:r w:rsidRPr="004A7811">
              <w:rPr>
                <w:rFonts w:ascii="Arial" w:eastAsia="SimSun" w:hAnsi="Arial" w:cs="Arial"/>
                <w:lang w:val="ro-RO" w:eastAsia="zh-CN"/>
              </w:rPr>
              <w:t>1000 mg/kg substanţă uscată (prag de alertă 500 mg/kg substanţă uscată)</w:t>
            </w:r>
          </w:p>
        </w:tc>
      </w:tr>
    </w:tbl>
    <w:p w:rsidR="00600E42" w:rsidRPr="00B31A31" w:rsidRDefault="00600E42" w:rsidP="00F72B70">
      <w:pPr>
        <w:autoSpaceDE w:val="0"/>
        <w:autoSpaceDN w:val="0"/>
        <w:adjustRightInd w:val="0"/>
        <w:spacing w:after="0" w:line="240" w:lineRule="auto"/>
        <w:ind w:firstLine="708"/>
        <w:jc w:val="both"/>
        <w:rPr>
          <w:rFonts w:ascii="Arial" w:eastAsia="SimSun" w:hAnsi="Arial" w:cs="Arial"/>
          <w:sz w:val="24"/>
          <w:szCs w:val="24"/>
          <w:lang w:val="ro-RO" w:eastAsia="zh-CN"/>
        </w:rPr>
      </w:pPr>
      <w:r w:rsidRPr="00B31A31">
        <w:rPr>
          <w:rFonts w:ascii="Arial" w:eastAsia="SimSun" w:hAnsi="Arial" w:cs="Arial"/>
          <w:sz w:val="24"/>
          <w:szCs w:val="24"/>
          <w:lang w:val="ro-RO" w:eastAsia="zh-CN"/>
        </w:rPr>
        <w:t>Conform Ordinului MAPPM nr. 756/1997, la atingerea pragurilor de alerta</w:t>
      </w:r>
    </w:p>
    <w:p w:rsidR="00600E42" w:rsidRDefault="00600E42" w:rsidP="00F72B70">
      <w:pPr>
        <w:autoSpaceDE w:val="0"/>
        <w:autoSpaceDN w:val="0"/>
        <w:adjustRightInd w:val="0"/>
        <w:spacing w:after="0" w:line="240" w:lineRule="auto"/>
        <w:jc w:val="both"/>
        <w:rPr>
          <w:rFonts w:ascii="Arial" w:eastAsia="SimSun" w:hAnsi="Arial" w:cs="Arial"/>
          <w:sz w:val="24"/>
          <w:szCs w:val="24"/>
          <w:lang w:val="ro-RO" w:eastAsia="zh-CN"/>
        </w:rPr>
      </w:pPr>
      <w:r w:rsidRPr="00B31A31">
        <w:rPr>
          <w:rFonts w:ascii="Arial" w:eastAsia="SimSun" w:hAnsi="Arial" w:cs="Arial"/>
          <w:sz w:val="24"/>
          <w:szCs w:val="24"/>
          <w:lang w:val="ro-RO" w:eastAsia="zh-CN"/>
        </w:rPr>
        <w:t xml:space="preserve">(70% din concentratiile admise pentru poluantii din emisiile atmosferice, evacuarile de ape uzate si in aerul ambiental, precum si ale agentilor poluanti pentru factorul de mediu sol) pentru componentele mediului aer, apa si sol, titularul activitatii are </w:t>
      </w:r>
      <w:r w:rsidRPr="00B31A31">
        <w:rPr>
          <w:rFonts w:ascii="Arial" w:eastAsia="SimSun" w:hAnsi="Arial" w:cs="Arial"/>
          <w:sz w:val="24"/>
          <w:szCs w:val="24"/>
          <w:lang w:val="ro-RO" w:eastAsia="zh-CN"/>
        </w:rPr>
        <w:lastRenderedPageBreak/>
        <w:t>obligatia suplimentarii monitorizarii concentratiilor poluantilor si luarea masurilor de reducere a acestora.</w:t>
      </w:r>
    </w:p>
    <w:p w:rsidR="00B31A31" w:rsidRPr="00B31A31" w:rsidRDefault="00B31A31" w:rsidP="00F72B70">
      <w:pPr>
        <w:autoSpaceDE w:val="0"/>
        <w:autoSpaceDN w:val="0"/>
        <w:adjustRightInd w:val="0"/>
        <w:spacing w:after="0" w:line="240" w:lineRule="auto"/>
        <w:jc w:val="both"/>
        <w:rPr>
          <w:rFonts w:ascii="Arial" w:hAnsi="Arial" w:cs="Arial"/>
          <w:sz w:val="24"/>
          <w:szCs w:val="24"/>
          <w:lang w:val="ro-RO"/>
        </w:rPr>
      </w:pPr>
    </w:p>
    <w:p w:rsidR="00600E42" w:rsidRDefault="00600E42" w:rsidP="004A7811">
      <w:pPr>
        <w:pStyle w:val="Heading2"/>
        <w:rPr>
          <w:rStyle w:val="StyleHiddenChar"/>
          <w:sz w:val="2"/>
          <w:lang w:val="ro-RO"/>
        </w:rPr>
      </w:pPr>
      <w:r>
        <w:t xml:space="preserve"> </w:t>
      </w:r>
      <w:r w:rsidRPr="006A3B88">
        <w:rPr>
          <w:rStyle w:val="StyleHiddenChar"/>
          <w:sz w:val="2"/>
          <w:lang w:val="ro-RO"/>
        </w:rPr>
        <w:t xml:space="preserve"> </w:t>
      </w:r>
    </w:p>
    <w:p w:rsidR="00600E42" w:rsidRPr="00B31A31" w:rsidRDefault="00600E42" w:rsidP="004A7811">
      <w:pPr>
        <w:pStyle w:val="Heading2"/>
      </w:pPr>
      <w:r w:rsidRPr="00B31A31">
        <w:t>10.5. Zgomot</w:t>
      </w:r>
    </w:p>
    <w:p w:rsidR="00600E42" w:rsidRDefault="00600E42" w:rsidP="0021592B">
      <w:pPr>
        <w:pStyle w:val="CM4"/>
        <w:spacing w:line="276" w:lineRule="auto"/>
        <w:ind w:left="360"/>
        <w:rPr>
          <w:rFonts w:ascii="Arial" w:hAnsi="Arial" w:cs="Arial"/>
          <w:color w:val="000000"/>
          <w:lang w:val="ro-RO"/>
        </w:rPr>
      </w:pPr>
      <w:r w:rsidRPr="0021592B">
        <w:rPr>
          <w:rFonts w:ascii="Arial" w:hAnsi="Arial" w:cs="Arial"/>
          <w:color w:val="000000"/>
          <w:lang w:val="ro-RO"/>
        </w:rPr>
        <w:t xml:space="preserve">Masuri pentru reducerea nieluluide zgomot: închiderea echipamentului/operațiunii </w:t>
      </w:r>
    </w:p>
    <w:p w:rsidR="00600E42" w:rsidRPr="0021592B" w:rsidRDefault="00600E42" w:rsidP="0021592B">
      <w:pPr>
        <w:pStyle w:val="CM4"/>
        <w:spacing w:line="276" w:lineRule="auto"/>
        <w:rPr>
          <w:rFonts w:ascii="Arial" w:hAnsi="Arial" w:cs="Arial"/>
          <w:color w:val="000000"/>
          <w:lang w:val="ro-RO"/>
        </w:rPr>
      </w:pPr>
      <w:r w:rsidRPr="0021592B">
        <w:rPr>
          <w:rFonts w:ascii="Arial" w:hAnsi="Arial" w:cs="Arial"/>
          <w:color w:val="000000"/>
          <w:lang w:val="ro-RO"/>
        </w:rPr>
        <w:t xml:space="preserve">zgomotoase (macinare deseuri din plastic) într-o hala separată. </w:t>
      </w:r>
    </w:p>
    <w:p w:rsidR="00600E42" w:rsidRPr="00083916" w:rsidRDefault="00600E42" w:rsidP="00986C36">
      <w:pPr>
        <w:shd w:val="clear" w:color="auto" w:fill="FFFFFF"/>
        <w:tabs>
          <w:tab w:val="left" w:pos="360"/>
          <w:tab w:val="left" w:pos="720"/>
          <w:tab w:val="left" w:pos="1800"/>
        </w:tabs>
        <w:spacing w:after="0" w:line="240" w:lineRule="auto"/>
        <w:ind w:right="3"/>
        <w:jc w:val="both"/>
        <w:rPr>
          <w:rFonts w:ascii="Arial" w:hAnsi="Arial" w:cs="Arial"/>
          <w:sz w:val="24"/>
          <w:szCs w:val="24"/>
          <w:lang w:val="ro-RO"/>
        </w:rPr>
      </w:pPr>
      <w:r w:rsidRPr="00083916">
        <w:rPr>
          <w:rFonts w:ascii="Arial" w:hAnsi="Arial" w:cs="Arial"/>
          <w:b/>
          <w:sz w:val="24"/>
          <w:szCs w:val="24"/>
          <w:lang w:val="ro-RO"/>
        </w:rPr>
        <w:t>10.5.1.</w:t>
      </w:r>
      <w:r w:rsidRPr="00083916">
        <w:rPr>
          <w:rFonts w:ascii="Arial" w:hAnsi="Arial" w:cs="Arial"/>
          <w:b/>
          <w:i/>
          <w:sz w:val="24"/>
          <w:szCs w:val="24"/>
          <w:lang w:val="ro-RO"/>
        </w:rPr>
        <w:t xml:space="preserve"> </w:t>
      </w:r>
      <w:r w:rsidRPr="00083916">
        <w:rPr>
          <w:rFonts w:ascii="Arial" w:hAnsi="Arial" w:cs="Arial"/>
          <w:sz w:val="24"/>
          <w:szCs w:val="24"/>
          <w:lang w:val="ro-RO"/>
        </w:rPr>
        <w:t xml:space="preserve">Valoarea admisă a zgomotului la limita incintei, nu va depăşi nivelul de </w:t>
      </w:r>
      <w:r w:rsidRPr="00A70A45">
        <w:rPr>
          <w:rFonts w:ascii="Arial" w:hAnsi="Arial" w:cs="Arial"/>
          <w:sz w:val="24"/>
          <w:szCs w:val="24"/>
          <w:lang w:val="ro-RO"/>
        </w:rPr>
        <w:t>zgomot echivalent continuu de 65 dB(A), la valoarea curbei de zgomot CZ 60 dB,</w:t>
      </w:r>
      <w:r w:rsidRPr="00083916">
        <w:rPr>
          <w:rFonts w:ascii="Arial" w:hAnsi="Arial" w:cs="Arial"/>
          <w:sz w:val="24"/>
          <w:szCs w:val="24"/>
          <w:lang w:val="ro-RO"/>
        </w:rPr>
        <w:t xml:space="preserve"> conform STAS 10009/88- Acustica în construcţii- Acustica urbană- limite admisibile ale nivelului de zgomot.</w:t>
      </w:r>
      <w:r>
        <w:rPr>
          <w:rFonts w:ascii="Arial" w:hAnsi="Arial" w:cs="Arial"/>
          <w:sz w:val="24"/>
          <w:szCs w:val="24"/>
          <w:lang w:val="ro-RO"/>
        </w:rPr>
        <w:t xml:space="preserve"> </w:t>
      </w:r>
    </w:p>
    <w:p w:rsidR="00600E42" w:rsidRPr="00083916" w:rsidRDefault="00600E42" w:rsidP="00986C36">
      <w:pPr>
        <w:shd w:val="clear" w:color="auto" w:fill="FFFFFF"/>
        <w:tabs>
          <w:tab w:val="left" w:pos="360"/>
          <w:tab w:val="left" w:pos="720"/>
        </w:tabs>
        <w:spacing w:after="0" w:line="240" w:lineRule="auto"/>
        <w:ind w:right="3"/>
        <w:jc w:val="both"/>
        <w:rPr>
          <w:rFonts w:ascii="Arial" w:hAnsi="Arial" w:cs="Arial"/>
          <w:sz w:val="24"/>
          <w:szCs w:val="24"/>
          <w:lang w:val="ro-RO"/>
        </w:rPr>
      </w:pPr>
      <w:r w:rsidRPr="00083916">
        <w:rPr>
          <w:rFonts w:ascii="Arial" w:hAnsi="Arial" w:cs="Arial"/>
          <w:b/>
          <w:sz w:val="24"/>
          <w:szCs w:val="24"/>
          <w:lang w:val="ro-RO"/>
        </w:rPr>
        <w:t>10.5.</w:t>
      </w:r>
      <w:r>
        <w:rPr>
          <w:rFonts w:ascii="Arial" w:hAnsi="Arial" w:cs="Arial"/>
          <w:b/>
          <w:sz w:val="24"/>
          <w:szCs w:val="24"/>
          <w:lang w:val="ro-RO"/>
        </w:rPr>
        <w:t>2</w:t>
      </w:r>
      <w:r w:rsidRPr="00083916">
        <w:rPr>
          <w:rFonts w:ascii="Arial" w:hAnsi="Arial" w:cs="Arial"/>
          <w:b/>
          <w:sz w:val="24"/>
          <w:szCs w:val="24"/>
          <w:lang w:val="ro-RO"/>
        </w:rPr>
        <w:t>.</w:t>
      </w:r>
      <w:r w:rsidRPr="00083916">
        <w:rPr>
          <w:rFonts w:ascii="Arial" w:hAnsi="Arial" w:cs="Arial"/>
          <w:caps/>
          <w:sz w:val="24"/>
          <w:szCs w:val="24"/>
          <w:lang w:val="ro-RO"/>
        </w:rPr>
        <w:t xml:space="preserve"> î</w:t>
      </w:r>
      <w:r w:rsidRPr="00083916">
        <w:rPr>
          <w:rFonts w:ascii="Arial" w:hAnsi="Arial" w:cs="Arial"/>
          <w:sz w:val="24"/>
          <w:szCs w:val="24"/>
          <w:lang w:val="ro-RO"/>
        </w:rPr>
        <w:t>n emisiile de zgomot provenite de la activităţile desfăşurate pe amplasament  nu trebuie să existe nici un element de zgomot perturbator continuu sau intermitent la nici o locaţie sensibilă la zgomot.</w:t>
      </w:r>
    </w:p>
    <w:p w:rsidR="00600E42" w:rsidRPr="00083916" w:rsidRDefault="00600E42" w:rsidP="00185B80">
      <w:pPr>
        <w:autoSpaceDE w:val="0"/>
        <w:autoSpaceDN w:val="0"/>
        <w:adjustRightInd w:val="0"/>
        <w:spacing w:after="0" w:line="240" w:lineRule="auto"/>
        <w:rPr>
          <w:rFonts w:ascii="Arial" w:hAnsi="Arial" w:cs="Arial"/>
          <w:sz w:val="24"/>
          <w:szCs w:val="24"/>
          <w:lang w:val="ro-RO"/>
        </w:rPr>
      </w:pPr>
    </w:p>
    <w:p w:rsidR="00600E42" w:rsidRPr="00BC6AEE" w:rsidRDefault="00600E42" w:rsidP="000510E9">
      <w:pPr>
        <w:pStyle w:val="Heading1"/>
      </w:pPr>
      <w:r w:rsidRPr="00BC6AEE">
        <w:t xml:space="preserve">11. GESTIUNEA  DEŞEURILOR </w:t>
      </w:r>
    </w:p>
    <w:p w:rsidR="00600E42" w:rsidRPr="00937954" w:rsidRDefault="00600E42" w:rsidP="00986C36">
      <w:pPr>
        <w:tabs>
          <w:tab w:val="left" w:pos="420"/>
          <w:tab w:val="left" w:pos="513"/>
        </w:tabs>
        <w:spacing w:after="0" w:line="240" w:lineRule="auto"/>
        <w:ind w:left="420" w:hanging="420"/>
        <w:jc w:val="both"/>
        <w:rPr>
          <w:rFonts w:ascii="Arial" w:hAnsi="Arial" w:cs="Arial"/>
          <w:b/>
          <w:bCs/>
          <w:noProof/>
          <w:sz w:val="24"/>
          <w:szCs w:val="24"/>
          <w:lang w:val="ro-RO"/>
        </w:rPr>
      </w:pPr>
      <w:r>
        <w:rPr>
          <w:rFonts w:ascii="Arial" w:hAnsi="Arial" w:cs="Arial"/>
          <w:b/>
          <w:bCs/>
          <w:noProof/>
          <w:color w:val="000000"/>
          <w:sz w:val="24"/>
          <w:szCs w:val="24"/>
          <w:lang w:val="ro-RO"/>
        </w:rPr>
        <w:t>11.1</w:t>
      </w:r>
      <w:r>
        <w:rPr>
          <w:rFonts w:ascii="Arial" w:hAnsi="Arial" w:cs="Arial"/>
          <w:b/>
          <w:bCs/>
          <w:noProof/>
          <w:color w:val="000000"/>
          <w:sz w:val="24"/>
          <w:szCs w:val="24"/>
          <w:lang w:val="ro-RO"/>
        </w:rPr>
        <w:tab/>
        <w:t xml:space="preserve">. Deşeuri </w:t>
      </w:r>
      <w:r w:rsidRPr="00937954">
        <w:rPr>
          <w:rFonts w:ascii="Arial" w:hAnsi="Arial" w:cs="Arial"/>
          <w:b/>
          <w:bCs/>
          <w:noProof/>
          <w:sz w:val="24"/>
          <w:szCs w:val="24"/>
          <w:lang w:val="ro-RO"/>
        </w:rPr>
        <w:t>produse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0"/>
        <w:gridCol w:w="1320"/>
        <w:gridCol w:w="1870"/>
        <w:gridCol w:w="880"/>
        <w:gridCol w:w="880"/>
        <w:gridCol w:w="1760"/>
        <w:gridCol w:w="1355"/>
        <w:gridCol w:w="1276"/>
      </w:tblGrid>
      <w:tr w:rsidR="00600E42" w:rsidRPr="00420B0F" w:rsidTr="008722A4">
        <w:trPr>
          <w:trHeight w:val="564"/>
        </w:trPr>
        <w:tc>
          <w:tcPr>
            <w:tcW w:w="510" w:type="dxa"/>
            <w:vMerge w:val="restart"/>
          </w:tcPr>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fr-FR"/>
              </w:rPr>
            </w:pPr>
            <w:r w:rsidRPr="00BC59FC">
              <w:rPr>
                <w:rFonts w:ascii="Arial" w:hAnsi="Arial" w:cs="Arial"/>
                <w:b/>
                <w:bCs/>
                <w:color w:val="000000"/>
                <w:sz w:val="24"/>
                <w:szCs w:val="24"/>
                <w:lang w:val="fr-FR"/>
              </w:rPr>
              <w:t>Nr.</w:t>
            </w:r>
          </w:p>
          <w:p w:rsidR="00600E42" w:rsidRPr="00BC59FC" w:rsidRDefault="00600E42" w:rsidP="00BC59FC">
            <w:pPr>
              <w:autoSpaceDE w:val="0"/>
              <w:autoSpaceDN w:val="0"/>
              <w:adjustRightInd w:val="0"/>
              <w:spacing w:after="0" w:line="240" w:lineRule="auto"/>
              <w:rPr>
                <w:rFonts w:ascii="Arial" w:hAnsi="Arial" w:cs="Arial"/>
                <w:color w:val="000000"/>
                <w:sz w:val="24"/>
                <w:szCs w:val="24"/>
                <w:lang w:val="fr-FR"/>
              </w:rPr>
            </w:pPr>
            <w:r w:rsidRPr="00BC59FC">
              <w:rPr>
                <w:rFonts w:ascii="Arial" w:hAnsi="Arial" w:cs="Arial"/>
                <w:b/>
                <w:bCs/>
                <w:color w:val="000000"/>
                <w:sz w:val="24"/>
                <w:szCs w:val="24"/>
                <w:lang w:val="fr-FR"/>
              </w:rPr>
              <w:t>Crt</w:t>
            </w:r>
          </w:p>
        </w:tc>
        <w:tc>
          <w:tcPr>
            <w:tcW w:w="1320" w:type="dxa"/>
            <w:vMerge w:val="restart"/>
          </w:tcPr>
          <w:p w:rsidR="00600E42" w:rsidRPr="00BC59FC" w:rsidRDefault="00600E42" w:rsidP="00BC59FC">
            <w:pPr>
              <w:autoSpaceDE w:val="0"/>
              <w:autoSpaceDN w:val="0"/>
              <w:adjustRightInd w:val="0"/>
              <w:spacing w:after="0" w:line="240" w:lineRule="auto"/>
              <w:rPr>
                <w:rFonts w:ascii="Arial" w:hAnsi="Arial" w:cs="Arial"/>
                <w:color w:val="000000"/>
                <w:sz w:val="24"/>
                <w:szCs w:val="24"/>
                <w:lang w:val="it-IT"/>
              </w:rPr>
            </w:pPr>
            <w:r w:rsidRPr="00847887">
              <w:rPr>
                <w:rFonts w:ascii="Arial" w:hAnsi="Arial" w:cs="Arial"/>
                <w:b/>
                <w:lang w:val="it-IT"/>
              </w:rPr>
              <w:t>Codurile deşeurilor conform Codul</w:t>
            </w:r>
            <w:r>
              <w:rPr>
                <w:rFonts w:ascii="Arial" w:hAnsi="Arial" w:cs="Arial"/>
                <w:b/>
                <w:lang w:val="it-IT"/>
              </w:rPr>
              <w:t>ui</w:t>
            </w:r>
            <w:r w:rsidRPr="00847887">
              <w:rPr>
                <w:rFonts w:ascii="Arial" w:hAnsi="Arial" w:cs="Arial"/>
                <w:b/>
                <w:lang w:val="it-IT"/>
              </w:rPr>
              <w:t xml:space="preserve"> European al  Deşeurilor</w:t>
            </w:r>
          </w:p>
        </w:tc>
        <w:tc>
          <w:tcPr>
            <w:tcW w:w="1870" w:type="dxa"/>
            <w:vMerge w:val="restart"/>
          </w:tcPr>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it-IT"/>
              </w:rPr>
            </w:pPr>
            <w:r w:rsidRPr="00BC59FC">
              <w:rPr>
                <w:rFonts w:ascii="Arial" w:hAnsi="Arial" w:cs="Arial"/>
                <w:b/>
                <w:bCs/>
                <w:color w:val="000000"/>
                <w:sz w:val="24"/>
                <w:szCs w:val="24"/>
                <w:lang w:val="it-IT"/>
              </w:rPr>
              <w:t>Denumire</w:t>
            </w:r>
          </w:p>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it-IT"/>
              </w:rPr>
            </w:pPr>
            <w:r w:rsidRPr="00BC59FC">
              <w:rPr>
                <w:rFonts w:ascii="Arial" w:hAnsi="Arial" w:cs="Arial"/>
                <w:b/>
                <w:bCs/>
                <w:color w:val="000000"/>
                <w:sz w:val="24"/>
                <w:szCs w:val="24"/>
                <w:lang w:val="it-IT"/>
              </w:rPr>
              <w:t xml:space="preserve"> deșeu</w:t>
            </w:r>
          </w:p>
          <w:p w:rsidR="00600E42" w:rsidRPr="00BC59FC" w:rsidRDefault="00600E42" w:rsidP="00BC59FC">
            <w:pPr>
              <w:tabs>
                <w:tab w:val="left" w:pos="1050"/>
              </w:tabs>
              <w:autoSpaceDE w:val="0"/>
              <w:autoSpaceDN w:val="0"/>
              <w:adjustRightInd w:val="0"/>
              <w:spacing w:after="0" w:line="240" w:lineRule="auto"/>
              <w:rPr>
                <w:rFonts w:ascii="Arial" w:hAnsi="Arial" w:cs="Arial"/>
                <w:color w:val="000000"/>
                <w:sz w:val="24"/>
                <w:szCs w:val="24"/>
                <w:lang w:val="it-IT"/>
              </w:rPr>
            </w:pPr>
            <w:r w:rsidRPr="00BC59FC">
              <w:rPr>
                <w:rFonts w:ascii="Arial" w:hAnsi="Arial" w:cs="Arial"/>
                <w:color w:val="000000"/>
                <w:sz w:val="24"/>
                <w:szCs w:val="24"/>
                <w:lang w:val="it-IT"/>
              </w:rPr>
              <w:tab/>
            </w:r>
          </w:p>
        </w:tc>
        <w:tc>
          <w:tcPr>
            <w:tcW w:w="880" w:type="dxa"/>
            <w:vMerge w:val="restart"/>
          </w:tcPr>
          <w:p w:rsidR="00600E42" w:rsidRDefault="00600E42" w:rsidP="003C4FAA">
            <w:pPr>
              <w:autoSpaceDE w:val="0"/>
              <w:autoSpaceDN w:val="0"/>
              <w:adjustRightInd w:val="0"/>
              <w:spacing w:after="0" w:line="240" w:lineRule="auto"/>
              <w:jc w:val="center"/>
              <w:rPr>
                <w:rFonts w:ascii="Arial" w:hAnsi="Arial" w:cs="Arial"/>
                <w:b/>
                <w:bCs/>
                <w:color w:val="000000"/>
                <w:sz w:val="24"/>
                <w:szCs w:val="24"/>
                <w:lang w:val="it-IT"/>
              </w:rPr>
            </w:pPr>
            <w:r>
              <w:rPr>
                <w:rFonts w:ascii="Arial" w:hAnsi="Arial" w:cs="Arial"/>
                <w:b/>
                <w:bCs/>
                <w:color w:val="000000"/>
                <w:sz w:val="24"/>
                <w:szCs w:val="24"/>
                <w:lang w:val="it-IT"/>
              </w:rPr>
              <w:t>Canti-tate</w:t>
            </w:r>
          </w:p>
          <w:p w:rsidR="00600E42" w:rsidRPr="00BC59FC" w:rsidRDefault="00600E42" w:rsidP="003C4FAA">
            <w:pPr>
              <w:autoSpaceDE w:val="0"/>
              <w:autoSpaceDN w:val="0"/>
              <w:adjustRightInd w:val="0"/>
              <w:spacing w:after="0" w:line="240" w:lineRule="auto"/>
              <w:jc w:val="center"/>
              <w:rPr>
                <w:rFonts w:ascii="Arial" w:hAnsi="Arial" w:cs="Arial"/>
                <w:b/>
                <w:bCs/>
                <w:color w:val="000000"/>
                <w:sz w:val="24"/>
                <w:szCs w:val="24"/>
                <w:lang w:val="it-IT"/>
              </w:rPr>
            </w:pPr>
            <w:r>
              <w:rPr>
                <w:rFonts w:ascii="Arial" w:hAnsi="Arial" w:cs="Arial"/>
                <w:b/>
                <w:bCs/>
                <w:color w:val="000000"/>
                <w:sz w:val="24"/>
                <w:szCs w:val="24"/>
                <w:lang w:val="it-IT"/>
              </w:rPr>
              <w:t>t/an</w:t>
            </w:r>
          </w:p>
        </w:tc>
        <w:tc>
          <w:tcPr>
            <w:tcW w:w="880" w:type="dxa"/>
            <w:vMerge w:val="restart"/>
          </w:tcPr>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it-IT"/>
              </w:rPr>
            </w:pPr>
            <w:r w:rsidRPr="00BC59FC">
              <w:rPr>
                <w:rFonts w:ascii="Arial" w:hAnsi="Arial" w:cs="Arial"/>
                <w:b/>
                <w:bCs/>
                <w:color w:val="000000"/>
                <w:sz w:val="24"/>
                <w:szCs w:val="24"/>
                <w:lang w:val="it-IT"/>
              </w:rPr>
              <w:t>Starea</w:t>
            </w:r>
          </w:p>
          <w:p w:rsidR="00600E42" w:rsidRPr="00BC59FC" w:rsidRDefault="00600E42" w:rsidP="00BC59FC">
            <w:pPr>
              <w:autoSpaceDE w:val="0"/>
              <w:autoSpaceDN w:val="0"/>
              <w:adjustRightInd w:val="0"/>
              <w:spacing w:after="0" w:line="240" w:lineRule="auto"/>
              <w:rPr>
                <w:rFonts w:ascii="Arial" w:hAnsi="Arial" w:cs="Arial"/>
                <w:color w:val="000000"/>
                <w:sz w:val="24"/>
                <w:szCs w:val="24"/>
                <w:lang w:val="fr-FR"/>
              </w:rPr>
            </w:pPr>
            <w:r w:rsidRPr="00BC59FC">
              <w:rPr>
                <w:rFonts w:ascii="Arial" w:hAnsi="Arial" w:cs="Arial"/>
                <w:b/>
                <w:bCs/>
                <w:color w:val="000000"/>
                <w:sz w:val="24"/>
                <w:szCs w:val="24"/>
                <w:lang w:val="it-IT"/>
              </w:rPr>
              <w:t>fizică</w:t>
            </w:r>
          </w:p>
        </w:tc>
        <w:tc>
          <w:tcPr>
            <w:tcW w:w="4391" w:type="dxa"/>
            <w:gridSpan w:val="3"/>
          </w:tcPr>
          <w:p w:rsidR="00600E42" w:rsidRPr="00BC59FC" w:rsidRDefault="00600E42" w:rsidP="00D57585">
            <w:pPr>
              <w:autoSpaceDE w:val="0"/>
              <w:autoSpaceDN w:val="0"/>
              <w:adjustRightInd w:val="0"/>
              <w:spacing w:after="0" w:line="240" w:lineRule="auto"/>
              <w:jc w:val="center"/>
              <w:rPr>
                <w:rFonts w:ascii="Arial" w:hAnsi="Arial" w:cs="Arial"/>
                <w:color w:val="000000"/>
                <w:sz w:val="24"/>
                <w:szCs w:val="24"/>
                <w:lang w:val="fr-FR"/>
              </w:rPr>
            </w:pPr>
            <w:r>
              <w:rPr>
                <w:rFonts w:ascii="Arial" w:hAnsi="Arial" w:cs="Arial"/>
                <w:bCs/>
                <w:color w:val="000000"/>
                <w:sz w:val="24"/>
                <w:szCs w:val="24"/>
                <w:lang w:val="it-IT"/>
              </w:rPr>
              <w:t>Depozitare/eliminare</w:t>
            </w:r>
          </w:p>
        </w:tc>
      </w:tr>
      <w:tr w:rsidR="00600E42" w:rsidRPr="00420B0F" w:rsidTr="008722A4">
        <w:trPr>
          <w:trHeight w:val="552"/>
        </w:trPr>
        <w:tc>
          <w:tcPr>
            <w:tcW w:w="510" w:type="dxa"/>
            <w:vMerge/>
          </w:tcPr>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fr-FR"/>
              </w:rPr>
            </w:pPr>
          </w:p>
        </w:tc>
        <w:tc>
          <w:tcPr>
            <w:tcW w:w="1320" w:type="dxa"/>
            <w:vMerge/>
          </w:tcPr>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fr-FR"/>
              </w:rPr>
            </w:pPr>
          </w:p>
        </w:tc>
        <w:tc>
          <w:tcPr>
            <w:tcW w:w="1870" w:type="dxa"/>
            <w:vMerge/>
          </w:tcPr>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it-IT"/>
              </w:rPr>
            </w:pPr>
          </w:p>
        </w:tc>
        <w:tc>
          <w:tcPr>
            <w:tcW w:w="880" w:type="dxa"/>
            <w:vMerge/>
          </w:tcPr>
          <w:p w:rsidR="00600E42" w:rsidRPr="00BC59FC" w:rsidRDefault="00600E42" w:rsidP="003C4FAA">
            <w:pPr>
              <w:autoSpaceDE w:val="0"/>
              <w:autoSpaceDN w:val="0"/>
              <w:adjustRightInd w:val="0"/>
              <w:spacing w:after="0" w:line="240" w:lineRule="auto"/>
              <w:jc w:val="center"/>
              <w:rPr>
                <w:rFonts w:ascii="Arial" w:hAnsi="Arial" w:cs="Arial"/>
                <w:b/>
                <w:bCs/>
                <w:color w:val="000000"/>
                <w:sz w:val="24"/>
                <w:szCs w:val="24"/>
                <w:lang w:val="it-IT"/>
              </w:rPr>
            </w:pPr>
          </w:p>
        </w:tc>
        <w:tc>
          <w:tcPr>
            <w:tcW w:w="880" w:type="dxa"/>
            <w:vMerge/>
          </w:tcPr>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it-IT"/>
              </w:rPr>
            </w:pPr>
          </w:p>
        </w:tc>
        <w:tc>
          <w:tcPr>
            <w:tcW w:w="1760" w:type="dxa"/>
          </w:tcPr>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it-IT"/>
              </w:rPr>
            </w:pPr>
            <w:r w:rsidRPr="00BC59FC">
              <w:rPr>
                <w:rFonts w:ascii="Arial" w:hAnsi="Arial" w:cs="Arial"/>
                <w:b/>
                <w:bCs/>
                <w:color w:val="000000"/>
                <w:sz w:val="24"/>
                <w:szCs w:val="24"/>
                <w:lang w:val="it-IT"/>
              </w:rPr>
              <w:t xml:space="preserve">Stocare </w:t>
            </w:r>
          </w:p>
        </w:tc>
        <w:tc>
          <w:tcPr>
            <w:tcW w:w="1355" w:type="dxa"/>
          </w:tcPr>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it-IT"/>
              </w:rPr>
            </w:pPr>
            <w:r w:rsidRPr="00BC59FC">
              <w:rPr>
                <w:rFonts w:ascii="Arial" w:hAnsi="Arial" w:cs="Arial"/>
                <w:b/>
                <w:bCs/>
                <w:color w:val="000000"/>
                <w:sz w:val="24"/>
                <w:szCs w:val="24"/>
                <w:lang w:val="it-IT"/>
              </w:rPr>
              <w:t>Valorifi</w:t>
            </w:r>
            <w:r>
              <w:rPr>
                <w:rFonts w:ascii="Arial" w:hAnsi="Arial" w:cs="Arial"/>
                <w:b/>
                <w:bCs/>
                <w:color w:val="000000"/>
                <w:sz w:val="24"/>
                <w:szCs w:val="24"/>
                <w:lang w:val="it-IT"/>
              </w:rPr>
              <w:t>-</w:t>
            </w:r>
            <w:r w:rsidRPr="00BC59FC">
              <w:rPr>
                <w:rFonts w:ascii="Arial" w:hAnsi="Arial" w:cs="Arial"/>
                <w:b/>
                <w:bCs/>
                <w:color w:val="000000"/>
                <w:sz w:val="24"/>
                <w:szCs w:val="24"/>
                <w:lang w:val="it-IT"/>
              </w:rPr>
              <w:t>care</w:t>
            </w:r>
          </w:p>
        </w:tc>
        <w:tc>
          <w:tcPr>
            <w:tcW w:w="1276" w:type="dxa"/>
          </w:tcPr>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it-IT"/>
              </w:rPr>
            </w:pPr>
            <w:r w:rsidRPr="00BC59FC">
              <w:rPr>
                <w:rFonts w:ascii="Arial" w:hAnsi="Arial" w:cs="Arial"/>
                <w:b/>
                <w:bCs/>
                <w:color w:val="000000"/>
                <w:sz w:val="24"/>
                <w:szCs w:val="24"/>
                <w:lang w:val="it-IT"/>
              </w:rPr>
              <w:t>Eliminare</w:t>
            </w:r>
          </w:p>
          <w:p w:rsidR="00600E42" w:rsidRPr="00BC59FC" w:rsidRDefault="00600E42" w:rsidP="00BC59FC">
            <w:pPr>
              <w:autoSpaceDE w:val="0"/>
              <w:autoSpaceDN w:val="0"/>
              <w:adjustRightInd w:val="0"/>
              <w:spacing w:after="0" w:line="240" w:lineRule="auto"/>
              <w:rPr>
                <w:rFonts w:ascii="Arial" w:hAnsi="Arial" w:cs="Arial"/>
                <w:b/>
                <w:bCs/>
                <w:color w:val="000000"/>
                <w:sz w:val="24"/>
                <w:szCs w:val="24"/>
                <w:lang w:val="it-IT"/>
              </w:rPr>
            </w:pPr>
          </w:p>
        </w:tc>
      </w:tr>
      <w:tr w:rsidR="00600E42" w:rsidRPr="008722A4" w:rsidTr="008722A4">
        <w:trPr>
          <w:trHeight w:val="1896"/>
        </w:trPr>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1</w:t>
            </w:r>
          </w:p>
        </w:tc>
        <w:tc>
          <w:tcPr>
            <w:tcW w:w="132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sz w:val="20"/>
                <w:szCs w:val="20"/>
              </w:rPr>
              <w:t>10 11 10</w:t>
            </w:r>
          </w:p>
        </w:tc>
        <w:tc>
          <w:tcPr>
            <w:tcW w:w="1870" w:type="dxa"/>
          </w:tcPr>
          <w:p w:rsidR="00600E42" w:rsidRPr="008722A4" w:rsidRDefault="00600E42" w:rsidP="00BC59FC">
            <w:pPr>
              <w:pStyle w:val="table"/>
              <w:spacing w:after="0"/>
              <w:rPr>
                <w:rFonts w:ascii="Arial" w:hAnsi="Arial" w:cs="Arial"/>
                <w:spacing w:val="-2"/>
                <w:lang w:val="it-IT"/>
              </w:rPr>
            </w:pPr>
            <w:r w:rsidRPr="008722A4">
              <w:rPr>
                <w:rFonts w:ascii="Arial" w:hAnsi="Arial" w:cs="Arial"/>
                <w:lang w:val="it-IT"/>
              </w:rPr>
              <w:t xml:space="preserve">deşeuri de la prepararea amestecurilor, anterior procesării termice, altele decât cele specificate la 10 11 09 </w:t>
            </w: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it-IT"/>
              </w:rPr>
            </w:pPr>
            <w:r w:rsidRPr="008722A4">
              <w:rPr>
                <w:rFonts w:ascii="Arial" w:hAnsi="Arial" w:cs="Arial"/>
                <w:bCs/>
                <w:sz w:val="20"/>
                <w:szCs w:val="20"/>
                <w:lang w:val="it-IT"/>
              </w:rPr>
              <w:t>144</w:t>
            </w:r>
          </w:p>
        </w:tc>
        <w:tc>
          <w:tcPr>
            <w:tcW w:w="88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bCs/>
                <w:sz w:val="20"/>
                <w:szCs w:val="20"/>
                <w:lang w:val="it-IT"/>
              </w:rPr>
              <w:t xml:space="preserve">Solidă </w:t>
            </w:r>
          </w:p>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c>
          <w:tcPr>
            <w:tcW w:w="176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sz w:val="20"/>
                <w:szCs w:val="20"/>
                <w:lang w:val="it-IT"/>
              </w:rPr>
              <w:t>În spațiu amenajat lângă stația de spălare a cioburilor de sticlă</w:t>
            </w:r>
          </w:p>
        </w:tc>
        <w:tc>
          <w:tcPr>
            <w:tcW w:w="1355"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bCs/>
                <w:sz w:val="20"/>
                <w:szCs w:val="20"/>
                <w:lang w:val="it-IT"/>
              </w:rPr>
              <w:t xml:space="preserve">      </w:t>
            </w:r>
          </w:p>
        </w:tc>
        <w:tc>
          <w:tcPr>
            <w:tcW w:w="1276"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p w:rsidR="00600E42" w:rsidRPr="008722A4" w:rsidRDefault="00600E42" w:rsidP="003C4FAA">
            <w:pPr>
              <w:autoSpaceDE w:val="0"/>
              <w:autoSpaceDN w:val="0"/>
              <w:adjustRightInd w:val="0"/>
              <w:spacing w:after="0" w:line="240" w:lineRule="auto"/>
              <w:rPr>
                <w:rFonts w:ascii="Arial" w:hAnsi="Arial" w:cs="Arial"/>
                <w:bCs/>
                <w:sz w:val="20"/>
                <w:szCs w:val="20"/>
                <w:lang w:val="it-IT"/>
              </w:rPr>
            </w:pPr>
            <w:r w:rsidRPr="008722A4">
              <w:rPr>
                <w:rFonts w:ascii="Arial" w:hAnsi="Arial" w:cs="Arial"/>
                <w:bCs/>
                <w:sz w:val="20"/>
                <w:szCs w:val="20"/>
                <w:lang w:val="it-IT"/>
              </w:rPr>
              <w:t>Reciclare de către terțe societăți autorizate</w:t>
            </w:r>
          </w:p>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r>
      <w:tr w:rsidR="00600E42" w:rsidRPr="008722A4" w:rsidTr="008722A4">
        <w:trPr>
          <w:trHeight w:val="586"/>
        </w:trPr>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2</w:t>
            </w:r>
          </w:p>
        </w:tc>
        <w:tc>
          <w:tcPr>
            <w:tcW w:w="132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sz w:val="20"/>
                <w:szCs w:val="20"/>
              </w:rPr>
              <w:t>10 11 12</w:t>
            </w:r>
          </w:p>
        </w:tc>
        <w:tc>
          <w:tcPr>
            <w:tcW w:w="1870" w:type="dxa"/>
          </w:tcPr>
          <w:p w:rsidR="00600E42" w:rsidRPr="008722A4" w:rsidRDefault="00600E42" w:rsidP="00BC59FC">
            <w:pPr>
              <w:pStyle w:val="table"/>
              <w:spacing w:after="0"/>
              <w:rPr>
                <w:rFonts w:ascii="Arial" w:hAnsi="Arial" w:cs="Arial"/>
                <w:spacing w:val="-2"/>
                <w:lang w:val="ro-RO"/>
              </w:rPr>
            </w:pPr>
            <w:r w:rsidRPr="008722A4">
              <w:rPr>
                <w:rFonts w:ascii="Arial" w:hAnsi="Arial" w:cs="Arial"/>
                <w:lang w:val="it-IT"/>
              </w:rPr>
              <w:t>deşeuri de sticlă, altele decât cele specificate la 10 11 11</w:t>
            </w: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it-IT"/>
              </w:rPr>
            </w:pPr>
            <w:r w:rsidRPr="008722A4">
              <w:rPr>
                <w:rFonts w:ascii="Arial" w:hAnsi="Arial" w:cs="Arial"/>
                <w:bCs/>
                <w:sz w:val="20"/>
                <w:szCs w:val="20"/>
                <w:lang w:val="it-IT"/>
              </w:rPr>
              <w:t>14160</w:t>
            </w:r>
          </w:p>
        </w:tc>
        <w:tc>
          <w:tcPr>
            <w:tcW w:w="880" w:type="dxa"/>
          </w:tcPr>
          <w:p w:rsidR="00600E42" w:rsidRPr="008722A4" w:rsidRDefault="00600E42" w:rsidP="00BC59FC">
            <w:pPr>
              <w:pStyle w:val="table"/>
              <w:spacing w:after="0"/>
              <w:rPr>
                <w:rFonts w:ascii="Arial" w:hAnsi="Arial" w:cs="Arial"/>
                <w:spacing w:val="-2"/>
                <w:lang w:val="it-IT"/>
              </w:rPr>
            </w:pPr>
            <w:r w:rsidRPr="008722A4">
              <w:rPr>
                <w:rFonts w:ascii="Arial" w:hAnsi="Arial" w:cs="Arial"/>
                <w:spacing w:val="-2"/>
                <w:lang w:val="it-IT"/>
              </w:rPr>
              <w:t>solida</w:t>
            </w:r>
          </w:p>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c>
          <w:tcPr>
            <w:tcW w:w="1760" w:type="dxa"/>
          </w:tcPr>
          <w:p w:rsidR="00600E42" w:rsidRPr="008722A4" w:rsidRDefault="00600E42" w:rsidP="00BC59FC">
            <w:pPr>
              <w:autoSpaceDE w:val="0"/>
              <w:autoSpaceDN w:val="0"/>
              <w:adjustRightInd w:val="0"/>
              <w:spacing w:after="0" w:line="240" w:lineRule="auto"/>
              <w:rPr>
                <w:rFonts w:ascii="Arial" w:hAnsi="Arial" w:cs="Arial"/>
                <w:bCs/>
                <w:sz w:val="20"/>
                <w:szCs w:val="20"/>
                <w:lang w:val="pt-BR"/>
              </w:rPr>
            </w:pPr>
            <w:r w:rsidRPr="008722A4">
              <w:rPr>
                <w:rFonts w:ascii="Arial" w:hAnsi="Arial" w:cs="Arial"/>
                <w:bCs/>
                <w:sz w:val="20"/>
                <w:szCs w:val="20"/>
                <w:lang w:val="pt-BR"/>
              </w:rPr>
              <w:t>Se colectează pe o platformă betonată în incinta amplasamentului</w:t>
            </w:r>
          </w:p>
        </w:tc>
        <w:tc>
          <w:tcPr>
            <w:tcW w:w="1355" w:type="dxa"/>
          </w:tcPr>
          <w:p w:rsidR="00600E42" w:rsidRPr="008722A4" w:rsidRDefault="00600E42" w:rsidP="003C4FAA">
            <w:pPr>
              <w:autoSpaceDE w:val="0"/>
              <w:autoSpaceDN w:val="0"/>
              <w:adjustRightInd w:val="0"/>
              <w:spacing w:after="0" w:line="240" w:lineRule="auto"/>
              <w:rPr>
                <w:rFonts w:ascii="Arial" w:hAnsi="Arial" w:cs="Arial"/>
                <w:bCs/>
                <w:sz w:val="20"/>
                <w:szCs w:val="20"/>
                <w:lang w:val="pt-BR"/>
              </w:rPr>
            </w:pPr>
          </w:p>
        </w:tc>
        <w:tc>
          <w:tcPr>
            <w:tcW w:w="1276" w:type="dxa"/>
          </w:tcPr>
          <w:p w:rsidR="00600E42" w:rsidRPr="008722A4" w:rsidRDefault="00600E42" w:rsidP="003C4FAA">
            <w:pPr>
              <w:autoSpaceDE w:val="0"/>
              <w:autoSpaceDN w:val="0"/>
              <w:adjustRightInd w:val="0"/>
              <w:spacing w:after="0" w:line="240" w:lineRule="auto"/>
              <w:rPr>
                <w:rFonts w:ascii="Arial" w:hAnsi="Arial" w:cs="Arial"/>
                <w:bCs/>
                <w:sz w:val="20"/>
                <w:szCs w:val="20"/>
                <w:lang w:val="it-IT"/>
              </w:rPr>
            </w:pPr>
            <w:r w:rsidRPr="008722A4">
              <w:rPr>
                <w:rFonts w:ascii="Arial" w:hAnsi="Arial" w:cs="Arial"/>
                <w:bCs/>
                <w:sz w:val="20"/>
                <w:szCs w:val="20"/>
                <w:lang w:val="it-IT"/>
              </w:rPr>
              <w:t>Reciclare de către terțe societăți autorizate</w:t>
            </w:r>
          </w:p>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r>
      <w:tr w:rsidR="00600E42" w:rsidRPr="008722A4" w:rsidTr="008722A4">
        <w:trPr>
          <w:trHeight w:val="44"/>
        </w:trPr>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3</w:t>
            </w:r>
          </w:p>
        </w:tc>
        <w:tc>
          <w:tcPr>
            <w:tcW w:w="132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sz w:val="20"/>
                <w:szCs w:val="20"/>
              </w:rPr>
              <w:t>10 11 12</w:t>
            </w:r>
          </w:p>
        </w:tc>
        <w:tc>
          <w:tcPr>
            <w:tcW w:w="1870" w:type="dxa"/>
          </w:tcPr>
          <w:p w:rsidR="00600E42" w:rsidRPr="008722A4" w:rsidRDefault="00600E42" w:rsidP="00BC59FC">
            <w:pPr>
              <w:pStyle w:val="table"/>
              <w:spacing w:after="0"/>
              <w:rPr>
                <w:rFonts w:ascii="Arial" w:hAnsi="Arial" w:cs="Arial"/>
                <w:spacing w:val="-2"/>
                <w:lang w:val="ro-RO"/>
              </w:rPr>
            </w:pPr>
            <w:r w:rsidRPr="008722A4">
              <w:rPr>
                <w:rFonts w:ascii="Arial" w:hAnsi="Arial" w:cs="Arial"/>
                <w:lang w:val="it-IT"/>
              </w:rPr>
              <w:t>deşeuri de sticlă, altele decât cele specificate la 10 11 11</w:t>
            </w: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it-IT"/>
              </w:rPr>
            </w:pPr>
            <w:r w:rsidRPr="008722A4">
              <w:rPr>
                <w:rFonts w:ascii="Arial" w:hAnsi="Arial" w:cs="Arial"/>
                <w:bCs/>
                <w:sz w:val="20"/>
                <w:szCs w:val="20"/>
                <w:lang w:val="it-IT"/>
              </w:rPr>
              <w:t>4850</w:t>
            </w:r>
          </w:p>
        </w:tc>
        <w:tc>
          <w:tcPr>
            <w:tcW w:w="880" w:type="dxa"/>
          </w:tcPr>
          <w:p w:rsidR="00600E42" w:rsidRPr="008722A4" w:rsidRDefault="00600E42" w:rsidP="00E770A5">
            <w:pPr>
              <w:pStyle w:val="table"/>
              <w:spacing w:after="0"/>
              <w:rPr>
                <w:rFonts w:ascii="Arial" w:hAnsi="Arial" w:cs="Arial"/>
                <w:spacing w:val="-2"/>
                <w:lang w:val="it-IT"/>
              </w:rPr>
            </w:pPr>
            <w:r w:rsidRPr="008722A4">
              <w:rPr>
                <w:rFonts w:ascii="Arial" w:hAnsi="Arial" w:cs="Arial"/>
                <w:spacing w:val="-2"/>
                <w:lang w:val="it-IT"/>
              </w:rPr>
              <w:t>solida</w:t>
            </w:r>
          </w:p>
          <w:p w:rsidR="00600E42" w:rsidRPr="008722A4" w:rsidRDefault="00600E42" w:rsidP="00BC59FC">
            <w:pPr>
              <w:pStyle w:val="table"/>
              <w:spacing w:after="0"/>
              <w:rPr>
                <w:rFonts w:ascii="Arial" w:hAnsi="Arial" w:cs="Arial"/>
                <w:spacing w:val="-2"/>
              </w:rPr>
            </w:pPr>
          </w:p>
        </w:tc>
        <w:tc>
          <w:tcPr>
            <w:tcW w:w="176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c>
          <w:tcPr>
            <w:tcW w:w="1355"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bCs/>
                <w:sz w:val="20"/>
                <w:szCs w:val="20"/>
                <w:lang w:val="it-IT"/>
              </w:rPr>
              <w:t>Se reintroduc in procesul de topire al sticlei</w:t>
            </w:r>
          </w:p>
        </w:tc>
        <w:tc>
          <w:tcPr>
            <w:tcW w:w="1276"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r>
      <w:tr w:rsidR="00600E42" w:rsidRPr="008722A4" w:rsidTr="008722A4">
        <w:trPr>
          <w:trHeight w:val="1036"/>
        </w:trPr>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4</w:t>
            </w:r>
          </w:p>
        </w:tc>
        <w:tc>
          <w:tcPr>
            <w:tcW w:w="1320" w:type="dxa"/>
          </w:tcPr>
          <w:p w:rsidR="00600E42" w:rsidRPr="008722A4" w:rsidRDefault="00600E42" w:rsidP="00BC59FC">
            <w:pPr>
              <w:autoSpaceDE w:val="0"/>
              <w:autoSpaceDN w:val="0"/>
              <w:adjustRightInd w:val="0"/>
              <w:spacing w:after="0" w:line="240" w:lineRule="auto"/>
              <w:rPr>
                <w:rFonts w:ascii="Arial" w:hAnsi="Arial" w:cs="Arial"/>
                <w:sz w:val="20"/>
                <w:szCs w:val="20"/>
              </w:rPr>
            </w:pPr>
            <w:r w:rsidRPr="008722A4">
              <w:rPr>
                <w:rFonts w:ascii="Arial" w:hAnsi="Arial" w:cs="Arial"/>
                <w:sz w:val="20"/>
                <w:szCs w:val="20"/>
              </w:rPr>
              <w:t>15 01 01</w:t>
            </w:r>
          </w:p>
        </w:tc>
        <w:tc>
          <w:tcPr>
            <w:tcW w:w="1870" w:type="dxa"/>
          </w:tcPr>
          <w:p w:rsidR="00600E42" w:rsidRPr="008722A4" w:rsidRDefault="00600E42" w:rsidP="00BC59FC">
            <w:pPr>
              <w:pStyle w:val="table"/>
              <w:spacing w:after="0"/>
              <w:rPr>
                <w:rFonts w:ascii="Arial" w:hAnsi="Arial" w:cs="Arial"/>
              </w:rPr>
            </w:pPr>
            <w:r w:rsidRPr="008722A4">
              <w:rPr>
                <w:rFonts w:ascii="Arial" w:hAnsi="Arial" w:cs="Arial"/>
              </w:rPr>
              <w:t>ambalaje de hârtie şi carton</w:t>
            </w:r>
          </w:p>
          <w:p w:rsidR="00600E42" w:rsidRPr="008722A4" w:rsidRDefault="00600E42" w:rsidP="00BC59FC">
            <w:pPr>
              <w:pStyle w:val="table"/>
              <w:spacing w:after="0"/>
              <w:rPr>
                <w:rFonts w:ascii="Arial" w:hAnsi="Arial" w:cs="Arial"/>
              </w:rPr>
            </w:pP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it-IT"/>
              </w:rPr>
            </w:pPr>
            <w:r w:rsidRPr="008722A4">
              <w:rPr>
                <w:rFonts w:ascii="Arial" w:hAnsi="Arial" w:cs="Arial"/>
                <w:bCs/>
                <w:sz w:val="20"/>
                <w:szCs w:val="20"/>
                <w:lang w:val="it-IT"/>
              </w:rPr>
              <w:t>6</w:t>
            </w:r>
          </w:p>
        </w:tc>
        <w:tc>
          <w:tcPr>
            <w:tcW w:w="880" w:type="dxa"/>
          </w:tcPr>
          <w:p w:rsidR="00600E42" w:rsidRPr="008722A4" w:rsidRDefault="00600E42" w:rsidP="00E770A5">
            <w:pPr>
              <w:pStyle w:val="table"/>
              <w:spacing w:after="0"/>
              <w:rPr>
                <w:rFonts w:ascii="Arial" w:hAnsi="Arial" w:cs="Arial"/>
                <w:spacing w:val="-2"/>
                <w:lang w:val="it-IT"/>
              </w:rPr>
            </w:pPr>
            <w:r w:rsidRPr="008722A4">
              <w:rPr>
                <w:rFonts w:ascii="Arial" w:hAnsi="Arial" w:cs="Arial"/>
                <w:spacing w:val="-2"/>
                <w:lang w:val="it-IT"/>
              </w:rPr>
              <w:t>solida</w:t>
            </w:r>
          </w:p>
          <w:p w:rsidR="00600E42" w:rsidRPr="008722A4" w:rsidRDefault="00600E42" w:rsidP="00BC59FC">
            <w:pPr>
              <w:pStyle w:val="table"/>
              <w:spacing w:after="0"/>
              <w:rPr>
                <w:rFonts w:ascii="Arial" w:hAnsi="Arial" w:cs="Arial"/>
                <w:spacing w:val="-2"/>
              </w:rPr>
            </w:pPr>
          </w:p>
        </w:tc>
        <w:tc>
          <w:tcPr>
            <w:tcW w:w="176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c>
          <w:tcPr>
            <w:tcW w:w="1355"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c>
          <w:tcPr>
            <w:tcW w:w="1276"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bCs/>
                <w:sz w:val="20"/>
                <w:szCs w:val="20"/>
                <w:lang w:val="it-IT"/>
              </w:rPr>
              <w:t>Reciclare de către terțe societăți autorizate</w:t>
            </w:r>
          </w:p>
        </w:tc>
      </w:tr>
      <w:tr w:rsidR="00600E42" w:rsidRPr="008722A4" w:rsidTr="008722A4">
        <w:trPr>
          <w:trHeight w:val="1036"/>
        </w:trPr>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5</w:t>
            </w:r>
          </w:p>
        </w:tc>
        <w:tc>
          <w:tcPr>
            <w:tcW w:w="1320" w:type="dxa"/>
          </w:tcPr>
          <w:p w:rsidR="00600E42" w:rsidRPr="008722A4" w:rsidRDefault="00600E42" w:rsidP="00BC59FC">
            <w:pPr>
              <w:autoSpaceDE w:val="0"/>
              <w:autoSpaceDN w:val="0"/>
              <w:adjustRightInd w:val="0"/>
              <w:spacing w:after="0" w:line="240" w:lineRule="auto"/>
              <w:rPr>
                <w:rFonts w:ascii="Arial" w:hAnsi="Arial" w:cs="Arial"/>
                <w:sz w:val="20"/>
                <w:szCs w:val="20"/>
              </w:rPr>
            </w:pPr>
            <w:r w:rsidRPr="008722A4">
              <w:rPr>
                <w:rFonts w:ascii="Arial" w:hAnsi="Arial" w:cs="Arial"/>
                <w:sz w:val="20"/>
                <w:szCs w:val="20"/>
              </w:rPr>
              <w:t>15 01 02</w:t>
            </w:r>
          </w:p>
        </w:tc>
        <w:tc>
          <w:tcPr>
            <w:tcW w:w="1870" w:type="dxa"/>
          </w:tcPr>
          <w:p w:rsidR="00600E42" w:rsidRPr="008722A4" w:rsidRDefault="00600E42" w:rsidP="00BC59FC">
            <w:pPr>
              <w:pStyle w:val="table"/>
              <w:spacing w:after="0"/>
              <w:rPr>
                <w:rFonts w:ascii="Arial" w:hAnsi="Arial" w:cs="Arial"/>
              </w:rPr>
            </w:pPr>
            <w:r>
              <w:rPr>
                <w:rFonts w:ascii="Arial" w:hAnsi="Arial" w:cs="Arial"/>
              </w:rPr>
              <w:t>a</w:t>
            </w:r>
            <w:r w:rsidRPr="008722A4">
              <w:rPr>
                <w:rFonts w:ascii="Arial" w:hAnsi="Arial" w:cs="Arial"/>
              </w:rPr>
              <w:t>mbalaje de materiale plastice</w:t>
            </w: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it-IT"/>
              </w:rPr>
            </w:pPr>
            <w:r w:rsidRPr="008722A4">
              <w:rPr>
                <w:rFonts w:ascii="Arial" w:hAnsi="Arial" w:cs="Arial"/>
                <w:bCs/>
                <w:sz w:val="20"/>
                <w:szCs w:val="20"/>
                <w:lang w:val="it-IT"/>
              </w:rPr>
              <w:t>1,2</w:t>
            </w:r>
          </w:p>
        </w:tc>
        <w:tc>
          <w:tcPr>
            <w:tcW w:w="880" w:type="dxa"/>
          </w:tcPr>
          <w:p w:rsidR="00600E42" w:rsidRPr="008722A4" w:rsidRDefault="00600E42" w:rsidP="00E770A5">
            <w:pPr>
              <w:pStyle w:val="table"/>
              <w:spacing w:after="0"/>
              <w:rPr>
                <w:rFonts w:ascii="Arial" w:hAnsi="Arial" w:cs="Arial"/>
                <w:spacing w:val="-2"/>
                <w:lang w:val="it-IT"/>
              </w:rPr>
            </w:pPr>
            <w:r w:rsidRPr="008722A4">
              <w:rPr>
                <w:rFonts w:ascii="Arial" w:hAnsi="Arial" w:cs="Arial"/>
                <w:spacing w:val="-2"/>
                <w:lang w:val="it-IT"/>
              </w:rPr>
              <w:t>solida</w:t>
            </w:r>
          </w:p>
          <w:p w:rsidR="00600E42" w:rsidRPr="008722A4" w:rsidRDefault="00600E42" w:rsidP="00BC59FC">
            <w:pPr>
              <w:pStyle w:val="table"/>
              <w:spacing w:after="0"/>
              <w:rPr>
                <w:rFonts w:ascii="Arial" w:hAnsi="Arial" w:cs="Arial"/>
                <w:spacing w:val="-2"/>
              </w:rPr>
            </w:pPr>
          </w:p>
        </w:tc>
        <w:tc>
          <w:tcPr>
            <w:tcW w:w="176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c>
          <w:tcPr>
            <w:tcW w:w="1355"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c>
          <w:tcPr>
            <w:tcW w:w="1276"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bCs/>
                <w:sz w:val="20"/>
                <w:szCs w:val="20"/>
                <w:lang w:val="it-IT"/>
              </w:rPr>
              <w:t>Reciclare de către terțe societăți autorizate</w:t>
            </w:r>
          </w:p>
        </w:tc>
      </w:tr>
      <w:tr w:rsidR="00600E42" w:rsidRPr="008722A4" w:rsidTr="008722A4">
        <w:trPr>
          <w:trHeight w:val="620"/>
        </w:trPr>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6</w:t>
            </w:r>
          </w:p>
        </w:tc>
        <w:tc>
          <w:tcPr>
            <w:tcW w:w="132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20 03 01</w:t>
            </w:r>
          </w:p>
        </w:tc>
        <w:tc>
          <w:tcPr>
            <w:tcW w:w="1870" w:type="dxa"/>
          </w:tcPr>
          <w:p w:rsidR="00600E42" w:rsidRPr="008722A4" w:rsidRDefault="00600E42" w:rsidP="00BC59FC">
            <w:pPr>
              <w:pStyle w:val="table"/>
              <w:spacing w:after="0"/>
              <w:rPr>
                <w:rFonts w:ascii="Arial" w:hAnsi="Arial" w:cs="Arial"/>
                <w:spacing w:val="-2"/>
                <w:lang w:val="ro-RO"/>
              </w:rPr>
            </w:pPr>
            <w:r w:rsidRPr="008722A4">
              <w:rPr>
                <w:rFonts w:ascii="Arial" w:hAnsi="Arial" w:cs="Arial"/>
              </w:rPr>
              <w:t>deșeuri menajere</w:t>
            </w: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it-IT"/>
              </w:rPr>
            </w:pPr>
            <w:r w:rsidRPr="008722A4">
              <w:rPr>
                <w:rFonts w:ascii="Arial" w:hAnsi="Arial" w:cs="Arial"/>
                <w:bCs/>
                <w:sz w:val="20"/>
                <w:szCs w:val="20"/>
                <w:lang w:val="it-IT"/>
              </w:rPr>
              <w:t>21</w:t>
            </w:r>
          </w:p>
        </w:tc>
        <w:tc>
          <w:tcPr>
            <w:tcW w:w="88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bCs/>
                <w:sz w:val="20"/>
                <w:szCs w:val="20"/>
                <w:lang w:val="it-IT"/>
              </w:rPr>
              <w:t>solidă</w:t>
            </w:r>
          </w:p>
        </w:tc>
        <w:tc>
          <w:tcPr>
            <w:tcW w:w="1760" w:type="dxa"/>
          </w:tcPr>
          <w:p w:rsidR="00600E42" w:rsidRPr="008722A4" w:rsidRDefault="00600E42" w:rsidP="00BC59FC">
            <w:pPr>
              <w:pStyle w:val="table"/>
              <w:spacing w:after="0"/>
              <w:rPr>
                <w:rFonts w:ascii="Arial" w:hAnsi="Arial" w:cs="Arial"/>
                <w:spacing w:val="-2"/>
                <w:lang w:val="ro-RO"/>
              </w:rPr>
            </w:pPr>
            <w:r w:rsidRPr="008722A4">
              <w:rPr>
                <w:rFonts w:ascii="Arial" w:hAnsi="Arial" w:cs="Arial"/>
                <w:spacing w:val="-2"/>
                <w:lang w:val="ro-RO"/>
              </w:rPr>
              <w:t>depozitare temporara  în pubele</w:t>
            </w:r>
          </w:p>
        </w:tc>
        <w:tc>
          <w:tcPr>
            <w:tcW w:w="1355" w:type="dxa"/>
          </w:tcPr>
          <w:p w:rsidR="00600E42" w:rsidRPr="008722A4" w:rsidRDefault="00600E42" w:rsidP="00BC59FC">
            <w:pPr>
              <w:pStyle w:val="table"/>
              <w:spacing w:after="0"/>
              <w:rPr>
                <w:rFonts w:ascii="Arial" w:hAnsi="Arial" w:cs="Arial"/>
                <w:spacing w:val="-2"/>
                <w:lang w:val="ro-RO"/>
              </w:rPr>
            </w:pPr>
          </w:p>
        </w:tc>
        <w:tc>
          <w:tcPr>
            <w:tcW w:w="1276" w:type="dxa"/>
          </w:tcPr>
          <w:p w:rsidR="00600E42" w:rsidRPr="008722A4" w:rsidRDefault="00600E42" w:rsidP="00BC59FC">
            <w:pPr>
              <w:pStyle w:val="table"/>
              <w:spacing w:after="0"/>
              <w:rPr>
                <w:rFonts w:ascii="Arial" w:hAnsi="Arial" w:cs="Arial"/>
                <w:spacing w:val="-2"/>
                <w:lang w:val="ro-RO"/>
              </w:rPr>
            </w:pPr>
            <w:r w:rsidRPr="008722A4">
              <w:rPr>
                <w:rFonts w:ascii="Arial" w:hAnsi="Arial" w:cs="Arial"/>
                <w:spacing w:val="-2"/>
                <w:lang w:val="ro-RO"/>
              </w:rPr>
              <w:t>Predate catre societate autorizate</w:t>
            </w:r>
          </w:p>
        </w:tc>
      </w:tr>
      <w:tr w:rsidR="00600E42" w:rsidRPr="008722A4" w:rsidTr="008722A4">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7</w:t>
            </w:r>
          </w:p>
        </w:tc>
        <w:tc>
          <w:tcPr>
            <w:tcW w:w="132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sz w:val="20"/>
                <w:szCs w:val="20"/>
              </w:rPr>
              <w:t>19 08 14</w:t>
            </w:r>
          </w:p>
        </w:tc>
        <w:tc>
          <w:tcPr>
            <w:tcW w:w="1870" w:type="dxa"/>
          </w:tcPr>
          <w:p w:rsidR="00600E42" w:rsidRPr="008722A4" w:rsidRDefault="00600E42" w:rsidP="00BC59FC">
            <w:pPr>
              <w:pStyle w:val="table"/>
              <w:spacing w:after="0"/>
              <w:rPr>
                <w:rFonts w:ascii="Arial" w:hAnsi="Arial" w:cs="Arial"/>
                <w:lang w:val="it-IT"/>
              </w:rPr>
            </w:pPr>
            <w:r w:rsidRPr="008722A4">
              <w:rPr>
                <w:rFonts w:ascii="Arial" w:hAnsi="Arial" w:cs="Arial"/>
                <w:lang w:val="it-IT"/>
              </w:rPr>
              <w:t xml:space="preserve">nămoluri provenite </w:t>
            </w:r>
            <w:r w:rsidRPr="008722A4">
              <w:rPr>
                <w:rFonts w:ascii="Arial" w:hAnsi="Arial" w:cs="Arial"/>
                <w:lang w:val="it-IT"/>
              </w:rPr>
              <w:lastRenderedPageBreak/>
              <w:t>din alte procedee de epurare a apelor reziduale industriale decât cele specificate la 19 08 13</w:t>
            </w: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it-IT"/>
              </w:rPr>
            </w:pPr>
            <w:r w:rsidRPr="008722A4">
              <w:rPr>
                <w:rFonts w:ascii="Arial" w:hAnsi="Arial" w:cs="Arial"/>
                <w:bCs/>
                <w:sz w:val="20"/>
                <w:szCs w:val="20"/>
                <w:lang w:val="it-IT"/>
              </w:rPr>
              <w:lastRenderedPageBreak/>
              <w:t>48</w:t>
            </w:r>
          </w:p>
        </w:tc>
        <w:tc>
          <w:tcPr>
            <w:tcW w:w="88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bCs/>
                <w:sz w:val="20"/>
                <w:szCs w:val="20"/>
                <w:lang w:val="it-IT"/>
              </w:rPr>
              <w:t>solidă</w:t>
            </w:r>
          </w:p>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c>
          <w:tcPr>
            <w:tcW w:w="1760" w:type="dxa"/>
          </w:tcPr>
          <w:p w:rsidR="00600E42" w:rsidRPr="008722A4" w:rsidRDefault="00600E42" w:rsidP="00BC59FC">
            <w:pPr>
              <w:spacing w:after="0" w:line="240" w:lineRule="auto"/>
              <w:rPr>
                <w:rFonts w:ascii="Arial" w:hAnsi="Arial" w:cs="Arial"/>
                <w:spacing w:val="-2"/>
                <w:sz w:val="20"/>
                <w:szCs w:val="20"/>
                <w:lang w:val="ro-RO"/>
              </w:rPr>
            </w:pPr>
            <w:r w:rsidRPr="008722A4">
              <w:rPr>
                <w:rFonts w:ascii="Arial" w:hAnsi="Arial" w:cs="Arial"/>
                <w:spacing w:val="-2"/>
                <w:sz w:val="20"/>
                <w:szCs w:val="20"/>
                <w:lang w:val="ro-RO"/>
              </w:rPr>
              <w:lastRenderedPageBreak/>
              <w:t xml:space="preserve">se depozitează </w:t>
            </w:r>
            <w:r w:rsidRPr="008722A4">
              <w:rPr>
                <w:rFonts w:ascii="Arial" w:hAnsi="Arial" w:cs="Arial"/>
                <w:spacing w:val="-2"/>
                <w:sz w:val="20"/>
                <w:szCs w:val="20"/>
                <w:lang w:val="ro-RO"/>
              </w:rPr>
              <w:lastRenderedPageBreak/>
              <w:t xml:space="preserve">temporar pe platformă betonată în incintă </w:t>
            </w:r>
          </w:p>
        </w:tc>
        <w:tc>
          <w:tcPr>
            <w:tcW w:w="1355" w:type="dxa"/>
          </w:tcPr>
          <w:p w:rsidR="00600E42" w:rsidRPr="008722A4" w:rsidRDefault="00600E42" w:rsidP="00BC59FC">
            <w:pPr>
              <w:spacing w:after="0" w:line="240" w:lineRule="auto"/>
              <w:rPr>
                <w:rFonts w:ascii="Arial" w:hAnsi="Arial" w:cs="Arial"/>
                <w:spacing w:val="-2"/>
                <w:sz w:val="20"/>
                <w:szCs w:val="20"/>
                <w:lang w:val="ro-RO"/>
              </w:rPr>
            </w:pPr>
          </w:p>
        </w:tc>
        <w:tc>
          <w:tcPr>
            <w:tcW w:w="1276" w:type="dxa"/>
            <w:vAlign w:val="center"/>
          </w:tcPr>
          <w:p w:rsidR="00600E42" w:rsidRPr="008722A4" w:rsidRDefault="00600E42" w:rsidP="00BC59FC">
            <w:pPr>
              <w:spacing w:after="0" w:line="240" w:lineRule="auto"/>
              <w:rPr>
                <w:rFonts w:ascii="Arial" w:hAnsi="Arial" w:cs="Arial"/>
                <w:spacing w:val="-2"/>
                <w:sz w:val="20"/>
                <w:szCs w:val="20"/>
                <w:lang w:val="ro-RO"/>
              </w:rPr>
            </w:pPr>
            <w:r w:rsidRPr="008722A4">
              <w:rPr>
                <w:rFonts w:ascii="Arial" w:hAnsi="Arial" w:cs="Arial"/>
                <w:spacing w:val="-2"/>
                <w:sz w:val="20"/>
                <w:szCs w:val="20"/>
                <w:lang w:val="ro-RO"/>
              </w:rPr>
              <w:t xml:space="preserve">Se elimină </w:t>
            </w:r>
            <w:r w:rsidRPr="008722A4">
              <w:rPr>
                <w:rFonts w:ascii="Arial" w:hAnsi="Arial" w:cs="Arial"/>
                <w:spacing w:val="-2"/>
                <w:sz w:val="20"/>
                <w:szCs w:val="20"/>
                <w:lang w:val="ro-RO"/>
              </w:rPr>
              <w:lastRenderedPageBreak/>
              <w:t>prin terțe societăți autorizate</w:t>
            </w:r>
          </w:p>
        </w:tc>
      </w:tr>
      <w:tr w:rsidR="00600E42" w:rsidRPr="008722A4" w:rsidTr="008722A4">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lastRenderedPageBreak/>
              <w:t>8</w:t>
            </w:r>
          </w:p>
        </w:tc>
        <w:tc>
          <w:tcPr>
            <w:tcW w:w="1320" w:type="dxa"/>
          </w:tcPr>
          <w:p w:rsidR="00600E42" w:rsidRPr="008722A4" w:rsidRDefault="00600E42" w:rsidP="00BC59FC">
            <w:pPr>
              <w:autoSpaceDE w:val="0"/>
              <w:autoSpaceDN w:val="0"/>
              <w:adjustRightInd w:val="0"/>
              <w:spacing w:after="0" w:line="240" w:lineRule="auto"/>
              <w:rPr>
                <w:rFonts w:ascii="Arial" w:hAnsi="Arial" w:cs="Arial"/>
                <w:sz w:val="20"/>
                <w:szCs w:val="20"/>
              </w:rPr>
            </w:pPr>
            <w:r w:rsidRPr="008722A4">
              <w:rPr>
                <w:rFonts w:ascii="Arial" w:hAnsi="Arial" w:cs="Arial"/>
                <w:sz w:val="20"/>
                <w:szCs w:val="20"/>
              </w:rPr>
              <w:t>07 02 13</w:t>
            </w:r>
          </w:p>
        </w:tc>
        <w:tc>
          <w:tcPr>
            <w:tcW w:w="1870" w:type="dxa"/>
          </w:tcPr>
          <w:p w:rsidR="00600E42" w:rsidRPr="008722A4" w:rsidRDefault="00600E42" w:rsidP="00E770A5">
            <w:pPr>
              <w:pStyle w:val="table"/>
              <w:spacing w:after="0"/>
              <w:rPr>
                <w:rFonts w:ascii="Arial" w:hAnsi="Arial" w:cs="Arial"/>
              </w:rPr>
            </w:pPr>
            <w:r w:rsidRPr="008722A4">
              <w:rPr>
                <w:rFonts w:ascii="Arial" w:hAnsi="Arial" w:cs="Arial"/>
              </w:rPr>
              <w:t>deşeuri de materiale plastice</w:t>
            </w:r>
          </w:p>
          <w:p w:rsidR="00600E42" w:rsidRPr="008722A4" w:rsidRDefault="00600E42" w:rsidP="00BC59FC">
            <w:pPr>
              <w:pStyle w:val="table"/>
              <w:spacing w:after="0"/>
              <w:rPr>
                <w:rFonts w:ascii="Arial" w:hAnsi="Arial" w:cs="Arial"/>
                <w:lang w:val="it-IT"/>
              </w:rPr>
            </w:pP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it-IT"/>
              </w:rPr>
            </w:pPr>
            <w:r>
              <w:rPr>
                <w:rFonts w:ascii="Arial" w:hAnsi="Arial" w:cs="Arial"/>
                <w:bCs/>
                <w:sz w:val="20"/>
                <w:szCs w:val="20"/>
                <w:lang w:val="it-IT"/>
              </w:rPr>
              <w:t>1440</w:t>
            </w:r>
          </w:p>
        </w:tc>
        <w:tc>
          <w:tcPr>
            <w:tcW w:w="88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sz w:val="20"/>
                <w:szCs w:val="20"/>
                <w:lang w:val="it-IT"/>
              </w:rPr>
              <w:t>solidă</w:t>
            </w:r>
          </w:p>
        </w:tc>
        <w:tc>
          <w:tcPr>
            <w:tcW w:w="1760" w:type="dxa"/>
          </w:tcPr>
          <w:p w:rsidR="00600E42" w:rsidRPr="008722A4" w:rsidRDefault="00600E42" w:rsidP="00BC59FC">
            <w:pPr>
              <w:spacing w:after="0" w:line="240" w:lineRule="auto"/>
              <w:rPr>
                <w:rFonts w:ascii="Arial" w:hAnsi="Arial" w:cs="Arial"/>
                <w:spacing w:val="-2"/>
                <w:sz w:val="20"/>
                <w:szCs w:val="20"/>
                <w:lang w:val="ro-RO"/>
              </w:rPr>
            </w:pPr>
            <w:r w:rsidRPr="008722A4">
              <w:rPr>
                <w:rFonts w:ascii="Arial" w:hAnsi="Arial" w:cs="Arial"/>
                <w:sz w:val="20"/>
                <w:szCs w:val="20"/>
              </w:rPr>
              <w:t>se depozitează temporar</w:t>
            </w:r>
          </w:p>
        </w:tc>
        <w:tc>
          <w:tcPr>
            <w:tcW w:w="1355" w:type="dxa"/>
          </w:tcPr>
          <w:p w:rsidR="00600E42" w:rsidRPr="008722A4" w:rsidRDefault="00600E42" w:rsidP="00BC59FC">
            <w:pPr>
              <w:spacing w:after="0" w:line="240" w:lineRule="auto"/>
              <w:rPr>
                <w:rFonts w:ascii="Arial" w:hAnsi="Arial" w:cs="Arial"/>
                <w:spacing w:val="-2"/>
                <w:sz w:val="20"/>
                <w:szCs w:val="20"/>
                <w:lang w:val="ro-RO"/>
              </w:rPr>
            </w:pPr>
            <w:r w:rsidRPr="008722A4">
              <w:rPr>
                <w:rFonts w:ascii="Arial" w:hAnsi="Arial" w:cs="Arial"/>
                <w:bCs/>
                <w:sz w:val="20"/>
                <w:szCs w:val="20"/>
                <w:lang w:val="it-IT"/>
              </w:rPr>
              <w:t>se reintroduc in procesul de fabricare ambalaje din plastic</w:t>
            </w:r>
          </w:p>
        </w:tc>
        <w:tc>
          <w:tcPr>
            <w:tcW w:w="1276" w:type="dxa"/>
            <w:vAlign w:val="center"/>
          </w:tcPr>
          <w:p w:rsidR="00600E42" w:rsidRPr="008722A4" w:rsidRDefault="00600E42" w:rsidP="00BC59FC">
            <w:pPr>
              <w:spacing w:after="0" w:line="240" w:lineRule="auto"/>
              <w:rPr>
                <w:rFonts w:ascii="Arial" w:hAnsi="Arial" w:cs="Arial"/>
                <w:spacing w:val="-2"/>
                <w:sz w:val="20"/>
                <w:szCs w:val="20"/>
                <w:lang w:val="ro-RO"/>
              </w:rPr>
            </w:pPr>
          </w:p>
        </w:tc>
      </w:tr>
      <w:tr w:rsidR="00600E42" w:rsidRPr="008722A4" w:rsidTr="008722A4">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9</w:t>
            </w:r>
          </w:p>
        </w:tc>
        <w:tc>
          <w:tcPr>
            <w:tcW w:w="132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sz w:val="20"/>
                <w:szCs w:val="20"/>
              </w:rPr>
              <w:t>12 01 05</w:t>
            </w:r>
          </w:p>
        </w:tc>
        <w:tc>
          <w:tcPr>
            <w:tcW w:w="1870" w:type="dxa"/>
          </w:tcPr>
          <w:p w:rsidR="00600E42" w:rsidRPr="008722A4" w:rsidRDefault="00600E42" w:rsidP="00BC59FC">
            <w:pPr>
              <w:pStyle w:val="table"/>
              <w:spacing w:after="0"/>
              <w:rPr>
                <w:rFonts w:ascii="Arial" w:hAnsi="Arial" w:cs="Arial"/>
                <w:lang w:val="fr-FR"/>
              </w:rPr>
            </w:pPr>
            <w:r w:rsidRPr="008722A4">
              <w:rPr>
                <w:rFonts w:ascii="Arial" w:hAnsi="Arial" w:cs="Arial"/>
                <w:lang w:val="fr-FR"/>
              </w:rPr>
              <w:t xml:space="preserve">pilitură şi șpan de materiale plastice </w:t>
            </w: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it-IT"/>
              </w:rPr>
            </w:pPr>
            <w:r w:rsidRPr="008722A4">
              <w:rPr>
                <w:rFonts w:ascii="Arial" w:hAnsi="Arial" w:cs="Arial"/>
                <w:bCs/>
                <w:sz w:val="20"/>
                <w:szCs w:val="20"/>
                <w:lang w:val="it-IT"/>
              </w:rPr>
              <w:t>Variabi</w:t>
            </w:r>
            <w:r>
              <w:rPr>
                <w:rFonts w:ascii="Arial" w:hAnsi="Arial" w:cs="Arial"/>
                <w:bCs/>
                <w:sz w:val="20"/>
                <w:szCs w:val="20"/>
                <w:lang w:val="it-IT"/>
              </w:rPr>
              <w:t>-</w:t>
            </w:r>
            <w:r w:rsidRPr="008722A4">
              <w:rPr>
                <w:rFonts w:ascii="Arial" w:hAnsi="Arial" w:cs="Arial"/>
                <w:bCs/>
                <w:sz w:val="20"/>
                <w:szCs w:val="20"/>
                <w:lang w:val="it-IT"/>
              </w:rPr>
              <w:t>la</w:t>
            </w:r>
          </w:p>
        </w:tc>
        <w:tc>
          <w:tcPr>
            <w:tcW w:w="88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sz w:val="20"/>
                <w:szCs w:val="20"/>
                <w:lang w:val="it-IT"/>
              </w:rPr>
              <w:t>solidă</w:t>
            </w:r>
          </w:p>
        </w:tc>
        <w:tc>
          <w:tcPr>
            <w:tcW w:w="176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sz w:val="20"/>
                <w:szCs w:val="20"/>
              </w:rPr>
              <w:t>se depozitează temporar</w:t>
            </w:r>
          </w:p>
        </w:tc>
        <w:tc>
          <w:tcPr>
            <w:tcW w:w="1355" w:type="dxa"/>
          </w:tcPr>
          <w:p w:rsidR="00600E42" w:rsidRPr="008722A4" w:rsidRDefault="00600E42" w:rsidP="00BC59FC">
            <w:pPr>
              <w:spacing w:after="0" w:line="240" w:lineRule="auto"/>
              <w:rPr>
                <w:rFonts w:ascii="Arial" w:hAnsi="Arial" w:cs="Arial"/>
                <w:spacing w:val="-2"/>
                <w:sz w:val="20"/>
                <w:szCs w:val="20"/>
                <w:lang w:val="ro-RO"/>
              </w:rPr>
            </w:pPr>
            <w:r w:rsidRPr="008722A4">
              <w:rPr>
                <w:rFonts w:ascii="Arial" w:hAnsi="Arial" w:cs="Arial"/>
                <w:bCs/>
                <w:sz w:val="20"/>
                <w:szCs w:val="20"/>
                <w:lang w:val="it-IT"/>
              </w:rPr>
              <w:t>se reintroduc in procesul de fabricare ambalaje din plastic</w:t>
            </w:r>
          </w:p>
        </w:tc>
        <w:tc>
          <w:tcPr>
            <w:tcW w:w="1276"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r>
      <w:tr w:rsidR="00600E42" w:rsidRPr="008722A4" w:rsidTr="008722A4">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10</w:t>
            </w:r>
          </w:p>
        </w:tc>
        <w:tc>
          <w:tcPr>
            <w:tcW w:w="132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13 02 08*</w:t>
            </w:r>
          </w:p>
        </w:tc>
        <w:tc>
          <w:tcPr>
            <w:tcW w:w="1870" w:type="dxa"/>
          </w:tcPr>
          <w:p w:rsidR="00600E42" w:rsidRPr="008722A4" w:rsidRDefault="00600E42" w:rsidP="00BC59FC">
            <w:pPr>
              <w:pStyle w:val="table"/>
              <w:spacing w:after="0"/>
              <w:rPr>
                <w:rFonts w:ascii="Arial" w:hAnsi="Arial" w:cs="Arial"/>
                <w:lang w:val="it-IT"/>
              </w:rPr>
            </w:pPr>
            <w:r w:rsidRPr="008722A4">
              <w:rPr>
                <w:rFonts w:ascii="Arial" w:hAnsi="Arial" w:cs="Arial"/>
                <w:lang w:val="it-IT"/>
              </w:rPr>
              <w:t>Alte uleiuri de motor, transmisie si de ungere</w:t>
            </w: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pt-BR"/>
              </w:rPr>
            </w:pPr>
            <w:r w:rsidRPr="008722A4">
              <w:rPr>
                <w:rFonts w:ascii="Arial" w:hAnsi="Arial" w:cs="Arial"/>
                <w:bCs/>
                <w:sz w:val="20"/>
                <w:szCs w:val="20"/>
                <w:lang w:val="pt-BR"/>
              </w:rPr>
              <w:t>3</w:t>
            </w:r>
          </w:p>
        </w:tc>
        <w:tc>
          <w:tcPr>
            <w:tcW w:w="880" w:type="dxa"/>
          </w:tcPr>
          <w:p w:rsidR="00600E42" w:rsidRPr="008722A4" w:rsidRDefault="00600E42" w:rsidP="00BC59FC">
            <w:pPr>
              <w:autoSpaceDE w:val="0"/>
              <w:autoSpaceDN w:val="0"/>
              <w:adjustRightInd w:val="0"/>
              <w:spacing w:after="0" w:line="240" w:lineRule="auto"/>
              <w:rPr>
                <w:rFonts w:ascii="Arial" w:hAnsi="Arial" w:cs="Arial"/>
                <w:sz w:val="20"/>
                <w:szCs w:val="20"/>
                <w:lang w:val="it-IT"/>
              </w:rPr>
            </w:pPr>
            <w:r w:rsidRPr="008722A4">
              <w:rPr>
                <w:rFonts w:ascii="Arial" w:hAnsi="Arial" w:cs="Arial"/>
                <w:sz w:val="20"/>
                <w:szCs w:val="20"/>
                <w:lang w:val="it-IT"/>
              </w:rPr>
              <w:t>lichidă</w:t>
            </w:r>
          </w:p>
        </w:tc>
        <w:tc>
          <w:tcPr>
            <w:tcW w:w="1760" w:type="dxa"/>
          </w:tcPr>
          <w:p w:rsidR="00600E42" w:rsidRPr="00142E22" w:rsidRDefault="00600E42" w:rsidP="00BC59FC">
            <w:pPr>
              <w:autoSpaceDE w:val="0"/>
              <w:autoSpaceDN w:val="0"/>
              <w:adjustRightInd w:val="0"/>
              <w:spacing w:after="0" w:line="240" w:lineRule="auto"/>
              <w:rPr>
                <w:rFonts w:ascii="Arial" w:hAnsi="Arial" w:cs="Arial"/>
                <w:sz w:val="20"/>
                <w:szCs w:val="20"/>
                <w:lang w:val="it-IT"/>
              </w:rPr>
            </w:pPr>
            <w:r w:rsidRPr="00142E22">
              <w:rPr>
                <w:rFonts w:ascii="Arial" w:hAnsi="Arial" w:cs="Arial"/>
                <w:sz w:val="20"/>
                <w:szCs w:val="20"/>
                <w:lang w:val="it-IT"/>
              </w:rPr>
              <w:t>se depozitează temporar in butoaie metalice, in zona acoperita in cadrul sectiei de productie mase plastice</w:t>
            </w:r>
          </w:p>
        </w:tc>
        <w:tc>
          <w:tcPr>
            <w:tcW w:w="1355"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spacing w:val="-2"/>
                <w:sz w:val="20"/>
                <w:szCs w:val="20"/>
                <w:lang w:val="ro-RO"/>
              </w:rPr>
              <w:t xml:space="preserve">  </w:t>
            </w:r>
          </w:p>
        </w:tc>
        <w:tc>
          <w:tcPr>
            <w:tcW w:w="1276" w:type="dxa"/>
          </w:tcPr>
          <w:p w:rsidR="00600E42" w:rsidRPr="008722A4" w:rsidRDefault="00600E42" w:rsidP="00BC59FC">
            <w:pPr>
              <w:autoSpaceDE w:val="0"/>
              <w:autoSpaceDN w:val="0"/>
              <w:adjustRightInd w:val="0"/>
              <w:spacing w:after="0" w:line="240" w:lineRule="auto"/>
              <w:rPr>
                <w:rFonts w:ascii="Arial" w:hAnsi="Arial" w:cs="Arial"/>
                <w:spacing w:val="-2"/>
                <w:sz w:val="20"/>
                <w:szCs w:val="20"/>
                <w:lang w:val="ro-RO"/>
              </w:rPr>
            </w:pPr>
            <w:r w:rsidRPr="008722A4">
              <w:rPr>
                <w:rFonts w:ascii="Arial" w:hAnsi="Arial" w:cs="Arial"/>
                <w:spacing w:val="-2"/>
                <w:sz w:val="20"/>
                <w:szCs w:val="20"/>
                <w:lang w:val="ro-RO"/>
              </w:rPr>
              <w:t>se valorifică  la terți pe bază de comanda</w:t>
            </w:r>
          </w:p>
        </w:tc>
      </w:tr>
      <w:tr w:rsidR="00600E42" w:rsidRPr="008722A4" w:rsidTr="008722A4">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11</w:t>
            </w:r>
          </w:p>
        </w:tc>
        <w:tc>
          <w:tcPr>
            <w:tcW w:w="132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13 02 07*</w:t>
            </w:r>
          </w:p>
        </w:tc>
        <w:tc>
          <w:tcPr>
            <w:tcW w:w="1870" w:type="dxa"/>
          </w:tcPr>
          <w:p w:rsidR="00600E42" w:rsidRPr="008722A4" w:rsidRDefault="00600E42" w:rsidP="00BC59FC">
            <w:pPr>
              <w:pStyle w:val="table"/>
              <w:spacing w:after="0"/>
              <w:rPr>
                <w:rFonts w:ascii="Arial" w:hAnsi="Arial" w:cs="Arial"/>
                <w:lang w:val="it-IT"/>
              </w:rPr>
            </w:pPr>
            <w:r w:rsidRPr="008722A4">
              <w:rPr>
                <w:rFonts w:ascii="Arial" w:hAnsi="Arial" w:cs="Arial"/>
                <w:lang w:val="it-IT"/>
              </w:rPr>
              <w:t>uleiuri de motor, transmisie si de ungere usor biodegrad</w:t>
            </w:r>
            <w:r>
              <w:rPr>
                <w:rFonts w:ascii="Arial" w:hAnsi="Arial" w:cs="Arial"/>
                <w:lang w:val="it-IT"/>
              </w:rPr>
              <w:t>abi</w:t>
            </w:r>
            <w:r w:rsidRPr="008722A4">
              <w:rPr>
                <w:rFonts w:ascii="Arial" w:hAnsi="Arial" w:cs="Arial"/>
                <w:lang w:val="it-IT"/>
              </w:rPr>
              <w:t>le</w:t>
            </w: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it-IT"/>
              </w:rPr>
            </w:pPr>
            <w:r>
              <w:rPr>
                <w:rFonts w:ascii="Arial" w:hAnsi="Arial" w:cs="Arial"/>
                <w:bCs/>
                <w:sz w:val="20"/>
                <w:szCs w:val="20"/>
                <w:lang w:val="it-IT"/>
              </w:rPr>
              <w:t>3</w:t>
            </w:r>
          </w:p>
        </w:tc>
        <w:tc>
          <w:tcPr>
            <w:tcW w:w="88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c>
          <w:tcPr>
            <w:tcW w:w="176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p>
        </w:tc>
        <w:tc>
          <w:tcPr>
            <w:tcW w:w="1355" w:type="dxa"/>
          </w:tcPr>
          <w:p w:rsidR="00600E42" w:rsidRPr="008722A4" w:rsidRDefault="00600E42" w:rsidP="00BC59FC">
            <w:pPr>
              <w:autoSpaceDE w:val="0"/>
              <w:autoSpaceDN w:val="0"/>
              <w:adjustRightInd w:val="0"/>
              <w:spacing w:after="0" w:line="240" w:lineRule="auto"/>
              <w:rPr>
                <w:rFonts w:ascii="Arial" w:hAnsi="Arial" w:cs="Arial"/>
                <w:spacing w:val="-2"/>
                <w:sz w:val="20"/>
                <w:szCs w:val="20"/>
                <w:lang w:val="ro-RO"/>
              </w:rPr>
            </w:pPr>
          </w:p>
        </w:tc>
        <w:tc>
          <w:tcPr>
            <w:tcW w:w="1276" w:type="dxa"/>
          </w:tcPr>
          <w:p w:rsidR="00600E42" w:rsidRPr="008722A4" w:rsidRDefault="00600E42" w:rsidP="00BC59FC">
            <w:pPr>
              <w:autoSpaceDE w:val="0"/>
              <w:autoSpaceDN w:val="0"/>
              <w:adjustRightInd w:val="0"/>
              <w:spacing w:after="0" w:line="240" w:lineRule="auto"/>
              <w:rPr>
                <w:rFonts w:ascii="Arial" w:hAnsi="Arial" w:cs="Arial"/>
                <w:spacing w:val="-2"/>
                <w:sz w:val="20"/>
                <w:szCs w:val="20"/>
                <w:lang w:val="ro-RO"/>
              </w:rPr>
            </w:pPr>
          </w:p>
        </w:tc>
      </w:tr>
      <w:tr w:rsidR="00600E42" w:rsidRPr="008722A4" w:rsidTr="008722A4">
        <w:tc>
          <w:tcPr>
            <w:tcW w:w="510" w:type="dxa"/>
          </w:tcPr>
          <w:p w:rsidR="00600E42" w:rsidRPr="008722A4" w:rsidRDefault="00600E42" w:rsidP="00BC59FC">
            <w:pPr>
              <w:autoSpaceDE w:val="0"/>
              <w:autoSpaceDN w:val="0"/>
              <w:adjustRightInd w:val="0"/>
              <w:spacing w:after="0" w:line="240" w:lineRule="auto"/>
              <w:rPr>
                <w:rFonts w:ascii="Arial" w:hAnsi="Arial" w:cs="Arial"/>
                <w:bCs/>
                <w:sz w:val="20"/>
                <w:szCs w:val="20"/>
                <w:lang w:val="it-IT"/>
              </w:rPr>
            </w:pPr>
            <w:r w:rsidRPr="008722A4">
              <w:rPr>
                <w:rFonts w:ascii="Arial" w:hAnsi="Arial" w:cs="Arial"/>
                <w:bCs/>
                <w:sz w:val="20"/>
                <w:szCs w:val="20"/>
                <w:lang w:val="it-IT"/>
              </w:rPr>
              <w:t>12</w:t>
            </w:r>
          </w:p>
        </w:tc>
        <w:tc>
          <w:tcPr>
            <w:tcW w:w="1320" w:type="dxa"/>
          </w:tcPr>
          <w:p w:rsidR="00600E42" w:rsidRPr="008722A4" w:rsidRDefault="00600E42" w:rsidP="00BC59FC">
            <w:pPr>
              <w:autoSpaceDE w:val="0"/>
              <w:autoSpaceDN w:val="0"/>
              <w:adjustRightInd w:val="0"/>
              <w:spacing w:after="0" w:line="240" w:lineRule="auto"/>
              <w:rPr>
                <w:rFonts w:ascii="Arial" w:hAnsi="Arial" w:cs="Arial"/>
                <w:bCs/>
                <w:sz w:val="20"/>
                <w:szCs w:val="20"/>
                <w:lang w:val="fr-FR"/>
              </w:rPr>
            </w:pPr>
            <w:r w:rsidRPr="008722A4">
              <w:rPr>
                <w:rFonts w:ascii="Arial" w:hAnsi="Arial" w:cs="Arial"/>
                <w:bCs/>
                <w:sz w:val="20"/>
                <w:szCs w:val="20"/>
                <w:lang w:val="fr-FR"/>
              </w:rPr>
              <w:t>16 06 01*</w:t>
            </w:r>
          </w:p>
        </w:tc>
        <w:tc>
          <w:tcPr>
            <w:tcW w:w="1870" w:type="dxa"/>
          </w:tcPr>
          <w:p w:rsidR="00600E42" w:rsidRPr="008722A4" w:rsidRDefault="00600E42" w:rsidP="00BC59FC">
            <w:pPr>
              <w:pStyle w:val="table"/>
              <w:spacing w:after="0"/>
              <w:rPr>
                <w:rFonts w:ascii="Arial" w:hAnsi="Arial" w:cs="Arial"/>
              </w:rPr>
            </w:pPr>
            <w:r w:rsidRPr="008722A4">
              <w:rPr>
                <w:rFonts w:ascii="Arial" w:hAnsi="Arial" w:cs="Arial"/>
              </w:rPr>
              <w:t>baterii și acumula-tori uzaţi</w:t>
            </w:r>
          </w:p>
        </w:tc>
        <w:tc>
          <w:tcPr>
            <w:tcW w:w="880" w:type="dxa"/>
          </w:tcPr>
          <w:p w:rsidR="00600E42" w:rsidRPr="008722A4" w:rsidRDefault="00600E42" w:rsidP="003C4FAA">
            <w:pPr>
              <w:autoSpaceDE w:val="0"/>
              <w:autoSpaceDN w:val="0"/>
              <w:adjustRightInd w:val="0"/>
              <w:spacing w:after="0" w:line="240" w:lineRule="auto"/>
              <w:jc w:val="center"/>
              <w:rPr>
                <w:rFonts w:ascii="Arial" w:hAnsi="Arial" w:cs="Arial"/>
                <w:bCs/>
                <w:sz w:val="20"/>
                <w:szCs w:val="20"/>
                <w:lang w:val="pt-BR"/>
              </w:rPr>
            </w:pPr>
            <w:r w:rsidRPr="008722A4">
              <w:rPr>
                <w:rFonts w:ascii="Arial" w:hAnsi="Arial" w:cs="Arial"/>
                <w:bCs/>
                <w:sz w:val="20"/>
                <w:szCs w:val="20"/>
                <w:lang w:val="pt-BR"/>
              </w:rPr>
              <w:t>2 buc/an</w:t>
            </w:r>
          </w:p>
        </w:tc>
        <w:tc>
          <w:tcPr>
            <w:tcW w:w="880" w:type="dxa"/>
          </w:tcPr>
          <w:p w:rsidR="00600E42" w:rsidRPr="008722A4" w:rsidRDefault="00600E42" w:rsidP="00BC59FC">
            <w:pPr>
              <w:autoSpaceDE w:val="0"/>
              <w:autoSpaceDN w:val="0"/>
              <w:adjustRightInd w:val="0"/>
              <w:spacing w:after="0" w:line="240" w:lineRule="auto"/>
              <w:rPr>
                <w:rFonts w:ascii="Arial" w:hAnsi="Arial" w:cs="Arial"/>
                <w:sz w:val="20"/>
                <w:szCs w:val="20"/>
                <w:lang w:val="it-IT"/>
              </w:rPr>
            </w:pPr>
            <w:r w:rsidRPr="008722A4">
              <w:rPr>
                <w:rFonts w:ascii="Arial" w:hAnsi="Arial" w:cs="Arial"/>
                <w:sz w:val="20"/>
                <w:szCs w:val="20"/>
                <w:lang w:val="it-IT"/>
              </w:rPr>
              <w:t>solidă</w:t>
            </w:r>
          </w:p>
        </w:tc>
        <w:tc>
          <w:tcPr>
            <w:tcW w:w="1760" w:type="dxa"/>
          </w:tcPr>
          <w:p w:rsidR="00600E42" w:rsidRPr="008722A4" w:rsidRDefault="00600E42" w:rsidP="00BC59FC">
            <w:pPr>
              <w:autoSpaceDE w:val="0"/>
              <w:autoSpaceDN w:val="0"/>
              <w:adjustRightInd w:val="0"/>
              <w:spacing w:after="0" w:line="240" w:lineRule="auto"/>
              <w:rPr>
                <w:rFonts w:ascii="Arial" w:hAnsi="Arial" w:cs="Arial"/>
                <w:sz w:val="20"/>
                <w:szCs w:val="20"/>
                <w:lang w:val="it-IT"/>
              </w:rPr>
            </w:pPr>
          </w:p>
        </w:tc>
        <w:tc>
          <w:tcPr>
            <w:tcW w:w="1355" w:type="dxa"/>
          </w:tcPr>
          <w:p w:rsidR="00600E42" w:rsidRPr="008722A4" w:rsidRDefault="00600E42" w:rsidP="00BC59FC">
            <w:pPr>
              <w:autoSpaceDE w:val="0"/>
              <w:autoSpaceDN w:val="0"/>
              <w:adjustRightInd w:val="0"/>
              <w:spacing w:after="0" w:line="240" w:lineRule="auto"/>
              <w:rPr>
                <w:rFonts w:ascii="Arial" w:hAnsi="Arial" w:cs="Arial"/>
                <w:spacing w:val="-2"/>
                <w:sz w:val="20"/>
                <w:szCs w:val="20"/>
                <w:lang w:val="ro-RO"/>
              </w:rPr>
            </w:pPr>
          </w:p>
        </w:tc>
        <w:tc>
          <w:tcPr>
            <w:tcW w:w="1276" w:type="dxa"/>
          </w:tcPr>
          <w:p w:rsidR="00600E42" w:rsidRPr="008722A4" w:rsidRDefault="00600E42" w:rsidP="00BC59FC">
            <w:pPr>
              <w:autoSpaceDE w:val="0"/>
              <w:autoSpaceDN w:val="0"/>
              <w:adjustRightInd w:val="0"/>
              <w:spacing w:after="0" w:line="240" w:lineRule="auto"/>
              <w:rPr>
                <w:rFonts w:ascii="Arial" w:hAnsi="Arial" w:cs="Arial"/>
                <w:spacing w:val="-2"/>
                <w:sz w:val="20"/>
                <w:szCs w:val="20"/>
                <w:lang w:val="ro-RO"/>
              </w:rPr>
            </w:pPr>
            <w:r w:rsidRPr="008722A4">
              <w:rPr>
                <w:rFonts w:ascii="Arial" w:hAnsi="Arial" w:cs="Arial"/>
                <w:sz w:val="20"/>
                <w:szCs w:val="20"/>
                <w:lang w:val="it-IT"/>
              </w:rPr>
              <w:t xml:space="preserve">se predau la schimb cu acumulatori noi </w:t>
            </w:r>
          </w:p>
        </w:tc>
      </w:tr>
      <w:tr w:rsidR="00600E42" w:rsidRPr="00185B80" w:rsidTr="008722A4">
        <w:tc>
          <w:tcPr>
            <w:tcW w:w="510" w:type="dxa"/>
          </w:tcPr>
          <w:p w:rsidR="00600E42" w:rsidRPr="00185B80" w:rsidRDefault="00600E42" w:rsidP="00BC59FC">
            <w:pPr>
              <w:autoSpaceDE w:val="0"/>
              <w:autoSpaceDN w:val="0"/>
              <w:adjustRightInd w:val="0"/>
              <w:spacing w:after="0" w:line="240" w:lineRule="auto"/>
              <w:rPr>
                <w:rFonts w:ascii="Arial" w:hAnsi="Arial" w:cs="Arial"/>
                <w:bCs/>
                <w:color w:val="000000"/>
                <w:sz w:val="20"/>
                <w:szCs w:val="20"/>
                <w:lang w:val="it-IT"/>
              </w:rPr>
            </w:pPr>
            <w:r w:rsidRPr="00185B80">
              <w:rPr>
                <w:rFonts w:ascii="Arial" w:hAnsi="Arial" w:cs="Arial"/>
                <w:bCs/>
                <w:color w:val="000000"/>
                <w:sz w:val="20"/>
                <w:szCs w:val="20"/>
                <w:lang w:val="it-IT"/>
              </w:rPr>
              <w:t>13</w:t>
            </w:r>
          </w:p>
        </w:tc>
        <w:tc>
          <w:tcPr>
            <w:tcW w:w="1320" w:type="dxa"/>
          </w:tcPr>
          <w:p w:rsidR="00600E42" w:rsidRPr="00185B80" w:rsidRDefault="00600E42" w:rsidP="00BC59FC">
            <w:pPr>
              <w:autoSpaceDE w:val="0"/>
              <w:autoSpaceDN w:val="0"/>
              <w:adjustRightInd w:val="0"/>
              <w:spacing w:after="0" w:line="240" w:lineRule="auto"/>
              <w:rPr>
                <w:rFonts w:ascii="Arial" w:hAnsi="Arial" w:cs="Arial"/>
                <w:bCs/>
                <w:color w:val="000000"/>
                <w:sz w:val="20"/>
                <w:szCs w:val="20"/>
                <w:lang w:val="fr-FR"/>
              </w:rPr>
            </w:pPr>
            <w:r w:rsidRPr="00185B80">
              <w:rPr>
                <w:rFonts w:ascii="Arial" w:hAnsi="Arial" w:cs="Arial"/>
                <w:bCs/>
                <w:color w:val="000000"/>
                <w:sz w:val="20"/>
                <w:szCs w:val="20"/>
                <w:lang w:val="fr-FR"/>
              </w:rPr>
              <w:t>16 01 03</w:t>
            </w:r>
          </w:p>
        </w:tc>
        <w:tc>
          <w:tcPr>
            <w:tcW w:w="1870" w:type="dxa"/>
          </w:tcPr>
          <w:p w:rsidR="00600E42" w:rsidRPr="00185B80" w:rsidRDefault="00600E42" w:rsidP="00BC59FC">
            <w:pPr>
              <w:pStyle w:val="table"/>
              <w:spacing w:after="0"/>
              <w:rPr>
                <w:rFonts w:ascii="Arial" w:hAnsi="Arial" w:cs="Arial"/>
                <w:color w:val="000000"/>
              </w:rPr>
            </w:pPr>
            <w:r w:rsidRPr="00185B80">
              <w:rPr>
                <w:rFonts w:ascii="Arial" w:hAnsi="Arial" w:cs="Arial"/>
                <w:color w:val="000000"/>
              </w:rPr>
              <w:t>Anvelope uzate</w:t>
            </w:r>
          </w:p>
        </w:tc>
        <w:tc>
          <w:tcPr>
            <w:tcW w:w="880" w:type="dxa"/>
          </w:tcPr>
          <w:p w:rsidR="00600E42" w:rsidRPr="00185B80" w:rsidRDefault="00600E42" w:rsidP="003C4FAA">
            <w:pPr>
              <w:autoSpaceDE w:val="0"/>
              <w:autoSpaceDN w:val="0"/>
              <w:adjustRightInd w:val="0"/>
              <w:spacing w:after="0" w:line="240" w:lineRule="auto"/>
              <w:jc w:val="center"/>
              <w:rPr>
                <w:rFonts w:ascii="Arial" w:hAnsi="Arial" w:cs="Arial"/>
                <w:bCs/>
                <w:color w:val="000000"/>
                <w:sz w:val="20"/>
                <w:szCs w:val="20"/>
                <w:lang w:val="pt-BR"/>
              </w:rPr>
            </w:pPr>
            <w:r w:rsidRPr="00185B80">
              <w:rPr>
                <w:rFonts w:ascii="Arial" w:hAnsi="Arial" w:cs="Arial"/>
                <w:bCs/>
                <w:color w:val="000000"/>
                <w:sz w:val="20"/>
                <w:szCs w:val="20"/>
                <w:lang w:val="pt-BR"/>
              </w:rPr>
              <w:t>2 buc/an</w:t>
            </w:r>
          </w:p>
        </w:tc>
        <w:tc>
          <w:tcPr>
            <w:tcW w:w="880" w:type="dxa"/>
          </w:tcPr>
          <w:p w:rsidR="00600E42" w:rsidRPr="00185B80" w:rsidRDefault="00600E42" w:rsidP="00BC59FC">
            <w:pPr>
              <w:autoSpaceDE w:val="0"/>
              <w:autoSpaceDN w:val="0"/>
              <w:adjustRightInd w:val="0"/>
              <w:spacing w:after="0" w:line="240" w:lineRule="auto"/>
              <w:rPr>
                <w:rFonts w:ascii="Arial" w:hAnsi="Arial" w:cs="Arial"/>
                <w:color w:val="000000"/>
                <w:sz w:val="20"/>
                <w:szCs w:val="20"/>
                <w:lang w:val="it-IT"/>
              </w:rPr>
            </w:pPr>
            <w:r w:rsidRPr="00185B80">
              <w:rPr>
                <w:rFonts w:ascii="Arial" w:hAnsi="Arial" w:cs="Arial"/>
                <w:color w:val="000000"/>
                <w:sz w:val="20"/>
                <w:szCs w:val="20"/>
                <w:lang w:val="it-IT"/>
              </w:rPr>
              <w:t>solida</w:t>
            </w:r>
          </w:p>
        </w:tc>
        <w:tc>
          <w:tcPr>
            <w:tcW w:w="1760" w:type="dxa"/>
          </w:tcPr>
          <w:p w:rsidR="00600E42" w:rsidRPr="00185B80" w:rsidRDefault="00600E42" w:rsidP="00BC59FC">
            <w:pPr>
              <w:autoSpaceDE w:val="0"/>
              <w:autoSpaceDN w:val="0"/>
              <w:adjustRightInd w:val="0"/>
              <w:spacing w:after="0" w:line="240" w:lineRule="auto"/>
              <w:rPr>
                <w:rFonts w:ascii="Arial" w:hAnsi="Arial" w:cs="Arial"/>
                <w:color w:val="000000"/>
                <w:sz w:val="20"/>
                <w:szCs w:val="20"/>
                <w:lang w:val="it-IT"/>
              </w:rPr>
            </w:pPr>
          </w:p>
        </w:tc>
        <w:tc>
          <w:tcPr>
            <w:tcW w:w="1355" w:type="dxa"/>
          </w:tcPr>
          <w:p w:rsidR="00600E42" w:rsidRPr="00185B80" w:rsidRDefault="00600E42" w:rsidP="00BC59FC">
            <w:pPr>
              <w:autoSpaceDE w:val="0"/>
              <w:autoSpaceDN w:val="0"/>
              <w:adjustRightInd w:val="0"/>
              <w:spacing w:after="0" w:line="240" w:lineRule="auto"/>
              <w:rPr>
                <w:rFonts w:ascii="Arial" w:hAnsi="Arial" w:cs="Arial"/>
                <w:color w:val="000000"/>
                <w:spacing w:val="-2"/>
                <w:sz w:val="20"/>
                <w:szCs w:val="20"/>
                <w:lang w:val="ro-RO"/>
              </w:rPr>
            </w:pPr>
          </w:p>
        </w:tc>
        <w:tc>
          <w:tcPr>
            <w:tcW w:w="1276" w:type="dxa"/>
          </w:tcPr>
          <w:p w:rsidR="00600E42" w:rsidRPr="00185B80" w:rsidRDefault="00600E42" w:rsidP="00BC59FC">
            <w:pPr>
              <w:autoSpaceDE w:val="0"/>
              <w:autoSpaceDN w:val="0"/>
              <w:adjustRightInd w:val="0"/>
              <w:spacing w:after="0" w:line="240" w:lineRule="auto"/>
              <w:rPr>
                <w:rFonts w:ascii="Arial" w:hAnsi="Arial" w:cs="Arial"/>
                <w:color w:val="000000"/>
                <w:sz w:val="20"/>
                <w:szCs w:val="20"/>
                <w:lang w:val="it-IT"/>
              </w:rPr>
            </w:pPr>
            <w:r w:rsidRPr="00185B80">
              <w:rPr>
                <w:rFonts w:ascii="Arial" w:hAnsi="Arial" w:cs="Arial"/>
                <w:color w:val="000000"/>
                <w:sz w:val="20"/>
                <w:szCs w:val="20"/>
                <w:lang w:val="it-IT"/>
              </w:rPr>
              <w:t>se predau la schimb la achizitio-nare</w:t>
            </w:r>
          </w:p>
        </w:tc>
      </w:tr>
    </w:tbl>
    <w:p w:rsidR="00600E42" w:rsidRDefault="00600E42" w:rsidP="00986C36">
      <w:pPr>
        <w:tabs>
          <w:tab w:val="left" w:pos="420"/>
          <w:tab w:val="left" w:pos="513"/>
        </w:tabs>
        <w:spacing w:after="0" w:line="240" w:lineRule="auto"/>
        <w:ind w:left="420" w:hanging="420"/>
        <w:jc w:val="both"/>
        <w:rPr>
          <w:rFonts w:ascii="Arial" w:hAnsi="Arial" w:cs="Arial"/>
          <w:b/>
          <w:bCs/>
          <w:noProof/>
          <w:color w:val="000000"/>
          <w:sz w:val="24"/>
          <w:szCs w:val="24"/>
          <w:lang w:val="ro-RO"/>
        </w:rPr>
      </w:pPr>
    </w:p>
    <w:p w:rsidR="00600E42" w:rsidRPr="00907102" w:rsidRDefault="00600E42" w:rsidP="00FD595A">
      <w:pPr>
        <w:spacing w:after="0" w:line="240" w:lineRule="auto"/>
        <w:jc w:val="both"/>
        <w:rPr>
          <w:rFonts w:ascii="Arial" w:hAnsi="Arial" w:cs="Arial"/>
          <w:b/>
          <w:bCs/>
          <w:noProof/>
          <w:sz w:val="24"/>
          <w:szCs w:val="24"/>
          <w:lang w:val="ro-RO"/>
        </w:rPr>
      </w:pPr>
      <w:r w:rsidRPr="00907102">
        <w:rPr>
          <w:rFonts w:ascii="Arial" w:hAnsi="Arial" w:cs="Arial"/>
          <w:b/>
          <w:bCs/>
          <w:noProof/>
          <w:sz w:val="24"/>
          <w:szCs w:val="24"/>
          <w:lang w:val="ro-RO"/>
        </w:rPr>
        <w:t xml:space="preserve">11.2. Deşeuri colectate: </w:t>
      </w:r>
    </w:p>
    <w:p w:rsidR="00600E42" w:rsidRPr="00907102" w:rsidRDefault="006A4625" w:rsidP="00986C36">
      <w:pPr>
        <w:tabs>
          <w:tab w:val="left" w:pos="480"/>
        </w:tabs>
        <w:spacing w:after="0" w:line="240" w:lineRule="auto"/>
        <w:ind w:left="482" w:hanging="482"/>
        <w:jc w:val="both"/>
        <w:rPr>
          <w:rFonts w:ascii="Arial" w:hAnsi="Arial" w:cs="Arial"/>
          <w:b/>
          <w:bCs/>
          <w:noProof/>
          <w:color w:val="339966"/>
          <w:sz w:val="24"/>
          <w:szCs w:val="24"/>
          <w:lang w:val="ro-RO"/>
        </w:rPr>
      </w:pPr>
      <w:r>
        <w:rPr>
          <w:rFonts w:ascii="Arial" w:hAnsi="Arial" w:cs="Arial"/>
          <w:b/>
          <w:bCs/>
          <w:noProof/>
          <w:color w:val="339966"/>
          <w:sz w:val="24"/>
          <w:szCs w:val="24"/>
          <w:lang w:val="ro-RO"/>
        </w:rPr>
        <w:t xml:space="preserve"> </w:t>
      </w: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0"/>
        <w:gridCol w:w="1650"/>
        <w:gridCol w:w="1380"/>
      </w:tblGrid>
      <w:tr w:rsidR="00600E42" w:rsidRPr="00CB2CC8" w:rsidTr="00F17879">
        <w:trPr>
          <w:trHeight w:val="281"/>
        </w:trPr>
        <w:tc>
          <w:tcPr>
            <w:tcW w:w="6330" w:type="dxa"/>
          </w:tcPr>
          <w:p w:rsidR="00600E42" w:rsidRPr="00CB2CC8" w:rsidRDefault="00600E42" w:rsidP="00CB2CC8">
            <w:pPr>
              <w:spacing w:after="0" w:line="240" w:lineRule="auto"/>
              <w:jc w:val="center"/>
              <w:rPr>
                <w:rFonts w:ascii="Arial" w:hAnsi="Arial" w:cs="Arial"/>
                <w:b/>
                <w:bCs/>
                <w:sz w:val="24"/>
                <w:szCs w:val="24"/>
              </w:rPr>
            </w:pPr>
            <w:r w:rsidRPr="00CB2CC8">
              <w:rPr>
                <w:rFonts w:ascii="Arial" w:hAnsi="Arial" w:cs="Arial"/>
                <w:b/>
                <w:bCs/>
                <w:sz w:val="24"/>
                <w:szCs w:val="24"/>
              </w:rPr>
              <w:t>Tip deseu</w:t>
            </w:r>
          </w:p>
        </w:tc>
        <w:tc>
          <w:tcPr>
            <w:tcW w:w="1650" w:type="dxa"/>
          </w:tcPr>
          <w:p w:rsidR="00600E42" w:rsidRPr="00CB2CC8" w:rsidRDefault="00600E42" w:rsidP="00CB2CC8">
            <w:pPr>
              <w:spacing w:after="0" w:line="240" w:lineRule="auto"/>
              <w:jc w:val="center"/>
              <w:rPr>
                <w:rFonts w:ascii="Arial" w:hAnsi="Arial" w:cs="Arial"/>
                <w:b/>
                <w:bCs/>
                <w:sz w:val="24"/>
                <w:szCs w:val="24"/>
              </w:rPr>
            </w:pPr>
            <w:r w:rsidRPr="00CB2CC8">
              <w:rPr>
                <w:rFonts w:ascii="Arial" w:hAnsi="Arial" w:cs="Arial"/>
                <w:b/>
                <w:bCs/>
                <w:sz w:val="24"/>
                <w:szCs w:val="24"/>
              </w:rPr>
              <w:t>Cod cf. H.G 856/2002</w:t>
            </w:r>
          </w:p>
        </w:tc>
        <w:tc>
          <w:tcPr>
            <w:tcW w:w="1380" w:type="dxa"/>
          </w:tcPr>
          <w:p w:rsidR="00600E42" w:rsidRPr="00CB2CC8" w:rsidRDefault="00600E42" w:rsidP="00CB2CC8">
            <w:pPr>
              <w:spacing w:after="0" w:line="240" w:lineRule="auto"/>
              <w:jc w:val="center"/>
              <w:rPr>
                <w:rFonts w:ascii="Arial" w:hAnsi="Arial" w:cs="Arial"/>
                <w:b/>
                <w:bCs/>
                <w:sz w:val="24"/>
                <w:szCs w:val="24"/>
              </w:rPr>
            </w:pPr>
            <w:r w:rsidRPr="00CB2CC8">
              <w:rPr>
                <w:rFonts w:ascii="Arial" w:hAnsi="Arial" w:cs="Arial"/>
                <w:b/>
                <w:bCs/>
                <w:sz w:val="24"/>
                <w:szCs w:val="24"/>
              </w:rPr>
              <w:t>Cantitate</w:t>
            </w:r>
          </w:p>
          <w:p w:rsidR="00600E42" w:rsidRPr="00CB2CC8" w:rsidRDefault="00600E42" w:rsidP="00CB2CC8">
            <w:pPr>
              <w:spacing w:after="0" w:line="240" w:lineRule="auto"/>
              <w:jc w:val="center"/>
              <w:rPr>
                <w:rFonts w:ascii="Arial" w:hAnsi="Arial" w:cs="Arial"/>
                <w:b/>
                <w:bCs/>
                <w:sz w:val="24"/>
                <w:szCs w:val="24"/>
              </w:rPr>
            </w:pPr>
            <w:r w:rsidRPr="00CB2CC8">
              <w:rPr>
                <w:rFonts w:ascii="Arial" w:hAnsi="Arial" w:cs="Arial"/>
                <w:b/>
                <w:bCs/>
                <w:sz w:val="24"/>
                <w:szCs w:val="24"/>
              </w:rPr>
              <w:t>(t/luna)</w:t>
            </w:r>
          </w:p>
        </w:tc>
      </w:tr>
      <w:tr w:rsidR="00600E42" w:rsidRPr="00CB2CC8" w:rsidTr="006A4625">
        <w:trPr>
          <w:trHeight w:val="281"/>
        </w:trPr>
        <w:tc>
          <w:tcPr>
            <w:tcW w:w="6330" w:type="dxa"/>
            <w:tcBorders>
              <w:bottom w:val="single" w:sz="4" w:space="0" w:color="auto"/>
              <w:right w:val="nil"/>
            </w:tcBorders>
          </w:tcPr>
          <w:p w:rsidR="00600E42" w:rsidRPr="00CB2CC8" w:rsidRDefault="00600E42" w:rsidP="00CB2CC8">
            <w:pPr>
              <w:spacing w:after="0" w:line="240" w:lineRule="auto"/>
              <w:jc w:val="both"/>
              <w:rPr>
                <w:rFonts w:ascii="Arial" w:hAnsi="Arial" w:cs="Arial"/>
                <w:b/>
                <w:bCs/>
                <w:sz w:val="24"/>
                <w:szCs w:val="24"/>
              </w:rPr>
            </w:pPr>
            <w:r w:rsidRPr="00CB2CC8">
              <w:rPr>
                <w:rFonts w:ascii="Arial" w:hAnsi="Arial" w:cs="Arial"/>
                <w:b/>
                <w:bCs/>
                <w:sz w:val="24"/>
                <w:szCs w:val="24"/>
              </w:rPr>
              <w:t>Fabricarea articolelor din sticla</w:t>
            </w:r>
          </w:p>
        </w:tc>
        <w:tc>
          <w:tcPr>
            <w:tcW w:w="1650" w:type="dxa"/>
            <w:tcBorders>
              <w:left w:val="nil"/>
              <w:right w:val="nil"/>
            </w:tcBorders>
          </w:tcPr>
          <w:p w:rsidR="00600E42" w:rsidRPr="00CB2CC8" w:rsidRDefault="00600E42" w:rsidP="00CB2CC8">
            <w:pPr>
              <w:spacing w:after="0" w:line="240" w:lineRule="auto"/>
              <w:jc w:val="center"/>
              <w:rPr>
                <w:rFonts w:ascii="Arial" w:hAnsi="Arial" w:cs="Arial"/>
                <w:b/>
                <w:bCs/>
                <w:sz w:val="24"/>
                <w:szCs w:val="24"/>
              </w:rPr>
            </w:pPr>
          </w:p>
        </w:tc>
        <w:tc>
          <w:tcPr>
            <w:tcW w:w="1380" w:type="dxa"/>
            <w:tcBorders>
              <w:left w:val="nil"/>
            </w:tcBorders>
          </w:tcPr>
          <w:p w:rsidR="00600E42" w:rsidRPr="00CB2CC8" w:rsidRDefault="00600E42" w:rsidP="00CB2CC8">
            <w:pPr>
              <w:spacing w:after="0" w:line="240" w:lineRule="auto"/>
              <w:jc w:val="center"/>
              <w:rPr>
                <w:rFonts w:ascii="Arial" w:hAnsi="Arial" w:cs="Arial"/>
                <w:b/>
                <w:bCs/>
                <w:sz w:val="24"/>
                <w:szCs w:val="24"/>
              </w:rPr>
            </w:pPr>
          </w:p>
        </w:tc>
      </w:tr>
      <w:tr w:rsidR="00600E42" w:rsidRPr="00CB2CC8" w:rsidTr="006A4625">
        <w:trPr>
          <w:trHeight w:val="458"/>
        </w:trPr>
        <w:tc>
          <w:tcPr>
            <w:tcW w:w="6330" w:type="dxa"/>
            <w:tcBorders>
              <w:bottom w:val="single" w:sz="4" w:space="0" w:color="auto"/>
            </w:tcBorders>
          </w:tcPr>
          <w:p w:rsidR="00600E42" w:rsidRPr="00CB2CC8" w:rsidRDefault="00600E42" w:rsidP="00CB2CC8">
            <w:pPr>
              <w:spacing w:after="0" w:line="240" w:lineRule="auto"/>
              <w:jc w:val="both"/>
              <w:rPr>
                <w:rFonts w:ascii="Arial" w:hAnsi="Arial" w:cs="Arial"/>
                <w:bCs/>
                <w:sz w:val="24"/>
                <w:szCs w:val="24"/>
                <w:lang w:val="it-IT"/>
              </w:rPr>
            </w:pPr>
            <w:r>
              <w:rPr>
                <w:rFonts w:ascii="Arial" w:hAnsi="Arial" w:cs="Arial"/>
                <w:bCs/>
                <w:sz w:val="24"/>
                <w:szCs w:val="24"/>
                <w:lang w:val="it-IT"/>
              </w:rPr>
              <w:t>a</w:t>
            </w:r>
            <w:r w:rsidRPr="00CB2CC8">
              <w:rPr>
                <w:rFonts w:ascii="Arial" w:hAnsi="Arial" w:cs="Arial"/>
                <w:bCs/>
                <w:sz w:val="24"/>
                <w:szCs w:val="24"/>
                <w:lang w:val="it-IT"/>
              </w:rPr>
              <w:t>mbalaje de sticla</w:t>
            </w:r>
          </w:p>
        </w:tc>
        <w:tc>
          <w:tcPr>
            <w:tcW w:w="1650" w:type="dxa"/>
          </w:tcPr>
          <w:p w:rsidR="00600E42" w:rsidRPr="00CB2CC8" w:rsidRDefault="00600E42" w:rsidP="00CB2CC8">
            <w:pPr>
              <w:spacing w:after="0" w:line="240" w:lineRule="auto"/>
              <w:jc w:val="center"/>
              <w:rPr>
                <w:rFonts w:ascii="Arial" w:hAnsi="Arial" w:cs="Arial"/>
                <w:sz w:val="24"/>
                <w:szCs w:val="24"/>
              </w:rPr>
            </w:pPr>
            <w:r w:rsidRPr="00CB2CC8">
              <w:rPr>
                <w:rFonts w:ascii="Arial" w:hAnsi="Arial" w:cs="Arial"/>
                <w:sz w:val="24"/>
                <w:szCs w:val="24"/>
              </w:rPr>
              <w:t>15 01 07</w:t>
            </w:r>
          </w:p>
        </w:tc>
        <w:tc>
          <w:tcPr>
            <w:tcW w:w="1380" w:type="dxa"/>
            <w:tcBorders>
              <w:bottom w:val="nil"/>
            </w:tcBorders>
          </w:tcPr>
          <w:p w:rsidR="00600E42" w:rsidRPr="00CB2CC8" w:rsidRDefault="00600E42" w:rsidP="00CB2CC8">
            <w:pPr>
              <w:spacing w:after="0" w:line="240" w:lineRule="auto"/>
              <w:jc w:val="center"/>
              <w:rPr>
                <w:rFonts w:ascii="Arial" w:hAnsi="Arial" w:cs="Arial"/>
                <w:sz w:val="24"/>
                <w:szCs w:val="24"/>
              </w:rPr>
            </w:pPr>
            <w:r w:rsidRPr="00CB2CC8">
              <w:rPr>
                <w:rFonts w:ascii="Arial" w:hAnsi="Arial" w:cs="Arial"/>
                <w:sz w:val="24"/>
                <w:szCs w:val="24"/>
              </w:rPr>
              <w:t>7916,66</w:t>
            </w:r>
          </w:p>
        </w:tc>
      </w:tr>
      <w:tr w:rsidR="00600E42" w:rsidRPr="006A4625" w:rsidTr="00F17879">
        <w:trPr>
          <w:trHeight w:val="296"/>
        </w:trPr>
        <w:tc>
          <w:tcPr>
            <w:tcW w:w="6330" w:type="dxa"/>
          </w:tcPr>
          <w:p w:rsidR="00600E42" w:rsidRPr="006A4625" w:rsidRDefault="006A4625" w:rsidP="00CB2CC8">
            <w:pPr>
              <w:spacing w:after="0" w:line="240" w:lineRule="auto"/>
              <w:jc w:val="both"/>
              <w:rPr>
                <w:rFonts w:ascii="Arial" w:hAnsi="Arial" w:cs="Arial"/>
                <w:bCs/>
                <w:sz w:val="24"/>
                <w:szCs w:val="24"/>
                <w:lang w:val="fr-FR"/>
              </w:rPr>
            </w:pPr>
            <w:r w:rsidRPr="006A4625">
              <w:rPr>
                <w:rFonts w:ascii="Arial" w:hAnsi="Arial" w:cs="Arial"/>
                <w:bCs/>
                <w:sz w:val="24"/>
                <w:szCs w:val="24"/>
                <w:lang w:val="fr-FR"/>
              </w:rPr>
              <w:t>sticla</w:t>
            </w:r>
          </w:p>
        </w:tc>
        <w:tc>
          <w:tcPr>
            <w:tcW w:w="1650" w:type="dxa"/>
          </w:tcPr>
          <w:p w:rsidR="00600E42" w:rsidRPr="006A4625" w:rsidRDefault="00600E42" w:rsidP="00CB2CC8">
            <w:pPr>
              <w:spacing w:after="0" w:line="240" w:lineRule="auto"/>
              <w:jc w:val="center"/>
              <w:rPr>
                <w:rFonts w:ascii="Arial" w:hAnsi="Arial" w:cs="Arial"/>
                <w:bCs/>
                <w:sz w:val="24"/>
                <w:szCs w:val="24"/>
              </w:rPr>
            </w:pPr>
            <w:r w:rsidRPr="006A4625">
              <w:rPr>
                <w:rFonts w:ascii="Arial" w:hAnsi="Arial" w:cs="Arial"/>
                <w:bCs/>
                <w:sz w:val="24"/>
                <w:szCs w:val="24"/>
              </w:rPr>
              <w:t>19 12 05</w:t>
            </w:r>
          </w:p>
        </w:tc>
        <w:tc>
          <w:tcPr>
            <w:tcW w:w="1380" w:type="dxa"/>
            <w:tcBorders>
              <w:top w:val="nil"/>
              <w:bottom w:val="nil"/>
            </w:tcBorders>
          </w:tcPr>
          <w:p w:rsidR="00600E42" w:rsidRPr="006A4625" w:rsidRDefault="00600E42" w:rsidP="00CB2CC8">
            <w:pPr>
              <w:spacing w:after="0" w:line="240" w:lineRule="auto"/>
              <w:jc w:val="center"/>
              <w:rPr>
                <w:rFonts w:ascii="Arial" w:hAnsi="Arial" w:cs="Arial"/>
                <w:bCs/>
                <w:sz w:val="24"/>
                <w:szCs w:val="24"/>
              </w:rPr>
            </w:pPr>
          </w:p>
        </w:tc>
      </w:tr>
      <w:tr w:rsidR="00600E42" w:rsidRPr="006A4625" w:rsidTr="00F17879">
        <w:trPr>
          <w:trHeight w:val="296"/>
        </w:trPr>
        <w:tc>
          <w:tcPr>
            <w:tcW w:w="6330" w:type="dxa"/>
          </w:tcPr>
          <w:p w:rsidR="00600E42" w:rsidRPr="006A4625" w:rsidRDefault="006A4625" w:rsidP="00CB2CC8">
            <w:pPr>
              <w:spacing w:after="0" w:line="240" w:lineRule="auto"/>
              <w:jc w:val="both"/>
              <w:rPr>
                <w:rFonts w:ascii="Arial" w:hAnsi="Arial" w:cs="Arial"/>
                <w:bCs/>
                <w:sz w:val="24"/>
                <w:szCs w:val="24"/>
                <w:lang w:val="fr-FR"/>
              </w:rPr>
            </w:pPr>
            <w:r w:rsidRPr="006A4625">
              <w:rPr>
                <w:rFonts w:ascii="Arial" w:hAnsi="Arial" w:cs="Arial"/>
                <w:bCs/>
                <w:sz w:val="24"/>
                <w:szCs w:val="24"/>
                <w:lang w:val="fr-FR"/>
              </w:rPr>
              <w:t>sticla</w:t>
            </w:r>
          </w:p>
        </w:tc>
        <w:tc>
          <w:tcPr>
            <w:tcW w:w="1650" w:type="dxa"/>
          </w:tcPr>
          <w:p w:rsidR="00600E42" w:rsidRPr="006A4625" w:rsidRDefault="00600E42" w:rsidP="00CB2CC8">
            <w:pPr>
              <w:spacing w:after="0" w:line="240" w:lineRule="auto"/>
              <w:jc w:val="center"/>
              <w:rPr>
                <w:rFonts w:ascii="Arial" w:hAnsi="Arial" w:cs="Arial"/>
                <w:bCs/>
                <w:sz w:val="24"/>
                <w:szCs w:val="24"/>
              </w:rPr>
            </w:pPr>
            <w:r w:rsidRPr="006A4625">
              <w:rPr>
                <w:rFonts w:ascii="Arial" w:hAnsi="Arial" w:cs="Arial"/>
                <w:bCs/>
                <w:sz w:val="24"/>
                <w:szCs w:val="24"/>
              </w:rPr>
              <w:t>20 01 02</w:t>
            </w:r>
          </w:p>
        </w:tc>
        <w:tc>
          <w:tcPr>
            <w:tcW w:w="1380" w:type="dxa"/>
            <w:tcBorders>
              <w:top w:val="nil"/>
              <w:bottom w:val="nil"/>
            </w:tcBorders>
          </w:tcPr>
          <w:p w:rsidR="00600E42" w:rsidRPr="006A4625" w:rsidRDefault="00600E42" w:rsidP="00CB2CC8">
            <w:pPr>
              <w:spacing w:after="0" w:line="240" w:lineRule="auto"/>
              <w:jc w:val="center"/>
              <w:rPr>
                <w:rFonts w:ascii="Arial" w:hAnsi="Arial" w:cs="Arial"/>
                <w:bCs/>
                <w:sz w:val="24"/>
                <w:szCs w:val="24"/>
              </w:rPr>
            </w:pPr>
          </w:p>
        </w:tc>
      </w:tr>
      <w:tr w:rsidR="00600E42" w:rsidRPr="006A4625" w:rsidTr="00F17879">
        <w:trPr>
          <w:trHeight w:val="296"/>
        </w:trPr>
        <w:tc>
          <w:tcPr>
            <w:tcW w:w="6330" w:type="dxa"/>
          </w:tcPr>
          <w:p w:rsidR="00600E42" w:rsidRPr="006A4625" w:rsidRDefault="006A4625" w:rsidP="00CB2CC8">
            <w:pPr>
              <w:spacing w:after="0" w:line="240" w:lineRule="auto"/>
              <w:jc w:val="both"/>
              <w:rPr>
                <w:rFonts w:ascii="Arial" w:hAnsi="Arial" w:cs="Arial"/>
                <w:bCs/>
                <w:sz w:val="24"/>
                <w:szCs w:val="24"/>
              </w:rPr>
            </w:pPr>
            <w:r w:rsidRPr="006A4625">
              <w:rPr>
                <w:rFonts w:ascii="Arial" w:hAnsi="Arial" w:cs="Arial"/>
                <w:bCs/>
                <w:sz w:val="24"/>
                <w:szCs w:val="24"/>
                <w:lang w:val="fr-FR"/>
              </w:rPr>
              <w:t>sticla</w:t>
            </w:r>
          </w:p>
        </w:tc>
        <w:tc>
          <w:tcPr>
            <w:tcW w:w="1650" w:type="dxa"/>
          </w:tcPr>
          <w:p w:rsidR="00600E42" w:rsidRPr="006A4625" w:rsidRDefault="00600E42" w:rsidP="00CB2CC8">
            <w:pPr>
              <w:spacing w:after="0" w:line="240" w:lineRule="auto"/>
              <w:jc w:val="center"/>
              <w:rPr>
                <w:rFonts w:ascii="Arial" w:hAnsi="Arial" w:cs="Arial"/>
                <w:bCs/>
                <w:sz w:val="24"/>
                <w:szCs w:val="24"/>
              </w:rPr>
            </w:pPr>
            <w:r w:rsidRPr="006A4625">
              <w:rPr>
                <w:rFonts w:ascii="Arial" w:hAnsi="Arial" w:cs="Arial"/>
                <w:bCs/>
                <w:sz w:val="24"/>
                <w:szCs w:val="24"/>
              </w:rPr>
              <w:t>16 01 20</w:t>
            </w:r>
          </w:p>
        </w:tc>
        <w:tc>
          <w:tcPr>
            <w:tcW w:w="1380" w:type="dxa"/>
            <w:tcBorders>
              <w:top w:val="nil"/>
              <w:bottom w:val="nil"/>
            </w:tcBorders>
          </w:tcPr>
          <w:p w:rsidR="00600E42" w:rsidRPr="006A4625" w:rsidRDefault="00600E42" w:rsidP="00CB2CC8">
            <w:pPr>
              <w:spacing w:after="0" w:line="240" w:lineRule="auto"/>
              <w:jc w:val="center"/>
              <w:rPr>
                <w:rFonts w:ascii="Arial" w:hAnsi="Arial" w:cs="Arial"/>
                <w:bCs/>
                <w:sz w:val="24"/>
                <w:szCs w:val="24"/>
              </w:rPr>
            </w:pPr>
          </w:p>
        </w:tc>
      </w:tr>
      <w:tr w:rsidR="00600E42" w:rsidRPr="00CB2CC8" w:rsidTr="00F17879">
        <w:trPr>
          <w:trHeight w:val="296"/>
        </w:trPr>
        <w:tc>
          <w:tcPr>
            <w:tcW w:w="6330" w:type="dxa"/>
          </w:tcPr>
          <w:p w:rsidR="00600E42" w:rsidRPr="00CB2CC8" w:rsidRDefault="00600E42" w:rsidP="00CB2CC8">
            <w:pPr>
              <w:spacing w:after="0" w:line="240" w:lineRule="auto"/>
              <w:jc w:val="both"/>
              <w:rPr>
                <w:rFonts w:ascii="Arial" w:hAnsi="Arial" w:cs="Arial"/>
                <w:bCs/>
                <w:sz w:val="24"/>
                <w:szCs w:val="24"/>
                <w:lang w:val="it-IT"/>
              </w:rPr>
            </w:pPr>
            <w:r>
              <w:rPr>
                <w:rFonts w:ascii="Arial" w:hAnsi="Arial" w:cs="Arial"/>
                <w:bCs/>
                <w:sz w:val="24"/>
                <w:szCs w:val="24"/>
                <w:lang w:val="it-IT"/>
              </w:rPr>
              <w:t>d</w:t>
            </w:r>
            <w:r w:rsidRPr="00CB2CC8">
              <w:rPr>
                <w:rFonts w:ascii="Arial" w:hAnsi="Arial" w:cs="Arial"/>
                <w:bCs/>
                <w:sz w:val="24"/>
                <w:szCs w:val="24"/>
                <w:lang w:val="it-IT"/>
              </w:rPr>
              <w:t>eseuri de sticla, altele decat cele specific</w:t>
            </w:r>
            <w:r w:rsidR="002B3FCD">
              <w:rPr>
                <w:rFonts w:ascii="Arial" w:hAnsi="Arial" w:cs="Arial"/>
                <w:bCs/>
                <w:sz w:val="24"/>
                <w:szCs w:val="24"/>
                <w:lang w:val="it-IT"/>
              </w:rPr>
              <w:t xml:space="preserve">                                                                                                                                                                                                                                                                                                                                                                                                                                                                                                                                                                                                                                                                                                                                                                                                                                                                                                                                                                                                                                                                                                                                                                                                                                                                                                                                                                                                                                                                                                                                                                     </w:t>
            </w:r>
            <w:r w:rsidRPr="00CB2CC8">
              <w:rPr>
                <w:rFonts w:ascii="Arial" w:hAnsi="Arial" w:cs="Arial"/>
                <w:bCs/>
                <w:sz w:val="24"/>
                <w:szCs w:val="24"/>
                <w:lang w:val="it-IT"/>
              </w:rPr>
              <w:t>ate la 10 11 11</w:t>
            </w:r>
          </w:p>
        </w:tc>
        <w:tc>
          <w:tcPr>
            <w:tcW w:w="1650" w:type="dxa"/>
          </w:tcPr>
          <w:p w:rsidR="00600E42" w:rsidRPr="00CB2CC8" w:rsidRDefault="00600E42" w:rsidP="00CB2CC8">
            <w:pPr>
              <w:spacing w:after="0" w:line="240" w:lineRule="auto"/>
              <w:jc w:val="center"/>
              <w:rPr>
                <w:rFonts w:ascii="Arial" w:hAnsi="Arial" w:cs="Arial"/>
                <w:bCs/>
                <w:sz w:val="24"/>
                <w:szCs w:val="24"/>
              </w:rPr>
            </w:pPr>
            <w:r w:rsidRPr="00CB2CC8">
              <w:rPr>
                <w:rFonts w:ascii="Arial" w:hAnsi="Arial" w:cs="Arial"/>
                <w:bCs/>
                <w:sz w:val="24"/>
                <w:szCs w:val="24"/>
              </w:rPr>
              <w:t>10 11 12</w:t>
            </w:r>
          </w:p>
        </w:tc>
        <w:tc>
          <w:tcPr>
            <w:tcW w:w="1380" w:type="dxa"/>
            <w:tcBorders>
              <w:top w:val="nil"/>
            </w:tcBorders>
          </w:tcPr>
          <w:p w:rsidR="00600E42" w:rsidRPr="00CB2CC8" w:rsidRDefault="00600E42" w:rsidP="00CB2CC8">
            <w:pPr>
              <w:spacing w:after="0" w:line="240" w:lineRule="auto"/>
              <w:jc w:val="center"/>
              <w:rPr>
                <w:rFonts w:ascii="Arial" w:hAnsi="Arial" w:cs="Arial"/>
                <w:bCs/>
                <w:color w:val="339966"/>
                <w:sz w:val="24"/>
                <w:szCs w:val="24"/>
              </w:rPr>
            </w:pPr>
          </w:p>
        </w:tc>
      </w:tr>
      <w:tr w:rsidR="00600E42" w:rsidRPr="00CB2CC8" w:rsidTr="00F17879">
        <w:trPr>
          <w:trHeight w:val="296"/>
        </w:trPr>
        <w:tc>
          <w:tcPr>
            <w:tcW w:w="6330" w:type="dxa"/>
            <w:tcBorders>
              <w:right w:val="nil"/>
            </w:tcBorders>
          </w:tcPr>
          <w:p w:rsidR="00600E42" w:rsidRPr="00CB2CC8" w:rsidRDefault="00600E42" w:rsidP="00CB2CC8">
            <w:pPr>
              <w:spacing w:after="0" w:line="240" w:lineRule="auto"/>
              <w:jc w:val="both"/>
              <w:rPr>
                <w:rFonts w:ascii="Arial" w:hAnsi="Arial" w:cs="Arial"/>
                <w:b/>
                <w:bCs/>
                <w:sz w:val="24"/>
                <w:szCs w:val="24"/>
                <w:lang w:val="it-IT"/>
              </w:rPr>
            </w:pPr>
            <w:r w:rsidRPr="00CB2CC8">
              <w:rPr>
                <w:rFonts w:ascii="Arial" w:hAnsi="Arial" w:cs="Arial"/>
                <w:b/>
                <w:bCs/>
                <w:sz w:val="24"/>
                <w:szCs w:val="24"/>
                <w:lang w:val="it-IT"/>
              </w:rPr>
              <w:t>Fabricarea articolelor din materiale plastice</w:t>
            </w:r>
          </w:p>
        </w:tc>
        <w:tc>
          <w:tcPr>
            <w:tcW w:w="1650" w:type="dxa"/>
            <w:tcBorders>
              <w:left w:val="nil"/>
              <w:right w:val="nil"/>
            </w:tcBorders>
          </w:tcPr>
          <w:p w:rsidR="00600E42" w:rsidRPr="00CB2CC8" w:rsidRDefault="00600E42" w:rsidP="00CB2CC8">
            <w:pPr>
              <w:spacing w:after="0" w:line="240" w:lineRule="auto"/>
              <w:jc w:val="center"/>
              <w:rPr>
                <w:rFonts w:ascii="Arial" w:hAnsi="Arial" w:cs="Arial"/>
                <w:b/>
                <w:bCs/>
                <w:sz w:val="24"/>
                <w:szCs w:val="24"/>
                <w:lang w:val="it-IT"/>
              </w:rPr>
            </w:pPr>
          </w:p>
        </w:tc>
        <w:tc>
          <w:tcPr>
            <w:tcW w:w="1380" w:type="dxa"/>
            <w:tcBorders>
              <w:top w:val="nil"/>
              <w:left w:val="nil"/>
            </w:tcBorders>
          </w:tcPr>
          <w:p w:rsidR="00600E42" w:rsidRPr="00CB2CC8" w:rsidRDefault="00600E42" w:rsidP="00CB2CC8">
            <w:pPr>
              <w:spacing w:after="0" w:line="240" w:lineRule="auto"/>
              <w:jc w:val="center"/>
              <w:rPr>
                <w:rFonts w:ascii="Arial" w:hAnsi="Arial" w:cs="Arial"/>
                <w:b/>
                <w:bCs/>
                <w:color w:val="339966"/>
                <w:sz w:val="24"/>
                <w:szCs w:val="24"/>
                <w:lang w:val="it-IT"/>
              </w:rPr>
            </w:pPr>
          </w:p>
        </w:tc>
      </w:tr>
      <w:tr w:rsidR="00600E42" w:rsidRPr="00CB2CC8" w:rsidTr="00F17879">
        <w:trPr>
          <w:trHeight w:val="296"/>
        </w:trPr>
        <w:tc>
          <w:tcPr>
            <w:tcW w:w="6330" w:type="dxa"/>
          </w:tcPr>
          <w:p w:rsidR="00600E42" w:rsidRPr="00CB2CC8" w:rsidRDefault="00600E42" w:rsidP="00CB2CC8">
            <w:pPr>
              <w:spacing w:after="0" w:line="240" w:lineRule="auto"/>
              <w:jc w:val="both"/>
              <w:rPr>
                <w:rFonts w:ascii="Arial" w:hAnsi="Arial" w:cs="Arial"/>
                <w:bCs/>
                <w:sz w:val="24"/>
                <w:szCs w:val="24"/>
              </w:rPr>
            </w:pPr>
            <w:r>
              <w:rPr>
                <w:rFonts w:ascii="Arial" w:hAnsi="Arial" w:cs="Arial"/>
                <w:bCs/>
                <w:sz w:val="24"/>
                <w:szCs w:val="24"/>
              </w:rPr>
              <w:t>d</w:t>
            </w:r>
            <w:r w:rsidRPr="00CB2CC8">
              <w:rPr>
                <w:rFonts w:ascii="Arial" w:hAnsi="Arial" w:cs="Arial"/>
                <w:bCs/>
                <w:sz w:val="24"/>
                <w:szCs w:val="24"/>
              </w:rPr>
              <w:t>eseuri mase plastice</w:t>
            </w:r>
          </w:p>
        </w:tc>
        <w:tc>
          <w:tcPr>
            <w:tcW w:w="1650" w:type="dxa"/>
          </w:tcPr>
          <w:p w:rsidR="00600E42" w:rsidRPr="00CB2CC8" w:rsidRDefault="00600E42" w:rsidP="00CB2CC8">
            <w:pPr>
              <w:spacing w:after="0" w:line="240" w:lineRule="auto"/>
              <w:jc w:val="center"/>
              <w:rPr>
                <w:rFonts w:ascii="Arial" w:hAnsi="Arial" w:cs="Arial"/>
                <w:bCs/>
                <w:sz w:val="24"/>
                <w:szCs w:val="24"/>
              </w:rPr>
            </w:pPr>
            <w:r w:rsidRPr="00CB2CC8">
              <w:rPr>
                <w:rFonts w:ascii="Arial" w:hAnsi="Arial" w:cs="Arial"/>
                <w:bCs/>
                <w:sz w:val="24"/>
                <w:szCs w:val="24"/>
              </w:rPr>
              <w:t>15 01 02</w:t>
            </w:r>
          </w:p>
        </w:tc>
        <w:tc>
          <w:tcPr>
            <w:tcW w:w="1380" w:type="dxa"/>
          </w:tcPr>
          <w:p w:rsidR="00600E42" w:rsidRPr="006A4625" w:rsidRDefault="006A4625" w:rsidP="00CB2CC8">
            <w:pPr>
              <w:spacing w:after="0" w:line="240" w:lineRule="auto"/>
              <w:jc w:val="center"/>
              <w:rPr>
                <w:rFonts w:ascii="Arial" w:hAnsi="Arial" w:cs="Arial"/>
                <w:bCs/>
                <w:sz w:val="24"/>
                <w:szCs w:val="24"/>
              </w:rPr>
            </w:pPr>
            <w:r w:rsidRPr="006A4625">
              <w:rPr>
                <w:rFonts w:ascii="Arial" w:hAnsi="Arial" w:cs="Arial"/>
                <w:bCs/>
                <w:sz w:val="24"/>
                <w:szCs w:val="24"/>
              </w:rPr>
              <w:t>…</w:t>
            </w:r>
          </w:p>
        </w:tc>
      </w:tr>
      <w:tr w:rsidR="00600E42" w:rsidRPr="00CB2CC8" w:rsidTr="00F17879">
        <w:trPr>
          <w:trHeight w:val="296"/>
        </w:trPr>
        <w:tc>
          <w:tcPr>
            <w:tcW w:w="6330" w:type="dxa"/>
          </w:tcPr>
          <w:p w:rsidR="00600E42" w:rsidRPr="00CB2CC8" w:rsidRDefault="00600E42" w:rsidP="00CB2CC8">
            <w:pPr>
              <w:spacing w:after="0" w:line="240" w:lineRule="auto"/>
              <w:jc w:val="both"/>
              <w:rPr>
                <w:rFonts w:ascii="Arial" w:hAnsi="Arial" w:cs="Arial"/>
                <w:bCs/>
                <w:sz w:val="24"/>
                <w:szCs w:val="24"/>
              </w:rPr>
            </w:pPr>
            <w:r>
              <w:rPr>
                <w:rFonts w:ascii="Arial" w:hAnsi="Arial" w:cs="Arial"/>
                <w:bCs/>
                <w:sz w:val="24"/>
                <w:szCs w:val="24"/>
              </w:rPr>
              <w:t>deseuri de materiale plastice</w:t>
            </w:r>
          </w:p>
        </w:tc>
        <w:tc>
          <w:tcPr>
            <w:tcW w:w="1650" w:type="dxa"/>
          </w:tcPr>
          <w:p w:rsidR="00600E42" w:rsidRPr="00CB2CC8" w:rsidRDefault="00600E42" w:rsidP="00CB2CC8">
            <w:pPr>
              <w:spacing w:after="0" w:line="240" w:lineRule="auto"/>
              <w:jc w:val="center"/>
              <w:rPr>
                <w:rFonts w:ascii="Arial" w:hAnsi="Arial" w:cs="Arial"/>
                <w:bCs/>
                <w:sz w:val="24"/>
                <w:szCs w:val="24"/>
              </w:rPr>
            </w:pPr>
            <w:r w:rsidRPr="00CB2CC8">
              <w:rPr>
                <w:rFonts w:ascii="Arial" w:hAnsi="Arial" w:cs="Arial"/>
                <w:bCs/>
                <w:sz w:val="24"/>
                <w:szCs w:val="24"/>
              </w:rPr>
              <w:t>07 02 13</w:t>
            </w:r>
          </w:p>
        </w:tc>
        <w:tc>
          <w:tcPr>
            <w:tcW w:w="1380" w:type="dxa"/>
          </w:tcPr>
          <w:p w:rsidR="00600E42" w:rsidRPr="00CB2CC8" w:rsidRDefault="00600E42" w:rsidP="00CB2CC8">
            <w:pPr>
              <w:spacing w:after="0" w:line="240" w:lineRule="auto"/>
              <w:jc w:val="center"/>
              <w:rPr>
                <w:rFonts w:ascii="Arial" w:hAnsi="Arial" w:cs="Arial"/>
                <w:bCs/>
                <w:sz w:val="24"/>
                <w:szCs w:val="24"/>
              </w:rPr>
            </w:pPr>
            <w:r w:rsidRPr="00CB2CC8">
              <w:rPr>
                <w:rFonts w:ascii="Arial" w:hAnsi="Arial" w:cs="Arial"/>
                <w:bCs/>
                <w:sz w:val="24"/>
                <w:szCs w:val="24"/>
              </w:rPr>
              <w:t>120</w:t>
            </w:r>
          </w:p>
        </w:tc>
      </w:tr>
      <w:tr w:rsidR="00600E42" w:rsidRPr="00CB2CC8" w:rsidTr="00F17879">
        <w:trPr>
          <w:trHeight w:val="296"/>
        </w:trPr>
        <w:tc>
          <w:tcPr>
            <w:tcW w:w="6330" w:type="dxa"/>
          </w:tcPr>
          <w:p w:rsidR="00600E42" w:rsidRPr="00CB2CC8" w:rsidRDefault="00600E42" w:rsidP="00CB2CC8">
            <w:pPr>
              <w:spacing w:after="0" w:line="240" w:lineRule="auto"/>
              <w:jc w:val="both"/>
              <w:rPr>
                <w:rFonts w:ascii="Arial" w:hAnsi="Arial" w:cs="Arial"/>
                <w:bCs/>
                <w:sz w:val="24"/>
                <w:szCs w:val="24"/>
                <w:lang w:val="it-IT"/>
              </w:rPr>
            </w:pPr>
            <w:r>
              <w:rPr>
                <w:rFonts w:ascii="Arial" w:hAnsi="Arial" w:cs="Arial"/>
                <w:bCs/>
                <w:sz w:val="24"/>
                <w:szCs w:val="24"/>
                <w:lang w:val="it-IT"/>
              </w:rPr>
              <w:t>p</w:t>
            </w:r>
            <w:r w:rsidRPr="00CB2CC8">
              <w:rPr>
                <w:rFonts w:ascii="Arial" w:hAnsi="Arial" w:cs="Arial"/>
                <w:bCs/>
                <w:sz w:val="24"/>
                <w:szCs w:val="24"/>
                <w:lang w:val="it-IT"/>
              </w:rPr>
              <w:t>ilitura si span de materiale plastice</w:t>
            </w:r>
          </w:p>
        </w:tc>
        <w:tc>
          <w:tcPr>
            <w:tcW w:w="1650" w:type="dxa"/>
          </w:tcPr>
          <w:p w:rsidR="00600E42" w:rsidRPr="00CB2CC8" w:rsidRDefault="00600E42" w:rsidP="00CB2CC8">
            <w:pPr>
              <w:spacing w:after="0" w:line="240" w:lineRule="auto"/>
              <w:jc w:val="center"/>
              <w:rPr>
                <w:rFonts w:ascii="Arial" w:hAnsi="Arial" w:cs="Arial"/>
                <w:bCs/>
                <w:sz w:val="24"/>
                <w:szCs w:val="24"/>
              </w:rPr>
            </w:pPr>
            <w:r w:rsidRPr="00CB2CC8">
              <w:rPr>
                <w:rFonts w:ascii="Arial" w:hAnsi="Arial" w:cs="Arial"/>
                <w:bCs/>
                <w:sz w:val="24"/>
                <w:szCs w:val="24"/>
              </w:rPr>
              <w:t>12 01 05</w:t>
            </w:r>
          </w:p>
        </w:tc>
        <w:tc>
          <w:tcPr>
            <w:tcW w:w="1380" w:type="dxa"/>
          </w:tcPr>
          <w:p w:rsidR="00600E42" w:rsidRPr="00CB2CC8" w:rsidRDefault="00600E42" w:rsidP="00CB2CC8">
            <w:pPr>
              <w:spacing w:after="0" w:line="240" w:lineRule="auto"/>
              <w:jc w:val="center"/>
              <w:rPr>
                <w:rFonts w:ascii="Arial" w:hAnsi="Arial" w:cs="Arial"/>
                <w:bCs/>
                <w:sz w:val="24"/>
                <w:szCs w:val="24"/>
              </w:rPr>
            </w:pPr>
            <w:r w:rsidRPr="00CB2CC8">
              <w:rPr>
                <w:rFonts w:ascii="Arial" w:hAnsi="Arial" w:cs="Arial"/>
                <w:bCs/>
                <w:sz w:val="24"/>
                <w:szCs w:val="24"/>
              </w:rPr>
              <w:t>30</w:t>
            </w:r>
          </w:p>
        </w:tc>
      </w:tr>
      <w:tr w:rsidR="00600E42" w:rsidRPr="00CB2CC8" w:rsidTr="00F17879">
        <w:trPr>
          <w:trHeight w:val="296"/>
        </w:trPr>
        <w:tc>
          <w:tcPr>
            <w:tcW w:w="6330" w:type="dxa"/>
          </w:tcPr>
          <w:p w:rsidR="00600E42" w:rsidRPr="00CB2CC8" w:rsidRDefault="00600E42" w:rsidP="00CB2CC8">
            <w:pPr>
              <w:spacing w:after="0" w:line="240" w:lineRule="auto"/>
              <w:jc w:val="both"/>
              <w:rPr>
                <w:rFonts w:ascii="Arial" w:hAnsi="Arial" w:cs="Arial"/>
                <w:bCs/>
                <w:sz w:val="24"/>
                <w:szCs w:val="24"/>
              </w:rPr>
            </w:pPr>
          </w:p>
        </w:tc>
        <w:tc>
          <w:tcPr>
            <w:tcW w:w="1650" w:type="dxa"/>
          </w:tcPr>
          <w:p w:rsidR="00600E42" w:rsidRPr="00CB2CC8" w:rsidRDefault="00600E42" w:rsidP="00CB2CC8">
            <w:pPr>
              <w:spacing w:after="0" w:line="240" w:lineRule="auto"/>
              <w:jc w:val="center"/>
              <w:rPr>
                <w:rFonts w:ascii="Arial" w:hAnsi="Arial" w:cs="Arial"/>
                <w:bCs/>
                <w:sz w:val="24"/>
                <w:szCs w:val="24"/>
              </w:rPr>
            </w:pPr>
          </w:p>
        </w:tc>
        <w:tc>
          <w:tcPr>
            <w:tcW w:w="1380" w:type="dxa"/>
          </w:tcPr>
          <w:p w:rsidR="00600E42" w:rsidRPr="00CB2CC8" w:rsidRDefault="00600E42" w:rsidP="00CB2CC8">
            <w:pPr>
              <w:spacing w:after="0" w:line="240" w:lineRule="auto"/>
              <w:jc w:val="center"/>
              <w:rPr>
                <w:rFonts w:ascii="Arial" w:hAnsi="Arial" w:cs="Arial"/>
                <w:bCs/>
                <w:color w:val="339966"/>
                <w:sz w:val="24"/>
                <w:szCs w:val="24"/>
              </w:rPr>
            </w:pPr>
          </w:p>
        </w:tc>
      </w:tr>
    </w:tbl>
    <w:p w:rsidR="00600E42" w:rsidRPr="00490B4E" w:rsidRDefault="00600E42" w:rsidP="00986C36">
      <w:pPr>
        <w:tabs>
          <w:tab w:val="left" w:pos="480"/>
        </w:tabs>
        <w:spacing w:after="0" w:line="240" w:lineRule="auto"/>
        <w:ind w:left="482" w:hanging="482"/>
        <w:jc w:val="both"/>
        <w:rPr>
          <w:rFonts w:ascii="Arial" w:hAnsi="Arial" w:cs="Arial"/>
          <w:b/>
          <w:bCs/>
          <w:noProof/>
          <w:color w:val="0000FF"/>
          <w:sz w:val="24"/>
          <w:szCs w:val="24"/>
          <w:lang w:val="ro-RO"/>
        </w:rPr>
      </w:pPr>
    </w:p>
    <w:p w:rsidR="00600E42" w:rsidRDefault="00600E42" w:rsidP="00986C36">
      <w:pPr>
        <w:tabs>
          <w:tab w:val="left" w:pos="480"/>
        </w:tabs>
        <w:spacing w:after="0" w:line="240" w:lineRule="auto"/>
        <w:ind w:left="482" w:hanging="482"/>
        <w:jc w:val="both"/>
        <w:rPr>
          <w:rFonts w:ascii="Arial" w:hAnsi="Arial" w:cs="Arial"/>
          <w:b/>
          <w:bCs/>
          <w:noProof/>
          <w:color w:val="000000"/>
          <w:sz w:val="24"/>
          <w:szCs w:val="24"/>
          <w:lang w:val="ro-RO"/>
        </w:rPr>
      </w:pPr>
      <w:r>
        <w:rPr>
          <w:rFonts w:ascii="Arial" w:hAnsi="Arial" w:cs="Arial"/>
          <w:b/>
          <w:bCs/>
          <w:noProof/>
          <w:color w:val="000000"/>
          <w:sz w:val="24"/>
          <w:szCs w:val="24"/>
          <w:lang w:val="ro-RO"/>
        </w:rPr>
        <w:lastRenderedPageBreak/>
        <w:t xml:space="preserve"> </w:t>
      </w:r>
    </w:p>
    <w:p w:rsidR="00600E42" w:rsidRPr="00DB5AC3" w:rsidRDefault="00600E42" w:rsidP="00907102">
      <w:pPr>
        <w:pStyle w:val="BodyText3"/>
        <w:spacing w:line="240" w:lineRule="auto"/>
        <w:rPr>
          <w:b/>
          <w:sz w:val="28"/>
          <w:szCs w:val="28"/>
          <w:lang w:val="it-IT"/>
        </w:rPr>
      </w:pPr>
      <w:r w:rsidRPr="00907102">
        <w:rPr>
          <w:rFonts w:ascii="Arial" w:hAnsi="Arial" w:cs="Arial"/>
          <w:b/>
          <w:bCs/>
          <w:noProof/>
          <w:sz w:val="24"/>
          <w:szCs w:val="24"/>
          <w:lang w:val="ro-RO"/>
        </w:rPr>
        <w:t xml:space="preserve">11.3. Deşeuri stocate temporar: </w:t>
      </w:r>
      <w:r w:rsidRPr="00DB5AC3">
        <w:rPr>
          <w:sz w:val="28"/>
          <w:szCs w:val="28"/>
          <w:lang w:val="it-IT"/>
        </w:rPr>
        <w:t>deseurile colectate sunt stocate temporar in vederea introducerii in procesul tehnologic.</w:t>
      </w:r>
    </w:p>
    <w:p w:rsidR="00600E42" w:rsidRDefault="00600E42" w:rsidP="00986C36">
      <w:pPr>
        <w:tabs>
          <w:tab w:val="left" w:pos="480"/>
        </w:tabs>
        <w:spacing w:after="0" w:line="240" w:lineRule="auto"/>
        <w:ind w:left="482" w:hanging="482"/>
        <w:jc w:val="both"/>
        <w:rPr>
          <w:rFonts w:ascii="Times New Roman" w:hAnsi="Times New Roman"/>
          <w:b/>
          <w:bCs/>
          <w:noProof/>
          <w:color w:val="000000"/>
          <w:sz w:val="24"/>
          <w:szCs w:val="24"/>
          <w:lang w:val="ro-RO"/>
        </w:rPr>
      </w:pPr>
    </w:p>
    <w:p w:rsidR="00600E42" w:rsidRPr="002B3FCD" w:rsidRDefault="00600E42" w:rsidP="00986C36">
      <w:pPr>
        <w:spacing w:after="0" w:line="240" w:lineRule="auto"/>
        <w:jc w:val="both"/>
        <w:rPr>
          <w:rFonts w:ascii="Arial" w:hAnsi="Arial" w:cs="Arial"/>
          <w:bCs/>
          <w:noProof/>
          <w:sz w:val="24"/>
          <w:szCs w:val="24"/>
          <w:lang w:val="ro-RO"/>
        </w:rPr>
      </w:pPr>
      <w:r w:rsidRPr="002B3FCD">
        <w:rPr>
          <w:rFonts w:ascii="Arial" w:hAnsi="Arial" w:cs="Arial"/>
          <w:b/>
          <w:bCs/>
          <w:noProof/>
          <w:sz w:val="24"/>
          <w:szCs w:val="24"/>
          <w:lang w:val="ro-RO"/>
        </w:rPr>
        <w:t>11.4. Deşeuri tratate</w:t>
      </w:r>
      <w:r w:rsidRPr="002B3FCD">
        <w:rPr>
          <w:rFonts w:ascii="Arial" w:hAnsi="Arial" w:cs="Arial"/>
          <w:bCs/>
          <w:noProof/>
          <w:sz w:val="24"/>
          <w:szCs w:val="24"/>
          <w:lang w:val="ro-RO"/>
        </w:rPr>
        <w:t xml:space="preserve">: </w:t>
      </w:r>
    </w:p>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7"/>
        <w:gridCol w:w="2442"/>
        <w:gridCol w:w="855"/>
        <w:gridCol w:w="1221"/>
        <w:gridCol w:w="1221"/>
        <w:gridCol w:w="733"/>
        <w:gridCol w:w="2198"/>
      </w:tblGrid>
      <w:tr w:rsidR="00583967" w:rsidRPr="00D97790" w:rsidTr="002B3FCD">
        <w:trPr>
          <w:cantSplit/>
          <w:trHeight w:val="1701"/>
        </w:trPr>
        <w:tc>
          <w:tcPr>
            <w:tcW w:w="977" w:type="dxa"/>
            <w:shd w:val="clear" w:color="auto" w:fill="C0C0C0"/>
            <w:vAlign w:val="center"/>
          </w:tcPr>
          <w:p w:rsidR="00583967" w:rsidRPr="00D97790" w:rsidRDefault="00583967" w:rsidP="002B3FCD">
            <w:pPr>
              <w:autoSpaceDE w:val="0"/>
              <w:autoSpaceDN w:val="0"/>
              <w:adjustRightInd w:val="0"/>
              <w:spacing w:before="40" w:after="0" w:line="240" w:lineRule="auto"/>
              <w:jc w:val="center"/>
              <w:rPr>
                <w:rFonts w:ascii="Arial" w:hAnsi="Arial" w:cs="Arial"/>
                <w:b/>
                <w:sz w:val="20"/>
                <w:lang w:val="es-ES"/>
              </w:rPr>
            </w:pPr>
            <w:r w:rsidRPr="00D97790">
              <w:rPr>
                <w:rFonts w:ascii="Arial" w:hAnsi="Arial" w:cs="Arial"/>
                <w:b/>
                <w:sz w:val="20"/>
                <w:lang w:val="es-ES"/>
              </w:rPr>
              <w:t>Cod deșeu</w:t>
            </w:r>
          </w:p>
        </w:tc>
        <w:tc>
          <w:tcPr>
            <w:tcW w:w="2442" w:type="dxa"/>
            <w:shd w:val="clear" w:color="auto" w:fill="C0C0C0"/>
            <w:vAlign w:val="center"/>
          </w:tcPr>
          <w:p w:rsidR="00583967" w:rsidRPr="00D97790" w:rsidRDefault="00583967" w:rsidP="002B3FCD">
            <w:pPr>
              <w:autoSpaceDE w:val="0"/>
              <w:autoSpaceDN w:val="0"/>
              <w:adjustRightInd w:val="0"/>
              <w:spacing w:before="40" w:after="0" w:line="240" w:lineRule="auto"/>
              <w:jc w:val="center"/>
              <w:rPr>
                <w:rFonts w:ascii="Arial" w:hAnsi="Arial" w:cs="Arial"/>
                <w:b/>
                <w:sz w:val="20"/>
                <w:lang w:val="es-ES"/>
              </w:rPr>
            </w:pPr>
            <w:r w:rsidRPr="00D97790">
              <w:rPr>
                <w:rFonts w:ascii="Arial" w:hAnsi="Arial" w:cs="Arial"/>
                <w:b/>
                <w:sz w:val="20"/>
                <w:lang w:val="es-ES"/>
              </w:rPr>
              <w:t>Denumire deșeu</w:t>
            </w:r>
          </w:p>
        </w:tc>
        <w:tc>
          <w:tcPr>
            <w:tcW w:w="855" w:type="dxa"/>
            <w:shd w:val="clear" w:color="auto" w:fill="C0C0C0"/>
            <w:textDirection w:val="btLr"/>
            <w:vAlign w:val="center"/>
          </w:tcPr>
          <w:p w:rsidR="00583967" w:rsidRPr="00D97790" w:rsidRDefault="00583967" w:rsidP="002B3FCD">
            <w:pPr>
              <w:autoSpaceDE w:val="0"/>
              <w:autoSpaceDN w:val="0"/>
              <w:adjustRightInd w:val="0"/>
              <w:spacing w:before="40" w:after="0" w:line="240" w:lineRule="auto"/>
              <w:ind w:left="113" w:right="113"/>
              <w:jc w:val="center"/>
              <w:rPr>
                <w:rFonts w:ascii="Arial" w:hAnsi="Arial" w:cs="Arial"/>
                <w:b/>
                <w:sz w:val="20"/>
                <w:lang w:val="es-ES"/>
              </w:rPr>
            </w:pPr>
            <w:r w:rsidRPr="00D97790">
              <w:rPr>
                <w:rFonts w:ascii="Arial" w:hAnsi="Arial" w:cs="Arial"/>
                <w:b/>
                <w:sz w:val="20"/>
                <w:lang w:val="es-ES"/>
              </w:rPr>
              <w:t>Cantitate</w:t>
            </w:r>
          </w:p>
        </w:tc>
        <w:tc>
          <w:tcPr>
            <w:tcW w:w="1221" w:type="dxa"/>
            <w:shd w:val="clear" w:color="auto" w:fill="C0C0C0"/>
            <w:vAlign w:val="center"/>
          </w:tcPr>
          <w:p w:rsidR="00583967" w:rsidRPr="00D97790" w:rsidRDefault="00583967" w:rsidP="002B3FCD">
            <w:pPr>
              <w:autoSpaceDE w:val="0"/>
              <w:autoSpaceDN w:val="0"/>
              <w:adjustRightInd w:val="0"/>
              <w:spacing w:before="40" w:after="0" w:line="240" w:lineRule="auto"/>
              <w:jc w:val="center"/>
              <w:rPr>
                <w:rFonts w:ascii="Arial" w:hAnsi="Arial" w:cs="Arial"/>
                <w:b/>
                <w:sz w:val="20"/>
                <w:lang w:val="es-ES"/>
              </w:rPr>
            </w:pPr>
            <w:r w:rsidRPr="00D97790">
              <w:rPr>
                <w:rFonts w:ascii="Arial" w:hAnsi="Arial" w:cs="Arial"/>
                <w:b/>
                <w:sz w:val="20"/>
                <w:lang w:val="es-ES"/>
              </w:rPr>
              <w:t>UM</w:t>
            </w:r>
          </w:p>
        </w:tc>
        <w:tc>
          <w:tcPr>
            <w:tcW w:w="1221" w:type="dxa"/>
            <w:shd w:val="clear" w:color="auto" w:fill="C0C0C0"/>
            <w:vAlign w:val="center"/>
          </w:tcPr>
          <w:p w:rsidR="00583967" w:rsidRPr="00D97790" w:rsidRDefault="00583967" w:rsidP="002B3FCD">
            <w:pPr>
              <w:autoSpaceDE w:val="0"/>
              <w:autoSpaceDN w:val="0"/>
              <w:adjustRightInd w:val="0"/>
              <w:spacing w:before="40" w:after="0" w:line="240" w:lineRule="auto"/>
              <w:jc w:val="center"/>
              <w:rPr>
                <w:rFonts w:ascii="Arial" w:hAnsi="Arial" w:cs="Arial"/>
                <w:b/>
                <w:sz w:val="20"/>
                <w:lang w:val="es-ES"/>
              </w:rPr>
            </w:pPr>
            <w:r w:rsidRPr="00D97790">
              <w:rPr>
                <w:rFonts w:ascii="Arial" w:hAnsi="Arial" w:cs="Arial"/>
                <w:b/>
                <w:sz w:val="20"/>
                <w:lang w:val="es-ES"/>
              </w:rPr>
              <w:t>Operațiune valorificare / eliminare</w:t>
            </w:r>
          </w:p>
        </w:tc>
        <w:tc>
          <w:tcPr>
            <w:tcW w:w="733" w:type="dxa"/>
            <w:shd w:val="clear" w:color="auto" w:fill="C0C0C0"/>
            <w:textDirection w:val="btLr"/>
            <w:vAlign w:val="center"/>
          </w:tcPr>
          <w:p w:rsidR="00583967" w:rsidRPr="00D97790" w:rsidRDefault="00583967" w:rsidP="002B3FCD">
            <w:pPr>
              <w:autoSpaceDE w:val="0"/>
              <w:autoSpaceDN w:val="0"/>
              <w:adjustRightInd w:val="0"/>
              <w:spacing w:before="40" w:after="0" w:line="240" w:lineRule="auto"/>
              <w:ind w:left="113" w:right="113"/>
              <w:jc w:val="center"/>
              <w:rPr>
                <w:rFonts w:ascii="Arial" w:hAnsi="Arial" w:cs="Arial"/>
                <w:b/>
                <w:sz w:val="20"/>
                <w:lang w:val="es-ES"/>
              </w:rPr>
            </w:pPr>
            <w:r w:rsidRPr="00D97790">
              <w:rPr>
                <w:rFonts w:ascii="Arial" w:hAnsi="Arial" w:cs="Arial"/>
                <w:b/>
                <w:sz w:val="20"/>
                <w:lang w:val="es-ES"/>
              </w:rPr>
              <w:t xml:space="preserve">Cod operațiune  </w:t>
            </w:r>
          </w:p>
        </w:tc>
        <w:tc>
          <w:tcPr>
            <w:tcW w:w="2198" w:type="dxa"/>
            <w:shd w:val="clear" w:color="auto" w:fill="C0C0C0"/>
            <w:vAlign w:val="center"/>
          </w:tcPr>
          <w:p w:rsidR="00583967" w:rsidRPr="00D97790" w:rsidRDefault="00583967" w:rsidP="002B3FCD">
            <w:pPr>
              <w:autoSpaceDE w:val="0"/>
              <w:autoSpaceDN w:val="0"/>
              <w:adjustRightInd w:val="0"/>
              <w:spacing w:before="40" w:after="0" w:line="240" w:lineRule="auto"/>
              <w:jc w:val="center"/>
              <w:rPr>
                <w:rFonts w:ascii="Arial" w:hAnsi="Arial" w:cs="Arial"/>
                <w:b/>
                <w:sz w:val="20"/>
                <w:lang w:val="es-ES"/>
              </w:rPr>
            </w:pPr>
            <w:r w:rsidRPr="00D97790">
              <w:rPr>
                <w:rFonts w:ascii="Arial" w:hAnsi="Arial" w:cs="Arial"/>
                <w:b/>
                <w:sz w:val="20"/>
                <w:lang w:val="es-ES"/>
              </w:rPr>
              <w:t>Denumire operațiune</w:t>
            </w:r>
          </w:p>
        </w:tc>
      </w:tr>
      <w:tr w:rsidR="00583967" w:rsidRPr="00583967" w:rsidTr="002B3FCD">
        <w:tc>
          <w:tcPr>
            <w:tcW w:w="977"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r w:rsidRPr="00583967">
              <w:rPr>
                <w:sz w:val="26"/>
                <w:szCs w:val="26"/>
              </w:rPr>
              <w:t>15 01 07</w:t>
            </w:r>
          </w:p>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2442"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855"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733"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2198"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r>
      <w:tr w:rsidR="00583967" w:rsidRPr="00583967" w:rsidTr="002B3FCD">
        <w:tc>
          <w:tcPr>
            <w:tcW w:w="977"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r w:rsidRPr="00583967">
              <w:rPr>
                <w:bCs/>
                <w:sz w:val="26"/>
                <w:szCs w:val="26"/>
              </w:rPr>
              <w:t>19 12 05</w:t>
            </w:r>
          </w:p>
        </w:tc>
        <w:tc>
          <w:tcPr>
            <w:tcW w:w="2442"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855"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733"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2198"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r>
      <w:tr w:rsidR="00583967" w:rsidRPr="00583967" w:rsidTr="002B3FCD">
        <w:tc>
          <w:tcPr>
            <w:tcW w:w="977"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r w:rsidRPr="00583967">
              <w:rPr>
                <w:bCs/>
                <w:sz w:val="26"/>
                <w:szCs w:val="26"/>
              </w:rPr>
              <w:t>20 01 02</w:t>
            </w:r>
          </w:p>
        </w:tc>
        <w:tc>
          <w:tcPr>
            <w:tcW w:w="2442"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855"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733"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2198"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r>
      <w:tr w:rsidR="00583967" w:rsidRPr="00583967" w:rsidTr="002B3FCD">
        <w:tc>
          <w:tcPr>
            <w:tcW w:w="977"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r w:rsidRPr="00583967">
              <w:rPr>
                <w:bCs/>
                <w:sz w:val="26"/>
                <w:szCs w:val="26"/>
              </w:rPr>
              <w:t>16 01 20</w:t>
            </w:r>
          </w:p>
        </w:tc>
        <w:tc>
          <w:tcPr>
            <w:tcW w:w="2442"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855"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733"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2198"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r>
      <w:tr w:rsidR="00583967" w:rsidRPr="00583967" w:rsidTr="002B3FCD">
        <w:tc>
          <w:tcPr>
            <w:tcW w:w="977"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r w:rsidRPr="00583967">
              <w:rPr>
                <w:bCs/>
                <w:sz w:val="26"/>
                <w:szCs w:val="26"/>
              </w:rPr>
              <w:t>10 11 12</w:t>
            </w:r>
          </w:p>
        </w:tc>
        <w:tc>
          <w:tcPr>
            <w:tcW w:w="2442"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855"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733"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c>
          <w:tcPr>
            <w:tcW w:w="2198" w:type="dxa"/>
            <w:shd w:val="clear" w:color="auto" w:fill="auto"/>
          </w:tcPr>
          <w:p w:rsidR="00583967" w:rsidRPr="00583967" w:rsidRDefault="00583967" w:rsidP="002B3FCD">
            <w:pPr>
              <w:autoSpaceDE w:val="0"/>
              <w:autoSpaceDN w:val="0"/>
              <w:adjustRightInd w:val="0"/>
              <w:spacing w:before="40" w:after="0" w:line="240" w:lineRule="auto"/>
              <w:jc w:val="center"/>
              <w:rPr>
                <w:rFonts w:ascii="Arial" w:hAnsi="Arial" w:cs="Arial"/>
                <w:sz w:val="20"/>
                <w:lang w:val="es-ES"/>
              </w:rPr>
            </w:pPr>
          </w:p>
        </w:tc>
      </w:tr>
      <w:tr w:rsidR="00583967" w:rsidRPr="006A4625" w:rsidTr="002B3FCD">
        <w:tc>
          <w:tcPr>
            <w:tcW w:w="977"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r w:rsidRPr="006A4625">
              <w:rPr>
                <w:bCs/>
                <w:sz w:val="26"/>
                <w:szCs w:val="26"/>
              </w:rPr>
              <w:t>20 01 39</w:t>
            </w:r>
          </w:p>
        </w:tc>
        <w:tc>
          <w:tcPr>
            <w:tcW w:w="2442"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p>
        </w:tc>
        <w:tc>
          <w:tcPr>
            <w:tcW w:w="855"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p>
        </w:tc>
        <w:tc>
          <w:tcPr>
            <w:tcW w:w="733"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p>
        </w:tc>
        <w:tc>
          <w:tcPr>
            <w:tcW w:w="2198"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p>
        </w:tc>
      </w:tr>
      <w:tr w:rsidR="00583967" w:rsidRPr="006A4625" w:rsidTr="002B3FCD">
        <w:tc>
          <w:tcPr>
            <w:tcW w:w="977"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r w:rsidRPr="006A4625">
              <w:rPr>
                <w:bCs/>
                <w:sz w:val="26"/>
                <w:szCs w:val="26"/>
              </w:rPr>
              <w:t>07 02 13</w:t>
            </w:r>
          </w:p>
        </w:tc>
        <w:tc>
          <w:tcPr>
            <w:tcW w:w="2442" w:type="dxa"/>
            <w:shd w:val="clear" w:color="auto" w:fill="auto"/>
          </w:tcPr>
          <w:p w:rsidR="00583967" w:rsidRPr="006A4625" w:rsidRDefault="00583967" w:rsidP="002B3FCD">
            <w:pPr>
              <w:autoSpaceDE w:val="0"/>
              <w:autoSpaceDN w:val="0"/>
              <w:adjustRightInd w:val="0"/>
              <w:spacing w:before="40" w:after="0" w:line="240" w:lineRule="auto"/>
              <w:jc w:val="center"/>
              <w:rPr>
                <w:bCs/>
                <w:sz w:val="26"/>
                <w:szCs w:val="26"/>
              </w:rPr>
            </w:pPr>
          </w:p>
        </w:tc>
        <w:tc>
          <w:tcPr>
            <w:tcW w:w="855"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p>
        </w:tc>
        <w:tc>
          <w:tcPr>
            <w:tcW w:w="733"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p>
        </w:tc>
        <w:tc>
          <w:tcPr>
            <w:tcW w:w="2198" w:type="dxa"/>
            <w:shd w:val="clear" w:color="auto" w:fill="auto"/>
          </w:tcPr>
          <w:p w:rsidR="00583967" w:rsidRPr="006A4625" w:rsidRDefault="00583967" w:rsidP="002B3FCD">
            <w:pPr>
              <w:autoSpaceDE w:val="0"/>
              <w:autoSpaceDN w:val="0"/>
              <w:adjustRightInd w:val="0"/>
              <w:spacing w:before="40" w:after="0" w:line="240" w:lineRule="auto"/>
              <w:jc w:val="center"/>
              <w:rPr>
                <w:rFonts w:ascii="Arial" w:hAnsi="Arial" w:cs="Arial"/>
                <w:sz w:val="20"/>
                <w:lang w:val="es-ES"/>
              </w:rPr>
            </w:pPr>
          </w:p>
        </w:tc>
      </w:tr>
    </w:tbl>
    <w:p w:rsidR="00583967" w:rsidRPr="00583967" w:rsidRDefault="006A4625" w:rsidP="00986C36">
      <w:pPr>
        <w:spacing w:after="0" w:line="240" w:lineRule="auto"/>
        <w:jc w:val="both"/>
        <w:rPr>
          <w:rFonts w:ascii="Arial" w:hAnsi="Arial" w:cs="Arial"/>
          <w:bCs/>
          <w:noProof/>
          <w:color w:val="76923C" w:themeColor="accent3" w:themeShade="BF"/>
          <w:sz w:val="24"/>
          <w:szCs w:val="24"/>
          <w:lang w:val="ro-RO"/>
        </w:rPr>
      </w:pPr>
      <w:r>
        <w:rPr>
          <w:rFonts w:ascii="Arial" w:hAnsi="Arial" w:cs="Arial"/>
          <w:bCs/>
          <w:noProof/>
          <w:color w:val="76923C" w:themeColor="accent3" w:themeShade="BF"/>
          <w:sz w:val="24"/>
          <w:szCs w:val="24"/>
          <w:lang w:val="ro-RO"/>
        </w:rPr>
        <w:t xml:space="preserve"> </w:t>
      </w:r>
    </w:p>
    <w:p w:rsidR="00600E42" w:rsidRPr="00907102" w:rsidRDefault="00600E42" w:rsidP="006A4625">
      <w:pPr>
        <w:tabs>
          <w:tab w:val="left" w:pos="360"/>
        </w:tabs>
        <w:jc w:val="both"/>
        <w:rPr>
          <w:rFonts w:ascii="Arial" w:hAnsi="Arial" w:cs="Arial"/>
          <w:b/>
          <w:bCs/>
          <w:noProof/>
          <w:color w:val="000000"/>
          <w:sz w:val="24"/>
          <w:szCs w:val="24"/>
          <w:lang w:val="it-IT"/>
        </w:rPr>
      </w:pPr>
      <w:r w:rsidRPr="006A4625">
        <w:rPr>
          <w:rFonts w:ascii="Arial" w:hAnsi="Arial" w:cs="Arial"/>
          <w:sz w:val="24"/>
          <w:szCs w:val="24"/>
          <w:lang w:val="it-IT"/>
        </w:rPr>
        <w:tab/>
        <w:t xml:space="preserve">Restul deseurilor colectate care nu sunt introduse in procesul tehnoogic sunt </w:t>
      </w:r>
      <w:r w:rsidRPr="006A4625">
        <w:rPr>
          <w:rFonts w:ascii="Arial" w:hAnsi="Arial" w:cs="Arial"/>
          <w:bCs/>
          <w:sz w:val="24"/>
          <w:szCs w:val="24"/>
          <w:lang w:val="es-ES"/>
        </w:rPr>
        <w:t xml:space="preserve">transportate la </w:t>
      </w:r>
      <w:r w:rsidRPr="006A4625">
        <w:rPr>
          <w:rFonts w:ascii="Arial" w:hAnsi="Arial" w:cs="Arial"/>
          <w:sz w:val="24"/>
          <w:szCs w:val="24"/>
          <w:lang w:val="it-IT"/>
        </w:rPr>
        <w:t>societati specializate, autorizate in valorificatrea/eliminarea finala a deseurilor.</w:t>
      </w:r>
    </w:p>
    <w:p w:rsidR="00600E42" w:rsidRDefault="00600E42" w:rsidP="00986C36">
      <w:pPr>
        <w:spacing w:after="0" w:line="240" w:lineRule="auto"/>
        <w:jc w:val="both"/>
        <w:rPr>
          <w:rFonts w:ascii="Arial" w:hAnsi="Arial" w:cs="Arial"/>
          <w:noProof/>
          <w:color w:val="000000"/>
          <w:sz w:val="24"/>
          <w:szCs w:val="24"/>
          <w:lang w:val="ro-RO"/>
        </w:rPr>
      </w:pPr>
      <w:r>
        <w:rPr>
          <w:rFonts w:ascii="Arial" w:hAnsi="Arial" w:cs="Arial"/>
          <w:b/>
          <w:bCs/>
          <w:noProof/>
          <w:color w:val="000000"/>
          <w:sz w:val="24"/>
          <w:szCs w:val="24"/>
          <w:lang w:val="ro-RO"/>
        </w:rPr>
        <w:t>11.5</w:t>
      </w:r>
      <w:r w:rsidRPr="005E45DF">
        <w:rPr>
          <w:rFonts w:ascii="Arial" w:hAnsi="Arial" w:cs="Arial"/>
          <w:b/>
          <w:bCs/>
          <w:noProof/>
          <w:color w:val="000000"/>
          <w:sz w:val="24"/>
          <w:szCs w:val="24"/>
          <w:lang w:val="ro-RO"/>
        </w:rPr>
        <w:t xml:space="preserve">. </w:t>
      </w:r>
      <w:r w:rsidRPr="005E45DF">
        <w:rPr>
          <w:rFonts w:ascii="Arial" w:hAnsi="Arial" w:cs="Arial"/>
          <w:bCs/>
          <w:noProof/>
          <w:color w:val="000000"/>
          <w:sz w:val="24"/>
          <w:szCs w:val="24"/>
          <w:lang w:val="ro-RO"/>
        </w:rPr>
        <w:t xml:space="preserve">Operatorul </w:t>
      </w:r>
      <w:r w:rsidRPr="005E45DF">
        <w:rPr>
          <w:rFonts w:ascii="Arial" w:hAnsi="Arial" w:cs="Arial"/>
          <w:noProof/>
          <w:color w:val="000000"/>
          <w:sz w:val="24"/>
          <w:szCs w:val="24"/>
          <w:lang w:val="ro-RO"/>
        </w:rPr>
        <w:t>activităţii are obligaţia evitării producerii deşeurilor, în cazul în care aceasta nu poate fi evitată, valorificarea lor, iar în cazul de imposibilitate tehnică şi economică, neutralizarea şi eliminarea acestora, evitandu-se sau reducându-se impactul asupra mediului.</w:t>
      </w:r>
    </w:p>
    <w:p w:rsidR="00600E42" w:rsidRPr="005E45DF" w:rsidRDefault="00600E42" w:rsidP="00986C36">
      <w:pPr>
        <w:spacing w:after="0" w:line="240" w:lineRule="auto"/>
        <w:jc w:val="both"/>
        <w:rPr>
          <w:rFonts w:ascii="Arial" w:hAnsi="Arial" w:cs="Arial"/>
          <w:noProof/>
          <w:color w:val="000000"/>
          <w:sz w:val="24"/>
          <w:szCs w:val="24"/>
          <w:lang w:val="ro-RO"/>
        </w:rPr>
      </w:pPr>
    </w:p>
    <w:p w:rsidR="00600E42" w:rsidRDefault="00600E42" w:rsidP="00986C36">
      <w:pPr>
        <w:spacing w:after="0" w:line="240" w:lineRule="auto"/>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w:t>
      </w:r>
      <w:r>
        <w:rPr>
          <w:rFonts w:ascii="Arial" w:hAnsi="Arial" w:cs="Arial"/>
          <w:b/>
          <w:bCs/>
          <w:noProof/>
          <w:color w:val="000000"/>
          <w:sz w:val="24"/>
          <w:szCs w:val="24"/>
          <w:lang w:val="ro-RO"/>
        </w:rPr>
        <w:t>6</w:t>
      </w:r>
      <w:r w:rsidRPr="005E45DF">
        <w:rPr>
          <w:rFonts w:ascii="Arial" w:hAnsi="Arial" w:cs="Arial"/>
          <w:b/>
          <w:bCs/>
          <w:noProof/>
          <w:color w:val="000000"/>
          <w:sz w:val="24"/>
          <w:szCs w:val="24"/>
          <w:lang w:val="ro-RO"/>
        </w:rPr>
        <w:t xml:space="preserve">. </w:t>
      </w:r>
      <w:r w:rsidRPr="005E45DF">
        <w:rPr>
          <w:rFonts w:ascii="Arial" w:hAnsi="Arial" w:cs="Arial"/>
          <w:noProof/>
          <w:color w:val="000000"/>
          <w:sz w:val="24"/>
          <w:szCs w:val="24"/>
          <w:lang w:val="ro-RO"/>
        </w:rPr>
        <w:t>Deşeurile vor fi transportate de pe amplasament la destinaţie într-o manieră care nu va afecta negativ mediul şi în acord cu legislaţia naţională şi europeană.</w:t>
      </w:r>
    </w:p>
    <w:p w:rsidR="00600E42" w:rsidRPr="00C04AFD" w:rsidRDefault="00600E42" w:rsidP="00986C36">
      <w:pPr>
        <w:autoSpaceDE w:val="0"/>
        <w:autoSpaceDN w:val="0"/>
        <w:adjustRightInd w:val="0"/>
        <w:spacing w:after="0" w:line="240" w:lineRule="auto"/>
        <w:jc w:val="both"/>
        <w:rPr>
          <w:rFonts w:ascii="Arial" w:hAnsi="Arial" w:cs="Arial"/>
          <w:bCs/>
          <w:sz w:val="24"/>
          <w:szCs w:val="24"/>
          <w:lang w:val="ro-RO" w:eastAsia="ro-RO"/>
        </w:rPr>
      </w:pPr>
      <w:r>
        <w:rPr>
          <w:rFonts w:ascii="Arial" w:hAnsi="Arial" w:cs="Arial"/>
          <w:b/>
          <w:bCs/>
          <w:sz w:val="24"/>
          <w:szCs w:val="24"/>
          <w:lang w:val="ro-RO" w:eastAsia="ro-RO"/>
        </w:rPr>
        <w:tab/>
      </w:r>
      <w:r w:rsidRPr="00544483">
        <w:rPr>
          <w:rFonts w:ascii="Arial" w:hAnsi="Arial" w:cs="Arial"/>
          <w:bCs/>
          <w:sz w:val="24"/>
          <w:szCs w:val="24"/>
          <w:lang w:val="ro-RO" w:eastAsia="ro-RO"/>
        </w:rPr>
        <w:t>Titularul de activitate nu desfășoră activitatea de transport deșeuri.</w:t>
      </w:r>
    </w:p>
    <w:p w:rsidR="00600E42" w:rsidRDefault="00600E42" w:rsidP="00986C36">
      <w:pPr>
        <w:tabs>
          <w:tab w:val="left" w:pos="360"/>
          <w:tab w:val="left" w:pos="720"/>
          <w:tab w:val="left" w:pos="1800"/>
        </w:tabs>
        <w:spacing w:after="0" w:line="240" w:lineRule="auto"/>
        <w:ind w:right="1"/>
        <w:jc w:val="both"/>
        <w:rPr>
          <w:rFonts w:ascii="Arial" w:hAnsi="Arial" w:cs="Arial"/>
          <w:b/>
          <w:bCs/>
          <w:noProof/>
          <w:color w:val="000000"/>
          <w:sz w:val="24"/>
          <w:szCs w:val="24"/>
          <w:lang w:val="ro-RO"/>
        </w:rPr>
      </w:pPr>
    </w:p>
    <w:p w:rsidR="00600E42" w:rsidRDefault="00600E42" w:rsidP="00986C36">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w:t>
      </w:r>
      <w:r>
        <w:rPr>
          <w:rFonts w:ascii="Arial" w:hAnsi="Arial" w:cs="Arial"/>
          <w:b/>
          <w:bCs/>
          <w:noProof/>
          <w:color w:val="000000"/>
          <w:sz w:val="24"/>
          <w:szCs w:val="24"/>
          <w:lang w:val="ro-RO"/>
        </w:rPr>
        <w:t>7</w:t>
      </w:r>
      <w:r w:rsidRPr="005E45DF">
        <w:rPr>
          <w:rFonts w:ascii="Arial" w:hAnsi="Arial" w:cs="Arial"/>
          <w:b/>
          <w:bCs/>
          <w:noProof/>
          <w:color w:val="000000"/>
          <w:sz w:val="24"/>
          <w:szCs w:val="24"/>
          <w:lang w:val="ro-RO"/>
        </w:rPr>
        <w:t>.</w:t>
      </w:r>
      <w:r w:rsidRPr="005E45DF">
        <w:rPr>
          <w:rFonts w:ascii="Arial" w:hAnsi="Arial" w:cs="Arial"/>
          <w:noProof/>
          <w:color w:val="000000"/>
          <w:sz w:val="24"/>
          <w:szCs w:val="24"/>
          <w:lang w:val="ro-RO"/>
        </w:rPr>
        <w:t xml:space="preserve"> Nu trebuie eliminate/depozitate alte deşeuri nici pe amplasament, nici în afara amplasamentului fără a informa în prealabil autoritatea competentă pentru protecţia mediului şi fără acordul scris al acesteia. </w:t>
      </w:r>
    </w:p>
    <w:p w:rsidR="00600E42" w:rsidRPr="005E45DF" w:rsidRDefault="00600E42" w:rsidP="00986C36">
      <w:pPr>
        <w:tabs>
          <w:tab w:val="left" w:pos="360"/>
          <w:tab w:val="left" w:pos="720"/>
          <w:tab w:val="left" w:pos="1800"/>
        </w:tabs>
        <w:spacing w:after="0" w:line="240" w:lineRule="auto"/>
        <w:ind w:right="1"/>
        <w:jc w:val="both"/>
        <w:rPr>
          <w:rFonts w:ascii="Arial" w:hAnsi="Arial" w:cs="Arial"/>
          <w:noProof/>
          <w:color w:val="000000"/>
          <w:sz w:val="24"/>
          <w:szCs w:val="24"/>
          <w:lang w:val="ro-RO"/>
        </w:rPr>
      </w:pPr>
    </w:p>
    <w:p w:rsidR="00600E42" w:rsidRPr="005E45DF" w:rsidRDefault="00600E42" w:rsidP="00986C36">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w:t>
      </w:r>
      <w:r>
        <w:rPr>
          <w:rFonts w:ascii="Arial" w:hAnsi="Arial" w:cs="Arial"/>
          <w:b/>
          <w:bCs/>
          <w:noProof/>
          <w:color w:val="000000"/>
          <w:sz w:val="24"/>
          <w:szCs w:val="24"/>
          <w:lang w:val="ro-RO"/>
        </w:rPr>
        <w:t>8</w:t>
      </w:r>
      <w:r w:rsidRPr="005E45DF">
        <w:rPr>
          <w:rFonts w:ascii="Arial" w:hAnsi="Arial" w:cs="Arial"/>
          <w:b/>
          <w:bCs/>
          <w:noProof/>
          <w:color w:val="000000"/>
          <w:sz w:val="24"/>
          <w:szCs w:val="24"/>
          <w:lang w:val="ro-RO"/>
        </w:rPr>
        <w:t>.</w:t>
      </w:r>
      <w:r w:rsidRPr="005E45DF">
        <w:rPr>
          <w:rFonts w:ascii="Arial" w:hAnsi="Arial" w:cs="Arial"/>
          <w:noProof/>
          <w:color w:val="000000"/>
          <w:sz w:val="24"/>
          <w:szCs w:val="24"/>
          <w:lang w:val="ro-RO"/>
        </w:rPr>
        <w:t xml:space="preserve"> Gestionarea tuturor categoriilor de deşeuri se va realiza cu respectarea strictǎ a prevederilor Legea nr. 211/2010 privind regimul deseurilor.</w:t>
      </w:r>
      <w:r>
        <w:rPr>
          <w:rFonts w:ascii="Arial" w:hAnsi="Arial" w:cs="Arial"/>
          <w:noProof/>
          <w:color w:val="000000"/>
          <w:sz w:val="24"/>
          <w:szCs w:val="24"/>
          <w:lang w:val="ro-RO"/>
        </w:rPr>
        <w:t xml:space="preserve"> </w:t>
      </w:r>
      <w:r w:rsidRPr="005E45DF">
        <w:rPr>
          <w:rFonts w:ascii="Arial" w:hAnsi="Arial" w:cs="Arial"/>
          <w:noProof/>
          <w:color w:val="000000"/>
          <w:sz w:val="24"/>
          <w:szCs w:val="24"/>
          <w:lang w:val="ro-RO"/>
        </w:rPr>
        <w:t>Deşeurile vor fi colectare şi depozitate temporar pe tipuri şi categorii, fǎrǎ a se amesteca.</w:t>
      </w:r>
    </w:p>
    <w:p w:rsidR="00600E42" w:rsidRDefault="00600E42" w:rsidP="00986C36">
      <w:pPr>
        <w:tabs>
          <w:tab w:val="left" w:pos="360"/>
          <w:tab w:val="left" w:pos="720"/>
          <w:tab w:val="left" w:pos="1800"/>
        </w:tabs>
        <w:spacing w:after="0" w:line="240" w:lineRule="auto"/>
        <w:ind w:right="1"/>
        <w:jc w:val="both"/>
        <w:rPr>
          <w:rFonts w:ascii="Arial" w:hAnsi="Arial" w:cs="Arial"/>
          <w:noProof/>
          <w:sz w:val="24"/>
          <w:szCs w:val="24"/>
          <w:lang w:val="ro-RO"/>
        </w:rPr>
      </w:pPr>
      <w:r w:rsidRPr="005E45DF">
        <w:rPr>
          <w:rFonts w:ascii="Arial" w:hAnsi="Arial" w:cs="Arial"/>
          <w:b/>
          <w:bCs/>
          <w:noProof/>
          <w:color w:val="000000"/>
          <w:sz w:val="24"/>
          <w:szCs w:val="24"/>
          <w:lang w:val="ro-RO"/>
        </w:rPr>
        <w:t>11.</w:t>
      </w:r>
      <w:r>
        <w:rPr>
          <w:rFonts w:ascii="Arial" w:hAnsi="Arial" w:cs="Arial"/>
          <w:b/>
          <w:bCs/>
          <w:noProof/>
          <w:color w:val="000000"/>
          <w:sz w:val="24"/>
          <w:szCs w:val="24"/>
          <w:lang w:val="ro-RO"/>
        </w:rPr>
        <w:t>9</w:t>
      </w:r>
      <w:r w:rsidRPr="005E45DF">
        <w:rPr>
          <w:rFonts w:ascii="Arial" w:hAnsi="Arial" w:cs="Arial"/>
          <w:b/>
          <w:bCs/>
          <w:noProof/>
          <w:color w:val="000000"/>
          <w:sz w:val="24"/>
          <w:szCs w:val="24"/>
          <w:lang w:val="ro-RO"/>
        </w:rPr>
        <w:t>.</w:t>
      </w:r>
      <w:r w:rsidRPr="005E45DF">
        <w:rPr>
          <w:rFonts w:ascii="Arial" w:hAnsi="Arial" w:cs="Arial"/>
          <w:noProof/>
          <w:color w:val="000000"/>
          <w:sz w:val="24"/>
          <w:szCs w:val="24"/>
          <w:lang w:val="ro-RO"/>
        </w:rPr>
        <w:t xml:space="preserve"> Deşeurile industriale recuperabile</w:t>
      </w:r>
      <w:r w:rsidRPr="00490B4E">
        <w:rPr>
          <w:rFonts w:ascii="Arial" w:hAnsi="Arial" w:cs="Arial"/>
          <w:noProof/>
          <w:color w:val="0000FF"/>
          <w:sz w:val="24"/>
          <w:szCs w:val="24"/>
          <w:lang w:val="ro-RO"/>
        </w:rPr>
        <w:t xml:space="preserve">: </w:t>
      </w:r>
      <w:r w:rsidRPr="005E45DF">
        <w:rPr>
          <w:rFonts w:ascii="Arial" w:hAnsi="Arial" w:cs="Arial"/>
          <w:noProof/>
          <w:color w:val="000000"/>
          <w:sz w:val="24"/>
          <w:szCs w:val="24"/>
          <w:lang w:val="ro-RO"/>
        </w:rPr>
        <w:t xml:space="preserve">vor fi </w:t>
      </w:r>
      <w:r>
        <w:rPr>
          <w:rFonts w:ascii="Arial" w:hAnsi="Arial" w:cs="Arial"/>
          <w:noProof/>
          <w:color w:val="000000"/>
          <w:sz w:val="24"/>
          <w:szCs w:val="24"/>
          <w:lang w:val="ro-RO"/>
        </w:rPr>
        <w:t>stocate temporar</w:t>
      </w:r>
      <w:r w:rsidRPr="005E45DF">
        <w:rPr>
          <w:rFonts w:ascii="Arial" w:hAnsi="Arial" w:cs="Arial"/>
          <w:noProof/>
          <w:color w:val="000000"/>
          <w:sz w:val="24"/>
          <w:szCs w:val="24"/>
          <w:lang w:val="ro-RO"/>
        </w:rPr>
        <w:t xml:space="preserve"> </w:t>
      </w:r>
      <w:r>
        <w:rPr>
          <w:rFonts w:ascii="Arial" w:hAnsi="Arial" w:cs="Arial"/>
          <w:noProof/>
          <w:color w:val="000000"/>
          <w:sz w:val="24"/>
          <w:szCs w:val="24"/>
          <w:lang w:val="ro-RO"/>
        </w:rPr>
        <w:t>pe categorii</w:t>
      </w:r>
      <w:r w:rsidRPr="005E45DF">
        <w:rPr>
          <w:rFonts w:ascii="Arial" w:hAnsi="Arial" w:cs="Arial"/>
          <w:noProof/>
          <w:color w:val="000000"/>
          <w:sz w:val="24"/>
          <w:szCs w:val="24"/>
          <w:lang w:val="ro-RO"/>
        </w:rPr>
        <w:t xml:space="preserve"> şi valorificate în conformitate cu legislaţia  în </w:t>
      </w:r>
      <w:r w:rsidRPr="009E1F30">
        <w:rPr>
          <w:rFonts w:ascii="Arial" w:hAnsi="Arial" w:cs="Arial"/>
          <w:noProof/>
          <w:sz w:val="24"/>
          <w:szCs w:val="24"/>
          <w:lang w:val="ro-RO"/>
        </w:rPr>
        <w:t xml:space="preserve">vigoare: </w:t>
      </w:r>
    </w:p>
    <w:p w:rsidR="00600E42" w:rsidRPr="00987052" w:rsidRDefault="00600E42" w:rsidP="00987052">
      <w:pPr>
        <w:widowControl w:val="0"/>
        <w:spacing w:after="0" w:line="240" w:lineRule="auto"/>
        <w:jc w:val="both"/>
        <w:rPr>
          <w:rFonts w:ascii="Arial" w:hAnsi="Arial" w:cs="Arial"/>
          <w:snapToGrid w:val="0"/>
          <w:sz w:val="24"/>
          <w:szCs w:val="24"/>
          <w:lang w:val="pt-BR"/>
        </w:rPr>
      </w:pPr>
      <w:r w:rsidRPr="00987052">
        <w:rPr>
          <w:rFonts w:ascii="Arial" w:hAnsi="Arial" w:cs="Arial"/>
          <w:snapToGrid w:val="0"/>
          <w:sz w:val="24"/>
          <w:szCs w:val="24"/>
          <w:lang w:val="pt-BR"/>
        </w:rPr>
        <w:t>- Legea nr. 211/2011 privind regimul deșeurilor;</w:t>
      </w:r>
    </w:p>
    <w:p w:rsidR="00600E42" w:rsidRPr="00987052" w:rsidRDefault="00600E42" w:rsidP="00987052">
      <w:pPr>
        <w:widowControl w:val="0"/>
        <w:spacing w:after="0" w:line="240" w:lineRule="auto"/>
        <w:jc w:val="both"/>
        <w:rPr>
          <w:rFonts w:ascii="Arial" w:hAnsi="Arial" w:cs="Arial"/>
          <w:snapToGrid w:val="0"/>
          <w:sz w:val="24"/>
          <w:szCs w:val="24"/>
          <w:lang w:val="pt-BR"/>
        </w:rPr>
      </w:pPr>
      <w:r w:rsidRPr="00987052">
        <w:rPr>
          <w:rFonts w:ascii="Arial" w:hAnsi="Arial" w:cs="Arial"/>
          <w:snapToGrid w:val="0"/>
          <w:sz w:val="24"/>
          <w:szCs w:val="24"/>
          <w:lang w:val="pt-BR"/>
        </w:rPr>
        <w:t>- HG nr. 856/2002 privind evidența gestiunii deșeurilor;</w:t>
      </w:r>
    </w:p>
    <w:p w:rsidR="00600E42" w:rsidRPr="00987052" w:rsidRDefault="00600E42" w:rsidP="00987052">
      <w:pPr>
        <w:widowControl w:val="0"/>
        <w:spacing w:after="0" w:line="240" w:lineRule="auto"/>
        <w:jc w:val="both"/>
        <w:rPr>
          <w:rFonts w:ascii="Arial" w:hAnsi="Arial" w:cs="Arial"/>
          <w:snapToGrid w:val="0"/>
          <w:sz w:val="24"/>
          <w:szCs w:val="24"/>
          <w:lang w:val="pt-BR"/>
        </w:rPr>
      </w:pPr>
      <w:r w:rsidRPr="00987052">
        <w:rPr>
          <w:rFonts w:ascii="Arial" w:hAnsi="Arial" w:cs="Arial"/>
          <w:snapToGrid w:val="0"/>
          <w:sz w:val="24"/>
          <w:szCs w:val="24"/>
          <w:lang w:val="pt-BR"/>
        </w:rPr>
        <w:t>- H.G. nr. 1132/2008 privind regimul bateriilor și acumulatorilor și al deșeurilor de baterii și acumulatori modificată și completată prin H.G. nr. 1079/2011</w:t>
      </w:r>
    </w:p>
    <w:p w:rsidR="00600E42" w:rsidRPr="00987052" w:rsidRDefault="00600E42" w:rsidP="00987052">
      <w:pPr>
        <w:widowControl w:val="0"/>
        <w:spacing w:after="0" w:line="240" w:lineRule="auto"/>
        <w:jc w:val="both"/>
        <w:rPr>
          <w:rFonts w:ascii="Arial" w:hAnsi="Arial" w:cs="Arial"/>
          <w:snapToGrid w:val="0"/>
          <w:sz w:val="24"/>
          <w:szCs w:val="24"/>
        </w:rPr>
      </w:pPr>
      <w:r w:rsidRPr="00987052">
        <w:rPr>
          <w:rFonts w:ascii="Arial" w:hAnsi="Arial" w:cs="Arial"/>
          <w:snapToGrid w:val="0"/>
          <w:sz w:val="24"/>
          <w:szCs w:val="24"/>
        </w:rPr>
        <w:lastRenderedPageBreak/>
        <w:t>- H.G. nr. 170/2004 privind gestionarea anvelopelor uzate;</w:t>
      </w:r>
    </w:p>
    <w:p w:rsidR="00600E42" w:rsidRPr="00987052" w:rsidRDefault="00600E42" w:rsidP="00987052">
      <w:pPr>
        <w:pStyle w:val="ListParagraph"/>
        <w:tabs>
          <w:tab w:val="left" w:pos="546"/>
          <w:tab w:val="left" w:pos="851"/>
        </w:tabs>
        <w:ind w:left="0"/>
        <w:jc w:val="both"/>
        <w:rPr>
          <w:rFonts w:ascii="Arial" w:hAnsi="Arial" w:cs="Arial"/>
          <w:noProof/>
          <w:lang w:val="ro-RO"/>
        </w:rPr>
      </w:pPr>
      <w:r w:rsidRPr="00987052">
        <w:rPr>
          <w:rFonts w:ascii="Arial" w:hAnsi="Arial" w:cs="Arial"/>
          <w:b/>
          <w:bCs/>
          <w:noProof/>
          <w:lang w:val="ro-RO"/>
        </w:rPr>
        <w:t xml:space="preserve">- </w:t>
      </w:r>
      <w:r w:rsidRPr="00987052">
        <w:rPr>
          <w:rFonts w:ascii="Arial" w:hAnsi="Arial" w:cs="Arial"/>
          <w:noProof/>
          <w:lang w:val="ro-RO"/>
        </w:rPr>
        <w:t>H.G. nr. 166/2004  modificată şi completată cu H.G.  nr. 989/2005 privind aprobarea proiectului „Dezvoltarea sistemului de colectare a deşeurilor de  ambalaje PET postconsum în vederea reciclării”;</w:t>
      </w:r>
    </w:p>
    <w:p w:rsidR="00600E42" w:rsidRPr="00987052" w:rsidRDefault="00600E42" w:rsidP="00987052">
      <w:pPr>
        <w:widowControl w:val="0"/>
        <w:spacing w:after="0" w:line="240" w:lineRule="auto"/>
        <w:jc w:val="both"/>
        <w:rPr>
          <w:rFonts w:ascii="Arial" w:hAnsi="Arial" w:cs="Arial"/>
          <w:noProof/>
          <w:sz w:val="24"/>
          <w:szCs w:val="24"/>
          <w:lang w:val="ro-RO"/>
        </w:rPr>
      </w:pPr>
      <w:r w:rsidRPr="00987052">
        <w:rPr>
          <w:rFonts w:ascii="Arial" w:hAnsi="Arial" w:cs="Arial"/>
          <w:noProof/>
          <w:sz w:val="24"/>
          <w:szCs w:val="24"/>
          <w:lang w:val="ro-RO"/>
        </w:rPr>
        <w:t>-</w:t>
      </w:r>
      <w:r w:rsidRPr="00987052">
        <w:rPr>
          <w:rFonts w:ascii="Arial" w:hAnsi="Arial" w:cs="Arial"/>
          <w:sz w:val="24"/>
          <w:szCs w:val="24"/>
          <w:lang w:val="ro-RO"/>
        </w:rPr>
        <w:t xml:space="preserve"> Legii nr. 249/2015  privind gestionarea ambalajelor şi a deşeurilor de ambalaje si </w:t>
      </w:r>
      <w:r w:rsidRPr="00987052">
        <w:rPr>
          <w:rFonts w:ascii="Arial" w:hAnsi="Arial" w:cs="Arial"/>
          <w:noProof/>
          <w:sz w:val="24"/>
          <w:szCs w:val="24"/>
          <w:lang w:val="ro-RO"/>
        </w:rPr>
        <w:t>H.G.  nr. 235/2007 privind gestionarea uleiurilor uzate;</w:t>
      </w:r>
    </w:p>
    <w:p w:rsidR="00600E42" w:rsidRPr="005E45DF" w:rsidRDefault="00600E42" w:rsidP="00986C36">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11.1</w:t>
      </w:r>
      <w:r>
        <w:rPr>
          <w:rFonts w:ascii="Arial" w:hAnsi="Arial" w:cs="Arial"/>
          <w:b/>
          <w:bCs/>
          <w:noProof/>
          <w:color w:val="000000"/>
          <w:sz w:val="24"/>
          <w:szCs w:val="24"/>
          <w:lang w:val="ro-RO"/>
        </w:rPr>
        <w:t>0</w:t>
      </w:r>
      <w:r w:rsidRPr="005E45DF">
        <w:rPr>
          <w:rFonts w:ascii="Arial" w:hAnsi="Arial" w:cs="Arial"/>
          <w:b/>
          <w:bCs/>
          <w:noProof/>
          <w:color w:val="000000"/>
          <w:sz w:val="24"/>
          <w:szCs w:val="24"/>
          <w:lang w:val="ro-RO"/>
        </w:rPr>
        <w:t xml:space="preserve">. </w:t>
      </w:r>
      <w:r w:rsidRPr="005E45DF">
        <w:rPr>
          <w:rFonts w:ascii="Arial" w:hAnsi="Arial" w:cs="Arial"/>
          <w:noProof/>
          <w:color w:val="000000"/>
          <w:sz w:val="24"/>
          <w:szCs w:val="24"/>
          <w:lang w:val="ro-RO"/>
        </w:rPr>
        <w:t xml:space="preserve">Deşeurile transportate în afara amplasamentului pentru recuperare sau eliminare trebuie transportate doar de un operator autorizat pentru astfel de activităţi cu deşeuri. </w:t>
      </w:r>
    </w:p>
    <w:p w:rsidR="00600E42" w:rsidRPr="005E45DF" w:rsidRDefault="00600E42" w:rsidP="00986C36">
      <w:pPr>
        <w:spacing w:after="0" w:line="240" w:lineRule="auto"/>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11.1</w:t>
      </w:r>
      <w:r>
        <w:rPr>
          <w:rFonts w:ascii="Arial" w:hAnsi="Arial" w:cs="Arial"/>
          <w:b/>
          <w:bCs/>
          <w:noProof/>
          <w:color w:val="000000"/>
          <w:sz w:val="24"/>
          <w:szCs w:val="24"/>
          <w:lang w:val="ro-RO"/>
        </w:rPr>
        <w:t>1</w:t>
      </w:r>
      <w:r w:rsidRPr="005E45DF">
        <w:rPr>
          <w:rFonts w:ascii="Arial" w:hAnsi="Arial" w:cs="Arial"/>
          <w:b/>
          <w:bCs/>
          <w:noProof/>
          <w:color w:val="000000"/>
          <w:sz w:val="24"/>
          <w:szCs w:val="24"/>
          <w:lang w:val="ro-RO"/>
        </w:rPr>
        <w:t xml:space="preserve">. </w:t>
      </w:r>
      <w:r w:rsidRPr="005E45DF">
        <w:rPr>
          <w:rFonts w:ascii="Arial" w:hAnsi="Arial" w:cs="Arial"/>
          <w:bCs/>
          <w:noProof/>
          <w:color w:val="000000"/>
          <w:sz w:val="24"/>
          <w:szCs w:val="24"/>
          <w:lang w:val="ro-RO"/>
        </w:rPr>
        <w:t xml:space="preserve">Operatorul </w:t>
      </w:r>
      <w:r w:rsidRPr="005E45DF">
        <w:rPr>
          <w:rFonts w:ascii="Arial" w:hAnsi="Arial" w:cs="Arial"/>
          <w:noProof/>
          <w:color w:val="000000"/>
          <w:sz w:val="24"/>
          <w:szCs w:val="24"/>
          <w:lang w:val="ro-RO"/>
        </w:rPr>
        <w:t>autorizaţiei trebuie să se asigure că deşeurile transferate către o altă persoană sunt ambalate, identificate şi inscripţionate în conformitate cu standardele naţionale, europene şi cu oricare standarde în vigoare privind  o astfel de inscripţionare. Până la colectare, recuperare sau eliminare, toate deşeurile trebuie depozitate în zone desemnate, protejate corespunzator împotriva dispersiei în mediu. Deşeurile trebuie clar identificate, inscripţionate şi separate corespunzător.</w:t>
      </w:r>
    </w:p>
    <w:p w:rsidR="00600E42" w:rsidRDefault="00600E42" w:rsidP="00986C36">
      <w:pPr>
        <w:spacing w:after="0"/>
        <w:jc w:val="both"/>
        <w:rPr>
          <w:rFonts w:ascii="Arial" w:hAnsi="Arial" w:cs="Arial"/>
          <w:noProof/>
          <w:color w:val="000000"/>
          <w:lang w:val="ro-RO"/>
        </w:rPr>
      </w:pPr>
      <w:r>
        <w:rPr>
          <w:rFonts w:ascii="Arial" w:hAnsi="Arial" w:cs="Arial"/>
          <w:noProof/>
          <w:color w:val="000000"/>
          <w:lang w:val="ro-RO"/>
        </w:rPr>
        <w:t xml:space="preserve"> </w:t>
      </w:r>
    </w:p>
    <w:p w:rsidR="00600E42" w:rsidRDefault="00600E42" w:rsidP="000510E9">
      <w:pPr>
        <w:pStyle w:val="Heading1"/>
      </w:pPr>
      <w:r>
        <w:t xml:space="preserve">12. </w:t>
      </w:r>
      <w:r w:rsidRPr="005E45DF">
        <w:t>INTERVENŢIA RAPIDĂ, PREVENIREA ŞI MANAGEMENTUL SITUAŢIILOR  DE URGENŢĂ</w:t>
      </w:r>
    </w:p>
    <w:p w:rsidR="00600E42" w:rsidRPr="008F64B9" w:rsidRDefault="00600E42" w:rsidP="00986C36">
      <w:pPr>
        <w:spacing w:after="0" w:line="240" w:lineRule="auto"/>
        <w:jc w:val="both"/>
        <w:rPr>
          <w:rFonts w:ascii="Arial" w:hAnsi="Arial" w:cs="Arial"/>
          <w:lang w:val="ro-RO"/>
        </w:rPr>
      </w:pPr>
    </w:p>
    <w:p w:rsidR="00600E42" w:rsidRPr="00914399" w:rsidRDefault="00600E42" w:rsidP="00986C36">
      <w:pPr>
        <w:spacing w:after="0" w:line="240" w:lineRule="auto"/>
        <w:jc w:val="both"/>
        <w:rPr>
          <w:rFonts w:ascii="Arial" w:hAnsi="Arial" w:cs="Arial"/>
          <w:sz w:val="24"/>
          <w:szCs w:val="24"/>
          <w:lang w:val="ro-RO"/>
        </w:rPr>
      </w:pPr>
      <w:r w:rsidRPr="00914399">
        <w:rPr>
          <w:rFonts w:ascii="Arial" w:hAnsi="Arial" w:cs="Arial"/>
          <w:b/>
          <w:sz w:val="24"/>
          <w:szCs w:val="24"/>
          <w:lang w:val="ro-RO"/>
        </w:rPr>
        <w:t>12.1.</w:t>
      </w:r>
      <w:r>
        <w:rPr>
          <w:rFonts w:ascii="Arial" w:hAnsi="Arial" w:cs="Arial"/>
          <w:sz w:val="24"/>
          <w:szCs w:val="24"/>
          <w:lang w:val="ro-RO"/>
        </w:rPr>
        <w:t xml:space="preserve"> </w:t>
      </w:r>
      <w:r w:rsidRPr="008F64B9">
        <w:rPr>
          <w:rFonts w:ascii="Arial" w:hAnsi="Arial" w:cs="Arial"/>
          <w:sz w:val="24"/>
          <w:szCs w:val="24"/>
          <w:lang w:val="ro-RO"/>
        </w:rPr>
        <w:t>Instalaţia nu intră sub Directiva SEVESO</w:t>
      </w:r>
      <w:r>
        <w:rPr>
          <w:rFonts w:ascii="Arial" w:hAnsi="Arial" w:cs="Arial"/>
          <w:sz w:val="24"/>
          <w:szCs w:val="24"/>
          <w:lang w:val="ro-RO"/>
        </w:rPr>
        <w:t xml:space="preserve"> III.</w:t>
      </w:r>
      <w:r w:rsidRPr="008F64B9">
        <w:rPr>
          <w:rFonts w:ascii="Arial" w:hAnsi="Arial" w:cs="Arial"/>
          <w:sz w:val="24"/>
          <w:szCs w:val="24"/>
          <w:lang w:val="ro-RO"/>
        </w:rPr>
        <w:t xml:space="preserve"> </w:t>
      </w:r>
    </w:p>
    <w:p w:rsidR="00600E42" w:rsidRPr="00AB39ED" w:rsidRDefault="00600E42" w:rsidP="00986C36">
      <w:pPr>
        <w:pStyle w:val="BodyText"/>
        <w:rPr>
          <w:rFonts w:ascii="Arial" w:hAnsi="Arial" w:cs="Arial"/>
          <w:b/>
          <w:bCs/>
          <w:iCs/>
          <w:noProof/>
          <w:lang w:val="ro-RO"/>
        </w:rPr>
      </w:pPr>
    </w:p>
    <w:p w:rsidR="00600E42" w:rsidRPr="00AB39ED" w:rsidRDefault="00600E42" w:rsidP="00986C36">
      <w:pPr>
        <w:spacing w:after="0" w:line="240" w:lineRule="auto"/>
        <w:jc w:val="both"/>
        <w:rPr>
          <w:rFonts w:ascii="Arial" w:hAnsi="Arial" w:cs="Arial"/>
          <w:b/>
          <w:noProof/>
          <w:sz w:val="24"/>
          <w:szCs w:val="24"/>
          <w:lang w:val="ro-RO"/>
        </w:rPr>
      </w:pPr>
      <w:r w:rsidRPr="00AB39ED">
        <w:rPr>
          <w:rFonts w:ascii="Arial" w:hAnsi="Arial" w:cs="Arial"/>
          <w:b/>
          <w:bCs/>
          <w:iCs/>
          <w:noProof/>
          <w:sz w:val="24"/>
          <w:szCs w:val="24"/>
          <w:lang w:val="ro-RO"/>
        </w:rPr>
        <w:t>12.2.</w:t>
      </w:r>
      <w:r w:rsidRPr="00AB39ED">
        <w:rPr>
          <w:rFonts w:ascii="Arial" w:hAnsi="Arial" w:cs="Arial"/>
          <w:noProof/>
          <w:sz w:val="24"/>
          <w:szCs w:val="24"/>
          <w:lang w:val="ro-RO"/>
        </w:rPr>
        <w:t xml:space="preserve"> </w:t>
      </w:r>
      <w:r w:rsidRPr="00AB39ED">
        <w:rPr>
          <w:rFonts w:ascii="Arial" w:hAnsi="Arial" w:cs="Arial"/>
          <w:b/>
          <w:iCs/>
          <w:noProof/>
          <w:sz w:val="24"/>
          <w:szCs w:val="24"/>
          <w:lang w:val="ro-RO"/>
        </w:rPr>
        <w:t>Plan operativ de prevenire şi management al situaţiilor de urgenţă</w:t>
      </w:r>
    </w:p>
    <w:p w:rsidR="00600E42" w:rsidRPr="00AB39ED" w:rsidRDefault="00600E42" w:rsidP="00986C36">
      <w:pPr>
        <w:spacing w:after="0" w:line="240" w:lineRule="auto"/>
        <w:jc w:val="both"/>
        <w:rPr>
          <w:rFonts w:ascii="Arial" w:hAnsi="Arial" w:cs="Arial"/>
          <w:noProof/>
          <w:sz w:val="24"/>
          <w:szCs w:val="24"/>
          <w:lang w:val="ro-RO"/>
        </w:rPr>
      </w:pPr>
      <w:r w:rsidRPr="00AB39ED">
        <w:rPr>
          <w:rFonts w:ascii="Arial" w:hAnsi="Arial" w:cs="Arial"/>
          <w:b/>
          <w:noProof/>
          <w:sz w:val="24"/>
          <w:szCs w:val="24"/>
          <w:lang w:val="ro-RO"/>
        </w:rPr>
        <w:t xml:space="preserve">12.2.1. </w:t>
      </w:r>
      <w:r w:rsidRPr="00AB39ED">
        <w:rPr>
          <w:rFonts w:ascii="Arial" w:hAnsi="Arial" w:cs="Arial"/>
          <w:noProof/>
          <w:sz w:val="24"/>
          <w:szCs w:val="24"/>
          <w:lang w:val="ro-RO"/>
        </w:rPr>
        <w:t xml:space="preserve">Operatorul deţine un </w:t>
      </w:r>
      <w:r w:rsidRPr="000E54E2">
        <w:rPr>
          <w:rFonts w:ascii="Arial" w:hAnsi="Arial" w:cs="Arial"/>
          <w:iCs/>
          <w:noProof/>
          <w:sz w:val="24"/>
          <w:szCs w:val="24"/>
          <w:lang w:val="ro-RO"/>
        </w:rPr>
        <w:t>Plan operativ de prevenire şi management al situaţiilor de urgenţă,</w:t>
      </w:r>
      <w:r w:rsidRPr="000E54E2">
        <w:rPr>
          <w:rFonts w:ascii="Arial" w:hAnsi="Arial" w:cs="Arial"/>
          <w:b/>
          <w:bCs/>
          <w:iCs/>
          <w:noProof/>
          <w:sz w:val="24"/>
          <w:szCs w:val="24"/>
          <w:lang w:val="ro-RO"/>
        </w:rPr>
        <w:t xml:space="preserve"> </w:t>
      </w:r>
      <w:r w:rsidRPr="000E54E2">
        <w:rPr>
          <w:rFonts w:ascii="Arial" w:hAnsi="Arial" w:cs="Arial"/>
          <w:noProof/>
          <w:sz w:val="24"/>
          <w:szCs w:val="24"/>
          <w:lang w:val="ro-RO"/>
        </w:rPr>
        <w:t>plan care trateazǎ peri</w:t>
      </w:r>
      <w:r w:rsidRPr="00AB39ED">
        <w:rPr>
          <w:rFonts w:ascii="Arial" w:hAnsi="Arial" w:cs="Arial"/>
          <w:noProof/>
          <w:sz w:val="24"/>
          <w:szCs w:val="24"/>
          <w:lang w:val="ro-RO"/>
        </w:rPr>
        <w:t>colele de pe amplasament, în special în legătură cu prevenirea accidentelor cu un posibil impact asupra mediului, care conţine cel puţin:</w:t>
      </w:r>
    </w:p>
    <w:p w:rsidR="00600E42" w:rsidRDefault="00600E42" w:rsidP="00AB11DF">
      <w:pPr>
        <w:pStyle w:val="ListParagraph"/>
        <w:numPr>
          <w:ilvl w:val="0"/>
          <w:numId w:val="11"/>
        </w:numPr>
        <w:jc w:val="both"/>
        <w:rPr>
          <w:rFonts w:ascii="Arial" w:hAnsi="Arial" w:cs="Arial"/>
          <w:noProof/>
          <w:lang w:val="ro-RO"/>
        </w:rPr>
      </w:pPr>
      <w:r w:rsidRPr="00DC2337">
        <w:rPr>
          <w:rFonts w:ascii="Arial" w:hAnsi="Arial" w:cs="Arial"/>
          <w:noProof/>
          <w:lang w:val="ro-RO"/>
        </w:rPr>
        <w:t>Planul reţelelor de alimentare cu apǎ şi punctele de racord la aceste reţele;</w:t>
      </w:r>
    </w:p>
    <w:p w:rsidR="00600E42" w:rsidRDefault="00600E42" w:rsidP="00AB11DF">
      <w:pPr>
        <w:pStyle w:val="ListParagraph"/>
        <w:numPr>
          <w:ilvl w:val="0"/>
          <w:numId w:val="11"/>
        </w:numPr>
        <w:jc w:val="both"/>
        <w:rPr>
          <w:rFonts w:ascii="Arial" w:hAnsi="Arial" w:cs="Arial"/>
          <w:noProof/>
          <w:lang w:val="ro-RO"/>
        </w:rPr>
      </w:pPr>
      <w:r w:rsidRPr="00DC2337">
        <w:rPr>
          <w:rFonts w:ascii="Arial" w:hAnsi="Arial" w:cs="Arial"/>
          <w:noProof/>
          <w:lang w:val="ro-RO"/>
        </w:rPr>
        <w:t>Planul reţelelor de canalizare;</w:t>
      </w:r>
    </w:p>
    <w:p w:rsidR="00600E42" w:rsidRDefault="00600E42" w:rsidP="00AB11DF">
      <w:pPr>
        <w:pStyle w:val="ListParagraph"/>
        <w:numPr>
          <w:ilvl w:val="0"/>
          <w:numId w:val="11"/>
        </w:numPr>
        <w:jc w:val="both"/>
        <w:rPr>
          <w:rFonts w:ascii="Arial" w:hAnsi="Arial" w:cs="Arial"/>
          <w:noProof/>
          <w:lang w:val="ro-RO"/>
        </w:rPr>
      </w:pPr>
      <w:r w:rsidRPr="00DC2337">
        <w:rPr>
          <w:rFonts w:ascii="Arial" w:hAnsi="Arial" w:cs="Arial"/>
          <w:noProof/>
          <w:lang w:val="ro-RO"/>
        </w:rPr>
        <w:t>Identificarea pericolelor posibile din cadrul instalaţiei;</w:t>
      </w:r>
    </w:p>
    <w:p w:rsidR="00600E42" w:rsidRDefault="00600E42" w:rsidP="00AB11DF">
      <w:pPr>
        <w:pStyle w:val="ListParagraph"/>
        <w:numPr>
          <w:ilvl w:val="0"/>
          <w:numId w:val="11"/>
        </w:numPr>
        <w:jc w:val="both"/>
        <w:rPr>
          <w:rFonts w:ascii="Arial" w:hAnsi="Arial" w:cs="Arial"/>
          <w:noProof/>
          <w:lang w:val="ro-RO"/>
        </w:rPr>
      </w:pPr>
      <w:r w:rsidRPr="00DC2337">
        <w:rPr>
          <w:rFonts w:ascii="Arial" w:hAnsi="Arial" w:cs="Arial"/>
          <w:noProof/>
          <w:lang w:val="ro-RO"/>
        </w:rPr>
        <w:t>Evaluarea riscurilor, accidentelor şi consecinţelor posibile;</w:t>
      </w:r>
    </w:p>
    <w:p w:rsidR="00600E42" w:rsidRDefault="00600E42" w:rsidP="00AB11DF">
      <w:pPr>
        <w:pStyle w:val="ListParagraph"/>
        <w:numPr>
          <w:ilvl w:val="0"/>
          <w:numId w:val="11"/>
        </w:numPr>
        <w:jc w:val="both"/>
        <w:rPr>
          <w:rFonts w:ascii="Arial" w:hAnsi="Arial" w:cs="Arial"/>
          <w:noProof/>
          <w:lang w:val="ro-RO"/>
        </w:rPr>
      </w:pPr>
      <w:r w:rsidRPr="00DC2337">
        <w:rPr>
          <w:rFonts w:ascii="Arial" w:hAnsi="Arial" w:cs="Arial"/>
          <w:noProof/>
          <w:lang w:val="ro-RO"/>
        </w:rPr>
        <w:t>Implementarea mǎsurilor de reducere a riscurilor de accidente şi consecinţele lor;</w:t>
      </w:r>
    </w:p>
    <w:p w:rsidR="00600E42" w:rsidRPr="00DC2337" w:rsidRDefault="00600E42" w:rsidP="00AB11DF">
      <w:pPr>
        <w:pStyle w:val="ListParagraph"/>
        <w:numPr>
          <w:ilvl w:val="0"/>
          <w:numId w:val="11"/>
        </w:numPr>
        <w:jc w:val="both"/>
        <w:rPr>
          <w:rFonts w:ascii="Arial" w:hAnsi="Arial" w:cs="Arial"/>
          <w:noProof/>
          <w:lang w:val="ro-RO"/>
        </w:rPr>
      </w:pPr>
      <w:r w:rsidRPr="00DC2337">
        <w:rPr>
          <w:rFonts w:ascii="Arial" w:hAnsi="Arial" w:cs="Arial"/>
          <w:caps/>
          <w:noProof/>
          <w:lang w:val="ro-RO"/>
        </w:rPr>
        <w:t>a</w:t>
      </w:r>
      <w:r w:rsidRPr="00DC2337">
        <w:rPr>
          <w:rFonts w:ascii="Arial" w:hAnsi="Arial" w:cs="Arial"/>
          <w:noProof/>
          <w:lang w:val="ro-RO"/>
        </w:rPr>
        <w:t>mplasarea şi caracteristicile echipamentelor care pot fi utilizate în situaţii de urgenţǎ.</w:t>
      </w:r>
    </w:p>
    <w:p w:rsidR="00600E42" w:rsidRPr="00AB39ED" w:rsidRDefault="00600E42" w:rsidP="00986C36">
      <w:pPr>
        <w:spacing w:after="0" w:line="240" w:lineRule="auto"/>
        <w:jc w:val="both"/>
        <w:rPr>
          <w:rFonts w:ascii="Arial" w:hAnsi="Arial" w:cs="Arial"/>
          <w:noProof/>
          <w:spacing w:val="-6"/>
          <w:sz w:val="24"/>
          <w:szCs w:val="24"/>
          <w:lang w:val="ro-RO"/>
        </w:rPr>
      </w:pPr>
      <w:r w:rsidRPr="00AB39ED">
        <w:rPr>
          <w:rFonts w:ascii="Arial" w:hAnsi="Arial" w:cs="Arial"/>
          <w:b/>
          <w:bCs/>
          <w:iCs/>
          <w:noProof/>
          <w:sz w:val="24"/>
          <w:szCs w:val="24"/>
          <w:lang w:val="ro-RO"/>
        </w:rPr>
        <w:t>12.2.2.</w:t>
      </w:r>
      <w:r w:rsidRPr="00AB39ED">
        <w:rPr>
          <w:rFonts w:ascii="Arial" w:hAnsi="Arial" w:cs="Arial"/>
          <w:noProof/>
          <w:sz w:val="24"/>
          <w:szCs w:val="24"/>
          <w:lang w:val="ro-RO"/>
        </w:rPr>
        <w:t xml:space="preserve"> </w:t>
      </w:r>
      <w:r w:rsidRPr="00AB39ED">
        <w:rPr>
          <w:rFonts w:ascii="Arial" w:hAnsi="Arial" w:cs="Arial"/>
          <w:noProof/>
          <w:spacing w:val="-6"/>
          <w:sz w:val="24"/>
          <w:szCs w:val="24"/>
          <w:lang w:val="ro-RO"/>
        </w:rPr>
        <w:t>Planul operativ de prevenire şi management al situaţiilor de urgenţă trebuie să includă prevederi pentru minimizarea efectelor asupra mediului apărute în urma oricărei situaţii de urgenţă.</w:t>
      </w:r>
    </w:p>
    <w:p w:rsidR="00600E42" w:rsidRPr="00AB39ED" w:rsidRDefault="00600E42" w:rsidP="00986C36">
      <w:pPr>
        <w:spacing w:after="0" w:line="240" w:lineRule="auto"/>
        <w:jc w:val="both"/>
        <w:rPr>
          <w:rFonts w:ascii="Arial" w:hAnsi="Arial" w:cs="Arial"/>
          <w:noProof/>
          <w:sz w:val="24"/>
          <w:szCs w:val="24"/>
          <w:lang w:val="ro-RO"/>
        </w:rPr>
      </w:pPr>
      <w:r w:rsidRPr="00AB39ED">
        <w:rPr>
          <w:rFonts w:ascii="Arial" w:hAnsi="Arial" w:cs="Arial"/>
          <w:b/>
          <w:bCs/>
          <w:iCs/>
          <w:noProof/>
          <w:sz w:val="24"/>
          <w:szCs w:val="24"/>
          <w:lang w:val="ro-RO"/>
        </w:rPr>
        <w:t>12.2.3.</w:t>
      </w:r>
      <w:r w:rsidRPr="00AB39ED">
        <w:rPr>
          <w:rFonts w:ascii="Arial" w:hAnsi="Arial" w:cs="Arial"/>
          <w:noProof/>
          <w:sz w:val="24"/>
          <w:szCs w:val="24"/>
          <w:lang w:val="ro-RO"/>
        </w:rPr>
        <w:t xml:space="preserve"> Planul operativ de prevenire şi management al situaţiilor de urgenţă trebuie să fie revizuit anual şi actualizat după cum este necesar. El trebuie să fie disponibil pe amplasament în orice moment pentru inspecţie de către personalul cu drept de control al autorităţilor de specialitate.</w:t>
      </w:r>
    </w:p>
    <w:p w:rsidR="00600E42" w:rsidRPr="00AB39ED" w:rsidRDefault="00600E42" w:rsidP="00986C36">
      <w:pPr>
        <w:spacing w:after="0" w:line="240" w:lineRule="auto"/>
        <w:jc w:val="both"/>
        <w:rPr>
          <w:rFonts w:ascii="Arial" w:hAnsi="Arial" w:cs="Arial"/>
          <w:noProof/>
          <w:color w:val="000000"/>
          <w:sz w:val="24"/>
          <w:szCs w:val="24"/>
          <w:lang w:val="ro-RO"/>
        </w:rPr>
      </w:pPr>
      <w:r w:rsidRPr="00AB39ED">
        <w:rPr>
          <w:rFonts w:ascii="Arial" w:hAnsi="Arial" w:cs="Arial"/>
          <w:b/>
          <w:bCs/>
          <w:iCs/>
          <w:noProof/>
          <w:color w:val="000000"/>
          <w:sz w:val="24"/>
          <w:szCs w:val="24"/>
          <w:lang w:val="ro-RO"/>
        </w:rPr>
        <w:t>12.2.4.</w:t>
      </w:r>
      <w:r w:rsidRPr="00AB39ED">
        <w:rPr>
          <w:rFonts w:ascii="Arial" w:hAnsi="Arial" w:cs="Arial"/>
          <w:noProof/>
          <w:color w:val="000000"/>
          <w:sz w:val="24"/>
          <w:szCs w:val="24"/>
          <w:lang w:val="ro-RO"/>
        </w:rPr>
        <w:t xml:space="preserve"> Operatorul trebuie să deţină mijloacele materiale necesare în caz de poluări accidentale şi să acţioneze în conformitate cu prevederile planului mai sus menţionat.</w:t>
      </w:r>
    </w:p>
    <w:p w:rsidR="00600E42" w:rsidRPr="006B5FB9" w:rsidRDefault="00600E42" w:rsidP="006B5FB9">
      <w:pPr>
        <w:autoSpaceDE w:val="0"/>
        <w:autoSpaceDN w:val="0"/>
        <w:adjustRightInd w:val="0"/>
        <w:spacing w:after="0" w:line="240" w:lineRule="auto"/>
        <w:rPr>
          <w:rFonts w:ascii="Times New Roman" w:eastAsia="SimSun" w:hAnsi="Times New Roman"/>
          <w:sz w:val="28"/>
          <w:szCs w:val="28"/>
          <w:lang w:val="ro-RO" w:eastAsia="zh-CN"/>
        </w:rPr>
      </w:pPr>
      <w:r>
        <w:rPr>
          <w:rFonts w:ascii="Arial" w:hAnsi="Arial" w:cs="Arial"/>
          <w:b/>
          <w:sz w:val="24"/>
          <w:szCs w:val="24"/>
          <w:lang w:val="ro-RO"/>
        </w:rPr>
        <w:t xml:space="preserve">            </w:t>
      </w:r>
      <w:r w:rsidRPr="006B5FB9">
        <w:rPr>
          <w:rFonts w:ascii="Times New Roman" w:eastAsia="SimSun" w:hAnsi="Times New Roman"/>
          <w:sz w:val="28"/>
          <w:szCs w:val="28"/>
          <w:lang w:val="ro-RO" w:eastAsia="zh-CN"/>
        </w:rPr>
        <w:t>Titularul autorizaţiei trebuie să se asigure că „Planul operativ de prevenire şi management al situaţiilor de urgenţă”, care tratează orice situaţie de urgenţă care</w:t>
      </w:r>
      <w:r>
        <w:rPr>
          <w:rFonts w:ascii="Times New Roman" w:eastAsia="SimSun" w:hAnsi="Times New Roman"/>
          <w:sz w:val="28"/>
          <w:szCs w:val="28"/>
          <w:lang w:val="ro-RO" w:eastAsia="zh-CN"/>
        </w:rPr>
        <w:t xml:space="preserve"> </w:t>
      </w:r>
      <w:r w:rsidRPr="006B5FB9">
        <w:rPr>
          <w:rFonts w:ascii="Times New Roman" w:eastAsia="SimSun" w:hAnsi="Times New Roman"/>
          <w:sz w:val="28"/>
          <w:szCs w:val="28"/>
          <w:lang w:val="ro-RO" w:eastAsia="zh-CN"/>
        </w:rPr>
        <w:t>poate apărea pe amplasament pentru minimizarea efectelor asupra mediului, este</w:t>
      </w:r>
      <w:r>
        <w:rPr>
          <w:rFonts w:ascii="Times New Roman" w:eastAsia="SimSun" w:hAnsi="Times New Roman"/>
          <w:sz w:val="28"/>
          <w:szCs w:val="28"/>
          <w:lang w:val="ro-RO" w:eastAsia="zh-CN"/>
        </w:rPr>
        <w:t xml:space="preserve"> </w:t>
      </w:r>
      <w:r w:rsidRPr="006B5FB9">
        <w:rPr>
          <w:rFonts w:ascii="Times New Roman" w:eastAsia="SimSun" w:hAnsi="Times New Roman"/>
          <w:sz w:val="28"/>
          <w:szCs w:val="28"/>
          <w:lang w:val="ro-RO" w:eastAsia="zh-CN"/>
        </w:rPr>
        <w:t>funcţional.</w:t>
      </w:r>
    </w:p>
    <w:p w:rsidR="00600E42" w:rsidRPr="00AB39ED" w:rsidRDefault="00600E42" w:rsidP="00986C36">
      <w:pPr>
        <w:spacing w:after="0" w:line="240" w:lineRule="auto"/>
        <w:jc w:val="both"/>
        <w:rPr>
          <w:rFonts w:ascii="Arial" w:hAnsi="Arial" w:cs="Arial"/>
          <w:b/>
          <w:sz w:val="24"/>
          <w:szCs w:val="24"/>
          <w:lang w:val="ro-RO"/>
        </w:rPr>
      </w:pPr>
      <w:r w:rsidRPr="00AB39ED">
        <w:rPr>
          <w:rFonts w:ascii="Arial" w:hAnsi="Arial" w:cs="Arial"/>
          <w:b/>
          <w:sz w:val="24"/>
          <w:szCs w:val="24"/>
          <w:lang w:val="ro-RO"/>
        </w:rPr>
        <w:lastRenderedPageBreak/>
        <w:t xml:space="preserve">12.3. Program de revizii şi reparaţii a utilajelor şi instalaţiilor din dotare </w:t>
      </w:r>
    </w:p>
    <w:p w:rsidR="00600E42" w:rsidRPr="00937954" w:rsidRDefault="00600E42" w:rsidP="00986C36">
      <w:pPr>
        <w:spacing w:after="0" w:line="240" w:lineRule="auto"/>
        <w:jc w:val="both"/>
        <w:rPr>
          <w:rFonts w:ascii="Arial" w:hAnsi="Arial" w:cs="Arial"/>
          <w:sz w:val="24"/>
          <w:szCs w:val="24"/>
          <w:lang w:val="ro-RO"/>
        </w:rPr>
      </w:pPr>
      <w:r w:rsidRPr="00937954">
        <w:rPr>
          <w:rFonts w:ascii="Arial" w:hAnsi="Arial" w:cs="Arial"/>
          <w:b/>
          <w:sz w:val="24"/>
          <w:szCs w:val="24"/>
          <w:lang w:val="ro-RO"/>
        </w:rPr>
        <w:t>12.2.1.</w:t>
      </w:r>
      <w:r w:rsidRPr="00937954">
        <w:rPr>
          <w:rFonts w:ascii="Arial" w:hAnsi="Arial" w:cs="Arial"/>
          <w:sz w:val="24"/>
          <w:szCs w:val="24"/>
          <w:lang w:val="ro-RO"/>
        </w:rPr>
        <w:t xml:space="preserve"> Operatorul trebuie să întocmeascã şi sã implementeze un </w:t>
      </w:r>
      <w:r w:rsidRPr="00937954">
        <w:rPr>
          <w:rFonts w:ascii="Arial" w:hAnsi="Arial" w:cs="Arial"/>
          <w:i/>
          <w:sz w:val="24"/>
          <w:szCs w:val="24"/>
          <w:lang w:val="ro-RO"/>
        </w:rPr>
        <w:t>Program anual de revizii şi reparaţii</w:t>
      </w:r>
      <w:r w:rsidRPr="00937954">
        <w:rPr>
          <w:rFonts w:ascii="Arial" w:hAnsi="Arial" w:cs="Arial"/>
          <w:sz w:val="24"/>
          <w:szCs w:val="24"/>
          <w:lang w:val="ro-RO"/>
        </w:rPr>
        <w:t xml:space="preserve"> pentru utilajele şi instalaţiile din dotarea societăţii, contribuind în acest fel la reducerea riscului apariţiei unor situaţii neprevăzute, cu consecinţe grave asupra mediului înconjurător.</w:t>
      </w:r>
    </w:p>
    <w:p w:rsidR="00600E42" w:rsidRPr="00937954" w:rsidRDefault="00600E42" w:rsidP="00986C36">
      <w:pPr>
        <w:spacing w:after="0" w:line="240" w:lineRule="auto"/>
        <w:jc w:val="both"/>
        <w:rPr>
          <w:rFonts w:ascii="Arial" w:hAnsi="Arial" w:cs="Arial"/>
          <w:sz w:val="24"/>
          <w:szCs w:val="24"/>
          <w:lang w:val="ro-RO"/>
        </w:rPr>
      </w:pPr>
      <w:r w:rsidRPr="00937954">
        <w:rPr>
          <w:rFonts w:ascii="Arial" w:hAnsi="Arial" w:cs="Arial"/>
          <w:b/>
          <w:sz w:val="24"/>
          <w:szCs w:val="24"/>
          <w:lang w:val="ro-RO"/>
        </w:rPr>
        <w:t>12.2.2.</w:t>
      </w:r>
      <w:r w:rsidRPr="00937954">
        <w:rPr>
          <w:rFonts w:ascii="Arial" w:hAnsi="Arial" w:cs="Arial"/>
          <w:sz w:val="24"/>
          <w:szCs w:val="24"/>
          <w:lang w:val="ro-RO"/>
        </w:rPr>
        <w:t xml:space="preserve"> Planul de întreţinere şi reparaţii trebuie să cuprindă toate utilităţile de care dispune amplasamentul (depozitele pentru materii prime şi auxiliare, instalaţii de alimentare cu apă şi combustibil, clădiri, instalaţii de ventilaţie, incălzire şi iluminat, depozite de deşeuri, etc.)</w:t>
      </w:r>
    </w:p>
    <w:p w:rsidR="00600E42" w:rsidRPr="00937954" w:rsidRDefault="00600E42" w:rsidP="00986C36">
      <w:pPr>
        <w:spacing w:after="0" w:line="240" w:lineRule="auto"/>
        <w:jc w:val="both"/>
        <w:rPr>
          <w:rFonts w:ascii="Arial" w:hAnsi="Arial" w:cs="Arial"/>
          <w:sz w:val="24"/>
          <w:szCs w:val="24"/>
          <w:lang w:val="ro-RO"/>
        </w:rPr>
      </w:pPr>
      <w:r w:rsidRPr="00937954">
        <w:rPr>
          <w:rFonts w:ascii="Arial" w:hAnsi="Arial" w:cs="Arial"/>
          <w:b/>
          <w:sz w:val="24"/>
          <w:szCs w:val="24"/>
          <w:lang w:val="ro-RO"/>
        </w:rPr>
        <w:t>12.2.3.</w:t>
      </w:r>
      <w:r w:rsidRPr="00937954">
        <w:rPr>
          <w:rFonts w:ascii="Arial" w:hAnsi="Arial" w:cs="Arial"/>
          <w:sz w:val="24"/>
          <w:szCs w:val="24"/>
          <w:lang w:val="ro-RO"/>
        </w:rPr>
        <w:t xml:space="preserve"> Periodicitatea operaţiilor de întreţinere şi reparaţii trebuie să corespundă cu prescripţiile furnizorului de echipamente.</w:t>
      </w:r>
    </w:p>
    <w:p w:rsidR="00600E42" w:rsidRPr="00937954" w:rsidRDefault="00600E42" w:rsidP="00986C36">
      <w:pPr>
        <w:spacing w:after="0" w:line="240" w:lineRule="auto"/>
        <w:jc w:val="both"/>
        <w:rPr>
          <w:rFonts w:ascii="Arial" w:hAnsi="Arial" w:cs="Arial"/>
          <w:sz w:val="24"/>
          <w:szCs w:val="24"/>
          <w:lang w:val="ro-RO"/>
        </w:rPr>
      </w:pPr>
      <w:r w:rsidRPr="00937954">
        <w:rPr>
          <w:rFonts w:ascii="Arial" w:hAnsi="Arial" w:cs="Arial"/>
          <w:b/>
          <w:sz w:val="24"/>
          <w:szCs w:val="24"/>
          <w:lang w:val="ro-RO"/>
        </w:rPr>
        <w:t>12.2.4.</w:t>
      </w:r>
      <w:r w:rsidRPr="00937954">
        <w:rPr>
          <w:rFonts w:ascii="Arial" w:hAnsi="Arial" w:cs="Arial"/>
          <w:sz w:val="24"/>
          <w:szCs w:val="24"/>
          <w:lang w:val="ro-RO"/>
        </w:rPr>
        <w:t xml:space="preserve"> Activităţile prevăzute în Planul de înteţinere şi reparaţii va fi consemnat într-un registru. Acesta va cuprinde minim următoarele date:</w:t>
      </w:r>
    </w:p>
    <w:p w:rsidR="00600E42" w:rsidRPr="00AB39ED" w:rsidRDefault="00600E42" w:rsidP="00986C36">
      <w:pPr>
        <w:spacing w:after="0" w:line="240" w:lineRule="auto"/>
        <w:ind w:firstLine="709"/>
        <w:jc w:val="both"/>
        <w:rPr>
          <w:rFonts w:ascii="Arial" w:hAnsi="Arial" w:cs="Arial"/>
          <w:sz w:val="24"/>
          <w:szCs w:val="24"/>
          <w:lang w:val="ro-RO"/>
        </w:rPr>
      </w:pPr>
      <w:r w:rsidRPr="00AB39ED">
        <w:rPr>
          <w:rFonts w:ascii="Arial" w:hAnsi="Arial" w:cs="Arial"/>
          <w:sz w:val="24"/>
          <w:szCs w:val="24"/>
          <w:lang w:val="ro-RO"/>
        </w:rPr>
        <w:t>- obiectivul supus reparaţiei sau verificării;</w:t>
      </w:r>
    </w:p>
    <w:p w:rsidR="00600E42" w:rsidRPr="00AB39ED" w:rsidRDefault="00600E42" w:rsidP="00986C36">
      <w:pPr>
        <w:spacing w:after="0" w:line="240" w:lineRule="auto"/>
        <w:ind w:firstLine="709"/>
        <w:jc w:val="both"/>
        <w:rPr>
          <w:rFonts w:ascii="Arial" w:hAnsi="Arial" w:cs="Arial"/>
          <w:sz w:val="24"/>
          <w:szCs w:val="24"/>
          <w:lang w:val="ro-RO"/>
        </w:rPr>
      </w:pPr>
      <w:r w:rsidRPr="00AB39ED">
        <w:rPr>
          <w:rFonts w:ascii="Arial" w:hAnsi="Arial" w:cs="Arial"/>
          <w:sz w:val="24"/>
          <w:szCs w:val="24"/>
          <w:lang w:val="ro-RO"/>
        </w:rPr>
        <w:t>- data efectuării intervenţiei;</w:t>
      </w:r>
    </w:p>
    <w:p w:rsidR="00600E42" w:rsidRPr="00AB39ED" w:rsidRDefault="00600E42" w:rsidP="00986C36">
      <w:pPr>
        <w:spacing w:after="0" w:line="240" w:lineRule="auto"/>
        <w:ind w:firstLine="709"/>
        <w:jc w:val="both"/>
        <w:rPr>
          <w:rFonts w:ascii="Arial" w:hAnsi="Arial" w:cs="Arial"/>
          <w:sz w:val="24"/>
          <w:szCs w:val="24"/>
          <w:lang w:val="ro-RO"/>
        </w:rPr>
      </w:pPr>
      <w:r w:rsidRPr="00AB39ED">
        <w:rPr>
          <w:rFonts w:ascii="Arial" w:hAnsi="Arial" w:cs="Arial"/>
          <w:sz w:val="24"/>
          <w:szCs w:val="24"/>
          <w:lang w:val="ro-RO"/>
        </w:rPr>
        <w:t>- felul intervenţiei (planificată sau neplanificată);</w:t>
      </w:r>
    </w:p>
    <w:p w:rsidR="00600E42" w:rsidRPr="00AB39ED" w:rsidRDefault="00600E42" w:rsidP="00986C36">
      <w:pPr>
        <w:spacing w:after="0" w:line="240" w:lineRule="auto"/>
        <w:ind w:firstLine="709"/>
        <w:jc w:val="both"/>
        <w:rPr>
          <w:rFonts w:ascii="Arial" w:hAnsi="Arial" w:cs="Arial"/>
          <w:sz w:val="24"/>
          <w:szCs w:val="24"/>
          <w:lang w:val="ro-RO"/>
        </w:rPr>
      </w:pPr>
      <w:r w:rsidRPr="00AB39ED">
        <w:rPr>
          <w:rFonts w:ascii="Arial" w:hAnsi="Arial" w:cs="Arial"/>
          <w:sz w:val="24"/>
          <w:szCs w:val="24"/>
          <w:lang w:val="ro-RO"/>
        </w:rPr>
        <w:t>- tipul operaţiei executate;</w:t>
      </w:r>
    </w:p>
    <w:p w:rsidR="00600E42" w:rsidRPr="00AB39ED" w:rsidRDefault="00600E42" w:rsidP="00986C36">
      <w:pPr>
        <w:spacing w:after="0" w:line="240" w:lineRule="auto"/>
        <w:ind w:firstLine="709"/>
        <w:jc w:val="both"/>
        <w:rPr>
          <w:rFonts w:ascii="Arial" w:hAnsi="Arial" w:cs="Arial"/>
          <w:sz w:val="24"/>
          <w:szCs w:val="24"/>
          <w:lang w:val="ro-RO"/>
        </w:rPr>
      </w:pPr>
      <w:r w:rsidRPr="00AB39ED">
        <w:rPr>
          <w:rFonts w:ascii="Arial" w:hAnsi="Arial" w:cs="Arial"/>
          <w:sz w:val="24"/>
          <w:szCs w:val="24"/>
          <w:lang w:val="ro-RO"/>
        </w:rPr>
        <w:t>- responsabilul execuţiei lucrării;</w:t>
      </w:r>
    </w:p>
    <w:p w:rsidR="00600E42" w:rsidRPr="00AB39ED" w:rsidRDefault="00600E42" w:rsidP="00986C36">
      <w:pPr>
        <w:pStyle w:val="BodyTextIndent3"/>
        <w:ind w:left="0"/>
        <w:rPr>
          <w:rFonts w:ascii="Arial" w:hAnsi="Arial" w:cs="Arial"/>
          <w:lang w:val="ro-RO"/>
        </w:rPr>
      </w:pPr>
      <w:r w:rsidRPr="00AB39ED">
        <w:rPr>
          <w:rFonts w:ascii="Arial" w:hAnsi="Arial" w:cs="Arial"/>
          <w:lang w:val="ro-RO"/>
        </w:rPr>
        <w:t xml:space="preserve">           - fonduri repartizate reparaþiilor sau intervenþiilor.</w:t>
      </w:r>
    </w:p>
    <w:p w:rsidR="00600E42" w:rsidRDefault="00600E42" w:rsidP="00986C36">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
    <w:p w:rsidR="00600E42" w:rsidRPr="00AB39ED" w:rsidRDefault="00600E42" w:rsidP="000510E9">
      <w:pPr>
        <w:pStyle w:val="Heading1"/>
      </w:pPr>
      <w:r>
        <w:t xml:space="preserve">13. </w:t>
      </w:r>
      <w:r w:rsidRPr="00AB39ED">
        <w:t>MONITORIZAREA  ACTIVITĂŢII</w:t>
      </w:r>
    </w:p>
    <w:p w:rsidR="00600E42" w:rsidRPr="00AB39ED" w:rsidRDefault="00600E42" w:rsidP="00986C36">
      <w:pPr>
        <w:spacing w:after="0" w:line="240" w:lineRule="auto"/>
        <w:rPr>
          <w:rFonts w:ascii="Arial" w:hAnsi="Arial" w:cs="Arial"/>
          <w:lang w:val="ro-RO"/>
        </w:rPr>
      </w:pPr>
    </w:p>
    <w:p w:rsidR="00600E42" w:rsidRPr="00AB39ED" w:rsidRDefault="00600E42" w:rsidP="00986C36">
      <w:pPr>
        <w:spacing w:after="0" w:line="240" w:lineRule="auto"/>
        <w:ind w:right="-360"/>
        <w:jc w:val="both"/>
        <w:rPr>
          <w:rFonts w:ascii="Arial" w:hAnsi="Arial" w:cs="Arial"/>
          <w:b/>
          <w:caps/>
          <w:sz w:val="24"/>
          <w:szCs w:val="24"/>
          <w:lang w:val="ro-RO"/>
        </w:rPr>
      </w:pPr>
      <w:r w:rsidRPr="00AB39ED">
        <w:rPr>
          <w:rFonts w:ascii="Arial" w:hAnsi="Arial" w:cs="Arial"/>
          <w:b/>
          <w:caps/>
          <w:sz w:val="24"/>
          <w:szCs w:val="24"/>
          <w:lang w:val="ro-RO"/>
        </w:rPr>
        <w:t xml:space="preserve">13.1.   </w:t>
      </w:r>
      <w:r w:rsidRPr="00AB39ED">
        <w:rPr>
          <w:rFonts w:ascii="Arial" w:hAnsi="Arial" w:cs="Arial"/>
          <w:b/>
          <w:sz w:val="24"/>
          <w:szCs w:val="24"/>
          <w:lang w:val="ro-RO"/>
        </w:rPr>
        <w:t>Prevederi generale privind monitorizarea</w:t>
      </w:r>
    </w:p>
    <w:p w:rsidR="00600E42" w:rsidRPr="00AB39ED" w:rsidRDefault="00600E42" w:rsidP="00986C36">
      <w:pPr>
        <w:tabs>
          <w:tab w:val="left" w:pos="360"/>
          <w:tab w:val="left" w:pos="720"/>
          <w:tab w:val="left" w:pos="1800"/>
        </w:tabs>
        <w:spacing w:after="0" w:line="240" w:lineRule="auto"/>
        <w:jc w:val="both"/>
        <w:rPr>
          <w:rFonts w:ascii="Arial" w:hAnsi="Arial" w:cs="Arial"/>
          <w:sz w:val="24"/>
          <w:szCs w:val="24"/>
          <w:lang w:val="ro-RO"/>
        </w:rPr>
      </w:pPr>
      <w:r w:rsidRPr="00AB39ED">
        <w:rPr>
          <w:rFonts w:ascii="Arial" w:hAnsi="Arial" w:cs="Arial"/>
          <w:b/>
          <w:sz w:val="24"/>
          <w:szCs w:val="24"/>
          <w:lang w:val="ro-RO"/>
        </w:rPr>
        <w:t>13.1.1</w:t>
      </w:r>
      <w:r w:rsidRPr="00AB39ED">
        <w:rPr>
          <w:rFonts w:ascii="Arial" w:hAnsi="Arial" w:cs="Arial"/>
          <w:b/>
          <w:bCs/>
          <w:sz w:val="24"/>
          <w:szCs w:val="24"/>
          <w:lang w:val="ro-RO"/>
        </w:rPr>
        <w:t>.</w:t>
      </w:r>
      <w:r w:rsidRPr="00AB39ED">
        <w:rPr>
          <w:rFonts w:ascii="Arial" w:hAnsi="Arial" w:cs="Arial"/>
          <w:bCs/>
          <w:sz w:val="24"/>
          <w:szCs w:val="24"/>
          <w:lang w:val="ro-RO"/>
        </w:rPr>
        <w:t xml:space="preserve"> Operatorul </w:t>
      </w:r>
      <w:r w:rsidRPr="00AB39ED">
        <w:rPr>
          <w:rFonts w:ascii="Arial" w:hAnsi="Arial" w:cs="Arial"/>
          <w:sz w:val="24"/>
          <w:szCs w:val="24"/>
          <w:lang w:val="ro-RO"/>
        </w:rPr>
        <w:t xml:space="preserve">are obligaţia să monitorizeze nivelul emisiilor de poluanţi conform prezentei autorizaţii integrate de mediu şi să raporteze datele de monitorizare către autoritatea competentă de protecţie a mediului. </w:t>
      </w:r>
    </w:p>
    <w:p w:rsidR="00600E42" w:rsidRPr="00AB39ED" w:rsidRDefault="00600E42" w:rsidP="00986C36">
      <w:pPr>
        <w:tabs>
          <w:tab w:val="left" w:pos="360"/>
          <w:tab w:val="left" w:pos="720"/>
          <w:tab w:val="left" w:pos="1800"/>
        </w:tabs>
        <w:spacing w:after="0" w:line="240" w:lineRule="auto"/>
        <w:jc w:val="both"/>
        <w:rPr>
          <w:rFonts w:ascii="Arial" w:hAnsi="Arial" w:cs="Arial"/>
          <w:sz w:val="24"/>
          <w:szCs w:val="24"/>
          <w:lang w:val="ro-RO"/>
        </w:rPr>
      </w:pPr>
      <w:r w:rsidRPr="00AB39ED">
        <w:rPr>
          <w:rFonts w:ascii="Arial" w:hAnsi="Arial" w:cs="Arial"/>
          <w:b/>
          <w:sz w:val="24"/>
          <w:szCs w:val="24"/>
          <w:lang w:val="ro-RO"/>
        </w:rPr>
        <w:t>13.1.2.</w:t>
      </w:r>
      <w:r w:rsidRPr="00AB39ED">
        <w:rPr>
          <w:rFonts w:ascii="Arial" w:hAnsi="Arial" w:cs="Arial"/>
          <w:sz w:val="24"/>
          <w:szCs w:val="24"/>
          <w:lang w:val="ro-RO"/>
        </w:rPr>
        <w:t xml:space="preserve"> Monitorizarea fiecǎrei emisii trebuie realizată aşa cum s-a precizat în prezenta autorizaţie, respectând condiţiile generale prevăzute de standardele specifice.</w:t>
      </w:r>
    </w:p>
    <w:p w:rsidR="00600E42" w:rsidRPr="00AB39ED" w:rsidRDefault="00600E42" w:rsidP="00986C36">
      <w:pPr>
        <w:tabs>
          <w:tab w:val="left" w:pos="360"/>
          <w:tab w:val="left" w:pos="720"/>
          <w:tab w:val="left" w:pos="1800"/>
        </w:tabs>
        <w:spacing w:after="0" w:line="240" w:lineRule="auto"/>
        <w:jc w:val="both"/>
        <w:rPr>
          <w:rFonts w:ascii="Arial" w:hAnsi="Arial" w:cs="Arial"/>
          <w:b/>
          <w:sz w:val="24"/>
          <w:szCs w:val="24"/>
          <w:lang w:val="ro-RO"/>
        </w:rPr>
      </w:pPr>
      <w:r w:rsidRPr="00AB39ED">
        <w:rPr>
          <w:rFonts w:ascii="Arial" w:hAnsi="Arial" w:cs="Arial"/>
          <w:b/>
          <w:sz w:val="24"/>
          <w:szCs w:val="24"/>
          <w:lang w:val="ro-RO"/>
        </w:rPr>
        <w:t>13.1.3.</w:t>
      </w:r>
      <w:r w:rsidRPr="00AB39ED">
        <w:rPr>
          <w:rFonts w:ascii="Arial" w:hAnsi="Arial" w:cs="Arial"/>
          <w:sz w:val="24"/>
          <w:szCs w:val="24"/>
          <w:lang w:val="ro-RO"/>
        </w:rPr>
        <w:t xml:space="preserve"> Prelevarea şi analiza probelor pentru monitorizarea factorilor de mediu se va realiza prin laborator propriu sau de către laboratoare acreditate, prin metode de analiză conform standardelor de metodă.</w:t>
      </w:r>
    </w:p>
    <w:p w:rsidR="00600E42" w:rsidRPr="00AB39ED" w:rsidRDefault="00600E42" w:rsidP="00986C36">
      <w:pPr>
        <w:pStyle w:val="BodyText"/>
        <w:tabs>
          <w:tab w:val="left" w:pos="0"/>
        </w:tabs>
        <w:rPr>
          <w:rFonts w:ascii="Arial" w:hAnsi="Arial" w:cs="Arial"/>
          <w:lang w:val="ro-RO"/>
        </w:rPr>
      </w:pPr>
      <w:r w:rsidRPr="00AB39ED">
        <w:rPr>
          <w:rFonts w:ascii="Arial" w:hAnsi="Arial" w:cs="Arial"/>
          <w:b/>
          <w:lang w:val="ro-RO"/>
        </w:rPr>
        <w:t>13.1.4.</w:t>
      </w:r>
      <w:r w:rsidRPr="00AB39ED">
        <w:rPr>
          <w:rFonts w:ascii="Arial" w:hAnsi="Arial" w:cs="Arial"/>
          <w:lang w:val="ro-RO"/>
        </w:rPr>
        <w:t xml:space="preserve"> Echipamentele</w:t>
      </w:r>
      <w:r w:rsidRPr="00AB39ED">
        <w:rPr>
          <w:rFonts w:ascii="Arial" w:hAnsi="Arial" w:cs="Arial"/>
          <w:i/>
          <w:lang w:val="ro-RO"/>
        </w:rPr>
        <w:t xml:space="preserve"> </w:t>
      </w:r>
      <w:r w:rsidRPr="00AB39ED">
        <w:rPr>
          <w:rFonts w:ascii="Arial" w:hAnsi="Arial" w:cs="Arial"/>
          <w:lang w:val="ro-RO"/>
        </w:rPr>
        <w:t xml:space="preserve">de monitorizare şi analiză trebuie exploatate şi întreţinute astfel încât monitorizarea să reflecte cu precizie emisiile sau evacuările. </w:t>
      </w:r>
    </w:p>
    <w:p w:rsidR="00600E42" w:rsidRPr="00AB39ED" w:rsidRDefault="00600E42" w:rsidP="00986C36">
      <w:pPr>
        <w:tabs>
          <w:tab w:val="left" w:pos="360"/>
          <w:tab w:val="left" w:pos="720"/>
          <w:tab w:val="left" w:pos="1800"/>
        </w:tabs>
        <w:spacing w:after="0" w:line="240" w:lineRule="auto"/>
        <w:ind w:right="3"/>
        <w:jc w:val="both"/>
        <w:rPr>
          <w:rFonts w:ascii="Arial" w:hAnsi="Arial" w:cs="Arial"/>
          <w:sz w:val="24"/>
          <w:szCs w:val="24"/>
          <w:lang w:val="ro-RO"/>
        </w:rPr>
      </w:pPr>
      <w:r w:rsidRPr="00AB39ED">
        <w:rPr>
          <w:rFonts w:ascii="Arial" w:hAnsi="Arial" w:cs="Arial"/>
          <w:b/>
          <w:sz w:val="24"/>
          <w:szCs w:val="24"/>
          <w:lang w:val="ro-RO"/>
        </w:rPr>
        <w:t>13.1.5.</w:t>
      </w:r>
      <w:r w:rsidRPr="00AB39ED">
        <w:rPr>
          <w:rFonts w:ascii="Arial" w:hAnsi="Arial" w:cs="Arial"/>
          <w:sz w:val="24"/>
          <w:szCs w:val="24"/>
          <w:lang w:val="ro-RO"/>
        </w:rPr>
        <w:t xml:space="preserve"> </w:t>
      </w:r>
      <w:r w:rsidRPr="00AB39ED">
        <w:rPr>
          <w:rFonts w:ascii="Arial" w:hAnsi="Arial" w:cs="Arial"/>
          <w:bCs/>
          <w:sz w:val="24"/>
          <w:szCs w:val="24"/>
          <w:lang w:val="ro-RO"/>
        </w:rPr>
        <w:t xml:space="preserve">Operatorul </w:t>
      </w:r>
      <w:r w:rsidRPr="00AB39ED">
        <w:rPr>
          <w:rFonts w:ascii="Arial" w:hAnsi="Arial" w:cs="Arial"/>
          <w:sz w:val="24"/>
          <w:szCs w:val="24"/>
          <w:lang w:val="ro-RO"/>
        </w:rPr>
        <w:t xml:space="preserve">trebuie să înregistreze într-un registrul special punctele de prelevare a probelor, analizele, măsurătorile, metodele de determinare, condiţiile de prelevare, condiţiile atmosferice în care se face prelevarea, rezultatul măsurătorilor şi date privind eroarea de măsurare şi incertitudinea măsurătorilor. </w:t>
      </w:r>
    </w:p>
    <w:p w:rsidR="00600E42" w:rsidRPr="00AB39ED" w:rsidRDefault="00600E42" w:rsidP="00986C36">
      <w:pPr>
        <w:spacing w:after="0" w:line="240" w:lineRule="auto"/>
        <w:jc w:val="both"/>
        <w:rPr>
          <w:rFonts w:ascii="Arial" w:hAnsi="Arial" w:cs="Arial"/>
          <w:spacing w:val="-4"/>
          <w:sz w:val="24"/>
          <w:szCs w:val="24"/>
          <w:lang w:val="ro-RO"/>
        </w:rPr>
      </w:pPr>
      <w:r w:rsidRPr="00AB39ED">
        <w:rPr>
          <w:rFonts w:ascii="Arial" w:hAnsi="Arial" w:cs="Arial"/>
          <w:b/>
          <w:sz w:val="24"/>
          <w:szCs w:val="24"/>
          <w:lang w:val="ro-RO"/>
        </w:rPr>
        <w:t>13.1.6.</w:t>
      </w:r>
      <w:r w:rsidRPr="00AB39ED">
        <w:rPr>
          <w:rFonts w:ascii="Arial" w:hAnsi="Arial" w:cs="Arial"/>
          <w:sz w:val="24"/>
          <w:szCs w:val="24"/>
          <w:lang w:val="ro-RO"/>
        </w:rPr>
        <w:t xml:space="preserve"> </w:t>
      </w:r>
      <w:r w:rsidRPr="00AB39ED">
        <w:rPr>
          <w:rFonts w:ascii="Arial" w:hAnsi="Arial" w:cs="Arial"/>
          <w:bCs/>
          <w:sz w:val="24"/>
          <w:szCs w:val="24"/>
          <w:lang w:val="ro-RO"/>
        </w:rPr>
        <w:t xml:space="preserve">Operatorul </w:t>
      </w:r>
      <w:r w:rsidRPr="00AB39ED">
        <w:rPr>
          <w:rFonts w:ascii="Arial" w:hAnsi="Arial" w:cs="Arial"/>
          <w:spacing w:val="-4"/>
          <w:sz w:val="24"/>
          <w:szCs w:val="24"/>
          <w:lang w:val="ro-RO"/>
        </w:rPr>
        <w:t>are obligaţia sa înregistreze şi sa arhiveze buletinele de analizǎ emise de terţi.</w:t>
      </w:r>
    </w:p>
    <w:p w:rsidR="00600E42" w:rsidRPr="00AB39ED" w:rsidRDefault="00600E42" w:rsidP="00986C36">
      <w:pPr>
        <w:pStyle w:val="BodyText"/>
        <w:rPr>
          <w:rFonts w:ascii="Arial" w:hAnsi="Arial" w:cs="Arial"/>
          <w:lang w:val="ro-RO"/>
        </w:rPr>
      </w:pPr>
      <w:r w:rsidRPr="00AB39ED">
        <w:rPr>
          <w:rFonts w:ascii="Arial" w:hAnsi="Arial" w:cs="Arial"/>
          <w:b/>
          <w:lang w:val="ro-RO"/>
        </w:rPr>
        <w:t>13.1.5.</w:t>
      </w:r>
      <w:r w:rsidRPr="00AB39ED">
        <w:rPr>
          <w:rFonts w:ascii="Arial" w:hAnsi="Arial" w:cs="Arial"/>
          <w:lang w:val="ro-RO"/>
        </w:rPr>
        <w:t xml:space="preserve"> Monitorizarea emisiilor se va realiza astfel încît valorile determinate să poată fi comparate cu valorile limită impuse prin prezenta autorizaţie.</w:t>
      </w:r>
    </w:p>
    <w:p w:rsidR="00600E42" w:rsidRPr="00AB39ED" w:rsidRDefault="00600E42" w:rsidP="00986C36">
      <w:pPr>
        <w:pStyle w:val="BodyText"/>
        <w:rPr>
          <w:rFonts w:ascii="Arial" w:hAnsi="Arial" w:cs="Arial"/>
          <w:lang w:val="ro-RO"/>
        </w:rPr>
      </w:pPr>
      <w:r w:rsidRPr="00AB39ED">
        <w:rPr>
          <w:rFonts w:ascii="Arial" w:hAnsi="Arial" w:cs="Arial"/>
          <w:b/>
          <w:lang w:val="ro-RO"/>
        </w:rPr>
        <w:t>13.1.7.</w:t>
      </w:r>
      <w:r w:rsidRPr="00AB39ED">
        <w:rPr>
          <w:rFonts w:ascii="Arial" w:hAnsi="Arial" w:cs="Arial"/>
          <w:lang w:val="ro-RO"/>
        </w:rPr>
        <w:t xml:space="preserve"> Toate rezultatele măsurătorilor trebuie prelucrate şi prezentate într-o formă adecvată pentru a permite ACPM să verifice conformitatea cu condiţiile de funcţionare autorizate şi valorile limită de emisie  stabilite.</w:t>
      </w:r>
    </w:p>
    <w:p w:rsidR="00600E42" w:rsidRPr="00AB39ED" w:rsidRDefault="00600E42" w:rsidP="00986C36">
      <w:pPr>
        <w:tabs>
          <w:tab w:val="left" w:pos="360"/>
          <w:tab w:val="left" w:pos="720"/>
          <w:tab w:val="left" w:pos="1800"/>
        </w:tabs>
        <w:spacing w:after="0" w:line="240" w:lineRule="auto"/>
        <w:ind w:right="3"/>
        <w:jc w:val="both"/>
        <w:rPr>
          <w:rFonts w:ascii="Arial" w:hAnsi="Arial" w:cs="Arial"/>
          <w:spacing w:val="-6"/>
          <w:sz w:val="24"/>
          <w:szCs w:val="24"/>
          <w:lang w:val="ro-RO"/>
        </w:rPr>
      </w:pPr>
      <w:r w:rsidRPr="00AB39ED">
        <w:rPr>
          <w:rFonts w:ascii="Arial" w:hAnsi="Arial" w:cs="Arial"/>
          <w:b/>
          <w:sz w:val="24"/>
          <w:szCs w:val="24"/>
          <w:lang w:val="ro-RO"/>
        </w:rPr>
        <w:t>13.1.8.</w:t>
      </w:r>
      <w:r w:rsidRPr="00AB39ED">
        <w:rPr>
          <w:rFonts w:ascii="Arial" w:hAnsi="Arial" w:cs="Arial"/>
          <w:i/>
          <w:sz w:val="24"/>
          <w:szCs w:val="24"/>
          <w:lang w:val="ro-RO"/>
        </w:rPr>
        <w:t xml:space="preserve"> </w:t>
      </w:r>
      <w:r>
        <w:rPr>
          <w:rFonts w:ascii="Arial" w:hAnsi="Arial" w:cs="Arial"/>
          <w:sz w:val="24"/>
          <w:szCs w:val="24"/>
          <w:lang w:val="ro-RO"/>
        </w:rPr>
        <w:t>Operatorul</w:t>
      </w:r>
      <w:r w:rsidRPr="00AB39ED">
        <w:rPr>
          <w:rFonts w:ascii="Arial" w:hAnsi="Arial" w:cs="Arial"/>
          <w:sz w:val="24"/>
          <w:szCs w:val="24"/>
          <w:lang w:val="ro-RO"/>
        </w:rPr>
        <w:t xml:space="preserve"> trebuie să asigure accesul sigur şi permanent la toate puncte de prelevare şi monitorizare.</w:t>
      </w:r>
    </w:p>
    <w:p w:rsidR="00600E42" w:rsidRPr="00AB39ED" w:rsidRDefault="00600E42" w:rsidP="00986C36">
      <w:pPr>
        <w:spacing w:after="0" w:line="240" w:lineRule="auto"/>
        <w:ind w:right="-23"/>
        <w:jc w:val="both"/>
        <w:rPr>
          <w:rFonts w:ascii="Arial" w:hAnsi="Arial" w:cs="Arial"/>
          <w:bCs/>
          <w:sz w:val="24"/>
          <w:szCs w:val="24"/>
          <w:lang w:val="ro-RO"/>
        </w:rPr>
      </w:pPr>
      <w:r w:rsidRPr="00AB39ED">
        <w:rPr>
          <w:rFonts w:ascii="Arial" w:hAnsi="Arial" w:cs="Arial"/>
          <w:b/>
          <w:sz w:val="24"/>
          <w:szCs w:val="24"/>
          <w:lang w:val="ro-RO"/>
        </w:rPr>
        <w:t>13.1.9.</w:t>
      </w:r>
      <w:r w:rsidRPr="00AB39ED">
        <w:rPr>
          <w:rFonts w:ascii="Arial" w:hAnsi="Arial" w:cs="Arial"/>
          <w:bCs/>
          <w:sz w:val="24"/>
          <w:szCs w:val="24"/>
          <w:lang w:val="ro-RO"/>
        </w:rPr>
        <w:t xml:space="preserve"> Operatorul va asigura </w:t>
      </w:r>
      <w:r>
        <w:rPr>
          <w:rFonts w:ascii="Arial" w:hAnsi="Arial" w:cs="Arial"/>
          <w:bCs/>
          <w:sz w:val="24"/>
          <w:szCs w:val="24"/>
          <w:lang w:val="ro-RO"/>
        </w:rPr>
        <w:t>ş</w:t>
      </w:r>
      <w:r w:rsidRPr="00AB39ED">
        <w:rPr>
          <w:rFonts w:ascii="Arial" w:hAnsi="Arial" w:cs="Arial"/>
          <w:bCs/>
          <w:sz w:val="24"/>
          <w:szCs w:val="24"/>
          <w:lang w:val="ro-RO"/>
        </w:rPr>
        <w:t xml:space="preserve">i monitorizarea tehnologică/monitorizarea variabilelor de proces, </w:t>
      </w:r>
      <w:r>
        <w:rPr>
          <w:rFonts w:ascii="Arial" w:hAnsi="Arial" w:cs="Arial"/>
          <w:bCs/>
          <w:sz w:val="24"/>
          <w:szCs w:val="24"/>
          <w:lang w:val="ro-RO"/>
        </w:rPr>
        <w:t>î</w:t>
      </w:r>
      <w:r w:rsidRPr="00AB39ED">
        <w:rPr>
          <w:rFonts w:ascii="Arial" w:hAnsi="Arial" w:cs="Arial"/>
          <w:bCs/>
          <w:sz w:val="24"/>
          <w:szCs w:val="24"/>
          <w:lang w:val="ro-RO"/>
        </w:rPr>
        <w:t>n conformitate cu specificul activit</w:t>
      </w:r>
      <w:r>
        <w:rPr>
          <w:rFonts w:ascii="Arial" w:hAnsi="Arial" w:cs="Arial"/>
          <w:bCs/>
          <w:sz w:val="24"/>
          <w:szCs w:val="24"/>
          <w:lang w:val="ro-RO"/>
        </w:rPr>
        <w:t>ăţ</w:t>
      </w:r>
      <w:r w:rsidRPr="00AB39ED">
        <w:rPr>
          <w:rFonts w:ascii="Arial" w:hAnsi="Arial" w:cs="Arial"/>
          <w:bCs/>
          <w:sz w:val="24"/>
          <w:szCs w:val="24"/>
          <w:lang w:val="ro-RO"/>
        </w:rPr>
        <w:t>ii.</w:t>
      </w:r>
    </w:p>
    <w:p w:rsidR="00600E42" w:rsidRPr="00AB39ED" w:rsidRDefault="00600E42" w:rsidP="00986C36">
      <w:pPr>
        <w:spacing w:after="0" w:line="240" w:lineRule="auto"/>
        <w:ind w:right="-23"/>
        <w:jc w:val="both"/>
        <w:rPr>
          <w:rFonts w:ascii="Arial" w:hAnsi="Arial" w:cs="Arial"/>
          <w:sz w:val="24"/>
          <w:szCs w:val="24"/>
          <w:lang w:val="ro-RO"/>
        </w:rPr>
      </w:pPr>
      <w:r w:rsidRPr="00AB39ED">
        <w:rPr>
          <w:rFonts w:ascii="Arial" w:hAnsi="Arial" w:cs="Arial"/>
          <w:b/>
          <w:sz w:val="24"/>
          <w:szCs w:val="24"/>
          <w:lang w:val="ro-RO"/>
        </w:rPr>
        <w:lastRenderedPageBreak/>
        <w:t>13.1.10.</w:t>
      </w:r>
      <w:r w:rsidRPr="00AB39ED">
        <w:rPr>
          <w:rFonts w:ascii="Arial" w:hAnsi="Arial" w:cs="Arial"/>
          <w:sz w:val="24"/>
          <w:szCs w:val="24"/>
          <w:lang w:val="ro-RO"/>
        </w:rPr>
        <w:t xml:space="preserve"> Frecvenţa, metodele şi scopul monitorizării, prelevării şi analizelor, aşa cum sunt prevăzute în prezenta autorizaţie, pot fi modificate doar cu acordul scris al autorităţii competente pentru protecţia mediului.</w:t>
      </w:r>
    </w:p>
    <w:p w:rsidR="00600E42" w:rsidRPr="00AB39ED" w:rsidRDefault="00600E42" w:rsidP="00986C36">
      <w:pPr>
        <w:tabs>
          <w:tab w:val="left" w:pos="360"/>
          <w:tab w:val="left" w:pos="720"/>
          <w:tab w:val="left" w:pos="1800"/>
        </w:tabs>
        <w:spacing w:after="0" w:line="240" w:lineRule="auto"/>
        <w:ind w:right="72"/>
        <w:jc w:val="both"/>
        <w:rPr>
          <w:rFonts w:ascii="Arial" w:hAnsi="Arial" w:cs="Arial"/>
          <w:b/>
          <w:sz w:val="24"/>
          <w:szCs w:val="24"/>
          <w:lang w:val="ro-RO"/>
        </w:rPr>
      </w:pPr>
      <w:r>
        <w:rPr>
          <w:rFonts w:ascii="Arial" w:hAnsi="Arial" w:cs="Arial"/>
          <w:b/>
          <w:sz w:val="24"/>
          <w:szCs w:val="24"/>
          <w:lang w:val="ro-RO"/>
        </w:rPr>
        <w:t xml:space="preserve"> </w:t>
      </w:r>
    </w:p>
    <w:p w:rsidR="00600E42" w:rsidRPr="00AB39ED" w:rsidRDefault="00600E42" w:rsidP="00986C36">
      <w:pPr>
        <w:tabs>
          <w:tab w:val="left" w:pos="360"/>
          <w:tab w:val="left" w:pos="720"/>
          <w:tab w:val="left" w:pos="1800"/>
        </w:tabs>
        <w:spacing w:before="120" w:after="0" w:line="240" w:lineRule="auto"/>
        <w:ind w:right="72"/>
        <w:jc w:val="both"/>
        <w:rPr>
          <w:rFonts w:ascii="Arial" w:hAnsi="Arial" w:cs="Arial"/>
          <w:b/>
          <w:sz w:val="24"/>
          <w:szCs w:val="24"/>
          <w:lang w:val="ro-RO"/>
        </w:rPr>
      </w:pPr>
      <w:r w:rsidRPr="00AB39ED">
        <w:rPr>
          <w:rFonts w:ascii="Arial" w:hAnsi="Arial" w:cs="Arial"/>
          <w:b/>
          <w:sz w:val="24"/>
          <w:szCs w:val="24"/>
          <w:lang w:val="ro-RO"/>
        </w:rPr>
        <w:t>13.2.  Monitorizarea emisiilor în aer</w:t>
      </w:r>
    </w:p>
    <w:p w:rsidR="00600E42" w:rsidRDefault="00600E42" w:rsidP="00986C36">
      <w:pPr>
        <w:tabs>
          <w:tab w:val="left" w:pos="360"/>
          <w:tab w:val="left" w:pos="720"/>
          <w:tab w:val="left" w:pos="1800"/>
        </w:tabs>
        <w:spacing w:after="0" w:line="240" w:lineRule="auto"/>
        <w:ind w:right="6"/>
        <w:jc w:val="both"/>
        <w:rPr>
          <w:rFonts w:ascii="Arial" w:hAnsi="Arial" w:cs="Arial"/>
          <w:bCs/>
          <w:sz w:val="24"/>
          <w:szCs w:val="24"/>
          <w:lang w:val="ro-RO"/>
        </w:rPr>
      </w:pPr>
      <w:r w:rsidRPr="000E54E2">
        <w:rPr>
          <w:rFonts w:ascii="Arial" w:hAnsi="Arial" w:cs="Arial"/>
          <w:bCs/>
          <w:sz w:val="24"/>
          <w:szCs w:val="24"/>
          <w:lang w:val="ro-RO"/>
        </w:rPr>
        <w:t>Monitorizarea emisiilor gazoase se va face în conformitate cu prevederile SR EN-15259/2008-Calitatea aerului, mǎsurarea emisiilor surselor fixe, cerinţe referitoare la secţiuni şi amplasamente de mǎsurare, precum şi la obiectivul, planul şi raportul de mǎsurare.</w:t>
      </w:r>
      <w:r>
        <w:rPr>
          <w:rFonts w:ascii="Arial" w:hAnsi="Arial" w:cs="Arial"/>
          <w:bCs/>
          <w:sz w:val="24"/>
          <w:szCs w:val="24"/>
          <w:lang w:val="ro-RO"/>
        </w:rPr>
        <w:t xml:space="preserve">  </w:t>
      </w:r>
    </w:p>
    <w:p w:rsidR="00600E42" w:rsidRPr="00CB5809" w:rsidRDefault="00600E42" w:rsidP="00986C36">
      <w:pPr>
        <w:spacing w:after="0" w:line="240" w:lineRule="auto"/>
        <w:jc w:val="both"/>
        <w:rPr>
          <w:rFonts w:ascii="Times New Roman" w:hAnsi="Times New Roman"/>
          <w:b/>
          <w:sz w:val="24"/>
          <w:szCs w:val="24"/>
          <w:lang w:val="ro-RO"/>
        </w:rPr>
      </w:pPr>
      <w:r w:rsidRPr="00CB5809">
        <w:rPr>
          <w:rFonts w:ascii="Arial" w:hAnsi="Arial" w:cs="Arial"/>
          <w:b/>
          <w:sz w:val="24"/>
          <w:szCs w:val="24"/>
          <w:lang w:val="ro-RO"/>
        </w:rPr>
        <w:t xml:space="preserve">13.2.1. </w:t>
      </w:r>
      <w:r w:rsidRPr="00CB5809">
        <w:rPr>
          <w:rFonts w:ascii="Arial" w:hAnsi="Arial" w:cs="Arial"/>
          <w:b/>
          <w:caps/>
          <w:sz w:val="24"/>
          <w:szCs w:val="24"/>
          <w:lang w:val="ro-RO"/>
        </w:rPr>
        <w:t>e</w:t>
      </w:r>
      <w:r w:rsidRPr="00CB5809">
        <w:rPr>
          <w:rFonts w:ascii="Arial" w:hAnsi="Arial" w:cs="Arial"/>
          <w:b/>
          <w:sz w:val="24"/>
          <w:szCs w:val="24"/>
          <w:lang w:val="ro-RO"/>
        </w:rPr>
        <w:t>misii din surse dirijate</w:t>
      </w:r>
    </w:p>
    <w:p w:rsidR="00600E42" w:rsidRPr="00AB39ED" w:rsidRDefault="00600E42" w:rsidP="00986C36">
      <w:pPr>
        <w:spacing w:after="0" w:line="240" w:lineRule="auto"/>
        <w:jc w:val="both"/>
        <w:rPr>
          <w:rFonts w:ascii="Arial" w:hAnsi="Arial" w:cs="Arial"/>
          <w:bCs/>
          <w:sz w:val="24"/>
          <w:szCs w:val="24"/>
          <w:lang w:val="ro-RO"/>
        </w:rPr>
      </w:pPr>
      <w:r w:rsidRPr="00AB39ED">
        <w:rPr>
          <w:rFonts w:ascii="Arial" w:hAnsi="Arial" w:cs="Arial"/>
          <w:b/>
          <w:sz w:val="24"/>
          <w:szCs w:val="24"/>
          <w:lang w:val="ro-RO"/>
        </w:rPr>
        <w:t>13.2.1.1.</w:t>
      </w:r>
      <w:r w:rsidRPr="00AB39ED">
        <w:rPr>
          <w:rFonts w:ascii="Arial" w:hAnsi="Arial" w:cs="Arial"/>
          <w:sz w:val="24"/>
          <w:szCs w:val="24"/>
          <w:lang w:val="ro-RO"/>
        </w:rPr>
        <w:t xml:space="preserve"> La efectuarea măsurătorilor pentru emisiile efluenţilor gazoşi se vor determina şi debitele masice, continutul in umiditate, viteza şi temperatura gazelor.</w:t>
      </w:r>
      <w:r w:rsidRPr="00AB39ED">
        <w:rPr>
          <w:rFonts w:ascii="Arial" w:hAnsi="Arial" w:cs="Arial"/>
          <w:bCs/>
          <w:sz w:val="24"/>
          <w:szCs w:val="24"/>
          <w:lang w:val="ro-RO"/>
        </w:rPr>
        <w:t xml:space="preserve"> </w:t>
      </w:r>
    </w:p>
    <w:p w:rsidR="00600E42" w:rsidRPr="00AB39ED" w:rsidRDefault="00600E42" w:rsidP="00986C36">
      <w:pPr>
        <w:spacing w:after="0" w:line="240" w:lineRule="auto"/>
        <w:jc w:val="both"/>
        <w:rPr>
          <w:rFonts w:ascii="Arial" w:hAnsi="Arial" w:cs="Arial"/>
          <w:bCs/>
          <w:sz w:val="24"/>
          <w:szCs w:val="24"/>
          <w:lang w:val="ro-RO"/>
        </w:rPr>
      </w:pPr>
      <w:r w:rsidRPr="00AB39ED">
        <w:rPr>
          <w:rFonts w:ascii="Arial" w:hAnsi="Arial" w:cs="Arial"/>
          <w:b/>
          <w:sz w:val="24"/>
          <w:szCs w:val="24"/>
          <w:lang w:val="ro-RO"/>
        </w:rPr>
        <w:t>13.2.1.2.</w:t>
      </w:r>
      <w:r w:rsidRPr="00AB39ED">
        <w:rPr>
          <w:rFonts w:ascii="Arial" w:hAnsi="Arial" w:cs="Arial"/>
          <w:sz w:val="24"/>
          <w:szCs w:val="24"/>
          <w:lang w:val="ro-RO"/>
        </w:rPr>
        <w:t xml:space="preserve"> </w:t>
      </w:r>
      <w:r w:rsidRPr="00AB39ED">
        <w:rPr>
          <w:rFonts w:ascii="Arial" w:hAnsi="Arial" w:cs="Arial"/>
          <w:bCs/>
          <w:sz w:val="24"/>
          <w:szCs w:val="24"/>
          <w:lang w:val="ro-RO"/>
        </w:rPr>
        <w:t>Monitorizarea emisiilor se va efectua în condiţii de funcţionare normală a instalaţiilor, în faza tehnologică în care emisia poluantului măsurat este maximă.</w:t>
      </w:r>
    </w:p>
    <w:p w:rsidR="00600E42" w:rsidRPr="00AB39ED" w:rsidRDefault="00600E42" w:rsidP="00986C36">
      <w:pPr>
        <w:spacing w:after="0" w:line="240" w:lineRule="auto"/>
        <w:jc w:val="both"/>
        <w:rPr>
          <w:rFonts w:ascii="Arial" w:hAnsi="Arial" w:cs="Arial"/>
          <w:sz w:val="24"/>
          <w:szCs w:val="24"/>
          <w:lang w:val="ro-RO"/>
        </w:rPr>
      </w:pPr>
      <w:r w:rsidRPr="00AB39ED">
        <w:rPr>
          <w:rFonts w:ascii="Arial" w:hAnsi="Arial" w:cs="Arial"/>
          <w:b/>
          <w:bCs/>
          <w:sz w:val="24"/>
          <w:szCs w:val="24"/>
          <w:lang w:val="ro-RO"/>
        </w:rPr>
        <w:t>13.2.1.3.</w:t>
      </w:r>
      <w:r>
        <w:rPr>
          <w:rFonts w:ascii="Arial" w:hAnsi="Arial" w:cs="Arial"/>
          <w:b/>
          <w:bCs/>
          <w:sz w:val="24"/>
          <w:szCs w:val="24"/>
          <w:lang w:val="ro-RO"/>
        </w:rPr>
        <w:t xml:space="preserve"> </w:t>
      </w:r>
      <w:r w:rsidRPr="00AB39ED">
        <w:rPr>
          <w:rFonts w:ascii="Arial" w:hAnsi="Arial" w:cs="Arial"/>
          <w:sz w:val="24"/>
          <w:szCs w:val="24"/>
          <w:lang w:val="ro-RO"/>
        </w:rPr>
        <w:t>Pentru determinările de emisii gazoase, în toate cazurile rezultatele măsurătorilor vor fi recalculate pentru condiţii standard, 293</w:t>
      </w:r>
      <w:r>
        <w:rPr>
          <w:rFonts w:ascii="Arial" w:hAnsi="Arial" w:cs="Arial"/>
          <w:sz w:val="24"/>
          <w:szCs w:val="24"/>
          <w:lang w:val="ro-RO"/>
        </w:rPr>
        <w:t xml:space="preserve"> </w:t>
      </w:r>
      <w:r w:rsidRPr="00AB39ED">
        <w:rPr>
          <w:rFonts w:ascii="Arial" w:hAnsi="Arial" w:cs="Arial"/>
          <w:sz w:val="24"/>
          <w:szCs w:val="24"/>
          <w:lang w:val="ro-RO"/>
        </w:rPr>
        <w:t>K şi 101,3 kPa.</w:t>
      </w:r>
    </w:p>
    <w:p w:rsidR="00600E42" w:rsidRPr="00AB39ED" w:rsidRDefault="00600E42" w:rsidP="004A7811">
      <w:pPr>
        <w:pStyle w:val="Heading2"/>
      </w:pPr>
      <w:r>
        <w:t xml:space="preserve"> </w:t>
      </w:r>
    </w:p>
    <w:p w:rsidR="00600E42" w:rsidRPr="006176F2" w:rsidRDefault="00600E42" w:rsidP="004A7811">
      <w:pPr>
        <w:pStyle w:val="Heading2"/>
      </w:pPr>
      <w:r w:rsidRPr="006176F2">
        <w:t>13.2.2. Monitorizarea calităţii aerului</w:t>
      </w:r>
    </w:p>
    <w:p w:rsidR="00600E42" w:rsidRPr="00AB39ED" w:rsidRDefault="00600E42" w:rsidP="00986C36">
      <w:pPr>
        <w:spacing w:after="0"/>
        <w:jc w:val="both"/>
        <w:rPr>
          <w:rFonts w:ascii="Arial" w:hAnsi="Arial" w:cs="Arial"/>
          <w:sz w:val="24"/>
          <w:szCs w:val="24"/>
          <w:lang w:val="ro-RO"/>
        </w:rPr>
      </w:pPr>
      <w:r w:rsidRPr="00AB39ED">
        <w:rPr>
          <w:rFonts w:ascii="Arial" w:hAnsi="Arial" w:cs="Arial"/>
          <w:b/>
          <w:sz w:val="24"/>
          <w:szCs w:val="24"/>
          <w:lang w:val="ro-RO"/>
        </w:rPr>
        <w:t>13.2.2.1</w:t>
      </w:r>
      <w:r w:rsidRPr="00AB39ED">
        <w:rPr>
          <w:rFonts w:ascii="Arial" w:hAnsi="Arial" w:cs="Arial"/>
          <w:sz w:val="24"/>
          <w:szCs w:val="24"/>
          <w:lang w:val="ro-RO"/>
        </w:rPr>
        <w:t xml:space="preserve"> Operatorul</w:t>
      </w:r>
      <w:r w:rsidRPr="00AB39ED">
        <w:rPr>
          <w:rFonts w:ascii="Arial" w:hAnsi="Arial" w:cs="Arial"/>
          <w:i/>
          <w:sz w:val="24"/>
          <w:szCs w:val="24"/>
          <w:lang w:val="ro-RO"/>
        </w:rPr>
        <w:t xml:space="preserve"> </w:t>
      </w:r>
      <w:r w:rsidRPr="00AB39ED">
        <w:rPr>
          <w:rFonts w:ascii="Arial" w:hAnsi="Arial" w:cs="Arial"/>
          <w:sz w:val="24"/>
          <w:szCs w:val="24"/>
          <w:lang w:val="ro-RO"/>
        </w:rPr>
        <w:t>va măsura, prin metode standardizate, nivelul poluanţilor în aer</w:t>
      </w:r>
      <w:r>
        <w:rPr>
          <w:rFonts w:ascii="Arial" w:hAnsi="Arial" w:cs="Arial"/>
          <w:sz w:val="24"/>
          <w:szCs w:val="24"/>
          <w:lang w:val="ro-RO"/>
        </w:rPr>
        <w:t>,</w:t>
      </w:r>
      <w:r w:rsidRPr="00AB39ED">
        <w:rPr>
          <w:rFonts w:ascii="Arial" w:hAnsi="Arial" w:cs="Arial"/>
          <w:sz w:val="24"/>
          <w:szCs w:val="24"/>
          <w:lang w:val="ro-RO"/>
        </w:rPr>
        <w:t xml:space="preserve"> conform condiţiilor stabilite în tabelul de mai jos:</w:t>
      </w:r>
    </w:p>
    <w:p w:rsidR="00600E42" w:rsidRDefault="00600E42" w:rsidP="00986C36">
      <w:pPr>
        <w:spacing w:after="0" w:line="240" w:lineRule="auto"/>
        <w:jc w:val="both"/>
        <w:rPr>
          <w:rFonts w:ascii="Times New Roman" w:hAnsi="Times New Roman"/>
          <w:sz w:val="24"/>
          <w:szCs w:val="24"/>
          <w:lang w:val="ro-RO"/>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7"/>
        <w:gridCol w:w="2297"/>
        <w:gridCol w:w="1915"/>
        <w:gridCol w:w="2064"/>
      </w:tblGrid>
      <w:tr w:rsidR="00600E42" w:rsidRPr="00B14389" w:rsidTr="00F87E0E">
        <w:trPr>
          <w:tblHeader/>
          <w:jc w:val="center"/>
        </w:trPr>
        <w:tc>
          <w:tcPr>
            <w:tcW w:w="3147" w:type="dxa"/>
            <w:shd w:val="clear" w:color="auto" w:fill="D9D9D9"/>
            <w:vAlign w:val="center"/>
          </w:tcPr>
          <w:p w:rsidR="00600E42" w:rsidRPr="00B14389" w:rsidRDefault="00600E42" w:rsidP="00986C36">
            <w:pPr>
              <w:jc w:val="center"/>
              <w:rPr>
                <w:rFonts w:ascii="Arial" w:hAnsi="Arial" w:cs="Arial"/>
                <w:b/>
                <w:sz w:val="20"/>
                <w:szCs w:val="20"/>
                <w:lang w:val="fr-FR"/>
              </w:rPr>
            </w:pPr>
            <w:r w:rsidRPr="00B14389">
              <w:rPr>
                <w:rFonts w:ascii="Arial" w:hAnsi="Arial" w:cs="Arial"/>
                <w:b/>
                <w:caps/>
                <w:sz w:val="20"/>
                <w:szCs w:val="20"/>
                <w:lang w:val="fr-FR"/>
              </w:rPr>
              <w:t>p</w:t>
            </w:r>
            <w:r w:rsidRPr="00B14389">
              <w:rPr>
                <w:rFonts w:ascii="Arial" w:hAnsi="Arial" w:cs="Arial"/>
                <w:b/>
                <w:sz w:val="20"/>
                <w:szCs w:val="20"/>
                <w:lang w:val="fr-FR"/>
              </w:rPr>
              <w:t xml:space="preserve">unct de prelevare  </w:t>
            </w:r>
          </w:p>
        </w:tc>
        <w:tc>
          <w:tcPr>
            <w:tcW w:w="2297" w:type="dxa"/>
            <w:shd w:val="clear" w:color="auto" w:fill="D9D9D9"/>
            <w:vAlign w:val="center"/>
          </w:tcPr>
          <w:p w:rsidR="00600E42" w:rsidRPr="00B14389" w:rsidRDefault="00600E42" w:rsidP="00986C36">
            <w:pPr>
              <w:jc w:val="center"/>
              <w:rPr>
                <w:rFonts w:ascii="Arial" w:hAnsi="Arial" w:cs="Arial"/>
                <w:b/>
                <w:sz w:val="20"/>
                <w:szCs w:val="20"/>
              </w:rPr>
            </w:pPr>
            <w:r w:rsidRPr="00B14389">
              <w:rPr>
                <w:rFonts w:ascii="Arial" w:hAnsi="Arial" w:cs="Arial"/>
                <w:b/>
                <w:caps/>
                <w:sz w:val="20"/>
                <w:szCs w:val="20"/>
              </w:rPr>
              <w:t>p</w:t>
            </w:r>
            <w:r w:rsidRPr="00B14389">
              <w:rPr>
                <w:rFonts w:ascii="Arial" w:hAnsi="Arial" w:cs="Arial"/>
                <w:b/>
                <w:sz w:val="20"/>
                <w:szCs w:val="20"/>
              </w:rPr>
              <w:t>arametru</w:t>
            </w:r>
          </w:p>
        </w:tc>
        <w:tc>
          <w:tcPr>
            <w:tcW w:w="1915" w:type="dxa"/>
            <w:shd w:val="clear" w:color="auto" w:fill="D9D9D9"/>
          </w:tcPr>
          <w:p w:rsidR="00600E42" w:rsidRPr="00B14389" w:rsidRDefault="00600E42" w:rsidP="00986C36">
            <w:pPr>
              <w:jc w:val="center"/>
              <w:rPr>
                <w:rFonts w:ascii="Arial" w:hAnsi="Arial" w:cs="Arial"/>
                <w:b/>
                <w:sz w:val="20"/>
                <w:szCs w:val="20"/>
              </w:rPr>
            </w:pPr>
            <w:r w:rsidRPr="00B14389">
              <w:rPr>
                <w:rFonts w:ascii="Arial" w:hAnsi="Arial" w:cs="Arial"/>
                <w:b/>
                <w:sz w:val="20"/>
                <w:szCs w:val="20"/>
              </w:rPr>
              <w:t>Frecvenţa de  monitorizare</w:t>
            </w:r>
          </w:p>
        </w:tc>
        <w:tc>
          <w:tcPr>
            <w:tcW w:w="2064" w:type="dxa"/>
            <w:shd w:val="clear" w:color="auto" w:fill="D9D9D9"/>
            <w:vAlign w:val="center"/>
          </w:tcPr>
          <w:p w:rsidR="00600E42" w:rsidRPr="00B14389" w:rsidRDefault="00600E42" w:rsidP="00986C36">
            <w:pPr>
              <w:jc w:val="center"/>
              <w:rPr>
                <w:rFonts w:ascii="Arial" w:hAnsi="Arial" w:cs="Arial"/>
                <w:b/>
                <w:sz w:val="20"/>
                <w:szCs w:val="20"/>
              </w:rPr>
            </w:pPr>
            <w:r w:rsidRPr="00B14389">
              <w:rPr>
                <w:rFonts w:ascii="Arial" w:hAnsi="Arial" w:cs="Arial"/>
                <w:b/>
                <w:sz w:val="20"/>
                <w:szCs w:val="20"/>
              </w:rPr>
              <w:t>Metoda de masurare</w:t>
            </w:r>
          </w:p>
        </w:tc>
      </w:tr>
      <w:tr w:rsidR="00600E42" w:rsidRPr="00AF2FED" w:rsidTr="00F87E0E">
        <w:trPr>
          <w:cantSplit/>
          <w:trHeight w:val="877"/>
          <w:jc w:val="center"/>
        </w:trPr>
        <w:tc>
          <w:tcPr>
            <w:tcW w:w="3147" w:type="dxa"/>
            <w:tcBorders>
              <w:bottom w:val="nil"/>
            </w:tcBorders>
          </w:tcPr>
          <w:p w:rsidR="00600E42" w:rsidRPr="00BC2124" w:rsidRDefault="00600E42" w:rsidP="00986C36">
            <w:pPr>
              <w:jc w:val="both"/>
              <w:rPr>
                <w:rFonts w:ascii="Arial" w:hAnsi="Arial" w:cs="Arial"/>
                <w:color w:val="0000FF"/>
                <w:sz w:val="20"/>
                <w:szCs w:val="20"/>
                <w:lang w:val="pt-BR"/>
              </w:rPr>
            </w:pPr>
            <w:r w:rsidRPr="00BC2124">
              <w:rPr>
                <w:rFonts w:ascii="Arial" w:hAnsi="Arial" w:cs="Arial"/>
                <w:sz w:val="20"/>
                <w:szCs w:val="20"/>
                <w:lang w:val="da-DK"/>
              </w:rPr>
              <w:t xml:space="preserve">A2 </w:t>
            </w:r>
            <w:r>
              <w:rPr>
                <w:rFonts w:ascii="Arial" w:hAnsi="Arial" w:cs="Arial"/>
                <w:sz w:val="20"/>
                <w:szCs w:val="20"/>
                <w:lang w:val="da-DK"/>
              </w:rPr>
              <w:t>–</w:t>
            </w:r>
            <w:r w:rsidRPr="00BC2124">
              <w:rPr>
                <w:rFonts w:ascii="Arial" w:hAnsi="Arial" w:cs="Arial"/>
                <w:sz w:val="20"/>
                <w:szCs w:val="20"/>
                <w:lang w:val="da-DK"/>
              </w:rPr>
              <w:t xml:space="preserve"> cuptor topire sticla </w:t>
            </w:r>
            <w:r>
              <w:rPr>
                <w:rFonts w:ascii="Arial" w:hAnsi="Arial" w:cs="Arial"/>
                <w:sz w:val="20"/>
                <w:szCs w:val="20"/>
                <w:lang w:val="da-DK"/>
              </w:rPr>
              <w:t>–</w:t>
            </w:r>
            <w:r w:rsidRPr="00BC2124">
              <w:rPr>
                <w:rFonts w:ascii="Arial" w:hAnsi="Arial" w:cs="Arial"/>
                <w:sz w:val="20"/>
                <w:szCs w:val="20"/>
                <w:lang w:val="da-DK"/>
              </w:rPr>
              <w:t xml:space="preserve"> cos de dispersie emisii din procesul de ardere </w:t>
            </w:r>
          </w:p>
        </w:tc>
        <w:tc>
          <w:tcPr>
            <w:tcW w:w="2297" w:type="dxa"/>
          </w:tcPr>
          <w:p w:rsidR="00600E42" w:rsidRPr="00BC2124" w:rsidRDefault="00600E42" w:rsidP="00986C36">
            <w:pPr>
              <w:rPr>
                <w:rFonts w:ascii="Arial" w:hAnsi="Arial" w:cs="Arial"/>
                <w:color w:val="0000FF"/>
                <w:sz w:val="20"/>
                <w:szCs w:val="20"/>
                <w:lang w:val="pt-BR"/>
              </w:rPr>
            </w:pPr>
            <w:r w:rsidRPr="00BC2124">
              <w:rPr>
                <w:rFonts w:ascii="Arial" w:eastAsia="SimSun" w:hAnsi="Arial" w:cs="Arial"/>
                <w:sz w:val="20"/>
                <w:szCs w:val="20"/>
                <w:lang w:val="ro-RO" w:eastAsia="zh-CN"/>
              </w:rPr>
              <w:t>Pulberi</w:t>
            </w:r>
          </w:p>
        </w:tc>
        <w:tc>
          <w:tcPr>
            <w:tcW w:w="1915" w:type="dxa"/>
          </w:tcPr>
          <w:p w:rsidR="00600E42" w:rsidRPr="00BC2124" w:rsidRDefault="00600E42" w:rsidP="00986C36">
            <w:pPr>
              <w:rPr>
                <w:rFonts w:ascii="Arial" w:hAnsi="Arial" w:cs="Arial"/>
                <w:b/>
                <w:color w:val="0000FF"/>
                <w:sz w:val="20"/>
                <w:szCs w:val="20"/>
                <w:lang w:val="pt-BR"/>
              </w:rPr>
            </w:pPr>
            <w:r w:rsidRPr="00BC2124">
              <w:rPr>
                <w:rFonts w:ascii="Arial" w:eastAsia="SimSun" w:hAnsi="Arial" w:cs="Arial"/>
                <w:sz w:val="20"/>
                <w:szCs w:val="20"/>
                <w:lang w:val="ro-RO" w:eastAsia="zh-CN"/>
              </w:rPr>
              <w:t>trimestrial</w:t>
            </w:r>
          </w:p>
        </w:tc>
        <w:tc>
          <w:tcPr>
            <w:tcW w:w="2064" w:type="dxa"/>
          </w:tcPr>
          <w:p w:rsidR="00600E42" w:rsidRPr="00BC2124" w:rsidRDefault="00600E42" w:rsidP="00470931">
            <w:pPr>
              <w:autoSpaceDE w:val="0"/>
              <w:autoSpaceDN w:val="0"/>
              <w:adjustRightInd w:val="0"/>
              <w:spacing w:after="0" w:line="240" w:lineRule="auto"/>
              <w:rPr>
                <w:rFonts w:ascii="Arial" w:eastAsia="SimSun" w:hAnsi="Arial" w:cs="Arial"/>
                <w:sz w:val="20"/>
                <w:szCs w:val="20"/>
                <w:lang w:val="ro-RO" w:eastAsia="zh-CN"/>
              </w:rPr>
            </w:pPr>
            <w:r w:rsidRPr="00BC2124">
              <w:rPr>
                <w:rFonts w:ascii="Arial" w:eastAsia="SimSun" w:hAnsi="Arial" w:cs="Arial"/>
                <w:sz w:val="20"/>
                <w:szCs w:val="20"/>
                <w:lang w:val="ro-RO" w:eastAsia="zh-CN"/>
              </w:rPr>
              <w:t>conform</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ro-RO" w:eastAsia="zh-CN"/>
              </w:rPr>
            </w:pPr>
            <w:r w:rsidRPr="00BC2124">
              <w:rPr>
                <w:rFonts w:ascii="Arial" w:eastAsia="SimSun" w:hAnsi="Arial" w:cs="Arial"/>
                <w:sz w:val="20"/>
                <w:szCs w:val="20"/>
                <w:lang w:val="ro-RO" w:eastAsia="zh-CN"/>
              </w:rPr>
              <w:t>standardelor în</w:t>
            </w:r>
          </w:p>
          <w:p w:rsidR="00600E42" w:rsidRPr="00BC2124" w:rsidRDefault="00600E42" w:rsidP="00986C36">
            <w:pPr>
              <w:rPr>
                <w:rFonts w:ascii="Arial" w:hAnsi="Arial" w:cs="Arial"/>
                <w:b/>
                <w:color w:val="0000FF"/>
                <w:sz w:val="20"/>
                <w:szCs w:val="20"/>
                <w:lang w:val="pt-BR"/>
              </w:rPr>
            </w:pPr>
            <w:r w:rsidRPr="00BC2124">
              <w:rPr>
                <w:rFonts w:ascii="Arial" w:eastAsia="SimSun" w:hAnsi="Arial" w:cs="Arial"/>
                <w:sz w:val="20"/>
                <w:szCs w:val="20"/>
                <w:lang w:val="ro-RO" w:eastAsia="zh-CN"/>
              </w:rPr>
              <w:t>vigoare</w:t>
            </w:r>
          </w:p>
        </w:tc>
      </w:tr>
      <w:tr w:rsidR="00600E42" w:rsidRPr="00AF2FED" w:rsidTr="00F87E0E">
        <w:trPr>
          <w:cantSplit/>
          <w:trHeight w:val="960"/>
          <w:jc w:val="center"/>
        </w:trPr>
        <w:tc>
          <w:tcPr>
            <w:tcW w:w="3147" w:type="dxa"/>
            <w:tcBorders>
              <w:top w:val="nil"/>
              <w:bottom w:val="nil"/>
            </w:tcBorders>
          </w:tcPr>
          <w:p w:rsidR="00600E42" w:rsidRPr="00BC2124" w:rsidRDefault="00600E42" w:rsidP="00986C36">
            <w:pPr>
              <w:jc w:val="both"/>
              <w:rPr>
                <w:rFonts w:ascii="Arial" w:hAnsi="Arial" w:cs="Arial"/>
                <w:color w:val="0000FF"/>
                <w:sz w:val="20"/>
                <w:szCs w:val="20"/>
                <w:lang w:val="pt-BR"/>
              </w:rPr>
            </w:pPr>
          </w:p>
        </w:tc>
        <w:tc>
          <w:tcPr>
            <w:tcW w:w="2297" w:type="dxa"/>
          </w:tcPr>
          <w:p w:rsidR="00600E42" w:rsidRPr="00BC2124" w:rsidRDefault="00600E42" w:rsidP="00986C36">
            <w:pPr>
              <w:rPr>
                <w:rFonts w:ascii="Arial" w:hAnsi="Arial" w:cs="Arial"/>
                <w:color w:val="0000FF"/>
                <w:sz w:val="20"/>
                <w:szCs w:val="20"/>
                <w:lang w:val="pt-BR"/>
              </w:rPr>
            </w:pPr>
            <w:r w:rsidRPr="00BC2124">
              <w:rPr>
                <w:rFonts w:ascii="Arial" w:eastAsia="SimSun" w:hAnsi="Arial" w:cs="Arial"/>
                <w:sz w:val="20"/>
                <w:szCs w:val="20"/>
                <w:lang w:val="ro-RO" w:eastAsia="zh-CN"/>
              </w:rPr>
              <w:t>Nox (exprimati ca NO2)</w:t>
            </w:r>
          </w:p>
        </w:tc>
        <w:tc>
          <w:tcPr>
            <w:tcW w:w="1915" w:type="dxa"/>
          </w:tcPr>
          <w:p w:rsidR="00600E42" w:rsidRPr="00BC2124" w:rsidRDefault="00600E42" w:rsidP="00986C36">
            <w:pPr>
              <w:rPr>
                <w:rFonts w:ascii="Arial" w:hAnsi="Arial" w:cs="Arial"/>
                <w:b/>
                <w:color w:val="0000FF"/>
                <w:sz w:val="20"/>
                <w:szCs w:val="20"/>
                <w:lang w:val="pt-BR"/>
              </w:rPr>
            </w:pPr>
            <w:r w:rsidRPr="00BC2124">
              <w:rPr>
                <w:rFonts w:ascii="Arial" w:eastAsia="SimSun" w:hAnsi="Arial" w:cs="Arial"/>
                <w:sz w:val="20"/>
                <w:szCs w:val="20"/>
                <w:lang w:val="ro-RO" w:eastAsia="zh-CN"/>
              </w:rPr>
              <w:t>trimestrial</w:t>
            </w:r>
          </w:p>
        </w:tc>
        <w:tc>
          <w:tcPr>
            <w:tcW w:w="2064" w:type="dxa"/>
          </w:tcPr>
          <w:p w:rsidR="00600E42" w:rsidRPr="00BC2124" w:rsidRDefault="00600E42" w:rsidP="00470931">
            <w:pPr>
              <w:autoSpaceDE w:val="0"/>
              <w:autoSpaceDN w:val="0"/>
              <w:adjustRightInd w:val="0"/>
              <w:spacing w:after="0" w:line="240" w:lineRule="auto"/>
              <w:rPr>
                <w:rFonts w:ascii="Arial" w:eastAsia="SimSun" w:hAnsi="Arial" w:cs="Arial"/>
                <w:sz w:val="20"/>
                <w:szCs w:val="20"/>
                <w:lang w:val="ro-RO" w:eastAsia="zh-CN"/>
              </w:rPr>
            </w:pPr>
            <w:r w:rsidRPr="00BC2124">
              <w:rPr>
                <w:rFonts w:ascii="Arial" w:eastAsia="SimSun" w:hAnsi="Arial" w:cs="Arial"/>
                <w:sz w:val="20"/>
                <w:szCs w:val="20"/>
                <w:lang w:val="ro-RO" w:eastAsia="zh-CN"/>
              </w:rPr>
              <w:t>conform</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ro-RO" w:eastAsia="zh-CN"/>
              </w:rPr>
            </w:pPr>
            <w:r w:rsidRPr="00BC2124">
              <w:rPr>
                <w:rFonts w:ascii="Arial" w:eastAsia="SimSun" w:hAnsi="Arial" w:cs="Arial"/>
                <w:sz w:val="20"/>
                <w:szCs w:val="20"/>
                <w:lang w:val="ro-RO" w:eastAsia="zh-CN"/>
              </w:rPr>
              <w:t>standardelor în</w:t>
            </w:r>
          </w:p>
          <w:p w:rsidR="00600E42" w:rsidRPr="00BC2124" w:rsidRDefault="00600E42" w:rsidP="00986C36">
            <w:pPr>
              <w:rPr>
                <w:rFonts w:ascii="Arial" w:hAnsi="Arial" w:cs="Arial"/>
                <w:b/>
                <w:color w:val="0000FF"/>
                <w:sz w:val="20"/>
                <w:szCs w:val="20"/>
                <w:lang w:val="pt-BR"/>
              </w:rPr>
            </w:pPr>
            <w:r w:rsidRPr="00BC2124">
              <w:rPr>
                <w:rFonts w:ascii="Arial" w:eastAsia="SimSun" w:hAnsi="Arial" w:cs="Arial"/>
                <w:sz w:val="20"/>
                <w:szCs w:val="20"/>
                <w:lang w:val="pt-BR" w:eastAsia="zh-CN"/>
              </w:rPr>
              <w:t>vigoare</w:t>
            </w:r>
          </w:p>
        </w:tc>
      </w:tr>
      <w:tr w:rsidR="00600E42" w:rsidRPr="00AF2FED" w:rsidTr="00470931">
        <w:trPr>
          <w:cantSplit/>
          <w:trHeight w:val="783"/>
          <w:jc w:val="center"/>
        </w:trPr>
        <w:tc>
          <w:tcPr>
            <w:tcW w:w="3147" w:type="dxa"/>
            <w:tcBorders>
              <w:top w:val="nil"/>
              <w:bottom w:val="nil"/>
            </w:tcBorders>
          </w:tcPr>
          <w:p w:rsidR="00600E42" w:rsidRPr="00BC2124" w:rsidRDefault="00600E42" w:rsidP="00986C36">
            <w:pPr>
              <w:jc w:val="both"/>
              <w:rPr>
                <w:rFonts w:ascii="Arial" w:hAnsi="Arial" w:cs="Arial"/>
                <w:color w:val="0000FF"/>
                <w:sz w:val="20"/>
                <w:szCs w:val="20"/>
                <w:lang w:val="pt-BR"/>
              </w:rPr>
            </w:pPr>
          </w:p>
        </w:tc>
        <w:tc>
          <w:tcPr>
            <w:tcW w:w="2297" w:type="dxa"/>
          </w:tcPr>
          <w:p w:rsidR="00600E42" w:rsidRPr="00BC2124" w:rsidRDefault="00600E42" w:rsidP="00986C36">
            <w:pPr>
              <w:rPr>
                <w:rFonts w:ascii="Arial" w:hAnsi="Arial" w:cs="Arial"/>
                <w:color w:val="0000FF"/>
                <w:sz w:val="20"/>
                <w:szCs w:val="20"/>
                <w:lang w:val="pt-BR"/>
              </w:rPr>
            </w:pPr>
            <w:r w:rsidRPr="00BC2124">
              <w:rPr>
                <w:rFonts w:ascii="Arial" w:eastAsia="SimSun" w:hAnsi="Arial" w:cs="Arial"/>
                <w:sz w:val="20"/>
                <w:szCs w:val="20"/>
                <w:lang w:eastAsia="zh-CN"/>
              </w:rPr>
              <w:t>Sox (exprimati ca SO2)</w:t>
            </w:r>
          </w:p>
        </w:tc>
        <w:tc>
          <w:tcPr>
            <w:tcW w:w="1915" w:type="dxa"/>
          </w:tcPr>
          <w:p w:rsidR="00600E42" w:rsidRPr="00BC2124" w:rsidRDefault="00600E42" w:rsidP="00986C36">
            <w:pPr>
              <w:rPr>
                <w:rFonts w:ascii="Arial" w:hAnsi="Arial" w:cs="Arial"/>
                <w:b/>
                <w:color w:val="0000FF"/>
                <w:sz w:val="20"/>
                <w:szCs w:val="20"/>
                <w:lang w:val="pt-BR"/>
              </w:rPr>
            </w:pPr>
            <w:r w:rsidRPr="00BC2124">
              <w:rPr>
                <w:rFonts w:ascii="Arial" w:eastAsia="SimSun" w:hAnsi="Arial" w:cs="Arial"/>
                <w:sz w:val="20"/>
                <w:szCs w:val="20"/>
                <w:lang w:eastAsia="zh-CN"/>
              </w:rPr>
              <w:t>trimestrial</w:t>
            </w:r>
          </w:p>
        </w:tc>
        <w:tc>
          <w:tcPr>
            <w:tcW w:w="2064" w:type="dxa"/>
          </w:tcPr>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r w:rsidRPr="00BC2124">
              <w:rPr>
                <w:rFonts w:ascii="Arial" w:eastAsia="SimSun" w:hAnsi="Arial" w:cs="Arial"/>
                <w:sz w:val="20"/>
                <w:szCs w:val="20"/>
                <w:lang w:val="pt-BR" w:eastAsia="zh-CN"/>
              </w:rPr>
              <w:t>conform</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r w:rsidRPr="00BC2124">
              <w:rPr>
                <w:rFonts w:ascii="Arial" w:eastAsia="SimSun" w:hAnsi="Arial" w:cs="Arial"/>
                <w:sz w:val="20"/>
                <w:szCs w:val="20"/>
                <w:lang w:val="pt-BR" w:eastAsia="zh-CN"/>
              </w:rPr>
              <w:t>standardelor în</w:t>
            </w:r>
          </w:p>
          <w:p w:rsidR="00600E42" w:rsidRPr="00BC2124" w:rsidRDefault="00600E42" w:rsidP="00986C36">
            <w:pPr>
              <w:rPr>
                <w:rFonts w:ascii="Arial" w:hAnsi="Arial" w:cs="Arial"/>
                <w:b/>
                <w:color w:val="0000FF"/>
                <w:sz w:val="20"/>
                <w:szCs w:val="20"/>
                <w:lang w:val="pt-BR"/>
              </w:rPr>
            </w:pPr>
            <w:r w:rsidRPr="00BC2124">
              <w:rPr>
                <w:rFonts w:ascii="Arial" w:eastAsia="SimSun" w:hAnsi="Arial" w:cs="Arial"/>
                <w:sz w:val="20"/>
                <w:szCs w:val="20"/>
                <w:lang w:val="pt-BR" w:eastAsia="zh-CN"/>
              </w:rPr>
              <w:t>vigoare</w:t>
            </w:r>
          </w:p>
        </w:tc>
      </w:tr>
      <w:tr w:rsidR="00600E42" w:rsidRPr="00AF2FED" w:rsidTr="00BC2124">
        <w:trPr>
          <w:cantSplit/>
          <w:trHeight w:val="653"/>
          <w:jc w:val="center"/>
        </w:trPr>
        <w:tc>
          <w:tcPr>
            <w:tcW w:w="3147" w:type="dxa"/>
            <w:tcBorders>
              <w:top w:val="nil"/>
              <w:bottom w:val="nil"/>
            </w:tcBorders>
          </w:tcPr>
          <w:p w:rsidR="00600E42" w:rsidRPr="00BC2124" w:rsidRDefault="00600E42" w:rsidP="00986C36">
            <w:pPr>
              <w:jc w:val="both"/>
              <w:rPr>
                <w:rFonts w:ascii="Arial" w:hAnsi="Arial" w:cs="Arial"/>
                <w:color w:val="0000FF"/>
                <w:sz w:val="20"/>
                <w:szCs w:val="20"/>
                <w:lang w:val="pt-BR"/>
              </w:rPr>
            </w:pPr>
          </w:p>
        </w:tc>
        <w:tc>
          <w:tcPr>
            <w:tcW w:w="2297" w:type="dxa"/>
          </w:tcPr>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r w:rsidRPr="00BC2124">
              <w:rPr>
                <w:rFonts w:ascii="Arial" w:eastAsia="SimSun" w:hAnsi="Arial" w:cs="Arial"/>
                <w:sz w:val="20"/>
                <w:szCs w:val="20"/>
                <w:lang w:val="pt-BR" w:eastAsia="zh-CN"/>
              </w:rPr>
              <w:t>Clorura de</w:t>
            </w:r>
            <w:r>
              <w:rPr>
                <w:rFonts w:ascii="Arial" w:eastAsia="SimSun" w:hAnsi="Arial" w:cs="Arial"/>
                <w:sz w:val="20"/>
                <w:szCs w:val="20"/>
                <w:lang w:val="pt-BR" w:eastAsia="zh-CN"/>
              </w:rPr>
              <w:t xml:space="preserve"> </w:t>
            </w:r>
            <w:r w:rsidRPr="00BC2124">
              <w:rPr>
                <w:rFonts w:ascii="Arial" w:eastAsia="SimSun" w:hAnsi="Arial" w:cs="Arial"/>
                <w:sz w:val="20"/>
                <w:szCs w:val="20"/>
                <w:lang w:val="pt-BR" w:eastAsia="zh-CN"/>
              </w:rPr>
              <w:t>hidrogen,</w:t>
            </w:r>
          </w:p>
          <w:p w:rsidR="00600E42" w:rsidRPr="00BC2124" w:rsidRDefault="00600E42" w:rsidP="00986C36">
            <w:pPr>
              <w:rPr>
                <w:rFonts w:ascii="Arial" w:eastAsia="SimSun" w:hAnsi="Arial" w:cs="Arial"/>
                <w:sz w:val="20"/>
                <w:szCs w:val="20"/>
                <w:lang w:eastAsia="zh-CN"/>
              </w:rPr>
            </w:pPr>
            <w:r w:rsidRPr="00BC2124">
              <w:rPr>
                <w:rFonts w:ascii="Arial" w:eastAsia="SimSun" w:hAnsi="Arial" w:cs="Arial"/>
                <w:sz w:val="20"/>
                <w:szCs w:val="20"/>
                <w:lang w:val="pt-BR" w:eastAsia="zh-CN"/>
              </w:rPr>
              <w:t>exprimata ca HCl</w:t>
            </w:r>
          </w:p>
        </w:tc>
        <w:tc>
          <w:tcPr>
            <w:tcW w:w="1915" w:type="dxa"/>
          </w:tcPr>
          <w:p w:rsidR="00600E42" w:rsidRPr="00BC2124" w:rsidRDefault="00600E42" w:rsidP="00986C36">
            <w:pPr>
              <w:rPr>
                <w:rFonts w:ascii="Arial" w:eastAsia="SimSun" w:hAnsi="Arial" w:cs="Arial"/>
                <w:sz w:val="20"/>
                <w:szCs w:val="20"/>
                <w:lang w:eastAsia="zh-CN"/>
              </w:rPr>
            </w:pPr>
            <w:r w:rsidRPr="00BC2124">
              <w:rPr>
                <w:rFonts w:ascii="Arial" w:eastAsia="SimSun" w:hAnsi="Arial" w:cs="Arial"/>
                <w:sz w:val="20"/>
                <w:szCs w:val="20"/>
                <w:lang w:val="pt-BR" w:eastAsia="zh-CN"/>
              </w:rPr>
              <w:t>trimestrial</w:t>
            </w:r>
          </w:p>
        </w:tc>
        <w:tc>
          <w:tcPr>
            <w:tcW w:w="2064" w:type="dxa"/>
          </w:tcPr>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r w:rsidRPr="00BC2124">
              <w:rPr>
                <w:rFonts w:ascii="Arial" w:eastAsia="SimSun" w:hAnsi="Arial" w:cs="Arial"/>
                <w:sz w:val="20"/>
                <w:szCs w:val="20"/>
                <w:lang w:val="pt-BR" w:eastAsia="zh-CN"/>
              </w:rPr>
              <w:t>conform</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r w:rsidRPr="00BC2124">
              <w:rPr>
                <w:rFonts w:ascii="Arial" w:eastAsia="SimSun" w:hAnsi="Arial" w:cs="Arial"/>
                <w:sz w:val="20"/>
                <w:szCs w:val="20"/>
                <w:lang w:val="pt-BR" w:eastAsia="zh-CN"/>
              </w:rPr>
              <w:t>standardelor în</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r w:rsidRPr="00BC2124">
              <w:rPr>
                <w:rFonts w:ascii="Arial" w:eastAsia="SimSun" w:hAnsi="Arial" w:cs="Arial"/>
                <w:sz w:val="20"/>
                <w:szCs w:val="20"/>
                <w:lang w:val="pt-BR" w:eastAsia="zh-CN"/>
              </w:rPr>
              <w:t>vigoare</w:t>
            </w:r>
          </w:p>
        </w:tc>
      </w:tr>
      <w:tr w:rsidR="00600E42" w:rsidRPr="00AF2FED" w:rsidTr="00470931">
        <w:trPr>
          <w:cantSplit/>
          <w:trHeight w:val="785"/>
          <w:jc w:val="center"/>
        </w:trPr>
        <w:tc>
          <w:tcPr>
            <w:tcW w:w="3147" w:type="dxa"/>
            <w:tcBorders>
              <w:top w:val="nil"/>
              <w:bottom w:val="nil"/>
            </w:tcBorders>
          </w:tcPr>
          <w:p w:rsidR="00600E42" w:rsidRPr="00BC2124" w:rsidRDefault="00600E42" w:rsidP="00986C36">
            <w:pPr>
              <w:jc w:val="both"/>
              <w:rPr>
                <w:rFonts w:ascii="Arial" w:hAnsi="Arial" w:cs="Arial"/>
                <w:color w:val="0000FF"/>
                <w:sz w:val="20"/>
                <w:szCs w:val="20"/>
                <w:lang w:val="pt-BR"/>
              </w:rPr>
            </w:pPr>
          </w:p>
        </w:tc>
        <w:tc>
          <w:tcPr>
            <w:tcW w:w="2297" w:type="dxa"/>
          </w:tcPr>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r w:rsidRPr="00BC2124">
              <w:rPr>
                <w:rFonts w:ascii="Arial" w:eastAsia="SimSun" w:hAnsi="Arial" w:cs="Arial"/>
                <w:sz w:val="20"/>
                <w:szCs w:val="20"/>
                <w:lang w:val="pt-BR" w:eastAsia="zh-CN"/>
              </w:rPr>
              <w:t>Fluorura de</w:t>
            </w:r>
            <w:r>
              <w:rPr>
                <w:rFonts w:ascii="Arial" w:eastAsia="SimSun" w:hAnsi="Arial" w:cs="Arial"/>
                <w:sz w:val="20"/>
                <w:szCs w:val="20"/>
                <w:lang w:val="pt-BR" w:eastAsia="zh-CN"/>
              </w:rPr>
              <w:t xml:space="preserve"> </w:t>
            </w:r>
            <w:r w:rsidRPr="00BC2124">
              <w:rPr>
                <w:rFonts w:ascii="Arial" w:eastAsia="SimSun" w:hAnsi="Arial" w:cs="Arial"/>
                <w:sz w:val="20"/>
                <w:szCs w:val="20"/>
                <w:lang w:val="pt-BR" w:eastAsia="zh-CN"/>
              </w:rPr>
              <w:t>hidrogen,</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r w:rsidRPr="00BC2124">
              <w:rPr>
                <w:rFonts w:ascii="Arial" w:eastAsia="SimSun" w:hAnsi="Arial" w:cs="Arial"/>
                <w:sz w:val="20"/>
                <w:szCs w:val="20"/>
                <w:lang w:val="pt-BR" w:eastAsia="zh-CN"/>
              </w:rPr>
              <w:t>exprimata ca HF</w:t>
            </w:r>
          </w:p>
        </w:tc>
        <w:tc>
          <w:tcPr>
            <w:tcW w:w="1915" w:type="dxa"/>
          </w:tcPr>
          <w:p w:rsidR="00600E42" w:rsidRPr="00BC2124" w:rsidRDefault="00600E42" w:rsidP="00986C36">
            <w:pPr>
              <w:rPr>
                <w:rFonts w:ascii="Arial" w:eastAsia="SimSun" w:hAnsi="Arial" w:cs="Arial"/>
                <w:sz w:val="20"/>
                <w:szCs w:val="20"/>
                <w:lang w:val="pt-BR" w:eastAsia="zh-CN"/>
              </w:rPr>
            </w:pPr>
            <w:r w:rsidRPr="00BC2124">
              <w:rPr>
                <w:rFonts w:ascii="Arial" w:eastAsia="SimSun" w:hAnsi="Arial" w:cs="Arial"/>
                <w:sz w:val="20"/>
                <w:szCs w:val="20"/>
                <w:lang w:eastAsia="zh-CN"/>
              </w:rPr>
              <w:t>trimestrial</w:t>
            </w:r>
          </w:p>
        </w:tc>
        <w:tc>
          <w:tcPr>
            <w:tcW w:w="2064" w:type="dxa"/>
          </w:tcPr>
          <w:p w:rsidR="00600E42" w:rsidRPr="00BC2124" w:rsidRDefault="00600E42" w:rsidP="00470931">
            <w:pPr>
              <w:autoSpaceDE w:val="0"/>
              <w:autoSpaceDN w:val="0"/>
              <w:adjustRightInd w:val="0"/>
              <w:spacing w:after="0" w:line="240" w:lineRule="auto"/>
              <w:rPr>
                <w:rFonts w:ascii="Arial" w:eastAsia="SimSun" w:hAnsi="Arial" w:cs="Arial"/>
                <w:sz w:val="20"/>
                <w:szCs w:val="20"/>
                <w:lang w:eastAsia="zh-CN"/>
              </w:rPr>
            </w:pPr>
            <w:r w:rsidRPr="00BC2124">
              <w:rPr>
                <w:rFonts w:ascii="Arial" w:eastAsia="SimSun" w:hAnsi="Arial" w:cs="Arial"/>
                <w:sz w:val="20"/>
                <w:szCs w:val="20"/>
                <w:lang w:eastAsia="zh-CN"/>
              </w:rPr>
              <w:t>conform</w:t>
            </w:r>
          </w:p>
          <w:p w:rsidR="00600E42" w:rsidRPr="00BC2124" w:rsidRDefault="00600E42" w:rsidP="00470931">
            <w:pPr>
              <w:autoSpaceDE w:val="0"/>
              <w:autoSpaceDN w:val="0"/>
              <w:adjustRightInd w:val="0"/>
              <w:spacing w:after="0" w:line="240" w:lineRule="auto"/>
              <w:rPr>
                <w:rFonts w:ascii="Arial" w:eastAsia="SimSun" w:hAnsi="Arial" w:cs="Arial"/>
                <w:sz w:val="20"/>
                <w:szCs w:val="20"/>
                <w:lang w:eastAsia="zh-CN"/>
              </w:rPr>
            </w:pPr>
            <w:r w:rsidRPr="00BC2124">
              <w:rPr>
                <w:rFonts w:ascii="Arial" w:eastAsia="SimSun" w:hAnsi="Arial" w:cs="Arial"/>
                <w:sz w:val="20"/>
                <w:szCs w:val="20"/>
                <w:lang w:eastAsia="zh-CN"/>
              </w:rPr>
              <w:t>standardelor în</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r w:rsidRPr="00BC2124">
              <w:rPr>
                <w:rFonts w:ascii="Arial" w:eastAsia="SimSun" w:hAnsi="Arial" w:cs="Arial"/>
                <w:sz w:val="20"/>
                <w:szCs w:val="20"/>
                <w:lang w:eastAsia="zh-CN"/>
              </w:rPr>
              <w:t>vigoare</w:t>
            </w:r>
          </w:p>
        </w:tc>
      </w:tr>
      <w:tr w:rsidR="00600E42" w:rsidRPr="00AF2FED" w:rsidTr="00470931">
        <w:trPr>
          <w:cantSplit/>
          <w:trHeight w:val="785"/>
          <w:jc w:val="center"/>
        </w:trPr>
        <w:tc>
          <w:tcPr>
            <w:tcW w:w="3147" w:type="dxa"/>
            <w:tcBorders>
              <w:top w:val="nil"/>
              <w:bottom w:val="nil"/>
            </w:tcBorders>
          </w:tcPr>
          <w:p w:rsidR="00600E42" w:rsidRPr="00BC2124" w:rsidRDefault="00600E42" w:rsidP="00986C36">
            <w:pPr>
              <w:jc w:val="both"/>
              <w:rPr>
                <w:rFonts w:ascii="Arial" w:hAnsi="Arial" w:cs="Arial"/>
                <w:color w:val="0000FF"/>
                <w:sz w:val="20"/>
                <w:szCs w:val="20"/>
                <w:lang w:val="pt-BR"/>
              </w:rPr>
            </w:pPr>
          </w:p>
        </w:tc>
        <w:tc>
          <w:tcPr>
            <w:tcW w:w="2297" w:type="dxa"/>
          </w:tcPr>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r w:rsidRPr="00BC2124">
              <w:rPr>
                <w:rFonts w:ascii="Arial" w:eastAsia="SimSun" w:hAnsi="Arial" w:cs="Arial"/>
                <w:sz w:val="20"/>
                <w:szCs w:val="20"/>
                <w:lang w:eastAsia="zh-CN"/>
              </w:rPr>
              <w:t>Σ</w:t>
            </w:r>
            <w:r w:rsidRPr="00BC2124">
              <w:rPr>
                <w:rFonts w:ascii="Arial" w:eastAsia="SimSun" w:hAnsi="Arial" w:cs="Arial"/>
                <w:sz w:val="20"/>
                <w:szCs w:val="20"/>
                <w:lang w:val="pt-BR" w:eastAsia="zh-CN"/>
              </w:rPr>
              <w:t xml:space="preserve"> (As, Co, Ni, Cd, Se,</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it-IT" w:eastAsia="zh-CN"/>
              </w:rPr>
            </w:pPr>
            <w:r w:rsidRPr="00BC2124">
              <w:rPr>
                <w:rFonts w:ascii="Arial" w:eastAsia="SimSun" w:hAnsi="Arial" w:cs="Arial"/>
                <w:sz w:val="20"/>
                <w:szCs w:val="20"/>
                <w:lang w:val="it-IT" w:eastAsia="zh-CN"/>
              </w:rPr>
              <w:t xml:space="preserve">Cr </w:t>
            </w:r>
            <w:r w:rsidRPr="002D6F63">
              <w:rPr>
                <w:rFonts w:ascii="Arial" w:eastAsia="SimSun" w:hAnsi="Arial" w:cs="Arial"/>
                <w:sz w:val="20"/>
                <w:szCs w:val="20"/>
                <w:vertAlign w:val="subscript"/>
                <w:lang w:val="it-IT" w:eastAsia="zh-CN"/>
              </w:rPr>
              <w:t>VI</w:t>
            </w:r>
            <w:r w:rsidRPr="00BC2124">
              <w:rPr>
                <w:rFonts w:ascii="Arial" w:eastAsia="SimSun" w:hAnsi="Arial" w:cs="Arial"/>
                <w:sz w:val="20"/>
                <w:szCs w:val="20"/>
                <w:lang w:val="it-IT" w:eastAsia="zh-CN"/>
              </w:rPr>
              <w:t>)</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p>
        </w:tc>
        <w:tc>
          <w:tcPr>
            <w:tcW w:w="1915" w:type="dxa"/>
          </w:tcPr>
          <w:p w:rsidR="00600E42" w:rsidRPr="00BC2124" w:rsidRDefault="00600E42" w:rsidP="00986C36">
            <w:pPr>
              <w:rPr>
                <w:rFonts w:ascii="Arial" w:eastAsia="SimSun" w:hAnsi="Arial" w:cs="Arial"/>
                <w:sz w:val="20"/>
                <w:szCs w:val="20"/>
                <w:lang w:val="pt-BR" w:eastAsia="zh-CN"/>
              </w:rPr>
            </w:pPr>
            <w:r w:rsidRPr="00BC2124">
              <w:rPr>
                <w:rFonts w:ascii="Arial" w:eastAsia="SimSun" w:hAnsi="Arial" w:cs="Arial"/>
                <w:sz w:val="20"/>
                <w:szCs w:val="20"/>
                <w:lang w:val="it-IT" w:eastAsia="zh-CN"/>
              </w:rPr>
              <w:t>trimestrial</w:t>
            </w:r>
          </w:p>
        </w:tc>
        <w:tc>
          <w:tcPr>
            <w:tcW w:w="2064" w:type="dxa"/>
          </w:tcPr>
          <w:p w:rsidR="00600E42" w:rsidRPr="00BC2124" w:rsidRDefault="00600E42" w:rsidP="00470931">
            <w:pPr>
              <w:autoSpaceDE w:val="0"/>
              <w:autoSpaceDN w:val="0"/>
              <w:adjustRightInd w:val="0"/>
              <w:spacing w:after="0" w:line="240" w:lineRule="auto"/>
              <w:rPr>
                <w:rFonts w:ascii="Arial" w:eastAsia="SimSun" w:hAnsi="Arial" w:cs="Arial"/>
                <w:sz w:val="20"/>
                <w:szCs w:val="20"/>
                <w:lang w:val="it-IT" w:eastAsia="zh-CN"/>
              </w:rPr>
            </w:pPr>
            <w:r w:rsidRPr="00BC2124">
              <w:rPr>
                <w:rFonts w:ascii="Arial" w:eastAsia="SimSun" w:hAnsi="Arial" w:cs="Arial"/>
                <w:sz w:val="20"/>
                <w:szCs w:val="20"/>
                <w:lang w:val="it-IT" w:eastAsia="zh-CN"/>
              </w:rPr>
              <w:t>conform</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it-IT" w:eastAsia="zh-CN"/>
              </w:rPr>
            </w:pPr>
            <w:r w:rsidRPr="00BC2124">
              <w:rPr>
                <w:rFonts w:ascii="Arial" w:eastAsia="SimSun" w:hAnsi="Arial" w:cs="Arial"/>
                <w:sz w:val="20"/>
                <w:szCs w:val="20"/>
                <w:lang w:val="it-IT" w:eastAsia="zh-CN"/>
              </w:rPr>
              <w:t>standardelor în</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pt-BR" w:eastAsia="zh-CN"/>
              </w:rPr>
            </w:pPr>
            <w:r w:rsidRPr="00BC2124">
              <w:rPr>
                <w:rFonts w:ascii="Arial" w:eastAsia="SimSun" w:hAnsi="Arial" w:cs="Arial"/>
                <w:sz w:val="20"/>
                <w:szCs w:val="20"/>
                <w:lang w:val="it-IT" w:eastAsia="zh-CN"/>
              </w:rPr>
              <w:t>vigoare</w:t>
            </w:r>
          </w:p>
        </w:tc>
      </w:tr>
      <w:tr w:rsidR="00600E42" w:rsidRPr="00AF2FED" w:rsidTr="00A1159C">
        <w:trPr>
          <w:cantSplit/>
          <w:trHeight w:val="785"/>
          <w:jc w:val="center"/>
        </w:trPr>
        <w:tc>
          <w:tcPr>
            <w:tcW w:w="3147" w:type="dxa"/>
            <w:tcBorders>
              <w:top w:val="nil"/>
            </w:tcBorders>
          </w:tcPr>
          <w:p w:rsidR="00600E42" w:rsidRPr="00BC2124" w:rsidRDefault="00600E42" w:rsidP="00986C36">
            <w:pPr>
              <w:jc w:val="both"/>
              <w:rPr>
                <w:rFonts w:ascii="Arial" w:hAnsi="Arial" w:cs="Arial"/>
                <w:color w:val="0000FF"/>
                <w:sz w:val="20"/>
                <w:szCs w:val="20"/>
                <w:lang w:val="pt-BR"/>
              </w:rPr>
            </w:pPr>
          </w:p>
        </w:tc>
        <w:tc>
          <w:tcPr>
            <w:tcW w:w="2297" w:type="dxa"/>
          </w:tcPr>
          <w:p w:rsidR="00600E42" w:rsidRPr="00BC2124" w:rsidRDefault="00600E42" w:rsidP="00470931">
            <w:pPr>
              <w:autoSpaceDE w:val="0"/>
              <w:autoSpaceDN w:val="0"/>
              <w:adjustRightInd w:val="0"/>
              <w:spacing w:after="0" w:line="240" w:lineRule="auto"/>
              <w:rPr>
                <w:rFonts w:ascii="Arial" w:eastAsia="SimSun" w:hAnsi="Arial" w:cs="Arial"/>
                <w:sz w:val="20"/>
                <w:szCs w:val="20"/>
                <w:lang w:val="it-IT" w:eastAsia="zh-CN"/>
              </w:rPr>
            </w:pPr>
            <w:r w:rsidRPr="00BC2124">
              <w:rPr>
                <w:rFonts w:ascii="Arial" w:eastAsia="SimSun" w:hAnsi="Arial" w:cs="Arial"/>
                <w:sz w:val="20"/>
                <w:szCs w:val="20"/>
                <w:lang w:eastAsia="zh-CN"/>
              </w:rPr>
              <w:t>Σ</w:t>
            </w:r>
            <w:r w:rsidRPr="00BC2124">
              <w:rPr>
                <w:rFonts w:ascii="Arial" w:eastAsia="SimSun" w:hAnsi="Arial" w:cs="Arial"/>
                <w:sz w:val="20"/>
                <w:szCs w:val="20"/>
                <w:lang w:val="it-IT" w:eastAsia="zh-CN"/>
              </w:rPr>
              <w:t xml:space="preserve"> (As, Co, Ni, Cd,</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it-IT" w:eastAsia="zh-CN"/>
              </w:rPr>
            </w:pPr>
            <w:r w:rsidRPr="00BC2124">
              <w:rPr>
                <w:rFonts w:ascii="Arial" w:eastAsia="SimSun" w:hAnsi="Arial" w:cs="Arial"/>
                <w:sz w:val="20"/>
                <w:szCs w:val="20"/>
                <w:lang w:val="it-IT" w:eastAsia="zh-CN"/>
              </w:rPr>
              <w:t xml:space="preserve">Se, Cr </w:t>
            </w:r>
            <w:r w:rsidRPr="002D6F63">
              <w:rPr>
                <w:rFonts w:ascii="Arial" w:eastAsia="SimSun" w:hAnsi="Arial" w:cs="Arial"/>
                <w:sz w:val="20"/>
                <w:szCs w:val="20"/>
                <w:vertAlign w:val="subscript"/>
                <w:lang w:val="it-IT" w:eastAsia="zh-CN"/>
              </w:rPr>
              <w:t>VI</w:t>
            </w:r>
            <w:r w:rsidRPr="00BC2124">
              <w:rPr>
                <w:rFonts w:ascii="Arial" w:eastAsia="SimSun" w:hAnsi="Arial" w:cs="Arial"/>
                <w:sz w:val="20"/>
                <w:szCs w:val="20"/>
                <w:lang w:val="it-IT" w:eastAsia="zh-CN"/>
              </w:rPr>
              <w:t xml:space="preserve"> , Sb, Pb,</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it-IT" w:eastAsia="zh-CN"/>
              </w:rPr>
            </w:pPr>
            <w:r w:rsidRPr="00BC2124">
              <w:rPr>
                <w:rFonts w:ascii="Arial" w:eastAsia="SimSun" w:hAnsi="Arial" w:cs="Arial"/>
                <w:sz w:val="20"/>
                <w:szCs w:val="20"/>
                <w:lang w:val="it-IT" w:eastAsia="zh-CN"/>
              </w:rPr>
              <w:t xml:space="preserve">Cr </w:t>
            </w:r>
            <w:r w:rsidRPr="002D6F63">
              <w:rPr>
                <w:rFonts w:ascii="Arial" w:eastAsia="SimSun" w:hAnsi="Arial" w:cs="Arial"/>
                <w:sz w:val="20"/>
                <w:szCs w:val="20"/>
                <w:vertAlign w:val="subscript"/>
                <w:lang w:val="it-IT" w:eastAsia="zh-CN"/>
              </w:rPr>
              <w:t>III</w:t>
            </w:r>
            <w:r w:rsidRPr="00BC2124">
              <w:rPr>
                <w:rFonts w:ascii="Arial" w:eastAsia="SimSun" w:hAnsi="Arial" w:cs="Arial"/>
                <w:sz w:val="20"/>
                <w:szCs w:val="20"/>
                <w:lang w:val="it-IT" w:eastAsia="zh-CN"/>
              </w:rPr>
              <w:t>, Cu, Mn, V,</w:t>
            </w:r>
          </w:p>
          <w:p w:rsidR="00600E42" w:rsidRPr="00BC2124" w:rsidRDefault="00600E42" w:rsidP="00470931">
            <w:pPr>
              <w:autoSpaceDE w:val="0"/>
              <w:autoSpaceDN w:val="0"/>
              <w:adjustRightInd w:val="0"/>
              <w:spacing w:after="0" w:line="240" w:lineRule="auto"/>
              <w:rPr>
                <w:rFonts w:ascii="Arial" w:eastAsia="SimSun" w:hAnsi="Arial" w:cs="Arial"/>
                <w:sz w:val="20"/>
                <w:szCs w:val="20"/>
                <w:lang w:eastAsia="zh-CN"/>
              </w:rPr>
            </w:pPr>
            <w:r w:rsidRPr="00BC2124">
              <w:rPr>
                <w:rFonts w:ascii="Arial" w:eastAsia="SimSun" w:hAnsi="Arial" w:cs="Arial"/>
                <w:sz w:val="20"/>
                <w:szCs w:val="20"/>
                <w:lang w:val="it-IT" w:eastAsia="zh-CN"/>
              </w:rPr>
              <w:t>Sn)</w:t>
            </w:r>
          </w:p>
        </w:tc>
        <w:tc>
          <w:tcPr>
            <w:tcW w:w="1915" w:type="dxa"/>
          </w:tcPr>
          <w:p w:rsidR="00600E42" w:rsidRPr="00BC2124" w:rsidRDefault="00600E42" w:rsidP="00986C36">
            <w:pPr>
              <w:rPr>
                <w:rFonts w:ascii="Arial" w:eastAsia="SimSun" w:hAnsi="Arial" w:cs="Arial"/>
                <w:sz w:val="20"/>
                <w:szCs w:val="20"/>
                <w:lang w:val="it-IT" w:eastAsia="zh-CN"/>
              </w:rPr>
            </w:pPr>
            <w:r w:rsidRPr="00BC2124">
              <w:rPr>
                <w:rFonts w:ascii="Arial" w:eastAsia="SimSun" w:hAnsi="Arial" w:cs="Arial"/>
                <w:sz w:val="20"/>
                <w:szCs w:val="20"/>
                <w:lang w:val="it-IT" w:eastAsia="zh-CN"/>
              </w:rPr>
              <w:t>trimestrial</w:t>
            </w:r>
          </w:p>
        </w:tc>
        <w:tc>
          <w:tcPr>
            <w:tcW w:w="2064" w:type="dxa"/>
          </w:tcPr>
          <w:p w:rsidR="00600E42" w:rsidRPr="00BC2124" w:rsidRDefault="00600E42" w:rsidP="00470931">
            <w:pPr>
              <w:autoSpaceDE w:val="0"/>
              <w:autoSpaceDN w:val="0"/>
              <w:adjustRightInd w:val="0"/>
              <w:spacing w:after="0" w:line="240" w:lineRule="auto"/>
              <w:rPr>
                <w:rFonts w:ascii="Arial" w:eastAsia="SimSun" w:hAnsi="Arial" w:cs="Arial"/>
                <w:sz w:val="20"/>
                <w:szCs w:val="20"/>
                <w:lang w:val="it-IT" w:eastAsia="zh-CN"/>
              </w:rPr>
            </w:pPr>
            <w:r w:rsidRPr="00BC2124">
              <w:rPr>
                <w:rFonts w:ascii="Arial" w:eastAsia="SimSun" w:hAnsi="Arial" w:cs="Arial"/>
                <w:sz w:val="20"/>
                <w:szCs w:val="20"/>
                <w:lang w:val="it-IT" w:eastAsia="zh-CN"/>
              </w:rPr>
              <w:t>conform</w:t>
            </w:r>
          </w:p>
          <w:p w:rsidR="00600E42" w:rsidRPr="00BC2124" w:rsidRDefault="00600E42" w:rsidP="00470931">
            <w:pPr>
              <w:autoSpaceDE w:val="0"/>
              <w:autoSpaceDN w:val="0"/>
              <w:adjustRightInd w:val="0"/>
              <w:spacing w:after="0" w:line="240" w:lineRule="auto"/>
              <w:rPr>
                <w:rFonts w:ascii="Arial" w:eastAsia="SimSun" w:hAnsi="Arial" w:cs="Arial"/>
                <w:sz w:val="20"/>
                <w:szCs w:val="20"/>
                <w:lang w:val="it-IT" w:eastAsia="zh-CN"/>
              </w:rPr>
            </w:pPr>
            <w:r w:rsidRPr="00BC2124">
              <w:rPr>
                <w:rFonts w:ascii="Arial" w:eastAsia="SimSun" w:hAnsi="Arial" w:cs="Arial"/>
                <w:sz w:val="20"/>
                <w:szCs w:val="20"/>
                <w:lang w:val="it-IT" w:eastAsia="zh-CN"/>
              </w:rPr>
              <w:t>standardelor în</w:t>
            </w:r>
          </w:p>
          <w:p w:rsidR="00600E42" w:rsidRPr="002D6F63" w:rsidRDefault="00600E42" w:rsidP="002D6F63">
            <w:pPr>
              <w:spacing w:after="0" w:line="240" w:lineRule="auto"/>
              <w:rPr>
                <w:rFonts w:ascii="Arial" w:hAnsi="Arial" w:cs="Arial"/>
                <w:b/>
                <w:color w:val="000000"/>
                <w:sz w:val="20"/>
                <w:szCs w:val="20"/>
                <w:lang w:val="ro-RO"/>
              </w:rPr>
            </w:pPr>
            <w:r w:rsidRPr="00BC2124">
              <w:rPr>
                <w:rFonts w:ascii="Arial" w:eastAsia="SimSun" w:hAnsi="Arial" w:cs="Arial"/>
                <w:sz w:val="20"/>
                <w:szCs w:val="20"/>
                <w:lang w:val="it-IT" w:eastAsia="zh-CN"/>
              </w:rPr>
              <w:t>vigoare</w:t>
            </w:r>
          </w:p>
        </w:tc>
      </w:tr>
      <w:tr w:rsidR="00600E42" w:rsidRPr="00A1159C" w:rsidTr="00A1159C">
        <w:trPr>
          <w:cantSplit/>
          <w:trHeight w:val="785"/>
          <w:jc w:val="center"/>
        </w:trPr>
        <w:tc>
          <w:tcPr>
            <w:tcW w:w="3147" w:type="dxa"/>
            <w:tcBorders>
              <w:bottom w:val="nil"/>
            </w:tcBorders>
          </w:tcPr>
          <w:p w:rsidR="00600E42" w:rsidRPr="00A1159C" w:rsidRDefault="00600E42" w:rsidP="00986C36">
            <w:pPr>
              <w:jc w:val="both"/>
              <w:rPr>
                <w:rFonts w:ascii="Arial" w:hAnsi="Arial" w:cs="Arial"/>
                <w:sz w:val="20"/>
                <w:szCs w:val="20"/>
                <w:lang w:val="pt-BR"/>
              </w:rPr>
            </w:pPr>
            <w:r w:rsidRPr="00A1159C">
              <w:rPr>
                <w:rFonts w:ascii="Arial" w:hAnsi="Arial" w:cs="Arial"/>
                <w:sz w:val="20"/>
                <w:szCs w:val="20"/>
                <w:lang w:val="pt-BR"/>
              </w:rPr>
              <w:t>A</w:t>
            </w:r>
            <w:r w:rsidRPr="00A1159C">
              <w:rPr>
                <w:rFonts w:ascii="Arial" w:hAnsi="Arial" w:cs="Arial"/>
                <w:bCs/>
                <w:noProof/>
                <w:sz w:val="20"/>
                <w:szCs w:val="20"/>
                <w:lang w:val="ro-RO"/>
              </w:rPr>
              <w:t>1 – cos dispersie centrala termica</w:t>
            </w:r>
          </w:p>
        </w:tc>
        <w:tc>
          <w:tcPr>
            <w:tcW w:w="2297" w:type="dxa"/>
          </w:tcPr>
          <w:p w:rsidR="00600E42" w:rsidRPr="00A1159C" w:rsidRDefault="00600E42" w:rsidP="00470931">
            <w:pPr>
              <w:autoSpaceDE w:val="0"/>
              <w:autoSpaceDN w:val="0"/>
              <w:adjustRightInd w:val="0"/>
              <w:spacing w:after="0" w:line="240" w:lineRule="auto"/>
              <w:rPr>
                <w:rFonts w:ascii="Arial" w:eastAsia="SimSun" w:hAnsi="Arial" w:cs="Arial"/>
                <w:sz w:val="20"/>
                <w:szCs w:val="20"/>
                <w:lang w:eastAsia="zh-CN"/>
              </w:rPr>
            </w:pPr>
            <w:r w:rsidRPr="00A1159C">
              <w:rPr>
                <w:rFonts w:ascii="Arial" w:hAnsi="Arial" w:cs="Arial"/>
                <w:spacing w:val="-12"/>
                <w:sz w:val="20"/>
                <w:szCs w:val="20"/>
              </w:rPr>
              <w:t>pulberi</w:t>
            </w:r>
          </w:p>
        </w:tc>
        <w:tc>
          <w:tcPr>
            <w:tcW w:w="1915" w:type="dxa"/>
          </w:tcPr>
          <w:p w:rsidR="00600E42" w:rsidRPr="00A1159C" w:rsidRDefault="00600E42" w:rsidP="00986C36">
            <w:pPr>
              <w:rPr>
                <w:rFonts w:ascii="Arial" w:eastAsia="SimSun" w:hAnsi="Arial" w:cs="Arial"/>
                <w:sz w:val="20"/>
                <w:szCs w:val="20"/>
                <w:lang w:val="it-IT" w:eastAsia="zh-CN"/>
              </w:rPr>
            </w:pPr>
            <w:r w:rsidRPr="00A1159C">
              <w:rPr>
                <w:rFonts w:ascii="Arial" w:eastAsia="SimSun" w:hAnsi="Arial" w:cs="Arial"/>
                <w:sz w:val="20"/>
                <w:szCs w:val="20"/>
                <w:lang w:val="it-IT" w:eastAsia="zh-CN"/>
              </w:rPr>
              <w:t>Anual</w:t>
            </w:r>
          </w:p>
        </w:tc>
        <w:tc>
          <w:tcPr>
            <w:tcW w:w="2064" w:type="dxa"/>
          </w:tcPr>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conform</w:t>
            </w:r>
          </w:p>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standardelor în</w:t>
            </w:r>
          </w:p>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vigoare</w:t>
            </w:r>
          </w:p>
        </w:tc>
      </w:tr>
      <w:tr w:rsidR="00600E42" w:rsidRPr="00A1159C" w:rsidTr="00A1159C">
        <w:trPr>
          <w:cantSplit/>
          <w:trHeight w:val="785"/>
          <w:jc w:val="center"/>
        </w:trPr>
        <w:tc>
          <w:tcPr>
            <w:tcW w:w="3147" w:type="dxa"/>
            <w:tcBorders>
              <w:top w:val="nil"/>
            </w:tcBorders>
          </w:tcPr>
          <w:p w:rsidR="00600E42" w:rsidRPr="00A1159C" w:rsidRDefault="00600E42" w:rsidP="00986C36">
            <w:pPr>
              <w:jc w:val="both"/>
              <w:rPr>
                <w:rFonts w:ascii="Arial" w:hAnsi="Arial" w:cs="Arial"/>
                <w:sz w:val="20"/>
                <w:szCs w:val="20"/>
                <w:lang w:val="pt-BR"/>
              </w:rPr>
            </w:pPr>
          </w:p>
        </w:tc>
        <w:tc>
          <w:tcPr>
            <w:tcW w:w="2297" w:type="dxa"/>
          </w:tcPr>
          <w:p w:rsidR="00600E42" w:rsidRPr="00A1159C" w:rsidRDefault="00600E42" w:rsidP="00F87E0E">
            <w:pPr>
              <w:shd w:val="clear" w:color="auto" w:fill="FFFFFF"/>
              <w:spacing w:after="0" w:line="240" w:lineRule="auto"/>
              <w:jc w:val="center"/>
              <w:rPr>
                <w:rFonts w:ascii="Arial" w:hAnsi="Arial" w:cs="Arial"/>
                <w:spacing w:val="-12"/>
                <w:sz w:val="20"/>
                <w:szCs w:val="20"/>
              </w:rPr>
            </w:pPr>
            <w:r w:rsidRPr="00A1159C">
              <w:rPr>
                <w:rFonts w:ascii="Arial" w:hAnsi="Arial" w:cs="Arial"/>
                <w:spacing w:val="-11"/>
                <w:sz w:val="20"/>
                <w:szCs w:val="20"/>
              </w:rPr>
              <w:t>monoxid de carbon (CO)</w:t>
            </w:r>
          </w:p>
        </w:tc>
        <w:tc>
          <w:tcPr>
            <w:tcW w:w="1915" w:type="dxa"/>
          </w:tcPr>
          <w:p w:rsidR="00600E42" w:rsidRPr="00A1159C" w:rsidRDefault="00600E42" w:rsidP="00986C36">
            <w:pPr>
              <w:rPr>
                <w:rFonts w:ascii="Arial" w:eastAsia="SimSun" w:hAnsi="Arial" w:cs="Arial"/>
                <w:sz w:val="20"/>
                <w:szCs w:val="20"/>
                <w:lang w:val="it-IT" w:eastAsia="zh-CN"/>
              </w:rPr>
            </w:pPr>
            <w:r w:rsidRPr="00A1159C">
              <w:rPr>
                <w:rFonts w:ascii="Arial" w:eastAsia="SimSun" w:hAnsi="Arial" w:cs="Arial"/>
                <w:sz w:val="20"/>
                <w:szCs w:val="20"/>
                <w:lang w:val="it-IT" w:eastAsia="zh-CN"/>
              </w:rPr>
              <w:t>Anual</w:t>
            </w:r>
          </w:p>
        </w:tc>
        <w:tc>
          <w:tcPr>
            <w:tcW w:w="2064" w:type="dxa"/>
          </w:tcPr>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conform</w:t>
            </w:r>
          </w:p>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standardelor în</w:t>
            </w:r>
          </w:p>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vigoare</w:t>
            </w:r>
          </w:p>
        </w:tc>
      </w:tr>
      <w:tr w:rsidR="00600E42" w:rsidRPr="00A1159C" w:rsidTr="00F87E0E">
        <w:trPr>
          <w:cantSplit/>
          <w:trHeight w:val="785"/>
          <w:jc w:val="center"/>
        </w:trPr>
        <w:tc>
          <w:tcPr>
            <w:tcW w:w="3147" w:type="dxa"/>
            <w:tcBorders>
              <w:bottom w:val="nil"/>
            </w:tcBorders>
          </w:tcPr>
          <w:p w:rsidR="00600E42" w:rsidRPr="00A1159C" w:rsidRDefault="00600E42" w:rsidP="00986C36">
            <w:pPr>
              <w:jc w:val="both"/>
              <w:rPr>
                <w:rFonts w:ascii="Arial" w:hAnsi="Arial" w:cs="Arial"/>
                <w:sz w:val="20"/>
                <w:szCs w:val="20"/>
                <w:lang w:val="pt-BR"/>
              </w:rPr>
            </w:pPr>
          </w:p>
        </w:tc>
        <w:tc>
          <w:tcPr>
            <w:tcW w:w="2297" w:type="dxa"/>
          </w:tcPr>
          <w:p w:rsidR="00600E42" w:rsidRPr="00A1159C" w:rsidRDefault="00600E42" w:rsidP="00F87E0E">
            <w:pPr>
              <w:shd w:val="clear" w:color="auto" w:fill="FFFFFF"/>
              <w:spacing w:after="0" w:line="240" w:lineRule="auto"/>
              <w:jc w:val="center"/>
              <w:rPr>
                <w:rFonts w:ascii="Arial" w:hAnsi="Arial" w:cs="Arial"/>
                <w:sz w:val="20"/>
                <w:szCs w:val="20"/>
              </w:rPr>
            </w:pPr>
            <w:r w:rsidRPr="00A1159C">
              <w:rPr>
                <w:rFonts w:ascii="Arial" w:hAnsi="Arial" w:cs="Arial"/>
                <w:spacing w:val="-12"/>
                <w:sz w:val="20"/>
                <w:szCs w:val="20"/>
              </w:rPr>
              <w:t>oxizi de sulf (SO</w:t>
            </w:r>
            <w:r w:rsidRPr="00A1159C">
              <w:rPr>
                <w:rFonts w:ascii="Arial" w:hAnsi="Arial" w:cs="Arial"/>
                <w:spacing w:val="-12"/>
                <w:sz w:val="20"/>
                <w:szCs w:val="20"/>
                <w:vertAlign w:val="subscript"/>
              </w:rPr>
              <w:t>2</w:t>
            </w:r>
            <w:r w:rsidRPr="00A1159C">
              <w:rPr>
                <w:rFonts w:ascii="Arial" w:hAnsi="Arial" w:cs="Arial"/>
                <w:spacing w:val="-12"/>
                <w:sz w:val="20"/>
                <w:szCs w:val="20"/>
              </w:rPr>
              <w:t>)</w:t>
            </w:r>
          </w:p>
        </w:tc>
        <w:tc>
          <w:tcPr>
            <w:tcW w:w="1915" w:type="dxa"/>
          </w:tcPr>
          <w:p w:rsidR="00600E42" w:rsidRPr="00A1159C" w:rsidRDefault="00600E42" w:rsidP="00986C36">
            <w:pPr>
              <w:rPr>
                <w:rFonts w:ascii="Arial" w:eastAsia="SimSun" w:hAnsi="Arial" w:cs="Arial"/>
                <w:sz w:val="20"/>
                <w:szCs w:val="20"/>
                <w:lang w:val="it-IT" w:eastAsia="zh-CN"/>
              </w:rPr>
            </w:pPr>
            <w:r w:rsidRPr="00A1159C">
              <w:rPr>
                <w:rFonts w:ascii="Arial" w:eastAsia="SimSun" w:hAnsi="Arial" w:cs="Arial"/>
                <w:sz w:val="20"/>
                <w:szCs w:val="20"/>
                <w:lang w:val="it-IT" w:eastAsia="zh-CN"/>
              </w:rPr>
              <w:t>Anual</w:t>
            </w:r>
          </w:p>
        </w:tc>
        <w:tc>
          <w:tcPr>
            <w:tcW w:w="2064" w:type="dxa"/>
          </w:tcPr>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conform</w:t>
            </w:r>
          </w:p>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standardelor în</w:t>
            </w:r>
          </w:p>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vigoare</w:t>
            </w:r>
          </w:p>
        </w:tc>
      </w:tr>
      <w:tr w:rsidR="00600E42" w:rsidRPr="00A1159C" w:rsidTr="00F87E0E">
        <w:trPr>
          <w:cantSplit/>
          <w:trHeight w:val="785"/>
          <w:jc w:val="center"/>
        </w:trPr>
        <w:tc>
          <w:tcPr>
            <w:tcW w:w="3147" w:type="dxa"/>
            <w:tcBorders>
              <w:top w:val="nil"/>
            </w:tcBorders>
          </w:tcPr>
          <w:p w:rsidR="00600E42" w:rsidRPr="00A1159C" w:rsidRDefault="00600E42" w:rsidP="00986C36">
            <w:pPr>
              <w:jc w:val="both"/>
              <w:rPr>
                <w:rFonts w:ascii="Arial" w:hAnsi="Arial" w:cs="Arial"/>
                <w:sz w:val="20"/>
                <w:szCs w:val="20"/>
                <w:lang w:val="pt-BR"/>
              </w:rPr>
            </w:pPr>
          </w:p>
        </w:tc>
        <w:tc>
          <w:tcPr>
            <w:tcW w:w="2297" w:type="dxa"/>
          </w:tcPr>
          <w:p w:rsidR="00600E42" w:rsidRPr="00A1159C" w:rsidRDefault="00600E42" w:rsidP="00F87E0E">
            <w:pPr>
              <w:shd w:val="clear" w:color="auto" w:fill="FFFFFF"/>
              <w:spacing w:after="0" w:line="240" w:lineRule="auto"/>
              <w:jc w:val="center"/>
              <w:rPr>
                <w:rFonts w:ascii="Arial" w:hAnsi="Arial" w:cs="Arial"/>
                <w:sz w:val="20"/>
                <w:szCs w:val="20"/>
              </w:rPr>
            </w:pPr>
            <w:r w:rsidRPr="00A1159C">
              <w:rPr>
                <w:rFonts w:ascii="Arial" w:hAnsi="Arial" w:cs="Arial"/>
                <w:spacing w:val="-10"/>
                <w:sz w:val="20"/>
                <w:szCs w:val="20"/>
              </w:rPr>
              <w:t>oxizi de azot (NOx)</w:t>
            </w:r>
          </w:p>
        </w:tc>
        <w:tc>
          <w:tcPr>
            <w:tcW w:w="1915" w:type="dxa"/>
          </w:tcPr>
          <w:p w:rsidR="00600E42" w:rsidRPr="00A1159C" w:rsidRDefault="00600E42" w:rsidP="00986C36">
            <w:pPr>
              <w:rPr>
                <w:rFonts w:ascii="Arial" w:eastAsia="SimSun" w:hAnsi="Arial" w:cs="Arial"/>
                <w:sz w:val="20"/>
                <w:szCs w:val="20"/>
                <w:lang w:val="it-IT" w:eastAsia="zh-CN"/>
              </w:rPr>
            </w:pPr>
            <w:r w:rsidRPr="00A1159C">
              <w:rPr>
                <w:rFonts w:ascii="Arial" w:eastAsia="SimSun" w:hAnsi="Arial" w:cs="Arial"/>
                <w:sz w:val="20"/>
                <w:szCs w:val="20"/>
                <w:lang w:val="it-IT" w:eastAsia="zh-CN"/>
              </w:rPr>
              <w:t>anual</w:t>
            </w:r>
          </w:p>
        </w:tc>
        <w:tc>
          <w:tcPr>
            <w:tcW w:w="2064" w:type="dxa"/>
          </w:tcPr>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conform</w:t>
            </w:r>
          </w:p>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standardelor în</w:t>
            </w:r>
          </w:p>
          <w:p w:rsidR="00600E42" w:rsidRPr="00A1159C" w:rsidRDefault="00600E42" w:rsidP="00A1159C">
            <w:pPr>
              <w:autoSpaceDE w:val="0"/>
              <w:autoSpaceDN w:val="0"/>
              <w:adjustRightInd w:val="0"/>
              <w:spacing w:after="0" w:line="240" w:lineRule="auto"/>
              <w:rPr>
                <w:rFonts w:ascii="Arial" w:eastAsia="SimSun" w:hAnsi="Arial" w:cs="Arial"/>
                <w:sz w:val="20"/>
                <w:szCs w:val="20"/>
                <w:lang w:val="it-IT" w:eastAsia="zh-CN"/>
              </w:rPr>
            </w:pPr>
            <w:r w:rsidRPr="00A1159C">
              <w:rPr>
                <w:rFonts w:ascii="Arial" w:eastAsia="SimSun" w:hAnsi="Arial" w:cs="Arial"/>
                <w:sz w:val="20"/>
                <w:szCs w:val="20"/>
                <w:lang w:val="it-IT" w:eastAsia="zh-CN"/>
              </w:rPr>
              <w:t>vigoare</w:t>
            </w:r>
          </w:p>
        </w:tc>
      </w:tr>
    </w:tbl>
    <w:p w:rsidR="00600E42" w:rsidRDefault="00600E42" w:rsidP="005A74EE">
      <w:pPr>
        <w:spacing w:after="0" w:line="240" w:lineRule="auto"/>
        <w:rPr>
          <w:rFonts w:ascii="Arial" w:hAnsi="Arial" w:cs="Arial"/>
          <w:b/>
          <w:color w:val="000000"/>
          <w:sz w:val="24"/>
          <w:szCs w:val="24"/>
          <w:lang w:val="ro-RO"/>
        </w:rPr>
      </w:pPr>
    </w:p>
    <w:p w:rsidR="00600E42" w:rsidRPr="00AB39ED" w:rsidRDefault="00600E42" w:rsidP="00CB5809">
      <w:pPr>
        <w:spacing w:after="0"/>
        <w:jc w:val="both"/>
        <w:rPr>
          <w:rFonts w:ascii="Arial" w:hAnsi="Arial" w:cs="Arial"/>
          <w:sz w:val="24"/>
          <w:szCs w:val="24"/>
          <w:lang w:val="ro-RO"/>
        </w:rPr>
      </w:pPr>
      <w:r w:rsidRPr="00AB39ED">
        <w:rPr>
          <w:rFonts w:ascii="Arial" w:hAnsi="Arial" w:cs="Arial"/>
          <w:sz w:val="24"/>
          <w:szCs w:val="24"/>
          <w:lang w:val="ro-RO"/>
        </w:rPr>
        <w:t>Operatorul</w:t>
      </w:r>
      <w:r w:rsidRPr="00AB39ED">
        <w:rPr>
          <w:rFonts w:ascii="Arial" w:hAnsi="Arial" w:cs="Arial"/>
          <w:i/>
          <w:sz w:val="24"/>
          <w:szCs w:val="24"/>
          <w:lang w:val="ro-RO"/>
        </w:rPr>
        <w:t xml:space="preserve"> </w:t>
      </w:r>
      <w:r w:rsidRPr="00AB39ED">
        <w:rPr>
          <w:rFonts w:ascii="Arial" w:hAnsi="Arial" w:cs="Arial"/>
          <w:sz w:val="24"/>
          <w:szCs w:val="24"/>
          <w:lang w:val="ro-RO"/>
        </w:rPr>
        <w:t>va măsura, prin metode standardizate, nivelul poluanţilor în aer</w:t>
      </w:r>
      <w:r>
        <w:rPr>
          <w:rFonts w:ascii="Arial" w:hAnsi="Arial" w:cs="Arial"/>
          <w:sz w:val="24"/>
          <w:szCs w:val="24"/>
          <w:lang w:val="ro-RO"/>
        </w:rPr>
        <w:t xml:space="preserve">, conform </w:t>
      </w:r>
      <w:r w:rsidRPr="00AB39ED">
        <w:rPr>
          <w:rFonts w:ascii="Arial" w:hAnsi="Arial" w:cs="Arial"/>
          <w:sz w:val="24"/>
          <w:szCs w:val="24"/>
          <w:lang w:val="ro-RO"/>
        </w:rPr>
        <w:t>condiţiilor stabilite în tabelul de mai jos:</w:t>
      </w:r>
    </w:p>
    <w:p w:rsidR="00600E42" w:rsidRDefault="00600E42" w:rsidP="00CB5809">
      <w:pPr>
        <w:spacing w:after="0" w:line="240" w:lineRule="auto"/>
        <w:jc w:val="both"/>
        <w:rPr>
          <w:rFonts w:ascii="Times New Roman" w:hAnsi="Times New Roman"/>
          <w:sz w:val="24"/>
          <w:szCs w:val="24"/>
          <w:lang w:val="ro-RO"/>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7"/>
        <w:gridCol w:w="2297"/>
        <w:gridCol w:w="1915"/>
        <w:gridCol w:w="2064"/>
      </w:tblGrid>
      <w:tr w:rsidR="00600E42" w:rsidRPr="00B14389" w:rsidTr="00185B80">
        <w:trPr>
          <w:tblHeader/>
          <w:jc w:val="center"/>
        </w:trPr>
        <w:tc>
          <w:tcPr>
            <w:tcW w:w="3147" w:type="dxa"/>
            <w:shd w:val="clear" w:color="auto" w:fill="D9D9D9"/>
            <w:vAlign w:val="center"/>
          </w:tcPr>
          <w:p w:rsidR="00600E42" w:rsidRPr="00B14389" w:rsidRDefault="00600E42" w:rsidP="00185B80">
            <w:pPr>
              <w:jc w:val="center"/>
              <w:rPr>
                <w:rFonts w:ascii="Arial" w:hAnsi="Arial" w:cs="Arial"/>
                <w:b/>
                <w:sz w:val="20"/>
                <w:szCs w:val="20"/>
                <w:lang w:val="fr-FR"/>
              </w:rPr>
            </w:pPr>
            <w:r w:rsidRPr="00B14389">
              <w:rPr>
                <w:rFonts w:ascii="Arial" w:hAnsi="Arial" w:cs="Arial"/>
                <w:b/>
                <w:caps/>
                <w:sz w:val="20"/>
                <w:szCs w:val="20"/>
                <w:lang w:val="fr-FR"/>
              </w:rPr>
              <w:t>p</w:t>
            </w:r>
            <w:r w:rsidRPr="00B14389">
              <w:rPr>
                <w:rFonts w:ascii="Arial" w:hAnsi="Arial" w:cs="Arial"/>
                <w:b/>
                <w:sz w:val="20"/>
                <w:szCs w:val="20"/>
                <w:lang w:val="fr-FR"/>
              </w:rPr>
              <w:t xml:space="preserve">unct de prelevare  </w:t>
            </w:r>
          </w:p>
        </w:tc>
        <w:tc>
          <w:tcPr>
            <w:tcW w:w="2297" w:type="dxa"/>
            <w:shd w:val="clear" w:color="auto" w:fill="D9D9D9"/>
            <w:vAlign w:val="center"/>
          </w:tcPr>
          <w:p w:rsidR="00600E42" w:rsidRPr="00B14389" w:rsidRDefault="00600E42" w:rsidP="00185B80">
            <w:pPr>
              <w:jc w:val="center"/>
              <w:rPr>
                <w:rFonts w:ascii="Arial" w:hAnsi="Arial" w:cs="Arial"/>
                <w:b/>
                <w:sz w:val="20"/>
                <w:szCs w:val="20"/>
              </w:rPr>
            </w:pPr>
            <w:r w:rsidRPr="00B14389">
              <w:rPr>
                <w:rFonts w:ascii="Arial" w:hAnsi="Arial" w:cs="Arial"/>
                <w:b/>
                <w:caps/>
                <w:sz w:val="20"/>
                <w:szCs w:val="20"/>
              </w:rPr>
              <w:t>p</w:t>
            </w:r>
            <w:r w:rsidRPr="00B14389">
              <w:rPr>
                <w:rFonts w:ascii="Arial" w:hAnsi="Arial" w:cs="Arial"/>
                <w:b/>
                <w:sz w:val="20"/>
                <w:szCs w:val="20"/>
              </w:rPr>
              <w:t>arametru</w:t>
            </w:r>
          </w:p>
        </w:tc>
        <w:tc>
          <w:tcPr>
            <w:tcW w:w="1915" w:type="dxa"/>
            <w:shd w:val="clear" w:color="auto" w:fill="D9D9D9"/>
          </w:tcPr>
          <w:p w:rsidR="00600E42" w:rsidRPr="00B14389" w:rsidRDefault="00600E42" w:rsidP="00185B80">
            <w:pPr>
              <w:jc w:val="center"/>
              <w:rPr>
                <w:rFonts w:ascii="Arial" w:hAnsi="Arial" w:cs="Arial"/>
                <w:b/>
                <w:sz w:val="20"/>
                <w:szCs w:val="20"/>
              </w:rPr>
            </w:pPr>
            <w:r w:rsidRPr="00B14389">
              <w:rPr>
                <w:rFonts w:ascii="Arial" w:hAnsi="Arial" w:cs="Arial"/>
                <w:b/>
                <w:sz w:val="20"/>
                <w:szCs w:val="20"/>
              </w:rPr>
              <w:t>Frecvenţa de  monitorizare</w:t>
            </w:r>
          </w:p>
        </w:tc>
        <w:tc>
          <w:tcPr>
            <w:tcW w:w="2064" w:type="dxa"/>
            <w:shd w:val="clear" w:color="auto" w:fill="D9D9D9"/>
            <w:vAlign w:val="center"/>
          </w:tcPr>
          <w:p w:rsidR="00600E42" w:rsidRPr="00B14389" w:rsidRDefault="00600E42" w:rsidP="00185B80">
            <w:pPr>
              <w:jc w:val="center"/>
              <w:rPr>
                <w:rFonts w:ascii="Arial" w:hAnsi="Arial" w:cs="Arial"/>
                <w:b/>
                <w:sz w:val="20"/>
                <w:szCs w:val="20"/>
              </w:rPr>
            </w:pPr>
            <w:r w:rsidRPr="00B14389">
              <w:rPr>
                <w:rFonts w:ascii="Arial" w:hAnsi="Arial" w:cs="Arial"/>
                <w:b/>
                <w:sz w:val="20"/>
                <w:szCs w:val="20"/>
              </w:rPr>
              <w:t>Metoda de masurare</w:t>
            </w:r>
          </w:p>
        </w:tc>
      </w:tr>
      <w:tr w:rsidR="00600E42" w:rsidRPr="00B31A31" w:rsidTr="00185B80">
        <w:trPr>
          <w:cantSplit/>
          <w:trHeight w:val="176"/>
          <w:jc w:val="center"/>
        </w:trPr>
        <w:tc>
          <w:tcPr>
            <w:tcW w:w="3147" w:type="dxa"/>
          </w:tcPr>
          <w:p w:rsidR="00600E42" w:rsidRPr="00B31A31" w:rsidRDefault="00600E42" w:rsidP="00185B80">
            <w:pPr>
              <w:jc w:val="both"/>
              <w:rPr>
                <w:rFonts w:ascii="Arial" w:hAnsi="Arial" w:cs="Arial"/>
                <w:sz w:val="20"/>
                <w:szCs w:val="20"/>
                <w:lang w:val="it-IT"/>
              </w:rPr>
            </w:pPr>
            <w:r w:rsidRPr="00B31A31">
              <w:rPr>
                <w:rFonts w:ascii="Arial" w:hAnsi="Arial" w:cs="Arial"/>
                <w:sz w:val="20"/>
                <w:szCs w:val="20"/>
                <w:lang w:val="it-IT"/>
              </w:rPr>
              <w:t xml:space="preserve">2  puncte reprezentative la limita de proprietate </w:t>
            </w:r>
          </w:p>
        </w:tc>
        <w:tc>
          <w:tcPr>
            <w:tcW w:w="2297" w:type="dxa"/>
          </w:tcPr>
          <w:p w:rsidR="00600E42" w:rsidRPr="00B31A31" w:rsidRDefault="00600E42" w:rsidP="00185B80">
            <w:pPr>
              <w:rPr>
                <w:rFonts w:ascii="Arial" w:hAnsi="Arial" w:cs="Arial"/>
                <w:sz w:val="20"/>
                <w:szCs w:val="20"/>
                <w:lang w:val="pt-BR"/>
              </w:rPr>
            </w:pPr>
            <w:r w:rsidRPr="00B31A31">
              <w:rPr>
                <w:rFonts w:ascii="Arial" w:hAnsi="Arial" w:cs="Arial"/>
                <w:sz w:val="20"/>
                <w:szCs w:val="20"/>
                <w:lang w:val="pt-BR"/>
              </w:rPr>
              <w:t>Pulberi, pulberi sedimentabile</w:t>
            </w:r>
          </w:p>
        </w:tc>
        <w:tc>
          <w:tcPr>
            <w:tcW w:w="1915" w:type="dxa"/>
          </w:tcPr>
          <w:p w:rsidR="00600E42" w:rsidRPr="00B31A31" w:rsidRDefault="00B31A31" w:rsidP="00185B80">
            <w:pPr>
              <w:rPr>
                <w:rFonts w:ascii="Arial" w:hAnsi="Arial" w:cs="Arial"/>
                <w:sz w:val="20"/>
                <w:szCs w:val="20"/>
                <w:lang w:val="it-IT"/>
              </w:rPr>
            </w:pPr>
            <w:r w:rsidRPr="00B31A31">
              <w:rPr>
                <w:rFonts w:ascii="Arial" w:hAnsi="Arial" w:cs="Arial"/>
                <w:sz w:val="20"/>
                <w:szCs w:val="20"/>
                <w:lang w:val="it-IT"/>
              </w:rPr>
              <w:t xml:space="preserve"> </w:t>
            </w:r>
          </w:p>
        </w:tc>
        <w:tc>
          <w:tcPr>
            <w:tcW w:w="2064" w:type="dxa"/>
          </w:tcPr>
          <w:p w:rsidR="00600E42" w:rsidRPr="00B31A31" w:rsidRDefault="00600E42" w:rsidP="00185B80">
            <w:pPr>
              <w:rPr>
                <w:rFonts w:ascii="Arial" w:hAnsi="Arial" w:cs="Arial"/>
                <w:sz w:val="20"/>
                <w:szCs w:val="20"/>
                <w:lang w:val="it-IT"/>
              </w:rPr>
            </w:pPr>
            <w:r w:rsidRPr="00B31A31">
              <w:rPr>
                <w:rFonts w:ascii="Arial" w:hAnsi="Arial" w:cs="Arial"/>
                <w:sz w:val="20"/>
                <w:szCs w:val="20"/>
                <w:lang w:val="it-IT"/>
              </w:rPr>
              <w:t>Legea nr. 104/2011, STAS 12574/1987</w:t>
            </w:r>
          </w:p>
        </w:tc>
      </w:tr>
    </w:tbl>
    <w:p w:rsidR="00600E42" w:rsidRDefault="00600E42" w:rsidP="005A74EE">
      <w:pPr>
        <w:spacing w:after="0" w:line="240" w:lineRule="auto"/>
        <w:rPr>
          <w:rFonts w:ascii="Arial" w:hAnsi="Arial" w:cs="Arial"/>
          <w:b/>
          <w:color w:val="000000"/>
          <w:sz w:val="24"/>
          <w:szCs w:val="24"/>
          <w:lang w:val="ro-RO"/>
        </w:rPr>
      </w:pPr>
    </w:p>
    <w:p w:rsidR="00600E42" w:rsidRPr="00B14389" w:rsidRDefault="00600E42" w:rsidP="005A74EE">
      <w:pPr>
        <w:spacing w:after="0" w:line="240" w:lineRule="auto"/>
        <w:rPr>
          <w:rFonts w:ascii="Arial" w:hAnsi="Arial" w:cs="Arial"/>
          <w:color w:val="000000"/>
          <w:sz w:val="24"/>
          <w:szCs w:val="24"/>
          <w:lang w:val="ro-RO"/>
        </w:rPr>
      </w:pPr>
      <w:r w:rsidRPr="00B14389">
        <w:rPr>
          <w:rFonts w:ascii="Arial" w:hAnsi="Arial" w:cs="Arial"/>
          <w:b/>
          <w:color w:val="000000"/>
          <w:sz w:val="24"/>
          <w:szCs w:val="24"/>
          <w:lang w:val="ro-RO"/>
        </w:rPr>
        <w:t>13.2.2.2</w:t>
      </w:r>
      <w:r w:rsidRPr="00B14389">
        <w:rPr>
          <w:rFonts w:ascii="Arial" w:hAnsi="Arial" w:cs="Arial"/>
          <w:color w:val="000000"/>
          <w:sz w:val="24"/>
          <w:szCs w:val="24"/>
          <w:lang w:val="ro-RO"/>
        </w:rPr>
        <w:t>.Condiţii de realizare a monitorizării:</w:t>
      </w:r>
    </w:p>
    <w:p w:rsidR="00600E42" w:rsidRPr="00B14389" w:rsidRDefault="00600E42" w:rsidP="00AF2FED">
      <w:pPr>
        <w:tabs>
          <w:tab w:val="left" w:pos="360"/>
          <w:tab w:val="left" w:pos="720"/>
          <w:tab w:val="left" w:pos="1276"/>
          <w:tab w:val="left" w:pos="1800"/>
        </w:tabs>
        <w:spacing w:after="0" w:line="240" w:lineRule="auto"/>
        <w:ind w:right="6"/>
        <w:jc w:val="both"/>
        <w:rPr>
          <w:rFonts w:ascii="Arial" w:hAnsi="Arial" w:cs="Arial"/>
          <w:sz w:val="24"/>
          <w:szCs w:val="24"/>
          <w:lang w:val="ro-RO"/>
        </w:rPr>
      </w:pPr>
      <w:r w:rsidRPr="00B14389">
        <w:rPr>
          <w:rFonts w:ascii="Arial" w:hAnsi="Arial" w:cs="Arial"/>
          <w:sz w:val="24"/>
          <w:szCs w:val="24"/>
          <w:lang w:val="ro-RO"/>
        </w:rPr>
        <w:t>- realizarea a trei măsurători, în zile diferite;</w:t>
      </w:r>
    </w:p>
    <w:p w:rsidR="00600E42" w:rsidRPr="00B14389" w:rsidRDefault="00600E42" w:rsidP="00AF2FED">
      <w:pPr>
        <w:tabs>
          <w:tab w:val="left" w:pos="360"/>
          <w:tab w:val="left" w:pos="720"/>
          <w:tab w:val="left" w:pos="1276"/>
          <w:tab w:val="left" w:pos="1800"/>
        </w:tabs>
        <w:spacing w:after="0" w:line="240" w:lineRule="auto"/>
        <w:ind w:right="6"/>
        <w:jc w:val="both"/>
        <w:rPr>
          <w:rFonts w:ascii="Arial" w:hAnsi="Arial" w:cs="Arial"/>
          <w:sz w:val="24"/>
          <w:szCs w:val="24"/>
          <w:lang w:val="ro-RO"/>
        </w:rPr>
      </w:pPr>
      <w:r w:rsidRPr="00B14389">
        <w:rPr>
          <w:rFonts w:ascii="Arial" w:hAnsi="Arial" w:cs="Arial"/>
          <w:sz w:val="24"/>
          <w:szCs w:val="24"/>
          <w:lang w:val="ro-RO"/>
        </w:rPr>
        <w:t>- prelevarea probelor se va realiza pe direcţia predominantă a vântului, în condiţii de activitate normală pe amplasament;</w:t>
      </w:r>
    </w:p>
    <w:p w:rsidR="00600E42" w:rsidRDefault="00600E42" w:rsidP="00AF2FED">
      <w:pPr>
        <w:spacing w:after="0" w:line="240" w:lineRule="auto"/>
        <w:jc w:val="both"/>
        <w:rPr>
          <w:rFonts w:ascii="Arial" w:hAnsi="Arial" w:cs="Arial"/>
          <w:sz w:val="24"/>
          <w:szCs w:val="24"/>
          <w:lang w:val="ro-RO"/>
        </w:rPr>
      </w:pPr>
      <w:r w:rsidRPr="00B14389">
        <w:rPr>
          <w:rFonts w:ascii="Arial" w:hAnsi="Arial" w:cs="Arial"/>
          <w:sz w:val="24"/>
          <w:szCs w:val="24"/>
          <w:lang w:val="ro-RO"/>
        </w:rPr>
        <w:t>- se vor evita măsurătorile în condiţii meteorologice extreme</w:t>
      </w:r>
      <w:r>
        <w:rPr>
          <w:rFonts w:ascii="Arial" w:hAnsi="Arial" w:cs="Arial"/>
          <w:sz w:val="24"/>
          <w:szCs w:val="24"/>
          <w:lang w:val="ro-RO"/>
        </w:rPr>
        <w:t>.</w:t>
      </w:r>
    </w:p>
    <w:p w:rsidR="00600E42" w:rsidRDefault="00600E42" w:rsidP="005A74EE">
      <w:pPr>
        <w:spacing w:after="0" w:line="240" w:lineRule="auto"/>
        <w:ind w:firstLine="709"/>
        <w:jc w:val="both"/>
        <w:rPr>
          <w:rFonts w:ascii="Times New Roman" w:hAnsi="Times New Roman"/>
          <w:sz w:val="24"/>
          <w:szCs w:val="24"/>
          <w:lang w:val="ro-RO"/>
        </w:rPr>
      </w:pPr>
    </w:p>
    <w:p w:rsidR="00600E42" w:rsidRPr="00BC6AEE" w:rsidRDefault="00600E42" w:rsidP="004A7811">
      <w:pPr>
        <w:pStyle w:val="Heading2"/>
      </w:pPr>
      <w:r w:rsidRPr="00BC6AEE">
        <w:t>13.3.   Monitorizarea emisiilor în apă</w:t>
      </w:r>
    </w:p>
    <w:p w:rsidR="00600E42" w:rsidRPr="00AF2FED" w:rsidRDefault="00600E42" w:rsidP="005A74EE">
      <w:pPr>
        <w:spacing w:after="0" w:line="240" w:lineRule="auto"/>
        <w:rPr>
          <w:rFonts w:ascii="Arial" w:hAnsi="Arial" w:cs="Arial"/>
          <w:b/>
          <w:sz w:val="24"/>
          <w:szCs w:val="24"/>
          <w:lang w:val="ro-RO"/>
        </w:rPr>
      </w:pPr>
      <w:r w:rsidRPr="00AF2FED">
        <w:rPr>
          <w:rFonts w:ascii="Arial" w:hAnsi="Arial" w:cs="Arial"/>
          <w:b/>
          <w:sz w:val="24"/>
          <w:szCs w:val="24"/>
          <w:lang w:val="ro-RO"/>
        </w:rPr>
        <w:t>13.3.1. Monitorizarea apei</w:t>
      </w:r>
    </w:p>
    <w:p w:rsidR="00600E42" w:rsidRPr="00BC6AEE" w:rsidRDefault="00600E42" w:rsidP="00BC6AEE">
      <w:pPr>
        <w:spacing w:after="0"/>
        <w:rPr>
          <w:rFonts w:ascii="Arial" w:hAnsi="Arial" w:cs="Arial"/>
          <w:bCs/>
          <w:sz w:val="24"/>
          <w:szCs w:val="24"/>
        </w:rPr>
      </w:pPr>
      <w:r>
        <w:rPr>
          <w:rFonts w:ascii="Times New Roman" w:hAnsi="Times New Roman"/>
          <w:b/>
          <w:sz w:val="24"/>
          <w:szCs w:val="24"/>
          <w:lang w:val="ro-RO"/>
        </w:rPr>
        <w:t xml:space="preserve"> </w:t>
      </w:r>
      <w:r w:rsidRPr="00BC6AEE">
        <w:rPr>
          <w:rFonts w:ascii="Arial" w:hAnsi="Arial" w:cs="Arial"/>
          <w:bCs/>
          <w:sz w:val="24"/>
          <w:szCs w:val="24"/>
        </w:rPr>
        <w:t>Monitorizarea emisiilor din apele uzate evacuate prin vidanjare in reteaua de canalizare</w:t>
      </w:r>
    </w:p>
    <w:tbl>
      <w:tblPr>
        <w:tblW w:w="0" w:type="auto"/>
        <w:tblInd w:w="40" w:type="dxa"/>
        <w:tblLayout w:type="fixed"/>
        <w:tblCellMar>
          <w:left w:w="40" w:type="dxa"/>
          <w:right w:w="40" w:type="dxa"/>
        </w:tblCellMar>
        <w:tblLook w:val="0000"/>
      </w:tblPr>
      <w:tblGrid>
        <w:gridCol w:w="550"/>
        <w:gridCol w:w="3190"/>
        <w:gridCol w:w="1210"/>
        <w:gridCol w:w="3839"/>
      </w:tblGrid>
      <w:tr w:rsidR="00600E42" w:rsidRPr="00243397" w:rsidTr="00AF2FED">
        <w:trPr>
          <w:trHeight w:hRule="exact" w:val="566"/>
        </w:trPr>
        <w:tc>
          <w:tcPr>
            <w:tcW w:w="550" w:type="dxa"/>
            <w:tcBorders>
              <w:top w:val="single" w:sz="6" w:space="0" w:color="auto"/>
              <w:left w:val="single" w:sz="6" w:space="0" w:color="auto"/>
              <w:bottom w:val="single" w:sz="6" w:space="0" w:color="auto"/>
              <w:right w:val="single" w:sz="6" w:space="0" w:color="auto"/>
            </w:tcBorders>
            <w:vAlign w:val="center"/>
          </w:tcPr>
          <w:p w:rsidR="00600E42" w:rsidRPr="00243397" w:rsidRDefault="00600E42" w:rsidP="00914399">
            <w:pPr>
              <w:shd w:val="clear" w:color="auto" w:fill="FFFFFF"/>
              <w:spacing w:after="0" w:line="240" w:lineRule="auto"/>
              <w:jc w:val="center"/>
              <w:rPr>
                <w:rFonts w:ascii="Arial" w:hAnsi="Arial" w:cs="Arial"/>
                <w:b/>
                <w:kern w:val="16"/>
                <w:sz w:val="20"/>
                <w:szCs w:val="20"/>
              </w:rPr>
            </w:pPr>
            <w:r w:rsidRPr="00243397">
              <w:rPr>
                <w:rFonts w:ascii="Arial" w:hAnsi="Arial" w:cs="Arial"/>
                <w:b/>
                <w:kern w:val="16"/>
                <w:sz w:val="20"/>
                <w:szCs w:val="20"/>
              </w:rPr>
              <w:t>Nr. Crt.</w:t>
            </w:r>
          </w:p>
          <w:p w:rsidR="00600E42" w:rsidRPr="00243397" w:rsidRDefault="00600E42" w:rsidP="00914399">
            <w:pPr>
              <w:shd w:val="clear" w:color="auto" w:fill="FFFFFF"/>
              <w:spacing w:after="0" w:line="240" w:lineRule="auto"/>
              <w:jc w:val="center"/>
              <w:rPr>
                <w:rFonts w:ascii="Arial" w:hAnsi="Arial" w:cs="Arial"/>
                <w:b/>
                <w:kern w:val="16"/>
                <w:sz w:val="20"/>
                <w:szCs w:val="20"/>
              </w:rPr>
            </w:pP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243397" w:rsidRDefault="00600E42" w:rsidP="00914399">
            <w:pPr>
              <w:shd w:val="clear" w:color="auto" w:fill="FFFFFF"/>
              <w:spacing w:after="0" w:line="240" w:lineRule="auto"/>
              <w:jc w:val="center"/>
              <w:rPr>
                <w:rFonts w:ascii="Arial" w:hAnsi="Arial" w:cs="Arial"/>
                <w:b/>
                <w:kern w:val="16"/>
                <w:sz w:val="20"/>
                <w:szCs w:val="20"/>
              </w:rPr>
            </w:pPr>
            <w:r w:rsidRPr="00243397">
              <w:rPr>
                <w:rFonts w:ascii="Arial" w:hAnsi="Arial" w:cs="Arial"/>
                <w:b/>
                <w:kern w:val="16"/>
                <w:sz w:val="20"/>
                <w:szCs w:val="20"/>
              </w:rPr>
              <w:t>Indicatori</w:t>
            </w:r>
          </w:p>
          <w:p w:rsidR="00600E42" w:rsidRPr="00243397" w:rsidRDefault="00600E42" w:rsidP="00914399">
            <w:pPr>
              <w:shd w:val="clear" w:color="auto" w:fill="FFFFFF"/>
              <w:spacing w:after="0" w:line="240" w:lineRule="auto"/>
              <w:jc w:val="center"/>
              <w:rPr>
                <w:rFonts w:ascii="Arial" w:hAnsi="Arial" w:cs="Arial"/>
                <w:b/>
                <w:kern w:val="16"/>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243397" w:rsidRDefault="00600E42" w:rsidP="00914399">
            <w:pPr>
              <w:shd w:val="clear" w:color="auto" w:fill="FFFFFF"/>
              <w:spacing w:after="0" w:line="240" w:lineRule="auto"/>
              <w:jc w:val="center"/>
              <w:rPr>
                <w:rFonts w:ascii="Arial" w:hAnsi="Arial" w:cs="Arial"/>
                <w:b/>
                <w:kern w:val="16"/>
                <w:sz w:val="20"/>
                <w:szCs w:val="20"/>
              </w:rPr>
            </w:pPr>
            <w:r w:rsidRPr="00243397">
              <w:rPr>
                <w:rFonts w:ascii="Arial" w:hAnsi="Arial" w:cs="Arial"/>
                <w:b/>
                <w:kern w:val="16"/>
                <w:sz w:val="20"/>
                <w:szCs w:val="20"/>
              </w:rPr>
              <w:t>Frecventa</w:t>
            </w:r>
          </w:p>
          <w:p w:rsidR="00600E42" w:rsidRPr="00243397" w:rsidRDefault="00600E42" w:rsidP="00914399">
            <w:pPr>
              <w:shd w:val="clear" w:color="auto" w:fill="FFFFFF"/>
              <w:spacing w:after="0" w:line="240" w:lineRule="auto"/>
              <w:jc w:val="center"/>
              <w:rPr>
                <w:rFonts w:ascii="Arial" w:hAnsi="Arial" w:cs="Arial"/>
                <w:b/>
                <w:kern w:val="16"/>
                <w:sz w:val="20"/>
                <w:szCs w:val="20"/>
              </w:rPr>
            </w:pP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243397" w:rsidRDefault="00600E42" w:rsidP="00914399">
            <w:pPr>
              <w:shd w:val="clear" w:color="auto" w:fill="FFFFFF"/>
              <w:spacing w:after="0" w:line="240" w:lineRule="auto"/>
              <w:jc w:val="center"/>
              <w:rPr>
                <w:rFonts w:ascii="Arial" w:hAnsi="Arial" w:cs="Arial"/>
                <w:b/>
                <w:kern w:val="16"/>
                <w:sz w:val="20"/>
                <w:szCs w:val="20"/>
              </w:rPr>
            </w:pPr>
            <w:r w:rsidRPr="00243397">
              <w:rPr>
                <w:rFonts w:ascii="Arial" w:hAnsi="Arial" w:cs="Arial"/>
                <w:b/>
                <w:kern w:val="16"/>
                <w:sz w:val="20"/>
                <w:szCs w:val="20"/>
              </w:rPr>
              <w:t>Metoda de analiza</w:t>
            </w:r>
          </w:p>
          <w:p w:rsidR="00600E42" w:rsidRPr="00243397" w:rsidRDefault="00600E42" w:rsidP="00914399">
            <w:pPr>
              <w:shd w:val="clear" w:color="auto" w:fill="FFFFFF"/>
              <w:spacing w:after="0" w:line="240" w:lineRule="auto"/>
              <w:jc w:val="center"/>
              <w:rPr>
                <w:rFonts w:ascii="Arial" w:hAnsi="Arial" w:cs="Arial"/>
                <w:b/>
                <w:kern w:val="16"/>
                <w:sz w:val="20"/>
                <w:szCs w:val="20"/>
              </w:rPr>
            </w:pPr>
          </w:p>
        </w:tc>
      </w:tr>
      <w:tr w:rsidR="00600E42" w:rsidRPr="00A70A45" w:rsidTr="00AF2FED">
        <w:trPr>
          <w:trHeight w:hRule="exact" w:val="359"/>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1</w:t>
            </w:r>
          </w:p>
          <w:p w:rsidR="00600E42" w:rsidRPr="00A70A45" w:rsidRDefault="00600E42" w:rsidP="00914399">
            <w:pPr>
              <w:shd w:val="clear" w:color="auto" w:fill="FFFFFF"/>
              <w:spacing w:after="0" w:line="240" w:lineRule="auto"/>
              <w:jc w:val="center"/>
              <w:rPr>
                <w:rFonts w:ascii="Arial" w:hAnsi="Arial" w:cs="Arial"/>
                <w:kern w:val="16"/>
                <w:sz w:val="20"/>
                <w:szCs w:val="20"/>
              </w:rPr>
            </w:pP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2E6899">
            <w:pPr>
              <w:shd w:val="clear" w:color="auto" w:fill="FFFFFF"/>
              <w:spacing w:after="0" w:line="240" w:lineRule="auto"/>
              <w:rPr>
                <w:rFonts w:ascii="Arial" w:hAnsi="Arial" w:cs="Arial"/>
                <w:sz w:val="20"/>
                <w:szCs w:val="20"/>
              </w:rPr>
            </w:pPr>
            <w:r w:rsidRPr="00A70A45">
              <w:rPr>
                <w:rFonts w:ascii="Arial" w:hAnsi="Arial" w:cs="Arial"/>
                <w:sz w:val="20"/>
                <w:szCs w:val="20"/>
              </w:rPr>
              <w:t>pH</w:t>
            </w:r>
          </w:p>
          <w:p w:rsidR="00600E42" w:rsidRPr="00A70A45" w:rsidRDefault="00600E42" w:rsidP="002E6899">
            <w:pPr>
              <w:shd w:val="clear" w:color="auto" w:fill="FFFFFF"/>
              <w:spacing w:after="0" w:line="240" w:lineRule="auto"/>
              <w:rPr>
                <w:rFonts w:ascii="Arial" w:hAnsi="Arial" w:cs="Arial"/>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243397">
            <w:pPr>
              <w:shd w:val="clear" w:color="auto" w:fill="FFFFFF"/>
              <w:spacing w:after="0" w:line="240" w:lineRule="auto"/>
              <w:rPr>
                <w:rFonts w:ascii="Arial" w:hAnsi="Arial" w:cs="Arial"/>
                <w:kern w:val="16"/>
                <w:sz w:val="20"/>
                <w:szCs w:val="20"/>
              </w:rPr>
            </w:pPr>
            <w:r w:rsidRPr="00A70A45">
              <w:rPr>
                <w:rFonts w:ascii="Arial" w:eastAsia="SimSun" w:hAnsi="Arial" w:cs="Arial"/>
                <w:sz w:val="20"/>
                <w:szCs w:val="20"/>
                <w:lang w:eastAsia="zh-CN"/>
              </w:rPr>
              <w:t>Conform standardelor în vigoare</w:t>
            </w:r>
          </w:p>
        </w:tc>
      </w:tr>
      <w:tr w:rsidR="00600E42" w:rsidRPr="00A70A45" w:rsidTr="00AF2FED">
        <w:trPr>
          <w:trHeight w:hRule="exact" w:val="354"/>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2</w:t>
            </w:r>
          </w:p>
          <w:p w:rsidR="00600E42" w:rsidRPr="00A70A45" w:rsidRDefault="00600E42" w:rsidP="00914399">
            <w:pPr>
              <w:shd w:val="clear" w:color="auto" w:fill="FFFFFF"/>
              <w:spacing w:after="0" w:line="240" w:lineRule="auto"/>
              <w:jc w:val="center"/>
              <w:rPr>
                <w:rFonts w:ascii="Arial" w:hAnsi="Arial" w:cs="Arial"/>
                <w:kern w:val="16"/>
                <w:sz w:val="20"/>
                <w:szCs w:val="20"/>
              </w:rPr>
            </w:pP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2E6899">
            <w:pPr>
              <w:shd w:val="clear" w:color="auto" w:fill="FFFFFF"/>
              <w:spacing w:after="0" w:line="240" w:lineRule="auto"/>
              <w:rPr>
                <w:rFonts w:ascii="Arial" w:hAnsi="Arial" w:cs="Arial"/>
                <w:sz w:val="20"/>
                <w:szCs w:val="20"/>
              </w:rPr>
            </w:pPr>
            <w:r w:rsidRPr="00A70A45">
              <w:rPr>
                <w:rFonts w:ascii="Arial" w:hAnsi="Arial" w:cs="Arial"/>
                <w:sz w:val="20"/>
                <w:szCs w:val="20"/>
              </w:rPr>
              <w:t>materii in suspensie</w:t>
            </w:r>
          </w:p>
          <w:p w:rsidR="00600E42" w:rsidRPr="00A70A45" w:rsidRDefault="00600E42" w:rsidP="002E6899">
            <w:pPr>
              <w:shd w:val="clear" w:color="auto" w:fill="FFFFFF"/>
              <w:spacing w:after="0" w:line="240" w:lineRule="auto"/>
              <w:rPr>
                <w:rFonts w:ascii="Arial" w:hAnsi="Arial" w:cs="Arial"/>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3F7C24">
            <w:pPr>
              <w:shd w:val="clear" w:color="auto" w:fill="FFFFFF"/>
              <w:spacing w:after="0" w:line="240" w:lineRule="auto"/>
              <w:rPr>
                <w:rFonts w:ascii="Arial" w:hAnsi="Arial" w:cs="Arial"/>
                <w:kern w:val="16"/>
                <w:sz w:val="20"/>
                <w:szCs w:val="20"/>
              </w:rPr>
            </w:pPr>
            <w:r w:rsidRPr="00A70A45">
              <w:rPr>
                <w:rFonts w:ascii="Arial" w:eastAsia="SimSun" w:hAnsi="Arial" w:cs="Arial"/>
                <w:sz w:val="20"/>
                <w:szCs w:val="20"/>
                <w:lang w:eastAsia="zh-CN"/>
              </w:rPr>
              <w:t>Conform standardelor în vigoare</w:t>
            </w:r>
          </w:p>
        </w:tc>
      </w:tr>
      <w:tr w:rsidR="00600E42" w:rsidRPr="00A70A45" w:rsidTr="00A70A45">
        <w:trPr>
          <w:trHeight w:hRule="exact" w:val="554"/>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3</w:t>
            </w:r>
          </w:p>
          <w:p w:rsidR="00600E42" w:rsidRPr="00A70A45" w:rsidRDefault="00600E42" w:rsidP="00914399">
            <w:pPr>
              <w:shd w:val="clear" w:color="auto" w:fill="FFFFFF"/>
              <w:spacing w:after="0" w:line="240" w:lineRule="auto"/>
              <w:jc w:val="center"/>
              <w:rPr>
                <w:rFonts w:ascii="Arial" w:hAnsi="Arial" w:cs="Arial"/>
                <w:kern w:val="16"/>
                <w:sz w:val="20"/>
                <w:szCs w:val="20"/>
              </w:rPr>
            </w:pP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2E6899">
            <w:pPr>
              <w:shd w:val="clear" w:color="auto" w:fill="FFFFFF"/>
              <w:spacing w:after="0" w:line="240" w:lineRule="auto"/>
              <w:rPr>
                <w:rFonts w:ascii="Arial" w:hAnsi="Arial" w:cs="Arial"/>
                <w:sz w:val="20"/>
                <w:szCs w:val="20"/>
                <w:lang w:val="pt-BR"/>
              </w:rPr>
            </w:pPr>
            <w:r w:rsidRPr="00A70A45">
              <w:rPr>
                <w:rFonts w:ascii="Arial" w:hAnsi="Arial" w:cs="Arial"/>
                <w:sz w:val="20"/>
                <w:szCs w:val="20"/>
                <w:lang w:val="pt-BR"/>
              </w:rPr>
              <w:t>consum chimic de oxigen (CCO-Cr)</w:t>
            </w:r>
          </w:p>
          <w:p w:rsidR="00600E42" w:rsidRPr="00A70A45" w:rsidRDefault="00600E42" w:rsidP="002E6899">
            <w:pPr>
              <w:shd w:val="clear" w:color="auto" w:fill="FFFFFF"/>
              <w:spacing w:after="0" w:line="240" w:lineRule="auto"/>
              <w:rPr>
                <w:rFonts w:ascii="Arial" w:hAnsi="Arial" w:cs="Arial"/>
                <w:sz w:val="20"/>
                <w:szCs w:val="20"/>
                <w:lang w:val="pt-BR"/>
              </w:rPr>
            </w:pP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kern w:val="16"/>
                <w:sz w:val="20"/>
                <w:szCs w:val="20"/>
              </w:rPr>
            </w:pPr>
            <w:r w:rsidRPr="00A70A45">
              <w:rPr>
                <w:rFonts w:ascii="Arial" w:eastAsia="SimSun" w:hAnsi="Arial" w:cs="Arial"/>
                <w:sz w:val="20"/>
                <w:szCs w:val="20"/>
                <w:lang w:eastAsia="zh-CN"/>
              </w:rPr>
              <w:t>Conform standardelor în vigoare</w:t>
            </w:r>
            <w:r w:rsidRPr="00A70A45">
              <w:rPr>
                <w:rFonts w:ascii="Arial" w:hAnsi="Arial" w:cs="Arial"/>
                <w:kern w:val="16"/>
                <w:sz w:val="20"/>
                <w:szCs w:val="20"/>
              </w:rPr>
              <w:t xml:space="preserve"> </w:t>
            </w:r>
          </w:p>
        </w:tc>
      </w:tr>
      <w:tr w:rsidR="00600E42" w:rsidRPr="00A70A45" w:rsidTr="00AF2FED">
        <w:trPr>
          <w:trHeight w:hRule="exact" w:val="534"/>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4</w:t>
            </w:r>
          </w:p>
          <w:p w:rsidR="00600E42" w:rsidRPr="00A70A45" w:rsidRDefault="00600E42" w:rsidP="00914399">
            <w:pPr>
              <w:shd w:val="clear" w:color="auto" w:fill="FFFFFF"/>
              <w:spacing w:after="0" w:line="240" w:lineRule="auto"/>
              <w:jc w:val="center"/>
              <w:rPr>
                <w:rFonts w:ascii="Arial" w:hAnsi="Arial" w:cs="Arial"/>
                <w:kern w:val="16"/>
                <w:sz w:val="20"/>
                <w:szCs w:val="20"/>
              </w:rPr>
            </w:pP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2E6899">
            <w:pPr>
              <w:autoSpaceDE w:val="0"/>
              <w:autoSpaceDN w:val="0"/>
              <w:adjustRightInd w:val="0"/>
              <w:spacing w:after="0" w:line="240" w:lineRule="auto"/>
              <w:rPr>
                <w:rFonts w:ascii="Arial" w:eastAsia="SimSun" w:hAnsi="Arial" w:cs="Arial"/>
                <w:sz w:val="20"/>
                <w:szCs w:val="20"/>
                <w:lang w:val="fr-FR" w:eastAsia="zh-CN"/>
              </w:rPr>
            </w:pPr>
            <w:r w:rsidRPr="00A70A45">
              <w:rPr>
                <w:rFonts w:ascii="Arial" w:eastAsia="SimSun" w:hAnsi="Arial" w:cs="Arial"/>
                <w:sz w:val="20"/>
                <w:szCs w:val="20"/>
                <w:lang w:val="fr-FR" w:eastAsia="zh-CN"/>
              </w:rPr>
              <w:t>Consum biochimic de oxigen</w:t>
            </w:r>
          </w:p>
          <w:p w:rsidR="00600E42" w:rsidRPr="00A70A45" w:rsidRDefault="00600E42" w:rsidP="002E6899">
            <w:pPr>
              <w:shd w:val="clear" w:color="auto" w:fill="FFFFFF"/>
              <w:spacing w:after="0" w:line="240" w:lineRule="auto"/>
              <w:rPr>
                <w:rFonts w:ascii="Arial" w:hAnsi="Arial" w:cs="Arial"/>
                <w:sz w:val="20"/>
                <w:szCs w:val="20"/>
                <w:lang w:val="fr-FR"/>
              </w:rPr>
            </w:pPr>
            <w:r w:rsidRPr="00A70A45">
              <w:rPr>
                <w:rFonts w:ascii="Arial" w:eastAsia="SimSun" w:hAnsi="Arial" w:cs="Arial"/>
                <w:sz w:val="20"/>
                <w:szCs w:val="20"/>
                <w:lang w:val="fr-FR" w:eastAsia="zh-CN"/>
              </w:rPr>
              <w:t>la 5 zile (CBO5)</w:t>
            </w: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kern w:val="16"/>
                <w:sz w:val="20"/>
                <w:szCs w:val="20"/>
              </w:rPr>
            </w:pPr>
            <w:r w:rsidRPr="00A70A45">
              <w:rPr>
                <w:rFonts w:ascii="Arial" w:eastAsia="SimSun" w:hAnsi="Arial" w:cs="Arial"/>
                <w:sz w:val="20"/>
                <w:szCs w:val="20"/>
                <w:lang w:eastAsia="zh-CN"/>
              </w:rPr>
              <w:t>Conform standardelor în vigoare</w:t>
            </w:r>
          </w:p>
        </w:tc>
      </w:tr>
      <w:tr w:rsidR="00600E42" w:rsidRPr="00A70A45" w:rsidTr="00A70A45">
        <w:trPr>
          <w:trHeight w:hRule="exact" w:val="543"/>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 xml:space="preserve">5. </w:t>
            </w: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sz w:val="20"/>
                <w:szCs w:val="20"/>
              </w:rPr>
            </w:pPr>
            <w:r w:rsidRPr="00A70A45">
              <w:rPr>
                <w:rFonts w:ascii="Arial" w:hAnsi="Arial" w:cs="Arial"/>
                <w:sz w:val="20"/>
                <w:szCs w:val="20"/>
              </w:rPr>
              <w:t>substante extractibile cu solventi organici</w:t>
            </w:r>
          </w:p>
          <w:p w:rsidR="00600E42" w:rsidRPr="00A70A45" w:rsidRDefault="00600E42" w:rsidP="00914399">
            <w:pPr>
              <w:shd w:val="clear" w:color="auto" w:fill="FFFFFF"/>
              <w:spacing w:after="0" w:line="240" w:lineRule="auto"/>
              <w:rPr>
                <w:rFonts w:ascii="Arial" w:hAnsi="Arial" w:cs="Arial"/>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kern w:val="16"/>
                <w:sz w:val="20"/>
                <w:szCs w:val="20"/>
              </w:rPr>
            </w:pPr>
            <w:r w:rsidRPr="00A70A45">
              <w:rPr>
                <w:rFonts w:ascii="Arial" w:eastAsia="SimSun" w:hAnsi="Arial" w:cs="Arial"/>
                <w:sz w:val="20"/>
                <w:szCs w:val="20"/>
                <w:lang w:eastAsia="zh-CN"/>
              </w:rPr>
              <w:t>Conform standardelor în vigoare</w:t>
            </w:r>
            <w:r w:rsidRPr="00A70A45">
              <w:rPr>
                <w:rFonts w:ascii="Arial" w:hAnsi="Arial" w:cs="Arial"/>
                <w:kern w:val="16"/>
                <w:sz w:val="20"/>
                <w:szCs w:val="20"/>
              </w:rPr>
              <w:t xml:space="preserve"> </w:t>
            </w:r>
          </w:p>
        </w:tc>
      </w:tr>
      <w:tr w:rsidR="00600E42" w:rsidRPr="00A70A45" w:rsidTr="00AF2FED">
        <w:trPr>
          <w:trHeight w:hRule="exact" w:val="384"/>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6</w:t>
            </w: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sz w:val="20"/>
                <w:szCs w:val="20"/>
              </w:rPr>
            </w:pPr>
            <w:r w:rsidRPr="00A70A45">
              <w:rPr>
                <w:rFonts w:ascii="Arial" w:hAnsi="Arial" w:cs="Arial"/>
                <w:sz w:val="20"/>
                <w:szCs w:val="20"/>
              </w:rPr>
              <w:t>detergenti sintetici biodegradabili</w:t>
            </w:r>
          </w:p>
          <w:p w:rsidR="00600E42" w:rsidRPr="00A70A45" w:rsidRDefault="00600E42" w:rsidP="00914399">
            <w:pPr>
              <w:shd w:val="clear" w:color="auto" w:fill="FFFFFF"/>
              <w:spacing w:after="0" w:line="240" w:lineRule="auto"/>
              <w:rPr>
                <w:rFonts w:ascii="Arial" w:hAnsi="Arial" w:cs="Arial"/>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kern w:val="16"/>
                <w:sz w:val="20"/>
                <w:szCs w:val="20"/>
              </w:rPr>
            </w:pPr>
            <w:r w:rsidRPr="00A70A45">
              <w:rPr>
                <w:rFonts w:ascii="Arial" w:eastAsia="SimSun" w:hAnsi="Arial" w:cs="Arial"/>
                <w:sz w:val="20"/>
                <w:szCs w:val="20"/>
                <w:lang w:eastAsia="zh-CN"/>
              </w:rPr>
              <w:t>Conform standardelor în vigoare</w:t>
            </w:r>
          </w:p>
        </w:tc>
      </w:tr>
      <w:tr w:rsidR="00600E42" w:rsidRPr="00A70A45" w:rsidTr="00AF2FED">
        <w:trPr>
          <w:trHeight w:hRule="exact" w:val="378"/>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7</w:t>
            </w: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sz w:val="20"/>
                <w:szCs w:val="20"/>
              </w:rPr>
            </w:pPr>
            <w:r w:rsidRPr="00A70A45">
              <w:rPr>
                <w:rFonts w:ascii="Arial" w:hAnsi="Arial" w:cs="Arial"/>
                <w:sz w:val="20"/>
                <w:szCs w:val="20"/>
              </w:rPr>
              <w:t>cloruri</w:t>
            </w: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kern w:val="16"/>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eastAsia="SimSun" w:hAnsi="Arial" w:cs="Arial"/>
                <w:sz w:val="20"/>
                <w:szCs w:val="20"/>
                <w:lang w:eastAsia="zh-CN"/>
              </w:rPr>
            </w:pPr>
            <w:r w:rsidRPr="00A70A45">
              <w:rPr>
                <w:rFonts w:ascii="Arial" w:eastAsia="SimSun" w:hAnsi="Arial" w:cs="Arial"/>
                <w:sz w:val="20"/>
                <w:szCs w:val="20"/>
                <w:lang w:eastAsia="zh-CN"/>
              </w:rPr>
              <w:t>Conform standardelor în vigoare</w:t>
            </w:r>
          </w:p>
        </w:tc>
      </w:tr>
      <w:tr w:rsidR="00600E42" w:rsidRPr="00A70A45" w:rsidTr="00AF2FED">
        <w:trPr>
          <w:trHeight w:hRule="exact" w:val="358"/>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8</w:t>
            </w:r>
          </w:p>
          <w:p w:rsidR="00600E42" w:rsidRPr="00A70A45" w:rsidRDefault="00600E42" w:rsidP="00914399">
            <w:pPr>
              <w:shd w:val="clear" w:color="auto" w:fill="FFFFFF"/>
              <w:spacing w:after="0" w:line="240" w:lineRule="auto"/>
              <w:jc w:val="center"/>
              <w:rPr>
                <w:rFonts w:ascii="Arial" w:hAnsi="Arial" w:cs="Arial"/>
                <w:kern w:val="16"/>
                <w:sz w:val="20"/>
                <w:szCs w:val="20"/>
              </w:rPr>
            </w:pP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sz w:val="20"/>
                <w:szCs w:val="20"/>
              </w:rPr>
            </w:pPr>
            <w:r w:rsidRPr="00A70A45">
              <w:rPr>
                <w:rFonts w:ascii="Arial" w:hAnsi="Arial" w:cs="Arial"/>
                <w:sz w:val="20"/>
                <w:szCs w:val="20"/>
              </w:rPr>
              <w:t>Sulfati</w:t>
            </w: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kern w:val="16"/>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eastAsia="SimSun" w:hAnsi="Arial" w:cs="Arial"/>
                <w:sz w:val="20"/>
                <w:szCs w:val="20"/>
                <w:lang w:eastAsia="zh-CN"/>
              </w:rPr>
            </w:pPr>
            <w:r w:rsidRPr="00A70A45">
              <w:rPr>
                <w:rFonts w:ascii="Arial" w:eastAsia="SimSun" w:hAnsi="Arial" w:cs="Arial"/>
                <w:sz w:val="20"/>
                <w:szCs w:val="20"/>
                <w:lang w:eastAsia="zh-CN"/>
              </w:rPr>
              <w:t>Conform standardelor în vigoare</w:t>
            </w:r>
          </w:p>
        </w:tc>
      </w:tr>
      <w:tr w:rsidR="00600E42" w:rsidRPr="00A70A45" w:rsidTr="00AF2FED">
        <w:trPr>
          <w:trHeight w:hRule="exact" w:val="352"/>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9</w:t>
            </w: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sz w:val="20"/>
                <w:szCs w:val="20"/>
              </w:rPr>
            </w:pPr>
            <w:r w:rsidRPr="00A70A45">
              <w:rPr>
                <w:rFonts w:ascii="Arial" w:hAnsi="Arial" w:cs="Arial"/>
                <w:sz w:val="20"/>
                <w:szCs w:val="20"/>
              </w:rPr>
              <w:t>Azot amoniacal</w:t>
            </w: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kern w:val="16"/>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eastAsia="SimSun" w:hAnsi="Arial" w:cs="Arial"/>
                <w:sz w:val="20"/>
                <w:szCs w:val="20"/>
                <w:lang w:eastAsia="zh-CN"/>
              </w:rPr>
            </w:pPr>
            <w:r w:rsidRPr="00A70A45">
              <w:rPr>
                <w:rFonts w:ascii="Arial" w:eastAsia="SimSun" w:hAnsi="Arial" w:cs="Arial"/>
                <w:sz w:val="20"/>
                <w:szCs w:val="20"/>
                <w:lang w:eastAsia="zh-CN"/>
              </w:rPr>
              <w:t>Conform standardelor în vigoare</w:t>
            </w:r>
          </w:p>
        </w:tc>
      </w:tr>
      <w:tr w:rsidR="00600E42" w:rsidRPr="00A70A45" w:rsidTr="00AF2FED">
        <w:trPr>
          <w:trHeight w:hRule="exact" w:val="332"/>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10</w:t>
            </w: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sz w:val="20"/>
                <w:szCs w:val="20"/>
              </w:rPr>
            </w:pPr>
            <w:r w:rsidRPr="00A70A45">
              <w:rPr>
                <w:rFonts w:ascii="Arial" w:hAnsi="Arial" w:cs="Arial"/>
                <w:sz w:val="20"/>
                <w:szCs w:val="20"/>
              </w:rPr>
              <w:t>Azotiti</w:t>
            </w: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kern w:val="16"/>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eastAsia="SimSun" w:hAnsi="Arial" w:cs="Arial"/>
                <w:sz w:val="20"/>
                <w:szCs w:val="20"/>
                <w:lang w:eastAsia="zh-CN"/>
              </w:rPr>
            </w:pPr>
            <w:r w:rsidRPr="00A70A45">
              <w:rPr>
                <w:rFonts w:ascii="Arial" w:eastAsia="SimSun" w:hAnsi="Arial" w:cs="Arial"/>
                <w:sz w:val="20"/>
                <w:szCs w:val="20"/>
                <w:lang w:eastAsia="zh-CN"/>
              </w:rPr>
              <w:t>Conform standardelor în vigoare</w:t>
            </w:r>
          </w:p>
        </w:tc>
      </w:tr>
      <w:tr w:rsidR="00600E42" w:rsidRPr="00A70A45" w:rsidTr="00AF2FED">
        <w:trPr>
          <w:trHeight w:hRule="exact" w:val="326"/>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lastRenderedPageBreak/>
              <w:t>11</w:t>
            </w: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sz w:val="20"/>
                <w:szCs w:val="20"/>
              </w:rPr>
            </w:pPr>
            <w:r w:rsidRPr="00A70A45">
              <w:rPr>
                <w:rFonts w:ascii="Arial" w:hAnsi="Arial" w:cs="Arial"/>
                <w:sz w:val="20"/>
                <w:szCs w:val="20"/>
              </w:rPr>
              <w:t>Azotati</w:t>
            </w: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kern w:val="16"/>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eastAsia="SimSun" w:hAnsi="Arial" w:cs="Arial"/>
                <w:sz w:val="20"/>
                <w:szCs w:val="20"/>
                <w:lang w:eastAsia="zh-CN"/>
              </w:rPr>
            </w:pPr>
            <w:r w:rsidRPr="00A70A45">
              <w:rPr>
                <w:rFonts w:ascii="Arial" w:eastAsia="SimSun" w:hAnsi="Arial" w:cs="Arial"/>
                <w:sz w:val="20"/>
                <w:szCs w:val="20"/>
                <w:lang w:eastAsia="zh-CN"/>
              </w:rPr>
              <w:t>Conform standardelor în vigoare</w:t>
            </w:r>
          </w:p>
        </w:tc>
      </w:tr>
      <w:tr w:rsidR="00600E42" w:rsidRPr="00A70A45" w:rsidTr="00AF2FED">
        <w:trPr>
          <w:trHeight w:hRule="exact" w:val="369"/>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12</w:t>
            </w: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sz w:val="20"/>
                <w:szCs w:val="20"/>
              </w:rPr>
            </w:pPr>
            <w:r w:rsidRPr="00A70A45">
              <w:rPr>
                <w:rFonts w:ascii="Arial" w:hAnsi="Arial" w:cs="Arial"/>
                <w:sz w:val="20"/>
                <w:szCs w:val="20"/>
              </w:rPr>
              <w:t>Fosfor total</w:t>
            </w: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kern w:val="16"/>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eastAsia="SimSun" w:hAnsi="Arial" w:cs="Arial"/>
                <w:sz w:val="20"/>
                <w:szCs w:val="20"/>
                <w:lang w:eastAsia="zh-CN"/>
              </w:rPr>
            </w:pPr>
            <w:r w:rsidRPr="00A70A45">
              <w:rPr>
                <w:rFonts w:ascii="Arial" w:eastAsia="SimSun" w:hAnsi="Arial" w:cs="Arial"/>
                <w:sz w:val="20"/>
                <w:szCs w:val="20"/>
                <w:lang w:eastAsia="zh-CN"/>
              </w:rPr>
              <w:t>Conform standardelor în vigoare</w:t>
            </w:r>
          </w:p>
        </w:tc>
      </w:tr>
      <w:tr w:rsidR="00600E42" w:rsidRPr="00A70A45" w:rsidTr="00AF2FED">
        <w:trPr>
          <w:trHeight w:hRule="exact" w:val="300"/>
        </w:trPr>
        <w:tc>
          <w:tcPr>
            <w:tcW w:w="55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jc w:val="center"/>
              <w:rPr>
                <w:rFonts w:ascii="Arial" w:hAnsi="Arial" w:cs="Arial"/>
                <w:kern w:val="16"/>
                <w:sz w:val="20"/>
                <w:szCs w:val="20"/>
              </w:rPr>
            </w:pPr>
            <w:r w:rsidRPr="00A70A45">
              <w:rPr>
                <w:rFonts w:ascii="Arial" w:hAnsi="Arial" w:cs="Arial"/>
                <w:kern w:val="16"/>
                <w:sz w:val="20"/>
                <w:szCs w:val="20"/>
              </w:rPr>
              <w:t>13</w:t>
            </w:r>
          </w:p>
        </w:tc>
        <w:tc>
          <w:tcPr>
            <w:tcW w:w="319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hAnsi="Arial" w:cs="Arial"/>
                <w:sz w:val="20"/>
                <w:szCs w:val="20"/>
              </w:rPr>
            </w:pPr>
            <w:r w:rsidRPr="00A70A45">
              <w:rPr>
                <w:rFonts w:ascii="Arial" w:hAnsi="Arial" w:cs="Arial"/>
                <w:sz w:val="20"/>
                <w:szCs w:val="20"/>
              </w:rPr>
              <w:t>zinc</w:t>
            </w:r>
          </w:p>
        </w:tc>
        <w:tc>
          <w:tcPr>
            <w:tcW w:w="1210"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pacing w:after="0" w:line="240" w:lineRule="auto"/>
              <w:jc w:val="center"/>
              <w:rPr>
                <w:rFonts w:ascii="Arial" w:hAnsi="Arial" w:cs="Arial"/>
                <w:kern w:val="16"/>
                <w:sz w:val="20"/>
                <w:szCs w:val="20"/>
              </w:rPr>
            </w:pPr>
            <w:r w:rsidRPr="00A70A45">
              <w:rPr>
                <w:rFonts w:ascii="Arial" w:hAnsi="Arial" w:cs="Arial"/>
                <w:kern w:val="16"/>
                <w:sz w:val="20"/>
                <w:szCs w:val="20"/>
              </w:rPr>
              <w:t>lunar</w:t>
            </w:r>
          </w:p>
        </w:tc>
        <w:tc>
          <w:tcPr>
            <w:tcW w:w="3839" w:type="dxa"/>
            <w:tcBorders>
              <w:top w:val="single" w:sz="6" w:space="0" w:color="auto"/>
              <w:left w:val="single" w:sz="6" w:space="0" w:color="auto"/>
              <w:bottom w:val="single" w:sz="6" w:space="0" w:color="auto"/>
              <w:right w:val="single" w:sz="6" w:space="0" w:color="auto"/>
            </w:tcBorders>
            <w:vAlign w:val="center"/>
          </w:tcPr>
          <w:p w:rsidR="00600E42" w:rsidRPr="00A70A45" w:rsidRDefault="00600E42" w:rsidP="00914399">
            <w:pPr>
              <w:shd w:val="clear" w:color="auto" w:fill="FFFFFF"/>
              <w:spacing w:after="0" w:line="240" w:lineRule="auto"/>
              <w:rPr>
                <w:rFonts w:ascii="Arial" w:eastAsia="SimSun" w:hAnsi="Arial" w:cs="Arial"/>
                <w:sz w:val="20"/>
                <w:szCs w:val="20"/>
                <w:lang w:eastAsia="zh-CN"/>
              </w:rPr>
            </w:pPr>
            <w:r w:rsidRPr="00A70A45">
              <w:rPr>
                <w:rFonts w:ascii="Arial" w:eastAsia="SimSun" w:hAnsi="Arial" w:cs="Arial"/>
                <w:sz w:val="20"/>
                <w:szCs w:val="20"/>
                <w:lang w:eastAsia="zh-CN"/>
              </w:rPr>
              <w:t>Conform standardelor în vigoare</w:t>
            </w:r>
          </w:p>
        </w:tc>
      </w:tr>
    </w:tbl>
    <w:p w:rsidR="00600E42" w:rsidRPr="00BC6AEE" w:rsidRDefault="004A7811" w:rsidP="00914399">
      <w:pPr>
        <w:tabs>
          <w:tab w:val="left" w:pos="330"/>
        </w:tabs>
        <w:spacing w:after="0" w:line="240" w:lineRule="auto"/>
        <w:jc w:val="both"/>
        <w:rPr>
          <w:rFonts w:ascii="Arial" w:hAnsi="Arial" w:cs="Arial"/>
          <w:b/>
          <w:color w:val="FF6600"/>
          <w:sz w:val="24"/>
          <w:szCs w:val="24"/>
          <w:lang w:val="ro-RO"/>
        </w:rPr>
      </w:pPr>
      <w:r>
        <w:rPr>
          <w:rFonts w:ascii="Arial" w:hAnsi="Arial" w:cs="Arial"/>
          <w:b/>
          <w:color w:val="FF6600"/>
          <w:sz w:val="24"/>
          <w:szCs w:val="24"/>
          <w:lang w:val="ro-RO"/>
        </w:rPr>
        <w:t xml:space="preserve"> </w:t>
      </w:r>
    </w:p>
    <w:p w:rsidR="00600E42" w:rsidRDefault="00600E42" w:rsidP="00986C36">
      <w:pPr>
        <w:tabs>
          <w:tab w:val="left" w:pos="330"/>
        </w:tabs>
        <w:spacing w:after="0" w:line="240" w:lineRule="auto"/>
        <w:jc w:val="both"/>
        <w:rPr>
          <w:rFonts w:ascii="Arial" w:hAnsi="Arial" w:cs="Arial"/>
          <w:b/>
          <w:bCs/>
          <w:sz w:val="24"/>
          <w:szCs w:val="24"/>
          <w:lang w:val="ro-RO"/>
        </w:rPr>
      </w:pPr>
      <w:r w:rsidRPr="00B14389">
        <w:rPr>
          <w:rFonts w:ascii="Arial" w:hAnsi="Arial" w:cs="Arial"/>
          <w:b/>
          <w:sz w:val="24"/>
          <w:szCs w:val="24"/>
          <w:lang w:val="ro-RO"/>
        </w:rPr>
        <w:t>13.4.</w:t>
      </w:r>
      <w:r w:rsidRPr="00B14389">
        <w:rPr>
          <w:rFonts w:ascii="Arial" w:hAnsi="Arial" w:cs="Arial"/>
          <w:sz w:val="24"/>
          <w:szCs w:val="24"/>
          <w:lang w:val="ro-RO"/>
        </w:rPr>
        <w:t xml:space="preserve">  </w:t>
      </w:r>
      <w:r w:rsidRPr="00B14389">
        <w:rPr>
          <w:rFonts w:ascii="Arial" w:hAnsi="Arial" w:cs="Arial"/>
          <w:b/>
          <w:bCs/>
          <w:sz w:val="24"/>
          <w:szCs w:val="24"/>
          <w:lang w:val="ro-RO"/>
        </w:rPr>
        <w:t>Monitorizarea pânzei freatice</w:t>
      </w:r>
    </w:p>
    <w:p w:rsidR="00600E42" w:rsidRDefault="00600E42" w:rsidP="00986C36">
      <w:pPr>
        <w:tabs>
          <w:tab w:val="left" w:pos="330"/>
        </w:tabs>
        <w:spacing w:after="0" w:line="240" w:lineRule="auto"/>
        <w:jc w:val="both"/>
        <w:rPr>
          <w:rFonts w:ascii="Arial" w:hAnsi="Arial" w:cs="Arial"/>
          <w:b/>
          <w:bCs/>
          <w:sz w:val="24"/>
          <w:szCs w:val="24"/>
          <w:lang w:val="ro-RO"/>
        </w:rPr>
      </w:pPr>
      <w:r w:rsidRPr="008B6323">
        <w:rPr>
          <w:rFonts w:ascii="Arial" w:hAnsi="Arial" w:cs="Arial"/>
          <w:bCs/>
          <w:sz w:val="24"/>
          <w:szCs w:val="24"/>
          <w:lang w:val="ro-RO"/>
        </w:rPr>
        <w:t>Nu este cazul.</w:t>
      </w:r>
    </w:p>
    <w:p w:rsidR="00600E42" w:rsidRPr="00914399" w:rsidRDefault="00600E42" w:rsidP="00986C36">
      <w:pPr>
        <w:tabs>
          <w:tab w:val="left" w:pos="330"/>
        </w:tabs>
        <w:spacing w:after="0" w:line="240" w:lineRule="auto"/>
        <w:jc w:val="both"/>
        <w:rPr>
          <w:rFonts w:ascii="Arial" w:hAnsi="Arial" w:cs="Arial"/>
          <w:b/>
          <w:bCs/>
          <w:sz w:val="24"/>
          <w:szCs w:val="24"/>
          <w:lang w:val="ro-RO"/>
        </w:rPr>
      </w:pPr>
      <w:r w:rsidRPr="00F72B70">
        <w:rPr>
          <w:rStyle w:val="StyleHiddenChar"/>
          <w:sz w:val="2"/>
          <w:lang w:val="ro-RO"/>
        </w:rPr>
        <w:t xml:space="preserve"> </w:t>
      </w:r>
      <w:r>
        <w:rPr>
          <w:rFonts w:ascii="Times New Roman" w:hAnsi="Times New Roman"/>
          <w:bCs/>
          <w:sz w:val="24"/>
          <w:szCs w:val="24"/>
          <w:lang w:val="ro-RO"/>
        </w:rPr>
        <w:t xml:space="preserve"> </w:t>
      </w:r>
    </w:p>
    <w:p w:rsidR="00600E42" w:rsidRPr="00AF2FED" w:rsidRDefault="00600E42" w:rsidP="00986C36">
      <w:pPr>
        <w:spacing w:after="0" w:line="240" w:lineRule="auto"/>
        <w:jc w:val="both"/>
        <w:rPr>
          <w:rFonts w:ascii="Arial" w:hAnsi="Arial" w:cs="Arial"/>
          <w:b/>
          <w:sz w:val="24"/>
          <w:szCs w:val="24"/>
          <w:lang w:val="ro-RO"/>
        </w:rPr>
      </w:pPr>
      <w:r w:rsidRPr="00AF2FED">
        <w:rPr>
          <w:rFonts w:ascii="Arial" w:hAnsi="Arial" w:cs="Arial"/>
          <w:b/>
          <w:sz w:val="24"/>
          <w:szCs w:val="24"/>
          <w:lang w:val="ro-RO"/>
        </w:rPr>
        <w:t>13.5.</w:t>
      </w:r>
      <w:r w:rsidRPr="00AF2FED">
        <w:rPr>
          <w:rFonts w:ascii="Arial" w:hAnsi="Arial" w:cs="Arial"/>
          <w:sz w:val="24"/>
          <w:szCs w:val="24"/>
          <w:lang w:val="ro-RO"/>
        </w:rPr>
        <w:t xml:space="preserve"> </w:t>
      </w:r>
      <w:r w:rsidRPr="00AF2FED">
        <w:rPr>
          <w:rFonts w:ascii="Arial" w:hAnsi="Arial" w:cs="Arial"/>
          <w:b/>
          <w:sz w:val="24"/>
          <w:szCs w:val="24"/>
          <w:lang w:val="ro-RO"/>
        </w:rPr>
        <w:t>Monitorizarea solului</w:t>
      </w:r>
    </w:p>
    <w:p w:rsidR="00600E42" w:rsidRPr="004B0A33" w:rsidRDefault="00600E42" w:rsidP="00F72B70">
      <w:pPr>
        <w:autoSpaceDE w:val="0"/>
        <w:autoSpaceDN w:val="0"/>
        <w:adjustRightInd w:val="0"/>
        <w:spacing w:after="0" w:line="240" w:lineRule="auto"/>
        <w:rPr>
          <w:rFonts w:ascii="Arial" w:eastAsia="SimSun" w:hAnsi="Arial" w:cs="Arial"/>
          <w:sz w:val="24"/>
          <w:szCs w:val="24"/>
          <w:lang w:val="ro-RO" w:eastAsia="zh-CN"/>
        </w:rPr>
      </w:pPr>
      <w:r w:rsidRPr="004B0A33">
        <w:rPr>
          <w:rFonts w:ascii="Arial" w:eastAsia="SimSun" w:hAnsi="Arial" w:cs="Arial"/>
          <w:sz w:val="24"/>
          <w:szCs w:val="24"/>
          <w:lang w:val="ro-RO" w:eastAsia="zh-CN"/>
        </w:rPr>
        <w:t>Titularul autorizaţiei are obligaţia să monitorizeze nivelul emisiilor de poluanţi în sol în condiţiile stabilite, astfel:</w:t>
      </w:r>
    </w:p>
    <w:tbl>
      <w:tblPr>
        <w:tblStyle w:val="TableGrid"/>
        <w:tblW w:w="0" w:type="auto"/>
        <w:tblInd w:w="988" w:type="dxa"/>
        <w:tblLook w:val="01E0"/>
      </w:tblPr>
      <w:tblGrid>
        <w:gridCol w:w="4620"/>
        <w:gridCol w:w="1430"/>
        <w:gridCol w:w="2248"/>
      </w:tblGrid>
      <w:tr w:rsidR="00600E42" w:rsidRPr="00D212DE" w:rsidTr="00D212DE">
        <w:tc>
          <w:tcPr>
            <w:tcW w:w="4620" w:type="dxa"/>
          </w:tcPr>
          <w:p w:rsidR="00600E42" w:rsidRPr="00D212DE" w:rsidRDefault="00600E42" w:rsidP="00D212DE">
            <w:pPr>
              <w:autoSpaceDE w:val="0"/>
              <w:autoSpaceDN w:val="0"/>
              <w:adjustRightInd w:val="0"/>
              <w:spacing w:after="0" w:line="240" w:lineRule="auto"/>
              <w:jc w:val="center"/>
              <w:rPr>
                <w:rFonts w:ascii="Arial" w:eastAsia="Calibri" w:hAnsi="Arial" w:cs="Arial"/>
                <w:b/>
                <w:sz w:val="24"/>
                <w:szCs w:val="24"/>
                <w:lang w:val="ro-RO"/>
              </w:rPr>
            </w:pPr>
            <w:r w:rsidRPr="00D212DE">
              <w:rPr>
                <w:rFonts w:ascii="Arial" w:eastAsia="SimSun" w:hAnsi="Arial" w:cs="Arial"/>
                <w:b/>
                <w:bCs/>
                <w:sz w:val="24"/>
                <w:szCs w:val="24"/>
                <w:lang w:val="pt-BR" w:eastAsia="zh-CN"/>
              </w:rPr>
              <w:t>Indicatori</w:t>
            </w:r>
          </w:p>
        </w:tc>
        <w:tc>
          <w:tcPr>
            <w:tcW w:w="1430" w:type="dxa"/>
          </w:tcPr>
          <w:p w:rsidR="00600E42" w:rsidRPr="00D212DE" w:rsidRDefault="00600E42" w:rsidP="007C0092">
            <w:pPr>
              <w:autoSpaceDE w:val="0"/>
              <w:autoSpaceDN w:val="0"/>
              <w:adjustRightInd w:val="0"/>
              <w:spacing w:after="0" w:line="240" w:lineRule="auto"/>
              <w:jc w:val="center"/>
              <w:rPr>
                <w:rFonts w:ascii="Arial" w:eastAsia="Calibri" w:hAnsi="Arial" w:cs="Arial"/>
                <w:b/>
                <w:sz w:val="24"/>
                <w:szCs w:val="24"/>
                <w:lang w:val="ro-RO"/>
              </w:rPr>
            </w:pPr>
            <w:r w:rsidRPr="00D212DE">
              <w:rPr>
                <w:rFonts w:ascii="Arial" w:eastAsia="SimSun" w:hAnsi="Arial" w:cs="Arial"/>
                <w:b/>
                <w:bCs/>
                <w:sz w:val="24"/>
                <w:szCs w:val="24"/>
                <w:lang w:val="pt-BR" w:eastAsia="zh-CN"/>
              </w:rPr>
              <w:t>Frecvenţa</w:t>
            </w:r>
          </w:p>
        </w:tc>
        <w:tc>
          <w:tcPr>
            <w:tcW w:w="2248" w:type="dxa"/>
          </w:tcPr>
          <w:p w:rsidR="00600E42" w:rsidRPr="00D212DE" w:rsidRDefault="00600E42" w:rsidP="00D212DE">
            <w:pPr>
              <w:autoSpaceDE w:val="0"/>
              <w:autoSpaceDN w:val="0"/>
              <w:adjustRightInd w:val="0"/>
              <w:spacing w:after="0" w:line="240" w:lineRule="auto"/>
              <w:jc w:val="center"/>
              <w:rPr>
                <w:rFonts w:ascii="Arial" w:eastAsia="Calibri" w:hAnsi="Arial" w:cs="Arial"/>
                <w:b/>
                <w:sz w:val="24"/>
                <w:szCs w:val="24"/>
                <w:lang w:val="ro-RO"/>
              </w:rPr>
            </w:pPr>
            <w:r w:rsidRPr="00D212DE">
              <w:rPr>
                <w:rFonts w:ascii="Arial" w:eastAsia="SimSun" w:hAnsi="Arial" w:cs="Arial"/>
                <w:b/>
                <w:bCs/>
                <w:sz w:val="24"/>
                <w:szCs w:val="24"/>
                <w:lang w:val="pt-BR" w:eastAsia="zh-CN"/>
              </w:rPr>
              <w:t>Metoda de analiză</w:t>
            </w:r>
          </w:p>
        </w:tc>
      </w:tr>
      <w:tr w:rsidR="00600E42" w:rsidTr="00D212DE">
        <w:tc>
          <w:tcPr>
            <w:tcW w:w="4620" w:type="dxa"/>
          </w:tcPr>
          <w:p w:rsidR="00600E42" w:rsidRPr="004A7811" w:rsidRDefault="00600E42" w:rsidP="00D212DE">
            <w:pPr>
              <w:autoSpaceDE w:val="0"/>
              <w:autoSpaceDN w:val="0"/>
              <w:adjustRightInd w:val="0"/>
              <w:spacing w:after="0" w:line="240" w:lineRule="auto"/>
              <w:rPr>
                <w:rFonts w:eastAsia="SimSun"/>
                <w:lang w:val="pt-BR" w:eastAsia="zh-CN"/>
              </w:rPr>
            </w:pPr>
            <w:r w:rsidRPr="004A7811">
              <w:rPr>
                <w:rFonts w:eastAsia="SimSun"/>
                <w:lang w:val="pt-BR" w:eastAsia="zh-CN"/>
              </w:rPr>
              <w:t>Nichel – lângă .......................,</w:t>
            </w:r>
          </w:p>
          <w:p w:rsidR="00600E42" w:rsidRPr="004A7811" w:rsidRDefault="00600E42" w:rsidP="00F72B70">
            <w:pPr>
              <w:autoSpaceDE w:val="0"/>
              <w:autoSpaceDN w:val="0"/>
              <w:adjustRightInd w:val="0"/>
              <w:spacing w:after="0" w:line="240" w:lineRule="auto"/>
              <w:rPr>
                <w:rFonts w:ascii="Arial" w:eastAsia="Calibri" w:hAnsi="Arial" w:cs="Arial"/>
                <w:b/>
                <w:sz w:val="24"/>
                <w:szCs w:val="24"/>
                <w:lang w:val="ro-RO"/>
              </w:rPr>
            </w:pPr>
            <w:r w:rsidRPr="004A7811">
              <w:rPr>
                <w:rFonts w:eastAsia="SimSun"/>
                <w:lang w:val="pt-BR" w:eastAsia="zh-CN"/>
              </w:rPr>
              <w:t>adâncimea de prelevare de 5 şi 30 cm</w:t>
            </w:r>
          </w:p>
        </w:tc>
        <w:tc>
          <w:tcPr>
            <w:tcW w:w="1430" w:type="dxa"/>
          </w:tcPr>
          <w:p w:rsidR="00600E42" w:rsidRPr="00D212DE" w:rsidRDefault="00600E42" w:rsidP="007C0092">
            <w:pPr>
              <w:autoSpaceDE w:val="0"/>
              <w:autoSpaceDN w:val="0"/>
              <w:adjustRightInd w:val="0"/>
              <w:spacing w:after="0" w:line="240" w:lineRule="auto"/>
              <w:jc w:val="center"/>
              <w:rPr>
                <w:rFonts w:eastAsia="SimSun"/>
                <w:lang w:val="pt-BR" w:eastAsia="zh-CN"/>
              </w:rPr>
            </w:pPr>
            <w:r w:rsidRPr="00D212DE">
              <w:rPr>
                <w:rFonts w:eastAsia="SimSun"/>
                <w:lang w:val="pt-BR" w:eastAsia="zh-CN"/>
              </w:rPr>
              <w:t>Anual</w:t>
            </w:r>
          </w:p>
          <w:p w:rsidR="00600E42" w:rsidRDefault="00600E42" w:rsidP="007C0092">
            <w:pPr>
              <w:autoSpaceDE w:val="0"/>
              <w:autoSpaceDN w:val="0"/>
              <w:adjustRightInd w:val="0"/>
              <w:spacing w:after="0" w:line="240" w:lineRule="auto"/>
              <w:jc w:val="center"/>
              <w:rPr>
                <w:rFonts w:ascii="Arial" w:eastAsia="Calibri" w:hAnsi="Arial" w:cs="Arial"/>
                <w:b/>
                <w:sz w:val="24"/>
                <w:szCs w:val="24"/>
                <w:lang w:val="ro-RO"/>
              </w:rPr>
            </w:pPr>
          </w:p>
        </w:tc>
        <w:tc>
          <w:tcPr>
            <w:tcW w:w="2248" w:type="dxa"/>
          </w:tcPr>
          <w:p w:rsidR="00600E42" w:rsidRPr="00D212DE" w:rsidRDefault="00600E42" w:rsidP="00D212DE">
            <w:pPr>
              <w:autoSpaceDE w:val="0"/>
              <w:autoSpaceDN w:val="0"/>
              <w:adjustRightInd w:val="0"/>
              <w:spacing w:after="0" w:line="240" w:lineRule="auto"/>
              <w:rPr>
                <w:rFonts w:eastAsia="SimSun"/>
                <w:lang w:val="pt-BR" w:eastAsia="zh-CN"/>
              </w:rPr>
            </w:pPr>
            <w:r w:rsidRPr="00D212DE">
              <w:rPr>
                <w:rFonts w:eastAsia="SimSun"/>
                <w:lang w:val="pt-BR" w:eastAsia="zh-CN"/>
              </w:rPr>
              <w:t>Conform standardelor</w:t>
            </w:r>
          </w:p>
          <w:p w:rsidR="00600E42" w:rsidRDefault="00600E42" w:rsidP="00F72B70">
            <w:pPr>
              <w:autoSpaceDE w:val="0"/>
              <w:autoSpaceDN w:val="0"/>
              <w:adjustRightInd w:val="0"/>
              <w:spacing w:after="0" w:line="240" w:lineRule="auto"/>
              <w:rPr>
                <w:rFonts w:ascii="Arial" w:eastAsia="Calibri" w:hAnsi="Arial" w:cs="Arial"/>
                <w:b/>
                <w:sz w:val="24"/>
                <w:szCs w:val="24"/>
                <w:lang w:val="ro-RO"/>
              </w:rPr>
            </w:pPr>
            <w:r w:rsidRPr="00D212DE">
              <w:rPr>
                <w:rFonts w:eastAsia="SimSun"/>
                <w:lang w:val="pt-BR" w:eastAsia="zh-CN"/>
              </w:rPr>
              <w:t>legale în vigoare</w:t>
            </w:r>
          </w:p>
        </w:tc>
      </w:tr>
      <w:tr w:rsidR="00600E42" w:rsidTr="00D212DE">
        <w:trPr>
          <w:trHeight w:val="397"/>
        </w:trPr>
        <w:tc>
          <w:tcPr>
            <w:tcW w:w="4620" w:type="dxa"/>
          </w:tcPr>
          <w:p w:rsidR="00600E42" w:rsidRPr="004A7811" w:rsidRDefault="00600E42" w:rsidP="00D212DE">
            <w:pPr>
              <w:autoSpaceDE w:val="0"/>
              <w:autoSpaceDN w:val="0"/>
              <w:adjustRightInd w:val="0"/>
              <w:spacing w:after="0" w:line="240" w:lineRule="auto"/>
              <w:rPr>
                <w:rFonts w:eastAsia="SimSun"/>
                <w:lang w:val="pt-BR" w:eastAsia="zh-CN"/>
              </w:rPr>
            </w:pPr>
            <w:r w:rsidRPr="004A7811">
              <w:rPr>
                <w:rFonts w:eastAsia="SimSun"/>
                <w:lang w:val="pt-BR" w:eastAsia="zh-CN"/>
              </w:rPr>
              <w:t>Crom -  lângă ................,</w:t>
            </w:r>
          </w:p>
          <w:p w:rsidR="00600E42" w:rsidRPr="004A7811" w:rsidRDefault="00600E42" w:rsidP="00D212DE">
            <w:pPr>
              <w:autoSpaceDE w:val="0"/>
              <w:autoSpaceDN w:val="0"/>
              <w:adjustRightInd w:val="0"/>
              <w:spacing w:after="0" w:line="240" w:lineRule="auto"/>
              <w:rPr>
                <w:rFonts w:eastAsia="SimSun"/>
                <w:lang w:val="pt-BR" w:eastAsia="zh-CN"/>
              </w:rPr>
            </w:pPr>
            <w:r w:rsidRPr="004A7811">
              <w:rPr>
                <w:rFonts w:eastAsia="SimSun"/>
                <w:lang w:val="pt-BR" w:eastAsia="zh-CN"/>
              </w:rPr>
              <w:t>adâncimea de prelevare de 5 şi 30 cm</w:t>
            </w:r>
          </w:p>
        </w:tc>
        <w:tc>
          <w:tcPr>
            <w:tcW w:w="1430" w:type="dxa"/>
          </w:tcPr>
          <w:p w:rsidR="00600E42" w:rsidRPr="00D212DE" w:rsidRDefault="00600E42" w:rsidP="007C0092">
            <w:pPr>
              <w:autoSpaceDE w:val="0"/>
              <w:autoSpaceDN w:val="0"/>
              <w:adjustRightInd w:val="0"/>
              <w:spacing w:after="0" w:line="240" w:lineRule="auto"/>
              <w:jc w:val="center"/>
              <w:rPr>
                <w:rFonts w:eastAsia="SimSun"/>
                <w:lang w:val="pt-BR" w:eastAsia="zh-CN"/>
              </w:rPr>
            </w:pPr>
            <w:r w:rsidRPr="00D212DE">
              <w:rPr>
                <w:rFonts w:eastAsia="SimSun"/>
                <w:lang w:val="pt-BR" w:eastAsia="zh-CN"/>
              </w:rPr>
              <w:t>Anual</w:t>
            </w:r>
          </w:p>
          <w:p w:rsidR="00600E42" w:rsidRDefault="00600E42" w:rsidP="007C0092">
            <w:pPr>
              <w:autoSpaceDE w:val="0"/>
              <w:autoSpaceDN w:val="0"/>
              <w:adjustRightInd w:val="0"/>
              <w:spacing w:after="0" w:line="240" w:lineRule="auto"/>
              <w:jc w:val="center"/>
              <w:rPr>
                <w:rFonts w:ascii="Arial" w:eastAsia="Calibri" w:hAnsi="Arial" w:cs="Arial"/>
                <w:b/>
                <w:sz w:val="24"/>
                <w:szCs w:val="24"/>
                <w:lang w:val="ro-RO"/>
              </w:rPr>
            </w:pPr>
          </w:p>
        </w:tc>
        <w:tc>
          <w:tcPr>
            <w:tcW w:w="2248" w:type="dxa"/>
          </w:tcPr>
          <w:p w:rsidR="00600E42" w:rsidRPr="00D212DE" w:rsidRDefault="00600E42" w:rsidP="00D212DE">
            <w:pPr>
              <w:autoSpaceDE w:val="0"/>
              <w:autoSpaceDN w:val="0"/>
              <w:adjustRightInd w:val="0"/>
              <w:spacing w:after="0" w:line="240" w:lineRule="auto"/>
              <w:rPr>
                <w:rFonts w:eastAsia="SimSun"/>
                <w:lang w:val="pt-BR" w:eastAsia="zh-CN"/>
              </w:rPr>
            </w:pPr>
            <w:r w:rsidRPr="00D212DE">
              <w:rPr>
                <w:rFonts w:eastAsia="SimSun"/>
                <w:lang w:val="pt-BR" w:eastAsia="zh-CN"/>
              </w:rPr>
              <w:t>Conform standardelor</w:t>
            </w:r>
          </w:p>
          <w:p w:rsidR="00600E42" w:rsidRDefault="00600E42" w:rsidP="00F72B70">
            <w:pPr>
              <w:autoSpaceDE w:val="0"/>
              <w:autoSpaceDN w:val="0"/>
              <w:adjustRightInd w:val="0"/>
              <w:spacing w:after="0" w:line="240" w:lineRule="auto"/>
              <w:rPr>
                <w:rFonts w:ascii="Arial" w:eastAsia="Calibri" w:hAnsi="Arial" w:cs="Arial"/>
                <w:b/>
                <w:sz w:val="24"/>
                <w:szCs w:val="24"/>
                <w:lang w:val="ro-RO"/>
              </w:rPr>
            </w:pPr>
            <w:r w:rsidRPr="00D212DE">
              <w:rPr>
                <w:rFonts w:eastAsia="SimSun"/>
                <w:lang w:val="pt-BR" w:eastAsia="zh-CN"/>
              </w:rPr>
              <w:t>legale în vigoare</w:t>
            </w:r>
          </w:p>
        </w:tc>
      </w:tr>
      <w:tr w:rsidR="00600E42" w:rsidTr="00D212DE">
        <w:tc>
          <w:tcPr>
            <w:tcW w:w="4620" w:type="dxa"/>
          </w:tcPr>
          <w:p w:rsidR="00600E42" w:rsidRPr="004A7811" w:rsidRDefault="00600E42" w:rsidP="00D212DE">
            <w:pPr>
              <w:autoSpaceDE w:val="0"/>
              <w:autoSpaceDN w:val="0"/>
              <w:adjustRightInd w:val="0"/>
              <w:spacing w:after="0" w:line="240" w:lineRule="auto"/>
              <w:rPr>
                <w:rFonts w:eastAsia="SimSun"/>
                <w:lang w:val="pt-BR" w:eastAsia="zh-CN"/>
              </w:rPr>
            </w:pPr>
            <w:r w:rsidRPr="004A7811">
              <w:rPr>
                <w:rFonts w:eastAsia="SimSun"/>
                <w:lang w:val="pt-BR" w:eastAsia="zh-CN"/>
              </w:rPr>
              <w:t>Plumb – lângă ............,</w:t>
            </w:r>
          </w:p>
          <w:p w:rsidR="00600E42" w:rsidRPr="004A7811" w:rsidRDefault="00600E42" w:rsidP="00D212DE">
            <w:pPr>
              <w:autoSpaceDE w:val="0"/>
              <w:autoSpaceDN w:val="0"/>
              <w:adjustRightInd w:val="0"/>
              <w:spacing w:after="0" w:line="240" w:lineRule="auto"/>
              <w:rPr>
                <w:rFonts w:ascii="Arial" w:eastAsia="Calibri" w:hAnsi="Arial" w:cs="Arial"/>
                <w:b/>
                <w:sz w:val="24"/>
                <w:szCs w:val="24"/>
                <w:lang w:val="ro-RO"/>
              </w:rPr>
            </w:pPr>
            <w:r w:rsidRPr="004A7811">
              <w:rPr>
                <w:rFonts w:eastAsia="SimSun"/>
                <w:lang w:val="pt-BR" w:eastAsia="zh-CN"/>
              </w:rPr>
              <w:t>adancimea de prelevare de 5 şi 30 cm</w:t>
            </w:r>
          </w:p>
        </w:tc>
        <w:tc>
          <w:tcPr>
            <w:tcW w:w="1430" w:type="dxa"/>
          </w:tcPr>
          <w:p w:rsidR="00600E42" w:rsidRPr="00D212DE" w:rsidRDefault="00600E42" w:rsidP="007C0092">
            <w:pPr>
              <w:autoSpaceDE w:val="0"/>
              <w:autoSpaceDN w:val="0"/>
              <w:adjustRightInd w:val="0"/>
              <w:spacing w:after="0" w:line="240" w:lineRule="auto"/>
              <w:jc w:val="center"/>
              <w:rPr>
                <w:rFonts w:eastAsia="SimSun"/>
                <w:lang w:val="pt-BR" w:eastAsia="zh-CN"/>
              </w:rPr>
            </w:pPr>
            <w:r w:rsidRPr="00D212DE">
              <w:rPr>
                <w:rFonts w:eastAsia="SimSun"/>
                <w:lang w:val="pt-BR" w:eastAsia="zh-CN"/>
              </w:rPr>
              <w:t>Anual</w:t>
            </w:r>
          </w:p>
          <w:p w:rsidR="00600E42" w:rsidRDefault="00600E42" w:rsidP="007C0092">
            <w:pPr>
              <w:autoSpaceDE w:val="0"/>
              <w:autoSpaceDN w:val="0"/>
              <w:adjustRightInd w:val="0"/>
              <w:spacing w:after="0" w:line="240" w:lineRule="auto"/>
              <w:jc w:val="center"/>
              <w:rPr>
                <w:rFonts w:ascii="Arial" w:eastAsia="Calibri" w:hAnsi="Arial" w:cs="Arial"/>
                <w:b/>
                <w:sz w:val="24"/>
                <w:szCs w:val="24"/>
                <w:lang w:val="ro-RO"/>
              </w:rPr>
            </w:pPr>
          </w:p>
        </w:tc>
        <w:tc>
          <w:tcPr>
            <w:tcW w:w="2248" w:type="dxa"/>
          </w:tcPr>
          <w:p w:rsidR="00600E42" w:rsidRPr="00D212DE" w:rsidRDefault="00600E42" w:rsidP="00D212DE">
            <w:pPr>
              <w:autoSpaceDE w:val="0"/>
              <w:autoSpaceDN w:val="0"/>
              <w:adjustRightInd w:val="0"/>
              <w:spacing w:after="0" w:line="240" w:lineRule="auto"/>
              <w:rPr>
                <w:rFonts w:eastAsia="SimSun"/>
                <w:lang w:val="pt-BR" w:eastAsia="zh-CN"/>
              </w:rPr>
            </w:pPr>
            <w:r w:rsidRPr="00D212DE">
              <w:rPr>
                <w:rFonts w:eastAsia="SimSun"/>
                <w:lang w:val="pt-BR" w:eastAsia="zh-CN"/>
              </w:rPr>
              <w:t>Conform standardelor</w:t>
            </w:r>
          </w:p>
          <w:p w:rsidR="00600E42" w:rsidRDefault="00600E42" w:rsidP="00F72B70">
            <w:pPr>
              <w:autoSpaceDE w:val="0"/>
              <w:autoSpaceDN w:val="0"/>
              <w:adjustRightInd w:val="0"/>
              <w:spacing w:after="0" w:line="240" w:lineRule="auto"/>
              <w:rPr>
                <w:rFonts w:ascii="Arial" w:eastAsia="Calibri" w:hAnsi="Arial" w:cs="Arial"/>
                <w:b/>
                <w:sz w:val="24"/>
                <w:szCs w:val="24"/>
                <w:lang w:val="ro-RO"/>
              </w:rPr>
            </w:pPr>
            <w:r w:rsidRPr="00D212DE">
              <w:rPr>
                <w:rFonts w:eastAsia="SimSun"/>
                <w:lang w:val="pt-BR" w:eastAsia="zh-CN"/>
              </w:rPr>
              <w:t>legale în vigoare</w:t>
            </w:r>
          </w:p>
        </w:tc>
      </w:tr>
      <w:tr w:rsidR="00600E42" w:rsidTr="00D212DE">
        <w:tc>
          <w:tcPr>
            <w:tcW w:w="4620" w:type="dxa"/>
          </w:tcPr>
          <w:p w:rsidR="00600E42" w:rsidRPr="004A7811" w:rsidRDefault="00600E42" w:rsidP="00D212DE">
            <w:pPr>
              <w:autoSpaceDE w:val="0"/>
              <w:autoSpaceDN w:val="0"/>
              <w:adjustRightInd w:val="0"/>
              <w:spacing w:after="0" w:line="240" w:lineRule="auto"/>
              <w:rPr>
                <w:rFonts w:eastAsia="SimSun"/>
                <w:lang w:val="pt-BR" w:eastAsia="zh-CN"/>
              </w:rPr>
            </w:pPr>
            <w:r w:rsidRPr="004A7811">
              <w:rPr>
                <w:rFonts w:eastAsia="SimSun"/>
                <w:lang w:val="pt-BR" w:eastAsia="zh-CN"/>
              </w:rPr>
              <w:t>Cadmiu – lângă ...,</w:t>
            </w:r>
          </w:p>
          <w:p w:rsidR="00600E42" w:rsidRPr="004A7811" w:rsidRDefault="00600E42" w:rsidP="00D212DE">
            <w:pPr>
              <w:autoSpaceDE w:val="0"/>
              <w:autoSpaceDN w:val="0"/>
              <w:adjustRightInd w:val="0"/>
              <w:spacing w:after="0" w:line="240" w:lineRule="auto"/>
              <w:rPr>
                <w:rFonts w:eastAsia="SimSun"/>
                <w:lang w:val="pt-BR" w:eastAsia="zh-CN"/>
              </w:rPr>
            </w:pPr>
            <w:r w:rsidRPr="004A7811">
              <w:rPr>
                <w:rFonts w:eastAsia="SimSun"/>
                <w:lang w:val="pt-BR" w:eastAsia="zh-CN"/>
              </w:rPr>
              <w:t>adâncimea de prelevare de 5 şi 30 cm</w:t>
            </w:r>
          </w:p>
        </w:tc>
        <w:tc>
          <w:tcPr>
            <w:tcW w:w="1430" w:type="dxa"/>
          </w:tcPr>
          <w:p w:rsidR="00600E42" w:rsidRPr="00D212DE" w:rsidRDefault="00600E42" w:rsidP="007C0092">
            <w:pPr>
              <w:autoSpaceDE w:val="0"/>
              <w:autoSpaceDN w:val="0"/>
              <w:adjustRightInd w:val="0"/>
              <w:spacing w:after="0" w:line="240" w:lineRule="auto"/>
              <w:jc w:val="center"/>
              <w:rPr>
                <w:rFonts w:eastAsia="SimSun"/>
                <w:lang w:val="pt-BR" w:eastAsia="zh-CN"/>
              </w:rPr>
            </w:pPr>
            <w:r w:rsidRPr="00D212DE">
              <w:rPr>
                <w:rFonts w:eastAsia="SimSun"/>
                <w:lang w:val="pt-BR" w:eastAsia="zh-CN"/>
              </w:rPr>
              <w:t>Anual</w:t>
            </w:r>
          </w:p>
          <w:p w:rsidR="00600E42" w:rsidRDefault="00600E42" w:rsidP="007C0092">
            <w:pPr>
              <w:autoSpaceDE w:val="0"/>
              <w:autoSpaceDN w:val="0"/>
              <w:adjustRightInd w:val="0"/>
              <w:spacing w:after="0" w:line="240" w:lineRule="auto"/>
              <w:jc w:val="center"/>
              <w:rPr>
                <w:rFonts w:ascii="Arial" w:eastAsia="Calibri" w:hAnsi="Arial" w:cs="Arial"/>
                <w:b/>
                <w:sz w:val="24"/>
                <w:szCs w:val="24"/>
                <w:lang w:val="ro-RO"/>
              </w:rPr>
            </w:pPr>
          </w:p>
        </w:tc>
        <w:tc>
          <w:tcPr>
            <w:tcW w:w="2248" w:type="dxa"/>
          </w:tcPr>
          <w:p w:rsidR="00600E42" w:rsidRPr="00D212DE" w:rsidRDefault="00600E42" w:rsidP="00D212DE">
            <w:pPr>
              <w:autoSpaceDE w:val="0"/>
              <w:autoSpaceDN w:val="0"/>
              <w:adjustRightInd w:val="0"/>
              <w:spacing w:after="0" w:line="240" w:lineRule="auto"/>
              <w:rPr>
                <w:rFonts w:eastAsia="SimSun"/>
                <w:lang w:val="pt-BR" w:eastAsia="zh-CN"/>
              </w:rPr>
            </w:pPr>
            <w:r w:rsidRPr="00D212DE">
              <w:rPr>
                <w:rFonts w:eastAsia="SimSun"/>
                <w:lang w:val="pt-BR" w:eastAsia="zh-CN"/>
              </w:rPr>
              <w:t>Conform standardelor</w:t>
            </w:r>
          </w:p>
          <w:p w:rsidR="00600E42" w:rsidRDefault="00600E42" w:rsidP="00F72B70">
            <w:pPr>
              <w:autoSpaceDE w:val="0"/>
              <w:autoSpaceDN w:val="0"/>
              <w:adjustRightInd w:val="0"/>
              <w:spacing w:after="0" w:line="240" w:lineRule="auto"/>
              <w:rPr>
                <w:rFonts w:ascii="Arial" w:eastAsia="Calibri" w:hAnsi="Arial" w:cs="Arial"/>
                <w:b/>
                <w:sz w:val="24"/>
                <w:szCs w:val="24"/>
                <w:lang w:val="ro-RO"/>
              </w:rPr>
            </w:pPr>
            <w:r w:rsidRPr="00D212DE">
              <w:rPr>
                <w:rFonts w:eastAsia="SimSun"/>
                <w:lang w:val="pt-BR" w:eastAsia="zh-CN"/>
              </w:rPr>
              <w:t>legale în vigoare</w:t>
            </w:r>
          </w:p>
        </w:tc>
      </w:tr>
      <w:tr w:rsidR="00600E42" w:rsidTr="00D212DE">
        <w:tc>
          <w:tcPr>
            <w:tcW w:w="4620" w:type="dxa"/>
          </w:tcPr>
          <w:p w:rsidR="00600E42" w:rsidRPr="004A7811" w:rsidRDefault="00600E42" w:rsidP="00D212DE">
            <w:pPr>
              <w:autoSpaceDE w:val="0"/>
              <w:autoSpaceDN w:val="0"/>
              <w:adjustRightInd w:val="0"/>
              <w:spacing w:after="0" w:line="240" w:lineRule="auto"/>
              <w:rPr>
                <w:rFonts w:eastAsia="SimSun"/>
                <w:lang w:eastAsia="zh-CN"/>
              </w:rPr>
            </w:pPr>
            <w:r w:rsidRPr="004A7811">
              <w:rPr>
                <w:rFonts w:eastAsia="SimSun"/>
                <w:lang w:eastAsia="zh-CN"/>
              </w:rPr>
              <w:t>Fluor – lângă .,</w:t>
            </w:r>
          </w:p>
          <w:p w:rsidR="00600E42" w:rsidRPr="004A7811" w:rsidRDefault="00600E42" w:rsidP="00D212DE">
            <w:pPr>
              <w:autoSpaceDE w:val="0"/>
              <w:autoSpaceDN w:val="0"/>
              <w:adjustRightInd w:val="0"/>
              <w:spacing w:after="0" w:line="240" w:lineRule="auto"/>
              <w:rPr>
                <w:rFonts w:eastAsia="SimSun"/>
                <w:lang w:val="pt-BR" w:eastAsia="zh-CN"/>
              </w:rPr>
            </w:pPr>
            <w:r w:rsidRPr="004A7811">
              <w:rPr>
                <w:rFonts w:eastAsia="SimSun"/>
                <w:lang w:val="pt-BR" w:eastAsia="zh-CN"/>
              </w:rPr>
              <w:t>adâncimea de prelevare de 5 şi 30 cm</w:t>
            </w:r>
          </w:p>
        </w:tc>
        <w:tc>
          <w:tcPr>
            <w:tcW w:w="1430" w:type="dxa"/>
          </w:tcPr>
          <w:p w:rsidR="00600E42" w:rsidRPr="00D212DE" w:rsidRDefault="00600E42" w:rsidP="007C0092">
            <w:pPr>
              <w:autoSpaceDE w:val="0"/>
              <w:autoSpaceDN w:val="0"/>
              <w:adjustRightInd w:val="0"/>
              <w:spacing w:after="0" w:line="240" w:lineRule="auto"/>
              <w:jc w:val="center"/>
              <w:rPr>
                <w:rFonts w:eastAsia="SimSun"/>
                <w:lang w:val="pt-BR" w:eastAsia="zh-CN"/>
              </w:rPr>
            </w:pPr>
            <w:r w:rsidRPr="00D212DE">
              <w:rPr>
                <w:rFonts w:eastAsia="SimSun"/>
                <w:lang w:val="pt-BR" w:eastAsia="zh-CN"/>
              </w:rPr>
              <w:t>Anual</w:t>
            </w:r>
          </w:p>
          <w:p w:rsidR="00600E42" w:rsidRDefault="00600E42" w:rsidP="007C0092">
            <w:pPr>
              <w:autoSpaceDE w:val="0"/>
              <w:autoSpaceDN w:val="0"/>
              <w:adjustRightInd w:val="0"/>
              <w:spacing w:after="0" w:line="240" w:lineRule="auto"/>
              <w:jc w:val="center"/>
              <w:rPr>
                <w:rFonts w:ascii="Arial" w:eastAsia="Calibri" w:hAnsi="Arial" w:cs="Arial"/>
                <w:b/>
                <w:sz w:val="24"/>
                <w:szCs w:val="24"/>
                <w:lang w:val="ro-RO"/>
              </w:rPr>
            </w:pPr>
          </w:p>
        </w:tc>
        <w:tc>
          <w:tcPr>
            <w:tcW w:w="2248" w:type="dxa"/>
          </w:tcPr>
          <w:p w:rsidR="00600E42" w:rsidRPr="00D212DE" w:rsidRDefault="00600E42" w:rsidP="00D212DE">
            <w:pPr>
              <w:autoSpaceDE w:val="0"/>
              <w:autoSpaceDN w:val="0"/>
              <w:adjustRightInd w:val="0"/>
              <w:spacing w:after="0" w:line="240" w:lineRule="auto"/>
              <w:rPr>
                <w:rFonts w:eastAsia="SimSun"/>
                <w:lang w:val="pt-BR" w:eastAsia="zh-CN"/>
              </w:rPr>
            </w:pPr>
            <w:r w:rsidRPr="00D212DE">
              <w:rPr>
                <w:rFonts w:eastAsia="SimSun"/>
                <w:lang w:val="pt-BR" w:eastAsia="zh-CN"/>
              </w:rPr>
              <w:t>Conform standardelor</w:t>
            </w:r>
          </w:p>
          <w:p w:rsidR="00600E42" w:rsidRDefault="00600E42" w:rsidP="00F72B70">
            <w:pPr>
              <w:autoSpaceDE w:val="0"/>
              <w:autoSpaceDN w:val="0"/>
              <w:adjustRightInd w:val="0"/>
              <w:spacing w:after="0" w:line="240" w:lineRule="auto"/>
              <w:rPr>
                <w:rFonts w:ascii="Arial" w:eastAsia="Calibri" w:hAnsi="Arial" w:cs="Arial"/>
                <w:b/>
                <w:sz w:val="24"/>
                <w:szCs w:val="24"/>
                <w:lang w:val="ro-RO"/>
              </w:rPr>
            </w:pPr>
            <w:r w:rsidRPr="00D212DE">
              <w:rPr>
                <w:rFonts w:eastAsia="SimSun"/>
                <w:lang w:val="pt-BR" w:eastAsia="zh-CN"/>
              </w:rPr>
              <w:t>legale în vigoare</w:t>
            </w:r>
          </w:p>
        </w:tc>
      </w:tr>
    </w:tbl>
    <w:p w:rsidR="00600E42" w:rsidRPr="004B0A33" w:rsidRDefault="004A7811" w:rsidP="004B0A33">
      <w:pPr>
        <w:autoSpaceDE w:val="0"/>
        <w:autoSpaceDN w:val="0"/>
        <w:adjustRightInd w:val="0"/>
        <w:spacing w:after="0" w:line="240" w:lineRule="auto"/>
        <w:rPr>
          <w:rFonts w:ascii="Arial" w:eastAsia="SimSun" w:hAnsi="Arial" w:cs="Arial"/>
          <w:color w:val="FF0000"/>
          <w:sz w:val="24"/>
          <w:szCs w:val="24"/>
          <w:lang w:val="ro-RO" w:eastAsia="zh-CN"/>
        </w:rPr>
      </w:pPr>
      <w:r>
        <w:rPr>
          <w:rFonts w:ascii="Arial" w:eastAsia="SimSun" w:hAnsi="Arial" w:cs="Arial"/>
          <w:color w:val="FF0000"/>
          <w:sz w:val="24"/>
          <w:szCs w:val="24"/>
          <w:lang w:val="ro-RO" w:eastAsia="zh-CN"/>
        </w:rPr>
        <w:t xml:space="preserve"> </w:t>
      </w:r>
    </w:p>
    <w:p w:rsidR="00600E42" w:rsidRPr="004B0A33" w:rsidRDefault="00600E42" w:rsidP="005C0E88">
      <w:pPr>
        <w:autoSpaceDE w:val="0"/>
        <w:autoSpaceDN w:val="0"/>
        <w:adjustRightInd w:val="0"/>
        <w:spacing w:after="0" w:line="240" w:lineRule="auto"/>
        <w:jc w:val="both"/>
        <w:rPr>
          <w:rFonts w:ascii="Arial" w:hAnsi="Arial" w:cs="Arial"/>
          <w:b/>
          <w:sz w:val="24"/>
          <w:szCs w:val="24"/>
          <w:lang w:val="ro-RO"/>
        </w:rPr>
      </w:pPr>
      <w:r w:rsidRPr="004B0A33">
        <w:rPr>
          <w:rFonts w:ascii="Arial" w:eastAsia="SimSun" w:hAnsi="Arial" w:cs="Arial"/>
          <w:sz w:val="24"/>
          <w:szCs w:val="24"/>
          <w:lang w:val="ro-RO" w:eastAsia="zh-CN"/>
        </w:rPr>
        <w:t>o Încărcările şi descărcările de materi</w:t>
      </w:r>
      <w:r>
        <w:rPr>
          <w:rFonts w:ascii="Arial" w:eastAsia="SimSun" w:hAnsi="Arial" w:cs="Arial"/>
          <w:sz w:val="24"/>
          <w:szCs w:val="24"/>
          <w:lang w:val="ro-RO" w:eastAsia="zh-CN"/>
        </w:rPr>
        <w:t>i prime</w:t>
      </w:r>
      <w:r w:rsidRPr="004B0A33">
        <w:rPr>
          <w:rFonts w:ascii="Arial" w:eastAsia="SimSun" w:hAnsi="Arial" w:cs="Arial"/>
          <w:sz w:val="24"/>
          <w:szCs w:val="24"/>
          <w:lang w:val="ro-RO" w:eastAsia="zh-CN"/>
        </w:rPr>
        <w:t xml:space="preserve"> să aibă loc în zone desemnate,</w:t>
      </w:r>
      <w:r>
        <w:rPr>
          <w:rFonts w:ascii="Arial" w:eastAsia="SimSun" w:hAnsi="Arial" w:cs="Arial"/>
          <w:sz w:val="24"/>
          <w:szCs w:val="24"/>
          <w:lang w:val="ro-RO" w:eastAsia="zh-CN"/>
        </w:rPr>
        <w:t xml:space="preserve"> p</w:t>
      </w:r>
      <w:r w:rsidRPr="004B0A33">
        <w:rPr>
          <w:rFonts w:ascii="Arial" w:eastAsia="SimSun" w:hAnsi="Arial" w:cs="Arial"/>
          <w:sz w:val="24"/>
          <w:szCs w:val="24"/>
          <w:lang w:val="ro-RO" w:eastAsia="zh-CN"/>
        </w:rPr>
        <w:t>rotejate împotriva pierderilor din scurgeri .</w:t>
      </w:r>
    </w:p>
    <w:p w:rsidR="00600E42" w:rsidRPr="004B0A33" w:rsidRDefault="00600E42" w:rsidP="00F72B70">
      <w:pPr>
        <w:autoSpaceDE w:val="0"/>
        <w:autoSpaceDN w:val="0"/>
        <w:adjustRightInd w:val="0"/>
        <w:spacing w:after="0" w:line="240" w:lineRule="auto"/>
        <w:rPr>
          <w:rFonts w:ascii="Times New Roman" w:eastAsia="SimSun" w:hAnsi="Times New Roman"/>
          <w:sz w:val="20"/>
          <w:szCs w:val="20"/>
          <w:lang w:val="ro-RO" w:eastAsia="zh-CN"/>
        </w:rPr>
      </w:pPr>
    </w:p>
    <w:p w:rsidR="00600E42" w:rsidRPr="00B14389" w:rsidRDefault="00600E42" w:rsidP="00986C36">
      <w:pPr>
        <w:tabs>
          <w:tab w:val="left" w:pos="330"/>
        </w:tabs>
        <w:spacing w:after="0" w:line="240" w:lineRule="auto"/>
        <w:jc w:val="both"/>
        <w:rPr>
          <w:rFonts w:ascii="Arial" w:hAnsi="Arial" w:cs="Arial"/>
          <w:b/>
          <w:sz w:val="24"/>
          <w:szCs w:val="24"/>
          <w:lang w:val="ro-RO"/>
        </w:rPr>
      </w:pPr>
      <w:r w:rsidRPr="00B14389">
        <w:rPr>
          <w:rFonts w:ascii="Arial" w:hAnsi="Arial" w:cs="Arial"/>
          <w:b/>
          <w:sz w:val="24"/>
          <w:szCs w:val="24"/>
          <w:lang w:val="ro-RO"/>
        </w:rPr>
        <w:t>13.6. Monitorizare tehnologică</w:t>
      </w:r>
    </w:p>
    <w:p w:rsidR="00600E42" w:rsidRPr="00B14389" w:rsidRDefault="00600E42" w:rsidP="00986C36">
      <w:pPr>
        <w:spacing w:after="0" w:line="240" w:lineRule="auto"/>
        <w:jc w:val="both"/>
        <w:rPr>
          <w:rFonts w:ascii="Arial" w:hAnsi="Arial" w:cs="Arial"/>
          <w:sz w:val="24"/>
          <w:szCs w:val="24"/>
          <w:lang w:val="ro-RO"/>
        </w:rPr>
      </w:pPr>
      <w:r w:rsidRPr="00B14389">
        <w:rPr>
          <w:rFonts w:ascii="Arial" w:hAnsi="Arial" w:cs="Arial"/>
          <w:b/>
          <w:sz w:val="24"/>
          <w:szCs w:val="24"/>
          <w:lang w:val="ro-RO"/>
        </w:rPr>
        <w:t>13.6.1</w:t>
      </w:r>
      <w:r w:rsidRPr="00B14389">
        <w:rPr>
          <w:rFonts w:ascii="Arial" w:hAnsi="Arial" w:cs="Arial"/>
          <w:sz w:val="24"/>
          <w:szCs w:val="24"/>
          <w:lang w:val="ro-RO"/>
        </w:rPr>
        <w:t xml:space="preserve"> Operatorul are obligaţia să monitorizeze parametrii tehnologici specifici fluxului tehnologic şi să menţină înregistrări corespunzătoare.</w:t>
      </w:r>
    </w:p>
    <w:p w:rsidR="00600E42" w:rsidRDefault="00600E42" w:rsidP="00986C36">
      <w:pPr>
        <w:spacing w:after="0" w:line="240" w:lineRule="auto"/>
        <w:ind w:left="720" w:hanging="720"/>
        <w:jc w:val="both"/>
        <w:rPr>
          <w:rFonts w:ascii="Times New Roman" w:hAnsi="Times New Roman"/>
          <w:sz w:val="24"/>
          <w:szCs w:val="24"/>
          <w:lang w:val="ro-RO"/>
        </w:rPr>
      </w:pPr>
      <w:r w:rsidRPr="00B14389">
        <w:rPr>
          <w:rFonts w:ascii="Arial" w:hAnsi="Arial" w:cs="Arial"/>
          <w:b/>
          <w:sz w:val="24"/>
          <w:szCs w:val="24"/>
          <w:lang w:val="ro-RO"/>
        </w:rPr>
        <w:t>13.6.2.</w:t>
      </w:r>
      <w:r w:rsidRPr="00B14389">
        <w:rPr>
          <w:rFonts w:ascii="Arial" w:hAnsi="Arial" w:cs="Arial"/>
          <w:sz w:val="24"/>
          <w:szCs w:val="24"/>
          <w:lang w:val="ro-RO"/>
        </w:rPr>
        <w:t xml:space="preserve"> Parametrii tehnologici monitoriza</w:t>
      </w:r>
      <w:r>
        <w:rPr>
          <w:rFonts w:ascii="Arial" w:hAnsi="Arial" w:cs="Arial"/>
          <w:sz w:val="24"/>
          <w:szCs w:val="24"/>
          <w:lang w:val="ro-RO"/>
        </w:rPr>
        <w:t>t</w:t>
      </w:r>
      <w:r w:rsidRPr="00B14389">
        <w:rPr>
          <w:rFonts w:ascii="Arial" w:hAnsi="Arial" w:cs="Arial"/>
          <w:sz w:val="24"/>
          <w:szCs w:val="24"/>
          <w:lang w:val="ro-RO"/>
        </w:rPr>
        <w:t>i/frecventa de monitorizare a acestora</w:t>
      </w:r>
      <w:r>
        <w:rPr>
          <w:rFonts w:ascii="Arial" w:hAnsi="Arial" w:cs="Arial"/>
          <w:sz w:val="24"/>
          <w:szCs w:val="24"/>
          <w:lang w:val="ro-RO"/>
        </w:rPr>
        <w:t>.</w:t>
      </w:r>
    </w:p>
    <w:p w:rsidR="00600E42" w:rsidRDefault="00600E42" w:rsidP="004A7811">
      <w:pPr>
        <w:pStyle w:val="Heading2"/>
      </w:pPr>
      <w:r>
        <w:t xml:space="preserve"> </w:t>
      </w:r>
    </w:p>
    <w:p w:rsidR="00600E42" w:rsidRPr="00B14389" w:rsidRDefault="00600E42" w:rsidP="004A7811">
      <w:pPr>
        <w:pStyle w:val="Heading2"/>
      </w:pPr>
      <w:r w:rsidRPr="00B14389">
        <w:t>13.7.  Monitorizarea deşeurilor</w:t>
      </w:r>
    </w:p>
    <w:p w:rsidR="00600E42" w:rsidRPr="00B14389" w:rsidRDefault="00600E42" w:rsidP="00986C36">
      <w:pPr>
        <w:pStyle w:val="BodyTextIndent"/>
        <w:ind w:left="0"/>
        <w:rPr>
          <w:rFonts w:ascii="Arial" w:hAnsi="Arial" w:cs="Arial"/>
          <w:b/>
          <w:i/>
          <w:lang w:val="ro-RO"/>
        </w:rPr>
      </w:pPr>
      <w:r w:rsidRPr="00B14389">
        <w:rPr>
          <w:rFonts w:ascii="Arial" w:hAnsi="Arial" w:cs="Arial"/>
          <w:b/>
          <w:lang w:val="ro-RO"/>
        </w:rPr>
        <w:t>13.7.1.</w:t>
      </w:r>
      <w:r w:rsidRPr="00B14389">
        <w:rPr>
          <w:rFonts w:ascii="Arial" w:hAnsi="Arial" w:cs="Arial"/>
          <w:b/>
          <w:i/>
          <w:lang w:val="ro-RO"/>
        </w:rPr>
        <w:t xml:space="preserve"> </w:t>
      </w:r>
      <w:r w:rsidRPr="00B14389">
        <w:rPr>
          <w:rFonts w:ascii="Arial" w:hAnsi="Arial" w:cs="Arial"/>
          <w:b/>
          <w:caps/>
          <w:lang w:val="ro-RO"/>
        </w:rPr>
        <w:t>d</w:t>
      </w:r>
      <w:r w:rsidRPr="00B14389">
        <w:rPr>
          <w:rFonts w:ascii="Arial" w:hAnsi="Arial" w:cs="Arial"/>
          <w:b/>
          <w:lang w:val="ro-RO"/>
        </w:rPr>
        <w:t>eşeuri tehnologice</w:t>
      </w:r>
    </w:p>
    <w:p w:rsidR="00600E42" w:rsidRPr="007A1A3F" w:rsidRDefault="00600E42" w:rsidP="00986C36">
      <w:pPr>
        <w:tabs>
          <w:tab w:val="left" w:pos="142"/>
          <w:tab w:val="left" w:pos="360"/>
          <w:tab w:val="left" w:pos="1800"/>
        </w:tabs>
        <w:spacing w:after="0" w:line="240" w:lineRule="auto"/>
        <w:jc w:val="both"/>
        <w:rPr>
          <w:rFonts w:ascii="Arial" w:hAnsi="Arial" w:cs="Arial"/>
          <w:sz w:val="24"/>
          <w:szCs w:val="24"/>
          <w:lang w:val="ro-RO"/>
        </w:rPr>
      </w:pPr>
      <w:r w:rsidRPr="00B14389">
        <w:rPr>
          <w:rFonts w:ascii="Arial" w:hAnsi="Arial" w:cs="Arial"/>
          <w:b/>
          <w:sz w:val="24"/>
          <w:szCs w:val="24"/>
          <w:lang w:val="ro-RO"/>
        </w:rPr>
        <w:t>13.7.1.1</w:t>
      </w:r>
      <w:r w:rsidRPr="00B14389">
        <w:rPr>
          <w:rFonts w:ascii="Arial" w:hAnsi="Arial" w:cs="Arial"/>
          <w:sz w:val="24"/>
          <w:szCs w:val="24"/>
          <w:lang w:val="ro-RO"/>
        </w:rPr>
        <w:t xml:space="preserve"> Monitorizarea deşeurilor se va realiza lunar, pe tipuri de deşeuri generate în </w:t>
      </w:r>
      <w:r w:rsidRPr="000B476A">
        <w:rPr>
          <w:rFonts w:ascii="Arial" w:hAnsi="Arial" w:cs="Arial"/>
          <w:sz w:val="24"/>
          <w:szCs w:val="24"/>
          <w:lang w:val="ro-RO"/>
        </w:rPr>
        <w:t>conformitate cu prevederile H</w:t>
      </w:r>
      <w:r>
        <w:rPr>
          <w:rFonts w:ascii="Arial" w:hAnsi="Arial" w:cs="Arial"/>
          <w:sz w:val="24"/>
          <w:szCs w:val="24"/>
          <w:lang w:val="ro-RO"/>
        </w:rPr>
        <w:t>.</w:t>
      </w:r>
      <w:r w:rsidRPr="000B476A">
        <w:rPr>
          <w:rFonts w:ascii="Arial" w:hAnsi="Arial" w:cs="Arial"/>
          <w:sz w:val="24"/>
          <w:szCs w:val="24"/>
          <w:lang w:val="ro-RO"/>
        </w:rPr>
        <w:t>G</w:t>
      </w:r>
      <w:r>
        <w:rPr>
          <w:rFonts w:ascii="Arial" w:hAnsi="Arial" w:cs="Arial"/>
          <w:sz w:val="24"/>
          <w:szCs w:val="24"/>
          <w:lang w:val="ro-RO"/>
        </w:rPr>
        <w:t>. nr.</w:t>
      </w:r>
      <w:r w:rsidRPr="000B476A">
        <w:rPr>
          <w:rFonts w:ascii="Arial" w:hAnsi="Arial" w:cs="Arial"/>
          <w:sz w:val="24"/>
          <w:szCs w:val="24"/>
          <w:lang w:val="ro-RO"/>
        </w:rPr>
        <w:t xml:space="preserve"> 856/2002 privind evidenţa gestiunii deşeurilor şi pentru aprobarea listei ce cuprinde deşeuri, inclusiv deşeurile periculoase, modificatǎ </w:t>
      </w:r>
      <w:r w:rsidRPr="007A1A3F">
        <w:rPr>
          <w:rFonts w:ascii="Arial" w:hAnsi="Arial" w:cs="Arial"/>
          <w:sz w:val="24"/>
          <w:szCs w:val="24"/>
          <w:lang w:val="ro-RO"/>
        </w:rPr>
        <w:t>prin H</w:t>
      </w:r>
      <w:r>
        <w:rPr>
          <w:rFonts w:ascii="Arial" w:hAnsi="Arial" w:cs="Arial"/>
          <w:sz w:val="24"/>
          <w:szCs w:val="24"/>
          <w:lang w:val="ro-RO"/>
        </w:rPr>
        <w:t>.</w:t>
      </w:r>
      <w:r w:rsidRPr="007A1A3F">
        <w:rPr>
          <w:rFonts w:ascii="Arial" w:hAnsi="Arial" w:cs="Arial"/>
          <w:sz w:val="24"/>
          <w:szCs w:val="24"/>
          <w:lang w:val="ro-RO"/>
        </w:rPr>
        <w:t>G</w:t>
      </w:r>
      <w:r>
        <w:rPr>
          <w:rFonts w:ascii="Arial" w:hAnsi="Arial" w:cs="Arial"/>
          <w:sz w:val="24"/>
          <w:szCs w:val="24"/>
          <w:lang w:val="ro-RO"/>
        </w:rPr>
        <w:t>. nr.</w:t>
      </w:r>
      <w:r w:rsidRPr="007A1A3F">
        <w:rPr>
          <w:rFonts w:ascii="Arial" w:hAnsi="Arial" w:cs="Arial"/>
          <w:sz w:val="24"/>
          <w:szCs w:val="24"/>
          <w:lang w:val="ro-RO"/>
        </w:rPr>
        <w:t xml:space="preserve"> 210/2007.</w:t>
      </w:r>
      <w:r>
        <w:rPr>
          <w:rFonts w:ascii="Arial" w:hAnsi="Arial" w:cs="Arial"/>
          <w:sz w:val="24"/>
          <w:szCs w:val="24"/>
          <w:lang w:val="ro-RO"/>
        </w:rPr>
        <w:t xml:space="preserve">  </w:t>
      </w:r>
    </w:p>
    <w:p w:rsidR="00600E42" w:rsidRPr="00B14389" w:rsidRDefault="00600E42" w:rsidP="00986C36">
      <w:pPr>
        <w:tabs>
          <w:tab w:val="left" w:pos="360"/>
          <w:tab w:val="left" w:pos="720"/>
          <w:tab w:val="left" w:pos="1800"/>
        </w:tabs>
        <w:spacing w:after="0" w:line="240" w:lineRule="auto"/>
        <w:jc w:val="both"/>
        <w:rPr>
          <w:rFonts w:ascii="Arial" w:hAnsi="Arial" w:cs="Arial"/>
          <w:sz w:val="24"/>
          <w:szCs w:val="24"/>
          <w:lang w:val="ro-RO"/>
        </w:rPr>
      </w:pPr>
      <w:r w:rsidRPr="00B14389">
        <w:rPr>
          <w:rFonts w:ascii="Arial" w:hAnsi="Arial" w:cs="Arial"/>
          <w:b/>
          <w:sz w:val="24"/>
          <w:szCs w:val="24"/>
          <w:lang w:val="ro-RO"/>
        </w:rPr>
        <w:t>13.7.1.2</w:t>
      </w:r>
      <w:r w:rsidRPr="00B14389">
        <w:rPr>
          <w:rFonts w:ascii="Arial" w:hAnsi="Arial" w:cs="Arial"/>
          <w:sz w:val="24"/>
          <w:szCs w:val="24"/>
          <w:lang w:val="ro-RO"/>
        </w:rPr>
        <w:t>.</w:t>
      </w:r>
      <w:r w:rsidRPr="00B14389">
        <w:rPr>
          <w:rFonts w:ascii="Arial" w:hAnsi="Arial" w:cs="Arial"/>
          <w:b/>
          <w:sz w:val="24"/>
          <w:szCs w:val="24"/>
          <w:lang w:val="ro-RO"/>
        </w:rPr>
        <w:t xml:space="preserve"> </w:t>
      </w:r>
      <w:r w:rsidRPr="00B14389">
        <w:rPr>
          <w:rFonts w:ascii="Arial" w:hAnsi="Arial" w:cs="Arial"/>
          <w:sz w:val="24"/>
          <w:szCs w:val="24"/>
          <w:lang w:val="ro-RO"/>
        </w:rPr>
        <w:t>Operatorul</w:t>
      </w:r>
      <w:r w:rsidRPr="00B14389">
        <w:rPr>
          <w:rFonts w:ascii="Arial" w:hAnsi="Arial" w:cs="Arial"/>
          <w:b/>
          <w:sz w:val="24"/>
          <w:szCs w:val="24"/>
          <w:lang w:val="ro-RO"/>
        </w:rPr>
        <w:t xml:space="preserve"> </w:t>
      </w:r>
      <w:r w:rsidRPr="00B14389">
        <w:rPr>
          <w:rFonts w:ascii="Arial" w:hAnsi="Arial" w:cs="Arial"/>
          <w:sz w:val="24"/>
          <w:szCs w:val="24"/>
          <w:lang w:val="ro-RO"/>
        </w:rPr>
        <w:t>are</w:t>
      </w:r>
      <w:r w:rsidRPr="00B14389">
        <w:rPr>
          <w:rFonts w:ascii="Arial" w:hAnsi="Arial" w:cs="Arial"/>
          <w:b/>
          <w:sz w:val="24"/>
          <w:szCs w:val="24"/>
          <w:lang w:val="ro-RO"/>
        </w:rPr>
        <w:t xml:space="preserve"> </w:t>
      </w:r>
      <w:r w:rsidRPr="00B14389">
        <w:rPr>
          <w:rFonts w:ascii="Arial" w:hAnsi="Arial" w:cs="Arial"/>
          <w:sz w:val="24"/>
          <w:szCs w:val="24"/>
          <w:lang w:val="ro-RO"/>
        </w:rPr>
        <w:t>obligaţia întocmirii unui registru complet cu aspecte şi probleme legate de operaţiunile şi practicile de management a deşeurilor de pe amplasament, care trebuie pus la dispoziţia persoanelor autorizate ale autorităţii competente pentru protecţia mediului şi ale autorităţii cu atribuţii de control. Acest registru trebuie să conţină minimum detalii cu privire la:</w:t>
      </w:r>
    </w:p>
    <w:p w:rsidR="00600E42" w:rsidRPr="00B14389" w:rsidRDefault="00600E42" w:rsidP="00986C36">
      <w:pPr>
        <w:tabs>
          <w:tab w:val="left" w:pos="360"/>
          <w:tab w:val="left" w:pos="720"/>
          <w:tab w:val="left" w:pos="1800"/>
        </w:tabs>
        <w:spacing w:after="0" w:line="240" w:lineRule="auto"/>
        <w:jc w:val="both"/>
        <w:rPr>
          <w:rFonts w:ascii="Arial" w:hAnsi="Arial" w:cs="Arial"/>
          <w:sz w:val="24"/>
          <w:szCs w:val="24"/>
          <w:lang w:val="ro-RO"/>
        </w:rPr>
      </w:pPr>
      <w:r w:rsidRPr="00B14389">
        <w:rPr>
          <w:rFonts w:ascii="Arial" w:hAnsi="Arial" w:cs="Arial"/>
          <w:sz w:val="24"/>
          <w:szCs w:val="24"/>
          <w:lang w:val="ro-RO"/>
        </w:rPr>
        <w:t xml:space="preserve">      -  cantităţile şi codurile deşeurilor;</w:t>
      </w:r>
    </w:p>
    <w:p w:rsidR="00600E42" w:rsidRPr="00B14389" w:rsidRDefault="00600E42" w:rsidP="00986C36">
      <w:pPr>
        <w:tabs>
          <w:tab w:val="left" w:pos="360"/>
          <w:tab w:val="left" w:pos="720"/>
          <w:tab w:val="left" w:pos="1800"/>
        </w:tabs>
        <w:spacing w:after="0" w:line="240" w:lineRule="auto"/>
        <w:ind w:left="540" w:hanging="540"/>
        <w:jc w:val="both"/>
        <w:rPr>
          <w:rFonts w:ascii="Arial" w:hAnsi="Arial" w:cs="Arial"/>
          <w:sz w:val="24"/>
          <w:szCs w:val="24"/>
          <w:lang w:val="pt-BR"/>
        </w:rPr>
      </w:pPr>
      <w:r w:rsidRPr="00B14389">
        <w:rPr>
          <w:rFonts w:ascii="Arial" w:hAnsi="Arial" w:cs="Arial"/>
          <w:sz w:val="24"/>
          <w:szCs w:val="24"/>
          <w:lang w:val="ro-RO"/>
        </w:rPr>
        <w:t xml:space="preserve">      </w:t>
      </w:r>
      <w:r w:rsidRPr="00B14389">
        <w:rPr>
          <w:rFonts w:ascii="Arial" w:hAnsi="Arial" w:cs="Arial"/>
          <w:sz w:val="24"/>
          <w:szCs w:val="24"/>
          <w:lang w:val="pt-BR"/>
        </w:rPr>
        <w:t>- numele transportatorului deşeurilor şi detaliile de atestare şi de autorizare ale acestuia;</w:t>
      </w:r>
    </w:p>
    <w:p w:rsidR="00600E42" w:rsidRPr="00B14389" w:rsidRDefault="00600E42" w:rsidP="00986C36">
      <w:pPr>
        <w:tabs>
          <w:tab w:val="left" w:pos="360"/>
          <w:tab w:val="left" w:pos="720"/>
          <w:tab w:val="left" w:pos="1800"/>
        </w:tabs>
        <w:spacing w:after="0" w:line="240" w:lineRule="auto"/>
        <w:ind w:left="540" w:hanging="540"/>
        <w:jc w:val="both"/>
        <w:rPr>
          <w:rFonts w:ascii="Arial" w:hAnsi="Arial" w:cs="Arial"/>
          <w:sz w:val="24"/>
          <w:szCs w:val="24"/>
          <w:lang w:val="pt-BR"/>
        </w:rPr>
      </w:pPr>
      <w:r w:rsidRPr="00B14389">
        <w:rPr>
          <w:rFonts w:ascii="Arial" w:hAnsi="Arial" w:cs="Arial"/>
          <w:sz w:val="24"/>
          <w:szCs w:val="24"/>
          <w:lang w:val="pt-BR"/>
        </w:rPr>
        <w:t xml:space="preserve">      - confirmarea scrisă privind acceptarea şi eliminarea/recuperarea oricăror transporturi de deşeuri periculoase în afara amplasamentului;</w:t>
      </w:r>
    </w:p>
    <w:p w:rsidR="00600E42" w:rsidRPr="00B14389" w:rsidRDefault="00600E42" w:rsidP="00986C36">
      <w:pPr>
        <w:tabs>
          <w:tab w:val="left" w:pos="360"/>
          <w:tab w:val="left" w:pos="720"/>
          <w:tab w:val="left" w:pos="1800"/>
        </w:tabs>
        <w:spacing w:after="0" w:line="240" w:lineRule="auto"/>
        <w:jc w:val="both"/>
        <w:rPr>
          <w:rFonts w:ascii="Arial" w:hAnsi="Arial" w:cs="Arial"/>
          <w:sz w:val="24"/>
          <w:szCs w:val="24"/>
          <w:lang w:val="pt-BR"/>
        </w:rPr>
      </w:pPr>
      <w:r w:rsidRPr="00B14389">
        <w:rPr>
          <w:rFonts w:ascii="Arial" w:hAnsi="Arial" w:cs="Arial"/>
          <w:sz w:val="24"/>
          <w:szCs w:val="24"/>
          <w:lang w:val="pt-BR"/>
        </w:rPr>
        <w:t xml:space="preserve">      - detalii privind expediţiile respinse;</w:t>
      </w:r>
    </w:p>
    <w:p w:rsidR="00600E42" w:rsidRPr="00B14389" w:rsidRDefault="00600E42" w:rsidP="00986C36">
      <w:pPr>
        <w:tabs>
          <w:tab w:val="left" w:pos="360"/>
          <w:tab w:val="left" w:pos="720"/>
          <w:tab w:val="left" w:pos="1800"/>
        </w:tabs>
        <w:spacing w:after="0" w:line="240" w:lineRule="auto"/>
        <w:jc w:val="both"/>
        <w:rPr>
          <w:rFonts w:ascii="Arial" w:hAnsi="Arial" w:cs="Arial"/>
          <w:i/>
          <w:sz w:val="24"/>
          <w:szCs w:val="24"/>
          <w:lang w:val="pt-BR"/>
        </w:rPr>
      </w:pPr>
      <w:r w:rsidRPr="00B14389">
        <w:rPr>
          <w:rFonts w:ascii="Arial" w:hAnsi="Arial" w:cs="Arial"/>
          <w:sz w:val="24"/>
          <w:szCs w:val="24"/>
          <w:lang w:val="pt-BR"/>
        </w:rPr>
        <w:t xml:space="preserve">      - detalii privind orice amestecare a deşeurilor.</w:t>
      </w:r>
    </w:p>
    <w:p w:rsidR="00600E42" w:rsidRDefault="00600E42" w:rsidP="00986C36">
      <w:pPr>
        <w:tabs>
          <w:tab w:val="left" w:pos="360"/>
          <w:tab w:val="left" w:pos="720"/>
          <w:tab w:val="left" w:pos="1800"/>
        </w:tabs>
        <w:spacing w:after="0" w:line="240" w:lineRule="auto"/>
        <w:ind w:right="1"/>
        <w:jc w:val="both"/>
        <w:rPr>
          <w:rFonts w:ascii="Arial" w:hAnsi="Arial" w:cs="Arial"/>
          <w:sz w:val="24"/>
          <w:szCs w:val="24"/>
          <w:lang w:val="pt-BR"/>
        </w:rPr>
      </w:pPr>
      <w:r w:rsidRPr="00B14389">
        <w:rPr>
          <w:rFonts w:ascii="Arial" w:hAnsi="Arial" w:cs="Arial"/>
          <w:sz w:val="24"/>
          <w:szCs w:val="24"/>
          <w:lang w:val="pt-BR"/>
        </w:rPr>
        <w:lastRenderedPageBreak/>
        <w:t>Aceste date trebuie raportate ACPM, ca parte a RAM.</w:t>
      </w:r>
    </w:p>
    <w:p w:rsidR="00600E42" w:rsidRPr="00B14389" w:rsidRDefault="00600E42" w:rsidP="00986C36">
      <w:pPr>
        <w:tabs>
          <w:tab w:val="left" w:pos="360"/>
          <w:tab w:val="left" w:pos="720"/>
          <w:tab w:val="left" w:pos="1800"/>
        </w:tabs>
        <w:spacing w:after="0" w:line="240" w:lineRule="auto"/>
        <w:ind w:right="1"/>
        <w:jc w:val="both"/>
        <w:rPr>
          <w:rFonts w:ascii="Arial" w:hAnsi="Arial" w:cs="Arial"/>
          <w:sz w:val="24"/>
          <w:szCs w:val="24"/>
          <w:lang w:val="pt-BR"/>
        </w:rPr>
      </w:pPr>
    </w:p>
    <w:p w:rsidR="00600E42" w:rsidRPr="00BC2124" w:rsidRDefault="00600E42" w:rsidP="00986C36">
      <w:pPr>
        <w:tabs>
          <w:tab w:val="left" w:pos="360"/>
          <w:tab w:val="left" w:pos="720"/>
          <w:tab w:val="left" w:pos="1800"/>
        </w:tabs>
        <w:spacing w:after="0" w:line="240" w:lineRule="auto"/>
        <w:jc w:val="both"/>
        <w:rPr>
          <w:rFonts w:ascii="Arial" w:hAnsi="Arial" w:cs="Arial"/>
          <w:b/>
          <w:sz w:val="24"/>
          <w:szCs w:val="24"/>
          <w:lang w:val="ro-RO"/>
        </w:rPr>
      </w:pPr>
      <w:r w:rsidRPr="00BC2124">
        <w:rPr>
          <w:rFonts w:ascii="Arial" w:hAnsi="Arial" w:cs="Arial"/>
          <w:b/>
          <w:sz w:val="24"/>
          <w:szCs w:val="24"/>
          <w:lang w:val="ro-RO"/>
        </w:rPr>
        <w:t>13.8. Ambalaje şi deşeuri de ambalaje</w:t>
      </w:r>
    </w:p>
    <w:p w:rsidR="00600E42" w:rsidRDefault="00600E42" w:rsidP="00986C36">
      <w:pPr>
        <w:tabs>
          <w:tab w:val="left" w:pos="360"/>
          <w:tab w:val="left" w:pos="720"/>
          <w:tab w:val="left" w:pos="1800"/>
        </w:tabs>
        <w:spacing w:after="0" w:line="240" w:lineRule="auto"/>
        <w:ind w:right="3"/>
        <w:jc w:val="both"/>
        <w:rPr>
          <w:rFonts w:ascii="Arial" w:hAnsi="Arial" w:cs="Arial"/>
          <w:sz w:val="24"/>
          <w:szCs w:val="24"/>
          <w:lang w:val="ro-RO"/>
        </w:rPr>
      </w:pPr>
      <w:r>
        <w:rPr>
          <w:rFonts w:ascii="Arial" w:hAnsi="Arial" w:cs="Arial"/>
          <w:sz w:val="24"/>
          <w:szCs w:val="24"/>
          <w:lang w:val="ro-RO"/>
        </w:rPr>
        <w:tab/>
      </w:r>
      <w:r w:rsidRPr="009E1F30">
        <w:rPr>
          <w:rFonts w:ascii="Arial" w:hAnsi="Arial" w:cs="Arial"/>
          <w:sz w:val="24"/>
          <w:szCs w:val="24"/>
          <w:lang w:val="ro-RO"/>
        </w:rPr>
        <w:t xml:space="preserve">Gestionarea ambalajelor şi a deşeurilor de ambalaje se va realiza în conformitate cu prevederile </w:t>
      </w:r>
      <w:r w:rsidRPr="006A3B88">
        <w:rPr>
          <w:rFonts w:ascii="Arial" w:hAnsi="Arial" w:cs="Arial"/>
          <w:sz w:val="24"/>
          <w:szCs w:val="24"/>
          <w:shd w:val="clear" w:color="auto" w:fill="FFFFFF"/>
          <w:lang w:val="pt-BR"/>
        </w:rPr>
        <w:t>Legea nr. 249/2015 privind modalitatea de gestionare a ambalajelor şi a deşeurilor de ambalaje.</w:t>
      </w:r>
      <w:r>
        <w:rPr>
          <w:rFonts w:ascii="Arial" w:hAnsi="Arial" w:cs="Arial"/>
          <w:sz w:val="24"/>
          <w:szCs w:val="24"/>
          <w:lang w:val="ro-RO"/>
        </w:rPr>
        <w:t xml:space="preserve"> </w:t>
      </w:r>
      <w:r w:rsidRPr="009E1F30">
        <w:rPr>
          <w:rFonts w:ascii="Arial" w:hAnsi="Arial" w:cs="Arial"/>
          <w:sz w:val="24"/>
          <w:szCs w:val="24"/>
          <w:lang w:val="ro-RO"/>
        </w:rPr>
        <w:t xml:space="preserve">Raportarea datelor referitoare la ambalaje şi deşeuri de ambalaje, cǎtre autoritǎţile competente pentru protecţia mediului se va realiza în conformitate cu OM nr. </w:t>
      </w:r>
      <w:r w:rsidRPr="00F75633">
        <w:rPr>
          <w:rFonts w:ascii="Arial" w:hAnsi="Arial" w:cs="Arial"/>
          <w:sz w:val="24"/>
          <w:szCs w:val="24"/>
          <w:lang w:val="ro-RO"/>
        </w:rPr>
        <w:t>794/2012 privind procedura de raportare a datelor referitor la ambalaje şi deşeuri de ambalaje.</w:t>
      </w:r>
      <w:r>
        <w:rPr>
          <w:rFonts w:ascii="Arial" w:hAnsi="Arial" w:cs="Arial"/>
          <w:sz w:val="24"/>
          <w:szCs w:val="24"/>
          <w:lang w:val="ro-RO"/>
        </w:rPr>
        <w:t xml:space="preserve">  </w:t>
      </w:r>
    </w:p>
    <w:p w:rsidR="00600E42" w:rsidRDefault="00600E42" w:rsidP="00986C36">
      <w:pPr>
        <w:tabs>
          <w:tab w:val="left" w:pos="360"/>
          <w:tab w:val="left" w:pos="720"/>
          <w:tab w:val="left" w:pos="1800"/>
        </w:tabs>
        <w:spacing w:after="0" w:line="240" w:lineRule="auto"/>
        <w:ind w:right="3"/>
        <w:jc w:val="both"/>
        <w:rPr>
          <w:rFonts w:ascii="Arial" w:hAnsi="Arial" w:cs="Arial"/>
          <w:sz w:val="24"/>
          <w:szCs w:val="24"/>
          <w:lang w:val="ro-RO"/>
        </w:rPr>
      </w:pPr>
    </w:p>
    <w:tbl>
      <w:tblPr>
        <w:tblW w:w="87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95"/>
        <w:gridCol w:w="3103"/>
        <w:gridCol w:w="1430"/>
        <w:gridCol w:w="2911"/>
      </w:tblGrid>
      <w:tr w:rsidR="00600E42" w:rsidRPr="00A8210F" w:rsidTr="001D5740">
        <w:tc>
          <w:tcPr>
            <w:tcW w:w="1295" w:type="dxa"/>
            <w:shd w:val="clear" w:color="auto" w:fill="C0C0C0"/>
            <w:vAlign w:val="center"/>
          </w:tcPr>
          <w:p w:rsidR="00600E42" w:rsidRPr="00A8210F" w:rsidRDefault="00600E42" w:rsidP="00986C36">
            <w:pPr>
              <w:spacing w:before="40" w:after="0" w:line="240" w:lineRule="auto"/>
              <w:ind w:right="3"/>
              <w:jc w:val="center"/>
              <w:rPr>
                <w:rFonts w:ascii="Arial" w:hAnsi="Arial" w:cs="Arial"/>
                <w:b/>
                <w:sz w:val="20"/>
                <w:szCs w:val="24"/>
                <w:lang w:val="ro-RO"/>
              </w:rPr>
            </w:pPr>
            <w:r w:rsidRPr="00A8210F">
              <w:rPr>
                <w:rFonts w:ascii="Arial" w:hAnsi="Arial" w:cs="Arial"/>
                <w:b/>
                <w:sz w:val="20"/>
                <w:szCs w:val="24"/>
                <w:lang w:val="ro-RO"/>
              </w:rPr>
              <w:t>Tip ambalaj</w:t>
            </w:r>
          </w:p>
        </w:tc>
        <w:tc>
          <w:tcPr>
            <w:tcW w:w="3103" w:type="dxa"/>
            <w:shd w:val="clear" w:color="auto" w:fill="C0C0C0"/>
            <w:vAlign w:val="center"/>
          </w:tcPr>
          <w:p w:rsidR="00600E42" w:rsidRPr="00A8210F" w:rsidRDefault="00600E42" w:rsidP="00986C36">
            <w:pPr>
              <w:spacing w:before="40" w:after="0" w:line="240" w:lineRule="auto"/>
              <w:ind w:right="3"/>
              <w:jc w:val="center"/>
              <w:rPr>
                <w:rFonts w:ascii="Arial" w:hAnsi="Arial" w:cs="Arial"/>
                <w:b/>
                <w:sz w:val="20"/>
                <w:szCs w:val="24"/>
                <w:lang w:val="ro-RO"/>
              </w:rPr>
            </w:pPr>
            <w:r w:rsidRPr="00A8210F">
              <w:rPr>
                <w:rFonts w:ascii="Arial" w:hAnsi="Arial" w:cs="Arial"/>
                <w:b/>
                <w:sz w:val="20"/>
                <w:szCs w:val="24"/>
                <w:lang w:val="ro-RO"/>
              </w:rPr>
              <w:t>Descriere</w:t>
            </w:r>
          </w:p>
        </w:tc>
        <w:tc>
          <w:tcPr>
            <w:tcW w:w="1430" w:type="dxa"/>
            <w:shd w:val="clear" w:color="auto" w:fill="C0C0C0"/>
            <w:vAlign w:val="center"/>
          </w:tcPr>
          <w:p w:rsidR="00600E42" w:rsidRDefault="00600E42" w:rsidP="00986C36">
            <w:pPr>
              <w:spacing w:before="40" w:after="0" w:line="240" w:lineRule="auto"/>
              <w:ind w:right="3"/>
              <w:jc w:val="center"/>
              <w:rPr>
                <w:rFonts w:ascii="Arial" w:hAnsi="Arial" w:cs="Arial"/>
                <w:b/>
                <w:sz w:val="20"/>
                <w:szCs w:val="24"/>
                <w:lang w:val="ro-RO"/>
              </w:rPr>
            </w:pPr>
            <w:r w:rsidRPr="00A8210F">
              <w:rPr>
                <w:rFonts w:ascii="Arial" w:hAnsi="Arial" w:cs="Arial"/>
                <w:b/>
                <w:sz w:val="20"/>
                <w:szCs w:val="24"/>
                <w:lang w:val="ro-RO"/>
              </w:rPr>
              <w:t>Cantitate</w:t>
            </w:r>
          </w:p>
          <w:p w:rsidR="00600E42" w:rsidRPr="00A8210F" w:rsidRDefault="00600E42" w:rsidP="00986C36">
            <w:pPr>
              <w:spacing w:before="40" w:after="0" w:line="240" w:lineRule="auto"/>
              <w:ind w:right="3"/>
              <w:jc w:val="center"/>
              <w:rPr>
                <w:rFonts w:ascii="Arial" w:hAnsi="Arial" w:cs="Arial"/>
                <w:b/>
                <w:sz w:val="20"/>
                <w:szCs w:val="24"/>
                <w:lang w:val="ro-RO"/>
              </w:rPr>
            </w:pPr>
            <w:r>
              <w:rPr>
                <w:rFonts w:ascii="Arial" w:hAnsi="Arial" w:cs="Arial"/>
                <w:b/>
                <w:sz w:val="20"/>
                <w:szCs w:val="24"/>
                <w:lang w:val="ro-RO"/>
              </w:rPr>
              <w:t>t/an</w:t>
            </w:r>
          </w:p>
        </w:tc>
        <w:tc>
          <w:tcPr>
            <w:tcW w:w="2911" w:type="dxa"/>
            <w:shd w:val="clear" w:color="auto" w:fill="C0C0C0"/>
            <w:vAlign w:val="center"/>
          </w:tcPr>
          <w:p w:rsidR="00600E42" w:rsidRPr="004A7811" w:rsidRDefault="00600E42" w:rsidP="00986C36">
            <w:pPr>
              <w:spacing w:before="40" w:after="0" w:line="240" w:lineRule="auto"/>
              <w:ind w:right="3"/>
              <w:jc w:val="center"/>
              <w:rPr>
                <w:rFonts w:ascii="Arial" w:hAnsi="Arial" w:cs="Arial"/>
                <w:b/>
                <w:sz w:val="20"/>
                <w:szCs w:val="24"/>
                <w:lang w:val="ro-RO"/>
              </w:rPr>
            </w:pPr>
            <w:r w:rsidRPr="004A7811">
              <w:rPr>
                <w:rFonts w:ascii="Arial" w:hAnsi="Arial" w:cs="Arial"/>
                <w:b/>
                <w:sz w:val="20"/>
                <w:szCs w:val="24"/>
                <w:lang w:val="ro-RO"/>
              </w:rPr>
              <w:t>Reciclare/valorificare</w:t>
            </w:r>
          </w:p>
        </w:tc>
      </w:tr>
      <w:tr w:rsidR="00600E42" w:rsidRPr="004E2FBA" w:rsidTr="001D5740">
        <w:tc>
          <w:tcPr>
            <w:tcW w:w="1295" w:type="dxa"/>
          </w:tcPr>
          <w:p w:rsidR="00600E42" w:rsidRPr="004E2FBA" w:rsidRDefault="00600E42" w:rsidP="00986C36">
            <w:pPr>
              <w:spacing w:before="40" w:after="0" w:line="240" w:lineRule="auto"/>
              <w:ind w:right="3"/>
              <w:jc w:val="center"/>
              <w:rPr>
                <w:rFonts w:ascii="Arial" w:hAnsi="Arial" w:cs="Arial"/>
                <w:sz w:val="20"/>
                <w:szCs w:val="24"/>
                <w:lang w:val="ro-RO"/>
              </w:rPr>
            </w:pPr>
            <w:r w:rsidRPr="004E2FBA">
              <w:rPr>
                <w:rFonts w:ascii="Arial" w:hAnsi="Arial" w:cs="Arial"/>
                <w:sz w:val="20"/>
                <w:szCs w:val="24"/>
                <w:lang w:val="ro-RO"/>
              </w:rPr>
              <w:t>15  01 01</w:t>
            </w:r>
          </w:p>
        </w:tc>
        <w:tc>
          <w:tcPr>
            <w:tcW w:w="3103" w:type="dxa"/>
          </w:tcPr>
          <w:p w:rsidR="00600E42" w:rsidRPr="004E2FBA" w:rsidRDefault="00600E42" w:rsidP="004E2FBA">
            <w:pPr>
              <w:spacing w:before="40" w:after="0" w:line="240" w:lineRule="auto"/>
              <w:ind w:right="3"/>
              <w:rPr>
                <w:rFonts w:ascii="Arial" w:hAnsi="Arial" w:cs="Arial"/>
                <w:sz w:val="20"/>
                <w:szCs w:val="24"/>
                <w:lang w:val="ro-RO"/>
              </w:rPr>
            </w:pPr>
            <w:r w:rsidRPr="004E2FBA">
              <w:rPr>
                <w:rFonts w:ascii="Arial" w:hAnsi="Arial" w:cs="Arial"/>
                <w:sz w:val="20"/>
                <w:szCs w:val="24"/>
                <w:lang w:val="ro-RO"/>
              </w:rPr>
              <w:t>deseuri de hartie si carton</w:t>
            </w:r>
          </w:p>
        </w:tc>
        <w:tc>
          <w:tcPr>
            <w:tcW w:w="1430" w:type="dxa"/>
          </w:tcPr>
          <w:p w:rsidR="00600E42" w:rsidRPr="004E2FBA" w:rsidRDefault="00600E42" w:rsidP="00986C36">
            <w:pPr>
              <w:spacing w:before="40" w:after="0" w:line="240" w:lineRule="auto"/>
              <w:ind w:right="3"/>
              <w:jc w:val="center"/>
              <w:rPr>
                <w:rFonts w:ascii="Arial" w:hAnsi="Arial" w:cs="Arial"/>
                <w:sz w:val="20"/>
                <w:szCs w:val="24"/>
                <w:lang w:val="ro-RO"/>
              </w:rPr>
            </w:pPr>
            <w:r w:rsidRPr="004E2FBA">
              <w:rPr>
                <w:rFonts w:ascii="Arial" w:hAnsi="Arial" w:cs="Arial"/>
                <w:sz w:val="20"/>
                <w:szCs w:val="24"/>
                <w:lang w:val="ro-RO"/>
              </w:rPr>
              <w:t>6</w:t>
            </w:r>
          </w:p>
        </w:tc>
        <w:tc>
          <w:tcPr>
            <w:tcW w:w="2911" w:type="dxa"/>
          </w:tcPr>
          <w:p w:rsidR="00600E42" w:rsidRPr="001D5740" w:rsidRDefault="00600E42" w:rsidP="001D5740">
            <w:pPr>
              <w:autoSpaceDE w:val="0"/>
              <w:autoSpaceDN w:val="0"/>
              <w:adjustRightInd w:val="0"/>
              <w:spacing w:after="0" w:line="240" w:lineRule="auto"/>
              <w:rPr>
                <w:rFonts w:ascii="Arial" w:hAnsi="Arial" w:cs="Arial"/>
                <w:bCs/>
                <w:color w:val="000000"/>
                <w:sz w:val="20"/>
                <w:szCs w:val="20"/>
                <w:lang w:val="it-IT"/>
              </w:rPr>
            </w:pPr>
            <w:r w:rsidRPr="00185B80">
              <w:rPr>
                <w:rFonts w:ascii="Arial" w:hAnsi="Arial" w:cs="Arial"/>
                <w:bCs/>
                <w:color w:val="000000"/>
                <w:sz w:val="20"/>
                <w:szCs w:val="20"/>
                <w:lang w:val="it-IT"/>
              </w:rPr>
              <w:t>Reciclare de către terțe societăți autorizate</w:t>
            </w:r>
          </w:p>
        </w:tc>
      </w:tr>
      <w:tr w:rsidR="00600E42" w:rsidRPr="004E2FBA" w:rsidTr="001D5740">
        <w:tc>
          <w:tcPr>
            <w:tcW w:w="1295" w:type="dxa"/>
          </w:tcPr>
          <w:p w:rsidR="00600E42" w:rsidRPr="004E2FBA" w:rsidRDefault="00600E42" w:rsidP="00986C36">
            <w:pPr>
              <w:spacing w:before="40" w:after="0" w:line="240" w:lineRule="auto"/>
              <w:ind w:right="3"/>
              <w:jc w:val="center"/>
              <w:rPr>
                <w:rFonts w:ascii="Arial" w:hAnsi="Arial" w:cs="Arial"/>
                <w:sz w:val="20"/>
                <w:szCs w:val="24"/>
                <w:lang w:val="ro-RO"/>
              </w:rPr>
            </w:pPr>
            <w:r w:rsidRPr="004E2FBA">
              <w:rPr>
                <w:rFonts w:ascii="Arial" w:hAnsi="Arial" w:cs="Arial"/>
                <w:sz w:val="20"/>
                <w:szCs w:val="24"/>
                <w:lang w:val="ro-RO"/>
              </w:rPr>
              <w:t>15 01 02</w:t>
            </w:r>
          </w:p>
        </w:tc>
        <w:tc>
          <w:tcPr>
            <w:tcW w:w="3103" w:type="dxa"/>
          </w:tcPr>
          <w:p w:rsidR="00600E42" w:rsidRPr="004E2FBA" w:rsidRDefault="00600E42" w:rsidP="004E2FBA">
            <w:pPr>
              <w:spacing w:before="40" w:after="0" w:line="240" w:lineRule="auto"/>
              <w:ind w:right="3"/>
              <w:rPr>
                <w:rFonts w:ascii="Arial" w:hAnsi="Arial" w:cs="Arial"/>
                <w:sz w:val="20"/>
                <w:szCs w:val="24"/>
                <w:lang w:val="ro-RO"/>
              </w:rPr>
            </w:pPr>
            <w:r w:rsidRPr="004E2FBA">
              <w:rPr>
                <w:rFonts w:ascii="Arial" w:hAnsi="Arial" w:cs="Arial"/>
                <w:sz w:val="20"/>
                <w:szCs w:val="24"/>
                <w:lang w:val="ro-RO"/>
              </w:rPr>
              <w:t>ambalaje de materiale plastice</w:t>
            </w:r>
          </w:p>
        </w:tc>
        <w:tc>
          <w:tcPr>
            <w:tcW w:w="1430" w:type="dxa"/>
          </w:tcPr>
          <w:p w:rsidR="00600E42" w:rsidRPr="004E2FBA" w:rsidRDefault="00600E42" w:rsidP="00986C36">
            <w:pPr>
              <w:spacing w:before="40" w:after="0" w:line="240" w:lineRule="auto"/>
              <w:ind w:right="3"/>
              <w:jc w:val="center"/>
              <w:rPr>
                <w:rFonts w:ascii="Arial" w:hAnsi="Arial" w:cs="Arial"/>
                <w:sz w:val="20"/>
                <w:szCs w:val="24"/>
                <w:lang w:val="ro-RO"/>
              </w:rPr>
            </w:pPr>
            <w:r w:rsidRPr="004E2FBA">
              <w:rPr>
                <w:rFonts w:ascii="Arial" w:hAnsi="Arial" w:cs="Arial"/>
                <w:sz w:val="20"/>
                <w:szCs w:val="24"/>
                <w:lang w:val="ro-RO"/>
              </w:rPr>
              <w:t>1,2</w:t>
            </w:r>
          </w:p>
        </w:tc>
        <w:tc>
          <w:tcPr>
            <w:tcW w:w="2911" w:type="dxa"/>
          </w:tcPr>
          <w:p w:rsidR="00600E42" w:rsidRPr="004E2FBA" w:rsidRDefault="00600E42" w:rsidP="00986C36">
            <w:pPr>
              <w:spacing w:before="40" w:after="0" w:line="240" w:lineRule="auto"/>
              <w:ind w:right="3"/>
              <w:jc w:val="center"/>
              <w:rPr>
                <w:rFonts w:ascii="Arial" w:hAnsi="Arial" w:cs="Arial"/>
                <w:sz w:val="20"/>
                <w:szCs w:val="24"/>
                <w:lang w:val="ro-RO"/>
              </w:rPr>
            </w:pPr>
            <w:r>
              <w:rPr>
                <w:rFonts w:ascii="Arial" w:hAnsi="Arial" w:cs="Arial"/>
                <w:sz w:val="20"/>
                <w:szCs w:val="24"/>
                <w:lang w:val="ro-RO"/>
              </w:rPr>
              <w:t>Valorificate in instalatia proprie</w:t>
            </w:r>
          </w:p>
        </w:tc>
      </w:tr>
    </w:tbl>
    <w:p w:rsidR="00600E42" w:rsidRPr="00F75633" w:rsidRDefault="00600E42" w:rsidP="00986C36">
      <w:pPr>
        <w:tabs>
          <w:tab w:val="left" w:pos="360"/>
          <w:tab w:val="left" w:pos="720"/>
          <w:tab w:val="left" w:pos="1800"/>
        </w:tabs>
        <w:spacing w:after="0" w:line="240" w:lineRule="auto"/>
        <w:ind w:right="3"/>
        <w:jc w:val="both"/>
        <w:rPr>
          <w:rFonts w:ascii="Arial" w:hAnsi="Arial" w:cs="Arial"/>
          <w:sz w:val="24"/>
          <w:szCs w:val="24"/>
          <w:lang w:val="ro-RO"/>
        </w:rPr>
      </w:pPr>
    </w:p>
    <w:p w:rsidR="00600E42" w:rsidRDefault="00600E42" w:rsidP="004E2FBA">
      <w:pPr>
        <w:tabs>
          <w:tab w:val="left" w:pos="360"/>
          <w:tab w:val="left" w:pos="720"/>
          <w:tab w:val="left" w:pos="1800"/>
        </w:tabs>
        <w:spacing w:after="0" w:line="240" w:lineRule="auto"/>
        <w:ind w:right="3"/>
        <w:jc w:val="both"/>
        <w:rPr>
          <w:rFonts w:ascii="Arial" w:hAnsi="Arial" w:cs="Arial"/>
          <w:b/>
          <w:sz w:val="24"/>
          <w:szCs w:val="24"/>
          <w:lang w:val="ro-RO"/>
        </w:rPr>
      </w:pPr>
      <w:r>
        <w:rPr>
          <w:rFonts w:ascii="Arial" w:hAnsi="Arial" w:cs="Arial"/>
          <w:sz w:val="24"/>
          <w:szCs w:val="24"/>
          <w:lang w:val="ro-RO"/>
        </w:rPr>
        <w:t xml:space="preserve">     </w:t>
      </w:r>
      <w:r w:rsidRPr="00B14389">
        <w:rPr>
          <w:rFonts w:ascii="Arial" w:hAnsi="Arial" w:cs="Arial"/>
          <w:b/>
          <w:sz w:val="24"/>
          <w:szCs w:val="24"/>
          <w:lang w:val="ro-RO"/>
        </w:rPr>
        <w:t>13.8. Monitorizare zgomot</w:t>
      </w:r>
    </w:p>
    <w:p w:rsidR="00600E42" w:rsidRDefault="00600E42" w:rsidP="00986C36">
      <w:pPr>
        <w:pStyle w:val="BodyTextIndent3"/>
        <w:ind w:left="720"/>
        <w:rPr>
          <w:rFonts w:ascii="Arial" w:hAnsi="Arial" w:cs="Arial"/>
          <w:b/>
          <w:lang w:val="ro-RO"/>
        </w:rPr>
      </w:pPr>
      <w:r>
        <w:rPr>
          <w:rFonts w:ascii="Arial" w:hAnsi="Arial" w:cs="Arial"/>
          <w:b/>
          <w:lang w:val="ro-RO"/>
        </w:rPr>
        <w:t xml:space="preserve"> </w:t>
      </w:r>
    </w:p>
    <w:tbl>
      <w:tblPr>
        <w:tblW w:w="87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85"/>
        <w:gridCol w:w="2185"/>
        <w:gridCol w:w="2185"/>
        <w:gridCol w:w="2185"/>
      </w:tblGrid>
      <w:tr w:rsidR="00600E42" w:rsidRPr="004F64CC" w:rsidTr="00986C36">
        <w:tc>
          <w:tcPr>
            <w:tcW w:w="2185" w:type="dxa"/>
            <w:shd w:val="clear" w:color="auto" w:fill="C0C0C0"/>
            <w:vAlign w:val="center"/>
          </w:tcPr>
          <w:p w:rsidR="00600E42" w:rsidRPr="004F64CC" w:rsidRDefault="00600E42" w:rsidP="00986C36">
            <w:pPr>
              <w:spacing w:before="40" w:after="0" w:line="240" w:lineRule="auto"/>
              <w:jc w:val="center"/>
              <w:rPr>
                <w:rFonts w:ascii="Arial" w:hAnsi="Arial" w:cs="Arial"/>
                <w:b/>
                <w:sz w:val="20"/>
                <w:szCs w:val="24"/>
                <w:lang w:val="ro-RO"/>
              </w:rPr>
            </w:pPr>
            <w:r w:rsidRPr="004F64CC">
              <w:rPr>
                <w:rFonts w:ascii="Arial" w:hAnsi="Arial" w:cs="Arial"/>
                <w:b/>
                <w:sz w:val="20"/>
                <w:szCs w:val="24"/>
                <w:lang w:val="ro-RO"/>
              </w:rPr>
              <w:t>Punct de monitorizare</w:t>
            </w:r>
          </w:p>
        </w:tc>
        <w:tc>
          <w:tcPr>
            <w:tcW w:w="2185" w:type="dxa"/>
            <w:shd w:val="clear" w:color="auto" w:fill="C0C0C0"/>
            <w:vAlign w:val="center"/>
          </w:tcPr>
          <w:p w:rsidR="00600E42" w:rsidRPr="004F64CC" w:rsidRDefault="00600E42" w:rsidP="00986C36">
            <w:pPr>
              <w:spacing w:before="40" w:after="0" w:line="240" w:lineRule="auto"/>
              <w:jc w:val="center"/>
              <w:rPr>
                <w:rFonts w:ascii="Arial" w:hAnsi="Arial" w:cs="Arial"/>
                <w:b/>
                <w:sz w:val="20"/>
                <w:szCs w:val="24"/>
                <w:lang w:val="ro-RO"/>
              </w:rPr>
            </w:pPr>
            <w:r w:rsidRPr="004F64CC">
              <w:rPr>
                <w:rFonts w:ascii="Arial" w:hAnsi="Arial" w:cs="Arial"/>
                <w:b/>
                <w:sz w:val="20"/>
                <w:szCs w:val="24"/>
                <w:lang w:val="ro-RO"/>
              </w:rPr>
              <w:t>Parametru</w:t>
            </w:r>
          </w:p>
        </w:tc>
        <w:tc>
          <w:tcPr>
            <w:tcW w:w="2185" w:type="dxa"/>
            <w:shd w:val="clear" w:color="auto" w:fill="C0C0C0"/>
            <w:vAlign w:val="center"/>
          </w:tcPr>
          <w:p w:rsidR="00600E42" w:rsidRPr="004F64CC" w:rsidRDefault="00600E42" w:rsidP="00986C36">
            <w:pPr>
              <w:spacing w:before="40" w:after="0" w:line="240" w:lineRule="auto"/>
              <w:jc w:val="center"/>
              <w:rPr>
                <w:rFonts w:ascii="Arial" w:hAnsi="Arial" w:cs="Arial"/>
                <w:b/>
                <w:sz w:val="20"/>
                <w:szCs w:val="24"/>
                <w:lang w:val="ro-RO"/>
              </w:rPr>
            </w:pPr>
            <w:r w:rsidRPr="004F64CC">
              <w:rPr>
                <w:rFonts w:ascii="Arial" w:hAnsi="Arial" w:cs="Arial"/>
                <w:b/>
                <w:sz w:val="20"/>
                <w:szCs w:val="24"/>
                <w:lang w:val="ro-RO"/>
              </w:rPr>
              <w:t>Frecvență de monitorizare</w:t>
            </w:r>
          </w:p>
        </w:tc>
        <w:tc>
          <w:tcPr>
            <w:tcW w:w="2185" w:type="dxa"/>
            <w:shd w:val="clear" w:color="auto" w:fill="C0C0C0"/>
            <w:vAlign w:val="center"/>
          </w:tcPr>
          <w:p w:rsidR="00600E42" w:rsidRPr="004F64CC" w:rsidRDefault="00600E42" w:rsidP="00986C36">
            <w:pPr>
              <w:spacing w:before="40" w:after="0" w:line="240" w:lineRule="auto"/>
              <w:jc w:val="center"/>
              <w:rPr>
                <w:rFonts w:ascii="Arial" w:hAnsi="Arial" w:cs="Arial"/>
                <w:b/>
                <w:sz w:val="20"/>
                <w:szCs w:val="24"/>
                <w:lang w:val="ro-RO"/>
              </w:rPr>
            </w:pPr>
            <w:r w:rsidRPr="004F64CC">
              <w:rPr>
                <w:rFonts w:ascii="Arial" w:hAnsi="Arial" w:cs="Arial"/>
                <w:b/>
                <w:sz w:val="20"/>
                <w:szCs w:val="24"/>
                <w:lang w:val="ro-RO"/>
              </w:rPr>
              <w:t>Metodă de analiză</w:t>
            </w:r>
          </w:p>
        </w:tc>
      </w:tr>
      <w:tr w:rsidR="00600E42" w:rsidRPr="00E07FC6" w:rsidTr="00986C36">
        <w:tc>
          <w:tcPr>
            <w:tcW w:w="2185" w:type="dxa"/>
          </w:tcPr>
          <w:p w:rsidR="00600E42" w:rsidRPr="00E07FC6" w:rsidRDefault="00600E42" w:rsidP="00986C36">
            <w:pPr>
              <w:spacing w:before="40" w:after="0" w:line="240" w:lineRule="auto"/>
              <w:jc w:val="center"/>
              <w:rPr>
                <w:rFonts w:ascii="Arial" w:hAnsi="Arial" w:cs="Arial"/>
                <w:sz w:val="20"/>
                <w:szCs w:val="24"/>
                <w:lang w:val="ro-RO"/>
              </w:rPr>
            </w:pPr>
            <w:r w:rsidRPr="00E07FC6">
              <w:rPr>
                <w:rFonts w:ascii="Arial" w:hAnsi="Arial" w:cs="Arial"/>
                <w:sz w:val="20"/>
                <w:szCs w:val="24"/>
                <w:lang w:val="ro-RO"/>
              </w:rPr>
              <w:t>limita amplasament directia V</w:t>
            </w:r>
          </w:p>
        </w:tc>
        <w:tc>
          <w:tcPr>
            <w:tcW w:w="2185" w:type="dxa"/>
          </w:tcPr>
          <w:p w:rsidR="00600E42" w:rsidRPr="00E07FC6" w:rsidRDefault="00600E42" w:rsidP="00986C36">
            <w:pPr>
              <w:spacing w:before="40" w:after="0" w:line="240" w:lineRule="auto"/>
              <w:jc w:val="center"/>
              <w:rPr>
                <w:rFonts w:ascii="Arial" w:hAnsi="Arial" w:cs="Arial"/>
                <w:sz w:val="20"/>
                <w:szCs w:val="24"/>
                <w:lang w:val="ro-RO"/>
              </w:rPr>
            </w:pPr>
            <w:r w:rsidRPr="00E07FC6">
              <w:rPr>
                <w:rFonts w:ascii="Arial" w:hAnsi="Arial" w:cs="Arial"/>
                <w:sz w:val="20"/>
                <w:szCs w:val="24"/>
                <w:lang w:val="ro-RO"/>
              </w:rPr>
              <w:t>zgomot</w:t>
            </w:r>
          </w:p>
        </w:tc>
        <w:tc>
          <w:tcPr>
            <w:tcW w:w="2185" w:type="dxa"/>
          </w:tcPr>
          <w:p w:rsidR="00600E42" w:rsidRPr="00E07FC6" w:rsidRDefault="00600E42" w:rsidP="00986C36">
            <w:pPr>
              <w:spacing w:before="40" w:after="0" w:line="240" w:lineRule="auto"/>
              <w:jc w:val="center"/>
              <w:rPr>
                <w:rFonts w:ascii="Arial" w:hAnsi="Arial" w:cs="Arial"/>
                <w:sz w:val="20"/>
                <w:szCs w:val="24"/>
                <w:lang w:val="ro-RO"/>
              </w:rPr>
            </w:pPr>
            <w:r w:rsidRPr="00E07FC6">
              <w:rPr>
                <w:rFonts w:ascii="Arial" w:hAnsi="Arial" w:cs="Arial"/>
                <w:sz w:val="20"/>
                <w:szCs w:val="24"/>
                <w:lang w:val="ro-RO"/>
              </w:rPr>
              <w:t>anuala</w:t>
            </w:r>
          </w:p>
        </w:tc>
        <w:tc>
          <w:tcPr>
            <w:tcW w:w="2185" w:type="dxa"/>
          </w:tcPr>
          <w:p w:rsidR="00600E42" w:rsidRPr="00E07FC6" w:rsidRDefault="00600E42" w:rsidP="00986C36">
            <w:pPr>
              <w:spacing w:before="40" w:after="0" w:line="240" w:lineRule="auto"/>
              <w:jc w:val="center"/>
              <w:rPr>
                <w:rFonts w:ascii="Arial" w:hAnsi="Arial" w:cs="Arial"/>
                <w:sz w:val="20"/>
                <w:szCs w:val="24"/>
                <w:lang w:val="ro-RO"/>
              </w:rPr>
            </w:pPr>
            <w:r w:rsidRPr="00E07FC6">
              <w:rPr>
                <w:rFonts w:ascii="Arial" w:hAnsi="Arial" w:cs="Arial"/>
                <w:sz w:val="20"/>
                <w:szCs w:val="24"/>
                <w:lang w:val="ro-RO"/>
              </w:rPr>
              <w:t>STAS -6161/3-82</w:t>
            </w:r>
          </w:p>
        </w:tc>
      </w:tr>
      <w:tr w:rsidR="00600E42" w:rsidRPr="00E07FC6" w:rsidTr="00986C36">
        <w:tc>
          <w:tcPr>
            <w:tcW w:w="2185" w:type="dxa"/>
          </w:tcPr>
          <w:p w:rsidR="00600E42" w:rsidRPr="00E07FC6" w:rsidRDefault="00600E42" w:rsidP="00986C36">
            <w:pPr>
              <w:spacing w:before="40" w:after="0" w:line="240" w:lineRule="auto"/>
              <w:jc w:val="center"/>
              <w:rPr>
                <w:rFonts w:ascii="Arial" w:hAnsi="Arial" w:cs="Arial"/>
                <w:sz w:val="24"/>
                <w:szCs w:val="24"/>
                <w:lang w:val="ro-RO"/>
              </w:rPr>
            </w:pPr>
            <w:r w:rsidRPr="00E07FC6">
              <w:rPr>
                <w:rFonts w:ascii="Arial" w:hAnsi="Arial" w:cs="Arial"/>
                <w:sz w:val="20"/>
                <w:szCs w:val="24"/>
                <w:lang w:val="ro-RO"/>
              </w:rPr>
              <w:t>limita amplasament directia E</w:t>
            </w:r>
          </w:p>
        </w:tc>
        <w:tc>
          <w:tcPr>
            <w:tcW w:w="2185" w:type="dxa"/>
          </w:tcPr>
          <w:p w:rsidR="00600E42" w:rsidRPr="00E07FC6" w:rsidRDefault="00600E42" w:rsidP="00986C36">
            <w:pPr>
              <w:spacing w:before="40" w:after="0" w:line="240" w:lineRule="auto"/>
              <w:jc w:val="center"/>
              <w:rPr>
                <w:rFonts w:ascii="Arial" w:hAnsi="Arial" w:cs="Arial"/>
                <w:sz w:val="20"/>
                <w:szCs w:val="24"/>
                <w:lang w:val="ro-RO"/>
              </w:rPr>
            </w:pPr>
            <w:r w:rsidRPr="00E07FC6">
              <w:rPr>
                <w:rFonts w:ascii="Arial" w:hAnsi="Arial" w:cs="Arial"/>
                <w:sz w:val="20"/>
                <w:szCs w:val="24"/>
                <w:lang w:val="ro-RO"/>
              </w:rPr>
              <w:t>zgomot</w:t>
            </w:r>
          </w:p>
        </w:tc>
        <w:tc>
          <w:tcPr>
            <w:tcW w:w="2185" w:type="dxa"/>
          </w:tcPr>
          <w:p w:rsidR="00600E42" w:rsidRPr="00E07FC6" w:rsidRDefault="00600E42" w:rsidP="00986C36">
            <w:pPr>
              <w:spacing w:before="40" w:after="0" w:line="240" w:lineRule="auto"/>
              <w:jc w:val="center"/>
              <w:rPr>
                <w:rFonts w:ascii="Arial" w:hAnsi="Arial" w:cs="Arial"/>
                <w:sz w:val="20"/>
                <w:szCs w:val="24"/>
                <w:lang w:val="ro-RO"/>
              </w:rPr>
            </w:pPr>
            <w:r w:rsidRPr="00E07FC6">
              <w:rPr>
                <w:rFonts w:ascii="Arial" w:hAnsi="Arial" w:cs="Arial"/>
                <w:sz w:val="20"/>
                <w:szCs w:val="24"/>
                <w:lang w:val="ro-RO"/>
              </w:rPr>
              <w:t>anuala</w:t>
            </w:r>
          </w:p>
        </w:tc>
        <w:tc>
          <w:tcPr>
            <w:tcW w:w="2185" w:type="dxa"/>
          </w:tcPr>
          <w:p w:rsidR="00600E42" w:rsidRPr="00E07FC6" w:rsidRDefault="00600E42" w:rsidP="00986C36">
            <w:pPr>
              <w:spacing w:before="40" w:after="0" w:line="240" w:lineRule="auto"/>
              <w:jc w:val="center"/>
              <w:rPr>
                <w:rFonts w:ascii="Arial" w:hAnsi="Arial" w:cs="Arial"/>
                <w:sz w:val="20"/>
                <w:szCs w:val="24"/>
                <w:lang w:val="ro-RO"/>
              </w:rPr>
            </w:pPr>
            <w:r w:rsidRPr="00E07FC6">
              <w:rPr>
                <w:rFonts w:ascii="Arial" w:hAnsi="Arial" w:cs="Arial"/>
                <w:sz w:val="20"/>
                <w:szCs w:val="24"/>
                <w:lang w:val="ro-RO"/>
              </w:rPr>
              <w:t>STAS -6161/3-82</w:t>
            </w:r>
          </w:p>
        </w:tc>
      </w:tr>
    </w:tbl>
    <w:p w:rsidR="00600E42" w:rsidRPr="00E07FC6" w:rsidRDefault="00600E42" w:rsidP="00E07FC6">
      <w:pPr>
        <w:autoSpaceDE w:val="0"/>
        <w:autoSpaceDN w:val="0"/>
        <w:adjustRightInd w:val="0"/>
        <w:spacing w:after="0" w:line="240" w:lineRule="auto"/>
        <w:rPr>
          <w:rFonts w:ascii="Arial" w:hAnsi="Arial" w:cs="Arial"/>
          <w:b/>
          <w:sz w:val="24"/>
          <w:szCs w:val="24"/>
          <w:lang w:val="ro-RO"/>
        </w:rPr>
      </w:pPr>
      <w:r w:rsidRPr="00E07FC6">
        <w:rPr>
          <w:rFonts w:ascii="Arial" w:eastAsia="SimSun" w:hAnsi="Arial" w:cs="Arial"/>
          <w:sz w:val="24"/>
          <w:szCs w:val="24"/>
          <w:lang w:val="it-IT" w:eastAsia="zh-CN"/>
        </w:rPr>
        <w:t>Un raport care să descrie pe scurt aceste măsurători trebuie inclus ca parte a RAM.</w:t>
      </w:r>
    </w:p>
    <w:p w:rsidR="00600E42" w:rsidRPr="002665DA" w:rsidRDefault="00600E42" w:rsidP="00986C36">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p>
    <w:p w:rsidR="00600E42" w:rsidRPr="00B14389" w:rsidRDefault="00600E42" w:rsidP="00986C36">
      <w:pPr>
        <w:spacing w:after="0" w:line="240" w:lineRule="auto"/>
        <w:jc w:val="both"/>
        <w:rPr>
          <w:rFonts w:ascii="Arial" w:hAnsi="Arial" w:cs="Arial"/>
          <w:b/>
          <w:color w:val="000000"/>
          <w:sz w:val="24"/>
          <w:szCs w:val="24"/>
          <w:lang w:val="ro-RO"/>
        </w:rPr>
      </w:pPr>
      <w:r w:rsidRPr="00B14389">
        <w:rPr>
          <w:rFonts w:ascii="Arial" w:hAnsi="Arial" w:cs="Arial"/>
          <w:b/>
          <w:color w:val="000000"/>
          <w:sz w:val="24"/>
          <w:szCs w:val="24"/>
          <w:lang w:val="ro-RO"/>
        </w:rPr>
        <w:t>13.9. Monitorizare miros</w:t>
      </w:r>
    </w:p>
    <w:p w:rsidR="00600E42" w:rsidRPr="00A0083F" w:rsidRDefault="00600E42" w:rsidP="00986C36">
      <w:pPr>
        <w:spacing w:after="0" w:line="240" w:lineRule="auto"/>
        <w:jc w:val="both"/>
        <w:rPr>
          <w:rFonts w:ascii="Arial" w:hAnsi="Arial" w:cs="Arial"/>
          <w:color w:val="000000"/>
          <w:sz w:val="24"/>
          <w:szCs w:val="24"/>
          <w:lang w:val="ro-RO"/>
        </w:rPr>
      </w:pPr>
      <w:r w:rsidRPr="00A0083F">
        <w:rPr>
          <w:rFonts w:ascii="Arial" w:hAnsi="Arial" w:cs="Arial"/>
          <w:color w:val="000000"/>
          <w:sz w:val="24"/>
          <w:szCs w:val="24"/>
          <w:lang w:val="ro-RO"/>
        </w:rPr>
        <w:t>Nu este cazul.</w:t>
      </w:r>
    </w:p>
    <w:p w:rsidR="00600E42" w:rsidRPr="00B14389" w:rsidRDefault="00600E42" w:rsidP="00986C36">
      <w:pPr>
        <w:spacing w:after="0" w:line="240" w:lineRule="auto"/>
        <w:jc w:val="both"/>
        <w:rPr>
          <w:rFonts w:ascii="Arial" w:hAnsi="Arial" w:cs="Arial"/>
          <w:b/>
          <w:caps/>
          <w:color w:val="000000"/>
          <w:sz w:val="24"/>
          <w:szCs w:val="24"/>
          <w:lang w:val="ro-RO"/>
        </w:rPr>
      </w:pPr>
    </w:p>
    <w:p w:rsidR="00600E42" w:rsidRPr="00A0083F" w:rsidRDefault="00600E42" w:rsidP="00986C36">
      <w:pPr>
        <w:spacing w:after="0" w:line="240" w:lineRule="auto"/>
        <w:rPr>
          <w:rFonts w:ascii="Arial" w:hAnsi="Arial" w:cs="Arial"/>
          <w:b/>
          <w:sz w:val="24"/>
          <w:szCs w:val="24"/>
          <w:lang w:val="ro-RO"/>
        </w:rPr>
      </w:pPr>
      <w:r w:rsidRPr="00A0083F">
        <w:rPr>
          <w:rFonts w:ascii="Arial" w:hAnsi="Arial" w:cs="Arial"/>
          <w:b/>
          <w:sz w:val="24"/>
          <w:szCs w:val="24"/>
          <w:lang w:val="ro-RO"/>
        </w:rPr>
        <w:t>13.10. Monitorizare substanţe şi preparate chimice periculoase</w:t>
      </w:r>
    </w:p>
    <w:p w:rsidR="00600E42" w:rsidRPr="00FF5B6B" w:rsidRDefault="00600E42" w:rsidP="00986C36">
      <w:pPr>
        <w:spacing w:after="0" w:line="240" w:lineRule="auto"/>
        <w:jc w:val="both"/>
        <w:rPr>
          <w:rFonts w:ascii="Arial" w:hAnsi="Arial" w:cs="Arial"/>
          <w:sz w:val="24"/>
          <w:szCs w:val="24"/>
          <w:lang w:val="ro-RO"/>
        </w:rPr>
      </w:pPr>
      <w:r w:rsidRPr="00FF5B6B">
        <w:rPr>
          <w:rFonts w:ascii="Arial" w:hAnsi="Arial" w:cs="Arial"/>
          <w:b/>
          <w:sz w:val="24"/>
          <w:szCs w:val="24"/>
          <w:lang w:val="ro-RO"/>
        </w:rPr>
        <w:t xml:space="preserve">13.10.1. </w:t>
      </w:r>
      <w:r w:rsidRPr="00FF5B6B">
        <w:rPr>
          <w:rFonts w:ascii="Arial" w:hAnsi="Arial" w:cs="Arial"/>
          <w:sz w:val="24"/>
          <w:szCs w:val="24"/>
          <w:lang w:val="ro-RO"/>
        </w:rPr>
        <w:t>Operatorul va realiza monitorizarea substantelor periculoase pe cantităţi şi tipuri de substanţe folosite</w:t>
      </w:r>
    </w:p>
    <w:p w:rsidR="00600E42" w:rsidRPr="00FF5B6B" w:rsidRDefault="00600E42" w:rsidP="00986C36">
      <w:pPr>
        <w:spacing w:after="0" w:line="240" w:lineRule="auto"/>
        <w:jc w:val="both"/>
      </w:pPr>
    </w:p>
    <w:p w:rsidR="00600E42" w:rsidRPr="004E2FBA" w:rsidRDefault="00600E42" w:rsidP="004A7811">
      <w:pPr>
        <w:pStyle w:val="Heading2"/>
      </w:pPr>
      <w:r w:rsidRPr="004E2FBA">
        <w:t>13.11.   Monitorizarea post – închidere</w:t>
      </w:r>
    </w:p>
    <w:p w:rsidR="00600E42" w:rsidRDefault="00600E42" w:rsidP="00986C36">
      <w:pPr>
        <w:spacing w:after="0" w:line="240" w:lineRule="auto"/>
        <w:jc w:val="both"/>
        <w:rPr>
          <w:rFonts w:ascii="Arial" w:hAnsi="Arial" w:cs="Arial"/>
          <w:sz w:val="24"/>
          <w:szCs w:val="24"/>
          <w:lang w:val="ro-RO"/>
        </w:rPr>
      </w:pPr>
      <w:r w:rsidRPr="00FF5B6B">
        <w:rPr>
          <w:rFonts w:ascii="Arial" w:hAnsi="Arial" w:cs="Arial"/>
          <w:b/>
          <w:sz w:val="24"/>
          <w:szCs w:val="24"/>
          <w:lang w:val="ro-RO"/>
        </w:rPr>
        <w:t>13.11.1.</w:t>
      </w:r>
      <w:r w:rsidRPr="00FF5B6B">
        <w:rPr>
          <w:rFonts w:ascii="Arial" w:hAnsi="Arial" w:cs="Arial"/>
          <w:sz w:val="24"/>
          <w:szCs w:val="24"/>
          <w:lang w:val="ro-RO"/>
        </w:rPr>
        <w:t xml:space="preserve"> În cazul încetării definitive a activităţii vor fi realizate şi urmărite acţiunile conform planului de închidere.</w:t>
      </w:r>
    </w:p>
    <w:p w:rsidR="00600E42" w:rsidRPr="00FF5B6B" w:rsidRDefault="00600E42" w:rsidP="00986C36">
      <w:pPr>
        <w:spacing w:after="0" w:line="240" w:lineRule="auto"/>
        <w:jc w:val="both"/>
        <w:rPr>
          <w:rFonts w:ascii="Arial" w:hAnsi="Arial" w:cs="Arial"/>
          <w:sz w:val="24"/>
          <w:szCs w:val="24"/>
          <w:lang w:val="ro-RO"/>
        </w:rPr>
      </w:pPr>
    </w:p>
    <w:p w:rsidR="00600E42" w:rsidRPr="004A7811" w:rsidRDefault="00600E42" w:rsidP="00B016FA">
      <w:pPr>
        <w:autoSpaceDE w:val="0"/>
        <w:autoSpaceDN w:val="0"/>
        <w:adjustRightInd w:val="0"/>
        <w:spacing w:after="0" w:line="240" w:lineRule="auto"/>
        <w:rPr>
          <w:rFonts w:ascii="Arial" w:eastAsia="SimSun" w:hAnsi="Arial" w:cs="Arial"/>
          <w:b/>
          <w:bCs/>
          <w:sz w:val="28"/>
          <w:szCs w:val="28"/>
          <w:lang w:val="ro-RO" w:eastAsia="zh-CN"/>
        </w:rPr>
      </w:pPr>
      <w:r w:rsidRPr="004A7811">
        <w:rPr>
          <w:rFonts w:ascii="Arial" w:hAnsi="Arial" w:cs="Arial"/>
          <w:color w:val="0000FF"/>
          <w:sz w:val="24"/>
          <w:szCs w:val="24"/>
          <w:lang w:val="ro-RO"/>
        </w:rPr>
        <w:t xml:space="preserve"> </w:t>
      </w:r>
      <w:r w:rsidRPr="004A7811">
        <w:rPr>
          <w:rFonts w:ascii="Arial" w:eastAsia="SimSun" w:hAnsi="Arial" w:cs="Arial"/>
          <w:b/>
          <w:bCs/>
          <w:sz w:val="28"/>
          <w:szCs w:val="28"/>
          <w:lang w:val="ro-RO" w:eastAsia="zh-CN"/>
        </w:rPr>
        <w:t>13.12. ALTE OBLIGAŢII PRIVIND MONITORIZAREA</w:t>
      </w:r>
    </w:p>
    <w:p w:rsidR="00600E42" w:rsidRPr="00E54F91" w:rsidRDefault="00600E42" w:rsidP="00E54F91">
      <w:pPr>
        <w:autoSpaceDE w:val="0"/>
        <w:autoSpaceDN w:val="0"/>
        <w:adjustRightInd w:val="0"/>
        <w:spacing w:after="0" w:line="240" w:lineRule="auto"/>
        <w:jc w:val="both"/>
        <w:rPr>
          <w:rFonts w:ascii="Arial" w:eastAsia="SimSun" w:hAnsi="Arial" w:cs="Arial"/>
          <w:sz w:val="24"/>
          <w:szCs w:val="24"/>
          <w:lang w:val="ro-RO" w:eastAsia="zh-CN"/>
        </w:rPr>
      </w:pPr>
      <w:r w:rsidRPr="00E54F91">
        <w:rPr>
          <w:rFonts w:ascii="Arial" w:eastAsia="SimSun" w:hAnsi="Arial" w:cs="Arial"/>
          <w:sz w:val="24"/>
          <w:szCs w:val="24"/>
          <w:lang w:val="ro-RO" w:eastAsia="zh-CN"/>
        </w:rPr>
        <w:t xml:space="preserve"> </w:t>
      </w:r>
      <w:r>
        <w:rPr>
          <w:rFonts w:ascii="Arial" w:eastAsia="SimSun" w:hAnsi="Arial" w:cs="Arial"/>
          <w:sz w:val="24"/>
          <w:szCs w:val="24"/>
          <w:lang w:val="ro-RO" w:eastAsia="zh-CN"/>
        </w:rPr>
        <w:tab/>
      </w:r>
      <w:r w:rsidRPr="00E54F91">
        <w:rPr>
          <w:rFonts w:ascii="Arial" w:eastAsia="SimSun" w:hAnsi="Arial" w:cs="Arial"/>
          <w:sz w:val="24"/>
          <w:szCs w:val="24"/>
          <w:lang w:val="ro-RO" w:eastAsia="zh-CN"/>
        </w:rPr>
        <w:t>Probele trebuie prelevate în condiţii de exploatare în care emisiile sunt</w:t>
      </w:r>
    </w:p>
    <w:p w:rsidR="00600E42" w:rsidRPr="00E54F91" w:rsidRDefault="00600E42" w:rsidP="00E54F91">
      <w:pPr>
        <w:autoSpaceDE w:val="0"/>
        <w:autoSpaceDN w:val="0"/>
        <w:adjustRightInd w:val="0"/>
        <w:spacing w:after="0" w:line="240" w:lineRule="auto"/>
        <w:jc w:val="both"/>
        <w:rPr>
          <w:rFonts w:ascii="Arial" w:eastAsia="SimSun" w:hAnsi="Arial" w:cs="Arial"/>
          <w:sz w:val="24"/>
          <w:szCs w:val="24"/>
          <w:lang w:val="ro-RO" w:eastAsia="zh-CN"/>
        </w:rPr>
      </w:pPr>
      <w:r w:rsidRPr="00E54F91">
        <w:rPr>
          <w:rFonts w:ascii="Arial" w:eastAsia="SimSun" w:hAnsi="Arial" w:cs="Arial"/>
          <w:sz w:val="24"/>
          <w:szCs w:val="24"/>
          <w:lang w:val="ro-RO" w:eastAsia="zh-CN"/>
        </w:rPr>
        <w:t>maxime, cu identificarea secţiunii (izocinetică) adecvată pentru prelevare.</w:t>
      </w:r>
    </w:p>
    <w:p w:rsidR="00600E42" w:rsidRPr="00E54F91" w:rsidRDefault="00600E42" w:rsidP="00E54F91">
      <w:pPr>
        <w:autoSpaceDE w:val="0"/>
        <w:autoSpaceDN w:val="0"/>
        <w:adjustRightInd w:val="0"/>
        <w:spacing w:after="0" w:line="240" w:lineRule="auto"/>
        <w:ind w:firstLine="708"/>
        <w:jc w:val="both"/>
        <w:rPr>
          <w:rFonts w:ascii="Arial" w:eastAsia="SimSun" w:hAnsi="Arial" w:cs="Arial"/>
          <w:sz w:val="24"/>
          <w:szCs w:val="24"/>
          <w:lang w:val="it-IT" w:eastAsia="zh-CN"/>
        </w:rPr>
      </w:pPr>
      <w:r w:rsidRPr="00E54F91">
        <w:rPr>
          <w:rFonts w:ascii="Arial" w:eastAsia="SimSun" w:hAnsi="Arial" w:cs="Arial"/>
          <w:sz w:val="24"/>
          <w:szCs w:val="24"/>
          <w:lang w:val="ro-RO" w:eastAsia="zh-CN"/>
        </w:rPr>
        <w:t>Frecvenţa, metodele şi scopul monitorizării, prelevării şi analizelor, aşa cum sunt prevăzute în prezenta Autorizaţie, pot fi modificate doar cu acordul scris al A.P.M. Ilfov, dupa evaluarea rezultatelor testărilor.</w:t>
      </w:r>
    </w:p>
    <w:p w:rsidR="00600E42" w:rsidRPr="00E54F91" w:rsidRDefault="00600E42" w:rsidP="00E54F91">
      <w:pPr>
        <w:autoSpaceDE w:val="0"/>
        <w:autoSpaceDN w:val="0"/>
        <w:adjustRightInd w:val="0"/>
        <w:spacing w:after="0" w:line="240" w:lineRule="auto"/>
        <w:ind w:firstLine="708"/>
        <w:jc w:val="both"/>
        <w:rPr>
          <w:rFonts w:ascii="Arial" w:eastAsia="SimSun" w:hAnsi="Arial" w:cs="Arial"/>
          <w:bCs/>
          <w:sz w:val="24"/>
          <w:szCs w:val="24"/>
          <w:lang w:val="it-IT" w:eastAsia="zh-CN"/>
        </w:rPr>
      </w:pPr>
      <w:r w:rsidRPr="00E54F91">
        <w:rPr>
          <w:rFonts w:ascii="Arial" w:eastAsia="SimSun" w:hAnsi="Arial" w:cs="Arial"/>
          <w:bCs/>
          <w:sz w:val="24"/>
          <w:szCs w:val="24"/>
          <w:lang w:val="it-IT" w:eastAsia="zh-CN"/>
        </w:rPr>
        <w:t>Titularul autorizaţiei trebuie să asigure accesul sigur şi permanent la</w:t>
      </w:r>
    </w:p>
    <w:p w:rsidR="00600E42" w:rsidRPr="00E54F91" w:rsidRDefault="00600E42" w:rsidP="00E54F91">
      <w:pPr>
        <w:autoSpaceDE w:val="0"/>
        <w:autoSpaceDN w:val="0"/>
        <w:adjustRightInd w:val="0"/>
        <w:spacing w:after="0" w:line="240" w:lineRule="auto"/>
        <w:jc w:val="both"/>
        <w:rPr>
          <w:rFonts w:ascii="Arial" w:eastAsia="SimSun" w:hAnsi="Arial" w:cs="Arial"/>
          <w:bCs/>
          <w:sz w:val="24"/>
          <w:szCs w:val="24"/>
          <w:lang w:val="pt-BR" w:eastAsia="zh-CN"/>
        </w:rPr>
      </w:pPr>
      <w:r w:rsidRPr="00E54F91">
        <w:rPr>
          <w:rFonts w:ascii="Arial" w:eastAsia="SimSun" w:hAnsi="Arial" w:cs="Arial"/>
          <w:bCs/>
          <w:sz w:val="24"/>
          <w:szCs w:val="24"/>
          <w:lang w:val="pt-BR" w:eastAsia="zh-CN"/>
        </w:rPr>
        <w:t>punctele de prelevare şi monitorizare. Amplasarea punctelor de măsurare a</w:t>
      </w:r>
    </w:p>
    <w:p w:rsidR="00600E42" w:rsidRPr="00E54F91" w:rsidRDefault="00600E42" w:rsidP="00E54F91">
      <w:pPr>
        <w:autoSpaceDE w:val="0"/>
        <w:autoSpaceDN w:val="0"/>
        <w:adjustRightInd w:val="0"/>
        <w:spacing w:after="0" w:line="240" w:lineRule="auto"/>
        <w:jc w:val="both"/>
        <w:rPr>
          <w:rFonts w:ascii="Arial" w:eastAsia="SimSun" w:hAnsi="Arial" w:cs="Arial"/>
          <w:bCs/>
          <w:sz w:val="24"/>
          <w:szCs w:val="24"/>
          <w:lang w:val="pt-BR" w:eastAsia="zh-CN"/>
        </w:rPr>
      </w:pPr>
      <w:r w:rsidRPr="00E54F91">
        <w:rPr>
          <w:rFonts w:ascii="Arial" w:eastAsia="SimSun" w:hAnsi="Arial" w:cs="Arial"/>
          <w:bCs/>
          <w:sz w:val="24"/>
          <w:szCs w:val="24"/>
          <w:lang w:val="pt-BR" w:eastAsia="zh-CN"/>
        </w:rPr>
        <w:t>emisiilor de poluanţi atmosferici se face conform Ord nr. 462/1993 – Nota</w:t>
      </w:r>
      <w:r>
        <w:rPr>
          <w:rFonts w:ascii="Arial" w:eastAsia="SimSun" w:hAnsi="Arial" w:cs="Arial"/>
          <w:bCs/>
          <w:sz w:val="24"/>
          <w:szCs w:val="24"/>
          <w:lang w:val="pt-BR" w:eastAsia="zh-CN"/>
        </w:rPr>
        <w:t xml:space="preserve"> </w:t>
      </w:r>
      <w:r w:rsidRPr="00E54F91">
        <w:rPr>
          <w:rFonts w:ascii="Arial" w:eastAsia="SimSun" w:hAnsi="Arial" w:cs="Arial"/>
          <w:bCs/>
          <w:sz w:val="24"/>
          <w:szCs w:val="24"/>
          <w:lang w:val="pt-BR" w:eastAsia="zh-CN"/>
        </w:rPr>
        <w:t>Metodologică privind determinarea emisiilor de poluanţi atmosferici produşi de</w:t>
      </w:r>
    </w:p>
    <w:p w:rsidR="00600E42" w:rsidRPr="00E54F91" w:rsidRDefault="00600E42" w:rsidP="00E54F91">
      <w:pPr>
        <w:autoSpaceDE w:val="0"/>
        <w:autoSpaceDN w:val="0"/>
        <w:adjustRightInd w:val="0"/>
        <w:spacing w:after="0" w:line="240" w:lineRule="auto"/>
        <w:jc w:val="both"/>
        <w:rPr>
          <w:rFonts w:ascii="Arial" w:eastAsia="SimSun" w:hAnsi="Arial" w:cs="Arial"/>
          <w:bCs/>
          <w:sz w:val="24"/>
          <w:szCs w:val="24"/>
          <w:lang w:val="it-IT" w:eastAsia="zh-CN"/>
        </w:rPr>
      </w:pPr>
      <w:r w:rsidRPr="00E54F91">
        <w:rPr>
          <w:rFonts w:ascii="Arial" w:eastAsia="SimSun" w:hAnsi="Arial" w:cs="Arial"/>
          <w:bCs/>
          <w:sz w:val="24"/>
          <w:szCs w:val="24"/>
          <w:lang w:val="it-IT" w:eastAsia="zh-CN"/>
        </w:rPr>
        <w:t>surse staţionare – Cap. II.</w:t>
      </w:r>
    </w:p>
    <w:p w:rsidR="00600E42" w:rsidRPr="00E54F91" w:rsidRDefault="00600E42" w:rsidP="00E54F91">
      <w:pPr>
        <w:autoSpaceDE w:val="0"/>
        <w:autoSpaceDN w:val="0"/>
        <w:adjustRightInd w:val="0"/>
        <w:spacing w:after="0" w:line="240" w:lineRule="auto"/>
        <w:ind w:firstLine="708"/>
        <w:jc w:val="both"/>
        <w:rPr>
          <w:rFonts w:ascii="Arial" w:eastAsia="SimSun" w:hAnsi="Arial" w:cs="Arial"/>
          <w:sz w:val="24"/>
          <w:szCs w:val="24"/>
          <w:lang w:val="it-IT" w:eastAsia="zh-CN"/>
        </w:rPr>
      </w:pPr>
      <w:r w:rsidRPr="00E54F91">
        <w:rPr>
          <w:rFonts w:ascii="Arial" w:eastAsia="SimSun" w:hAnsi="Arial" w:cs="Arial"/>
          <w:sz w:val="24"/>
          <w:szCs w:val="24"/>
          <w:lang w:val="it-IT" w:eastAsia="zh-CN"/>
        </w:rPr>
        <w:t>Probele prelevate pentru determinarea unor indicatori, în vederea definirii</w:t>
      </w:r>
    </w:p>
    <w:p w:rsidR="00600E42" w:rsidRPr="00E54F91" w:rsidRDefault="00600E42" w:rsidP="00E54F91">
      <w:pPr>
        <w:autoSpaceDE w:val="0"/>
        <w:autoSpaceDN w:val="0"/>
        <w:adjustRightInd w:val="0"/>
        <w:spacing w:after="0" w:line="240" w:lineRule="auto"/>
        <w:jc w:val="both"/>
        <w:rPr>
          <w:rFonts w:ascii="Arial" w:eastAsia="SimSun" w:hAnsi="Arial" w:cs="Arial"/>
          <w:sz w:val="24"/>
          <w:szCs w:val="24"/>
          <w:lang w:val="pt-BR" w:eastAsia="zh-CN"/>
        </w:rPr>
      </w:pPr>
      <w:r w:rsidRPr="00E54F91">
        <w:rPr>
          <w:rFonts w:ascii="Arial" w:eastAsia="SimSun" w:hAnsi="Arial" w:cs="Arial"/>
          <w:sz w:val="24"/>
          <w:szCs w:val="24"/>
          <w:lang w:val="pt-BR" w:eastAsia="zh-CN"/>
        </w:rPr>
        <w:t>nivelului de afectare a calităţii factorilor de mediu, vor fi analizate de laboratoare</w:t>
      </w:r>
    </w:p>
    <w:p w:rsidR="00600E42" w:rsidRDefault="00600E42" w:rsidP="00E54F91">
      <w:pPr>
        <w:autoSpaceDE w:val="0"/>
        <w:autoSpaceDN w:val="0"/>
        <w:adjustRightInd w:val="0"/>
        <w:spacing w:after="0" w:line="240" w:lineRule="auto"/>
        <w:jc w:val="both"/>
        <w:rPr>
          <w:rFonts w:ascii="Arial" w:eastAsia="SimSun" w:hAnsi="Arial" w:cs="Arial"/>
          <w:sz w:val="24"/>
          <w:szCs w:val="24"/>
          <w:lang w:eastAsia="zh-CN"/>
        </w:rPr>
      </w:pPr>
      <w:r w:rsidRPr="00E54F91">
        <w:rPr>
          <w:rFonts w:ascii="Arial" w:eastAsia="SimSun" w:hAnsi="Arial" w:cs="Arial"/>
          <w:sz w:val="24"/>
          <w:szCs w:val="24"/>
          <w:lang w:eastAsia="zh-CN"/>
        </w:rPr>
        <w:lastRenderedPageBreak/>
        <w:t>acreditate.</w:t>
      </w:r>
    </w:p>
    <w:p w:rsidR="004A7811" w:rsidRDefault="004A7811" w:rsidP="00E54F91">
      <w:pPr>
        <w:autoSpaceDE w:val="0"/>
        <w:autoSpaceDN w:val="0"/>
        <w:adjustRightInd w:val="0"/>
        <w:spacing w:after="0" w:line="240" w:lineRule="auto"/>
        <w:jc w:val="both"/>
        <w:rPr>
          <w:rFonts w:ascii="Arial" w:eastAsia="SimSun" w:hAnsi="Arial" w:cs="Arial"/>
          <w:sz w:val="24"/>
          <w:szCs w:val="24"/>
          <w:lang w:eastAsia="zh-CN"/>
        </w:rPr>
      </w:pPr>
    </w:p>
    <w:p w:rsidR="00600E42" w:rsidRPr="006176F2" w:rsidRDefault="00600E42" w:rsidP="000510E9">
      <w:pPr>
        <w:pStyle w:val="Heading1"/>
      </w:pPr>
      <w:r w:rsidRPr="006176F2">
        <w:t>14. RAPORTĂRI CĂTRE AUTORITATEA COMPETENTĂ PENTRU PROTECŢIA MEDIULUI ŞI PERIODICITATEA ACESTORA</w:t>
      </w:r>
    </w:p>
    <w:p w:rsidR="00600E42" w:rsidRPr="00B14389" w:rsidRDefault="00600E42" w:rsidP="00986C36">
      <w:pPr>
        <w:spacing w:after="0" w:line="240" w:lineRule="auto"/>
        <w:jc w:val="both"/>
        <w:rPr>
          <w:rFonts w:ascii="Arial" w:hAnsi="Arial" w:cs="Arial"/>
          <w:sz w:val="24"/>
          <w:szCs w:val="24"/>
          <w:u w:val="single"/>
          <w:lang w:val="ro-RO"/>
        </w:rPr>
      </w:pPr>
      <w:r w:rsidRPr="00B14389">
        <w:rPr>
          <w:rFonts w:ascii="Arial" w:hAnsi="Arial" w:cs="Arial"/>
          <w:b/>
          <w:sz w:val="24"/>
          <w:szCs w:val="24"/>
          <w:lang w:val="ro-RO"/>
        </w:rPr>
        <w:t>14.1.</w:t>
      </w:r>
      <w:r>
        <w:rPr>
          <w:rFonts w:ascii="Arial" w:hAnsi="Arial" w:cs="Arial"/>
          <w:b/>
          <w:sz w:val="24"/>
          <w:szCs w:val="24"/>
          <w:lang w:val="ro-RO"/>
        </w:rPr>
        <w:t xml:space="preserve"> </w:t>
      </w:r>
      <w:r w:rsidRPr="00B14389">
        <w:rPr>
          <w:rFonts w:ascii="Arial" w:hAnsi="Arial" w:cs="Arial"/>
          <w:b/>
          <w:sz w:val="24"/>
          <w:szCs w:val="24"/>
          <w:lang w:val="ro-RO"/>
        </w:rPr>
        <w:t>Date generale</w:t>
      </w:r>
    </w:p>
    <w:p w:rsidR="00600E42" w:rsidRPr="00B14389" w:rsidRDefault="00600E42" w:rsidP="00986C36">
      <w:pPr>
        <w:pStyle w:val="BodyText"/>
        <w:tabs>
          <w:tab w:val="left" w:pos="180"/>
          <w:tab w:val="left" w:pos="360"/>
        </w:tabs>
        <w:rPr>
          <w:rFonts w:ascii="Arial" w:hAnsi="Arial" w:cs="Arial"/>
          <w:lang w:val="ro-RO"/>
        </w:rPr>
      </w:pPr>
      <w:r w:rsidRPr="00B14389">
        <w:rPr>
          <w:rFonts w:ascii="Arial" w:hAnsi="Arial" w:cs="Arial"/>
          <w:b/>
          <w:lang w:val="ro-RO"/>
        </w:rPr>
        <w:t>14.1.1.</w:t>
      </w:r>
      <w:r w:rsidRPr="00B14389">
        <w:rPr>
          <w:rFonts w:ascii="Arial" w:hAnsi="Arial" w:cs="Arial"/>
          <w:lang w:val="ro-RO"/>
        </w:rPr>
        <w:t xml:space="preserve"> Formatul tuturor registrelor cerute de prezenta autorizaţie trebuie să asigure înregistrarea tuturor datelor specifice necesare raportării rezultatului monitorizării. Registrele trebuie pǎstrate pe amplasament pe durata valabilităţii autorizaţiei integrate de mediu  şi trebuie sǎ fie disponibile pentru inspecţie de cǎtre personalul cu drept de control al autoritǎţilor de specialitate,  în orice moment. </w:t>
      </w:r>
    </w:p>
    <w:p w:rsidR="00600E42" w:rsidRPr="00B14389" w:rsidRDefault="00600E42" w:rsidP="00986C36">
      <w:pPr>
        <w:spacing w:after="0" w:line="240" w:lineRule="auto"/>
        <w:jc w:val="both"/>
        <w:rPr>
          <w:rFonts w:ascii="Arial" w:hAnsi="Arial" w:cs="Arial"/>
          <w:sz w:val="24"/>
          <w:szCs w:val="24"/>
          <w:lang w:val="ro-RO"/>
        </w:rPr>
      </w:pPr>
      <w:r w:rsidRPr="00B14389">
        <w:rPr>
          <w:rFonts w:ascii="Arial" w:hAnsi="Arial" w:cs="Arial"/>
          <w:b/>
          <w:sz w:val="24"/>
          <w:szCs w:val="24"/>
          <w:lang w:val="ro-RO"/>
        </w:rPr>
        <w:t xml:space="preserve">14.1.2. </w:t>
      </w:r>
      <w:r w:rsidRPr="00B14389">
        <w:rPr>
          <w:rFonts w:ascii="Arial" w:hAnsi="Arial" w:cs="Arial"/>
          <w:sz w:val="24"/>
          <w:szCs w:val="24"/>
          <w:lang w:val="ro-RO"/>
        </w:rPr>
        <w:t>Operatorul, prin persoana împuternicitǎ cu atribuţii în domeniul protecţiei mediului, va transmite ACPM raportarile solicitate la datele stabilite.</w:t>
      </w:r>
    </w:p>
    <w:p w:rsidR="00600E42" w:rsidRPr="00B14389" w:rsidRDefault="00600E42" w:rsidP="00986C36">
      <w:pPr>
        <w:spacing w:after="0" w:line="240" w:lineRule="auto"/>
        <w:jc w:val="both"/>
        <w:rPr>
          <w:rFonts w:ascii="Arial" w:hAnsi="Arial" w:cs="Arial"/>
          <w:sz w:val="24"/>
          <w:szCs w:val="24"/>
          <w:lang w:val="ro-RO"/>
        </w:rPr>
      </w:pPr>
      <w:r w:rsidRPr="00B14389">
        <w:rPr>
          <w:rFonts w:ascii="Arial" w:hAnsi="Arial" w:cs="Arial"/>
          <w:b/>
          <w:sz w:val="24"/>
          <w:szCs w:val="24"/>
          <w:lang w:val="ro-RO"/>
        </w:rPr>
        <w:t>14.1.3.</w:t>
      </w:r>
      <w:r w:rsidRPr="00B14389">
        <w:rPr>
          <w:rFonts w:ascii="Arial" w:hAnsi="Arial" w:cs="Arial"/>
          <w:i/>
          <w:sz w:val="24"/>
          <w:szCs w:val="24"/>
          <w:lang w:val="ro-RO"/>
        </w:rPr>
        <w:t xml:space="preserve"> </w:t>
      </w:r>
      <w:r w:rsidRPr="00B14389">
        <w:rPr>
          <w:rFonts w:ascii="Arial" w:hAnsi="Arial" w:cs="Arial"/>
          <w:sz w:val="24"/>
          <w:szCs w:val="24"/>
          <w:lang w:val="ro-RO"/>
        </w:rPr>
        <w:t>Operatorul trebuie sǎ înregistreze toate accidentele/incidentele care afecteazǎ exploatarea normalǎ a activitǎţii şi care pot crea un risc de mediu. Această înregistrare trebuie să includă detalii privind natura, extinderea şi impactul incidentului, precum şi circumstanţele care au dat naştere incidentului. Inregistrarea trebuie să includă toate măsurile corective luate asupra mediului şi evitarea reapariţiei incidentului. După notificarea accident</w:t>
      </w:r>
      <w:r>
        <w:rPr>
          <w:rFonts w:ascii="Arial" w:hAnsi="Arial" w:cs="Arial"/>
          <w:sz w:val="24"/>
          <w:szCs w:val="24"/>
          <w:lang w:val="ro-RO"/>
        </w:rPr>
        <w:t>ului, operatorul</w:t>
      </w:r>
      <w:r w:rsidRPr="00B14389">
        <w:rPr>
          <w:rFonts w:ascii="Arial" w:hAnsi="Arial" w:cs="Arial"/>
          <w:sz w:val="24"/>
          <w:szCs w:val="24"/>
          <w:lang w:val="ro-RO"/>
        </w:rPr>
        <w:t xml:space="preserve"> trebuie să depună la sediile: ACPM şi GNM – Comisariatul judeţean </w:t>
      </w:r>
      <w:r>
        <w:rPr>
          <w:rFonts w:ascii="Arial" w:hAnsi="Arial" w:cs="Arial"/>
          <w:sz w:val="24"/>
          <w:szCs w:val="24"/>
          <w:lang w:val="ro-RO"/>
        </w:rPr>
        <w:t>Ilfov</w:t>
      </w:r>
      <w:r w:rsidRPr="00B14389">
        <w:rPr>
          <w:rFonts w:ascii="Arial" w:hAnsi="Arial" w:cs="Arial"/>
          <w:sz w:val="24"/>
          <w:szCs w:val="24"/>
          <w:lang w:val="ro-RO"/>
        </w:rPr>
        <w:t>, raportul privind incidentul.</w:t>
      </w:r>
    </w:p>
    <w:p w:rsidR="00600E42" w:rsidRPr="00B14389" w:rsidRDefault="00600E42" w:rsidP="00986C36">
      <w:pPr>
        <w:spacing w:after="0" w:line="240" w:lineRule="auto"/>
        <w:jc w:val="both"/>
        <w:rPr>
          <w:rFonts w:ascii="Arial" w:hAnsi="Arial" w:cs="Arial"/>
          <w:sz w:val="24"/>
          <w:szCs w:val="24"/>
          <w:lang w:val="ro-RO"/>
        </w:rPr>
      </w:pPr>
      <w:r w:rsidRPr="00B14389">
        <w:rPr>
          <w:rFonts w:ascii="Arial" w:hAnsi="Arial" w:cs="Arial"/>
          <w:b/>
          <w:sz w:val="24"/>
          <w:szCs w:val="24"/>
          <w:lang w:val="ro-RO"/>
        </w:rPr>
        <w:t>14.1.4.</w:t>
      </w:r>
      <w:r w:rsidRPr="00B14389">
        <w:rPr>
          <w:rFonts w:ascii="Arial" w:hAnsi="Arial" w:cs="Arial"/>
          <w:sz w:val="24"/>
          <w:szCs w:val="24"/>
          <w:lang w:val="ro-RO"/>
        </w:rPr>
        <w:t xml:space="preserve"> Operatorul trebuie sǎ înregistreze toate reclamaţiile de mediu legate de exploatarea instalatiei. Fiecare astfel de înregistrare trebuie sǎ ofere detalii privind data şi ora reclamaţiei, numele reclamantului şi informaţii cu privire la natura reclamaţiei, mǎsura luatǎ în cazul fiecarei reclamaţii. Operatorul  trebuie sǎ depunǎ un raport la agenţie în luna urmǎtoare primirii reclamaţiei, oferind detalii despre orice reclamaţie care apare. Un rezumat privind numǎrul şi natura reclamaţiilor primite trebuie inclus în RAM.</w:t>
      </w:r>
    </w:p>
    <w:p w:rsidR="00600E42" w:rsidRPr="00B14389" w:rsidRDefault="00600E42" w:rsidP="00986C36">
      <w:pPr>
        <w:spacing w:after="0" w:line="240" w:lineRule="auto"/>
        <w:jc w:val="both"/>
        <w:rPr>
          <w:rFonts w:ascii="Arial" w:hAnsi="Arial" w:cs="Arial"/>
          <w:b/>
          <w:spacing w:val="10"/>
          <w:sz w:val="24"/>
          <w:szCs w:val="24"/>
          <w:lang w:val="ro-RO"/>
        </w:rPr>
      </w:pPr>
      <w:r>
        <w:rPr>
          <w:rFonts w:ascii="Arial" w:hAnsi="Arial" w:cs="Arial"/>
          <w:b/>
          <w:spacing w:val="10"/>
          <w:sz w:val="24"/>
          <w:szCs w:val="24"/>
          <w:lang w:val="ro-RO"/>
        </w:rPr>
        <w:t xml:space="preserve"> </w:t>
      </w:r>
    </w:p>
    <w:p w:rsidR="00600E42" w:rsidRPr="00B14389" w:rsidRDefault="00600E42" w:rsidP="00D62C4B">
      <w:pPr>
        <w:spacing w:after="0" w:line="240" w:lineRule="auto"/>
        <w:jc w:val="both"/>
        <w:rPr>
          <w:rFonts w:ascii="Arial" w:hAnsi="Arial" w:cs="Arial"/>
          <w:spacing w:val="10"/>
          <w:sz w:val="24"/>
          <w:szCs w:val="24"/>
          <w:lang w:val="ro-RO"/>
        </w:rPr>
      </w:pPr>
      <w:r w:rsidRPr="00B14389">
        <w:rPr>
          <w:rFonts w:ascii="Arial" w:hAnsi="Arial" w:cs="Arial"/>
          <w:b/>
          <w:spacing w:val="10"/>
          <w:sz w:val="24"/>
          <w:szCs w:val="24"/>
          <w:lang w:val="ro-RO"/>
        </w:rPr>
        <w:t>14.2.</w:t>
      </w:r>
      <w:r w:rsidRPr="00B14389">
        <w:rPr>
          <w:rFonts w:ascii="Arial" w:hAnsi="Arial" w:cs="Arial"/>
          <w:spacing w:val="10"/>
          <w:sz w:val="24"/>
          <w:szCs w:val="24"/>
          <w:lang w:val="ro-RO"/>
        </w:rPr>
        <w:t xml:space="preserve"> </w:t>
      </w:r>
      <w:r w:rsidRPr="00B14389">
        <w:rPr>
          <w:rFonts w:ascii="Arial" w:hAnsi="Arial" w:cs="Arial"/>
          <w:b/>
          <w:spacing w:val="10"/>
          <w:sz w:val="24"/>
          <w:szCs w:val="24"/>
          <w:lang w:val="ro-RO"/>
        </w:rPr>
        <w:t>Raportarea datelor de monitorizare</w:t>
      </w:r>
    </w:p>
    <w:p w:rsidR="00600E42" w:rsidRPr="00CB5809" w:rsidRDefault="00600E42" w:rsidP="00D62C4B">
      <w:pPr>
        <w:spacing w:after="0" w:line="240" w:lineRule="auto"/>
        <w:jc w:val="both"/>
        <w:rPr>
          <w:rFonts w:ascii="Arial" w:hAnsi="Arial" w:cs="Arial"/>
          <w:sz w:val="24"/>
          <w:szCs w:val="24"/>
          <w:lang w:val="ro-RO"/>
        </w:rPr>
      </w:pPr>
      <w:r w:rsidRPr="00B14389">
        <w:rPr>
          <w:rFonts w:ascii="Arial" w:hAnsi="Arial" w:cs="Arial"/>
          <w:b/>
          <w:spacing w:val="10"/>
          <w:sz w:val="24"/>
          <w:szCs w:val="24"/>
          <w:lang w:val="ro-RO"/>
        </w:rPr>
        <w:t>14.2.1.</w:t>
      </w:r>
      <w:r w:rsidRPr="00B14389">
        <w:rPr>
          <w:rFonts w:ascii="Arial" w:hAnsi="Arial" w:cs="Arial"/>
          <w:sz w:val="24"/>
          <w:szCs w:val="24"/>
          <w:lang w:val="ro-RO"/>
        </w:rPr>
        <w:t xml:space="preserve"> Operatorul</w:t>
      </w:r>
      <w:r w:rsidRPr="00B14389">
        <w:rPr>
          <w:rFonts w:ascii="Arial" w:hAnsi="Arial" w:cs="Arial"/>
          <w:spacing w:val="10"/>
          <w:sz w:val="24"/>
          <w:szCs w:val="24"/>
          <w:lang w:val="ro-RO"/>
        </w:rPr>
        <w:t xml:space="preserve"> va raporta anual datelele de monitorizare în conformitate cu </w:t>
      </w:r>
      <w:r w:rsidRPr="00CB5809">
        <w:rPr>
          <w:rFonts w:ascii="Arial" w:hAnsi="Arial" w:cs="Arial"/>
          <w:spacing w:val="10"/>
          <w:sz w:val="24"/>
          <w:szCs w:val="24"/>
          <w:lang w:val="ro-RO"/>
        </w:rPr>
        <w:t>planul de monitorizare stabilit la cap.13 la: ACPM</w:t>
      </w:r>
      <w:r w:rsidRPr="00CB5809">
        <w:rPr>
          <w:rFonts w:ascii="Arial" w:hAnsi="Arial" w:cs="Arial"/>
          <w:sz w:val="24"/>
          <w:szCs w:val="24"/>
          <w:lang w:val="ro-RO"/>
        </w:rPr>
        <w:t xml:space="preserve"> şi la </w:t>
      </w:r>
      <w:r w:rsidRPr="00CB5809">
        <w:rPr>
          <w:rFonts w:ascii="Arial" w:hAnsi="Arial" w:cs="Arial"/>
          <w:caps/>
          <w:sz w:val="24"/>
          <w:szCs w:val="24"/>
          <w:lang w:val="ro-RO"/>
        </w:rPr>
        <w:t>p</w:t>
      </w:r>
      <w:r w:rsidRPr="00CB5809">
        <w:rPr>
          <w:rFonts w:ascii="Arial" w:hAnsi="Arial" w:cs="Arial"/>
          <w:sz w:val="24"/>
          <w:szCs w:val="24"/>
          <w:lang w:val="ro-RO"/>
        </w:rPr>
        <w:t>rimăria Popesti-Leordeni</w:t>
      </w:r>
    </w:p>
    <w:p w:rsidR="00600E42" w:rsidRPr="00B14389" w:rsidRDefault="00600E42" w:rsidP="00D62C4B">
      <w:pPr>
        <w:tabs>
          <w:tab w:val="left" w:pos="8171"/>
        </w:tabs>
        <w:spacing w:after="0" w:line="240" w:lineRule="auto"/>
        <w:jc w:val="both"/>
        <w:rPr>
          <w:rFonts w:ascii="Arial" w:hAnsi="Arial" w:cs="Arial"/>
          <w:sz w:val="24"/>
          <w:szCs w:val="24"/>
          <w:lang w:val="ro-RO"/>
        </w:rPr>
      </w:pPr>
      <w:r w:rsidRPr="00B14389">
        <w:rPr>
          <w:rFonts w:ascii="Arial" w:hAnsi="Arial" w:cs="Arial"/>
          <w:b/>
          <w:sz w:val="24"/>
          <w:szCs w:val="24"/>
          <w:lang w:val="ro-RO"/>
        </w:rPr>
        <w:t>14.2.2.</w:t>
      </w:r>
      <w:r w:rsidRPr="00B14389">
        <w:rPr>
          <w:rFonts w:ascii="Arial" w:hAnsi="Arial" w:cs="Arial"/>
          <w:sz w:val="24"/>
          <w:szCs w:val="24"/>
          <w:lang w:val="ro-RO"/>
        </w:rPr>
        <w:t xml:space="preserve"> Raportarea va cuprinde cel puţin următoarele:</w:t>
      </w:r>
      <w:r w:rsidRPr="00B14389">
        <w:rPr>
          <w:rFonts w:ascii="Arial" w:hAnsi="Arial" w:cs="Arial"/>
          <w:sz w:val="24"/>
          <w:szCs w:val="24"/>
          <w:lang w:val="ro-RO"/>
        </w:rPr>
        <w:tab/>
      </w:r>
    </w:p>
    <w:p w:rsidR="00600E42" w:rsidRPr="00D65B0C" w:rsidRDefault="00600E42" w:rsidP="00914399">
      <w:pPr>
        <w:pStyle w:val="ListParagraph"/>
        <w:numPr>
          <w:ilvl w:val="0"/>
          <w:numId w:val="7"/>
        </w:numPr>
        <w:jc w:val="both"/>
        <w:rPr>
          <w:rFonts w:ascii="Arial" w:hAnsi="Arial" w:cs="Arial"/>
          <w:lang w:val="ro-RO"/>
        </w:rPr>
      </w:pPr>
      <w:r w:rsidRPr="00D65B0C">
        <w:rPr>
          <w:rFonts w:ascii="Arial" w:hAnsi="Arial" w:cs="Arial"/>
          <w:lang w:val="ro-RO"/>
        </w:rPr>
        <w:t>date privind operatorul: nume, sediu;</w:t>
      </w:r>
    </w:p>
    <w:p w:rsidR="00600E42" w:rsidRPr="00D65B0C" w:rsidRDefault="00600E42" w:rsidP="00914399">
      <w:pPr>
        <w:pStyle w:val="ListParagraph"/>
        <w:numPr>
          <w:ilvl w:val="0"/>
          <w:numId w:val="7"/>
        </w:numPr>
        <w:jc w:val="both"/>
        <w:rPr>
          <w:rFonts w:ascii="Arial" w:hAnsi="Arial" w:cs="Arial"/>
          <w:lang w:val="ro-RO"/>
        </w:rPr>
      </w:pPr>
      <w:r w:rsidRPr="00D65B0C">
        <w:rPr>
          <w:rFonts w:ascii="Arial" w:hAnsi="Arial" w:cs="Arial"/>
          <w:lang w:val="ro-RO"/>
        </w:rPr>
        <w:t>date privind instalaţia la care se efectuează monitorizarea (pentru fiecare instalaţie monitorizată):</w:t>
      </w:r>
    </w:p>
    <w:p w:rsidR="00600E42" w:rsidRPr="00D65B0C" w:rsidRDefault="00600E42" w:rsidP="00BF6055">
      <w:pPr>
        <w:pStyle w:val="ListParagraph"/>
        <w:numPr>
          <w:ilvl w:val="1"/>
          <w:numId w:val="6"/>
        </w:numPr>
        <w:ind w:firstLine="403"/>
        <w:jc w:val="both"/>
        <w:rPr>
          <w:rFonts w:ascii="Arial" w:hAnsi="Arial" w:cs="Arial"/>
          <w:lang w:val="ro-RO"/>
        </w:rPr>
      </w:pPr>
      <w:r w:rsidRPr="00D65B0C">
        <w:rPr>
          <w:rFonts w:ascii="Arial" w:hAnsi="Arial" w:cs="Arial"/>
          <w:lang w:val="ro-RO"/>
        </w:rPr>
        <w:t>numele instalaţiei;</w:t>
      </w:r>
    </w:p>
    <w:p w:rsidR="00600E42" w:rsidRPr="00D65B0C" w:rsidRDefault="00600E42" w:rsidP="00BF6055">
      <w:pPr>
        <w:pStyle w:val="ListParagraph"/>
        <w:numPr>
          <w:ilvl w:val="1"/>
          <w:numId w:val="6"/>
        </w:numPr>
        <w:ind w:firstLine="403"/>
        <w:jc w:val="both"/>
        <w:rPr>
          <w:rFonts w:ascii="Arial" w:hAnsi="Arial" w:cs="Arial"/>
          <w:lang w:val="ro-RO"/>
        </w:rPr>
      </w:pPr>
      <w:r w:rsidRPr="00D65B0C">
        <w:rPr>
          <w:rFonts w:ascii="Arial" w:hAnsi="Arial" w:cs="Arial"/>
          <w:lang w:val="ro-RO"/>
        </w:rPr>
        <w:t>locaţia instalaţiei;</w:t>
      </w:r>
    </w:p>
    <w:p w:rsidR="00600E42" w:rsidRPr="00D65B0C" w:rsidRDefault="00600E42" w:rsidP="00BF6055">
      <w:pPr>
        <w:pStyle w:val="ListParagraph"/>
        <w:numPr>
          <w:ilvl w:val="1"/>
          <w:numId w:val="6"/>
        </w:numPr>
        <w:ind w:firstLine="403"/>
        <w:jc w:val="both"/>
        <w:rPr>
          <w:rFonts w:ascii="Arial" w:hAnsi="Arial" w:cs="Arial"/>
          <w:lang w:val="ro-RO"/>
        </w:rPr>
      </w:pPr>
      <w:r w:rsidRPr="00D65B0C">
        <w:rPr>
          <w:rFonts w:ascii="Arial" w:hAnsi="Arial" w:cs="Arial"/>
          <w:lang w:val="ro-RO"/>
        </w:rPr>
        <w:t>sursa de emisie;</w:t>
      </w:r>
    </w:p>
    <w:p w:rsidR="00600E42" w:rsidRPr="00D65B0C" w:rsidRDefault="00600E42" w:rsidP="00BF6055">
      <w:pPr>
        <w:pStyle w:val="ListParagraph"/>
        <w:numPr>
          <w:ilvl w:val="1"/>
          <w:numId w:val="6"/>
        </w:numPr>
        <w:ind w:firstLine="403"/>
        <w:jc w:val="both"/>
        <w:rPr>
          <w:rFonts w:ascii="Arial" w:hAnsi="Arial" w:cs="Arial"/>
          <w:lang w:val="ro-RO"/>
        </w:rPr>
      </w:pPr>
      <w:r w:rsidRPr="00D65B0C">
        <w:rPr>
          <w:rFonts w:ascii="Arial" w:hAnsi="Arial" w:cs="Arial"/>
          <w:lang w:val="ro-RO"/>
        </w:rPr>
        <w:t>condiţii de operare a instalaţiei în timpul efectuării măsurătorii;</w:t>
      </w:r>
    </w:p>
    <w:p w:rsidR="00600E42" w:rsidRPr="00D65B0C" w:rsidRDefault="00600E42" w:rsidP="00BF6055">
      <w:pPr>
        <w:pStyle w:val="ListParagraph"/>
        <w:numPr>
          <w:ilvl w:val="1"/>
          <w:numId w:val="6"/>
        </w:numPr>
        <w:tabs>
          <w:tab w:val="clear" w:pos="1440"/>
          <w:tab w:val="num" w:pos="2127"/>
        </w:tabs>
        <w:ind w:left="2127" w:hanging="284"/>
        <w:jc w:val="both"/>
        <w:rPr>
          <w:rFonts w:ascii="Arial" w:hAnsi="Arial" w:cs="Arial"/>
          <w:lang w:val="ro-RO"/>
        </w:rPr>
      </w:pPr>
      <w:r w:rsidRPr="00D65B0C">
        <w:rPr>
          <w:rFonts w:ascii="Arial" w:hAnsi="Arial" w:cs="Arial"/>
          <w:lang w:val="ro-RO"/>
        </w:rPr>
        <w:t>instalaţii de reţinere a poluanţilor (dacă există) şi starea acestora în momentul măsurătorii;</w:t>
      </w:r>
    </w:p>
    <w:p w:rsidR="00600E42" w:rsidRPr="00D65B0C" w:rsidRDefault="00600E42" w:rsidP="00914399">
      <w:pPr>
        <w:pStyle w:val="ListParagraph"/>
        <w:numPr>
          <w:ilvl w:val="0"/>
          <w:numId w:val="8"/>
        </w:numPr>
        <w:jc w:val="both"/>
        <w:rPr>
          <w:rFonts w:ascii="Arial" w:hAnsi="Arial" w:cs="Arial"/>
          <w:lang w:val="ro-RO"/>
        </w:rPr>
      </w:pPr>
      <w:r w:rsidRPr="00D65B0C">
        <w:rPr>
          <w:rFonts w:ascii="Arial" w:hAnsi="Arial" w:cs="Arial"/>
          <w:lang w:val="ro-RO"/>
        </w:rPr>
        <w:t>pentru fiecare poluant monitorizat:</w:t>
      </w:r>
    </w:p>
    <w:p w:rsidR="00600E42" w:rsidRDefault="00600E42" w:rsidP="00914399">
      <w:pPr>
        <w:spacing w:after="0" w:line="240" w:lineRule="auto"/>
        <w:ind w:left="720"/>
        <w:jc w:val="both"/>
        <w:rPr>
          <w:rFonts w:ascii="Arial" w:hAnsi="Arial" w:cs="Arial"/>
          <w:lang w:val="ro-RO"/>
        </w:rPr>
      </w:pPr>
      <w:r>
        <w:rPr>
          <w:rFonts w:ascii="Arial" w:hAnsi="Arial" w:cs="Arial"/>
          <w:lang w:val="ro-RO"/>
        </w:rPr>
        <w:tab/>
        <w:t xml:space="preserve">       - </w:t>
      </w:r>
      <w:r w:rsidRPr="00914399">
        <w:rPr>
          <w:rFonts w:ascii="Arial" w:hAnsi="Arial" w:cs="Arial"/>
          <w:lang w:val="ro-RO"/>
        </w:rPr>
        <w:t>tipul poluantului;</w:t>
      </w:r>
    </w:p>
    <w:p w:rsidR="00600E42" w:rsidRPr="00D65B0C" w:rsidRDefault="00600E42" w:rsidP="00914399">
      <w:pPr>
        <w:spacing w:after="0" w:line="240" w:lineRule="auto"/>
        <w:ind w:left="720"/>
        <w:jc w:val="both"/>
        <w:rPr>
          <w:rFonts w:ascii="Arial" w:hAnsi="Arial" w:cs="Arial"/>
          <w:lang w:val="ro-RO"/>
        </w:rPr>
      </w:pPr>
      <w:r>
        <w:rPr>
          <w:rFonts w:ascii="Arial" w:hAnsi="Arial" w:cs="Arial"/>
          <w:lang w:val="ro-RO"/>
        </w:rPr>
        <w:tab/>
        <w:t xml:space="preserve">       - </w:t>
      </w:r>
      <w:r w:rsidRPr="00D65B0C">
        <w:rPr>
          <w:rFonts w:ascii="Arial" w:hAnsi="Arial" w:cs="Arial"/>
          <w:lang w:val="ro-RO"/>
        </w:rPr>
        <w:t>felul măsurătorii: continuu, momentan;</w:t>
      </w:r>
    </w:p>
    <w:p w:rsidR="00600E42" w:rsidRPr="00D65B0C" w:rsidRDefault="00600E42" w:rsidP="00914399">
      <w:pPr>
        <w:pStyle w:val="ListParagraph"/>
        <w:ind w:left="1843"/>
        <w:jc w:val="both"/>
        <w:rPr>
          <w:rFonts w:ascii="Arial" w:hAnsi="Arial" w:cs="Arial"/>
          <w:lang w:val="ro-RO"/>
        </w:rPr>
      </w:pPr>
      <w:r>
        <w:rPr>
          <w:rFonts w:ascii="Arial" w:hAnsi="Arial" w:cs="Arial"/>
          <w:lang w:val="ro-RO"/>
        </w:rPr>
        <w:t xml:space="preserve">- </w:t>
      </w:r>
      <w:r w:rsidRPr="00D65B0C">
        <w:rPr>
          <w:rFonts w:ascii="Arial" w:hAnsi="Arial" w:cs="Arial"/>
          <w:lang w:val="ro-RO"/>
        </w:rPr>
        <w:t>cine a efectuat prelevare şi măsurarea;</w:t>
      </w:r>
    </w:p>
    <w:p w:rsidR="00600E42" w:rsidRPr="00D65B0C" w:rsidRDefault="00600E42" w:rsidP="00914399">
      <w:pPr>
        <w:pStyle w:val="ListParagraph"/>
        <w:ind w:left="1843"/>
        <w:jc w:val="both"/>
        <w:rPr>
          <w:rFonts w:ascii="Arial" w:hAnsi="Arial" w:cs="Arial"/>
          <w:lang w:val="ro-RO"/>
        </w:rPr>
      </w:pPr>
      <w:r>
        <w:rPr>
          <w:rFonts w:ascii="Arial" w:hAnsi="Arial" w:cs="Arial"/>
          <w:lang w:val="ro-RO"/>
        </w:rPr>
        <w:t xml:space="preserve">- </w:t>
      </w:r>
      <w:r w:rsidRPr="00D65B0C">
        <w:rPr>
          <w:rFonts w:ascii="Arial" w:hAnsi="Arial" w:cs="Arial"/>
          <w:lang w:val="ro-RO"/>
        </w:rPr>
        <w:t>metoda de măsurare utilizată - descriere conceptuală;</w:t>
      </w:r>
    </w:p>
    <w:p w:rsidR="00600E42" w:rsidRPr="00D65B0C" w:rsidRDefault="00600E42" w:rsidP="00914399">
      <w:pPr>
        <w:pStyle w:val="ListParagraph"/>
        <w:ind w:left="1843"/>
        <w:jc w:val="both"/>
        <w:rPr>
          <w:rFonts w:ascii="Arial" w:hAnsi="Arial" w:cs="Arial"/>
          <w:lang w:val="ro-RO"/>
        </w:rPr>
      </w:pPr>
      <w:r>
        <w:rPr>
          <w:rFonts w:ascii="Arial" w:hAnsi="Arial" w:cs="Arial"/>
          <w:lang w:val="ro-RO"/>
        </w:rPr>
        <w:t xml:space="preserve">- </w:t>
      </w:r>
      <w:r w:rsidRPr="00D65B0C">
        <w:rPr>
          <w:rFonts w:ascii="Arial" w:hAnsi="Arial" w:cs="Arial"/>
          <w:lang w:val="ro-RO"/>
        </w:rPr>
        <w:t>condiţii de prelevare: locul prelevarii, condiţii meteorologice; metoda de prelevare; etc.</w:t>
      </w:r>
    </w:p>
    <w:p w:rsidR="00600E42" w:rsidRPr="00D65B0C" w:rsidRDefault="00600E42" w:rsidP="00914399">
      <w:pPr>
        <w:pStyle w:val="ListParagraph"/>
        <w:ind w:left="1843"/>
        <w:jc w:val="both"/>
        <w:rPr>
          <w:rFonts w:ascii="Arial" w:hAnsi="Arial" w:cs="Arial"/>
          <w:lang w:val="ro-RO"/>
        </w:rPr>
      </w:pPr>
      <w:r>
        <w:rPr>
          <w:rFonts w:ascii="Arial" w:hAnsi="Arial" w:cs="Arial"/>
          <w:lang w:val="ro-RO"/>
        </w:rPr>
        <w:t xml:space="preserve">- </w:t>
      </w:r>
      <w:r w:rsidRPr="00D65B0C">
        <w:rPr>
          <w:rFonts w:ascii="Arial" w:hAnsi="Arial" w:cs="Arial"/>
          <w:lang w:val="ro-RO"/>
        </w:rPr>
        <w:t>aparatura de măsurare utilizată (cu referire la avizarea metrologică);</w:t>
      </w:r>
    </w:p>
    <w:p w:rsidR="00600E42" w:rsidRPr="00D65B0C" w:rsidRDefault="00600E42" w:rsidP="00914399">
      <w:pPr>
        <w:pStyle w:val="ListParagraph"/>
        <w:ind w:left="1843"/>
        <w:jc w:val="both"/>
        <w:rPr>
          <w:rFonts w:ascii="Arial" w:hAnsi="Arial" w:cs="Arial"/>
          <w:lang w:val="ro-RO"/>
        </w:rPr>
      </w:pPr>
      <w:r>
        <w:rPr>
          <w:rFonts w:ascii="Arial" w:hAnsi="Arial" w:cs="Arial"/>
          <w:lang w:val="ro-RO"/>
        </w:rPr>
        <w:lastRenderedPageBreak/>
        <w:t xml:space="preserve">- </w:t>
      </w:r>
      <w:r w:rsidRPr="00D65B0C">
        <w:rPr>
          <w:rFonts w:ascii="Arial" w:hAnsi="Arial" w:cs="Arial"/>
          <w:lang w:val="ro-RO"/>
        </w:rPr>
        <w:t>rezultatul măsurătorii: valori măsurate, eroarea/incertitudinea de măsurare, valori prelucrate (formula, programul utilizat), comparaţie cu CMA şi VLE conform cap. 10. (în cazul măsurătorilor cu frecvenţă mare se vor prezenta şi prelucrări în Excel a rezultatelor măsurătorilor, comparativ cu CMA şi VLE).</w:t>
      </w:r>
    </w:p>
    <w:p w:rsidR="00600E42" w:rsidRDefault="00600E42" w:rsidP="00986C36">
      <w:pPr>
        <w:spacing w:after="0" w:line="240" w:lineRule="auto"/>
        <w:jc w:val="both"/>
        <w:rPr>
          <w:rFonts w:ascii="Arial" w:hAnsi="Arial" w:cs="Arial"/>
          <w:sz w:val="24"/>
          <w:szCs w:val="24"/>
          <w:lang w:val="ro-RO"/>
        </w:rPr>
      </w:pPr>
      <w:r w:rsidRPr="00B14389">
        <w:rPr>
          <w:rFonts w:ascii="Arial" w:hAnsi="Arial" w:cs="Arial"/>
          <w:caps/>
          <w:sz w:val="24"/>
          <w:szCs w:val="24"/>
          <w:lang w:val="ro-RO"/>
        </w:rPr>
        <w:t>p</w:t>
      </w:r>
      <w:r w:rsidRPr="00B14389">
        <w:rPr>
          <w:rFonts w:ascii="Arial" w:hAnsi="Arial" w:cs="Arial"/>
          <w:sz w:val="24"/>
          <w:szCs w:val="24"/>
          <w:lang w:val="ro-RO"/>
        </w:rPr>
        <w:t>entru emisiile gazoase se va respecta Standardul EN 15259:2007.</w:t>
      </w:r>
    </w:p>
    <w:p w:rsidR="00600E42" w:rsidRPr="00B14389" w:rsidRDefault="00600E42" w:rsidP="00986C36">
      <w:pPr>
        <w:spacing w:after="0" w:line="240" w:lineRule="auto"/>
        <w:jc w:val="both"/>
        <w:rPr>
          <w:rFonts w:ascii="Arial" w:hAnsi="Arial" w:cs="Arial"/>
          <w:sz w:val="24"/>
          <w:szCs w:val="24"/>
          <w:lang w:val="ro-RO"/>
        </w:rPr>
      </w:pPr>
    </w:p>
    <w:p w:rsidR="00600E42" w:rsidRDefault="00600E42" w:rsidP="00986C36">
      <w:pPr>
        <w:spacing w:after="0" w:line="240" w:lineRule="auto"/>
        <w:jc w:val="both"/>
        <w:rPr>
          <w:rFonts w:ascii="Arial" w:hAnsi="Arial" w:cs="Arial"/>
          <w:sz w:val="24"/>
          <w:szCs w:val="24"/>
          <w:lang w:val="ro-RO"/>
        </w:rPr>
      </w:pPr>
      <w:r w:rsidRPr="00B14389">
        <w:rPr>
          <w:rFonts w:ascii="Arial" w:hAnsi="Arial" w:cs="Arial"/>
          <w:b/>
          <w:sz w:val="24"/>
          <w:szCs w:val="24"/>
          <w:lang w:val="ro-RO"/>
        </w:rPr>
        <w:t>14.2.3</w:t>
      </w:r>
      <w:r>
        <w:rPr>
          <w:rFonts w:ascii="Arial" w:hAnsi="Arial" w:cs="Arial"/>
          <w:b/>
          <w:sz w:val="24"/>
          <w:szCs w:val="24"/>
          <w:lang w:val="ro-RO"/>
        </w:rPr>
        <w:t>.</w:t>
      </w:r>
      <w:r w:rsidRPr="00B14389">
        <w:rPr>
          <w:rFonts w:ascii="Arial" w:hAnsi="Arial" w:cs="Arial"/>
          <w:sz w:val="24"/>
          <w:szCs w:val="24"/>
          <w:lang w:val="ro-RO"/>
        </w:rPr>
        <w:t xml:space="preserve"> Datele de raportare cuprinse la punctul 14.2.2 vor fi solicitate de operator terţilor cu care se contractează monitorizarea.</w:t>
      </w:r>
    </w:p>
    <w:p w:rsidR="00600E42" w:rsidRPr="00CB5809" w:rsidRDefault="00600E42" w:rsidP="00AB11DF">
      <w:pPr>
        <w:numPr>
          <w:ilvl w:val="0"/>
          <w:numId w:val="35"/>
        </w:numPr>
        <w:tabs>
          <w:tab w:val="clear" w:pos="720"/>
          <w:tab w:val="num" w:pos="0"/>
        </w:tabs>
        <w:autoSpaceDE w:val="0"/>
        <w:autoSpaceDN w:val="0"/>
        <w:adjustRightInd w:val="0"/>
        <w:spacing w:after="0" w:line="240" w:lineRule="auto"/>
        <w:ind w:left="0" w:firstLine="0"/>
        <w:jc w:val="both"/>
        <w:rPr>
          <w:rFonts w:ascii="Times New Roman" w:eastAsia="SimSun" w:hAnsi="Times New Roman"/>
          <w:sz w:val="28"/>
          <w:szCs w:val="28"/>
          <w:lang w:val="ro-RO" w:eastAsia="zh-CN"/>
        </w:rPr>
      </w:pPr>
      <w:r w:rsidRPr="00CB5809">
        <w:rPr>
          <w:rFonts w:ascii="Times New Roman" w:eastAsia="SimSun" w:hAnsi="Times New Roman"/>
          <w:sz w:val="28"/>
          <w:szCs w:val="28"/>
          <w:lang w:val="ro-RO" w:eastAsia="zh-CN"/>
        </w:rPr>
        <w:t xml:space="preserve">Titularul autorizaţiei va înregistra toate prelevările, analizele, </w:t>
      </w:r>
      <w:r>
        <w:rPr>
          <w:rFonts w:ascii="Times New Roman" w:eastAsia="SimSun" w:hAnsi="Times New Roman"/>
          <w:sz w:val="28"/>
          <w:szCs w:val="28"/>
          <w:lang w:val="ro-RO" w:eastAsia="zh-CN"/>
        </w:rPr>
        <w:t>m</w:t>
      </w:r>
      <w:r w:rsidRPr="00CB5809">
        <w:rPr>
          <w:rFonts w:ascii="Times New Roman" w:eastAsia="SimSun" w:hAnsi="Times New Roman"/>
          <w:sz w:val="28"/>
          <w:szCs w:val="28"/>
          <w:lang w:val="ro-RO" w:eastAsia="zh-CN"/>
        </w:rPr>
        <w:t>ăsurătorile, examinările, calibrările şi întreţinerile realizate</w:t>
      </w:r>
      <w:r>
        <w:rPr>
          <w:rFonts w:ascii="Times New Roman" w:eastAsia="SimSun" w:hAnsi="Times New Roman"/>
          <w:sz w:val="28"/>
          <w:szCs w:val="28"/>
          <w:lang w:val="ro-RO" w:eastAsia="zh-CN"/>
        </w:rPr>
        <w:t>,</w:t>
      </w:r>
      <w:r w:rsidRPr="00CB5809">
        <w:rPr>
          <w:rFonts w:ascii="Times New Roman" w:eastAsia="SimSun" w:hAnsi="Times New Roman"/>
          <w:sz w:val="28"/>
          <w:szCs w:val="28"/>
          <w:lang w:val="ro-RO" w:eastAsia="zh-CN"/>
        </w:rPr>
        <w:t xml:space="preserve"> conform cerinţelor prezentei Autorizaţii .</w:t>
      </w:r>
    </w:p>
    <w:p w:rsidR="00600E42" w:rsidRPr="005A0B3F" w:rsidRDefault="00600E42" w:rsidP="005A0B3F">
      <w:pPr>
        <w:autoSpaceDE w:val="0"/>
        <w:autoSpaceDN w:val="0"/>
        <w:adjustRightInd w:val="0"/>
        <w:spacing w:after="0" w:line="240" w:lineRule="auto"/>
        <w:jc w:val="both"/>
        <w:rPr>
          <w:rFonts w:ascii="Times New Roman" w:eastAsia="SimSun" w:hAnsi="Times New Roman"/>
          <w:sz w:val="28"/>
          <w:szCs w:val="28"/>
          <w:lang w:val="ro-RO" w:eastAsia="zh-CN"/>
        </w:rPr>
      </w:pPr>
      <w:r w:rsidRPr="005A0B3F">
        <w:rPr>
          <w:rFonts w:ascii="Wingdings" w:eastAsia="SimSun" w:hAnsi="Wingdings" w:cs="Wingdings"/>
          <w:sz w:val="28"/>
          <w:szCs w:val="28"/>
          <w:lang w:val="ro-RO" w:eastAsia="zh-CN"/>
        </w:rPr>
        <w:t></w:t>
      </w:r>
      <w:r w:rsidRPr="005A0B3F">
        <w:rPr>
          <w:rFonts w:ascii="Wingdings" w:eastAsia="SimSun" w:hAnsi="Wingdings" w:cs="Wingdings"/>
          <w:sz w:val="28"/>
          <w:szCs w:val="28"/>
          <w:lang w:val="ro-RO" w:eastAsia="zh-CN"/>
        </w:rPr>
        <w:t></w:t>
      </w:r>
      <w:r w:rsidRPr="005A0B3F">
        <w:rPr>
          <w:rFonts w:ascii="Times New Roman" w:eastAsia="SimSun" w:hAnsi="Times New Roman"/>
          <w:sz w:val="28"/>
          <w:szCs w:val="28"/>
          <w:lang w:val="ro-RO" w:eastAsia="zh-CN"/>
        </w:rPr>
        <w:t>Titularul autorizaţiei va înregistra toate incidentele care afectează exploatarea normală a activităţii şi care pot crea un risc de mediu .</w:t>
      </w:r>
    </w:p>
    <w:p w:rsidR="00600E42" w:rsidRPr="00CB5809" w:rsidRDefault="00600E42" w:rsidP="005A0B3F">
      <w:pPr>
        <w:autoSpaceDE w:val="0"/>
        <w:autoSpaceDN w:val="0"/>
        <w:adjustRightInd w:val="0"/>
        <w:spacing w:after="0" w:line="240" w:lineRule="auto"/>
        <w:jc w:val="both"/>
        <w:rPr>
          <w:rFonts w:ascii="Times New Roman" w:eastAsia="SimSun" w:hAnsi="Times New Roman"/>
          <w:sz w:val="28"/>
          <w:szCs w:val="28"/>
          <w:lang w:val="it-IT" w:eastAsia="zh-CN"/>
        </w:rPr>
      </w:pPr>
      <w:r>
        <w:rPr>
          <w:rFonts w:ascii="Wingdings" w:eastAsia="SimSun" w:hAnsi="Wingdings" w:cs="Wingdings"/>
          <w:sz w:val="28"/>
          <w:szCs w:val="28"/>
          <w:lang w:eastAsia="zh-CN"/>
        </w:rPr>
        <w:t></w:t>
      </w:r>
      <w:r>
        <w:rPr>
          <w:rFonts w:ascii="Wingdings" w:eastAsia="SimSun" w:hAnsi="Wingdings" w:cs="Wingdings"/>
          <w:sz w:val="28"/>
          <w:szCs w:val="28"/>
          <w:lang w:eastAsia="zh-CN"/>
        </w:rPr>
        <w:t></w:t>
      </w:r>
      <w:r w:rsidRPr="00CB5809">
        <w:rPr>
          <w:rFonts w:ascii="Times New Roman" w:eastAsia="SimSun" w:hAnsi="Times New Roman"/>
          <w:sz w:val="28"/>
          <w:szCs w:val="28"/>
          <w:lang w:val="it-IT" w:eastAsia="zh-CN"/>
        </w:rPr>
        <w:t>În cazul oricărui incident sau accident care afectează mediul în mod semnificativ,</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fără a aduce atingere prevederilor Ordonanţei de urgenţă a Guvernului nr. 68/2007</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privind răspunderea de mediu cu referire la prevenirea şi repararea prejudiciului</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asupra mediului, aprobată prin Legea nr. 19/2008, cu modificările şi completările</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ulterioare, titularul autorizaţiei are următoarele obligaţii:</w:t>
      </w:r>
    </w:p>
    <w:p w:rsidR="00600E42" w:rsidRPr="00CB5809" w:rsidRDefault="00600E42" w:rsidP="005A0B3F">
      <w:pPr>
        <w:autoSpaceDE w:val="0"/>
        <w:autoSpaceDN w:val="0"/>
        <w:adjustRightInd w:val="0"/>
        <w:spacing w:after="0" w:line="240" w:lineRule="auto"/>
        <w:jc w:val="both"/>
        <w:rPr>
          <w:rFonts w:ascii="Times New Roman" w:eastAsia="SimSun" w:hAnsi="Times New Roman"/>
          <w:sz w:val="28"/>
          <w:szCs w:val="28"/>
          <w:lang w:val="it-IT" w:eastAsia="zh-CN"/>
        </w:rPr>
      </w:pPr>
      <w:r w:rsidRPr="00CB5809">
        <w:rPr>
          <w:rFonts w:ascii="Times New Roman" w:eastAsia="SimSun" w:hAnsi="Times New Roman"/>
          <w:b/>
          <w:bCs/>
          <w:sz w:val="28"/>
          <w:szCs w:val="28"/>
          <w:lang w:val="it-IT" w:eastAsia="zh-CN"/>
        </w:rPr>
        <w:t>a)</w:t>
      </w:r>
      <w:r>
        <w:rPr>
          <w:rFonts w:ascii="Times New Roman" w:eastAsia="SimSun" w:hAnsi="Times New Roman"/>
          <w:b/>
          <w:bCs/>
          <w:sz w:val="28"/>
          <w:szCs w:val="28"/>
          <w:lang w:val="it-IT" w:eastAsia="zh-CN"/>
        </w:rPr>
        <w:t xml:space="preserve"> </w:t>
      </w:r>
      <w:r w:rsidRPr="00CB5809">
        <w:rPr>
          <w:rFonts w:ascii="Times New Roman" w:eastAsia="SimSun" w:hAnsi="Times New Roman"/>
          <w:sz w:val="28"/>
          <w:szCs w:val="28"/>
          <w:lang w:val="it-IT" w:eastAsia="zh-CN"/>
        </w:rPr>
        <w:t>să informeze imediat autoritatea competentă pentru protecţia mediului şi autoritatea</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competentă pentru inspecţie şi control la nivel local;</w:t>
      </w:r>
    </w:p>
    <w:p w:rsidR="00600E42" w:rsidRPr="00CB5809" w:rsidRDefault="00600E42" w:rsidP="005A0B3F">
      <w:pPr>
        <w:autoSpaceDE w:val="0"/>
        <w:autoSpaceDN w:val="0"/>
        <w:adjustRightInd w:val="0"/>
        <w:spacing w:after="0" w:line="240" w:lineRule="auto"/>
        <w:jc w:val="both"/>
        <w:rPr>
          <w:rFonts w:ascii="Times New Roman" w:eastAsia="SimSun" w:hAnsi="Times New Roman"/>
          <w:sz w:val="28"/>
          <w:szCs w:val="28"/>
          <w:lang w:val="it-IT" w:eastAsia="zh-CN"/>
        </w:rPr>
      </w:pPr>
      <w:r w:rsidRPr="00CB5809">
        <w:rPr>
          <w:rFonts w:ascii="Times New Roman" w:eastAsia="SimSun" w:hAnsi="Times New Roman"/>
          <w:b/>
          <w:bCs/>
          <w:sz w:val="28"/>
          <w:szCs w:val="28"/>
          <w:lang w:val="it-IT" w:eastAsia="zh-CN"/>
        </w:rPr>
        <w:t>b)</w:t>
      </w:r>
      <w:r w:rsidRPr="00CB5809">
        <w:rPr>
          <w:rFonts w:ascii="Times New Roman" w:eastAsia="SimSun" w:hAnsi="Times New Roman"/>
          <w:sz w:val="28"/>
          <w:szCs w:val="28"/>
          <w:lang w:val="it-IT" w:eastAsia="zh-CN"/>
        </w:rPr>
        <w:t>să ia imediat măsurile pentru limitarea consecinţelor asupra mediului şi prevenirea</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altor incidente sau accidente posibile;</w:t>
      </w:r>
    </w:p>
    <w:p w:rsidR="00600E42" w:rsidRPr="00CB5809" w:rsidRDefault="00600E42" w:rsidP="005A0B3F">
      <w:pPr>
        <w:autoSpaceDE w:val="0"/>
        <w:autoSpaceDN w:val="0"/>
        <w:adjustRightInd w:val="0"/>
        <w:spacing w:after="0" w:line="240" w:lineRule="auto"/>
        <w:jc w:val="both"/>
        <w:rPr>
          <w:rFonts w:ascii="Times New Roman" w:eastAsia="SimSun" w:hAnsi="Times New Roman"/>
          <w:sz w:val="28"/>
          <w:szCs w:val="28"/>
          <w:lang w:val="it-IT" w:eastAsia="zh-CN"/>
        </w:rPr>
      </w:pPr>
      <w:r w:rsidRPr="00CB5809">
        <w:rPr>
          <w:rFonts w:ascii="Times New Roman" w:eastAsia="SimSun" w:hAnsi="Times New Roman"/>
          <w:b/>
          <w:bCs/>
          <w:sz w:val="28"/>
          <w:szCs w:val="28"/>
          <w:lang w:val="it-IT" w:eastAsia="zh-CN"/>
        </w:rPr>
        <w:t>c)</w:t>
      </w:r>
      <w:r>
        <w:rPr>
          <w:rFonts w:ascii="Times New Roman" w:eastAsia="SimSun" w:hAnsi="Times New Roman"/>
          <w:b/>
          <w:bCs/>
          <w:sz w:val="28"/>
          <w:szCs w:val="28"/>
          <w:lang w:val="it-IT" w:eastAsia="zh-CN"/>
        </w:rPr>
        <w:t xml:space="preserve"> </w:t>
      </w:r>
      <w:r w:rsidRPr="00CB5809">
        <w:rPr>
          <w:rFonts w:ascii="Times New Roman" w:eastAsia="SimSun" w:hAnsi="Times New Roman"/>
          <w:sz w:val="28"/>
          <w:szCs w:val="28"/>
          <w:lang w:val="it-IT" w:eastAsia="zh-CN"/>
        </w:rPr>
        <w:t>să ia orice măsuri suplimentare, considerate adecvate şi impuse de autorităţile</w:t>
      </w:r>
    </w:p>
    <w:p w:rsidR="00600E42" w:rsidRPr="00CB5809" w:rsidRDefault="00600E42" w:rsidP="005A0B3F">
      <w:pPr>
        <w:autoSpaceDE w:val="0"/>
        <w:autoSpaceDN w:val="0"/>
        <w:adjustRightInd w:val="0"/>
        <w:spacing w:after="0" w:line="240" w:lineRule="auto"/>
        <w:jc w:val="both"/>
        <w:rPr>
          <w:rFonts w:ascii="Times New Roman" w:eastAsia="SimSun" w:hAnsi="Times New Roman"/>
          <w:sz w:val="28"/>
          <w:szCs w:val="28"/>
          <w:lang w:val="it-IT" w:eastAsia="zh-CN"/>
        </w:rPr>
      </w:pPr>
      <w:r w:rsidRPr="00CB5809">
        <w:rPr>
          <w:rFonts w:ascii="Times New Roman" w:eastAsia="SimSun" w:hAnsi="Times New Roman"/>
          <w:sz w:val="28"/>
          <w:szCs w:val="28"/>
          <w:lang w:val="it-IT" w:eastAsia="zh-CN"/>
        </w:rPr>
        <w:t>competente prevăzute la lit. a), pe care acestea le consideră necesare, în vederea</w:t>
      </w:r>
    </w:p>
    <w:p w:rsidR="00600E42" w:rsidRPr="00CB5809" w:rsidRDefault="00600E42" w:rsidP="005A0B3F">
      <w:pPr>
        <w:autoSpaceDE w:val="0"/>
        <w:autoSpaceDN w:val="0"/>
        <w:adjustRightInd w:val="0"/>
        <w:spacing w:after="0" w:line="240" w:lineRule="auto"/>
        <w:jc w:val="both"/>
        <w:rPr>
          <w:rFonts w:ascii="Times New Roman" w:eastAsia="SimSun" w:hAnsi="Times New Roman"/>
          <w:sz w:val="28"/>
          <w:szCs w:val="28"/>
          <w:lang w:val="it-IT" w:eastAsia="zh-CN"/>
        </w:rPr>
      </w:pPr>
      <w:r w:rsidRPr="00CB5809">
        <w:rPr>
          <w:rFonts w:ascii="Times New Roman" w:eastAsia="SimSun" w:hAnsi="Times New Roman"/>
          <w:sz w:val="28"/>
          <w:szCs w:val="28"/>
          <w:lang w:val="it-IT" w:eastAsia="zh-CN"/>
        </w:rPr>
        <w:t>limitării consecinţelor asupra mediului şi a prevenirii altor incidente sau accidente</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posibile.</w:t>
      </w:r>
    </w:p>
    <w:p w:rsidR="00600E42" w:rsidRPr="00CB5809" w:rsidRDefault="00600E42" w:rsidP="005A0B3F">
      <w:pPr>
        <w:autoSpaceDE w:val="0"/>
        <w:autoSpaceDN w:val="0"/>
        <w:adjustRightInd w:val="0"/>
        <w:spacing w:after="0" w:line="240" w:lineRule="auto"/>
        <w:jc w:val="both"/>
        <w:rPr>
          <w:rFonts w:ascii="Times New Roman" w:eastAsia="SimSun" w:hAnsi="Times New Roman"/>
          <w:sz w:val="28"/>
          <w:szCs w:val="28"/>
          <w:lang w:val="it-IT" w:eastAsia="zh-CN"/>
        </w:rPr>
      </w:pPr>
      <w:r>
        <w:rPr>
          <w:rFonts w:ascii="Wingdings" w:eastAsia="SimSun" w:hAnsi="Wingdings" w:cs="Wingdings"/>
          <w:sz w:val="28"/>
          <w:szCs w:val="28"/>
          <w:lang w:eastAsia="zh-CN"/>
        </w:rPr>
        <w:t></w:t>
      </w:r>
      <w:r>
        <w:rPr>
          <w:rFonts w:ascii="Wingdings" w:eastAsia="SimSun" w:hAnsi="Wingdings" w:cs="Wingdings"/>
          <w:sz w:val="28"/>
          <w:szCs w:val="28"/>
          <w:lang w:eastAsia="zh-CN"/>
        </w:rPr>
        <w:t></w:t>
      </w:r>
      <w:r w:rsidRPr="00CB5809">
        <w:rPr>
          <w:rFonts w:ascii="Times New Roman" w:eastAsia="SimSun" w:hAnsi="Times New Roman"/>
          <w:sz w:val="28"/>
          <w:szCs w:val="28"/>
          <w:lang w:val="it-IT" w:eastAsia="zh-CN"/>
        </w:rPr>
        <w:t>Titularul autorizaţiei va înregistra toate reclamaţiile de mediu legate de exploatarea</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activităţii, conform procedurii aprobate din cadrul sistemului de management</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integrat implementat în cadrul societăţii. Un rezumat privind numărul şi natura</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reclamaţiilor primite va fi inclus în RAM .</w:t>
      </w:r>
    </w:p>
    <w:p w:rsidR="00600E42" w:rsidRPr="00CB5809" w:rsidRDefault="00600E42" w:rsidP="005A0B3F">
      <w:pPr>
        <w:autoSpaceDE w:val="0"/>
        <w:autoSpaceDN w:val="0"/>
        <w:adjustRightInd w:val="0"/>
        <w:spacing w:after="0" w:line="240" w:lineRule="auto"/>
        <w:jc w:val="both"/>
        <w:rPr>
          <w:rFonts w:ascii="Times New Roman" w:eastAsia="SimSun" w:hAnsi="Times New Roman"/>
          <w:sz w:val="28"/>
          <w:szCs w:val="28"/>
          <w:lang w:val="it-IT" w:eastAsia="zh-CN"/>
        </w:rPr>
      </w:pPr>
      <w:r>
        <w:rPr>
          <w:rFonts w:ascii="Wingdings" w:eastAsia="SimSun" w:hAnsi="Wingdings" w:cs="Wingdings"/>
          <w:sz w:val="28"/>
          <w:szCs w:val="28"/>
          <w:lang w:eastAsia="zh-CN"/>
        </w:rPr>
        <w:t></w:t>
      </w:r>
      <w:r>
        <w:rPr>
          <w:rFonts w:ascii="Wingdings" w:eastAsia="SimSun" w:hAnsi="Wingdings" w:cs="Wingdings"/>
          <w:sz w:val="28"/>
          <w:szCs w:val="28"/>
          <w:lang w:eastAsia="zh-CN"/>
        </w:rPr>
        <w:t></w:t>
      </w:r>
      <w:r w:rsidRPr="00CB5809">
        <w:rPr>
          <w:rFonts w:ascii="Times New Roman" w:eastAsia="SimSun" w:hAnsi="Times New Roman"/>
          <w:sz w:val="28"/>
          <w:szCs w:val="28"/>
          <w:lang w:val="it-IT" w:eastAsia="zh-CN"/>
        </w:rPr>
        <w:t>Toate procedurile scrise deţinute de operator vor fi disponibile pe amplasament în</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orice moment.</w:t>
      </w:r>
    </w:p>
    <w:p w:rsidR="00600E42" w:rsidRPr="00CB5809" w:rsidRDefault="00600E42" w:rsidP="005A0B3F">
      <w:pPr>
        <w:autoSpaceDE w:val="0"/>
        <w:autoSpaceDN w:val="0"/>
        <w:adjustRightInd w:val="0"/>
        <w:spacing w:after="0" w:line="240" w:lineRule="auto"/>
        <w:jc w:val="both"/>
        <w:rPr>
          <w:rFonts w:ascii="Times New Roman" w:eastAsia="SimSun" w:hAnsi="Times New Roman"/>
          <w:sz w:val="28"/>
          <w:szCs w:val="28"/>
          <w:lang w:val="it-IT" w:eastAsia="zh-CN"/>
        </w:rPr>
      </w:pPr>
      <w:r>
        <w:rPr>
          <w:rFonts w:ascii="Wingdings" w:eastAsia="SimSun" w:hAnsi="Wingdings" w:cs="Wingdings"/>
          <w:sz w:val="28"/>
          <w:szCs w:val="28"/>
          <w:lang w:eastAsia="zh-CN"/>
        </w:rPr>
        <w:t></w:t>
      </w:r>
      <w:r>
        <w:rPr>
          <w:rFonts w:ascii="Wingdings" w:eastAsia="SimSun" w:hAnsi="Wingdings" w:cs="Wingdings"/>
          <w:sz w:val="28"/>
          <w:szCs w:val="28"/>
          <w:lang w:eastAsia="zh-CN"/>
        </w:rPr>
        <w:t></w:t>
      </w:r>
      <w:r w:rsidRPr="00CB5809">
        <w:rPr>
          <w:rFonts w:ascii="Times New Roman" w:eastAsia="SimSun" w:hAnsi="Times New Roman"/>
          <w:sz w:val="28"/>
          <w:szCs w:val="28"/>
          <w:lang w:val="it-IT" w:eastAsia="zh-CN"/>
        </w:rPr>
        <w:t>Frecvenţa şi scopul raportării, aşa cum sunt prevăzute în autorizaţia integrată de</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 xml:space="preserve">mediu, pot fi modificate cu acordul scris al A.P.M. </w:t>
      </w:r>
      <w:r>
        <w:rPr>
          <w:rFonts w:ascii="Times New Roman" w:eastAsia="SimSun" w:hAnsi="Times New Roman"/>
          <w:sz w:val="28"/>
          <w:szCs w:val="28"/>
          <w:lang w:val="it-IT" w:eastAsia="zh-CN"/>
        </w:rPr>
        <w:t xml:space="preserve">Ilfov </w:t>
      </w:r>
      <w:r w:rsidRPr="00CB5809">
        <w:rPr>
          <w:rFonts w:ascii="Times New Roman" w:eastAsia="SimSun" w:hAnsi="Times New Roman"/>
          <w:sz w:val="28"/>
          <w:szCs w:val="28"/>
          <w:lang w:val="it-IT" w:eastAsia="zh-CN"/>
        </w:rPr>
        <w:t>după evaluarea</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rezultatelor.</w:t>
      </w:r>
    </w:p>
    <w:p w:rsidR="00600E42" w:rsidRPr="00CB5809" w:rsidRDefault="00600E42" w:rsidP="005A0B3F">
      <w:pPr>
        <w:autoSpaceDE w:val="0"/>
        <w:autoSpaceDN w:val="0"/>
        <w:adjustRightInd w:val="0"/>
        <w:spacing w:after="0" w:line="240" w:lineRule="auto"/>
        <w:jc w:val="both"/>
        <w:rPr>
          <w:rFonts w:ascii="Times New Roman" w:eastAsia="SimSun" w:hAnsi="Times New Roman"/>
          <w:sz w:val="28"/>
          <w:szCs w:val="28"/>
          <w:lang w:val="pt-BR" w:eastAsia="zh-CN"/>
        </w:rPr>
      </w:pPr>
      <w:r>
        <w:rPr>
          <w:rFonts w:ascii="Wingdings" w:eastAsia="SimSun" w:hAnsi="Wingdings" w:cs="Wingdings"/>
          <w:sz w:val="28"/>
          <w:szCs w:val="28"/>
          <w:lang w:eastAsia="zh-CN"/>
        </w:rPr>
        <w:t></w:t>
      </w:r>
      <w:r>
        <w:rPr>
          <w:rFonts w:ascii="Wingdings" w:eastAsia="SimSun" w:hAnsi="Wingdings" w:cs="Wingdings"/>
          <w:sz w:val="28"/>
          <w:szCs w:val="28"/>
          <w:lang w:eastAsia="zh-CN"/>
        </w:rPr>
        <w:t></w:t>
      </w:r>
      <w:r w:rsidRPr="00CB5809">
        <w:rPr>
          <w:rFonts w:ascii="Times New Roman" w:eastAsia="SimSun" w:hAnsi="Times New Roman"/>
          <w:sz w:val="28"/>
          <w:szCs w:val="28"/>
          <w:lang w:val="it-IT" w:eastAsia="zh-CN"/>
        </w:rPr>
        <w:t>Titularul autorizaţiei va menţine un dosar pentru informarea publicului, la sediul</w:t>
      </w:r>
      <w:r>
        <w:rPr>
          <w:rFonts w:ascii="Times New Roman" w:eastAsia="SimSun" w:hAnsi="Times New Roman"/>
          <w:sz w:val="28"/>
          <w:szCs w:val="28"/>
          <w:lang w:val="it-IT" w:eastAsia="zh-CN"/>
        </w:rPr>
        <w:t xml:space="preserve"> </w:t>
      </w:r>
      <w:r w:rsidRPr="00CB5809">
        <w:rPr>
          <w:rFonts w:ascii="Times New Roman" w:eastAsia="SimSun" w:hAnsi="Times New Roman"/>
          <w:sz w:val="28"/>
          <w:szCs w:val="28"/>
          <w:lang w:val="it-IT" w:eastAsia="zh-CN"/>
        </w:rPr>
        <w:t xml:space="preserve">unităţii. </w:t>
      </w:r>
      <w:r w:rsidRPr="00CB5809">
        <w:rPr>
          <w:rFonts w:ascii="Times New Roman" w:eastAsia="SimSun" w:hAnsi="Times New Roman"/>
          <w:sz w:val="28"/>
          <w:szCs w:val="28"/>
          <w:lang w:val="pt-BR" w:eastAsia="zh-CN"/>
        </w:rPr>
        <w:t>Acest dosar va conţine obligatoriu minimum:</w:t>
      </w:r>
    </w:p>
    <w:p w:rsidR="00600E42" w:rsidRPr="00CB5809" w:rsidRDefault="00600E42" w:rsidP="005A0B3F">
      <w:pPr>
        <w:autoSpaceDE w:val="0"/>
        <w:autoSpaceDN w:val="0"/>
        <w:adjustRightInd w:val="0"/>
        <w:spacing w:after="0" w:line="240" w:lineRule="auto"/>
        <w:ind w:firstLine="708"/>
        <w:jc w:val="both"/>
        <w:rPr>
          <w:rFonts w:ascii="Times New Roman" w:eastAsia="SimSun" w:hAnsi="Times New Roman"/>
          <w:sz w:val="28"/>
          <w:szCs w:val="28"/>
          <w:lang w:val="pt-BR" w:eastAsia="zh-CN"/>
        </w:rPr>
      </w:pPr>
      <w:r w:rsidRPr="00CB5809">
        <w:rPr>
          <w:rFonts w:ascii="Times New Roman" w:eastAsia="SimSun" w:hAnsi="Times New Roman"/>
          <w:sz w:val="28"/>
          <w:szCs w:val="28"/>
          <w:lang w:val="pt-BR" w:eastAsia="zh-CN"/>
        </w:rPr>
        <w:t>- Autorizaţia integrată de mediu</w:t>
      </w:r>
    </w:p>
    <w:p w:rsidR="00600E42" w:rsidRPr="005A0B3F" w:rsidRDefault="00600E42" w:rsidP="005A0B3F">
      <w:pPr>
        <w:autoSpaceDE w:val="0"/>
        <w:autoSpaceDN w:val="0"/>
        <w:adjustRightInd w:val="0"/>
        <w:spacing w:after="0" w:line="240" w:lineRule="auto"/>
        <w:ind w:firstLine="708"/>
        <w:jc w:val="both"/>
        <w:rPr>
          <w:rFonts w:ascii="Times New Roman" w:eastAsia="SimSun" w:hAnsi="Times New Roman"/>
          <w:sz w:val="28"/>
          <w:szCs w:val="28"/>
          <w:lang w:val="pt-BR" w:eastAsia="zh-CN"/>
        </w:rPr>
      </w:pPr>
      <w:r w:rsidRPr="005A0B3F">
        <w:rPr>
          <w:rFonts w:ascii="Times New Roman" w:eastAsia="SimSun" w:hAnsi="Times New Roman"/>
          <w:sz w:val="28"/>
          <w:szCs w:val="28"/>
          <w:lang w:val="pt-BR" w:eastAsia="zh-CN"/>
        </w:rPr>
        <w:t>- Solicitarea</w:t>
      </w:r>
    </w:p>
    <w:p w:rsidR="00600E42" w:rsidRPr="005A0B3F" w:rsidRDefault="00600E42" w:rsidP="005A0B3F">
      <w:pPr>
        <w:autoSpaceDE w:val="0"/>
        <w:autoSpaceDN w:val="0"/>
        <w:adjustRightInd w:val="0"/>
        <w:spacing w:after="0" w:line="240" w:lineRule="auto"/>
        <w:ind w:firstLine="708"/>
        <w:jc w:val="both"/>
        <w:rPr>
          <w:rFonts w:ascii="Times New Roman" w:eastAsia="SimSun" w:hAnsi="Times New Roman"/>
          <w:sz w:val="28"/>
          <w:szCs w:val="28"/>
          <w:lang w:val="pt-BR" w:eastAsia="zh-CN"/>
        </w:rPr>
      </w:pPr>
      <w:r w:rsidRPr="005A0B3F">
        <w:rPr>
          <w:rFonts w:ascii="Times New Roman" w:eastAsia="SimSun" w:hAnsi="Times New Roman"/>
          <w:sz w:val="28"/>
          <w:szCs w:val="28"/>
          <w:lang w:val="pt-BR" w:eastAsia="zh-CN"/>
        </w:rPr>
        <w:t>- Raportările anuale către A.P.M. Ilfov</w:t>
      </w:r>
    </w:p>
    <w:p w:rsidR="00600E42" w:rsidRPr="005A0B3F" w:rsidRDefault="00600E42" w:rsidP="005A0B3F">
      <w:pPr>
        <w:autoSpaceDE w:val="0"/>
        <w:autoSpaceDN w:val="0"/>
        <w:adjustRightInd w:val="0"/>
        <w:spacing w:after="0" w:line="240" w:lineRule="auto"/>
        <w:ind w:firstLine="708"/>
        <w:jc w:val="both"/>
        <w:rPr>
          <w:rFonts w:ascii="Times New Roman" w:eastAsia="SimSun" w:hAnsi="Times New Roman"/>
          <w:sz w:val="28"/>
          <w:szCs w:val="28"/>
          <w:lang w:val="pt-BR" w:eastAsia="zh-CN"/>
        </w:rPr>
      </w:pPr>
      <w:r w:rsidRPr="005A0B3F">
        <w:rPr>
          <w:rFonts w:ascii="Times New Roman" w:eastAsia="SimSun" w:hAnsi="Times New Roman"/>
          <w:sz w:val="28"/>
          <w:szCs w:val="28"/>
          <w:lang w:val="pt-BR" w:eastAsia="zh-CN"/>
        </w:rPr>
        <w:t>- Registrul de control al G.N.M.</w:t>
      </w:r>
    </w:p>
    <w:p w:rsidR="00600E42" w:rsidRPr="005A0B3F" w:rsidRDefault="00600E42" w:rsidP="005A0B3F">
      <w:pPr>
        <w:autoSpaceDE w:val="0"/>
        <w:autoSpaceDN w:val="0"/>
        <w:adjustRightInd w:val="0"/>
        <w:spacing w:after="0" w:line="240" w:lineRule="auto"/>
        <w:ind w:firstLine="708"/>
        <w:jc w:val="both"/>
        <w:rPr>
          <w:rFonts w:ascii="Times New Roman" w:eastAsia="SimSun" w:hAnsi="Times New Roman"/>
          <w:sz w:val="28"/>
          <w:szCs w:val="28"/>
          <w:lang w:val="pt-BR" w:eastAsia="zh-CN"/>
        </w:rPr>
      </w:pPr>
      <w:r w:rsidRPr="005A0B3F">
        <w:rPr>
          <w:rFonts w:ascii="Times New Roman" w:eastAsia="SimSun" w:hAnsi="Times New Roman"/>
          <w:sz w:val="28"/>
          <w:szCs w:val="28"/>
          <w:lang w:val="pt-BR" w:eastAsia="zh-CN"/>
        </w:rPr>
        <w:lastRenderedPageBreak/>
        <w:t xml:space="preserve">- </w:t>
      </w:r>
      <w:r>
        <w:rPr>
          <w:rFonts w:ascii="Times New Roman" w:eastAsia="SimSun" w:hAnsi="Times New Roman"/>
          <w:sz w:val="28"/>
          <w:szCs w:val="28"/>
          <w:lang w:val="pt-BR" w:eastAsia="zh-CN"/>
        </w:rPr>
        <w:t>a</w:t>
      </w:r>
      <w:r w:rsidRPr="005A0B3F">
        <w:rPr>
          <w:rFonts w:ascii="Times New Roman" w:eastAsia="SimSun" w:hAnsi="Times New Roman"/>
          <w:sz w:val="28"/>
          <w:szCs w:val="28"/>
          <w:lang w:val="pt-BR" w:eastAsia="zh-CN"/>
        </w:rPr>
        <w:t>lte aspecte pe care titularul autorizaţiei le consideră relevante.</w:t>
      </w:r>
    </w:p>
    <w:p w:rsidR="00600E42" w:rsidRDefault="00600E42" w:rsidP="00CB5809">
      <w:pPr>
        <w:autoSpaceDE w:val="0"/>
        <w:autoSpaceDN w:val="0"/>
        <w:adjustRightInd w:val="0"/>
        <w:spacing w:after="0" w:line="240" w:lineRule="auto"/>
        <w:rPr>
          <w:rFonts w:ascii="Arial" w:hAnsi="Arial" w:cs="Arial"/>
          <w:b/>
          <w:bCs/>
          <w:lang w:val="pt-BR"/>
        </w:rPr>
      </w:pPr>
    </w:p>
    <w:p w:rsidR="00600E42" w:rsidRPr="00341B73" w:rsidRDefault="00600E42" w:rsidP="00AB11DF">
      <w:pPr>
        <w:numPr>
          <w:ilvl w:val="0"/>
          <w:numId w:val="35"/>
        </w:numPr>
        <w:tabs>
          <w:tab w:val="clear" w:pos="720"/>
          <w:tab w:val="num" w:pos="330"/>
        </w:tabs>
        <w:autoSpaceDE w:val="0"/>
        <w:autoSpaceDN w:val="0"/>
        <w:adjustRightInd w:val="0"/>
        <w:spacing w:after="0" w:line="240" w:lineRule="auto"/>
        <w:ind w:hanging="720"/>
        <w:rPr>
          <w:rFonts w:ascii="Times New Roman" w:eastAsia="SimSun" w:hAnsi="Times New Roman"/>
          <w:sz w:val="28"/>
          <w:szCs w:val="28"/>
          <w:lang w:val="pt-BR" w:eastAsia="zh-CN"/>
        </w:rPr>
      </w:pPr>
      <w:r w:rsidRPr="00341B73">
        <w:rPr>
          <w:rFonts w:ascii="Times New Roman" w:eastAsia="SimSun" w:hAnsi="Times New Roman"/>
          <w:sz w:val="28"/>
          <w:szCs w:val="28"/>
          <w:lang w:val="pt-BR" w:eastAsia="zh-CN"/>
        </w:rPr>
        <w:t>Notificarea autoritatilor:</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pt-BR" w:eastAsia="zh-CN"/>
        </w:rPr>
      </w:pPr>
      <w:r w:rsidRPr="00341B73">
        <w:rPr>
          <w:rFonts w:ascii="Times New Roman" w:eastAsia="SimSun" w:hAnsi="Times New Roman"/>
          <w:sz w:val="28"/>
          <w:szCs w:val="28"/>
          <w:lang w:val="pt-BR" w:eastAsia="zh-CN"/>
        </w:rPr>
        <w:t>- Titularul Autorizaţiei va notifica A.P.M. Bucureşti şi G.N.M. prin fax şi/sau notă</w:t>
      </w:r>
      <w:r>
        <w:rPr>
          <w:rFonts w:ascii="Times New Roman" w:eastAsia="SimSun" w:hAnsi="Times New Roman"/>
          <w:sz w:val="28"/>
          <w:szCs w:val="28"/>
          <w:lang w:val="pt-BR" w:eastAsia="zh-CN"/>
        </w:rPr>
        <w:t xml:space="preserve"> </w:t>
      </w:r>
      <w:r w:rsidRPr="00341B73">
        <w:rPr>
          <w:rFonts w:ascii="Times New Roman" w:eastAsia="SimSun" w:hAnsi="Times New Roman"/>
          <w:sz w:val="28"/>
          <w:szCs w:val="28"/>
          <w:lang w:val="pt-BR" w:eastAsia="zh-CN"/>
        </w:rPr>
        <w:t>telefonică şi electronic, dacă este posibil, imediat ce se confruntă cu oricare din</w:t>
      </w:r>
      <w:r>
        <w:rPr>
          <w:rFonts w:ascii="Times New Roman" w:eastAsia="SimSun" w:hAnsi="Times New Roman"/>
          <w:sz w:val="28"/>
          <w:szCs w:val="28"/>
          <w:lang w:val="pt-BR" w:eastAsia="zh-CN"/>
        </w:rPr>
        <w:t xml:space="preserve"> </w:t>
      </w:r>
      <w:r w:rsidRPr="00341B73">
        <w:rPr>
          <w:rFonts w:ascii="Times New Roman" w:eastAsia="SimSun" w:hAnsi="Times New Roman"/>
          <w:sz w:val="28"/>
          <w:szCs w:val="28"/>
          <w:lang w:val="pt-BR" w:eastAsia="zh-CN"/>
        </w:rPr>
        <w:t>următoarele situaţii :</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pt-BR" w:eastAsia="zh-CN"/>
        </w:rPr>
      </w:pPr>
      <w:r w:rsidRPr="00341B73">
        <w:rPr>
          <w:rFonts w:ascii="Times New Roman" w:eastAsia="SimSun" w:hAnsi="Times New Roman"/>
          <w:sz w:val="28"/>
          <w:szCs w:val="28"/>
          <w:lang w:val="pt-BR" w:eastAsia="zh-CN"/>
        </w:rPr>
        <w:t>a) Orice emisie în aer, care depăşeste valorile limită prevăzute în autorizaţie, de la</w:t>
      </w:r>
      <w:r>
        <w:rPr>
          <w:rFonts w:ascii="Times New Roman" w:eastAsia="SimSun" w:hAnsi="Times New Roman"/>
          <w:sz w:val="28"/>
          <w:szCs w:val="28"/>
          <w:lang w:val="pt-BR" w:eastAsia="zh-CN"/>
        </w:rPr>
        <w:t xml:space="preserve"> </w:t>
      </w:r>
      <w:r w:rsidRPr="00341B73">
        <w:rPr>
          <w:rFonts w:ascii="Times New Roman" w:eastAsia="SimSun" w:hAnsi="Times New Roman"/>
          <w:sz w:val="28"/>
          <w:szCs w:val="28"/>
          <w:lang w:val="pt-BR" w:eastAsia="zh-CN"/>
        </w:rPr>
        <w:t>orice punct potenţial de emisie</w:t>
      </w:r>
    </w:p>
    <w:p w:rsidR="00600E42" w:rsidRDefault="00600E42" w:rsidP="00341B73">
      <w:pPr>
        <w:autoSpaceDE w:val="0"/>
        <w:autoSpaceDN w:val="0"/>
        <w:adjustRightInd w:val="0"/>
        <w:spacing w:after="0" w:line="240" w:lineRule="auto"/>
        <w:rPr>
          <w:rFonts w:ascii="Times New Roman" w:eastAsia="SimSun" w:hAnsi="Times New Roman"/>
          <w:sz w:val="28"/>
          <w:szCs w:val="28"/>
          <w:lang w:val="pt-BR" w:eastAsia="zh-CN"/>
        </w:rPr>
      </w:pPr>
      <w:r w:rsidRPr="00341B73">
        <w:rPr>
          <w:rFonts w:ascii="Times New Roman" w:eastAsia="SimSun" w:hAnsi="Times New Roman"/>
          <w:sz w:val="28"/>
          <w:szCs w:val="28"/>
          <w:lang w:val="pt-BR" w:eastAsia="zh-CN"/>
        </w:rPr>
        <w:t>b) Orice funcţionare defectuoasă sau defecţiune a echipamentului de control sau a</w:t>
      </w:r>
      <w:r>
        <w:rPr>
          <w:rFonts w:ascii="Times New Roman" w:eastAsia="SimSun" w:hAnsi="Times New Roman"/>
          <w:sz w:val="28"/>
          <w:szCs w:val="28"/>
          <w:lang w:val="pt-BR" w:eastAsia="zh-CN"/>
        </w:rPr>
        <w:t xml:space="preserve"> </w:t>
      </w:r>
      <w:r w:rsidRPr="00341B73">
        <w:rPr>
          <w:rFonts w:ascii="Times New Roman" w:eastAsia="SimSun" w:hAnsi="Times New Roman"/>
          <w:sz w:val="28"/>
          <w:szCs w:val="28"/>
          <w:lang w:val="pt-BR" w:eastAsia="zh-CN"/>
        </w:rPr>
        <w:t>echipamentului de monitorizare care poate conduce la pierderea controlului oricărui</w:t>
      </w:r>
      <w:r>
        <w:rPr>
          <w:rFonts w:ascii="Times New Roman" w:eastAsia="SimSun" w:hAnsi="Times New Roman"/>
          <w:sz w:val="28"/>
          <w:szCs w:val="28"/>
          <w:lang w:val="pt-BR" w:eastAsia="zh-CN"/>
        </w:rPr>
        <w:t xml:space="preserve"> </w:t>
      </w:r>
      <w:r w:rsidRPr="00341B73">
        <w:rPr>
          <w:rFonts w:ascii="Times New Roman" w:eastAsia="SimSun" w:hAnsi="Times New Roman"/>
          <w:sz w:val="28"/>
          <w:szCs w:val="28"/>
          <w:lang w:val="pt-BR" w:eastAsia="zh-CN"/>
        </w:rPr>
        <w:t>sistem de reducere a poluării de pe amplasament</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pt-BR" w:eastAsia="zh-CN"/>
        </w:rPr>
      </w:pPr>
      <w:r w:rsidRPr="00341B73">
        <w:rPr>
          <w:rFonts w:ascii="Times New Roman" w:eastAsia="SimSun" w:hAnsi="Times New Roman"/>
          <w:sz w:val="28"/>
          <w:szCs w:val="28"/>
          <w:lang w:val="pt-BR" w:eastAsia="zh-CN"/>
        </w:rPr>
        <w:t xml:space="preserve">c) Orice incident cu potenţial de contaminare a apelor de suprafaţă şi subterane </w:t>
      </w:r>
      <w:r>
        <w:rPr>
          <w:rFonts w:ascii="Times New Roman" w:eastAsia="SimSun" w:hAnsi="Times New Roman"/>
          <w:sz w:val="28"/>
          <w:szCs w:val="28"/>
          <w:lang w:val="pt-BR" w:eastAsia="zh-CN"/>
        </w:rPr>
        <w:t xml:space="preserve">sal </w:t>
      </w:r>
      <w:r w:rsidRPr="00341B73">
        <w:rPr>
          <w:rFonts w:ascii="Times New Roman" w:eastAsia="SimSun" w:hAnsi="Times New Roman"/>
          <w:sz w:val="28"/>
          <w:szCs w:val="28"/>
          <w:lang w:val="pt-BR" w:eastAsia="zh-CN"/>
        </w:rPr>
        <w:t>care poate reprezenta o ameninţare de mediu pentru aer sau sol</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pt-BR" w:eastAsia="zh-CN"/>
        </w:rPr>
      </w:pPr>
      <w:r w:rsidRPr="00341B73">
        <w:rPr>
          <w:rFonts w:ascii="Times New Roman" w:eastAsia="SimSun" w:hAnsi="Times New Roman"/>
          <w:sz w:val="28"/>
          <w:szCs w:val="28"/>
          <w:lang w:val="pt-BR" w:eastAsia="zh-CN"/>
        </w:rPr>
        <w:t>- Titularul Autorizaţiei va include, ca parte a notificării, data şi ora incidentului,</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pt-BR" w:eastAsia="zh-CN"/>
        </w:rPr>
      </w:pPr>
      <w:r w:rsidRPr="00341B73">
        <w:rPr>
          <w:rFonts w:ascii="Times New Roman" w:eastAsia="SimSun" w:hAnsi="Times New Roman"/>
          <w:sz w:val="28"/>
          <w:szCs w:val="28"/>
          <w:lang w:val="pt-BR" w:eastAsia="zh-CN"/>
        </w:rPr>
        <w:t>detalii privind natura oricărei emisii şi a oricărui risc creat de incident şi măsurile</w:t>
      </w:r>
      <w:r>
        <w:rPr>
          <w:rFonts w:ascii="Times New Roman" w:eastAsia="SimSun" w:hAnsi="Times New Roman"/>
          <w:sz w:val="28"/>
          <w:szCs w:val="28"/>
          <w:lang w:val="pt-BR" w:eastAsia="zh-CN"/>
        </w:rPr>
        <w:t xml:space="preserve"> </w:t>
      </w:r>
      <w:r w:rsidRPr="00341B73">
        <w:rPr>
          <w:rFonts w:ascii="Times New Roman" w:eastAsia="SimSun" w:hAnsi="Times New Roman"/>
          <w:sz w:val="28"/>
          <w:szCs w:val="28"/>
          <w:lang w:val="pt-BR" w:eastAsia="zh-CN"/>
        </w:rPr>
        <w:t>luate pentru minimizarea emisiilor şi evitarea repetării .</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sidRPr="00341B73">
        <w:rPr>
          <w:rFonts w:ascii="Times New Roman" w:eastAsia="SimSun" w:hAnsi="Times New Roman"/>
          <w:sz w:val="28"/>
          <w:szCs w:val="28"/>
          <w:lang w:val="it-IT" w:eastAsia="zh-CN"/>
        </w:rPr>
        <w:t>- Titularul Autorizaţiei va înregistra orice incident precizat mai sus. Această</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sidRPr="00341B73">
        <w:rPr>
          <w:rFonts w:ascii="Times New Roman" w:eastAsia="SimSun" w:hAnsi="Times New Roman"/>
          <w:sz w:val="28"/>
          <w:szCs w:val="28"/>
          <w:lang w:val="it-IT" w:eastAsia="zh-CN"/>
        </w:rPr>
        <w:t>înregistrare va include obligatoriu detalii privind natura, extinderea şi impactul</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sidRPr="00341B73">
        <w:rPr>
          <w:rFonts w:ascii="Times New Roman" w:eastAsia="SimSun" w:hAnsi="Times New Roman"/>
          <w:sz w:val="28"/>
          <w:szCs w:val="28"/>
          <w:lang w:val="it-IT" w:eastAsia="zh-CN"/>
        </w:rPr>
        <w:t>incidentului, precum şi circumstanţele care au dat naştere incidentului.</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sidRPr="00341B73">
        <w:rPr>
          <w:rFonts w:ascii="Times New Roman" w:eastAsia="SimSun" w:hAnsi="Times New Roman"/>
          <w:sz w:val="28"/>
          <w:szCs w:val="28"/>
          <w:lang w:val="it-IT" w:eastAsia="zh-CN"/>
        </w:rPr>
        <w:t>- Înregistrarea va include toate măsurile corective luate pentru gestionarea</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pt-BR" w:eastAsia="zh-CN"/>
        </w:rPr>
      </w:pPr>
      <w:r w:rsidRPr="00341B73">
        <w:rPr>
          <w:rFonts w:ascii="Times New Roman" w:eastAsia="SimSun" w:hAnsi="Times New Roman"/>
          <w:sz w:val="28"/>
          <w:szCs w:val="28"/>
          <w:lang w:val="pt-BR" w:eastAsia="zh-CN"/>
        </w:rPr>
        <w:t>incidentului, minimizarea deşeurilor generate şi a efectelor asupra mediului şi</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sidRPr="00341B73">
        <w:rPr>
          <w:rFonts w:ascii="Times New Roman" w:eastAsia="SimSun" w:hAnsi="Times New Roman"/>
          <w:sz w:val="28"/>
          <w:szCs w:val="28"/>
          <w:lang w:val="it-IT" w:eastAsia="zh-CN"/>
        </w:rPr>
        <w:t>evitarea reapariţiei . După notificarea incidentului, titularul Autorizaţiei va depune</w:t>
      </w:r>
      <w:r>
        <w:rPr>
          <w:rFonts w:ascii="Times New Roman" w:eastAsia="SimSun" w:hAnsi="Times New Roman"/>
          <w:sz w:val="28"/>
          <w:szCs w:val="28"/>
          <w:lang w:val="it-IT" w:eastAsia="zh-CN"/>
        </w:rPr>
        <w:t xml:space="preserve"> </w:t>
      </w:r>
      <w:r w:rsidRPr="00341B73">
        <w:rPr>
          <w:rFonts w:ascii="Times New Roman" w:eastAsia="SimSun" w:hAnsi="Times New Roman"/>
          <w:sz w:val="28"/>
          <w:szCs w:val="28"/>
          <w:lang w:val="it-IT" w:eastAsia="zh-CN"/>
        </w:rPr>
        <w:t xml:space="preserve">la </w:t>
      </w:r>
      <w:r>
        <w:rPr>
          <w:rFonts w:ascii="Times New Roman" w:eastAsia="SimSun" w:hAnsi="Times New Roman"/>
          <w:sz w:val="28"/>
          <w:szCs w:val="28"/>
          <w:lang w:val="it-IT" w:eastAsia="zh-CN"/>
        </w:rPr>
        <w:t>ACPM</w:t>
      </w:r>
      <w:r w:rsidRPr="00341B73">
        <w:rPr>
          <w:rFonts w:ascii="Times New Roman" w:eastAsia="SimSun" w:hAnsi="Times New Roman"/>
          <w:sz w:val="28"/>
          <w:szCs w:val="28"/>
          <w:lang w:val="it-IT" w:eastAsia="zh-CN"/>
        </w:rPr>
        <w:t xml:space="preserve"> raportul privind incidentul, cât mai curând posibil În cazul</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sidRPr="00341B73">
        <w:rPr>
          <w:rFonts w:ascii="Times New Roman" w:eastAsia="SimSun" w:hAnsi="Times New Roman"/>
          <w:sz w:val="28"/>
          <w:szCs w:val="28"/>
          <w:lang w:val="it-IT" w:eastAsia="zh-CN"/>
        </w:rPr>
        <w:t>oricărui incident precizat mai sus care are legătură cu deversările în apă, titularul</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sidRPr="00341B73">
        <w:rPr>
          <w:rFonts w:ascii="Times New Roman" w:eastAsia="SimSun" w:hAnsi="Times New Roman"/>
          <w:sz w:val="28"/>
          <w:szCs w:val="28"/>
          <w:lang w:val="it-IT" w:eastAsia="zh-CN"/>
        </w:rPr>
        <w:t>autorizaţiei va notifica A.N.</w:t>
      </w:r>
      <w:r>
        <w:rPr>
          <w:rFonts w:ascii="Times New Roman" w:eastAsia="SimSun" w:hAnsi="Times New Roman"/>
          <w:sz w:val="28"/>
          <w:szCs w:val="28"/>
          <w:lang w:val="it-IT" w:eastAsia="zh-CN"/>
        </w:rPr>
        <w:t xml:space="preserve"> “</w:t>
      </w:r>
      <w:r w:rsidRPr="00341B73">
        <w:rPr>
          <w:rFonts w:ascii="Times New Roman" w:eastAsia="SimSun" w:hAnsi="Times New Roman"/>
          <w:sz w:val="28"/>
          <w:szCs w:val="28"/>
          <w:lang w:val="it-IT" w:eastAsia="zh-CN"/>
        </w:rPr>
        <w:t>Apele Române</w:t>
      </w:r>
      <w:r>
        <w:rPr>
          <w:rFonts w:ascii="Times New Roman" w:eastAsia="SimSun" w:hAnsi="Times New Roman"/>
          <w:sz w:val="28"/>
          <w:szCs w:val="28"/>
          <w:lang w:val="it-IT" w:eastAsia="zh-CN"/>
        </w:rPr>
        <w:t>”</w:t>
      </w:r>
      <w:r w:rsidRPr="00341B73">
        <w:rPr>
          <w:rFonts w:ascii="Times New Roman" w:eastAsia="SimSun" w:hAnsi="Times New Roman"/>
          <w:sz w:val="28"/>
          <w:szCs w:val="28"/>
          <w:lang w:val="it-IT" w:eastAsia="zh-CN"/>
        </w:rPr>
        <w:t xml:space="preserve"> Directia Arges Vedea imediat după</w:t>
      </w:r>
      <w:r>
        <w:rPr>
          <w:rFonts w:ascii="Times New Roman" w:eastAsia="SimSun" w:hAnsi="Times New Roman"/>
          <w:sz w:val="28"/>
          <w:szCs w:val="28"/>
          <w:lang w:val="it-IT" w:eastAsia="zh-CN"/>
        </w:rPr>
        <w:t xml:space="preserve"> </w:t>
      </w:r>
      <w:r w:rsidRPr="00341B73">
        <w:rPr>
          <w:rFonts w:ascii="Times New Roman" w:eastAsia="SimSun" w:hAnsi="Times New Roman"/>
          <w:sz w:val="28"/>
          <w:szCs w:val="28"/>
          <w:lang w:val="it-IT" w:eastAsia="zh-CN"/>
        </w:rPr>
        <w:t>incident.</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sidRPr="00341B73">
        <w:rPr>
          <w:rFonts w:ascii="Times New Roman" w:eastAsia="SimSun" w:hAnsi="Times New Roman"/>
          <w:sz w:val="28"/>
          <w:szCs w:val="28"/>
          <w:lang w:val="it-IT" w:eastAsia="zh-CN"/>
        </w:rPr>
        <w:t xml:space="preserve">În cazul oricărei situaţii de mai jos, </w:t>
      </w:r>
      <w:r>
        <w:rPr>
          <w:rFonts w:ascii="Times New Roman" w:eastAsia="SimSun" w:hAnsi="Times New Roman"/>
          <w:sz w:val="28"/>
          <w:szCs w:val="28"/>
          <w:lang w:val="it-IT" w:eastAsia="zh-CN"/>
        </w:rPr>
        <w:t>ACPM</w:t>
      </w:r>
      <w:r w:rsidRPr="00341B73">
        <w:rPr>
          <w:rFonts w:ascii="Times New Roman" w:eastAsia="SimSun" w:hAnsi="Times New Roman"/>
          <w:sz w:val="28"/>
          <w:szCs w:val="28"/>
          <w:lang w:val="it-IT" w:eastAsia="zh-CN"/>
        </w:rPr>
        <w:t xml:space="preserve"> va fi notificată în scris:</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Pr>
          <w:rFonts w:ascii="Times New Roman" w:eastAsia="SimSun" w:hAnsi="Times New Roman"/>
          <w:sz w:val="28"/>
          <w:szCs w:val="28"/>
          <w:lang w:val="it-IT" w:eastAsia="zh-CN"/>
        </w:rPr>
        <w:t xml:space="preserve">- </w:t>
      </w:r>
      <w:r w:rsidRPr="00341B73">
        <w:rPr>
          <w:rFonts w:ascii="Times New Roman" w:eastAsia="SimSun" w:hAnsi="Times New Roman"/>
          <w:sz w:val="28"/>
          <w:szCs w:val="28"/>
          <w:lang w:val="it-IT" w:eastAsia="zh-CN"/>
        </w:rPr>
        <w:t>Încetarea definitivă a funcţionării oricărei părţi sau a întregii instalaţii autorizate;</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Pr>
          <w:rFonts w:ascii="Times New Roman" w:eastAsia="SimSun" w:hAnsi="Times New Roman"/>
          <w:sz w:val="28"/>
          <w:szCs w:val="28"/>
          <w:lang w:val="it-IT" w:eastAsia="zh-CN"/>
        </w:rPr>
        <w:t xml:space="preserve">- </w:t>
      </w:r>
      <w:r w:rsidRPr="00341B73">
        <w:rPr>
          <w:rFonts w:ascii="Times New Roman" w:eastAsia="SimSun" w:hAnsi="Times New Roman"/>
          <w:sz w:val="28"/>
          <w:szCs w:val="28"/>
          <w:lang w:val="it-IT" w:eastAsia="zh-CN"/>
        </w:rPr>
        <w:t>Încetarea funcţionării oricărei părţi sau a întregii instalaţii autorizate ;</w:t>
      </w:r>
    </w:p>
    <w:p w:rsidR="00600E42" w:rsidRPr="00341B7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Pr>
          <w:rFonts w:ascii="Times New Roman" w:eastAsia="SimSun" w:hAnsi="Times New Roman"/>
          <w:sz w:val="28"/>
          <w:szCs w:val="28"/>
          <w:lang w:val="it-IT" w:eastAsia="zh-CN"/>
        </w:rPr>
        <w:t xml:space="preserve">- </w:t>
      </w:r>
      <w:r w:rsidRPr="00341B73">
        <w:rPr>
          <w:rFonts w:ascii="Times New Roman" w:eastAsia="SimSun" w:hAnsi="Times New Roman"/>
          <w:sz w:val="28"/>
          <w:szCs w:val="28"/>
          <w:lang w:val="it-IT" w:eastAsia="zh-CN"/>
        </w:rPr>
        <w:t>Reluarea exploatării oricărei părţi sau a întregii instalaţii autorizate după oprire</w:t>
      </w:r>
    </w:p>
    <w:p w:rsidR="00600E42" w:rsidRPr="00E751A3" w:rsidRDefault="00600E42" w:rsidP="00341B73">
      <w:pPr>
        <w:autoSpaceDE w:val="0"/>
        <w:autoSpaceDN w:val="0"/>
        <w:adjustRightInd w:val="0"/>
        <w:spacing w:after="0" w:line="240" w:lineRule="auto"/>
        <w:rPr>
          <w:rFonts w:ascii="Times New Roman" w:eastAsia="SimSun" w:hAnsi="Times New Roman"/>
          <w:sz w:val="28"/>
          <w:szCs w:val="28"/>
          <w:lang w:val="it-IT" w:eastAsia="zh-CN"/>
        </w:rPr>
      </w:pPr>
      <w:r>
        <w:rPr>
          <w:rFonts w:ascii="Times New Roman" w:eastAsia="SimSun" w:hAnsi="Times New Roman"/>
          <w:sz w:val="28"/>
          <w:szCs w:val="28"/>
          <w:lang w:val="it-IT" w:eastAsia="zh-CN"/>
        </w:rPr>
        <w:t xml:space="preserve">- </w:t>
      </w:r>
      <w:r w:rsidRPr="00341B73">
        <w:rPr>
          <w:rFonts w:ascii="Times New Roman" w:eastAsia="SimSun" w:hAnsi="Times New Roman"/>
          <w:sz w:val="28"/>
          <w:szCs w:val="28"/>
          <w:lang w:val="it-IT" w:eastAsia="zh-CN"/>
        </w:rPr>
        <w:t>Orice modificare privind numele sub care societatea este înregistrată la Registrul</w:t>
      </w:r>
      <w:r>
        <w:rPr>
          <w:rFonts w:ascii="Times New Roman" w:eastAsia="SimSun" w:hAnsi="Times New Roman"/>
          <w:sz w:val="28"/>
          <w:szCs w:val="28"/>
          <w:lang w:val="it-IT" w:eastAsia="zh-CN"/>
        </w:rPr>
        <w:t xml:space="preserve"> </w:t>
      </w:r>
      <w:r w:rsidRPr="00341B73">
        <w:rPr>
          <w:rFonts w:ascii="Times New Roman" w:eastAsia="SimSun" w:hAnsi="Times New Roman"/>
          <w:sz w:val="28"/>
          <w:szCs w:val="28"/>
          <w:lang w:val="it-IT" w:eastAsia="zh-CN"/>
        </w:rPr>
        <w:t xml:space="preserve">Comerţului şi/sau adresa sediului social ale Titularului va fi notificată la </w:t>
      </w:r>
      <w:r>
        <w:rPr>
          <w:rFonts w:ascii="Times New Roman" w:eastAsia="SimSun" w:hAnsi="Times New Roman"/>
          <w:sz w:val="28"/>
          <w:szCs w:val="28"/>
          <w:lang w:val="it-IT" w:eastAsia="zh-CN"/>
        </w:rPr>
        <w:t xml:space="preserve">ACPM </w:t>
      </w:r>
      <w:r w:rsidRPr="00E751A3">
        <w:rPr>
          <w:rFonts w:ascii="Times New Roman" w:eastAsia="SimSun" w:hAnsi="Times New Roman"/>
          <w:sz w:val="28"/>
          <w:szCs w:val="28"/>
          <w:lang w:val="it-IT" w:eastAsia="zh-CN"/>
        </w:rPr>
        <w:t>în scris în 14 zile de la apariţia ei.</w:t>
      </w:r>
    </w:p>
    <w:p w:rsidR="00600E42" w:rsidRDefault="00600E42" w:rsidP="00986C36">
      <w:pPr>
        <w:pStyle w:val="BlockText"/>
        <w:ind w:left="0" w:right="0" w:firstLine="0"/>
        <w:rPr>
          <w:rFonts w:ascii="Arial" w:hAnsi="Arial" w:cs="Arial"/>
          <w:b/>
          <w:bCs/>
          <w:lang w:val="ro-RO"/>
        </w:rPr>
      </w:pPr>
    </w:p>
    <w:p w:rsidR="00600E42" w:rsidRPr="00B14389" w:rsidRDefault="00600E42" w:rsidP="00986C36">
      <w:pPr>
        <w:pStyle w:val="BlockText"/>
        <w:ind w:left="0" w:right="0" w:firstLine="0"/>
        <w:rPr>
          <w:rFonts w:ascii="Arial" w:hAnsi="Arial" w:cs="Arial"/>
          <w:b/>
          <w:lang w:val="ro-RO"/>
        </w:rPr>
      </w:pPr>
      <w:r w:rsidRPr="00B14389">
        <w:rPr>
          <w:rFonts w:ascii="Arial" w:hAnsi="Arial" w:cs="Arial"/>
          <w:b/>
          <w:bCs/>
          <w:lang w:val="ro-RO"/>
        </w:rPr>
        <w:t xml:space="preserve">14.3.  Contribuţia la registrul european al poluanţilor emişi  şi transferaţi (PRTR) </w:t>
      </w:r>
    </w:p>
    <w:p w:rsidR="00600E42" w:rsidRDefault="00600E42" w:rsidP="00986C36">
      <w:pPr>
        <w:tabs>
          <w:tab w:val="left" w:pos="360"/>
          <w:tab w:val="left" w:pos="720"/>
          <w:tab w:val="left" w:pos="1800"/>
        </w:tabs>
        <w:spacing w:after="0" w:line="240" w:lineRule="auto"/>
        <w:ind w:right="6"/>
        <w:jc w:val="both"/>
        <w:rPr>
          <w:rFonts w:ascii="Arial" w:hAnsi="Arial" w:cs="Arial"/>
          <w:sz w:val="24"/>
          <w:szCs w:val="24"/>
          <w:lang w:val="ro-RO"/>
        </w:rPr>
      </w:pPr>
      <w:r w:rsidRPr="00B14389">
        <w:rPr>
          <w:rFonts w:ascii="Arial" w:hAnsi="Arial" w:cs="Arial"/>
          <w:b/>
          <w:sz w:val="24"/>
          <w:szCs w:val="24"/>
          <w:lang w:val="ro-RO"/>
        </w:rPr>
        <w:t>14.3.1.</w:t>
      </w:r>
      <w:r w:rsidRPr="00B14389">
        <w:rPr>
          <w:rFonts w:ascii="Arial" w:hAnsi="Arial" w:cs="Arial"/>
          <w:sz w:val="24"/>
          <w:szCs w:val="24"/>
          <w:lang w:val="ro-RO"/>
        </w:rPr>
        <w:t xml:space="preserve"> Operatorul are obligaţia de a raporta la ACPM, </w:t>
      </w:r>
      <w:r w:rsidRPr="007A1A3F">
        <w:rPr>
          <w:rFonts w:ascii="Arial" w:hAnsi="Arial" w:cs="Arial"/>
          <w:sz w:val="24"/>
          <w:szCs w:val="24"/>
          <w:lang w:val="ro-RO"/>
        </w:rPr>
        <w:t>conform  Regulamentului (CE) nr. 166/2006 al Parlamentului European şi al Consiliului din 18.01.2006 privind înfiinţarea Registrului European al Poluanţilor Emişi şi Transferaţi şi modificarea Directivelor Consiliului 91/689/CEE şi 96/61/CE adoptat prin HG</w:t>
      </w:r>
      <w:r>
        <w:rPr>
          <w:rFonts w:ascii="Arial" w:hAnsi="Arial" w:cs="Arial"/>
          <w:sz w:val="24"/>
          <w:szCs w:val="24"/>
          <w:lang w:val="ro-RO"/>
        </w:rPr>
        <w:t xml:space="preserve"> nr.</w:t>
      </w:r>
      <w:r w:rsidRPr="007A1A3F">
        <w:rPr>
          <w:rFonts w:ascii="Arial" w:hAnsi="Arial" w:cs="Arial"/>
          <w:sz w:val="24"/>
          <w:szCs w:val="24"/>
          <w:lang w:val="ro-RO"/>
        </w:rPr>
        <w:t xml:space="preserve"> 140/2008, cantitãţile anuale, împreunã cu precizarea cã informaţia se bazeazã pe mãsurãtori, calcule sau estimãri a urmãtoarelor:</w:t>
      </w:r>
    </w:p>
    <w:p w:rsidR="00600E42" w:rsidRDefault="00600E42" w:rsidP="00986C36">
      <w:pPr>
        <w:tabs>
          <w:tab w:val="left" w:pos="360"/>
          <w:tab w:val="left" w:pos="720"/>
          <w:tab w:val="left" w:pos="1800"/>
        </w:tabs>
        <w:spacing w:after="0" w:line="240" w:lineRule="auto"/>
        <w:ind w:right="6"/>
        <w:jc w:val="both"/>
        <w:rPr>
          <w:rFonts w:ascii="Arial" w:hAnsi="Arial" w:cs="Arial"/>
          <w:sz w:val="24"/>
          <w:szCs w:val="24"/>
          <w:lang w:val="ro-RO"/>
        </w:rPr>
      </w:pPr>
      <w:r>
        <w:rPr>
          <w:rFonts w:ascii="Arial" w:hAnsi="Arial" w:cs="Arial"/>
          <w:sz w:val="24"/>
          <w:szCs w:val="24"/>
          <w:lang w:val="ro-RO"/>
        </w:rPr>
        <w:lastRenderedPageBreak/>
        <w:t xml:space="preserve"> </w:t>
      </w:r>
      <w:r w:rsidRPr="00B14389">
        <w:rPr>
          <w:rFonts w:ascii="Arial" w:hAnsi="Arial" w:cs="Arial"/>
          <w:sz w:val="24"/>
          <w:szCs w:val="24"/>
          <w:lang w:val="ro-RO"/>
        </w:rPr>
        <w:t xml:space="preserve">a) emisiile în aer, apă sau sol, a oricărui poluant specificat în Anexa II Regulamentului (CE) nr. 166/2006 al Parlamentului European şi al Consiliului din 18.01.2006 pentru care valoarea de prag corespunzătoare din </w:t>
      </w:r>
      <w:r w:rsidRPr="00B14389">
        <w:rPr>
          <w:rFonts w:ascii="Arial" w:hAnsi="Arial" w:cs="Arial"/>
          <w:caps/>
          <w:sz w:val="24"/>
          <w:szCs w:val="24"/>
          <w:lang w:val="ro-RO"/>
        </w:rPr>
        <w:t>a</w:t>
      </w:r>
      <w:r w:rsidRPr="00B14389">
        <w:rPr>
          <w:rFonts w:ascii="Arial" w:hAnsi="Arial" w:cs="Arial"/>
          <w:sz w:val="24"/>
          <w:szCs w:val="24"/>
          <w:lang w:val="ro-RO"/>
        </w:rPr>
        <w:t>nexa II este depăşită;</w:t>
      </w:r>
    </w:p>
    <w:p w:rsidR="00600E42" w:rsidRPr="00B14389" w:rsidRDefault="00600E42" w:rsidP="00986C36">
      <w:pPr>
        <w:autoSpaceDE w:val="0"/>
        <w:autoSpaceDN w:val="0"/>
        <w:adjustRightInd w:val="0"/>
        <w:spacing w:after="0" w:line="240" w:lineRule="auto"/>
        <w:jc w:val="both"/>
        <w:rPr>
          <w:rFonts w:ascii="Arial" w:hAnsi="Arial" w:cs="Arial"/>
          <w:sz w:val="24"/>
          <w:szCs w:val="24"/>
          <w:lang w:val="ro-RO"/>
        </w:rPr>
      </w:pPr>
      <w:r w:rsidRPr="00B14389">
        <w:rPr>
          <w:rFonts w:ascii="Arial" w:hAnsi="Arial" w:cs="Arial"/>
          <w:b/>
          <w:sz w:val="24"/>
          <w:szCs w:val="24"/>
          <w:lang w:val="ro-RO"/>
        </w:rPr>
        <w:t>14.3.2.</w:t>
      </w:r>
      <w:r w:rsidRPr="00B14389">
        <w:rPr>
          <w:rFonts w:ascii="Arial" w:hAnsi="Arial" w:cs="Arial"/>
          <w:sz w:val="24"/>
          <w:szCs w:val="24"/>
          <w:lang w:val="ro-RO"/>
        </w:rPr>
        <w:t xml:space="preserve"> Operatorul trebuie să colecteze informaţiile necesare cu o frecvenţă adecvată pentru a stabili care dintre emisiile şi transferurile în afara amplasamentului fac obiectul cerinţelor de raportare în conformitate cu prevederile paragrafului 1.</w:t>
      </w:r>
    </w:p>
    <w:p w:rsidR="00600E42" w:rsidRPr="00B14389" w:rsidRDefault="00600E42" w:rsidP="00986C36">
      <w:pPr>
        <w:autoSpaceDE w:val="0"/>
        <w:autoSpaceDN w:val="0"/>
        <w:adjustRightInd w:val="0"/>
        <w:spacing w:after="0" w:line="240" w:lineRule="auto"/>
        <w:jc w:val="both"/>
        <w:rPr>
          <w:rFonts w:ascii="Arial" w:hAnsi="Arial" w:cs="Arial"/>
          <w:sz w:val="24"/>
          <w:szCs w:val="24"/>
          <w:lang w:val="ro-RO"/>
        </w:rPr>
      </w:pPr>
      <w:r w:rsidRPr="00B14389">
        <w:rPr>
          <w:rFonts w:ascii="Arial" w:hAnsi="Arial" w:cs="Arial"/>
          <w:b/>
          <w:sz w:val="24"/>
          <w:szCs w:val="24"/>
          <w:lang w:val="ro-RO"/>
        </w:rPr>
        <w:t>14.3.3</w:t>
      </w:r>
      <w:r w:rsidRPr="00B14389">
        <w:rPr>
          <w:rFonts w:ascii="Arial" w:hAnsi="Arial" w:cs="Arial"/>
          <w:sz w:val="24"/>
          <w:szCs w:val="24"/>
          <w:lang w:val="ro-RO"/>
        </w:rPr>
        <w:t xml:space="preserve">. La pregătirea raportului, operatorul trebuie să utilizeze cele mai bune informaţii disponibile ce pot include date de monitorizare, factori de emisie, ecuaţii de bilanţ de masă, monitorizarea indirectă sau alte tipuri de calcule, raţionamente tehnice şi alte metode în conformitate cu Art. 9 (1) din  </w:t>
      </w:r>
      <w:r w:rsidRPr="00363D04">
        <w:rPr>
          <w:rFonts w:ascii="Arial" w:hAnsi="Arial" w:cs="Arial"/>
          <w:sz w:val="24"/>
          <w:szCs w:val="24"/>
          <w:lang w:val="ro-RO"/>
        </w:rPr>
        <w:t>Regulamentului (CE) nr. 166/2006 al Parlamentului European şi al Consiliului din 18.01.2006 şi</w:t>
      </w:r>
      <w:r w:rsidRPr="00B14389">
        <w:rPr>
          <w:rFonts w:ascii="Arial" w:hAnsi="Arial" w:cs="Arial"/>
          <w:sz w:val="24"/>
          <w:szCs w:val="24"/>
          <w:lang w:val="ro-RO"/>
        </w:rPr>
        <w:t xml:space="preserve"> în concordanţă cu metodologiile internaţionale aprobate, unde acestea sunt disponibile.</w:t>
      </w:r>
      <w:r>
        <w:rPr>
          <w:rFonts w:ascii="Arial" w:hAnsi="Arial" w:cs="Arial"/>
          <w:sz w:val="24"/>
          <w:szCs w:val="24"/>
          <w:lang w:val="ro-RO"/>
        </w:rPr>
        <w:t xml:space="preserve"> </w:t>
      </w:r>
    </w:p>
    <w:p w:rsidR="00600E42" w:rsidRPr="00B14389" w:rsidRDefault="00600E42" w:rsidP="00986C36">
      <w:pPr>
        <w:autoSpaceDE w:val="0"/>
        <w:autoSpaceDN w:val="0"/>
        <w:adjustRightInd w:val="0"/>
        <w:spacing w:after="0" w:line="240" w:lineRule="auto"/>
        <w:jc w:val="both"/>
        <w:rPr>
          <w:rFonts w:ascii="Arial" w:hAnsi="Arial" w:cs="Arial"/>
          <w:sz w:val="24"/>
          <w:szCs w:val="24"/>
          <w:lang w:val="ro-RO"/>
        </w:rPr>
      </w:pPr>
      <w:r w:rsidRPr="00B14389">
        <w:rPr>
          <w:rFonts w:ascii="Arial" w:hAnsi="Arial" w:cs="Arial"/>
          <w:b/>
          <w:sz w:val="24"/>
          <w:szCs w:val="24"/>
          <w:lang w:val="ro-RO"/>
        </w:rPr>
        <w:t>14.3.4.</w:t>
      </w:r>
      <w:r w:rsidRPr="00B14389">
        <w:rPr>
          <w:rFonts w:ascii="Arial" w:hAnsi="Arial" w:cs="Arial"/>
          <w:sz w:val="24"/>
          <w:szCs w:val="24"/>
          <w:lang w:val="ro-RO"/>
        </w:rPr>
        <w:t xml:space="preserve"> Operatorul trebuie să asigure calitatea informaţiilor prezentate în raportul transmis autorităţii de mediu.</w:t>
      </w:r>
    </w:p>
    <w:p w:rsidR="00600E42" w:rsidRPr="006A3B88" w:rsidRDefault="00600E42" w:rsidP="00986C36">
      <w:pPr>
        <w:autoSpaceDE w:val="0"/>
        <w:autoSpaceDN w:val="0"/>
        <w:adjustRightInd w:val="0"/>
        <w:spacing w:after="0" w:line="240" w:lineRule="auto"/>
        <w:jc w:val="both"/>
        <w:rPr>
          <w:rFonts w:ascii="Arial" w:hAnsi="Arial" w:cs="Arial"/>
          <w:sz w:val="24"/>
          <w:szCs w:val="24"/>
          <w:lang w:val="pt-BR"/>
        </w:rPr>
      </w:pPr>
      <w:r w:rsidRPr="00B14389">
        <w:rPr>
          <w:rFonts w:ascii="Arial" w:hAnsi="Arial" w:cs="Arial"/>
          <w:b/>
          <w:sz w:val="24"/>
          <w:szCs w:val="24"/>
          <w:lang w:val="ro-RO"/>
        </w:rPr>
        <w:t>14.3.5.</w:t>
      </w:r>
      <w:r w:rsidRPr="00B14389">
        <w:rPr>
          <w:rFonts w:ascii="Arial" w:hAnsi="Arial" w:cs="Arial"/>
          <w:sz w:val="24"/>
          <w:szCs w:val="24"/>
          <w:lang w:val="ro-RO"/>
        </w:rPr>
        <w:t xml:space="preserve"> Operatorul trebuie să păstreze şi să pună la dispoziţia autorităţilor competente ale Statelor Membre înregistrările datelor din care au rezultat informaţiile raportate, pe o perioada de 5 ani începând cu sfârşitul anului de raportare în cauză. </w:t>
      </w:r>
      <w:r w:rsidRPr="006A3B88">
        <w:rPr>
          <w:rFonts w:ascii="Arial" w:hAnsi="Arial" w:cs="Arial"/>
          <w:sz w:val="24"/>
          <w:szCs w:val="24"/>
          <w:lang w:val="pt-BR"/>
        </w:rPr>
        <w:t>Aceste înregistrări trebuie de asemenea să descrie metodologia utilizată pentru colectarea datelor.</w:t>
      </w:r>
    </w:p>
    <w:p w:rsidR="00600E42" w:rsidRPr="00B14389" w:rsidRDefault="00600E42" w:rsidP="00986C36">
      <w:pPr>
        <w:spacing w:after="0" w:line="240" w:lineRule="auto"/>
        <w:jc w:val="both"/>
        <w:rPr>
          <w:rFonts w:ascii="Arial" w:hAnsi="Arial" w:cs="Arial"/>
          <w:sz w:val="24"/>
          <w:szCs w:val="24"/>
          <w:lang w:val="ro-RO"/>
        </w:rPr>
      </w:pPr>
      <w:r w:rsidRPr="00B14389">
        <w:rPr>
          <w:rFonts w:ascii="Arial" w:hAnsi="Arial" w:cs="Arial"/>
          <w:b/>
          <w:sz w:val="24"/>
          <w:szCs w:val="24"/>
          <w:lang w:val="ro-RO"/>
        </w:rPr>
        <w:t xml:space="preserve">14.3.6. </w:t>
      </w:r>
      <w:r w:rsidRPr="00B14389">
        <w:rPr>
          <w:rFonts w:ascii="Arial" w:hAnsi="Arial" w:cs="Arial"/>
          <w:sz w:val="24"/>
          <w:szCs w:val="24"/>
          <w:lang w:val="ro-RO"/>
        </w:rPr>
        <w:t>Poluanţii specifici activităţii desfăşurate de operator  încadrată în Anexa 1 a Regulamentului (CE) nr. 166/2006 al Parlamentului European şi al Consiliului din 18.01.2006 privind înfiinţarea Registrului European al Poluanţilor Emişi şi Transferaţi,</w:t>
      </w:r>
      <w:r>
        <w:rPr>
          <w:rFonts w:ascii="Arial" w:hAnsi="Arial" w:cs="Arial"/>
          <w:sz w:val="24"/>
          <w:szCs w:val="24"/>
          <w:lang w:val="ro-RO"/>
        </w:rPr>
        <w:t xml:space="preserve"> </w:t>
      </w:r>
      <w:r w:rsidRPr="00B14389">
        <w:rPr>
          <w:rFonts w:ascii="Arial" w:hAnsi="Arial" w:cs="Arial"/>
          <w:sz w:val="24"/>
          <w:szCs w:val="24"/>
          <w:lang w:val="ro-RO"/>
        </w:rPr>
        <w:t>la activitatea</w:t>
      </w:r>
      <w:r>
        <w:rPr>
          <w:rFonts w:ascii="Arial" w:hAnsi="Arial" w:cs="Arial"/>
          <w:sz w:val="24"/>
          <w:szCs w:val="24"/>
          <w:lang w:val="ro-RO"/>
        </w:rPr>
        <w:t xml:space="preserve"> </w:t>
      </w:r>
      <w:r w:rsidRPr="00513E90">
        <w:rPr>
          <w:rFonts w:ascii="Arial" w:hAnsi="Arial" w:cs="Arial"/>
          <w:bCs/>
          <w:sz w:val="20"/>
          <w:szCs w:val="24"/>
          <w:lang w:val="ro-RO"/>
        </w:rPr>
        <w:t xml:space="preserve"> </w:t>
      </w:r>
      <w:r w:rsidRPr="00513E90">
        <w:rPr>
          <w:rFonts w:ascii="Arial" w:hAnsi="Arial" w:cs="Arial"/>
          <w:bCs/>
          <w:i/>
          <w:sz w:val="24"/>
          <w:szCs w:val="24"/>
          <w:lang w:val="ro-RO"/>
        </w:rPr>
        <w:t>Tratarea  si prelucrarea destinata producerii de produse alimentare si bauturi din: materii prime de origine vegetala</w:t>
      </w:r>
      <w:r>
        <w:rPr>
          <w:rFonts w:ascii="Arial" w:hAnsi="Arial" w:cs="Arial"/>
          <w:bCs/>
          <w:i/>
          <w:sz w:val="24"/>
          <w:szCs w:val="24"/>
          <w:lang w:val="ro-RO"/>
        </w:rPr>
        <w:t>,</w:t>
      </w:r>
      <w:r w:rsidRPr="00B14389">
        <w:rPr>
          <w:rFonts w:ascii="Arial" w:hAnsi="Arial" w:cs="Arial"/>
          <w:sz w:val="24"/>
          <w:szCs w:val="24"/>
          <w:lang w:val="ro-RO"/>
        </w:rPr>
        <w:t xml:space="preserve"> care trebuie raportaţi în cazul în care valorile prag sunt depăşite</w:t>
      </w:r>
      <w:r>
        <w:rPr>
          <w:rFonts w:ascii="Arial" w:hAnsi="Arial" w:cs="Arial"/>
          <w:sz w:val="24"/>
          <w:szCs w:val="24"/>
          <w:lang w:val="ro-RO"/>
        </w:rPr>
        <w:t>.</w:t>
      </w:r>
      <w:r w:rsidRPr="00B14389">
        <w:rPr>
          <w:rFonts w:ascii="Arial" w:hAnsi="Arial" w:cs="Arial"/>
          <w:sz w:val="24"/>
          <w:szCs w:val="24"/>
          <w:lang w:val="ro-RO"/>
        </w:rPr>
        <w:t xml:space="preserve">  </w:t>
      </w:r>
    </w:p>
    <w:p w:rsidR="00600E42" w:rsidRPr="004A7811" w:rsidRDefault="00600E42" w:rsidP="00986C36">
      <w:pPr>
        <w:spacing w:after="0"/>
        <w:jc w:val="both"/>
        <w:rPr>
          <w:rFonts w:ascii="Arial" w:hAnsi="Arial" w:cs="Arial"/>
          <w:i/>
          <w:caps/>
          <w:sz w:val="24"/>
          <w:szCs w:val="24"/>
          <w:lang w:val="ro-RO"/>
        </w:rPr>
      </w:pPr>
      <w:r w:rsidRPr="004A7811">
        <w:rPr>
          <w:rFonts w:ascii="Arial" w:hAnsi="Arial" w:cs="Arial"/>
          <w:i/>
          <w:sz w:val="24"/>
          <w:szCs w:val="24"/>
          <w:lang w:val="ro-RO"/>
        </w:rPr>
        <w:t xml:space="preserve">         Până în prezent S.C. VETRERIA ROMENA SR.L. nu a făcut dovada depășirii valorilor prevăzute în </w:t>
      </w:r>
      <w:r w:rsidRPr="004A7811">
        <w:rPr>
          <w:rFonts w:ascii="Arial" w:hAnsi="Arial" w:cs="Arial"/>
          <w:i/>
          <w:caps/>
          <w:sz w:val="24"/>
          <w:szCs w:val="24"/>
          <w:lang w:val="ro-RO"/>
        </w:rPr>
        <w:t>a</w:t>
      </w:r>
      <w:r w:rsidRPr="004A7811">
        <w:rPr>
          <w:rFonts w:ascii="Arial" w:hAnsi="Arial" w:cs="Arial"/>
          <w:i/>
          <w:sz w:val="24"/>
          <w:szCs w:val="24"/>
          <w:lang w:val="ro-RO"/>
        </w:rPr>
        <w:t>nexa</w:t>
      </w:r>
      <w:r w:rsidRPr="004A7811">
        <w:rPr>
          <w:rFonts w:ascii="Arial" w:hAnsi="Arial" w:cs="Arial"/>
          <w:i/>
          <w:caps/>
          <w:sz w:val="24"/>
          <w:szCs w:val="24"/>
          <w:lang w:val="ro-RO"/>
        </w:rPr>
        <w:t xml:space="preserve"> 1 </w:t>
      </w:r>
      <w:r w:rsidRPr="004A7811">
        <w:rPr>
          <w:rFonts w:ascii="Arial" w:hAnsi="Arial" w:cs="Arial"/>
          <w:i/>
          <w:sz w:val="24"/>
          <w:szCs w:val="24"/>
          <w:lang w:val="ro-RO"/>
        </w:rPr>
        <w:t>la Regulamentul  (CE) nr. 166/2006.</w:t>
      </w:r>
    </w:p>
    <w:p w:rsidR="00600E42" w:rsidRDefault="00600E42" w:rsidP="00986C36">
      <w:pPr>
        <w:pStyle w:val="BodyTextIndent"/>
        <w:ind w:left="0"/>
        <w:rPr>
          <w:rFonts w:ascii="Arial" w:hAnsi="Arial" w:cs="Arial"/>
          <w:lang w:val="ro-RO"/>
        </w:rPr>
      </w:pPr>
      <w:r w:rsidRPr="00B14389">
        <w:rPr>
          <w:rFonts w:ascii="Arial" w:hAnsi="Arial" w:cs="Arial"/>
          <w:b/>
          <w:lang w:val="ro-RO"/>
        </w:rPr>
        <w:t>14.3.7.</w:t>
      </w:r>
      <w:r w:rsidRPr="00B14389">
        <w:rPr>
          <w:rFonts w:ascii="Arial" w:hAnsi="Arial" w:cs="Arial"/>
          <w:lang w:val="ro-RO"/>
        </w:rPr>
        <w:t xml:space="preserve"> Datele de emisie mǎsurate, estimate sau calculate, transferurile de deşeuri în afara amplasamentului, se raportează  de către operatorul respectând formatul din anexa A III a Regulamentului (CE) nr. 166/2006 al Parlamentului European şi al Consiliului din 18.01.2006 privind înfiinţarea Registrului European al Poluanţilor Emişi şi Transferaţi,  împreună cu celelalte informaţii  solicitate prin aceasta.</w:t>
      </w:r>
      <w:r>
        <w:rPr>
          <w:rFonts w:ascii="Arial" w:hAnsi="Arial" w:cs="Arial"/>
          <w:lang w:val="ro-RO"/>
        </w:rPr>
        <w:t xml:space="preserve">  </w:t>
      </w:r>
    </w:p>
    <w:p w:rsidR="00600E42" w:rsidRPr="00B14389" w:rsidRDefault="00600E42" w:rsidP="00986C36">
      <w:pPr>
        <w:pStyle w:val="BodyTextIndent"/>
        <w:ind w:left="0"/>
        <w:rPr>
          <w:rFonts w:ascii="Arial" w:hAnsi="Arial" w:cs="Arial"/>
          <w:lang w:val="ro-RO"/>
        </w:rPr>
      </w:pPr>
    </w:p>
    <w:p w:rsidR="00600E42" w:rsidRPr="00B14389" w:rsidRDefault="00600E42" w:rsidP="00986C36">
      <w:pPr>
        <w:tabs>
          <w:tab w:val="left" w:pos="360"/>
          <w:tab w:val="left" w:pos="720"/>
          <w:tab w:val="left" w:pos="1800"/>
        </w:tabs>
        <w:spacing w:after="0" w:line="240" w:lineRule="auto"/>
        <w:ind w:right="6"/>
        <w:jc w:val="both"/>
        <w:rPr>
          <w:rFonts w:ascii="Arial" w:hAnsi="Arial" w:cs="Arial"/>
          <w:b/>
          <w:sz w:val="24"/>
          <w:szCs w:val="24"/>
          <w:lang w:val="ro-RO"/>
        </w:rPr>
      </w:pPr>
      <w:r w:rsidRPr="00B14389">
        <w:rPr>
          <w:rFonts w:ascii="Arial" w:hAnsi="Arial" w:cs="Arial"/>
          <w:b/>
          <w:sz w:val="24"/>
          <w:szCs w:val="24"/>
          <w:lang w:val="ro-RO"/>
        </w:rPr>
        <w:t>14.4. Raportul  anual de mediu</w:t>
      </w:r>
    </w:p>
    <w:p w:rsidR="00600E42" w:rsidRPr="00B14389" w:rsidRDefault="00600E42" w:rsidP="00986C36">
      <w:pPr>
        <w:spacing w:after="0" w:line="240" w:lineRule="auto"/>
        <w:jc w:val="both"/>
        <w:rPr>
          <w:rFonts w:ascii="Arial" w:hAnsi="Arial" w:cs="Arial"/>
          <w:sz w:val="24"/>
          <w:szCs w:val="24"/>
          <w:lang w:val="pt-BR"/>
        </w:rPr>
      </w:pPr>
      <w:r w:rsidRPr="00B14389">
        <w:rPr>
          <w:rFonts w:ascii="Arial" w:hAnsi="Arial" w:cs="Arial"/>
          <w:b/>
          <w:sz w:val="24"/>
          <w:szCs w:val="24"/>
          <w:lang w:val="ro-RO"/>
        </w:rPr>
        <w:t>14.4.1.</w:t>
      </w:r>
      <w:r w:rsidRPr="00B14389">
        <w:rPr>
          <w:rFonts w:ascii="Arial" w:hAnsi="Arial" w:cs="Arial"/>
          <w:sz w:val="24"/>
          <w:szCs w:val="24"/>
          <w:lang w:val="ro-RO"/>
        </w:rPr>
        <w:t xml:space="preserve"> Raportului de mediu (RAM) va cuprinde date privind:</w:t>
      </w:r>
    </w:p>
    <w:p w:rsidR="00600E42" w:rsidRPr="00B14389" w:rsidRDefault="00600E42" w:rsidP="00986C36">
      <w:pPr>
        <w:spacing w:after="0" w:line="240" w:lineRule="auto"/>
        <w:ind w:firstLine="426"/>
        <w:jc w:val="both"/>
        <w:rPr>
          <w:rFonts w:ascii="Arial" w:hAnsi="Arial" w:cs="Arial"/>
          <w:sz w:val="24"/>
          <w:szCs w:val="24"/>
          <w:lang w:val="pt-BR"/>
        </w:rPr>
      </w:pPr>
      <w:r w:rsidRPr="00B14389">
        <w:rPr>
          <w:rFonts w:ascii="Arial" w:hAnsi="Arial" w:cs="Arial"/>
          <w:sz w:val="24"/>
          <w:szCs w:val="24"/>
          <w:lang w:val="pt-BR"/>
        </w:rPr>
        <w:t>- activitatea de producţie în anul încheiat: producţia obţinută, modul de utilizare a materiilor prime, a materiilor auxiliare şi a utilităţilor (consumuri specifice, eficienţa energetică);</w:t>
      </w:r>
    </w:p>
    <w:p w:rsidR="00600E42" w:rsidRPr="00B14389" w:rsidRDefault="00600E42" w:rsidP="00986C36">
      <w:pPr>
        <w:spacing w:after="0" w:line="240" w:lineRule="auto"/>
        <w:jc w:val="both"/>
        <w:rPr>
          <w:rFonts w:ascii="Arial" w:hAnsi="Arial" w:cs="Arial"/>
          <w:sz w:val="24"/>
          <w:szCs w:val="24"/>
          <w:lang w:val="pt-BR"/>
        </w:rPr>
      </w:pPr>
      <w:r w:rsidRPr="00B14389">
        <w:rPr>
          <w:rFonts w:ascii="Arial" w:hAnsi="Arial" w:cs="Arial"/>
          <w:sz w:val="24"/>
          <w:szCs w:val="24"/>
          <w:lang w:val="pt-BR"/>
        </w:rPr>
        <w:t xml:space="preserve">      - sistemul de management de mediu şi modul de implementare a politicii de prevenire a accidentelor generate de substanţele periculoase;</w:t>
      </w:r>
    </w:p>
    <w:p w:rsidR="00600E42" w:rsidRPr="00B14389" w:rsidRDefault="00600E42" w:rsidP="00986C36">
      <w:pPr>
        <w:spacing w:after="0" w:line="240" w:lineRule="auto"/>
        <w:ind w:firstLine="426"/>
        <w:jc w:val="both"/>
        <w:rPr>
          <w:rFonts w:ascii="Arial" w:hAnsi="Arial" w:cs="Arial"/>
          <w:sz w:val="24"/>
          <w:szCs w:val="24"/>
          <w:lang w:val="pt-BR"/>
        </w:rPr>
      </w:pPr>
      <w:r w:rsidRPr="00B14389">
        <w:rPr>
          <w:rFonts w:ascii="Arial" w:hAnsi="Arial" w:cs="Arial"/>
          <w:sz w:val="24"/>
          <w:szCs w:val="24"/>
          <w:lang w:val="pt-BR"/>
        </w:rPr>
        <w:t>- impactul activităţii asupra mediului: poluarea aerului, apei, solului, subsolului, pânzei freatice, nivelul zgomotului (date de monitorizare sau estimate);</w:t>
      </w:r>
    </w:p>
    <w:p w:rsidR="00600E42" w:rsidRPr="00B14389" w:rsidRDefault="00600E42" w:rsidP="00986C36">
      <w:pPr>
        <w:spacing w:after="0" w:line="240" w:lineRule="auto"/>
        <w:ind w:firstLine="426"/>
        <w:jc w:val="both"/>
        <w:rPr>
          <w:rFonts w:ascii="Arial" w:hAnsi="Arial" w:cs="Arial"/>
          <w:sz w:val="24"/>
          <w:szCs w:val="24"/>
          <w:lang w:val="pt-BR"/>
        </w:rPr>
      </w:pPr>
      <w:r w:rsidRPr="00B14389">
        <w:rPr>
          <w:rFonts w:ascii="Arial" w:hAnsi="Arial" w:cs="Arial"/>
          <w:sz w:val="24"/>
          <w:szCs w:val="24"/>
          <w:lang w:val="pt-BR"/>
        </w:rPr>
        <w:t>- date de monitorizare a emisiilor pe factori de mediu;</w:t>
      </w:r>
    </w:p>
    <w:p w:rsidR="00600E42" w:rsidRPr="00B14389" w:rsidRDefault="00600E42" w:rsidP="00986C36">
      <w:pPr>
        <w:spacing w:after="0" w:line="240" w:lineRule="auto"/>
        <w:ind w:firstLine="426"/>
        <w:jc w:val="both"/>
        <w:rPr>
          <w:rFonts w:ascii="Arial" w:hAnsi="Arial" w:cs="Arial"/>
          <w:sz w:val="24"/>
          <w:szCs w:val="24"/>
          <w:lang w:val="pt-BR"/>
        </w:rPr>
      </w:pPr>
      <w:r w:rsidRPr="00B14389">
        <w:rPr>
          <w:rFonts w:ascii="Arial" w:hAnsi="Arial" w:cs="Arial"/>
          <w:sz w:val="24"/>
          <w:szCs w:val="24"/>
          <w:lang w:val="pt-BR"/>
        </w:rPr>
        <w:t>- raportarea PRTR;</w:t>
      </w:r>
    </w:p>
    <w:p w:rsidR="00600E42" w:rsidRPr="00B14389" w:rsidRDefault="00600E42" w:rsidP="00986C36">
      <w:pPr>
        <w:spacing w:after="0" w:line="240" w:lineRule="auto"/>
        <w:ind w:firstLine="426"/>
        <w:jc w:val="both"/>
        <w:rPr>
          <w:rFonts w:ascii="Arial" w:hAnsi="Arial" w:cs="Arial"/>
          <w:sz w:val="24"/>
          <w:szCs w:val="24"/>
          <w:lang w:val="pt-BR"/>
        </w:rPr>
      </w:pPr>
      <w:r w:rsidRPr="00B14389">
        <w:rPr>
          <w:rFonts w:ascii="Arial" w:hAnsi="Arial" w:cs="Arial"/>
          <w:sz w:val="24"/>
          <w:szCs w:val="24"/>
          <w:lang w:val="pt-BR"/>
        </w:rPr>
        <w:t>- p</w:t>
      </w:r>
      <w:r w:rsidRPr="00B14389">
        <w:rPr>
          <w:rFonts w:ascii="Arial" w:hAnsi="Arial" w:cs="Arial"/>
          <w:sz w:val="24"/>
          <w:szCs w:val="24"/>
          <w:lang w:val="ro-RO"/>
        </w:rPr>
        <w:t>lan operativ de prevenire şi management al situaţiilor de urgenţă;</w:t>
      </w:r>
    </w:p>
    <w:p w:rsidR="00600E42" w:rsidRPr="00B14389" w:rsidRDefault="00600E42" w:rsidP="00986C36">
      <w:pPr>
        <w:spacing w:after="0" w:line="240" w:lineRule="auto"/>
        <w:ind w:left="720" w:hanging="294"/>
        <w:jc w:val="both"/>
        <w:rPr>
          <w:rFonts w:ascii="Arial" w:hAnsi="Arial" w:cs="Arial"/>
          <w:sz w:val="24"/>
          <w:szCs w:val="24"/>
          <w:lang w:val="ro-RO"/>
        </w:rPr>
      </w:pPr>
      <w:r w:rsidRPr="00B14389">
        <w:rPr>
          <w:rFonts w:ascii="Arial" w:hAnsi="Arial" w:cs="Arial"/>
          <w:sz w:val="24"/>
          <w:szCs w:val="24"/>
          <w:lang w:val="pt-BR"/>
        </w:rPr>
        <w:t>- sesizări şi reclamaţii din partea publicului şi modul de rezolvare a acestora.</w:t>
      </w:r>
      <w:r w:rsidRPr="00B14389">
        <w:rPr>
          <w:rFonts w:ascii="Arial" w:hAnsi="Arial" w:cs="Arial"/>
          <w:sz w:val="24"/>
          <w:szCs w:val="24"/>
          <w:lang w:val="ro-RO"/>
        </w:rPr>
        <w:t xml:space="preserve"> </w:t>
      </w:r>
    </w:p>
    <w:p w:rsidR="00600E42" w:rsidRPr="00B14389" w:rsidRDefault="00600E42" w:rsidP="00986C36">
      <w:pPr>
        <w:pStyle w:val="BodyText"/>
        <w:tabs>
          <w:tab w:val="left" w:pos="180"/>
          <w:tab w:val="left" w:pos="360"/>
        </w:tabs>
        <w:rPr>
          <w:rFonts w:ascii="Arial" w:hAnsi="Arial" w:cs="Arial"/>
          <w:lang w:val="ro-RO"/>
        </w:rPr>
      </w:pPr>
      <w:r w:rsidRPr="00B14389">
        <w:rPr>
          <w:rFonts w:ascii="Arial" w:hAnsi="Arial" w:cs="Arial"/>
          <w:lang w:val="ro-RO"/>
        </w:rPr>
        <w:t xml:space="preserve">       - gestiunea deşeurilor şi ambalajelor;</w:t>
      </w:r>
    </w:p>
    <w:p w:rsidR="00600E42" w:rsidRPr="00AB4EDA" w:rsidRDefault="00600E42" w:rsidP="00986C36">
      <w:pPr>
        <w:pStyle w:val="BodyText"/>
        <w:tabs>
          <w:tab w:val="left" w:pos="180"/>
          <w:tab w:val="left" w:pos="360"/>
        </w:tabs>
        <w:rPr>
          <w:rFonts w:ascii="Arial" w:hAnsi="Arial" w:cs="Arial"/>
          <w:lang w:val="ro-RO"/>
        </w:rPr>
      </w:pPr>
      <w:r w:rsidRPr="00B14389">
        <w:rPr>
          <w:rFonts w:ascii="Arial" w:hAnsi="Arial" w:cs="Arial"/>
          <w:lang w:val="ro-RO"/>
        </w:rPr>
        <w:tab/>
        <w:t xml:space="preserve">    - intrările de substanţe şi preparate chimice periculoase.</w:t>
      </w:r>
      <w:r>
        <w:rPr>
          <w:rFonts w:ascii="Arial" w:hAnsi="Arial" w:cs="Arial"/>
          <w:b/>
          <w:lang w:val="ro-RO"/>
        </w:rPr>
        <w:t xml:space="preserve"> </w:t>
      </w:r>
    </w:p>
    <w:p w:rsidR="00600E42" w:rsidRDefault="00600E42" w:rsidP="00986C36">
      <w:pPr>
        <w:pStyle w:val="BodyText"/>
        <w:tabs>
          <w:tab w:val="left" w:pos="180"/>
          <w:tab w:val="left" w:pos="360"/>
        </w:tabs>
        <w:rPr>
          <w:rFonts w:ascii="Arial" w:hAnsi="Arial" w:cs="Arial"/>
          <w:lang w:val="ro-RO"/>
        </w:rPr>
      </w:pPr>
      <w:r w:rsidRPr="00B14389">
        <w:rPr>
          <w:rFonts w:ascii="Arial" w:hAnsi="Arial" w:cs="Arial"/>
          <w:b/>
          <w:lang w:val="ro-RO"/>
        </w:rPr>
        <w:lastRenderedPageBreak/>
        <w:t>14.4.2.</w:t>
      </w:r>
      <w:r w:rsidRPr="00B14389">
        <w:rPr>
          <w:rFonts w:ascii="Arial" w:hAnsi="Arial" w:cs="Arial"/>
          <w:i/>
          <w:lang w:val="ro-RO"/>
        </w:rPr>
        <w:t xml:space="preserve"> </w:t>
      </w:r>
      <w:r w:rsidRPr="00B14389">
        <w:rPr>
          <w:rFonts w:ascii="Arial" w:hAnsi="Arial" w:cs="Arial"/>
          <w:lang w:val="ro-RO"/>
        </w:rPr>
        <w:t>Raportului  de mediu  va fi transmis la ACPM.</w:t>
      </w:r>
    </w:p>
    <w:p w:rsidR="00600E42" w:rsidRPr="00B14389" w:rsidRDefault="00600E42" w:rsidP="00986C36">
      <w:pPr>
        <w:pStyle w:val="BodyText"/>
        <w:tabs>
          <w:tab w:val="left" w:pos="180"/>
          <w:tab w:val="left" w:pos="360"/>
        </w:tabs>
        <w:rPr>
          <w:rFonts w:ascii="Arial" w:hAnsi="Arial" w:cs="Arial"/>
          <w:lang w:val="ro-RO"/>
        </w:rPr>
      </w:pPr>
    </w:p>
    <w:p w:rsidR="00600E42" w:rsidRPr="00B14389" w:rsidRDefault="00600E42" w:rsidP="00986C36">
      <w:pPr>
        <w:pStyle w:val="BodyText"/>
        <w:tabs>
          <w:tab w:val="left" w:pos="180"/>
          <w:tab w:val="left" w:pos="360"/>
        </w:tabs>
        <w:rPr>
          <w:rFonts w:ascii="Arial" w:hAnsi="Arial" w:cs="Arial"/>
          <w:b/>
          <w:lang w:val="ro-RO"/>
        </w:rPr>
      </w:pPr>
      <w:r w:rsidRPr="00B14389">
        <w:rPr>
          <w:rFonts w:ascii="Arial" w:hAnsi="Arial" w:cs="Arial"/>
          <w:b/>
          <w:lang w:val="ro-RO"/>
        </w:rPr>
        <w:t xml:space="preserve">14.5. Alte raportări   </w:t>
      </w:r>
    </w:p>
    <w:p w:rsidR="00600E42" w:rsidRPr="00B14389" w:rsidRDefault="00600E42" w:rsidP="00986C36">
      <w:pPr>
        <w:pStyle w:val="BodyText"/>
        <w:tabs>
          <w:tab w:val="left" w:pos="180"/>
          <w:tab w:val="left" w:pos="360"/>
        </w:tabs>
        <w:rPr>
          <w:rFonts w:ascii="Arial" w:hAnsi="Arial" w:cs="Arial"/>
          <w:lang w:val="ro-RO"/>
        </w:rPr>
      </w:pPr>
      <w:r>
        <w:rPr>
          <w:rFonts w:ascii="Arial" w:hAnsi="Arial" w:cs="Arial"/>
          <w:lang w:val="ro-RO"/>
        </w:rPr>
        <w:t xml:space="preserve">     </w:t>
      </w:r>
      <w:r w:rsidRPr="00B14389">
        <w:rPr>
          <w:rFonts w:ascii="Arial" w:hAnsi="Arial" w:cs="Arial"/>
          <w:lang w:val="ro-RO"/>
        </w:rPr>
        <w:t>Operatorul va transmite la ACPM, conform solicitării autorităţii de mediu şi în cadrul RAM:</w:t>
      </w:r>
    </w:p>
    <w:p w:rsidR="00600E42" w:rsidRPr="00B14389" w:rsidRDefault="00600E42" w:rsidP="00986C36">
      <w:pPr>
        <w:pStyle w:val="BodyText"/>
        <w:tabs>
          <w:tab w:val="left" w:pos="180"/>
          <w:tab w:val="left" w:pos="360"/>
        </w:tabs>
        <w:rPr>
          <w:rFonts w:ascii="Arial" w:hAnsi="Arial" w:cs="Arial"/>
          <w:lang w:val="ro-RO"/>
        </w:rPr>
      </w:pPr>
      <w:r w:rsidRPr="00B14389">
        <w:rPr>
          <w:rFonts w:ascii="Arial" w:hAnsi="Arial" w:cs="Arial"/>
          <w:lang w:val="ro-RO"/>
        </w:rPr>
        <w:tab/>
        <w:t xml:space="preserve">- </w:t>
      </w:r>
      <w:r w:rsidRPr="006A3B88">
        <w:rPr>
          <w:rFonts w:ascii="Arial" w:hAnsi="Arial" w:cs="Arial"/>
          <w:lang w:val="ro-RO"/>
        </w:rPr>
        <w:t>chestionarele completate cu datele necesare pentru calculul emisiilor, conform OM</w:t>
      </w:r>
      <w:r>
        <w:rPr>
          <w:rFonts w:ascii="Arial" w:hAnsi="Arial" w:cs="Arial"/>
          <w:lang w:val="ro-RO"/>
        </w:rPr>
        <w:t xml:space="preserve"> nr.</w:t>
      </w:r>
      <w:r w:rsidRPr="006A3B88">
        <w:rPr>
          <w:rFonts w:ascii="Arial" w:hAnsi="Arial" w:cs="Arial"/>
          <w:lang w:val="ro-RO"/>
        </w:rPr>
        <w:t xml:space="preserve"> 3299/2012  pentru aprobarea metodologiei de realizare şi raportare a inventarelor privind emisiile de poluanţi în atmosferă</w:t>
      </w:r>
      <w:r w:rsidRPr="00B14389">
        <w:rPr>
          <w:rFonts w:ascii="Arial" w:hAnsi="Arial" w:cs="Arial"/>
          <w:lang w:val="ro-RO"/>
        </w:rPr>
        <w:t>;</w:t>
      </w:r>
      <w:r w:rsidRPr="006A3B88">
        <w:rPr>
          <w:rFonts w:ascii="Arial" w:hAnsi="Arial" w:cs="Arial"/>
          <w:lang w:val="ro-RO"/>
        </w:rPr>
        <w:t xml:space="preserve"> </w:t>
      </w:r>
    </w:p>
    <w:p w:rsidR="00600E42" w:rsidRPr="00B14389" w:rsidRDefault="00600E42" w:rsidP="00986C36">
      <w:pPr>
        <w:spacing w:after="0" w:line="240" w:lineRule="auto"/>
        <w:jc w:val="both"/>
        <w:rPr>
          <w:rFonts w:ascii="Arial" w:hAnsi="Arial" w:cs="Arial"/>
          <w:sz w:val="24"/>
          <w:szCs w:val="24"/>
          <w:lang w:val="pt-BR"/>
        </w:rPr>
      </w:pPr>
      <w:r w:rsidRPr="006A3B88">
        <w:rPr>
          <w:rFonts w:ascii="Arial" w:hAnsi="Arial" w:cs="Arial"/>
          <w:sz w:val="24"/>
          <w:szCs w:val="24"/>
          <w:lang w:val="ro-RO"/>
        </w:rPr>
        <w:t xml:space="preserve">  </w:t>
      </w:r>
      <w:r w:rsidRPr="00B14389">
        <w:rPr>
          <w:rFonts w:ascii="Arial" w:hAnsi="Arial" w:cs="Arial"/>
          <w:sz w:val="24"/>
          <w:szCs w:val="24"/>
          <w:lang w:val="pt-BR"/>
        </w:rPr>
        <w:t>-  gestiunea deşeurilor şi ambalajelor.</w:t>
      </w:r>
    </w:p>
    <w:p w:rsidR="00600E42" w:rsidRPr="00B14389" w:rsidRDefault="00600E42" w:rsidP="00986C36">
      <w:pPr>
        <w:spacing w:after="0"/>
        <w:jc w:val="both"/>
        <w:rPr>
          <w:rFonts w:ascii="Arial" w:hAnsi="Arial" w:cs="Arial"/>
          <w:b/>
          <w:sz w:val="24"/>
          <w:szCs w:val="24"/>
          <w:lang w:val="pt-BR"/>
        </w:rPr>
      </w:pPr>
      <w:r>
        <w:rPr>
          <w:rFonts w:ascii="Arial" w:hAnsi="Arial" w:cs="Arial"/>
          <w:b/>
          <w:sz w:val="24"/>
          <w:szCs w:val="24"/>
          <w:lang w:val="pt-BR"/>
        </w:rPr>
        <w:t xml:space="preserve"> </w:t>
      </w:r>
      <w:r w:rsidRPr="00B14389">
        <w:rPr>
          <w:rFonts w:ascii="Arial" w:hAnsi="Arial" w:cs="Arial"/>
          <w:b/>
          <w:sz w:val="24"/>
          <w:szCs w:val="24"/>
          <w:lang w:val="pt-BR"/>
        </w:rPr>
        <w:t xml:space="preserve"> </w:t>
      </w:r>
    </w:p>
    <w:p w:rsidR="00600E42" w:rsidRDefault="00600E42" w:rsidP="00986C36">
      <w:pPr>
        <w:spacing w:after="0"/>
        <w:jc w:val="both"/>
        <w:rPr>
          <w:rFonts w:ascii="Arial" w:hAnsi="Arial" w:cs="Arial"/>
          <w:b/>
          <w:sz w:val="24"/>
          <w:szCs w:val="24"/>
          <w:lang w:val="ro-RO"/>
        </w:rPr>
      </w:pPr>
      <w:r w:rsidRPr="00B14389">
        <w:rPr>
          <w:rFonts w:ascii="Arial" w:hAnsi="Arial" w:cs="Arial"/>
          <w:b/>
          <w:sz w:val="24"/>
          <w:szCs w:val="24"/>
          <w:lang w:val="ro-RO"/>
        </w:rPr>
        <w:t>14.6. Mod de raportare</w:t>
      </w:r>
    </w:p>
    <w:p w:rsidR="00600E42" w:rsidRPr="00517808" w:rsidRDefault="00600E42" w:rsidP="00986C36">
      <w:pPr>
        <w:spacing w:after="0"/>
        <w:jc w:val="both"/>
        <w:rPr>
          <w:rFonts w:ascii="Arial" w:hAnsi="Arial" w:cs="Arial"/>
          <w:b/>
          <w:bCs/>
          <w:color w:val="000000"/>
          <w:sz w:val="24"/>
          <w:szCs w:val="24"/>
        </w:rPr>
      </w:pPr>
      <w:r w:rsidRPr="00AB4EDA">
        <w:rPr>
          <w:rFonts w:ascii="Arial" w:hAnsi="Arial" w:cs="Arial"/>
          <w:b/>
          <w:bCs/>
          <w:color w:val="000000"/>
          <w:sz w:val="24"/>
          <w:szCs w:val="24"/>
        </w:rPr>
        <w:t>Rapoarte periodice:</w:t>
      </w:r>
    </w:p>
    <w:tbl>
      <w:tblPr>
        <w:tblStyle w:val="TableGrid"/>
        <w:tblW w:w="0" w:type="auto"/>
        <w:tblLook w:val="01E0"/>
      </w:tblPr>
      <w:tblGrid>
        <w:gridCol w:w="3095"/>
        <w:gridCol w:w="3095"/>
        <w:gridCol w:w="3096"/>
      </w:tblGrid>
      <w:tr w:rsidR="00600E42" w:rsidTr="00185B80">
        <w:tc>
          <w:tcPr>
            <w:tcW w:w="3095" w:type="dxa"/>
          </w:tcPr>
          <w:p w:rsidR="00600E42" w:rsidRPr="00E54F91" w:rsidRDefault="00600E42" w:rsidP="00185B80">
            <w:pPr>
              <w:autoSpaceDE w:val="0"/>
              <w:autoSpaceDN w:val="0"/>
              <w:adjustRightInd w:val="0"/>
              <w:spacing w:after="0" w:line="240" w:lineRule="auto"/>
              <w:rPr>
                <w:rFonts w:ascii="Times New Roman,Bold" w:eastAsia="SimSun" w:hAnsi="Times New Roman,Bold" w:cs="Times New Roman,Bold"/>
                <w:b/>
                <w:bCs/>
                <w:sz w:val="28"/>
                <w:szCs w:val="28"/>
                <w:lang w:val="it-IT" w:eastAsia="zh-CN"/>
              </w:rPr>
            </w:pPr>
            <w:r w:rsidRPr="00E54F91">
              <w:rPr>
                <w:rFonts w:eastAsia="SimSun"/>
                <w:b/>
                <w:bCs/>
                <w:sz w:val="28"/>
                <w:szCs w:val="28"/>
                <w:lang w:val="it-IT" w:eastAsia="zh-CN"/>
              </w:rPr>
              <w:t xml:space="preserve">Raport </w:t>
            </w:r>
          </w:p>
          <w:p w:rsidR="00600E42" w:rsidRDefault="00600E42" w:rsidP="00185B80">
            <w:pPr>
              <w:autoSpaceDE w:val="0"/>
              <w:autoSpaceDN w:val="0"/>
              <w:adjustRightInd w:val="0"/>
              <w:spacing w:after="0" w:line="240" w:lineRule="auto"/>
              <w:rPr>
                <w:rFonts w:ascii="Arial" w:eastAsia="SimSun" w:hAnsi="Arial" w:cs="Arial"/>
                <w:sz w:val="24"/>
                <w:szCs w:val="24"/>
                <w:lang w:val="it-IT" w:eastAsia="zh-CN"/>
              </w:rPr>
            </w:pPr>
          </w:p>
        </w:tc>
        <w:tc>
          <w:tcPr>
            <w:tcW w:w="3095" w:type="dxa"/>
          </w:tcPr>
          <w:p w:rsidR="00600E42" w:rsidRDefault="00600E42" w:rsidP="00185B80">
            <w:pPr>
              <w:autoSpaceDE w:val="0"/>
              <w:autoSpaceDN w:val="0"/>
              <w:adjustRightInd w:val="0"/>
              <w:spacing w:after="0" w:line="240" w:lineRule="auto"/>
              <w:rPr>
                <w:rFonts w:ascii="Arial" w:eastAsia="SimSun" w:hAnsi="Arial" w:cs="Arial"/>
                <w:sz w:val="24"/>
                <w:szCs w:val="24"/>
                <w:lang w:val="it-IT" w:eastAsia="zh-CN"/>
              </w:rPr>
            </w:pPr>
            <w:r w:rsidRPr="00E54F91">
              <w:rPr>
                <w:rFonts w:ascii="Times New Roman,Bold" w:eastAsia="SimSun" w:hAnsi="Times New Roman,Bold" w:cs="Times New Roman,Bold"/>
                <w:b/>
                <w:bCs/>
                <w:sz w:val="28"/>
                <w:szCs w:val="28"/>
                <w:lang w:val="it-IT" w:eastAsia="zh-CN"/>
              </w:rPr>
              <w:t>Frecvenţa raportării</w:t>
            </w:r>
          </w:p>
        </w:tc>
        <w:tc>
          <w:tcPr>
            <w:tcW w:w="3096" w:type="dxa"/>
          </w:tcPr>
          <w:p w:rsidR="00600E42" w:rsidRPr="00E54F91" w:rsidRDefault="00600E42" w:rsidP="00185B80">
            <w:pPr>
              <w:autoSpaceDE w:val="0"/>
              <w:autoSpaceDN w:val="0"/>
              <w:adjustRightInd w:val="0"/>
              <w:spacing w:after="0" w:line="240" w:lineRule="auto"/>
              <w:rPr>
                <w:rFonts w:eastAsia="SimSun"/>
                <w:b/>
                <w:bCs/>
                <w:sz w:val="28"/>
                <w:szCs w:val="28"/>
                <w:lang w:val="it-IT" w:eastAsia="zh-CN"/>
              </w:rPr>
            </w:pPr>
            <w:r w:rsidRPr="00E54F91">
              <w:rPr>
                <w:rFonts w:eastAsia="SimSun"/>
                <w:b/>
                <w:bCs/>
                <w:sz w:val="28"/>
                <w:szCs w:val="28"/>
                <w:lang w:val="it-IT" w:eastAsia="zh-CN"/>
              </w:rPr>
              <w:t>Data de depunere a</w:t>
            </w:r>
          </w:p>
          <w:p w:rsidR="00600E42" w:rsidRPr="00E54F91" w:rsidRDefault="00600E42" w:rsidP="00185B80">
            <w:pPr>
              <w:autoSpaceDE w:val="0"/>
              <w:autoSpaceDN w:val="0"/>
              <w:adjustRightInd w:val="0"/>
              <w:spacing w:after="0" w:line="240" w:lineRule="auto"/>
              <w:rPr>
                <w:rFonts w:eastAsia="SimSun"/>
                <w:b/>
                <w:bCs/>
                <w:sz w:val="28"/>
                <w:szCs w:val="28"/>
                <w:lang w:val="it-IT" w:eastAsia="zh-CN"/>
              </w:rPr>
            </w:pPr>
            <w:r w:rsidRPr="00E54F91">
              <w:rPr>
                <w:rFonts w:eastAsia="SimSun"/>
                <w:b/>
                <w:bCs/>
                <w:sz w:val="28"/>
                <w:szCs w:val="28"/>
                <w:lang w:val="it-IT" w:eastAsia="zh-CN"/>
              </w:rPr>
              <w:t>raportului</w:t>
            </w:r>
          </w:p>
          <w:p w:rsidR="00600E42" w:rsidRDefault="00600E42" w:rsidP="00185B80">
            <w:pPr>
              <w:autoSpaceDE w:val="0"/>
              <w:autoSpaceDN w:val="0"/>
              <w:adjustRightInd w:val="0"/>
              <w:spacing w:after="0" w:line="240" w:lineRule="auto"/>
              <w:rPr>
                <w:rFonts w:ascii="Arial" w:eastAsia="SimSun" w:hAnsi="Arial" w:cs="Arial"/>
                <w:sz w:val="24"/>
                <w:szCs w:val="24"/>
                <w:lang w:val="it-IT" w:eastAsia="zh-CN"/>
              </w:rPr>
            </w:pPr>
          </w:p>
        </w:tc>
      </w:tr>
      <w:tr w:rsidR="00600E42" w:rsidRPr="00E54F91" w:rsidTr="00185B80">
        <w:trPr>
          <w:trHeight w:val="749"/>
        </w:trPr>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Monitorizarea emisiilor în aer</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p>
        </w:tc>
        <w:tc>
          <w:tcPr>
            <w:tcW w:w="3095" w:type="dxa"/>
          </w:tcPr>
          <w:p w:rsidR="00600E42" w:rsidRPr="00CB5809" w:rsidRDefault="00600E42" w:rsidP="00185B80">
            <w:pPr>
              <w:autoSpaceDE w:val="0"/>
              <w:autoSpaceDN w:val="0"/>
              <w:adjustRightInd w:val="0"/>
              <w:spacing w:after="0" w:line="240" w:lineRule="auto"/>
              <w:rPr>
                <w:rFonts w:ascii="Arial" w:eastAsia="SimSun" w:hAnsi="Arial" w:cs="Arial"/>
                <w:lang w:val="pt-BR" w:eastAsia="zh-CN"/>
              </w:rPr>
            </w:pPr>
            <w:r w:rsidRPr="00CB5809">
              <w:rPr>
                <w:rFonts w:ascii="Arial" w:eastAsia="SimSun" w:hAnsi="Arial" w:cs="Arial"/>
                <w:lang w:val="pt-BR" w:eastAsia="zh-CN"/>
              </w:rPr>
              <w:t>Emisii – anual</w:t>
            </w:r>
          </w:p>
          <w:p w:rsidR="00600E42" w:rsidRPr="00CB5809" w:rsidRDefault="00600E42" w:rsidP="00185B80">
            <w:pPr>
              <w:autoSpaceDE w:val="0"/>
              <w:autoSpaceDN w:val="0"/>
              <w:adjustRightInd w:val="0"/>
              <w:spacing w:after="0" w:line="240" w:lineRule="auto"/>
              <w:rPr>
                <w:rFonts w:ascii="Arial" w:eastAsia="SimSun" w:hAnsi="Arial" w:cs="Arial"/>
                <w:lang w:val="pt-BR" w:eastAsia="zh-CN"/>
              </w:rPr>
            </w:pPr>
            <w:r w:rsidRPr="00CB5809">
              <w:rPr>
                <w:rFonts w:ascii="Arial" w:eastAsia="SimSun" w:hAnsi="Arial" w:cs="Arial"/>
                <w:lang w:val="pt-BR" w:eastAsia="zh-CN"/>
              </w:rPr>
              <w:t>urmând a fi incluse</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anual in RAM</w:t>
            </w:r>
          </w:p>
        </w:tc>
        <w:tc>
          <w:tcPr>
            <w:tcW w:w="3096"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10 zile de la încheierea anului</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pentru care se face raportarea</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p>
        </w:tc>
      </w:tr>
      <w:tr w:rsidR="00600E42" w:rsidRPr="00E54F91" w:rsidTr="00185B80">
        <w:trPr>
          <w:trHeight w:val="724"/>
        </w:trPr>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Monitorizarea emisiilor în apă</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p>
        </w:tc>
        <w:tc>
          <w:tcPr>
            <w:tcW w:w="3095" w:type="dxa"/>
          </w:tcPr>
          <w:p w:rsidR="00600E42" w:rsidRPr="00CB5809" w:rsidRDefault="00600E42" w:rsidP="00185B80">
            <w:pPr>
              <w:autoSpaceDE w:val="0"/>
              <w:autoSpaceDN w:val="0"/>
              <w:adjustRightInd w:val="0"/>
              <w:spacing w:after="0" w:line="240" w:lineRule="auto"/>
              <w:rPr>
                <w:rFonts w:ascii="Arial" w:eastAsia="SimSun" w:hAnsi="Arial" w:cs="Arial"/>
                <w:lang w:val="pt-BR" w:eastAsia="zh-CN"/>
              </w:rPr>
            </w:pPr>
            <w:r w:rsidRPr="00CB5809">
              <w:rPr>
                <w:rFonts w:ascii="Arial" w:eastAsia="SimSun" w:hAnsi="Arial" w:cs="Arial"/>
                <w:lang w:val="pt-BR" w:eastAsia="zh-CN"/>
              </w:rPr>
              <w:t>Emisii – anual</w:t>
            </w:r>
          </w:p>
          <w:p w:rsidR="00600E42" w:rsidRPr="00CB5809" w:rsidRDefault="00600E42" w:rsidP="00185B80">
            <w:pPr>
              <w:autoSpaceDE w:val="0"/>
              <w:autoSpaceDN w:val="0"/>
              <w:adjustRightInd w:val="0"/>
              <w:spacing w:after="0" w:line="240" w:lineRule="auto"/>
              <w:rPr>
                <w:rFonts w:ascii="Arial" w:eastAsia="SimSun" w:hAnsi="Arial" w:cs="Arial"/>
                <w:lang w:val="pt-BR" w:eastAsia="zh-CN"/>
              </w:rPr>
            </w:pPr>
            <w:r w:rsidRPr="00CB5809">
              <w:rPr>
                <w:rFonts w:ascii="Arial" w:eastAsia="SimSun" w:hAnsi="Arial" w:cs="Arial"/>
                <w:lang w:val="pt-BR" w:eastAsia="zh-CN"/>
              </w:rPr>
              <w:t>urmând a fi incluse</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anual in RAM</w:t>
            </w:r>
          </w:p>
        </w:tc>
        <w:tc>
          <w:tcPr>
            <w:tcW w:w="3096"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10 zile de la încheierea anului</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pentru care se face raportarea</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p>
        </w:tc>
      </w:tr>
      <w:tr w:rsidR="00600E42" w:rsidRPr="00E54F91" w:rsidTr="00185B80">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Monitorizarea calităţii solului</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p>
        </w:tc>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Anual, urmând a fi</w:t>
            </w:r>
          </w:p>
          <w:p w:rsidR="00600E42" w:rsidRPr="00CB5809"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incluse anual în RAM</w:t>
            </w:r>
          </w:p>
        </w:tc>
        <w:tc>
          <w:tcPr>
            <w:tcW w:w="3096" w:type="dxa"/>
          </w:tcPr>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10 zile de la încheierea anului</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pt-BR" w:eastAsia="zh-CN"/>
              </w:rPr>
              <w:t>pentru care se face raportarea</w:t>
            </w:r>
          </w:p>
        </w:tc>
      </w:tr>
      <w:tr w:rsidR="00600E42" w:rsidRPr="00E54F91" w:rsidTr="00185B80">
        <w:trPr>
          <w:trHeight w:val="395"/>
        </w:trPr>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Situatia cantităţii ambalajelor</w:t>
            </w:r>
          </w:p>
          <w:p w:rsidR="00600E42" w:rsidRPr="00CB5809" w:rsidRDefault="00600E42" w:rsidP="00185B80">
            <w:pPr>
              <w:autoSpaceDE w:val="0"/>
              <w:autoSpaceDN w:val="0"/>
              <w:adjustRightInd w:val="0"/>
              <w:spacing w:after="0" w:line="240" w:lineRule="auto"/>
              <w:rPr>
                <w:rFonts w:ascii="Arial" w:eastAsia="SimSun" w:hAnsi="Arial" w:cs="Arial"/>
                <w:lang w:val="pt-BR" w:eastAsia="zh-CN"/>
              </w:rPr>
            </w:pPr>
            <w:r w:rsidRPr="00CB5809">
              <w:rPr>
                <w:rFonts w:ascii="Arial" w:eastAsia="SimSun" w:hAnsi="Arial" w:cs="Arial"/>
                <w:lang w:val="pt-BR" w:eastAsia="zh-CN"/>
              </w:rPr>
              <w:t>gestionate anual</w:t>
            </w:r>
          </w:p>
        </w:tc>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Data înscrisă în</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chestionare</w:t>
            </w:r>
          </w:p>
        </w:tc>
        <w:tc>
          <w:tcPr>
            <w:tcW w:w="3096"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w:t>
            </w:r>
          </w:p>
        </w:tc>
      </w:tr>
      <w:tr w:rsidR="00600E42" w:rsidRPr="00E54F91" w:rsidTr="00185B80">
        <w:trPr>
          <w:trHeight w:val="774"/>
        </w:trPr>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Date referitoare la ambalaje si</w:t>
            </w:r>
          </w:p>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deseuri de ambalaje conform</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pt-BR" w:eastAsia="zh-CN"/>
              </w:rPr>
              <w:t>prevederilor Ord. 794/2012</w:t>
            </w:r>
          </w:p>
        </w:tc>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Anual, urmând a fi</w:t>
            </w:r>
          </w:p>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incluse anual în RAM</w:t>
            </w:r>
          </w:p>
          <w:p w:rsidR="00600E42" w:rsidRPr="00CB5809" w:rsidRDefault="00600E42" w:rsidP="00185B80">
            <w:pPr>
              <w:autoSpaceDE w:val="0"/>
              <w:autoSpaceDN w:val="0"/>
              <w:adjustRightInd w:val="0"/>
              <w:spacing w:after="0" w:line="240" w:lineRule="auto"/>
              <w:rPr>
                <w:rFonts w:ascii="Arial" w:eastAsia="SimSun" w:hAnsi="Arial" w:cs="Arial"/>
                <w:lang w:val="pt-BR" w:eastAsia="zh-CN"/>
              </w:rPr>
            </w:pPr>
          </w:p>
        </w:tc>
        <w:tc>
          <w:tcPr>
            <w:tcW w:w="3096"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Pana la data de 25 februarie a</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fiecarui an</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p>
        </w:tc>
      </w:tr>
      <w:tr w:rsidR="00600E42" w:rsidRPr="00E54F91" w:rsidTr="00185B80">
        <w:trPr>
          <w:trHeight w:val="588"/>
        </w:trPr>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Situatia gestiunii deşeurilor,</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conform chestionarelor</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statistice anuale</w:t>
            </w:r>
          </w:p>
        </w:tc>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Data înscrisă în</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pt-BR" w:eastAsia="zh-CN"/>
              </w:rPr>
              <w:t>chestionare</w:t>
            </w:r>
          </w:p>
        </w:tc>
        <w:tc>
          <w:tcPr>
            <w:tcW w:w="3096" w:type="dxa"/>
          </w:tcPr>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w:t>
            </w:r>
          </w:p>
        </w:tc>
      </w:tr>
      <w:tr w:rsidR="00600E42" w:rsidRPr="00E54F91" w:rsidTr="00185B80">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Raportul Anual de Mediu</w:t>
            </w:r>
          </w:p>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(RAM)</w:t>
            </w:r>
          </w:p>
          <w:p w:rsidR="00600E42" w:rsidRPr="00CB5809" w:rsidRDefault="00600E42" w:rsidP="00185B80">
            <w:pPr>
              <w:autoSpaceDE w:val="0"/>
              <w:autoSpaceDN w:val="0"/>
              <w:adjustRightInd w:val="0"/>
              <w:spacing w:after="0" w:line="240" w:lineRule="auto"/>
              <w:rPr>
                <w:rFonts w:ascii="Arial" w:eastAsia="SimSun" w:hAnsi="Arial" w:cs="Arial"/>
                <w:lang w:val="pt-BR" w:eastAsia="zh-CN"/>
              </w:rPr>
            </w:pPr>
          </w:p>
        </w:tc>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 xml:space="preserve">Anual </w:t>
            </w:r>
          </w:p>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p>
        </w:tc>
        <w:tc>
          <w:tcPr>
            <w:tcW w:w="3096" w:type="dxa"/>
          </w:tcPr>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01 februarie a anului următor</w:t>
            </w:r>
          </w:p>
        </w:tc>
      </w:tr>
      <w:tr w:rsidR="00600E42" w:rsidRPr="00E54F91" w:rsidTr="00185B80">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Poluantii care intra sub</w:t>
            </w:r>
          </w:p>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r w:rsidRPr="00E54F91">
              <w:rPr>
                <w:rFonts w:ascii="Arial" w:eastAsia="SimSun" w:hAnsi="Arial" w:cs="Arial"/>
                <w:lang w:val="pt-BR" w:eastAsia="zh-CN"/>
              </w:rPr>
              <w:t>incidenta H.G. nr. 140/2008 privind Registrul poluantilor</w:t>
            </w:r>
          </w:p>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emisi si transferati</w:t>
            </w:r>
          </w:p>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p>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p>
        </w:tc>
        <w:tc>
          <w:tcPr>
            <w:tcW w:w="3095"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Anual</w:t>
            </w:r>
          </w:p>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p>
        </w:tc>
        <w:tc>
          <w:tcPr>
            <w:tcW w:w="3096" w:type="dxa"/>
          </w:tcPr>
          <w:p w:rsidR="00600E42" w:rsidRPr="00E54F91" w:rsidRDefault="00600E42" w:rsidP="00185B80">
            <w:pPr>
              <w:autoSpaceDE w:val="0"/>
              <w:autoSpaceDN w:val="0"/>
              <w:adjustRightInd w:val="0"/>
              <w:spacing w:after="0" w:line="240" w:lineRule="auto"/>
              <w:rPr>
                <w:rFonts w:ascii="Arial" w:eastAsia="SimSun" w:hAnsi="Arial" w:cs="Arial"/>
                <w:lang w:val="it-IT" w:eastAsia="zh-CN"/>
              </w:rPr>
            </w:pPr>
            <w:r w:rsidRPr="00E54F91">
              <w:rPr>
                <w:rFonts w:ascii="Arial" w:eastAsia="SimSun" w:hAnsi="Arial" w:cs="Arial"/>
                <w:lang w:val="it-IT" w:eastAsia="zh-CN"/>
              </w:rPr>
              <w:t>Data inscrisa in chestionarele</w:t>
            </w:r>
          </w:p>
          <w:p w:rsidR="00600E42" w:rsidRPr="00E54F91" w:rsidRDefault="00600E42" w:rsidP="00185B80">
            <w:pPr>
              <w:autoSpaceDE w:val="0"/>
              <w:autoSpaceDN w:val="0"/>
              <w:adjustRightInd w:val="0"/>
              <w:spacing w:after="0" w:line="240" w:lineRule="auto"/>
              <w:rPr>
                <w:rFonts w:ascii="Arial" w:eastAsia="SimSun" w:hAnsi="Arial" w:cs="Arial"/>
                <w:lang w:eastAsia="zh-CN"/>
              </w:rPr>
            </w:pPr>
            <w:r w:rsidRPr="00E54F91">
              <w:rPr>
                <w:rFonts w:ascii="Arial" w:eastAsia="SimSun" w:hAnsi="Arial" w:cs="Arial"/>
                <w:lang w:eastAsia="zh-CN"/>
              </w:rPr>
              <w:t>transmise de catre</w:t>
            </w:r>
          </w:p>
          <w:p w:rsidR="00600E42" w:rsidRPr="00E54F91" w:rsidRDefault="00600E42" w:rsidP="00185B80">
            <w:pPr>
              <w:autoSpaceDE w:val="0"/>
              <w:autoSpaceDN w:val="0"/>
              <w:adjustRightInd w:val="0"/>
              <w:spacing w:after="0" w:line="240" w:lineRule="auto"/>
              <w:jc w:val="both"/>
              <w:rPr>
                <w:rFonts w:ascii="Arial" w:eastAsia="SimSun" w:hAnsi="Arial" w:cs="Arial"/>
                <w:lang w:val="it-IT" w:eastAsia="zh-CN"/>
              </w:rPr>
            </w:pPr>
            <w:r>
              <w:rPr>
                <w:rFonts w:ascii="Arial" w:eastAsia="SimSun" w:hAnsi="Arial" w:cs="Arial"/>
                <w:lang w:eastAsia="zh-CN"/>
              </w:rPr>
              <w:t>ACPM</w:t>
            </w:r>
          </w:p>
          <w:p w:rsidR="00600E42" w:rsidRPr="00E54F91" w:rsidRDefault="00600E42" w:rsidP="00185B80">
            <w:pPr>
              <w:autoSpaceDE w:val="0"/>
              <w:autoSpaceDN w:val="0"/>
              <w:adjustRightInd w:val="0"/>
              <w:spacing w:after="0" w:line="240" w:lineRule="auto"/>
              <w:rPr>
                <w:rFonts w:ascii="Arial" w:eastAsia="SimSun" w:hAnsi="Arial" w:cs="Arial"/>
                <w:lang w:val="pt-BR" w:eastAsia="zh-CN"/>
              </w:rPr>
            </w:pPr>
          </w:p>
        </w:tc>
      </w:tr>
    </w:tbl>
    <w:p w:rsidR="00600E42" w:rsidRPr="00517808" w:rsidRDefault="00600E42" w:rsidP="005A74EE">
      <w:pPr>
        <w:autoSpaceDE w:val="0"/>
        <w:autoSpaceDN w:val="0"/>
        <w:adjustRightInd w:val="0"/>
        <w:spacing w:after="0" w:line="240" w:lineRule="auto"/>
        <w:jc w:val="both"/>
        <w:rPr>
          <w:rFonts w:ascii="Arial" w:hAnsi="Arial" w:cs="Arial"/>
          <w:b/>
          <w:bCs/>
          <w:color w:val="000000"/>
          <w:sz w:val="24"/>
          <w:szCs w:val="24"/>
          <w:highlight w:val="yellow"/>
        </w:rPr>
      </w:pPr>
    </w:p>
    <w:p w:rsidR="00600E42" w:rsidRPr="00AB4EDA" w:rsidRDefault="00600E42" w:rsidP="005A74EE">
      <w:pPr>
        <w:autoSpaceDE w:val="0"/>
        <w:autoSpaceDN w:val="0"/>
        <w:adjustRightInd w:val="0"/>
        <w:spacing w:after="0" w:line="240" w:lineRule="auto"/>
        <w:jc w:val="both"/>
        <w:rPr>
          <w:rFonts w:ascii="Arial" w:hAnsi="Arial" w:cs="Arial"/>
          <w:b/>
          <w:bCs/>
          <w:color w:val="000000"/>
          <w:sz w:val="24"/>
          <w:szCs w:val="24"/>
        </w:rPr>
      </w:pPr>
      <w:r w:rsidRPr="00AB4EDA">
        <w:rPr>
          <w:rFonts w:ascii="Arial" w:hAnsi="Arial" w:cs="Arial"/>
          <w:b/>
          <w:bCs/>
          <w:color w:val="000000"/>
          <w:sz w:val="24"/>
          <w:szCs w:val="24"/>
        </w:rPr>
        <w:t>Rapoarte singulare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0"/>
        <w:gridCol w:w="5076"/>
      </w:tblGrid>
      <w:tr w:rsidR="00600E42" w:rsidRPr="00517808" w:rsidTr="00986C36">
        <w:tc>
          <w:tcPr>
            <w:tcW w:w="4428" w:type="dxa"/>
            <w:vAlign w:val="center"/>
          </w:tcPr>
          <w:p w:rsidR="00600E42" w:rsidRPr="00517808" w:rsidRDefault="00600E42" w:rsidP="00986C36">
            <w:pPr>
              <w:autoSpaceDE w:val="0"/>
              <w:autoSpaceDN w:val="0"/>
              <w:adjustRightInd w:val="0"/>
              <w:spacing w:after="0" w:line="240" w:lineRule="auto"/>
              <w:jc w:val="both"/>
              <w:rPr>
                <w:rFonts w:ascii="Arial" w:hAnsi="Arial" w:cs="Arial"/>
                <w:b/>
                <w:bCs/>
                <w:sz w:val="24"/>
                <w:szCs w:val="24"/>
                <w:lang w:val="ro-RO"/>
              </w:rPr>
            </w:pPr>
            <w:r w:rsidRPr="00517808">
              <w:rPr>
                <w:rFonts w:ascii="Arial" w:hAnsi="Arial" w:cs="Arial"/>
                <w:b/>
                <w:bCs/>
                <w:sz w:val="24"/>
                <w:szCs w:val="24"/>
                <w:lang w:val="ro-RO"/>
              </w:rPr>
              <w:t>Raport</w:t>
            </w:r>
          </w:p>
        </w:tc>
        <w:tc>
          <w:tcPr>
            <w:tcW w:w="5456" w:type="dxa"/>
            <w:vAlign w:val="center"/>
          </w:tcPr>
          <w:p w:rsidR="00600E42" w:rsidRPr="00517808" w:rsidRDefault="00600E42" w:rsidP="00986C36">
            <w:pPr>
              <w:autoSpaceDE w:val="0"/>
              <w:autoSpaceDN w:val="0"/>
              <w:adjustRightInd w:val="0"/>
              <w:spacing w:after="0" w:line="240" w:lineRule="auto"/>
              <w:jc w:val="both"/>
              <w:rPr>
                <w:rFonts w:ascii="Arial" w:hAnsi="Arial" w:cs="Arial"/>
                <w:b/>
                <w:bCs/>
                <w:sz w:val="24"/>
                <w:szCs w:val="24"/>
                <w:lang w:val="ro-RO"/>
              </w:rPr>
            </w:pPr>
            <w:r w:rsidRPr="00517808">
              <w:rPr>
                <w:rFonts w:ascii="Arial" w:hAnsi="Arial" w:cs="Arial"/>
                <w:b/>
                <w:bCs/>
                <w:sz w:val="24"/>
                <w:szCs w:val="24"/>
                <w:lang w:val="ro-RO"/>
              </w:rPr>
              <w:t>Data de depunere a raportului</w:t>
            </w:r>
          </w:p>
        </w:tc>
      </w:tr>
      <w:tr w:rsidR="00600E42" w:rsidRPr="00556FC0" w:rsidTr="00986C36">
        <w:tc>
          <w:tcPr>
            <w:tcW w:w="4428" w:type="dxa"/>
            <w:vAlign w:val="center"/>
          </w:tcPr>
          <w:p w:rsidR="00600E42" w:rsidRPr="00517808" w:rsidRDefault="00600E42" w:rsidP="00986C36">
            <w:pPr>
              <w:spacing w:after="0" w:line="240" w:lineRule="auto"/>
              <w:jc w:val="both"/>
              <w:rPr>
                <w:rFonts w:ascii="Arial" w:hAnsi="Arial" w:cs="Arial"/>
                <w:sz w:val="24"/>
                <w:szCs w:val="24"/>
                <w:lang w:val="ro-RO"/>
              </w:rPr>
            </w:pPr>
            <w:r w:rsidRPr="00517808">
              <w:rPr>
                <w:rFonts w:ascii="Arial" w:hAnsi="Arial" w:cs="Arial"/>
                <w:sz w:val="24"/>
                <w:szCs w:val="24"/>
                <w:lang w:val="ro-RO"/>
              </w:rPr>
              <w:t>Notificările în caz de funcţionare necorespunzătoare a instalaţiilor de reducere a poluării</w:t>
            </w:r>
          </w:p>
        </w:tc>
        <w:tc>
          <w:tcPr>
            <w:tcW w:w="5456" w:type="dxa"/>
            <w:vAlign w:val="center"/>
          </w:tcPr>
          <w:p w:rsidR="00600E42" w:rsidRPr="00517808" w:rsidRDefault="00600E42" w:rsidP="00986C36">
            <w:pPr>
              <w:spacing w:after="0" w:line="240" w:lineRule="auto"/>
              <w:jc w:val="both"/>
              <w:rPr>
                <w:rFonts w:ascii="Arial" w:hAnsi="Arial" w:cs="Arial"/>
                <w:sz w:val="24"/>
                <w:szCs w:val="24"/>
                <w:lang w:val="ro-RO"/>
              </w:rPr>
            </w:pPr>
            <w:r w:rsidRPr="00517808">
              <w:rPr>
                <w:rFonts w:ascii="Arial" w:hAnsi="Arial" w:cs="Arial"/>
                <w:sz w:val="24"/>
                <w:szCs w:val="24"/>
                <w:lang w:val="ro-RO"/>
              </w:rPr>
              <w:t>În cel mai scurt timp posibil de la producerea evenimentului</w:t>
            </w:r>
          </w:p>
        </w:tc>
      </w:tr>
      <w:tr w:rsidR="00600E42" w:rsidRPr="00556FC0" w:rsidTr="00986C36">
        <w:tc>
          <w:tcPr>
            <w:tcW w:w="4428" w:type="dxa"/>
            <w:vAlign w:val="center"/>
          </w:tcPr>
          <w:p w:rsidR="00600E42" w:rsidRPr="00517808" w:rsidRDefault="00600E42" w:rsidP="00986C36">
            <w:pPr>
              <w:spacing w:after="0" w:line="240" w:lineRule="auto"/>
              <w:ind w:right="-164"/>
              <w:jc w:val="both"/>
              <w:rPr>
                <w:rFonts w:ascii="Arial" w:hAnsi="Arial" w:cs="Arial"/>
                <w:sz w:val="24"/>
                <w:szCs w:val="24"/>
                <w:lang w:val="ro-RO"/>
              </w:rPr>
            </w:pPr>
            <w:r w:rsidRPr="00517808">
              <w:rPr>
                <w:rFonts w:ascii="Arial" w:hAnsi="Arial" w:cs="Arial"/>
                <w:sz w:val="24"/>
                <w:szCs w:val="24"/>
                <w:lang w:val="ro-RO"/>
              </w:rPr>
              <w:t>Notificările în caz de oprire/</w:t>
            </w:r>
          </w:p>
          <w:p w:rsidR="00600E42" w:rsidRPr="00517808" w:rsidRDefault="00600E42" w:rsidP="00986C36">
            <w:pPr>
              <w:spacing w:after="0" w:line="240" w:lineRule="auto"/>
              <w:ind w:right="-164"/>
              <w:jc w:val="both"/>
              <w:rPr>
                <w:rFonts w:ascii="Arial" w:hAnsi="Arial" w:cs="Arial"/>
                <w:sz w:val="24"/>
                <w:szCs w:val="24"/>
                <w:lang w:val="ro-RO"/>
              </w:rPr>
            </w:pPr>
            <w:r w:rsidRPr="00517808">
              <w:rPr>
                <w:rFonts w:ascii="Arial" w:hAnsi="Arial" w:cs="Arial"/>
                <w:sz w:val="24"/>
                <w:szCs w:val="24"/>
                <w:lang w:val="ro-RO"/>
              </w:rPr>
              <w:t>pornire programată a instalaţiei</w:t>
            </w:r>
          </w:p>
        </w:tc>
        <w:tc>
          <w:tcPr>
            <w:tcW w:w="5456" w:type="dxa"/>
            <w:vAlign w:val="center"/>
          </w:tcPr>
          <w:p w:rsidR="00600E42" w:rsidRPr="00517808" w:rsidRDefault="00600E42" w:rsidP="00986C36">
            <w:pPr>
              <w:spacing w:after="0" w:line="240" w:lineRule="auto"/>
              <w:jc w:val="both"/>
              <w:rPr>
                <w:rFonts w:ascii="Arial" w:hAnsi="Arial" w:cs="Arial"/>
                <w:sz w:val="24"/>
                <w:szCs w:val="24"/>
                <w:lang w:val="ro-RO"/>
              </w:rPr>
            </w:pPr>
            <w:r w:rsidRPr="00517808">
              <w:rPr>
                <w:rFonts w:ascii="Arial" w:hAnsi="Arial" w:cs="Arial"/>
                <w:sz w:val="24"/>
                <w:szCs w:val="24"/>
                <w:lang w:val="ro-RO"/>
              </w:rPr>
              <w:t>Cu 48 de ore înaintea opririi/pornirii</w:t>
            </w:r>
          </w:p>
        </w:tc>
      </w:tr>
      <w:tr w:rsidR="00600E42" w:rsidRPr="00517808" w:rsidTr="00986C36">
        <w:tc>
          <w:tcPr>
            <w:tcW w:w="4428" w:type="dxa"/>
            <w:vAlign w:val="center"/>
          </w:tcPr>
          <w:p w:rsidR="00600E42" w:rsidRPr="00517808" w:rsidRDefault="00600E42" w:rsidP="00986C36">
            <w:pPr>
              <w:spacing w:after="0" w:line="240" w:lineRule="auto"/>
              <w:jc w:val="both"/>
              <w:rPr>
                <w:rFonts w:ascii="Arial" w:hAnsi="Arial" w:cs="Arial"/>
                <w:sz w:val="24"/>
                <w:szCs w:val="24"/>
                <w:lang w:val="ro-RO"/>
              </w:rPr>
            </w:pPr>
            <w:r w:rsidRPr="00517808">
              <w:rPr>
                <w:rFonts w:ascii="Arial" w:hAnsi="Arial" w:cs="Arial"/>
                <w:sz w:val="24"/>
                <w:szCs w:val="24"/>
                <w:lang w:val="ro-RO"/>
              </w:rPr>
              <w:t>Proiect de închidere definitivă (dezafectare) a instalaţiei</w:t>
            </w:r>
            <w:r>
              <w:rPr>
                <w:rFonts w:ascii="Arial" w:hAnsi="Arial" w:cs="Arial"/>
                <w:sz w:val="24"/>
                <w:szCs w:val="24"/>
                <w:lang w:val="ro-RO"/>
              </w:rPr>
              <w:t xml:space="preserve"> care să respecte prevederile Legii nr. </w:t>
            </w:r>
            <w:r>
              <w:rPr>
                <w:rFonts w:ascii="Arial" w:hAnsi="Arial" w:cs="Arial"/>
                <w:sz w:val="24"/>
                <w:szCs w:val="24"/>
                <w:lang w:val="ro-RO"/>
              </w:rPr>
              <w:lastRenderedPageBreak/>
              <w:t>278/2013, art. 22, alin. 6,7,8</w:t>
            </w:r>
          </w:p>
        </w:tc>
        <w:tc>
          <w:tcPr>
            <w:tcW w:w="5456" w:type="dxa"/>
            <w:vAlign w:val="center"/>
          </w:tcPr>
          <w:p w:rsidR="00600E42" w:rsidRPr="00517808" w:rsidRDefault="00600E42" w:rsidP="00986C36">
            <w:pPr>
              <w:spacing w:after="0" w:line="240" w:lineRule="auto"/>
              <w:jc w:val="both"/>
              <w:rPr>
                <w:rFonts w:ascii="Arial" w:hAnsi="Arial" w:cs="Arial"/>
                <w:sz w:val="24"/>
                <w:szCs w:val="24"/>
                <w:lang w:val="ro-RO"/>
              </w:rPr>
            </w:pPr>
            <w:r w:rsidRPr="00517808">
              <w:rPr>
                <w:rFonts w:ascii="Arial" w:hAnsi="Arial" w:cs="Arial"/>
                <w:sz w:val="24"/>
                <w:szCs w:val="24"/>
                <w:lang w:val="ro-RO"/>
              </w:rPr>
              <w:lastRenderedPageBreak/>
              <w:t>Inainte de punerea in aplicare a proiectului</w:t>
            </w:r>
          </w:p>
        </w:tc>
      </w:tr>
      <w:tr w:rsidR="00600E42" w:rsidRPr="00517808" w:rsidTr="00986C36">
        <w:tc>
          <w:tcPr>
            <w:tcW w:w="4428" w:type="dxa"/>
            <w:vAlign w:val="center"/>
          </w:tcPr>
          <w:p w:rsidR="00600E42" w:rsidRPr="00517808" w:rsidRDefault="00600E42" w:rsidP="00986C36">
            <w:pPr>
              <w:spacing w:after="0" w:line="240" w:lineRule="auto"/>
              <w:jc w:val="both"/>
              <w:rPr>
                <w:rFonts w:ascii="Arial" w:hAnsi="Arial" w:cs="Arial"/>
                <w:sz w:val="24"/>
                <w:szCs w:val="24"/>
                <w:lang w:val="ro-RO"/>
              </w:rPr>
            </w:pPr>
            <w:r w:rsidRPr="00517808">
              <w:rPr>
                <w:rFonts w:ascii="Arial" w:hAnsi="Arial" w:cs="Arial"/>
                <w:sz w:val="24"/>
                <w:szCs w:val="24"/>
                <w:lang w:val="ro-RO"/>
              </w:rPr>
              <w:lastRenderedPageBreak/>
              <w:t>Notificare privind poluările accidentale</w:t>
            </w:r>
          </w:p>
        </w:tc>
        <w:tc>
          <w:tcPr>
            <w:tcW w:w="5456" w:type="dxa"/>
            <w:vAlign w:val="center"/>
          </w:tcPr>
          <w:p w:rsidR="00600E42" w:rsidRPr="00517808" w:rsidRDefault="00600E42" w:rsidP="00986C36">
            <w:pPr>
              <w:spacing w:after="0" w:line="240" w:lineRule="auto"/>
              <w:jc w:val="both"/>
              <w:rPr>
                <w:rFonts w:ascii="Arial" w:hAnsi="Arial" w:cs="Arial"/>
                <w:sz w:val="24"/>
                <w:szCs w:val="24"/>
                <w:lang w:val="ro-RO"/>
              </w:rPr>
            </w:pPr>
            <w:r w:rsidRPr="00517808">
              <w:rPr>
                <w:rFonts w:ascii="Arial" w:hAnsi="Arial" w:cs="Arial"/>
                <w:sz w:val="24"/>
                <w:szCs w:val="24"/>
                <w:lang w:val="ro-RO"/>
              </w:rPr>
              <w:t>Maxim 2 ore de la producere</w:t>
            </w:r>
          </w:p>
        </w:tc>
      </w:tr>
      <w:tr w:rsidR="00600E42" w:rsidRPr="00517808" w:rsidTr="00986C36">
        <w:tc>
          <w:tcPr>
            <w:tcW w:w="4428" w:type="dxa"/>
            <w:vAlign w:val="center"/>
          </w:tcPr>
          <w:p w:rsidR="00600E42" w:rsidRPr="00517808" w:rsidRDefault="00600E42" w:rsidP="00986C36">
            <w:pPr>
              <w:spacing w:after="0" w:line="240" w:lineRule="auto"/>
              <w:jc w:val="both"/>
              <w:rPr>
                <w:rFonts w:ascii="Arial" w:hAnsi="Arial" w:cs="Arial"/>
                <w:sz w:val="24"/>
                <w:szCs w:val="24"/>
                <w:lang w:val="ro-RO"/>
              </w:rPr>
            </w:pPr>
            <w:r w:rsidRPr="00517808">
              <w:rPr>
                <w:rFonts w:ascii="Arial" w:hAnsi="Arial" w:cs="Arial"/>
                <w:sz w:val="24"/>
                <w:szCs w:val="24"/>
                <w:lang w:val="ro-RO"/>
              </w:rPr>
              <w:t>Reclamaţii (acolo unde apar)</w:t>
            </w:r>
          </w:p>
        </w:tc>
        <w:tc>
          <w:tcPr>
            <w:tcW w:w="5456" w:type="dxa"/>
            <w:vAlign w:val="center"/>
          </w:tcPr>
          <w:p w:rsidR="00600E42" w:rsidRPr="00517808" w:rsidRDefault="00600E42" w:rsidP="00986C36">
            <w:pPr>
              <w:spacing w:after="0" w:line="240" w:lineRule="auto"/>
              <w:jc w:val="both"/>
              <w:rPr>
                <w:rFonts w:ascii="Arial" w:hAnsi="Arial" w:cs="Arial"/>
                <w:sz w:val="24"/>
                <w:szCs w:val="24"/>
                <w:lang w:val="ro-RO"/>
              </w:rPr>
            </w:pPr>
            <w:r w:rsidRPr="00517808">
              <w:rPr>
                <w:rFonts w:ascii="Arial" w:hAnsi="Arial" w:cs="Arial"/>
                <w:sz w:val="24"/>
                <w:szCs w:val="24"/>
                <w:lang w:val="ro-RO"/>
              </w:rPr>
              <w:t>10 zile de la încheierea lunii în care se face reclamaţia</w:t>
            </w:r>
          </w:p>
        </w:tc>
      </w:tr>
      <w:tr w:rsidR="00600E42" w:rsidRPr="00556FC0" w:rsidTr="00986C36">
        <w:tc>
          <w:tcPr>
            <w:tcW w:w="4428" w:type="dxa"/>
            <w:vAlign w:val="center"/>
          </w:tcPr>
          <w:p w:rsidR="00600E42" w:rsidRPr="00517808" w:rsidRDefault="00600E42" w:rsidP="00986C36">
            <w:pPr>
              <w:spacing w:after="0" w:line="240" w:lineRule="auto"/>
              <w:jc w:val="both"/>
              <w:rPr>
                <w:rFonts w:ascii="Arial" w:hAnsi="Arial" w:cs="Arial"/>
                <w:sz w:val="24"/>
                <w:szCs w:val="24"/>
                <w:lang w:val="ro-RO"/>
              </w:rPr>
            </w:pPr>
            <w:r w:rsidRPr="00517808">
              <w:rPr>
                <w:rFonts w:ascii="Arial" w:hAnsi="Arial" w:cs="Arial"/>
                <w:sz w:val="24"/>
                <w:szCs w:val="24"/>
                <w:lang w:val="ro-RO"/>
              </w:rPr>
              <w:t>Notificările în caz de funcţionare necorespunzătoare a instalaţiilor de reducere a poluării</w:t>
            </w:r>
          </w:p>
        </w:tc>
        <w:tc>
          <w:tcPr>
            <w:tcW w:w="5456" w:type="dxa"/>
            <w:vAlign w:val="center"/>
          </w:tcPr>
          <w:p w:rsidR="00600E42" w:rsidRPr="00517808" w:rsidRDefault="00600E42" w:rsidP="00986C36">
            <w:pPr>
              <w:spacing w:after="0" w:line="240" w:lineRule="auto"/>
              <w:jc w:val="both"/>
              <w:rPr>
                <w:rFonts w:ascii="Arial" w:hAnsi="Arial" w:cs="Arial"/>
                <w:sz w:val="24"/>
                <w:szCs w:val="24"/>
                <w:lang w:val="ro-RO"/>
              </w:rPr>
            </w:pPr>
            <w:r w:rsidRPr="00517808">
              <w:rPr>
                <w:rFonts w:ascii="Arial" w:hAnsi="Arial" w:cs="Arial"/>
                <w:sz w:val="24"/>
                <w:szCs w:val="24"/>
                <w:lang w:val="ro-RO"/>
              </w:rPr>
              <w:t>În cel mai scurt timp posibil de la producerea evenimentului</w:t>
            </w:r>
          </w:p>
        </w:tc>
      </w:tr>
    </w:tbl>
    <w:p w:rsidR="00600E42" w:rsidRDefault="00600E42" w:rsidP="00986C36">
      <w:pPr>
        <w:spacing w:after="0"/>
        <w:jc w:val="both"/>
        <w:rPr>
          <w:rFonts w:ascii="Arial" w:hAnsi="Arial" w:cs="Arial"/>
          <w:b/>
          <w:sz w:val="24"/>
          <w:szCs w:val="24"/>
          <w:lang w:val="ro-RO"/>
        </w:rPr>
      </w:pPr>
    </w:p>
    <w:p w:rsidR="00600E42" w:rsidRDefault="00600E42" w:rsidP="000510E9">
      <w:pPr>
        <w:pStyle w:val="Heading1"/>
      </w:pPr>
      <w:r>
        <w:t xml:space="preserve">15. </w:t>
      </w:r>
      <w:r w:rsidRPr="00083916">
        <w:t xml:space="preserve">OBLIGAŢIILE </w:t>
      </w:r>
      <w:r>
        <w:t>OPERATOR</w:t>
      </w:r>
      <w:r w:rsidRPr="00083916">
        <w:t>ULUI</w:t>
      </w:r>
    </w:p>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b/>
          <w:sz w:val="24"/>
          <w:szCs w:val="24"/>
          <w:lang w:val="ro-RO"/>
        </w:rPr>
        <w:t>15.1</w:t>
      </w:r>
      <w:r w:rsidRPr="00083916">
        <w:rPr>
          <w:rFonts w:ascii="Arial" w:hAnsi="Arial" w:cs="Arial"/>
          <w:sz w:val="24"/>
          <w:szCs w:val="24"/>
          <w:lang w:val="ro-RO"/>
        </w:rPr>
        <w:t xml:space="preserve">. </w:t>
      </w:r>
      <w:r w:rsidRPr="000D09FC">
        <w:rPr>
          <w:rFonts w:ascii="Arial" w:hAnsi="Arial" w:cs="Arial"/>
          <w:b/>
          <w:sz w:val="24"/>
          <w:szCs w:val="24"/>
          <w:lang w:val="ro-RO"/>
        </w:rPr>
        <w:t>Obligaţiile de bază ale operatorului privind exploatarea instalaţiei, conform Legii nr. 278/2013 privind emisiile industriale</w:t>
      </w:r>
      <w:r>
        <w:rPr>
          <w:rFonts w:ascii="Arial" w:hAnsi="Arial" w:cs="Arial"/>
          <w:sz w:val="24"/>
          <w:szCs w:val="24"/>
          <w:lang w:val="ro-RO"/>
        </w:rPr>
        <w:t xml:space="preserve"> </w:t>
      </w:r>
      <w:r w:rsidRPr="00083916">
        <w:rPr>
          <w:rFonts w:ascii="Arial" w:hAnsi="Arial" w:cs="Arial"/>
          <w:sz w:val="24"/>
          <w:szCs w:val="24"/>
          <w:lang w:val="ro-RO"/>
        </w:rPr>
        <w:t>sunt următoarele:</w:t>
      </w:r>
    </w:p>
    <w:p w:rsidR="00600E42" w:rsidRDefault="00600E42" w:rsidP="000D09FC">
      <w:pPr>
        <w:pStyle w:val="ListParagraph"/>
        <w:ind w:left="0"/>
        <w:jc w:val="both"/>
        <w:rPr>
          <w:rFonts w:ascii="Arial" w:hAnsi="Arial" w:cs="Arial"/>
          <w:lang w:val="ro-RO"/>
        </w:rPr>
      </w:pPr>
      <w:r>
        <w:rPr>
          <w:rFonts w:ascii="Arial" w:hAnsi="Arial" w:cs="Arial"/>
          <w:lang w:val="ro-RO"/>
        </w:rPr>
        <w:t xml:space="preserve">- </w:t>
      </w:r>
      <w:r w:rsidRPr="00AB4EDA">
        <w:rPr>
          <w:rFonts w:ascii="Arial" w:hAnsi="Arial" w:cs="Arial"/>
          <w:lang w:val="ro-RO"/>
        </w:rPr>
        <w:t>luarea tuturor măsurilor de prevenire eficientă a poluării în special prin recurgerea la cele mai bune tehnici disponibile;</w:t>
      </w:r>
    </w:p>
    <w:p w:rsidR="00600E42" w:rsidRPr="00AB4EDA" w:rsidRDefault="00600E42" w:rsidP="000D09FC">
      <w:pPr>
        <w:pStyle w:val="ListParagraph"/>
        <w:ind w:left="0"/>
        <w:jc w:val="both"/>
        <w:rPr>
          <w:rFonts w:ascii="Arial" w:hAnsi="Arial" w:cs="Arial"/>
          <w:lang w:val="ro-RO"/>
        </w:rPr>
      </w:pPr>
      <w:r>
        <w:rPr>
          <w:rFonts w:ascii="Arial" w:hAnsi="Arial" w:cs="Arial"/>
          <w:lang w:val="ro-RO"/>
        </w:rPr>
        <w:t xml:space="preserve">- </w:t>
      </w:r>
      <w:r w:rsidRPr="00AB4EDA">
        <w:rPr>
          <w:rFonts w:ascii="Arial" w:hAnsi="Arial" w:cs="Arial"/>
          <w:lang w:val="ro-RO"/>
        </w:rPr>
        <w:t>luarea măsurilor care să asigure că nicio poluare importantă nu va fi cauzată;</w:t>
      </w:r>
    </w:p>
    <w:p w:rsidR="00600E42" w:rsidRPr="00AB4EDA" w:rsidRDefault="00600E42" w:rsidP="000D09FC">
      <w:pPr>
        <w:pStyle w:val="ListParagraph"/>
        <w:ind w:left="0"/>
        <w:jc w:val="both"/>
        <w:rPr>
          <w:rFonts w:ascii="Arial" w:hAnsi="Arial" w:cs="Arial"/>
          <w:lang w:val="ro-RO"/>
        </w:rPr>
      </w:pPr>
      <w:r>
        <w:rPr>
          <w:rFonts w:ascii="Arial" w:hAnsi="Arial" w:cs="Arial"/>
          <w:lang w:val="ro-RO"/>
        </w:rPr>
        <w:t xml:space="preserve">- </w:t>
      </w:r>
      <w:r w:rsidRPr="00AB4EDA">
        <w:rPr>
          <w:rFonts w:ascii="Arial" w:hAnsi="Arial" w:cs="Arial"/>
          <w:lang w:val="ro-RO"/>
        </w:rPr>
        <w:t>evitarea producerii de deşeuri şi, în cazul în care aceasta nu poate fi evitată, valorificarea lor, iar în caz de imposibilitate tehnică şi economică, luarea măsurilor pentru neutralizarea şi eliminarea acestora, evitându-se sau reducându-se impactul asupra mediului;</w:t>
      </w:r>
    </w:p>
    <w:p w:rsidR="00600E42" w:rsidRPr="00AB4EDA" w:rsidRDefault="00600E42" w:rsidP="000D09FC">
      <w:pPr>
        <w:pStyle w:val="ListParagraph"/>
        <w:ind w:left="0"/>
        <w:jc w:val="both"/>
        <w:rPr>
          <w:rFonts w:ascii="Arial" w:hAnsi="Arial" w:cs="Arial"/>
          <w:lang w:val="ro-RO"/>
        </w:rPr>
      </w:pPr>
      <w:r>
        <w:rPr>
          <w:rFonts w:ascii="Arial" w:hAnsi="Arial" w:cs="Arial"/>
          <w:lang w:val="ro-RO"/>
        </w:rPr>
        <w:t xml:space="preserve">- </w:t>
      </w:r>
      <w:r w:rsidRPr="00AB4EDA">
        <w:rPr>
          <w:rFonts w:ascii="Arial" w:hAnsi="Arial" w:cs="Arial"/>
          <w:lang w:val="ro-RO"/>
        </w:rPr>
        <w:t xml:space="preserve">utilizarea eficientă a energiei; </w:t>
      </w:r>
    </w:p>
    <w:p w:rsidR="00600E42" w:rsidRPr="00AB4EDA" w:rsidRDefault="00600E42" w:rsidP="000D09FC">
      <w:pPr>
        <w:pStyle w:val="ListParagraph"/>
        <w:ind w:left="0"/>
        <w:jc w:val="both"/>
        <w:rPr>
          <w:rFonts w:ascii="Arial" w:hAnsi="Arial" w:cs="Arial"/>
          <w:lang w:val="ro-RO"/>
        </w:rPr>
      </w:pPr>
      <w:r>
        <w:rPr>
          <w:rFonts w:ascii="Arial" w:hAnsi="Arial" w:cs="Arial"/>
          <w:lang w:val="ro-RO"/>
        </w:rPr>
        <w:t xml:space="preserve">- </w:t>
      </w:r>
      <w:r w:rsidRPr="00AB4EDA">
        <w:rPr>
          <w:rFonts w:ascii="Arial" w:hAnsi="Arial" w:cs="Arial"/>
          <w:lang w:val="ro-RO"/>
        </w:rPr>
        <w:t>luarea măsurilor necesare pentru prevenirea accidentelor şi limitarea consecinţelor acestora;</w:t>
      </w:r>
    </w:p>
    <w:p w:rsidR="00600E42" w:rsidRPr="00AB4EDA" w:rsidRDefault="00600E42" w:rsidP="000D09FC">
      <w:pPr>
        <w:pStyle w:val="ListParagraph"/>
        <w:ind w:left="0"/>
        <w:jc w:val="both"/>
        <w:rPr>
          <w:rFonts w:ascii="Arial" w:hAnsi="Arial" w:cs="Arial"/>
          <w:lang w:val="ro-RO"/>
        </w:rPr>
      </w:pPr>
      <w:r>
        <w:rPr>
          <w:rFonts w:ascii="Arial" w:hAnsi="Arial" w:cs="Arial"/>
          <w:lang w:val="ro-RO"/>
        </w:rPr>
        <w:t xml:space="preserve">- </w:t>
      </w:r>
      <w:r w:rsidRPr="00AB4EDA">
        <w:rPr>
          <w:rFonts w:ascii="Arial" w:hAnsi="Arial" w:cs="Arial"/>
          <w:lang w:val="ro-RO"/>
        </w:rPr>
        <w:t>luarea măsurilor necesare, în cazul încetării definitive a activităţilor, pentru evitarea oricărui risc de poluare şi pentru aducerea amplasamentului şi a zonelor afectate într-o stare care să permită reutilizarea acestora.</w:t>
      </w:r>
    </w:p>
    <w:p w:rsidR="00600E42" w:rsidRPr="00083916" w:rsidRDefault="00600E42" w:rsidP="00986C36">
      <w:pPr>
        <w:spacing w:after="0" w:line="240" w:lineRule="auto"/>
        <w:jc w:val="both"/>
        <w:rPr>
          <w:rFonts w:ascii="Arial" w:hAnsi="Arial" w:cs="Arial"/>
          <w:bCs/>
          <w:position w:val="-6"/>
          <w:sz w:val="24"/>
          <w:szCs w:val="24"/>
          <w:lang w:val="ro-RO"/>
        </w:rPr>
      </w:pPr>
      <w:r w:rsidRPr="00083916">
        <w:rPr>
          <w:rFonts w:ascii="Arial" w:hAnsi="Arial" w:cs="Arial"/>
          <w:b/>
          <w:bCs/>
          <w:position w:val="-6"/>
          <w:sz w:val="24"/>
          <w:szCs w:val="24"/>
          <w:lang w:val="ro-RO"/>
        </w:rPr>
        <w:t>15.2</w:t>
      </w:r>
      <w:r w:rsidRPr="00083916">
        <w:rPr>
          <w:rFonts w:ascii="Arial" w:hAnsi="Arial" w:cs="Arial"/>
          <w:bCs/>
          <w:position w:val="-6"/>
          <w:sz w:val="24"/>
          <w:szCs w:val="24"/>
          <w:lang w:val="ro-RO"/>
        </w:rPr>
        <w:t xml:space="preserve"> Orice modificare faţǎ de datele înscrise în documentaţia depusă de operator la solicitarea actualizării autorizaţiei integrate trebuie notificată autorităţii competente de protecţia mediului, în scris, imediat ce intervine:</w:t>
      </w:r>
    </w:p>
    <w:p w:rsidR="00600E42" w:rsidRPr="00083916" w:rsidRDefault="00600E42" w:rsidP="000D09FC">
      <w:pPr>
        <w:spacing w:after="0" w:line="240" w:lineRule="auto"/>
        <w:jc w:val="both"/>
        <w:rPr>
          <w:rFonts w:ascii="Arial" w:hAnsi="Arial" w:cs="Arial"/>
          <w:bCs/>
          <w:position w:val="-6"/>
          <w:sz w:val="24"/>
          <w:szCs w:val="24"/>
          <w:lang w:val="it-IT"/>
        </w:rPr>
      </w:pPr>
      <w:r w:rsidRPr="00083916">
        <w:rPr>
          <w:rFonts w:ascii="Arial" w:hAnsi="Arial" w:cs="Arial"/>
          <w:bCs/>
          <w:position w:val="-6"/>
          <w:sz w:val="24"/>
          <w:szCs w:val="24"/>
          <w:lang w:val="it-IT"/>
        </w:rPr>
        <w:t>- modificări privind numele sub care societatea este înregistrată la Registrul Comerţului, adresa sediului social al operatorului;</w:t>
      </w:r>
    </w:p>
    <w:p w:rsidR="00600E42" w:rsidRPr="00083916" w:rsidRDefault="00600E42" w:rsidP="000D09FC">
      <w:pPr>
        <w:spacing w:after="0" w:line="240" w:lineRule="auto"/>
        <w:jc w:val="both"/>
        <w:rPr>
          <w:rFonts w:ascii="Arial" w:hAnsi="Arial" w:cs="Arial"/>
          <w:bCs/>
          <w:position w:val="-6"/>
          <w:sz w:val="24"/>
          <w:szCs w:val="24"/>
          <w:lang w:val="it-IT"/>
        </w:rPr>
      </w:pPr>
      <w:r w:rsidRPr="00083916">
        <w:rPr>
          <w:rFonts w:ascii="Arial" w:hAnsi="Arial" w:cs="Arial"/>
          <w:bCs/>
          <w:position w:val="-6"/>
          <w:sz w:val="24"/>
          <w:szCs w:val="24"/>
          <w:lang w:val="it-IT"/>
        </w:rPr>
        <w:t xml:space="preserve">- modificări privind deţinătorul instalaţiei;  </w:t>
      </w:r>
    </w:p>
    <w:p w:rsidR="00600E42" w:rsidRPr="00083916" w:rsidRDefault="00600E42" w:rsidP="000D09FC">
      <w:pPr>
        <w:spacing w:after="0" w:line="240" w:lineRule="auto"/>
        <w:jc w:val="both"/>
        <w:rPr>
          <w:rFonts w:ascii="Arial" w:hAnsi="Arial" w:cs="Arial"/>
          <w:bCs/>
          <w:position w:val="-6"/>
          <w:sz w:val="24"/>
          <w:szCs w:val="24"/>
          <w:lang w:val="it-IT"/>
        </w:rPr>
      </w:pPr>
      <w:r w:rsidRPr="00083916">
        <w:rPr>
          <w:rFonts w:ascii="Arial" w:hAnsi="Arial" w:cs="Arial"/>
          <w:bCs/>
          <w:position w:val="-6"/>
          <w:sz w:val="24"/>
          <w:szCs w:val="24"/>
          <w:lang w:val="it-IT"/>
        </w:rPr>
        <w:t>- măsuri luate privind intrarea în proces de lichidare.</w:t>
      </w:r>
    </w:p>
    <w:p w:rsidR="00600E42" w:rsidRPr="00083916" w:rsidRDefault="00600E42" w:rsidP="000D09FC">
      <w:pPr>
        <w:spacing w:after="0" w:line="240" w:lineRule="auto"/>
        <w:ind w:firstLine="708"/>
        <w:jc w:val="both"/>
        <w:rPr>
          <w:rFonts w:ascii="Arial" w:hAnsi="Arial" w:cs="Arial"/>
          <w:sz w:val="24"/>
          <w:szCs w:val="24"/>
          <w:lang w:val="it-IT"/>
        </w:rPr>
      </w:pPr>
      <w:r w:rsidRPr="00083916">
        <w:rPr>
          <w:rFonts w:ascii="Arial" w:hAnsi="Arial" w:cs="Arial"/>
          <w:sz w:val="24"/>
          <w:szCs w:val="24"/>
          <w:lang w:val="it-IT"/>
        </w:rPr>
        <w:t>In conformitate cu</w:t>
      </w:r>
      <w:r>
        <w:rPr>
          <w:rFonts w:ascii="Arial" w:hAnsi="Arial" w:cs="Arial"/>
          <w:sz w:val="24"/>
          <w:szCs w:val="24"/>
          <w:lang w:val="it-IT"/>
        </w:rPr>
        <w:t xml:space="preserve"> prevederile</w:t>
      </w:r>
      <w:r w:rsidRPr="00083916">
        <w:rPr>
          <w:rFonts w:ascii="Arial" w:hAnsi="Arial" w:cs="Arial"/>
          <w:sz w:val="24"/>
          <w:szCs w:val="24"/>
          <w:lang w:val="it-IT"/>
        </w:rPr>
        <w:t xml:space="preserve"> art. 10</w:t>
      </w:r>
      <w:r>
        <w:rPr>
          <w:rFonts w:ascii="Arial" w:hAnsi="Arial" w:cs="Arial"/>
          <w:sz w:val="24"/>
          <w:szCs w:val="24"/>
          <w:lang w:val="it-IT"/>
        </w:rPr>
        <w:t xml:space="preserve"> </w:t>
      </w:r>
      <w:r w:rsidRPr="00083916">
        <w:rPr>
          <w:rFonts w:ascii="Arial" w:hAnsi="Arial" w:cs="Arial"/>
          <w:sz w:val="24"/>
          <w:szCs w:val="24"/>
          <w:lang w:val="it-IT"/>
        </w:rPr>
        <w:t xml:space="preserve">(2) din OUG </w:t>
      </w:r>
      <w:r>
        <w:rPr>
          <w:rFonts w:ascii="Arial" w:hAnsi="Arial" w:cs="Arial"/>
          <w:sz w:val="24"/>
          <w:szCs w:val="24"/>
          <w:lang w:val="it-IT"/>
        </w:rPr>
        <w:t xml:space="preserve">nr. </w:t>
      </w:r>
      <w:r w:rsidRPr="00083916">
        <w:rPr>
          <w:rFonts w:ascii="Arial" w:hAnsi="Arial" w:cs="Arial"/>
          <w:sz w:val="24"/>
          <w:szCs w:val="24"/>
          <w:lang w:val="it-IT"/>
        </w:rPr>
        <w:t xml:space="preserve">195/2005 privind protecţia mediului, cu modificările </w:t>
      </w:r>
      <w:r>
        <w:rPr>
          <w:rFonts w:ascii="Arial" w:hAnsi="Arial" w:cs="Arial"/>
          <w:sz w:val="24"/>
          <w:szCs w:val="24"/>
          <w:lang w:val="ro-RO"/>
        </w:rPr>
        <w:t xml:space="preserve">şi completările </w:t>
      </w:r>
      <w:r w:rsidRPr="00083916">
        <w:rPr>
          <w:rFonts w:ascii="Arial" w:hAnsi="Arial" w:cs="Arial"/>
          <w:sz w:val="24"/>
          <w:szCs w:val="24"/>
          <w:lang w:val="it-IT"/>
        </w:rPr>
        <w:t>ulterioare,</w:t>
      </w:r>
      <w:r>
        <w:rPr>
          <w:rFonts w:ascii="Arial" w:hAnsi="Arial" w:cs="Arial"/>
          <w:sz w:val="24"/>
          <w:szCs w:val="24"/>
          <w:lang w:val="it-IT"/>
        </w:rPr>
        <w:t xml:space="preserve"> </w:t>
      </w:r>
      <w:r w:rsidRPr="006A3B88">
        <w:rPr>
          <w:rFonts w:ascii="Arial" w:hAnsi="Arial" w:cs="Arial"/>
          <w:color w:val="000000"/>
          <w:sz w:val="24"/>
          <w:szCs w:val="24"/>
          <w:lang w:val="it-IT"/>
        </w:rPr>
        <w:t xml:space="preserve">în termen de 60 de zile de la data semnării/emiterii documentului care atestă încheierea uneia dintre procedurile de vânzare a pachetului majoritar de acţiuni, vânzare de active, fuziune, divizare, concesionare ori în care implică schimbarea titularului activităţii, precum şi în cazul de dizolvare urmată de lichidare, lichidare, faliment, încetarea activităţii, părţile implicate transmit în scris autoritaţii competente pentru protecţia mediului obligatiile asumate privind protectia mediului, printr-un document certificat pentru conformitate cu originalul. </w:t>
      </w:r>
    </w:p>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b/>
          <w:sz w:val="24"/>
          <w:szCs w:val="24"/>
          <w:lang w:val="ro-RO"/>
        </w:rPr>
        <w:t>15.3.</w:t>
      </w:r>
      <w:r w:rsidRPr="00083916">
        <w:rPr>
          <w:rFonts w:ascii="Arial" w:hAnsi="Arial" w:cs="Arial"/>
          <w:sz w:val="24"/>
          <w:szCs w:val="24"/>
          <w:lang w:val="ro-RO"/>
        </w:rPr>
        <w:t xml:space="preserve"> Operatorul este obligat să respecte condiţiile din autorizaţia integrată de mediu în desfăşurarea activităţii din instalaţie.</w:t>
      </w:r>
    </w:p>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b/>
          <w:sz w:val="24"/>
          <w:szCs w:val="24"/>
          <w:lang w:val="ro-RO"/>
        </w:rPr>
        <w:t xml:space="preserve">15.4. </w:t>
      </w:r>
      <w:r w:rsidRPr="00083916">
        <w:rPr>
          <w:rFonts w:ascii="Arial" w:hAnsi="Arial" w:cs="Arial"/>
          <w:sz w:val="24"/>
          <w:szCs w:val="24"/>
          <w:lang w:val="ro-RO"/>
        </w:rPr>
        <w:t>Nu se va realiza nici o modificare a instalaţiei sau a modului de exploatare a acesteia fără notificarea din timp a ACPM.</w:t>
      </w:r>
    </w:p>
    <w:p w:rsidR="00600E42" w:rsidRPr="00E93EF5" w:rsidRDefault="00600E42" w:rsidP="00E93EF5">
      <w:pPr>
        <w:autoSpaceDE w:val="0"/>
        <w:autoSpaceDN w:val="0"/>
        <w:adjustRightInd w:val="0"/>
        <w:spacing w:after="0" w:line="240" w:lineRule="auto"/>
        <w:jc w:val="both"/>
        <w:rPr>
          <w:rFonts w:ascii="Arial" w:eastAsia="SimSun" w:hAnsi="Arial" w:cs="Arial"/>
          <w:sz w:val="20"/>
          <w:szCs w:val="20"/>
          <w:lang w:val="ro-RO" w:eastAsia="zh-CN"/>
        </w:rPr>
      </w:pPr>
      <w:r w:rsidRPr="00083916">
        <w:rPr>
          <w:rFonts w:ascii="Arial" w:hAnsi="Arial" w:cs="Arial"/>
          <w:b/>
          <w:sz w:val="24"/>
          <w:szCs w:val="24"/>
          <w:lang w:val="ro-RO"/>
        </w:rPr>
        <w:t xml:space="preserve">15.5. </w:t>
      </w:r>
      <w:r w:rsidRPr="00083916">
        <w:rPr>
          <w:rFonts w:ascii="Arial" w:hAnsi="Arial" w:cs="Arial"/>
          <w:sz w:val="24"/>
          <w:szCs w:val="24"/>
          <w:lang w:val="ro-RO"/>
        </w:rPr>
        <w:t xml:space="preserve">In cazul oricărei situaţii de mai jos trebuie </w:t>
      </w:r>
      <w:r>
        <w:rPr>
          <w:rFonts w:ascii="Arial" w:hAnsi="Arial" w:cs="Arial"/>
          <w:sz w:val="24"/>
          <w:szCs w:val="24"/>
          <w:lang w:val="ro-RO"/>
        </w:rPr>
        <w:t xml:space="preserve">trimisă o notificare scrisă </w:t>
      </w:r>
      <w:r w:rsidRPr="00E93EF5">
        <w:rPr>
          <w:rFonts w:ascii="Arial" w:eastAsia="SimSun" w:hAnsi="Arial" w:cs="Arial"/>
          <w:sz w:val="24"/>
          <w:szCs w:val="24"/>
          <w:lang w:val="ro-RO" w:eastAsia="zh-CN"/>
        </w:rPr>
        <w:t>ACPM</w:t>
      </w:r>
      <w:r w:rsidRPr="00E93EF5">
        <w:rPr>
          <w:rFonts w:ascii="Arial" w:hAnsi="Arial" w:cs="Arial"/>
          <w:sz w:val="24"/>
          <w:szCs w:val="24"/>
          <w:lang w:val="ro-RO"/>
        </w:rPr>
        <w:t>,</w:t>
      </w:r>
      <w:r w:rsidRPr="00083916">
        <w:rPr>
          <w:rFonts w:ascii="Arial" w:hAnsi="Arial" w:cs="Arial"/>
          <w:sz w:val="24"/>
          <w:szCs w:val="24"/>
          <w:lang w:val="ro-RO"/>
        </w:rPr>
        <w:t xml:space="preserve"> Gărzii Naţionale de Mediu</w:t>
      </w:r>
      <w:r>
        <w:rPr>
          <w:rFonts w:ascii="Arial" w:hAnsi="Arial" w:cs="Arial"/>
          <w:sz w:val="24"/>
          <w:szCs w:val="24"/>
          <w:lang w:val="ro-RO"/>
        </w:rPr>
        <w:t xml:space="preserve"> </w:t>
      </w:r>
      <w:r w:rsidRPr="00083916">
        <w:rPr>
          <w:rFonts w:ascii="Arial" w:hAnsi="Arial" w:cs="Arial"/>
          <w:sz w:val="24"/>
          <w:szCs w:val="24"/>
          <w:lang w:val="ro-RO"/>
        </w:rPr>
        <w:t xml:space="preserve">- Comisariatul Judeţean </w:t>
      </w:r>
      <w:r>
        <w:rPr>
          <w:rFonts w:ascii="Arial" w:hAnsi="Arial" w:cs="Arial"/>
          <w:sz w:val="24"/>
          <w:szCs w:val="24"/>
          <w:lang w:val="ro-RO"/>
        </w:rPr>
        <w:t xml:space="preserve"> Ilfov</w:t>
      </w:r>
      <w:r w:rsidRPr="00083916">
        <w:rPr>
          <w:rFonts w:ascii="Arial" w:hAnsi="Arial" w:cs="Arial"/>
          <w:sz w:val="24"/>
          <w:szCs w:val="24"/>
          <w:lang w:val="ro-RO"/>
        </w:rPr>
        <w:t>:</w:t>
      </w:r>
    </w:p>
    <w:p w:rsidR="00600E42" w:rsidRPr="00083916" w:rsidRDefault="00600E42" w:rsidP="00AD011D">
      <w:pPr>
        <w:tabs>
          <w:tab w:val="left" w:pos="180"/>
          <w:tab w:val="left" w:pos="360"/>
        </w:tabs>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083916">
        <w:rPr>
          <w:rFonts w:ascii="Arial" w:hAnsi="Arial" w:cs="Arial"/>
          <w:sz w:val="24"/>
          <w:szCs w:val="24"/>
          <w:lang w:val="ro-RO"/>
        </w:rPr>
        <w:t>-  încetarea permanentă a exploatării oricărei părţi sau a întregii instalaţii autorizate;</w:t>
      </w:r>
    </w:p>
    <w:p w:rsidR="00600E42" w:rsidRPr="00083916" w:rsidRDefault="00600E42" w:rsidP="00AD011D">
      <w:pPr>
        <w:tabs>
          <w:tab w:val="left" w:pos="180"/>
          <w:tab w:val="left" w:pos="360"/>
        </w:tabs>
        <w:spacing w:after="0" w:line="240" w:lineRule="auto"/>
        <w:jc w:val="both"/>
        <w:rPr>
          <w:rFonts w:ascii="Arial" w:hAnsi="Arial" w:cs="Arial"/>
          <w:sz w:val="24"/>
          <w:szCs w:val="24"/>
          <w:lang w:val="ro-RO"/>
        </w:rPr>
      </w:pPr>
      <w:r>
        <w:rPr>
          <w:rFonts w:ascii="Arial" w:hAnsi="Arial" w:cs="Arial"/>
          <w:sz w:val="24"/>
          <w:szCs w:val="24"/>
          <w:lang w:val="ro-RO"/>
        </w:rPr>
        <w:lastRenderedPageBreak/>
        <w:t xml:space="preserve">  </w:t>
      </w:r>
      <w:r w:rsidRPr="00083916">
        <w:rPr>
          <w:rFonts w:ascii="Arial" w:hAnsi="Arial" w:cs="Arial"/>
          <w:sz w:val="24"/>
          <w:szCs w:val="24"/>
          <w:lang w:val="ro-RO"/>
        </w:rPr>
        <w:t>- încetarea funcţionǎrii oricărei părţi sau a întregii instalaţii autorizate pentru o perioadă care poate depăşi un an;</w:t>
      </w:r>
    </w:p>
    <w:p w:rsidR="00600E42" w:rsidRPr="00083916" w:rsidRDefault="00600E42" w:rsidP="00AD011D">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083916">
        <w:rPr>
          <w:rFonts w:ascii="Arial" w:hAnsi="Arial" w:cs="Arial"/>
          <w:sz w:val="24"/>
          <w:szCs w:val="24"/>
          <w:lang w:val="ro-RO"/>
        </w:rPr>
        <w:t>- reluarea exploatării oricărei părţi sau a întregii instalaţii autorizate după oprire.</w:t>
      </w:r>
    </w:p>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b/>
          <w:sz w:val="24"/>
          <w:szCs w:val="24"/>
          <w:lang w:val="ro-RO"/>
        </w:rPr>
        <w:t>15.6.</w:t>
      </w:r>
      <w:r w:rsidRPr="00083916">
        <w:rPr>
          <w:rFonts w:ascii="Arial" w:hAnsi="Arial" w:cs="Arial"/>
          <w:sz w:val="24"/>
          <w:szCs w:val="24"/>
          <w:lang w:val="ro-RO"/>
        </w:rPr>
        <w:t xml:space="preserve"> Operatorul este obligat să raporteze cu regularitate la autoritatea competentă pentru protecţia mediului, datele cuprinse la capitolul 14 al prezentei autorizaţii, rezultatele monitorizării emisiilor şi în termenul cel mai scurt, despre orice incident sau accident care  afectează semnificativ mediu.</w:t>
      </w:r>
    </w:p>
    <w:p w:rsidR="00600E42" w:rsidRPr="00E93EF5" w:rsidRDefault="00600E42" w:rsidP="00E93EF5">
      <w:pPr>
        <w:autoSpaceDE w:val="0"/>
        <w:autoSpaceDN w:val="0"/>
        <w:adjustRightInd w:val="0"/>
        <w:spacing w:after="0" w:line="240" w:lineRule="auto"/>
        <w:jc w:val="both"/>
        <w:rPr>
          <w:rFonts w:ascii="Arial" w:eastAsia="SimSun" w:hAnsi="Arial" w:cs="Arial"/>
          <w:sz w:val="20"/>
          <w:szCs w:val="20"/>
          <w:lang w:val="ro-RO" w:eastAsia="zh-CN"/>
        </w:rPr>
      </w:pPr>
      <w:r w:rsidRPr="00083916">
        <w:rPr>
          <w:rFonts w:ascii="Arial" w:hAnsi="Arial" w:cs="Arial"/>
          <w:b/>
          <w:sz w:val="24"/>
          <w:szCs w:val="24"/>
          <w:lang w:val="ro-RO"/>
        </w:rPr>
        <w:t>15.7.</w:t>
      </w:r>
      <w:r w:rsidRPr="00083916">
        <w:rPr>
          <w:rFonts w:ascii="Arial" w:hAnsi="Arial" w:cs="Arial"/>
          <w:sz w:val="24"/>
          <w:szCs w:val="24"/>
          <w:lang w:val="ro-RO"/>
        </w:rPr>
        <w:t xml:space="preserve"> Operatorul trebuie să notifice </w:t>
      </w:r>
      <w:r w:rsidRPr="00E93EF5">
        <w:rPr>
          <w:rFonts w:ascii="Arial" w:eastAsia="SimSun" w:hAnsi="Arial" w:cs="Arial"/>
          <w:sz w:val="24"/>
          <w:szCs w:val="24"/>
          <w:lang w:val="ro-RO" w:eastAsia="zh-CN"/>
        </w:rPr>
        <w:t>ACPM</w:t>
      </w:r>
      <w:r w:rsidRPr="00E93EF5">
        <w:rPr>
          <w:rFonts w:ascii="Arial" w:eastAsia="SimSun" w:hAnsi="Arial" w:cs="Arial"/>
          <w:sz w:val="20"/>
          <w:szCs w:val="20"/>
          <w:lang w:val="ro-RO" w:eastAsia="zh-CN"/>
        </w:rPr>
        <w:t xml:space="preserve"> </w:t>
      </w:r>
      <w:r>
        <w:rPr>
          <w:rFonts w:ascii="Arial" w:hAnsi="Arial" w:cs="Arial"/>
          <w:sz w:val="24"/>
          <w:szCs w:val="24"/>
          <w:lang w:val="ro-RO"/>
        </w:rPr>
        <w:t>ş</w:t>
      </w:r>
      <w:r w:rsidRPr="00083916">
        <w:rPr>
          <w:rFonts w:ascii="Arial" w:hAnsi="Arial" w:cs="Arial"/>
          <w:sz w:val="24"/>
          <w:szCs w:val="24"/>
          <w:lang w:val="ro-RO"/>
        </w:rPr>
        <w:t xml:space="preserve">i GNM – CJ </w:t>
      </w:r>
      <w:r>
        <w:rPr>
          <w:rFonts w:ascii="Arial" w:hAnsi="Arial" w:cs="Arial"/>
          <w:sz w:val="24"/>
          <w:szCs w:val="24"/>
          <w:lang w:val="ro-RO"/>
        </w:rPr>
        <w:t>Ilfov</w:t>
      </w:r>
      <w:r w:rsidRPr="00083916">
        <w:rPr>
          <w:rFonts w:ascii="Arial" w:hAnsi="Arial" w:cs="Arial"/>
          <w:sz w:val="24"/>
          <w:szCs w:val="24"/>
          <w:lang w:val="ro-RO"/>
        </w:rPr>
        <w:t xml:space="preserve">  prin fax şi electronic, dacă este posibil, imediat ce se confruntă cu oricare din următoarele situaţii:</w:t>
      </w:r>
    </w:p>
    <w:p w:rsidR="00600E42" w:rsidRPr="00083916" w:rsidRDefault="00600E42" w:rsidP="0096270E">
      <w:pPr>
        <w:tabs>
          <w:tab w:val="left" w:pos="180"/>
          <w:tab w:val="left" w:pos="360"/>
          <w:tab w:val="left" w:pos="567"/>
        </w:tabs>
        <w:spacing w:after="0" w:line="240" w:lineRule="auto"/>
        <w:ind w:right="-360"/>
        <w:rPr>
          <w:rFonts w:ascii="Arial" w:hAnsi="Arial" w:cs="Arial"/>
          <w:sz w:val="24"/>
          <w:szCs w:val="24"/>
          <w:lang w:val="ro-RO"/>
        </w:rPr>
      </w:pPr>
      <w:r w:rsidRPr="00083916">
        <w:rPr>
          <w:rFonts w:ascii="Arial" w:hAnsi="Arial" w:cs="Arial"/>
          <w:sz w:val="24"/>
          <w:szCs w:val="24"/>
          <w:lang w:val="ro-RO"/>
        </w:rPr>
        <w:t xml:space="preserve">     -  orice emisie în aer, semnificativă pentru mediu, de la orice punct potenţial de emisie;</w:t>
      </w:r>
    </w:p>
    <w:p w:rsidR="00600E42" w:rsidRPr="00083916" w:rsidRDefault="00600E42" w:rsidP="0096270E">
      <w:pPr>
        <w:tabs>
          <w:tab w:val="left" w:pos="180"/>
          <w:tab w:val="left" w:pos="360"/>
          <w:tab w:val="left" w:pos="567"/>
        </w:tabs>
        <w:spacing w:after="0" w:line="240" w:lineRule="auto"/>
        <w:ind w:right="3"/>
        <w:jc w:val="both"/>
        <w:rPr>
          <w:rFonts w:ascii="Arial" w:hAnsi="Arial" w:cs="Arial"/>
          <w:sz w:val="24"/>
          <w:szCs w:val="24"/>
          <w:lang w:val="ro-RO"/>
        </w:rPr>
      </w:pPr>
      <w:r w:rsidRPr="00083916">
        <w:rPr>
          <w:rFonts w:ascii="Arial" w:hAnsi="Arial" w:cs="Arial"/>
          <w:sz w:val="24"/>
          <w:szCs w:val="24"/>
          <w:lang w:val="ro-RO"/>
        </w:rPr>
        <w:t xml:space="preserve">     - orice funcţionare defectuoasă a echipamentului de control care poate duce la pierderea controlului oricărui sistem de reducere a poluării de pe amplasament;</w:t>
      </w:r>
    </w:p>
    <w:p w:rsidR="00600E42" w:rsidRPr="00083916" w:rsidRDefault="00600E42" w:rsidP="0096270E">
      <w:pPr>
        <w:tabs>
          <w:tab w:val="left" w:pos="180"/>
          <w:tab w:val="left" w:pos="360"/>
          <w:tab w:val="left" w:pos="567"/>
        </w:tabs>
        <w:spacing w:after="0" w:line="240" w:lineRule="auto"/>
        <w:ind w:right="1"/>
        <w:jc w:val="both"/>
        <w:rPr>
          <w:rFonts w:ascii="Arial" w:hAnsi="Arial" w:cs="Arial"/>
          <w:sz w:val="24"/>
          <w:szCs w:val="24"/>
          <w:lang w:val="ro-RO"/>
        </w:rPr>
      </w:pPr>
      <w:r w:rsidRPr="00083916">
        <w:rPr>
          <w:rFonts w:ascii="Arial" w:hAnsi="Arial" w:cs="Arial"/>
          <w:sz w:val="24"/>
          <w:szCs w:val="24"/>
          <w:lang w:val="ro-RO"/>
        </w:rPr>
        <w:t xml:space="preserve">     - orice incident cu potenţial de contaminare a apelor de suprafaţă şi subterane sau care poate reprezenta o ameninţare de mediu pentru aer sau sol sau necesită un răspuns urgent din partea agenţiei;</w:t>
      </w:r>
    </w:p>
    <w:p w:rsidR="00600E42" w:rsidRPr="00083916" w:rsidRDefault="00600E42" w:rsidP="0096270E">
      <w:pPr>
        <w:tabs>
          <w:tab w:val="left" w:pos="180"/>
          <w:tab w:val="left" w:pos="360"/>
          <w:tab w:val="left" w:pos="567"/>
        </w:tabs>
        <w:spacing w:after="0" w:line="240" w:lineRule="auto"/>
        <w:ind w:right="1"/>
        <w:jc w:val="both"/>
        <w:rPr>
          <w:rFonts w:ascii="Arial" w:hAnsi="Arial" w:cs="Arial"/>
          <w:sz w:val="24"/>
          <w:szCs w:val="24"/>
          <w:lang w:val="ro-RO"/>
        </w:rPr>
      </w:pPr>
      <w:r w:rsidRPr="00083916">
        <w:rPr>
          <w:rFonts w:ascii="Arial" w:hAnsi="Arial" w:cs="Arial"/>
          <w:sz w:val="24"/>
          <w:szCs w:val="24"/>
          <w:lang w:val="ro-RO"/>
        </w:rPr>
        <w:t xml:space="preserve">      - orice emisie care nu se conformează cu cerinţele autorizaţiei. </w:t>
      </w:r>
    </w:p>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lang w:val="ro-RO"/>
        </w:rPr>
        <w:t>Notificarea va cuprinde: data şi ora incidentului, detalii privind natura oricărei emisii şi a oricărui risc creat de incident şi măsurile luate pentru minimizarea emisiilor şi evitarea reapariţie.</w:t>
      </w:r>
    </w:p>
    <w:p w:rsidR="00600E42" w:rsidRPr="00083916" w:rsidRDefault="00600E42" w:rsidP="00986C36">
      <w:pPr>
        <w:tabs>
          <w:tab w:val="left" w:pos="180"/>
          <w:tab w:val="left" w:pos="360"/>
        </w:tabs>
        <w:spacing w:after="0" w:line="240" w:lineRule="auto"/>
        <w:jc w:val="both"/>
        <w:rPr>
          <w:rFonts w:ascii="Arial" w:hAnsi="Arial" w:cs="Arial"/>
          <w:sz w:val="24"/>
          <w:szCs w:val="24"/>
          <w:lang w:val="ro-RO"/>
        </w:rPr>
      </w:pPr>
      <w:r w:rsidRPr="00083916">
        <w:rPr>
          <w:rFonts w:ascii="Arial" w:hAnsi="Arial" w:cs="Arial"/>
          <w:b/>
          <w:sz w:val="24"/>
          <w:szCs w:val="24"/>
          <w:lang w:val="ro-RO"/>
        </w:rPr>
        <w:t>15.8.</w:t>
      </w:r>
      <w:r w:rsidRPr="00083916">
        <w:rPr>
          <w:rFonts w:ascii="Arial" w:hAnsi="Arial" w:cs="Arial"/>
          <w:sz w:val="24"/>
          <w:szCs w:val="24"/>
          <w:lang w:val="ro-RO"/>
        </w:rPr>
        <w:t xml:space="preserve"> </w:t>
      </w:r>
      <w:r>
        <w:rPr>
          <w:rFonts w:ascii="Arial" w:hAnsi="Arial" w:cs="Arial"/>
          <w:sz w:val="24"/>
          <w:szCs w:val="24"/>
          <w:lang w:val="ro-RO"/>
        </w:rPr>
        <w:t>Î</w:t>
      </w:r>
      <w:r w:rsidRPr="00083916">
        <w:rPr>
          <w:rFonts w:ascii="Arial" w:hAnsi="Arial" w:cs="Arial"/>
          <w:sz w:val="24"/>
          <w:szCs w:val="24"/>
          <w:lang w:val="ro-RO"/>
        </w:rPr>
        <w:t xml:space="preserve">n cazul oricărui incident sau situaţie de urgenţă, persoanele autorizate de </w:t>
      </w:r>
      <w:r>
        <w:rPr>
          <w:rFonts w:ascii="Arial" w:hAnsi="Arial" w:cs="Arial"/>
          <w:sz w:val="24"/>
          <w:szCs w:val="24"/>
          <w:lang w:val="ro-RO"/>
        </w:rPr>
        <w:t>operator</w:t>
      </w:r>
      <w:r w:rsidRPr="00083916">
        <w:rPr>
          <w:rFonts w:ascii="Arial" w:hAnsi="Arial" w:cs="Arial"/>
          <w:sz w:val="24"/>
          <w:szCs w:val="24"/>
          <w:lang w:val="ro-RO"/>
        </w:rPr>
        <w:t xml:space="preserve"> vor anunţa, după caz, şi alte autorităţi, în cel mai scurt timp posibil:</w:t>
      </w:r>
    </w:p>
    <w:p w:rsidR="00600E42" w:rsidRPr="00EB0288" w:rsidRDefault="00600E42" w:rsidP="000D09FC">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083916">
        <w:rPr>
          <w:rFonts w:ascii="Arial" w:hAnsi="Arial" w:cs="Arial"/>
          <w:sz w:val="24"/>
          <w:szCs w:val="24"/>
          <w:lang w:val="ro-RO"/>
        </w:rPr>
        <w:t xml:space="preserve">- în cazul contaminării solului, apelor subterane, apelor de suprafaţă: </w:t>
      </w:r>
      <w:r w:rsidRPr="00EB0288">
        <w:rPr>
          <w:rFonts w:ascii="Arial" w:hAnsi="Arial" w:cs="Arial"/>
          <w:sz w:val="24"/>
          <w:szCs w:val="24"/>
          <w:lang w:val="ro-RO"/>
        </w:rPr>
        <w:t xml:space="preserve">Administraţia Naţională  „Apele Romane” Direcţia Apelor Arges-Vedea, S.G.A Ilfov-Bucuresti  ; </w:t>
      </w:r>
    </w:p>
    <w:p w:rsidR="00600E42" w:rsidRDefault="00600E42" w:rsidP="000D09FC">
      <w:pPr>
        <w:tabs>
          <w:tab w:val="left" w:pos="180"/>
          <w:tab w:val="left" w:pos="360"/>
        </w:tabs>
        <w:spacing w:after="0" w:line="240" w:lineRule="auto"/>
        <w:jc w:val="both"/>
        <w:rPr>
          <w:rFonts w:ascii="Arial" w:hAnsi="Arial" w:cs="Arial"/>
          <w:sz w:val="24"/>
          <w:szCs w:val="24"/>
          <w:lang w:val="ro-RO"/>
        </w:rPr>
      </w:pPr>
      <w:r>
        <w:rPr>
          <w:rFonts w:ascii="Arial" w:hAnsi="Arial" w:cs="Arial"/>
          <w:sz w:val="24"/>
          <w:szCs w:val="24"/>
          <w:lang w:val="ro-RO"/>
        </w:rPr>
        <w:tab/>
        <w:t xml:space="preserve">  </w:t>
      </w:r>
      <w:r w:rsidRPr="00083916">
        <w:rPr>
          <w:rFonts w:ascii="Arial" w:hAnsi="Arial" w:cs="Arial"/>
          <w:sz w:val="24"/>
          <w:szCs w:val="24"/>
          <w:lang w:val="ro-RO"/>
        </w:rPr>
        <w:t xml:space="preserve">-  în cazul incendiilor: Inspectoratul pentru Situaţii de Urgenţă </w:t>
      </w:r>
      <w:r>
        <w:rPr>
          <w:rFonts w:ascii="Arial" w:hAnsi="Arial" w:cs="Arial"/>
          <w:sz w:val="24"/>
          <w:szCs w:val="24"/>
          <w:lang w:val="ro-RO"/>
        </w:rPr>
        <w:t>București-Ilfov</w:t>
      </w:r>
      <w:r w:rsidRPr="00083916">
        <w:rPr>
          <w:rFonts w:ascii="Arial" w:hAnsi="Arial" w:cs="Arial"/>
          <w:sz w:val="24"/>
          <w:szCs w:val="24"/>
          <w:lang w:val="ro-RO"/>
        </w:rPr>
        <w:t>;</w:t>
      </w:r>
    </w:p>
    <w:p w:rsidR="00600E42" w:rsidRPr="00083916" w:rsidRDefault="00600E42" w:rsidP="000D09FC">
      <w:pPr>
        <w:tabs>
          <w:tab w:val="left" w:pos="180"/>
          <w:tab w:val="left" w:pos="360"/>
        </w:tabs>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083916">
        <w:rPr>
          <w:rFonts w:ascii="Arial" w:hAnsi="Arial" w:cs="Arial"/>
          <w:sz w:val="24"/>
          <w:szCs w:val="24"/>
          <w:lang w:val="ro-RO"/>
        </w:rPr>
        <w:t xml:space="preserve"> în caz de îmbolnăviri ale personalului: Direcţia de Sănătate Publică, Inspectoratul Teritorial de Muncă.</w:t>
      </w:r>
    </w:p>
    <w:p w:rsidR="00600E42" w:rsidRPr="00083916" w:rsidRDefault="00600E42" w:rsidP="00986C36">
      <w:pPr>
        <w:tabs>
          <w:tab w:val="left" w:pos="0"/>
          <w:tab w:val="left" w:pos="180"/>
        </w:tabs>
        <w:spacing w:after="0" w:line="240" w:lineRule="auto"/>
        <w:jc w:val="both"/>
        <w:rPr>
          <w:rFonts w:ascii="Arial" w:hAnsi="Arial" w:cs="Arial"/>
          <w:sz w:val="24"/>
          <w:szCs w:val="20"/>
          <w:lang w:val="ro-RO"/>
        </w:rPr>
      </w:pPr>
      <w:r w:rsidRPr="00083916">
        <w:rPr>
          <w:rFonts w:ascii="Arial" w:hAnsi="Arial" w:cs="Arial"/>
          <w:b/>
          <w:sz w:val="24"/>
          <w:szCs w:val="20"/>
          <w:lang w:val="ro-RO"/>
        </w:rPr>
        <w:t>15.9</w:t>
      </w:r>
      <w:r w:rsidRPr="00083916">
        <w:rPr>
          <w:rFonts w:ascii="Arial" w:hAnsi="Arial" w:cs="Arial"/>
          <w:sz w:val="24"/>
          <w:szCs w:val="20"/>
          <w:lang w:val="ro-RO"/>
        </w:rPr>
        <w:t xml:space="preserve">. </w:t>
      </w:r>
      <w:r>
        <w:rPr>
          <w:rFonts w:ascii="Arial" w:hAnsi="Arial" w:cs="Arial"/>
          <w:noProof/>
          <w:sz w:val="24"/>
          <w:szCs w:val="24"/>
          <w:lang w:val="ro-RO"/>
        </w:rPr>
        <w:t>Operatorul</w:t>
      </w:r>
      <w:r w:rsidRPr="00083916">
        <w:rPr>
          <w:rFonts w:ascii="Arial" w:hAnsi="Arial" w:cs="Arial"/>
          <w:sz w:val="24"/>
          <w:szCs w:val="20"/>
          <w:lang w:val="ro-RO"/>
        </w:rPr>
        <w:t xml:space="preserve"> trebuie să menţină un dosar pentru informarea publică, care să fie disponibil publicului, la cerere. Acest dosar trebuie să conţină următoarele:</w:t>
      </w:r>
    </w:p>
    <w:p w:rsidR="00600E42" w:rsidRPr="00083916" w:rsidRDefault="00600E42" w:rsidP="00986C36">
      <w:pPr>
        <w:tabs>
          <w:tab w:val="left" w:pos="180"/>
          <w:tab w:val="left" w:pos="360"/>
        </w:tabs>
        <w:spacing w:after="0" w:line="240" w:lineRule="auto"/>
        <w:rPr>
          <w:rFonts w:ascii="Arial" w:hAnsi="Arial" w:cs="Arial"/>
          <w:sz w:val="24"/>
          <w:szCs w:val="20"/>
          <w:lang w:val="ro-RO"/>
        </w:rPr>
      </w:pPr>
      <w:r w:rsidRPr="00083916">
        <w:rPr>
          <w:rFonts w:ascii="Arial" w:hAnsi="Arial" w:cs="Arial"/>
          <w:sz w:val="24"/>
          <w:szCs w:val="20"/>
          <w:lang w:val="ro-RO"/>
        </w:rPr>
        <w:tab/>
      </w:r>
      <w:r w:rsidRPr="00083916">
        <w:rPr>
          <w:rFonts w:ascii="Arial" w:hAnsi="Arial" w:cs="Arial"/>
          <w:sz w:val="24"/>
          <w:szCs w:val="20"/>
          <w:lang w:val="ro-RO"/>
        </w:rPr>
        <w:tab/>
      </w:r>
      <w:r w:rsidRPr="00083916">
        <w:rPr>
          <w:rFonts w:ascii="Arial" w:hAnsi="Arial" w:cs="Arial"/>
          <w:sz w:val="24"/>
          <w:szCs w:val="20"/>
          <w:lang w:val="ro-RO"/>
        </w:rPr>
        <w:tab/>
      </w:r>
      <w:r w:rsidRPr="00083916">
        <w:rPr>
          <w:rFonts w:ascii="Arial" w:hAnsi="Arial" w:cs="Arial"/>
          <w:sz w:val="24"/>
          <w:szCs w:val="20"/>
          <w:lang w:val="ro-RO"/>
        </w:rPr>
        <w:tab/>
        <w:t>-</w:t>
      </w:r>
      <w:r>
        <w:rPr>
          <w:rFonts w:ascii="Arial" w:hAnsi="Arial" w:cs="Arial"/>
          <w:sz w:val="24"/>
          <w:szCs w:val="20"/>
          <w:lang w:val="ro-RO"/>
        </w:rPr>
        <w:t xml:space="preserve"> </w:t>
      </w:r>
      <w:r w:rsidRPr="00083916">
        <w:rPr>
          <w:rFonts w:ascii="Arial" w:hAnsi="Arial" w:cs="Arial"/>
          <w:sz w:val="24"/>
          <w:szCs w:val="20"/>
          <w:lang w:val="ro-RO"/>
        </w:rPr>
        <w:t>autorizaţia; </w:t>
      </w:r>
    </w:p>
    <w:p w:rsidR="00600E42" w:rsidRPr="00083916" w:rsidRDefault="00600E42" w:rsidP="00986C36">
      <w:pPr>
        <w:tabs>
          <w:tab w:val="left" w:pos="180"/>
          <w:tab w:val="left" w:pos="360"/>
        </w:tabs>
        <w:spacing w:after="0" w:line="240" w:lineRule="auto"/>
        <w:ind w:right="-360"/>
        <w:rPr>
          <w:rFonts w:ascii="Arial" w:hAnsi="Arial" w:cs="Arial"/>
          <w:sz w:val="24"/>
          <w:szCs w:val="20"/>
          <w:lang w:val="ro-RO"/>
        </w:rPr>
      </w:pPr>
      <w:r w:rsidRPr="00083916">
        <w:rPr>
          <w:rFonts w:ascii="Arial" w:hAnsi="Arial" w:cs="Arial"/>
          <w:sz w:val="24"/>
          <w:szCs w:val="20"/>
          <w:lang w:val="ro-RO"/>
        </w:rPr>
        <w:tab/>
      </w:r>
      <w:r w:rsidRPr="00083916">
        <w:rPr>
          <w:rFonts w:ascii="Arial" w:hAnsi="Arial" w:cs="Arial"/>
          <w:sz w:val="24"/>
          <w:szCs w:val="20"/>
          <w:lang w:val="ro-RO"/>
        </w:rPr>
        <w:tab/>
      </w:r>
      <w:r w:rsidRPr="00083916">
        <w:rPr>
          <w:rFonts w:ascii="Arial" w:hAnsi="Arial" w:cs="Arial"/>
          <w:sz w:val="24"/>
          <w:szCs w:val="20"/>
          <w:lang w:val="ro-RO"/>
        </w:rPr>
        <w:tab/>
      </w:r>
      <w:r w:rsidRPr="00083916">
        <w:rPr>
          <w:rFonts w:ascii="Arial" w:hAnsi="Arial" w:cs="Arial"/>
          <w:sz w:val="24"/>
          <w:szCs w:val="20"/>
          <w:lang w:val="ro-RO"/>
        </w:rPr>
        <w:tab/>
        <w:t>-</w:t>
      </w:r>
      <w:r>
        <w:rPr>
          <w:rFonts w:ascii="Arial" w:hAnsi="Arial" w:cs="Arial"/>
          <w:sz w:val="24"/>
          <w:szCs w:val="20"/>
          <w:lang w:val="ro-RO"/>
        </w:rPr>
        <w:t xml:space="preserve"> </w:t>
      </w:r>
      <w:r w:rsidRPr="00083916">
        <w:rPr>
          <w:rFonts w:ascii="Arial" w:hAnsi="Arial" w:cs="Arial"/>
          <w:sz w:val="24"/>
          <w:szCs w:val="20"/>
          <w:lang w:val="ro-RO"/>
        </w:rPr>
        <w:t>solicitarea; </w:t>
      </w:r>
    </w:p>
    <w:p w:rsidR="00600E42" w:rsidRPr="00083916" w:rsidRDefault="00600E42" w:rsidP="00986C36">
      <w:pPr>
        <w:tabs>
          <w:tab w:val="left" w:pos="180"/>
          <w:tab w:val="left" w:pos="360"/>
        </w:tabs>
        <w:spacing w:after="0" w:line="240" w:lineRule="auto"/>
        <w:ind w:right="-360"/>
        <w:rPr>
          <w:rFonts w:ascii="Arial" w:hAnsi="Arial" w:cs="Arial"/>
          <w:sz w:val="24"/>
          <w:szCs w:val="20"/>
          <w:lang w:val="ro-RO"/>
        </w:rPr>
      </w:pPr>
      <w:r w:rsidRPr="00083916">
        <w:rPr>
          <w:rFonts w:ascii="Arial" w:hAnsi="Arial" w:cs="Arial"/>
          <w:sz w:val="24"/>
          <w:szCs w:val="20"/>
          <w:lang w:val="ro-RO"/>
        </w:rPr>
        <w:tab/>
      </w:r>
      <w:r w:rsidRPr="00083916">
        <w:rPr>
          <w:rFonts w:ascii="Arial" w:hAnsi="Arial" w:cs="Arial"/>
          <w:sz w:val="24"/>
          <w:szCs w:val="20"/>
          <w:lang w:val="ro-RO"/>
        </w:rPr>
        <w:tab/>
      </w:r>
      <w:r w:rsidRPr="00083916">
        <w:rPr>
          <w:rFonts w:ascii="Arial" w:hAnsi="Arial" w:cs="Arial"/>
          <w:sz w:val="24"/>
          <w:szCs w:val="20"/>
          <w:lang w:val="ro-RO"/>
        </w:rPr>
        <w:tab/>
      </w:r>
      <w:r w:rsidRPr="00083916">
        <w:rPr>
          <w:rFonts w:ascii="Arial" w:hAnsi="Arial" w:cs="Arial"/>
          <w:sz w:val="24"/>
          <w:szCs w:val="20"/>
          <w:lang w:val="ro-RO"/>
        </w:rPr>
        <w:tab/>
        <w:t>-</w:t>
      </w:r>
      <w:r>
        <w:rPr>
          <w:rFonts w:ascii="Arial" w:hAnsi="Arial" w:cs="Arial"/>
          <w:sz w:val="24"/>
          <w:szCs w:val="20"/>
          <w:lang w:val="ro-RO"/>
        </w:rPr>
        <w:t xml:space="preserve"> </w:t>
      </w:r>
      <w:r w:rsidRPr="00083916">
        <w:rPr>
          <w:rFonts w:ascii="Arial" w:hAnsi="Arial" w:cs="Arial"/>
          <w:sz w:val="24"/>
          <w:szCs w:val="20"/>
          <w:lang w:val="ro-RO"/>
        </w:rPr>
        <w:t>raportarea anuală privind aspectele de mediu netehnice;</w:t>
      </w:r>
    </w:p>
    <w:p w:rsidR="00600E42" w:rsidRPr="00083916" w:rsidRDefault="00600E42" w:rsidP="00986C36">
      <w:pPr>
        <w:tabs>
          <w:tab w:val="left" w:pos="180"/>
          <w:tab w:val="left" w:pos="360"/>
        </w:tabs>
        <w:spacing w:after="0" w:line="240" w:lineRule="auto"/>
        <w:ind w:right="-360" w:firstLine="1440"/>
        <w:rPr>
          <w:rFonts w:ascii="Arial" w:hAnsi="Arial" w:cs="Arial"/>
          <w:sz w:val="24"/>
          <w:szCs w:val="20"/>
          <w:lang w:val="ro-RO"/>
        </w:rPr>
      </w:pPr>
      <w:r w:rsidRPr="00083916">
        <w:rPr>
          <w:rFonts w:ascii="Arial" w:hAnsi="Arial" w:cs="Arial"/>
          <w:sz w:val="24"/>
          <w:szCs w:val="20"/>
          <w:lang w:val="ro-RO"/>
        </w:rPr>
        <w:t>- raportul anual de monitorizare;</w:t>
      </w:r>
    </w:p>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lang w:val="ro-RO"/>
        </w:rPr>
        <w:t xml:space="preserve">    </w:t>
      </w:r>
      <w:r w:rsidRPr="00083916">
        <w:rPr>
          <w:rFonts w:ascii="Arial" w:hAnsi="Arial" w:cs="Arial"/>
          <w:sz w:val="24"/>
          <w:szCs w:val="24"/>
          <w:lang w:val="ro-RO"/>
        </w:rPr>
        <w:tab/>
        <w:t xml:space="preserve">           -</w:t>
      </w:r>
      <w:r>
        <w:rPr>
          <w:rFonts w:ascii="Arial" w:hAnsi="Arial" w:cs="Arial"/>
          <w:sz w:val="24"/>
          <w:szCs w:val="24"/>
          <w:lang w:val="ro-RO"/>
        </w:rPr>
        <w:t xml:space="preserve"> </w:t>
      </w:r>
      <w:r w:rsidRPr="00083916">
        <w:rPr>
          <w:rFonts w:ascii="Arial" w:hAnsi="Arial" w:cs="Arial"/>
          <w:sz w:val="24"/>
          <w:szCs w:val="24"/>
          <w:lang w:val="ro-RO"/>
        </w:rPr>
        <w:t xml:space="preserve">alte aspecte pe care </w:t>
      </w:r>
      <w:r>
        <w:rPr>
          <w:rFonts w:ascii="Arial" w:hAnsi="Arial" w:cs="Arial"/>
          <w:sz w:val="24"/>
          <w:szCs w:val="24"/>
          <w:lang w:val="ro-RO"/>
        </w:rPr>
        <w:t>operatorul</w:t>
      </w:r>
      <w:r w:rsidRPr="00083916">
        <w:rPr>
          <w:rFonts w:ascii="Arial" w:hAnsi="Arial" w:cs="Arial"/>
          <w:sz w:val="24"/>
          <w:szCs w:val="24"/>
          <w:lang w:val="ro-RO"/>
        </w:rPr>
        <w:t xml:space="preserve"> le consideră adecvate.</w:t>
      </w:r>
    </w:p>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b/>
          <w:sz w:val="24"/>
          <w:szCs w:val="24"/>
          <w:lang w:val="ro-RO"/>
        </w:rPr>
        <w:t>15.10</w:t>
      </w:r>
      <w:r w:rsidRPr="00083916">
        <w:rPr>
          <w:rFonts w:ascii="Arial" w:hAnsi="Arial" w:cs="Arial"/>
          <w:sz w:val="24"/>
          <w:szCs w:val="24"/>
          <w:lang w:val="ro-RO"/>
        </w:rPr>
        <w:t xml:space="preserve">. </w:t>
      </w:r>
      <w:r>
        <w:rPr>
          <w:rFonts w:ascii="Arial" w:hAnsi="Arial" w:cs="Arial"/>
          <w:sz w:val="24"/>
          <w:szCs w:val="24"/>
          <w:lang w:val="ro-RO"/>
        </w:rPr>
        <w:t>Î</w:t>
      </w:r>
      <w:r w:rsidRPr="00083916">
        <w:rPr>
          <w:rFonts w:ascii="Arial" w:hAnsi="Arial" w:cs="Arial"/>
          <w:sz w:val="24"/>
          <w:szCs w:val="24"/>
          <w:lang w:val="ro-RO"/>
        </w:rPr>
        <w:t xml:space="preserve">n conformitate cu prevederile OUG </w:t>
      </w:r>
      <w:r>
        <w:rPr>
          <w:rFonts w:ascii="Arial" w:hAnsi="Arial" w:cs="Arial"/>
          <w:sz w:val="24"/>
          <w:szCs w:val="24"/>
          <w:lang w:val="ro-RO"/>
        </w:rPr>
        <w:t xml:space="preserve">nr. </w:t>
      </w:r>
      <w:r w:rsidRPr="00083916">
        <w:rPr>
          <w:rFonts w:ascii="Arial" w:hAnsi="Arial" w:cs="Arial"/>
          <w:sz w:val="24"/>
          <w:szCs w:val="24"/>
          <w:lang w:val="ro-RO"/>
        </w:rPr>
        <w:t xml:space="preserve">2005 privind protecţia mediului, aprobată şi modificată prin Legea </w:t>
      </w:r>
      <w:r>
        <w:rPr>
          <w:rFonts w:ascii="Arial" w:hAnsi="Arial" w:cs="Arial"/>
          <w:sz w:val="24"/>
          <w:szCs w:val="24"/>
          <w:lang w:val="ro-RO"/>
        </w:rPr>
        <w:t xml:space="preserve">nr. </w:t>
      </w:r>
      <w:r w:rsidRPr="00083916">
        <w:rPr>
          <w:rFonts w:ascii="Arial" w:hAnsi="Arial" w:cs="Arial"/>
          <w:sz w:val="24"/>
          <w:szCs w:val="24"/>
          <w:lang w:val="ro-RO"/>
        </w:rPr>
        <w:t xml:space="preserve">2006, modificată şi completată de OUG </w:t>
      </w:r>
      <w:r>
        <w:rPr>
          <w:rFonts w:ascii="Arial" w:hAnsi="Arial" w:cs="Arial"/>
          <w:sz w:val="24"/>
          <w:szCs w:val="24"/>
          <w:lang w:val="ro-RO"/>
        </w:rPr>
        <w:t xml:space="preserve">nr. </w:t>
      </w:r>
      <w:r w:rsidRPr="00083916">
        <w:rPr>
          <w:rFonts w:ascii="Arial" w:hAnsi="Arial" w:cs="Arial"/>
          <w:sz w:val="24"/>
          <w:szCs w:val="24"/>
          <w:lang w:val="ro-RO"/>
        </w:rPr>
        <w:t>2008</w:t>
      </w:r>
      <w:r>
        <w:rPr>
          <w:rFonts w:ascii="Arial" w:hAnsi="Arial" w:cs="Arial"/>
          <w:sz w:val="24"/>
          <w:szCs w:val="24"/>
          <w:lang w:val="ro-RO"/>
        </w:rPr>
        <w:t xml:space="preserve"> </w:t>
      </w:r>
      <w:r w:rsidRPr="00363D04">
        <w:rPr>
          <w:rFonts w:ascii="Arial" w:hAnsi="Arial" w:cs="Arial"/>
          <w:sz w:val="24"/>
          <w:szCs w:val="24"/>
          <w:lang w:val="ro-RO"/>
        </w:rPr>
        <w:t>conducerea</w:t>
      </w:r>
      <w:r w:rsidRPr="00083916">
        <w:rPr>
          <w:rFonts w:ascii="Arial" w:hAnsi="Arial" w:cs="Arial"/>
          <w:sz w:val="24"/>
          <w:szCs w:val="24"/>
          <w:lang w:val="ro-RO"/>
        </w:rPr>
        <w:t xml:space="preserve"> </w:t>
      </w:r>
      <w:r w:rsidRPr="00203E92">
        <w:rPr>
          <w:sz w:val="28"/>
          <w:lang w:val="ro-RO"/>
        </w:rPr>
        <w:t>S.C. VETRERIA ROMENA S.R.L.</w:t>
      </w:r>
      <w:r w:rsidRPr="00083916">
        <w:rPr>
          <w:rFonts w:ascii="Arial" w:hAnsi="Arial" w:cs="Arial"/>
          <w:sz w:val="24"/>
          <w:szCs w:val="24"/>
          <w:lang w:val="ro-RO"/>
        </w:rPr>
        <w:t xml:space="preserve">, prin persoana desemnată cu atribuţii în domeniul protecţiei mediului, va asista persoanele împuternicite cu activităţi de inspecţie punîndu-le la dispoziţie evidenţa măsurătorilor proprii şi toate celelalte documente şi le va facilita controlul activităţii precum şi prelevarea de probe. Va asigura, de asemenea, accesul persoanelor împuternicite la instalaţiile tehnologice, la echipamentele şi instalaţiile de depoluare precum şi în spaţiile sau în zonele potenţial generatoare de impact asupra mediului. </w:t>
      </w:r>
    </w:p>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b/>
          <w:sz w:val="24"/>
          <w:szCs w:val="24"/>
          <w:lang w:val="ro-RO"/>
        </w:rPr>
        <w:t>15.11</w:t>
      </w:r>
      <w:r w:rsidRPr="00083916">
        <w:rPr>
          <w:rFonts w:ascii="Arial" w:hAnsi="Arial" w:cs="Arial"/>
          <w:sz w:val="24"/>
          <w:szCs w:val="24"/>
          <w:lang w:val="ro-RO"/>
        </w:rPr>
        <w:t xml:space="preserve">. Operatorul are obligaţia de a realiza măsurile impuse anterior de persoane împuternicite cu inspecţia. Măsurile impuse de aceste autorităţi, modul de realizare a acestora şi data realizării </w:t>
      </w:r>
      <w:r>
        <w:rPr>
          <w:rFonts w:ascii="Arial" w:hAnsi="Arial" w:cs="Arial"/>
          <w:sz w:val="24"/>
          <w:szCs w:val="24"/>
          <w:lang w:val="ro-RO"/>
        </w:rPr>
        <w:t>acestora vor fi raportate la  APM Ilfov</w:t>
      </w:r>
      <w:r w:rsidRPr="00083916">
        <w:rPr>
          <w:rFonts w:ascii="Arial" w:hAnsi="Arial" w:cs="Arial"/>
          <w:sz w:val="24"/>
          <w:szCs w:val="24"/>
          <w:lang w:val="ro-RO"/>
        </w:rPr>
        <w:t xml:space="preserve"> şi autoritatea care a impus măsurile, imediat după realizarea lor.</w:t>
      </w:r>
    </w:p>
    <w:p w:rsidR="00600E42" w:rsidRPr="00083916" w:rsidRDefault="00600E42" w:rsidP="00986C36">
      <w:pPr>
        <w:spacing w:after="0" w:line="240" w:lineRule="auto"/>
        <w:jc w:val="both"/>
        <w:rPr>
          <w:rFonts w:ascii="Arial" w:hAnsi="Arial" w:cs="Arial"/>
          <w:b/>
          <w:sz w:val="24"/>
          <w:szCs w:val="24"/>
          <w:lang w:val="ro-RO"/>
        </w:rPr>
      </w:pPr>
      <w:r w:rsidRPr="00083916">
        <w:rPr>
          <w:rFonts w:ascii="Arial" w:hAnsi="Arial" w:cs="Arial"/>
          <w:b/>
          <w:sz w:val="24"/>
          <w:szCs w:val="24"/>
          <w:lang w:val="ro-RO"/>
        </w:rPr>
        <w:t>15.12.</w:t>
      </w:r>
      <w:r w:rsidRPr="00083916">
        <w:rPr>
          <w:rFonts w:ascii="Arial" w:hAnsi="Arial" w:cs="Arial"/>
          <w:b/>
          <w:i/>
          <w:sz w:val="24"/>
          <w:szCs w:val="24"/>
          <w:lang w:val="ro-RO"/>
        </w:rPr>
        <w:t xml:space="preserve"> </w:t>
      </w:r>
      <w:r w:rsidRPr="00083916">
        <w:rPr>
          <w:rFonts w:ascii="Arial" w:hAnsi="Arial" w:cs="Arial"/>
          <w:b/>
          <w:sz w:val="24"/>
          <w:szCs w:val="24"/>
          <w:lang w:val="ro-RO"/>
        </w:rPr>
        <w:t xml:space="preserve"> </w:t>
      </w:r>
      <w:r>
        <w:rPr>
          <w:rFonts w:ascii="Arial" w:hAnsi="Arial" w:cs="Arial"/>
          <w:sz w:val="24"/>
          <w:szCs w:val="24"/>
          <w:lang w:val="ro-RO"/>
        </w:rPr>
        <w:t>Î</w:t>
      </w:r>
      <w:r w:rsidRPr="00083916">
        <w:rPr>
          <w:rFonts w:ascii="Arial" w:hAnsi="Arial" w:cs="Arial"/>
          <w:sz w:val="24"/>
          <w:szCs w:val="24"/>
          <w:lang w:val="ro-RO"/>
        </w:rPr>
        <w:t>n conformitate cu OUG 196/2005, aprobată de Legea</w:t>
      </w:r>
      <w:r>
        <w:rPr>
          <w:rFonts w:ascii="Arial" w:hAnsi="Arial" w:cs="Arial"/>
          <w:sz w:val="24"/>
          <w:szCs w:val="24"/>
          <w:lang w:val="ro-RO"/>
        </w:rPr>
        <w:t xml:space="preserve"> </w:t>
      </w:r>
      <w:r w:rsidRPr="00083916">
        <w:rPr>
          <w:rFonts w:ascii="Arial" w:hAnsi="Arial" w:cs="Arial"/>
          <w:sz w:val="24"/>
          <w:szCs w:val="24"/>
          <w:lang w:val="ro-RO"/>
        </w:rPr>
        <w:t>105/2006 privind fondul de mediu,</w:t>
      </w:r>
      <w:r>
        <w:rPr>
          <w:rFonts w:ascii="Arial" w:hAnsi="Arial" w:cs="Arial"/>
          <w:sz w:val="24"/>
          <w:szCs w:val="24"/>
          <w:lang w:val="ro-RO"/>
        </w:rPr>
        <w:t xml:space="preserve">cu modificarile ulterioare, </w:t>
      </w:r>
      <w:r>
        <w:rPr>
          <w:rFonts w:ascii="Arial" w:hAnsi="Arial" w:cs="Arial"/>
          <w:b/>
          <w:sz w:val="24"/>
          <w:szCs w:val="24"/>
          <w:lang w:val="ro-RO"/>
        </w:rPr>
        <w:t xml:space="preserve"> </w:t>
      </w:r>
      <w:r w:rsidRPr="00083916">
        <w:rPr>
          <w:rFonts w:ascii="Arial" w:hAnsi="Arial" w:cs="Arial"/>
          <w:sz w:val="24"/>
          <w:szCs w:val="24"/>
          <w:lang w:val="ro-RO"/>
        </w:rPr>
        <w:t xml:space="preserve">operatorul are obligaţia să declare, să </w:t>
      </w:r>
      <w:r w:rsidRPr="00083916">
        <w:rPr>
          <w:rFonts w:ascii="Arial" w:hAnsi="Arial" w:cs="Arial"/>
          <w:sz w:val="24"/>
          <w:szCs w:val="24"/>
          <w:lang w:val="ro-RO"/>
        </w:rPr>
        <w:lastRenderedPageBreak/>
        <w:t>calculeze şi să achite taxele aferente fondului de mediu pentru ambalajele introduse pe piaţa internă şi emisiile atmosferice din surse fixe şi mobile.</w:t>
      </w:r>
    </w:p>
    <w:p w:rsidR="00600E42" w:rsidRPr="00083916" w:rsidRDefault="00600E42" w:rsidP="00986C36">
      <w:pPr>
        <w:tabs>
          <w:tab w:val="left" w:pos="360"/>
          <w:tab w:val="left" w:pos="720"/>
          <w:tab w:val="left" w:pos="1800"/>
        </w:tabs>
        <w:spacing w:after="0" w:line="240" w:lineRule="auto"/>
        <w:ind w:right="3"/>
        <w:jc w:val="both"/>
        <w:rPr>
          <w:rFonts w:ascii="Arial" w:hAnsi="Arial" w:cs="Arial"/>
          <w:b/>
          <w:sz w:val="24"/>
          <w:szCs w:val="24"/>
          <w:lang w:val="ro-RO"/>
        </w:rPr>
      </w:pPr>
      <w:r w:rsidRPr="00083916">
        <w:rPr>
          <w:rFonts w:ascii="Arial" w:hAnsi="Arial" w:cs="Arial"/>
          <w:b/>
          <w:caps/>
          <w:sz w:val="24"/>
          <w:szCs w:val="24"/>
          <w:lang w:val="ro-RO"/>
        </w:rPr>
        <w:t xml:space="preserve">15.13. </w:t>
      </w:r>
      <w:r w:rsidRPr="00083916">
        <w:rPr>
          <w:rFonts w:ascii="Arial" w:hAnsi="Arial" w:cs="Arial"/>
          <w:sz w:val="24"/>
          <w:szCs w:val="24"/>
          <w:lang w:val="ro-RO"/>
        </w:rPr>
        <w:t>Operatorul are obligaţia de a întreţine în mod corespunzător întregul amplasament conform art. 70, lit.i din OUG</w:t>
      </w:r>
      <w:r>
        <w:rPr>
          <w:rFonts w:ascii="Arial" w:hAnsi="Arial" w:cs="Arial"/>
          <w:sz w:val="24"/>
          <w:szCs w:val="24"/>
          <w:lang w:val="ro-RO"/>
        </w:rPr>
        <w:t xml:space="preserve"> nr.</w:t>
      </w:r>
      <w:r w:rsidRPr="00083916">
        <w:rPr>
          <w:rFonts w:ascii="Arial" w:hAnsi="Arial" w:cs="Arial"/>
          <w:sz w:val="24"/>
          <w:szCs w:val="24"/>
          <w:lang w:val="ro-RO"/>
        </w:rPr>
        <w:t xml:space="preserve"> 195/2005 privind protecţia mediului, aprobată şi modificată prin Legea 265/2006, cu toate completările si modificările ulterioare. </w:t>
      </w:r>
      <w:r>
        <w:rPr>
          <w:rFonts w:ascii="Arial" w:hAnsi="Arial" w:cs="Arial"/>
          <w:sz w:val="24"/>
          <w:szCs w:val="24"/>
          <w:lang w:val="ro-RO"/>
        </w:rPr>
        <w:t xml:space="preserve">  </w:t>
      </w:r>
    </w:p>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b/>
          <w:sz w:val="24"/>
          <w:szCs w:val="24"/>
          <w:lang w:val="ro-RO"/>
        </w:rPr>
        <w:t xml:space="preserve">15.14. </w:t>
      </w:r>
      <w:r w:rsidRPr="00083916">
        <w:rPr>
          <w:rFonts w:ascii="Arial" w:hAnsi="Arial" w:cs="Arial"/>
          <w:sz w:val="24"/>
          <w:szCs w:val="24"/>
          <w:lang w:val="ro-RO"/>
        </w:rPr>
        <w:t>Operatorul are obligaţia să pună la dispozitia publicului pe suport de hârtie/ electronic,</w:t>
      </w:r>
      <w:r w:rsidRPr="00083916">
        <w:rPr>
          <w:rFonts w:ascii="Arial" w:hAnsi="Arial" w:cs="Arial"/>
          <w:b/>
          <w:sz w:val="24"/>
          <w:szCs w:val="24"/>
          <w:lang w:val="ro-RO"/>
        </w:rPr>
        <w:t xml:space="preserve"> </w:t>
      </w:r>
      <w:r w:rsidRPr="00083916">
        <w:rPr>
          <w:rFonts w:ascii="Arial" w:hAnsi="Arial" w:cs="Arial"/>
          <w:sz w:val="24"/>
          <w:szCs w:val="24"/>
          <w:lang w:val="ro-RO"/>
        </w:rPr>
        <w:t>pentru a putea fi consultate, datele referitoare la emisiile provenite de la instalaţii, la sediul ACPM sau/şi la sediul administraţiei locale în a cărei rază se află instalaţia, conform</w:t>
      </w:r>
      <w:r>
        <w:rPr>
          <w:rFonts w:ascii="Arial" w:hAnsi="Arial" w:cs="Arial"/>
          <w:sz w:val="24"/>
          <w:szCs w:val="24"/>
          <w:lang w:val="ro-RO"/>
        </w:rPr>
        <w:t xml:space="preserve"> </w:t>
      </w:r>
      <w:r w:rsidRPr="00083916">
        <w:rPr>
          <w:rFonts w:ascii="Arial" w:hAnsi="Arial" w:cs="Arial"/>
          <w:sz w:val="24"/>
          <w:szCs w:val="24"/>
          <w:lang w:val="ro-RO"/>
        </w:rPr>
        <w:t xml:space="preserve">art. 53 din Ord. 818/2003  pentru aprobarea procedurii de emitere a </w:t>
      </w:r>
      <w:r>
        <w:rPr>
          <w:rFonts w:ascii="Arial" w:hAnsi="Arial" w:cs="Arial"/>
          <w:sz w:val="24"/>
          <w:szCs w:val="24"/>
          <w:lang w:val="ro-RO"/>
        </w:rPr>
        <w:t>autorizaţiei integrate de mediu, modificat prin Ordinul nr. 1158/2005 si OAP 3970/2012.</w:t>
      </w:r>
      <w:r w:rsidRPr="00083916">
        <w:rPr>
          <w:rFonts w:ascii="Arial" w:hAnsi="Arial" w:cs="Arial"/>
          <w:sz w:val="24"/>
          <w:szCs w:val="24"/>
          <w:lang w:val="ro-RO"/>
        </w:rPr>
        <w:t xml:space="preserve"> </w:t>
      </w:r>
    </w:p>
    <w:p w:rsidR="00600E42" w:rsidRPr="00083916" w:rsidRDefault="00600E42" w:rsidP="00986C36">
      <w:pPr>
        <w:spacing w:after="0" w:line="240" w:lineRule="auto"/>
        <w:jc w:val="both"/>
        <w:rPr>
          <w:rFonts w:ascii="Arial" w:hAnsi="Arial" w:cs="Arial"/>
          <w:sz w:val="24"/>
          <w:szCs w:val="24"/>
          <w:lang w:val="ro-RO"/>
        </w:rPr>
      </w:pPr>
    </w:p>
    <w:p w:rsidR="00600E42" w:rsidRDefault="00600E42" w:rsidP="000510E9">
      <w:pPr>
        <w:pStyle w:val="Heading1"/>
      </w:pPr>
      <w:r>
        <w:t xml:space="preserve">16. </w:t>
      </w:r>
      <w:r w:rsidRPr="00083916">
        <w:t>MANAGEMENTUL ÎNCHID</w:t>
      </w:r>
      <w:r>
        <w:t xml:space="preserve">ERII INSTALAŢIEI, MANAGEMENTUL </w:t>
      </w:r>
      <w:r w:rsidRPr="00083916">
        <w:t>REZIDUURILOR</w:t>
      </w:r>
    </w:p>
    <w:p w:rsidR="00600E42" w:rsidRPr="00083916" w:rsidRDefault="00600E42" w:rsidP="00986C36">
      <w:pPr>
        <w:tabs>
          <w:tab w:val="left" w:pos="360"/>
          <w:tab w:val="left" w:pos="720"/>
          <w:tab w:val="left" w:pos="1800"/>
        </w:tabs>
        <w:spacing w:after="0" w:line="240" w:lineRule="auto"/>
        <w:jc w:val="both"/>
        <w:rPr>
          <w:rFonts w:ascii="Arial" w:hAnsi="Arial" w:cs="Arial"/>
          <w:sz w:val="24"/>
          <w:szCs w:val="24"/>
          <w:lang w:val="ro-RO"/>
        </w:rPr>
      </w:pPr>
      <w:r w:rsidRPr="00083916">
        <w:rPr>
          <w:rFonts w:ascii="Arial" w:hAnsi="Arial" w:cs="Arial"/>
          <w:b/>
          <w:bCs/>
          <w:sz w:val="24"/>
          <w:szCs w:val="24"/>
          <w:lang w:val="ro-RO"/>
        </w:rPr>
        <w:t xml:space="preserve">16.1. </w:t>
      </w:r>
      <w:r w:rsidRPr="00083916">
        <w:rPr>
          <w:rFonts w:ascii="Arial" w:hAnsi="Arial" w:cs="Arial"/>
          <w:sz w:val="24"/>
          <w:szCs w:val="24"/>
          <w:lang w:val="ro-RO"/>
        </w:rPr>
        <w:t xml:space="preserve">În cazul în care operatorul 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acesta are obligaţia de a notifica autoritatea competentă pentru protecţia mediului. Autoritatea competentă pentru protecţia mediului informează </w:t>
      </w:r>
      <w:r>
        <w:rPr>
          <w:rFonts w:ascii="Arial" w:hAnsi="Arial" w:cs="Arial"/>
          <w:sz w:val="24"/>
          <w:szCs w:val="24"/>
          <w:lang w:val="ro-RO"/>
        </w:rPr>
        <w:t>operatorul</w:t>
      </w:r>
      <w:r w:rsidRPr="00083916">
        <w:rPr>
          <w:rFonts w:ascii="Arial" w:hAnsi="Arial" w:cs="Arial"/>
          <w:sz w:val="24"/>
          <w:szCs w:val="24"/>
          <w:lang w:val="ro-RO"/>
        </w:rPr>
        <w:t xml:space="preserve"> cu privire la obligaţiile de mediu care trebuie asumate de părţile implicate, pe baza evaluărilor care au stat la baza emiterii actelor de reglementare existente.</w:t>
      </w:r>
    </w:p>
    <w:p w:rsidR="00600E42" w:rsidRPr="00083916" w:rsidRDefault="00600E42" w:rsidP="00986C36">
      <w:pPr>
        <w:tabs>
          <w:tab w:val="left" w:pos="360"/>
          <w:tab w:val="left" w:pos="720"/>
          <w:tab w:val="left" w:pos="1800"/>
        </w:tabs>
        <w:spacing w:after="0" w:line="240" w:lineRule="auto"/>
        <w:jc w:val="both"/>
        <w:rPr>
          <w:rFonts w:ascii="Arial" w:hAnsi="Arial" w:cs="Arial"/>
          <w:sz w:val="24"/>
          <w:szCs w:val="24"/>
          <w:lang w:val="ro-RO"/>
        </w:rPr>
      </w:pPr>
      <w:r>
        <w:rPr>
          <w:rFonts w:ascii="Arial" w:hAnsi="Arial" w:cs="Arial"/>
          <w:sz w:val="24"/>
          <w:szCs w:val="24"/>
          <w:lang w:val="ro-RO"/>
        </w:rPr>
        <w:tab/>
        <w:t xml:space="preserve">     </w:t>
      </w:r>
      <w:r w:rsidRPr="00083916">
        <w:rPr>
          <w:rFonts w:ascii="Arial" w:hAnsi="Arial" w:cs="Arial"/>
          <w:sz w:val="24"/>
          <w:szCs w:val="24"/>
          <w:lang w:val="ro-RO"/>
        </w:rPr>
        <w:t xml:space="preserve"> 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rsidR="00600E42" w:rsidRPr="00083916" w:rsidRDefault="00600E42" w:rsidP="00986C36">
      <w:pPr>
        <w:tabs>
          <w:tab w:val="left" w:pos="360"/>
          <w:tab w:val="left" w:pos="720"/>
          <w:tab w:val="left" w:pos="1800"/>
        </w:tabs>
        <w:spacing w:after="0" w:line="240" w:lineRule="auto"/>
        <w:jc w:val="both"/>
        <w:rPr>
          <w:rFonts w:ascii="Arial" w:hAnsi="Arial" w:cs="Arial"/>
          <w:b/>
          <w:sz w:val="24"/>
          <w:szCs w:val="24"/>
          <w:lang w:val="ro-RO"/>
        </w:rPr>
      </w:pPr>
      <w:r>
        <w:rPr>
          <w:rFonts w:ascii="Arial" w:hAnsi="Arial" w:cs="Arial"/>
          <w:b/>
          <w:sz w:val="24"/>
          <w:szCs w:val="24"/>
          <w:lang w:val="ro-RO"/>
        </w:rPr>
        <w:tab/>
      </w:r>
      <w:r w:rsidRPr="00083916">
        <w:rPr>
          <w:rFonts w:ascii="Arial" w:hAnsi="Arial" w:cs="Arial"/>
          <w:b/>
          <w:sz w:val="24"/>
          <w:szCs w:val="24"/>
          <w:lang w:val="ro-RO"/>
        </w:rPr>
        <w:t>Îndeplinirea obligaţiilor de mediu este prior</w:t>
      </w:r>
      <w:r>
        <w:rPr>
          <w:rFonts w:ascii="Arial" w:hAnsi="Arial" w:cs="Arial"/>
          <w:b/>
          <w:sz w:val="24"/>
          <w:szCs w:val="24"/>
          <w:lang w:val="ro-RO"/>
        </w:rPr>
        <w:t xml:space="preserve">itară în cazul procedurilor de </w:t>
      </w:r>
      <w:r w:rsidRPr="00083916">
        <w:rPr>
          <w:rFonts w:ascii="Arial" w:hAnsi="Arial" w:cs="Arial"/>
          <w:b/>
          <w:sz w:val="24"/>
          <w:szCs w:val="24"/>
          <w:lang w:val="ro-RO"/>
        </w:rPr>
        <w:t>dizolvare urmată de lichidare, lichidare, faliment, încetarea activităţii.</w:t>
      </w:r>
    </w:p>
    <w:p w:rsidR="00600E42" w:rsidRDefault="00600E42" w:rsidP="00E93EF5">
      <w:pPr>
        <w:autoSpaceDE w:val="0"/>
        <w:autoSpaceDN w:val="0"/>
        <w:adjustRightInd w:val="0"/>
        <w:spacing w:after="0" w:line="240" w:lineRule="auto"/>
        <w:rPr>
          <w:rFonts w:ascii="Arial" w:hAnsi="Arial" w:cs="Arial"/>
          <w:sz w:val="24"/>
          <w:szCs w:val="24"/>
          <w:lang w:val="ro-RO"/>
        </w:rPr>
      </w:pPr>
      <w:r w:rsidRPr="00083916">
        <w:rPr>
          <w:rFonts w:ascii="Arial" w:hAnsi="Arial" w:cs="Arial"/>
          <w:b/>
          <w:sz w:val="24"/>
          <w:szCs w:val="24"/>
          <w:lang w:val="ro-RO"/>
        </w:rPr>
        <w:t>16.2.</w:t>
      </w:r>
      <w:r>
        <w:rPr>
          <w:rFonts w:ascii="Arial" w:hAnsi="Arial" w:cs="Arial"/>
          <w:sz w:val="24"/>
          <w:szCs w:val="24"/>
          <w:lang w:val="ro-RO"/>
        </w:rPr>
        <w:tab/>
      </w:r>
      <w:r w:rsidRPr="00083916">
        <w:rPr>
          <w:rFonts w:ascii="Arial" w:hAnsi="Arial" w:cs="Arial"/>
          <w:sz w:val="24"/>
          <w:szCs w:val="24"/>
          <w:lang w:val="ro-RO"/>
        </w:rPr>
        <w:t xml:space="preserve">În cazul încetării temporare sau definitive a activităţii întregii instalaţii sau a unor părţi din instalaţie, operatorul trebuie să respecte </w:t>
      </w:r>
      <w:r w:rsidRPr="00083916">
        <w:rPr>
          <w:rFonts w:ascii="Arial" w:hAnsi="Arial" w:cs="Arial"/>
          <w:b/>
          <w:sz w:val="24"/>
          <w:szCs w:val="24"/>
          <w:lang w:val="ro-RO"/>
        </w:rPr>
        <w:t>Planul de închidere a instalaţiei</w:t>
      </w:r>
      <w:r w:rsidRPr="00083916">
        <w:rPr>
          <w:rFonts w:ascii="Arial" w:hAnsi="Arial" w:cs="Arial"/>
          <w:sz w:val="24"/>
          <w:szCs w:val="24"/>
          <w:lang w:val="ro-RO"/>
        </w:rPr>
        <w:t xml:space="preserve"> întocmit şi agreat de ACPM. Scopul planului de închidere trebuie să respecte prevederile Ghidului Tehnic General (punctul nr.18). </w:t>
      </w:r>
    </w:p>
    <w:p w:rsidR="00600E42" w:rsidRPr="0055595B" w:rsidRDefault="00600E42" w:rsidP="0055595B">
      <w:pPr>
        <w:pStyle w:val="BodyText"/>
        <w:ind w:firstLine="284"/>
        <w:rPr>
          <w:rFonts w:ascii="Arial" w:hAnsi="Arial" w:cs="Arial"/>
          <w:lang w:val="es-ES"/>
        </w:rPr>
      </w:pPr>
      <w:r w:rsidRPr="0055595B">
        <w:rPr>
          <w:rFonts w:ascii="Arial" w:hAnsi="Arial" w:cs="Arial"/>
          <w:lang w:val="fr-FR"/>
        </w:rPr>
        <w:t>Etapele ce trebuie parcurse la întreruperea activităţii</w:t>
      </w:r>
      <w:r>
        <w:rPr>
          <w:rFonts w:ascii="Arial" w:hAnsi="Arial" w:cs="Arial"/>
          <w:lang w:val="fr-FR"/>
        </w:rPr>
        <w:t> :</w:t>
      </w:r>
    </w:p>
    <w:p w:rsidR="00600E42" w:rsidRPr="0055595B" w:rsidRDefault="00600E42" w:rsidP="0055595B">
      <w:pPr>
        <w:tabs>
          <w:tab w:val="left" w:pos="450"/>
          <w:tab w:val="num" w:pos="1080"/>
        </w:tabs>
        <w:spacing w:after="0" w:line="240" w:lineRule="auto"/>
        <w:jc w:val="both"/>
        <w:rPr>
          <w:rFonts w:ascii="Arial" w:hAnsi="Arial" w:cs="Arial"/>
          <w:sz w:val="24"/>
          <w:szCs w:val="24"/>
          <w:lang w:val="pt-BR"/>
        </w:rPr>
      </w:pPr>
      <w:r>
        <w:rPr>
          <w:rFonts w:ascii="Arial" w:hAnsi="Arial" w:cs="Arial"/>
          <w:sz w:val="24"/>
          <w:szCs w:val="24"/>
          <w:lang w:val="es-ES"/>
        </w:rPr>
        <w:t xml:space="preserve">- </w:t>
      </w:r>
      <w:r w:rsidRPr="0055595B">
        <w:rPr>
          <w:rFonts w:ascii="Arial" w:hAnsi="Arial" w:cs="Arial"/>
          <w:sz w:val="24"/>
          <w:szCs w:val="24"/>
          <w:lang w:val="pt-BR"/>
        </w:rPr>
        <w:t>închiderea conductelor de alimentare cu gaze, acolo unde este cazul;</w:t>
      </w:r>
    </w:p>
    <w:p w:rsidR="00600E42" w:rsidRPr="0055595B" w:rsidRDefault="00600E42" w:rsidP="0055595B">
      <w:pPr>
        <w:tabs>
          <w:tab w:val="left" w:pos="450"/>
          <w:tab w:val="num" w:pos="1080"/>
        </w:tabs>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55595B">
        <w:rPr>
          <w:rFonts w:ascii="Arial" w:hAnsi="Arial" w:cs="Arial"/>
          <w:sz w:val="24"/>
          <w:szCs w:val="24"/>
          <w:lang w:val="pt-BR"/>
        </w:rPr>
        <w:t>inchiderea circuitului de transport ape uzate ;</w:t>
      </w:r>
    </w:p>
    <w:p w:rsidR="00600E42" w:rsidRPr="0055595B" w:rsidRDefault="00600E42" w:rsidP="0055595B">
      <w:pPr>
        <w:tabs>
          <w:tab w:val="left" w:pos="450"/>
          <w:tab w:val="num" w:pos="1080"/>
        </w:tabs>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55595B">
        <w:rPr>
          <w:rFonts w:ascii="Arial" w:hAnsi="Arial" w:cs="Arial"/>
          <w:sz w:val="24"/>
          <w:szCs w:val="24"/>
          <w:lang w:val="pt-BR"/>
        </w:rPr>
        <w:t>dezafectarea bazinelor de stocare apă uzată, care pot prezenta un factor</w:t>
      </w:r>
    </w:p>
    <w:p w:rsidR="00600E42" w:rsidRDefault="00600E42" w:rsidP="0055595B">
      <w:pPr>
        <w:tabs>
          <w:tab w:val="left" w:pos="450"/>
        </w:tabs>
        <w:spacing w:after="0" w:line="240" w:lineRule="auto"/>
        <w:rPr>
          <w:rFonts w:ascii="Arial" w:hAnsi="Arial" w:cs="Arial"/>
          <w:sz w:val="24"/>
          <w:szCs w:val="24"/>
          <w:lang w:val="pt-BR"/>
        </w:rPr>
      </w:pPr>
      <w:r w:rsidRPr="0055595B">
        <w:rPr>
          <w:rFonts w:ascii="Arial" w:hAnsi="Arial" w:cs="Arial"/>
          <w:sz w:val="24"/>
          <w:szCs w:val="24"/>
          <w:lang w:val="pt-BR"/>
        </w:rPr>
        <w:t>de poluare a solului și subsolului</w:t>
      </w:r>
      <w:r>
        <w:rPr>
          <w:rFonts w:ascii="Arial" w:hAnsi="Arial" w:cs="Arial"/>
          <w:sz w:val="24"/>
          <w:szCs w:val="24"/>
          <w:lang w:val="pt-BR"/>
        </w:rPr>
        <w:t>;</w:t>
      </w:r>
    </w:p>
    <w:p w:rsidR="00600E42" w:rsidRPr="0055595B" w:rsidRDefault="00600E42" w:rsidP="0055595B">
      <w:pPr>
        <w:tabs>
          <w:tab w:val="left" w:pos="450"/>
        </w:tabs>
        <w:spacing w:after="0" w:line="240" w:lineRule="auto"/>
        <w:rPr>
          <w:rFonts w:ascii="Arial" w:hAnsi="Arial" w:cs="Arial"/>
          <w:sz w:val="24"/>
          <w:szCs w:val="24"/>
          <w:lang w:val="pt-BR"/>
        </w:rPr>
      </w:pPr>
      <w:r>
        <w:rPr>
          <w:rFonts w:ascii="Arial" w:hAnsi="Arial" w:cs="Arial"/>
          <w:sz w:val="24"/>
          <w:szCs w:val="24"/>
          <w:lang w:val="pt-BR"/>
        </w:rPr>
        <w:t xml:space="preserve">- </w:t>
      </w:r>
      <w:r w:rsidRPr="0055595B">
        <w:rPr>
          <w:rFonts w:ascii="Arial" w:hAnsi="Arial" w:cs="Arial"/>
          <w:sz w:val="24"/>
          <w:szCs w:val="24"/>
          <w:lang w:val="pt-BR"/>
        </w:rPr>
        <w:t>măsuri speciale pentru</w:t>
      </w:r>
      <w:r w:rsidRPr="0055595B">
        <w:rPr>
          <w:rFonts w:ascii="Arial" w:hAnsi="Arial" w:cs="Arial"/>
          <w:b/>
          <w:sz w:val="24"/>
          <w:szCs w:val="24"/>
          <w:lang w:val="pt-BR"/>
        </w:rPr>
        <w:t xml:space="preserve"> </w:t>
      </w:r>
      <w:r w:rsidRPr="0055595B">
        <w:rPr>
          <w:rFonts w:ascii="Arial" w:hAnsi="Arial" w:cs="Arial"/>
          <w:sz w:val="24"/>
          <w:szCs w:val="24"/>
          <w:lang w:val="pt-BR"/>
        </w:rPr>
        <w:t>bazinul decantor utilizat pentru stocarea apelor uzate menajere și bazinul  de stocare a apelor de spălare:</w:t>
      </w:r>
      <w:r w:rsidRPr="0055595B">
        <w:rPr>
          <w:rFonts w:ascii="Arial" w:hAnsi="Arial" w:cs="Arial"/>
          <w:b/>
          <w:sz w:val="24"/>
          <w:szCs w:val="24"/>
          <w:lang w:val="pt-BR"/>
        </w:rPr>
        <w:t xml:space="preserve"> </w:t>
      </w:r>
      <w:r>
        <w:rPr>
          <w:rFonts w:ascii="Arial" w:hAnsi="Arial" w:cs="Arial"/>
          <w:b/>
          <w:sz w:val="24"/>
          <w:szCs w:val="24"/>
          <w:lang w:val="pt-BR"/>
        </w:rPr>
        <w:t>v</w:t>
      </w:r>
      <w:r w:rsidRPr="0055595B">
        <w:rPr>
          <w:rFonts w:ascii="Arial" w:hAnsi="Arial" w:cs="Arial"/>
          <w:sz w:val="24"/>
          <w:szCs w:val="24"/>
          <w:lang w:val="pt-BR"/>
        </w:rPr>
        <w:t>or fi golite de apele uzate stocate şi de nămolurile depuse, prin spălare și curățare.</w:t>
      </w:r>
    </w:p>
    <w:p w:rsidR="00600E42" w:rsidRDefault="00600E42" w:rsidP="00341B73">
      <w:pPr>
        <w:spacing w:after="0" w:line="240" w:lineRule="auto"/>
        <w:rPr>
          <w:rFonts w:ascii="Arial" w:hAnsi="Arial" w:cs="Arial"/>
          <w:sz w:val="24"/>
          <w:szCs w:val="24"/>
          <w:lang w:val="it-IT"/>
        </w:rPr>
      </w:pPr>
    </w:p>
    <w:p w:rsidR="00600E42" w:rsidRPr="0055595B" w:rsidRDefault="00600E42" w:rsidP="00341B73">
      <w:pPr>
        <w:spacing w:after="0" w:line="240" w:lineRule="auto"/>
        <w:rPr>
          <w:rFonts w:ascii="Arial" w:hAnsi="Arial" w:cs="Arial"/>
          <w:sz w:val="24"/>
          <w:szCs w:val="24"/>
          <w:lang w:val="it-IT"/>
        </w:rPr>
      </w:pPr>
      <w:r w:rsidRPr="0055595B">
        <w:rPr>
          <w:rFonts w:ascii="Arial" w:hAnsi="Arial" w:cs="Arial"/>
          <w:sz w:val="24"/>
          <w:szCs w:val="24"/>
          <w:lang w:val="it-IT"/>
        </w:rPr>
        <w:t>Măsuri generale care se impun la încetarea activităţii</w:t>
      </w:r>
      <w:r>
        <w:rPr>
          <w:rFonts w:ascii="Arial" w:hAnsi="Arial" w:cs="Arial"/>
          <w:sz w:val="24"/>
          <w:szCs w:val="24"/>
          <w:lang w:val="it-IT"/>
        </w:rPr>
        <w:t>:</w:t>
      </w:r>
    </w:p>
    <w:p w:rsidR="00600E42" w:rsidRPr="0055595B" w:rsidRDefault="00600E42" w:rsidP="00AB11DF">
      <w:pPr>
        <w:pStyle w:val="BodyText"/>
        <w:numPr>
          <w:ilvl w:val="0"/>
          <w:numId w:val="33"/>
        </w:numPr>
        <w:rPr>
          <w:rFonts w:ascii="Arial" w:hAnsi="Arial" w:cs="Arial"/>
          <w:szCs w:val="24"/>
          <w:lang w:val="pt-BR"/>
        </w:rPr>
      </w:pPr>
      <w:r w:rsidRPr="0055595B">
        <w:rPr>
          <w:rFonts w:ascii="Arial" w:hAnsi="Arial" w:cs="Arial"/>
          <w:szCs w:val="24"/>
          <w:lang w:val="pt-BR"/>
        </w:rPr>
        <w:t>închiderea conductelor de aducţiune a gazului natural şi aerisirea acestora;</w:t>
      </w:r>
    </w:p>
    <w:p w:rsidR="00600E42" w:rsidRPr="0055595B" w:rsidRDefault="00600E42" w:rsidP="00AB11DF">
      <w:pPr>
        <w:pStyle w:val="BodyText"/>
        <w:numPr>
          <w:ilvl w:val="0"/>
          <w:numId w:val="33"/>
        </w:numPr>
        <w:rPr>
          <w:rFonts w:ascii="Arial" w:hAnsi="Arial" w:cs="Arial"/>
          <w:szCs w:val="24"/>
          <w:lang w:val="it-IT"/>
        </w:rPr>
      </w:pPr>
      <w:r w:rsidRPr="0055595B">
        <w:rPr>
          <w:rFonts w:ascii="Arial" w:hAnsi="Arial" w:cs="Arial"/>
          <w:szCs w:val="24"/>
          <w:lang w:val="it-IT"/>
        </w:rPr>
        <w:t>depozitarea controlată, eliminarea şi valorificarea deşeurilor stocate;</w:t>
      </w:r>
    </w:p>
    <w:p w:rsidR="00600E42" w:rsidRPr="0055595B" w:rsidRDefault="00600E42" w:rsidP="00AB11DF">
      <w:pPr>
        <w:pStyle w:val="BodyText"/>
        <w:numPr>
          <w:ilvl w:val="0"/>
          <w:numId w:val="33"/>
        </w:numPr>
        <w:rPr>
          <w:rFonts w:ascii="Arial" w:hAnsi="Arial" w:cs="Arial"/>
          <w:szCs w:val="24"/>
        </w:rPr>
      </w:pPr>
      <w:r w:rsidRPr="0055595B">
        <w:rPr>
          <w:rFonts w:ascii="Arial" w:hAnsi="Arial" w:cs="Arial"/>
          <w:szCs w:val="24"/>
          <w:lang w:val="es-ES"/>
        </w:rPr>
        <w:t xml:space="preserve">dezafectarea / demolarea instalaţiilor şi valorificarea deșeurilor rezultate  prin </w:t>
      </w:r>
    </w:p>
    <w:p w:rsidR="00600E42" w:rsidRPr="0055595B" w:rsidRDefault="00600E42" w:rsidP="0055595B">
      <w:pPr>
        <w:pStyle w:val="BodyText"/>
        <w:rPr>
          <w:rFonts w:ascii="Arial" w:hAnsi="Arial" w:cs="Arial"/>
          <w:szCs w:val="24"/>
        </w:rPr>
      </w:pPr>
      <w:r w:rsidRPr="0055595B">
        <w:rPr>
          <w:rFonts w:ascii="Arial" w:hAnsi="Arial" w:cs="Arial"/>
          <w:szCs w:val="24"/>
          <w:lang w:val="es-ES"/>
        </w:rPr>
        <w:t>firme specializate;</w:t>
      </w:r>
    </w:p>
    <w:p w:rsidR="00600E42" w:rsidRPr="0055595B" w:rsidRDefault="00600E42" w:rsidP="00AB11DF">
      <w:pPr>
        <w:pStyle w:val="BodyText"/>
        <w:numPr>
          <w:ilvl w:val="0"/>
          <w:numId w:val="33"/>
        </w:numPr>
        <w:rPr>
          <w:rFonts w:ascii="Arial" w:hAnsi="Arial" w:cs="Arial"/>
          <w:szCs w:val="24"/>
        </w:rPr>
      </w:pPr>
      <w:r w:rsidRPr="0055595B">
        <w:rPr>
          <w:rFonts w:ascii="Arial" w:hAnsi="Arial" w:cs="Arial"/>
          <w:szCs w:val="24"/>
          <w:lang w:val="es-ES"/>
        </w:rPr>
        <w:t xml:space="preserve">investigaţii asupra contaminării solului şi pânzei freatice (probe de sol şi apă) </w:t>
      </w:r>
    </w:p>
    <w:p w:rsidR="00600E42" w:rsidRDefault="00600E42" w:rsidP="0055595B">
      <w:pPr>
        <w:pStyle w:val="BodyText"/>
        <w:tabs>
          <w:tab w:val="num" w:pos="851"/>
        </w:tabs>
        <w:rPr>
          <w:rFonts w:ascii="Arial" w:hAnsi="Arial" w:cs="Arial"/>
          <w:szCs w:val="24"/>
        </w:rPr>
      </w:pPr>
      <w:r w:rsidRPr="0055595B">
        <w:rPr>
          <w:rFonts w:ascii="Arial" w:hAnsi="Arial" w:cs="Arial"/>
          <w:szCs w:val="24"/>
          <w:lang w:val="es-ES"/>
        </w:rPr>
        <w:lastRenderedPageBreak/>
        <w:t>şi măsurile care se impun pentru protecţia solului şi subsolului.</w:t>
      </w:r>
      <w:r w:rsidRPr="004D6A62">
        <w:rPr>
          <w:rFonts w:ascii="Arial" w:hAnsi="Arial" w:cs="Arial"/>
          <w:b/>
          <w:szCs w:val="24"/>
        </w:rPr>
        <w:t xml:space="preserve"> </w:t>
      </w:r>
      <w:r w:rsidRPr="004D6A62">
        <w:rPr>
          <w:rFonts w:ascii="Arial" w:hAnsi="Arial" w:cs="Arial"/>
          <w:szCs w:val="24"/>
        </w:rPr>
        <w:t xml:space="preserve">După finalizarea investigaţiilor asupra solului şi apei, vor fi localizate zonele contaminate, în vederea reducerii / restrângerii ariilor </w:t>
      </w:r>
      <w:r>
        <w:rPr>
          <w:rFonts w:ascii="Arial" w:hAnsi="Arial" w:cs="Arial"/>
          <w:szCs w:val="24"/>
        </w:rPr>
        <w:t>acestora.</w:t>
      </w:r>
    </w:p>
    <w:p w:rsidR="00600E42" w:rsidRDefault="00600E42" w:rsidP="00AB11DF">
      <w:pPr>
        <w:pStyle w:val="BodyText"/>
        <w:numPr>
          <w:ilvl w:val="0"/>
          <w:numId w:val="33"/>
        </w:numPr>
        <w:rPr>
          <w:rFonts w:ascii="Arial" w:hAnsi="Arial" w:cs="Arial"/>
          <w:szCs w:val="24"/>
          <w:lang w:val="it-IT"/>
        </w:rPr>
      </w:pPr>
      <w:r>
        <w:rPr>
          <w:rFonts w:ascii="Arial" w:hAnsi="Arial" w:cs="Arial"/>
          <w:szCs w:val="24"/>
          <w:lang w:val="it-IT"/>
        </w:rPr>
        <w:t>r</w:t>
      </w:r>
      <w:r w:rsidRPr="0055595B">
        <w:rPr>
          <w:rFonts w:ascii="Arial" w:hAnsi="Arial" w:cs="Arial"/>
          <w:szCs w:val="24"/>
          <w:lang w:val="it-IT"/>
        </w:rPr>
        <w:t xml:space="preserve">emedieri minime necesare în vederea redării amplasamentului într-o stare </w:t>
      </w:r>
    </w:p>
    <w:p w:rsidR="00600E42" w:rsidRPr="0055595B" w:rsidRDefault="00600E42" w:rsidP="004D6A62">
      <w:pPr>
        <w:pStyle w:val="BodyText"/>
        <w:rPr>
          <w:rFonts w:ascii="Arial" w:hAnsi="Arial" w:cs="Arial"/>
          <w:szCs w:val="24"/>
          <w:lang w:val="it-IT"/>
        </w:rPr>
      </w:pPr>
      <w:r w:rsidRPr="0055595B">
        <w:rPr>
          <w:rFonts w:ascii="Arial" w:hAnsi="Arial" w:cs="Arial"/>
          <w:szCs w:val="24"/>
          <w:lang w:val="it-IT"/>
        </w:rPr>
        <w:t>satisfăcătoare prin:</w:t>
      </w:r>
      <w:r>
        <w:rPr>
          <w:rFonts w:ascii="Arial" w:hAnsi="Arial" w:cs="Arial"/>
          <w:szCs w:val="24"/>
          <w:lang w:val="it-IT"/>
        </w:rPr>
        <w:t xml:space="preserve"> </w:t>
      </w:r>
    </w:p>
    <w:p w:rsidR="00600E42" w:rsidRPr="00556FC0" w:rsidRDefault="00600E42" w:rsidP="004D6A62">
      <w:pPr>
        <w:pStyle w:val="BodyText"/>
        <w:tabs>
          <w:tab w:val="num" w:pos="1427"/>
          <w:tab w:val="num" w:pos="2484"/>
        </w:tabs>
        <w:rPr>
          <w:rFonts w:ascii="Arial" w:hAnsi="Arial" w:cs="Arial"/>
          <w:szCs w:val="24"/>
          <w:lang w:val="it-IT"/>
        </w:rPr>
      </w:pPr>
      <w:r w:rsidRPr="00556FC0">
        <w:rPr>
          <w:rFonts w:ascii="Arial" w:hAnsi="Arial" w:cs="Arial"/>
          <w:szCs w:val="24"/>
          <w:lang w:val="it-IT"/>
        </w:rPr>
        <w:t>- decopertarea zonelor (locurilor) poluate;</w:t>
      </w:r>
    </w:p>
    <w:p w:rsidR="00600E42" w:rsidRPr="004D6A62" w:rsidRDefault="00600E42" w:rsidP="004D6A62">
      <w:pPr>
        <w:pStyle w:val="BodyText"/>
        <w:tabs>
          <w:tab w:val="num" w:pos="1427"/>
          <w:tab w:val="num" w:pos="2484"/>
        </w:tabs>
        <w:rPr>
          <w:rFonts w:ascii="Arial" w:hAnsi="Arial" w:cs="Arial"/>
          <w:szCs w:val="24"/>
          <w:lang w:val="it-IT"/>
        </w:rPr>
      </w:pPr>
      <w:r>
        <w:rPr>
          <w:rFonts w:ascii="Arial" w:hAnsi="Arial" w:cs="Arial"/>
          <w:szCs w:val="24"/>
          <w:lang w:val="it-IT"/>
        </w:rPr>
        <w:t xml:space="preserve">- </w:t>
      </w:r>
      <w:r w:rsidRPr="0055595B">
        <w:rPr>
          <w:rFonts w:ascii="Arial" w:hAnsi="Arial" w:cs="Arial"/>
          <w:szCs w:val="24"/>
          <w:lang w:val="it-IT"/>
        </w:rPr>
        <w:t>înlocuirea solului cu pământ fertil;</w:t>
      </w:r>
    </w:p>
    <w:p w:rsidR="00600E42" w:rsidRPr="004D6A62" w:rsidRDefault="00600E42" w:rsidP="004D6A62">
      <w:pPr>
        <w:pStyle w:val="BodyText"/>
        <w:tabs>
          <w:tab w:val="num" w:pos="1427"/>
          <w:tab w:val="num" w:pos="2484"/>
        </w:tabs>
        <w:rPr>
          <w:rFonts w:ascii="Arial" w:hAnsi="Arial" w:cs="Arial"/>
          <w:szCs w:val="24"/>
          <w:lang w:val="it-IT"/>
        </w:rPr>
      </w:pPr>
      <w:r>
        <w:rPr>
          <w:rFonts w:ascii="Arial" w:hAnsi="Arial" w:cs="Arial"/>
          <w:szCs w:val="24"/>
          <w:lang w:val="it-IT"/>
        </w:rPr>
        <w:t xml:space="preserve">- </w:t>
      </w:r>
      <w:r w:rsidRPr="004D6A62">
        <w:rPr>
          <w:rFonts w:ascii="Arial" w:hAnsi="Arial" w:cs="Arial"/>
          <w:szCs w:val="24"/>
          <w:lang w:val="it-IT"/>
        </w:rPr>
        <w:t>nivelarea terenului;</w:t>
      </w:r>
    </w:p>
    <w:p w:rsidR="00600E42" w:rsidRPr="0055595B" w:rsidRDefault="00600E42" w:rsidP="004D6A62">
      <w:pPr>
        <w:pStyle w:val="BodyText"/>
        <w:tabs>
          <w:tab w:val="num" w:pos="1427"/>
          <w:tab w:val="num" w:pos="2484"/>
        </w:tabs>
        <w:rPr>
          <w:rFonts w:ascii="Arial" w:hAnsi="Arial" w:cs="Arial"/>
          <w:szCs w:val="24"/>
          <w:lang w:val="it-IT"/>
        </w:rPr>
      </w:pPr>
      <w:r>
        <w:rPr>
          <w:rFonts w:ascii="Arial" w:hAnsi="Arial" w:cs="Arial"/>
          <w:szCs w:val="24"/>
          <w:lang w:val="it-IT"/>
        </w:rPr>
        <w:t xml:space="preserve">- </w:t>
      </w:r>
      <w:r w:rsidRPr="0055595B">
        <w:rPr>
          <w:rFonts w:ascii="Arial" w:hAnsi="Arial" w:cs="Arial"/>
          <w:szCs w:val="24"/>
          <w:lang w:val="it-IT"/>
        </w:rPr>
        <w:t>înierbarea sau cultivarea unor specii de arbuşti rezistenţi la soluri cu capacitate de regenerare naturală, scăzută.</w:t>
      </w:r>
    </w:p>
    <w:p w:rsidR="00600E42" w:rsidRDefault="00600E42" w:rsidP="00C618FF">
      <w:pPr>
        <w:tabs>
          <w:tab w:val="left" w:pos="360"/>
          <w:tab w:val="left" w:pos="720"/>
          <w:tab w:val="left" w:pos="1800"/>
        </w:tabs>
        <w:spacing w:after="0" w:line="240" w:lineRule="auto"/>
        <w:jc w:val="both"/>
        <w:rPr>
          <w:rFonts w:ascii="Arial" w:hAnsi="Arial" w:cs="Arial"/>
          <w:sz w:val="24"/>
          <w:szCs w:val="24"/>
          <w:lang w:val="ro-RO"/>
        </w:rPr>
      </w:pPr>
      <w:r w:rsidRPr="00556FC0">
        <w:rPr>
          <w:rFonts w:ascii="Arial" w:hAnsi="Arial" w:cs="Arial"/>
          <w:sz w:val="24"/>
          <w:szCs w:val="24"/>
          <w:lang w:val="ro-RO"/>
        </w:rPr>
        <w:tab/>
      </w:r>
    </w:p>
    <w:p w:rsidR="00600E42" w:rsidRPr="00556FC0" w:rsidRDefault="00600E42" w:rsidP="00C618FF">
      <w:pPr>
        <w:tabs>
          <w:tab w:val="left" w:pos="360"/>
          <w:tab w:val="left" w:pos="720"/>
          <w:tab w:val="left" w:pos="1800"/>
        </w:tabs>
        <w:spacing w:after="0" w:line="240" w:lineRule="auto"/>
        <w:jc w:val="both"/>
        <w:rPr>
          <w:rFonts w:ascii="Arial" w:hAnsi="Arial" w:cs="Arial"/>
          <w:sz w:val="24"/>
          <w:szCs w:val="24"/>
          <w:lang w:val="ro-RO"/>
        </w:rPr>
      </w:pPr>
      <w:r w:rsidRPr="00556FC0">
        <w:rPr>
          <w:rFonts w:ascii="Arial" w:hAnsi="Arial" w:cs="Arial"/>
          <w:sz w:val="24"/>
          <w:szCs w:val="24"/>
          <w:lang w:val="ro-RO"/>
        </w:rPr>
        <w:t>Planul de închidere include cel  putin următoarele:</w:t>
      </w:r>
    </w:p>
    <w:p w:rsidR="00600E42" w:rsidRPr="0055595B" w:rsidRDefault="00600E42" w:rsidP="00C618FF">
      <w:pPr>
        <w:tabs>
          <w:tab w:val="left" w:pos="360"/>
          <w:tab w:val="left" w:pos="720"/>
          <w:tab w:val="left" w:pos="1800"/>
        </w:tabs>
        <w:spacing w:after="0" w:line="240" w:lineRule="auto"/>
        <w:jc w:val="both"/>
        <w:rPr>
          <w:rFonts w:ascii="Arial" w:hAnsi="Arial" w:cs="Arial"/>
          <w:sz w:val="24"/>
          <w:szCs w:val="24"/>
          <w:lang w:val="ro-RO"/>
        </w:rPr>
      </w:pPr>
      <w:r w:rsidRPr="0055595B">
        <w:rPr>
          <w:rFonts w:ascii="Arial" w:hAnsi="Arial" w:cs="Arial"/>
          <w:sz w:val="24"/>
          <w:szCs w:val="24"/>
          <w:lang w:val="ro-RO"/>
        </w:rPr>
        <w:t>- oprirea alimentării cu utilităţi: apă, energie electrică şi combustibil a instalaţiilor;</w:t>
      </w:r>
    </w:p>
    <w:p w:rsidR="00600E42" w:rsidRPr="0055595B" w:rsidRDefault="00600E42" w:rsidP="00C618FF">
      <w:pPr>
        <w:tabs>
          <w:tab w:val="left" w:pos="360"/>
          <w:tab w:val="left" w:pos="720"/>
          <w:tab w:val="left" w:pos="1800"/>
        </w:tabs>
        <w:spacing w:after="0" w:line="240" w:lineRule="auto"/>
        <w:jc w:val="both"/>
        <w:rPr>
          <w:rFonts w:ascii="Arial" w:hAnsi="Arial" w:cs="Arial"/>
          <w:sz w:val="24"/>
          <w:szCs w:val="24"/>
          <w:lang w:val="ro-RO"/>
        </w:rPr>
      </w:pPr>
      <w:r w:rsidRPr="0055595B">
        <w:rPr>
          <w:rFonts w:ascii="Arial" w:hAnsi="Arial" w:cs="Arial"/>
          <w:sz w:val="24"/>
          <w:szCs w:val="24"/>
          <w:lang w:val="ro-RO"/>
        </w:rPr>
        <w:t>- măsuri de eliminare şi acolo unde este cazul, spălare a conductelor şi a rezervoarelor şi golirea completă de conţinutul potenţial periculos;</w:t>
      </w:r>
    </w:p>
    <w:p w:rsidR="00600E42" w:rsidRPr="00C618FF" w:rsidRDefault="00600E42" w:rsidP="0055595B">
      <w:pPr>
        <w:pStyle w:val="BodyText"/>
        <w:rPr>
          <w:rFonts w:ascii="Arial" w:hAnsi="Arial" w:cs="Arial"/>
          <w:szCs w:val="24"/>
          <w:lang w:val="ro-RO"/>
        </w:rPr>
      </w:pPr>
      <w:r w:rsidRPr="00C618FF">
        <w:rPr>
          <w:rFonts w:ascii="Arial" w:hAnsi="Arial" w:cs="Arial"/>
          <w:szCs w:val="24"/>
          <w:lang w:val="ro-RO"/>
        </w:rPr>
        <w:t>- planul de închidere va fi întocmit pe baza unui proiect actualizat, ţinând seama şi de schimbările făcute pe amplasament;</w:t>
      </w:r>
    </w:p>
    <w:p w:rsidR="00600E42" w:rsidRPr="00556FC0" w:rsidRDefault="00600E42" w:rsidP="0055595B">
      <w:pPr>
        <w:spacing w:after="0" w:line="240" w:lineRule="auto"/>
        <w:rPr>
          <w:rFonts w:ascii="Arial" w:hAnsi="Arial" w:cs="Arial"/>
          <w:sz w:val="24"/>
          <w:szCs w:val="24"/>
          <w:lang w:val="ro-RO"/>
        </w:rPr>
      </w:pPr>
      <w:r w:rsidRPr="00556FC0">
        <w:rPr>
          <w:rFonts w:ascii="Arial" w:hAnsi="Arial" w:cs="Arial"/>
          <w:sz w:val="24"/>
          <w:szCs w:val="24"/>
          <w:lang w:val="ro-RO"/>
        </w:rPr>
        <w:t>- o copie a planului va însoţi formularul în care se specifică schimbările făcute, iar autorizaţia integrată de mediu va menţiona orice schimbare făcută;</w:t>
      </w:r>
    </w:p>
    <w:p w:rsidR="00600E42" w:rsidRPr="00556FC0" w:rsidRDefault="00600E42" w:rsidP="0055595B">
      <w:pPr>
        <w:spacing w:after="0" w:line="240" w:lineRule="auto"/>
        <w:rPr>
          <w:rFonts w:ascii="Arial" w:hAnsi="Arial" w:cs="Arial"/>
          <w:sz w:val="24"/>
          <w:szCs w:val="24"/>
          <w:lang w:val="ro-RO"/>
        </w:rPr>
      </w:pPr>
      <w:r w:rsidRPr="00556FC0">
        <w:rPr>
          <w:rFonts w:ascii="Arial" w:hAnsi="Arial" w:cs="Arial"/>
          <w:sz w:val="24"/>
          <w:szCs w:val="24"/>
          <w:lang w:val="ro-RO"/>
        </w:rPr>
        <w:t>- dacă la închidere operatorul doreşte să urmeze o direcţie diferită de acţiune, planul trebuie completat cu acceptul autorităţii competente pentru protecţia mediului;</w:t>
      </w:r>
    </w:p>
    <w:p w:rsidR="00600E42" w:rsidRPr="00556FC0" w:rsidRDefault="00600E42" w:rsidP="0055595B">
      <w:pPr>
        <w:spacing w:after="0" w:line="240" w:lineRule="auto"/>
        <w:rPr>
          <w:rFonts w:ascii="Arial" w:hAnsi="Arial" w:cs="Arial"/>
          <w:sz w:val="24"/>
          <w:szCs w:val="24"/>
          <w:lang w:val="ro-RO"/>
        </w:rPr>
      </w:pPr>
      <w:r w:rsidRPr="00556FC0">
        <w:rPr>
          <w:rFonts w:ascii="Arial" w:hAnsi="Arial" w:cs="Arial"/>
          <w:sz w:val="24"/>
          <w:szCs w:val="24"/>
          <w:lang w:val="ro-RO"/>
        </w:rPr>
        <w:t>- in urma dezafectării instalaţiilor de pe amplasament se vor recupera şi conserva integral utilajele: pompe, ventilatoare, motoare electrice, robinete şi alte armături, etc., după care se va trece la dezafectarea instalaţiilor aferente;</w:t>
      </w:r>
    </w:p>
    <w:p w:rsidR="00600E42" w:rsidRPr="00556FC0" w:rsidRDefault="00600E42" w:rsidP="0055595B">
      <w:pPr>
        <w:pStyle w:val="BodyText"/>
        <w:rPr>
          <w:rFonts w:ascii="Arial" w:hAnsi="Arial" w:cs="Arial"/>
          <w:szCs w:val="24"/>
          <w:lang w:val="ro-RO"/>
        </w:rPr>
      </w:pPr>
      <w:r w:rsidRPr="00556FC0">
        <w:rPr>
          <w:rFonts w:ascii="Arial" w:hAnsi="Arial" w:cs="Arial"/>
          <w:szCs w:val="24"/>
          <w:lang w:val="ro-RO"/>
        </w:rPr>
        <w:t>- dezafectarea acestora se va face după un plan de demolare în care se va specifica în mod expres modul de recuperare a materialelor reciclabile;</w:t>
      </w:r>
    </w:p>
    <w:p w:rsidR="00600E42" w:rsidRPr="0055595B" w:rsidRDefault="00600E42" w:rsidP="00C618FF">
      <w:pPr>
        <w:tabs>
          <w:tab w:val="left" w:pos="360"/>
          <w:tab w:val="left" w:pos="720"/>
          <w:tab w:val="left" w:pos="1800"/>
        </w:tabs>
        <w:spacing w:after="0" w:line="240" w:lineRule="auto"/>
        <w:jc w:val="both"/>
        <w:rPr>
          <w:rFonts w:ascii="Arial" w:hAnsi="Arial" w:cs="Arial"/>
          <w:sz w:val="24"/>
          <w:szCs w:val="24"/>
          <w:lang w:val="ro-RO"/>
        </w:rPr>
      </w:pPr>
      <w:r w:rsidRPr="0055595B">
        <w:rPr>
          <w:rFonts w:ascii="Arial" w:hAnsi="Arial" w:cs="Arial"/>
          <w:sz w:val="24"/>
          <w:szCs w:val="24"/>
          <w:lang w:val="ro-RO"/>
        </w:rPr>
        <w:t>- demontarea instalaţiilor şi transportul materialelor rezultate, spre destinaţiile anterior stabilite</w:t>
      </w:r>
      <w:r>
        <w:rPr>
          <w:rFonts w:ascii="Arial" w:hAnsi="Arial" w:cs="Arial"/>
          <w:sz w:val="24"/>
          <w:szCs w:val="24"/>
          <w:lang w:val="ro-RO"/>
        </w:rPr>
        <w:t>, dupa caz</w:t>
      </w:r>
      <w:r w:rsidRPr="0055595B">
        <w:rPr>
          <w:rFonts w:ascii="Arial" w:hAnsi="Arial" w:cs="Arial"/>
          <w:sz w:val="24"/>
          <w:szCs w:val="24"/>
          <w:lang w:val="ro-RO"/>
        </w:rPr>
        <w:t>;</w:t>
      </w:r>
    </w:p>
    <w:p w:rsidR="00600E42" w:rsidRPr="0055595B" w:rsidRDefault="00600E42" w:rsidP="00C618FF">
      <w:pPr>
        <w:tabs>
          <w:tab w:val="left" w:pos="360"/>
          <w:tab w:val="left" w:pos="720"/>
          <w:tab w:val="left" w:pos="1800"/>
        </w:tabs>
        <w:spacing w:after="0" w:line="240" w:lineRule="auto"/>
        <w:jc w:val="both"/>
        <w:rPr>
          <w:rFonts w:ascii="Arial" w:hAnsi="Arial" w:cs="Arial"/>
          <w:sz w:val="24"/>
          <w:szCs w:val="24"/>
          <w:lang w:val="ro-RO"/>
        </w:rPr>
      </w:pPr>
      <w:r w:rsidRPr="0055595B">
        <w:rPr>
          <w:rFonts w:ascii="Arial" w:hAnsi="Arial" w:cs="Arial"/>
          <w:sz w:val="24"/>
          <w:szCs w:val="24"/>
          <w:lang w:val="ro-RO"/>
        </w:rPr>
        <w:t>- orice măsură de precauţie specifică necesară pentru asigurarea faptului că demolarea clădirilor sau a altor structuri nu cauzează poluare în aer, apă sau sol;</w:t>
      </w:r>
    </w:p>
    <w:p w:rsidR="00600E42" w:rsidRPr="0055595B" w:rsidRDefault="00600E42" w:rsidP="00C618FF">
      <w:pPr>
        <w:tabs>
          <w:tab w:val="left" w:pos="360"/>
          <w:tab w:val="left" w:pos="720"/>
          <w:tab w:val="left" w:pos="1800"/>
        </w:tabs>
        <w:spacing w:after="0" w:line="240" w:lineRule="auto"/>
        <w:jc w:val="both"/>
        <w:rPr>
          <w:rFonts w:ascii="Arial" w:hAnsi="Arial" w:cs="Arial"/>
          <w:b/>
          <w:caps/>
          <w:sz w:val="24"/>
          <w:szCs w:val="24"/>
          <w:u w:val="single"/>
          <w:lang w:val="ro-RO"/>
        </w:rPr>
      </w:pPr>
      <w:r w:rsidRPr="0055595B">
        <w:rPr>
          <w:rFonts w:ascii="Arial" w:hAnsi="Arial" w:cs="Arial"/>
          <w:sz w:val="24"/>
          <w:szCs w:val="24"/>
          <w:lang w:val="ro-RO"/>
        </w:rPr>
        <w:t>- eliminarea substanţelor potenţial dăunătoare, dacă nu s-a stabilit că este acceptabil a se lăsa astfel de obligaţii viitorilor proprietari;</w:t>
      </w:r>
    </w:p>
    <w:p w:rsidR="00600E42" w:rsidRPr="0055595B" w:rsidRDefault="00600E42" w:rsidP="0055595B">
      <w:pPr>
        <w:tabs>
          <w:tab w:val="left" w:pos="360"/>
          <w:tab w:val="left" w:pos="720"/>
          <w:tab w:val="left" w:pos="1800"/>
        </w:tabs>
        <w:spacing w:after="0" w:line="240" w:lineRule="auto"/>
        <w:jc w:val="both"/>
        <w:rPr>
          <w:rFonts w:ascii="Arial" w:hAnsi="Arial" w:cs="Arial"/>
          <w:sz w:val="24"/>
          <w:szCs w:val="24"/>
          <w:lang w:val="ro-RO"/>
        </w:rPr>
      </w:pPr>
      <w:r w:rsidRPr="0055595B">
        <w:rPr>
          <w:rFonts w:ascii="Arial" w:hAnsi="Arial" w:cs="Arial"/>
          <w:sz w:val="24"/>
          <w:szCs w:val="24"/>
          <w:lang w:val="ro-RO"/>
        </w:rPr>
        <w:t>- dezafectarea depozitelor;</w:t>
      </w:r>
    </w:p>
    <w:p w:rsidR="00600E42" w:rsidRPr="0055595B" w:rsidRDefault="00600E42" w:rsidP="0055595B">
      <w:pPr>
        <w:tabs>
          <w:tab w:val="left" w:pos="360"/>
          <w:tab w:val="left" w:pos="720"/>
          <w:tab w:val="left" w:pos="1800"/>
        </w:tabs>
        <w:spacing w:after="0" w:line="240" w:lineRule="auto"/>
        <w:jc w:val="both"/>
        <w:rPr>
          <w:rFonts w:ascii="Arial" w:hAnsi="Arial" w:cs="Arial"/>
          <w:sz w:val="24"/>
          <w:szCs w:val="24"/>
          <w:lang w:val="ro-RO"/>
        </w:rPr>
      </w:pPr>
      <w:r w:rsidRPr="0055595B">
        <w:rPr>
          <w:rFonts w:ascii="Arial" w:hAnsi="Arial" w:cs="Arial"/>
          <w:sz w:val="24"/>
          <w:szCs w:val="24"/>
          <w:lang w:val="ro-RO"/>
        </w:rPr>
        <w:t>- determinarea gradului de afectare a solului;</w:t>
      </w:r>
    </w:p>
    <w:p w:rsidR="00600E42" w:rsidRPr="0055595B" w:rsidRDefault="00600E42" w:rsidP="0055595B">
      <w:pPr>
        <w:tabs>
          <w:tab w:val="left" w:pos="360"/>
          <w:tab w:val="left" w:pos="720"/>
          <w:tab w:val="left" w:pos="1800"/>
        </w:tabs>
        <w:spacing w:after="0" w:line="240" w:lineRule="auto"/>
        <w:jc w:val="both"/>
        <w:rPr>
          <w:rFonts w:ascii="Arial" w:hAnsi="Arial" w:cs="Arial"/>
          <w:sz w:val="24"/>
          <w:szCs w:val="24"/>
          <w:lang w:val="ro-RO"/>
        </w:rPr>
      </w:pPr>
      <w:r w:rsidRPr="0055595B">
        <w:rPr>
          <w:rFonts w:ascii="Arial" w:hAnsi="Arial" w:cs="Arial"/>
          <w:sz w:val="24"/>
          <w:szCs w:val="24"/>
          <w:lang w:val="ro-RO"/>
        </w:rPr>
        <w:t>- măsuri pentru reconstrucţia ecologică a terenului afectat istoric prin activităţile  desfăşurate pe amplasament.</w:t>
      </w:r>
    </w:p>
    <w:p w:rsidR="00600E42" w:rsidRPr="00083916" w:rsidRDefault="00600E42" w:rsidP="00986C36">
      <w:pPr>
        <w:tabs>
          <w:tab w:val="left" w:pos="360"/>
          <w:tab w:val="left" w:pos="720"/>
          <w:tab w:val="left" w:pos="1800"/>
        </w:tabs>
        <w:spacing w:after="0" w:line="240" w:lineRule="auto"/>
        <w:jc w:val="both"/>
        <w:rPr>
          <w:rFonts w:ascii="Arial" w:hAnsi="Arial" w:cs="Arial"/>
          <w:b/>
          <w:bCs/>
          <w:sz w:val="24"/>
          <w:szCs w:val="24"/>
          <w:lang w:val="ro-RO"/>
        </w:rPr>
      </w:pPr>
      <w:r w:rsidRPr="00083916">
        <w:rPr>
          <w:rFonts w:ascii="Arial" w:hAnsi="Arial" w:cs="Arial"/>
          <w:b/>
          <w:sz w:val="24"/>
          <w:szCs w:val="24"/>
          <w:lang w:val="ro-RO"/>
        </w:rPr>
        <w:t>16.3.</w:t>
      </w:r>
      <w:r w:rsidRPr="00083916">
        <w:rPr>
          <w:rFonts w:ascii="Arial" w:hAnsi="Arial" w:cs="Arial"/>
          <w:sz w:val="24"/>
          <w:szCs w:val="24"/>
          <w:lang w:val="ro-RO"/>
        </w:rPr>
        <w:t xml:space="preserve"> Operatorul are obligaţia să asigure resursele necesare pentru punerea în practică a Planului de închidere şi să declare mijloacele de asigurare a disponibilităţii acestor resurse, indiferent de situaţia </w:t>
      </w:r>
      <w:r>
        <w:rPr>
          <w:rFonts w:ascii="Arial" w:hAnsi="Arial" w:cs="Arial"/>
          <w:sz w:val="24"/>
          <w:szCs w:val="24"/>
          <w:lang w:val="ro-RO"/>
        </w:rPr>
        <w:t xml:space="preserve">sa </w:t>
      </w:r>
      <w:r w:rsidRPr="00083916">
        <w:rPr>
          <w:rFonts w:ascii="Arial" w:hAnsi="Arial" w:cs="Arial"/>
          <w:sz w:val="24"/>
          <w:szCs w:val="24"/>
          <w:lang w:val="ro-RO"/>
        </w:rPr>
        <w:t>financiară.</w:t>
      </w:r>
      <w:r w:rsidRPr="00083916">
        <w:rPr>
          <w:rFonts w:ascii="Arial" w:hAnsi="Arial" w:cs="Arial"/>
          <w:b/>
          <w:bCs/>
          <w:sz w:val="24"/>
          <w:szCs w:val="24"/>
          <w:lang w:val="ro-RO"/>
        </w:rPr>
        <w:t xml:space="preserve"> </w:t>
      </w:r>
    </w:p>
    <w:p w:rsidR="00600E42" w:rsidRPr="00083916" w:rsidRDefault="00600E42" w:rsidP="00986C36">
      <w:pPr>
        <w:tabs>
          <w:tab w:val="left" w:pos="360"/>
          <w:tab w:val="left" w:pos="720"/>
          <w:tab w:val="left" w:pos="1800"/>
        </w:tabs>
        <w:spacing w:after="0" w:line="240" w:lineRule="auto"/>
        <w:ind w:right="-43"/>
        <w:jc w:val="both"/>
        <w:rPr>
          <w:rFonts w:ascii="Arial" w:hAnsi="Arial" w:cs="Arial"/>
          <w:sz w:val="24"/>
          <w:szCs w:val="24"/>
          <w:lang w:val="ro-RO"/>
        </w:rPr>
      </w:pPr>
      <w:r w:rsidRPr="00083916">
        <w:rPr>
          <w:rFonts w:ascii="Arial" w:hAnsi="Arial" w:cs="Arial"/>
          <w:b/>
          <w:bCs/>
          <w:sz w:val="24"/>
          <w:szCs w:val="24"/>
          <w:lang w:val="ro-RO"/>
        </w:rPr>
        <w:t xml:space="preserve">16.4. </w:t>
      </w:r>
      <w:r w:rsidRPr="00083916">
        <w:rPr>
          <w:rFonts w:ascii="Arial" w:hAnsi="Arial" w:cs="Arial"/>
          <w:sz w:val="24"/>
          <w:szCs w:val="24"/>
          <w:lang w:val="ro-RO"/>
        </w:rPr>
        <w:t>La</w:t>
      </w:r>
      <w:r w:rsidRPr="00083916">
        <w:rPr>
          <w:rFonts w:ascii="Arial" w:hAnsi="Arial" w:cs="Arial"/>
          <w:b/>
          <w:sz w:val="24"/>
          <w:szCs w:val="24"/>
          <w:lang w:val="ro-RO"/>
        </w:rPr>
        <w:t xml:space="preserve"> </w:t>
      </w:r>
      <w:r w:rsidRPr="00083916">
        <w:rPr>
          <w:rFonts w:ascii="Arial" w:hAnsi="Arial" w:cs="Arial"/>
          <w:sz w:val="24"/>
          <w:szCs w:val="24"/>
          <w:lang w:val="ro-RO"/>
        </w:rPr>
        <w:t>încetarea activităţii se v</w:t>
      </w:r>
      <w:r>
        <w:rPr>
          <w:rFonts w:ascii="Arial" w:hAnsi="Arial" w:cs="Arial"/>
          <w:sz w:val="24"/>
          <w:szCs w:val="24"/>
          <w:lang w:val="ro-RO"/>
        </w:rPr>
        <w:t>a reface Raportul de referință</w:t>
      </w:r>
      <w:r w:rsidRPr="00083916">
        <w:rPr>
          <w:rFonts w:ascii="Arial" w:hAnsi="Arial" w:cs="Arial"/>
          <w:sz w:val="24"/>
          <w:szCs w:val="24"/>
          <w:lang w:val="ro-RO"/>
        </w:rPr>
        <w:t>, reanalizându-se poluanţii din apa subterană şi sol, pentru a stabili aportul la poluare al instalaţiei şi măsurile de remediere c</w:t>
      </w:r>
      <w:r>
        <w:rPr>
          <w:rFonts w:ascii="Arial" w:hAnsi="Arial" w:cs="Arial"/>
          <w:sz w:val="24"/>
          <w:szCs w:val="24"/>
          <w:lang w:val="ro-RO"/>
        </w:rPr>
        <w:t>e se impun, în conformitate cu prevederile Legii nr. 278/2013 privind emisiile industriale, art. 22, alin 6,7,8.</w:t>
      </w:r>
    </w:p>
    <w:p w:rsidR="00600E42" w:rsidRPr="00083916" w:rsidRDefault="00600E42" w:rsidP="00986C36">
      <w:pPr>
        <w:tabs>
          <w:tab w:val="left" w:pos="360"/>
          <w:tab w:val="left" w:pos="720"/>
          <w:tab w:val="left" w:pos="1800"/>
        </w:tabs>
        <w:spacing w:after="0" w:line="240" w:lineRule="auto"/>
        <w:ind w:right="-43"/>
        <w:jc w:val="both"/>
        <w:rPr>
          <w:rFonts w:ascii="Arial" w:hAnsi="Arial" w:cs="Arial"/>
          <w:sz w:val="24"/>
          <w:szCs w:val="24"/>
          <w:lang w:val="ro-RO"/>
        </w:rPr>
      </w:pPr>
      <w:r w:rsidRPr="00083916">
        <w:rPr>
          <w:rFonts w:ascii="Arial" w:hAnsi="Arial" w:cs="Arial"/>
          <w:b/>
          <w:sz w:val="24"/>
          <w:szCs w:val="24"/>
          <w:lang w:val="ro-RO"/>
        </w:rPr>
        <w:t xml:space="preserve">16.5. </w:t>
      </w:r>
      <w:r w:rsidRPr="00083916">
        <w:rPr>
          <w:rFonts w:ascii="Arial" w:hAnsi="Arial" w:cs="Arial"/>
          <w:sz w:val="24"/>
          <w:szCs w:val="24"/>
          <w:lang w:val="ro-RO"/>
        </w:rPr>
        <w:t>La încetarea activităţii cu impact asupra mediului geologic la schimbarea activităţii sau a destinaţiei terenului, operatorul economic sau deţinătorul de teren este obligat să realizeze investigarea şi evaluarea poluării mediului geologic.</w:t>
      </w:r>
    </w:p>
    <w:p w:rsidR="00600E42" w:rsidRDefault="00600E42" w:rsidP="00986C36">
      <w:pPr>
        <w:pStyle w:val="Footer"/>
        <w:spacing w:after="120"/>
        <w:jc w:val="both"/>
        <w:rPr>
          <w:rFonts w:ascii="Arial" w:hAnsi="Arial" w:cs="Arial"/>
          <w:sz w:val="24"/>
          <w:szCs w:val="24"/>
          <w:lang w:val="ro-RO"/>
        </w:rPr>
      </w:pPr>
      <w:r w:rsidRPr="00083916">
        <w:rPr>
          <w:rFonts w:ascii="Arial" w:hAnsi="Arial" w:cs="Arial"/>
          <w:b/>
          <w:bCs/>
          <w:sz w:val="24"/>
          <w:szCs w:val="24"/>
          <w:lang w:val="ro-RO"/>
        </w:rPr>
        <w:t>16.6</w:t>
      </w:r>
      <w:r w:rsidRPr="00083916">
        <w:rPr>
          <w:rFonts w:ascii="Arial" w:hAnsi="Arial" w:cs="Arial"/>
          <w:sz w:val="24"/>
          <w:szCs w:val="24"/>
          <w:lang w:val="ro-RO"/>
        </w:rPr>
        <w:t>. Operatorul are obligaţia ca în cazul încetării definitive a activităţii să ia măsurile necesare pentru evitarea oricărui risc de poluare şi de aducere a amplasamentului şi a zonelor afectate într-o stare care să permită reutilizarea acestora.</w:t>
      </w:r>
      <w:r w:rsidRPr="00400476">
        <w:rPr>
          <w:rFonts w:ascii="Times New Roman" w:eastAsia="SimSun" w:hAnsi="Times New Roman"/>
          <w:sz w:val="28"/>
          <w:szCs w:val="28"/>
          <w:lang w:val="ro-RO" w:eastAsia="zh-CN"/>
        </w:rPr>
        <w:t xml:space="preserve"> </w:t>
      </w:r>
    </w:p>
    <w:p w:rsidR="00600E42" w:rsidRDefault="00600E42" w:rsidP="009473B8">
      <w:pPr>
        <w:autoSpaceDE w:val="0"/>
        <w:autoSpaceDN w:val="0"/>
        <w:adjustRightInd w:val="0"/>
        <w:spacing w:after="0" w:line="240" w:lineRule="auto"/>
        <w:ind w:left="360"/>
        <w:rPr>
          <w:rFonts w:ascii="Times New Roman" w:eastAsia="SimSun" w:hAnsi="Times New Roman"/>
          <w:sz w:val="28"/>
          <w:szCs w:val="28"/>
          <w:lang w:val="ro-RO" w:eastAsia="zh-CN"/>
        </w:rPr>
      </w:pPr>
      <w:r w:rsidRPr="00E253A0">
        <w:rPr>
          <w:rFonts w:ascii="Times New Roman" w:eastAsia="SimSun" w:hAnsi="Times New Roman"/>
          <w:sz w:val="28"/>
          <w:szCs w:val="28"/>
          <w:lang w:val="ro-RO" w:eastAsia="zh-CN"/>
        </w:rPr>
        <w:lastRenderedPageBreak/>
        <w:t xml:space="preserve">Se vor respecta prevederile H.G. 1403/2007 privind refacerea zonelor in </w:t>
      </w:r>
    </w:p>
    <w:p w:rsidR="00600E42" w:rsidRDefault="00600E42" w:rsidP="00E253A0">
      <w:pPr>
        <w:autoSpaceDE w:val="0"/>
        <w:autoSpaceDN w:val="0"/>
        <w:adjustRightInd w:val="0"/>
        <w:spacing w:after="0" w:line="240" w:lineRule="auto"/>
        <w:rPr>
          <w:rFonts w:ascii="Times New Roman" w:eastAsia="SimSun" w:hAnsi="Times New Roman"/>
          <w:sz w:val="28"/>
          <w:szCs w:val="28"/>
          <w:lang w:val="ro-RO" w:eastAsia="zh-CN"/>
        </w:rPr>
      </w:pPr>
      <w:r w:rsidRPr="00E253A0">
        <w:rPr>
          <w:rFonts w:ascii="Times New Roman" w:eastAsia="SimSun" w:hAnsi="Times New Roman"/>
          <w:sz w:val="28"/>
          <w:szCs w:val="28"/>
          <w:lang w:val="ro-RO" w:eastAsia="zh-CN"/>
        </w:rPr>
        <w:t>care solul,subsolul si ecosistemele terestre au fost afectate si ale H.G. nr. 1408/2007 privind</w:t>
      </w:r>
      <w:r>
        <w:rPr>
          <w:rFonts w:ascii="Times New Roman" w:eastAsia="SimSun" w:hAnsi="Times New Roman"/>
          <w:sz w:val="28"/>
          <w:szCs w:val="28"/>
          <w:lang w:val="ro-RO" w:eastAsia="zh-CN"/>
        </w:rPr>
        <w:t xml:space="preserve"> </w:t>
      </w:r>
      <w:r w:rsidRPr="00E253A0">
        <w:rPr>
          <w:rFonts w:ascii="Times New Roman" w:eastAsia="SimSun" w:hAnsi="Times New Roman"/>
          <w:sz w:val="28"/>
          <w:szCs w:val="28"/>
          <w:lang w:val="ro-RO" w:eastAsia="zh-CN"/>
        </w:rPr>
        <w:t>modalităţile de investigare şi evaluare a poluării solului şi subsolului si a</w:t>
      </w:r>
      <w:r>
        <w:rPr>
          <w:rFonts w:ascii="Times New Roman" w:eastAsia="SimSun" w:hAnsi="Times New Roman"/>
          <w:sz w:val="28"/>
          <w:szCs w:val="28"/>
          <w:lang w:val="ro-RO" w:eastAsia="zh-CN"/>
        </w:rPr>
        <w:t xml:space="preserve"> </w:t>
      </w:r>
      <w:r w:rsidRPr="00E253A0">
        <w:rPr>
          <w:rFonts w:ascii="Times New Roman" w:eastAsia="SimSun" w:hAnsi="Times New Roman"/>
          <w:sz w:val="28"/>
          <w:szCs w:val="28"/>
          <w:lang w:val="ro-RO" w:eastAsia="zh-CN"/>
        </w:rPr>
        <w:t>Ordonanţei de urgenţă a Guvernului nr. 68/2007 privind răspunderea de mediu.</w:t>
      </w:r>
    </w:p>
    <w:p w:rsidR="00600E42" w:rsidRDefault="00600E42" w:rsidP="009473B8">
      <w:pPr>
        <w:autoSpaceDE w:val="0"/>
        <w:autoSpaceDN w:val="0"/>
        <w:adjustRightInd w:val="0"/>
        <w:spacing w:after="0" w:line="240" w:lineRule="auto"/>
        <w:ind w:left="360"/>
        <w:rPr>
          <w:rFonts w:ascii="Times New Roman" w:eastAsia="SimSun" w:hAnsi="Times New Roman"/>
          <w:sz w:val="28"/>
          <w:szCs w:val="28"/>
          <w:lang w:val="it-IT" w:eastAsia="zh-CN"/>
        </w:rPr>
      </w:pPr>
      <w:r w:rsidRPr="00E253A0">
        <w:rPr>
          <w:rFonts w:ascii="Times New Roman" w:eastAsia="SimSun" w:hAnsi="Times New Roman"/>
          <w:sz w:val="28"/>
          <w:szCs w:val="28"/>
          <w:lang w:val="it-IT" w:eastAsia="zh-CN"/>
        </w:rPr>
        <w:t>Se vor respecta măsurile propuse î</w:t>
      </w:r>
      <w:r>
        <w:rPr>
          <w:rFonts w:ascii="Times New Roman" w:eastAsia="SimSun" w:hAnsi="Times New Roman"/>
          <w:sz w:val="28"/>
          <w:szCs w:val="28"/>
          <w:lang w:val="it-IT" w:eastAsia="zh-CN"/>
        </w:rPr>
        <w:t>n P</w:t>
      </w:r>
      <w:r w:rsidRPr="00E253A0">
        <w:rPr>
          <w:rFonts w:ascii="Times New Roman" w:eastAsia="SimSun" w:hAnsi="Times New Roman"/>
          <w:sz w:val="28"/>
          <w:szCs w:val="28"/>
          <w:lang w:val="it-IT" w:eastAsia="zh-CN"/>
        </w:rPr>
        <w:t xml:space="preserve">lanul de închiderea al zonei, la </w:t>
      </w:r>
    </w:p>
    <w:p w:rsidR="00600E42" w:rsidRPr="00E253A0" w:rsidRDefault="00600E42" w:rsidP="00E253A0">
      <w:pPr>
        <w:autoSpaceDE w:val="0"/>
        <w:autoSpaceDN w:val="0"/>
        <w:adjustRightInd w:val="0"/>
        <w:spacing w:after="0" w:line="240" w:lineRule="auto"/>
        <w:rPr>
          <w:rFonts w:ascii="Times New Roman" w:eastAsia="SimSun" w:hAnsi="Times New Roman"/>
          <w:sz w:val="28"/>
          <w:szCs w:val="28"/>
          <w:lang w:val="it-IT" w:eastAsia="zh-CN"/>
        </w:rPr>
      </w:pPr>
      <w:r w:rsidRPr="00E253A0">
        <w:rPr>
          <w:rFonts w:ascii="Times New Roman" w:eastAsia="SimSun" w:hAnsi="Times New Roman"/>
          <w:sz w:val="28"/>
          <w:szCs w:val="28"/>
          <w:lang w:val="it-IT" w:eastAsia="zh-CN"/>
        </w:rPr>
        <w:t>Încetarea</w:t>
      </w:r>
      <w:r>
        <w:rPr>
          <w:rFonts w:ascii="Times New Roman" w:eastAsia="SimSun" w:hAnsi="Times New Roman"/>
          <w:sz w:val="28"/>
          <w:szCs w:val="28"/>
          <w:lang w:val="it-IT" w:eastAsia="zh-CN"/>
        </w:rPr>
        <w:t xml:space="preserve"> </w:t>
      </w:r>
      <w:r w:rsidRPr="00E253A0">
        <w:rPr>
          <w:rFonts w:ascii="Times New Roman" w:eastAsia="SimSun" w:hAnsi="Times New Roman"/>
          <w:sz w:val="28"/>
          <w:szCs w:val="28"/>
          <w:lang w:val="it-IT" w:eastAsia="zh-CN"/>
        </w:rPr>
        <w:t>definitivă a activităţii, pentru evitarea oricăror riscuri de poluare şi readucerea zonei</w:t>
      </w:r>
      <w:r>
        <w:rPr>
          <w:rFonts w:ascii="Times New Roman" w:eastAsia="SimSun" w:hAnsi="Times New Roman"/>
          <w:sz w:val="28"/>
          <w:szCs w:val="28"/>
          <w:lang w:val="it-IT" w:eastAsia="zh-CN"/>
        </w:rPr>
        <w:t xml:space="preserve"> </w:t>
      </w:r>
      <w:r w:rsidRPr="00E253A0">
        <w:rPr>
          <w:rFonts w:ascii="Times New Roman" w:eastAsia="SimSun" w:hAnsi="Times New Roman"/>
          <w:sz w:val="28"/>
          <w:szCs w:val="28"/>
          <w:lang w:val="it-IT" w:eastAsia="zh-CN"/>
        </w:rPr>
        <w:t>de funcţionare la o stare satisfăcătoare.</w:t>
      </w:r>
    </w:p>
    <w:p w:rsidR="00600E42" w:rsidRPr="009473B8" w:rsidRDefault="00600E42" w:rsidP="009473B8">
      <w:pPr>
        <w:autoSpaceDE w:val="0"/>
        <w:autoSpaceDN w:val="0"/>
        <w:adjustRightInd w:val="0"/>
        <w:spacing w:after="0" w:line="240" w:lineRule="auto"/>
        <w:ind w:left="360"/>
        <w:rPr>
          <w:rFonts w:ascii="Times New Roman" w:eastAsia="SimSun" w:hAnsi="Times New Roman"/>
          <w:sz w:val="28"/>
          <w:szCs w:val="28"/>
          <w:lang w:val="it-IT" w:eastAsia="zh-CN"/>
        </w:rPr>
      </w:pPr>
      <w:r w:rsidRPr="009473B8">
        <w:rPr>
          <w:rFonts w:ascii="Times New Roman" w:eastAsia="SimSun" w:hAnsi="Times New Roman"/>
          <w:sz w:val="28"/>
          <w:szCs w:val="28"/>
          <w:lang w:val="it-IT" w:eastAsia="zh-CN"/>
        </w:rPr>
        <w:t xml:space="preserve">Planul trebuie păstrat, actualizat, ca dovadă a schimbărilor făcute. O copie </w:t>
      </w:r>
    </w:p>
    <w:p w:rsidR="00600E42" w:rsidRPr="00E253A0" w:rsidRDefault="00600E42" w:rsidP="00E253A0">
      <w:pPr>
        <w:autoSpaceDE w:val="0"/>
        <w:autoSpaceDN w:val="0"/>
        <w:adjustRightInd w:val="0"/>
        <w:spacing w:after="0" w:line="240" w:lineRule="auto"/>
        <w:rPr>
          <w:lang w:val="it-IT"/>
        </w:rPr>
      </w:pPr>
      <w:r w:rsidRPr="00E253A0">
        <w:rPr>
          <w:rFonts w:ascii="Times New Roman" w:eastAsia="SimSun" w:hAnsi="Times New Roman"/>
          <w:sz w:val="28"/>
          <w:szCs w:val="28"/>
          <w:lang w:val="it-IT" w:eastAsia="zh-CN"/>
        </w:rPr>
        <w:t>a planului va însoţi formularul în care se specifică schimbările făcute.</w:t>
      </w:r>
    </w:p>
    <w:p w:rsidR="00600E42" w:rsidRPr="00400476" w:rsidRDefault="00600E42" w:rsidP="00400476">
      <w:pPr>
        <w:autoSpaceDE w:val="0"/>
        <w:autoSpaceDN w:val="0"/>
        <w:adjustRightInd w:val="0"/>
        <w:spacing w:after="0" w:line="240" w:lineRule="auto"/>
        <w:rPr>
          <w:rFonts w:ascii="Arial" w:eastAsia="SimSun" w:hAnsi="Arial" w:cs="Arial"/>
          <w:sz w:val="24"/>
          <w:szCs w:val="24"/>
          <w:lang w:val="it-IT" w:eastAsia="zh-CN"/>
        </w:rPr>
      </w:pPr>
      <w:r w:rsidRPr="009473B8">
        <w:rPr>
          <w:rFonts w:ascii="Arial" w:eastAsia="SimSun" w:hAnsi="Arial" w:cs="Arial"/>
          <w:b/>
          <w:sz w:val="24"/>
          <w:szCs w:val="24"/>
          <w:lang w:val="it-IT" w:eastAsia="zh-CN"/>
        </w:rPr>
        <w:t>16.7.</w:t>
      </w:r>
      <w:r w:rsidRPr="00400476">
        <w:rPr>
          <w:rFonts w:ascii="Arial" w:eastAsia="SimSun" w:hAnsi="Arial" w:cs="Arial"/>
          <w:sz w:val="24"/>
          <w:szCs w:val="24"/>
          <w:lang w:val="it-IT" w:eastAsia="zh-CN"/>
        </w:rPr>
        <w:t xml:space="preserve"> Solicitarea si obtinerea acordului de mediu sunt obligatorii pentru proiecte publice ori private sau pentru modificarea ori extinderea activitatilor existente care poate avea impact semnificativ asupra mediului.</w:t>
      </w:r>
    </w:p>
    <w:p w:rsidR="00600E42" w:rsidRDefault="00600E42" w:rsidP="00400476">
      <w:pPr>
        <w:autoSpaceDE w:val="0"/>
        <w:autoSpaceDN w:val="0"/>
        <w:adjustRightInd w:val="0"/>
        <w:spacing w:after="0" w:line="240" w:lineRule="auto"/>
        <w:rPr>
          <w:rFonts w:ascii="Times New Roman" w:eastAsia="SimSun" w:hAnsi="Times New Roman"/>
          <w:sz w:val="28"/>
          <w:szCs w:val="28"/>
          <w:lang w:val="it-IT" w:eastAsia="zh-CN"/>
        </w:rPr>
      </w:pPr>
      <w:r w:rsidRPr="00400476">
        <w:rPr>
          <w:rFonts w:ascii="Times New Roman" w:eastAsia="SimSun" w:hAnsi="Times New Roman"/>
          <w:sz w:val="28"/>
          <w:szCs w:val="28"/>
          <w:lang w:val="it-IT" w:eastAsia="zh-CN"/>
        </w:rPr>
        <w:t xml:space="preserve">          Prezenta autorizaţie se aplică tuturor activităţilor desfăşurate pe amplasament sub controlul operatorului, de la primirea</w:t>
      </w:r>
      <w:r>
        <w:rPr>
          <w:rFonts w:ascii="Times New Roman" w:eastAsia="SimSun" w:hAnsi="Times New Roman"/>
          <w:sz w:val="28"/>
          <w:szCs w:val="28"/>
          <w:lang w:val="it-IT" w:eastAsia="zh-CN"/>
        </w:rPr>
        <w:t xml:space="preserve"> materiilor prime si </w:t>
      </w:r>
      <w:r w:rsidRPr="00400476">
        <w:rPr>
          <w:rFonts w:ascii="Times New Roman" w:eastAsia="SimSun" w:hAnsi="Times New Roman"/>
          <w:sz w:val="28"/>
          <w:szCs w:val="28"/>
          <w:lang w:val="it-IT" w:eastAsia="zh-CN"/>
        </w:rPr>
        <w:t xml:space="preserve"> materialelor până la expedierea produselor</w:t>
      </w:r>
      <w:r>
        <w:rPr>
          <w:rFonts w:ascii="Times New Roman" w:eastAsia="SimSun" w:hAnsi="Times New Roman"/>
          <w:sz w:val="28"/>
          <w:szCs w:val="28"/>
          <w:lang w:val="it-IT" w:eastAsia="zh-CN"/>
        </w:rPr>
        <w:t xml:space="preserve"> </w:t>
      </w:r>
      <w:r w:rsidRPr="00400476">
        <w:rPr>
          <w:rFonts w:ascii="Times New Roman" w:eastAsia="SimSun" w:hAnsi="Times New Roman"/>
          <w:sz w:val="28"/>
          <w:szCs w:val="28"/>
          <w:lang w:val="it-IT" w:eastAsia="zh-CN"/>
        </w:rPr>
        <w:t>finite.</w:t>
      </w:r>
    </w:p>
    <w:p w:rsidR="00600E42" w:rsidRPr="00CA613C" w:rsidRDefault="00600E42" w:rsidP="00400476">
      <w:pPr>
        <w:autoSpaceDE w:val="0"/>
        <w:autoSpaceDN w:val="0"/>
        <w:adjustRightInd w:val="0"/>
        <w:spacing w:after="0" w:line="240" w:lineRule="auto"/>
        <w:rPr>
          <w:rFonts w:ascii="Arial" w:hAnsi="Arial" w:cs="Arial"/>
          <w:b/>
          <w:bCs/>
          <w:sz w:val="24"/>
          <w:szCs w:val="24"/>
          <w:lang w:val="ro-RO"/>
        </w:rPr>
      </w:pPr>
    </w:p>
    <w:p w:rsidR="00600E42" w:rsidRPr="006A3B88" w:rsidRDefault="00600E42" w:rsidP="00986C36">
      <w:pPr>
        <w:spacing w:after="0" w:line="240" w:lineRule="auto"/>
        <w:jc w:val="both"/>
        <w:rPr>
          <w:rFonts w:ascii="Arial" w:hAnsi="Arial" w:cs="Arial"/>
          <w:sz w:val="24"/>
          <w:szCs w:val="24"/>
          <w:lang w:val="it-IT"/>
        </w:rPr>
      </w:pPr>
      <w:r w:rsidRPr="006A3B88">
        <w:rPr>
          <w:rFonts w:ascii="Arial" w:hAnsi="Arial" w:cs="Arial"/>
          <w:b/>
          <w:sz w:val="24"/>
          <w:szCs w:val="24"/>
          <w:lang w:val="it-IT"/>
        </w:rPr>
        <w:t>17.</w:t>
      </w:r>
      <w:r w:rsidRPr="006A3B88">
        <w:rPr>
          <w:rFonts w:ascii="Arial" w:hAnsi="Arial" w:cs="Arial"/>
          <w:sz w:val="24"/>
          <w:szCs w:val="24"/>
          <w:lang w:val="it-IT"/>
        </w:rPr>
        <w:t xml:space="preserve"> </w:t>
      </w:r>
      <w:r w:rsidRPr="006A3B88">
        <w:rPr>
          <w:rFonts w:ascii="Arial" w:hAnsi="Arial" w:cs="Arial"/>
          <w:b/>
          <w:sz w:val="24"/>
          <w:szCs w:val="24"/>
          <w:lang w:val="it-IT"/>
        </w:rPr>
        <w:t>Revizuirea autorizatiei integrate de mediu</w:t>
      </w:r>
      <w:r w:rsidRPr="006A3B88">
        <w:rPr>
          <w:rFonts w:ascii="Arial" w:hAnsi="Arial" w:cs="Arial"/>
          <w:sz w:val="24"/>
          <w:szCs w:val="24"/>
          <w:lang w:val="it-IT"/>
        </w:rPr>
        <w:t xml:space="preserve"> </w:t>
      </w:r>
      <w:r w:rsidRPr="006A3B88">
        <w:rPr>
          <w:rFonts w:ascii="Arial" w:hAnsi="Arial" w:cs="Arial"/>
          <w:b/>
          <w:sz w:val="24"/>
          <w:szCs w:val="24"/>
          <w:lang w:val="it-IT"/>
        </w:rPr>
        <w:t>este obligatorie</w:t>
      </w:r>
      <w:r w:rsidRPr="006A3B88">
        <w:rPr>
          <w:rFonts w:ascii="Arial" w:hAnsi="Arial" w:cs="Arial"/>
          <w:sz w:val="24"/>
          <w:szCs w:val="24"/>
          <w:lang w:val="it-IT"/>
        </w:rPr>
        <w:t xml:space="preserve"> in toate situatiile in care:</w:t>
      </w:r>
    </w:p>
    <w:p w:rsidR="00600E42" w:rsidRPr="00FF5B6B" w:rsidRDefault="00600E42" w:rsidP="0017325E">
      <w:pPr>
        <w:numPr>
          <w:ilvl w:val="0"/>
          <w:numId w:val="5"/>
        </w:numPr>
        <w:tabs>
          <w:tab w:val="num" w:pos="440"/>
        </w:tabs>
        <w:spacing w:after="0" w:line="240" w:lineRule="auto"/>
        <w:jc w:val="both"/>
        <w:rPr>
          <w:rFonts w:ascii="Arial" w:hAnsi="Arial" w:cs="Arial"/>
          <w:b/>
          <w:sz w:val="24"/>
          <w:szCs w:val="24"/>
          <w:lang w:val="it-IT"/>
        </w:rPr>
      </w:pPr>
      <w:r w:rsidRPr="006A3B88">
        <w:rPr>
          <w:rFonts w:ascii="Arial" w:hAnsi="Arial" w:cs="Arial"/>
          <w:sz w:val="24"/>
          <w:szCs w:val="24"/>
          <w:lang w:val="it-IT"/>
        </w:rPr>
        <w:t xml:space="preserve">poluarea produsa de instalatie este semnificativa incat necesita revizuirea </w:t>
      </w:r>
    </w:p>
    <w:p w:rsidR="00600E42" w:rsidRPr="00FF5B6B" w:rsidRDefault="00600E42" w:rsidP="00FF5B6B">
      <w:pPr>
        <w:spacing w:after="0" w:line="240" w:lineRule="auto"/>
        <w:jc w:val="both"/>
        <w:rPr>
          <w:rFonts w:ascii="Arial" w:hAnsi="Arial" w:cs="Arial"/>
          <w:b/>
          <w:sz w:val="24"/>
          <w:szCs w:val="24"/>
          <w:lang w:val="pt-BR"/>
        </w:rPr>
      </w:pPr>
      <w:r w:rsidRPr="00FF5B6B">
        <w:rPr>
          <w:rFonts w:ascii="Arial" w:hAnsi="Arial" w:cs="Arial"/>
          <w:sz w:val="24"/>
          <w:szCs w:val="24"/>
          <w:lang w:val="pt-BR"/>
        </w:rPr>
        <w:t>valorilor limita de emisie sau includerea de noi astfel de valori in autorizatia integrata de mediu;</w:t>
      </w:r>
    </w:p>
    <w:p w:rsidR="00600E42" w:rsidRPr="00FF5B6B" w:rsidRDefault="00600E42" w:rsidP="0017325E">
      <w:pPr>
        <w:numPr>
          <w:ilvl w:val="0"/>
          <w:numId w:val="5"/>
        </w:numPr>
        <w:tabs>
          <w:tab w:val="num" w:pos="440"/>
        </w:tabs>
        <w:spacing w:after="0" w:line="240" w:lineRule="auto"/>
        <w:jc w:val="both"/>
        <w:rPr>
          <w:rFonts w:ascii="Arial" w:hAnsi="Arial" w:cs="Arial"/>
          <w:b/>
          <w:sz w:val="24"/>
          <w:szCs w:val="24"/>
          <w:lang w:val="it-IT"/>
        </w:rPr>
      </w:pPr>
      <w:r w:rsidRPr="006A3B88">
        <w:rPr>
          <w:rFonts w:ascii="Arial" w:hAnsi="Arial" w:cs="Arial"/>
          <w:sz w:val="24"/>
          <w:szCs w:val="24"/>
          <w:lang w:val="it-IT"/>
        </w:rPr>
        <w:t xml:space="preserve">schimbarile substantiale ale celor mai bune tehnici disponibile fac posibila </w:t>
      </w:r>
    </w:p>
    <w:p w:rsidR="00600E42" w:rsidRPr="006A3B88" w:rsidRDefault="00600E42" w:rsidP="00FF5B6B">
      <w:pPr>
        <w:spacing w:after="0" w:line="240" w:lineRule="auto"/>
        <w:jc w:val="both"/>
        <w:rPr>
          <w:rFonts w:ascii="Arial" w:hAnsi="Arial" w:cs="Arial"/>
          <w:b/>
          <w:sz w:val="24"/>
          <w:szCs w:val="24"/>
          <w:lang w:val="it-IT"/>
        </w:rPr>
      </w:pPr>
      <w:r w:rsidRPr="006A3B88">
        <w:rPr>
          <w:rFonts w:ascii="Arial" w:hAnsi="Arial" w:cs="Arial"/>
          <w:sz w:val="24"/>
          <w:szCs w:val="24"/>
          <w:lang w:val="it-IT"/>
        </w:rPr>
        <w:t>reducerea semnificativa a emisiilor fara a presupune costuri excesive ;</w:t>
      </w:r>
    </w:p>
    <w:p w:rsidR="00600E42" w:rsidRPr="00FF5B6B" w:rsidRDefault="00600E42" w:rsidP="0017325E">
      <w:pPr>
        <w:numPr>
          <w:ilvl w:val="0"/>
          <w:numId w:val="5"/>
        </w:numPr>
        <w:tabs>
          <w:tab w:val="num" w:pos="440"/>
        </w:tabs>
        <w:spacing w:after="0" w:line="240" w:lineRule="auto"/>
        <w:jc w:val="both"/>
        <w:rPr>
          <w:rFonts w:ascii="Arial" w:hAnsi="Arial" w:cs="Arial"/>
          <w:b/>
          <w:sz w:val="24"/>
          <w:szCs w:val="24"/>
        </w:rPr>
      </w:pPr>
      <w:r w:rsidRPr="00CA613C">
        <w:rPr>
          <w:rFonts w:ascii="Arial" w:hAnsi="Arial" w:cs="Arial"/>
          <w:sz w:val="24"/>
          <w:szCs w:val="24"/>
        </w:rPr>
        <w:t xml:space="preserve">siguranta in exploatare a proceselor sau activitatilor presupun utilizarea altor </w:t>
      </w:r>
    </w:p>
    <w:p w:rsidR="00600E42" w:rsidRPr="00CA613C" w:rsidRDefault="00600E42" w:rsidP="00FF5B6B">
      <w:pPr>
        <w:spacing w:after="0" w:line="240" w:lineRule="auto"/>
        <w:jc w:val="both"/>
        <w:rPr>
          <w:rFonts w:ascii="Arial" w:hAnsi="Arial" w:cs="Arial"/>
          <w:b/>
          <w:sz w:val="24"/>
          <w:szCs w:val="24"/>
        </w:rPr>
      </w:pPr>
      <w:r w:rsidRPr="00CA613C">
        <w:rPr>
          <w:rFonts w:ascii="Arial" w:hAnsi="Arial" w:cs="Arial"/>
          <w:sz w:val="24"/>
          <w:szCs w:val="24"/>
        </w:rPr>
        <w:t>tehnici ;</w:t>
      </w:r>
    </w:p>
    <w:p w:rsidR="00600E42" w:rsidRPr="00FF5B6B" w:rsidRDefault="00600E42" w:rsidP="0017325E">
      <w:pPr>
        <w:numPr>
          <w:ilvl w:val="0"/>
          <w:numId w:val="5"/>
        </w:numPr>
        <w:tabs>
          <w:tab w:val="num" w:pos="440"/>
        </w:tabs>
        <w:spacing w:after="0" w:line="240" w:lineRule="auto"/>
        <w:jc w:val="both"/>
        <w:rPr>
          <w:rFonts w:ascii="Arial" w:hAnsi="Arial" w:cs="Arial"/>
          <w:b/>
          <w:sz w:val="24"/>
          <w:szCs w:val="24"/>
        </w:rPr>
      </w:pPr>
      <w:r w:rsidRPr="00CA613C">
        <w:rPr>
          <w:rFonts w:ascii="Arial" w:hAnsi="Arial" w:cs="Arial"/>
          <w:sz w:val="24"/>
          <w:szCs w:val="24"/>
        </w:rPr>
        <w:t xml:space="preserve">rezultatele actiunilor de inspectie si control al conformarii releva aspecte noi, </w:t>
      </w:r>
    </w:p>
    <w:p w:rsidR="00600E42" w:rsidRPr="00CA613C" w:rsidRDefault="00600E42" w:rsidP="00FF5B6B">
      <w:pPr>
        <w:spacing w:after="0" w:line="240" w:lineRule="auto"/>
        <w:jc w:val="both"/>
        <w:rPr>
          <w:rFonts w:ascii="Arial" w:hAnsi="Arial" w:cs="Arial"/>
          <w:b/>
          <w:sz w:val="24"/>
          <w:szCs w:val="24"/>
        </w:rPr>
      </w:pPr>
      <w:r w:rsidRPr="00CA613C">
        <w:rPr>
          <w:rFonts w:ascii="Arial" w:hAnsi="Arial" w:cs="Arial"/>
          <w:sz w:val="24"/>
          <w:szCs w:val="24"/>
        </w:rPr>
        <w:t>neprecizate de documentatia depusa pentru sustinerea solicitarii, sau modificari ulterioare emiterii actului de autorizare ;</w:t>
      </w:r>
    </w:p>
    <w:p w:rsidR="00600E42" w:rsidRPr="006A3B88" w:rsidRDefault="00600E42" w:rsidP="0017325E">
      <w:pPr>
        <w:numPr>
          <w:ilvl w:val="0"/>
          <w:numId w:val="5"/>
        </w:numPr>
        <w:tabs>
          <w:tab w:val="num" w:pos="440"/>
        </w:tabs>
        <w:spacing w:after="0" w:line="240" w:lineRule="auto"/>
        <w:jc w:val="both"/>
        <w:rPr>
          <w:rFonts w:ascii="Arial" w:hAnsi="Arial" w:cs="Arial"/>
          <w:b/>
          <w:sz w:val="24"/>
          <w:szCs w:val="24"/>
          <w:lang w:val="it-IT"/>
        </w:rPr>
      </w:pPr>
      <w:r w:rsidRPr="006A3B88">
        <w:rPr>
          <w:rFonts w:ascii="Arial" w:hAnsi="Arial" w:cs="Arial"/>
          <w:sz w:val="24"/>
          <w:szCs w:val="24"/>
          <w:lang w:val="it-IT"/>
        </w:rPr>
        <w:t>prevederile unor noi reglementari legale o impun .</w:t>
      </w:r>
    </w:p>
    <w:p w:rsidR="00600E42" w:rsidRPr="006A3B88" w:rsidRDefault="00600E42" w:rsidP="00986C36">
      <w:pPr>
        <w:spacing w:after="0" w:line="240" w:lineRule="auto"/>
        <w:jc w:val="both"/>
        <w:rPr>
          <w:rFonts w:ascii="Arial" w:hAnsi="Arial" w:cs="Arial"/>
          <w:sz w:val="24"/>
          <w:szCs w:val="24"/>
          <w:lang w:val="it-IT"/>
        </w:rPr>
      </w:pPr>
    </w:p>
    <w:p w:rsidR="00600E42" w:rsidRDefault="00600E42" w:rsidP="00986C36">
      <w:pPr>
        <w:spacing w:after="0" w:line="240" w:lineRule="auto"/>
        <w:jc w:val="both"/>
        <w:rPr>
          <w:rFonts w:ascii="Arial" w:hAnsi="Arial" w:cs="Arial"/>
          <w:b/>
          <w:bCs/>
          <w:sz w:val="24"/>
          <w:szCs w:val="24"/>
          <w:lang w:val="ro-RO"/>
        </w:rPr>
      </w:pPr>
    </w:p>
    <w:p w:rsidR="00600E42" w:rsidRPr="006A3B88" w:rsidRDefault="00600E42" w:rsidP="00986C36">
      <w:pPr>
        <w:spacing w:after="0" w:line="240" w:lineRule="auto"/>
        <w:jc w:val="both"/>
        <w:rPr>
          <w:rFonts w:ascii="Arial" w:hAnsi="Arial" w:cs="Arial"/>
          <w:b/>
          <w:sz w:val="24"/>
          <w:szCs w:val="24"/>
          <w:lang w:val="ro-RO"/>
        </w:rPr>
      </w:pPr>
      <w:r w:rsidRPr="006A3B88">
        <w:rPr>
          <w:rFonts w:ascii="Arial" w:hAnsi="Arial" w:cs="Arial"/>
          <w:b/>
          <w:sz w:val="24"/>
          <w:szCs w:val="24"/>
          <w:lang w:val="ro-RO"/>
        </w:rPr>
        <w:t>Nerespectarea prevederilor din prezenta autorizaţie integrată de mediu se sancționează conform prevederilor legale în vigoare.</w:t>
      </w:r>
    </w:p>
    <w:p w:rsidR="00600E42" w:rsidRPr="001F7597" w:rsidRDefault="00600E42" w:rsidP="00986C36">
      <w:pPr>
        <w:spacing w:after="0" w:line="240" w:lineRule="auto"/>
        <w:jc w:val="both"/>
        <w:rPr>
          <w:rFonts w:ascii="Arial" w:hAnsi="Arial" w:cs="Arial"/>
          <w:b/>
          <w:bCs/>
          <w:sz w:val="24"/>
          <w:szCs w:val="24"/>
          <w:lang w:val="ro-RO"/>
        </w:rPr>
      </w:pPr>
    </w:p>
    <w:p w:rsidR="00600E42" w:rsidRPr="008A1439" w:rsidRDefault="00600E42" w:rsidP="00986C36">
      <w:pPr>
        <w:pStyle w:val="Default"/>
        <w:jc w:val="both"/>
        <w:rPr>
          <w:rFonts w:ascii="Arial" w:hAnsi="Arial" w:cs="Arial"/>
          <w:b/>
          <w:iCs/>
          <w:lang w:val="ro-RO"/>
        </w:rPr>
      </w:pPr>
      <w:r w:rsidRPr="003B7463">
        <w:rPr>
          <w:rFonts w:ascii="Arial" w:hAnsi="Arial" w:cs="Arial"/>
          <w:b/>
          <w:iCs/>
          <w:lang w:val="ro-RO"/>
        </w:rPr>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p>
    <w:p w:rsidR="00600E42" w:rsidRDefault="00600E42" w:rsidP="00986C36">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p w:rsidR="00600E42" w:rsidRDefault="00600E42" w:rsidP="00986C36">
      <w:pPr>
        <w:spacing w:after="0" w:line="240" w:lineRule="auto"/>
        <w:jc w:val="both"/>
        <w:rPr>
          <w:rFonts w:ascii="Arial" w:hAnsi="Arial" w:cs="Arial"/>
          <w:b/>
          <w:bCs/>
          <w:sz w:val="24"/>
          <w:szCs w:val="24"/>
          <w:lang w:val="ro-RO"/>
        </w:rPr>
      </w:pPr>
    </w:p>
    <w:p w:rsidR="00600E42" w:rsidRDefault="00600E42" w:rsidP="00986C36">
      <w:pPr>
        <w:spacing w:after="0" w:line="240" w:lineRule="auto"/>
        <w:jc w:val="both"/>
        <w:rPr>
          <w:rFonts w:ascii="Arial" w:hAnsi="Arial" w:cs="Arial"/>
          <w:b/>
          <w:bCs/>
          <w:sz w:val="24"/>
          <w:szCs w:val="24"/>
          <w:lang w:val="ro-RO"/>
        </w:rPr>
      </w:pPr>
      <w:r w:rsidRPr="00083916">
        <w:rPr>
          <w:rFonts w:ascii="Arial" w:hAnsi="Arial" w:cs="Arial"/>
          <w:b/>
          <w:bCs/>
          <w:sz w:val="24"/>
          <w:szCs w:val="24"/>
          <w:lang w:val="ro-RO"/>
        </w:rPr>
        <w:t xml:space="preserve">Verificarea conformării cu prevederile prezentului act se face de către reprezentanţii Gărzii Naţionale de Mediu - Comisariatul Judeţean </w:t>
      </w:r>
      <w:r>
        <w:rPr>
          <w:rFonts w:ascii="Arial" w:hAnsi="Arial" w:cs="Arial"/>
          <w:b/>
          <w:bCs/>
          <w:sz w:val="24"/>
          <w:szCs w:val="24"/>
          <w:lang w:val="ro-RO"/>
        </w:rPr>
        <w:t>Ilfov</w:t>
      </w:r>
      <w:r w:rsidRPr="00083916">
        <w:rPr>
          <w:rFonts w:ascii="Arial" w:hAnsi="Arial" w:cs="Arial"/>
          <w:b/>
          <w:bCs/>
          <w:sz w:val="24"/>
          <w:szCs w:val="24"/>
          <w:lang w:val="ro-RO"/>
        </w:rPr>
        <w:t xml:space="preserve"> şi  Agenţia pentru Protecţia Mediului </w:t>
      </w:r>
      <w:r>
        <w:rPr>
          <w:rFonts w:ascii="Arial" w:hAnsi="Arial" w:cs="Arial"/>
          <w:b/>
          <w:bCs/>
          <w:sz w:val="24"/>
          <w:szCs w:val="24"/>
          <w:lang w:val="ro-RO"/>
        </w:rPr>
        <w:t>Ilfov</w:t>
      </w:r>
    </w:p>
    <w:p w:rsidR="00600E42" w:rsidRPr="00083916" w:rsidRDefault="00600E42" w:rsidP="00986C36">
      <w:pPr>
        <w:spacing w:after="0" w:line="240" w:lineRule="auto"/>
        <w:jc w:val="both"/>
        <w:rPr>
          <w:rFonts w:ascii="Arial" w:hAnsi="Arial" w:cs="Arial"/>
          <w:b/>
          <w:bCs/>
          <w:sz w:val="24"/>
          <w:szCs w:val="24"/>
          <w:lang w:val="ro-RO"/>
        </w:rPr>
      </w:pPr>
    </w:p>
    <w:p w:rsidR="00600E42" w:rsidRPr="00851033" w:rsidRDefault="00600E42" w:rsidP="00986C36">
      <w:pPr>
        <w:spacing w:after="0" w:line="240" w:lineRule="auto"/>
        <w:jc w:val="both"/>
        <w:rPr>
          <w:rFonts w:ascii="Arial" w:hAnsi="Arial" w:cs="Arial"/>
          <w:b/>
          <w:sz w:val="24"/>
          <w:szCs w:val="24"/>
          <w:lang w:val="ro-RO"/>
        </w:rPr>
      </w:pPr>
      <w:r w:rsidRPr="00851033">
        <w:rPr>
          <w:rFonts w:ascii="Arial" w:hAnsi="Arial" w:cs="Arial"/>
          <w:b/>
          <w:sz w:val="24"/>
          <w:szCs w:val="24"/>
          <w:lang w:val="ro-RO"/>
        </w:rPr>
        <w:lastRenderedPageBreak/>
        <w:t xml:space="preserve">Prezenta autorizaţie integrată de mediu a fost emisă în </w:t>
      </w:r>
      <w:r>
        <w:rPr>
          <w:rFonts w:ascii="Arial" w:hAnsi="Arial" w:cs="Arial"/>
          <w:b/>
          <w:sz w:val="24"/>
          <w:szCs w:val="24"/>
          <w:lang w:val="ro-RO"/>
        </w:rPr>
        <w:t>3</w:t>
      </w:r>
      <w:r w:rsidRPr="00851033">
        <w:rPr>
          <w:rFonts w:ascii="Arial" w:hAnsi="Arial" w:cs="Arial"/>
          <w:b/>
          <w:sz w:val="24"/>
          <w:szCs w:val="24"/>
          <w:lang w:val="ro-RO"/>
        </w:rPr>
        <w:t xml:space="preserve"> exemplare, fiecare exemplar având un număr </w:t>
      </w:r>
      <w:r w:rsidRPr="00851033">
        <w:rPr>
          <w:rFonts w:ascii="Arial" w:hAnsi="Arial" w:cs="Arial"/>
          <w:b/>
          <w:color w:val="FF0000"/>
          <w:sz w:val="24"/>
          <w:szCs w:val="24"/>
          <w:lang w:val="ro-RO"/>
        </w:rPr>
        <w:t xml:space="preserve"> </w:t>
      </w:r>
      <w:r>
        <w:rPr>
          <w:rFonts w:ascii="Arial" w:hAnsi="Arial" w:cs="Arial"/>
          <w:b/>
          <w:color w:val="FF0000"/>
          <w:sz w:val="24"/>
          <w:szCs w:val="24"/>
          <w:lang w:val="ro-RO"/>
        </w:rPr>
        <w:t>……………….</w:t>
      </w:r>
      <w:r w:rsidRPr="00851033">
        <w:rPr>
          <w:rFonts w:ascii="Arial" w:hAnsi="Arial" w:cs="Arial"/>
          <w:b/>
          <w:color w:val="FF0000"/>
          <w:sz w:val="24"/>
          <w:szCs w:val="24"/>
          <w:lang w:val="ro-RO"/>
        </w:rPr>
        <w:t xml:space="preserve"> </w:t>
      </w:r>
      <w:r w:rsidRPr="00851033">
        <w:rPr>
          <w:rFonts w:ascii="Arial" w:hAnsi="Arial" w:cs="Arial"/>
          <w:b/>
          <w:sz w:val="24"/>
          <w:szCs w:val="24"/>
          <w:lang w:val="ro-RO"/>
        </w:rPr>
        <w:t>pagini semnate şi ştampilate.</w:t>
      </w:r>
    </w:p>
    <w:p w:rsidR="00600E42" w:rsidRDefault="00600E42" w:rsidP="00986C36">
      <w:pPr>
        <w:spacing w:after="0"/>
        <w:rPr>
          <w:lang w:val="ro-RO"/>
        </w:rPr>
      </w:pPr>
      <w:r>
        <w:rPr>
          <w:lang w:val="ro-RO"/>
        </w:rPr>
        <w:t xml:space="preserve"> </w:t>
      </w:r>
    </w:p>
    <w:p w:rsidR="00600E42" w:rsidRDefault="00600E42" w:rsidP="00986C36">
      <w:pPr>
        <w:spacing w:after="0"/>
        <w:rPr>
          <w:lang w:val="ro-RO"/>
        </w:rPr>
      </w:pPr>
    </w:p>
    <w:p w:rsidR="00600E42" w:rsidRPr="00FF5B6B" w:rsidRDefault="00600E42" w:rsidP="004A7811">
      <w:pPr>
        <w:spacing w:after="0" w:line="240" w:lineRule="auto"/>
        <w:ind w:left="4248" w:firstLine="708"/>
        <w:jc w:val="center"/>
        <w:rPr>
          <w:rFonts w:ascii="Arial" w:hAnsi="Arial" w:cs="Arial"/>
          <w:sz w:val="24"/>
          <w:szCs w:val="24"/>
          <w:lang w:val="ro-RO"/>
        </w:rPr>
      </w:pPr>
      <w:r w:rsidRPr="00FF5B6B">
        <w:rPr>
          <w:rFonts w:ascii="Arial" w:hAnsi="Arial" w:cs="Arial"/>
          <w:sz w:val="24"/>
          <w:szCs w:val="24"/>
          <w:lang w:val="ro-RO"/>
        </w:rPr>
        <w:t>DIRECTOR EXECUTIV,</w:t>
      </w:r>
    </w:p>
    <w:p w:rsidR="00600E42" w:rsidRPr="00FF5B6B" w:rsidRDefault="00600E42" w:rsidP="004A7811">
      <w:pPr>
        <w:spacing w:after="0" w:line="240" w:lineRule="auto"/>
        <w:ind w:left="4248" w:firstLine="708"/>
        <w:jc w:val="center"/>
        <w:rPr>
          <w:rFonts w:ascii="Arial" w:hAnsi="Arial" w:cs="Arial"/>
          <w:sz w:val="24"/>
          <w:szCs w:val="24"/>
          <w:lang w:val="ro-RO"/>
        </w:rPr>
      </w:pPr>
      <w:r w:rsidRPr="00FF5B6B">
        <w:rPr>
          <w:rFonts w:ascii="Arial" w:hAnsi="Arial" w:cs="Arial"/>
          <w:sz w:val="24"/>
          <w:szCs w:val="24"/>
          <w:lang w:val="ro-RO"/>
        </w:rPr>
        <w:t>Gabriela DOROJAN</w:t>
      </w:r>
    </w:p>
    <w:p w:rsidR="00600E42" w:rsidRPr="00FF5B6B" w:rsidRDefault="00600E42" w:rsidP="00986C36">
      <w:pPr>
        <w:spacing w:after="0" w:line="240" w:lineRule="auto"/>
        <w:jc w:val="both"/>
        <w:rPr>
          <w:rFonts w:ascii="Arial" w:hAnsi="Arial" w:cs="Arial"/>
          <w:sz w:val="24"/>
          <w:szCs w:val="24"/>
          <w:lang w:val="ro-RO"/>
        </w:rPr>
      </w:pPr>
    </w:p>
    <w:p w:rsidR="00600E42" w:rsidRPr="00FF5B6B" w:rsidRDefault="00600E42" w:rsidP="00986C36">
      <w:pPr>
        <w:spacing w:after="0" w:line="240" w:lineRule="auto"/>
        <w:jc w:val="both"/>
        <w:rPr>
          <w:rFonts w:ascii="Arial" w:hAnsi="Arial" w:cs="Arial"/>
          <w:sz w:val="24"/>
          <w:szCs w:val="24"/>
          <w:lang w:val="ro-RO"/>
        </w:rPr>
      </w:pPr>
      <w:r w:rsidRPr="00FF5B6B">
        <w:rPr>
          <w:rFonts w:ascii="Arial" w:hAnsi="Arial" w:cs="Arial"/>
          <w:sz w:val="24"/>
          <w:szCs w:val="24"/>
          <w:lang w:val="ro-RO"/>
        </w:rPr>
        <w:t>ŞEF SERVICIU AVIZE, ACORDURI, AUTORIZATII</w:t>
      </w:r>
    </w:p>
    <w:p w:rsidR="00600E42" w:rsidRPr="00FF5B6B" w:rsidRDefault="00600E42" w:rsidP="00986C36">
      <w:pPr>
        <w:spacing w:after="0" w:line="240" w:lineRule="auto"/>
        <w:jc w:val="both"/>
        <w:rPr>
          <w:rFonts w:ascii="Arial" w:hAnsi="Arial" w:cs="Arial"/>
          <w:sz w:val="24"/>
          <w:szCs w:val="24"/>
          <w:lang w:val="ro-RO"/>
        </w:rPr>
      </w:pPr>
      <w:r w:rsidRPr="00FF5B6B">
        <w:rPr>
          <w:rFonts w:ascii="Arial" w:hAnsi="Arial" w:cs="Arial"/>
          <w:sz w:val="24"/>
          <w:szCs w:val="24"/>
          <w:lang w:val="ro-RO"/>
        </w:rPr>
        <w:t>ing. Simona CREȚU</w:t>
      </w:r>
    </w:p>
    <w:p w:rsidR="00600E42" w:rsidRPr="00FF5B6B" w:rsidRDefault="00600E42" w:rsidP="00986C36">
      <w:pPr>
        <w:spacing w:after="0" w:line="240" w:lineRule="auto"/>
        <w:jc w:val="both"/>
        <w:rPr>
          <w:rFonts w:ascii="Arial" w:hAnsi="Arial" w:cs="Arial"/>
          <w:sz w:val="24"/>
          <w:szCs w:val="24"/>
          <w:lang w:val="ro-RO"/>
        </w:rPr>
      </w:pPr>
    </w:p>
    <w:p w:rsidR="00600E42" w:rsidRPr="00FF5B6B" w:rsidRDefault="00600E42" w:rsidP="00986C36">
      <w:pPr>
        <w:spacing w:after="0" w:line="240" w:lineRule="auto"/>
        <w:jc w:val="both"/>
        <w:rPr>
          <w:rFonts w:ascii="Arial" w:hAnsi="Arial" w:cs="Arial"/>
          <w:sz w:val="24"/>
          <w:szCs w:val="24"/>
          <w:lang w:val="ro-RO"/>
        </w:rPr>
      </w:pPr>
    </w:p>
    <w:p w:rsidR="00600E42" w:rsidRPr="00FF5B6B" w:rsidRDefault="00600E42" w:rsidP="00986C36">
      <w:pPr>
        <w:spacing w:after="0" w:line="240" w:lineRule="auto"/>
        <w:jc w:val="both"/>
        <w:rPr>
          <w:rFonts w:ascii="Arial" w:hAnsi="Arial" w:cs="Arial"/>
          <w:sz w:val="24"/>
          <w:szCs w:val="24"/>
          <w:lang w:val="ro-RO"/>
        </w:rPr>
      </w:pPr>
    </w:p>
    <w:p w:rsidR="00600E42" w:rsidRPr="00FF5B6B" w:rsidRDefault="004A7811" w:rsidP="00986C36">
      <w:pPr>
        <w:spacing w:after="0" w:line="240" w:lineRule="auto"/>
        <w:jc w:val="both"/>
        <w:rPr>
          <w:rFonts w:ascii="Arial" w:hAnsi="Arial" w:cs="Arial"/>
          <w:sz w:val="24"/>
          <w:szCs w:val="24"/>
          <w:lang w:val="ro-RO"/>
        </w:rPr>
      </w:pPr>
      <w:r>
        <w:rPr>
          <w:rFonts w:ascii="Arial" w:hAnsi="Arial" w:cs="Arial"/>
          <w:sz w:val="24"/>
          <w:szCs w:val="24"/>
          <w:lang w:val="ro-RO"/>
        </w:rPr>
        <w:t>I</w:t>
      </w:r>
      <w:r w:rsidRPr="00FF5B6B">
        <w:rPr>
          <w:rFonts w:ascii="Arial" w:hAnsi="Arial" w:cs="Arial"/>
          <w:sz w:val="24"/>
          <w:szCs w:val="24"/>
          <w:lang w:val="ro-RO"/>
        </w:rPr>
        <w:t>NTOCMIT,</w:t>
      </w:r>
    </w:p>
    <w:p w:rsidR="00600E42" w:rsidRPr="00FF5B6B" w:rsidRDefault="00600E42" w:rsidP="00986C36">
      <w:pPr>
        <w:spacing w:after="0" w:line="240" w:lineRule="auto"/>
        <w:jc w:val="both"/>
        <w:rPr>
          <w:rFonts w:ascii="Arial" w:hAnsi="Arial" w:cs="Arial"/>
          <w:sz w:val="24"/>
          <w:szCs w:val="24"/>
          <w:lang w:val="ro-RO"/>
        </w:rPr>
      </w:pPr>
      <w:r w:rsidRPr="00FF5B6B">
        <w:rPr>
          <w:rFonts w:ascii="Arial" w:hAnsi="Arial" w:cs="Arial"/>
          <w:sz w:val="24"/>
          <w:szCs w:val="24"/>
          <w:lang w:val="ro-RO"/>
        </w:rPr>
        <w:t>Consilier superior Andreea POPESCU</w:t>
      </w:r>
    </w:p>
    <w:p w:rsidR="00600E42" w:rsidRDefault="00600E42" w:rsidP="00986C36">
      <w:pPr>
        <w:spacing w:after="0" w:line="240" w:lineRule="auto"/>
        <w:jc w:val="both"/>
        <w:rPr>
          <w:rFonts w:ascii="Arial" w:hAnsi="Arial" w:cs="Arial"/>
          <w:b/>
          <w:sz w:val="24"/>
          <w:szCs w:val="24"/>
          <w:lang w:val="ro-RO"/>
        </w:rPr>
      </w:pPr>
    </w:p>
    <w:p w:rsidR="00600E42" w:rsidRDefault="00600E42" w:rsidP="00986C36">
      <w:pPr>
        <w:spacing w:after="0" w:line="240" w:lineRule="auto"/>
        <w:jc w:val="both"/>
        <w:rPr>
          <w:rFonts w:ascii="Arial" w:hAnsi="Arial" w:cs="Arial"/>
          <w:i/>
          <w:sz w:val="24"/>
          <w:szCs w:val="24"/>
          <w:lang w:val="ro-RO"/>
        </w:rPr>
      </w:pPr>
    </w:p>
    <w:p w:rsidR="00600E42" w:rsidRDefault="00600E42" w:rsidP="00986C36">
      <w:pPr>
        <w:spacing w:after="0" w:line="240" w:lineRule="auto"/>
        <w:jc w:val="both"/>
        <w:rPr>
          <w:rFonts w:ascii="Arial" w:hAnsi="Arial" w:cs="Arial"/>
          <w:i/>
          <w:sz w:val="24"/>
          <w:szCs w:val="24"/>
          <w:lang w:val="ro-RO"/>
        </w:rPr>
      </w:pPr>
    </w:p>
    <w:p w:rsidR="00600E42" w:rsidRDefault="00600E42" w:rsidP="00986C36">
      <w:pPr>
        <w:spacing w:after="0" w:line="240" w:lineRule="auto"/>
        <w:jc w:val="both"/>
        <w:rPr>
          <w:rFonts w:ascii="Arial" w:hAnsi="Arial" w:cs="Arial"/>
          <w:i/>
          <w:sz w:val="24"/>
          <w:szCs w:val="24"/>
          <w:lang w:val="ro-RO"/>
        </w:rPr>
      </w:pPr>
    </w:p>
    <w:p w:rsidR="00600E42" w:rsidRPr="000649A1" w:rsidRDefault="00600E42" w:rsidP="000510E9">
      <w:pPr>
        <w:pStyle w:val="Heading1"/>
      </w:pPr>
      <w:r>
        <w:t>17. Anexe</w:t>
      </w:r>
    </w:p>
    <w:p w:rsidR="00600E42" w:rsidRDefault="00600E42" w:rsidP="000510E9">
      <w:pPr>
        <w:pStyle w:val="Heading1"/>
      </w:pPr>
    </w:p>
    <w:p w:rsidR="00600E42" w:rsidRPr="006A3B88" w:rsidRDefault="00600E42" w:rsidP="000510E9">
      <w:pPr>
        <w:pStyle w:val="Heading1"/>
        <w:rPr>
          <w:rFonts w:ascii="Calibri" w:hAnsi="Calibri" w:cs="Times New Roman"/>
          <w:sz w:val="22"/>
          <w:szCs w:val="22"/>
          <w:lang w:val="pt-BR"/>
        </w:rPr>
      </w:pPr>
      <w:r w:rsidRPr="006A3B88">
        <w:rPr>
          <w:lang w:val="pt-BR"/>
        </w:rPr>
        <w:t>18.</w:t>
      </w:r>
      <w:r w:rsidRPr="006A3B88">
        <w:rPr>
          <w:rFonts w:ascii="Calibri" w:hAnsi="Calibri" w:cs="Times New Roman"/>
          <w:sz w:val="22"/>
          <w:szCs w:val="22"/>
          <w:lang w:val="pt-BR"/>
        </w:rPr>
        <w:t xml:space="preserve"> </w:t>
      </w:r>
      <w:r w:rsidRPr="00083916">
        <w:t>DICŢIONAR     DE    TERMENI</w:t>
      </w:r>
    </w:p>
    <w:p w:rsidR="00600E42" w:rsidRPr="00083916" w:rsidRDefault="00600E42" w:rsidP="00986C36">
      <w:pPr>
        <w:rPr>
          <w:rFonts w:ascii="Arial" w:hAnsi="Arial" w:cs="Arial"/>
          <w:lang w:val="ro-RO"/>
        </w:rPr>
      </w:pP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112"/>
        <w:gridCol w:w="5436"/>
      </w:tblGrid>
      <w:tr w:rsidR="00600E42" w:rsidRPr="00083916" w:rsidTr="00986C36">
        <w:trPr>
          <w:trHeight w:val="546"/>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1</w:t>
            </w:r>
          </w:p>
        </w:tc>
        <w:tc>
          <w:tcPr>
            <w:tcW w:w="3112" w:type="dxa"/>
          </w:tcPr>
          <w:p w:rsidR="00600E42" w:rsidRPr="00083916" w:rsidRDefault="00600E42" w:rsidP="00986C36">
            <w:pPr>
              <w:tabs>
                <w:tab w:val="left" w:pos="1300"/>
                <w:tab w:val="left" w:pos="1780"/>
              </w:tabs>
              <w:spacing w:after="0" w:line="240" w:lineRule="auto"/>
              <w:jc w:val="both"/>
              <w:rPr>
                <w:rFonts w:ascii="Arial" w:hAnsi="Arial" w:cs="Arial"/>
                <w:sz w:val="24"/>
                <w:szCs w:val="24"/>
                <w:lang w:val="ro-RO"/>
              </w:rPr>
            </w:pPr>
            <w:r w:rsidRPr="00083916">
              <w:rPr>
                <w:rFonts w:ascii="Arial" w:hAnsi="Arial" w:cs="Arial"/>
                <w:b/>
                <w:sz w:val="24"/>
                <w:szCs w:val="24"/>
                <w:lang w:val="ro-RO"/>
              </w:rPr>
              <w:t>Autoritatea competentă pentru protecţia mediului (ACPM)</w:t>
            </w:r>
          </w:p>
        </w:tc>
        <w:tc>
          <w:tcPr>
            <w:tcW w:w="5436" w:type="dxa"/>
          </w:tcPr>
          <w:p w:rsidR="00600E42" w:rsidRPr="00083916" w:rsidRDefault="00600E42" w:rsidP="00986C36">
            <w:pPr>
              <w:tabs>
                <w:tab w:val="left" w:pos="1300"/>
                <w:tab w:val="left" w:pos="1780"/>
              </w:tabs>
              <w:spacing w:after="0" w:line="240" w:lineRule="auto"/>
              <w:jc w:val="both"/>
              <w:rPr>
                <w:rFonts w:ascii="Arial" w:hAnsi="Arial" w:cs="Arial"/>
                <w:sz w:val="24"/>
                <w:szCs w:val="24"/>
                <w:lang w:val="ro-RO"/>
              </w:rPr>
            </w:pPr>
            <w:r w:rsidRPr="00083916">
              <w:rPr>
                <w:rFonts w:ascii="Arial" w:hAnsi="Arial" w:cs="Arial"/>
                <w:sz w:val="24"/>
                <w:szCs w:val="24"/>
                <w:lang w:val="ro-RO"/>
              </w:rPr>
              <w:t>Agenţia pentru</w:t>
            </w:r>
            <w:r>
              <w:rPr>
                <w:rFonts w:ascii="Arial" w:hAnsi="Arial" w:cs="Arial"/>
                <w:sz w:val="24"/>
                <w:szCs w:val="24"/>
                <w:lang w:val="ro-RO"/>
              </w:rPr>
              <w:t xml:space="preserve"> Protecţia Mediului Ilfov</w:t>
            </w:r>
          </w:p>
          <w:p w:rsidR="00600E42" w:rsidRPr="00083916" w:rsidRDefault="00600E42" w:rsidP="00986C36">
            <w:pPr>
              <w:tabs>
                <w:tab w:val="left" w:pos="1300"/>
                <w:tab w:val="left" w:pos="1780"/>
              </w:tabs>
              <w:spacing w:after="0" w:line="240" w:lineRule="auto"/>
              <w:jc w:val="both"/>
              <w:rPr>
                <w:rFonts w:ascii="Arial" w:hAnsi="Arial" w:cs="Arial"/>
                <w:sz w:val="24"/>
                <w:szCs w:val="24"/>
                <w:lang w:val="ro-RO"/>
              </w:rPr>
            </w:pPr>
          </w:p>
        </w:tc>
      </w:tr>
      <w:tr w:rsidR="00600E42" w:rsidRPr="00083916" w:rsidTr="00986C36">
        <w:trPr>
          <w:trHeight w:val="777"/>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p>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2</w:t>
            </w:r>
            <w:r w:rsidRPr="00083916">
              <w:rPr>
                <w:rFonts w:ascii="Arial" w:hAnsi="Arial" w:cs="Arial"/>
                <w:b/>
                <w:sz w:val="24"/>
                <w:szCs w:val="24"/>
                <w:lang w:val="ro-RO"/>
              </w:rPr>
              <w:t xml:space="preserve">           </w:t>
            </w:r>
          </w:p>
        </w:tc>
        <w:tc>
          <w:tcPr>
            <w:tcW w:w="3112"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sidRPr="00083916">
              <w:rPr>
                <w:rFonts w:ascii="Arial" w:hAnsi="Arial" w:cs="Arial"/>
                <w:b/>
                <w:sz w:val="24"/>
                <w:szCs w:val="24"/>
                <w:lang w:val="ro-RO"/>
              </w:rPr>
              <w:t>Autoritatea cu atribuţii de control, inspecţie şi sancţionare în domeniul protecţiei mediului </w:t>
            </w:r>
          </w:p>
        </w:tc>
        <w:tc>
          <w:tcPr>
            <w:tcW w:w="5436" w:type="dxa"/>
          </w:tcPr>
          <w:p w:rsidR="00600E42" w:rsidRPr="00083916" w:rsidRDefault="00600E42" w:rsidP="00986C36">
            <w:pPr>
              <w:tabs>
                <w:tab w:val="left" w:pos="1300"/>
                <w:tab w:val="left" w:pos="1780"/>
              </w:tabs>
              <w:spacing w:after="0" w:line="240" w:lineRule="auto"/>
              <w:jc w:val="both"/>
              <w:rPr>
                <w:rFonts w:ascii="Arial" w:hAnsi="Arial" w:cs="Arial"/>
                <w:sz w:val="24"/>
                <w:szCs w:val="24"/>
                <w:lang w:val="ro-RO"/>
              </w:rPr>
            </w:pPr>
            <w:r w:rsidRPr="00083916">
              <w:rPr>
                <w:rFonts w:ascii="Arial" w:hAnsi="Arial" w:cs="Arial"/>
                <w:sz w:val="24"/>
                <w:szCs w:val="24"/>
                <w:lang w:val="ro-RO"/>
              </w:rPr>
              <w:t xml:space="preserve">Comisariatul Judeţean </w:t>
            </w:r>
            <w:r>
              <w:rPr>
                <w:rFonts w:ascii="Arial" w:hAnsi="Arial" w:cs="Arial"/>
                <w:sz w:val="24"/>
                <w:szCs w:val="24"/>
                <w:lang w:val="ro-RO"/>
              </w:rPr>
              <w:t>Ilfov</w:t>
            </w:r>
            <w:r w:rsidRPr="00083916">
              <w:rPr>
                <w:rFonts w:ascii="Arial" w:hAnsi="Arial" w:cs="Arial"/>
                <w:sz w:val="24"/>
                <w:szCs w:val="24"/>
                <w:lang w:val="ro-RO"/>
              </w:rPr>
              <w:t xml:space="preserve"> al  Gărzii Naţionale de Mediu                 </w:t>
            </w:r>
          </w:p>
        </w:tc>
      </w:tr>
      <w:tr w:rsidR="00600E42" w:rsidRPr="00083916" w:rsidTr="00986C36">
        <w:trPr>
          <w:trHeight w:val="636"/>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p>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3</w:t>
            </w:r>
          </w:p>
        </w:tc>
        <w:tc>
          <w:tcPr>
            <w:tcW w:w="3112"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sidRPr="00083916">
              <w:rPr>
                <w:rFonts w:ascii="Arial" w:hAnsi="Arial" w:cs="Arial"/>
                <w:b/>
                <w:sz w:val="24"/>
                <w:szCs w:val="24"/>
                <w:lang w:val="ro-RO"/>
              </w:rPr>
              <w:t>Autoritatea centrală de protecţie a mediului </w:t>
            </w:r>
          </w:p>
        </w:tc>
        <w:tc>
          <w:tcPr>
            <w:tcW w:w="5436" w:type="dxa"/>
          </w:tcPr>
          <w:p w:rsidR="00600E42" w:rsidRPr="00083916" w:rsidRDefault="00600E42" w:rsidP="00986C36">
            <w:pPr>
              <w:tabs>
                <w:tab w:val="left" w:pos="1300"/>
                <w:tab w:val="left" w:pos="1780"/>
              </w:tabs>
              <w:spacing w:after="0" w:line="240" w:lineRule="auto"/>
              <w:jc w:val="both"/>
              <w:rPr>
                <w:rFonts w:ascii="Arial" w:hAnsi="Arial" w:cs="Arial"/>
                <w:sz w:val="24"/>
                <w:szCs w:val="24"/>
                <w:lang w:val="ro-RO"/>
              </w:rPr>
            </w:pPr>
            <w:r>
              <w:rPr>
                <w:rFonts w:ascii="Arial" w:hAnsi="Arial" w:cs="Arial"/>
                <w:sz w:val="24"/>
                <w:szCs w:val="24"/>
                <w:lang w:val="ro-RO"/>
              </w:rPr>
              <w:t>Ministerul Mediului</w:t>
            </w:r>
          </w:p>
        </w:tc>
      </w:tr>
      <w:tr w:rsidR="00600E42" w:rsidRPr="00556FC0" w:rsidTr="00986C36">
        <w:trPr>
          <w:trHeight w:val="1560"/>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4</w:t>
            </w:r>
          </w:p>
        </w:tc>
        <w:tc>
          <w:tcPr>
            <w:tcW w:w="3112" w:type="dxa"/>
          </w:tcPr>
          <w:p w:rsidR="00600E42" w:rsidRPr="00083916" w:rsidRDefault="00600E42" w:rsidP="00986C36">
            <w:pPr>
              <w:tabs>
                <w:tab w:val="left" w:pos="1300"/>
                <w:tab w:val="left" w:pos="1780"/>
              </w:tabs>
              <w:spacing w:after="0" w:line="240" w:lineRule="auto"/>
              <w:jc w:val="both"/>
              <w:rPr>
                <w:rFonts w:ascii="Arial" w:hAnsi="Arial" w:cs="Arial"/>
                <w:sz w:val="24"/>
                <w:szCs w:val="24"/>
                <w:lang w:val="ro-RO"/>
              </w:rPr>
            </w:pPr>
            <w:r w:rsidRPr="00083916">
              <w:rPr>
                <w:rFonts w:ascii="Arial" w:hAnsi="Arial" w:cs="Arial"/>
                <w:b/>
                <w:sz w:val="24"/>
                <w:szCs w:val="24"/>
                <w:lang w:val="ro-RO"/>
              </w:rPr>
              <w:t>Operator</w:t>
            </w:r>
            <w:r w:rsidRPr="00083916">
              <w:rPr>
                <w:rFonts w:ascii="Arial" w:hAnsi="Arial" w:cs="Arial"/>
                <w:sz w:val="24"/>
                <w:szCs w:val="24"/>
                <w:lang w:val="ro-RO"/>
              </w:rPr>
              <w:t xml:space="preserve">                      </w:t>
            </w:r>
          </w:p>
        </w:tc>
        <w:tc>
          <w:tcPr>
            <w:tcW w:w="5436" w:type="dxa"/>
          </w:tcPr>
          <w:p w:rsidR="00600E42" w:rsidRPr="00083916" w:rsidRDefault="00600E42" w:rsidP="00986C36">
            <w:pPr>
              <w:jc w:val="both"/>
              <w:rPr>
                <w:rFonts w:ascii="Arial" w:hAnsi="Arial" w:cs="Arial"/>
                <w:bCs/>
                <w:sz w:val="24"/>
                <w:szCs w:val="24"/>
                <w:lang w:val="ro-RO"/>
              </w:rPr>
            </w:pPr>
            <w:r w:rsidRPr="00083916">
              <w:rPr>
                <w:rFonts w:ascii="Arial" w:hAnsi="Arial" w:cs="Arial"/>
                <w:sz w:val="24"/>
                <w:szCs w:val="24"/>
                <w:lang w:val="ro-RO"/>
              </w:rPr>
              <w:t xml:space="preserve">Persoană fizică sau juridică, care operează ori deţine controlul instalaţiei, aşa cum este prevăzut în legislaţia naţională, sau care a fost investită cu putere economică decisivă asupra funcţionării tehnice a instalaţiei, respectiv </w:t>
            </w:r>
          </w:p>
        </w:tc>
      </w:tr>
      <w:tr w:rsidR="00600E42" w:rsidRPr="00556FC0" w:rsidTr="00986C36">
        <w:trPr>
          <w:trHeight w:val="580"/>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5</w:t>
            </w:r>
          </w:p>
        </w:tc>
        <w:tc>
          <w:tcPr>
            <w:tcW w:w="3112"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sidRPr="00083916">
              <w:rPr>
                <w:rFonts w:ascii="Arial" w:hAnsi="Arial" w:cs="Arial"/>
                <w:b/>
                <w:sz w:val="24"/>
                <w:szCs w:val="24"/>
                <w:lang w:val="ro-RO"/>
              </w:rPr>
              <w:t>BAT</w:t>
            </w:r>
          </w:p>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sidRPr="00083916">
              <w:rPr>
                <w:rFonts w:ascii="Arial" w:hAnsi="Arial" w:cs="Arial"/>
                <w:sz w:val="24"/>
                <w:szCs w:val="24"/>
                <w:lang w:val="ro-RO"/>
              </w:rPr>
              <w:t>(cele mai bune tehnici disponibile)</w:t>
            </w:r>
          </w:p>
        </w:tc>
        <w:tc>
          <w:tcPr>
            <w:tcW w:w="5436" w:type="dxa"/>
          </w:tcPr>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lang w:val="ro-RO"/>
              </w:rPr>
              <w:t>Stadiul de dezvoltare cel mai avansat şi eficient înregistrat în dezvoltarea unei activităţi şi a modurilor de exploatare, care demonstrează posibilitatea practică a tehnicilor specifice de a constitui referinţă pentru stabilirea valorilor limită de emisie în scopul prevenirii poluării, iar în cazul în care acest fapt nu este posibil, pentru a reduce în ansamblu emisiile şi impactul asupra mediului, în întregul său</w:t>
            </w:r>
          </w:p>
        </w:tc>
      </w:tr>
      <w:tr w:rsidR="00600E42" w:rsidRPr="00083916" w:rsidTr="00986C36">
        <w:trPr>
          <w:trHeight w:val="321"/>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6</w:t>
            </w:r>
          </w:p>
        </w:tc>
        <w:tc>
          <w:tcPr>
            <w:tcW w:w="3112" w:type="dxa"/>
          </w:tcPr>
          <w:p w:rsidR="00600E42" w:rsidRPr="00847887" w:rsidRDefault="00600E42" w:rsidP="00986C36">
            <w:pPr>
              <w:pStyle w:val="Heading6"/>
              <w:rPr>
                <w:rFonts w:ascii="Arial" w:hAnsi="Arial" w:cs="Arial"/>
                <w:bCs/>
                <w:sz w:val="24"/>
                <w:szCs w:val="24"/>
                <w:lang w:val="ro-RO" w:eastAsia="en-US"/>
              </w:rPr>
            </w:pPr>
            <w:r w:rsidRPr="00847887">
              <w:rPr>
                <w:rFonts w:ascii="Arial" w:hAnsi="Arial" w:cs="Arial"/>
                <w:bCs/>
                <w:sz w:val="24"/>
                <w:szCs w:val="24"/>
                <w:lang w:val="ro-RO" w:eastAsia="en-US"/>
              </w:rPr>
              <w:t>CAT</w:t>
            </w:r>
          </w:p>
        </w:tc>
        <w:tc>
          <w:tcPr>
            <w:tcW w:w="5436" w:type="dxa"/>
          </w:tcPr>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lang w:val="ro-RO"/>
              </w:rPr>
              <w:t>Colectiv tehnic de avizare</w:t>
            </w:r>
          </w:p>
        </w:tc>
      </w:tr>
      <w:tr w:rsidR="00600E42" w:rsidRPr="00556FC0" w:rsidTr="00986C36">
        <w:trPr>
          <w:trHeight w:val="339"/>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lastRenderedPageBreak/>
              <w:t>7</w:t>
            </w:r>
          </w:p>
        </w:tc>
        <w:tc>
          <w:tcPr>
            <w:tcW w:w="3112" w:type="dxa"/>
          </w:tcPr>
          <w:p w:rsidR="00600E42" w:rsidRPr="00083916" w:rsidRDefault="00600E42" w:rsidP="00986C36">
            <w:pPr>
              <w:tabs>
                <w:tab w:val="left" w:pos="1300"/>
                <w:tab w:val="left" w:pos="1780"/>
              </w:tabs>
              <w:spacing w:after="0" w:line="240" w:lineRule="auto"/>
              <w:jc w:val="both"/>
              <w:rPr>
                <w:rFonts w:ascii="Arial" w:hAnsi="Arial" w:cs="Arial"/>
                <w:b/>
                <w:sz w:val="24"/>
                <w:szCs w:val="24"/>
                <w:vertAlign w:val="subscript"/>
                <w:lang w:val="ro-RO"/>
              </w:rPr>
            </w:pPr>
            <w:r w:rsidRPr="00083916">
              <w:rPr>
                <w:rFonts w:ascii="Arial" w:hAnsi="Arial" w:cs="Arial"/>
                <w:b/>
                <w:sz w:val="24"/>
                <w:szCs w:val="24"/>
                <w:lang w:val="ro-RO"/>
              </w:rPr>
              <w:t>CBO</w:t>
            </w:r>
            <w:r w:rsidRPr="00083916">
              <w:rPr>
                <w:rFonts w:ascii="Arial" w:hAnsi="Arial" w:cs="Arial"/>
                <w:b/>
                <w:sz w:val="24"/>
                <w:szCs w:val="24"/>
                <w:vertAlign w:val="subscript"/>
                <w:lang w:val="ro-RO"/>
              </w:rPr>
              <w:t>5</w:t>
            </w:r>
          </w:p>
        </w:tc>
        <w:tc>
          <w:tcPr>
            <w:tcW w:w="5436" w:type="dxa"/>
          </w:tcPr>
          <w:p w:rsidR="00600E42" w:rsidRPr="00083916" w:rsidRDefault="00600E42" w:rsidP="00986C36">
            <w:pPr>
              <w:tabs>
                <w:tab w:val="left" w:pos="1300"/>
                <w:tab w:val="left" w:pos="1780"/>
              </w:tabs>
              <w:spacing w:after="0" w:line="240" w:lineRule="auto"/>
              <w:jc w:val="both"/>
              <w:rPr>
                <w:rFonts w:ascii="Arial" w:hAnsi="Arial" w:cs="Arial"/>
                <w:sz w:val="24"/>
                <w:szCs w:val="24"/>
                <w:lang w:val="ro-RO"/>
              </w:rPr>
            </w:pPr>
            <w:r w:rsidRPr="00083916">
              <w:rPr>
                <w:rFonts w:ascii="Arial" w:hAnsi="Arial" w:cs="Arial"/>
                <w:sz w:val="24"/>
                <w:szCs w:val="24"/>
                <w:lang w:val="ro-RO"/>
              </w:rPr>
              <w:t>Consumul biochimic de oxigen  la 5 zile</w:t>
            </w:r>
          </w:p>
        </w:tc>
      </w:tr>
      <w:tr w:rsidR="00600E42" w:rsidRPr="00083916" w:rsidTr="00986C36">
        <w:trPr>
          <w:trHeight w:val="300"/>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8</w:t>
            </w:r>
          </w:p>
        </w:tc>
        <w:tc>
          <w:tcPr>
            <w:tcW w:w="3112"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sidRPr="00083916">
              <w:rPr>
                <w:rFonts w:ascii="Arial" w:hAnsi="Arial" w:cs="Arial"/>
                <w:b/>
                <w:sz w:val="24"/>
                <w:szCs w:val="24"/>
                <w:lang w:val="ro-RO"/>
              </w:rPr>
              <w:t>CCOCr</w:t>
            </w:r>
          </w:p>
        </w:tc>
        <w:tc>
          <w:tcPr>
            <w:tcW w:w="5436" w:type="dxa"/>
          </w:tcPr>
          <w:p w:rsidR="00600E42" w:rsidRPr="00083916" w:rsidRDefault="00600E42" w:rsidP="00986C36">
            <w:pPr>
              <w:tabs>
                <w:tab w:val="left" w:pos="1300"/>
                <w:tab w:val="left" w:pos="1780"/>
              </w:tabs>
              <w:spacing w:after="0" w:line="240" w:lineRule="auto"/>
              <w:jc w:val="both"/>
              <w:rPr>
                <w:rFonts w:ascii="Arial" w:hAnsi="Arial" w:cs="Arial"/>
                <w:sz w:val="24"/>
                <w:szCs w:val="24"/>
                <w:lang w:val="ro-RO"/>
              </w:rPr>
            </w:pPr>
            <w:r w:rsidRPr="00083916">
              <w:rPr>
                <w:rFonts w:ascii="Arial" w:hAnsi="Arial" w:cs="Arial"/>
                <w:sz w:val="24"/>
                <w:szCs w:val="24"/>
                <w:lang w:val="ro-RO"/>
              </w:rPr>
              <w:t>Consumul chimic de oxigen – metoda cu dicromat de potasiu</w:t>
            </w:r>
          </w:p>
        </w:tc>
      </w:tr>
      <w:tr w:rsidR="00600E42" w:rsidRPr="00083916" w:rsidTr="00986C36">
        <w:trPr>
          <w:trHeight w:val="258"/>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9</w:t>
            </w:r>
          </w:p>
        </w:tc>
        <w:tc>
          <w:tcPr>
            <w:tcW w:w="3112" w:type="dxa"/>
          </w:tcPr>
          <w:p w:rsidR="00600E42" w:rsidRPr="00847887" w:rsidRDefault="00600E42" w:rsidP="00986C36">
            <w:pPr>
              <w:pStyle w:val="Heading6"/>
              <w:rPr>
                <w:rFonts w:ascii="Arial" w:hAnsi="Arial" w:cs="Arial"/>
                <w:bCs/>
                <w:sz w:val="24"/>
                <w:szCs w:val="24"/>
                <w:lang w:val="ro-RO" w:eastAsia="en-US"/>
              </w:rPr>
            </w:pPr>
            <w:r w:rsidRPr="00847887">
              <w:rPr>
                <w:rFonts w:ascii="Arial" w:hAnsi="Arial" w:cs="Arial"/>
                <w:bCs/>
                <w:sz w:val="24"/>
                <w:szCs w:val="24"/>
                <w:lang w:val="ro-RO" w:eastAsia="en-US"/>
              </w:rPr>
              <w:t>COV</w:t>
            </w:r>
          </w:p>
        </w:tc>
        <w:tc>
          <w:tcPr>
            <w:tcW w:w="5436" w:type="dxa"/>
          </w:tcPr>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lang w:val="ro-RO"/>
              </w:rPr>
              <w:t>Compuşi organici volatili</w:t>
            </w:r>
          </w:p>
        </w:tc>
      </w:tr>
      <w:tr w:rsidR="00600E42" w:rsidRPr="00083916" w:rsidTr="00986C36">
        <w:trPr>
          <w:trHeight w:val="303"/>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10</w:t>
            </w:r>
          </w:p>
        </w:tc>
        <w:tc>
          <w:tcPr>
            <w:tcW w:w="3112"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sidRPr="00083916">
              <w:rPr>
                <w:rFonts w:ascii="Arial" w:hAnsi="Arial" w:cs="Arial"/>
                <w:b/>
                <w:sz w:val="24"/>
                <w:szCs w:val="24"/>
                <w:lang w:val="ro-RO"/>
              </w:rPr>
              <w:t>dB(A)</w:t>
            </w:r>
          </w:p>
        </w:tc>
        <w:tc>
          <w:tcPr>
            <w:tcW w:w="5436" w:type="dxa"/>
          </w:tcPr>
          <w:p w:rsidR="00600E42" w:rsidRPr="00083916" w:rsidRDefault="00600E42" w:rsidP="00986C36">
            <w:pPr>
              <w:tabs>
                <w:tab w:val="left" w:pos="1300"/>
                <w:tab w:val="left" w:pos="1780"/>
              </w:tabs>
              <w:spacing w:after="0" w:line="240" w:lineRule="auto"/>
              <w:jc w:val="both"/>
              <w:rPr>
                <w:rFonts w:ascii="Arial" w:hAnsi="Arial" w:cs="Arial"/>
                <w:sz w:val="24"/>
                <w:szCs w:val="24"/>
                <w:lang w:val="ro-RO"/>
              </w:rPr>
            </w:pPr>
            <w:r w:rsidRPr="00083916">
              <w:rPr>
                <w:rFonts w:ascii="Arial" w:hAnsi="Arial" w:cs="Arial"/>
                <w:sz w:val="24"/>
                <w:szCs w:val="24"/>
                <w:lang w:val="ro-RO"/>
              </w:rPr>
              <w:t>Decibeli (curba de zgomot A).</w:t>
            </w:r>
          </w:p>
        </w:tc>
      </w:tr>
      <w:tr w:rsidR="00600E42" w:rsidRPr="00083916" w:rsidTr="00986C36">
        <w:trPr>
          <w:trHeight w:val="258"/>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11</w:t>
            </w:r>
          </w:p>
        </w:tc>
        <w:tc>
          <w:tcPr>
            <w:tcW w:w="3112"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IED</w:t>
            </w:r>
          </w:p>
        </w:tc>
        <w:tc>
          <w:tcPr>
            <w:tcW w:w="5436" w:type="dxa"/>
          </w:tcPr>
          <w:p w:rsidR="00600E42" w:rsidRPr="00083916" w:rsidRDefault="00600E42" w:rsidP="00986C36">
            <w:pPr>
              <w:tabs>
                <w:tab w:val="left" w:pos="1300"/>
                <w:tab w:val="left" w:pos="1780"/>
              </w:tabs>
              <w:spacing w:after="0" w:line="240" w:lineRule="auto"/>
              <w:jc w:val="both"/>
              <w:rPr>
                <w:rFonts w:ascii="Arial" w:hAnsi="Arial" w:cs="Arial"/>
                <w:sz w:val="24"/>
                <w:szCs w:val="24"/>
                <w:lang w:val="ro-RO"/>
              </w:rPr>
            </w:pPr>
            <w:r>
              <w:rPr>
                <w:rFonts w:ascii="Arial" w:hAnsi="Arial" w:cs="Arial"/>
                <w:sz w:val="24"/>
                <w:szCs w:val="24"/>
                <w:lang w:val="ro-RO"/>
              </w:rPr>
              <w:t>Emisiile industriale</w:t>
            </w:r>
          </w:p>
        </w:tc>
      </w:tr>
      <w:tr w:rsidR="00600E42" w:rsidRPr="00556FC0" w:rsidTr="00986C36">
        <w:trPr>
          <w:trHeight w:val="546"/>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12</w:t>
            </w:r>
          </w:p>
        </w:tc>
        <w:tc>
          <w:tcPr>
            <w:tcW w:w="3112"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sidRPr="00083916">
              <w:rPr>
                <w:rFonts w:ascii="Arial" w:hAnsi="Arial" w:cs="Arial"/>
                <w:b/>
                <w:sz w:val="24"/>
                <w:szCs w:val="24"/>
                <w:lang w:val="ro-RO"/>
              </w:rPr>
              <w:t xml:space="preserve">Instalaţie </w:t>
            </w:r>
            <w:r>
              <w:rPr>
                <w:rFonts w:ascii="Arial" w:hAnsi="Arial" w:cs="Arial"/>
                <w:b/>
                <w:sz w:val="24"/>
                <w:szCs w:val="24"/>
                <w:lang w:val="ro-RO"/>
              </w:rPr>
              <w:t xml:space="preserve"> IED</w:t>
            </w:r>
          </w:p>
        </w:tc>
        <w:tc>
          <w:tcPr>
            <w:tcW w:w="5436" w:type="dxa"/>
          </w:tcPr>
          <w:p w:rsidR="00600E42" w:rsidRPr="00083916" w:rsidRDefault="00600E42" w:rsidP="00986C36">
            <w:pPr>
              <w:tabs>
                <w:tab w:val="left" w:pos="1300"/>
                <w:tab w:val="left" w:pos="1780"/>
              </w:tabs>
              <w:spacing w:after="0" w:line="240" w:lineRule="auto"/>
              <w:jc w:val="both"/>
              <w:rPr>
                <w:rFonts w:ascii="Arial" w:hAnsi="Arial" w:cs="Arial"/>
                <w:sz w:val="24"/>
                <w:szCs w:val="24"/>
                <w:lang w:val="ro-RO"/>
              </w:rPr>
            </w:pPr>
            <w:r w:rsidRPr="00083916">
              <w:rPr>
                <w:rFonts w:ascii="Arial" w:hAnsi="Arial" w:cs="Arial"/>
                <w:sz w:val="24"/>
                <w:szCs w:val="24"/>
                <w:lang w:val="ro-RO"/>
              </w:rPr>
              <w:t>Orice instalaţie tehnică staţionară, în care se desfăşoară una sau mai multe activităţi prevăzute în Anexa 1 din Legea 278/2013, precum şi orice altă activitate direct legată, sub aspect tehnic, de activităţile desfăşurate pe acelaşi amplasament, susceptibilă de a avea efecte asupra emisiilor şi poluării</w:t>
            </w:r>
          </w:p>
        </w:tc>
      </w:tr>
      <w:tr w:rsidR="00600E42" w:rsidRPr="00083916" w:rsidTr="00986C36">
        <w:trPr>
          <w:trHeight w:val="285"/>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13</w:t>
            </w:r>
          </w:p>
        </w:tc>
        <w:tc>
          <w:tcPr>
            <w:tcW w:w="3112" w:type="dxa"/>
          </w:tcPr>
          <w:p w:rsidR="00600E42" w:rsidRPr="00083916" w:rsidRDefault="00600E42" w:rsidP="00986C36">
            <w:pPr>
              <w:spacing w:after="0" w:line="240" w:lineRule="auto"/>
              <w:jc w:val="both"/>
              <w:rPr>
                <w:rFonts w:ascii="Arial" w:hAnsi="Arial" w:cs="Arial"/>
                <w:b/>
                <w:sz w:val="24"/>
                <w:szCs w:val="24"/>
                <w:lang w:val="ro-RO"/>
              </w:rPr>
            </w:pPr>
            <w:r w:rsidRPr="00083916">
              <w:rPr>
                <w:rFonts w:ascii="Arial" w:hAnsi="Arial" w:cs="Arial"/>
                <w:b/>
                <w:sz w:val="24"/>
                <w:szCs w:val="24"/>
                <w:lang w:val="ro-RO"/>
              </w:rPr>
              <w:t>RAM</w:t>
            </w:r>
          </w:p>
        </w:tc>
        <w:tc>
          <w:tcPr>
            <w:tcW w:w="5436" w:type="dxa"/>
          </w:tcPr>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lang w:val="ro-RO"/>
              </w:rPr>
              <w:t>Raport anual de mediu</w:t>
            </w:r>
          </w:p>
        </w:tc>
      </w:tr>
      <w:tr w:rsidR="00600E42" w:rsidRPr="00556FC0" w:rsidTr="00986C36">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14</w:t>
            </w:r>
          </w:p>
        </w:tc>
        <w:tc>
          <w:tcPr>
            <w:tcW w:w="3112" w:type="dxa"/>
          </w:tcPr>
          <w:p w:rsidR="00600E42" w:rsidRPr="00083916" w:rsidRDefault="00600E42" w:rsidP="00986C36">
            <w:pPr>
              <w:spacing w:after="0" w:line="240" w:lineRule="auto"/>
              <w:jc w:val="both"/>
              <w:rPr>
                <w:rFonts w:ascii="Arial" w:hAnsi="Arial" w:cs="Arial"/>
                <w:b/>
                <w:sz w:val="24"/>
                <w:szCs w:val="24"/>
                <w:lang w:val="ro-RO"/>
              </w:rPr>
            </w:pPr>
            <w:r w:rsidRPr="00083916">
              <w:rPr>
                <w:rFonts w:ascii="Arial" w:hAnsi="Arial" w:cs="Arial"/>
                <w:b/>
                <w:sz w:val="24"/>
                <w:szCs w:val="24"/>
                <w:lang w:val="ro-RO"/>
              </w:rPr>
              <w:t>PRTR</w:t>
            </w:r>
          </w:p>
        </w:tc>
        <w:tc>
          <w:tcPr>
            <w:tcW w:w="5436" w:type="dxa"/>
          </w:tcPr>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b/>
                <w:bCs/>
                <w:sz w:val="24"/>
                <w:szCs w:val="24"/>
                <w:lang w:val="ro-RO"/>
              </w:rPr>
              <w:t>H.G. nr. 140/2008</w:t>
            </w:r>
            <w:r w:rsidRPr="00083916">
              <w:rPr>
                <w:rFonts w:ascii="Arial" w:hAnsi="Arial" w:cs="Arial"/>
                <w:sz w:val="24"/>
                <w:szCs w:val="24"/>
                <w:lang w:val="ro-RO"/>
              </w:rPr>
              <w:t xml:space="preserve"> 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p>
        </w:tc>
      </w:tr>
      <w:tr w:rsidR="00600E42" w:rsidRPr="00556FC0" w:rsidTr="00986C36">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15</w:t>
            </w:r>
          </w:p>
        </w:tc>
        <w:tc>
          <w:tcPr>
            <w:tcW w:w="3112" w:type="dxa"/>
          </w:tcPr>
          <w:p w:rsidR="00600E42" w:rsidRPr="00847887" w:rsidRDefault="00600E42" w:rsidP="00986C36">
            <w:pPr>
              <w:pStyle w:val="Heading6"/>
              <w:rPr>
                <w:rFonts w:ascii="Arial" w:hAnsi="Arial" w:cs="Arial"/>
                <w:bCs/>
                <w:sz w:val="24"/>
                <w:szCs w:val="24"/>
                <w:lang w:val="ro-RO" w:eastAsia="en-US"/>
              </w:rPr>
            </w:pPr>
            <w:r w:rsidRPr="00847887">
              <w:rPr>
                <w:rFonts w:ascii="Arial" w:hAnsi="Arial" w:cs="Arial"/>
                <w:bCs/>
                <w:sz w:val="24"/>
                <w:szCs w:val="24"/>
                <w:lang w:val="ro-RO" w:eastAsia="en-US"/>
              </w:rPr>
              <w:t>R</w:t>
            </w:r>
          </w:p>
        </w:tc>
        <w:tc>
          <w:tcPr>
            <w:tcW w:w="5436" w:type="dxa"/>
          </w:tcPr>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lang w:val="ro-RO"/>
              </w:rPr>
              <w:t xml:space="preserve">Fraza de risc este o frază care exprimă o descriere concisă a riscului prezentat de substanţele şi preparatele chimice periculoase  pentru  om şi  mediul  înconjurător  conform  SR 13253/1996 </w:t>
            </w:r>
          </w:p>
        </w:tc>
      </w:tr>
      <w:tr w:rsidR="00600E42" w:rsidRPr="00083916" w:rsidTr="00986C36">
        <w:trPr>
          <w:trHeight w:val="343"/>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16</w:t>
            </w:r>
          </w:p>
        </w:tc>
        <w:tc>
          <w:tcPr>
            <w:tcW w:w="3112" w:type="dxa"/>
          </w:tcPr>
          <w:p w:rsidR="00600E42" w:rsidRPr="00847887" w:rsidRDefault="00600E42" w:rsidP="00986C36">
            <w:pPr>
              <w:pStyle w:val="Heading6"/>
              <w:rPr>
                <w:rFonts w:ascii="Arial" w:hAnsi="Arial" w:cs="Arial"/>
                <w:bCs/>
                <w:sz w:val="24"/>
                <w:szCs w:val="24"/>
                <w:lang w:val="ro-RO" w:eastAsia="en-US"/>
              </w:rPr>
            </w:pPr>
            <w:r w:rsidRPr="00847887">
              <w:rPr>
                <w:rFonts w:ascii="Arial" w:hAnsi="Arial" w:cs="Arial"/>
                <w:bCs/>
                <w:sz w:val="24"/>
                <w:szCs w:val="24"/>
                <w:lang w:val="ro-RO" w:eastAsia="en-US"/>
              </w:rPr>
              <w:t>SMA</w:t>
            </w:r>
          </w:p>
        </w:tc>
        <w:tc>
          <w:tcPr>
            <w:tcW w:w="5436" w:type="dxa"/>
          </w:tcPr>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lang w:val="ro-RO"/>
              </w:rPr>
              <w:t>Sistem de management al autorizaţiei</w:t>
            </w:r>
          </w:p>
        </w:tc>
      </w:tr>
      <w:tr w:rsidR="00600E42" w:rsidRPr="00083916" w:rsidTr="00986C36">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17</w:t>
            </w:r>
          </w:p>
        </w:tc>
        <w:tc>
          <w:tcPr>
            <w:tcW w:w="3112" w:type="dxa"/>
          </w:tcPr>
          <w:p w:rsidR="00600E42" w:rsidRPr="00847887" w:rsidRDefault="00600E42" w:rsidP="00986C36">
            <w:pPr>
              <w:pStyle w:val="Heading6"/>
              <w:rPr>
                <w:rFonts w:ascii="Arial" w:hAnsi="Arial" w:cs="Arial"/>
                <w:bCs/>
                <w:sz w:val="24"/>
                <w:szCs w:val="24"/>
                <w:lang w:val="ro-RO" w:eastAsia="en-US"/>
              </w:rPr>
            </w:pPr>
            <w:r w:rsidRPr="00847887">
              <w:rPr>
                <w:rFonts w:ascii="Arial" w:hAnsi="Arial" w:cs="Arial"/>
                <w:bCs/>
                <w:sz w:val="24"/>
                <w:szCs w:val="24"/>
                <w:lang w:val="ro-RO" w:eastAsia="en-US"/>
              </w:rPr>
              <w:t>Cod CAEN</w:t>
            </w:r>
          </w:p>
        </w:tc>
        <w:tc>
          <w:tcPr>
            <w:tcW w:w="5436" w:type="dxa"/>
          </w:tcPr>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lang w:val="ro-RO"/>
              </w:rPr>
              <w:t>Clasificarea activităţilor din economia naţională</w:t>
            </w:r>
          </w:p>
        </w:tc>
      </w:tr>
      <w:tr w:rsidR="00600E42" w:rsidRPr="00556FC0" w:rsidTr="00986C36">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18</w:t>
            </w:r>
          </w:p>
        </w:tc>
        <w:tc>
          <w:tcPr>
            <w:tcW w:w="3112" w:type="dxa"/>
          </w:tcPr>
          <w:p w:rsidR="00600E42" w:rsidRPr="00847887" w:rsidRDefault="00600E42" w:rsidP="00986C36">
            <w:pPr>
              <w:pStyle w:val="Heading6"/>
              <w:rPr>
                <w:rFonts w:ascii="Arial" w:hAnsi="Arial" w:cs="Arial"/>
                <w:bCs/>
                <w:sz w:val="24"/>
                <w:szCs w:val="24"/>
                <w:lang w:val="ro-RO" w:eastAsia="en-US"/>
              </w:rPr>
            </w:pPr>
            <w:r w:rsidRPr="00847887">
              <w:rPr>
                <w:rFonts w:ascii="Arial" w:hAnsi="Arial" w:cs="Arial"/>
                <w:bCs/>
                <w:sz w:val="24"/>
                <w:szCs w:val="24"/>
                <w:lang w:val="ro-RO" w:eastAsia="en-US"/>
              </w:rPr>
              <w:t>Prejudiciu</w:t>
            </w:r>
          </w:p>
        </w:tc>
        <w:tc>
          <w:tcPr>
            <w:tcW w:w="5436" w:type="dxa"/>
          </w:tcPr>
          <w:p w:rsidR="00600E42" w:rsidRPr="00083916" w:rsidRDefault="00600E42" w:rsidP="00986C36">
            <w:pPr>
              <w:spacing w:after="0" w:line="240" w:lineRule="auto"/>
              <w:jc w:val="both"/>
              <w:rPr>
                <w:rFonts w:ascii="Arial" w:hAnsi="Arial" w:cs="Arial"/>
                <w:iCs/>
                <w:sz w:val="24"/>
                <w:szCs w:val="24"/>
                <w:lang w:val="ro-RO"/>
              </w:rPr>
            </w:pPr>
            <w:r w:rsidRPr="00083916">
              <w:rPr>
                <w:rFonts w:ascii="Arial" w:hAnsi="Arial" w:cs="Arial"/>
                <w:sz w:val="24"/>
                <w:szCs w:val="24"/>
                <w:lang w:val="ro-RO"/>
              </w:rPr>
              <w:t>O schimbare negativă măsurabilă a unei resurse naturale sau o deteriorare măsurabilă a unui serviciu legat de resursele naturale, care poate surveni direct sau indirect</w:t>
            </w:r>
          </w:p>
        </w:tc>
      </w:tr>
      <w:tr w:rsidR="00600E42" w:rsidRPr="00083916" w:rsidTr="00986C36">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sidRPr="00083916">
              <w:rPr>
                <w:rFonts w:ascii="Arial" w:hAnsi="Arial" w:cs="Arial"/>
                <w:b/>
                <w:sz w:val="24"/>
                <w:szCs w:val="24"/>
                <w:lang w:val="ro-RO"/>
              </w:rPr>
              <w:t>19</w:t>
            </w:r>
          </w:p>
        </w:tc>
        <w:tc>
          <w:tcPr>
            <w:tcW w:w="3112" w:type="dxa"/>
          </w:tcPr>
          <w:p w:rsidR="00600E42" w:rsidRPr="00847887" w:rsidRDefault="00600E42" w:rsidP="00986C36">
            <w:pPr>
              <w:pStyle w:val="Heading6"/>
              <w:rPr>
                <w:rFonts w:ascii="Arial" w:hAnsi="Arial" w:cs="Arial"/>
                <w:bCs/>
                <w:sz w:val="24"/>
                <w:szCs w:val="24"/>
                <w:lang w:val="ro-RO" w:eastAsia="en-US"/>
              </w:rPr>
            </w:pPr>
            <w:r w:rsidRPr="00847887">
              <w:rPr>
                <w:rFonts w:ascii="Arial" w:hAnsi="Arial" w:cs="Arial"/>
                <w:bCs/>
                <w:sz w:val="24"/>
                <w:szCs w:val="24"/>
                <w:lang w:val="ro-RO" w:eastAsia="en-US"/>
              </w:rPr>
              <w:t xml:space="preserve">Ameninţare iminentă </w:t>
            </w:r>
          </w:p>
          <w:p w:rsidR="00600E42" w:rsidRPr="00847887" w:rsidRDefault="00600E42" w:rsidP="00986C36">
            <w:pPr>
              <w:pStyle w:val="Heading6"/>
              <w:rPr>
                <w:rFonts w:ascii="Arial" w:hAnsi="Arial" w:cs="Arial"/>
                <w:bCs/>
                <w:sz w:val="24"/>
                <w:szCs w:val="24"/>
                <w:lang w:val="ro-RO" w:eastAsia="en-US"/>
              </w:rPr>
            </w:pPr>
            <w:r w:rsidRPr="00847887">
              <w:rPr>
                <w:rFonts w:ascii="Arial" w:hAnsi="Arial" w:cs="Arial"/>
                <w:bCs/>
                <w:sz w:val="24"/>
                <w:szCs w:val="24"/>
                <w:lang w:val="ro-RO" w:eastAsia="en-US"/>
              </w:rPr>
              <w:t xml:space="preserve">cu un prejudiciu  </w:t>
            </w:r>
          </w:p>
        </w:tc>
        <w:tc>
          <w:tcPr>
            <w:tcW w:w="5436" w:type="dxa"/>
          </w:tcPr>
          <w:p w:rsidR="00600E42" w:rsidRPr="00083916" w:rsidRDefault="00600E42" w:rsidP="00986C36">
            <w:pPr>
              <w:spacing w:after="0" w:line="240" w:lineRule="auto"/>
              <w:jc w:val="both"/>
              <w:rPr>
                <w:rFonts w:ascii="Arial" w:hAnsi="Arial" w:cs="Arial"/>
                <w:iCs/>
                <w:sz w:val="24"/>
                <w:szCs w:val="24"/>
                <w:lang w:val="ro-RO"/>
              </w:rPr>
            </w:pPr>
            <w:r w:rsidRPr="00083916">
              <w:rPr>
                <w:rFonts w:ascii="Arial" w:hAnsi="Arial" w:cs="Arial"/>
                <w:sz w:val="24"/>
                <w:szCs w:val="24"/>
                <w:lang w:val="ro-RO"/>
              </w:rPr>
              <w:t>O probabilitate suficientă de producere a unui prejudiciu asupra mediului în viitorul apropriat</w:t>
            </w:r>
          </w:p>
        </w:tc>
      </w:tr>
      <w:tr w:rsidR="00600E42" w:rsidRPr="00556FC0" w:rsidTr="00027A0C">
        <w:trPr>
          <w:trHeight w:val="2256"/>
        </w:trPr>
        <w:tc>
          <w:tcPr>
            <w:tcW w:w="540" w:type="dxa"/>
          </w:tcPr>
          <w:p w:rsidR="00600E42" w:rsidRPr="00083916" w:rsidRDefault="00600E42" w:rsidP="00986C36">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20</w:t>
            </w:r>
          </w:p>
        </w:tc>
        <w:tc>
          <w:tcPr>
            <w:tcW w:w="3112" w:type="dxa"/>
          </w:tcPr>
          <w:p w:rsidR="00600E42" w:rsidRPr="00847887" w:rsidRDefault="00600E42" w:rsidP="00986C36">
            <w:pPr>
              <w:pStyle w:val="Heading6"/>
              <w:rPr>
                <w:rFonts w:ascii="Arial" w:hAnsi="Arial" w:cs="Arial"/>
                <w:bCs/>
                <w:sz w:val="24"/>
                <w:szCs w:val="24"/>
                <w:lang w:val="ro-RO" w:eastAsia="en-US"/>
              </w:rPr>
            </w:pPr>
            <w:r w:rsidRPr="00847887">
              <w:rPr>
                <w:rFonts w:ascii="Arial" w:hAnsi="Arial" w:cs="Arial"/>
                <w:bCs/>
                <w:sz w:val="24"/>
                <w:szCs w:val="24"/>
                <w:lang w:val="ro-RO" w:eastAsia="en-US"/>
              </w:rPr>
              <w:t>Prejudiciul asupra mediului</w:t>
            </w:r>
          </w:p>
        </w:tc>
        <w:tc>
          <w:tcPr>
            <w:tcW w:w="5436" w:type="dxa"/>
          </w:tcPr>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b/>
                <w:sz w:val="24"/>
                <w:szCs w:val="24"/>
                <w:lang w:val="ro-RO"/>
              </w:rPr>
              <w:t> a)</w:t>
            </w:r>
            <w:r w:rsidRPr="00083916">
              <w:rPr>
                <w:rFonts w:ascii="Arial" w:hAnsi="Arial" w:cs="Arial"/>
                <w:sz w:val="24"/>
                <w:szCs w:val="24"/>
                <w:lang w:val="ro-RO"/>
              </w:rPr>
              <w:t xml:space="preserve"> </w:t>
            </w:r>
            <w:r w:rsidRPr="00083916">
              <w:rPr>
                <w:rFonts w:ascii="Arial" w:hAnsi="Arial" w:cs="Arial"/>
                <w:b/>
                <w:i/>
                <w:sz w:val="24"/>
                <w:szCs w:val="24"/>
                <w:lang w:val="ro-RO"/>
              </w:rPr>
              <w:t xml:space="preserve">prejudiciul asupra speciilor şi habitatelor naturale protejate </w:t>
            </w:r>
            <w:r w:rsidRPr="00083916">
              <w:rPr>
                <w:rFonts w:ascii="Arial" w:hAnsi="Arial" w:cs="Arial"/>
                <w:sz w:val="24"/>
                <w:szCs w:val="24"/>
                <w:lang w:val="ro-RO"/>
              </w:rPr>
              <w:t>- orice prejudiciu care are efecte semnificative negative asupra atingerii sau menţinerii unei stări favorabile de conservare a unor astfel de habitate sau specii; caracterul semnificativ al acestor efecte se evaluează în raport cu starea iniţială, ţinând cont de criteriile prevăzute în anexa nr. 1; prejudiciile aduse speciilor şi habitatelor naturale protejate nu includ efectele negative identificate anterior, care rezultă din acţiunile unui operator care a fost autorizat în mod expres de autorităţile competente în concordanţă cu prevederile legale în vigoare</w:t>
            </w:r>
          </w:p>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lang w:val="ro-RO"/>
              </w:rPr>
              <w:lastRenderedPageBreak/>
              <w:t> </w:t>
            </w:r>
            <w:r w:rsidRPr="00083916">
              <w:rPr>
                <w:rFonts w:ascii="Arial" w:hAnsi="Arial" w:cs="Arial"/>
                <w:b/>
                <w:sz w:val="24"/>
                <w:szCs w:val="24"/>
                <w:lang w:val="ro-RO"/>
              </w:rPr>
              <w:t>b)</w:t>
            </w:r>
            <w:r w:rsidRPr="00083916">
              <w:rPr>
                <w:rFonts w:ascii="Arial" w:hAnsi="Arial" w:cs="Arial"/>
                <w:sz w:val="24"/>
                <w:szCs w:val="24"/>
                <w:lang w:val="ro-RO"/>
              </w:rPr>
              <w:t xml:space="preserve"> </w:t>
            </w:r>
            <w:r w:rsidRPr="00083916">
              <w:rPr>
                <w:rFonts w:ascii="Arial" w:hAnsi="Arial" w:cs="Arial"/>
                <w:b/>
                <w:i/>
                <w:sz w:val="24"/>
                <w:szCs w:val="24"/>
                <w:lang w:val="ro-RO"/>
              </w:rPr>
              <w:t>prejudiciul asupra apelor</w:t>
            </w:r>
            <w:r w:rsidRPr="00083916">
              <w:rPr>
                <w:rFonts w:ascii="Arial" w:hAnsi="Arial" w:cs="Arial"/>
                <w:sz w:val="24"/>
                <w:szCs w:val="24"/>
                <w:lang w:val="ro-RO"/>
              </w:rPr>
              <w:t xml:space="preserve"> - orice prejudiciu care are efecte adverse semnificative asupra stării ecologice chimice si/sau cantitative şi/sau potenţialului ecologic al apelor în cauză, astfel cum au fost definite în Legea nr. 107/1996, cu modificările şi completările ulterioare, cu excepţia efectelor negative pentru care se aplica art. 2</w:t>
            </w:r>
            <w:r w:rsidRPr="00083916">
              <w:rPr>
                <w:rFonts w:ascii="Arial" w:hAnsi="Arial" w:cs="Arial"/>
                <w:sz w:val="24"/>
                <w:szCs w:val="24"/>
                <w:vertAlign w:val="superscript"/>
                <w:lang w:val="ro-RO"/>
              </w:rPr>
              <w:t>7</w:t>
            </w:r>
            <w:r w:rsidRPr="00083916">
              <w:rPr>
                <w:rFonts w:ascii="Arial" w:hAnsi="Arial" w:cs="Arial"/>
                <w:sz w:val="24"/>
                <w:szCs w:val="24"/>
                <w:lang w:val="ro-RO"/>
              </w:rPr>
              <w:t xml:space="preserve"> din Legea nr. 107/1996, cu modificările şi completările ulterioare </w:t>
            </w:r>
          </w:p>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b/>
                <w:sz w:val="24"/>
                <w:szCs w:val="24"/>
                <w:lang w:val="ro-RO"/>
              </w:rPr>
              <w:t>c)</w:t>
            </w:r>
            <w:r w:rsidRPr="00083916">
              <w:rPr>
                <w:rFonts w:ascii="Arial" w:hAnsi="Arial" w:cs="Arial"/>
                <w:sz w:val="24"/>
                <w:szCs w:val="24"/>
                <w:lang w:val="ro-RO"/>
              </w:rPr>
              <w:t xml:space="preserve"> </w:t>
            </w:r>
            <w:r w:rsidRPr="00083916">
              <w:rPr>
                <w:rFonts w:ascii="Arial" w:hAnsi="Arial" w:cs="Arial"/>
                <w:b/>
                <w:i/>
                <w:sz w:val="24"/>
                <w:szCs w:val="24"/>
                <w:lang w:val="ro-RO"/>
              </w:rPr>
              <w:t>prejudiciul asupra solului</w:t>
            </w:r>
            <w:r w:rsidRPr="00083916">
              <w:rPr>
                <w:rFonts w:ascii="Arial" w:hAnsi="Arial" w:cs="Arial"/>
                <w:sz w:val="24"/>
                <w:szCs w:val="24"/>
                <w:lang w:val="ro-RO"/>
              </w:rPr>
              <w:t xml:space="preserve"> - orice contaminare a solului, care reprezintă un risc semnificativ pentru sănătatea umană, care este afectată negativ ca rezultat al introducerii directe sau indirecte a unor substanţe, preparate, organisme sau microorganisme în sol sau în subsol. </w:t>
            </w:r>
          </w:p>
        </w:tc>
      </w:tr>
    </w:tbl>
    <w:p w:rsidR="00600E42" w:rsidRPr="00083916" w:rsidRDefault="00600E42" w:rsidP="005A74EE">
      <w:pPr>
        <w:spacing w:after="0"/>
        <w:rPr>
          <w:rFonts w:ascii="Arial" w:hAnsi="Arial" w:cs="Arial"/>
          <w:lang w:val="ro-RO"/>
        </w:rPr>
      </w:pPr>
    </w:p>
    <w:p w:rsidR="00600E42" w:rsidRPr="00083916" w:rsidRDefault="00600E42" w:rsidP="005A74EE">
      <w:pPr>
        <w:tabs>
          <w:tab w:val="left" w:pos="330"/>
        </w:tabs>
        <w:spacing w:after="0" w:line="240" w:lineRule="auto"/>
        <w:jc w:val="both"/>
        <w:rPr>
          <w:rFonts w:ascii="Arial" w:hAnsi="Arial" w:cs="Arial"/>
          <w:b/>
          <w:bCs/>
          <w:sz w:val="24"/>
          <w:szCs w:val="24"/>
          <w:lang w:val="ro-RO"/>
        </w:rPr>
      </w:pPr>
    </w:p>
    <w:p w:rsidR="00600E42" w:rsidRPr="00FC4916" w:rsidRDefault="00600E42" w:rsidP="005A74EE">
      <w:pPr>
        <w:tabs>
          <w:tab w:val="left" w:pos="330"/>
        </w:tabs>
        <w:ind w:firstLine="330"/>
        <w:rPr>
          <w:rFonts w:ascii="Arial" w:hAnsi="Arial" w:cs="Arial"/>
          <w:b/>
          <w:bCs/>
          <w:lang w:val="ro-RO"/>
        </w:rPr>
      </w:pPr>
      <w:r w:rsidRPr="00FC4916">
        <w:rPr>
          <w:rFonts w:ascii="Arial" w:hAnsi="Arial" w:cs="Arial"/>
          <w:b/>
          <w:sz w:val="24"/>
          <w:lang w:val="ro-RO"/>
        </w:rPr>
        <w:t>19.</w:t>
      </w:r>
      <w:r>
        <w:rPr>
          <w:lang w:val="ro-RO"/>
        </w:rPr>
        <w:t xml:space="preserve"> </w:t>
      </w:r>
      <w:r w:rsidRPr="00FC4916">
        <w:rPr>
          <w:rFonts w:ascii="Arial" w:hAnsi="Arial" w:cs="Arial"/>
          <w:b/>
          <w:bCs/>
          <w:lang w:val="ro-RO"/>
        </w:rPr>
        <w:t>ABREVIERI</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54"/>
        <w:gridCol w:w="6286"/>
      </w:tblGrid>
      <w:tr w:rsidR="00600E42" w:rsidRPr="00324BDC" w:rsidTr="00986C36">
        <w:trPr>
          <w:trHeight w:val="543"/>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1</w:t>
            </w:r>
          </w:p>
        </w:tc>
        <w:tc>
          <w:tcPr>
            <w:tcW w:w="3254" w:type="dxa"/>
            <w:vAlign w:val="center"/>
          </w:tcPr>
          <w:p w:rsidR="00600E42" w:rsidRPr="00324BDC" w:rsidRDefault="00600E42" w:rsidP="00027A0C">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 xml:space="preserve">A.P.M.   </w:t>
            </w:r>
            <w:r>
              <w:rPr>
                <w:rFonts w:ascii="Arial" w:hAnsi="Arial" w:cs="Arial"/>
                <w:b/>
                <w:sz w:val="24"/>
                <w:szCs w:val="24"/>
                <w:lang w:val="ro-RO"/>
              </w:rPr>
              <w:t>Ilfov</w:t>
            </w:r>
          </w:p>
        </w:tc>
        <w:tc>
          <w:tcPr>
            <w:tcW w:w="6286" w:type="dxa"/>
          </w:tcPr>
          <w:p w:rsidR="00600E42" w:rsidRPr="00324BDC" w:rsidRDefault="00600E42" w:rsidP="00986C36">
            <w:pPr>
              <w:tabs>
                <w:tab w:val="left" w:pos="1300"/>
                <w:tab w:val="left" w:pos="1780"/>
              </w:tabs>
              <w:spacing w:after="0" w:line="240" w:lineRule="auto"/>
              <w:rPr>
                <w:rFonts w:ascii="Arial" w:hAnsi="Arial" w:cs="Arial"/>
                <w:sz w:val="24"/>
                <w:szCs w:val="24"/>
                <w:lang w:val="ro-RO"/>
              </w:rPr>
            </w:pPr>
            <w:r w:rsidRPr="00324BDC">
              <w:rPr>
                <w:rFonts w:ascii="Arial" w:hAnsi="Arial" w:cs="Arial"/>
                <w:sz w:val="24"/>
                <w:szCs w:val="24"/>
                <w:lang w:val="ro-RO"/>
              </w:rPr>
              <w:t xml:space="preserve">Agenţia pentru Protecţia Mediului </w:t>
            </w:r>
            <w:r>
              <w:rPr>
                <w:rFonts w:ascii="Arial" w:hAnsi="Arial" w:cs="Arial"/>
                <w:sz w:val="24"/>
                <w:szCs w:val="24"/>
                <w:lang w:val="ro-RO"/>
              </w:rPr>
              <w:t>Ilfov</w:t>
            </w:r>
            <w:r w:rsidRPr="00324BDC">
              <w:rPr>
                <w:rFonts w:ascii="Arial" w:hAnsi="Arial" w:cs="Arial"/>
                <w:sz w:val="24"/>
                <w:szCs w:val="24"/>
                <w:lang w:val="ro-RO"/>
              </w:rPr>
              <w:t>,</w:t>
            </w:r>
          </w:p>
          <w:p w:rsidR="00600E42" w:rsidRPr="00324BDC" w:rsidRDefault="00600E42" w:rsidP="00986C36">
            <w:pPr>
              <w:spacing w:after="0" w:line="240" w:lineRule="auto"/>
              <w:rPr>
                <w:rFonts w:ascii="Arial" w:hAnsi="Arial" w:cs="Arial"/>
                <w:sz w:val="24"/>
                <w:szCs w:val="24"/>
                <w:lang w:val="ro-RO"/>
              </w:rPr>
            </w:pPr>
          </w:p>
        </w:tc>
      </w:tr>
      <w:tr w:rsidR="00600E42" w:rsidRPr="00324BDC" w:rsidTr="00986C36">
        <w:trPr>
          <w:trHeight w:val="543"/>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2</w:t>
            </w:r>
          </w:p>
        </w:tc>
        <w:tc>
          <w:tcPr>
            <w:tcW w:w="3254"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A.C.P.M.</w:t>
            </w:r>
          </w:p>
        </w:tc>
        <w:tc>
          <w:tcPr>
            <w:tcW w:w="6286" w:type="dxa"/>
          </w:tcPr>
          <w:p w:rsidR="00600E42" w:rsidRPr="00324BDC" w:rsidRDefault="00600E42" w:rsidP="00986C36">
            <w:pPr>
              <w:tabs>
                <w:tab w:val="left" w:pos="1300"/>
                <w:tab w:val="left" w:pos="1780"/>
              </w:tabs>
              <w:spacing w:after="0" w:line="240" w:lineRule="auto"/>
              <w:rPr>
                <w:rFonts w:ascii="Arial" w:hAnsi="Arial" w:cs="Arial"/>
                <w:sz w:val="24"/>
                <w:szCs w:val="24"/>
                <w:lang w:val="ro-RO"/>
              </w:rPr>
            </w:pPr>
            <w:r w:rsidRPr="00324BDC">
              <w:rPr>
                <w:rFonts w:ascii="Arial" w:hAnsi="Arial" w:cs="Arial"/>
                <w:sz w:val="24"/>
                <w:szCs w:val="24"/>
                <w:lang w:val="ro-RO"/>
              </w:rPr>
              <w:t>Autoritatea competentă pentru protecţia mediului</w:t>
            </w:r>
          </w:p>
        </w:tc>
      </w:tr>
      <w:tr w:rsidR="00600E42" w:rsidRPr="00324BDC" w:rsidTr="00986C36">
        <w:trPr>
          <w:trHeight w:val="390"/>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3</w:t>
            </w:r>
          </w:p>
        </w:tc>
        <w:tc>
          <w:tcPr>
            <w:tcW w:w="3254" w:type="dxa"/>
            <w:vAlign w:val="center"/>
          </w:tcPr>
          <w:p w:rsidR="00600E42" w:rsidRPr="00324BDC" w:rsidRDefault="00600E42" w:rsidP="00027A0C">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C.J.</w:t>
            </w:r>
            <w:r>
              <w:rPr>
                <w:rFonts w:ascii="Arial" w:hAnsi="Arial" w:cs="Arial"/>
                <w:b/>
                <w:sz w:val="24"/>
                <w:szCs w:val="24"/>
                <w:lang w:val="ro-RO"/>
              </w:rPr>
              <w:t>Ilfov</w:t>
            </w:r>
            <w:r w:rsidRPr="00324BDC">
              <w:rPr>
                <w:rFonts w:ascii="Arial" w:hAnsi="Arial" w:cs="Arial"/>
                <w:b/>
                <w:sz w:val="24"/>
                <w:szCs w:val="24"/>
                <w:lang w:val="ro-RO"/>
              </w:rPr>
              <w:t xml:space="preserve">   al G.N.M.</w:t>
            </w:r>
          </w:p>
        </w:tc>
        <w:tc>
          <w:tcPr>
            <w:tcW w:w="6286" w:type="dxa"/>
            <w:vAlign w:val="center"/>
          </w:tcPr>
          <w:p w:rsidR="00600E42" w:rsidRPr="00324BDC" w:rsidRDefault="00600E42" w:rsidP="00986C36">
            <w:pPr>
              <w:tabs>
                <w:tab w:val="left" w:pos="1300"/>
                <w:tab w:val="left" w:pos="1780"/>
              </w:tabs>
              <w:spacing w:after="0" w:line="240" w:lineRule="auto"/>
              <w:rPr>
                <w:rFonts w:ascii="Arial" w:hAnsi="Arial" w:cs="Arial"/>
                <w:sz w:val="24"/>
                <w:szCs w:val="24"/>
                <w:lang w:val="ro-RO"/>
              </w:rPr>
            </w:pPr>
            <w:r>
              <w:rPr>
                <w:rFonts w:ascii="Arial" w:hAnsi="Arial" w:cs="Arial"/>
                <w:sz w:val="24"/>
                <w:szCs w:val="24"/>
                <w:lang w:val="ro-RO"/>
              </w:rPr>
              <w:t>Comisariatul Judeţean  Ilfov</w:t>
            </w:r>
            <w:r w:rsidRPr="00324BDC">
              <w:rPr>
                <w:rFonts w:ascii="Arial" w:hAnsi="Arial" w:cs="Arial"/>
                <w:sz w:val="24"/>
                <w:szCs w:val="24"/>
                <w:lang w:val="ro-RO"/>
              </w:rPr>
              <w:t xml:space="preserve"> al  Gărzii Naţionale de Mediu          </w:t>
            </w:r>
          </w:p>
        </w:tc>
      </w:tr>
      <w:tr w:rsidR="00600E42" w:rsidRPr="00324BDC" w:rsidTr="00986C36">
        <w:trPr>
          <w:trHeight w:val="321"/>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4</w:t>
            </w:r>
          </w:p>
        </w:tc>
        <w:tc>
          <w:tcPr>
            <w:tcW w:w="3254" w:type="dxa"/>
            <w:vAlign w:val="center"/>
          </w:tcPr>
          <w:p w:rsidR="00600E42" w:rsidRPr="00324BDC" w:rsidRDefault="00600E42" w:rsidP="00986C36">
            <w:pPr>
              <w:keepNext/>
              <w:spacing w:after="0" w:line="240" w:lineRule="auto"/>
              <w:outlineLvl w:val="5"/>
              <w:rPr>
                <w:rFonts w:ascii="Arial" w:hAnsi="Arial" w:cs="Arial"/>
                <w:b/>
                <w:bCs/>
                <w:sz w:val="24"/>
                <w:szCs w:val="24"/>
                <w:lang w:val="ro-RO"/>
              </w:rPr>
            </w:pPr>
            <w:r w:rsidRPr="00324BDC">
              <w:rPr>
                <w:rFonts w:ascii="Arial" w:hAnsi="Arial" w:cs="Arial"/>
                <w:b/>
                <w:bCs/>
                <w:sz w:val="24"/>
                <w:szCs w:val="24"/>
                <w:lang w:val="ro-RO"/>
              </w:rPr>
              <w:t>CAT</w:t>
            </w:r>
          </w:p>
        </w:tc>
        <w:tc>
          <w:tcPr>
            <w:tcW w:w="6286" w:type="dxa"/>
          </w:tcPr>
          <w:p w:rsidR="00600E42" w:rsidRPr="00324BDC" w:rsidRDefault="00600E42" w:rsidP="00986C36">
            <w:pPr>
              <w:spacing w:after="0" w:line="240" w:lineRule="auto"/>
              <w:rPr>
                <w:rFonts w:ascii="Arial" w:hAnsi="Arial" w:cs="Arial"/>
                <w:sz w:val="24"/>
                <w:szCs w:val="24"/>
                <w:lang w:val="ro-RO"/>
              </w:rPr>
            </w:pPr>
            <w:r w:rsidRPr="00324BDC">
              <w:rPr>
                <w:rFonts w:ascii="Arial" w:hAnsi="Arial" w:cs="Arial"/>
                <w:sz w:val="24"/>
                <w:szCs w:val="24"/>
                <w:lang w:val="ro-RO"/>
              </w:rPr>
              <w:t>Colectiv tehnic de avizare</w:t>
            </w:r>
          </w:p>
        </w:tc>
      </w:tr>
      <w:tr w:rsidR="00600E42" w:rsidRPr="00556FC0" w:rsidTr="00986C36">
        <w:trPr>
          <w:trHeight w:val="339"/>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5</w:t>
            </w:r>
          </w:p>
        </w:tc>
        <w:tc>
          <w:tcPr>
            <w:tcW w:w="3254"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vertAlign w:val="subscript"/>
                <w:lang w:val="ro-RO"/>
              </w:rPr>
            </w:pPr>
            <w:r w:rsidRPr="00324BDC">
              <w:rPr>
                <w:rFonts w:ascii="Arial" w:hAnsi="Arial" w:cs="Arial"/>
                <w:b/>
                <w:sz w:val="24"/>
                <w:szCs w:val="24"/>
                <w:lang w:val="ro-RO"/>
              </w:rPr>
              <w:t>CBO</w:t>
            </w:r>
            <w:r w:rsidRPr="00324BDC">
              <w:rPr>
                <w:rFonts w:ascii="Arial" w:hAnsi="Arial" w:cs="Arial"/>
                <w:b/>
                <w:sz w:val="24"/>
                <w:szCs w:val="24"/>
                <w:vertAlign w:val="subscript"/>
                <w:lang w:val="ro-RO"/>
              </w:rPr>
              <w:t>5</w:t>
            </w:r>
          </w:p>
        </w:tc>
        <w:tc>
          <w:tcPr>
            <w:tcW w:w="6286" w:type="dxa"/>
          </w:tcPr>
          <w:p w:rsidR="00600E42" w:rsidRPr="00324BDC" w:rsidRDefault="00600E42" w:rsidP="00986C36">
            <w:pPr>
              <w:tabs>
                <w:tab w:val="left" w:pos="1300"/>
                <w:tab w:val="left" w:pos="1780"/>
              </w:tabs>
              <w:spacing w:after="0" w:line="240" w:lineRule="auto"/>
              <w:rPr>
                <w:rFonts w:ascii="Arial" w:hAnsi="Arial" w:cs="Arial"/>
                <w:sz w:val="24"/>
                <w:szCs w:val="24"/>
                <w:lang w:val="ro-RO"/>
              </w:rPr>
            </w:pPr>
            <w:r w:rsidRPr="00324BDC">
              <w:rPr>
                <w:rFonts w:ascii="Arial" w:hAnsi="Arial" w:cs="Arial"/>
                <w:sz w:val="24"/>
                <w:szCs w:val="24"/>
                <w:lang w:val="ro-RO"/>
              </w:rPr>
              <w:t>Consumul biochimic de oxigen  la 5 zile</w:t>
            </w:r>
          </w:p>
        </w:tc>
      </w:tr>
      <w:tr w:rsidR="00600E42" w:rsidRPr="00324BDC" w:rsidTr="00986C36">
        <w:trPr>
          <w:trHeight w:val="300"/>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6</w:t>
            </w:r>
          </w:p>
        </w:tc>
        <w:tc>
          <w:tcPr>
            <w:tcW w:w="3254"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CCOCr</w:t>
            </w:r>
          </w:p>
        </w:tc>
        <w:tc>
          <w:tcPr>
            <w:tcW w:w="6286" w:type="dxa"/>
          </w:tcPr>
          <w:p w:rsidR="00600E42" w:rsidRPr="00324BDC" w:rsidRDefault="00600E42" w:rsidP="00986C36">
            <w:pPr>
              <w:tabs>
                <w:tab w:val="left" w:pos="1300"/>
                <w:tab w:val="left" w:pos="1780"/>
              </w:tabs>
              <w:spacing w:after="0" w:line="240" w:lineRule="auto"/>
              <w:rPr>
                <w:rFonts w:ascii="Arial" w:hAnsi="Arial" w:cs="Arial"/>
                <w:sz w:val="24"/>
                <w:szCs w:val="24"/>
                <w:lang w:val="ro-RO"/>
              </w:rPr>
            </w:pPr>
            <w:r w:rsidRPr="00324BDC">
              <w:rPr>
                <w:rFonts w:ascii="Arial" w:hAnsi="Arial" w:cs="Arial"/>
                <w:sz w:val="24"/>
                <w:szCs w:val="24"/>
                <w:lang w:val="ro-RO"/>
              </w:rPr>
              <w:t>Consumul chimic de oxigen – metoda cu dicromat de potasiu</w:t>
            </w:r>
          </w:p>
        </w:tc>
      </w:tr>
      <w:tr w:rsidR="00600E42" w:rsidRPr="00324BDC" w:rsidTr="00986C36">
        <w:trPr>
          <w:trHeight w:val="258"/>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7</w:t>
            </w:r>
          </w:p>
        </w:tc>
        <w:tc>
          <w:tcPr>
            <w:tcW w:w="3254" w:type="dxa"/>
            <w:vAlign w:val="center"/>
          </w:tcPr>
          <w:p w:rsidR="00600E42" w:rsidRPr="00324BDC" w:rsidRDefault="00600E42" w:rsidP="00986C36">
            <w:pPr>
              <w:keepNext/>
              <w:spacing w:after="0" w:line="240" w:lineRule="auto"/>
              <w:outlineLvl w:val="5"/>
              <w:rPr>
                <w:rFonts w:ascii="Arial" w:hAnsi="Arial" w:cs="Arial"/>
                <w:b/>
                <w:bCs/>
                <w:sz w:val="24"/>
                <w:szCs w:val="24"/>
                <w:lang w:val="ro-RO"/>
              </w:rPr>
            </w:pPr>
            <w:r w:rsidRPr="00324BDC">
              <w:rPr>
                <w:rFonts w:ascii="Arial" w:hAnsi="Arial" w:cs="Arial"/>
                <w:b/>
                <w:bCs/>
                <w:sz w:val="24"/>
                <w:szCs w:val="24"/>
                <w:lang w:val="ro-RO"/>
              </w:rPr>
              <w:t>COV</w:t>
            </w:r>
          </w:p>
        </w:tc>
        <w:tc>
          <w:tcPr>
            <w:tcW w:w="6286" w:type="dxa"/>
          </w:tcPr>
          <w:p w:rsidR="00600E42" w:rsidRPr="00324BDC" w:rsidRDefault="00600E42" w:rsidP="00986C36">
            <w:pPr>
              <w:spacing w:after="0" w:line="240" w:lineRule="auto"/>
              <w:rPr>
                <w:rFonts w:ascii="Arial" w:hAnsi="Arial" w:cs="Arial"/>
                <w:sz w:val="24"/>
                <w:szCs w:val="24"/>
                <w:lang w:val="ro-RO"/>
              </w:rPr>
            </w:pPr>
            <w:r w:rsidRPr="00324BDC">
              <w:rPr>
                <w:rFonts w:ascii="Arial" w:hAnsi="Arial" w:cs="Arial"/>
                <w:sz w:val="24"/>
                <w:szCs w:val="24"/>
                <w:lang w:val="ro-RO"/>
              </w:rPr>
              <w:t>Compuşi organici volatili</w:t>
            </w:r>
          </w:p>
        </w:tc>
      </w:tr>
      <w:tr w:rsidR="00600E42" w:rsidRPr="00324BDC" w:rsidTr="00986C36">
        <w:trPr>
          <w:trHeight w:val="303"/>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8</w:t>
            </w:r>
          </w:p>
        </w:tc>
        <w:tc>
          <w:tcPr>
            <w:tcW w:w="3254"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dB(A)</w:t>
            </w:r>
          </w:p>
        </w:tc>
        <w:tc>
          <w:tcPr>
            <w:tcW w:w="6286" w:type="dxa"/>
          </w:tcPr>
          <w:p w:rsidR="00600E42" w:rsidRPr="00324BDC" w:rsidRDefault="00600E42" w:rsidP="00986C36">
            <w:pPr>
              <w:tabs>
                <w:tab w:val="left" w:pos="1300"/>
                <w:tab w:val="left" w:pos="1780"/>
              </w:tabs>
              <w:spacing w:after="0" w:line="240" w:lineRule="auto"/>
              <w:rPr>
                <w:rFonts w:ascii="Arial" w:hAnsi="Arial" w:cs="Arial"/>
                <w:sz w:val="24"/>
                <w:szCs w:val="24"/>
                <w:lang w:val="ro-RO"/>
              </w:rPr>
            </w:pPr>
            <w:r w:rsidRPr="00324BDC">
              <w:rPr>
                <w:rFonts w:ascii="Arial" w:hAnsi="Arial" w:cs="Arial"/>
                <w:sz w:val="24"/>
                <w:szCs w:val="24"/>
                <w:lang w:val="ro-RO"/>
              </w:rPr>
              <w:t>Decibeli (curba de zgomot A).</w:t>
            </w:r>
          </w:p>
        </w:tc>
      </w:tr>
      <w:tr w:rsidR="00600E42" w:rsidRPr="00556FC0" w:rsidTr="00986C36">
        <w:trPr>
          <w:trHeight w:val="258"/>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9</w:t>
            </w:r>
          </w:p>
        </w:tc>
        <w:tc>
          <w:tcPr>
            <w:tcW w:w="3254"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sidRPr="00324BDC">
              <w:rPr>
                <w:rFonts w:ascii="Arial" w:hAnsi="Arial" w:cs="Arial"/>
                <w:b/>
                <w:sz w:val="24"/>
                <w:szCs w:val="24"/>
                <w:lang w:val="ro-RO"/>
              </w:rPr>
              <w:t>IPPC</w:t>
            </w:r>
          </w:p>
        </w:tc>
        <w:tc>
          <w:tcPr>
            <w:tcW w:w="6286" w:type="dxa"/>
          </w:tcPr>
          <w:p w:rsidR="00600E42" w:rsidRPr="00324BDC" w:rsidRDefault="00600E42" w:rsidP="00986C36">
            <w:pPr>
              <w:tabs>
                <w:tab w:val="left" w:pos="1300"/>
                <w:tab w:val="left" w:pos="1780"/>
              </w:tabs>
              <w:spacing w:after="0" w:line="240" w:lineRule="auto"/>
              <w:rPr>
                <w:rFonts w:ascii="Arial" w:hAnsi="Arial" w:cs="Arial"/>
                <w:sz w:val="24"/>
                <w:szCs w:val="24"/>
                <w:lang w:val="ro-RO"/>
              </w:rPr>
            </w:pPr>
            <w:r w:rsidRPr="00324BDC">
              <w:rPr>
                <w:rFonts w:ascii="Arial" w:hAnsi="Arial" w:cs="Arial"/>
                <w:sz w:val="24"/>
                <w:szCs w:val="24"/>
                <w:lang w:val="ro-RO"/>
              </w:rPr>
              <w:t>Prevenirea, reducerea şi controlul integrat al poluării</w:t>
            </w:r>
          </w:p>
        </w:tc>
      </w:tr>
      <w:tr w:rsidR="00600E42" w:rsidRPr="00324BDC" w:rsidTr="00986C36">
        <w:trPr>
          <w:trHeight w:val="341"/>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Pr>
                <w:rFonts w:ascii="Arial" w:hAnsi="Arial" w:cs="Arial"/>
                <w:b/>
                <w:sz w:val="24"/>
                <w:szCs w:val="24"/>
                <w:lang w:val="ro-RO"/>
              </w:rPr>
              <w:t>10</w:t>
            </w:r>
          </w:p>
        </w:tc>
        <w:tc>
          <w:tcPr>
            <w:tcW w:w="3254" w:type="dxa"/>
            <w:vAlign w:val="center"/>
          </w:tcPr>
          <w:p w:rsidR="00600E42" w:rsidRPr="00324BDC" w:rsidRDefault="00600E42" w:rsidP="00986C36">
            <w:pPr>
              <w:spacing w:after="0" w:line="240" w:lineRule="auto"/>
              <w:rPr>
                <w:rFonts w:ascii="Arial" w:hAnsi="Arial" w:cs="Arial"/>
                <w:b/>
                <w:sz w:val="24"/>
                <w:szCs w:val="24"/>
                <w:lang w:val="ro-RO"/>
              </w:rPr>
            </w:pPr>
            <w:r w:rsidRPr="00324BDC">
              <w:rPr>
                <w:rFonts w:ascii="Arial" w:hAnsi="Arial" w:cs="Arial"/>
                <w:b/>
                <w:sz w:val="24"/>
                <w:szCs w:val="24"/>
                <w:lang w:val="ro-RO"/>
              </w:rPr>
              <w:t>RAM</w:t>
            </w:r>
          </w:p>
        </w:tc>
        <w:tc>
          <w:tcPr>
            <w:tcW w:w="6286" w:type="dxa"/>
          </w:tcPr>
          <w:p w:rsidR="00600E42" w:rsidRPr="00324BDC" w:rsidRDefault="00600E42" w:rsidP="00986C36">
            <w:pPr>
              <w:spacing w:after="0" w:line="240" w:lineRule="auto"/>
              <w:rPr>
                <w:rFonts w:ascii="Arial" w:hAnsi="Arial" w:cs="Arial"/>
                <w:sz w:val="24"/>
                <w:szCs w:val="24"/>
                <w:lang w:val="ro-RO"/>
              </w:rPr>
            </w:pPr>
            <w:r w:rsidRPr="00324BDC">
              <w:rPr>
                <w:rFonts w:ascii="Arial" w:hAnsi="Arial" w:cs="Arial"/>
                <w:sz w:val="24"/>
                <w:szCs w:val="24"/>
                <w:lang w:val="ro-RO"/>
              </w:rPr>
              <w:t>Raport anual de mediu</w:t>
            </w:r>
          </w:p>
        </w:tc>
      </w:tr>
      <w:tr w:rsidR="00600E42" w:rsidRPr="00324BDC" w:rsidTr="00986C36">
        <w:trPr>
          <w:trHeight w:val="274"/>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Pr>
                <w:rFonts w:ascii="Arial" w:hAnsi="Arial" w:cs="Arial"/>
                <w:b/>
                <w:sz w:val="24"/>
                <w:szCs w:val="24"/>
                <w:lang w:val="ro-RO"/>
              </w:rPr>
              <w:t>11</w:t>
            </w:r>
          </w:p>
        </w:tc>
        <w:tc>
          <w:tcPr>
            <w:tcW w:w="3254" w:type="dxa"/>
            <w:vAlign w:val="center"/>
          </w:tcPr>
          <w:p w:rsidR="00600E42" w:rsidRPr="00324BDC" w:rsidRDefault="00600E42" w:rsidP="00986C36">
            <w:pPr>
              <w:spacing w:after="0" w:line="240" w:lineRule="auto"/>
              <w:rPr>
                <w:rFonts w:ascii="Arial" w:hAnsi="Arial" w:cs="Arial"/>
                <w:b/>
                <w:sz w:val="24"/>
                <w:szCs w:val="24"/>
                <w:lang w:val="ro-RO"/>
              </w:rPr>
            </w:pPr>
            <w:r w:rsidRPr="00324BDC">
              <w:rPr>
                <w:rFonts w:ascii="Arial" w:hAnsi="Arial" w:cs="Arial"/>
                <w:b/>
                <w:sz w:val="24"/>
                <w:szCs w:val="24"/>
                <w:lang w:val="ro-RO"/>
              </w:rPr>
              <w:t>PRTR</w:t>
            </w:r>
          </w:p>
        </w:tc>
        <w:tc>
          <w:tcPr>
            <w:tcW w:w="6286" w:type="dxa"/>
          </w:tcPr>
          <w:p w:rsidR="00600E42" w:rsidRPr="00324BDC" w:rsidRDefault="00600E42" w:rsidP="00986C36">
            <w:pPr>
              <w:spacing w:after="0" w:line="240" w:lineRule="auto"/>
              <w:rPr>
                <w:rFonts w:ascii="Arial" w:hAnsi="Arial" w:cs="Arial"/>
                <w:sz w:val="24"/>
                <w:szCs w:val="24"/>
                <w:lang w:val="ro-RO"/>
              </w:rPr>
            </w:pPr>
            <w:r w:rsidRPr="00324BDC">
              <w:rPr>
                <w:rFonts w:ascii="Arial" w:hAnsi="Arial" w:cs="Arial"/>
                <w:sz w:val="24"/>
                <w:szCs w:val="24"/>
                <w:lang w:val="ro-RO"/>
              </w:rPr>
              <w:t>Registru European al Poluanţilor Emişi şi Transferaţi şi modificarea Directivelor Consiliului 91/689/CEE şi   96/61/CE.</w:t>
            </w:r>
          </w:p>
        </w:tc>
      </w:tr>
      <w:tr w:rsidR="00600E42" w:rsidRPr="00324BDC" w:rsidTr="00986C36">
        <w:trPr>
          <w:trHeight w:val="343"/>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Pr>
                <w:rFonts w:ascii="Arial" w:hAnsi="Arial" w:cs="Arial"/>
                <w:b/>
                <w:sz w:val="24"/>
                <w:szCs w:val="24"/>
                <w:lang w:val="ro-RO"/>
              </w:rPr>
              <w:t>12</w:t>
            </w:r>
          </w:p>
        </w:tc>
        <w:tc>
          <w:tcPr>
            <w:tcW w:w="3254" w:type="dxa"/>
            <w:vAlign w:val="center"/>
          </w:tcPr>
          <w:p w:rsidR="00600E42" w:rsidRPr="00324BDC" w:rsidRDefault="00600E42" w:rsidP="00986C36">
            <w:pPr>
              <w:keepNext/>
              <w:spacing w:after="0" w:line="240" w:lineRule="auto"/>
              <w:outlineLvl w:val="5"/>
              <w:rPr>
                <w:rFonts w:ascii="Arial" w:hAnsi="Arial" w:cs="Arial"/>
                <w:b/>
                <w:bCs/>
                <w:sz w:val="24"/>
                <w:szCs w:val="24"/>
                <w:lang w:val="ro-RO"/>
              </w:rPr>
            </w:pPr>
            <w:r w:rsidRPr="00324BDC">
              <w:rPr>
                <w:rFonts w:ascii="Arial" w:hAnsi="Arial" w:cs="Arial"/>
                <w:b/>
                <w:bCs/>
                <w:sz w:val="24"/>
                <w:szCs w:val="24"/>
                <w:lang w:val="ro-RO"/>
              </w:rPr>
              <w:t>SMA</w:t>
            </w:r>
          </w:p>
        </w:tc>
        <w:tc>
          <w:tcPr>
            <w:tcW w:w="6286" w:type="dxa"/>
          </w:tcPr>
          <w:p w:rsidR="00600E42" w:rsidRPr="00324BDC" w:rsidRDefault="00600E42" w:rsidP="00986C36">
            <w:pPr>
              <w:spacing w:after="0" w:line="240" w:lineRule="auto"/>
              <w:rPr>
                <w:rFonts w:ascii="Arial" w:hAnsi="Arial" w:cs="Arial"/>
                <w:sz w:val="24"/>
                <w:szCs w:val="24"/>
                <w:lang w:val="ro-RO"/>
              </w:rPr>
            </w:pPr>
            <w:r w:rsidRPr="00324BDC">
              <w:rPr>
                <w:rFonts w:ascii="Arial" w:hAnsi="Arial" w:cs="Arial"/>
                <w:sz w:val="24"/>
                <w:szCs w:val="24"/>
                <w:lang w:val="ro-RO"/>
              </w:rPr>
              <w:t>Sistem de management al autorizaţiei</w:t>
            </w:r>
          </w:p>
        </w:tc>
      </w:tr>
      <w:tr w:rsidR="00600E42" w:rsidRPr="00324BDC" w:rsidTr="00986C36">
        <w:trPr>
          <w:trHeight w:val="345"/>
        </w:trPr>
        <w:tc>
          <w:tcPr>
            <w:tcW w:w="540" w:type="dxa"/>
            <w:vAlign w:val="center"/>
          </w:tcPr>
          <w:p w:rsidR="00600E42" w:rsidRPr="00324BDC" w:rsidRDefault="00600E42" w:rsidP="00986C36">
            <w:pPr>
              <w:tabs>
                <w:tab w:val="left" w:pos="1300"/>
                <w:tab w:val="left" w:pos="1780"/>
              </w:tabs>
              <w:spacing w:after="0" w:line="240" w:lineRule="auto"/>
              <w:rPr>
                <w:rFonts w:ascii="Arial" w:hAnsi="Arial" w:cs="Arial"/>
                <w:b/>
                <w:sz w:val="24"/>
                <w:szCs w:val="24"/>
                <w:lang w:val="ro-RO"/>
              </w:rPr>
            </w:pPr>
            <w:r>
              <w:rPr>
                <w:rFonts w:ascii="Arial" w:hAnsi="Arial" w:cs="Arial"/>
                <w:b/>
                <w:sz w:val="24"/>
                <w:szCs w:val="24"/>
                <w:lang w:val="ro-RO"/>
              </w:rPr>
              <w:t>13</w:t>
            </w:r>
          </w:p>
        </w:tc>
        <w:tc>
          <w:tcPr>
            <w:tcW w:w="3254" w:type="dxa"/>
            <w:vAlign w:val="center"/>
          </w:tcPr>
          <w:p w:rsidR="00600E42" w:rsidRPr="00324BDC" w:rsidRDefault="00600E42" w:rsidP="00986C36">
            <w:pPr>
              <w:keepNext/>
              <w:spacing w:after="0" w:line="240" w:lineRule="auto"/>
              <w:outlineLvl w:val="5"/>
              <w:rPr>
                <w:rFonts w:ascii="Arial" w:hAnsi="Arial" w:cs="Arial"/>
                <w:b/>
                <w:bCs/>
                <w:sz w:val="24"/>
                <w:szCs w:val="24"/>
                <w:lang w:val="ro-RO"/>
              </w:rPr>
            </w:pPr>
            <w:r w:rsidRPr="00324BDC">
              <w:rPr>
                <w:rFonts w:ascii="Arial" w:hAnsi="Arial" w:cs="Arial"/>
                <w:b/>
                <w:bCs/>
                <w:sz w:val="24"/>
                <w:szCs w:val="24"/>
                <w:lang w:val="ro-RO"/>
              </w:rPr>
              <w:t>Cod CAEN</w:t>
            </w:r>
          </w:p>
        </w:tc>
        <w:tc>
          <w:tcPr>
            <w:tcW w:w="6286" w:type="dxa"/>
          </w:tcPr>
          <w:p w:rsidR="00600E42" w:rsidRPr="00324BDC" w:rsidRDefault="00600E42" w:rsidP="00986C36">
            <w:pPr>
              <w:spacing w:after="0" w:line="240" w:lineRule="auto"/>
              <w:rPr>
                <w:rFonts w:ascii="Arial" w:hAnsi="Arial" w:cs="Arial"/>
                <w:sz w:val="24"/>
                <w:szCs w:val="24"/>
                <w:lang w:val="ro-RO"/>
              </w:rPr>
            </w:pPr>
            <w:r w:rsidRPr="00324BDC">
              <w:rPr>
                <w:rFonts w:ascii="Arial" w:hAnsi="Arial" w:cs="Arial"/>
                <w:sz w:val="24"/>
                <w:szCs w:val="24"/>
                <w:lang w:val="ro-RO"/>
              </w:rPr>
              <w:t>Clasificarea activităţilor din economia naţională</w:t>
            </w:r>
          </w:p>
        </w:tc>
      </w:tr>
      <w:tr w:rsidR="00600E42" w:rsidRPr="00083916" w:rsidTr="00986C36">
        <w:trPr>
          <w:trHeight w:val="548"/>
        </w:trPr>
        <w:tc>
          <w:tcPr>
            <w:tcW w:w="540" w:type="dxa"/>
            <w:vAlign w:val="center"/>
          </w:tcPr>
          <w:p w:rsidR="00600E42" w:rsidRPr="00083916" w:rsidRDefault="00600E42" w:rsidP="00986C36">
            <w:pPr>
              <w:tabs>
                <w:tab w:val="left" w:pos="1300"/>
                <w:tab w:val="left" w:pos="1780"/>
              </w:tabs>
              <w:spacing w:after="0" w:line="240" w:lineRule="auto"/>
              <w:rPr>
                <w:rFonts w:ascii="Arial" w:hAnsi="Arial" w:cs="Arial"/>
                <w:b/>
                <w:sz w:val="24"/>
                <w:szCs w:val="24"/>
                <w:lang w:val="ro-RO"/>
              </w:rPr>
            </w:pPr>
            <w:r>
              <w:rPr>
                <w:rFonts w:ascii="Arial" w:hAnsi="Arial" w:cs="Arial"/>
                <w:b/>
                <w:sz w:val="24"/>
                <w:szCs w:val="24"/>
                <w:lang w:val="ro-RO"/>
              </w:rPr>
              <w:t>14</w:t>
            </w:r>
          </w:p>
        </w:tc>
        <w:tc>
          <w:tcPr>
            <w:tcW w:w="3254" w:type="dxa"/>
            <w:vAlign w:val="center"/>
          </w:tcPr>
          <w:p w:rsidR="00600E42" w:rsidRPr="00083916" w:rsidRDefault="00600E42" w:rsidP="00986C36">
            <w:pPr>
              <w:keepNext/>
              <w:spacing w:after="0" w:line="240" w:lineRule="auto"/>
              <w:outlineLvl w:val="5"/>
              <w:rPr>
                <w:rFonts w:ascii="Arial" w:hAnsi="Arial" w:cs="Arial"/>
                <w:b/>
                <w:bCs/>
                <w:sz w:val="24"/>
                <w:szCs w:val="24"/>
                <w:lang w:val="ro-RO"/>
              </w:rPr>
            </w:pPr>
            <w:r w:rsidRPr="00083916">
              <w:rPr>
                <w:rFonts w:ascii="Arial" w:hAnsi="Arial" w:cs="Arial"/>
                <w:b/>
                <w:bCs/>
                <w:sz w:val="24"/>
                <w:szCs w:val="24"/>
                <w:lang w:val="ro-RO"/>
              </w:rPr>
              <w:t xml:space="preserve">BREF </w:t>
            </w:r>
          </w:p>
        </w:tc>
        <w:tc>
          <w:tcPr>
            <w:tcW w:w="6286" w:type="dxa"/>
          </w:tcPr>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lang w:val="ro-RO"/>
              </w:rPr>
              <w:t xml:space="preserve">Reference Document on Best Available Techniques </w:t>
            </w:r>
          </w:p>
        </w:tc>
      </w:tr>
      <w:tr w:rsidR="00600E42" w:rsidRPr="00083916" w:rsidTr="00986C36">
        <w:trPr>
          <w:trHeight w:val="548"/>
        </w:trPr>
        <w:tc>
          <w:tcPr>
            <w:tcW w:w="540" w:type="dxa"/>
            <w:vAlign w:val="center"/>
          </w:tcPr>
          <w:p w:rsidR="00600E42" w:rsidRPr="00083916" w:rsidRDefault="00600E42" w:rsidP="00986C36">
            <w:pPr>
              <w:tabs>
                <w:tab w:val="left" w:pos="1300"/>
                <w:tab w:val="left" w:pos="1780"/>
              </w:tabs>
              <w:spacing w:after="0" w:line="240" w:lineRule="auto"/>
              <w:rPr>
                <w:rFonts w:ascii="Arial" w:hAnsi="Arial" w:cs="Arial"/>
                <w:b/>
                <w:sz w:val="24"/>
                <w:szCs w:val="24"/>
                <w:lang w:val="ro-RO"/>
              </w:rPr>
            </w:pPr>
            <w:r>
              <w:rPr>
                <w:rFonts w:ascii="Arial" w:hAnsi="Arial" w:cs="Arial"/>
                <w:b/>
                <w:sz w:val="24"/>
                <w:szCs w:val="24"/>
                <w:lang w:val="ro-RO"/>
              </w:rPr>
              <w:t>15</w:t>
            </w:r>
          </w:p>
        </w:tc>
        <w:tc>
          <w:tcPr>
            <w:tcW w:w="3254" w:type="dxa"/>
            <w:vAlign w:val="center"/>
          </w:tcPr>
          <w:p w:rsidR="00600E42" w:rsidRPr="00083916" w:rsidRDefault="00600E42" w:rsidP="00986C36">
            <w:pPr>
              <w:keepNext/>
              <w:spacing w:after="0" w:line="240" w:lineRule="auto"/>
              <w:outlineLvl w:val="5"/>
              <w:rPr>
                <w:rFonts w:ascii="Arial" w:hAnsi="Arial" w:cs="Arial"/>
                <w:b/>
                <w:bCs/>
                <w:sz w:val="24"/>
                <w:szCs w:val="24"/>
                <w:lang w:val="ro-RO"/>
              </w:rPr>
            </w:pPr>
            <w:r w:rsidRPr="00083916">
              <w:rPr>
                <w:rFonts w:ascii="Arial" w:hAnsi="Arial" w:cs="Arial"/>
                <w:b/>
                <w:bCs/>
                <w:sz w:val="24"/>
                <w:szCs w:val="24"/>
                <w:lang w:val="ro-RO"/>
              </w:rPr>
              <w:t>IMA</w:t>
            </w:r>
          </w:p>
        </w:tc>
        <w:tc>
          <w:tcPr>
            <w:tcW w:w="6286" w:type="dxa"/>
          </w:tcPr>
          <w:p w:rsidR="00600E42" w:rsidRPr="00083916" w:rsidRDefault="00600E42" w:rsidP="00986C36">
            <w:pPr>
              <w:spacing w:after="0" w:line="240" w:lineRule="auto"/>
              <w:jc w:val="both"/>
              <w:rPr>
                <w:rFonts w:ascii="Arial" w:hAnsi="Arial" w:cs="Arial"/>
                <w:sz w:val="24"/>
                <w:szCs w:val="24"/>
                <w:lang w:val="ro-RO"/>
              </w:rPr>
            </w:pPr>
            <w:r w:rsidRPr="00083916">
              <w:rPr>
                <w:rFonts w:ascii="Arial" w:hAnsi="Arial" w:cs="Arial"/>
                <w:sz w:val="24"/>
                <w:szCs w:val="24"/>
              </w:rPr>
              <w:t>Instalaţie mare de ardere</w:t>
            </w:r>
          </w:p>
        </w:tc>
      </w:tr>
    </w:tbl>
    <w:p w:rsidR="00600E42" w:rsidRPr="00083916" w:rsidRDefault="00600E42" w:rsidP="005A74EE">
      <w:pPr>
        <w:tabs>
          <w:tab w:val="left" w:pos="330"/>
        </w:tabs>
        <w:spacing w:after="0" w:line="240" w:lineRule="auto"/>
        <w:rPr>
          <w:rFonts w:ascii="Arial" w:hAnsi="Arial" w:cs="Arial"/>
          <w:b/>
          <w:bCs/>
          <w:sz w:val="24"/>
          <w:szCs w:val="24"/>
          <w:lang w:val="ro-RO"/>
        </w:rPr>
      </w:pPr>
    </w:p>
    <w:p w:rsidR="00600E42" w:rsidRDefault="00600E42" w:rsidP="005A74EE">
      <w:pPr>
        <w:tabs>
          <w:tab w:val="left" w:pos="330"/>
        </w:tabs>
        <w:jc w:val="both"/>
        <w:rPr>
          <w:bCs/>
          <w:lang w:val="ro-RO"/>
        </w:rPr>
      </w:pPr>
    </w:p>
    <w:p w:rsidR="006A4625" w:rsidRDefault="006A4625" w:rsidP="005A74EE">
      <w:pPr>
        <w:tabs>
          <w:tab w:val="left" w:pos="330"/>
        </w:tabs>
        <w:jc w:val="both"/>
        <w:rPr>
          <w:rFonts w:ascii="Arial" w:hAnsi="Arial" w:cs="Arial"/>
          <w:b/>
          <w:bCs/>
          <w:sz w:val="24"/>
          <w:szCs w:val="24"/>
          <w:lang w:val="ro-RO"/>
        </w:rPr>
      </w:pPr>
    </w:p>
    <w:p w:rsidR="00600E42" w:rsidRPr="00FC4916" w:rsidRDefault="00600E42" w:rsidP="005A74EE">
      <w:pPr>
        <w:tabs>
          <w:tab w:val="left" w:pos="330"/>
        </w:tabs>
        <w:jc w:val="both"/>
        <w:rPr>
          <w:rFonts w:ascii="Arial" w:hAnsi="Arial" w:cs="Arial"/>
          <w:b/>
        </w:rPr>
      </w:pPr>
      <w:r w:rsidRPr="00FC4916">
        <w:rPr>
          <w:rFonts w:ascii="Arial" w:hAnsi="Arial" w:cs="Arial"/>
          <w:b/>
          <w:bCs/>
          <w:sz w:val="24"/>
          <w:szCs w:val="24"/>
          <w:lang w:val="ro-RO"/>
        </w:rPr>
        <w:lastRenderedPageBreak/>
        <w:t>20.</w:t>
      </w:r>
      <w:r>
        <w:rPr>
          <w:bCs/>
          <w:lang w:val="ro-RO"/>
        </w:rPr>
        <w:t xml:space="preserve"> </w:t>
      </w:r>
      <w:r w:rsidRPr="00FC4916">
        <w:rPr>
          <w:rFonts w:ascii="Arial" w:hAnsi="Arial" w:cs="Arial"/>
          <w:b/>
        </w:rPr>
        <w:t>C U P R I N S</w:t>
      </w:r>
    </w:p>
    <w:p w:rsidR="00600E42" w:rsidRPr="00083916" w:rsidRDefault="00600E42" w:rsidP="005A74EE">
      <w:pPr>
        <w:tabs>
          <w:tab w:val="left" w:pos="330"/>
        </w:tabs>
        <w:spacing w:after="0" w:line="240" w:lineRule="auto"/>
        <w:jc w:val="both"/>
        <w:rPr>
          <w:rFonts w:ascii="Arial" w:hAnsi="Arial" w:cs="Arial"/>
        </w:rPr>
      </w:pPr>
    </w:p>
    <w:tbl>
      <w:tblPr>
        <w:tblW w:w="102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460"/>
        <w:gridCol w:w="899"/>
      </w:tblGrid>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1</w:t>
            </w:r>
          </w:p>
        </w:tc>
        <w:tc>
          <w:tcPr>
            <w:tcW w:w="8460" w:type="dxa"/>
          </w:tcPr>
          <w:p w:rsidR="00600E42" w:rsidRPr="00400476" w:rsidRDefault="00600E42" w:rsidP="00986C36">
            <w:pPr>
              <w:pStyle w:val="Heading5"/>
              <w:rPr>
                <w:rFonts w:ascii="Arial" w:hAnsi="Arial" w:cs="Arial"/>
                <w:szCs w:val="24"/>
                <w:lang w:val="ro-RO" w:eastAsia="en-US"/>
              </w:rPr>
            </w:pPr>
            <w:r w:rsidRPr="00400476">
              <w:rPr>
                <w:rFonts w:ascii="Arial" w:hAnsi="Arial" w:cs="Arial"/>
                <w:szCs w:val="24"/>
                <w:lang w:val="ro-RO" w:eastAsia="en-US"/>
              </w:rPr>
              <w:t>DATE  DE  IDENTIFICARE  A  OPERATORULUI</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2</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TEMEIUL  LEGAL</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3</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CATEGORIA DE ACTIVITATE</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4</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DOCUMENTAŢIA SOLICITĂRII AUTORIZAŢIEI </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5</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MANAGEMENTUL ACTIVITĂŢII</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6</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MATERII PRIME ŞI MATERIALE AUXILIARE</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7</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RESURSE: APĂ, ENERGIE ELECTRICĂ, GAZE NATURALE</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7.1</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Apa</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7.2</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Utilizarea eficientă a energiei şi resurselor</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vAlign w:val="center"/>
          </w:tcPr>
          <w:p w:rsidR="00600E42" w:rsidRPr="00400476" w:rsidRDefault="00600E42" w:rsidP="00986C36">
            <w:pPr>
              <w:pStyle w:val="Heading5"/>
              <w:rPr>
                <w:rFonts w:ascii="Arial" w:hAnsi="Arial" w:cs="Arial"/>
                <w:szCs w:val="24"/>
                <w:lang w:val="ro-RO" w:eastAsia="en-US"/>
              </w:rPr>
            </w:pPr>
            <w:r w:rsidRPr="00400476">
              <w:rPr>
                <w:rFonts w:ascii="Arial" w:hAnsi="Arial" w:cs="Arial"/>
                <w:szCs w:val="24"/>
                <w:lang w:val="ro-RO" w:eastAsia="en-US"/>
              </w:rPr>
              <w:t xml:space="preserve">    8</w:t>
            </w:r>
          </w:p>
        </w:tc>
        <w:tc>
          <w:tcPr>
            <w:tcW w:w="8460" w:type="dxa"/>
          </w:tcPr>
          <w:p w:rsidR="00600E42" w:rsidRPr="00400476" w:rsidRDefault="00600E42" w:rsidP="00986C36">
            <w:pPr>
              <w:tabs>
                <w:tab w:val="right" w:leader="dot" w:pos="9540"/>
              </w:tabs>
              <w:spacing w:after="0" w:line="240" w:lineRule="auto"/>
              <w:jc w:val="both"/>
              <w:rPr>
                <w:rFonts w:ascii="Arial" w:hAnsi="Arial" w:cs="Arial"/>
                <w:bCs/>
                <w:sz w:val="24"/>
                <w:szCs w:val="24"/>
                <w:lang w:val="ro-RO"/>
              </w:rPr>
            </w:pPr>
            <w:r w:rsidRPr="00400476">
              <w:rPr>
                <w:rFonts w:ascii="Arial" w:hAnsi="Arial" w:cs="Arial"/>
                <w:bCs/>
                <w:sz w:val="24"/>
                <w:szCs w:val="24"/>
                <w:lang w:val="ro-RO"/>
              </w:rPr>
              <w:t xml:space="preserve">DESCRIEREA  INSTALAŢIEI  ŞI  A  FLUXURILOR  TEHNOLOGICE  </w:t>
            </w:r>
          </w:p>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EXISTENTE  PE AMPLASAMENT</w:t>
            </w:r>
          </w:p>
        </w:tc>
        <w:tc>
          <w:tcPr>
            <w:tcW w:w="899" w:type="dxa"/>
            <w:vAlign w:val="center"/>
          </w:tcPr>
          <w:p w:rsidR="00600E42" w:rsidRPr="00400476" w:rsidRDefault="00600E42" w:rsidP="00986C36">
            <w:pPr>
              <w:spacing w:after="0" w:line="240" w:lineRule="auto"/>
              <w:jc w:val="center"/>
              <w:rPr>
                <w:rFonts w:ascii="Arial" w:hAnsi="Arial" w:cs="Arial"/>
                <w:sz w:val="24"/>
                <w:szCs w:val="24"/>
                <w:lang w:val="ro-RO"/>
              </w:rPr>
            </w:pPr>
          </w:p>
        </w:tc>
      </w:tr>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8.1</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Descrierea amplasamentului</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8.2</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Descrierea principalelor activităţi </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vAlign w:val="center"/>
          </w:tcPr>
          <w:p w:rsidR="00600E42" w:rsidRPr="00400476" w:rsidRDefault="00600E42" w:rsidP="00986C36">
            <w:pPr>
              <w:pStyle w:val="Heading5"/>
              <w:rPr>
                <w:rFonts w:ascii="Arial" w:hAnsi="Arial" w:cs="Arial"/>
                <w:szCs w:val="24"/>
                <w:lang w:val="ro-RO" w:eastAsia="en-US"/>
              </w:rPr>
            </w:pPr>
            <w:r w:rsidRPr="00400476">
              <w:rPr>
                <w:rFonts w:ascii="Arial" w:hAnsi="Arial" w:cs="Arial"/>
                <w:szCs w:val="24"/>
                <w:lang w:val="ro-RO" w:eastAsia="en-US"/>
              </w:rPr>
              <w:t xml:space="preserve">    8.3</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Tehnici aplicate de societate pentru conformare cu cerinţele BAT pentru activitate</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vAlign w:val="center"/>
          </w:tcPr>
          <w:p w:rsidR="00600E42" w:rsidRPr="00400476" w:rsidRDefault="00600E42" w:rsidP="00986C36">
            <w:pPr>
              <w:pStyle w:val="Heading5"/>
              <w:jc w:val="center"/>
              <w:rPr>
                <w:rFonts w:ascii="Arial" w:hAnsi="Arial" w:cs="Arial"/>
                <w:szCs w:val="24"/>
                <w:lang w:val="ro-RO" w:eastAsia="en-US"/>
              </w:rPr>
            </w:pPr>
            <w:r w:rsidRPr="00400476">
              <w:rPr>
                <w:rFonts w:ascii="Arial" w:hAnsi="Arial" w:cs="Arial"/>
                <w:szCs w:val="24"/>
                <w:lang w:val="ro-RO" w:eastAsia="en-US"/>
              </w:rPr>
              <w:t>9</w:t>
            </w:r>
          </w:p>
        </w:tc>
        <w:tc>
          <w:tcPr>
            <w:tcW w:w="8460" w:type="dxa"/>
          </w:tcPr>
          <w:p w:rsidR="00600E42" w:rsidRPr="00400476" w:rsidRDefault="00600E42" w:rsidP="00986C36">
            <w:pPr>
              <w:tabs>
                <w:tab w:val="right" w:leader="dot" w:pos="9356"/>
              </w:tabs>
              <w:spacing w:after="0" w:line="240" w:lineRule="auto"/>
              <w:jc w:val="both"/>
              <w:rPr>
                <w:rFonts w:ascii="Arial" w:hAnsi="Arial" w:cs="Arial"/>
                <w:bCs/>
                <w:sz w:val="24"/>
                <w:szCs w:val="24"/>
                <w:lang w:val="ro-RO"/>
              </w:rPr>
            </w:pPr>
            <w:r w:rsidRPr="00400476">
              <w:rPr>
                <w:rFonts w:ascii="Arial" w:hAnsi="Arial" w:cs="Arial"/>
                <w:bCs/>
                <w:sz w:val="24"/>
                <w:szCs w:val="24"/>
                <w:lang w:val="ro-RO"/>
              </w:rPr>
              <w:t xml:space="preserve">INSTALAŢII PENTRU EVACUAREA, REŢINEREA ŞI DISPERSIA </w:t>
            </w:r>
          </w:p>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POLUANŢILOR ÎN MEDIU</w:t>
            </w:r>
          </w:p>
        </w:tc>
        <w:tc>
          <w:tcPr>
            <w:tcW w:w="899" w:type="dxa"/>
            <w:vAlign w:val="center"/>
          </w:tcPr>
          <w:p w:rsidR="00600E42" w:rsidRPr="00400476" w:rsidRDefault="00600E42" w:rsidP="00986C36">
            <w:pPr>
              <w:spacing w:after="0" w:line="240" w:lineRule="auto"/>
              <w:jc w:val="center"/>
              <w:rPr>
                <w:rFonts w:ascii="Arial" w:hAnsi="Arial" w:cs="Arial"/>
                <w:sz w:val="24"/>
                <w:szCs w:val="24"/>
                <w:lang w:val="ro-RO"/>
              </w:rPr>
            </w:pPr>
          </w:p>
        </w:tc>
      </w:tr>
      <w:tr w:rsidR="00600E42" w:rsidRPr="00400476" w:rsidTr="00986C36">
        <w:tc>
          <w:tcPr>
            <w:tcW w:w="90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9.1</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Emisii în  atmosferă</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9.2</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Emisii în apă</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9.3</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Emisii în sol, ape subterane</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vAlign w:val="center"/>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10</w:t>
            </w:r>
          </w:p>
        </w:tc>
        <w:tc>
          <w:tcPr>
            <w:tcW w:w="8460" w:type="dxa"/>
          </w:tcPr>
          <w:p w:rsidR="00600E42" w:rsidRPr="00400476" w:rsidRDefault="00600E42" w:rsidP="00986C36">
            <w:pPr>
              <w:pStyle w:val="Heading5"/>
              <w:rPr>
                <w:rFonts w:ascii="Arial" w:hAnsi="Arial" w:cs="Arial"/>
                <w:szCs w:val="24"/>
                <w:lang w:val="ro-RO" w:eastAsia="en-US"/>
              </w:rPr>
            </w:pPr>
            <w:r w:rsidRPr="00400476">
              <w:rPr>
                <w:rFonts w:ascii="Arial" w:hAnsi="Arial" w:cs="Arial"/>
                <w:szCs w:val="24"/>
                <w:lang w:val="ro-RO" w:eastAsia="en-US"/>
              </w:rPr>
              <w:t>CONCENTRAŢII DE POLUANŢI ADMISE LA EVACUAREA ÎN MEDIUL ÎNCONJURĂTOR, NIVEL DE ZGOMOT</w:t>
            </w:r>
          </w:p>
        </w:tc>
        <w:tc>
          <w:tcPr>
            <w:tcW w:w="899" w:type="dxa"/>
            <w:vAlign w:val="center"/>
          </w:tcPr>
          <w:p w:rsidR="00600E42" w:rsidRPr="00400476" w:rsidRDefault="00600E42" w:rsidP="00986C36">
            <w:pPr>
              <w:spacing w:after="0" w:line="240" w:lineRule="auto"/>
              <w:jc w:val="center"/>
              <w:rPr>
                <w:rFonts w:ascii="Arial" w:hAnsi="Arial" w:cs="Arial"/>
                <w:sz w:val="24"/>
                <w:szCs w:val="24"/>
                <w:lang w:val="ro-RO"/>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10.1</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Aer</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10.2</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Apă</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10.3</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Sol</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10.4</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Zgomot</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11</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GESTIUNEA DEŞEURILOR </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vAlign w:val="center"/>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12</w:t>
            </w:r>
          </w:p>
        </w:tc>
        <w:tc>
          <w:tcPr>
            <w:tcW w:w="8460" w:type="dxa"/>
          </w:tcPr>
          <w:p w:rsidR="00600E42" w:rsidRPr="00400476" w:rsidRDefault="00600E42" w:rsidP="00986C36">
            <w:pPr>
              <w:tabs>
                <w:tab w:val="right" w:leader="dot" w:pos="9356"/>
              </w:tabs>
              <w:spacing w:after="0" w:line="240" w:lineRule="auto"/>
              <w:jc w:val="both"/>
              <w:rPr>
                <w:rFonts w:ascii="Arial" w:hAnsi="Arial" w:cs="Arial"/>
                <w:bCs/>
                <w:sz w:val="24"/>
                <w:szCs w:val="24"/>
                <w:lang w:val="ro-RO"/>
              </w:rPr>
            </w:pPr>
            <w:r w:rsidRPr="00400476">
              <w:rPr>
                <w:rFonts w:ascii="Arial" w:hAnsi="Arial" w:cs="Arial"/>
                <w:bCs/>
                <w:sz w:val="24"/>
                <w:szCs w:val="24"/>
                <w:lang w:val="ro-RO"/>
              </w:rPr>
              <w:t xml:space="preserve">INTERVENŢIA RAPIDĂ, PREVENIREA ŞI MANAGEMENTUL </w:t>
            </w:r>
          </w:p>
          <w:p w:rsidR="00600E42" w:rsidRPr="00400476" w:rsidRDefault="00600E42" w:rsidP="00986C36">
            <w:pPr>
              <w:tabs>
                <w:tab w:val="right" w:leader="dot" w:pos="9356"/>
              </w:tabs>
              <w:spacing w:after="0" w:line="240" w:lineRule="auto"/>
              <w:jc w:val="both"/>
              <w:rPr>
                <w:rFonts w:ascii="Arial" w:hAnsi="Arial" w:cs="Arial"/>
                <w:bCs/>
                <w:sz w:val="24"/>
                <w:szCs w:val="24"/>
                <w:lang w:val="ro-RO"/>
              </w:rPr>
            </w:pPr>
            <w:r w:rsidRPr="00400476">
              <w:rPr>
                <w:rFonts w:ascii="Arial" w:hAnsi="Arial" w:cs="Arial"/>
                <w:bCs/>
                <w:sz w:val="24"/>
                <w:szCs w:val="24"/>
                <w:lang w:val="ro-RO"/>
              </w:rPr>
              <w:t xml:space="preserve">SITUAŢIILOR DE URGENŢĂ </w:t>
            </w:r>
          </w:p>
        </w:tc>
        <w:tc>
          <w:tcPr>
            <w:tcW w:w="899" w:type="dxa"/>
            <w:vAlign w:val="center"/>
          </w:tcPr>
          <w:p w:rsidR="00600E42" w:rsidRPr="00400476" w:rsidRDefault="00600E42" w:rsidP="00986C36">
            <w:pPr>
              <w:spacing w:after="0" w:line="240" w:lineRule="auto"/>
              <w:jc w:val="center"/>
              <w:rPr>
                <w:rFonts w:ascii="Arial" w:hAnsi="Arial" w:cs="Arial"/>
                <w:sz w:val="24"/>
                <w:szCs w:val="24"/>
                <w:lang w:val="ro-RO"/>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13</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MONITORIZAREA ACTIVITĂŢII</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vAlign w:val="center"/>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14</w:t>
            </w:r>
          </w:p>
        </w:tc>
        <w:tc>
          <w:tcPr>
            <w:tcW w:w="8460" w:type="dxa"/>
          </w:tcPr>
          <w:p w:rsidR="00600E42" w:rsidRPr="00400476" w:rsidRDefault="00600E42" w:rsidP="00986C36">
            <w:pPr>
              <w:tabs>
                <w:tab w:val="right" w:leader="dot" w:pos="9356"/>
              </w:tabs>
              <w:spacing w:after="0" w:line="240" w:lineRule="auto"/>
              <w:jc w:val="both"/>
              <w:rPr>
                <w:rFonts w:ascii="Arial" w:hAnsi="Arial" w:cs="Arial"/>
                <w:bCs/>
                <w:sz w:val="24"/>
                <w:szCs w:val="24"/>
                <w:lang w:val="ro-RO"/>
              </w:rPr>
            </w:pPr>
            <w:r w:rsidRPr="00400476">
              <w:rPr>
                <w:rFonts w:ascii="Arial" w:hAnsi="Arial" w:cs="Arial"/>
                <w:bCs/>
                <w:sz w:val="24"/>
                <w:szCs w:val="24"/>
                <w:lang w:val="ro-RO"/>
              </w:rPr>
              <w:t>RAPORTĂRI CĂTRE AUTORITATEA COMPETENTĂ PENTRU</w:t>
            </w:r>
          </w:p>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 xml:space="preserve"> PROTECŢIA MEDIULUI ŞI PERIODICITATEA ACESTORA</w:t>
            </w:r>
          </w:p>
        </w:tc>
        <w:tc>
          <w:tcPr>
            <w:tcW w:w="899" w:type="dxa"/>
            <w:vAlign w:val="center"/>
          </w:tcPr>
          <w:p w:rsidR="00600E42" w:rsidRPr="00400476" w:rsidRDefault="00600E42" w:rsidP="00986C36">
            <w:pPr>
              <w:spacing w:after="0" w:line="240" w:lineRule="auto"/>
              <w:jc w:val="center"/>
              <w:rPr>
                <w:rFonts w:ascii="Arial" w:hAnsi="Arial" w:cs="Arial"/>
                <w:sz w:val="24"/>
                <w:szCs w:val="24"/>
                <w:lang w:val="ro-RO"/>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15</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OBLIGAŢIILE OPERATORULUI</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vAlign w:val="center"/>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16</w:t>
            </w:r>
          </w:p>
        </w:tc>
        <w:tc>
          <w:tcPr>
            <w:tcW w:w="8460" w:type="dxa"/>
          </w:tcPr>
          <w:p w:rsidR="00600E42" w:rsidRPr="00400476" w:rsidRDefault="00600E42" w:rsidP="00986C36">
            <w:pPr>
              <w:pStyle w:val="Heading5"/>
              <w:rPr>
                <w:rFonts w:ascii="Arial" w:hAnsi="Arial" w:cs="Arial"/>
                <w:szCs w:val="24"/>
                <w:lang w:val="ro-RO" w:eastAsia="en-US"/>
              </w:rPr>
            </w:pPr>
            <w:r w:rsidRPr="00400476">
              <w:rPr>
                <w:rFonts w:ascii="Arial" w:hAnsi="Arial" w:cs="Arial"/>
                <w:szCs w:val="24"/>
                <w:lang w:val="ro-RO" w:eastAsia="en-US"/>
              </w:rPr>
              <w:t>MANAGEMENTUL  ÎNCHIDERII  INSTALAŢIEI,  MANAGEMENTUL REZIDUURILOR</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vAlign w:val="center"/>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17</w:t>
            </w:r>
          </w:p>
        </w:tc>
        <w:tc>
          <w:tcPr>
            <w:tcW w:w="8460" w:type="dxa"/>
          </w:tcPr>
          <w:p w:rsidR="00600E42" w:rsidRPr="00400476" w:rsidRDefault="00600E42" w:rsidP="00986C36">
            <w:pPr>
              <w:pStyle w:val="Heading5"/>
              <w:rPr>
                <w:rFonts w:ascii="Arial" w:hAnsi="Arial" w:cs="Arial"/>
                <w:bCs/>
                <w:szCs w:val="24"/>
                <w:lang w:val="ro-RO" w:eastAsia="en-US"/>
              </w:rPr>
            </w:pPr>
            <w:r w:rsidRPr="00400476">
              <w:rPr>
                <w:rFonts w:ascii="Arial" w:hAnsi="Arial" w:cs="Arial"/>
                <w:bCs/>
                <w:szCs w:val="24"/>
                <w:lang w:val="ro-RO" w:eastAsia="en-US"/>
              </w:rPr>
              <w:t xml:space="preserve">ANEXE  </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18</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DICŢIONAR DE TERMENI</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19</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ABREVIERI</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tr w:rsidR="00600E42" w:rsidRPr="00400476" w:rsidTr="00986C36">
        <w:tc>
          <w:tcPr>
            <w:tcW w:w="900" w:type="dxa"/>
          </w:tcPr>
          <w:p w:rsidR="00600E42" w:rsidRPr="00400476" w:rsidRDefault="00600E42" w:rsidP="00986C36">
            <w:pPr>
              <w:spacing w:after="0" w:line="240" w:lineRule="auto"/>
              <w:rPr>
                <w:rFonts w:ascii="Arial" w:hAnsi="Arial" w:cs="Arial"/>
                <w:bCs/>
                <w:sz w:val="24"/>
                <w:szCs w:val="24"/>
                <w:lang w:val="ro-RO"/>
              </w:rPr>
            </w:pPr>
            <w:r w:rsidRPr="00400476">
              <w:rPr>
                <w:rFonts w:ascii="Arial" w:hAnsi="Arial" w:cs="Arial"/>
                <w:bCs/>
                <w:sz w:val="24"/>
                <w:szCs w:val="24"/>
                <w:lang w:val="ro-RO"/>
              </w:rPr>
              <w:t xml:space="preserve">  20</w:t>
            </w:r>
          </w:p>
        </w:tc>
        <w:tc>
          <w:tcPr>
            <w:tcW w:w="8460" w:type="dxa"/>
          </w:tcPr>
          <w:p w:rsidR="00600E42" w:rsidRPr="00400476" w:rsidRDefault="00600E42" w:rsidP="00986C36">
            <w:pPr>
              <w:pStyle w:val="Heading5"/>
              <w:jc w:val="both"/>
              <w:rPr>
                <w:rFonts w:ascii="Arial" w:hAnsi="Arial" w:cs="Arial"/>
                <w:szCs w:val="24"/>
                <w:lang w:val="ro-RO" w:eastAsia="en-US"/>
              </w:rPr>
            </w:pPr>
            <w:r w:rsidRPr="00400476">
              <w:rPr>
                <w:rFonts w:ascii="Arial" w:hAnsi="Arial" w:cs="Arial"/>
                <w:szCs w:val="24"/>
                <w:lang w:val="ro-RO" w:eastAsia="en-US"/>
              </w:rPr>
              <w:t>CUPRINS</w:t>
            </w:r>
          </w:p>
        </w:tc>
        <w:tc>
          <w:tcPr>
            <w:tcW w:w="899" w:type="dxa"/>
            <w:vAlign w:val="center"/>
          </w:tcPr>
          <w:p w:rsidR="00600E42" w:rsidRPr="00400476" w:rsidRDefault="00600E42" w:rsidP="00986C36">
            <w:pPr>
              <w:pStyle w:val="Heading5"/>
              <w:jc w:val="center"/>
              <w:rPr>
                <w:rFonts w:ascii="Arial" w:hAnsi="Arial" w:cs="Arial"/>
                <w:szCs w:val="24"/>
                <w:lang w:val="ro-RO" w:eastAsia="en-US"/>
              </w:rPr>
            </w:pPr>
          </w:p>
        </w:tc>
      </w:tr>
      <w:bookmarkEnd w:id="9"/>
      <w:bookmarkEnd w:id="10"/>
    </w:tbl>
    <w:p w:rsidR="00600E42" w:rsidRDefault="00600E42" w:rsidP="008C09C6">
      <w:pPr>
        <w:tabs>
          <w:tab w:val="left" w:pos="5500"/>
        </w:tabs>
        <w:rPr>
          <w:rFonts w:ascii="Arial" w:hAnsi="Arial" w:cs="Arial"/>
          <w:b/>
          <w:bCs/>
          <w:sz w:val="24"/>
          <w:szCs w:val="24"/>
          <w:lang w:val="ro-RO"/>
        </w:rPr>
      </w:pPr>
    </w:p>
    <w:sectPr w:rsidR="00600E42" w:rsidSect="00811D32">
      <w:footerReference w:type="even" r:id="rId11"/>
      <w:footerReference w:type="default" r:id="rId12"/>
      <w:pgSz w:w="11906" w:h="16838"/>
      <w:pgMar w:top="1134" w:right="1418" w:bottom="1418" w:left="1418" w:header="709" w:footer="51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E64" w:rsidRDefault="000F1E64" w:rsidP="005A74EE">
      <w:pPr>
        <w:spacing w:after="0" w:line="240" w:lineRule="auto"/>
      </w:pPr>
      <w:r>
        <w:separator/>
      </w:r>
    </w:p>
  </w:endnote>
  <w:endnote w:type="continuationSeparator" w:id="0">
    <w:p w:rsidR="000F1E64" w:rsidRDefault="000F1E64" w:rsidP="005A7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ArialUpR">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ormalScrp421 BT">
    <w:panose1 w:val="00000000000000000000"/>
    <w:charset w:val="00"/>
    <w:family w:val="script"/>
    <w:notTrueType/>
    <w:pitch w:val="variable"/>
    <w:sig w:usb0="00000003" w:usb1="00000000" w:usb2="00000000" w:usb3="00000000" w:csb0="00000001"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64" w:rsidRDefault="00E92423" w:rsidP="000A35D6">
    <w:pPr>
      <w:pStyle w:val="Footer"/>
      <w:framePr w:wrap="around" w:vAnchor="text" w:hAnchor="margin" w:xAlign="right" w:y="1"/>
      <w:rPr>
        <w:rStyle w:val="PageNumber"/>
      </w:rPr>
    </w:pPr>
    <w:r>
      <w:rPr>
        <w:rStyle w:val="PageNumber"/>
      </w:rPr>
      <w:fldChar w:fldCharType="begin"/>
    </w:r>
    <w:r w:rsidR="000F1E64">
      <w:rPr>
        <w:rStyle w:val="PageNumber"/>
      </w:rPr>
      <w:instrText xml:space="preserve">PAGE  </w:instrText>
    </w:r>
    <w:r>
      <w:rPr>
        <w:rStyle w:val="PageNumber"/>
      </w:rPr>
      <w:fldChar w:fldCharType="end"/>
    </w:r>
  </w:p>
  <w:p w:rsidR="000F1E64" w:rsidRDefault="000F1E64" w:rsidP="00E51C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64" w:rsidRDefault="00E92423" w:rsidP="000A35D6">
    <w:pPr>
      <w:pStyle w:val="Footer"/>
      <w:framePr w:wrap="around" w:vAnchor="text" w:hAnchor="margin" w:xAlign="right" w:y="1"/>
      <w:rPr>
        <w:rStyle w:val="PageNumber"/>
      </w:rPr>
    </w:pPr>
    <w:r>
      <w:rPr>
        <w:rStyle w:val="PageNumber"/>
      </w:rPr>
      <w:fldChar w:fldCharType="begin"/>
    </w:r>
    <w:r w:rsidR="000F1E64">
      <w:rPr>
        <w:rStyle w:val="PageNumber"/>
      </w:rPr>
      <w:instrText xml:space="preserve">PAGE  </w:instrText>
    </w:r>
    <w:r>
      <w:rPr>
        <w:rStyle w:val="PageNumber"/>
      </w:rPr>
      <w:fldChar w:fldCharType="separate"/>
    </w:r>
    <w:r w:rsidR="006A4625">
      <w:rPr>
        <w:rStyle w:val="PageNumber"/>
        <w:noProof/>
      </w:rPr>
      <w:t>51</w:t>
    </w:r>
    <w:r>
      <w:rPr>
        <w:rStyle w:val="PageNumber"/>
      </w:rPr>
      <w:fldChar w:fldCharType="end"/>
    </w:r>
  </w:p>
  <w:p w:rsidR="000F1E64" w:rsidRPr="001E4F48" w:rsidRDefault="000F1E64" w:rsidP="00E51CA0">
    <w:pPr>
      <w:pStyle w:val="Footer"/>
      <w:ind w:right="360"/>
      <w:rPr>
        <w:lang w:val="it-IT"/>
      </w:rPr>
    </w:pPr>
  </w:p>
  <w:p w:rsidR="000F1E64" w:rsidRPr="006A3B88" w:rsidRDefault="000F1E64" w:rsidP="00811D32">
    <w:pPr>
      <w:pStyle w:val="Footer"/>
      <w:pBdr>
        <w:top w:val="single" w:sz="4" w:space="14" w:color="auto"/>
      </w:pBdr>
      <w:jc w:val="center"/>
      <w:rPr>
        <w:rFonts w:ascii="Arial" w:hAnsi="Arial" w:cs="Arial"/>
        <w:b/>
        <w:sz w:val="20"/>
        <w:szCs w:val="20"/>
        <w:lang w:val="it-IT"/>
      </w:rPr>
    </w:pPr>
    <w:r w:rsidRPr="006A3B88">
      <w:rPr>
        <w:rFonts w:ascii="Arial" w:hAnsi="Arial" w:cs="Arial"/>
        <w:b/>
        <w:sz w:val="20"/>
        <w:szCs w:val="20"/>
        <w:lang w:val="it-IT"/>
      </w:rPr>
      <w:t>AGENŢIA PENTRU PROTECŢIA MEDIULUI ILFOV</w:t>
    </w:r>
  </w:p>
  <w:p w:rsidR="000F1E64" w:rsidRDefault="00E92423" w:rsidP="005A74EE">
    <w:pPr>
      <w:pStyle w:val="Header"/>
      <w:tabs>
        <w:tab w:val="clear" w:pos="4680"/>
      </w:tabs>
      <w:jc w:val="center"/>
      <w:rPr>
        <w:rFonts w:ascii="Arial" w:hAnsi="Arial" w:cs="Arial"/>
        <w:color w:val="00214E"/>
        <w:sz w:val="20"/>
        <w:szCs w:val="20"/>
        <w:lang w:val="ro-RO"/>
      </w:rPr>
    </w:pPr>
    <w:r w:rsidRPr="00E92423">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pt;margin-top:-21.25pt;width:41.9pt;height:34.45pt;z-index:-251658752">
          <v:imagedata r:id="rId1" o:title=""/>
        </v:shape>
        <o:OLEObject Type="Embed" ProgID="CorelDRAW.Graphic.13" ShapeID="_x0000_s2049" DrawAspect="Content" ObjectID="_1565077258" r:id="rId2"/>
      </w:pict>
    </w:r>
    <w:r w:rsidR="000F1E64" w:rsidRPr="00E23C97">
      <w:rPr>
        <w:rFonts w:ascii="Arial" w:hAnsi="Arial" w:cs="Arial"/>
        <w:color w:val="00214E"/>
        <w:sz w:val="20"/>
        <w:szCs w:val="20"/>
        <w:lang w:val="ro-RO"/>
      </w:rPr>
      <w:t>Str.</w:t>
    </w:r>
    <w:r w:rsidR="000F1E64">
      <w:rPr>
        <w:rFonts w:ascii="Arial" w:hAnsi="Arial" w:cs="Arial"/>
        <w:color w:val="00214E"/>
        <w:sz w:val="20"/>
        <w:szCs w:val="20"/>
        <w:lang w:val="ro-RO"/>
      </w:rPr>
      <w:t>Aleea Lacul Morii</w:t>
    </w:r>
    <w:r w:rsidR="000F1E64" w:rsidRPr="00E23C97">
      <w:rPr>
        <w:rFonts w:ascii="Arial" w:hAnsi="Arial" w:cs="Arial"/>
        <w:color w:val="00214E"/>
        <w:sz w:val="20"/>
        <w:szCs w:val="20"/>
        <w:lang w:val="ro-RO"/>
      </w:rPr>
      <w:t>,</w:t>
    </w:r>
    <w:r w:rsidR="000F1E64">
      <w:rPr>
        <w:rFonts w:ascii="Arial" w:hAnsi="Arial" w:cs="Arial"/>
        <w:color w:val="00214E"/>
        <w:sz w:val="20"/>
        <w:szCs w:val="20"/>
        <w:lang w:val="ro-RO"/>
      </w:rPr>
      <w:t xml:space="preserve"> Nr. 1, Sector 6</w:t>
    </w:r>
    <w:r w:rsidR="000F1E64" w:rsidRPr="00E23C97">
      <w:rPr>
        <w:rFonts w:ascii="Arial" w:hAnsi="Arial" w:cs="Arial"/>
        <w:color w:val="00214E"/>
        <w:sz w:val="20"/>
        <w:szCs w:val="20"/>
        <w:lang w:val="ro-RO"/>
      </w:rPr>
      <w:t>, Loc.</w:t>
    </w:r>
    <w:r w:rsidR="000F1E64">
      <w:rPr>
        <w:rFonts w:ascii="Arial" w:hAnsi="Arial" w:cs="Arial"/>
        <w:color w:val="00214E"/>
        <w:sz w:val="20"/>
        <w:szCs w:val="20"/>
        <w:lang w:val="ro-RO"/>
      </w:rPr>
      <w:t xml:space="preserve"> București</w:t>
    </w:r>
    <w:r w:rsidR="000F1E64" w:rsidRPr="00E23C97">
      <w:rPr>
        <w:rFonts w:ascii="Arial" w:hAnsi="Arial" w:cs="Arial"/>
        <w:color w:val="00214E"/>
        <w:sz w:val="20"/>
        <w:szCs w:val="20"/>
        <w:lang w:val="ro-RO"/>
      </w:rPr>
      <w:t xml:space="preserve"> ,</w:t>
    </w:r>
    <w:r w:rsidR="000F1E64">
      <w:rPr>
        <w:rFonts w:ascii="Arial" w:hAnsi="Arial" w:cs="Arial"/>
        <w:color w:val="00214E"/>
        <w:sz w:val="20"/>
        <w:szCs w:val="20"/>
        <w:lang w:val="ro-RO"/>
      </w:rPr>
      <w:t xml:space="preserve"> </w:t>
    </w:r>
    <w:r w:rsidR="000F1E64" w:rsidRPr="00E23C97">
      <w:rPr>
        <w:rFonts w:ascii="Arial" w:hAnsi="Arial" w:cs="Arial"/>
        <w:color w:val="00214E"/>
        <w:sz w:val="20"/>
        <w:szCs w:val="20"/>
        <w:lang w:val="ro-RO"/>
      </w:rPr>
      <w:t xml:space="preserve">Cod </w:t>
    </w:r>
    <w:r w:rsidR="000F1E64">
      <w:rPr>
        <w:rFonts w:ascii="Arial" w:hAnsi="Arial" w:cs="Arial"/>
        <w:color w:val="00214E"/>
        <w:sz w:val="20"/>
        <w:szCs w:val="20"/>
        <w:lang w:val="ro-RO"/>
      </w:rPr>
      <w:t>060841</w:t>
    </w:r>
  </w:p>
  <w:p w:rsidR="000F1E64" w:rsidRPr="00BA7120" w:rsidRDefault="000F1E64" w:rsidP="005A74EE">
    <w:pPr>
      <w:pStyle w:val="Header"/>
      <w:tabs>
        <w:tab w:val="clear" w:pos="4680"/>
      </w:tabs>
      <w:jc w:val="center"/>
      <w:rPr>
        <w:rFonts w:ascii="Arial" w:hAnsi="Arial" w:cs="Arial"/>
        <w:color w:val="00214E"/>
        <w:sz w:val="20"/>
        <w:szCs w:val="20"/>
        <w:lang w:val="ro-RO"/>
      </w:rPr>
    </w:pPr>
    <w:r w:rsidRPr="00E23C97">
      <w:rPr>
        <w:rFonts w:ascii="Arial" w:hAnsi="Arial" w:cs="Arial"/>
        <w:color w:val="00214E"/>
        <w:sz w:val="20"/>
        <w:szCs w:val="20"/>
        <w:lang w:val="ro-RO"/>
      </w:rPr>
      <w:t xml:space="preserve">E-mail: </w:t>
    </w:r>
    <w:r>
      <w:rPr>
        <w:rFonts w:ascii="Arial" w:hAnsi="Arial" w:cs="Arial"/>
        <w:color w:val="00214E"/>
        <w:sz w:val="20"/>
        <w:szCs w:val="20"/>
        <w:lang w:val="ro-RO"/>
      </w:rPr>
      <w:t>office@apmif.anpm.ro</w:t>
    </w:r>
    <w:r w:rsidRPr="00E23C97">
      <w:rPr>
        <w:rFonts w:ascii="Arial" w:hAnsi="Arial" w:cs="Arial"/>
        <w:color w:val="00214E"/>
        <w:sz w:val="20"/>
        <w:szCs w:val="20"/>
        <w:lang w:val="ro-RO"/>
      </w:rPr>
      <w:t>; Tel</w:t>
    </w:r>
    <w:r>
      <w:rPr>
        <w:rFonts w:ascii="Arial" w:hAnsi="Arial" w:cs="Arial"/>
        <w:color w:val="00214E"/>
        <w:sz w:val="20"/>
        <w:szCs w:val="20"/>
        <w:lang w:val="ro-RO"/>
      </w:rPr>
      <w:t>. 021.15.23</w:t>
    </w:r>
    <w:r w:rsidRPr="00E23C97">
      <w:rPr>
        <w:rFonts w:ascii="Arial" w:hAnsi="Arial" w:cs="Arial"/>
        <w:color w:val="00214E"/>
        <w:sz w:val="20"/>
        <w:szCs w:val="20"/>
        <w:lang w:val="ro-RO"/>
      </w:rPr>
      <w:t xml:space="preserve">; Fax </w:t>
    </w:r>
    <w:r>
      <w:rPr>
        <w:rFonts w:ascii="Arial" w:hAnsi="Arial" w:cs="Arial"/>
        <w:color w:val="00214E"/>
        <w:sz w:val="20"/>
        <w:szCs w:val="20"/>
        <w:lang w:val="ro-RO"/>
      </w:rPr>
      <w:t>021.430.14.02</w:t>
    </w:r>
  </w:p>
  <w:p w:rsidR="000F1E64" w:rsidRDefault="000F1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E64" w:rsidRDefault="000F1E64" w:rsidP="005A74EE">
      <w:pPr>
        <w:spacing w:after="0" w:line="240" w:lineRule="auto"/>
      </w:pPr>
      <w:r>
        <w:separator/>
      </w:r>
    </w:p>
  </w:footnote>
  <w:footnote w:type="continuationSeparator" w:id="0">
    <w:p w:rsidR="000F1E64" w:rsidRDefault="000F1E64" w:rsidP="005A74EE">
      <w:pPr>
        <w:spacing w:after="0" w:line="240" w:lineRule="auto"/>
      </w:pPr>
      <w:r>
        <w:continuationSeparator/>
      </w:r>
    </w:p>
  </w:footnote>
  <w:footnote w:id="1">
    <w:p w:rsidR="000F1E64" w:rsidRDefault="000F1E64" w:rsidP="005A74E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C78"/>
    <w:multiLevelType w:val="hybridMultilevel"/>
    <w:tmpl w:val="B3FC5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C844FF"/>
    <w:multiLevelType w:val="hybridMultilevel"/>
    <w:tmpl w:val="1B80615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FB4A32"/>
    <w:multiLevelType w:val="hybridMultilevel"/>
    <w:tmpl w:val="38F0C034"/>
    <w:lvl w:ilvl="0" w:tplc="B610F54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E4D0C"/>
    <w:multiLevelType w:val="hybridMultilevel"/>
    <w:tmpl w:val="D270A2A2"/>
    <w:lvl w:ilvl="0" w:tplc="90AA3690">
      <w:start w:val="2"/>
      <w:numFmt w:val="bullet"/>
      <w:lvlText w:val="-"/>
      <w:lvlJc w:val="left"/>
      <w:pPr>
        <w:ind w:left="1069" w:hanging="360"/>
      </w:pPr>
      <w:rPr>
        <w:rFonts w:ascii="Arial" w:eastAsia="Times New Roman" w:hAnsi="Arial" w:hint="default"/>
      </w:rPr>
    </w:lvl>
    <w:lvl w:ilvl="1" w:tplc="04180003" w:tentative="1">
      <w:start w:val="1"/>
      <w:numFmt w:val="bullet"/>
      <w:lvlText w:val="o"/>
      <w:lvlJc w:val="left"/>
      <w:pPr>
        <w:ind w:left="1515" w:hanging="360"/>
      </w:pPr>
      <w:rPr>
        <w:rFonts w:ascii="Courier New" w:hAnsi="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4">
    <w:nsid w:val="0F207872"/>
    <w:multiLevelType w:val="hybridMultilevel"/>
    <w:tmpl w:val="BCD01AA6"/>
    <w:lvl w:ilvl="0" w:tplc="B610F544">
      <w:numFmt w:val="bullet"/>
      <w:lvlText w:val="–"/>
      <w:lvlJc w:val="left"/>
      <w:pPr>
        <w:ind w:left="36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C71E9"/>
    <w:multiLevelType w:val="hybridMultilevel"/>
    <w:tmpl w:val="B0F2DA76"/>
    <w:lvl w:ilvl="0" w:tplc="166A2C2C">
      <w:numFmt w:val="bullet"/>
      <w:lvlText w:val="-"/>
      <w:lvlJc w:val="left"/>
      <w:pPr>
        <w:tabs>
          <w:tab w:val="num" w:pos="360"/>
        </w:tabs>
        <w:ind w:left="360" w:hanging="360"/>
      </w:pPr>
      <w:rPr>
        <w:rFonts w:hint="default"/>
        <w:b/>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FB1082"/>
    <w:multiLevelType w:val="hybridMultilevel"/>
    <w:tmpl w:val="8D7669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05090F"/>
    <w:multiLevelType w:val="hybridMultilevel"/>
    <w:tmpl w:val="4DCAAC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550AA1"/>
    <w:multiLevelType w:val="hybridMultilevel"/>
    <w:tmpl w:val="DD34D81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1C1C08B1"/>
    <w:multiLevelType w:val="hybridMultilevel"/>
    <w:tmpl w:val="1DDE23F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1D9B03CD"/>
    <w:multiLevelType w:val="hybridMultilevel"/>
    <w:tmpl w:val="AF1667BA"/>
    <w:lvl w:ilvl="0" w:tplc="A386C1E2">
      <w:start w:val="1"/>
      <w:numFmt w:val="bullet"/>
      <w:lvlText w:val=""/>
      <w:lvlJc w:val="righ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9732E"/>
    <w:multiLevelType w:val="hybridMultilevel"/>
    <w:tmpl w:val="E558018A"/>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2">
    <w:nsid w:val="210E542C"/>
    <w:multiLevelType w:val="hybridMultilevel"/>
    <w:tmpl w:val="07D86C7C"/>
    <w:lvl w:ilvl="0" w:tplc="04180009">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3">
    <w:nsid w:val="26D564D3"/>
    <w:multiLevelType w:val="hybridMultilevel"/>
    <w:tmpl w:val="4F7468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460B3F"/>
    <w:multiLevelType w:val="hybridMultilevel"/>
    <w:tmpl w:val="99362A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0C5090"/>
    <w:multiLevelType w:val="hybridMultilevel"/>
    <w:tmpl w:val="FA6246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3143A24"/>
    <w:multiLevelType w:val="hybridMultilevel"/>
    <w:tmpl w:val="884EAB06"/>
    <w:lvl w:ilvl="0" w:tplc="04090003">
      <w:start w:val="1"/>
      <w:numFmt w:val="bullet"/>
      <w:lvlText w:val="o"/>
      <w:lvlJc w:val="left"/>
      <w:pPr>
        <w:tabs>
          <w:tab w:val="num" w:pos="783"/>
        </w:tabs>
        <w:ind w:left="783" w:hanging="360"/>
      </w:pPr>
      <w:rPr>
        <w:rFonts w:ascii="Courier New" w:hAnsi="Courier New"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7">
    <w:nsid w:val="33550563"/>
    <w:multiLevelType w:val="hybridMultilevel"/>
    <w:tmpl w:val="8F98412A"/>
    <w:lvl w:ilvl="0" w:tplc="04090003">
      <w:start w:val="1"/>
      <w:numFmt w:val="bullet"/>
      <w:lvlText w:val="o"/>
      <w:lvlJc w:val="left"/>
      <w:pPr>
        <w:ind w:left="1004" w:hanging="360"/>
      </w:pPr>
      <w:rPr>
        <w:rFonts w:ascii="Courier New" w:hAnsi="Courier New" w:hint="default"/>
      </w:rPr>
    </w:lvl>
    <w:lvl w:ilvl="1" w:tplc="04180003" w:tentative="1">
      <w:start w:val="1"/>
      <w:numFmt w:val="bullet"/>
      <w:lvlText w:val="o"/>
      <w:lvlJc w:val="left"/>
      <w:pPr>
        <w:ind w:left="1724" w:hanging="360"/>
      </w:pPr>
      <w:rPr>
        <w:rFonts w:ascii="Courier New" w:hAnsi="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8">
    <w:nsid w:val="39AC3A42"/>
    <w:multiLevelType w:val="hybridMultilevel"/>
    <w:tmpl w:val="6C021558"/>
    <w:lvl w:ilvl="0" w:tplc="3C7A68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1154E9"/>
    <w:multiLevelType w:val="hybridMultilevel"/>
    <w:tmpl w:val="8B40AE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8923BA"/>
    <w:multiLevelType w:val="hybridMultilevel"/>
    <w:tmpl w:val="9B687B1A"/>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nsid w:val="41AB0900"/>
    <w:multiLevelType w:val="hybridMultilevel"/>
    <w:tmpl w:val="B6849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57A18B6"/>
    <w:multiLevelType w:val="multilevel"/>
    <w:tmpl w:val="491AD2D6"/>
    <w:lvl w:ilvl="0">
      <w:start w:val="1"/>
      <w:numFmt w:val="decimal"/>
      <w:lvlText w:val="%1."/>
      <w:lvlJc w:val="left"/>
      <w:pPr>
        <w:tabs>
          <w:tab w:val="num" w:pos="720"/>
        </w:tabs>
        <w:ind w:left="720" w:hanging="720"/>
      </w:pPr>
      <w:rPr>
        <w:rFonts w:cs="Times New Roman"/>
        <w:b/>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49EF2677"/>
    <w:multiLevelType w:val="hybridMultilevel"/>
    <w:tmpl w:val="170A4F8A"/>
    <w:lvl w:ilvl="0" w:tplc="7C067A80">
      <w:start w:val="2"/>
      <w:numFmt w:val="upperLetter"/>
      <w:lvlText w:val="%1)"/>
      <w:lvlJc w:val="left"/>
      <w:pPr>
        <w:tabs>
          <w:tab w:val="num" w:pos="0"/>
        </w:tabs>
        <w:ind w:hanging="360"/>
      </w:pPr>
      <w:rPr>
        <w:rFonts w:cs="Times New Roman" w:hint="default"/>
        <w:i/>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4C150E72"/>
    <w:multiLevelType w:val="hybridMultilevel"/>
    <w:tmpl w:val="15362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996022"/>
    <w:multiLevelType w:val="hybridMultilevel"/>
    <w:tmpl w:val="62CE075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nsid w:val="4D3A7561"/>
    <w:multiLevelType w:val="hybridMultilevel"/>
    <w:tmpl w:val="BE38F67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53146C0B"/>
    <w:multiLevelType w:val="hybridMultilevel"/>
    <w:tmpl w:val="B2CA68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551D7446"/>
    <w:multiLevelType w:val="multilevel"/>
    <w:tmpl w:val="A3242F02"/>
    <w:lvl w:ilvl="0">
      <w:start w:val="8"/>
      <w:numFmt w:val="decimal"/>
      <w:lvlText w:val="%1......."/>
      <w:lvlJc w:val="left"/>
      <w:pPr>
        <w:tabs>
          <w:tab w:val="num" w:pos="1800"/>
        </w:tabs>
        <w:ind w:left="1800" w:hanging="1800"/>
      </w:pPr>
      <w:rPr>
        <w:rFonts w:eastAsia="Times New Roman" w:cs="Times New Roman" w:hint="default"/>
        <w:sz w:val="2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1440"/>
        </w:tabs>
        <w:ind w:left="1440" w:hanging="1440"/>
      </w:pPr>
      <w:rPr>
        <w:rFonts w:eastAsia="Times New Roman" w:cs="Times New Roman" w:hint="default"/>
        <w:sz w:val="20"/>
      </w:rPr>
    </w:lvl>
  </w:abstractNum>
  <w:abstractNum w:abstractNumId="29">
    <w:nsid w:val="59E55FBD"/>
    <w:multiLevelType w:val="hybridMultilevel"/>
    <w:tmpl w:val="212282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5CDE79E4"/>
    <w:multiLevelType w:val="hybridMultilevel"/>
    <w:tmpl w:val="7F069C02"/>
    <w:lvl w:ilvl="0" w:tplc="0FD00B5A">
      <w:start w:val="6"/>
      <w:numFmt w:val="bullet"/>
      <w:lvlText w:val="-"/>
      <w:lvlJc w:val="left"/>
      <w:pPr>
        <w:ind w:left="720" w:hanging="360"/>
      </w:pPr>
      <w:rPr>
        <w:rFonts w:ascii="Arial Narrow" w:eastAsia="Times New Roman" w:hAnsi="Arial Narrow" w:hint="default"/>
      </w:rPr>
    </w:lvl>
    <w:lvl w:ilvl="1" w:tplc="04180003">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E234156"/>
    <w:multiLevelType w:val="hybridMultilevel"/>
    <w:tmpl w:val="4266CB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69C50233"/>
    <w:multiLevelType w:val="multilevel"/>
    <w:tmpl w:val="0ADE25CE"/>
    <w:lvl w:ilvl="0">
      <w:start w:val="1"/>
      <w:numFmt w:val="decimal"/>
      <w:lvlText w:val="%1."/>
      <w:lvlJc w:val="left"/>
      <w:pPr>
        <w:tabs>
          <w:tab w:val="num" w:pos="862"/>
        </w:tabs>
        <w:ind w:left="862" w:hanging="720"/>
      </w:pPr>
      <w:rPr>
        <w:rFonts w:cs="Times New Roman"/>
      </w:rPr>
    </w:lvl>
    <w:lvl w:ilvl="1">
      <w:start w:val="1"/>
      <w:numFmt w:val="decimal"/>
      <w:lvlText w:val="%2."/>
      <w:lvlJc w:val="left"/>
      <w:pPr>
        <w:tabs>
          <w:tab w:val="num" w:pos="1582"/>
        </w:tabs>
        <w:ind w:left="1582" w:hanging="720"/>
      </w:pPr>
      <w:rPr>
        <w:rFonts w:cs="Times New Roman"/>
      </w:rPr>
    </w:lvl>
    <w:lvl w:ilvl="2">
      <w:start w:val="1"/>
      <w:numFmt w:val="decimal"/>
      <w:lvlText w:val="%3."/>
      <w:lvlJc w:val="left"/>
      <w:pPr>
        <w:tabs>
          <w:tab w:val="num" w:pos="2302"/>
        </w:tabs>
        <w:ind w:left="2302" w:hanging="720"/>
      </w:pPr>
      <w:rPr>
        <w:rFonts w:cs="Times New Roman"/>
      </w:rPr>
    </w:lvl>
    <w:lvl w:ilvl="3">
      <w:start w:val="1"/>
      <w:numFmt w:val="decimal"/>
      <w:lvlText w:val="%4."/>
      <w:lvlJc w:val="left"/>
      <w:pPr>
        <w:tabs>
          <w:tab w:val="num" w:pos="3022"/>
        </w:tabs>
        <w:ind w:left="3022" w:hanging="720"/>
      </w:pPr>
      <w:rPr>
        <w:rFonts w:cs="Times New Roman"/>
      </w:rPr>
    </w:lvl>
    <w:lvl w:ilvl="4">
      <w:start w:val="1"/>
      <w:numFmt w:val="decimal"/>
      <w:lvlText w:val="%5."/>
      <w:lvlJc w:val="left"/>
      <w:pPr>
        <w:tabs>
          <w:tab w:val="num" w:pos="3742"/>
        </w:tabs>
        <w:ind w:left="3742" w:hanging="720"/>
      </w:pPr>
      <w:rPr>
        <w:rFonts w:cs="Times New Roman"/>
      </w:rPr>
    </w:lvl>
    <w:lvl w:ilvl="5">
      <w:start w:val="1"/>
      <w:numFmt w:val="decimal"/>
      <w:lvlText w:val="%6."/>
      <w:lvlJc w:val="left"/>
      <w:pPr>
        <w:tabs>
          <w:tab w:val="num" w:pos="4462"/>
        </w:tabs>
        <w:ind w:left="4462" w:hanging="720"/>
      </w:pPr>
      <w:rPr>
        <w:rFonts w:cs="Times New Roman"/>
      </w:rPr>
    </w:lvl>
    <w:lvl w:ilvl="6">
      <w:start w:val="1"/>
      <w:numFmt w:val="decimal"/>
      <w:lvlText w:val="%7."/>
      <w:lvlJc w:val="left"/>
      <w:pPr>
        <w:tabs>
          <w:tab w:val="num" w:pos="5182"/>
        </w:tabs>
        <w:ind w:left="5182" w:hanging="720"/>
      </w:pPr>
      <w:rPr>
        <w:rFonts w:cs="Times New Roman"/>
      </w:rPr>
    </w:lvl>
    <w:lvl w:ilvl="7">
      <w:start w:val="1"/>
      <w:numFmt w:val="decimal"/>
      <w:lvlText w:val="%8."/>
      <w:lvlJc w:val="left"/>
      <w:pPr>
        <w:tabs>
          <w:tab w:val="num" w:pos="5902"/>
        </w:tabs>
        <w:ind w:left="5902" w:hanging="720"/>
      </w:pPr>
      <w:rPr>
        <w:rFonts w:cs="Times New Roman"/>
      </w:rPr>
    </w:lvl>
    <w:lvl w:ilvl="8">
      <w:start w:val="1"/>
      <w:numFmt w:val="decimal"/>
      <w:lvlText w:val="%9."/>
      <w:lvlJc w:val="left"/>
      <w:pPr>
        <w:tabs>
          <w:tab w:val="num" w:pos="6622"/>
        </w:tabs>
        <w:ind w:left="6622" w:hanging="720"/>
      </w:pPr>
      <w:rPr>
        <w:rFonts w:cs="Times New Roman"/>
      </w:rPr>
    </w:lvl>
  </w:abstractNum>
  <w:abstractNum w:abstractNumId="33">
    <w:nsid w:val="6A4F16A1"/>
    <w:multiLevelType w:val="hybridMultilevel"/>
    <w:tmpl w:val="A754E308"/>
    <w:lvl w:ilvl="0" w:tplc="FFFFFFFF">
      <w:start w:val="2"/>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CA13ADB"/>
    <w:multiLevelType w:val="hybridMultilevel"/>
    <w:tmpl w:val="0032C7BC"/>
    <w:lvl w:ilvl="0" w:tplc="04090001">
      <w:start w:val="2"/>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6933583"/>
    <w:multiLevelType w:val="hybridMultilevel"/>
    <w:tmpl w:val="2C088560"/>
    <w:lvl w:ilvl="0" w:tplc="48E83FC8">
      <w:start w:val="1"/>
      <w:numFmt w:val="lowerLetter"/>
      <w:lvlText w:val="%1)"/>
      <w:lvlJc w:val="left"/>
      <w:pPr>
        <w:ind w:left="360" w:hanging="360"/>
      </w:pPr>
      <w:rPr>
        <w:rFonts w:cs="Times New Roman" w:hint="default"/>
        <w:i/>
      </w:rPr>
    </w:lvl>
    <w:lvl w:ilvl="1" w:tplc="04180003" w:tentative="1">
      <w:start w:val="1"/>
      <w:numFmt w:val="lowerLetter"/>
      <w:lvlText w:val="%2."/>
      <w:lvlJc w:val="left"/>
      <w:pPr>
        <w:ind w:left="1080" w:hanging="360"/>
      </w:pPr>
      <w:rPr>
        <w:rFonts w:cs="Times New Roman"/>
      </w:rPr>
    </w:lvl>
    <w:lvl w:ilvl="2" w:tplc="04180005" w:tentative="1">
      <w:start w:val="1"/>
      <w:numFmt w:val="lowerRoman"/>
      <w:lvlText w:val="%3."/>
      <w:lvlJc w:val="right"/>
      <w:pPr>
        <w:ind w:left="1800" w:hanging="180"/>
      </w:pPr>
      <w:rPr>
        <w:rFonts w:cs="Times New Roman"/>
      </w:rPr>
    </w:lvl>
    <w:lvl w:ilvl="3" w:tplc="04180001" w:tentative="1">
      <w:start w:val="1"/>
      <w:numFmt w:val="decimal"/>
      <w:lvlText w:val="%4."/>
      <w:lvlJc w:val="left"/>
      <w:pPr>
        <w:ind w:left="2520" w:hanging="360"/>
      </w:pPr>
      <w:rPr>
        <w:rFonts w:cs="Times New Roman"/>
      </w:rPr>
    </w:lvl>
    <w:lvl w:ilvl="4" w:tplc="04180003" w:tentative="1">
      <w:start w:val="1"/>
      <w:numFmt w:val="lowerLetter"/>
      <w:lvlText w:val="%5."/>
      <w:lvlJc w:val="left"/>
      <w:pPr>
        <w:ind w:left="3240" w:hanging="360"/>
      </w:pPr>
      <w:rPr>
        <w:rFonts w:cs="Times New Roman"/>
      </w:rPr>
    </w:lvl>
    <w:lvl w:ilvl="5" w:tplc="04180005" w:tentative="1">
      <w:start w:val="1"/>
      <w:numFmt w:val="lowerRoman"/>
      <w:lvlText w:val="%6."/>
      <w:lvlJc w:val="right"/>
      <w:pPr>
        <w:ind w:left="3960" w:hanging="180"/>
      </w:pPr>
      <w:rPr>
        <w:rFonts w:cs="Times New Roman"/>
      </w:rPr>
    </w:lvl>
    <w:lvl w:ilvl="6" w:tplc="04180001" w:tentative="1">
      <w:start w:val="1"/>
      <w:numFmt w:val="decimal"/>
      <w:lvlText w:val="%7."/>
      <w:lvlJc w:val="left"/>
      <w:pPr>
        <w:ind w:left="4680" w:hanging="360"/>
      </w:pPr>
      <w:rPr>
        <w:rFonts w:cs="Times New Roman"/>
      </w:rPr>
    </w:lvl>
    <w:lvl w:ilvl="7" w:tplc="04180003" w:tentative="1">
      <w:start w:val="1"/>
      <w:numFmt w:val="lowerLetter"/>
      <w:lvlText w:val="%8."/>
      <w:lvlJc w:val="left"/>
      <w:pPr>
        <w:ind w:left="5400" w:hanging="360"/>
      </w:pPr>
      <w:rPr>
        <w:rFonts w:cs="Times New Roman"/>
      </w:rPr>
    </w:lvl>
    <w:lvl w:ilvl="8" w:tplc="04180005" w:tentative="1">
      <w:start w:val="1"/>
      <w:numFmt w:val="lowerRoman"/>
      <w:lvlText w:val="%9."/>
      <w:lvlJc w:val="right"/>
      <w:pPr>
        <w:ind w:left="6120" w:hanging="180"/>
      </w:pPr>
      <w:rPr>
        <w:rFonts w:cs="Times New Roman"/>
      </w:rPr>
    </w:lvl>
  </w:abstractNum>
  <w:num w:numId="1">
    <w:abstractNumId w:val="2"/>
  </w:num>
  <w:num w:numId="2">
    <w:abstractNumId w:val="4"/>
  </w:num>
  <w:num w:numId="3">
    <w:abstractNumId w:val="33"/>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8"/>
  </w:num>
  <w:num w:numId="9">
    <w:abstractNumId w:val="9"/>
  </w:num>
  <w:num w:numId="10">
    <w:abstractNumId w:val="29"/>
  </w:num>
  <w:num w:numId="11">
    <w:abstractNumId w:val="7"/>
  </w:num>
  <w:num w:numId="12">
    <w:abstractNumId w:val="19"/>
  </w:num>
  <w:num w:numId="13">
    <w:abstractNumId w:val="35"/>
  </w:num>
  <w:num w:numId="14">
    <w:abstractNumId w:val="30"/>
  </w:num>
  <w:num w:numId="15">
    <w:abstractNumId w:val="20"/>
  </w:num>
  <w:num w:numId="16">
    <w:abstractNumId w:val="28"/>
  </w:num>
  <w:num w:numId="17">
    <w:abstractNumId w:val="15"/>
  </w:num>
  <w:num w:numId="18">
    <w:abstractNumId w:val="31"/>
  </w:num>
  <w:num w:numId="19">
    <w:abstractNumId w:val="21"/>
  </w:num>
  <w:num w:numId="20">
    <w:abstractNumId w:val="14"/>
  </w:num>
  <w:num w:numId="21">
    <w:abstractNumId w:val="10"/>
  </w:num>
  <w:num w:numId="22">
    <w:abstractNumId w:val="24"/>
  </w:num>
  <w:num w:numId="23">
    <w:abstractNumId w:val="27"/>
  </w:num>
  <w:num w:numId="24">
    <w:abstractNumId w:val="23"/>
  </w:num>
  <w:num w:numId="25">
    <w:abstractNumId w:val="13"/>
  </w:num>
  <w:num w:numId="26">
    <w:abstractNumId w:val="34"/>
  </w:num>
  <w:num w:numId="27">
    <w:abstractNumId w:val="3"/>
  </w:num>
  <w:num w:numId="28">
    <w:abstractNumId w:val="17"/>
  </w:num>
  <w:num w:numId="29">
    <w:abstractNumId w:val="11"/>
  </w:num>
  <w:num w:numId="30">
    <w:abstractNumId w:val="0"/>
  </w:num>
  <w:num w:numId="31">
    <w:abstractNumId w:val="12"/>
  </w:num>
  <w:num w:numId="32">
    <w:abstractNumId w:val="1"/>
  </w:num>
  <w:num w:numId="33">
    <w:abstractNumId w:val="26"/>
  </w:num>
  <w:num w:numId="34">
    <w:abstractNumId w:val="5"/>
  </w:num>
  <w:num w:numId="35">
    <w:abstractNumId w:val="6"/>
  </w:num>
  <w:num w:numId="36">
    <w:abstractNumId w:val="16"/>
  </w:num>
  <w:num w:numId="37">
    <w:abstractNumId w:val="1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5A74EE"/>
    <w:rsid w:val="00000DE2"/>
    <w:rsid w:val="00004279"/>
    <w:rsid w:val="0001076E"/>
    <w:rsid w:val="00011C20"/>
    <w:rsid w:val="0001679C"/>
    <w:rsid w:val="00016F5D"/>
    <w:rsid w:val="00017DC5"/>
    <w:rsid w:val="00025021"/>
    <w:rsid w:val="00026F40"/>
    <w:rsid w:val="00027A0C"/>
    <w:rsid w:val="00027CDA"/>
    <w:rsid w:val="00030943"/>
    <w:rsid w:val="00030B9B"/>
    <w:rsid w:val="00030E0F"/>
    <w:rsid w:val="000316BF"/>
    <w:rsid w:val="00042D5C"/>
    <w:rsid w:val="00044B3E"/>
    <w:rsid w:val="000510E9"/>
    <w:rsid w:val="00056605"/>
    <w:rsid w:val="000633A9"/>
    <w:rsid w:val="000649A1"/>
    <w:rsid w:val="00065CF4"/>
    <w:rsid w:val="000767F9"/>
    <w:rsid w:val="000777C9"/>
    <w:rsid w:val="00082104"/>
    <w:rsid w:val="00083916"/>
    <w:rsid w:val="0008529E"/>
    <w:rsid w:val="0008551A"/>
    <w:rsid w:val="000861E1"/>
    <w:rsid w:val="00087224"/>
    <w:rsid w:val="0009041A"/>
    <w:rsid w:val="00095E27"/>
    <w:rsid w:val="000A0CE4"/>
    <w:rsid w:val="000A0D10"/>
    <w:rsid w:val="000A2AA0"/>
    <w:rsid w:val="000A35D6"/>
    <w:rsid w:val="000B072C"/>
    <w:rsid w:val="000B476A"/>
    <w:rsid w:val="000B55D0"/>
    <w:rsid w:val="000B579E"/>
    <w:rsid w:val="000B5A17"/>
    <w:rsid w:val="000B62C6"/>
    <w:rsid w:val="000C2D21"/>
    <w:rsid w:val="000C342D"/>
    <w:rsid w:val="000C6E96"/>
    <w:rsid w:val="000D09FC"/>
    <w:rsid w:val="000D3486"/>
    <w:rsid w:val="000D6C87"/>
    <w:rsid w:val="000D7410"/>
    <w:rsid w:val="000E2E75"/>
    <w:rsid w:val="000E54E2"/>
    <w:rsid w:val="000E5CF9"/>
    <w:rsid w:val="000E7D32"/>
    <w:rsid w:val="000F1E64"/>
    <w:rsid w:val="000F48C4"/>
    <w:rsid w:val="000F6190"/>
    <w:rsid w:val="000F6FCC"/>
    <w:rsid w:val="000F70B1"/>
    <w:rsid w:val="00101E8F"/>
    <w:rsid w:val="001034DA"/>
    <w:rsid w:val="001076BE"/>
    <w:rsid w:val="00111A10"/>
    <w:rsid w:val="00115D75"/>
    <w:rsid w:val="001220EE"/>
    <w:rsid w:val="001249EB"/>
    <w:rsid w:val="00125345"/>
    <w:rsid w:val="00127DF9"/>
    <w:rsid w:val="001307DB"/>
    <w:rsid w:val="00130C1B"/>
    <w:rsid w:val="00132958"/>
    <w:rsid w:val="001335CB"/>
    <w:rsid w:val="00137446"/>
    <w:rsid w:val="00142E22"/>
    <w:rsid w:val="00145DB8"/>
    <w:rsid w:val="00146542"/>
    <w:rsid w:val="00146795"/>
    <w:rsid w:val="00147657"/>
    <w:rsid w:val="00156F64"/>
    <w:rsid w:val="001579EC"/>
    <w:rsid w:val="0016275C"/>
    <w:rsid w:val="001662CC"/>
    <w:rsid w:val="001673BE"/>
    <w:rsid w:val="001700AF"/>
    <w:rsid w:val="00171617"/>
    <w:rsid w:val="0017325E"/>
    <w:rsid w:val="0017564C"/>
    <w:rsid w:val="0018363E"/>
    <w:rsid w:val="0018424E"/>
    <w:rsid w:val="00185B80"/>
    <w:rsid w:val="00187633"/>
    <w:rsid w:val="001A0E14"/>
    <w:rsid w:val="001A1846"/>
    <w:rsid w:val="001A24AD"/>
    <w:rsid w:val="001A54A1"/>
    <w:rsid w:val="001B328D"/>
    <w:rsid w:val="001B3B5A"/>
    <w:rsid w:val="001C0FEC"/>
    <w:rsid w:val="001C2796"/>
    <w:rsid w:val="001C72D6"/>
    <w:rsid w:val="001C7594"/>
    <w:rsid w:val="001D0721"/>
    <w:rsid w:val="001D1828"/>
    <w:rsid w:val="001D4FA6"/>
    <w:rsid w:val="001D56DD"/>
    <w:rsid w:val="001D5740"/>
    <w:rsid w:val="001D6984"/>
    <w:rsid w:val="001E1EBF"/>
    <w:rsid w:val="001E4F48"/>
    <w:rsid w:val="001F07FD"/>
    <w:rsid w:val="001F174D"/>
    <w:rsid w:val="001F259E"/>
    <w:rsid w:val="001F3CD8"/>
    <w:rsid w:val="001F5004"/>
    <w:rsid w:val="001F503E"/>
    <w:rsid w:val="001F5A3A"/>
    <w:rsid w:val="001F7597"/>
    <w:rsid w:val="002023E1"/>
    <w:rsid w:val="00203E92"/>
    <w:rsid w:val="00205639"/>
    <w:rsid w:val="0021592B"/>
    <w:rsid w:val="00221E28"/>
    <w:rsid w:val="0022453E"/>
    <w:rsid w:val="002250BC"/>
    <w:rsid w:val="0022599D"/>
    <w:rsid w:val="00226EFC"/>
    <w:rsid w:val="00227DA3"/>
    <w:rsid w:val="002309B0"/>
    <w:rsid w:val="0023108A"/>
    <w:rsid w:val="002328F8"/>
    <w:rsid w:val="00233092"/>
    <w:rsid w:val="00234A13"/>
    <w:rsid w:val="00236D09"/>
    <w:rsid w:val="00237A97"/>
    <w:rsid w:val="00243397"/>
    <w:rsid w:val="0024588E"/>
    <w:rsid w:val="0025087B"/>
    <w:rsid w:val="002537DF"/>
    <w:rsid w:val="002567D2"/>
    <w:rsid w:val="00256BCB"/>
    <w:rsid w:val="0025787B"/>
    <w:rsid w:val="002625C6"/>
    <w:rsid w:val="002665DA"/>
    <w:rsid w:val="002674DD"/>
    <w:rsid w:val="00271CF3"/>
    <w:rsid w:val="00276072"/>
    <w:rsid w:val="00277244"/>
    <w:rsid w:val="00277720"/>
    <w:rsid w:val="002856FF"/>
    <w:rsid w:val="0029099A"/>
    <w:rsid w:val="00290D3D"/>
    <w:rsid w:val="00293E3A"/>
    <w:rsid w:val="00295525"/>
    <w:rsid w:val="002A2EE7"/>
    <w:rsid w:val="002A3F66"/>
    <w:rsid w:val="002B27AF"/>
    <w:rsid w:val="002B3FCD"/>
    <w:rsid w:val="002C13F4"/>
    <w:rsid w:val="002C1F52"/>
    <w:rsid w:val="002C1FAF"/>
    <w:rsid w:val="002C3A4C"/>
    <w:rsid w:val="002D012B"/>
    <w:rsid w:val="002D3722"/>
    <w:rsid w:val="002D38C5"/>
    <w:rsid w:val="002D3FC2"/>
    <w:rsid w:val="002D5F70"/>
    <w:rsid w:val="002D6025"/>
    <w:rsid w:val="002D6F63"/>
    <w:rsid w:val="002E15E3"/>
    <w:rsid w:val="002E45BD"/>
    <w:rsid w:val="002E4B91"/>
    <w:rsid w:val="002E5B31"/>
    <w:rsid w:val="002E6899"/>
    <w:rsid w:val="002F0B51"/>
    <w:rsid w:val="002F1F2D"/>
    <w:rsid w:val="002F22C8"/>
    <w:rsid w:val="00300DB6"/>
    <w:rsid w:val="00301DFF"/>
    <w:rsid w:val="0031729E"/>
    <w:rsid w:val="00324BDC"/>
    <w:rsid w:val="0032541C"/>
    <w:rsid w:val="003278A0"/>
    <w:rsid w:val="00330368"/>
    <w:rsid w:val="0033075F"/>
    <w:rsid w:val="0033344B"/>
    <w:rsid w:val="0033425C"/>
    <w:rsid w:val="00334911"/>
    <w:rsid w:val="003351C2"/>
    <w:rsid w:val="00336C0A"/>
    <w:rsid w:val="00341B73"/>
    <w:rsid w:val="00341D8E"/>
    <w:rsid w:val="00341EC5"/>
    <w:rsid w:val="003429CC"/>
    <w:rsid w:val="00342CBD"/>
    <w:rsid w:val="00342D06"/>
    <w:rsid w:val="00347E71"/>
    <w:rsid w:val="00350CAF"/>
    <w:rsid w:val="00350E6C"/>
    <w:rsid w:val="00353BE2"/>
    <w:rsid w:val="00354095"/>
    <w:rsid w:val="00357706"/>
    <w:rsid w:val="00363D04"/>
    <w:rsid w:val="00363DBA"/>
    <w:rsid w:val="0036760F"/>
    <w:rsid w:val="00370AAB"/>
    <w:rsid w:val="00371699"/>
    <w:rsid w:val="0037670B"/>
    <w:rsid w:val="00377128"/>
    <w:rsid w:val="003771BB"/>
    <w:rsid w:val="0038229B"/>
    <w:rsid w:val="00390169"/>
    <w:rsid w:val="003A0F0C"/>
    <w:rsid w:val="003A31C4"/>
    <w:rsid w:val="003B1D7A"/>
    <w:rsid w:val="003B3DCF"/>
    <w:rsid w:val="003B6492"/>
    <w:rsid w:val="003B663D"/>
    <w:rsid w:val="003B7463"/>
    <w:rsid w:val="003C16D4"/>
    <w:rsid w:val="003C1BF8"/>
    <w:rsid w:val="003C4362"/>
    <w:rsid w:val="003C4FAA"/>
    <w:rsid w:val="003C538A"/>
    <w:rsid w:val="003C6138"/>
    <w:rsid w:val="003C64FA"/>
    <w:rsid w:val="003D0A3A"/>
    <w:rsid w:val="003D0F3E"/>
    <w:rsid w:val="003D2616"/>
    <w:rsid w:val="003E3B4E"/>
    <w:rsid w:val="003E4441"/>
    <w:rsid w:val="003E7ADD"/>
    <w:rsid w:val="003F0C1E"/>
    <w:rsid w:val="003F42B7"/>
    <w:rsid w:val="003F597A"/>
    <w:rsid w:val="003F66E4"/>
    <w:rsid w:val="003F7C24"/>
    <w:rsid w:val="00400476"/>
    <w:rsid w:val="004008CE"/>
    <w:rsid w:val="00405B5D"/>
    <w:rsid w:val="00405FBA"/>
    <w:rsid w:val="00406D1A"/>
    <w:rsid w:val="00407B3F"/>
    <w:rsid w:val="00410393"/>
    <w:rsid w:val="0041771D"/>
    <w:rsid w:val="00417F31"/>
    <w:rsid w:val="00420801"/>
    <w:rsid w:val="00420B0F"/>
    <w:rsid w:val="004240FF"/>
    <w:rsid w:val="00431180"/>
    <w:rsid w:val="0043224D"/>
    <w:rsid w:val="00435528"/>
    <w:rsid w:val="00435FBD"/>
    <w:rsid w:val="00436516"/>
    <w:rsid w:val="00444C04"/>
    <w:rsid w:val="00444CB8"/>
    <w:rsid w:val="0044636A"/>
    <w:rsid w:val="0045433A"/>
    <w:rsid w:val="00454BFD"/>
    <w:rsid w:val="00463CBE"/>
    <w:rsid w:val="00467589"/>
    <w:rsid w:val="00470931"/>
    <w:rsid w:val="00471574"/>
    <w:rsid w:val="00473C59"/>
    <w:rsid w:val="00481497"/>
    <w:rsid w:val="004836CB"/>
    <w:rsid w:val="00483758"/>
    <w:rsid w:val="00485942"/>
    <w:rsid w:val="00485EAC"/>
    <w:rsid w:val="00490B4E"/>
    <w:rsid w:val="00490EBB"/>
    <w:rsid w:val="00491EE6"/>
    <w:rsid w:val="00495D67"/>
    <w:rsid w:val="004A270F"/>
    <w:rsid w:val="004A51E4"/>
    <w:rsid w:val="004A6B77"/>
    <w:rsid w:val="004A7811"/>
    <w:rsid w:val="004B0A33"/>
    <w:rsid w:val="004B35AD"/>
    <w:rsid w:val="004B628E"/>
    <w:rsid w:val="004B6E81"/>
    <w:rsid w:val="004B7348"/>
    <w:rsid w:val="004C2780"/>
    <w:rsid w:val="004C45E1"/>
    <w:rsid w:val="004C4622"/>
    <w:rsid w:val="004C5332"/>
    <w:rsid w:val="004C7ABE"/>
    <w:rsid w:val="004D181F"/>
    <w:rsid w:val="004D5B2D"/>
    <w:rsid w:val="004D6A62"/>
    <w:rsid w:val="004D6E3D"/>
    <w:rsid w:val="004E1EE5"/>
    <w:rsid w:val="004E2FBA"/>
    <w:rsid w:val="004E5983"/>
    <w:rsid w:val="004E6ABD"/>
    <w:rsid w:val="004F3C40"/>
    <w:rsid w:val="004F3E25"/>
    <w:rsid w:val="004F51BB"/>
    <w:rsid w:val="004F64CC"/>
    <w:rsid w:val="00500FE5"/>
    <w:rsid w:val="00503715"/>
    <w:rsid w:val="005077BB"/>
    <w:rsid w:val="00511235"/>
    <w:rsid w:val="00513E90"/>
    <w:rsid w:val="00516573"/>
    <w:rsid w:val="00516635"/>
    <w:rsid w:val="00517808"/>
    <w:rsid w:val="00525DC0"/>
    <w:rsid w:val="005264EF"/>
    <w:rsid w:val="00530DBD"/>
    <w:rsid w:val="00533465"/>
    <w:rsid w:val="0053587A"/>
    <w:rsid w:val="005374D5"/>
    <w:rsid w:val="00544483"/>
    <w:rsid w:val="005449FA"/>
    <w:rsid w:val="00545074"/>
    <w:rsid w:val="005523AA"/>
    <w:rsid w:val="005524A0"/>
    <w:rsid w:val="0055595B"/>
    <w:rsid w:val="00556FC0"/>
    <w:rsid w:val="00561F33"/>
    <w:rsid w:val="00566130"/>
    <w:rsid w:val="0057145F"/>
    <w:rsid w:val="00572D26"/>
    <w:rsid w:val="005732AF"/>
    <w:rsid w:val="00573BA7"/>
    <w:rsid w:val="0057712F"/>
    <w:rsid w:val="00580994"/>
    <w:rsid w:val="00581840"/>
    <w:rsid w:val="00582E39"/>
    <w:rsid w:val="00583967"/>
    <w:rsid w:val="00591AA1"/>
    <w:rsid w:val="005923E8"/>
    <w:rsid w:val="00592567"/>
    <w:rsid w:val="00595701"/>
    <w:rsid w:val="005A0B3F"/>
    <w:rsid w:val="005A43B0"/>
    <w:rsid w:val="005A4858"/>
    <w:rsid w:val="005A74EE"/>
    <w:rsid w:val="005B0E29"/>
    <w:rsid w:val="005B1171"/>
    <w:rsid w:val="005B5E48"/>
    <w:rsid w:val="005B6214"/>
    <w:rsid w:val="005B7105"/>
    <w:rsid w:val="005B733D"/>
    <w:rsid w:val="005B7471"/>
    <w:rsid w:val="005C027E"/>
    <w:rsid w:val="005C072F"/>
    <w:rsid w:val="005C0E88"/>
    <w:rsid w:val="005C5CA5"/>
    <w:rsid w:val="005D0155"/>
    <w:rsid w:val="005D04E5"/>
    <w:rsid w:val="005D1370"/>
    <w:rsid w:val="005D14A2"/>
    <w:rsid w:val="005D2ACA"/>
    <w:rsid w:val="005D2C2E"/>
    <w:rsid w:val="005D2E92"/>
    <w:rsid w:val="005D37D5"/>
    <w:rsid w:val="005E45DF"/>
    <w:rsid w:val="005E662D"/>
    <w:rsid w:val="005E79E7"/>
    <w:rsid w:val="005F099D"/>
    <w:rsid w:val="005F1565"/>
    <w:rsid w:val="005F35A5"/>
    <w:rsid w:val="005F4973"/>
    <w:rsid w:val="005F4F66"/>
    <w:rsid w:val="005F55CC"/>
    <w:rsid w:val="005F6D4E"/>
    <w:rsid w:val="005F760A"/>
    <w:rsid w:val="005F7DDF"/>
    <w:rsid w:val="00600E42"/>
    <w:rsid w:val="006030C4"/>
    <w:rsid w:val="00610C30"/>
    <w:rsid w:val="006112F2"/>
    <w:rsid w:val="006121C5"/>
    <w:rsid w:val="0061377F"/>
    <w:rsid w:val="006138F2"/>
    <w:rsid w:val="0061555A"/>
    <w:rsid w:val="006176F2"/>
    <w:rsid w:val="0061786E"/>
    <w:rsid w:val="00625C27"/>
    <w:rsid w:val="006269FD"/>
    <w:rsid w:val="00633790"/>
    <w:rsid w:val="00634ECD"/>
    <w:rsid w:val="00636B9C"/>
    <w:rsid w:val="00637EDA"/>
    <w:rsid w:val="00640181"/>
    <w:rsid w:val="00642C0F"/>
    <w:rsid w:val="006443E4"/>
    <w:rsid w:val="006449AF"/>
    <w:rsid w:val="00647FE4"/>
    <w:rsid w:val="00650644"/>
    <w:rsid w:val="00654B4B"/>
    <w:rsid w:val="00656B37"/>
    <w:rsid w:val="0065789D"/>
    <w:rsid w:val="00657CBB"/>
    <w:rsid w:val="006600F1"/>
    <w:rsid w:val="00660E36"/>
    <w:rsid w:val="00661FFB"/>
    <w:rsid w:val="006628BC"/>
    <w:rsid w:val="006656AA"/>
    <w:rsid w:val="00665798"/>
    <w:rsid w:val="006772EA"/>
    <w:rsid w:val="00677F1C"/>
    <w:rsid w:val="0068090F"/>
    <w:rsid w:val="00681A93"/>
    <w:rsid w:val="00682996"/>
    <w:rsid w:val="00683C83"/>
    <w:rsid w:val="00686655"/>
    <w:rsid w:val="0068759E"/>
    <w:rsid w:val="006917FB"/>
    <w:rsid w:val="00694BA7"/>
    <w:rsid w:val="0069515A"/>
    <w:rsid w:val="006956D0"/>
    <w:rsid w:val="00695EA4"/>
    <w:rsid w:val="00696FB0"/>
    <w:rsid w:val="006979E3"/>
    <w:rsid w:val="006A2636"/>
    <w:rsid w:val="006A3B88"/>
    <w:rsid w:val="006A4625"/>
    <w:rsid w:val="006A4CB5"/>
    <w:rsid w:val="006A700D"/>
    <w:rsid w:val="006A73D5"/>
    <w:rsid w:val="006B3055"/>
    <w:rsid w:val="006B38BA"/>
    <w:rsid w:val="006B56EA"/>
    <w:rsid w:val="006B5E2A"/>
    <w:rsid w:val="006B5FB9"/>
    <w:rsid w:val="006C125A"/>
    <w:rsid w:val="006C3754"/>
    <w:rsid w:val="006C3899"/>
    <w:rsid w:val="006C7A2D"/>
    <w:rsid w:val="006C7F0D"/>
    <w:rsid w:val="006D3963"/>
    <w:rsid w:val="006D5498"/>
    <w:rsid w:val="006D6406"/>
    <w:rsid w:val="006D792A"/>
    <w:rsid w:val="006E0390"/>
    <w:rsid w:val="006E5155"/>
    <w:rsid w:val="006F2BF4"/>
    <w:rsid w:val="006F5C06"/>
    <w:rsid w:val="007129F9"/>
    <w:rsid w:val="00713251"/>
    <w:rsid w:val="00724437"/>
    <w:rsid w:val="00725CC5"/>
    <w:rsid w:val="007404E6"/>
    <w:rsid w:val="0074379D"/>
    <w:rsid w:val="007443AB"/>
    <w:rsid w:val="00744C70"/>
    <w:rsid w:val="00751198"/>
    <w:rsid w:val="0076351B"/>
    <w:rsid w:val="00766550"/>
    <w:rsid w:val="00771DEC"/>
    <w:rsid w:val="00786836"/>
    <w:rsid w:val="007900DB"/>
    <w:rsid w:val="00790547"/>
    <w:rsid w:val="00790CEA"/>
    <w:rsid w:val="0079301E"/>
    <w:rsid w:val="007942BB"/>
    <w:rsid w:val="007942DC"/>
    <w:rsid w:val="00794C14"/>
    <w:rsid w:val="007976D1"/>
    <w:rsid w:val="00797763"/>
    <w:rsid w:val="007A098F"/>
    <w:rsid w:val="007A18A6"/>
    <w:rsid w:val="007A1A3F"/>
    <w:rsid w:val="007A4DBC"/>
    <w:rsid w:val="007B39E4"/>
    <w:rsid w:val="007B4C54"/>
    <w:rsid w:val="007B71AC"/>
    <w:rsid w:val="007C0092"/>
    <w:rsid w:val="007C1BF6"/>
    <w:rsid w:val="007C3C97"/>
    <w:rsid w:val="007C6BCE"/>
    <w:rsid w:val="007C6E6B"/>
    <w:rsid w:val="007C72D2"/>
    <w:rsid w:val="007D06C5"/>
    <w:rsid w:val="007D14B2"/>
    <w:rsid w:val="007D3DE1"/>
    <w:rsid w:val="007D5544"/>
    <w:rsid w:val="007D5AC0"/>
    <w:rsid w:val="007D7DD2"/>
    <w:rsid w:val="007E00B9"/>
    <w:rsid w:val="007E171E"/>
    <w:rsid w:val="007F02A9"/>
    <w:rsid w:val="007F3026"/>
    <w:rsid w:val="007F31DE"/>
    <w:rsid w:val="007F34D0"/>
    <w:rsid w:val="007F54B9"/>
    <w:rsid w:val="007F65DA"/>
    <w:rsid w:val="007F7137"/>
    <w:rsid w:val="007F7E7D"/>
    <w:rsid w:val="0080162E"/>
    <w:rsid w:val="00802BD5"/>
    <w:rsid w:val="00805E19"/>
    <w:rsid w:val="0080751D"/>
    <w:rsid w:val="00807A71"/>
    <w:rsid w:val="00810968"/>
    <w:rsid w:val="008117BE"/>
    <w:rsid w:val="00811D32"/>
    <w:rsid w:val="00814CBF"/>
    <w:rsid w:val="00814CE1"/>
    <w:rsid w:val="008156D1"/>
    <w:rsid w:val="008224C7"/>
    <w:rsid w:val="0082271C"/>
    <w:rsid w:val="008229AB"/>
    <w:rsid w:val="0082393E"/>
    <w:rsid w:val="00825271"/>
    <w:rsid w:val="00827FAD"/>
    <w:rsid w:val="008310FC"/>
    <w:rsid w:val="00831610"/>
    <w:rsid w:val="00831E18"/>
    <w:rsid w:val="00833595"/>
    <w:rsid w:val="008341D6"/>
    <w:rsid w:val="00835B7C"/>
    <w:rsid w:val="00836A3B"/>
    <w:rsid w:val="00837D98"/>
    <w:rsid w:val="00841539"/>
    <w:rsid w:val="0084734D"/>
    <w:rsid w:val="00847887"/>
    <w:rsid w:val="00850F8C"/>
    <w:rsid w:val="00851033"/>
    <w:rsid w:val="00853223"/>
    <w:rsid w:val="00855043"/>
    <w:rsid w:val="00865037"/>
    <w:rsid w:val="00866E42"/>
    <w:rsid w:val="008674D9"/>
    <w:rsid w:val="0087005D"/>
    <w:rsid w:val="008715A3"/>
    <w:rsid w:val="008722A4"/>
    <w:rsid w:val="00872952"/>
    <w:rsid w:val="00872B8C"/>
    <w:rsid w:val="00872C0F"/>
    <w:rsid w:val="008821F7"/>
    <w:rsid w:val="00890630"/>
    <w:rsid w:val="0089249A"/>
    <w:rsid w:val="00893079"/>
    <w:rsid w:val="00894537"/>
    <w:rsid w:val="00897B47"/>
    <w:rsid w:val="008A1439"/>
    <w:rsid w:val="008A5A06"/>
    <w:rsid w:val="008A5D7A"/>
    <w:rsid w:val="008B1887"/>
    <w:rsid w:val="008B5B12"/>
    <w:rsid w:val="008B6136"/>
    <w:rsid w:val="008B6173"/>
    <w:rsid w:val="008B6184"/>
    <w:rsid w:val="008B6323"/>
    <w:rsid w:val="008C09C6"/>
    <w:rsid w:val="008C2FE9"/>
    <w:rsid w:val="008C5B79"/>
    <w:rsid w:val="008C70CD"/>
    <w:rsid w:val="008D2B3F"/>
    <w:rsid w:val="008D3232"/>
    <w:rsid w:val="008E3A2F"/>
    <w:rsid w:val="008E583C"/>
    <w:rsid w:val="008E7749"/>
    <w:rsid w:val="008F2494"/>
    <w:rsid w:val="008F34B1"/>
    <w:rsid w:val="008F458B"/>
    <w:rsid w:val="008F64B9"/>
    <w:rsid w:val="00901BA4"/>
    <w:rsid w:val="0090447B"/>
    <w:rsid w:val="00906607"/>
    <w:rsid w:val="00906703"/>
    <w:rsid w:val="00907102"/>
    <w:rsid w:val="00910577"/>
    <w:rsid w:val="009105DF"/>
    <w:rsid w:val="00910BE4"/>
    <w:rsid w:val="0091180E"/>
    <w:rsid w:val="009142F2"/>
    <w:rsid w:val="00914399"/>
    <w:rsid w:val="009147A3"/>
    <w:rsid w:val="009212A9"/>
    <w:rsid w:val="0092174E"/>
    <w:rsid w:val="0092179F"/>
    <w:rsid w:val="009217D5"/>
    <w:rsid w:val="0092268D"/>
    <w:rsid w:val="00922B8B"/>
    <w:rsid w:val="00924D86"/>
    <w:rsid w:val="009261C3"/>
    <w:rsid w:val="00932CC6"/>
    <w:rsid w:val="0093532C"/>
    <w:rsid w:val="00936042"/>
    <w:rsid w:val="00937321"/>
    <w:rsid w:val="00937954"/>
    <w:rsid w:val="00940ECE"/>
    <w:rsid w:val="00944936"/>
    <w:rsid w:val="009473B8"/>
    <w:rsid w:val="009475FC"/>
    <w:rsid w:val="00947BF1"/>
    <w:rsid w:val="00953715"/>
    <w:rsid w:val="009550BF"/>
    <w:rsid w:val="00955C1E"/>
    <w:rsid w:val="00961AAD"/>
    <w:rsid w:val="0096270E"/>
    <w:rsid w:val="009631E9"/>
    <w:rsid w:val="00964A18"/>
    <w:rsid w:val="0096740B"/>
    <w:rsid w:val="00974340"/>
    <w:rsid w:val="009837E5"/>
    <w:rsid w:val="00986C36"/>
    <w:rsid w:val="00987052"/>
    <w:rsid w:val="00991D42"/>
    <w:rsid w:val="00994360"/>
    <w:rsid w:val="009952E5"/>
    <w:rsid w:val="0099581E"/>
    <w:rsid w:val="00997C87"/>
    <w:rsid w:val="009A2153"/>
    <w:rsid w:val="009A2B01"/>
    <w:rsid w:val="009A66E9"/>
    <w:rsid w:val="009A77DA"/>
    <w:rsid w:val="009B24BD"/>
    <w:rsid w:val="009B28A1"/>
    <w:rsid w:val="009B3E18"/>
    <w:rsid w:val="009B441D"/>
    <w:rsid w:val="009B605C"/>
    <w:rsid w:val="009B689A"/>
    <w:rsid w:val="009C0122"/>
    <w:rsid w:val="009C18FE"/>
    <w:rsid w:val="009C21C1"/>
    <w:rsid w:val="009C380D"/>
    <w:rsid w:val="009C3CA0"/>
    <w:rsid w:val="009D0799"/>
    <w:rsid w:val="009D18FE"/>
    <w:rsid w:val="009D281D"/>
    <w:rsid w:val="009D2EE8"/>
    <w:rsid w:val="009D3BA7"/>
    <w:rsid w:val="009E0159"/>
    <w:rsid w:val="009E1F30"/>
    <w:rsid w:val="009E2B48"/>
    <w:rsid w:val="009E3F97"/>
    <w:rsid w:val="009E5C9F"/>
    <w:rsid w:val="009F0065"/>
    <w:rsid w:val="009F07FD"/>
    <w:rsid w:val="009F18A4"/>
    <w:rsid w:val="009F26A6"/>
    <w:rsid w:val="009F3FFD"/>
    <w:rsid w:val="009F4BAF"/>
    <w:rsid w:val="00A0083F"/>
    <w:rsid w:val="00A018BF"/>
    <w:rsid w:val="00A03384"/>
    <w:rsid w:val="00A06732"/>
    <w:rsid w:val="00A10414"/>
    <w:rsid w:val="00A1159C"/>
    <w:rsid w:val="00A12A17"/>
    <w:rsid w:val="00A138A2"/>
    <w:rsid w:val="00A1400C"/>
    <w:rsid w:val="00A15168"/>
    <w:rsid w:val="00A15BFF"/>
    <w:rsid w:val="00A2069A"/>
    <w:rsid w:val="00A21054"/>
    <w:rsid w:val="00A21367"/>
    <w:rsid w:val="00A225A1"/>
    <w:rsid w:val="00A2484B"/>
    <w:rsid w:val="00A27E6C"/>
    <w:rsid w:val="00A30CBC"/>
    <w:rsid w:val="00A348A2"/>
    <w:rsid w:val="00A35BAD"/>
    <w:rsid w:val="00A36D37"/>
    <w:rsid w:val="00A40FFE"/>
    <w:rsid w:val="00A43C49"/>
    <w:rsid w:val="00A44B63"/>
    <w:rsid w:val="00A44C95"/>
    <w:rsid w:val="00A451F9"/>
    <w:rsid w:val="00A50B4A"/>
    <w:rsid w:val="00A53183"/>
    <w:rsid w:val="00A536EF"/>
    <w:rsid w:val="00A53F66"/>
    <w:rsid w:val="00A547B5"/>
    <w:rsid w:val="00A550F6"/>
    <w:rsid w:val="00A606B1"/>
    <w:rsid w:val="00A60B0F"/>
    <w:rsid w:val="00A61315"/>
    <w:rsid w:val="00A65271"/>
    <w:rsid w:val="00A66D52"/>
    <w:rsid w:val="00A70A45"/>
    <w:rsid w:val="00A75327"/>
    <w:rsid w:val="00A8210F"/>
    <w:rsid w:val="00A835D5"/>
    <w:rsid w:val="00A8611A"/>
    <w:rsid w:val="00A9193C"/>
    <w:rsid w:val="00A947BE"/>
    <w:rsid w:val="00A960F2"/>
    <w:rsid w:val="00AA6DA5"/>
    <w:rsid w:val="00AB11DF"/>
    <w:rsid w:val="00AB14F6"/>
    <w:rsid w:val="00AB39ED"/>
    <w:rsid w:val="00AB4EDA"/>
    <w:rsid w:val="00AB525E"/>
    <w:rsid w:val="00AB5FEF"/>
    <w:rsid w:val="00AB7F59"/>
    <w:rsid w:val="00AC3CC2"/>
    <w:rsid w:val="00AD011D"/>
    <w:rsid w:val="00AD100D"/>
    <w:rsid w:val="00AD606C"/>
    <w:rsid w:val="00AE03DE"/>
    <w:rsid w:val="00AE058C"/>
    <w:rsid w:val="00AE0B11"/>
    <w:rsid w:val="00AE10C3"/>
    <w:rsid w:val="00AE21AD"/>
    <w:rsid w:val="00AE39B5"/>
    <w:rsid w:val="00AE48AB"/>
    <w:rsid w:val="00AE7216"/>
    <w:rsid w:val="00AF2FED"/>
    <w:rsid w:val="00AF3A00"/>
    <w:rsid w:val="00AF4A48"/>
    <w:rsid w:val="00AF4D55"/>
    <w:rsid w:val="00AF536B"/>
    <w:rsid w:val="00AF71EB"/>
    <w:rsid w:val="00B016FA"/>
    <w:rsid w:val="00B04D4D"/>
    <w:rsid w:val="00B05B31"/>
    <w:rsid w:val="00B131E1"/>
    <w:rsid w:val="00B14307"/>
    <w:rsid w:val="00B14389"/>
    <w:rsid w:val="00B16360"/>
    <w:rsid w:val="00B169C8"/>
    <w:rsid w:val="00B24139"/>
    <w:rsid w:val="00B31A31"/>
    <w:rsid w:val="00B3208F"/>
    <w:rsid w:val="00B34CD1"/>
    <w:rsid w:val="00B35D44"/>
    <w:rsid w:val="00B40CA6"/>
    <w:rsid w:val="00B42C32"/>
    <w:rsid w:val="00B50536"/>
    <w:rsid w:val="00B51BD9"/>
    <w:rsid w:val="00B51F6C"/>
    <w:rsid w:val="00B521DF"/>
    <w:rsid w:val="00B5414A"/>
    <w:rsid w:val="00B63C0D"/>
    <w:rsid w:val="00B65D14"/>
    <w:rsid w:val="00B6665B"/>
    <w:rsid w:val="00B666CC"/>
    <w:rsid w:val="00B75015"/>
    <w:rsid w:val="00B8001B"/>
    <w:rsid w:val="00B80EB6"/>
    <w:rsid w:val="00B85E88"/>
    <w:rsid w:val="00B90D15"/>
    <w:rsid w:val="00B9115E"/>
    <w:rsid w:val="00B919C0"/>
    <w:rsid w:val="00B9210D"/>
    <w:rsid w:val="00B925F4"/>
    <w:rsid w:val="00B931BC"/>
    <w:rsid w:val="00B93365"/>
    <w:rsid w:val="00BA0759"/>
    <w:rsid w:val="00BA62CF"/>
    <w:rsid w:val="00BA6361"/>
    <w:rsid w:val="00BA7120"/>
    <w:rsid w:val="00BA74A0"/>
    <w:rsid w:val="00BB00B4"/>
    <w:rsid w:val="00BB067F"/>
    <w:rsid w:val="00BB0CBE"/>
    <w:rsid w:val="00BB46C3"/>
    <w:rsid w:val="00BC1BC5"/>
    <w:rsid w:val="00BC2124"/>
    <w:rsid w:val="00BC2A03"/>
    <w:rsid w:val="00BC2F0C"/>
    <w:rsid w:val="00BC3DFC"/>
    <w:rsid w:val="00BC55B5"/>
    <w:rsid w:val="00BC59FC"/>
    <w:rsid w:val="00BC6AEE"/>
    <w:rsid w:val="00BD2DCE"/>
    <w:rsid w:val="00BD4FBF"/>
    <w:rsid w:val="00BD75B7"/>
    <w:rsid w:val="00BE085E"/>
    <w:rsid w:val="00BE29C1"/>
    <w:rsid w:val="00BE40DA"/>
    <w:rsid w:val="00BE7FD5"/>
    <w:rsid w:val="00BF2630"/>
    <w:rsid w:val="00BF2E07"/>
    <w:rsid w:val="00BF3C1F"/>
    <w:rsid w:val="00BF4B0A"/>
    <w:rsid w:val="00BF6055"/>
    <w:rsid w:val="00C0166A"/>
    <w:rsid w:val="00C03D07"/>
    <w:rsid w:val="00C04AFD"/>
    <w:rsid w:val="00C0775F"/>
    <w:rsid w:val="00C130CD"/>
    <w:rsid w:val="00C13134"/>
    <w:rsid w:val="00C16780"/>
    <w:rsid w:val="00C1774C"/>
    <w:rsid w:val="00C209DD"/>
    <w:rsid w:val="00C2104D"/>
    <w:rsid w:val="00C217F8"/>
    <w:rsid w:val="00C24F54"/>
    <w:rsid w:val="00C2512C"/>
    <w:rsid w:val="00C30CD8"/>
    <w:rsid w:val="00C34A54"/>
    <w:rsid w:val="00C37E9C"/>
    <w:rsid w:val="00C4129C"/>
    <w:rsid w:val="00C435F7"/>
    <w:rsid w:val="00C4423F"/>
    <w:rsid w:val="00C46F7E"/>
    <w:rsid w:val="00C51E1D"/>
    <w:rsid w:val="00C5455F"/>
    <w:rsid w:val="00C559CA"/>
    <w:rsid w:val="00C56C50"/>
    <w:rsid w:val="00C56DAA"/>
    <w:rsid w:val="00C571E1"/>
    <w:rsid w:val="00C618E2"/>
    <w:rsid w:val="00C618FF"/>
    <w:rsid w:val="00C61B0C"/>
    <w:rsid w:val="00C624D5"/>
    <w:rsid w:val="00C64546"/>
    <w:rsid w:val="00C65AD9"/>
    <w:rsid w:val="00C67367"/>
    <w:rsid w:val="00C706A0"/>
    <w:rsid w:val="00C73699"/>
    <w:rsid w:val="00C77000"/>
    <w:rsid w:val="00C77DA4"/>
    <w:rsid w:val="00C902A5"/>
    <w:rsid w:val="00C91DBA"/>
    <w:rsid w:val="00C93972"/>
    <w:rsid w:val="00CA19D9"/>
    <w:rsid w:val="00CA2003"/>
    <w:rsid w:val="00CA3455"/>
    <w:rsid w:val="00CA46C7"/>
    <w:rsid w:val="00CA4EED"/>
    <w:rsid w:val="00CA5F59"/>
    <w:rsid w:val="00CA613C"/>
    <w:rsid w:val="00CA630A"/>
    <w:rsid w:val="00CA6FA2"/>
    <w:rsid w:val="00CA752E"/>
    <w:rsid w:val="00CB2467"/>
    <w:rsid w:val="00CB2CC8"/>
    <w:rsid w:val="00CB4A99"/>
    <w:rsid w:val="00CB5809"/>
    <w:rsid w:val="00CB7492"/>
    <w:rsid w:val="00CC4AEC"/>
    <w:rsid w:val="00CC74C7"/>
    <w:rsid w:val="00CD3FE9"/>
    <w:rsid w:val="00CE0852"/>
    <w:rsid w:val="00CE13A6"/>
    <w:rsid w:val="00CE59B7"/>
    <w:rsid w:val="00CE5D13"/>
    <w:rsid w:val="00CE5F7D"/>
    <w:rsid w:val="00CE7F32"/>
    <w:rsid w:val="00CF16BB"/>
    <w:rsid w:val="00CF223C"/>
    <w:rsid w:val="00CF3451"/>
    <w:rsid w:val="00CF597D"/>
    <w:rsid w:val="00CF5CE1"/>
    <w:rsid w:val="00CF7304"/>
    <w:rsid w:val="00CF74EB"/>
    <w:rsid w:val="00D03868"/>
    <w:rsid w:val="00D20C76"/>
    <w:rsid w:val="00D212DE"/>
    <w:rsid w:val="00D258C2"/>
    <w:rsid w:val="00D3001E"/>
    <w:rsid w:val="00D30B50"/>
    <w:rsid w:val="00D31120"/>
    <w:rsid w:val="00D3418C"/>
    <w:rsid w:val="00D34792"/>
    <w:rsid w:val="00D3653E"/>
    <w:rsid w:val="00D4072E"/>
    <w:rsid w:val="00D4553A"/>
    <w:rsid w:val="00D51F4B"/>
    <w:rsid w:val="00D53A9E"/>
    <w:rsid w:val="00D54F74"/>
    <w:rsid w:val="00D55F9D"/>
    <w:rsid w:val="00D567DB"/>
    <w:rsid w:val="00D57585"/>
    <w:rsid w:val="00D57CDA"/>
    <w:rsid w:val="00D60BD3"/>
    <w:rsid w:val="00D623E5"/>
    <w:rsid w:val="00D62C4B"/>
    <w:rsid w:val="00D65B0C"/>
    <w:rsid w:val="00D71187"/>
    <w:rsid w:val="00D71572"/>
    <w:rsid w:val="00D7236A"/>
    <w:rsid w:val="00D81475"/>
    <w:rsid w:val="00D81E30"/>
    <w:rsid w:val="00D836F8"/>
    <w:rsid w:val="00D903EE"/>
    <w:rsid w:val="00D93E8A"/>
    <w:rsid w:val="00D96FEB"/>
    <w:rsid w:val="00DA7900"/>
    <w:rsid w:val="00DB1F5C"/>
    <w:rsid w:val="00DB315C"/>
    <w:rsid w:val="00DB31E7"/>
    <w:rsid w:val="00DB3978"/>
    <w:rsid w:val="00DB4EA9"/>
    <w:rsid w:val="00DB5AC3"/>
    <w:rsid w:val="00DC081F"/>
    <w:rsid w:val="00DC2122"/>
    <w:rsid w:val="00DC2337"/>
    <w:rsid w:val="00DC71FD"/>
    <w:rsid w:val="00DD093F"/>
    <w:rsid w:val="00DD1E2D"/>
    <w:rsid w:val="00DD34B3"/>
    <w:rsid w:val="00DD648D"/>
    <w:rsid w:val="00DD6F91"/>
    <w:rsid w:val="00DE1B32"/>
    <w:rsid w:val="00DE2B6B"/>
    <w:rsid w:val="00DF1800"/>
    <w:rsid w:val="00DF20C0"/>
    <w:rsid w:val="00DF26CA"/>
    <w:rsid w:val="00DF3948"/>
    <w:rsid w:val="00DF74D7"/>
    <w:rsid w:val="00E04461"/>
    <w:rsid w:val="00E07FC6"/>
    <w:rsid w:val="00E14D2B"/>
    <w:rsid w:val="00E15FC8"/>
    <w:rsid w:val="00E16F37"/>
    <w:rsid w:val="00E21D7A"/>
    <w:rsid w:val="00E23398"/>
    <w:rsid w:val="00E23C97"/>
    <w:rsid w:val="00E24BA4"/>
    <w:rsid w:val="00E253A0"/>
    <w:rsid w:val="00E25B4C"/>
    <w:rsid w:val="00E31F6F"/>
    <w:rsid w:val="00E32089"/>
    <w:rsid w:val="00E36340"/>
    <w:rsid w:val="00E44875"/>
    <w:rsid w:val="00E45ECC"/>
    <w:rsid w:val="00E4714B"/>
    <w:rsid w:val="00E479D2"/>
    <w:rsid w:val="00E51CA0"/>
    <w:rsid w:val="00E52725"/>
    <w:rsid w:val="00E54F91"/>
    <w:rsid w:val="00E55337"/>
    <w:rsid w:val="00E56030"/>
    <w:rsid w:val="00E56A1F"/>
    <w:rsid w:val="00E62AD0"/>
    <w:rsid w:val="00E6602F"/>
    <w:rsid w:val="00E6675D"/>
    <w:rsid w:val="00E67DD7"/>
    <w:rsid w:val="00E71585"/>
    <w:rsid w:val="00E74C81"/>
    <w:rsid w:val="00E751A3"/>
    <w:rsid w:val="00E770A5"/>
    <w:rsid w:val="00E772BC"/>
    <w:rsid w:val="00E822D9"/>
    <w:rsid w:val="00E844C0"/>
    <w:rsid w:val="00E84C8C"/>
    <w:rsid w:val="00E86947"/>
    <w:rsid w:val="00E92423"/>
    <w:rsid w:val="00E925A6"/>
    <w:rsid w:val="00E93EF5"/>
    <w:rsid w:val="00EA22E0"/>
    <w:rsid w:val="00EA4832"/>
    <w:rsid w:val="00EB0288"/>
    <w:rsid w:val="00EB33FF"/>
    <w:rsid w:val="00EB3D1C"/>
    <w:rsid w:val="00EB621D"/>
    <w:rsid w:val="00EB7D59"/>
    <w:rsid w:val="00EC150F"/>
    <w:rsid w:val="00EC1D98"/>
    <w:rsid w:val="00EC4DAF"/>
    <w:rsid w:val="00ED0A70"/>
    <w:rsid w:val="00ED4FF7"/>
    <w:rsid w:val="00ED5AE9"/>
    <w:rsid w:val="00ED6243"/>
    <w:rsid w:val="00ED7E88"/>
    <w:rsid w:val="00EE70FE"/>
    <w:rsid w:val="00EF23FA"/>
    <w:rsid w:val="00EF2A1A"/>
    <w:rsid w:val="00EF2C98"/>
    <w:rsid w:val="00F06A6C"/>
    <w:rsid w:val="00F116A9"/>
    <w:rsid w:val="00F141D2"/>
    <w:rsid w:val="00F15539"/>
    <w:rsid w:val="00F1745D"/>
    <w:rsid w:val="00F17879"/>
    <w:rsid w:val="00F21CEC"/>
    <w:rsid w:val="00F229ED"/>
    <w:rsid w:val="00F247E5"/>
    <w:rsid w:val="00F24D87"/>
    <w:rsid w:val="00F25296"/>
    <w:rsid w:val="00F31136"/>
    <w:rsid w:val="00F31A65"/>
    <w:rsid w:val="00F32CCB"/>
    <w:rsid w:val="00F32EBD"/>
    <w:rsid w:val="00F337C3"/>
    <w:rsid w:val="00F434F8"/>
    <w:rsid w:val="00F46F32"/>
    <w:rsid w:val="00F5159F"/>
    <w:rsid w:val="00F555EE"/>
    <w:rsid w:val="00F562FE"/>
    <w:rsid w:val="00F61022"/>
    <w:rsid w:val="00F61138"/>
    <w:rsid w:val="00F613C2"/>
    <w:rsid w:val="00F61F11"/>
    <w:rsid w:val="00F61FC2"/>
    <w:rsid w:val="00F62E9A"/>
    <w:rsid w:val="00F65E05"/>
    <w:rsid w:val="00F71968"/>
    <w:rsid w:val="00F72B70"/>
    <w:rsid w:val="00F72F6B"/>
    <w:rsid w:val="00F75633"/>
    <w:rsid w:val="00F76367"/>
    <w:rsid w:val="00F76F53"/>
    <w:rsid w:val="00F776E1"/>
    <w:rsid w:val="00F86BF0"/>
    <w:rsid w:val="00F87E0E"/>
    <w:rsid w:val="00F90F39"/>
    <w:rsid w:val="00F921E6"/>
    <w:rsid w:val="00F929E9"/>
    <w:rsid w:val="00F96E2A"/>
    <w:rsid w:val="00FA291C"/>
    <w:rsid w:val="00FA4390"/>
    <w:rsid w:val="00FA44D9"/>
    <w:rsid w:val="00FA7B5A"/>
    <w:rsid w:val="00FB1558"/>
    <w:rsid w:val="00FB6FAF"/>
    <w:rsid w:val="00FC32F6"/>
    <w:rsid w:val="00FC4916"/>
    <w:rsid w:val="00FC5609"/>
    <w:rsid w:val="00FC560E"/>
    <w:rsid w:val="00FD121A"/>
    <w:rsid w:val="00FD595A"/>
    <w:rsid w:val="00FD67BE"/>
    <w:rsid w:val="00FD6ECF"/>
    <w:rsid w:val="00FE291C"/>
    <w:rsid w:val="00FE39F0"/>
    <w:rsid w:val="00FE3B1F"/>
    <w:rsid w:val="00FF135D"/>
    <w:rsid w:val="00FF49CB"/>
    <w:rsid w:val="00FF5B6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A74EE"/>
    <w:pPr>
      <w:spacing w:after="200" w:line="276" w:lineRule="auto"/>
    </w:pPr>
    <w:rPr>
      <w:lang w:eastAsia="en-US"/>
    </w:rPr>
  </w:style>
  <w:style w:type="paragraph" w:styleId="Heading1">
    <w:name w:val="heading 1"/>
    <w:basedOn w:val="Normal"/>
    <w:next w:val="Normal"/>
    <w:link w:val="Heading1Char"/>
    <w:autoRedefine/>
    <w:uiPriority w:val="99"/>
    <w:qFormat/>
    <w:rsid w:val="000510E9"/>
    <w:pPr>
      <w:keepNext/>
      <w:spacing w:after="0" w:line="240" w:lineRule="auto"/>
      <w:outlineLvl w:val="0"/>
    </w:pPr>
    <w:rPr>
      <w:rFonts w:ascii="Arial" w:eastAsia="Times New Roman" w:hAnsi="Arial" w:cs="Arial"/>
      <w:b/>
      <w:bCs/>
      <w:sz w:val="24"/>
      <w:szCs w:val="24"/>
      <w:lang w:val="ro-RO"/>
    </w:rPr>
  </w:style>
  <w:style w:type="paragraph" w:styleId="Heading2">
    <w:name w:val="heading 2"/>
    <w:aliases w:val="TITLE 2,Heading 2 Char Char,Title 2"/>
    <w:basedOn w:val="Normal"/>
    <w:next w:val="Normal"/>
    <w:link w:val="Heading2Char"/>
    <w:autoRedefine/>
    <w:uiPriority w:val="99"/>
    <w:qFormat/>
    <w:rsid w:val="004A7811"/>
    <w:pPr>
      <w:keepNext/>
      <w:tabs>
        <w:tab w:val="left" w:leader="dot" w:pos="330"/>
      </w:tabs>
      <w:spacing w:after="0" w:line="240" w:lineRule="auto"/>
      <w:jc w:val="both"/>
      <w:outlineLvl w:val="1"/>
    </w:pPr>
    <w:rPr>
      <w:rFonts w:ascii="Arial" w:eastAsia="Times New Roman" w:hAnsi="Arial"/>
      <w:b/>
      <w:sz w:val="24"/>
      <w:szCs w:val="24"/>
      <w:lang w:val="ro-RO"/>
    </w:rPr>
  </w:style>
  <w:style w:type="paragraph" w:styleId="Heading3">
    <w:name w:val="heading 3"/>
    <w:basedOn w:val="Normal"/>
    <w:next w:val="Normal"/>
    <w:link w:val="Heading3Char"/>
    <w:uiPriority w:val="99"/>
    <w:qFormat/>
    <w:rsid w:val="005A74EE"/>
    <w:pPr>
      <w:keepNext/>
      <w:spacing w:after="0" w:line="240" w:lineRule="auto"/>
      <w:jc w:val="both"/>
      <w:outlineLvl w:val="2"/>
    </w:pPr>
    <w:rPr>
      <w:rFonts w:ascii="Times New Roman" w:eastAsia="Times New Roman" w:hAnsi="Times New Roman"/>
      <w:b/>
      <w:bCs/>
      <w:sz w:val="32"/>
      <w:szCs w:val="24"/>
    </w:rPr>
  </w:style>
  <w:style w:type="paragraph" w:styleId="Heading4">
    <w:name w:val="heading 4"/>
    <w:basedOn w:val="Normal"/>
    <w:next w:val="Normal"/>
    <w:link w:val="Heading4Char1"/>
    <w:uiPriority w:val="99"/>
    <w:qFormat/>
    <w:rsid w:val="005A74EE"/>
    <w:pPr>
      <w:keepNext/>
      <w:spacing w:after="0" w:line="240" w:lineRule="auto"/>
      <w:jc w:val="center"/>
      <w:outlineLvl w:val="3"/>
    </w:pPr>
    <w:rPr>
      <w:rFonts w:ascii="Times New Roman" w:hAnsi="Times New Roman"/>
      <w:b/>
      <w:sz w:val="24"/>
      <w:szCs w:val="20"/>
      <w:lang w:eastAsia="zh-CN"/>
    </w:rPr>
  </w:style>
  <w:style w:type="paragraph" w:styleId="Heading5">
    <w:name w:val="heading 5"/>
    <w:basedOn w:val="Normal"/>
    <w:next w:val="Normal"/>
    <w:link w:val="Heading5Char1"/>
    <w:uiPriority w:val="99"/>
    <w:qFormat/>
    <w:rsid w:val="005A74EE"/>
    <w:pPr>
      <w:keepNext/>
      <w:spacing w:after="0" w:line="240" w:lineRule="auto"/>
      <w:outlineLvl w:val="4"/>
    </w:pPr>
    <w:rPr>
      <w:rFonts w:ascii="Times New Roman" w:hAnsi="Times New Roman"/>
      <w:sz w:val="24"/>
      <w:szCs w:val="20"/>
      <w:lang w:eastAsia="zh-CN"/>
    </w:rPr>
  </w:style>
  <w:style w:type="paragraph" w:styleId="Heading6">
    <w:name w:val="heading 6"/>
    <w:basedOn w:val="Normal"/>
    <w:next w:val="Normal"/>
    <w:link w:val="Heading6Char1"/>
    <w:uiPriority w:val="99"/>
    <w:qFormat/>
    <w:rsid w:val="005A74EE"/>
    <w:pPr>
      <w:keepNext/>
      <w:spacing w:after="0" w:line="240" w:lineRule="auto"/>
      <w:jc w:val="both"/>
      <w:outlineLvl w:val="5"/>
    </w:pPr>
    <w:rPr>
      <w:rFonts w:ascii="Times New Roman" w:hAnsi="Times New Roman"/>
      <w:b/>
      <w:sz w:val="23"/>
      <w:szCs w:val="20"/>
      <w:lang w:eastAsia="zh-CN"/>
    </w:rPr>
  </w:style>
  <w:style w:type="paragraph" w:styleId="Heading7">
    <w:name w:val="heading 7"/>
    <w:basedOn w:val="Normal"/>
    <w:next w:val="Normal"/>
    <w:link w:val="Heading7Char"/>
    <w:uiPriority w:val="99"/>
    <w:qFormat/>
    <w:rsid w:val="005A74EE"/>
    <w:pPr>
      <w:keepNext/>
      <w:tabs>
        <w:tab w:val="left" w:pos="1300"/>
        <w:tab w:val="left" w:pos="1780"/>
      </w:tabs>
      <w:spacing w:after="0" w:line="360" w:lineRule="auto"/>
      <w:jc w:val="center"/>
      <w:outlineLvl w:val="6"/>
    </w:pPr>
    <w:rPr>
      <w:rFonts w:ascii="Times New Roman" w:eastAsia="Times New Roman" w:hAnsi="Times New Roman"/>
      <w:sz w:val="35"/>
      <w:szCs w:val="35"/>
    </w:rPr>
  </w:style>
  <w:style w:type="paragraph" w:styleId="Heading8">
    <w:name w:val="heading 8"/>
    <w:basedOn w:val="Normal"/>
    <w:next w:val="Normal"/>
    <w:link w:val="Heading8Char"/>
    <w:uiPriority w:val="99"/>
    <w:qFormat/>
    <w:rsid w:val="005A74EE"/>
    <w:pPr>
      <w:keepNext/>
      <w:spacing w:after="0" w:line="240" w:lineRule="auto"/>
      <w:jc w:val="center"/>
      <w:outlineLvl w:val="7"/>
    </w:pPr>
    <w:rPr>
      <w:rFonts w:ascii="Times New Roman" w:eastAsia="Times New Roman" w:hAnsi="Times New Roman"/>
      <w:b/>
      <w:i/>
      <w:sz w:val="35"/>
      <w:szCs w:val="35"/>
    </w:rPr>
  </w:style>
  <w:style w:type="paragraph" w:styleId="Heading9">
    <w:name w:val="heading 9"/>
    <w:basedOn w:val="Normal"/>
    <w:next w:val="Normal"/>
    <w:link w:val="Heading9Char"/>
    <w:uiPriority w:val="99"/>
    <w:qFormat/>
    <w:rsid w:val="005A74EE"/>
    <w:pPr>
      <w:keepNext/>
      <w:spacing w:after="0" w:line="240" w:lineRule="auto"/>
      <w:jc w:val="both"/>
      <w:outlineLvl w:val="8"/>
    </w:pPr>
    <w:rPr>
      <w:rFonts w:ascii="Times New Roman" w:eastAsia="Times New Roman" w:hAnsi="Times New Roman"/>
      <w:b/>
      <w:bCs/>
      <w:sz w:val="35"/>
      <w:szCs w:val="3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10E9"/>
    <w:rPr>
      <w:rFonts w:ascii="Arial" w:eastAsia="Times New Roman" w:hAnsi="Arial" w:cs="Arial"/>
      <w:b/>
      <w:bCs/>
      <w:sz w:val="24"/>
      <w:szCs w:val="24"/>
      <w:lang w:val="ro-RO" w:eastAsia="en-US"/>
    </w:rPr>
  </w:style>
  <w:style w:type="character" w:customStyle="1" w:styleId="Heading2Char">
    <w:name w:val="Heading 2 Char"/>
    <w:aliases w:val="TITLE 2 Char,Heading 2 Char Char Char,Title 2 Char"/>
    <w:basedOn w:val="DefaultParagraphFont"/>
    <w:link w:val="Heading2"/>
    <w:uiPriority w:val="99"/>
    <w:locked/>
    <w:rsid w:val="004A7811"/>
    <w:rPr>
      <w:rFonts w:ascii="Arial" w:eastAsia="Times New Roman" w:hAnsi="Arial"/>
      <w:b/>
      <w:sz w:val="24"/>
      <w:szCs w:val="24"/>
      <w:lang w:val="ro-RO" w:eastAsia="en-US"/>
    </w:rPr>
  </w:style>
  <w:style w:type="character" w:customStyle="1" w:styleId="Heading3Char">
    <w:name w:val="Heading 3 Char"/>
    <w:basedOn w:val="DefaultParagraphFont"/>
    <w:link w:val="Heading3"/>
    <w:uiPriority w:val="99"/>
    <w:locked/>
    <w:rsid w:val="005A74EE"/>
    <w:rPr>
      <w:rFonts w:ascii="Times New Roman" w:hAnsi="Times New Roman" w:cs="Times New Roman"/>
      <w:b/>
      <w:bCs/>
      <w:sz w:val="24"/>
      <w:szCs w:val="24"/>
      <w:lang w:val="en-US"/>
    </w:rPr>
  </w:style>
  <w:style w:type="character" w:customStyle="1" w:styleId="Heading4Char">
    <w:name w:val="Heading 4 Char"/>
    <w:basedOn w:val="DefaultParagraphFont"/>
    <w:link w:val="Heading4"/>
    <w:uiPriority w:val="99"/>
    <w:locked/>
    <w:rsid w:val="005A74EE"/>
    <w:rPr>
      <w:rFonts w:ascii="Cambria" w:eastAsia="SimSun" w:hAnsi="Cambria" w:cs="Times New Roman"/>
      <w:b/>
      <w:bCs/>
      <w:i/>
      <w:iCs/>
      <w:color w:val="4F81BD"/>
      <w:lang w:val="en-US"/>
    </w:rPr>
  </w:style>
  <w:style w:type="character" w:customStyle="1" w:styleId="Heading5Char">
    <w:name w:val="Heading 5 Char"/>
    <w:basedOn w:val="DefaultParagraphFont"/>
    <w:link w:val="Heading5"/>
    <w:uiPriority w:val="99"/>
    <w:locked/>
    <w:rsid w:val="005A74EE"/>
    <w:rPr>
      <w:rFonts w:ascii="Cambria" w:eastAsia="SimSun" w:hAnsi="Cambria" w:cs="Times New Roman"/>
      <w:color w:val="243F60"/>
      <w:lang w:val="en-US"/>
    </w:rPr>
  </w:style>
  <w:style w:type="character" w:customStyle="1" w:styleId="Heading6Char">
    <w:name w:val="Heading 6 Char"/>
    <w:basedOn w:val="DefaultParagraphFont"/>
    <w:link w:val="Heading6"/>
    <w:uiPriority w:val="99"/>
    <w:locked/>
    <w:rsid w:val="005A74EE"/>
    <w:rPr>
      <w:rFonts w:ascii="Cambria" w:eastAsia="SimSun" w:hAnsi="Cambria" w:cs="Times New Roman"/>
      <w:i/>
      <w:iCs/>
      <w:color w:val="243F60"/>
      <w:lang w:val="en-US"/>
    </w:rPr>
  </w:style>
  <w:style w:type="character" w:customStyle="1" w:styleId="Heading7Char">
    <w:name w:val="Heading 7 Char"/>
    <w:basedOn w:val="DefaultParagraphFont"/>
    <w:link w:val="Heading7"/>
    <w:uiPriority w:val="99"/>
    <w:locked/>
    <w:rsid w:val="005A74EE"/>
    <w:rPr>
      <w:rFonts w:ascii="Times New Roman" w:hAnsi="Times New Roman" w:cs="Times New Roman"/>
      <w:sz w:val="35"/>
      <w:szCs w:val="35"/>
      <w:lang w:val="en-US"/>
    </w:rPr>
  </w:style>
  <w:style w:type="character" w:customStyle="1" w:styleId="Heading8Char">
    <w:name w:val="Heading 8 Char"/>
    <w:basedOn w:val="DefaultParagraphFont"/>
    <w:link w:val="Heading8"/>
    <w:uiPriority w:val="99"/>
    <w:locked/>
    <w:rsid w:val="005A74EE"/>
    <w:rPr>
      <w:rFonts w:ascii="Times New Roman" w:hAnsi="Times New Roman" w:cs="Times New Roman"/>
      <w:b/>
      <w:i/>
      <w:sz w:val="35"/>
      <w:szCs w:val="35"/>
      <w:lang w:val="en-US"/>
    </w:rPr>
  </w:style>
  <w:style w:type="character" w:customStyle="1" w:styleId="Heading9Char">
    <w:name w:val="Heading 9 Char"/>
    <w:basedOn w:val="DefaultParagraphFont"/>
    <w:link w:val="Heading9"/>
    <w:uiPriority w:val="99"/>
    <w:locked/>
    <w:rsid w:val="005A74EE"/>
    <w:rPr>
      <w:rFonts w:ascii="Times New Roman" w:hAnsi="Times New Roman" w:cs="Times New Roman"/>
      <w:b/>
      <w:bCs/>
      <w:sz w:val="35"/>
      <w:szCs w:val="35"/>
      <w:lang w:val="fr-FR"/>
    </w:rPr>
  </w:style>
  <w:style w:type="paragraph" w:styleId="Header">
    <w:name w:val="header"/>
    <w:aliases w:val="Mediu"/>
    <w:basedOn w:val="Normal"/>
    <w:link w:val="HeaderChar1"/>
    <w:uiPriority w:val="99"/>
    <w:rsid w:val="005A74E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locked/>
    <w:rsid w:val="005A74EE"/>
    <w:rPr>
      <w:rFonts w:ascii="Calibri" w:hAnsi="Calibri" w:cs="Times New Roman"/>
      <w:lang w:val="en-US"/>
    </w:rPr>
  </w:style>
  <w:style w:type="character" w:customStyle="1" w:styleId="HeaderChar1">
    <w:name w:val="Header Char1"/>
    <w:aliases w:val="Mediu Char1"/>
    <w:basedOn w:val="DefaultParagraphFont"/>
    <w:link w:val="Header"/>
    <w:uiPriority w:val="99"/>
    <w:locked/>
    <w:rsid w:val="005A74EE"/>
    <w:rPr>
      <w:rFonts w:ascii="Calibri" w:hAnsi="Calibri" w:cs="Times New Roman"/>
      <w:lang w:val="en-US"/>
    </w:rPr>
  </w:style>
  <w:style w:type="paragraph" w:styleId="BalloonText">
    <w:name w:val="Balloon Text"/>
    <w:basedOn w:val="Normal"/>
    <w:link w:val="BalloonTextChar"/>
    <w:uiPriority w:val="99"/>
    <w:semiHidden/>
    <w:rsid w:val="005A7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4EE"/>
    <w:rPr>
      <w:rFonts w:ascii="Tahoma" w:hAnsi="Tahoma" w:cs="Tahoma"/>
      <w:sz w:val="16"/>
      <w:szCs w:val="16"/>
      <w:lang w:val="en-US"/>
    </w:rPr>
  </w:style>
  <w:style w:type="paragraph" w:styleId="Footer">
    <w:name w:val="footer"/>
    <w:aliases w:val="Char,Char Char Char Char,Char Char Char,Char Caracter Caracter,Char Caracter"/>
    <w:basedOn w:val="Normal"/>
    <w:link w:val="FooterChar2"/>
    <w:uiPriority w:val="99"/>
    <w:rsid w:val="005A74EE"/>
    <w:pPr>
      <w:tabs>
        <w:tab w:val="center" w:pos="4536"/>
        <w:tab w:val="right" w:pos="9072"/>
      </w:tabs>
      <w:spacing w:after="0" w:line="240" w:lineRule="auto"/>
    </w:pPr>
  </w:style>
  <w:style w:type="character" w:customStyle="1" w:styleId="FooterChar">
    <w:name w:val="Footer Char"/>
    <w:aliases w:val="Char Char,Char Char Char Char Char,Char Char Char Char1,Char Caracter Caracter Char,Char Caracter Char"/>
    <w:basedOn w:val="DefaultParagraphFont"/>
    <w:link w:val="Footer"/>
    <w:uiPriority w:val="99"/>
    <w:semiHidden/>
    <w:locked/>
    <w:rsid w:val="00F31136"/>
    <w:rPr>
      <w:rFonts w:cs="Times New Roman"/>
      <w:lang w:eastAsia="en-US"/>
    </w:rPr>
  </w:style>
  <w:style w:type="character" w:customStyle="1" w:styleId="FooterChar2">
    <w:name w:val="Footer Char2"/>
    <w:aliases w:val="Char Char1,Char Char Char Char Char1,Char Char Char Char2,Char Caracter Caracter Char1,Char Caracter Char1"/>
    <w:basedOn w:val="DefaultParagraphFont"/>
    <w:link w:val="Footer"/>
    <w:uiPriority w:val="99"/>
    <w:locked/>
    <w:rsid w:val="005A74EE"/>
    <w:rPr>
      <w:rFonts w:ascii="Calibri" w:hAnsi="Calibri" w:cs="Times New Roman"/>
      <w:lang w:val="en-US"/>
    </w:rPr>
  </w:style>
  <w:style w:type="character" w:customStyle="1" w:styleId="FooterChar1">
    <w:name w:val="Footer Char1"/>
    <w:aliases w:val="Char Char11,Char Char Char Char Char11,Char Char2,Char Char Char Char Char2,Char Char Char Char11,Char Caracter Caracter Char2,Char Caracter Char2"/>
    <w:basedOn w:val="DefaultParagraphFont"/>
    <w:uiPriority w:val="99"/>
    <w:rsid w:val="005A74EE"/>
    <w:rPr>
      <w:rFonts w:cs="Times New Roman"/>
    </w:rPr>
  </w:style>
  <w:style w:type="character" w:customStyle="1" w:styleId="Heading4Char1">
    <w:name w:val="Heading 4 Char1"/>
    <w:link w:val="Heading4"/>
    <w:uiPriority w:val="99"/>
    <w:locked/>
    <w:rsid w:val="005A74EE"/>
    <w:rPr>
      <w:rFonts w:ascii="Times New Roman" w:hAnsi="Times New Roman"/>
      <w:b/>
      <w:sz w:val="24"/>
      <w:lang w:val="en-US"/>
    </w:rPr>
  </w:style>
  <w:style w:type="character" w:customStyle="1" w:styleId="Heading5Char1">
    <w:name w:val="Heading 5 Char1"/>
    <w:link w:val="Heading5"/>
    <w:uiPriority w:val="99"/>
    <w:locked/>
    <w:rsid w:val="005A74EE"/>
    <w:rPr>
      <w:rFonts w:ascii="Times New Roman" w:hAnsi="Times New Roman"/>
      <w:sz w:val="24"/>
      <w:lang w:val="en-US"/>
    </w:rPr>
  </w:style>
  <w:style w:type="character" w:customStyle="1" w:styleId="Heading6Char1">
    <w:name w:val="Heading 6 Char1"/>
    <w:link w:val="Heading6"/>
    <w:uiPriority w:val="99"/>
    <w:locked/>
    <w:rsid w:val="005A74EE"/>
    <w:rPr>
      <w:rFonts w:ascii="Times New Roman" w:hAnsi="Times New Roman"/>
      <w:b/>
      <w:sz w:val="23"/>
      <w:lang w:val="en-US"/>
    </w:rPr>
  </w:style>
  <w:style w:type="character" w:styleId="Hyperlink">
    <w:name w:val="Hyperlink"/>
    <w:basedOn w:val="DefaultParagraphFont"/>
    <w:uiPriority w:val="99"/>
    <w:rsid w:val="005A74EE"/>
    <w:rPr>
      <w:rFonts w:cs="Times New Roman"/>
      <w:color w:val="0000FF"/>
      <w:u w:val="single"/>
    </w:rPr>
  </w:style>
  <w:style w:type="character" w:styleId="PageNumber">
    <w:name w:val="page number"/>
    <w:basedOn w:val="DefaultParagraphFont"/>
    <w:uiPriority w:val="99"/>
    <w:rsid w:val="005A74EE"/>
    <w:rPr>
      <w:rFonts w:cs="Times New Roman"/>
    </w:rPr>
  </w:style>
  <w:style w:type="character" w:customStyle="1" w:styleId="CaracterCaracter3">
    <w:name w:val="Caracter Caracter3"/>
    <w:basedOn w:val="DefaultParagraphFont"/>
    <w:uiPriority w:val="99"/>
    <w:rsid w:val="005A74EE"/>
    <w:rPr>
      <w:rFonts w:cs="Times New Roman"/>
    </w:rPr>
  </w:style>
  <w:style w:type="paragraph" w:styleId="BodyText">
    <w:name w:val="Body Text"/>
    <w:basedOn w:val="Normal"/>
    <w:link w:val="BodyTextChar1"/>
    <w:uiPriority w:val="99"/>
    <w:rsid w:val="005A74EE"/>
    <w:pPr>
      <w:spacing w:after="0" w:line="240" w:lineRule="auto"/>
      <w:jc w:val="both"/>
    </w:pPr>
    <w:rPr>
      <w:rFonts w:ascii="Times New Roman" w:hAnsi="Times New Roman"/>
      <w:sz w:val="24"/>
      <w:szCs w:val="20"/>
      <w:lang w:eastAsia="zh-CN"/>
    </w:rPr>
  </w:style>
  <w:style w:type="character" w:customStyle="1" w:styleId="BodyTextChar">
    <w:name w:val="Body Text Char"/>
    <w:basedOn w:val="DefaultParagraphFont"/>
    <w:link w:val="BodyText"/>
    <w:uiPriority w:val="99"/>
    <w:locked/>
    <w:rsid w:val="005A74EE"/>
    <w:rPr>
      <w:rFonts w:ascii="Calibri" w:hAnsi="Calibri" w:cs="Times New Roman"/>
      <w:lang w:val="en-US"/>
    </w:rPr>
  </w:style>
  <w:style w:type="character" w:customStyle="1" w:styleId="BodyTextChar1">
    <w:name w:val="Body Text Char1"/>
    <w:link w:val="BodyText"/>
    <w:uiPriority w:val="99"/>
    <w:locked/>
    <w:rsid w:val="005A74EE"/>
    <w:rPr>
      <w:rFonts w:ascii="Times New Roman" w:hAnsi="Times New Roman"/>
      <w:sz w:val="24"/>
      <w:lang w:val="en-US"/>
    </w:rPr>
  </w:style>
  <w:style w:type="paragraph" w:styleId="BodyTextIndent">
    <w:name w:val="Body Text Indent"/>
    <w:basedOn w:val="Normal"/>
    <w:link w:val="BodyTextIndentChar"/>
    <w:uiPriority w:val="99"/>
    <w:rsid w:val="005A74EE"/>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5A74EE"/>
    <w:rPr>
      <w:rFonts w:ascii="Times New Roman" w:hAnsi="Times New Roman" w:cs="Times New Roman"/>
      <w:sz w:val="24"/>
      <w:szCs w:val="24"/>
      <w:lang w:val="en-US"/>
    </w:rPr>
  </w:style>
  <w:style w:type="paragraph" w:styleId="BodyTextIndent2">
    <w:name w:val="Body Text Indent 2"/>
    <w:basedOn w:val="Normal"/>
    <w:link w:val="BodyTextIndent2Char"/>
    <w:uiPriority w:val="99"/>
    <w:semiHidden/>
    <w:rsid w:val="005A74EE"/>
    <w:pPr>
      <w:spacing w:after="0" w:line="240" w:lineRule="auto"/>
      <w:ind w:left="360" w:hanging="36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semiHidden/>
    <w:locked/>
    <w:rsid w:val="005A74EE"/>
    <w:rPr>
      <w:rFonts w:ascii="Times New Roman" w:hAnsi="Times New Roman" w:cs="Times New Roman"/>
      <w:sz w:val="24"/>
      <w:szCs w:val="24"/>
      <w:lang w:val="en-US"/>
    </w:rPr>
  </w:style>
  <w:style w:type="paragraph" w:styleId="BodyTextIndent3">
    <w:name w:val="Body Text Indent 3"/>
    <w:basedOn w:val="Normal"/>
    <w:link w:val="BodyTextIndent3Char1"/>
    <w:uiPriority w:val="99"/>
    <w:semiHidden/>
    <w:rsid w:val="005A74EE"/>
    <w:pPr>
      <w:spacing w:after="0" w:line="240" w:lineRule="auto"/>
      <w:ind w:left="960"/>
      <w:jc w:val="both"/>
    </w:pPr>
    <w:rPr>
      <w:rFonts w:ascii="Times New Roman" w:hAnsi="Times New Roman"/>
      <w:sz w:val="24"/>
      <w:szCs w:val="20"/>
      <w:lang w:eastAsia="zh-CN"/>
    </w:rPr>
  </w:style>
  <w:style w:type="character" w:customStyle="1" w:styleId="BodyTextIndent3Char">
    <w:name w:val="Body Text Indent 3 Char"/>
    <w:basedOn w:val="DefaultParagraphFont"/>
    <w:link w:val="BodyTextIndent3"/>
    <w:uiPriority w:val="99"/>
    <w:locked/>
    <w:rsid w:val="005A74EE"/>
    <w:rPr>
      <w:rFonts w:ascii="Calibri" w:hAnsi="Calibri" w:cs="Times New Roman"/>
      <w:sz w:val="16"/>
      <w:szCs w:val="16"/>
      <w:lang w:val="en-US"/>
    </w:rPr>
  </w:style>
  <w:style w:type="character" w:customStyle="1" w:styleId="BodyTextIndent3Char1">
    <w:name w:val="Body Text Indent 3 Char1"/>
    <w:link w:val="BodyTextIndent3"/>
    <w:uiPriority w:val="99"/>
    <w:semiHidden/>
    <w:locked/>
    <w:rsid w:val="005A74EE"/>
    <w:rPr>
      <w:rFonts w:ascii="Times New Roman" w:hAnsi="Times New Roman"/>
      <w:sz w:val="24"/>
      <w:lang w:val="en-US"/>
    </w:rPr>
  </w:style>
  <w:style w:type="paragraph" w:styleId="BodyText2">
    <w:name w:val="Body Text 2"/>
    <w:basedOn w:val="Normal"/>
    <w:link w:val="BodyText2Char1"/>
    <w:uiPriority w:val="99"/>
    <w:rsid w:val="005A74EE"/>
    <w:pPr>
      <w:spacing w:after="0" w:line="360" w:lineRule="auto"/>
    </w:pPr>
    <w:rPr>
      <w:rFonts w:ascii="Times New Roman" w:hAnsi="Times New Roman"/>
      <w:sz w:val="23"/>
      <w:szCs w:val="20"/>
      <w:lang w:eastAsia="zh-CN"/>
    </w:rPr>
  </w:style>
  <w:style w:type="character" w:customStyle="1" w:styleId="BodyText2Char">
    <w:name w:val="Body Text 2 Char"/>
    <w:basedOn w:val="DefaultParagraphFont"/>
    <w:link w:val="BodyText2"/>
    <w:uiPriority w:val="99"/>
    <w:locked/>
    <w:rsid w:val="005A74EE"/>
    <w:rPr>
      <w:rFonts w:ascii="Calibri" w:hAnsi="Calibri" w:cs="Times New Roman"/>
      <w:lang w:val="en-US"/>
    </w:rPr>
  </w:style>
  <w:style w:type="character" w:customStyle="1" w:styleId="BodyText2Char1">
    <w:name w:val="Body Text 2 Char1"/>
    <w:link w:val="BodyText2"/>
    <w:uiPriority w:val="99"/>
    <w:locked/>
    <w:rsid w:val="005A74EE"/>
    <w:rPr>
      <w:rFonts w:ascii="Times New Roman" w:hAnsi="Times New Roman"/>
      <w:sz w:val="23"/>
      <w:lang w:val="en-US"/>
    </w:rPr>
  </w:style>
  <w:style w:type="paragraph" w:styleId="BodyText3">
    <w:name w:val="Body Text 3"/>
    <w:basedOn w:val="Normal"/>
    <w:link w:val="BodyText3Char1"/>
    <w:uiPriority w:val="99"/>
    <w:semiHidden/>
    <w:rsid w:val="005A74EE"/>
    <w:pPr>
      <w:spacing w:after="0" w:line="360" w:lineRule="auto"/>
      <w:jc w:val="both"/>
    </w:pPr>
    <w:rPr>
      <w:rFonts w:ascii="Times New Roman" w:hAnsi="Times New Roman"/>
      <w:sz w:val="23"/>
      <w:szCs w:val="20"/>
      <w:lang w:eastAsia="zh-CN"/>
    </w:rPr>
  </w:style>
  <w:style w:type="character" w:customStyle="1" w:styleId="BodyText3Char">
    <w:name w:val="Body Text 3 Char"/>
    <w:basedOn w:val="DefaultParagraphFont"/>
    <w:link w:val="BodyText3"/>
    <w:uiPriority w:val="99"/>
    <w:locked/>
    <w:rsid w:val="005A74EE"/>
    <w:rPr>
      <w:rFonts w:ascii="Calibri" w:hAnsi="Calibri" w:cs="Times New Roman"/>
      <w:sz w:val="16"/>
      <w:szCs w:val="16"/>
      <w:lang w:val="en-US"/>
    </w:rPr>
  </w:style>
  <w:style w:type="character" w:customStyle="1" w:styleId="BodyText3Char1">
    <w:name w:val="Body Text 3 Char1"/>
    <w:link w:val="BodyText3"/>
    <w:uiPriority w:val="99"/>
    <w:semiHidden/>
    <w:locked/>
    <w:rsid w:val="005A74EE"/>
    <w:rPr>
      <w:rFonts w:ascii="Times New Roman" w:hAnsi="Times New Roman"/>
      <w:sz w:val="23"/>
      <w:lang w:val="en-US"/>
    </w:rPr>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aliases w:val="Heading 31"/>
    <w:uiPriority w:val="99"/>
    <w:rsid w:val="005A74EE"/>
    <w:rPr>
      <w:rFonts w:ascii="Arial" w:hAnsi="Arial"/>
      <w:b/>
      <w:sz w:val="26"/>
      <w:lang w:val="en-US" w:eastAsia="en-US"/>
    </w:rPr>
  </w:style>
  <w:style w:type="paragraph" w:styleId="BlockText">
    <w:name w:val="Block Text"/>
    <w:basedOn w:val="Normal"/>
    <w:link w:val="BlockTextChar"/>
    <w:uiPriority w:val="99"/>
    <w:rsid w:val="005A74EE"/>
    <w:pPr>
      <w:spacing w:after="0" w:line="240" w:lineRule="auto"/>
      <w:ind w:left="-720" w:right="-360" w:firstLine="1080"/>
    </w:pPr>
    <w:rPr>
      <w:rFonts w:ascii="Times New Roman" w:eastAsia="Times New Roman" w:hAnsi="Times New Roman"/>
      <w:sz w:val="24"/>
      <w:szCs w:val="24"/>
      <w:lang w:val="fr-FR" w:eastAsia="ro-RO"/>
    </w:rPr>
  </w:style>
  <w:style w:type="paragraph" w:styleId="TOC1">
    <w:name w:val="toc 1"/>
    <w:basedOn w:val="Normal"/>
    <w:next w:val="Normal"/>
    <w:autoRedefine/>
    <w:uiPriority w:val="99"/>
    <w:semiHidden/>
    <w:rsid w:val="005A74EE"/>
    <w:pPr>
      <w:tabs>
        <w:tab w:val="right" w:leader="dot" w:pos="9678"/>
      </w:tabs>
      <w:spacing w:before="120" w:after="120" w:line="240" w:lineRule="auto"/>
    </w:pPr>
    <w:rPr>
      <w:rFonts w:ascii="Times New Roman" w:eastAsia="Times New Roman" w:hAnsi="Times New Roman"/>
      <w:b/>
      <w:bCs/>
      <w:noProof/>
      <w:sz w:val="20"/>
      <w:szCs w:val="28"/>
      <w:lang w:val="ro-RO"/>
    </w:rPr>
  </w:style>
  <w:style w:type="paragraph" w:styleId="TOC2">
    <w:name w:val="toc 2"/>
    <w:basedOn w:val="Normal"/>
    <w:next w:val="Normal"/>
    <w:autoRedefine/>
    <w:uiPriority w:val="99"/>
    <w:semiHidden/>
    <w:rsid w:val="005A74EE"/>
    <w:pPr>
      <w:tabs>
        <w:tab w:val="right" w:leader="dot" w:pos="9678"/>
      </w:tabs>
      <w:spacing w:after="0" w:line="360" w:lineRule="auto"/>
      <w:ind w:left="240"/>
    </w:pPr>
    <w:rPr>
      <w:rFonts w:ascii="Times New Roman" w:eastAsia="Times New Roman" w:hAnsi="Times New Roman"/>
      <w:smallCaps/>
      <w:noProof/>
      <w:sz w:val="24"/>
      <w:szCs w:val="20"/>
    </w:rPr>
  </w:style>
  <w:style w:type="paragraph" w:styleId="Caption">
    <w:name w:val="caption"/>
    <w:basedOn w:val="Normal"/>
    <w:next w:val="Normal"/>
    <w:uiPriority w:val="99"/>
    <w:qFormat/>
    <w:rsid w:val="005A74EE"/>
    <w:pPr>
      <w:spacing w:after="0" w:line="240" w:lineRule="auto"/>
    </w:pPr>
    <w:rPr>
      <w:rFonts w:ascii="Times New Roman" w:eastAsia="Times New Roman" w:hAnsi="Times New Roman"/>
      <w:b/>
      <w:bCs/>
      <w:sz w:val="24"/>
      <w:szCs w:val="24"/>
      <w:lang w:val="pt-PT"/>
    </w:rPr>
  </w:style>
  <w:style w:type="paragraph" w:customStyle="1" w:styleId="table">
    <w:name w:val="table"/>
    <w:basedOn w:val="Normal"/>
    <w:uiPriority w:val="99"/>
    <w:rsid w:val="005A74EE"/>
    <w:pPr>
      <w:spacing w:after="120" w:line="240" w:lineRule="auto"/>
    </w:pPr>
    <w:rPr>
      <w:rFonts w:ascii="Times New Roman" w:eastAsia="Times New Roman" w:hAnsi="Times New Roman"/>
      <w:sz w:val="20"/>
      <w:szCs w:val="20"/>
      <w:lang w:val="en-GB"/>
    </w:rPr>
  </w:style>
  <w:style w:type="paragraph" w:customStyle="1" w:styleId="Table0">
    <w:name w:val="Table"/>
    <w:basedOn w:val="Normal"/>
    <w:uiPriority w:val="99"/>
    <w:rsid w:val="005A74EE"/>
    <w:pPr>
      <w:spacing w:after="60" w:line="240" w:lineRule="auto"/>
    </w:pPr>
    <w:rPr>
      <w:rFonts w:ascii="Arial" w:eastAsia="Times New Roman" w:hAnsi="Arial"/>
      <w:sz w:val="20"/>
      <w:szCs w:val="24"/>
      <w:lang w:val="en-GB"/>
    </w:rPr>
  </w:style>
  <w:style w:type="paragraph" w:customStyle="1" w:styleId="bullett1indent">
    <w:name w:val="bullett1 indent"/>
    <w:basedOn w:val="Normal"/>
    <w:uiPriority w:val="99"/>
    <w:rsid w:val="005A74EE"/>
    <w:pPr>
      <w:tabs>
        <w:tab w:val="num" w:pos="709"/>
      </w:tabs>
      <w:spacing w:before="60" w:after="0" w:line="240" w:lineRule="auto"/>
      <w:ind w:left="709" w:hanging="360"/>
    </w:pPr>
    <w:rPr>
      <w:rFonts w:ascii="Arial" w:eastAsia="Times New Roman" w:hAnsi="Arial"/>
      <w:sz w:val="18"/>
      <w:szCs w:val="20"/>
      <w:lang w:val="en-GB"/>
    </w:rPr>
  </w:style>
  <w:style w:type="paragraph" w:customStyle="1" w:styleId="Style2">
    <w:name w:val="Style2"/>
    <w:basedOn w:val="Heading3"/>
    <w:uiPriority w:val="99"/>
    <w:rsid w:val="005A74EE"/>
    <w:pPr>
      <w:tabs>
        <w:tab w:val="num" w:pos="2160"/>
        <w:tab w:val="left" w:pos="2552"/>
      </w:tabs>
      <w:spacing w:after="120"/>
      <w:ind w:left="2160" w:hanging="360"/>
      <w:jc w:val="left"/>
    </w:pPr>
    <w:rPr>
      <w:rFonts w:ascii="Arial" w:hAnsi="Arial"/>
      <w:sz w:val="24"/>
      <w:szCs w:val="20"/>
      <w:lang w:val="ro-RO"/>
    </w:rPr>
  </w:style>
  <w:style w:type="paragraph" w:customStyle="1" w:styleId="Bullet1">
    <w:name w:val="Bullet1"/>
    <w:basedOn w:val="Normal"/>
    <w:uiPriority w:val="99"/>
    <w:rsid w:val="005A74EE"/>
    <w:pPr>
      <w:tabs>
        <w:tab w:val="num" w:pos="360"/>
      </w:tabs>
      <w:spacing w:before="60" w:after="0" w:line="240" w:lineRule="auto"/>
      <w:ind w:left="360" w:hanging="360"/>
    </w:pPr>
    <w:rPr>
      <w:rFonts w:ascii="Times New Roman" w:eastAsia="Times New Roman" w:hAnsi="Times New Roman"/>
      <w:sz w:val="18"/>
      <w:szCs w:val="18"/>
      <w:lang w:val="en-GB"/>
    </w:rPr>
  </w:style>
  <w:style w:type="paragraph" w:customStyle="1" w:styleId="p0">
    <w:name w:val="p0"/>
    <w:basedOn w:val="Normal"/>
    <w:uiPriority w:val="99"/>
    <w:rsid w:val="005A74EE"/>
    <w:pPr>
      <w:widowControl w:val="0"/>
      <w:tabs>
        <w:tab w:val="left" w:pos="720"/>
      </w:tabs>
      <w:spacing w:after="0" w:line="240" w:lineRule="atLeast"/>
      <w:jc w:val="both"/>
    </w:pPr>
    <w:rPr>
      <w:rFonts w:ascii="Times New Roman" w:eastAsia="Times New Roman" w:hAnsi="Times New Roman"/>
      <w:b/>
      <w:sz w:val="24"/>
      <w:szCs w:val="20"/>
      <w:lang w:val="ro-RO" w:eastAsia="ro-RO"/>
    </w:rPr>
  </w:style>
  <w:style w:type="character" w:customStyle="1" w:styleId="ln2tpunct">
    <w:name w:val="ln2tpunct"/>
    <w:basedOn w:val="DefaultParagraphFont"/>
    <w:uiPriority w:val="99"/>
    <w:rsid w:val="005A74EE"/>
    <w:rPr>
      <w:rFonts w:cs="Times New Roman"/>
    </w:rPr>
  </w:style>
  <w:style w:type="paragraph" w:customStyle="1" w:styleId="CharCharChar1CharCaracterCharCharCharCharChar1CharChar">
    <w:name w:val="Char Char Char1 Char Caracter Char Char Char Char Char1 Char Char"/>
    <w:basedOn w:val="Normal"/>
    <w:uiPriority w:val="99"/>
    <w:rsid w:val="005A74EE"/>
    <w:pPr>
      <w:spacing w:after="0" w:line="240" w:lineRule="auto"/>
    </w:pPr>
    <w:rPr>
      <w:rFonts w:ascii="Times New Roman" w:eastAsia="Times New Roman" w:hAnsi="Times New Roman"/>
      <w:sz w:val="24"/>
      <w:szCs w:val="24"/>
      <w:lang w:val="pl-PL" w:eastAsia="pl-PL"/>
    </w:rPr>
  </w:style>
  <w:style w:type="paragraph" w:customStyle="1" w:styleId="Corptext1">
    <w:name w:val="Corp text1"/>
    <w:uiPriority w:val="99"/>
    <w:rsid w:val="005A74EE"/>
    <w:pPr>
      <w:widowControl w:val="0"/>
      <w:spacing w:before="1" w:after="1"/>
      <w:ind w:left="1" w:right="1" w:firstLine="567"/>
      <w:jc w:val="both"/>
    </w:pPr>
    <w:rPr>
      <w:rFonts w:ascii="Times" w:eastAsia="Times New Roman" w:hAnsi="Times"/>
      <w:sz w:val="26"/>
      <w:szCs w:val="20"/>
      <w:lang w:val="en-GB" w:eastAsia="ro-RO"/>
    </w:rPr>
  </w:style>
  <w:style w:type="character" w:customStyle="1" w:styleId="do1">
    <w:name w:val="do1"/>
    <w:uiPriority w:val="99"/>
    <w:rsid w:val="005A74EE"/>
    <w:rPr>
      <w:b/>
      <w:sz w:val="26"/>
    </w:rPr>
  </w:style>
  <w:style w:type="paragraph" w:customStyle="1" w:styleId="StyleBefore6ptAfter12ptLinespacingAtleast12pt">
    <w:name w:val="Style Before:  6 pt After:  12 pt Line spacing:  At least 12 pt"/>
    <w:basedOn w:val="Normal"/>
    <w:autoRedefine/>
    <w:uiPriority w:val="99"/>
    <w:rsid w:val="005A74EE"/>
    <w:pPr>
      <w:widowControl w:val="0"/>
      <w:adjustRightInd w:val="0"/>
      <w:spacing w:after="0" w:line="240" w:lineRule="auto"/>
      <w:jc w:val="both"/>
      <w:textAlignment w:val="baseline"/>
    </w:pPr>
    <w:rPr>
      <w:rFonts w:ascii="Times New Roman" w:eastAsia="Times New Roman" w:hAnsi="Times New Roman"/>
      <w:b/>
      <w:bCs/>
      <w:sz w:val="24"/>
      <w:szCs w:val="24"/>
      <w:lang w:val="ro-RO" w:eastAsia="ro-RO"/>
    </w:rPr>
  </w:style>
  <w:style w:type="paragraph" w:customStyle="1" w:styleId="xl36">
    <w:name w:val="xl36"/>
    <w:basedOn w:val="Normal"/>
    <w:uiPriority w:val="99"/>
    <w:rsid w:val="005A74EE"/>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uiPriority w:val="99"/>
    <w:rsid w:val="005A74EE"/>
    <w:pPr>
      <w:autoSpaceDE w:val="0"/>
      <w:autoSpaceDN w:val="0"/>
      <w:adjustRightInd w:val="0"/>
    </w:pPr>
    <w:rPr>
      <w:rFonts w:ascii="Times New Roman" w:eastAsia="Times New Roman" w:hAnsi="Times New Roman"/>
      <w:color w:val="000000"/>
      <w:sz w:val="24"/>
      <w:szCs w:val="24"/>
      <w:lang w:eastAsia="en-US"/>
    </w:rPr>
  </w:style>
  <w:style w:type="paragraph" w:styleId="Title">
    <w:name w:val="Title"/>
    <w:basedOn w:val="Normal"/>
    <w:link w:val="TitleChar"/>
    <w:uiPriority w:val="99"/>
    <w:qFormat/>
    <w:rsid w:val="005A74EE"/>
    <w:pPr>
      <w:spacing w:after="0" w:line="240" w:lineRule="auto"/>
      <w:jc w:val="center"/>
    </w:pPr>
    <w:rPr>
      <w:rFonts w:ascii="Times New Roman" w:eastAsia="Times New Roman" w:hAnsi="Times New Roman"/>
      <w:b/>
      <w:bCs/>
      <w:sz w:val="32"/>
      <w:szCs w:val="24"/>
      <w:lang w:val="fr-FR" w:eastAsia="ro-RO"/>
    </w:rPr>
  </w:style>
  <w:style w:type="character" w:customStyle="1" w:styleId="TitleChar">
    <w:name w:val="Title Char"/>
    <w:basedOn w:val="DefaultParagraphFont"/>
    <w:link w:val="Title"/>
    <w:uiPriority w:val="99"/>
    <w:locked/>
    <w:rsid w:val="005A74EE"/>
    <w:rPr>
      <w:rFonts w:ascii="Times New Roman" w:hAnsi="Times New Roman" w:cs="Times New Roman"/>
      <w:b/>
      <w:bCs/>
      <w:sz w:val="24"/>
      <w:szCs w:val="24"/>
      <w:lang w:val="fr-FR" w:eastAsia="ro-RO"/>
    </w:rPr>
  </w:style>
  <w:style w:type="paragraph" w:customStyle="1" w:styleId="NormalWeb1">
    <w:name w:val="Normal (Web)1"/>
    <w:basedOn w:val="Normal"/>
    <w:uiPriority w:val="99"/>
    <w:rsid w:val="005A74EE"/>
    <w:pPr>
      <w:spacing w:after="0" w:line="240" w:lineRule="auto"/>
    </w:pPr>
    <w:rPr>
      <w:rFonts w:ascii="Times New Roman" w:eastAsia="Times New Roman" w:hAnsi="Times New Roman"/>
      <w:color w:val="000000"/>
      <w:sz w:val="24"/>
      <w:szCs w:val="24"/>
      <w:lang w:val="ro-RO" w:eastAsia="ro-RO"/>
    </w:rPr>
  </w:style>
  <w:style w:type="character" w:customStyle="1" w:styleId="punct1">
    <w:name w:val="punct1"/>
    <w:uiPriority w:val="99"/>
    <w:rsid w:val="005A74EE"/>
    <w:rPr>
      <w:b/>
      <w:color w:val="000000"/>
    </w:rPr>
  </w:style>
  <w:style w:type="character" w:customStyle="1" w:styleId="litera1">
    <w:name w:val="litera1"/>
    <w:uiPriority w:val="99"/>
    <w:rsid w:val="005A74EE"/>
    <w:rPr>
      <w:b/>
      <w:color w:val="000000"/>
    </w:rPr>
  </w:style>
  <w:style w:type="character" w:customStyle="1" w:styleId="tpa1">
    <w:name w:val="tpa1"/>
    <w:basedOn w:val="DefaultParagraphFont"/>
    <w:uiPriority w:val="99"/>
    <w:rsid w:val="005A74EE"/>
    <w:rPr>
      <w:rFonts w:cs="Times New Roman"/>
    </w:rPr>
  </w:style>
  <w:style w:type="paragraph" w:styleId="PlainText">
    <w:name w:val="Plain Text"/>
    <w:basedOn w:val="Normal"/>
    <w:link w:val="PlainTextChar1"/>
    <w:uiPriority w:val="99"/>
    <w:semiHidden/>
    <w:rsid w:val="005A74EE"/>
    <w:pPr>
      <w:spacing w:after="0" w:line="240" w:lineRule="auto"/>
    </w:pPr>
    <w:rPr>
      <w:rFonts w:ascii="Courier New" w:hAnsi="Courier New"/>
      <w:sz w:val="20"/>
      <w:szCs w:val="20"/>
      <w:lang w:eastAsia="zh-CN"/>
    </w:rPr>
  </w:style>
  <w:style w:type="character" w:customStyle="1" w:styleId="PlainTextChar">
    <w:name w:val="Plain Text Char"/>
    <w:basedOn w:val="DefaultParagraphFont"/>
    <w:link w:val="PlainText"/>
    <w:uiPriority w:val="99"/>
    <w:locked/>
    <w:rsid w:val="005A74EE"/>
    <w:rPr>
      <w:rFonts w:ascii="Consolas" w:hAnsi="Consolas" w:cs="Times New Roman"/>
      <w:sz w:val="21"/>
      <w:szCs w:val="21"/>
      <w:lang w:val="en-US"/>
    </w:rPr>
  </w:style>
  <w:style w:type="character" w:customStyle="1" w:styleId="PlainTextChar1">
    <w:name w:val="Plain Text Char1"/>
    <w:link w:val="PlainText"/>
    <w:uiPriority w:val="99"/>
    <w:semiHidden/>
    <w:locked/>
    <w:rsid w:val="005A74EE"/>
    <w:rPr>
      <w:rFonts w:ascii="Courier New" w:hAnsi="Courier New"/>
      <w:sz w:val="20"/>
      <w:lang w:val="en-US"/>
    </w:rPr>
  </w:style>
  <w:style w:type="character" w:customStyle="1" w:styleId="StilCharacterStyle1TimesNewRoman11pct">
    <w:name w:val="Stil Character Style 1 + Times New Roman 11 pct."/>
    <w:uiPriority w:val="99"/>
    <w:rsid w:val="005A74EE"/>
    <w:rPr>
      <w:rFonts w:ascii="Times New Roman" w:hAnsi="Times New Roman"/>
      <w:sz w:val="22"/>
    </w:rPr>
  </w:style>
  <w:style w:type="paragraph" w:customStyle="1" w:styleId="Style6">
    <w:name w:val="Style 6"/>
    <w:uiPriority w:val="99"/>
    <w:rsid w:val="005A74EE"/>
    <w:pPr>
      <w:widowControl w:val="0"/>
      <w:autoSpaceDE w:val="0"/>
      <w:autoSpaceDN w:val="0"/>
      <w:ind w:left="72"/>
    </w:pPr>
    <w:rPr>
      <w:rFonts w:ascii="Arial Narrow" w:eastAsia="Times New Roman" w:hAnsi="Arial Narrow" w:cs="Arial Narrow"/>
      <w:lang w:val="ro-RO" w:eastAsia="en-US"/>
    </w:rPr>
  </w:style>
  <w:style w:type="paragraph" w:customStyle="1" w:styleId="Bullet2">
    <w:name w:val="Bullet 2"/>
    <w:basedOn w:val="Normal"/>
    <w:uiPriority w:val="99"/>
    <w:rsid w:val="005A74EE"/>
    <w:pPr>
      <w:tabs>
        <w:tab w:val="num" w:pos="1224"/>
      </w:tabs>
      <w:spacing w:before="120" w:after="120" w:line="240" w:lineRule="auto"/>
      <w:ind w:left="1224" w:hanging="864"/>
      <w:jc w:val="both"/>
    </w:pPr>
    <w:rPr>
      <w:rFonts w:ascii="Times New Roman" w:eastAsia="Times New Roman" w:hAnsi="Times New Roman"/>
      <w:sz w:val="20"/>
      <w:szCs w:val="20"/>
      <w:lang w:val="en-GB"/>
    </w:rPr>
  </w:style>
  <w:style w:type="paragraph" w:customStyle="1" w:styleId="CharCharChar1">
    <w:name w:val="Char Char Char1"/>
    <w:basedOn w:val="Normal"/>
    <w:uiPriority w:val="99"/>
    <w:rsid w:val="005A74EE"/>
    <w:pPr>
      <w:spacing w:after="0" w:line="240" w:lineRule="auto"/>
    </w:pPr>
    <w:rPr>
      <w:rFonts w:ascii="Times New Roman" w:eastAsia="Times New Roman" w:hAnsi="Times New Roman"/>
      <w:sz w:val="24"/>
      <w:szCs w:val="24"/>
      <w:lang w:val="pl-PL" w:eastAsia="pl-PL"/>
    </w:rPr>
  </w:style>
  <w:style w:type="paragraph" w:customStyle="1" w:styleId="Superscript">
    <w:name w:val="Superscript"/>
    <w:basedOn w:val="Normal"/>
    <w:uiPriority w:val="99"/>
    <w:rsid w:val="005A74EE"/>
    <w:pPr>
      <w:spacing w:after="120" w:line="240" w:lineRule="auto"/>
      <w:ind w:left="284"/>
      <w:jc w:val="both"/>
    </w:pPr>
    <w:rPr>
      <w:rFonts w:ascii="Times New Roman" w:eastAsia="Times New Roman" w:hAnsi="Times New Roman"/>
      <w:sz w:val="20"/>
      <w:szCs w:val="20"/>
      <w:vertAlign w:val="superscript"/>
      <w:lang w:val="en-GB"/>
    </w:rPr>
  </w:style>
  <w:style w:type="paragraph" w:styleId="FootnoteText">
    <w:name w:val="footnote text"/>
    <w:basedOn w:val="Normal"/>
    <w:link w:val="FootnoteTextChar2"/>
    <w:uiPriority w:val="99"/>
    <w:rsid w:val="005A74EE"/>
    <w:pPr>
      <w:widowControl w:val="0"/>
      <w:spacing w:after="0" w:line="240" w:lineRule="auto"/>
    </w:pPr>
    <w:rPr>
      <w:rFonts w:ascii="Times New Roman" w:hAnsi="Times New Roman"/>
      <w:sz w:val="18"/>
      <w:szCs w:val="20"/>
      <w:lang w:val="en-GB" w:eastAsia="zh-CN"/>
    </w:rPr>
  </w:style>
  <w:style w:type="character" w:customStyle="1" w:styleId="FootnoteTextChar">
    <w:name w:val="Footnote Text Char"/>
    <w:basedOn w:val="DefaultParagraphFont"/>
    <w:link w:val="FootnoteText"/>
    <w:uiPriority w:val="99"/>
    <w:semiHidden/>
    <w:locked/>
    <w:rsid w:val="005A74EE"/>
    <w:rPr>
      <w:rFonts w:ascii="Calibri" w:hAnsi="Calibri" w:cs="Times New Roman"/>
      <w:sz w:val="20"/>
      <w:szCs w:val="20"/>
      <w:lang w:val="en-US"/>
    </w:rPr>
  </w:style>
  <w:style w:type="character" w:customStyle="1" w:styleId="FootnoteTextChar2">
    <w:name w:val="Footnote Text Char2"/>
    <w:link w:val="FootnoteText"/>
    <w:uiPriority w:val="99"/>
    <w:locked/>
    <w:rsid w:val="005A74EE"/>
    <w:rPr>
      <w:rFonts w:ascii="Times New Roman" w:hAnsi="Times New Roman"/>
      <w:sz w:val="18"/>
      <w:lang w:val="en-GB"/>
    </w:rPr>
  </w:style>
  <w:style w:type="character" w:customStyle="1" w:styleId="FootnoteTextChar1">
    <w:name w:val="Footnote Text Char1"/>
    <w:aliases w:val="Footnote Text Char Char"/>
    <w:uiPriority w:val="99"/>
    <w:rsid w:val="005A74EE"/>
    <w:rPr>
      <w:sz w:val="18"/>
      <w:lang w:val="en-GB"/>
    </w:rPr>
  </w:style>
  <w:style w:type="character" w:customStyle="1" w:styleId="sp1">
    <w:name w:val="sp1"/>
    <w:uiPriority w:val="99"/>
    <w:rsid w:val="005A74EE"/>
    <w:rPr>
      <w:b/>
      <w:color w:val="8F0000"/>
    </w:rPr>
  </w:style>
  <w:style w:type="character" w:customStyle="1" w:styleId="tsp1">
    <w:name w:val="tsp1"/>
    <w:basedOn w:val="DefaultParagraphFont"/>
    <w:uiPriority w:val="99"/>
    <w:rsid w:val="005A74EE"/>
    <w:rPr>
      <w:rFonts w:cs="Times New Roman"/>
    </w:rPr>
  </w:style>
  <w:style w:type="paragraph" w:customStyle="1" w:styleId="ParaAr">
    <w:name w:val="ParaAr"/>
    <w:basedOn w:val="Normal"/>
    <w:uiPriority w:val="99"/>
    <w:rsid w:val="005A74EE"/>
    <w:pPr>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customStyle="1" w:styleId="ln2acttitlu">
    <w:name w:val="ln2acttitlu"/>
    <w:basedOn w:val="Normal"/>
    <w:uiPriority w:val="99"/>
    <w:rsid w:val="005A74EE"/>
    <w:pPr>
      <w:spacing w:before="100" w:beforeAutospacing="1" w:after="100" w:afterAutospacing="1" w:line="240" w:lineRule="auto"/>
      <w:jc w:val="center"/>
    </w:pPr>
    <w:rPr>
      <w:rFonts w:ascii="Times New Roman" w:eastAsia="Times New Roman" w:hAnsi="Times New Roman"/>
      <w:color w:val="000010"/>
      <w:lang w:val="ro-RO" w:eastAsia="ro-RO"/>
    </w:rPr>
  </w:style>
  <w:style w:type="paragraph" w:customStyle="1" w:styleId="AnbotstextEinzug-">
    <w:name w:val="Anbotstext Einzug -"/>
    <w:basedOn w:val="Normal"/>
    <w:uiPriority w:val="99"/>
    <w:rsid w:val="005A74EE"/>
    <w:pPr>
      <w:tabs>
        <w:tab w:val="right" w:pos="6804"/>
      </w:tabs>
      <w:spacing w:before="60" w:after="60" w:line="240" w:lineRule="auto"/>
      <w:ind w:left="1985" w:hanging="142"/>
    </w:pPr>
    <w:rPr>
      <w:rFonts w:ascii="Arial" w:eastAsia="Times New Roman" w:hAnsi="Arial"/>
      <w:color w:val="000000"/>
      <w:szCs w:val="20"/>
      <w:lang w:val="de-DE"/>
    </w:rPr>
  </w:style>
  <w:style w:type="paragraph" w:customStyle="1" w:styleId="AnbotstextEinzug">
    <w:name w:val="Anbotstext Einzug *"/>
    <w:basedOn w:val="Normal"/>
    <w:uiPriority w:val="99"/>
    <w:rsid w:val="005A74EE"/>
    <w:pPr>
      <w:tabs>
        <w:tab w:val="right" w:pos="6804"/>
      </w:tabs>
      <w:spacing w:after="60" w:line="240" w:lineRule="auto"/>
      <w:ind w:left="2127" w:hanging="142"/>
    </w:pPr>
    <w:rPr>
      <w:rFonts w:ascii="Arial" w:eastAsia="Times New Roman" w:hAnsi="Arial"/>
      <w:color w:val="000000"/>
      <w:szCs w:val="20"/>
      <w:lang w:val="de-DE"/>
    </w:rPr>
  </w:style>
  <w:style w:type="character" w:customStyle="1" w:styleId="paragraf1">
    <w:name w:val="paragraf1"/>
    <w:uiPriority w:val="99"/>
    <w:rsid w:val="005A74EE"/>
    <w:rPr>
      <w:shd w:val="clear" w:color="auto" w:fill="auto"/>
    </w:rPr>
  </w:style>
  <w:style w:type="character" w:customStyle="1" w:styleId="tabel1">
    <w:name w:val="tabel1"/>
    <w:uiPriority w:val="99"/>
    <w:rsid w:val="005A74EE"/>
    <w:rPr>
      <w:rFonts w:ascii="Courier New" w:hAnsi="Courier New"/>
      <w:color w:val="000000"/>
      <w:sz w:val="20"/>
      <w:shd w:val="clear" w:color="auto" w:fill="auto"/>
    </w:rPr>
  </w:style>
  <w:style w:type="paragraph" w:styleId="Subtitle">
    <w:name w:val="Subtitle"/>
    <w:basedOn w:val="Normal"/>
    <w:link w:val="SubtitleChar"/>
    <w:uiPriority w:val="99"/>
    <w:qFormat/>
    <w:rsid w:val="005A74EE"/>
    <w:pPr>
      <w:spacing w:after="0" w:line="240" w:lineRule="auto"/>
    </w:pPr>
    <w:rPr>
      <w:rFonts w:ascii="Times New Roman" w:eastAsia="Times New Roman" w:hAnsi="Times New Roman"/>
      <w:b/>
      <w:bCs/>
      <w:sz w:val="28"/>
      <w:szCs w:val="24"/>
      <w:lang w:val="fr-FR" w:eastAsia="ro-RO"/>
    </w:rPr>
  </w:style>
  <w:style w:type="character" w:customStyle="1" w:styleId="SubtitleChar">
    <w:name w:val="Subtitle Char"/>
    <w:basedOn w:val="DefaultParagraphFont"/>
    <w:link w:val="Subtitle"/>
    <w:uiPriority w:val="99"/>
    <w:locked/>
    <w:rsid w:val="005A74EE"/>
    <w:rPr>
      <w:rFonts w:ascii="Times New Roman" w:hAnsi="Times New Roman" w:cs="Times New Roman"/>
      <w:b/>
      <w:bCs/>
      <w:sz w:val="24"/>
      <w:szCs w:val="24"/>
      <w:lang w:val="fr-FR" w:eastAsia="ro-RO"/>
    </w:rPr>
  </w:style>
  <w:style w:type="character" w:customStyle="1" w:styleId="ln2tparagraf">
    <w:name w:val="ln2tparagraf"/>
    <w:basedOn w:val="DefaultParagraphFont"/>
    <w:uiPriority w:val="99"/>
    <w:rsid w:val="005A74EE"/>
    <w:rPr>
      <w:rFonts w:cs="Times New Roman"/>
    </w:rPr>
  </w:style>
  <w:style w:type="paragraph" w:styleId="TOC4">
    <w:name w:val="toc 4"/>
    <w:basedOn w:val="Normal"/>
    <w:next w:val="Normal"/>
    <w:autoRedefine/>
    <w:uiPriority w:val="99"/>
    <w:semiHidden/>
    <w:rsid w:val="005A74EE"/>
    <w:pPr>
      <w:spacing w:after="0" w:line="240" w:lineRule="auto"/>
      <w:ind w:left="720"/>
    </w:pPr>
    <w:rPr>
      <w:rFonts w:ascii="Times New Roman" w:eastAsia="Times New Roman" w:hAnsi="Times New Roman"/>
      <w:sz w:val="24"/>
      <w:szCs w:val="21"/>
      <w:lang w:val="ro-RO" w:eastAsia="ro-RO"/>
    </w:rPr>
  </w:style>
  <w:style w:type="paragraph" w:styleId="TOC7">
    <w:name w:val="toc 7"/>
    <w:basedOn w:val="Normal"/>
    <w:next w:val="Normal"/>
    <w:autoRedefine/>
    <w:uiPriority w:val="99"/>
    <w:semiHidden/>
    <w:rsid w:val="005A74EE"/>
    <w:pPr>
      <w:spacing w:after="0" w:line="240" w:lineRule="auto"/>
      <w:ind w:left="1440"/>
    </w:pPr>
    <w:rPr>
      <w:rFonts w:ascii="Times New Roman" w:eastAsia="Times New Roman" w:hAnsi="Times New Roman"/>
      <w:sz w:val="24"/>
      <w:szCs w:val="21"/>
      <w:lang w:val="ro-RO" w:eastAsia="ro-RO"/>
    </w:rPr>
  </w:style>
  <w:style w:type="paragraph" w:styleId="NormalWeb">
    <w:name w:val="Normal (Web)"/>
    <w:basedOn w:val="Normal"/>
    <w:uiPriority w:val="99"/>
    <w:semiHidden/>
    <w:rsid w:val="005A74EE"/>
    <w:pPr>
      <w:spacing w:before="75" w:after="100" w:afterAutospacing="1" w:line="240" w:lineRule="auto"/>
    </w:pPr>
    <w:rPr>
      <w:rFonts w:ascii="Times New Roman" w:eastAsia="Times New Roman" w:hAnsi="Times New Roman"/>
      <w:spacing w:val="11"/>
      <w:sz w:val="17"/>
      <w:szCs w:val="17"/>
      <w:lang w:val="ro-RO" w:eastAsia="ro-RO"/>
    </w:rPr>
  </w:style>
  <w:style w:type="character" w:customStyle="1" w:styleId="TableChar">
    <w:name w:val="Table Char"/>
    <w:uiPriority w:val="99"/>
    <w:rsid w:val="005A74EE"/>
    <w:rPr>
      <w:rFonts w:ascii="Arial" w:hAnsi="Arial"/>
      <w:sz w:val="24"/>
      <w:lang w:val="en-GB"/>
    </w:rPr>
  </w:style>
  <w:style w:type="character" w:customStyle="1" w:styleId="CharChar3">
    <w:name w:val="Char Char3"/>
    <w:uiPriority w:val="99"/>
    <w:rsid w:val="005A74EE"/>
    <w:rPr>
      <w:sz w:val="24"/>
      <w:lang w:val="en-US" w:eastAsia="en-US"/>
    </w:rPr>
  </w:style>
  <w:style w:type="paragraph" w:styleId="Revision">
    <w:name w:val="Revision"/>
    <w:hidden/>
    <w:uiPriority w:val="99"/>
    <w:semiHidden/>
    <w:rsid w:val="005A74EE"/>
    <w:rPr>
      <w:rFonts w:ascii="Times New Roman" w:eastAsia="Times New Roman" w:hAnsi="Times New Roman"/>
      <w:sz w:val="24"/>
      <w:szCs w:val="24"/>
      <w:lang w:eastAsia="en-US"/>
    </w:rPr>
  </w:style>
  <w:style w:type="character" w:customStyle="1" w:styleId="WW8Num38z1">
    <w:name w:val="WW8Num38z1"/>
    <w:uiPriority w:val="99"/>
    <w:rsid w:val="005A74EE"/>
    <w:rPr>
      <w:rFonts w:ascii="Times New Roman" w:hAnsi="Times New Roman"/>
    </w:rPr>
  </w:style>
  <w:style w:type="character" w:customStyle="1" w:styleId="WW8Num26z0">
    <w:name w:val="WW8Num26z0"/>
    <w:uiPriority w:val="99"/>
    <w:rsid w:val="005A74EE"/>
    <w:rPr>
      <w:rFonts w:ascii="Times New Roman" w:hAnsi="Times New Roman"/>
      <w:sz w:val="16"/>
    </w:rPr>
  </w:style>
  <w:style w:type="paragraph" w:styleId="TOC5">
    <w:name w:val="toc 5"/>
    <w:basedOn w:val="Normal"/>
    <w:next w:val="Normal"/>
    <w:autoRedefine/>
    <w:uiPriority w:val="99"/>
    <w:semiHidden/>
    <w:rsid w:val="005A74EE"/>
    <w:pPr>
      <w:spacing w:after="0" w:line="240" w:lineRule="auto"/>
      <w:ind w:left="960"/>
    </w:pPr>
    <w:rPr>
      <w:rFonts w:ascii="Times New Roman" w:eastAsia="Times New Roman" w:hAnsi="Times New Roman"/>
      <w:sz w:val="24"/>
      <w:szCs w:val="24"/>
    </w:rPr>
  </w:style>
  <w:style w:type="paragraph" w:customStyle="1" w:styleId="TableContents">
    <w:name w:val="Table Contents"/>
    <w:basedOn w:val="Normal"/>
    <w:uiPriority w:val="99"/>
    <w:rsid w:val="005A74EE"/>
    <w:pPr>
      <w:suppressLineNumbers/>
      <w:suppressAutoHyphens/>
      <w:spacing w:after="0" w:line="240" w:lineRule="auto"/>
    </w:pPr>
    <w:rPr>
      <w:rFonts w:ascii="Times New Roman" w:eastAsia="Times New Roman" w:hAnsi="Times New Roman"/>
      <w:sz w:val="24"/>
      <w:szCs w:val="24"/>
      <w:lang w:val="ro-RO" w:eastAsia="ar-SA"/>
    </w:rPr>
  </w:style>
  <w:style w:type="paragraph" w:customStyle="1" w:styleId="BodyTextIndent31">
    <w:name w:val="Body Text Indent 31"/>
    <w:basedOn w:val="Normal"/>
    <w:uiPriority w:val="99"/>
    <w:rsid w:val="005A74EE"/>
    <w:pPr>
      <w:tabs>
        <w:tab w:val="left" w:pos="426"/>
      </w:tabs>
      <w:suppressAutoHyphens/>
      <w:spacing w:before="60" w:after="0" w:line="240" w:lineRule="auto"/>
      <w:ind w:left="426" w:hanging="426"/>
    </w:pPr>
    <w:rPr>
      <w:rFonts w:ascii="Times New Roman" w:eastAsia="Times New Roman" w:hAnsi="Times New Roman"/>
      <w:i/>
      <w:iCs/>
      <w:sz w:val="18"/>
      <w:szCs w:val="18"/>
      <w:lang w:eastAsia="ar-SA"/>
    </w:rPr>
  </w:style>
  <w:style w:type="paragraph" w:customStyle="1" w:styleId="CM4">
    <w:name w:val="CM4"/>
    <w:basedOn w:val="Default"/>
    <w:next w:val="Default"/>
    <w:uiPriority w:val="99"/>
    <w:rsid w:val="005A74EE"/>
    <w:rPr>
      <w:rFonts w:ascii="EUAlbertina" w:hAnsi="EUAlbertina"/>
      <w:color w:val="auto"/>
    </w:rPr>
  </w:style>
  <w:style w:type="character" w:customStyle="1" w:styleId="WW8Num15z0">
    <w:name w:val="WW8Num15z0"/>
    <w:uiPriority w:val="99"/>
    <w:rsid w:val="005A74EE"/>
    <w:rPr>
      <w:rFonts w:ascii="Symbol" w:hAnsi="Symbol"/>
    </w:rPr>
  </w:style>
  <w:style w:type="paragraph" w:styleId="ListParagraph">
    <w:name w:val="List Paragraph"/>
    <w:basedOn w:val="Normal"/>
    <w:uiPriority w:val="34"/>
    <w:qFormat/>
    <w:rsid w:val="005A74EE"/>
    <w:pPr>
      <w:spacing w:after="0" w:line="240" w:lineRule="auto"/>
      <w:ind w:left="720"/>
      <w:contextualSpacing/>
    </w:pPr>
    <w:rPr>
      <w:rFonts w:ascii="Times New Roman" w:eastAsia="Times New Roman" w:hAnsi="Times New Roman"/>
      <w:sz w:val="24"/>
      <w:szCs w:val="24"/>
    </w:rPr>
  </w:style>
  <w:style w:type="character" w:customStyle="1" w:styleId="WW8Num4z0">
    <w:name w:val="WW8Num4z0"/>
    <w:uiPriority w:val="99"/>
    <w:rsid w:val="005A74EE"/>
    <w:rPr>
      <w:rFonts w:ascii="Symbol" w:hAnsi="Symbol"/>
    </w:rPr>
  </w:style>
  <w:style w:type="paragraph" w:customStyle="1" w:styleId="Stilnainte6pctDup12pctSpaierernduriCelpui">
    <w:name w:val="Stil Înainte:  6 pct. După:  12 pct. Spaţiere rânduri:  Cel puţi..."/>
    <w:basedOn w:val="Normal"/>
    <w:uiPriority w:val="99"/>
    <w:rsid w:val="005A74EE"/>
    <w:pPr>
      <w:widowControl w:val="0"/>
      <w:adjustRightInd w:val="0"/>
      <w:spacing w:before="120" w:after="240" w:line="240" w:lineRule="atLeast"/>
      <w:jc w:val="both"/>
      <w:textAlignment w:val="baseline"/>
    </w:pPr>
    <w:rPr>
      <w:rFonts w:ascii="Times New Roman" w:eastAsia="Times New Roman" w:hAnsi="Times New Roman"/>
      <w:sz w:val="24"/>
      <w:szCs w:val="24"/>
      <w:lang w:val="ro-RO" w:eastAsia="ro-RO"/>
    </w:rPr>
  </w:style>
  <w:style w:type="paragraph" w:customStyle="1" w:styleId="Standard">
    <w:name w:val="Standard"/>
    <w:uiPriority w:val="99"/>
    <w:rsid w:val="005A74EE"/>
    <w:pPr>
      <w:suppressAutoHyphens/>
      <w:autoSpaceDN w:val="0"/>
      <w:textAlignment w:val="baseline"/>
    </w:pPr>
    <w:rPr>
      <w:rFonts w:ascii="Times New Roman" w:eastAsia="Times New Roman" w:hAnsi="Times New Roman"/>
      <w:color w:val="000000"/>
      <w:kern w:val="3"/>
      <w:sz w:val="24"/>
      <w:szCs w:val="24"/>
      <w:lang w:eastAsia="en-US"/>
    </w:rPr>
  </w:style>
  <w:style w:type="paragraph" w:customStyle="1" w:styleId="Heading61">
    <w:name w:val="Heading 61"/>
    <w:basedOn w:val="Standard"/>
    <w:next w:val="Normal"/>
    <w:uiPriority w:val="99"/>
    <w:rsid w:val="005A74EE"/>
    <w:pPr>
      <w:keepNext/>
      <w:jc w:val="both"/>
      <w:outlineLvl w:val="5"/>
    </w:pPr>
    <w:rPr>
      <w:b/>
      <w:bCs/>
      <w:sz w:val="28"/>
      <w:szCs w:val="23"/>
    </w:rPr>
  </w:style>
  <w:style w:type="paragraph" w:customStyle="1" w:styleId="CharCharChar1CharCaracterCharCharCharCharChar1CharChar1">
    <w:name w:val="Char Char Char1 Char Caracter Char Char Char Char Char1 Char Char1"/>
    <w:basedOn w:val="Normal"/>
    <w:uiPriority w:val="99"/>
    <w:rsid w:val="005A74EE"/>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uiPriority w:val="99"/>
    <w:rsid w:val="005A74EE"/>
    <w:pPr>
      <w:spacing w:after="0" w:line="240" w:lineRule="auto"/>
      <w:ind w:left="720"/>
      <w:contextualSpacing/>
    </w:pPr>
    <w:rPr>
      <w:rFonts w:ascii="Times New Roman" w:eastAsia="Times New Roman" w:hAnsi="Times New Roman"/>
      <w:sz w:val="24"/>
      <w:szCs w:val="24"/>
    </w:rPr>
  </w:style>
  <w:style w:type="character" w:customStyle="1" w:styleId="tal1">
    <w:name w:val="tal1"/>
    <w:basedOn w:val="DefaultParagraphFont"/>
    <w:uiPriority w:val="99"/>
    <w:rsid w:val="005A74EE"/>
    <w:rPr>
      <w:rFonts w:cs="Times New Roman"/>
    </w:rPr>
  </w:style>
  <w:style w:type="paragraph" w:customStyle="1" w:styleId="CharCaracterCaracter2CharCharCharCharCharCharCharChar">
    <w:name w:val="Char Caracter Caracter2 Char Char Char Char Char Char Char Char"/>
    <w:basedOn w:val="Normal"/>
    <w:uiPriority w:val="99"/>
    <w:rsid w:val="005A74EE"/>
    <w:pPr>
      <w:spacing w:after="0" w:line="240" w:lineRule="auto"/>
    </w:pPr>
    <w:rPr>
      <w:rFonts w:ascii="Times New Roman" w:eastAsia="Times New Roman" w:hAnsi="Times New Roman"/>
      <w:sz w:val="24"/>
      <w:szCs w:val="24"/>
      <w:lang w:val="pl-PL" w:eastAsia="pl-PL"/>
    </w:rPr>
  </w:style>
  <w:style w:type="character" w:styleId="Emphasis">
    <w:name w:val="Emphasis"/>
    <w:basedOn w:val="DefaultParagraphFont"/>
    <w:uiPriority w:val="99"/>
    <w:qFormat/>
    <w:rsid w:val="005A74EE"/>
    <w:rPr>
      <w:rFonts w:cs="Times New Roman"/>
      <w:i/>
    </w:rPr>
  </w:style>
  <w:style w:type="table" w:styleId="TableGrid">
    <w:name w:val="Table Grid"/>
    <w:basedOn w:val="TableNormal"/>
    <w:uiPriority w:val="99"/>
    <w:rsid w:val="005A74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1">
    <w:name w:val="al1"/>
    <w:uiPriority w:val="99"/>
    <w:rsid w:val="005A74EE"/>
    <w:rPr>
      <w:b/>
      <w:color w:val="auto"/>
    </w:rPr>
  </w:style>
  <w:style w:type="paragraph" w:customStyle="1" w:styleId="CharCharCaracterCaracterCharChar">
    <w:name w:val="Char Char Caracter Caracter Char Char"/>
    <w:basedOn w:val="Normal"/>
    <w:uiPriority w:val="99"/>
    <w:rsid w:val="005A74EE"/>
    <w:pPr>
      <w:spacing w:after="0" w:line="240" w:lineRule="auto"/>
    </w:pPr>
    <w:rPr>
      <w:rFonts w:ascii="Times New Roman" w:eastAsia="Times New Roman" w:hAnsi="Times New Roman"/>
      <w:sz w:val="24"/>
      <w:szCs w:val="24"/>
      <w:lang w:val="pl-PL" w:eastAsia="pl-PL"/>
    </w:rPr>
  </w:style>
  <w:style w:type="paragraph" w:customStyle="1" w:styleId="ListParagraph2">
    <w:name w:val="List Paragraph2"/>
    <w:basedOn w:val="Normal"/>
    <w:uiPriority w:val="99"/>
    <w:rsid w:val="005A74EE"/>
    <w:pPr>
      <w:spacing w:after="0" w:line="240" w:lineRule="auto"/>
      <w:ind w:left="720"/>
      <w:contextualSpacing/>
    </w:pPr>
    <w:rPr>
      <w:rFonts w:ascii="Times New Roman" w:eastAsia="Times New Roman" w:hAnsi="Times New Roman"/>
      <w:sz w:val="24"/>
      <w:szCs w:val="24"/>
    </w:rPr>
  </w:style>
  <w:style w:type="character" w:styleId="Strong">
    <w:name w:val="Strong"/>
    <w:basedOn w:val="DefaultParagraphFont"/>
    <w:uiPriority w:val="99"/>
    <w:qFormat/>
    <w:rsid w:val="005A74EE"/>
    <w:rPr>
      <w:rFonts w:cs="Times New Roman"/>
      <w:b/>
    </w:rPr>
  </w:style>
  <w:style w:type="paragraph" w:styleId="List">
    <w:name w:val="List"/>
    <w:basedOn w:val="Normal"/>
    <w:uiPriority w:val="99"/>
    <w:semiHidden/>
    <w:rsid w:val="005A74EE"/>
    <w:pPr>
      <w:ind w:left="283" w:hanging="283"/>
      <w:contextualSpacing/>
    </w:pPr>
  </w:style>
  <w:style w:type="paragraph" w:customStyle="1" w:styleId="1Caracter">
    <w:name w:val="1 Caracter"/>
    <w:basedOn w:val="Normal"/>
    <w:uiPriority w:val="99"/>
    <w:rsid w:val="005A74EE"/>
    <w:pPr>
      <w:spacing w:after="0" w:line="240" w:lineRule="auto"/>
    </w:pPr>
    <w:rPr>
      <w:rFonts w:ascii="Times New Roman" w:eastAsia="Times New Roman" w:hAnsi="Times New Roman"/>
      <w:sz w:val="24"/>
      <w:szCs w:val="24"/>
      <w:lang w:val="pl-PL" w:eastAsia="pl-PL"/>
    </w:rPr>
  </w:style>
  <w:style w:type="character" w:styleId="PlaceholderText">
    <w:name w:val="Placeholder Text"/>
    <w:basedOn w:val="DefaultParagraphFont"/>
    <w:uiPriority w:val="99"/>
    <w:semiHidden/>
    <w:rsid w:val="005A74EE"/>
    <w:rPr>
      <w:rFonts w:cs="Times New Roman"/>
      <w:color w:val="808080"/>
    </w:rPr>
  </w:style>
  <w:style w:type="paragraph" w:styleId="NoSpacing">
    <w:name w:val="No Spacing"/>
    <w:link w:val="NoSpacingChar"/>
    <w:uiPriority w:val="99"/>
    <w:qFormat/>
    <w:rsid w:val="005A74EE"/>
    <w:rPr>
      <w:rFonts w:ascii="Times New Roman" w:eastAsia="Times New Roman" w:hAnsi="Times New Roman"/>
      <w:sz w:val="20"/>
      <w:szCs w:val="20"/>
      <w:lang w:eastAsia="en-US"/>
    </w:rPr>
  </w:style>
  <w:style w:type="paragraph" w:customStyle="1" w:styleId="CM1">
    <w:name w:val="CM1"/>
    <w:basedOn w:val="Default"/>
    <w:next w:val="Default"/>
    <w:uiPriority w:val="99"/>
    <w:rsid w:val="005A74EE"/>
    <w:rPr>
      <w:rFonts w:ascii="EUAlbertina" w:hAnsi="EUAlbertina"/>
      <w:color w:val="auto"/>
    </w:rPr>
  </w:style>
  <w:style w:type="paragraph" w:customStyle="1" w:styleId="CM3">
    <w:name w:val="CM3"/>
    <w:basedOn w:val="Default"/>
    <w:next w:val="Default"/>
    <w:uiPriority w:val="99"/>
    <w:rsid w:val="005A74EE"/>
    <w:rPr>
      <w:rFonts w:ascii="EUAlbertina" w:hAnsi="EUAlbertina"/>
      <w:color w:val="auto"/>
    </w:rPr>
  </w:style>
  <w:style w:type="paragraph" w:customStyle="1" w:styleId="PARNOU">
    <w:name w:val="PARNOU"/>
    <w:basedOn w:val="Normal"/>
    <w:uiPriority w:val="99"/>
    <w:rsid w:val="005A74EE"/>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customStyle="1" w:styleId="Style1">
    <w:name w:val="Style1"/>
    <w:basedOn w:val="Heading2"/>
    <w:next w:val="Heading2"/>
    <w:link w:val="Style1Char"/>
    <w:autoRedefine/>
    <w:uiPriority w:val="99"/>
    <w:rsid w:val="005A74EE"/>
  </w:style>
  <w:style w:type="character" w:customStyle="1" w:styleId="Style1Char">
    <w:name w:val="Style1 Char"/>
    <w:basedOn w:val="Heading2Char"/>
    <w:link w:val="Style1"/>
    <w:uiPriority w:val="99"/>
    <w:locked/>
    <w:rsid w:val="005A74EE"/>
  </w:style>
  <w:style w:type="character" w:styleId="FootnoteReference">
    <w:name w:val="footnote reference"/>
    <w:basedOn w:val="DefaultParagraphFont"/>
    <w:uiPriority w:val="99"/>
    <w:rsid w:val="005A74EE"/>
    <w:rPr>
      <w:rFonts w:cs="Times New Roman"/>
      <w:vertAlign w:val="superscript"/>
    </w:rPr>
  </w:style>
  <w:style w:type="paragraph" w:customStyle="1" w:styleId="StyleHidden">
    <w:name w:val="StyleHidden"/>
    <w:basedOn w:val="BlockText"/>
    <w:link w:val="StyleHiddenChar"/>
    <w:uiPriority w:val="99"/>
    <w:rsid w:val="005A74EE"/>
    <w:pPr>
      <w:spacing w:after="120"/>
      <w:ind w:left="0" w:right="-82" w:firstLine="0"/>
      <w:jc w:val="both"/>
    </w:pPr>
    <w:rPr>
      <w:rFonts w:ascii="Arial" w:hAnsi="Arial" w:cs="Arial"/>
      <w:sz w:val="2"/>
      <w:lang w:val="ro-RO"/>
    </w:rPr>
  </w:style>
  <w:style w:type="character" w:customStyle="1" w:styleId="BlockTextChar">
    <w:name w:val="Block Text Char"/>
    <w:basedOn w:val="DefaultParagraphFont"/>
    <w:link w:val="BlockText"/>
    <w:uiPriority w:val="99"/>
    <w:locked/>
    <w:rsid w:val="005A74EE"/>
    <w:rPr>
      <w:rFonts w:ascii="Times New Roman" w:hAnsi="Times New Roman" w:cs="Times New Roman"/>
      <w:sz w:val="24"/>
      <w:szCs w:val="24"/>
      <w:lang w:val="fr-FR" w:eastAsia="ro-RO"/>
    </w:rPr>
  </w:style>
  <w:style w:type="character" w:customStyle="1" w:styleId="StyleHiddenChar">
    <w:name w:val="StyleHidden Char"/>
    <w:basedOn w:val="BlockTextChar"/>
    <w:link w:val="StyleHidden"/>
    <w:uiPriority w:val="99"/>
    <w:locked/>
    <w:rsid w:val="005A74EE"/>
    <w:rPr>
      <w:rFonts w:ascii="Arial" w:hAnsi="Arial" w:cs="Arial"/>
    </w:rPr>
  </w:style>
  <w:style w:type="character" w:customStyle="1" w:styleId="ln2ttabel">
    <w:name w:val="ln2ttabel"/>
    <w:uiPriority w:val="99"/>
    <w:rsid w:val="005A74EE"/>
  </w:style>
  <w:style w:type="paragraph" w:customStyle="1" w:styleId="BodyTextCaracter">
    <w:name w:val="Body Text.Caracter"/>
    <w:basedOn w:val="Normal"/>
    <w:uiPriority w:val="99"/>
    <w:rsid w:val="00BD75B7"/>
    <w:pPr>
      <w:tabs>
        <w:tab w:val="left" w:pos="9498"/>
      </w:tabs>
      <w:spacing w:after="0" w:line="240" w:lineRule="auto"/>
      <w:jc w:val="both"/>
    </w:pPr>
    <w:rPr>
      <w:rFonts w:ascii="Times New Roman" w:eastAsia="Times New Roman" w:hAnsi="Times New Roman"/>
      <w:sz w:val="28"/>
      <w:szCs w:val="20"/>
    </w:rPr>
  </w:style>
  <w:style w:type="character" w:customStyle="1" w:styleId="NoSpacingChar">
    <w:name w:val="No Spacing Char"/>
    <w:basedOn w:val="DefaultParagraphFont"/>
    <w:link w:val="NoSpacing"/>
    <w:uiPriority w:val="99"/>
    <w:locked/>
    <w:rsid w:val="00811D32"/>
    <w:rPr>
      <w:rFonts w:ascii="Times New Roman" w:hAnsi="Times New Roman" w:cs="Times New Roman"/>
      <w:lang w:val="en-US" w:eastAsia="en-US" w:bidi="ar-SA"/>
    </w:rPr>
  </w:style>
  <w:style w:type="character" w:customStyle="1" w:styleId="BodytextExact">
    <w:name w:val="Body text Exact"/>
    <w:basedOn w:val="DefaultParagraphFont"/>
    <w:uiPriority w:val="99"/>
    <w:rsid w:val="001335CB"/>
    <w:rPr>
      <w:rFonts w:ascii="Times New Roman" w:hAnsi="Times New Roman" w:cs="Times New Roman"/>
      <w:spacing w:val="6"/>
      <w:sz w:val="16"/>
      <w:szCs w:val="16"/>
      <w:u w:val="none"/>
    </w:rPr>
  </w:style>
  <w:style w:type="character" w:customStyle="1" w:styleId="Bodytext0">
    <w:name w:val="Body text_"/>
    <w:basedOn w:val="DefaultParagraphFont"/>
    <w:link w:val="Bodytext1"/>
    <w:uiPriority w:val="99"/>
    <w:locked/>
    <w:rsid w:val="00AF4A48"/>
    <w:rPr>
      <w:rFonts w:cs="Times New Roman"/>
      <w:sz w:val="17"/>
      <w:szCs w:val="17"/>
      <w:shd w:val="clear" w:color="auto" w:fill="FFFFFF"/>
      <w:lang w:bidi="ar-SA"/>
    </w:rPr>
  </w:style>
  <w:style w:type="paragraph" w:customStyle="1" w:styleId="Bodytext1">
    <w:name w:val="Body text1"/>
    <w:basedOn w:val="Normal"/>
    <w:link w:val="Bodytext0"/>
    <w:uiPriority w:val="99"/>
    <w:rsid w:val="00AF4A48"/>
    <w:pPr>
      <w:widowControl w:val="0"/>
      <w:shd w:val="clear" w:color="auto" w:fill="FFFFFF"/>
      <w:spacing w:after="0" w:line="226" w:lineRule="exact"/>
      <w:ind w:hanging="300"/>
      <w:jc w:val="both"/>
    </w:pPr>
    <w:rPr>
      <w:rFonts w:ascii="Times New Roman" w:hAnsi="Times New Roman"/>
      <w:noProof/>
      <w:sz w:val="17"/>
      <w:szCs w:val="17"/>
      <w:shd w:val="clear" w:color="auto" w:fill="FFFFFF"/>
      <w:lang w:eastAsia="zh-CN"/>
    </w:rPr>
  </w:style>
  <w:style w:type="table" w:styleId="ColorfulList-Accent1">
    <w:name w:val="Colorful List Accent 1"/>
    <w:basedOn w:val="TableNormal"/>
    <w:uiPriority w:val="99"/>
    <w:rsid w:val="0025787B"/>
    <w:rPr>
      <w:rFonts w:eastAsia="SimSu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44FCC-5402-4090-9E29-E7AB99A8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51</Pages>
  <Words>19098</Words>
  <Characters>110770</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Ministerul Mediului</vt:lpstr>
    </vt:vector>
  </TitlesOfParts>
  <Company/>
  <LinksUpToDate>false</LinksUpToDate>
  <CharactersWithSpaces>129609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Mediului</dc:title>
  <dc:creator>elena.garban</dc:creator>
  <cp:lastModifiedBy>andreea.popescu</cp:lastModifiedBy>
  <cp:revision>8</cp:revision>
  <cp:lastPrinted>2017-08-24T07:47:00Z</cp:lastPrinted>
  <dcterms:created xsi:type="dcterms:W3CDTF">2017-08-22T12:07:00Z</dcterms:created>
  <dcterms:modified xsi:type="dcterms:W3CDTF">2017-08-24T07:54:00Z</dcterms:modified>
</cp:coreProperties>
</file>