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7573EB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FB7543" w:rsidRPr="00FB7543">
        <w:rPr>
          <w:rFonts w:ascii="Trebuchet MS" w:eastAsia="Calibri" w:hAnsi="Trebuchet MS" w:cs="Arial"/>
          <w:b/>
          <w:lang w:eastAsia="x-none"/>
        </w:rPr>
        <w:t>Construire hala depozitare si birouri parter, amenajare incinta si organizare de santier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FB7543" w:rsidRPr="00FB7543">
        <w:rPr>
          <w:rFonts w:ascii="Arial" w:eastAsia="Calibri" w:hAnsi="Arial" w:cs="Arial"/>
          <w:bCs/>
          <w:color w:val="000000"/>
          <w:sz w:val="24"/>
          <w:szCs w:val="24"/>
        </w:rPr>
        <w:t>comuna Chiajna, sat Chiajna, str. Soseaua de Centura,nr. 37-44, nr. cad. 51036, 51036-C1, 51036-C2, 51036- C3, 51036-C4, 51036-C5, 51036-C6</w:t>
      </w:r>
      <w:r w:rsidR="00D03302" w:rsidRPr="00D03302">
        <w:rPr>
          <w:rFonts w:ascii="Arial" w:eastAsia="Calibri" w:hAnsi="Arial" w:cs="Arial"/>
          <w:bCs/>
          <w:color w:val="000000"/>
          <w:sz w:val="24"/>
          <w:szCs w:val="24"/>
        </w:rPr>
        <w:t xml:space="preserve">,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FB7543" w:rsidRPr="00FB7543">
        <w:rPr>
          <w:rFonts w:ascii="Trebuchet MS" w:eastAsia="Calibri" w:hAnsi="Trebuchet MS" w:cs="Arial"/>
          <w:b/>
          <w:lang w:eastAsia="x-none"/>
        </w:rPr>
        <w:t>AMERICAN CONSTRUCTION TECHNOLOGIES SRL</w:t>
      </w:r>
      <w:r w:rsidR="00713D94">
        <w:rPr>
          <w:rFonts w:ascii="Trebuchet MS" w:eastAsia="Calibri" w:hAnsi="Trebuchet MS" w:cs="Arial"/>
          <w:b/>
          <w:lang w:eastAsia="x-none"/>
        </w:rPr>
        <w:t>.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FB7543" w:rsidRPr="00FB7543">
        <w:rPr>
          <w:rFonts w:ascii="Trebuchet MS" w:eastAsia="Calibri" w:hAnsi="Trebuchet MS" w:cs="Arial"/>
          <w:lang w:eastAsia="x-none"/>
        </w:rPr>
        <w:t>comuna Chiajna, sat Chiajna, str. Soseaua de Centura,nr. 37-44, nr. cad. 51036, 51036-C1, 51036-C2, 51036- C3, 51036-C4, 51036-C5, 51036-C6</w:t>
      </w:r>
      <w:r w:rsidR="00FB7543">
        <w:rPr>
          <w:rFonts w:ascii="Trebuchet MS" w:eastAsia="Calibri" w:hAnsi="Trebuchet MS" w:cs="Arial"/>
          <w:lang w:eastAsia="x-none"/>
        </w:rPr>
        <w:t>,</w:t>
      </w:r>
      <w:r w:rsidR="00FB7543" w:rsidRPr="00FB7543">
        <w:rPr>
          <w:rFonts w:ascii="Trebuchet MS" w:eastAsia="Calibri" w:hAnsi="Trebuchet MS" w:cs="Arial"/>
          <w:lang w:eastAsia="x-none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FB7543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CF75D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bookmarkStart w:id="3" w:name="_GoBack"/>
      <w:bookmarkEnd w:id="3"/>
      <w:r w:rsidR="00B3587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.07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3D94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771E5"/>
    <w:rsid w:val="00AD36DD"/>
    <w:rsid w:val="00B21062"/>
    <w:rsid w:val="00B3587D"/>
    <w:rsid w:val="00B42BAD"/>
    <w:rsid w:val="00B542F9"/>
    <w:rsid w:val="00BB2FFD"/>
    <w:rsid w:val="00BE6117"/>
    <w:rsid w:val="00C24CD3"/>
    <w:rsid w:val="00C31080"/>
    <w:rsid w:val="00C71682"/>
    <w:rsid w:val="00CD396C"/>
    <w:rsid w:val="00CE2037"/>
    <w:rsid w:val="00CF75D3"/>
    <w:rsid w:val="00D03302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B754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EAD4"/>
  <w15:docId w15:val="{521A5374-3516-436B-8B97-7718590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Stanculescu</dc:creator>
  <cp:lastModifiedBy>Dragos Tanasescu</cp:lastModifiedBy>
  <cp:revision>52</cp:revision>
  <cp:lastPrinted>2024-07-24T09:03:00Z</cp:lastPrinted>
  <dcterms:created xsi:type="dcterms:W3CDTF">2019-06-12T10:04:00Z</dcterms:created>
  <dcterms:modified xsi:type="dcterms:W3CDTF">2024-07-24T09:12:00Z</dcterms:modified>
</cp:coreProperties>
</file>