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AB" w:rsidRPr="0070783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lang w:eastAsia="ro-RO"/>
        </w:rPr>
      </w:pPr>
      <w:proofErr w:type="spellStart"/>
      <w:r w:rsidRPr="00707833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o-RO"/>
        </w:rPr>
        <w:t>Anunț</w:t>
      </w:r>
      <w:proofErr w:type="spellEnd"/>
      <w:r w:rsidRPr="00707833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o-RO"/>
        </w:rPr>
        <w:t xml:space="preserve"> public </w:t>
      </w:r>
      <w:proofErr w:type="spellStart"/>
      <w:r w:rsidRPr="00707833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o-RO"/>
        </w:rPr>
        <w:t>privind</w:t>
      </w:r>
      <w:proofErr w:type="spellEnd"/>
      <w:r w:rsidRPr="00707833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o-RO"/>
        </w:rPr>
        <w:t xml:space="preserve"> </w:t>
      </w:r>
      <w:proofErr w:type="spellStart"/>
      <w:r w:rsidRPr="00707833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o-RO"/>
        </w:rPr>
        <w:t>decizia</w:t>
      </w:r>
      <w:proofErr w:type="spellEnd"/>
      <w:r w:rsidRPr="00707833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o-RO"/>
        </w:rPr>
        <w:t xml:space="preserve">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827517" w:rsidRPr="00707833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o-RO"/>
        </w:rPr>
        <w:t>etapei de încadrare</w:t>
      </w:r>
    </w:p>
    <w:p w:rsidR="003204AB" w:rsidRPr="00707833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lang w:eastAsia="ro-RO"/>
        </w:rPr>
      </w:pPr>
    </w:p>
    <w:p w:rsidR="003204AB" w:rsidRPr="00707833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lang w:eastAsia="ro-RO"/>
        </w:rPr>
      </w:pPr>
    </w:p>
    <w:p w:rsidR="003204AB" w:rsidRPr="00707833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lang w:eastAsia="ro-RO"/>
        </w:rPr>
      </w:pPr>
    </w:p>
    <w:p w:rsidR="00827517" w:rsidRPr="00707833" w:rsidRDefault="00827517" w:rsidP="00827517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lang w:eastAsia="ro-RO"/>
        </w:rPr>
      </w:pPr>
    </w:p>
    <w:p w:rsidR="00827517" w:rsidRPr="00707833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  <w:r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AGENȚIA PENTRU PROTECȚIA MEDIULUI ILFOV</w:t>
      </w:r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anunță publicul interesat asupra luării deciziei etapei de </w:t>
      </w:r>
      <w:proofErr w:type="gram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încadrare :</w:t>
      </w:r>
      <w:proofErr w:type="gramEnd"/>
    </w:p>
    <w:p w:rsidR="00827517" w:rsidRPr="00707833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</w:p>
    <w:p w:rsidR="00827517" w:rsidRPr="00707833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ro-RO"/>
        </w:rPr>
      </w:pPr>
      <w:r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NU SE SUPUNE EVALUĂRII DE IMPACT ASUPRA MEDIULUI/EVALUĂRII ADECVATE/EVALUĂRII IMPACTULUI ASUPRA CORPURILOR DE APĂ</w:t>
      </w:r>
    </w:p>
    <w:p w:rsidR="00827517" w:rsidRPr="00707833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ro-RO"/>
        </w:rPr>
      </w:pPr>
    </w:p>
    <w:p w:rsidR="0010152C" w:rsidRPr="00707833" w:rsidRDefault="00827517" w:rsidP="00827517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b/>
          <w:sz w:val="28"/>
          <w:szCs w:val="28"/>
        </w:rPr>
      </w:pPr>
      <w:proofErr w:type="spellStart"/>
      <w:proofErr w:type="gram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în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cadrul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procedurii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de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evaluare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a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impactului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asupra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mediului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, pentru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proiectul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r w:rsidR="0010152C" w:rsidRPr="00707833">
        <w:rPr>
          <w:rFonts w:ascii="Trebuchet MS" w:hAnsi="Trebuchet MS"/>
          <w:sz w:val="28"/>
          <w:szCs w:val="28"/>
        </w:rPr>
        <w:t>“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Construirea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unei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instalații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integrate de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reciclare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a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deșeurilor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provenite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din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construcții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,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compusă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din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hala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pentru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fluxul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de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reciclare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al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fracției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ușoare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,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platforma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betonată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pentru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fluxul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de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reciclare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al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fracției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grele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și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padocuri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necesare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fluxului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de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reciclare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,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împrejmuire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,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utilități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și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organizare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de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șantier</w:t>
      </w:r>
      <w:proofErr w:type="spellEnd"/>
      <w:r w:rsidR="0010152C" w:rsidRPr="00707833">
        <w:rPr>
          <w:rFonts w:ascii="Trebuchet MS" w:hAnsi="Trebuchet MS"/>
          <w:sz w:val="28"/>
          <w:szCs w:val="28"/>
        </w:rPr>
        <w:t xml:space="preserve">” </w:t>
      </w:r>
      <w:proofErr w:type="spellStart"/>
      <w:r w:rsidR="0010152C" w:rsidRPr="00707833">
        <w:rPr>
          <w:rFonts w:ascii="Trebuchet MS" w:hAnsi="Trebuchet MS"/>
          <w:sz w:val="28"/>
          <w:szCs w:val="28"/>
        </w:rPr>
        <w:t>propus</w:t>
      </w:r>
      <w:proofErr w:type="spellEnd"/>
      <w:r w:rsidR="0010152C" w:rsidRPr="00707833">
        <w:rPr>
          <w:rFonts w:ascii="Trebuchet MS" w:hAnsi="Trebuchet MS"/>
          <w:sz w:val="28"/>
          <w:szCs w:val="28"/>
        </w:rPr>
        <w:t xml:space="preserve"> a fi </w:t>
      </w:r>
      <w:proofErr w:type="spellStart"/>
      <w:r w:rsidR="0010152C" w:rsidRPr="00707833">
        <w:rPr>
          <w:rFonts w:ascii="Trebuchet MS" w:hAnsi="Trebuchet MS"/>
          <w:sz w:val="28"/>
          <w:szCs w:val="28"/>
        </w:rPr>
        <w:t>amplasat</w:t>
      </w:r>
      <w:proofErr w:type="spellEnd"/>
      <w:r w:rsidR="0010152C" w:rsidRPr="00707833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sz w:val="28"/>
          <w:szCs w:val="28"/>
        </w:rPr>
        <w:t>judeţul</w:t>
      </w:r>
      <w:proofErr w:type="spellEnd"/>
      <w:r w:rsidR="0010152C" w:rsidRPr="00707833">
        <w:rPr>
          <w:rFonts w:ascii="Trebuchet MS" w:hAnsi="Trebuchet MS"/>
          <w:sz w:val="28"/>
          <w:szCs w:val="28"/>
        </w:rPr>
        <w:t xml:space="preserve"> Ilfov, com. </w:t>
      </w:r>
      <w:proofErr w:type="spellStart"/>
      <w:r w:rsidR="0010152C" w:rsidRPr="00707833">
        <w:rPr>
          <w:rFonts w:ascii="Trebuchet MS" w:hAnsi="Trebuchet MS"/>
          <w:sz w:val="28"/>
          <w:szCs w:val="28"/>
        </w:rPr>
        <w:t>Cernica</w:t>
      </w:r>
      <w:proofErr w:type="spellEnd"/>
      <w:r w:rsidR="0010152C" w:rsidRPr="00707833">
        <w:rPr>
          <w:rFonts w:ascii="Trebuchet MS" w:hAnsi="Trebuchet MS"/>
          <w:sz w:val="28"/>
          <w:szCs w:val="28"/>
        </w:rPr>
        <w:t xml:space="preserve">, sat </w:t>
      </w:r>
      <w:proofErr w:type="spellStart"/>
      <w:r w:rsidR="0010152C" w:rsidRPr="00707833">
        <w:rPr>
          <w:rFonts w:ascii="Trebuchet MS" w:hAnsi="Trebuchet MS"/>
          <w:sz w:val="28"/>
          <w:szCs w:val="28"/>
        </w:rPr>
        <w:t>Căldăraru</w:t>
      </w:r>
      <w:proofErr w:type="spellEnd"/>
      <w:r w:rsidR="0010152C" w:rsidRPr="00707833">
        <w:rPr>
          <w:rFonts w:ascii="Trebuchet MS" w:hAnsi="Trebuchet MS"/>
          <w:sz w:val="28"/>
          <w:szCs w:val="28"/>
        </w:rPr>
        <w:t xml:space="preserve">, T 12, P 164/1/3, </w:t>
      </w:r>
      <w:proofErr w:type="spellStart"/>
      <w:r w:rsidR="0010152C" w:rsidRPr="00707833">
        <w:rPr>
          <w:rFonts w:ascii="Trebuchet MS" w:hAnsi="Trebuchet MS"/>
          <w:sz w:val="28"/>
          <w:szCs w:val="28"/>
        </w:rPr>
        <w:t>nr</w:t>
      </w:r>
      <w:proofErr w:type="spellEnd"/>
      <w:r w:rsidR="0010152C" w:rsidRPr="00707833">
        <w:rPr>
          <w:rFonts w:ascii="Trebuchet MS" w:hAnsi="Trebuchet MS"/>
          <w:sz w:val="28"/>
          <w:szCs w:val="28"/>
        </w:rPr>
        <w:t>.</w:t>
      </w:r>
      <w:proofErr w:type="gramEnd"/>
      <w:r w:rsidR="0010152C" w:rsidRPr="00707833">
        <w:rPr>
          <w:rFonts w:ascii="Trebuchet MS" w:hAnsi="Trebuchet MS"/>
          <w:sz w:val="28"/>
          <w:szCs w:val="28"/>
        </w:rPr>
        <w:t xml:space="preserve"> </w:t>
      </w:r>
      <w:proofErr w:type="gramStart"/>
      <w:r w:rsidR="0010152C" w:rsidRPr="00707833">
        <w:rPr>
          <w:rFonts w:ascii="Trebuchet MS" w:hAnsi="Trebuchet MS"/>
          <w:sz w:val="28"/>
          <w:szCs w:val="28"/>
        </w:rPr>
        <w:t>cad</w:t>
      </w:r>
      <w:proofErr w:type="gramEnd"/>
      <w:r w:rsidR="0010152C" w:rsidRPr="00707833">
        <w:rPr>
          <w:rFonts w:ascii="Trebuchet MS" w:hAnsi="Trebuchet MS"/>
          <w:sz w:val="28"/>
          <w:szCs w:val="28"/>
        </w:rPr>
        <w:t xml:space="preserve">. </w:t>
      </w:r>
      <w:proofErr w:type="gramStart"/>
      <w:r w:rsidR="0010152C" w:rsidRPr="00707833">
        <w:rPr>
          <w:rFonts w:ascii="Trebuchet MS" w:hAnsi="Trebuchet MS"/>
          <w:sz w:val="28"/>
          <w:szCs w:val="28"/>
        </w:rPr>
        <w:t>58634</w:t>
      </w:r>
      <w:proofErr w:type="gramEnd"/>
      <w:r w:rsidR="00E73314" w:rsidRPr="00707833">
        <w:rPr>
          <w:rFonts w:ascii="Trebuchet MS" w:hAnsi="Trebuchet MS" w:cs="Times New Roman"/>
          <w:b/>
          <w:sz w:val="28"/>
          <w:szCs w:val="28"/>
        </w:rPr>
        <w:t xml:space="preserve">, </w:t>
      </w:r>
      <w:r w:rsidR="00E73314" w:rsidRPr="00707833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10152C" w:rsidRPr="00707833">
        <w:rPr>
          <w:rFonts w:ascii="Trebuchet MS" w:hAnsi="Trebuchet MS"/>
          <w:b/>
          <w:sz w:val="28"/>
          <w:szCs w:val="28"/>
        </w:rPr>
        <w:t xml:space="preserve">S.C. CONSTRUCȚII ERBAȘU S.A.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reprezentată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prin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ION ERBAȘU</w:t>
      </w:r>
      <w:r w:rsidR="0010152C" w:rsidRPr="00707833">
        <w:rPr>
          <w:rFonts w:ascii="Trebuchet MS" w:hAnsi="Trebuchet MS" w:cs="Arial"/>
          <w:b/>
          <w:sz w:val="28"/>
          <w:szCs w:val="28"/>
        </w:rPr>
        <w:t>.</w:t>
      </w:r>
    </w:p>
    <w:p w:rsidR="0010152C" w:rsidRPr="00707833" w:rsidRDefault="0010152C" w:rsidP="00827517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b/>
          <w:sz w:val="28"/>
          <w:szCs w:val="28"/>
        </w:rPr>
      </w:pPr>
    </w:p>
    <w:p w:rsidR="003204AB" w:rsidRPr="00707833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Proiectul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acordului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de mediu și informațiile relevante pentru luarea deciziei pot fi consultate </w:t>
      </w:r>
      <w:r w:rsidRPr="00707833">
        <w:rPr>
          <w:rFonts w:ascii="Trebuchet MS" w:hAnsi="Trebuchet MS" w:cs="Times New Roman"/>
          <w:sz w:val="28"/>
          <w:szCs w:val="28"/>
        </w:rPr>
        <w:t xml:space="preserve">la sediul Agentiei pentru Protecţia Mediului Ilfov: Bucureşti, sector 6, Aleea Lacul Morii, nr. </w:t>
      </w:r>
      <w:proofErr w:type="gramStart"/>
      <w:r w:rsidRPr="00707833">
        <w:rPr>
          <w:rFonts w:ascii="Trebuchet MS" w:hAnsi="Trebuchet MS" w:cs="Times New Roman"/>
          <w:sz w:val="28"/>
          <w:szCs w:val="28"/>
        </w:rPr>
        <w:t>1</w:t>
      </w:r>
      <w:proofErr w:type="gramEnd"/>
      <w:r w:rsidRPr="00707833">
        <w:rPr>
          <w:rFonts w:ascii="Trebuchet MS" w:hAnsi="Trebuchet MS" w:cs="Times New Roman"/>
          <w:sz w:val="28"/>
          <w:szCs w:val="28"/>
        </w:rPr>
        <w:t>,</w:t>
      </w:r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r w:rsidRPr="00707833">
        <w:rPr>
          <w:rFonts w:ascii="Trebuchet MS" w:hAnsi="Trebuchet MS" w:cs="Times New Roman"/>
          <w:sz w:val="28"/>
          <w:szCs w:val="28"/>
        </w:rPr>
        <w:t>în zilele de Luni - Joi, intre orele 9</w:t>
      </w:r>
      <w:r w:rsidRPr="00707833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Pr="00707833">
        <w:rPr>
          <w:rFonts w:ascii="Trebuchet MS" w:hAnsi="Trebuchet MS" w:cs="Times New Roman"/>
          <w:sz w:val="28"/>
          <w:szCs w:val="28"/>
        </w:rPr>
        <w:t xml:space="preserve"> - 12</w:t>
      </w:r>
      <w:r w:rsidRPr="00707833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, precum și la următoarea adresă de internet</w:t>
      </w:r>
      <w:r w:rsidR="009A0337"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- apmif.anmp.ro.</w:t>
      </w:r>
    </w:p>
    <w:p w:rsidR="00827517" w:rsidRPr="00707833" w:rsidRDefault="00827517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</w:p>
    <w:p w:rsidR="003204AB" w:rsidRPr="00707833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Observațiile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/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contestațiile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publicului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se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primesc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la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sediul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r w:rsidR="009A0337"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A.P.M. Ilfov</w:t>
      </w:r>
      <w:r w:rsidR="005355E6"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,</w:t>
      </w:r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până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la data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de</w:t>
      </w:r>
      <w:proofErr w:type="spellEnd"/>
      <w:r w:rsidR="008D0B92"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r w:rsidR="00E73314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0</w:t>
      </w:r>
      <w:r w:rsidR="0010152C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5</w:t>
      </w:r>
      <w:r w:rsidR="008D0B92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.</w:t>
      </w:r>
      <w:r w:rsidR="007C1358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0</w:t>
      </w:r>
      <w:r w:rsidR="00B93BB1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8</w:t>
      </w:r>
      <w:bookmarkStart w:id="3" w:name="_GoBack"/>
      <w:bookmarkEnd w:id="3"/>
      <w:r w:rsidR="008D0B92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.20</w:t>
      </w:r>
      <w:r w:rsidR="00CA7556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2</w:t>
      </w:r>
      <w:r w:rsidR="00333A7E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4</w:t>
      </w:r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.</w:t>
      </w:r>
    </w:p>
    <w:p w:rsidR="009A0337" w:rsidRPr="00707833" w:rsidRDefault="009A0337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</w:p>
    <w:p w:rsidR="00333A7E" w:rsidRPr="00707833" w:rsidRDefault="00333A7E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</w:p>
    <w:p w:rsidR="003204AB" w:rsidRPr="00707833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  <w:proofErr w:type="gram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Data afișării anunțului pe site</w:t>
      </w:r>
      <w:proofErr w:type="gramEnd"/>
    </w:p>
    <w:p w:rsidR="003204AB" w:rsidRPr="00707833" w:rsidRDefault="00E73314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ro-RO"/>
        </w:rPr>
      </w:pPr>
      <w:r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2</w:t>
      </w:r>
      <w:r w:rsidR="0010152C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6</w:t>
      </w:r>
      <w:r w:rsidR="008D0B92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.</w:t>
      </w:r>
      <w:r w:rsidR="00677CE4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0</w:t>
      </w:r>
      <w:r w:rsidR="0010152C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7</w:t>
      </w:r>
      <w:r w:rsidR="008D0B92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.20</w:t>
      </w:r>
      <w:r w:rsidR="00D44F98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2</w:t>
      </w:r>
      <w:r w:rsidR="00333A7E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4</w:t>
      </w:r>
    </w:p>
    <w:p w:rsidR="003204AB" w:rsidRPr="00707833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CA7556">
      <w:pgSz w:w="11906" w:h="16838"/>
      <w:pgMar w:top="1417" w:right="10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10152C"/>
    <w:rsid w:val="00162CC4"/>
    <w:rsid w:val="002738D1"/>
    <w:rsid w:val="00286250"/>
    <w:rsid w:val="003204AB"/>
    <w:rsid w:val="00333A7E"/>
    <w:rsid w:val="00481692"/>
    <w:rsid w:val="005355E6"/>
    <w:rsid w:val="00561ED5"/>
    <w:rsid w:val="00567760"/>
    <w:rsid w:val="00600888"/>
    <w:rsid w:val="00641491"/>
    <w:rsid w:val="006772DE"/>
    <w:rsid w:val="00677CE4"/>
    <w:rsid w:val="00707833"/>
    <w:rsid w:val="007B0B4F"/>
    <w:rsid w:val="007C1358"/>
    <w:rsid w:val="00827517"/>
    <w:rsid w:val="008963E9"/>
    <w:rsid w:val="008D0B92"/>
    <w:rsid w:val="009A0337"/>
    <w:rsid w:val="00AD36DD"/>
    <w:rsid w:val="00B93BB1"/>
    <w:rsid w:val="00BA160C"/>
    <w:rsid w:val="00CA7556"/>
    <w:rsid w:val="00D11EC4"/>
    <w:rsid w:val="00D44F98"/>
    <w:rsid w:val="00E73314"/>
    <w:rsid w:val="00F4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F9C1"/>
  <w15:docId w15:val="{C8747500-B15C-4B0D-B990-999181F6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Dragos Tanasescu</cp:lastModifiedBy>
  <cp:revision>4</cp:revision>
  <cp:lastPrinted>2023-07-18T12:02:00Z</cp:lastPrinted>
  <dcterms:created xsi:type="dcterms:W3CDTF">2024-07-26T10:42:00Z</dcterms:created>
  <dcterms:modified xsi:type="dcterms:W3CDTF">2024-07-31T12:23:00Z</dcterms:modified>
</cp:coreProperties>
</file>