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EA3622" w:rsidRDefault="007E6483" w:rsidP="00DB535B">
      <w:pPr>
        <w:pStyle w:val="Header"/>
        <w:keepNext/>
        <w:widowControl w:val="0"/>
        <w:spacing w:line="360" w:lineRule="auto"/>
        <w:rPr>
          <w:rFonts w:ascii="Trebuchet MS" w:hAnsi="Trebuchet MS"/>
          <w:b/>
          <w:bCs/>
          <w:sz w:val="28"/>
          <w:szCs w:val="28"/>
        </w:rPr>
      </w:pPr>
      <w:r w:rsidRPr="00EA3622">
        <w:rPr>
          <w:rFonts w:ascii="Trebuchet MS" w:hAnsi="Trebuchet MS"/>
          <w:b/>
          <w:bCs/>
          <w:sz w:val="28"/>
          <w:szCs w:val="28"/>
        </w:rPr>
        <w:t xml:space="preserve">AGENȚIA PENTRU PROTECȚIA MEDIULUI </w:t>
      </w:r>
      <w:r w:rsidR="00FB39BF" w:rsidRPr="00EA3622">
        <w:rPr>
          <w:rFonts w:ascii="Trebuchet MS" w:hAnsi="Trebuchet MS"/>
          <w:b/>
          <w:bCs/>
          <w:sz w:val="28"/>
          <w:szCs w:val="28"/>
        </w:rPr>
        <w:t>I</w:t>
      </w:r>
      <w:r w:rsidR="00F92D1E" w:rsidRPr="00EA3622">
        <w:rPr>
          <w:rFonts w:ascii="Trebuchet MS" w:hAnsi="Trebuchet MS"/>
          <w:b/>
          <w:bCs/>
          <w:sz w:val="28"/>
          <w:szCs w:val="28"/>
        </w:rPr>
        <w:t>LFOV</w:t>
      </w:r>
    </w:p>
    <w:p w14:paraId="4721D2AF" w14:textId="41F74C7F" w:rsidR="00086842" w:rsidRPr="00EA3622" w:rsidRDefault="00086842" w:rsidP="00DB535B">
      <w:pPr>
        <w:pStyle w:val="Header"/>
        <w:keepNext/>
        <w:widowControl w:val="0"/>
        <w:spacing w:before="120" w:line="276" w:lineRule="auto"/>
        <w:rPr>
          <w:rStyle w:val="Strong"/>
          <w:rFonts w:ascii="Trebuchet MS" w:hAnsi="Trebuchet MS" w:cs="Arial"/>
          <w:b w:val="0"/>
          <w:lang w:val="it-IT"/>
        </w:rPr>
      </w:pPr>
      <w:r w:rsidRPr="00EA3622">
        <w:rPr>
          <w:rFonts w:ascii="Trebuchet MS" w:hAnsi="Trebuchet MS" w:cs="Arial"/>
          <w:b/>
          <w:bCs/>
          <w:lang w:val="fr-FR"/>
        </w:rPr>
        <w:t xml:space="preserve">Nr. </w:t>
      </w:r>
      <w:proofErr w:type="spellStart"/>
      <w:proofErr w:type="gramStart"/>
      <w:r w:rsidRPr="00EA3622">
        <w:rPr>
          <w:rFonts w:ascii="Trebuchet MS" w:hAnsi="Trebuchet MS" w:cs="Arial"/>
          <w:b/>
          <w:bCs/>
          <w:lang w:val="fr-FR"/>
        </w:rPr>
        <w:t>iesire</w:t>
      </w:r>
      <w:proofErr w:type="spellEnd"/>
      <w:proofErr w:type="gramEnd"/>
      <w:r w:rsidRPr="00EA3622">
        <w:rPr>
          <w:rFonts w:ascii="Trebuchet MS" w:hAnsi="Trebuchet MS" w:cs="Arial"/>
          <w:b/>
          <w:bCs/>
          <w:lang w:val="fr-FR"/>
        </w:rPr>
        <w:t xml:space="preserve">: </w:t>
      </w:r>
      <w:r w:rsidR="00161DE4" w:rsidRPr="00EA3622">
        <w:rPr>
          <w:rFonts w:ascii="Trebuchet MS" w:hAnsi="Trebuchet MS" w:cs="Arial"/>
          <w:b/>
          <w:bCs/>
          <w:lang w:val="fr-FR"/>
        </w:rPr>
        <w:t>2</w:t>
      </w:r>
      <w:r w:rsidR="00DB535B" w:rsidRPr="00EA3622">
        <w:rPr>
          <w:rFonts w:ascii="Trebuchet MS" w:hAnsi="Trebuchet MS" w:cs="Arial"/>
          <w:b/>
          <w:bCs/>
          <w:lang w:val="fr-FR"/>
        </w:rPr>
        <w:t>019</w:t>
      </w:r>
      <w:r w:rsidRPr="00EA3622">
        <w:rPr>
          <w:rFonts w:ascii="Trebuchet MS" w:hAnsi="Trebuchet MS" w:cs="Arial"/>
          <w:b/>
          <w:bCs/>
          <w:lang w:val="fr-FR"/>
        </w:rPr>
        <w:t>/</w:t>
      </w:r>
      <w:r w:rsidR="00D75E4B" w:rsidRPr="00EA3622">
        <w:rPr>
          <w:rFonts w:ascii="Trebuchet MS" w:hAnsi="Trebuchet MS" w:cs="Arial"/>
          <w:b/>
          <w:bCs/>
          <w:lang w:val="fr-FR"/>
        </w:rPr>
        <w:t>…………….</w:t>
      </w:r>
      <w:r w:rsidRPr="00EA3622">
        <w:rPr>
          <w:rFonts w:ascii="Trebuchet MS" w:hAnsi="Trebuchet MS" w:cs="Arial"/>
          <w:b/>
          <w:bCs/>
          <w:lang w:val="fr-FR"/>
        </w:rPr>
        <w:t>.202</w:t>
      </w:r>
      <w:r w:rsidR="00246F52" w:rsidRPr="00EA3622">
        <w:rPr>
          <w:rFonts w:ascii="Trebuchet MS" w:hAnsi="Trebuchet MS" w:cs="Arial"/>
          <w:b/>
          <w:bCs/>
          <w:lang w:val="fr-FR"/>
        </w:rPr>
        <w:t>4</w:t>
      </w:r>
    </w:p>
    <w:p w14:paraId="779C68A6" w14:textId="35D77BA2" w:rsidR="00086842" w:rsidRPr="00EA3622" w:rsidRDefault="00086842" w:rsidP="00DB535B">
      <w:pPr>
        <w:keepNext/>
        <w:widowControl w:val="0"/>
        <w:spacing w:before="80" w:after="0"/>
        <w:jc w:val="center"/>
        <w:rPr>
          <w:rStyle w:val="Strong"/>
          <w:rFonts w:ascii="Trebuchet MS" w:hAnsi="Trebuchet MS" w:cs="Arial"/>
          <w:lang w:val="it-IT"/>
        </w:rPr>
      </w:pPr>
    </w:p>
    <w:p w14:paraId="5AF0B974" w14:textId="79C25851" w:rsidR="009608B9" w:rsidRPr="00EA3622" w:rsidRDefault="009608B9" w:rsidP="00DB535B">
      <w:pPr>
        <w:keepNext/>
        <w:widowControl w:val="0"/>
        <w:spacing w:before="80" w:after="0"/>
        <w:jc w:val="center"/>
        <w:rPr>
          <w:rStyle w:val="Strong"/>
          <w:rFonts w:ascii="Trebuchet MS" w:hAnsi="Trebuchet MS" w:cs="Arial"/>
          <w:lang w:val="it-IT"/>
        </w:rPr>
      </w:pPr>
    </w:p>
    <w:p w14:paraId="5603CB5D" w14:textId="77777777" w:rsidR="00887BB6" w:rsidRDefault="00887BB6" w:rsidP="00DB535B">
      <w:pPr>
        <w:keepNext/>
        <w:widowControl w:val="0"/>
        <w:spacing w:before="80" w:after="0"/>
        <w:jc w:val="center"/>
        <w:rPr>
          <w:rStyle w:val="Strong"/>
          <w:rFonts w:ascii="Trebuchet MS" w:hAnsi="Trebuchet MS" w:cs="Arial"/>
          <w:lang w:val="it-IT"/>
        </w:rPr>
      </w:pPr>
    </w:p>
    <w:p w14:paraId="586A8A26" w14:textId="11B7DF72" w:rsidR="00676897" w:rsidRPr="00EA3622" w:rsidRDefault="00124972" w:rsidP="00DB535B">
      <w:pPr>
        <w:keepNext/>
        <w:widowControl w:val="0"/>
        <w:spacing w:before="80" w:after="0"/>
        <w:jc w:val="center"/>
        <w:rPr>
          <w:rStyle w:val="Strong"/>
          <w:rFonts w:ascii="Trebuchet MS" w:hAnsi="Trebuchet MS" w:cs="Arial"/>
          <w:lang w:val="it-IT"/>
        </w:rPr>
      </w:pPr>
      <w:bookmarkStart w:id="0" w:name="_GoBack"/>
      <w:bookmarkEnd w:id="0"/>
      <w:r w:rsidRPr="00EA3622">
        <w:rPr>
          <w:rStyle w:val="Strong"/>
          <w:rFonts w:ascii="Trebuchet MS" w:hAnsi="Trebuchet MS" w:cs="Arial"/>
          <w:lang w:val="it-IT"/>
        </w:rPr>
        <w:t>PROIECT</w:t>
      </w:r>
    </w:p>
    <w:p w14:paraId="65106996" w14:textId="140F3A72" w:rsidR="00086842" w:rsidRPr="00EA3622" w:rsidRDefault="00086842" w:rsidP="00DB535B">
      <w:pPr>
        <w:keepNext/>
        <w:widowControl w:val="0"/>
        <w:spacing w:before="80" w:after="0" w:line="360" w:lineRule="auto"/>
        <w:jc w:val="center"/>
        <w:rPr>
          <w:rFonts w:ascii="Trebuchet MS" w:hAnsi="Trebuchet MS" w:cs="Arial"/>
          <w:b/>
          <w:lang w:val="it-IT"/>
        </w:rPr>
      </w:pPr>
      <w:r w:rsidRPr="00EA3622">
        <w:rPr>
          <w:rStyle w:val="Strong"/>
          <w:rFonts w:ascii="Trebuchet MS" w:hAnsi="Trebuchet MS" w:cs="Arial"/>
          <w:lang w:val="it-IT"/>
        </w:rPr>
        <w:t>DECIZIA  ETAPEI  DE  INCADRARE</w:t>
      </w:r>
      <w:r w:rsidRPr="00EA3622">
        <w:rPr>
          <w:rFonts w:ascii="Trebuchet MS" w:hAnsi="Trebuchet MS" w:cs="Arial"/>
          <w:lang w:val="it-IT"/>
        </w:rPr>
        <w:br/>
      </w:r>
      <w:r w:rsidRPr="00EA3622">
        <w:rPr>
          <w:rFonts w:ascii="Trebuchet MS" w:hAnsi="Trebuchet MS" w:cs="Arial"/>
          <w:b/>
          <w:lang w:val="it-IT"/>
        </w:rPr>
        <w:t xml:space="preserve">Nr. </w:t>
      </w:r>
      <w:r w:rsidR="00124972" w:rsidRPr="00EA3622">
        <w:rPr>
          <w:rFonts w:ascii="Trebuchet MS" w:hAnsi="Trebuchet MS" w:cs="Arial"/>
          <w:b/>
          <w:lang w:val="it-IT"/>
        </w:rPr>
        <w:t>....</w:t>
      </w:r>
      <w:r w:rsidRPr="00EA3622">
        <w:rPr>
          <w:rFonts w:ascii="Trebuchet MS" w:hAnsi="Trebuchet MS" w:cs="Arial"/>
          <w:b/>
          <w:lang w:val="it-IT"/>
        </w:rPr>
        <w:t xml:space="preserve"> din </w:t>
      </w:r>
      <w:r w:rsidR="00EA3622">
        <w:rPr>
          <w:rFonts w:ascii="Trebuchet MS" w:hAnsi="Trebuchet MS" w:cs="Arial"/>
          <w:b/>
          <w:lang w:val="it-IT"/>
        </w:rPr>
        <w:t>14.08.</w:t>
      </w:r>
      <w:r w:rsidRPr="00EA3622">
        <w:rPr>
          <w:rFonts w:ascii="Trebuchet MS" w:hAnsi="Trebuchet MS" w:cs="Arial"/>
          <w:b/>
          <w:lang w:val="it-IT"/>
        </w:rPr>
        <w:t>202</w:t>
      </w:r>
      <w:r w:rsidR="00246F52" w:rsidRPr="00EA3622">
        <w:rPr>
          <w:rFonts w:ascii="Trebuchet MS" w:hAnsi="Trebuchet MS" w:cs="Arial"/>
          <w:b/>
          <w:lang w:val="it-IT"/>
        </w:rPr>
        <w:t>4</w:t>
      </w:r>
    </w:p>
    <w:p w14:paraId="61DC83B9" w14:textId="77777777" w:rsidR="00FC728F" w:rsidRPr="00EA3622" w:rsidRDefault="00FC728F" w:rsidP="00DB535B">
      <w:pPr>
        <w:keepNext/>
        <w:widowControl w:val="0"/>
        <w:spacing w:after="0" w:line="276" w:lineRule="auto"/>
        <w:jc w:val="center"/>
        <w:rPr>
          <w:rFonts w:ascii="Trebuchet MS" w:hAnsi="Trebuchet MS" w:cs="Arial"/>
        </w:rPr>
      </w:pPr>
    </w:p>
    <w:p w14:paraId="4F70EE52" w14:textId="77777777" w:rsidR="00FC728F" w:rsidRPr="00EA3622" w:rsidRDefault="00FC728F" w:rsidP="00DB535B">
      <w:pPr>
        <w:keepNext/>
        <w:widowControl w:val="0"/>
        <w:spacing w:after="0" w:line="276" w:lineRule="auto"/>
        <w:jc w:val="center"/>
        <w:rPr>
          <w:rFonts w:ascii="Trebuchet MS" w:hAnsi="Trebuchet MS" w:cs="Arial"/>
        </w:rPr>
      </w:pPr>
    </w:p>
    <w:p w14:paraId="14C6DF92" w14:textId="34EA37FF" w:rsidR="00086842" w:rsidRPr="00EA3622" w:rsidRDefault="00086842" w:rsidP="00DB535B">
      <w:pPr>
        <w:keepNext/>
        <w:widowControl w:val="0"/>
        <w:spacing w:after="0" w:line="276" w:lineRule="auto"/>
        <w:ind w:firstLine="720"/>
        <w:jc w:val="both"/>
        <w:rPr>
          <w:rFonts w:ascii="Trebuchet MS" w:hAnsi="Trebuchet MS" w:cs="Arial"/>
        </w:rPr>
      </w:pPr>
      <w:r w:rsidRPr="00EA3622">
        <w:rPr>
          <w:rFonts w:ascii="Trebuchet MS" w:hAnsi="Trebuchet MS" w:cs="Arial"/>
        </w:rPr>
        <w:t xml:space="preserve">Ca urmare a solicitării de emitere a acordului de mediu adresate de </w:t>
      </w:r>
      <w:r w:rsidR="006164C8" w:rsidRPr="00EA3622">
        <w:rPr>
          <w:rFonts w:ascii="Trebuchet MS" w:hAnsi="Trebuchet MS" w:cs="Arial"/>
          <w:b/>
        </w:rPr>
        <w:t xml:space="preserve">S.C. </w:t>
      </w:r>
      <w:r w:rsidR="006164C8" w:rsidRPr="00EA3622">
        <w:rPr>
          <w:rFonts w:ascii="Trebuchet MS" w:hAnsi="Trebuchet MS" w:cs="Calibri"/>
          <w:b/>
        </w:rPr>
        <w:t>PFV PERIS ONE</w:t>
      </w:r>
      <w:r w:rsidR="006164C8" w:rsidRPr="00EA3622">
        <w:rPr>
          <w:rFonts w:ascii="Trebuchet MS" w:hAnsi="Trebuchet MS" w:cs="Arial"/>
          <w:b/>
        </w:rPr>
        <w:t xml:space="preserve"> S.R.L.</w:t>
      </w:r>
      <w:r w:rsidR="00D75E4B" w:rsidRPr="00EA3622">
        <w:rPr>
          <w:rFonts w:ascii="Trebuchet MS" w:hAnsi="Trebuchet MS" w:cs="Arial"/>
          <w:b/>
        </w:rPr>
        <w:t>,</w:t>
      </w:r>
      <w:r w:rsidR="00124972" w:rsidRPr="00EA3622">
        <w:rPr>
          <w:rFonts w:ascii="Trebuchet MS" w:hAnsi="Trebuchet MS" w:cs="Arial"/>
          <w:b/>
        </w:rPr>
        <w:t xml:space="preserve"> </w:t>
      </w:r>
      <w:r w:rsidRPr="00EA3622">
        <w:rPr>
          <w:rFonts w:ascii="Trebuchet MS" w:hAnsi="Trebuchet MS" w:cs="Arial"/>
        </w:rPr>
        <w:t>cu</w:t>
      </w:r>
      <w:r w:rsidR="00124972" w:rsidRPr="00EA3622">
        <w:rPr>
          <w:rFonts w:ascii="Trebuchet MS" w:hAnsi="Trebuchet MS" w:cs="Arial"/>
        </w:rPr>
        <w:t xml:space="preserve"> sediul </w:t>
      </w:r>
      <w:r w:rsidRPr="00EA3622">
        <w:rPr>
          <w:rFonts w:ascii="Trebuchet MS" w:hAnsi="Trebuchet MS" w:cs="Arial"/>
        </w:rPr>
        <w:t xml:space="preserve">în </w:t>
      </w:r>
      <w:r w:rsidR="00680BF3" w:rsidRPr="00EA3622">
        <w:rPr>
          <w:rFonts w:ascii="Trebuchet MS" w:hAnsi="Trebuchet MS" w:cs="Arial"/>
        </w:rPr>
        <w:t>București,</w:t>
      </w:r>
      <w:r w:rsidR="00040C3B" w:rsidRPr="00EA3622">
        <w:rPr>
          <w:rFonts w:ascii="Trebuchet MS" w:hAnsi="Trebuchet MS" w:cs="Arial"/>
        </w:rPr>
        <w:t xml:space="preserve"> sector 3, str.</w:t>
      </w:r>
      <w:r w:rsidR="006164C8" w:rsidRPr="00EA3622">
        <w:rPr>
          <w:rFonts w:ascii="Trebuchet MS" w:hAnsi="Trebuchet MS" w:cs="Arial"/>
        </w:rPr>
        <w:t xml:space="preserve"> 1 Decembrie 1918, nr. 37, bl. P 107, sc. 2, et. 7, ap. 60,</w:t>
      </w:r>
      <w:r w:rsidRPr="00EA3622">
        <w:rPr>
          <w:rFonts w:ascii="Trebuchet MS" w:hAnsi="Trebuchet MS" w:cs="Arial"/>
        </w:rPr>
        <w:t xml:space="preserve"> înregistrată la A.P.M. Ilfov cu </w:t>
      </w:r>
      <w:r w:rsidR="00680BF3" w:rsidRPr="00EA3622">
        <w:rPr>
          <w:rFonts w:ascii="Trebuchet MS" w:hAnsi="Trebuchet MS" w:cs="Arial"/>
        </w:rPr>
        <w:t xml:space="preserve">nr. </w:t>
      </w:r>
      <w:r w:rsidR="006164C8" w:rsidRPr="00EA3622">
        <w:rPr>
          <w:rFonts w:ascii="Trebuchet MS" w:hAnsi="Trebuchet MS" w:cs="Arial"/>
        </w:rPr>
        <w:t>2019</w:t>
      </w:r>
      <w:r w:rsidR="00680BF3" w:rsidRPr="00EA3622">
        <w:rPr>
          <w:rFonts w:ascii="Trebuchet MS" w:hAnsi="Trebuchet MS" w:cs="Arial"/>
        </w:rPr>
        <w:t>/</w:t>
      </w:r>
      <w:r w:rsidR="006164C8" w:rsidRPr="00EA3622">
        <w:rPr>
          <w:rFonts w:ascii="Trebuchet MS" w:hAnsi="Trebuchet MS" w:cs="Arial"/>
        </w:rPr>
        <w:t>29</w:t>
      </w:r>
      <w:r w:rsidR="00680BF3" w:rsidRPr="00EA3622">
        <w:rPr>
          <w:rFonts w:ascii="Trebuchet MS" w:hAnsi="Trebuchet MS" w:cs="Arial"/>
        </w:rPr>
        <w:t>.0</w:t>
      </w:r>
      <w:r w:rsidR="006164C8" w:rsidRPr="00EA3622">
        <w:rPr>
          <w:rFonts w:ascii="Trebuchet MS" w:hAnsi="Trebuchet MS" w:cs="Arial"/>
        </w:rPr>
        <w:t>1</w:t>
      </w:r>
      <w:r w:rsidR="00680BF3" w:rsidRPr="00EA3622">
        <w:rPr>
          <w:rFonts w:ascii="Trebuchet MS" w:hAnsi="Trebuchet MS" w:cs="Arial"/>
        </w:rPr>
        <w:t>.202</w:t>
      </w:r>
      <w:r w:rsidR="00040C3B" w:rsidRPr="00EA3622">
        <w:rPr>
          <w:rFonts w:ascii="Trebuchet MS" w:hAnsi="Trebuchet MS" w:cs="Arial"/>
        </w:rPr>
        <w:t>4</w:t>
      </w:r>
      <w:r w:rsidR="00680BF3" w:rsidRPr="00EA3622">
        <w:rPr>
          <w:rFonts w:ascii="Trebuchet MS" w:hAnsi="Trebuchet MS" w:cs="Arial"/>
        </w:rPr>
        <w:t xml:space="preserve"> </w:t>
      </w:r>
      <w:r w:rsidRPr="00EA3622">
        <w:rPr>
          <w:rFonts w:ascii="Trebuchet MS" w:hAnsi="Trebuchet MS" w:cs="Arial"/>
        </w:rPr>
        <w:t>cu completări ulterioare</w:t>
      </w:r>
      <w:r w:rsidRPr="00EA3622">
        <w:rPr>
          <w:rFonts w:ascii="Trebuchet MS" w:hAnsi="Trebuchet MS" w:cs="Arial"/>
          <w:spacing w:val="-6"/>
        </w:rPr>
        <w:t>,</w:t>
      </w:r>
      <w:r w:rsidRPr="00EA3622">
        <w:rPr>
          <w:rFonts w:ascii="Trebuchet MS" w:hAnsi="Trebuchet MS" w:cs="Arial"/>
        </w:rPr>
        <w:t xml:space="preserve"> în baza: </w:t>
      </w:r>
    </w:p>
    <w:p w14:paraId="2C7B99C4" w14:textId="77777777" w:rsidR="00086842" w:rsidRPr="00EA3622" w:rsidRDefault="00086842" w:rsidP="00DB535B">
      <w:pPr>
        <w:pStyle w:val="ListParagraph"/>
        <w:keepNext/>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EA3622">
        <w:rPr>
          <w:rFonts w:ascii="Trebuchet MS" w:hAnsi="Trebuchet MS" w:cs="Arial"/>
          <w:b/>
          <w:lang w:val="ro-RO" w:eastAsia="ro-RO"/>
        </w:rPr>
        <w:t>Legii nr. 292/2018</w:t>
      </w:r>
      <w:r w:rsidRPr="00EA3622">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EA3622" w:rsidRDefault="00086842" w:rsidP="00DB535B">
      <w:pPr>
        <w:keepNext/>
        <w:widowControl w:val="0"/>
        <w:numPr>
          <w:ilvl w:val="0"/>
          <w:numId w:val="7"/>
        </w:numPr>
        <w:autoSpaceDE w:val="0"/>
        <w:spacing w:before="120" w:after="0" w:line="276" w:lineRule="auto"/>
        <w:ind w:left="1077" w:hanging="357"/>
        <w:jc w:val="both"/>
        <w:rPr>
          <w:rFonts w:ascii="Trebuchet MS" w:hAnsi="Trebuchet MS" w:cs="Arial"/>
          <w:lang w:eastAsia="ro-RO"/>
        </w:rPr>
      </w:pPr>
      <w:r w:rsidRPr="00EA3622">
        <w:rPr>
          <w:rFonts w:ascii="Trebuchet MS" w:hAnsi="Trebuchet MS" w:cs="Arial"/>
          <w:b/>
        </w:rPr>
        <w:t>Ordonanţei de Urgenţă a Guvernului nr. 57/2007</w:t>
      </w:r>
      <w:r w:rsidRPr="00EA3622">
        <w:rPr>
          <w:rFonts w:ascii="Trebuchet MS" w:hAnsi="Trebuchet MS" w:cs="Arial"/>
        </w:rPr>
        <w:t xml:space="preserve"> privind regimul ariilor naturale protejate, conservarea habitatelor naturale, a florei şi faunei s</w:t>
      </w:r>
      <w:r w:rsidRPr="00EA3622">
        <w:rPr>
          <w:rFonts w:ascii="Calibri" w:hAnsi="Calibri" w:cs="Calibri"/>
        </w:rPr>
        <w:t>ǎ</w:t>
      </w:r>
      <w:r w:rsidRPr="00EA3622">
        <w:rPr>
          <w:rFonts w:ascii="Trebuchet MS" w:hAnsi="Trebuchet MS" w:cs="Arial"/>
        </w:rPr>
        <w:t>lbatice, cu modific</w:t>
      </w:r>
      <w:r w:rsidRPr="00EA3622">
        <w:rPr>
          <w:rFonts w:ascii="Calibri" w:hAnsi="Calibri" w:cs="Calibri"/>
        </w:rPr>
        <w:t>ǎ</w:t>
      </w:r>
      <w:r w:rsidRPr="00EA3622">
        <w:rPr>
          <w:rFonts w:ascii="Trebuchet MS" w:hAnsi="Trebuchet MS" w:cs="Arial"/>
        </w:rPr>
        <w:t xml:space="preserve">rile </w:t>
      </w:r>
      <w:r w:rsidRPr="00EA3622">
        <w:rPr>
          <w:rFonts w:ascii="Trebuchet MS" w:hAnsi="Trebuchet MS" w:cs="Trebuchet MS"/>
        </w:rPr>
        <w:t>ş</w:t>
      </w:r>
      <w:r w:rsidRPr="00EA3622">
        <w:rPr>
          <w:rFonts w:ascii="Trebuchet MS" w:hAnsi="Trebuchet MS" w:cs="Arial"/>
        </w:rPr>
        <w:t>i complet</w:t>
      </w:r>
      <w:r w:rsidRPr="00EA3622">
        <w:rPr>
          <w:rFonts w:ascii="Calibri" w:hAnsi="Calibri" w:cs="Calibri"/>
        </w:rPr>
        <w:t>ǎ</w:t>
      </w:r>
      <w:r w:rsidRPr="00EA3622">
        <w:rPr>
          <w:rFonts w:ascii="Trebuchet MS" w:hAnsi="Trebuchet MS" w:cs="Arial"/>
        </w:rPr>
        <w:t>rile ulterioare, aprobat</w:t>
      </w:r>
      <w:r w:rsidRPr="00EA3622">
        <w:rPr>
          <w:rFonts w:ascii="Trebuchet MS" w:hAnsi="Trebuchet MS" w:cs="Trebuchet MS"/>
        </w:rPr>
        <w:t>ă</w:t>
      </w:r>
      <w:r w:rsidRPr="00EA3622">
        <w:rPr>
          <w:rFonts w:ascii="Trebuchet MS" w:hAnsi="Trebuchet MS" w:cs="Arial"/>
        </w:rPr>
        <w:t xml:space="preserve"> prin Legea nr. 49/2011, cu modificarile si completarile ulterioare,</w:t>
      </w:r>
    </w:p>
    <w:p w14:paraId="0D77603D" w14:textId="10BD0680" w:rsidR="00086842" w:rsidRPr="00EA3622" w:rsidRDefault="00086842" w:rsidP="00DB535B">
      <w:pPr>
        <w:keepNext/>
        <w:widowControl w:val="0"/>
        <w:spacing w:after="0" w:line="276" w:lineRule="auto"/>
        <w:jc w:val="both"/>
        <w:rPr>
          <w:rFonts w:ascii="Trebuchet MS" w:hAnsi="Trebuchet MS" w:cs="Arial"/>
        </w:rPr>
      </w:pPr>
      <w:r w:rsidRPr="00EA3622">
        <w:rPr>
          <w:rFonts w:ascii="Trebuchet MS" w:hAnsi="Trebuchet MS" w:cs="Arial"/>
        </w:rPr>
        <w:t xml:space="preserve">autoritatea competentă pentru protecţia mediului A.P.M. Ilfov decide, ca urmare a consultărilor desfăşurate în cadrul şedinţei </w:t>
      </w:r>
      <w:r w:rsidRPr="00EA3622">
        <w:rPr>
          <w:rFonts w:ascii="Trebuchet MS" w:hAnsi="Trebuchet MS" w:cs="Arial"/>
          <w:b/>
        </w:rPr>
        <w:t xml:space="preserve">Comisiei de Analiză Tehnică din data de </w:t>
      </w:r>
      <w:r w:rsidR="006164C8" w:rsidRPr="00EA3622">
        <w:rPr>
          <w:rFonts w:ascii="Trebuchet MS" w:hAnsi="Trebuchet MS" w:cs="Arial"/>
          <w:b/>
        </w:rPr>
        <w:t>24</w:t>
      </w:r>
      <w:r w:rsidRPr="00EA3622">
        <w:rPr>
          <w:rFonts w:ascii="Trebuchet MS" w:hAnsi="Trebuchet MS" w:cs="Arial"/>
          <w:b/>
        </w:rPr>
        <w:t>.</w:t>
      </w:r>
      <w:r w:rsidR="00047902" w:rsidRPr="00EA3622">
        <w:rPr>
          <w:rFonts w:ascii="Trebuchet MS" w:hAnsi="Trebuchet MS" w:cs="Arial"/>
          <w:b/>
        </w:rPr>
        <w:t>0</w:t>
      </w:r>
      <w:r w:rsidR="006164C8" w:rsidRPr="00EA3622">
        <w:rPr>
          <w:rFonts w:ascii="Trebuchet MS" w:hAnsi="Trebuchet MS" w:cs="Arial"/>
          <w:b/>
        </w:rPr>
        <w:t>7</w:t>
      </w:r>
      <w:r w:rsidRPr="00EA3622">
        <w:rPr>
          <w:rFonts w:ascii="Trebuchet MS" w:hAnsi="Trebuchet MS" w:cs="Arial"/>
          <w:b/>
        </w:rPr>
        <w:t>.202</w:t>
      </w:r>
      <w:r w:rsidR="00047902" w:rsidRPr="00EA3622">
        <w:rPr>
          <w:rFonts w:ascii="Trebuchet MS" w:hAnsi="Trebuchet MS" w:cs="Arial"/>
          <w:b/>
        </w:rPr>
        <w:t>4</w:t>
      </w:r>
      <w:r w:rsidRPr="00EA3622">
        <w:rPr>
          <w:rFonts w:ascii="Trebuchet MS" w:hAnsi="Trebuchet MS" w:cs="Arial"/>
        </w:rPr>
        <w:t xml:space="preserve">, că </w:t>
      </w:r>
      <w:r w:rsidR="001D1A45" w:rsidRPr="00EA3622">
        <w:rPr>
          <w:rFonts w:ascii="Trebuchet MS" w:hAnsi="Trebuchet MS" w:cs="Arial"/>
        </w:rPr>
        <w:t xml:space="preserve">proiectul </w:t>
      </w:r>
      <w:r w:rsidR="006164C8" w:rsidRPr="00EA3622">
        <w:rPr>
          <w:rFonts w:ascii="Trebuchet MS" w:hAnsi="Trebuchet MS" w:cs="Arial"/>
        </w:rPr>
        <w:t>“</w:t>
      </w:r>
      <w:r w:rsidR="006164C8" w:rsidRPr="00EA3622">
        <w:rPr>
          <w:rStyle w:val="tsp1"/>
          <w:rFonts w:ascii="Trebuchet MS" w:hAnsi="Trebuchet MS" w:cs="Calibri"/>
          <w:b/>
          <w:bCs/>
        </w:rPr>
        <w:t xml:space="preserve">Construire parc fotovoltaic compus din: </w:t>
      </w:r>
      <w:r w:rsidR="0040267B">
        <w:rPr>
          <w:rStyle w:val="tsp1"/>
          <w:rFonts w:ascii="Trebuchet MS" w:hAnsi="Trebuchet MS" w:cs="Calibri"/>
          <w:b/>
          <w:bCs/>
        </w:rPr>
        <w:t>s</w:t>
      </w:r>
      <w:r w:rsidR="0040267B" w:rsidRPr="00EA3622">
        <w:rPr>
          <w:rStyle w:val="tsp1"/>
          <w:rFonts w:ascii="Trebuchet MS" w:hAnsi="Trebuchet MS" w:cs="Calibri"/>
          <w:b/>
          <w:bCs/>
        </w:rPr>
        <w:t>tație electrică de transformare, sistem de stocare energie electrică în baterii de acumulare,</w:t>
      </w:r>
      <w:r w:rsidR="0040267B">
        <w:rPr>
          <w:rStyle w:val="tsp1"/>
          <w:rFonts w:ascii="Trebuchet MS" w:hAnsi="Trebuchet MS" w:cs="Calibri"/>
          <w:b/>
          <w:bCs/>
        </w:rPr>
        <w:t xml:space="preserve"> invertoare, </w:t>
      </w:r>
      <w:r w:rsidR="006164C8" w:rsidRPr="00EA3622">
        <w:rPr>
          <w:rStyle w:val="tsp1"/>
          <w:rFonts w:ascii="Trebuchet MS" w:hAnsi="Trebuchet MS" w:cs="Calibri"/>
          <w:b/>
          <w:bCs/>
        </w:rPr>
        <w:t>linii electrice subterane (LES) de joasă, medie și înaltă tensiune, amenajare teren și drumuri interioare/ private, organizare de șantier, împrejmuire teren</w:t>
      </w:r>
      <w:r w:rsidR="006164C8" w:rsidRPr="00EA3622">
        <w:rPr>
          <w:rFonts w:ascii="Trebuchet MS" w:hAnsi="Trebuchet MS" w:cs="Arial"/>
        </w:rPr>
        <w:t>” propus a fi amplasat judeţul Ilfov</w:t>
      </w:r>
      <w:r w:rsidR="006164C8" w:rsidRPr="00EA3622">
        <w:rPr>
          <w:rFonts w:ascii="Trebuchet MS" w:hAnsi="Trebuchet MS" w:cs="Calibri"/>
        </w:rPr>
        <w:t xml:space="preserve"> sat Periș, com. Periș, Str. Str. DE, T218, P1002/3</w:t>
      </w:r>
      <w:r w:rsidRPr="00EA3622">
        <w:rPr>
          <w:rFonts w:ascii="Trebuchet MS" w:hAnsi="Trebuchet MS" w:cs="Arial"/>
        </w:rPr>
        <w:t>, nu se supune evaluării impactului asupra mediului, nu se supune evaluării adecvate şi</w:t>
      </w:r>
      <w:r w:rsidRPr="00EA3622">
        <w:rPr>
          <w:rFonts w:ascii="Trebuchet MS" w:eastAsia="Times New Roman" w:hAnsi="Trebuchet MS" w:cs="Arial"/>
          <w:lang w:eastAsia="ro-RO"/>
        </w:rPr>
        <w:t xml:space="preserve"> nu se supune evaluării impactului asupra corpurilor de apă</w:t>
      </w:r>
      <w:r w:rsidRPr="00EA3622">
        <w:rPr>
          <w:rFonts w:ascii="Trebuchet MS" w:hAnsi="Trebuchet MS" w:cs="Arial"/>
        </w:rPr>
        <w:t xml:space="preserve">.  </w:t>
      </w:r>
    </w:p>
    <w:p w14:paraId="37B3B743" w14:textId="77777777" w:rsidR="00086842" w:rsidRPr="00EA3622" w:rsidRDefault="00086842" w:rsidP="00DB535B">
      <w:pPr>
        <w:keepNext/>
        <w:widowControl w:val="0"/>
        <w:autoSpaceDE w:val="0"/>
        <w:autoSpaceDN w:val="0"/>
        <w:adjustRightInd w:val="0"/>
        <w:spacing w:before="120" w:after="0" w:line="276" w:lineRule="auto"/>
        <w:jc w:val="both"/>
        <w:rPr>
          <w:rFonts w:ascii="Trebuchet MS" w:hAnsi="Trebuchet MS" w:cs="Arial"/>
        </w:rPr>
      </w:pPr>
      <w:r w:rsidRPr="00EA3622">
        <w:rPr>
          <w:rFonts w:ascii="Trebuchet MS" w:hAnsi="Trebuchet MS" w:cs="Arial"/>
        </w:rPr>
        <w:t xml:space="preserve">         Justificarea prezentei decizii:</w:t>
      </w:r>
    </w:p>
    <w:p w14:paraId="048A5A8A" w14:textId="77777777" w:rsidR="00086842" w:rsidRPr="00EA3622" w:rsidRDefault="00086842" w:rsidP="00DB535B">
      <w:pPr>
        <w:keepNext/>
        <w:widowControl w:val="0"/>
        <w:autoSpaceDE w:val="0"/>
        <w:autoSpaceDN w:val="0"/>
        <w:adjustRightInd w:val="0"/>
        <w:spacing w:before="120" w:after="0" w:line="276" w:lineRule="auto"/>
        <w:jc w:val="both"/>
        <w:rPr>
          <w:rFonts w:ascii="Trebuchet MS" w:hAnsi="Trebuchet MS" w:cs="Arial"/>
          <w:b/>
        </w:rPr>
      </w:pPr>
      <w:r w:rsidRPr="00EA3622">
        <w:rPr>
          <w:rFonts w:ascii="Trebuchet MS" w:hAnsi="Trebuchet MS" w:cs="Arial"/>
          <w:b/>
        </w:rPr>
        <w:t xml:space="preserve">I. </w:t>
      </w:r>
      <w:r w:rsidRPr="00EA3622">
        <w:rPr>
          <w:rFonts w:ascii="Trebuchet MS" w:eastAsia="Times New Roman" w:hAnsi="Trebuchet MS" w:cs="Arial"/>
          <w:b/>
          <w:lang w:eastAsia="ro-RO"/>
        </w:rPr>
        <w:t>Motivele pe baza cărora s-a stabilit neefectuarea evaluării impactului asupra mediului sunt următoarele</w:t>
      </w:r>
      <w:r w:rsidRPr="00EA3622">
        <w:rPr>
          <w:rFonts w:ascii="Trebuchet MS" w:hAnsi="Trebuchet MS" w:cs="Arial"/>
          <w:b/>
        </w:rPr>
        <w:t>:</w:t>
      </w:r>
    </w:p>
    <w:p w14:paraId="4AC00167" w14:textId="38CC98A4"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lang w:val="it-IT"/>
        </w:rPr>
      </w:pPr>
      <w:r w:rsidRPr="00EA3622">
        <w:rPr>
          <w:rFonts w:ascii="Trebuchet MS" w:hAnsi="Trebuchet MS" w:cs="Arial"/>
          <w:lang w:val="it-IT"/>
        </w:rPr>
        <w:t xml:space="preserve">proiectul nu se incadreaza </w:t>
      </w:r>
      <w:r w:rsidR="006164C8" w:rsidRPr="00EA3622">
        <w:rPr>
          <w:rFonts w:ascii="Trebuchet MS" w:hAnsi="Trebuchet MS" w:cs="Arial"/>
        </w:rPr>
        <w:t>i</w:t>
      </w:r>
      <w:r w:rsidRPr="00EA3622">
        <w:rPr>
          <w:rFonts w:ascii="Trebuchet MS" w:hAnsi="Trebuchet MS" w:cs="Arial"/>
          <w:lang w:val="it-IT"/>
        </w:rPr>
        <w:t>n prevederile Legii nr. 292/2018, anexa nr. 1;</w:t>
      </w:r>
    </w:p>
    <w:p w14:paraId="430298C5" w14:textId="123B89B0"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b/>
        </w:rPr>
      </w:pPr>
      <w:r w:rsidRPr="00EA3622">
        <w:rPr>
          <w:rFonts w:ascii="Trebuchet MS" w:hAnsi="Trebuchet MS" w:cs="Arial"/>
          <w:lang w:val="it-IT"/>
        </w:rPr>
        <w:t xml:space="preserve">proiectul se incadreaza in prevederile anexei 2 la Legea nr. 292/2018, la punctul </w:t>
      </w:r>
      <w:r w:rsidRPr="00EA3622">
        <w:rPr>
          <w:rFonts w:ascii="Trebuchet MS" w:hAnsi="Trebuchet MS" w:cs="Arial"/>
          <w:b/>
        </w:rPr>
        <w:t xml:space="preserve">pct. </w:t>
      </w:r>
      <w:r w:rsidR="006164C8" w:rsidRPr="00EA3622">
        <w:rPr>
          <w:rFonts w:ascii="Trebuchet MS" w:hAnsi="Trebuchet MS" w:cs="Arial"/>
          <w:b/>
        </w:rPr>
        <w:t>3</w:t>
      </w:r>
      <w:r w:rsidR="00047902" w:rsidRPr="00EA3622">
        <w:rPr>
          <w:rFonts w:ascii="Trebuchet MS" w:hAnsi="Trebuchet MS" w:cs="Arial"/>
          <w:b/>
          <w:lang w:eastAsia="ro-RO"/>
        </w:rPr>
        <w:t>, lit.</w:t>
      </w:r>
      <w:r w:rsidRPr="00EA3622">
        <w:rPr>
          <w:rFonts w:ascii="Trebuchet MS" w:hAnsi="Trebuchet MS" w:cs="Arial"/>
          <w:b/>
          <w:lang w:eastAsia="ro-RO"/>
        </w:rPr>
        <w:t>(</w:t>
      </w:r>
      <w:r w:rsidR="00A02F08" w:rsidRPr="00EA3622">
        <w:rPr>
          <w:rFonts w:ascii="Trebuchet MS" w:hAnsi="Trebuchet MS" w:cs="Arial"/>
          <w:b/>
          <w:lang w:eastAsia="ro-RO"/>
        </w:rPr>
        <w:t>a</w:t>
      </w:r>
      <w:r w:rsidR="00047902" w:rsidRPr="00EA3622">
        <w:rPr>
          <w:rFonts w:ascii="Trebuchet MS" w:hAnsi="Trebuchet MS" w:cs="Arial"/>
          <w:b/>
          <w:lang w:eastAsia="ro-RO"/>
        </w:rPr>
        <w:t>)</w:t>
      </w:r>
      <w:r w:rsidRPr="00EA3622">
        <w:rPr>
          <w:rFonts w:ascii="Trebuchet MS" w:hAnsi="Trebuchet MS" w:cs="Arial"/>
          <w:b/>
          <w:lang w:eastAsia="ro-RO"/>
        </w:rPr>
        <w:t>;</w:t>
      </w:r>
    </w:p>
    <w:p w14:paraId="55AB9AED" w14:textId="222FFE2F"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b/>
        </w:rPr>
      </w:pPr>
      <w:r w:rsidRPr="00EA3622">
        <w:rPr>
          <w:rFonts w:ascii="Trebuchet MS" w:hAnsi="Trebuchet MS" w:cs="Arial"/>
        </w:rPr>
        <w:t>titularul și APM Ilfov au mediatizat în presa locală</w:t>
      </w:r>
      <w:r w:rsidR="00047902" w:rsidRPr="00EA3622">
        <w:rPr>
          <w:rFonts w:ascii="Trebuchet MS" w:hAnsi="Trebuchet MS" w:cs="Arial"/>
        </w:rPr>
        <w:t>, la sediul Primăriei</w:t>
      </w:r>
      <w:r w:rsidR="00040C3B" w:rsidRPr="00EA3622">
        <w:rPr>
          <w:rFonts w:ascii="Trebuchet MS" w:hAnsi="Trebuchet MS" w:cs="Arial"/>
        </w:rPr>
        <w:t xml:space="preserve"> com. Cernica</w:t>
      </w:r>
      <w:r w:rsidRPr="00EA3622">
        <w:rPr>
          <w:rFonts w:ascii="Trebuchet MS" w:hAnsi="Trebuchet MS" w:cs="Arial"/>
        </w:rPr>
        <w:t>, cât și pe pagina web atât depunerea solicitării acordului cât și decizia etapei de încadrare;</w:t>
      </w:r>
    </w:p>
    <w:p w14:paraId="33635C60" w14:textId="77777777" w:rsidR="00086842" w:rsidRPr="00EA3622" w:rsidRDefault="00086842" w:rsidP="00DB535B">
      <w:pPr>
        <w:keepNext/>
        <w:widowControl w:val="0"/>
        <w:numPr>
          <w:ilvl w:val="0"/>
          <w:numId w:val="9"/>
        </w:numPr>
        <w:spacing w:after="0" w:line="276" w:lineRule="auto"/>
        <w:ind w:left="720" w:hanging="432"/>
        <w:jc w:val="both"/>
        <w:rPr>
          <w:rFonts w:ascii="Trebuchet MS" w:hAnsi="Trebuchet MS" w:cs="Arial"/>
        </w:rPr>
      </w:pPr>
      <w:r w:rsidRPr="00EA3622">
        <w:rPr>
          <w:rFonts w:ascii="Trebuchet MS" w:hAnsi="Trebuchet MS" w:cs="Arial"/>
        </w:rPr>
        <w:t>lipsa observațiilor din partea publicului interesat.</w:t>
      </w:r>
    </w:p>
    <w:p w14:paraId="05DBA665" w14:textId="77777777" w:rsidR="00086842" w:rsidRPr="00EA3622" w:rsidRDefault="00086842" w:rsidP="00DB535B">
      <w:pPr>
        <w:keepNext/>
        <w:widowControl w:val="0"/>
        <w:autoSpaceDE w:val="0"/>
        <w:autoSpaceDN w:val="0"/>
        <w:adjustRightInd w:val="0"/>
        <w:spacing w:before="120" w:after="0" w:line="276" w:lineRule="auto"/>
        <w:jc w:val="both"/>
        <w:rPr>
          <w:rFonts w:ascii="Trebuchet MS" w:hAnsi="Trebuchet MS" w:cs="Arial"/>
          <w:b/>
        </w:rPr>
      </w:pPr>
      <w:r w:rsidRPr="00EA3622">
        <w:rPr>
          <w:rFonts w:ascii="Trebuchet MS" w:hAnsi="Trebuchet MS" w:cs="Arial"/>
          <w:b/>
        </w:rPr>
        <w:t>II. Motivele pe baza carora s-a stabilit neefectuarea evaluarii adecvate sunt următoarele:</w:t>
      </w:r>
    </w:p>
    <w:p w14:paraId="568B2A29" w14:textId="77777777" w:rsidR="00086842" w:rsidRPr="00EA3622" w:rsidRDefault="00086842" w:rsidP="00DB535B">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EA3622">
        <w:rPr>
          <w:rFonts w:ascii="Trebuchet MS" w:hAnsi="Trebuchet MS" w:cs="Arial"/>
          <w:lang w:val="it-IT"/>
        </w:rPr>
        <w:t xml:space="preserve">proiectul nu se va implementa intr-o arie naturala protejată sau sit Natura 2000 sau in </w:t>
      </w:r>
      <w:r w:rsidRPr="00EA3622">
        <w:rPr>
          <w:rFonts w:ascii="Trebuchet MS" w:hAnsi="Trebuchet MS" w:cs="Arial"/>
          <w:lang w:val="it-IT"/>
        </w:rPr>
        <w:lastRenderedPageBreak/>
        <w:t>vecinatatea acestora;</w:t>
      </w:r>
    </w:p>
    <w:p w14:paraId="33DD4CF3" w14:textId="77777777" w:rsidR="00086842" w:rsidRPr="00EA3622" w:rsidRDefault="00086842" w:rsidP="00DB535B">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EA3622">
        <w:rPr>
          <w:rFonts w:ascii="Trebuchet MS" w:hAnsi="Trebuchet MS" w:cs="Arial"/>
        </w:rPr>
        <w:t>proiectul propus nu intra sub incidenta art. 28 din Ordonanta de urgenta a Guvernului nr. 57/2007 privind regimul ariilor naturale protejate, conservarea habitatelor naturale, a florei și faunei salbatice, cu modificarile si completarile ulterioare.</w:t>
      </w:r>
    </w:p>
    <w:p w14:paraId="4BDDC8E3" w14:textId="77777777" w:rsidR="00086842" w:rsidRPr="00EA3622" w:rsidRDefault="00086842" w:rsidP="00DB535B">
      <w:pPr>
        <w:keepNext/>
        <w:widowControl w:val="0"/>
        <w:spacing w:before="120" w:after="0" w:line="276" w:lineRule="auto"/>
        <w:jc w:val="both"/>
        <w:rPr>
          <w:rFonts w:ascii="Trebuchet MS" w:eastAsia="Times New Roman" w:hAnsi="Trebuchet MS" w:cs="Arial"/>
          <w:b/>
          <w:lang w:eastAsia="ro-RO"/>
        </w:rPr>
      </w:pPr>
      <w:r w:rsidRPr="00EA3622">
        <w:rPr>
          <w:rFonts w:ascii="Trebuchet MS" w:eastAsia="Times New Roman" w:hAnsi="Trebuchet MS" w:cs="Arial"/>
          <w:b/>
          <w:bCs/>
          <w:lang w:eastAsia="ro-RO"/>
        </w:rPr>
        <w:t>III.</w:t>
      </w:r>
      <w:r w:rsidRPr="00EA3622">
        <w:rPr>
          <w:rFonts w:ascii="Trebuchet MS" w:eastAsia="Times New Roman" w:hAnsi="Trebuchet MS" w:cs="Arial"/>
          <w:b/>
          <w:lang w:eastAsia="ro-RO"/>
        </w:rPr>
        <w:t xml:space="preserve"> Motivele pe baza cărora s-a stabilit neefectuarea evaluării impactului asupra corpurilor de apă: </w:t>
      </w:r>
    </w:p>
    <w:p w14:paraId="167098AA" w14:textId="3B880C13" w:rsidR="00086842" w:rsidRPr="00EA3622" w:rsidRDefault="00086842" w:rsidP="00DB535B">
      <w:pPr>
        <w:keepNext/>
        <w:widowControl w:val="0"/>
        <w:numPr>
          <w:ilvl w:val="0"/>
          <w:numId w:val="10"/>
        </w:numPr>
        <w:spacing w:after="0" w:line="276" w:lineRule="auto"/>
        <w:jc w:val="both"/>
        <w:rPr>
          <w:rFonts w:ascii="Trebuchet MS" w:eastAsia="Times New Roman" w:hAnsi="Trebuchet MS" w:cs="Arial"/>
          <w:lang w:eastAsia="ro-RO"/>
        </w:rPr>
      </w:pPr>
      <w:r w:rsidRPr="00EA3622">
        <w:rPr>
          <w:rFonts w:ascii="Trebuchet MS" w:eastAsia="Times New Roman" w:hAnsi="Trebuchet MS" w:cs="Arial"/>
          <w:lang w:eastAsia="ro-RO"/>
        </w:rPr>
        <w:t xml:space="preserve">pentru proiectul propus nu este necesară elaborarea S.E.I.C.A., </w:t>
      </w:r>
      <w:r w:rsidRPr="00EA3622">
        <w:rPr>
          <w:rFonts w:ascii="Trebuchet MS" w:hAnsi="Trebuchet MS" w:cs="Arial"/>
        </w:rPr>
        <w:t xml:space="preserve">conform adresei </w:t>
      </w:r>
      <w:r w:rsidR="00680BF3" w:rsidRPr="00EA3622">
        <w:rPr>
          <w:rFonts w:ascii="Trebuchet MS" w:hAnsi="Trebuchet MS" w:cs="Arial"/>
        </w:rPr>
        <w:t xml:space="preserve">nr. </w:t>
      </w:r>
      <w:r w:rsidR="00DB535B" w:rsidRPr="00EA3622">
        <w:rPr>
          <w:rFonts w:ascii="Trebuchet MS" w:hAnsi="Trebuchet MS" w:cs="Arial"/>
        </w:rPr>
        <w:t xml:space="preserve">6053/28.06.2024 </w:t>
      </w:r>
      <w:r w:rsidR="00680BF3" w:rsidRPr="00EA3622">
        <w:rPr>
          <w:rFonts w:ascii="Trebuchet MS" w:hAnsi="Trebuchet MS" w:cs="Arial"/>
        </w:rPr>
        <w:t>emisă de AN APELE ROMÂNE</w:t>
      </w:r>
      <w:r w:rsidRPr="00EA3622">
        <w:rPr>
          <w:rFonts w:ascii="Trebuchet MS" w:hAnsi="Trebuchet MS" w:cs="Arial"/>
        </w:rPr>
        <w:t>.</w:t>
      </w:r>
    </w:p>
    <w:p w14:paraId="610577EA" w14:textId="77777777" w:rsidR="001F2A53" w:rsidRPr="00EA3622" w:rsidRDefault="001F2A53" w:rsidP="00DB535B">
      <w:pPr>
        <w:keepNext/>
        <w:widowControl w:val="0"/>
        <w:spacing w:after="0" w:line="276" w:lineRule="auto"/>
        <w:ind w:left="720"/>
        <w:jc w:val="both"/>
        <w:rPr>
          <w:rFonts w:ascii="Trebuchet MS" w:eastAsia="Times New Roman" w:hAnsi="Trebuchet MS" w:cs="Arial"/>
          <w:lang w:eastAsia="ro-RO"/>
        </w:rPr>
      </w:pPr>
    </w:p>
    <w:p w14:paraId="4AEAED54" w14:textId="77777777" w:rsidR="00086842" w:rsidRPr="00EA3622" w:rsidRDefault="00086842" w:rsidP="00DB535B">
      <w:pPr>
        <w:keepNext/>
        <w:widowControl w:val="0"/>
        <w:spacing w:after="0" w:line="276" w:lineRule="auto"/>
        <w:rPr>
          <w:rFonts w:ascii="Trebuchet MS" w:hAnsi="Trebuchet MS" w:cs="Arial"/>
          <w:b/>
          <w:lang w:val="it-IT"/>
        </w:rPr>
      </w:pPr>
      <w:r w:rsidRPr="00EA3622">
        <w:rPr>
          <w:rFonts w:ascii="Trebuchet MS" w:hAnsi="Trebuchet MS" w:cs="Arial"/>
          <w:b/>
          <w:lang w:val="it-IT"/>
        </w:rPr>
        <w:t>1. Caracteristicile proiectului:</w:t>
      </w:r>
    </w:p>
    <w:p w14:paraId="7789A658" w14:textId="77777777" w:rsidR="00DB535B" w:rsidRPr="00EA3622" w:rsidRDefault="00DB535B" w:rsidP="00DB535B">
      <w:pPr>
        <w:keepNext/>
        <w:widowControl w:val="0"/>
        <w:spacing w:after="0" w:line="276" w:lineRule="auto"/>
        <w:jc w:val="both"/>
        <w:rPr>
          <w:rFonts w:ascii="Trebuchet MS" w:hAnsi="Trebuchet MS" w:cstheme="minorHAnsi"/>
        </w:rPr>
      </w:pPr>
      <w:r w:rsidRPr="00EA3622">
        <w:rPr>
          <w:rFonts w:ascii="Trebuchet MS" w:hAnsi="Trebuchet MS" w:cstheme="minorHAnsi"/>
        </w:rPr>
        <w:t>Proiectul</w:t>
      </w:r>
      <w:r w:rsidRPr="00EA3622">
        <w:rPr>
          <w:rFonts w:ascii="Trebuchet MS" w:hAnsi="Trebuchet MS" w:cs="Calibri"/>
        </w:rPr>
        <w:t xml:space="preserve"> prevede amplasarea unei substații de transformare 33/110 kV a energiei electrice produse de parcul fotovoltaic amplasat în zona adiacentă și a unei unități de stocare a energiei electrice produse</w:t>
      </w:r>
      <w:r w:rsidRPr="00EA3622">
        <w:rPr>
          <w:rFonts w:ascii="Trebuchet MS" w:hAnsi="Trebuchet MS" w:cstheme="minorHAnsi"/>
        </w:rPr>
        <w:t>.</w:t>
      </w:r>
    </w:p>
    <w:p w14:paraId="76BF81B1" w14:textId="706E3F6F" w:rsidR="00DB535B" w:rsidRPr="00EA3622" w:rsidRDefault="00DB535B" w:rsidP="00DB535B">
      <w:pPr>
        <w:keepNext/>
        <w:widowControl w:val="0"/>
        <w:spacing w:after="0" w:line="276" w:lineRule="auto"/>
        <w:jc w:val="both"/>
        <w:rPr>
          <w:rFonts w:ascii="Trebuchet MS" w:hAnsi="Trebuchet MS" w:cs="Calibri"/>
        </w:rPr>
      </w:pPr>
      <w:r w:rsidRPr="00EA3622">
        <w:rPr>
          <w:rFonts w:ascii="Trebuchet MS" w:hAnsi="Trebuchet MS" w:cs="Calibri"/>
        </w:rPr>
        <w:t xml:space="preserve">După implementarea proiectului, </w:t>
      </w:r>
      <w:r w:rsidRPr="00EA3622">
        <w:rPr>
          <w:rFonts w:ascii="Trebuchet MS" w:hAnsi="Trebuchet MS" w:cs="Calibri"/>
        </w:rPr>
        <w:t>sub</w:t>
      </w:r>
      <w:r w:rsidRPr="00EA3622">
        <w:rPr>
          <w:rFonts w:ascii="Trebuchet MS" w:hAnsi="Trebuchet MS" w:cs="Calibri"/>
        </w:rPr>
        <w:t xml:space="preserve">stația de transformare va asigura transformarea energiei produse de pacul fotovoltaic la parametrii optimi și injectarea acesteia în Sistemul Energetic Național. Puterea instalată a parcului fotovoltaic este de 115 MW. De asemenea se va construi și o unitate de stocare a energiei cu capacitatea de 230 MW cu rolul de a optimiza procesul de producție a energiei electrice din surse regenerabile. Această unitate va stoca energia produsă în momentele când cererea în SEN este scăzută și o va injecta atunci când cererea este crescută.  </w:t>
      </w:r>
    </w:p>
    <w:p w14:paraId="2BDF49BB" w14:textId="0D6A96F1" w:rsidR="00DB535B" w:rsidRPr="00EA3622" w:rsidRDefault="00DB535B" w:rsidP="00DB535B">
      <w:pPr>
        <w:keepNext/>
        <w:widowControl w:val="0"/>
        <w:spacing w:after="0" w:line="276" w:lineRule="auto"/>
        <w:jc w:val="both"/>
        <w:rPr>
          <w:rFonts w:ascii="Trebuchet MS" w:hAnsi="Trebuchet MS" w:cs="Calibri"/>
          <w:b/>
        </w:rPr>
      </w:pPr>
      <w:r w:rsidRPr="00EA3622">
        <w:rPr>
          <w:rFonts w:ascii="Trebuchet MS" w:hAnsi="Trebuchet MS" w:cs="Calibri"/>
        </w:rPr>
        <w:t>I</w:t>
      </w:r>
      <w:r w:rsidRPr="00EA3622">
        <w:rPr>
          <w:rFonts w:ascii="Trebuchet MS" w:hAnsi="Trebuchet MS" w:cs="Calibri"/>
        </w:rPr>
        <w:t xml:space="preserve">mplementarea proiectului presupune realizarea următoarelor amenajări: </w:t>
      </w:r>
    </w:p>
    <w:p w14:paraId="301C4A19" w14:textId="77777777" w:rsidR="00DB535B" w:rsidRPr="00EA3622" w:rsidRDefault="00DB535B" w:rsidP="00DB535B">
      <w:pPr>
        <w:keepNext/>
        <w:widowControl w:val="0"/>
        <w:numPr>
          <w:ilvl w:val="0"/>
          <w:numId w:val="21"/>
        </w:numPr>
        <w:spacing w:after="0" w:line="276" w:lineRule="auto"/>
        <w:ind w:left="360"/>
        <w:jc w:val="both"/>
        <w:rPr>
          <w:rFonts w:ascii="Trebuchet MS" w:hAnsi="Trebuchet MS" w:cs="Calibri"/>
        </w:rPr>
      </w:pPr>
      <w:r w:rsidRPr="00EA3622">
        <w:rPr>
          <w:rFonts w:ascii="Trebuchet MS" w:hAnsi="Trebuchet MS" w:cs="Calibri"/>
        </w:rPr>
        <w:t>Construcția platformei pe care se amplasează substația de transformare și echipamentele de stocare a energiei. Platforma va avea o dimensiune în plan de cca. 78x250 m, cu o suprafață de 19.500 mp și o grosime de cca. 0,3 m</w:t>
      </w:r>
    </w:p>
    <w:p w14:paraId="48537FA4"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xml:space="preserve">Edificarea platformei presupune: îndepărtarea stratului de pământ vegetal, compactarea  stratului de loess, realizarea unui pat de balast compactat, armarea și turnarea betonului.  </w:t>
      </w:r>
    </w:p>
    <w:p w14:paraId="46549942" w14:textId="77777777" w:rsidR="00DB535B" w:rsidRPr="00EA3622" w:rsidRDefault="00DB535B" w:rsidP="00DB535B">
      <w:pPr>
        <w:keepNext/>
        <w:widowControl w:val="0"/>
        <w:numPr>
          <w:ilvl w:val="0"/>
          <w:numId w:val="21"/>
        </w:numPr>
        <w:spacing w:after="0" w:line="276" w:lineRule="auto"/>
        <w:ind w:left="360"/>
        <w:jc w:val="both"/>
        <w:rPr>
          <w:rFonts w:ascii="Trebuchet MS" w:hAnsi="Trebuchet MS" w:cs="Calibri"/>
        </w:rPr>
      </w:pPr>
      <w:r w:rsidRPr="00EA3622">
        <w:rPr>
          <w:rFonts w:ascii="Trebuchet MS" w:hAnsi="Trebuchet MS" w:cs="Calibri"/>
        </w:rPr>
        <w:t>Amplasarea unei substații de transformare 33/110 kV compusă din:</w:t>
      </w:r>
    </w:p>
    <w:p w14:paraId="36885B49"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- 8 celule 33 KV de evacuare a energie produse în C.E.F.D;</w:t>
      </w:r>
    </w:p>
    <w:p w14:paraId="2822BEFC"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- 2 celule 33 KV pentru transformatorii ridicători 33/110 kV; 50/63 MVA;</w:t>
      </w:r>
    </w:p>
    <w:p w14:paraId="58059D9E"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- 2 celule 33 KV trafo servicii interne 33/0,4 kV;</w:t>
      </w:r>
    </w:p>
    <w:p w14:paraId="6A7C8898"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- 1 celulă 33 KV  de cuplă longitudinală la bare 33 KV;</w:t>
      </w:r>
    </w:p>
    <w:p w14:paraId="46911306"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- 2 celule 33 KV bobină de compensare;</w:t>
      </w:r>
    </w:p>
    <w:p w14:paraId="4693A4EC"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- 2 celule 33 KV baterie de condensatoare;</w:t>
      </w:r>
    </w:p>
    <w:p w14:paraId="292AC01C"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sistem simplu de bare 110 kV colectoare;</w:t>
      </w:r>
    </w:p>
    <w:p w14:paraId="6818CBDC"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- 1 celulă 110 KV – bare LES 110 KV către Stația de Racordare 110/400KV la SEN.</w:t>
      </w:r>
    </w:p>
    <w:p w14:paraId="1A51A106"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Substația de transformare 33/110 kV are dimensiuni în plan de aproximativ 60x70 m, dispoziția constructivă fiind un sistem simplu de bare colectoare și celule așezate una lângă cealaltă. Instalația de legare la pământ va fi realizată în mod continuu, în conformitate cu normele tehnice în vigoare.</w:t>
      </w:r>
    </w:p>
    <w:p w14:paraId="489B1E73" w14:textId="77777777" w:rsidR="00DB535B" w:rsidRPr="00EA3622" w:rsidRDefault="00DB535B" w:rsidP="00DB535B">
      <w:pPr>
        <w:keepNext/>
        <w:widowControl w:val="0"/>
        <w:spacing w:after="0" w:line="276" w:lineRule="auto"/>
        <w:ind w:left="360"/>
        <w:jc w:val="both"/>
        <w:rPr>
          <w:rFonts w:ascii="Trebuchet MS" w:hAnsi="Trebuchet MS" w:cs="Calibri"/>
        </w:rPr>
      </w:pPr>
      <w:r w:rsidRPr="00EA3622">
        <w:rPr>
          <w:rFonts w:ascii="Trebuchet MS" w:hAnsi="Trebuchet MS" w:cs="Calibri"/>
        </w:rPr>
        <w:t>Substația va fi dotată cu un centru de control și comandă al parcului fotovoltaic, cu rolul de comunicare (flux de date) între parcurile de panouri și substație, precum și cu rolul de a realiza în mod automatizat procesele necesare funcționării parcului.</w:t>
      </w:r>
    </w:p>
    <w:p w14:paraId="01EBEF42" w14:textId="77777777" w:rsidR="00DB535B" w:rsidRPr="00EA3622" w:rsidRDefault="00DB535B" w:rsidP="00DB535B">
      <w:pPr>
        <w:keepNext/>
        <w:widowControl w:val="0"/>
        <w:numPr>
          <w:ilvl w:val="0"/>
          <w:numId w:val="21"/>
        </w:numPr>
        <w:spacing w:after="0" w:line="276" w:lineRule="auto"/>
        <w:ind w:left="360"/>
        <w:jc w:val="both"/>
        <w:rPr>
          <w:rFonts w:ascii="Trebuchet MS" w:hAnsi="Trebuchet MS" w:cs="Calibri"/>
        </w:rPr>
      </w:pPr>
      <w:r w:rsidRPr="00EA3622">
        <w:rPr>
          <w:rFonts w:ascii="Trebuchet MS" w:hAnsi="Trebuchet MS" w:cs="Calibri"/>
        </w:rPr>
        <w:t xml:space="preserve">Amplasarea echipamentelor de stocare a energiei electrice. Echipamentul de stocare a energiei electrice va fi format dintr-un sistem de acumulatori interconectați între ei, sistem ce va fi conectat la substație și la sistemul de monitorizare și control al parcului. Capacitatea de stocare a echipamentului va fi de  cca. 230 MW. Echipamentul de stocare va avea rolul de a înmagazina energia produsă în timpul orelor cu soare și/sau în timpul când  cererea de energie în SEN este </w:t>
      </w:r>
      <w:r w:rsidRPr="00EA3622">
        <w:rPr>
          <w:rFonts w:ascii="Trebuchet MS" w:hAnsi="Trebuchet MS" w:cs="Calibri"/>
        </w:rPr>
        <w:lastRenderedPageBreak/>
        <w:t>redusă și transferul acesteia în SEN atunci când cererea de energie este ridicată. Sistemul de stocare al energiei va fi amplasat în containere.</w:t>
      </w:r>
    </w:p>
    <w:p w14:paraId="53466368" w14:textId="77777777" w:rsidR="00DB535B" w:rsidRPr="00EA3622" w:rsidRDefault="00DB535B" w:rsidP="00DB535B">
      <w:pPr>
        <w:keepNext/>
        <w:widowControl w:val="0"/>
        <w:numPr>
          <w:ilvl w:val="0"/>
          <w:numId w:val="21"/>
        </w:numPr>
        <w:spacing w:after="0" w:line="276" w:lineRule="auto"/>
        <w:ind w:left="360"/>
        <w:jc w:val="both"/>
        <w:rPr>
          <w:rFonts w:ascii="Trebuchet MS" w:hAnsi="Trebuchet MS" w:cs="Calibri"/>
        </w:rPr>
      </w:pPr>
      <w:r w:rsidRPr="00EA3622">
        <w:rPr>
          <w:rFonts w:ascii="Trebuchet MS" w:hAnsi="Trebuchet MS" w:cs="Calibri"/>
        </w:rPr>
        <w:t>Realizarea împământărilor și a sistemului de paratrăsnete: toate instalațiile , transformatorul, structura metalică, armătura fundațiilor etc., vor fi legate la pământ și la un sistem de paratrăsnete.</w:t>
      </w:r>
    </w:p>
    <w:p w14:paraId="4E6081F9" w14:textId="77777777" w:rsidR="00DB535B" w:rsidRPr="00EA3622" w:rsidRDefault="00DB535B" w:rsidP="00DB535B">
      <w:pPr>
        <w:keepNext/>
        <w:widowControl w:val="0"/>
        <w:numPr>
          <w:ilvl w:val="0"/>
          <w:numId w:val="21"/>
        </w:numPr>
        <w:spacing w:after="0" w:line="276" w:lineRule="auto"/>
        <w:ind w:left="360"/>
        <w:jc w:val="both"/>
        <w:rPr>
          <w:rStyle w:val="tsp1"/>
          <w:rFonts w:ascii="Trebuchet MS" w:hAnsi="Trebuchet MS" w:cs="Calibri"/>
        </w:rPr>
      </w:pPr>
      <w:r w:rsidRPr="00EA3622">
        <w:rPr>
          <w:rStyle w:val="tsp1"/>
          <w:rFonts w:ascii="Trebuchet MS" w:hAnsi="Trebuchet MS" w:cs="Calibri"/>
        </w:rPr>
        <w:t>Realizarea rețelei electrice colectoare de medie tensiune (33 kV) ce asigură conectarea stației electrice interne/proprie cu panourile fotovoltaice și a rețelei de comunicații (fibră optică).</w:t>
      </w:r>
    </w:p>
    <w:p w14:paraId="6766FB3B" w14:textId="77777777" w:rsidR="00DB535B" w:rsidRPr="00EA3622" w:rsidRDefault="00DB535B" w:rsidP="00DB535B">
      <w:pPr>
        <w:pStyle w:val="ListParagraph"/>
        <w:keepNext/>
        <w:widowControl w:val="0"/>
        <w:numPr>
          <w:ilvl w:val="0"/>
          <w:numId w:val="21"/>
        </w:numPr>
        <w:spacing w:line="276" w:lineRule="auto"/>
        <w:ind w:left="360"/>
        <w:contextualSpacing/>
        <w:jc w:val="both"/>
        <w:rPr>
          <w:rStyle w:val="tsp1"/>
          <w:rFonts w:ascii="Trebuchet MS" w:hAnsi="Trebuchet MS" w:cs="Calibri"/>
        </w:rPr>
      </w:pPr>
      <w:proofErr w:type="spellStart"/>
      <w:r w:rsidRPr="00EA3622">
        <w:rPr>
          <w:rStyle w:val="tsp1"/>
          <w:rFonts w:ascii="Trebuchet MS" w:hAnsi="Trebuchet MS" w:cs="Calibri"/>
        </w:rPr>
        <w:t>Elementele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sistemului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integrat</w:t>
      </w:r>
      <w:proofErr w:type="spellEnd"/>
      <w:r w:rsidRPr="00EA3622">
        <w:rPr>
          <w:rStyle w:val="tsp1"/>
          <w:rFonts w:ascii="Trebuchet MS" w:hAnsi="Trebuchet MS" w:cs="Calibri"/>
        </w:rPr>
        <w:t xml:space="preserve"> de </w:t>
      </w:r>
      <w:proofErr w:type="spellStart"/>
      <w:r w:rsidRPr="00EA3622">
        <w:rPr>
          <w:rStyle w:val="tsp1"/>
          <w:rFonts w:ascii="Trebuchet MS" w:hAnsi="Trebuchet MS" w:cs="Calibri"/>
        </w:rPr>
        <w:t>conducere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comandă</w:t>
      </w:r>
      <w:proofErr w:type="spellEnd"/>
      <w:r w:rsidRPr="00EA3622">
        <w:rPr>
          <w:rStyle w:val="tsp1"/>
          <w:rFonts w:ascii="Trebuchet MS" w:hAnsi="Trebuchet MS" w:cs="Calibri"/>
        </w:rPr>
        <w:t xml:space="preserve">, control, </w:t>
      </w:r>
      <w:proofErr w:type="spellStart"/>
      <w:r w:rsidRPr="00EA3622">
        <w:rPr>
          <w:rStyle w:val="tsp1"/>
          <w:rFonts w:ascii="Trebuchet MS" w:hAnsi="Trebuchet MS" w:cs="Calibri"/>
        </w:rPr>
        <w:t>protecție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posturile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trafo</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individuale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și</w:t>
      </w:r>
      <w:proofErr w:type="spellEnd"/>
      <w:r w:rsidRPr="00EA3622">
        <w:rPr>
          <w:rStyle w:val="tsp1"/>
          <w:rFonts w:ascii="Trebuchet MS" w:hAnsi="Trebuchet MS" w:cs="Calibri"/>
        </w:rPr>
        <w:t xml:space="preserve"> camera de </w:t>
      </w:r>
      <w:proofErr w:type="spellStart"/>
      <w:r w:rsidRPr="00EA3622">
        <w:rPr>
          <w:rStyle w:val="tsp1"/>
          <w:rFonts w:ascii="Trebuchet MS" w:hAnsi="Trebuchet MS" w:cs="Calibri"/>
        </w:rPr>
        <w:t>comandă</w:t>
      </w:r>
      <w:proofErr w:type="spellEnd"/>
      <w:r w:rsidRPr="00EA3622">
        <w:rPr>
          <w:rStyle w:val="tsp1"/>
          <w:rFonts w:ascii="Trebuchet MS" w:hAnsi="Trebuchet MS" w:cs="Calibri"/>
        </w:rPr>
        <w:t xml:space="preserve"> a </w:t>
      </w:r>
      <w:proofErr w:type="spellStart"/>
      <w:r w:rsidRPr="00EA3622">
        <w:rPr>
          <w:rStyle w:val="tsp1"/>
          <w:rFonts w:ascii="Trebuchet MS" w:hAnsi="Trebuchet MS" w:cs="Calibri"/>
        </w:rPr>
        <w:t>centralei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electrice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fotovoltaice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sunt</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conectate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între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ele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prin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cabluri</w:t>
      </w:r>
      <w:proofErr w:type="spellEnd"/>
      <w:r w:rsidRPr="00EA3622">
        <w:rPr>
          <w:rStyle w:val="tsp1"/>
          <w:rFonts w:ascii="Trebuchet MS" w:hAnsi="Trebuchet MS" w:cs="Calibri"/>
        </w:rPr>
        <w:t xml:space="preserve"> de </w:t>
      </w:r>
      <w:proofErr w:type="spellStart"/>
      <w:r w:rsidRPr="00EA3622">
        <w:rPr>
          <w:rStyle w:val="tsp1"/>
          <w:rFonts w:ascii="Trebuchet MS" w:hAnsi="Trebuchet MS" w:cs="Calibri"/>
        </w:rPr>
        <w:t>fibră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optică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conformitate</w:t>
      </w:r>
      <w:proofErr w:type="spellEnd"/>
      <w:r w:rsidRPr="00EA3622">
        <w:rPr>
          <w:rStyle w:val="tsp1"/>
          <w:rFonts w:ascii="Trebuchet MS" w:hAnsi="Trebuchet MS" w:cs="Calibri"/>
        </w:rPr>
        <w:t xml:space="preserve"> cu </w:t>
      </w:r>
      <w:proofErr w:type="spellStart"/>
      <w:r w:rsidRPr="00EA3622">
        <w:rPr>
          <w:rStyle w:val="tsp1"/>
          <w:rFonts w:ascii="Trebuchet MS" w:hAnsi="Trebuchet MS" w:cs="Calibri"/>
        </w:rPr>
        <w:t>documentația</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specială</w:t>
      </w:r>
      <w:proofErr w:type="spellEnd"/>
      <w:r w:rsidRPr="00EA3622">
        <w:rPr>
          <w:rStyle w:val="tsp1"/>
          <w:rFonts w:ascii="Trebuchet MS" w:hAnsi="Trebuchet MS" w:cs="Calibri"/>
        </w:rPr>
        <w:t xml:space="preserve"> a </w:t>
      </w:r>
      <w:proofErr w:type="spellStart"/>
      <w:r w:rsidRPr="00EA3622">
        <w:rPr>
          <w:rStyle w:val="tsp1"/>
          <w:rFonts w:ascii="Trebuchet MS" w:hAnsi="Trebuchet MS" w:cs="Calibri"/>
        </w:rPr>
        <w:t>furnizorului</w:t>
      </w:r>
      <w:proofErr w:type="spellEnd"/>
      <w:r w:rsidRPr="00EA3622">
        <w:rPr>
          <w:rStyle w:val="tsp1"/>
          <w:rFonts w:ascii="Trebuchet MS" w:hAnsi="Trebuchet MS" w:cs="Calibri"/>
        </w:rPr>
        <w:t xml:space="preserve">. </w:t>
      </w:r>
    </w:p>
    <w:p w14:paraId="74C0F51A" w14:textId="77777777" w:rsidR="00DB535B" w:rsidRPr="00EA3622" w:rsidRDefault="00DB535B" w:rsidP="00DB535B">
      <w:pPr>
        <w:pStyle w:val="ListParagraph"/>
        <w:keepNext/>
        <w:widowControl w:val="0"/>
        <w:numPr>
          <w:ilvl w:val="0"/>
          <w:numId w:val="21"/>
        </w:numPr>
        <w:spacing w:line="276" w:lineRule="auto"/>
        <w:ind w:left="360"/>
        <w:contextualSpacing/>
        <w:jc w:val="both"/>
        <w:rPr>
          <w:rStyle w:val="tsp1"/>
          <w:rFonts w:ascii="Trebuchet MS" w:hAnsi="Trebuchet MS" w:cs="Calibri"/>
        </w:rPr>
      </w:pPr>
      <w:proofErr w:type="spellStart"/>
      <w:r w:rsidRPr="00EA3622">
        <w:rPr>
          <w:rStyle w:val="tsp1"/>
          <w:rFonts w:ascii="Trebuchet MS" w:hAnsi="Trebuchet MS" w:cs="Calibri"/>
        </w:rPr>
        <w:t>În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zonele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în</w:t>
      </w:r>
      <w:proofErr w:type="spellEnd"/>
      <w:r w:rsidRPr="00EA3622">
        <w:rPr>
          <w:rStyle w:val="tsp1"/>
          <w:rFonts w:ascii="Trebuchet MS" w:hAnsi="Trebuchet MS" w:cs="Calibri"/>
        </w:rPr>
        <w:t xml:space="preserve"> care </w:t>
      </w:r>
      <w:proofErr w:type="spellStart"/>
      <w:r w:rsidRPr="00EA3622">
        <w:rPr>
          <w:rStyle w:val="tsp1"/>
          <w:rFonts w:ascii="Trebuchet MS" w:hAnsi="Trebuchet MS" w:cs="Calibri"/>
        </w:rPr>
        <w:t>pachetul</w:t>
      </w:r>
      <w:proofErr w:type="spellEnd"/>
      <w:r w:rsidRPr="00EA3622">
        <w:rPr>
          <w:rStyle w:val="tsp1"/>
          <w:rFonts w:ascii="Trebuchet MS" w:hAnsi="Trebuchet MS" w:cs="Calibri"/>
        </w:rPr>
        <w:t xml:space="preserve"> de </w:t>
      </w:r>
      <w:proofErr w:type="spellStart"/>
      <w:r w:rsidRPr="00EA3622">
        <w:rPr>
          <w:rStyle w:val="tsp1"/>
          <w:rFonts w:ascii="Trebuchet MS" w:hAnsi="Trebuchet MS" w:cs="Calibri"/>
        </w:rPr>
        <w:t>cabluri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subtraversează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drumuri</w:t>
      </w:r>
      <w:proofErr w:type="spellEnd"/>
      <w:r w:rsidRPr="00EA3622">
        <w:rPr>
          <w:rStyle w:val="tsp1"/>
          <w:rFonts w:ascii="Trebuchet MS" w:hAnsi="Trebuchet MS" w:cs="Calibri"/>
        </w:rPr>
        <w:t xml:space="preserve"> de </w:t>
      </w:r>
      <w:proofErr w:type="spellStart"/>
      <w:r w:rsidRPr="00EA3622">
        <w:rPr>
          <w:rStyle w:val="tsp1"/>
          <w:rFonts w:ascii="Trebuchet MS" w:hAnsi="Trebuchet MS" w:cs="Calibri"/>
        </w:rPr>
        <w:t>exploatare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sau</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drumuri</w:t>
      </w:r>
      <w:proofErr w:type="spellEnd"/>
      <w:r w:rsidRPr="00EA3622">
        <w:rPr>
          <w:rStyle w:val="tsp1"/>
          <w:rFonts w:ascii="Trebuchet MS" w:hAnsi="Trebuchet MS" w:cs="Calibri"/>
        </w:rPr>
        <w:t xml:space="preserve"> de </w:t>
      </w:r>
      <w:proofErr w:type="spellStart"/>
      <w:proofErr w:type="gramStart"/>
      <w:r w:rsidRPr="00EA3622">
        <w:rPr>
          <w:rStyle w:val="tsp1"/>
          <w:rFonts w:ascii="Trebuchet MS" w:hAnsi="Trebuchet MS" w:cs="Calibri"/>
        </w:rPr>
        <w:t>altă</w:t>
      </w:r>
      <w:proofErr w:type="spellEnd"/>
      <w:proofErr w:type="gramEnd"/>
      <w:r w:rsidRPr="00EA3622">
        <w:rPr>
          <w:rStyle w:val="tsp1"/>
          <w:rFonts w:ascii="Trebuchet MS" w:hAnsi="Trebuchet MS" w:cs="Calibri"/>
        </w:rPr>
        <w:t xml:space="preserve"> </w:t>
      </w:r>
      <w:proofErr w:type="spellStart"/>
      <w:r w:rsidRPr="00EA3622">
        <w:rPr>
          <w:rStyle w:val="tsp1"/>
          <w:rFonts w:ascii="Trebuchet MS" w:hAnsi="Trebuchet MS" w:cs="Calibri"/>
        </w:rPr>
        <w:t>categorie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cablurile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vor</w:t>
      </w:r>
      <w:proofErr w:type="spellEnd"/>
      <w:r w:rsidRPr="00EA3622">
        <w:rPr>
          <w:rStyle w:val="tsp1"/>
          <w:rFonts w:ascii="Trebuchet MS" w:hAnsi="Trebuchet MS" w:cs="Calibri"/>
        </w:rPr>
        <w:t xml:space="preserve"> fi </w:t>
      </w:r>
      <w:proofErr w:type="spellStart"/>
      <w:r w:rsidRPr="00EA3622">
        <w:rPr>
          <w:rStyle w:val="tsp1"/>
          <w:rFonts w:ascii="Trebuchet MS" w:hAnsi="Trebuchet MS" w:cs="Calibri"/>
        </w:rPr>
        <w:t>protejate</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în</w:t>
      </w:r>
      <w:proofErr w:type="spellEnd"/>
      <w:r w:rsidRPr="00EA3622">
        <w:rPr>
          <w:rStyle w:val="tsp1"/>
          <w:rFonts w:ascii="Trebuchet MS" w:hAnsi="Trebuchet MS" w:cs="Calibri"/>
        </w:rPr>
        <w:t xml:space="preserve"> mod special conform </w:t>
      </w:r>
      <w:proofErr w:type="spellStart"/>
      <w:r w:rsidRPr="00EA3622">
        <w:rPr>
          <w:rStyle w:val="tsp1"/>
          <w:rFonts w:ascii="Trebuchet MS" w:hAnsi="Trebuchet MS" w:cs="Calibri"/>
        </w:rPr>
        <w:t>documentațiilor</w:t>
      </w:r>
      <w:proofErr w:type="spellEnd"/>
      <w:r w:rsidRPr="00EA3622">
        <w:rPr>
          <w:rStyle w:val="tsp1"/>
          <w:rFonts w:ascii="Trebuchet MS" w:hAnsi="Trebuchet MS" w:cs="Calibri"/>
        </w:rPr>
        <w:t xml:space="preserve"> de </w:t>
      </w:r>
      <w:proofErr w:type="spellStart"/>
      <w:r w:rsidRPr="00EA3622">
        <w:rPr>
          <w:rStyle w:val="tsp1"/>
          <w:rFonts w:ascii="Trebuchet MS" w:hAnsi="Trebuchet MS" w:cs="Calibri"/>
        </w:rPr>
        <w:t>execuție</w:t>
      </w:r>
      <w:proofErr w:type="spellEnd"/>
      <w:r w:rsidRPr="00EA3622">
        <w:rPr>
          <w:rStyle w:val="tsp1"/>
          <w:rFonts w:ascii="Trebuchet MS" w:hAnsi="Trebuchet MS" w:cs="Calibri"/>
        </w:rPr>
        <w:t xml:space="preserve"> de </w:t>
      </w:r>
      <w:proofErr w:type="spellStart"/>
      <w:r w:rsidRPr="00EA3622">
        <w:rPr>
          <w:rStyle w:val="tsp1"/>
          <w:rFonts w:ascii="Trebuchet MS" w:hAnsi="Trebuchet MS" w:cs="Calibri"/>
        </w:rPr>
        <w:t>specialitate</w:t>
      </w:r>
      <w:proofErr w:type="spellEnd"/>
      <w:r w:rsidRPr="00EA3622">
        <w:rPr>
          <w:rStyle w:val="tsp1"/>
          <w:rFonts w:ascii="Trebuchet MS" w:hAnsi="Trebuchet MS" w:cs="Calibri"/>
        </w:rPr>
        <w:t>.</w:t>
      </w:r>
    </w:p>
    <w:p w14:paraId="2987CB27" w14:textId="77777777" w:rsidR="00DB535B" w:rsidRPr="00EA3622" w:rsidRDefault="00DB535B" w:rsidP="00DB535B">
      <w:pPr>
        <w:pStyle w:val="ListParagraph"/>
        <w:keepNext/>
        <w:widowControl w:val="0"/>
        <w:numPr>
          <w:ilvl w:val="0"/>
          <w:numId w:val="21"/>
        </w:numPr>
        <w:spacing w:line="276" w:lineRule="auto"/>
        <w:ind w:left="360"/>
        <w:contextualSpacing/>
        <w:jc w:val="both"/>
        <w:rPr>
          <w:rStyle w:val="tsp1"/>
          <w:rFonts w:ascii="Trebuchet MS" w:hAnsi="Trebuchet MS" w:cs="Calibri"/>
        </w:rPr>
      </w:pPr>
      <w:proofErr w:type="spellStart"/>
      <w:r w:rsidRPr="00EA3622">
        <w:rPr>
          <w:rStyle w:val="tsp1"/>
          <w:rFonts w:ascii="Trebuchet MS" w:hAnsi="Trebuchet MS" w:cs="Calibri"/>
        </w:rPr>
        <w:t>Drumul</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Județean</w:t>
      </w:r>
      <w:proofErr w:type="spellEnd"/>
      <w:r w:rsidRPr="00EA3622">
        <w:rPr>
          <w:rStyle w:val="tsp1"/>
          <w:rFonts w:ascii="Trebuchet MS" w:hAnsi="Trebuchet MS" w:cs="Calibri"/>
        </w:rPr>
        <w:t xml:space="preserve"> DJ101A </w:t>
      </w:r>
      <w:proofErr w:type="spellStart"/>
      <w:r w:rsidRPr="00EA3622">
        <w:rPr>
          <w:rStyle w:val="tsp1"/>
          <w:rFonts w:ascii="Trebuchet MS" w:hAnsi="Trebuchet MS" w:cs="Calibri"/>
        </w:rPr>
        <w:t>va</w:t>
      </w:r>
      <w:proofErr w:type="spellEnd"/>
      <w:r w:rsidRPr="00EA3622">
        <w:rPr>
          <w:rStyle w:val="tsp1"/>
          <w:rFonts w:ascii="Trebuchet MS" w:hAnsi="Trebuchet MS" w:cs="Calibri"/>
        </w:rPr>
        <w:t xml:space="preserve"> fi </w:t>
      </w:r>
      <w:proofErr w:type="spellStart"/>
      <w:r w:rsidRPr="00EA3622">
        <w:rPr>
          <w:rStyle w:val="tsp1"/>
          <w:rFonts w:ascii="Trebuchet MS" w:hAnsi="Trebuchet MS" w:cs="Calibri"/>
        </w:rPr>
        <w:t>subtraversat</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prin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execuția</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unui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foraj</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dirijat</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punctul</w:t>
      </w:r>
      <w:proofErr w:type="spellEnd"/>
      <w:r w:rsidRPr="00EA3622">
        <w:rPr>
          <w:rStyle w:val="tsp1"/>
          <w:rFonts w:ascii="Trebuchet MS" w:hAnsi="Trebuchet MS" w:cs="Calibri"/>
        </w:rPr>
        <w:t xml:space="preserve"> cu </w:t>
      </w:r>
      <w:proofErr w:type="spellStart"/>
      <w:r w:rsidRPr="00EA3622">
        <w:rPr>
          <w:rStyle w:val="tsp1"/>
          <w:rFonts w:ascii="Trebuchet MS" w:hAnsi="Trebuchet MS" w:cs="Calibri"/>
        </w:rPr>
        <w:t>coordonate</w:t>
      </w:r>
      <w:proofErr w:type="spellEnd"/>
      <w:r w:rsidRPr="00EA3622">
        <w:rPr>
          <w:rStyle w:val="tsp1"/>
          <w:rFonts w:ascii="Trebuchet MS" w:hAnsi="Trebuchet MS" w:cs="Calibri"/>
        </w:rPr>
        <w:t xml:space="preserve"> X = 350518,41; Y = 577927,11</w:t>
      </w:r>
    </w:p>
    <w:p w14:paraId="59894F70" w14:textId="77777777" w:rsidR="00DB535B" w:rsidRPr="00EA3622" w:rsidRDefault="00DB535B" w:rsidP="00DB535B">
      <w:pPr>
        <w:pStyle w:val="ListParagraph"/>
        <w:keepNext/>
        <w:widowControl w:val="0"/>
        <w:numPr>
          <w:ilvl w:val="0"/>
          <w:numId w:val="21"/>
        </w:numPr>
        <w:spacing w:line="276" w:lineRule="auto"/>
        <w:ind w:left="360"/>
        <w:contextualSpacing/>
        <w:jc w:val="both"/>
        <w:rPr>
          <w:rStyle w:val="tsp1"/>
          <w:rFonts w:ascii="Trebuchet MS" w:hAnsi="Trebuchet MS" w:cs="Calibri"/>
        </w:rPr>
      </w:pPr>
      <w:proofErr w:type="spellStart"/>
      <w:r w:rsidRPr="00EA3622">
        <w:rPr>
          <w:rStyle w:val="tsp1"/>
          <w:rFonts w:ascii="Trebuchet MS" w:hAnsi="Trebuchet MS" w:cs="Calibri"/>
        </w:rPr>
        <w:t>Calea</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ferată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București</w:t>
      </w:r>
      <w:proofErr w:type="spellEnd"/>
      <w:r w:rsidRPr="00EA3622">
        <w:rPr>
          <w:rStyle w:val="tsp1"/>
          <w:rFonts w:ascii="Trebuchet MS" w:hAnsi="Trebuchet MS" w:cs="Calibri"/>
        </w:rPr>
        <w:t xml:space="preserve"> – </w:t>
      </w:r>
      <w:proofErr w:type="spellStart"/>
      <w:r w:rsidRPr="00EA3622">
        <w:rPr>
          <w:rStyle w:val="tsp1"/>
          <w:rFonts w:ascii="Trebuchet MS" w:hAnsi="Trebuchet MS" w:cs="Calibri"/>
        </w:rPr>
        <w:t>Ploiești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va</w:t>
      </w:r>
      <w:proofErr w:type="spellEnd"/>
      <w:r w:rsidRPr="00EA3622">
        <w:rPr>
          <w:rStyle w:val="tsp1"/>
          <w:rFonts w:ascii="Trebuchet MS" w:hAnsi="Trebuchet MS" w:cs="Calibri"/>
        </w:rPr>
        <w:t xml:space="preserve"> fi </w:t>
      </w:r>
      <w:proofErr w:type="spellStart"/>
      <w:r w:rsidRPr="00EA3622">
        <w:rPr>
          <w:rStyle w:val="tsp1"/>
          <w:rFonts w:ascii="Trebuchet MS" w:hAnsi="Trebuchet MS" w:cs="Calibri"/>
        </w:rPr>
        <w:t>subtraversată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prin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execuția</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unui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foraj</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dirijat</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în</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punctul</w:t>
      </w:r>
      <w:proofErr w:type="spellEnd"/>
      <w:r w:rsidRPr="00EA3622">
        <w:rPr>
          <w:rStyle w:val="tsp1"/>
          <w:rFonts w:ascii="Trebuchet MS" w:hAnsi="Trebuchet MS" w:cs="Calibri"/>
        </w:rPr>
        <w:t xml:space="preserve"> cu </w:t>
      </w:r>
      <w:proofErr w:type="spellStart"/>
      <w:r w:rsidRPr="00EA3622">
        <w:rPr>
          <w:rStyle w:val="tsp1"/>
          <w:rFonts w:ascii="Trebuchet MS" w:hAnsi="Trebuchet MS" w:cs="Calibri"/>
        </w:rPr>
        <w:t>coordonate</w:t>
      </w:r>
      <w:proofErr w:type="spellEnd"/>
      <w:r w:rsidRPr="00EA3622">
        <w:rPr>
          <w:rStyle w:val="tsp1"/>
          <w:rFonts w:ascii="Trebuchet MS" w:hAnsi="Trebuchet MS" w:cs="Calibri"/>
        </w:rPr>
        <w:t xml:space="preserve"> X = 350520,95; Y = 577913,45</w:t>
      </w:r>
    </w:p>
    <w:p w14:paraId="03B96557" w14:textId="77777777" w:rsidR="00DB535B" w:rsidRPr="00EA3622" w:rsidRDefault="00DB535B" w:rsidP="00DB535B">
      <w:pPr>
        <w:pStyle w:val="ListParagraph"/>
        <w:keepNext/>
        <w:widowControl w:val="0"/>
        <w:numPr>
          <w:ilvl w:val="0"/>
          <w:numId w:val="21"/>
        </w:numPr>
        <w:spacing w:line="276" w:lineRule="auto"/>
        <w:ind w:left="360"/>
        <w:contextualSpacing/>
        <w:jc w:val="both"/>
        <w:rPr>
          <w:rStyle w:val="tsp1"/>
          <w:rFonts w:ascii="Trebuchet MS" w:hAnsi="Trebuchet MS" w:cs="Calibri"/>
        </w:rPr>
      </w:pPr>
      <w:proofErr w:type="spellStart"/>
      <w:r w:rsidRPr="00EA3622">
        <w:rPr>
          <w:rStyle w:val="tsp1"/>
          <w:rFonts w:ascii="Trebuchet MS" w:hAnsi="Trebuchet MS" w:cs="Calibri"/>
        </w:rPr>
        <w:t>Realizarea</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împrejmuirilor</w:t>
      </w:r>
      <w:proofErr w:type="spellEnd"/>
      <w:r w:rsidRPr="00EA3622">
        <w:rPr>
          <w:rStyle w:val="tsp1"/>
          <w:rFonts w:ascii="Trebuchet MS" w:hAnsi="Trebuchet MS" w:cs="Calibri"/>
        </w:rPr>
        <w:t xml:space="preserve">. - </w:t>
      </w:r>
      <w:proofErr w:type="spellStart"/>
      <w:r w:rsidRPr="00EA3622">
        <w:rPr>
          <w:rFonts w:ascii="Trebuchet MS" w:hAnsi="Trebuchet MS" w:cs="Calibri"/>
        </w:rPr>
        <w:t>Împrejmuirea</w:t>
      </w:r>
      <w:proofErr w:type="spellEnd"/>
      <w:r w:rsidRPr="00EA3622">
        <w:rPr>
          <w:rFonts w:ascii="Trebuchet MS" w:hAnsi="Trebuchet MS" w:cs="Calibri"/>
        </w:rPr>
        <w:t xml:space="preserve"> </w:t>
      </w:r>
      <w:proofErr w:type="spellStart"/>
      <w:r w:rsidRPr="00EA3622">
        <w:rPr>
          <w:rFonts w:ascii="Trebuchet MS" w:hAnsi="Trebuchet MS" w:cs="Calibri"/>
        </w:rPr>
        <w:t>amplasamentului</w:t>
      </w:r>
      <w:proofErr w:type="spellEnd"/>
      <w:r w:rsidRPr="00EA3622">
        <w:rPr>
          <w:rFonts w:ascii="Trebuchet MS" w:hAnsi="Trebuchet MS" w:cs="Calibri"/>
        </w:rPr>
        <w:t xml:space="preserve"> </w:t>
      </w:r>
      <w:r w:rsidRPr="00EA3622">
        <w:rPr>
          <w:rStyle w:val="tli1"/>
          <w:rFonts w:ascii="Trebuchet MS" w:hAnsi="Trebuchet MS" w:cs="Calibri"/>
          <w:bCs/>
        </w:rPr>
        <w:t xml:space="preserve">se </w:t>
      </w:r>
      <w:proofErr w:type="spellStart"/>
      <w:proofErr w:type="gramStart"/>
      <w:r w:rsidRPr="00EA3622">
        <w:rPr>
          <w:rStyle w:val="tli1"/>
          <w:rFonts w:ascii="Trebuchet MS" w:hAnsi="Trebuchet MS" w:cs="Calibri"/>
          <w:bCs/>
        </w:rPr>
        <w:t>va</w:t>
      </w:r>
      <w:proofErr w:type="spellEnd"/>
      <w:proofErr w:type="gramEnd"/>
      <w:r w:rsidRPr="00EA3622">
        <w:rPr>
          <w:rStyle w:val="tli1"/>
          <w:rFonts w:ascii="Trebuchet MS" w:hAnsi="Trebuchet MS" w:cs="Calibri"/>
          <w:bCs/>
        </w:rPr>
        <w:t xml:space="preserve"> </w:t>
      </w:r>
      <w:proofErr w:type="spellStart"/>
      <w:r w:rsidRPr="00EA3622">
        <w:rPr>
          <w:rStyle w:val="tli1"/>
          <w:rFonts w:ascii="Trebuchet MS" w:hAnsi="Trebuchet MS" w:cs="Calibri"/>
          <w:bCs/>
        </w:rPr>
        <w:t>realiza</w:t>
      </w:r>
      <w:proofErr w:type="spellEnd"/>
      <w:r w:rsidRPr="00EA3622">
        <w:rPr>
          <w:rStyle w:val="tli1"/>
          <w:rFonts w:ascii="Trebuchet MS" w:hAnsi="Trebuchet MS" w:cs="Calibri"/>
          <w:bCs/>
        </w:rPr>
        <w:t xml:space="preserve"> cu </w:t>
      </w:r>
      <w:proofErr w:type="spellStart"/>
      <w:r w:rsidRPr="00EA3622">
        <w:rPr>
          <w:rStyle w:val="tli1"/>
          <w:rFonts w:ascii="Trebuchet MS" w:hAnsi="Trebuchet MS" w:cs="Calibri"/>
          <w:bCs/>
        </w:rPr>
        <w:t>panouri</w:t>
      </w:r>
      <w:proofErr w:type="spellEnd"/>
      <w:r w:rsidRPr="00EA3622">
        <w:rPr>
          <w:rStyle w:val="tli1"/>
          <w:rFonts w:ascii="Trebuchet MS" w:hAnsi="Trebuchet MS" w:cs="Calibri"/>
          <w:bCs/>
        </w:rPr>
        <w:t xml:space="preserve"> din </w:t>
      </w:r>
      <w:proofErr w:type="spellStart"/>
      <w:r w:rsidRPr="00EA3622">
        <w:rPr>
          <w:rStyle w:val="tli1"/>
          <w:rFonts w:ascii="Trebuchet MS" w:hAnsi="Trebuchet MS" w:cs="Calibri"/>
          <w:bCs/>
        </w:rPr>
        <w:t>plasă</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sudată</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sau</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plasă</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împletită</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montate</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pe</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stâlpi</w:t>
      </w:r>
      <w:proofErr w:type="spellEnd"/>
      <w:r w:rsidRPr="00EA3622">
        <w:rPr>
          <w:rStyle w:val="tli1"/>
          <w:rFonts w:ascii="Trebuchet MS" w:hAnsi="Trebuchet MS" w:cs="Calibri"/>
          <w:bCs/>
        </w:rPr>
        <w:t xml:space="preserve"> </w:t>
      </w:r>
      <w:proofErr w:type="spellStart"/>
      <w:r w:rsidRPr="00EA3622">
        <w:rPr>
          <w:rStyle w:val="tli1"/>
          <w:rFonts w:ascii="Trebuchet MS" w:hAnsi="Trebuchet MS" w:cs="Calibri"/>
          <w:bCs/>
        </w:rPr>
        <w:t>metalici</w:t>
      </w:r>
      <w:proofErr w:type="spellEnd"/>
      <w:r w:rsidRPr="00EA3622">
        <w:rPr>
          <w:rStyle w:val="tli1"/>
          <w:rFonts w:ascii="Trebuchet MS" w:hAnsi="Trebuchet MS" w:cs="Calibri"/>
          <w:bCs/>
        </w:rPr>
        <w:t>.</w:t>
      </w:r>
    </w:p>
    <w:p w14:paraId="7A71726C" w14:textId="77777777" w:rsidR="00DB535B" w:rsidRPr="00EA3622" w:rsidRDefault="00DB535B" w:rsidP="00DB535B">
      <w:pPr>
        <w:keepNext/>
        <w:widowControl w:val="0"/>
        <w:spacing w:after="0" w:line="276" w:lineRule="auto"/>
        <w:jc w:val="both"/>
        <w:rPr>
          <w:rFonts w:ascii="Trebuchet MS" w:hAnsi="Trebuchet MS" w:cs="Calibri"/>
          <w:b/>
          <w:bCs/>
        </w:rPr>
      </w:pPr>
      <w:r w:rsidRPr="00EA3622">
        <w:rPr>
          <w:rFonts w:ascii="Trebuchet MS" w:hAnsi="Trebuchet MS" w:cs="Calibri"/>
          <w:b/>
          <w:bCs/>
        </w:rPr>
        <w:t>Bilanț teritorial:</w:t>
      </w:r>
    </w:p>
    <w:p w14:paraId="6D3FA5CC" w14:textId="77777777" w:rsidR="00DB535B" w:rsidRPr="00EA3622" w:rsidRDefault="00DB535B" w:rsidP="00DB535B">
      <w:pPr>
        <w:pStyle w:val="ListParagraph"/>
        <w:keepNext/>
        <w:widowControl w:val="0"/>
        <w:numPr>
          <w:ilvl w:val="0"/>
          <w:numId w:val="21"/>
        </w:numPr>
        <w:spacing w:line="276" w:lineRule="auto"/>
        <w:contextualSpacing/>
        <w:jc w:val="both"/>
        <w:rPr>
          <w:rStyle w:val="tsp1"/>
          <w:rFonts w:ascii="Trebuchet MS" w:hAnsi="Trebuchet MS" w:cs="Calibri"/>
        </w:rPr>
      </w:pPr>
      <w:proofErr w:type="spellStart"/>
      <w:r w:rsidRPr="00EA3622">
        <w:rPr>
          <w:rStyle w:val="tsp1"/>
          <w:rFonts w:ascii="Trebuchet MS" w:hAnsi="Trebuchet MS" w:cs="Calibri"/>
        </w:rPr>
        <w:t>Suprafața</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totală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teren</w:t>
      </w:r>
      <w:proofErr w:type="spellEnd"/>
      <w:r w:rsidRPr="00EA3622">
        <w:rPr>
          <w:rStyle w:val="tsp1"/>
          <w:rFonts w:ascii="Trebuchet MS" w:hAnsi="Trebuchet MS" w:cs="Calibri"/>
        </w:rPr>
        <w:t xml:space="preserve"> – 39.000 </w:t>
      </w:r>
      <w:proofErr w:type="spellStart"/>
      <w:r w:rsidRPr="00EA3622">
        <w:rPr>
          <w:rStyle w:val="tsp1"/>
          <w:rFonts w:ascii="Trebuchet MS" w:hAnsi="Trebuchet MS" w:cs="Calibri"/>
        </w:rPr>
        <w:t>mp</w:t>
      </w:r>
      <w:proofErr w:type="spellEnd"/>
    </w:p>
    <w:p w14:paraId="3DC87A05" w14:textId="77777777" w:rsidR="00DB535B" w:rsidRPr="00EA3622" w:rsidRDefault="00DB535B" w:rsidP="00DB535B">
      <w:pPr>
        <w:pStyle w:val="ListParagraph"/>
        <w:keepNext/>
        <w:widowControl w:val="0"/>
        <w:numPr>
          <w:ilvl w:val="0"/>
          <w:numId w:val="21"/>
        </w:numPr>
        <w:spacing w:line="276" w:lineRule="auto"/>
        <w:contextualSpacing/>
        <w:jc w:val="both"/>
        <w:rPr>
          <w:rStyle w:val="tsp1"/>
          <w:rFonts w:ascii="Trebuchet MS" w:hAnsi="Trebuchet MS" w:cs="Calibri"/>
        </w:rPr>
      </w:pPr>
      <w:proofErr w:type="spellStart"/>
      <w:r w:rsidRPr="00EA3622">
        <w:rPr>
          <w:rStyle w:val="tsp1"/>
          <w:rFonts w:ascii="Trebuchet MS" w:hAnsi="Trebuchet MS" w:cs="Calibri"/>
        </w:rPr>
        <w:t>Suprafață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construită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existentă</w:t>
      </w:r>
      <w:proofErr w:type="spellEnd"/>
      <w:r w:rsidRPr="00EA3622">
        <w:rPr>
          <w:rStyle w:val="tsp1"/>
          <w:rFonts w:ascii="Trebuchet MS" w:hAnsi="Trebuchet MS" w:cs="Calibri"/>
        </w:rPr>
        <w:t xml:space="preserve"> – 0 </w:t>
      </w:r>
      <w:proofErr w:type="spellStart"/>
      <w:r w:rsidRPr="00EA3622">
        <w:rPr>
          <w:rStyle w:val="tsp1"/>
          <w:rFonts w:ascii="Trebuchet MS" w:hAnsi="Trebuchet MS" w:cs="Calibri"/>
        </w:rPr>
        <w:t>mp</w:t>
      </w:r>
      <w:proofErr w:type="spellEnd"/>
    </w:p>
    <w:p w14:paraId="4EFDF5D8" w14:textId="77777777" w:rsidR="00DB535B" w:rsidRPr="00EA3622" w:rsidRDefault="00DB535B" w:rsidP="00DB535B">
      <w:pPr>
        <w:pStyle w:val="ListParagraph"/>
        <w:keepNext/>
        <w:widowControl w:val="0"/>
        <w:numPr>
          <w:ilvl w:val="0"/>
          <w:numId w:val="21"/>
        </w:numPr>
        <w:spacing w:line="276" w:lineRule="auto"/>
        <w:contextualSpacing/>
        <w:jc w:val="both"/>
        <w:rPr>
          <w:rStyle w:val="tsp1"/>
          <w:rFonts w:ascii="Trebuchet MS" w:hAnsi="Trebuchet MS" w:cs="Calibri"/>
        </w:rPr>
      </w:pPr>
      <w:proofErr w:type="spellStart"/>
      <w:r w:rsidRPr="00EA3622">
        <w:rPr>
          <w:rStyle w:val="tsp1"/>
          <w:rFonts w:ascii="Trebuchet MS" w:hAnsi="Trebuchet MS" w:cs="Calibri"/>
        </w:rPr>
        <w:t>Suprafață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construită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proiectată</w:t>
      </w:r>
      <w:proofErr w:type="spellEnd"/>
      <w:r w:rsidRPr="00EA3622">
        <w:rPr>
          <w:rStyle w:val="tsp1"/>
          <w:rFonts w:ascii="Trebuchet MS" w:hAnsi="Trebuchet MS" w:cs="Calibri"/>
        </w:rPr>
        <w:t xml:space="preserve"> – 19.500 </w:t>
      </w:r>
      <w:proofErr w:type="spellStart"/>
      <w:r w:rsidRPr="00EA3622">
        <w:rPr>
          <w:rStyle w:val="tsp1"/>
          <w:rFonts w:ascii="Trebuchet MS" w:hAnsi="Trebuchet MS" w:cs="Calibri"/>
        </w:rPr>
        <w:t>mp</w:t>
      </w:r>
      <w:proofErr w:type="spellEnd"/>
    </w:p>
    <w:p w14:paraId="7FCD4C1C" w14:textId="77777777" w:rsidR="00DB535B" w:rsidRPr="00EA3622" w:rsidRDefault="00DB535B" w:rsidP="00DB535B">
      <w:pPr>
        <w:pStyle w:val="ListParagraph"/>
        <w:keepNext/>
        <w:widowControl w:val="0"/>
        <w:numPr>
          <w:ilvl w:val="0"/>
          <w:numId w:val="21"/>
        </w:numPr>
        <w:spacing w:line="276" w:lineRule="auto"/>
        <w:contextualSpacing/>
        <w:jc w:val="both"/>
        <w:rPr>
          <w:rStyle w:val="tsp1"/>
          <w:rFonts w:ascii="Trebuchet MS" w:hAnsi="Trebuchet MS" w:cs="Calibri"/>
        </w:rPr>
      </w:pPr>
      <w:proofErr w:type="spellStart"/>
      <w:r w:rsidRPr="00EA3622">
        <w:rPr>
          <w:rStyle w:val="tsp1"/>
          <w:rFonts w:ascii="Trebuchet MS" w:hAnsi="Trebuchet MS" w:cs="Calibri"/>
        </w:rPr>
        <w:t>Suprafață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desfășurată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proiectată</w:t>
      </w:r>
      <w:proofErr w:type="spellEnd"/>
      <w:r w:rsidRPr="00EA3622">
        <w:rPr>
          <w:rStyle w:val="tsp1"/>
          <w:rFonts w:ascii="Trebuchet MS" w:hAnsi="Trebuchet MS" w:cs="Calibri"/>
        </w:rPr>
        <w:t xml:space="preserve"> – 19.500 </w:t>
      </w:r>
      <w:proofErr w:type="spellStart"/>
      <w:r w:rsidRPr="00EA3622">
        <w:rPr>
          <w:rStyle w:val="tsp1"/>
          <w:rFonts w:ascii="Trebuchet MS" w:hAnsi="Trebuchet MS" w:cs="Calibri"/>
        </w:rPr>
        <w:t>mp</w:t>
      </w:r>
      <w:proofErr w:type="spellEnd"/>
    </w:p>
    <w:p w14:paraId="01EDDCEA" w14:textId="77777777" w:rsidR="00DB535B" w:rsidRPr="00EA3622" w:rsidRDefault="00DB535B" w:rsidP="00DB535B">
      <w:pPr>
        <w:pStyle w:val="ListParagraph"/>
        <w:keepNext/>
        <w:widowControl w:val="0"/>
        <w:numPr>
          <w:ilvl w:val="0"/>
          <w:numId w:val="21"/>
        </w:numPr>
        <w:spacing w:line="276" w:lineRule="auto"/>
        <w:contextualSpacing/>
        <w:jc w:val="both"/>
        <w:rPr>
          <w:rStyle w:val="tsp1"/>
          <w:rFonts w:ascii="Trebuchet MS" w:hAnsi="Trebuchet MS" w:cs="Calibri"/>
        </w:rPr>
      </w:pPr>
      <w:bookmarkStart w:id="1" w:name="_Hlk156900905"/>
      <w:proofErr w:type="spellStart"/>
      <w:r w:rsidRPr="00EA3622">
        <w:rPr>
          <w:rStyle w:val="tsp1"/>
          <w:rFonts w:ascii="Trebuchet MS" w:hAnsi="Trebuchet MS" w:cs="Calibri"/>
        </w:rPr>
        <w:t>Suprafață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căi</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acces</w:t>
      </w:r>
      <w:proofErr w:type="spellEnd"/>
      <w:r w:rsidRPr="00EA3622">
        <w:rPr>
          <w:rStyle w:val="tsp1"/>
          <w:rFonts w:ascii="Trebuchet MS" w:hAnsi="Trebuchet MS" w:cs="Calibri"/>
        </w:rPr>
        <w:t xml:space="preserve"> – 100  </w:t>
      </w:r>
      <w:proofErr w:type="spellStart"/>
      <w:r w:rsidRPr="00EA3622">
        <w:rPr>
          <w:rStyle w:val="tsp1"/>
          <w:rFonts w:ascii="Trebuchet MS" w:hAnsi="Trebuchet MS" w:cs="Calibri"/>
        </w:rPr>
        <w:t>mp</w:t>
      </w:r>
      <w:proofErr w:type="spellEnd"/>
    </w:p>
    <w:p w14:paraId="1D40B189" w14:textId="77777777" w:rsidR="00DB535B" w:rsidRPr="00EA3622" w:rsidRDefault="00DB535B" w:rsidP="00DB535B">
      <w:pPr>
        <w:pStyle w:val="ListParagraph"/>
        <w:keepNext/>
        <w:widowControl w:val="0"/>
        <w:numPr>
          <w:ilvl w:val="0"/>
          <w:numId w:val="21"/>
        </w:numPr>
        <w:spacing w:line="276" w:lineRule="auto"/>
        <w:contextualSpacing/>
        <w:jc w:val="both"/>
        <w:rPr>
          <w:rStyle w:val="tsp1"/>
          <w:rFonts w:ascii="Trebuchet MS" w:hAnsi="Trebuchet MS" w:cs="Calibri"/>
        </w:rPr>
      </w:pPr>
      <w:proofErr w:type="spellStart"/>
      <w:r w:rsidRPr="00EA3622">
        <w:rPr>
          <w:rStyle w:val="tsp1"/>
          <w:rFonts w:ascii="Trebuchet MS" w:hAnsi="Trebuchet MS" w:cs="Calibri"/>
        </w:rPr>
        <w:t>Suprafață</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spațiu</w:t>
      </w:r>
      <w:proofErr w:type="spellEnd"/>
      <w:r w:rsidRPr="00EA3622">
        <w:rPr>
          <w:rStyle w:val="tsp1"/>
          <w:rFonts w:ascii="Trebuchet MS" w:hAnsi="Trebuchet MS" w:cs="Calibri"/>
        </w:rPr>
        <w:t xml:space="preserve"> </w:t>
      </w:r>
      <w:proofErr w:type="spellStart"/>
      <w:r w:rsidRPr="00EA3622">
        <w:rPr>
          <w:rStyle w:val="tsp1"/>
          <w:rFonts w:ascii="Trebuchet MS" w:hAnsi="Trebuchet MS" w:cs="Calibri"/>
        </w:rPr>
        <w:t>verde</w:t>
      </w:r>
      <w:proofErr w:type="spellEnd"/>
      <w:r w:rsidRPr="00EA3622">
        <w:rPr>
          <w:rStyle w:val="tsp1"/>
          <w:rFonts w:ascii="Trebuchet MS" w:hAnsi="Trebuchet MS" w:cs="Calibri"/>
        </w:rPr>
        <w:t xml:space="preserve"> – 19.400 </w:t>
      </w:r>
      <w:proofErr w:type="spellStart"/>
      <w:r w:rsidRPr="00EA3622">
        <w:rPr>
          <w:rStyle w:val="tsp1"/>
          <w:rFonts w:ascii="Trebuchet MS" w:hAnsi="Trebuchet MS" w:cs="Calibri"/>
        </w:rPr>
        <w:t>mp</w:t>
      </w:r>
      <w:proofErr w:type="spellEnd"/>
    </w:p>
    <w:bookmarkEnd w:id="1"/>
    <w:p w14:paraId="5FA9B425" w14:textId="72502B01" w:rsidR="00680BF3" w:rsidRPr="00EA3622" w:rsidRDefault="00855FCE" w:rsidP="00DB535B">
      <w:pPr>
        <w:keepNext/>
        <w:widowControl w:val="0"/>
        <w:spacing w:before="120" w:after="0" w:line="276" w:lineRule="auto"/>
        <w:rPr>
          <w:rFonts w:ascii="Trebuchet MS" w:hAnsi="Trebuchet MS"/>
          <w:b/>
        </w:rPr>
      </w:pPr>
      <w:r w:rsidRPr="00EA3622">
        <w:rPr>
          <w:rFonts w:ascii="Trebuchet MS" w:hAnsi="Trebuchet MS"/>
          <w:b/>
        </w:rPr>
        <w:t>Avâ</w:t>
      </w:r>
      <w:r w:rsidR="00B90EAE" w:rsidRPr="00EA3622">
        <w:rPr>
          <w:rFonts w:ascii="Trebuchet MS" w:hAnsi="Trebuchet MS"/>
          <w:b/>
        </w:rPr>
        <w:t>nd</w:t>
      </w:r>
      <w:r w:rsidRPr="00EA3622">
        <w:rPr>
          <w:rFonts w:ascii="Trebuchet MS" w:hAnsi="Trebuchet MS"/>
          <w:b/>
        </w:rPr>
        <w:t xml:space="preserve"> în vedere</w:t>
      </w:r>
      <w:r w:rsidR="00680BF3" w:rsidRPr="00EA3622">
        <w:rPr>
          <w:rFonts w:ascii="Trebuchet MS" w:hAnsi="Trebuchet MS"/>
          <w:b/>
        </w:rPr>
        <w:t>:</w:t>
      </w:r>
    </w:p>
    <w:p w14:paraId="0900BFFA" w14:textId="5E980E01" w:rsidR="002B1EA1" w:rsidRPr="00EA3622" w:rsidRDefault="00C00882" w:rsidP="002B1EA1">
      <w:pPr>
        <w:keepNext/>
        <w:widowControl w:val="0"/>
        <w:spacing w:after="0" w:line="276" w:lineRule="auto"/>
        <w:rPr>
          <w:rFonts w:ascii="Trebuchet MS" w:hAnsi="Trebuchet MS"/>
        </w:rPr>
      </w:pPr>
      <w:r w:rsidRPr="00EA3622">
        <w:rPr>
          <w:rFonts w:ascii="Trebuchet MS" w:hAnsi="Trebuchet MS"/>
        </w:rPr>
        <w:t xml:space="preserve">- </w:t>
      </w:r>
      <w:r w:rsidR="007A57A4" w:rsidRPr="00EA3622">
        <w:rPr>
          <w:rFonts w:ascii="Trebuchet MS" w:hAnsi="Trebuchet MS"/>
        </w:rPr>
        <w:t>A</w:t>
      </w:r>
      <w:r w:rsidR="002B1EA1" w:rsidRPr="00EA3622">
        <w:rPr>
          <w:rFonts w:ascii="Trebuchet MS" w:hAnsi="Trebuchet MS"/>
        </w:rPr>
        <w:t>dresa nr. 101/07.02.2024 emisă de AN APELE ROMÂNE;</w:t>
      </w:r>
    </w:p>
    <w:p w14:paraId="38749E78" w14:textId="71351033" w:rsidR="00680BF3" w:rsidRPr="00EA3622" w:rsidRDefault="002B1EA1" w:rsidP="002B1EA1">
      <w:pPr>
        <w:keepNext/>
        <w:widowControl w:val="0"/>
        <w:spacing w:before="120" w:after="0"/>
        <w:rPr>
          <w:rFonts w:ascii="Trebuchet MS" w:hAnsi="Trebuchet MS"/>
          <w:b/>
        </w:rPr>
      </w:pPr>
      <w:r w:rsidRPr="00EA3622">
        <w:rPr>
          <w:rFonts w:ascii="Trebuchet MS" w:hAnsi="Trebuchet MS"/>
          <w:b/>
        </w:rPr>
        <w:t xml:space="preserve">Utilități apă – canal </w:t>
      </w:r>
      <w:r w:rsidR="003A28BA" w:rsidRPr="00EA3622">
        <w:rPr>
          <w:rFonts w:ascii="Trebuchet MS" w:hAnsi="Trebuchet MS"/>
          <w:b/>
        </w:rPr>
        <w:t>:</w:t>
      </w:r>
    </w:p>
    <w:p w14:paraId="48F4B073" w14:textId="10ED3F2B" w:rsidR="002B1EA1" w:rsidRPr="00EA3622" w:rsidRDefault="0008771C" w:rsidP="00DB535B">
      <w:pPr>
        <w:pStyle w:val="Style"/>
        <w:keepNext/>
        <w:spacing w:line="276" w:lineRule="auto"/>
        <w:jc w:val="both"/>
        <w:rPr>
          <w:rFonts w:ascii="Trebuchet MS" w:hAnsi="Trebuchet MS" w:cs="Arial"/>
          <w:sz w:val="22"/>
          <w:szCs w:val="22"/>
          <w:lang w:val="pt-BR" w:eastAsia="ro-RO"/>
        </w:rPr>
      </w:pPr>
      <w:r w:rsidRPr="00EA3622">
        <w:rPr>
          <w:rFonts w:ascii="Trebuchet MS" w:hAnsi="Trebuchet MS" w:cs="Arial"/>
          <w:sz w:val="22"/>
          <w:szCs w:val="22"/>
          <w:lang w:val="pt-BR" w:eastAsia="ro-RO"/>
        </w:rPr>
        <w:t xml:space="preserve">- </w:t>
      </w:r>
      <w:r w:rsidR="002B1EA1" w:rsidRPr="00EA3622">
        <w:rPr>
          <w:rFonts w:ascii="Trebuchet MS" w:hAnsi="Trebuchet MS" w:cs="Arial"/>
          <w:sz w:val="22"/>
          <w:szCs w:val="22"/>
          <w:lang w:val="pt-BR" w:eastAsia="ro-RO"/>
        </w:rPr>
        <w:t>Proiectul nu prevede lucrări de alimentare cu apă și evacuare ape uzate.</w:t>
      </w:r>
    </w:p>
    <w:p w14:paraId="789D1163" w14:textId="11F11CBD" w:rsidR="0008771C" w:rsidRPr="00EA3622" w:rsidRDefault="0008771C" w:rsidP="00DB535B">
      <w:pPr>
        <w:pStyle w:val="Style"/>
        <w:keepNext/>
        <w:spacing w:line="276" w:lineRule="auto"/>
        <w:jc w:val="both"/>
        <w:rPr>
          <w:rFonts w:ascii="Trebuchet MS" w:hAnsi="Trebuchet MS" w:cs="Arial"/>
          <w:sz w:val="22"/>
          <w:szCs w:val="22"/>
          <w:lang w:val="pt-BR" w:eastAsia="ro-RO"/>
        </w:rPr>
      </w:pPr>
      <w:r w:rsidRPr="00EA3622">
        <w:rPr>
          <w:rFonts w:ascii="Trebuchet MS" w:hAnsi="Trebuchet MS" w:cs="Arial"/>
          <w:sz w:val="22"/>
          <w:szCs w:val="22"/>
          <w:lang w:val="pt-BR" w:eastAsia="ro-RO"/>
        </w:rPr>
        <w:t>- Apele pluviale se evacuează direct la teren.</w:t>
      </w:r>
    </w:p>
    <w:p w14:paraId="6291DD91" w14:textId="77777777" w:rsidR="00086842" w:rsidRPr="00EA3622" w:rsidRDefault="00086842" w:rsidP="00DB535B">
      <w:pPr>
        <w:keepNext/>
        <w:widowControl w:val="0"/>
        <w:spacing w:before="120" w:after="0" w:line="276" w:lineRule="auto"/>
        <w:jc w:val="both"/>
        <w:rPr>
          <w:rFonts w:ascii="Trebuchet MS" w:hAnsi="Trebuchet MS" w:cs="Arial"/>
        </w:rPr>
      </w:pPr>
      <w:r w:rsidRPr="00EA3622">
        <w:rPr>
          <w:rFonts w:ascii="Trebuchet MS" w:hAnsi="Trebuchet MS" w:cs="Arial"/>
          <w:b/>
          <w:i/>
          <w:lang w:val="it-IT"/>
        </w:rPr>
        <w:t>1.2. Cumularea cu alte proiecte</w:t>
      </w:r>
      <w:r w:rsidRPr="00EA3622">
        <w:rPr>
          <w:rFonts w:ascii="Trebuchet MS" w:hAnsi="Trebuchet MS" w:cs="Arial"/>
          <w:i/>
          <w:lang w:val="it-IT"/>
        </w:rPr>
        <w:t>:</w:t>
      </w:r>
      <w:r w:rsidRPr="00EA3622">
        <w:rPr>
          <w:rFonts w:ascii="Trebuchet MS" w:hAnsi="Trebuchet MS" w:cs="Arial"/>
          <w:lang w:val="it-IT"/>
        </w:rPr>
        <w:t xml:space="preserve"> </w:t>
      </w:r>
    </w:p>
    <w:p w14:paraId="10EDF678" w14:textId="29EBE7FC" w:rsidR="00086842" w:rsidRPr="00EA3622" w:rsidRDefault="004B373D" w:rsidP="00DB535B">
      <w:pPr>
        <w:keepNext/>
        <w:widowControl w:val="0"/>
        <w:spacing w:after="0" w:line="276" w:lineRule="auto"/>
        <w:jc w:val="both"/>
        <w:rPr>
          <w:rFonts w:ascii="Trebuchet MS" w:hAnsi="Trebuchet MS" w:cs="Arial"/>
          <w:lang w:val="it-IT"/>
        </w:rPr>
      </w:pPr>
      <w:r w:rsidRPr="00EA3622">
        <w:rPr>
          <w:rFonts w:ascii="Trebuchet MS" w:hAnsi="Trebuchet MS" w:cs="Arial"/>
        </w:rPr>
        <w:t>Nu este cazul</w:t>
      </w:r>
      <w:r w:rsidR="00086842" w:rsidRPr="00EA3622">
        <w:rPr>
          <w:rFonts w:ascii="Trebuchet MS" w:hAnsi="Trebuchet MS" w:cs="Arial"/>
          <w:lang w:val="it-IT"/>
        </w:rPr>
        <w:t xml:space="preserve">. </w:t>
      </w:r>
    </w:p>
    <w:p w14:paraId="14151790" w14:textId="77777777" w:rsidR="00086842" w:rsidRPr="00EA3622" w:rsidRDefault="00086842" w:rsidP="00DB535B">
      <w:pPr>
        <w:keepNext/>
        <w:widowControl w:val="0"/>
        <w:spacing w:before="120" w:after="0" w:line="276" w:lineRule="auto"/>
        <w:jc w:val="both"/>
        <w:rPr>
          <w:rFonts w:ascii="Trebuchet MS" w:hAnsi="Trebuchet MS" w:cs="Arial"/>
          <w:i/>
          <w:lang w:val="it-IT"/>
        </w:rPr>
      </w:pPr>
      <w:r w:rsidRPr="00EA3622">
        <w:rPr>
          <w:rFonts w:ascii="Trebuchet MS" w:hAnsi="Trebuchet MS" w:cs="Arial"/>
          <w:b/>
          <w:i/>
          <w:lang w:val="it-IT"/>
        </w:rPr>
        <w:t>1.3. Utilizarea resurselor naturale:</w:t>
      </w:r>
      <w:r w:rsidRPr="00EA3622">
        <w:rPr>
          <w:rFonts w:ascii="Trebuchet MS" w:hAnsi="Trebuchet MS" w:cs="Arial"/>
          <w:i/>
          <w:lang w:val="it-IT"/>
        </w:rPr>
        <w:t xml:space="preserve"> </w:t>
      </w:r>
    </w:p>
    <w:p w14:paraId="0835AB1C" w14:textId="77777777" w:rsidR="00086842" w:rsidRPr="00EA3622" w:rsidRDefault="00086842" w:rsidP="00DB535B">
      <w:pPr>
        <w:keepNext/>
        <w:widowControl w:val="0"/>
        <w:spacing w:after="0" w:line="276" w:lineRule="auto"/>
        <w:jc w:val="both"/>
        <w:rPr>
          <w:rFonts w:ascii="Trebuchet MS" w:hAnsi="Trebuchet MS" w:cs="Arial"/>
          <w:lang w:val="it-IT"/>
        </w:rPr>
      </w:pPr>
      <w:r w:rsidRPr="00EA3622">
        <w:rPr>
          <w:rFonts w:ascii="Trebuchet MS" w:hAnsi="Trebuchet MS" w:cs="Arial"/>
          <w:lang w:val="it-IT"/>
        </w:rPr>
        <w:t xml:space="preserve">Nu este cazul. </w:t>
      </w:r>
    </w:p>
    <w:p w14:paraId="0DF202B4" w14:textId="0F7AC752" w:rsidR="00086842" w:rsidRPr="00EA3622" w:rsidRDefault="00086842" w:rsidP="00DB535B">
      <w:pPr>
        <w:keepNext/>
        <w:widowControl w:val="0"/>
        <w:spacing w:before="120" w:after="0" w:line="276" w:lineRule="auto"/>
        <w:jc w:val="both"/>
        <w:rPr>
          <w:rFonts w:ascii="Trebuchet MS" w:hAnsi="Trebuchet MS" w:cs="Arial"/>
          <w:b/>
          <w:i/>
          <w:lang w:val="it-IT"/>
        </w:rPr>
      </w:pPr>
      <w:r w:rsidRPr="00EA3622">
        <w:rPr>
          <w:rFonts w:ascii="Trebuchet MS" w:hAnsi="Trebuchet MS" w:cs="Arial"/>
          <w:b/>
          <w:i/>
          <w:lang w:val="it-IT"/>
        </w:rPr>
        <w:t>1.4. Productia de de</w:t>
      </w:r>
      <w:r w:rsidR="00586A18" w:rsidRPr="00EA3622">
        <w:rPr>
          <w:rFonts w:ascii="Trebuchet MS" w:hAnsi="Trebuchet MS" w:cs="Arial"/>
          <w:b/>
          <w:i/>
          <w:lang w:val="it-IT"/>
        </w:rPr>
        <w:t>ș</w:t>
      </w:r>
      <w:r w:rsidRPr="00EA3622">
        <w:rPr>
          <w:rFonts w:ascii="Trebuchet MS" w:hAnsi="Trebuchet MS" w:cs="Arial"/>
          <w:b/>
          <w:i/>
          <w:lang w:val="it-IT"/>
        </w:rPr>
        <w:t>euri:</w:t>
      </w:r>
    </w:p>
    <w:p w14:paraId="185E6957" w14:textId="454D54F0" w:rsidR="00086842" w:rsidRPr="00EA3622" w:rsidRDefault="00086842" w:rsidP="00DB535B">
      <w:pPr>
        <w:keepNext/>
        <w:widowControl w:val="0"/>
        <w:spacing w:after="0" w:line="276" w:lineRule="auto"/>
        <w:jc w:val="both"/>
        <w:rPr>
          <w:rFonts w:ascii="Trebuchet MS" w:hAnsi="Trebuchet MS" w:cs="Arial"/>
          <w:lang w:val="it-IT"/>
        </w:rPr>
      </w:pPr>
      <w:r w:rsidRPr="00EA3622">
        <w:rPr>
          <w:rFonts w:ascii="Trebuchet MS" w:hAnsi="Trebuchet MS" w:cs="Arial"/>
          <w:lang w:val="it-IT"/>
        </w:rPr>
        <w:t xml:space="preserve">Deșeurile generate pe perioada de construire </w:t>
      </w:r>
      <w:r w:rsidR="004B373D" w:rsidRPr="00EA3622">
        <w:rPr>
          <w:rFonts w:ascii="Trebuchet MS" w:hAnsi="Trebuchet MS" w:cs="Arial"/>
          <w:lang w:val="it-IT"/>
        </w:rPr>
        <w:t>și după</w:t>
      </w:r>
      <w:r w:rsidR="00B14DBB" w:rsidRPr="00EA3622">
        <w:rPr>
          <w:rFonts w:ascii="Trebuchet MS" w:hAnsi="Trebuchet MS" w:cs="Arial"/>
          <w:lang w:val="it-IT"/>
        </w:rPr>
        <w:t xml:space="preserve"> punerea în funcțiune a obiectivelor propuse prin proiect, </w:t>
      </w:r>
      <w:r w:rsidR="004B373D" w:rsidRPr="00EA3622">
        <w:rPr>
          <w:rFonts w:ascii="Trebuchet MS" w:hAnsi="Trebuchet MS" w:cs="Arial"/>
          <w:b/>
          <w:lang w:val="it-IT"/>
        </w:rPr>
        <w:t xml:space="preserve"> </w:t>
      </w:r>
      <w:r w:rsidRPr="00EA3622">
        <w:rPr>
          <w:rFonts w:ascii="Trebuchet MS" w:hAnsi="Trebuchet MS" w:cs="Arial"/>
          <w:lang w:val="it-IT"/>
        </w:rPr>
        <w:t xml:space="preserve">vor fi colectate selectiv in spatii special amenajate şi </w:t>
      </w:r>
      <w:r w:rsidRPr="00EA3622">
        <w:rPr>
          <w:rFonts w:ascii="Trebuchet MS" w:hAnsi="Trebuchet MS" w:cs="Arial"/>
        </w:rPr>
        <w:t xml:space="preserve">evacuate periodic de pe amplasament în vederea </w:t>
      </w:r>
      <w:r w:rsidRPr="00EA3622">
        <w:rPr>
          <w:rFonts w:ascii="Trebuchet MS" w:hAnsi="Trebuchet MS" w:cs="Arial"/>
          <w:lang w:val="it-IT"/>
        </w:rPr>
        <w:t xml:space="preserve">eliminării sau valorificării, dupa caz, </w:t>
      </w:r>
      <w:r w:rsidRPr="00EA3622">
        <w:rPr>
          <w:rFonts w:ascii="Trebuchet MS" w:hAnsi="Trebuchet MS" w:cs="Arial"/>
        </w:rPr>
        <w:t xml:space="preserve">pe baza de contracte încheiate cu </w:t>
      </w:r>
      <w:r w:rsidRPr="00EA3622">
        <w:rPr>
          <w:rFonts w:ascii="Trebuchet MS" w:hAnsi="Trebuchet MS" w:cs="Arial"/>
          <w:lang w:val="it-IT"/>
        </w:rPr>
        <w:t xml:space="preserve">agenţi economici specializaţi şi autorizaţi. </w:t>
      </w:r>
    </w:p>
    <w:p w14:paraId="07631D9B" w14:textId="77777777" w:rsidR="004B373D" w:rsidRPr="00EA3622" w:rsidRDefault="004B373D" w:rsidP="00DB535B">
      <w:pPr>
        <w:keepNext/>
        <w:widowControl w:val="0"/>
        <w:spacing w:after="0" w:line="276" w:lineRule="auto"/>
        <w:jc w:val="both"/>
        <w:rPr>
          <w:rFonts w:ascii="Trebuchet MS" w:hAnsi="Trebuchet MS" w:cs="Arial"/>
          <w:lang w:val="it-IT"/>
        </w:rPr>
      </w:pPr>
    </w:p>
    <w:p w14:paraId="2E3304C7" w14:textId="4A149FE0" w:rsidR="00086842" w:rsidRPr="00EA3622" w:rsidRDefault="00086842" w:rsidP="00DB535B">
      <w:pPr>
        <w:keepNext/>
        <w:widowControl w:val="0"/>
        <w:spacing w:after="0" w:line="276" w:lineRule="auto"/>
        <w:contextualSpacing/>
        <w:jc w:val="both"/>
        <w:rPr>
          <w:rFonts w:ascii="Trebuchet MS" w:hAnsi="Trebuchet MS" w:cs="Arial"/>
          <w:lang w:val="it-IT"/>
        </w:rPr>
      </w:pPr>
      <w:r w:rsidRPr="00EA3622">
        <w:rPr>
          <w:rFonts w:ascii="Trebuchet MS" w:hAnsi="Trebuchet MS" w:cs="Arial"/>
          <w:b/>
          <w:i/>
          <w:lang w:val="it-IT"/>
        </w:rPr>
        <w:t>1.5. Emisii poluante, zgomot si alte surse de disconfort:</w:t>
      </w:r>
      <w:r w:rsidRPr="00EA3622">
        <w:rPr>
          <w:rFonts w:ascii="Trebuchet MS" w:hAnsi="Trebuchet MS" w:cs="Arial"/>
          <w:i/>
          <w:lang w:val="it-IT"/>
        </w:rPr>
        <w:t xml:space="preserve"> </w:t>
      </w:r>
      <w:r w:rsidRPr="00EA3622">
        <w:rPr>
          <w:rFonts w:ascii="Trebuchet MS" w:hAnsi="Trebuchet MS" w:cs="Arial"/>
          <w:lang w:val="it-IT"/>
        </w:rPr>
        <w:t>pe perioada executiei lucr</w:t>
      </w:r>
      <w:r w:rsidR="0087039A" w:rsidRPr="00EA3622">
        <w:rPr>
          <w:rFonts w:ascii="Trebuchet MS" w:hAnsi="Trebuchet MS" w:cs="Arial"/>
          <w:lang w:val="it-IT"/>
        </w:rPr>
        <w:t>ă</w:t>
      </w:r>
      <w:r w:rsidRPr="00EA3622">
        <w:rPr>
          <w:rFonts w:ascii="Trebuchet MS" w:hAnsi="Trebuchet MS" w:cs="Arial"/>
          <w:lang w:val="it-IT"/>
        </w:rPr>
        <w:t>rilor em</w:t>
      </w:r>
      <w:r w:rsidR="0087039A" w:rsidRPr="00EA3622">
        <w:rPr>
          <w:rFonts w:ascii="Trebuchet MS" w:hAnsi="Trebuchet MS" w:cs="Arial"/>
          <w:lang w:val="it-IT"/>
        </w:rPr>
        <w:t>isiile vor consta in principal î</w:t>
      </w:r>
      <w:r w:rsidRPr="00EA3622">
        <w:rPr>
          <w:rFonts w:ascii="Trebuchet MS" w:hAnsi="Trebuchet MS" w:cs="Arial"/>
          <w:lang w:val="it-IT"/>
        </w:rPr>
        <w:t>n praf din activitatea de transport, precum si zgomot rezultat din operatiile de construire si din exploatarea utilajelor.</w:t>
      </w:r>
    </w:p>
    <w:p w14:paraId="764B1EEE" w14:textId="77777777" w:rsidR="00086842" w:rsidRPr="00EA3622" w:rsidRDefault="00086842" w:rsidP="00DB535B">
      <w:pPr>
        <w:keepNext/>
        <w:widowControl w:val="0"/>
        <w:spacing w:after="0" w:line="276" w:lineRule="auto"/>
        <w:contextualSpacing/>
        <w:jc w:val="both"/>
        <w:rPr>
          <w:rFonts w:ascii="Trebuchet MS" w:hAnsi="Trebuchet MS" w:cs="Arial"/>
          <w:lang w:val="it-IT"/>
        </w:rPr>
      </w:pPr>
      <w:r w:rsidRPr="00EA3622">
        <w:rPr>
          <w:rFonts w:ascii="Trebuchet MS" w:hAnsi="Trebuchet MS" w:cs="Arial"/>
          <w:lang w:val="it-IT"/>
        </w:rPr>
        <w:t xml:space="preserve">Nivelul de zgomot rezultat in perioada de șantier și de functionare se va incadra in limitele admise </w:t>
      </w:r>
      <w:r w:rsidRPr="00EA3622">
        <w:rPr>
          <w:rFonts w:ascii="Trebuchet MS" w:hAnsi="Trebuchet MS" w:cs="Arial"/>
          <w:lang w:val="it-IT"/>
        </w:rPr>
        <w:lastRenderedPageBreak/>
        <w:t>pentru functiunea existenta în zonă.</w:t>
      </w:r>
    </w:p>
    <w:p w14:paraId="52CCB461" w14:textId="77777777" w:rsidR="00420FEE" w:rsidRPr="00EA3622" w:rsidRDefault="00420FEE" w:rsidP="00DB535B">
      <w:pPr>
        <w:keepNext/>
        <w:widowControl w:val="0"/>
        <w:spacing w:after="0" w:line="276" w:lineRule="auto"/>
        <w:contextualSpacing/>
        <w:jc w:val="both"/>
        <w:rPr>
          <w:rFonts w:ascii="Trebuchet MS" w:hAnsi="Trebuchet MS" w:cs="Arial"/>
          <w:b/>
          <w:lang w:val="it-IT"/>
        </w:rPr>
      </w:pPr>
    </w:p>
    <w:p w14:paraId="6C814377" w14:textId="77777777" w:rsidR="00086842" w:rsidRPr="00EA3622" w:rsidRDefault="00086842" w:rsidP="00DB535B">
      <w:pPr>
        <w:keepNext/>
        <w:widowControl w:val="0"/>
        <w:spacing w:after="0" w:line="276" w:lineRule="auto"/>
        <w:contextualSpacing/>
        <w:jc w:val="both"/>
        <w:rPr>
          <w:rFonts w:ascii="Trebuchet MS" w:hAnsi="Trebuchet MS" w:cs="Arial"/>
          <w:lang w:val="it-IT"/>
        </w:rPr>
      </w:pPr>
      <w:r w:rsidRPr="00EA3622">
        <w:rPr>
          <w:rFonts w:ascii="Trebuchet MS" w:hAnsi="Trebuchet MS" w:cs="Arial"/>
          <w:b/>
          <w:lang w:val="it-IT"/>
        </w:rPr>
        <w:t>2. Localizarea proiectului:</w:t>
      </w:r>
      <w:r w:rsidRPr="00EA3622">
        <w:rPr>
          <w:rFonts w:ascii="Trebuchet MS" w:hAnsi="Trebuchet MS" w:cs="Arial"/>
          <w:lang w:val="it-IT"/>
        </w:rPr>
        <w:t xml:space="preserve"> </w:t>
      </w:r>
    </w:p>
    <w:p w14:paraId="253DF91D" w14:textId="29670E42" w:rsidR="00332541" w:rsidRPr="00EA3622" w:rsidRDefault="00086842" w:rsidP="00C61712">
      <w:pPr>
        <w:keepNext/>
        <w:widowControl w:val="0"/>
        <w:spacing w:after="0"/>
        <w:jc w:val="both"/>
        <w:rPr>
          <w:rFonts w:ascii="Trebuchet MS" w:hAnsi="Trebuchet MS" w:cs="Arial"/>
        </w:rPr>
      </w:pPr>
      <w:r w:rsidRPr="00EA3622">
        <w:rPr>
          <w:rFonts w:ascii="Trebuchet MS" w:hAnsi="Trebuchet MS" w:cs="Arial"/>
        </w:rPr>
        <w:t>2</w:t>
      </w:r>
      <w:r w:rsidRPr="00EA3622">
        <w:rPr>
          <w:rFonts w:ascii="Trebuchet MS" w:hAnsi="Trebuchet MS" w:cs="Arial"/>
          <w:lang w:val="it-IT"/>
        </w:rPr>
        <w:t xml:space="preserve">.1. utilizarea existentă a terenului: </w:t>
      </w:r>
      <w:r w:rsidR="00332541" w:rsidRPr="00EA3622">
        <w:rPr>
          <w:rFonts w:ascii="Trebuchet MS" w:hAnsi="Trebuchet MS" w:cs="Arial"/>
          <w:lang w:val="it-IT"/>
        </w:rPr>
        <w:t xml:space="preserve">conform </w:t>
      </w:r>
      <w:r w:rsidR="00332541" w:rsidRPr="00EA3622">
        <w:rPr>
          <w:rFonts w:ascii="Trebuchet MS" w:hAnsi="Trebuchet MS" w:cs="Arial"/>
        </w:rPr>
        <w:t xml:space="preserve">Certificatului de Urbanism </w:t>
      </w:r>
      <w:r w:rsidR="00C61712" w:rsidRPr="00EA3622">
        <w:rPr>
          <w:rFonts w:ascii="Trebuchet MS" w:hAnsi="Trebuchet MS" w:cs="Arial"/>
        </w:rPr>
        <w:t>nr. 307 din 18.10.2023 emis de Primăria com. Periș, conform prevederilor P.U.G.</w:t>
      </w:r>
      <w:r w:rsidR="00C61712" w:rsidRPr="00EA3622">
        <w:rPr>
          <w:rFonts w:ascii="Trebuchet MS" w:hAnsi="Trebuchet MS" w:cs="Arial"/>
        </w:rPr>
        <w:t xml:space="preserve"> al com. Periș</w:t>
      </w:r>
      <w:r w:rsidR="00C61712" w:rsidRPr="00EA3622">
        <w:rPr>
          <w:rFonts w:ascii="Trebuchet MS" w:hAnsi="Trebuchet MS" w:cs="Arial"/>
        </w:rPr>
        <w:t xml:space="preserve"> aprobat cu HCL nr. 9/28.04.2004, HCL nr. 11/24.04.2012 - teren extravilan al com. Periș.</w:t>
      </w:r>
    </w:p>
    <w:p w14:paraId="2556967C" w14:textId="6B1C1F31" w:rsidR="00086842" w:rsidRPr="00EA3622" w:rsidRDefault="00086842" w:rsidP="00DB535B">
      <w:pPr>
        <w:keepNext/>
        <w:widowControl w:val="0"/>
        <w:autoSpaceDE w:val="0"/>
        <w:autoSpaceDN w:val="0"/>
        <w:adjustRightInd w:val="0"/>
        <w:spacing w:after="0" w:line="276" w:lineRule="auto"/>
        <w:jc w:val="both"/>
        <w:rPr>
          <w:rFonts w:ascii="Trebuchet MS" w:hAnsi="Trebuchet MS" w:cs="Arial"/>
          <w:b/>
        </w:rPr>
      </w:pPr>
      <w:r w:rsidRPr="00EA3622">
        <w:rPr>
          <w:rFonts w:ascii="Trebuchet MS" w:hAnsi="Trebuchet MS" w:cs="Arial"/>
          <w:lang w:val="it-IT"/>
        </w:rPr>
        <w:t xml:space="preserve">2.2. </w:t>
      </w:r>
      <w:r w:rsidRPr="00EA3622">
        <w:rPr>
          <w:rFonts w:ascii="Trebuchet MS" w:hAnsi="Trebuchet MS" w:cs="Arial"/>
        </w:rPr>
        <w:t xml:space="preserve">relativa abundenţă a resurselor naturale din zonă, calitatea şi capacitatea regenerativă a acestora: </w:t>
      </w:r>
      <w:r w:rsidR="002A3BEF" w:rsidRPr="00EA3622">
        <w:rPr>
          <w:rFonts w:ascii="Trebuchet MS" w:hAnsi="Trebuchet MS" w:cs="Arial"/>
        </w:rPr>
        <w:t>nu este cazul.</w:t>
      </w:r>
    </w:p>
    <w:p w14:paraId="05D7DE21" w14:textId="77777777" w:rsidR="00086842" w:rsidRPr="00EA3622" w:rsidRDefault="00086842" w:rsidP="00DB535B">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2.3. capacitatea de absorbţie a mediului, cu atenţie deosebită pentru:</w:t>
      </w:r>
    </w:p>
    <w:p w14:paraId="45714B9D" w14:textId="77777777" w:rsidR="00086842" w:rsidRPr="00EA3622" w:rsidRDefault="00086842" w:rsidP="00DB535B">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a) zonele umede – nu este cazul;</w:t>
      </w:r>
    </w:p>
    <w:p w14:paraId="266EA5A5" w14:textId="77777777" w:rsidR="00086842" w:rsidRPr="00EA3622" w:rsidRDefault="00086842" w:rsidP="00DB535B">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b) zonele costiere – nu este cazul;</w:t>
      </w:r>
    </w:p>
    <w:p w14:paraId="7DD57C16"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c) zonele montane şi cele împădurite – nu este cazul;.</w:t>
      </w:r>
    </w:p>
    <w:p w14:paraId="02064D56" w14:textId="77777777" w:rsidR="00086842" w:rsidRPr="00EA3622" w:rsidRDefault="00086842" w:rsidP="00DB535B">
      <w:pPr>
        <w:keepNext/>
        <w:widowControl w:val="0"/>
        <w:autoSpaceDE w:val="0"/>
        <w:autoSpaceDN w:val="0"/>
        <w:adjustRightInd w:val="0"/>
        <w:spacing w:after="0" w:line="276" w:lineRule="auto"/>
        <w:rPr>
          <w:rFonts w:ascii="Trebuchet MS" w:hAnsi="Trebuchet MS" w:cs="Arial"/>
        </w:rPr>
      </w:pPr>
      <w:r w:rsidRPr="00EA3622">
        <w:rPr>
          <w:rFonts w:ascii="Trebuchet MS" w:hAnsi="Trebuchet MS" w:cs="Arial"/>
        </w:rPr>
        <w:t>d) parcurile şi rezervaţiile naturale – nu este cazul;</w:t>
      </w:r>
    </w:p>
    <w:p w14:paraId="46D17ABD"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g) ariile în care standardele de calitate a mediului stabilite de legislaţie au fost deja depăşite: nu s-a înregistrat o astfel de situatie;</w:t>
      </w:r>
    </w:p>
    <w:p w14:paraId="6D2F89B7"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h) ariile dens populate: nu este cazul;</w:t>
      </w:r>
    </w:p>
    <w:p w14:paraId="53C31908"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rPr>
        <w:t>i) peisajele cu semnificaţie istorică, culturală şi arheologică: nu este cazul.</w:t>
      </w:r>
    </w:p>
    <w:p w14:paraId="5C4CB3AA" w14:textId="77777777" w:rsidR="00253FF0" w:rsidRPr="00EA3622" w:rsidRDefault="00253FF0" w:rsidP="00DB535B">
      <w:pPr>
        <w:keepNext/>
        <w:widowControl w:val="0"/>
        <w:autoSpaceDE w:val="0"/>
        <w:autoSpaceDN w:val="0"/>
        <w:adjustRightInd w:val="0"/>
        <w:spacing w:after="0" w:line="276" w:lineRule="auto"/>
        <w:jc w:val="both"/>
        <w:rPr>
          <w:rFonts w:ascii="Trebuchet MS" w:hAnsi="Trebuchet MS" w:cs="Arial"/>
          <w:b/>
          <w:lang w:val="it-IT"/>
        </w:rPr>
      </w:pPr>
    </w:p>
    <w:p w14:paraId="7EA422F1"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rPr>
      </w:pPr>
      <w:r w:rsidRPr="00EA3622">
        <w:rPr>
          <w:rFonts w:ascii="Trebuchet MS" w:hAnsi="Trebuchet MS" w:cs="Arial"/>
          <w:b/>
          <w:lang w:val="it-IT"/>
        </w:rPr>
        <w:t>3. Caracteristicile impactului potential:</w:t>
      </w:r>
      <w:r w:rsidRPr="00EA3622">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b/>
        </w:rPr>
      </w:pPr>
      <w:r w:rsidRPr="00EA3622">
        <w:rPr>
          <w:rFonts w:ascii="Trebuchet MS" w:hAnsi="Trebuchet MS" w:cs="Arial"/>
          <w:lang w:val="pt-BR"/>
        </w:rPr>
        <w:t>a) extinderea impactului:</w:t>
      </w:r>
      <w:r w:rsidRPr="00EA3622">
        <w:rPr>
          <w:rFonts w:ascii="Trebuchet MS" w:hAnsi="Trebuchet MS" w:cs="Arial"/>
          <w:i/>
          <w:lang w:val="it-IT"/>
        </w:rPr>
        <w:t xml:space="preserve"> </w:t>
      </w:r>
      <w:r w:rsidRPr="00EA3622">
        <w:rPr>
          <w:rFonts w:ascii="Trebuchet MS" w:hAnsi="Trebuchet MS" w:cs="Arial"/>
        </w:rPr>
        <w:t>aria geografică şi numărul persoanelor afectate: nu este cazul;</w:t>
      </w:r>
    </w:p>
    <w:p w14:paraId="3E84AD3D"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lang w:val="pt-BR"/>
        </w:rPr>
      </w:pPr>
      <w:r w:rsidRPr="00EA3622">
        <w:rPr>
          <w:rFonts w:ascii="Trebuchet MS" w:hAnsi="Trebuchet MS" w:cs="Arial"/>
          <w:lang w:val="pt-BR"/>
        </w:rPr>
        <w:t>b) natura transfrontalieră a impactului: nu este cazul;</w:t>
      </w:r>
    </w:p>
    <w:p w14:paraId="02F6DF65"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lang w:val="pt-BR"/>
        </w:rPr>
      </w:pPr>
      <w:r w:rsidRPr="00EA3622">
        <w:rPr>
          <w:rFonts w:ascii="Trebuchet MS" w:hAnsi="Trebuchet MS" w:cs="Arial"/>
          <w:lang w:val="pt-BR"/>
        </w:rPr>
        <w:t>c) mărimea şi complexitatea impactului: redusa;</w:t>
      </w:r>
    </w:p>
    <w:p w14:paraId="53E4DE30" w14:textId="77777777" w:rsidR="00086842" w:rsidRPr="00EA3622" w:rsidRDefault="00086842" w:rsidP="00DB535B">
      <w:pPr>
        <w:keepNext/>
        <w:widowControl w:val="0"/>
        <w:autoSpaceDE w:val="0"/>
        <w:autoSpaceDN w:val="0"/>
        <w:adjustRightInd w:val="0"/>
        <w:spacing w:after="0" w:line="276" w:lineRule="auto"/>
        <w:jc w:val="both"/>
        <w:rPr>
          <w:rFonts w:ascii="Trebuchet MS" w:hAnsi="Trebuchet MS" w:cs="Arial"/>
          <w:lang w:val="pt-BR"/>
        </w:rPr>
      </w:pPr>
      <w:r w:rsidRPr="00EA3622">
        <w:rPr>
          <w:rFonts w:ascii="Trebuchet MS" w:hAnsi="Trebuchet MS" w:cs="Arial"/>
          <w:lang w:val="pt-BR"/>
        </w:rPr>
        <w:t>d) probabilitatea impactului: redusă, în timpul realizării lucrărilor de construcţii;</w:t>
      </w:r>
    </w:p>
    <w:p w14:paraId="0E2CAFA2" w14:textId="77777777" w:rsidR="00086842" w:rsidRPr="00EA3622" w:rsidRDefault="00086842" w:rsidP="00DB535B">
      <w:pPr>
        <w:keepNext/>
        <w:widowControl w:val="0"/>
        <w:spacing w:after="0" w:line="276" w:lineRule="auto"/>
        <w:jc w:val="both"/>
        <w:rPr>
          <w:rFonts w:ascii="Trebuchet MS" w:hAnsi="Trebuchet MS" w:cs="Arial"/>
        </w:rPr>
      </w:pPr>
      <w:r w:rsidRPr="00EA3622">
        <w:rPr>
          <w:rFonts w:ascii="Trebuchet MS" w:hAnsi="Trebuchet MS" w:cs="Arial"/>
          <w:lang w:val="pt-BR"/>
        </w:rPr>
        <w:t xml:space="preserve">e) durata, frecvenţa şi reversibilitatea impactului: </w:t>
      </w:r>
      <w:r w:rsidRPr="00EA3622">
        <w:rPr>
          <w:rFonts w:ascii="Trebuchet MS" w:hAnsi="Trebuchet MS" w:cs="Arial"/>
        </w:rPr>
        <w:t>impact redus asupra mediului va exista în perioada desfăşurării lucrărilor de execuţie.</w:t>
      </w:r>
    </w:p>
    <w:p w14:paraId="635A9C50" w14:textId="77777777" w:rsidR="00086842" w:rsidRPr="00EA3622" w:rsidRDefault="00086842" w:rsidP="00DB535B">
      <w:pPr>
        <w:pStyle w:val="TextnormalCharCaracter"/>
        <w:keepNext/>
        <w:spacing w:before="240" w:after="0" w:line="276" w:lineRule="auto"/>
        <w:ind w:left="0"/>
        <w:rPr>
          <w:rFonts w:ascii="Trebuchet MS" w:hAnsi="Trebuchet MS" w:cs="Arial"/>
          <w:b/>
        </w:rPr>
      </w:pPr>
      <w:r w:rsidRPr="00EA3622">
        <w:rPr>
          <w:rFonts w:ascii="Trebuchet MS" w:hAnsi="Trebuchet MS" w:cs="Arial"/>
          <w:b/>
        </w:rPr>
        <w:t>4. Conditiile de realizare a proiectului:</w:t>
      </w:r>
    </w:p>
    <w:p w14:paraId="3DA78D66" w14:textId="337B7722" w:rsidR="006B746E" w:rsidRPr="00EA3622" w:rsidRDefault="006B746E" w:rsidP="00DB535B">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EA3622">
        <w:rPr>
          <w:rFonts w:ascii="Trebuchet MS" w:hAnsi="Trebuchet MS" w:cs="Arial"/>
          <w:sz w:val="22"/>
          <w:szCs w:val="22"/>
          <w:lang w:val="it-IT"/>
        </w:rPr>
        <w:t xml:space="preserve">- Se </w:t>
      </w:r>
      <w:r w:rsidR="00C61712" w:rsidRPr="00EA3622">
        <w:rPr>
          <w:rFonts w:ascii="Trebuchet MS" w:hAnsi="Trebuchet MS" w:cs="Arial"/>
          <w:sz w:val="22"/>
          <w:szCs w:val="22"/>
          <w:lang w:val="it-IT"/>
        </w:rPr>
        <w:t xml:space="preserve">va respecta Adresa </w:t>
      </w:r>
      <w:proofErr w:type="spellStart"/>
      <w:r w:rsidR="00C61712" w:rsidRPr="00EA3622">
        <w:rPr>
          <w:rFonts w:ascii="Trebuchet MS" w:hAnsi="Trebuchet MS"/>
        </w:rPr>
        <w:t>nr</w:t>
      </w:r>
      <w:proofErr w:type="spellEnd"/>
      <w:r w:rsidR="00C61712" w:rsidRPr="00EA3622">
        <w:rPr>
          <w:rFonts w:ascii="Trebuchet MS" w:hAnsi="Trebuchet MS"/>
        </w:rPr>
        <w:t xml:space="preserve">. 101/07.02.2024 </w:t>
      </w:r>
      <w:proofErr w:type="spellStart"/>
      <w:r w:rsidR="00C61712" w:rsidRPr="00EA3622">
        <w:rPr>
          <w:rFonts w:ascii="Trebuchet MS" w:hAnsi="Trebuchet MS"/>
        </w:rPr>
        <w:t>emisă</w:t>
      </w:r>
      <w:proofErr w:type="spellEnd"/>
      <w:r w:rsidR="00C61712" w:rsidRPr="00EA3622">
        <w:rPr>
          <w:rFonts w:ascii="Trebuchet MS" w:hAnsi="Trebuchet MS"/>
        </w:rPr>
        <w:t xml:space="preserve"> de AN APELE ROMÂNE</w:t>
      </w:r>
      <w:r w:rsidRPr="00EA3622">
        <w:rPr>
          <w:rFonts w:ascii="Trebuchet MS" w:hAnsi="Trebuchet MS" w:cs="Arial"/>
          <w:sz w:val="22"/>
          <w:szCs w:val="22"/>
          <w:lang w:val="it-IT"/>
        </w:rPr>
        <w:t>.</w:t>
      </w:r>
    </w:p>
    <w:p w14:paraId="14B3BA19" w14:textId="12593371" w:rsidR="002D5C7C" w:rsidRPr="00EA3622" w:rsidRDefault="002D5C7C" w:rsidP="00DB535B">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EA3622">
        <w:rPr>
          <w:rFonts w:ascii="Trebuchet MS" w:hAnsi="Trebuchet MS" w:cs="Arial"/>
        </w:rPr>
        <w:t xml:space="preserve">- </w:t>
      </w:r>
      <w:proofErr w:type="spellStart"/>
      <w:r w:rsidRPr="00EA3622">
        <w:rPr>
          <w:rFonts w:ascii="Trebuchet MS" w:hAnsi="Trebuchet MS" w:cs="Arial"/>
        </w:rPr>
        <w:t>Indicatorii</w:t>
      </w:r>
      <w:proofErr w:type="spellEnd"/>
      <w:r w:rsidRPr="00EA3622">
        <w:rPr>
          <w:rFonts w:ascii="Trebuchet MS" w:hAnsi="Trebuchet MS" w:cs="Arial"/>
        </w:rPr>
        <w:t xml:space="preserve"> de </w:t>
      </w:r>
      <w:proofErr w:type="spellStart"/>
      <w:r w:rsidRPr="00EA3622">
        <w:rPr>
          <w:rFonts w:ascii="Trebuchet MS" w:hAnsi="Trebuchet MS" w:cs="Arial"/>
        </w:rPr>
        <w:t>calitate</w:t>
      </w:r>
      <w:proofErr w:type="spellEnd"/>
      <w:r w:rsidRPr="00EA3622">
        <w:rPr>
          <w:rFonts w:ascii="Trebuchet MS" w:hAnsi="Trebuchet MS" w:cs="Arial"/>
        </w:rPr>
        <w:t xml:space="preserve"> </w:t>
      </w:r>
      <w:proofErr w:type="spellStart"/>
      <w:r w:rsidRPr="00EA3622">
        <w:rPr>
          <w:rFonts w:ascii="Trebuchet MS" w:hAnsi="Trebuchet MS" w:cs="Arial"/>
        </w:rPr>
        <w:t>ai</w:t>
      </w:r>
      <w:proofErr w:type="spellEnd"/>
      <w:r w:rsidRPr="00EA3622">
        <w:rPr>
          <w:rFonts w:ascii="Trebuchet MS" w:hAnsi="Trebuchet MS" w:cs="Arial"/>
        </w:rPr>
        <w:t xml:space="preserve"> </w:t>
      </w:r>
      <w:proofErr w:type="spellStart"/>
      <w:r w:rsidRPr="00EA3622">
        <w:rPr>
          <w:rFonts w:ascii="Trebuchet MS" w:hAnsi="Trebuchet MS" w:cs="Arial"/>
        </w:rPr>
        <w:t>apelor</w:t>
      </w:r>
      <w:proofErr w:type="spellEnd"/>
      <w:r w:rsidRPr="00EA3622">
        <w:rPr>
          <w:rFonts w:ascii="Trebuchet MS" w:hAnsi="Trebuchet MS" w:cs="Arial"/>
        </w:rPr>
        <w:t xml:space="preserve"> </w:t>
      </w:r>
      <w:proofErr w:type="spellStart"/>
      <w:r w:rsidRPr="00EA3622">
        <w:rPr>
          <w:rFonts w:ascii="Trebuchet MS" w:hAnsi="Trebuchet MS" w:cs="Arial"/>
        </w:rPr>
        <w:t>pluviale</w:t>
      </w:r>
      <w:proofErr w:type="spellEnd"/>
      <w:r w:rsidR="00C61712" w:rsidRPr="00EA3622">
        <w:rPr>
          <w:rFonts w:ascii="Trebuchet MS" w:hAnsi="Trebuchet MS" w:cs="Arial"/>
        </w:rPr>
        <w:t xml:space="preserve"> evacuate </w:t>
      </w:r>
      <w:proofErr w:type="spellStart"/>
      <w:r w:rsidR="00C61712" w:rsidRPr="00EA3622">
        <w:rPr>
          <w:rFonts w:ascii="Trebuchet MS" w:hAnsi="Trebuchet MS" w:cs="Arial"/>
        </w:rPr>
        <w:t>evacuate</w:t>
      </w:r>
      <w:proofErr w:type="spellEnd"/>
      <w:r w:rsidR="00C61712" w:rsidRPr="00EA3622">
        <w:rPr>
          <w:rFonts w:ascii="Trebuchet MS" w:hAnsi="Trebuchet MS" w:cs="Arial"/>
        </w:rPr>
        <w:t xml:space="preserve"> liber la </w:t>
      </w:r>
      <w:proofErr w:type="spellStart"/>
      <w:r w:rsidR="00C61712" w:rsidRPr="00EA3622">
        <w:rPr>
          <w:rFonts w:ascii="Trebuchet MS" w:hAnsi="Trebuchet MS" w:cs="Arial"/>
        </w:rPr>
        <w:t>teren</w:t>
      </w:r>
      <w:proofErr w:type="spellEnd"/>
      <w:r w:rsidRPr="00EA3622">
        <w:rPr>
          <w:rFonts w:ascii="Trebuchet MS" w:hAnsi="Trebuchet MS" w:cs="Arial"/>
        </w:rPr>
        <w:t xml:space="preserve">, 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încadra</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prevederile</w:t>
      </w:r>
      <w:proofErr w:type="spellEnd"/>
      <w:r w:rsidRPr="00EA3622">
        <w:rPr>
          <w:rFonts w:ascii="Trebuchet MS" w:hAnsi="Trebuchet MS" w:cs="Arial"/>
        </w:rPr>
        <w:t xml:space="preserve"> </w:t>
      </w:r>
      <w:proofErr w:type="spellStart"/>
      <w:r w:rsidRPr="00EA3622">
        <w:rPr>
          <w:rFonts w:ascii="Trebuchet MS" w:hAnsi="Trebuchet MS" w:cs="Arial"/>
        </w:rPr>
        <w:t>impuse</w:t>
      </w:r>
      <w:proofErr w:type="spellEnd"/>
      <w:r w:rsidRPr="00EA3622">
        <w:rPr>
          <w:rFonts w:ascii="Trebuchet MS" w:hAnsi="Trebuchet MS" w:cs="Arial"/>
        </w:rPr>
        <w:t xml:space="preserve"> de </w:t>
      </w:r>
      <w:r w:rsidR="000C2BD8" w:rsidRPr="00EA3622">
        <w:rPr>
          <w:rFonts w:ascii="Trebuchet MS" w:hAnsi="Trebuchet MS" w:cs="Arial"/>
          <w:sz w:val="22"/>
          <w:szCs w:val="22"/>
          <w:lang w:val="it-IT"/>
        </w:rPr>
        <w:t xml:space="preserve">H.G.188/2002-Anexa </w:t>
      </w:r>
      <w:r w:rsidR="00FD452F" w:rsidRPr="00EA3622">
        <w:rPr>
          <w:rFonts w:ascii="Trebuchet MS" w:hAnsi="Trebuchet MS" w:cs="Arial"/>
          <w:sz w:val="22"/>
          <w:szCs w:val="22"/>
          <w:lang w:val="it-IT"/>
        </w:rPr>
        <w:t>3</w:t>
      </w:r>
      <w:r w:rsidR="000C2BD8" w:rsidRPr="00EA3622">
        <w:rPr>
          <w:rFonts w:ascii="Trebuchet MS" w:hAnsi="Trebuchet MS" w:cs="Arial"/>
          <w:sz w:val="22"/>
          <w:szCs w:val="22"/>
          <w:lang w:val="it-IT"/>
        </w:rPr>
        <w:t>-Normativul NTPA 00</w:t>
      </w:r>
      <w:r w:rsidR="00FD452F" w:rsidRPr="00EA3622">
        <w:rPr>
          <w:rFonts w:ascii="Trebuchet MS" w:hAnsi="Trebuchet MS" w:cs="Arial"/>
          <w:sz w:val="22"/>
          <w:szCs w:val="22"/>
          <w:lang w:val="it-IT"/>
        </w:rPr>
        <w:t>1</w:t>
      </w:r>
      <w:r w:rsidR="000C2BD8" w:rsidRPr="00EA3622">
        <w:rPr>
          <w:rFonts w:ascii="Trebuchet MS" w:hAnsi="Trebuchet MS" w:cs="Arial"/>
          <w:sz w:val="22"/>
          <w:szCs w:val="22"/>
          <w:lang w:val="it-IT"/>
        </w:rPr>
        <w:t>/2002, modificată şi completată cu H.G.352/2005.</w:t>
      </w:r>
    </w:p>
    <w:p w14:paraId="053646CC" w14:textId="2ED930F5" w:rsidR="00086842" w:rsidRPr="00EA3622" w:rsidRDefault="002D5C7C" w:rsidP="00DB535B">
      <w:pPr>
        <w:keepNext/>
        <w:widowControl w:val="0"/>
        <w:spacing w:after="0" w:line="276" w:lineRule="auto"/>
        <w:jc w:val="both"/>
        <w:rPr>
          <w:rFonts w:ascii="Trebuchet MS" w:hAnsi="Trebuchet MS" w:cs="Arial"/>
        </w:rPr>
      </w:pPr>
      <w:r w:rsidRPr="00EA3622">
        <w:rPr>
          <w:rFonts w:ascii="Trebuchet MS" w:hAnsi="Trebuchet MS" w:cs="Arial"/>
        </w:rPr>
        <w:t xml:space="preserve">- </w:t>
      </w:r>
      <w:r w:rsidR="00086842" w:rsidRPr="00EA3622">
        <w:rPr>
          <w:rFonts w:ascii="Trebuchet MS" w:hAnsi="Trebuchet MS" w:cs="Arial"/>
        </w:rPr>
        <w:t>I</w:t>
      </w:r>
      <w:r w:rsidR="00086842" w:rsidRPr="00EA3622">
        <w:rPr>
          <w:rFonts w:ascii="Trebuchet MS" w:hAnsi="Trebuchet MS" w:cs="Arial"/>
          <w:bCs/>
        </w:rPr>
        <w:t>nvestiţia şi organizarea de şantier se vor realiza în condiţiile impuse prin</w:t>
      </w:r>
      <w:r w:rsidR="00253FF0" w:rsidRPr="00EA3622">
        <w:rPr>
          <w:rFonts w:ascii="Trebuchet MS" w:hAnsi="Trebuchet MS" w:cs="Arial"/>
          <w:bCs/>
        </w:rPr>
        <w:t xml:space="preserve"> </w:t>
      </w:r>
      <w:r w:rsidR="001D05D4" w:rsidRPr="00EA3622">
        <w:rPr>
          <w:rFonts w:ascii="Trebuchet MS" w:hAnsi="Trebuchet MS" w:cs="Arial"/>
        </w:rPr>
        <w:t xml:space="preserve">Certificatul de Urbanism </w:t>
      </w:r>
      <w:r w:rsidR="00FD452F" w:rsidRPr="00EA3622">
        <w:rPr>
          <w:rFonts w:ascii="Trebuchet MS" w:hAnsi="Trebuchet MS" w:cs="Arial"/>
        </w:rPr>
        <w:t xml:space="preserve">nr. </w:t>
      </w:r>
      <w:r w:rsidR="00C61712" w:rsidRPr="00EA3622">
        <w:rPr>
          <w:rFonts w:ascii="Trebuchet MS" w:hAnsi="Trebuchet MS" w:cs="Arial"/>
        </w:rPr>
        <w:t>3</w:t>
      </w:r>
      <w:r w:rsidR="00FD452F" w:rsidRPr="00EA3622">
        <w:rPr>
          <w:rFonts w:ascii="Trebuchet MS" w:hAnsi="Trebuchet MS" w:cs="Arial"/>
        </w:rPr>
        <w:t>07/1</w:t>
      </w:r>
      <w:r w:rsidR="00C61712" w:rsidRPr="00EA3622">
        <w:rPr>
          <w:rFonts w:ascii="Trebuchet MS" w:hAnsi="Trebuchet MS" w:cs="Arial"/>
        </w:rPr>
        <w:t>8</w:t>
      </w:r>
      <w:r w:rsidR="00FD452F" w:rsidRPr="00EA3622">
        <w:rPr>
          <w:rFonts w:ascii="Trebuchet MS" w:hAnsi="Trebuchet MS" w:cs="Arial"/>
        </w:rPr>
        <w:t>.1</w:t>
      </w:r>
      <w:r w:rsidR="00C61712" w:rsidRPr="00EA3622">
        <w:rPr>
          <w:rFonts w:ascii="Trebuchet MS" w:hAnsi="Trebuchet MS" w:cs="Arial"/>
        </w:rPr>
        <w:t>0</w:t>
      </w:r>
      <w:r w:rsidR="00FD452F" w:rsidRPr="00EA3622">
        <w:rPr>
          <w:rFonts w:ascii="Trebuchet MS" w:hAnsi="Trebuchet MS" w:cs="Arial"/>
        </w:rPr>
        <w:t xml:space="preserve">.2023 emis de Primăria com. </w:t>
      </w:r>
      <w:r w:rsidR="00C61712" w:rsidRPr="00EA3622">
        <w:rPr>
          <w:rFonts w:ascii="Trebuchet MS" w:hAnsi="Trebuchet MS" w:cs="Arial"/>
        </w:rPr>
        <w:t>Periș,</w:t>
      </w:r>
      <w:r w:rsidR="00086842" w:rsidRPr="00EA3622">
        <w:rPr>
          <w:rFonts w:ascii="Trebuchet MS" w:hAnsi="Trebuchet MS" w:cs="Arial"/>
        </w:rPr>
        <w:t xml:space="preserve"> precum și prin avizele sau acordurile emise/ solicitate prin acest</w:t>
      </w:r>
      <w:r w:rsidR="009F5AA2" w:rsidRPr="00EA3622">
        <w:rPr>
          <w:rFonts w:ascii="Trebuchet MS" w:hAnsi="Trebuchet MS" w:cs="Arial"/>
        </w:rPr>
        <w:t>e</w:t>
      </w:r>
      <w:r w:rsidR="00086842" w:rsidRPr="00EA3622">
        <w:rPr>
          <w:rFonts w:ascii="Trebuchet MS" w:hAnsi="Trebuchet MS" w:cs="Arial"/>
        </w:rPr>
        <w:t>a.</w:t>
      </w:r>
    </w:p>
    <w:p w14:paraId="17559033" w14:textId="5EB24B65" w:rsidR="00012E62" w:rsidRPr="00EA3622" w:rsidRDefault="00086842" w:rsidP="00DB535B">
      <w:pPr>
        <w:pStyle w:val="ListParagraph"/>
        <w:keepNext/>
        <w:widowControl w:val="0"/>
        <w:spacing w:line="276" w:lineRule="auto"/>
        <w:ind w:left="0"/>
        <w:jc w:val="both"/>
        <w:rPr>
          <w:rFonts w:ascii="Trebuchet MS" w:hAnsi="Trebuchet MS" w:cs="Arial"/>
        </w:rPr>
      </w:pPr>
      <w:r w:rsidRPr="00EA3622">
        <w:rPr>
          <w:rFonts w:ascii="Trebuchet MS" w:hAnsi="Trebuchet MS" w:cs="Arial"/>
          <w:kern w:val="16"/>
          <w:lang w:val="pt-BR"/>
        </w:rPr>
        <w:t>- S</w:t>
      </w:r>
      <w:r w:rsidRPr="00EA3622">
        <w:rPr>
          <w:rFonts w:ascii="Trebuchet MS" w:hAnsi="Trebuchet MS" w:cs="Arial"/>
          <w:lang w:val="pt-BR"/>
        </w:rPr>
        <w:t xml:space="preserve">e vor respecta condiţiile impuse conform Regulamentului General aferent </w:t>
      </w:r>
      <w:r w:rsidR="001D05D4" w:rsidRPr="00EA3622">
        <w:rPr>
          <w:rFonts w:ascii="Trebuchet MS" w:hAnsi="Trebuchet MS" w:cs="Arial"/>
        </w:rPr>
        <w:t>P.U.G.</w:t>
      </w:r>
      <w:r w:rsidR="00FD452F" w:rsidRPr="00EA3622">
        <w:rPr>
          <w:rFonts w:ascii="Trebuchet MS" w:hAnsi="Trebuchet MS" w:cs="Arial"/>
        </w:rPr>
        <w:t xml:space="preserve"> com. </w:t>
      </w:r>
      <w:proofErr w:type="spellStart"/>
      <w:r w:rsidR="00C61712" w:rsidRPr="00EA3622">
        <w:rPr>
          <w:rFonts w:ascii="Trebuchet MS" w:hAnsi="Trebuchet MS" w:cs="Arial"/>
        </w:rPr>
        <w:t>Periș</w:t>
      </w:r>
      <w:proofErr w:type="spellEnd"/>
      <w:r w:rsidR="00FD452F" w:rsidRPr="00EA3622">
        <w:rPr>
          <w:rFonts w:ascii="Trebuchet MS" w:hAnsi="Trebuchet MS" w:cs="Arial"/>
        </w:rPr>
        <w:t xml:space="preserve"> </w:t>
      </w:r>
      <w:proofErr w:type="spellStart"/>
      <w:r w:rsidR="001D05D4" w:rsidRPr="00EA3622">
        <w:rPr>
          <w:rFonts w:ascii="Trebuchet MS" w:hAnsi="Trebuchet MS" w:cs="Arial"/>
        </w:rPr>
        <w:t>aprobat</w:t>
      </w:r>
      <w:proofErr w:type="spellEnd"/>
      <w:r w:rsidR="001D05D4" w:rsidRPr="00EA3622">
        <w:rPr>
          <w:rFonts w:ascii="Trebuchet MS" w:hAnsi="Trebuchet MS" w:cs="Arial"/>
        </w:rPr>
        <w:t xml:space="preserve"> cu </w:t>
      </w:r>
      <w:r w:rsidR="00FD452F" w:rsidRPr="00EA3622">
        <w:rPr>
          <w:rFonts w:ascii="Trebuchet MS" w:hAnsi="Trebuchet MS" w:cs="Arial"/>
        </w:rPr>
        <w:t xml:space="preserve">H.C.L. </w:t>
      </w:r>
      <w:proofErr w:type="spellStart"/>
      <w:r w:rsidR="00FD452F" w:rsidRPr="00EA3622">
        <w:rPr>
          <w:rFonts w:ascii="Trebuchet MS" w:hAnsi="Trebuchet MS" w:cs="Arial"/>
        </w:rPr>
        <w:t>nr</w:t>
      </w:r>
      <w:proofErr w:type="spellEnd"/>
      <w:r w:rsidR="00FD452F" w:rsidRPr="00EA3622">
        <w:rPr>
          <w:rFonts w:ascii="Trebuchet MS" w:hAnsi="Trebuchet MS" w:cs="Arial"/>
        </w:rPr>
        <w:t xml:space="preserve">. </w:t>
      </w:r>
      <w:r w:rsidR="00C868BC" w:rsidRPr="00EA3622">
        <w:rPr>
          <w:rFonts w:ascii="Trebuchet MS" w:hAnsi="Trebuchet MS" w:cs="Arial"/>
        </w:rPr>
        <w:t>9</w:t>
      </w:r>
      <w:r w:rsidR="00FD452F" w:rsidRPr="00EA3622">
        <w:rPr>
          <w:rFonts w:ascii="Trebuchet MS" w:hAnsi="Trebuchet MS" w:cs="Arial"/>
        </w:rPr>
        <w:t>/</w:t>
      </w:r>
      <w:r w:rsidR="00C868BC" w:rsidRPr="00EA3622">
        <w:rPr>
          <w:rFonts w:ascii="Trebuchet MS" w:hAnsi="Trebuchet MS" w:cs="Arial"/>
        </w:rPr>
        <w:t>28</w:t>
      </w:r>
      <w:r w:rsidR="00FD452F" w:rsidRPr="00EA3622">
        <w:rPr>
          <w:rFonts w:ascii="Trebuchet MS" w:hAnsi="Trebuchet MS" w:cs="Arial"/>
        </w:rPr>
        <w:t>.0</w:t>
      </w:r>
      <w:r w:rsidR="00C868BC" w:rsidRPr="00EA3622">
        <w:rPr>
          <w:rFonts w:ascii="Trebuchet MS" w:hAnsi="Trebuchet MS" w:cs="Arial"/>
        </w:rPr>
        <w:t>4</w:t>
      </w:r>
      <w:r w:rsidR="00FD452F" w:rsidRPr="00EA3622">
        <w:rPr>
          <w:rFonts w:ascii="Trebuchet MS" w:hAnsi="Trebuchet MS" w:cs="Arial"/>
        </w:rPr>
        <w:t>.20</w:t>
      </w:r>
      <w:r w:rsidR="00C868BC" w:rsidRPr="00EA3622">
        <w:rPr>
          <w:rFonts w:ascii="Trebuchet MS" w:hAnsi="Trebuchet MS" w:cs="Arial"/>
        </w:rPr>
        <w:t xml:space="preserve">04 </w:t>
      </w:r>
      <w:proofErr w:type="spellStart"/>
      <w:r w:rsidR="00C868BC" w:rsidRPr="00EA3622">
        <w:rPr>
          <w:rFonts w:ascii="Trebuchet MS" w:hAnsi="Trebuchet MS" w:cs="Arial"/>
        </w:rPr>
        <w:t>și</w:t>
      </w:r>
      <w:proofErr w:type="spellEnd"/>
      <w:r w:rsidR="00C868BC" w:rsidRPr="00EA3622">
        <w:rPr>
          <w:rFonts w:ascii="Trebuchet MS" w:hAnsi="Trebuchet MS" w:cs="Arial"/>
        </w:rPr>
        <w:t xml:space="preserve"> H.C.L. </w:t>
      </w:r>
      <w:proofErr w:type="spellStart"/>
      <w:r w:rsidR="00C868BC" w:rsidRPr="00EA3622">
        <w:rPr>
          <w:rFonts w:ascii="Trebuchet MS" w:hAnsi="Trebuchet MS" w:cs="Arial"/>
        </w:rPr>
        <w:t>nr</w:t>
      </w:r>
      <w:proofErr w:type="spellEnd"/>
      <w:r w:rsidR="00C868BC" w:rsidRPr="00EA3622">
        <w:rPr>
          <w:rFonts w:ascii="Trebuchet MS" w:hAnsi="Trebuchet MS" w:cs="Arial"/>
        </w:rPr>
        <w:t>. 11/24.04.2012</w:t>
      </w:r>
      <w:r w:rsidRPr="00EA3622">
        <w:rPr>
          <w:rFonts w:ascii="Trebuchet MS" w:hAnsi="Trebuchet MS" w:cs="Arial"/>
        </w:rPr>
        <w:t>.</w:t>
      </w:r>
    </w:p>
    <w:p w14:paraId="25011D71" w14:textId="77777777" w:rsidR="004F23AC" w:rsidRPr="00EA3622" w:rsidRDefault="00012E62" w:rsidP="004F23AC">
      <w:pPr>
        <w:pStyle w:val="ListParagraph"/>
        <w:keepNext/>
        <w:widowControl w:val="0"/>
        <w:spacing w:line="276" w:lineRule="auto"/>
        <w:ind w:left="0"/>
        <w:jc w:val="both"/>
        <w:rPr>
          <w:rFonts w:ascii="Trebuchet MS" w:hAnsi="Trebuchet MS" w:cs="Arial"/>
          <w:lang w:val="it-IT"/>
        </w:rPr>
      </w:pPr>
      <w:r w:rsidRPr="00EA3622">
        <w:rPr>
          <w:rFonts w:ascii="Trebuchet MS" w:hAnsi="Trebuchet MS" w:cs="Arial"/>
        </w:rPr>
        <w:t xml:space="preserve">- </w:t>
      </w:r>
      <w:r w:rsidRPr="00EA3622">
        <w:rPr>
          <w:rFonts w:ascii="Trebuchet MS" w:hAnsi="Trebuchet MS" w:cs="Arial"/>
          <w:lang w:val="it-IT"/>
        </w:rPr>
        <w:t xml:space="preserve">Operatorul are obligatia </w:t>
      </w:r>
      <w:proofErr w:type="gramStart"/>
      <w:r w:rsidRPr="00EA3622">
        <w:rPr>
          <w:rFonts w:ascii="Trebuchet MS" w:hAnsi="Trebuchet MS" w:cs="Arial"/>
          <w:lang w:val="it-IT"/>
        </w:rPr>
        <w:t>sa</w:t>
      </w:r>
      <w:proofErr w:type="gramEnd"/>
      <w:r w:rsidRPr="00EA3622">
        <w:rPr>
          <w:rFonts w:ascii="Trebuchet MS" w:hAnsi="Trebuchet MS" w:cs="Arial"/>
          <w:lang w:val="it-IT"/>
        </w:rPr>
        <w:t xml:space="preserve"> asigure dotari corespunzatoare cu mijloace, structuri, dotari materiale si sisteme de management adecvate in scopul protejarii, la un nivel ridicat, a sanatatii populatiei si </w:t>
      </w:r>
      <w:r w:rsidRPr="00EA3622">
        <w:rPr>
          <w:rFonts w:ascii="Trebuchet MS" w:hAnsi="Trebuchet MS" w:cs="Arial"/>
          <w:lang w:val="it-IT"/>
        </w:rPr>
        <w:lastRenderedPageBreak/>
        <w:t>a mediului.</w:t>
      </w:r>
    </w:p>
    <w:p w14:paraId="51BBC06B" w14:textId="4D0EECAF" w:rsidR="004F23AC" w:rsidRPr="00EA3622" w:rsidRDefault="004F23AC" w:rsidP="004F23AC">
      <w:pPr>
        <w:pStyle w:val="ListParagraph"/>
        <w:keepNext/>
        <w:widowControl w:val="0"/>
        <w:spacing w:line="276" w:lineRule="auto"/>
        <w:ind w:left="0"/>
        <w:jc w:val="both"/>
        <w:rPr>
          <w:rFonts w:ascii="Trebuchet MS" w:hAnsi="Trebuchet MS" w:cs="Arial"/>
          <w:lang w:val="it-IT"/>
        </w:rPr>
      </w:pPr>
      <w:r w:rsidRPr="00EA3622">
        <w:rPr>
          <w:rFonts w:ascii="Trebuchet MS" w:hAnsi="Trebuchet MS" w:cs="Arial"/>
          <w:lang w:val="it-IT"/>
        </w:rPr>
        <w:t xml:space="preserve">- </w:t>
      </w:r>
      <w:r w:rsidRPr="00EA3622">
        <w:rPr>
          <w:rFonts w:ascii="Arial" w:hAnsi="Arial" w:cs="Arial"/>
          <w:sz w:val="24"/>
          <w:szCs w:val="24"/>
          <w:lang w:val="it-IT"/>
        </w:rPr>
        <w:t>In situatia in care se vor semnala disconforturi create vecinatatilor, activitatea va fi sistata pana la remedierea acestora.</w:t>
      </w:r>
    </w:p>
    <w:p w14:paraId="4AF6C10F" w14:textId="77777777" w:rsidR="00086842" w:rsidRPr="00EA3622" w:rsidRDefault="00086842" w:rsidP="00DB535B">
      <w:pPr>
        <w:pStyle w:val="ListParagraph"/>
        <w:keepNext/>
        <w:widowControl w:val="0"/>
        <w:spacing w:line="276" w:lineRule="auto"/>
        <w:ind w:left="0"/>
        <w:jc w:val="both"/>
        <w:rPr>
          <w:rFonts w:ascii="Trebuchet MS" w:hAnsi="Trebuchet MS" w:cs="Arial"/>
          <w:lang w:val="ro-RO"/>
        </w:rPr>
      </w:pPr>
      <w:r w:rsidRPr="00EA3622">
        <w:rPr>
          <w:rFonts w:ascii="Trebuchet MS" w:hAnsi="Trebuchet MS" w:cs="Arial"/>
          <w:lang w:val="ro-RO"/>
        </w:rPr>
        <w:t>- Se vor respecta prevederile O.U.G. nr. 195/2005 privind protec</w:t>
      </w:r>
      <w:r w:rsidRPr="00EA3622">
        <w:rPr>
          <w:rFonts w:ascii="Trebuchet MS" w:hAnsi="Trebuchet MS" w:cs="Arial"/>
          <w:lang w:val="it-IT"/>
        </w:rPr>
        <w:t xml:space="preserve">tia mediului cu modificarile si </w:t>
      </w:r>
      <w:r w:rsidRPr="00EA3622">
        <w:rPr>
          <w:rFonts w:ascii="Trebuchet MS" w:hAnsi="Trebuchet MS" w:cs="Arial"/>
          <w:lang w:val="ro-RO"/>
        </w:rPr>
        <w:t>completarile ulterioare.</w:t>
      </w:r>
    </w:p>
    <w:p w14:paraId="3439C9EB" w14:textId="77777777" w:rsidR="00086842" w:rsidRPr="00EA3622" w:rsidRDefault="00086842" w:rsidP="00DB535B">
      <w:pPr>
        <w:pStyle w:val="BodyText"/>
        <w:keepNext/>
        <w:widowControl w:val="0"/>
        <w:spacing w:after="0"/>
        <w:jc w:val="both"/>
        <w:rPr>
          <w:rFonts w:ascii="Trebuchet MS" w:hAnsi="Trebuchet MS" w:cs="Arial"/>
          <w:lang w:val="ro-RO"/>
        </w:rPr>
      </w:pPr>
      <w:r w:rsidRPr="00EA3622">
        <w:rPr>
          <w:rFonts w:ascii="Trebuchet MS" w:hAnsi="Trebuchet MS" w:cs="Arial"/>
          <w:lang w:val="ro-RO"/>
        </w:rPr>
        <w:t>- Legea nr. 121/2019 privind evaluarea și gestionarea zgomotului ambiant.</w:t>
      </w:r>
    </w:p>
    <w:p w14:paraId="28040DD2" w14:textId="77777777" w:rsidR="00086842" w:rsidRPr="00EA3622" w:rsidRDefault="00086842" w:rsidP="00DB535B">
      <w:pPr>
        <w:pStyle w:val="ListParagraph"/>
        <w:keepNext/>
        <w:widowControl w:val="0"/>
        <w:spacing w:line="276" w:lineRule="auto"/>
        <w:ind w:left="0"/>
        <w:jc w:val="both"/>
        <w:rPr>
          <w:rFonts w:ascii="Trebuchet MS" w:hAnsi="Trebuchet MS" w:cs="Arial"/>
          <w:lang w:val="it-IT"/>
        </w:rPr>
      </w:pPr>
      <w:r w:rsidRPr="00EA3622">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EA3622" w:rsidRDefault="00086842" w:rsidP="00DB535B">
      <w:pPr>
        <w:pStyle w:val="ListParagraph"/>
        <w:keepNext/>
        <w:widowControl w:val="0"/>
        <w:spacing w:line="276" w:lineRule="auto"/>
        <w:ind w:left="0"/>
        <w:jc w:val="both"/>
        <w:rPr>
          <w:rFonts w:ascii="Trebuchet MS" w:hAnsi="Trebuchet MS" w:cs="Arial"/>
        </w:rPr>
      </w:pPr>
      <w:r w:rsidRPr="00EA3622">
        <w:rPr>
          <w:rFonts w:ascii="Trebuchet MS" w:hAnsi="Trebuchet MS" w:cs="Arial"/>
          <w:lang w:val="it-IT"/>
        </w:rPr>
        <w:t xml:space="preserve">- </w:t>
      </w:r>
      <w:proofErr w:type="spellStart"/>
      <w:r w:rsidRPr="00EA3622">
        <w:rPr>
          <w:rFonts w:ascii="Trebuchet MS" w:hAnsi="Trebuchet MS" w:cs="Arial"/>
        </w:rPr>
        <w:t>Pe</w:t>
      </w:r>
      <w:proofErr w:type="spellEnd"/>
      <w:r w:rsidRPr="00EA3622">
        <w:rPr>
          <w:rFonts w:ascii="Trebuchet MS" w:hAnsi="Trebuchet MS" w:cs="Arial"/>
        </w:rPr>
        <w:t xml:space="preserve"> </w:t>
      </w:r>
      <w:proofErr w:type="spellStart"/>
      <w:r w:rsidRPr="00EA3622">
        <w:rPr>
          <w:rFonts w:ascii="Trebuchet MS" w:hAnsi="Trebuchet MS" w:cs="Arial"/>
        </w:rPr>
        <w:t>durata</w:t>
      </w:r>
      <w:proofErr w:type="spellEnd"/>
      <w:r w:rsidRPr="00EA3622">
        <w:rPr>
          <w:rFonts w:ascii="Trebuchet MS" w:hAnsi="Trebuchet MS" w:cs="Arial"/>
        </w:rPr>
        <w:t xml:space="preserve"> </w:t>
      </w:r>
      <w:proofErr w:type="spellStart"/>
      <w:r w:rsidRPr="00EA3622">
        <w:rPr>
          <w:rFonts w:ascii="Trebuchet MS" w:hAnsi="Trebuchet MS" w:cs="Arial"/>
        </w:rPr>
        <w:t>execuţiei</w:t>
      </w:r>
      <w:proofErr w:type="spellEnd"/>
      <w:r w:rsidRPr="00EA3622">
        <w:rPr>
          <w:rFonts w:ascii="Trebuchet MS" w:hAnsi="Trebuchet MS" w:cs="Arial"/>
        </w:rPr>
        <w:t xml:space="preserve"> </w:t>
      </w:r>
      <w:proofErr w:type="spellStart"/>
      <w:r w:rsidRPr="00EA3622">
        <w:rPr>
          <w:rFonts w:ascii="Trebuchet MS" w:hAnsi="Trebuchet MS" w:cs="Arial"/>
        </w:rPr>
        <w:t>lucrărilor</w:t>
      </w:r>
      <w:proofErr w:type="spellEnd"/>
      <w:r w:rsidRPr="00EA3622">
        <w:rPr>
          <w:rFonts w:ascii="Trebuchet MS" w:hAnsi="Trebuchet MS" w:cs="Arial"/>
        </w:rPr>
        <w:t xml:space="preserve"> 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lua</w:t>
      </w:r>
      <w:proofErr w:type="spellEnd"/>
      <w:r w:rsidRPr="00EA3622">
        <w:rPr>
          <w:rFonts w:ascii="Trebuchet MS" w:hAnsi="Trebuchet MS" w:cs="Arial"/>
        </w:rPr>
        <w:t xml:space="preserve"> </w:t>
      </w:r>
      <w:proofErr w:type="spellStart"/>
      <w:r w:rsidRPr="00EA3622">
        <w:rPr>
          <w:rFonts w:ascii="Trebuchet MS" w:hAnsi="Trebuchet MS" w:cs="Arial"/>
        </w:rPr>
        <w:t>măsuri</w:t>
      </w:r>
      <w:proofErr w:type="spellEnd"/>
      <w:r w:rsidRPr="00EA3622">
        <w:rPr>
          <w:rFonts w:ascii="Trebuchet MS" w:hAnsi="Trebuchet MS" w:cs="Arial"/>
        </w:rPr>
        <w:t xml:space="preserve"> </w:t>
      </w:r>
      <w:proofErr w:type="spellStart"/>
      <w:r w:rsidRPr="00EA3622">
        <w:rPr>
          <w:rFonts w:ascii="Trebuchet MS" w:hAnsi="Trebuchet MS" w:cs="Arial"/>
        </w:rPr>
        <w:t>pentru</w:t>
      </w:r>
      <w:proofErr w:type="spellEnd"/>
      <w:r w:rsidRPr="00EA3622">
        <w:rPr>
          <w:rFonts w:ascii="Trebuchet MS" w:hAnsi="Trebuchet MS" w:cs="Arial"/>
        </w:rPr>
        <w:t xml:space="preserve"> </w:t>
      </w:r>
      <w:proofErr w:type="spellStart"/>
      <w:r w:rsidRPr="00EA3622">
        <w:rPr>
          <w:rFonts w:ascii="Trebuchet MS" w:hAnsi="Trebuchet MS" w:cs="Arial"/>
        </w:rPr>
        <w:t>respectarea</w:t>
      </w:r>
      <w:proofErr w:type="spellEnd"/>
      <w:r w:rsidRPr="00EA3622">
        <w:rPr>
          <w:rFonts w:ascii="Trebuchet MS" w:hAnsi="Trebuchet MS" w:cs="Arial"/>
        </w:rPr>
        <w:t xml:space="preserve"> </w:t>
      </w:r>
      <w:proofErr w:type="spellStart"/>
      <w:r w:rsidRPr="00EA3622">
        <w:rPr>
          <w:rFonts w:ascii="Trebuchet MS" w:hAnsi="Trebuchet MS" w:cs="Arial"/>
        </w:rPr>
        <w:t>legislaţiei</w:t>
      </w:r>
      <w:proofErr w:type="spellEnd"/>
      <w:r w:rsidRPr="00EA3622">
        <w:rPr>
          <w:rFonts w:ascii="Trebuchet MS" w:hAnsi="Trebuchet MS" w:cs="Arial"/>
        </w:rPr>
        <w:t xml:space="preserve"> </w:t>
      </w:r>
      <w:proofErr w:type="spellStart"/>
      <w:r w:rsidRPr="00EA3622">
        <w:rPr>
          <w:rFonts w:ascii="Trebuchet MS" w:hAnsi="Trebuchet MS" w:cs="Arial"/>
        </w:rPr>
        <w:t>privind</w:t>
      </w:r>
      <w:proofErr w:type="spellEnd"/>
      <w:r w:rsidRPr="00EA3622">
        <w:rPr>
          <w:rFonts w:ascii="Trebuchet MS" w:hAnsi="Trebuchet MS" w:cs="Arial"/>
        </w:rPr>
        <w:t xml:space="preserve"> </w:t>
      </w:r>
      <w:proofErr w:type="spellStart"/>
      <w:r w:rsidRPr="00EA3622">
        <w:rPr>
          <w:rFonts w:ascii="Trebuchet MS" w:hAnsi="Trebuchet MS" w:cs="Arial"/>
        </w:rPr>
        <w:t>protecţia</w:t>
      </w:r>
      <w:proofErr w:type="spellEnd"/>
      <w:r w:rsidRPr="00EA3622">
        <w:rPr>
          <w:rFonts w:ascii="Trebuchet MS" w:hAnsi="Trebuchet MS" w:cs="Arial"/>
        </w:rPr>
        <w:t xml:space="preserve"> </w:t>
      </w:r>
      <w:proofErr w:type="spellStart"/>
      <w:r w:rsidRPr="00EA3622">
        <w:rPr>
          <w:rFonts w:ascii="Trebuchet MS" w:hAnsi="Trebuchet MS" w:cs="Arial"/>
        </w:rPr>
        <w:t>mediului</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vigoare</w:t>
      </w:r>
      <w:proofErr w:type="spellEnd"/>
      <w:r w:rsidRPr="00EA3622">
        <w:rPr>
          <w:rFonts w:ascii="Trebuchet MS" w:hAnsi="Trebuchet MS" w:cs="Arial"/>
        </w:rPr>
        <w:t xml:space="preserve"> (STAS 12574/1987, SR 10009/2017, Ord. </w:t>
      </w:r>
      <w:proofErr w:type="spellStart"/>
      <w:proofErr w:type="gramStart"/>
      <w:r w:rsidRPr="00EA3622">
        <w:rPr>
          <w:rFonts w:ascii="Trebuchet MS" w:hAnsi="Trebuchet MS" w:cs="Arial"/>
        </w:rPr>
        <w:t>nr</w:t>
      </w:r>
      <w:proofErr w:type="spellEnd"/>
      <w:proofErr w:type="gramEnd"/>
      <w:r w:rsidRPr="00EA3622">
        <w:rPr>
          <w:rFonts w:ascii="Trebuchet MS" w:hAnsi="Trebuchet MS" w:cs="Arial"/>
        </w:rPr>
        <w:t xml:space="preserve">. </w:t>
      </w:r>
      <w:proofErr w:type="gramStart"/>
      <w:r w:rsidRPr="00EA3622">
        <w:rPr>
          <w:rFonts w:ascii="Trebuchet MS" w:hAnsi="Trebuchet MS" w:cs="Arial"/>
        </w:rPr>
        <w:t>462/1993</w:t>
      </w:r>
      <w:proofErr w:type="gramEnd"/>
      <w:r w:rsidRPr="00EA3622">
        <w:rPr>
          <w:rFonts w:ascii="Trebuchet MS" w:hAnsi="Trebuchet MS" w:cs="Arial"/>
        </w:rPr>
        <w:t xml:space="preserve"> </w:t>
      </w:r>
      <w:r w:rsidRPr="00EA3622">
        <w:rPr>
          <w:rFonts w:ascii="Trebuchet MS" w:hAnsi="Trebuchet MS" w:cs="Arial"/>
          <w:lang w:val="fr-FR"/>
        </w:rPr>
        <w:t>si</w:t>
      </w:r>
      <w:r w:rsidRPr="00EA3622">
        <w:rPr>
          <w:rFonts w:ascii="Trebuchet MS" w:hAnsi="Trebuchet MS" w:cs="Arial"/>
        </w:rPr>
        <w:t xml:space="preserve"> H.G. </w:t>
      </w:r>
      <w:proofErr w:type="spellStart"/>
      <w:r w:rsidRPr="00EA3622">
        <w:rPr>
          <w:rFonts w:ascii="Trebuchet MS" w:hAnsi="Trebuchet MS" w:cs="Arial"/>
        </w:rPr>
        <w:t>nr</w:t>
      </w:r>
      <w:proofErr w:type="spellEnd"/>
      <w:r w:rsidRPr="00EA3622">
        <w:rPr>
          <w:rFonts w:ascii="Trebuchet MS" w:hAnsi="Trebuchet MS" w:cs="Arial"/>
        </w:rPr>
        <w:t xml:space="preserve">. 1756/2006 </w:t>
      </w:r>
      <w:proofErr w:type="spellStart"/>
      <w:r w:rsidRPr="00EA3622">
        <w:rPr>
          <w:rFonts w:ascii="Trebuchet MS" w:hAnsi="Trebuchet MS" w:cs="Arial"/>
        </w:rPr>
        <w:t>privind</w:t>
      </w:r>
      <w:proofErr w:type="spellEnd"/>
      <w:r w:rsidRPr="00EA3622">
        <w:rPr>
          <w:rFonts w:ascii="Trebuchet MS" w:hAnsi="Trebuchet MS" w:cs="Arial"/>
        </w:rPr>
        <w:t xml:space="preserve"> </w:t>
      </w:r>
      <w:proofErr w:type="spellStart"/>
      <w:r w:rsidRPr="00EA3622">
        <w:rPr>
          <w:rFonts w:ascii="Trebuchet MS" w:hAnsi="Trebuchet MS" w:cs="Arial"/>
        </w:rPr>
        <w:t>limitarea</w:t>
      </w:r>
      <w:proofErr w:type="spellEnd"/>
      <w:r w:rsidRPr="00EA3622">
        <w:rPr>
          <w:rFonts w:ascii="Trebuchet MS" w:hAnsi="Trebuchet MS" w:cs="Arial"/>
        </w:rPr>
        <w:t xml:space="preserve"> </w:t>
      </w:r>
      <w:proofErr w:type="spellStart"/>
      <w:r w:rsidRPr="00EA3622">
        <w:rPr>
          <w:rFonts w:ascii="Trebuchet MS" w:hAnsi="Trebuchet MS" w:cs="Arial"/>
        </w:rPr>
        <w:t>nivelului</w:t>
      </w:r>
      <w:proofErr w:type="spellEnd"/>
      <w:r w:rsidRPr="00EA3622">
        <w:rPr>
          <w:rFonts w:ascii="Trebuchet MS" w:hAnsi="Trebuchet MS" w:cs="Arial"/>
        </w:rPr>
        <w:t xml:space="preserve"> </w:t>
      </w:r>
      <w:proofErr w:type="spellStart"/>
      <w:r w:rsidRPr="00EA3622">
        <w:rPr>
          <w:rFonts w:ascii="Trebuchet MS" w:hAnsi="Trebuchet MS" w:cs="Arial"/>
        </w:rPr>
        <w:t>emisiilor</w:t>
      </w:r>
      <w:proofErr w:type="spellEnd"/>
      <w:r w:rsidRPr="00EA3622">
        <w:rPr>
          <w:rFonts w:ascii="Trebuchet MS" w:hAnsi="Trebuchet MS" w:cs="Arial"/>
        </w:rPr>
        <w:t xml:space="preserve"> de </w:t>
      </w:r>
      <w:proofErr w:type="spellStart"/>
      <w:r w:rsidRPr="00EA3622">
        <w:rPr>
          <w:rFonts w:ascii="Trebuchet MS" w:hAnsi="Trebuchet MS" w:cs="Arial"/>
        </w:rPr>
        <w:t>zgomot</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mediu</w:t>
      </w:r>
      <w:proofErr w:type="spellEnd"/>
      <w:r w:rsidRPr="00EA3622">
        <w:rPr>
          <w:rFonts w:ascii="Trebuchet MS" w:hAnsi="Trebuchet MS" w:cs="Arial"/>
        </w:rPr>
        <w:t xml:space="preserve"> </w:t>
      </w:r>
      <w:proofErr w:type="spellStart"/>
      <w:r w:rsidRPr="00EA3622">
        <w:rPr>
          <w:rFonts w:ascii="Trebuchet MS" w:hAnsi="Trebuchet MS" w:cs="Arial"/>
        </w:rPr>
        <w:t>produs</w:t>
      </w:r>
      <w:proofErr w:type="spellEnd"/>
      <w:r w:rsidRPr="00EA3622">
        <w:rPr>
          <w:rFonts w:ascii="Trebuchet MS" w:hAnsi="Trebuchet MS" w:cs="Arial"/>
        </w:rPr>
        <w:t xml:space="preserve"> de </w:t>
      </w:r>
      <w:proofErr w:type="spellStart"/>
      <w:r w:rsidRPr="00EA3622">
        <w:rPr>
          <w:rFonts w:ascii="Trebuchet MS" w:hAnsi="Trebuchet MS" w:cs="Arial"/>
        </w:rPr>
        <w:t>echipamentele</w:t>
      </w:r>
      <w:proofErr w:type="spellEnd"/>
      <w:r w:rsidRPr="00EA3622">
        <w:rPr>
          <w:rFonts w:ascii="Trebuchet MS" w:hAnsi="Trebuchet MS" w:cs="Arial"/>
        </w:rPr>
        <w:t xml:space="preserve"> </w:t>
      </w:r>
      <w:proofErr w:type="spellStart"/>
      <w:r w:rsidRPr="00EA3622">
        <w:rPr>
          <w:rFonts w:ascii="Trebuchet MS" w:hAnsi="Trebuchet MS" w:cs="Arial"/>
        </w:rPr>
        <w:t>destinate</w:t>
      </w:r>
      <w:proofErr w:type="spellEnd"/>
      <w:r w:rsidRPr="00EA3622">
        <w:rPr>
          <w:rFonts w:ascii="Trebuchet MS" w:hAnsi="Trebuchet MS" w:cs="Arial"/>
        </w:rPr>
        <w:t xml:space="preserve"> </w:t>
      </w:r>
      <w:proofErr w:type="spellStart"/>
      <w:r w:rsidRPr="00EA3622">
        <w:rPr>
          <w:rFonts w:ascii="Trebuchet MS" w:hAnsi="Trebuchet MS" w:cs="Arial"/>
        </w:rPr>
        <w:t>utilizarii</w:t>
      </w:r>
      <w:proofErr w:type="spellEnd"/>
      <w:r w:rsidRPr="00EA3622">
        <w:rPr>
          <w:rFonts w:ascii="Trebuchet MS" w:hAnsi="Trebuchet MS" w:cs="Arial"/>
        </w:rPr>
        <w:t xml:space="preserve"> in </w:t>
      </w:r>
      <w:proofErr w:type="spellStart"/>
      <w:r w:rsidRPr="00EA3622">
        <w:rPr>
          <w:rFonts w:ascii="Trebuchet MS" w:hAnsi="Trebuchet MS" w:cs="Arial"/>
        </w:rPr>
        <w:t>exteriorul</w:t>
      </w:r>
      <w:proofErr w:type="spellEnd"/>
      <w:r w:rsidRPr="00EA3622">
        <w:rPr>
          <w:rFonts w:ascii="Trebuchet MS" w:hAnsi="Trebuchet MS" w:cs="Arial"/>
        </w:rPr>
        <w:t xml:space="preserve"> </w:t>
      </w:r>
      <w:proofErr w:type="spellStart"/>
      <w:r w:rsidRPr="00EA3622">
        <w:rPr>
          <w:rFonts w:ascii="Trebuchet MS" w:hAnsi="Trebuchet MS" w:cs="Arial"/>
        </w:rPr>
        <w:t>cladirilor</w:t>
      </w:r>
      <w:proofErr w:type="spellEnd"/>
      <w:r w:rsidRPr="00EA3622">
        <w:rPr>
          <w:rFonts w:ascii="Trebuchet MS" w:hAnsi="Trebuchet MS" w:cs="Arial"/>
        </w:rPr>
        <w:t>).</w:t>
      </w:r>
    </w:p>
    <w:p w14:paraId="26EB8785" w14:textId="4EB743BB" w:rsidR="00086842" w:rsidRPr="00EA3622" w:rsidRDefault="00086842" w:rsidP="00DB535B">
      <w:pPr>
        <w:pStyle w:val="ListParagraph"/>
        <w:keepNext/>
        <w:widowControl w:val="0"/>
        <w:spacing w:line="276" w:lineRule="auto"/>
        <w:ind w:left="0"/>
        <w:jc w:val="both"/>
        <w:rPr>
          <w:rFonts w:ascii="Trebuchet MS" w:hAnsi="Trebuchet MS" w:cs="Arial"/>
          <w:lang w:val="it-IT"/>
        </w:rPr>
      </w:pPr>
      <w:r w:rsidRPr="00EA3622">
        <w:rPr>
          <w:rFonts w:ascii="Trebuchet MS" w:hAnsi="Trebuchet MS" w:cs="Arial"/>
          <w:lang w:val="it-IT"/>
        </w:rPr>
        <w:t xml:space="preserve">- Se vor respecta prevederile Legii nr. 104/2011, </w:t>
      </w:r>
      <w:r w:rsidRPr="00EA3622">
        <w:rPr>
          <w:rFonts w:ascii="Trebuchet MS" w:hAnsi="Trebuchet MS" w:cs="Arial"/>
          <w:lang w:val="ro-RO"/>
        </w:rPr>
        <w:t xml:space="preserve">cu completarile si modificarile ulterioare, </w:t>
      </w:r>
      <w:r w:rsidRPr="00EA3622">
        <w:rPr>
          <w:rFonts w:ascii="Trebuchet MS" w:hAnsi="Trebuchet MS" w:cs="Arial"/>
          <w:lang w:val="it-IT"/>
        </w:rPr>
        <w:t xml:space="preserve"> privind calitatea aerului inconjurator.</w:t>
      </w:r>
    </w:p>
    <w:p w14:paraId="34BAC3F2" w14:textId="77777777" w:rsidR="00086842" w:rsidRPr="00EA3622" w:rsidRDefault="00086842" w:rsidP="00DB535B">
      <w:pPr>
        <w:keepNext/>
        <w:widowControl w:val="0"/>
        <w:spacing w:after="0" w:line="276" w:lineRule="auto"/>
        <w:jc w:val="both"/>
        <w:rPr>
          <w:rFonts w:ascii="Trebuchet MS" w:hAnsi="Trebuchet MS" w:cs="Arial"/>
          <w:lang w:val="pt-BR"/>
        </w:rPr>
      </w:pPr>
      <w:r w:rsidRPr="00EA3622">
        <w:rPr>
          <w:rFonts w:ascii="Trebuchet MS" w:hAnsi="Trebuchet MS" w:cs="Arial"/>
          <w:lang w:val="pt-BR"/>
        </w:rPr>
        <w:t>-  Se vor respecta prevederile Ordinului nr. 756/1997 cu privire la factorul de mediu sol.</w:t>
      </w:r>
    </w:p>
    <w:p w14:paraId="7BFBF174" w14:textId="77777777" w:rsidR="00086842" w:rsidRPr="00EA3622" w:rsidRDefault="00086842" w:rsidP="00DB535B">
      <w:pPr>
        <w:keepNext/>
        <w:widowControl w:val="0"/>
        <w:spacing w:after="0" w:line="276" w:lineRule="auto"/>
        <w:jc w:val="both"/>
        <w:rPr>
          <w:rFonts w:ascii="Trebuchet MS" w:hAnsi="Trebuchet MS" w:cs="Arial"/>
        </w:rPr>
      </w:pPr>
      <w:r w:rsidRPr="00EA3622">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EA3622" w:rsidRDefault="00086842" w:rsidP="00DB535B">
      <w:pPr>
        <w:pStyle w:val="ListParagraph"/>
        <w:keepNext/>
        <w:widowControl w:val="0"/>
        <w:numPr>
          <w:ilvl w:val="0"/>
          <w:numId w:val="6"/>
        </w:numPr>
        <w:spacing w:line="276" w:lineRule="auto"/>
        <w:ind w:left="284" w:hanging="284"/>
        <w:jc w:val="both"/>
        <w:rPr>
          <w:rFonts w:ascii="Trebuchet MS" w:hAnsi="Trebuchet MS" w:cs="Arial"/>
        </w:rPr>
      </w:pPr>
      <w:r w:rsidRPr="00EA3622">
        <w:rPr>
          <w:rFonts w:ascii="Trebuchet MS" w:hAnsi="Trebuchet MS" w:cs="Arial"/>
        </w:rPr>
        <w:t xml:space="preserve">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lua</w:t>
      </w:r>
      <w:proofErr w:type="spellEnd"/>
      <w:r w:rsidRPr="00EA3622">
        <w:rPr>
          <w:rFonts w:ascii="Trebuchet MS" w:hAnsi="Trebuchet MS" w:cs="Arial"/>
        </w:rPr>
        <w:t xml:space="preserve"> </w:t>
      </w:r>
      <w:proofErr w:type="spellStart"/>
      <w:r w:rsidRPr="00EA3622">
        <w:rPr>
          <w:rFonts w:ascii="Trebuchet MS" w:hAnsi="Trebuchet MS" w:cs="Arial"/>
        </w:rPr>
        <w:t>măsuri</w:t>
      </w:r>
      <w:proofErr w:type="spellEnd"/>
      <w:r w:rsidRPr="00EA3622">
        <w:rPr>
          <w:rFonts w:ascii="Trebuchet MS" w:hAnsi="Trebuchet MS" w:cs="Arial"/>
        </w:rPr>
        <w:t xml:space="preserve"> de </w:t>
      </w:r>
      <w:proofErr w:type="spellStart"/>
      <w:r w:rsidRPr="00EA3622">
        <w:rPr>
          <w:rFonts w:ascii="Trebuchet MS" w:hAnsi="Trebuchet MS" w:cs="Arial"/>
        </w:rPr>
        <w:t>protecţie</w:t>
      </w:r>
      <w:proofErr w:type="spellEnd"/>
      <w:r w:rsidRPr="00EA3622">
        <w:rPr>
          <w:rFonts w:ascii="Trebuchet MS" w:hAnsi="Trebuchet MS" w:cs="Arial"/>
        </w:rPr>
        <w:t xml:space="preserve"> </w:t>
      </w:r>
      <w:proofErr w:type="spellStart"/>
      <w:r w:rsidRPr="00EA3622">
        <w:rPr>
          <w:rFonts w:ascii="Trebuchet MS" w:hAnsi="Trebuchet MS" w:cs="Arial"/>
        </w:rPr>
        <w:t>antifonică</w:t>
      </w:r>
      <w:proofErr w:type="spellEnd"/>
      <w:r w:rsidRPr="00EA3622">
        <w:rPr>
          <w:rFonts w:ascii="Trebuchet MS" w:hAnsi="Trebuchet MS" w:cs="Arial"/>
        </w:rPr>
        <w:t xml:space="preserve"> </w:t>
      </w:r>
      <w:proofErr w:type="spellStart"/>
      <w:r w:rsidRPr="00EA3622">
        <w:rPr>
          <w:rFonts w:ascii="Trebuchet MS" w:hAnsi="Trebuchet MS" w:cs="Arial"/>
        </w:rPr>
        <w:t>în</w:t>
      </w:r>
      <w:proofErr w:type="spellEnd"/>
      <w:r w:rsidRPr="00EA3622">
        <w:rPr>
          <w:rFonts w:ascii="Trebuchet MS" w:hAnsi="Trebuchet MS" w:cs="Arial"/>
        </w:rPr>
        <w:t xml:space="preserve"> zona de </w:t>
      </w:r>
      <w:proofErr w:type="spellStart"/>
      <w:r w:rsidRPr="00EA3622">
        <w:rPr>
          <w:rFonts w:ascii="Trebuchet MS" w:hAnsi="Trebuchet MS" w:cs="Arial"/>
        </w:rPr>
        <w:t>lucru</w:t>
      </w:r>
      <w:proofErr w:type="spellEnd"/>
      <w:r w:rsidRPr="00EA3622">
        <w:rPr>
          <w:rFonts w:ascii="Trebuchet MS" w:hAnsi="Trebuchet MS" w:cs="Arial"/>
        </w:rPr>
        <w:t xml:space="preserve"> a </w:t>
      </w:r>
      <w:proofErr w:type="spellStart"/>
      <w:r w:rsidRPr="00EA3622">
        <w:rPr>
          <w:rFonts w:ascii="Trebuchet MS" w:hAnsi="Trebuchet MS" w:cs="Arial"/>
        </w:rPr>
        <w:t>şantierului</w:t>
      </w:r>
      <w:proofErr w:type="spellEnd"/>
      <w:r w:rsidRPr="00EA3622">
        <w:rPr>
          <w:rFonts w:ascii="Trebuchet MS" w:hAnsi="Trebuchet MS" w:cs="Arial"/>
        </w:rPr>
        <w:t>.</w:t>
      </w:r>
    </w:p>
    <w:p w14:paraId="1F3F025F" w14:textId="77777777" w:rsidR="00086842" w:rsidRPr="00EA3622" w:rsidRDefault="00086842" w:rsidP="00DB535B">
      <w:pPr>
        <w:pStyle w:val="ListParagraph"/>
        <w:keepNext/>
        <w:widowControl w:val="0"/>
        <w:numPr>
          <w:ilvl w:val="0"/>
          <w:numId w:val="6"/>
        </w:numPr>
        <w:tabs>
          <w:tab w:val="left" w:pos="284"/>
        </w:tabs>
        <w:spacing w:line="276" w:lineRule="auto"/>
        <w:ind w:left="0" w:firstLine="0"/>
        <w:jc w:val="both"/>
        <w:rPr>
          <w:rFonts w:ascii="Trebuchet MS" w:hAnsi="Trebuchet MS" w:cs="Arial"/>
        </w:rPr>
      </w:pPr>
      <w:r w:rsidRPr="00EA3622">
        <w:rPr>
          <w:rFonts w:ascii="Trebuchet MS" w:hAnsi="Trebuchet MS" w:cs="Arial"/>
        </w:rPr>
        <w:t xml:space="preserve">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respecta</w:t>
      </w:r>
      <w:proofErr w:type="spellEnd"/>
      <w:r w:rsidRPr="00EA3622">
        <w:rPr>
          <w:rFonts w:ascii="Trebuchet MS" w:hAnsi="Trebuchet MS" w:cs="Arial"/>
        </w:rPr>
        <w:t xml:space="preserve"> </w:t>
      </w:r>
      <w:proofErr w:type="spellStart"/>
      <w:r w:rsidRPr="00EA3622">
        <w:rPr>
          <w:rFonts w:ascii="Trebuchet MS" w:hAnsi="Trebuchet MS" w:cs="Arial"/>
        </w:rPr>
        <w:t>prevederile</w:t>
      </w:r>
      <w:proofErr w:type="spellEnd"/>
      <w:r w:rsidRPr="00EA3622">
        <w:rPr>
          <w:rFonts w:ascii="Trebuchet MS" w:hAnsi="Trebuchet MS" w:cs="Arial"/>
        </w:rPr>
        <w:t xml:space="preserve"> </w:t>
      </w:r>
      <w:proofErr w:type="spellStart"/>
      <w:r w:rsidRPr="00EA3622">
        <w:rPr>
          <w:rFonts w:ascii="Trebuchet MS" w:hAnsi="Trebuchet MS" w:cs="Arial"/>
        </w:rPr>
        <w:t>Ordinului</w:t>
      </w:r>
      <w:proofErr w:type="spellEnd"/>
      <w:r w:rsidRPr="00EA3622">
        <w:rPr>
          <w:rFonts w:ascii="Trebuchet MS" w:hAnsi="Trebuchet MS" w:cs="Arial"/>
        </w:rPr>
        <w:t xml:space="preserve"> </w:t>
      </w:r>
      <w:proofErr w:type="spellStart"/>
      <w:r w:rsidRPr="00EA3622">
        <w:rPr>
          <w:rFonts w:ascii="Trebuchet MS" w:hAnsi="Trebuchet MS" w:cs="Arial"/>
        </w:rPr>
        <w:t>nr</w:t>
      </w:r>
      <w:proofErr w:type="spellEnd"/>
      <w:r w:rsidRPr="00EA3622">
        <w:rPr>
          <w:rFonts w:ascii="Trebuchet MS" w:hAnsi="Trebuchet MS" w:cs="Arial"/>
        </w:rPr>
        <w:t xml:space="preserve">. </w:t>
      </w:r>
      <w:proofErr w:type="gramStart"/>
      <w:r w:rsidRPr="00EA3622">
        <w:rPr>
          <w:rFonts w:ascii="Trebuchet MS" w:hAnsi="Trebuchet MS" w:cs="Arial"/>
        </w:rPr>
        <w:t>119/2014</w:t>
      </w:r>
      <w:proofErr w:type="gramEnd"/>
      <w:r w:rsidRPr="00EA3622">
        <w:rPr>
          <w:rFonts w:ascii="Trebuchet MS" w:hAnsi="Trebuchet MS" w:cs="Arial"/>
        </w:rPr>
        <w:t xml:space="preserve"> </w:t>
      </w:r>
      <w:proofErr w:type="spellStart"/>
      <w:r w:rsidRPr="00EA3622">
        <w:rPr>
          <w:rFonts w:ascii="Trebuchet MS" w:hAnsi="Trebuchet MS" w:cs="Arial"/>
        </w:rPr>
        <w:t>emis</w:t>
      </w:r>
      <w:proofErr w:type="spellEnd"/>
      <w:r w:rsidRPr="00EA3622">
        <w:rPr>
          <w:rFonts w:ascii="Trebuchet MS" w:hAnsi="Trebuchet MS" w:cs="Arial"/>
        </w:rPr>
        <w:t xml:space="preserve"> de </w:t>
      </w:r>
      <w:proofErr w:type="spellStart"/>
      <w:r w:rsidRPr="00EA3622">
        <w:rPr>
          <w:rFonts w:ascii="Trebuchet MS" w:hAnsi="Trebuchet MS" w:cs="Arial"/>
        </w:rPr>
        <w:t>Ministerul</w:t>
      </w:r>
      <w:proofErr w:type="spellEnd"/>
      <w:r w:rsidRPr="00EA3622">
        <w:rPr>
          <w:rFonts w:ascii="Trebuchet MS" w:hAnsi="Trebuchet MS" w:cs="Arial"/>
        </w:rPr>
        <w:t xml:space="preserve"> </w:t>
      </w:r>
      <w:proofErr w:type="spellStart"/>
      <w:r w:rsidRPr="00EA3622">
        <w:rPr>
          <w:rFonts w:ascii="Trebuchet MS" w:hAnsi="Trebuchet MS" w:cs="Arial"/>
        </w:rPr>
        <w:t>Sănătăţii</w:t>
      </w:r>
      <w:proofErr w:type="spellEnd"/>
      <w:r w:rsidRPr="00EA3622">
        <w:rPr>
          <w:rFonts w:ascii="Trebuchet MS" w:hAnsi="Trebuchet MS" w:cs="Arial"/>
        </w:rPr>
        <w:t xml:space="preserve">, cu </w:t>
      </w:r>
      <w:proofErr w:type="spellStart"/>
      <w:r w:rsidRPr="00EA3622">
        <w:rPr>
          <w:rFonts w:ascii="Trebuchet MS" w:hAnsi="Trebuchet MS" w:cs="Arial"/>
        </w:rPr>
        <w:t>completări</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modificări</w:t>
      </w:r>
      <w:proofErr w:type="spellEnd"/>
      <w:r w:rsidRPr="00EA3622">
        <w:rPr>
          <w:rFonts w:ascii="Trebuchet MS" w:hAnsi="Trebuchet MS" w:cs="Arial"/>
        </w:rPr>
        <w:t xml:space="preserve"> </w:t>
      </w:r>
      <w:proofErr w:type="spellStart"/>
      <w:r w:rsidRPr="00EA3622">
        <w:rPr>
          <w:rFonts w:ascii="Trebuchet MS" w:hAnsi="Trebuchet MS" w:cs="Arial"/>
        </w:rPr>
        <w:t>ulterioare</w:t>
      </w:r>
      <w:proofErr w:type="spellEnd"/>
      <w:r w:rsidRPr="00EA3622">
        <w:rPr>
          <w:rFonts w:ascii="Trebuchet MS" w:hAnsi="Trebuchet MS" w:cs="Arial"/>
        </w:rPr>
        <w:t>.</w:t>
      </w:r>
    </w:p>
    <w:p w14:paraId="4F4AC230" w14:textId="77777777" w:rsidR="00086842" w:rsidRPr="00EA3622" w:rsidRDefault="00086842" w:rsidP="00DB535B">
      <w:pPr>
        <w:pStyle w:val="ListParagraph"/>
        <w:keepNext/>
        <w:widowControl w:val="0"/>
        <w:spacing w:line="276" w:lineRule="auto"/>
        <w:ind w:left="0"/>
        <w:jc w:val="both"/>
        <w:rPr>
          <w:rFonts w:ascii="Trebuchet MS" w:hAnsi="Trebuchet MS" w:cs="Arial"/>
        </w:rPr>
      </w:pPr>
      <w:r w:rsidRPr="00EA3622">
        <w:rPr>
          <w:rFonts w:ascii="Trebuchet MS" w:hAnsi="Trebuchet MS" w:cs="Arial"/>
        </w:rPr>
        <w:t xml:space="preserve">- Se </w:t>
      </w:r>
      <w:proofErr w:type="spellStart"/>
      <w:r w:rsidRPr="00EA3622">
        <w:rPr>
          <w:rFonts w:ascii="Trebuchet MS" w:hAnsi="Trebuchet MS" w:cs="Arial"/>
        </w:rPr>
        <w:t>vor</w:t>
      </w:r>
      <w:proofErr w:type="spellEnd"/>
      <w:r w:rsidRPr="00EA3622">
        <w:rPr>
          <w:rFonts w:ascii="Trebuchet MS" w:hAnsi="Trebuchet MS" w:cs="Arial"/>
        </w:rPr>
        <w:t xml:space="preserve"> </w:t>
      </w:r>
      <w:proofErr w:type="spellStart"/>
      <w:r w:rsidRPr="00EA3622">
        <w:rPr>
          <w:rFonts w:ascii="Trebuchet MS" w:hAnsi="Trebuchet MS" w:cs="Arial"/>
        </w:rPr>
        <w:t>amplasa</w:t>
      </w:r>
      <w:proofErr w:type="spellEnd"/>
      <w:r w:rsidRPr="00EA3622">
        <w:rPr>
          <w:rFonts w:ascii="Trebuchet MS" w:hAnsi="Trebuchet MS" w:cs="Arial"/>
        </w:rPr>
        <w:t xml:space="preserve"> </w:t>
      </w:r>
      <w:proofErr w:type="spellStart"/>
      <w:r w:rsidRPr="00EA3622">
        <w:rPr>
          <w:rFonts w:ascii="Trebuchet MS" w:hAnsi="Trebuchet MS" w:cs="Arial"/>
        </w:rPr>
        <w:t>panouri</w:t>
      </w:r>
      <w:proofErr w:type="spellEnd"/>
      <w:r w:rsidRPr="00EA3622">
        <w:rPr>
          <w:rFonts w:ascii="Trebuchet MS" w:hAnsi="Trebuchet MS" w:cs="Arial"/>
        </w:rPr>
        <w:t xml:space="preserve"> de </w:t>
      </w:r>
      <w:proofErr w:type="spellStart"/>
      <w:r w:rsidRPr="00EA3622">
        <w:rPr>
          <w:rFonts w:ascii="Trebuchet MS" w:hAnsi="Trebuchet MS" w:cs="Arial"/>
        </w:rPr>
        <w:t>informare</w:t>
      </w:r>
      <w:proofErr w:type="spellEnd"/>
      <w:r w:rsidRPr="00EA3622">
        <w:rPr>
          <w:rFonts w:ascii="Trebuchet MS" w:hAnsi="Trebuchet MS" w:cs="Arial"/>
        </w:rPr>
        <w:t xml:space="preserve"> a </w:t>
      </w:r>
      <w:proofErr w:type="spellStart"/>
      <w:r w:rsidRPr="00EA3622">
        <w:rPr>
          <w:rFonts w:ascii="Trebuchet MS" w:hAnsi="Trebuchet MS" w:cs="Arial"/>
        </w:rPr>
        <w:t>cetăţenilor</w:t>
      </w:r>
      <w:proofErr w:type="spellEnd"/>
      <w:r w:rsidRPr="00EA3622">
        <w:rPr>
          <w:rFonts w:ascii="Trebuchet MS" w:hAnsi="Trebuchet MS" w:cs="Arial"/>
        </w:rPr>
        <w:t xml:space="preserve"> </w:t>
      </w:r>
      <w:proofErr w:type="spellStart"/>
      <w:r w:rsidRPr="00EA3622">
        <w:rPr>
          <w:rFonts w:ascii="Trebuchet MS" w:hAnsi="Trebuchet MS" w:cs="Arial"/>
        </w:rPr>
        <w:t>asupra</w:t>
      </w:r>
      <w:proofErr w:type="spellEnd"/>
      <w:r w:rsidRPr="00EA3622">
        <w:rPr>
          <w:rFonts w:ascii="Trebuchet MS" w:hAnsi="Trebuchet MS" w:cs="Arial"/>
        </w:rPr>
        <w:t xml:space="preserve"> </w:t>
      </w:r>
      <w:proofErr w:type="spellStart"/>
      <w:r w:rsidRPr="00EA3622">
        <w:rPr>
          <w:rFonts w:ascii="Trebuchet MS" w:hAnsi="Trebuchet MS" w:cs="Arial"/>
        </w:rPr>
        <w:t>viitoarelor</w:t>
      </w:r>
      <w:proofErr w:type="spellEnd"/>
      <w:r w:rsidRPr="00EA3622">
        <w:rPr>
          <w:rFonts w:ascii="Trebuchet MS" w:hAnsi="Trebuchet MS" w:cs="Arial"/>
        </w:rPr>
        <w:t xml:space="preserve"> </w:t>
      </w:r>
      <w:proofErr w:type="spellStart"/>
      <w:r w:rsidRPr="00EA3622">
        <w:rPr>
          <w:rFonts w:ascii="Trebuchet MS" w:hAnsi="Trebuchet MS" w:cs="Arial"/>
        </w:rPr>
        <w:t>construcţii</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modificări</w:t>
      </w:r>
      <w:proofErr w:type="spellEnd"/>
      <w:r w:rsidRPr="00EA3622">
        <w:rPr>
          <w:rFonts w:ascii="Trebuchet MS" w:hAnsi="Trebuchet MS" w:cs="Arial"/>
        </w:rPr>
        <w:t xml:space="preserve"> ale </w:t>
      </w:r>
      <w:proofErr w:type="spellStart"/>
      <w:r w:rsidRPr="00EA3622">
        <w:rPr>
          <w:rFonts w:ascii="Trebuchet MS" w:hAnsi="Trebuchet MS" w:cs="Arial"/>
        </w:rPr>
        <w:t>zonei</w:t>
      </w:r>
      <w:proofErr w:type="spellEnd"/>
      <w:r w:rsidRPr="00EA3622">
        <w:rPr>
          <w:rFonts w:ascii="Trebuchet MS" w:hAnsi="Trebuchet MS" w:cs="Arial"/>
        </w:rPr>
        <w:t xml:space="preserve">, </w:t>
      </w:r>
      <w:proofErr w:type="spellStart"/>
      <w:r w:rsidRPr="00EA3622">
        <w:rPr>
          <w:rFonts w:ascii="Trebuchet MS" w:hAnsi="Trebuchet MS" w:cs="Arial"/>
        </w:rPr>
        <w:t>asigurându</w:t>
      </w:r>
      <w:proofErr w:type="spellEnd"/>
      <w:r w:rsidRPr="00EA3622">
        <w:rPr>
          <w:rFonts w:ascii="Trebuchet MS" w:hAnsi="Trebuchet MS" w:cs="Arial"/>
        </w:rPr>
        <w:t xml:space="preserve">-se </w:t>
      </w:r>
      <w:proofErr w:type="spellStart"/>
      <w:r w:rsidRPr="00EA3622">
        <w:rPr>
          <w:rFonts w:ascii="Trebuchet MS" w:hAnsi="Trebuchet MS" w:cs="Arial"/>
        </w:rPr>
        <w:t>protecţia</w:t>
      </w:r>
      <w:proofErr w:type="spellEnd"/>
      <w:r w:rsidRPr="00EA3622">
        <w:rPr>
          <w:rFonts w:ascii="Trebuchet MS" w:hAnsi="Trebuchet MS" w:cs="Arial"/>
        </w:rPr>
        <w:t xml:space="preserve"> </w:t>
      </w:r>
      <w:proofErr w:type="spellStart"/>
      <w:r w:rsidRPr="00EA3622">
        <w:rPr>
          <w:rFonts w:ascii="Trebuchet MS" w:hAnsi="Trebuchet MS" w:cs="Arial"/>
        </w:rPr>
        <w:t>circulaţiei</w:t>
      </w:r>
      <w:proofErr w:type="spellEnd"/>
      <w:r w:rsidRPr="00EA3622">
        <w:rPr>
          <w:rFonts w:ascii="Trebuchet MS" w:hAnsi="Trebuchet MS" w:cs="Arial"/>
        </w:rPr>
        <w:t xml:space="preserve"> </w:t>
      </w:r>
      <w:proofErr w:type="spellStart"/>
      <w:r w:rsidRPr="00EA3622">
        <w:rPr>
          <w:rFonts w:ascii="Trebuchet MS" w:hAnsi="Trebuchet MS" w:cs="Arial"/>
        </w:rPr>
        <w:t>pietonale</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auto </w:t>
      </w:r>
      <w:proofErr w:type="spellStart"/>
      <w:r w:rsidRPr="00EA3622">
        <w:rPr>
          <w:rFonts w:ascii="Trebuchet MS" w:hAnsi="Trebuchet MS" w:cs="Arial"/>
        </w:rPr>
        <w:t>în</w:t>
      </w:r>
      <w:proofErr w:type="spellEnd"/>
      <w:r w:rsidRPr="00EA3622">
        <w:rPr>
          <w:rFonts w:ascii="Trebuchet MS" w:hAnsi="Trebuchet MS" w:cs="Arial"/>
        </w:rPr>
        <w:t xml:space="preserve"> </w:t>
      </w:r>
      <w:proofErr w:type="spellStart"/>
      <w:r w:rsidRPr="00EA3622">
        <w:rPr>
          <w:rFonts w:ascii="Trebuchet MS" w:hAnsi="Trebuchet MS" w:cs="Arial"/>
        </w:rPr>
        <w:t>zonă</w:t>
      </w:r>
      <w:proofErr w:type="spellEnd"/>
      <w:r w:rsidRPr="00EA3622">
        <w:rPr>
          <w:rFonts w:ascii="Trebuchet MS" w:hAnsi="Trebuchet MS" w:cs="Arial"/>
        </w:rPr>
        <w:t>.</w:t>
      </w:r>
    </w:p>
    <w:p w14:paraId="020896D0" w14:textId="77777777" w:rsidR="00086842" w:rsidRPr="00EA3622" w:rsidRDefault="00086842" w:rsidP="00DB535B">
      <w:pPr>
        <w:pStyle w:val="ListParagraph"/>
        <w:keepNext/>
        <w:widowControl w:val="0"/>
        <w:spacing w:line="276" w:lineRule="auto"/>
        <w:ind w:left="0"/>
        <w:jc w:val="both"/>
        <w:rPr>
          <w:rFonts w:ascii="Trebuchet MS" w:hAnsi="Trebuchet MS" w:cs="Arial"/>
        </w:rPr>
      </w:pPr>
      <w:r w:rsidRPr="00EA3622">
        <w:rPr>
          <w:rFonts w:ascii="Trebuchet MS" w:hAnsi="Trebuchet MS" w:cs="Arial"/>
        </w:rPr>
        <w:t xml:space="preserve">- </w:t>
      </w:r>
      <w:proofErr w:type="spellStart"/>
      <w:r w:rsidRPr="00EA3622">
        <w:rPr>
          <w:rFonts w:ascii="Trebuchet MS" w:hAnsi="Trebuchet MS" w:cs="Arial"/>
        </w:rPr>
        <w:t>Deşeurile</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materialele</w:t>
      </w:r>
      <w:proofErr w:type="spellEnd"/>
      <w:r w:rsidRPr="00EA3622">
        <w:rPr>
          <w:rFonts w:ascii="Trebuchet MS" w:hAnsi="Trebuchet MS" w:cs="Arial"/>
        </w:rPr>
        <w:t xml:space="preserve"> </w:t>
      </w:r>
      <w:proofErr w:type="spellStart"/>
      <w:r w:rsidRPr="00EA3622">
        <w:rPr>
          <w:rFonts w:ascii="Trebuchet MS" w:hAnsi="Trebuchet MS" w:cs="Arial"/>
        </w:rPr>
        <w:t>rezultate</w:t>
      </w:r>
      <w:proofErr w:type="spellEnd"/>
      <w:r w:rsidRPr="00EA3622">
        <w:rPr>
          <w:rFonts w:ascii="Trebuchet MS" w:hAnsi="Trebuchet MS" w:cs="Arial"/>
        </w:rPr>
        <w:t xml:space="preserve"> din </w:t>
      </w:r>
      <w:proofErr w:type="spellStart"/>
      <w:r w:rsidRPr="00EA3622">
        <w:rPr>
          <w:rFonts w:ascii="Trebuchet MS" w:hAnsi="Trebuchet MS" w:cs="Arial"/>
        </w:rPr>
        <w:t>activitatea</w:t>
      </w:r>
      <w:proofErr w:type="spellEnd"/>
      <w:r w:rsidRPr="00EA3622">
        <w:rPr>
          <w:rFonts w:ascii="Trebuchet MS" w:hAnsi="Trebuchet MS" w:cs="Arial"/>
        </w:rPr>
        <w:t xml:space="preserve"> de </w:t>
      </w:r>
      <w:proofErr w:type="spellStart"/>
      <w:r w:rsidRPr="00EA3622">
        <w:rPr>
          <w:rFonts w:ascii="Trebuchet MS" w:hAnsi="Trebuchet MS" w:cs="Arial"/>
        </w:rPr>
        <w:t>construcţie</w:t>
      </w:r>
      <w:proofErr w:type="spellEnd"/>
      <w:r w:rsidRPr="00EA3622">
        <w:rPr>
          <w:rFonts w:ascii="Trebuchet MS" w:hAnsi="Trebuchet MS" w:cs="Arial"/>
        </w:rPr>
        <w:t xml:space="preserve"> </w:t>
      </w:r>
      <w:proofErr w:type="spellStart"/>
      <w:r w:rsidRPr="00EA3622">
        <w:rPr>
          <w:rFonts w:ascii="Trebuchet MS" w:hAnsi="Trebuchet MS" w:cs="Arial"/>
        </w:rPr>
        <w:t>şi</w:t>
      </w:r>
      <w:proofErr w:type="spellEnd"/>
      <w:r w:rsidRPr="00EA3622">
        <w:rPr>
          <w:rFonts w:ascii="Trebuchet MS" w:hAnsi="Trebuchet MS" w:cs="Arial"/>
        </w:rPr>
        <w:t xml:space="preserve"> </w:t>
      </w:r>
      <w:proofErr w:type="spellStart"/>
      <w:r w:rsidRPr="00EA3622">
        <w:rPr>
          <w:rFonts w:ascii="Trebuchet MS" w:hAnsi="Trebuchet MS" w:cs="Arial"/>
        </w:rPr>
        <w:t>montaj</w:t>
      </w:r>
      <w:proofErr w:type="spellEnd"/>
      <w:r w:rsidRPr="00EA3622">
        <w:rPr>
          <w:rFonts w:ascii="Trebuchet MS" w:hAnsi="Trebuchet MS" w:cs="Arial"/>
        </w:rPr>
        <w:t xml:space="preserve"> </w:t>
      </w:r>
      <w:proofErr w:type="spellStart"/>
      <w:r w:rsidRPr="00EA3622">
        <w:rPr>
          <w:rFonts w:ascii="Trebuchet MS" w:hAnsi="Trebuchet MS" w:cs="Arial"/>
        </w:rPr>
        <w:t>vor</w:t>
      </w:r>
      <w:proofErr w:type="spellEnd"/>
      <w:r w:rsidRPr="00EA3622">
        <w:rPr>
          <w:rFonts w:ascii="Trebuchet MS" w:hAnsi="Trebuchet MS" w:cs="Arial"/>
        </w:rPr>
        <w:t xml:space="preserve"> fi </w:t>
      </w:r>
      <w:proofErr w:type="spellStart"/>
      <w:r w:rsidRPr="00EA3622">
        <w:rPr>
          <w:rFonts w:ascii="Trebuchet MS" w:hAnsi="Trebuchet MS" w:cs="Arial"/>
        </w:rPr>
        <w:t>obligatoriu</w:t>
      </w:r>
      <w:proofErr w:type="spellEnd"/>
      <w:r w:rsidRPr="00EA3622">
        <w:rPr>
          <w:rFonts w:ascii="Trebuchet MS" w:hAnsi="Trebuchet MS" w:cs="Arial"/>
        </w:rPr>
        <w:t xml:space="preserve"> </w:t>
      </w:r>
      <w:proofErr w:type="spellStart"/>
      <w:r w:rsidRPr="00EA3622">
        <w:rPr>
          <w:rFonts w:ascii="Trebuchet MS" w:hAnsi="Trebuchet MS" w:cs="Arial"/>
        </w:rPr>
        <w:t>îndepărtate</w:t>
      </w:r>
      <w:proofErr w:type="spellEnd"/>
      <w:r w:rsidRPr="00EA3622">
        <w:rPr>
          <w:rFonts w:ascii="Trebuchet MS" w:hAnsi="Trebuchet MS" w:cs="Arial"/>
        </w:rPr>
        <w:t xml:space="preserve"> din </w:t>
      </w:r>
      <w:proofErr w:type="spellStart"/>
      <w:r w:rsidRPr="00EA3622">
        <w:rPr>
          <w:rFonts w:ascii="Trebuchet MS" w:hAnsi="Trebuchet MS" w:cs="Arial"/>
        </w:rPr>
        <w:t>zonă</w:t>
      </w:r>
      <w:proofErr w:type="spellEnd"/>
      <w:r w:rsidRPr="00EA3622">
        <w:rPr>
          <w:rFonts w:ascii="Trebuchet MS" w:hAnsi="Trebuchet MS" w:cs="Arial"/>
        </w:rPr>
        <w:t xml:space="preserve"> </w:t>
      </w:r>
      <w:proofErr w:type="spellStart"/>
      <w:r w:rsidRPr="00EA3622">
        <w:rPr>
          <w:rFonts w:ascii="Trebuchet MS" w:hAnsi="Trebuchet MS" w:cs="Arial"/>
        </w:rPr>
        <w:t>pe</w:t>
      </w:r>
      <w:proofErr w:type="spellEnd"/>
      <w:r w:rsidRPr="00EA3622">
        <w:rPr>
          <w:rFonts w:ascii="Trebuchet MS" w:hAnsi="Trebuchet MS" w:cs="Arial"/>
        </w:rPr>
        <w:t xml:space="preserve"> </w:t>
      </w:r>
      <w:proofErr w:type="spellStart"/>
      <w:r w:rsidRPr="00EA3622">
        <w:rPr>
          <w:rFonts w:ascii="Trebuchet MS" w:hAnsi="Trebuchet MS" w:cs="Arial"/>
        </w:rPr>
        <w:t>baza</w:t>
      </w:r>
      <w:proofErr w:type="spellEnd"/>
      <w:r w:rsidRPr="00EA3622">
        <w:rPr>
          <w:rFonts w:ascii="Trebuchet MS" w:hAnsi="Trebuchet MS" w:cs="Arial"/>
        </w:rPr>
        <w:t xml:space="preserve"> </w:t>
      </w:r>
      <w:proofErr w:type="spellStart"/>
      <w:r w:rsidRPr="00EA3622">
        <w:rPr>
          <w:rFonts w:ascii="Trebuchet MS" w:hAnsi="Trebuchet MS" w:cs="Arial"/>
        </w:rPr>
        <w:t>unui</w:t>
      </w:r>
      <w:proofErr w:type="spellEnd"/>
      <w:r w:rsidRPr="00EA3622">
        <w:rPr>
          <w:rFonts w:ascii="Trebuchet MS" w:hAnsi="Trebuchet MS" w:cs="Arial"/>
        </w:rPr>
        <w:t xml:space="preserve"> contract </w:t>
      </w:r>
      <w:proofErr w:type="spellStart"/>
      <w:r w:rsidRPr="00EA3622">
        <w:rPr>
          <w:rFonts w:ascii="Trebuchet MS" w:hAnsi="Trebuchet MS" w:cs="Arial"/>
        </w:rPr>
        <w:t>încheiat</w:t>
      </w:r>
      <w:proofErr w:type="spellEnd"/>
      <w:r w:rsidRPr="00EA3622">
        <w:rPr>
          <w:rFonts w:ascii="Trebuchet MS" w:hAnsi="Trebuchet MS" w:cs="Arial"/>
        </w:rPr>
        <w:t xml:space="preserve"> cu </w:t>
      </w:r>
      <w:proofErr w:type="gramStart"/>
      <w:r w:rsidRPr="00EA3622">
        <w:rPr>
          <w:rFonts w:ascii="Trebuchet MS" w:hAnsi="Trebuchet MS" w:cs="Arial"/>
        </w:rPr>
        <w:t>un</w:t>
      </w:r>
      <w:proofErr w:type="gramEnd"/>
      <w:r w:rsidRPr="00EA3622">
        <w:rPr>
          <w:rFonts w:ascii="Trebuchet MS" w:hAnsi="Trebuchet MS" w:cs="Arial"/>
        </w:rPr>
        <w:t xml:space="preserve"> </w:t>
      </w:r>
      <w:proofErr w:type="spellStart"/>
      <w:r w:rsidRPr="00EA3622">
        <w:rPr>
          <w:rFonts w:ascii="Trebuchet MS" w:hAnsi="Trebuchet MS" w:cs="Arial"/>
        </w:rPr>
        <w:t>prestator</w:t>
      </w:r>
      <w:proofErr w:type="spellEnd"/>
      <w:r w:rsidRPr="00EA3622">
        <w:rPr>
          <w:rFonts w:ascii="Trebuchet MS" w:hAnsi="Trebuchet MS" w:cs="Arial"/>
        </w:rPr>
        <w:t xml:space="preserve"> </w:t>
      </w:r>
      <w:proofErr w:type="spellStart"/>
      <w:r w:rsidRPr="00EA3622">
        <w:rPr>
          <w:rFonts w:ascii="Trebuchet MS" w:hAnsi="Trebuchet MS" w:cs="Arial"/>
        </w:rPr>
        <w:t>autorizat</w:t>
      </w:r>
      <w:proofErr w:type="spellEnd"/>
      <w:r w:rsidRPr="00EA3622">
        <w:rPr>
          <w:rFonts w:ascii="Trebuchet MS" w:hAnsi="Trebuchet MS" w:cs="Arial"/>
        </w:rPr>
        <w:t xml:space="preserve">. Este </w:t>
      </w:r>
      <w:proofErr w:type="spellStart"/>
      <w:r w:rsidRPr="00EA3622">
        <w:rPr>
          <w:rFonts w:ascii="Trebuchet MS" w:hAnsi="Trebuchet MS" w:cs="Arial"/>
        </w:rPr>
        <w:t>interzisă</w:t>
      </w:r>
      <w:proofErr w:type="spellEnd"/>
      <w:r w:rsidRPr="00EA3622">
        <w:rPr>
          <w:rFonts w:ascii="Trebuchet MS" w:hAnsi="Trebuchet MS" w:cs="Arial"/>
        </w:rPr>
        <w:t xml:space="preserve"> </w:t>
      </w:r>
      <w:proofErr w:type="spellStart"/>
      <w:r w:rsidRPr="00EA3622">
        <w:rPr>
          <w:rFonts w:ascii="Trebuchet MS" w:hAnsi="Trebuchet MS" w:cs="Arial"/>
        </w:rPr>
        <w:t>depozitarea</w:t>
      </w:r>
      <w:proofErr w:type="spellEnd"/>
      <w:r w:rsidRPr="00EA3622">
        <w:rPr>
          <w:rFonts w:ascii="Trebuchet MS" w:hAnsi="Trebuchet MS" w:cs="Arial"/>
        </w:rPr>
        <w:t xml:space="preserve"> </w:t>
      </w:r>
      <w:proofErr w:type="spellStart"/>
      <w:r w:rsidRPr="00EA3622">
        <w:rPr>
          <w:rFonts w:ascii="Trebuchet MS" w:hAnsi="Trebuchet MS" w:cs="Arial"/>
        </w:rPr>
        <w:t>necontrolată</w:t>
      </w:r>
      <w:proofErr w:type="spellEnd"/>
      <w:r w:rsidRPr="00EA3622">
        <w:rPr>
          <w:rFonts w:ascii="Trebuchet MS" w:hAnsi="Trebuchet MS" w:cs="Arial"/>
        </w:rPr>
        <w:t xml:space="preserve"> a </w:t>
      </w:r>
      <w:proofErr w:type="spellStart"/>
      <w:r w:rsidRPr="00EA3622">
        <w:rPr>
          <w:rFonts w:ascii="Trebuchet MS" w:hAnsi="Trebuchet MS" w:cs="Arial"/>
        </w:rPr>
        <w:t>deşeurilor</w:t>
      </w:r>
      <w:proofErr w:type="spellEnd"/>
      <w:r w:rsidRPr="00EA3622">
        <w:rPr>
          <w:rFonts w:ascii="Trebuchet MS" w:hAnsi="Trebuchet MS" w:cs="Arial"/>
        </w:rPr>
        <w:t xml:space="preserve"> </w:t>
      </w:r>
      <w:proofErr w:type="spellStart"/>
      <w:r w:rsidRPr="00EA3622">
        <w:rPr>
          <w:rFonts w:ascii="Trebuchet MS" w:hAnsi="Trebuchet MS" w:cs="Arial"/>
        </w:rPr>
        <w:t>rezultate</w:t>
      </w:r>
      <w:proofErr w:type="spellEnd"/>
      <w:r w:rsidRPr="00EA3622">
        <w:rPr>
          <w:rFonts w:ascii="Trebuchet MS" w:hAnsi="Trebuchet MS" w:cs="Arial"/>
        </w:rPr>
        <w:t>.</w:t>
      </w:r>
    </w:p>
    <w:p w14:paraId="1E8E6834" w14:textId="77777777" w:rsidR="00086842" w:rsidRPr="00EA3622" w:rsidRDefault="00086842" w:rsidP="00DB535B">
      <w:pPr>
        <w:pStyle w:val="ListParagraph"/>
        <w:keepNext/>
        <w:widowControl w:val="0"/>
        <w:spacing w:line="276" w:lineRule="auto"/>
        <w:ind w:left="0"/>
        <w:jc w:val="both"/>
        <w:rPr>
          <w:rFonts w:ascii="Trebuchet MS" w:hAnsi="Trebuchet MS" w:cs="Arial"/>
          <w:lang w:val="ro-RO"/>
        </w:rPr>
      </w:pPr>
      <w:r w:rsidRPr="00EA3622">
        <w:rPr>
          <w:rFonts w:ascii="Trebuchet MS" w:hAnsi="Trebuchet MS" w:cs="Arial"/>
        </w:rPr>
        <w:t xml:space="preserve">- </w:t>
      </w:r>
      <w:r w:rsidRPr="00EA3622">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EA3622">
        <w:rPr>
          <w:rFonts w:ascii="Trebuchet MS" w:hAnsi="Trebuchet MS" w:cs="Arial"/>
          <w:lang w:val="ro-RO"/>
        </w:rPr>
        <w:t>a</w:t>
      </w:r>
      <w:proofErr w:type="gramEnd"/>
      <w:r w:rsidRPr="00EA3622">
        <w:rPr>
          <w:rFonts w:ascii="Trebuchet MS" w:hAnsi="Trebuchet MS" w:cs="Arial"/>
          <w:lang w:val="ro-RO"/>
        </w:rPr>
        <w:t xml:space="preserve"> utilajelor şi mijloacelor de transport în timpul construirii, datorită funcţionării necorespunzătoare a acestora.</w:t>
      </w:r>
      <w:r w:rsidRPr="00EA3622">
        <w:rPr>
          <w:rFonts w:ascii="Trebuchet MS" w:hAnsi="Trebuchet MS" w:cs="Arial"/>
          <w:b/>
          <w:lang w:val="ro-RO" w:eastAsia="ro-RO"/>
        </w:rPr>
        <w:t xml:space="preserve"> </w:t>
      </w:r>
      <w:r w:rsidRPr="00EA3622">
        <w:rPr>
          <w:rFonts w:ascii="Trebuchet MS" w:hAnsi="Trebuchet MS" w:cs="Arial"/>
          <w:lang w:val="ro-RO"/>
        </w:rPr>
        <w:t>În cazul unor poluări accidentale se vor lua măsuri pedoameliorative.</w:t>
      </w:r>
    </w:p>
    <w:p w14:paraId="58406709" w14:textId="77777777" w:rsidR="00086842" w:rsidRPr="00EA3622" w:rsidRDefault="00086842" w:rsidP="00DB535B">
      <w:pPr>
        <w:keepNext/>
        <w:widowControl w:val="0"/>
        <w:spacing w:after="0" w:line="276" w:lineRule="auto"/>
        <w:jc w:val="both"/>
        <w:rPr>
          <w:rFonts w:ascii="Trebuchet MS" w:hAnsi="Trebuchet MS" w:cs="Arial"/>
        </w:rPr>
      </w:pPr>
      <w:r w:rsidRPr="00EA3622">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EA3622" w:rsidRDefault="00086842" w:rsidP="00DB535B">
      <w:pPr>
        <w:keepNext/>
        <w:widowControl w:val="0"/>
        <w:spacing w:after="0" w:line="276" w:lineRule="auto"/>
        <w:jc w:val="both"/>
        <w:rPr>
          <w:rFonts w:ascii="Trebuchet MS" w:hAnsi="Trebuchet MS" w:cs="Arial"/>
        </w:rPr>
      </w:pPr>
      <w:r w:rsidRPr="00EA3622">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EA3622" w:rsidRDefault="00086842" w:rsidP="00DB535B">
      <w:pPr>
        <w:pStyle w:val="BodyText"/>
        <w:keepNext/>
        <w:widowControl w:val="0"/>
        <w:spacing w:after="0"/>
        <w:contextualSpacing/>
        <w:jc w:val="both"/>
        <w:rPr>
          <w:rFonts w:ascii="Trebuchet MS" w:hAnsi="Trebuchet MS" w:cs="Arial"/>
          <w:lang w:val="en-US" w:eastAsia="en-US"/>
        </w:rPr>
      </w:pPr>
      <w:r w:rsidRPr="00EA3622">
        <w:rPr>
          <w:rFonts w:ascii="Trebuchet MS" w:hAnsi="Trebuchet MS" w:cs="Arial"/>
          <w:lang w:val="en-US" w:eastAsia="en-US"/>
        </w:rPr>
        <w:t xml:space="preserve">- Se </w:t>
      </w:r>
      <w:proofErr w:type="spellStart"/>
      <w:proofErr w:type="gramStart"/>
      <w:r w:rsidRPr="00EA3622">
        <w:rPr>
          <w:rFonts w:ascii="Trebuchet MS" w:hAnsi="Trebuchet MS" w:cs="Arial"/>
          <w:lang w:val="en-US" w:eastAsia="en-US"/>
        </w:rPr>
        <w:t>va</w:t>
      </w:r>
      <w:proofErr w:type="spellEnd"/>
      <w:proofErr w:type="gramEnd"/>
      <w:r w:rsidRPr="00EA3622">
        <w:rPr>
          <w:rFonts w:ascii="Trebuchet MS" w:hAnsi="Trebuchet MS" w:cs="Arial"/>
          <w:lang w:val="en-US" w:eastAsia="en-US"/>
        </w:rPr>
        <w:t xml:space="preserve"> </w:t>
      </w:r>
      <w:proofErr w:type="spellStart"/>
      <w:r w:rsidRPr="00EA3622">
        <w:rPr>
          <w:rFonts w:ascii="Trebuchet MS" w:hAnsi="Trebuchet MS" w:cs="Arial"/>
          <w:lang w:val="en-US" w:eastAsia="en-US"/>
        </w:rPr>
        <w:t>respecta</w:t>
      </w:r>
      <w:proofErr w:type="spellEnd"/>
      <w:r w:rsidRPr="00EA3622">
        <w:rPr>
          <w:rFonts w:ascii="Trebuchet MS" w:hAnsi="Trebuchet MS" w:cs="Arial"/>
          <w:lang w:val="en-US" w:eastAsia="en-US"/>
        </w:rPr>
        <w:t xml:space="preserve"> </w:t>
      </w:r>
      <w:proofErr w:type="spellStart"/>
      <w:r w:rsidRPr="00EA3622">
        <w:rPr>
          <w:rFonts w:ascii="Trebuchet MS" w:hAnsi="Trebuchet MS" w:cs="Arial"/>
          <w:lang w:val="en-US" w:eastAsia="en-US"/>
        </w:rPr>
        <w:t>legislatia</w:t>
      </w:r>
      <w:proofErr w:type="spellEnd"/>
      <w:r w:rsidRPr="00EA3622">
        <w:rPr>
          <w:rFonts w:ascii="Trebuchet MS" w:hAnsi="Trebuchet MS" w:cs="Arial"/>
          <w:lang w:val="en-US" w:eastAsia="en-US"/>
        </w:rPr>
        <w:t xml:space="preserve"> de urbanism in </w:t>
      </w:r>
      <w:proofErr w:type="spellStart"/>
      <w:r w:rsidRPr="00EA3622">
        <w:rPr>
          <w:rFonts w:ascii="Trebuchet MS" w:hAnsi="Trebuchet MS" w:cs="Arial"/>
          <w:lang w:val="en-US" w:eastAsia="en-US"/>
        </w:rPr>
        <w:t>vigoare</w:t>
      </w:r>
      <w:proofErr w:type="spellEnd"/>
      <w:r w:rsidRPr="00EA3622">
        <w:rPr>
          <w:rFonts w:ascii="Trebuchet MS" w:hAnsi="Trebuchet MS" w:cs="Arial"/>
          <w:lang w:val="en-US" w:eastAsia="en-US"/>
        </w:rPr>
        <w:t>.</w:t>
      </w:r>
    </w:p>
    <w:p w14:paraId="0A4BA048" w14:textId="77777777" w:rsidR="00086842" w:rsidRPr="00EA3622" w:rsidRDefault="00086842" w:rsidP="00DB535B">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w:t>
      </w:r>
      <w:proofErr w:type="spellStart"/>
      <w:r w:rsidRPr="00EA3622">
        <w:rPr>
          <w:rFonts w:ascii="Trebuchet MS" w:hAnsi="Trebuchet MS" w:cs="Arial"/>
          <w:sz w:val="22"/>
          <w:szCs w:val="22"/>
        </w:rPr>
        <w:t>Drumurile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acces</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tehnologice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toate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zonele</w:t>
      </w:r>
      <w:proofErr w:type="spellEnd"/>
      <w:r w:rsidRPr="00EA3622">
        <w:rPr>
          <w:rFonts w:ascii="Trebuchet MS" w:hAnsi="Trebuchet MS" w:cs="Arial"/>
          <w:sz w:val="22"/>
          <w:szCs w:val="22"/>
        </w:rPr>
        <w:t xml:space="preserve"> a </w:t>
      </w:r>
      <w:proofErr w:type="spellStart"/>
      <w:r w:rsidRPr="00EA3622">
        <w:rPr>
          <w:rFonts w:ascii="Trebuchet MS" w:hAnsi="Trebuchet MS" w:cs="Arial"/>
          <w:sz w:val="22"/>
          <w:szCs w:val="22"/>
        </w:rPr>
        <w:t>căror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suprafaţă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învelişul</w:t>
      </w:r>
      <w:proofErr w:type="spellEnd"/>
      <w:r w:rsidRPr="00EA3622">
        <w:rPr>
          <w:rFonts w:ascii="Trebuchet MS" w:hAnsi="Trebuchet MS" w:cs="Arial"/>
          <w:sz w:val="22"/>
          <w:szCs w:val="22"/>
        </w:rPr>
        <w:t xml:space="preserve"> vegetal) a </w:t>
      </w:r>
      <w:proofErr w:type="spellStart"/>
      <w:r w:rsidRPr="00EA3622">
        <w:rPr>
          <w:rFonts w:ascii="Trebuchet MS" w:hAnsi="Trebuchet MS" w:cs="Arial"/>
          <w:sz w:val="22"/>
          <w:szCs w:val="22"/>
        </w:rPr>
        <w:t>fost</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afectată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fi </w:t>
      </w:r>
      <w:proofErr w:type="spellStart"/>
      <w:r w:rsidRPr="00EA3622">
        <w:rPr>
          <w:rFonts w:ascii="Trebuchet MS" w:hAnsi="Trebuchet MS" w:cs="Arial"/>
          <w:sz w:val="22"/>
          <w:szCs w:val="22"/>
        </w:rPr>
        <w:t>refăcute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fi </w:t>
      </w:r>
      <w:proofErr w:type="spellStart"/>
      <w:r w:rsidRPr="00EA3622">
        <w:rPr>
          <w:rFonts w:ascii="Trebuchet MS" w:hAnsi="Trebuchet MS" w:cs="Arial"/>
          <w:sz w:val="22"/>
          <w:szCs w:val="22"/>
        </w:rPr>
        <w:t>redate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folosinţelor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iniţiale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Răspunderea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pentru</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refacerea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amplasamentului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drumurilor</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acces</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și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tehnologice</w:t>
      </w:r>
      <w:proofErr w:type="spellEnd"/>
      <w:r w:rsidRPr="00EA3622">
        <w:rPr>
          <w:rFonts w:ascii="Trebuchet MS" w:hAnsi="Trebuchet MS" w:cs="Arial"/>
          <w:sz w:val="22"/>
          <w:szCs w:val="22"/>
        </w:rPr>
        <w:t xml:space="preserve">, etc. </w:t>
      </w:r>
      <w:proofErr w:type="spellStart"/>
      <w:r w:rsidRPr="00EA3622">
        <w:rPr>
          <w:rFonts w:ascii="Trebuchet MS" w:hAnsi="Trebuchet MS" w:cs="Arial"/>
          <w:sz w:val="22"/>
          <w:szCs w:val="22"/>
        </w:rPr>
        <w:t>revine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totalitate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titularului</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proiect</w:t>
      </w:r>
      <w:proofErr w:type="spellEnd"/>
      <w:proofErr w:type="gramStart"/>
      <w:r w:rsidRPr="00EA3622">
        <w:rPr>
          <w:rFonts w:ascii="Trebuchet MS" w:hAnsi="Trebuchet MS" w:cs="Arial"/>
          <w:sz w:val="22"/>
          <w:szCs w:val="22"/>
        </w:rPr>
        <w:t>;</w:t>
      </w:r>
      <w:proofErr w:type="gramEnd"/>
    </w:p>
    <w:p w14:paraId="12508E93" w14:textId="77777777" w:rsidR="00086842" w:rsidRPr="00EA3622" w:rsidRDefault="00086842" w:rsidP="00DB535B">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Se </w:t>
      </w:r>
      <w:proofErr w:type="spellStart"/>
      <w:proofErr w:type="gramStart"/>
      <w:r w:rsidRPr="00EA3622">
        <w:rPr>
          <w:rFonts w:ascii="Trebuchet MS" w:hAnsi="Trebuchet MS" w:cs="Arial"/>
          <w:sz w:val="22"/>
          <w:szCs w:val="22"/>
        </w:rPr>
        <w:t>va</w:t>
      </w:r>
      <w:proofErr w:type="spellEnd"/>
      <w:proofErr w:type="gramEnd"/>
      <w:r w:rsidRPr="00EA3622">
        <w:rPr>
          <w:rFonts w:ascii="Trebuchet MS" w:hAnsi="Trebuchet MS" w:cs="Arial"/>
          <w:sz w:val="22"/>
          <w:szCs w:val="22"/>
        </w:rPr>
        <w:t xml:space="preserve"> </w:t>
      </w:r>
      <w:proofErr w:type="spellStart"/>
      <w:r w:rsidRPr="00EA3622">
        <w:rPr>
          <w:rFonts w:ascii="Trebuchet MS" w:hAnsi="Trebuchet MS" w:cs="Arial"/>
          <w:sz w:val="22"/>
          <w:szCs w:val="22"/>
        </w:rPr>
        <w:t>asigura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salubrizarea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zonei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și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mentinerea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curateniei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traseul</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drumurilor</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acces</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toata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perioada</w:t>
      </w:r>
      <w:proofErr w:type="spellEnd"/>
      <w:r w:rsidRPr="00EA3622">
        <w:rPr>
          <w:rFonts w:ascii="Trebuchet MS" w:hAnsi="Trebuchet MS" w:cs="Arial"/>
          <w:sz w:val="22"/>
          <w:szCs w:val="22"/>
        </w:rPr>
        <w:t>;</w:t>
      </w:r>
    </w:p>
    <w:p w14:paraId="377A5B85" w14:textId="77777777" w:rsidR="00086842" w:rsidRPr="00EA3622" w:rsidRDefault="00086842" w:rsidP="00DB535B">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fi </w:t>
      </w:r>
      <w:proofErr w:type="spellStart"/>
      <w:r w:rsidRPr="00EA3622">
        <w:rPr>
          <w:rFonts w:ascii="Trebuchet MS" w:hAnsi="Trebuchet MS" w:cs="Arial"/>
          <w:sz w:val="22"/>
          <w:szCs w:val="22"/>
        </w:rPr>
        <w:t>luate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măsuri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pentru</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limitarea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vibratiilor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produse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sapatura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prin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utilizarea</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tehnologii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performante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execuție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și</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fundare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vederea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încadrarii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valorilor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parametrilor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vibratiilor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limitele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admisibile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stabilite</w:t>
      </w:r>
      <w:proofErr w:type="spellEnd"/>
      <w:r w:rsidRPr="00EA3622">
        <w:rPr>
          <w:rFonts w:ascii="Trebuchet MS" w:hAnsi="Trebuchet MS" w:cs="Arial"/>
          <w:sz w:val="22"/>
          <w:szCs w:val="22"/>
        </w:rPr>
        <w:t xml:space="preserve"> de SR 12025-2/94realizarii </w:t>
      </w:r>
      <w:proofErr w:type="spellStart"/>
      <w:r w:rsidRPr="00EA3622">
        <w:rPr>
          <w:rFonts w:ascii="Trebuchet MS" w:hAnsi="Trebuchet MS" w:cs="Arial"/>
          <w:sz w:val="22"/>
          <w:szCs w:val="22"/>
        </w:rPr>
        <w:t>lucrărilor</w:t>
      </w:r>
      <w:proofErr w:type="spellEnd"/>
      <w:r w:rsidRPr="00EA3622">
        <w:rPr>
          <w:rFonts w:ascii="Trebuchet MS" w:hAnsi="Trebuchet MS" w:cs="Arial"/>
          <w:sz w:val="22"/>
          <w:szCs w:val="22"/>
        </w:rPr>
        <w:t>;</w:t>
      </w:r>
    </w:p>
    <w:p w14:paraId="6C15C70B" w14:textId="77777777" w:rsidR="00086842" w:rsidRPr="00EA3622" w:rsidRDefault="00086842" w:rsidP="00DB535B">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EA3622">
        <w:rPr>
          <w:rFonts w:ascii="Trebuchet MS" w:hAnsi="Trebuchet MS" w:cs="Arial"/>
          <w:sz w:val="22"/>
          <w:szCs w:val="22"/>
        </w:rPr>
        <w:t xml:space="preserve">- </w:t>
      </w:r>
      <w:proofErr w:type="spellStart"/>
      <w:r w:rsidRPr="00EA3622">
        <w:rPr>
          <w:rFonts w:ascii="Trebuchet MS" w:hAnsi="Trebuchet MS" w:cs="Arial"/>
          <w:sz w:val="22"/>
          <w:szCs w:val="22"/>
        </w:rPr>
        <w:t>Pentru</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evitarea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poluarii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accidentale</w:t>
      </w:r>
      <w:proofErr w:type="spellEnd"/>
      <w:r w:rsidRPr="00EA3622">
        <w:rPr>
          <w:rFonts w:ascii="Trebuchet MS" w:hAnsi="Trebuchet MS" w:cs="Arial"/>
          <w:sz w:val="22"/>
          <w:szCs w:val="22"/>
        </w:rPr>
        <w:t xml:space="preserve"> cu </w:t>
      </w:r>
      <w:proofErr w:type="spellStart"/>
      <w:r w:rsidRPr="00EA3622">
        <w:rPr>
          <w:rFonts w:ascii="Trebuchet MS" w:hAnsi="Trebuchet MS" w:cs="Arial"/>
          <w:sz w:val="22"/>
          <w:szCs w:val="22"/>
        </w:rPr>
        <w:t>materiale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periculoase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scurgeri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accidentale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combustibili</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ulei</w:t>
      </w:r>
      <w:proofErr w:type="spellEnd"/>
      <w:r w:rsidRPr="00EA3622">
        <w:rPr>
          <w:rFonts w:ascii="Trebuchet MS" w:hAnsi="Trebuchet MS" w:cs="Arial"/>
          <w:sz w:val="22"/>
          <w:szCs w:val="22"/>
        </w:rPr>
        <w:t xml:space="preserve"> de motor), </w:t>
      </w:r>
      <w:proofErr w:type="spellStart"/>
      <w:r w:rsidRPr="00EA3622">
        <w:rPr>
          <w:rFonts w:ascii="Trebuchet MS" w:hAnsi="Trebuchet MS" w:cs="Arial"/>
          <w:sz w:val="22"/>
          <w:szCs w:val="22"/>
        </w:rPr>
        <w:t>reparatiile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mijloaceor</w:t>
      </w:r>
      <w:proofErr w:type="spellEnd"/>
      <w:r w:rsidRPr="00EA3622">
        <w:rPr>
          <w:rFonts w:ascii="Trebuchet MS" w:hAnsi="Trebuchet MS" w:cs="Arial"/>
          <w:sz w:val="22"/>
          <w:szCs w:val="22"/>
        </w:rPr>
        <w:t xml:space="preserve"> de transport/</w:t>
      </w:r>
      <w:proofErr w:type="spellStart"/>
      <w:r w:rsidRPr="00EA3622">
        <w:rPr>
          <w:rFonts w:ascii="Trebuchet MS" w:hAnsi="Trebuchet MS" w:cs="Arial"/>
          <w:sz w:val="22"/>
          <w:szCs w:val="22"/>
        </w:rPr>
        <w:t>utilajelor</w:t>
      </w:r>
      <w:proofErr w:type="spellEnd"/>
      <w:r w:rsidRPr="00EA3622">
        <w:rPr>
          <w:rFonts w:ascii="Trebuchet MS" w:hAnsi="Trebuchet MS" w:cs="Arial"/>
          <w:sz w:val="22"/>
          <w:szCs w:val="22"/>
        </w:rPr>
        <w:t xml:space="preserve"> se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executa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doar</w:t>
      </w:r>
      <w:proofErr w:type="spellEnd"/>
      <w:r w:rsidRPr="00EA3622">
        <w:rPr>
          <w:rFonts w:ascii="Trebuchet MS" w:hAnsi="Trebuchet MS" w:cs="Arial"/>
          <w:sz w:val="22"/>
          <w:szCs w:val="22"/>
        </w:rPr>
        <w:t xml:space="preserve"> la </w:t>
      </w:r>
      <w:proofErr w:type="spellStart"/>
      <w:r w:rsidRPr="00EA3622">
        <w:rPr>
          <w:rFonts w:ascii="Trebuchet MS" w:hAnsi="Trebuchet MS" w:cs="Arial"/>
          <w:sz w:val="22"/>
          <w:szCs w:val="22"/>
        </w:rPr>
        <w:t>societati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autorizate</w:t>
      </w:r>
      <w:proofErr w:type="spellEnd"/>
    </w:p>
    <w:p w14:paraId="1A81E703" w14:textId="77777777" w:rsidR="00086842" w:rsidRPr="00EA3622" w:rsidRDefault="00086842" w:rsidP="00DB535B">
      <w:pPr>
        <w:pStyle w:val="NormalWeb"/>
        <w:keepNext/>
        <w:widowControl w:val="0"/>
        <w:spacing w:before="0" w:beforeAutospacing="0" w:after="0" w:afterAutospacing="0" w:line="276" w:lineRule="auto"/>
        <w:contextualSpacing/>
        <w:jc w:val="both"/>
      </w:pPr>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vederea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menținerii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calității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aerului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parametri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optimi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zona </w:t>
      </w:r>
      <w:proofErr w:type="spellStart"/>
      <w:r w:rsidRPr="00EA3622">
        <w:rPr>
          <w:rFonts w:ascii="Trebuchet MS" w:hAnsi="Trebuchet MS" w:cs="Arial"/>
          <w:sz w:val="22"/>
          <w:szCs w:val="22"/>
        </w:rPr>
        <w:t>amplasamentului</w:t>
      </w:r>
      <w:proofErr w:type="spellEnd"/>
      <w:r w:rsidRPr="00EA3622">
        <w:rPr>
          <w:rFonts w:ascii="Trebuchet MS" w:hAnsi="Trebuchet MS" w:cs="Arial"/>
          <w:sz w:val="22"/>
          <w:szCs w:val="22"/>
        </w:rPr>
        <w:t xml:space="preserve">, se </w:t>
      </w:r>
      <w:proofErr w:type="spellStart"/>
      <w:r w:rsidRPr="00EA3622">
        <w:rPr>
          <w:rFonts w:ascii="Trebuchet MS" w:hAnsi="Trebuchet MS" w:cs="Arial"/>
          <w:sz w:val="22"/>
          <w:szCs w:val="22"/>
        </w:rPr>
        <w:t>vor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respecta</w:t>
      </w:r>
      <w:proofErr w:type="spellEnd"/>
      <w:r w:rsidRPr="00EA3622">
        <w:rPr>
          <w:rFonts w:ascii="Trebuchet MS" w:hAnsi="Trebuchet MS" w:cs="Arial"/>
          <w:sz w:val="22"/>
          <w:szCs w:val="22"/>
        </w:rPr>
        <w:t xml:space="preserve"> </w:t>
      </w:r>
      <w:proofErr w:type="spellStart"/>
      <w:r w:rsidRPr="00EA3622">
        <w:lastRenderedPageBreak/>
        <w:t>următoarele</w:t>
      </w:r>
      <w:proofErr w:type="spellEnd"/>
      <w:r w:rsidRPr="00EA3622">
        <w:t xml:space="preserve"> </w:t>
      </w:r>
      <w:proofErr w:type="spellStart"/>
      <w:r w:rsidRPr="00EA3622">
        <w:t>conditii</w:t>
      </w:r>
      <w:proofErr w:type="spellEnd"/>
      <w:r w:rsidRPr="00EA3622">
        <w:t>:</w:t>
      </w:r>
    </w:p>
    <w:p w14:paraId="048814DE" w14:textId="77777777" w:rsidR="00086842" w:rsidRPr="00EA3622" w:rsidRDefault="00086842" w:rsidP="00DB535B">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EA3622">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EA3622" w:rsidRDefault="00086842" w:rsidP="00DB535B">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EA3622">
        <w:rPr>
          <w:rFonts w:ascii="Trebuchet MS" w:eastAsia="Times New Roman" w:hAnsi="Trebuchet MS" w:cs="Arial"/>
        </w:rPr>
        <w:t>minimizarea activităților generatoare de praf (taiere, spargerea betonului, etc.);</w:t>
      </w:r>
    </w:p>
    <w:p w14:paraId="3DEB97E9" w14:textId="77777777" w:rsidR="00086842" w:rsidRPr="00EA3622" w:rsidRDefault="00086842" w:rsidP="00DB535B">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EA3622">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Oprirea motoarelor tuturor vehiculelor aflate în stationare, în zona șantierului;</w:t>
      </w:r>
    </w:p>
    <w:p w14:paraId="48C3E12F"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0148E536" w:rsidR="00086842" w:rsidRPr="00EA3622" w:rsidRDefault="00086842" w:rsidP="00DB535B">
      <w:pPr>
        <w:pStyle w:val="NoSpacing"/>
        <w:keepNext/>
        <w:widowControl w:val="0"/>
        <w:spacing w:line="276" w:lineRule="auto"/>
        <w:jc w:val="both"/>
        <w:rPr>
          <w:rFonts w:ascii="Trebuchet MS" w:hAnsi="Trebuchet MS" w:cs="Arial"/>
          <w:sz w:val="22"/>
          <w:szCs w:val="22"/>
        </w:rPr>
      </w:pPr>
      <w:r w:rsidRPr="00EA3622">
        <w:rPr>
          <w:rFonts w:ascii="Trebuchet MS" w:hAnsi="Trebuchet MS" w:cs="Arial"/>
          <w:sz w:val="22"/>
          <w:szCs w:val="22"/>
        </w:rPr>
        <w:t xml:space="preserve">- In </w:t>
      </w:r>
      <w:proofErr w:type="spellStart"/>
      <w:r w:rsidRPr="00EA3622">
        <w:rPr>
          <w:rFonts w:ascii="Trebuchet MS" w:hAnsi="Trebuchet MS" w:cs="Arial"/>
          <w:sz w:val="22"/>
          <w:szCs w:val="22"/>
        </w:rPr>
        <w:t>cazul</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apariţiei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unor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modificari</w:t>
      </w:r>
      <w:proofErr w:type="spellEnd"/>
      <w:r w:rsidRPr="00EA3622">
        <w:rPr>
          <w:rFonts w:ascii="Trebuchet MS" w:hAnsi="Trebuchet MS" w:cs="Arial"/>
          <w:sz w:val="22"/>
          <w:szCs w:val="22"/>
        </w:rPr>
        <w:t xml:space="preserve"> ale </w:t>
      </w:r>
      <w:proofErr w:type="spellStart"/>
      <w:r w:rsidRPr="00EA3622">
        <w:rPr>
          <w:rFonts w:ascii="Trebuchet MS" w:hAnsi="Trebuchet MS" w:cs="Arial"/>
          <w:sz w:val="22"/>
          <w:szCs w:val="22"/>
        </w:rPr>
        <w:t>caracteristicilor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tehnice</w:t>
      </w:r>
      <w:proofErr w:type="spellEnd"/>
      <w:r w:rsidRPr="00EA3622">
        <w:rPr>
          <w:rFonts w:ascii="Trebuchet MS" w:hAnsi="Trebuchet MS" w:cs="Arial"/>
          <w:sz w:val="22"/>
          <w:szCs w:val="22"/>
        </w:rPr>
        <w:t xml:space="preserve"> ale </w:t>
      </w:r>
      <w:proofErr w:type="spellStart"/>
      <w:r w:rsidRPr="00EA3622">
        <w:rPr>
          <w:rFonts w:ascii="Trebuchet MS" w:hAnsi="Trebuchet MS" w:cs="Arial"/>
          <w:sz w:val="22"/>
          <w:szCs w:val="22"/>
        </w:rPr>
        <w:t>proiectului</w:t>
      </w:r>
      <w:proofErr w:type="spellEnd"/>
      <w:r w:rsidRPr="00EA3622">
        <w:rPr>
          <w:rFonts w:ascii="Trebuchet MS" w:hAnsi="Trebuchet MS" w:cs="Arial"/>
          <w:sz w:val="22"/>
          <w:szCs w:val="22"/>
        </w:rPr>
        <w:t>/</w:t>
      </w:r>
      <w:proofErr w:type="spellStart"/>
      <w:r w:rsidRPr="00EA3622">
        <w:rPr>
          <w:rFonts w:ascii="Trebuchet MS" w:hAnsi="Trebuchet MS" w:cs="Arial"/>
          <w:sz w:val="22"/>
          <w:szCs w:val="22"/>
        </w:rPr>
        <w:t>condiţiilor</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stabilite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prin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prezentul</w:t>
      </w:r>
      <w:proofErr w:type="spellEnd"/>
      <w:r w:rsidRPr="00EA3622">
        <w:rPr>
          <w:rFonts w:ascii="Trebuchet MS" w:hAnsi="Trebuchet MS" w:cs="Arial"/>
          <w:sz w:val="22"/>
          <w:szCs w:val="22"/>
        </w:rPr>
        <w:t xml:space="preserve"> act de </w:t>
      </w:r>
      <w:proofErr w:type="spellStart"/>
      <w:r w:rsidRPr="00EA3622">
        <w:rPr>
          <w:rFonts w:ascii="Trebuchet MS" w:hAnsi="Trebuchet MS" w:cs="Arial"/>
          <w:sz w:val="22"/>
          <w:szCs w:val="22"/>
        </w:rPr>
        <w:t>reglementare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emis</w:t>
      </w:r>
      <w:proofErr w:type="spellEnd"/>
      <w:r w:rsidRPr="00EA3622">
        <w:rPr>
          <w:rFonts w:ascii="Trebuchet MS" w:hAnsi="Trebuchet MS" w:cs="Arial"/>
          <w:sz w:val="22"/>
          <w:szCs w:val="22"/>
        </w:rPr>
        <w:t xml:space="preserve"> de A.P.M. </w:t>
      </w:r>
      <w:proofErr w:type="spellStart"/>
      <w:r w:rsidRPr="00EA3622">
        <w:rPr>
          <w:rFonts w:ascii="Trebuchet MS" w:hAnsi="Trebuchet MS" w:cs="Arial"/>
          <w:sz w:val="22"/>
          <w:szCs w:val="22"/>
        </w:rPr>
        <w:t>Ilfov</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aveti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obligatia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solicitării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obţinerii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revizuirii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acestuia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situaţia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care nu a </w:t>
      </w:r>
      <w:proofErr w:type="spellStart"/>
      <w:r w:rsidRPr="00EA3622">
        <w:rPr>
          <w:rFonts w:ascii="Trebuchet MS" w:hAnsi="Trebuchet MS" w:cs="Arial"/>
          <w:sz w:val="22"/>
          <w:szCs w:val="22"/>
        </w:rPr>
        <w:t>fost</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încă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emisă</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aprobarea</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dezvoltare</w:t>
      </w:r>
      <w:proofErr w:type="spellEnd"/>
      <w:r w:rsidRPr="00EA3622">
        <w:rPr>
          <w:rFonts w:ascii="Trebuchet MS" w:hAnsi="Trebuchet MS" w:cs="Arial"/>
          <w:sz w:val="22"/>
          <w:szCs w:val="22"/>
        </w:rPr>
        <w:t xml:space="preserve"> de </w:t>
      </w:r>
      <w:proofErr w:type="spellStart"/>
      <w:r w:rsidRPr="00EA3622">
        <w:rPr>
          <w:rFonts w:ascii="Trebuchet MS" w:hAnsi="Trebuchet MS" w:cs="Arial"/>
          <w:sz w:val="22"/>
          <w:szCs w:val="22"/>
        </w:rPr>
        <w:t>către</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Primăria</w:t>
      </w:r>
      <w:proofErr w:type="spellEnd"/>
      <w:r w:rsidR="00023E27" w:rsidRPr="00EA3622">
        <w:rPr>
          <w:rFonts w:ascii="Trebuchet MS" w:hAnsi="Trebuchet MS" w:cs="Arial"/>
          <w:sz w:val="22"/>
          <w:szCs w:val="22"/>
        </w:rPr>
        <w:t xml:space="preserve"> com.</w:t>
      </w:r>
      <w:r w:rsidR="004F23AC" w:rsidRPr="00EA3622">
        <w:rPr>
          <w:rFonts w:ascii="Trebuchet MS" w:hAnsi="Trebuchet MS" w:cs="Arial"/>
          <w:sz w:val="22"/>
          <w:szCs w:val="22"/>
        </w:rPr>
        <w:t xml:space="preserve"> </w:t>
      </w:r>
      <w:proofErr w:type="spellStart"/>
      <w:r w:rsidR="004F23AC" w:rsidRPr="00EA3622">
        <w:rPr>
          <w:rFonts w:ascii="Trebuchet MS" w:hAnsi="Trebuchet MS" w:cs="Arial"/>
          <w:sz w:val="22"/>
          <w:szCs w:val="22"/>
        </w:rPr>
        <w:t>Periș</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În</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caz</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contrar</w:t>
      </w:r>
      <w:proofErr w:type="spellEnd"/>
      <w:r w:rsidRPr="00EA3622">
        <w:rPr>
          <w:rFonts w:ascii="Trebuchet MS" w:hAnsi="Trebuchet MS" w:cs="Arial"/>
          <w:sz w:val="22"/>
          <w:szCs w:val="22"/>
        </w:rPr>
        <w:t xml:space="preserve"> se </w:t>
      </w:r>
      <w:proofErr w:type="spellStart"/>
      <w:proofErr w:type="gramStart"/>
      <w:r w:rsidRPr="00EA3622">
        <w:rPr>
          <w:rFonts w:ascii="Trebuchet MS" w:hAnsi="Trebuchet MS" w:cs="Arial"/>
          <w:sz w:val="22"/>
          <w:szCs w:val="22"/>
        </w:rPr>
        <w:t>va</w:t>
      </w:r>
      <w:proofErr w:type="spellEnd"/>
      <w:proofErr w:type="gramEnd"/>
      <w:r w:rsidRPr="00EA3622">
        <w:rPr>
          <w:rFonts w:ascii="Trebuchet MS" w:hAnsi="Trebuchet MS" w:cs="Arial"/>
          <w:sz w:val="22"/>
          <w:szCs w:val="22"/>
        </w:rPr>
        <w:t xml:space="preserve"> </w:t>
      </w:r>
      <w:proofErr w:type="spellStart"/>
      <w:r w:rsidRPr="00EA3622">
        <w:rPr>
          <w:rFonts w:ascii="Trebuchet MS" w:hAnsi="Trebuchet MS" w:cs="Arial"/>
          <w:sz w:val="22"/>
          <w:szCs w:val="22"/>
        </w:rPr>
        <w:t>solicita</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şi</w:t>
      </w:r>
      <w:proofErr w:type="spellEnd"/>
      <w:r w:rsidRPr="00EA3622">
        <w:rPr>
          <w:rFonts w:ascii="Trebuchet MS" w:hAnsi="Trebuchet MS" w:cs="Arial"/>
          <w:sz w:val="22"/>
          <w:szCs w:val="22"/>
        </w:rPr>
        <w:t xml:space="preserve"> </w:t>
      </w:r>
      <w:proofErr w:type="spellStart"/>
      <w:r w:rsidRPr="00EA3622">
        <w:rPr>
          <w:rFonts w:ascii="Trebuchet MS" w:hAnsi="Trebuchet MS" w:cs="Arial"/>
          <w:sz w:val="22"/>
          <w:szCs w:val="22"/>
        </w:rPr>
        <w:t>obţine</w:t>
      </w:r>
      <w:proofErr w:type="spellEnd"/>
      <w:r w:rsidRPr="00EA3622">
        <w:rPr>
          <w:rFonts w:ascii="Trebuchet MS" w:hAnsi="Trebuchet MS" w:cs="Arial"/>
          <w:sz w:val="22"/>
          <w:szCs w:val="22"/>
        </w:rPr>
        <w:t xml:space="preserve"> un </w:t>
      </w:r>
      <w:proofErr w:type="spellStart"/>
      <w:r w:rsidRPr="00EA3622">
        <w:rPr>
          <w:rFonts w:ascii="Trebuchet MS" w:hAnsi="Trebuchet MS" w:cs="Arial"/>
          <w:sz w:val="22"/>
          <w:szCs w:val="22"/>
        </w:rPr>
        <w:t>nou</w:t>
      </w:r>
      <w:proofErr w:type="spellEnd"/>
      <w:r w:rsidRPr="00EA3622">
        <w:rPr>
          <w:rFonts w:ascii="Trebuchet MS" w:hAnsi="Trebuchet MS" w:cs="Arial"/>
          <w:sz w:val="22"/>
          <w:szCs w:val="22"/>
        </w:rPr>
        <w:t xml:space="preserve"> act de </w:t>
      </w:r>
      <w:proofErr w:type="spellStart"/>
      <w:r w:rsidRPr="00EA3622">
        <w:rPr>
          <w:rFonts w:ascii="Trebuchet MS" w:hAnsi="Trebuchet MS" w:cs="Arial"/>
          <w:sz w:val="22"/>
          <w:szCs w:val="22"/>
        </w:rPr>
        <w:t>reglementare</w:t>
      </w:r>
      <w:proofErr w:type="spellEnd"/>
      <w:r w:rsidRPr="00EA3622">
        <w:rPr>
          <w:rFonts w:ascii="Trebuchet MS" w:hAnsi="Trebuchet MS" w:cs="Arial"/>
          <w:sz w:val="22"/>
          <w:szCs w:val="22"/>
        </w:rPr>
        <w:t>.</w:t>
      </w:r>
    </w:p>
    <w:p w14:paraId="3936EAA1" w14:textId="77777777" w:rsidR="00086842" w:rsidRPr="00EA3622" w:rsidRDefault="00086842" w:rsidP="00DB535B">
      <w:pPr>
        <w:keepNext/>
        <w:widowControl w:val="0"/>
        <w:spacing w:before="120" w:after="0" w:line="276" w:lineRule="auto"/>
        <w:contextualSpacing/>
        <w:jc w:val="both"/>
        <w:rPr>
          <w:rFonts w:ascii="Trebuchet MS" w:eastAsia="Times New Roman" w:hAnsi="Trebuchet MS" w:cs="Arial"/>
          <w:b/>
        </w:rPr>
      </w:pPr>
      <w:r w:rsidRPr="00EA3622">
        <w:rPr>
          <w:rFonts w:ascii="Trebuchet MS" w:eastAsia="Times New Roman" w:hAnsi="Trebuchet MS" w:cs="Arial"/>
          <w:b/>
        </w:rPr>
        <w:t>         Conform prevederilor Legii nr. 292/2018:</w:t>
      </w:r>
    </w:p>
    <w:p w14:paraId="0AD3FC8E"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b/>
        </w:rPr>
      </w:pPr>
      <w:r w:rsidRPr="00EA3622">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b/>
        </w:rPr>
      </w:pPr>
      <w:r w:rsidRPr="00EA3622">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3D958646" w14:textId="5B24D8BA" w:rsidR="00B37BCB" w:rsidRPr="00EA3622" w:rsidRDefault="00B37BCB" w:rsidP="00DB535B">
      <w:pPr>
        <w:pStyle w:val="BodyText"/>
        <w:keepNext/>
        <w:widowControl w:val="0"/>
        <w:tabs>
          <w:tab w:val="left" w:pos="720"/>
        </w:tabs>
        <w:spacing w:before="120"/>
        <w:jc w:val="both"/>
        <w:rPr>
          <w:rFonts w:ascii="Trebuchet MS" w:eastAsia="Times New Roman" w:hAnsi="Trebuchet MS" w:cs="Arial"/>
          <w:b/>
          <w:lang w:val="en-US" w:eastAsia="en-US"/>
        </w:rPr>
      </w:pPr>
      <w:r w:rsidRPr="00EA3622">
        <w:rPr>
          <w:rFonts w:ascii="Trebuchet MS" w:hAnsi="Trebuchet MS" w:cs="Arial"/>
          <w:b/>
          <w:lang w:val="pt-BR"/>
        </w:rPr>
        <w:tab/>
      </w:r>
      <w:proofErr w:type="spellStart"/>
      <w:r w:rsidRPr="00EA3622">
        <w:rPr>
          <w:rFonts w:ascii="Trebuchet MS" w:eastAsia="Times New Roman" w:hAnsi="Trebuchet MS" w:cs="Arial"/>
          <w:b/>
          <w:lang w:val="en-US" w:eastAsia="en-US"/>
        </w:rPr>
        <w:t>După</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realizarea</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lucrărilor</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propuse</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prin</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proiect</w:t>
      </w:r>
      <w:proofErr w:type="spellEnd"/>
      <w:r w:rsidRPr="00EA3622">
        <w:rPr>
          <w:rFonts w:ascii="Trebuchet MS" w:eastAsia="Times New Roman" w:hAnsi="Trebuchet MS" w:cs="Arial"/>
          <w:b/>
          <w:lang w:val="en-US" w:eastAsia="en-US"/>
        </w:rPr>
        <w:t xml:space="preserve">, la </w:t>
      </w:r>
      <w:proofErr w:type="spellStart"/>
      <w:r w:rsidRPr="00EA3622">
        <w:rPr>
          <w:rFonts w:ascii="Trebuchet MS" w:eastAsia="Times New Roman" w:hAnsi="Trebuchet MS" w:cs="Arial"/>
          <w:b/>
          <w:lang w:val="en-US" w:eastAsia="en-US"/>
        </w:rPr>
        <w:t>punerea</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în</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funcțiune</w:t>
      </w:r>
      <w:proofErr w:type="spellEnd"/>
      <w:r w:rsidRPr="00EA3622">
        <w:rPr>
          <w:rFonts w:ascii="Trebuchet MS" w:eastAsia="Times New Roman" w:hAnsi="Trebuchet MS" w:cs="Arial"/>
          <w:b/>
          <w:lang w:val="en-US" w:eastAsia="en-US"/>
        </w:rPr>
        <w:t xml:space="preserve"> </w:t>
      </w:r>
      <w:proofErr w:type="gramStart"/>
      <w:r w:rsidRPr="00EA3622">
        <w:rPr>
          <w:rFonts w:ascii="Trebuchet MS" w:eastAsia="Times New Roman" w:hAnsi="Trebuchet MS" w:cs="Arial"/>
          <w:b/>
          <w:lang w:val="en-US" w:eastAsia="en-US"/>
        </w:rPr>
        <w:t>a</w:t>
      </w:r>
      <w:proofErr w:type="gram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obiectivului</w:t>
      </w:r>
      <w:proofErr w:type="spellEnd"/>
      <w:r w:rsidRPr="00EA3622">
        <w:rPr>
          <w:rFonts w:ascii="Trebuchet MS" w:eastAsia="Times New Roman" w:hAnsi="Trebuchet MS" w:cs="Arial"/>
          <w:b/>
          <w:lang w:val="en-US" w:eastAsia="en-US"/>
        </w:rPr>
        <w:t xml:space="preserve"> se </w:t>
      </w:r>
      <w:proofErr w:type="spellStart"/>
      <w:r w:rsidRPr="00EA3622">
        <w:rPr>
          <w:rFonts w:ascii="Trebuchet MS" w:eastAsia="Times New Roman" w:hAnsi="Trebuchet MS" w:cs="Arial"/>
          <w:b/>
          <w:lang w:val="en-US" w:eastAsia="en-US"/>
        </w:rPr>
        <w:t>vor</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respecta</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prevederile</w:t>
      </w:r>
      <w:proofErr w:type="spellEnd"/>
      <w:r w:rsidRPr="00EA3622">
        <w:rPr>
          <w:rFonts w:ascii="Trebuchet MS" w:eastAsia="Times New Roman" w:hAnsi="Trebuchet MS" w:cs="Arial"/>
          <w:b/>
          <w:lang w:val="en-US" w:eastAsia="en-US"/>
        </w:rPr>
        <w:t xml:space="preserve"> </w:t>
      </w:r>
      <w:r w:rsidRPr="00EA3622">
        <w:rPr>
          <w:rFonts w:ascii="Trebuchet MS" w:hAnsi="Trebuchet MS" w:cs="Arial"/>
          <w:b/>
          <w:lang w:val="pt-BR"/>
        </w:rPr>
        <w:t xml:space="preserve">Ord. nr. 1798/2007 pentru aprobarea Procedurii de emitere </w:t>
      </w:r>
      <w:r w:rsidRPr="00EA3622">
        <w:rPr>
          <w:rFonts w:ascii="Trebuchet MS" w:eastAsia="Times New Roman" w:hAnsi="Trebuchet MS" w:cs="Arial"/>
          <w:b/>
          <w:lang w:val="en-US" w:eastAsia="en-US"/>
        </w:rPr>
        <w:t xml:space="preserve">a </w:t>
      </w:r>
      <w:proofErr w:type="spellStart"/>
      <w:r w:rsidRPr="00EA3622">
        <w:rPr>
          <w:rFonts w:ascii="Trebuchet MS" w:eastAsia="Times New Roman" w:hAnsi="Trebuchet MS" w:cs="Arial"/>
          <w:b/>
          <w:lang w:val="en-US" w:eastAsia="en-US"/>
        </w:rPr>
        <w:t>autorizatiei</w:t>
      </w:r>
      <w:proofErr w:type="spellEnd"/>
      <w:r w:rsidRPr="00EA3622">
        <w:rPr>
          <w:rFonts w:ascii="Trebuchet MS" w:eastAsia="Times New Roman" w:hAnsi="Trebuchet MS" w:cs="Arial"/>
          <w:b/>
          <w:lang w:val="en-US" w:eastAsia="en-US"/>
        </w:rPr>
        <w:t xml:space="preserve"> de </w:t>
      </w:r>
      <w:proofErr w:type="spellStart"/>
      <w:r w:rsidRPr="00EA3622">
        <w:rPr>
          <w:rFonts w:ascii="Trebuchet MS" w:eastAsia="Times New Roman" w:hAnsi="Trebuchet MS" w:cs="Arial"/>
          <w:b/>
          <w:lang w:val="en-US" w:eastAsia="en-US"/>
        </w:rPr>
        <w:t>mediu</w:t>
      </w:r>
      <w:proofErr w:type="spellEnd"/>
      <w:r w:rsidRPr="00EA3622">
        <w:rPr>
          <w:rFonts w:ascii="Trebuchet MS" w:eastAsia="Times New Roman" w:hAnsi="Trebuchet MS" w:cs="Arial"/>
          <w:b/>
          <w:lang w:val="en-US" w:eastAsia="en-US"/>
        </w:rPr>
        <w:t xml:space="preserve">, cu </w:t>
      </w:r>
      <w:proofErr w:type="spellStart"/>
      <w:r w:rsidRPr="00EA3622">
        <w:rPr>
          <w:rFonts w:ascii="Trebuchet MS" w:eastAsia="Times New Roman" w:hAnsi="Trebuchet MS" w:cs="Arial"/>
          <w:b/>
          <w:lang w:val="en-US" w:eastAsia="en-US"/>
        </w:rPr>
        <w:t>completări</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și</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modificări</w:t>
      </w:r>
      <w:proofErr w:type="spellEnd"/>
      <w:r w:rsidRPr="00EA3622">
        <w:rPr>
          <w:rFonts w:ascii="Trebuchet MS" w:eastAsia="Times New Roman" w:hAnsi="Trebuchet MS" w:cs="Arial"/>
          <w:b/>
          <w:lang w:val="en-US" w:eastAsia="en-US"/>
        </w:rPr>
        <w:t xml:space="preserve"> </w:t>
      </w:r>
      <w:proofErr w:type="spellStart"/>
      <w:r w:rsidRPr="00EA3622">
        <w:rPr>
          <w:rFonts w:ascii="Trebuchet MS" w:eastAsia="Times New Roman" w:hAnsi="Trebuchet MS" w:cs="Arial"/>
          <w:b/>
          <w:lang w:val="en-US" w:eastAsia="en-US"/>
        </w:rPr>
        <w:t>ulterioare</w:t>
      </w:r>
      <w:proofErr w:type="spellEnd"/>
      <w:r w:rsidRPr="00EA3622">
        <w:rPr>
          <w:rFonts w:ascii="Trebuchet MS" w:eastAsia="Times New Roman" w:hAnsi="Trebuchet MS" w:cs="Arial"/>
          <w:b/>
          <w:lang w:val="en-US" w:eastAsia="en-US"/>
        </w:rPr>
        <w:t>.</w:t>
      </w:r>
    </w:p>
    <w:p w14:paraId="090EEC81" w14:textId="77777777" w:rsidR="00086842" w:rsidRPr="00EA3622" w:rsidRDefault="00086842" w:rsidP="00DB535B">
      <w:pPr>
        <w:keepNext/>
        <w:widowControl w:val="0"/>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EA3622" w:rsidRDefault="00086842" w:rsidP="00DB535B">
      <w:pPr>
        <w:keepNext/>
        <w:widowControl w:val="0"/>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Nerespectarea prevederilor prezentei decizii a APM Ilfov se sanctioneaza conform prevederilor legale în vigoare.</w:t>
      </w:r>
    </w:p>
    <w:p w14:paraId="40EE43A3"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EA3622" w:rsidRDefault="00086842" w:rsidP="00DB535B">
      <w:pPr>
        <w:pStyle w:val="Default"/>
        <w:keepNext/>
        <w:widowControl w:val="0"/>
        <w:spacing w:line="276" w:lineRule="auto"/>
        <w:contextualSpacing/>
        <w:jc w:val="both"/>
        <w:rPr>
          <w:rFonts w:ascii="Trebuchet MS" w:eastAsia="Times New Roman" w:hAnsi="Trebuchet MS" w:cs="Arial"/>
          <w:color w:val="auto"/>
          <w:sz w:val="22"/>
          <w:szCs w:val="22"/>
        </w:rPr>
      </w:pPr>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Proiectul</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deciziei</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etapei</w:t>
      </w:r>
      <w:proofErr w:type="spellEnd"/>
      <w:r w:rsidRPr="00EA3622">
        <w:rPr>
          <w:rFonts w:ascii="Trebuchet MS" w:eastAsia="Times New Roman" w:hAnsi="Trebuchet MS" w:cs="Arial"/>
          <w:color w:val="auto"/>
          <w:sz w:val="22"/>
          <w:szCs w:val="22"/>
        </w:rPr>
        <w:t xml:space="preserve"> de </w:t>
      </w:r>
      <w:proofErr w:type="spellStart"/>
      <w:r w:rsidRPr="00EA3622">
        <w:rPr>
          <w:rFonts w:ascii="Trebuchet MS" w:eastAsia="Times New Roman" w:hAnsi="Trebuchet MS" w:cs="Arial"/>
          <w:color w:val="auto"/>
          <w:sz w:val="22"/>
          <w:szCs w:val="22"/>
        </w:rPr>
        <w:t>încadrare</w:t>
      </w:r>
      <w:proofErr w:type="spellEnd"/>
      <w:r w:rsidRPr="00EA3622">
        <w:rPr>
          <w:rFonts w:ascii="Trebuchet MS" w:eastAsia="Times New Roman" w:hAnsi="Trebuchet MS" w:cs="Arial"/>
          <w:color w:val="auto"/>
          <w:sz w:val="22"/>
          <w:szCs w:val="22"/>
        </w:rPr>
        <w:t xml:space="preserve"> a </w:t>
      </w:r>
      <w:proofErr w:type="spellStart"/>
      <w:proofErr w:type="gramStart"/>
      <w:r w:rsidRPr="00EA3622">
        <w:rPr>
          <w:rFonts w:ascii="Trebuchet MS" w:eastAsia="Times New Roman" w:hAnsi="Trebuchet MS" w:cs="Arial"/>
          <w:color w:val="auto"/>
          <w:sz w:val="22"/>
          <w:szCs w:val="22"/>
        </w:rPr>
        <w:t>fost</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afişat</w:t>
      </w:r>
      <w:proofErr w:type="spellEnd"/>
      <w:r w:rsidRPr="00EA3622">
        <w:rPr>
          <w:rFonts w:ascii="Trebuchet MS" w:eastAsia="Times New Roman" w:hAnsi="Trebuchet MS" w:cs="Arial"/>
          <w:color w:val="auto"/>
          <w:sz w:val="22"/>
          <w:szCs w:val="22"/>
        </w:rPr>
        <w:t xml:space="preserve"> </w:t>
      </w:r>
      <w:proofErr w:type="spellStart"/>
      <w:r w:rsidRPr="00EA3622">
        <w:rPr>
          <w:rFonts w:ascii="Trebuchet MS" w:eastAsia="Times New Roman" w:hAnsi="Trebuchet MS" w:cs="Arial"/>
          <w:color w:val="auto"/>
          <w:sz w:val="22"/>
          <w:szCs w:val="22"/>
        </w:rPr>
        <w:t>pe</w:t>
      </w:r>
      <w:proofErr w:type="spellEnd"/>
      <w:r w:rsidRPr="00EA3622">
        <w:rPr>
          <w:rFonts w:ascii="Trebuchet MS" w:eastAsia="Times New Roman" w:hAnsi="Trebuchet MS" w:cs="Arial"/>
          <w:color w:val="auto"/>
          <w:sz w:val="22"/>
          <w:szCs w:val="22"/>
        </w:rPr>
        <w:t xml:space="preserve"> site-</w:t>
      </w:r>
      <w:proofErr w:type="spellStart"/>
      <w:r w:rsidRPr="00EA3622">
        <w:rPr>
          <w:rFonts w:ascii="Trebuchet MS" w:eastAsia="Times New Roman" w:hAnsi="Trebuchet MS" w:cs="Arial"/>
          <w:color w:val="auto"/>
          <w:sz w:val="22"/>
          <w:szCs w:val="22"/>
        </w:rPr>
        <w:t>ul</w:t>
      </w:r>
      <w:proofErr w:type="spellEnd"/>
      <w:proofErr w:type="gramEnd"/>
      <w:r w:rsidRPr="00EA3622">
        <w:rPr>
          <w:rFonts w:ascii="Trebuchet MS" w:eastAsia="Times New Roman" w:hAnsi="Trebuchet MS" w:cs="Arial"/>
          <w:color w:val="auto"/>
          <w:sz w:val="22"/>
          <w:szCs w:val="22"/>
        </w:rPr>
        <w:t xml:space="preserve"> http://apmif.anpm.ro. </w:t>
      </w:r>
    </w:p>
    <w:p w14:paraId="61A45A20" w14:textId="77777777" w:rsidR="00086842" w:rsidRPr="00EA3622" w:rsidRDefault="00086842" w:rsidP="00DB535B">
      <w:pPr>
        <w:keepNext/>
        <w:widowControl w:val="0"/>
        <w:shd w:val="clear" w:color="auto" w:fill="FFFFFF"/>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EA3622" w:rsidRDefault="00086842" w:rsidP="00DB535B">
      <w:pPr>
        <w:keepNext/>
        <w:widowControl w:val="0"/>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 xml:space="preserve"> În conformitate cu prevederile O.U.G. nr. 195/2005, aprobată prin Legea nr.265/2006 privind protectia mediului, cu modificările și completările ulterioare - "Art. 15 alin (2) lit a - «Titularii </w:t>
      </w:r>
      <w:r w:rsidRPr="00EA3622">
        <w:rPr>
          <w:rFonts w:ascii="Trebuchet MS" w:eastAsia="Times New Roman" w:hAnsi="Trebuchet MS" w:cs="Arial"/>
        </w:rPr>
        <w:lastRenderedPageBreak/>
        <w:t>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Conform prevederilor Legii nr. 292/2018: </w:t>
      </w:r>
    </w:p>
    <w:p w14:paraId="29D533C7"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EA3622" w:rsidRDefault="00086842" w:rsidP="00DB535B">
      <w:pPr>
        <w:keepNext/>
        <w:widowControl w:val="0"/>
        <w:spacing w:after="0" w:line="276" w:lineRule="auto"/>
        <w:contextualSpacing/>
        <w:jc w:val="both"/>
        <w:rPr>
          <w:rFonts w:ascii="Trebuchet MS" w:eastAsia="Times New Roman" w:hAnsi="Trebuchet MS" w:cs="Arial"/>
        </w:rPr>
      </w:pPr>
      <w:r w:rsidRPr="00EA3622">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EA3622" w:rsidRDefault="00086842" w:rsidP="00DB535B">
      <w:pPr>
        <w:pStyle w:val="ListParagraph"/>
        <w:keepNext/>
        <w:widowControl w:val="0"/>
        <w:spacing w:line="276" w:lineRule="auto"/>
        <w:ind w:left="0" w:firstLine="567"/>
        <w:jc w:val="both"/>
        <w:rPr>
          <w:rFonts w:ascii="Trebuchet MS" w:eastAsia="Times New Roman" w:hAnsi="Trebuchet MS" w:cs="Arial"/>
        </w:rPr>
      </w:pPr>
      <w:proofErr w:type="spellStart"/>
      <w:r w:rsidRPr="00EA3622">
        <w:rPr>
          <w:rFonts w:ascii="Trebuchet MS" w:eastAsia="Times New Roman" w:hAnsi="Trebuchet MS" w:cs="Arial"/>
        </w:rPr>
        <w:t>Prezentul</w:t>
      </w:r>
      <w:proofErr w:type="spellEnd"/>
      <w:r w:rsidRPr="00EA3622">
        <w:rPr>
          <w:rFonts w:ascii="Trebuchet MS" w:eastAsia="Times New Roman" w:hAnsi="Trebuchet MS" w:cs="Arial"/>
        </w:rPr>
        <w:t xml:space="preserve"> act de </w:t>
      </w:r>
      <w:proofErr w:type="spellStart"/>
      <w:r w:rsidRPr="00EA3622">
        <w:rPr>
          <w:rFonts w:ascii="Trebuchet MS" w:eastAsia="Times New Roman" w:hAnsi="Trebuchet MS" w:cs="Arial"/>
        </w:rPr>
        <w:t>reglementare</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stabileste</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conditiile</w:t>
      </w:r>
      <w:proofErr w:type="spellEnd"/>
      <w:r w:rsidRPr="00EA3622">
        <w:rPr>
          <w:rFonts w:ascii="Trebuchet MS" w:eastAsia="Times New Roman" w:hAnsi="Trebuchet MS" w:cs="Arial"/>
        </w:rPr>
        <w:t xml:space="preserve"> de </w:t>
      </w:r>
      <w:proofErr w:type="spellStart"/>
      <w:r w:rsidRPr="00EA3622">
        <w:rPr>
          <w:rFonts w:ascii="Trebuchet MS" w:eastAsia="Times New Roman" w:hAnsi="Trebuchet MS" w:cs="Arial"/>
        </w:rPr>
        <w:t>realizare</w:t>
      </w:r>
      <w:proofErr w:type="spellEnd"/>
      <w:r w:rsidRPr="00EA3622">
        <w:rPr>
          <w:rFonts w:ascii="Trebuchet MS" w:eastAsia="Times New Roman" w:hAnsi="Trebuchet MS" w:cs="Arial"/>
        </w:rPr>
        <w:t xml:space="preserve"> a </w:t>
      </w:r>
      <w:proofErr w:type="spellStart"/>
      <w:r w:rsidRPr="00EA3622">
        <w:rPr>
          <w:rFonts w:ascii="Trebuchet MS" w:eastAsia="Times New Roman" w:hAnsi="Trebuchet MS" w:cs="Arial"/>
        </w:rPr>
        <w:t>proiectului</w:t>
      </w:r>
      <w:proofErr w:type="spellEnd"/>
      <w:r w:rsidRPr="00EA3622">
        <w:rPr>
          <w:rFonts w:ascii="Trebuchet MS" w:eastAsia="Times New Roman" w:hAnsi="Trebuchet MS" w:cs="Arial"/>
        </w:rPr>
        <w:t xml:space="preserve"> din </w:t>
      </w:r>
      <w:proofErr w:type="spellStart"/>
      <w:r w:rsidRPr="00EA3622">
        <w:rPr>
          <w:rFonts w:ascii="Trebuchet MS" w:eastAsia="Times New Roman" w:hAnsi="Trebuchet MS" w:cs="Arial"/>
        </w:rPr>
        <w:t>punct</w:t>
      </w:r>
      <w:proofErr w:type="spellEnd"/>
      <w:r w:rsidRPr="00EA3622">
        <w:rPr>
          <w:rFonts w:ascii="Trebuchet MS" w:eastAsia="Times New Roman" w:hAnsi="Trebuchet MS" w:cs="Arial"/>
        </w:rPr>
        <w:t xml:space="preserve"> de </w:t>
      </w:r>
      <w:proofErr w:type="spellStart"/>
      <w:r w:rsidRPr="00EA3622">
        <w:rPr>
          <w:rFonts w:ascii="Trebuchet MS" w:eastAsia="Times New Roman" w:hAnsi="Trebuchet MS" w:cs="Arial"/>
        </w:rPr>
        <w:t>vedere</w:t>
      </w:r>
      <w:proofErr w:type="spellEnd"/>
      <w:r w:rsidRPr="00EA3622">
        <w:rPr>
          <w:rFonts w:ascii="Trebuchet MS" w:eastAsia="Times New Roman" w:hAnsi="Trebuchet MS" w:cs="Arial"/>
        </w:rPr>
        <w:t xml:space="preserve"> al </w:t>
      </w:r>
      <w:proofErr w:type="spellStart"/>
      <w:r w:rsidRPr="00EA3622">
        <w:rPr>
          <w:rFonts w:ascii="Trebuchet MS" w:eastAsia="Times New Roman" w:hAnsi="Trebuchet MS" w:cs="Arial"/>
        </w:rPr>
        <w:t>protectiei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mediului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Alte</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conditii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privind</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implementarea</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proiectului</w:t>
      </w:r>
      <w:proofErr w:type="spellEnd"/>
      <w:r w:rsidRPr="00EA3622">
        <w:rPr>
          <w:rFonts w:ascii="Trebuchet MS" w:eastAsia="Times New Roman" w:hAnsi="Trebuchet MS" w:cs="Arial"/>
        </w:rPr>
        <w:t xml:space="preserve"> </w:t>
      </w:r>
      <w:proofErr w:type="spellStart"/>
      <w:r w:rsidRPr="00EA3622">
        <w:rPr>
          <w:rFonts w:ascii="Trebuchet MS" w:eastAsia="Times New Roman" w:hAnsi="Trebuchet MS" w:cs="Arial"/>
        </w:rPr>
        <w:t>vor</w:t>
      </w:r>
      <w:proofErr w:type="spellEnd"/>
      <w:r w:rsidRPr="00EA3622">
        <w:rPr>
          <w:rFonts w:ascii="Trebuchet MS" w:eastAsia="Times New Roman" w:hAnsi="Trebuchet MS" w:cs="Arial"/>
        </w:rPr>
        <w:t xml:space="preserve"> fi </w:t>
      </w:r>
      <w:proofErr w:type="spellStart"/>
      <w:r w:rsidRPr="00EA3622">
        <w:rPr>
          <w:rFonts w:ascii="Trebuchet MS" w:eastAsia="Times New Roman" w:hAnsi="Trebuchet MS" w:cs="Arial"/>
        </w:rPr>
        <w:t>impuse</w:t>
      </w:r>
      <w:proofErr w:type="spellEnd"/>
      <w:r w:rsidRPr="00EA3622">
        <w:rPr>
          <w:rFonts w:ascii="Trebuchet MS" w:eastAsia="Times New Roman" w:hAnsi="Trebuchet MS" w:cs="Arial"/>
        </w:rPr>
        <w:t xml:space="preserve"> de </w:t>
      </w:r>
      <w:proofErr w:type="spellStart"/>
      <w:r w:rsidRPr="00EA3622">
        <w:rPr>
          <w:rFonts w:ascii="Trebuchet MS" w:eastAsia="Times New Roman" w:hAnsi="Trebuchet MS" w:cs="Arial"/>
        </w:rPr>
        <w:t>institutiile</w:t>
      </w:r>
      <w:proofErr w:type="spellEnd"/>
      <w:r w:rsidRPr="00EA3622">
        <w:rPr>
          <w:rFonts w:ascii="Trebuchet MS" w:eastAsia="Times New Roman" w:hAnsi="Trebuchet MS" w:cs="Arial"/>
        </w:rPr>
        <w:t>/</w:t>
      </w:r>
      <w:proofErr w:type="spellStart"/>
      <w:r w:rsidRPr="00EA3622">
        <w:rPr>
          <w:rFonts w:ascii="Trebuchet MS" w:eastAsia="Times New Roman" w:hAnsi="Trebuchet MS" w:cs="Arial"/>
        </w:rPr>
        <w:t>autoritatile</w:t>
      </w:r>
      <w:proofErr w:type="spellEnd"/>
      <w:r w:rsidRPr="00EA3622">
        <w:rPr>
          <w:rFonts w:ascii="Trebuchet MS" w:eastAsia="Times New Roman" w:hAnsi="Trebuchet MS" w:cs="Arial"/>
        </w:rPr>
        <w:t xml:space="preserve"> cu </w:t>
      </w:r>
      <w:proofErr w:type="spellStart"/>
      <w:r w:rsidRPr="00EA3622">
        <w:rPr>
          <w:rFonts w:ascii="Trebuchet MS" w:eastAsia="Times New Roman" w:hAnsi="Trebuchet MS" w:cs="Arial"/>
        </w:rPr>
        <w:t>atributii</w:t>
      </w:r>
      <w:proofErr w:type="spellEnd"/>
      <w:r w:rsidRPr="00EA3622">
        <w:rPr>
          <w:rFonts w:ascii="Trebuchet MS" w:eastAsia="Times New Roman" w:hAnsi="Trebuchet MS" w:cs="Arial"/>
        </w:rPr>
        <w:t xml:space="preserve"> in </w:t>
      </w:r>
      <w:proofErr w:type="spellStart"/>
      <w:r w:rsidRPr="00EA3622">
        <w:rPr>
          <w:rFonts w:ascii="Trebuchet MS" w:eastAsia="Times New Roman" w:hAnsi="Trebuchet MS" w:cs="Arial"/>
        </w:rPr>
        <w:t>domeniu</w:t>
      </w:r>
      <w:proofErr w:type="spellEnd"/>
      <w:r w:rsidRPr="00EA3622">
        <w:rPr>
          <w:rFonts w:ascii="Trebuchet MS" w:eastAsia="Times New Roman" w:hAnsi="Trebuchet MS" w:cs="Arial"/>
        </w:rPr>
        <w:t>. </w:t>
      </w:r>
    </w:p>
    <w:p w14:paraId="5591C916" w14:textId="77777777" w:rsidR="00086842" w:rsidRPr="00EA3622" w:rsidRDefault="00086842" w:rsidP="00DB535B">
      <w:pPr>
        <w:keepNext/>
        <w:widowControl w:val="0"/>
        <w:spacing w:after="0" w:line="276" w:lineRule="auto"/>
        <w:ind w:firstLine="567"/>
        <w:jc w:val="both"/>
        <w:rPr>
          <w:rFonts w:ascii="Trebuchet MS" w:eastAsia="Times New Roman" w:hAnsi="Trebuchet MS" w:cs="Arial"/>
        </w:rPr>
      </w:pPr>
      <w:r w:rsidRPr="00EA3622">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EA3622" w:rsidRDefault="00086842" w:rsidP="00DB535B">
      <w:pPr>
        <w:keepNext/>
        <w:widowControl w:val="0"/>
        <w:shd w:val="clear" w:color="auto" w:fill="FFFFFF"/>
        <w:spacing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EA3622">
          <w:rPr>
            <w:rFonts w:ascii="Trebuchet MS" w:eastAsia="Times New Roman" w:hAnsi="Trebuchet MS" w:cs="Arial"/>
          </w:rPr>
          <w:t>nr. 554/2004</w:t>
        </w:r>
      </w:hyperlink>
      <w:r w:rsidRPr="00EA3622">
        <w:rPr>
          <w:rFonts w:ascii="Trebuchet MS" w:eastAsia="Times New Roman" w:hAnsi="Trebuchet MS" w:cs="Arial"/>
        </w:rPr>
        <w:t>, cu modificările și completările ulterioare.</w:t>
      </w:r>
    </w:p>
    <w:p w14:paraId="21635103" w14:textId="77777777" w:rsidR="00086842" w:rsidRPr="00EA3622" w:rsidRDefault="00086842" w:rsidP="00DB535B">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EA3622" w:rsidRDefault="00086842" w:rsidP="00DB535B">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EA3622" w:rsidRDefault="00086842" w:rsidP="00DB535B">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EA3622" w:rsidRDefault="00086842" w:rsidP="00DB535B">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EA3622">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EA3622" w:rsidRDefault="00086842" w:rsidP="00DB535B">
      <w:pPr>
        <w:keepNext/>
        <w:widowControl w:val="0"/>
        <w:jc w:val="both"/>
        <w:rPr>
          <w:rFonts w:ascii="Trebuchet MS" w:hAnsi="Trebuchet MS"/>
        </w:rPr>
      </w:pPr>
      <w:r w:rsidRPr="00EA3622">
        <w:rPr>
          <w:rFonts w:ascii="Trebuchet MS" w:hAnsi="Trebuchet MS"/>
        </w:rPr>
        <w:t xml:space="preserve">Procedura de soluționare a plângerii prealabile prevăzută la art. 22 alin. (1) este gratuită și trebuie </w:t>
      </w:r>
      <w:r w:rsidRPr="00EA3622">
        <w:rPr>
          <w:rFonts w:ascii="Trebuchet MS" w:hAnsi="Trebuchet MS"/>
        </w:rPr>
        <w:lastRenderedPageBreak/>
        <w:t>să fie echitabilă, rapidă și corectă.</w:t>
      </w:r>
    </w:p>
    <w:p w14:paraId="7DA47E2E" w14:textId="5845C610" w:rsidR="00086842" w:rsidRPr="00EA3622" w:rsidRDefault="00086842" w:rsidP="00DB535B">
      <w:pPr>
        <w:keepNext/>
        <w:widowControl w:val="0"/>
        <w:ind w:firstLine="708"/>
        <w:jc w:val="both"/>
        <w:rPr>
          <w:rFonts w:ascii="Trebuchet MS" w:hAnsi="Trebuchet MS"/>
        </w:rPr>
      </w:pPr>
      <w:r w:rsidRPr="00EA3622">
        <w:rPr>
          <w:rFonts w:ascii="Trebuchet MS" w:hAnsi="Trebuchet MS"/>
        </w:rPr>
        <w:t>Prezenta decizie poate fi contestată în conformitate cu prevederile Legii nr. nr. 292/2018, privind evaluarea impactului anumitor proiecte publice și private asupra mediului și ale</w:t>
      </w:r>
      <w:r w:rsidR="00013782" w:rsidRPr="00EA3622">
        <w:rPr>
          <w:rFonts w:ascii="Trebuchet MS" w:hAnsi="Trebuchet MS"/>
        </w:rPr>
        <w:t xml:space="preserve"> Legii nr. 554/2024</w:t>
      </w:r>
      <w:r w:rsidR="00C53C7B" w:rsidRPr="00EA3622">
        <w:rPr>
          <w:rFonts w:ascii="Trebuchet MS" w:hAnsi="Trebuchet MS"/>
        </w:rPr>
        <w:t xml:space="preserve"> </w:t>
      </w:r>
      <w:r w:rsidR="00013782" w:rsidRPr="00EA3622">
        <w:rPr>
          <w:rFonts w:ascii="Trebuchet MS" w:hAnsi="Trebuchet MS"/>
        </w:rPr>
        <w:t xml:space="preserve">cu modificările și completările ulterioare </w:t>
      </w:r>
      <w:r w:rsidRPr="00EA3622">
        <w:rPr>
          <w:rFonts w:ascii="Trebuchet MS" w:hAnsi="Trebuchet MS"/>
        </w:rPr>
        <w:t xml:space="preserve"> completările ulterioare.</w:t>
      </w:r>
    </w:p>
    <w:p w14:paraId="04621D18" w14:textId="3C2403E4" w:rsidR="00FC728F" w:rsidRPr="00EA3622" w:rsidRDefault="00FC728F" w:rsidP="00DB535B">
      <w:pPr>
        <w:keepNext/>
        <w:widowControl w:val="0"/>
        <w:rPr>
          <w:rFonts w:ascii="Trebuchet MS" w:hAnsi="Trebuchet MS"/>
        </w:rPr>
      </w:pPr>
    </w:p>
    <w:p w14:paraId="4CB60A95" w14:textId="7A031F61" w:rsidR="004F23AC" w:rsidRPr="00EA3622" w:rsidRDefault="004F23AC" w:rsidP="00DB535B">
      <w:pPr>
        <w:keepNext/>
        <w:widowControl w:val="0"/>
        <w:rPr>
          <w:rFonts w:ascii="Trebuchet MS" w:hAnsi="Trebuchet MS"/>
        </w:rPr>
      </w:pPr>
    </w:p>
    <w:p w14:paraId="64D7B343" w14:textId="50F18953" w:rsidR="004F23AC" w:rsidRPr="00EA3622" w:rsidRDefault="004F23AC" w:rsidP="00DB535B">
      <w:pPr>
        <w:keepNext/>
        <w:widowControl w:val="0"/>
        <w:rPr>
          <w:rFonts w:ascii="Trebuchet MS" w:hAnsi="Trebuchet MS"/>
        </w:rPr>
      </w:pPr>
    </w:p>
    <w:p w14:paraId="5D2E15BC" w14:textId="77777777" w:rsidR="004F23AC" w:rsidRPr="00EA3622" w:rsidRDefault="004F23AC" w:rsidP="00DB535B">
      <w:pPr>
        <w:keepNext/>
        <w:widowControl w:val="0"/>
        <w:rPr>
          <w:rFonts w:ascii="Trebuchet MS" w:hAnsi="Trebuchet MS"/>
        </w:rPr>
      </w:pPr>
    </w:p>
    <w:p w14:paraId="7D869BB2" w14:textId="77777777" w:rsidR="004F23AC" w:rsidRPr="00EA3622" w:rsidRDefault="004F23AC" w:rsidP="004F23AC">
      <w:pPr>
        <w:keepNext/>
        <w:keepLines/>
        <w:widowControl w:val="0"/>
        <w:spacing w:after="0" w:line="360" w:lineRule="auto"/>
        <w:jc w:val="center"/>
        <w:outlineLvl w:val="0"/>
        <w:rPr>
          <w:rFonts w:ascii="Trebuchet MS" w:hAnsi="Trebuchet MS" w:cs="Open Sans"/>
          <w:shd w:val="clear" w:color="auto" w:fill="FFFFFF"/>
        </w:rPr>
      </w:pPr>
      <w:r w:rsidRPr="00EA3622">
        <w:rPr>
          <w:rFonts w:ascii="Trebuchet MS" w:hAnsi="Trebuchet MS" w:cs="Open Sans"/>
          <w:shd w:val="clear" w:color="auto" w:fill="FFFFFF"/>
        </w:rPr>
        <w:t>Director Executiv</w:t>
      </w:r>
    </w:p>
    <w:p w14:paraId="300FF4AD" w14:textId="77777777" w:rsidR="004F23AC" w:rsidRPr="00EA3622" w:rsidRDefault="004F23AC" w:rsidP="004F23AC">
      <w:pPr>
        <w:keepNext/>
        <w:keepLines/>
        <w:widowControl w:val="0"/>
        <w:spacing w:after="0" w:line="276" w:lineRule="auto"/>
        <w:jc w:val="center"/>
        <w:outlineLvl w:val="0"/>
        <w:rPr>
          <w:rFonts w:ascii="Trebuchet MS" w:hAnsi="Trebuchet MS" w:cs="Arial"/>
          <w:b/>
          <w:bCs/>
        </w:rPr>
      </w:pPr>
      <w:r w:rsidRPr="00EA3622">
        <w:rPr>
          <w:rFonts w:ascii="Trebuchet MS" w:hAnsi="Trebuchet MS" w:cs="Arial"/>
          <w:b/>
          <w:bCs/>
        </w:rPr>
        <w:t>Corina Ecaterina NECULA CIOCHINĂ</w:t>
      </w:r>
    </w:p>
    <w:p w14:paraId="6F2A51CF" w14:textId="77777777" w:rsidR="004F23AC" w:rsidRPr="00EA3622" w:rsidRDefault="004F23AC" w:rsidP="004F23AC">
      <w:pPr>
        <w:keepNext/>
        <w:keepLines/>
        <w:widowControl w:val="0"/>
        <w:spacing w:after="0" w:line="240" w:lineRule="auto"/>
        <w:rPr>
          <w:rFonts w:ascii="Trebuchet MS" w:hAnsi="Trebuchet MS" w:cs="Open Sans"/>
          <w:shd w:val="clear" w:color="auto" w:fill="FFFFFF"/>
        </w:rPr>
      </w:pPr>
    </w:p>
    <w:p w14:paraId="0F291351" w14:textId="4F74A45F" w:rsidR="00FB5EFE" w:rsidRPr="00EA3622" w:rsidRDefault="00FB5EFE" w:rsidP="00DB535B">
      <w:pPr>
        <w:keepNext/>
        <w:widowControl w:val="0"/>
        <w:rPr>
          <w:rFonts w:ascii="Trebuchet MS" w:hAnsi="Trebuchet MS"/>
        </w:rPr>
      </w:pPr>
    </w:p>
    <w:p w14:paraId="48D2A9AD" w14:textId="06AD53FE" w:rsidR="00FB5EFE" w:rsidRPr="00EA3622" w:rsidRDefault="00FB5EFE" w:rsidP="00DB535B">
      <w:pPr>
        <w:keepNext/>
        <w:widowControl w:val="0"/>
        <w:rPr>
          <w:rFonts w:ascii="Trebuchet MS" w:hAnsi="Trebuchet MS"/>
        </w:rPr>
      </w:pPr>
    </w:p>
    <w:p w14:paraId="427BFDC8" w14:textId="4AD4ECED" w:rsidR="004F23AC" w:rsidRPr="00EA3622" w:rsidRDefault="004F23AC" w:rsidP="00DB535B">
      <w:pPr>
        <w:keepNext/>
        <w:widowControl w:val="0"/>
        <w:rPr>
          <w:rFonts w:ascii="Trebuchet MS" w:hAnsi="Trebuchet MS"/>
        </w:rPr>
      </w:pPr>
    </w:p>
    <w:p w14:paraId="6592233A" w14:textId="2B50735E" w:rsidR="004F23AC" w:rsidRPr="00EA3622" w:rsidRDefault="004F23AC" w:rsidP="00DB535B">
      <w:pPr>
        <w:keepNext/>
        <w:widowControl w:val="0"/>
        <w:rPr>
          <w:rFonts w:ascii="Trebuchet MS" w:hAnsi="Trebuchet MS"/>
        </w:rPr>
      </w:pPr>
    </w:p>
    <w:p w14:paraId="4866AF58" w14:textId="7A0DA626" w:rsidR="004F23AC" w:rsidRPr="00EA3622" w:rsidRDefault="004F23AC" w:rsidP="00DB535B">
      <w:pPr>
        <w:keepNext/>
        <w:widowControl w:val="0"/>
        <w:rPr>
          <w:rFonts w:ascii="Trebuchet MS" w:hAnsi="Trebuchet MS"/>
        </w:rPr>
      </w:pPr>
    </w:p>
    <w:p w14:paraId="78AC0600" w14:textId="32394362" w:rsidR="004F23AC" w:rsidRPr="00EA3622" w:rsidRDefault="004F23AC" w:rsidP="00DB535B">
      <w:pPr>
        <w:keepNext/>
        <w:widowControl w:val="0"/>
        <w:rPr>
          <w:rFonts w:ascii="Trebuchet MS" w:hAnsi="Trebuchet MS"/>
        </w:rPr>
      </w:pPr>
    </w:p>
    <w:p w14:paraId="59DAD341" w14:textId="09EE333F" w:rsidR="004F23AC" w:rsidRPr="00EA3622" w:rsidRDefault="004F23AC" w:rsidP="00DB535B">
      <w:pPr>
        <w:keepNext/>
        <w:widowControl w:val="0"/>
        <w:rPr>
          <w:rFonts w:ascii="Trebuchet MS" w:hAnsi="Trebuchet MS"/>
        </w:rPr>
      </w:pPr>
    </w:p>
    <w:p w14:paraId="1230B302" w14:textId="6079E46B" w:rsidR="004F23AC" w:rsidRPr="00EA3622" w:rsidRDefault="004F23AC" w:rsidP="00DB535B">
      <w:pPr>
        <w:keepNext/>
        <w:widowControl w:val="0"/>
        <w:rPr>
          <w:rFonts w:ascii="Trebuchet MS" w:hAnsi="Trebuchet MS"/>
        </w:rPr>
      </w:pPr>
    </w:p>
    <w:p w14:paraId="3F3CB48A" w14:textId="4E244427" w:rsidR="004F23AC" w:rsidRPr="00EA3622" w:rsidRDefault="004F23AC" w:rsidP="00DB535B">
      <w:pPr>
        <w:keepNext/>
        <w:widowControl w:val="0"/>
        <w:rPr>
          <w:rFonts w:ascii="Trebuchet MS" w:hAnsi="Trebuchet MS"/>
        </w:rPr>
      </w:pPr>
    </w:p>
    <w:p w14:paraId="60577810" w14:textId="7440313B" w:rsidR="004F23AC" w:rsidRPr="00EA3622" w:rsidRDefault="004F23AC" w:rsidP="00DB535B">
      <w:pPr>
        <w:keepNext/>
        <w:widowControl w:val="0"/>
        <w:rPr>
          <w:rFonts w:ascii="Trebuchet MS" w:hAnsi="Trebuchet MS"/>
        </w:rPr>
      </w:pPr>
    </w:p>
    <w:p w14:paraId="5DAD9786" w14:textId="3F8E128D" w:rsidR="004F23AC" w:rsidRPr="00EA3622" w:rsidRDefault="004F23AC" w:rsidP="00DB535B">
      <w:pPr>
        <w:keepNext/>
        <w:widowControl w:val="0"/>
        <w:rPr>
          <w:rFonts w:ascii="Trebuchet MS" w:hAnsi="Trebuchet MS"/>
        </w:rPr>
      </w:pPr>
    </w:p>
    <w:p w14:paraId="486A9133" w14:textId="240D4184" w:rsidR="004F23AC" w:rsidRPr="00EA3622" w:rsidRDefault="004F23AC" w:rsidP="00DB535B">
      <w:pPr>
        <w:keepNext/>
        <w:widowControl w:val="0"/>
        <w:rPr>
          <w:rFonts w:ascii="Trebuchet MS" w:hAnsi="Trebuchet MS"/>
        </w:rPr>
      </w:pPr>
    </w:p>
    <w:p w14:paraId="2B971BA7" w14:textId="519FBD44" w:rsidR="004F23AC" w:rsidRPr="00EA3622" w:rsidRDefault="004F23AC" w:rsidP="00DB535B">
      <w:pPr>
        <w:keepNext/>
        <w:widowControl w:val="0"/>
        <w:rPr>
          <w:rFonts w:ascii="Trebuchet MS" w:hAnsi="Trebuchet MS"/>
        </w:rPr>
      </w:pPr>
    </w:p>
    <w:p w14:paraId="782CC453" w14:textId="61DF46AB" w:rsidR="004F23AC" w:rsidRPr="00EA3622" w:rsidRDefault="004F23AC" w:rsidP="00DB535B">
      <w:pPr>
        <w:keepNext/>
        <w:widowControl w:val="0"/>
        <w:rPr>
          <w:rFonts w:ascii="Trebuchet MS" w:hAnsi="Trebuchet MS"/>
        </w:rPr>
      </w:pPr>
    </w:p>
    <w:p w14:paraId="44D7D8E9" w14:textId="6B695E91" w:rsidR="004F23AC" w:rsidRPr="00EA3622" w:rsidRDefault="004F23AC" w:rsidP="00DB535B">
      <w:pPr>
        <w:keepNext/>
        <w:widowControl w:val="0"/>
        <w:rPr>
          <w:rFonts w:ascii="Trebuchet MS" w:hAnsi="Trebuchet MS"/>
        </w:rPr>
      </w:pPr>
    </w:p>
    <w:p w14:paraId="445DCCDF" w14:textId="77777777" w:rsidR="004F23AC" w:rsidRPr="00EA3622" w:rsidRDefault="004F23AC" w:rsidP="00DB535B">
      <w:pPr>
        <w:keepNext/>
        <w:widowControl w:val="0"/>
        <w:rPr>
          <w:rFonts w:ascii="Trebuchet MS" w:hAnsi="Trebuchet MS"/>
        </w:rPr>
      </w:pPr>
    </w:p>
    <w:p w14:paraId="6D72F612" w14:textId="77777777" w:rsidR="00FB5EFE" w:rsidRPr="00EA3622" w:rsidRDefault="00FB5EFE" w:rsidP="00DB535B">
      <w:pPr>
        <w:keepNext/>
        <w:widowContro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EA3622" w:rsidRPr="00EA3622" w14:paraId="188471F2" w14:textId="77777777" w:rsidTr="006B017D">
        <w:tc>
          <w:tcPr>
            <w:tcW w:w="3798" w:type="dxa"/>
            <w:shd w:val="clear" w:color="auto" w:fill="auto"/>
          </w:tcPr>
          <w:p w14:paraId="52EAEE88" w14:textId="77777777" w:rsidR="007B2A43" w:rsidRPr="00EA3622" w:rsidRDefault="007B2A43" w:rsidP="00DB535B">
            <w:pPr>
              <w:keepNext/>
              <w:widowControl w:val="0"/>
              <w:spacing w:after="0"/>
              <w:jc w:val="center"/>
              <w:rPr>
                <w:rFonts w:ascii="Trebuchet MS" w:hAnsi="Trebuchet MS"/>
                <w:bCs/>
              </w:rPr>
            </w:pPr>
            <w:r w:rsidRPr="00EA3622">
              <w:rPr>
                <w:rFonts w:ascii="Trebuchet MS" w:hAnsi="Trebuchet MS"/>
                <w:bCs/>
              </w:rPr>
              <w:t>Nume și Prenume</w:t>
            </w:r>
          </w:p>
        </w:tc>
        <w:tc>
          <w:tcPr>
            <w:tcW w:w="2340" w:type="dxa"/>
            <w:shd w:val="clear" w:color="auto" w:fill="auto"/>
          </w:tcPr>
          <w:p w14:paraId="19CDB43F" w14:textId="77777777" w:rsidR="007B2A43" w:rsidRPr="00EA3622" w:rsidRDefault="007B2A43" w:rsidP="00DB535B">
            <w:pPr>
              <w:keepNext/>
              <w:widowControl w:val="0"/>
              <w:spacing w:after="0"/>
              <w:jc w:val="center"/>
              <w:rPr>
                <w:rFonts w:ascii="Trebuchet MS" w:hAnsi="Trebuchet MS"/>
                <w:bCs/>
              </w:rPr>
            </w:pPr>
            <w:r w:rsidRPr="00EA3622">
              <w:rPr>
                <w:rFonts w:ascii="Trebuchet MS" w:hAnsi="Trebuchet MS"/>
                <w:bCs/>
              </w:rPr>
              <w:t>Funcția</w:t>
            </w:r>
          </w:p>
        </w:tc>
        <w:tc>
          <w:tcPr>
            <w:tcW w:w="1890" w:type="dxa"/>
            <w:shd w:val="clear" w:color="auto" w:fill="auto"/>
          </w:tcPr>
          <w:p w14:paraId="03888A64" w14:textId="77777777" w:rsidR="007B2A43" w:rsidRPr="00EA3622" w:rsidRDefault="007B2A43" w:rsidP="00DB535B">
            <w:pPr>
              <w:keepNext/>
              <w:widowControl w:val="0"/>
              <w:spacing w:after="0"/>
              <w:jc w:val="center"/>
              <w:rPr>
                <w:rFonts w:ascii="Trebuchet MS" w:hAnsi="Trebuchet MS"/>
                <w:bCs/>
              </w:rPr>
            </w:pPr>
            <w:r w:rsidRPr="00EA3622">
              <w:rPr>
                <w:rFonts w:ascii="Trebuchet MS" w:hAnsi="Trebuchet MS"/>
                <w:bCs/>
              </w:rPr>
              <w:t>Data</w:t>
            </w:r>
          </w:p>
        </w:tc>
        <w:tc>
          <w:tcPr>
            <w:tcW w:w="1952" w:type="dxa"/>
            <w:shd w:val="clear" w:color="auto" w:fill="auto"/>
          </w:tcPr>
          <w:p w14:paraId="2831C5F8" w14:textId="77777777" w:rsidR="007B2A43" w:rsidRPr="00EA3622" w:rsidRDefault="007B2A43" w:rsidP="00DB535B">
            <w:pPr>
              <w:keepNext/>
              <w:widowControl w:val="0"/>
              <w:spacing w:after="0"/>
              <w:jc w:val="center"/>
              <w:rPr>
                <w:rFonts w:ascii="Trebuchet MS" w:hAnsi="Trebuchet MS"/>
                <w:bCs/>
              </w:rPr>
            </w:pPr>
            <w:r w:rsidRPr="00EA3622">
              <w:rPr>
                <w:rFonts w:ascii="Trebuchet MS" w:hAnsi="Trebuchet MS"/>
                <w:bCs/>
              </w:rPr>
              <w:t>Semnătura</w:t>
            </w:r>
          </w:p>
        </w:tc>
      </w:tr>
      <w:tr w:rsidR="00EA3622" w:rsidRPr="00EA3622" w14:paraId="445F4CF5" w14:textId="77777777" w:rsidTr="006B017D">
        <w:trPr>
          <w:trHeight w:val="449"/>
        </w:trPr>
        <w:tc>
          <w:tcPr>
            <w:tcW w:w="3798" w:type="dxa"/>
            <w:shd w:val="clear" w:color="auto" w:fill="auto"/>
          </w:tcPr>
          <w:p w14:paraId="2C1402E5" w14:textId="77777777" w:rsidR="007B2A43" w:rsidRPr="00EA3622" w:rsidRDefault="007B2A43" w:rsidP="00DB535B">
            <w:pPr>
              <w:keepNext/>
              <w:widowControl w:val="0"/>
              <w:spacing w:after="0"/>
              <w:rPr>
                <w:rFonts w:ascii="Trebuchet MS" w:hAnsi="Trebuchet MS"/>
                <w:bCs/>
              </w:rPr>
            </w:pPr>
            <w:r w:rsidRPr="00EA3622">
              <w:rPr>
                <w:rFonts w:ascii="Trebuchet MS" w:hAnsi="Trebuchet MS"/>
                <w:bCs/>
              </w:rPr>
              <w:t xml:space="preserve">Avizat: </w:t>
            </w:r>
            <w:r w:rsidRPr="00EA3622">
              <w:rPr>
                <w:rFonts w:ascii="Trebuchet MS" w:hAnsi="Trebuchet MS"/>
                <w:bCs/>
                <w:lang w:val="it-IT"/>
              </w:rPr>
              <w:t xml:space="preserve">Alin Ciprian Romeo STANCIU                                                                                     </w:t>
            </w:r>
          </w:p>
        </w:tc>
        <w:tc>
          <w:tcPr>
            <w:tcW w:w="2340" w:type="dxa"/>
            <w:shd w:val="clear" w:color="auto" w:fill="auto"/>
          </w:tcPr>
          <w:p w14:paraId="16BFC497" w14:textId="77777777" w:rsidR="007B2A43" w:rsidRPr="00EA3622" w:rsidRDefault="007B2A43" w:rsidP="00DB535B">
            <w:pPr>
              <w:keepNext/>
              <w:widowControl w:val="0"/>
              <w:spacing w:after="0"/>
              <w:jc w:val="center"/>
              <w:rPr>
                <w:rFonts w:ascii="Trebuchet MS" w:hAnsi="Trebuchet MS"/>
                <w:bCs/>
                <w:lang w:val="it-IT"/>
              </w:rPr>
            </w:pPr>
            <w:r w:rsidRPr="00EA3622">
              <w:rPr>
                <w:rFonts w:ascii="Trebuchet MS" w:hAnsi="Trebuchet MS"/>
                <w:bCs/>
              </w:rPr>
              <w:t xml:space="preserve">  Șef Serviciu A.A.A. </w:t>
            </w:r>
          </w:p>
        </w:tc>
        <w:tc>
          <w:tcPr>
            <w:tcW w:w="1890" w:type="dxa"/>
            <w:shd w:val="clear" w:color="auto" w:fill="auto"/>
          </w:tcPr>
          <w:p w14:paraId="55E58D93" w14:textId="2D796DF6" w:rsidR="007B2A43" w:rsidRPr="00EA3622" w:rsidRDefault="007B2A43" w:rsidP="00EA3622">
            <w:pPr>
              <w:keepNext/>
              <w:widowControl w:val="0"/>
              <w:spacing w:after="0"/>
              <w:rPr>
                <w:rFonts w:ascii="Trebuchet MS" w:hAnsi="Trebuchet MS"/>
                <w:bCs/>
              </w:rPr>
            </w:pPr>
            <w:r w:rsidRPr="00EA3622">
              <w:rPr>
                <w:rFonts w:ascii="Trebuchet MS" w:hAnsi="Trebuchet MS"/>
                <w:bCs/>
              </w:rPr>
              <w:t xml:space="preserve">     </w:t>
            </w:r>
            <w:r w:rsidR="00EA3622">
              <w:rPr>
                <w:rFonts w:ascii="Trebuchet MS" w:hAnsi="Trebuchet MS"/>
                <w:bCs/>
              </w:rPr>
              <w:t>14</w:t>
            </w:r>
            <w:r w:rsidRPr="00EA3622">
              <w:rPr>
                <w:rFonts w:ascii="Trebuchet MS" w:hAnsi="Trebuchet MS"/>
                <w:bCs/>
              </w:rPr>
              <w:t>.0</w:t>
            </w:r>
            <w:r w:rsidR="007517CB" w:rsidRPr="00EA3622">
              <w:rPr>
                <w:rFonts w:ascii="Trebuchet MS" w:hAnsi="Trebuchet MS"/>
                <w:bCs/>
              </w:rPr>
              <w:t>8</w:t>
            </w:r>
            <w:r w:rsidRPr="00EA3622">
              <w:rPr>
                <w:rFonts w:ascii="Trebuchet MS" w:hAnsi="Trebuchet MS"/>
                <w:bCs/>
              </w:rPr>
              <w:t>.2024</w:t>
            </w:r>
          </w:p>
        </w:tc>
        <w:tc>
          <w:tcPr>
            <w:tcW w:w="1952" w:type="dxa"/>
            <w:shd w:val="clear" w:color="auto" w:fill="auto"/>
          </w:tcPr>
          <w:p w14:paraId="62752D7F" w14:textId="77777777" w:rsidR="007B2A43" w:rsidRPr="00EA3622" w:rsidRDefault="007B2A43" w:rsidP="00DB535B">
            <w:pPr>
              <w:keepNext/>
              <w:widowControl w:val="0"/>
              <w:spacing w:after="0"/>
              <w:jc w:val="center"/>
              <w:rPr>
                <w:rFonts w:ascii="Trebuchet MS" w:hAnsi="Trebuchet MS"/>
                <w:bCs/>
              </w:rPr>
            </w:pPr>
          </w:p>
        </w:tc>
      </w:tr>
      <w:tr w:rsidR="00EA3622" w:rsidRPr="00EA3622" w14:paraId="089FE013" w14:textId="77777777" w:rsidTr="006B017D">
        <w:trPr>
          <w:trHeight w:val="350"/>
        </w:trPr>
        <w:tc>
          <w:tcPr>
            <w:tcW w:w="3798" w:type="dxa"/>
            <w:shd w:val="clear" w:color="auto" w:fill="auto"/>
          </w:tcPr>
          <w:p w14:paraId="17183B75" w14:textId="77777777" w:rsidR="007517CB" w:rsidRPr="00EA3622" w:rsidRDefault="007517CB" w:rsidP="00DB535B">
            <w:pPr>
              <w:keepNext/>
              <w:widowControl w:val="0"/>
              <w:spacing w:after="0"/>
              <w:rPr>
                <w:rFonts w:ascii="Trebuchet MS" w:hAnsi="Trebuchet MS"/>
                <w:bCs/>
              </w:rPr>
            </w:pPr>
            <w:r w:rsidRPr="00EA3622">
              <w:rPr>
                <w:rFonts w:ascii="Trebuchet MS" w:hAnsi="Trebuchet MS"/>
                <w:bCs/>
              </w:rPr>
              <w:t>Întocmit: Simona-Livia CREȚU</w:t>
            </w:r>
          </w:p>
        </w:tc>
        <w:tc>
          <w:tcPr>
            <w:tcW w:w="2340" w:type="dxa"/>
            <w:shd w:val="clear" w:color="auto" w:fill="auto"/>
          </w:tcPr>
          <w:p w14:paraId="17ADB2ED" w14:textId="08ABDF51" w:rsidR="007517CB" w:rsidRPr="00EA3622" w:rsidRDefault="007517CB" w:rsidP="00DB535B">
            <w:pPr>
              <w:keepNext/>
              <w:widowControl w:val="0"/>
              <w:spacing w:after="0"/>
              <w:jc w:val="center"/>
              <w:rPr>
                <w:rFonts w:ascii="Trebuchet MS" w:hAnsi="Trebuchet MS"/>
                <w:bCs/>
              </w:rPr>
            </w:pPr>
            <w:r w:rsidRPr="00EA3622">
              <w:rPr>
                <w:rFonts w:ascii="Trebuchet MS" w:hAnsi="Trebuchet MS"/>
                <w:bCs/>
              </w:rPr>
              <w:t>Consilier superior</w:t>
            </w:r>
          </w:p>
        </w:tc>
        <w:tc>
          <w:tcPr>
            <w:tcW w:w="1890" w:type="dxa"/>
            <w:shd w:val="clear" w:color="auto" w:fill="auto"/>
          </w:tcPr>
          <w:p w14:paraId="7DB5E325" w14:textId="44A70492" w:rsidR="007517CB" w:rsidRPr="00EA3622" w:rsidRDefault="00EA3622" w:rsidP="00DB535B">
            <w:pPr>
              <w:keepNext/>
              <w:widowControl w:val="0"/>
              <w:spacing w:after="0"/>
              <w:jc w:val="center"/>
              <w:rPr>
                <w:rFonts w:ascii="Trebuchet MS" w:hAnsi="Trebuchet MS"/>
                <w:bCs/>
              </w:rPr>
            </w:pPr>
            <w:r>
              <w:rPr>
                <w:rFonts w:ascii="Trebuchet MS" w:hAnsi="Trebuchet MS"/>
                <w:bCs/>
              </w:rPr>
              <w:t>14</w:t>
            </w:r>
            <w:r w:rsidR="007517CB" w:rsidRPr="00EA3622">
              <w:rPr>
                <w:rFonts w:ascii="Trebuchet MS" w:hAnsi="Trebuchet MS"/>
                <w:bCs/>
              </w:rPr>
              <w:t>.08.2024</w:t>
            </w:r>
          </w:p>
        </w:tc>
        <w:tc>
          <w:tcPr>
            <w:tcW w:w="1952" w:type="dxa"/>
            <w:shd w:val="clear" w:color="auto" w:fill="auto"/>
          </w:tcPr>
          <w:p w14:paraId="45D7F35C" w14:textId="77777777" w:rsidR="007517CB" w:rsidRPr="00EA3622" w:rsidRDefault="007517CB" w:rsidP="00DB535B">
            <w:pPr>
              <w:keepNext/>
              <w:widowControl w:val="0"/>
              <w:spacing w:after="0"/>
              <w:jc w:val="center"/>
              <w:rPr>
                <w:rFonts w:ascii="Trebuchet MS" w:hAnsi="Trebuchet MS"/>
                <w:bCs/>
              </w:rPr>
            </w:pPr>
          </w:p>
        </w:tc>
      </w:tr>
      <w:tr w:rsidR="00EA3622" w:rsidRPr="00EA3622" w14:paraId="7DEDE7A5" w14:textId="77777777" w:rsidTr="001467F8">
        <w:tc>
          <w:tcPr>
            <w:tcW w:w="3798" w:type="dxa"/>
            <w:shd w:val="clear" w:color="auto" w:fill="auto"/>
            <w:vAlign w:val="center"/>
          </w:tcPr>
          <w:p w14:paraId="7863EF99" w14:textId="77777777" w:rsidR="007517CB" w:rsidRPr="00EA3622" w:rsidRDefault="007517CB" w:rsidP="00DB535B">
            <w:pPr>
              <w:keepNext/>
              <w:widowControl w:val="0"/>
              <w:spacing w:before="60" w:after="0"/>
              <w:rPr>
                <w:rFonts w:ascii="Trebuchet MS" w:hAnsi="Trebuchet MS" w:cs="Open Sans"/>
                <w:shd w:val="clear" w:color="auto" w:fill="FFFFFF"/>
              </w:rPr>
            </w:pPr>
            <w:r w:rsidRPr="00EA3622">
              <w:rPr>
                <w:rFonts w:ascii="Trebuchet MS" w:hAnsi="Trebuchet MS" w:cs="Open Sans"/>
                <w:shd w:val="clear" w:color="auto" w:fill="FFFFFF"/>
              </w:rPr>
              <w:t>Avizat: Eliza BODEA</w:t>
            </w:r>
          </w:p>
        </w:tc>
        <w:tc>
          <w:tcPr>
            <w:tcW w:w="2340" w:type="dxa"/>
            <w:shd w:val="clear" w:color="auto" w:fill="auto"/>
            <w:vAlign w:val="center"/>
          </w:tcPr>
          <w:p w14:paraId="2CEBB15A" w14:textId="26E288F7" w:rsidR="007517CB" w:rsidRPr="00EA3622" w:rsidRDefault="007517CB" w:rsidP="00DB535B">
            <w:pPr>
              <w:keepNext/>
              <w:widowControl w:val="0"/>
              <w:spacing w:before="60" w:after="0"/>
              <w:jc w:val="center"/>
              <w:rPr>
                <w:rFonts w:ascii="Trebuchet MS" w:hAnsi="Trebuchet MS" w:cs="Open Sans"/>
                <w:shd w:val="clear" w:color="auto" w:fill="FFFFFF"/>
              </w:rPr>
            </w:pPr>
            <w:r w:rsidRPr="00EA3622">
              <w:rPr>
                <w:rFonts w:ascii="Trebuchet MS" w:hAnsi="Trebuchet MS" w:cs="Open Sans"/>
                <w:shd w:val="clear" w:color="auto" w:fill="FFFFFF"/>
              </w:rPr>
              <w:t xml:space="preserve"> Sef Serviciu C.F.M.</w:t>
            </w:r>
          </w:p>
        </w:tc>
        <w:tc>
          <w:tcPr>
            <w:tcW w:w="1890" w:type="dxa"/>
            <w:shd w:val="clear" w:color="auto" w:fill="auto"/>
          </w:tcPr>
          <w:p w14:paraId="68FF8B68" w14:textId="06315904" w:rsidR="007517CB" w:rsidRPr="00EA3622" w:rsidRDefault="00EA3622" w:rsidP="00DB535B">
            <w:pPr>
              <w:keepNext/>
              <w:widowControl w:val="0"/>
              <w:spacing w:before="60" w:after="0"/>
              <w:jc w:val="center"/>
              <w:rPr>
                <w:rFonts w:ascii="Trebuchet MS" w:hAnsi="Trebuchet MS" w:cs="Open Sans"/>
                <w:shd w:val="clear" w:color="auto" w:fill="FFFFFF"/>
              </w:rPr>
            </w:pPr>
            <w:r>
              <w:rPr>
                <w:rFonts w:ascii="Trebuchet MS" w:hAnsi="Trebuchet MS"/>
                <w:bCs/>
              </w:rPr>
              <w:t>14</w:t>
            </w:r>
            <w:r w:rsidR="007517CB" w:rsidRPr="00EA3622">
              <w:rPr>
                <w:rFonts w:ascii="Trebuchet MS" w:hAnsi="Trebuchet MS"/>
                <w:bCs/>
              </w:rPr>
              <w:t>.08.2024</w:t>
            </w:r>
          </w:p>
        </w:tc>
        <w:tc>
          <w:tcPr>
            <w:tcW w:w="1952" w:type="dxa"/>
            <w:shd w:val="clear" w:color="auto" w:fill="auto"/>
          </w:tcPr>
          <w:p w14:paraId="2E93FA16" w14:textId="77777777" w:rsidR="007517CB" w:rsidRPr="00EA3622" w:rsidRDefault="007517CB" w:rsidP="00DB535B">
            <w:pPr>
              <w:keepNext/>
              <w:widowControl w:val="0"/>
              <w:spacing w:after="0"/>
              <w:jc w:val="center"/>
              <w:rPr>
                <w:rFonts w:ascii="Trebuchet MS" w:hAnsi="Trebuchet MS"/>
                <w:bCs/>
              </w:rPr>
            </w:pPr>
          </w:p>
        </w:tc>
      </w:tr>
      <w:tr w:rsidR="007517CB" w:rsidRPr="00EA3622" w14:paraId="2CC6BD8E" w14:textId="77777777" w:rsidTr="001467F8">
        <w:tc>
          <w:tcPr>
            <w:tcW w:w="3798" w:type="dxa"/>
            <w:shd w:val="clear" w:color="auto" w:fill="auto"/>
            <w:vAlign w:val="center"/>
          </w:tcPr>
          <w:p w14:paraId="2ADC93FD" w14:textId="77777777" w:rsidR="007517CB" w:rsidRPr="00EA3622" w:rsidRDefault="007517CB" w:rsidP="00DB535B">
            <w:pPr>
              <w:keepNext/>
              <w:widowControl w:val="0"/>
              <w:spacing w:before="60" w:after="0"/>
              <w:rPr>
                <w:rFonts w:ascii="Trebuchet MS" w:hAnsi="Trebuchet MS" w:cs="Open Sans"/>
                <w:shd w:val="clear" w:color="auto" w:fill="FFFFFF"/>
              </w:rPr>
            </w:pPr>
            <w:r w:rsidRPr="00EA3622">
              <w:rPr>
                <w:rFonts w:ascii="Trebuchet MS" w:hAnsi="Trebuchet MS" w:cs="Open Sans"/>
                <w:shd w:val="clear" w:color="auto" w:fill="FFFFFF"/>
              </w:rPr>
              <w:t>Intocmit: Nicolae PARLOG</w:t>
            </w:r>
          </w:p>
        </w:tc>
        <w:tc>
          <w:tcPr>
            <w:tcW w:w="2340" w:type="dxa"/>
            <w:shd w:val="clear" w:color="auto" w:fill="auto"/>
            <w:vAlign w:val="center"/>
          </w:tcPr>
          <w:p w14:paraId="6B260BE0" w14:textId="77777777" w:rsidR="007517CB" w:rsidRPr="00EA3622" w:rsidRDefault="007517CB" w:rsidP="00DB535B">
            <w:pPr>
              <w:keepNext/>
              <w:widowControl w:val="0"/>
              <w:spacing w:before="60" w:after="0"/>
              <w:jc w:val="center"/>
              <w:rPr>
                <w:rFonts w:ascii="Trebuchet MS" w:hAnsi="Trebuchet MS" w:cs="Open Sans"/>
                <w:shd w:val="clear" w:color="auto" w:fill="FFFFFF"/>
              </w:rPr>
            </w:pPr>
            <w:r w:rsidRPr="00EA3622">
              <w:rPr>
                <w:rFonts w:ascii="Trebuchet MS" w:hAnsi="Trebuchet MS" w:cs="Open Sans"/>
                <w:shd w:val="clear" w:color="auto" w:fill="FFFFFF"/>
              </w:rPr>
              <w:t xml:space="preserve">Consilier Asistent </w:t>
            </w:r>
          </w:p>
        </w:tc>
        <w:tc>
          <w:tcPr>
            <w:tcW w:w="1890" w:type="dxa"/>
            <w:shd w:val="clear" w:color="auto" w:fill="auto"/>
          </w:tcPr>
          <w:p w14:paraId="2DA28EB5" w14:textId="25CAC477" w:rsidR="007517CB" w:rsidRPr="00EA3622" w:rsidRDefault="00EA3622" w:rsidP="00DB535B">
            <w:pPr>
              <w:keepNext/>
              <w:widowControl w:val="0"/>
              <w:spacing w:before="60" w:after="0"/>
              <w:jc w:val="center"/>
              <w:rPr>
                <w:rFonts w:ascii="Trebuchet MS" w:hAnsi="Trebuchet MS" w:cs="Open Sans"/>
                <w:shd w:val="clear" w:color="auto" w:fill="FFFFFF"/>
              </w:rPr>
            </w:pPr>
            <w:r>
              <w:rPr>
                <w:rFonts w:ascii="Trebuchet MS" w:hAnsi="Trebuchet MS"/>
                <w:bCs/>
              </w:rPr>
              <w:t>14</w:t>
            </w:r>
            <w:r w:rsidR="007517CB" w:rsidRPr="00EA3622">
              <w:rPr>
                <w:rFonts w:ascii="Trebuchet MS" w:hAnsi="Trebuchet MS"/>
                <w:bCs/>
              </w:rPr>
              <w:t>.08.2024</w:t>
            </w:r>
          </w:p>
        </w:tc>
        <w:tc>
          <w:tcPr>
            <w:tcW w:w="1952" w:type="dxa"/>
            <w:shd w:val="clear" w:color="auto" w:fill="auto"/>
          </w:tcPr>
          <w:p w14:paraId="504972D2" w14:textId="77777777" w:rsidR="007517CB" w:rsidRPr="00EA3622" w:rsidRDefault="007517CB" w:rsidP="00DB535B">
            <w:pPr>
              <w:keepNext/>
              <w:widowControl w:val="0"/>
              <w:spacing w:after="0"/>
              <w:jc w:val="center"/>
              <w:rPr>
                <w:rFonts w:ascii="Trebuchet MS" w:hAnsi="Trebuchet MS"/>
                <w:bCs/>
              </w:rPr>
            </w:pPr>
          </w:p>
        </w:tc>
      </w:tr>
    </w:tbl>
    <w:p w14:paraId="7E292B92" w14:textId="2514A12C" w:rsidR="00023E27" w:rsidRPr="00EA3622" w:rsidRDefault="00023E27" w:rsidP="00DB535B">
      <w:pPr>
        <w:keepNext/>
        <w:widowControl w:val="0"/>
        <w:spacing w:after="0" w:line="240" w:lineRule="auto"/>
        <w:rPr>
          <w:rFonts w:ascii="Trebuchet MS" w:hAnsi="Trebuchet MS" w:cs="Open Sans"/>
          <w:shd w:val="clear" w:color="auto" w:fill="FFFFFF"/>
        </w:rPr>
      </w:pPr>
    </w:p>
    <w:sectPr w:rsidR="00023E27" w:rsidRPr="00EA3622" w:rsidSect="001F2A53">
      <w:headerReference w:type="default" r:id="rId9"/>
      <w:footerReference w:type="default" r:id="rId10"/>
      <w:headerReference w:type="first" r:id="rId11"/>
      <w:footerReference w:type="first" r:id="rId12"/>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BA5B" w14:textId="77777777" w:rsidR="00E53AA6" w:rsidRDefault="00E53AA6" w:rsidP="00143ACD">
      <w:pPr>
        <w:spacing w:after="0" w:line="240" w:lineRule="auto"/>
      </w:pPr>
      <w:r>
        <w:separator/>
      </w:r>
    </w:p>
  </w:endnote>
  <w:endnote w:type="continuationSeparator" w:id="0">
    <w:p w14:paraId="5D46E0B8" w14:textId="77777777" w:rsidR="00E53AA6" w:rsidRDefault="00E53AA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F2080E9"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887BB6">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887BB6">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E53AA6"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0CC6B12C" w:rsidR="00526137" w:rsidRDefault="0052613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87BB6">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887BB6">
      <w:rPr>
        <w:b/>
        <w:bCs/>
        <w:noProof/>
        <w:sz w:val="16"/>
        <w:szCs w:val="16"/>
      </w:rPr>
      <w:t>8</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ED8EB" w14:textId="77777777" w:rsidR="00E53AA6" w:rsidRDefault="00E53AA6" w:rsidP="00143ACD">
      <w:pPr>
        <w:spacing w:after="0" w:line="240" w:lineRule="auto"/>
      </w:pPr>
      <w:r>
        <w:separator/>
      </w:r>
    </w:p>
  </w:footnote>
  <w:footnote w:type="continuationSeparator" w:id="0">
    <w:p w14:paraId="47947C84" w14:textId="77777777" w:rsidR="00E53AA6" w:rsidRDefault="00E53AA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64D"/>
    <w:multiLevelType w:val="hybridMultilevel"/>
    <w:tmpl w:val="7A0EFE4E"/>
    <w:lvl w:ilvl="0" w:tplc="28F6AB0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9"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8"/>
  </w:num>
  <w:num w:numId="4">
    <w:abstractNumId w:val="4"/>
  </w:num>
  <w:num w:numId="5">
    <w:abstractNumId w:val="15"/>
  </w:num>
  <w:num w:numId="6">
    <w:abstractNumId w:val="10"/>
  </w:num>
  <w:num w:numId="7">
    <w:abstractNumId w:val="14"/>
  </w:num>
  <w:num w:numId="8">
    <w:abstractNumId w:val="3"/>
  </w:num>
  <w:num w:numId="9">
    <w:abstractNumId w:val="6"/>
  </w:num>
  <w:num w:numId="10">
    <w:abstractNumId w:val="7"/>
  </w:num>
  <w:num w:numId="11">
    <w:abstractNumId w:val="11"/>
  </w:num>
  <w:num w:numId="12">
    <w:abstractNumId w:val="20"/>
  </w:num>
  <w:num w:numId="13">
    <w:abstractNumId w:val="1"/>
  </w:num>
  <w:num w:numId="14">
    <w:abstractNumId w:val="9"/>
  </w:num>
  <w:num w:numId="15">
    <w:abstractNumId w:val="5"/>
  </w:num>
  <w:num w:numId="16">
    <w:abstractNumId w:val="16"/>
  </w:num>
  <w:num w:numId="17">
    <w:abstractNumId w:val="12"/>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E62"/>
    <w:rsid w:val="00013782"/>
    <w:rsid w:val="00023E27"/>
    <w:rsid w:val="00040C3B"/>
    <w:rsid w:val="000416FD"/>
    <w:rsid w:val="00042469"/>
    <w:rsid w:val="00044A59"/>
    <w:rsid w:val="00047902"/>
    <w:rsid w:val="000650A9"/>
    <w:rsid w:val="000821FC"/>
    <w:rsid w:val="00086842"/>
    <w:rsid w:val="0008771C"/>
    <w:rsid w:val="000A5ABF"/>
    <w:rsid w:val="000B5E43"/>
    <w:rsid w:val="000C0E50"/>
    <w:rsid w:val="000C2BD8"/>
    <w:rsid w:val="000C57EC"/>
    <w:rsid w:val="000E1DC5"/>
    <w:rsid w:val="001106DF"/>
    <w:rsid w:val="00124972"/>
    <w:rsid w:val="00142EC5"/>
    <w:rsid w:val="00143ACD"/>
    <w:rsid w:val="00161DE4"/>
    <w:rsid w:val="0016262D"/>
    <w:rsid w:val="001B47C8"/>
    <w:rsid w:val="001B4D32"/>
    <w:rsid w:val="001C5C8C"/>
    <w:rsid w:val="001D05D4"/>
    <w:rsid w:val="001D1A45"/>
    <w:rsid w:val="001D4365"/>
    <w:rsid w:val="001E0DB3"/>
    <w:rsid w:val="001F2A53"/>
    <w:rsid w:val="00205052"/>
    <w:rsid w:val="002109CA"/>
    <w:rsid w:val="00220DD3"/>
    <w:rsid w:val="00225B8C"/>
    <w:rsid w:val="002422C9"/>
    <w:rsid w:val="00246F52"/>
    <w:rsid w:val="00253FF0"/>
    <w:rsid w:val="00275684"/>
    <w:rsid w:val="00296919"/>
    <w:rsid w:val="002A3BEF"/>
    <w:rsid w:val="002B1EA1"/>
    <w:rsid w:val="002D5C7C"/>
    <w:rsid w:val="002D6137"/>
    <w:rsid w:val="002E08DD"/>
    <w:rsid w:val="003034D8"/>
    <w:rsid w:val="00321B86"/>
    <w:rsid w:val="00332541"/>
    <w:rsid w:val="0034131D"/>
    <w:rsid w:val="003469B2"/>
    <w:rsid w:val="00354326"/>
    <w:rsid w:val="00367D9B"/>
    <w:rsid w:val="0038209A"/>
    <w:rsid w:val="003837B1"/>
    <w:rsid w:val="00392D66"/>
    <w:rsid w:val="003A28BA"/>
    <w:rsid w:val="003B641E"/>
    <w:rsid w:val="003C2294"/>
    <w:rsid w:val="003D010F"/>
    <w:rsid w:val="003E06E2"/>
    <w:rsid w:val="003E4CD3"/>
    <w:rsid w:val="0040267B"/>
    <w:rsid w:val="004051AA"/>
    <w:rsid w:val="00420FEE"/>
    <w:rsid w:val="00455DCC"/>
    <w:rsid w:val="00462CC9"/>
    <w:rsid w:val="004745D6"/>
    <w:rsid w:val="00482EF6"/>
    <w:rsid w:val="00495947"/>
    <w:rsid w:val="004A5C08"/>
    <w:rsid w:val="004B373D"/>
    <w:rsid w:val="004B7417"/>
    <w:rsid w:val="004C0CE7"/>
    <w:rsid w:val="004C7186"/>
    <w:rsid w:val="004F0F51"/>
    <w:rsid w:val="004F23AC"/>
    <w:rsid w:val="0051560F"/>
    <w:rsid w:val="00526137"/>
    <w:rsid w:val="00526DE0"/>
    <w:rsid w:val="0053065D"/>
    <w:rsid w:val="00586A18"/>
    <w:rsid w:val="005B29A2"/>
    <w:rsid w:val="005C66CA"/>
    <w:rsid w:val="0061264B"/>
    <w:rsid w:val="006164C8"/>
    <w:rsid w:val="00676897"/>
    <w:rsid w:val="00680BF3"/>
    <w:rsid w:val="00696ECA"/>
    <w:rsid w:val="006A1311"/>
    <w:rsid w:val="006A261F"/>
    <w:rsid w:val="006B746E"/>
    <w:rsid w:val="006D65DB"/>
    <w:rsid w:val="00702E68"/>
    <w:rsid w:val="007517CB"/>
    <w:rsid w:val="00753CCD"/>
    <w:rsid w:val="00792CE3"/>
    <w:rsid w:val="007A57A4"/>
    <w:rsid w:val="007B2A43"/>
    <w:rsid w:val="007D4A5C"/>
    <w:rsid w:val="007E6483"/>
    <w:rsid w:val="0081504B"/>
    <w:rsid w:val="008364E8"/>
    <w:rsid w:val="008507D9"/>
    <w:rsid w:val="00855FCE"/>
    <w:rsid w:val="008631FB"/>
    <w:rsid w:val="00863E2A"/>
    <w:rsid w:val="0087039A"/>
    <w:rsid w:val="00870E72"/>
    <w:rsid w:val="0087732A"/>
    <w:rsid w:val="00887BB6"/>
    <w:rsid w:val="008C7811"/>
    <w:rsid w:val="008D246C"/>
    <w:rsid w:val="008E19DC"/>
    <w:rsid w:val="008E5F93"/>
    <w:rsid w:val="0090061B"/>
    <w:rsid w:val="009142A5"/>
    <w:rsid w:val="00915C8C"/>
    <w:rsid w:val="009524DE"/>
    <w:rsid w:val="009608B9"/>
    <w:rsid w:val="009A3973"/>
    <w:rsid w:val="009B0E23"/>
    <w:rsid w:val="009B480A"/>
    <w:rsid w:val="009B5F83"/>
    <w:rsid w:val="009D0807"/>
    <w:rsid w:val="009D7225"/>
    <w:rsid w:val="009F5AA2"/>
    <w:rsid w:val="009F5CE6"/>
    <w:rsid w:val="00A02F08"/>
    <w:rsid w:val="00A04FE2"/>
    <w:rsid w:val="00A0719A"/>
    <w:rsid w:val="00A3715E"/>
    <w:rsid w:val="00A41C0B"/>
    <w:rsid w:val="00A569DF"/>
    <w:rsid w:val="00A864C5"/>
    <w:rsid w:val="00A906B5"/>
    <w:rsid w:val="00AB6E7B"/>
    <w:rsid w:val="00AC088B"/>
    <w:rsid w:val="00AD7999"/>
    <w:rsid w:val="00AE50C2"/>
    <w:rsid w:val="00B05B79"/>
    <w:rsid w:val="00B101F2"/>
    <w:rsid w:val="00B14DBB"/>
    <w:rsid w:val="00B20496"/>
    <w:rsid w:val="00B30A07"/>
    <w:rsid w:val="00B37BCB"/>
    <w:rsid w:val="00B66053"/>
    <w:rsid w:val="00B74090"/>
    <w:rsid w:val="00B76B2F"/>
    <w:rsid w:val="00B90EAE"/>
    <w:rsid w:val="00B94ACC"/>
    <w:rsid w:val="00B9572E"/>
    <w:rsid w:val="00BA540E"/>
    <w:rsid w:val="00BE0746"/>
    <w:rsid w:val="00C00882"/>
    <w:rsid w:val="00C02DFA"/>
    <w:rsid w:val="00C158C1"/>
    <w:rsid w:val="00C173F4"/>
    <w:rsid w:val="00C53C7B"/>
    <w:rsid w:val="00C545F6"/>
    <w:rsid w:val="00C61712"/>
    <w:rsid w:val="00C61733"/>
    <w:rsid w:val="00C808CC"/>
    <w:rsid w:val="00C85C5F"/>
    <w:rsid w:val="00C868BC"/>
    <w:rsid w:val="00C917F1"/>
    <w:rsid w:val="00CA45C3"/>
    <w:rsid w:val="00CC2C9E"/>
    <w:rsid w:val="00D1499F"/>
    <w:rsid w:val="00D22C3C"/>
    <w:rsid w:val="00D356FA"/>
    <w:rsid w:val="00D41783"/>
    <w:rsid w:val="00D447FB"/>
    <w:rsid w:val="00D545B6"/>
    <w:rsid w:val="00D62259"/>
    <w:rsid w:val="00D629BA"/>
    <w:rsid w:val="00D6440E"/>
    <w:rsid w:val="00D75E4B"/>
    <w:rsid w:val="00D775CE"/>
    <w:rsid w:val="00D8381D"/>
    <w:rsid w:val="00DB535B"/>
    <w:rsid w:val="00DB602F"/>
    <w:rsid w:val="00DE6AFC"/>
    <w:rsid w:val="00DE6DA8"/>
    <w:rsid w:val="00DE792C"/>
    <w:rsid w:val="00DF55BF"/>
    <w:rsid w:val="00E35AD6"/>
    <w:rsid w:val="00E53AA6"/>
    <w:rsid w:val="00E625D0"/>
    <w:rsid w:val="00E64560"/>
    <w:rsid w:val="00E76BE8"/>
    <w:rsid w:val="00E82CD9"/>
    <w:rsid w:val="00E84240"/>
    <w:rsid w:val="00E84F3C"/>
    <w:rsid w:val="00E85B88"/>
    <w:rsid w:val="00EA3622"/>
    <w:rsid w:val="00ED25D0"/>
    <w:rsid w:val="00F1090C"/>
    <w:rsid w:val="00F12119"/>
    <w:rsid w:val="00F46DDA"/>
    <w:rsid w:val="00F64687"/>
    <w:rsid w:val="00F92D1E"/>
    <w:rsid w:val="00FB39BF"/>
    <w:rsid w:val="00FB5C16"/>
    <w:rsid w:val="00FB5EFE"/>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34"/>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p1">
    <w:name w:val="tsp1"/>
    <w:basedOn w:val="DefaultParagraphFont"/>
    <w:rsid w:val="006164C8"/>
  </w:style>
  <w:style w:type="character" w:customStyle="1" w:styleId="tli1">
    <w:name w:val="tli1"/>
    <w:basedOn w:val="DefaultParagraphFont"/>
    <w:rsid w:val="00DB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A633-1BBE-4A75-AEBA-6A4A7A6F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3587</Words>
  <Characters>20451</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Simona Cretu</cp:lastModifiedBy>
  <cp:revision>8</cp:revision>
  <cp:lastPrinted>2024-08-14T11:42:00Z</cp:lastPrinted>
  <dcterms:created xsi:type="dcterms:W3CDTF">2024-08-14T10:56:00Z</dcterms:created>
  <dcterms:modified xsi:type="dcterms:W3CDTF">2024-08-14T12:04:00Z</dcterms:modified>
</cp:coreProperties>
</file>