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6B29AF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6B29AF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6B29AF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6B29AF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6B29AF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6B29AF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6B29AF" w:rsidRPr="006B29AF">
        <w:rPr>
          <w:rFonts w:ascii="Trebuchet MS" w:hAnsi="Trebuchet MS" w:cs="Arial"/>
          <w:sz w:val="28"/>
          <w:szCs w:val="28"/>
        </w:rPr>
        <w:t>“</w:t>
      </w:r>
      <w:r w:rsidR="006B29AF" w:rsidRPr="006B29AF">
        <w:rPr>
          <w:rFonts w:ascii="Trebuchet MS" w:hAnsi="Trebuchet MS" w:cs="Arial"/>
          <w:i/>
          <w:sz w:val="28"/>
          <w:szCs w:val="28"/>
        </w:rPr>
        <w:t>Lucrări de remediere și reabilitare a amplasamentului Sondei 573 Bălăceanca</w:t>
      </w:r>
      <w:r w:rsidR="006B29AF" w:rsidRPr="006B29AF">
        <w:rPr>
          <w:rFonts w:ascii="Trebuchet MS" w:hAnsi="Trebuchet MS" w:cs="Arial"/>
          <w:sz w:val="28"/>
          <w:szCs w:val="28"/>
        </w:rPr>
        <w:t>” propus a fi amplasat în județul Ilfov, com. Glina, sat Glina, nr. cad. 56918, T 40/1, parcela sonda 573,</w:t>
      </w:r>
      <w:r w:rsidR="00B265FE" w:rsidRPr="006B29AF">
        <w:rPr>
          <w:rFonts w:ascii="Trebuchet MS" w:hAnsi="Trebuchet MS" w:cs="Times New Roman"/>
          <w:b/>
          <w:sz w:val="28"/>
          <w:szCs w:val="28"/>
        </w:rPr>
        <w:t xml:space="preserve"> </w:t>
      </w:r>
      <w:r w:rsidR="00B265FE" w:rsidRPr="006B29AF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6B29AF" w:rsidRPr="00F12160">
        <w:rPr>
          <w:rFonts w:ascii="Arial" w:hAnsi="Arial" w:cs="Arial"/>
          <w:b/>
          <w:sz w:val="24"/>
          <w:szCs w:val="24"/>
        </w:rPr>
        <w:t xml:space="preserve">MAZARINE ENERGY ROMANIA S.R.L. </w:t>
      </w:r>
      <w:r w:rsidR="006B29AF" w:rsidRPr="006B29AF">
        <w:rPr>
          <w:rFonts w:ascii="Trebuchet MS" w:hAnsi="Trebuchet MS" w:cs="Arial"/>
          <w:color w:val="000000"/>
          <w:sz w:val="28"/>
          <w:szCs w:val="28"/>
        </w:rPr>
        <w:t xml:space="preserve"> </w:t>
      </w:r>
      <w:r w:rsidR="006B29AF" w:rsidRPr="006B29AF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F56496" w:rsidRPr="00234498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CD7747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7747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CD7747">
        <w:rPr>
          <w:rFonts w:ascii="Trebuchet MS" w:hAnsi="Trebuchet MS" w:cs="Times New Roman"/>
          <w:sz w:val="28"/>
          <w:szCs w:val="28"/>
        </w:rPr>
        <w:t>,</w:t>
      </w:r>
      <w:r w:rsidRPr="00CD7747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CD7747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CD7747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CD7747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CD7747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CD7747">
        <w:rPr>
          <w:rFonts w:ascii="Trebuchet MS" w:hAnsi="Trebuchet MS" w:cs="Times New Roman"/>
          <w:sz w:val="28"/>
          <w:szCs w:val="28"/>
        </w:rPr>
        <w:t xml:space="preserve">și la sediul </w:t>
      </w:r>
      <w:r w:rsidR="006B29AF" w:rsidRPr="00F12160">
        <w:rPr>
          <w:rFonts w:ascii="Arial" w:hAnsi="Arial" w:cs="Arial"/>
          <w:b/>
          <w:sz w:val="24"/>
          <w:szCs w:val="24"/>
        </w:rPr>
        <w:t xml:space="preserve">MAZARINE ENERGY ROMANIA S.R.L. </w:t>
      </w:r>
      <w:r w:rsidR="006B29AF" w:rsidRPr="006B29AF">
        <w:rPr>
          <w:rFonts w:ascii="Trebuchet MS" w:hAnsi="Trebuchet MS" w:cs="Arial"/>
          <w:color w:val="000000"/>
          <w:sz w:val="28"/>
          <w:szCs w:val="28"/>
        </w:rPr>
        <w:t xml:space="preserve"> </w:t>
      </w:r>
      <w:r w:rsidR="006B29AF" w:rsidRPr="006B29AF">
        <w:rPr>
          <w:rFonts w:ascii="Trebuchet MS" w:hAnsi="Trebuchet MS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396469" w:rsidRPr="00234498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234498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234498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23449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23449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234498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234498" w:rsidRDefault="00CD7747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21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5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234498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6B29AF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27C1"/>
    <w:rsid w:val="00AD36DD"/>
    <w:rsid w:val="00B265FE"/>
    <w:rsid w:val="00B85A59"/>
    <w:rsid w:val="00BB192A"/>
    <w:rsid w:val="00BF2D27"/>
    <w:rsid w:val="00C84F7D"/>
    <w:rsid w:val="00CB3BF9"/>
    <w:rsid w:val="00CD7747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2024-02-15T11:04:00Z</cp:lastPrinted>
  <dcterms:created xsi:type="dcterms:W3CDTF">2024-05-21T13:54:00Z</dcterms:created>
  <dcterms:modified xsi:type="dcterms:W3CDTF">2024-05-21T13:54:00Z</dcterms:modified>
</cp:coreProperties>
</file>