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50B631E5" w:rsidR="00DE792C" w:rsidRPr="00670700" w:rsidRDefault="007E6483" w:rsidP="00FC728F">
      <w:pPr>
        <w:pStyle w:val="Header"/>
        <w:keepNext/>
        <w:widowControl w:val="0"/>
        <w:spacing w:line="360" w:lineRule="auto"/>
        <w:rPr>
          <w:rFonts w:ascii="Trebuchet MS" w:hAnsi="Trebuchet MS"/>
          <w:b/>
          <w:bCs/>
          <w:sz w:val="28"/>
          <w:szCs w:val="28"/>
        </w:rPr>
      </w:pPr>
      <w:bookmarkStart w:id="0" w:name="_GoBack"/>
      <w:r w:rsidRPr="00670700">
        <w:rPr>
          <w:rFonts w:ascii="Trebuchet MS" w:hAnsi="Trebuchet MS"/>
          <w:b/>
          <w:bCs/>
          <w:sz w:val="28"/>
          <w:szCs w:val="28"/>
        </w:rPr>
        <w:t xml:space="preserve">AGENȚIA PENTRU PROTECȚIA MEDIULUI </w:t>
      </w:r>
      <w:r w:rsidR="00FB39BF" w:rsidRPr="00670700">
        <w:rPr>
          <w:rFonts w:ascii="Trebuchet MS" w:hAnsi="Trebuchet MS"/>
          <w:b/>
          <w:bCs/>
          <w:sz w:val="28"/>
          <w:szCs w:val="28"/>
        </w:rPr>
        <w:t>I</w:t>
      </w:r>
      <w:r w:rsidR="00F92D1E" w:rsidRPr="00670700">
        <w:rPr>
          <w:rFonts w:ascii="Trebuchet MS" w:hAnsi="Trebuchet MS"/>
          <w:b/>
          <w:bCs/>
          <w:sz w:val="28"/>
          <w:szCs w:val="28"/>
        </w:rPr>
        <w:t>LFOV</w:t>
      </w:r>
    </w:p>
    <w:p w14:paraId="4721D2AF" w14:textId="43D8A2F7" w:rsidR="00086842" w:rsidRPr="00670700" w:rsidRDefault="00086842" w:rsidP="00FC728F">
      <w:pPr>
        <w:pStyle w:val="Header"/>
        <w:keepNext/>
        <w:widowControl w:val="0"/>
        <w:spacing w:before="120" w:line="276" w:lineRule="auto"/>
        <w:rPr>
          <w:rStyle w:val="Strong"/>
          <w:rFonts w:ascii="Trebuchet MS" w:hAnsi="Trebuchet MS" w:cs="Arial"/>
          <w:b w:val="0"/>
          <w:lang w:val="it-IT"/>
        </w:rPr>
      </w:pPr>
      <w:r w:rsidRPr="00670700">
        <w:rPr>
          <w:rFonts w:ascii="Trebuchet MS" w:hAnsi="Trebuchet MS" w:cs="Arial"/>
          <w:b/>
          <w:bCs/>
          <w:lang w:val="fr-FR"/>
        </w:rPr>
        <w:t xml:space="preserve">Nr. iesire: </w:t>
      </w:r>
      <w:r w:rsidR="00D75E4B" w:rsidRPr="00670700">
        <w:rPr>
          <w:rFonts w:ascii="Trebuchet MS" w:hAnsi="Trebuchet MS" w:cs="Arial"/>
          <w:b/>
          <w:bCs/>
          <w:lang w:val="fr-FR"/>
        </w:rPr>
        <w:t>5</w:t>
      </w:r>
      <w:r w:rsidR="00161DE4" w:rsidRPr="00670700">
        <w:rPr>
          <w:rFonts w:ascii="Trebuchet MS" w:hAnsi="Trebuchet MS" w:cs="Arial"/>
          <w:b/>
          <w:bCs/>
          <w:lang w:val="fr-FR"/>
        </w:rPr>
        <w:t>927</w:t>
      </w:r>
      <w:r w:rsidRPr="00670700">
        <w:rPr>
          <w:rFonts w:ascii="Trebuchet MS" w:hAnsi="Trebuchet MS" w:cs="Arial"/>
          <w:b/>
          <w:bCs/>
          <w:lang w:val="fr-FR"/>
        </w:rPr>
        <w:t>/</w:t>
      </w:r>
      <w:r w:rsidR="00D75E4B" w:rsidRPr="00670700">
        <w:rPr>
          <w:rFonts w:ascii="Trebuchet MS" w:hAnsi="Trebuchet MS" w:cs="Arial"/>
          <w:b/>
          <w:bCs/>
          <w:lang w:val="fr-FR"/>
        </w:rPr>
        <w:t>…………….</w:t>
      </w:r>
      <w:r w:rsidRPr="00670700">
        <w:rPr>
          <w:rFonts w:ascii="Trebuchet MS" w:hAnsi="Trebuchet MS" w:cs="Arial"/>
          <w:b/>
          <w:bCs/>
          <w:lang w:val="fr-FR"/>
        </w:rPr>
        <w:t>.202</w:t>
      </w:r>
      <w:r w:rsidR="00246F52" w:rsidRPr="00670700">
        <w:rPr>
          <w:rFonts w:ascii="Trebuchet MS" w:hAnsi="Trebuchet MS" w:cs="Arial"/>
          <w:b/>
          <w:bCs/>
          <w:lang w:val="fr-FR"/>
        </w:rPr>
        <w:t>4</w:t>
      </w:r>
    </w:p>
    <w:p w14:paraId="779C68A6" w14:textId="35D77BA2" w:rsidR="00086842" w:rsidRPr="00670700" w:rsidRDefault="00086842" w:rsidP="00FC728F">
      <w:pPr>
        <w:keepNext/>
        <w:widowControl w:val="0"/>
        <w:spacing w:before="80" w:after="0"/>
        <w:jc w:val="center"/>
        <w:rPr>
          <w:rStyle w:val="Strong"/>
          <w:rFonts w:ascii="Trebuchet MS" w:hAnsi="Trebuchet MS" w:cs="Arial"/>
          <w:lang w:val="it-IT"/>
        </w:rPr>
      </w:pPr>
    </w:p>
    <w:p w14:paraId="202A8657" w14:textId="77673FA6" w:rsidR="00AD7999" w:rsidRPr="00670700" w:rsidRDefault="00AD7999" w:rsidP="00FC728F">
      <w:pPr>
        <w:keepNext/>
        <w:widowControl w:val="0"/>
        <w:spacing w:before="80" w:after="0"/>
        <w:jc w:val="center"/>
        <w:rPr>
          <w:rStyle w:val="Strong"/>
          <w:rFonts w:ascii="Trebuchet MS" w:hAnsi="Trebuchet MS" w:cs="Arial"/>
          <w:lang w:val="it-IT"/>
        </w:rPr>
      </w:pPr>
    </w:p>
    <w:p w14:paraId="4F01BE56" w14:textId="201D21FC" w:rsidR="00FC728F" w:rsidRPr="00670700" w:rsidRDefault="00FC728F" w:rsidP="00FC728F">
      <w:pPr>
        <w:keepNext/>
        <w:widowControl w:val="0"/>
        <w:spacing w:before="80" w:after="0"/>
        <w:jc w:val="center"/>
        <w:rPr>
          <w:rStyle w:val="Strong"/>
          <w:rFonts w:ascii="Trebuchet MS" w:hAnsi="Trebuchet MS" w:cs="Arial"/>
          <w:lang w:val="it-IT"/>
        </w:rPr>
      </w:pPr>
    </w:p>
    <w:p w14:paraId="18AD8F73" w14:textId="77777777" w:rsidR="00FC728F" w:rsidRPr="00670700" w:rsidRDefault="00FC728F" w:rsidP="00FC728F">
      <w:pPr>
        <w:keepNext/>
        <w:widowControl w:val="0"/>
        <w:spacing w:before="80" w:after="0"/>
        <w:jc w:val="center"/>
        <w:rPr>
          <w:rStyle w:val="Strong"/>
          <w:rFonts w:ascii="Trebuchet MS" w:hAnsi="Trebuchet MS" w:cs="Arial"/>
          <w:lang w:val="it-IT"/>
        </w:rPr>
      </w:pPr>
    </w:p>
    <w:p w14:paraId="586A8A26" w14:textId="68F1D2A2" w:rsidR="00676897" w:rsidRPr="00670700" w:rsidRDefault="00124972" w:rsidP="00FC728F">
      <w:pPr>
        <w:keepNext/>
        <w:widowControl w:val="0"/>
        <w:spacing w:before="80" w:after="0"/>
        <w:jc w:val="center"/>
        <w:rPr>
          <w:rStyle w:val="Strong"/>
          <w:rFonts w:ascii="Trebuchet MS" w:hAnsi="Trebuchet MS" w:cs="Arial"/>
          <w:lang w:val="it-IT"/>
        </w:rPr>
      </w:pPr>
      <w:r w:rsidRPr="00670700">
        <w:rPr>
          <w:rStyle w:val="Strong"/>
          <w:rFonts w:ascii="Trebuchet MS" w:hAnsi="Trebuchet MS" w:cs="Arial"/>
          <w:lang w:val="it-IT"/>
        </w:rPr>
        <w:t>PROIECT</w:t>
      </w:r>
    </w:p>
    <w:p w14:paraId="65106996" w14:textId="776F8DFA" w:rsidR="00086842" w:rsidRPr="00670700" w:rsidRDefault="00086842" w:rsidP="00FC728F">
      <w:pPr>
        <w:keepNext/>
        <w:widowControl w:val="0"/>
        <w:spacing w:before="80" w:after="0" w:line="360" w:lineRule="auto"/>
        <w:jc w:val="center"/>
        <w:rPr>
          <w:rFonts w:ascii="Trebuchet MS" w:hAnsi="Trebuchet MS" w:cs="Arial"/>
          <w:b/>
          <w:lang w:val="it-IT"/>
        </w:rPr>
      </w:pPr>
      <w:r w:rsidRPr="00670700">
        <w:rPr>
          <w:rStyle w:val="Strong"/>
          <w:rFonts w:ascii="Trebuchet MS" w:hAnsi="Trebuchet MS" w:cs="Arial"/>
          <w:lang w:val="it-IT"/>
        </w:rPr>
        <w:t>DECIZIA  ETAPEI  DE  INCADRARE</w:t>
      </w:r>
      <w:r w:rsidRPr="00670700">
        <w:rPr>
          <w:rFonts w:ascii="Trebuchet MS" w:hAnsi="Trebuchet MS" w:cs="Arial"/>
          <w:lang w:val="it-IT"/>
        </w:rPr>
        <w:br/>
      </w:r>
      <w:r w:rsidRPr="00670700">
        <w:rPr>
          <w:rFonts w:ascii="Trebuchet MS" w:hAnsi="Trebuchet MS" w:cs="Arial"/>
          <w:b/>
          <w:lang w:val="it-IT"/>
        </w:rPr>
        <w:t xml:space="preserve">Nr. </w:t>
      </w:r>
      <w:r w:rsidR="00124972" w:rsidRPr="00670700">
        <w:rPr>
          <w:rFonts w:ascii="Trebuchet MS" w:hAnsi="Trebuchet MS" w:cs="Arial"/>
          <w:b/>
          <w:lang w:val="it-IT"/>
        </w:rPr>
        <w:t>....</w:t>
      </w:r>
      <w:r w:rsidRPr="00670700">
        <w:rPr>
          <w:rFonts w:ascii="Trebuchet MS" w:hAnsi="Trebuchet MS" w:cs="Arial"/>
          <w:b/>
          <w:lang w:val="it-IT"/>
        </w:rPr>
        <w:t xml:space="preserve"> din </w:t>
      </w:r>
      <w:r w:rsidR="00D75E4B" w:rsidRPr="00670700">
        <w:rPr>
          <w:rFonts w:ascii="Trebuchet MS" w:hAnsi="Trebuchet MS" w:cs="Arial"/>
          <w:b/>
          <w:lang w:val="it-IT"/>
        </w:rPr>
        <w:t>..........</w:t>
      </w:r>
      <w:r w:rsidR="009F5AA2" w:rsidRPr="00670700">
        <w:rPr>
          <w:rFonts w:ascii="Trebuchet MS" w:hAnsi="Trebuchet MS" w:cs="Arial"/>
          <w:b/>
          <w:lang w:val="it-IT"/>
        </w:rPr>
        <w:t>.</w:t>
      </w:r>
      <w:r w:rsidRPr="00670700">
        <w:rPr>
          <w:rFonts w:ascii="Trebuchet MS" w:hAnsi="Trebuchet MS" w:cs="Arial"/>
          <w:b/>
          <w:lang w:val="it-IT"/>
        </w:rPr>
        <w:t>202</w:t>
      </w:r>
      <w:r w:rsidR="00246F52" w:rsidRPr="00670700">
        <w:rPr>
          <w:rFonts w:ascii="Trebuchet MS" w:hAnsi="Trebuchet MS" w:cs="Arial"/>
          <w:b/>
          <w:lang w:val="it-IT"/>
        </w:rPr>
        <w:t>4</w:t>
      </w:r>
    </w:p>
    <w:p w14:paraId="1C067C78" w14:textId="2C5206D2" w:rsidR="00FC728F" w:rsidRPr="00670700" w:rsidRDefault="00FC728F" w:rsidP="00FC728F">
      <w:pPr>
        <w:keepNext/>
        <w:widowControl w:val="0"/>
        <w:spacing w:after="0" w:line="276" w:lineRule="auto"/>
        <w:jc w:val="center"/>
        <w:rPr>
          <w:rFonts w:ascii="Trebuchet MS" w:hAnsi="Trebuchet MS" w:cs="Arial"/>
        </w:rPr>
      </w:pPr>
    </w:p>
    <w:p w14:paraId="61DC83B9" w14:textId="77777777" w:rsidR="00FC728F" w:rsidRPr="00670700" w:rsidRDefault="00FC728F" w:rsidP="00FC728F">
      <w:pPr>
        <w:keepNext/>
        <w:widowControl w:val="0"/>
        <w:spacing w:after="0" w:line="276" w:lineRule="auto"/>
        <w:jc w:val="center"/>
        <w:rPr>
          <w:rFonts w:ascii="Trebuchet MS" w:hAnsi="Trebuchet MS" w:cs="Arial"/>
        </w:rPr>
      </w:pPr>
    </w:p>
    <w:p w14:paraId="4F70EE52" w14:textId="77777777" w:rsidR="00FC728F" w:rsidRPr="00670700" w:rsidRDefault="00FC728F" w:rsidP="00FC728F">
      <w:pPr>
        <w:keepNext/>
        <w:widowControl w:val="0"/>
        <w:spacing w:after="0" w:line="276" w:lineRule="auto"/>
        <w:jc w:val="center"/>
        <w:rPr>
          <w:rFonts w:ascii="Trebuchet MS" w:hAnsi="Trebuchet MS" w:cs="Arial"/>
        </w:rPr>
      </w:pPr>
    </w:p>
    <w:p w14:paraId="14C6DF92" w14:textId="4495A0E2" w:rsidR="00086842" w:rsidRPr="00670700" w:rsidRDefault="00086842" w:rsidP="00FC728F">
      <w:pPr>
        <w:keepNext/>
        <w:widowControl w:val="0"/>
        <w:spacing w:after="0" w:line="276" w:lineRule="auto"/>
        <w:ind w:firstLine="720"/>
        <w:jc w:val="both"/>
        <w:rPr>
          <w:rFonts w:ascii="Trebuchet MS" w:hAnsi="Trebuchet MS" w:cs="Arial"/>
        </w:rPr>
      </w:pPr>
      <w:r w:rsidRPr="00670700">
        <w:rPr>
          <w:rFonts w:ascii="Trebuchet MS" w:hAnsi="Trebuchet MS" w:cs="Arial"/>
        </w:rPr>
        <w:t xml:space="preserve">Ca urmare a solicitării de emitere a acordului de mediu adresate de </w:t>
      </w:r>
      <w:r w:rsidR="00BF0AE8" w:rsidRPr="00670700">
        <w:rPr>
          <w:rFonts w:ascii="Trebuchet MS" w:hAnsi="Trebuchet MS"/>
          <w:b/>
        </w:rPr>
        <w:t>S.C. CONSTRUCȚII ERBAȘU S.A. reprezentată prin ION ERBAȘU</w:t>
      </w:r>
      <w:r w:rsidR="00D75E4B" w:rsidRPr="00670700">
        <w:rPr>
          <w:rFonts w:ascii="Trebuchet MS" w:hAnsi="Trebuchet MS" w:cs="Arial"/>
          <w:b/>
        </w:rPr>
        <w:t>,</w:t>
      </w:r>
      <w:r w:rsidR="00124972" w:rsidRPr="00670700">
        <w:rPr>
          <w:rFonts w:ascii="Trebuchet MS" w:hAnsi="Trebuchet MS" w:cs="Arial"/>
          <w:b/>
        </w:rPr>
        <w:t xml:space="preserve"> </w:t>
      </w:r>
      <w:r w:rsidRPr="00670700">
        <w:rPr>
          <w:rFonts w:ascii="Trebuchet MS" w:hAnsi="Trebuchet MS" w:cs="Arial"/>
        </w:rPr>
        <w:t>cu</w:t>
      </w:r>
      <w:r w:rsidR="00124972" w:rsidRPr="00670700">
        <w:rPr>
          <w:rFonts w:ascii="Trebuchet MS" w:hAnsi="Trebuchet MS" w:cs="Arial"/>
        </w:rPr>
        <w:t xml:space="preserve"> sediul </w:t>
      </w:r>
      <w:r w:rsidRPr="00670700">
        <w:rPr>
          <w:rFonts w:ascii="Trebuchet MS" w:hAnsi="Trebuchet MS" w:cs="Arial"/>
        </w:rPr>
        <w:t xml:space="preserve">în </w:t>
      </w:r>
      <w:r w:rsidR="00BF0AE8" w:rsidRPr="00670700">
        <w:rPr>
          <w:rFonts w:ascii="Trebuchet MS" w:hAnsi="Trebuchet MS" w:cs="Arial"/>
        </w:rPr>
        <w:t>București, sector 1, str. N. G. Caramfil, nr. 72, bl. XXII A, Parter, ap. 1 (cam. 2 și 4), ap. 2</w:t>
      </w:r>
      <w:r w:rsidR="00040C3B" w:rsidRPr="00670700">
        <w:rPr>
          <w:rFonts w:ascii="Trebuchet MS" w:hAnsi="Trebuchet MS" w:cs="Arial"/>
        </w:rPr>
        <w:t>,</w:t>
      </w:r>
      <w:r w:rsidRPr="00670700">
        <w:rPr>
          <w:rFonts w:ascii="Trebuchet MS" w:hAnsi="Trebuchet MS" w:cs="Arial"/>
        </w:rPr>
        <w:t xml:space="preserve"> înregistrată la A.P.M. Ilfov cu </w:t>
      </w:r>
      <w:r w:rsidR="00680BF3" w:rsidRPr="00670700">
        <w:rPr>
          <w:rFonts w:ascii="Trebuchet MS" w:hAnsi="Trebuchet MS" w:cs="Arial"/>
        </w:rPr>
        <w:t xml:space="preserve">nr. </w:t>
      </w:r>
      <w:r w:rsidR="00BF0AE8" w:rsidRPr="00670700">
        <w:rPr>
          <w:rFonts w:ascii="Trebuchet MS" w:hAnsi="Trebuchet MS" w:cs="Arial"/>
        </w:rPr>
        <w:t>11092/28.05.2024</w:t>
      </w:r>
      <w:r w:rsidRPr="00670700">
        <w:rPr>
          <w:rFonts w:ascii="Trebuchet MS" w:hAnsi="Trebuchet MS" w:cs="Arial"/>
        </w:rPr>
        <w:t>cu completări ulterioare</w:t>
      </w:r>
      <w:r w:rsidRPr="00670700">
        <w:rPr>
          <w:rFonts w:ascii="Trebuchet MS" w:hAnsi="Trebuchet MS" w:cs="Arial"/>
          <w:spacing w:val="-6"/>
        </w:rPr>
        <w:t>,</w:t>
      </w:r>
      <w:r w:rsidRPr="00670700">
        <w:rPr>
          <w:rFonts w:ascii="Trebuchet MS" w:hAnsi="Trebuchet MS" w:cs="Arial"/>
        </w:rPr>
        <w:t xml:space="preserve"> în baza: </w:t>
      </w:r>
    </w:p>
    <w:p w14:paraId="2C7B99C4" w14:textId="77777777" w:rsidR="00086842" w:rsidRPr="00670700" w:rsidRDefault="00086842" w:rsidP="00FC728F">
      <w:pPr>
        <w:pStyle w:val="ListParagraph"/>
        <w:keepNext/>
        <w:widowControl w:val="0"/>
        <w:numPr>
          <w:ilvl w:val="0"/>
          <w:numId w:val="7"/>
        </w:numPr>
        <w:autoSpaceDE w:val="0"/>
        <w:spacing w:before="120" w:line="276" w:lineRule="auto"/>
        <w:ind w:left="1077" w:hanging="357"/>
        <w:contextualSpacing/>
        <w:jc w:val="both"/>
        <w:rPr>
          <w:rFonts w:ascii="Trebuchet MS" w:hAnsi="Trebuchet MS" w:cs="Arial"/>
          <w:lang w:val="ro-RO" w:eastAsia="ro-RO"/>
        </w:rPr>
      </w:pPr>
      <w:r w:rsidRPr="00670700">
        <w:rPr>
          <w:rFonts w:ascii="Trebuchet MS" w:hAnsi="Trebuchet MS" w:cs="Arial"/>
          <w:b/>
          <w:lang w:val="ro-RO" w:eastAsia="ro-RO"/>
        </w:rPr>
        <w:t>Legii nr. 292/2018</w:t>
      </w:r>
      <w:r w:rsidRPr="00670700">
        <w:rPr>
          <w:rFonts w:ascii="Trebuchet MS" w:hAnsi="Trebuchet MS" w:cs="Arial"/>
          <w:lang w:val="ro-RO" w:eastAsia="ro-RO"/>
        </w:rPr>
        <w:t xml:space="preserve"> privind evaluarea impactului anumitor proiecte publice şi private asupra mediului, cu modificările şi completările şi ulterioare;</w:t>
      </w:r>
    </w:p>
    <w:p w14:paraId="1CC6B0BF" w14:textId="77777777" w:rsidR="00086842" w:rsidRPr="00670700" w:rsidRDefault="00086842" w:rsidP="00FC728F">
      <w:pPr>
        <w:keepNext/>
        <w:widowControl w:val="0"/>
        <w:numPr>
          <w:ilvl w:val="0"/>
          <w:numId w:val="7"/>
        </w:numPr>
        <w:autoSpaceDE w:val="0"/>
        <w:spacing w:before="120" w:after="0" w:line="276" w:lineRule="auto"/>
        <w:ind w:left="1077" w:hanging="357"/>
        <w:jc w:val="both"/>
        <w:rPr>
          <w:rFonts w:ascii="Trebuchet MS" w:hAnsi="Trebuchet MS" w:cs="Arial"/>
          <w:lang w:eastAsia="ro-RO"/>
        </w:rPr>
      </w:pPr>
      <w:r w:rsidRPr="00670700">
        <w:rPr>
          <w:rFonts w:ascii="Trebuchet MS" w:hAnsi="Trebuchet MS" w:cs="Arial"/>
          <w:b/>
        </w:rPr>
        <w:t>Ordonanţei de Urgenţă a Guvernului nr. 57/2007</w:t>
      </w:r>
      <w:r w:rsidRPr="00670700">
        <w:rPr>
          <w:rFonts w:ascii="Trebuchet MS" w:hAnsi="Trebuchet MS" w:cs="Arial"/>
        </w:rPr>
        <w:t xml:space="preserve"> privind regimul ariilor naturale protejate, conservarea habitatelor naturale, a florei şi faunei s</w:t>
      </w:r>
      <w:r w:rsidRPr="00670700">
        <w:rPr>
          <w:rFonts w:ascii="Calibri" w:hAnsi="Calibri" w:cs="Calibri"/>
        </w:rPr>
        <w:t>ǎ</w:t>
      </w:r>
      <w:r w:rsidRPr="00670700">
        <w:rPr>
          <w:rFonts w:ascii="Trebuchet MS" w:hAnsi="Trebuchet MS" w:cs="Arial"/>
        </w:rPr>
        <w:t>lbatice, cu modific</w:t>
      </w:r>
      <w:r w:rsidRPr="00670700">
        <w:rPr>
          <w:rFonts w:ascii="Calibri" w:hAnsi="Calibri" w:cs="Calibri"/>
        </w:rPr>
        <w:t>ǎ</w:t>
      </w:r>
      <w:r w:rsidRPr="00670700">
        <w:rPr>
          <w:rFonts w:ascii="Trebuchet MS" w:hAnsi="Trebuchet MS" w:cs="Arial"/>
        </w:rPr>
        <w:t xml:space="preserve">rile </w:t>
      </w:r>
      <w:r w:rsidRPr="00670700">
        <w:rPr>
          <w:rFonts w:ascii="Trebuchet MS" w:hAnsi="Trebuchet MS" w:cs="Trebuchet MS"/>
        </w:rPr>
        <w:t>ş</w:t>
      </w:r>
      <w:r w:rsidRPr="00670700">
        <w:rPr>
          <w:rFonts w:ascii="Trebuchet MS" w:hAnsi="Trebuchet MS" w:cs="Arial"/>
        </w:rPr>
        <w:t>i complet</w:t>
      </w:r>
      <w:r w:rsidRPr="00670700">
        <w:rPr>
          <w:rFonts w:ascii="Calibri" w:hAnsi="Calibri" w:cs="Calibri"/>
        </w:rPr>
        <w:t>ǎ</w:t>
      </w:r>
      <w:r w:rsidRPr="00670700">
        <w:rPr>
          <w:rFonts w:ascii="Trebuchet MS" w:hAnsi="Trebuchet MS" w:cs="Arial"/>
        </w:rPr>
        <w:t>rile ulterioare, aprobat</w:t>
      </w:r>
      <w:r w:rsidRPr="00670700">
        <w:rPr>
          <w:rFonts w:ascii="Trebuchet MS" w:hAnsi="Trebuchet MS" w:cs="Trebuchet MS"/>
        </w:rPr>
        <w:t>ă</w:t>
      </w:r>
      <w:r w:rsidRPr="00670700">
        <w:rPr>
          <w:rFonts w:ascii="Trebuchet MS" w:hAnsi="Trebuchet MS" w:cs="Arial"/>
        </w:rPr>
        <w:t xml:space="preserve"> prin Legea nr. 49/2011, cu modificarile si completarile ulterioare,</w:t>
      </w:r>
    </w:p>
    <w:p w14:paraId="0D77603D" w14:textId="0A072354" w:rsidR="00086842" w:rsidRPr="00670700" w:rsidRDefault="00086842" w:rsidP="00FC728F">
      <w:pPr>
        <w:keepNext/>
        <w:widowControl w:val="0"/>
        <w:spacing w:after="0" w:line="276" w:lineRule="auto"/>
        <w:jc w:val="both"/>
        <w:rPr>
          <w:rFonts w:ascii="Trebuchet MS" w:hAnsi="Trebuchet MS" w:cs="Arial"/>
        </w:rPr>
      </w:pPr>
      <w:r w:rsidRPr="00670700">
        <w:rPr>
          <w:rFonts w:ascii="Trebuchet MS" w:hAnsi="Trebuchet MS" w:cs="Arial"/>
        </w:rPr>
        <w:t xml:space="preserve">autoritatea competentă pentru protecţia mediului A.P.M. Ilfov decide, ca urmare a consultărilor desfăşurate în cadrul şedinţei </w:t>
      </w:r>
      <w:r w:rsidRPr="00670700">
        <w:rPr>
          <w:rFonts w:ascii="Trebuchet MS" w:hAnsi="Trebuchet MS" w:cs="Arial"/>
          <w:b/>
        </w:rPr>
        <w:t xml:space="preserve">Comisiei de Analiză Tehnică din data de </w:t>
      </w:r>
      <w:r w:rsidR="00BF0AE8" w:rsidRPr="00670700">
        <w:rPr>
          <w:rFonts w:ascii="Trebuchet MS" w:hAnsi="Trebuchet MS" w:cs="Arial"/>
          <w:b/>
        </w:rPr>
        <w:t>10</w:t>
      </w:r>
      <w:r w:rsidRPr="00670700">
        <w:rPr>
          <w:rFonts w:ascii="Trebuchet MS" w:hAnsi="Trebuchet MS" w:cs="Arial"/>
          <w:b/>
        </w:rPr>
        <w:t>.</w:t>
      </w:r>
      <w:r w:rsidR="00047902" w:rsidRPr="00670700">
        <w:rPr>
          <w:rFonts w:ascii="Trebuchet MS" w:hAnsi="Trebuchet MS" w:cs="Arial"/>
          <w:b/>
        </w:rPr>
        <w:t>0</w:t>
      </w:r>
      <w:r w:rsidR="00BF0AE8" w:rsidRPr="00670700">
        <w:rPr>
          <w:rFonts w:ascii="Trebuchet MS" w:hAnsi="Trebuchet MS" w:cs="Arial"/>
          <w:b/>
        </w:rPr>
        <w:t>7</w:t>
      </w:r>
      <w:r w:rsidRPr="00670700">
        <w:rPr>
          <w:rFonts w:ascii="Trebuchet MS" w:hAnsi="Trebuchet MS" w:cs="Arial"/>
          <w:b/>
        </w:rPr>
        <w:t>.202</w:t>
      </w:r>
      <w:r w:rsidR="00047902" w:rsidRPr="00670700">
        <w:rPr>
          <w:rFonts w:ascii="Trebuchet MS" w:hAnsi="Trebuchet MS" w:cs="Arial"/>
          <w:b/>
        </w:rPr>
        <w:t>4</w:t>
      </w:r>
      <w:r w:rsidRPr="00670700">
        <w:rPr>
          <w:rFonts w:ascii="Trebuchet MS" w:hAnsi="Trebuchet MS" w:cs="Arial"/>
        </w:rPr>
        <w:t xml:space="preserve">, că </w:t>
      </w:r>
      <w:r w:rsidR="001D1A45" w:rsidRPr="00670700">
        <w:rPr>
          <w:rFonts w:ascii="Trebuchet MS" w:hAnsi="Trebuchet MS" w:cs="Arial"/>
        </w:rPr>
        <w:t xml:space="preserve">proiectul </w:t>
      </w:r>
      <w:r w:rsidR="00BF0AE8" w:rsidRPr="00670700">
        <w:rPr>
          <w:rFonts w:ascii="Trebuchet MS" w:hAnsi="Trebuchet MS"/>
        </w:rPr>
        <w:t>“</w:t>
      </w:r>
      <w:r w:rsidR="00BF0AE8" w:rsidRPr="00670700">
        <w:rPr>
          <w:rFonts w:ascii="Trebuchet MS" w:hAnsi="Trebuchet MS"/>
          <w:b/>
        </w:rPr>
        <w:t>Construirea unei instalații integrate de reciclare a deșeurilor provenite din construcții, compusă din hala pentru fluxul de reciclare al fracției ușoare, platforma betonată pentru fluxul de reciclare al fracției grele și padocuri necesare fluxului de reciclare, împrejmuire, utilități și organizare de șantier</w:t>
      </w:r>
      <w:r w:rsidR="00BF0AE8" w:rsidRPr="00670700">
        <w:rPr>
          <w:rFonts w:ascii="Trebuchet MS" w:hAnsi="Trebuchet MS"/>
        </w:rPr>
        <w:t>” propus a fi amplasat judeţul Ilfov, com. Cernica, sat Căldăraru, T 12, P 164/1/3, nr. cad. 58634</w:t>
      </w:r>
      <w:r w:rsidRPr="00670700">
        <w:rPr>
          <w:rFonts w:ascii="Trebuchet MS" w:hAnsi="Trebuchet MS" w:cs="Arial"/>
        </w:rPr>
        <w:t>, nu se supune evaluării impactului asupra mediului, nu se supune evaluării adecvate şi</w:t>
      </w:r>
      <w:r w:rsidRPr="00670700">
        <w:rPr>
          <w:rFonts w:ascii="Trebuchet MS" w:eastAsia="Times New Roman" w:hAnsi="Trebuchet MS" w:cs="Arial"/>
          <w:lang w:eastAsia="ro-RO"/>
        </w:rPr>
        <w:t xml:space="preserve"> nu se supune evaluării impactului asupra corpurilor de apă</w:t>
      </w:r>
      <w:r w:rsidRPr="00670700">
        <w:rPr>
          <w:rFonts w:ascii="Trebuchet MS" w:hAnsi="Trebuchet MS" w:cs="Arial"/>
        </w:rPr>
        <w:t xml:space="preserve">.  </w:t>
      </w:r>
    </w:p>
    <w:p w14:paraId="37B3B743" w14:textId="77777777" w:rsidR="00086842" w:rsidRPr="00670700" w:rsidRDefault="00086842" w:rsidP="00FC728F">
      <w:pPr>
        <w:keepNext/>
        <w:widowControl w:val="0"/>
        <w:autoSpaceDE w:val="0"/>
        <w:autoSpaceDN w:val="0"/>
        <w:adjustRightInd w:val="0"/>
        <w:spacing w:before="120" w:after="0" w:line="276" w:lineRule="auto"/>
        <w:jc w:val="both"/>
        <w:rPr>
          <w:rFonts w:ascii="Trebuchet MS" w:hAnsi="Trebuchet MS" w:cs="Arial"/>
        </w:rPr>
      </w:pPr>
      <w:r w:rsidRPr="00670700">
        <w:rPr>
          <w:rFonts w:ascii="Trebuchet MS" w:hAnsi="Trebuchet MS" w:cs="Arial"/>
        </w:rPr>
        <w:t xml:space="preserve">         Justificarea prezentei decizii:</w:t>
      </w:r>
    </w:p>
    <w:p w14:paraId="048A5A8A" w14:textId="77777777" w:rsidR="00086842" w:rsidRPr="00670700" w:rsidRDefault="00086842" w:rsidP="00FC728F">
      <w:pPr>
        <w:keepNext/>
        <w:widowControl w:val="0"/>
        <w:autoSpaceDE w:val="0"/>
        <w:autoSpaceDN w:val="0"/>
        <w:adjustRightInd w:val="0"/>
        <w:spacing w:before="120" w:after="0" w:line="276" w:lineRule="auto"/>
        <w:jc w:val="both"/>
        <w:rPr>
          <w:rFonts w:ascii="Trebuchet MS" w:hAnsi="Trebuchet MS" w:cs="Arial"/>
          <w:b/>
        </w:rPr>
      </w:pPr>
      <w:r w:rsidRPr="00670700">
        <w:rPr>
          <w:rFonts w:ascii="Trebuchet MS" w:hAnsi="Trebuchet MS" w:cs="Arial"/>
          <w:b/>
        </w:rPr>
        <w:t xml:space="preserve">I. </w:t>
      </w:r>
      <w:r w:rsidRPr="00670700">
        <w:rPr>
          <w:rFonts w:ascii="Trebuchet MS" w:eastAsia="Times New Roman" w:hAnsi="Trebuchet MS" w:cs="Arial"/>
          <w:b/>
          <w:lang w:eastAsia="ro-RO"/>
        </w:rPr>
        <w:t>Motivele pe baza cărora s-a stabilit neefectuarea evaluării impactului asupra mediului sunt următoarele</w:t>
      </w:r>
      <w:r w:rsidRPr="00670700">
        <w:rPr>
          <w:rFonts w:ascii="Trebuchet MS" w:hAnsi="Trebuchet MS" w:cs="Arial"/>
          <w:b/>
        </w:rPr>
        <w:t>:</w:t>
      </w:r>
    </w:p>
    <w:p w14:paraId="4AC00167" w14:textId="77777777" w:rsidR="00086842" w:rsidRPr="00670700" w:rsidRDefault="00086842" w:rsidP="00FC728F">
      <w:pPr>
        <w:keepNext/>
        <w:widowControl w:val="0"/>
        <w:numPr>
          <w:ilvl w:val="0"/>
          <w:numId w:val="9"/>
        </w:numPr>
        <w:spacing w:after="0" w:line="276" w:lineRule="auto"/>
        <w:ind w:left="720" w:hanging="432"/>
        <w:jc w:val="both"/>
        <w:rPr>
          <w:rFonts w:ascii="Trebuchet MS" w:hAnsi="Trebuchet MS" w:cs="Arial"/>
          <w:lang w:val="it-IT"/>
        </w:rPr>
      </w:pPr>
      <w:r w:rsidRPr="00670700">
        <w:rPr>
          <w:rFonts w:ascii="Trebuchet MS" w:hAnsi="Trebuchet MS" w:cs="Arial"/>
          <w:lang w:val="it-IT"/>
        </w:rPr>
        <w:t>proiectul nu se incadreaza in prevederile Legii nr. 292/2018, anexa nr. 1;</w:t>
      </w:r>
    </w:p>
    <w:p w14:paraId="430298C5" w14:textId="35F50C1B" w:rsidR="00086842" w:rsidRPr="00670700" w:rsidRDefault="00086842" w:rsidP="00FC728F">
      <w:pPr>
        <w:keepNext/>
        <w:widowControl w:val="0"/>
        <w:numPr>
          <w:ilvl w:val="0"/>
          <w:numId w:val="9"/>
        </w:numPr>
        <w:spacing w:after="0" w:line="276" w:lineRule="auto"/>
        <w:ind w:left="720" w:hanging="432"/>
        <w:jc w:val="both"/>
        <w:rPr>
          <w:rFonts w:ascii="Trebuchet MS" w:hAnsi="Trebuchet MS" w:cs="Arial"/>
          <w:b/>
        </w:rPr>
      </w:pPr>
      <w:r w:rsidRPr="00670700">
        <w:rPr>
          <w:rFonts w:ascii="Trebuchet MS" w:hAnsi="Trebuchet MS" w:cs="Arial"/>
          <w:lang w:val="it-IT"/>
        </w:rPr>
        <w:t xml:space="preserve">proiectul se incadreaza in prevederile anexei 2 la Legea nr. 292/2018, la punctul </w:t>
      </w:r>
      <w:r w:rsidRPr="00670700">
        <w:rPr>
          <w:rFonts w:ascii="Trebuchet MS" w:hAnsi="Trebuchet MS" w:cs="Arial"/>
          <w:b/>
        </w:rPr>
        <w:t xml:space="preserve">pct. </w:t>
      </w:r>
      <w:r w:rsidR="00047902" w:rsidRPr="00670700">
        <w:rPr>
          <w:rFonts w:ascii="Trebuchet MS" w:hAnsi="Trebuchet MS" w:cs="Arial"/>
          <w:b/>
          <w:lang w:eastAsia="ro-RO"/>
        </w:rPr>
        <w:t>10, lit.</w:t>
      </w:r>
      <w:r w:rsidRPr="00670700">
        <w:rPr>
          <w:rFonts w:ascii="Trebuchet MS" w:hAnsi="Trebuchet MS" w:cs="Arial"/>
          <w:b/>
          <w:lang w:eastAsia="ro-RO"/>
        </w:rPr>
        <w:t>(</w:t>
      </w:r>
      <w:r w:rsidR="00A02F08" w:rsidRPr="00670700">
        <w:rPr>
          <w:rFonts w:ascii="Trebuchet MS" w:hAnsi="Trebuchet MS" w:cs="Arial"/>
          <w:b/>
          <w:lang w:eastAsia="ro-RO"/>
        </w:rPr>
        <w:t>a</w:t>
      </w:r>
      <w:r w:rsidR="00047902" w:rsidRPr="00670700">
        <w:rPr>
          <w:rFonts w:ascii="Trebuchet MS" w:hAnsi="Trebuchet MS" w:cs="Arial"/>
          <w:b/>
          <w:lang w:eastAsia="ro-RO"/>
        </w:rPr>
        <w:t>)</w:t>
      </w:r>
      <w:r w:rsidRPr="00670700">
        <w:rPr>
          <w:rFonts w:ascii="Trebuchet MS" w:hAnsi="Trebuchet MS" w:cs="Arial"/>
          <w:b/>
          <w:lang w:eastAsia="ro-RO"/>
        </w:rPr>
        <w:t>;</w:t>
      </w:r>
    </w:p>
    <w:p w14:paraId="55AB9AED" w14:textId="222FFE2F" w:rsidR="00086842" w:rsidRPr="00670700" w:rsidRDefault="00086842" w:rsidP="00FC728F">
      <w:pPr>
        <w:keepNext/>
        <w:widowControl w:val="0"/>
        <w:numPr>
          <w:ilvl w:val="0"/>
          <w:numId w:val="9"/>
        </w:numPr>
        <w:spacing w:after="0" w:line="276" w:lineRule="auto"/>
        <w:ind w:left="720" w:hanging="432"/>
        <w:jc w:val="both"/>
        <w:rPr>
          <w:rFonts w:ascii="Trebuchet MS" w:hAnsi="Trebuchet MS" w:cs="Arial"/>
          <w:b/>
        </w:rPr>
      </w:pPr>
      <w:r w:rsidRPr="00670700">
        <w:rPr>
          <w:rFonts w:ascii="Trebuchet MS" w:hAnsi="Trebuchet MS" w:cs="Arial"/>
        </w:rPr>
        <w:t>titularul și APM Ilfov au mediatizat în presa locală</w:t>
      </w:r>
      <w:r w:rsidR="00047902" w:rsidRPr="00670700">
        <w:rPr>
          <w:rFonts w:ascii="Trebuchet MS" w:hAnsi="Trebuchet MS" w:cs="Arial"/>
        </w:rPr>
        <w:t>, la sediul Primăriei</w:t>
      </w:r>
      <w:r w:rsidR="00040C3B" w:rsidRPr="00670700">
        <w:rPr>
          <w:rFonts w:ascii="Trebuchet MS" w:hAnsi="Trebuchet MS" w:cs="Arial"/>
        </w:rPr>
        <w:t xml:space="preserve"> com. Cernica</w:t>
      </w:r>
      <w:r w:rsidRPr="00670700">
        <w:rPr>
          <w:rFonts w:ascii="Trebuchet MS" w:hAnsi="Trebuchet MS" w:cs="Arial"/>
        </w:rPr>
        <w:t xml:space="preserve">, cât și pe </w:t>
      </w:r>
      <w:r w:rsidRPr="00670700">
        <w:rPr>
          <w:rFonts w:ascii="Trebuchet MS" w:hAnsi="Trebuchet MS" w:cs="Arial"/>
        </w:rPr>
        <w:lastRenderedPageBreak/>
        <w:t>pagina web atât depunerea solicitării acordului cât și decizia etapei de încadrare;</w:t>
      </w:r>
    </w:p>
    <w:p w14:paraId="33635C60" w14:textId="77777777" w:rsidR="00086842" w:rsidRPr="00670700" w:rsidRDefault="00086842" w:rsidP="00FC728F">
      <w:pPr>
        <w:keepNext/>
        <w:widowControl w:val="0"/>
        <w:numPr>
          <w:ilvl w:val="0"/>
          <w:numId w:val="9"/>
        </w:numPr>
        <w:spacing w:after="0" w:line="276" w:lineRule="auto"/>
        <w:ind w:left="720" w:hanging="432"/>
        <w:jc w:val="both"/>
        <w:rPr>
          <w:rFonts w:ascii="Trebuchet MS" w:hAnsi="Trebuchet MS" w:cs="Arial"/>
        </w:rPr>
      </w:pPr>
      <w:r w:rsidRPr="00670700">
        <w:rPr>
          <w:rFonts w:ascii="Trebuchet MS" w:hAnsi="Trebuchet MS" w:cs="Arial"/>
        </w:rPr>
        <w:t>lipsa observațiilor din partea publicului interesat.</w:t>
      </w:r>
    </w:p>
    <w:p w14:paraId="05DBA665" w14:textId="77777777" w:rsidR="00086842" w:rsidRPr="00670700" w:rsidRDefault="00086842" w:rsidP="00FC728F">
      <w:pPr>
        <w:keepNext/>
        <w:widowControl w:val="0"/>
        <w:autoSpaceDE w:val="0"/>
        <w:autoSpaceDN w:val="0"/>
        <w:adjustRightInd w:val="0"/>
        <w:spacing w:before="120" w:after="0" w:line="276" w:lineRule="auto"/>
        <w:jc w:val="both"/>
        <w:rPr>
          <w:rFonts w:ascii="Trebuchet MS" w:hAnsi="Trebuchet MS" w:cs="Arial"/>
          <w:b/>
        </w:rPr>
      </w:pPr>
      <w:r w:rsidRPr="00670700">
        <w:rPr>
          <w:rFonts w:ascii="Trebuchet MS" w:hAnsi="Trebuchet MS" w:cs="Arial"/>
          <w:b/>
        </w:rPr>
        <w:t>II. Motivele pe baza carora s-a stabilit neefectuarea evaluarii adecvate sunt următoarele:</w:t>
      </w:r>
    </w:p>
    <w:p w14:paraId="568B2A29" w14:textId="77777777" w:rsidR="00086842" w:rsidRPr="00670700" w:rsidRDefault="00086842" w:rsidP="00FC728F">
      <w:pPr>
        <w:keepNext/>
        <w:widowControl w:val="0"/>
        <w:numPr>
          <w:ilvl w:val="0"/>
          <w:numId w:val="11"/>
        </w:numPr>
        <w:shd w:val="clear" w:color="auto" w:fill="FFFFFF"/>
        <w:tabs>
          <w:tab w:val="left" w:pos="709"/>
        </w:tabs>
        <w:spacing w:after="0" w:line="276" w:lineRule="auto"/>
        <w:jc w:val="both"/>
        <w:rPr>
          <w:rFonts w:ascii="Trebuchet MS" w:hAnsi="Trebuchet MS" w:cs="Arial"/>
          <w:lang w:eastAsia="ro-RO"/>
        </w:rPr>
      </w:pPr>
      <w:r w:rsidRPr="00670700">
        <w:rPr>
          <w:rFonts w:ascii="Trebuchet MS" w:hAnsi="Trebuchet MS" w:cs="Arial"/>
          <w:lang w:val="it-IT"/>
        </w:rPr>
        <w:t>proiectul nu se va implementa intr-o arie naturala protejată sau sit Natura 2000 sau in vecinatatea acestora;</w:t>
      </w:r>
    </w:p>
    <w:p w14:paraId="33DD4CF3" w14:textId="77777777" w:rsidR="00086842" w:rsidRPr="00670700" w:rsidRDefault="00086842" w:rsidP="00FC728F">
      <w:pPr>
        <w:keepNext/>
        <w:widowControl w:val="0"/>
        <w:numPr>
          <w:ilvl w:val="0"/>
          <w:numId w:val="11"/>
        </w:numPr>
        <w:shd w:val="clear" w:color="auto" w:fill="FFFFFF"/>
        <w:tabs>
          <w:tab w:val="left" w:pos="709"/>
        </w:tabs>
        <w:spacing w:after="0" w:line="276" w:lineRule="auto"/>
        <w:jc w:val="both"/>
        <w:rPr>
          <w:rFonts w:ascii="Trebuchet MS" w:hAnsi="Trebuchet MS" w:cs="Arial"/>
          <w:lang w:eastAsia="ro-RO"/>
        </w:rPr>
      </w:pPr>
      <w:r w:rsidRPr="00670700">
        <w:rPr>
          <w:rFonts w:ascii="Trebuchet MS" w:hAnsi="Trebuchet MS" w:cs="Arial"/>
        </w:rPr>
        <w:t>proiectul propus nu intra sub incidenta art. 28 din Ordonanta de urgenta a Guvernului nr. 57/2007 privind regimul ariilor naturale protejate, conservarea habitatelor naturale, a florei și faunei salbatice, cu modificarile si completarile ulterioare.</w:t>
      </w:r>
    </w:p>
    <w:p w14:paraId="4BDDC8E3" w14:textId="77777777" w:rsidR="00086842" w:rsidRPr="00670700" w:rsidRDefault="00086842" w:rsidP="00FC728F">
      <w:pPr>
        <w:keepNext/>
        <w:widowControl w:val="0"/>
        <w:spacing w:before="120" w:after="0" w:line="276" w:lineRule="auto"/>
        <w:jc w:val="both"/>
        <w:rPr>
          <w:rFonts w:ascii="Trebuchet MS" w:eastAsia="Times New Roman" w:hAnsi="Trebuchet MS" w:cs="Arial"/>
          <w:b/>
          <w:lang w:eastAsia="ro-RO"/>
        </w:rPr>
      </w:pPr>
      <w:r w:rsidRPr="00670700">
        <w:rPr>
          <w:rFonts w:ascii="Trebuchet MS" w:eastAsia="Times New Roman" w:hAnsi="Trebuchet MS" w:cs="Arial"/>
          <w:b/>
          <w:bCs/>
          <w:lang w:eastAsia="ro-RO"/>
        </w:rPr>
        <w:t>III.</w:t>
      </w:r>
      <w:r w:rsidRPr="00670700">
        <w:rPr>
          <w:rFonts w:ascii="Trebuchet MS" w:eastAsia="Times New Roman" w:hAnsi="Trebuchet MS" w:cs="Arial"/>
          <w:b/>
          <w:lang w:eastAsia="ro-RO"/>
        </w:rPr>
        <w:t xml:space="preserve"> Motivele pe baza cărora s-a stabilit neefectuarea evaluării impactului asupra corpurilor de apă: </w:t>
      </w:r>
    </w:p>
    <w:p w14:paraId="167098AA" w14:textId="5002E059" w:rsidR="00086842" w:rsidRPr="00670700" w:rsidRDefault="00086842" w:rsidP="00FC728F">
      <w:pPr>
        <w:keepNext/>
        <w:widowControl w:val="0"/>
        <w:numPr>
          <w:ilvl w:val="0"/>
          <w:numId w:val="10"/>
        </w:numPr>
        <w:spacing w:after="0" w:line="276" w:lineRule="auto"/>
        <w:jc w:val="both"/>
        <w:rPr>
          <w:rFonts w:ascii="Trebuchet MS" w:eastAsia="Times New Roman" w:hAnsi="Trebuchet MS" w:cs="Arial"/>
          <w:lang w:eastAsia="ro-RO"/>
        </w:rPr>
      </w:pPr>
      <w:r w:rsidRPr="00670700">
        <w:rPr>
          <w:rFonts w:ascii="Trebuchet MS" w:eastAsia="Times New Roman" w:hAnsi="Trebuchet MS" w:cs="Arial"/>
          <w:lang w:eastAsia="ro-RO"/>
        </w:rPr>
        <w:t xml:space="preserve">pentru proiectul propus nu este necesară elaborarea S.E.I.C.A., </w:t>
      </w:r>
      <w:r w:rsidRPr="00670700">
        <w:rPr>
          <w:rFonts w:ascii="Trebuchet MS" w:hAnsi="Trebuchet MS" w:cs="Arial"/>
        </w:rPr>
        <w:t xml:space="preserve">conform adresei </w:t>
      </w:r>
      <w:r w:rsidR="00680BF3" w:rsidRPr="00670700">
        <w:rPr>
          <w:rFonts w:ascii="Trebuchet MS" w:hAnsi="Trebuchet MS" w:cs="Arial"/>
        </w:rPr>
        <w:t xml:space="preserve">nr. </w:t>
      </w:r>
      <w:r w:rsidR="00BF0AE8" w:rsidRPr="00670700">
        <w:rPr>
          <w:rFonts w:ascii="Trebuchet MS" w:hAnsi="Trebuchet MS" w:cs="Arial"/>
        </w:rPr>
        <w:t xml:space="preserve">6316/20.06.2024 </w:t>
      </w:r>
      <w:r w:rsidR="00680BF3" w:rsidRPr="00670700">
        <w:rPr>
          <w:rFonts w:ascii="Trebuchet MS" w:hAnsi="Trebuchet MS" w:cs="Arial"/>
        </w:rPr>
        <w:t>emisă de AN APELE ROMÂNE</w:t>
      </w:r>
      <w:r w:rsidRPr="00670700">
        <w:rPr>
          <w:rFonts w:ascii="Trebuchet MS" w:hAnsi="Trebuchet MS" w:cs="Arial"/>
        </w:rPr>
        <w:t>.</w:t>
      </w:r>
    </w:p>
    <w:p w14:paraId="610577EA" w14:textId="77777777" w:rsidR="001F2A53" w:rsidRPr="00670700" w:rsidRDefault="001F2A53" w:rsidP="00FC728F">
      <w:pPr>
        <w:keepNext/>
        <w:widowControl w:val="0"/>
        <w:spacing w:after="0" w:line="276" w:lineRule="auto"/>
        <w:ind w:left="720"/>
        <w:jc w:val="both"/>
        <w:rPr>
          <w:rFonts w:ascii="Trebuchet MS" w:eastAsia="Times New Roman" w:hAnsi="Trebuchet MS" w:cs="Arial"/>
          <w:lang w:eastAsia="ro-RO"/>
        </w:rPr>
      </w:pPr>
    </w:p>
    <w:p w14:paraId="4AEAED54" w14:textId="77777777" w:rsidR="00086842" w:rsidRPr="00670700" w:rsidRDefault="00086842" w:rsidP="00FC728F">
      <w:pPr>
        <w:keepNext/>
        <w:widowControl w:val="0"/>
        <w:spacing w:after="0" w:line="276" w:lineRule="auto"/>
        <w:rPr>
          <w:rFonts w:ascii="Trebuchet MS" w:hAnsi="Trebuchet MS" w:cs="Arial"/>
          <w:b/>
          <w:lang w:val="it-IT"/>
        </w:rPr>
      </w:pPr>
      <w:r w:rsidRPr="00670700">
        <w:rPr>
          <w:rFonts w:ascii="Trebuchet MS" w:hAnsi="Trebuchet MS" w:cs="Arial"/>
          <w:b/>
          <w:lang w:val="it-IT"/>
        </w:rPr>
        <w:t>1. Caracteristicile proiectului:</w:t>
      </w:r>
    </w:p>
    <w:p w14:paraId="319F8CF4" w14:textId="77777777" w:rsidR="00086842" w:rsidRPr="00670700" w:rsidRDefault="00086842" w:rsidP="00FC728F">
      <w:pPr>
        <w:keepNext/>
        <w:widowControl w:val="0"/>
        <w:spacing w:before="120" w:after="0" w:line="276" w:lineRule="auto"/>
        <w:rPr>
          <w:rFonts w:ascii="Trebuchet MS" w:hAnsi="Trebuchet MS" w:cs="Arial"/>
          <w:b/>
          <w:i/>
          <w:lang w:val="it-IT"/>
        </w:rPr>
      </w:pPr>
      <w:r w:rsidRPr="00670700">
        <w:rPr>
          <w:rFonts w:ascii="Trebuchet MS" w:hAnsi="Trebuchet MS" w:cs="Arial"/>
          <w:b/>
          <w:i/>
          <w:lang w:val="it-IT"/>
        </w:rPr>
        <w:t xml:space="preserve">1.1. Descrierea proiectului: </w:t>
      </w:r>
    </w:p>
    <w:p w14:paraId="60AC8572" w14:textId="1CD54560" w:rsidR="00FB4CB1" w:rsidRPr="00670700" w:rsidRDefault="00FB4CB1" w:rsidP="00876817">
      <w:pPr>
        <w:spacing w:after="0" w:line="276" w:lineRule="auto"/>
        <w:jc w:val="both"/>
        <w:rPr>
          <w:rFonts w:ascii="Trebuchet MS" w:eastAsia="Times New Roman" w:hAnsi="Trebuchet MS" w:cs="Calibri"/>
          <w:lang w:val="pt-BR"/>
        </w:rPr>
      </w:pPr>
      <w:r w:rsidRPr="00670700">
        <w:rPr>
          <w:rFonts w:ascii="Trebuchet MS" w:eastAsia="Times New Roman" w:hAnsi="Trebuchet MS" w:cs="Calibri"/>
          <w:lang w:val="pt-BR"/>
        </w:rPr>
        <w:t xml:space="preserve">Proiectul propune realizarea unei instalații </w:t>
      </w:r>
      <w:r w:rsidR="005F0E29" w:rsidRPr="00670700">
        <w:rPr>
          <w:rFonts w:ascii="Trebuchet MS" w:eastAsia="Times New Roman" w:hAnsi="Trebuchet MS" w:cs="Calibri"/>
          <w:lang w:val="pt-BR"/>
        </w:rPr>
        <w:t xml:space="preserve">integrate </w:t>
      </w:r>
      <w:r w:rsidRPr="00670700">
        <w:rPr>
          <w:rFonts w:ascii="Trebuchet MS" w:eastAsia="Times New Roman" w:hAnsi="Trebuchet MS" w:cs="Calibri"/>
          <w:lang w:val="pt-BR"/>
        </w:rPr>
        <w:t>de tratare/reciclare deseuri nepericuloase provenite din constructii, cu edificarea unei Hale cu regim de înălțime P+1E</w:t>
      </w:r>
      <w:r w:rsidR="005F0E29" w:rsidRPr="00670700">
        <w:rPr>
          <w:rFonts w:ascii="Trebuchet MS" w:eastAsia="Times New Roman" w:hAnsi="Trebuchet MS" w:cs="Calibri"/>
          <w:lang w:val="pt-BR"/>
        </w:rPr>
        <w:t>,</w:t>
      </w:r>
      <w:r w:rsidRPr="00670700">
        <w:rPr>
          <w:rFonts w:ascii="Trebuchet MS" w:eastAsia="Times New Roman" w:hAnsi="Trebuchet MS" w:cs="Calibri"/>
          <w:lang w:val="pt-BR"/>
        </w:rPr>
        <w:t xml:space="preserve"> unde vor fi procesate deseurile usoare, platforme betonate pentru procesare de</w:t>
      </w:r>
      <w:r w:rsidR="004B6E9F" w:rsidRPr="00670700">
        <w:rPr>
          <w:rFonts w:ascii="Trebuchet MS" w:eastAsia="Times New Roman" w:hAnsi="Trebuchet MS" w:cs="Calibri"/>
          <w:lang w:val="pt-BR"/>
        </w:rPr>
        <w:t>ș</w:t>
      </w:r>
      <w:r w:rsidRPr="00670700">
        <w:rPr>
          <w:rFonts w:ascii="Trebuchet MS" w:eastAsia="Times New Roman" w:hAnsi="Trebuchet MS" w:cs="Calibri"/>
          <w:lang w:val="pt-BR"/>
        </w:rPr>
        <w:t xml:space="preserve">euri grele, padocuri, </w:t>
      </w:r>
      <w:r w:rsidR="004B6E9F" w:rsidRPr="00670700">
        <w:rPr>
          <w:rFonts w:ascii="Trebuchet MS" w:eastAsia="Times New Roman" w:hAnsi="Trebuchet MS" w:cs="Calibri"/>
          <w:lang w:val="pt-BR"/>
        </w:rPr>
        <w:t>î</w:t>
      </w:r>
      <w:r w:rsidRPr="00670700">
        <w:rPr>
          <w:rFonts w:ascii="Trebuchet MS" w:eastAsia="Times New Roman" w:hAnsi="Trebuchet MS" w:cs="Calibri"/>
          <w:lang w:val="pt-BR"/>
        </w:rPr>
        <w:t>mprejmuire, utilităti, spatii verzi.</w:t>
      </w:r>
    </w:p>
    <w:p w14:paraId="45276CA3" w14:textId="5E25B96D" w:rsidR="00317125" w:rsidRPr="00670700" w:rsidRDefault="0059541E" w:rsidP="00876817">
      <w:pPr>
        <w:spacing w:before="120" w:after="0" w:line="276" w:lineRule="auto"/>
        <w:jc w:val="both"/>
        <w:rPr>
          <w:rFonts w:ascii="Trebuchet MS" w:eastAsia="Times New Roman" w:hAnsi="Trebuchet MS" w:cs="Calibri"/>
          <w:lang w:val="pt-BR"/>
        </w:rPr>
      </w:pPr>
      <w:bookmarkStart w:id="1" w:name="_Hlk171457179"/>
      <w:r w:rsidRPr="00670700">
        <w:rPr>
          <w:rFonts w:ascii="Trebuchet MS" w:eastAsia="Times New Roman" w:hAnsi="Trebuchet MS" w:cs="Calibri"/>
          <w:lang w:val="pt-BR"/>
        </w:rPr>
        <w:t>Terenul are s</w:t>
      </w:r>
      <w:r w:rsidR="005F0E29" w:rsidRPr="00670700">
        <w:rPr>
          <w:rFonts w:ascii="Trebuchet MS" w:eastAsia="Times New Roman" w:hAnsi="Trebuchet MS" w:cs="Calibri"/>
          <w:lang w:val="pt-BR"/>
        </w:rPr>
        <w:t xml:space="preserve">uprafata totala </w:t>
      </w:r>
      <w:r w:rsidRPr="00670700">
        <w:rPr>
          <w:rFonts w:ascii="Trebuchet MS" w:eastAsia="Times New Roman" w:hAnsi="Trebuchet MS" w:cs="Calibri"/>
          <w:lang w:val="pt-BR"/>
        </w:rPr>
        <w:t>d</w:t>
      </w:r>
      <w:r w:rsidR="005F0E29" w:rsidRPr="00670700">
        <w:rPr>
          <w:rFonts w:ascii="Trebuchet MS" w:eastAsia="Times New Roman" w:hAnsi="Trebuchet MS" w:cs="Calibri"/>
          <w:lang w:val="pt-BR"/>
        </w:rPr>
        <w:t xml:space="preserve">e </w:t>
      </w:r>
      <w:r w:rsidR="005F0E29" w:rsidRPr="00670700">
        <w:rPr>
          <w:rFonts w:ascii="Trebuchet MS" w:eastAsia="Times New Roman" w:hAnsi="Trebuchet MS" w:cs="Calibri"/>
          <w:b/>
          <w:lang w:val="pt-BR"/>
        </w:rPr>
        <w:t>S=47.984mp</w:t>
      </w:r>
      <w:r w:rsidR="001F216D" w:rsidRPr="00670700">
        <w:rPr>
          <w:rFonts w:ascii="Trebuchet MS" w:eastAsia="Times New Roman" w:hAnsi="Trebuchet MS" w:cs="Calibri"/>
          <w:b/>
          <w:lang w:val="pt-BR"/>
        </w:rPr>
        <w:t xml:space="preserve"> din acte</w:t>
      </w:r>
      <w:r w:rsidR="005F0E29" w:rsidRPr="00670700">
        <w:rPr>
          <w:rFonts w:ascii="Trebuchet MS" w:eastAsia="Times New Roman" w:hAnsi="Trebuchet MS" w:cs="Calibri"/>
          <w:lang w:val="pt-BR"/>
        </w:rPr>
        <w:t>,</w:t>
      </w:r>
      <w:r w:rsidR="001F216D" w:rsidRPr="00670700">
        <w:rPr>
          <w:rFonts w:ascii="Trebuchet MS" w:eastAsia="Times New Roman" w:hAnsi="Trebuchet MS" w:cs="Calibri"/>
          <w:lang w:val="pt-BR"/>
        </w:rPr>
        <w:t xml:space="preserve"> respectiv </w:t>
      </w:r>
      <w:r w:rsidR="001F216D" w:rsidRPr="00670700">
        <w:rPr>
          <w:rFonts w:ascii="Trebuchet MS" w:eastAsia="Times New Roman" w:hAnsi="Trebuchet MS" w:cs="Calibri"/>
          <w:b/>
          <w:lang w:val="pt-BR"/>
        </w:rPr>
        <w:t>S=</w:t>
      </w:r>
      <w:r w:rsidR="001F216D" w:rsidRPr="00670700">
        <w:rPr>
          <w:rFonts w:ascii="Book Antiqua" w:eastAsia="Times New Roman" w:hAnsi="Book Antiqua" w:cs="Calibri"/>
          <w:b/>
          <w:sz w:val="24"/>
          <w:szCs w:val="24"/>
          <w:lang w:val="pt-BR"/>
        </w:rPr>
        <w:t>47.983,70mp din măsurători,</w:t>
      </w:r>
      <w:r w:rsidR="005F0E29" w:rsidRPr="00670700">
        <w:rPr>
          <w:rFonts w:ascii="Trebuchet MS" w:eastAsia="Times New Roman" w:hAnsi="Trebuchet MS" w:cs="Calibri"/>
          <w:lang w:val="pt-BR"/>
        </w:rPr>
        <w:t xml:space="preserve"> acesta fiind </w:t>
      </w:r>
      <w:r w:rsidRPr="00670700">
        <w:rPr>
          <w:rFonts w:ascii="Trebuchet MS" w:eastAsia="Times New Roman" w:hAnsi="Trebuchet MS" w:cs="Calibri"/>
          <w:lang w:val="pt-BR"/>
        </w:rPr>
        <w:t>î</w:t>
      </w:r>
      <w:r w:rsidR="005F0E29" w:rsidRPr="00670700">
        <w:rPr>
          <w:rFonts w:ascii="Trebuchet MS" w:eastAsia="Times New Roman" w:hAnsi="Trebuchet MS" w:cs="Calibri"/>
          <w:lang w:val="pt-BR"/>
        </w:rPr>
        <w:t>mp</w:t>
      </w:r>
      <w:r w:rsidRPr="00670700">
        <w:rPr>
          <w:rFonts w:ascii="Trebuchet MS" w:eastAsia="Times New Roman" w:hAnsi="Trebuchet MS" w:cs="Calibri"/>
          <w:lang w:val="pt-BR"/>
        </w:rPr>
        <w:t>ă</w:t>
      </w:r>
      <w:r w:rsidR="005F0E29" w:rsidRPr="00670700">
        <w:rPr>
          <w:rFonts w:ascii="Trebuchet MS" w:eastAsia="Times New Roman" w:hAnsi="Trebuchet MS" w:cs="Calibri"/>
          <w:lang w:val="pt-BR"/>
        </w:rPr>
        <w:t>r</w:t>
      </w:r>
      <w:r w:rsidRPr="00670700">
        <w:rPr>
          <w:rFonts w:ascii="Trebuchet MS" w:eastAsia="Times New Roman" w:hAnsi="Trebuchet MS" w:cs="Calibri"/>
          <w:lang w:val="pt-BR"/>
        </w:rPr>
        <w:t>ț</w:t>
      </w:r>
      <w:r w:rsidR="005F0E29" w:rsidRPr="00670700">
        <w:rPr>
          <w:rFonts w:ascii="Trebuchet MS" w:eastAsia="Times New Roman" w:hAnsi="Trebuchet MS" w:cs="Calibri"/>
          <w:lang w:val="pt-BR"/>
        </w:rPr>
        <w:t>it</w:t>
      </w:r>
      <w:r w:rsidRPr="00670700">
        <w:rPr>
          <w:rFonts w:ascii="Trebuchet MS" w:eastAsia="Times New Roman" w:hAnsi="Trebuchet MS" w:cs="Calibri"/>
          <w:lang w:val="pt-BR"/>
        </w:rPr>
        <w:t>ă</w:t>
      </w:r>
      <w:r w:rsidR="005F0E29" w:rsidRPr="00670700">
        <w:rPr>
          <w:rFonts w:ascii="Trebuchet MS" w:eastAsia="Times New Roman" w:hAnsi="Trebuchet MS" w:cs="Calibri"/>
          <w:lang w:val="pt-BR"/>
        </w:rPr>
        <w:t xml:space="preserve"> </w:t>
      </w:r>
      <w:r w:rsidRPr="00670700">
        <w:rPr>
          <w:rFonts w:ascii="Trebuchet MS" w:eastAsia="Times New Roman" w:hAnsi="Trebuchet MS" w:cs="Calibri"/>
          <w:lang w:val="pt-BR"/>
        </w:rPr>
        <w:t>î</w:t>
      </w:r>
      <w:r w:rsidR="005F0E29" w:rsidRPr="00670700">
        <w:rPr>
          <w:rFonts w:ascii="Trebuchet MS" w:eastAsia="Times New Roman" w:hAnsi="Trebuchet MS" w:cs="Calibri"/>
          <w:lang w:val="pt-BR"/>
        </w:rPr>
        <w:t>n doua loturi, LOT 1 cu S=12.111,20</w:t>
      </w:r>
      <w:r w:rsidR="001F216D" w:rsidRPr="00670700">
        <w:rPr>
          <w:rFonts w:ascii="Trebuchet MS" w:eastAsia="Times New Roman" w:hAnsi="Trebuchet MS" w:cs="Calibri"/>
          <w:lang w:val="pt-BR"/>
        </w:rPr>
        <w:t>mp, respectiv LOT 2 cu S</w:t>
      </w:r>
      <w:r w:rsidR="005F0E29" w:rsidRPr="00670700">
        <w:rPr>
          <w:rFonts w:ascii="Trebuchet MS" w:eastAsia="Times New Roman" w:hAnsi="Trebuchet MS" w:cs="Calibri"/>
          <w:lang w:val="pt-BR"/>
        </w:rPr>
        <w:t>=</w:t>
      </w:r>
      <w:bookmarkStart w:id="2" w:name="_Hlk171432532"/>
      <w:r w:rsidR="005F0E29" w:rsidRPr="00670700">
        <w:rPr>
          <w:rFonts w:ascii="Trebuchet MS" w:eastAsia="Times New Roman" w:hAnsi="Trebuchet MS" w:cs="Calibri"/>
          <w:lang w:val="pt-BR"/>
        </w:rPr>
        <w:t>35.872,5</w:t>
      </w:r>
      <w:r w:rsidR="001F216D" w:rsidRPr="00670700">
        <w:rPr>
          <w:rFonts w:ascii="Trebuchet MS" w:eastAsia="Times New Roman" w:hAnsi="Trebuchet MS" w:cs="Calibri"/>
          <w:lang w:val="pt-BR"/>
        </w:rPr>
        <w:t>0</w:t>
      </w:r>
      <w:r w:rsidR="005F0E29" w:rsidRPr="00670700">
        <w:rPr>
          <w:rFonts w:ascii="Trebuchet MS" w:eastAsia="Times New Roman" w:hAnsi="Trebuchet MS" w:cs="Calibri"/>
          <w:lang w:val="pt-BR"/>
        </w:rPr>
        <w:t>mp</w:t>
      </w:r>
      <w:r w:rsidRPr="00670700">
        <w:rPr>
          <w:rFonts w:ascii="Trebuchet MS" w:eastAsia="Times New Roman" w:hAnsi="Trebuchet MS" w:cs="Calibri"/>
          <w:lang w:val="pt-BR"/>
        </w:rPr>
        <w:t xml:space="preserve">, care este </w:t>
      </w:r>
      <w:r w:rsidR="005F0E29" w:rsidRPr="00670700">
        <w:rPr>
          <w:rFonts w:ascii="Trebuchet MS" w:eastAsia="Times New Roman" w:hAnsi="Trebuchet MS" w:cs="Calibri"/>
          <w:lang w:val="pt-BR"/>
        </w:rPr>
        <w:t>rezervat pentru o dezvoltare ulterioar</w:t>
      </w:r>
      <w:bookmarkEnd w:id="2"/>
      <w:r w:rsidRPr="00670700">
        <w:rPr>
          <w:rFonts w:ascii="Trebuchet MS" w:eastAsia="Times New Roman" w:hAnsi="Trebuchet MS" w:cs="Calibri"/>
          <w:lang w:val="pt-BR"/>
        </w:rPr>
        <w:t>ă</w:t>
      </w:r>
      <w:r w:rsidR="005F0E29" w:rsidRPr="00670700">
        <w:rPr>
          <w:rFonts w:ascii="Trebuchet MS" w:eastAsia="Times New Roman" w:hAnsi="Trebuchet MS" w:cs="Calibri"/>
          <w:lang w:val="pt-BR"/>
        </w:rPr>
        <w:t>.</w:t>
      </w:r>
      <w:r w:rsidR="00317125" w:rsidRPr="00670700">
        <w:rPr>
          <w:rFonts w:ascii="Trebuchet MS" w:eastAsia="Times New Roman" w:hAnsi="Trebuchet MS" w:cs="Calibri"/>
          <w:lang w:val="pt-BR"/>
        </w:rPr>
        <w:t xml:space="preserve"> Pe t</w:t>
      </w:r>
      <w:r w:rsidR="005F0E29" w:rsidRPr="00670700">
        <w:rPr>
          <w:rFonts w:ascii="Trebuchet MS" w:eastAsia="Times New Roman" w:hAnsi="Trebuchet MS" w:cs="Calibri"/>
          <w:lang w:val="pt-BR"/>
        </w:rPr>
        <w:t>erenul</w:t>
      </w:r>
      <w:r w:rsidR="00317125" w:rsidRPr="00670700">
        <w:rPr>
          <w:rFonts w:ascii="Trebuchet MS" w:eastAsia="Times New Roman" w:hAnsi="Trebuchet MS" w:cs="Calibri"/>
          <w:lang w:val="pt-BR"/>
        </w:rPr>
        <w:t xml:space="preserve"> aferent </w:t>
      </w:r>
      <w:r w:rsidR="005F0E29" w:rsidRPr="00670700">
        <w:rPr>
          <w:rFonts w:ascii="Trebuchet MS" w:eastAsia="Times New Roman" w:hAnsi="Trebuchet MS" w:cs="Calibri"/>
          <w:lang w:val="pt-BR"/>
        </w:rPr>
        <w:t>LOT</w:t>
      </w:r>
      <w:r w:rsidR="00317125" w:rsidRPr="00670700">
        <w:rPr>
          <w:rFonts w:ascii="Trebuchet MS" w:eastAsia="Times New Roman" w:hAnsi="Trebuchet MS" w:cs="Calibri"/>
          <w:lang w:val="pt-BR"/>
        </w:rPr>
        <w:t>ULUI</w:t>
      </w:r>
      <w:r w:rsidR="005F0E29" w:rsidRPr="00670700">
        <w:rPr>
          <w:rFonts w:ascii="Trebuchet MS" w:eastAsia="Times New Roman" w:hAnsi="Trebuchet MS" w:cs="Calibri"/>
          <w:lang w:val="pt-BR"/>
        </w:rPr>
        <w:t xml:space="preserve"> 1</w:t>
      </w:r>
      <w:r w:rsidR="00317125" w:rsidRPr="00670700">
        <w:rPr>
          <w:rFonts w:ascii="Trebuchet MS" w:eastAsia="Times New Roman" w:hAnsi="Trebuchet MS" w:cs="Calibri"/>
          <w:lang w:val="pt-BR"/>
        </w:rPr>
        <w:t>, care a</w:t>
      </w:r>
      <w:r w:rsidR="005F0E29" w:rsidRPr="00670700">
        <w:rPr>
          <w:rFonts w:ascii="Trebuchet MS" w:eastAsia="Times New Roman" w:hAnsi="Trebuchet MS" w:cs="Calibri"/>
          <w:lang w:val="pt-BR"/>
        </w:rPr>
        <w:t xml:space="preserve">re o suprafata de </w:t>
      </w:r>
      <w:bookmarkStart w:id="3" w:name="_Hlk171432417"/>
      <w:r w:rsidR="005F0E29" w:rsidRPr="00670700">
        <w:rPr>
          <w:rFonts w:ascii="Trebuchet MS" w:eastAsia="Times New Roman" w:hAnsi="Trebuchet MS" w:cs="Calibri"/>
          <w:lang w:val="pt-BR"/>
        </w:rPr>
        <w:t>12</w:t>
      </w:r>
      <w:r w:rsidR="00317125" w:rsidRPr="00670700">
        <w:rPr>
          <w:rFonts w:ascii="Trebuchet MS" w:eastAsia="Times New Roman" w:hAnsi="Trebuchet MS" w:cs="Calibri"/>
          <w:lang w:val="pt-BR"/>
        </w:rPr>
        <w:t>.</w:t>
      </w:r>
      <w:r w:rsidR="005F0E29" w:rsidRPr="00670700">
        <w:rPr>
          <w:rFonts w:ascii="Trebuchet MS" w:eastAsia="Times New Roman" w:hAnsi="Trebuchet MS" w:cs="Calibri"/>
          <w:lang w:val="pt-BR"/>
        </w:rPr>
        <w:t>111</w:t>
      </w:r>
      <w:r w:rsidR="00317125" w:rsidRPr="00670700">
        <w:rPr>
          <w:rFonts w:ascii="Trebuchet MS" w:eastAsia="Times New Roman" w:hAnsi="Trebuchet MS" w:cs="Calibri"/>
          <w:lang w:val="pt-BR"/>
        </w:rPr>
        <w:t>,</w:t>
      </w:r>
      <w:r w:rsidR="005F0E29" w:rsidRPr="00670700">
        <w:rPr>
          <w:rFonts w:ascii="Trebuchet MS" w:eastAsia="Times New Roman" w:hAnsi="Trebuchet MS" w:cs="Calibri"/>
          <w:lang w:val="pt-BR"/>
        </w:rPr>
        <w:t>20 mp</w:t>
      </w:r>
      <w:bookmarkEnd w:id="3"/>
      <w:r w:rsidR="00317125" w:rsidRPr="00670700">
        <w:rPr>
          <w:rFonts w:ascii="Trebuchet MS" w:eastAsia="Times New Roman" w:hAnsi="Trebuchet MS" w:cs="Calibri"/>
          <w:lang w:val="pt-BR"/>
        </w:rPr>
        <w:t xml:space="preserve"> este propusa instalatia integrata de reciclare deseuri</w:t>
      </w:r>
      <w:r w:rsidR="005F0E29" w:rsidRPr="00670700">
        <w:rPr>
          <w:rFonts w:ascii="Trebuchet MS" w:eastAsia="Times New Roman" w:hAnsi="Trebuchet MS" w:cs="Calibri"/>
          <w:lang w:val="pt-BR"/>
        </w:rPr>
        <w:t xml:space="preserve">. </w:t>
      </w:r>
    </w:p>
    <w:p w14:paraId="75734E0F" w14:textId="2438BFF4" w:rsidR="005F0E29" w:rsidRPr="00670700" w:rsidRDefault="005F0E29" w:rsidP="00876817">
      <w:pPr>
        <w:spacing w:before="120" w:after="0" w:line="276" w:lineRule="auto"/>
        <w:jc w:val="both"/>
        <w:rPr>
          <w:rFonts w:ascii="Trebuchet MS" w:eastAsia="Times New Roman" w:hAnsi="Trebuchet MS" w:cs="Calibri"/>
          <w:lang w:val="pt-BR"/>
        </w:rPr>
      </w:pPr>
      <w:r w:rsidRPr="00670700">
        <w:rPr>
          <w:rFonts w:ascii="Trebuchet MS" w:eastAsia="Times New Roman" w:hAnsi="Trebuchet MS" w:cs="Calibri"/>
          <w:lang w:val="pt-BR"/>
        </w:rPr>
        <w:t>Accesul se va realiza din partea de nord a amplasamentului, pe un drum secundar special amenajat pentru traficul autovehiculelor de mare tonaj - drum de categoria trafic greu parte din zona industriala) prin intermediul DE 160 din centura Bucurestiului.</w:t>
      </w:r>
      <w:r w:rsidR="00317125" w:rsidRPr="00670700">
        <w:rPr>
          <w:rFonts w:ascii="Trebuchet MS" w:eastAsia="Times New Roman" w:hAnsi="Trebuchet MS" w:cs="Calibri"/>
          <w:lang w:val="pt-BR"/>
        </w:rPr>
        <w:t xml:space="preserve">  T</w:t>
      </w:r>
      <w:r w:rsidRPr="00670700">
        <w:rPr>
          <w:rFonts w:ascii="Trebuchet MS" w:eastAsia="Times New Roman" w:hAnsi="Trebuchet MS" w:cs="Calibri"/>
          <w:lang w:val="pt-BR"/>
        </w:rPr>
        <w:t>raseele ce vor fi parcurse de autovehiculele</w:t>
      </w:r>
      <w:r w:rsidR="00317125" w:rsidRPr="00670700">
        <w:rPr>
          <w:rFonts w:ascii="Trebuchet MS" w:eastAsia="Times New Roman" w:hAnsi="Trebuchet MS" w:cs="Calibri"/>
          <w:lang w:val="pt-BR"/>
        </w:rPr>
        <w:t>,</w:t>
      </w:r>
      <w:r w:rsidRPr="00670700">
        <w:rPr>
          <w:rFonts w:ascii="Trebuchet MS" w:eastAsia="Times New Roman" w:hAnsi="Trebuchet MS" w:cs="Calibri"/>
          <w:lang w:val="pt-BR"/>
        </w:rPr>
        <w:t xml:space="preserve"> c</w:t>
      </w:r>
      <w:r w:rsidR="00317125" w:rsidRPr="00670700">
        <w:rPr>
          <w:rFonts w:ascii="Trebuchet MS" w:eastAsia="Times New Roman" w:hAnsi="Trebuchet MS" w:cs="Calibri"/>
          <w:lang w:val="pt-BR"/>
        </w:rPr>
        <w:t>are</w:t>
      </w:r>
      <w:r w:rsidRPr="00670700">
        <w:rPr>
          <w:rFonts w:ascii="Trebuchet MS" w:eastAsia="Times New Roman" w:hAnsi="Trebuchet MS" w:cs="Calibri"/>
          <w:lang w:val="pt-BR"/>
        </w:rPr>
        <w:t xml:space="preserve"> vor transporta deseurile din constructii, vor fi realizate cu respectarea prevederilor Codului Rutier, fiind alese doar drumurile din categoria „trafic greu”, ce permit accesul autovehiculelor cu o greutate de 40 de tone.</w:t>
      </w:r>
    </w:p>
    <w:p w14:paraId="638689BC" w14:textId="7E9BE318" w:rsidR="005F0E29" w:rsidRPr="00670700" w:rsidRDefault="005F0E29" w:rsidP="0059541E">
      <w:pPr>
        <w:spacing w:before="120" w:after="0" w:line="276" w:lineRule="auto"/>
        <w:jc w:val="both"/>
        <w:rPr>
          <w:rFonts w:ascii="Trebuchet MS" w:eastAsia="Times New Roman" w:hAnsi="Trebuchet MS" w:cs="Calibri"/>
          <w:lang w:val="pt-BR"/>
        </w:rPr>
      </w:pPr>
      <w:r w:rsidRPr="00670700">
        <w:rPr>
          <w:rFonts w:ascii="Trebuchet MS" w:eastAsia="Times New Roman" w:hAnsi="Trebuchet MS" w:cs="Calibri"/>
          <w:lang w:val="pt-BR"/>
        </w:rPr>
        <w:t xml:space="preserve">Accesul </w:t>
      </w:r>
      <w:r w:rsidR="0059541E" w:rsidRPr="00670700">
        <w:rPr>
          <w:rFonts w:ascii="Trebuchet MS" w:eastAsia="Times New Roman" w:hAnsi="Trebuchet MS" w:cs="Calibri"/>
          <w:lang w:val="pt-BR"/>
        </w:rPr>
        <w:t>î</w:t>
      </w:r>
      <w:r w:rsidRPr="00670700">
        <w:rPr>
          <w:rFonts w:ascii="Trebuchet MS" w:eastAsia="Times New Roman" w:hAnsi="Trebuchet MS" w:cs="Calibri"/>
          <w:lang w:val="pt-BR"/>
        </w:rPr>
        <w:t xml:space="preserve">n </w:t>
      </w:r>
      <w:r w:rsidR="0059541E" w:rsidRPr="00670700">
        <w:rPr>
          <w:rFonts w:ascii="Trebuchet MS" w:eastAsia="Times New Roman" w:hAnsi="Trebuchet MS" w:cs="Calibri"/>
          <w:lang w:val="pt-BR"/>
        </w:rPr>
        <w:t>ș</w:t>
      </w:r>
      <w:r w:rsidRPr="00670700">
        <w:rPr>
          <w:rFonts w:ascii="Trebuchet MS" w:eastAsia="Times New Roman" w:hAnsi="Trebuchet MS" w:cs="Calibri"/>
          <w:lang w:val="pt-BR"/>
        </w:rPr>
        <w:t xml:space="preserve">i dinspre locatie se face exclusiv din </w:t>
      </w:r>
      <w:r w:rsidR="00317125" w:rsidRPr="00670700">
        <w:rPr>
          <w:rFonts w:ascii="Trebuchet MS" w:eastAsia="Times New Roman" w:hAnsi="Trebuchet MS" w:cs="Calibri"/>
          <w:lang w:val="pt-BR"/>
        </w:rPr>
        <w:t>C</w:t>
      </w:r>
      <w:r w:rsidRPr="00670700">
        <w:rPr>
          <w:rFonts w:ascii="Trebuchet MS" w:eastAsia="Times New Roman" w:hAnsi="Trebuchet MS" w:cs="Calibri"/>
          <w:lang w:val="pt-BR"/>
        </w:rPr>
        <w:t>entura Bucurestiului, drumul de acces va fi amenajat astfel incat sa poata sustine traficul cu autovehicule de pana la 40 de tone, conform legislatiei in vigoare.</w:t>
      </w:r>
    </w:p>
    <w:bookmarkEnd w:id="1"/>
    <w:p w14:paraId="10A7F7DB" w14:textId="648F053A" w:rsidR="0059541E" w:rsidRPr="00670700" w:rsidRDefault="0059541E" w:rsidP="00A20E84">
      <w:pPr>
        <w:autoSpaceDE w:val="0"/>
        <w:autoSpaceDN w:val="0"/>
        <w:adjustRightInd w:val="0"/>
        <w:spacing w:before="120" w:after="0"/>
        <w:jc w:val="both"/>
        <w:rPr>
          <w:rFonts w:ascii="Trebuchet MS" w:hAnsi="Trebuchet MS" w:cs="Arial"/>
          <w:b/>
          <w:bCs/>
        </w:rPr>
      </w:pPr>
      <w:r w:rsidRPr="00670700">
        <w:rPr>
          <w:rFonts w:ascii="Trebuchet MS" w:hAnsi="Trebuchet MS" w:cs="Arial"/>
          <w:b/>
          <w:bCs/>
        </w:rPr>
        <w:t>BILANȚ TERITORIAL TOTAL TEREN:</w:t>
      </w:r>
    </w:p>
    <w:p w14:paraId="16DC54B8" w14:textId="425379B8" w:rsidR="0059541E" w:rsidRPr="00670700" w:rsidRDefault="0059541E" w:rsidP="0059541E">
      <w:pPr>
        <w:spacing w:after="0" w:line="240" w:lineRule="auto"/>
        <w:jc w:val="both"/>
        <w:rPr>
          <w:rFonts w:ascii="Trebuchet MS" w:eastAsia="Times New Roman" w:hAnsi="Trebuchet MS" w:cs="Calibri"/>
          <w:b/>
          <w:lang w:val="pt-BR"/>
        </w:rPr>
      </w:pPr>
      <w:r w:rsidRPr="00670700">
        <w:rPr>
          <w:rFonts w:ascii="Trebuchet MS" w:eastAsia="Times New Roman" w:hAnsi="Trebuchet MS" w:cs="Calibri"/>
          <w:b/>
          <w:lang w:val="pt-BR"/>
        </w:rPr>
        <w:t xml:space="preserve">Suprafata totala teren  (din măsurători) </w:t>
      </w:r>
      <w:r w:rsidRPr="00670700">
        <w:rPr>
          <w:rFonts w:ascii="Trebuchet MS" w:eastAsia="Times New Roman" w:hAnsi="Trebuchet MS" w:cs="Calibri"/>
          <w:b/>
          <w:lang w:val="pt-BR"/>
        </w:rPr>
        <w:tab/>
      </w:r>
      <w:r w:rsidRPr="00670700">
        <w:rPr>
          <w:rFonts w:ascii="Trebuchet MS" w:eastAsia="Times New Roman" w:hAnsi="Trebuchet MS" w:cs="Calibri"/>
          <w:b/>
          <w:lang w:val="pt-BR"/>
        </w:rPr>
        <w:tab/>
      </w:r>
      <w:r w:rsidRPr="00670700">
        <w:rPr>
          <w:rFonts w:ascii="Trebuchet MS" w:eastAsia="Times New Roman" w:hAnsi="Trebuchet MS" w:cs="Calibri"/>
          <w:b/>
          <w:lang w:val="pt-BR"/>
        </w:rPr>
        <w:tab/>
      </w:r>
      <w:r w:rsidRPr="00670700">
        <w:rPr>
          <w:rFonts w:ascii="Trebuchet MS" w:eastAsia="Times New Roman" w:hAnsi="Trebuchet MS" w:cs="Calibri"/>
          <w:b/>
          <w:lang w:val="pt-BR"/>
        </w:rPr>
        <w:tab/>
      </w:r>
      <w:r w:rsidRPr="00670700">
        <w:rPr>
          <w:rFonts w:ascii="Trebuchet MS" w:eastAsia="Times New Roman" w:hAnsi="Trebuchet MS" w:cs="Calibri"/>
          <w:b/>
          <w:lang w:val="pt-BR"/>
        </w:rPr>
        <w:tab/>
        <w:t xml:space="preserve">  47.983,70 mp </w:t>
      </w:r>
    </w:p>
    <w:p w14:paraId="239CFB72" w14:textId="6DC7626C" w:rsidR="0059541E" w:rsidRPr="00670700" w:rsidRDefault="0059541E" w:rsidP="0059541E">
      <w:pPr>
        <w:spacing w:after="0" w:line="240" w:lineRule="auto"/>
        <w:jc w:val="both"/>
        <w:rPr>
          <w:rFonts w:ascii="Trebuchet MS" w:eastAsia="Times New Roman" w:hAnsi="Trebuchet MS" w:cs="Calibri"/>
          <w:b/>
          <w:bCs/>
          <w:lang w:val="pt-BR"/>
        </w:rPr>
      </w:pPr>
      <w:r w:rsidRPr="00670700">
        <w:rPr>
          <w:rFonts w:ascii="Trebuchet MS" w:eastAsia="Times New Roman" w:hAnsi="Trebuchet MS" w:cs="Calibri"/>
          <w:b/>
          <w:lang w:val="pt-BR"/>
        </w:rPr>
        <w:t>Steren LOT 1 alocat instalației integrate de deșeuri</w:t>
      </w:r>
      <w:r w:rsidRPr="00670700">
        <w:rPr>
          <w:rFonts w:ascii="Trebuchet MS" w:eastAsia="Times New Roman" w:hAnsi="Trebuchet MS" w:cs="Calibri"/>
          <w:b/>
          <w:lang w:val="pt-BR"/>
        </w:rPr>
        <w:tab/>
      </w:r>
      <w:r w:rsidRPr="00670700">
        <w:rPr>
          <w:rFonts w:ascii="Trebuchet MS" w:eastAsia="Times New Roman" w:hAnsi="Trebuchet MS" w:cs="Calibri"/>
          <w:b/>
          <w:lang w:val="pt-BR"/>
        </w:rPr>
        <w:tab/>
        <w:t xml:space="preserve">             12.111,20 mp </w:t>
      </w:r>
    </w:p>
    <w:p w14:paraId="1DAAC740" w14:textId="576BEE3D" w:rsidR="0059541E" w:rsidRPr="00670700" w:rsidRDefault="0059541E" w:rsidP="0059541E">
      <w:pPr>
        <w:spacing w:after="0" w:line="240" w:lineRule="auto"/>
        <w:jc w:val="both"/>
        <w:rPr>
          <w:rFonts w:ascii="Trebuchet MS" w:eastAsia="Times New Roman" w:hAnsi="Trebuchet MS" w:cs="Calibri"/>
          <w:lang w:val="pt-BR"/>
        </w:rPr>
      </w:pPr>
      <w:r w:rsidRPr="00670700">
        <w:rPr>
          <w:rFonts w:ascii="Trebuchet MS" w:eastAsia="Times New Roman" w:hAnsi="Trebuchet MS" w:cs="Calibri"/>
          <w:lang w:val="pt-BR"/>
        </w:rPr>
        <w:t xml:space="preserve">Suprafață LOT 2 rezervata pentru dezvoltari ulterioare: </w:t>
      </w:r>
      <w:r w:rsidRPr="00670700">
        <w:rPr>
          <w:rFonts w:ascii="Trebuchet MS" w:eastAsia="Times New Roman" w:hAnsi="Trebuchet MS" w:cs="Calibri"/>
          <w:lang w:val="pt-BR"/>
        </w:rPr>
        <w:tab/>
      </w:r>
      <w:r w:rsidRPr="00670700">
        <w:rPr>
          <w:rFonts w:ascii="Trebuchet MS" w:eastAsia="Times New Roman" w:hAnsi="Trebuchet MS" w:cs="Calibri"/>
          <w:lang w:val="pt-BR"/>
        </w:rPr>
        <w:tab/>
      </w:r>
      <w:r w:rsidRPr="00670700">
        <w:rPr>
          <w:rFonts w:ascii="Trebuchet MS" w:eastAsia="Times New Roman" w:hAnsi="Trebuchet MS" w:cs="Calibri"/>
          <w:lang w:val="pt-BR"/>
        </w:rPr>
        <w:tab/>
        <w:t xml:space="preserve">   35.872,50 mp</w:t>
      </w:r>
    </w:p>
    <w:p w14:paraId="33188E08" w14:textId="102D7D8B" w:rsidR="00317125" w:rsidRPr="00670700" w:rsidRDefault="001131E8" w:rsidP="00A20E84">
      <w:pPr>
        <w:autoSpaceDE w:val="0"/>
        <w:autoSpaceDN w:val="0"/>
        <w:adjustRightInd w:val="0"/>
        <w:spacing w:before="240" w:after="0"/>
        <w:jc w:val="both"/>
        <w:rPr>
          <w:rFonts w:ascii="Trebuchet MS" w:hAnsi="Trebuchet MS" w:cs="Arial"/>
          <w:b/>
          <w:bCs/>
        </w:rPr>
      </w:pPr>
      <w:r w:rsidRPr="00670700">
        <w:rPr>
          <w:rFonts w:ascii="Trebuchet MS" w:hAnsi="Trebuchet MS" w:cs="Arial"/>
          <w:b/>
          <w:bCs/>
        </w:rPr>
        <w:t>BILANȚ TERITORIAL INSTALAȚIE INTEGRATĂ DE DEȘEURI</w:t>
      </w:r>
      <w:r w:rsidR="00317125" w:rsidRPr="00670700">
        <w:rPr>
          <w:rFonts w:ascii="Trebuchet MS" w:hAnsi="Trebuchet MS" w:cs="Arial"/>
          <w:b/>
          <w:bCs/>
        </w:rPr>
        <w:t>:</w:t>
      </w:r>
    </w:p>
    <w:p w14:paraId="38AC2963" w14:textId="77777777" w:rsidR="00317125" w:rsidRPr="00670700" w:rsidRDefault="00317125" w:rsidP="00317125">
      <w:pPr>
        <w:spacing w:after="0" w:line="240" w:lineRule="auto"/>
        <w:jc w:val="both"/>
        <w:rPr>
          <w:rFonts w:ascii="Trebuchet MS" w:eastAsia="Times New Roman" w:hAnsi="Trebuchet MS" w:cs="Calibri"/>
          <w:b/>
          <w:bCs/>
          <w:lang w:val="pt-BR"/>
        </w:rPr>
      </w:pPr>
      <w:r w:rsidRPr="00670700">
        <w:rPr>
          <w:rFonts w:ascii="Trebuchet MS" w:eastAsia="Times New Roman" w:hAnsi="Trebuchet MS" w:cs="Calibri"/>
          <w:b/>
          <w:lang w:val="pt-BR"/>
        </w:rPr>
        <w:t>Steren LOT 1 alocat instalației integrate de deșeuri</w:t>
      </w:r>
      <w:r w:rsidRPr="00670700">
        <w:rPr>
          <w:rFonts w:ascii="Trebuchet MS" w:eastAsia="Times New Roman" w:hAnsi="Trebuchet MS" w:cs="Calibri"/>
          <w:b/>
          <w:lang w:val="pt-BR"/>
        </w:rPr>
        <w:tab/>
      </w:r>
      <w:r w:rsidRPr="00670700">
        <w:rPr>
          <w:rFonts w:ascii="Trebuchet MS" w:eastAsia="Times New Roman" w:hAnsi="Trebuchet MS" w:cs="Calibri"/>
          <w:b/>
          <w:lang w:val="pt-BR"/>
        </w:rPr>
        <w:tab/>
        <w:t xml:space="preserve">             12.111,20 mp (100%)</w:t>
      </w:r>
    </w:p>
    <w:p w14:paraId="3FBC9448" w14:textId="77777777" w:rsidR="00317125" w:rsidRPr="00670700" w:rsidRDefault="00317125" w:rsidP="00317125">
      <w:pPr>
        <w:spacing w:after="0" w:line="240" w:lineRule="auto"/>
        <w:jc w:val="both"/>
        <w:rPr>
          <w:rFonts w:ascii="Trebuchet MS" w:eastAsia="Times New Roman" w:hAnsi="Trebuchet MS" w:cs="Calibri"/>
          <w:lang w:val="pt-BR"/>
        </w:rPr>
      </w:pPr>
      <w:r w:rsidRPr="00670700">
        <w:rPr>
          <w:rFonts w:ascii="Trebuchet MS" w:eastAsia="Times New Roman" w:hAnsi="Trebuchet MS" w:cs="Calibri"/>
          <w:lang w:val="pt-BR"/>
        </w:rPr>
        <w:t xml:space="preserve">Suprafata totală construita la sol </w:t>
      </w:r>
      <w:r w:rsidRPr="00670700">
        <w:rPr>
          <w:rFonts w:ascii="Trebuchet MS" w:eastAsia="Times New Roman" w:hAnsi="Trebuchet MS" w:cs="Calibri"/>
          <w:lang w:val="pt-BR"/>
        </w:rPr>
        <w:tab/>
      </w:r>
      <w:r w:rsidRPr="00670700">
        <w:rPr>
          <w:rFonts w:ascii="Trebuchet MS" w:eastAsia="Times New Roman" w:hAnsi="Trebuchet MS" w:cs="Calibri"/>
          <w:lang w:val="pt-BR"/>
        </w:rPr>
        <w:tab/>
      </w:r>
      <w:r w:rsidRPr="00670700">
        <w:rPr>
          <w:rFonts w:ascii="Trebuchet MS" w:eastAsia="Times New Roman" w:hAnsi="Trebuchet MS" w:cs="Calibri"/>
          <w:lang w:val="pt-BR"/>
        </w:rPr>
        <w:tab/>
      </w:r>
      <w:r w:rsidRPr="00670700">
        <w:rPr>
          <w:rFonts w:ascii="Trebuchet MS" w:eastAsia="Times New Roman" w:hAnsi="Trebuchet MS" w:cs="Calibri"/>
          <w:lang w:val="pt-BR"/>
        </w:rPr>
        <w:tab/>
        <w:t xml:space="preserve"> </w:t>
      </w:r>
      <w:r w:rsidRPr="00670700">
        <w:rPr>
          <w:rFonts w:ascii="Trebuchet MS" w:eastAsia="Times New Roman" w:hAnsi="Trebuchet MS" w:cs="Calibri"/>
          <w:lang w:val="pt-BR"/>
        </w:rPr>
        <w:tab/>
      </w:r>
      <w:r w:rsidRPr="00670700">
        <w:rPr>
          <w:rFonts w:ascii="Trebuchet MS" w:eastAsia="Times New Roman" w:hAnsi="Trebuchet MS" w:cs="Calibri"/>
          <w:lang w:val="pt-BR"/>
        </w:rPr>
        <w:tab/>
        <w:t xml:space="preserve">     3.844,67 mp</w:t>
      </w:r>
    </w:p>
    <w:p w14:paraId="4091556A" w14:textId="77777777" w:rsidR="00317125" w:rsidRPr="00670700" w:rsidRDefault="00317125" w:rsidP="00317125">
      <w:pPr>
        <w:spacing w:after="0" w:line="240" w:lineRule="auto"/>
        <w:jc w:val="both"/>
        <w:rPr>
          <w:rFonts w:ascii="Trebuchet MS" w:eastAsia="Times New Roman" w:hAnsi="Trebuchet MS" w:cs="Calibri"/>
          <w:lang w:val="pt-BR"/>
        </w:rPr>
      </w:pPr>
      <w:r w:rsidRPr="00670700">
        <w:rPr>
          <w:rFonts w:ascii="Trebuchet MS" w:eastAsia="Times New Roman" w:hAnsi="Trebuchet MS" w:cs="Calibri"/>
          <w:lang w:val="pt-BR"/>
        </w:rPr>
        <w:t>Suprafata platforme betonate</w:t>
      </w:r>
      <w:r w:rsidRPr="00670700">
        <w:rPr>
          <w:rFonts w:ascii="Trebuchet MS" w:eastAsia="Times New Roman" w:hAnsi="Trebuchet MS" w:cs="Calibri"/>
          <w:lang w:val="pt-BR"/>
        </w:rPr>
        <w:tab/>
      </w:r>
      <w:r w:rsidRPr="00670700">
        <w:rPr>
          <w:rFonts w:ascii="Trebuchet MS" w:eastAsia="Times New Roman" w:hAnsi="Trebuchet MS" w:cs="Calibri"/>
          <w:lang w:val="pt-BR"/>
        </w:rPr>
        <w:tab/>
      </w:r>
      <w:r w:rsidRPr="00670700">
        <w:rPr>
          <w:rFonts w:ascii="Trebuchet MS" w:eastAsia="Times New Roman" w:hAnsi="Trebuchet MS" w:cs="Calibri"/>
          <w:lang w:val="pt-BR"/>
        </w:rPr>
        <w:tab/>
      </w:r>
      <w:r w:rsidRPr="00670700">
        <w:rPr>
          <w:rFonts w:ascii="Trebuchet MS" w:eastAsia="Times New Roman" w:hAnsi="Trebuchet MS" w:cs="Calibri"/>
          <w:lang w:val="pt-BR"/>
        </w:rPr>
        <w:tab/>
      </w:r>
      <w:r w:rsidRPr="00670700">
        <w:rPr>
          <w:rFonts w:ascii="Trebuchet MS" w:eastAsia="Times New Roman" w:hAnsi="Trebuchet MS" w:cs="Calibri"/>
          <w:lang w:val="pt-BR"/>
        </w:rPr>
        <w:tab/>
      </w:r>
      <w:r w:rsidRPr="00670700">
        <w:rPr>
          <w:rFonts w:ascii="Trebuchet MS" w:eastAsia="Times New Roman" w:hAnsi="Trebuchet MS" w:cs="Calibri"/>
          <w:lang w:val="pt-BR"/>
        </w:rPr>
        <w:tab/>
        <w:t xml:space="preserve">     5.215,79 mp</w:t>
      </w:r>
    </w:p>
    <w:p w14:paraId="22869362" w14:textId="77777777" w:rsidR="00317125" w:rsidRPr="00670700" w:rsidRDefault="00317125" w:rsidP="00317125">
      <w:pPr>
        <w:spacing w:after="0" w:line="240" w:lineRule="auto"/>
        <w:jc w:val="both"/>
        <w:rPr>
          <w:rFonts w:ascii="Trebuchet MS" w:eastAsia="Times New Roman" w:hAnsi="Trebuchet MS" w:cs="Calibri"/>
          <w:lang w:val="pt-BR"/>
        </w:rPr>
      </w:pPr>
      <w:r w:rsidRPr="00670700">
        <w:rPr>
          <w:rFonts w:ascii="Trebuchet MS" w:eastAsia="Times New Roman" w:hAnsi="Trebuchet MS" w:cs="Calibri"/>
          <w:lang w:val="pt-BR"/>
        </w:rPr>
        <w:t xml:space="preserve">Suprafata alei pietonale  </w:t>
      </w:r>
      <w:r w:rsidRPr="00670700">
        <w:rPr>
          <w:rFonts w:ascii="Trebuchet MS" w:eastAsia="Times New Roman" w:hAnsi="Trebuchet MS" w:cs="Calibri"/>
          <w:lang w:val="pt-BR"/>
        </w:rPr>
        <w:tab/>
      </w:r>
      <w:r w:rsidRPr="00670700">
        <w:rPr>
          <w:rFonts w:ascii="Trebuchet MS" w:eastAsia="Times New Roman" w:hAnsi="Trebuchet MS" w:cs="Calibri"/>
          <w:lang w:val="pt-BR"/>
        </w:rPr>
        <w:tab/>
      </w:r>
      <w:r w:rsidRPr="00670700">
        <w:rPr>
          <w:rFonts w:ascii="Trebuchet MS" w:eastAsia="Times New Roman" w:hAnsi="Trebuchet MS" w:cs="Calibri"/>
          <w:lang w:val="pt-BR"/>
        </w:rPr>
        <w:tab/>
        <w:t xml:space="preserve">           </w:t>
      </w:r>
      <w:r w:rsidRPr="00670700">
        <w:rPr>
          <w:rFonts w:ascii="Trebuchet MS" w:eastAsia="Times New Roman" w:hAnsi="Trebuchet MS" w:cs="Calibri"/>
          <w:lang w:val="pt-BR"/>
        </w:rPr>
        <w:tab/>
      </w:r>
      <w:r w:rsidRPr="00670700">
        <w:rPr>
          <w:rFonts w:ascii="Trebuchet MS" w:eastAsia="Times New Roman" w:hAnsi="Trebuchet MS" w:cs="Calibri"/>
          <w:lang w:val="pt-BR"/>
        </w:rPr>
        <w:tab/>
      </w:r>
      <w:r w:rsidRPr="00670700">
        <w:rPr>
          <w:rFonts w:ascii="Trebuchet MS" w:eastAsia="Times New Roman" w:hAnsi="Trebuchet MS" w:cs="Calibri"/>
          <w:lang w:val="pt-BR"/>
        </w:rPr>
        <w:tab/>
        <w:t xml:space="preserve">        416,00 mp</w:t>
      </w:r>
    </w:p>
    <w:p w14:paraId="1FD0E235" w14:textId="77777777" w:rsidR="00317125" w:rsidRPr="00670700" w:rsidRDefault="00317125" w:rsidP="00317125">
      <w:pPr>
        <w:spacing w:after="0" w:line="240" w:lineRule="auto"/>
        <w:jc w:val="both"/>
        <w:rPr>
          <w:rFonts w:ascii="Trebuchet MS" w:eastAsia="Times New Roman" w:hAnsi="Trebuchet MS" w:cs="Calibri"/>
          <w:lang w:val="pt-BR"/>
        </w:rPr>
      </w:pPr>
      <w:r w:rsidRPr="00670700">
        <w:rPr>
          <w:rFonts w:ascii="Trebuchet MS" w:eastAsia="Times New Roman" w:hAnsi="Trebuchet MS" w:cs="Calibri"/>
          <w:lang w:val="pt-BR"/>
        </w:rPr>
        <w:t xml:space="preserve">Suprafata locuri parcare la sol  </w:t>
      </w:r>
      <w:r w:rsidRPr="00670700">
        <w:rPr>
          <w:rFonts w:ascii="Trebuchet MS" w:eastAsia="Times New Roman" w:hAnsi="Trebuchet MS" w:cs="Calibri"/>
          <w:lang w:val="pt-BR"/>
        </w:rPr>
        <w:tab/>
      </w:r>
      <w:r w:rsidRPr="00670700">
        <w:rPr>
          <w:rFonts w:ascii="Trebuchet MS" w:eastAsia="Times New Roman" w:hAnsi="Trebuchet MS" w:cs="Calibri"/>
          <w:lang w:val="pt-BR"/>
        </w:rPr>
        <w:tab/>
      </w:r>
      <w:r w:rsidRPr="00670700">
        <w:rPr>
          <w:rFonts w:ascii="Trebuchet MS" w:eastAsia="Times New Roman" w:hAnsi="Trebuchet MS" w:cs="Calibri"/>
          <w:lang w:val="pt-BR"/>
        </w:rPr>
        <w:tab/>
        <w:t xml:space="preserve">   </w:t>
      </w:r>
      <w:r w:rsidRPr="00670700">
        <w:rPr>
          <w:rFonts w:ascii="Trebuchet MS" w:eastAsia="Times New Roman" w:hAnsi="Trebuchet MS" w:cs="Calibri"/>
          <w:lang w:val="pt-BR"/>
        </w:rPr>
        <w:tab/>
      </w:r>
      <w:r w:rsidRPr="00670700">
        <w:rPr>
          <w:rFonts w:ascii="Trebuchet MS" w:eastAsia="Times New Roman" w:hAnsi="Trebuchet MS" w:cs="Calibri"/>
          <w:lang w:val="pt-BR"/>
        </w:rPr>
        <w:tab/>
      </w:r>
      <w:r w:rsidRPr="00670700">
        <w:rPr>
          <w:rFonts w:ascii="Trebuchet MS" w:eastAsia="Times New Roman" w:hAnsi="Trebuchet MS" w:cs="Calibri"/>
          <w:lang w:val="pt-BR"/>
        </w:rPr>
        <w:tab/>
        <w:t xml:space="preserve">        212,50 mp</w:t>
      </w:r>
    </w:p>
    <w:p w14:paraId="2B82C94C" w14:textId="77777777" w:rsidR="00317125" w:rsidRPr="00670700" w:rsidRDefault="00317125" w:rsidP="00317125">
      <w:pPr>
        <w:spacing w:after="0" w:line="240" w:lineRule="auto"/>
        <w:jc w:val="both"/>
        <w:rPr>
          <w:rFonts w:ascii="Trebuchet MS" w:eastAsia="Times New Roman" w:hAnsi="Trebuchet MS" w:cs="Calibri"/>
          <w:lang w:val="pt-BR"/>
        </w:rPr>
      </w:pPr>
      <w:r w:rsidRPr="00670700">
        <w:rPr>
          <w:rFonts w:ascii="Trebuchet MS" w:eastAsia="Times New Roman" w:hAnsi="Trebuchet MS" w:cs="Calibri"/>
          <w:lang w:val="pt-BR"/>
        </w:rPr>
        <w:t xml:space="preserve">Suprafata spatii verzi la sol </w:t>
      </w:r>
      <w:r w:rsidRPr="00670700">
        <w:rPr>
          <w:rFonts w:ascii="Trebuchet MS" w:eastAsia="Times New Roman" w:hAnsi="Trebuchet MS" w:cs="Calibri"/>
          <w:lang w:val="pt-BR"/>
        </w:rPr>
        <w:tab/>
      </w:r>
      <w:r w:rsidRPr="00670700">
        <w:rPr>
          <w:rFonts w:ascii="Trebuchet MS" w:eastAsia="Times New Roman" w:hAnsi="Trebuchet MS" w:cs="Calibri"/>
          <w:lang w:val="pt-BR"/>
        </w:rPr>
        <w:tab/>
      </w:r>
      <w:r w:rsidRPr="00670700">
        <w:rPr>
          <w:rFonts w:ascii="Trebuchet MS" w:eastAsia="Times New Roman" w:hAnsi="Trebuchet MS" w:cs="Calibri"/>
          <w:lang w:val="pt-BR"/>
        </w:rPr>
        <w:tab/>
      </w:r>
      <w:r w:rsidRPr="00670700">
        <w:rPr>
          <w:rFonts w:ascii="Trebuchet MS" w:eastAsia="Times New Roman" w:hAnsi="Trebuchet MS" w:cs="Calibri"/>
          <w:lang w:val="pt-BR"/>
        </w:rPr>
        <w:tab/>
        <w:t xml:space="preserve">        </w:t>
      </w:r>
      <w:r w:rsidRPr="00670700">
        <w:rPr>
          <w:rFonts w:ascii="Trebuchet MS" w:eastAsia="Times New Roman" w:hAnsi="Trebuchet MS" w:cs="Calibri"/>
          <w:lang w:val="pt-BR"/>
        </w:rPr>
        <w:tab/>
      </w:r>
      <w:r w:rsidRPr="00670700">
        <w:rPr>
          <w:rFonts w:ascii="Trebuchet MS" w:eastAsia="Times New Roman" w:hAnsi="Trebuchet MS" w:cs="Calibri"/>
          <w:lang w:val="pt-BR"/>
        </w:rPr>
        <w:tab/>
      </w:r>
      <w:r w:rsidRPr="00670700">
        <w:rPr>
          <w:rFonts w:ascii="Trebuchet MS" w:eastAsia="Times New Roman" w:hAnsi="Trebuchet MS" w:cs="Calibri"/>
          <w:lang w:val="pt-BR"/>
        </w:rPr>
        <w:tab/>
        <w:t xml:space="preserve">     2.422,24 mp (20,00%)</w:t>
      </w:r>
    </w:p>
    <w:p w14:paraId="68303219" w14:textId="77777777" w:rsidR="00317125" w:rsidRPr="00670700" w:rsidRDefault="00317125" w:rsidP="005F0E29">
      <w:pPr>
        <w:spacing w:after="0" w:line="240" w:lineRule="auto"/>
        <w:jc w:val="both"/>
        <w:rPr>
          <w:rFonts w:ascii="Book Antiqua" w:eastAsia="Times New Roman" w:hAnsi="Book Antiqua" w:cs="Calibri"/>
          <w:b/>
          <w:bCs/>
          <w:sz w:val="24"/>
          <w:szCs w:val="24"/>
          <w:lang w:val="pt-BR"/>
        </w:rPr>
      </w:pPr>
    </w:p>
    <w:p w14:paraId="58C64980" w14:textId="02E7DB70" w:rsidR="005F0E29" w:rsidRPr="00670700" w:rsidRDefault="00ED45D6" w:rsidP="005F0E29">
      <w:pPr>
        <w:spacing w:after="0" w:line="240" w:lineRule="auto"/>
        <w:jc w:val="both"/>
        <w:rPr>
          <w:rFonts w:ascii="Book Antiqua" w:eastAsia="Times New Roman" w:hAnsi="Book Antiqua" w:cs="Calibri"/>
          <w:b/>
          <w:bCs/>
          <w:sz w:val="24"/>
          <w:szCs w:val="24"/>
          <w:lang w:val="pt-BR"/>
        </w:rPr>
      </w:pPr>
      <w:r w:rsidRPr="00670700">
        <w:rPr>
          <w:rFonts w:ascii="Book Antiqua" w:eastAsia="Times New Roman" w:hAnsi="Book Antiqua" w:cs="Calibri"/>
          <w:b/>
          <w:bCs/>
          <w:sz w:val="24"/>
          <w:szCs w:val="24"/>
          <w:lang w:val="pt-BR"/>
        </w:rPr>
        <w:lastRenderedPageBreak/>
        <w:t xml:space="preserve">Prin proiect se propun următoarele </w:t>
      </w:r>
      <w:r w:rsidRPr="00670700">
        <w:rPr>
          <w:rFonts w:ascii="Book Antiqua" w:eastAsia="Times New Roman" w:hAnsi="Book Antiqua" w:cs="Calibri"/>
          <w:b/>
          <w:bCs/>
          <w:sz w:val="24"/>
          <w:szCs w:val="24"/>
          <w:u w:val="single"/>
          <w:lang w:val="pt-BR"/>
        </w:rPr>
        <w:t>amenajări exterioare</w:t>
      </w:r>
      <w:r w:rsidRPr="00670700">
        <w:rPr>
          <w:rFonts w:ascii="Book Antiqua" w:eastAsia="Times New Roman" w:hAnsi="Book Antiqua" w:cs="Calibri"/>
          <w:b/>
          <w:bCs/>
          <w:sz w:val="24"/>
          <w:szCs w:val="24"/>
          <w:lang w:val="pt-BR"/>
        </w:rPr>
        <w:t>:</w:t>
      </w:r>
    </w:p>
    <w:p w14:paraId="49FEAA90" w14:textId="75C99FD6" w:rsidR="005F0E29" w:rsidRPr="00670700" w:rsidRDefault="005F0E29" w:rsidP="005F0E29">
      <w:pPr>
        <w:pStyle w:val="ListParagraph"/>
        <w:numPr>
          <w:ilvl w:val="0"/>
          <w:numId w:val="25"/>
        </w:numPr>
        <w:contextualSpacing/>
        <w:jc w:val="both"/>
        <w:rPr>
          <w:rFonts w:ascii="Book Antiqua" w:eastAsia="Times New Roman" w:hAnsi="Book Antiqua" w:cs="Calibri"/>
          <w:sz w:val="24"/>
          <w:szCs w:val="24"/>
          <w:lang w:val="pt-BR"/>
        </w:rPr>
      </w:pPr>
      <w:r w:rsidRPr="00670700">
        <w:rPr>
          <w:rFonts w:ascii="Book Antiqua" w:eastAsia="Times New Roman" w:hAnsi="Book Antiqua" w:cs="Calibri"/>
          <w:sz w:val="24"/>
          <w:szCs w:val="24"/>
          <w:lang w:val="pt-BR"/>
        </w:rPr>
        <w:t>Suprafata platforme</w:t>
      </w:r>
      <w:r w:rsidR="001131E8" w:rsidRPr="00670700">
        <w:rPr>
          <w:rFonts w:ascii="Book Antiqua" w:eastAsia="Times New Roman" w:hAnsi="Book Antiqua" w:cs="Calibri"/>
          <w:sz w:val="24"/>
          <w:szCs w:val="24"/>
          <w:lang w:val="pt-BR"/>
        </w:rPr>
        <w:t xml:space="preserve"> exterioare</w:t>
      </w:r>
      <w:r w:rsidRPr="00670700">
        <w:rPr>
          <w:rFonts w:ascii="Book Antiqua" w:eastAsia="Times New Roman" w:hAnsi="Book Antiqua" w:cs="Calibri"/>
          <w:sz w:val="24"/>
          <w:szCs w:val="24"/>
          <w:lang w:val="pt-BR"/>
        </w:rPr>
        <w:t xml:space="preserve"> =</w:t>
      </w:r>
      <w:r w:rsidR="00F43BAF" w:rsidRPr="00670700">
        <w:rPr>
          <w:rFonts w:ascii="Book Antiqua" w:eastAsia="Times New Roman" w:hAnsi="Book Antiqua" w:cs="Calibri"/>
          <w:sz w:val="24"/>
          <w:szCs w:val="24"/>
          <w:lang w:val="pt-BR"/>
        </w:rPr>
        <w:t xml:space="preserve"> </w:t>
      </w:r>
      <w:r w:rsidRPr="00670700">
        <w:rPr>
          <w:rFonts w:ascii="Book Antiqua" w:eastAsia="Times New Roman" w:hAnsi="Book Antiqua" w:cs="Calibri"/>
          <w:sz w:val="24"/>
          <w:szCs w:val="24"/>
          <w:lang w:val="pt-BR"/>
        </w:rPr>
        <w:t>5. 215,79 mp</w:t>
      </w:r>
    </w:p>
    <w:p w14:paraId="49E221D7" w14:textId="77777777" w:rsidR="005F0E29" w:rsidRPr="00670700" w:rsidRDefault="005F0E29" w:rsidP="005F0E29">
      <w:pPr>
        <w:pStyle w:val="ListParagraph"/>
        <w:numPr>
          <w:ilvl w:val="0"/>
          <w:numId w:val="25"/>
        </w:numPr>
        <w:contextualSpacing/>
        <w:jc w:val="both"/>
        <w:rPr>
          <w:rFonts w:ascii="Book Antiqua" w:eastAsia="Times New Roman" w:hAnsi="Book Antiqua" w:cs="Calibri"/>
          <w:sz w:val="24"/>
          <w:szCs w:val="24"/>
          <w:lang w:val="pt-BR"/>
        </w:rPr>
      </w:pPr>
      <w:r w:rsidRPr="00670700">
        <w:rPr>
          <w:rFonts w:ascii="Book Antiqua" w:eastAsia="Times New Roman" w:hAnsi="Book Antiqua" w:cs="Calibri"/>
          <w:sz w:val="24"/>
          <w:szCs w:val="24"/>
          <w:lang w:val="pt-BR"/>
        </w:rPr>
        <w:t>Suprafata alei pietonale = 416 mp</w:t>
      </w:r>
    </w:p>
    <w:p w14:paraId="0339128C" w14:textId="77777777" w:rsidR="005F0E29" w:rsidRPr="00670700" w:rsidRDefault="005F0E29" w:rsidP="005F0E29">
      <w:pPr>
        <w:pStyle w:val="ListParagraph"/>
        <w:numPr>
          <w:ilvl w:val="0"/>
          <w:numId w:val="25"/>
        </w:numPr>
        <w:contextualSpacing/>
        <w:jc w:val="both"/>
        <w:rPr>
          <w:rFonts w:ascii="Book Antiqua" w:eastAsia="Times New Roman" w:hAnsi="Book Antiqua" w:cs="Calibri"/>
          <w:sz w:val="24"/>
          <w:szCs w:val="24"/>
          <w:lang w:val="pt-BR"/>
        </w:rPr>
      </w:pPr>
      <w:r w:rsidRPr="00670700">
        <w:rPr>
          <w:rFonts w:ascii="Book Antiqua" w:eastAsia="Times New Roman" w:hAnsi="Book Antiqua" w:cs="Calibri"/>
          <w:sz w:val="24"/>
          <w:szCs w:val="24"/>
          <w:lang w:val="pt-BR"/>
        </w:rPr>
        <w:t>Suprafata locuri parcare la sol = 212,50 mp</w:t>
      </w:r>
    </w:p>
    <w:p w14:paraId="3F892561" w14:textId="79053980" w:rsidR="005F0E29" w:rsidRPr="00670700" w:rsidRDefault="005F0E29" w:rsidP="005F0E29">
      <w:pPr>
        <w:pStyle w:val="ListParagraph"/>
        <w:numPr>
          <w:ilvl w:val="0"/>
          <w:numId w:val="25"/>
        </w:numPr>
        <w:contextualSpacing/>
        <w:jc w:val="both"/>
        <w:rPr>
          <w:rFonts w:ascii="Book Antiqua" w:eastAsia="Times New Roman" w:hAnsi="Book Antiqua" w:cs="Calibri"/>
          <w:sz w:val="24"/>
          <w:szCs w:val="24"/>
          <w:lang w:val="pt-BR"/>
        </w:rPr>
      </w:pPr>
      <w:r w:rsidRPr="00670700">
        <w:rPr>
          <w:rFonts w:ascii="Book Antiqua" w:eastAsia="Times New Roman" w:hAnsi="Book Antiqua" w:cs="Calibri"/>
          <w:sz w:val="24"/>
          <w:szCs w:val="24"/>
          <w:lang w:val="pt-BR"/>
        </w:rPr>
        <w:t>Suprafata spatii verzi (nivel teren) =2.422,24 mp (20</w:t>
      </w:r>
      <w:r w:rsidR="00F43BAF" w:rsidRPr="00670700">
        <w:rPr>
          <w:rFonts w:ascii="Book Antiqua" w:eastAsia="Times New Roman" w:hAnsi="Book Antiqua" w:cs="Calibri"/>
          <w:sz w:val="24"/>
          <w:szCs w:val="24"/>
          <w:lang w:val="pt-BR"/>
        </w:rPr>
        <w:t>,</w:t>
      </w:r>
      <w:r w:rsidRPr="00670700">
        <w:rPr>
          <w:rFonts w:ascii="Book Antiqua" w:eastAsia="Times New Roman" w:hAnsi="Book Antiqua" w:cs="Calibri"/>
          <w:sz w:val="24"/>
          <w:szCs w:val="24"/>
          <w:lang w:val="pt-BR"/>
        </w:rPr>
        <w:t>00%)</w:t>
      </w:r>
    </w:p>
    <w:p w14:paraId="0B6BCDA4" w14:textId="77777777" w:rsidR="005F0E29" w:rsidRPr="00670700" w:rsidRDefault="005F0E29" w:rsidP="005F0E29">
      <w:pPr>
        <w:spacing w:after="0" w:line="240" w:lineRule="auto"/>
        <w:jc w:val="both"/>
        <w:rPr>
          <w:rFonts w:ascii="Book Antiqua" w:eastAsia="Times New Roman" w:hAnsi="Book Antiqua" w:cs="Calibri"/>
          <w:sz w:val="24"/>
          <w:szCs w:val="24"/>
          <w:lang w:val="pt-BR"/>
        </w:rPr>
      </w:pPr>
    </w:p>
    <w:p w14:paraId="41BCB710" w14:textId="26AEED83" w:rsidR="005F0E29" w:rsidRPr="00670700" w:rsidRDefault="005F0E29" w:rsidP="005F0E29">
      <w:pPr>
        <w:spacing w:after="0" w:line="240" w:lineRule="auto"/>
        <w:jc w:val="both"/>
        <w:rPr>
          <w:rFonts w:ascii="Book Antiqua" w:eastAsia="Times New Roman" w:hAnsi="Book Antiqua" w:cs="Calibri"/>
          <w:sz w:val="24"/>
          <w:szCs w:val="24"/>
          <w:lang w:val="pt-BR"/>
        </w:rPr>
      </w:pPr>
      <w:r w:rsidRPr="00670700">
        <w:rPr>
          <w:rFonts w:ascii="Book Antiqua" w:eastAsia="Times New Roman" w:hAnsi="Book Antiqua" w:cs="Calibri"/>
          <w:b/>
          <w:sz w:val="24"/>
          <w:szCs w:val="24"/>
          <w:lang w:val="pt-BR"/>
        </w:rPr>
        <w:t xml:space="preserve">Prin proiect se propun urmatoarele </w:t>
      </w:r>
      <w:r w:rsidR="00ED45D6" w:rsidRPr="00670700">
        <w:rPr>
          <w:rFonts w:ascii="Book Antiqua" w:eastAsia="Times New Roman" w:hAnsi="Book Antiqua" w:cs="Calibri"/>
          <w:b/>
          <w:sz w:val="24"/>
          <w:szCs w:val="24"/>
          <w:u w:val="single"/>
          <w:lang w:val="pt-BR"/>
        </w:rPr>
        <w:t>construc</w:t>
      </w:r>
      <w:r w:rsidR="00ED45D6" w:rsidRPr="00670700">
        <w:rPr>
          <w:rFonts w:ascii="Cambria" w:eastAsia="Times New Roman" w:hAnsi="Cambria" w:cs="Calibri"/>
          <w:b/>
          <w:sz w:val="24"/>
          <w:szCs w:val="24"/>
          <w:u w:val="single"/>
          <w:lang w:val="pt-BR"/>
        </w:rPr>
        <w:t>ț</w:t>
      </w:r>
      <w:r w:rsidR="00ED45D6" w:rsidRPr="00670700">
        <w:rPr>
          <w:rFonts w:ascii="Book Antiqua" w:eastAsia="Times New Roman" w:hAnsi="Book Antiqua" w:cs="Calibri"/>
          <w:b/>
          <w:sz w:val="24"/>
          <w:szCs w:val="24"/>
          <w:u w:val="single"/>
          <w:lang w:val="pt-BR"/>
        </w:rPr>
        <w:t>ii pe obiecte</w:t>
      </w:r>
      <w:r w:rsidRPr="00670700">
        <w:rPr>
          <w:rFonts w:ascii="Book Antiqua" w:eastAsia="Times New Roman" w:hAnsi="Book Antiqua" w:cs="Calibri"/>
          <w:sz w:val="24"/>
          <w:szCs w:val="24"/>
          <w:lang w:val="pt-BR"/>
        </w:rPr>
        <w:t>:</w:t>
      </w:r>
    </w:p>
    <w:p w14:paraId="2C420AFD" w14:textId="1AB4A81E" w:rsidR="005F0E29" w:rsidRPr="00670700" w:rsidRDefault="005F0E29" w:rsidP="004D761A">
      <w:pPr>
        <w:spacing w:before="120" w:after="0" w:line="240" w:lineRule="auto"/>
        <w:jc w:val="both"/>
        <w:rPr>
          <w:rFonts w:ascii="Book Antiqua" w:eastAsia="Times New Roman" w:hAnsi="Book Antiqua" w:cs="Calibri"/>
          <w:b/>
          <w:bCs/>
          <w:sz w:val="24"/>
          <w:szCs w:val="24"/>
          <w:u w:val="single"/>
          <w:lang w:val="pt-BR"/>
        </w:rPr>
      </w:pPr>
      <w:r w:rsidRPr="00670700">
        <w:rPr>
          <w:rFonts w:ascii="Book Antiqua" w:eastAsia="Times New Roman" w:hAnsi="Book Antiqua" w:cs="Calibri"/>
          <w:b/>
          <w:bCs/>
          <w:sz w:val="24"/>
          <w:szCs w:val="24"/>
          <w:u w:val="single"/>
          <w:lang w:val="pt-BR"/>
        </w:rPr>
        <w:t>OBIECTUL 1 — HALA RECICLARE SI FUNCTIUNI CONEXE</w:t>
      </w:r>
    </w:p>
    <w:p w14:paraId="7A10A7B7" w14:textId="6E009696" w:rsidR="005F0E29" w:rsidRPr="00670700" w:rsidRDefault="005F0E29" w:rsidP="005F0E29">
      <w:pPr>
        <w:spacing w:after="0" w:line="240" w:lineRule="auto"/>
        <w:jc w:val="both"/>
        <w:rPr>
          <w:rFonts w:ascii="Book Antiqua" w:eastAsia="Times New Roman" w:hAnsi="Book Antiqua" w:cs="Calibri"/>
          <w:b/>
          <w:bCs/>
          <w:sz w:val="24"/>
          <w:szCs w:val="24"/>
          <w:lang w:val="pt-BR"/>
        </w:rPr>
      </w:pPr>
      <w:r w:rsidRPr="00670700">
        <w:rPr>
          <w:rFonts w:ascii="Book Antiqua" w:eastAsia="Times New Roman" w:hAnsi="Book Antiqua" w:cs="Calibri"/>
          <w:b/>
          <w:bCs/>
          <w:sz w:val="24"/>
          <w:szCs w:val="24"/>
          <w:lang w:val="pt-BR"/>
        </w:rPr>
        <w:t>HALA RECICLARE SI SPATII CONEXE</w:t>
      </w:r>
    </w:p>
    <w:p w14:paraId="6BFF1715" w14:textId="2DFC58C9" w:rsidR="005F0E29" w:rsidRPr="00670700" w:rsidRDefault="005F0E29" w:rsidP="005F0E29">
      <w:pPr>
        <w:spacing w:after="0" w:line="240" w:lineRule="auto"/>
        <w:ind w:left="720"/>
        <w:jc w:val="both"/>
        <w:rPr>
          <w:rFonts w:ascii="Book Antiqua" w:eastAsia="Times New Roman" w:hAnsi="Book Antiqua" w:cs="Calibri"/>
          <w:sz w:val="24"/>
          <w:szCs w:val="24"/>
          <w:lang w:val="pt-BR"/>
        </w:rPr>
      </w:pPr>
      <w:r w:rsidRPr="00670700">
        <w:rPr>
          <w:rFonts w:ascii="Book Antiqua" w:eastAsia="Times New Roman" w:hAnsi="Book Antiqua" w:cs="Calibri"/>
          <w:sz w:val="24"/>
          <w:szCs w:val="24"/>
          <w:lang w:val="pt-BR"/>
        </w:rPr>
        <w:t>Ac = 3</w:t>
      </w:r>
      <w:r w:rsidR="00911353" w:rsidRPr="00670700">
        <w:rPr>
          <w:rFonts w:ascii="Book Antiqua" w:eastAsia="Times New Roman" w:hAnsi="Book Antiqua" w:cs="Calibri"/>
          <w:sz w:val="24"/>
          <w:szCs w:val="24"/>
          <w:lang w:val="pt-BR"/>
        </w:rPr>
        <w:t>.</w:t>
      </w:r>
      <w:r w:rsidRPr="00670700">
        <w:rPr>
          <w:rFonts w:ascii="Book Antiqua" w:eastAsia="Times New Roman" w:hAnsi="Book Antiqua" w:cs="Calibri"/>
          <w:sz w:val="24"/>
          <w:szCs w:val="24"/>
          <w:lang w:val="pt-BR"/>
        </w:rPr>
        <w:t>493,55 mp</w:t>
      </w:r>
    </w:p>
    <w:p w14:paraId="3425675B" w14:textId="293DC3B5" w:rsidR="005F0E29" w:rsidRPr="00670700" w:rsidRDefault="005F0E29" w:rsidP="005F0E29">
      <w:pPr>
        <w:spacing w:after="0" w:line="240" w:lineRule="auto"/>
        <w:ind w:left="720"/>
        <w:jc w:val="both"/>
        <w:rPr>
          <w:rFonts w:ascii="Book Antiqua" w:eastAsia="Times New Roman" w:hAnsi="Book Antiqua" w:cs="Calibri"/>
          <w:sz w:val="24"/>
          <w:szCs w:val="24"/>
          <w:lang w:val="pt-BR"/>
        </w:rPr>
      </w:pPr>
      <w:r w:rsidRPr="00670700">
        <w:rPr>
          <w:rFonts w:ascii="Book Antiqua" w:eastAsia="Times New Roman" w:hAnsi="Book Antiqua" w:cs="Calibri"/>
          <w:sz w:val="24"/>
          <w:szCs w:val="24"/>
          <w:lang w:val="pt-BR"/>
        </w:rPr>
        <w:t>Acd =4</w:t>
      </w:r>
      <w:r w:rsidR="00911353" w:rsidRPr="00670700">
        <w:rPr>
          <w:rFonts w:ascii="Book Antiqua" w:eastAsia="Times New Roman" w:hAnsi="Book Antiqua" w:cs="Calibri"/>
          <w:sz w:val="24"/>
          <w:szCs w:val="24"/>
          <w:lang w:val="pt-BR"/>
        </w:rPr>
        <w:t>.</w:t>
      </w:r>
      <w:r w:rsidRPr="00670700">
        <w:rPr>
          <w:rFonts w:ascii="Book Antiqua" w:eastAsia="Times New Roman" w:hAnsi="Book Antiqua" w:cs="Calibri"/>
          <w:sz w:val="24"/>
          <w:szCs w:val="24"/>
          <w:lang w:val="pt-BR"/>
        </w:rPr>
        <w:t>043,33 mp</w:t>
      </w:r>
    </w:p>
    <w:p w14:paraId="19FAE919" w14:textId="725DF6BE" w:rsidR="005F0E29" w:rsidRPr="00670700" w:rsidRDefault="005F0E29" w:rsidP="005F0E29">
      <w:pPr>
        <w:spacing w:after="0" w:line="240" w:lineRule="auto"/>
        <w:ind w:left="720"/>
        <w:jc w:val="both"/>
        <w:rPr>
          <w:rFonts w:ascii="Book Antiqua" w:eastAsia="Times New Roman" w:hAnsi="Book Antiqua" w:cs="Calibri"/>
          <w:sz w:val="24"/>
          <w:szCs w:val="24"/>
          <w:vertAlign w:val="superscript"/>
          <w:lang w:val="pt-BR"/>
        </w:rPr>
      </w:pPr>
      <w:r w:rsidRPr="00670700">
        <w:rPr>
          <w:rFonts w:ascii="Book Antiqua" w:eastAsia="Times New Roman" w:hAnsi="Book Antiqua" w:cs="Calibri"/>
          <w:sz w:val="24"/>
          <w:szCs w:val="24"/>
          <w:lang w:val="pt-BR"/>
        </w:rPr>
        <w:t>Volum =43</w:t>
      </w:r>
      <w:r w:rsidR="00911353" w:rsidRPr="00670700">
        <w:rPr>
          <w:rFonts w:ascii="Book Antiqua" w:eastAsia="Times New Roman" w:hAnsi="Book Antiqua" w:cs="Calibri"/>
          <w:sz w:val="24"/>
          <w:szCs w:val="24"/>
          <w:lang w:val="pt-BR"/>
        </w:rPr>
        <w:t>.</w:t>
      </w:r>
      <w:r w:rsidRPr="00670700">
        <w:rPr>
          <w:rFonts w:ascii="Book Antiqua" w:eastAsia="Times New Roman" w:hAnsi="Book Antiqua" w:cs="Calibri"/>
          <w:sz w:val="24"/>
          <w:szCs w:val="24"/>
          <w:lang w:val="pt-BR"/>
        </w:rPr>
        <w:t>106 m</w:t>
      </w:r>
      <w:r w:rsidRPr="00670700">
        <w:rPr>
          <w:rFonts w:ascii="Book Antiqua" w:eastAsia="Times New Roman" w:hAnsi="Book Antiqua" w:cs="Calibri"/>
          <w:sz w:val="24"/>
          <w:szCs w:val="24"/>
          <w:vertAlign w:val="superscript"/>
          <w:lang w:val="pt-BR"/>
        </w:rPr>
        <w:t>3</w:t>
      </w:r>
    </w:p>
    <w:p w14:paraId="49CD3228" w14:textId="4A5F3469" w:rsidR="005F0E29" w:rsidRPr="00670700" w:rsidRDefault="005F0E29" w:rsidP="005F0E29">
      <w:pPr>
        <w:spacing w:after="0" w:line="240" w:lineRule="auto"/>
        <w:ind w:left="720"/>
        <w:jc w:val="both"/>
        <w:rPr>
          <w:rFonts w:ascii="Book Antiqua" w:eastAsia="Times New Roman" w:hAnsi="Book Antiqua" w:cs="Calibri"/>
          <w:sz w:val="24"/>
          <w:szCs w:val="24"/>
          <w:lang w:val="pt-BR"/>
        </w:rPr>
      </w:pPr>
      <w:r w:rsidRPr="00670700">
        <w:rPr>
          <w:rFonts w:ascii="Book Antiqua" w:eastAsia="Times New Roman" w:hAnsi="Book Antiqua" w:cs="Calibri"/>
          <w:sz w:val="24"/>
          <w:szCs w:val="24"/>
          <w:lang w:val="pt-BR"/>
        </w:rPr>
        <w:t>Suprafata inchisa</w:t>
      </w:r>
      <w:r w:rsidR="00911353" w:rsidRPr="00670700">
        <w:rPr>
          <w:rFonts w:ascii="Book Antiqua" w:eastAsia="Times New Roman" w:hAnsi="Book Antiqua" w:cs="Calibri"/>
          <w:sz w:val="24"/>
          <w:szCs w:val="24"/>
          <w:lang w:val="pt-BR"/>
        </w:rPr>
        <w:t xml:space="preserve"> (cu pereti)</w:t>
      </w:r>
      <w:r w:rsidRPr="00670700">
        <w:rPr>
          <w:rFonts w:ascii="Book Antiqua" w:eastAsia="Times New Roman" w:hAnsi="Book Antiqua" w:cs="Calibri"/>
          <w:sz w:val="24"/>
          <w:szCs w:val="24"/>
          <w:lang w:val="pt-BR"/>
        </w:rPr>
        <w:t xml:space="preserve"> = 2</w:t>
      </w:r>
      <w:r w:rsidR="00911353" w:rsidRPr="00670700">
        <w:rPr>
          <w:rFonts w:ascii="Book Antiqua" w:eastAsia="Times New Roman" w:hAnsi="Book Antiqua" w:cs="Calibri"/>
          <w:sz w:val="24"/>
          <w:szCs w:val="24"/>
          <w:lang w:val="pt-BR"/>
        </w:rPr>
        <w:t>.</w:t>
      </w:r>
      <w:r w:rsidRPr="00670700">
        <w:rPr>
          <w:rFonts w:ascii="Book Antiqua" w:eastAsia="Times New Roman" w:hAnsi="Book Antiqua" w:cs="Calibri"/>
          <w:sz w:val="24"/>
          <w:szCs w:val="24"/>
          <w:lang w:val="pt-BR"/>
        </w:rPr>
        <w:t>029</w:t>
      </w:r>
      <w:r w:rsidR="00911353" w:rsidRPr="00670700">
        <w:rPr>
          <w:rFonts w:ascii="Book Antiqua" w:eastAsia="Times New Roman" w:hAnsi="Book Antiqua" w:cs="Calibri"/>
          <w:sz w:val="24"/>
          <w:szCs w:val="24"/>
          <w:lang w:val="pt-BR"/>
        </w:rPr>
        <w:t>,</w:t>
      </w:r>
      <w:r w:rsidRPr="00670700">
        <w:rPr>
          <w:rFonts w:ascii="Book Antiqua" w:eastAsia="Times New Roman" w:hAnsi="Book Antiqua" w:cs="Calibri"/>
          <w:sz w:val="24"/>
          <w:szCs w:val="24"/>
          <w:lang w:val="pt-BR"/>
        </w:rPr>
        <w:t>05 mp</w:t>
      </w:r>
    </w:p>
    <w:p w14:paraId="600A0CB5" w14:textId="22A9BEB4" w:rsidR="005F0E29" w:rsidRPr="00670700" w:rsidRDefault="005F0E29" w:rsidP="005F0E29">
      <w:pPr>
        <w:spacing w:after="0" w:line="240" w:lineRule="auto"/>
        <w:ind w:left="720"/>
        <w:jc w:val="both"/>
        <w:rPr>
          <w:rFonts w:ascii="Book Antiqua" w:eastAsia="Times New Roman" w:hAnsi="Book Antiqua" w:cs="Calibri"/>
          <w:sz w:val="24"/>
          <w:szCs w:val="24"/>
          <w:lang w:val="pt-BR"/>
        </w:rPr>
      </w:pPr>
      <w:r w:rsidRPr="00670700">
        <w:rPr>
          <w:rFonts w:ascii="Book Antiqua" w:eastAsia="Times New Roman" w:hAnsi="Book Antiqua" w:cs="Calibri"/>
          <w:sz w:val="24"/>
          <w:szCs w:val="24"/>
          <w:lang w:val="pt-BR"/>
        </w:rPr>
        <w:t>Suprafata deschisa</w:t>
      </w:r>
      <w:r w:rsidR="00911353" w:rsidRPr="00670700">
        <w:rPr>
          <w:rFonts w:ascii="Book Antiqua" w:eastAsia="Times New Roman" w:hAnsi="Book Antiqua" w:cs="Calibri"/>
          <w:sz w:val="24"/>
          <w:szCs w:val="24"/>
          <w:lang w:val="pt-BR"/>
        </w:rPr>
        <w:t xml:space="preserve"> (fără pereti exteriori)</w:t>
      </w:r>
      <w:r w:rsidRPr="00670700">
        <w:rPr>
          <w:rFonts w:ascii="Book Antiqua" w:eastAsia="Times New Roman" w:hAnsi="Book Antiqua" w:cs="Calibri"/>
          <w:sz w:val="24"/>
          <w:szCs w:val="24"/>
          <w:lang w:val="pt-BR"/>
        </w:rPr>
        <w:t xml:space="preserve"> = 1</w:t>
      </w:r>
      <w:r w:rsidR="00911353" w:rsidRPr="00670700">
        <w:rPr>
          <w:rFonts w:ascii="Book Antiqua" w:eastAsia="Times New Roman" w:hAnsi="Book Antiqua" w:cs="Calibri"/>
          <w:sz w:val="24"/>
          <w:szCs w:val="24"/>
          <w:lang w:val="pt-BR"/>
        </w:rPr>
        <w:t>.</w:t>
      </w:r>
      <w:r w:rsidRPr="00670700">
        <w:rPr>
          <w:rFonts w:ascii="Book Antiqua" w:eastAsia="Times New Roman" w:hAnsi="Book Antiqua" w:cs="Calibri"/>
          <w:sz w:val="24"/>
          <w:szCs w:val="24"/>
          <w:lang w:val="pt-BR"/>
        </w:rPr>
        <w:t>464</w:t>
      </w:r>
      <w:r w:rsidR="00911353" w:rsidRPr="00670700">
        <w:rPr>
          <w:rFonts w:ascii="Book Antiqua" w:eastAsia="Times New Roman" w:hAnsi="Book Antiqua" w:cs="Calibri"/>
          <w:sz w:val="24"/>
          <w:szCs w:val="24"/>
          <w:lang w:val="pt-BR"/>
        </w:rPr>
        <w:t>,</w:t>
      </w:r>
      <w:r w:rsidRPr="00670700">
        <w:rPr>
          <w:rFonts w:ascii="Book Antiqua" w:eastAsia="Times New Roman" w:hAnsi="Book Antiqua" w:cs="Calibri"/>
          <w:sz w:val="24"/>
          <w:szCs w:val="24"/>
          <w:lang w:val="pt-BR"/>
        </w:rPr>
        <w:t>5 mp</w:t>
      </w:r>
    </w:p>
    <w:p w14:paraId="7C967655" w14:textId="77777777" w:rsidR="005F0E29" w:rsidRPr="00670700" w:rsidRDefault="005F0E29" w:rsidP="005F0E29">
      <w:pPr>
        <w:spacing w:after="0" w:line="240" w:lineRule="auto"/>
        <w:jc w:val="both"/>
        <w:rPr>
          <w:rFonts w:ascii="Book Antiqua" w:eastAsia="Times New Roman" w:hAnsi="Book Antiqua" w:cs="Calibri"/>
          <w:b/>
          <w:bCs/>
          <w:sz w:val="24"/>
          <w:szCs w:val="24"/>
          <w:lang w:val="pt-BR"/>
        </w:rPr>
      </w:pPr>
      <w:r w:rsidRPr="00670700">
        <w:rPr>
          <w:rFonts w:ascii="Book Antiqua" w:eastAsia="Times New Roman" w:hAnsi="Book Antiqua" w:cs="Calibri"/>
          <w:b/>
          <w:bCs/>
          <w:sz w:val="24"/>
          <w:szCs w:val="24"/>
          <w:lang w:val="pt-BR"/>
        </w:rPr>
        <w:t>PADOC EXTERIOR ACOPERIT 01</w:t>
      </w:r>
    </w:p>
    <w:p w14:paraId="3346A160" w14:textId="77777777" w:rsidR="005F0E29" w:rsidRPr="00670700" w:rsidRDefault="005F0E29" w:rsidP="005F0E29">
      <w:pPr>
        <w:spacing w:after="0" w:line="240" w:lineRule="auto"/>
        <w:ind w:left="720"/>
        <w:jc w:val="both"/>
        <w:rPr>
          <w:rFonts w:ascii="Book Antiqua" w:eastAsia="Times New Roman" w:hAnsi="Book Antiqua" w:cs="Calibri"/>
          <w:sz w:val="24"/>
          <w:szCs w:val="24"/>
          <w:lang w:val="pt-BR"/>
        </w:rPr>
      </w:pPr>
      <w:r w:rsidRPr="00670700">
        <w:rPr>
          <w:rFonts w:ascii="Book Antiqua" w:eastAsia="Times New Roman" w:hAnsi="Book Antiqua" w:cs="Calibri"/>
          <w:sz w:val="24"/>
          <w:szCs w:val="24"/>
          <w:lang w:val="pt-BR"/>
        </w:rPr>
        <w:t>Ac= 174 mp</w:t>
      </w:r>
    </w:p>
    <w:p w14:paraId="37A9BB83" w14:textId="77777777" w:rsidR="005F0E29" w:rsidRPr="00670700" w:rsidRDefault="005F0E29" w:rsidP="005F0E29">
      <w:pPr>
        <w:spacing w:after="0" w:line="240" w:lineRule="auto"/>
        <w:ind w:left="720"/>
        <w:jc w:val="both"/>
        <w:rPr>
          <w:rFonts w:ascii="Book Antiqua" w:eastAsia="Times New Roman" w:hAnsi="Book Antiqua" w:cs="Calibri"/>
          <w:sz w:val="24"/>
          <w:szCs w:val="24"/>
          <w:lang w:val="pt-BR"/>
        </w:rPr>
      </w:pPr>
      <w:r w:rsidRPr="00670700">
        <w:rPr>
          <w:rFonts w:ascii="Book Antiqua" w:eastAsia="Times New Roman" w:hAnsi="Book Antiqua" w:cs="Calibri"/>
          <w:sz w:val="24"/>
          <w:szCs w:val="24"/>
          <w:lang w:val="pt-BR"/>
        </w:rPr>
        <w:t>Adc= 174 mp</w:t>
      </w:r>
    </w:p>
    <w:p w14:paraId="058B700D" w14:textId="77777777" w:rsidR="005F0E29" w:rsidRPr="00670700" w:rsidRDefault="005F0E29" w:rsidP="005F0E29">
      <w:pPr>
        <w:spacing w:after="0" w:line="240" w:lineRule="auto"/>
        <w:ind w:left="720"/>
        <w:jc w:val="both"/>
        <w:rPr>
          <w:rFonts w:ascii="Book Antiqua" w:eastAsia="Times New Roman" w:hAnsi="Book Antiqua" w:cs="Calibri"/>
          <w:sz w:val="24"/>
          <w:szCs w:val="24"/>
          <w:vertAlign w:val="superscript"/>
          <w:lang w:val="pt-BR"/>
        </w:rPr>
      </w:pPr>
      <w:r w:rsidRPr="00670700">
        <w:rPr>
          <w:rFonts w:ascii="Book Antiqua" w:eastAsia="Times New Roman" w:hAnsi="Book Antiqua" w:cs="Calibri"/>
          <w:sz w:val="24"/>
          <w:szCs w:val="24"/>
          <w:lang w:val="pt-BR"/>
        </w:rPr>
        <w:t>Volum = 1740 m</w:t>
      </w:r>
      <w:r w:rsidRPr="00670700">
        <w:rPr>
          <w:rFonts w:ascii="Book Antiqua" w:eastAsia="Times New Roman" w:hAnsi="Book Antiqua" w:cs="Calibri"/>
          <w:sz w:val="24"/>
          <w:szCs w:val="24"/>
          <w:vertAlign w:val="superscript"/>
          <w:lang w:val="pt-BR"/>
        </w:rPr>
        <w:t>3</w:t>
      </w:r>
    </w:p>
    <w:p w14:paraId="515665EF" w14:textId="77777777" w:rsidR="005F0E29" w:rsidRPr="00670700" w:rsidRDefault="005F0E29" w:rsidP="005F0E29">
      <w:pPr>
        <w:spacing w:after="0" w:line="240" w:lineRule="auto"/>
        <w:jc w:val="both"/>
        <w:rPr>
          <w:rFonts w:ascii="Book Antiqua" w:eastAsia="Times New Roman" w:hAnsi="Book Antiqua" w:cs="Calibri"/>
          <w:b/>
          <w:bCs/>
          <w:sz w:val="24"/>
          <w:szCs w:val="24"/>
          <w:lang w:val="pt-BR"/>
        </w:rPr>
      </w:pPr>
      <w:r w:rsidRPr="00670700">
        <w:rPr>
          <w:rFonts w:ascii="Book Antiqua" w:eastAsia="Times New Roman" w:hAnsi="Book Antiqua" w:cs="Calibri"/>
          <w:b/>
          <w:bCs/>
          <w:sz w:val="24"/>
          <w:szCs w:val="24"/>
          <w:lang w:val="pt-BR"/>
        </w:rPr>
        <w:t>PADOC EXTERIOR ACOPERIT 02</w:t>
      </w:r>
    </w:p>
    <w:p w14:paraId="7A91590A" w14:textId="7F78C6A6" w:rsidR="005F0E29" w:rsidRPr="00670700" w:rsidRDefault="005F0E29" w:rsidP="005F0E29">
      <w:pPr>
        <w:spacing w:after="0" w:line="240" w:lineRule="auto"/>
        <w:ind w:left="720"/>
        <w:jc w:val="both"/>
        <w:rPr>
          <w:rFonts w:ascii="Book Antiqua" w:eastAsia="Times New Roman" w:hAnsi="Book Antiqua" w:cs="Calibri"/>
          <w:sz w:val="24"/>
          <w:szCs w:val="24"/>
          <w:lang w:val="pt-BR"/>
        </w:rPr>
      </w:pPr>
      <w:r w:rsidRPr="00670700">
        <w:rPr>
          <w:rFonts w:ascii="Book Antiqua" w:eastAsia="Times New Roman" w:hAnsi="Book Antiqua" w:cs="Calibri"/>
          <w:sz w:val="24"/>
          <w:szCs w:val="24"/>
          <w:lang w:val="pt-BR"/>
        </w:rPr>
        <w:t>Ac=177</w:t>
      </w:r>
      <w:r w:rsidR="00911353" w:rsidRPr="00670700">
        <w:rPr>
          <w:rFonts w:ascii="Book Antiqua" w:eastAsia="Times New Roman" w:hAnsi="Book Antiqua" w:cs="Calibri"/>
          <w:sz w:val="24"/>
          <w:szCs w:val="24"/>
          <w:lang w:val="pt-BR"/>
        </w:rPr>
        <w:t>,</w:t>
      </w:r>
      <w:r w:rsidRPr="00670700">
        <w:rPr>
          <w:rFonts w:ascii="Book Antiqua" w:eastAsia="Times New Roman" w:hAnsi="Book Antiqua" w:cs="Calibri"/>
          <w:sz w:val="24"/>
          <w:szCs w:val="24"/>
          <w:lang w:val="pt-BR"/>
        </w:rPr>
        <w:t>12mp</w:t>
      </w:r>
    </w:p>
    <w:p w14:paraId="3511BEF5" w14:textId="3B12BF91" w:rsidR="005F0E29" w:rsidRPr="00670700" w:rsidRDefault="005F0E29" w:rsidP="005F0E29">
      <w:pPr>
        <w:spacing w:after="0" w:line="240" w:lineRule="auto"/>
        <w:ind w:left="720"/>
        <w:jc w:val="both"/>
        <w:rPr>
          <w:rFonts w:ascii="Book Antiqua" w:eastAsia="Times New Roman" w:hAnsi="Book Antiqua" w:cs="Calibri"/>
          <w:sz w:val="24"/>
          <w:szCs w:val="24"/>
          <w:lang w:val="pt-BR"/>
        </w:rPr>
      </w:pPr>
      <w:r w:rsidRPr="00670700">
        <w:rPr>
          <w:rFonts w:ascii="Book Antiqua" w:eastAsia="Times New Roman" w:hAnsi="Book Antiqua" w:cs="Calibri"/>
          <w:sz w:val="24"/>
          <w:szCs w:val="24"/>
          <w:lang w:val="pt-BR"/>
        </w:rPr>
        <w:t>Adc= 177</w:t>
      </w:r>
      <w:r w:rsidR="00911353" w:rsidRPr="00670700">
        <w:rPr>
          <w:rFonts w:ascii="Book Antiqua" w:eastAsia="Times New Roman" w:hAnsi="Book Antiqua" w:cs="Calibri"/>
          <w:sz w:val="24"/>
          <w:szCs w:val="24"/>
          <w:lang w:val="pt-BR"/>
        </w:rPr>
        <w:t>,</w:t>
      </w:r>
      <w:r w:rsidRPr="00670700">
        <w:rPr>
          <w:rFonts w:ascii="Book Antiqua" w:eastAsia="Times New Roman" w:hAnsi="Book Antiqua" w:cs="Calibri"/>
          <w:sz w:val="24"/>
          <w:szCs w:val="24"/>
          <w:lang w:val="pt-BR"/>
        </w:rPr>
        <w:t>12 mp</w:t>
      </w:r>
    </w:p>
    <w:p w14:paraId="04D78D42" w14:textId="77777777" w:rsidR="005F0E29" w:rsidRPr="00670700" w:rsidRDefault="005F0E29" w:rsidP="005F0E29">
      <w:pPr>
        <w:spacing w:after="0" w:line="240" w:lineRule="auto"/>
        <w:ind w:left="720"/>
        <w:jc w:val="both"/>
        <w:rPr>
          <w:rFonts w:ascii="Book Antiqua" w:eastAsia="Times New Roman" w:hAnsi="Book Antiqua" w:cs="Calibri"/>
          <w:sz w:val="24"/>
          <w:szCs w:val="24"/>
          <w:vertAlign w:val="superscript"/>
          <w:lang w:val="pt-BR"/>
        </w:rPr>
      </w:pPr>
      <w:r w:rsidRPr="00670700">
        <w:rPr>
          <w:rFonts w:ascii="Book Antiqua" w:eastAsia="Times New Roman" w:hAnsi="Book Antiqua" w:cs="Calibri"/>
          <w:sz w:val="24"/>
          <w:szCs w:val="24"/>
          <w:lang w:val="pt-BR"/>
        </w:rPr>
        <w:t xml:space="preserve">Volum = 885.60 </w:t>
      </w:r>
      <w:bookmarkStart w:id="4" w:name="_Hlk171372987"/>
      <w:r w:rsidRPr="00670700">
        <w:rPr>
          <w:rFonts w:ascii="Book Antiqua" w:eastAsia="Times New Roman" w:hAnsi="Book Antiqua" w:cs="Calibri"/>
          <w:sz w:val="24"/>
          <w:szCs w:val="24"/>
          <w:lang w:val="pt-BR"/>
        </w:rPr>
        <w:t>m</w:t>
      </w:r>
      <w:r w:rsidRPr="00670700">
        <w:rPr>
          <w:rFonts w:ascii="Book Antiqua" w:eastAsia="Times New Roman" w:hAnsi="Book Antiqua" w:cs="Calibri"/>
          <w:sz w:val="24"/>
          <w:szCs w:val="24"/>
          <w:vertAlign w:val="superscript"/>
          <w:lang w:val="pt-BR"/>
        </w:rPr>
        <w:t>3</w:t>
      </w:r>
      <w:bookmarkEnd w:id="4"/>
    </w:p>
    <w:p w14:paraId="5C52BEB1" w14:textId="77777777" w:rsidR="005F0E29" w:rsidRPr="00670700" w:rsidRDefault="005F0E29" w:rsidP="005F0E29">
      <w:pPr>
        <w:spacing w:after="0" w:line="240" w:lineRule="auto"/>
        <w:jc w:val="both"/>
        <w:rPr>
          <w:rFonts w:ascii="Book Antiqua" w:eastAsia="Times New Roman" w:hAnsi="Book Antiqua" w:cs="Calibri"/>
          <w:b/>
          <w:bCs/>
          <w:sz w:val="24"/>
          <w:szCs w:val="24"/>
          <w:lang w:val="pt-BR"/>
        </w:rPr>
      </w:pPr>
      <w:r w:rsidRPr="00670700">
        <w:rPr>
          <w:rFonts w:ascii="Book Antiqua" w:eastAsia="Times New Roman" w:hAnsi="Book Antiqua" w:cs="Calibri"/>
          <w:b/>
          <w:bCs/>
          <w:sz w:val="24"/>
          <w:szCs w:val="24"/>
          <w:lang w:val="pt-BR"/>
        </w:rPr>
        <w:t>BAZIN DE RETENTIE APE PLUVIALE SUBTERAN</w:t>
      </w:r>
    </w:p>
    <w:p w14:paraId="6D6A8276" w14:textId="77777777" w:rsidR="005F0E29" w:rsidRPr="00670700" w:rsidRDefault="005F0E29" w:rsidP="005F0E29">
      <w:pPr>
        <w:spacing w:after="0" w:line="240" w:lineRule="auto"/>
        <w:ind w:left="720"/>
        <w:jc w:val="both"/>
        <w:rPr>
          <w:rFonts w:ascii="Book Antiqua" w:eastAsia="Times New Roman" w:hAnsi="Book Antiqua" w:cs="Calibri"/>
          <w:sz w:val="24"/>
          <w:szCs w:val="24"/>
          <w:lang w:val="pt-BR"/>
        </w:rPr>
      </w:pPr>
      <w:r w:rsidRPr="00670700">
        <w:rPr>
          <w:rFonts w:ascii="Book Antiqua" w:eastAsia="Times New Roman" w:hAnsi="Book Antiqua" w:cs="Calibri"/>
          <w:sz w:val="24"/>
          <w:szCs w:val="24"/>
          <w:lang w:val="pt-BR"/>
        </w:rPr>
        <w:t>Ac= 120 mp</w:t>
      </w:r>
    </w:p>
    <w:p w14:paraId="2A1BD3DE" w14:textId="77777777" w:rsidR="005F0E29" w:rsidRPr="00670700" w:rsidRDefault="005F0E29" w:rsidP="005F0E29">
      <w:pPr>
        <w:spacing w:after="0" w:line="240" w:lineRule="auto"/>
        <w:ind w:left="720"/>
        <w:jc w:val="both"/>
        <w:rPr>
          <w:rFonts w:ascii="Book Antiqua" w:eastAsia="Times New Roman" w:hAnsi="Book Antiqua" w:cs="Calibri"/>
          <w:sz w:val="24"/>
          <w:szCs w:val="24"/>
          <w:vertAlign w:val="superscript"/>
          <w:lang w:val="pt-BR"/>
        </w:rPr>
      </w:pPr>
      <w:r w:rsidRPr="00670700">
        <w:rPr>
          <w:rFonts w:ascii="Book Antiqua" w:eastAsia="Times New Roman" w:hAnsi="Book Antiqua" w:cs="Calibri"/>
          <w:sz w:val="24"/>
          <w:szCs w:val="24"/>
          <w:lang w:val="pt-BR"/>
        </w:rPr>
        <w:t xml:space="preserve">Volum = </w:t>
      </w:r>
      <w:bookmarkStart w:id="5" w:name="_Hlk171434474"/>
      <w:r w:rsidRPr="00670700">
        <w:rPr>
          <w:rFonts w:ascii="Book Antiqua" w:eastAsia="Times New Roman" w:hAnsi="Book Antiqua" w:cs="Calibri"/>
          <w:sz w:val="24"/>
          <w:szCs w:val="24"/>
          <w:lang w:val="pt-BR"/>
        </w:rPr>
        <w:t>576 m</w:t>
      </w:r>
      <w:r w:rsidRPr="00670700">
        <w:rPr>
          <w:rFonts w:ascii="Book Antiqua" w:eastAsia="Times New Roman" w:hAnsi="Book Antiqua" w:cs="Calibri"/>
          <w:sz w:val="24"/>
          <w:szCs w:val="24"/>
          <w:vertAlign w:val="superscript"/>
          <w:lang w:val="pt-BR"/>
        </w:rPr>
        <w:t>3</w:t>
      </w:r>
      <w:bookmarkEnd w:id="5"/>
    </w:p>
    <w:p w14:paraId="089BADD0" w14:textId="77777777" w:rsidR="005F0E29" w:rsidRPr="00670700" w:rsidRDefault="005F0E29" w:rsidP="005F0E29">
      <w:pPr>
        <w:spacing w:after="0" w:line="240" w:lineRule="auto"/>
        <w:ind w:left="720"/>
        <w:jc w:val="both"/>
        <w:rPr>
          <w:rFonts w:ascii="Book Antiqua" w:eastAsia="Times New Roman" w:hAnsi="Book Antiqua" w:cs="Calibri"/>
          <w:sz w:val="24"/>
          <w:szCs w:val="24"/>
          <w:lang w:val="pt-BR"/>
        </w:rPr>
      </w:pPr>
      <w:bookmarkStart w:id="6" w:name="_Hlk171696089"/>
      <w:r w:rsidRPr="00670700">
        <w:rPr>
          <w:rFonts w:ascii="Book Antiqua" w:eastAsia="Times New Roman" w:hAnsi="Book Antiqua" w:cs="Calibri"/>
          <w:sz w:val="24"/>
          <w:szCs w:val="24"/>
          <w:lang w:val="pt-BR"/>
        </w:rPr>
        <w:t>Doua compartimente avand volumele utile de 233 mc pentru apele colectate de pe acoperisuri si 280 mc pentru apele colectate de pe platforme.</w:t>
      </w:r>
    </w:p>
    <w:bookmarkEnd w:id="6"/>
    <w:p w14:paraId="5767C6F3" w14:textId="77777777" w:rsidR="005F0E29" w:rsidRPr="00670700" w:rsidRDefault="005F0E29" w:rsidP="005F0E29">
      <w:pPr>
        <w:spacing w:after="0" w:line="240" w:lineRule="auto"/>
        <w:jc w:val="both"/>
        <w:rPr>
          <w:rFonts w:ascii="Book Antiqua" w:eastAsia="Times New Roman" w:hAnsi="Book Antiqua" w:cs="Calibri"/>
          <w:b/>
          <w:bCs/>
          <w:sz w:val="24"/>
          <w:szCs w:val="24"/>
          <w:lang w:val="pt-BR"/>
        </w:rPr>
      </w:pPr>
      <w:r w:rsidRPr="00670700">
        <w:rPr>
          <w:rFonts w:ascii="Book Antiqua" w:eastAsia="Times New Roman" w:hAnsi="Book Antiqua" w:cs="Calibri"/>
          <w:b/>
          <w:bCs/>
          <w:sz w:val="24"/>
          <w:szCs w:val="24"/>
          <w:lang w:val="pt-BR"/>
        </w:rPr>
        <w:t>GOSPODARIE APA HIDRANTI SI SPRINKLERE SUBTERAN</w:t>
      </w:r>
    </w:p>
    <w:p w14:paraId="43482F92" w14:textId="77777777" w:rsidR="005F0E29" w:rsidRPr="00670700" w:rsidRDefault="005F0E29" w:rsidP="005F0E29">
      <w:pPr>
        <w:spacing w:after="0" w:line="240" w:lineRule="auto"/>
        <w:ind w:left="720"/>
        <w:jc w:val="both"/>
        <w:rPr>
          <w:rFonts w:ascii="Book Antiqua" w:eastAsia="Times New Roman" w:hAnsi="Book Antiqua" w:cs="Calibri"/>
          <w:sz w:val="24"/>
          <w:szCs w:val="24"/>
          <w:lang w:val="pt-BR"/>
        </w:rPr>
      </w:pPr>
      <w:r w:rsidRPr="00670700">
        <w:rPr>
          <w:rFonts w:ascii="Book Antiqua" w:eastAsia="Times New Roman" w:hAnsi="Book Antiqua" w:cs="Calibri"/>
          <w:sz w:val="24"/>
          <w:szCs w:val="24"/>
          <w:lang w:val="pt-BR"/>
        </w:rPr>
        <w:t>Ac= 238 mp</w:t>
      </w:r>
    </w:p>
    <w:p w14:paraId="4355BEF8" w14:textId="4ADCE394" w:rsidR="005F0E29" w:rsidRPr="00670700" w:rsidRDefault="005F0E29" w:rsidP="005F0E29">
      <w:pPr>
        <w:spacing w:after="0" w:line="240" w:lineRule="auto"/>
        <w:ind w:left="720"/>
        <w:jc w:val="both"/>
        <w:rPr>
          <w:rFonts w:ascii="Book Antiqua" w:eastAsia="Times New Roman" w:hAnsi="Book Antiqua" w:cs="Calibri"/>
          <w:sz w:val="24"/>
          <w:szCs w:val="24"/>
          <w:vertAlign w:val="superscript"/>
          <w:lang w:val="pt-BR"/>
        </w:rPr>
      </w:pPr>
      <w:r w:rsidRPr="00670700">
        <w:rPr>
          <w:rFonts w:ascii="Book Antiqua" w:eastAsia="Times New Roman" w:hAnsi="Book Antiqua" w:cs="Calibri"/>
          <w:sz w:val="24"/>
          <w:szCs w:val="24"/>
          <w:lang w:val="pt-BR"/>
        </w:rPr>
        <w:t>Volum = 1</w:t>
      </w:r>
      <w:r w:rsidR="00911353" w:rsidRPr="00670700">
        <w:rPr>
          <w:rFonts w:ascii="Book Antiqua" w:eastAsia="Times New Roman" w:hAnsi="Book Antiqua" w:cs="Calibri"/>
          <w:sz w:val="24"/>
          <w:szCs w:val="24"/>
          <w:lang w:val="pt-BR"/>
        </w:rPr>
        <w:t>.</w:t>
      </w:r>
      <w:r w:rsidRPr="00670700">
        <w:rPr>
          <w:rFonts w:ascii="Book Antiqua" w:eastAsia="Times New Roman" w:hAnsi="Book Antiqua" w:cs="Calibri"/>
          <w:sz w:val="24"/>
          <w:szCs w:val="24"/>
          <w:lang w:val="pt-BR"/>
        </w:rPr>
        <w:t>166</w:t>
      </w:r>
      <w:r w:rsidR="00911353" w:rsidRPr="00670700">
        <w:rPr>
          <w:rFonts w:ascii="Book Antiqua" w:eastAsia="Times New Roman" w:hAnsi="Book Antiqua" w:cs="Calibri"/>
          <w:sz w:val="24"/>
          <w:szCs w:val="24"/>
          <w:lang w:val="pt-BR"/>
        </w:rPr>
        <w:t>,</w:t>
      </w:r>
      <w:r w:rsidRPr="00670700">
        <w:rPr>
          <w:rFonts w:ascii="Book Antiqua" w:eastAsia="Times New Roman" w:hAnsi="Book Antiqua" w:cs="Calibri"/>
          <w:sz w:val="24"/>
          <w:szCs w:val="24"/>
          <w:lang w:val="pt-BR"/>
        </w:rPr>
        <w:t>20 m</w:t>
      </w:r>
      <w:r w:rsidRPr="00670700">
        <w:rPr>
          <w:rFonts w:ascii="Book Antiqua" w:eastAsia="Times New Roman" w:hAnsi="Book Antiqua" w:cs="Calibri"/>
          <w:sz w:val="24"/>
          <w:szCs w:val="24"/>
          <w:vertAlign w:val="superscript"/>
          <w:lang w:val="pt-BR"/>
        </w:rPr>
        <w:t>3</w:t>
      </w:r>
    </w:p>
    <w:p w14:paraId="4B8BFC25" w14:textId="77777777" w:rsidR="005F0E29" w:rsidRPr="00670700" w:rsidRDefault="005F0E29" w:rsidP="005F0E29">
      <w:pPr>
        <w:spacing w:after="0" w:line="240" w:lineRule="auto"/>
        <w:jc w:val="both"/>
        <w:rPr>
          <w:rFonts w:ascii="Book Antiqua" w:eastAsia="Times New Roman" w:hAnsi="Book Antiqua" w:cs="Calibri"/>
          <w:b/>
          <w:bCs/>
          <w:sz w:val="24"/>
          <w:szCs w:val="24"/>
          <w:lang w:val="pt-BR"/>
        </w:rPr>
      </w:pPr>
      <w:r w:rsidRPr="00670700">
        <w:rPr>
          <w:rFonts w:ascii="Book Antiqua" w:eastAsia="Times New Roman" w:hAnsi="Book Antiqua" w:cs="Calibri"/>
          <w:b/>
          <w:bCs/>
          <w:sz w:val="24"/>
          <w:szCs w:val="24"/>
          <w:lang w:val="pt-BR"/>
        </w:rPr>
        <w:t>PLATFORME BETONATE EXTERIOARE AFERENTE FLUXULUI DE RECICLARE</w:t>
      </w:r>
    </w:p>
    <w:p w14:paraId="5454FF4B" w14:textId="6694298B" w:rsidR="005F0E29" w:rsidRPr="00670700" w:rsidRDefault="005F0E29" w:rsidP="005F0E29">
      <w:pPr>
        <w:spacing w:after="0" w:line="240" w:lineRule="auto"/>
        <w:ind w:left="720"/>
        <w:jc w:val="both"/>
        <w:rPr>
          <w:rFonts w:ascii="Book Antiqua" w:eastAsia="Times New Roman" w:hAnsi="Book Antiqua" w:cs="Calibri"/>
          <w:sz w:val="24"/>
          <w:szCs w:val="24"/>
          <w:lang w:val="pt-BR"/>
        </w:rPr>
      </w:pPr>
      <w:r w:rsidRPr="00670700">
        <w:rPr>
          <w:rFonts w:ascii="Book Antiqua" w:eastAsia="Times New Roman" w:hAnsi="Book Antiqua" w:cs="Calibri"/>
          <w:sz w:val="24"/>
          <w:szCs w:val="24"/>
          <w:lang w:val="pt-BR"/>
        </w:rPr>
        <w:t>Ac=5</w:t>
      </w:r>
      <w:r w:rsidR="001131E8" w:rsidRPr="00670700">
        <w:rPr>
          <w:rFonts w:ascii="Book Antiqua" w:eastAsia="Times New Roman" w:hAnsi="Book Antiqua" w:cs="Calibri"/>
          <w:sz w:val="24"/>
          <w:szCs w:val="24"/>
          <w:lang w:val="pt-BR"/>
        </w:rPr>
        <w:t>.</w:t>
      </w:r>
      <w:r w:rsidRPr="00670700">
        <w:rPr>
          <w:rFonts w:ascii="Book Antiqua" w:eastAsia="Times New Roman" w:hAnsi="Book Antiqua" w:cs="Calibri"/>
          <w:sz w:val="24"/>
          <w:szCs w:val="24"/>
          <w:lang w:val="pt-BR"/>
        </w:rPr>
        <w:t>215</w:t>
      </w:r>
      <w:r w:rsidR="001131E8" w:rsidRPr="00670700">
        <w:rPr>
          <w:rFonts w:ascii="Book Antiqua" w:eastAsia="Times New Roman" w:hAnsi="Book Antiqua" w:cs="Calibri"/>
          <w:sz w:val="24"/>
          <w:szCs w:val="24"/>
          <w:lang w:val="pt-BR"/>
        </w:rPr>
        <w:t>,</w:t>
      </w:r>
      <w:r w:rsidRPr="00670700">
        <w:rPr>
          <w:rFonts w:ascii="Book Antiqua" w:eastAsia="Times New Roman" w:hAnsi="Book Antiqua" w:cs="Calibri"/>
          <w:sz w:val="24"/>
          <w:szCs w:val="24"/>
          <w:lang w:val="pt-BR"/>
        </w:rPr>
        <w:t>79 mp</w:t>
      </w:r>
    </w:p>
    <w:p w14:paraId="3CCF7FF6" w14:textId="77777777" w:rsidR="005F0E29" w:rsidRPr="00670700" w:rsidRDefault="005F0E29" w:rsidP="00807B6B">
      <w:pPr>
        <w:spacing w:before="120" w:after="0" w:line="240" w:lineRule="auto"/>
        <w:jc w:val="both"/>
        <w:rPr>
          <w:rFonts w:ascii="Book Antiqua" w:eastAsia="Times New Roman" w:hAnsi="Book Antiqua" w:cs="Calibri"/>
          <w:b/>
          <w:bCs/>
          <w:sz w:val="24"/>
          <w:szCs w:val="24"/>
          <w:u w:val="single"/>
          <w:lang w:val="pt-BR"/>
        </w:rPr>
      </w:pPr>
      <w:r w:rsidRPr="00670700">
        <w:rPr>
          <w:rFonts w:ascii="Book Antiqua" w:eastAsia="Times New Roman" w:hAnsi="Book Antiqua" w:cs="Calibri"/>
          <w:b/>
          <w:bCs/>
          <w:sz w:val="24"/>
          <w:szCs w:val="24"/>
          <w:u w:val="single"/>
          <w:lang w:val="pt-BR"/>
        </w:rPr>
        <w:t>OBIECTUL 2</w:t>
      </w:r>
    </w:p>
    <w:p w14:paraId="0B3E947C" w14:textId="77777777" w:rsidR="005F0E29" w:rsidRPr="00670700" w:rsidRDefault="005F0E29" w:rsidP="005F0E29">
      <w:pPr>
        <w:spacing w:after="0" w:line="240" w:lineRule="auto"/>
        <w:jc w:val="both"/>
        <w:rPr>
          <w:rFonts w:ascii="Book Antiqua" w:eastAsia="Times New Roman" w:hAnsi="Book Antiqua" w:cs="Calibri"/>
          <w:b/>
          <w:bCs/>
          <w:sz w:val="24"/>
          <w:szCs w:val="24"/>
          <w:lang w:val="pt-BR"/>
        </w:rPr>
      </w:pPr>
      <w:r w:rsidRPr="00670700">
        <w:rPr>
          <w:rFonts w:ascii="Book Antiqua" w:eastAsia="Times New Roman" w:hAnsi="Book Antiqua" w:cs="Calibri"/>
          <w:b/>
          <w:bCs/>
          <w:sz w:val="24"/>
          <w:szCs w:val="24"/>
          <w:lang w:val="pt-BR"/>
        </w:rPr>
        <w:t>Parcari autoturisme si circulatii pietonale</w:t>
      </w:r>
    </w:p>
    <w:p w14:paraId="7AD31450" w14:textId="77777777" w:rsidR="005F0E29" w:rsidRPr="00670700" w:rsidRDefault="005F0E29" w:rsidP="005F0E29">
      <w:pPr>
        <w:spacing w:after="0" w:line="240" w:lineRule="auto"/>
        <w:jc w:val="both"/>
        <w:rPr>
          <w:rFonts w:ascii="Book Antiqua" w:eastAsia="Times New Roman" w:hAnsi="Book Antiqua" w:cs="Calibri"/>
          <w:sz w:val="24"/>
          <w:szCs w:val="24"/>
          <w:lang w:val="pt-BR"/>
        </w:rPr>
      </w:pPr>
      <w:r w:rsidRPr="00670700">
        <w:rPr>
          <w:rFonts w:ascii="Book Antiqua" w:eastAsia="Times New Roman" w:hAnsi="Book Antiqua" w:cs="Calibri"/>
          <w:sz w:val="24"/>
          <w:szCs w:val="24"/>
          <w:lang w:val="pt-BR"/>
        </w:rPr>
        <w:t xml:space="preserve">Ac parcari = 212.50 mp </w:t>
      </w:r>
    </w:p>
    <w:p w14:paraId="0EBF34E8" w14:textId="77777777" w:rsidR="005F0E29" w:rsidRPr="00670700" w:rsidRDefault="005F0E29" w:rsidP="005F0E29">
      <w:pPr>
        <w:spacing w:after="0" w:line="240" w:lineRule="auto"/>
        <w:jc w:val="both"/>
        <w:rPr>
          <w:rFonts w:ascii="Book Antiqua" w:eastAsia="Times New Roman" w:hAnsi="Book Antiqua" w:cs="Calibri"/>
          <w:sz w:val="24"/>
          <w:szCs w:val="24"/>
          <w:lang w:val="pt-BR"/>
        </w:rPr>
      </w:pPr>
      <w:r w:rsidRPr="00670700">
        <w:rPr>
          <w:rFonts w:ascii="Book Antiqua" w:eastAsia="Times New Roman" w:hAnsi="Book Antiqua" w:cs="Calibri"/>
          <w:sz w:val="24"/>
          <w:szCs w:val="24"/>
          <w:lang w:val="pt-BR"/>
        </w:rPr>
        <w:t>Ac pietonal = 416 mp</w:t>
      </w:r>
    </w:p>
    <w:p w14:paraId="0F8D7F0D" w14:textId="77777777" w:rsidR="005F0E29" w:rsidRPr="00670700" w:rsidRDefault="005F0E29" w:rsidP="00807B6B">
      <w:pPr>
        <w:spacing w:before="120" w:after="0" w:line="240" w:lineRule="auto"/>
        <w:jc w:val="both"/>
        <w:rPr>
          <w:rFonts w:ascii="Book Antiqua" w:eastAsia="Times New Roman" w:hAnsi="Book Antiqua" w:cs="Calibri"/>
          <w:b/>
          <w:bCs/>
          <w:sz w:val="24"/>
          <w:szCs w:val="24"/>
          <w:u w:val="single"/>
          <w:lang w:val="pt-BR"/>
        </w:rPr>
      </w:pPr>
      <w:r w:rsidRPr="00670700">
        <w:rPr>
          <w:rFonts w:ascii="Book Antiqua" w:eastAsia="Times New Roman" w:hAnsi="Book Antiqua" w:cs="Calibri"/>
          <w:b/>
          <w:bCs/>
          <w:sz w:val="24"/>
          <w:szCs w:val="24"/>
          <w:u w:val="single"/>
          <w:lang w:val="pt-BR"/>
        </w:rPr>
        <w:t>OBIECTUL 3</w:t>
      </w:r>
    </w:p>
    <w:p w14:paraId="424FC441" w14:textId="30D50B87" w:rsidR="005F0E29" w:rsidRPr="00670700" w:rsidRDefault="005F0E29" w:rsidP="005F0E29">
      <w:pPr>
        <w:pStyle w:val="ListParagraph"/>
        <w:numPr>
          <w:ilvl w:val="0"/>
          <w:numId w:val="26"/>
        </w:numPr>
        <w:contextualSpacing/>
        <w:jc w:val="both"/>
        <w:rPr>
          <w:rFonts w:ascii="Book Antiqua" w:eastAsia="Times New Roman" w:hAnsi="Book Antiqua" w:cs="Calibri"/>
          <w:b/>
          <w:bCs/>
          <w:sz w:val="24"/>
          <w:szCs w:val="24"/>
          <w:lang w:val="pt-BR"/>
        </w:rPr>
      </w:pPr>
      <w:r w:rsidRPr="00670700">
        <w:rPr>
          <w:rFonts w:ascii="Book Antiqua" w:eastAsia="Times New Roman" w:hAnsi="Book Antiqua" w:cs="Calibri"/>
          <w:b/>
          <w:bCs/>
          <w:sz w:val="24"/>
          <w:szCs w:val="24"/>
          <w:lang w:val="pt-BR"/>
        </w:rPr>
        <w:t>Imprejmuire incinta aferenta fluxului de tratare</w:t>
      </w:r>
      <w:r w:rsidR="00A9291F" w:rsidRPr="00670700">
        <w:rPr>
          <w:rFonts w:ascii="Book Antiqua" w:eastAsia="Times New Roman" w:hAnsi="Book Antiqua" w:cs="Calibri"/>
          <w:b/>
          <w:bCs/>
          <w:sz w:val="24"/>
          <w:szCs w:val="24"/>
          <w:lang w:val="pt-BR"/>
        </w:rPr>
        <w:t xml:space="preserve"> deseuri</w:t>
      </w:r>
      <w:r w:rsidRPr="00670700">
        <w:rPr>
          <w:rFonts w:ascii="Book Antiqua" w:eastAsia="Times New Roman" w:hAnsi="Book Antiqua" w:cs="Calibri"/>
          <w:b/>
          <w:bCs/>
          <w:sz w:val="24"/>
          <w:szCs w:val="24"/>
          <w:lang w:val="pt-BR"/>
        </w:rPr>
        <w:t>.</w:t>
      </w:r>
    </w:p>
    <w:p w14:paraId="0928C3BD" w14:textId="77777777" w:rsidR="005F0E29" w:rsidRPr="00670700" w:rsidRDefault="005F0E29" w:rsidP="005F0E29">
      <w:pPr>
        <w:pStyle w:val="ListParagraph"/>
        <w:numPr>
          <w:ilvl w:val="0"/>
          <w:numId w:val="26"/>
        </w:numPr>
        <w:contextualSpacing/>
        <w:jc w:val="both"/>
        <w:rPr>
          <w:rFonts w:ascii="Book Antiqua" w:eastAsia="Times New Roman" w:hAnsi="Book Antiqua" w:cs="Calibri"/>
          <w:sz w:val="24"/>
          <w:szCs w:val="24"/>
          <w:lang w:val="pt-BR"/>
        </w:rPr>
      </w:pPr>
      <w:r w:rsidRPr="00670700">
        <w:rPr>
          <w:rFonts w:ascii="Book Antiqua" w:eastAsia="Times New Roman" w:hAnsi="Book Antiqua" w:cs="Calibri"/>
          <w:sz w:val="24"/>
          <w:szCs w:val="24"/>
          <w:lang w:val="pt-BR"/>
        </w:rPr>
        <w:t>Imprejmuire tip 1 (plasa bordurata) = 120 m</w:t>
      </w:r>
    </w:p>
    <w:p w14:paraId="7BE9E021" w14:textId="77777777" w:rsidR="005F0E29" w:rsidRPr="00670700" w:rsidRDefault="005F0E29" w:rsidP="005F0E29">
      <w:pPr>
        <w:pStyle w:val="ListParagraph"/>
        <w:numPr>
          <w:ilvl w:val="0"/>
          <w:numId w:val="26"/>
        </w:numPr>
        <w:contextualSpacing/>
        <w:jc w:val="both"/>
        <w:rPr>
          <w:rFonts w:ascii="Book Antiqua" w:eastAsia="Times New Roman" w:hAnsi="Book Antiqua" w:cs="Calibri"/>
          <w:sz w:val="24"/>
          <w:szCs w:val="24"/>
          <w:lang w:val="pt-BR"/>
        </w:rPr>
      </w:pPr>
      <w:r w:rsidRPr="00670700">
        <w:rPr>
          <w:rFonts w:ascii="Book Antiqua" w:eastAsia="Times New Roman" w:hAnsi="Book Antiqua" w:cs="Calibri"/>
          <w:sz w:val="24"/>
          <w:szCs w:val="24"/>
          <w:lang w:val="pt-BR"/>
        </w:rPr>
        <w:t>Imprejmuire tip 2 (panouri beton) =380 m</w:t>
      </w:r>
    </w:p>
    <w:p w14:paraId="56485436" w14:textId="37113A69" w:rsidR="005F0E29" w:rsidRPr="00670700" w:rsidRDefault="005F0E29" w:rsidP="005F0E29">
      <w:pPr>
        <w:pStyle w:val="ListParagraph"/>
        <w:numPr>
          <w:ilvl w:val="0"/>
          <w:numId w:val="26"/>
        </w:numPr>
        <w:contextualSpacing/>
        <w:jc w:val="both"/>
        <w:rPr>
          <w:rFonts w:ascii="Book Antiqua" w:eastAsia="Times New Roman" w:hAnsi="Book Antiqua" w:cs="Calibri"/>
          <w:b/>
          <w:bCs/>
          <w:sz w:val="24"/>
          <w:szCs w:val="24"/>
          <w:lang w:val="pt-BR"/>
        </w:rPr>
      </w:pPr>
      <w:r w:rsidRPr="00670700">
        <w:rPr>
          <w:rFonts w:ascii="Book Antiqua" w:eastAsia="Times New Roman" w:hAnsi="Book Antiqua" w:cs="Calibri"/>
          <w:b/>
          <w:bCs/>
          <w:sz w:val="24"/>
          <w:szCs w:val="24"/>
          <w:lang w:val="pt-BR"/>
        </w:rPr>
        <w:t>Instalatii (apa/canalizare si electricitate) necesare fluxului de tratare ce se desfasoara in</w:t>
      </w:r>
      <w:r w:rsidR="00A9291F" w:rsidRPr="00670700">
        <w:rPr>
          <w:rFonts w:ascii="Book Antiqua" w:eastAsia="Times New Roman" w:hAnsi="Book Antiqua" w:cs="Calibri"/>
          <w:b/>
          <w:bCs/>
          <w:sz w:val="24"/>
          <w:szCs w:val="24"/>
          <w:lang w:val="pt-BR"/>
        </w:rPr>
        <w:t xml:space="preserve"> zona</w:t>
      </w:r>
      <w:r w:rsidRPr="00670700">
        <w:rPr>
          <w:rFonts w:ascii="Book Antiqua" w:eastAsia="Times New Roman" w:hAnsi="Book Antiqua" w:cs="Calibri"/>
          <w:b/>
          <w:bCs/>
          <w:sz w:val="24"/>
          <w:szCs w:val="24"/>
          <w:lang w:val="pt-BR"/>
        </w:rPr>
        <w:t xml:space="preserve"> exterio</w:t>
      </w:r>
      <w:r w:rsidR="00A9291F" w:rsidRPr="00670700">
        <w:rPr>
          <w:rFonts w:ascii="Book Antiqua" w:eastAsia="Times New Roman" w:hAnsi="Book Antiqua" w:cs="Calibri"/>
          <w:b/>
          <w:bCs/>
          <w:sz w:val="24"/>
          <w:szCs w:val="24"/>
          <w:lang w:val="pt-BR"/>
        </w:rPr>
        <w:t>a</w:t>
      </w:r>
      <w:r w:rsidRPr="00670700">
        <w:rPr>
          <w:rFonts w:ascii="Book Antiqua" w:eastAsia="Times New Roman" w:hAnsi="Book Antiqua" w:cs="Calibri"/>
          <w:b/>
          <w:bCs/>
          <w:sz w:val="24"/>
          <w:szCs w:val="24"/>
          <w:lang w:val="pt-BR"/>
        </w:rPr>
        <w:t>r</w:t>
      </w:r>
      <w:r w:rsidR="00A9291F" w:rsidRPr="00670700">
        <w:rPr>
          <w:rFonts w:ascii="Book Antiqua" w:eastAsia="Times New Roman" w:hAnsi="Book Antiqua" w:cs="Calibri"/>
          <w:b/>
          <w:bCs/>
          <w:sz w:val="24"/>
          <w:szCs w:val="24"/>
          <w:lang w:val="pt-BR"/>
        </w:rPr>
        <w:t>ă.</w:t>
      </w:r>
    </w:p>
    <w:p w14:paraId="59857F92" w14:textId="77777777" w:rsidR="00ED45D6" w:rsidRPr="00670700" w:rsidRDefault="00ED45D6" w:rsidP="00ED45D6">
      <w:pPr>
        <w:tabs>
          <w:tab w:val="left" w:pos="9270"/>
        </w:tabs>
        <w:spacing w:before="120" w:after="0"/>
        <w:jc w:val="both"/>
        <w:rPr>
          <w:rFonts w:ascii="Trebuchet MS" w:eastAsia="Times New Roman" w:hAnsi="Trebuchet MS" w:cs="Calibri"/>
          <w:b/>
          <w:bCs/>
          <w:lang w:val="pt-BR"/>
        </w:rPr>
      </w:pPr>
      <w:r w:rsidRPr="00670700">
        <w:rPr>
          <w:rFonts w:ascii="Trebuchet MS" w:eastAsia="Times New Roman" w:hAnsi="Trebuchet MS" w:cs="Calibri"/>
          <w:b/>
          <w:bCs/>
          <w:lang w:val="pt-BR"/>
        </w:rPr>
        <w:t>Locuri de parcare:</w:t>
      </w:r>
    </w:p>
    <w:p w14:paraId="717BF82D" w14:textId="77777777" w:rsidR="00ED45D6" w:rsidRPr="00670700" w:rsidRDefault="00ED45D6" w:rsidP="00ED45D6">
      <w:pPr>
        <w:tabs>
          <w:tab w:val="left" w:pos="9270"/>
        </w:tabs>
        <w:spacing w:after="0"/>
        <w:jc w:val="both"/>
        <w:rPr>
          <w:rFonts w:ascii="Trebuchet MS" w:eastAsia="Times New Roman" w:hAnsi="Trebuchet MS" w:cs="Calibri"/>
          <w:lang w:val="pt-BR"/>
        </w:rPr>
      </w:pPr>
      <w:r w:rsidRPr="00670700">
        <w:rPr>
          <w:rFonts w:ascii="Trebuchet MS" w:eastAsia="Times New Roman" w:hAnsi="Trebuchet MS" w:cs="Calibri"/>
          <w:lang w:val="pt-BR"/>
        </w:rPr>
        <w:t>Prin proiect s-au asigurat urmatoarele locuri de parcare la sol:</w:t>
      </w:r>
    </w:p>
    <w:p w14:paraId="3BECC504" w14:textId="4920EC54" w:rsidR="00ED45D6" w:rsidRPr="00670700" w:rsidRDefault="00ED45D6" w:rsidP="00ED45D6">
      <w:pPr>
        <w:pStyle w:val="ListParagraph"/>
        <w:numPr>
          <w:ilvl w:val="0"/>
          <w:numId w:val="26"/>
        </w:numPr>
        <w:tabs>
          <w:tab w:val="left" w:pos="9270"/>
        </w:tabs>
        <w:jc w:val="both"/>
        <w:rPr>
          <w:rFonts w:ascii="Trebuchet MS" w:eastAsia="Times New Roman" w:hAnsi="Trebuchet MS" w:cs="Calibri"/>
          <w:lang w:val="pt-BR"/>
        </w:rPr>
      </w:pPr>
      <w:r w:rsidRPr="00670700">
        <w:rPr>
          <w:rFonts w:ascii="Trebuchet MS" w:eastAsia="Times New Roman" w:hAnsi="Trebuchet MS" w:cs="Calibri"/>
          <w:lang w:val="pt-BR"/>
        </w:rPr>
        <w:t>5 locuri birouri + 1 loc pentru vizitatori</w:t>
      </w:r>
    </w:p>
    <w:p w14:paraId="054F0F3C" w14:textId="2675D63D" w:rsidR="00ED45D6" w:rsidRPr="00670700" w:rsidRDefault="00ED45D6" w:rsidP="00ED45D6">
      <w:pPr>
        <w:pStyle w:val="ListParagraph"/>
        <w:numPr>
          <w:ilvl w:val="0"/>
          <w:numId w:val="26"/>
        </w:numPr>
        <w:tabs>
          <w:tab w:val="left" w:pos="9270"/>
        </w:tabs>
        <w:jc w:val="both"/>
        <w:rPr>
          <w:rFonts w:ascii="Trebuchet MS" w:eastAsia="Times New Roman" w:hAnsi="Trebuchet MS" w:cs="Calibri"/>
          <w:lang w:val="pt-BR"/>
        </w:rPr>
      </w:pPr>
      <w:r w:rsidRPr="00670700">
        <w:rPr>
          <w:rFonts w:ascii="Trebuchet MS" w:eastAsia="Times New Roman" w:hAnsi="Trebuchet MS" w:cs="Calibri"/>
          <w:lang w:val="pt-BR"/>
        </w:rPr>
        <w:lastRenderedPageBreak/>
        <w:t>12 locuri hala reciclare deșeuri</w:t>
      </w:r>
    </w:p>
    <w:p w14:paraId="45083009" w14:textId="77777777" w:rsidR="00ED45D6" w:rsidRPr="00670700" w:rsidRDefault="00ED45D6" w:rsidP="00ED45D6">
      <w:pPr>
        <w:tabs>
          <w:tab w:val="left" w:pos="9270"/>
        </w:tabs>
        <w:spacing w:before="120"/>
        <w:jc w:val="both"/>
        <w:rPr>
          <w:rFonts w:ascii="Trebuchet MS" w:eastAsia="Times New Roman" w:hAnsi="Trebuchet MS" w:cs="Calibri"/>
          <w:b/>
          <w:bCs/>
          <w:lang w:val="pt-BR"/>
        </w:rPr>
      </w:pPr>
      <w:r w:rsidRPr="00670700">
        <w:rPr>
          <w:rFonts w:ascii="Trebuchet MS" w:eastAsia="Times New Roman" w:hAnsi="Trebuchet MS" w:cs="Calibri"/>
          <w:b/>
          <w:bCs/>
          <w:lang w:val="pt-BR"/>
        </w:rPr>
        <w:t>Calcul locuri de parcare:</w:t>
      </w:r>
    </w:p>
    <w:p w14:paraId="6627AECC" w14:textId="5D789CFF" w:rsidR="00ED45D6" w:rsidRPr="00670700" w:rsidRDefault="00ED45D6" w:rsidP="00ED45D6">
      <w:pPr>
        <w:pStyle w:val="ListParagraph"/>
        <w:numPr>
          <w:ilvl w:val="0"/>
          <w:numId w:val="26"/>
        </w:numPr>
        <w:tabs>
          <w:tab w:val="left" w:pos="9270"/>
        </w:tabs>
        <w:jc w:val="both"/>
        <w:rPr>
          <w:rFonts w:ascii="Trebuchet MS" w:eastAsia="Times New Roman" w:hAnsi="Trebuchet MS" w:cs="Calibri"/>
          <w:lang w:val="pt-BR"/>
        </w:rPr>
      </w:pPr>
      <w:r w:rsidRPr="00670700">
        <w:rPr>
          <w:rFonts w:ascii="Trebuchet MS" w:eastAsia="Times New Roman" w:hAnsi="Trebuchet MS" w:cs="Calibri"/>
          <w:lang w:val="pt-BR"/>
        </w:rPr>
        <w:t>1 loc de parcare la 250 mp (productie si depozitare)</w:t>
      </w:r>
    </w:p>
    <w:p w14:paraId="1B69A6AC" w14:textId="3F47345D" w:rsidR="00ED45D6" w:rsidRPr="00670700" w:rsidRDefault="00ED45D6" w:rsidP="00ED45D6">
      <w:pPr>
        <w:pStyle w:val="ListParagraph"/>
        <w:numPr>
          <w:ilvl w:val="0"/>
          <w:numId w:val="26"/>
        </w:numPr>
        <w:tabs>
          <w:tab w:val="left" w:pos="9270"/>
        </w:tabs>
        <w:jc w:val="both"/>
        <w:rPr>
          <w:rFonts w:ascii="Trebuchet MS" w:eastAsia="Times New Roman" w:hAnsi="Trebuchet MS" w:cs="Calibri"/>
          <w:lang w:val="pt-BR"/>
        </w:rPr>
      </w:pPr>
      <w:r w:rsidRPr="00670700">
        <w:rPr>
          <w:rFonts w:ascii="Trebuchet MS" w:eastAsia="Times New Roman" w:hAnsi="Trebuchet MS" w:cs="Calibri"/>
          <w:lang w:val="pt-BR"/>
        </w:rPr>
        <w:t>1 loc la 25 de angajati (birouri) cu spor de 20% pentru vizitatori</w:t>
      </w:r>
    </w:p>
    <w:p w14:paraId="5674BFF0" w14:textId="77777777" w:rsidR="0059541E" w:rsidRPr="00670700" w:rsidRDefault="0059541E" w:rsidP="0059541E">
      <w:pPr>
        <w:spacing w:after="0" w:line="276" w:lineRule="auto"/>
        <w:jc w:val="both"/>
        <w:rPr>
          <w:rFonts w:ascii="Book Antiqua" w:eastAsia="Times New Roman" w:hAnsi="Book Antiqua" w:cs="Calibri"/>
          <w:sz w:val="24"/>
          <w:szCs w:val="24"/>
          <w:lang w:val="pt-BR"/>
        </w:rPr>
      </w:pPr>
    </w:p>
    <w:p w14:paraId="5C7E5892" w14:textId="5C22AABA" w:rsidR="0059541E" w:rsidRPr="00670700" w:rsidRDefault="0059541E" w:rsidP="0059541E">
      <w:pPr>
        <w:spacing w:after="0" w:line="276" w:lineRule="auto"/>
        <w:jc w:val="both"/>
        <w:rPr>
          <w:rFonts w:ascii="Trebuchet MS" w:eastAsia="Times New Roman" w:hAnsi="Trebuchet MS" w:cs="Calibri"/>
          <w:lang w:val="pt-BR"/>
        </w:rPr>
      </w:pPr>
      <w:r w:rsidRPr="00670700">
        <w:rPr>
          <w:rFonts w:ascii="Book Antiqua" w:eastAsia="Times New Roman" w:hAnsi="Book Antiqua" w:cs="Calibri"/>
          <w:sz w:val="24"/>
          <w:szCs w:val="24"/>
          <w:lang w:val="pt-BR"/>
        </w:rPr>
        <w:t>Pentru limitarea dispersiilor de pulberi (praf antrenat de vânt) spre zona de locuin</w:t>
      </w:r>
      <w:r w:rsidRPr="00670700">
        <w:rPr>
          <w:rFonts w:ascii="Cambria" w:eastAsia="Times New Roman" w:hAnsi="Cambria" w:cs="Cambria"/>
          <w:sz w:val="24"/>
          <w:szCs w:val="24"/>
          <w:lang w:val="pt-BR"/>
        </w:rPr>
        <w:t>ț</w:t>
      </w:r>
      <w:r w:rsidRPr="00670700">
        <w:rPr>
          <w:rFonts w:ascii="Book Antiqua" w:eastAsia="Times New Roman" w:hAnsi="Book Antiqua" w:cs="Calibri"/>
          <w:sz w:val="24"/>
          <w:szCs w:val="24"/>
          <w:lang w:val="pt-BR"/>
        </w:rPr>
        <w:t xml:space="preserve">e se propune </w:t>
      </w:r>
      <w:r w:rsidRPr="00670700">
        <w:rPr>
          <w:rFonts w:ascii="Book Antiqua" w:eastAsia="Times New Roman" w:hAnsi="Book Antiqua" w:cs="Book Antiqua"/>
          <w:sz w:val="24"/>
          <w:szCs w:val="24"/>
          <w:lang w:val="pt-BR"/>
        </w:rPr>
        <w:t>î</w:t>
      </w:r>
      <w:r w:rsidRPr="00670700">
        <w:rPr>
          <w:rFonts w:ascii="Book Antiqua" w:eastAsia="Times New Roman" w:hAnsi="Book Antiqua" w:cs="Calibri"/>
          <w:sz w:val="24"/>
          <w:szCs w:val="24"/>
          <w:lang w:val="pt-BR"/>
        </w:rPr>
        <w:t>nfiin</w:t>
      </w:r>
      <w:r w:rsidRPr="00670700">
        <w:rPr>
          <w:rFonts w:ascii="Cambria" w:eastAsia="Times New Roman" w:hAnsi="Cambria" w:cs="Cambria"/>
          <w:sz w:val="24"/>
          <w:szCs w:val="24"/>
          <w:lang w:val="pt-BR"/>
        </w:rPr>
        <w:t>ț</w:t>
      </w:r>
      <w:r w:rsidRPr="00670700">
        <w:rPr>
          <w:rFonts w:ascii="Book Antiqua" w:eastAsia="Times New Roman" w:hAnsi="Book Antiqua" w:cs="Calibri"/>
          <w:sz w:val="24"/>
          <w:szCs w:val="24"/>
          <w:lang w:val="pt-BR"/>
        </w:rPr>
        <w:t>area unei bariere perimetrale</w:t>
      </w:r>
      <w:r w:rsidR="00EE470C" w:rsidRPr="00670700">
        <w:rPr>
          <w:rFonts w:ascii="Book Antiqua" w:eastAsia="Times New Roman" w:hAnsi="Book Antiqua" w:cs="Calibri"/>
          <w:sz w:val="24"/>
          <w:szCs w:val="24"/>
          <w:lang w:val="pt-BR"/>
        </w:rPr>
        <w:t xml:space="preserve"> verzi</w:t>
      </w:r>
      <w:r w:rsidRPr="00670700">
        <w:rPr>
          <w:rFonts w:ascii="Book Antiqua" w:eastAsia="Times New Roman" w:hAnsi="Book Antiqua" w:cs="Calibri"/>
          <w:sz w:val="24"/>
          <w:szCs w:val="24"/>
          <w:lang w:val="pt-BR"/>
        </w:rPr>
        <w:t xml:space="preserve"> </w:t>
      </w:r>
      <w:r w:rsidR="00EE470C" w:rsidRPr="00670700">
        <w:rPr>
          <w:rFonts w:ascii="Book Antiqua" w:eastAsia="Times New Roman" w:hAnsi="Book Antiqua" w:cs="Calibri"/>
          <w:sz w:val="24"/>
          <w:szCs w:val="24"/>
          <w:lang w:val="pt-BR"/>
        </w:rPr>
        <w:t xml:space="preserve">pentru </w:t>
      </w:r>
      <w:r w:rsidRPr="00670700">
        <w:rPr>
          <w:rFonts w:ascii="Book Antiqua" w:eastAsia="Times New Roman" w:hAnsi="Book Antiqua" w:cs="Calibri"/>
          <w:sz w:val="24"/>
          <w:szCs w:val="24"/>
          <w:lang w:val="pt-BR"/>
        </w:rPr>
        <w:t xml:space="preserve">intregul amplasament (Lot 1 + Lot 2) constituită dintr- o </w:t>
      </w:r>
      <w:r w:rsidRPr="00670700">
        <w:rPr>
          <w:rFonts w:ascii="Book Antiqua" w:eastAsia="Times New Roman" w:hAnsi="Book Antiqua" w:cs="Calibri"/>
          <w:b/>
          <w:sz w:val="24"/>
          <w:szCs w:val="24"/>
          <w:u w:val="single"/>
          <w:lang w:val="pt-BR"/>
        </w:rPr>
        <w:t>perdea verde inaltă din arbori</w:t>
      </w:r>
      <w:r w:rsidRPr="00670700">
        <w:rPr>
          <w:rFonts w:ascii="Book Antiqua" w:eastAsia="Times New Roman" w:hAnsi="Book Antiqua" w:cs="Calibri"/>
          <w:sz w:val="24"/>
          <w:szCs w:val="24"/>
          <w:lang w:val="pt-BR"/>
        </w:rPr>
        <w:t>, preferabil cu frunze persistente pe limita de proprietate;</w:t>
      </w:r>
    </w:p>
    <w:p w14:paraId="7618B559" w14:textId="514B3829" w:rsidR="0059541E" w:rsidRPr="00670700" w:rsidRDefault="0059541E" w:rsidP="0059541E">
      <w:pPr>
        <w:spacing w:before="120" w:after="0" w:line="240" w:lineRule="auto"/>
        <w:jc w:val="both"/>
        <w:rPr>
          <w:rFonts w:ascii="Book Antiqua" w:eastAsia="Times New Roman" w:hAnsi="Book Antiqua" w:cs="Calibri"/>
          <w:sz w:val="24"/>
          <w:szCs w:val="24"/>
          <w:lang w:val="pt-BR"/>
        </w:rPr>
      </w:pPr>
      <w:r w:rsidRPr="00670700">
        <w:rPr>
          <w:rFonts w:ascii="Book Antiqua" w:eastAsia="Times New Roman" w:hAnsi="Book Antiqua" w:cs="Calibri"/>
          <w:sz w:val="24"/>
          <w:szCs w:val="24"/>
          <w:lang w:val="pt-BR"/>
        </w:rPr>
        <w:t xml:space="preserve">Perdeaua de arbori va fi formata din cca. 100 copaci, ce vor avea o crestere rapida (in anul 3 de vegetatie – 2-3 m inaltime si un coronament consistent si frunze persistente). </w:t>
      </w:r>
      <w:r w:rsidR="00EE470C" w:rsidRPr="00670700">
        <w:rPr>
          <w:rFonts w:ascii="Book Antiqua" w:eastAsia="Times New Roman" w:hAnsi="Book Antiqua" w:cs="Calibri"/>
          <w:sz w:val="24"/>
          <w:szCs w:val="24"/>
          <w:lang w:val="pt-BR"/>
        </w:rPr>
        <w:t xml:space="preserve">Speciile de arbori </w:t>
      </w:r>
      <w:r w:rsidRPr="00670700">
        <w:rPr>
          <w:rFonts w:ascii="Book Antiqua" w:eastAsia="Times New Roman" w:hAnsi="Book Antiqua" w:cs="Calibri"/>
          <w:sz w:val="24"/>
          <w:szCs w:val="24"/>
          <w:lang w:val="pt-BR"/>
        </w:rPr>
        <w:t xml:space="preserve">vor fi determinate in urma unui studiu agrochimic al solului. </w:t>
      </w:r>
    </w:p>
    <w:p w14:paraId="2CF20F25" w14:textId="739F74C0" w:rsidR="0059541E" w:rsidRPr="00670700" w:rsidRDefault="0059541E" w:rsidP="0059541E">
      <w:pPr>
        <w:spacing w:after="0" w:line="240" w:lineRule="auto"/>
        <w:jc w:val="both"/>
        <w:rPr>
          <w:rFonts w:ascii="Book Antiqua" w:eastAsia="Times New Roman" w:hAnsi="Book Antiqua" w:cs="Calibri"/>
          <w:sz w:val="24"/>
          <w:szCs w:val="24"/>
          <w:lang w:val="pt-BR"/>
        </w:rPr>
      </w:pPr>
      <w:r w:rsidRPr="00670700">
        <w:rPr>
          <w:rFonts w:ascii="Book Antiqua" w:eastAsia="Times New Roman" w:hAnsi="Book Antiqua" w:cs="Calibri"/>
          <w:sz w:val="24"/>
          <w:szCs w:val="24"/>
          <w:lang w:val="pt-BR"/>
        </w:rPr>
        <w:t>Specii comune de copaci</w:t>
      </w:r>
      <w:r w:rsidR="00EE470C" w:rsidRPr="00670700">
        <w:rPr>
          <w:rFonts w:ascii="Book Antiqua" w:eastAsia="Times New Roman" w:hAnsi="Book Antiqua" w:cs="Calibri"/>
          <w:sz w:val="24"/>
          <w:szCs w:val="24"/>
          <w:lang w:val="pt-BR"/>
        </w:rPr>
        <w:t xml:space="preserve"> recomandate,</w:t>
      </w:r>
      <w:r w:rsidRPr="00670700">
        <w:rPr>
          <w:rFonts w:ascii="Book Antiqua" w:eastAsia="Times New Roman" w:hAnsi="Book Antiqua" w:cs="Calibri"/>
          <w:sz w:val="24"/>
          <w:szCs w:val="24"/>
          <w:lang w:val="pt-BR"/>
        </w:rPr>
        <w:t xml:space="preserve"> ce se preteaza solurilor slab nutritive sunt: </w:t>
      </w:r>
    </w:p>
    <w:p w14:paraId="5D3BC300" w14:textId="77777777" w:rsidR="0059541E" w:rsidRPr="00670700" w:rsidRDefault="0059541E" w:rsidP="0059541E">
      <w:pPr>
        <w:spacing w:after="0" w:line="240" w:lineRule="auto"/>
        <w:jc w:val="both"/>
        <w:rPr>
          <w:rFonts w:ascii="Book Antiqua" w:eastAsia="Times New Roman" w:hAnsi="Book Antiqua" w:cs="Calibri"/>
          <w:sz w:val="24"/>
          <w:szCs w:val="24"/>
          <w:lang w:val="pt-BR"/>
        </w:rPr>
      </w:pPr>
      <w:r w:rsidRPr="00670700">
        <w:rPr>
          <w:rFonts w:ascii="Book Antiqua" w:eastAsia="Times New Roman" w:hAnsi="Book Antiqua" w:cs="Calibri"/>
          <w:sz w:val="24"/>
          <w:szCs w:val="24"/>
          <w:lang w:val="pt-BR"/>
        </w:rPr>
        <w:t>Tuia Biota  - creste in jur de 40 cm pe an ajungand pana la inaltimea de 6-8m;</w:t>
      </w:r>
    </w:p>
    <w:p w14:paraId="58B4B88E" w14:textId="77777777" w:rsidR="0059541E" w:rsidRPr="00670700" w:rsidRDefault="0059541E" w:rsidP="0059541E">
      <w:pPr>
        <w:spacing w:after="0" w:line="240" w:lineRule="auto"/>
        <w:jc w:val="both"/>
        <w:rPr>
          <w:rFonts w:ascii="Book Antiqua" w:eastAsia="Times New Roman" w:hAnsi="Book Antiqua" w:cs="Calibri"/>
          <w:sz w:val="24"/>
          <w:szCs w:val="24"/>
          <w:lang w:val="pt-BR"/>
        </w:rPr>
      </w:pPr>
      <w:r w:rsidRPr="00670700">
        <w:rPr>
          <w:rFonts w:ascii="Book Antiqua" w:eastAsia="Times New Roman" w:hAnsi="Book Antiqua" w:cs="Calibri"/>
          <w:sz w:val="24"/>
          <w:szCs w:val="24"/>
          <w:lang w:val="pt-BR"/>
        </w:rPr>
        <w:t>Tuia Smaragd -  are o crestere rapida, atingand la maturitate inaltimea maxima de 4-6 m, uneori chiar mai mult, pana la 6-8m;</w:t>
      </w:r>
    </w:p>
    <w:p w14:paraId="28190C75" w14:textId="77777777" w:rsidR="0059541E" w:rsidRPr="00670700" w:rsidRDefault="0059541E" w:rsidP="0059541E">
      <w:pPr>
        <w:spacing w:after="0" w:line="240" w:lineRule="auto"/>
        <w:jc w:val="both"/>
        <w:rPr>
          <w:rFonts w:ascii="Book Antiqua" w:eastAsia="Times New Roman" w:hAnsi="Book Antiqua" w:cs="Calibri"/>
          <w:sz w:val="24"/>
          <w:szCs w:val="24"/>
          <w:lang w:val="pt-BR"/>
        </w:rPr>
      </w:pPr>
      <w:r w:rsidRPr="00670700">
        <w:rPr>
          <w:rFonts w:ascii="Book Antiqua" w:eastAsia="Times New Roman" w:hAnsi="Book Antiqua" w:cs="Calibri"/>
          <w:sz w:val="24"/>
          <w:szCs w:val="24"/>
          <w:lang w:val="pt-BR"/>
        </w:rPr>
        <w:t>Salcam - arbore melifer, cu tulpina înaltă, până la 25-30 de metri;</w:t>
      </w:r>
    </w:p>
    <w:p w14:paraId="63FFBB6B" w14:textId="77777777" w:rsidR="0059541E" w:rsidRPr="00670700" w:rsidRDefault="0059541E" w:rsidP="0059541E">
      <w:pPr>
        <w:spacing w:after="0" w:line="240" w:lineRule="auto"/>
        <w:jc w:val="both"/>
        <w:rPr>
          <w:rFonts w:ascii="Book Antiqua" w:eastAsia="Times New Roman" w:hAnsi="Book Antiqua" w:cs="Calibri"/>
          <w:sz w:val="24"/>
          <w:szCs w:val="24"/>
          <w:lang w:val="pt-BR"/>
        </w:rPr>
      </w:pPr>
      <w:r w:rsidRPr="00670700">
        <w:rPr>
          <w:rFonts w:ascii="Book Antiqua" w:eastAsia="Times New Roman" w:hAnsi="Book Antiqua" w:cs="Calibri"/>
          <w:sz w:val="24"/>
          <w:szCs w:val="24"/>
          <w:lang w:val="pt-BR"/>
        </w:rPr>
        <w:t>Salcia Creata(Salix Matsudana Tortuosa)  -  un arbore de talie mare care poate sa se dezvolte la o inaltime ce depaseste 10 metri;</w:t>
      </w:r>
    </w:p>
    <w:p w14:paraId="71239B1F" w14:textId="77777777" w:rsidR="0059541E" w:rsidRPr="00670700" w:rsidRDefault="0059541E" w:rsidP="0059541E">
      <w:pPr>
        <w:spacing w:before="120" w:after="0" w:line="240" w:lineRule="auto"/>
        <w:jc w:val="both"/>
        <w:rPr>
          <w:rFonts w:ascii="Book Antiqua" w:eastAsia="Times New Roman" w:hAnsi="Book Antiqua" w:cs="Calibri"/>
          <w:b/>
          <w:bCs/>
          <w:sz w:val="24"/>
          <w:szCs w:val="24"/>
          <w:lang w:val="pt-BR"/>
        </w:rPr>
      </w:pPr>
      <w:r w:rsidRPr="00670700">
        <w:rPr>
          <w:rFonts w:ascii="Book Antiqua" w:eastAsia="Times New Roman" w:hAnsi="Book Antiqua" w:cs="Calibri"/>
          <w:b/>
          <w:bCs/>
          <w:sz w:val="24"/>
          <w:szCs w:val="24"/>
          <w:lang w:val="pt-BR"/>
        </w:rPr>
        <w:t>BILANT TERITORIAL PERDEA INALTĂ DE ARBORI:</w:t>
      </w:r>
    </w:p>
    <w:p w14:paraId="7E02D8D0" w14:textId="7F849D75" w:rsidR="0059541E" w:rsidRPr="00670700" w:rsidRDefault="0059541E" w:rsidP="0059541E">
      <w:pPr>
        <w:spacing w:after="0" w:line="240" w:lineRule="auto"/>
        <w:jc w:val="both"/>
        <w:rPr>
          <w:rFonts w:ascii="Book Antiqua" w:eastAsia="Times New Roman" w:hAnsi="Book Antiqua" w:cs="Calibri"/>
          <w:b/>
          <w:bCs/>
          <w:sz w:val="24"/>
          <w:szCs w:val="24"/>
          <w:lang w:val="pt-BR"/>
        </w:rPr>
      </w:pPr>
      <w:r w:rsidRPr="00670700">
        <w:rPr>
          <w:rFonts w:ascii="Book Antiqua" w:eastAsia="Times New Roman" w:hAnsi="Book Antiqua" w:cs="Calibri"/>
          <w:b/>
          <w:bCs/>
          <w:sz w:val="24"/>
          <w:szCs w:val="24"/>
          <w:lang w:val="pt-BR"/>
        </w:rPr>
        <w:t>Suprafata totala perdea înaltă de arbori aferentă (LOT 1 + LOT 2) S = 2.</w:t>
      </w:r>
      <w:r w:rsidR="00A20E84" w:rsidRPr="00670700">
        <w:rPr>
          <w:rFonts w:ascii="Book Antiqua" w:eastAsia="Times New Roman" w:hAnsi="Book Antiqua" w:cs="Calibri"/>
          <w:b/>
          <w:bCs/>
          <w:sz w:val="24"/>
          <w:szCs w:val="24"/>
          <w:lang w:val="pt-BR"/>
        </w:rPr>
        <w:t>387,20</w:t>
      </w:r>
      <w:r w:rsidRPr="00670700">
        <w:rPr>
          <w:rFonts w:ascii="Book Antiqua" w:eastAsia="Times New Roman" w:hAnsi="Book Antiqua" w:cs="Calibri"/>
          <w:b/>
          <w:bCs/>
          <w:sz w:val="24"/>
          <w:szCs w:val="24"/>
          <w:lang w:val="pt-BR"/>
        </w:rPr>
        <w:t xml:space="preserve"> mp</w:t>
      </w:r>
    </w:p>
    <w:p w14:paraId="4E449AC6" w14:textId="77777777" w:rsidR="0059541E" w:rsidRPr="00670700" w:rsidRDefault="0059541E" w:rsidP="0059541E">
      <w:pPr>
        <w:pStyle w:val="ListParagraph"/>
        <w:numPr>
          <w:ilvl w:val="0"/>
          <w:numId w:val="24"/>
        </w:numPr>
        <w:contextualSpacing/>
        <w:jc w:val="both"/>
        <w:rPr>
          <w:rFonts w:ascii="Book Antiqua" w:eastAsia="Times New Roman" w:hAnsi="Book Antiqua" w:cs="Calibri"/>
          <w:bCs/>
          <w:sz w:val="24"/>
          <w:szCs w:val="24"/>
          <w:lang w:val="pt-BR"/>
        </w:rPr>
      </w:pPr>
      <w:r w:rsidRPr="00670700">
        <w:rPr>
          <w:rFonts w:ascii="Book Antiqua" w:eastAsia="Times New Roman" w:hAnsi="Book Antiqua" w:cs="Calibri"/>
          <w:bCs/>
          <w:sz w:val="24"/>
          <w:szCs w:val="24"/>
          <w:lang w:val="pt-BR"/>
        </w:rPr>
        <w:t xml:space="preserve">Suprafata totala de teren </w:t>
      </w:r>
      <w:r w:rsidRPr="00670700">
        <w:rPr>
          <w:rFonts w:ascii="Book Antiqua" w:eastAsia="Times New Roman" w:hAnsi="Book Antiqua" w:cs="Calibri"/>
          <w:b/>
          <w:bCs/>
          <w:sz w:val="24"/>
          <w:szCs w:val="24"/>
          <w:lang w:val="pt-BR"/>
        </w:rPr>
        <w:t xml:space="preserve">S = </w:t>
      </w:r>
      <w:r w:rsidRPr="00670700">
        <w:rPr>
          <w:rFonts w:ascii="Book Antiqua" w:eastAsia="Times New Roman" w:hAnsi="Book Antiqua" w:cs="Calibri"/>
          <w:b/>
          <w:sz w:val="24"/>
          <w:szCs w:val="24"/>
          <w:lang w:val="pt-BR"/>
        </w:rPr>
        <w:t>47.983,70 mp</w:t>
      </w:r>
    </w:p>
    <w:p w14:paraId="38F27778" w14:textId="77777777" w:rsidR="0059541E" w:rsidRPr="00670700" w:rsidRDefault="0059541E" w:rsidP="0059541E">
      <w:pPr>
        <w:pStyle w:val="ListParagraph"/>
        <w:numPr>
          <w:ilvl w:val="0"/>
          <w:numId w:val="24"/>
        </w:numPr>
        <w:contextualSpacing/>
        <w:jc w:val="both"/>
        <w:rPr>
          <w:rFonts w:ascii="Book Antiqua" w:eastAsia="Times New Roman" w:hAnsi="Book Antiqua" w:cs="Calibri"/>
          <w:sz w:val="24"/>
          <w:szCs w:val="24"/>
          <w:lang w:val="pt-BR"/>
        </w:rPr>
      </w:pPr>
      <w:bookmarkStart w:id="7" w:name="_Hlk171432509"/>
      <w:r w:rsidRPr="00670700">
        <w:rPr>
          <w:rFonts w:ascii="Book Antiqua" w:eastAsia="Times New Roman" w:hAnsi="Book Antiqua" w:cs="Calibri"/>
          <w:sz w:val="24"/>
          <w:szCs w:val="24"/>
          <w:lang w:val="pt-BR"/>
        </w:rPr>
        <w:t>Suprafata teren LOT 1</w:t>
      </w:r>
      <w:bookmarkEnd w:id="7"/>
      <w:r w:rsidRPr="00670700">
        <w:rPr>
          <w:rFonts w:ascii="Book Antiqua" w:eastAsia="Times New Roman" w:hAnsi="Book Antiqua" w:cs="Calibri"/>
          <w:sz w:val="24"/>
          <w:szCs w:val="24"/>
          <w:lang w:val="pt-BR"/>
        </w:rPr>
        <w:t xml:space="preserve"> – S = 12.111,20 mp din care:</w:t>
      </w:r>
    </w:p>
    <w:p w14:paraId="48DE12C1" w14:textId="4A823F23" w:rsidR="0059541E" w:rsidRPr="00670700" w:rsidRDefault="0059541E" w:rsidP="0059541E">
      <w:pPr>
        <w:pStyle w:val="ListParagraph"/>
        <w:numPr>
          <w:ilvl w:val="1"/>
          <w:numId w:val="24"/>
        </w:numPr>
        <w:contextualSpacing/>
        <w:jc w:val="both"/>
        <w:rPr>
          <w:rFonts w:ascii="Book Antiqua" w:eastAsia="Times New Roman" w:hAnsi="Book Antiqua" w:cs="Calibri"/>
          <w:bCs/>
          <w:sz w:val="24"/>
          <w:szCs w:val="24"/>
          <w:lang w:val="pt-BR"/>
        </w:rPr>
      </w:pPr>
      <w:r w:rsidRPr="00670700">
        <w:rPr>
          <w:rFonts w:ascii="Book Antiqua" w:eastAsia="Times New Roman" w:hAnsi="Book Antiqua" w:cs="Calibri"/>
          <w:bCs/>
          <w:sz w:val="24"/>
          <w:szCs w:val="24"/>
          <w:lang w:val="pt-BR"/>
        </w:rPr>
        <w:t xml:space="preserve">Suprafata perdea înaltă de arbori aferentă LOT 1 - S = </w:t>
      </w:r>
      <w:r w:rsidR="00A20E84" w:rsidRPr="00670700">
        <w:rPr>
          <w:rFonts w:ascii="Book Antiqua" w:eastAsia="Times New Roman" w:hAnsi="Book Antiqua" w:cs="Calibri"/>
          <w:bCs/>
          <w:sz w:val="24"/>
          <w:szCs w:val="24"/>
          <w:lang w:val="pt-BR"/>
        </w:rPr>
        <w:t>827,20</w:t>
      </w:r>
      <w:r w:rsidRPr="00670700">
        <w:rPr>
          <w:rFonts w:ascii="Book Antiqua" w:eastAsia="Times New Roman" w:hAnsi="Book Antiqua" w:cs="Calibri"/>
          <w:bCs/>
          <w:sz w:val="24"/>
          <w:szCs w:val="24"/>
          <w:lang w:val="pt-BR"/>
        </w:rPr>
        <w:t xml:space="preserve"> mp</w:t>
      </w:r>
    </w:p>
    <w:p w14:paraId="0A825FFE" w14:textId="77777777" w:rsidR="0059541E" w:rsidRPr="00670700" w:rsidRDefault="0059541E" w:rsidP="0059541E">
      <w:pPr>
        <w:pStyle w:val="ListParagraph"/>
        <w:numPr>
          <w:ilvl w:val="0"/>
          <w:numId w:val="24"/>
        </w:numPr>
        <w:contextualSpacing/>
        <w:jc w:val="both"/>
        <w:rPr>
          <w:rFonts w:ascii="Book Antiqua" w:eastAsia="Times New Roman" w:hAnsi="Book Antiqua" w:cs="Calibri"/>
          <w:sz w:val="24"/>
          <w:szCs w:val="24"/>
          <w:lang w:val="pt-BR"/>
        </w:rPr>
      </w:pPr>
      <w:r w:rsidRPr="00670700">
        <w:rPr>
          <w:rFonts w:ascii="Book Antiqua" w:eastAsia="Times New Roman" w:hAnsi="Book Antiqua" w:cs="Calibri"/>
          <w:sz w:val="24"/>
          <w:szCs w:val="24"/>
          <w:lang w:val="pt-BR"/>
        </w:rPr>
        <w:t>Suprafata teren LOT 2 – S = 35.872,50 mp (rezervat pentru o dezvoltare ulterioara) din care:</w:t>
      </w:r>
    </w:p>
    <w:p w14:paraId="46A939A3" w14:textId="4126EA9E" w:rsidR="0059541E" w:rsidRPr="00670700" w:rsidRDefault="0059541E" w:rsidP="0059541E">
      <w:pPr>
        <w:pStyle w:val="ListParagraph"/>
        <w:numPr>
          <w:ilvl w:val="1"/>
          <w:numId w:val="24"/>
        </w:numPr>
        <w:contextualSpacing/>
        <w:jc w:val="both"/>
        <w:rPr>
          <w:rFonts w:ascii="Book Antiqua" w:eastAsia="Times New Roman" w:hAnsi="Book Antiqua" w:cs="Calibri"/>
          <w:b/>
          <w:bCs/>
          <w:sz w:val="24"/>
          <w:szCs w:val="24"/>
          <w:lang w:val="pt-BR"/>
        </w:rPr>
      </w:pPr>
      <w:r w:rsidRPr="00670700">
        <w:rPr>
          <w:rFonts w:ascii="Book Antiqua" w:eastAsia="Times New Roman" w:hAnsi="Book Antiqua" w:cs="Calibri"/>
          <w:sz w:val="24"/>
          <w:szCs w:val="24"/>
          <w:lang w:val="pt-BR"/>
        </w:rPr>
        <w:t>Suprafata perdea inaltă de arbori aferentă LOT 2 - S = 1.5</w:t>
      </w:r>
      <w:r w:rsidR="00A20E84" w:rsidRPr="00670700">
        <w:rPr>
          <w:rFonts w:ascii="Book Antiqua" w:eastAsia="Times New Roman" w:hAnsi="Book Antiqua" w:cs="Calibri"/>
          <w:sz w:val="24"/>
          <w:szCs w:val="24"/>
          <w:lang w:val="pt-BR"/>
        </w:rPr>
        <w:t>60</w:t>
      </w:r>
      <w:r w:rsidRPr="00670700">
        <w:rPr>
          <w:rFonts w:ascii="Book Antiqua" w:eastAsia="Times New Roman" w:hAnsi="Book Antiqua" w:cs="Calibri"/>
          <w:sz w:val="24"/>
          <w:szCs w:val="24"/>
          <w:lang w:val="pt-BR"/>
        </w:rPr>
        <w:t xml:space="preserve"> mp</w:t>
      </w:r>
    </w:p>
    <w:p w14:paraId="22852F5D" w14:textId="77777777" w:rsidR="00700286" w:rsidRPr="00670700" w:rsidRDefault="00700286" w:rsidP="00700286">
      <w:pPr>
        <w:pStyle w:val="ListParagraph"/>
        <w:spacing w:line="276" w:lineRule="auto"/>
        <w:ind w:left="360"/>
        <w:jc w:val="both"/>
        <w:rPr>
          <w:rFonts w:ascii="Book Antiqua" w:hAnsi="Book Antiqua"/>
          <w:sz w:val="24"/>
          <w:szCs w:val="24"/>
          <w:u w:val="single"/>
          <w:lang w:val="it-IT"/>
        </w:rPr>
      </w:pPr>
    </w:p>
    <w:p w14:paraId="13E1F819" w14:textId="1656B572" w:rsidR="00700286" w:rsidRPr="00670700" w:rsidRDefault="00AE3B0A" w:rsidP="00700286">
      <w:pPr>
        <w:spacing w:after="0" w:line="276" w:lineRule="auto"/>
        <w:jc w:val="both"/>
        <w:rPr>
          <w:rFonts w:ascii="Book Antiqua" w:hAnsi="Book Antiqua"/>
          <w:sz w:val="24"/>
          <w:szCs w:val="24"/>
          <w:lang w:val="it-IT"/>
        </w:rPr>
      </w:pPr>
      <w:r w:rsidRPr="00670700">
        <w:rPr>
          <w:rFonts w:ascii="Book Antiqua" w:hAnsi="Book Antiqua"/>
          <w:b/>
          <w:sz w:val="24"/>
          <w:szCs w:val="24"/>
          <w:lang w:val="it-IT"/>
        </w:rPr>
        <w:t xml:space="preserve">CAPACITATEA INSTALATIEI INTEGRATE DE RECICLARE A DESEURILOR NEPERICULOASE DIN CONSTRUCTII - </w:t>
      </w:r>
      <w:r w:rsidR="00700286" w:rsidRPr="00670700">
        <w:rPr>
          <w:rFonts w:ascii="Book Antiqua" w:hAnsi="Book Antiqua"/>
          <w:sz w:val="24"/>
          <w:szCs w:val="24"/>
          <w:lang w:val="it-IT"/>
        </w:rPr>
        <w:t xml:space="preserve">aproximativ </w:t>
      </w:r>
      <w:r w:rsidR="00700286" w:rsidRPr="00670700">
        <w:rPr>
          <w:rFonts w:ascii="Book Antiqua" w:hAnsi="Book Antiqua"/>
          <w:b/>
          <w:bCs/>
          <w:sz w:val="24"/>
          <w:szCs w:val="24"/>
          <w:lang w:val="it-IT"/>
        </w:rPr>
        <w:t>450.000 de tone/an</w:t>
      </w:r>
      <w:r w:rsidR="00700286" w:rsidRPr="00670700">
        <w:rPr>
          <w:rFonts w:ascii="Book Antiqua" w:hAnsi="Book Antiqua"/>
          <w:sz w:val="24"/>
          <w:szCs w:val="24"/>
          <w:lang w:val="it-IT"/>
        </w:rPr>
        <w:t xml:space="preserve"> de de</w:t>
      </w:r>
      <w:r w:rsidR="00700286" w:rsidRPr="00670700">
        <w:rPr>
          <w:rFonts w:ascii="Cambria" w:hAnsi="Cambria" w:cs="Cambria"/>
          <w:sz w:val="24"/>
          <w:szCs w:val="24"/>
          <w:lang w:val="it-IT"/>
        </w:rPr>
        <w:t>ș</w:t>
      </w:r>
      <w:r w:rsidR="00700286" w:rsidRPr="00670700">
        <w:rPr>
          <w:rFonts w:ascii="Book Antiqua" w:hAnsi="Book Antiqua"/>
          <w:sz w:val="24"/>
          <w:szCs w:val="24"/>
          <w:lang w:val="it-IT"/>
        </w:rPr>
        <w:t xml:space="preserve">euri reciclate, din care: </w:t>
      </w:r>
    </w:p>
    <w:p w14:paraId="5EF78829" w14:textId="77777777" w:rsidR="00700286" w:rsidRPr="00670700" w:rsidRDefault="00700286" w:rsidP="00700286">
      <w:pPr>
        <w:pStyle w:val="ListParagraph"/>
        <w:numPr>
          <w:ilvl w:val="0"/>
          <w:numId w:val="31"/>
        </w:numPr>
        <w:spacing w:line="276" w:lineRule="auto"/>
        <w:contextualSpacing/>
        <w:jc w:val="both"/>
        <w:rPr>
          <w:rFonts w:ascii="Book Antiqua" w:hAnsi="Book Antiqua"/>
          <w:sz w:val="24"/>
          <w:szCs w:val="24"/>
          <w:lang w:val="ro-RO"/>
        </w:rPr>
      </w:pPr>
      <w:bookmarkStart w:id="8" w:name="_Hlk168398685"/>
      <w:r w:rsidRPr="00670700">
        <w:rPr>
          <w:rFonts w:ascii="Book Antiqua" w:hAnsi="Book Antiqua"/>
          <w:sz w:val="24"/>
          <w:szCs w:val="24"/>
          <w:lang w:val="ro-RO"/>
        </w:rPr>
        <w:t>Frac</w:t>
      </w:r>
      <w:r w:rsidRPr="00670700">
        <w:rPr>
          <w:rFonts w:ascii="Cambria" w:hAnsi="Cambria" w:cs="Cambria"/>
          <w:sz w:val="24"/>
          <w:szCs w:val="24"/>
          <w:lang w:val="ro-RO"/>
        </w:rPr>
        <w:t>ț</w:t>
      </w:r>
      <w:r w:rsidRPr="00670700">
        <w:rPr>
          <w:rFonts w:ascii="Book Antiqua" w:hAnsi="Book Antiqua"/>
          <w:sz w:val="24"/>
          <w:szCs w:val="24"/>
          <w:lang w:val="ro-RO"/>
        </w:rPr>
        <w:t>ie u</w:t>
      </w:r>
      <w:r w:rsidRPr="00670700">
        <w:rPr>
          <w:rFonts w:ascii="Cambria" w:hAnsi="Cambria" w:cs="Cambria"/>
          <w:sz w:val="24"/>
          <w:szCs w:val="24"/>
          <w:lang w:val="ro-RO"/>
        </w:rPr>
        <w:t>ș</w:t>
      </w:r>
      <w:r w:rsidRPr="00670700">
        <w:rPr>
          <w:rFonts w:ascii="Book Antiqua" w:hAnsi="Book Antiqua"/>
          <w:sz w:val="24"/>
          <w:szCs w:val="24"/>
          <w:lang w:val="ro-RO"/>
        </w:rPr>
        <w:t xml:space="preserve">oara - aproximativ 40.000 de tone/an (respectiv reciclarea de P.V.C, polistiren, aluminiu, vată minerală, cărămidă, ceramică, lemn, hârtie, sticlă; textile, metal);  </w:t>
      </w:r>
    </w:p>
    <w:bookmarkEnd w:id="8"/>
    <w:p w14:paraId="592F65C2" w14:textId="0A32C8B2" w:rsidR="00700286" w:rsidRPr="00670700" w:rsidRDefault="00700286" w:rsidP="00700286">
      <w:pPr>
        <w:pStyle w:val="ListParagraph"/>
        <w:numPr>
          <w:ilvl w:val="0"/>
          <w:numId w:val="31"/>
        </w:numPr>
        <w:spacing w:line="276" w:lineRule="auto"/>
        <w:contextualSpacing/>
        <w:jc w:val="both"/>
        <w:rPr>
          <w:rFonts w:ascii="Book Antiqua" w:hAnsi="Book Antiqua"/>
          <w:sz w:val="24"/>
          <w:szCs w:val="24"/>
          <w:lang w:val="ro-RO"/>
        </w:rPr>
      </w:pPr>
      <w:r w:rsidRPr="00670700">
        <w:rPr>
          <w:rFonts w:ascii="Book Antiqua" w:hAnsi="Book Antiqua"/>
          <w:sz w:val="24"/>
          <w:szCs w:val="24"/>
          <w:lang w:val="ro-RO"/>
        </w:rPr>
        <w:t>Frac</w:t>
      </w:r>
      <w:r w:rsidRPr="00670700">
        <w:rPr>
          <w:rFonts w:ascii="Cambria" w:hAnsi="Cambria" w:cs="Cambria"/>
          <w:sz w:val="24"/>
          <w:szCs w:val="24"/>
          <w:lang w:val="ro-RO"/>
        </w:rPr>
        <w:t>ț</w:t>
      </w:r>
      <w:r w:rsidRPr="00670700">
        <w:rPr>
          <w:rFonts w:ascii="Book Antiqua" w:hAnsi="Book Antiqua"/>
          <w:sz w:val="24"/>
          <w:szCs w:val="24"/>
          <w:lang w:val="ro-RO"/>
        </w:rPr>
        <w:t xml:space="preserve">ie grea - aproximativ 410.000 tone/an (respectiv reciclarea de beton </w:t>
      </w:r>
      <w:r w:rsidRPr="00670700">
        <w:rPr>
          <w:rFonts w:ascii="Cambria" w:hAnsi="Cambria" w:cs="Cambria"/>
          <w:sz w:val="24"/>
          <w:szCs w:val="24"/>
          <w:lang w:val="ro-RO"/>
        </w:rPr>
        <w:t>ș</w:t>
      </w:r>
      <w:r w:rsidRPr="00670700">
        <w:rPr>
          <w:rFonts w:ascii="Book Antiqua" w:hAnsi="Book Antiqua"/>
          <w:sz w:val="24"/>
          <w:szCs w:val="24"/>
          <w:lang w:val="ro-RO"/>
        </w:rPr>
        <w:t>i asfalt).</w:t>
      </w:r>
    </w:p>
    <w:p w14:paraId="01B1E264" w14:textId="77777777" w:rsidR="00700286" w:rsidRPr="00670700" w:rsidRDefault="00700286" w:rsidP="00CA753B">
      <w:pPr>
        <w:spacing w:before="120" w:after="0" w:line="276" w:lineRule="auto"/>
        <w:jc w:val="both"/>
        <w:rPr>
          <w:rFonts w:ascii="Book Antiqua" w:hAnsi="Book Antiqua"/>
          <w:sz w:val="24"/>
          <w:szCs w:val="24"/>
          <w:lang w:val="it-IT"/>
        </w:rPr>
      </w:pPr>
      <w:r w:rsidRPr="00670700">
        <w:rPr>
          <w:rFonts w:ascii="Cambria" w:hAnsi="Cambria" w:cs="Cambria"/>
          <w:i/>
          <w:iCs/>
          <w:sz w:val="24"/>
          <w:szCs w:val="24"/>
          <w:lang w:val="it-IT"/>
        </w:rPr>
        <w:t>Ț</w:t>
      </w:r>
      <w:r w:rsidRPr="00670700">
        <w:rPr>
          <w:rFonts w:ascii="Book Antiqua" w:hAnsi="Book Antiqua"/>
          <w:i/>
          <w:iCs/>
          <w:sz w:val="24"/>
          <w:szCs w:val="24"/>
          <w:lang w:val="it-IT"/>
        </w:rPr>
        <w:t>inându-se cont de contractele ce urmează a fi încheiate</w:t>
      </w:r>
      <w:r w:rsidRPr="00670700">
        <w:rPr>
          <w:rFonts w:ascii="Book Antiqua" w:hAnsi="Book Antiqua"/>
          <w:sz w:val="24"/>
          <w:szCs w:val="24"/>
          <w:lang w:val="it-IT"/>
        </w:rPr>
        <w:t xml:space="preserve"> </w:t>
      </w:r>
      <w:r w:rsidRPr="00670700">
        <w:rPr>
          <w:rFonts w:ascii="Cambria" w:hAnsi="Cambria" w:cs="Cambria"/>
          <w:sz w:val="24"/>
          <w:szCs w:val="24"/>
          <w:lang w:val="it-IT"/>
        </w:rPr>
        <w:t>ș</w:t>
      </w:r>
      <w:r w:rsidRPr="00670700">
        <w:rPr>
          <w:rFonts w:ascii="Book Antiqua" w:hAnsi="Book Antiqua"/>
          <w:sz w:val="24"/>
          <w:szCs w:val="24"/>
          <w:lang w:val="it-IT"/>
        </w:rPr>
        <w:t>i implicit de lucr</w:t>
      </w:r>
      <w:r w:rsidRPr="00670700">
        <w:rPr>
          <w:rFonts w:ascii="Book Antiqua" w:hAnsi="Book Antiqua" w:cs="Book Antiqua"/>
          <w:sz w:val="24"/>
          <w:szCs w:val="24"/>
          <w:lang w:val="it-IT"/>
        </w:rPr>
        <w:t>ă</w:t>
      </w:r>
      <w:r w:rsidRPr="00670700">
        <w:rPr>
          <w:rFonts w:ascii="Book Antiqua" w:hAnsi="Book Antiqua"/>
          <w:sz w:val="24"/>
          <w:szCs w:val="24"/>
          <w:lang w:val="it-IT"/>
        </w:rPr>
        <w:t xml:space="preserve">rile </w:t>
      </w:r>
      <w:r w:rsidRPr="00670700">
        <w:rPr>
          <w:rFonts w:ascii="Book Antiqua" w:hAnsi="Book Antiqua" w:cs="Book Antiqua"/>
          <w:sz w:val="24"/>
          <w:szCs w:val="24"/>
          <w:lang w:val="it-IT"/>
        </w:rPr>
        <w:t>î</w:t>
      </w:r>
      <w:r w:rsidRPr="00670700">
        <w:rPr>
          <w:rFonts w:ascii="Book Antiqua" w:hAnsi="Book Antiqua"/>
          <w:sz w:val="24"/>
          <w:szCs w:val="24"/>
          <w:lang w:val="it-IT"/>
        </w:rPr>
        <w:t>n curs de execu</w:t>
      </w:r>
      <w:r w:rsidRPr="00670700">
        <w:rPr>
          <w:rFonts w:ascii="Cambria" w:hAnsi="Cambria" w:cs="Cambria"/>
          <w:sz w:val="24"/>
          <w:szCs w:val="24"/>
          <w:lang w:val="it-IT"/>
        </w:rPr>
        <w:t>ț</w:t>
      </w:r>
      <w:r w:rsidRPr="00670700">
        <w:rPr>
          <w:rFonts w:ascii="Book Antiqua" w:hAnsi="Book Antiqua"/>
          <w:sz w:val="24"/>
          <w:szCs w:val="24"/>
          <w:lang w:val="it-IT"/>
        </w:rPr>
        <w:t>ie se estimează ca în primii doi ani de la finalizarea implementării proiectului, instala</w:t>
      </w:r>
      <w:r w:rsidRPr="00670700">
        <w:rPr>
          <w:rFonts w:ascii="Cambria" w:hAnsi="Cambria" w:cs="Cambria"/>
          <w:sz w:val="24"/>
          <w:szCs w:val="24"/>
          <w:lang w:val="it-IT"/>
        </w:rPr>
        <w:t>ț</w:t>
      </w:r>
      <w:r w:rsidRPr="00670700">
        <w:rPr>
          <w:rFonts w:ascii="Book Antiqua" w:hAnsi="Book Antiqua"/>
          <w:sz w:val="24"/>
          <w:szCs w:val="24"/>
          <w:lang w:val="it-IT"/>
        </w:rPr>
        <w:t>ia de reciclare să func</w:t>
      </w:r>
      <w:r w:rsidRPr="00670700">
        <w:rPr>
          <w:rFonts w:ascii="Cambria" w:hAnsi="Cambria" w:cs="Cambria"/>
          <w:sz w:val="24"/>
          <w:szCs w:val="24"/>
          <w:lang w:val="it-IT"/>
        </w:rPr>
        <w:t>ț</w:t>
      </w:r>
      <w:r w:rsidRPr="00670700">
        <w:rPr>
          <w:rFonts w:ascii="Book Antiqua" w:hAnsi="Book Antiqua"/>
          <w:sz w:val="24"/>
          <w:szCs w:val="24"/>
          <w:lang w:val="it-IT"/>
        </w:rPr>
        <w:t>ioneze la o capacitate de peste 70%, reprezentând de</w:t>
      </w:r>
      <w:r w:rsidRPr="00670700">
        <w:rPr>
          <w:rFonts w:ascii="Cambria" w:hAnsi="Cambria" w:cs="Cambria"/>
          <w:sz w:val="24"/>
          <w:szCs w:val="24"/>
          <w:lang w:val="it-IT"/>
        </w:rPr>
        <w:t>ș</w:t>
      </w:r>
      <w:r w:rsidRPr="00670700">
        <w:rPr>
          <w:rFonts w:ascii="Book Antiqua" w:hAnsi="Book Antiqua"/>
          <w:sz w:val="24"/>
          <w:szCs w:val="24"/>
          <w:lang w:val="it-IT"/>
        </w:rPr>
        <w:t>eurile rezultate din propria activitate (lucrări construc</w:t>
      </w:r>
      <w:r w:rsidRPr="00670700">
        <w:rPr>
          <w:rFonts w:ascii="Cambria" w:hAnsi="Cambria" w:cs="Cambria"/>
          <w:sz w:val="24"/>
          <w:szCs w:val="24"/>
          <w:lang w:val="it-IT"/>
        </w:rPr>
        <w:t>ț</w:t>
      </w:r>
      <w:r w:rsidRPr="00670700">
        <w:rPr>
          <w:rFonts w:ascii="Book Antiqua" w:hAnsi="Book Antiqua"/>
          <w:sz w:val="24"/>
          <w:szCs w:val="24"/>
          <w:lang w:val="it-IT"/>
        </w:rPr>
        <w:t xml:space="preserve">ii </w:t>
      </w:r>
      <w:r w:rsidRPr="00670700">
        <w:rPr>
          <w:rFonts w:ascii="Book Antiqua" w:hAnsi="Book Antiqua" w:cs="Book Antiqua"/>
          <w:sz w:val="24"/>
          <w:szCs w:val="24"/>
          <w:lang w:val="it-IT"/>
        </w:rPr>
        <w:t>–</w:t>
      </w:r>
      <w:r w:rsidRPr="00670700">
        <w:rPr>
          <w:rFonts w:ascii="Book Antiqua" w:hAnsi="Book Antiqua"/>
          <w:sz w:val="24"/>
          <w:szCs w:val="24"/>
          <w:lang w:val="it-IT"/>
        </w:rPr>
        <w:t xml:space="preserve"> civile, edilitare/infrastructură) precum </w:t>
      </w:r>
      <w:r w:rsidRPr="00670700">
        <w:rPr>
          <w:rFonts w:ascii="Cambria" w:hAnsi="Cambria" w:cs="Cambria"/>
          <w:sz w:val="24"/>
          <w:szCs w:val="24"/>
          <w:lang w:val="it-IT"/>
        </w:rPr>
        <w:t>ș</w:t>
      </w:r>
      <w:r w:rsidRPr="00670700">
        <w:rPr>
          <w:rFonts w:ascii="Book Antiqua" w:hAnsi="Book Antiqua"/>
          <w:sz w:val="24"/>
          <w:szCs w:val="24"/>
          <w:lang w:val="it-IT"/>
        </w:rPr>
        <w:t>i de</w:t>
      </w:r>
      <w:r w:rsidRPr="00670700">
        <w:rPr>
          <w:rFonts w:ascii="Cambria" w:hAnsi="Cambria" w:cs="Cambria"/>
          <w:sz w:val="24"/>
          <w:szCs w:val="24"/>
          <w:lang w:val="it-IT"/>
        </w:rPr>
        <w:t>ș</w:t>
      </w:r>
      <w:r w:rsidRPr="00670700">
        <w:rPr>
          <w:rFonts w:ascii="Book Antiqua" w:hAnsi="Book Antiqua"/>
          <w:sz w:val="24"/>
          <w:szCs w:val="24"/>
          <w:lang w:val="it-IT"/>
        </w:rPr>
        <w:t>eurile rezultate din construc</w:t>
      </w:r>
      <w:r w:rsidRPr="00670700">
        <w:rPr>
          <w:rFonts w:ascii="Cambria" w:hAnsi="Cambria" w:cs="Cambria"/>
          <w:sz w:val="24"/>
          <w:szCs w:val="24"/>
          <w:lang w:val="it-IT"/>
        </w:rPr>
        <w:t>ț</w:t>
      </w:r>
      <w:r w:rsidRPr="00670700">
        <w:rPr>
          <w:rFonts w:ascii="Book Antiqua" w:hAnsi="Book Antiqua"/>
          <w:sz w:val="24"/>
          <w:szCs w:val="24"/>
          <w:lang w:val="it-IT"/>
        </w:rPr>
        <w:t>ii aduse spre a fi reciclate de către Partenerii/Beneficiarii Solicitantului cu care acesta are deja angajamente ferme/contracte semnate.</w:t>
      </w:r>
    </w:p>
    <w:p w14:paraId="1C0BBDBF" w14:textId="77777777" w:rsidR="00700286" w:rsidRPr="00670700" w:rsidRDefault="00700286" w:rsidP="00700286">
      <w:pPr>
        <w:spacing w:line="276" w:lineRule="auto"/>
        <w:jc w:val="both"/>
        <w:rPr>
          <w:rFonts w:ascii="Book Antiqua" w:hAnsi="Book Antiqua"/>
          <w:sz w:val="24"/>
          <w:szCs w:val="24"/>
          <w:u w:val="single"/>
          <w:lang w:val="it-IT"/>
        </w:rPr>
      </w:pPr>
    </w:p>
    <w:p w14:paraId="03EE3407" w14:textId="77777777" w:rsidR="00700286" w:rsidRPr="00670700" w:rsidRDefault="00700286" w:rsidP="00CA753B">
      <w:pPr>
        <w:spacing w:line="276" w:lineRule="auto"/>
        <w:jc w:val="both"/>
        <w:rPr>
          <w:rFonts w:ascii="Book Antiqua" w:hAnsi="Book Antiqua"/>
          <w:sz w:val="24"/>
          <w:szCs w:val="24"/>
          <w:lang w:val="it-IT"/>
        </w:rPr>
      </w:pPr>
      <w:bookmarkStart w:id="9" w:name="_Hlk171462143"/>
      <w:r w:rsidRPr="00670700">
        <w:rPr>
          <w:rFonts w:ascii="Book Antiqua" w:hAnsi="Book Antiqua"/>
          <w:b/>
          <w:bCs/>
          <w:sz w:val="24"/>
          <w:szCs w:val="24"/>
          <w:lang w:val="it-IT"/>
        </w:rPr>
        <w:lastRenderedPageBreak/>
        <w:t>Pentru fractia grea</w:t>
      </w:r>
      <w:r w:rsidRPr="00670700">
        <w:rPr>
          <w:rFonts w:ascii="Book Antiqua" w:hAnsi="Book Antiqua"/>
          <w:sz w:val="24"/>
          <w:szCs w:val="24"/>
          <w:lang w:val="it-IT"/>
        </w:rPr>
        <w:t xml:space="preserve"> – concasoarele ce vor fi achizitionate au o capacitate maxima de procesare, conform specificatiilor tehnice de pana la 300 – 500 de tone pe ora, insa specificatiile tehnice prezinta capacitati de operare maximale in conditii optime si pe o perioada foarte scurta de timp, in conditii normale de functionare, pe o perioada constanta de functionare de 8 ore/zi, 5 zile pe saptamana, capacitatea de reciclare a deseurilor din demolari – fractie grea – beton si asfalt este de maxim 230 – 250 de tone/ora.</w:t>
      </w:r>
    </w:p>
    <w:p w14:paraId="644EABCF" w14:textId="77777777" w:rsidR="00700286" w:rsidRPr="00670700" w:rsidRDefault="00700286" w:rsidP="00CA753B">
      <w:pPr>
        <w:spacing w:line="276" w:lineRule="auto"/>
        <w:jc w:val="both"/>
        <w:rPr>
          <w:rFonts w:ascii="Book Antiqua" w:hAnsi="Book Antiqua"/>
          <w:b/>
          <w:bCs/>
          <w:sz w:val="24"/>
          <w:szCs w:val="24"/>
          <w:lang w:val="it-IT"/>
        </w:rPr>
      </w:pPr>
      <w:r w:rsidRPr="00670700">
        <w:rPr>
          <w:rFonts w:ascii="Book Antiqua" w:hAnsi="Book Antiqua"/>
          <w:sz w:val="24"/>
          <w:szCs w:val="24"/>
          <w:lang w:val="it-IT"/>
        </w:rPr>
        <w:t xml:space="preserve">Estimand un numar de 215 zile lucratoare, cu un program de lucru de 8 ore pe/zi si cu o capacitate de reciclare constanta a utilajelor de aproximativ </w:t>
      </w:r>
      <w:r w:rsidRPr="00670700">
        <w:rPr>
          <w:rFonts w:ascii="Book Antiqua" w:hAnsi="Book Antiqua"/>
          <w:b/>
          <w:bCs/>
          <w:sz w:val="24"/>
          <w:szCs w:val="24"/>
          <w:lang w:val="it-IT"/>
        </w:rPr>
        <w:t xml:space="preserve">238 de tone/h, </w:t>
      </w:r>
      <w:r w:rsidRPr="00670700">
        <w:rPr>
          <w:rFonts w:ascii="Book Antiqua" w:hAnsi="Book Antiqua"/>
          <w:sz w:val="24"/>
          <w:szCs w:val="24"/>
          <w:lang w:val="it-IT"/>
        </w:rPr>
        <w:t>respectiv</w:t>
      </w:r>
      <w:r w:rsidRPr="00670700">
        <w:rPr>
          <w:rFonts w:ascii="Book Antiqua" w:hAnsi="Book Antiqua"/>
          <w:b/>
          <w:bCs/>
          <w:sz w:val="24"/>
          <w:szCs w:val="24"/>
          <w:lang w:val="it-IT"/>
        </w:rPr>
        <w:t xml:space="preserve"> 1904 tone/zi, s-a ajuns la cantitatea anuala estimata de 410.000 tone/an.</w:t>
      </w:r>
    </w:p>
    <w:p w14:paraId="6C010A6D" w14:textId="77777777" w:rsidR="00700286" w:rsidRPr="00670700" w:rsidRDefault="00700286" w:rsidP="00CA753B">
      <w:pPr>
        <w:spacing w:line="276" w:lineRule="auto"/>
        <w:jc w:val="both"/>
        <w:rPr>
          <w:rFonts w:ascii="Book Antiqua" w:hAnsi="Book Antiqua"/>
          <w:sz w:val="24"/>
          <w:szCs w:val="24"/>
          <w:lang w:val="it-IT"/>
        </w:rPr>
      </w:pPr>
      <w:r w:rsidRPr="00670700">
        <w:rPr>
          <w:rFonts w:ascii="Book Antiqua" w:hAnsi="Book Antiqua"/>
          <w:b/>
          <w:bCs/>
          <w:sz w:val="24"/>
          <w:szCs w:val="24"/>
          <w:lang w:val="it-IT"/>
        </w:rPr>
        <w:t>Pentru fractia usoara</w:t>
      </w:r>
      <w:r w:rsidRPr="00670700">
        <w:rPr>
          <w:rFonts w:ascii="Book Antiqua" w:hAnsi="Book Antiqua"/>
          <w:sz w:val="24"/>
          <w:szCs w:val="24"/>
          <w:lang w:val="it-IT"/>
        </w:rPr>
        <w:t xml:space="preserve"> – tocatoarele, sortatoarele si rafinatoarele au o capacitate maxima de procesare cuprinsa intre 6 - 9 de tone/ora, conform specificatiilor tehnice, insa producatorul prezinta capacitati de operare maximale in conditii optime si pe o perioada foarte scurta de timp. In conditii normale de functionare, pe o perioada constanta de functionare de 8 ore/zi, 5 zile pe saptamana, capacitatea de reciclare a deseurilor din demolari – fractie usoara – deseuri din constructii civile de tipul anveloparilor, este de maxim 9 de tone/ora.</w:t>
      </w:r>
    </w:p>
    <w:p w14:paraId="54FDB828" w14:textId="1CE1EA3D" w:rsidR="00700286" w:rsidRPr="00670700" w:rsidRDefault="00700286" w:rsidP="00CA753B">
      <w:pPr>
        <w:spacing w:line="276" w:lineRule="auto"/>
        <w:jc w:val="both"/>
        <w:rPr>
          <w:rFonts w:ascii="Book Antiqua" w:hAnsi="Book Antiqua"/>
          <w:b/>
          <w:bCs/>
          <w:sz w:val="24"/>
          <w:szCs w:val="24"/>
          <w:lang w:val="it-IT"/>
        </w:rPr>
      </w:pPr>
      <w:r w:rsidRPr="00670700">
        <w:rPr>
          <w:rFonts w:ascii="Book Antiqua" w:hAnsi="Book Antiqua"/>
          <w:sz w:val="24"/>
          <w:szCs w:val="24"/>
          <w:lang w:val="it-IT"/>
        </w:rPr>
        <w:t xml:space="preserve">Estimand un numar de 215 zile lucratoare, cu un program de lucru de 8 ore pe/zi si cu o capacitate de reciclare constanta a utilajelor de aproximativ </w:t>
      </w:r>
      <w:r w:rsidRPr="00670700">
        <w:rPr>
          <w:rFonts w:ascii="Book Antiqua" w:hAnsi="Book Antiqua"/>
          <w:b/>
          <w:bCs/>
          <w:sz w:val="24"/>
          <w:szCs w:val="24"/>
          <w:lang w:val="it-IT"/>
        </w:rPr>
        <w:t>9 de to/h, 72</w:t>
      </w:r>
      <w:r w:rsidR="00CA753B" w:rsidRPr="00670700">
        <w:rPr>
          <w:rFonts w:ascii="Book Antiqua" w:hAnsi="Book Antiqua"/>
          <w:b/>
          <w:bCs/>
          <w:sz w:val="24"/>
          <w:szCs w:val="24"/>
          <w:lang w:val="it-IT"/>
        </w:rPr>
        <w:t>,</w:t>
      </w:r>
      <w:r w:rsidRPr="00670700">
        <w:rPr>
          <w:rFonts w:ascii="Book Antiqua" w:hAnsi="Book Antiqua"/>
          <w:b/>
          <w:bCs/>
          <w:sz w:val="24"/>
          <w:szCs w:val="24"/>
          <w:lang w:val="it-IT"/>
        </w:rPr>
        <w:t>55 tone/zi s-a ajuns la cantitatea anuala estimata de 40.000 tone/an.</w:t>
      </w:r>
    </w:p>
    <w:p w14:paraId="0FCF0CAC" w14:textId="0C176077" w:rsidR="00700286" w:rsidRPr="00670700" w:rsidRDefault="00700286" w:rsidP="00CA753B">
      <w:pPr>
        <w:spacing w:line="276" w:lineRule="auto"/>
        <w:jc w:val="both"/>
        <w:rPr>
          <w:rFonts w:ascii="Book Antiqua" w:hAnsi="Book Antiqua"/>
          <w:bCs/>
          <w:sz w:val="24"/>
          <w:szCs w:val="24"/>
          <w:lang w:val="it-IT"/>
        </w:rPr>
      </w:pPr>
      <w:r w:rsidRPr="00670700">
        <w:rPr>
          <w:rFonts w:ascii="Book Antiqua" w:hAnsi="Book Antiqua"/>
          <w:bCs/>
          <w:sz w:val="24"/>
          <w:szCs w:val="24"/>
          <w:lang w:val="it-IT"/>
        </w:rPr>
        <w:t>Din totalul cantitatii de fractie usoara 40.000 tone/an, 15.600 de tone/an</w:t>
      </w:r>
      <w:r w:rsidR="00CA753B" w:rsidRPr="00670700">
        <w:rPr>
          <w:rFonts w:ascii="Book Antiqua" w:hAnsi="Book Antiqua"/>
          <w:bCs/>
          <w:sz w:val="24"/>
          <w:szCs w:val="24"/>
          <w:lang w:val="it-IT"/>
        </w:rPr>
        <w:t>, respectiv</w:t>
      </w:r>
      <w:r w:rsidRPr="00670700">
        <w:rPr>
          <w:rFonts w:ascii="Book Antiqua" w:hAnsi="Book Antiqua"/>
          <w:bCs/>
          <w:sz w:val="24"/>
          <w:szCs w:val="24"/>
          <w:lang w:val="it-IT"/>
        </w:rPr>
        <w:t xml:space="preserve"> </w:t>
      </w:r>
      <w:r w:rsidRPr="00670700">
        <w:rPr>
          <w:rFonts w:ascii="Book Antiqua" w:hAnsi="Book Antiqua"/>
          <w:bCs/>
          <w:sz w:val="24"/>
          <w:szCs w:val="24"/>
          <w:u w:val="single"/>
          <w:lang w:val="it-IT"/>
        </w:rPr>
        <w:t>72</w:t>
      </w:r>
      <w:r w:rsidR="00CA753B" w:rsidRPr="00670700">
        <w:rPr>
          <w:rFonts w:ascii="Book Antiqua" w:hAnsi="Book Antiqua"/>
          <w:bCs/>
          <w:sz w:val="24"/>
          <w:szCs w:val="24"/>
          <w:u w:val="single"/>
          <w:lang w:val="it-IT"/>
        </w:rPr>
        <w:t>,</w:t>
      </w:r>
      <w:r w:rsidRPr="00670700">
        <w:rPr>
          <w:rFonts w:ascii="Book Antiqua" w:hAnsi="Book Antiqua"/>
          <w:bCs/>
          <w:sz w:val="24"/>
          <w:szCs w:val="24"/>
          <w:u w:val="single"/>
          <w:lang w:val="it-IT"/>
        </w:rPr>
        <w:t>55tone/zi</w:t>
      </w:r>
      <w:r w:rsidRPr="00670700">
        <w:rPr>
          <w:rFonts w:ascii="Book Antiqua" w:hAnsi="Book Antiqua"/>
          <w:bCs/>
          <w:sz w:val="24"/>
          <w:szCs w:val="24"/>
          <w:lang w:val="it-IT"/>
        </w:rPr>
        <w:t xml:space="preserve"> vor intra in fluxul de tratare</w:t>
      </w:r>
      <w:r w:rsidR="00CA753B" w:rsidRPr="00670700">
        <w:rPr>
          <w:rFonts w:ascii="Book Antiqua" w:hAnsi="Book Antiqua"/>
          <w:bCs/>
          <w:sz w:val="24"/>
          <w:szCs w:val="24"/>
          <w:lang w:val="it-IT"/>
        </w:rPr>
        <w:t>,</w:t>
      </w:r>
      <w:r w:rsidRPr="00670700">
        <w:rPr>
          <w:rFonts w:ascii="Book Antiqua" w:hAnsi="Book Antiqua"/>
          <w:bCs/>
          <w:sz w:val="24"/>
          <w:szCs w:val="24"/>
          <w:lang w:val="it-IT"/>
        </w:rPr>
        <w:t xml:space="preserve"> ce include tocarea deseurilor si transformarea lor in RDF, in vederea valorificarii iar 18.539 tone</w:t>
      </w:r>
      <w:r w:rsidR="002039FD" w:rsidRPr="00670700">
        <w:rPr>
          <w:rFonts w:ascii="Book Antiqua" w:hAnsi="Book Antiqua"/>
          <w:bCs/>
          <w:sz w:val="24"/>
          <w:szCs w:val="24"/>
          <w:lang w:val="it-IT"/>
        </w:rPr>
        <w:t>/an</w:t>
      </w:r>
      <w:r w:rsidRPr="00670700">
        <w:rPr>
          <w:rFonts w:ascii="Book Antiqua" w:hAnsi="Book Antiqua"/>
          <w:bCs/>
          <w:sz w:val="24"/>
          <w:szCs w:val="24"/>
          <w:lang w:val="it-IT"/>
        </w:rPr>
        <w:t xml:space="preserve"> se reintorc in zonele de reciclare, fiind reintroduse pe fluxul de concasare si sortare in vederea realizarii de sorturi concasate.</w:t>
      </w:r>
    </w:p>
    <w:bookmarkEnd w:id="9"/>
    <w:p w14:paraId="67AACEBE" w14:textId="347225EF" w:rsidR="00700286" w:rsidRPr="00670700" w:rsidRDefault="00700286" w:rsidP="00CA753B">
      <w:pPr>
        <w:spacing w:line="276" w:lineRule="auto"/>
        <w:jc w:val="both"/>
        <w:rPr>
          <w:rFonts w:ascii="Book Antiqua" w:hAnsi="Book Antiqua"/>
          <w:b/>
          <w:sz w:val="24"/>
          <w:szCs w:val="24"/>
          <w:lang w:val="it-IT"/>
        </w:rPr>
      </w:pPr>
      <w:r w:rsidRPr="00670700">
        <w:rPr>
          <w:rFonts w:ascii="Book Antiqua" w:hAnsi="Book Antiqua"/>
          <w:b/>
          <w:sz w:val="24"/>
          <w:szCs w:val="24"/>
          <w:lang w:val="it-IT"/>
        </w:rPr>
        <w:t>Materialele ce vor intra in procesul de tocare sunt: tigle, lemn, materiale plastice, materiale de construc</w:t>
      </w:r>
      <w:r w:rsidR="001561A4" w:rsidRPr="00670700">
        <w:rPr>
          <w:rFonts w:ascii="Cambria" w:hAnsi="Cambria"/>
          <w:b/>
          <w:sz w:val="24"/>
          <w:szCs w:val="24"/>
          <w:lang w:val="it-IT"/>
        </w:rPr>
        <w:t>ț</w:t>
      </w:r>
      <w:r w:rsidRPr="00670700">
        <w:rPr>
          <w:rFonts w:ascii="Book Antiqua" w:hAnsi="Book Antiqua"/>
          <w:b/>
          <w:sz w:val="24"/>
          <w:szCs w:val="24"/>
          <w:lang w:val="it-IT"/>
        </w:rPr>
        <w:t>ii pe baza de gips, hartie si carton, materiale textile.</w:t>
      </w:r>
    </w:p>
    <w:p w14:paraId="1ECA4BEE" w14:textId="5EF28545" w:rsidR="00700286" w:rsidRPr="00670700" w:rsidRDefault="00CA753B" w:rsidP="00306F6C">
      <w:pPr>
        <w:spacing w:after="120" w:line="276" w:lineRule="auto"/>
        <w:jc w:val="both"/>
        <w:rPr>
          <w:rFonts w:ascii="Book Antiqua" w:hAnsi="Book Antiqua"/>
          <w:bCs/>
          <w:sz w:val="24"/>
          <w:szCs w:val="24"/>
          <w:lang w:val="it-IT"/>
        </w:rPr>
      </w:pPr>
      <w:r w:rsidRPr="00670700">
        <w:rPr>
          <w:rFonts w:ascii="Book Antiqua" w:hAnsi="Book Antiqua"/>
          <w:bCs/>
          <w:sz w:val="24"/>
          <w:szCs w:val="24"/>
          <w:lang w:val="it-IT"/>
        </w:rPr>
        <w:t>Î</w:t>
      </w:r>
      <w:r w:rsidR="00700286" w:rsidRPr="00670700">
        <w:rPr>
          <w:rFonts w:ascii="Book Antiqua" w:hAnsi="Book Antiqua"/>
          <w:bCs/>
          <w:sz w:val="24"/>
          <w:szCs w:val="24"/>
          <w:lang w:val="it-IT"/>
        </w:rPr>
        <w:t>nainte de introducerea deseurilor in tocator, acestea trec printr-un ciclu de sortare</w:t>
      </w:r>
      <w:r w:rsidRPr="00670700">
        <w:rPr>
          <w:rFonts w:ascii="Book Antiqua" w:hAnsi="Book Antiqua"/>
          <w:bCs/>
          <w:sz w:val="24"/>
          <w:szCs w:val="24"/>
          <w:lang w:val="it-IT"/>
        </w:rPr>
        <w:t>, iar în</w:t>
      </w:r>
      <w:r w:rsidR="00700286" w:rsidRPr="00670700">
        <w:rPr>
          <w:rFonts w:ascii="Book Antiqua" w:hAnsi="Book Antiqua"/>
          <w:bCs/>
          <w:sz w:val="24"/>
          <w:szCs w:val="24"/>
          <w:lang w:val="it-IT"/>
        </w:rPr>
        <w:t xml:space="preserve"> tocatoarele ce sunt destinate producerii de RDF intra doar anumite tipuri de deseuri, ce pot fi valorificate ulterior prin vanzarea materiei prime secundare de tip RDF catre fabricile de ciment.</w:t>
      </w:r>
    </w:p>
    <w:p w14:paraId="0828FE02" w14:textId="35541BE1" w:rsidR="00306F6C" w:rsidRPr="00670700" w:rsidRDefault="00306F6C" w:rsidP="00306F6C">
      <w:pPr>
        <w:spacing w:after="0" w:line="276" w:lineRule="auto"/>
        <w:jc w:val="both"/>
        <w:rPr>
          <w:rFonts w:ascii="Book Antiqua" w:hAnsi="Book Antiqua"/>
          <w:bCs/>
          <w:sz w:val="24"/>
          <w:szCs w:val="24"/>
          <w:lang w:val="it-IT"/>
        </w:rPr>
      </w:pPr>
      <w:r w:rsidRPr="00670700">
        <w:rPr>
          <w:rFonts w:ascii="Book Antiqua" w:hAnsi="Book Antiqua"/>
          <w:bCs/>
          <w:sz w:val="24"/>
          <w:szCs w:val="24"/>
          <w:lang w:val="it-IT"/>
        </w:rPr>
        <w:t>Cea mai mare parte din deseurile ce ajung a fi procesate si sortate, de</w:t>
      </w:r>
      <w:r w:rsidRPr="00670700">
        <w:rPr>
          <w:rFonts w:ascii="Cambria" w:hAnsi="Cambria" w:cs="Cambria"/>
          <w:bCs/>
          <w:sz w:val="24"/>
          <w:szCs w:val="24"/>
          <w:lang w:val="it-IT"/>
        </w:rPr>
        <w:t>ș</w:t>
      </w:r>
      <w:r w:rsidRPr="00670700">
        <w:rPr>
          <w:rFonts w:ascii="Book Antiqua" w:hAnsi="Book Antiqua"/>
          <w:bCs/>
          <w:sz w:val="24"/>
          <w:szCs w:val="24"/>
          <w:lang w:val="it-IT"/>
        </w:rPr>
        <w:t>euri amestecate de la construc</w:t>
      </w:r>
      <w:r w:rsidRPr="00670700">
        <w:rPr>
          <w:rFonts w:ascii="Cambria" w:hAnsi="Cambria" w:cs="Cambria"/>
          <w:bCs/>
          <w:sz w:val="24"/>
          <w:szCs w:val="24"/>
          <w:lang w:val="it-IT"/>
        </w:rPr>
        <w:t>ț</w:t>
      </w:r>
      <w:r w:rsidRPr="00670700">
        <w:rPr>
          <w:rFonts w:ascii="Book Antiqua" w:hAnsi="Book Antiqua"/>
          <w:bCs/>
          <w:sz w:val="24"/>
          <w:szCs w:val="24"/>
          <w:lang w:val="it-IT"/>
        </w:rPr>
        <w:t xml:space="preserve">ii </w:t>
      </w:r>
      <w:r w:rsidRPr="00670700">
        <w:rPr>
          <w:rFonts w:ascii="Cambria" w:hAnsi="Cambria" w:cs="Cambria"/>
          <w:bCs/>
          <w:sz w:val="24"/>
          <w:szCs w:val="24"/>
          <w:lang w:val="it-IT"/>
        </w:rPr>
        <w:t>ș</w:t>
      </w:r>
      <w:r w:rsidRPr="00670700">
        <w:rPr>
          <w:rFonts w:ascii="Book Antiqua" w:hAnsi="Book Antiqua"/>
          <w:bCs/>
          <w:sz w:val="24"/>
          <w:szCs w:val="24"/>
          <w:lang w:val="it-IT"/>
        </w:rPr>
        <w:t>i demol</w:t>
      </w:r>
      <w:r w:rsidRPr="00670700">
        <w:rPr>
          <w:rFonts w:ascii="Book Antiqua" w:hAnsi="Book Antiqua" w:cs="Book Antiqua"/>
          <w:bCs/>
          <w:sz w:val="24"/>
          <w:szCs w:val="24"/>
          <w:lang w:val="it-IT"/>
        </w:rPr>
        <w:t>ă</w:t>
      </w:r>
      <w:r w:rsidRPr="00670700">
        <w:rPr>
          <w:rFonts w:ascii="Book Antiqua" w:hAnsi="Book Antiqua"/>
          <w:bCs/>
          <w:sz w:val="24"/>
          <w:szCs w:val="24"/>
          <w:lang w:val="it-IT"/>
        </w:rPr>
        <w:t>ri, se reintorc in zonele de reciclare, fiind reintroduse pe fluxul de concasare si sortare, in vederea realizarii de sorturi concasate, folosite in realizarea drumurilor tehnologice din organizarile de santier.</w:t>
      </w:r>
    </w:p>
    <w:p w14:paraId="0AF60565" w14:textId="77777777" w:rsidR="00306F6C" w:rsidRPr="00670700" w:rsidRDefault="00306F6C" w:rsidP="00306F6C">
      <w:pPr>
        <w:spacing w:before="120" w:after="0" w:line="276" w:lineRule="auto"/>
        <w:jc w:val="both"/>
        <w:rPr>
          <w:rFonts w:ascii="Book Antiqua" w:hAnsi="Book Antiqua"/>
          <w:bCs/>
          <w:sz w:val="24"/>
          <w:szCs w:val="24"/>
          <w:lang w:val="it-IT"/>
        </w:rPr>
      </w:pPr>
      <w:r w:rsidRPr="00670700">
        <w:rPr>
          <w:rFonts w:ascii="Book Antiqua" w:hAnsi="Book Antiqua"/>
          <w:bCs/>
          <w:sz w:val="24"/>
          <w:szCs w:val="24"/>
          <w:lang w:val="it-IT"/>
        </w:rPr>
        <w:t>Deseurile de tipul metalelor, se sorteaza si se vor trimite mai departe catre reciclatorii specializati in reciclarea si valorificarea metalelor, persoane juridice cu care se vor incheia contracte de colaborare/prestari servicii.</w:t>
      </w:r>
    </w:p>
    <w:p w14:paraId="0C36DF64" w14:textId="77777777" w:rsidR="004B6E9F" w:rsidRPr="00670700" w:rsidRDefault="004B6E9F" w:rsidP="004B6E9F">
      <w:pPr>
        <w:spacing w:after="0" w:line="240" w:lineRule="auto"/>
        <w:jc w:val="both"/>
        <w:rPr>
          <w:rFonts w:ascii="Trebuchet MS" w:eastAsia="Times New Roman" w:hAnsi="Trebuchet MS" w:cs="Calibri"/>
          <w:lang w:val="pt-BR"/>
        </w:rPr>
      </w:pPr>
    </w:p>
    <w:p w14:paraId="3024BA99" w14:textId="77777777" w:rsidR="004B6E9F" w:rsidRPr="00670700" w:rsidRDefault="004B6E9F" w:rsidP="004B6E9F">
      <w:pPr>
        <w:spacing w:after="0" w:line="240" w:lineRule="auto"/>
        <w:jc w:val="both"/>
        <w:rPr>
          <w:rFonts w:ascii="Trebuchet MS" w:eastAsia="Times New Roman" w:hAnsi="Trebuchet MS" w:cs="Calibri"/>
          <w:lang w:val="pt-BR"/>
        </w:rPr>
      </w:pPr>
    </w:p>
    <w:p w14:paraId="1F8FECEF" w14:textId="278CF584" w:rsidR="00AE3B0A" w:rsidRPr="00670700" w:rsidRDefault="00AE3B0A" w:rsidP="004B6E9F">
      <w:pPr>
        <w:tabs>
          <w:tab w:val="left" w:pos="9270"/>
        </w:tabs>
        <w:spacing w:after="0" w:line="240" w:lineRule="auto"/>
        <w:jc w:val="both"/>
        <w:rPr>
          <w:rFonts w:ascii="Trebuchet MS" w:hAnsi="Trebuchet MS" w:cs="Times New Roman"/>
          <w:b/>
          <w:lang w:val="it-IT" w:bidi="ro-RO"/>
        </w:rPr>
      </w:pPr>
      <w:r w:rsidRPr="00670700">
        <w:rPr>
          <w:rFonts w:ascii="Trebuchet MS" w:hAnsi="Trebuchet MS" w:cs="Times New Roman"/>
          <w:b/>
          <w:lang w:val="it-IT" w:bidi="ro-RO"/>
        </w:rPr>
        <w:lastRenderedPageBreak/>
        <w:t>ECHIPAMENTE TEHNOLOGICE:</w:t>
      </w:r>
    </w:p>
    <w:p w14:paraId="415A61B7" w14:textId="4480E2F7" w:rsidR="004B6E9F" w:rsidRPr="00670700" w:rsidRDefault="004B6E9F" w:rsidP="00AE3B0A">
      <w:pPr>
        <w:tabs>
          <w:tab w:val="left" w:pos="9270"/>
        </w:tabs>
        <w:spacing w:before="120" w:after="0" w:line="240" w:lineRule="auto"/>
        <w:jc w:val="both"/>
        <w:rPr>
          <w:rFonts w:ascii="Trebuchet MS" w:hAnsi="Trebuchet MS" w:cs="Times New Roman"/>
          <w:lang w:val="it-IT" w:bidi="ro-RO"/>
        </w:rPr>
      </w:pPr>
      <w:r w:rsidRPr="00670700">
        <w:rPr>
          <w:rFonts w:ascii="Trebuchet MS" w:hAnsi="Trebuchet MS" w:cs="Times New Roman"/>
          <w:lang w:val="it-IT" w:bidi="ro-RO"/>
        </w:rPr>
        <w:t>Prin prezenta investi</w:t>
      </w:r>
      <w:r w:rsidRPr="00670700">
        <w:rPr>
          <w:rFonts w:ascii="Trebuchet MS" w:hAnsi="Trebuchet MS" w:cs="Cambria"/>
          <w:lang w:val="it-IT" w:bidi="ro-RO"/>
        </w:rPr>
        <w:t>ț</w:t>
      </w:r>
      <w:r w:rsidRPr="00670700">
        <w:rPr>
          <w:rFonts w:ascii="Trebuchet MS" w:hAnsi="Trebuchet MS" w:cs="Times New Roman"/>
          <w:lang w:val="it-IT" w:bidi="ro-RO"/>
        </w:rPr>
        <w:t>ie, titularul propune achizi</w:t>
      </w:r>
      <w:r w:rsidRPr="00670700">
        <w:rPr>
          <w:rFonts w:ascii="Trebuchet MS" w:hAnsi="Trebuchet MS" w:cs="Cambria"/>
          <w:lang w:val="it-IT" w:bidi="ro-RO"/>
        </w:rPr>
        <w:t>ț</w:t>
      </w:r>
      <w:r w:rsidRPr="00670700">
        <w:rPr>
          <w:rFonts w:ascii="Trebuchet MS" w:hAnsi="Trebuchet MS" w:cs="Times New Roman"/>
          <w:lang w:val="it-IT" w:bidi="ro-RO"/>
        </w:rPr>
        <w:t>ionarea urm</w:t>
      </w:r>
      <w:r w:rsidRPr="00670700">
        <w:rPr>
          <w:rFonts w:ascii="Trebuchet MS" w:hAnsi="Trebuchet MS" w:cs="Book Antiqua"/>
          <w:lang w:val="it-IT" w:bidi="ro-RO"/>
        </w:rPr>
        <w:t>ă</w:t>
      </w:r>
      <w:r w:rsidRPr="00670700">
        <w:rPr>
          <w:rFonts w:ascii="Trebuchet MS" w:hAnsi="Trebuchet MS" w:cs="Times New Roman"/>
          <w:lang w:val="it-IT" w:bidi="ro-RO"/>
        </w:rPr>
        <w:t>toarelor echipamente:</w:t>
      </w:r>
    </w:p>
    <w:p w14:paraId="7AE009EC" w14:textId="77777777" w:rsidR="00AE3B0A" w:rsidRPr="00670700" w:rsidRDefault="00AE3B0A" w:rsidP="00AE3B0A">
      <w:pPr>
        <w:numPr>
          <w:ilvl w:val="0"/>
          <w:numId w:val="22"/>
        </w:numPr>
        <w:contextualSpacing/>
        <w:rPr>
          <w:rFonts w:ascii="Book Antiqua" w:hAnsi="Book Antiqua"/>
          <w:sz w:val="24"/>
          <w:szCs w:val="24"/>
        </w:rPr>
      </w:pPr>
      <w:r w:rsidRPr="00670700">
        <w:rPr>
          <w:rFonts w:ascii="Book Antiqua" w:hAnsi="Book Antiqua"/>
          <w:sz w:val="24"/>
          <w:szCs w:val="24"/>
        </w:rPr>
        <w:t>1 x concasor electric cu două ciururi tip 1</w:t>
      </w:r>
    </w:p>
    <w:p w14:paraId="7FE993B9" w14:textId="77777777" w:rsidR="00AE3B0A" w:rsidRPr="00670700" w:rsidRDefault="00AE3B0A" w:rsidP="00AE3B0A">
      <w:pPr>
        <w:numPr>
          <w:ilvl w:val="0"/>
          <w:numId w:val="22"/>
        </w:numPr>
        <w:spacing w:line="276" w:lineRule="auto"/>
        <w:contextualSpacing/>
        <w:jc w:val="both"/>
        <w:rPr>
          <w:rFonts w:ascii="Book Antiqua" w:hAnsi="Book Antiqua"/>
          <w:sz w:val="24"/>
          <w:szCs w:val="24"/>
        </w:rPr>
      </w:pPr>
      <w:r w:rsidRPr="00670700">
        <w:rPr>
          <w:rFonts w:ascii="Book Antiqua" w:hAnsi="Book Antiqua"/>
          <w:sz w:val="24"/>
          <w:szCs w:val="24"/>
        </w:rPr>
        <w:t>1 x concasor electric cu două ciururi tip 2</w:t>
      </w:r>
    </w:p>
    <w:p w14:paraId="3ED528A7" w14:textId="77777777" w:rsidR="00AE3B0A" w:rsidRPr="00670700" w:rsidRDefault="00AE3B0A" w:rsidP="00AE3B0A">
      <w:pPr>
        <w:numPr>
          <w:ilvl w:val="0"/>
          <w:numId w:val="22"/>
        </w:numPr>
        <w:spacing w:line="276" w:lineRule="auto"/>
        <w:contextualSpacing/>
        <w:jc w:val="both"/>
        <w:rPr>
          <w:rFonts w:ascii="Book Antiqua" w:hAnsi="Book Antiqua"/>
          <w:sz w:val="24"/>
          <w:szCs w:val="24"/>
        </w:rPr>
      </w:pPr>
      <w:r w:rsidRPr="00670700">
        <w:rPr>
          <w:rFonts w:ascii="Book Antiqua" w:hAnsi="Book Antiqua"/>
          <w:sz w:val="24"/>
          <w:szCs w:val="24"/>
        </w:rPr>
        <w:t>1 x concasor electric cu 1 ciur</w:t>
      </w:r>
    </w:p>
    <w:p w14:paraId="12855FAB" w14:textId="77777777" w:rsidR="00AE3B0A" w:rsidRPr="00670700" w:rsidRDefault="00AE3B0A" w:rsidP="00AE3B0A">
      <w:pPr>
        <w:numPr>
          <w:ilvl w:val="0"/>
          <w:numId w:val="22"/>
        </w:numPr>
        <w:spacing w:line="276" w:lineRule="auto"/>
        <w:contextualSpacing/>
        <w:jc w:val="both"/>
        <w:rPr>
          <w:rFonts w:ascii="Book Antiqua" w:hAnsi="Book Antiqua"/>
          <w:sz w:val="24"/>
          <w:szCs w:val="24"/>
        </w:rPr>
      </w:pPr>
      <w:r w:rsidRPr="00670700">
        <w:rPr>
          <w:rFonts w:ascii="Book Antiqua" w:hAnsi="Book Antiqua"/>
          <w:sz w:val="24"/>
          <w:szCs w:val="24"/>
        </w:rPr>
        <w:t>1 x manipulator electric tip 1</w:t>
      </w:r>
    </w:p>
    <w:p w14:paraId="21B3E429" w14:textId="77777777" w:rsidR="00AE3B0A" w:rsidRPr="00670700" w:rsidRDefault="00AE3B0A" w:rsidP="00AE3B0A">
      <w:pPr>
        <w:numPr>
          <w:ilvl w:val="0"/>
          <w:numId w:val="22"/>
        </w:numPr>
        <w:spacing w:line="276" w:lineRule="auto"/>
        <w:contextualSpacing/>
        <w:jc w:val="both"/>
        <w:rPr>
          <w:rFonts w:ascii="Book Antiqua" w:hAnsi="Book Antiqua"/>
          <w:sz w:val="24"/>
          <w:szCs w:val="24"/>
        </w:rPr>
      </w:pPr>
      <w:r w:rsidRPr="00670700">
        <w:rPr>
          <w:rFonts w:ascii="Book Antiqua" w:hAnsi="Book Antiqua"/>
          <w:sz w:val="24"/>
          <w:szCs w:val="24"/>
        </w:rPr>
        <w:t>1 x manipulator electric tip 2</w:t>
      </w:r>
    </w:p>
    <w:p w14:paraId="0D44C5D9" w14:textId="77777777" w:rsidR="00AE3B0A" w:rsidRPr="00670700" w:rsidRDefault="00AE3B0A" w:rsidP="00AE3B0A">
      <w:pPr>
        <w:numPr>
          <w:ilvl w:val="0"/>
          <w:numId w:val="22"/>
        </w:numPr>
        <w:spacing w:line="276" w:lineRule="auto"/>
        <w:contextualSpacing/>
        <w:jc w:val="both"/>
        <w:rPr>
          <w:rFonts w:ascii="Book Antiqua" w:hAnsi="Book Antiqua"/>
          <w:sz w:val="24"/>
          <w:szCs w:val="24"/>
        </w:rPr>
      </w:pPr>
      <w:r w:rsidRPr="00670700">
        <w:rPr>
          <w:rFonts w:ascii="Book Antiqua" w:hAnsi="Book Antiqua"/>
          <w:sz w:val="24"/>
          <w:szCs w:val="24"/>
        </w:rPr>
        <w:t>4 x manipulator electric tip 3</w:t>
      </w:r>
    </w:p>
    <w:p w14:paraId="2266DE37" w14:textId="77777777" w:rsidR="00AE3B0A" w:rsidRPr="00670700" w:rsidRDefault="00AE3B0A" w:rsidP="00AE3B0A">
      <w:pPr>
        <w:numPr>
          <w:ilvl w:val="0"/>
          <w:numId w:val="22"/>
        </w:numPr>
        <w:spacing w:line="276" w:lineRule="auto"/>
        <w:contextualSpacing/>
        <w:jc w:val="both"/>
        <w:rPr>
          <w:rFonts w:ascii="Book Antiqua" w:hAnsi="Book Antiqua"/>
          <w:sz w:val="24"/>
          <w:szCs w:val="24"/>
        </w:rPr>
      </w:pPr>
      <w:r w:rsidRPr="00670700">
        <w:rPr>
          <w:rFonts w:ascii="Book Antiqua" w:hAnsi="Book Antiqua"/>
          <w:sz w:val="24"/>
          <w:szCs w:val="24"/>
        </w:rPr>
        <w:t>1 x tocător mobil electric</w:t>
      </w:r>
    </w:p>
    <w:p w14:paraId="5F67A94A" w14:textId="77777777" w:rsidR="00AE3B0A" w:rsidRPr="00670700" w:rsidRDefault="00AE3B0A" w:rsidP="00AE3B0A">
      <w:pPr>
        <w:numPr>
          <w:ilvl w:val="0"/>
          <w:numId w:val="22"/>
        </w:numPr>
        <w:spacing w:line="276" w:lineRule="auto"/>
        <w:contextualSpacing/>
        <w:jc w:val="both"/>
        <w:rPr>
          <w:rFonts w:ascii="Book Antiqua" w:hAnsi="Book Antiqua"/>
          <w:sz w:val="24"/>
          <w:szCs w:val="24"/>
        </w:rPr>
      </w:pPr>
      <w:r w:rsidRPr="00670700">
        <w:rPr>
          <w:rFonts w:ascii="Book Antiqua" w:hAnsi="Book Antiqua"/>
          <w:sz w:val="24"/>
          <w:szCs w:val="24"/>
        </w:rPr>
        <w:t>2 x ciururi electrice mobile</w:t>
      </w:r>
    </w:p>
    <w:p w14:paraId="26D65666" w14:textId="77777777" w:rsidR="00AE3B0A" w:rsidRPr="00670700" w:rsidRDefault="00AE3B0A" w:rsidP="00AE3B0A">
      <w:pPr>
        <w:numPr>
          <w:ilvl w:val="0"/>
          <w:numId w:val="22"/>
        </w:numPr>
        <w:spacing w:line="276" w:lineRule="auto"/>
        <w:contextualSpacing/>
        <w:jc w:val="both"/>
        <w:rPr>
          <w:rFonts w:ascii="Book Antiqua" w:hAnsi="Book Antiqua"/>
          <w:sz w:val="24"/>
          <w:szCs w:val="24"/>
        </w:rPr>
      </w:pPr>
      <w:r w:rsidRPr="00670700">
        <w:rPr>
          <w:rFonts w:ascii="Book Antiqua" w:hAnsi="Book Antiqua"/>
          <w:sz w:val="24"/>
          <w:szCs w:val="24"/>
        </w:rPr>
        <w:t>2 x separator tip 1</w:t>
      </w:r>
    </w:p>
    <w:p w14:paraId="07BD4AB8" w14:textId="77777777" w:rsidR="00AE3B0A" w:rsidRPr="00670700" w:rsidRDefault="00AE3B0A" w:rsidP="00AE3B0A">
      <w:pPr>
        <w:numPr>
          <w:ilvl w:val="0"/>
          <w:numId w:val="22"/>
        </w:numPr>
        <w:spacing w:line="276" w:lineRule="auto"/>
        <w:contextualSpacing/>
        <w:jc w:val="both"/>
        <w:rPr>
          <w:rFonts w:ascii="Book Antiqua" w:hAnsi="Book Antiqua"/>
          <w:sz w:val="24"/>
          <w:szCs w:val="24"/>
        </w:rPr>
      </w:pPr>
      <w:r w:rsidRPr="00670700">
        <w:rPr>
          <w:rFonts w:ascii="Book Antiqua" w:hAnsi="Book Antiqua"/>
          <w:sz w:val="24"/>
          <w:szCs w:val="24"/>
        </w:rPr>
        <w:t>2 x separator tip 2</w:t>
      </w:r>
    </w:p>
    <w:p w14:paraId="03E82926" w14:textId="77777777" w:rsidR="00AE3B0A" w:rsidRPr="00670700" w:rsidRDefault="00AE3B0A" w:rsidP="00AE3B0A">
      <w:pPr>
        <w:numPr>
          <w:ilvl w:val="0"/>
          <w:numId w:val="22"/>
        </w:numPr>
        <w:spacing w:line="276" w:lineRule="auto"/>
        <w:contextualSpacing/>
        <w:jc w:val="both"/>
        <w:rPr>
          <w:rFonts w:ascii="Book Antiqua" w:hAnsi="Book Antiqua"/>
          <w:sz w:val="24"/>
          <w:szCs w:val="24"/>
        </w:rPr>
      </w:pPr>
      <w:r w:rsidRPr="00670700">
        <w:rPr>
          <w:rFonts w:ascii="Book Antiqua" w:hAnsi="Book Antiqua"/>
          <w:sz w:val="24"/>
          <w:szCs w:val="24"/>
        </w:rPr>
        <w:t>1 x ansamblu linie de tratare sticlă</w:t>
      </w:r>
    </w:p>
    <w:p w14:paraId="7C7F4209" w14:textId="77777777" w:rsidR="00AE3B0A" w:rsidRPr="00670700" w:rsidRDefault="00AE3B0A" w:rsidP="00AE3B0A">
      <w:pPr>
        <w:numPr>
          <w:ilvl w:val="0"/>
          <w:numId w:val="22"/>
        </w:numPr>
        <w:spacing w:line="276" w:lineRule="auto"/>
        <w:contextualSpacing/>
        <w:jc w:val="both"/>
        <w:rPr>
          <w:rFonts w:ascii="Book Antiqua" w:hAnsi="Book Antiqua"/>
          <w:sz w:val="24"/>
          <w:szCs w:val="24"/>
        </w:rPr>
      </w:pPr>
      <w:r w:rsidRPr="00670700">
        <w:rPr>
          <w:rFonts w:ascii="Book Antiqua" w:hAnsi="Book Antiqua"/>
          <w:sz w:val="24"/>
          <w:szCs w:val="24"/>
        </w:rPr>
        <w:t>2 x cântare auto</w:t>
      </w:r>
    </w:p>
    <w:p w14:paraId="39154C0E" w14:textId="4EAF8159" w:rsidR="00AE3B0A" w:rsidRPr="00670700" w:rsidRDefault="00AE3B0A" w:rsidP="00AE3B0A">
      <w:pPr>
        <w:numPr>
          <w:ilvl w:val="0"/>
          <w:numId w:val="22"/>
        </w:numPr>
        <w:spacing w:line="276" w:lineRule="auto"/>
        <w:contextualSpacing/>
        <w:jc w:val="both"/>
        <w:rPr>
          <w:rFonts w:ascii="Book Antiqua" w:hAnsi="Book Antiqua"/>
          <w:sz w:val="24"/>
          <w:szCs w:val="24"/>
        </w:rPr>
      </w:pPr>
      <w:r w:rsidRPr="00670700">
        <w:rPr>
          <w:rFonts w:ascii="Book Antiqua" w:hAnsi="Book Antiqua"/>
          <w:sz w:val="24"/>
          <w:szCs w:val="24"/>
        </w:rPr>
        <w:t>6 x încărcător telescopic</w:t>
      </w:r>
    </w:p>
    <w:p w14:paraId="01138770" w14:textId="125B6A1F" w:rsidR="00AE3B0A" w:rsidRPr="00670700" w:rsidRDefault="00AE3B0A" w:rsidP="00AE3B0A">
      <w:pPr>
        <w:numPr>
          <w:ilvl w:val="0"/>
          <w:numId w:val="22"/>
        </w:numPr>
        <w:spacing w:line="276" w:lineRule="auto"/>
        <w:contextualSpacing/>
        <w:jc w:val="both"/>
        <w:rPr>
          <w:rFonts w:ascii="Book Antiqua" w:hAnsi="Book Antiqua"/>
          <w:sz w:val="24"/>
          <w:szCs w:val="24"/>
        </w:rPr>
      </w:pPr>
      <w:r w:rsidRPr="00670700">
        <w:rPr>
          <w:rFonts w:ascii="Book Antiqua" w:hAnsi="Book Antiqua"/>
          <w:sz w:val="24"/>
          <w:szCs w:val="24"/>
        </w:rPr>
        <w:t>1 x ansamblu sta</w:t>
      </w:r>
      <w:r w:rsidRPr="00670700">
        <w:rPr>
          <w:rFonts w:ascii="Cambria" w:hAnsi="Cambria" w:cs="Cambria"/>
          <w:sz w:val="24"/>
          <w:szCs w:val="24"/>
        </w:rPr>
        <w:t>ț</w:t>
      </w:r>
      <w:r w:rsidRPr="00670700">
        <w:rPr>
          <w:rFonts w:ascii="Book Antiqua" w:hAnsi="Book Antiqua"/>
          <w:sz w:val="24"/>
          <w:szCs w:val="24"/>
        </w:rPr>
        <w:t xml:space="preserve">ie de sortare </w:t>
      </w:r>
      <w:r w:rsidRPr="00670700">
        <w:rPr>
          <w:rFonts w:ascii="Cambria" w:hAnsi="Cambria" w:cs="Cambria"/>
          <w:sz w:val="24"/>
          <w:szCs w:val="24"/>
        </w:rPr>
        <w:t>ș</w:t>
      </w:r>
      <w:r w:rsidRPr="00670700">
        <w:rPr>
          <w:rFonts w:ascii="Book Antiqua" w:hAnsi="Book Antiqua"/>
          <w:sz w:val="24"/>
          <w:szCs w:val="24"/>
        </w:rPr>
        <w:t>i tocare</w:t>
      </w:r>
      <w:r w:rsidRPr="00670700">
        <w:rPr>
          <w:rFonts w:ascii="Trebuchet MS" w:hAnsi="Trebuchet MS" w:cs="Times New Roman"/>
        </w:rPr>
        <w:t>;</w:t>
      </w:r>
    </w:p>
    <w:p w14:paraId="653F78B3" w14:textId="77777777" w:rsidR="00AE3B0A" w:rsidRPr="00670700" w:rsidRDefault="00AE3B0A" w:rsidP="00AE3B0A">
      <w:pPr>
        <w:numPr>
          <w:ilvl w:val="0"/>
          <w:numId w:val="22"/>
        </w:numPr>
        <w:spacing w:line="276" w:lineRule="auto"/>
        <w:contextualSpacing/>
        <w:jc w:val="both"/>
        <w:rPr>
          <w:rFonts w:ascii="Book Antiqua" w:hAnsi="Book Antiqua"/>
          <w:sz w:val="24"/>
          <w:szCs w:val="24"/>
        </w:rPr>
      </w:pPr>
      <w:r w:rsidRPr="00670700">
        <w:rPr>
          <w:rFonts w:ascii="Book Antiqua" w:hAnsi="Book Antiqua"/>
          <w:sz w:val="24"/>
          <w:szCs w:val="24"/>
        </w:rPr>
        <w:t>1 x presă polistiren</w:t>
      </w:r>
    </w:p>
    <w:p w14:paraId="4F0660E4" w14:textId="45232612" w:rsidR="00AE3B0A" w:rsidRPr="00670700" w:rsidRDefault="00AE3B0A" w:rsidP="00AE3B0A">
      <w:pPr>
        <w:numPr>
          <w:ilvl w:val="0"/>
          <w:numId w:val="22"/>
        </w:numPr>
        <w:spacing w:line="276" w:lineRule="auto"/>
        <w:contextualSpacing/>
        <w:jc w:val="both"/>
        <w:rPr>
          <w:rFonts w:ascii="Book Antiqua" w:hAnsi="Book Antiqua"/>
          <w:sz w:val="24"/>
          <w:szCs w:val="24"/>
        </w:rPr>
      </w:pPr>
      <w:r w:rsidRPr="00670700">
        <w:rPr>
          <w:rFonts w:ascii="Book Antiqua" w:hAnsi="Book Antiqua"/>
          <w:sz w:val="24"/>
          <w:szCs w:val="24"/>
        </w:rPr>
        <w:t>4 x sistem desprăfuire.</w:t>
      </w:r>
    </w:p>
    <w:p w14:paraId="12850025" w14:textId="77777777" w:rsidR="004B6E9F" w:rsidRPr="00670700" w:rsidRDefault="004B6E9F" w:rsidP="004B6E9F">
      <w:pPr>
        <w:suppressAutoHyphens/>
        <w:spacing w:after="0"/>
        <w:ind w:left="360" w:right="26"/>
        <w:jc w:val="both"/>
        <w:rPr>
          <w:rFonts w:ascii="Trebuchet MS" w:eastAsia="Times New Roman" w:hAnsi="Trebuchet MS" w:cs="Arial"/>
          <w:lang w:eastAsia="ar-SA"/>
        </w:rPr>
      </w:pPr>
    </w:p>
    <w:p w14:paraId="13635121" w14:textId="245FFB8D" w:rsidR="004B6E9F" w:rsidRPr="00670700" w:rsidRDefault="00AE3B0A" w:rsidP="004B6E9F">
      <w:pPr>
        <w:suppressAutoHyphens/>
        <w:spacing w:after="0"/>
        <w:ind w:right="26"/>
        <w:jc w:val="both"/>
        <w:rPr>
          <w:rFonts w:ascii="Trebuchet MS" w:eastAsia="Times New Roman" w:hAnsi="Trebuchet MS" w:cs="Arial"/>
          <w:b/>
          <w:lang w:eastAsia="ar-SA"/>
        </w:rPr>
      </w:pPr>
      <w:r w:rsidRPr="00670700">
        <w:rPr>
          <w:rFonts w:ascii="Trebuchet MS" w:eastAsia="Times New Roman" w:hAnsi="Trebuchet MS" w:cs="Arial"/>
          <w:b/>
          <w:lang w:eastAsia="ar-SA"/>
        </w:rPr>
        <w:t>DESCRIERE FLUXURILE TEHNOLOGICE :</w:t>
      </w:r>
    </w:p>
    <w:p w14:paraId="642C0F9D" w14:textId="77777777" w:rsidR="004B6E9F" w:rsidRPr="00670700" w:rsidRDefault="004B6E9F" w:rsidP="004B6E9F">
      <w:pPr>
        <w:suppressAutoHyphens/>
        <w:spacing w:after="0"/>
        <w:ind w:right="26"/>
        <w:jc w:val="both"/>
        <w:rPr>
          <w:rFonts w:ascii="Trebuchet MS" w:eastAsia="Times New Roman" w:hAnsi="Trebuchet MS" w:cs="Arial"/>
          <w:lang w:eastAsia="ar-SA"/>
        </w:rPr>
      </w:pPr>
      <w:r w:rsidRPr="00670700">
        <w:rPr>
          <w:rFonts w:ascii="Trebuchet MS" w:eastAsia="Times New Roman" w:hAnsi="Trebuchet MS" w:cs="Arial"/>
          <w:lang w:eastAsia="ar-SA"/>
        </w:rPr>
        <w:t>La intrarea în incintă, platformele sunt dotate cu două cântare de 16 metri lungime, capabile să efectueze cântăriri de până la 60 de tone fiecare. Unul dintre acestea este destinat fluxului de intrare, iar cel de-al doilea pentru fluxul de ie</w:t>
      </w:r>
      <w:r w:rsidRPr="00670700">
        <w:rPr>
          <w:rFonts w:ascii="Trebuchet MS" w:eastAsia="Times New Roman" w:hAnsi="Trebuchet MS" w:cs="Cambria"/>
          <w:lang w:eastAsia="ar-SA"/>
        </w:rPr>
        <w:t>ș</w:t>
      </w:r>
      <w:r w:rsidRPr="00670700">
        <w:rPr>
          <w:rFonts w:ascii="Trebuchet MS" w:eastAsia="Times New Roman" w:hAnsi="Trebuchet MS" w:cs="Arial"/>
          <w:lang w:eastAsia="ar-SA"/>
        </w:rPr>
        <w:t xml:space="preserve">ire. </w:t>
      </w:r>
    </w:p>
    <w:p w14:paraId="095FF5D2" w14:textId="77777777" w:rsidR="004B6E9F" w:rsidRPr="00670700" w:rsidRDefault="004B6E9F" w:rsidP="00AE3B0A">
      <w:pPr>
        <w:suppressAutoHyphens/>
        <w:spacing w:before="120" w:after="0"/>
        <w:ind w:right="29"/>
        <w:jc w:val="both"/>
        <w:rPr>
          <w:rFonts w:ascii="Trebuchet MS" w:eastAsia="Times New Roman" w:hAnsi="Trebuchet MS" w:cs="Arial"/>
          <w:lang w:eastAsia="ar-SA"/>
        </w:rPr>
      </w:pPr>
      <w:r w:rsidRPr="00670700">
        <w:rPr>
          <w:rFonts w:ascii="Trebuchet MS" w:eastAsia="Times New Roman" w:hAnsi="Trebuchet MS" w:cs="Arial"/>
          <w:lang w:eastAsia="ar-SA"/>
        </w:rPr>
        <w:t xml:space="preserve">Acestea sunt echipate cu bariere de acces </w:t>
      </w:r>
      <w:r w:rsidRPr="00670700">
        <w:rPr>
          <w:rFonts w:ascii="Trebuchet MS" w:eastAsia="Times New Roman" w:hAnsi="Trebuchet MS" w:cs="Cambria"/>
          <w:lang w:eastAsia="ar-SA"/>
        </w:rPr>
        <w:t>ș</w:t>
      </w:r>
      <w:r w:rsidRPr="00670700">
        <w:rPr>
          <w:rFonts w:ascii="Trebuchet MS" w:eastAsia="Times New Roman" w:hAnsi="Trebuchet MS" w:cs="Arial"/>
          <w:lang w:eastAsia="ar-SA"/>
        </w:rPr>
        <w:t>i semnale luminoase ro</w:t>
      </w:r>
      <w:r w:rsidRPr="00670700">
        <w:rPr>
          <w:rFonts w:ascii="Trebuchet MS" w:eastAsia="Times New Roman" w:hAnsi="Trebuchet MS" w:cs="Cambria"/>
          <w:lang w:eastAsia="ar-SA"/>
        </w:rPr>
        <w:t>ș</w:t>
      </w:r>
      <w:r w:rsidRPr="00670700">
        <w:rPr>
          <w:rFonts w:ascii="Trebuchet MS" w:eastAsia="Times New Roman" w:hAnsi="Trebuchet MS" w:cs="Arial"/>
          <w:lang w:eastAsia="ar-SA"/>
        </w:rPr>
        <w:t xml:space="preserve">ii </w:t>
      </w:r>
      <w:r w:rsidRPr="00670700">
        <w:rPr>
          <w:rFonts w:ascii="Trebuchet MS" w:eastAsia="Times New Roman" w:hAnsi="Trebuchet MS" w:cs="Cambria"/>
          <w:lang w:eastAsia="ar-SA"/>
        </w:rPr>
        <w:t>ș</w:t>
      </w:r>
      <w:r w:rsidRPr="00670700">
        <w:rPr>
          <w:rFonts w:ascii="Trebuchet MS" w:eastAsia="Times New Roman" w:hAnsi="Trebuchet MS" w:cs="Arial"/>
          <w:lang w:eastAsia="ar-SA"/>
        </w:rPr>
        <w:t xml:space="preserve">i verzi, </w:t>
      </w:r>
      <w:r w:rsidRPr="00670700">
        <w:rPr>
          <w:rFonts w:ascii="Trebuchet MS" w:eastAsia="Times New Roman" w:hAnsi="Trebuchet MS" w:cs="Book Antiqua"/>
          <w:lang w:eastAsia="ar-SA"/>
        </w:rPr>
        <w:t>î</w:t>
      </w:r>
      <w:r w:rsidRPr="00670700">
        <w:rPr>
          <w:rFonts w:ascii="Trebuchet MS" w:eastAsia="Times New Roman" w:hAnsi="Trebuchet MS" w:cs="Arial"/>
          <w:lang w:eastAsia="ar-SA"/>
        </w:rPr>
        <w:t>mpreun</w:t>
      </w:r>
      <w:r w:rsidRPr="00670700">
        <w:rPr>
          <w:rFonts w:ascii="Trebuchet MS" w:eastAsia="Times New Roman" w:hAnsi="Trebuchet MS" w:cs="Book Antiqua"/>
          <w:lang w:eastAsia="ar-SA"/>
        </w:rPr>
        <w:t>ă</w:t>
      </w:r>
      <w:r w:rsidRPr="00670700">
        <w:rPr>
          <w:rFonts w:ascii="Trebuchet MS" w:eastAsia="Times New Roman" w:hAnsi="Trebuchet MS" w:cs="Arial"/>
          <w:lang w:eastAsia="ar-SA"/>
        </w:rPr>
        <w:t xml:space="preserve"> cu camere de citire a numerelor de </w:t>
      </w:r>
      <w:r w:rsidRPr="00670700">
        <w:rPr>
          <w:rFonts w:ascii="Trebuchet MS" w:eastAsia="Times New Roman" w:hAnsi="Trebuchet MS" w:cs="Book Antiqua"/>
          <w:lang w:eastAsia="ar-SA"/>
        </w:rPr>
        <w:t>î</w:t>
      </w:r>
      <w:r w:rsidRPr="00670700">
        <w:rPr>
          <w:rFonts w:ascii="Trebuchet MS" w:eastAsia="Times New Roman" w:hAnsi="Trebuchet MS" w:cs="Arial"/>
          <w:lang w:eastAsia="ar-SA"/>
        </w:rPr>
        <w:t>nmatriculare ale camioanelor. De asemenea, exist</w:t>
      </w:r>
      <w:r w:rsidRPr="00670700">
        <w:rPr>
          <w:rFonts w:ascii="Trebuchet MS" w:eastAsia="Times New Roman" w:hAnsi="Trebuchet MS" w:cs="Book Antiqua"/>
          <w:lang w:eastAsia="ar-SA"/>
        </w:rPr>
        <w:t>ă</w:t>
      </w:r>
      <w:r w:rsidRPr="00670700">
        <w:rPr>
          <w:rFonts w:ascii="Trebuchet MS" w:eastAsia="Times New Roman" w:hAnsi="Trebuchet MS" w:cs="Arial"/>
          <w:lang w:eastAsia="ar-SA"/>
        </w:rPr>
        <w:t xml:space="preserve"> camere de supraveghere pentru verificarea con</w:t>
      </w:r>
      <w:r w:rsidRPr="00670700">
        <w:rPr>
          <w:rFonts w:ascii="Trebuchet MS" w:eastAsia="Times New Roman" w:hAnsi="Trebuchet MS" w:cs="Cambria"/>
          <w:lang w:eastAsia="ar-SA"/>
        </w:rPr>
        <w:t>ț</w:t>
      </w:r>
      <w:r w:rsidRPr="00670700">
        <w:rPr>
          <w:rFonts w:ascii="Trebuchet MS" w:eastAsia="Times New Roman" w:hAnsi="Trebuchet MS" w:cs="Arial"/>
          <w:lang w:eastAsia="ar-SA"/>
        </w:rPr>
        <w:t xml:space="preserve">inutului </w:t>
      </w:r>
      <w:r w:rsidRPr="00670700">
        <w:rPr>
          <w:rFonts w:ascii="Trebuchet MS" w:eastAsia="Times New Roman" w:hAnsi="Trebuchet MS" w:cs="Cambria"/>
          <w:lang w:eastAsia="ar-SA"/>
        </w:rPr>
        <w:t>ș</w:t>
      </w:r>
      <w:r w:rsidRPr="00670700">
        <w:rPr>
          <w:rFonts w:ascii="Trebuchet MS" w:eastAsia="Times New Roman" w:hAnsi="Trebuchet MS" w:cs="Arial"/>
          <w:lang w:eastAsia="ar-SA"/>
        </w:rPr>
        <w:t>i calit</w:t>
      </w:r>
      <w:r w:rsidRPr="00670700">
        <w:rPr>
          <w:rFonts w:ascii="Trebuchet MS" w:eastAsia="Times New Roman" w:hAnsi="Trebuchet MS" w:cs="Book Antiqua"/>
          <w:lang w:eastAsia="ar-SA"/>
        </w:rPr>
        <w:t>ă</w:t>
      </w:r>
      <w:r w:rsidRPr="00670700">
        <w:rPr>
          <w:rFonts w:ascii="Trebuchet MS" w:eastAsia="Times New Roman" w:hAnsi="Trebuchet MS" w:cs="Cambria"/>
          <w:lang w:eastAsia="ar-SA"/>
        </w:rPr>
        <w:t>ț</w:t>
      </w:r>
      <w:r w:rsidRPr="00670700">
        <w:rPr>
          <w:rFonts w:ascii="Trebuchet MS" w:eastAsia="Times New Roman" w:hAnsi="Trebuchet MS" w:cs="Arial"/>
          <w:lang w:eastAsia="ar-SA"/>
        </w:rPr>
        <w:t>ii materialului la intrare/ie</w:t>
      </w:r>
      <w:r w:rsidRPr="00670700">
        <w:rPr>
          <w:rFonts w:ascii="Trebuchet MS" w:eastAsia="Times New Roman" w:hAnsi="Trebuchet MS" w:cs="Cambria"/>
          <w:lang w:eastAsia="ar-SA"/>
        </w:rPr>
        <w:t>ș</w:t>
      </w:r>
      <w:r w:rsidRPr="00670700">
        <w:rPr>
          <w:rFonts w:ascii="Trebuchet MS" w:eastAsia="Times New Roman" w:hAnsi="Trebuchet MS" w:cs="Arial"/>
          <w:lang w:eastAsia="ar-SA"/>
        </w:rPr>
        <w:t>ire, av</w:t>
      </w:r>
      <w:r w:rsidRPr="00670700">
        <w:rPr>
          <w:rFonts w:ascii="Trebuchet MS" w:eastAsia="Times New Roman" w:hAnsi="Trebuchet MS" w:cs="Book Antiqua"/>
          <w:lang w:eastAsia="ar-SA"/>
        </w:rPr>
        <w:t>â</w:t>
      </w:r>
      <w:r w:rsidRPr="00670700">
        <w:rPr>
          <w:rFonts w:ascii="Trebuchet MS" w:eastAsia="Times New Roman" w:hAnsi="Trebuchet MS" w:cs="Arial"/>
          <w:lang w:eastAsia="ar-SA"/>
        </w:rPr>
        <w:t xml:space="preserve">nd </w:t>
      </w:r>
      <w:r w:rsidRPr="00670700">
        <w:rPr>
          <w:rFonts w:ascii="Trebuchet MS" w:eastAsia="Times New Roman" w:hAnsi="Trebuchet MS" w:cs="Cambria"/>
          <w:lang w:eastAsia="ar-SA"/>
        </w:rPr>
        <w:t>ș</w:t>
      </w:r>
      <w:r w:rsidRPr="00670700">
        <w:rPr>
          <w:rFonts w:ascii="Trebuchet MS" w:eastAsia="Times New Roman" w:hAnsi="Trebuchet MS" w:cs="Arial"/>
          <w:lang w:eastAsia="ar-SA"/>
        </w:rPr>
        <w:t>i un sistem automat de emitere a bonurilor de c</w:t>
      </w:r>
      <w:r w:rsidRPr="00670700">
        <w:rPr>
          <w:rFonts w:ascii="Trebuchet MS" w:eastAsia="Times New Roman" w:hAnsi="Trebuchet MS" w:cs="Book Antiqua"/>
          <w:lang w:eastAsia="ar-SA"/>
        </w:rPr>
        <w:t>â</w:t>
      </w:r>
      <w:r w:rsidRPr="00670700">
        <w:rPr>
          <w:rFonts w:ascii="Trebuchet MS" w:eastAsia="Times New Roman" w:hAnsi="Trebuchet MS" w:cs="Arial"/>
          <w:lang w:eastAsia="ar-SA"/>
        </w:rPr>
        <w:t>nt</w:t>
      </w:r>
      <w:r w:rsidRPr="00670700">
        <w:rPr>
          <w:rFonts w:ascii="Trebuchet MS" w:eastAsia="Times New Roman" w:hAnsi="Trebuchet MS" w:cs="Book Antiqua"/>
          <w:lang w:eastAsia="ar-SA"/>
        </w:rPr>
        <w:t>ă</w:t>
      </w:r>
      <w:r w:rsidRPr="00670700">
        <w:rPr>
          <w:rFonts w:ascii="Trebuchet MS" w:eastAsia="Times New Roman" w:hAnsi="Trebuchet MS" w:cs="Arial"/>
          <w:lang w:eastAsia="ar-SA"/>
        </w:rPr>
        <w:t>rire f</w:t>
      </w:r>
      <w:r w:rsidRPr="00670700">
        <w:rPr>
          <w:rFonts w:ascii="Trebuchet MS" w:eastAsia="Times New Roman" w:hAnsi="Trebuchet MS" w:cs="Book Antiqua"/>
          <w:lang w:eastAsia="ar-SA"/>
        </w:rPr>
        <w:t>ă</w:t>
      </w:r>
      <w:r w:rsidRPr="00670700">
        <w:rPr>
          <w:rFonts w:ascii="Trebuchet MS" w:eastAsia="Times New Roman" w:hAnsi="Trebuchet MS" w:cs="Arial"/>
          <w:lang w:eastAsia="ar-SA"/>
        </w:rPr>
        <w:t>r</w:t>
      </w:r>
      <w:r w:rsidRPr="00670700">
        <w:rPr>
          <w:rFonts w:ascii="Trebuchet MS" w:eastAsia="Times New Roman" w:hAnsi="Trebuchet MS" w:cs="Book Antiqua"/>
          <w:lang w:eastAsia="ar-SA"/>
        </w:rPr>
        <w:t>ă</w:t>
      </w:r>
      <w:r w:rsidRPr="00670700">
        <w:rPr>
          <w:rFonts w:ascii="Trebuchet MS" w:eastAsia="Times New Roman" w:hAnsi="Trebuchet MS" w:cs="Arial"/>
          <w:lang w:eastAsia="ar-SA"/>
        </w:rPr>
        <w:t xml:space="preserve"> necesitatea unui operator.</w:t>
      </w:r>
    </w:p>
    <w:p w14:paraId="41662F76" w14:textId="77777777" w:rsidR="004B6E9F" w:rsidRPr="00670700" w:rsidRDefault="004B6E9F" w:rsidP="004B6E9F">
      <w:pPr>
        <w:pStyle w:val="ListParagraph"/>
        <w:suppressAutoHyphens/>
        <w:ind w:right="26"/>
        <w:jc w:val="both"/>
        <w:rPr>
          <w:rFonts w:ascii="Trebuchet MS" w:eastAsia="Times New Roman" w:hAnsi="Trebuchet MS" w:cs="Arial"/>
          <w:lang w:eastAsia="ar-SA"/>
        </w:rPr>
      </w:pPr>
    </w:p>
    <w:p w14:paraId="0837A839" w14:textId="6704C5F5" w:rsidR="004B6E9F" w:rsidRPr="00670700" w:rsidRDefault="004B6E9F" w:rsidP="004B6E9F">
      <w:pPr>
        <w:suppressAutoHyphens/>
        <w:spacing w:after="0"/>
        <w:ind w:right="26"/>
        <w:jc w:val="both"/>
        <w:rPr>
          <w:rFonts w:ascii="Trebuchet MS" w:eastAsia="Times New Roman" w:hAnsi="Trebuchet MS" w:cs="Arial"/>
          <w:lang w:eastAsia="ar-SA"/>
        </w:rPr>
      </w:pPr>
      <w:r w:rsidRPr="00670700">
        <w:rPr>
          <w:rFonts w:ascii="Trebuchet MS" w:eastAsia="Times New Roman" w:hAnsi="Trebuchet MS" w:cs="Arial"/>
          <w:lang w:eastAsia="ar-SA"/>
        </w:rPr>
        <w:t xml:space="preserve">Dupa verificare calitatii materialelor la intrare, acestea sunt directionate catre una dintre cele 4 </w:t>
      </w:r>
      <w:r w:rsidR="00AE3B0A" w:rsidRPr="00670700">
        <w:rPr>
          <w:rFonts w:ascii="Trebuchet MS" w:eastAsia="Times New Roman" w:hAnsi="Trebuchet MS" w:cs="Arial"/>
          <w:lang w:eastAsia="ar-SA"/>
        </w:rPr>
        <w:t>zone /</w:t>
      </w:r>
      <w:r w:rsidRPr="00670700">
        <w:rPr>
          <w:rFonts w:ascii="Trebuchet MS" w:eastAsia="Times New Roman" w:hAnsi="Trebuchet MS" w:cs="Arial"/>
          <w:lang w:eastAsia="ar-SA"/>
        </w:rPr>
        <w:t>sectoare prestabilite:</w:t>
      </w:r>
    </w:p>
    <w:p w14:paraId="14A28F3B" w14:textId="3F05CAE5" w:rsidR="00AE3B0A" w:rsidRPr="00670700" w:rsidRDefault="004B6E9F" w:rsidP="00AE3B0A">
      <w:pPr>
        <w:suppressAutoHyphens/>
        <w:spacing w:after="0"/>
        <w:ind w:right="26"/>
        <w:jc w:val="both"/>
        <w:rPr>
          <w:rFonts w:ascii="Trebuchet MS" w:hAnsi="Trebuchet MS"/>
          <w:b/>
        </w:rPr>
      </w:pPr>
      <w:r w:rsidRPr="00670700">
        <w:rPr>
          <w:rFonts w:ascii="Trebuchet MS" w:eastAsia="Times New Roman" w:hAnsi="Trebuchet MS" w:cs="Arial"/>
          <w:lang w:eastAsia="ar-SA"/>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6737"/>
        <w:gridCol w:w="1918"/>
      </w:tblGrid>
      <w:tr w:rsidR="00670700" w:rsidRPr="00670700" w14:paraId="64727AD4" w14:textId="77777777" w:rsidTr="002A2349">
        <w:trPr>
          <w:trHeight w:val="728"/>
          <w:tblHeader/>
        </w:trPr>
        <w:tc>
          <w:tcPr>
            <w:tcW w:w="664" w:type="pct"/>
            <w:shd w:val="clear" w:color="auto" w:fill="BFBFBF" w:themeFill="background1" w:themeFillShade="BF"/>
            <w:vAlign w:val="center"/>
          </w:tcPr>
          <w:p w14:paraId="3B5D9044" w14:textId="77777777" w:rsidR="00AE3B0A" w:rsidRPr="00670700" w:rsidRDefault="00AE3B0A" w:rsidP="001E30D6">
            <w:pPr>
              <w:spacing w:after="0" w:line="276" w:lineRule="auto"/>
              <w:jc w:val="center"/>
              <w:rPr>
                <w:rFonts w:ascii="Book Antiqua" w:eastAsia="Times New Roman" w:hAnsi="Book Antiqua"/>
                <w:b/>
                <w:bCs/>
                <w:sz w:val="24"/>
                <w:szCs w:val="24"/>
              </w:rPr>
            </w:pPr>
            <w:r w:rsidRPr="00670700">
              <w:rPr>
                <w:rFonts w:ascii="Book Antiqua" w:eastAsia="Times New Roman" w:hAnsi="Book Antiqua"/>
                <w:b/>
                <w:bCs/>
                <w:sz w:val="24"/>
                <w:szCs w:val="24"/>
              </w:rPr>
              <w:t>Zona</w:t>
            </w:r>
          </w:p>
        </w:tc>
        <w:tc>
          <w:tcPr>
            <w:tcW w:w="3375" w:type="pct"/>
            <w:shd w:val="clear" w:color="auto" w:fill="BFBFBF" w:themeFill="background1" w:themeFillShade="BF"/>
            <w:vAlign w:val="center"/>
          </w:tcPr>
          <w:p w14:paraId="0F7465A3" w14:textId="77777777" w:rsidR="00AE3B0A" w:rsidRPr="00670700" w:rsidRDefault="00AE3B0A" w:rsidP="001E30D6">
            <w:pPr>
              <w:spacing w:after="0" w:line="276" w:lineRule="auto"/>
              <w:jc w:val="center"/>
              <w:rPr>
                <w:rFonts w:ascii="Book Antiqua" w:eastAsia="Times New Roman" w:hAnsi="Book Antiqua"/>
                <w:b/>
                <w:bCs/>
                <w:sz w:val="24"/>
                <w:szCs w:val="24"/>
              </w:rPr>
            </w:pPr>
            <w:r w:rsidRPr="00670700">
              <w:rPr>
                <w:rFonts w:ascii="Book Antiqua" w:eastAsia="Times New Roman" w:hAnsi="Book Antiqua"/>
                <w:b/>
                <w:bCs/>
                <w:sz w:val="24"/>
                <w:szCs w:val="24"/>
              </w:rPr>
              <w:t>Deseuri prelucrate</w:t>
            </w:r>
          </w:p>
        </w:tc>
        <w:tc>
          <w:tcPr>
            <w:tcW w:w="961" w:type="pct"/>
            <w:shd w:val="clear" w:color="auto" w:fill="BFBFBF" w:themeFill="background1" w:themeFillShade="BF"/>
            <w:vAlign w:val="center"/>
          </w:tcPr>
          <w:p w14:paraId="1A575C43" w14:textId="5747A843" w:rsidR="00AE3B0A" w:rsidRPr="00670700" w:rsidRDefault="00AE3B0A" w:rsidP="001E30D6">
            <w:pPr>
              <w:spacing w:after="0" w:line="276" w:lineRule="auto"/>
              <w:jc w:val="center"/>
              <w:rPr>
                <w:rFonts w:ascii="Book Antiqua" w:eastAsia="Times New Roman" w:hAnsi="Book Antiqua"/>
                <w:b/>
                <w:bCs/>
                <w:sz w:val="24"/>
                <w:szCs w:val="24"/>
              </w:rPr>
            </w:pPr>
            <w:r w:rsidRPr="00670700">
              <w:rPr>
                <w:rFonts w:ascii="Book Antiqua" w:eastAsia="Times New Roman" w:hAnsi="Book Antiqua"/>
                <w:b/>
                <w:bCs/>
                <w:sz w:val="24"/>
                <w:szCs w:val="24"/>
              </w:rPr>
              <w:t>Suprafata zona</w:t>
            </w:r>
          </w:p>
          <w:p w14:paraId="7F6BC506" w14:textId="051F3C42" w:rsidR="00AE3B0A" w:rsidRPr="00670700" w:rsidRDefault="00AE3B0A" w:rsidP="001E30D6">
            <w:pPr>
              <w:spacing w:after="0" w:line="276" w:lineRule="auto"/>
              <w:jc w:val="center"/>
              <w:rPr>
                <w:rFonts w:ascii="Book Antiqua" w:eastAsia="Times New Roman" w:hAnsi="Book Antiqua"/>
                <w:b/>
                <w:bCs/>
                <w:sz w:val="24"/>
                <w:szCs w:val="24"/>
              </w:rPr>
            </w:pPr>
            <w:r w:rsidRPr="00670700">
              <w:rPr>
                <w:rFonts w:ascii="Book Antiqua" w:eastAsia="Times New Roman" w:hAnsi="Book Antiqua"/>
                <w:b/>
                <w:bCs/>
                <w:sz w:val="24"/>
                <w:szCs w:val="24"/>
              </w:rPr>
              <w:t>(mp)</w:t>
            </w:r>
          </w:p>
        </w:tc>
      </w:tr>
      <w:tr w:rsidR="00670700" w:rsidRPr="00670700" w14:paraId="314336E3" w14:textId="77777777" w:rsidTr="00AE3B0A">
        <w:trPr>
          <w:trHeight w:val="728"/>
        </w:trPr>
        <w:tc>
          <w:tcPr>
            <w:tcW w:w="664" w:type="pct"/>
            <w:shd w:val="clear" w:color="auto" w:fill="auto"/>
            <w:vAlign w:val="center"/>
          </w:tcPr>
          <w:p w14:paraId="16DEF667" w14:textId="77777777" w:rsidR="00AE3B0A" w:rsidRPr="00670700" w:rsidRDefault="00AE3B0A" w:rsidP="001E30D6">
            <w:pPr>
              <w:spacing w:line="276" w:lineRule="auto"/>
              <w:jc w:val="center"/>
              <w:rPr>
                <w:rFonts w:ascii="Book Antiqua" w:eastAsia="Times New Roman" w:hAnsi="Book Antiqua"/>
                <w:b/>
                <w:bCs/>
                <w:sz w:val="24"/>
                <w:szCs w:val="24"/>
              </w:rPr>
            </w:pPr>
            <w:r w:rsidRPr="00670700">
              <w:rPr>
                <w:rFonts w:ascii="Book Antiqua" w:eastAsia="Times New Roman" w:hAnsi="Book Antiqua"/>
                <w:sz w:val="24"/>
                <w:szCs w:val="24"/>
              </w:rPr>
              <w:t>Zona 1</w:t>
            </w:r>
          </w:p>
        </w:tc>
        <w:tc>
          <w:tcPr>
            <w:tcW w:w="3375" w:type="pct"/>
            <w:shd w:val="clear" w:color="auto" w:fill="auto"/>
            <w:vAlign w:val="center"/>
          </w:tcPr>
          <w:p w14:paraId="029F89AA" w14:textId="77777777" w:rsidR="00AE3B0A" w:rsidRPr="00670700" w:rsidRDefault="00AE3B0A" w:rsidP="001E30D6">
            <w:pPr>
              <w:spacing w:line="276" w:lineRule="auto"/>
              <w:jc w:val="both"/>
              <w:rPr>
                <w:rFonts w:ascii="Book Antiqua" w:eastAsia="Times New Roman" w:hAnsi="Book Antiqua"/>
                <w:b/>
                <w:bCs/>
                <w:sz w:val="24"/>
                <w:szCs w:val="24"/>
              </w:rPr>
            </w:pPr>
            <w:r w:rsidRPr="00670700">
              <w:rPr>
                <w:rFonts w:ascii="Book Antiqua" w:eastAsia="Times New Roman" w:hAnsi="Book Antiqua"/>
                <w:sz w:val="24"/>
                <w:szCs w:val="24"/>
              </w:rPr>
              <w:t>bucă</w:t>
            </w:r>
            <w:r w:rsidRPr="00670700">
              <w:rPr>
                <w:rFonts w:ascii="Cambria" w:eastAsia="Times New Roman" w:hAnsi="Cambria" w:cs="Cambria"/>
                <w:sz w:val="24"/>
                <w:szCs w:val="24"/>
              </w:rPr>
              <w:t>ț</w:t>
            </w:r>
            <w:r w:rsidRPr="00670700">
              <w:rPr>
                <w:rFonts w:ascii="Book Antiqua" w:eastAsia="Times New Roman" w:hAnsi="Book Antiqua"/>
                <w:sz w:val="24"/>
                <w:szCs w:val="24"/>
              </w:rPr>
              <w:t xml:space="preserve">i compacte de beton de mari dimensiuni </w:t>
            </w:r>
            <w:r w:rsidRPr="00670700">
              <w:rPr>
                <w:rFonts w:ascii="Cambria" w:eastAsia="Times New Roman" w:hAnsi="Cambria" w:cs="Cambria"/>
                <w:sz w:val="24"/>
                <w:szCs w:val="24"/>
              </w:rPr>
              <w:t>ș</w:t>
            </w:r>
            <w:r w:rsidRPr="00670700">
              <w:rPr>
                <w:rFonts w:ascii="Book Antiqua" w:eastAsia="Times New Roman" w:hAnsi="Book Antiqua"/>
                <w:sz w:val="24"/>
                <w:szCs w:val="24"/>
              </w:rPr>
              <w:t>i asfalt frezat/decapat (de</w:t>
            </w:r>
            <w:r w:rsidRPr="00670700">
              <w:rPr>
                <w:rFonts w:ascii="Cambria" w:eastAsia="Times New Roman" w:hAnsi="Cambria" w:cs="Cambria"/>
                <w:sz w:val="24"/>
                <w:szCs w:val="24"/>
              </w:rPr>
              <w:t>ș</w:t>
            </w:r>
            <w:r w:rsidRPr="00670700">
              <w:rPr>
                <w:rFonts w:ascii="Book Antiqua" w:eastAsia="Times New Roman" w:hAnsi="Book Antiqua"/>
                <w:sz w:val="24"/>
                <w:szCs w:val="24"/>
              </w:rPr>
              <w:t>euri curate)</w:t>
            </w:r>
          </w:p>
        </w:tc>
        <w:tc>
          <w:tcPr>
            <w:tcW w:w="961" w:type="pct"/>
            <w:shd w:val="clear" w:color="auto" w:fill="auto"/>
            <w:vAlign w:val="center"/>
          </w:tcPr>
          <w:p w14:paraId="3D70F3BC" w14:textId="77777777" w:rsidR="00AE3B0A" w:rsidRPr="00670700" w:rsidRDefault="00AE3B0A" w:rsidP="001E30D6">
            <w:pPr>
              <w:spacing w:line="276" w:lineRule="auto"/>
              <w:jc w:val="center"/>
              <w:rPr>
                <w:rFonts w:ascii="Book Antiqua" w:eastAsia="Times New Roman" w:hAnsi="Book Antiqua"/>
                <w:sz w:val="24"/>
                <w:szCs w:val="24"/>
              </w:rPr>
            </w:pPr>
            <w:r w:rsidRPr="00670700">
              <w:rPr>
                <w:rFonts w:ascii="Book Antiqua" w:eastAsia="Times New Roman" w:hAnsi="Book Antiqua"/>
                <w:sz w:val="24"/>
                <w:szCs w:val="24"/>
              </w:rPr>
              <w:t xml:space="preserve">1647,28 </w:t>
            </w:r>
          </w:p>
        </w:tc>
      </w:tr>
      <w:tr w:rsidR="00670700" w:rsidRPr="00670700" w14:paraId="2E1C8ECD" w14:textId="77777777" w:rsidTr="00AE3B0A">
        <w:tc>
          <w:tcPr>
            <w:tcW w:w="664" w:type="pct"/>
            <w:shd w:val="clear" w:color="auto" w:fill="auto"/>
            <w:vAlign w:val="center"/>
          </w:tcPr>
          <w:p w14:paraId="7A9D66CC" w14:textId="77777777" w:rsidR="00AE3B0A" w:rsidRPr="00670700" w:rsidRDefault="00AE3B0A" w:rsidP="001E30D6">
            <w:pPr>
              <w:spacing w:line="276" w:lineRule="auto"/>
              <w:jc w:val="center"/>
              <w:rPr>
                <w:rFonts w:ascii="Book Antiqua" w:eastAsia="Times New Roman" w:hAnsi="Book Antiqua"/>
                <w:b/>
                <w:bCs/>
                <w:sz w:val="24"/>
                <w:szCs w:val="24"/>
              </w:rPr>
            </w:pPr>
            <w:r w:rsidRPr="00670700">
              <w:rPr>
                <w:rFonts w:ascii="Book Antiqua" w:eastAsia="Times New Roman" w:hAnsi="Book Antiqua"/>
                <w:sz w:val="24"/>
                <w:szCs w:val="24"/>
              </w:rPr>
              <w:t>Zona 2</w:t>
            </w:r>
          </w:p>
        </w:tc>
        <w:tc>
          <w:tcPr>
            <w:tcW w:w="3375" w:type="pct"/>
            <w:shd w:val="clear" w:color="auto" w:fill="auto"/>
            <w:vAlign w:val="center"/>
          </w:tcPr>
          <w:p w14:paraId="037D9321" w14:textId="77777777" w:rsidR="00AE3B0A" w:rsidRPr="00670700" w:rsidRDefault="00AE3B0A" w:rsidP="001E30D6">
            <w:pPr>
              <w:spacing w:line="276" w:lineRule="auto"/>
              <w:jc w:val="both"/>
              <w:rPr>
                <w:rFonts w:ascii="Book Antiqua" w:eastAsia="Times New Roman" w:hAnsi="Book Antiqua"/>
                <w:b/>
                <w:bCs/>
                <w:sz w:val="24"/>
                <w:szCs w:val="24"/>
              </w:rPr>
            </w:pPr>
            <w:r w:rsidRPr="00670700">
              <w:rPr>
                <w:rFonts w:ascii="Book Antiqua" w:eastAsia="Times New Roman" w:hAnsi="Book Antiqua"/>
                <w:sz w:val="24"/>
                <w:szCs w:val="24"/>
              </w:rPr>
              <w:t>de</w:t>
            </w:r>
            <w:r w:rsidRPr="00670700">
              <w:rPr>
                <w:rFonts w:ascii="Cambria" w:eastAsia="Times New Roman" w:hAnsi="Cambria" w:cs="Cambria"/>
                <w:sz w:val="24"/>
                <w:szCs w:val="24"/>
              </w:rPr>
              <w:t>ș</w:t>
            </w:r>
            <w:r w:rsidRPr="00670700">
              <w:rPr>
                <w:rFonts w:ascii="Book Antiqua" w:eastAsia="Times New Roman" w:hAnsi="Book Antiqua"/>
                <w:sz w:val="24"/>
                <w:szCs w:val="24"/>
              </w:rPr>
              <w:t>euri de tipul betonului si asfaltului ce pot con</w:t>
            </w:r>
            <w:r w:rsidRPr="00670700">
              <w:rPr>
                <w:rFonts w:ascii="Cambria" w:eastAsia="Times New Roman" w:hAnsi="Cambria" w:cs="Cambria"/>
                <w:sz w:val="24"/>
                <w:szCs w:val="24"/>
              </w:rPr>
              <w:t>ț</w:t>
            </w:r>
            <w:r w:rsidRPr="00670700">
              <w:rPr>
                <w:rFonts w:ascii="Book Antiqua" w:eastAsia="Times New Roman" w:hAnsi="Book Antiqua"/>
                <w:sz w:val="24"/>
                <w:szCs w:val="24"/>
              </w:rPr>
              <w:t>ine pe alocuri pamant vegetal si alte resturi de materiale rezultate din demolări/construiri</w:t>
            </w:r>
          </w:p>
        </w:tc>
        <w:tc>
          <w:tcPr>
            <w:tcW w:w="961" w:type="pct"/>
            <w:shd w:val="clear" w:color="auto" w:fill="auto"/>
            <w:vAlign w:val="center"/>
          </w:tcPr>
          <w:p w14:paraId="03820593" w14:textId="77777777" w:rsidR="00AE3B0A" w:rsidRPr="00670700" w:rsidRDefault="00AE3B0A" w:rsidP="001E30D6">
            <w:pPr>
              <w:spacing w:line="276" w:lineRule="auto"/>
              <w:jc w:val="center"/>
              <w:rPr>
                <w:rFonts w:ascii="Book Antiqua" w:eastAsia="Times New Roman" w:hAnsi="Book Antiqua"/>
                <w:sz w:val="24"/>
                <w:szCs w:val="24"/>
              </w:rPr>
            </w:pPr>
            <w:r w:rsidRPr="00670700">
              <w:rPr>
                <w:rFonts w:ascii="Book Antiqua" w:eastAsia="Times New Roman" w:hAnsi="Book Antiqua"/>
                <w:sz w:val="24"/>
                <w:szCs w:val="24"/>
              </w:rPr>
              <w:t xml:space="preserve">2252,28 </w:t>
            </w:r>
          </w:p>
        </w:tc>
      </w:tr>
      <w:tr w:rsidR="00670700" w:rsidRPr="00670700" w14:paraId="490AD7C8" w14:textId="77777777" w:rsidTr="00AE3B0A">
        <w:tc>
          <w:tcPr>
            <w:tcW w:w="664" w:type="pct"/>
            <w:shd w:val="clear" w:color="auto" w:fill="auto"/>
            <w:vAlign w:val="center"/>
          </w:tcPr>
          <w:p w14:paraId="189F235F" w14:textId="77777777" w:rsidR="00AE3B0A" w:rsidRPr="00670700" w:rsidRDefault="00AE3B0A" w:rsidP="001E30D6">
            <w:pPr>
              <w:spacing w:line="276" w:lineRule="auto"/>
              <w:jc w:val="center"/>
              <w:rPr>
                <w:rFonts w:ascii="Book Antiqua" w:eastAsia="Times New Roman" w:hAnsi="Book Antiqua"/>
                <w:b/>
                <w:bCs/>
                <w:sz w:val="24"/>
                <w:szCs w:val="24"/>
              </w:rPr>
            </w:pPr>
            <w:r w:rsidRPr="00670700">
              <w:rPr>
                <w:rFonts w:ascii="Book Antiqua" w:eastAsia="Times New Roman" w:hAnsi="Book Antiqua"/>
                <w:sz w:val="24"/>
                <w:szCs w:val="24"/>
              </w:rPr>
              <w:t>Zona 3</w:t>
            </w:r>
          </w:p>
        </w:tc>
        <w:tc>
          <w:tcPr>
            <w:tcW w:w="3375" w:type="pct"/>
            <w:shd w:val="clear" w:color="auto" w:fill="auto"/>
            <w:vAlign w:val="center"/>
          </w:tcPr>
          <w:p w14:paraId="2C1C9F45" w14:textId="77777777" w:rsidR="00AE3B0A" w:rsidRPr="00670700" w:rsidRDefault="00AE3B0A" w:rsidP="001E30D6">
            <w:pPr>
              <w:spacing w:line="276" w:lineRule="auto"/>
              <w:jc w:val="both"/>
              <w:rPr>
                <w:rFonts w:ascii="Book Antiqua" w:eastAsia="Times New Roman" w:hAnsi="Book Antiqua"/>
                <w:b/>
                <w:bCs/>
                <w:sz w:val="24"/>
                <w:szCs w:val="24"/>
              </w:rPr>
            </w:pPr>
            <w:r w:rsidRPr="00670700">
              <w:rPr>
                <w:rFonts w:ascii="Book Antiqua" w:eastAsia="Times New Roman" w:hAnsi="Book Antiqua"/>
                <w:sz w:val="24"/>
                <w:szCs w:val="24"/>
              </w:rPr>
              <w:t>de</w:t>
            </w:r>
            <w:r w:rsidRPr="00670700">
              <w:rPr>
                <w:rFonts w:ascii="Cambria" w:eastAsia="Times New Roman" w:hAnsi="Cambria" w:cs="Cambria"/>
                <w:sz w:val="24"/>
                <w:szCs w:val="24"/>
              </w:rPr>
              <w:t>ș</w:t>
            </w:r>
            <w:r w:rsidRPr="00670700">
              <w:rPr>
                <w:rFonts w:ascii="Book Antiqua" w:eastAsia="Times New Roman" w:hAnsi="Book Antiqua"/>
                <w:sz w:val="24"/>
                <w:szCs w:val="24"/>
              </w:rPr>
              <w:t xml:space="preserve">euri rezultate din anvelopări </w:t>
            </w:r>
            <w:r w:rsidRPr="00670700">
              <w:rPr>
                <w:rFonts w:ascii="Cambria" w:eastAsia="Times New Roman" w:hAnsi="Cambria" w:cs="Cambria"/>
                <w:sz w:val="24"/>
                <w:szCs w:val="24"/>
              </w:rPr>
              <w:t>ș</w:t>
            </w:r>
            <w:r w:rsidRPr="00670700">
              <w:rPr>
                <w:rFonts w:ascii="Book Antiqua" w:eastAsia="Times New Roman" w:hAnsi="Book Antiqua"/>
                <w:sz w:val="24"/>
                <w:szCs w:val="24"/>
              </w:rPr>
              <w:t>i alte amenajări interioare/exterioare la construc</w:t>
            </w:r>
            <w:r w:rsidRPr="00670700">
              <w:rPr>
                <w:rFonts w:ascii="Cambria" w:eastAsia="Times New Roman" w:hAnsi="Cambria" w:cs="Cambria"/>
                <w:sz w:val="24"/>
                <w:szCs w:val="24"/>
              </w:rPr>
              <w:t>ț</w:t>
            </w:r>
            <w:r w:rsidRPr="00670700">
              <w:rPr>
                <w:rFonts w:ascii="Book Antiqua" w:eastAsia="Times New Roman" w:hAnsi="Book Antiqua"/>
                <w:sz w:val="24"/>
                <w:szCs w:val="24"/>
              </w:rPr>
              <w:t>ii civile/industriale</w:t>
            </w:r>
          </w:p>
        </w:tc>
        <w:tc>
          <w:tcPr>
            <w:tcW w:w="961" w:type="pct"/>
            <w:shd w:val="clear" w:color="auto" w:fill="auto"/>
            <w:vAlign w:val="center"/>
          </w:tcPr>
          <w:p w14:paraId="6116F6E7" w14:textId="77777777" w:rsidR="00AE3B0A" w:rsidRPr="00670700" w:rsidRDefault="00AE3B0A" w:rsidP="001E30D6">
            <w:pPr>
              <w:spacing w:line="276" w:lineRule="auto"/>
              <w:jc w:val="center"/>
              <w:rPr>
                <w:rFonts w:ascii="Book Antiqua" w:eastAsia="Times New Roman" w:hAnsi="Book Antiqua"/>
                <w:sz w:val="24"/>
                <w:szCs w:val="24"/>
              </w:rPr>
            </w:pPr>
            <w:r w:rsidRPr="00670700">
              <w:rPr>
                <w:rFonts w:ascii="Book Antiqua" w:eastAsia="Times New Roman" w:hAnsi="Book Antiqua"/>
                <w:sz w:val="24"/>
                <w:szCs w:val="24"/>
              </w:rPr>
              <w:t>2194,77</w:t>
            </w:r>
          </w:p>
        </w:tc>
      </w:tr>
      <w:tr w:rsidR="00AE3B0A" w:rsidRPr="00670700" w14:paraId="1A64970C" w14:textId="77777777" w:rsidTr="00AE3B0A">
        <w:tc>
          <w:tcPr>
            <w:tcW w:w="664" w:type="pct"/>
            <w:shd w:val="clear" w:color="auto" w:fill="auto"/>
            <w:vAlign w:val="center"/>
          </w:tcPr>
          <w:p w14:paraId="4004E1A8" w14:textId="77777777" w:rsidR="00AE3B0A" w:rsidRPr="00670700" w:rsidRDefault="00AE3B0A" w:rsidP="001E30D6">
            <w:pPr>
              <w:spacing w:line="276" w:lineRule="auto"/>
              <w:jc w:val="center"/>
              <w:rPr>
                <w:rFonts w:ascii="Book Antiqua" w:eastAsia="Times New Roman" w:hAnsi="Book Antiqua"/>
                <w:b/>
                <w:bCs/>
                <w:sz w:val="24"/>
                <w:szCs w:val="24"/>
              </w:rPr>
            </w:pPr>
            <w:r w:rsidRPr="00670700">
              <w:rPr>
                <w:rFonts w:ascii="Book Antiqua" w:eastAsia="Times New Roman" w:hAnsi="Book Antiqua"/>
                <w:sz w:val="24"/>
                <w:szCs w:val="24"/>
              </w:rPr>
              <w:lastRenderedPageBreak/>
              <w:t>Zona 4</w:t>
            </w:r>
          </w:p>
        </w:tc>
        <w:tc>
          <w:tcPr>
            <w:tcW w:w="3375" w:type="pct"/>
            <w:shd w:val="clear" w:color="auto" w:fill="auto"/>
            <w:vAlign w:val="center"/>
          </w:tcPr>
          <w:p w14:paraId="1651C73F" w14:textId="77777777" w:rsidR="00AE3B0A" w:rsidRPr="00670700" w:rsidRDefault="00AE3B0A" w:rsidP="001E30D6">
            <w:pPr>
              <w:spacing w:line="276" w:lineRule="auto"/>
              <w:jc w:val="both"/>
              <w:rPr>
                <w:rFonts w:ascii="Book Antiqua" w:eastAsia="Times New Roman" w:hAnsi="Book Antiqua"/>
                <w:b/>
                <w:bCs/>
                <w:sz w:val="24"/>
                <w:szCs w:val="24"/>
              </w:rPr>
            </w:pPr>
            <w:r w:rsidRPr="00670700">
              <w:rPr>
                <w:rFonts w:ascii="Book Antiqua" w:eastAsia="Times New Roman" w:hAnsi="Book Antiqua"/>
                <w:sz w:val="24"/>
                <w:szCs w:val="24"/>
              </w:rPr>
              <w:t>de</w:t>
            </w:r>
            <w:r w:rsidRPr="00670700">
              <w:rPr>
                <w:rFonts w:ascii="Cambria" w:eastAsia="Times New Roman" w:hAnsi="Cambria" w:cs="Cambria"/>
                <w:sz w:val="24"/>
                <w:szCs w:val="24"/>
              </w:rPr>
              <w:t>ș</w:t>
            </w:r>
            <w:r w:rsidRPr="00670700">
              <w:rPr>
                <w:rFonts w:ascii="Book Antiqua" w:eastAsia="Times New Roman" w:hAnsi="Book Antiqua"/>
                <w:sz w:val="24"/>
                <w:szCs w:val="24"/>
              </w:rPr>
              <w:t>euri sticl</w:t>
            </w:r>
            <w:r w:rsidRPr="00670700">
              <w:rPr>
                <w:rFonts w:ascii="Book Antiqua" w:eastAsia="Times New Roman" w:hAnsi="Book Antiqua" w:cs="Book Antiqua"/>
                <w:sz w:val="24"/>
                <w:szCs w:val="24"/>
              </w:rPr>
              <w:t>ă</w:t>
            </w:r>
            <w:r w:rsidRPr="00670700">
              <w:rPr>
                <w:rFonts w:ascii="Book Antiqua" w:eastAsia="Times New Roman" w:hAnsi="Book Antiqua"/>
                <w:sz w:val="24"/>
                <w:szCs w:val="24"/>
              </w:rPr>
              <w:t xml:space="preserve"> rezultate din lucrări de construire</w:t>
            </w:r>
          </w:p>
        </w:tc>
        <w:tc>
          <w:tcPr>
            <w:tcW w:w="961" w:type="pct"/>
            <w:shd w:val="clear" w:color="auto" w:fill="auto"/>
            <w:vAlign w:val="center"/>
          </w:tcPr>
          <w:p w14:paraId="5A556DDD" w14:textId="77777777" w:rsidR="00AE3B0A" w:rsidRPr="00670700" w:rsidRDefault="00AE3B0A" w:rsidP="001E30D6">
            <w:pPr>
              <w:spacing w:line="276" w:lineRule="auto"/>
              <w:jc w:val="center"/>
              <w:rPr>
                <w:rFonts w:ascii="Book Antiqua" w:eastAsia="Times New Roman" w:hAnsi="Book Antiqua"/>
                <w:sz w:val="24"/>
                <w:szCs w:val="24"/>
              </w:rPr>
            </w:pPr>
            <w:r w:rsidRPr="00670700">
              <w:rPr>
                <w:rFonts w:ascii="Book Antiqua" w:eastAsia="Times New Roman" w:hAnsi="Book Antiqua"/>
                <w:sz w:val="24"/>
                <w:szCs w:val="24"/>
              </w:rPr>
              <w:t>645,76</w:t>
            </w:r>
          </w:p>
        </w:tc>
      </w:tr>
    </w:tbl>
    <w:p w14:paraId="65B65A9C" w14:textId="3EDF3935" w:rsidR="00FB4CB1" w:rsidRPr="00670700" w:rsidRDefault="00FB4CB1" w:rsidP="00AE3B0A">
      <w:pPr>
        <w:suppressAutoHyphens/>
        <w:spacing w:after="0"/>
        <w:ind w:right="26"/>
        <w:jc w:val="both"/>
        <w:rPr>
          <w:rFonts w:ascii="Trebuchet MS" w:hAnsi="Trebuchet MS"/>
          <w:b/>
        </w:rPr>
      </w:pPr>
    </w:p>
    <w:p w14:paraId="4A6AA3CE" w14:textId="2A9CAA53" w:rsidR="00AE3B0A" w:rsidRPr="00670700" w:rsidRDefault="00AE3B0A" w:rsidP="001E30D6">
      <w:pPr>
        <w:suppressAutoHyphens/>
        <w:spacing w:before="120" w:after="0" w:line="276" w:lineRule="auto"/>
        <w:ind w:right="29"/>
        <w:jc w:val="both"/>
        <w:rPr>
          <w:rFonts w:ascii="Book Antiqua" w:eastAsia="Times New Roman" w:hAnsi="Book Antiqua" w:cs="Arial"/>
          <w:b/>
          <w:sz w:val="24"/>
          <w:szCs w:val="24"/>
          <w:lang w:eastAsia="ar-SA"/>
        </w:rPr>
      </w:pPr>
      <w:r w:rsidRPr="00670700">
        <w:rPr>
          <w:rFonts w:ascii="Book Antiqua" w:eastAsia="Times New Roman" w:hAnsi="Book Antiqua" w:cs="Arial"/>
          <w:b/>
          <w:bCs/>
          <w:sz w:val="24"/>
          <w:szCs w:val="24"/>
          <w:u w:val="single"/>
          <w:lang w:eastAsia="ar-SA"/>
        </w:rPr>
        <w:t>ZONA 1</w:t>
      </w:r>
      <w:r w:rsidRPr="00670700">
        <w:rPr>
          <w:rFonts w:ascii="Book Antiqua" w:eastAsia="Times New Roman" w:hAnsi="Book Antiqua" w:cs="Arial"/>
          <w:b/>
          <w:sz w:val="24"/>
          <w:szCs w:val="24"/>
          <w:lang w:eastAsia="ar-SA"/>
        </w:rPr>
        <w:t xml:space="preserve">: </w:t>
      </w:r>
      <w:bookmarkStart w:id="10" w:name="_Hlk171357557"/>
      <w:bookmarkStart w:id="11" w:name="_Hlk171374358"/>
      <w:r w:rsidRPr="00670700">
        <w:rPr>
          <w:rFonts w:ascii="Book Antiqua" w:eastAsia="Times New Roman" w:hAnsi="Book Antiqua" w:cs="Arial"/>
          <w:b/>
          <w:sz w:val="24"/>
          <w:szCs w:val="24"/>
          <w:lang w:eastAsia="ar-SA"/>
        </w:rPr>
        <w:t xml:space="preserve">Amplasata pe platforma betonata, in </w:t>
      </w:r>
      <w:bookmarkEnd w:id="10"/>
      <w:r w:rsidRPr="00670700">
        <w:rPr>
          <w:rFonts w:ascii="Book Antiqua" w:eastAsia="Times New Roman" w:hAnsi="Book Antiqua" w:cs="Arial"/>
          <w:b/>
          <w:sz w:val="24"/>
          <w:szCs w:val="24"/>
          <w:lang w:eastAsia="ar-SA"/>
        </w:rPr>
        <w:t>partea de sud a incintei.</w:t>
      </w:r>
      <w:bookmarkEnd w:id="11"/>
      <w:r w:rsidRPr="00670700">
        <w:rPr>
          <w:rFonts w:ascii="Book Antiqua" w:eastAsia="Times New Roman" w:hAnsi="Book Antiqua" w:cs="Arial"/>
          <w:b/>
          <w:sz w:val="24"/>
          <w:szCs w:val="24"/>
          <w:lang w:eastAsia="ar-SA"/>
        </w:rPr>
        <w:t xml:space="preserve"> </w:t>
      </w:r>
      <w:r w:rsidRPr="00670700">
        <w:rPr>
          <w:rFonts w:ascii="Book Antiqua" w:eastAsia="Times New Roman" w:hAnsi="Book Antiqua" w:cs="Arial"/>
          <w:b/>
          <w:bCs/>
          <w:sz w:val="24"/>
          <w:szCs w:val="24"/>
          <w:lang w:eastAsia="ar-SA"/>
        </w:rPr>
        <w:t xml:space="preserve">Vor fi prelucrate </w:t>
      </w:r>
      <w:r w:rsidRPr="00670700">
        <w:rPr>
          <w:rFonts w:ascii="Book Antiqua" w:eastAsia="Times New Roman" w:hAnsi="Book Antiqua" w:cs="Arial"/>
          <w:b/>
          <w:bCs/>
          <w:i/>
          <w:sz w:val="24"/>
          <w:szCs w:val="24"/>
          <w:lang w:eastAsia="ar-SA"/>
        </w:rPr>
        <w:t>bucă</w:t>
      </w:r>
      <w:r w:rsidRPr="00670700">
        <w:rPr>
          <w:rFonts w:ascii="Cambria" w:eastAsia="Times New Roman" w:hAnsi="Cambria" w:cs="Cambria"/>
          <w:b/>
          <w:bCs/>
          <w:i/>
          <w:sz w:val="24"/>
          <w:szCs w:val="24"/>
          <w:lang w:eastAsia="ar-SA"/>
        </w:rPr>
        <w:t>ț</w:t>
      </w:r>
      <w:r w:rsidRPr="00670700">
        <w:rPr>
          <w:rFonts w:ascii="Book Antiqua" w:eastAsia="Times New Roman" w:hAnsi="Book Antiqua" w:cs="Arial"/>
          <w:b/>
          <w:bCs/>
          <w:i/>
          <w:sz w:val="24"/>
          <w:szCs w:val="24"/>
          <w:lang w:eastAsia="ar-SA"/>
        </w:rPr>
        <w:t xml:space="preserve">i compacte de beton de mari dimensiuni </w:t>
      </w:r>
      <w:r w:rsidRPr="00670700">
        <w:rPr>
          <w:rFonts w:ascii="Cambria" w:eastAsia="Times New Roman" w:hAnsi="Cambria" w:cs="Cambria"/>
          <w:b/>
          <w:bCs/>
          <w:i/>
          <w:sz w:val="24"/>
          <w:szCs w:val="24"/>
          <w:lang w:eastAsia="ar-SA"/>
        </w:rPr>
        <w:t>ș</w:t>
      </w:r>
      <w:r w:rsidRPr="00670700">
        <w:rPr>
          <w:rFonts w:ascii="Book Antiqua" w:eastAsia="Times New Roman" w:hAnsi="Book Antiqua" w:cs="Arial"/>
          <w:b/>
          <w:bCs/>
          <w:i/>
          <w:sz w:val="24"/>
          <w:szCs w:val="24"/>
          <w:lang w:eastAsia="ar-SA"/>
        </w:rPr>
        <w:t>i asfalt frezat/decapat (de</w:t>
      </w:r>
      <w:r w:rsidRPr="00670700">
        <w:rPr>
          <w:rFonts w:ascii="Cambria" w:eastAsia="Times New Roman" w:hAnsi="Cambria" w:cs="Cambria"/>
          <w:b/>
          <w:bCs/>
          <w:i/>
          <w:sz w:val="24"/>
          <w:szCs w:val="24"/>
          <w:lang w:eastAsia="ar-SA"/>
        </w:rPr>
        <w:t>ș</w:t>
      </w:r>
      <w:r w:rsidRPr="00670700">
        <w:rPr>
          <w:rFonts w:ascii="Book Antiqua" w:eastAsia="Times New Roman" w:hAnsi="Book Antiqua" w:cs="Arial"/>
          <w:b/>
          <w:bCs/>
          <w:i/>
          <w:sz w:val="24"/>
          <w:szCs w:val="24"/>
          <w:lang w:eastAsia="ar-SA"/>
        </w:rPr>
        <w:t>euri curate</w:t>
      </w:r>
      <w:r w:rsidRPr="00670700">
        <w:rPr>
          <w:rFonts w:ascii="Book Antiqua" w:eastAsia="Times New Roman" w:hAnsi="Book Antiqua" w:cs="Arial"/>
          <w:b/>
          <w:i/>
          <w:sz w:val="24"/>
          <w:szCs w:val="24"/>
          <w:lang w:eastAsia="ar-SA"/>
        </w:rPr>
        <w:t>)</w:t>
      </w:r>
      <w:r w:rsidR="002A2349" w:rsidRPr="00670700">
        <w:rPr>
          <w:rFonts w:ascii="Book Antiqua" w:eastAsia="Times New Roman" w:hAnsi="Book Antiqua" w:cs="Arial"/>
          <w:b/>
          <w:i/>
          <w:sz w:val="24"/>
          <w:szCs w:val="24"/>
          <w:lang w:eastAsia="ar-SA"/>
        </w:rPr>
        <w:t>.</w:t>
      </w:r>
    </w:p>
    <w:p w14:paraId="3C27747F" w14:textId="77777777" w:rsidR="00AE3B0A" w:rsidRPr="00670700" w:rsidRDefault="00AE3B0A" w:rsidP="002A2349">
      <w:pPr>
        <w:suppressAutoHyphens/>
        <w:spacing w:before="120" w:after="0" w:line="276" w:lineRule="auto"/>
        <w:ind w:right="29"/>
        <w:jc w:val="both"/>
        <w:rPr>
          <w:rFonts w:ascii="Book Antiqua" w:eastAsia="Times New Roman" w:hAnsi="Book Antiqua" w:cs="Arial"/>
          <w:b/>
          <w:bCs/>
          <w:i/>
          <w:iCs/>
          <w:sz w:val="24"/>
          <w:szCs w:val="24"/>
          <w:lang w:eastAsia="ar-SA"/>
        </w:rPr>
      </w:pPr>
      <w:r w:rsidRPr="00670700">
        <w:rPr>
          <w:rFonts w:ascii="Book Antiqua" w:eastAsia="Times New Roman" w:hAnsi="Book Antiqua" w:cs="Arial"/>
          <w:b/>
          <w:bCs/>
          <w:i/>
          <w:iCs/>
          <w:sz w:val="24"/>
          <w:szCs w:val="24"/>
          <w:u w:val="single"/>
          <w:lang w:eastAsia="ar-SA"/>
        </w:rPr>
        <w:t>Procesul 1</w:t>
      </w:r>
      <w:r w:rsidRPr="00670700">
        <w:rPr>
          <w:rFonts w:ascii="Book Antiqua" w:eastAsia="Times New Roman" w:hAnsi="Book Antiqua" w:cs="Arial"/>
          <w:b/>
          <w:bCs/>
          <w:i/>
          <w:iCs/>
          <w:sz w:val="24"/>
          <w:szCs w:val="24"/>
          <w:lang w:eastAsia="ar-SA"/>
        </w:rPr>
        <w:t xml:space="preserve">: </w:t>
      </w:r>
    </w:p>
    <w:p w14:paraId="50ACF14B" w14:textId="77777777" w:rsidR="00AE3B0A" w:rsidRPr="00670700" w:rsidRDefault="00AE3B0A" w:rsidP="00AE3B0A">
      <w:pPr>
        <w:suppressAutoHyphens/>
        <w:spacing w:after="0" w:line="276" w:lineRule="auto"/>
        <w:ind w:right="26"/>
        <w:jc w:val="both"/>
        <w:rPr>
          <w:rFonts w:ascii="Book Antiqua" w:eastAsia="Times New Roman" w:hAnsi="Book Antiqua" w:cs="Arial"/>
          <w:sz w:val="24"/>
          <w:szCs w:val="24"/>
          <w:lang w:eastAsia="ar-SA"/>
        </w:rPr>
      </w:pPr>
      <w:r w:rsidRPr="00670700">
        <w:rPr>
          <w:rFonts w:ascii="Book Antiqua" w:eastAsia="Times New Roman" w:hAnsi="Book Antiqua" w:cs="Arial"/>
          <w:sz w:val="24"/>
          <w:szCs w:val="24"/>
          <w:lang w:eastAsia="ar-SA"/>
        </w:rPr>
        <w:t>De</w:t>
      </w:r>
      <w:r w:rsidRPr="00670700">
        <w:rPr>
          <w:rFonts w:ascii="Cambria" w:eastAsia="Times New Roman" w:hAnsi="Cambria" w:cs="Cambria"/>
          <w:sz w:val="24"/>
          <w:szCs w:val="24"/>
          <w:lang w:eastAsia="ar-SA"/>
        </w:rPr>
        <w:t>ș</w:t>
      </w:r>
      <w:r w:rsidRPr="00670700">
        <w:rPr>
          <w:rFonts w:ascii="Book Antiqua" w:eastAsia="Times New Roman" w:hAnsi="Book Antiqua" w:cs="Arial"/>
          <w:sz w:val="24"/>
          <w:szCs w:val="24"/>
          <w:lang w:eastAsia="ar-SA"/>
        </w:rPr>
        <w:t>eurile desc</w:t>
      </w:r>
      <w:r w:rsidRPr="00670700">
        <w:rPr>
          <w:rFonts w:ascii="Book Antiqua" w:eastAsia="Times New Roman" w:hAnsi="Book Antiqua" w:cs="Book Antiqua"/>
          <w:sz w:val="24"/>
          <w:szCs w:val="24"/>
          <w:lang w:eastAsia="ar-SA"/>
        </w:rPr>
        <w:t>ă</w:t>
      </w:r>
      <w:r w:rsidRPr="00670700">
        <w:rPr>
          <w:rFonts w:ascii="Book Antiqua" w:eastAsia="Times New Roman" w:hAnsi="Book Antiqua" w:cs="Arial"/>
          <w:sz w:val="24"/>
          <w:szCs w:val="24"/>
          <w:lang w:eastAsia="ar-SA"/>
        </w:rPr>
        <w:t>rca vor fi preluate de un manipulator electric, echipat cu urm</w:t>
      </w:r>
      <w:r w:rsidRPr="00670700">
        <w:rPr>
          <w:rFonts w:ascii="Book Antiqua" w:eastAsia="Times New Roman" w:hAnsi="Book Antiqua" w:cs="Book Antiqua"/>
          <w:sz w:val="24"/>
          <w:szCs w:val="24"/>
          <w:lang w:eastAsia="ar-SA"/>
        </w:rPr>
        <w:t>ă</w:t>
      </w:r>
      <w:r w:rsidRPr="00670700">
        <w:rPr>
          <w:rFonts w:ascii="Book Antiqua" w:eastAsia="Times New Roman" w:hAnsi="Book Antiqua" w:cs="Arial"/>
          <w:sz w:val="24"/>
          <w:szCs w:val="24"/>
          <w:lang w:eastAsia="ar-SA"/>
        </w:rPr>
        <w:t>toarele:</w:t>
      </w:r>
    </w:p>
    <w:p w14:paraId="15B1BD30" w14:textId="77777777" w:rsidR="00AE3B0A" w:rsidRPr="00670700" w:rsidRDefault="00AE3B0A" w:rsidP="002A2349">
      <w:pPr>
        <w:pStyle w:val="ListParagraph"/>
        <w:numPr>
          <w:ilvl w:val="0"/>
          <w:numId w:val="32"/>
        </w:numPr>
        <w:suppressAutoHyphens/>
        <w:spacing w:line="276" w:lineRule="auto"/>
        <w:ind w:right="26"/>
        <w:contextualSpacing/>
        <w:jc w:val="both"/>
        <w:rPr>
          <w:rFonts w:ascii="Book Antiqua" w:eastAsia="Times New Roman" w:hAnsi="Book Antiqua" w:cs="Arial"/>
          <w:sz w:val="24"/>
          <w:szCs w:val="24"/>
          <w:lang w:val="ro-RO" w:eastAsia="ar-SA"/>
        </w:rPr>
      </w:pPr>
      <w:r w:rsidRPr="00670700">
        <w:rPr>
          <w:rFonts w:ascii="Book Antiqua" w:eastAsia="Times New Roman" w:hAnsi="Book Antiqua" w:cs="Arial"/>
          <w:sz w:val="24"/>
          <w:szCs w:val="24"/>
          <w:lang w:val="ro-RO" w:eastAsia="ar-SA"/>
        </w:rPr>
        <w:t>Cupă concasoare cu fălci, utilizată pentru reducerea betoanelor cu frac</w:t>
      </w:r>
      <w:r w:rsidRPr="00670700">
        <w:rPr>
          <w:rFonts w:ascii="Cambria" w:eastAsia="Times New Roman" w:hAnsi="Cambria" w:cs="Cambria"/>
          <w:sz w:val="24"/>
          <w:szCs w:val="24"/>
          <w:lang w:val="ro-RO" w:eastAsia="ar-SA"/>
        </w:rPr>
        <w:t>ț</w:t>
      </w:r>
      <w:r w:rsidRPr="00670700">
        <w:rPr>
          <w:rFonts w:ascii="Book Antiqua" w:eastAsia="Times New Roman" w:hAnsi="Book Antiqua" w:cs="Arial"/>
          <w:sz w:val="24"/>
          <w:szCs w:val="24"/>
          <w:lang w:val="ro-RO" w:eastAsia="ar-SA"/>
        </w:rPr>
        <w:t>ie de p</w:t>
      </w:r>
      <w:r w:rsidRPr="00670700">
        <w:rPr>
          <w:rFonts w:ascii="Book Antiqua" w:eastAsia="Times New Roman" w:hAnsi="Book Antiqua" w:cs="Book Antiqua"/>
          <w:sz w:val="24"/>
          <w:szCs w:val="24"/>
          <w:lang w:val="ro-RO" w:eastAsia="ar-SA"/>
        </w:rPr>
        <w:t>â</w:t>
      </w:r>
      <w:r w:rsidRPr="00670700">
        <w:rPr>
          <w:rFonts w:ascii="Book Antiqua" w:eastAsia="Times New Roman" w:hAnsi="Book Antiqua" w:cs="Arial"/>
          <w:sz w:val="24"/>
          <w:szCs w:val="24"/>
          <w:lang w:val="ro-RO" w:eastAsia="ar-SA"/>
        </w:rPr>
        <w:t>n</w:t>
      </w:r>
      <w:r w:rsidRPr="00670700">
        <w:rPr>
          <w:rFonts w:ascii="Book Antiqua" w:eastAsia="Times New Roman" w:hAnsi="Book Antiqua" w:cs="Book Antiqua"/>
          <w:sz w:val="24"/>
          <w:szCs w:val="24"/>
          <w:lang w:val="ro-RO" w:eastAsia="ar-SA"/>
        </w:rPr>
        <w:t>ă</w:t>
      </w:r>
      <w:r w:rsidRPr="00670700">
        <w:rPr>
          <w:rFonts w:ascii="Book Antiqua" w:eastAsia="Times New Roman" w:hAnsi="Book Antiqua" w:cs="Arial"/>
          <w:sz w:val="24"/>
          <w:szCs w:val="24"/>
          <w:lang w:val="ro-RO" w:eastAsia="ar-SA"/>
        </w:rPr>
        <w:t xml:space="preserve"> la 150mm </w:t>
      </w:r>
      <w:r w:rsidRPr="00670700">
        <w:rPr>
          <w:rFonts w:ascii="Cambria" w:eastAsia="Times New Roman" w:hAnsi="Cambria" w:cs="Cambria"/>
          <w:sz w:val="24"/>
          <w:szCs w:val="24"/>
          <w:lang w:val="ro-RO" w:eastAsia="ar-SA"/>
        </w:rPr>
        <w:t>ș</w:t>
      </w:r>
      <w:r w:rsidRPr="00670700">
        <w:rPr>
          <w:rFonts w:ascii="Book Antiqua" w:eastAsia="Times New Roman" w:hAnsi="Book Antiqua" w:cs="Arial"/>
          <w:sz w:val="24"/>
          <w:szCs w:val="24"/>
          <w:lang w:val="ro-RO" w:eastAsia="ar-SA"/>
        </w:rPr>
        <w:t>i separarea fierului din beton.</w:t>
      </w:r>
    </w:p>
    <w:p w14:paraId="5EB3A657" w14:textId="77777777" w:rsidR="00AE3B0A" w:rsidRPr="00670700" w:rsidRDefault="00AE3B0A" w:rsidP="002A2349">
      <w:pPr>
        <w:pStyle w:val="ListParagraph"/>
        <w:numPr>
          <w:ilvl w:val="0"/>
          <w:numId w:val="32"/>
        </w:numPr>
        <w:suppressAutoHyphens/>
        <w:spacing w:line="276" w:lineRule="auto"/>
        <w:ind w:right="26"/>
        <w:contextualSpacing/>
        <w:jc w:val="both"/>
        <w:rPr>
          <w:rFonts w:ascii="Book Antiqua" w:eastAsia="Times New Roman" w:hAnsi="Book Antiqua" w:cs="Arial"/>
          <w:sz w:val="24"/>
          <w:szCs w:val="24"/>
          <w:lang w:val="ro-RO" w:eastAsia="ar-SA"/>
        </w:rPr>
      </w:pPr>
      <w:r w:rsidRPr="00670700">
        <w:rPr>
          <w:rFonts w:ascii="Book Antiqua" w:eastAsia="Times New Roman" w:hAnsi="Book Antiqua" w:cs="Arial"/>
          <w:sz w:val="24"/>
          <w:szCs w:val="24"/>
          <w:lang w:val="ro-RO" w:eastAsia="ar-SA"/>
        </w:rPr>
        <w:t xml:space="preserve">Foarfecă multiprocesatoare, folosită pentru îndepărtarea resturilor de fier din beton </w:t>
      </w:r>
      <w:r w:rsidRPr="00670700">
        <w:rPr>
          <w:rFonts w:ascii="Cambria" w:eastAsia="Times New Roman" w:hAnsi="Cambria" w:cs="Cambria"/>
          <w:sz w:val="24"/>
          <w:szCs w:val="24"/>
          <w:lang w:val="ro-RO" w:eastAsia="ar-SA"/>
        </w:rPr>
        <w:t>ș</w:t>
      </w:r>
      <w:r w:rsidRPr="00670700">
        <w:rPr>
          <w:rFonts w:ascii="Book Antiqua" w:eastAsia="Times New Roman" w:hAnsi="Book Antiqua" w:cs="Arial"/>
          <w:sz w:val="24"/>
          <w:szCs w:val="24"/>
          <w:lang w:val="ro-RO" w:eastAsia="ar-SA"/>
        </w:rPr>
        <w:t>i reducerea materialului voluminos.</w:t>
      </w:r>
    </w:p>
    <w:p w14:paraId="2D013185" w14:textId="77777777" w:rsidR="00AE3B0A" w:rsidRPr="00670700" w:rsidRDefault="00AE3B0A" w:rsidP="002A2349">
      <w:pPr>
        <w:pStyle w:val="ListParagraph"/>
        <w:numPr>
          <w:ilvl w:val="0"/>
          <w:numId w:val="32"/>
        </w:numPr>
        <w:suppressAutoHyphens/>
        <w:spacing w:line="276" w:lineRule="auto"/>
        <w:ind w:right="26"/>
        <w:contextualSpacing/>
        <w:jc w:val="both"/>
        <w:rPr>
          <w:rFonts w:ascii="Book Antiqua" w:eastAsia="Times New Roman" w:hAnsi="Book Antiqua" w:cs="Arial"/>
          <w:sz w:val="24"/>
          <w:szCs w:val="24"/>
          <w:lang w:val="ro-RO" w:eastAsia="ar-SA"/>
        </w:rPr>
      </w:pPr>
      <w:r w:rsidRPr="00670700">
        <w:rPr>
          <w:rFonts w:ascii="Book Antiqua" w:eastAsia="Times New Roman" w:hAnsi="Book Antiqua" w:cs="Arial"/>
          <w:sz w:val="24"/>
          <w:szCs w:val="24"/>
          <w:lang w:val="ro-RO" w:eastAsia="ar-SA"/>
        </w:rPr>
        <w:t>Magnet pentru colectarea fierului, care poate fi depozitat într-o zonă special atribuită.</w:t>
      </w:r>
    </w:p>
    <w:p w14:paraId="21D593F5" w14:textId="77777777" w:rsidR="00AE3B0A" w:rsidRPr="00670700" w:rsidRDefault="00AE3B0A" w:rsidP="002A2349">
      <w:pPr>
        <w:pStyle w:val="ListParagraph"/>
        <w:numPr>
          <w:ilvl w:val="0"/>
          <w:numId w:val="32"/>
        </w:numPr>
        <w:suppressAutoHyphens/>
        <w:spacing w:line="276" w:lineRule="auto"/>
        <w:ind w:right="26"/>
        <w:contextualSpacing/>
        <w:jc w:val="both"/>
        <w:rPr>
          <w:rFonts w:ascii="Book Antiqua" w:eastAsia="Times New Roman" w:hAnsi="Book Antiqua" w:cs="Arial"/>
          <w:sz w:val="24"/>
          <w:szCs w:val="24"/>
          <w:lang w:val="ro-RO" w:eastAsia="ar-SA"/>
        </w:rPr>
      </w:pPr>
      <w:r w:rsidRPr="00670700">
        <w:rPr>
          <w:rFonts w:ascii="Book Antiqua" w:eastAsia="Times New Roman" w:hAnsi="Book Antiqua" w:cs="Arial"/>
          <w:sz w:val="24"/>
          <w:szCs w:val="24"/>
          <w:lang w:val="ro-RO" w:eastAsia="ar-SA"/>
        </w:rPr>
        <w:t>Graifer sortator, utilizat pentru depozitarea materialului curat în vederea procesării ulterioare.</w:t>
      </w:r>
    </w:p>
    <w:p w14:paraId="1999F346" w14:textId="77777777" w:rsidR="00AE3B0A" w:rsidRPr="00670700" w:rsidRDefault="00AE3B0A" w:rsidP="002A2349">
      <w:pPr>
        <w:pStyle w:val="ListParagraph"/>
        <w:numPr>
          <w:ilvl w:val="0"/>
          <w:numId w:val="32"/>
        </w:numPr>
        <w:suppressAutoHyphens/>
        <w:spacing w:line="276" w:lineRule="auto"/>
        <w:ind w:right="26"/>
        <w:contextualSpacing/>
        <w:jc w:val="both"/>
        <w:rPr>
          <w:rFonts w:ascii="Book Antiqua" w:eastAsia="Times New Roman" w:hAnsi="Book Antiqua" w:cs="Arial"/>
          <w:sz w:val="24"/>
          <w:szCs w:val="24"/>
          <w:lang w:val="ro-RO" w:eastAsia="ar-SA"/>
        </w:rPr>
      </w:pPr>
      <w:r w:rsidRPr="00670700">
        <w:rPr>
          <w:rFonts w:ascii="Book Antiqua" w:eastAsia="Times New Roman" w:hAnsi="Book Antiqua" w:cs="Arial"/>
          <w:sz w:val="24"/>
          <w:szCs w:val="24"/>
          <w:lang w:val="ro-RO" w:eastAsia="ar-SA"/>
        </w:rPr>
        <w:t>Picon hidraulic, folosit pentru opera</w:t>
      </w:r>
      <w:r w:rsidRPr="00670700">
        <w:rPr>
          <w:rFonts w:ascii="Cambria" w:eastAsia="Times New Roman" w:hAnsi="Cambria" w:cs="Cambria"/>
          <w:sz w:val="24"/>
          <w:szCs w:val="24"/>
          <w:lang w:val="ro-RO" w:eastAsia="ar-SA"/>
        </w:rPr>
        <w:t>ț</w:t>
      </w:r>
      <w:r w:rsidRPr="00670700">
        <w:rPr>
          <w:rFonts w:ascii="Book Antiqua" w:eastAsia="Times New Roman" w:hAnsi="Book Antiqua" w:cs="Arial"/>
          <w:sz w:val="24"/>
          <w:szCs w:val="24"/>
          <w:lang w:val="ro-RO" w:eastAsia="ar-SA"/>
        </w:rPr>
        <w:t>iuni de spargere sau mic</w:t>
      </w:r>
      <w:r w:rsidRPr="00670700">
        <w:rPr>
          <w:rFonts w:ascii="Cambria" w:eastAsia="Times New Roman" w:hAnsi="Cambria" w:cs="Cambria"/>
          <w:sz w:val="24"/>
          <w:szCs w:val="24"/>
          <w:lang w:val="ro-RO" w:eastAsia="ar-SA"/>
        </w:rPr>
        <w:t>ș</w:t>
      </w:r>
      <w:r w:rsidRPr="00670700">
        <w:rPr>
          <w:rFonts w:ascii="Book Antiqua" w:eastAsia="Times New Roman" w:hAnsi="Book Antiqua" w:cs="Arial"/>
          <w:sz w:val="24"/>
          <w:szCs w:val="24"/>
          <w:lang w:val="ro-RO" w:eastAsia="ar-SA"/>
        </w:rPr>
        <w:t>orare a materialului.</w:t>
      </w:r>
    </w:p>
    <w:p w14:paraId="3DA8B673" w14:textId="77777777" w:rsidR="00AE3B0A" w:rsidRPr="00670700" w:rsidRDefault="00AE3B0A" w:rsidP="002A2349">
      <w:pPr>
        <w:suppressAutoHyphens/>
        <w:spacing w:before="120" w:after="0" w:line="276" w:lineRule="auto"/>
        <w:ind w:right="29"/>
        <w:jc w:val="both"/>
        <w:rPr>
          <w:rFonts w:ascii="Book Antiqua" w:eastAsia="Times New Roman" w:hAnsi="Book Antiqua" w:cs="Arial"/>
          <w:b/>
          <w:bCs/>
          <w:i/>
          <w:iCs/>
          <w:sz w:val="24"/>
          <w:szCs w:val="24"/>
          <w:lang w:eastAsia="ar-SA"/>
        </w:rPr>
      </w:pPr>
      <w:r w:rsidRPr="00670700">
        <w:rPr>
          <w:rFonts w:ascii="Book Antiqua" w:eastAsia="Times New Roman" w:hAnsi="Book Antiqua" w:cs="Arial"/>
          <w:b/>
          <w:bCs/>
          <w:i/>
          <w:iCs/>
          <w:sz w:val="24"/>
          <w:szCs w:val="24"/>
          <w:u w:val="single"/>
          <w:lang w:eastAsia="ar-SA"/>
        </w:rPr>
        <w:t>Procesul 2</w:t>
      </w:r>
      <w:r w:rsidRPr="00670700">
        <w:rPr>
          <w:rFonts w:ascii="Book Antiqua" w:eastAsia="Times New Roman" w:hAnsi="Book Antiqua" w:cs="Arial"/>
          <w:b/>
          <w:bCs/>
          <w:i/>
          <w:iCs/>
          <w:sz w:val="24"/>
          <w:szCs w:val="24"/>
          <w:lang w:eastAsia="ar-SA"/>
        </w:rPr>
        <w:t xml:space="preserve">:  </w:t>
      </w:r>
    </w:p>
    <w:p w14:paraId="0C6C3C9C" w14:textId="77777777" w:rsidR="00AE3B0A" w:rsidRPr="00670700" w:rsidRDefault="00AE3B0A" w:rsidP="00AE3B0A">
      <w:pPr>
        <w:suppressAutoHyphens/>
        <w:spacing w:after="0" w:line="276" w:lineRule="auto"/>
        <w:ind w:right="26"/>
        <w:jc w:val="both"/>
        <w:rPr>
          <w:rFonts w:ascii="Book Antiqua" w:eastAsia="Times New Roman" w:hAnsi="Book Antiqua" w:cs="Arial"/>
          <w:sz w:val="24"/>
          <w:szCs w:val="24"/>
          <w:lang w:eastAsia="ar-SA"/>
        </w:rPr>
      </w:pPr>
      <w:r w:rsidRPr="00670700">
        <w:rPr>
          <w:rFonts w:ascii="Book Antiqua" w:eastAsia="Times New Roman" w:hAnsi="Book Antiqua" w:cs="Arial"/>
          <w:sz w:val="24"/>
          <w:szCs w:val="24"/>
          <w:lang w:eastAsia="ar-SA"/>
        </w:rPr>
        <w:t xml:space="preserve">Materialul rezultat din procesul 1 va fi preluat de către un manipulator electric echipat cu un graifer sortator, cu rolul de a prelua materialele procesate </w:t>
      </w:r>
      <w:r w:rsidRPr="00670700">
        <w:rPr>
          <w:rFonts w:ascii="Cambria" w:eastAsia="Times New Roman" w:hAnsi="Cambria" w:cs="Cambria"/>
          <w:sz w:val="24"/>
          <w:szCs w:val="24"/>
          <w:lang w:eastAsia="ar-SA"/>
        </w:rPr>
        <w:t>ș</w:t>
      </w:r>
      <w:r w:rsidRPr="00670700">
        <w:rPr>
          <w:rFonts w:ascii="Book Antiqua" w:eastAsia="Times New Roman" w:hAnsi="Book Antiqua" w:cs="Arial"/>
          <w:sz w:val="24"/>
          <w:szCs w:val="24"/>
          <w:lang w:eastAsia="ar-SA"/>
        </w:rPr>
        <w:t xml:space="preserve">i de a le </w:t>
      </w:r>
      <w:r w:rsidRPr="00670700">
        <w:rPr>
          <w:rFonts w:ascii="Book Antiqua" w:eastAsia="Times New Roman" w:hAnsi="Book Antiqua" w:cs="Book Antiqua"/>
          <w:sz w:val="24"/>
          <w:szCs w:val="24"/>
          <w:lang w:eastAsia="ar-SA"/>
        </w:rPr>
        <w:t>î</w:t>
      </w:r>
      <w:r w:rsidRPr="00670700">
        <w:rPr>
          <w:rFonts w:ascii="Book Antiqua" w:eastAsia="Times New Roman" w:hAnsi="Book Antiqua" w:cs="Arial"/>
          <w:sz w:val="24"/>
          <w:szCs w:val="24"/>
          <w:lang w:eastAsia="ar-SA"/>
        </w:rPr>
        <w:t>nc</w:t>
      </w:r>
      <w:r w:rsidRPr="00670700">
        <w:rPr>
          <w:rFonts w:ascii="Book Antiqua" w:eastAsia="Times New Roman" w:hAnsi="Book Antiqua" w:cs="Book Antiqua"/>
          <w:sz w:val="24"/>
          <w:szCs w:val="24"/>
          <w:lang w:eastAsia="ar-SA"/>
        </w:rPr>
        <w:t>ă</w:t>
      </w:r>
      <w:r w:rsidRPr="00670700">
        <w:rPr>
          <w:rFonts w:ascii="Book Antiqua" w:eastAsia="Times New Roman" w:hAnsi="Book Antiqua" w:cs="Arial"/>
          <w:sz w:val="24"/>
          <w:szCs w:val="24"/>
          <w:lang w:eastAsia="ar-SA"/>
        </w:rPr>
        <w:t xml:space="preserve">rca </w:t>
      </w:r>
      <w:r w:rsidRPr="00670700">
        <w:rPr>
          <w:rFonts w:ascii="Book Antiqua" w:eastAsia="Times New Roman" w:hAnsi="Book Antiqua" w:cs="Book Antiqua"/>
          <w:sz w:val="24"/>
          <w:szCs w:val="24"/>
          <w:lang w:eastAsia="ar-SA"/>
        </w:rPr>
        <w:t>î</w:t>
      </w:r>
      <w:r w:rsidRPr="00670700">
        <w:rPr>
          <w:rFonts w:ascii="Book Antiqua" w:eastAsia="Times New Roman" w:hAnsi="Book Antiqua" w:cs="Arial"/>
          <w:sz w:val="24"/>
          <w:szCs w:val="24"/>
          <w:lang w:eastAsia="ar-SA"/>
        </w:rPr>
        <w:t>n bunc</w:t>
      </w:r>
      <w:r w:rsidRPr="00670700">
        <w:rPr>
          <w:rFonts w:ascii="Book Antiqua" w:eastAsia="Times New Roman" w:hAnsi="Book Antiqua" w:cs="Book Antiqua"/>
          <w:sz w:val="24"/>
          <w:szCs w:val="24"/>
          <w:lang w:eastAsia="ar-SA"/>
        </w:rPr>
        <w:t>ă</w:t>
      </w:r>
      <w:r w:rsidRPr="00670700">
        <w:rPr>
          <w:rFonts w:ascii="Book Antiqua" w:eastAsia="Times New Roman" w:hAnsi="Book Antiqua" w:cs="Arial"/>
          <w:sz w:val="24"/>
          <w:szCs w:val="24"/>
          <w:lang w:eastAsia="ar-SA"/>
        </w:rPr>
        <w:t>rul de alimentare al concasorului cu impact electric.</w:t>
      </w:r>
    </w:p>
    <w:p w14:paraId="2F5DF68D" w14:textId="77777777" w:rsidR="00AE3B0A" w:rsidRPr="00670700" w:rsidRDefault="00AE3B0A" w:rsidP="00AE3B0A">
      <w:pPr>
        <w:suppressAutoHyphens/>
        <w:spacing w:after="0" w:line="276" w:lineRule="auto"/>
        <w:ind w:right="26"/>
        <w:jc w:val="both"/>
        <w:rPr>
          <w:rFonts w:ascii="Book Antiqua" w:eastAsia="Times New Roman" w:hAnsi="Book Antiqua" w:cs="Arial"/>
          <w:sz w:val="24"/>
          <w:szCs w:val="24"/>
          <w:lang w:eastAsia="ar-SA"/>
        </w:rPr>
      </w:pPr>
      <w:r w:rsidRPr="00670700">
        <w:rPr>
          <w:rFonts w:ascii="Book Antiqua" w:eastAsia="Times New Roman" w:hAnsi="Book Antiqua" w:cs="Arial"/>
          <w:sz w:val="24"/>
          <w:szCs w:val="24"/>
          <w:lang w:eastAsia="ar-SA"/>
        </w:rPr>
        <w:t>Concasorul este echipat cu următoarele dotări:</w:t>
      </w:r>
    </w:p>
    <w:p w14:paraId="42C85CCF" w14:textId="77777777" w:rsidR="00AE3B0A" w:rsidRPr="00670700" w:rsidRDefault="00AE3B0A" w:rsidP="002A2349">
      <w:pPr>
        <w:pStyle w:val="ListParagraph"/>
        <w:numPr>
          <w:ilvl w:val="0"/>
          <w:numId w:val="32"/>
        </w:numPr>
        <w:suppressAutoHyphens/>
        <w:spacing w:line="276" w:lineRule="auto"/>
        <w:ind w:right="26"/>
        <w:contextualSpacing/>
        <w:jc w:val="both"/>
        <w:rPr>
          <w:rFonts w:ascii="Book Antiqua" w:eastAsia="Times New Roman" w:hAnsi="Book Antiqua" w:cs="Arial"/>
          <w:sz w:val="24"/>
          <w:szCs w:val="24"/>
          <w:lang w:val="ro-RO" w:eastAsia="ar-SA"/>
        </w:rPr>
      </w:pPr>
      <w:r w:rsidRPr="00670700">
        <w:rPr>
          <w:rFonts w:ascii="Book Antiqua" w:eastAsia="Times New Roman" w:hAnsi="Book Antiqua" w:cs="Arial"/>
          <w:sz w:val="24"/>
          <w:szCs w:val="24"/>
          <w:lang w:val="ro-RO" w:eastAsia="ar-SA"/>
        </w:rPr>
        <w:t xml:space="preserve">Sistem de desprafuire - sistem de suprimare a prafului - fără pompa de apa (pentru surse de apa externe cu presiune maxima 10 bar), care contribuie la reducerea emisiilor de praf în timpul procesului de concasare. </w:t>
      </w:r>
    </w:p>
    <w:p w14:paraId="1B9D4605" w14:textId="77777777" w:rsidR="00AE3B0A" w:rsidRPr="00670700" w:rsidRDefault="00AE3B0A" w:rsidP="002A2349">
      <w:pPr>
        <w:pStyle w:val="ListParagraph"/>
        <w:numPr>
          <w:ilvl w:val="0"/>
          <w:numId w:val="32"/>
        </w:numPr>
        <w:suppressAutoHyphens/>
        <w:spacing w:line="276" w:lineRule="auto"/>
        <w:ind w:right="26"/>
        <w:contextualSpacing/>
        <w:jc w:val="both"/>
        <w:rPr>
          <w:rFonts w:ascii="Book Antiqua" w:eastAsia="Times New Roman" w:hAnsi="Book Antiqua" w:cs="Arial"/>
          <w:sz w:val="24"/>
          <w:szCs w:val="24"/>
          <w:lang w:val="ro-RO" w:eastAsia="ar-SA"/>
        </w:rPr>
      </w:pPr>
      <w:r w:rsidRPr="00670700">
        <w:rPr>
          <w:rFonts w:ascii="Book Antiqua" w:eastAsia="Times New Roman" w:hAnsi="Book Antiqua" w:cs="Arial"/>
          <w:sz w:val="24"/>
          <w:szCs w:val="24"/>
          <w:lang w:val="ro-RO" w:eastAsia="ar-SA"/>
        </w:rPr>
        <w:t>Separator magnetic, folosit pentru separarea materialelor feromagnetice din fluxul de materiale procesate.</w:t>
      </w:r>
    </w:p>
    <w:p w14:paraId="7B93F8F7" w14:textId="77777777" w:rsidR="00AE3B0A" w:rsidRPr="00670700" w:rsidRDefault="00AE3B0A" w:rsidP="002A2349">
      <w:pPr>
        <w:pStyle w:val="ListParagraph"/>
        <w:numPr>
          <w:ilvl w:val="0"/>
          <w:numId w:val="32"/>
        </w:numPr>
        <w:suppressAutoHyphens/>
        <w:spacing w:line="276" w:lineRule="auto"/>
        <w:ind w:right="26"/>
        <w:contextualSpacing/>
        <w:jc w:val="both"/>
        <w:rPr>
          <w:rFonts w:ascii="Book Antiqua" w:eastAsia="Times New Roman" w:hAnsi="Book Antiqua" w:cs="Arial"/>
          <w:sz w:val="24"/>
          <w:szCs w:val="24"/>
          <w:lang w:val="ro-RO" w:eastAsia="ar-SA"/>
        </w:rPr>
      </w:pPr>
      <w:r w:rsidRPr="00670700">
        <w:rPr>
          <w:rFonts w:ascii="Book Antiqua" w:eastAsia="Times New Roman" w:hAnsi="Book Antiqua" w:cs="Arial"/>
          <w:sz w:val="24"/>
          <w:szCs w:val="24"/>
          <w:lang w:val="ro-RO" w:eastAsia="ar-SA"/>
        </w:rPr>
        <w:t>Cântar pe bandă principală, pentru măsurarea cantită</w:t>
      </w:r>
      <w:r w:rsidRPr="00670700">
        <w:rPr>
          <w:rFonts w:ascii="Cambria" w:eastAsia="Times New Roman" w:hAnsi="Cambria" w:cs="Cambria"/>
          <w:sz w:val="24"/>
          <w:szCs w:val="24"/>
          <w:lang w:val="ro-RO" w:eastAsia="ar-SA"/>
        </w:rPr>
        <w:t>ț</w:t>
      </w:r>
      <w:r w:rsidRPr="00670700">
        <w:rPr>
          <w:rFonts w:ascii="Book Antiqua" w:eastAsia="Times New Roman" w:hAnsi="Book Antiqua" w:cs="Arial"/>
          <w:sz w:val="24"/>
          <w:szCs w:val="24"/>
          <w:lang w:val="ro-RO" w:eastAsia="ar-SA"/>
        </w:rPr>
        <w:t xml:space="preserve">ii de material procesat </w:t>
      </w:r>
      <w:r w:rsidRPr="00670700">
        <w:rPr>
          <w:rFonts w:ascii="Cambria" w:eastAsia="Times New Roman" w:hAnsi="Cambria" w:cs="Cambria"/>
          <w:sz w:val="24"/>
          <w:szCs w:val="24"/>
          <w:lang w:val="ro-RO" w:eastAsia="ar-SA"/>
        </w:rPr>
        <w:t>ș</w:t>
      </w:r>
      <w:r w:rsidRPr="00670700">
        <w:rPr>
          <w:rFonts w:ascii="Book Antiqua" w:eastAsia="Times New Roman" w:hAnsi="Book Antiqua" w:cs="Arial"/>
          <w:sz w:val="24"/>
          <w:szCs w:val="24"/>
          <w:lang w:val="ro-RO" w:eastAsia="ar-SA"/>
        </w:rPr>
        <w:t>i pentru monitorizarea eficient</w:t>
      </w:r>
      <w:r w:rsidRPr="00670700">
        <w:rPr>
          <w:rFonts w:ascii="Book Antiqua" w:eastAsia="Times New Roman" w:hAnsi="Book Antiqua" w:cs="Book Antiqua"/>
          <w:sz w:val="24"/>
          <w:szCs w:val="24"/>
          <w:lang w:val="ro-RO" w:eastAsia="ar-SA"/>
        </w:rPr>
        <w:t>ă</w:t>
      </w:r>
      <w:r w:rsidRPr="00670700">
        <w:rPr>
          <w:rFonts w:ascii="Book Antiqua" w:eastAsia="Times New Roman" w:hAnsi="Book Antiqua" w:cs="Arial"/>
          <w:sz w:val="24"/>
          <w:szCs w:val="24"/>
          <w:lang w:val="ro-RO" w:eastAsia="ar-SA"/>
        </w:rPr>
        <w:t xml:space="preserve"> a produc</w:t>
      </w:r>
      <w:r w:rsidRPr="00670700">
        <w:rPr>
          <w:rFonts w:ascii="Cambria" w:eastAsia="Times New Roman" w:hAnsi="Cambria" w:cs="Cambria"/>
          <w:sz w:val="24"/>
          <w:szCs w:val="24"/>
          <w:lang w:val="ro-RO" w:eastAsia="ar-SA"/>
        </w:rPr>
        <w:t>ț</w:t>
      </w:r>
      <w:r w:rsidRPr="00670700">
        <w:rPr>
          <w:rFonts w:ascii="Book Antiqua" w:eastAsia="Times New Roman" w:hAnsi="Book Antiqua" w:cs="Arial"/>
          <w:sz w:val="24"/>
          <w:szCs w:val="24"/>
          <w:lang w:val="ro-RO" w:eastAsia="ar-SA"/>
        </w:rPr>
        <w:t>iei.</w:t>
      </w:r>
    </w:p>
    <w:p w14:paraId="76C3230C" w14:textId="77777777" w:rsidR="00AE3B0A" w:rsidRPr="00670700" w:rsidRDefault="00AE3B0A" w:rsidP="002A2349">
      <w:pPr>
        <w:pStyle w:val="ListParagraph"/>
        <w:numPr>
          <w:ilvl w:val="0"/>
          <w:numId w:val="32"/>
        </w:numPr>
        <w:suppressAutoHyphens/>
        <w:spacing w:line="276" w:lineRule="auto"/>
        <w:ind w:right="26"/>
        <w:contextualSpacing/>
        <w:jc w:val="both"/>
        <w:rPr>
          <w:rFonts w:ascii="Book Antiqua" w:eastAsia="Times New Roman" w:hAnsi="Book Antiqua" w:cs="Arial"/>
          <w:sz w:val="24"/>
          <w:szCs w:val="24"/>
          <w:lang w:val="ro-RO" w:eastAsia="ar-SA"/>
        </w:rPr>
      </w:pPr>
      <w:r w:rsidRPr="00670700">
        <w:rPr>
          <w:rFonts w:ascii="Book Antiqua" w:eastAsia="Times New Roman" w:hAnsi="Book Antiqua" w:cs="Arial"/>
          <w:sz w:val="24"/>
          <w:szCs w:val="24"/>
          <w:lang w:val="ro-RO" w:eastAsia="ar-SA"/>
        </w:rPr>
        <w:t>Radiocomandă, care permite controlul opera</w:t>
      </w:r>
      <w:r w:rsidRPr="00670700">
        <w:rPr>
          <w:rFonts w:ascii="Cambria" w:eastAsia="Times New Roman" w:hAnsi="Cambria" w:cs="Cambria"/>
          <w:sz w:val="24"/>
          <w:szCs w:val="24"/>
          <w:lang w:val="ro-RO" w:eastAsia="ar-SA"/>
        </w:rPr>
        <w:t>ț</w:t>
      </w:r>
      <w:r w:rsidRPr="00670700">
        <w:rPr>
          <w:rFonts w:ascii="Book Antiqua" w:eastAsia="Times New Roman" w:hAnsi="Book Antiqua" w:cs="Arial"/>
          <w:sz w:val="24"/>
          <w:szCs w:val="24"/>
          <w:lang w:val="ro-RO" w:eastAsia="ar-SA"/>
        </w:rPr>
        <w:t>iilor de la distan</w:t>
      </w:r>
      <w:r w:rsidRPr="00670700">
        <w:rPr>
          <w:rFonts w:ascii="Cambria" w:eastAsia="Times New Roman" w:hAnsi="Cambria" w:cs="Cambria"/>
          <w:sz w:val="24"/>
          <w:szCs w:val="24"/>
          <w:lang w:val="ro-RO" w:eastAsia="ar-SA"/>
        </w:rPr>
        <w:t>ț</w:t>
      </w:r>
      <w:r w:rsidRPr="00670700">
        <w:rPr>
          <w:rFonts w:ascii="Book Antiqua" w:eastAsia="Times New Roman" w:hAnsi="Book Antiqua" w:cs="Book Antiqua"/>
          <w:sz w:val="24"/>
          <w:szCs w:val="24"/>
          <w:lang w:val="ro-RO" w:eastAsia="ar-SA"/>
        </w:rPr>
        <w:t>ă</w:t>
      </w:r>
      <w:r w:rsidRPr="00670700">
        <w:rPr>
          <w:rFonts w:ascii="Book Antiqua" w:eastAsia="Times New Roman" w:hAnsi="Book Antiqua" w:cs="Arial"/>
          <w:sz w:val="24"/>
          <w:szCs w:val="24"/>
          <w:lang w:val="ro-RO" w:eastAsia="ar-SA"/>
        </w:rPr>
        <w:t>, sporind siguran</w:t>
      </w:r>
      <w:r w:rsidRPr="00670700">
        <w:rPr>
          <w:rFonts w:ascii="Cambria" w:eastAsia="Times New Roman" w:hAnsi="Cambria" w:cs="Cambria"/>
          <w:sz w:val="24"/>
          <w:szCs w:val="24"/>
          <w:lang w:val="ro-RO" w:eastAsia="ar-SA"/>
        </w:rPr>
        <w:t>ț</w:t>
      </w:r>
      <w:r w:rsidRPr="00670700">
        <w:rPr>
          <w:rFonts w:ascii="Book Antiqua" w:eastAsia="Times New Roman" w:hAnsi="Book Antiqua" w:cs="Arial"/>
          <w:sz w:val="24"/>
          <w:szCs w:val="24"/>
          <w:lang w:val="ro-RO" w:eastAsia="ar-SA"/>
        </w:rPr>
        <w:t xml:space="preserve">a </w:t>
      </w:r>
      <w:r w:rsidRPr="00670700">
        <w:rPr>
          <w:rFonts w:ascii="Cambria" w:eastAsia="Times New Roman" w:hAnsi="Cambria" w:cs="Cambria"/>
          <w:sz w:val="24"/>
          <w:szCs w:val="24"/>
          <w:lang w:val="ro-RO" w:eastAsia="ar-SA"/>
        </w:rPr>
        <w:t>ș</w:t>
      </w:r>
      <w:r w:rsidRPr="00670700">
        <w:rPr>
          <w:rFonts w:ascii="Book Antiqua" w:eastAsia="Times New Roman" w:hAnsi="Book Antiqua" w:cs="Arial"/>
          <w:sz w:val="24"/>
          <w:szCs w:val="24"/>
          <w:lang w:val="ro-RO" w:eastAsia="ar-SA"/>
        </w:rPr>
        <w:t>i eficien</w:t>
      </w:r>
      <w:r w:rsidRPr="00670700">
        <w:rPr>
          <w:rFonts w:ascii="Cambria" w:eastAsia="Times New Roman" w:hAnsi="Cambria" w:cs="Cambria"/>
          <w:sz w:val="24"/>
          <w:szCs w:val="24"/>
          <w:lang w:val="ro-RO" w:eastAsia="ar-SA"/>
        </w:rPr>
        <w:t>ț</w:t>
      </w:r>
      <w:r w:rsidRPr="00670700">
        <w:rPr>
          <w:rFonts w:ascii="Book Antiqua" w:eastAsia="Times New Roman" w:hAnsi="Book Antiqua" w:cs="Arial"/>
          <w:sz w:val="24"/>
          <w:szCs w:val="24"/>
          <w:lang w:val="ro-RO" w:eastAsia="ar-SA"/>
        </w:rPr>
        <w:t>a lucrului.</w:t>
      </w:r>
    </w:p>
    <w:p w14:paraId="3724855C" w14:textId="77777777" w:rsidR="00AE3B0A" w:rsidRPr="00670700" w:rsidRDefault="00AE3B0A" w:rsidP="002A2349">
      <w:pPr>
        <w:pStyle w:val="ListParagraph"/>
        <w:numPr>
          <w:ilvl w:val="0"/>
          <w:numId w:val="32"/>
        </w:numPr>
        <w:suppressAutoHyphens/>
        <w:spacing w:line="276" w:lineRule="auto"/>
        <w:ind w:right="26"/>
        <w:contextualSpacing/>
        <w:jc w:val="both"/>
        <w:rPr>
          <w:rFonts w:ascii="Book Antiqua" w:eastAsia="Times New Roman" w:hAnsi="Book Antiqua" w:cs="Arial"/>
          <w:sz w:val="24"/>
          <w:szCs w:val="24"/>
          <w:lang w:val="ro-RO" w:eastAsia="ar-SA"/>
        </w:rPr>
      </w:pPr>
      <w:r w:rsidRPr="00670700">
        <w:rPr>
          <w:rFonts w:ascii="Book Antiqua" w:eastAsia="Times New Roman" w:hAnsi="Book Antiqua" w:cs="Arial"/>
          <w:sz w:val="24"/>
          <w:szCs w:val="24"/>
          <w:lang w:val="ro-RO" w:eastAsia="ar-SA"/>
        </w:rPr>
        <w:t xml:space="preserve">Transmisia datelor de operare prin GSM, pentru monitorizarea </w:t>
      </w:r>
      <w:r w:rsidRPr="00670700">
        <w:rPr>
          <w:rFonts w:ascii="Cambria" w:eastAsia="Times New Roman" w:hAnsi="Cambria" w:cs="Cambria"/>
          <w:sz w:val="24"/>
          <w:szCs w:val="24"/>
          <w:lang w:val="ro-RO" w:eastAsia="ar-SA"/>
        </w:rPr>
        <w:t>ș</w:t>
      </w:r>
      <w:r w:rsidRPr="00670700">
        <w:rPr>
          <w:rFonts w:ascii="Book Antiqua" w:eastAsia="Times New Roman" w:hAnsi="Book Antiqua" w:cs="Arial"/>
          <w:sz w:val="24"/>
          <w:szCs w:val="24"/>
          <w:lang w:val="ro-RO" w:eastAsia="ar-SA"/>
        </w:rPr>
        <w:t>i raportarea datelor de func</w:t>
      </w:r>
      <w:r w:rsidRPr="00670700">
        <w:rPr>
          <w:rFonts w:ascii="Cambria" w:eastAsia="Times New Roman" w:hAnsi="Cambria" w:cs="Cambria"/>
          <w:sz w:val="24"/>
          <w:szCs w:val="24"/>
          <w:lang w:val="ro-RO" w:eastAsia="ar-SA"/>
        </w:rPr>
        <w:t>ț</w:t>
      </w:r>
      <w:r w:rsidRPr="00670700">
        <w:rPr>
          <w:rFonts w:ascii="Book Antiqua" w:eastAsia="Times New Roman" w:hAnsi="Book Antiqua" w:cs="Arial"/>
          <w:sz w:val="24"/>
          <w:szCs w:val="24"/>
          <w:lang w:val="ro-RO" w:eastAsia="ar-SA"/>
        </w:rPr>
        <w:t xml:space="preserve">ionare </w:t>
      </w:r>
      <w:r w:rsidRPr="00670700">
        <w:rPr>
          <w:rFonts w:ascii="Book Antiqua" w:eastAsia="Times New Roman" w:hAnsi="Book Antiqua" w:cs="Book Antiqua"/>
          <w:sz w:val="24"/>
          <w:szCs w:val="24"/>
          <w:lang w:val="ro-RO" w:eastAsia="ar-SA"/>
        </w:rPr>
        <w:t>î</w:t>
      </w:r>
      <w:r w:rsidRPr="00670700">
        <w:rPr>
          <w:rFonts w:ascii="Book Antiqua" w:eastAsia="Times New Roman" w:hAnsi="Book Antiqua" w:cs="Arial"/>
          <w:sz w:val="24"/>
          <w:szCs w:val="24"/>
          <w:lang w:val="ro-RO" w:eastAsia="ar-SA"/>
        </w:rPr>
        <w:t>n timp real, facilit</w:t>
      </w:r>
      <w:r w:rsidRPr="00670700">
        <w:rPr>
          <w:rFonts w:ascii="Book Antiqua" w:eastAsia="Times New Roman" w:hAnsi="Book Antiqua" w:cs="Book Antiqua"/>
          <w:sz w:val="24"/>
          <w:szCs w:val="24"/>
          <w:lang w:val="ro-RO" w:eastAsia="ar-SA"/>
        </w:rPr>
        <w:t>â</w:t>
      </w:r>
      <w:r w:rsidRPr="00670700">
        <w:rPr>
          <w:rFonts w:ascii="Book Antiqua" w:eastAsia="Times New Roman" w:hAnsi="Book Antiqua" w:cs="Arial"/>
          <w:sz w:val="24"/>
          <w:szCs w:val="24"/>
          <w:lang w:val="ro-RO" w:eastAsia="ar-SA"/>
        </w:rPr>
        <w:t>nd gestionarea eficient</w:t>
      </w:r>
      <w:r w:rsidRPr="00670700">
        <w:rPr>
          <w:rFonts w:ascii="Book Antiqua" w:eastAsia="Times New Roman" w:hAnsi="Book Antiqua" w:cs="Book Antiqua"/>
          <w:sz w:val="24"/>
          <w:szCs w:val="24"/>
          <w:lang w:val="ro-RO" w:eastAsia="ar-SA"/>
        </w:rPr>
        <w:t>ă</w:t>
      </w:r>
      <w:r w:rsidRPr="00670700">
        <w:rPr>
          <w:rFonts w:ascii="Book Antiqua" w:eastAsia="Times New Roman" w:hAnsi="Book Antiqua" w:cs="Arial"/>
          <w:sz w:val="24"/>
          <w:szCs w:val="24"/>
          <w:lang w:val="ro-RO" w:eastAsia="ar-SA"/>
        </w:rPr>
        <w:t xml:space="preserve"> a procesului.</w:t>
      </w:r>
    </w:p>
    <w:p w14:paraId="0F1CF9F5" w14:textId="77777777" w:rsidR="00AE3B0A" w:rsidRPr="00670700" w:rsidRDefault="00AE3B0A" w:rsidP="002A2349">
      <w:pPr>
        <w:pStyle w:val="ListParagraph"/>
        <w:numPr>
          <w:ilvl w:val="0"/>
          <w:numId w:val="32"/>
        </w:numPr>
        <w:suppressAutoHyphens/>
        <w:spacing w:line="276" w:lineRule="auto"/>
        <w:ind w:right="26"/>
        <w:contextualSpacing/>
        <w:jc w:val="both"/>
        <w:rPr>
          <w:rFonts w:ascii="Book Antiqua" w:eastAsia="Times New Roman" w:hAnsi="Book Antiqua" w:cs="Arial"/>
          <w:sz w:val="24"/>
          <w:szCs w:val="24"/>
          <w:lang w:val="ro-RO" w:eastAsia="ar-SA"/>
        </w:rPr>
      </w:pPr>
      <w:r w:rsidRPr="00670700">
        <w:rPr>
          <w:rFonts w:ascii="Book Antiqua" w:eastAsia="Times New Roman" w:hAnsi="Book Antiqua" w:cs="Arial"/>
          <w:sz w:val="24"/>
          <w:szCs w:val="24"/>
          <w:lang w:val="ro-RO" w:eastAsia="ar-SA"/>
        </w:rPr>
        <w:t>Ciur cu o punte ata</w:t>
      </w:r>
      <w:r w:rsidRPr="00670700">
        <w:rPr>
          <w:rFonts w:ascii="Cambria" w:eastAsia="Times New Roman" w:hAnsi="Cambria" w:cs="Cambria"/>
          <w:sz w:val="24"/>
          <w:szCs w:val="24"/>
          <w:lang w:val="ro-RO" w:eastAsia="ar-SA"/>
        </w:rPr>
        <w:t>ș</w:t>
      </w:r>
      <w:r w:rsidRPr="00670700">
        <w:rPr>
          <w:rFonts w:ascii="Book Antiqua" w:eastAsia="Times New Roman" w:hAnsi="Book Antiqua" w:cs="Arial"/>
          <w:sz w:val="24"/>
          <w:szCs w:val="24"/>
          <w:lang w:val="ro-RO" w:eastAsia="ar-SA"/>
        </w:rPr>
        <w:t>at</w:t>
      </w:r>
      <w:r w:rsidRPr="00670700">
        <w:rPr>
          <w:rFonts w:ascii="Book Antiqua" w:eastAsia="Times New Roman" w:hAnsi="Book Antiqua" w:cs="Book Antiqua"/>
          <w:sz w:val="24"/>
          <w:szCs w:val="24"/>
          <w:lang w:val="ro-RO" w:eastAsia="ar-SA"/>
        </w:rPr>
        <w:t>ă</w:t>
      </w:r>
      <w:r w:rsidRPr="00670700">
        <w:rPr>
          <w:rFonts w:ascii="Book Antiqua" w:eastAsia="Times New Roman" w:hAnsi="Book Antiqua" w:cs="Arial"/>
          <w:sz w:val="24"/>
          <w:szCs w:val="24"/>
          <w:lang w:val="ro-RO" w:eastAsia="ar-SA"/>
        </w:rPr>
        <w:t xml:space="preserve"> concasorului pe banda de evacuare, utilizat pentru calibrarea sortului de 0-63 mm.</w:t>
      </w:r>
    </w:p>
    <w:p w14:paraId="65ADF62E" w14:textId="77777777" w:rsidR="00AE3B0A" w:rsidRPr="00670700" w:rsidRDefault="00AE3B0A" w:rsidP="002A2349">
      <w:pPr>
        <w:pStyle w:val="ListParagraph"/>
        <w:numPr>
          <w:ilvl w:val="0"/>
          <w:numId w:val="32"/>
        </w:numPr>
        <w:suppressAutoHyphens/>
        <w:spacing w:line="276" w:lineRule="auto"/>
        <w:ind w:right="26"/>
        <w:contextualSpacing/>
        <w:jc w:val="both"/>
        <w:rPr>
          <w:rFonts w:ascii="Book Antiqua" w:eastAsia="Times New Roman" w:hAnsi="Book Antiqua" w:cs="Arial"/>
          <w:sz w:val="24"/>
          <w:szCs w:val="24"/>
          <w:lang w:val="ro-RO" w:eastAsia="ar-SA"/>
        </w:rPr>
      </w:pPr>
      <w:r w:rsidRPr="00670700">
        <w:rPr>
          <w:rFonts w:ascii="Book Antiqua" w:eastAsia="Times New Roman" w:hAnsi="Book Antiqua" w:cs="Arial"/>
          <w:sz w:val="24"/>
          <w:szCs w:val="24"/>
          <w:lang w:val="ro-RO" w:eastAsia="ar-SA"/>
        </w:rPr>
        <w:t xml:space="preserve">Materialul cu dimensiuni mai mari de 63 mm (refuzul de ciur) va fi preluat de o bandă de recirculare </w:t>
      </w:r>
      <w:r w:rsidRPr="00670700">
        <w:rPr>
          <w:rFonts w:ascii="Cambria" w:eastAsia="Times New Roman" w:hAnsi="Cambria" w:cs="Cambria"/>
          <w:sz w:val="24"/>
          <w:szCs w:val="24"/>
          <w:lang w:val="ro-RO" w:eastAsia="ar-SA"/>
        </w:rPr>
        <w:t>ș</w:t>
      </w:r>
      <w:r w:rsidRPr="00670700">
        <w:rPr>
          <w:rFonts w:ascii="Book Antiqua" w:eastAsia="Times New Roman" w:hAnsi="Book Antiqua" w:cs="Arial"/>
          <w:sz w:val="24"/>
          <w:szCs w:val="24"/>
          <w:lang w:val="ro-RO" w:eastAsia="ar-SA"/>
        </w:rPr>
        <w:t xml:space="preserve">i va fi reintrodus </w:t>
      </w:r>
      <w:r w:rsidRPr="00670700">
        <w:rPr>
          <w:rFonts w:ascii="Book Antiqua" w:eastAsia="Times New Roman" w:hAnsi="Book Antiqua" w:cs="Book Antiqua"/>
          <w:sz w:val="24"/>
          <w:szCs w:val="24"/>
          <w:lang w:val="ro-RO" w:eastAsia="ar-SA"/>
        </w:rPr>
        <w:t>î</w:t>
      </w:r>
      <w:r w:rsidRPr="00670700">
        <w:rPr>
          <w:rFonts w:ascii="Book Antiqua" w:eastAsia="Times New Roman" w:hAnsi="Book Antiqua" w:cs="Arial"/>
          <w:sz w:val="24"/>
          <w:szCs w:val="24"/>
          <w:lang w:val="ro-RO" w:eastAsia="ar-SA"/>
        </w:rPr>
        <w:t>n camera de concasare pentru prelucrare suplimentar</w:t>
      </w:r>
      <w:r w:rsidRPr="00670700">
        <w:rPr>
          <w:rFonts w:ascii="Book Antiqua" w:eastAsia="Times New Roman" w:hAnsi="Book Antiqua" w:cs="Book Antiqua"/>
          <w:sz w:val="24"/>
          <w:szCs w:val="24"/>
          <w:lang w:val="ro-RO" w:eastAsia="ar-SA"/>
        </w:rPr>
        <w:t>ă</w:t>
      </w:r>
      <w:r w:rsidRPr="00670700">
        <w:rPr>
          <w:rFonts w:ascii="Book Antiqua" w:eastAsia="Times New Roman" w:hAnsi="Book Antiqua" w:cs="Arial"/>
          <w:sz w:val="24"/>
          <w:szCs w:val="24"/>
          <w:lang w:val="ro-RO" w:eastAsia="ar-SA"/>
        </w:rPr>
        <w:t>.</w:t>
      </w:r>
    </w:p>
    <w:p w14:paraId="0D6A1F38" w14:textId="77777777" w:rsidR="00AE3B0A" w:rsidRPr="00670700" w:rsidRDefault="00AE3B0A" w:rsidP="00AE3B0A">
      <w:pPr>
        <w:suppressAutoHyphens/>
        <w:spacing w:after="0" w:line="276" w:lineRule="auto"/>
        <w:ind w:right="26"/>
        <w:jc w:val="both"/>
        <w:rPr>
          <w:rFonts w:ascii="Book Antiqua" w:eastAsia="Times New Roman" w:hAnsi="Book Antiqua" w:cs="Arial"/>
          <w:sz w:val="24"/>
          <w:szCs w:val="24"/>
          <w:lang w:eastAsia="ar-SA"/>
        </w:rPr>
      </w:pPr>
      <w:r w:rsidRPr="00670700">
        <w:rPr>
          <w:rFonts w:ascii="Book Antiqua" w:eastAsia="Times New Roman" w:hAnsi="Book Antiqua" w:cs="Arial"/>
          <w:sz w:val="24"/>
          <w:szCs w:val="24"/>
          <w:lang w:eastAsia="ar-SA"/>
        </w:rPr>
        <w:lastRenderedPageBreak/>
        <w:t>In continuare, materialul &lt; 63 mm va trece prin 2 ciururi de sortare compacte cu 2 etaje alimentate cu energie electrica de la priza concasorului. Acestea au rolul de a sorta materialul concasat pe 5 frac</w:t>
      </w:r>
      <w:r w:rsidRPr="00670700">
        <w:rPr>
          <w:rFonts w:ascii="Cambria" w:eastAsia="Times New Roman" w:hAnsi="Cambria" w:cs="Cambria"/>
          <w:sz w:val="24"/>
          <w:szCs w:val="24"/>
          <w:lang w:eastAsia="ar-SA"/>
        </w:rPr>
        <w:t>ț</w:t>
      </w:r>
      <w:r w:rsidRPr="00670700">
        <w:rPr>
          <w:rFonts w:ascii="Book Antiqua" w:eastAsia="Times New Roman" w:hAnsi="Book Antiqua" w:cs="Arial"/>
          <w:sz w:val="24"/>
          <w:szCs w:val="24"/>
          <w:lang w:eastAsia="ar-SA"/>
        </w:rPr>
        <w:t xml:space="preserve">ii: 0/4, 4/8, 8/16, 16/25, 25/63. </w:t>
      </w:r>
    </w:p>
    <w:p w14:paraId="3B3C628A" w14:textId="77777777" w:rsidR="00AE3B0A" w:rsidRPr="00670700" w:rsidRDefault="00AE3B0A" w:rsidP="00AE3B0A">
      <w:pPr>
        <w:suppressAutoHyphens/>
        <w:spacing w:after="0" w:line="276" w:lineRule="auto"/>
        <w:ind w:right="26"/>
        <w:jc w:val="both"/>
        <w:rPr>
          <w:rFonts w:ascii="Book Antiqua" w:eastAsia="Times New Roman" w:hAnsi="Book Antiqua" w:cs="Arial"/>
          <w:sz w:val="24"/>
          <w:szCs w:val="24"/>
          <w:lang w:eastAsia="ar-SA"/>
        </w:rPr>
      </w:pPr>
      <w:r w:rsidRPr="00670700">
        <w:rPr>
          <w:rFonts w:ascii="Book Antiqua" w:eastAsia="Times New Roman" w:hAnsi="Book Antiqua" w:cs="Arial"/>
          <w:sz w:val="24"/>
          <w:szCs w:val="24"/>
          <w:lang w:eastAsia="ar-SA"/>
        </w:rPr>
        <w:t>Prin intermediul acestor ciururi de sortare, se asigură ob</w:t>
      </w:r>
      <w:r w:rsidRPr="00670700">
        <w:rPr>
          <w:rFonts w:ascii="Cambria" w:eastAsia="Times New Roman" w:hAnsi="Cambria" w:cs="Cambria"/>
          <w:sz w:val="24"/>
          <w:szCs w:val="24"/>
          <w:lang w:eastAsia="ar-SA"/>
        </w:rPr>
        <w:t>ț</w:t>
      </w:r>
      <w:r w:rsidRPr="00670700">
        <w:rPr>
          <w:rFonts w:ascii="Book Antiqua" w:eastAsia="Times New Roman" w:hAnsi="Book Antiqua" w:cs="Arial"/>
          <w:sz w:val="24"/>
          <w:szCs w:val="24"/>
          <w:lang w:eastAsia="ar-SA"/>
        </w:rPr>
        <w:t>inerea de frac</w:t>
      </w:r>
      <w:r w:rsidRPr="00670700">
        <w:rPr>
          <w:rFonts w:ascii="Cambria" w:eastAsia="Times New Roman" w:hAnsi="Cambria" w:cs="Cambria"/>
          <w:sz w:val="24"/>
          <w:szCs w:val="24"/>
          <w:lang w:eastAsia="ar-SA"/>
        </w:rPr>
        <w:t>ț</w:t>
      </w:r>
      <w:r w:rsidRPr="00670700">
        <w:rPr>
          <w:rFonts w:ascii="Book Antiqua" w:eastAsia="Times New Roman" w:hAnsi="Book Antiqua" w:cs="Arial"/>
          <w:sz w:val="24"/>
          <w:szCs w:val="24"/>
          <w:lang w:eastAsia="ar-SA"/>
        </w:rPr>
        <w:t xml:space="preserve">ii de dimensiuni specifice, care pot fi utilizate ulterior </w:t>
      </w:r>
      <w:r w:rsidRPr="00670700">
        <w:rPr>
          <w:rFonts w:ascii="Book Antiqua" w:eastAsia="Times New Roman" w:hAnsi="Book Antiqua" w:cs="Book Antiqua"/>
          <w:sz w:val="24"/>
          <w:szCs w:val="24"/>
          <w:lang w:eastAsia="ar-SA"/>
        </w:rPr>
        <w:t>î</w:t>
      </w:r>
      <w:r w:rsidRPr="00670700">
        <w:rPr>
          <w:rFonts w:ascii="Book Antiqua" w:eastAsia="Times New Roman" w:hAnsi="Book Antiqua" w:cs="Arial"/>
          <w:sz w:val="24"/>
          <w:szCs w:val="24"/>
          <w:lang w:eastAsia="ar-SA"/>
        </w:rPr>
        <w:t>n diverse aplica</w:t>
      </w:r>
      <w:r w:rsidRPr="00670700">
        <w:rPr>
          <w:rFonts w:ascii="Cambria" w:eastAsia="Times New Roman" w:hAnsi="Cambria" w:cs="Cambria"/>
          <w:sz w:val="24"/>
          <w:szCs w:val="24"/>
          <w:lang w:eastAsia="ar-SA"/>
        </w:rPr>
        <w:t>ț</w:t>
      </w:r>
      <w:r w:rsidRPr="00670700">
        <w:rPr>
          <w:rFonts w:ascii="Book Antiqua" w:eastAsia="Times New Roman" w:hAnsi="Book Antiqua" w:cs="Arial"/>
          <w:sz w:val="24"/>
          <w:szCs w:val="24"/>
          <w:lang w:eastAsia="ar-SA"/>
        </w:rPr>
        <w:t>ii sau procese de prelucrare.</w:t>
      </w:r>
    </w:p>
    <w:p w14:paraId="169D0EA5" w14:textId="77777777" w:rsidR="00AE3B0A" w:rsidRPr="00670700" w:rsidRDefault="00AE3B0A" w:rsidP="00AE3B0A">
      <w:pPr>
        <w:suppressAutoHyphens/>
        <w:spacing w:after="0" w:line="276" w:lineRule="auto"/>
        <w:ind w:right="26"/>
        <w:jc w:val="both"/>
        <w:rPr>
          <w:rFonts w:ascii="Book Antiqua" w:eastAsia="Times New Roman" w:hAnsi="Book Antiqua" w:cs="Arial"/>
          <w:sz w:val="24"/>
          <w:szCs w:val="24"/>
          <w:lang w:eastAsia="ar-SA"/>
        </w:rPr>
      </w:pPr>
      <w:r w:rsidRPr="00670700">
        <w:rPr>
          <w:rFonts w:ascii="Book Antiqua" w:eastAsia="Times New Roman" w:hAnsi="Book Antiqua" w:cs="Arial"/>
          <w:sz w:val="24"/>
          <w:szCs w:val="24"/>
          <w:lang w:eastAsia="ar-SA"/>
        </w:rPr>
        <w:t>Sorturile ob</w:t>
      </w:r>
      <w:r w:rsidRPr="00670700">
        <w:rPr>
          <w:rFonts w:ascii="Cambria" w:eastAsia="Times New Roman" w:hAnsi="Cambria" w:cs="Cambria"/>
          <w:sz w:val="24"/>
          <w:szCs w:val="24"/>
          <w:lang w:eastAsia="ar-SA"/>
        </w:rPr>
        <w:t>ț</w:t>
      </w:r>
      <w:r w:rsidRPr="00670700">
        <w:rPr>
          <w:rFonts w:ascii="Book Antiqua" w:eastAsia="Times New Roman" w:hAnsi="Book Antiqua" w:cs="Arial"/>
          <w:sz w:val="24"/>
          <w:szCs w:val="24"/>
          <w:lang w:eastAsia="ar-SA"/>
        </w:rPr>
        <w:t>inute vor fi omologate printr-un proces de certificare a fluxului de tratare si ob</w:t>
      </w:r>
      <w:r w:rsidRPr="00670700">
        <w:rPr>
          <w:rFonts w:ascii="Cambria" w:eastAsia="Times New Roman" w:hAnsi="Cambria" w:cs="Cambria"/>
          <w:sz w:val="24"/>
          <w:szCs w:val="24"/>
          <w:lang w:eastAsia="ar-SA"/>
        </w:rPr>
        <w:t>ț</w:t>
      </w:r>
      <w:r w:rsidRPr="00670700">
        <w:rPr>
          <w:rFonts w:ascii="Book Antiqua" w:eastAsia="Times New Roman" w:hAnsi="Book Antiqua" w:cs="Arial"/>
          <w:sz w:val="24"/>
          <w:szCs w:val="24"/>
          <w:lang w:eastAsia="ar-SA"/>
        </w:rPr>
        <w:t>inere a betonului concasat pe frac</w:t>
      </w:r>
      <w:r w:rsidRPr="00670700">
        <w:rPr>
          <w:rFonts w:ascii="Cambria" w:eastAsia="Times New Roman" w:hAnsi="Cambria" w:cs="Cambria"/>
          <w:sz w:val="24"/>
          <w:szCs w:val="24"/>
          <w:lang w:eastAsia="ar-SA"/>
        </w:rPr>
        <w:t>ț</w:t>
      </w:r>
      <w:r w:rsidRPr="00670700">
        <w:rPr>
          <w:rFonts w:ascii="Book Antiqua" w:eastAsia="Times New Roman" w:hAnsi="Book Antiqua" w:cs="Arial"/>
          <w:sz w:val="24"/>
          <w:szCs w:val="24"/>
          <w:lang w:eastAsia="ar-SA"/>
        </w:rPr>
        <w:t>iile: : 0/4, 4/8, 8/16, 16/25, 25/63*</w:t>
      </w:r>
    </w:p>
    <w:p w14:paraId="631B9926" w14:textId="7CD93965" w:rsidR="00AE3B0A" w:rsidRPr="00670700" w:rsidRDefault="00AE3B0A" w:rsidP="001E30D6">
      <w:pPr>
        <w:suppressAutoHyphens/>
        <w:spacing w:before="240" w:after="0" w:line="276" w:lineRule="auto"/>
        <w:ind w:right="29"/>
        <w:jc w:val="both"/>
        <w:rPr>
          <w:rFonts w:ascii="Book Antiqua" w:eastAsia="Times New Roman" w:hAnsi="Book Antiqua" w:cs="Arial"/>
          <w:b/>
          <w:sz w:val="24"/>
          <w:szCs w:val="24"/>
          <w:lang w:eastAsia="ar-SA"/>
        </w:rPr>
      </w:pPr>
      <w:r w:rsidRPr="00670700">
        <w:rPr>
          <w:rFonts w:ascii="Book Antiqua" w:eastAsia="Times New Roman" w:hAnsi="Book Antiqua" w:cs="Arial"/>
          <w:b/>
          <w:bCs/>
          <w:sz w:val="24"/>
          <w:szCs w:val="24"/>
          <w:lang w:eastAsia="ar-SA"/>
        </w:rPr>
        <w:t>ZONA 2:</w:t>
      </w:r>
      <w:r w:rsidRPr="00670700">
        <w:rPr>
          <w:rFonts w:ascii="Book Antiqua" w:eastAsia="Times New Roman" w:hAnsi="Book Antiqua" w:cs="Arial"/>
          <w:sz w:val="24"/>
          <w:szCs w:val="24"/>
          <w:lang w:eastAsia="ar-SA"/>
        </w:rPr>
        <w:t xml:space="preserve"> </w:t>
      </w:r>
      <w:r w:rsidRPr="00670700">
        <w:rPr>
          <w:rFonts w:ascii="Book Antiqua" w:eastAsia="Times New Roman" w:hAnsi="Book Antiqua" w:cs="Arial"/>
          <w:b/>
          <w:sz w:val="24"/>
          <w:szCs w:val="24"/>
          <w:lang w:eastAsia="ar-SA"/>
        </w:rPr>
        <w:t>Amplasata pe platforma betonata, in partea centrala a incintei.</w:t>
      </w:r>
      <w:r w:rsidR="002A2349" w:rsidRPr="00670700">
        <w:rPr>
          <w:rFonts w:ascii="Book Antiqua" w:eastAsia="Times New Roman" w:hAnsi="Book Antiqua" w:cs="Arial"/>
          <w:b/>
          <w:sz w:val="24"/>
          <w:szCs w:val="24"/>
          <w:lang w:eastAsia="ar-SA"/>
        </w:rPr>
        <w:t xml:space="preserve"> </w:t>
      </w:r>
      <w:r w:rsidRPr="00670700">
        <w:rPr>
          <w:rFonts w:ascii="Book Antiqua" w:eastAsia="Times New Roman" w:hAnsi="Book Antiqua" w:cs="Arial"/>
          <w:b/>
          <w:sz w:val="24"/>
          <w:szCs w:val="24"/>
          <w:lang w:eastAsia="ar-SA"/>
        </w:rPr>
        <w:t xml:space="preserve">Vor fi prelucrate </w:t>
      </w:r>
      <w:r w:rsidRPr="00670700">
        <w:rPr>
          <w:rFonts w:ascii="Book Antiqua" w:hAnsi="Book Antiqua"/>
          <w:b/>
          <w:sz w:val="24"/>
          <w:szCs w:val="24"/>
        </w:rPr>
        <w:t>de</w:t>
      </w:r>
      <w:r w:rsidRPr="00670700">
        <w:rPr>
          <w:rFonts w:ascii="Cambria" w:hAnsi="Cambria" w:cs="Cambria"/>
          <w:b/>
          <w:sz w:val="24"/>
          <w:szCs w:val="24"/>
        </w:rPr>
        <w:t>ș</w:t>
      </w:r>
      <w:r w:rsidRPr="00670700">
        <w:rPr>
          <w:rFonts w:ascii="Book Antiqua" w:hAnsi="Book Antiqua"/>
          <w:b/>
          <w:sz w:val="24"/>
          <w:szCs w:val="24"/>
        </w:rPr>
        <w:t xml:space="preserve">euri de tipul </w:t>
      </w:r>
      <w:r w:rsidRPr="00670700">
        <w:rPr>
          <w:rFonts w:ascii="Book Antiqua" w:hAnsi="Book Antiqua"/>
          <w:b/>
          <w:bCs/>
          <w:i/>
          <w:sz w:val="24"/>
          <w:szCs w:val="24"/>
        </w:rPr>
        <w:t>betonului si asfaltului</w:t>
      </w:r>
      <w:r w:rsidR="002A2349" w:rsidRPr="00670700">
        <w:rPr>
          <w:rFonts w:ascii="Book Antiqua" w:hAnsi="Book Antiqua"/>
          <w:b/>
          <w:bCs/>
          <w:i/>
          <w:sz w:val="24"/>
          <w:szCs w:val="24"/>
        </w:rPr>
        <w:t>,</w:t>
      </w:r>
      <w:r w:rsidRPr="00670700">
        <w:rPr>
          <w:rFonts w:ascii="Book Antiqua" w:hAnsi="Book Antiqua"/>
          <w:b/>
          <w:sz w:val="24"/>
          <w:szCs w:val="24"/>
        </w:rPr>
        <w:t xml:space="preserve"> ce pot con</w:t>
      </w:r>
      <w:r w:rsidRPr="00670700">
        <w:rPr>
          <w:rFonts w:ascii="Cambria" w:hAnsi="Cambria" w:cs="Cambria"/>
          <w:b/>
          <w:sz w:val="24"/>
          <w:szCs w:val="24"/>
        </w:rPr>
        <w:t>ț</w:t>
      </w:r>
      <w:r w:rsidRPr="00670700">
        <w:rPr>
          <w:rFonts w:ascii="Book Antiqua" w:hAnsi="Book Antiqua"/>
          <w:b/>
          <w:sz w:val="24"/>
          <w:szCs w:val="24"/>
        </w:rPr>
        <w:t>ine pe alocuri material vegetal si alte resturi de materiale rezultate din demolări/construiri</w:t>
      </w:r>
    </w:p>
    <w:p w14:paraId="34CF2CC8" w14:textId="77777777" w:rsidR="00AE3B0A" w:rsidRPr="00670700" w:rsidRDefault="00AE3B0A" w:rsidP="002A2349">
      <w:pPr>
        <w:spacing w:before="120" w:after="0" w:line="276" w:lineRule="auto"/>
        <w:jc w:val="both"/>
        <w:rPr>
          <w:rFonts w:ascii="Book Antiqua" w:hAnsi="Book Antiqua"/>
          <w:i/>
          <w:sz w:val="24"/>
          <w:szCs w:val="24"/>
        </w:rPr>
      </w:pPr>
      <w:r w:rsidRPr="00670700">
        <w:rPr>
          <w:rFonts w:ascii="Book Antiqua" w:hAnsi="Book Antiqua"/>
          <w:i/>
          <w:sz w:val="24"/>
          <w:szCs w:val="24"/>
          <w:u w:val="single"/>
        </w:rPr>
        <w:t>Procesul 1</w:t>
      </w:r>
      <w:r w:rsidRPr="00670700">
        <w:rPr>
          <w:rFonts w:ascii="Book Antiqua" w:hAnsi="Book Antiqua"/>
          <w:i/>
          <w:sz w:val="24"/>
          <w:szCs w:val="24"/>
        </w:rPr>
        <w:t xml:space="preserve">:  </w:t>
      </w:r>
    </w:p>
    <w:p w14:paraId="0AF5D6AB" w14:textId="77777777" w:rsidR="00AE3B0A" w:rsidRPr="00670700" w:rsidRDefault="00AE3B0A" w:rsidP="009C3395">
      <w:pPr>
        <w:spacing w:after="0" w:line="276" w:lineRule="auto"/>
        <w:jc w:val="both"/>
        <w:rPr>
          <w:rFonts w:ascii="Book Antiqua" w:hAnsi="Book Antiqua"/>
          <w:sz w:val="24"/>
          <w:szCs w:val="24"/>
        </w:rPr>
      </w:pPr>
      <w:r w:rsidRPr="00670700">
        <w:rPr>
          <w:rFonts w:ascii="Book Antiqua" w:hAnsi="Book Antiqua"/>
          <w:sz w:val="24"/>
          <w:szCs w:val="24"/>
        </w:rPr>
        <w:t>Materialele sunt depozitate într-o zonă de stocare provizorie, în a</w:t>
      </w:r>
      <w:r w:rsidRPr="00670700">
        <w:rPr>
          <w:rFonts w:ascii="Cambria" w:hAnsi="Cambria" w:cs="Cambria"/>
          <w:sz w:val="24"/>
          <w:szCs w:val="24"/>
        </w:rPr>
        <w:t>ș</w:t>
      </w:r>
      <w:r w:rsidRPr="00670700">
        <w:rPr>
          <w:rFonts w:ascii="Book Antiqua" w:hAnsi="Book Antiqua"/>
          <w:sz w:val="24"/>
          <w:szCs w:val="24"/>
        </w:rPr>
        <w:t>teptarea presort</w:t>
      </w:r>
      <w:r w:rsidRPr="00670700">
        <w:rPr>
          <w:rFonts w:ascii="Book Antiqua" w:hAnsi="Book Antiqua" w:cs="Book Antiqua"/>
          <w:sz w:val="24"/>
          <w:szCs w:val="24"/>
        </w:rPr>
        <w:t>ă</w:t>
      </w:r>
      <w:r w:rsidRPr="00670700">
        <w:rPr>
          <w:rFonts w:ascii="Book Antiqua" w:hAnsi="Book Antiqua"/>
          <w:sz w:val="24"/>
          <w:szCs w:val="24"/>
        </w:rPr>
        <w:t xml:space="preserve">rii </w:t>
      </w:r>
      <w:r w:rsidRPr="00670700">
        <w:rPr>
          <w:rFonts w:ascii="Cambria" w:hAnsi="Cambria" w:cs="Cambria"/>
          <w:sz w:val="24"/>
          <w:szCs w:val="24"/>
        </w:rPr>
        <w:t>ș</w:t>
      </w:r>
      <w:r w:rsidRPr="00670700">
        <w:rPr>
          <w:rFonts w:ascii="Book Antiqua" w:hAnsi="Book Antiqua"/>
          <w:sz w:val="24"/>
          <w:szCs w:val="24"/>
        </w:rPr>
        <w:t>i proces</w:t>
      </w:r>
      <w:r w:rsidRPr="00670700">
        <w:rPr>
          <w:rFonts w:ascii="Book Antiqua" w:hAnsi="Book Antiqua" w:cs="Book Antiqua"/>
          <w:sz w:val="24"/>
          <w:szCs w:val="24"/>
        </w:rPr>
        <w:t>ă</w:t>
      </w:r>
      <w:r w:rsidRPr="00670700">
        <w:rPr>
          <w:rFonts w:ascii="Book Antiqua" w:hAnsi="Book Antiqua"/>
          <w:sz w:val="24"/>
          <w:szCs w:val="24"/>
        </w:rPr>
        <w:t>rii ulterioare. De acolo, de</w:t>
      </w:r>
      <w:r w:rsidRPr="00670700">
        <w:rPr>
          <w:rFonts w:ascii="Cambria" w:hAnsi="Cambria" w:cs="Cambria"/>
          <w:sz w:val="24"/>
          <w:szCs w:val="24"/>
        </w:rPr>
        <w:t>ș</w:t>
      </w:r>
      <w:r w:rsidRPr="00670700">
        <w:rPr>
          <w:rFonts w:ascii="Book Antiqua" w:hAnsi="Book Antiqua"/>
          <w:sz w:val="24"/>
          <w:szCs w:val="24"/>
        </w:rPr>
        <w:t>eurile vor fi preluate de c</w:t>
      </w:r>
      <w:r w:rsidRPr="00670700">
        <w:rPr>
          <w:rFonts w:ascii="Book Antiqua" w:hAnsi="Book Antiqua" w:cs="Book Antiqua"/>
          <w:sz w:val="24"/>
          <w:szCs w:val="24"/>
        </w:rPr>
        <w:t>ă</w:t>
      </w:r>
      <w:r w:rsidRPr="00670700">
        <w:rPr>
          <w:rFonts w:ascii="Book Antiqua" w:hAnsi="Book Antiqua"/>
          <w:sz w:val="24"/>
          <w:szCs w:val="24"/>
        </w:rPr>
        <w:t>tre un manipulator electric echipat cu urm</w:t>
      </w:r>
      <w:r w:rsidRPr="00670700">
        <w:rPr>
          <w:rFonts w:ascii="Book Antiqua" w:hAnsi="Book Antiqua" w:cs="Book Antiqua"/>
          <w:sz w:val="24"/>
          <w:szCs w:val="24"/>
        </w:rPr>
        <w:t>ă</w:t>
      </w:r>
      <w:r w:rsidRPr="00670700">
        <w:rPr>
          <w:rFonts w:ascii="Book Antiqua" w:hAnsi="Book Antiqua"/>
          <w:sz w:val="24"/>
          <w:szCs w:val="24"/>
        </w:rPr>
        <w:t>toarele echipamente:</w:t>
      </w:r>
    </w:p>
    <w:p w14:paraId="143901B7" w14:textId="77777777" w:rsidR="00AE3B0A" w:rsidRPr="00670700" w:rsidRDefault="00AE3B0A" w:rsidP="00AE3B0A">
      <w:pPr>
        <w:pStyle w:val="ListParagraph"/>
        <w:numPr>
          <w:ilvl w:val="0"/>
          <w:numId w:val="33"/>
        </w:numPr>
        <w:spacing w:after="160" w:line="276" w:lineRule="auto"/>
        <w:contextualSpacing/>
        <w:jc w:val="both"/>
        <w:rPr>
          <w:rFonts w:ascii="Book Antiqua" w:hAnsi="Book Antiqua"/>
          <w:sz w:val="24"/>
          <w:szCs w:val="24"/>
        </w:rPr>
      </w:pPr>
      <w:r w:rsidRPr="00670700">
        <w:rPr>
          <w:rFonts w:ascii="Book Antiqua" w:hAnsi="Book Antiqua"/>
          <w:sz w:val="24"/>
          <w:szCs w:val="24"/>
        </w:rPr>
        <w:t>Cupă concasoare cu falci, utilizată pentru reducerea betoanelor cu frac</w:t>
      </w:r>
      <w:r w:rsidRPr="00670700">
        <w:rPr>
          <w:rFonts w:ascii="Cambria" w:hAnsi="Cambria" w:cs="Cambria"/>
          <w:sz w:val="24"/>
          <w:szCs w:val="24"/>
        </w:rPr>
        <w:t>ț</w:t>
      </w:r>
      <w:r w:rsidRPr="00670700">
        <w:rPr>
          <w:rFonts w:ascii="Book Antiqua" w:hAnsi="Book Antiqua"/>
          <w:sz w:val="24"/>
          <w:szCs w:val="24"/>
        </w:rPr>
        <w:t>ia de p</w:t>
      </w:r>
      <w:r w:rsidRPr="00670700">
        <w:rPr>
          <w:rFonts w:ascii="Book Antiqua" w:hAnsi="Book Antiqua" w:cs="Book Antiqua"/>
          <w:sz w:val="24"/>
          <w:szCs w:val="24"/>
        </w:rPr>
        <w:t>â</w:t>
      </w:r>
      <w:r w:rsidRPr="00670700">
        <w:rPr>
          <w:rFonts w:ascii="Book Antiqua" w:hAnsi="Book Antiqua"/>
          <w:sz w:val="24"/>
          <w:szCs w:val="24"/>
        </w:rPr>
        <w:t>n</w:t>
      </w:r>
      <w:r w:rsidRPr="00670700">
        <w:rPr>
          <w:rFonts w:ascii="Book Antiqua" w:hAnsi="Book Antiqua" w:cs="Book Antiqua"/>
          <w:sz w:val="24"/>
          <w:szCs w:val="24"/>
        </w:rPr>
        <w:t>ă</w:t>
      </w:r>
      <w:r w:rsidRPr="00670700">
        <w:rPr>
          <w:rFonts w:ascii="Book Antiqua" w:hAnsi="Book Antiqua"/>
          <w:sz w:val="24"/>
          <w:szCs w:val="24"/>
        </w:rPr>
        <w:t xml:space="preserve"> la 150 mm </w:t>
      </w:r>
      <w:r w:rsidRPr="00670700">
        <w:rPr>
          <w:rFonts w:ascii="Cambria" w:hAnsi="Cambria" w:cs="Cambria"/>
          <w:sz w:val="24"/>
          <w:szCs w:val="24"/>
        </w:rPr>
        <w:t>ș</w:t>
      </w:r>
      <w:r w:rsidRPr="00670700">
        <w:rPr>
          <w:rFonts w:ascii="Book Antiqua" w:hAnsi="Book Antiqua"/>
          <w:sz w:val="24"/>
          <w:szCs w:val="24"/>
        </w:rPr>
        <w:t>i separarea fierului din beton.</w:t>
      </w:r>
    </w:p>
    <w:p w14:paraId="6A0387AB" w14:textId="77777777" w:rsidR="00AE3B0A" w:rsidRPr="00670700" w:rsidRDefault="00AE3B0A" w:rsidP="00AE3B0A">
      <w:pPr>
        <w:pStyle w:val="ListParagraph"/>
        <w:numPr>
          <w:ilvl w:val="0"/>
          <w:numId w:val="33"/>
        </w:numPr>
        <w:spacing w:after="160" w:line="276" w:lineRule="auto"/>
        <w:contextualSpacing/>
        <w:jc w:val="both"/>
        <w:rPr>
          <w:rFonts w:ascii="Book Antiqua" w:hAnsi="Book Antiqua"/>
          <w:sz w:val="24"/>
          <w:szCs w:val="24"/>
        </w:rPr>
      </w:pPr>
      <w:r w:rsidRPr="00670700">
        <w:rPr>
          <w:rFonts w:ascii="Book Antiqua" w:hAnsi="Book Antiqua"/>
          <w:sz w:val="24"/>
          <w:szCs w:val="24"/>
        </w:rPr>
        <w:t xml:space="preserve">Foarfecă multiprocesatoare, folosită pentru îndepărtarea resturilor de fier din beton </w:t>
      </w:r>
      <w:r w:rsidRPr="00670700">
        <w:rPr>
          <w:rFonts w:ascii="Cambria" w:hAnsi="Cambria" w:cs="Cambria"/>
          <w:sz w:val="24"/>
          <w:szCs w:val="24"/>
        </w:rPr>
        <w:t>ș</w:t>
      </w:r>
      <w:r w:rsidRPr="00670700">
        <w:rPr>
          <w:rFonts w:ascii="Book Antiqua" w:hAnsi="Book Antiqua"/>
          <w:sz w:val="24"/>
          <w:szCs w:val="24"/>
        </w:rPr>
        <w:t>i reducerea materialului voluminos.</w:t>
      </w:r>
    </w:p>
    <w:p w14:paraId="2478A22F" w14:textId="77777777" w:rsidR="00AE3B0A" w:rsidRPr="00670700" w:rsidRDefault="00AE3B0A" w:rsidP="00AE3B0A">
      <w:pPr>
        <w:pStyle w:val="ListParagraph"/>
        <w:numPr>
          <w:ilvl w:val="0"/>
          <w:numId w:val="33"/>
        </w:numPr>
        <w:spacing w:after="160" w:line="276" w:lineRule="auto"/>
        <w:contextualSpacing/>
        <w:jc w:val="both"/>
        <w:rPr>
          <w:rFonts w:ascii="Book Antiqua" w:hAnsi="Book Antiqua"/>
          <w:sz w:val="24"/>
          <w:szCs w:val="24"/>
        </w:rPr>
      </w:pPr>
      <w:r w:rsidRPr="00670700">
        <w:rPr>
          <w:rFonts w:ascii="Book Antiqua" w:hAnsi="Book Antiqua"/>
          <w:sz w:val="24"/>
          <w:szCs w:val="24"/>
        </w:rPr>
        <w:t>Magnet pentru colectarea fierului, care poate fi depozitat într-o zonă special atribuită.</w:t>
      </w:r>
    </w:p>
    <w:p w14:paraId="42F2B09A" w14:textId="77777777" w:rsidR="00AE3B0A" w:rsidRPr="00670700" w:rsidRDefault="00AE3B0A" w:rsidP="00AE3B0A">
      <w:pPr>
        <w:pStyle w:val="ListParagraph"/>
        <w:numPr>
          <w:ilvl w:val="0"/>
          <w:numId w:val="33"/>
        </w:numPr>
        <w:spacing w:after="160" w:line="276" w:lineRule="auto"/>
        <w:contextualSpacing/>
        <w:jc w:val="both"/>
        <w:rPr>
          <w:rFonts w:ascii="Book Antiqua" w:hAnsi="Book Antiqua"/>
          <w:sz w:val="24"/>
          <w:szCs w:val="24"/>
        </w:rPr>
      </w:pPr>
      <w:r w:rsidRPr="00670700">
        <w:rPr>
          <w:rFonts w:ascii="Book Antiqua" w:hAnsi="Book Antiqua"/>
          <w:sz w:val="24"/>
          <w:szCs w:val="24"/>
        </w:rPr>
        <w:t>Graifer sortator, folosit pentru depozitarea materialului curat în vederea procesării ulterioare.</w:t>
      </w:r>
    </w:p>
    <w:p w14:paraId="736DE161" w14:textId="77777777" w:rsidR="00AE3B0A" w:rsidRPr="00670700" w:rsidRDefault="00AE3B0A" w:rsidP="00AE3B0A">
      <w:pPr>
        <w:pStyle w:val="ListParagraph"/>
        <w:numPr>
          <w:ilvl w:val="0"/>
          <w:numId w:val="33"/>
        </w:numPr>
        <w:spacing w:after="160" w:line="276" w:lineRule="auto"/>
        <w:contextualSpacing/>
        <w:jc w:val="both"/>
        <w:rPr>
          <w:rFonts w:ascii="Book Antiqua" w:hAnsi="Book Antiqua"/>
          <w:sz w:val="24"/>
          <w:szCs w:val="24"/>
        </w:rPr>
      </w:pPr>
      <w:r w:rsidRPr="00670700">
        <w:rPr>
          <w:rFonts w:ascii="Book Antiqua" w:hAnsi="Book Antiqua"/>
          <w:sz w:val="24"/>
          <w:szCs w:val="24"/>
        </w:rPr>
        <w:t>Picon hidraulic, utilizat pentru opera</w:t>
      </w:r>
      <w:r w:rsidRPr="00670700">
        <w:rPr>
          <w:rFonts w:ascii="Cambria" w:hAnsi="Cambria" w:cs="Cambria"/>
          <w:sz w:val="24"/>
          <w:szCs w:val="24"/>
        </w:rPr>
        <w:t>ț</w:t>
      </w:r>
      <w:r w:rsidRPr="00670700">
        <w:rPr>
          <w:rFonts w:ascii="Book Antiqua" w:hAnsi="Book Antiqua"/>
          <w:sz w:val="24"/>
          <w:szCs w:val="24"/>
        </w:rPr>
        <w:t>iuni de spargere sau mic</w:t>
      </w:r>
      <w:r w:rsidRPr="00670700">
        <w:rPr>
          <w:rFonts w:ascii="Cambria" w:hAnsi="Cambria" w:cs="Cambria"/>
          <w:sz w:val="24"/>
          <w:szCs w:val="24"/>
        </w:rPr>
        <w:t>ș</w:t>
      </w:r>
      <w:r w:rsidRPr="00670700">
        <w:rPr>
          <w:rFonts w:ascii="Book Antiqua" w:hAnsi="Book Antiqua"/>
          <w:sz w:val="24"/>
          <w:szCs w:val="24"/>
        </w:rPr>
        <w:t>orare a materialului.</w:t>
      </w:r>
    </w:p>
    <w:p w14:paraId="26FFEF98" w14:textId="77777777" w:rsidR="00AE3B0A" w:rsidRPr="00670700" w:rsidRDefault="00AE3B0A" w:rsidP="002A2349">
      <w:pPr>
        <w:spacing w:before="120" w:after="0" w:line="276" w:lineRule="auto"/>
        <w:jc w:val="both"/>
        <w:rPr>
          <w:rFonts w:ascii="Book Antiqua" w:hAnsi="Book Antiqua"/>
          <w:i/>
          <w:sz w:val="24"/>
          <w:szCs w:val="24"/>
        </w:rPr>
      </w:pPr>
      <w:r w:rsidRPr="00670700">
        <w:rPr>
          <w:rFonts w:ascii="Book Antiqua" w:hAnsi="Book Antiqua"/>
          <w:i/>
          <w:sz w:val="24"/>
          <w:szCs w:val="24"/>
          <w:u w:val="single"/>
        </w:rPr>
        <w:t>Procesul 2</w:t>
      </w:r>
      <w:r w:rsidRPr="00670700">
        <w:rPr>
          <w:rFonts w:ascii="Book Antiqua" w:hAnsi="Book Antiqua"/>
          <w:i/>
          <w:sz w:val="24"/>
          <w:szCs w:val="24"/>
        </w:rPr>
        <w:t xml:space="preserve">: </w:t>
      </w:r>
    </w:p>
    <w:p w14:paraId="43976200" w14:textId="77777777" w:rsidR="00AE3B0A" w:rsidRPr="00670700" w:rsidRDefault="00AE3B0A" w:rsidP="00AE3B0A">
      <w:pPr>
        <w:spacing w:line="276" w:lineRule="auto"/>
        <w:jc w:val="both"/>
        <w:rPr>
          <w:rFonts w:ascii="Book Antiqua" w:hAnsi="Book Antiqua"/>
          <w:sz w:val="24"/>
          <w:szCs w:val="24"/>
        </w:rPr>
      </w:pPr>
      <w:r w:rsidRPr="00670700">
        <w:rPr>
          <w:rFonts w:ascii="Book Antiqua" w:hAnsi="Book Antiqua"/>
          <w:sz w:val="24"/>
          <w:szCs w:val="24"/>
        </w:rPr>
        <w:t xml:space="preserve">Materialele rezultate din procesul 1 vor fi preluate de un manipulator electric echipat cu un graifer sortator </w:t>
      </w:r>
      <w:r w:rsidRPr="00670700">
        <w:rPr>
          <w:rFonts w:ascii="Cambria" w:hAnsi="Cambria" w:cs="Cambria"/>
          <w:sz w:val="24"/>
          <w:szCs w:val="24"/>
        </w:rPr>
        <w:t>ș</w:t>
      </w:r>
      <w:r w:rsidRPr="00670700">
        <w:rPr>
          <w:rFonts w:ascii="Book Antiqua" w:hAnsi="Book Antiqua"/>
          <w:sz w:val="24"/>
          <w:szCs w:val="24"/>
        </w:rPr>
        <w:t xml:space="preserve">i vor fi </w:t>
      </w:r>
      <w:r w:rsidRPr="00670700">
        <w:rPr>
          <w:rFonts w:ascii="Book Antiqua" w:hAnsi="Book Antiqua" w:cs="Book Antiqua"/>
          <w:sz w:val="24"/>
          <w:szCs w:val="24"/>
        </w:rPr>
        <w:t>î</w:t>
      </w:r>
      <w:r w:rsidRPr="00670700">
        <w:rPr>
          <w:rFonts w:ascii="Book Antiqua" w:hAnsi="Book Antiqua"/>
          <w:sz w:val="24"/>
          <w:szCs w:val="24"/>
        </w:rPr>
        <w:t>nc</w:t>
      </w:r>
      <w:r w:rsidRPr="00670700">
        <w:rPr>
          <w:rFonts w:ascii="Book Antiqua" w:hAnsi="Book Antiqua" w:cs="Book Antiqua"/>
          <w:sz w:val="24"/>
          <w:szCs w:val="24"/>
        </w:rPr>
        <w:t>ă</w:t>
      </w:r>
      <w:r w:rsidRPr="00670700">
        <w:rPr>
          <w:rFonts w:ascii="Book Antiqua" w:hAnsi="Book Antiqua"/>
          <w:sz w:val="24"/>
          <w:szCs w:val="24"/>
        </w:rPr>
        <w:t>rcate pe un ciur rotativ electric mobil.</w:t>
      </w:r>
    </w:p>
    <w:p w14:paraId="2197744A" w14:textId="77777777" w:rsidR="00AE3B0A" w:rsidRPr="00670700" w:rsidRDefault="00AE3B0A" w:rsidP="001E30D6">
      <w:pPr>
        <w:spacing w:after="0" w:line="276" w:lineRule="auto"/>
        <w:jc w:val="both"/>
        <w:rPr>
          <w:rFonts w:ascii="Book Antiqua" w:hAnsi="Book Antiqua"/>
          <w:sz w:val="24"/>
          <w:szCs w:val="24"/>
        </w:rPr>
      </w:pPr>
      <w:r w:rsidRPr="00670700">
        <w:rPr>
          <w:rFonts w:ascii="Book Antiqua" w:hAnsi="Book Antiqua"/>
          <w:sz w:val="24"/>
          <w:szCs w:val="24"/>
        </w:rPr>
        <w:t>Prin opera</w:t>
      </w:r>
      <w:r w:rsidRPr="00670700">
        <w:rPr>
          <w:rFonts w:ascii="Cambria" w:hAnsi="Cambria" w:cs="Cambria"/>
          <w:sz w:val="24"/>
          <w:szCs w:val="24"/>
        </w:rPr>
        <w:t>ț</w:t>
      </w:r>
      <w:r w:rsidRPr="00670700">
        <w:rPr>
          <w:rFonts w:ascii="Book Antiqua" w:hAnsi="Book Antiqua"/>
          <w:sz w:val="24"/>
          <w:szCs w:val="24"/>
        </w:rPr>
        <w:t>iunea de sortare cu ajutorul ciurului, vor rezulta dou</w:t>
      </w:r>
      <w:r w:rsidRPr="00670700">
        <w:rPr>
          <w:rFonts w:ascii="Book Antiqua" w:hAnsi="Book Antiqua" w:cs="Book Antiqua"/>
          <w:sz w:val="24"/>
          <w:szCs w:val="24"/>
        </w:rPr>
        <w:t>ă</w:t>
      </w:r>
      <w:r w:rsidRPr="00670700">
        <w:rPr>
          <w:rFonts w:ascii="Book Antiqua" w:hAnsi="Book Antiqua"/>
          <w:sz w:val="24"/>
          <w:szCs w:val="24"/>
        </w:rPr>
        <w:t xml:space="preserve"> frac</w:t>
      </w:r>
      <w:r w:rsidRPr="00670700">
        <w:rPr>
          <w:rFonts w:ascii="Cambria" w:hAnsi="Cambria" w:cs="Cambria"/>
          <w:sz w:val="24"/>
          <w:szCs w:val="24"/>
        </w:rPr>
        <w:t>ț</w:t>
      </w:r>
      <w:r w:rsidRPr="00670700">
        <w:rPr>
          <w:rFonts w:ascii="Book Antiqua" w:hAnsi="Book Antiqua"/>
          <w:sz w:val="24"/>
          <w:szCs w:val="24"/>
        </w:rPr>
        <w:t>ii:</w:t>
      </w:r>
    </w:p>
    <w:p w14:paraId="4A551000" w14:textId="77777777" w:rsidR="00AE3B0A" w:rsidRPr="00670700" w:rsidRDefault="00AE3B0A" w:rsidP="00AE3B0A">
      <w:pPr>
        <w:pStyle w:val="ListParagraph"/>
        <w:numPr>
          <w:ilvl w:val="0"/>
          <w:numId w:val="34"/>
        </w:numPr>
        <w:spacing w:after="160" w:line="276" w:lineRule="auto"/>
        <w:contextualSpacing/>
        <w:jc w:val="both"/>
        <w:rPr>
          <w:rFonts w:ascii="Book Antiqua" w:hAnsi="Book Antiqua"/>
          <w:sz w:val="24"/>
          <w:szCs w:val="24"/>
        </w:rPr>
      </w:pPr>
      <w:r w:rsidRPr="00670700">
        <w:rPr>
          <w:rFonts w:ascii="Book Antiqua" w:hAnsi="Book Antiqua"/>
          <w:sz w:val="24"/>
          <w:szCs w:val="24"/>
        </w:rPr>
        <w:t>Frac</w:t>
      </w:r>
      <w:r w:rsidRPr="00670700">
        <w:rPr>
          <w:rFonts w:ascii="Cambria" w:hAnsi="Cambria" w:cs="Cambria"/>
          <w:sz w:val="24"/>
          <w:szCs w:val="24"/>
        </w:rPr>
        <w:t>ț</w:t>
      </w:r>
      <w:r w:rsidRPr="00670700">
        <w:rPr>
          <w:rFonts w:ascii="Book Antiqua" w:hAnsi="Book Antiqua"/>
          <w:sz w:val="24"/>
          <w:szCs w:val="24"/>
        </w:rPr>
        <w:t xml:space="preserve">ia 70 </w:t>
      </w:r>
      <w:r w:rsidRPr="00670700">
        <w:rPr>
          <w:rFonts w:ascii="Book Antiqua" w:hAnsi="Book Antiqua" w:cs="Book Antiqua"/>
          <w:sz w:val="24"/>
          <w:szCs w:val="24"/>
        </w:rPr>
        <w:t>–</w:t>
      </w:r>
      <w:r w:rsidRPr="00670700">
        <w:rPr>
          <w:rFonts w:ascii="Book Antiqua" w:hAnsi="Book Antiqua"/>
          <w:sz w:val="24"/>
          <w:szCs w:val="24"/>
        </w:rPr>
        <w:t xml:space="preserve"> 150 mm care </w:t>
      </w:r>
      <w:proofErr w:type="gramStart"/>
      <w:r w:rsidRPr="00670700">
        <w:rPr>
          <w:rFonts w:ascii="Book Antiqua" w:hAnsi="Book Antiqua"/>
          <w:sz w:val="24"/>
          <w:szCs w:val="24"/>
        </w:rPr>
        <w:t>va</w:t>
      </w:r>
      <w:proofErr w:type="gramEnd"/>
      <w:r w:rsidRPr="00670700">
        <w:rPr>
          <w:rFonts w:ascii="Book Antiqua" w:hAnsi="Book Antiqua"/>
          <w:sz w:val="24"/>
          <w:szCs w:val="24"/>
        </w:rPr>
        <w:t xml:space="preserve"> fi direc</w:t>
      </w:r>
      <w:r w:rsidRPr="00670700">
        <w:rPr>
          <w:rFonts w:ascii="Cambria" w:hAnsi="Cambria" w:cs="Cambria"/>
          <w:sz w:val="24"/>
          <w:szCs w:val="24"/>
        </w:rPr>
        <w:t>ț</w:t>
      </w:r>
      <w:r w:rsidRPr="00670700">
        <w:rPr>
          <w:rFonts w:ascii="Book Antiqua" w:hAnsi="Book Antiqua"/>
          <w:sz w:val="24"/>
          <w:szCs w:val="24"/>
        </w:rPr>
        <w:t>ionat</w:t>
      </w:r>
      <w:r w:rsidRPr="00670700">
        <w:rPr>
          <w:rFonts w:ascii="Book Antiqua" w:hAnsi="Book Antiqua" w:cs="Book Antiqua"/>
          <w:sz w:val="24"/>
          <w:szCs w:val="24"/>
        </w:rPr>
        <w:t>ă</w:t>
      </w:r>
      <w:r w:rsidRPr="00670700">
        <w:rPr>
          <w:rFonts w:ascii="Book Antiqua" w:hAnsi="Book Antiqua"/>
          <w:sz w:val="24"/>
          <w:szCs w:val="24"/>
        </w:rPr>
        <w:t xml:space="preserve"> c</w:t>
      </w:r>
      <w:r w:rsidRPr="00670700">
        <w:rPr>
          <w:rFonts w:ascii="Book Antiqua" w:hAnsi="Book Antiqua" w:cs="Book Antiqua"/>
          <w:sz w:val="24"/>
          <w:szCs w:val="24"/>
        </w:rPr>
        <w:t>ă</w:t>
      </w:r>
      <w:r w:rsidRPr="00670700">
        <w:rPr>
          <w:rFonts w:ascii="Book Antiqua" w:hAnsi="Book Antiqua"/>
          <w:sz w:val="24"/>
          <w:szCs w:val="24"/>
        </w:rPr>
        <w:t>tre Zona 3.</w:t>
      </w:r>
    </w:p>
    <w:p w14:paraId="3C53B707" w14:textId="77777777" w:rsidR="00AE3B0A" w:rsidRPr="00670700" w:rsidRDefault="00AE3B0A" w:rsidP="00AE3B0A">
      <w:pPr>
        <w:pStyle w:val="ListParagraph"/>
        <w:numPr>
          <w:ilvl w:val="0"/>
          <w:numId w:val="34"/>
        </w:numPr>
        <w:spacing w:after="160" w:line="276" w:lineRule="auto"/>
        <w:contextualSpacing/>
        <w:jc w:val="both"/>
        <w:rPr>
          <w:rFonts w:ascii="Book Antiqua" w:hAnsi="Book Antiqua"/>
          <w:sz w:val="24"/>
          <w:szCs w:val="24"/>
        </w:rPr>
      </w:pPr>
      <w:r w:rsidRPr="00670700">
        <w:rPr>
          <w:rFonts w:ascii="Book Antiqua" w:hAnsi="Book Antiqua"/>
          <w:sz w:val="24"/>
          <w:szCs w:val="24"/>
        </w:rPr>
        <w:t>Frac</w:t>
      </w:r>
      <w:r w:rsidRPr="00670700">
        <w:rPr>
          <w:rFonts w:ascii="Cambria" w:hAnsi="Cambria" w:cs="Cambria"/>
          <w:sz w:val="24"/>
          <w:szCs w:val="24"/>
        </w:rPr>
        <w:t>ț</w:t>
      </w:r>
      <w:r w:rsidRPr="00670700">
        <w:rPr>
          <w:rFonts w:ascii="Book Antiqua" w:hAnsi="Book Antiqua"/>
          <w:sz w:val="24"/>
          <w:szCs w:val="24"/>
        </w:rPr>
        <w:t xml:space="preserve">ia 0 - 70 mm care </w:t>
      </w:r>
      <w:proofErr w:type="gramStart"/>
      <w:r w:rsidRPr="00670700">
        <w:rPr>
          <w:rFonts w:ascii="Book Antiqua" w:hAnsi="Book Antiqua"/>
          <w:sz w:val="24"/>
          <w:szCs w:val="24"/>
        </w:rPr>
        <w:t>va</w:t>
      </w:r>
      <w:proofErr w:type="gramEnd"/>
      <w:r w:rsidRPr="00670700">
        <w:rPr>
          <w:rFonts w:ascii="Book Antiqua" w:hAnsi="Book Antiqua"/>
          <w:sz w:val="24"/>
          <w:szCs w:val="24"/>
        </w:rPr>
        <w:t xml:space="preserve"> fi redirec</w:t>
      </w:r>
      <w:r w:rsidRPr="00670700">
        <w:rPr>
          <w:rFonts w:ascii="Cambria" w:hAnsi="Cambria" w:cs="Cambria"/>
          <w:sz w:val="24"/>
          <w:szCs w:val="24"/>
        </w:rPr>
        <w:t>ț</w:t>
      </w:r>
      <w:r w:rsidRPr="00670700">
        <w:rPr>
          <w:rFonts w:ascii="Book Antiqua" w:hAnsi="Book Antiqua"/>
          <w:sz w:val="24"/>
          <w:szCs w:val="24"/>
        </w:rPr>
        <w:t>ionat</w:t>
      </w:r>
      <w:r w:rsidRPr="00670700">
        <w:rPr>
          <w:rFonts w:ascii="Book Antiqua" w:hAnsi="Book Antiqua" w:cs="Book Antiqua"/>
          <w:sz w:val="24"/>
          <w:szCs w:val="24"/>
        </w:rPr>
        <w:t>ă</w:t>
      </w:r>
      <w:r w:rsidRPr="00670700">
        <w:rPr>
          <w:rFonts w:ascii="Book Antiqua" w:hAnsi="Book Antiqua"/>
          <w:sz w:val="24"/>
          <w:szCs w:val="24"/>
        </w:rPr>
        <w:t xml:space="preserve"> c</w:t>
      </w:r>
      <w:r w:rsidRPr="00670700">
        <w:rPr>
          <w:rFonts w:ascii="Book Antiqua" w:hAnsi="Book Antiqua" w:cs="Book Antiqua"/>
          <w:sz w:val="24"/>
          <w:szCs w:val="24"/>
        </w:rPr>
        <w:t>ă</w:t>
      </w:r>
      <w:r w:rsidRPr="00670700">
        <w:rPr>
          <w:rFonts w:ascii="Book Antiqua" w:hAnsi="Book Antiqua"/>
          <w:sz w:val="24"/>
          <w:szCs w:val="24"/>
        </w:rPr>
        <w:t>tre o sta</w:t>
      </w:r>
      <w:r w:rsidRPr="00670700">
        <w:rPr>
          <w:rFonts w:ascii="Cambria" w:hAnsi="Cambria" w:cs="Cambria"/>
          <w:sz w:val="24"/>
          <w:szCs w:val="24"/>
        </w:rPr>
        <w:t>ț</w:t>
      </w:r>
      <w:r w:rsidRPr="00670700">
        <w:rPr>
          <w:rFonts w:ascii="Book Antiqua" w:hAnsi="Book Antiqua"/>
          <w:sz w:val="24"/>
          <w:szCs w:val="24"/>
        </w:rPr>
        <w:t xml:space="preserve">ie pentru separarea materialelor feroase </w:t>
      </w:r>
      <w:r w:rsidRPr="00670700">
        <w:rPr>
          <w:rFonts w:ascii="Cambria" w:hAnsi="Cambria" w:cs="Cambria"/>
          <w:sz w:val="24"/>
          <w:szCs w:val="24"/>
        </w:rPr>
        <w:t>ș</w:t>
      </w:r>
      <w:r w:rsidRPr="00670700">
        <w:rPr>
          <w:rFonts w:ascii="Book Antiqua" w:hAnsi="Book Antiqua"/>
          <w:sz w:val="24"/>
          <w:szCs w:val="24"/>
        </w:rPr>
        <w:t>i neferoase.</w:t>
      </w:r>
    </w:p>
    <w:p w14:paraId="72A15803" w14:textId="77777777" w:rsidR="00AE3B0A" w:rsidRPr="00670700" w:rsidRDefault="00AE3B0A" w:rsidP="00AE3B0A">
      <w:pPr>
        <w:spacing w:line="276" w:lineRule="auto"/>
        <w:jc w:val="both"/>
        <w:rPr>
          <w:rFonts w:ascii="Book Antiqua" w:hAnsi="Book Antiqua"/>
          <w:sz w:val="24"/>
          <w:szCs w:val="24"/>
        </w:rPr>
      </w:pPr>
      <w:r w:rsidRPr="00670700">
        <w:rPr>
          <w:rFonts w:ascii="Book Antiqua" w:hAnsi="Book Antiqua"/>
          <w:sz w:val="24"/>
          <w:szCs w:val="24"/>
        </w:rPr>
        <w:t>După această opera</w:t>
      </w:r>
      <w:r w:rsidRPr="00670700">
        <w:rPr>
          <w:rFonts w:ascii="Cambria" w:hAnsi="Cambria" w:cs="Cambria"/>
          <w:sz w:val="24"/>
          <w:szCs w:val="24"/>
        </w:rPr>
        <w:t>ț</w:t>
      </w:r>
      <w:r w:rsidRPr="00670700">
        <w:rPr>
          <w:rFonts w:ascii="Book Antiqua" w:hAnsi="Book Antiqua"/>
          <w:sz w:val="24"/>
          <w:szCs w:val="24"/>
        </w:rPr>
        <w:t xml:space="preserve">iune, materialul va intra </w:t>
      </w:r>
      <w:r w:rsidRPr="00670700">
        <w:rPr>
          <w:rFonts w:ascii="Book Antiqua" w:hAnsi="Book Antiqua" w:cs="Book Antiqua"/>
          <w:sz w:val="24"/>
          <w:szCs w:val="24"/>
        </w:rPr>
        <w:t>î</w:t>
      </w:r>
      <w:r w:rsidRPr="00670700">
        <w:rPr>
          <w:rFonts w:ascii="Book Antiqua" w:hAnsi="Book Antiqua"/>
          <w:sz w:val="24"/>
          <w:szCs w:val="24"/>
        </w:rPr>
        <w:t>n separatorul tip 2 care va efectua opera</w:t>
      </w:r>
      <w:r w:rsidRPr="00670700">
        <w:rPr>
          <w:rFonts w:ascii="Cambria" w:hAnsi="Cambria" w:cs="Cambria"/>
          <w:sz w:val="24"/>
          <w:szCs w:val="24"/>
        </w:rPr>
        <w:t>ț</w:t>
      </w:r>
      <w:r w:rsidRPr="00670700">
        <w:rPr>
          <w:rFonts w:ascii="Book Antiqua" w:hAnsi="Book Antiqua"/>
          <w:sz w:val="24"/>
          <w:szCs w:val="24"/>
        </w:rPr>
        <w:t>iunea de separare prin densitate a materialelor u</w:t>
      </w:r>
      <w:r w:rsidRPr="00670700">
        <w:rPr>
          <w:rFonts w:ascii="Cambria" w:hAnsi="Cambria" w:cs="Cambria"/>
          <w:sz w:val="24"/>
          <w:szCs w:val="24"/>
        </w:rPr>
        <w:t>ș</w:t>
      </w:r>
      <w:r w:rsidRPr="00670700">
        <w:rPr>
          <w:rFonts w:ascii="Book Antiqua" w:hAnsi="Book Antiqua"/>
          <w:sz w:val="24"/>
          <w:szCs w:val="24"/>
        </w:rPr>
        <w:t>oare, cum ar fi h</w:t>
      </w:r>
      <w:r w:rsidRPr="00670700">
        <w:rPr>
          <w:rFonts w:ascii="Book Antiqua" w:hAnsi="Book Antiqua" w:cs="Book Antiqua"/>
          <w:sz w:val="24"/>
          <w:szCs w:val="24"/>
        </w:rPr>
        <w:t>â</w:t>
      </w:r>
      <w:r w:rsidRPr="00670700">
        <w:rPr>
          <w:rFonts w:ascii="Book Antiqua" w:hAnsi="Book Antiqua"/>
          <w:sz w:val="24"/>
          <w:szCs w:val="24"/>
        </w:rPr>
        <w:t>rtia, plasticul, lemnul, etc.</w:t>
      </w:r>
    </w:p>
    <w:p w14:paraId="352BA890" w14:textId="2F32C8D2" w:rsidR="00AE3B0A" w:rsidRPr="00670700" w:rsidRDefault="00AE3B0A" w:rsidP="002A2349">
      <w:pPr>
        <w:spacing w:line="276" w:lineRule="auto"/>
        <w:jc w:val="both"/>
        <w:rPr>
          <w:rFonts w:ascii="Book Antiqua" w:hAnsi="Book Antiqua"/>
          <w:b/>
          <w:bCs/>
          <w:i/>
          <w:sz w:val="24"/>
          <w:szCs w:val="24"/>
        </w:rPr>
      </w:pPr>
      <w:r w:rsidRPr="00670700">
        <w:rPr>
          <w:rFonts w:ascii="Book Antiqua" w:hAnsi="Book Antiqua"/>
          <w:b/>
          <w:bCs/>
          <w:i/>
          <w:sz w:val="24"/>
          <w:szCs w:val="24"/>
        </w:rPr>
        <w:t xml:space="preserve">Materiale rezultate sunt: </w:t>
      </w:r>
      <w:r w:rsidR="002A2349" w:rsidRPr="00670700">
        <w:rPr>
          <w:rFonts w:ascii="Book Antiqua" w:hAnsi="Book Antiqua"/>
          <w:b/>
          <w:bCs/>
          <w:i/>
          <w:sz w:val="24"/>
          <w:szCs w:val="24"/>
        </w:rPr>
        <w:t>d</w:t>
      </w:r>
      <w:r w:rsidRPr="00670700">
        <w:rPr>
          <w:rFonts w:ascii="Book Antiqua" w:hAnsi="Book Antiqua"/>
          <w:b/>
          <w:bCs/>
          <w:i/>
          <w:sz w:val="24"/>
          <w:szCs w:val="24"/>
        </w:rPr>
        <w:t>e</w:t>
      </w:r>
      <w:r w:rsidR="002A2349" w:rsidRPr="00670700">
        <w:rPr>
          <w:rFonts w:ascii="Cambria" w:hAnsi="Cambria"/>
          <w:b/>
          <w:bCs/>
          <w:i/>
          <w:sz w:val="24"/>
          <w:szCs w:val="24"/>
        </w:rPr>
        <w:t>ș</w:t>
      </w:r>
      <w:r w:rsidRPr="00670700">
        <w:rPr>
          <w:rFonts w:ascii="Book Antiqua" w:hAnsi="Book Antiqua"/>
          <w:b/>
          <w:bCs/>
          <w:i/>
          <w:sz w:val="24"/>
          <w:szCs w:val="24"/>
        </w:rPr>
        <w:t>euri amestecate care con</w:t>
      </w:r>
      <w:r w:rsidRPr="00670700">
        <w:rPr>
          <w:rFonts w:ascii="Cambria" w:hAnsi="Cambria" w:cs="Cambria"/>
          <w:b/>
          <w:bCs/>
          <w:i/>
          <w:sz w:val="24"/>
          <w:szCs w:val="24"/>
        </w:rPr>
        <w:t>ț</w:t>
      </w:r>
      <w:r w:rsidRPr="00670700">
        <w:rPr>
          <w:rFonts w:ascii="Book Antiqua" w:hAnsi="Book Antiqua"/>
          <w:b/>
          <w:bCs/>
          <w:i/>
          <w:sz w:val="24"/>
          <w:szCs w:val="24"/>
        </w:rPr>
        <w:t>in plastic, lemn, h</w:t>
      </w:r>
      <w:r w:rsidRPr="00670700">
        <w:rPr>
          <w:rFonts w:ascii="Book Antiqua" w:hAnsi="Book Antiqua" w:cs="Book Antiqua"/>
          <w:b/>
          <w:bCs/>
          <w:i/>
          <w:sz w:val="24"/>
          <w:szCs w:val="24"/>
        </w:rPr>
        <w:t>â</w:t>
      </w:r>
      <w:r w:rsidRPr="00670700">
        <w:rPr>
          <w:rFonts w:ascii="Book Antiqua" w:hAnsi="Book Antiqua"/>
          <w:b/>
          <w:bCs/>
          <w:i/>
          <w:sz w:val="24"/>
          <w:szCs w:val="24"/>
        </w:rPr>
        <w:t>rtie, etc. - solu</w:t>
      </w:r>
      <w:r w:rsidRPr="00670700">
        <w:rPr>
          <w:rFonts w:ascii="Cambria" w:hAnsi="Cambria" w:cs="Cambria"/>
          <w:b/>
          <w:bCs/>
          <w:i/>
          <w:sz w:val="24"/>
          <w:szCs w:val="24"/>
        </w:rPr>
        <w:t>ț</w:t>
      </w:r>
      <w:r w:rsidRPr="00670700">
        <w:rPr>
          <w:rFonts w:ascii="Book Antiqua" w:hAnsi="Book Antiqua"/>
          <w:b/>
          <w:bCs/>
          <w:i/>
          <w:sz w:val="24"/>
          <w:szCs w:val="24"/>
        </w:rPr>
        <w:t>ie pentru furnizarea de combustibil alternativ pentru fabricile de ciment (RDF).</w:t>
      </w:r>
    </w:p>
    <w:p w14:paraId="66EE6909" w14:textId="77777777" w:rsidR="00AE3B0A" w:rsidRPr="00670700" w:rsidRDefault="00AE3B0A" w:rsidP="002A2349">
      <w:pPr>
        <w:spacing w:before="120" w:after="0" w:line="276" w:lineRule="auto"/>
        <w:jc w:val="both"/>
        <w:rPr>
          <w:rFonts w:ascii="Book Antiqua" w:hAnsi="Book Antiqua"/>
          <w:i/>
          <w:sz w:val="24"/>
          <w:szCs w:val="24"/>
        </w:rPr>
      </w:pPr>
      <w:r w:rsidRPr="00670700">
        <w:rPr>
          <w:rFonts w:ascii="Book Antiqua" w:hAnsi="Book Antiqua"/>
          <w:i/>
          <w:sz w:val="24"/>
          <w:szCs w:val="24"/>
          <w:u w:val="single"/>
        </w:rPr>
        <w:t>Procesul 3</w:t>
      </w:r>
      <w:r w:rsidRPr="00670700">
        <w:rPr>
          <w:rFonts w:ascii="Book Antiqua" w:hAnsi="Book Antiqua"/>
          <w:i/>
          <w:sz w:val="24"/>
          <w:szCs w:val="24"/>
        </w:rPr>
        <w:t xml:space="preserve">: </w:t>
      </w:r>
    </w:p>
    <w:p w14:paraId="63407E78" w14:textId="461C9218" w:rsidR="00AE3B0A" w:rsidRPr="00670700" w:rsidRDefault="00AE3B0A" w:rsidP="00AE3B0A">
      <w:pPr>
        <w:spacing w:line="276" w:lineRule="auto"/>
        <w:jc w:val="both"/>
        <w:rPr>
          <w:rFonts w:ascii="Book Antiqua" w:hAnsi="Book Antiqua"/>
          <w:sz w:val="24"/>
          <w:szCs w:val="24"/>
        </w:rPr>
      </w:pPr>
      <w:r w:rsidRPr="00670700">
        <w:rPr>
          <w:rFonts w:ascii="Book Antiqua" w:hAnsi="Book Antiqua"/>
          <w:sz w:val="24"/>
          <w:szCs w:val="24"/>
        </w:rPr>
        <w:t xml:space="preserve">În continuarea procesului de prelucrare, betoanele vor fi preluate de către un încărcător frontal electric </w:t>
      </w:r>
      <w:r w:rsidRPr="00670700">
        <w:rPr>
          <w:rFonts w:ascii="Cambria" w:hAnsi="Cambria" w:cs="Cambria"/>
          <w:sz w:val="24"/>
          <w:szCs w:val="24"/>
        </w:rPr>
        <w:t>ș</w:t>
      </w:r>
      <w:r w:rsidRPr="00670700">
        <w:rPr>
          <w:rFonts w:ascii="Book Antiqua" w:hAnsi="Book Antiqua"/>
          <w:sz w:val="24"/>
          <w:szCs w:val="24"/>
        </w:rPr>
        <w:t>i transferate c</w:t>
      </w:r>
      <w:r w:rsidRPr="00670700">
        <w:rPr>
          <w:rFonts w:ascii="Book Antiqua" w:hAnsi="Book Antiqua" w:cs="Book Antiqua"/>
          <w:sz w:val="24"/>
          <w:szCs w:val="24"/>
        </w:rPr>
        <w:t>ă</w:t>
      </w:r>
      <w:r w:rsidRPr="00670700">
        <w:rPr>
          <w:rFonts w:ascii="Book Antiqua" w:hAnsi="Book Antiqua"/>
          <w:sz w:val="24"/>
          <w:szCs w:val="24"/>
        </w:rPr>
        <w:t xml:space="preserve">tre zona de depozitare </w:t>
      </w:r>
      <w:r w:rsidRPr="00670700">
        <w:rPr>
          <w:rFonts w:ascii="Book Antiqua" w:hAnsi="Book Antiqua" w:cs="Book Antiqua"/>
          <w:sz w:val="24"/>
          <w:szCs w:val="24"/>
        </w:rPr>
        <w:t>î</w:t>
      </w:r>
      <w:r w:rsidRPr="00670700">
        <w:rPr>
          <w:rFonts w:ascii="Book Antiqua" w:hAnsi="Book Antiqua"/>
          <w:sz w:val="24"/>
          <w:szCs w:val="24"/>
        </w:rPr>
        <w:t>n vederea concas</w:t>
      </w:r>
      <w:r w:rsidRPr="00670700">
        <w:rPr>
          <w:rFonts w:ascii="Book Antiqua" w:hAnsi="Book Antiqua" w:cs="Book Antiqua"/>
          <w:sz w:val="24"/>
          <w:szCs w:val="24"/>
        </w:rPr>
        <w:t>ă</w:t>
      </w:r>
      <w:r w:rsidRPr="00670700">
        <w:rPr>
          <w:rFonts w:ascii="Book Antiqua" w:hAnsi="Book Antiqua"/>
          <w:sz w:val="24"/>
          <w:szCs w:val="24"/>
        </w:rPr>
        <w:t>rii. De acolo, materialul va fi preluat de c</w:t>
      </w:r>
      <w:r w:rsidRPr="00670700">
        <w:rPr>
          <w:rFonts w:ascii="Book Antiqua" w:hAnsi="Book Antiqua" w:cs="Book Antiqua"/>
          <w:sz w:val="24"/>
          <w:szCs w:val="24"/>
        </w:rPr>
        <w:t>ă</w:t>
      </w:r>
      <w:r w:rsidRPr="00670700">
        <w:rPr>
          <w:rFonts w:ascii="Book Antiqua" w:hAnsi="Book Antiqua"/>
          <w:sz w:val="24"/>
          <w:szCs w:val="24"/>
        </w:rPr>
        <w:t xml:space="preserve">tre un manipulator electric echipat cu un graifer sortator </w:t>
      </w:r>
      <w:r w:rsidRPr="00670700">
        <w:rPr>
          <w:rFonts w:ascii="Cambria" w:hAnsi="Cambria" w:cs="Cambria"/>
          <w:sz w:val="24"/>
          <w:szCs w:val="24"/>
        </w:rPr>
        <w:t>ș</w:t>
      </w:r>
      <w:r w:rsidRPr="00670700">
        <w:rPr>
          <w:rFonts w:ascii="Book Antiqua" w:hAnsi="Book Antiqua"/>
          <w:sz w:val="24"/>
          <w:szCs w:val="24"/>
        </w:rPr>
        <w:t xml:space="preserve">i </w:t>
      </w:r>
      <w:r w:rsidRPr="00670700">
        <w:rPr>
          <w:rFonts w:ascii="Book Antiqua" w:hAnsi="Book Antiqua" w:cs="Book Antiqua"/>
          <w:sz w:val="24"/>
          <w:szCs w:val="24"/>
        </w:rPr>
        <w:t>î</w:t>
      </w:r>
      <w:r w:rsidRPr="00670700">
        <w:rPr>
          <w:rFonts w:ascii="Book Antiqua" w:hAnsi="Book Antiqua"/>
          <w:sz w:val="24"/>
          <w:szCs w:val="24"/>
        </w:rPr>
        <w:t>nc</w:t>
      </w:r>
      <w:r w:rsidRPr="00670700">
        <w:rPr>
          <w:rFonts w:ascii="Book Antiqua" w:hAnsi="Book Antiqua" w:cs="Book Antiqua"/>
          <w:sz w:val="24"/>
          <w:szCs w:val="24"/>
        </w:rPr>
        <w:t>ă</w:t>
      </w:r>
      <w:r w:rsidRPr="00670700">
        <w:rPr>
          <w:rFonts w:ascii="Book Antiqua" w:hAnsi="Book Antiqua"/>
          <w:sz w:val="24"/>
          <w:szCs w:val="24"/>
        </w:rPr>
        <w:t xml:space="preserve">rcat </w:t>
      </w:r>
      <w:r w:rsidRPr="00670700">
        <w:rPr>
          <w:rFonts w:ascii="Book Antiqua" w:hAnsi="Book Antiqua" w:cs="Book Antiqua"/>
          <w:sz w:val="24"/>
          <w:szCs w:val="24"/>
        </w:rPr>
        <w:t>î</w:t>
      </w:r>
      <w:r w:rsidRPr="00670700">
        <w:rPr>
          <w:rFonts w:ascii="Book Antiqua" w:hAnsi="Book Antiqua"/>
          <w:sz w:val="24"/>
          <w:szCs w:val="24"/>
        </w:rPr>
        <w:t>n bunc</w:t>
      </w:r>
      <w:r w:rsidRPr="00670700">
        <w:rPr>
          <w:rFonts w:ascii="Book Antiqua" w:hAnsi="Book Antiqua" w:cs="Book Antiqua"/>
          <w:sz w:val="24"/>
          <w:szCs w:val="24"/>
        </w:rPr>
        <w:t>ă</w:t>
      </w:r>
      <w:r w:rsidRPr="00670700">
        <w:rPr>
          <w:rFonts w:ascii="Book Antiqua" w:hAnsi="Book Antiqua"/>
          <w:sz w:val="24"/>
          <w:szCs w:val="24"/>
        </w:rPr>
        <w:t xml:space="preserve">rul de </w:t>
      </w:r>
      <w:r w:rsidRPr="00670700">
        <w:rPr>
          <w:rFonts w:ascii="Book Antiqua" w:hAnsi="Book Antiqua"/>
          <w:sz w:val="24"/>
          <w:szCs w:val="24"/>
        </w:rPr>
        <w:lastRenderedPageBreak/>
        <w:t>alimentare al concasorului electric tip 3, care este echipat cu un ciur de sortare compact cu dou</w:t>
      </w:r>
      <w:r w:rsidRPr="00670700">
        <w:rPr>
          <w:rFonts w:ascii="Book Antiqua" w:hAnsi="Book Antiqua" w:cs="Book Antiqua"/>
          <w:sz w:val="24"/>
          <w:szCs w:val="24"/>
        </w:rPr>
        <w:t>ă</w:t>
      </w:r>
      <w:r w:rsidRPr="00670700">
        <w:rPr>
          <w:rFonts w:ascii="Book Antiqua" w:hAnsi="Book Antiqua"/>
          <w:sz w:val="24"/>
          <w:szCs w:val="24"/>
        </w:rPr>
        <w:t xml:space="preserve"> etaje. Un pulverizator de apa electric echipat cu rezervor va suprima praful rezultat in urma concasării.</w:t>
      </w:r>
    </w:p>
    <w:p w14:paraId="3C40B9A1" w14:textId="6C84C89A" w:rsidR="00AE3B0A" w:rsidRPr="00670700" w:rsidRDefault="00AE3B0A" w:rsidP="00AE3B0A">
      <w:pPr>
        <w:spacing w:line="276" w:lineRule="auto"/>
        <w:jc w:val="both"/>
        <w:rPr>
          <w:rFonts w:ascii="Book Antiqua" w:hAnsi="Book Antiqua"/>
          <w:b/>
          <w:bCs/>
          <w:sz w:val="24"/>
          <w:szCs w:val="24"/>
        </w:rPr>
      </w:pPr>
      <w:r w:rsidRPr="00670700">
        <w:rPr>
          <w:rFonts w:ascii="Book Antiqua" w:hAnsi="Book Antiqua"/>
          <w:b/>
          <w:bCs/>
          <w:sz w:val="24"/>
          <w:szCs w:val="24"/>
        </w:rPr>
        <w:t>În urma concasării, vor rezulta trei frac</w:t>
      </w:r>
      <w:r w:rsidRPr="00670700">
        <w:rPr>
          <w:rFonts w:ascii="Cambria" w:hAnsi="Cambria" w:cs="Cambria"/>
          <w:b/>
          <w:bCs/>
          <w:sz w:val="24"/>
          <w:szCs w:val="24"/>
        </w:rPr>
        <w:t>ț</w:t>
      </w:r>
      <w:r w:rsidRPr="00670700">
        <w:rPr>
          <w:rFonts w:ascii="Book Antiqua" w:hAnsi="Book Antiqua"/>
          <w:b/>
          <w:bCs/>
          <w:sz w:val="24"/>
          <w:szCs w:val="24"/>
        </w:rPr>
        <w:t>ii</w:t>
      </w:r>
      <w:r w:rsidR="002A2349" w:rsidRPr="00670700">
        <w:rPr>
          <w:rFonts w:ascii="Book Antiqua" w:hAnsi="Book Antiqua"/>
          <w:b/>
          <w:bCs/>
          <w:sz w:val="24"/>
          <w:szCs w:val="24"/>
        </w:rPr>
        <w:t xml:space="preserve"> / sorturi de beton concasat: 0/8; 8/16 mm; 16/32 mm.</w:t>
      </w:r>
    </w:p>
    <w:p w14:paraId="1A1E2EE1" w14:textId="7EE684AD" w:rsidR="00AE3B0A" w:rsidRPr="00670700" w:rsidRDefault="00AE3B0A" w:rsidP="00AE3B0A">
      <w:pPr>
        <w:spacing w:after="0" w:line="276" w:lineRule="auto"/>
        <w:jc w:val="both"/>
        <w:rPr>
          <w:rFonts w:ascii="Book Antiqua" w:hAnsi="Book Antiqua"/>
          <w:i/>
          <w:sz w:val="24"/>
          <w:szCs w:val="24"/>
        </w:rPr>
      </w:pPr>
      <w:r w:rsidRPr="00670700">
        <w:rPr>
          <w:rFonts w:ascii="Book Antiqua" w:hAnsi="Book Antiqua"/>
          <w:i/>
          <w:sz w:val="24"/>
          <w:szCs w:val="24"/>
        </w:rPr>
        <w:t>Sorturile</w:t>
      </w:r>
      <w:r w:rsidR="002A2349" w:rsidRPr="00670700">
        <w:rPr>
          <w:rFonts w:ascii="Book Antiqua" w:hAnsi="Book Antiqua"/>
          <w:i/>
          <w:sz w:val="24"/>
          <w:szCs w:val="24"/>
        </w:rPr>
        <w:t xml:space="preserve"> de beton concasat obtinute</w:t>
      </w:r>
      <w:r w:rsidRPr="00670700">
        <w:rPr>
          <w:rFonts w:ascii="Book Antiqua" w:hAnsi="Book Antiqua"/>
          <w:i/>
          <w:sz w:val="24"/>
          <w:szCs w:val="24"/>
        </w:rPr>
        <w:t>, se vor omologa printr-un proces de certificare a fluxului de tratare si obtinere a betonului concasat pe fractiile: 0/4,4/8,8/16,16/25,25/63,</w:t>
      </w:r>
      <w:r w:rsidR="002A2349" w:rsidRPr="00670700">
        <w:rPr>
          <w:rFonts w:ascii="Book Antiqua" w:hAnsi="Book Antiqua"/>
          <w:i/>
          <w:sz w:val="24"/>
          <w:szCs w:val="24"/>
        </w:rPr>
        <w:t xml:space="preserve"> în vederea certificării operatiei de reciclare deseuri.</w:t>
      </w:r>
    </w:p>
    <w:p w14:paraId="7E7E3E7B" w14:textId="77777777" w:rsidR="00AE3B0A" w:rsidRPr="00670700" w:rsidRDefault="00AE3B0A" w:rsidP="00997159">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spacing w:before="120" w:after="120" w:line="276" w:lineRule="auto"/>
        <w:ind w:right="29"/>
        <w:rPr>
          <w:rFonts w:ascii="Book Antiqua" w:eastAsia="Times New Roman" w:hAnsi="Book Antiqua" w:cs="Arial"/>
          <w:b/>
          <w:bCs/>
          <w:sz w:val="24"/>
          <w:szCs w:val="24"/>
          <w:lang w:eastAsia="ar-SA"/>
        </w:rPr>
      </w:pPr>
      <w:bookmarkStart w:id="12" w:name="_Hlk171375323"/>
      <w:bookmarkStart w:id="13" w:name="_Hlk171375247"/>
      <w:r w:rsidRPr="00670700">
        <w:rPr>
          <w:rFonts w:ascii="Book Antiqua" w:eastAsia="Times New Roman" w:hAnsi="Book Antiqua" w:cs="Arial"/>
          <w:b/>
          <w:bCs/>
          <w:sz w:val="24"/>
          <w:szCs w:val="24"/>
          <w:lang w:eastAsia="ar-SA"/>
        </w:rPr>
        <w:t>Categorii si cantitati estimate de deseuri intrate  in Zonele de flux nr. 1 si nr.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4910"/>
        <w:gridCol w:w="896"/>
        <w:gridCol w:w="1296"/>
        <w:gridCol w:w="2307"/>
      </w:tblGrid>
      <w:tr w:rsidR="00670700" w:rsidRPr="00670700" w14:paraId="53A983F3" w14:textId="77777777" w:rsidTr="00DB0ED6">
        <w:trPr>
          <w:trHeight w:val="315"/>
          <w:jc w:val="center"/>
        </w:trPr>
        <w:tc>
          <w:tcPr>
            <w:tcW w:w="286" w:type="pct"/>
            <w:vMerge w:val="restart"/>
            <w:shd w:val="clear" w:color="auto" w:fill="D9D9D9"/>
            <w:vAlign w:val="center"/>
            <w:hideMark/>
          </w:tcPr>
          <w:p w14:paraId="64BEB236" w14:textId="77777777" w:rsidR="00AE3B0A" w:rsidRPr="00670700" w:rsidRDefault="00AE3B0A" w:rsidP="001E30D6">
            <w:pPr>
              <w:spacing w:after="0" w:line="240" w:lineRule="auto"/>
              <w:jc w:val="center"/>
              <w:rPr>
                <w:rFonts w:ascii="Book Antiqua" w:eastAsia="Times New Roman" w:hAnsi="Book Antiqua"/>
                <w:b/>
                <w:bCs/>
                <w:sz w:val="24"/>
                <w:szCs w:val="24"/>
                <w:lang w:eastAsia="ro-RO"/>
              </w:rPr>
            </w:pPr>
            <w:bookmarkStart w:id="14" w:name="_Hlk171955975"/>
            <w:bookmarkEnd w:id="12"/>
            <w:bookmarkEnd w:id="13"/>
            <w:r w:rsidRPr="00670700">
              <w:rPr>
                <w:rFonts w:ascii="Book Antiqua" w:eastAsia="Times New Roman" w:hAnsi="Book Antiqua"/>
                <w:b/>
                <w:bCs/>
                <w:sz w:val="24"/>
                <w:szCs w:val="24"/>
                <w:lang w:eastAsia="ro-RO"/>
              </w:rPr>
              <w:t>Nr. crt.</w:t>
            </w:r>
          </w:p>
        </w:tc>
        <w:tc>
          <w:tcPr>
            <w:tcW w:w="2460" w:type="pct"/>
            <w:shd w:val="clear" w:color="auto" w:fill="D9D9D9"/>
            <w:noWrap/>
            <w:vAlign w:val="center"/>
            <w:hideMark/>
          </w:tcPr>
          <w:p w14:paraId="02C7A414" w14:textId="77777777" w:rsidR="00AE3B0A" w:rsidRPr="00670700" w:rsidRDefault="00AE3B0A" w:rsidP="001E30D6">
            <w:pPr>
              <w:spacing w:after="0" w:line="240" w:lineRule="auto"/>
              <w:jc w:val="center"/>
              <w:rPr>
                <w:rFonts w:ascii="Book Antiqua" w:eastAsia="Times New Roman" w:hAnsi="Book Antiqua"/>
                <w:b/>
                <w:bCs/>
                <w:sz w:val="24"/>
                <w:szCs w:val="24"/>
                <w:lang w:eastAsia="ro-RO"/>
              </w:rPr>
            </w:pPr>
            <w:r w:rsidRPr="00670700">
              <w:rPr>
                <w:rFonts w:ascii="Book Antiqua" w:eastAsia="Times New Roman" w:hAnsi="Book Antiqua"/>
                <w:b/>
                <w:bCs/>
                <w:sz w:val="24"/>
                <w:szCs w:val="24"/>
                <w:lang w:eastAsia="ro-RO"/>
              </w:rPr>
              <w:t>Tip de deseu</w:t>
            </w:r>
          </w:p>
        </w:tc>
        <w:tc>
          <w:tcPr>
            <w:tcW w:w="449" w:type="pct"/>
            <w:vMerge w:val="restart"/>
            <w:shd w:val="clear" w:color="auto" w:fill="D9D9D9"/>
            <w:vAlign w:val="center"/>
            <w:hideMark/>
          </w:tcPr>
          <w:p w14:paraId="3FEE3A4E" w14:textId="77777777" w:rsidR="00AE3B0A" w:rsidRPr="00670700" w:rsidRDefault="00AE3B0A" w:rsidP="001E30D6">
            <w:pPr>
              <w:spacing w:after="0" w:line="240" w:lineRule="auto"/>
              <w:jc w:val="center"/>
              <w:rPr>
                <w:rFonts w:ascii="Book Antiqua" w:eastAsia="Times New Roman" w:hAnsi="Book Antiqua"/>
                <w:b/>
                <w:bCs/>
                <w:sz w:val="24"/>
                <w:szCs w:val="24"/>
                <w:lang w:eastAsia="ro-RO"/>
              </w:rPr>
            </w:pPr>
            <w:r w:rsidRPr="00670700">
              <w:rPr>
                <w:rFonts w:ascii="Book Antiqua" w:eastAsia="Times New Roman" w:hAnsi="Book Antiqua"/>
                <w:b/>
                <w:bCs/>
                <w:sz w:val="24"/>
                <w:szCs w:val="24"/>
                <w:lang w:eastAsia="ro-RO"/>
              </w:rPr>
              <w:t>U.M</w:t>
            </w:r>
          </w:p>
        </w:tc>
        <w:tc>
          <w:tcPr>
            <w:tcW w:w="649" w:type="pct"/>
            <w:vMerge w:val="restart"/>
            <w:shd w:val="clear" w:color="auto" w:fill="D9D9D9"/>
            <w:vAlign w:val="center"/>
            <w:hideMark/>
          </w:tcPr>
          <w:p w14:paraId="6BF02BB0" w14:textId="77777777" w:rsidR="00AE3B0A" w:rsidRPr="00670700" w:rsidRDefault="00AE3B0A" w:rsidP="001E30D6">
            <w:pPr>
              <w:spacing w:after="0" w:line="240" w:lineRule="auto"/>
              <w:jc w:val="center"/>
              <w:rPr>
                <w:rFonts w:ascii="Book Antiqua" w:eastAsia="Times New Roman" w:hAnsi="Book Antiqua"/>
                <w:b/>
                <w:bCs/>
                <w:sz w:val="24"/>
                <w:szCs w:val="24"/>
                <w:lang w:eastAsia="ro-RO"/>
              </w:rPr>
            </w:pPr>
            <w:r w:rsidRPr="00670700">
              <w:rPr>
                <w:rFonts w:ascii="Book Antiqua" w:eastAsia="Times New Roman" w:hAnsi="Book Antiqua"/>
                <w:b/>
                <w:bCs/>
                <w:sz w:val="24"/>
                <w:szCs w:val="24"/>
                <w:lang w:eastAsia="ro-RO"/>
              </w:rPr>
              <w:t>Cantitate</w:t>
            </w:r>
          </w:p>
          <w:p w14:paraId="313F8E2B" w14:textId="41060DCD" w:rsidR="009247FA" w:rsidRPr="00670700" w:rsidRDefault="009247FA" w:rsidP="001E30D6">
            <w:pPr>
              <w:spacing w:after="0" w:line="240" w:lineRule="auto"/>
              <w:jc w:val="center"/>
              <w:rPr>
                <w:rFonts w:ascii="Book Antiqua" w:eastAsia="Times New Roman" w:hAnsi="Book Antiqua"/>
                <w:b/>
                <w:bCs/>
                <w:sz w:val="24"/>
                <w:szCs w:val="24"/>
                <w:lang w:eastAsia="ro-RO"/>
              </w:rPr>
            </w:pPr>
            <w:r w:rsidRPr="00670700">
              <w:rPr>
                <w:rFonts w:ascii="Book Antiqua" w:eastAsia="Times New Roman" w:hAnsi="Book Antiqua"/>
                <w:b/>
                <w:bCs/>
                <w:sz w:val="24"/>
                <w:szCs w:val="24"/>
                <w:lang w:eastAsia="ro-RO"/>
              </w:rPr>
              <w:t>anuală</w:t>
            </w:r>
          </w:p>
        </w:tc>
        <w:tc>
          <w:tcPr>
            <w:tcW w:w="1156" w:type="pct"/>
            <w:vMerge w:val="restart"/>
            <w:shd w:val="clear" w:color="auto" w:fill="D9D9D9"/>
            <w:vAlign w:val="center"/>
            <w:hideMark/>
          </w:tcPr>
          <w:p w14:paraId="6E3DCB34" w14:textId="77777777" w:rsidR="00AE3B0A" w:rsidRPr="00670700" w:rsidRDefault="00AE3B0A" w:rsidP="001E30D6">
            <w:pPr>
              <w:spacing w:after="0" w:line="240" w:lineRule="auto"/>
              <w:jc w:val="center"/>
              <w:rPr>
                <w:rFonts w:ascii="Book Antiqua" w:eastAsia="Times New Roman" w:hAnsi="Book Antiqua"/>
                <w:b/>
                <w:bCs/>
                <w:sz w:val="24"/>
                <w:szCs w:val="24"/>
                <w:lang w:eastAsia="ro-RO"/>
              </w:rPr>
            </w:pPr>
            <w:r w:rsidRPr="00670700">
              <w:rPr>
                <w:rFonts w:ascii="Book Antiqua" w:eastAsia="Times New Roman" w:hAnsi="Book Antiqua"/>
                <w:b/>
                <w:bCs/>
                <w:sz w:val="24"/>
                <w:szCs w:val="24"/>
                <w:lang w:eastAsia="ro-RO"/>
              </w:rPr>
              <w:t>Zone de reciclare in flux</w:t>
            </w:r>
          </w:p>
        </w:tc>
      </w:tr>
      <w:tr w:rsidR="00670700" w:rsidRPr="00670700" w14:paraId="51CDBAD4" w14:textId="77777777" w:rsidTr="00DB0ED6">
        <w:trPr>
          <w:trHeight w:val="315"/>
          <w:jc w:val="center"/>
        </w:trPr>
        <w:tc>
          <w:tcPr>
            <w:tcW w:w="286" w:type="pct"/>
            <w:vMerge/>
            <w:vAlign w:val="center"/>
            <w:hideMark/>
          </w:tcPr>
          <w:p w14:paraId="2937D712" w14:textId="77777777" w:rsidR="00AE3B0A" w:rsidRPr="00670700" w:rsidRDefault="00AE3B0A" w:rsidP="001E30D6">
            <w:pPr>
              <w:spacing w:after="0" w:line="240" w:lineRule="auto"/>
              <w:rPr>
                <w:rFonts w:ascii="Book Antiqua" w:eastAsia="Times New Roman" w:hAnsi="Book Antiqua"/>
                <w:b/>
                <w:bCs/>
                <w:sz w:val="24"/>
                <w:szCs w:val="24"/>
                <w:lang w:eastAsia="ro-RO"/>
              </w:rPr>
            </w:pPr>
          </w:p>
        </w:tc>
        <w:tc>
          <w:tcPr>
            <w:tcW w:w="2460" w:type="pct"/>
            <w:shd w:val="clear" w:color="auto" w:fill="D9D9D9"/>
            <w:vAlign w:val="center"/>
            <w:hideMark/>
          </w:tcPr>
          <w:p w14:paraId="5E42A68D" w14:textId="77777777" w:rsidR="00AE3B0A" w:rsidRPr="00670700" w:rsidRDefault="00AE3B0A" w:rsidP="001E30D6">
            <w:pPr>
              <w:spacing w:after="0" w:line="240" w:lineRule="auto"/>
              <w:jc w:val="center"/>
              <w:rPr>
                <w:rFonts w:ascii="Book Antiqua" w:eastAsia="Times New Roman" w:hAnsi="Book Antiqua"/>
                <w:b/>
                <w:bCs/>
                <w:sz w:val="24"/>
                <w:szCs w:val="24"/>
                <w:lang w:eastAsia="ro-RO"/>
              </w:rPr>
            </w:pPr>
            <w:r w:rsidRPr="00670700">
              <w:rPr>
                <w:rFonts w:ascii="Book Antiqua" w:eastAsia="Times New Roman" w:hAnsi="Book Antiqua"/>
                <w:b/>
                <w:bCs/>
                <w:sz w:val="24"/>
                <w:szCs w:val="24"/>
                <w:lang w:eastAsia="ro-RO"/>
              </w:rPr>
              <w:t>Denumire</w:t>
            </w:r>
          </w:p>
        </w:tc>
        <w:tc>
          <w:tcPr>
            <w:tcW w:w="449" w:type="pct"/>
            <w:vMerge/>
            <w:vAlign w:val="center"/>
            <w:hideMark/>
          </w:tcPr>
          <w:p w14:paraId="3DFC6755" w14:textId="77777777" w:rsidR="00AE3B0A" w:rsidRPr="00670700" w:rsidRDefault="00AE3B0A" w:rsidP="001E30D6">
            <w:pPr>
              <w:spacing w:after="0" w:line="240" w:lineRule="auto"/>
              <w:rPr>
                <w:rFonts w:ascii="Book Antiqua" w:eastAsia="Times New Roman" w:hAnsi="Book Antiqua"/>
                <w:b/>
                <w:bCs/>
                <w:sz w:val="24"/>
                <w:szCs w:val="24"/>
                <w:lang w:eastAsia="ro-RO"/>
              </w:rPr>
            </w:pPr>
          </w:p>
        </w:tc>
        <w:tc>
          <w:tcPr>
            <w:tcW w:w="649" w:type="pct"/>
            <w:vMerge/>
            <w:vAlign w:val="center"/>
            <w:hideMark/>
          </w:tcPr>
          <w:p w14:paraId="1715083D" w14:textId="77777777" w:rsidR="00AE3B0A" w:rsidRPr="00670700" w:rsidRDefault="00AE3B0A" w:rsidP="001E30D6">
            <w:pPr>
              <w:spacing w:after="0" w:line="240" w:lineRule="auto"/>
              <w:rPr>
                <w:rFonts w:ascii="Book Antiqua" w:eastAsia="Times New Roman" w:hAnsi="Book Antiqua"/>
                <w:b/>
                <w:bCs/>
                <w:sz w:val="24"/>
                <w:szCs w:val="24"/>
                <w:lang w:eastAsia="ro-RO"/>
              </w:rPr>
            </w:pPr>
          </w:p>
        </w:tc>
        <w:tc>
          <w:tcPr>
            <w:tcW w:w="1156" w:type="pct"/>
            <w:vMerge/>
            <w:vAlign w:val="center"/>
            <w:hideMark/>
          </w:tcPr>
          <w:p w14:paraId="1CE9D644" w14:textId="77777777" w:rsidR="00AE3B0A" w:rsidRPr="00670700" w:rsidRDefault="00AE3B0A" w:rsidP="001E30D6">
            <w:pPr>
              <w:spacing w:after="0" w:line="240" w:lineRule="auto"/>
              <w:rPr>
                <w:rFonts w:ascii="Book Antiqua" w:eastAsia="Times New Roman" w:hAnsi="Book Antiqua"/>
                <w:b/>
                <w:bCs/>
                <w:sz w:val="24"/>
                <w:szCs w:val="24"/>
                <w:lang w:eastAsia="ro-RO"/>
              </w:rPr>
            </w:pPr>
          </w:p>
        </w:tc>
      </w:tr>
      <w:tr w:rsidR="00670700" w:rsidRPr="00670700" w14:paraId="744C3915" w14:textId="77777777" w:rsidTr="00DB0ED6">
        <w:trPr>
          <w:trHeight w:val="615"/>
          <w:jc w:val="center"/>
        </w:trPr>
        <w:tc>
          <w:tcPr>
            <w:tcW w:w="286" w:type="pct"/>
            <w:shd w:val="clear" w:color="auto" w:fill="auto"/>
            <w:vAlign w:val="center"/>
            <w:hideMark/>
          </w:tcPr>
          <w:p w14:paraId="5C8545D5" w14:textId="77777777" w:rsidR="00AE3B0A" w:rsidRPr="00670700" w:rsidRDefault="00AE3B0A" w:rsidP="001E30D6">
            <w:pPr>
              <w:spacing w:after="0" w:line="240" w:lineRule="auto"/>
              <w:jc w:val="center"/>
              <w:rPr>
                <w:rFonts w:ascii="Book Antiqua" w:eastAsia="Times New Roman" w:hAnsi="Book Antiqua"/>
                <w:sz w:val="24"/>
                <w:szCs w:val="24"/>
                <w:lang w:eastAsia="ro-RO"/>
              </w:rPr>
            </w:pPr>
            <w:r w:rsidRPr="00670700">
              <w:rPr>
                <w:rFonts w:ascii="Book Antiqua" w:eastAsia="Times New Roman" w:hAnsi="Book Antiqua"/>
                <w:sz w:val="24"/>
                <w:szCs w:val="24"/>
                <w:lang w:eastAsia="ro-RO"/>
              </w:rPr>
              <w:t>1</w:t>
            </w:r>
          </w:p>
        </w:tc>
        <w:tc>
          <w:tcPr>
            <w:tcW w:w="2460" w:type="pct"/>
            <w:shd w:val="clear" w:color="auto" w:fill="auto"/>
            <w:vAlign w:val="center"/>
            <w:hideMark/>
          </w:tcPr>
          <w:p w14:paraId="7FD4EF04" w14:textId="77777777" w:rsidR="00AE3B0A" w:rsidRPr="00670700" w:rsidRDefault="00AE3B0A" w:rsidP="001E30D6">
            <w:pPr>
              <w:spacing w:after="0" w:line="240" w:lineRule="auto"/>
              <w:jc w:val="both"/>
              <w:rPr>
                <w:rFonts w:ascii="Book Antiqua" w:eastAsia="Times New Roman" w:hAnsi="Book Antiqua"/>
                <w:sz w:val="24"/>
                <w:szCs w:val="24"/>
                <w:lang w:eastAsia="ro-RO"/>
              </w:rPr>
            </w:pPr>
            <w:r w:rsidRPr="00670700">
              <w:rPr>
                <w:rFonts w:ascii="Book Antiqua" w:eastAsia="Times New Roman" w:hAnsi="Book Antiqua"/>
                <w:sz w:val="24"/>
                <w:szCs w:val="24"/>
                <w:lang w:eastAsia="ro-RO"/>
              </w:rPr>
              <w:t xml:space="preserve"> 17 01 01 - Beton</w:t>
            </w:r>
          </w:p>
        </w:tc>
        <w:tc>
          <w:tcPr>
            <w:tcW w:w="449" w:type="pct"/>
            <w:shd w:val="clear" w:color="auto" w:fill="auto"/>
            <w:vAlign w:val="center"/>
            <w:hideMark/>
          </w:tcPr>
          <w:p w14:paraId="26E26936" w14:textId="77777777" w:rsidR="00AE3B0A" w:rsidRPr="00670700" w:rsidRDefault="00AE3B0A" w:rsidP="001E30D6">
            <w:pPr>
              <w:spacing w:after="0" w:line="240" w:lineRule="auto"/>
              <w:jc w:val="center"/>
              <w:rPr>
                <w:rFonts w:ascii="Book Antiqua" w:eastAsia="Times New Roman" w:hAnsi="Book Antiqua"/>
                <w:sz w:val="24"/>
                <w:szCs w:val="24"/>
                <w:lang w:eastAsia="ro-RO"/>
              </w:rPr>
            </w:pPr>
            <w:r w:rsidRPr="00670700">
              <w:rPr>
                <w:rFonts w:ascii="Book Antiqua" w:eastAsia="Times New Roman" w:hAnsi="Book Antiqua"/>
                <w:sz w:val="24"/>
                <w:szCs w:val="24"/>
                <w:lang w:eastAsia="ro-RO"/>
              </w:rPr>
              <w:t>t</w:t>
            </w:r>
          </w:p>
        </w:tc>
        <w:tc>
          <w:tcPr>
            <w:tcW w:w="649" w:type="pct"/>
            <w:shd w:val="clear" w:color="auto" w:fill="auto"/>
            <w:noWrap/>
            <w:vAlign w:val="center"/>
            <w:hideMark/>
          </w:tcPr>
          <w:p w14:paraId="56EB00BA" w14:textId="30A003B2" w:rsidR="00AE3B0A" w:rsidRPr="00670700" w:rsidRDefault="00AE3B0A" w:rsidP="00C30974">
            <w:pPr>
              <w:spacing w:after="0" w:line="240" w:lineRule="auto"/>
              <w:jc w:val="center"/>
              <w:rPr>
                <w:rFonts w:ascii="Book Antiqua" w:eastAsia="Times New Roman" w:hAnsi="Book Antiqua"/>
                <w:sz w:val="24"/>
                <w:szCs w:val="24"/>
                <w:lang w:eastAsia="ro-RO"/>
              </w:rPr>
            </w:pPr>
            <w:r w:rsidRPr="00670700">
              <w:rPr>
                <w:rFonts w:ascii="Book Antiqua" w:eastAsia="Times New Roman" w:hAnsi="Book Antiqua"/>
                <w:sz w:val="24"/>
                <w:szCs w:val="24"/>
                <w:lang w:eastAsia="ro-RO"/>
              </w:rPr>
              <w:t>200</w:t>
            </w:r>
            <w:r w:rsidR="00C30974" w:rsidRPr="00670700">
              <w:rPr>
                <w:rFonts w:ascii="Book Antiqua" w:eastAsia="Times New Roman" w:hAnsi="Book Antiqua"/>
                <w:sz w:val="24"/>
                <w:szCs w:val="24"/>
                <w:lang w:eastAsia="ro-RO"/>
              </w:rPr>
              <w:t>.</w:t>
            </w:r>
            <w:r w:rsidRPr="00670700">
              <w:rPr>
                <w:rFonts w:ascii="Book Antiqua" w:eastAsia="Times New Roman" w:hAnsi="Book Antiqua"/>
                <w:sz w:val="24"/>
                <w:szCs w:val="24"/>
                <w:lang w:eastAsia="ro-RO"/>
              </w:rPr>
              <w:t>400</w:t>
            </w:r>
            <w:r w:rsidR="00C30974" w:rsidRPr="00670700">
              <w:rPr>
                <w:rFonts w:ascii="Book Antiqua" w:eastAsia="Times New Roman" w:hAnsi="Book Antiqua"/>
                <w:sz w:val="24"/>
                <w:szCs w:val="24"/>
                <w:lang w:eastAsia="ro-RO"/>
              </w:rPr>
              <w:t>,</w:t>
            </w:r>
            <w:r w:rsidRPr="00670700">
              <w:rPr>
                <w:rFonts w:ascii="Book Antiqua" w:eastAsia="Times New Roman" w:hAnsi="Book Antiqua"/>
                <w:sz w:val="24"/>
                <w:szCs w:val="24"/>
                <w:lang w:eastAsia="ro-RO"/>
              </w:rPr>
              <w:t>00</w:t>
            </w:r>
          </w:p>
        </w:tc>
        <w:tc>
          <w:tcPr>
            <w:tcW w:w="1156" w:type="pct"/>
            <w:shd w:val="clear" w:color="auto" w:fill="auto"/>
            <w:vAlign w:val="center"/>
            <w:hideMark/>
          </w:tcPr>
          <w:p w14:paraId="42849B72" w14:textId="6A8D75F9" w:rsidR="00AE3B0A" w:rsidRPr="00670700" w:rsidRDefault="00AE3B0A" w:rsidP="00C30974">
            <w:pPr>
              <w:spacing w:after="0" w:line="240" w:lineRule="auto"/>
              <w:jc w:val="center"/>
              <w:rPr>
                <w:rFonts w:ascii="Book Antiqua" w:eastAsia="Times New Roman" w:hAnsi="Book Antiqua"/>
                <w:sz w:val="24"/>
                <w:szCs w:val="24"/>
                <w:lang w:eastAsia="ro-RO"/>
              </w:rPr>
            </w:pPr>
            <w:r w:rsidRPr="00670700">
              <w:rPr>
                <w:rFonts w:ascii="Book Antiqua" w:eastAsia="Times New Roman" w:hAnsi="Book Antiqua"/>
                <w:sz w:val="24"/>
                <w:szCs w:val="24"/>
                <w:lang w:eastAsia="ro-RO"/>
              </w:rPr>
              <w:t>Zona 1 si</w:t>
            </w:r>
            <w:r w:rsidR="00C30974" w:rsidRPr="00670700">
              <w:rPr>
                <w:rFonts w:ascii="Book Antiqua" w:eastAsia="Times New Roman" w:hAnsi="Book Antiqua"/>
                <w:sz w:val="24"/>
                <w:szCs w:val="24"/>
                <w:lang w:eastAsia="ro-RO"/>
              </w:rPr>
              <w:t xml:space="preserve"> </w:t>
            </w:r>
            <w:r w:rsidRPr="00670700">
              <w:rPr>
                <w:rFonts w:ascii="Book Antiqua" w:eastAsia="Times New Roman" w:hAnsi="Book Antiqua"/>
                <w:sz w:val="24"/>
                <w:szCs w:val="24"/>
                <w:lang w:eastAsia="ro-RO"/>
              </w:rPr>
              <w:t>Zona 2</w:t>
            </w:r>
          </w:p>
        </w:tc>
      </w:tr>
      <w:tr w:rsidR="00670700" w:rsidRPr="00670700" w14:paraId="0213FEF4" w14:textId="77777777" w:rsidTr="00DB0ED6">
        <w:trPr>
          <w:trHeight w:val="615"/>
          <w:jc w:val="center"/>
        </w:trPr>
        <w:tc>
          <w:tcPr>
            <w:tcW w:w="286" w:type="pct"/>
            <w:shd w:val="clear" w:color="auto" w:fill="auto"/>
            <w:vAlign w:val="center"/>
            <w:hideMark/>
          </w:tcPr>
          <w:p w14:paraId="2B36BE36" w14:textId="77777777" w:rsidR="00AE3B0A" w:rsidRPr="00670700" w:rsidRDefault="00AE3B0A" w:rsidP="001E30D6">
            <w:pPr>
              <w:spacing w:after="0" w:line="240" w:lineRule="auto"/>
              <w:jc w:val="center"/>
              <w:rPr>
                <w:rFonts w:ascii="Book Antiqua" w:eastAsia="Times New Roman" w:hAnsi="Book Antiqua"/>
                <w:sz w:val="24"/>
                <w:szCs w:val="24"/>
                <w:lang w:eastAsia="ro-RO"/>
              </w:rPr>
            </w:pPr>
            <w:r w:rsidRPr="00670700">
              <w:rPr>
                <w:rFonts w:ascii="Book Antiqua" w:eastAsia="Times New Roman" w:hAnsi="Book Antiqua"/>
                <w:sz w:val="24"/>
                <w:szCs w:val="24"/>
                <w:lang w:eastAsia="ro-RO"/>
              </w:rPr>
              <w:t>2</w:t>
            </w:r>
          </w:p>
        </w:tc>
        <w:tc>
          <w:tcPr>
            <w:tcW w:w="2460" w:type="pct"/>
            <w:shd w:val="clear" w:color="auto" w:fill="auto"/>
            <w:vAlign w:val="center"/>
            <w:hideMark/>
          </w:tcPr>
          <w:p w14:paraId="6E2BE087" w14:textId="77777777" w:rsidR="00AE3B0A" w:rsidRPr="00670700" w:rsidRDefault="00AE3B0A" w:rsidP="001E30D6">
            <w:pPr>
              <w:spacing w:after="0" w:line="240" w:lineRule="auto"/>
              <w:jc w:val="both"/>
              <w:rPr>
                <w:rFonts w:ascii="Book Antiqua" w:eastAsia="Times New Roman" w:hAnsi="Book Antiqua"/>
                <w:sz w:val="24"/>
                <w:szCs w:val="24"/>
                <w:lang w:eastAsia="ro-RO"/>
              </w:rPr>
            </w:pPr>
            <w:r w:rsidRPr="00670700">
              <w:rPr>
                <w:rFonts w:ascii="Book Antiqua" w:eastAsia="Times New Roman" w:hAnsi="Book Antiqua"/>
                <w:sz w:val="24"/>
                <w:szCs w:val="24"/>
                <w:lang w:eastAsia="ro-RO"/>
              </w:rPr>
              <w:t>17 01 02 - Cărămizi</w:t>
            </w:r>
          </w:p>
        </w:tc>
        <w:tc>
          <w:tcPr>
            <w:tcW w:w="449" w:type="pct"/>
            <w:shd w:val="clear" w:color="auto" w:fill="auto"/>
            <w:hideMark/>
          </w:tcPr>
          <w:p w14:paraId="24517CC0" w14:textId="77777777" w:rsidR="00AE3B0A" w:rsidRPr="00670700" w:rsidRDefault="00AE3B0A" w:rsidP="001E30D6">
            <w:pPr>
              <w:spacing w:after="0" w:line="240" w:lineRule="auto"/>
              <w:jc w:val="center"/>
              <w:rPr>
                <w:rFonts w:ascii="Book Antiqua" w:eastAsia="Times New Roman" w:hAnsi="Book Antiqua"/>
                <w:sz w:val="24"/>
                <w:szCs w:val="24"/>
                <w:lang w:eastAsia="ro-RO"/>
              </w:rPr>
            </w:pPr>
            <w:r w:rsidRPr="00670700">
              <w:rPr>
                <w:rFonts w:ascii="Book Antiqua" w:eastAsia="Times New Roman" w:hAnsi="Book Antiqua"/>
                <w:sz w:val="24"/>
                <w:szCs w:val="24"/>
                <w:lang w:eastAsia="ro-RO"/>
              </w:rPr>
              <w:t>t</w:t>
            </w:r>
          </w:p>
        </w:tc>
        <w:tc>
          <w:tcPr>
            <w:tcW w:w="649" w:type="pct"/>
            <w:shd w:val="clear" w:color="auto" w:fill="auto"/>
            <w:noWrap/>
            <w:vAlign w:val="center"/>
            <w:hideMark/>
          </w:tcPr>
          <w:p w14:paraId="652BA631" w14:textId="128EBD99" w:rsidR="00AE3B0A" w:rsidRPr="00670700" w:rsidRDefault="00AE3B0A" w:rsidP="00C30974">
            <w:pPr>
              <w:spacing w:after="0" w:line="240" w:lineRule="auto"/>
              <w:jc w:val="center"/>
              <w:rPr>
                <w:rFonts w:ascii="Book Antiqua" w:eastAsia="Times New Roman" w:hAnsi="Book Antiqua"/>
                <w:sz w:val="24"/>
                <w:szCs w:val="24"/>
                <w:lang w:eastAsia="ro-RO"/>
              </w:rPr>
            </w:pPr>
            <w:r w:rsidRPr="00670700">
              <w:rPr>
                <w:rFonts w:ascii="Book Antiqua" w:eastAsia="Times New Roman" w:hAnsi="Book Antiqua"/>
                <w:sz w:val="24"/>
                <w:szCs w:val="24"/>
                <w:lang w:eastAsia="ro-RO"/>
              </w:rPr>
              <w:t>14</w:t>
            </w:r>
            <w:r w:rsidR="00C30974" w:rsidRPr="00670700">
              <w:rPr>
                <w:rFonts w:ascii="Book Antiqua" w:eastAsia="Times New Roman" w:hAnsi="Book Antiqua"/>
                <w:sz w:val="24"/>
                <w:szCs w:val="24"/>
                <w:lang w:eastAsia="ro-RO"/>
              </w:rPr>
              <w:t>.</w:t>
            </w:r>
            <w:r w:rsidRPr="00670700">
              <w:rPr>
                <w:rFonts w:ascii="Book Antiqua" w:eastAsia="Times New Roman" w:hAnsi="Book Antiqua"/>
                <w:sz w:val="24"/>
                <w:szCs w:val="24"/>
                <w:lang w:eastAsia="ro-RO"/>
              </w:rPr>
              <w:t>500</w:t>
            </w:r>
            <w:r w:rsidR="00C30974" w:rsidRPr="00670700">
              <w:rPr>
                <w:rFonts w:ascii="Book Antiqua" w:eastAsia="Times New Roman" w:hAnsi="Book Antiqua"/>
                <w:sz w:val="24"/>
                <w:szCs w:val="24"/>
                <w:lang w:eastAsia="ro-RO"/>
              </w:rPr>
              <w:t>,</w:t>
            </w:r>
            <w:r w:rsidRPr="00670700">
              <w:rPr>
                <w:rFonts w:ascii="Book Antiqua" w:eastAsia="Times New Roman" w:hAnsi="Book Antiqua"/>
                <w:sz w:val="24"/>
                <w:szCs w:val="24"/>
                <w:lang w:eastAsia="ro-RO"/>
              </w:rPr>
              <w:t>00</w:t>
            </w:r>
          </w:p>
        </w:tc>
        <w:tc>
          <w:tcPr>
            <w:tcW w:w="1156" w:type="pct"/>
            <w:shd w:val="clear" w:color="auto" w:fill="auto"/>
            <w:vAlign w:val="center"/>
            <w:hideMark/>
          </w:tcPr>
          <w:p w14:paraId="77A7F94D" w14:textId="290395B2" w:rsidR="00AE3B0A" w:rsidRPr="00670700" w:rsidRDefault="00AE3B0A" w:rsidP="00C30974">
            <w:pPr>
              <w:spacing w:after="0" w:line="240" w:lineRule="auto"/>
              <w:jc w:val="center"/>
              <w:rPr>
                <w:rFonts w:ascii="Book Antiqua" w:eastAsia="Times New Roman" w:hAnsi="Book Antiqua"/>
                <w:sz w:val="24"/>
                <w:szCs w:val="24"/>
                <w:lang w:eastAsia="ro-RO"/>
              </w:rPr>
            </w:pPr>
            <w:r w:rsidRPr="00670700">
              <w:rPr>
                <w:rFonts w:ascii="Book Antiqua" w:eastAsia="Times New Roman" w:hAnsi="Book Antiqua"/>
                <w:sz w:val="24"/>
                <w:szCs w:val="24"/>
                <w:lang w:eastAsia="ro-RO"/>
              </w:rPr>
              <w:t>Zona 1 si</w:t>
            </w:r>
            <w:r w:rsidR="00C30974" w:rsidRPr="00670700">
              <w:rPr>
                <w:rFonts w:ascii="Book Antiqua" w:eastAsia="Times New Roman" w:hAnsi="Book Antiqua"/>
                <w:sz w:val="24"/>
                <w:szCs w:val="24"/>
                <w:lang w:eastAsia="ro-RO"/>
              </w:rPr>
              <w:t xml:space="preserve"> </w:t>
            </w:r>
            <w:r w:rsidRPr="00670700">
              <w:rPr>
                <w:rFonts w:ascii="Book Antiqua" w:eastAsia="Times New Roman" w:hAnsi="Book Antiqua"/>
                <w:sz w:val="24"/>
                <w:szCs w:val="24"/>
                <w:lang w:eastAsia="ro-RO"/>
              </w:rPr>
              <w:t>Zona 2</w:t>
            </w:r>
          </w:p>
        </w:tc>
      </w:tr>
      <w:tr w:rsidR="00670700" w:rsidRPr="00670700" w14:paraId="10C2716E" w14:textId="77777777" w:rsidTr="00DB0ED6">
        <w:trPr>
          <w:trHeight w:val="915"/>
          <w:jc w:val="center"/>
        </w:trPr>
        <w:tc>
          <w:tcPr>
            <w:tcW w:w="286" w:type="pct"/>
            <w:shd w:val="clear" w:color="auto" w:fill="auto"/>
            <w:vAlign w:val="center"/>
            <w:hideMark/>
          </w:tcPr>
          <w:p w14:paraId="54289368" w14:textId="77777777" w:rsidR="00AE3B0A" w:rsidRPr="00670700" w:rsidRDefault="00AE3B0A" w:rsidP="001E30D6">
            <w:pPr>
              <w:spacing w:after="0" w:line="240" w:lineRule="auto"/>
              <w:jc w:val="center"/>
              <w:rPr>
                <w:rFonts w:ascii="Book Antiqua" w:eastAsia="Times New Roman" w:hAnsi="Book Antiqua"/>
                <w:sz w:val="24"/>
                <w:szCs w:val="24"/>
                <w:lang w:eastAsia="ro-RO"/>
              </w:rPr>
            </w:pPr>
            <w:r w:rsidRPr="00670700">
              <w:rPr>
                <w:rFonts w:ascii="Book Antiqua" w:eastAsia="Times New Roman" w:hAnsi="Book Antiqua"/>
                <w:sz w:val="24"/>
                <w:szCs w:val="24"/>
                <w:lang w:eastAsia="ro-RO"/>
              </w:rPr>
              <w:t>3</w:t>
            </w:r>
          </w:p>
        </w:tc>
        <w:tc>
          <w:tcPr>
            <w:tcW w:w="2460" w:type="pct"/>
            <w:shd w:val="clear" w:color="auto" w:fill="auto"/>
            <w:vAlign w:val="center"/>
            <w:hideMark/>
          </w:tcPr>
          <w:p w14:paraId="33ABE28A" w14:textId="77777777" w:rsidR="00AE3B0A" w:rsidRPr="00670700" w:rsidRDefault="00AE3B0A" w:rsidP="001E30D6">
            <w:pPr>
              <w:spacing w:after="0" w:line="240" w:lineRule="auto"/>
              <w:jc w:val="both"/>
              <w:rPr>
                <w:rFonts w:ascii="Book Antiqua" w:eastAsia="Times New Roman" w:hAnsi="Book Antiqua"/>
                <w:sz w:val="24"/>
                <w:szCs w:val="24"/>
                <w:lang w:eastAsia="ro-RO"/>
              </w:rPr>
            </w:pPr>
            <w:r w:rsidRPr="00670700">
              <w:rPr>
                <w:rFonts w:ascii="Book Antiqua" w:eastAsia="Times New Roman" w:hAnsi="Book Antiqua"/>
                <w:sz w:val="24"/>
                <w:szCs w:val="24"/>
                <w:lang w:eastAsia="ro-RO"/>
              </w:rPr>
              <w:t xml:space="preserve">17 01 07 - Amestecuri de beton, cărămizi, </w:t>
            </w:r>
            <w:r w:rsidRPr="00670700">
              <w:rPr>
                <w:rFonts w:ascii="Cambria" w:eastAsia="Times New Roman" w:hAnsi="Cambria" w:cs="Cambria"/>
                <w:sz w:val="24"/>
                <w:szCs w:val="24"/>
                <w:lang w:eastAsia="ro-RO"/>
              </w:rPr>
              <w:t>ț</w:t>
            </w:r>
            <w:r w:rsidRPr="00670700">
              <w:rPr>
                <w:rFonts w:ascii="Book Antiqua" w:eastAsia="Times New Roman" w:hAnsi="Book Antiqua"/>
                <w:sz w:val="24"/>
                <w:szCs w:val="24"/>
                <w:lang w:eastAsia="ro-RO"/>
              </w:rPr>
              <w:t xml:space="preserve">igle </w:t>
            </w:r>
            <w:r w:rsidRPr="00670700">
              <w:rPr>
                <w:rFonts w:ascii="Cambria" w:eastAsia="Times New Roman" w:hAnsi="Cambria" w:cs="Cambria"/>
                <w:sz w:val="24"/>
                <w:szCs w:val="24"/>
                <w:lang w:eastAsia="ro-RO"/>
              </w:rPr>
              <w:t>ș</w:t>
            </w:r>
            <w:r w:rsidRPr="00670700">
              <w:rPr>
                <w:rFonts w:ascii="Book Antiqua" w:eastAsia="Times New Roman" w:hAnsi="Book Antiqua"/>
                <w:sz w:val="24"/>
                <w:szCs w:val="24"/>
                <w:lang w:eastAsia="ro-RO"/>
              </w:rPr>
              <w:t>i produse ceramice, altele decât cele specificate la 17 01 06</w:t>
            </w:r>
          </w:p>
        </w:tc>
        <w:tc>
          <w:tcPr>
            <w:tcW w:w="449" w:type="pct"/>
            <w:shd w:val="clear" w:color="auto" w:fill="auto"/>
            <w:hideMark/>
          </w:tcPr>
          <w:p w14:paraId="641E85DF" w14:textId="77777777" w:rsidR="00AE3B0A" w:rsidRPr="00670700" w:rsidRDefault="00AE3B0A" w:rsidP="001E30D6">
            <w:pPr>
              <w:spacing w:after="0" w:line="240" w:lineRule="auto"/>
              <w:jc w:val="center"/>
              <w:rPr>
                <w:rFonts w:ascii="Book Antiqua" w:eastAsia="Times New Roman" w:hAnsi="Book Antiqua"/>
                <w:sz w:val="24"/>
                <w:szCs w:val="24"/>
                <w:lang w:eastAsia="ro-RO"/>
              </w:rPr>
            </w:pPr>
            <w:r w:rsidRPr="00670700">
              <w:rPr>
                <w:rFonts w:ascii="Book Antiqua" w:eastAsia="Times New Roman" w:hAnsi="Book Antiqua"/>
                <w:sz w:val="24"/>
                <w:szCs w:val="24"/>
                <w:lang w:eastAsia="ro-RO"/>
              </w:rPr>
              <w:t>t</w:t>
            </w:r>
          </w:p>
        </w:tc>
        <w:tc>
          <w:tcPr>
            <w:tcW w:w="649" w:type="pct"/>
            <w:shd w:val="clear" w:color="auto" w:fill="auto"/>
            <w:noWrap/>
            <w:vAlign w:val="center"/>
            <w:hideMark/>
          </w:tcPr>
          <w:p w14:paraId="0202AFA1" w14:textId="5B7F3CC0" w:rsidR="00AE3B0A" w:rsidRPr="00670700" w:rsidRDefault="00AE3B0A" w:rsidP="00C30974">
            <w:pPr>
              <w:spacing w:after="0" w:line="240" w:lineRule="auto"/>
              <w:jc w:val="center"/>
              <w:rPr>
                <w:rFonts w:ascii="Book Antiqua" w:eastAsia="Times New Roman" w:hAnsi="Book Antiqua"/>
                <w:sz w:val="24"/>
                <w:szCs w:val="24"/>
                <w:lang w:eastAsia="ro-RO"/>
              </w:rPr>
            </w:pPr>
            <w:r w:rsidRPr="00670700">
              <w:rPr>
                <w:rFonts w:ascii="Book Antiqua" w:eastAsia="Times New Roman" w:hAnsi="Book Antiqua"/>
                <w:sz w:val="24"/>
                <w:szCs w:val="24"/>
                <w:lang w:eastAsia="ro-RO"/>
              </w:rPr>
              <w:t>12</w:t>
            </w:r>
            <w:r w:rsidR="00C30974" w:rsidRPr="00670700">
              <w:rPr>
                <w:rFonts w:ascii="Book Antiqua" w:eastAsia="Times New Roman" w:hAnsi="Book Antiqua"/>
                <w:sz w:val="24"/>
                <w:szCs w:val="24"/>
                <w:lang w:eastAsia="ro-RO"/>
              </w:rPr>
              <w:t>.</w:t>
            </w:r>
            <w:r w:rsidRPr="00670700">
              <w:rPr>
                <w:rFonts w:ascii="Book Antiqua" w:eastAsia="Times New Roman" w:hAnsi="Book Antiqua"/>
                <w:sz w:val="24"/>
                <w:szCs w:val="24"/>
                <w:lang w:eastAsia="ro-RO"/>
              </w:rPr>
              <w:t>924</w:t>
            </w:r>
            <w:r w:rsidR="00C30974" w:rsidRPr="00670700">
              <w:rPr>
                <w:rFonts w:ascii="Book Antiqua" w:eastAsia="Times New Roman" w:hAnsi="Book Antiqua"/>
                <w:sz w:val="24"/>
                <w:szCs w:val="24"/>
                <w:lang w:eastAsia="ro-RO"/>
              </w:rPr>
              <w:t>,</w:t>
            </w:r>
            <w:r w:rsidRPr="00670700">
              <w:rPr>
                <w:rFonts w:ascii="Book Antiqua" w:eastAsia="Times New Roman" w:hAnsi="Book Antiqua"/>
                <w:sz w:val="24"/>
                <w:szCs w:val="24"/>
                <w:lang w:eastAsia="ro-RO"/>
              </w:rPr>
              <w:t>00</w:t>
            </w:r>
          </w:p>
        </w:tc>
        <w:tc>
          <w:tcPr>
            <w:tcW w:w="1156" w:type="pct"/>
            <w:shd w:val="clear" w:color="auto" w:fill="auto"/>
            <w:vAlign w:val="center"/>
            <w:hideMark/>
          </w:tcPr>
          <w:p w14:paraId="3C187161" w14:textId="77777777" w:rsidR="00AE3B0A" w:rsidRPr="00670700" w:rsidRDefault="00AE3B0A" w:rsidP="001E30D6">
            <w:pPr>
              <w:spacing w:after="0" w:line="240" w:lineRule="auto"/>
              <w:jc w:val="center"/>
              <w:rPr>
                <w:rFonts w:ascii="Book Antiqua" w:eastAsia="Times New Roman" w:hAnsi="Book Antiqua"/>
                <w:sz w:val="24"/>
                <w:szCs w:val="24"/>
                <w:lang w:eastAsia="ro-RO"/>
              </w:rPr>
            </w:pPr>
            <w:r w:rsidRPr="00670700">
              <w:rPr>
                <w:rFonts w:ascii="Book Antiqua" w:eastAsia="Times New Roman" w:hAnsi="Book Antiqua"/>
                <w:sz w:val="24"/>
                <w:szCs w:val="24"/>
                <w:lang w:eastAsia="ro-RO"/>
              </w:rPr>
              <w:t>Zona 2</w:t>
            </w:r>
          </w:p>
        </w:tc>
      </w:tr>
      <w:tr w:rsidR="00670700" w:rsidRPr="00670700" w14:paraId="6E5BF941" w14:textId="77777777" w:rsidTr="00DB0ED6">
        <w:trPr>
          <w:trHeight w:val="315"/>
          <w:jc w:val="center"/>
        </w:trPr>
        <w:tc>
          <w:tcPr>
            <w:tcW w:w="286" w:type="pct"/>
            <w:shd w:val="clear" w:color="auto" w:fill="auto"/>
            <w:vAlign w:val="center"/>
            <w:hideMark/>
          </w:tcPr>
          <w:p w14:paraId="0E86559E" w14:textId="77777777" w:rsidR="00AE3B0A" w:rsidRPr="00670700" w:rsidRDefault="00AE3B0A" w:rsidP="001E30D6">
            <w:pPr>
              <w:spacing w:after="0" w:line="240" w:lineRule="auto"/>
              <w:jc w:val="center"/>
              <w:rPr>
                <w:rFonts w:ascii="Book Antiqua" w:eastAsia="Times New Roman" w:hAnsi="Book Antiqua"/>
                <w:sz w:val="24"/>
                <w:szCs w:val="24"/>
                <w:lang w:eastAsia="ro-RO"/>
              </w:rPr>
            </w:pPr>
            <w:r w:rsidRPr="00670700">
              <w:rPr>
                <w:rFonts w:ascii="Book Antiqua" w:eastAsia="Times New Roman" w:hAnsi="Book Antiqua"/>
                <w:sz w:val="24"/>
                <w:szCs w:val="24"/>
                <w:lang w:eastAsia="ro-RO"/>
              </w:rPr>
              <w:t>4</w:t>
            </w:r>
          </w:p>
        </w:tc>
        <w:tc>
          <w:tcPr>
            <w:tcW w:w="2460" w:type="pct"/>
            <w:shd w:val="clear" w:color="auto" w:fill="auto"/>
            <w:vAlign w:val="center"/>
            <w:hideMark/>
          </w:tcPr>
          <w:p w14:paraId="528F3AE8" w14:textId="77777777" w:rsidR="00AE3B0A" w:rsidRPr="00670700" w:rsidRDefault="00AE3B0A" w:rsidP="001E30D6">
            <w:pPr>
              <w:spacing w:after="0" w:line="240" w:lineRule="auto"/>
              <w:jc w:val="both"/>
              <w:rPr>
                <w:rFonts w:ascii="Book Antiqua" w:eastAsia="Times New Roman" w:hAnsi="Book Antiqua"/>
                <w:sz w:val="24"/>
                <w:szCs w:val="24"/>
                <w:lang w:eastAsia="ro-RO"/>
              </w:rPr>
            </w:pPr>
            <w:r w:rsidRPr="00670700">
              <w:rPr>
                <w:rFonts w:ascii="Book Antiqua" w:eastAsia="Times New Roman" w:hAnsi="Book Antiqua"/>
                <w:sz w:val="24"/>
                <w:szCs w:val="24"/>
                <w:lang w:eastAsia="ro-RO"/>
              </w:rPr>
              <w:t>17 03 02 Asfalturi</w:t>
            </w:r>
          </w:p>
        </w:tc>
        <w:tc>
          <w:tcPr>
            <w:tcW w:w="449" w:type="pct"/>
            <w:shd w:val="clear" w:color="auto" w:fill="auto"/>
            <w:hideMark/>
          </w:tcPr>
          <w:p w14:paraId="5BD3AC13" w14:textId="77777777" w:rsidR="00AE3B0A" w:rsidRPr="00670700" w:rsidRDefault="00AE3B0A" w:rsidP="001E30D6">
            <w:pPr>
              <w:spacing w:after="0" w:line="240" w:lineRule="auto"/>
              <w:jc w:val="center"/>
              <w:rPr>
                <w:rFonts w:ascii="Book Antiqua" w:eastAsia="Times New Roman" w:hAnsi="Book Antiqua"/>
                <w:sz w:val="24"/>
                <w:szCs w:val="24"/>
                <w:lang w:eastAsia="ro-RO"/>
              </w:rPr>
            </w:pPr>
            <w:r w:rsidRPr="00670700">
              <w:rPr>
                <w:rFonts w:ascii="Book Antiqua" w:eastAsia="Times New Roman" w:hAnsi="Book Antiqua"/>
                <w:sz w:val="24"/>
                <w:szCs w:val="24"/>
                <w:lang w:eastAsia="ro-RO"/>
              </w:rPr>
              <w:t>t</w:t>
            </w:r>
          </w:p>
        </w:tc>
        <w:tc>
          <w:tcPr>
            <w:tcW w:w="649" w:type="pct"/>
            <w:shd w:val="clear" w:color="auto" w:fill="auto"/>
            <w:noWrap/>
            <w:vAlign w:val="center"/>
            <w:hideMark/>
          </w:tcPr>
          <w:p w14:paraId="627D2DEA" w14:textId="6C362570" w:rsidR="00AE3B0A" w:rsidRPr="00670700" w:rsidRDefault="00AE3B0A" w:rsidP="00C30974">
            <w:pPr>
              <w:spacing w:after="0" w:line="240" w:lineRule="auto"/>
              <w:jc w:val="center"/>
              <w:rPr>
                <w:rFonts w:ascii="Book Antiqua" w:eastAsia="Times New Roman" w:hAnsi="Book Antiqua"/>
                <w:sz w:val="24"/>
                <w:szCs w:val="24"/>
                <w:lang w:eastAsia="ro-RO"/>
              </w:rPr>
            </w:pPr>
            <w:r w:rsidRPr="00670700">
              <w:rPr>
                <w:rFonts w:ascii="Book Antiqua" w:eastAsia="Times New Roman" w:hAnsi="Book Antiqua"/>
                <w:sz w:val="24"/>
                <w:szCs w:val="24"/>
                <w:lang w:eastAsia="ro-RO"/>
              </w:rPr>
              <w:t>65</w:t>
            </w:r>
            <w:r w:rsidR="00C30974" w:rsidRPr="00670700">
              <w:rPr>
                <w:rFonts w:ascii="Book Antiqua" w:eastAsia="Times New Roman" w:hAnsi="Book Antiqua"/>
                <w:sz w:val="24"/>
                <w:szCs w:val="24"/>
                <w:lang w:eastAsia="ro-RO"/>
              </w:rPr>
              <w:t>.</w:t>
            </w:r>
            <w:r w:rsidRPr="00670700">
              <w:rPr>
                <w:rFonts w:ascii="Book Antiqua" w:eastAsia="Times New Roman" w:hAnsi="Book Antiqua"/>
                <w:sz w:val="24"/>
                <w:szCs w:val="24"/>
                <w:lang w:eastAsia="ro-RO"/>
              </w:rPr>
              <w:t>100</w:t>
            </w:r>
            <w:r w:rsidR="00C30974" w:rsidRPr="00670700">
              <w:rPr>
                <w:rFonts w:ascii="Book Antiqua" w:eastAsia="Times New Roman" w:hAnsi="Book Antiqua"/>
                <w:sz w:val="24"/>
                <w:szCs w:val="24"/>
                <w:lang w:eastAsia="ro-RO"/>
              </w:rPr>
              <w:t>,</w:t>
            </w:r>
            <w:r w:rsidRPr="00670700">
              <w:rPr>
                <w:rFonts w:ascii="Book Antiqua" w:eastAsia="Times New Roman" w:hAnsi="Book Antiqua"/>
                <w:sz w:val="24"/>
                <w:szCs w:val="24"/>
                <w:lang w:eastAsia="ro-RO"/>
              </w:rPr>
              <w:t>00</w:t>
            </w:r>
          </w:p>
        </w:tc>
        <w:tc>
          <w:tcPr>
            <w:tcW w:w="1156" w:type="pct"/>
            <w:shd w:val="clear" w:color="auto" w:fill="auto"/>
            <w:vAlign w:val="center"/>
            <w:hideMark/>
          </w:tcPr>
          <w:p w14:paraId="7757621D" w14:textId="77777777" w:rsidR="00AE3B0A" w:rsidRPr="00670700" w:rsidRDefault="00AE3B0A" w:rsidP="001E30D6">
            <w:pPr>
              <w:spacing w:after="0" w:line="240" w:lineRule="auto"/>
              <w:jc w:val="center"/>
              <w:rPr>
                <w:rFonts w:ascii="Book Antiqua" w:eastAsia="Times New Roman" w:hAnsi="Book Antiqua"/>
                <w:sz w:val="24"/>
                <w:szCs w:val="24"/>
                <w:lang w:eastAsia="ro-RO"/>
              </w:rPr>
            </w:pPr>
            <w:r w:rsidRPr="00670700">
              <w:rPr>
                <w:rFonts w:ascii="Book Antiqua" w:eastAsia="Times New Roman" w:hAnsi="Book Antiqua"/>
                <w:sz w:val="24"/>
                <w:szCs w:val="24"/>
                <w:lang w:eastAsia="ro-RO"/>
              </w:rPr>
              <w:t>Zona 1</w:t>
            </w:r>
          </w:p>
        </w:tc>
      </w:tr>
      <w:tr w:rsidR="00670700" w:rsidRPr="00670700" w14:paraId="2BC6F170" w14:textId="77777777" w:rsidTr="00DB0ED6">
        <w:trPr>
          <w:trHeight w:val="615"/>
          <w:jc w:val="center"/>
        </w:trPr>
        <w:tc>
          <w:tcPr>
            <w:tcW w:w="286" w:type="pct"/>
            <w:shd w:val="clear" w:color="auto" w:fill="auto"/>
            <w:vAlign w:val="center"/>
            <w:hideMark/>
          </w:tcPr>
          <w:p w14:paraId="5976233B" w14:textId="77777777" w:rsidR="00AE3B0A" w:rsidRPr="00670700" w:rsidRDefault="00AE3B0A" w:rsidP="001E30D6">
            <w:pPr>
              <w:spacing w:after="0" w:line="240" w:lineRule="auto"/>
              <w:jc w:val="center"/>
              <w:rPr>
                <w:rFonts w:ascii="Book Antiqua" w:eastAsia="Times New Roman" w:hAnsi="Book Antiqua"/>
                <w:sz w:val="24"/>
                <w:szCs w:val="24"/>
                <w:lang w:eastAsia="ro-RO"/>
              </w:rPr>
            </w:pPr>
            <w:r w:rsidRPr="00670700">
              <w:rPr>
                <w:rFonts w:ascii="Book Antiqua" w:eastAsia="Times New Roman" w:hAnsi="Book Antiqua"/>
                <w:sz w:val="24"/>
                <w:szCs w:val="24"/>
                <w:lang w:eastAsia="ro-RO"/>
              </w:rPr>
              <w:t>5</w:t>
            </w:r>
          </w:p>
        </w:tc>
        <w:tc>
          <w:tcPr>
            <w:tcW w:w="2460" w:type="pct"/>
            <w:shd w:val="clear" w:color="auto" w:fill="auto"/>
            <w:vAlign w:val="center"/>
            <w:hideMark/>
          </w:tcPr>
          <w:p w14:paraId="24326893" w14:textId="77777777" w:rsidR="00AE3B0A" w:rsidRPr="00670700" w:rsidRDefault="00AE3B0A" w:rsidP="001E30D6">
            <w:pPr>
              <w:spacing w:after="0" w:line="240" w:lineRule="auto"/>
              <w:jc w:val="both"/>
              <w:rPr>
                <w:rFonts w:ascii="Book Antiqua" w:eastAsia="Times New Roman" w:hAnsi="Book Antiqua"/>
                <w:sz w:val="24"/>
                <w:szCs w:val="24"/>
                <w:lang w:eastAsia="ro-RO"/>
              </w:rPr>
            </w:pPr>
            <w:r w:rsidRPr="00670700">
              <w:rPr>
                <w:rFonts w:ascii="Book Antiqua" w:eastAsia="Times New Roman" w:hAnsi="Book Antiqua"/>
                <w:sz w:val="24"/>
                <w:szCs w:val="24"/>
                <w:lang w:eastAsia="ro-RO"/>
              </w:rPr>
              <w:t xml:space="preserve">17 04 05- Fier </w:t>
            </w:r>
            <w:r w:rsidRPr="00670700">
              <w:rPr>
                <w:rFonts w:ascii="Cambria" w:eastAsia="Times New Roman" w:hAnsi="Cambria" w:cs="Cambria"/>
                <w:sz w:val="24"/>
                <w:szCs w:val="24"/>
                <w:lang w:eastAsia="ro-RO"/>
              </w:rPr>
              <w:t>ș</w:t>
            </w:r>
            <w:r w:rsidRPr="00670700">
              <w:rPr>
                <w:rFonts w:ascii="Book Antiqua" w:eastAsia="Times New Roman" w:hAnsi="Book Antiqua"/>
                <w:sz w:val="24"/>
                <w:szCs w:val="24"/>
                <w:lang w:eastAsia="ro-RO"/>
              </w:rPr>
              <w:t>i o</w:t>
            </w:r>
            <w:r w:rsidRPr="00670700">
              <w:rPr>
                <w:rFonts w:ascii="Cambria" w:eastAsia="Times New Roman" w:hAnsi="Cambria" w:cs="Cambria"/>
                <w:sz w:val="24"/>
                <w:szCs w:val="24"/>
                <w:lang w:eastAsia="ro-RO"/>
              </w:rPr>
              <w:t>ț</w:t>
            </w:r>
            <w:r w:rsidRPr="00670700">
              <w:rPr>
                <w:rFonts w:ascii="Book Antiqua" w:eastAsia="Times New Roman" w:hAnsi="Book Antiqua"/>
                <w:sz w:val="24"/>
                <w:szCs w:val="24"/>
                <w:lang w:eastAsia="ro-RO"/>
              </w:rPr>
              <w:t>el</w:t>
            </w:r>
          </w:p>
        </w:tc>
        <w:tc>
          <w:tcPr>
            <w:tcW w:w="449" w:type="pct"/>
            <w:shd w:val="clear" w:color="auto" w:fill="auto"/>
            <w:hideMark/>
          </w:tcPr>
          <w:p w14:paraId="3CE29696" w14:textId="77777777" w:rsidR="00AE3B0A" w:rsidRPr="00670700" w:rsidRDefault="00AE3B0A" w:rsidP="001E30D6">
            <w:pPr>
              <w:spacing w:after="0" w:line="240" w:lineRule="auto"/>
              <w:jc w:val="center"/>
              <w:rPr>
                <w:rFonts w:ascii="Book Antiqua" w:eastAsia="Times New Roman" w:hAnsi="Book Antiqua"/>
                <w:sz w:val="24"/>
                <w:szCs w:val="24"/>
                <w:lang w:eastAsia="ro-RO"/>
              </w:rPr>
            </w:pPr>
            <w:r w:rsidRPr="00670700">
              <w:rPr>
                <w:rFonts w:ascii="Book Antiqua" w:eastAsia="Times New Roman" w:hAnsi="Book Antiqua"/>
                <w:sz w:val="24"/>
                <w:szCs w:val="24"/>
                <w:lang w:eastAsia="ro-RO"/>
              </w:rPr>
              <w:t>t</w:t>
            </w:r>
          </w:p>
        </w:tc>
        <w:tc>
          <w:tcPr>
            <w:tcW w:w="649" w:type="pct"/>
            <w:shd w:val="clear" w:color="auto" w:fill="auto"/>
            <w:noWrap/>
            <w:vAlign w:val="center"/>
            <w:hideMark/>
          </w:tcPr>
          <w:p w14:paraId="5BB7C165" w14:textId="305720CF" w:rsidR="00AE3B0A" w:rsidRPr="00670700" w:rsidRDefault="00AE3B0A" w:rsidP="00C30974">
            <w:pPr>
              <w:spacing w:after="0" w:line="240" w:lineRule="auto"/>
              <w:jc w:val="center"/>
              <w:rPr>
                <w:rFonts w:ascii="Book Antiqua" w:eastAsia="Times New Roman" w:hAnsi="Book Antiqua"/>
                <w:sz w:val="24"/>
                <w:szCs w:val="24"/>
                <w:lang w:eastAsia="ro-RO"/>
              </w:rPr>
            </w:pPr>
            <w:r w:rsidRPr="00670700">
              <w:rPr>
                <w:rFonts w:ascii="Book Antiqua" w:eastAsia="Times New Roman" w:hAnsi="Book Antiqua"/>
                <w:sz w:val="24"/>
                <w:szCs w:val="24"/>
                <w:lang w:eastAsia="ro-RO"/>
              </w:rPr>
              <w:t>2</w:t>
            </w:r>
            <w:r w:rsidR="00C30974" w:rsidRPr="00670700">
              <w:rPr>
                <w:rFonts w:ascii="Book Antiqua" w:eastAsia="Times New Roman" w:hAnsi="Book Antiqua"/>
                <w:sz w:val="24"/>
                <w:szCs w:val="24"/>
                <w:lang w:eastAsia="ro-RO"/>
              </w:rPr>
              <w:t>.</w:t>
            </w:r>
            <w:r w:rsidRPr="00670700">
              <w:rPr>
                <w:rFonts w:ascii="Book Antiqua" w:eastAsia="Times New Roman" w:hAnsi="Book Antiqua"/>
                <w:sz w:val="24"/>
                <w:szCs w:val="24"/>
                <w:lang w:eastAsia="ro-RO"/>
              </w:rPr>
              <w:t>149</w:t>
            </w:r>
            <w:r w:rsidR="00C30974" w:rsidRPr="00670700">
              <w:rPr>
                <w:rFonts w:ascii="Book Antiqua" w:eastAsia="Times New Roman" w:hAnsi="Book Antiqua"/>
                <w:sz w:val="24"/>
                <w:szCs w:val="24"/>
                <w:lang w:eastAsia="ro-RO"/>
              </w:rPr>
              <w:t>,</w:t>
            </w:r>
            <w:r w:rsidRPr="00670700">
              <w:rPr>
                <w:rFonts w:ascii="Book Antiqua" w:eastAsia="Times New Roman" w:hAnsi="Book Antiqua"/>
                <w:sz w:val="24"/>
                <w:szCs w:val="24"/>
                <w:lang w:eastAsia="ro-RO"/>
              </w:rPr>
              <w:t>00</w:t>
            </w:r>
          </w:p>
        </w:tc>
        <w:tc>
          <w:tcPr>
            <w:tcW w:w="1156" w:type="pct"/>
            <w:shd w:val="clear" w:color="auto" w:fill="auto"/>
            <w:vAlign w:val="center"/>
            <w:hideMark/>
          </w:tcPr>
          <w:p w14:paraId="4BB2F752" w14:textId="2967D100" w:rsidR="00AE3B0A" w:rsidRPr="00670700" w:rsidRDefault="00AE3B0A" w:rsidP="00C30974">
            <w:pPr>
              <w:spacing w:after="0" w:line="240" w:lineRule="auto"/>
              <w:jc w:val="center"/>
              <w:rPr>
                <w:rFonts w:ascii="Book Antiqua" w:eastAsia="Times New Roman" w:hAnsi="Book Antiqua"/>
                <w:sz w:val="24"/>
                <w:szCs w:val="24"/>
                <w:lang w:eastAsia="ro-RO"/>
              </w:rPr>
            </w:pPr>
            <w:r w:rsidRPr="00670700">
              <w:rPr>
                <w:rFonts w:ascii="Book Antiqua" w:eastAsia="Times New Roman" w:hAnsi="Book Antiqua"/>
                <w:sz w:val="24"/>
                <w:szCs w:val="24"/>
                <w:lang w:eastAsia="ro-RO"/>
              </w:rPr>
              <w:t>Zona 1 si</w:t>
            </w:r>
            <w:r w:rsidR="00C30974" w:rsidRPr="00670700">
              <w:rPr>
                <w:rFonts w:ascii="Book Antiqua" w:eastAsia="Times New Roman" w:hAnsi="Book Antiqua"/>
                <w:sz w:val="24"/>
                <w:szCs w:val="24"/>
                <w:lang w:eastAsia="ro-RO"/>
              </w:rPr>
              <w:t xml:space="preserve"> </w:t>
            </w:r>
            <w:r w:rsidRPr="00670700">
              <w:rPr>
                <w:rFonts w:ascii="Book Antiqua" w:eastAsia="Times New Roman" w:hAnsi="Book Antiqua"/>
                <w:sz w:val="24"/>
                <w:szCs w:val="24"/>
                <w:lang w:eastAsia="ro-RO"/>
              </w:rPr>
              <w:t>Zona 2</w:t>
            </w:r>
          </w:p>
        </w:tc>
      </w:tr>
      <w:tr w:rsidR="00670700" w:rsidRPr="00670700" w14:paraId="01D2AB51" w14:textId="77777777" w:rsidTr="00DB0ED6">
        <w:trPr>
          <w:trHeight w:val="615"/>
          <w:jc w:val="center"/>
        </w:trPr>
        <w:tc>
          <w:tcPr>
            <w:tcW w:w="286" w:type="pct"/>
            <w:tcBorders>
              <w:bottom w:val="single" w:sz="4" w:space="0" w:color="auto"/>
            </w:tcBorders>
            <w:shd w:val="clear" w:color="auto" w:fill="auto"/>
            <w:vAlign w:val="center"/>
            <w:hideMark/>
          </w:tcPr>
          <w:p w14:paraId="0A2917B4" w14:textId="77777777" w:rsidR="00AE3B0A" w:rsidRPr="00670700" w:rsidRDefault="00AE3B0A" w:rsidP="001E30D6">
            <w:pPr>
              <w:spacing w:after="0" w:line="240" w:lineRule="auto"/>
              <w:jc w:val="center"/>
              <w:rPr>
                <w:rFonts w:ascii="Book Antiqua" w:eastAsia="Times New Roman" w:hAnsi="Book Antiqua"/>
                <w:sz w:val="24"/>
                <w:szCs w:val="24"/>
                <w:lang w:eastAsia="ro-RO"/>
              </w:rPr>
            </w:pPr>
            <w:r w:rsidRPr="00670700">
              <w:rPr>
                <w:rFonts w:ascii="Book Antiqua" w:eastAsia="Times New Roman" w:hAnsi="Book Antiqua"/>
                <w:sz w:val="24"/>
                <w:szCs w:val="24"/>
                <w:lang w:eastAsia="ro-RO"/>
              </w:rPr>
              <w:t>6</w:t>
            </w:r>
          </w:p>
        </w:tc>
        <w:tc>
          <w:tcPr>
            <w:tcW w:w="2460" w:type="pct"/>
            <w:tcBorders>
              <w:bottom w:val="single" w:sz="4" w:space="0" w:color="auto"/>
            </w:tcBorders>
            <w:shd w:val="clear" w:color="auto" w:fill="auto"/>
            <w:vAlign w:val="center"/>
            <w:hideMark/>
          </w:tcPr>
          <w:p w14:paraId="657F08D7" w14:textId="77777777" w:rsidR="00AE3B0A" w:rsidRPr="00670700" w:rsidRDefault="00AE3B0A" w:rsidP="001E30D6">
            <w:pPr>
              <w:spacing w:after="0" w:line="240" w:lineRule="auto"/>
              <w:jc w:val="both"/>
              <w:rPr>
                <w:rFonts w:ascii="Book Antiqua" w:eastAsia="Times New Roman" w:hAnsi="Book Antiqua"/>
                <w:sz w:val="24"/>
                <w:szCs w:val="24"/>
                <w:lang w:eastAsia="ro-RO"/>
              </w:rPr>
            </w:pPr>
            <w:r w:rsidRPr="00670700">
              <w:rPr>
                <w:rFonts w:ascii="Book Antiqua" w:eastAsia="Times New Roman" w:hAnsi="Book Antiqua"/>
                <w:sz w:val="24"/>
                <w:szCs w:val="24"/>
                <w:lang w:eastAsia="ro-RO"/>
              </w:rPr>
              <w:t xml:space="preserve">17 05 04- Pământ </w:t>
            </w:r>
            <w:r w:rsidRPr="00670700">
              <w:rPr>
                <w:rFonts w:ascii="Cambria" w:eastAsia="Times New Roman" w:hAnsi="Cambria" w:cs="Cambria"/>
                <w:sz w:val="24"/>
                <w:szCs w:val="24"/>
                <w:lang w:eastAsia="ro-RO"/>
              </w:rPr>
              <w:t>ș</w:t>
            </w:r>
            <w:r w:rsidRPr="00670700">
              <w:rPr>
                <w:rFonts w:ascii="Book Antiqua" w:eastAsia="Times New Roman" w:hAnsi="Book Antiqua"/>
                <w:sz w:val="24"/>
                <w:szCs w:val="24"/>
                <w:lang w:eastAsia="ro-RO"/>
              </w:rPr>
              <w:t>i pietre, altele dec</w:t>
            </w:r>
            <w:r w:rsidRPr="00670700">
              <w:rPr>
                <w:rFonts w:ascii="Book Antiqua" w:eastAsia="Times New Roman" w:hAnsi="Book Antiqua" w:cs="Book Antiqua"/>
                <w:sz w:val="24"/>
                <w:szCs w:val="24"/>
                <w:lang w:eastAsia="ro-RO"/>
              </w:rPr>
              <w:t>â</w:t>
            </w:r>
            <w:r w:rsidRPr="00670700">
              <w:rPr>
                <w:rFonts w:ascii="Book Antiqua" w:eastAsia="Times New Roman" w:hAnsi="Book Antiqua"/>
                <w:sz w:val="24"/>
                <w:szCs w:val="24"/>
                <w:lang w:eastAsia="ro-RO"/>
              </w:rPr>
              <w:t>t cele specificate la 17 05 03</w:t>
            </w:r>
          </w:p>
        </w:tc>
        <w:tc>
          <w:tcPr>
            <w:tcW w:w="449" w:type="pct"/>
            <w:tcBorders>
              <w:bottom w:val="single" w:sz="4" w:space="0" w:color="auto"/>
            </w:tcBorders>
            <w:shd w:val="clear" w:color="auto" w:fill="auto"/>
            <w:hideMark/>
          </w:tcPr>
          <w:p w14:paraId="5582FFA3" w14:textId="77777777" w:rsidR="00AE3B0A" w:rsidRPr="00670700" w:rsidRDefault="00AE3B0A" w:rsidP="001E30D6">
            <w:pPr>
              <w:spacing w:after="0" w:line="240" w:lineRule="auto"/>
              <w:jc w:val="center"/>
              <w:rPr>
                <w:rFonts w:ascii="Book Antiqua" w:eastAsia="Times New Roman" w:hAnsi="Book Antiqua"/>
                <w:sz w:val="24"/>
                <w:szCs w:val="24"/>
                <w:lang w:eastAsia="ro-RO"/>
              </w:rPr>
            </w:pPr>
            <w:r w:rsidRPr="00670700">
              <w:rPr>
                <w:rFonts w:ascii="Book Antiqua" w:eastAsia="Times New Roman" w:hAnsi="Book Antiqua"/>
                <w:sz w:val="24"/>
                <w:szCs w:val="24"/>
                <w:lang w:eastAsia="ro-RO"/>
              </w:rPr>
              <w:t>t</w:t>
            </w:r>
          </w:p>
        </w:tc>
        <w:tc>
          <w:tcPr>
            <w:tcW w:w="649" w:type="pct"/>
            <w:tcBorders>
              <w:bottom w:val="single" w:sz="4" w:space="0" w:color="auto"/>
            </w:tcBorders>
            <w:shd w:val="clear" w:color="auto" w:fill="auto"/>
            <w:noWrap/>
            <w:vAlign w:val="center"/>
            <w:hideMark/>
          </w:tcPr>
          <w:p w14:paraId="1D9600C2" w14:textId="05C1731F" w:rsidR="00AE3B0A" w:rsidRPr="00670700" w:rsidRDefault="00AE3B0A" w:rsidP="00C30974">
            <w:pPr>
              <w:spacing w:after="0" w:line="240" w:lineRule="auto"/>
              <w:jc w:val="center"/>
              <w:rPr>
                <w:rFonts w:ascii="Book Antiqua" w:eastAsia="Times New Roman" w:hAnsi="Book Antiqua"/>
                <w:sz w:val="24"/>
                <w:szCs w:val="24"/>
                <w:lang w:eastAsia="ro-RO"/>
              </w:rPr>
            </w:pPr>
            <w:r w:rsidRPr="00670700">
              <w:rPr>
                <w:rFonts w:ascii="Book Antiqua" w:eastAsia="Times New Roman" w:hAnsi="Book Antiqua"/>
                <w:sz w:val="24"/>
                <w:szCs w:val="24"/>
                <w:lang w:eastAsia="ro-RO"/>
              </w:rPr>
              <w:t>50</w:t>
            </w:r>
            <w:r w:rsidR="00C30974" w:rsidRPr="00670700">
              <w:rPr>
                <w:rFonts w:ascii="Book Antiqua" w:eastAsia="Times New Roman" w:hAnsi="Book Antiqua"/>
                <w:sz w:val="24"/>
                <w:szCs w:val="24"/>
                <w:lang w:eastAsia="ro-RO"/>
              </w:rPr>
              <w:t>.</w:t>
            </w:r>
            <w:r w:rsidRPr="00670700">
              <w:rPr>
                <w:rFonts w:ascii="Book Antiqua" w:eastAsia="Times New Roman" w:hAnsi="Book Antiqua"/>
                <w:sz w:val="24"/>
                <w:szCs w:val="24"/>
                <w:lang w:eastAsia="ro-RO"/>
              </w:rPr>
              <w:t>300</w:t>
            </w:r>
            <w:r w:rsidR="00C30974" w:rsidRPr="00670700">
              <w:rPr>
                <w:rFonts w:ascii="Book Antiqua" w:eastAsia="Times New Roman" w:hAnsi="Book Antiqua"/>
                <w:sz w:val="24"/>
                <w:szCs w:val="24"/>
                <w:lang w:eastAsia="ro-RO"/>
              </w:rPr>
              <w:t>,</w:t>
            </w:r>
            <w:r w:rsidRPr="00670700">
              <w:rPr>
                <w:rFonts w:ascii="Book Antiqua" w:eastAsia="Times New Roman" w:hAnsi="Book Antiqua"/>
                <w:sz w:val="24"/>
                <w:szCs w:val="24"/>
                <w:lang w:eastAsia="ro-RO"/>
              </w:rPr>
              <w:t>00</w:t>
            </w:r>
          </w:p>
        </w:tc>
        <w:tc>
          <w:tcPr>
            <w:tcW w:w="1156" w:type="pct"/>
            <w:tcBorders>
              <w:bottom w:val="single" w:sz="4" w:space="0" w:color="auto"/>
            </w:tcBorders>
            <w:shd w:val="clear" w:color="auto" w:fill="auto"/>
            <w:vAlign w:val="center"/>
            <w:hideMark/>
          </w:tcPr>
          <w:p w14:paraId="2A1EFCBD" w14:textId="13A221BC" w:rsidR="00AE3B0A" w:rsidRPr="00670700" w:rsidRDefault="00AE3B0A" w:rsidP="00C30974">
            <w:pPr>
              <w:spacing w:after="0" w:line="240" w:lineRule="auto"/>
              <w:jc w:val="center"/>
              <w:rPr>
                <w:rFonts w:ascii="Book Antiqua" w:eastAsia="Times New Roman" w:hAnsi="Book Antiqua"/>
                <w:sz w:val="24"/>
                <w:szCs w:val="24"/>
                <w:lang w:eastAsia="ro-RO"/>
              </w:rPr>
            </w:pPr>
            <w:r w:rsidRPr="00670700">
              <w:rPr>
                <w:rFonts w:ascii="Book Antiqua" w:eastAsia="Times New Roman" w:hAnsi="Book Antiqua"/>
                <w:sz w:val="24"/>
                <w:szCs w:val="24"/>
                <w:lang w:eastAsia="ro-RO"/>
              </w:rPr>
              <w:t>Zona 1 si</w:t>
            </w:r>
            <w:r w:rsidR="00C30974" w:rsidRPr="00670700">
              <w:rPr>
                <w:rFonts w:ascii="Book Antiqua" w:eastAsia="Times New Roman" w:hAnsi="Book Antiqua"/>
                <w:sz w:val="24"/>
                <w:szCs w:val="24"/>
                <w:lang w:eastAsia="ro-RO"/>
              </w:rPr>
              <w:t xml:space="preserve"> </w:t>
            </w:r>
            <w:r w:rsidRPr="00670700">
              <w:rPr>
                <w:rFonts w:ascii="Book Antiqua" w:eastAsia="Times New Roman" w:hAnsi="Book Antiqua"/>
                <w:sz w:val="24"/>
                <w:szCs w:val="24"/>
                <w:lang w:eastAsia="ro-RO"/>
              </w:rPr>
              <w:t>Zona 2</w:t>
            </w:r>
          </w:p>
        </w:tc>
      </w:tr>
      <w:tr w:rsidR="00997159" w:rsidRPr="00670700" w14:paraId="45FCD7C5" w14:textId="77777777" w:rsidTr="00DB0ED6">
        <w:trPr>
          <w:trHeight w:val="615"/>
          <w:jc w:val="center"/>
        </w:trPr>
        <w:tc>
          <w:tcPr>
            <w:tcW w:w="286" w:type="pct"/>
            <w:tcBorders>
              <w:bottom w:val="single" w:sz="4" w:space="0" w:color="auto"/>
            </w:tcBorders>
            <w:shd w:val="clear" w:color="auto" w:fill="auto"/>
            <w:vAlign w:val="center"/>
            <w:hideMark/>
          </w:tcPr>
          <w:p w14:paraId="0A02EEF0" w14:textId="77777777" w:rsidR="00AE3B0A" w:rsidRPr="00670700" w:rsidRDefault="00AE3B0A" w:rsidP="001E30D6">
            <w:pPr>
              <w:spacing w:after="0" w:line="240" w:lineRule="auto"/>
              <w:jc w:val="center"/>
              <w:rPr>
                <w:rFonts w:ascii="Book Antiqua" w:eastAsia="Times New Roman" w:hAnsi="Book Antiqua"/>
                <w:sz w:val="24"/>
                <w:szCs w:val="24"/>
                <w:lang w:eastAsia="ro-RO"/>
              </w:rPr>
            </w:pPr>
            <w:r w:rsidRPr="00670700">
              <w:rPr>
                <w:rFonts w:ascii="Book Antiqua" w:eastAsia="Times New Roman" w:hAnsi="Book Antiqua"/>
                <w:sz w:val="24"/>
                <w:szCs w:val="24"/>
                <w:lang w:eastAsia="ro-RO"/>
              </w:rPr>
              <w:t>7</w:t>
            </w:r>
          </w:p>
        </w:tc>
        <w:tc>
          <w:tcPr>
            <w:tcW w:w="2460" w:type="pct"/>
            <w:tcBorders>
              <w:bottom w:val="single" w:sz="4" w:space="0" w:color="auto"/>
            </w:tcBorders>
            <w:shd w:val="clear" w:color="auto" w:fill="auto"/>
            <w:vAlign w:val="center"/>
            <w:hideMark/>
          </w:tcPr>
          <w:p w14:paraId="2D951C9F" w14:textId="77777777" w:rsidR="00AE3B0A" w:rsidRPr="00670700" w:rsidRDefault="00AE3B0A" w:rsidP="001E30D6">
            <w:pPr>
              <w:spacing w:after="0" w:line="240" w:lineRule="auto"/>
              <w:jc w:val="both"/>
              <w:rPr>
                <w:rFonts w:ascii="Book Antiqua" w:eastAsia="Times New Roman" w:hAnsi="Book Antiqua"/>
                <w:sz w:val="24"/>
                <w:szCs w:val="24"/>
                <w:lang w:eastAsia="ro-RO"/>
              </w:rPr>
            </w:pPr>
            <w:r w:rsidRPr="00670700">
              <w:rPr>
                <w:rFonts w:ascii="Book Antiqua" w:eastAsia="Times New Roman" w:hAnsi="Book Antiqua"/>
                <w:sz w:val="24"/>
                <w:szCs w:val="24"/>
                <w:lang w:eastAsia="ro-RO"/>
              </w:rPr>
              <w:t>17 05 08- Resturi de balast, altele decât cele specificate la 17 05 07</w:t>
            </w:r>
          </w:p>
        </w:tc>
        <w:tc>
          <w:tcPr>
            <w:tcW w:w="449" w:type="pct"/>
            <w:tcBorders>
              <w:bottom w:val="single" w:sz="4" w:space="0" w:color="auto"/>
            </w:tcBorders>
            <w:shd w:val="clear" w:color="auto" w:fill="auto"/>
            <w:hideMark/>
          </w:tcPr>
          <w:p w14:paraId="4C77C968" w14:textId="77777777" w:rsidR="00AE3B0A" w:rsidRPr="00670700" w:rsidRDefault="00AE3B0A" w:rsidP="001E30D6">
            <w:pPr>
              <w:spacing w:after="0" w:line="240" w:lineRule="auto"/>
              <w:jc w:val="center"/>
              <w:rPr>
                <w:rFonts w:ascii="Book Antiqua" w:eastAsia="Times New Roman" w:hAnsi="Book Antiqua"/>
                <w:sz w:val="24"/>
                <w:szCs w:val="24"/>
                <w:lang w:eastAsia="ro-RO"/>
              </w:rPr>
            </w:pPr>
            <w:r w:rsidRPr="00670700">
              <w:rPr>
                <w:rFonts w:ascii="Book Antiqua" w:eastAsia="Times New Roman" w:hAnsi="Book Antiqua"/>
                <w:sz w:val="24"/>
                <w:szCs w:val="24"/>
                <w:lang w:eastAsia="ro-RO"/>
              </w:rPr>
              <w:t>t</w:t>
            </w:r>
          </w:p>
        </w:tc>
        <w:tc>
          <w:tcPr>
            <w:tcW w:w="649" w:type="pct"/>
            <w:tcBorders>
              <w:bottom w:val="single" w:sz="4" w:space="0" w:color="auto"/>
            </w:tcBorders>
            <w:shd w:val="clear" w:color="auto" w:fill="auto"/>
            <w:noWrap/>
            <w:vAlign w:val="center"/>
            <w:hideMark/>
          </w:tcPr>
          <w:p w14:paraId="2A767A94" w14:textId="518E5817" w:rsidR="00AE3B0A" w:rsidRPr="00670700" w:rsidRDefault="00AE3B0A" w:rsidP="00C30974">
            <w:pPr>
              <w:spacing w:after="0" w:line="240" w:lineRule="auto"/>
              <w:jc w:val="center"/>
              <w:rPr>
                <w:rFonts w:ascii="Book Antiqua" w:eastAsia="Times New Roman" w:hAnsi="Book Antiqua"/>
                <w:sz w:val="24"/>
                <w:szCs w:val="24"/>
                <w:lang w:eastAsia="ro-RO"/>
              </w:rPr>
            </w:pPr>
            <w:r w:rsidRPr="00670700">
              <w:rPr>
                <w:rFonts w:ascii="Book Antiqua" w:eastAsia="Times New Roman" w:hAnsi="Book Antiqua"/>
                <w:sz w:val="24"/>
                <w:szCs w:val="24"/>
                <w:lang w:eastAsia="ro-RO"/>
              </w:rPr>
              <w:t>4</w:t>
            </w:r>
            <w:r w:rsidR="00C30974" w:rsidRPr="00670700">
              <w:rPr>
                <w:rFonts w:ascii="Book Antiqua" w:eastAsia="Times New Roman" w:hAnsi="Book Antiqua"/>
                <w:sz w:val="24"/>
                <w:szCs w:val="24"/>
                <w:lang w:eastAsia="ro-RO"/>
              </w:rPr>
              <w:t>.</w:t>
            </w:r>
            <w:r w:rsidRPr="00670700">
              <w:rPr>
                <w:rFonts w:ascii="Book Antiqua" w:eastAsia="Times New Roman" w:hAnsi="Book Antiqua"/>
                <w:sz w:val="24"/>
                <w:szCs w:val="24"/>
                <w:lang w:eastAsia="ro-RO"/>
              </w:rPr>
              <w:t>700</w:t>
            </w:r>
            <w:r w:rsidR="00C30974" w:rsidRPr="00670700">
              <w:rPr>
                <w:rFonts w:ascii="Book Antiqua" w:eastAsia="Times New Roman" w:hAnsi="Book Antiqua"/>
                <w:sz w:val="24"/>
                <w:szCs w:val="24"/>
                <w:lang w:eastAsia="ro-RO"/>
              </w:rPr>
              <w:t>,</w:t>
            </w:r>
            <w:r w:rsidRPr="00670700">
              <w:rPr>
                <w:rFonts w:ascii="Book Antiqua" w:eastAsia="Times New Roman" w:hAnsi="Book Antiqua"/>
                <w:sz w:val="24"/>
                <w:szCs w:val="24"/>
                <w:lang w:eastAsia="ro-RO"/>
              </w:rPr>
              <w:t>00</w:t>
            </w:r>
          </w:p>
        </w:tc>
        <w:tc>
          <w:tcPr>
            <w:tcW w:w="1156" w:type="pct"/>
            <w:tcBorders>
              <w:bottom w:val="single" w:sz="4" w:space="0" w:color="auto"/>
            </w:tcBorders>
            <w:shd w:val="clear" w:color="auto" w:fill="auto"/>
            <w:vAlign w:val="center"/>
            <w:hideMark/>
          </w:tcPr>
          <w:p w14:paraId="7D6FD2F4" w14:textId="1F397508" w:rsidR="00AE3B0A" w:rsidRPr="00670700" w:rsidRDefault="00AE3B0A" w:rsidP="00C30974">
            <w:pPr>
              <w:spacing w:after="0" w:line="240" w:lineRule="auto"/>
              <w:jc w:val="center"/>
              <w:rPr>
                <w:rFonts w:ascii="Book Antiqua" w:eastAsia="Times New Roman" w:hAnsi="Book Antiqua"/>
                <w:sz w:val="24"/>
                <w:szCs w:val="24"/>
                <w:lang w:eastAsia="ro-RO"/>
              </w:rPr>
            </w:pPr>
            <w:r w:rsidRPr="00670700">
              <w:rPr>
                <w:rFonts w:ascii="Book Antiqua" w:eastAsia="Times New Roman" w:hAnsi="Book Antiqua"/>
                <w:sz w:val="24"/>
                <w:szCs w:val="24"/>
                <w:lang w:eastAsia="ro-RO"/>
              </w:rPr>
              <w:t>Zona 1 si</w:t>
            </w:r>
            <w:r w:rsidR="00C30974" w:rsidRPr="00670700">
              <w:rPr>
                <w:rFonts w:ascii="Book Antiqua" w:eastAsia="Times New Roman" w:hAnsi="Book Antiqua"/>
                <w:sz w:val="24"/>
                <w:szCs w:val="24"/>
                <w:lang w:eastAsia="ro-RO"/>
              </w:rPr>
              <w:t xml:space="preserve"> </w:t>
            </w:r>
            <w:r w:rsidRPr="00670700">
              <w:rPr>
                <w:rFonts w:ascii="Book Antiqua" w:eastAsia="Times New Roman" w:hAnsi="Book Antiqua"/>
                <w:sz w:val="24"/>
                <w:szCs w:val="24"/>
                <w:lang w:eastAsia="ro-RO"/>
              </w:rPr>
              <w:t>Zona 2</w:t>
            </w:r>
          </w:p>
        </w:tc>
      </w:tr>
      <w:bookmarkEnd w:id="14"/>
    </w:tbl>
    <w:p w14:paraId="139FCC74" w14:textId="77777777" w:rsidR="00AE3B0A" w:rsidRPr="00670700" w:rsidRDefault="00AE3B0A" w:rsidP="00AE3B0A">
      <w:pPr>
        <w:suppressAutoHyphens/>
        <w:spacing w:after="0" w:line="276" w:lineRule="auto"/>
        <w:ind w:right="26"/>
        <w:jc w:val="both"/>
        <w:rPr>
          <w:rFonts w:ascii="Book Antiqua" w:eastAsia="Times New Roman" w:hAnsi="Book Antiqua" w:cs="Arial"/>
          <w:b/>
          <w:bCs/>
          <w:sz w:val="24"/>
          <w:szCs w:val="24"/>
          <w:lang w:eastAsia="ar-SA"/>
        </w:rPr>
      </w:pPr>
    </w:p>
    <w:p w14:paraId="7473447F" w14:textId="77777777" w:rsidR="00AE3B0A" w:rsidRPr="00670700" w:rsidRDefault="00AE3B0A" w:rsidP="00AE3B0A">
      <w:pPr>
        <w:jc w:val="both"/>
        <w:rPr>
          <w:rFonts w:ascii="Book Antiqua" w:hAnsi="Book Antiqua"/>
          <w:b/>
          <w:bCs/>
          <w:sz w:val="24"/>
          <w:szCs w:val="24"/>
          <w:u w:val="single"/>
        </w:rPr>
      </w:pPr>
      <w:r w:rsidRPr="00670700">
        <w:rPr>
          <w:rFonts w:ascii="Book Antiqua" w:hAnsi="Book Antiqua"/>
          <w:b/>
          <w:bCs/>
          <w:sz w:val="24"/>
          <w:szCs w:val="24"/>
          <w:u w:val="single"/>
        </w:rPr>
        <w:t>Capacitatile de reciclare, concasare si sortare din Zona 1 si 2 – reciclare fractie grea:</w:t>
      </w:r>
    </w:p>
    <w:p w14:paraId="0517AB7C" w14:textId="77777777" w:rsidR="00AE3B0A" w:rsidRPr="00670700" w:rsidRDefault="00AE3B0A" w:rsidP="00AE3B0A">
      <w:pPr>
        <w:pStyle w:val="ListParagraph"/>
        <w:numPr>
          <w:ilvl w:val="0"/>
          <w:numId w:val="36"/>
        </w:numPr>
        <w:contextualSpacing/>
        <w:jc w:val="both"/>
        <w:rPr>
          <w:rFonts w:ascii="Book Antiqua" w:hAnsi="Book Antiqua"/>
          <w:sz w:val="24"/>
          <w:szCs w:val="24"/>
        </w:rPr>
      </w:pPr>
      <w:r w:rsidRPr="00670700">
        <w:rPr>
          <w:rFonts w:ascii="Book Antiqua" w:hAnsi="Book Antiqua"/>
          <w:sz w:val="24"/>
          <w:szCs w:val="24"/>
        </w:rPr>
        <w:t>In zonele 1 si 2 sunt amplasate 3 concasoare ce au integrate in componenta ciururi sortatoare, cu ajutorul carora se obtin sorturi concasate de diferite dimensiuni, respectiv: 0-4; 4 - 8; 8-16 ;16-32; 25- 32 etc.</w:t>
      </w:r>
    </w:p>
    <w:p w14:paraId="781A6486" w14:textId="77777777" w:rsidR="00AE3B0A" w:rsidRPr="00670700" w:rsidRDefault="00AE3B0A" w:rsidP="00AE3B0A">
      <w:pPr>
        <w:pStyle w:val="ListParagraph"/>
        <w:numPr>
          <w:ilvl w:val="0"/>
          <w:numId w:val="36"/>
        </w:numPr>
        <w:contextualSpacing/>
        <w:jc w:val="both"/>
        <w:rPr>
          <w:rFonts w:ascii="Book Antiqua" w:hAnsi="Book Antiqua"/>
          <w:sz w:val="24"/>
          <w:szCs w:val="24"/>
        </w:rPr>
      </w:pPr>
      <w:r w:rsidRPr="00670700">
        <w:rPr>
          <w:rFonts w:ascii="Book Antiqua" w:hAnsi="Book Antiqua"/>
          <w:sz w:val="24"/>
          <w:szCs w:val="24"/>
        </w:rPr>
        <w:t>Dimensiunile ciururilor sunt reglabile si pot fi modificate in functie de necesitatea de sort concasat din momentul reciclarii.</w:t>
      </w:r>
    </w:p>
    <w:p w14:paraId="278F5687" w14:textId="77777777" w:rsidR="00AE3B0A" w:rsidRPr="00670700" w:rsidRDefault="00AE3B0A" w:rsidP="00AE3B0A">
      <w:pPr>
        <w:pStyle w:val="ListParagraph"/>
        <w:numPr>
          <w:ilvl w:val="0"/>
          <w:numId w:val="36"/>
        </w:numPr>
        <w:contextualSpacing/>
        <w:jc w:val="both"/>
        <w:rPr>
          <w:rFonts w:ascii="Book Antiqua" w:hAnsi="Book Antiqua"/>
          <w:sz w:val="24"/>
          <w:szCs w:val="24"/>
        </w:rPr>
      </w:pPr>
      <w:r w:rsidRPr="00670700">
        <w:rPr>
          <w:rFonts w:ascii="Book Antiqua" w:hAnsi="Book Antiqua"/>
          <w:sz w:val="24"/>
          <w:szCs w:val="24"/>
        </w:rPr>
        <w:t xml:space="preserve">Capacitatea de sortare a ciururilor </w:t>
      </w:r>
      <w:proofErr w:type="gramStart"/>
      <w:r w:rsidRPr="00670700">
        <w:rPr>
          <w:rFonts w:ascii="Book Antiqua" w:hAnsi="Book Antiqua"/>
          <w:sz w:val="24"/>
          <w:szCs w:val="24"/>
        </w:rPr>
        <w:t>este</w:t>
      </w:r>
      <w:proofErr w:type="gramEnd"/>
      <w:r w:rsidRPr="00670700">
        <w:rPr>
          <w:rFonts w:ascii="Book Antiqua" w:hAnsi="Book Antiqua"/>
          <w:sz w:val="24"/>
          <w:szCs w:val="24"/>
        </w:rPr>
        <w:t xml:space="preserve"> data de capacitatea de concasare si bineinteles de alimentarea buncarului concasoarelor. </w:t>
      </w:r>
    </w:p>
    <w:p w14:paraId="40F7379C" w14:textId="77777777" w:rsidR="00AE3B0A" w:rsidRPr="00670700" w:rsidRDefault="00AE3B0A" w:rsidP="00AE3B0A">
      <w:pPr>
        <w:pStyle w:val="ListParagraph"/>
        <w:numPr>
          <w:ilvl w:val="0"/>
          <w:numId w:val="36"/>
        </w:numPr>
        <w:contextualSpacing/>
        <w:jc w:val="both"/>
        <w:rPr>
          <w:rFonts w:ascii="Book Antiqua" w:hAnsi="Book Antiqua"/>
          <w:sz w:val="24"/>
          <w:szCs w:val="24"/>
        </w:rPr>
      </w:pPr>
      <w:r w:rsidRPr="00670700">
        <w:rPr>
          <w:rFonts w:ascii="Book Antiqua" w:hAnsi="Book Antiqua"/>
          <w:sz w:val="24"/>
          <w:szCs w:val="24"/>
        </w:rPr>
        <w:t xml:space="preserve">Ciururile nu sunt instalatii de sine statatoare ci sunt componente ale concasoarelor electrice amplasate in Zonele de reciclare 1 si 2. </w:t>
      </w:r>
    </w:p>
    <w:p w14:paraId="671D28D9" w14:textId="77777777" w:rsidR="00AE3B0A" w:rsidRPr="00670700" w:rsidRDefault="00AE3B0A" w:rsidP="00AE3B0A">
      <w:pPr>
        <w:pStyle w:val="ListParagraph"/>
        <w:numPr>
          <w:ilvl w:val="0"/>
          <w:numId w:val="36"/>
        </w:numPr>
        <w:contextualSpacing/>
        <w:jc w:val="both"/>
        <w:rPr>
          <w:rFonts w:ascii="Book Antiqua" w:hAnsi="Book Antiqua"/>
          <w:b/>
          <w:bCs/>
          <w:sz w:val="24"/>
          <w:szCs w:val="24"/>
        </w:rPr>
      </w:pPr>
      <w:r w:rsidRPr="00670700">
        <w:rPr>
          <w:rFonts w:ascii="Book Antiqua" w:hAnsi="Book Antiqua"/>
          <w:b/>
          <w:bCs/>
          <w:sz w:val="24"/>
          <w:szCs w:val="24"/>
        </w:rPr>
        <w:t xml:space="preserve">Capacitatea de concasare </w:t>
      </w:r>
      <w:proofErr w:type="gramStart"/>
      <w:r w:rsidRPr="00670700">
        <w:rPr>
          <w:rFonts w:ascii="Book Antiqua" w:hAnsi="Book Antiqua"/>
          <w:b/>
          <w:bCs/>
          <w:sz w:val="24"/>
          <w:szCs w:val="24"/>
        </w:rPr>
        <w:t>a</w:t>
      </w:r>
      <w:proofErr w:type="gramEnd"/>
      <w:r w:rsidRPr="00670700">
        <w:rPr>
          <w:rFonts w:ascii="Book Antiqua" w:hAnsi="Book Antiqua"/>
          <w:b/>
          <w:bCs/>
          <w:sz w:val="24"/>
          <w:szCs w:val="24"/>
        </w:rPr>
        <w:t xml:space="preserve"> acestor concasoare variaza intre 150 si 250 de tone/h.</w:t>
      </w:r>
    </w:p>
    <w:p w14:paraId="64B4EA1E" w14:textId="77777777" w:rsidR="00AE3B0A" w:rsidRPr="00670700" w:rsidRDefault="00AE3B0A" w:rsidP="00AE3B0A">
      <w:pPr>
        <w:spacing w:after="0" w:line="240" w:lineRule="auto"/>
        <w:jc w:val="both"/>
        <w:rPr>
          <w:rFonts w:ascii="Book Antiqua" w:hAnsi="Book Antiqua"/>
          <w:sz w:val="24"/>
          <w:szCs w:val="24"/>
        </w:rPr>
      </w:pPr>
    </w:p>
    <w:p w14:paraId="0B866036" w14:textId="77777777" w:rsidR="00AE3B0A" w:rsidRPr="00670700" w:rsidRDefault="00AE3B0A" w:rsidP="00AE3B0A">
      <w:pPr>
        <w:spacing w:after="0" w:line="240" w:lineRule="auto"/>
        <w:jc w:val="both"/>
        <w:rPr>
          <w:rFonts w:ascii="Book Antiqua" w:hAnsi="Book Antiqua"/>
          <w:sz w:val="24"/>
          <w:szCs w:val="24"/>
        </w:rPr>
      </w:pPr>
    </w:p>
    <w:p w14:paraId="3D25ACE4" w14:textId="77777777" w:rsidR="00AE3B0A" w:rsidRPr="00670700" w:rsidRDefault="00AE3B0A" w:rsidP="00AE3B0A">
      <w:pPr>
        <w:spacing w:after="0" w:line="240" w:lineRule="auto"/>
        <w:jc w:val="both"/>
        <w:rPr>
          <w:rFonts w:ascii="Book Antiqua" w:hAnsi="Book Antiqua"/>
          <w:sz w:val="24"/>
          <w:szCs w:val="24"/>
        </w:rPr>
      </w:pPr>
    </w:p>
    <w:p w14:paraId="69668649" w14:textId="77777777" w:rsidR="00AE3B0A" w:rsidRPr="00670700" w:rsidRDefault="00AE3B0A" w:rsidP="00AE3B0A">
      <w:pPr>
        <w:spacing w:after="0" w:line="240" w:lineRule="auto"/>
        <w:jc w:val="both"/>
        <w:rPr>
          <w:rFonts w:ascii="Book Antiqua" w:hAnsi="Book Antiqua"/>
          <w:sz w:val="24"/>
          <w:szCs w:val="24"/>
        </w:rPr>
      </w:pPr>
    </w:p>
    <w:p w14:paraId="1D3A8819" w14:textId="4988F553" w:rsidR="00AE3B0A" w:rsidRPr="00670700" w:rsidRDefault="00AE3B0A" w:rsidP="00AE3B0A">
      <w:pPr>
        <w:jc w:val="both"/>
        <w:rPr>
          <w:rFonts w:ascii="Book Antiqua" w:hAnsi="Book Antiqua"/>
          <w:b/>
          <w:bCs/>
          <w:sz w:val="24"/>
          <w:szCs w:val="24"/>
        </w:rPr>
      </w:pPr>
      <w:r w:rsidRPr="00670700">
        <w:rPr>
          <w:rFonts w:ascii="Book Antiqua" w:hAnsi="Book Antiqua"/>
          <w:b/>
          <w:bCs/>
          <w:sz w:val="24"/>
          <w:szCs w:val="24"/>
        </w:rPr>
        <w:lastRenderedPageBreak/>
        <w:t>Categorii si cantitati estimate de</w:t>
      </w:r>
      <w:r w:rsidR="005F0EC0" w:rsidRPr="00670700">
        <w:rPr>
          <w:rFonts w:ascii="Book Antiqua" w:hAnsi="Book Antiqua"/>
          <w:b/>
          <w:bCs/>
          <w:sz w:val="24"/>
          <w:szCs w:val="24"/>
        </w:rPr>
        <w:t xml:space="preserve"> Deseuri si</w:t>
      </w:r>
      <w:r w:rsidRPr="00670700">
        <w:rPr>
          <w:rFonts w:ascii="Book Antiqua" w:hAnsi="Book Antiqua"/>
          <w:b/>
          <w:bCs/>
          <w:sz w:val="24"/>
          <w:szCs w:val="24"/>
        </w:rPr>
        <w:t xml:space="preserve"> Materie prima secundara (iesite)  din Zonele de flux nr. 1 si nr. 2:</w:t>
      </w:r>
    </w:p>
    <w:tbl>
      <w:tblPr>
        <w:tblW w:w="5000" w:type="pct"/>
        <w:jc w:val="center"/>
        <w:tblCellMar>
          <w:left w:w="0" w:type="dxa"/>
          <w:right w:w="0" w:type="dxa"/>
        </w:tblCellMar>
        <w:tblLook w:val="04A0" w:firstRow="1" w:lastRow="0" w:firstColumn="1" w:lastColumn="0" w:noHBand="0" w:noVBand="1"/>
      </w:tblPr>
      <w:tblGrid>
        <w:gridCol w:w="1387"/>
        <w:gridCol w:w="2411"/>
        <w:gridCol w:w="1711"/>
        <w:gridCol w:w="1083"/>
        <w:gridCol w:w="1886"/>
        <w:gridCol w:w="1492"/>
      </w:tblGrid>
      <w:tr w:rsidR="00670700" w:rsidRPr="00670700" w14:paraId="51D28F7F" w14:textId="77777777" w:rsidTr="00686C41">
        <w:trPr>
          <w:tblHeader/>
          <w:jc w:val="center"/>
        </w:trPr>
        <w:tc>
          <w:tcPr>
            <w:tcW w:w="696" w:type="pct"/>
            <w:tcBorders>
              <w:top w:val="single" w:sz="8" w:space="0" w:color="auto"/>
              <w:left w:val="single" w:sz="8" w:space="0" w:color="auto"/>
              <w:bottom w:val="single" w:sz="8" w:space="0" w:color="auto"/>
              <w:right w:val="single" w:sz="4" w:space="0" w:color="auto"/>
            </w:tcBorders>
            <w:shd w:val="clear" w:color="auto" w:fill="D9D9D9"/>
            <w:tcMar>
              <w:top w:w="0" w:type="dxa"/>
              <w:left w:w="108" w:type="dxa"/>
              <w:bottom w:w="0" w:type="dxa"/>
              <w:right w:w="108" w:type="dxa"/>
            </w:tcMar>
            <w:vAlign w:val="center"/>
            <w:hideMark/>
          </w:tcPr>
          <w:p w14:paraId="01FFD627" w14:textId="77777777" w:rsidR="00686C41" w:rsidRPr="00670700" w:rsidRDefault="00686C41" w:rsidP="001E30D6">
            <w:pPr>
              <w:spacing w:before="100" w:beforeAutospacing="1" w:after="0" w:line="240" w:lineRule="auto"/>
              <w:jc w:val="center"/>
              <w:rPr>
                <w:rFonts w:ascii="Book Antiqua" w:eastAsia="Times New Roman" w:hAnsi="Book Antiqua"/>
                <w:lang w:eastAsia="ro-RO"/>
              </w:rPr>
            </w:pPr>
            <w:r w:rsidRPr="00670700">
              <w:rPr>
                <w:rFonts w:ascii="Book Antiqua" w:eastAsia="Times New Roman" w:hAnsi="Book Antiqua"/>
                <w:b/>
                <w:bCs/>
                <w:lang w:eastAsia="ro-RO"/>
              </w:rPr>
              <w:t>Cod</w:t>
            </w:r>
            <w:r w:rsidRPr="00670700">
              <w:rPr>
                <w:rFonts w:ascii="Times New Roman" w:eastAsia="Times New Roman" w:hAnsi="Times New Roman"/>
                <w:b/>
                <w:bCs/>
                <w:lang w:eastAsia="ro-RO"/>
              </w:rPr>
              <w:t>​</w:t>
            </w:r>
          </w:p>
        </w:tc>
        <w:tc>
          <w:tcPr>
            <w:tcW w:w="1209" w:type="pct"/>
            <w:tcBorders>
              <w:top w:val="single" w:sz="4" w:space="0" w:color="auto"/>
              <w:left w:val="single" w:sz="4" w:space="0" w:color="auto"/>
              <w:bottom w:val="single" w:sz="4" w:space="0" w:color="auto"/>
              <w:right w:val="single" w:sz="4" w:space="0" w:color="auto"/>
            </w:tcBorders>
            <w:shd w:val="clear" w:color="auto" w:fill="D9D9D9"/>
            <w:vAlign w:val="center"/>
          </w:tcPr>
          <w:p w14:paraId="4EC73FFA" w14:textId="6E5786E9" w:rsidR="00686C41" w:rsidRPr="00670700" w:rsidRDefault="00686C41" w:rsidP="001E30D6">
            <w:pPr>
              <w:spacing w:before="100" w:beforeAutospacing="1" w:after="0" w:line="240" w:lineRule="auto"/>
              <w:jc w:val="center"/>
              <w:rPr>
                <w:rFonts w:ascii="Book Antiqua" w:eastAsia="Times New Roman" w:hAnsi="Book Antiqua"/>
                <w:b/>
                <w:bCs/>
                <w:lang w:eastAsia="ro-RO"/>
              </w:rPr>
            </w:pPr>
            <w:r w:rsidRPr="00670700">
              <w:rPr>
                <w:rFonts w:ascii="Book Antiqua" w:eastAsia="Times New Roman" w:hAnsi="Book Antiqua"/>
                <w:b/>
                <w:bCs/>
                <w:lang w:eastAsia="ro-RO"/>
              </w:rPr>
              <w:t>Denumire</w:t>
            </w:r>
            <w:r w:rsidR="00C30974" w:rsidRPr="00670700">
              <w:rPr>
                <w:rFonts w:ascii="Book Antiqua" w:eastAsia="Times New Roman" w:hAnsi="Book Antiqua"/>
                <w:b/>
                <w:bCs/>
                <w:lang w:eastAsia="ro-RO"/>
              </w:rPr>
              <w:t xml:space="preserve"> deseu </w:t>
            </w:r>
          </w:p>
        </w:tc>
        <w:tc>
          <w:tcPr>
            <w:tcW w:w="858" w:type="pct"/>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4CEE414C" w14:textId="77777777" w:rsidR="00686C41" w:rsidRPr="00670700" w:rsidRDefault="00686C41" w:rsidP="001E30D6">
            <w:pPr>
              <w:spacing w:before="100" w:beforeAutospacing="1" w:after="0" w:line="240" w:lineRule="auto"/>
              <w:jc w:val="center"/>
              <w:rPr>
                <w:rFonts w:ascii="Book Antiqua" w:eastAsia="Times New Roman" w:hAnsi="Book Antiqua"/>
                <w:lang w:eastAsia="ro-RO"/>
              </w:rPr>
            </w:pPr>
            <w:r w:rsidRPr="00670700">
              <w:rPr>
                <w:rFonts w:ascii="Book Antiqua" w:eastAsia="Times New Roman" w:hAnsi="Book Antiqua"/>
                <w:b/>
                <w:bCs/>
                <w:lang w:eastAsia="ro-RO"/>
              </w:rPr>
              <w:t>Materie prima secundara (iesiri)</w:t>
            </w:r>
          </w:p>
        </w:tc>
        <w:tc>
          <w:tcPr>
            <w:tcW w:w="543"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B4BEB88" w14:textId="77777777" w:rsidR="00686C41" w:rsidRPr="00670700" w:rsidRDefault="00686C41" w:rsidP="001E30D6">
            <w:pPr>
              <w:spacing w:before="100" w:beforeAutospacing="1" w:after="0" w:line="240" w:lineRule="auto"/>
              <w:jc w:val="center"/>
              <w:rPr>
                <w:rFonts w:ascii="Book Antiqua" w:eastAsia="Times New Roman" w:hAnsi="Book Antiqua"/>
                <w:lang w:eastAsia="ro-RO"/>
              </w:rPr>
            </w:pPr>
            <w:r w:rsidRPr="00670700">
              <w:rPr>
                <w:rFonts w:ascii="Book Antiqua" w:eastAsia="Times New Roman" w:hAnsi="Book Antiqua"/>
                <w:b/>
                <w:bCs/>
                <w:lang w:eastAsia="ro-RO"/>
              </w:rPr>
              <w:t>UM</w:t>
            </w:r>
          </w:p>
        </w:tc>
        <w:tc>
          <w:tcPr>
            <w:tcW w:w="946" w:type="pct"/>
            <w:tcBorders>
              <w:top w:val="single" w:sz="8" w:space="0" w:color="auto"/>
              <w:left w:val="nil"/>
              <w:bottom w:val="single" w:sz="8" w:space="0" w:color="auto"/>
              <w:right w:val="single" w:sz="4" w:space="0" w:color="auto"/>
            </w:tcBorders>
            <w:shd w:val="clear" w:color="auto" w:fill="D9D9D9"/>
            <w:tcMar>
              <w:top w:w="0" w:type="dxa"/>
              <w:left w:w="108" w:type="dxa"/>
              <w:bottom w:w="0" w:type="dxa"/>
              <w:right w:w="108" w:type="dxa"/>
            </w:tcMar>
            <w:vAlign w:val="center"/>
            <w:hideMark/>
          </w:tcPr>
          <w:p w14:paraId="5A97A1F6" w14:textId="6D7CCCF8" w:rsidR="00686C41" w:rsidRPr="00670700" w:rsidRDefault="00686C41" w:rsidP="001E30D6">
            <w:pPr>
              <w:spacing w:before="100" w:beforeAutospacing="1" w:after="0" w:line="240" w:lineRule="auto"/>
              <w:jc w:val="center"/>
              <w:rPr>
                <w:rFonts w:ascii="Book Antiqua" w:eastAsia="Times New Roman" w:hAnsi="Book Antiqua"/>
                <w:lang w:eastAsia="ro-RO"/>
              </w:rPr>
            </w:pPr>
            <w:r w:rsidRPr="00670700">
              <w:rPr>
                <w:rFonts w:ascii="Book Antiqua" w:eastAsia="Times New Roman" w:hAnsi="Book Antiqua"/>
                <w:b/>
                <w:bCs/>
                <w:lang w:eastAsia="ro-RO"/>
              </w:rPr>
              <w:t xml:space="preserve">Operatiune valorificare/ eliminare </w:t>
            </w:r>
          </w:p>
        </w:tc>
        <w:tc>
          <w:tcPr>
            <w:tcW w:w="749" w:type="pct"/>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21885D2" w14:textId="77777777" w:rsidR="00686C41" w:rsidRPr="00670700" w:rsidRDefault="00686C41" w:rsidP="001E30D6">
            <w:pPr>
              <w:spacing w:before="100" w:beforeAutospacing="1" w:after="0" w:line="240" w:lineRule="auto"/>
              <w:jc w:val="center"/>
              <w:rPr>
                <w:rFonts w:ascii="Book Antiqua" w:eastAsia="Times New Roman" w:hAnsi="Book Antiqua"/>
                <w:lang w:eastAsia="ro-RO"/>
              </w:rPr>
            </w:pPr>
            <w:r w:rsidRPr="00670700">
              <w:rPr>
                <w:rFonts w:ascii="Book Antiqua" w:eastAsia="Times New Roman" w:hAnsi="Book Antiqua"/>
                <w:b/>
                <w:bCs/>
                <w:lang w:eastAsia="ro-RO"/>
              </w:rPr>
              <w:t>Cantitate anuala</w:t>
            </w:r>
          </w:p>
        </w:tc>
      </w:tr>
      <w:tr w:rsidR="00670700" w:rsidRPr="00670700" w14:paraId="638FE504" w14:textId="77777777" w:rsidTr="00686C41">
        <w:trPr>
          <w:jc w:val="center"/>
        </w:trPr>
        <w:tc>
          <w:tcPr>
            <w:tcW w:w="696" w:type="pct"/>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14:paraId="15D7DC8C" w14:textId="77777777" w:rsidR="00686C41" w:rsidRPr="00670700" w:rsidRDefault="00686C41" w:rsidP="001E30D6">
            <w:pPr>
              <w:spacing w:before="100" w:beforeAutospacing="1" w:after="0" w:line="240" w:lineRule="auto"/>
              <w:jc w:val="center"/>
              <w:rPr>
                <w:rFonts w:ascii="Times New Roman" w:eastAsia="Times New Roman" w:hAnsi="Times New Roman"/>
                <w:lang w:eastAsia="ro-RO"/>
              </w:rPr>
            </w:pPr>
            <w:r w:rsidRPr="00670700">
              <w:rPr>
                <w:rFonts w:ascii="Book Antiqua" w:eastAsia="Times New Roman" w:hAnsi="Book Antiqua"/>
                <w:lang w:eastAsia="ro-RO"/>
              </w:rPr>
              <w:t>19 12 12</w:t>
            </w:r>
          </w:p>
        </w:tc>
        <w:tc>
          <w:tcPr>
            <w:tcW w:w="1209" w:type="pct"/>
            <w:tcBorders>
              <w:top w:val="single" w:sz="4" w:space="0" w:color="auto"/>
              <w:left w:val="single" w:sz="4" w:space="0" w:color="auto"/>
              <w:bottom w:val="single" w:sz="4" w:space="0" w:color="auto"/>
              <w:right w:val="single" w:sz="4" w:space="0" w:color="auto"/>
            </w:tcBorders>
          </w:tcPr>
          <w:p w14:paraId="15349F6F" w14:textId="77777777" w:rsidR="00686C41" w:rsidRPr="00670700" w:rsidRDefault="00686C41" w:rsidP="001E30D6">
            <w:pPr>
              <w:spacing w:before="100" w:beforeAutospacing="1" w:after="0" w:line="240" w:lineRule="auto"/>
              <w:jc w:val="center"/>
              <w:rPr>
                <w:rFonts w:ascii="Book Antiqua" w:eastAsia="Times New Roman" w:hAnsi="Book Antiqua"/>
                <w:lang w:eastAsia="ro-RO"/>
              </w:rPr>
            </w:pPr>
            <w:r w:rsidRPr="00670700">
              <w:rPr>
                <w:rFonts w:ascii="Book Antiqua" w:eastAsia="Times New Roman" w:hAnsi="Book Antiqua"/>
                <w:lang w:eastAsia="ro-RO"/>
              </w:rPr>
              <w:t>deseuri (inclusiv amestecuri de materiale) de la tratarea mecanica a deseurilor, altele decat cele specificate la 19 12 11</w:t>
            </w:r>
          </w:p>
        </w:tc>
        <w:tc>
          <w:tcPr>
            <w:tcW w:w="858"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1ED51E1F" w14:textId="77777777" w:rsidR="00686C41" w:rsidRPr="00670700" w:rsidRDefault="00686C41" w:rsidP="001E30D6">
            <w:pPr>
              <w:spacing w:before="100" w:beforeAutospacing="1" w:after="0" w:line="240" w:lineRule="auto"/>
              <w:jc w:val="center"/>
              <w:rPr>
                <w:rFonts w:ascii="Times New Roman" w:eastAsia="Times New Roman" w:hAnsi="Times New Roman"/>
                <w:lang w:eastAsia="ro-RO"/>
              </w:rPr>
            </w:pPr>
            <w:r w:rsidRPr="00670700">
              <w:rPr>
                <w:rFonts w:ascii="Book Antiqua" w:eastAsia="Times New Roman" w:hAnsi="Book Antiqua"/>
                <w:lang w:eastAsia="ro-RO"/>
              </w:rPr>
              <w:t>Sort concasat din Beton reciclat – 0 – 63 mm</w:t>
            </w:r>
          </w:p>
        </w:tc>
        <w:tc>
          <w:tcPr>
            <w:tcW w:w="5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0F158F6" w14:textId="77777777" w:rsidR="00686C41" w:rsidRPr="00670700" w:rsidRDefault="00686C41" w:rsidP="001E30D6">
            <w:pPr>
              <w:spacing w:before="100" w:beforeAutospacing="1" w:after="0" w:line="240" w:lineRule="auto"/>
              <w:jc w:val="center"/>
              <w:rPr>
                <w:rFonts w:ascii="Times New Roman" w:eastAsia="Times New Roman" w:hAnsi="Times New Roman"/>
                <w:lang w:eastAsia="ro-RO"/>
              </w:rPr>
            </w:pPr>
            <w:r w:rsidRPr="00670700">
              <w:rPr>
                <w:rFonts w:ascii="Book Antiqua" w:eastAsia="Times New Roman" w:hAnsi="Book Antiqua"/>
                <w:lang w:eastAsia="ro-RO"/>
              </w:rPr>
              <w:t>t</w:t>
            </w:r>
          </w:p>
        </w:tc>
        <w:tc>
          <w:tcPr>
            <w:tcW w:w="946" w:type="pct"/>
            <w:tcBorders>
              <w:top w:val="nil"/>
              <w:left w:val="nil"/>
              <w:bottom w:val="single" w:sz="8" w:space="0" w:color="auto"/>
              <w:right w:val="single" w:sz="4" w:space="0" w:color="auto"/>
            </w:tcBorders>
            <w:tcMar>
              <w:top w:w="0" w:type="dxa"/>
              <w:left w:w="108" w:type="dxa"/>
              <w:bottom w:w="0" w:type="dxa"/>
              <w:right w:w="108" w:type="dxa"/>
            </w:tcMar>
            <w:vAlign w:val="center"/>
            <w:hideMark/>
          </w:tcPr>
          <w:p w14:paraId="75EEBD11" w14:textId="47CB1F3B" w:rsidR="00686C41" w:rsidRPr="00670700" w:rsidRDefault="00686C41" w:rsidP="001E30D6">
            <w:pPr>
              <w:spacing w:before="100" w:beforeAutospacing="1" w:after="0" w:line="240" w:lineRule="auto"/>
              <w:jc w:val="center"/>
              <w:rPr>
                <w:rFonts w:ascii="Book Antiqua" w:eastAsia="Times New Roman" w:hAnsi="Book Antiqua"/>
                <w:lang w:eastAsia="ro-RO"/>
              </w:rPr>
            </w:pPr>
            <w:r w:rsidRPr="00670700">
              <w:rPr>
                <w:rFonts w:ascii="Times New Roman" w:eastAsia="Times New Roman" w:hAnsi="Times New Roman"/>
                <w:lang w:eastAsia="ro-RO"/>
              </w:rPr>
              <w:t>​</w:t>
            </w:r>
            <w:r w:rsidRPr="00670700">
              <w:rPr>
                <w:rFonts w:ascii="Book Antiqua" w:eastAsia="Times New Roman" w:hAnsi="Book Antiqua" w:cs="Tahoma"/>
                <w:lang w:eastAsia="ro-RO"/>
              </w:rPr>
              <w:t>R5</w:t>
            </w:r>
            <w:r w:rsidRPr="00670700">
              <w:rPr>
                <w:rFonts w:ascii="Book Antiqua" w:eastAsia="Times New Roman" w:hAnsi="Book Antiqua"/>
                <w:lang w:eastAsia="ro-RO"/>
              </w:rPr>
              <w:t> /R12</w:t>
            </w:r>
          </w:p>
        </w:tc>
        <w:tc>
          <w:tcPr>
            <w:tcW w:w="749" w:type="pct"/>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hideMark/>
          </w:tcPr>
          <w:p w14:paraId="1803C456" w14:textId="58EAB922" w:rsidR="00686C41" w:rsidRPr="00670700" w:rsidRDefault="00686C41" w:rsidP="009247FA">
            <w:pPr>
              <w:spacing w:before="100" w:beforeAutospacing="1" w:after="0" w:line="240" w:lineRule="auto"/>
              <w:jc w:val="center"/>
              <w:rPr>
                <w:rFonts w:ascii="Times New Roman" w:eastAsia="Times New Roman" w:hAnsi="Times New Roman"/>
                <w:lang w:eastAsia="ro-RO"/>
              </w:rPr>
            </w:pPr>
            <w:r w:rsidRPr="00670700">
              <w:rPr>
                <w:rFonts w:ascii="Book Antiqua" w:eastAsia="Times New Roman" w:hAnsi="Book Antiqua"/>
                <w:lang w:eastAsia="ro-RO"/>
              </w:rPr>
              <w:t>97</w:t>
            </w:r>
            <w:r w:rsidR="009247FA" w:rsidRPr="00670700">
              <w:rPr>
                <w:rFonts w:ascii="Book Antiqua" w:eastAsia="Times New Roman" w:hAnsi="Book Antiqua"/>
                <w:lang w:eastAsia="ro-RO"/>
              </w:rPr>
              <w:t>.</w:t>
            </w:r>
            <w:r w:rsidRPr="00670700">
              <w:rPr>
                <w:rFonts w:ascii="Book Antiqua" w:eastAsia="Times New Roman" w:hAnsi="Book Antiqua"/>
                <w:lang w:eastAsia="ro-RO"/>
              </w:rPr>
              <w:t>500</w:t>
            </w:r>
            <w:r w:rsidR="009247FA" w:rsidRPr="00670700">
              <w:rPr>
                <w:rFonts w:ascii="Book Antiqua" w:eastAsia="Times New Roman" w:hAnsi="Book Antiqua"/>
                <w:lang w:eastAsia="ro-RO"/>
              </w:rPr>
              <w:t>,</w:t>
            </w:r>
            <w:r w:rsidRPr="00670700">
              <w:rPr>
                <w:rFonts w:ascii="Book Antiqua" w:eastAsia="Times New Roman" w:hAnsi="Book Antiqua"/>
                <w:lang w:eastAsia="ro-RO"/>
              </w:rPr>
              <w:t>00</w:t>
            </w:r>
          </w:p>
        </w:tc>
      </w:tr>
      <w:tr w:rsidR="00670700" w:rsidRPr="00670700" w14:paraId="07DB9542" w14:textId="77777777" w:rsidTr="00686C41">
        <w:trPr>
          <w:jc w:val="center"/>
        </w:trPr>
        <w:tc>
          <w:tcPr>
            <w:tcW w:w="696" w:type="pct"/>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14:paraId="2251B920" w14:textId="77777777" w:rsidR="00686C41" w:rsidRPr="00670700" w:rsidRDefault="00686C41" w:rsidP="001E30D6">
            <w:pPr>
              <w:spacing w:before="100" w:beforeAutospacing="1" w:after="0" w:line="240" w:lineRule="auto"/>
              <w:jc w:val="center"/>
              <w:rPr>
                <w:rFonts w:ascii="Times New Roman" w:eastAsia="Times New Roman" w:hAnsi="Times New Roman"/>
                <w:lang w:eastAsia="ro-RO"/>
              </w:rPr>
            </w:pPr>
            <w:r w:rsidRPr="00670700">
              <w:rPr>
                <w:rFonts w:ascii="Book Antiqua" w:eastAsia="Times New Roman" w:hAnsi="Book Antiqua"/>
                <w:lang w:eastAsia="ro-RO"/>
              </w:rPr>
              <w:t>19 12 12</w:t>
            </w:r>
          </w:p>
        </w:tc>
        <w:tc>
          <w:tcPr>
            <w:tcW w:w="1209" w:type="pct"/>
            <w:tcBorders>
              <w:top w:val="single" w:sz="4" w:space="0" w:color="auto"/>
              <w:left w:val="single" w:sz="4" w:space="0" w:color="auto"/>
              <w:bottom w:val="single" w:sz="4" w:space="0" w:color="auto"/>
              <w:right w:val="single" w:sz="4" w:space="0" w:color="auto"/>
            </w:tcBorders>
          </w:tcPr>
          <w:p w14:paraId="3437BEF7" w14:textId="77777777" w:rsidR="00686C41" w:rsidRPr="00670700" w:rsidRDefault="00686C41" w:rsidP="001E30D6">
            <w:pPr>
              <w:spacing w:before="100" w:beforeAutospacing="1" w:after="0" w:line="240" w:lineRule="auto"/>
              <w:jc w:val="center"/>
              <w:rPr>
                <w:rFonts w:ascii="Book Antiqua" w:eastAsia="Times New Roman" w:hAnsi="Book Antiqua"/>
                <w:lang w:eastAsia="ro-RO"/>
              </w:rPr>
            </w:pPr>
            <w:r w:rsidRPr="00670700">
              <w:rPr>
                <w:rFonts w:ascii="Book Antiqua" w:eastAsia="Times New Roman" w:hAnsi="Book Antiqua"/>
                <w:lang w:eastAsia="ro-RO"/>
              </w:rPr>
              <w:t>Alte deseuri (inclusiv amestecuri de materiale) de la tratarea mecanica a deseurilor, altele decat cele specificate la 19 12 11</w:t>
            </w:r>
          </w:p>
        </w:tc>
        <w:tc>
          <w:tcPr>
            <w:tcW w:w="858"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59A5E85D" w14:textId="77777777" w:rsidR="00686C41" w:rsidRPr="00670700" w:rsidRDefault="00686C41" w:rsidP="001E30D6">
            <w:pPr>
              <w:spacing w:before="100" w:beforeAutospacing="1" w:after="0" w:line="240" w:lineRule="auto"/>
              <w:jc w:val="center"/>
              <w:rPr>
                <w:rFonts w:ascii="Times New Roman" w:eastAsia="Times New Roman" w:hAnsi="Times New Roman"/>
                <w:lang w:eastAsia="ro-RO"/>
              </w:rPr>
            </w:pPr>
            <w:r w:rsidRPr="00670700">
              <w:rPr>
                <w:rFonts w:ascii="Book Antiqua" w:eastAsia="Times New Roman" w:hAnsi="Book Antiqua"/>
                <w:lang w:eastAsia="ro-RO"/>
              </w:rPr>
              <w:t>Sort concasat din Beton reciclat – 0 – 32 mm</w:t>
            </w:r>
          </w:p>
        </w:tc>
        <w:tc>
          <w:tcPr>
            <w:tcW w:w="5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D0216F" w14:textId="77777777" w:rsidR="00686C41" w:rsidRPr="00670700" w:rsidRDefault="00686C41" w:rsidP="001E30D6">
            <w:pPr>
              <w:spacing w:before="100" w:beforeAutospacing="1" w:after="0" w:line="240" w:lineRule="auto"/>
              <w:jc w:val="center"/>
              <w:rPr>
                <w:rFonts w:ascii="Times New Roman" w:eastAsia="Times New Roman" w:hAnsi="Times New Roman"/>
                <w:lang w:eastAsia="ro-RO"/>
              </w:rPr>
            </w:pPr>
            <w:r w:rsidRPr="00670700">
              <w:rPr>
                <w:rFonts w:ascii="Book Antiqua" w:eastAsia="Times New Roman" w:hAnsi="Book Antiqua"/>
                <w:lang w:eastAsia="ro-RO"/>
              </w:rPr>
              <w:t>t</w:t>
            </w:r>
          </w:p>
        </w:tc>
        <w:tc>
          <w:tcPr>
            <w:tcW w:w="946" w:type="pct"/>
            <w:tcBorders>
              <w:top w:val="nil"/>
              <w:left w:val="nil"/>
              <w:bottom w:val="single" w:sz="8" w:space="0" w:color="auto"/>
              <w:right w:val="single" w:sz="4" w:space="0" w:color="auto"/>
            </w:tcBorders>
            <w:tcMar>
              <w:top w:w="0" w:type="dxa"/>
              <w:left w:w="108" w:type="dxa"/>
              <w:bottom w:w="0" w:type="dxa"/>
              <w:right w:w="108" w:type="dxa"/>
            </w:tcMar>
            <w:vAlign w:val="center"/>
            <w:hideMark/>
          </w:tcPr>
          <w:p w14:paraId="679F7D82" w14:textId="374BB845" w:rsidR="00686C41" w:rsidRPr="00670700" w:rsidRDefault="00686C41" w:rsidP="00686C41">
            <w:pPr>
              <w:spacing w:before="100" w:beforeAutospacing="1" w:after="0" w:line="240" w:lineRule="auto"/>
              <w:jc w:val="center"/>
              <w:rPr>
                <w:rFonts w:ascii="Book Antiqua" w:eastAsia="Times New Roman" w:hAnsi="Book Antiqua"/>
                <w:lang w:eastAsia="ro-RO"/>
              </w:rPr>
            </w:pPr>
            <w:r w:rsidRPr="00670700">
              <w:rPr>
                <w:rFonts w:ascii="Book Antiqua" w:eastAsia="Times New Roman" w:hAnsi="Book Antiqua"/>
                <w:lang w:eastAsia="ro-RO"/>
              </w:rPr>
              <w:t>R5 /R12</w:t>
            </w:r>
          </w:p>
        </w:tc>
        <w:tc>
          <w:tcPr>
            <w:tcW w:w="749" w:type="pct"/>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hideMark/>
          </w:tcPr>
          <w:p w14:paraId="22C8AE83" w14:textId="42642F1A" w:rsidR="00686C41" w:rsidRPr="00670700" w:rsidRDefault="00686C41" w:rsidP="009247FA">
            <w:pPr>
              <w:spacing w:before="100" w:beforeAutospacing="1" w:after="0" w:line="240" w:lineRule="auto"/>
              <w:jc w:val="center"/>
              <w:rPr>
                <w:rFonts w:ascii="Times New Roman" w:eastAsia="Times New Roman" w:hAnsi="Times New Roman"/>
                <w:lang w:eastAsia="ro-RO"/>
              </w:rPr>
            </w:pPr>
            <w:r w:rsidRPr="00670700">
              <w:rPr>
                <w:rFonts w:ascii="Book Antiqua" w:eastAsia="Times New Roman" w:hAnsi="Book Antiqua"/>
                <w:lang w:eastAsia="ro-RO"/>
              </w:rPr>
              <w:t>87</w:t>
            </w:r>
            <w:r w:rsidR="009247FA" w:rsidRPr="00670700">
              <w:rPr>
                <w:rFonts w:ascii="Book Antiqua" w:eastAsia="Times New Roman" w:hAnsi="Book Antiqua"/>
                <w:lang w:eastAsia="ro-RO"/>
              </w:rPr>
              <w:t>.</w:t>
            </w:r>
            <w:r w:rsidRPr="00670700">
              <w:rPr>
                <w:rFonts w:ascii="Book Antiqua" w:eastAsia="Times New Roman" w:hAnsi="Book Antiqua"/>
                <w:lang w:eastAsia="ro-RO"/>
              </w:rPr>
              <w:t>500</w:t>
            </w:r>
            <w:r w:rsidR="009247FA" w:rsidRPr="00670700">
              <w:rPr>
                <w:rFonts w:ascii="Book Antiqua" w:eastAsia="Times New Roman" w:hAnsi="Book Antiqua"/>
                <w:lang w:eastAsia="ro-RO"/>
              </w:rPr>
              <w:t>,</w:t>
            </w:r>
            <w:r w:rsidRPr="00670700">
              <w:rPr>
                <w:rFonts w:ascii="Book Antiqua" w:eastAsia="Times New Roman" w:hAnsi="Book Antiqua"/>
                <w:lang w:eastAsia="ro-RO"/>
              </w:rPr>
              <w:t>00</w:t>
            </w:r>
          </w:p>
        </w:tc>
      </w:tr>
      <w:tr w:rsidR="00670700" w:rsidRPr="00670700" w14:paraId="75B6A69E" w14:textId="77777777" w:rsidTr="00686C41">
        <w:trPr>
          <w:jc w:val="center"/>
        </w:trPr>
        <w:tc>
          <w:tcPr>
            <w:tcW w:w="696" w:type="pct"/>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14:paraId="0DF9CB43" w14:textId="77777777" w:rsidR="00686C41" w:rsidRPr="00670700" w:rsidRDefault="00686C41" w:rsidP="001E30D6">
            <w:pPr>
              <w:spacing w:before="100" w:beforeAutospacing="1" w:after="0" w:line="240" w:lineRule="auto"/>
              <w:jc w:val="center"/>
              <w:rPr>
                <w:rFonts w:ascii="Times New Roman" w:eastAsia="Times New Roman" w:hAnsi="Times New Roman"/>
                <w:lang w:eastAsia="ro-RO"/>
              </w:rPr>
            </w:pPr>
            <w:r w:rsidRPr="00670700">
              <w:rPr>
                <w:rFonts w:ascii="Book Antiqua" w:eastAsia="Times New Roman" w:hAnsi="Book Antiqua"/>
                <w:lang w:eastAsia="ro-RO"/>
              </w:rPr>
              <w:t>19 12 12</w:t>
            </w:r>
          </w:p>
        </w:tc>
        <w:tc>
          <w:tcPr>
            <w:tcW w:w="1209" w:type="pct"/>
            <w:tcBorders>
              <w:top w:val="single" w:sz="4" w:space="0" w:color="auto"/>
              <w:left w:val="single" w:sz="4" w:space="0" w:color="auto"/>
              <w:bottom w:val="single" w:sz="4" w:space="0" w:color="auto"/>
              <w:right w:val="single" w:sz="4" w:space="0" w:color="auto"/>
            </w:tcBorders>
          </w:tcPr>
          <w:p w14:paraId="42F78B5A" w14:textId="77777777" w:rsidR="00686C41" w:rsidRPr="00670700" w:rsidRDefault="00686C41" w:rsidP="001E30D6">
            <w:pPr>
              <w:spacing w:before="100" w:beforeAutospacing="1" w:after="0" w:line="240" w:lineRule="auto"/>
              <w:jc w:val="center"/>
              <w:rPr>
                <w:rFonts w:ascii="Book Antiqua" w:eastAsia="Times New Roman" w:hAnsi="Book Antiqua"/>
                <w:lang w:eastAsia="ro-RO"/>
              </w:rPr>
            </w:pPr>
            <w:r w:rsidRPr="00670700">
              <w:rPr>
                <w:rFonts w:ascii="Book Antiqua" w:eastAsia="Times New Roman" w:hAnsi="Book Antiqua"/>
                <w:lang w:eastAsia="ro-RO"/>
              </w:rPr>
              <w:t>Alte deseuri (inclusiv amestecuri de materiale) de la tratarea mecanica a deseurilor, altele decat cele specificate la 19 12 11</w:t>
            </w:r>
          </w:p>
        </w:tc>
        <w:tc>
          <w:tcPr>
            <w:tcW w:w="858"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2DA9D683" w14:textId="77777777" w:rsidR="00686C41" w:rsidRPr="00670700" w:rsidRDefault="00686C41" w:rsidP="001E30D6">
            <w:pPr>
              <w:spacing w:before="100" w:beforeAutospacing="1" w:after="0" w:line="240" w:lineRule="auto"/>
              <w:jc w:val="center"/>
              <w:rPr>
                <w:rFonts w:ascii="Times New Roman" w:eastAsia="Times New Roman" w:hAnsi="Times New Roman"/>
                <w:lang w:eastAsia="ro-RO"/>
              </w:rPr>
            </w:pPr>
            <w:r w:rsidRPr="00670700">
              <w:rPr>
                <w:rFonts w:ascii="Book Antiqua" w:eastAsia="Times New Roman" w:hAnsi="Book Antiqua"/>
                <w:lang w:eastAsia="ro-RO"/>
              </w:rPr>
              <w:t>Sort concasat din Beton reciclat – 16 – 32 mm</w:t>
            </w:r>
          </w:p>
        </w:tc>
        <w:tc>
          <w:tcPr>
            <w:tcW w:w="5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9718C2" w14:textId="77777777" w:rsidR="00686C41" w:rsidRPr="00670700" w:rsidRDefault="00686C41" w:rsidP="001E30D6">
            <w:pPr>
              <w:spacing w:before="100" w:beforeAutospacing="1" w:after="0" w:line="240" w:lineRule="auto"/>
              <w:jc w:val="center"/>
              <w:rPr>
                <w:rFonts w:ascii="Times New Roman" w:eastAsia="Times New Roman" w:hAnsi="Times New Roman"/>
                <w:lang w:eastAsia="ro-RO"/>
              </w:rPr>
            </w:pPr>
            <w:r w:rsidRPr="00670700">
              <w:rPr>
                <w:rFonts w:ascii="Book Antiqua" w:eastAsia="Times New Roman" w:hAnsi="Book Antiqua"/>
                <w:lang w:eastAsia="ro-RO"/>
              </w:rPr>
              <w:t>t</w:t>
            </w:r>
          </w:p>
        </w:tc>
        <w:tc>
          <w:tcPr>
            <w:tcW w:w="946" w:type="pct"/>
            <w:tcBorders>
              <w:top w:val="nil"/>
              <w:left w:val="nil"/>
              <w:bottom w:val="single" w:sz="8" w:space="0" w:color="auto"/>
              <w:right w:val="single" w:sz="4" w:space="0" w:color="auto"/>
            </w:tcBorders>
            <w:tcMar>
              <w:top w:w="0" w:type="dxa"/>
              <w:left w:w="108" w:type="dxa"/>
              <w:bottom w:w="0" w:type="dxa"/>
              <w:right w:w="108" w:type="dxa"/>
            </w:tcMar>
            <w:vAlign w:val="center"/>
            <w:hideMark/>
          </w:tcPr>
          <w:p w14:paraId="2A9DBB05" w14:textId="2A403570" w:rsidR="00686C41" w:rsidRPr="00670700" w:rsidRDefault="00686C41" w:rsidP="00686C41">
            <w:pPr>
              <w:spacing w:before="100" w:beforeAutospacing="1" w:after="0" w:line="240" w:lineRule="auto"/>
              <w:jc w:val="center"/>
              <w:rPr>
                <w:rFonts w:ascii="Times New Roman" w:eastAsia="Times New Roman" w:hAnsi="Times New Roman"/>
                <w:lang w:eastAsia="ro-RO"/>
              </w:rPr>
            </w:pPr>
            <w:r w:rsidRPr="00670700">
              <w:rPr>
                <w:rFonts w:ascii="Book Antiqua" w:eastAsia="Times New Roman" w:hAnsi="Book Antiqua"/>
                <w:lang w:eastAsia="ro-RO"/>
              </w:rPr>
              <w:t> R5/R12</w:t>
            </w:r>
          </w:p>
        </w:tc>
        <w:tc>
          <w:tcPr>
            <w:tcW w:w="749" w:type="pct"/>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hideMark/>
          </w:tcPr>
          <w:p w14:paraId="60B0B257" w14:textId="2FC771F1" w:rsidR="00686C41" w:rsidRPr="00670700" w:rsidRDefault="00686C41" w:rsidP="009247FA">
            <w:pPr>
              <w:spacing w:before="100" w:beforeAutospacing="1" w:after="0" w:line="240" w:lineRule="auto"/>
              <w:jc w:val="center"/>
              <w:rPr>
                <w:rFonts w:ascii="Times New Roman" w:eastAsia="Times New Roman" w:hAnsi="Times New Roman"/>
                <w:lang w:eastAsia="ro-RO"/>
              </w:rPr>
            </w:pPr>
            <w:r w:rsidRPr="00670700">
              <w:rPr>
                <w:rFonts w:ascii="Book Antiqua" w:eastAsia="Times New Roman" w:hAnsi="Book Antiqua"/>
                <w:lang w:eastAsia="ro-RO"/>
              </w:rPr>
              <w:t>93</w:t>
            </w:r>
            <w:r w:rsidR="009247FA" w:rsidRPr="00670700">
              <w:rPr>
                <w:rFonts w:ascii="Book Antiqua" w:eastAsia="Times New Roman" w:hAnsi="Book Antiqua"/>
                <w:lang w:eastAsia="ro-RO"/>
              </w:rPr>
              <w:t>.</w:t>
            </w:r>
            <w:r w:rsidRPr="00670700">
              <w:rPr>
                <w:rFonts w:ascii="Book Antiqua" w:eastAsia="Times New Roman" w:hAnsi="Book Antiqua"/>
                <w:lang w:eastAsia="ro-RO"/>
              </w:rPr>
              <w:t>750</w:t>
            </w:r>
            <w:r w:rsidR="009247FA" w:rsidRPr="00670700">
              <w:rPr>
                <w:rFonts w:ascii="Book Antiqua" w:eastAsia="Times New Roman" w:hAnsi="Book Antiqua"/>
                <w:lang w:eastAsia="ro-RO"/>
              </w:rPr>
              <w:t>,</w:t>
            </w:r>
            <w:r w:rsidRPr="00670700">
              <w:rPr>
                <w:rFonts w:ascii="Book Antiqua" w:eastAsia="Times New Roman" w:hAnsi="Book Antiqua"/>
                <w:lang w:eastAsia="ro-RO"/>
              </w:rPr>
              <w:t>00</w:t>
            </w:r>
          </w:p>
        </w:tc>
      </w:tr>
      <w:tr w:rsidR="00670700" w:rsidRPr="00670700" w14:paraId="7EFFE842" w14:textId="77777777" w:rsidTr="00686C41">
        <w:trPr>
          <w:jc w:val="center"/>
        </w:trPr>
        <w:tc>
          <w:tcPr>
            <w:tcW w:w="696" w:type="pct"/>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14:paraId="7B230304" w14:textId="77777777" w:rsidR="00686C41" w:rsidRPr="00670700" w:rsidRDefault="00686C41" w:rsidP="00686C41">
            <w:pPr>
              <w:spacing w:before="100" w:beforeAutospacing="1" w:after="0" w:line="240" w:lineRule="auto"/>
              <w:jc w:val="center"/>
              <w:rPr>
                <w:rFonts w:ascii="Book Antiqua" w:eastAsia="Times New Roman" w:hAnsi="Book Antiqua"/>
                <w:lang w:eastAsia="ro-RO"/>
              </w:rPr>
            </w:pPr>
            <w:r w:rsidRPr="00670700">
              <w:rPr>
                <w:rFonts w:ascii="Book Antiqua" w:eastAsia="Times New Roman" w:hAnsi="Book Antiqua"/>
                <w:lang w:eastAsia="ro-RO"/>
              </w:rPr>
              <w:t>19 12 12</w:t>
            </w:r>
          </w:p>
          <w:p w14:paraId="0937A7F8" w14:textId="77777777" w:rsidR="00686C41" w:rsidRPr="00670700" w:rsidRDefault="00686C41" w:rsidP="00686C41">
            <w:pPr>
              <w:spacing w:before="100" w:beforeAutospacing="1" w:after="0" w:line="240" w:lineRule="auto"/>
              <w:jc w:val="center"/>
              <w:rPr>
                <w:rFonts w:ascii="Times New Roman" w:eastAsia="Times New Roman" w:hAnsi="Times New Roman"/>
                <w:lang w:eastAsia="ro-RO"/>
              </w:rPr>
            </w:pPr>
          </w:p>
        </w:tc>
        <w:tc>
          <w:tcPr>
            <w:tcW w:w="1209" w:type="pct"/>
            <w:tcBorders>
              <w:top w:val="single" w:sz="4" w:space="0" w:color="auto"/>
              <w:left w:val="single" w:sz="4" w:space="0" w:color="auto"/>
              <w:bottom w:val="single" w:sz="4" w:space="0" w:color="auto"/>
              <w:right w:val="single" w:sz="4" w:space="0" w:color="auto"/>
            </w:tcBorders>
          </w:tcPr>
          <w:p w14:paraId="37337DC8" w14:textId="77777777" w:rsidR="00686C41" w:rsidRPr="00670700" w:rsidRDefault="00686C41" w:rsidP="00686C41">
            <w:pPr>
              <w:spacing w:before="100" w:beforeAutospacing="1" w:after="0" w:line="240" w:lineRule="auto"/>
              <w:jc w:val="center"/>
              <w:rPr>
                <w:rFonts w:ascii="Book Antiqua" w:eastAsia="Times New Roman" w:hAnsi="Book Antiqua"/>
                <w:lang w:eastAsia="ro-RO"/>
              </w:rPr>
            </w:pPr>
            <w:r w:rsidRPr="00670700">
              <w:rPr>
                <w:rFonts w:ascii="Book Antiqua" w:eastAsia="Times New Roman" w:hAnsi="Book Antiqua"/>
                <w:lang w:eastAsia="ro-RO"/>
              </w:rPr>
              <w:t>alte deseuri (inclusiv amestecuri de materiale) de la tratarea mecanica a deseurilor, altele decat cele specificate la 19 12 11</w:t>
            </w:r>
          </w:p>
        </w:tc>
        <w:tc>
          <w:tcPr>
            <w:tcW w:w="858"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4D6D2D55" w14:textId="77777777" w:rsidR="00686C41" w:rsidRPr="00670700" w:rsidRDefault="00686C41" w:rsidP="00686C41">
            <w:pPr>
              <w:spacing w:before="100" w:beforeAutospacing="1" w:after="0" w:line="240" w:lineRule="auto"/>
              <w:jc w:val="center"/>
              <w:rPr>
                <w:rFonts w:ascii="Times New Roman" w:eastAsia="Times New Roman" w:hAnsi="Times New Roman"/>
                <w:lang w:eastAsia="ro-RO"/>
              </w:rPr>
            </w:pPr>
            <w:r w:rsidRPr="00670700">
              <w:rPr>
                <w:rFonts w:ascii="Book Antiqua" w:eastAsia="Times New Roman" w:hAnsi="Book Antiqua"/>
                <w:lang w:eastAsia="ro-RO"/>
              </w:rPr>
              <w:t>Sort concasat din Beton reciclat  – 0 – 16</w:t>
            </w:r>
          </w:p>
        </w:tc>
        <w:tc>
          <w:tcPr>
            <w:tcW w:w="5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0710140" w14:textId="77777777" w:rsidR="00686C41" w:rsidRPr="00670700" w:rsidRDefault="00686C41" w:rsidP="00686C41">
            <w:pPr>
              <w:spacing w:before="100" w:beforeAutospacing="1" w:after="0" w:line="240" w:lineRule="auto"/>
              <w:jc w:val="center"/>
              <w:rPr>
                <w:rFonts w:ascii="Times New Roman" w:eastAsia="Times New Roman" w:hAnsi="Times New Roman"/>
                <w:lang w:eastAsia="ro-RO"/>
              </w:rPr>
            </w:pPr>
            <w:r w:rsidRPr="00670700">
              <w:rPr>
                <w:rFonts w:ascii="Book Antiqua" w:eastAsia="Times New Roman" w:hAnsi="Book Antiqua"/>
                <w:lang w:eastAsia="ro-RO"/>
              </w:rPr>
              <w:t>t</w:t>
            </w:r>
          </w:p>
        </w:tc>
        <w:tc>
          <w:tcPr>
            <w:tcW w:w="946" w:type="pct"/>
            <w:tcBorders>
              <w:top w:val="nil"/>
              <w:left w:val="nil"/>
              <w:bottom w:val="single" w:sz="8" w:space="0" w:color="auto"/>
              <w:right w:val="single" w:sz="4" w:space="0" w:color="auto"/>
            </w:tcBorders>
            <w:tcMar>
              <w:top w:w="0" w:type="dxa"/>
              <w:left w:w="108" w:type="dxa"/>
              <w:bottom w:w="0" w:type="dxa"/>
              <w:right w:w="108" w:type="dxa"/>
            </w:tcMar>
            <w:vAlign w:val="center"/>
            <w:hideMark/>
          </w:tcPr>
          <w:p w14:paraId="3A49D941" w14:textId="22F136F7" w:rsidR="00686C41" w:rsidRPr="00670700" w:rsidRDefault="00686C41" w:rsidP="00686C41">
            <w:pPr>
              <w:spacing w:before="100" w:beforeAutospacing="1" w:after="0" w:line="240" w:lineRule="auto"/>
              <w:jc w:val="center"/>
              <w:rPr>
                <w:rFonts w:ascii="Times New Roman" w:eastAsia="Times New Roman" w:hAnsi="Times New Roman"/>
                <w:lang w:eastAsia="ro-RO"/>
              </w:rPr>
            </w:pPr>
            <w:r w:rsidRPr="00670700">
              <w:rPr>
                <w:rFonts w:ascii="Book Antiqua" w:eastAsia="Times New Roman" w:hAnsi="Book Antiqua"/>
                <w:lang w:eastAsia="ro-RO"/>
              </w:rPr>
              <w:t> R5/R12</w:t>
            </w:r>
          </w:p>
        </w:tc>
        <w:tc>
          <w:tcPr>
            <w:tcW w:w="749" w:type="pct"/>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hideMark/>
          </w:tcPr>
          <w:p w14:paraId="7C12F9A3" w14:textId="1D453F5D" w:rsidR="00686C41" w:rsidRPr="00670700" w:rsidRDefault="00686C41" w:rsidP="009247FA">
            <w:pPr>
              <w:spacing w:before="100" w:beforeAutospacing="1" w:after="0" w:line="240" w:lineRule="auto"/>
              <w:jc w:val="center"/>
              <w:rPr>
                <w:rFonts w:ascii="Times New Roman" w:eastAsia="Times New Roman" w:hAnsi="Times New Roman"/>
                <w:lang w:eastAsia="ro-RO"/>
              </w:rPr>
            </w:pPr>
            <w:r w:rsidRPr="00670700">
              <w:rPr>
                <w:rFonts w:ascii="Book Antiqua" w:eastAsia="Times New Roman" w:hAnsi="Book Antiqua"/>
                <w:lang w:eastAsia="ro-RO"/>
              </w:rPr>
              <w:t>84</w:t>
            </w:r>
            <w:r w:rsidR="009247FA" w:rsidRPr="00670700">
              <w:rPr>
                <w:rFonts w:ascii="Book Antiqua" w:eastAsia="Times New Roman" w:hAnsi="Book Antiqua"/>
                <w:lang w:eastAsia="ro-RO"/>
              </w:rPr>
              <w:t>.</w:t>
            </w:r>
            <w:r w:rsidRPr="00670700">
              <w:rPr>
                <w:rFonts w:ascii="Book Antiqua" w:eastAsia="Times New Roman" w:hAnsi="Book Antiqua"/>
                <w:lang w:eastAsia="ro-RO"/>
              </w:rPr>
              <w:t>970</w:t>
            </w:r>
            <w:r w:rsidR="009247FA" w:rsidRPr="00670700">
              <w:rPr>
                <w:rFonts w:ascii="Book Antiqua" w:eastAsia="Times New Roman" w:hAnsi="Book Antiqua"/>
                <w:lang w:eastAsia="ro-RO"/>
              </w:rPr>
              <w:t>,</w:t>
            </w:r>
            <w:r w:rsidRPr="00670700">
              <w:rPr>
                <w:rFonts w:ascii="Book Antiqua" w:eastAsia="Times New Roman" w:hAnsi="Book Antiqua"/>
                <w:lang w:eastAsia="ro-RO"/>
              </w:rPr>
              <w:t>00</w:t>
            </w:r>
          </w:p>
        </w:tc>
      </w:tr>
      <w:tr w:rsidR="00670700" w:rsidRPr="00670700" w14:paraId="4DBD4AB9" w14:textId="77777777" w:rsidTr="00686C41">
        <w:trPr>
          <w:jc w:val="center"/>
        </w:trPr>
        <w:tc>
          <w:tcPr>
            <w:tcW w:w="696" w:type="pct"/>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14:paraId="3A7E2A88" w14:textId="77777777" w:rsidR="00686C41" w:rsidRPr="00670700" w:rsidRDefault="00686C41" w:rsidP="00686C41">
            <w:pPr>
              <w:spacing w:before="100" w:beforeAutospacing="1" w:after="0" w:line="240" w:lineRule="auto"/>
              <w:jc w:val="center"/>
              <w:rPr>
                <w:rFonts w:ascii="Book Antiqua" w:eastAsia="Times New Roman" w:hAnsi="Book Antiqua"/>
                <w:lang w:eastAsia="ro-RO"/>
              </w:rPr>
            </w:pPr>
            <w:r w:rsidRPr="00670700">
              <w:rPr>
                <w:rFonts w:ascii="Book Antiqua" w:eastAsia="Times New Roman" w:hAnsi="Book Antiqua"/>
                <w:lang w:eastAsia="ro-RO"/>
              </w:rPr>
              <w:t>19 12 12</w:t>
            </w:r>
          </w:p>
          <w:p w14:paraId="1532754E" w14:textId="77777777" w:rsidR="00686C41" w:rsidRPr="00670700" w:rsidRDefault="00686C41" w:rsidP="00686C41">
            <w:pPr>
              <w:spacing w:before="100" w:beforeAutospacing="1" w:after="0" w:line="240" w:lineRule="auto"/>
              <w:jc w:val="center"/>
              <w:rPr>
                <w:rFonts w:ascii="Times New Roman" w:eastAsia="Times New Roman" w:hAnsi="Times New Roman"/>
                <w:lang w:eastAsia="ro-RO"/>
              </w:rPr>
            </w:pPr>
          </w:p>
        </w:tc>
        <w:tc>
          <w:tcPr>
            <w:tcW w:w="1209" w:type="pct"/>
            <w:tcBorders>
              <w:top w:val="single" w:sz="4" w:space="0" w:color="auto"/>
              <w:left w:val="single" w:sz="4" w:space="0" w:color="auto"/>
              <w:bottom w:val="single" w:sz="4" w:space="0" w:color="auto"/>
              <w:right w:val="single" w:sz="4" w:space="0" w:color="auto"/>
            </w:tcBorders>
          </w:tcPr>
          <w:p w14:paraId="4BCAF944" w14:textId="77777777" w:rsidR="00686C41" w:rsidRPr="00670700" w:rsidRDefault="00686C41" w:rsidP="00686C41">
            <w:pPr>
              <w:spacing w:before="100" w:beforeAutospacing="1" w:after="0" w:line="240" w:lineRule="auto"/>
              <w:jc w:val="center"/>
              <w:rPr>
                <w:rFonts w:ascii="Book Antiqua" w:eastAsia="Times New Roman" w:hAnsi="Book Antiqua"/>
                <w:lang w:eastAsia="ro-RO"/>
              </w:rPr>
            </w:pPr>
            <w:r w:rsidRPr="00670700">
              <w:rPr>
                <w:rFonts w:ascii="Book Antiqua" w:eastAsia="Times New Roman" w:hAnsi="Book Antiqua"/>
                <w:shd w:val="clear" w:color="auto" w:fill="FFFFFF"/>
                <w:lang w:eastAsia="ro-RO"/>
              </w:rPr>
              <w:t>alte deseuri (inclusiv amestecuri de materiale) de la tratarea mecanica a deseurilor, altele decat cele specificate la 19 12 11</w:t>
            </w:r>
          </w:p>
        </w:tc>
        <w:tc>
          <w:tcPr>
            <w:tcW w:w="858"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44C98DEE" w14:textId="77777777" w:rsidR="00686C41" w:rsidRPr="00670700" w:rsidRDefault="00686C41" w:rsidP="00686C41">
            <w:pPr>
              <w:spacing w:before="100" w:beforeAutospacing="1" w:after="0" w:line="240" w:lineRule="auto"/>
              <w:jc w:val="center"/>
              <w:rPr>
                <w:rFonts w:ascii="Times New Roman" w:eastAsia="Times New Roman" w:hAnsi="Times New Roman"/>
                <w:lang w:eastAsia="ro-RO"/>
              </w:rPr>
            </w:pPr>
            <w:r w:rsidRPr="00670700">
              <w:rPr>
                <w:rFonts w:ascii="Book Antiqua" w:eastAsia="Times New Roman" w:hAnsi="Book Antiqua"/>
                <w:lang w:eastAsia="ro-RO"/>
              </w:rPr>
              <w:t>Asfalt rezultat in urma reciclarii</w:t>
            </w:r>
          </w:p>
        </w:tc>
        <w:tc>
          <w:tcPr>
            <w:tcW w:w="54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356B057" w14:textId="77777777" w:rsidR="00686C41" w:rsidRPr="00670700" w:rsidRDefault="00686C41" w:rsidP="00686C41">
            <w:pPr>
              <w:spacing w:before="100" w:beforeAutospacing="1" w:after="0" w:line="240" w:lineRule="auto"/>
              <w:jc w:val="center"/>
              <w:rPr>
                <w:rFonts w:ascii="Times New Roman" w:eastAsia="Times New Roman" w:hAnsi="Times New Roman"/>
                <w:lang w:eastAsia="ro-RO"/>
              </w:rPr>
            </w:pPr>
            <w:r w:rsidRPr="00670700">
              <w:rPr>
                <w:rFonts w:ascii="Book Antiqua" w:eastAsia="Times New Roman" w:hAnsi="Book Antiqua"/>
                <w:lang w:eastAsia="ro-RO"/>
              </w:rPr>
              <w:t>t</w:t>
            </w:r>
          </w:p>
        </w:tc>
        <w:tc>
          <w:tcPr>
            <w:tcW w:w="946" w:type="pct"/>
            <w:tcBorders>
              <w:top w:val="nil"/>
              <w:left w:val="nil"/>
              <w:bottom w:val="single" w:sz="8" w:space="0" w:color="auto"/>
              <w:right w:val="single" w:sz="4" w:space="0" w:color="auto"/>
            </w:tcBorders>
            <w:tcMar>
              <w:top w:w="0" w:type="dxa"/>
              <w:left w:w="108" w:type="dxa"/>
              <w:bottom w:w="0" w:type="dxa"/>
              <w:right w:w="108" w:type="dxa"/>
            </w:tcMar>
            <w:vAlign w:val="center"/>
            <w:hideMark/>
          </w:tcPr>
          <w:p w14:paraId="2FB7BB05" w14:textId="19273AA6" w:rsidR="00686C41" w:rsidRPr="00670700" w:rsidRDefault="00686C41" w:rsidP="00686C41">
            <w:pPr>
              <w:spacing w:before="100" w:beforeAutospacing="1" w:after="0" w:line="240" w:lineRule="auto"/>
              <w:jc w:val="center"/>
              <w:rPr>
                <w:rFonts w:ascii="Times New Roman" w:eastAsia="Times New Roman" w:hAnsi="Times New Roman"/>
                <w:lang w:eastAsia="ro-RO"/>
              </w:rPr>
            </w:pPr>
            <w:r w:rsidRPr="00670700">
              <w:rPr>
                <w:rFonts w:ascii="Book Antiqua" w:eastAsia="Times New Roman" w:hAnsi="Book Antiqua"/>
                <w:lang w:eastAsia="ro-RO"/>
              </w:rPr>
              <w:t> R5/R12</w:t>
            </w:r>
          </w:p>
        </w:tc>
        <w:tc>
          <w:tcPr>
            <w:tcW w:w="749" w:type="pct"/>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hideMark/>
          </w:tcPr>
          <w:p w14:paraId="12A7E307" w14:textId="023CFD65" w:rsidR="00686C41" w:rsidRPr="00670700" w:rsidRDefault="00686C41" w:rsidP="009247FA">
            <w:pPr>
              <w:spacing w:before="100" w:beforeAutospacing="1" w:after="0" w:line="240" w:lineRule="auto"/>
              <w:jc w:val="center"/>
              <w:rPr>
                <w:rFonts w:ascii="Times New Roman" w:eastAsia="Times New Roman" w:hAnsi="Times New Roman"/>
                <w:lang w:eastAsia="ro-RO"/>
              </w:rPr>
            </w:pPr>
            <w:r w:rsidRPr="00670700">
              <w:rPr>
                <w:rFonts w:ascii="Book Antiqua" w:eastAsia="Times New Roman" w:hAnsi="Book Antiqua"/>
                <w:lang w:eastAsia="ro-RO"/>
              </w:rPr>
              <w:t>46</w:t>
            </w:r>
            <w:r w:rsidR="009247FA" w:rsidRPr="00670700">
              <w:rPr>
                <w:rFonts w:ascii="Book Antiqua" w:eastAsia="Times New Roman" w:hAnsi="Book Antiqua"/>
                <w:lang w:eastAsia="ro-RO"/>
              </w:rPr>
              <w:t>.</w:t>
            </w:r>
            <w:r w:rsidRPr="00670700">
              <w:rPr>
                <w:rFonts w:ascii="Book Antiqua" w:eastAsia="Times New Roman" w:hAnsi="Book Antiqua"/>
                <w:lang w:eastAsia="ro-RO"/>
              </w:rPr>
              <w:t>280</w:t>
            </w:r>
            <w:r w:rsidR="009247FA" w:rsidRPr="00670700">
              <w:rPr>
                <w:rFonts w:ascii="Book Antiqua" w:eastAsia="Times New Roman" w:hAnsi="Book Antiqua"/>
                <w:lang w:eastAsia="ro-RO"/>
              </w:rPr>
              <w:t>,</w:t>
            </w:r>
            <w:r w:rsidRPr="00670700">
              <w:rPr>
                <w:rFonts w:ascii="Book Antiqua" w:eastAsia="Times New Roman" w:hAnsi="Book Antiqua"/>
                <w:lang w:eastAsia="ro-RO"/>
              </w:rPr>
              <w:t>00</w:t>
            </w:r>
          </w:p>
        </w:tc>
      </w:tr>
    </w:tbl>
    <w:p w14:paraId="0C1AE5A2" w14:textId="5EA7486C" w:rsidR="00686C41" w:rsidRPr="00670700" w:rsidRDefault="00686C41" w:rsidP="00986D79">
      <w:pPr>
        <w:spacing w:before="120" w:after="120"/>
        <w:jc w:val="both"/>
        <w:rPr>
          <w:rFonts w:ascii="Trebuchet MS" w:hAnsi="Trebuchet MS" w:cs="Arial"/>
        </w:rPr>
      </w:pPr>
      <w:r w:rsidRPr="00670700">
        <w:rPr>
          <w:rFonts w:ascii="Trebuchet MS" w:hAnsi="Trebuchet MS"/>
          <w:b/>
          <w:bCs/>
          <w:i/>
          <w:iCs/>
        </w:rPr>
        <w:t xml:space="preserve">R5 - </w:t>
      </w:r>
      <w:r w:rsidRPr="00670700">
        <w:rPr>
          <w:rFonts w:ascii="Trebuchet MS" w:hAnsi="Trebuchet MS" w:cs="Arial"/>
        </w:rPr>
        <w:t>Reciclarea/Recuperarea altor materiale anorganice</w:t>
      </w:r>
    </w:p>
    <w:p w14:paraId="0F47AF7A" w14:textId="529BF8B6" w:rsidR="00686C41" w:rsidRPr="00670700" w:rsidRDefault="00686C41" w:rsidP="00986D79">
      <w:pPr>
        <w:spacing w:before="120" w:after="120"/>
        <w:jc w:val="both"/>
        <w:rPr>
          <w:rFonts w:ascii="Trebuchet MS" w:hAnsi="Trebuchet MS"/>
          <w:b/>
          <w:bCs/>
          <w:i/>
          <w:iCs/>
        </w:rPr>
      </w:pPr>
      <w:r w:rsidRPr="00670700">
        <w:rPr>
          <w:rFonts w:ascii="Trebuchet MS" w:hAnsi="Trebuchet MS" w:cs="Arial"/>
          <w:b/>
        </w:rPr>
        <w:t>R12</w:t>
      </w:r>
      <w:r w:rsidRPr="00670700">
        <w:rPr>
          <w:rFonts w:ascii="Trebuchet MS" w:hAnsi="Trebuchet MS" w:cs="Arial"/>
        </w:rPr>
        <w:t xml:space="preserve"> - </w:t>
      </w:r>
      <w:r w:rsidRPr="00670700">
        <w:rPr>
          <w:rFonts w:ascii="Trebuchet MS" w:hAnsi="Trebuchet MS" w:cs="Arial"/>
          <w:lang w:val="es-ES"/>
        </w:rPr>
        <w:t>Schimb de deseuri in vederea efectuarii oricareia dintre operatiile numerotate de la R1 la R11</w:t>
      </w:r>
    </w:p>
    <w:p w14:paraId="69DEA527" w14:textId="6866A0FD" w:rsidR="00986D79" w:rsidRPr="00670700" w:rsidRDefault="00986D79" w:rsidP="00986D79">
      <w:pPr>
        <w:spacing w:before="120" w:after="120"/>
        <w:jc w:val="both"/>
        <w:rPr>
          <w:rFonts w:ascii="Book Antiqua" w:hAnsi="Book Antiqua"/>
          <w:b/>
          <w:bCs/>
          <w:i/>
          <w:iCs/>
          <w:sz w:val="24"/>
          <w:szCs w:val="24"/>
        </w:rPr>
      </w:pPr>
      <w:r w:rsidRPr="00670700">
        <w:rPr>
          <w:rFonts w:ascii="Book Antiqua" w:hAnsi="Book Antiqua"/>
          <w:b/>
          <w:bCs/>
          <w:i/>
          <w:iCs/>
          <w:sz w:val="24"/>
          <w:szCs w:val="24"/>
        </w:rPr>
        <w:t xml:space="preserve">In urma implementarii proiectului, </w:t>
      </w:r>
      <w:r w:rsidR="00C30974" w:rsidRPr="00670700">
        <w:rPr>
          <w:rFonts w:ascii="Book Antiqua" w:hAnsi="Book Antiqua"/>
          <w:b/>
          <w:bCs/>
          <w:i/>
          <w:iCs/>
          <w:sz w:val="24"/>
          <w:szCs w:val="24"/>
        </w:rPr>
        <w:t>titularul acestuia, S.C.</w:t>
      </w:r>
      <w:r w:rsidRPr="00670700">
        <w:rPr>
          <w:rFonts w:ascii="Book Antiqua" w:hAnsi="Book Antiqua"/>
          <w:b/>
          <w:bCs/>
          <w:i/>
          <w:iCs/>
          <w:sz w:val="24"/>
          <w:szCs w:val="24"/>
        </w:rPr>
        <w:t xml:space="preserve"> CONSTRUCTII ERBASU S.A va utiliza </w:t>
      </w:r>
      <w:r w:rsidRPr="00670700">
        <w:rPr>
          <w:rFonts w:ascii="Book Antiqua" w:eastAsia="Times New Roman" w:hAnsi="Book Antiqua"/>
          <w:b/>
          <w:bCs/>
          <w:i/>
          <w:iCs/>
          <w:sz w:val="24"/>
          <w:szCs w:val="24"/>
          <w:lang w:eastAsia="ro-RO"/>
        </w:rPr>
        <w:t>materia prima secundara, obtinuta in urma procesului de tratare, la procesul de realizare a drumurilor tehnologice proprii (in proportie de 50.82% din total deseuri tratate), in urma obtinerii certificarilor necesare.</w:t>
      </w:r>
    </w:p>
    <w:p w14:paraId="6CB152A3" w14:textId="51FAD383" w:rsidR="001E30D6" w:rsidRPr="00670700" w:rsidRDefault="00C30974" w:rsidP="001E30D6">
      <w:pPr>
        <w:suppressAutoHyphens/>
        <w:spacing w:before="240" w:after="0" w:line="276" w:lineRule="auto"/>
        <w:ind w:right="29"/>
        <w:jc w:val="both"/>
        <w:rPr>
          <w:rFonts w:ascii="Book Antiqua" w:eastAsia="Times New Roman" w:hAnsi="Book Antiqua" w:cs="Arial"/>
          <w:b/>
          <w:bCs/>
          <w:sz w:val="24"/>
          <w:szCs w:val="24"/>
          <w:lang w:eastAsia="ar-SA"/>
        </w:rPr>
      </w:pPr>
      <w:r w:rsidRPr="00670700">
        <w:rPr>
          <w:rFonts w:ascii="Book Antiqua" w:eastAsia="Times New Roman" w:hAnsi="Book Antiqua" w:cs="Arial"/>
          <w:b/>
          <w:bCs/>
          <w:sz w:val="24"/>
          <w:szCs w:val="24"/>
          <w:lang w:eastAsia="ar-SA"/>
        </w:rPr>
        <w:t xml:space="preserve">ZONA 3: </w:t>
      </w:r>
      <w:bookmarkStart w:id="15" w:name="_Hlk171374461"/>
      <w:r w:rsidRPr="00670700">
        <w:rPr>
          <w:rFonts w:ascii="Book Antiqua" w:eastAsia="Times New Roman" w:hAnsi="Book Antiqua" w:cs="Arial"/>
          <w:b/>
          <w:bCs/>
          <w:sz w:val="24"/>
          <w:szCs w:val="24"/>
          <w:lang w:eastAsia="ar-SA"/>
        </w:rPr>
        <w:t>AMPLASATA IN INTERIRUL HALEI, IN PARTEA DE NORD.</w:t>
      </w:r>
      <w:bookmarkEnd w:id="15"/>
      <w:r w:rsidRPr="00670700">
        <w:rPr>
          <w:rFonts w:ascii="Book Antiqua" w:eastAsia="Times New Roman" w:hAnsi="Book Antiqua" w:cs="Arial"/>
          <w:b/>
          <w:bCs/>
          <w:sz w:val="24"/>
          <w:szCs w:val="24"/>
          <w:lang w:eastAsia="ar-SA"/>
        </w:rPr>
        <w:t xml:space="preserve"> SE VOR RECICLA DE</w:t>
      </w:r>
      <w:r w:rsidRPr="00670700">
        <w:rPr>
          <w:rFonts w:ascii="Cambria" w:eastAsia="Times New Roman" w:hAnsi="Cambria" w:cs="Cambria"/>
          <w:b/>
          <w:bCs/>
          <w:sz w:val="24"/>
          <w:szCs w:val="24"/>
          <w:lang w:eastAsia="ar-SA"/>
        </w:rPr>
        <w:t>Ș</w:t>
      </w:r>
      <w:r w:rsidRPr="00670700">
        <w:rPr>
          <w:rFonts w:ascii="Book Antiqua" w:eastAsia="Times New Roman" w:hAnsi="Book Antiqua" w:cs="Arial"/>
          <w:b/>
          <w:bCs/>
          <w:sz w:val="24"/>
          <w:szCs w:val="24"/>
          <w:lang w:eastAsia="ar-SA"/>
        </w:rPr>
        <w:t>EURI REZULTATE DIN ANVELOP</w:t>
      </w:r>
      <w:r w:rsidRPr="00670700">
        <w:rPr>
          <w:rFonts w:ascii="Book Antiqua" w:eastAsia="Times New Roman" w:hAnsi="Book Antiqua" w:cs="Book Antiqua"/>
          <w:b/>
          <w:bCs/>
          <w:sz w:val="24"/>
          <w:szCs w:val="24"/>
          <w:lang w:eastAsia="ar-SA"/>
        </w:rPr>
        <w:t>Ă</w:t>
      </w:r>
      <w:r w:rsidRPr="00670700">
        <w:rPr>
          <w:rFonts w:ascii="Book Antiqua" w:eastAsia="Times New Roman" w:hAnsi="Book Antiqua" w:cs="Arial"/>
          <w:b/>
          <w:bCs/>
          <w:sz w:val="24"/>
          <w:szCs w:val="24"/>
          <w:lang w:eastAsia="ar-SA"/>
        </w:rPr>
        <w:t xml:space="preserve">RI </w:t>
      </w:r>
      <w:r w:rsidRPr="00670700">
        <w:rPr>
          <w:rFonts w:ascii="Cambria" w:eastAsia="Times New Roman" w:hAnsi="Cambria" w:cs="Cambria"/>
          <w:b/>
          <w:bCs/>
          <w:sz w:val="24"/>
          <w:szCs w:val="24"/>
          <w:lang w:eastAsia="ar-SA"/>
        </w:rPr>
        <w:t>Ș</w:t>
      </w:r>
      <w:r w:rsidRPr="00670700">
        <w:rPr>
          <w:rFonts w:ascii="Book Antiqua" w:eastAsia="Times New Roman" w:hAnsi="Book Antiqua" w:cs="Arial"/>
          <w:b/>
          <w:bCs/>
          <w:sz w:val="24"/>
          <w:szCs w:val="24"/>
          <w:lang w:eastAsia="ar-SA"/>
        </w:rPr>
        <w:t>I ALTE AMENAJ</w:t>
      </w:r>
      <w:r w:rsidRPr="00670700">
        <w:rPr>
          <w:rFonts w:ascii="Book Antiqua" w:eastAsia="Times New Roman" w:hAnsi="Book Antiqua" w:cs="Book Antiqua"/>
          <w:b/>
          <w:bCs/>
          <w:sz w:val="24"/>
          <w:szCs w:val="24"/>
          <w:lang w:eastAsia="ar-SA"/>
        </w:rPr>
        <w:t>Ă</w:t>
      </w:r>
      <w:r w:rsidRPr="00670700">
        <w:rPr>
          <w:rFonts w:ascii="Book Antiqua" w:eastAsia="Times New Roman" w:hAnsi="Book Antiqua" w:cs="Arial"/>
          <w:b/>
          <w:bCs/>
          <w:sz w:val="24"/>
          <w:szCs w:val="24"/>
          <w:lang w:eastAsia="ar-SA"/>
        </w:rPr>
        <w:t>RI INTERIOARE/EXTERIOARE LA CONSTRUC</w:t>
      </w:r>
      <w:r w:rsidRPr="00670700">
        <w:rPr>
          <w:rFonts w:ascii="Cambria" w:eastAsia="Times New Roman" w:hAnsi="Cambria" w:cs="Cambria"/>
          <w:b/>
          <w:bCs/>
          <w:sz w:val="24"/>
          <w:szCs w:val="24"/>
          <w:lang w:eastAsia="ar-SA"/>
        </w:rPr>
        <w:t>Ț</w:t>
      </w:r>
      <w:r w:rsidRPr="00670700">
        <w:rPr>
          <w:rFonts w:ascii="Book Antiqua" w:eastAsia="Times New Roman" w:hAnsi="Book Antiqua" w:cs="Arial"/>
          <w:b/>
          <w:bCs/>
          <w:sz w:val="24"/>
          <w:szCs w:val="24"/>
          <w:lang w:eastAsia="ar-SA"/>
        </w:rPr>
        <w:t>II CIVILE/INDUSTRIALE</w:t>
      </w:r>
    </w:p>
    <w:p w14:paraId="74BDD495" w14:textId="77777777" w:rsidR="001E30D6" w:rsidRPr="00670700" w:rsidRDefault="001E30D6" w:rsidP="001E30D6">
      <w:pPr>
        <w:spacing w:before="120" w:after="0" w:line="276" w:lineRule="auto"/>
        <w:jc w:val="both"/>
        <w:rPr>
          <w:rFonts w:ascii="Book Antiqua" w:hAnsi="Book Antiqua"/>
          <w:b/>
          <w:bCs/>
          <w:i/>
          <w:sz w:val="24"/>
          <w:szCs w:val="24"/>
          <w:u w:val="single"/>
        </w:rPr>
      </w:pPr>
      <w:r w:rsidRPr="00670700">
        <w:rPr>
          <w:rFonts w:ascii="Book Antiqua" w:hAnsi="Book Antiqua"/>
          <w:b/>
          <w:bCs/>
          <w:i/>
          <w:sz w:val="24"/>
          <w:szCs w:val="24"/>
          <w:u w:val="single"/>
        </w:rPr>
        <w:t xml:space="preserve">Procesul 1: </w:t>
      </w:r>
    </w:p>
    <w:p w14:paraId="31913DE2" w14:textId="77777777" w:rsidR="001E30D6" w:rsidRPr="00670700" w:rsidRDefault="001E30D6" w:rsidP="001E30D6">
      <w:pPr>
        <w:spacing w:after="0" w:line="276" w:lineRule="auto"/>
        <w:jc w:val="both"/>
        <w:rPr>
          <w:rFonts w:ascii="Book Antiqua" w:hAnsi="Book Antiqua"/>
          <w:sz w:val="24"/>
          <w:szCs w:val="24"/>
        </w:rPr>
      </w:pPr>
      <w:r w:rsidRPr="00670700">
        <w:rPr>
          <w:rFonts w:ascii="Book Antiqua" w:hAnsi="Book Antiqua"/>
          <w:sz w:val="24"/>
          <w:szCs w:val="24"/>
        </w:rPr>
        <w:lastRenderedPageBreak/>
        <w:t xml:space="preserve">Deseurile voluminoase rezultate din anvelopari vor fi preluate de către un manipulator electric echipat cu </w:t>
      </w:r>
      <w:r w:rsidRPr="00670700">
        <w:rPr>
          <w:rFonts w:ascii="Book Antiqua" w:hAnsi="Book Antiqua"/>
          <w:b/>
          <w:bCs/>
          <w:sz w:val="24"/>
          <w:szCs w:val="24"/>
        </w:rPr>
        <w:t>graifer sortator</w:t>
      </w:r>
      <w:r w:rsidRPr="00670700">
        <w:rPr>
          <w:rFonts w:ascii="Book Antiqua" w:hAnsi="Book Antiqua"/>
          <w:sz w:val="24"/>
          <w:szCs w:val="24"/>
        </w:rPr>
        <w:t xml:space="preserve"> pentru depozitarea si sortarea materialului curat în vederea procesării. Printre materialele depozitate se regăse</w:t>
      </w:r>
      <w:r w:rsidRPr="00670700">
        <w:rPr>
          <w:rFonts w:ascii="Cambria" w:hAnsi="Cambria" w:cs="Cambria"/>
          <w:sz w:val="24"/>
          <w:szCs w:val="24"/>
        </w:rPr>
        <w:t>ș</w:t>
      </w:r>
      <w:r w:rsidRPr="00670700">
        <w:rPr>
          <w:rFonts w:ascii="Book Antiqua" w:hAnsi="Book Antiqua"/>
          <w:sz w:val="24"/>
          <w:szCs w:val="24"/>
        </w:rPr>
        <w:t xml:space="preserve">te </w:t>
      </w:r>
      <w:r w:rsidRPr="00670700">
        <w:rPr>
          <w:rFonts w:ascii="Cambria" w:hAnsi="Cambria" w:cs="Cambria"/>
          <w:sz w:val="24"/>
          <w:szCs w:val="24"/>
        </w:rPr>
        <w:t>ș</w:t>
      </w:r>
      <w:r w:rsidRPr="00670700">
        <w:rPr>
          <w:rFonts w:ascii="Book Antiqua" w:hAnsi="Book Antiqua"/>
          <w:sz w:val="24"/>
          <w:szCs w:val="24"/>
        </w:rPr>
        <w:t>i frac</w:t>
      </w:r>
      <w:r w:rsidRPr="00670700">
        <w:rPr>
          <w:rFonts w:ascii="Cambria" w:hAnsi="Cambria" w:cs="Cambria"/>
          <w:sz w:val="24"/>
          <w:szCs w:val="24"/>
        </w:rPr>
        <w:t>ț</w:t>
      </w:r>
      <w:r w:rsidRPr="00670700">
        <w:rPr>
          <w:rFonts w:ascii="Book Antiqua" w:hAnsi="Book Antiqua"/>
          <w:sz w:val="24"/>
          <w:szCs w:val="24"/>
        </w:rPr>
        <w:t>ia 70-150 mm rezultat</w:t>
      </w:r>
      <w:r w:rsidRPr="00670700">
        <w:rPr>
          <w:rFonts w:ascii="Book Antiqua" w:hAnsi="Book Antiqua" w:cs="Book Antiqua"/>
          <w:sz w:val="24"/>
          <w:szCs w:val="24"/>
        </w:rPr>
        <w:t>ă</w:t>
      </w:r>
      <w:r w:rsidRPr="00670700">
        <w:rPr>
          <w:rFonts w:ascii="Book Antiqua" w:hAnsi="Book Antiqua"/>
          <w:sz w:val="24"/>
          <w:szCs w:val="24"/>
        </w:rPr>
        <w:t xml:space="preserve"> din Zona 2. </w:t>
      </w:r>
      <w:r w:rsidRPr="00670700">
        <w:rPr>
          <w:rFonts w:ascii="Book Antiqua" w:hAnsi="Book Antiqua" w:cs="Book Antiqua"/>
          <w:sz w:val="24"/>
          <w:szCs w:val="24"/>
        </w:rPr>
        <w:t>Î</w:t>
      </w:r>
      <w:r w:rsidRPr="00670700">
        <w:rPr>
          <w:rFonts w:ascii="Book Antiqua" w:hAnsi="Book Antiqua"/>
          <w:sz w:val="24"/>
          <w:szCs w:val="24"/>
        </w:rPr>
        <w:t xml:space="preserve">n vederea reducerii dimensiunilor </w:t>
      </w:r>
      <w:r w:rsidRPr="00670700">
        <w:rPr>
          <w:rFonts w:ascii="Cambria" w:hAnsi="Cambria" w:cs="Cambria"/>
          <w:sz w:val="24"/>
          <w:szCs w:val="24"/>
        </w:rPr>
        <w:t>ș</w:t>
      </w:r>
      <w:r w:rsidRPr="00670700">
        <w:rPr>
          <w:rFonts w:ascii="Book Antiqua" w:hAnsi="Book Antiqua"/>
          <w:sz w:val="24"/>
          <w:szCs w:val="24"/>
        </w:rPr>
        <w:t>i preg</w:t>
      </w:r>
      <w:r w:rsidRPr="00670700">
        <w:rPr>
          <w:rFonts w:ascii="Book Antiqua" w:hAnsi="Book Antiqua" w:cs="Book Antiqua"/>
          <w:sz w:val="24"/>
          <w:szCs w:val="24"/>
        </w:rPr>
        <w:t>ă</w:t>
      </w:r>
      <w:r w:rsidRPr="00670700">
        <w:rPr>
          <w:rFonts w:ascii="Book Antiqua" w:hAnsi="Book Antiqua"/>
          <w:sz w:val="24"/>
          <w:szCs w:val="24"/>
        </w:rPr>
        <w:t>tirii pentru sortarea ulterioar</w:t>
      </w:r>
      <w:r w:rsidRPr="00670700">
        <w:rPr>
          <w:rFonts w:ascii="Book Antiqua" w:hAnsi="Book Antiqua" w:cs="Book Antiqua"/>
          <w:sz w:val="24"/>
          <w:szCs w:val="24"/>
        </w:rPr>
        <w:t>ă</w:t>
      </w:r>
      <w:r w:rsidRPr="00670700">
        <w:rPr>
          <w:rFonts w:ascii="Book Antiqua" w:hAnsi="Book Antiqua"/>
          <w:sz w:val="24"/>
          <w:szCs w:val="24"/>
        </w:rPr>
        <w:t>, materialul va fi presortat cu ajutorul manipulatorului electric si apoi introdus intr-un ciur mobil electric, de unde vor rezulta dou</w:t>
      </w:r>
      <w:r w:rsidRPr="00670700">
        <w:rPr>
          <w:rFonts w:ascii="Book Antiqua" w:hAnsi="Book Antiqua" w:cs="Book Antiqua"/>
          <w:sz w:val="24"/>
          <w:szCs w:val="24"/>
        </w:rPr>
        <w:t>ă</w:t>
      </w:r>
      <w:r w:rsidRPr="00670700">
        <w:rPr>
          <w:rFonts w:ascii="Book Antiqua" w:hAnsi="Book Antiqua"/>
          <w:sz w:val="24"/>
          <w:szCs w:val="24"/>
        </w:rPr>
        <w:t xml:space="preserve"> frac</w:t>
      </w:r>
      <w:r w:rsidRPr="00670700">
        <w:rPr>
          <w:rFonts w:ascii="Cambria" w:hAnsi="Cambria" w:cs="Cambria"/>
          <w:sz w:val="24"/>
          <w:szCs w:val="24"/>
        </w:rPr>
        <w:t>ț</w:t>
      </w:r>
      <w:r w:rsidRPr="00670700">
        <w:rPr>
          <w:rFonts w:ascii="Book Antiqua" w:hAnsi="Book Antiqua"/>
          <w:sz w:val="24"/>
          <w:szCs w:val="24"/>
        </w:rPr>
        <w:t>ii de material:</w:t>
      </w:r>
    </w:p>
    <w:p w14:paraId="2BFFD45B" w14:textId="77777777" w:rsidR="001E30D6" w:rsidRPr="00670700" w:rsidRDefault="001E30D6" w:rsidP="001E30D6">
      <w:pPr>
        <w:pStyle w:val="ListParagraph"/>
        <w:numPr>
          <w:ilvl w:val="0"/>
          <w:numId w:val="37"/>
        </w:numPr>
        <w:spacing w:after="160" w:line="276" w:lineRule="auto"/>
        <w:contextualSpacing/>
        <w:jc w:val="both"/>
        <w:rPr>
          <w:rFonts w:ascii="Book Antiqua" w:hAnsi="Book Antiqua"/>
          <w:sz w:val="24"/>
          <w:szCs w:val="24"/>
        </w:rPr>
      </w:pPr>
      <w:r w:rsidRPr="00670700">
        <w:rPr>
          <w:rFonts w:ascii="Book Antiqua" w:hAnsi="Book Antiqua"/>
          <w:sz w:val="24"/>
          <w:szCs w:val="24"/>
        </w:rPr>
        <w:t>Frac</w:t>
      </w:r>
      <w:r w:rsidRPr="00670700">
        <w:rPr>
          <w:rFonts w:ascii="Cambria" w:hAnsi="Cambria" w:cs="Cambria"/>
          <w:sz w:val="24"/>
          <w:szCs w:val="24"/>
        </w:rPr>
        <w:t>ț</w:t>
      </w:r>
      <w:r w:rsidRPr="00670700">
        <w:rPr>
          <w:rFonts w:ascii="Book Antiqua" w:hAnsi="Book Antiqua"/>
          <w:sz w:val="24"/>
          <w:szCs w:val="24"/>
        </w:rPr>
        <w:t>ia 0-70 mm</w:t>
      </w:r>
    </w:p>
    <w:p w14:paraId="108264F4" w14:textId="77777777" w:rsidR="001E30D6" w:rsidRPr="00670700" w:rsidRDefault="001E30D6" w:rsidP="001E30D6">
      <w:pPr>
        <w:pStyle w:val="ListParagraph"/>
        <w:numPr>
          <w:ilvl w:val="0"/>
          <w:numId w:val="37"/>
        </w:numPr>
        <w:spacing w:after="160" w:line="276" w:lineRule="auto"/>
        <w:contextualSpacing/>
        <w:jc w:val="both"/>
        <w:rPr>
          <w:rFonts w:ascii="Book Antiqua" w:hAnsi="Book Antiqua"/>
          <w:sz w:val="24"/>
          <w:szCs w:val="24"/>
        </w:rPr>
      </w:pPr>
      <w:r w:rsidRPr="00670700">
        <w:rPr>
          <w:rFonts w:ascii="Book Antiqua" w:hAnsi="Book Antiqua"/>
          <w:sz w:val="24"/>
          <w:szCs w:val="24"/>
        </w:rPr>
        <w:t>Frac</w:t>
      </w:r>
      <w:r w:rsidRPr="00670700">
        <w:rPr>
          <w:rFonts w:ascii="Cambria" w:hAnsi="Cambria" w:cs="Cambria"/>
          <w:sz w:val="24"/>
          <w:szCs w:val="24"/>
        </w:rPr>
        <w:t>ț</w:t>
      </w:r>
      <w:r w:rsidRPr="00670700">
        <w:rPr>
          <w:rFonts w:ascii="Book Antiqua" w:hAnsi="Book Antiqua"/>
          <w:sz w:val="24"/>
          <w:szCs w:val="24"/>
        </w:rPr>
        <w:t>ia 70-250 mm</w:t>
      </w:r>
    </w:p>
    <w:p w14:paraId="75679976" w14:textId="77777777" w:rsidR="001E30D6" w:rsidRPr="00670700" w:rsidRDefault="001E30D6" w:rsidP="001E30D6">
      <w:pPr>
        <w:spacing w:before="120" w:after="0" w:line="276" w:lineRule="auto"/>
        <w:jc w:val="both"/>
        <w:rPr>
          <w:rFonts w:ascii="Book Antiqua" w:hAnsi="Book Antiqua"/>
          <w:b/>
          <w:bCs/>
          <w:i/>
          <w:sz w:val="24"/>
          <w:szCs w:val="24"/>
          <w:u w:val="single"/>
        </w:rPr>
      </w:pPr>
      <w:r w:rsidRPr="00670700">
        <w:rPr>
          <w:rFonts w:ascii="Book Antiqua" w:hAnsi="Book Antiqua"/>
          <w:b/>
          <w:bCs/>
          <w:i/>
          <w:sz w:val="24"/>
          <w:szCs w:val="24"/>
          <w:u w:val="single"/>
        </w:rPr>
        <w:t>Procesul 2:</w:t>
      </w:r>
    </w:p>
    <w:p w14:paraId="2277463F" w14:textId="77777777" w:rsidR="001E30D6" w:rsidRPr="00670700" w:rsidRDefault="001E30D6" w:rsidP="00686C41">
      <w:pPr>
        <w:spacing w:after="0" w:line="276" w:lineRule="auto"/>
        <w:jc w:val="both"/>
        <w:rPr>
          <w:rFonts w:ascii="Book Antiqua" w:hAnsi="Book Antiqua"/>
          <w:sz w:val="24"/>
          <w:szCs w:val="24"/>
        </w:rPr>
      </w:pPr>
      <w:r w:rsidRPr="00670700">
        <w:rPr>
          <w:rFonts w:ascii="Book Antiqua" w:hAnsi="Book Antiqua"/>
          <w:sz w:val="24"/>
          <w:szCs w:val="24"/>
        </w:rPr>
        <w:t>Frac</w:t>
      </w:r>
      <w:r w:rsidRPr="00670700">
        <w:rPr>
          <w:rFonts w:ascii="Cambria" w:hAnsi="Cambria" w:cs="Cambria"/>
          <w:sz w:val="24"/>
          <w:szCs w:val="24"/>
        </w:rPr>
        <w:t>ț</w:t>
      </w:r>
      <w:r w:rsidRPr="00670700">
        <w:rPr>
          <w:rFonts w:ascii="Book Antiqua" w:hAnsi="Book Antiqua"/>
          <w:sz w:val="24"/>
          <w:szCs w:val="24"/>
        </w:rPr>
        <w:t>ia 0-70 mm va fi preluat</w:t>
      </w:r>
      <w:r w:rsidRPr="00670700">
        <w:rPr>
          <w:rFonts w:ascii="Book Antiqua" w:hAnsi="Book Antiqua" w:cs="Book Antiqua"/>
          <w:sz w:val="24"/>
          <w:szCs w:val="24"/>
        </w:rPr>
        <w:t>ă</w:t>
      </w:r>
      <w:r w:rsidRPr="00670700">
        <w:rPr>
          <w:rFonts w:ascii="Book Antiqua" w:hAnsi="Book Antiqua"/>
          <w:sz w:val="24"/>
          <w:szCs w:val="24"/>
        </w:rPr>
        <w:t xml:space="preserve"> de un </w:t>
      </w:r>
      <w:r w:rsidRPr="00670700">
        <w:rPr>
          <w:rFonts w:ascii="Book Antiqua" w:hAnsi="Book Antiqua" w:cs="Book Antiqua"/>
          <w:sz w:val="24"/>
          <w:szCs w:val="24"/>
        </w:rPr>
        <w:t>î</w:t>
      </w:r>
      <w:r w:rsidRPr="00670700">
        <w:rPr>
          <w:rFonts w:ascii="Book Antiqua" w:hAnsi="Book Antiqua"/>
          <w:sz w:val="24"/>
          <w:szCs w:val="24"/>
        </w:rPr>
        <w:t>nc</w:t>
      </w:r>
      <w:r w:rsidRPr="00670700">
        <w:rPr>
          <w:rFonts w:ascii="Book Antiqua" w:hAnsi="Book Antiqua" w:cs="Book Antiqua"/>
          <w:sz w:val="24"/>
          <w:szCs w:val="24"/>
        </w:rPr>
        <w:t>ă</w:t>
      </w:r>
      <w:r w:rsidRPr="00670700">
        <w:rPr>
          <w:rFonts w:ascii="Book Antiqua" w:hAnsi="Book Antiqua"/>
          <w:sz w:val="24"/>
          <w:szCs w:val="24"/>
        </w:rPr>
        <w:t>rc</w:t>
      </w:r>
      <w:r w:rsidRPr="00670700">
        <w:rPr>
          <w:rFonts w:ascii="Book Antiqua" w:hAnsi="Book Antiqua" w:cs="Book Antiqua"/>
          <w:sz w:val="24"/>
          <w:szCs w:val="24"/>
        </w:rPr>
        <w:t>ă</w:t>
      </w:r>
      <w:r w:rsidRPr="00670700">
        <w:rPr>
          <w:rFonts w:ascii="Book Antiqua" w:hAnsi="Book Antiqua"/>
          <w:sz w:val="24"/>
          <w:szCs w:val="24"/>
        </w:rPr>
        <w:t>tor telescopic electric</w:t>
      </w:r>
      <w:r w:rsidRPr="00670700">
        <w:rPr>
          <w:rFonts w:ascii="Book Antiqua" w:hAnsi="Book Antiqua" w:cs="Book Antiqua"/>
          <w:sz w:val="24"/>
          <w:szCs w:val="24"/>
        </w:rPr>
        <w:t> </w:t>
      </w:r>
      <w:r w:rsidRPr="00670700">
        <w:rPr>
          <w:rFonts w:ascii="Cambria" w:hAnsi="Cambria" w:cs="Cambria"/>
          <w:sz w:val="24"/>
          <w:szCs w:val="24"/>
        </w:rPr>
        <w:t>ș</w:t>
      </w:r>
      <w:r w:rsidRPr="00670700">
        <w:rPr>
          <w:rFonts w:ascii="Book Antiqua" w:hAnsi="Book Antiqua"/>
          <w:sz w:val="24"/>
          <w:szCs w:val="24"/>
        </w:rPr>
        <w:t>i transferat</w:t>
      </w:r>
      <w:r w:rsidRPr="00670700">
        <w:rPr>
          <w:rFonts w:ascii="Book Antiqua" w:hAnsi="Book Antiqua" w:cs="Book Antiqua"/>
          <w:sz w:val="24"/>
          <w:szCs w:val="24"/>
        </w:rPr>
        <w:t>ă</w:t>
      </w:r>
      <w:r w:rsidRPr="00670700">
        <w:rPr>
          <w:rFonts w:ascii="Book Antiqua" w:hAnsi="Book Antiqua"/>
          <w:sz w:val="24"/>
          <w:szCs w:val="24"/>
        </w:rPr>
        <w:t xml:space="preserve"> c</w:t>
      </w:r>
      <w:r w:rsidRPr="00670700">
        <w:rPr>
          <w:rFonts w:ascii="Book Antiqua" w:hAnsi="Book Antiqua" w:cs="Book Antiqua"/>
          <w:sz w:val="24"/>
          <w:szCs w:val="24"/>
        </w:rPr>
        <w:t>ă</w:t>
      </w:r>
      <w:r w:rsidRPr="00670700">
        <w:rPr>
          <w:rFonts w:ascii="Book Antiqua" w:hAnsi="Book Antiqua"/>
          <w:sz w:val="24"/>
          <w:szCs w:val="24"/>
        </w:rPr>
        <w:t>tre statia de sortare, spre a fi sortate pe categorii de materiale:</w:t>
      </w:r>
    </w:p>
    <w:p w14:paraId="54CE9476" w14:textId="77777777" w:rsidR="001E30D6" w:rsidRPr="00670700" w:rsidRDefault="001E30D6" w:rsidP="00C30974">
      <w:pPr>
        <w:spacing w:before="120" w:line="276" w:lineRule="auto"/>
        <w:contextualSpacing/>
        <w:jc w:val="both"/>
        <w:rPr>
          <w:rFonts w:ascii="Book Antiqua" w:hAnsi="Book Antiqua"/>
          <w:sz w:val="24"/>
          <w:szCs w:val="24"/>
        </w:rPr>
      </w:pPr>
      <w:r w:rsidRPr="00670700">
        <w:rPr>
          <w:rFonts w:ascii="Book Antiqua" w:hAnsi="Book Antiqua"/>
          <w:sz w:val="24"/>
          <w:szCs w:val="24"/>
        </w:rPr>
        <w:t>Deseurile din plastic, lemn, hârtie, gips etc, vor fi tocate in tocatorul amplasat in Zona 3 si vor fi valorificate prin transformarea lor in RDF, solu</w:t>
      </w:r>
      <w:r w:rsidRPr="00670700">
        <w:rPr>
          <w:rFonts w:ascii="Cambria" w:hAnsi="Cambria" w:cs="Cambria"/>
          <w:sz w:val="24"/>
          <w:szCs w:val="24"/>
        </w:rPr>
        <w:t>ț</w:t>
      </w:r>
      <w:r w:rsidRPr="00670700">
        <w:rPr>
          <w:rFonts w:ascii="Book Antiqua" w:hAnsi="Book Antiqua"/>
          <w:sz w:val="24"/>
          <w:szCs w:val="24"/>
        </w:rPr>
        <w:t>ie pentru furnizarea de combustibil alternativ pentru fabricile de ciment.</w:t>
      </w:r>
    </w:p>
    <w:p w14:paraId="70FC04E3" w14:textId="77777777" w:rsidR="00C30974" w:rsidRPr="00670700" w:rsidRDefault="00C30974" w:rsidP="00C30974">
      <w:pPr>
        <w:spacing w:before="120" w:after="0" w:line="120" w:lineRule="exact"/>
        <w:jc w:val="both"/>
        <w:rPr>
          <w:rFonts w:ascii="Book Antiqua" w:hAnsi="Book Antiqua"/>
          <w:b/>
          <w:bCs/>
          <w:i/>
          <w:sz w:val="24"/>
          <w:szCs w:val="24"/>
          <w:u w:val="single"/>
        </w:rPr>
      </w:pPr>
    </w:p>
    <w:p w14:paraId="142247D7" w14:textId="3F81C8AA" w:rsidR="001E30D6" w:rsidRPr="00670700" w:rsidRDefault="001E30D6" w:rsidP="00C30974">
      <w:pPr>
        <w:spacing w:after="0" w:line="276" w:lineRule="auto"/>
        <w:jc w:val="both"/>
        <w:rPr>
          <w:rFonts w:ascii="Trebuchet MS" w:hAnsi="Trebuchet MS"/>
          <w:b/>
          <w:bCs/>
          <w:i/>
          <w:sz w:val="24"/>
          <w:szCs w:val="24"/>
          <w:u w:val="single"/>
        </w:rPr>
      </w:pPr>
      <w:r w:rsidRPr="00670700">
        <w:rPr>
          <w:rFonts w:ascii="Trebuchet MS" w:hAnsi="Trebuchet MS"/>
          <w:b/>
          <w:bCs/>
          <w:i/>
          <w:sz w:val="24"/>
          <w:szCs w:val="24"/>
          <w:u w:val="single"/>
        </w:rPr>
        <w:t>Procesul 3:</w:t>
      </w:r>
    </w:p>
    <w:p w14:paraId="022AB5D6" w14:textId="77777777" w:rsidR="001E30D6" w:rsidRPr="00670700" w:rsidRDefault="001E30D6" w:rsidP="001E30D6">
      <w:pPr>
        <w:spacing w:line="276" w:lineRule="auto"/>
        <w:jc w:val="both"/>
        <w:rPr>
          <w:rFonts w:ascii="Trebuchet MS" w:hAnsi="Trebuchet MS"/>
          <w:sz w:val="24"/>
          <w:szCs w:val="24"/>
        </w:rPr>
      </w:pPr>
      <w:r w:rsidRPr="00670700">
        <w:rPr>
          <w:rFonts w:ascii="Trebuchet MS" w:hAnsi="Trebuchet MS"/>
          <w:sz w:val="24"/>
          <w:szCs w:val="24"/>
        </w:rPr>
        <w:t>Frac</w:t>
      </w:r>
      <w:r w:rsidRPr="00670700">
        <w:rPr>
          <w:rFonts w:ascii="Trebuchet MS" w:hAnsi="Trebuchet MS" w:cs="Cambria"/>
          <w:sz w:val="24"/>
          <w:szCs w:val="24"/>
        </w:rPr>
        <w:t>ț</w:t>
      </w:r>
      <w:r w:rsidRPr="00670700">
        <w:rPr>
          <w:rFonts w:ascii="Trebuchet MS" w:hAnsi="Trebuchet MS"/>
          <w:sz w:val="24"/>
          <w:szCs w:val="24"/>
        </w:rPr>
        <w:t xml:space="preserve">ia 70-250 mm va fi reintrodusa in ciurul mobil si resortata. Deseurile compuse din </w:t>
      </w:r>
      <w:r w:rsidRPr="00670700">
        <w:rPr>
          <w:rFonts w:ascii="Trebuchet MS" w:hAnsi="Trebuchet MS"/>
          <w:b/>
          <w:bCs/>
          <w:sz w:val="24"/>
          <w:szCs w:val="24"/>
          <w:u w:val="single"/>
        </w:rPr>
        <w:t>gresie, faranta, caramida si alte deseuri amestecate</w:t>
      </w:r>
      <w:r w:rsidRPr="00670700">
        <w:rPr>
          <w:rFonts w:ascii="Trebuchet MS" w:hAnsi="Trebuchet MS"/>
          <w:sz w:val="24"/>
          <w:szCs w:val="24"/>
        </w:rPr>
        <w:t xml:space="preserve"> vor fi transferate inapoi in Zona 2, spre a fi procesate, iar restul deseurilor vor fi direc</w:t>
      </w:r>
      <w:r w:rsidRPr="00670700">
        <w:rPr>
          <w:rFonts w:ascii="Trebuchet MS" w:hAnsi="Trebuchet MS" w:cs="Cambria"/>
          <w:sz w:val="24"/>
          <w:szCs w:val="24"/>
        </w:rPr>
        <w:t>ț</w:t>
      </w:r>
      <w:r w:rsidRPr="00670700">
        <w:rPr>
          <w:rFonts w:ascii="Trebuchet MS" w:hAnsi="Trebuchet MS"/>
          <w:sz w:val="24"/>
          <w:szCs w:val="24"/>
        </w:rPr>
        <w:t>ionate c</w:t>
      </w:r>
      <w:r w:rsidRPr="00670700">
        <w:rPr>
          <w:rFonts w:ascii="Trebuchet MS" w:hAnsi="Trebuchet MS" w:cs="Book Antiqua"/>
          <w:sz w:val="24"/>
          <w:szCs w:val="24"/>
        </w:rPr>
        <w:t>ă</w:t>
      </w:r>
      <w:r w:rsidRPr="00670700">
        <w:rPr>
          <w:rFonts w:ascii="Trebuchet MS" w:hAnsi="Trebuchet MS"/>
          <w:sz w:val="24"/>
          <w:szCs w:val="24"/>
        </w:rPr>
        <w:t>tre cabina de sortare prev</w:t>
      </w:r>
      <w:r w:rsidRPr="00670700">
        <w:rPr>
          <w:rFonts w:ascii="Trebuchet MS" w:hAnsi="Trebuchet MS" w:cs="Book Antiqua"/>
          <w:sz w:val="24"/>
          <w:szCs w:val="24"/>
        </w:rPr>
        <w:t>ă</w:t>
      </w:r>
      <w:r w:rsidRPr="00670700">
        <w:rPr>
          <w:rFonts w:ascii="Trebuchet MS" w:hAnsi="Trebuchet MS"/>
          <w:sz w:val="24"/>
          <w:szCs w:val="24"/>
        </w:rPr>
        <w:t>zut</w:t>
      </w:r>
      <w:r w:rsidRPr="00670700">
        <w:rPr>
          <w:rFonts w:ascii="Trebuchet MS" w:hAnsi="Trebuchet MS" w:cs="Book Antiqua"/>
          <w:sz w:val="24"/>
          <w:szCs w:val="24"/>
        </w:rPr>
        <w:t>ă</w:t>
      </w:r>
      <w:r w:rsidRPr="00670700">
        <w:rPr>
          <w:rFonts w:ascii="Trebuchet MS" w:hAnsi="Trebuchet MS"/>
          <w:sz w:val="24"/>
          <w:szCs w:val="24"/>
        </w:rPr>
        <w:t xml:space="preserve"> cu 16 posturi, unde operatorii vor sorta manual materialele </w:t>
      </w:r>
      <w:r w:rsidRPr="00670700">
        <w:rPr>
          <w:rFonts w:ascii="Trebuchet MS" w:hAnsi="Trebuchet MS" w:cs="Book Antiqua"/>
          <w:sz w:val="24"/>
          <w:szCs w:val="24"/>
        </w:rPr>
        <w:t>î</w:t>
      </w:r>
      <w:r w:rsidRPr="00670700">
        <w:rPr>
          <w:rFonts w:ascii="Trebuchet MS" w:hAnsi="Trebuchet MS"/>
          <w:sz w:val="24"/>
          <w:szCs w:val="24"/>
        </w:rPr>
        <w:t>n func</w:t>
      </w:r>
      <w:r w:rsidRPr="00670700">
        <w:rPr>
          <w:rFonts w:ascii="Trebuchet MS" w:hAnsi="Trebuchet MS" w:cs="Cambria"/>
          <w:sz w:val="24"/>
          <w:szCs w:val="24"/>
        </w:rPr>
        <w:t>ț</w:t>
      </w:r>
      <w:r w:rsidRPr="00670700">
        <w:rPr>
          <w:rFonts w:ascii="Trebuchet MS" w:hAnsi="Trebuchet MS"/>
          <w:sz w:val="24"/>
          <w:szCs w:val="24"/>
        </w:rPr>
        <w:t xml:space="preserve">ie de tipul lor. </w:t>
      </w:r>
    </w:p>
    <w:p w14:paraId="3B8E8518" w14:textId="77777777" w:rsidR="001E30D6" w:rsidRPr="00670700" w:rsidRDefault="001E30D6" w:rsidP="001E30D6">
      <w:pPr>
        <w:spacing w:line="276" w:lineRule="auto"/>
        <w:jc w:val="both"/>
        <w:rPr>
          <w:rFonts w:ascii="Trebuchet MS" w:hAnsi="Trebuchet MS"/>
          <w:sz w:val="24"/>
          <w:szCs w:val="24"/>
        </w:rPr>
      </w:pPr>
      <w:r w:rsidRPr="00670700">
        <w:rPr>
          <w:rFonts w:ascii="Trebuchet MS" w:hAnsi="Trebuchet MS"/>
          <w:sz w:val="24"/>
          <w:szCs w:val="24"/>
        </w:rPr>
        <w:t>Sta</w:t>
      </w:r>
      <w:r w:rsidRPr="00670700">
        <w:rPr>
          <w:rFonts w:ascii="Trebuchet MS" w:hAnsi="Trebuchet MS" w:cs="Cambria"/>
          <w:sz w:val="24"/>
          <w:szCs w:val="24"/>
        </w:rPr>
        <w:t>ț</w:t>
      </w:r>
      <w:r w:rsidRPr="00670700">
        <w:rPr>
          <w:rFonts w:ascii="Trebuchet MS" w:hAnsi="Trebuchet MS"/>
          <w:sz w:val="24"/>
          <w:szCs w:val="24"/>
        </w:rPr>
        <w:t>ia de sortare este echipat</w:t>
      </w:r>
      <w:r w:rsidRPr="00670700">
        <w:rPr>
          <w:rFonts w:ascii="Trebuchet MS" w:hAnsi="Trebuchet MS" w:cs="Book Antiqua"/>
          <w:sz w:val="24"/>
          <w:szCs w:val="24"/>
        </w:rPr>
        <w:t>ă</w:t>
      </w:r>
      <w:r w:rsidRPr="00670700">
        <w:rPr>
          <w:rFonts w:ascii="Trebuchet MS" w:hAnsi="Trebuchet MS"/>
          <w:sz w:val="24"/>
          <w:szCs w:val="24"/>
        </w:rPr>
        <w:t xml:space="preserve"> cu un sistem de </w:t>
      </w:r>
      <w:r w:rsidRPr="00670700">
        <w:rPr>
          <w:rFonts w:ascii="Trebuchet MS" w:hAnsi="Trebuchet MS" w:cs="Book Antiqua"/>
          <w:sz w:val="24"/>
          <w:szCs w:val="24"/>
        </w:rPr>
        <w:t>î</w:t>
      </w:r>
      <w:r w:rsidRPr="00670700">
        <w:rPr>
          <w:rFonts w:ascii="Trebuchet MS" w:hAnsi="Trebuchet MS"/>
          <w:sz w:val="24"/>
          <w:szCs w:val="24"/>
        </w:rPr>
        <w:t>nc</w:t>
      </w:r>
      <w:r w:rsidRPr="00670700">
        <w:rPr>
          <w:rFonts w:ascii="Trebuchet MS" w:hAnsi="Trebuchet MS" w:cs="Book Antiqua"/>
          <w:sz w:val="24"/>
          <w:szCs w:val="24"/>
        </w:rPr>
        <w:t>ă</w:t>
      </w:r>
      <w:r w:rsidRPr="00670700">
        <w:rPr>
          <w:rFonts w:ascii="Trebuchet MS" w:hAnsi="Trebuchet MS"/>
          <w:sz w:val="24"/>
          <w:szCs w:val="24"/>
        </w:rPr>
        <w:t>lzire adaptabil la anotimpuri, sistem luminos de avertizare a nivelului de umplere a bunc</w:t>
      </w:r>
      <w:r w:rsidRPr="00670700">
        <w:rPr>
          <w:rFonts w:ascii="Trebuchet MS" w:hAnsi="Trebuchet MS" w:cs="Book Antiqua"/>
          <w:sz w:val="24"/>
          <w:szCs w:val="24"/>
        </w:rPr>
        <w:t>ă</w:t>
      </w:r>
      <w:r w:rsidRPr="00670700">
        <w:rPr>
          <w:rFonts w:ascii="Trebuchet MS" w:hAnsi="Trebuchet MS"/>
          <w:sz w:val="24"/>
          <w:szCs w:val="24"/>
        </w:rPr>
        <w:t>relor, sistem de c</w:t>
      </w:r>
      <w:r w:rsidRPr="00670700">
        <w:rPr>
          <w:rFonts w:ascii="Trebuchet MS" w:hAnsi="Trebuchet MS" w:cs="Book Antiqua"/>
          <w:sz w:val="24"/>
          <w:szCs w:val="24"/>
        </w:rPr>
        <w:t>â</w:t>
      </w:r>
      <w:r w:rsidRPr="00670700">
        <w:rPr>
          <w:rFonts w:ascii="Trebuchet MS" w:hAnsi="Trebuchet MS"/>
          <w:sz w:val="24"/>
          <w:szCs w:val="24"/>
        </w:rPr>
        <w:t>nt</w:t>
      </w:r>
      <w:r w:rsidRPr="00670700">
        <w:rPr>
          <w:rFonts w:ascii="Trebuchet MS" w:hAnsi="Trebuchet MS" w:cs="Book Antiqua"/>
          <w:sz w:val="24"/>
          <w:szCs w:val="24"/>
        </w:rPr>
        <w:t>ă</w:t>
      </w:r>
      <w:r w:rsidRPr="00670700">
        <w:rPr>
          <w:rFonts w:ascii="Trebuchet MS" w:hAnsi="Trebuchet MS"/>
          <w:sz w:val="24"/>
          <w:szCs w:val="24"/>
        </w:rPr>
        <w:t xml:space="preserve">rire </w:t>
      </w:r>
      <w:r w:rsidRPr="00670700">
        <w:rPr>
          <w:rFonts w:ascii="Trebuchet MS" w:hAnsi="Trebuchet MS" w:cs="Cambria"/>
          <w:sz w:val="24"/>
          <w:szCs w:val="24"/>
        </w:rPr>
        <w:t>ș</w:t>
      </w:r>
      <w:r w:rsidRPr="00670700">
        <w:rPr>
          <w:rFonts w:ascii="Trebuchet MS" w:hAnsi="Trebuchet MS"/>
          <w:sz w:val="24"/>
          <w:szCs w:val="24"/>
        </w:rPr>
        <w:t>i sistem de monitorizare a parametrilor. Materialele rezultate în urma sortării manuale vor fi depozitate în zonele special amenajate în vederea valorificării ulterioare.</w:t>
      </w:r>
    </w:p>
    <w:p w14:paraId="6594C5F5" w14:textId="77777777" w:rsidR="001E30D6" w:rsidRPr="00670700" w:rsidRDefault="001E30D6" w:rsidP="00C30974">
      <w:pPr>
        <w:spacing w:line="276" w:lineRule="auto"/>
        <w:jc w:val="both"/>
        <w:rPr>
          <w:rFonts w:ascii="Trebuchet MS" w:hAnsi="Trebuchet MS"/>
          <w:b/>
          <w:bCs/>
          <w:i/>
          <w:iCs/>
          <w:sz w:val="24"/>
          <w:szCs w:val="24"/>
        </w:rPr>
      </w:pPr>
      <w:r w:rsidRPr="00670700">
        <w:rPr>
          <w:rFonts w:ascii="Trebuchet MS" w:hAnsi="Trebuchet MS"/>
          <w:b/>
          <w:bCs/>
          <w:i/>
          <w:iCs/>
          <w:sz w:val="24"/>
          <w:szCs w:val="24"/>
        </w:rPr>
        <w:t>Sorturile obtinute de CONSTRUCTII ERBASU S.A,  vor fi omologate printr-un proces de certificare a fluxului de reciclare si obtinere a betonului concasat pe fractiile: 0/4,4/8,8/16,16/25,25/63, astfel consolidand intentia ferma a  Companiei de a deveni  reciclator.</w:t>
      </w:r>
    </w:p>
    <w:p w14:paraId="177B297D" w14:textId="77777777" w:rsidR="001E30D6" w:rsidRPr="00670700" w:rsidRDefault="001E30D6" w:rsidP="00C30974">
      <w:pPr>
        <w:spacing w:before="120" w:after="0" w:line="276" w:lineRule="auto"/>
        <w:jc w:val="both"/>
        <w:rPr>
          <w:rFonts w:ascii="Book Antiqua" w:hAnsi="Book Antiqua"/>
          <w:b/>
          <w:bCs/>
          <w:i/>
          <w:sz w:val="24"/>
          <w:szCs w:val="24"/>
          <w:u w:val="single"/>
        </w:rPr>
      </w:pPr>
      <w:r w:rsidRPr="00670700">
        <w:rPr>
          <w:rFonts w:ascii="Book Antiqua" w:hAnsi="Book Antiqua"/>
          <w:b/>
          <w:bCs/>
          <w:i/>
          <w:sz w:val="24"/>
          <w:szCs w:val="24"/>
          <w:u w:val="single"/>
        </w:rPr>
        <w:t>Procesul 4:</w:t>
      </w:r>
    </w:p>
    <w:p w14:paraId="6AF35FF2" w14:textId="77777777" w:rsidR="001E30D6" w:rsidRPr="00670700" w:rsidRDefault="001E30D6" w:rsidP="00A20E84">
      <w:pPr>
        <w:spacing w:after="0" w:line="276" w:lineRule="auto"/>
        <w:jc w:val="both"/>
        <w:rPr>
          <w:rFonts w:ascii="Book Antiqua" w:hAnsi="Book Antiqua"/>
          <w:sz w:val="24"/>
          <w:szCs w:val="24"/>
        </w:rPr>
      </w:pPr>
      <w:r w:rsidRPr="00670700">
        <w:rPr>
          <w:rFonts w:ascii="Book Antiqua" w:hAnsi="Book Antiqua"/>
          <w:sz w:val="24"/>
          <w:szCs w:val="24"/>
        </w:rPr>
        <w:t>Materialele pentru valorificare vor fi supuse la un proces de mărun</w:t>
      </w:r>
      <w:r w:rsidRPr="00670700">
        <w:rPr>
          <w:rFonts w:ascii="Cambria" w:hAnsi="Cambria" w:cs="Cambria"/>
          <w:sz w:val="24"/>
          <w:szCs w:val="24"/>
        </w:rPr>
        <w:t>ț</w:t>
      </w:r>
      <w:r w:rsidRPr="00670700">
        <w:rPr>
          <w:rFonts w:ascii="Book Antiqua" w:hAnsi="Book Antiqua"/>
          <w:sz w:val="24"/>
          <w:szCs w:val="24"/>
        </w:rPr>
        <w:t xml:space="preserve">ire </w:t>
      </w:r>
      <w:r w:rsidRPr="00670700">
        <w:rPr>
          <w:rFonts w:ascii="Cambria" w:hAnsi="Cambria" w:cs="Cambria"/>
          <w:sz w:val="24"/>
          <w:szCs w:val="24"/>
        </w:rPr>
        <w:t>ș</w:t>
      </w:r>
      <w:r w:rsidRPr="00670700">
        <w:rPr>
          <w:rFonts w:ascii="Book Antiqua" w:hAnsi="Book Antiqua"/>
          <w:sz w:val="24"/>
          <w:szCs w:val="24"/>
        </w:rPr>
        <w:t>i compactare, fiecare cu un echipament dedicat:</w:t>
      </w:r>
    </w:p>
    <w:p w14:paraId="15B4C851" w14:textId="77777777" w:rsidR="001E30D6" w:rsidRPr="00670700" w:rsidRDefault="001E30D6" w:rsidP="00C30974">
      <w:pPr>
        <w:pStyle w:val="ListParagraph"/>
        <w:numPr>
          <w:ilvl w:val="0"/>
          <w:numId w:val="36"/>
        </w:numPr>
        <w:ind w:left="360"/>
        <w:contextualSpacing/>
        <w:jc w:val="both"/>
        <w:rPr>
          <w:rFonts w:ascii="Book Antiqua" w:hAnsi="Book Antiqua"/>
          <w:sz w:val="24"/>
          <w:szCs w:val="24"/>
        </w:rPr>
      </w:pPr>
      <w:r w:rsidRPr="00670700">
        <w:rPr>
          <w:rFonts w:ascii="Book Antiqua" w:hAnsi="Book Antiqua"/>
          <w:sz w:val="24"/>
          <w:szCs w:val="24"/>
        </w:rPr>
        <w:t xml:space="preserve">Polistirenul se </w:t>
      </w:r>
      <w:proofErr w:type="gramStart"/>
      <w:r w:rsidRPr="00670700">
        <w:rPr>
          <w:rFonts w:ascii="Book Antiqua" w:hAnsi="Book Antiqua"/>
          <w:sz w:val="24"/>
          <w:szCs w:val="24"/>
        </w:rPr>
        <w:t>va</w:t>
      </w:r>
      <w:proofErr w:type="gramEnd"/>
      <w:r w:rsidRPr="00670700">
        <w:rPr>
          <w:rFonts w:ascii="Book Antiqua" w:hAnsi="Book Antiqua"/>
          <w:sz w:val="24"/>
          <w:szCs w:val="24"/>
        </w:rPr>
        <w:t xml:space="preserve"> introduce in presa electrica unde va fi balotat - solu</w:t>
      </w:r>
      <w:r w:rsidRPr="00670700">
        <w:rPr>
          <w:rFonts w:ascii="Cambria" w:hAnsi="Cambria" w:cs="Cambria"/>
          <w:sz w:val="24"/>
          <w:szCs w:val="24"/>
        </w:rPr>
        <w:t>ț</w:t>
      </w:r>
      <w:r w:rsidRPr="00670700">
        <w:rPr>
          <w:rFonts w:ascii="Book Antiqua" w:hAnsi="Book Antiqua"/>
          <w:sz w:val="24"/>
          <w:szCs w:val="24"/>
        </w:rPr>
        <w:t>ie furnizare materie prima reciclatori polistiren.</w:t>
      </w:r>
    </w:p>
    <w:p w14:paraId="53759993" w14:textId="77777777" w:rsidR="001E30D6" w:rsidRPr="00670700" w:rsidRDefault="001E30D6" w:rsidP="00C30974">
      <w:pPr>
        <w:pStyle w:val="ListParagraph"/>
        <w:numPr>
          <w:ilvl w:val="0"/>
          <w:numId w:val="36"/>
        </w:numPr>
        <w:ind w:left="360"/>
        <w:contextualSpacing/>
        <w:jc w:val="both"/>
        <w:rPr>
          <w:rFonts w:ascii="Book Antiqua" w:hAnsi="Book Antiqua"/>
          <w:sz w:val="24"/>
          <w:szCs w:val="24"/>
        </w:rPr>
      </w:pPr>
      <w:r w:rsidRPr="00670700">
        <w:rPr>
          <w:rFonts w:ascii="Book Antiqua" w:hAnsi="Book Antiqua"/>
          <w:sz w:val="24"/>
          <w:szCs w:val="24"/>
        </w:rPr>
        <w:t>Masele plastice, textilele, lemnul, hârtia, cartonul se vor introduce în tocătorul electric - solu</w:t>
      </w:r>
      <w:r w:rsidRPr="00670700">
        <w:rPr>
          <w:rFonts w:ascii="Cambria" w:hAnsi="Cambria" w:cs="Cambria"/>
          <w:sz w:val="24"/>
          <w:szCs w:val="24"/>
        </w:rPr>
        <w:t>ț</w:t>
      </w:r>
      <w:r w:rsidRPr="00670700">
        <w:rPr>
          <w:rFonts w:ascii="Book Antiqua" w:hAnsi="Book Antiqua"/>
          <w:sz w:val="24"/>
          <w:szCs w:val="24"/>
        </w:rPr>
        <w:t>ie de furnizare combustibil alternativ pentru fabricile de ciment (RDF).</w:t>
      </w:r>
    </w:p>
    <w:p w14:paraId="6191878C" w14:textId="77777777" w:rsidR="001E30D6" w:rsidRPr="00670700" w:rsidRDefault="001E30D6" w:rsidP="00C30974">
      <w:pPr>
        <w:pStyle w:val="ListParagraph"/>
        <w:numPr>
          <w:ilvl w:val="0"/>
          <w:numId w:val="36"/>
        </w:numPr>
        <w:ind w:left="360"/>
        <w:contextualSpacing/>
        <w:jc w:val="both"/>
        <w:rPr>
          <w:rFonts w:ascii="Book Antiqua" w:hAnsi="Book Antiqua"/>
          <w:sz w:val="24"/>
          <w:szCs w:val="24"/>
        </w:rPr>
      </w:pPr>
      <w:r w:rsidRPr="00670700">
        <w:rPr>
          <w:rFonts w:ascii="Book Antiqua" w:hAnsi="Book Antiqua"/>
          <w:sz w:val="24"/>
          <w:szCs w:val="24"/>
        </w:rPr>
        <w:t>Gresia, faian</w:t>
      </w:r>
      <w:r w:rsidRPr="00670700">
        <w:rPr>
          <w:rFonts w:ascii="Cambria" w:hAnsi="Cambria" w:cs="Cambria"/>
          <w:sz w:val="24"/>
          <w:szCs w:val="24"/>
        </w:rPr>
        <w:t>ț</w:t>
      </w:r>
      <w:r w:rsidRPr="00670700">
        <w:rPr>
          <w:rFonts w:ascii="Book Antiqua" w:hAnsi="Book Antiqua"/>
          <w:sz w:val="24"/>
          <w:szCs w:val="24"/>
        </w:rPr>
        <w:t>a si cărămidă se vor întoarce in Zona 2, si vor fi introduse in concasorul electric tip 1 echipat 2 ciururi de sortare compacte cu 2 etaje - solu</w:t>
      </w:r>
      <w:r w:rsidRPr="00670700">
        <w:rPr>
          <w:rFonts w:ascii="Cambria" w:hAnsi="Cambria" w:cs="Cambria"/>
          <w:sz w:val="24"/>
          <w:szCs w:val="24"/>
        </w:rPr>
        <w:t>ț</w:t>
      </w:r>
      <w:r w:rsidRPr="00670700">
        <w:rPr>
          <w:rFonts w:ascii="Book Antiqua" w:hAnsi="Book Antiqua"/>
          <w:sz w:val="24"/>
          <w:szCs w:val="24"/>
        </w:rPr>
        <w:t>ie pentru calibrarea celor 5 sorturi ob</w:t>
      </w:r>
      <w:r w:rsidRPr="00670700">
        <w:rPr>
          <w:rFonts w:ascii="Cambria" w:hAnsi="Cambria" w:cs="Cambria"/>
          <w:sz w:val="24"/>
          <w:szCs w:val="24"/>
        </w:rPr>
        <w:t>ț</w:t>
      </w:r>
      <w:r w:rsidRPr="00670700">
        <w:rPr>
          <w:rFonts w:ascii="Book Antiqua" w:hAnsi="Book Antiqua"/>
          <w:sz w:val="24"/>
          <w:szCs w:val="24"/>
        </w:rPr>
        <w:t>inute.</w:t>
      </w:r>
    </w:p>
    <w:p w14:paraId="4521B64C" w14:textId="77777777" w:rsidR="001E30D6" w:rsidRPr="00670700" w:rsidRDefault="001E30D6" w:rsidP="00C30974">
      <w:pPr>
        <w:spacing w:before="120" w:after="120"/>
        <w:jc w:val="both"/>
        <w:rPr>
          <w:rFonts w:ascii="Book Antiqua" w:hAnsi="Book Antiqua"/>
          <w:b/>
          <w:bCs/>
          <w:i/>
          <w:iCs/>
          <w:sz w:val="24"/>
          <w:szCs w:val="24"/>
          <w:u w:val="single"/>
        </w:rPr>
      </w:pPr>
      <w:bookmarkStart w:id="16" w:name="_Hlk171625207"/>
      <w:r w:rsidRPr="00670700">
        <w:rPr>
          <w:rFonts w:ascii="Book Antiqua" w:hAnsi="Book Antiqua"/>
          <w:b/>
          <w:bCs/>
          <w:i/>
          <w:iCs/>
          <w:sz w:val="24"/>
          <w:szCs w:val="24"/>
          <w:u w:val="single"/>
        </w:rPr>
        <w:lastRenderedPageBreak/>
        <w:t>Toate procesele si produsele realizate in fluxul de activitate procesului 4, dar si intregii activitati aferente zonei 3 de reciclare vor fi certificate si omologate in conformitate cu legislatia in vigoare.</w:t>
      </w:r>
    </w:p>
    <w:bookmarkEnd w:id="16"/>
    <w:p w14:paraId="008B1F8F" w14:textId="77777777" w:rsidR="001E30D6" w:rsidRPr="00670700" w:rsidRDefault="001E30D6" w:rsidP="001561A4">
      <w:pPr>
        <w:spacing w:after="120"/>
        <w:jc w:val="both"/>
        <w:rPr>
          <w:rFonts w:ascii="Book Antiqua" w:hAnsi="Book Antiqua"/>
          <w:sz w:val="24"/>
          <w:szCs w:val="24"/>
        </w:rPr>
      </w:pPr>
      <w:r w:rsidRPr="00670700">
        <w:rPr>
          <w:rFonts w:ascii="Book Antiqua" w:hAnsi="Book Antiqua"/>
          <w:sz w:val="24"/>
          <w:szCs w:val="24"/>
        </w:rPr>
        <w:t>Capacitatea de sortare a ciururilor si separatoarelor ce sunt incluse in fluxul de tratare al zonei 3 sunt direct conectate la capacitatea de tocare a tocatoarelor mobile.</w:t>
      </w:r>
    </w:p>
    <w:p w14:paraId="744653CA" w14:textId="77777777" w:rsidR="001E30D6" w:rsidRPr="00670700" w:rsidRDefault="001E30D6" w:rsidP="001561A4">
      <w:pPr>
        <w:spacing w:after="120"/>
        <w:jc w:val="both"/>
        <w:rPr>
          <w:rFonts w:ascii="Book Antiqua" w:hAnsi="Book Antiqua"/>
          <w:sz w:val="24"/>
          <w:szCs w:val="24"/>
        </w:rPr>
      </w:pPr>
      <w:r w:rsidRPr="00670700">
        <w:rPr>
          <w:rFonts w:ascii="Book Antiqua" w:hAnsi="Book Antiqua"/>
          <w:sz w:val="24"/>
          <w:szCs w:val="24"/>
        </w:rPr>
        <w:t>Ciurul mobil are un buncar de alimentare de o capacitate maxima de 6 metri cubi.</w:t>
      </w:r>
    </w:p>
    <w:p w14:paraId="490957FB" w14:textId="77777777" w:rsidR="001E30D6" w:rsidRPr="00670700" w:rsidRDefault="001E30D6" w:rsidP="001561A4">
      <w:pPr>
        <w:spacing w:after="120"/>
        <w:jc w:val="both"/>
        <w:rPr>
          <w:rFonts w:ascii="Book Antiqua" w:hAnsi="Book Antiqua"/>
          <w:sz w:val="24"/>
          <w:szCs w:val="24"/>
        </w:rPr>
      </w:pPr>
      <w:r w:rsidRPr="00670700">
        <w:rPr>
          <w:rFonts w:ascii="Book Antiqua" w:hAnsi="Book Antiqua"/>
          <w:sz w:val="24"/>
          <w:szCs w:val="24"/>
        </w:rPr>
        <w:t>Separatorul de tip 2 este un echipament ce are un buncar de alimentare cu o capacitate de 470 de kg si o viteza maxima a benzilor de 85 de m/minut.</w:t>
      </w:r>
    </w:p>
    <w:p w14:paraId="06811745" w14:textId="1165F55B" w:rsidR="001E30D6" w:rsidRPr="00670700" w:rsidRDefault="001E30D6" w:rsidP="001561A4">
      <w:pPr>
        <w:spacing w:after="120"/>
        <w:jc w:val="both"/>
        <w:rPr>
          <w:rFonts w:ascii="Book Antiqua" w:hAnsi="Book Antiqua"/>
          <w:sz w:val="24"/>
          <w:szCs w:val="24"/>
        </w:rPr>
      </w:pPr>
      <w:r w:rsidRPr="00670700">
        <w:rPr>
          <w:rFonts w:ascii="Book Antiqua" w:hAnsi="Book Antiqua"/>
          <w:sz w:val="24"/>
          <w:szCs w:val="24"/>
        </w:rPr>
        <w:t>Atat ciurul mobil cat si separatorul de tip 2 au o capacitate de sortare direct conectata cu capacitatea de incarcare a manipulatoarelor si cu capacitatea de productie a tocatoarelor, care este cuprinsa</w:t>
      </w:r>
      <w:r w:rsidR="001561A4" w:rsidRPr="00670700">
        <w:rPr>
          <w:rFonts w:ascii="Book Antiqua" w:hAnsi="Book Antiqua"/>
          <w:sz w:val="24"/>
          <w:szCs w:val="24"/>
        </w:rPr>
        <w:t xml:space="preserve"> intre 500 kg si 9000 de kg/h, î</w:t>
      </w:r>
      <w:r w:rsidRPr="00670700">
        <w:rPr>
          <w:rFonts w:ascii="Book Antiqua" w:hAnsi="Book Antiqua"/>
          <w:sz w:val="24"/>
          <w:szCs w:val="24"/>
        </w:rPr>
        <w:t>n functie de materialul tocat si de dimensiunea de tocare aleasa.</w:t>
      </w:r>
    </w:p>
    <w:p w14:paraId="52C83052" w14:textId="77777777" w:rsidR="001561A4" w:rsidRPr="00670700" w:rsidRDefault="001E30D6" w:rsidP="001561A4">
      <w:pPr>
        <w:spacing w:line="276" w:lineRule="auto"/>
        <w:jc w:val="both"/>
        <w:rPr>
          <w:rFonts w:ascii="Book Antiqua" w:hAnsi="Book Antiqua"/>
          <w:sz w:val="24"/>
          <w:szCs w:val="24"/>
          <w:lang w:val="it-IT"/>
        </w:rPr>
      </w:pPr>
      <w:r w:rsidRPr="00670700">
        <w:rPr>
          <w:rFonts w:ascii="Book Antiqua" w:hAnsi="Book Antiqua"/>
          <w:bCs/>
          <w:sz w:val="24"/>
          <w:szCs w:val="24"/>
        </w:rPr>
        <w:t>Volumul estimat de deseuri, ce vor intra in procesul de tocare este de aproximativ 72</w:t>
      </w:r>
      <w:r w:rsidR="00C30974" w:rsidRPr="00670700">
        <w:rPr>
          <w:rFonts w:ascii="Book Antiqua" w:hAnsi="Book Antiqua"/>
          <w:bCs/>
          <w:sz w:val="24"/>
          <w:szCs w:val="24"/>
        </w:rPr>
        <w:t>,</w:t>
      </w:r>
      <w:r w:rsidRPr="00670700">
        <w:rPr>
          <w:rFonts w:ascii="Book Antiqua" w:hAnsi="Book Antiqua"/>
          <w:bCs/>
          <w:sz w:val="24"/>
          <w:szCs w:val="24"/>
        </w:rPr>
        <w:t>55tone/zi.</w:t>
      </w:r>
      <w:r w:rsidR="001561A4" w:rsidRPr="00670700">
        <w:rPr>
          <w:rFonts w:ascii="Book Antiqua" w:hAnsi="Book Antiqua"/>
          <w:bCs/>
          <w:sz w:val="24"/>
          <w:szCs w:val="24"/>
        </w:rPr>
        <w:t xml:space="preserve"> </w:t>
      </w:r>
      <w:r w:rsidR="001561A4" w:rsidRPr="00670700">
        <w:rPr>
          <w:rFonts w:ascii="Book Antiqua" w:hAnsi="Book Antiqua"/>
          <w:sz w:val="24"/>
          <w:szCs w:val="24"/>
          <w:lang w:val="it-IT"/>
        </w:rPr>
        <w:t>Materialele ce vor intra in procesul de tocare sunt: tigle, lemn, materiale plastice, materiale de construc</w:t>
      </w:r>
      <w:r w:rsidR="001561A4" w:rsidRPr="00670700">
        <w:rPr>
          <w:rFonts w:ascii="Cambria" w:hAnsi="Cambria"/>
          <w:sz w:val="24"/>
          <w:szCs w:val="24"/>
          <w:lang w:val="it-IT"/>
        </w:rPr>
        <w:t>ț</w:t>
      </w:r>
      <w:r w:rsidR="001561A4" w:rsidRPr="00670700">
        <w:rPr>
          <w:rFonts w:ascii="Book Antiqua" w:hAnsi="Book Antiqua"/>
          <w:sz w:val="24"/>
          <w:szCs w:val="24"/>
          <w:lang w:val="it-IT"/>
        </w:rPr>
        <w:t>ii pe baza de gips, hartie si carton, materiale textile.</w:t>
      </w:r>
    </w:p>
    <w:p w14:paraId="569733E9" w14:textId="5640C828" w:rsidR="001E30D6" w:rsidRPr="00670700" w:rsidRDefault="00C30974" w:rsidP="00A20E84">
      <w:pPr>
        <w:suppressAutoHyphens/>
        <w:spacing w:before="240" w:after="0" w:line="276" w:lineRule="auto"/>
        <w:ind w:left="274" w:right="29" w:hanging="274"/>
        <w:jc w:val="both"/>
        <w:rPr>
          <w:rFonts w:ascii="Book Antiqua" w:eastAsia="Times New Roman" w:hAnsi="Book Antiqua" w:cs="Arial"/>
          <w:b/>
          <w:bCs/>
          <w:sz w:val="24"/>
          <w:szCs w:val="24"/>
          <w:lang w:eastAsia="ar-SA"/>
        </w:rPr>
      </w:pPr>
      <w:r w:rsidRPr="00670700">
        <w:rPr>
          <w:rFonts w:ascii="Book Antiqua" w:eastAsia="Times New Roman" w:hAnsi="Book Antiqua" w:cs="Arial"/>
          <w:b/>
          <w:bCs/>
          <w:sz w:val="24"/>
          <w:szCs w:val="24"/>
          <w:lang w:eastAsia="ar-SA"/>
        </w:rPr>
        <w:t>ZONA 4: AMPLASATA IN PARTEA DE SUD A HALEI, SUB COPERTINA ACESTEIA.</w:t>
      </w:r>
    </w:p>
    <w:p w14:paraId="3E2617C1" w14:textId="4A603EFD" w:rsidR="001E30D6" w:rsidRPr="00670700" w:rsidRDefault="001E30D6" w:rsidP="001E30D6">
      <w:pPr>
        <w:jc w:val="both"/>
        <w:rPr>
          <w:rFonts w:ascii="Book Antiqua" w:hAnsi="Book Antiqua"/>
          <w:sz w:val="24"/>
          <w:szCs w:val="24"/>
        </w:rPr>
      </w:pPr>
      <w:r w:rsidRPr="00670700">
        <w:rPr>
          <w:rFonts w:ascii="Book Antiqua" w:hAnsi="Book Antiqua"/>
          <w:sz w:val="24"/>
          <w:szCs w:val="24"/>
        </w:rPr>
        <w:t xml:space="preserve">Procesul de reciclare este unul integrat si compact, amplasat in Zona 4 a </w:t>
      </w:r>
      <w:r w:rsidR="001561A4" w:rsidRPr="00670700">
        <w:rPr>
          <w:rFonts w:ascii="Book Antiqua" w:hAnsi="Book Antiqua"/>
          <w:sz w:val="24"/>
          <w:szCs w:val="24"/>
        </w:rPr>
        <w:t>Instalatiei Integrate</w:t>
      </w:r>
      <w:r w:rsidRPr="00670700">
        <w:rPr>
          <w:rFonts w:ascii="Book Antiqua" w:hAnsi="Book Antiqua"/>
          <w:sz w:val="24"/>
          <w:szCs w:val="24"/>
        </w:rPr>
        <w:t xml:space="preserve"> de Reciclare. Fluxul integrat de tratare al sticlei industriale presupune urmatoarele etape:</w:t>
      </w:r>
    </w:p>
    <w:p w14:paraId="566A096D" w14:textId="77777777" w:rsidR="001E30D6" w:rsidRPr="00670700" w:rsidRDefault="001E30D6" w:rsidP="001561A4">
      <w:pPr>
        <w:pStyle w:val="ListParagraph"/>
        <w:numPr>
          <w:ilvl w:val="0"/>
          <w:numId w:val="42"/>
        </w:numPr>
        <w:spacing w:after="160" w:line="259" w:lineRule="auto"/>
        <w:contextualSpacing/>
        <w:jc w:val="both"/>
        <w:rPr>
          <w:rFonts w:ascii="Book Antiqua" w:hAnsi="Book Antiqua"/>
          <w:sz w:val="24"/>
          <w:szCs w:val="24"/>
          <w:lang w:val="ro-RO" w:eastAsia="ro-RO"/>
        </w:rPr>
      </w:pPr>
      <w:r w:rsidRPr="00670700">
        <w:rPr>
          <w:rFonts w:ascii="Book Antiqua" w:hAnsi="Book Antiqua"/>
          <w:sz w:val="24"/>
          <w:szCs w:val="24"/>
          <w:lang w:val="ro-RO" w:eastAsia="ro-RO"/>
        </w:rPr>
        <w:t>Sortarea sticlei in cadrul statiei de sortare amplasata in Zona 3 a Fabricii de reciclare – acest proces implica si o etapa de sortare manuala a sticlei</w:t>
      </w:r>
    </w:p>
    <w:p w14:paraId="3CF881ED" w14:textId="77777777" w:rsidR="001E30D6" w:rsidRPr="00670700" w:rsidRDefault="001E30D6" w:rsidP="001561A4">
      <w:pPr>
        <w:pStyle w:val="ListParagraph"/>
        <w:numPr>
          <w:ilvl w:val="0"/>
          <w:numId w:val="42"/>
        </w:numPr>
        <w:spacing w:after="160" w:line="259" w:lineRule="auto"/>
        <w:contextualSpacing/>
        <w:jc w:val="both"/>
        <w:rPr>
          <w:rFonts w:ascii="Book Antiqua" w:hAnsi="Book Antiqua"/>
          <w:sz w:val="24"/>
          <w:szCs w:val="24"/>
          <w:lang w:val="ro-RO" w:eastAsia="ro-RO"/>
        </w:rPr>
      </w:pPr>
      <w:r w:rsidRPr="00670700">
        <w:rPr>
          <w:rFonts w:ascii="Book Antiqua" w:hAnsi="Book Antiqua"/>
          <w:sz w:val="24"/>
          <w:szCs w:val="24"/>
          <w:lang w:val="ro-RO" w:eastAsia="ro-RO"/>
        </w:rPr>
        <w:t xml:space="preserve">Sticla intrată </w:t>
      </w:r>
      <w:r w:rsidRPr="00670700">
        <w:rPr>
          <w:rFonts w:ascii="Cambria" w:hAnsi="Cambria" w:cs="Cambria"/>
          <w:sz w:val="24"/>
          <w:szCs w:val="24"/>
          <w:lang w:val="ro-RO" w:eastAsia="ro-RO"/>
        </w:rPr>
        <w:t>ș</w:t>
      </w:r>
      <w:r w:rsidRPr="00670700">
        <w:rPr>
          <w:rFonts w:ascii="Book Antiqua" w:hAnsi="Book Antiqua"/>
          <w:sz w:val="24"/>
          <w:szCs w:val="24"/>
          <w:lang w:val="ro-RO" w:eastAsia="ro-RO"/>
        </w:rPr>
        <w:t>i sortat</w:t>
      </w:r>
      <w:r w:rsidRPr="00670700">
        <w:rPr>
          <w:rFonts w:ascii="Book Antiqua" w:hAnsi="Book Antiqua" w:cs="Book Antiqua"/>
          <w:sz w:val="24"/>
          <w:szCs w:val="24"/>
          <w:lang w:val="ro-RO" w:eastAsia="ro-RO"/>
        </w:rPr>
        <w:t>ă</w:t>
      </w:r>
      <w:r w:rsidRPr="00670700">
        <w:rPr>
          <w:rFonts w:ascii="Book Antiqua" w:hAnsi="Book Antiqua"/>
          <w:sz w:val="24"/>
          <w:szCs w:val="24"/>
          <w:lang w:val="ro-RO" w:eastAsia="ro-RO"/>
        </w:rPr>
        <w:t xml:space="preserve"> pe platform</w:t>
      </w:r>
      <w:r w:rsidRPr="00670700">
        <w:rPr>
          <w:rFonts w:ascii="Book Antiqua" w:hAnsi="Book Antiqua" w:cs="Book Antiqua"/>
          <w:sz w:val="24"/>
          <w:szCs w:val="24"/>
          <w:lang w:val="ro-RO" w:eastAsia="ro-RO"/>
        </w:rPr>
        <w:t>ă</w:t>
      </w:r>
      <w:r w:rsidRPr="00670700">
        <w:rPr>
          <w:rFonts w:ascii="Book Antiqua" w:hAnsi="Book Antiqua"/>
          <w:sz w:val="24"/>
          <w:szCs w:val="24"/>
          <w:lang w:val="ro-RO" w:eastAsia="ro-RO"/>
        </w:rPr>
        <w:t xml:space="preserve"> va fi depozitat</w:t>
      </w:r>
      <w:r w:rsidRPr="00670700">
        <w:rPr>
          <w:rFonts w:ascii="Book Antiqua" w:hAnsi="Book Antiqua" w:cs="Book Antiqua"/>
          <w:sz w:val="24"/>
          <w:szCs w:val="24"/>
          <w:lang w:val="ro-RO" w:eastAsia="ro-RO"/>
        </w:rPr>
        <w:t>ă</w:t>
      </w:r>
      <w:r w:rsidRPr="00670700">
        <w:rPr>
          <w:rFonts w:ascii="Book Antiqua" w:hAnsi="Book Antiqua"/>
          <w:sz w:val="24"/>
          <w:szCs w:val="24"/>
          <w:lang w:val="ro-RO" w:eastAsia="ro-RO"/>
        </w:rPr>
        <w:t xml:space="preserve"> pentru a fi procesat</w:t>
      </w:r>
      <w:r w:rsidRPr="00670700">
        <w:rPr>
          <w:rFonts w:ascii="Book Antiqua" w:hAnsi="Book Antiqua" w:cs="Book Antiqua"/>
          <w:sz w:val="24"/>
          <w:szCs w:val="24"/>
          <w:lang w:val="ro-RO" w:eastAsia="ro-RO"/>
        </w:rPr>
        <w:t>ă</w:t>
      </w:r>
      <w:r w:rsidRPr="00670700">
        <w:rPr>
          <w:rFonts w:ascii="Book Antiqua" w:hAnsi="Book Antiqua"/>
          <w:sz w:val="24"/>
          <w:szCs w:val="24"/>
          <w:lang w:val="ro-RO" w:eastAsia="ro-RO"/>
        </w:rPr>
        <w:t xml:space="preserve"> </w:t>
      </w:r>
      <w:r w:rsidRPr="00670700">
        <w:rPr>
          <w:rFonts w:ascii="Book Antiqua" w:hAnsi="Book Antiqua" w:cs="Book Antiqua"/>
          <w:sz w:val="24"/>
          <w:szCs w:val="24"/>
          <w:lang w:val="ro-RO" w:eastAsia="ro-RO"/>
        </w:rPr>
        <w:t>î</w:t>
      </w:r>
      <w:r w:rsidRPr="00670700">
        <w:rPr>
          <w:rFonts w:ascii="Book Antiqua" w:hAnsi="Book Antiqua"/>
          <w:sz w:val="24"/>
          <w:szCs w:val="24"/>
          <w:lang w:val="ro-RO" w:eastAsia="ro-RO"/>
        </w:rPr>
        <w:t>n vederea valorific</w:t>
      </w:r>
      <w:r w:rsidRPr="00670700">
        <w:rPr>
          <w:rFonts w:ascii="Book Antiqua" w:hAnsi="Book Antiqua" w:cs="Book Antiqua"/>
          <w:sz w:val="24"/>
          <w:szCs w:val="24"/>
          <w:lang w:val="ro-RO" w:eastAsia="ro-RO"/>
        </w:rPr>
        <w:t>ă</w:t>
      </w:r>
      <w:r w:rsidRPr="00670700">
        <w:rPr>
          <w:rFonts w:ascii="Book Antiqua" w:hAnsi="Book Antiqua"/>
          <w:sz w:val="24"/>
          <w:szCs w:val="24"/>
          <w:lang w:val="ro-RO" w:eastAsia="ro-RO"/>
        </w:rPr>
        <w:t xml:space="preserve">rii acesteia. </w:t>
      </w:r>
    </w:p>
    <w:p w14:paraId="249D2715" w14:textId="77777777" w:rsidR="001E30D6" w:rsidRPr="00670700" w:rsidRDefault="001E30D6" w:rsidP="001561A4">
      <w:pPr>
        <w:pStyle w:val="ListParagraph"/>
        <w:numPr>
          <w:ilvl w:val="0"/>
          <w:numId w:val="42"/>
        </w:numPr>
        <w:spacing w:after="160" w:line="259" w:lineRule="auto"/>
        <w:contextualSpacing/>
        <w:jc w:val="both"/>
        <w:rPr>
          <w:rFonts w:ascii="Book Antiqua" w:hAnsi="Book Antiqua"/>
          <w:sz w:val="24"/>
          <w:szCs w:val="24"/>
          <w:lang w:val="ro-RO" w:eastAsia="ro-RO"/>
        </w:rPr>
      </w:pPr>
      <w:r w:rsidRPr="00670700">
        <w:rPr>
          <w:rFonts w:ascii="Book Antiqua" w:hAnsi="Book Antiqua"/>
          <w:sz w:val="24"/>
          <w:szCs w:val="24"/>
          <w:lang w:val="ro-RO" w:eastAsia="ro-RO"/>
        </w:rPr>
        <w:t>Un încărcător telescopic electric va încărca buncărul de dozare al liniei de reciclare sticla, iar ulterior, din buncar, materialele vor fi dirijate către o moara cu ciocan.</w:t>
      </w:r>
    </w:p>
    <w:p w14:paraId="3BF11D22" w14:textId="77777777" w:rsidR="001E30D6" w:rsidRPr="00670700" w:rsidRDefault="001E30D6" w:rsidP="001561A4">
      <w:pPr>
        <w:pStyle w:val="ListParagraph"/>
        <w:numPr>
          <w:ilvl w:val="0"/>
          <w:numId w:val="42"/>
        </w:numPr>
        <w:spacing w:after="160" w:line="259" w:lineRule="auto"/>
        <w:contextualSpacing/>
        <w:jc w:val="both"/>
        <w:rPr>
          <w:rFonts w:ascii="Book Antiqua" w:hAnsi="Book Antiqua"/>
          <w:sz w:val="24"/>
          <w:szCs w:val="24"/>
          <w:lang w:val="ro-RO" w:eastAsia="ro-RO"/>
        </w:rPr>
      </w:pPr>
      <w:r w:rsidRPr="00670700">
        <w:rPr>
          <w:rFonts w:ascii="Book Antiqua" w:hAnsi="Book Antiqua"/>
          <w:sz w:val="24"/>
          <w:szCs w:val="24"/>
          <w:lang w:val="ro-RO" w:eastAsia="ro-RO"/>
        </w:rPr>
        <w:t>Materialul rezultat va fi direc</w:t>
      </w:r>
      <w:r w:rsidRPr="00670700">
        <w:rPr>
          <w:rFonts w:ascii="Cambria" w:hAnsi="Cambria" w:cs="Cambria"/>
          <w:sz w:val="24"/>
          <w:szCs w:val="24"/>
          <w:lang w:val="ro-RO" w:eastAsia="ro-RO"/>
        </w:rPr>
        <w:t>ț</w:t>
      </w:r>
      <w:r w:rsidRPr="00670700">
        <w:rPr>
          <w:rFonts w:ascii="Book Antiqua" w:hAnsi="Book Antiqua"/>
          <w:sz w:val="24"/>
          <w:szCs w:val="24"/>
          <w:lang w:val="ro-RO" w:eastAsia="ro-RO"/>
        </w:rPr>
        <w:t>ionat c</w:t>
      </w:r>
      <w:r w:rsidRPr="00670700">
        <w:rPr>
          <w:rFonts w:ascii="Book Antiqua" w:hAnsi="Book Antiqua" w:cs="Book Antiqua"/>
          <w:sz w:val="24"/>
          <w:szCs w:val="24"/>
          <w:lang w:val="ro-RO" w:eastAsia="ro-RO"/>
        </w:rPr>
        <w:t>ă</w:t>
      </w:r>
      <w:r w:rsidRPr="00670700">
        <w:rPr>
          <w:rFonts w:ascii="Book Antiqua" w:hAnsi="Book Antiqua"/>
          <w:sz w:val="24"/>
          <w:szCs w:val="24"/>
          <w:lang w:val="ro-RO" w:eastAsia="ro-RO"/>
        </w:rPr>
        <w:t xml:space="preserve">tre un separator tip 1 pentru a separa metalul </w:t>
      </w:r>
      <w:r w:rsidRPr="00670700">
        <w:rPr>
          <w:rFonts w:ascii="Cambria" w:hAnsi="Cambria" w:cs="Cambria"/>
          <w:sz w:val="24"/>
          <w:szCs w:val="24"/>
          <w:lang w:val="ro-RO" w:eastAsia="ro-RO"/>
        </w:rPr>
        <w:t>ș</w:t>
      </w:r>
      <w:r w:rsidRPr="00670700">
        <w:rPr>
          <w:rFonts w:ascii="Book Antiqua" w:hAnsi="Book Antiqua"/>
          <w:sz w:val="24"/>
          <w:szCs w:val="24"/>
          <w:lang w:val="ro-RO" w:eastAsia="ro-RO"/>
        </w:rPr>
        <w:t xml:space="preserve">i aluminiul. </w:t>
      </w:r>
    </w:p>
    <w:p w14:paraId="2BF7664A" w14:textId="77777777" w:rsidR="001E30D6" w:rsidRPr="00670700" w:rsidRDefault="001E30D6" w:rsidP="001E30D6">
      <w:pPr>
        <w:jc w:val="both"/>
        <w:rPr>
          <w:rFonts w:ascii="Book Antiqua" w:hAnsi="Book Antiqua"/>
          <w:sz w:val="24"/>
          <w:szCs w:val="24"/>
        </w:rPr>
      </w:pPr>
      <w:r w:rsidRPr="00670700">
        <w:rPr>
          <w:rFonts w:ascii="Book Antiqua" w:hAnsi="Book Antiqua"/>
          <w:sz w:val="24"/>
          <w:szCs w:val="24"/>
        </w:rPr>
        <w:t xml:space="preserve">Ansamblul de reciclare al sticlei este conceput in vederea maruntirii deseurilor din sticla si valorificarii </w:t>
      </w:r>
      <w:r w:rsidRPr="00670700">
        <w:rPr>
          <w:rFonts w:ascii="Book Antiqua" w:hAnsi="Book Antiqua"/>
          <w:b/>
          <w:bCs/>
          <w:sz w:val="24"/>
          <w:szCs w:val="24"/>
          <w:u w:val="single"/>
        </w:rPr>
        <w:t>sticlei pisate</w:t>
      </w:r>
      <w:r w:rsidRPr="00670700">
        <w:rPr>
          <w:rFonts w:ascii="Book Antiqua" w:hAnsi="Book Antiqua"/>
          <w:sz w:val="24"/>
          <w:szCs w:val="24"/>
        </w:rPr>
        <w:t xml:space="preserve"> catre fabricile de productie sticla/geamuri si a altor produse de sticla. </w:t>
      </w:r>
    </w:p>
    <w:p w14:paraId="4D1BDC8E" w14:textId="77777777" w:rsidR="001E30D6" w:rsidRPr="00670700" w:rsidRDefault="001E30D6" w:rsidP="001E30D6">
      <w:pPr>
        <w:jc w:val="both"/>
        <w:rPr>
          <w:rFonts w:ascii="Book Antiqua" w:hAnsi="Book Antiqua"/>
          <w:b/>
          <w:bCs/>
          <w:i/>
          <w:iCs/>
          <w:sz w:val="24"/>
          <w:szCs w:val="24"/>
        </w:rPr>
      </w:pPr>
      <w:r w:rsidRPr="00670700">
        <w:rPr>
          <w:rFonts w:ascii="Book Antiqua" w:hAnsi="Book Antiqua"/>
          <w:b/>
          <w:bCs/>
          <w:i/>
          <w:iCs/>
          <w:sz w:val="24"/>
          <w:szCs w:val="24"/>
        </w:rPr>
        <w:t>Sticla pisata va fi calibrata si dimensionata in functie de solicitarile potentialilor clienti, direct in cadrul procesului de tratare.</w:t>
      </w:r>
    </w:p>
    <w:p w14:paraId="40E90BDA" w14:textId="77777777" w:rsidR="001E30D6" w:rsidRPr="00670700" w:rsidRDefault="001E30D6" w:rsidP="001E30D6">
      <w:pPr>
        <w:jc w:val="both"/>
        <w:rPr>
          <w:rFonts w:ascii="Book Antiqua" w:hAnsi="Book Antiqua"/>
          <w:b/>
          <w:bCs/>
          <w:i/>
          <w:iCs/>
          <w:sz w:val="24"/>
          <w:szCs w:val="24"/>
        </w:rPr>
      </w:pPr>
      <w:r w:rsidRPr="00670700">
        <w:rPr>
          <w:rFonts w:ascii="Book Antiqua" w:hAnsi="Book Antiqua"/>
          <w:b/>
          <w:bCs/>
          <w:i/>
          <w:iCs/>
          <w:sz w:val="24"/>
          <w:szCs w:val="24"/>
        </w:rPr>
        <w:t>Toate procesele si produsele realizate in fluxul de activitate din zona 4 vor fi certificate si omologate in conformitate cu legislatia in vigoare.</w:t>
      </w:r>
    </w:p>
    <w:p w14:paraId="477882FC" w14:textId="77777777" w:rsidR="001E30D6" w:rsidRPr="00670700" w:rsidRDefault="001E30D6" w:rsidP="001E30D6">
      <w:pPr>
        <w:jc w:val="both"/>
        <w:rPr>
          <w:rFonts w:ascii="Book Antiqua" w:hAnsi="Book Antiqua"/>
          <w:sz w:val="24"/>
          <w:szCs w:val="24"/>
        </w:rPr>
      </w:pPr>
      <w:r w:rsidRPr="00670700">
        <w:rPr>
          <w:rFonts w:ascii="Book Antiqua" w:hAnsi="Book Antiqua"/>
          <w:sz w:val="24"/>
          <w:szCs w:val="24"/>
        </w:rPr>
        <w:t>Pisarea sticlei va fi realizata intr-un buncar dotat cu moara cu ciocan ce va pisa sticla rezultand dimensiuni de sticla pisata cuprinse intre 0 si 50 de mm.</w:t>
      </w:r>
    </w:p>
    <w:p w14:paraId="7545E0C0" w14:textId="2245B293" w:rsidR="001E30D6" w:rsidRPr="00670700" w:rsidRDefault="001E30D6" w:rsidP="001E30D6">
      <w:pPr>
        <w:jc w:val="both"/>
        <w:rPr>
          <w:rFonts w:ascii="Book Antiqua" w:hAnsi="Book Antiqua"/>
          <w:b/>
          <w:bCs/>
          <w:sz w:val="24"/>
          <w:szCs w:val="24"/>
        </w:rPr>
      </w:pPr>
      <w:r w:rsidRPr="00670700">
        <w:rPr>
          <w:rFonts w:ascii="Book Antiqua" w:hAnsi="Book Antiqua"/>
          <w:b/>
          <w:bCs/>
          <w:sz w:val="24"/>
          <w:szCs w:val="24"/>
        </w:rPr>
        <w:t>Capacitatea maxima de pisare</w:t>
      </w:r>
      <w:r w:rsidR="001561A4" w:rsidRPr="00670700">
        <w:rPr>
          <w:rFonts w:ascii="Book Antiqua" w:hAnsi="Book Antiqua"/>
          <w:b/>
          <w:bCs/>
          <w:sz w:val="24"/>
          <w:szCs w:val="24"/>
        </w:rPr>
        <w:t xml:space="preserve"> sticlă</w:t>
      </w:r>
      <w:r w:rsidRPr="00670700">
        <w:rPr>
          <w:rFonts w:ascii="Book Antiqua" w:hAnsi="Book Antiqua"/>
          <w:b/>
          <w:bCs/>
          <w:sz w:val="24"/>
          <w:szCs w:val="24"/>
        </w:rPr>
        <w:t xml:space="preserve"> este de 4 tone/ora.</w:t>
      </w:r>
    </w:p>
    <w:p w14:paraId="14CC1279" w14:textId="77777777" w:rsidR="001E30D6" w:rsidRPr="00670700" w:rsidRDefault="001E30D6" w:rsidP="001E30D6">
      <w:pPr>
        <w:jc w:val="both"/>
        <w:rPr>
          <w:rFonts w:ascii="Book Antiqua" w:hAnsi="Book Antiqua"/>
          <w:sz w:val="24"/>
          <w:szCs w:val="24"/>
        </w:rPr>
      </w:pPr>
      <w:r w:rsidRPr="00670700">
        <w:rPr>
          <w:rFonts w:ascii="Book Antiqua" w:hAnsi="Book Antiqua"/>
          <w:sz w:val="24"/>
          <w:szCs w:val="24"/>
        </w:rPr>
        <w:lastRenderedPageBreak/>
        <w:t>Materialul rezultat va fi direc</w:t>
      </w:r>
      <w:r w:rsidRPr="00670700">
        <w:rPr>
          <w:rFonts w:ascii="Cambria" w:hAnsi="Cambria" w:cs="Cambria"/>
          <w:sz w:val="24"/>
          <w:szCs w:val="24"/>
        </w:rPr>
        <w:t>ț</w:t>
      </w:r>
      <w:r w:rsidRPr="00670700">
        <w:rPr>
          <w:rFonts w:ascii="Book Antiqua" w:hAnsi="Book Antiqua"/>
          <w:sz w:val="24"/>
          <w:szCs w:val="24"/>
        </w:rPr>
        <w:t>ionat c</w:t>
      </w:r>
      <w:r w:rsidRPr="00670700">
        <w:rPr>
          <w:rFonts w:ascii="Book Antiqua" w:hAnsi="Book Antiqua" w:cs="Book Antiqua"/>
          <w:sz w:val="24"/>
          <w:szCs w:val="24"/>
        </w:rPr>
        <w:t>ă</w:t>
      </w:r>
      <w:r w:rsidRPr="00670700">
        <w:rPr>
          <w:rFonts w:ascii="Book Antiqua" w:hAnsi="Book Antiqua"/>
          <w:sz w:val="24"/>
          <w:szCs w:val="24"/>
        </w:rPr>
        <w:t>tre un separator tip 1 pentru a separa dimensiunile de sticla pisata in functie de comenzile primate.</w:t>
      </w:r>
    </w:p>
    <w:p w14:paraId="73ED7502" w14:textId="77777777" w:rsidR="001E30D6" w:rsidRPr="00670700" w:rsidRDefault="001E30D6" w:rsidP="001E30D6">
      <w:pPr>
        <w:jc w:val="both"/>
        <w:rPr>
          <w:rFonts w:ascii="Book Antiqua" w:hAnsi="Book Antiqua"/>
          <w:sz w:val="24"/>
          <w:szCs w:val="24"/>
        </w:rPr>
      </w:pPr>
      <w:r w:rsidRPr="00670700">
        <w:rPr>
          <w:rFonts w:ascii="Book Antiqua" w:hAnsi="Book Antiqua"/>
          <w:sz w:val="24"/>
          <w:szCs w:val="24"/>
        </w:rPr>
        <w:t xml:space="preserve">Materialul sortat va intra în instalatia de pisare finala, urmând să fie depozitat într-un container </w:t>
      </w:r>
      <w:r w:rsidRPr="00670700">
        <w:rPr>
          <w:rFonts w:ascii="Cambria" w:hAnsi="Cambria" w:cs="Cambria"/>
          <w:sz w:val="24"/>
          <w:szCs w:val="24"/>
        </w:rPr>
        <w:t>ș</w:t>
      </w:r>
      <w:r w:rsidRPr="00670700">
        <w:rPr>
          <w:rFonts w:ascii="Book Antiqua" w:hAnsi="Book Antiqua"/>
          <w:sz w:val="24"/>
          <w:szCs w:val="24"/>
        </w:rPr>
        <w:t>i furnizat c</w:t>
      </w:r>
      <w:r w:rsidRPr="00670700">
        <w:rPr>
          <w:rFonts w:ascii="Book Antiqua" w:hAnsi="Book Antiqua" w:cs="Book Antiqua"/>
          <w:sz w:val="24"/>
          <w:szCs w:val="24"/>
        </w:rPr>
        <w:t>ă</w:t>
      </w:r>
      <w:r w:rsidRPr="00670700">
        <w:rPr>
          <w:rFonts w:ascii="Book Antiqua" w:hAnsi="Book Antiqua"/>
          <w:sz w:val="24"/>
          <w:szCs w:val="24"/>
        </w:rPr>
        <w:t xml:space="preserve">tre firmele specializate </w:t>
      </w:r>
      <w:r w:rsidRPr="00670700">
        <w:rPr>
          <w:rFonts w:ascii="Book Antiqua" w:hAnsi="Book Antiqua" w:cs="Book Antiqua"/>
          <w:sz w:val="24"/>
          <w:szCs w:val="24"/>
        </w:rPr>
        <w:t>î</w:t>
      </w:r>
      <w:r w:rsidRPr="00670700">
        <w:rPr>
          <w:rFonts w:ascii="Book Antiqua" w:hAnsi="Book Antiqua"/>
          <w:sz w:val="24"/>
          <w:szCs w:val="24"/>
        </w:rPr>
        <w:t>n domeniu.</w:t>
      </w:r>
    </w:p>
    <w:p w14:paraId="77AED1BF" w14:textId="77777777" w:rsidR="001E30D6" w:rsidRPr="00670700" w:rsidRDefault="001E30D6" w:rsidP="001E30D6">
      <w:pPr>
        <w:jc w:val="both"/>
        <w:rPr>
          <w:rFonts w:ascii="Book Antiqua" w:hAnsi="Book Antiqua"/>
          <w:sz w:val="24"/>
          <w:szCs w:val="24"/>
        </w:rPr>
      </w:pPr>
      <w:r w:rsidRPr="00670700">
        <w:rPr>
          <w:rFonts w:ascii="Book Antiqua" w:hAnsi="Book Antiqua"/>
          <w:sz w:val="24"/>
          <w:szCs w:val="24"/>
        </w:rPr>
        <w:t>Toate elemenetele fluxului de tratare al sticlei sunt incorporate in ansamblul de sortare al sticlei, ce va fi amplsat in Zona 4 al fluxului de tratare.</w:t>
      </w:r>
    </w:p>
    <w:p w14:paraId="08B18EB1" w14:textId="77777777" w:rsidR="001E30D6" w:rsidRPr="00670700" w:rsidRDefault="001E30D6" w:rsidP="001E30D6">
      <w:pPr>
        <w:suppressAutoHyphens/>
        <w:spacing w:after="0" w:line="276" w:lineRule="auto"/>
        <w:ind w:left="270" w:right="26"/>
        <w:jc w:val="both"/>
        <w:rPr>
          <w:rFonts w:ascii="Book Antiqua" w:eastAsia="Times New Roman" w:hAnsi="Book Antiqua" w:cs="Arial"/>
          <w:b/>
          <w:bCs/>
          <w:sz w:val="24"/>
          <w:szCs w:val="24"/>
          <w:lang w:eastAsia="ar-SA"/>
        </w:rPr>
      </w:pPr>
      <w:r w:rsidRPr="00670700">
        <w:rPr>
          <w:rFonts w:ascii="Book Antiqua" w:eastAsia="Times New Roman" w:hAnsi="Book Antiqua" w:cs="Arial"/>
          <w:b/>
          <w:bCs/>
          <w:sz w:val="24"/>
          <w:szCs w:val="24"/>
          <w:lang w:eastAsia="ar-SA"/>
        </w:rPr>
        <w:t>Categorii si cantitati estimate de deseuri, intrari in Zona de flux nr. 3 si nr. 4</w:t>
      </w:r>
    </w:p>
    <w:tbl>
      <w:tblPr>
        <w:tblW w:w="10340" w:type="dxa"/>
        <w:jc w:val="center"/>
        <w:tblLook w:val="04A0" w:firstRow="1" w:lastRow="0" w:firstColumn="1" w:lastColumn="0" w:noHBand="0" w:noVBand="1"/>
      </w:tblPr>
      <w:tblGrid>
        <w:gridCol w:w="591"/>
        <w:gridCol w:w="5180"/>
        <w:gridCol w:w="717"/>
        <w:gridCol w:w="1936"/>
        <w:gridCol w:w="1916"/>
      </w:tblGrid>
      <w:tr w:rsidR="00670700" w:rsidRPr="00670700" w14:paraId="6482BA4C" w14:textId="77777777" w:rsidTr="001561A4">
        <w:trPr>
          <w:trHeight w:val="315"/>
          <w:jc w:val="center"/>
        </w:trPr>
        <w:tc>
          <w:tcPr>
            <w:tcW w:w="591" w:type="dxa"/>
            <w:vMerge w:val="restar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1EBBCAFC" w14:textId="77777777" w:rsidR="001E30D6" w:rsidRPr="00670700" w:rsidRDefault="001E30D6" w:rsidP="001E30D6">
            <w:pPr>
              <w:spacing w:after="0"/>
              <w:jc w:val="center"/>
              <w:rPr>
                <w:rFonts w:ascii="Trebuchet MS" w:eastAsia="Times New Roman" w:hAnsi="Trebuchet MS"/>
                <w:b/>
                <w:bCs/>
              </w:rPr>
            </w:pPr>
            <w:bookmarkStart w:id="17" w:name="_Hlk171956090"/>
            <w:r w:rsidRPr="00670700">
              <w:rPr>
                <w:rFonts w:ascii="Trebuchet MS" w:eastAsia="Times New Roman" w:hAnsi="Trebuchet MS"/>
                <w:b/>
                <w:bCs/>
              </w:rPr>
              <w:t>Nr. crt.</w:t>
            </w:r>
          </w:p>
        </w:tc>
        <w:tc>
          <w:tcPr>
            <w:tcW w:w="5180"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14:paraId="2566DF3E" w14:textId="77777777" w:rsidR="001E30D6" w:rsidRPr="00670700" w:rsidRDefault="001E30D6" w:rsidP="001E30D6">
            <w:pPr>
              <w:spacing w:after="0"/>
              <w:jc w:val="center"/>
              <w:rPr>
                <w:rFonts w:ascii="Trebuchet MS" w:eastAsia="Times New Roman" w:hAnsi="Trebuchet MS"/>
                <w:b/>
                <w:bCs/>
              </w:rPr>
            </w:pPr>
            <w:r w:rsidRPr="00670700">
              <w:rPr>
                <w:rFonts w:ascii="Trebuchet MS" w:eastAsia="Times New Roman" w:hAnsi="Trebuchet MS"/>
                <w:b/>
                <w:bCs/>
              </w:rPr>
              <w:t>Tip de deseu</w:t>
            </w:r>
          </w:p>
        </w:tc>
        <w:tc>
          <w:tcPr>
            <w:tcW w:w="717" w:type="dxa"/>
            <w:vMerge w:val="restar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768F221D" w14:textId="77777777" w:rsidR="001E30D6" w:rsidRPr="00670700" w:rsidRDefault="001E30D6" w:rsidP="001E30D6">
            <w:pPr>
              <w:spacing w:after="0"/>
              <w:jc w:val="center"/>
              <w:rPr>
                <w:rFonts w:ascii="Trebuchet MS" w:eastAsia="Times New Roman" w:hAnsi="Trebuchet MS"/>
                <w:b/>
                <w:bCs/>
              </w:rPr>
            </w:pPr>
            <w:r w:rsidRPr="00670700">
              <w:rPr>
                <w:rFonts w:ascii="Trebuchet MS" w:eastAsia="Times New Roman" w:hAnsi="Trebuchet MS"/>
                <w:b/>
                <w:bCs/>
              </w:rPr>
              <w:t>U.M</w:t>
            </w:r>
          </w:p>
        </w:tc>
        <w:tc>
          <w:tcPr>
            <w:tcW w:w="1936" w:type="dxa"/>
            <w:vMerge w:val="restar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6C1CB582" w14:textId="77777777" w:rsidR="001E30D6" w:rsidRPr="00670700" w:rsidRDefault="001E30D6" w:rsidP="001E30D6">
            <w:pPr>
              <w:spacing w:after="0"/>
              <w:jc w:val="center"/>
              <w:rPr>
                <w:rFonts w:ascii="Trebuchet MS" w:eastAsia="Times New Roman" w:hAnsi="Trebuchet MS"/>
                <w:b/>
                <w:bCs/>
              </w:rPr>
            </w:pPr>
            <w:r w:rsidRPr="00670700">
              <w:rPr>
                <w:rFonts w:ascii="Trebuchet MS" w:eastAsia="Times New Roman" w:hAnsi="Trebuchet MS"/>
                <w:b/>
                <w:bCs/>
              </w:rPr>
              <w:t>CANTITATE</w:t>
            </w:r>
          </w:p>
        </w:tc>
        <w:tc>
          <w:tcPr>
            <w:tcW w:w="1916"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246C298D" w14:textId="77777777" w:rsidR="001E30D6" w:rsidRPr="00670700" w:rsidRDefault="001E30D6" w:rsidP="001E30D6">
            <w:pPr>
              <w:spacing w:after="0"/>
              <w:jc w:val="center"/>
              <w:rPr>
                <w:rFonts w:ascii="Trebuchet MS" w:eastAsia="Times New Roman" w:hAnsi="Trebuchet MS"/>
                <w:b/>
                <w:bCs/>
              </w:rPr>
            </w:pPr>
            <w:r w:rsidRPr="00670700">
              <w:rPr>
                <w:rFonts w:ascii="Trebuchet MS" w:eastAsia="Times New Roman" w:hAnsi="Trebuchet MS"/>
                <w:b/>
                <w:bCs/>
              </w:rPr>
              <w:t>Zone de reciclare in flux</w:t>
            </w:r>
          </w:p>
        </w:tc>
      </w:tr>
      <w:tr w:rsidR="00670700" w:rsidRPr="00670700" w14:paraId="2A207BD6" w14:textId="77777777" w:rsidTr="001561A4">
        <w:trPr>
          <w:trHeight w:val="315"/>
          <w:jc w:val="center"/>
        </w:trPr>
        <w:tc>
          <w:tcPr>
            <w:tcW w:w="591" w:type="dxa"/>
            <w:vMerge/>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0631D8AB" w14:textId="77777777" w:rsidR="001E30D6" w:rsidRPr="00670700" w:rsidRDefault="001E30D6" w:rsidP="001E30D6">
            <w:pPr>
              <w:spacing w:after="0"/>
              <w:rPr>
                <w:rFonts w:ascii="Trebuchet MS" w:eastAsia="Times New Roman" w:hAnsi="Trebuchet MS"/>
                <w:b/>
                <w:bCs/>
              </w:rPr>
            </w:pPr>
          </w:p>
        </w:tc>
        <w:tc>
          <w:tcPr>
            <w:tcW w:w="5180" w:type="dxa"/>
            <w:tcBorders>
              <w:top w:val="nil"/>
              <w:left w:val="nil"/>
              <w:bottom w:val="single" w:sz="8" w:space="0" w:color="auto"/>
              <w:right w:val="single" w:sz="8" w:space="0" w:color="auto"/>
            </w:tcBorders>
            <w:shd w:val="clear" w:color="auto" w:fill="BFBFBF" w:themeFill="background1" w:themeFillShade="BF"/>
            <w:vAlign w:val="center"/>
            <w:hideMark/>
          </w:tcPr>
          <w:p w14:paraId="4151D08B" w14:textId="77777777" w:rsidR="001E30D6" w:rsidRPr="00670700" w:rsidRDefault="001E30D6" w:rsidP="001E30D6">
            <w:pPr>
              <w:spacing w:after="0"/>
              <w:jc w:val="center"/>
              <w:rPr>
                <w:rFonts w:ascii="Trebuchet MS" w:eastAsia="Times New Roman" w:hAnsi="Trebuchet MS"/>
                <w:b/>
                <w:bCs/>
              </w:rPr>
            </w:pPr>
            <w:r w:rsidRPr="00670700">
              <w:rPr>
                <w:rFonts w:ascii="Trebuchet MS" w:eastAsia="Times New Roman" w:hAnsi="Trebuchet MS"/>
                <w:b/>
                <w:bCs/>
              </w:rPr>
              <w:t>Denumire</w:t>
            </w:r>
          </w:p>
        </w:tc>
        <w:tc>
          <w:tcPr>
            <w:tcW w:w="717" w:type="dxa"/>
            <w:vMerge/>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7ABA35B7" w14:textId="77777777" w:rsidR="001E30D6" w:rsidRPr="00670700" w:rsidRDefault="001E30D6" w:rsidP="001E30D6">
            <w:pPr>
              <w:spacing w:after="0"/>
              <w:rPr>
                <w:rFonts w:ascii="Trebuchet MS" w:eastAsia="Times New Roman" w:hAnsi="Trebuchet MS"/>
                <w:b/>
                <w:bCs/>
              </w:rPr>
            </w:pPr>
          </w:p>
        </w:tc>
        <w:tc>
          <w:tcPr>
            <w:tcW w:w="1936" w:type="dxa"/>
            <w:vMerge/>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54ABA9C9" w14:textId="77777777" w:rsidR="001E30D6" w:rsidRPr="00670700" w:rsidRDefault="001E30D6" w:rsidP="001E30D6">
            <w:pPr>
              <w:spacing w:after="0"/>
              <w:rPr>
                <w:rFonts w:ascii="Trebuchet MS" w:eastAsia="Times New Roman" w:hAnsi="Trebuchet MS"/>
                <w:b/>
                <w:bCs/>
              </w:rPr>
            </w:pPr>
          </w:p>
        </w:tc>
        <w:tc>
          <w:tcPr>
            <w:tcW w:w="1916" w:type="dxa"/>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589D6B0B" w14:textId="77777777" w:rsidR="001E30D6" w:rsidRPr="00670700" w:rsidRDefault="001E30D6" w:rsidP="001E30D6">
            <w:pPr>
              <w:spacing w:after="0"/>
              <w:rPr>
                <w:rFonts w:ascii="Trebuchet MS" w:eastAsia="Times New Roman" w:hAnsi="Trebuchet MS"/>
                <w:b/>
                <w:bCs/>
              </w:rPr>
            </w:pPr>
          </w:p>
        </w:tc>
      </w:tr>
      <w:tr w:rsidR="00670700" w:rsidRPr="00670700" w14:paraId="61DD10CF" w14:textId="77777777" w:rsidTr="001561A4">
        <w:trPr>
          <w:trHeight w:val="315"/>
          <w:jc w:val="center"/>
        </w:trPr>
        <w:tc>
          <w:tcPr>
            <w:tcW w:w="591" w:type="dxa"/>
            <w:tcBorders>
              <w:top w:val="nil"/>
              <w:left w:val="single" w:sz="8" w:space="0" w:color="auto"/>
              <w:bottom w:val="single" w:sz="8" w:space="0" w:color="auto"/>
              <w:right w:val="single" w:sz="8" w:space="0" w:color="auto"/>
            </w:tcBorders>
            <w:shd w:val="clear" w:color="auto" w:fill="auto"/>
            <w:vAlign w:val="center"/>
            <w:hideMark/>
          </w:tcPr>
          <w:p w14:paraId="3B3B775E" w14:textId="77777777" w:rsidR="001E30D6" w:rsidRPr="00670700" w:rsidRDefault="001E30D6" w:rsidP="001E30D6">
            <w:pPr>
              <w:spacing w:after="0"/>
              <w:jc w:val="center"/>
              <w:rPr>
                <w:rFonts w:ascii="Trebuchet MS" w:eastAsia="Times New Roman" w:hAnsi="Trebuchet MS"/>
              </w:rPr>
            </w:pPr>
            <w:bookmarkStart w:id="18" w:name="_Hlk171614996"/>
            <w:r w:rsidRPr="00670700">
              <w:rPr>
                <w:rFonts w:ascii="Trebuchet MS" w:eastAsia="Times New Roman" w:hAnsi="Trebuchet MS"/>
              </w:rPr>
              <w:t>1</w:t>
            </w:r>
          </w:p>
        </w:tc>
        <w:tc>
          <w:tcPr>
            <w:tcW w:w="5180" w:type="dxa"/>
            <w:tcBorders>
              <w:top w:val="nil"/>
              <w:left w:val="nil"/>
              <w:bottom w:val="single" w:sz="8" w:space="0" w:color="auto"/>
              <w:right w:val="single" w:sz="8" w:space="0" w:color="auto"/>
            </w:tcBorders>
            <w:shd w:val="clear" w:color="auto" w:fill="auto"/>
            <w:vAlign w:val="center"/>
            <w:hideMark/>
          </w:tcPr>
          <w:p w14:paraId="735F1495" w14:textId="77777777" w:rsidR="001E30D6" w:rsidRPr="00670700" w:rsidRDefault="001E30D6" w:rsidP="001E30D6">
            <w:pPr>
              <w:spacing w:after="0"/>
              <w:jc w:val="both"/>
              <w:rPr>
                <w:rFonts w:ascii="Trebuchet MS" w:eastAsia="Times New Roman" w:hAnsi="Trebuchet MS"/>
              </w:rPr>
            </w:pPr>
            <w:r w:rsidRPr="00670700">
              <w:rPr>
                <w:rFonts w:ascii="Trebuchet MS" w:eastAsia="Times New Roman" w:hAnsi="Trebuchet MS"/>
              </w:rPr>
              <w:t xml:space="preserve">17 01 03 - Tigle </w:t>
            </w:r>
            <w:r w:rsidRPr="00670700">
              <w:rPr>
                <w:rFonts w:ascii="Trebuchet MS" w:eastAsia="Times New Roman" w:hAnsi="Trebuchet MS" w:cs="Cambria"/>
              </w:rPr>
              <w:t>ș</w:t>
            </w:r>
            <w:r w:rsidRPr="00670700">
              <w:rPr>
                <w:rFonts w:ascii="Trebuchet MS" w:eastAsia="Times New Roman" w:hAnsi="Trebuchet MS"/>
              </w:rPr>
              <w:t>i produse ceramice</w:t>
            </w:r>
          </w:p>
        </w:tc>
        <w:tc>
          <w:tcPr>
            <w:tcW w:w="717" w:type="dxa"/>
            <w:tcBorders>
              <w:top w:val="nil"/>
              <w:left w:val="nil"/>
              <w:bottom w:val="single" w:sz="8" w:space="0" w:color="auto"/>
              <w:right w:val="single" w:sz="8" w:space="0" w:color="auto"/>
            </w:tcBorders>
            <w:shd w:val="clear" w:color="auto" w:fill="auto"/>
            <w:vAlign w:val="center"/>
            <w:hideMark/>
          </w:tcPr>
          <w:p w14:paraId="21A58441" w14:textId="77777777" w:rsidR="001E30D6" w:rsidRPr="00670700" w:rsidRDefault="001E30D6" w:rsidP="001E30D6">
            <w:pPr>
              <w:spacing w:after="0"/>
              <w:jc w:val="center"/>
              <w:rPr>
                <w:rFonts w:ascii="Trebuchet MS" w:eastAsia="Times New Roman" w:hAnsi="Trebuchet MS"/>
              </w:rPr>
            </w:pPr>
            <w:r w:rsidRPr="00670700">
              <w:rPr>
                <w:rFonts w:ascii="Trebuchet MS" w:eastAsia="Times New Roman" w:hAnsi="Trebuchet MS"/>
              </w:rPr>
              <w:t>To</w:t>
            </w:r>
          </w:p>
        </w:tc>
        <w:tc>
          <w:tcPr>
            <w:tcW w:w="1936" w:type="dxa"/>
            <w:tcBorders>
              <w:top w:val="nil"/>
              <w:left w:val="nil"/>
              <w:bottom w:val="single" w:sz="8" w:space="0" w:color="auto"/>
              <w:right w:val="single" w:sz="8" w:space="0" w:color="auto"/>
            </w:tcBorders>
            <w:shd w:val="clear" w:color="auto" w:fill="auto"/>
            <w:noWrap/>
            <w:vAlign w:val="center"/>
            <w:hideMark/>
          </w:tcPr>
          <w:p w14:paraId="65CF6948" w14:textId="75D57DB2" w:rsidR="001E30D6" w:rsidRPr="00670700" w:rsidRDefault="001E30D6" w:rsidP="00A20E84">
            <w:pPr>
              <w:spacing w:after="0"/>
              <w:jc w:val="center"/>
              <w:rPr>
                <w:rFonts w:ascii="Trebuchet MS" w:eastAsia="Times New Roman" w:hAnsi="Trebuchet MS"/>
              </w:rPr>
            </w:pPr>
            <w:r w:rsidRPr="00670700">
              <w:rPr>
                <w:rFonts w:ascii="Trebuchet MS" w:eastAsia="Times New Roman" w:hAnsi="Trebuchet MS"/>
              </w:rPr>
              <w:t>1</w:t>
            </w:r>
            <w:r w:rsidR="00A20E84" w:rsidRPr="00670700">
              <w:rPr>
                <w:rFonts w:ascii="Trebuchet MS" w:eastAsia="Times New Roman" w:hAnsi="Trebuchet MS"/>
              </w:rPr>
              <w:t>.</w:t>
            </w:r>
            <w:r w:rsidRPr="00670700">
              <w:rPr>
                <w:rFonts w:ascii="Trebuchet MS" w:eastAsia="Times New Roman" w:hAnsi="Trebuchet MS"/>
              </w:rPr>
              <w:t>500</w:t>
            </w:r>
            <w:r w:rsidR="00A20E84" w:rsidRPr="00670700">
              <w:rPr>
                <w:rFonts w:ascii="Trebuchet MS" w:eastAsia="Times New Roman" w:hAnsi="Trebuchet MS"/>
              </w:rPr>
              <w:t>,</w:t>
            </w:r>
            <w:r w:rsidRPr="00670700">
              <w:rPr>
                <w:rFonts w:ascii="Trebuchet MS" w:eastAsia="Times New Roman" w:hAnsi="Trebuchet MS"/>
              </w:rPr>
              <w:t>00</w:t>
            </w:r>
          </w:p>
        </w:tc>
        <w:tc>
          <w:tcPr>
            <w:tcW w:w="1916" w:type="dxa"/>
            <w:tcBorders>
              <w:top w:val="nil"/>
              <w:left w:val="nil"/>
              <w:bottom w:val="single" w:sz="8" w:space="0" w:color="auto"/>
              <w:right w:val="single" w:sz="8" w:space="0" w:color="auto"/>
            </w:tcBorders>
            <w:shd w:val="clear" w:color="auto" w:fill="auto"/>
            <w:vAlign w:val="center"/>
            <w:hideMark/>
          </w:tcPr>
          <w:p w14:paraId="6106EDC9" w14:textId="77777777" w:rsidR="001E30D6" w:rsidRPr="00670700" w:rsidRDefault="001E30D6" w:rsidP="001E30D6">
            <w:pPr>
              <w:spacing w:after="0"/>
              <w:jc w:val="center"/>
              <w:rPr>
                <w:rFonts w:ascii="Trebuchet MS" w:eastAsia="Times New Roman" w:hAnsi="Trebuchet MS"/>
              </w:rPr>
            </w:pPr>
            <w:r w:rsidRPr="00670700">
              <w:rPr>
                <w:rFonts w:ascii="Trebuchet MS" w:eastAsia="Times New Roman" w:hAnsi="Trebuchet MS"/>
              </w:rPr>
              <w:t>Zona 3</w:t>
            </w:r>
          </w:p>
        </w:tc>
      </w:tr>
      <w:tr w:rsidR="00670700" w:rsidRPr="00670700" w14:paraId="26A8BEAA" w14:textId="77777777" w:rsidTr="001561A4">
        <w:trPr>
          <w:trHeight w:val="315"/>
          <w:jc w:val="center"/>
        </w:trPr>
        <w:tc>
          <w:tcPr>
            <w:tcW w:w="591" w:type="dxa"/>
            <w:tcBorders>
              <w:top w:val="nil"/>
              <w:left w:val="single" w:sz="8" w:space="0" w:color="auto"/>
              <w:bottom w:val="single" w:sz="8" w:space="0" w:color="auto"/>
              <w:right w:val="single" w:sz="8" w:space="0" w:color="auto"/>
            </w:tcBorders>
            <w:shd w:val="clear" w:color="auto" w:fill="auto"/>
            <w:vAlign w:val="center"/>
            <w:hideMark/>
          </w:tcPr>
          <w:p w14:paraId="78DAB867" w14:textId="77777777" w:rsidR="001E30D6" w:rsidRPr="00670700" w:rsidRDefault="001E30D6" w:rsidP="001E30D6">
            <w:pPr>
              <w:spacing w:after="0"/>
              <w:jc w:val="center"/>
              <w:rPr>
                <w:rFonts w:ascii="Trebuchet MS" w:eastAsia="Times New Roman" w:hAnsi="Trebuchet MS"/>
              </w:rPr>
            </w:pPr>
            <w:r w:rsidRPr="00670700">
              <w:rPr>
                <w:rFonts w:ascii="Trebuchet MS" w:eastAsia="Times New Roman" w:hAnsi="Trebuchet MS"/>
              </w:rPr>
              <w:t>2</w:t>
            </w:r>
          </w:p>
        </w:tc>
        <w:tc>
          <w:tcPr>
            <w:tcW w:w="5180" w:type="dxa"/>
            <w:tcBorders>
              <w:top w:val="nil"/>
              <w:left w:val="nil"/>
              <w:bottom w:val="single" w:sz="8" w:space="0" w:color="auto"/>
              <w:right w:val="single" w:sz="8" w:space="0" w:color="auto"/>
            </w:tcBorders>
            <w:shd w:val="clear" w:color="auto" w:fill="auto"/>
            <w:vAlign w:val="center"/>
            <w:hideMark/>
          </w:tcPr>
          <w:p w14:paraId="79E13423" w14:textId="77777777" w:rsidR="001E30D6" w:rsidRPr="00670700" w:rsidRDefault="001E30D6" w:rsidP="001E30D6">
            <w:pPr>
              <w:spacing w:after="0"/>
              <w:jc w:val="both"/>
              <w:rPr>
                <w:rFonts w:ascii="Trebuchet MS" w:eastAsia="Times New Roman" w:hAnsi="Trebuchet MS"/>
              </w:rPr>
            </w:pPr>
            <w:r w:rsidRPr="00670700">
              <w:rPr>
                <w:rFonts w:ascii="Trebuchet MS" w:eastAsia="Times New Roman" w:hAnsi="Trebuchet MS"/>
              </w:rPr>
              <w:t>17 02 01 - Lemn</w:t>
            </w:r>
          </w:p>
        </w:tc>
        <w:tc>
          <w:tcPr>
            <w:tcW w:w="717" w:type="dxa"/>
            <w:tcBorders>
              <w:top w:val="nil"/>
              <w:left w:val="nil"/>
              <w:bottom w:val="single" w:sz="8" w:space="0" w:color="auto"/>
              <w:right w:val="single" w:sz="8" w:space="0" w:color="auto"/>
            </w:tcBorders>
            <w:shd w:val="clear" w:color="auto" w:fill="auto"/>
            <w:vAlign w:val="center"/>
            <w:hideMark/>
          </w:tcPr>
          <w:p w14:paraId="4F9A1222" w14:textId="77777777" w:rsidR="001E30D6" w:rsidRPr="00670700" w:rsidRDefault="001E30D6" w:rsidP="001E30D6">
            <w:pPr>
              <w:spacing w:after="0"/>
              <w:jc w:val="center"/>
              <w:rPr>
                <w:rFonts w:ascii="Trebuchet MS" w:eastAsia="Times New Roman" w:hAnsi="Trebuchet MS"/>
              </w:rPr>
            </w:pPr>
            <w:r w:rsidRPr="00670700">
              <w:rPr>
                <w:rFonts w:ascii="Trebuchet MS" w:eastAsia="Times New Roman" w:hAnsi="Trebuchet MS"/>
              </w:rPr>
              <w:t>To</w:t>
            </w:r>
          </w:p>
        </w:tc>
        <w:tc>
          <w:tcPr>
            <w:tcW w:w="1936" w:type="dxa"/>
            <w:tcBorders>
              <w:top w:val="nil"/>
              <w:left w:val="nil"/>
              <w:bottom w:val="single" w:sz="8" w:space="0" w:color="auto"/>
              <w:right w:val="single" w:sz="8" w:space="0" w:color="auto"/>
            </w:tcBorders>
            <w:shd w:val="clear" w:color="auto" w:fill="auto"/>
            <w:noWrap/>
            <w:vAlign w:val="center"/>
            <w:hideMark/>
          </w:tcPr>
          <w:p w14:paraId="64B68016" w14:textId="0E9A08FF" w:rsidR="001E30D6" w:rsidRPr="00670700" w:rsidRDefault="001E30D6" w:rsidP="00A20E84">
            <w:pPr>
              <w:spacing w:after="0"/>
              <w:jc w:val="center"/>
              <w:rPr>
                <w:rFonts w:ascii="Trebuchet MS" w:eastAsia="Times New Roman" w:hAnsi="Trebuchet MS"/>
              </w:rPr>
            </w:pPr>
            <w:r w:rsidRPr="00670700">
              <w:rPr>
                <w:rFonts w:ascii="Trebuchet MS" w:eastAsia="Times New Roman" w:hAnsi="Trebuchet MS"/>
              </w:rPr>
              <w:t>1</w:t>
            </w:r>
            <w:r w:rsidR="00A20E84" w:rsidRPr="00670700">
              <w:rPr>
                <w:rFonts w:ascii="Trebuchet MS" w:eastAsia="Times New Roman" w:hAnsi="Trebuchet MS"/>
              </w:rPr>
              <w:t>.</w:t>
            </w:r>
            <w:r w:rsidRPr="00670700">
              <w:rPr>
                <w:rFonts w:ascii="Trebuchet MS" w:eastAsia="Times New Roman" w:hAnsi="Trebuchet MS"/>
              </w:rPr>
              <w:t>668</w:t>
            </w:r>
            <w:r w:rsidR="00A20E84" w:rsidRPr="00670700">
              <w:rPr>
                <w:rFonts w:ascii="Trebuchet MS" w:eastAsia="Times New Roman" w:hAnsi="Trebuchet MS"/>
              </w:rPr>
              <w:t>,</w:t>
            </w:r>
            <w:r w:rsidRPr="00670700">
              <w:rPr>
                <w:rFonts w:ascii="Trebuchet MS" w:eastAsia="Times New Roman" w:hAnsi="Trebuchet MS"/>
              </w:rPr>
              <w:t>00</w:t>
            </w:r>
          </w:p>
        </w:tc>
        <w:tc>
          <w:tcPr>
            <w:tcW w:w="1916" w:type="dxa"/>
            <w:tcBorders>
              <w:top w:val="nil"/>
              <w:left w:val="nil"/>
              <w:bottom w:val="single" w:sz="8" w:space="0" w:color="auto"/>
              <w:right w:val="single" w:sz="8" w:space="0" w:color="auto"/>
            </w:tcBorders>
            <w:shd w:val="clear" w:color="auto" w:fill="auto"/>
            <w:vAlign w:val="center"/>
            <w:hideMark/>
          </w:tcPr>
          <w:p w14:paraId="485CAEBF" w14:textId="77777777" w:rsidR="001E30D6" w:rsidRPr="00670700" w:rsidRDefault="001E30D6" w:rsidP="001E30D6">
            <w:pPr>
              <w:spacing w:after="0"/>
              <w:jc w:val="center"/>
              <w:rPr>
                <w:rFonts w:ascii="Trebuchet MS" w:eastAsia="Times New Roman" w:hAnsi="Trebuchet MS"/>
              </w:rPr>
            </w:pPr>
            <w:r w:rsidRPr="00670700">
              <w:rPr>
                <w:rFonts w:ascii="Trebuchet MS" w:eastAsia="Times New Roman" w:hAnsi="Trebuchet MS"/>
              </w:rPr>
              <w:t>Zona 3</w:t>
            </w:r>
          </w:p>
        </w:tc>
      </w:tr>
      <w:tr w:rsidR="00670700" w:rsidRPr="00670700" w14:paraId="4C7FE4BA" w14:textId="77777777" w:rsidTr="001561A4">
        <w:trPr>
          <w:trHeight w:val="315"/>
          <w:jc w:val="center"/>
        </w:trPr>
        <w:tc>
          <w:tcPr>
            <w:tcW w:w="591" w:type="dxa"/>
            <w:tcBorders>
              <w:top w:val="nil"/>
              <w:left w:val="single" w:sz="8" w:space="0" w:color="auto"/>
              <w:bottom w:val="single" w:sz="8" w:space="0" w:color="auto"/>
              <w:right w:val="single" w:sz="8" w:space="0" w:color="auto"/>
            </w:tcBorders>
            <w:shd w:val="clear" w:color="auto" w:fill="auto"/>
            <w:vAlign w:val="center"/>
            <w:hideMark/>
          </w:tcPr>
          <w:p w14:paraId="32A73B1A" w14:textId="77777777" w:rsidR="001E30D6" w:rsidRPr="00670700" w:rsidRDefault="001E30D6" w:rsidP="001E30D6">
            <w:pPr>
              <w:spacing w:after="0"/>
              <w:jc w:val="center"/>
              <w:rPr>
                <w:rFonts w:ascii="Trebuchet MS" w:eastAsia="Times New Roman" w:hAnsi="Trebuchet MS"/>
              </w:rPr>
            </w:pPr>
            <w:r w:rsidRPr="00670700">
              <w:rPr>
                <w:rFonts w:ascii="Trebuchet MS" w:eastAsia="Times New Roman" w:hAnsi="Trebuchet MS"/>
              </w:rPr>
              <w:t>3</w:t>
            </w:r>
          </w:p>
        </w:tc>
        <w:tc>
          <w:tcPr>
            <w:tcW w:w="5180" w:type="dxa"/>
            <w:tcBorders>
              <w:top w:val="nil"/>
              <w:left w:val="nil"/>
              <w:bottom w:val="single" w:sz="8" w:space="0" w:color="auto"/>
              <w:right w:val="single" w:sz="8" w:space="0" w:color="auto"/>
            </w:tcBorders>
            <w:shd w:val="clear" w:color="auto" w:fill="auto"/>
            <w:vAlign w:val="center"/>
            <w:hideMark/>
          </w:tcPr>
          <w:p w14:paraId="549328E3" w14:textId="77777777" w:rsidR="001E30D6" w:rsidRPr="00670700" w:rsidRDefault="001E30D6" w:rsidP="001E30D6">
            <w:pPr>
              <w:spacing w:after="0"/>
              <w:jc w:val="both"/>
              <w:rPr>
                <w:rFonts w:ascii="Trebuchet MS" w:eastAsia="Times New Roman" w:hAnsi="Trebuchet MS"/>
              </w:rPr>
            </w:pPr>
            <w:r w:rsidRPr="00670700">
              <w:rPr>
                <w:rFonts w:ascii="Trebuchet MS" w:eastAsia="Times New Roman" w:hAnsi="Trebuchet MS"/>
              </w:rPr>
              <w:t>17 02 03 - Materiale plastice</w:t>
            </w:r>
          </w:p>
        </w:tc>
        <w:tc>
          <w:tcPr>
            <w:tcW w:w="717" w:type="dxa"/>
            <w:tcBorders>
              <w:top w:val="nil"/>
              <w:left w:val="nil"/>
              <w:bottom w:val="single" w:sz="8" w:space="0" w:color="auto"/>
              <w:right w:val="single" w:sz="8" w:space="0" w:color="auto"/>
            </w:tcBorders>
            <w:shd w:val="clear" w:color="auto" w:fill="auto"/>
            <w:vAlign w:val="center"/>
            <w:hideMark/>
          </w:tcPr>
          <w:p w14:paraId="2C948181" w14:textId="77777777" w:rsidR="001E30D6" w:rsidRPr="00670700" w:rsidRDefault="001E30D6" w:rsidP="001E30D6">
            <w:pPr>
              <w:spacing w:after="0"/>
              <w:jc w:val="center"/>
              <w:rPr>
                <w:rFonts w:ascii="Trebuchet MS" w:eastAsia="Times New Roman" w:hAnsi="Trebuchet MS"/>
              </w:rPr>
            </w:pPr>
            <w:r w:rsidRPr="00670700">
              <w:rPr>
                <w:rFonts w:ascii="Trebuchet MS" w:eastAsia="Times New Roman" w:hAnsi="Trebuchet MS"/>
              </w:rPr>
              <w:t>To</w:t>
            </w:r>
          </w:p>
        </w:tc>
        <w:tc>
          <w:tcPr>
            <w:tcW w:w="1936" w:type="dxa"/>
            <w:tcBorders>
              <w:top w:val="nil"/>
              <w:left w:val="nil"/>
              <w:bottom w:val="single" w:sz="8" w:space="0" w:color="auto"/>
              <w:right w:val="single" w:sz="8" w:space="0" w:color="auto"/>
            </w:tcBorders>
            <w:shd w:val="clear" w:color="auto" w:fill="auto"/>
            <w:noWrap/>
            <w:vAlign w:val="center"/>
            <w:hideMark/>
          </w:tcPr>
          <w:p w14:paraId="58390110" w14:textId="1B0911BA" w:rsidR="001E30D6" w:rsidRPr="00670700" w:rsidRDefault="001E30D6" w:rsidP="00A20E84">
            <w:pPr>
              <w:spacing w:after="0"/>
              <w:jc w:val="center"/>
              <w:rPr>
                <w:rFonts w:ascii="Trebuchet MS" w:eastAsia="Times New Roman" w:hAnsi="Trebuchet MS"/>
              </w:rPr>
            </w:pPr>
            <w:r w:rsidRPr="00670700">
              <w:rPr>
                <w:rFonts w:ascii="Trebuchet MS" w:eastAsia="Times New Roman" w:hAnsi="Trebuchet MS"/>
              </w:rPr>
              <w:t>3</w:t>
            </w:r>
            <w:r w:rsidR="00A20E84" w:rsidRPr="00670700">
              <w:rPr>
                <w:rFonts w:ascii="Trebuchet MS" w:eastAsia="Times New Roman" w:hAnsi="Trebuchet MS"/>
              </w:rPr>
              <w:t>.</w:t>
            </w:r>
            <w:r w:rsidRPr="00670700">
              <w:rPr>
                <w:rFonts w:ascii="Trebuchet MS" w:eastAsia="Times New Roman" w:hAnsi="Trebuchet MS"/>
              </w:rPr>
              <w:t>151</w:t>
            </w:r>
            <w:r w:rsidR="00A20E84" w:rsidRPr="00670700">
              <w:rPr>
                <w:rFonts w:ascii="Trebuchet MS" w:eastAsia="Times New Roman" w:hAnsi="Trebuchet MS"/>
              </w:rPr>
              <w:t>,</w:t>
            </w:r>
            <w:r w:rsidRPr="00670700">
              <w:rPr>
                <w:rFonts w:ascii="Trebuchet MS" w:eastAsia="Times New Roman" w:hAnsi="Trebuchet MS"/>
              </w:rPr>
              <w:t>00</w:t>
            </w:r>
          </w:p>
        </w:tc>
        <w:tc>
          <w:tcPr>
            <w:tcW w:w="1916" w:type="dxa"/>
            <w:tcBorders>
              <w:top w:val="nil"/>
              <w:left w:val="nil"/>
              <w:bottom w:val="single" w:sz="8" w:space="0" w:color="auto"/>
              <w:right w:val="single" w:sz="8" w:space="0" w:color="auto"/>
            </w:tcBorders>
            <w:shd w:val="clear" w:color="auto" w:fill="auto"/>
            <w:vAlign w:val="center"/>
            <w:hideMark/>
          </w:tcPr>
          <w:p w14:paraId="1DEA9C6E" w14:textId="77777777" w:rsidR="001E30D6" w:rsidRPr="00670700" w:rsidRDefault="001E30D6" w:rsidP="001E30D6">
            <w:pPr>
              <w:spacing w:after="0"/>
              <w:jc w:val="center"/>
              <w:rPr>
                <w:rFonts w:ascii="Trebuchet MS" w:eastAsia="Times New Roman" w:hAnsi="Trebuchet MS"/>
              </w:rPr>
            </w:pPr>
            <w:r w:rsidRPr="00670700">
              <w:rPr>
                <w:rFonts w:ascii="Trebuchet MS" w:eastAsia="Times New Roman" w:hAnsi="Trebuchet MS"/>
              </w:rPr>
              <w:t>Zona 3</w:t>
            </w:r>
          </w:p>
        </w:tc>
      </w:tr>
      <w:bookmarkEnd w:id="18"/>
      <w:tr w:rsidR="00670700" w:rsidRPr="00670700" w14:paraId="65DA6934" w14:textId="77777777" w:rsidTr="001561A4">
        <w:trPr>
          <w:trHeight w:val="315"/>
          <w:jc w:val="center"/>
        </w:trPr>
        <w:tc>
          <w:tcPr>
            <w:tcW w:w="591" w:type="dxa"/>
            <w:tcBorders>
              <w:top w:val="nil"/>
              <w:left w:val="single" w:sz="8" w:space="0" w:color="auto"/>
              <w:bottom w:val="single" w:sz="8" w:space="0" w:color="auto"/>
              <w:right w:val="single" w:sz="8" w:space="0" w:color="auto"/>
            </w:tcBorders>
            <w:shd w:val="clear" w:color="auto" w:fill="auto"/>
            <w:vAlign w:val="center"/>
            <w:hideMark/>
          </w:tcPr>
          <w:p w14:paraId="61769952" w14:textId="77777777" w:rsidR="001E30D6" w:rsidRPr="00670700" w:rsidRDefault="001E30D6" w:rsidP="001E30D6">
            <w:pPr>
              <w:spacing w:after="0"/>
              <w:jc w:val="center"/>
              <w:rPr>
                <w:rFonts w:ascii="Trebuchet MS" w:eastAsia="Times New Roman" w:hAnsi="Trebuchet MS"/>
              </w:rPr>
            </w:pPr>
            <w:r w:rsidRPr="00670700">
              <w:rPr>
                <w:rFonts w:ascii="Trebuchet MS" w:eastAsia="Times New Roman" w:hAnsi="Trebuchet MS"/>
              </w:rPr>
              <w:t>4</w:t>
            </w:r>
          </w:p>
        </w:tc>
        <w:tc>
          <w:tcPr>
            <w:tcW w:w="5180" w:type="dxa"/>
            <w:tcBorders>
              <w:top w:val="nil"/>
              <w:left w:val="nil"/>
              <w:bottom w:val="single" w:sz="8" w:space="0" w:color="auto"/>
              <w:right w:val="single" w:sz="8" w:space="0" w:color="auto"/>
            </w:tcBorders>
            <w:shd w:val="clear" w:color="auto" w:fill="auto"/>
            <w:vAlign w:val="center"/>
            <w:hideMark/>
          </w:tcPr>
          <w:p w14:paraId="1DE4D242" w14:textId="77777777" w:rsidR="001E30D6" w:rsidRPr="00670700" w:rsidRDefault="001E30D6" w:rsidP="001E30D6">
            <w:pPr>
              <w:spacing w:after="0"/>
              <w:jc w:val="both"/>
              <w:rPr>
                <w:rFonts w:ascii="Trebuchet MS" w:eastAsia="Times New Roman" w:hAnsi="Trebuchet MS"/>
              </w:rPr>
            </w:pPr>
            <w:r w:rsidRPr="00670700">
              <w:rPr>
                <w:rFonts w:ascii="Trebuchet MS" w:eastAsia="Times New Roman" w:hAnsi="Trebuchet MS"/>
              </w:rPr>
              <w:t>17 04 02- Aluminiu</w:t>
            </w:r>
          </w:p>
        </w:tc>
        <w:tc>
          <w:tcPr>
            <w:tcW w:w="717" w:type="dxa"/>
            <w:tcBorders>
              <w:top w:val="nil"/>
              <w:left w:val="nil"/>
              <w:bottom w:val="single" w:sz="8" w:space="0" w:color="auto"/>
              <w:right w:val="single" w:sz="8" w:space="0" w:color="auto"/>
            </w:tcBorders>
            <w:shd w:val="clear" w:color="auto" w:fill="auto"/>
            <w:vAlign w:val="center"/>
            <w:hideMark/>
          </w:tcPr>
          <w:p w14:paraId="6E62DDEE" w14:textId="77777777" w:rsidR="001E30D6" w:rsidRPr="00670700" w:rsidRDefault="001E30D6" w:rsidP="001E30D6">
            <w:pPr>
              <w:spacing w:after="0"/>
              <w:jc w:val="center"/>
              <w:rPr>
                <w:rFonts w:ascii="Trebuchet MS" w:eastAsia="Times New Roman" w:hAnsi="Trebuchet MS"/>
              </w:rPr>
            </w:pPr>
            <w:r w:rsidRPr="00670700">
              <w:rPr>
                <w:rFonts w:ascii="Trebuchet MS" w:eastAsia="Times New Roman" w:hAnsi="Trebuchet MS"/>
              </w:rPr>
              <w:t>To</w:t>
            </w:r>
          </w:p>
        </w:tc>
        <w:tc>
          <w:tcPr>
            <w:tcW w:w="1936" w:type="dxa"/>
            <w:tcBorders>
              <w:top w:val="nil"/>
              <w:left w:val="nil"/>
              <w:bottom w:val="single" w:sz="8" w:space="0" w:color="auto"/>
              <w:right w:val="single" w:sz="8" w:space="0" w:color="auto"/>
            </w:tcBorders>
            <w:shd w:val="clear" w:color="auto" w:fill="auto"/>
            <w:noWrap/>
            <w:vAlign w:val="center"/>
            <w:hideMark/>
          </w:tcPr>
          <w:p w14:paraId="61E8D6E4" w14:textId="26A3FD79" w:rsidR="001E30D6" w:rsidRPr="00670700" w:rsidRDefault="001E30D6" w:rsidP="00A20E84">
            <w:pPr>
              <w:spacing w:after="0"/>
              <w:jc w:val="center"/>
              <w:rPr>
                <w:rFonts w:ascii="Trebuchet MS" w:eastAsia="Times New Roman" w:hAnsi="Trebuchet MS"/>
              </w:rPr>
            </w:pPr>
            <w:r w:rsidRPr="00670700">
              <w:rPr>
                <w:rFonts w:ascii="Trebuchet MS" w:eastAsia="Times New Roman" w:hAnsi="Trebuchet MS"/>
              </w:rPr>
              <w:t>271</w:t>
            </w:r>
            <w:r w:rsidR="00A20E84" w:rsidRPr="00670700">
              <w:rPr>
                <w:rFonts w:ascii="Trebuchet MS" w:eastAsia="Times New Roman" w:hAnsi="Trebuchet MS"/>
              </w:rPr>
              <w:t>,</w:t>
            </w:r>
            <w:r w:rsidRPr="00670700">
              <w:rPr>
                <w:rFonts w:ascii="Trebuchet MS" w:eastAsia="Times New Roman" w:hAnsi="Trebuchet MS"/>
              </w:rPr>
              <w:t>00</w:t>
            </w:r>
          </w:p>
        </w:tc>
        <w:tc>
          <w:tcPr>
            <w:tcW w:w="1916" w:type="dxa"/>
            <w:tcBorders>
              <w:top w:val="nil"/>
              <w:left w:val="nil"/>
              <w:bottom w:val="single" w:sz="8" w:space="0" w:color="auto"/>
              <w:right w:val="single" w:sz="8" w:space="0" w:color="auto"/>
            </w:tcBorders>
            <w:shd w:val="clear" w:color="auto" w:fill="auto"/>
            <w:vAlign w:val="center"/>
            <w:hideMark/>
          </w:tcPr>
          <w:p w14:paraId="3C88C42B" w14:textId="77777777" w:rsidR="001E30D6" w:rsidRPr="00670700" w:rsidRDefault="001E30D6" w:rsidP="001E30D6">
            <w:pPr>
              <w:spacing w:after="0"/>
              <w:jc w:val="center"/>
              <w:rPr>
                <w:rFonts w:ascii="Trebuchet MS" w:eastAsia="Times New Roman" w:hAnsi="Trebuchet MS"/>
              </w:rPr>
            </w:pPr>
            <w:r w:rsidRPr="00670700">
              <w:rPr>
                <w:rFonts w:ascii="Trebuchet MS" w:eastAsia="Times New Roman" w:hAnsi="Trebuchet MS"/>
              </w:rPr>
              <w:t>Zona 3</w:t>
            </w:r>
          </w:p>
        </w:tc>
      </w:tr>
      <w:tr w:rsidR="00670700" w:rsidRPr="00670700" w14:paraId="1AF46CE6" w14:textId="77777777" w:rsidTr="001561A4">
        <w:trPr>
          <w:trHeight w:val="915"/>
          <w:jc w:val="center"/>
        </w:trPr>
        <w:tc>
          <w:tcPr>
            <w:tcW w:w="591" w:type="dxa"/>
            <w:tcBorders>
              <w:top w:val="nil"/>
              <w:left w:val="single" w:sz="8" w:space="0" w:color="auto"/>
              <w:bottom w:val="single" w:sz="8" w:space="0" w:color="auto"/>
              <w:right w:val="single" w:sz="8" w:space="0" w:color="auto"/>
            </w:tcBorders>
            <w:shd w:val="clear" w:color="auto" w:fill="auto"/>
            <w:vAlign w:val="center"/>
            <w:hideMark/>
          </w:tcPr>
          <w:p w14:paraId="0702E9F4" w14:textId="77777777" w:rsidR="001E30D6" w:rsidRPr="00670700" w:rsidRDefault="001E30D6" w:rsidP="001E30D6">
            <w:pPr>
              <w:spacing w:after="0"/>
              <w:jc w:val="center"/>
              <w:rPr>
                <w:rFonts w:ascii="Trebuchet MS" w:eastAsia="Times New Roman" w:hAnsi="Trebuchet MS"/>
              </w:rPr>
            </w:pPr>
            <w:r w:rsidRPr="00670700">
              <w:rPr>
                <w:rFonts w:ascii="Trebuchet MS" w:eastAsia="Times New Roman" w:hAnsi="Trebuchet MS"/>
              </w:rPr>
              <w:t>5</w:t>
            </w:r>
          </w:p>
        </w:tc>
        <w:tc>
          <w:tcPr>
            <w:tcW w:w="5180" w:type="dxa"/>
            <w:tcBorders>
              <w:top w:val="nil"/>
              <w:left w:val="nil"/>
              <w:bottom w:val="single" w:sz="8" w:space="0" w:color="auto"/>
              <w:right w:val="single" w:sz="8" w:space="0" w:color="auto"/>
            </w:tcBorders>
            <w:shd w:val="clear" w:color="auto" w:fill="auto"/>
            <w:vAlign w:val="center"/>
            <w:hideMark/>
          </w:tcPr>
          <w:p w14:paraId="15D5E500" w14:textId="77777777" w:rsidR="001E30D6" w:rsidRPr="00670700" w:rsidRDefault="001E30D6" w:rsidP="001E30D6">
            <w:pPr>
              <w:spacing w:after="0"/>
              <w:jc w:val="both"/>
              <w:rPr>
                <w:rFonts w:ascii="Trebuchet MS" w:eastAsia="Times New Roman" w:hAnsi="Trebuchet MS"/>
              </w:rPr>
            </w:pPr>
            <w:r w:rsidRPr="00670700">
              <w:rPr>
                <w:rFonts w:ascii="Trebuchet MS" w:eastAsia="Times New Roman" w:hAnsi="Trebuchet MS"/>
              </w:rPr>
              <w:t xml:space="preserve">17 06 04- Materiale izolante, altele decât cele specificate la 17 06 01 </w:t>
            </w:r>
            <w:r w:rsidRPr="00670700">
              <w:rPr>
                <w:rFonts w:ascii="Trebuchet MS" w:eastAsia="Times New Roman" w:hAnsi="Trebuchet MS" w:cs="Cambria"/>
              </w:rPr>
              <w:t>ș</w:t>
            </w:r>
            <w:r w:rsidRPr="00670700">
              <w:rPr>
                <w:rFonts w:ascii="Trebuchet MS" w:eastAsia="Times New Roman" w:hAnsi="Trebuchet MS"/>
              </w:rPr>
              <w:t>i 17 06 03</w:t>
            </w:r>
          </w:p>
        </w:tc>
        <w:tc>
          <w:tcPr>
            <w:tcW w:w="717" w:type="dxa"/>
            <w:tcBorders>
              <w:top w:val="nil"/>
              <w:left w:val="nil"/>
              <w:bottom w:val="single" w:sz="8" w:space="0" w:color="auto"/>
              <w:right w:val="single" w:sz="8" w:space="0" w:color="auto"/>
            </w:tcBorders>
            <w:shd w:val="clear" w:color="auto" w:fill="auto"/>
            <w:vAlign w:val="center"/>
            <w:hideMark/>
          </w:tcPr>
          <w:p w14:paraId="49BEDCAF" w14:textId="77777777" w:rsidR="001E30D6" w:rsidRPr="00670700" w:rsidRDefault="001E30D6" w:rsidP="001E30D6">
            <w:pPr>
              <w:spacing w:after="0"/>
              <w:jc w:val="center"/>
              <w:rPr>
                <w:rFonts w:ascii="Trebuchet MS" w:eastAsia="Times New Roman" w:hAnsi="Trebuchet MS"/>
              </w:rPr>
            </w:pPr>
            <w:r w:rsidRPr="00670700">
              <w:rPr>
                <w:rFonts w:ascii="Trebuchet MS" w:eastAsia="Times New Roman" w:hAnsi="Trebuchet MS"/>
              </w:rPr>
              <w:t>To</w:t>
            </w:r>
          </w:p>
        </w:tc>
        <w:tc>
          <w:tcPr>
            <w:tcW w:w="1936" w:type="dxa"/>
            <w:tcBorders>
              <w:top w:val="nil"/>
              <w:left w:val="nil"/>
              <w:bottom w:val="single" w:sz="8" w:space="0" w:color="auto"/>
              <w:right w:val="single" w:sz="8" w:space="0" w:color="auto"/>
            </w:tcBorders>
            <w:shd w:val="clear" w:color="auto" w:fill="auto"/>
            <w:noWrap/>
            <w:vAlign w:val="center"/>
            <w:hideMark/>
          </w:tcPr>
          <w:p w14:paraId="3A24FB71" w14:textId="4844D57B" w:rsidR="001E30D6" w:rsidRPr="00670700" w:rsidRDefault="001E30D6" w:rsidP="00A20E84">
            <w:pPr>
              <w:spacing w:after="0"/>
              <w:jc w:val="center"/>
              <w:rPr>
                <w:rFonts w:ascii="Trebuchet MS" w:eastAsia="Times New Roman" w:hAnsi="Trebuchet MS"/>
              </w:rPr>
            </w:pPr>
            <w:r w:rsidRPr="00670700">
              <w:rPr>
                <w:rFonts w:ascii="Trebuchet MS" w:eastAsia="Times New Roman" w:hAnsi="Trebuchet MS"/>
              </w:rPr>
              <w:t>370</w:t>
            </w:r>
            <w:r w:rsidR="00A20E84" w:rsidRPr="00670700">
              <w:rPr>
                <w:rFonts w:ascii="Trebuchet MS" w:eastAsia="Times New Roman" w:hAnsi="Trebuchet MS"/>
              </w:rPr>
              <w:t>,</w:t>
            </w:r>
            <w:r w:rsidRPr="00670700">
              <w:rPr>
                <w:rFonts w:ascii="Trebuchet MS" w:eastAsia="Times New Roman" w:hAnsi="Trebuchet MS"/>
              </w:rPr>
              <w:t>00</w:t>
            </w:r>
          </w:p>
        </w:tc>
        <w:tc>
          <w:tcPr>
            <w:tcW w:w="1916" w:type="dxa"/>
            <w:tcBorders>
              <w:top w:val="nil"/>
              <w:left w:val="nil"/>
              <w:bottom w:val="single" w:sz="8" w:space="0" w:color="auto"/>
              <w:right w:val="single" w:sz="8" w:space="0" w:color="auto"/>
            </w:tcBorders>
            <w:shd w:val="clear" w:color="auto" w:fill="auto"/>
            <w:vAlign w:val="center"/>
            <w:hideMark/>
          </w:tcPr>
          <w:p w14:paraId="37CEFE09" w14:textId="77777777" w:rsidR="001E30D6" w:rsidRPr="00670700" w:rsidRDefault="001E30D6" w:rsidP="001E30D6">
            <w:pPr>
              <w:spacing w:after="0"/>
              <w:jc w:val="center"/>
              <w:rPr>
                <w:rFonts w:ascii="Trebuchet MS" w:eastAsia="Times New Roman" w:hAnsi="Trebuchet MS"/>
              </w:rPr>
            </w:pPr>
            <w:r w:rsidRPr="00670700">
              <w:rPr>
                <w:rFonts w:ascii="Trebuchet MS" w:eastAsia="Times New Roman" w:hAnsi="Trebuchet MS"/>
              </w:rPr>
              <w:t>Zona 3</w:t>
            </w:r>
          </w:p>
        </w:tc>
      </w:tr>
      <w:tr w:rsidR="00670700" w:rsidRPr="00670700" w14:paraId="4D6F42CE" w14:textId="77777777" w:rsidTr="001561A4">
        <w:trPr>
          <w:trHeight w:val="915"/>
          <w:jc w:val="center"/>
        </w:trPr>
        <w:tc>
          <w:tcPr>
            <w:tcW w:w="591" w:type="dxa"/>
            <w:tcBorders>
              <w:top w:val="nil"/>
              <w:left w:val="single" w:sz="8" w:space="0" w:color="auto"/>
              <w:bottom w:val="single" w:sz="8" w:space="0" w:color="auto"/>
              <w:right w:val="single" w:sz="8" w:space="0" w:color="auto"/>
            </w:tcBorders>
            <w:shd w:val="clear" w:color="auto" w:fill="auto"/>
            <w:vAlign w:val="center"/>
            <w:hideMark/>
          </w:tcPr>
          <w:p w14:paraId="2E026DED" w14:textId="77777777" w:rsidR="001E30D6" w:rsidRPr="00670700" w:rsidRDefault="001E30D6" w:rsidP="001E30D6">
            <w:pPr>
              <w:spacing w:after="0"/>
              <w:jc w:val="center"/>
              <w:rPr>
                <w:rFonts w:ascii="Trebuchet MS" w:eastAsia="Times New Roman" w:hAnsi="Trebuchet MS"/>
              </w:rPr>
            </w:pPr>
            <w:r w:rsidRPr="00670700">
              <w:rPr>
                <w:rFonts w:ascii="Trebuchet MS" w:eastAsia="Times New Roman" w:hAnsi="Trebuchet MS"/>
              </w:rPr>
              <w:t>6</w:t>
            </w:r>
          </w:p>
        </w:tc>
        <w:tc>
          <w:tcPr>
            <w:tcW w:w="5180" w:type="dxa"/>
            <w:tcBorders>
              <w:top w:val="nil"/>
              <w:left w:val="nil"/>
              <w:bottom w:val="single" w:sz="8" w:space="0" w:color="auto"/>
              <w:right w:val="single" w:sz="8" w:space="0" w:color="auto"/>
            </w:tcBorders>
            <w:shd w:val="clear" w:color="auto" w:fill="auto"/>
            <w:vAlign w:val="center"/>
            <w:hideMark/>
          </w:tcPr>
          <w:p w14:paraId="2E3FE3AE" w14:textId="77777777" w:rsidR="001E30D6" w:rsidRPr="00670700" w:rsidRDefault="001E30D6" w:rsidP="001E30D6">
            <w:pPr>
              <w:spacing w:after="0"/>
              <w:jc w:val="both"/>
              <w:rPr>
                <w:rFonts w:ascii="Trebuchet MS" w:eastAsia="Times New Roman" w:hAnsi="Trebuchet MS"/>
              </w:rPr>
            </w:pPr>
            <w:bookmarkStart w:id="19" w:name="_Hlk171615039"/>
            <w:r w:rsidRPr="00670700">
              <w:rPr>
                <w:rFonts w:ascii="Trebuchet MS" w:eastAsia="Times New Roman" w:hAnsi="Trebuchet MS"/>
              </w:rPr>
              <w:t>17 08 02- Materiale de construc</w:t>
            </w:r>
            <w:r w:rsidRPr="00670700">
              <w:rPr>
                <w:rFonts w:ascii="Trebuchet MS" w:eastAsia="Times New Roman" w:hAnsi="Trebuchet MS" w:cs="Cambria"/>
              </w:rPr>
              <w:t>ț</w:t>
            </w:r>
            <w:r w:rsidRPr="00670700">
              <w:rPr>
                <w:rFonts w:ascii="Trebuchet MS" w:eastAsia="Times New Roman" w:hAnsi="Trebuchet MS"/>
              </w:rPr>
              <w:t>ii pe baz</w:t>
            </w:r>
            <w:r w:rsidRPr="00670700">
              <w:rPr>
                <w:rFonts w:ascii="Trebuchet MS" w:eastAsia="Times New Roman" w:hAnsi="Trebuchet MS" w:cs="Book Antiqua"/>
              </w:rPr>
              <w:t>ă</w:t>
            </w:r>
            <w:r w:rsidRPr="00670700">
              <w:rPr>
                <w:rFonts w:ascii="Trebuchet MS" w:eastAsia="Times New Roman" w:hAnsi="Trebuchet MS"/>
              </w:rPr>
              <w:t xml:space="preserve"> de gips, altele dec</w:t>
            </w:r>
            <w:r w:rsidRPr="00670700">
              <w:rPr>
                <w:rFonts w:ascii="Trebuchet MS" w:eastAsia="Times New Roman" w:hAnsi="Trebuchet MS" w:cs="Book Antiqua"/>
              </w:rPr>
              <w:t>â</w:t>
            </w:r>
            <w:r w:rsidRPr="00670700">
              <w:rPr>
                <w:rFonts w:ascii="Trebuchet MS" w:eastAsia="Times New Roman" w:hAnsi="Trebuchet MS"/>
              </w:rPr>
              <w:t>t cele specificate la 17 08 01</w:t>
            </w:r>
            <w:bookmarkEnd w:id="19"/>
          </w:p>
        </w:tc>
        <w:tc>
          <w:tcPr>
            <w:tcW w:w="717" w:type="dxa"/>
            <w:tcBorders>
              <w:top w:val="nil"/>
              <w:left w:val="nil"/>
              <w:bottom w:val="single" w:sz="8" w:space="0" w:color="auto"/>
              <w:right w:val="single" w:sz="8" w:space="0" w:color="auto"/>
            </w:tcBorders>
            <w:shd w:val="clear" w:color="auto" w:fill="auto"/>
            <w:vAlign w:val="center"/>
            <w:hideMark/>
          </w:tcPr>
          <w:p w14:paraId="640E6818" w14:textId="77777777" w:rsidR="001E30D6" w:rsidRPr="00670700" w:rsidRDefault="001E30D6" w:rsidP="001E30D6">
            <w:pPr>
              <w:spacing w:after="0"/>
              <w:jc w:val="center"/>
              <w:rPr>
                <w:rFonts w:ascii="Trebuchet MS" w:eastAsia="Times New Roman" w:hAnsi="Trebuchet MS"/>
              </w:rPr>
            </w:pPr>
            <w:r w:rsidRPr="00670700">
              <w:rPr>
                <w:rFonts w:ascii="Trebuchet MS" w:eastAsia="Times New Roman" w:hAnsi="Trebuchet MS"/>
              </w:rPr>
              <w:t>To</w:t>
            </w:r>
          </w:p>
        </w:tc>
        <w:tc>
          <w:tcPr>
            <w:tcW w:w="1936" w:type="dxa"/>
            <w:tcBorders>
              <w:top w:val="nil"/>
              <w:left w:val="nil"/>
              <w:bottom w:val="single" w:sz="8" w:space="0" w:color="auto"/>
              <w:right w:val="single" w:sz="8" w:space="0" w:color="auto"/>
            </w:tcBorders>
            <w:shd w:val="clear" w:color="auto" w:fill="auto"/>
            <w:noWrap/>
            <w:vAlign w:val="center"/>
            <w:hideMark/>
          </w:tcPr>
          <w:p w14:paraId="17BC516A" w14:textId="172A0B21" w:rsidR="001E30D6" w:rsidRPr="00670700" w:rsidRDefault="001E30D6" w:rsidP="00A20E84">
            <w:pPr>
              <w:spacing w:after="0"/>
              <w:jc w:val="center"/>
              <w:rPr>
                <w:rFonts w:ascii="Trebuchet MS" w:eastAsia="Times New Roman" w:hAnsi="Trebuchet MS"/>
              </w:rPr>
            </w:pPr>
            <w:r w:rsidRPr="00670700">
              <w:rPr>
                <w:rFonts w:ascii="Trebuchet MS" w:eastAsia="Times New Roman" w:hAnsi="Trebuchet MS"/>
              </w:rPr>
              <w:t>240</w:t>
            </w:r>
            <w:r w:rsidR="00A20E84" w:rsidRPr="00670700">
              <w:rPr>
                <w:rFonts w:ascii="Trebuchet MS" w:eastAsia="Times New Roman" w:hAnsi="Trebuchet MS"/>
              </w:rPr>
              <w:t>,</w:t>
            </w:r>
            <w:r w:rsidRPr="00670700">
              <w:rPr>
                <w:rFonts w:ascii="Trebuchet MS" w:eastAsia="Times New Roman" w:hAnsi="Trebuchet MS"/>
              </w:rPr>
              <w:t>00</w:t>
            </w:r>
          </w:p>
        </w:tc>
        <w:tc>
          <w:tcPr>
            <w:tcW w:w="1916" w:type="dxa"/>
            <w:tcBorders>
              <w:top w:val="nil"/>
              <w:left w:val="nil"/>
              <w:bottom w:val="single" w:sz="8" w:space="0" w:color="auto"/>
              <w:right w:val="single" w:sz="8" w:space="0" w:color="auto"/>
            </w:tcBorders>
            <w:shd w:val="clear" w:color="auto" w:fill="auto"/>
            <w:vAlign w:val="center"/>
            <w:hideMark/>
          </w:tcPr>
          <w:p w14:paraId="2E8C0A2E" w14:textId="77777777" w:rsidR="001E30D6" w:rsidRPr="00670700" w:rsidRDefault="001E30D6" w:rsidP="001E30D6">
            <w:pPr>
              <w:spacing w:after="0"/>
              <w:jc w:val="center"/>
              <w:rPr>
                <w:rFonts w:ascii="Trebuchet MS" w:eastAsia="Times New Roman" w:hAnsi="Trebuchet MS"/>
              </w:rPr>
            </w:pPr>
            <w:r w:rsidRPr="00670700">
              <w:rPr>
                <w:rFonts w:ascii="Trebuchet MS" w:eastAsia="Times New Roman" w:hAnsi="Trebuchet MS"/>
              </w:rPr>
              <w:t>Zona 3</w:t>
            </w:r>
          </w:p>
        </w:tc>
      </w:tr>
      <w:tr w:rsidR="00670700" w:rsidRPr="00670700" w14:paraId="603EC883" w14:textId="77777777" w:rsidTr="001561A4">
        <w:trPr>
          <w:trHeight w:val="1215"/>
          <w:jc w:val="center"/>
        </w:trPr>
        <w:tc>
          <w:tcPr>
            <w:tcW w:w="591" w:type="dxa"/>
            <w:tcBorders>
              <w:top w:val="nil"/>
              <w:left w:val="single" w:sz="8" w:space="0" w:color="auto"/>
              <w:bottom w:val="single" w:sz="8" w:space="0" w:color="auto"/>
              <w:right w:val="single" w:sz="8" w:space="0" w:color="auto"/>
            </w:tcBorders>
            <w:shd w:val="clear" w:color="auto" w:fill="auto"/>
            <w:vAlign w:val="center"/>
            <w:hideMark/>
          </w:tcPr>
          <w:p w14:paraId="4062A63D" w14:textId="77777777" w:rsidR="001E30D6" w:rsidRPr="00670700" w:rsidRDefault="001E30D6" w:rsidP="001E30D6">
            <w:pPr>
              <w:spacing w:after="0"/>
              <w:jc w:val="center"/>
              <w:rPr>
                <w:rFonts w:ascii="Trebuchet MS" w:eastAsia="Times New Roman" w:hAnsi="Trebuchet MS"/>
              </w:rPr>
            </w:pPr>
            <w:r w:rsidRPr="00670700">
              <w:rPr>
                <w:rFonts w:ascii="Trebuchet MS" w:eastAsia="Times New Roman" w:hAnsi="Trebuchet MS"/>
              </w:rPr>
              <w:t>7</w:t>
            </w:r>
          </w:p>
        </w:tc>
        <w:tc>
          <w:tcPr>
            <w:tcW w:w="5180" w:type="dxa"/>
            <w:tcBorders>
              <w:top w:val="nil"/>
              <w:left w:val="nil"/>
              <w:bottom w:val="single" w:sz="8" w:space="0" w:color="auto"/>
              <w:right w:val="single" w:sz="8" w:space="0" w:color="auto"/>
            </w:tcBorders>
            <w:shd w:val="clear" w:color="auto" w:fill="auto"/>
            <w:vAlign w:val="center"/>
            <w:hideMark/>
          </w:tcPr>
          <w:p w14:paraId="23903DFD" w14:textId="77777777" w:rsidR="001E30D6" w:rsidRPr="00670700" w:rsidRDefault="001E30D6" w:rsidP="001E30D6">
            <w:pPr>
              <w:spacing w:after="0"/>
              <w:jc w:val="both"/>
              <w:rPr>
                <w:rFonts w:ascii="Trebuchet MS" w:eastAsia="Times New Roman" w:hAnsi="Trebuchet MS"/>
              </w:rPr>
            </w:pPr>
            <w:r w:rsidRPr="00670700">
              <w:rPr>
                <w:rFonts w:ascii="Trebuchet MS" w:eastAsia="Times New Roman" w:hAnsi="Trebuchet MS"/>
              </w:rPr>
              <w:t>17 09 04 - De</w:t>
            </w:r>
            <w:r w:rsidRPr="00670700">
              <w:rPr>
                <w:rFonts w:ascii="Trebuchet MS" w:eastAsia="Times New Roman" w:hAnsi="Trebuchet MS" w:cs="Cambria"/>
              </w:rPr>
              <w:t>ș</w:t>
            </w:r>
            <w:r w:rsidRPr="00670700">
              <w:rPr>
                <w:rFonts w:ascii="Trebuchet MS" w:eastAsia="Times New Roman" w:hAnsi="Trebuchet MS"/>
              </w:rPr>
              <w:t>euri amestecate de la construc</w:t>
            </w:r>
            <w:r w:rsidRPr="00670700">
              <w:rPr>
                <w:rFonts w:ascii="Trebuchet MS" w:eastAsia="Times New Roman" w:hAnsi="Trebuchet MS" w:cs="Cambria"/>
              </w:rPr>
              <w:t>ț</w:t>
            </w:r>
            <w:r w:rsidRPr="00670700">
              <w:rPr>
                <w:rFonts w:ascii="Trebuchet MS" w:eastAsia="Times New Roman" w:hAnsi="Trebuchet MS"/>
              </w:rPr>
              <w:t xml:space="preserve">ii </w:t>
            </w:r>
            <w:r w:rsidRPr="00670700">
              <w:rPr>
                <w:rFonts w:ascii="Trebuchet MS" w:eastAsia="Times New Roman" w:hAnsi="Trebuchet MS" w:cs="Cambria"/>
              </w:rPr>
              <w:t>ș</w:t>
            </w:r>
            <w:r w:rsidRPr="00670700">
              <w:rPr>
                <w:rFonts w:ascii="Trebuchet MS" w:eastAsia="Times New Roman" w:hAnsi="Trebuchet MS"/>
              </w:rPr>
              <w:t>i demol</w:t>
            </w:r>
            <w:r w:rsidRPr="00670700">
              <w:rPr>
                <w:rFonts w:ascii="Trebuchet MS" w:eastAsia="Times New Roman" w:hAnsi="Trebuchet MS" w:cs="Book Antiqua"/>
              </w:rPr>
              <w:t>ă</w:t>
            </w:r>
            <w:r w:rsidRPr="00670700">
              <w:rPr>
                <w:rFonts w:ascii="Trebuchet MS" w:eastAsia="Times New Roman" w:hAnsi="Trebuchet MS"/>
              </w:rPr>
              <w:t>ri, altele dec</w:t>
            </w:r>
            <w:r w:rsidRPr="00670700">
              <w:rPr>
                <w:rFonts w:ascii="Trebuchet MS" w:eastAsia="Times New Roman" w:hAnsi="Trebuchet MS" w:cs="Book Antiqua"/>
              </w:rPr>
              <w:t>â</w:t>
            </w:r>
            <w:r w:rsidRPr="00670700">
              <w:rPr>
                <w:rFonts w:ascii="Trebuchet MS" w:eastAsia="Times New Roman" w:hAnsi="Trebuchet MS"/>
              </w:rPr>
              <w:t xml:space="preserve">t cele specificate la 17 09 01, 17 09 02 </w:t>
            </w:r>
            <w:r w:rsidRPr="00670700">
              <w:rPr>
                <w:rFonts w:ascii="Trebuchet MS" w:eastAsia="Times New Roman" w:hAnsi="Trebuchet MS" w:cs="Cambria"/>
              </w:rPr>
              <w:t>ș</w:t>
            </w:r>
            <w:r w:rsidRPr="00670700">
              <w:rPr>
                <w:rFonts w:ascii="Trebuchet MS" w:eastAsia="Times New Roman" w:hAnsi="Trebuchet MS"/>
              </w:rPr>
              <w:t xml:space="preserve">i 17 09 03 (18.539 tone </w:t>
            </w:r>
            <w:bookmarkStart w:id="20" w:name="_Hlk171616914"/>
            <w:r w:rsidRPr="00670700">
              <w:rPr>
                <w:rFonts w:ascii="Trebuchet MS" w:eastAsia="Times New Roman" w:hAnsi="Trebuchet MS"/>
              </w:rPr>
              <w:t>se reintorc in zonele de reciclare 1 si 2, fiind reintroduse pe fluxul de concasare si sortare in vederea realizarii de sorturi concasate)</w:t>
            </w:r>
            <w:bookmarkEnd w:id="20"/>
          </w:p>
        </w:tc>
        <w:tc>
          <w:tcPr>
            <w:tcW w:w="717" w:type="dxa"/>
            <w:tcBorders>
              <w:top w:val="nil"/>
              <w:left w:val="nil"/>
              <w:bottom w:val="single" w:sz="8" w:space="0" w:color="auto"/>
              <w:right w:val="single" w:sz="8" w:space="0" w:color="auto"/>
            </w:tcBorders>
            <w:shd w:val="clear" w:color="auto" w:fill="auto"/>
            <w:vAlign w:val="center"/>
            <w:hideMark/>
          </w:tcPr>
          <w:p w14:paraId="6FA6E5DA" w14:textId="77777777" w:rsidR="001E30D6" w:rsidRPr="00670700" w:rsidRDefault="001E30D6" w:rsidP="001E30D6">
            <w:pPr>
              <w:spacing w:after="0"/>
              <w:jc w:val="center"/>
              <w:rPr>
                <w:rFonts w:ascii="Trebuchet MS" w:eastAsia="Times New Roman" w:hAnsi="Trebuchet MS"/>
              </w:rPr>
            </w:pPr>
            <w:r w:rsidRPr="00670700">
              <w:rPr>
                <w:rFonts w:ascii="Trebuchet MS" w:eastAsia="Times New Roman" w:hAnsi="Trebuchet MS"/>
              </w:rPr>
              <w:t>To</w:t>
            </w:r>
          </w:p>
        </w:tc>
        <w:tc>
          <w:tcPr>
            <w:tcW w:w="1936" w:type="dxa"/>
            <w:tcBorders>
              <w:top w:val="nil"/>
              <w:left w:val="nil"/>
              <w:bottom w:val="single" w:sz="8" w:space="0" w:color="auto"/>
              <w:right w:val="single" w:sz="8" w:space="0" w:color="auto"/>
            </w:tcBorders>
            <w:shd w:val="clear" w:color="auto" w:fill="auto"/>
            <w:noWrap/>
            <w:vAlign w:val="center"/>
            <w:hideMark/>
          </w:tcPr>
          <w:p w14:paraId="70CCDF51" w14:textId="2157905C" w:rsidR="001E30D6" w:rsidRPr="00670700" w:rsidRDefault="001E30D6" w:rsidP="00A20E84">
            <w:pPr>
              <w:spacing w:after="0"/>
              <w:jc w:val="center"/>
              <w:rPr>
                <w:rFonts w:ascii="Trebuchet MS" w:eastAsia="Times New Roman" w:hAnsi="Trebuchet MS"/>
              </w:rPr>
            </w:pPr>
            <w:r w:rsidRPr="00670700">
              <w:rPr>
                <w:rFonts w:ascii="Trebuchet MS" w:eastAsia="Times New Roman" w:hAnsi="Trebuchet MS"/>
              </w:rPr>
              <w:t>26</w:t>
            </w:r>
            <w:r w:rsidR="00A20E84" w:rsidRPr="00670700">
              <w:rPr>
                <w:rFonts w:ascii="Trebuchet MS" w:eastAsia="Times New Roman" w:hAnsi="Trebuchet MS"/>
              </w:rPr>
              <w:t>.</w:t>
            </w:r>
            <w:r w:rsidRPr="00670700">
              <w:rPr>
                <w:rFonts w:ascii="Trebuchet MS" w:eastAsia="Times New Roman" w:hAnsi="Trebuchet MS"/>
              </w:rPr>
              <w:t>377</w:t>
            </w:r>
            <w:r w:rsidR="00A20E84" w:rsidRPr="00670700">
              <w:rPr>
                <w:rFonts w:ascii="Trebuchet MS" w:eastAsia="Times New Roman" w:hAnsi="Trebuchet MS"/>
              </w:rPr>
              <w:t>,</w:t>
            </w:r>
            <w:r w:rsidRPr="00670700">
              <w:rPr>
                <w:rFonts w:ascii="Trebuchet MS" w:eastAsia="Times New Roman" w:hAnsi="Trebuchet MS"/>
              </w:rPr>
              <w:t>90</w:t>
            </w:r>
          </w:p>
        </w:tc>
        <w:tc>
          <w:tcPr>
            <w:tcW w:w="1916" w:type="dxa"/>
            <w:tcBorders>
              <w:top w:val="nil"/>
              <w:left w:val="nil"/>
              <w:bottom w:val="single" w:sz="8" w:space="0" w:color="auto"/>
              <w:right w:val="single" w:sz="8" w:space="0" w:color="auto"/>
            </w:tcBorders>
            <w:shd w:val="clear" w:color="auto" w:fill="auto"/>
            <w:vAlign w:val="center"/>
            <w:hideMark/>
          </w:tcPr>
          <w:p w14:paraId="7EA021D4" w14:textId="77777777" w:rsidR="001E30D6" w:rsidRPr="00670700" w:rsidRDefault="001E30D6" w:rsidP="001E30D6">
            <w:pPr>
              <w:spacing w:after="0"/>
              <w:jc w:val="center"/>
              <w:rPr>
                <w:rFonts w:ascii="Trebuchet MS" w:eastAsia="Times New Roman" w:hAnsi="Trebuchet MS"/>
              </w:rPr>
            </w:pPr>
            <w:r w:rsidRPr="00670700">
              <w:rPr>
                <w:rFonts w:ascii="Trebuchet MS" w:eastAsia="Times New Roman" w:hAnsi="Trebuchet MS"/>
              </w:rPr>
              <w:t>Zona 3</w:t>
            </w:r>
          </w:p>
        </w:tc>
      </w:tr>
      <w:tr w:rsidR="00670700" w:rsidRPr="00670700" w14:paraId="3058195C" w14:textId="77777777" w:rsidTr="001561A4">
        <w:trPr>
          <w:trHeight w:val="315"/>
          <w:jc w:val="center"/>
        </w:trPr>
        <w:tc>
          <w:tcPr>
            <w:tcW w:w="591" w:type="dxa"/>
            <w:tcBorders>
              <w:top w:val="nil"/>
              <w:left w:val="single" w:sz="8" w:space="0" w:color="auto"/>
              <w:bottom w:val="single" w:sz="8" w:space="0" w:color="auto"/>
              <w:right w:val="single" w:sz="8" w:space="0" w:color="auto"/>
            </w:tcBorders>
            <w:shd w:val="clear" w:color="auto" w:fill="auto"/>
            <w:vAlign w:val="center"/>
            <w:hideMark/>
          </w:tcPr>
          <w:p w14:paraId="639F253A" w14:textId="77777777" w:rsidR="001E30D6" w:rsidRPr="00670700" w:rsidRDefault="001E30D6" w:rsidP="001E30D6">
            <w:pPr>
              <w:spacing w:after="0"/>
              <w:jc w:val="center"/>
              <w:rPr>
                <w:rFonts w:ascii="Trebuchet MS" w:eastAsia="Times New Roman" w:hAnsi="Trebuchet MS"/>
              </w:rPr>
            </w:pPr>
            <w:r w:rsidRPr="00670700">
              <w:rPr>
                <w:rFonts w:ascii="Trebuchet MS" w:eastAsia="Times New Roman" w:hAnsi="Trebuchet MS"/>
              </w:rPr>
              <w:t>8</w:t>
            </w:r>
          </w:p>
        </w:tc>
        <w:tc>
          <w:tcPr>
            <w:tcW w:w="5180" w:type="dxa"/>
            <w:tcBorders>
              <w:top w:val="nil"/>
              <w:left w:val="nil"/>
              <w:bottom w:val="single" w:sz="8" w:space="0" w:color="auto"/>
              <w:right w:val="single" w:sz="8" w:space="0" w:color="auto"/>
            </w:tcBorders>
            <w:shd w:val="clear" w:color="auto" w:fill="auto"/>
            <w:vAlign w:val="center"/>
            <w:hideMark/>
          </w:tcPr>
          <w:p w14:paraId="6B640187" w14:textId="77777777" w:rsidR="001E30D6" w:rsidRPr="00670700" w:rsidRDefault="001E30D6" w:rsidP="001E30D6">
            <w:pPr>
              <w:spacing w:after="0"/>
              <w:jc w:val="both"/>
              <w:rPr>
                <w:rFonts w:ascii="Trebuchet MS" w:eastAsia="Times New Roman" w:hAnsi="Trebuchet MS"/>
              </w:rPr>
            </w:pPr>
            <w:r w:rsidRPr="00670700">
              <w:rPr>
                <w:rFonts w:ascii="Trebuchet MS" w:eastAsia="Times New Roman" w:hAnsi="Trebuchet MS"/>
              </w:rPr>
              <w:t xml:space="preserve">20 01 01- Hârtie </w:t>
            </w:r>
            <w:r w:rsidRPr="00670700">
              <w:rPr>
                <w:rFonts w:ascii="Trebuchet MS" w:eastAsia="Times New Roman" w:hAnsi="Trebuchet MS" w:cs="Cambria"/>
              </w:rPr>
              <w:t>ș</w:t>
            </w:r>
            <w:r w:rsidRPr="00670700">
              <w:rPr>
                <w:rFonts w:ascii="Trebuchet MS" w:eastAsia="Times New Roman" w:hAnsi="Trebuchet MS"/>
              </w:rPr>
              <w:t>i carton</w:t>
            </w:r>
          </w:p>
        </w:tc>
        <w:tc>
          <w:tcPr>
            <w:tcW w:w="717" w:type="dxa"/>
            <w:tcBorders>
              <w:top w:val="nil"/>
              <w:left w:val="nil"/>
              <w:bottom w:val="single" w:sz="8" w:space="0" w:color="auto"/>
              <w:right w:val="single" w:sz="8" w:space="0" w:color="auto"/>
            </w:tcBorders>
            <w:shd w:val="clear" w:color="auto" w:fill="auto"/>
            <w:vAlign w:val="center"/>
            <w:hideMark/>
          </w:tcPr>
          <w:p w14:paraId="769B819D" w14:textId="77777777" w:rsidR="001E30D6" w:rsidRPr="00670700" w:rsidRDefault="001E30D6" w:rsidP="001E30D6">
            <w:pPr>
              <w:spacing w:after="0"/>
              <w:jc w:val="center"/>
              <w:rPr>
                <w:rFonts w:ascii="Trebuchet MS" w:eastAsia="Times New Roman" w:hAnsi="Trebuchet MS"/>
              </w:rPr>
            </w:pPr>
            <w:r w:rsidRPr="00670700">
              <w:rPr>
                <w:rFonts w:ascii="Trebuchet MS" w:eastAsia="Times New Roman" w:hAnsi="Trebuchet MS"/>
              </w:rPr>
              <w:t>To</w:t>
            </w:r>
          </w:p>
        </w:tc>
        <w:tc>
          <w:tcPr>
            <w:tcW w:w="1936" w:type="dxa"/>
            <w:tcBorders>
              <w:top w:val="nil"/>
              <w:left w:val="nil"/>
              <w:bottom w:val="single" w:sz="8" w:space="0" w:color="auto"/>
              <w:right w:val="single" w:sz="8" w:space="0" w:color="auto"/>
            </w:tcBorders>
            <w:shd w:val="clear" w:color="auto" w:fill="auto"/>
            <w:noWrap/>
            <w:vAlign w:val="center"/>
            <w:hideMark/>
          </w:tcPr>
          <w:p w14:paraId="46C861B1" w14:textId="5385071C" w:rsidR="001E30D6" w:rsidRPr="00670700" w:rsidRDefault="001E30D6" w:rsidP="00A20E84">
            <w:pPr>
              <w:spacing w:after="0"/>
              <w:jc w:val="center"/>
              <w:rPr>
                <w:rFonts w:ascii="Trebuchet MS" w:eastAsia="Times New Roman" w:hAnsi="Trebuchet MS"/>
              </w:rPr>
            </w:pPr>
            <w:r w:rsidRPr="00670700">
              <w:rPr>
                <w:rFonts w:ascii="Trebuchet MS" w:eastAsia="Times New Roman" w:hAnsi="Trebuchet MS"/>
              </w:rPr>
              <w:t>281</w:t>
            </w:r>
            <w:r w:rsidR="00A20E84" w:rsidRPr="00670700">
              <w:rPr>
                <w:rFonts w:ascii="Trebuchet MS" w:eastAsia="Times New Roman" w:hAnsi="Trebuchet MS"/>
              </w:rPr>
              <w:t>,</w:t>
            </w:r>
            <w:r w:rsidRPr="00670700">
              <w:rPr>
                <w:rFonts w:ascii="Trebuchet MS" w:eastAsia="Times New Roman" w:hAnsi="Trebuchet MS"/>
              </w:rPr>
              <w:t>60</w:t>
            </w:r>
          </w:p>
        </w:tc>
        <w:tc>
          <w:tcPr>
            <w:tcW w:w="1916" w:type="dxa"/>
            <w:tcBorders>
              <w:top w:val="nil"/>
              <w:left w:val="nil"/>
              <w:bottom w:val="single" w:sz="8" w:space="0" w:color="auto"/>
              <w:right w:val="single" w:sz="8" w:space="0" w:color="auto"/>
            </w:tcBorders>
            <w:shd w:val="clear" w:color="auto" w:fill="auto"/>
            <w:vAlign w:val="center"/>
            <w:hideMark/>
          </w:tcPr>
          <w:p w14:paraId="10588E4F" w14:textId="77777777" w:rsidR="001E30D6" w:rsidRPr="00670700" w:rsidRDefault="001E30D6" w:rsidP="001E30D6">
            <w:pPr>
              <w:spacing w:after="0"/>
              <w:jc w:val="center"/>
              <w:rPr>
                <w:rFonts w:ascii="Trebuchet MS" w:eastAsia="Times New Roman" w:hAnsi="Trebuchet MS"/>
              </w:rPr>
            </w:pPr>
            <w:r w:rsidRPr="00670700">
              <w:rPr>
                <w:rFonts w:ascii="Trebuchet MS" w:eastAsia="Times New Roman" w:hAnsi="Trebuchet MS"/>
              </w:rPr>
              <w:t>Zona 3</w:t>
            </w:r>
          </w:p>
        </w:tc>
      </w:tr>
      <w:tr w:rsidR="00670700" w:rsidRPr="00670700" w14:paraId="51936E95" w14:textId="77777777" w:rsidTr="001561A4">
        <w:trPr>
          <w:trHeight w:val="315"/>
          <w:jc w:val="center"/>
        </w:trPr>
        <w:tc>
          <w:tcPr>
            <w:tcW w:w="591" w:type="dxa"/>
            <w:tcBorders>
              <w:top w:val="nil"/>
              <w:left w:val="single" w:sz="8" w:space="0" w:color="auto"/>
              <w:bottom w:val="single" w:sz="8" w:space="0" w:color="auto"/>
              <w:right w:val="single" w:sz="8" w:space="0" w:color="auto"/>
            </w:tcBorders>
            <w:shd w:val="clear" w:color="auto" w:fill="auto"/>
            <w:vAlign w:val="center"/>
            <w:hideMark/>
          </w:tcPr>
          <w:p w14:paraId="3ED19BCA" w14:textId="77777777" w:rsidR="001E30D6" w:rsidRPr="00670700" w:rsidRDefault="001E30D6" w:rsidP="001E30D6">
            <w:pPr>
              <w:spacing w:after="0"/>
              <w:jc w:val="center"/>
              <w:rPr>
                <w:rFonts w:ascii="Trebuchet MS" w:eastAsia="Times New Roman" w:hAnsi="Trebuchet MS"/>
              </w:rPr>
            </w:pPr>
            <w:r w:rsidRPr="00670700">
              <w:rPr>
                <w:rFonts w:ascii="Trebuchet MS" w:eastAsia="Times New Roman" w:hAnsi="Trebuchet MS"/>
              </w:rPr>
              <w:t>9</w:t>
            </w:r>
          </w:p>
        </w:tc>
        <w:tc>
          <w:tcPr>
            <w:tcW w:w="5180" w:type="dxa"/>
            <w:tcBorders>
              <w:top w:val="nil"/>
              <w:left w:val="nil"/>
              <w:bottom w:val="single" w:sz="8" w:space="0" w:color="auto"/>
              <w:right w:val="single" w:sz="8" w:space="0" w:color="auto"/>
            </w:tcBorders>
            <w:shd w:val="clear" w:color="auto" w:fill="auto"/>
            <w:vAlign w:val="center"/>
            <w:hideMark/>
          </w:tcPr>
          <w:p w14:paraId="0A526529" w14:textId="77777777" w:rsidR="001E30D6" w:rsidRPr="00670700" w:rsidRDefault="001E30D6" w:rsidP="001E30D6">
            <w:pPr>
              <w:spacing w:after="0"/>
              <w:jc w:val="both"/>
              <w:rPr>
                <w:rFonts w:ascii="Trebuchet MS" w:eastAsia="Times New Roman" w:hAnsi="Trebuchet MS"/>
              </w:rPr>
            </w:pPr>
            <w:r w:rsidRPr="00670700">
              <w:rPr>
                <w:rFonts w:ascii="Trebuchet MS" w:eastAsia="Times New Roman" w:hAnsi="Trebuchet MS"/>
              </w:rPr>
              <w:t>20 01 11- Materiale textile</w:t>
            </w:r>
          </w:p>
        </w:tc>
        <w:tc>
          <w:tcPr>
            <w:tcW w:w="717" w:type="dxa"/>
            <w:tcBorders>
              <w:top w:val="nil"/>
              <w:left w:val="nil"/>
              <w:bottom w:val="single" w:sz="8" w:space="0" w:color="auto"/>
              <w:right w:val="single" w:sz="8" w:space="0" w:color="auto"/>
            </w:tcBorders>
            <w:shd w:val="clear" w:color="auto" w:fill="auto"/>
            <w:vAlign w:val="center"/>
            <w:hideMark/>
          </w:tcPr>
          <w:p w14:paraId="15FF8208" w14:textId="77777777" w:rsidR="001E30D6" w:rsidRPr="00670700" w:rsidRDefault="001E30D6" w:rsidP="001E30D6">
            <w:pPr>
              <w:spacing w:after="0"/>
              <w:jc w:val="center"/>
              <w:rPr>
                <w:rFonts w:ascii="Trebuchet MS" w:eastAsia="Times New Roman" w:hAnsi="Trebuchet MS"/>
              </w:rPr>
            </w:pPr>
            <w:r w:rsidRPr="00670700">
              <w:rPr>
                <w:rFonts w:ascii="Trebuchet MS" w:eastAsia="Times New Roman" w:hAnsi="Trebuchet MS"/>
              </w:rPr>
              <w:t>To</w:t>
            </w:r>
          </w:p>
        </w:tc>
        <w:tc>
          <w:tcPr>
            <w:tcW w:w="1936" w:type="dxa"/>
            <w:tcBorders>
              <w:top w:val="nil"/>
              <w:left w:val="nil"/>
              <w:bottom w:val="single" w:sz="8" w:space="0" w:color="auto"/>
              <w:right w:val="single" w:sz="8" w:space="0" w:color="auto"/>
            </w:tcBorders>
            <w:shd w:val="clear" w:color="auto" w:fill="auto"/>
            <w:noWrap/>
            <w:vAlign w:val="center"/>
            <w:hideMark/>
          </w:tcPr>
          <w:p w14:paraId="062C1FDD" w14:textId="04852306" w:rsidR="001E30D6" w:rsidRPr="00670700" w:rsidRDefault="001E30D6" w:rsidP="00A20E84">
            <w:pPr>
              <w:spacing w:after="0"/>
              <w:jc w:val="center"/>
              <w:rPr>
                <w:rFonts w:ascii="Trebuchet MS" w:eastAsia="Times New Roman" w:hAnsi="Trebuchet MS"/>
              </w:rPr>
            </w:pPr>
            <w:r w:rsidRPr="00670700">
              <w:rPr>
                <w:rFonts w:ascii="Trebuchet MS" w:eastAsia="Times New Roman" w:hAnsi="Trebuchet MS"/>
              </w:rPr>
              <w:t>270</w:t>
            </w:r>
            <w:r w:rsidR="00A20E84" w:rsidRPr="00670700">
              <w:rPr>
                <w:rFonts w:ascii="Trebuchet MS" w:eastAsia="Times New Roman" w:hAnsi="Trebuchet MS"/>
              </w:rPr>
              <w:t>,</w:t>
            </w:r>
            <w:r w:rsidRPr="00670700">
              <w:rPr>
                <w:rFonts w:ascii="Trebuchet MS" w:eastAsia="Times New Roman" w:hAnsi="Trebuchet MS"/>
              </w:rPr>
              <w:t>00</w:t>
            </w:r>
          </w:p>
        </w:tc>
        <w:tc>
          <w:tcPr>
            <w:tcW w:w="1916" w:type="dxa"/>
            <w:tcBorders>
              <w:top w:val="nil"/>
              <w:left w:val="nil"/>
              <w:bottom w:val="single" w:sz="8" w:space="0" w:color="auto"/>
              <w:right w:val="single" w:sz="8" w:space="0" w:color="auto"/>
            </w:tcBorders>
            <w:shd w:val="clear" w:color="auto" w:fill="auto"/>
            <w:vAlign w:val="center"/>
            <w:hideMark/>
          </w:tcPr>
          <w:p w14:paraId="65CF022D" w14:textId="77777777" w:rsidR="001E30D6" w:rsidRPr="00670700" w:rsidRDefault="001E30D6" w:rsidP="001E30D6">
            <w:pPr>
              <w:spacing w:after="0"/>
              <w:jc w:val="center"/>
              <w:rPr>
                <w:rFonts w:ascii="Trebuchet MS" w:eastAsia="Times New Roman" w:hAnsi="Trebuchet MS"/>
              </w:rPr>
            </w:pPr>
            <w:r w:rsidRPr="00670700">
              <w:rPr>
                <w:rFonts w:ascii="Trebuchet MS" w:eastAsia="Times New Roman" w:hAnsi="Trebuchet MS"/>
              </w:rPr>
              <w:t>Zona 3</w:t>
            </w:r>
          </w:p>
        </w:tc>
      </w:tr>
      <w:tr w:rsidR="00670700" w:rsidRPr="00670700" w14:paraId="067CD09D" w14:textId="77777777" w:rsidTr="001561A4">
        <w:trPr>
          <w:trHeight w:val="525"/>
          <w:jc w:val="center"/>
        </w:trPr>
        <w:tc>
          <w:tcPr>
            <w:tcW w:w="591" w:type="dxa"/>
            <w:tcBorders>
              <w:top w:val="nil"/>
              <w:left w:val="single" w:sz="8" w:space="0" w:color="auto"/>
              <w:bottom w:val="single" w:sz="4" w:space="0" w:color="auto"/>
              <w:right w:val="single" w:sz="8" w:space="0" w:color="auto"/>
            </w:tcBorders>
            <w:shd w:val="clear" w:color="auto" w:fill="auto"/>
            <w:vAlign w:val="center"/>
            <w:hideMark/>
          </w:tcPr>
          <w:p w14:paraId="317C433E" w14:textId="770F9E66" w:rsidR="001E30D6" w:rsidRPr="00670700" w:rsidRDefault="001E30D6" w:rsidP="008C683B">
            <w:pPr>
              <w:spacing w:after="0"/>
              <w:jc w:val="center"/>
              <w:rPr>
                <w:rFonts w:ascii="Trebuchet MS" w:eastAsia="Times New Roman" w:hAnsi="Trebuchet MS"/>
              </w:rPr>
            </w:pPr>
            <w:r w:rsidRPr="00670700">
              <w:rPr>
                <w:rFonts w:ascii="Trebuchet MS" w:eastAsia="Times New Roman" w:hAnsi="Trebuchet MS"/>
              </w:rPr>
              <w:t>1</w:t>
            </w:r>
            <w:r w:rsidR="008C683B" w:rsidRPr="00670700">
              <w:rPr>
                <w:rFonts w:ascii="Trebuchet MS" w:eastAsia="Times New Roman" w:hAnsi="Trebuchet MS"/>
              </w:rPr>
              <w:t>0</w:t>
            </w:r>
          </w:p>
        </w:tc>
        <w:tc>
          <w:tcPr>
            <w:tcW w:w="5180" w:type="dxa"/>
            <w:tcBorders>
              <w:top w:val="nil"/>
              <w:left w:val="nil"/>
              <w:bottom w:val="single" w:sz="4" w:space="0" w:color="auto"/>
              <w:right w:val="single" w:sz="8" w:space="0" w:color="auto"/>
            </w:tcBorders>
            <w:shd w:val="clear" w:color="auto" w:fill="auto"/>
            <w:vAlign w:val="center"/>
            <w:hideMark/>
          </w:tcPr>
          <w:p w14:paraId="072C5DEB" w14:textId="77777777" w:rsidR="001E30D6" w:rsidRPr="00670700" w:rsidRDefault="001E30D6" w:rsidP="001E30D6">
            <w:pPr>
              <w:spacing w:after="0"/>
              <w:jc w:val="both"/>
              <w:rPr>
                <w:rFonts w:ascii="Trebuchet MS" w:eastAsia="Times New Roman" w:hAnsi="Trebuchet MS"/>
              </w:rPr>
            </w:pPr>
            <w:r w:rsidRPr="00670700">
              <w:rPr>
                <w:rFonts w:ascii="Trebuchet MS" w:eastAsia="Times New Roman" w:hAnsi="Trebuchet MS"/>
              </w:rPr>
              <w:t xml:space="preserve">17 04 07- Metale </w:t>
            </w:r>
          </w:p>
        </w:tc>
        <w:tc>
          <w:tcPr>
            <w:tcW w:w="717" w:type="dxa"/>
            <w:tcBorders>
              <w:top w:val="nil"/>
              <w:left w:val="nil"/>
              <w:bottom w:val="single" w:sz="4" w:space="0" w:color="auto"/>
              <w:right w:val="single" w:sz="8" w:space="0" w:color="auto"/>
            </w:tcBorders>
            <w:shd w:val="clear" w:color="auto" w:fill="auto"/>
            <w:vAlign w:val="center"/>
            <w:hideMark/>
          </w:tcPr>
          <w:p w14:paraId="4C1BC348" w14:textId="77777777" w:rsidR="001E30D6" w:rsidRPr="00670700" w:rsidRDefault="001E30D6" w:rsidP="001E30D6">
            <w:pPr>
              <w:spacing w:after="0"/>
              <w:jc w:val="center"/>
              <w:rPr>
                <w:rFonts w:ascii="Trebuchet MS" w:eastAsia="Times New Roman" w:hAnsi="Trebuchet MS"/>
              </w:rPr>
            </w:pPr>
            <w:r w:rsidRPr="00670700">
              <w:rPr>
                <w:rFonts w:ascii="Trebuchet MS" w:eastAsia="Times New Roman" w:hAnsi="Trebuchet MS"/>
              </w:rPr>
              <w:t>To</w:t>
            </w:r>
          </w:p>
        </w:tc>
        <w:tc>
          <w:tcPr>
            <w:tcW w:w="1936" w:type="dxa"/>
            <w:tcBorders>
              <w:top w:val="nil"/>
              <w:left w:val="nil"/>
              <w:bottom w:val="single" w:sz="4" w:space="0" w:color="auto"/>
              <w:right w:val="single" w:sz="8" w:space="0" w:color="auto"/>
            </w:tcBorders>
            <w:shd w:val="clear" w:color="auto" w:fill="auto"/>
            <w:noWrap/>
            <w:vAlign w:val="center"/>
            <w:hideMark/>
          </w:tcPr>
          <w:p w14:paraId="601F82DC" w14:textId="39973A1A" w:rsidR="001E30D6" w:rsidRPr="00670700" w:rsidRDefault="001E30D6" w:rsidP="00A20E84">
            <w:pPr>
              <w:spacing w:after="0"/>
              <w:jc w:val="center"/>
              <w:rPr>
                <w:rFonts w:ascii="Trebuchet MS" w:eastAsia="Times New Roman" w:hAnsi="Trebuchet MS"/>
              </w:rPr>
            </w:pPr>
            <w:r w:rsidRPr="00670700">
              <w:rPr>
                <w:rFonts w:ascii="Trebuchet MS" w:eastAsia="Times New Roman" w:hAnsi="Trebuchet MS"/>
              </w:rPr>
              <w:t>350</w:t>
            </w:r>
            <w:r w:rsidR="00A20E84" w:rsidRPr="00670700">
              <w:rPr>
                <w:rFonts w:ascii="Trebuchet MS" w:eastAsia="Times New Roman" w:hAnsi="Trebuchet MS"/>
              </w:rPr>
              <w:t>,</w:t>
            </w:r>
            <w:r w:rsidRPr="00670700">
              <w:rPr>
                <w:rFonts w:ascii="Trebuchet MS" w:eastAsia="Times New Roman" w:hAnsi="Trebuchet MS"/>
              </w:rPr>
              <w:t>00</w:t>
            </w:r>
          </w:p>
        </w:tc>
        <w:tc>
          <w:tcPr>
            <w:tcW w:w="1916" w:type="dxa"/>
            <w:tcBorders>
              <w:top w:val="nil"/>
              <w:left w:val="nil"/>
              <w:bottom w:val="single" w:sz="4" w:space="0" w:color="auto"/>
              <w:right w:val="single" w:sz="8" w:space="0" w:color="auto"/>
            </w:tcBorders>
            <w:shd w:val="clear" w:color="auto" w:fill="auto"/>
            <w:vAlign w:val="center"/>
            <w:hideMark/>
          </w:tcPr>
          <w:p w14:paraId="33EC2CBB" w14:textId="77777777" w:rsidR="001E30D6" w:rsidRPr="00670700" w:rsidRDefault="001E30D6" w:rsidP="001E30D6">
            <w:pPr>
              <w:spacing w:after="0"/>
              <w:jc w:val="center"/>
              <w:rPr>
                <w:rFonts w:ascii="Trebuchet MS" w:eastAsia="Times New Roman" w:hAnsi="Trebuchet MS"/>
              </w:rPr>
            </w:pPr>
            <w:r w:rsidRPr="00670700">
              <w:rPr>
                <w:rFonts w:ascii="Trebuchet MS" w:eastAsia="Times New Roman" w:hAnsi="Trebuchet MS"/>
              </w:rPr>
              <w:t>Zona 3</w:t>
            </w:r>
          </w:p>
        </w:tc>
      </w:tr>
      <w:tr w:rsidR="00670700" w:rsidRPr="00670700" w14:paraId="135F9E93" w14:textId="77777777" w:rsidTr="001561A4">
        <w:trPr>
          <w:trHeight w:val="485"/>
          <w:jc w:val="center"/>
        </w:trPr>
        <w:tc>
          <w:tcPr>
            <w:tcW w:w="591" w:type="dxa"/>
            <w:tcBorders>
              <w:top w:val="single" w:sz="4" w:space="0" w:color="auto"/>
              <w:left w:val="single" w:sz="8" w:space="0" w:color="auto"/>
              <w:bottom w:val="single" w:sz="4" w:space="0" w:color="auto"/>
              <w:right w:val="single" w:sz="8" w:space="0" w:color="auto"/>
            </w:tcBorders>
            <w:shd w:val="clear" w:color="auto" w:fill="auto"/>
            <w:vAlign w:val="center"/>
          </w:tcPr>
          <w:p w14:paraId="7D5BBFDE" w14:textId="7B7CB2D0" w:rsidR="001E30D6" w:rsidRPr="00670700" w:rsidRDefault="001E30D6" w:rsidP="008C683B">
            <w:pPr>
              <w:spacing w:after="0"/>
              <w:jc w:val="center"/>
              <w:rPr>
                <w:rFonts w:ascii="Trebuchet MS" w:eastAsia="Times New Roman" w:hAnsi="Trebuchet MS"/>
              </w:rPr>
            </w:pPr>
            <w:r w:rsidRPr="00670700">
              <w:rPr>
                <w:rFonts w:ascii="Trebuchet MS" w:eastAsia="Times New Roman" w:hAnsi="Trebuchet MS"/>
              </w:rPr>
              <w:t>1</w:t>
            </w:r>
            <w:r w:rsidR="008C683B" w:rsidRPr="00670700">
              <w:rPr>
                <w:rFonts w:ascii="Trebuchet MS" w:eastAsia="Times New Roman" w:hAnsi="Trebuchet MS"/>
              </w:rPr>
              <w:t>1</w:t>
            </w:r>
          </w:p>
        </w:tc>
        <w:tc>
          <w:tcPr>
            <w:tcW w:w="5180" w:type="dxa"/>
            <w:tcBorders>
              <w:top w:val="single" w:sz="4" w:space="0" w:color="auto"/>
              <w:left w:val="nil"/>
              <w:bottom w:val="single" w:sz="4" w:space="0" w:color="auto"/>
              <w:right w:val="single" w:sz="8" w:space="0" w:color="auto"/>
            </w:tcBorders>
            <w:shd w:val="clear" w:color="auto" w:fill="auto"/>
          </w:tcPr>
          <w:p w14:paraId="43DCA7A0" w14:textId="77777777" w:rsidR="001E30D6" w:rsidRPr="00670700" w:rsidRDefault="001E30D6" w:rsidP="001E30D6">
            <w:pPr>
              <w:spacing w:after="0"/>
              <w:jc w:val="both"/>
              <w:rPr>
                <w:rFonts w:ascii="Trebuchet MS" w:eastAsia="Times New Roman" w:hAnsi="Trebuchet MS"/>
              </w:rPr>
            </w:pPr>
            <w:r w:rsidRPr="00670700">
              <w:rPr>
                <w:rFonts w:ascii="Trebuchet MS" w:hAnsi="Trebuchet MS"/>
              </w:rPr>
              <w:t>17 02 02 - Sticlă</w:t>
            </w:r>
          </w:p>
        </w:tc>
        <w:tc>
          <w:tcPr>
            <w:tcW w:w="717" w:type="dxa"/>
            <w:tcBorders>
              <w:top w:val="single" w:sz="4" w:space="0" w:color="auto"/>
              <w:left w:val="nil"/>
              <w:bottom w:val="single" w:sz="4" w:space="0" w:color="auto"/>
              <w:right w:val="single" w:sz="8" w:space="0" w:color="auto"/>
            </w:tcBorders>
            <w:shd w:val="clear" w:color="auto" w:fill="auto"/>
          </w:tcPr>
          <w:p w14:paraId="03178842" w14:textId="77777777" w:rsidR="001E30D6" w:rsidRPr="00670700" w:rsidRDefault="001E30D6" w:rsidP="001E30D6">
            <w:pPr>
              <w:spacing w:after="0"/>
              <w:jc w:val="center"/>
              <w:rPr>
                <w:rFonts w:ascii="Trebuchet MS" w:eastAsia="Times New Roman" w:hAnsi="Trebuchet MS"/>
              </w:rPr>
            </w:pPr>
            <w:r w:rsidRPr="00670700">
              <w:rPr>
                <w:rFonts w:ascii="Trebuchet MS" w:hAnsi="Trebuchet MS"/>
              </w:rPr>
              <w:t>To</w:t>
            </w:r>
          </w:p>
        </w:tc>
        <w:tc>
          <w:tcPr>
            <w:tcW w:w="1936" w:type="dxa"/>
            <w:tcBorders>
              <w:top w:val="single" w:sz="4" w:space="0" w:color="auto"/>
              <w:left w:val="nil"/>
              <w:bottom w:val="single" w:sz="4" w:space="0" w:color="auto"/>
              <w:right w:val="single" w:sz="8" w:space="0" w:color="auto"/>
            </w:tcBorders>
            <w:shd w:val="clear" w:color="auto" w:fill="auto"/>
            <w:noWrap/>
          </w:tcPr>
          <w:p w14:paraId="38D30B5E" w14:textId="5E557E73" w:rsidR="001E30D6" w:rsidRPr="00670700" w:rsidRDefault="001E30D6" w:rsidP="001E30D6">
            <w:pPr>
              <w:spacing w:after="0"/>
              <w:jc w:val="center"/>
              <w:rPr>
                <w:rFonts w:ascii="Trebuchet MS" w:eastAsia="Times New Roman" w:hAnsi="Trebuchet MS"/>
              </w:rPr>
            </w:pPr>
            <w:r w:rsidRPr="00670700">
              <w:rPr>
                <w:rFonts w:ascii="Trebuchet MS" w:hAnsi="Trebuchet MS"/>
              </w:rPr>
              <w:t>4</w:t>
            </w:r>
            <w:r w:rsidR="00A20E84" w:rsidRPr="00670700">
              <w:rPr>
                <w:rFonts w:ascii="Trebuchet MS" w:hAnsi="Trebuchet MS"/>
              </w:rPr>
              <w:t>.</w:t>
            </w:r>
            <w:r w:rsidRPr="00670700">
              <w:rPr>
                <w:rFonts w:ascii="Trebuchet MS" w:hAnsi="Trebuchet MS"/>
              </w:rPr>
              <w:t>870</w:t>
            </w:r>
          </w:p>
        </w:tc>
        <w:tc>
          <w:tcPr>
            <w:tcW w:w="1916" w:type="dxa"/>
            <w:tcBorders>
              <w:top w:val="single" w:sz="4" w:space="0" w:color="auto"/>
              <w:left w:val="nil"/>
              <w:bottom w:val="single" w:sz="4" w:space="0" w:color="auto"/>
              <w:right w:val="single" w:sz="8" w:space="0" w:color="auto"/>
            </w:tcBorders>
            <w:shd w:val="clear" w:color="auto" w:fill="auto"/>
          </w:tcPr>
          <w:p w14:paraId="1367E241" w14:textId="77777777" w:rsidR="001E30D6" w:rsidRPr="00670700" w:rsidRDefault="001E30D6" w:rsidP="001E30D6">
            <w:pPr>
              <w:spacing w:after="0"/>
              <w:jc w:val="center"/>
              <w:rPr>
                <w:rFonts w:ascii="Trebuchet MS" w:eastAsia="Times New Roman" w:hAnsi="Trebuchet MS"/>
              </w:rPr>
            </w:pPr>
            <w:r w:rsidRPr="00670700">
              <w:rPr>
                <w:rFonts w:ascii="Trebuchet MS" w:hAnsi="Trebuchet MS"/>
              </w:rPr>
              <w:t>Zona 3 si Zona 4</w:t>
            </w:r>
          </w:p>
        </w:tc>
      </w:tr>
    </w:tbl>
    <w:bookmarkEnd w:id="17"/>
    <w:p w14:paraId="56532167" w14:textId="6F676B73" w:rsidR="001E30D6" w:rsidRPr="00670700" w:rsidRDefault="001E30D6" w:rsidP="001E30D6">
      <w:pPr>
        <w:jc w:val="both"/>
        <w:rPr>
          <w:rFonts w:ascii="Book Antiqua" w:hAnsi="Book Antiqua"/>
          <w:sz w:val="24"/>
          <w:szCs w:val="24"/>
        </w:rPr>
      </w:pPr>
      <w:r w:rsidRPr="00670700">
        <w:rPr>
          <w:rFonts w:ascii="Book Antiqua" w:hAnsi="Book Antiqua"/>
          <w:sz w:val="24"/>
          <w:szCs w:val="24"/>
        </w:rPr>
        <w:t>*</w:t>
      </w:r>
      <w:r w:rsidR="00DB0ED6" w:rsidRPr="00670700">
        <w:rPr>
          <w:rFonts w:ascii="Book Antiqua" w:hAnsi="Book Antiqua"/>
          <w:sz w:val="24"/>
          <w:szCs w:val="24"/>
        </w:rPr>
        <w:t xml:space="preserve">) </w:t>
      </w:r>
      <w:r w:rsidRPr="00670700">
        <w:rPr>
          <w:rFonts w:ascii="Book Antiqua" w:hAnsi="Book Antiqua"/>
          <w:sz w:val="24"/>
          <w:szCs w:val="24"/>
        </w:rPr>
        <w:t xml:space="preserve">17 01 03 - Tigle </w:t>
      </w:r>
      <w:r w:rsidRPr="00670700">
        <w:rPr>
          <w:rFonts w:ascii="Cambria" w:hAnsi="Cambria" w:cs="Cambria"/>
          <w:sz w:val="24"/>
          <w:szCs w:val="24"/>
        </w:rPr>
        <w:t>ș</w:t>
      </w:r>
      <w:r w:rsidRPr="00670700">
        <w:rPr>
          <w:rFonts w:ascii="Book Antiqua" w:hAnsi="Book Antiqua"/>
          <w:sz w:val="24"/>
          <w:szCs w:val="24"/>
        </w:rPr>
        <w:t>i produse ceramice; 17 02 01 – Lemn; 17 02 03 - Materiale plastice; 17 08 02- Materiale de construc</w:t>
      </w:r>
      <w:r w:rsidRPr="00670700">
        <w:rPr>
          <w:rFonts w:ascii="Cambria" w:hAnsi="Cambria" w:cs="Cambria"/>
          <w:sz w:val="24"/>
          <w:szCs w:val="24"/>
        </w:rPr>
        <w:t>ț</w:t>
      </w:r>
      <w:r w:rsidRPr="00670700">
        <w:rPr>
          <w:rFonts w:ascii="Book Antiqua" w:hAnsi="Book Antiqua"/>
          <w:sz w:val="24"/>
          <w:szCs w:val="24"/>
        </w:rPr>
        <w:t>ii pe baz</w:t>
      </w:r>
      <w:r w:rsidRPr="00670700">
        <w:rPr>
          <w:rFonts w:ascii="Book Antiqua" w:hAnsi="Book Antiqua" w:cs="Book Antiqua"/>
          <w:sz w:val="24"/>
          <w:szCs w:val="24"/>
        </w:rPr>
        <w:t>ă</w:t>
      </w:r>
      <w:r w:rsidRPr="00670700">
        <w:rPr>
          <w:rFonts w:ascii="Book Antiqua" w:hAnsi="Book Antiqua"/>
          <w:sz w:val="24"/>
          <w:szCs w:val="24"/>
        </w:rPr>
        <w:t xml:space="preserve"> de gips, altele dec</w:t>
      </w:r>
      <w:r w:rsidRPr="00670700">
        <w:rPr>
          <w:rFonts w:ascii="Book Antiqua" w:hAnsi="Book Antiqua" w:cs="Book Antiqua"/>
          <w:sz w:val="24"/>
          <w:szCs w:val="24"/>
        </w:rPr>
        <w:t>â</w:t>
      </w:r>
      <w:r w:rsidRPr="00670700">
        <w:rPr>
          <w:rFonts w:ascii="Book Antiqua" w:hAnsi="Book Antiqua"/>
          <w:sz w:val="24"/>
          <w:szCs w:val="24"/>
        </w:rPr>
        <w:t>t cele specificate la 17 08 01; vor fi depozitate separate in padocuri,</w:t>
      </w:r>
      <w:r w:rsidR="00DB0ED6" w:rsidRPr="00670700">
        <w:rPr>
          <w:rFonts w:ascii="Book Antiqua" w:hAnsi="Book Antiqua"/>
          <w:sz w:val="24"/>
          <w:szCs w:val="24"/>
        </w:rPr>
        <w:t xml:space="preserve"> restul deseurilor fiind </w:t>
      </w:r>
      <w:r w:rsidRPr="00670700">
        <w:rPr>
          <w:rFonts w:ascii="Book Antiqua" w:hAnsi="Book Antiqua"/>
          <w:sz w:val="24"/>
          <w:szCs w:val="24"/>
        </w:rPr>
        <w:t>intr</w:t>
      </w:r>
      <w:r w:rsidR="00DB0ED6" w:rsidRPr="00670700">
        <w:rPr>
          <w:rFonts w:ascii="Book Antiqua" w:hAnsi="Book Antiqua"/>
          <w:sz w:val="24"/>
          <w:szCs w:val="24"/>
        </w:rPr>
        <w:t>oduse</w:t>
      </w:r>
      <w:r w:rsidRPr="00670700">
        <w:rPr>
          <w:rFonts w:ascii="Book Antiqua" w:hAnsi="Book Antiqua"/>
          <w:sz w:val="24"/>
          <w:szCs w:val="24"/>
        </w:rPr>
        <w:t xml:space="preserve"> in procesul de tocare pentru obtinerea RDF-ului.</w:t>
      </w:r>
    </w:p>
    <w:p w14:paraId="4E354881" w14:textId="77777777" w:rsidR="001E30D6" w:rsidRPr="00670700" w:rsidRDefault="001E30D6" w:rsidP="001E30D6">
      <w:pPr>
        <w:jc w:val="both"/>
        <w:rPr>
          <w:rFonts w:ascii="Book Antiqua" w:hAnsi="Book Antiqua"/>
          <w:b/>
          <w:bCs/>
          <w:sz w:val="24"/>
          <w:szCs w:val="24"/>
        </w:rPr>
      </w:pPr>
      <w:bookmarkStart w:id="21" w:name="_Hlk171703510"/>
      <w:r w:rsidRPr="00670700">
        <w:rPr>
          <w:rFonts w:ascii="Book Antiqua" w:hAnsi="Book Antiqua"/>
          <w:b/>
          <w:bCs/>
          <w:sz w:val="24"/>
          <w:szCs w:val="24"/>
        </w:rPr>
        <w:t>Categorii si cantitati estimate de Materie prima secundara (iesite)  din Zonele de flux nr. 3 si nr. 4:</w:t>
      </w:r>
    </w:p>
    <w:tbl>
      <w:tblPr>
        <w:tblW w:w="10396" w:type="dxa"/>
        <w:jc w:val="center"/>
        <w:tblCellMar>
          <w:left w:w="0" w:type="dxa"/>
          <w:right w:w="0" w:type="dxa"/>
        </w:tblCellMar>
        <w:tblLook w:val="04A0" w:firstRow="1" w:lastRow="0" w:firstColumn="1" w:lastColumn="0" w:noHBand="0" w:noVBand="1"/>
      </w:tblPr>
      <w:tblGrid>
        <w:gridCol w:w="1352"/>
        <w:gridCol w:w="1474"/>
        <w:gridCol w:w="1450"/>
        <w:gridCol w:w="856"/>
        <w:gridCol w:w="1530"/>
        <w:gridCol w:w="2601"/>
        <w:gridCol w:w="1133"/>
      </w:tblGrid>
      <w:tr w:rsidR="00670700" w:rsidRPr="00670700" w14:paraId="1F0ED4C7" w14:textId="77777777" w:rsidTr="00DB0ED6">
        <w:trPr>
          <w:tblHeader/>
          <w:jc w:val="center"/>
        </w:trPr>
        <w:tc>
          <w:tcPr>
            <w:tcW w:w="1352" w:type="dxa"/>
            <w:tcBorders>
              <w:top w:val="single" w:sz="8" w:space="0" w:color="auto"/>
              <w:left w:val="single" w:sz="8" w:space="0" w:color="auto"/>
              <w:bottom w:val="single" w:sz="8" w:space="0" w:color="auto"/>
              <w:right w:val="single" w:sz="4" w:space="0" w:color="auto"/>
            </w:tcBorders>
            <w:shd w:val="clear" w:color="auto" w:fill="BFBFBF" w:themeFill="background1" w:themeFillShade="BF"/>
            <w:tcMar>
              <w:top w:w="0" w:type="dxa"/>
              <w:left w:w="108" w:type="dxa"/>
              <w:bottom w:w="0" w:type="dxa"/>
              <w:right w:w="108" w:type="dxa"/>
            </w:tcMar>
            <w:hideMark/>
          </w:tcPr>
          <w:bookmarkEnd w:id="21"/>
          <w:p w14:paraId="6D2B5FC4" w14:textId="77777777" w:rsidR="001E30D6" w:rsidRPr="00670700" w:rsidRDefault="001E30D6" w:rsidP="001E30D6">
            <w:pPr>
              <w:spacing w:before="100" w:beforeAutospacing="1" w:after="0" w:line="240" w:lineRule="auto"/>
              <w:jc w:val="center"/>
              <w:rPr>
                <w:rFonts w:ascii="Book Antiqua" w:eastAsia="Times New Roman" w:hAnsi="Book Antiqua"/>
                <w:lang w:eastAsia="ro-RO"/>
              </w:rPr>
            </w:pPr>
            <w:r w:rsidRPr="00670700">
              <w:rPr>
                <w:rFonts w:ascii="Book Antiqua" w:eastAsia="Times New Roman" w:hAnsi="Book Antiqua"/>
                <w:b/>
                <w:bCs/>
                <w:lang w:eastAsia="ro-RO"/>
              </w:rPr>
              <w:lastRenderedPageBreak/>
              <w:t>Cod</w:t>
            </w:r>
            <w:r w:rsidRPr="00670700">
              <w:rPr>
                <w:rFonts w:ascii="Times New Roman" w:eastAsia="Times New Roman" w:hAnsi="Times New Roman"/>
                <w:b/>
                <w:bCs/>
                <w:lang w:eastAsia="ro-RO"/>
              </w:rPr>
              <w:t>​</w:t>
            </w:r>
            <w:r w:rsidRPr="00670700">
              <w:rPr>
                <w:rFonts w:ascii="Book Antiqua" w:eastAsia="Times New Roman" w:hAnsi="Book Antiqua" w:cs="Book Antiqua"/>
                <w:b/>
                <w:bCs/>
                <w:lang w:eastAsia="ro-RO"/>
              </w:rPr>
              <w:t> </w:t>
            </w:r>
          </w:p>
        </w:tc>
        <w:tc>
          <w:tcPr>
            <w:tcW w:w="14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05D96A" w14:textId="4C3E701F" w:rsidR="001E30D6" w:rsidRPr="00670700" w:rsidRDefault="001E30D6" w:rsidP="00DB0ED6">
            <w:pPr>
              <w:spacing w:before="100" w:beforeAutospacing="1" w:after="0" w:line="240" w:lineRule="auto"/>
              <w:jc w:val="center"/>
              <w:rPr>
                <w:rFonts w:ascii="Book Antiqua" w:eastAsia="Times New Roman" w:hAnsi="Book Antiqua"/>
                <w:b/>
                <w:bCs/>
                <w:lang w:eastAsia="ro-RO"/>
              </w:rPr>
            </w:pPr>
            <w:r w:rsidRPr="00670700">
              <w:rPr>
                <w:rFonts w:ascii="Book Antiqua" w:eastAsia="Times New Roman" w:hAnsi="Book Antiqua"/>
                <w:b/>
                <w:bCs/>
                <w:lang w:eastAsia="ro-RO"/>
              </w:rPr>
              <w:t xml:space="preserve">Denumire </w:t>
            </w:r>
            <w:r w:rsidR="00DB0ED6" w:rsidRPr="00670700">
              <w:rPr>
                <w:rFonts w:ascii="Book Antiqua" w:eastAsia="Times New Roman" w:hAnsi="Book Antiqua"/>
                <w:b/>
                <w:bCs/>
                <w:lang w:eastAsia="ro-RO"/>
              </w:rPr>
              <w:t>cod deseu</w:t>
            </w:r>
          </w:p>
        </w:tc>
        <w:tc>
          <w:tcPr>
            <w:tcW w:w="1450" w:type="dxa"/>
            <w:tcBorders>
              <w:top w:val="single" w:sz="8" w:space="0" w:color="auto"/>
              <w:left w:val="single" w:sz="4"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5F72910C" w14:textId="77777777" w:rsidR="001E30D6" w:rsidRPr="00670700" w:rsidRDefault="001E30D6" w:rsidP="001E30D6">
            <w:pPr>
              <w:spacing w:before="100" w:beforeAutospacing="1" w:after="0" w:line="240" w:lineRule="auto"/>
              <w:jc w:val="center"/>
              <w:rPr>
                <w:rFonts w:ascii="Book Antiqua" w:eastAsia="Times New Roman" w:hAnsi="Book Antiqua"/>
                <w:lang w:eastAsia="ro-RO"/>
              </w:rPr>
            </w:pPr>
            <w:bookmarkStart w:id="22" w:name="_Hlk171703469"/>
            <w:r w:rsidRPr="00670700">
              <w:rPr>
                <w:rFonts w:ascii="Book Antiqua" w:eastAsia="Times New Roman" w:hAnsi="Book Antiqua"/>
                <w:b/>
                <w:bCs/>
                <w:lang w:eastAsia="ro-RO"/>
              </w:rPr>
              <w:t xml:space="preserve">Materie prima secundara </w:t>
            </w:r>
            <w:bookmarkEnd w:id="22"/>
            <w:r w:rsidRPr="00670700">
              <w:rPr>
                <w:rFonts w:ascii="Book Antiqua" w:eastAsia="Times New Roman" w:hAnsi="Book Antiqua"/>
                <w:b/>
                <w:bCs/>
                <w:lang w:eastAsia="ro-RO"/>
              </w:rPr>
              <w:t>(iesiri)</w:t>
            </w:r>
          </w:p>
        </w:tc>
        <w:tc>
          <w:tcPr>
            <w:tcW w:w="856"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49335585" w14:textId="77777777" w:rsidR="001E30D6" w:rsidRPr="00670700" w:rsidRDefault="001E30D6" w:rsidP="001E30D6">
            <w:pPr>
              <w:spacing w:before="100" w:beforeAutospacing="1" w:after="0" w:line="240" w:lineRule="auto"/>
              <w:jc w:val="center"/>
              <w:rPr>
                <w:rFonts w:ascii="Book Antiqua" w:eastAsia="Times New Roman" w:hAnsi="Book Antiqua"/>
                <w:lang w:eastAsia="ro-RO"/>
              </w:rPr>
            </w:pPr>
            <w:r w:rsidRPr="00670700">
              <w:rPr>
                <w:rFonts w:ascii="Book Antiqua" w:eastAsia="Times New Roman" w:hAnsi="Book Antiqua"/>
                <w:b/>
                <w:bCs/>
                <w:lang w:eastAsia="ro-RO"/>
              </w:rPr>
              <w:t>UM</w:t>
            </w:r>
          </w:p>
        </w:tc>
        <w:tc>
          <w:tcPr>
            <w:tcW w:w="1530" w:type="dxa"/>
            <w:tcBorders>
              <w:top w:val="single" w:sz="8" w:space="0" w:color="auto"/>
              <w:left w:val="nil"/>
              <w:bottom w:val="single" w:sz="8" w:space="0" w:color="auto"/>
              <w:right w:val="single" w:sz="4" w:space="0" w:color="auto"/>
            </w:tcBorders>
            <w:shd w:val="clear" w:color="auto" w:fill="BFBFBF" w:themeFill="background1" w:themeFillShade="BF"/>
            <w:tcMar>
              <w:top w:w="0" w:type="dxa"/>
              <w:left w:w="108" w:type="dxa"/>
              <w:bottom w:w="0" w:type="dxa"/>
              <w:right w:w="108" w:type="dxa"/>
            </w:tcMar>
            <w:vAlign w:val="center"/>
            <w:hideMark/>
          </w:tcPr>
          <w:p w14:paraId="5164B930" w14:textId="77777777" w:rsidR="001E30D6" w:rsidRPr="00670700" w:rsidRDefault="001E30D6" w:rsidP="001E30D6">
            <w:pPr>
              <w:spacing w:before="100" w:beforeAutospacing="1" w:after="0" w:line="240" w:lineRule="auto"/>
              <w:jc w:val="center"/>
              <w:rPr>
                <w:rFonts w:ascii="Book Antiqua" w:eastAsia="Times New Roman" w:hAnsi="Book Antiqua"/>
                <w:lang w:eastAsia="ro-RO"/>
              </w:rPr>
            </w:pPr>
            <w:r w:rsidRPr="00670700">
              <w:rPr>
                <w:rFonts w:ascii="Book Antiqua" w:eastAsia="Times New Roman" w:hAnsi="Book Antiqua"/>
                <w:b/>
                <w:bCs/>
                <w:lang w:eastAsia="ro-RO"/>
              </w:rPr>
              <w:t>Operatiune valorificare/ eliminare</w:t>
            </w:r>
          </w:p>
        </w:tc>
        <w:tc>
          <w:tcPr>
            <w:tcW w:w="26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215988" w14:textId="77777777" w:rsidR="001E30D6" w:rsidRPr="00670700" w:rsidRDefault="001E30D6" w:rsidP="001E30D6">
            <w:pPr>
              <w:spacing w:before="100" w:beforeAutospacing="1" w:after="0" w:line="240" w:lineRule="auto"/>
              <w:jc w:val="center"/>
              <w:rPr>
                <w:rFonts w:ascii="Book Antiqua" w:eastAsia="Times New Roman" w:hAnsi="Book Antiqua"/>
                <w:b/>
                <w:bCs/>
                <w:lang w:eastAsia="ro-RO"/>
              </w:rPr>
            </w:pPr>
            <w:r w:rsidRPr="00670700">
              <w:rPr>
                <w:rFonts w:ascii="Book Antiqua" w:eastAsia="Times New Roman" w:hAnsi="Book Antiqua"/>
                <w:b/>
                <w:bCs/>
                <w:lang w:eastAsia="ro-RO"/>
              </w:rPr>
              <w:t xml:space="preserve">Denumire                 operatiune </w:t>
            </w:r>
          </w:p>
        </w:tc>
        <w:tc>
          <w:tcPr>
            <w:tcW w:w="1133" w:type="dxa"/>
            <w:tcBorders>
              <w:top w:val="single" w:sz="8" w:space="0" w:color="auto"/>
              <w:left w:val="single" w:sz="4"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3A7469E2" w14:textId="77777777" w:rsidR="001E30D6" w:rsidRPr="00670700" w:rsidRDefault="001E30D6" w:rsidP="001E30D6">
            <w:pPr>
              <w:spacing w:before="100" w:beforeAutospacing="1" w:after="0" w:line="240" w:lineRule="auto"/>
              <w:jc w:val="center"/>
              <w:rPr>
                <w:rFonts w:ascii="Book Antiqua" w:eastAsia="Times New Roman" w:hAnsi="Book Antiqua"/>
                <w:lang w:eastAsia="ro-RO"/>
              </w:rPr>
            </w:pPr>
            <w:r w:rsidRPr="00670700">
              <w:rPr>
                <w:rFonts w:ascii="Book Antiqua" w:eastAsia="Times New Roman" w:hAnsi="Book Antiqua"/>
                <w:b/>
                <w:bCs/>
                <w:lang w:eastAsia="ro-RO"/>
              </w:rPr>
              <w:t>Cantitate anuala</w:t>
            </w:r>
          </w:p>
        </w:tc>
      </w:tr>
      <w:tr w:rsidR="00670700" w:rsidRPr="00670700" w14:paraId="43143E88" w14:textId="77777777" w:rsidTr="00DB0ED6">
        <w:trPr>
          <w:jc w:val="center"/>
        </w:trPr>
        <w:tc>
          <w:tcPr>
            <w:tcW w:w="1352"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14:paraId="17058952" w14:textId="305DEB71" w:rsidR="001E30D6" w:rsidRPr="00670700" w:rsidRDefault="001E30D6" w:rsidP="00DB0ED6">
            <w:pPr>
              <w:spacing w:before="100" w:beforeAutospacing="1" w:after="0" w:line="240" w:lineRule="auto"/>
              <w:jc w:val="center"/>
              <w:rPr>
                <w:rFonts w:ascii="Times New Roman" w:eastAsia="Times New Roman" w:hAnsi="Times New Roman"/>
                <w:lang w:eastAsia="ro-RO"/>
              </w:rPr>
            </w:pPr>
            <w:r w:rsidRPr="00670700">
              <w:rPr>
                <w:rFonts w:ascii="Book Antiqua" w:eastAsia="Times New Roman" w:hAnsi="Book Antiqua"/>
                <w:lang w:eastAsia="ro-RO"/>
              </w:rPr>
              <w:t>19 12 05</w:t>
            </w:r>
          </w:p>
        </w:tc>
        <w:tc>
          <w:tcPr>
            <w:tcW w:w="1474" w:type="dxa"/>
            <w:tcBorders>
              <w:top w:val="single" w:sz="4" w:space="0" w:color="auto"/>
              <w:left w:val="single" w:sz="4" w:space="0" w:color="auto"/>
              <w:bottom w:val="single" w:sz="4" w:space="0" w:color="auto"/>
              <w:right w:val="single" w:sz="4" w:space="0" w:color="auto"/>
            </w:tcBorders>
            <w:vAlign w:val="center"/>
          </w:tcPr>
          <w:p w14:paraId="4A71DD04" w14:textId="77777777" w:rsidR="001E30D6" w:rsidRPr="00670700" w:rsidRDefault="001E30D6" w:rsidP="00DB0ED6">
            <w:pPr>
              <w:spacing w:before="100" w:beforeAutospacing="1" w:after="0" w:line="240" w:lineRule="auto"/>
              <w:jc w:val="center"/>
              <w:rPr>
                <w:rFonts w:ascii="Book Antiqua" w:eastAsia="Times New Roman" w:hAnsi="Book Antiqua"/>
                <w:lang w:eastAsia="ro-RO"/>
              </w:rPr>
            </w:pPr>
            <w:r w:rsidRPr="00670700">
              <w:rPr>
                <w:rFonts w:ascii="Book Antiqua" w:eastAsia="Times New Roman" w:hAnsi="Book Antiqua"/>
                <w:lang w:eastAsia="ro-RO"/>
              </w:rPr>
              <w:t>sticla</w:t>
            </w:r>
          </w:p>
        </w:tc>
        <w:tc>
          <w:tcPr>
            <w:tcW w:w="1450"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hideMark/>
          </w:tcPr>
          <w:p w14:paraId="0D38AE36" w14:textId="77777777" w:rsidR="001E30D6" w:rsidRPr="00670700" w:rsidRDefault="001E30D6" w:rsidP="00DB0ED6">
            <w:pPr>
              <w:spacing w:before="100" w:beforeAutospacing="1" w:after="0" w:line="240" w:lineRule="auto"/>
              <w:jc w:val="center"/>
              <w:rPr>
                <w:rFonts w:ascii="Times New Roman" w:eastAsia="Times New Roman" w:hAnsi="Times New Roman"/>
                <w:lang w:eastAsia="ro-RO"/>
              </w:rPr>
            </w:pPr>
            <w:r w:rsidRPr="00670700">
              <w:rPr>
                <w:rFonts w:ascii="Book Antiqua" w:eastAsia="Times New Roman" w:hAnsi="Book Antiqua"/>
                <w:lang w:eastAsia="ro-RO"/>
              </w:rPr>
              <w:t>Sticla Pisata</w:t>
            </w:r>
          </w:p>
        </w:tc>
        <w:tc>
          <w:tcPr>
            <w:tcW w:w="8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27FF33B" w14:textId="77777777" w:rsidR="001E30D6" w:rsidRPr="00670700" w:rsidRDefault="001E30D6" w:rsidP="00DB0ED6">
            <w:pPr>
              <w:spacing w:before="100" w:beforeAutospacing="1" w:after="0" w:line="240" w:lineRule="auto"/>
              <w:jc w:val="center"/>
              <w:rPr>
                <w:rFonts w:ascii="Times New Roman" w:eastAsia="Times New Roman" w:hAnsi="Times New Roman"/>
                <w:lang w:eastAsia="ro-RO"/>
              </w:rPr>
            </w:pPr>
            <w:r w:rsidRPr="00670700">
              <w:rPr>
                <w:rFonts w:ascii="Book Antiqua" w:eastAsia="Times New Roman" w:hAnsi="Book Antiqua"/>
                <w:lang w:eastAsia="ro-RO"/>
              </w:rPr>
              <w:t>t</w:t>
            </w:r>
          </w:p>
        </w:tc>
        <w:tc>
          <w:tcPr>
            <w:tcW w:w="1530"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11A2FF52" w14:textId="2808D792" w:rsidR="001E30D6" w:rsidRPr="00670700" w:rsidRDefault="00904652" w:rsidP="00DB0ED6">
            <w:pPr>
              <w:spacing w:before="100" w:beforeAutospacing="1" w:after="0" w:line="240" w:lineRule="auto"/>
              <w:jc w:val="center"/>
              <w:rPr>
                <w:rFonts w:ascii="Book Antiqua" w:eastAsia="Times New Roman" w:hAnsi="Book Antiqua"/>
                <w:lang w:eastAsia="ro-RO"/>
              </w:rPr>
            </w:pPr>
            <w:r w:rsidRPr="00670700">
              <w:rPr>
                <w:rFonts w:ascii="Book Antiqua" w:eastAsia="Times New Roman" w:hAnsi="Book Antiqua"/>
                <w:lang w:eastAsia="ro-RO"/>
              </w:rPr>
              <w:t>R5/</w:t>
            </w:r>
            <w:r w:rsidR="001E30D6" w:rsidRPr="00670700">
              <w:rPr>
                <w:rFonts w:ascii="Book Antiqua" w:eastAsia="Times New Roman" w:hAnsi="Book Antiqua"/>
                <w:lang w:eastAsia="ro-RO"/>
              </w:rPr>
              <w:t>R12</w:t>
            </w:r>
          </w:p>
          <w:p w14:paraId="35299AF2" w14:textId="77777777" w:rsidR="001E30D6" w:rsidRPr="00670700" w:rsidRDefault="001E30D6" w:rsidP="00DB0ED6">
            <w:pPr>
              <w:spacing w:before="100" w:beforeAutospacing="1" w:after="0" w:line="240" w:lineRule="auto"/>
              <w:jc w:val="center"/>
              <w:rPr>
                <w:rFonts w:ascii="Times New Roman" w:eastAsia="Times New Roman" w:hAnsi="Times New Roman"/>
                <w:lang w:eastAsia="ro-RO"/>
              </w:rPr>
            </w:pPr>
          </w:p>
        </w:tc>
        <w:tc>
          <w:tcPr>
            <w:tcW w:w="2601" w:type="dxa"/>
            <w:tcBorders>
              <w:top w:val="single" w:sz="4" w:space="0" w:color="auto"/>
              <w:left w:val="single" w:sz="4" w:space="0" w:color="auto"/>
              <w:bottom w:val="single" w:sz="4" w:space="0" w:color="auto"/>
              <w:right w:val="single" w:sz="4" w:space="0" w:color="auto"/>
            </w:tcBorders>
            <w:vAlign w:val="center"/>
          </w:tcPr>
          <w:p w14:paraId="182A0B8F" w14:textId="49580CAC" w:rsidR="001E30D6" w:rsidRPr="00670700" w:rsidRDefault="00DB0ED6" w:rsidP="00DB0ED6">
            <w:pPr>
              <w:spacing w:before="100" w:beforeAutospacing="1" w:after="0" w:line="240" w:lineRule="auto"/>
              <w:jc w:val="center"/>
              <w:rPr>
                <w:rFonts w:ascii="Book Antiqua" w:eastAsia="Times New Roman" w:hAnsi="Book Antiqua"/>
                <w:lang w:eastAsia="ro-RO"/>
              </w:rPr>
            </w:pPr>
            <w:r w:rsidRPr="00670700">
              <w:rPr>
                <w:rFonts w:ascii="Trebuchet MS" w:hAnsi="Trebuchet MS" w:cs="Arial"/>
                <w:lang w:val="es-ES"/>
              </w:rPr>
              <w:t>Schimb de deseuri in vederea efectuarii oricareia dintre operatiile numerotate de la R1 la R11</w:t>
            </w:r>
          </w:p>
        </w:tc>
        <w:tc>
          <w:tcPr>
            <w:tcW w:w="1133"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hideMark/>
          </w:tcPr>
          <w:p w14:paraId="200A3808" w14:textId="59F6B884" w:rsidR="001E30D6" w:rsidRPr="00670700" w:rsidRDefault="001E30D6" w:rsidP="00DB0ED6">
            <w:pPr>
              <w:spacing w:before="100" w:beforeAutospacing="1" w:after="0" w:line="240" w:lineRule="auto"/>
              <w:jc w:val="center"/>
              <w:rPr>
                <w:rFonts w:ascii="Times New Roman" w:eastAsia="Times New Roman" w:hAnsi="Times New Roman"/>
                <w:lang w:eastAsia="ro-RO"/>
              </w:rPr>
            </w:pPr>
            <w:r w:rsidRPr="00670700">
              <w:rPr>
                <w:rFonts w:ascii="Book Antiqua" w:eastAsia="Times New Roman" w:hAnsi="Book Antiqua"/>
                <w:lang w:eastAsia="ro-RO"/>
              </w:rPr>
              <w:t>4</w:t>
            </w:r>
            <w:r w:rsidR="00DB0ED6" w:rsidRPr="00670700">
              <w:rPr>
                <w:rFonts w:ascii="Book Antiqua" w:eastAsia="Times New Roman" w:hAnsi="Book Antiqua"/>
                <w:lang w:eastAsia="ro-RO"/>
              </w:rPr>
              <w:t>.</w:t>
            </w:r>
            <w:r w:rsidRPr="00670700">
              <w:rPr>
                <w:rFonts w:ascii="Book Antiqua" w:eastAsia="Times New Roman" w:hAnsi="Book Antiqua"/>
                <w:lang w:eastAsia="ro-RO"/>
              </w:rPr>
              <w:t>870</w:t>
            </w:r>
          </w:p>
        </w:tc>
      </w:tr>
      <w:tr w:rsidR="00670700" w:rsidRPr="00670700" w14:paraId="0DCF0260" w14:textId="77777777" w:rsidTr="007B1A99">
        <w:trPr>
          <w:jc w:val="center"/>
        </w:trPr>
        <w:tc>
          <w:tcPr>
            <w:tcW w:w="1352"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14:paraId="7AAFC703" w14:textId="77777777" w:rsidR="00904652" w:rsidRPr="00670700" w:rsidRDefault="00904652" w:rsidP="00DB0ED6">
            <w:pPr>
              <w:spacing w:before="100" w:beforeAutospacing="1" w:after="0" w:line="240" w:lineRule="auto"/>
              <w:jc w:val="center"/>
              <w:rPr>
                <w:rFonts w:ascii="Times New Roman" w:eastAsia="Times New Roman" w:hAnsi="Times New Roman"/>
                <w:lang w:eastAsia="ro-RO"/>
              </w:rPr>
            </w:pPr>
            <w:r w:rsidRPr="00670700">
              <w:rPr>
                <w:rFonts w:ascii="Book Antiqua" w:eastAsia="Times New Roman" w:hAnsi="Book Antiqua"/>
                <w:lang w:eastAsia="ro-RO"/>
              </w:rPr>
              <w:t>19 12 10</w:t>
            </w:r>
          </w:p>
        </w:tc>
        <w:tc>
          <w:tcPr>
            <w:tcW w:w="2924" w:type="dxa"/>
            <w:gridSpan w:val="2"/>
            <w:tcBorders>
              <w:top w:val="single" w:sz="4" w:space="0" w:color="auto"/>
              <w:left w:val="single" w:sz="4" w:space="0" w:color="auto"/>
              <w:bottom w:val="single" w:sz="4" w:space="0" w:color="auto"/>
              <w:right w:val="single" w:sz="8" w:space="0" w:color="auto"/>
            </w:tcBorders>
            <w:vAlign w:val="center"/>
          </w:tcPr>
          <w:p w14:paraId="63D668C7" w14:textId="77777777" w:rsidR="00904652" w:rsidRPr="00670700" w:rsidRDefault="00904652" w:rsidP="00DB0ED6">
            <w:pPr>
              <w:spacing w:before="100" w:beforeAutospacing="1" w:after="0" w:line="240" w:lineRule="auto"/>
              <w:jc w:val="center"/>
              <w:rPr>
                <w:rFonts w:ascii="Book Antiqua" w:eastAsia="Times New Roman" w:hAnsi="Book Antiqua"/>
                <w:lang w:eastAsia="ro-RO"/>
              </w:rPr>
            </w:pPr>
          </w:p>
          <w:p w14:paraId="195EBE4E" w14:textId="33FA4EED" w:rsidR="00904652" w:rsidRPr="00670700" w:rsidRDefault="00904652" w:rsidP="00DB0ED6">
            <w:pPr>
              <w:spacing w:before="100" w:beforeAutospacing="1" w:after="0" w:line="240" w:lineRule="auto"/>
              <w:jc w:val="center"/>
              <w:rPr>
                <w:rFonts w:ascii="Book Antiqua" w:eastAsia="Times New Roman" w:hAnsi="Book Antiqua"/>
                <w:lang w:eastAsia="ro-RO"/>
              </w:rPr>
            </w:pPr>
            <w:r w:rsidRPr="00670700">
              <w:rPr>
                <w:rFonts w:ascii="Book Antiqua" w:eastAsia="Times New Roman" w:hAnsi="Book Antiqua"/>
                <w:lang w:eastAsia="ro-RO"/>
              </w:rPr>
              <w:t>Deseuri combustibile (combustibili derivati din rebuturi) /</w:t>
            </w:r>
          </w:p>
          <w:p w14:paraId="43793950" w14:textId="337E8FC8" w:rsidR="00904652" w:rsidRPr="00670700" w:rsidRDefault="00904652" w:rsidP="00DB0ED6">
            <w:pPr>
              <w:spacing w:before="100" w:beforeAutospacing="1" w:after="0" w:line="240" w:lineRule="auto"/>
              <w:jc w:val="center"/>
              <w:rPr>
                <w:rFonts w:ascii="Times New Roman" w:eastAsia="Times New Roman" w:hAnsi="Times New Roman"/>
                <w:lang w:eastAsia="ro-RO"/>
              </w:rPr>
            </w:pPr>
            <w:r w:rsidRPr="00670700">
              <w:rPr>
                <w:rFonts w:ascii="Book Antiqua" w:eastAsia="Times New Roman" w:hAnsi="Book Antiqua"/>
                <w:lang w:eastAsia="ro-RO"/>
              </w:rPr>
              <w:t>RDF</w:t>
            </w:r>
          </w:p>
        </w:tc>
        <w:tc>
          <w:tcPr>
            <w:tcW w:w="8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C989D96" w14:textId="77777777" w:rsidR="00904652" w:rsidRPr="00670700" w:rsidRDefault="00904652" w:rsidP="00DB0ED6">
            <w:pPr>
              <w:spacing w:before="100" w:beforeAutospacing="1" w:after="0" w:line="240" w:lineRule="auto"/>
              <w:jc w:val="center"/>
              <w:rPr>
                <w:rFonts w:ascii="Times New Roman" w:eastAsia="Times New Roman" w:hAnsi="Times New Roman"/>
                <w:lang w:eastAsia="ro-RO"/>
              </w:rPr>
            </w:pPr>
            <w:r w:rsidRPr="00670700">
              <w:rPr>
                <w:rFonts w:ascii="Book Antiqua" w:eastAsia="Times New Roman" w:hAnsi="Book Antiqua"/>
                <w:lang w:eastAsia="ro-RO"/>
              </w:rPr>
              <w:t>t</w:t>
            </w:r>
          </w:p>
        </w:tc>
        <w:tc>
          <w:tcPr>
            <w:tcW w:w="1530"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25E25012" w14:textId="01415D4E" w:rsidR="00904652" w:rsidRPr="00670700" w:rsidRDefault="00904652" w:rsidP="00DB0ED6">
            <w:pPr>
              <w:spacing w:before="100" w:beforeAutospacing="1" w:after="0" w:line="240" w:lineRule="auto"/>
              <w:jc w:val="center"/>
              <w:rPr>
                <w:rFonts w:ascii="Times New Roman" w:eastAsia="Times New Roman" w:hAnsi="Times New Roman"/>
                <w:lang w:eastAsia="ro-RO"/>
              </w:rPr>
            </w:pPr>
            <w:r w:rsidRPr="00670700">
              <w:rPr>
                <w:rFonts w:ascii="Book Antiqua" w:eastAsia="Times New Roman" w:hAnsi="Book Antiqua"/>
                <w:lang w:eastAsia="ro-RO"/>
              </w:rPr>
              <w:t>R12</w:t>
            </w:r>
          </w:p>
        </w:tc>
        <w:tc>
          <w:tcPr>
            <w:tcW w:w="2601" w:type="dxa"/>
            <w:tcBorders>
              <w:top w:val="single" w:sz="4" w:space="0" w:color="auto"/>
              <w:left w:val="single" w:sz="4" w:space="0" w:color="auto"/>
              <w:bottom w:val="single" w:sz="4" w:space="0" w:color="auto"/>
              <w:right w:val="single" w:sz="4" w:space="0" w:color="auto"/>
            </w:tcBorders>
            <w:vAlign w:val="center"/>
          </w:tcPr>
          <w:p w14:paraId="76268E70" w14:textId="116FCAB9" w:rsidR="00904652" w:rsidRPr="00670700" w:rsidRDefault="00904652" w:rsidP="00DB0ED6">
            <w:pPr>
              <w:spacing w:before="100" w:beforeAutospacing="1" w:after="0" w:line="240" w:lineRule="auto"/>
              <w:jc w:val="center"/>
              <w:rPr>
                <w:rFonts w:ascii="Book Antiqua" w:eastAsia="Times New Roman" w:hAnsi="Book Antiqua"/>
                <w:lang w:eastAsia="ro-RO"/>
              </w:rPr>
            </w:pPr>
            <w:r w:rsidRPr="00670700">
              <w:rPr>
                <w:rFonts w:ascii="Trebuchet MS" w:hAnsi="Trebuchet MS" w:cs="Arial"/>
                <w:lang w:val="es-ES"/>
              </w:rPr>
              <w:t>Schimb de deseuri in vederea efectuarii oricareia dintre operatiile numerotate de la R1 la R11</w:t>
            </w:r>
          </w:p>
        </w:tc>
        <w:tc>
          <w:tcPr>
            <w:tcW w:w="1133"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hideMark/>
          </w:tcPr>
          <w:p w14:paraId="40335EF7" w14:textId="0FC08F1A" w:rsidR="00904652" w:rsidRPr="00670700" w:rsidRDefault="00904652" w:rsidP="00DB0ED6">
            <w:pPr>
              <w:spacing w:before="100" w:beforeAutospacing="1" w:after="0" w:line="240" w:lineRule="auto"/>
              <w:jc w:val="center"/>
              <w:rPr>
                <w:rFonts w:ascii="Times New Roman" w:eastAsia="Times New Roman" w:hAnsi="Times New Roman"/>
                <w:lang w:eastAsia="ro-RO"/>
              </w:rPr>
            </w:pPr>
            <w:r w:rsidRPr="00670700">
              <w:rPr>
                <w:rFonts w:ascii="Book Antiqua" w:eastAsia="Times New Roman" w:hAnsi="Book Antiqua"/>
                <w:lang w:eastAsia="ro-RO"/>
              </w:rPr>
              <w:t>15.600</w:t>
            </w:r>
          </w:p>
        </w:tc>
      </w:tr>
      <w:tr w:rsidR="00670700" w:rsidRPr="00670700" w14:paraId="2E32D67B" w14:textId="77777777" w:rsidTr="00212C23">
        <w:trPr>
          <w:jc w:val="center"/>
        </w:trPr>
        <w:tc>
          <w:tcPr>
            <w:tcW w:w="1352"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14:paraId="599ACBC7" w14:textId="43A52060" w:rsidR="00904652" w:rsidRPr="00670700" w:rsidRDefault="00904652" w:rsidP="00DB0ED6">
            <w:pPr>
              <w:spacing w:before="100" w:beforeAutospacing="1" w:after="0" w:line="240" w:lineRule="auto"/>
              <w:jc w:val="center"/>
              <w:rPr>
                <w:rFonts w:ascii="Times New Roman" w:eastAsia="Times New Roman" w:hAnsi="Times New Roman"/>
                <w:lang w:eastAsia="ro-RO"/>
              </w:rPr>
            </w:pPr>
            <w:r w:rsidRPr="00670700">
              <w:rPr>
                <w:rFonts w:ascii="Book Antiqua" w:eastAsia="Times New Roman" w:hAnsi="Book Antiqua"/>
                <w:lang w:eastAsia="ro-RO"/>
              </w:rPr>
              <w:t>19 12 03</w:t>
            </w:r>
          </w:p>
        </w:tc>
        <w:tc>
          <w:tcPr>
            <w:tcW w:w="2924" w:type="dxa"/>
            <w:gridSpan w:val="2"/>
            <w:tcBorders>
              <w:top w:val="single" w:sz="4" w:space="0" w:color="auto"/>
              <w:left w:val="single" w:sz="4" w:space="0" w:color="auto"/>
              <w:bottom w:val="single" w:sz="4" w:space="0" w:color="auto"/>
              <w:right w:val="single" w:sz="8" w:space="0" w:color="auto"/>
            </w:tcBorders>
            <w:vAlign w:val="center"/>
          </w:tcPr>
          <w:p w14:paraId="3188EED0" w14:textId="0E1918E9" w:rsidR="00904652" w:rsidRPr="00670700" w:rsidRDefault="00904652" w:rsidP="00DB0ED6">
            <w:pPr>
              <w:spacing w:before="100" w:beforeAutospacing="1" w:after="0" w:line="240" w:lineRule="auto"/>
              <w:jc w:val="center"/>
              <w:rPr>
                <w:rFonts w:ascii="Book Antiqua" w:eastAsia="Times New Roman" w:hAnsi="Book Antiqua"/>
                <w:lang w:eastAsia="ro-RO"/>
              </w:rPr>
            </w:pPr>
            <w:r w:rsidRPr="00670700">
              <w:rPr>
                <w:rFonts w:ascii="Book Antiqua" w:eastAsia="Times New Roman" w:hAnsi="Book Antiqua"/>
                <w:lang w:eastAsia="ro-RO"/>
              </w:rPr>
              <w:t>Metale neferoase /</w:t>
            </w:r>
          </w:p>
          <w:p w14:paraId="6A935A35" w14:textId="7C6E60EA" w:rsidR="00904652" w:rsidRPr="00670700" w:rsidRDefault="00904652" w:rsidP="00DB0ED6">
            <w:pPr>
              <w:spacing w:before="100" w:beforeAutospacing="1" w:after="0" w:line="240" w:lineRule="auto"/>
              <w:jc w:val="center"/>
              <w:rPr>
                <w:rFonts w:ascii="Times New Roman" w:eastAsia="Times New Roman" w:hAnsi="Times New Roman"/>
                <w:lang w:eastAsia="ro-RO"/>
              </w:rPr>
            </w:pPr>
            <w:r w:rsidRPr="00670700">
              <w:rPr>
                <w:rFonts w:ascii="Book Antiqua" w:eastAsia="Times New Roman" w:hAnsi="Book Antiqua"/>
                <w:lang w:eastAsia="ro-RO"/>
              </w:rPr>
              <w:t>Aluminiu</w:t>
            </w:r>
          </w:p>
        </w:tc>
        <w:tc>
          <w:tcPr>
            <w:tcW w:w="8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1F880FE" w14:textId="77777777" w:rsidR="00904652" w:rsidRPr="00670700" w:rsidRDefault="00904652" w:rsidP="00DB0ED6">
            <w:pPr>
              <w:spacing w:before="100" w:beforeAutospacing="1" w:after="0" w:line="240" w:lineRule="auto"/>
              <w:jc w:val="center"/>
              <w:rPr>
                <w:rFonts w:ascii="Times New Roman" w:eastAsia="Times New Roman" w:hAnsi="Times New Roman"/>
                <w:lang w:eastAsia="ro-RO"/>
              </w:rPr>
            </w:pPr>
            <w:r w:rsidRPr="00670700">
              <w:rPr>
                <w:rFonts w:ascii="Book Antiqua" w:eastAsia="Times New Roman" w:hAnsi="Book Antiqua"/>
                <w:lang w:eastAsia="ro-RO"/>
              </w:rPr>
              <w:t>t</w:t>
            </w:r>
          </w:p>
        </w:tc>
        <w:tc>
          <w:tcPr>
            <w:tcW w:w="1530"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25794CAB" w14:textId="77777777" w:rsidR="00904652" w:rsidRPr="00670700" w:rsidRDefault="00904652" w:rsidP="00DB0ED6">
            <w:pPr>
              <w:spacing w:before="100" w:beforeAutospacing="1" w:after="0" w:line="240" w:lineRule="auto"/>
              <w:jc w:val="center"/>
              <w:rPr>
                <w:rFonts w:ascii="Times New Roman" w:eastAsia="Times New Roman" w:hAnsi="Times New Roman"/>
                <w:lang w:eastAsia="ro-RO"/>
              </w:rPr>
            </w:pPr>
            <w:r w:rsidRPr="00670700">
              <w:rPr>
                <w:rFonts w:ascii="Book Antiqua" w:eastAsia="Times New Roman" w:hAnsi="Book Antiqua"/>
                <w:lang w:eastAsia="ro-RO"/>
              </w:rPr>
              <w:t>R12</w:t>
            </w:r>
          </w:p>
        </w:tc>
        <w:tc>
          <w:tcPr>
            <w:tcW w:w="2601" w:type="dxa"/>
            <w:tcBorders>
              <w:top w:val="single" w:sz="4" w:space="0" w:color="auto"/>
              <w:left w:val="single" w:sz="4" w:space="0" w:color="auto"/>
              <w:bottom w:val="single" w:sz="4" w:space="0" w:color="auto"/>
              <w:right w:val="single" w:sz="4" w:space="0" w:color="auto"/>
            </w:tcBorders>
            <w:vAlign w:val="center"/>
          </w:tcPr>
          <w:p w14:paraId="397EFF08" w14:textId="36CF3B24" w:rsidR="00904652" w:rsidRPr="00670700" w:rsidRDefault="00904652" w:rsidP="00DB0ED6">
            <w:pPr>
              <w:spacing w:before="100" w:beforeAutospacing="1" w:after="0" w:line="240" w:lineRule="auto"/>
              <w:jc w:val="center"/>
              <w:rPr>
                <w:rFonts w:ascii="Book Antiqua" w:eastAsia="Times New Roman" w:hAnsi="Book Antiqua"/>
                <w:lang w:eastAsia="ro-RO"/>
              </w:rPr>
            </w:pPr>
            <w:r w:rsidRPr="00670700">
              <w:rPr>
                <w:rFonts w:ascii="Trebuchet MS" w:hAnsi="Trebuchet MS" w:cs="Arial"/>
                <w:lang w:val="es-ES"/>
              </w:rPr>
              <w:t>Schimb de deseuri in vederea efectuarii oricareia dintre operatiile numerotate de la R1 la R11</w:t>
            </w:r>
          </w:p>
        </w:tc>
        <w:tc>
          <w:tcPr>
            <w:tcW w:w="1133"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hideMark/>
          </w:tcPr>
          <w:p w14:paraId="580AB79D" w14:textId="77777777" w:rsidR="00904652" w:rsidRPr="00670700" w:rsidRDefault="00904652" w:rsidP="00DB0ED6">
            <w:pPr>
              <w:spacing w:before="100" w:beforeAutospacing="1" w:after="0" w:line="240" w:lineRule="auto"/>
              <w:jc w:val="center"/>
              <w:rPr>
                <w:rFonts w:ascii="Times New Roman" w:eastAsia="Times New Roman" w:hAnsi="Times New Roman"/>
                <w:lang w:eastAsia="ro-RO"/>
              </w:rPr>
            </w:pPr>
            <w:r w:rsidRPr="00670700">
              <w:rPr>
                <w:rFonts w:ascii="Book Antiqua" w:eastAsia="Times New Roman" w:hAnsi="Book Antiqua"/>
                <w:lang w:eastAsia="ro-RO"/>
              </w:rPr>
              <w:t>271</w:t>
            </w:r>
          </w:p>
        </w:tc>
      </w:tr>
      <w:tr w:rsidR="00670700" w:rsidRPr="00670700" w14:paraId="07D3BE32" w14:textId="77777777" w:rsidTr="00B73BB5">
        <w:trPr>
          <w:jc w:val="center"/>
        </w:trPr>
        <w:tc>
          <w:tcPr>
            <w:tcW w:w="1352"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14:paraId="451BF873" w14:textId="57A35048" w:rsidR="00904652" w:rsidRPr="00670700" w:rsidRDefault="00904652" w:rsidP="00DB0ED6">
            <w:pPr>
              <w:spacing w:before="100" w:beforeAutospacing="1" w:after="0" w:line="240" w:lineRule="auto"/>
              <w:jc w:val="center"/>
              <w:rPr>
                <w:rFonts w:ascii="Times New Roman" w:eastAsia="Times New Roman" w:hAnsi="Times New Roman"/>
                <w:lang w:eastAsia="ro-RO"/>
              </w:rPr>
            </w:pPr>
            <w:r w:rsidRPr="00670700">
              <w:rPr>
                <w:rFonts w:ascii="Book Antiqua" w:eastAsia="Times New Roman" w:hAnsi="Book Antiqua"/>
                <w:lang w:eastAsia="ro-RO"/>
              </w:rPr>
              <w:t>19 12 02</w:t>
            </w:r>
          </w:p>
        </w:tc>
        <w:tc>
          <w:tcPr>
            <w:tcW w:w="2924" w:type="dxa"/>
            <w:gridSpan w:val="2"/>
            <w:tcBorders>
              <w:top w:val="single" w:sz="4" w:space="0" w:color="auto"/>
              <w:left w:val="single" w:sz="4" w:space="0" w:color="auto"/>
              <w:bottom w:val="single" w:sz="4" w:space="0" w:color="auto"/>
              <w:right w:val="single" w:sz="8" w:space="0" w:color="auto"/>
            </w:tcBorders>
            <w:vAlign w:val="center"/>
          </w:tcPr>
          <w:p w14:paraId="1D2F4B64" w14:textId="77777777" w:rsidR="00904652" w:rsidRPr="00670700" w:rsidRDefault="00904652" w:rsidP="00DB0ED6">
            <w:pPr>
              <w:spacing w:before="100" w:beforeAutospacing="1" w:after="0" w:line="240" w:lineRule="auto"/>
              <w:jc w:val="center"/>
              <w:rPr>
                <w:rFonts w:ascii="Book Antiqua" w:eastAsia="Times New Roman" w:hAnsi="Book Antiqua"/>
                <w:lang w:eastAsia="ro-RO"/>
              </w:rPr>
            </w:pPr>
            <w:r w:rsidRPr="00670700">
              <w:rPr>
                <w:rFonts w:ascii="Book Antiqua" w:eastAsia="Times New Roman" w:hAnsi="Book Antiqua"/>
                <w:lang w:eastAsia="ro-RO"/>
              </w:rPr>
              <w:t>Metale feroase</w:t>
            </w:r>
          </w:p>
          <w:p w14:paraId="5FAD9C01" w14:textId="030B70E1" w:rsidR="00904652" w:rsidRPr="00670700" w:rsidRDefault="00904652" w:rsidP="00DB0ED6">
            <w:pPr>
              <w:spacing w:before="100" w:beforeAutospacing="1" w:after="0" w:line="240" w:lineRule="auto"/>
              <w:jc w:val="center"/>
              <w:rPr>
                <w:rFonts w:ascii="Times New Roman" w:eastAsia="Times New Roman" w:hAnsi="Times New Roman"/>
                <w:lang w:eastAsia="ro-RO"/>
              </w:rPr>
            </w:pPr>
          </w:p>
        </w:tc>
        <w:tc>
          <w:tcPr>
            <w:tcW w:w="8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46C634" w14:textId="77777777" w:rsidR="00904652" w:rsidRPr="00670700" w:rsidRDefault="00904652" w:rsidP="00DB0ED6">
            <w:pPr>
              <w:spacing w:before="100" w:beforeAutospacing="1" w:after="0" w:line="240" w:lineRule="auto"/>
              <w:jc w:val="center"/>
              <w:rPr>
                <w:rFonts w:ascii="Times New Roman" w:eastAsia="Times New Roman" w:hAnsi="Times New Roman"/>
                <w:lang w:eastAsia="ro-RO"/>
              </w:rPr>
            </w:pPr>
            <w:r w:rsidRPr="00670700">
              <w:rPr>
                <w:rFonts w:ascii="Book Antiqua" w:eastAsia="Times New Roman" w:hAnsi="Book Antiqua"/>
                <w:lang w:eastAsia="ro-RO"/>
              </w:rPr>
              <w:t>t</w:t>
            </w:r>
          </w:p>
        </w:tc>
        <w:tc>
          <w:tcPr>
            <w:tcW w:w="1530"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102E8BB1" w14:textId="41156638" w:rsidR="00904652" w:rsidRPr="00670700" w:rsidRDefault="00904652" w:rsidP="00DB0ED6">
            <w:pPr>
              <w:spacing w:before="100" w:beforeAutospacing="1" w:after="0" w:line="240" w:lineRule="auto"/>
              <w:jc w:val="center"/>
              <w:rPr>
                <w:rFonts w:ascii="Times New Roman" w:eastAsia="Times New Roman" w:hAnsi="Times New Roman"/>
                <w:lang w:eastAsia="ro-RO"/>
              </w:rPr>
            </w:pPr>
            <w:r w:rsidRPr="00670700">
              <w:rPr>
                <w:rFonts w:ascii="Book Antiqua" w:eastAsia="Times New Roman" w:hAnsi="Book Antiqua"/>
                <w:lang w:eastAsia="ro-RO"/>
              </w:rPr>
              <w:t>R12</w:t>
            </w:r>
          </w:p>
        </w:tc>
        <w:tc>
          <w:tcPr>
            <w:tcW w:w="2601" w:type="dxa"/>
            <w:tcBorders>
              <w:top w:val="single" w:sz="4" w:space="0" w:color="auto"/>
              <w:left w:val="single" w:sz="4" w:space="0" w:color="auto"/>
              <w:bottom w:val="single" w:sz="4" w:space="0" w:color="auto"/>
              <w:right w:val="single" w:sz="4" w:space="0" w:color="auto"/>
            </w:tcBorders>
            <w:vAlign w:val="center"/>
          </w:tcPr>
          <w:p w14:paraId="64B1ADC3" w14:textId="3023DABF" w:rsidR="00904652" w:rsidRPr="00670700" w:rsidRDefault="00904652" w:rsidP="00DB0ED6">
            <w:pPr>
              <w:spacing w:before="100" w:beforeAutospacing="1" w:after="0" w:line="240" w:lineRule="auto"/>
              <w:jc w:val="center"/>
              <w:rPr>
                <w:rFonts w:ascii="Book Antiqua" w:eastAsia="Times New Roman" w:hAnsi="Book Antiqua"/>
                <w:lang w:eastAsia="ro-RO"/>
              </w:rPr>
            </w:pPr>
            <w:r w:rsidRPr="00670700">
              <w:rPr>
                <w:rFonts w:ascii="Trebuchet MS" w:hAnsi="Trebuchet MS" w:cs="Arial"/>
                <w:lang w:val="es-ES"/>
              </w:rPr>
              <w:t>Schimb de deseuri in vederea efectuarii oricareia dintre operatiile numerotate de la R1 la R11</w:t>
            </w:r>
          </w:p>
        </w:tc>
        <w:tc>
          <w:tcPr>
            <w:tcW w:w="1133"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hideMark/>
          </w:tcPr>
          <w:p w14:paraId="0F63EEFB" w14:textId="77777777" w:rsidR="00904652" w:rsidRPr="00670700" w:rsidRDefault="00904652" w:rsidP="00DB0ED6">
            <w:pPr>
              <w:spacing w:before="100" w:beforeAutospacing="1" w:after="0" w:line="240" w:lineRule="auto"/>
              <w:jc w:val="center"/>
              <w:rPr>
                <w:rFonts w:ascii="Times New Roman" w:eastAsia="Times New Roman" w:hAnsi="Times New Roman"/>
                <w:lang w:eastAsia="ro-RO"/>
              </w:rPr>
            </w:pPr>
            <w:r w:rsidRPr="00670700">
              <w:rPr>
                <w:rFonts w:ascii="Book Antiqua" w:eastAsia="Times New Roman" w:hAnsi="Book Antiqua"/>
                <w:lang w:eastAsia="ro-RO"/>
              </w:rPr>
              <w:t>350</w:t>
            </w:r>
          </w:p>
        </w:tc>
      </w:tr>
      <w:tr w:rsidR="00670700" w:rsidRPr="00670700" w14:paraId="5098DD8E" w14:textId="77777777" w:rsidTr="00B50026">
        <w:trPr>
          <w:jc w:val="center"/>
        </w:trPr>
        <w:tc>
          <w:tcPr>
            <w:tcW w:w="1352"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14:paraId="613441AE" w14:textId="77777777" w:rsidR="00904652" w:rsidRPr="00670700" w:rsidRDefault="00904652" w:rsidP="00DB0ED6">
            <w:pPr>
              <w:spacing w:before="100" w:beforeAutospacing="1" w:after="0" w:line="240" w:lineRule="auto"/>
              <w:jc w:val="center"/>
              <w:rPr>
                <w:rFonts w:ascii="Times New Roman" w:eastAsia="Times New Roman" w:hAnsi="Times New Roman"/>
                <w:lang w:eastAsia="ro-RO"/>
              </w:rPr>
            </w:pPr>
            <w:r w:rsidRPr="00670700">
              <w:rPr>
                <w:rFonts w:ascii="Book Antiqua" w:eastAsia="Times New Roman" w:hAnsi="Book Antiqua"/>
                <w:lang w:eastAsia="ro-RO"/>
              </w:rPr>
              <w:t>17 06 04</w:t>
            </w:r>
          </w:p>
        </w:tc>
        <w:tc>
          <w:tcPr>
            <w:tcW w:w="2924" w:type="dxa"/>
            <w:gridSpan w:val="2"/>
            <w:tcBorders>
              <w:top w:val="single" w:sz="4" w:space="0" w:color="auto"/>
              <w:left w:val="single" w:sz="4" w:space="0" w:color="auto"/>
              <w:bottom w:val="single" w:sz="4" w:space="0" w:color="auto"/>
              <w:right w:val="single" w:sz="8" w:space="0" w:color="auto"/>
            </w:tcBorders>
            <w:vAlign w:val="center"/>
          </w:tcPr>
          <w:p w14:paraId="062F8B83" w14:textId="0374DDCD" w:rsidR="00904652" w:rsidRPr="00670700" w:rsidRDefault="00904652" w:rsidP="00DB0ED6">
            <w:pPr>
              <w:spacing w:before="100" w:beforeAutospacing="1" w:after="0" w:line="240" w:lineRule="auto"/>
              <w:jc w:val="center"/>
              <w:rPr>
                <w:rFonts w:ascii="Book Antiqua" w:eastAsia="Times New Roman" w:hAnsi="Book Antiqua"/>
                <w:lang w:eastAsia="ro-RO"/>
              </w:rPr>
            </w:pPr>
            <w:r w:rsidRPr="00670700">
              <w:rPr>
                <w:rFonts w:ascii="Book Antiqua" w:eastAsia="Times New Roman" w:hAnsi="Book Antiqua"/>
                <w:lang w:eastAsia="ro-RO"/>
              </w:rPr>
              <w:t>Materiale izolante altele decat cele specificate la 17 06 01 si 17 06 03</w:t>
            </w:r>
          </w:p>
          <w:p w14:paraId="251FBDFE" w14:textId="5672E992" w:rsidR="00904652" w:rsidRPr="00670700" w:rsidRDefault="00904652" w:rsidP="00904652">
            <w:pPr>
              <w:spacing w:before="100" w:beforeAutospacing="1" w:after="0" w:line="240" w:lineRule="auto"/>
              <w:jc w:val="center"/>
              <w:rPr>
                <w:rFonts w:ascii="Book Antiqua" w:eastAsia="Times New Roman" w:hAnsi="Book Antiqua"/>
                <w:lang w:eastAsia="ro-RO"/>
              </w:rPr>
            </w:pPr>
            <w:r w:rsidRPr="00670700">
              <w:rPr>
                <w:rFonts w:ascii="Book Antiqua" w:eastAsia="Times New Roman" w:hAnsi="Book Antiqua"/>
                <w:lang w:eastAsia="ro-RO"/>
              </w:rPr>
              <w:t xml:space="preserve"> Polistiren ; Vata minerala</w:t>
            </w:r>
          </w:p>
        </w:tc>
        <w:tc>
          <w:tcPr>
            <w:tcW w:w="8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DC86CF9" w14:textId="77777777" w:rsidR="00904652" w:rsidRPr="00670700" w:rsidRDefault="00904652" w:rsidP="00DB0ED6">
            <w:pPr>
              <w:spacing w:before="100" w:beforeAutospacing="1" w:after="0" w:line="240" w:lineRule="auto"/>
              <w:jc w:val="center"/>
              <w:rPr>
                <w:rFonts w:ascii="Times New Roman" w:eastAsia="Times New Roman" w:hAnsi="Times New Roman"/>
                <w:lang w:eastAsia="ro-RO"/>
              </w:rPr>
            </w:pPr>
            <w:r w:rsidRPr="00670700">
              <w:rPr>
                <w:rFonts w:ascii="Book Antiqua" w:eastAsia="Times New Roman" w:hAnsi="Book Antiqua"/>
                <w:lang w:eastAsia="ro-RO"/>
              </w:rPr>
              <w:t>t</w:t>
            </w:r>
          </w:p>
        </w:tc>
        <w:tc>
          <w:tcPr>
            <w:tcW w:w="1530"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1D097309" w14:textId="77777777" w:rsidR="00904652" w:rsidRPr="00670700" w:rsidRDefault="00904652" w:rsidP="00DB0ED6">
            <w:pPr>
              <w:spacing w:before="100" w:beforeAutospacing="1" w:after="0" w:line="240" w:lineRule="auto"/>
              <w:jc w:val="center"/>
              <w:rPr>
                <w:rFonts w:ascii="Times New Roman" w:eastAsia="Times New Roman" w:hAnsi="Times New Roman"/>
                <w:lang w:eastAsia="ro-RO"/>
              </w:rPr>
            </w:pPr>
            <w:r w:rsidRPr="00670700">
              <w:rPr>
                <w:rFonts w:ascii="Book Antiqua" w:eastAsia="Times New Roman" w:hAnsi="Book Antiqua"/>
                <w:lang w:eastAsia="ro-RO"/>
              </w:rPr>
              <w:t>R12</w:t>
            </w:r>
          </w:p>
        </w:tc>
        <w:tc>
          <w:tcPr>
            <w:tcW w:w="2601" w:type="dxa"/>
            <w:tcBorders>
              <w:top w:val="single" w:sz="4" w:space="0" w:color="auto"/>
              <w:left w:val="single" w:sz="4" w:space="0" w:color="auto"/>
              <w:bottom w:val="single" w:sz="4" w:space="0" w:color="auto"/>
              <w:right w:val="single" w:sz="4" w:space="0" w:color="auto"/>
            </w:tcBorders>
            <w:vAlign w:val="center"/>
          </w:tcPr>
          <w:p w14:paraId="0E8EED4D" w14:textId="19695920" w:rsidR="00904652" w:rsidRPr="00670700" w:rsidRDefault="00904652" w:rsidP="00DB0ED6">
            <w:pPr>
              <w:spacing w:before="100" w:beforeAutospacing="1" w:after="0" w:line="240" w:lineRule="auto"/>
              <w:jc w:val="center"/>
              <w:rPr>
                <w:rFonts w:ascii="Book Antiqua" w:eastAsia="Times New Roman" w:hAnsi="Book Antiqua"/>
                <w:lang w:eastAsia="ro-RO"/>
              </w:rPr>
            </w:pPr>
            <w:r w:rsidRPr="00670700">
              <w:rPr>
                <w:rFonts w:ascii="Trebuchet MS" w:hAnsi="Trebuchet MS" w:cs="Arial"/>
                <w:lang w:val="es-ES"/>
              </w:rPr>
              <w:t>Schimb de deseuri in vederea efectuarii oricareia dintre operatiile numerotate de la R1 la R11</w:t>
            </w:r>
          </w:p>
        </w:tc>
        <w:tc>
          <w:tcPr>
            <w:tcW w:w="1133"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hideMark/>
          </w:tcPr>
          <w:p w14:paraId="1C324BF6" w14:textId="77777777" w:rsidR="00904652" w:rsidRPr="00670700" w:rsidRDefault="00904652" w:rsidP="00DB0ED6">
            <w:pPr>
              <w:spacing w:before="100" w:beforeAutospacing="1" w:after="0" w:line="240" w:lineRule="auto"/>
              <w:jc w:val="center"/>
              <w:rPr>
                <w:rFonts w:ascii="Times New Roman" w:eastAsia="Times New Roman" w:hAnsi="Times New Roman"/>
                <w:lang w:eastAsia="ro-RO"/>
              </w:rPr>
            </w:pPr>
            <w:r w:rsidRPr="00670700">
              <w:rPr>
                <w:rFonts w:ascii="Book Antiqua" w:eastAsia="Times New Roman" w:hAnsi="Book Antiqua"/>
                <w:lang w:eastAsia="ro-RO"/>
              </w:rPr>
              <w:t>370</w:t>
            </w:r>
          </w:p>
        </w:tc>
      </w:tr>
    </w:tbl>
    <w:p w14:paraId="0DBFE776" w14:textId="2BD1DFFA" w:rsidR="001E30D6" w:rsidRPr="00670700" w:rsidRDefault="001E30D6" w:rsidP="00DB0ED6">
      <w:pPr>
        <w:spacing w:before="120"/>
        <w:jc w:val="both"/>
        <w:rPr>
          <w:rFonts w:ascii="Book Antiqua" w:hAnsi="Book Antiqua"/>
          <w:b/>
          <w:bCs/>
          <w:i/>
          <w:iCs/>
          <w:sz w:val="24"/>
          <w:szCs w:val="24"/>
        </w:rPr>
      </w:pPr>
      <w:r w:rsidRPr="00670700">
        <w:rPr>
          <w:rFonts w:ascii="Book Antiqua" w:hAnsi="Book Antiqua"/>
          <w:b/>
          <w:bCs/>
          <w:i/>
          <w:iCs/>
          <w:sz w:val="24"/>
          <w:szCs w:val="24"/>
        </w:rPr>
        <w:t>Societatea va aplica o politica de realizare a amestecului RDF de tipul in -out, adica se va produce RDF exclusv in cantitati comandate (maxim 33 mc / ciclu de pr</w:t>
      </w:r>
      <w:r w:rsidR="00DB0ED6" w:rsidRPr="00670700">
        <w:rPr>
          <w:rFonts w:ascii="Book Antiqua" w:hAnsi="Book Antiqua"/>
          <w:b/>
          <w:bCs/>
          <w:i/>
          <w:iCs/>
          <w:sz w:val="24"/>
          <w:szCs w:val="24"/>
        </w:rPr>
        <w:t>o</w:t>
      </w:r>
      <w:r w:rsidRPr="00670700">
        <w:rPr>
          <w:rFonts w:ascii="Book Antiqua" w:hAnsi="Book Antiqua"/>
          <w:b/>
          <w:bCs/>
          <w:i/>
          <w:iCs/>
          <w:sz w:val="24"/>
          <w:szCs w:val="24"/>
        </w:rPr>
        <w:t>ductie, ac</w:t>
      </w:r>
      <w:r w:rsidR="00397436" w:rsidRPr="00670700">
        <w:rPr>
          <w:rFonts w:ascii="Book Antiqua" w:hAnsi="Book Antiqua"/>
          <w:b/>
          <w:bCs/>
          <w:i/>
          <w:iCs/>
          <w:sz w:val="24"/>
          <w:szCs w:val="24"/>
        </w:rPr>
        <w:t>e</w:t>
      </w:r>
      <w:r w:rsidRPr="00670700">
        <w:rPr>
          <w:rFonts w:ascii="Book Antiqua" w:hAnsi="Book Antiqua"/>
          <w:b/>
          <w:bCs/>
          <w:i/>
          <w:iCs/>
          <w:sz w:val="24"/>
          <w:szCs w:val="24"/>
        </w:rPr>
        <w:t>asta coincide cu capacitatea de stocare pentru deseuri</w:t>
      </w:r>
      <w:r w:rsidR="00904652" w:rsidRPr="00670700">
        <w:rPr>
          <w:rFonts w:ascii="Book Antiqua" w:hAnsi="Book Antiqua"/>
          <w:b/>
          <w:bCs/>
          <w:i/>
          <w:iCs/>
          <w:sz w:val="24"/>
          <w:szCs w:val="24"/>
        </w:rPr>
        <w:t xml:space="preserve"> </w:t>
      </w:r>
      <w:r w:rsidR="00DB0ED6" w:rsidRPr="00670700">
        <w:rPr>
          <w:rFonts w:ascii="Cambria" w:hAnsi="Cambria"/>
          <w:b/>
          <w:bCs/>
          <w:i/>
          <w:iCs/>
          <w:sz w:val="24"/>
          <w:szCs w:val="24"/>
        </w:rPr>
        <w:t>ș</w:t>
      </w:r>
      <w:r w:rsidRPr="00670700">
        <w:rPr>
          <w:rFonts w:ascii="Book Antiqua" w:hAnsi="Book Antiqua"/>
          <w:b/>
          <w:bCs/>
          <w:i/>
          <w:iCs/>
          <w:sz w:val="24"/>
          <w:szCs w:val="24"/>
        </w:rPr>
        <w:t>i a dimensiunilor standard a containerelor transport), neexistand prevazut spatiu de depozitare special pentru acesta, fiind prelucrat si preluat direct cu mijlocace de transport speciale, catre beneficiar.</w:t>
      </w:r>
    </w:p>
    <w:p w14:paraId="5A84AA1E" w14:textId="0C6C7199" w:rsidR="00FB4CB1" w:rsidRPr="00670700" w:rsidRDefault="00B46BF3" w:rsidP="00933C6B">
      <w:pPr>
        <w:keepNext/>
        <w:widowControl w:val="0"/>
        <w:spacing w:before="120" w:after="0" w:line="276" w:lineRule="auto"/>
        <w:jc w:val="both"/>
        <w:rPr>
          <w:rFonts w:ascii="Trebuchet MS" w:hAnsi="Trebuchet MS"/>
          <w:b/>
        </w:rPr>
      </w:pPr>
      <w:r w:rsidRPr="00670700">
        <w:rPr>
          <w:rFonts w:ascii="Trebuchet MS" w:hAnsi="Trebuchet MS"/>
          <w:b/>
        </w:rPr>
        <w:t>ECHIPARE TEHNICO-EDILITARĂ</w:t>
      </w:r>
    </w:p>
    <w:p w14:paraId="5FA9B425" w14:textId="62F134D5" w:rsidR="00680BF3" w:rsidRPr="00670700" w:rsidRDefault="00855FCE" w:rsidP="00933C6B">
      <w:pPr>
        <w:keepNext/>
        <w:widowControl w:val="0"/>
        <w:spacing w:before="120" w:after="0" w:line="276" w:lineRule="auto"/>
        <w:jc w:val="both"/>
        <w:rPr>
          <w:rFonts w:ascii="Trebuchet MS" w:hAnsi="Trebuchet MS"/>
          <w:b/>
        </w:rPr>
      </w:pPr>
      <w:r w:rsidRPr="00670700">
        <w:rPr>
          <w:rFonts w:ascii="Trebuchet MS" w:hAnsi="Trebuchet MS"/>
          <w:b/>
          <w:u w:val="single"/>
        </w:rPr>
        <w:t>Avâ</w:t>
      </w:r>
      <w:r w:rsidR="00B90EAE" w:rsidRPr="00670700">
        <w:rPr>
          <w:rFonts w:ascii="Trebuchet MS" w:hAnsi="Trebuchet MS"/>
          <w:b/>
          <w:u w:val="single"/>
        </w:rPr>
        <w:t>nd</w:t>
      </w:r>
      <w:r w:rsidRPr="00670700">
        <w:rPr>
          <w:rFonts w:ascii="Trebuchet MS" w:hAnsi="Trebuchet MS"/>
          <w:b/>
          <w:u w:val="single"/>
        </w:rPr>
        <w:t xml:space="preserve"> în vedere</w:t>
      </w:r>
      <w:r w:rsidR="00680BF3" w:rsidRPr="00670700">
        <w:rPr>
          <w:rFonts w:ascii="Trebuchet MS" w:hAnsi="Trebuchet MS"/>
          <w:b/>
        </w:rPr>
        <w:t>:</w:t>
      </w:r>
    </w:p>
    <w:p w14:paraId="1BFA223B" w14:textId="4C8D2C64" w:rsidR="00B46BF3" w:rsidRPr="00670700" w:rsidRDefault="00B46BF3" w:rsidP="00397436">
      <w:pPr>
        <w:pStyle w:val="ListParagraph"/>
        <w:numPr>
          <w:ilvl w:val="0"/>
          <w:numId w:val="27"/>
        </w:numPr>
        <w:spacing w:after="200" w:line="276" w:lineRule="auto"/>
        <w:contextualSpacing/>
        <w:jc w:val="both"/>
        <w:rPr>
          <w:rFonts w:ascii="Trebuchet MS" w:hAnsi="Trebuchet MS" w:cs="Arial"/>
        </w:rPr>
      </w:pPr>
      <w:r w:rsidRPr="00670700">
        <w:rPr>
          <w:rFonts w:ascii="Trebuchet MS" w:hAnsi="Trebuchet MS" w:cs="Arial"/>
        </w:rPr>
        <w:t>Avizul nr. AIF 21573/24.05.2024 emis de S.C. APĂ-CANAL ILFOV S.A.,</w:t>
      </w:r>
      <w:r w:rsidR="004F3070" w:rsidRPr="00670700">
        <w:rPr>
          <w:rFonts w:ascii="Trebuchet MS" w:hAnsi="Trebuchet MS" w:cs="Arial"/>
        </w:rPr>
        <w:t xml:space="preserve"> în care se specific că</w:t>
      </w:r>
      <w:r w:rsidRPr="00670700">
        <w:rPr>
          <w:rFonts w:ascii="Trebuchet MS" w:hAnsi="Trebuchet MS" w:cs="Arial"/>
        </w:rPr>
        <w:t xml:space="preserve"> operatorul nu deține în administrare rețele de </w:t>
      </w:r>
      <w:proofErr w:type="gramStart"/>
      <w:r w:rsidRPr="00670700">
        <w:rPr>
          <w:rFonts w:ascii="Trebuchet MS" w:hAnsi="Trebuchet MS" w:cs="Arial"/>
        </w:rPr>
        <w:t>apă</w:t>
      </w:r>
      <w:proofErr w:type="gramEnd"/>
      <w:r w:rsidRPr="00670700">
        <w:rPr>
          <w:rFonts w:ascii="Trebuchet MS" w:hAnsi="Trebuchet MS" w:cs="Arial"/>
        </w:rPr>
        <w:t xml:space="preserve"> și canalizare.</w:t>
      </w:r>
    </w:p>
    <w:p w14:paraId="7AFA22B4" w14:textId="44F3C0B8" w:rsidR="00B46BF3" w:rsidRPr="00670700" w:rsidRDefault="00B46BF3" w:rsidP="00933C6B">
      <w:pPr>
        <w:pStyle w:val="ListParagraph"/>
        <w:numPr>
          <w:ilvl w:val="0"/>
          <w:numId w:val="27"/>
        </w:numPr>
        <w:spacing w:before="120" w:after="200" w:line="276" w:lineRule="auto"/>
        <w:contextualSpacing/>
        <w:jc w:val="both"/>
        <w:rPr>
          <w:rFonts w:ascii="Trebuchet MS" w:hAnsi="Trebuchet MS" w:cs="Arial"/>
        </w:rPr>
      </w:pPr>
      <w:r w:rsidRPr="00670700">
        <w:rPr>
          <w:rFonts w:ascii="Trebuchet MS" w:hAnsi="Trebuchet MS" w:cs="Arial"/>
        </w:rPr>
        <w:t>Adresa nr. 5769/07.06.2024 emisă de AN APELE ROMÂNE.</w:t>
      </w:r>
    </w:p>
    <w:p w14:paraId="65FFE6C8" w14:textId="77777777" w:rsidR="00B46BF3" w:rsidRPr="00670700" w:rsidRDefault="00B46BF3" w:rsidP="00397436">
      <w:pPr>
        <w:spacing w:before="120" w:after="0" w:line="276" w:lineRule="auto"/>
        <w:jc w:val="both"/>
        <w:rPr>
          <w:rFonts w:ascii="Trebuchet MS" w:hAnsi="Trebuchet MS" w:cs="Arial"/>
          <w:b/>
        </w:rPr>
      </w:pPr>
      <w:r w:rsidRPr="00670700">
        <w:rPr>
          <w:rFonts w:ascii="Trebuchet MS" w:hAnsi="Trebuchet MS" w:cs="Arial"/>
          <w:b/>
          <w:u w:val="single"/>
        </w:rPr>
        <w:t>Soluții apă – canal propuse</w:t>
      </w:r>
      <w:r w:rsidRPr="00670700">
        <w:rPr>
          <w:rFonts w:ascii="Trebuchet MS" w:hAnsi="Trebuchet MS" w:cs="Arial"/>
          <w:b/>
        </w:rPr>
        <w:t>:</w:t>
      </w:r>
    </w:p>
    <w:p w14:paraId="2141E3C8" w14:textId="71486E9C" w:rsidR="00C41D3D" w:rsidRPr="00670700" w:rsidRDefault="00B46BF3" w:rsidP="00C41D3D">
      <w:pPr>
        <w:autoSpaceDE w:val="0"/>
        <w:autoSpaceDN w:val="0"/>
        <w:adjustRightInd w:val="0"/>
        <w:spacing w:after="120" w:line="276" w:lineRule="auto"/>
        <w:jc w:val="both"/>
        <w:rPr>
          <w:rFonts w:ascii="Trebuchet MS" w:hAnsi="Trebuchet MS" w:cs="Arial"/>
          <w:bCs/>
        </w:rPr>
      </w:pPr>
      <w:r w:rsidRPr="00670700">
        <w:rPr>
          <w:rFonts w:ascii="Trebuchet MS" w:eastAsia="Times New Roman" w:hAnsi="Trebuchet MS" w:cs="Calibri"/>
          <w:b/>
          <w:bCs/>
          <w:lang w:val="pt-BR"/>
        </w:rPr>
        <w:t>Alimentarea cu apă</w:t>
      </w:r>
      <w:r w:rsidR="00C41D3D" w:rsidRPr="00670700">
        <w:rPr>
          <w:rFonts w:ascii="Trebuchet MS" w:eastAsia="Times New Roman" w:hAnsi="Trebuchet MS" w:cs="Calibri"/>
          <w:b/>
          <w:bCs/>
          <w:lang w:val="pt-BR"/>
        </w:rPr>
        <w:t xml:space="preserve"> și evacuarea apelor uzate</w:t>
      </w:r>
      <w:r w:rsidR="00C41D3D" w:rsidRPr="00670700">
        <w:rPr>
          <w:rFonts w:ascii="Trebuchet MS" w:eastAsia="Times New Roman" w:hAnsi="Trebuchet MS" w:cs="Calibri"/>
          <w:bCs/>
          <w:lang w:val="pt-BR"/>
        </w:rPr>
        <w:t xml:space="preserve"> </w:t>
      </w:r>
      <w:r w:rsidRPr="00670700">
        <w:rPr>
          <w:rFonts w:ascii="Trebuchet MS" w:eastAsia="Times New Roman" w:hAnsi="Trebuchet MS" w:cs="Calibri"/>
          <w:bCs/>
          <w:lang w:val="pt-BR"/>
        </w:rPr>
        <w:t xml:space="preserve">se va </w:t>
      </w:r>
      <w:r w:rsidR="00C41D3D" w:rsidRPr="00670700">
        <w:rPr>
          <w:rFonts w:ascii="Trebuchet MS" w:eastAsia="Times New Roman" w:hAnsi="Trebuchet MS" w:cs="Calibri"/>
          <w:bCs/>
          <w:lang w:val="pt-BR"/>
        </w:rPr>
        <w:t xml:space="preserve">realiza </w:t>
      </w:r>
      <w:r w:rsidRPr="00670700">
        <w:rPr>
          <w:rFonts w:ascii="Trebuchet MS" w:eastAsia="Times New Roman" w:hAnsi="Trebuchet MS" w:cs="Calibri"/>
          <w:bCs/>
          <w:lang w:val="pt-BR"/>
        </w:rPr>
        <w:t>din rete</w:t>
      </w:r>
      <w:r w:rsidR="00C41D3D" w:rsidRPr="00670700">
        <w:rPr>
          <w:rFonts w:ascii="Trebuchet MS" w:eastAsia="Times New Roman" w:hAnsi="Trebuchet MS" w:cs="Calibri"/>
          <w:bCs/>
          <w:lang w:val="pt-BR"/>
        </w:rPr>
        <w:t xml:space="preserve">le </w:t>
      </w:r>
      <w:r w:rsidRPr="00670700">
        <w:rPr>
          <w:rFonts w:ascii="Trebuchet MS" w:eastAsia="Times New Roman" w:hAnsi="Trebuchet MS" w:cs="Calibri"/>
          <w:bCs/>
          <w:lang w:val="pt-BR"/>
        </w:rPr>
        <w:t>public</w:t>
      </w:r>
      <w:r w:rsidR="00C41D3D" w:rsidRPr="00670700">
        <w:rPr>
          <w:rFonts w:ascii="Trebuchet MS" w:eastAsia="Times New Roman" w:hAnsi="Trebuchet MS" w:cs="Calibri"/>
          <w:bCs/>
          <w:lang w:val="pt-BR"/>
        </w:rPr>
        <w:t>e</w:t>
      </w:r>
      <w:r w:rsidRPr="00670700">
        <w:rPr>
          <w:rFonts w:ascii="Trebuchet MS" w:eastAsia="Times New Roman" w:hAnsi="Trebuchet MS" w:cs="Calibri"/>
          <w:bCs/>
          <w:lang w:val="pt-BR"/>
        </w:rPr>
        <w:t xml:space="preserve"> prin extinderea acest</w:t>
      </w:r>
      <w:r w:rsidR="00C41D3D" w:rsidRPr="00670700">
        <w:rPr>
          <w:rFonts w:ascii="Trebuchet MS" w:eastAsia="Times New Roman" w:hAnsi="Trebuchet MS" w:cs="Calibri"/>
          <w:bCs/>
          <w:lang w:val="pt-BR"/>
        </w:rPr>
        <w:t>ora</w:t>
      </w:r>
      <w:r w:rsidRPr="00670700">
        <w:rPr>
          <w:rFonts w:ascii="Trebuchet MS" w:eastAsia="Times New Roman" w:hAnsi="Trebuchet MS" w:cs="Calibri"/>
          <w:bCs/>
          <w:lang w:val="pt-BR"/>
        </w:rPr>
        <w:t xml:space="preserve"> în zona amplasamentului</w:t>
      </w:r>
      <w:r w:rsidRPr="00670700">
        <w:rPr>
          <w:rFonts w:ascii="Trebuchet MS" w:hAnsi="Trebuchet MS" w:cs="Arial"/>
          <w:bCs/>
        </w:rPr>
        <w:t>.</w:t>
      </w:r>
      <w:r w:rsidR="00C41D3D" w:rsidRPr="00670700">
        <w:rPr>
          <w:rFonts w:ascii="Trebuchet MS" w:hAnsi="Trebuchet MS" w:cs="Arial"/>
          <w:bCs/>
        </w:rPr>
        <w:t xml:space="preserve"> </w:t>
      </w:r>
    </w:p>
    <w:p w14:paraId="001534CE" w14:textId="5F26A589" w:rsidR="006F1E6A" w:rsidRPr="00670700" w:rsidRDefault="006A14A7" w:rsidP="006F1E6A">
      <w:pPr>
        <w:tabs>
          <w:tab w:val="left" w:pos="9270"/>
        </w:tabs>
        <w:spacing w:line="276" w:lineRule="auto"/>
        <w:contextualSpacing/>
        <w:jc w:val="both"/>
        <w:rPr>
          <w:rFonts w:ascii="Trebuchet MS" w:eastAsia="Times New Roman" w:hAnsi="Trebuchet MS" w:cs="Calibri"/>
          <w:bCs/>
          <w:lang w:val="pt-BR"/>
        </w:rPr>
      </w:pPr>
      <w:r w:rsidRPr="00670700">
        <w:rPr>
          <w:rFonts w:ascii="Book Antiqua" w:eastAsia="Times New Roman" w:hAnsi="Book Antiqua" w:cs="Calibri"/>
          <w:bCs/>
          <w:sz w:val="24"/>
          <w:szCs w:val="24"/>
          <w:lang w:val="pt-BR"/>
        </w:rPr>
        <w:t>Folosinta apei: în scop igienico-sanitar, tehnologic, constituirea rezervei de incendiu si stropit spatii verzi.</w:t>
      </w:r>
      <w:r w:rsidR="006F1E6A" w:rsidRPr="00670700">
        <w:rPr>
          <w:rFonts w:ascii="Book Antiqua" w:eastAsia="Times New Roman" w:hAnsi="Book Antiqua" w:cs="Calibri"/>
          <w:bCs/>
          <w:sz w:val="24"/>
          <w:szCs w:val="24"/>
          <w:lang w:val="pt-BR"/>
        </w:rPr>
        <w:t xml:space="preserve"> Apa se foloseste in scop tehnologic pentru a</w:t>
      </w:r>
      <w:r w:rsidR="006F1E6A" w:rsidRPr="00670700">
        <w:rPr>
          <w:rFonts w:ascii="Trebuchet MS" w:eastAsia="Times New Roman" w:hAnsi="Trebuchet MS" w:cs="Calibri"/>
          <w:bCs/>
          <w:lang w:val="pt-BR"/>
        </w:rPr>
        <w:t xml:space="preserve">limentarea rezervoarelor de la tunurile </w:t>
      </w:r>
      <w:r w:rsidR="006F1E6A" w:rsidRPr="00670700">
        <w:rPr>
          <w:rFonts w:ascii="Trebuchet MS" w:eastAsia="Times New Roman" w:hAnsi="Trebuchet MS" w:cs="Calibri"/>
          <w:bCs/>
          <w:lang w:val="pt-BR"/>
        </w:rPr>
        <w:lastRenderedPageBreak/>
        <w:t>antipraf</w:t>
      </w:r>
      <w:r w:rsidR="005F0014" w:rsidRPr="00670700">
        <w:rPr>
          <w:rFonts w:ascii="Trebuchet MS" w:eastAsia="Times New Roman" w:hAnsi="Trebuchet MS" w:cs="Calibri"/>
          <w:bCs/>
          <w:lang w:val="pt-BR"/>
        </w:rPr>
        <w:t>,</w:t>
      </w:r>
      <w:r w:rsidR="006F1E6A" w:rsidRPr="00670700">
        <w:rPr>
          <w:rFonts w:ascii="Trebuchet MS" w:eastAsia="Times New Roman" w:hAnsi="Trebuchet MS" w:cs="Calibri"/>
          <w:bCs/>
          <w:lang w:val="pt-BR"/>
        </w:rPr>
        <w:t xml:space="preserve"> pentru alimentarea rezervoarelor aferente pulverizatoarelor de apă, ce asigură spalarea sorturilor concasate pe toa</w:t>
      </w:r>
      <w:r w:rsidR="005F0014" w:rsidRPr="00670700">
        <w:rPr>
          <w:rFonts w:ascii="Trebuchet MS" w:eastAsia="Times New Roman" w:hAnsi="Trebuchet MS" w:cs="Calibri"/>
          <w:bCs/>
          <w:lang w:val="pt-BR"/>
        </w:rPr>
        <w:t>ta durata procesului de sortare, precum și pentru bazinul de spălat roți autovehicule.</w:t>
      </w:r>
    </w:p>
    <w:p w14:paraId="65EC6A18" w14:textId="77777777" w:rsidR="006F1E6A" w:rsidRPr="00670700" w:rsidRDefault="006F1E6A" w:rsidP="006F1E6A">
      <w:pPr>
        <w:spacing w:before="120" w:after="120"/>
        <w:rPr>
          <w:rFonts w:ascii="Book Antiqua" w:hAnsi="Book Antiqua"/>
          <w:b/>
          <w:bCs/>
          <w:sz w:val="24"/>
          <w:szCs w:val="24"/>
        </w:rPr>
      </w:pPr>
      <w:r w:rsidRPr="00670700">
        <w:rPr>
          <w:rFonts w:ascii="Book Antiqua" w:hAnsi="Book Antiqua"/>
          <w:b/>
          <w:bCs/>
          <w:sz w:val="24"/>
          <w:szCs w:val="24"/>
        </w:rPr>
        <w:t>Consum de apă tehnologică:</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034"/>
        <w:gridCol w:w="1346"/>
        <w:gridCol w:w="2164"/>
        <w:gridCol w:w="1620"/>
        <w:gridCol w:w="2160"/>
      </w:tblGrid>
      <w:tr w:rsidR="00670700" w:rsidRPr="00670700" w14:paraId="63C4AEE8" w14:textId="77777777" w:rsidTr="005F0014">
        <w:trPr>
          <w:jc w:val="center"/>
        </w:trPr>
        <w:tc>
          <w:tcPr>
            <w:tcW w:w="571" w:type="dxa"/>
            <w:shd w:val="clear" w:color="auto" w:fill="D9D9D9"/>
          </w:tcPr>
          <w:p w14:paraId="39AEFE99" w14:textId="77777777" w:rsidR="006F1E6A" w:rsidRPr="00670700" w:rsidRDefault="006F1E6A" w:rsidP="001E30D6">
            <w:pPr>
              <w:spacing w:after="0" w:line="240" w:lineRule="auto"/>
              <w:jc w:val="center"/>
              <w:rPr>
                <w:rFonts w:ascii="Book Antiqua" w:eastAsia="Times New Roman" w:hAnsi="Book Antiqua" w:cs="Arial"/>
                <w:b/>
                <w:bCs/>
                <w:sz w:val="24"/>
                <w:szCs w:val="24"/>
              </w:rPr>
            </w:pPr>
            <w:r w:rsidRPr="00670700">
              <w:rPr>
                <w:rFonts w:ascii="Book Antiqua" w:eastAsia="Times New Roman" w:hAnsi="Book Antiqua" w:cs="Arial"/>
                <w:b/>
                <w:bCs/>
                <w:sz w:val="24"/>
                <w:szCs w:val="24"/>
              </w:rPr>
              <w:t>Nr. crt.</w:t>
            </w:r>
          </w:p>
        </w:tc>
        <w:tc>
          <w:tcPr>
            <w:tcW w:w="2034" w:type="dxa"/>
            <w:shd w:val="clear" w:color="auto" w:fill="D9D9D9"/>
          </w:tcPr>
          <w:p w14:paraId="096A124C" w14:textId="77777777" w:rsidR="006F1E6A" w:rsidRPr="00670700" w:rsidRDefault="006F1E6A" w:rsidP="001E30D6">
            <w:pPr>
              <w:spacing w:after="0" w:line="240" w:lineRule="auto"/>
              <w:jc w:val="center"/>
              <w:rPr>
                <w:rFonts w:ascii="Book Antiqua" w:eastAsia="Times New Roman" w:hAnsi="Book Antiqua" w:cs="Arial"/>
                <w:b/>
                <w:bCs/>
                <w:sz w:val="24"/>
                <w:szCs w:val="24"/>
              </w:rPr>
            </w:pPr>
            <w:r w:rsidRPr="00670700">
              <w:rPr>
                <w:rFonts w:ascii="Book Antiqua" w:eastAsia="Times New Roman" w:hAnsi="Book Antiqua" w:cs="Arial"/>
                <w:b/>
                <w:bCs/>
                <w:sz w:val="24"/>
                <w:szCs w:val="24"/>
              </w:rPr>
              <w:t>Categorie de consum</w:t>
            </w:r>
          </w:p>
        </w:tc>
        <w:tc>
          <w:tcPr>
            <w:tcW w:w="1346" w:type="dxa"/>
            <w:shd w:val="clear" w:color="auto" w:fill="D9D9D9"/>
          </w:tcPr>
          <w:p w14:paraId="454C9180" w14:textId="77777777" w:rsidR="006F1E6A" w:rsidRPr="00670700" w:rsidRDefault="006F1E6A" w:rsidP="001E30D6">
            <w:pPr>
              <w:spacing w:after="0" w:line="240" w:lineRule="auto"/>
              <w:jc w:val="center"/>
              <w:rPr>
                <w:rFonts w:ascii="Book Antiqua" w:eastAsia="Times New Roman" w:hAnsi="Book Antiqua" w:cs="Arial"/>
                <w:b/>
                <w:bCs/>
                <w:sz w:val="24"/>
                <w:szCs w:val="24"/>
              </w:rPr>
            </w:pPr>
            <w:r w:rsidRPr="00670700">
              <w:rPr>
                <w:rFonts w:ascii="Book Antiqua" w:eastAsia="Times New Roman" w:hAnsi="Book Antiqua" w:cs="Arial"/>
                <w:b/>
                <w:bCs/>
                <w:sz w:val="24"/>
                <w:szCs w:val="24"/>
              </w:rPr>
              <w:t>Nr. Bucati</w:t>
            </w:r>
          </w:p>
        </w:tc>
        <w:tc>
          <w:tcPr>
            <w:tcW w:w="2164" w:type="dxa"/>
            <w:shd w:val="clear" w:color="auto" w:fill="D9D9D9"/>
          </w:tcPr>
          <w:p w14:paraId="2576B591" w14:textId="77777777" w:rsidR="006F1E6A" w:rsidRPr="00670700" w:rsidRDefault="006F1E6A" w:rsidP="001E30D6">
            <w:pPr>
              <w:spacing w:after="0" w:line="240" w:lineRule="auto"/>
              <w:jc w:val="center"/>
              <w:rPr>
                <w:rFonts w:ascii="Book Antiqua" w:eastAsia="Times New Roman" w:hAnsi="Book Antiqua"/>
                <w:b/>
                <w:bCs/>
                <w:sz w:val="24"/>
                <w:szCs w:val="24"/>
              </w:rPr>
            </w:pPr>
            <w:r w:rsidRPr="00670700">
              <w:rPr>
                <w:rFonts w:ascii="Book Antiqua" w:eastAsia="Times New Roman" w:hAnsi="Book Antiqua" w:cs="Arial"/>
                <w:b/>
                <w:bCs/>
                <w:sz w:val="24"/>
                <w:szCs w:val="24"/>
              </w:rPr>
              <w:t xml:space="preserve">Necesar specific de apă </w:t>
            </w:r>
          </w:p>
        </w:tc>
        <w:tc>
          <w:tcPr>
            <w:tcW w:w="1620" w:type="dxa"/>
            <w:shd w:val="clear" w:color="auto" w:fill="D9D9D9"/>
          </w:tcPr>
          <w:p w14:paraId="56203BE3" w14:textId="77777777" w:rsidR="006F1E6A" w:rsidRPr="00670700" w:rsidRDefault="006F1E6A" w:rsidP="001E30D6">
            <w:pPr>
              <w:spacing w:after="0" w:line="240" w:lineRule="auto"/>
              <w:jc w:val="center"/>
              <w:rPr>
                <w:rFonts w:ascii="Book Antiqua" w:eastAsia="Times New Roman" w:hAnsi="Book Antiqua"/>
                <w:b/>
                <w:bCs/>
                <w:sz w:val="24"/>
                <w:szCs w:val="24"/>
              </w:rPr>
            </w:pPr>
            <w:r w:rsidRPr="00670700">
              <w:rPr>
                <w:rFonts w:ascii="Book Antiqua" w:eastAsia="Times New Roman" w:hAnsi="Book Antiqua"/>
                <w:b/>
                <w:bCs/>
                <w:sz w:val="24"/>
                <w:szCs w:val="24"/>
              </w:rPr>
              <w:t>Timp de functionare</w:t>
            </w:r>
          </w:p>
        </w:tc>
        <w:tc>
          <w:tcPr>
            <w:tcW w:w="2160" w:type="dxa"/>
            <w:shd w:val="clear" w:color="auto" w:fill="D9D9D9"/>
          </w:tcPr>
          <w:p w14:paraId="2DA666DB" w14:textId="77777777" w:rsidR="006F1E6A" w:rsidRPr="00670700" w:rsidRDefault="006F1E6A" w:rsidP="001E30D6">
            <w:pPr>
              <w:spacing w:after="0" w:line="240" w:lineRule="auto"/>
              <w:jc w:val="center"/>
              <w:rPr>
                <w:rFonts w:ascii="Book Antiqua" w:eastAsia="Times New Roman" w:hAnsi="Book Antiqua"/>
                <w:b/>
                <w:bCs/>
                <w:sz w:val="24"/>
                <w:szCs w:val="24"/>
              </w:rPr>
            </w:pPr>
            <w:r w:rsidRPr="00670700">
              <w:rPr>
                <w:rFonts w:ascii="Book Antiqua" w:eastAsia="Times New Roman" w:hAnsi="Book Antiqua"/>
                <w:b/>
                <w:bCs/>
                <w:sz w:val="24"/>
                <w:szCs w:val="24"/>
              </w:rPr>
              <w:t>Necesar specific de apă caldă</w:t>
            </w:r>
          </w:p>
        </w:tc>
      </w:tr>
      <w:tr w:rsidR="00670700" w:rsidRPr="00670700" w14:paraId="3AB74B8A" w14:textId="77777777" w:rsidTr="005F0014">
        <w:trPr>
          <w:jc w:val="center"/>
        </w:trPr>
        <w:tc>
          <w:tcPr>
            <w:tcW w:w="571" w:type="dxa"/>
            <w:shd w:val="clear" w:color="auto" w:fill="auto"/>
          </w:tcPr>
          <w:p w14:paraId="0B76E1D6" w14:textId="77777777" w:rsidR="006F1E6A" w:rsidRPr="00670700" w:rsidRDefault="006F1E6A" w:rsidP="001E30D6">
            <w:pPr>
              <w:spacing w:after="0" w:line="240" w:lineRule="auto"/>
              <w:jc w:val="center"/>
              <w:rPr>
                <w:rFonts w:ascii="Book Antiqua" w:eastAsia="Times New Roman" w:hAnsi="Book Antiqua" w:cs="Arial"/>
                <w:sz w:val="24"/>
                <w:szCs w:val="24"/>
              </w:rPr>
            </w:pPr>
          </w:p>
        </w:tc>
        <w:tc>
          <w:tcPr>
            <w:tcW w:w="2034" w:type="dxa"/>
            <w:shd w:val="clear" w:color="auto" w:fill="auto"/>
          </w:tcPr>
          <w:p w14:paraId="6AC28344" w14:textId="77777777" w:rsidR="006F1E6A" w:rsidRPr="00670700" w:rsidRDefault="006F1E6A" w:rsidP="001E30D6">
            <w:pPr>
              <w:spacing w:after="0" w:line="240" w:lineRule="auto"/>
              <w:jc w:val="center"/>
              <w:rPr>
                <w:rFonts w:ascii="Book Antiqua" w:eastAsia="Times New Roman" w:hAnsi="Book Antiqua" w:cs="Arial"/>
                <w:sz w:val="24"/>
                <w:szCs w:val="24"/>
              </w:rPr>
            </w:pPr>
          </w:p>
        </w:tc>
        <w:tc>
          <w:tcPr>
            <w:tcW w:w="1346" w:type="dxa"/>
            <w:shd w:val="clear" w:color="auto" w:fill="auto"/>
          </w:tcPr>
          <w:p w14:paraId="4332AE35" w14:textId="77777777" w:rsidR="006F1E6A" w:rsidRPr="00670700" w:rsidRDefault="006F1E6A" w:rsidP="001E30D6">
            <w:pPr>
              <w:spacing w:after="0" w:line="240" w:lineRule="auto"/>
              <w:jc w:val="center"/>
              <w:rPr>
                <w:rFonts w:ascii="Book Antiqua" w:eastAsia="Times New Roman" w:hAnsi="Book Antiqua"/>
                <w:sz w:val="24"/>
                <w:szCs w:val="24"/>
              </w:rPr>
            </w:pPr>
            <w:r w:rsidRPr="00670700">
              <w:rPr>
                <w:rFonts w:ascii="Book Antiqua" w:eastAsia="Times New Roman" w:hAnsi="Book Antiqua"/>
                <w:sz w:val="24"/>
                <w:szCs w:val="24"/>
              </w:rPr>
              <w:t>[l/min]</w:t>
            </w:r>
          </w:p>
        </w:tc>
        <w:tc>
          <w:tcPr>
            <w:tcW w:w="2164" w:type="dxa"/>
            <w:shd w:val="clear" w:color="auto" w:fill="auto"/>
          </w:tcPr>
          <w:p w14:paraId="0A51ED51" w14:textId="77777777" w:rsidR="006F1E6A" w:rsidRPr="00670700" w:rsidRDefault="006F1E6A" w:rsidP="001E30D6">
            <w:pPr>
              <w:spacing w:after="0" w:line="240" w:lineRule="auto"/>
              <w:jc w:val="center"/>
              <w:rPr>
                <w:rFonts w:ascii="Book Antiqua" w:eastAsia="Times New Roman" w:hAnsi="Book Antiqua"/>
                <w:sz w:val="24"/>
                <w:szCs w:val="24"/>
              </w:rPr>
            </w:pPr>
            <w:r w:rsidRPr="00670700">
              <w:rPr>
                <w:rFonts w:ascii="Book Antiqua" w:eastAsia="Times New Roman" w:hAnsi="Book Antiqua"/>
                <w:sz w:val="24"/>
                <w:szCs w:val="24"/>
              </w:rPr>
              <w:t>[l/min]</w:t>
            </w:r>
          </w:p>
        </w:tc>
        <w:tc>
          <w:tcPr>
            <w:tcW w:w="1620" w:type="dxa"/>
            <w:shd w:val="clear" w:color="auto" w:fill="auto"/>
          </w:tcPr>
          <w:p w14:paraId="0409E989" w14:textId="77777777" w:rsidR="006F1E6A" w:rsidRPr="00670700" w:rsidRDefault="006F1E6A" w:rsidP="001E30D6">
            <w:pPr>
              <w:spacing w:after="0" w:line="240" w:lineRule="auto"/>
              <w:jc w:val="center"/>
              <w:rPr>
                <w:rFonts w:ascii="Book Antiqua" w:eastAsia="Times New Roman" w:hAnsi="Book Antiqua"/>
                <w:sz w:val="24"/>
                <w:szCs w:val="24"/>
              </w:rPr>
            </w:pPr>
            <w:r w:rsidRPr="00670700">
              <w:rPr>
                <w:rFonts w:ascii="Book Antiqua" w:eastAsia="Times New Roman" w:hAnsi="Book Antiqua"/>
                <w:sz w:val="24"/>
                <w:szCs w:val="24"/>
              </w:rPr>
              <w:t>[ore]</w:t>
            </w:r>
          </w:p>
        </w:tc>
        <w:tc>
          <w:tcPr>
            <w:tcW w:w="2160" w:type="dxa"/>
            <w:shd w:val="clear" w:color="auto" w:fill="auto"/>
          </w:tcPr>
          <w:p w14:paraId="0B50ED96" w14:textId="77777777" w:rsidR="006F1E6A" w:rsidRPr="00670700" w:rsidRDefault="006F1E6A" w:rsidP="001E30D6">
            <w:pPr>
              <w:spacing w:after="0" w:line="240" w:lineRule="auto"/>
              <w:jc w:val="center"/>
              <w:rPr>
                <w:rFonts w:ascii="Book Antiqua" w:eastAsia="Times New Roman" w:hAnsi="Book Antiqua"/>
                <w:sz w:val="24"/>
                <w:szCs w:val="24"/>
              </w:rPr>
            </w:pPr>
            <w:r w:rsidRPr="00670700">
              <w:rPr>
                <w:rFonts w:ascii="Book Antiqua" w:eastAsia="Times New Roman" w:hAnsi="Book Antiqua"/>
                <w:sz w:val="24"/>
                <w:szCs w:val="24"/>
              </w:rPr>
              <w:t>[l/zi]</w:t>
            </w:r>
          </w:p>
        </w:tc>
      </w:tr>
      <w:tr w:rsidR="00670700" w:rsidRPr="00670700" w14:paraId="509E9BEE" w14:textId="77777777" w:rsidTr="005F0014">
        <w:trPr>
          <w:jc w:val="center"/>
        </w:trPr>
        <w:tc>
          <w:tcPr>
            <w:tcW w:w="571" w:type="dxa"/>
            <w:shd w:val="clear" w:color="auto" w:fill="auto"/>
          </w:tcPr>
          <w:p w14:paraId="24D9C1E1" w14:textId="77777777" w:rsidR="006F1E6A" w:rsidRPr="00670700" w:rsidRDefault="006F1E6A" w:rsidP="001E30D6">
            <w:pPr>
              <w:spacing w:after="0" w:line="240" w:lineRule="auto"/>
              <w:rPr>
                <w:rFonts w:ascii="Book Antiqua" w:eastAsia="Times New Roman" w:hAnsi="Book Antiqua" w:cs="Arial"/>
                <w:sz w:val="24"/>
                <w:szCs w:val="24"/>
              </w:rPr>
            </w:pPr>
            <w:r w:rsidRPr="00670700">
              <w:rPr>
                <w:rFonts w:ascii="Book Antiqua" w:eastAsia="Times New Roman" w:hAnsi="Book Antiqua" w:cs="Arial"/>
                <w:sz w:val="24"/>
                <w:szCs w:val="24"/>
              </w:rPr>
              <w:t>1.</w:t>
            </w:r>
          </w:p>
        </w:tc>
        <w:tc>
          <w:tcPr>
            <w:tcW w:w="2034" w:type="dxa"/>
            <w:shd w:val="clear" w:color="auto" w:fill="auto"/>
            <w:vAlign w:val="center"/>
          </w:tcPr>
          <w:p w14:paraId="50EF98EC" w14:textId="77777777" w:rsidR="006F1E6A" w:rsidRPr="00670700" w:rsidRDefault="006F1E6A" w:rsidP="001E30D6">
            <w:pPr>
              <w:spacing w:after="0" w:line="240" w:lineRule="auto"/>
              <w:rPr>
                <w:rFonts w:ascii="Book Antiqua" w:eastAsia="Times New Roman" w:hAnsi="Book Antiqua" w:cs="Arial"/>
                <w:sz w:val="24"/>
                <w:szCs w:val="24"/>
              </w:rPr>
            </w:pPr>
            <w:r w:rsidRPr="00670700">
              <w:rPr>
                <w:rFonts w:ascii="Book Antiqua" w:eastAsia="Times New Roman" w:hAnsi="Book Antiqua" w:cs="Arial"/>
                <w:sz w:val="24"/>
                <w:szCs w:val="24"/>
              </w:rPr>
              <w:t>Tun antipraf</w:t>
            </w:r>
          </w:p>
        </w:tc>
        <w:tc>
          <w:tcPr>
            <w:tcW w:w="1346" w:type="dxa"/>
            <w:shd w:val="clear" w:color="auto" w:fill="auto"/>
            <w:vAlign w:val="center"/>
          </w:tcPr>
          <w:p w14:paraId="12CA7AD1" w14:textId="77777777" w:rsidR="006F1E6A" w:rsidRPr="00670700" w:rsidRDefault="006F1E6A" w:rsidP="001E30D6">
            <w:pPr>
              <w:spacing w:after="0" w:line="240" w:lineRule="auto"/>
              <w:jc w:val="center"/>
              <w:rPr>
                <w:rFonts w:ascii="Book Antiqua" w:eastAsia="Times New Roman" w:hAnsi="Book Antiqua" w:cs="Arial"/>
                <w:sz w:val="24"/>
                <w:szCs w:val="24"/>
              </w:rPr>
            </w:pPr>
            <w:r w:rsidRPr="00670700">
              <w:rPr>
                <w:rFonts w:ascii="Book Antiqua" w:eastAsia="Times New Roman" w:hAnsi="Book Antiqua" w:cs="Arial"/>
                <w:sz w:val="24"/>
                <w:szCs w:val="24"/>
              </w:rPr>
              <w:t>4</w:t>
            </w:r>
          </w:p>
        </w:tc>
        <w:tc>
          <w:tcPr>
            <w:tcW w:w="2164" w:type="dxa"/>
            <w:shd w:val="clear" w:color="auto" w:fill="auto"/>
            <w:vAlign w:val="center"/>
          </w:tcPr>
          <w:p w14:paraId="7CD658AC" w14:textId="77777777" w:rsidR="006F1E6A" w:rsidRPr="00670700" w:rsidRDefault="006F1E6A" w:rsidP="001E30D6">
            <w:pPr>
              <w:spacing w:after="0" w:line="240" w:lineRule="auto"/>
              <w:jc w:val="center"/>
              <w:rPr>
                <w:rFonts w:ascii="Book Antiqua" w:eastAsia="Times New Roman" w:hAnsi="Book Antiqua" w:cs="Arial"/>
                <w:sz w:val="24"/>
                <w:szCs w:val="24"/>
              </w:rPr>
            </w:pPr>
            <w:r w:rsidRPr="00670700">
              <w:rPr>
                <w:rFonts w:ascii="Book Antiqua" w:eastAsia="Times New Roman" w:hAnsi="Book Antiqua" w:cs="Arial"/>
                <w:sz w:val="24"/>
                <w:szCs w:val="24"/>
              </w:rPr>
              <w:t>60</w:t>
            </w:r>
          </w:p>
        </w:tc>
        <w:tc>
          <w:tcPr>
            <w:tcW w:w="1620" w:type="dxa"/>
            <w:shd w:val="clear" w:color="auto" w:fill="auto"/>
            <w:vAlign w:val="center"/>
          </w:tcPr>
          <w:p w14:paraId="4614B9E4" w14:textId="77777777" w:rsidR="006F1E6A" w:rsidRPr="00670700" w:rsidRDefault="006F1E6A" w:rsidP="001E30D6">
            <w:pPr>
              <w:spacing w:after="0" w:line="240" w:lineRule="auto"/>
              <w:jc w:val="center"/>
              <w:rPr>
                <w:rFonts w:ascii="Book Antiqua" w:eastAsia="Times New Roman" w:hAnsi="Book Antiqua" w:cs="Arial"/>
                <w:sz w:val="24"/>
                <w:szCs w:val="24"/>
              </w:rPr>
            </w:pPr>
            <w:r w:rsidRPr="00670700">
              <w:rPr>
                <w:rFonts w:ascii="Book Antiqua" w:eastAsia="Times New Roman" w:hAnsi="Book Antiqua" w:cs="Arial"/>
                <w:sz w:val="24"/>
                <w:szCs w:val="24"/>
              </w:rPr>
              <w:t>6</w:t>
            </w:r>
          </w:p>
        </w:tc>
        <w:tc>
          <w:tcPr>
            <w:tcW w:w="2160" w:type="dxa"/>
            <w:shd w:val="clear" w:color="auto" w:fill="auto"/>
            <w:vAlign w:val="center"/>
          </w:tcPr>
          <w:p w14:paraId="242C3FF7" w14:textId="22A78922" w:rsidR="006F1E6A" w:rsidRPr="00670700" w:rsidRDefault="006F1E6A" w:rsidP="001E30D6">
            <w:pPr>
              <w:spacing w:after="0" w:line="240" w:lineRule="auto"/>
              <w:jc w:val="center"/>
              <w:rPr>
                <w:rFonts w:ascii="Book Antiqua" w:eastAsia="Times New Roman" w:hAnsi="Book Antiqua" w:cs="Arial"/>
                <w:sz w:val="24"/>
                <w:szCs w:val="24"/>
              </w:rPr>
            </w:pPr>
            <w:r w:rsidRPr="00670700">
              <w:rPr>
                <w:rFonts w:ascii="Book Antiqua" w:eastAsia="Times New Roman" w:hAnsi="Book Antiqua" w:cs="Arial"/>
                <w:sz w:val="24"/>
                <w:szCs w:val="24"/>
              </w:rPr>
              <w:t>86.400</w:t>
            </w:r>
          </w:p>
        </w:tc>
      </w:tr>
      <w:tr w:rsidR="00670700" w:rsidRPr="00670700" w14:paraId="3E71B7FC" w14:textId="77777777" w:rsidTr="005F0014">
        <w:trPr>
          <w:jc w:val="center"/>
        </w:trPr>
        <w:tc>
          <w:tcPr>
            <w:tcW w:w="571" w:type="dxa"/>
            <w:shd w:val="clear" w:color="auto" w:fill="auto"/>
            <w:vAlign w:val="center"/>
          </w:tcPr>
          <w:p w14:paraId="6FD0D1F3" w14:textId="77777777" w:rsidR="006F1E6A" w:rsidRPr="00670700" w:rsidRDefault="006F1E6A" w:rsidP="001E30D6">
            <w:pPr>
              <w:spacing w:after="0" w:line="240" w:lineRule="auto"/>
              <w:rPr>
                <w:rFonts w:ascii="Book Antiqua" w:eastAsia="Times New Roman" w:hAnsi="Book Antiqua" w:cs="Arial"/>
                <w:sz w:val="24"/>
                <w:szCs w:val="24"/>
              </w:rPr>
            </w:pPr>
            <w:r w:rsidRPr="00670700">
              <w:rPr>
                <w:rFonts w:ascii="Book Antiqua" w:eastAsia="Times New Roman" w:hAnsi="Book Antiqua" w:cs="Arial"/>
                <w:sz w:val="24"/>
                <w:szCs w:val="24"/>
              </w:rPr>
              <w:t>2.</w:t>
            </w:r>
          </w:p>
        </w:tc>
        <w:tc>
          <w:tcPr>
            <w:tcW w:w="2034" w:type="dxa"/>
            <w:shd w:val="clear" w:color="auto" w:fill="auto"/>
            <w:vAlign w:val="center"/>
          </w:tcPr>
          <w:p w14:paraId="391344F9" w14:textId="65C3B673" w:rsidR="006F1E6A" w:rsidRPr="00670700" w:rsidRDefault="006F1E6A" w:rsidP="001E30D6">
            <w:pPr>
              <w:spacing w:after="0" w:line="240" w:lineRule="auto"/>
              <w:rPr>
                <w:rFonts w:ascii="Book Antiqua" w:eastAsia="Times New Roman" w:hAnsi="Book Antiqua" w:cs="Arial"/>
                <w:sz w:val="24"/>
                <w:szCs w:val="24"/>
              </w:rPr>
            </w:pPr>
            <w:r w:rsidRPr="00670700">
              <w:rPr>
                <w:rFonts w:ascii="Book Antiqua" w:eastAsia="Times New Roman" w:hAnsi="Book Antiqua" w:cs="Arial"/>
                <w:sz w:val="24"/>
                <w:szCs w:val="24"/>
              </w:rPr>
              <w:t>Sistem de suprimare a prafului</w:t>
            </w:r>
            <w:r w:rsidR="005F0014" w:rsidRPr="00670700">
              <w:rPr>
                <w:rFonts w:ascii="Book Antiqua" w:eastAsia="Times New Roman" w:hAnsi="Book Antiqua" w:cs="Arial"/>
                <w:sz w:val="24"/>
                <w:szCs w:val="24"/>
              </w:rPr>
              <w:t xml:space="preserve"> (sorturi concasate)</w:t>
            </w:r>
          </w:p>
        </w:tc>
        <w:tc>
          <w:tcPr>
            <w:tcW w:w="1346" w:type="dxa"/>
            <w:shd w:val="clear" w:color="auto" w:fill="auto"/>
            <w:vAlign w:val="center"/>
          </w:tcPr>
          <w:p w14:paraId="3349DB4D" w14:textId="77777777" w:rsidR="006F1E6A" w:rsidRPr="00670700" w:rsidRDefault="006F1E6A" w:rsidP="001E30D6">
            <w:pPr>
              <w:spacing w:after="0" w:line="240" w:lineRule="auto"/>
              <w:jc w:val="center"/>
              <w:rPr>
                <w:rFonts w:ascii="Book Antiqua" w:eastAsia="Times New Roman" w:hAnsi="Book Antiqua" w:cs="Arial"/>
                <w:sz w:val="24"/>
                <w:szCs w:val="24"/>
              </w:rPr>
            </w:pPr>
            <w:r w:rsidRPr="00670700">
              <w:rPr>
                <w:rFonts w:ascii="Book Antiqua" w:eastAsia="Times New Roman" w:hAnsi="Book Antiqua" w:cs="Arial"/>
                <w:sz w:val="24"/>
                <w:szCs w:val="24"/>
              </w:rPr>
              <w:t>3</w:t>
            </w:r>
          </w:p>
        </w:tc>
        <w:tc>
          <w:tcPr>
            <w:tcW w:w="2164" w:type="dxa"/>
            <w:shd w:val="clear" w:color="auto" w:fill="auto"/>
            <w:vAlign w:val="center"/>
          </w:tcPr>
          <w:p w14:paraId="336EE075" w14:textId="77777777" w:rsidR="006F1E6A" w:rsidRPr="00670700" w:rsidRDefault="006F1E6A" w:rsidP="001E30D6">
            <w:pPr>
              <w:spacing w:after="0" w:line="240" w:lineRule="auto"/>
              <w:jc w:val="center"/>
              <w:rPr>
                <w:rFonts w:ascii="Book Antiqua" w:eastAsia="Times New Roman" w:hAnsi="Book Antiqua" w:cs="Arial"/>
                <w:sz w:val="24"/>
                <w:szCs w:val="24"/>
              </w:rPr>
            </w:pPr>
            <w:r w:rsidRPr="00670700">
              <w:rPr>
                <w:rFonts w:ascii="Book Antiqua" w:eastAsia="Times New Roman" w:hAnsi="Book Antiqua" w:cs="Arial"/>
                <w:sz w:val="24"/>
                <w:szCs w:val="24"/>
              </w:rPr>
              <w:t>10</w:t>
            </w:r>
          </w:p>
        </w:tc>
        <w:tc>
          <w:tcPr>
            <w:tcW w:w="1620" w:type="dxa"/>
            <w:shd w:val="clear" w:color="auto" w:fill="auto"/>
            <w:vAlign w:val="center"/>
          </w:tcPr>
          <w:p w14:paraId="3FA5A6EB" w14:textId="77777777" w:rsidR="006F1E6A" w:rsidRPr="00670700" w:rsidRDefault="006F1E6A" w:rsidP="001E30D6">
            <w:pPr>
              <w:spacing w:after="0" w:line="240" w:lineRule="auto"/>
              <w:jc w:val="center"/>
              <w:rPr>
                <w:rFonts w:ascii="Book Antiqua" w:eastAsia="Times New Roman" w:hAnsi="Book Antiqua" w:cs="Arial"/>
                <w:sz w:val="24"/>
                <w:szCs w:val="24"/>
              </w:rPr>
            </w:pPr>
            <w:r w:rsidRPr="00670700">
              <w:rPr>
                <w:rFonts w:ascii="Book Antiqua" w:eastAsia="Times New Roman" w:hAnsi="Book Antiqua" w:cs="Arial"/>
                <w:sz w:val="24"/>
                <w:szCs w:val="24"/>
              </w:rPr>
              <w:t>6</w:t>
            </w:r>
          </w:p>
        </w:tc>
        <w:tc>
          <w:tcPr>
            <w:tcW w:w="2160" w:type="dxa"/>
            <w:shd w:val="clear" w:color="auto" w:fill="auto"/>
            <w:vAlign w:val="center"/>
          </w:tcPr>
          <w:p w14:paraId="51016AF9" w14:textId="38191D43" w:rsidR="006F1E6A" w:rsidRPr="00670700" w:rsidRDefault="006F1E6A" w:rsidP="001E30D6">
            <w:pPr>
              <w:spacing w:after="0" w:line="240" w:lineRule="auto"/>
              <w:jc w:val="center"/>
              <w:rPr>
                <w:rFonts w:ascii="Book Antiqua" w:eastAsia="Times New Roman" w:hAnsi="Book Antiqua" w:cs="Arial"/>
                <w:sz w:val="24"/>
                <w:szCs w:val="24"/>
              </w:rPr>
            </w:pPr>
            <w:r w:rsidRPr="00670700">
              <w:rPr>
                <w:rFonts w:ascii="Book Antiqua" w:eastAsia="Times New Roman" w:hAnsi="Book Antiqua" w:cs="Arial"/>
                <w:sz w:val="24"/>
                <w:szCs w:val="24"/>
              </w:rPr>
              <w:t>10.800</w:t>
            </w:r>
          </w:p>
        </w:tc>
      </w:tr>
      <w:tr w:rsidR="00670700" w:rsidRPr="00670700" w14:paraId="30F7CA4F" w14:textId="77777777" w:rsidTr="001E30D6">
        <w:trPr>
          <w:jc w:val="center"/>
        </w:trPr>
        <w:tc>
          <w:tcPr>
            <w:tcW w:w="6115" w:type="dxa"/>
            <w:gridSpan w:val="4"/>
            <w:shd w:val="clear" w:color="auto" w:fill="auto"/>
          </w:tcPr>
          <w:p w14:paraId="2BAC1D1C" w14:textId="77777777" w:rsidR="006F1E6A" w:rsidRPr="00670700" w:rsidRDefault="006F1E6A" w:rsidP="001E30D6">
            <w:pPr>
              <w:spacing w:after="0" w:line="240" w:lineRule="auto"/>
              <w:jc w:val="center"/>
              <w:rPr>
                <w:rFonts w:ascii="Book Antiqua" w:eastAsia="Times New Roman" w:hAnsi="Book Antiqua" w:cs="Arial"/>
                <w:sz w:val="24"/>
                <w:szCs w:val="24"/>
              </w:rPr>
            </w:pPr>
          </w:p>
        </w:tc>
        <w:tc>
          <w:tcPr>
            <w:tcW w:w="1620" w:type="dxa"/>
            <w:shd w:val="clear" w:color="auto" w:fill="auto"/>
          </w:tcPr>
          <w:p w14:paraId="04E5777E" w14:textId="77777777" w:rsidR="006F1E6A" w:rsidRPr="00670700" w:rsidRDefault="006F1E6A" w:rsidP="001E30D6">
            <w:pPr>
              <w:spacing w:after="0" w:line="240" w:lineRule="auto"/>
              <w:jc w:val="center"/>
              <w:rPr>
                <w:rFonts w:ascii="Book Antiqua" w:eastAsia="Times New Roman" w:hAnsi="Book Antiqua" w:cs="Arial"/>
                <w:sz w:val="24"/>
                <w:szCs w:val="24"/>
              </w:rPr>
            </w:pPr>
            <w:r w:rsidRPr="00670700">
              <w:rPr>
                <w:rFonts w:ascii="Book Antiqua" w:eastAsia="Times New Roman" w:hAnsi="Book Antiqua" w:cs="Arial"/>
                <w:sz w:val="24"/>
                <w:szCs w:val="24"/>
              </w:rPr>
              <w:t>TOTAL</w:t>
            </w:r>
          </w:p>
        </w:tc>
        <w:tc>
          <w:tcPr>
            <w:tcW w:w="2160" w:type="dxa"/>
            <w:shd w:val="clear" w:color="auto" w:fill="auto"/>
          </w:tcPr>
          <w:p w14:paraId="7225D8B7" w14:textId="77777777" w:rsidR="006F1E6A" w:rsidRPr="00670700" w:rsidRDefault="006F1E6A" w:rsidP="001E30D6">
            <w:pPr>
              <w:spacing w:after="0" w:line="240" w:lineRule="auto"/>
              <w:jc w:val="center"/>
              <w:rPr>
                <w:rFonts w:ascii="Book Antiqua" w:eastAsia="Times New Roman" w:hAnsi="Book Antiqua" w:cs="Arial"/>
                <w:sz w:val="24"/>
                <w:szCs w:val="24"/>
              </w:rPr>
            </w:pPr>
            <w:r w:rsidRPr="00670700">
              <w:rPr>
                <w:rFonts w:ascii="Book Antiqua" w:eastAsia="Times New Roman" w:hAnsi="Book Antiqua" w:cs="Arial"/>
                <w:sz w:val="24"/>
                <w:szCs w:val="24"/>
              </w:rPr>
              <w:t>97.200</w:t>
            </w:r>
          </w:p>
        </w:tc>
      </w:tr>
    </w:tbl>
    <w:p w14:paraId="42F1A4ED" w14:textId="3BA75BB8" w:rsidR="00D7507F" w:rsidRPr="00670700" w:rsidRDefault="00D7507F" w:rsidP="006F1E6A">
      <w:pPr>
        <w:tabs>
          <w:tab w:val="left" w:pos="9270"/>
        </w:tabs>
        <w:spacing w:before="120" w:after="0" w:line="240" w:lineRule="auto"/>
        <w:jc w:val="both"/>
        <w:rPr>
          <w:rFonts w:ascii="Book Antiqua" w:eastAsia="Times New Roman" w:hAnsi="Book Antiqua" w:cs="Calibri"/>
          <w:bCs/>
          <w:sz w:val="24"/>
          <w:szCs w:val="24"/>
          <w:lang w:val="pt-BR"/>
        </w:rPr>
      </w:pPr>
      <w:r w:rsidRPr="00670700">
        <w:rPr>
          <w:rFonts w:ascii="Book Antiqua" w:eastAsia="Times New Roman" w:hAnsi="Book Antiqua" w:cs="Calibri"/>
          <w:b/>
          <w:bCs/>
          <w:sz w:val="24"/>
          <w:szCs w:val="24"/>
          <w:lang w:val="pt-BR"/>
        </w:rPr>
        <w:t>Gospodaria de apa</w:t>
      </w:r>
      <w:r w:rsidR="006A14A7" w:rsidRPr="00670700">
        <w:rPr>
          <w:rFonts w:ascii="Book Antiqua" w:eastAsia="Times New Roman" w:hAnsi="Book Antiqua" w:cs="Calibri"/>
          <w:b/>
          <w:bCs/>
          <w:sz w:val="24"/>
          <w:szCs w:val="24"/>
          <w:lang w:val="pt-BR"/>
        </w:rPr>
        <w:t xml:space="preserve"> </w:t>
      </w:r>
      <w:r w:rsidR="006A14A7" w:rsidRPr="00670700">
        <w:rPr>
          <w:rFonts w:ascii="Book Antiqua" w:eastAsia="Times New Roman" w:hAnsi="Book Antiqua" w:cs="Calibri"/>
          <w:bCs/>
          <w:sz w:val="24"/>
          <w:szCs w:val="24"/>
          <w:lang w:val="pt-BR"/>
        </w:rPr>
        <w:t>proprie</w:t>
      </w:r>
      <w:r w:rsidRPr="00670700">
        <w:rPr>
          <w:rFonts w:ascii="Book Antiqua" w:eastAsia="Times New Roman" w:hAnsi="Book Antiqua" w:cs="Calibri"/>
          <w:bCs/>
          <w:sz w:val="24"/>
          <w:szCs w:val="24"/>
          <w:lang w:val="pt-BR"/>
        </w:rPr>
        <w:t xml:space="preserve"> </w:t>
      </w:r>
      <w:r w:rsidR="006A14A7" w:rsidRPr="00670700">
        <w:rPr>
          <w:rFonts w:ascii="Book Antiqua" w:eastAsia="Times New Roman" w:hAnsi="Book Antiqua" w:cs="Calibri"/>
          <w:bCs/>
          <w:sz w:val="24"/>
          <w:szCs w:val="24"/>
          <w:lang w:val="pt-BR"/>
        </w:rPr>
        <w:t xml:space="preserve">constituită ca </w:t>
      </w:r>
      <w:r w:rsidR="006A14A7" w:rsidRPr="00670700">
        <w:rPr>
          <w:rFonts w:ascii="Book Antiqua" w:eastAsia="Times New Roman" w:hAnsi="Book Antiqua" w:cs="Calibri"/>
          <w:b/>
          <w:bCs/>
          <w:sz w:val="24"/>
          <w:szCs w:val="24"/>
          <w:lang w:val="pt-BR"/>
        </w:rPr>
        <w:t>rezervă de incendiu</w:t>
      </w:r>
      <w:r w:rsidR="006A14A7" w:rsidRPr="00670700">
        <w:rPr>
          <w:rFonts w:ascii="Book Antiqua" w:eastAsia="Times New Roman" w:hAnsi="Book Antiqua" w:cs="Calibri"/>
          <w:bCs/>
          <w:sz w:val="24"/>
          <w:szCs w:val="24"/>
          <w:lang w:val="pt-BR"/>
        </w:rPr>
        <w:t>:</w:t>
      </w:r>
      <w:r w:rsidRPr="00670700">
        <w:rPr>
          <w:rFonts w:ascii="Book Antiqua" w:eastAsia="Times New Roman" w:hAnsi="Book Antiqua" w:cs="Calibri"/>
          <w:bCs/>
          <w:sz w:val="24"/>
          <w:szCs w:val="24"/>
          <w:lang w:val="pt-BR"/>
        </w:rPr>
        <w:t xml:space="preserve"> va fi prevazuta cu </w:t>
      </w:r>
      <w:r w:rsidR="006A14A7" w:rsidRPr="00670700">
        <w:rPr>
          <w:rFonts w:ascii="Book Antiqua" w:eastAsia="Times New Roman" w:hAnsi="Book Antiqua" w:cs="Calibri"/>
          <w:bCs/>
          <w:sz w:val="24"/>
          <w:szCs w:val="24"/>
          <w:lang w:val="pt-BR"/>
        </w:rPr>
        <w:t>două</w:t>
      </w:r>
      <w:r w:rsidRPr="00670700">
        <w:rPr>
          <w:rFonts w:ascii="Book Antiqua" w:eastAsia="Times New Roman" w:hAnsi="Book Antiqua" w:cs="Calibri"/>
          <w:bCs/>
          <w:sz w:val="24"/>
          <w:szCs w:val="24"/>
          <w:lang w:val="pt-BR"/>
        </w:rPr>
        <w:t xml:space="preserve"> bazin</w:t>
      </w:r>
      <w:r w:rsidR="006A14A7" w:rsidRPr="00670700">
        <w:rPr>
          <w:rFonts w:ascii="Book Antiqua" w:eastAsia="Times New Roman" w:hAnsi="Book Antiqua" w:cs="Calibri"/>
          <w:bCs/>
          <w:sz w:val="24"/>
          <w:szCs w:val="24"/>
          <w:lang w:val="pt-BR"/>
        </w:rPr>
        <w:t>e</w:t>
      </w:r>
      <w:r w:rsidRPr="00670700">
        <w:rPr>
          <w:rFonts w:ascii="Book Antiqua" w:eastAsia="Times New Roman" w:hAnsi="Book Antiqua" w:cs="Calibri"/>
          <w:bCs/>
          <w:sz w:val="24"/>
          <w:szCs w:val="24"/>
          <w:lang w:val="pt-BR"/>
        </w:rPr>
        <w:t xml:space="preserve"> de apa pentru hidran</w:t>
      </w:r>
      <w:r w:rsidR="006A14A7" w:rsidRPr="00670700">
        <w:rPr>
          <w:rFonts w:ascii="Cambria" w:eastAsia="Times New Roman" w:hAnsi="Cambria" w:cs="Calibri"/>
          <w:bCs/>
          <w:sz w:val="24"/>
          <w:szCs w:val="24"/>
          <w:lang w:val="pt-BR"/>
        </w:rPr>
        <w:t>ț</w:t>
      </w:r>
      <w:r w:rsidRPr="00670700">
        <w:rPr>
          <w:rFonts w:ascii="Book Antiqua" w:eastAsia="Times New Roman" w:hAnsi="Book Antiqua" w:cs="Calibri"/>
          <w:bCs/>
          <w:sz w:val="24"/>
          <w:szCs w:val="24"/>
          <w:lang w:val="pt-BR"/>
        </w:rPr>
        <w:t>i cu volum</w:t>
      </w:r>
      <w:r w:rsidR="006A14A7" w:rsidRPr="00670700">
        <w:rPr>
          <w:rFonts w:ascii="Book Antiqua" w:eastAsia="Times New Roman" w:hAnsi="Book Antiqua" w:cs="Calibri"/>
          <w:bCs/>
          <w:sz w:val="24"/>
          <w:szCs w:val="24"/>
          <w:lang w:val="pt-BR"/>
        </w:rPr>
        <w:t>e</w:t>
      </w:r>
      <w:r w:rsidRPr="00670700">
        <w:rPr>
          <w:rFonts w:ascii="Book Antiqua" w:eastAsia="Times New Roman" w:hAnsi="Book Antiqua" w:cs="Calibri"/>
          <w:bCs/>
          <w:sz w:val="24"/>
          <w:szCs w:val="24"/>
          <w:lang w:val="pt-BR"/>
        </w:rPr>
        <w:t xml:space="preserve"> util</w:t>
      </w:r>
      <w:r w:rsidR="006A14A7" w:rsidRPr="00670700">
        <w:rPr>
          <w:rFonts w:ascii="Book Antiqua" w:eastAsia="Times New Roman" w:hAnsi="Book Antiqua" w:cs="Calibri"/>
          <w:bCs/>
          <w:sz w:val="24"/>
          <w:szCs w:val="24"/>
          <w:lang w:val="pt-BR"/>
        </w:rPr>
        <w:t>e</w:t>
      </w:r>
      <w:r w:rsidRPr="00670700">
        <w:rPr>
          <w:rFonts w:ascii="Book Antiqua" w:eastAsia="Times New Roman" w:hAnsi="Book Antiqua" w:cs="Calibri"/>
          <w:bCs/>
          <w:sz w:val="24"/>
          <w:szCs w:val="24"/>
          <w:lang w:val="pt-BR"/>
        </w:rPr>
        <w:t xml:space="preserve"> de </w:t>
      </w:r>
      <w:r w:rsidR="006A14A7" w:rsidRPr="00670700">
        <w:rPr>
          <w:rFonts w:ascii="Book Antiqua" w:eastAsia="Times New Roman" w:hAnsi="Book Antiqua" w:cs="Calibri"/>
          <w:b/>
          <w:bCs/>
          <w:sz w:val="24"/>
          <w:szCs w:val="24"/>
          <w:lang w:val="pt-BR"/>
        </w:rPr>
        <w:t>V =</w:t>
      </w:r>
      <w:r w:rsidR="006A14A7" w:rsidRPr="00670700">
        <w:rPr>
          <w:rFonts w:ascii="Book Antiqua" w:eastAsia="Times New Roman" w:hAnsi="Book Antiqua" w:cs="Calibri"/>
          <w:bCs/>
          <w:sz w:val="24"/>
          <w:szCs w:val="24"/>
          <w:lang w:val="pt-BR"/>
        </w:rPr>
        <w:t xml:space="preserve"> </w:t>
      </w:r>
      <w:r w:rsidRPr="00670700">
        <w:rPr>
          <w:rFonts w:ascii="Book Antiqua" w:eastAsia="Times New Roman" w:hAnsi="Book Antiqua" w:cs="Calibri"/>
          <w:b/>
          <w:sz w:val="24"/>
          <w:szCs w:val="24"/>
          <w:lang w:val="pt-BR"/>
        </w:rPr>
        <w:t xml:space="preserve">165mc si </w:t>
      </w:r>
      <w:r w:rsidR="006A14A7" w:rsidRPr="00670700">
        <w:rPr>
          <w:rFonts w:ascii="Book Antiqua" w:eastAsia="Times New Roman" w:hAnsi="Book Antiqua" w:cs="Calibri"/>
          <w:b/>
          <w:sz w:val="24"/>
          <w:szCs w:val="24"/>
          <w:lang w:val="pt-BR"/>
        </w:rPr>
        <w:t xml:space="preserve">V = </w:t>
      </w:r>
      <w:r w:rsidRPr="00670700">
        <w:rPr>
          <w:rFonts w:ascii="Book Antiqua" w:eastAsia="Times New Roman" w:hAnsi="Book Antiqua" w:cs="Calibri"/>
          <w:b/>
          <w:sz w:val="24"/>
          <w:szCs w:val="24"/>
          <w:lang w:val="pt-BR"/>
        </w:rPr>
        <w:t>314mc</w:t>
      </w:r>
      <w:r w:rsidR="006A14A7" w:rsidRPr="00670700">
        <w:rPr>
          <w:rFonts w:ascii="Book Antiqua" w:eastAsia="Times New Roman" w:hAnsi="Book Antiqua" w:cs="Calibri"/>
          <w:b/>
          <w:sz w:val="24"/>
          <w:szCs w:val="24"/>
          <w:lang w:val="pt-BR"/>
        </w:rPr>
        <w:t>,</w:t>
      </w:r>
      <w:r w:rsidRPr="00670700">
        <w:rPr>
          <w:rFonts w:ascii="Book Antiqua" w:eastAsia="Times New Roman" w:hAnsi="Book Antiqua" w:cs="Calibri"/>
          <w:bCs/>
          <w:sz w:val="24"/>
          <w:szCs w:val="24"/>
          <w:lang w:val="pt-BR"/>
        </w:rPr>
        <w:t xml:space="preserve"> ce va deservi sistemul de sprinklere. Gospodaria de apa va fi alimentata din reteaua publica de alimentare cu apa in timpul normat de 24 h.</w:t>
      </w:r>
    </w:p>
    <w:p w14:paraId="636C1C28" w14:textId="514FAFA7" w:rsidR="00C41D3D" w:rsidRPr="00670700" w:rsidRDefault="00B46BF3" w:rsidP="006F1E6A">
      <w:pPr>
        <w:tabs>
          <w:tab w:val="left" w:pos="9270"/>
        </w:tabs>
        <w:spacing w:before="120" w:after="0" w:line="276" w:lineRule="auto"/>
        <w:jc w:val="both"/>
        <w:rPr>
          <w:rFonts w:ascii="Trebuchet MS" w:eastAsia="Times New Roman" w:hAnsi="Trebuchet MS" w:cs="Calibri"/>
          <w:bCs/>
          <w:lang w:val="pt-BR"/>
        </w:rPr>
      </w:pPr>
      <w:r w:rsidRPr="00670700">
        <w:rPr>
          <w:rFonts w:ascii="Trebuchet MS" w:eastAsia="Times New Roman" w:hAnsi="Trebuchet MS" w:cs="Calibri"/>
          <w:b/>
          <w:bCs/>
          <w:lang w:val="pt-BR"/>
        </w:rPr>
        <w:t>Apele pluviale</w:t>
      </w:r>
      <w:r w:rsidRPr="00670700">
        <w:rPr>
          <w:rFonts w:ascii="Trebuchet MS" w:eastAsia="Times New Roman" w:hAnsi="Trebuchet MS" w:cs="Calibri"/>
          <w:bCs/>
          <w:lang w:val="pt-BR"/>
        </w:rPr>
        <w:t xml:space="preserve"> provenite de pe platformele betonate vor fi trecute printr-un separator de hidrocarburi si decantor de namol, după care împreună cu restul apelor pluviale vor colectate într-un bazin de retentie cu capacitatea V = 576mc</w:t>
      </w:r>
      <w:r w:rsidR="00104237" w:rsidRPr="00670700">
        <w:rPr>
          <w:rFonts w:ascii="Trebuchet MS" w:eastAsia="Times New Roman" w:hAnsi="Trebuchet MS" w:cs="Calibri"/>
          <w:bCs/>
          <w:lang w:val="pt-BR"/>
        </w:rPr>
        <w:t xml:space="preserve"> prevăzut cu 3 compartimente</w:t>
      </w:r>
      <w:r w:rsidRPr="00670700">
        <w:rPr>
          <w:rFonts w:ascii="Trebuchet MS" w:eastAsia="Times New Roman" w:hAnsi="Trebuchet MS" w:cs="Calibri"/>
          <w:bCs/>
          <w:lang w:val="pt-BR"/>
        </w:rPr>
        <w:t xml:space="preserve">. </w:t>
      </w:r>
    </w:p>
    <w:p w14:paraId="0DD7D00D" w14:textId="2B60A835" w:rsidR="00933C6B" w:rsidRPr="00670700" w:rsidRDefault="00B46BF3" w:rsidP="00933C6B">
      <w:pPr>
        <w:tabs>
          <w:tab w:val="left" w:pos="9270"/>
        </w:tabs>
        <w:spacing w:after="0" w:line="276" w:lineRule="auto"/>
        <w:jc w:val="both"/>
        <w:rPr>
          <w:rFonts w:ascii="Trebuchet MS" w:eastAsia="Times New Roman" w:hAnsi="Trebuchet MS" w:cs="Calibri"/>
          <w:bCs/>
          <w:lang w:val="pt-BR"/>
        </w:rPr>
      </w:pPr>
      <w:r w:rsidRPr="00670700">
        <w:rPr>
          <w:rFonts w:ascii="Trebuchet MS" w:eastAsia="Times New Roman" w:hAnsi="Trebuchet MS" w:cs="Calibri"/>
          <w:bCs/>
          <w:lang w:val="pt-BR"/>
        </w:rPr>
        <w:t xml:space="preserve">Apa din bazinul de retentie va fi utilizată </w:t>
      </w:r>
      <w:r w:rsidR="00C41D3D" w:rsidRPr="00670700">
        <w:rPr>
          <w:rFonts w:ascii="Trebuchet MS" w:eastAsia="Times New Roman" w:hAnsi="Trebuchet MS" w:cs="Calibri"/>
          <w:bCs/>
          <w:lang w:val="pt-BR"/>
        </w:rPr>
        <w:t>î</w:t>
      </w:r>
      <w:r w:rsidRPr="00670700">
        <w:rPr>
          <w:rFonts w:ascii="Trebuchet MS" w:eastAsia="Times New Roman" w:hAnsi="Trebuchet MS" w:cs="Calibri"/>
          <w:bCs/>
          <w:lang w:val="pt-BR"/>
        </w:rPr>
        <w:t xml:space="preserve">n diverse scopuri legate </w:t>
      </w:r>
      <w:r w:rsidR="00933C6B" w:rsidRPr="00670700">
        <w:rPr>
          <w:rFonts w:ascii="Trebuchet MS" w:eastAsia="Times New Roman" w:hAnsi="Trebuchet MS" w:cs="Calibri"/>
          <w:bCs/>
          <w:lang w:val="pt-BR"/>
        </w:rPr>
        <w:t>de fluxul tehnologic al instalației integrate de reciclare deșeuri, precum și pentru udat spații verzi.</w:t>
      </w:r>
    </w:p>
    <w:p w14:paraId="1827E0C1" w14:textId="52202281" w:rsidR="00B46BF3" w:rsidRPr="00670700" w:rsidRDefault="00933C6B" w:rsidP="00933C6B">
      <w:pPr>
        <w:tabs>
          <w:tab w:val="left" w:pos="9270"/>
        </w:tabs>
        <w:spacing w:after="0" w:line="276" w:lineRule="auto"/>
        <w:jc w:val="both"/>
        <w:rPr>
          <w:rFonts w:ascii="Trebuchet MS" w:eastAsia="Times New Roman" w:hAnsi="Trebuchet MS" w:cs="Calibri"/>
          <w:bCs/>
          <w:lang w:val="pt-BR"/>
        </w:rPr>
      </w:pPr>
      <w:r w:rsidRPr="00670700">
        <w:rPr>
          <w:rFonts w:ascii="Trebuchet MS" w:eastAsia="Times New Roman" w:hAnsi="Trebuchet MS" w:cs="Calibri"/>
          <w:bCs/>
          <w:lang w:val="pt-BR"/>
        </w:rPr>
        <w:t>In scop tehnologic, apa din bazinul de retenție V = 576 mc se folosește pentru</w:t>
      </w:r>
      <w:r w:rsidR="00B46BF3" w:rsidRPr="00670700">
        <w:rPr>
          <w:rFonts w:ascii="Trebuchet MS" w:eastAsia="Times New Roman" w:hAnsi="Trebuchet MS" w:cs="Calibri"/>
          <w:bCs/>
          <w:lang w:val="pt-BR"/>
        </w:rPr>
        <w:t>:</w:t>
      </w:r>
    </w:p>
    <w:p w14:paraId="4CE60ECD" w14:textId="6204D187" w:rsidR="00B46BF3" w:rsidRPr="00670700" w:rsidRDefault="00C41D3D" w:rsidP="00933C6B">
      <w:pPr>
        <w:pStyle w:val="ListParagraph"/>
        <w:numPr>
          <w:ilvl w:val="0"/>
          <w:numId w:val="28"/>
        </w:numPr>
        <w:tabs>
          <w:tab w:val="left" w:pos="9270"/>
        </w:tabs>
        <w:spacing w:line="276" w:lineRule="auto"/>
        <w:contextualSpacing/>
        <w:jc w:val="both"/>
        <w:rPr>
          <w:rFonts w:ascii="Trebuchet MS" w:eastAsia="Times New Roman" w:hAnsi="Trebuchet MS" w:cs="Calibri"/>
          <w:bCs/>
          <w:lang w:val="pt-BR"/>
        </w:rPr>
      </w:pPr>
      <w:r w:rsidRPr="00670700">
        <w:rPr>
          <w:rFonts w:ascii="Trebuchet MS" w:eastAsia="Times New Roman" w:hAnsi="Trebuchet MS" w:cs="Calibri"/>
          <w:bCs/>
          <w:lang w:val="pt-BR"/>
        </w:rPr>
        <w:t>A</w:t>
      </w:r>
      <w:r w:rsidR="00B46BF3" w:rsidRPr="00670700">
        <w:rPr>
          <w:rFonts w:ascii="Trebuchet MS" w:eastAsia="Times New Roman" w:hAnsi="Trebuchet MS" w:cs="Calibri"/>
          <w:bCs/>
          <w:lang w:val="pt-BR"/>
        </w:rPr>
        <w:t>limentarea rezervoarelor de la tunurile antipraf (functionarea permanenta a acestora pe toata durata procesului de concasare);</w:t>
      </w:r>
    </w:p>
    <w:p w14:paraId="30D29B47" w14:textId="77777777" w:rsidR="00B46BF3" w:rsidRPr="00670700" w:rsidRDefault="00B46BF3" w:rsidP="00933C6B">
      <w:pPr>
        <w:pStyle w:val="ListParagraph"/>
        <w:numPr>
          <w:ilvl w:val="0"/>
          <w:numId w:val="29"/>
        </w:numPr>
        <w:suppressAutoHyphens/>
        <w:spacing w:line="276" w:lineRule="auto"/>
        <w:ind w:right="26"/>
        <w:contextualSpacing/>
        <w:jc w:val="both"/>
        <w:rPr>
          <w:rFonts w:ascii="Trebuchet MS" w:eastAsia="Times New Roman" w:hAnsi="Trebuchet MS" w:cs="Arial"/>
          <w:lang w:eastAsia="ar-SA"/>
        </w:rPr>
      </w:pPr>
      <w:r w:rsidRPr="00670700">
        <w:rPr>
          <w:rFonts w:ascii="Trebuchet MS" w:eastAsia="Times New Roman" w:hAnsi="Trebuchet MS" w:cs="Arial"/>
          <w:lang w:eastAsia="ar-SA"/>
        </w:rPr>
        <w:t>Raza de actiune: 40 m;</w:t>
      </w:r>
    </w:p>
    <w:p w14:paraId="1A9BAD3D" w14:textId="77777777" w:rsidR="00B46BF3" w:rsidRPr="00670700" w:rsidRDefault="00B46BF3" w:rsidP="00933C6B">
      <w:pPr>
        <w:pStyle w:val="ListParagraph"/>
        <w:numPr>
          <w:ilvl w:val="0"/>
          <w:numId w:val="29"/>
        </w:numPr>
        <w:suppressAutoHyphens/>
        <w:spacing w:line="276" w:lineRule="auto"/>
        <w:ind w:right="26"/>
        <w:contextualSpacing/>
        <w:jc w:val="both"/>
        <w:rPr>
          <w:rFonts w:ascii="Trebuchet MS" w:eastAsia="Times New Roman" w:hAnsi="Trebuchet MS" w:cs="Arial"/>
          <w:lang w:eastAsia="ar-SA"/>
        </w:rPr>
      </w:pPr>
      <w:r w:rsidRPr="00670700">
        <w:rPr>
          <w:rFonts w:ascii="Trebuchet MS" w:eastAsia="Times New Roman" w:hAnsi="Trebuchet MS" w:cs="Arial"/>
          <w:lang w:eastAsia="ar-SA"/>
        </w:rPr>
        <w:t>Unghi de rotatie 340 grade;</w:t>
      </w:r>
    </w:p>
    <w:p w14:paraId="6151CAB6" w14:textId="5C132A43" w:rsidR="00B46BF3" w:rsidRPr="00670700" w:rsidRDefault="00B46BF3" w:rsidP="00933C6B">
      <w:pPr>
        <w:pStyle w:val="ListParagraph"/>
        <w:numPr>
          <w:ilvl w:val="0"/>
          <w:numId w:val="29"/>
        </w:numPr>
        <w:suppressAutoHyphens/>
        <w:spacing w:line="276" w:lineRule="auto"/>
        <w:ind w:right="26"/>
        <w:contextualSpacing/>
        <w:jc w:val="both"/>
        <w:rPr>
          <w:rFonts w:ascii="Trebuchet MS" w:eastAsia="Times New Roman" w:hAnsi="Trebuchet MS" w:cs="Arial"/>
          <w:lang w:eastAsia="ar-SA"/>
        </w:rPr>
      </w:pPr>
      <w:r w:rsidRPr="00670700">
        <w:rPr>
          <w:rFonts w:ascii="Trebuchet MS" w:eastAsia="Times New Roman" w:hAnsi="Trebuchet MS" w:cs="Arial"/>
          <w:lang w:eastAsia="ar-SA"/>
        </w:rPr>
        <w:t>Articulatie brat: 5</w:t>
      </w:r>
      <w:r w:rsidR="00933C6B" w:rsidRPr="00670700">
        <w:rPr>
          <w:rFonts w:ascii="Trebuchet MS" w:eastAsia="Times New Roman" w:hAnsi="Trebuchet MS" w:cs="Arial"/>
          <w:lang w:eastAsia="ar-SA"/>
        </w:rPr>
        <w:t>,</w:t>
      </w:r>
      <w:r w:rsidRPr="00670700">
        <w:rPr>
          <w:rFonts w:ascii="Trebuchet MS" w:eastAsia="Times New Roman" w:hAnsi="Trebuchet MS" w:cs="Arial"/>
          <w:lang w:eastAsia="ar-SA"/>
        </w:rPr>
        <w:t>5 m lungime;</w:t>
      </w:r>
    </w:p>
    <w:p w14:paraId="19DA81E2" w14:textId="77777777" w:rsidR="00B46BF3" w:rsidRPr="00670700" w:rsidRDefault="00B46BF3" w:rsidP="00933C6B">
      <w:pPr>
        <w:pStyle w:val="ListParagraph"/>
        <w:numPr>
          <w:ilvl w:val="0"/>
          <w:numId w:val="29"/>
        </w:numPr>
        <w:suppressAutoHyphens/>
        <w:spacing w:line="276" w:lineRule="auto"/>
        <w:ind w:right="26"/>
        <w:contextualSpacing/>
        <w:jc w:val="both"/>
        <w:rPr>
          <w:rFonts w:ascii="Trebuchet MS" w:eastAsia="Times New Roman" w:hAnsi="Trebuchet MS" w:cs="Arial"/>
          <w:lang w:eastAsia="ar-SA"/>
        </w:rPr>
      </w:pPr>
      <w:r w:rsidRPr="00670700">
        <w:rPr>
          <w:rFonts w:ascii="Trebuchet MS" w:eastAsia="Times New Roman" w:hAnsi="Trebuchet MS" w:cs="Arial"/>
          <w:lang w:eastAsia="ar-SA"/>
        </w:rPr>
        <w:t xml:space="preserve">Debit </w:t>
      </w:r>
      <w:proofErr w:type="gramStart"/>
      <w:r w:rsidRPr="00670700">
        <w:rPr>
          <w:rFonts w:ascii="Trebuchet MS" w:eastAsia="Times New Roman" w:hAnsi="Trebuchet MS" w:cs="Arial"/>
          <w:lang w:eastAsia="ar-SA"/>
        </w:rPr>
        <w:t>apa</w:t>
      </w:r>
      <w:proofErr w:type="gramEnd"/>
      <w:r w:rsidRPr="00670700">
        <w:rPr>
          <w:rFonts w:ascii="Trebuchet MS" w:eastAsia="Times New Roman" w:hAnsi="Trebuchet MS" w:cs="Arial"/>
          <w:lang w:eastAsia="ar-SA"/>
        </w:rPr>
        <w:t>: 16-20 l/min.</w:t>
      </w:r>
    </w:p>
    <w:p w14:paraId="6EB585CD" w14:textId="4E019247" w:rsidR="00B46BF3" w:rsidRPr="00670700" w:rsidRDefault="00C41D3D" w:rsidP="00933C6B">
      <w:pPr>
        <w:pStyle w:val="ListParagraph"/>
        <w:numPr>
          <w:ilvl w:val="0"/>
          <w:numId w:val="28"/>
        </w:numPr>
        <w:tabs>
          <w:tab w:val="left" w:pos="9270"/>
        </w:tabs>
        <w:spacing w:line="276" w:lineRule="auto"/>
        <w:contextualSpacing/>
        <w:jc w:val="both"/>
        <w:rPr>
          <w:rFonts w:ascii="Trebuchet MS" w:eastAsia="Times New Roman" w:hAnsi="Trebuchet MS" w:cs="Calibri"/>
          <w:bCs/>
          <w:lang w:val="pt-BR"/>
        </w:rPr>
      </w:pPr>
      <w:r w:rsidRPr="00670700">
        <w:rPr>
          <w:rFonts w:ascii="Trebuchet MS" w:eastAsia="Times New Roman" w:hAnsi="Trebuchet MS" w:cs="Calibri"/>
          <w:bCs/>
          <w:lang w:val="pt-BR"/>
        </w:rPr>
        <w:t>A</w:t>
      </w:r>
      <w:r w:rsidR="00B46BF3" w:rsidRPr="00670700">
        <w:rPr>
          <w:rFonts w:ascii="Trebuchet MS" w:eastAsia="Times New Roman" w:hAnsi="Trebuchet MS" w:cs="Calibri"/>
          <w:bCs/>
          <w:lang w:val="pt-BR"/>
        </w:rPr>
        <w:t>limentarea rezervoarelor aferente pulverizatoarelor de ap</w:t>
      </w:r>
      <w:r w:rsidR="00933C6B" w:rsidRPr="00670700">
        <w:rPr>
          <w:rFonts w:ascii="Trebuchet MS" w:eastAsia="Times New Roman" w:hAnsi="Trebuchet MS" w:cs="Calibri"/>
          <w:bCs/>
          <w:lang w:val="pt-BR"/>
        </w:rPr>
        <w:t>ă,</w:t>
      </w:r>
      <w:r w:rsidR="00B46BF3" w:rsidRPr="00670700">
        <w:rPr>
          <w:rFonts w:ascii="Trebuchet MS" w:eastAsia="Times New Roman" w:hAnsi="Trebuchet MS" w:cs="Calibri"/>
          <w:bCs/>
          <w:lang w:val="pt-BR"/>
        </w:rPr>
        <w:t xml:space="preserve"> ce asigura spalarea sorturilor concasate pe toata durata procesului de </w:t>
      </w:r>
      <w:r w:rsidR="00933C6B" w:rsidRPr="00670700">
        <w:rPr>
          <w:rFonts w:ascii="Trebuchet MS" w:eastAsia="Times New Roman" w:hAnsi="Trebuchet MS" w:cs="Calibri"/>
          <w:bCs/>
          <w:lang w:val="pt-BR"/>
        </w:rPr>
        <w:t>sortare.</w:t>
      </w:r>
    </w:p>
    <w:p w14:paraId="24ADC272" w14:textId="77777777" w:rsidR="00552BDA" w:rsidRPr="00670700" w:rsidRDefault="00C41D3D" w:rsidP="00552BDA">
      <w:pPr>
        <w:tabs>
          <w:tab w:val="left" w:pos="9270"/>
        </w:tabs>
        <w:spacing w:after="0" w:line="240" w:lineRule="auto"/>
        <w:jc w:val="both"/>
        <w:rPr>
          <w:rFonts w:ascii="Book Antiqua" w:eastAsia="Times New Roman" w:hAnsi="Book Antiqua" w:cs="Calibri"/>
          <w:bCs/>
          <w:sz w:val="24"/>
          <w:szCs w:val="24"/>
          <w:lang w:val="pt-BR"/>
        </w:rPr>
      </w:pPr>
      <w:r w:rsidRPr="00670700">
        <w:rPr>
          <w:rFonts w:ascii="Book Antiqua" w:eastAsia="Times New Roman" w:hAnsi="Book Antiqua" w:cs="Calibri"/>
          <w:bCs/>
          <w:sz w:val="24"/>
          <w:szCs w:val="24"/>
          <w:lang w:val="pt-BR"/>
        </w:rPr>
        <w:t>Camera de desprafuire este montata pe banda fiecarui concasor, astfel materialul concasat este umectat inainte de a fi depozit final. Camera de desprafuire va fi alimentata din bazinul de retentie ape pluviale si ca backup din sistemul public de alimentare cu apa. Consumul de apa estimat va fi inre 10-20 l/min in functie de granulozitatea concasatului.</w:t>
      </w:r>
      <w:bookmarkStart w:id="23" w:name="_Hlk171697205"/>
      <w:r w:rsidR="00552BDA" w:rsidRPr="00670700">
        <w:rPr>
          <w:rFonts w:ascii="Book Antiqua" w:eastAsia="Times New Roman" w:hAnsi="Book Antiqua" w:cs="Calibri"/>
          <w:bCs/>
          <w:sz w:val="24"/>
          <w:szCs w:val="24"/>
          <w:lang w:val="pt-BR"/>
        </w:rPr>
        <w:t xml:space="preserve"> </w:t>
      </w:r>
    </w:p>
    <w:bookmarkEnd w:id="23"/>
    <w:p w14:paraId="67BC7209" w14:textId="34756996" w:rsidR="00C41D3D" w:rsidRPr="00670700" w:rsidRDefault="00C41D3D" w:rsidP="006F1E6A">
      <w:pPr>
        <w:spacing w:before="120" w:afterLines="40" w:after="96"/>
        <w:jc w:val="both"/>
        <w:rPr>
          <w:rFonts w:ascii="Book Antiqua" w:hAnsi="Book Antiqua" w:cs="Arial"/>
          <w:sz w:val="24"/>
          <w:szCs w:val="24"/>
        </w:rPr>
      </w:pPr>
      <w:r w:rsidRPr="00670700">
        <w:rPr>
          <w:rFonts w:ascii="Book Antiqua" w:hAnsi="Book Antiqua" w:cs="Arial"/>
          <w:sz w:val="24"/>
          <w:szCs w:val="24"/>
        </w:rPr>
        <w:t xml:space="preserve">Apele uzate de la </w:t>
      </w:r>
      <w:r w:rsidRPr="00670700">
        <w:rPr>
          <w:rFonts w:ascii="Book Antiqua" w:hAnsi="Book Antiqua" w:cs="Arial"/>
          <w:b/>
          <w:bCs/>
          <w:sz w:val="24"/>
          <w:szCs w:val="24"/>
        </w:rPr>
        <w:t>platforma de spalare a rotilor masinilor</w:t>
      </w:r>
      <w:r w:rsidRPr="00670700">
        <w:rPr>
          <w:rFonts w:ascii="Book Antiqua" w:hAnsi="Book Antiqua" w:cs="Arial"/>
          <w:sz w:val="24"/>
          <w:szCs w:val="24"/>
        </w:rPr>
        <w:t xml:space="preserve"> vor fi trecute printr-un decantor de namol suplimentar inainte de evacuarea în reteaua de canalizare pluvială a platformelor betonate din incintă.</w:t>
      </w:r>
    </w:p>
    <w:p w14:paraId="69F1C87A" w14:textId="3F36F82C" w:rsidR="00F47712" w:rsidRPr="00670700" w:rsidRDefault="00F47712" w:rsidP="00F47712">
      <w:pPr>
        <w:tabs>
          <w:tab w:val="left" w:pos="9270"/>
        </w:tabs>
        <w:spacing w:after="0" w:line="240" w:lineRule="auto"/>
        <w:jc w:val="both"/>
        <w:rPr>
          <w:rFonts w:ascii="Book Antiqua" w:eastAsia="Times New Roman" w:hAnsi="Book Antiqua" w:cs="Calibri"/>
          <w:b/>
          <w:sz w:val="24"/>
          <w:szCs w:val="24"/>
          <w:lang w:val="fr-FR"/>
        </w:rPr>
      </w:pPr>
      <w:r w:rsidRPr="00670700">
        <w:rPr>
          <w:rFonts w:ascii="Book Antiqua" w:eastAsia="Times New Roman" w:hAnsi="Book Antiqua" w:cs="Calibri"/>
          <w:b/>
          <w:sz w:val="24"/>
          <w:szCs w:val="24"/>
          <w:lang w:val="fr-FR"/>
        </w:rPr>
        <w:t>Asigurarea</w:t>
      </w:r>
      <w:r w:rsidR="00BB4FB0" w:rsidRPr="00670700">
        <w:rPr>
          <w:rFonts w:ascii="Book Antiqua" w:eastAsia="Times New Roman" w:hAnsi="Book Antiqua" w:cs="Calibri"/>
          <w:b/>
          <w:sz w:val="24"/>
          <w:szCs w:val="24"/>
          <w:lang w:val="fr-FR"/>
        </w:rPr>
        <w:t xml:space="preserve"> energie termică :</w:t>
      </w:r>
    </w:p>
    <w:p w14:paraId="7D92E58D" w14:textId="77777777" w:rsidR="00F47712" w:rsidRPr="00670700" w:rsidRDefault="00F47712" w:rsidP="00F47712">
      <w:pPr>
        <w:tabs>
          <w:tab w:val="left" w:pos="9270"/>
        </w:tabs>
        <w:spacing w:after="0" w:line="240" w:lineRule="auto"/>
        <w:jc w:val="both"/>
        <w:rPr>
          <w:rFonts w:ascii="Book Antiqua" w:eastAsia="Times New Roman" w:hAnsi="Book Antiqua" w:cs="Calibri"/>
          <w:sz w:val="24"/>
          <w:szCs w:val="24"/>
          <w:lang w:val="fr-FR"/>
        </w:rPr>
      </w:pPr>
      <w:r w:rsidRPr="00670700">
        <w:rPr>
          <w:rFonts w:ascii="Book Antiqua" w:eastAsia="Times New Roman" w:hAnsi="Book Antiqua" w:cs="Calibri"/>
          <w:sz w:val="24"/>
          <w:szCs w:val="24"/>
          <w:lang w:val="fr-FR"/>
        </w:rPr>
        <w:t xml:space="preserve">Încălzirea spaţiilor interioare, la nivel de temperatură precizat în standarde (1907/2-14), se va realiza cu ajutorul instalatiei de incalzire prin </w:t>
      </w:r>
      <w:r w:rsidRPr="00670700">
        <w:rPr>
          <w:rFonts w:ascii="Book Antiqua" w:eastAsia="Times New Roman" w:hAnsi="Book Antiqua" w:cs="Calibri"/>
          <w:b/>
          <w:bCs/>
          <w:sz w:val="24"/>
          <w:szCs w:val="24"/>
          <w:lang w:val="fr-FR"/>
        </w:rPr>
        <w:t>ventiloconvectoare</w:t>
      </w:r>
      <w:r w:rsidRPr="00670700">
        <w:rPr>
          <w:rFonts w:ascii="Book Antiqua" w:eastAsia="Times New Roman" w:hAnsi="Book Antiqua" w:cs="Calibri"/>
          <w:sz w:val="24"/>
          <w:szCs w:val="24"/>
          <w:lang w:val="fr-FR"/>
        </w:rPr>
        <w:t xml:space="preserve"> de tip necarcasat sau de tip caseta cu refulare in 4 directii cu montaj in plafonul suspendat, in functie de configuratia incaperilor. Instalatia de incalzire a fost dimensionata tinandu-se cont de temperatura agentului de incalzire 50/40˚C (tur-retur). </w:t>
      </w:r>
    </w:p>
    <w:p w14:paraId="077D5A12" w14:textId="77777777" w:rsidR="00F47712" w:rsidRPr="00670700" w:rsidRDefault="00F47712" w:rsidP="00F47712">
      <w:pPr>
        <w:tabs>
          <w:tab w:val="left" w:pos="9270"/>
        </w:tabs>
        <w:spacing w:after="0" w:line="240" w:lineRule="auto"/>
        <w:jc w:val="both"/>
        <w:rPr>
          <w:rFonts w:ascii="Book Antiqua" w:eastAsia="Times New Roman" w:hAnsi="Book Antiqua" w:cs="Calibri"/>
          <w:sz w:val="24"/>
          <w:szCs w:val="24"/>
          <w:lang w:val="fr-FR"/>
        </w:rPr>
      </w:pPr>
      <w:r w:rsidRPr="00670700">
        <w:rPr>
          <w:rFonts w:ascii="Book Antiqua" w:eastAsia="Times New Roman" w:hAnsi="Book Antiqua" w:cs="Calibri"/>
          <w:sz w:val="24"/>
          <w:szCs w:val="24"/>
          <w:lang w:val="fr-FR"/>
        </w:rPr>
        <w:lastRenderedPageBreak/>
        <w:t xml:space="preserve">Pentru spatiile comune: case de scara si grupuri sanitare incalzirea spatiilor la nivel de temperaura se va realiza cu ajutorul convectoarelor electrice, cu montaj aparent pe console metalice de sustinere. </w:t>
      </w:r>
    </w:p>
    <w:p w14:paraId="675ECFBD" w14:textId="1C071C2D" w:rsidR="00F47712" w:rsidRPr="00670700" w:rsidRDefault="00397436" w:rsidP="00BB4FB0">
      <w:pPr>
        <w:tabs>
          <w:tab w:val="left" w:pos="9270"/>
        </w:tabs>
        <w:spacing w:before="120" w:after="0" w:line="240" w:lineRule="auto"/>
        <w:jc w:val="both"/>
        <w:rPr>
          <w:rFonts w:ascii="Book Antiqua" w:eastAsia="Times New Roman" w:hAnsi="Book Antiqua" w:cs="Calibri"/>
          <w:sz w:val="24"/>
          <w:szCs w:val="24"/>
          <w:lang w:val="fr-FR"/>
        </w:rPr>
      </w:pPr>
      <w:r w:rsidRPr="00670700">
        <w:rPr>
          <w:rFonts w:ascii="Book Antiqua" w:eastAsia="Times New Roman" w:hAnsi="Book Antiqua" w:cs="Calibri"/>
          <w:b/>
          <w:bCs/>
          <w:sz w:val="24"/>
          <w:szCs w:val="24"/>
          <w:lang w:val="fr-FR"/>
        </w:rPr>
        <w:t>De asemenea, asigurarea energiei termice si apei calde menajere se va asigura doar prin intermediul unei p</w:t>
      </w:r>
      <w:r w:rsidR="00F47712" w:rsidRPr="00670700">
        <w:rPr>
          <w:rFonts w:ascii="Book Antiqua" w:eastAsia="Times New Roman" w:hAnsi="Book Antiqua" w:cs="Calibri"/>
          <w:b/>
          <w:bCs/>
          <w:sz w:val="24"/>
          <w:szCs w:val="24"/>
          <w:lang w:val="fr-FR"/>
        </w:rPr>
        <w:t>omp</w:t>
      </w:r>
      <w:r w:rsidRPr="00670700">
        <w:rPr>
          <w:rFonts w:ascii="Book Antiqua" w:eastAsia="Times New Roman" w:hAnsi="Book Antiqua" w:cs="Calibri"/>
          <w:b/>
          <w:bCs/>
          <w:sz w:val="24"/>
          <w:szCs w:val="24"/>
          <w:lang w:val="fr-FR"/>
        </w:rPr>
        <w:t>e</w:t>
      </w:r>
      <w:r w:rsidR="00F47712" w:rsidRPr="00670700">
        <w:rPr>
          <w:rFonts w:ascii="Book Antiqua" w:eastAsia="Times New Roman" w:hAnsi="Book Antiqua" w:cs="Calibri"/>
          <w:b/>
          <w:bCs/>
          <w:sz w:val="24"/>
          <w:szCs w:val="24"/>
          <w:lang w:val="fr-FR"/>
        </w:rPr>
        <w:t xml:space="preserve"> de c</w:t>
      </w:r>
      <w:r w:rsidRPr="00670700">
        <w:rPr>
          <w:rFonts w:ascii="Book Antiqua" w:eastAsia="Times New Roman" w:hAnsi="Book Antiqua" w:cs="Calibri"/>
          <w:b/>
          <w:bCs/>
          <w:sz w:val="24"/>
          <w:szCs w:val="24"/>
          <w:lang w:val="fr-FR"/>
        </w:rPr>
        <w:t>ă</w:t>
      </w:r>
      <w:r w:rsidR="00F47712" w:rsidRPr="00670700">
        <w:rPr>
          <w:rFonts w:ascii="Book Antiqua" w:eastAsia="Times New Roman" w:hAnsi="Book Antiqua" w:cs="Calibri"/>
          <w:b/>
          <w:bCs/>
          <w:sz w:val="24"/>
          <w:szCs w:val="24"/>
          <w:lang w:val="fr-FR"/>
        </w:rPr>
        <w:t>ldur</w:t>
      </w:r>
      <w:r w:rsidRPr="00670700">
        <w:rPr>
          <w:rFonts w:ascii="Book Antiqua" w:eastAsia="Times New Roman" w:hAnsi="Book Antiqua" w:cs="Calibri"/>
          <w:b/>
          <w:bCs/>
          <w:sz w:val="24"/>
          <w:szCs w:val="24"/>
          <w:lang w:val="fr-FR"/>
        </w:rPr>
        <w:t xml:space="preserve">ă </w:t>
      </w:r>
      <w:r w:rsidR="00F47712" w:rsidRPr="00670700">
        <w:rPr>
          <w:rFonts w:ascii="Book Antiqua" w:eastAsia="Times New Roman" w:hAnsi="Book Antiqua" w:cs="Calibri"/>
          <w:sz w:val="24"/>
          <w:szCs w:val="24"/>
          <w:lang w:val="fr-FR"/>
        </w:rPr>
        <w:t>este echipată cu circuitul de injec</w:t>
      </w:r>
      <w:r w:rsidR="00F47712" w:rsidRPr="00670700">
        <w:rPr>
          <w:rFonts w:ascii="Cambria" w:eastAsia="Times New Roman" w:hAnsi="Cambria" w:cs="Cambria"/>
          <w:sz w:val="24"/>
          <w:szCs w:val="24"/>
          <w:lang w:val="fr-FR"/>
        </w:rPr>
        <w:t>ț</w:t>
      </w:r>
      <w:r w:rsidR="00F47712" w:rsidRPr="00670700">
        <w:rPr>
          <w:rFonts w:ascii="Book Antiqua" w:eastAsia="Times New Roman" w:hAnsi="Book Antiqua" w:cs="Calibri"/>
          <w:sz w:val="24"/>
          <w:szCs w:val="24"/>
          <w:lang w:val="fr-FR"/>
        </w:rPr>
        <w:t xml:space="preserve">ie, care este compus dintr-un circuit de by-pass </w:t>
      </w:r>
      <w:r w:rsidR="00F47712" w:rsidRPr="00670700">
        <w:rPr>
          <w:rFonts w:ascii="Cambria" w:eastAsia="Times New Roman" w:hAnsi="Cambria" w:cs="Cambria"/>
          <w:sz w:val="24"/>
          <w:szCs w:val="24"/>
          <w:lang w:val="fr-FR"/>
        </w:rPr>
        <w:t>ș</w:t>
      </w:r>
      <w:r w:rsidR="00F47712" w:rsidRPr="00670700">
        <w:rPr>
          <w:rFonts w:ascii="Book Antiqua" w:eastAsia="Times New Roman" w:hAnsi="Book Antiqua" w:cs="Calibri"/>
          <w:sz w:val="24"/>
          <w:szCs w:val="24"/>
          <w:lang w:val="fr-FR"/>
        </w:rPr>
        <w:t>i un schimb</w:t>
      </w:r>
      <w:r w:rsidR="00F47712" w:rsidRPr="00670700">
        <w:rPr>
          <w:rFonts w:ascii="Book Antiqua" w:eastAsia="Times New Roman" w:hAnsi="Book Antiqua" w:cs="Book Antiqua"/>
          <w:sz w:val="24"/>
          <w:szCs w:val="24"/>
          <w:lang w:val="fr-FR"/>
        </w:rPr>
        <w:t>ă</w:t>
      </w:r>
      <w:r w:rsidR="00F47712" w:rsidRPr="00670700">
        <w:rPr>
          <w:rFonts w:ascii="Book Antiqua" w:eastAsia="Times New Roman" w:hAnsi="Book Antiqua" w:cs="Calibri"/>
          <w:sz w:val="24"/>
          <w:szCs w:val="24"/>
          <w:lang w:val="fr-FR"/>
        </w:rPr>
        <w:t>tor de c</w:t>
      </w:r>
      <w:r w:rsidR="00F47712" w:rsidRPr="00670700">
        <w:rPr>
          <w:rFonts w:ascii="Book Antiqua" w:eastAsia="Times New Roman" w:hAnsi="Book Antiqua" w:cs="Book Antiqua"/>
          <w:sz w:val="24"/>
          <w:szCs w:val="24"/>
          <w:lang w:val="fr-FR"/>
        </w:rPr>
        <w:t>ă</w:t>
      </w:r>
      <w:r w:rsidR="00F47712" w:rsidRPr="00670700">
        <w:rPr>
          <w:rFonts w:ascii="Book Antiqua" w:eastAsia="Times New Roman" w:hAnsi="Book Antiqua" w:cs="Calibri"/>
          <w:sz w:val="24"/>
          <w:szCs w:val="24"/>
          <w:lang w:val="fr-FR"/>
        </w:rPr>
        <w:t>ldur</w:t>
      </w:r>
      <w:r w:rsidR="00F47712" w:rsidRPr="00670700">
        <w:rPr>
          <w:rFonts w:ascii="Book Antiqua" w:eastAsia="Times New Roman" w:hAnsi="Book Antiqua" w:cs="Book Antiqua"/>
          <w:sz w:val="24"/>
          <w:szCs w:val="24"/>
          <w:lang w:val="fr-FR"/>
        </w:rPr>
        <w:t>ă</w:t>
      </w:r>
      <w:r w:rsidR="00F47712" w:rsidRPr="00670700">
        <w:rPr>
          <w:rFonts w:ascii="Book Antiqua" w:eastAsia="Times New Roman" w:hAnsi="Book Antiqua" w:cs="Calibri"/>
          <w:sz w:val="24"/>
          <w:szCs w:val="24"/>
          <w:lang w:val="fr-FR"/>
        </w:rPr>
        <w:t>. Schimb</w:t>
      </w:r>
      <w:r w:rsidR="00F47712" w:rsidRPr="00670700">
        <w:rPr>
          <w:rFonts w:ascii="Book Antiqua" w:eastAsia="Times New Roman" w:hAnsi="Book Antiqua" w:cs="Book Antiqua"/>
          <w:sz w:val="24"/>
          <w:szCs w:val="24"/>
          <w:lang w:val="fr-FR"/>
        </w:rPr>
        <w:t>ă</w:t>
      </w:r>
      <w:r w:rsidR="00F47712" w:rsidRPr="00670700">
        <w:rPr>
          <w:rFonts w:ascii="Book Antiqua" w:eastAsia="Times New Roman" w:hAnsi="Book Antiqua" w:cs="Calibri"/>
          <w:sz w:val="24"/>
          <w:szCs w:val="24"/>
          <w:lang w:val="fr-FR"/>
        </w:rPr>
        <w:t>torul de c</w:t>
      </w:r>
      <w:r w:rsidR="00F47712" w:rsidRPr="00670700">
        <w:rPr>
          <w:rFonts w:ascii="Book Antiqua" w:eastAsia="Times New Roman" w:hAnsi="Book Antiqua" w:cs="Book Antiqua"/>
          <w:sz w:val="24"/>
          <w:szCs w:val="24"/>
          <w:lang w:val="fr-FR"/>
        </w:rPr>
        <w:t>ă</w:t>
      </w:r>
      <w:r w:rsidR="00F47712" w:rsidRPr="00670700">
        <w:rPr>
          <w:rFonts w:ascii="Book Antiqua" w:eastAsia="Times New Roman" w:hAnsi="Book Antiqua" w:cs="Calibri"/>
          <w:sz w:val="24"/>
          <w:szCs w:val="24"/>
          <w:lang w:val="fr-FR"/>
        </w:rPr>
        <w:t>ldur</w:t>
      </w:r>
      <w:r w:rsidR="00F47712" w:rsidRPr="00670700">
        <w:rPr>
          <w:rFonts w:ascii="Book Antiqua" w:eastAsia="Times New Roman" w:hAnsi="Book Antiqua" w:cs="Book Antiqua"/>
          <w:sz w:val="24"/>
          <w:szCs w:val="24"/>
          <w:lang w:val="fr-FR"/>
        </w:rPr>
        <w:t>ă</w:t>
      </w:r>
      <w:r w:rsidR="00F47712" w:rsidRPr="00670700">
        <w:rPr>
          <w:rFonts w:ascii="Book Antiqua" w:eastAsia="Times New Roman" w:hAnsi="Book Antiqua" w:cs="Calibri"/>
          <w:sz w:val="24"/>
          <w:szCs w:val="24"/>
          <w:lang w:val="fr-FR"/>
        </w:rPr>
        <w:t xml:space="preserve"> transform</w:t>
      </w:r>
      <w:r w:rsidR="00F47712" w:rsidRPr="00670700">
        <w:rPr>
          <w:rFonts w:ascii="Book Antiqua" w:eastAsia="Times New Roman" w:hAnsi="Book Antiqua" w:cs="Book Antiqua"/>
          <w:sz w:val="24"/>
          <w:szCs w:val="24"/>
          <w:lang w:val="fr-FR"/>
        </w:rPr>
        <w:t>ă</w:t>
      </w:r>
      <w:r w:rsidR="00F47712" w:rsidRPr="00670700">
        <w:rPr>
          <w:rFonts w:ascii="Book Antiqua" w:eastAsia="Times New Roman" w:hAnsi="Book Antiqua" w:cs="Calibri"/>
          <w:sz w:val="24"/>
          <w:szCs w:val="24"/>
          <w:lang w:val="fr-FR"/>
        </w:rPr>
        <w:t xml:space="preserve"> refrigerantul lichid, deviat prin circuitul de by-pass, </w:t>
      </w:r>
      <w:r w:rsidR="00F47712" w:rsidRPr="00670700">
        <w:rPr>
          <w:rFonts w:ascii="Book Antiqua" w:eastAsia="Times New Roman" w:hAnsi="Book Antiqua" w:cs="Book Antiqua"/>
          <w:sz w:val="24"/>
          <w:szCs w:val="24"/>
          <w:lang w:val="fr-FR"/>
        </w:rPr>
        <w:t>î</w:t>
      </w:r>
      <w:r w:rsidR="00F47712" w:rsidRPr="00670700">
        <w:rPr>
          <w:rFonts w:ascii="Book Antiqua" w:eastAsia="Times New Roman" w:hAnsi="Book Antiqua" w:cs="Calibri"/>
          <w:sz w:val="24"/>
          <w:szCs w:val="24"/>
          <w:lang w:val="fr-FR"/>
        </w:rPr>
        <w:t xml:space="preserve">ntr-o stare gaz-lichid pentru a scadea astfel sarcina compresorului. </w:t>
      </w:r>
    </w:p>
    <w:p w14:paraId="3B54778D" w14:textId="77777777" w:rsidR="00F47712" w:rsidRPr="00670700" w:rsidRDefault="00F47712" w:rsidP="00F47712">
      <w:pPr>
        <w:tabs>
          <w:tab w:val="left" w:pos="9270"/>
        </w:tabs>
        <w:spacing w:after="0" w:line="240" w:lineRule="auto"/>
        <w:jc w:val="both"/>
        <w:rPr>
          <w:rFonts w:ascii="Book Antiqua" w:eastAsia="Times New Roman" w:hAnsi="Book Antiqua" w:cs="Calibri"/>
          <w:sz w:val="24"/>
          <w:szCs w:val="24"/>
          <w:lang w:val="fr-FR"/>
        </w:rPr>
      </w:pPr>
      <w:r w:rsidRPr="00670700">
        <w:rPr>
          <w:rFonts w:ascii="Book Antiqua" w:eastAsia="Times New Roman" w:hAnsi="Book Antiqua" w:cs="Calibri"/>
          <w:sz w:val="24"/>
          <w:szCs w:val="24"/>
          <w:lang w:val="fr-FR"/>
        </w:rPr>
        <w:t>Acest proces asigur</w:t>
      </w:r>
      <w:r w:rsidRPr="00670700">
        <w:rPr>
          <w:rFonts w:ascii="Book Antiqua" w:eastAsia="Times New Roman" w:hAnsi="Book Antiqua" w:cs="Book Antiqua"/>
          <w:sz w:val="24"/>
          <w:szCs w:val="24"/>
          <w:lang w:val="fr-FR"/>
        </w:rPr>
        <w:t>ă</w:t>
      </w:r>
      <w:r w:rsidRPr="00670700">
        <w:rPr>
          <w:rFonts w:ascii="Book Antiqua" w:eastAsia="Times New Roman" w:hAnsi="Book Antiqua" w:cs="Calibri"/>
          <w:sz w:val="24"/>
          <w:szCs w:val="24"/>
          <w:lang w:val="fr-FR"/>
        </w:rPr>
        <w:t xml:space="preserve"> performan</w:t>
      </w:r>
      <w:r w:rsidRPr="00670700">
        <w:rPr>
          <w:rFonts w:ascii="Cambria" w:eastAsia="Times New Roman" w:hAnsi="Cambria" w:cs="Cambria"/>
          <w:sz w:val="24"/>
          <w:szCs w:val="24"/>
          <w:lang w:val="fr-FR"/>
        </w:rPr>
        <w:t>ț</w:t>
      </w:r>
      <w:r w:rsidRPr="00670700">
        <w:rPr>
          <w:rFonts w:ascii="Book Antiqua" w:eastAsia="Times New Roman" w:hAnsi="Book Antiqua" w:cs="Calibri"/>
          <w:sz w:val="24"/>
          <w:szCs w:val="24"/>
          <w:lang w:val="fr-FR"/>
        </w:rPr>
        <w:t xml:space="preserve">e excelente de </w:t>
      </w:r>
      <w:r w:rsidRPr="00670700">
        <w:rPr>
          <w:rFonts w:ascii="Book Antiqua" w:eastAsia="Times New Roman" w:hAnsi="Book Antiqua" w:cs="Book Antiqua"/>
          <w:sz w:val="24"/>
          <w:szCs w:val="24"/>
          <w:lang w:val="fr-FR"/>
        </w:rPr>
        <w:t>î</w:t>
      </w:r>
      <w:r w:rsidRPr="00670700">
        <w:rPr>
          <w:rFonts w:ascii="Book Antiqua" w:eastAsia="Times New Roman" w:hAnsi="Book Antiqua" w:cs="Calibri"/>
          <w:sz w:val="24"/>
          <w:szCs w:val="24"/>
          <w:lang w:val="fr-FR"/>
        </w:rPr>
        <w:t>nc</w:t>
      </w:r>
      <w:r w:rsidRPr="00670700">
        <w:rPr>
          <w:rFonts w:ascii="Book Antiqua" w:eastAsia="Times New Roman" w:hAnsi="Book Antiqua" w:cs="Book Antiqua"/>
          <w:sz w:val="24"/>
          <w:szCs w:val="24"/>
          <w:lang w:val="fr-FR"/>
        </w:rPr>
        <w:t>ă</w:t>
      </w:r>
      <w:r w:rsidRPr="00670700">
        <w:rPr>
          <w:rFonts w:ascii="Book Antiqua" w:eastAsia="Times New Roman" w:hAnsi="Book Antiqua" w:cs="Calibri"/>
          <w:sz w:val="24"/>
          <w:szCs w:val="24"/>
          <w:lang w:val="fr-FR"/>
        </w:rPr>
        <w:t xml:space="preserve">lzire chiar </w:t>
      </w:r>
      <w:r w:rsidRPr="00670700">
        <w:rPr>
          <w:rFonts w:ascii="Cambria" w:eastAsia="Times New Roman" w:hAnsi="Cambria" w:cs="Cambria"/>
          <w:sz w:val="24"/>
          <w:szCs w:val="24"/>
          <w:lang w:val="fr-FR"/>
        </w:rPr>
        <w:t>ș</w:t>
      </w:r>
      <w:r w:rsidRPr="00670700">
        <w:rPr>
          <w:rFonts w:ascii="Book Antiqua" w:eastAsia="Times New Roman" w:hAnsi="Book Antiqua" w:cs="Calibri"/>
          <w:sz w:val="24"/>
          <w:szCs w:val="24"/>
          <w:lang w:val="fr-FR"/>
        </w:rPr>
        <w:t>i atunci c</w:t>
      </w:r>
      <w:r w:rsidRPr="00670700">
        <w:rPr>
          <w:rFonts w:ascii="Book Antiqua" w:eastAsia="Times New Roman" w:hAnsi="Book Antiqua" w:cs="Book Antiqua"/>
          <w:sz w:val="24"/>
          <w:szCs w:val="24"/>
          <w:lang w:val="fr-FR"/>
        </w:rPr>
        <w:t>â</w:t>
      </w:r>
      <w:r w:rsidRPr="00670700">
        <w:rPr>
          <w:rFonts w:ascii="Book Antiqua" w:eastAsia="Times New Roman" w:hAnsi="Book Antiqua" w:cs="Calibri"/>
          <w:sz w:val="24"/>
          <w:szCs w:val="24"/>
          <w:lang w:val="fr-FR"/>
        </w:rPr>
        <w:t>nd temperatura exterioar</w:t>
      </w:r>
      <w:r w:rsidRPr="00670700">
        <w:rPr>
          <w:rFonts w:ascii="Book Antiqua" w:eastAsia="Times New Roman" w:hAnsi="Book Antiqua" w:cs="Book Antiqua"/>
          <w:sz w:val="24"/>
          <w:szCs w:val="24"/>
          <w:lang w:val="fr-FR"/>
        </w:rPr>
        <w:t>ă</w:t>
      </w:r>
      <w:r w:rsidRPr="00670700">
        <w:rPr>
          <w:rFonts w:ascii="Book Antiqua" w:eastAsia="Times New Roman" w:hAnsi="Book Antiqua" w:cs="Calibri"/>
          <w:sz w:val="24"/>
          <w:szCs w:val="24"/>
          <w:lang w:val="fr-FR"/>
        </w:rPr>
        <w:t xml:space="preserve"> scade foarte jos. Circuitul de injec</w:t>
      </w:r>
      <w:r w:rsidRPr="00670700">
        <w:rPr>
          <w:rFonts w:ascii="Cambria" w:eastAsia="Times New Roman" w:hAnsi="Cambria" w:cs="Cambria"/>
          <w:sz w:val="24"/>
          <w:szCs w:val="24"/>
          <w:lang w:val="fr-FR"/>
        </w:rPr>
        <w:t>ț</w:t>
      </w:r>
      <w:r w:rsidRPr="00670700">
        <w:rPr>
          <w:rFonts w:ascii="Book Antiqua" w:eastAsia="Times New Roman" w:hAnsi="Book Antiqua" w:cs="Calibri"/>
          <w:sz w:val="24"/>
          <w:szCs w:val="24"/>
          <w:lang w:val="fr-FR"/>
        </w:rPr>
        <w:t>ie injecteaz</w:t>
      </w:r>
      <w:r w:rsidRPr="00670700">
        <w:rPr>
          <w:rFonts w:ascii="Book Antiqua" w:eastAsia="Times New Roman" w:hAnsi="Book Antiqua" w:cs="Book Antiqua"/>
          <w:sz w:val="24"/>
          <w:szCs w:val="24"/>
          <w:lang w:val="fr-FR"/>
        </w:rPr>
        <w:t>ă</w:t>
      </w:r>
      <w:r w:rsidRPr="00670700">
        <w:rPr>
          <w:rFonts w:ascii="Book Antiqua" w:eastAsia="Times New Roman" w:hAnsi="Book Antiqua" w:cs="Calibri"/>
          <w:sz w:val="24"/>
          <w:szCs w:val="24"/>
          <w:lang w:val="fr-FR"/>
        </w:rPr>
        <w:t xml:space="preserve"> refrigerant pentru a men</w:t>
      </w:r>
      <w:r w:rsidRPr="00670700">
        <w:rPr>
          <w:rFonts w:ascii="Cambria" w:eastAsia="Times New Roman" w:hAnsi="Cambria" w:cs="Cambria"/>
          <w:sz w:val="24"/>
          <w:szCs w:val="24"/>
          <w:lang w:val="fr-FR"/>
        </w:rPr>
        <w:t>ț</w:t>
      </w:r>
      <w:r w:rsidRPr="00670700">
        <w:rPr>
          <w:rFonts w:ascii="Book Antiqua" w:eastAsia="Times New Roman" w:hAnsi="Book Antiqua" w:cs="Calibri"/>
          <w:sz w:val="24"/>
          <w:szCs w:val="24"/>
          <w:lang w:val="fr-FR"/>
        </w:rPr>
        <w:t xml:space="preserve">ine volumul de refrigerant </w:t>
      </w:r>
      <w:r w:rsidRPr="00670700">
        <w:rPr>
          <w:rFonts w:ascii="Book Antiqua" w:eastAsia="Times New Roman" w:hAnsi="Book Antiqua" w:cs="Book Antiqua"/>
          <w:sz w:val="24"/>
          <w:szCs w:val="24"/>
          <w:lang w:val="fr-FR"/>
        </w:rPr>
        <w:t>î</w:t>
      </w:r>
      <w:r w:rsidRPr="00670700">
        <w:rPr>
          <w:rFonts w:ascii="Book Antiqua" w:eastAsia="Times New Roman" w:hAnsi="Book Antiqua" w:cs="Calibri"/>
          <w:sz w:val="24"/>
          <w:szCs w:val="24"/>
          <w:lang w:val="fr-FR"/>
        </w:rPr>
        <w:t>n circula</w:t>
      </w:r>
      <w:r w:rsidRPr="00670700">
        <w:rPr>
          <w:rFonts w:ascii="Cambria" w:eastAsia="Times New Roman" w:hAnsi="Cambria" w:cs="Cambria"/>
          <w:sz w:val="24"/>
          <w:szCs w:val="24"/>
          <w:lang w:val="fr-FR"/>
        </w:rPr>
        <w:t>ț</w:t>
      </w:r>
      <w:r w:rsidRPr="00670700">
        <w:rPr>
          <w:rFonts w:ascii="Book Antiqua" w:eastAsia="Times New Roman" w:hAnsi="Book Antiqua" w:cs="Calibri"/>
          <w:sz w:val="24"/>
          <w:szCs w:val="24"/>
          <w:lang w:val="fr-FR"/>
        </w:rPr>
        <w:t xml:space="preserve">ie, precum </w:t>
      </w:r>
      <w:r w:rsidRPr="00670700">
        <w:rPr>
          <w:rFonts w:ascii="Cambria" w:eastAsia="Times New Roman" w:hAnsi="Cambria" w:cs="Cambria"/>
          <w:sz w:val="24"/>
          <w:szCs w:val="24"/>
          <w:lang w:val="fr-FR"/>
        </w:rPr>
        <w:t>ș</w:t>
      </w:r>
      <w:r w:rsidRPr="00670700">
        <w:rPr>
          <w:rFonts w:ascii="Book Antiqua" w:eastAsia="Times New Roman" w:hAnsi="Book Antiqua" w:cs="Calibri"/>
          <w:sz w:val="24"/>
          <w:szCs w:val="24"/>
          <w:lang w:val="fr-FR"/>
        </w:rPr>
        <w:t>i sarcina compresorului, men</w:t>
      </w:r>
      <w:r w:rsidRPr="00670700">
        <w:rPr>
          <w:rFonts w:ascii="Cambria" w:eastAsia="Times New Roman" w:hAnsi="Cambria" w:cs="Cambria"/>
          <w:sz w:val="24"/>
          <w:szCs w:val="24"/>
          <w:lang w:val="fr-FR"/>
        </w:rPr>
        <w:t>ț</w:t>
      </w:r>
      <w:r w:rsidRPr="00670700">
        <w:rPr>
          <w:rFonts w:ascii="Book Antiqua" w:eastAsia="Times New Roman" w:hAnsi="Book Antiqua" w:cs="Calibri"/>
          <w:sz w:val="24"/>
          <w:szCs w:val="24"/>
          <w:lang w:val="fr-FR"/>
        </w:rPr>
        <w:t>in</w:t>
      </w:r>
      <w:r w:rsidRPr="00670700">
        <w:rPr>
          <w:rFonts w:ascii="Book Antiqua" w:eastAsia="Times New Roman" w:hAnsi="Book Antiqua" w:cs="Book Antiqua"/>
          <w:sz w:val="24"/>
          <w:szCs w:val="24"/>
          <w:lang w:val="fr-FR"/>
        </w:rPr>
        <w:t>â</w:t>
      </w:r>
      <w:r w:rsidRPr="00670700">
        <w:rPr>
          <w:rFonts w:ascii="Book Antiqua" w:eastAsia="Times New Roman" w:hAnsi="Book Antiqua" w:cs="Calibri"/>
          <w:sz w:val="24"/>
          <w:szCs w:val="24"/>
          <w:lang w:val="fr-FR"/>
        </w:rPr>
        <w:t xml:space="preserve">nd astfel capacitatea de </w:t>
      </w:r>
      <w:r w:rsidRPr="00670700">
        <w:rPr>
          <w:rFonts w:ascii="Book Antiqua" w:eastAsia="Times New Roman" w:hAnsi="Book Antiqua" w:cs="Book Antiqua"/>
          <w:sz w:val="24"/>
          <w:szCs w:val="24"/>
          <w:lang w:val="fr-FR"/>
        </w:rPr>
        <w:t>î</w:t>
      </w:r>
      <w:r w:rsidRPr="00670700">
        <w:rPr>
          <w:rFonts w:ascii="Book Antiqua" w:eastAsia="Times New Roman" w:hAnsi="Book Antiqua" w:cs="Calibri"/>
          <w:sz w:val="24"/>
          <w:szCs w:val="24"/>
          <w:lang w:val="fr-FR"/>
        </w:rPr>
        <w:t>nc</w:t>
      </w:r>
      <w:r w:rsidRPr="00670700">
        <w:rPr>
          <w:rFonts w:ascii="Book Antiqua" w:eastAsia="Times New Roman" w:hAnsi="Book Antiqua" w:cs="Book Antiqua"/>
          <w:sz w:val="24"/>
          <w:szCs w:val="24"/>
          <w:lang w:val="fr-FR"/>
        </w:rPr>
        <w:t>ă</w:t>
      </w:r>
      <w:r w:rsidRPr="00670700">
        <w:rPr>
          <w:rFonts w:ascii="Book Antiqua" w:eastAsia="Times New Roman" w:hAnsi="Book Antiqua" w:cs="Calibri"/>
          <w:sz w:val="24"/>
          <w:szCs w:val="24"/>
          <w:lang w:val="fr-FR"/>
        </w:rPr>
        <w:t xml:space="preserve">lzire. </w:t>
      </w:r>
    </w:p>
    <w:p w14:paraId="327B39A9" w14:textId="77777777" w:rsidR="00F47712" w:rsidRPr="00670700" w:rsidRDefault="00F47712" w:rsidP="00F47712">
      <w:pPr>
        <w:tabs>
          <w:tab w:val="left" w:pos="9270"/>
        </w:tabs>
        <w:spacing w:after="0" w:line="240" w:lineRule="auto"/>
        <w:jc w:val="both"/>
        <w:rPr>
          <w:rFonts w:ascii="Book Antiqua" w:eastAsia="Times New Roman" w:hAnsi="Book Antiqua" w:cs="Calibri"/>
          <w:sz w:val="24"/>
          <w:szCs w:val="24"/>
          <w:lang w:val="fr-FR"/>
        </w:rPr>
      </w:pPr>
      <w:r w:rsidRPr="00670700">
        <w:rPr>
          <w:rFonts w:ascii="Book Antiqua" w:eastAsia="Times New Roman" w:hAnsi="Book Antiqua" w:cs="Calibri"/>
          <w:sz w:val="24"/>
          <w:szCs w:val="24"/>
          <w:lang w:val="fr-FR"/>
        </w:rPr>
        <w:t xml:space="preserve">Pompa de caldura aer-apa este o pompa de caldura ce utilizeaza energia din aer pentru a produce agent termic pentru incalzire, racire si preparare apa calda menajera de consum. </w:t>
      </w:r>
    </w:p>
    <w:p w14:paraId="5D9E429F" w14:textId="5888D664" w:rsidR="002508A5" w:rsidRPr="00670700" w:rsidRDefault="002508A5" w:rsidP="00BB4FB0">
      <w:pPr>
        <w:pStyle w:val="Style"/>
        <w:keepNext/>
        <w:spacing w:before="120" w:line="276" w:lineRule="auto"/>
        <w:jc w:val="both"/>
        <w:rPr>
          <w:rFonts w:ascii="Trebuchet MS" w:hAnsi="Trebuchet MS" w:cs="Arial"/>
          <w:b/>
          <w:sz w:val="22"/>
          <w:szCs w:val="22"/>
          <w:lang w:val="pt-BR" w:eastAsia="ro-RO"/>
        </w:rPr>
      </w:pPr>
      <w:r w:rsidRPr="00670700">
        <w:rPr>
          <w:rFonts w:ascii="Trebuchet MS" w:hAnsi="Trebuchet MS" w:cs="Arial"/>
          <w:b/>
          <w:sz w:val="22"/>
          <w:szCs w:val="22"/>
          <w:lang w:val="pt-BR" w:eastAsia="ro-RO"/>
        </w:rPr>
        <w:t>Energia electrică :</w:t>
      </w:r>
    </w:p>
    <w:p w14:paraId="1B6EBBD5" w14:textId="77777777" w:rsidR="002508A5" w:rsidRPr="00670700" w:rsidRDefault="002508A5" w:rsidP="002508A5">
      <w:pPr>
        <w:pStyle w:val="BodyText"/>
        <w:keepNext/>
        <w:widowControl w:val="0"/>
        <w:jc w:val="both"/>
        <w:rPr>
          <w:rFonts w:ascii="Trebuchet MS" w:hAnsi="Trebuchet MS" w:cs="Arial"/>
          <w:b/>
          <w:lang w:val="pt-BR" w:eastAsia="ro-RO"/>
        </w:rPr>
      </w:pPr>
      <w:r w:rsidRPr="00670700">
        <w:rPr>
          <w:rFonts w:ascii="Trebuchet MS" w:hAnsi="Trebuchet MS" w:cs="Arial"/>
          <w:lang w:val="pt-BR" w:eastAsia="ro-RO"/>
        </w:rPr>
        <w:t xml:space="preserve">Obiectivul se va racorda la rețeaua electrică a localității existentă in zona amplasamentului. </w:t>
      </w:r>
    </w:p>
    <w:p w14:paraId="6291DD91" w14:textId="77777777" w:rsidR="00086842" w:rsidRPr="00670700" w:rsidRDefault="00086842" w:rsidP="00FC728F">
      <w:pPr>
        <w:keepNext/>
        <w:widowControl w:val="0"/>
        <w:spacing w:before="120" w:after="0" w:line="276" w:lineRule="auto"/>
        <w:jc w:val="both"/>
        <w:rPr>
          <w:rFonts w:ascii="Trebuchet MS" w:hAnsi="Trebuchet MS" w:cs="Arial"/>
        </w:rPr>
      </w:pPr>
      <w:r w:rsidRPr="00670700">
        <w:rPr>
          <w:rFonts w:ascii="Trebuchet MS" w:hAnsi="Trebuchet MS" w:cs="Arial"/>
          <w:b/>
          <w:i/>
          <w:lang w:val="it-IT"/>
        </w:rPr>
        <w:t>1.2. Cumularea cu alte proiecte</w:t>
      </w:r>
      <w:r w:rsidRPr="00670700">
        <w:rPr>
          <w:rFonts w:ascii="Trebuchet MS" w:hAnsi="Trebuchet MS" w:cs="Arial"/>
          <w:i/>
          <w:lang w:val="it-IT"/>
        </w:rPr>
        <w:t>:</w:t>
      </w:r>
      <w:r w:rsidRPr="00670700">
        <w:rPr>
          <w:rFonts w:ascii="Trebuchet MS" w:hAnsi="Trebuchet MS" w:cs="Arial"/>
          <w:lang w:val="it-IT"/>
        </w:rPr>
        <w:t xml:space="preserve"> </w:t>
      </w:r>
    </w:p>
    <w:p w14:paraId="10EDF678" w14:textId="29EBE7FC" w:rsidR="00086842" w:rsidRPr="00670700" w:rsidRDefault="004B373D" w:rsidP="00FC728F">
      <w:pPr>
        <w:keepNext/>
        <w:widowControl w:val="0"/>
        <w:spacing w:after="0" w:line="276" w:lineRule="auto"/>
        <w:jc w:val="both"/>
        <w:rPr>
          <w:rFonts w:ascii="Trebuchet MS" w:hAnsi="Trebuchet MS" w:cs="Arial"/>
          <w:lang w:val="it-IT"/>
        </w:rPr>
      </w:pPr>
      <w:r w:rsidRPr="00670700">
        <w:rPr>
          <w:rFonts w:ascii="Trebuchet MS" w:hAnsi="Trebuchet MS" w:cs="Arial"/>
        </w:rPr>
        <w:t>Nu este cazul</w:t>
      </w:r>
      <w:r w:rsidR="00086842" w:rsidRPr="00670700">
        <w:rPr>
          <w:rFonts w:ascii="Trebuchet MS" w:hAnsi="Trebuchet MS" w:cs="Arial"/>
          <w:lang w:val="it-IT"/>
        </w:rPr>
        <w:t xml:space="preserve">. </w:t>
      </w:r>
    </w:p>
    <w:p w14:paraId="14151790" w14:textId="77777777" w:rsidR="00086842" w:rsidRPr="00670700" w:rsidRDefault="00086842" w:rsidP="00FC728F">
      <w:pPr>
        <w:keepNext/>
        <w:widowControl w:val="0"/>
        <w:spacing w:before="120" w:after="0" w:line="276" w:lineRule="auto"/>
        <w:jc w:val="both"/>
        <w:rPr>
          <w:rFonts w:ascii="Trebuchet MS" w:hAnsi="Trebuchet MS" w:cs="Arial"/>
          <w:i/>
          <w:lang w:val="it-IT"/>
        </w:rPr>
      </w:pPr>
      <w:r w:rsidRPr="00670700">
        <w:rPr>
          <w:rFonts w:ascii="Trebuchet MS" w:hAnsi="Trebuchet MS" w:cs="Arial"/>
          <w:b/>
          <w:i/>
          <w:lang w:val="it-IT"/>
        </w:rPr>
        <w:t>1.3. Utilizarea resurselor naturale:</w:t>
      </w:r>
      <w:r w:rsidRPr="00670700">
        <w:rPr>
          <w:rFonts w:ascii="Trebuchet MS" w:hAnsi="Trebuchet MS" w:cs="Arial"/>
          <w:i/>
          <w:lang w:val="it-IT"/>
        </w:rPr>
        <w:t xml:space="preserve"> </w:t>
      </w:r>
    </w:p>
    <w:p w14:paraId="0835AB1C" w14:textId="77777777" w:rsidR="00086842" w:rsidRPr="00670700" w:rsidRDefault="00086842" w:rsidP="00FC728F">
      <w:pPr>
        <w:keepNext/>
        <w:widowControl w:val="0"/>
        <w:spacing w:after="0" w:line="276" w:lineRule="auto"/>
        <w:jc w:val="both"/>
        <w:rPr>
          <w:rFonts w:ascii="Trebuchet MS" w:hAnsi="Trebuchet MS" w:cs="Arial"/>
          <w:lang w:val="it-IT"/>
        </w:rPr>
      </w:pPr>
      <w:r w:rsidRPr="00670700">
        <w:rPr>
          <w:rFonts w:ascii="Trebuchet MS" w:hAnsi="Trebuchet MS" w:cs="Arial"/>
          <w:lang w:val="it-IT"/>
        </w:rPr>
        <w:t xml:space="preserve">Nu este cazul. </w:t>
      </w:r>
    </w:p>
    <w:p w14:paraId="0DF202B4" w14:textId="0F7AC752" w:rsidR="00086842" w:rsidRPr="00670700" w:rsidRDefault="00086842" w:rsidP="00FC728F">
      <w:pPr>
        <w:keepNext/>
        <w:widowControl w:val="0"/>
        <w:spacing w:before="120" w:after="0" w:line="276" w:lineRule="auto"/>
        <w:jc w:val="both"/>
        <w:rPr>
          <w:rFonts w:ascii="Trebuchet MS" w:hAnsi="Trebuchet MS" w:cs="Arial"/>
          <w:b/>
          <w:i/>
          <w:lang w:val="it-IT"/>
        </w:rPr>
      </w:pPr>
      <w:r w:rsidRPr="00670700">
        <w:rPr>
          <w:rFonts w:ascii="Trebuchet MS" w:hAnsi="Trebuchet MS" w:cs="Arial"/>
          <w:b/>
          <w:i/>
          <w:lang w:val="it-IT"/>
        </w:rPr>
        <w:t>1.4. Productia de de</w:t>
      </w:r>
      <w:r w:rsidR="00586A18" w:rsidRPr="00670700">
        <w:rPr>
          <w:rFonts w:ascii="Trebuchet MS" w:hAnsi="Trebuchet MS" w:cs="Arial"/>
          <w:b/>
          <w:i/>
          <w:lang w:val="it-IT"/>
        </w:rPr>
        <w:t>ș</w:t>
      </w:r>
      <w:r w:rsidRPr="00670700">
        <w:rPr>
          <w:rFonts w:ascii="Trebuchet MS" w:hAnsi="Trebuchet MS" w:cs="Arial"/>
          <w:b/>
          <w:i/>
          <w:lang w:val="it-IT"/>
        </w:rPr>
        <w:t>euri:</w:t>
      </w:r>
    </w:p>
    <w:p w14:paraId="185E6957" w14:textId="1A26AF8B" w:rsidR="00086842" w:rsidRPr="00670700" w:rsidRDefault="00086842" w:rsidP="00FC728F">
      <w:pPr>
        <w:keepNext/>
        <w:widowControl w:val="0"/>
        <w:spacing w:after="0" w:line="276" w:lineRule="auto"/>
        <w:jc w:val="both"/>
        <w:rPr>
          <w:rFonts w:ascii="Trebuchet MS" w:hAnsi="Trebuchet MS" w:cs="Arial"/>
          <w:lang w:val="it-IT"/>
        </w:rPr>
      </w:pPr>
      <w:r w:rsidRPr="00670700">
        <w:rPr>
          <w:rFonts w:ascii="Trebuchet MS" w:hAnsi="Trebuchet MS" w:cs="Arial"/>
          <w:lang w:val="it-IT"/>
        </w:rPr>
        <w:t xml:space="preserve">Deșeurile generate pe perioada de construire vor fi colectate selectiv in spatii special amenajate şi </w:t>
      </w:r>
      <w:r w:rsidRPr="00670700">
        <w:rPr>
          <w:rFonts w:ascii="Trebuchet MS" w:hAnsi="Trebuchet MS" w:cs="Arial"/>
        </w:rPr>
        <w:t xml:space="preserve">evacuate periodic de pe amplasament în vederea </w:t>
      </w:r>
      <w:r w:rsidRPr="00670700">
        <w:rPr>
          <w:rFonts w:ascii="Trebuchet MS" w:hAnsi="Trebuchet MS" w:cs="Arial"/>
          <w:lang w:val="it-IT"/>
        </w:rPr>
        <w:t xml:space="preserve">eliminării sau valorificării, dupa caz, </w:t>
      </w:r>
      <w:r w:rsidRPr="00670700">
        <w:rPr>
          <w:rFonts w:ascii="Trebuchet MS" w:hAnsi="Trebuchet MS" w:cs="Arial"/>
        </w:rPr>
        <w:t xml:space="preserve">pe baza de contracte încheiate cu </w:t>
      </w:r>
      <w:r w:rsidRPr="00670700">
        <w:rPr>
          <w:rFonts w:ascii="Trebuchet MS" w:hAnsi="Trebuchet MS" w:cs="Arial"/>
          <w:lang w:val="it-IT"/>
        </w:rPr>
        <w:t xml:space="preserve">agenţi economici specializaţi şi autorizaţi. </w:t>
      </w:r>
    </w:p>
    <w:p w14:paraId="07631D9B" w14:textId="77777777" w:rsidR="004B373D" w:rsidRPr="00670700" w:rsidRDefault="004B373D" w:rsidP="00FC728F">
      <w:pPr>
        <w:keepNext/>
        <w:widowControl w:val="0"/>
        <w:spacing w:after="0" w:line="276" w:lineRule="auto"/>
        <w:jc w:val="both"/>
        <w:rPr>
          <w:rFonts w:ascii="Trebuchet MS" w:hAnsi="Trebuchet MS" w:cs="Arial"/>
          <w:lang w:val="it-IT"/>
        </w:rPr>
      </w:pPr>
    </w:p>
    <w:p w14:paraId="2E3304C7" w14:textId="4A149FE0" w:rsidR="00086842" w:rsidRPr="00670700" w:rsidRDefault="00086842" w:rsidP="00FC728F">
      <w:pPr>
        <w:keepNext/>
        <w:widowControl w:val="0"/>
        <w:spacing w:after="0" w:line="276" w:lineRule="auto"/>
        <w:contextualSpacing/>
        <w:jc w:val="both"/>
        <w:rPr>
          <w:rFonts w:ascii="Trebuchet MS" w:hAnsi="Trebuchet MS" w:cs="Arial"/>
          <w:lang w:val="it-IT"/>
        </w:rPr>
      </w:pPr>
      <w:r w:rsidRPr="00670700">
        <w:rPr>
          <w:rFonts w:ascii="Trebuchet MS" w:hAnsi="Trebuchet MS" w:cs="Arial"/>
          <w:b/>
          <w:i/>
          <w:lang w:val="it-IT"/>
        </w:rPr>
        <w:t>1.5. Emisii poluante, zgomot si alte surse de disconfort:</w:t>
      </w:r>
      <w:r w:rsidRPr="00670700">
        <w:rPr>
          <w:rFonts w:ascii="Trebuchet MS" w:hAnsi="Trebuchet MS" w:cs="Arial"/>
          <w:i/>
          <w:lang w:val="it-IT"/>
        </w:rPr>
        <w:t xml:space="preserve"> </w:t>
      </w:r>
      <w:r w:rsidRPr="00670700">
        <w:rPr>
          <w:rFonts w:ascii="Trebuchet MS" w:hAnsi="Trebuchet MS" w:cs="Arial"/>
          <w:lang w:val="it-IT"/>
        </w:rPr>
        <w:t>pe perioada executiei lucr</w:t>
      </w:r>
      <w:r w:rsidR="0087039A" w:rsidRPr="00670700">
        <w:rPr>
          <w:rFonts w:ascii="Trebuchet MS" w:hAnsi="Trebuchet MS" w:cs="Arial"/>
          <w:lang w:val="it-IT"/>
        </w:rPr>
        <w:t>ă</w:t>
      </w:r>
      <w:r w:rsidRPr="00670700">
        <w:rPr>
          <w:rFonts w:ascii="Trebuchet MS" w:hAnsi="Trebuchet MS" w:cs="Arial"/>
          <w:lang w:val="it-IT"/>
        </w:rPr>
        <w:t>rilor em</w:t>
      </w:r>
      <w:r w:rsidR="0087039A" w:rsidRPr="00670700">
        <w:rPr>
          <w:rFonts w:ascii="Trebuchet MS" w:hAnsi="Trebuchet MS" w:cs="Arial"/>
          <w:lang w:val="it-IT"/>
        </w:rPr>
        <w:t>isiile vor consta in principal î</w:t>
      </w:r>
      <w:r w:rsidRPr="00670700">
        <w:rPr>
          <w:rFonts w:ascii="Trebuchet MS" w:hAnsi="Trebuchet MS" w:cs="Arial"/>
          <w:lang w:val="it-IT"/>
        </w:rPr>
        <w:t>n praf din activitatea de transport, precum si zgomot rezultat din operatiile de construire si din exploatarea utilajelor.</w:t>
      </w:r>
    </w:p>
    <w:p w14:paraId="764B1EEE" w14:textId="77777777" w:rsidR="00086842" w:rsidRPr="00670700" w:rsidRDefault="00086842" w:rsidP="00FC728F">
      <w:pPr>
        <w:keepNext/>
        <w:widowControl w:val="0"/>
        <w:spacing w:after="0" w:line="276" w:lineRule="auto"/>
        <w:contextualSpacing/>
        <w:jc w:val="both"/>
        <w:rPr>
          <w:rFonts w:ascii="Trebuchet MS" w:hAnsi="Trebuchet MS" w:cs="Arial"/>
          <w:lang w:val="it-IT"/>
        </w:rPr>
      </w:pPr>
      <w:r w:rsidRPr="00670700">
        <w:rPr>
          <w:rFonts w:ascii="Trebuchet MS" w:hAnsi="Trebuchet MS" w:cs="Arial"/>
          <w:lang w:val="it-IT"/>
        </w:rPr>
        <w:t>Nivelul de zgomot rezultat in perioada de șantier și de functionare se va incadra in limitele admise pentru functiunea existenta în zonă.</w:t>
      </w:r>
    </w:p>
    <w:p w14:paraId="5DC84C26" w14:textId="77777777" w:rsidR="009C3395" w:rsidRPr="00670700" w:rsidRDefault="009C3395" w:rsidP="009C3395">
      <w:pPr>
        <w:keepNext/>
        <w:widowControl w:val="0"/>
        <w:spacing w:before="120" w:after="0" w:line="276" w:lineRule="auto"/>
        <w:contextualSpacing/>
        <w:jc w:val="both"/>
        <w:rPr>
          <w:rFonts w:ascii="Trebuchet MS" w:hAnsi="Trebuchet MS" w:cs="Arial"/>
          <w:b/>
          <w:lang w:val="it-IT"/>
        </w:rPr>
      </w:pPr>
    </w:p>
    <w:p w14:paraId="52CCB461" w14:textId="271EA5B8" w:rsidR="00420FEE" w:rsidRPr="00670700" w:rsidRDefault="009C3395" w:rsidP="009C3395">
      <w:pPr>
        <w:keepNext/>
        <w:widowControl w:val="0"/>
        <w:spacing w:before="120" w:after="0" w:line="276" w:lineRule="auto"/>
        <w:contextualSpacing/>
        <w:jc w:val="both"/>
        <w:rPr>
          <w:rFonts w:ascii="Trebuchet MS" w:hAnsi="Trebuchet MS" w:cs="Arial"/>
          <w:b/>
          <w:lang w:val="it-IT"/>
        </w:rPr>
      </w:pPr>
      <w:r w:rsidRPr="00670700">
        <w:rPr>
          <w:rFonts w:ascii="Trebuchet MS" w:hAnsi="Trebuchet MS" w:cs="Arial"/>
          <w:b/>
          <w:lang w:val="it-IT"/>
        </w:rPr>
        <w:t>Pe perioada de funcționare proiectul prevede următoarele măsuri/dotări in vederea prevenirii și diminuării impactului asupra factorilor de mediu:</w:t>
      </w:r>
    </w:p>
    <w:p w14:paraId="0757D2C1" w14:textId="77777777" w:rsidR="009C3395" w:rsidRPr="00670700" w:rsidRDefault="009C3395" w:rsidP="009C3395">
      <w:pPr>
        <w:pStyle w:val="ListParagraph"/>
        <w:keepNext/>
        <w:widowControl w:val="0"/>
        <w:numPr>
          <w:ilvl w:val="0"/>
          <w:numId w:val="29"/>
        </w:numPr>
        <w:tabs>
          <w:tab w:val="left" w:pos="360"/>
        </w:tabs>
        <w:spacing w:before="120" w:line="276" w:lineRule="auto"/>
        <w:ind w:left="360"/>
        <w:contextualSpacing/>
        <w:jc w:val="both"/>
        <w:rPr>
          <w:rFonts w:ascii="Trebuchet MS" w:hAnsi="Trebuchet MS" w:cs="Arial"/>
        </w:rPr>
      </w:pPr>
      <w:r w:rsidRPr="00670700">
        <w:rPr>
          <w:rFonts w:ascii="Trebuchet MS" w:hAnsi="Trebuchet MS" w:cs="Arial"/>
        </w:rPr>
        <w:t xml:space="preserve">Se vor respecta recomandările din Studiul de Impact de Impact asupra sănătății populației nr. 2049/19.06.2024 efectuat de S.C. IMPACT SĂNĂTATE S.R.L. precum și a prevederile Ord. nr. </w:t>
      </w:r>
      <w:proofErr w:type="gramStart"/>
      <w:r w:rsidRPr="00670700">
        <w:rPr>
          <w:rFonts w:ascii="Trebuchet MS" w:hAnsi="Trebuchet MS" w:cs="Arial"/>
        </w:rPr>
        <w:t>119/2014</w:t>
      </w:r>
      <w:proofErr w:type="gramEnd"/>
      <w:r w:rsidRPr="00670700">
        <w:rPr>
          <w:rFonts w:ascii="Trebuchet MS" w:hAnsi="Trebuchet MS" w:cs="Arial"/>
        </w:rPr>
        <w:t xml:space="preserve"> pentru a nu afecta sănătatea și a nu crea disconfort populației.</w:t>
      </w:r>
    </w:p>
    <w:p w14:paraId="3941BC4B" w14:textId="77777777" w:rsidR="00CF4CF3" w:rsidRPr="00670700" w:rsidRDefault="009C3395" w:rsidP="00CF4CF3">
      <w:pPr>
        <w:pStyle w:val="ListParagraph"/>
        <w:keepNext/>
        <w:widowControl w:val="0"/>
        <w:numPr>
          <w:ilvl w:val="0"/>
          <w:numId w:val="29"/>
        </w:numPr>
        <w:tabs>
          <w:tab w:val="left" w:pos="360"/>
        </w:tabs>
        <w:spacing w:before="120" w:line="276" w:lineRule="auto"/>
        <w:ind w:left="360"/>
        <w:contextualSpacing/>
        <w:jc w:val="both"/>
        <w:rPr>
          <w:rFonts w:ascii="Trebuchet MS" w:hAnsi="Trebuchet MS" w:cs="Arial"/>
          <w:b/>
        </w:rPr>
      </w:pPr>
      <w:r w:rsidRPr="00670700">
        <w:rPr>
          <w:rFonts w:ascii="Trebuchet MS" w:hAnsi="Trebuchet MS" w:cs="Arial"/>
          <w:lang w:val="it-IT"/>
        </w:rPr>
        <w:t xml:space="preserve">Se </w:t>
      </w:r>
      <w:r w:rsidR="00CF4CF3" w:rsidRPr="00670700">
        <w:rPr>
          <w:rFonts w:ascii="Trebuchet MS" w:hAnsi="Trebuchet MS" w:cs="Arial"/>
          <w:lang w:val="it-IT"/>
        </w:rPr>
        <w:t>va realiza</w:t>
      </w:r>
      <w:r w:rsidRPr="00670700">
        <w:rPr>
          <w:rFonts w:ascii="Trebuchet MS" w:hAnsi="Trebuchet MS" w:cs="Arial"/>
          <w:lang w:val="it-IT"/>
        </w:rPr>
        <w:t xml:space="preserve"> perdea</w:t>
      </w:r>
      <w:r w:rsidR="00CF4CF3" w:rsidRPr="00670700">
        <w:rPr>
          <w:rFonts w:ascii="Trebuchet MS" w:hAnsi="Trebuchet MS" w:cs="Arial"/>
          <w:lang w:val="it-IT"/>
        </w:rPr>
        <w:t xml:space="preserve"> verde inaltă de arbori p</w:t>
      </w:r>
      <w:r w:rsidRPr="00670700">
        <w:rPr>
          <w:rFonts w:ascii="Book Antiqua" w:eastAsia="Times New Roman" w:hAnsi="Book Antiqua" w:cs="Calibri"/>
          <w:sz w:val="24"/>
          <w:szCs w:val="24"/>
          <w:lang w:val="pt-BR"/>
        </w:rPr>
        <w:t>entru limitarea dispersiilor de pulberi (praf antrenat de vânt) spre zona de locuin</w:t>
      </w:r>
      <w:r w:rsidRPr="00670700">
        <w:rPr>
          <w:rFonts w:ascii="Cambria" w:eastAsia="Times New Roman" w:hAnsi="Cambria" w:cs="Cambria"/>
          <w:sz w:val="24"/>
          <w:szCs w:val="24"/>
          <w:lang w:val="pt-BR"/>
        </w:rPr>
        <w:t>ț</w:t>
      </w:r>
      <w:r w:rsidRPr="00670700">
        <w:rPr>
          <w:rFonts w:ascii="Book Antiqua" w:eastAsia="Times New Roman" w:hAnsi="Book Antiqua" w:cs="Calibri"/>
          <w:sz w:val="24"/>
          <w:szCs w:val="24"/>
          <w:lang w:val="pt-BR"/>
        </w:rPr>
        <w:t>e</w:t>
      </w:r>
      <w:r w:rsidR="00CF4CF3" w:rsidRPr="00670700">
        <w:rPr>
          <w:rFonts w:ascii="Book Antiqua" w:eastAsia="Times New Roman" w:hAnsi="Book Antiqua" w:cs="Calibri"/>
          <w:sz w:val="24"/>
          <w:szCs w:val="24"/>
          <w:lang w:val="pt-BR"/>
        </w:rPr>
        <w:t xml:space="preserve">, dispusă perimetral </w:t>
      </w:r>
      <w:r w:rsidRPr="00670700">
        <w:rPr>
          <w:rFonts w:ascii="Book Antiqua" w:eastAsia="Times New Roman" w:hAnsi="Book Antiqua" w:cs="Calibri"/>
          <w:sz w:val="24"/>
          <w:szCs w:val="24"/>
          <w:lang w:val="pt-BR"/>
        </w:rPr>
        <w:t>pe intregul amplasament (Lot 1 + Lot 2) preferabil</w:t>
      </w:r>
      <w:r w:rsidR="00CF4CF3" w:rsidRPr="00670700">
        <w:rPr>
          <w:rFonts w:ascii="Book Antiqua" w:eastAsia="Times New Roman" w:hAnsi="Book Antiqua" w:cs="Calibri"/>
          <w:sz w:val="24"/>
          <w:szCs w:val="24"/>
          <w:lang w:val="pt-BR"/>
        </w:rPr>
        <w:t xml:space="preserve"> din arbori</w:t>
      </w:r>
      <w:r w:rsidRPr="00670700">
        <w:rPr>
          <w:rFonts w:ascii="Book Antiqua" w:eastAsia="Times New Roman" w:hAnsi="Book Antiqua" w:cs="Calibri"/>
          <w:sz w:val="24"/>
          <w:szCs w:val="24"/>
          <w:lang w:val="pt-BR"/>
        </w:rPr>
        <w:t xml:space="preserve"> cu frunze persistente</w:t>
      </w:r>
      <w:r w:rsidR="00CF4CF3" w:rsidRPr="00670700">
        <w:rPr>
          <w:rFonts w:ascii="Book Antiqua" w:eastAsia="Times New Roman" w:hAnsi="Book Antiqua" w:cs="Calibri"/>
          <w:sz w:val="24"/>
          <w:szCs w:val="24"/>
          <w:lang w:val="pt-BR"/>
        </w:rPr>
        <w:t>, plantati</w:t>
      </w:r>
      <w:r w:rsidRPr="00670700">
        <w:rPr>
          <w:rFonts w:ascii="Book Antiqua" w:eastAsia="Times New Roman" w:hAnsi="Book Antiqua" w:cs="Calibri"/>
          <w:sz w:val="24"/>
          <w:szCs w:val="24"/>
          <w:lang w:val="pt-BR"/>
        </w:rPr>
        <w:t xml:space="preserve"> pe limita de proprietate</w:t>
      </w:r>
      <w:r w:rsidR="00CF4CF3" w:rsidRPr="00670700">
        <w:rPr>
          <w:rFonts w:ascii="Book Antiqua" w:eastAsia="Times New Roman" w:hAnsi="Book Antiqua" w:cs="Calibri"/>
          <w:sz w:val="24"/>
          <w:szCs w:val="24"/>
          <w:lang w:val="pt-BR"/>
        </w:rPr>
        <w:t>.</w:t>
      </w:r>
    </w:p>
    <w:p w14:paraId="73510EF4" w14:textId="77777777" w:rsidR="00904652" w:rsidRPr="00670700" w:rsidRDefault="009C3395" w:rsidP="00904652">
      <w:pPr>
        <w:pStyle w:val="ListParagraph"/>
        <w:keepNext/>
        <w:widowControl w:val="0"/>
        <w:tabs>
          <w:tab w:val="left" w:pos="360"/>
        </w:tabs>
        <w:spacing w:before="120" w:line="276" w:lineRule="auto"/>
        <w:ind w:left="360"/>
        <w:contextualSpacing/>
        <w:jc w:val="both"/>
        <w:rPr>
          <w:rFonts w:ascii="Book Antiqua" w:eastAsia="Times New Roman" w:hAnsi="Book Antiqua" w:cs="Calibri"/>
          <w:sz w:val="24"/>
          <w:szCs w:val="24"/>
          <w:lang w:val="pt-BR"/>
        </w:rPr>
      </w:pPr>
      <w:r w:rsidRPr="00670700">
        <w:rPr>
          <w:rFonts w:ascii="Book Antiqua" w:eastAsia="Times New Roman" w:hAnsi="Book Antiqua" w:cs="Calibri"/>
          <w:sz w:val="24"/>
          <w:szCs w:val="24"/>
          <w:lang w:val="pt-BR"/>
        </w:rPr>
        <w:t xml:space="preserve">Perdeaua de arbori va fi formata din cca. 100 copaci, ce vor avea o crestere rapida (in anul 3 de vegetatie – 2-3 m inaltime si un coronament consistent si frunze persistente). Speciile de </w:t>
      </w:r>
      <w:r w:rsidRPr="00670700">
        <w:rPr>
          <w:rFonts w:ascii="Book Antiqua" w:eastAsia="Times New Roman" w:hAnsi="Book Antiqua" w:cs="Calibri"/>
          <w:sz w:val="24"/>
          <w:szCs w:val="24"/>
          <w:lang w:val="pt-BR"/>
        </w:rPr>
        <w:lastRenderedPageBreak/>
        <w:t xml:space="preserve">arbori vor fi determinate in urma unui studiu agrochimic al solului. </w:t>
      </w:r>
    </w:p>
    <w:p w14:paraId="21A9353B" w14:textId="2858AC0D" w:rsidR="00904652" w:rsidRPr="00670700" w:rsidRDefault="00904652" w:rsidP="00904652">
      <w:pPr>
        <w:pStyle w:val="ListParagraph"/>
        <w:keepNext/>
        <w:widowControl w:val="0"/>
        <w:numPr>
          <w:ilvl w:val="0"/>
          <w:numId w:val="43"/>
        </w:numPr>
        <w:tabs>
          <w:tab w:val="left" w:pos="360"/>
        </w:tabs>
        <w:spacing w:before="120" w:line="276" w:lineRule="auto"/>
        <w:ind w:left="360"/>
        <w:contextualSpacing/>
        <w:jc w:val="both"/>
        <w:rPr>
          <w:rFonts w:ascii="Book Antiqua" w:eastAsia="Times New Roman" w:hAnsi="Book Antiqua" w:cs="Calibri"/>
          <w:sz w:val="24"/>
          <w:szCs w:val="24"/>
          <w:lang w:val="pt-BR"/>
        </w:rPr>
      </w:pPr>
      <w:r w:rsidRPr="00670700">
        <w:rPr>
          <w:rFonts w:ascii="Trebuchet MS" w:hAnsi="Trebuchet MS" w:cs="Arial"/>
          <w:lang w:val="it-IT"/>
        </w:rPr>
        <w:t>Tunuri antipraf cu functionarea permanenta a acestora pe toata</w:t>
      </w:r>
      <w:r w:rsidRPr="00670700">
        <w:rPr>
          <w:rFonts w:ascii="Trebuchet MS" w:eastAsia="Times New Roman" w:hAnsi="Trebuchet MS" w:cs="Calibri"/>
          <w:bCs/>
          <w:lang w:val="pt-BR"/>
        </w:rPr>
        <w:t xml:space="preserve"> durata procesului de concasare:</w:t>
      </w:r>
    </w:p>
    <w:p w14:paraId="736BDF3D" w14:textId="77777777" w:rsidR="00904652" w:rsidRPr="00670700" w:rsidRDefault="00904652" w:rsidP="00904652">
      <w:pPr>
        <w:pStyle w:val="ListParagraph"/>
        <w:numPr>
          <w:ilvl w:val="0"/>
          <w:numId w:val="29"/>
        </w:numPr>
        <w:suppressAutoHyphens/>
        <w:spacing w:line="276" w:lineRule="auto"/>
        <w:ind w:right="26"/>
        <w:contextualSpacing/>
        <w:jc w:val="both"/>
        <w:rPr>
          <w:rFonts w:ascii="Trebuchet MS" w:eastAsia="Times New Roman" w:hAnsi="Trebuchet MS" w:cs="Arial"/>
          <w:lang w:eastAsia="ar-SA"/>
        </w:rPr>
      </w:pPr>
      <w:r w:rsidRPr="00670700">
        <w:rPr>
          <w:rFonts w:ascii="Trebuchet MS" w:eastAsia="Times New Roman" w:hAnsi="Trebuchet MS" w:cs="Arial"/>
          <w:lang w:eastAsia="ar-SA"/>
        </w:rPr>
        <w:t>Raza de actiune: 40 m;</w:t>
      </w:r>
    </w:p>
    <w:p w14:paraId="0C6019F4" w14:textId="77777777" w:rsidR="00904652" w:rsidRPr="00670700" w:rsidRDefault="00904652" w:rsidP="00904652">
      <w:pPr>
        <w:pStyle w:val="ListParagraph"/>
        <w:numPr>
          <w:ilvl w:val="0"/>
          <w:numId w:val="29"/>
        </w:numPr>
        <w:suppressAutoHyphens/>
        <w:spacing w:line="276" w:lineRule="auto"/>
        <w:ind w:right="26"/>
        <w:contextualSpacing/>
        <w:jc w:val="both"/>
        <w:rPr>
          <w:rFonts w:ascii="Trebuchet MS" w:eastAsia="Times New Roman" w:hAnsi="Trebuchet MS" w:cs="Arial"/>
          <w:lang w:eastAsia="ar-SA"/>
        </w:rPr>
      </w:pPr>
      <w:r w:rsidRPr="00670700">
        <w:rPr>
          <w:rFonts w:ascii="Trebuchet MS" w:eastAsia="Times New Roman" w:hAnsi="Trebuchet MS" w:cs="Arial"/>
          <w:lang w:eastAsia="ar-SA"/>
        </w:rPr>
        <w:t>Unghi de rotatie 340 grade;</w:t>
      </w:r>
    </w:p>
    <w:p w14:paraId="5DD0639B" w14:textId="77777777" w:rsidR="00904652" w:rsidRPr="00670700" w:rsidRDefault="00904652" w:rsidP="00904652">
      <w:pPr>
        <w:pStyle w:val="ListParagraph"/>
        <w:numPr>
          <w:ilvl w:val="0"/>
          <w:numId w:val="29"/>
        </w:numPr>
        <w:suppressAutoHyphens/>
        <w:spacing w:line="276" w:lineRule="auto"/>
        <w:ind w:right="26"/>
        <w:contextualSpacing/>
        <w:jc w:val="both"/>
        <w:rPr>
          <w:rFonts w:ascii="Trebuchet MS" w:eastAsia="Times New Roman" w:hAnsi="Trebuchet MS" w:cs="Arial"/>
          <w:lang w:eastAsia="ar-SA"/>
        </w:rPr>
      </w:pPr>
      <w:r w:rsidRPr="00670700">
        <w:rPr>
          <w:rFonts w:ascii="Trebuchet MS" w:eastAsia="Times New Roman" w:hAnsi="Trebuchet MS" w:cs="Arial"/>
          <w:lang w:eastAsia="ar-SA"/>
        </w:rPr>
        <w:t>Articulatie brat: 5,5 m lungime;</w:t>
      </w:r>
    </w:p>
    <w:p w14:paraId="1E8A1378" w14:textId="77777777" w:rsidR="00904652" w:rsidRPr="00670700" w:rsidRDefault="00904652" w:rsidP="00904652">
      <w:pPr>
        <w:pStyle w:val="ListParagraph"/>
        <w:numPr>
          <w:ilvl w:val="0"/>
          <w:numId w:val="29"/>
        </w:numPr>
        <w:suppressAutoHyphens/>
        <w:spacing w:line="276" w:lineRule="auto"/>
        <w:ind w:right="26"/>
        <w:contextualSpacing/>
        <w:jc w:val="both"/>
        <w:rPr>
          <w:rFonts w:ascii="Trebuchet MS" w:eastAsia="Times New Roman" w:hAnsi="Trebuchet MS" w:cs="Arial"/>
          <w:lang w:eastAsia="ar-SA"/>
        </w:rPr>
      </w:pPr>
      <w:r w:rsidRPr="00670700">
        <w:rPr>
          <w:rFonts w:ascii="Trebuchet MS" w:eastAsia="Times New Roman" w:hAnsi="Trebuchet MS" w:cs="Arial"/>
          <w:lang w:eastAsia="ar-SA"/>
        </w:rPr>
        <w:t xml:space="preserve">Debit </w:t>
      </w:r>
      <w:proofErr w:type="gramStart"/>
      <w:r w:rsidRPr="00670700">
        <w:rPr>
          <w:rFonts w:ascii="Trebuchet MS" w:eastAsia="Times New Roman" w:hAnsi="Trebuchet MS" w:cs="Arial"/>
          <w:lang w:eastAsia="ar-SA"/>
        </w:rPr>
        <w:t>apa</w:t>
      </w:r>
      <w:proofErr w:type="gramEnd"/>
      <w:r w:rsidRPr="00670700">
        <w:rPr>
          <w:rFonts w:ascii="Trebuchet MS" w:eastAsia="Times New Roman" w:hAnsi="Trebuchet MS" w:cs="Arial"/>
          <w:lang w:eastAsia="ar-SA"/>
        </w:rPr>
        <w:t>: 16-20 l/min.</w:t>
      </w:r>
    </w:p>
    <w:p w14:paraId="2D67612E" w14:textId="48ADDFEB" w:rsidR="00904652" w:rsidRPr="00670700" w:rsidRDefault="00904652" w:rsidP="00904652">
      <w:pPr>
        <w:tabs>
          <w:tab w:val="left" w:pos="9270"/>
        </w:tabs>
        <w:jc w:val="both"/>
        <w:rPr>
          <w:rFonts w:ascii="Book Antiqua" w:eastAsia="Times New Roman" w:hAnsi="Book Antiqua" w:cs="Calibri"/>
          <w:bCs/>
          <w:sz w:val="24"/>
          <w:szCs w:val="24"/>
          <w:lang w:val="pt-BR"/>
        </w:rPr>
      </w:pPr>
      <w:r w:rsidRPr="00670700">
        <w:rPr>
          <w:rFonts w:ascii="Book Antiqua" w:eastAsia="Times New Roman" w:hAnsi="Book Antiqua" w:cs="Calibri"/>
          <w:bCs/>
          <w:sz w:val="24"/>
          <w:szCs w:val="24"/>
          <w:lang w:val="pt-BR"/>
        </w:rPr>
        <w:t xml:space="preserve">Camera de desprafuire este montata pe banda fiecarui concasor, astfel materialul concasat este umectat inainte de a fi depozit final. Camera de desprafuire va fi alimentata din bazinul de retentie ape pluviale si ca backup din sistemul public de alimentare cu apa. Consumul de apa estimat va fi inre 10-20 l/min in functie de granulozitatea concasatului. </w:t>
      </w:r>
    </w:p>
    <w:p w14:paraId="3219941F" w14:textId="0C159C37" w:rsidR="00904652" w:rsidRPr="00670700" w:rsidRDefault="00904652" w:rsidP="00904652">
      <w:pPr>
        <w:pStyle w:val="ListParagraph"/>
        <w:numPr>
          <w:ilvl w:val="0"/>
          <w:numId w:val="43"/>
        </w:numPr>
        <w:tabs>
          <w:tab w:val="left" w:pos="9270"/>
        </w:tabs>
        <w:spacing w:line="276" w:lineRule="auto"/>
        <w:ind w:left="360"/>
        <w:contextualSpacing/>
        <w:jc w:val="both"/>
        <w:rPr>
          <w:rFonts w:ascii="Trebuchet MS" w:eastAsia="Times New Roman" w:hAnsi="Trebuchet MS" w:cs="Calibri"/>
          <w:bCs/>
          <w:lang w:val="pt-BR"/>
        </w:rPr>
      </w:pPr>
      <w:r w:rsidRPr="00670700">
        <w:rPr>
          <w:rFonts w:ascii="Trebuchet MS" w:eastAsia="Times New Roman" w:hAnsi="Trebuchet MS" w:cs="Calibri"/>
          <w:bCs/>
          <w:lang w:val="pt-BR"/>
        </w:rPr>
        <w:t>Pulverizatoare de apă, ce asigura spalarea sorturilor concasate pe toata durata procesului de sortare.</w:t>
      </w:r>
    </w:p>
    <w:p w14:paraId="420CF335" w14:textId="77777777" w:rsidR="00397436" w:rsidRPr="00670700" w:rsidRDefault="00397436" w:rsidP="00397436">
      <w:pPr>
        <w:pStyle w:val="ListParagraph"/>
        <w:keepNext/>
        <w:widowControl w:val="0"/>
        <w:tabs>
          <w:tab w:val="left" w:pos="360"/>
        </w:tabs>
        <w:spacing w:before="120" w:line="276" w:lineRule="auto"/>
        <w:ind w:left="360"/>
        <w:contextualSpacing/>
        <w:jc w:val="both"/>
        <w:rPr>
          <w:rFonts w:ascii="Trebuchet MS" w:hAnsi="Trebuchet MS" w:cs="Arial"/>
          <w:b/>
        </w:rPr>
      </w:pPr>
    </w:p>
    <w:p w14:paraId="6C814377" w14:textId="5F613692" w:rsidR="00086842" w:rsidRPr="00670700" w:rsidRDefault="00086842" w:rsidP="00FC728F">
      <w:pPr>
        <w:keepNext/>
        <w:widowControl w:val="0"/>
        <w:spacing w:after="0" w:line="276" w:lineRule="auto"/>
        <w:contextualSpacing/>
        <w:jc w:val="both"/>
        <w:rPr>
          <w:rFonts w:ascii="Trebuchet MS" w:hAnsi="Trebuchet MS" w:cs="Arial"/>
          <w:lang w:val="it-IT"/>
        </w:rPr>
      </w:pPr>
      <w:r w:rsidRPr="00670700">
        <w:rPr>
          <w:rFonts w:ascii="Trebuchet MS" w:hAnsi="Trebuchet MS" w:cs="Arial"/>
          <w:b/>
          <w:lang w:val="it-IT"/>
        </w:rPr>
        <w:t>2. Localizarea proiectului:</w:t>
      </w:r>
      <w:r w:rsidRPr="00670700">
        <w:rPr>
          <w:rFonts w:ascii="Trebuchet MS" w:hAnsi="Trebuchet MS" w:cs="Arial"/>
          <w:lang w:val="it-IT"/>
        </w:rPr>
        <w:t xml:space="preserve"> </w:t>
      </w:r>
    </w:p>
    <w:p w14:paraId="253DF91D" w14:textId="128E0FAB" w:rsidR="00332541" w:rsidRPr="00670700" w:rsidRDefault="00086842" w:rsidP="00FC728F">
      <w:pPr>
        <w:keepNext/>
        <w:widowControl w:val="0"/>
        <w:spacing w:after="0" w:line="276" w:lineRule="auto"/>
        <w:jc w:val="both"/>
        <w:rPr>
          <w:rFonts w:ascii="Trebuchet MS" w:hAnsi="Trebuchet MS" w:cs="Arial"/>
        </w:rPr>
      </w:pPr>
      <w:r w:rsidRPr="00670700">
        <w:rPr>
          <w:rFonts w:ascii="Trebuchet MS" w:hAnsi="Trebuchet MS" w:cs="Arial"/>
        </w:rPr>
        <w:t>2</w:t>
      </w:r>
      <w:r w:rsidRPr="00670700">
        <w:rPr>
          <w:rFonts w:ascii="Trebuchet MS" w:hAnsi="Trebuchet MS" w:cs="Arial"/>
          <w:lang w:val="it-IT"/>
        </w:rPr>
        <w:t xml:space="preserve">.1. utilizarea existentă a terenului: </w:t>
      </w:r>
      <w:r w:rsidR="00332541" w:rsidRPr="00670700">
        <w:rPr>
          <w:rFonts w:ascii="Trebuchet MS" w:hAnsi="Trebuchet MS" w:cs="Arial"/>
          <w:lang w:val="it-IT"/>
        </w:rPr>
        <w:t xml:space="preserve">conform </w:t>
      </w:r>
      <w:r w:rsidR="00332541" w:rsidRPr="00670700">
        <w:rPr>
          <w:rFonts w:ascii="Trebuchet MS" w:hAnsi="Trebuchet MS" w:cs="Arial"/>
        </w:rPr>
        <w:t xml:space="preserve">Certificatului de Urbanism </w:t>
      </w:r>
      <w:r w:rsidR="00586A18" w:rsidRPr="00670700">
        <w:rPr>
          <w:rFonts w:ascii="Trebuchet MS" w:hAnsi="Trebuchet MS" w:cs="Arial"/>
        </w:rPr>
        <w:t xml:space="preserve">nr. </w:t>
      </w:r>
      <w:r w:rsidR="00995BA2" w:rsidRPr="00670700">
        <w:rPr>
          <w:rFonts w:ascii="Trebuchet MS" w:hAnsi="Trebuchet MS" w:cs="Arial"/>
        </w:rPr>
        <w:t xml:space="preserve">188/27.05.2024 emis de Primăria com. Cernica, conform prevederilor P.U.G. aprobat cu H.C.L. nr. 10/05.02.2019 și PUD aprobat cu HCL nr. 39/30.04.2024, terenul este situat in intravilanul com. Cernica, </w:t>
      </w:r>
      <w:r w:rsidR="00995BA2" w:rsidRPr="00670700">
        <w:rPr>
          <w:rFonts w:ascii="Trebuchet MS" w:hAnsi="Trebuchet MS" w:cs="Arial"/>
          <w:b/>
        </w:rPr>
        <w:t>zona UTR A1 – Zonă de producție și depozitare.</w:t>
      </w:r>
    </w:p>
    <w:p w14:paraId="2556967C" w14:textId="6F44D1FE" w:rsidR="00086842" w:rsidRPr="00670700" w:rsidRDefault="00086842" w:rsidP="00FC728F">
      <w:pPr>
        <w:keepNext/>
        <w:widowControl w:val="0"/>
        <w:autoSpaceDE w:val="0"/>
        <w:autoSpaceDN w:val="0"/>
        <w:adjustRightInd w:val="0"/>
        <w:spacing w:after="0" w:line="276" w:lineRule="auto"/>
        <w:jc w:val="both"/>
        <w:rPr>
          <w:rFonts w:ascii="Trebuchet MS" w:hAnsi="Trebuchet MS" w:cs="Arial"/>
          <w:b/>
        </w:rPr>
      </w:pPr>
      <w:r w:rsidRPr="00670700">
        <w:rPr>
          <w:rFonts w:ascii="Trebuchet MS" w:hAnsi="Trebuchet MS" w:cs="Arial"/>
          <w:lang w:val="it-IT"/>
        </w:rPr>
        <w:t xml:space="preserve">2.2. </w:t>
      </w:r>
      <w:r w:rsidRPr="00670700">
        <w:rPr>
          <w:rFonts w:ascii="Trebuchet MS" w:hAnsi="Trebuchet MS" w:cs="Arial"/>
        </w:rPr>
        <w:t xml:space="preserve">relativa abundenţă a resurselor naturale din zonă, calitatea şi capacitatea regenerativă a acestora: </w:t>
      </w:r>
      <w:r w:rsidR="002A3BEF" w:rsidRPr="00670700">
        <w:rPr>
          <w:rFonts w:ascii="Trebuchet MS" w:hAnsi="Trebuchet MS" w:cs="Arial"/>
        </w:rPr>
        <w:t>nu este cazul.</w:t>
      </w:r>
    </w:p>
    <w:p w14:paraId="05D7DE21" w14:textId="77777777" w:rsidR="00086842" w:rsidRPr="00670700" w:rsidRDefault="00086842" w:rsidP="00FC728F">
      <w:pPr>
        <w:keepNext/>
        <w:widowControl w:val="0"/>
        <w:autoSpaceDE w:val="0"/>
        <w:autoSpaceDN w:val="0"/>
        <w:adjustRightInd w:val="0"/>
        <w:spacing w:after="0" w:line="276" w:lineRule="auto"/>
        <w:rPr>
          <w:rFonts w:ascii="Trebuchet MS" w:hAnsi="Trebuchet MS" w:cs="Arial"/>
        </w:rPr>
      </w:pPr>
      <w:r w:rsidRPr="00670700">
        <w:rPr>
          <w:rFonts w:ascii="Trebuchet MS" w:hAnsi="Trebuchet MS" w:cs="Arial"/>
        </w:rPr>
        <w:t>2.3. capacitatea de absorbţie a mediului, cu atenţie deosebită pentru:</w:t>
      </w:r>
    </w:p>
    <w:p w14:paraId="45714B9D" w14:textId="77777777" w:rsidR="00086842" w:rsidRPr="00670700" w:rsidRDefault="00086842" w:rsidP="00FC728F">
      <w:pPr>
        <w:keepNext/>
        <w:widowControl w:val="0"/>
        <w:autoSpaceDE w:val="0"/>
        <w:autoSpaceDN w:val="0"/>
        <w:adjustRightInd w:val="0"/>
        <w:spacing w:after="0" w:line="276" w:lineRule="auto"/>
        <w:rPr>
          <w:rFonts w:ascii="Trebuchet MS" w:hAnsi="Trebuchet MS" w:cs="Arial"/>
        </w:rPr>
      </w:pPr>
      <w:r w:rsidRPr="00670700">
        <w:rPr>
          <w:rFonts w:ascii="Trebuchet MS" w:hAnsi="Trebuchet MS" w:cs="Arial"/>
        </w:rPr>
        <w:t>a) zonele umede – nu este cazul;</w:t>
      </w:r>
    </w:p>
    <w:p w14:paraId="266EA5A5" w14:textId="77777777" w:rsidR="00086842" w:rsidRPr="00670700" w:rsidRDefault="00086842" w:rsidP="00FC728F">
      <w:pPr>
        <w:keepNext/>
        <w:widowControl w:val="0"/>
        <w:autoSpaceDE w:val="0"/>
        <w:autoSpaceDN w:val="0"/>
        <w:adjustRightInd w:val="0"/>
        <w:spacing w:after="0" w:line="276" w:lineRule="auto"/>
        <w:rPr>
          <w:rFonts w:ascii="Trebuchet MS" w:hAnsi="Trebuchet MS" w:cs="Arial"/>
        </w:rPr>
      </w:pPr>
      <w:r w:rsidRPr="00670700">
        <w:rPr>
          <w:rFonts w:ascii="Trebuchet MS" w:hAnsi="Trebuchet MS" w:cs="Arial"/>
        </w:rPr>
        <w:t>b) zonele costiere – nu este cazul;</w:t>
      </w:r>
    </w:p>
    <w:p w14:paraId="7DD57C16" w14:textId="77777777" w:rsidR="00086842" w:rsidRPr="00670700" w:rsidRDefault="00086842" w:rsidP="00FC728F">
      <w:pPr>
        <w:keepNext/>
        <w:widowControl w:val="0"/>
        <w:autoSpaceDE w:val="0"/>
        <w:autoSpaceDN w:val="0"/>
        <w:adjustRightInd w:val="0"/>
        <w:spacing w:after="0" w:line="276" w:lineRule="auto"/>
        <w:jc w:val="both"/>
        <w:rPr>
          <w:rFonts w:ascii="Trebuchet MS" w:hAnsi="Trebuchet MS" w:cs="Arial"/>
        </w:rPr>
      </w:pPr>
      <w:r w:rsidRPr="00670700">
        <w:rPr>
          <w:rFonts w:ascii="Trebuchet MS" w:hAnsi="Trebuchet MS" w:cs="Arial"/>
        </w:rPr>
        <w:t>c) zonele montane şi cele împădurite – nu este cazul;.</w:t>
      </w:r>
    </w:p>
    <w:p w14:paraId="02064D56" w14:textId="77777777" w:rsidR="00086842" w:rsidRPr="00670700" w:rsidRDefault="00086842" w:rsidP="00FC728F">
      <w:pPr>
        <w:keepNext/>
        <w:widowControl w:val="0"/>
        <w:autoSpaceDE w:val="0"/>
        <w:autoSpaceDN w:val="0"/>
        <w:adjustRightInd w:val="0"/>
        <w:spacing w:after="0" w:line="276" w:lineRule="auto"/>
        <w:rPr>
          <w:rFonts w:ascii="Trebuchet MS" w:hAnsi="Trebuchet MS" w:cs="Arial"/>
        </w:rPr>
      </w:pPr>
      <w:r w:rsidRPr="00670700">
        <w:rPr>
          <w:rFonts w:ascii="Trebuchet MS" w:hAnsi="Trebuchet MS" w:cs="Arial"/>
        </w:rPr>
        <w:t>d) parcurile şi rezervaţiile naturale – nu este cazul;</w:t>
      </w:r>
    </w:p>
    <w:p w14:paraId="46D17ABD" w14:textId="77777777" w:rsidR="00086842" w:rsidRPr="00670700" w:rsidRDefault="00086842" w:rsidP="00FC728F">
      <w:pPr>
        <w:keepNext/>
        <w:widowControl w:val="0"/>
        <w:autoSpaceDE w:val="0"/>
        <w:autoSpaceDN w:val="0"/>
        <w:adjustRightInd w:val="0"/>
        <w:spacing w:after="0" w:line="276" w:lineRule="auto"/>
        <w:jc w:val="both"/>
        <w:rPr>
          <w:rFonts w:ascii="Trebuchet MS" w:hAnsi="Trebuchet MS" w:cs="Arial"/>
        </w:rPr>
      </w:pPr>
      <w:r w:rsidRPr="00670700">
        <w:rPr>
          <w:rFonts w:ascii="Trebuchet MS" w:hAnsi="Trebuchet MS" w:cs="Arial"/>
        </w:rPr>
        <w:t>e) ariile clasificate sau zonele protejate prin legislaţia în vigoare, cum sunt: zone de protecţie a faunei piscicole, bazine piscicole naturale şi bazine piscicole amenajate, etc. - nu este cazul;</w:t>
      </w:r>
    </w:p>
    <w:p w14:paraId="6D5E7BBA" w14:textId="77777777" w:rsidR="00086842" w:rsidRPr="00670700" w:rsidRDefault="00086842" w:rsidP="00FC728F">
      <w:pPr>
        <w:keepNext/>
        <w:widowControl w:val="0"/>
        <w:autoSpaceDE w:val="0"/>
        <w:autoSpaceDN w:val="0"/>
        <w:adjustRightInd w:val="0"/>
        <w:spacing w:after="0" w:line="276" w:lineRule="auto"/>
        <w:jc w:val="both"/>
        <w:rPr>
          <w:rFonts w:ascii="Trebuchet MS" w:hAnsi="Trebuchet MS" w:cs="Arial"/>
        </w:rPr>
      </w:pPr>
      <w:r w:rsidRPr="00670700">
        <w:rPr>
          <w:rFonts w:ascii="Trebuchet MS" w:hAnsi="Trebuchet MS" w:cs="Arial"/>
        </w:rPr>
        <w:t>f) zonele de protecţie specială, mai ales cele desemnate prin O.U.G. nr. 57/2007 cu modificările şi completările ulterioare, zonele prevăzute prin Legea nr. 5/2000 privind aprobarea Planului de amenajare a teritoriului, conform prevederilor Legii apelor nr. 107/1996, cu modificările şi completările ulterioare, şi Hotărârea Guvernului nr. 930/2005 pentru aprobarea Normelor speciale privind caracterul şi mărimea zonelor de protecţie sanitară şi hidrogeologică: nu este cazul;</w:t>
      </w:r>
    </w:p>
    <w:p w14:paraId="5CBD81F5" w14:textId="77777777" w:rsidR="00086842" w:rsidRPr="00670700" w:rsidRDefault="00086842" w:rsidP="00FC728F">
      <w:pPr>
        <w:keepNext/>
        <w:widowControl w:val="0"/>
        <w:autoSpaceDE w:val="0"/>
        <w:autoSpaceDN w:val="0"/>
        <w:adjustRightInd w:val="0"/>
        <w:spacing w:after="0" w:line="276" w:lineRule="auto"/>
        <w:jc w:val="both"/>
        <w:rPr>
          <w:rFonts w:ascii="Trebuchet MS" w:hAnsi="Trebuchet MS" w:cs="Arial"/>
        </w:rPr>
      </w:pPr>
      <w:r w:rsidRPr="00670700">
        <w:rPr>
          <w:rFonts w:ascii="Trebuchet MS" w:hAnsi="Trebuchet MS" w:cs="Arial"/>
        </w:rPr>
        <w:t>g) ariile în care standardele de calitate a mediului stabilite de legislaţie au fost deja depăşite: nu s-a înregistrat o astfel de situatie;</w:t>
      </w:r>
    </w:p>
    <w:p w14:paraId="6D2F89B7" w14:textId="77777777" w:rsidR="00086842" w:rsidRPr="00670700" w:rsidRDefault="00086842" w:rsidP="00FC728F">
      <w:pPr>
        <w:keepNext/>
        <w:widowControl w:val="0"/>
        <w:autoSpaceDE w:val="0"/>
        <w:autoSpaceDN w:val="0"/>
        <w:adjustRightInd w:val="0"/>
        <w:spacing w:after="0" w:line="276" w:lineRule="auto"/>
        <w:jc w:val="both"/>
        <w:rPr>
          <w:rFonts w:ascii="Trebuchet MS" w:hAnsi="Trebuchet MS" w:cs="Arial"/>
        </w:rPr>
      </w:pPr>
      <w:r w:rsidRPr="00670700">
        <w:rPr>
          <w:rFonts w:ascii="Trebuchet MS" w:hAnsi="Trebuchet MS" w:cs="Arial"/>
        </w:rPr>
        <w:t>h) ariile dens populate: nu este cazul;</w:t>
      </w:r>
    </w:p>
    <w:p w14:paraId="53C31908" w14:textId="77777777" w:rsidR="00086842" w:rsidRPr="00670700" w:rsidRDefault="00086842" w:rsidP="00FC728F">
      <w:pPr>
        <w:keepNext/>
        <w:widowControl w:val="0"/>
        <w:autoSpaceDE w:val="0"/>
        <w:autoSpaceDN w:val="0"/>
        <w:adjustRightInd w:val="0"/>
        <w:spacing w:after="0" w:line="276" w:lineRule="auto"/>
        <w:jc w:val="both"/>
        <w:rPr>
          <w:rFonts w:ascii="Trebuchet MS" w:hAnsi="Trebuchet MS" w:cs="Arial"/>
        </w:rPr>
      </w:pPr>
      <w:r w:rsidRPr="00670700">
        <w:rPr>
          <w:rFonts w:ascii="Trebuchet MS" w:hAnsi="Trebuchet MS" w:cs="Arial"/>
        </w:rPr>
        <w:t>i) peisajele cu semnificaţie istorică, culturală şi arheologică: nu este cazul.</w:t>
      </w:r>
    </w:p>
    <w:p w14:paraId="5C4CB3AA" w14:textId="77777777" w:rsidR="00253FF0" w:rsidRPr="00670700" w:rsidRDefault="00253FF0" w:rsidP="00FC728F">
      <w:pPr>
        <w:keepNext/>
        <w:widowControl w:val="0"/>
        <w:autoSpaceDE w:val="0"/>
        <w:autoSpaceDN w:val="0"/>
        <w:adjustRightInd w:val="0"/>
        <w:spacing w:after="0" w:line="276" w:lineRule="auto"/>
        <w:jc w:val="both"/>
        <w:rPr>
          <w:rFonts w:ascii="Trebuchet MS" w:hAnsi="Trebuchet MS" w:cs="Arial"/>
          <w:b/>
          <w:lang w:val="it-IT"/>
        </w:rPr>
      </w:pPr>
    </w:p>
    <w:p w14:paraId="7EA422F1" w14:textId="77777777" w:rsidR="00086842" w:rsidRPr="00670700" w:rsidRDefault="00086842" w:rsidP="00FC728F">
      <w:pPr>
        <w:keepNext/>
        <w:widowControl w:val="0"/>
        <w:autoSpaceDE w:val="0"/>
        <w:autoSpaceDN w:val="0"/>
        <w:adjustRightInd w:val="0"/>
        <w:spacing w:after="0" w:line="276" w:lineRule="auto"/>
        <w:jc w:val="both"/>
        <w:rPr>
          <w:rFonts w:ascii="Trebuchet MS" w:hAnsi="Trebuchet MS" w:cs="Arial"/>
        </w:rPr>
      </w:pPr>
      <w:r w:rsidRPr="00670700">
        <w:rPr>
          <w:rFonts w:ascii="Trebuchet MS" w:hAnsi="Trebuchet MS" w:cs="Arial"/>
          <w:b/>
          <w:lang w:val="it-IT"/>
        </w:rPr>
        <w:t>3. Caracteristicile impactului potential:</w:t>
      </w:r>
      <w:r w:rsidRPr="00670700">
        <w:rPr>
          <w:rFonts w:ascii="Trebuchet MS" w:hAnsi="Trebuchet MS" w:cs="Arial"/>
        </w:rPr>
        <w:t xml:space="preserve"> se iau în considerare efectele semnificative posibile ale proiectelor, în raport cu criteriile stabilite la pct. 1 si 2, cu accent deosebit pe:</w:t>
      </w:r>
    </w:p>
    <w:p w14:paraId="79DD6BFC" w14:textId="77777777" w:rsidR="00086842" w:rsidRPr="00670700" w:rsidRDefault="00086842" w:rsidP="00FC728F">
      <w:pPr>
        <w:keepNext/>
        <w:widowControl w:val="0"/>
        <w:autoSpaceDE w:val="0"/>
        <w:autoSpaceDN w:val="0"/>
        <w:adjustRightInd w:val="0"/>
        <w:spacing w:after="0" w:line="276" w:lineRule="auto"/>
        <w:jc w:val="both"/>
        <w:rPr>
          <w:rFonts w:ascii="Trebuchet MS" w:hAnsi="Trebuchet MS" w:cs="Arial"/>
          <w:b/>
        </w:rPr>
      </w:pPr>
      <w:r w:rsidRPr="00670700">
        <w:rPr>
          <w:rFonts w:ascii="Trebuchet MS" w:hAnsi="Trebuchet MS" w:cs="Arial"/>
          <w:lang w:val="pt-BR"/>
        </w:rPr>
        <w:t>a) extinderea impactului:</w:t>
      </w:r>
      <w:r w:rsidRPr="00670700">
        <w:rPr>
          <w:rFonts w:ascii="Trebuchet MS" w:hAnsi="Trebuchet MS" w:cs="Arial"/>
          <w:i/>
          <w:lang w:val="it-IT"/>
        </w:rPr>
        <w:t xml:space="preserve"> </w:t>
      </w:r>
      <w:r w:rsidRPr="00670700">
        <w:rPr>
          <w:rFonts w:ascii="Trebuchet MS" w:hAnsi="Trebuchet MS" w:cs="Arial"/>
        </w:rPr>
        <w:t>aria geografică şi numărul persoanelor afectate: nu este cazul;</w:t>
      </w:r>
    </w:p>
    <w:p w14:paraId="3E84AD3D" w14:textId="77777777" w:rsidR="00086842" w:rsidRPr="00670700" w:rsidRDefault="00086842" w:rsidP="00FC728F">
      <w:pPr>
        <w:keepNext/>
        <w:widowControl w:val="0"/>
        <w:autoSpaceDE w:val="0"/>
        <w:autoSpaceDN w:val="0"/>
        <w:adjustRightInd w:val="0"/>
        <w:spacing w:after="0" w:line="276" w:lineRule="auto"/>
        <w:jc w:val="both"/>
        <w:rPr>
          <w:rFonts w:ascii="Trebuchet MS" w:hAnsi="Trebuchet MS" w:cs="Arial"/>
          <w:lang w:val="pt-BR"/>
        </w:rPr>
      </w:pPr>
      <w:r w:rsidRPr="00670700">
        <w:rPr>
          <w:rFonts w:ascii="Trebuchet MS" w:hAnsi="Trebuchet MS" w:cs="Arial"/>
          <w:lang w:val="pt-BR"/>
        </w:rPr>
        <w:t>b) natura transfrontalieră a impactului: nu este cazul;</w:t>
      </w:r>
    </w:p>
    <w:p w14:paraId="02F6DF65" w14:textId="77777777" w:rsidR="00086842" w:rsidRPr="00670700" w:rsidRDefault="00086842" w:rsidP="00FC728F">
      <w:pPr>
        <w:keepNext/>
        <w:widowControl w:val="0"/>
        <w:autoSpaceDE w:val="0"/>
        <w:autoSpaceDN w:val="0"/>
        <w:adjustRightInd w:val="0"/>
        <w:spacing w:after="0" w:line="276" w:lineRule="auto"/>
        <w:jc w:val="both"/>
        <w:rPr>
          <w:rFonts w:ascii="Trebuchet MS" w:hAnsi="Trebuchet MS" w:cs="Arial"/>
          <w:lang w:val="pt-BR"/>
        </w:rPr>
      </w:pPr>
      <w:r w:rsidRPr="00670700">
        <w:rPr>
          <w:rFonts w:ascii="Trebuchet MS" w:hAnsi="Trebuchet MS" w:cs="Arial"/>
          <w:lang w:val="pt-BR"/>
        </w:rPr>
        <w:t>c) mărimea şi complexitatea impactului: redusa;</w:t>
      </w:r>
    </w:p>
    <w:p w14:paraId="53E4DE30" w14:textId="77777777" w:rsidR="00086842" w:rsidRPr="00670700" w:rsidRDefault="00086842" w:rsidP="00FC728F">
      <w:pPr>
        <w:keepNext/>
        <w:widowControl w:val="0"/>
        <w:autoSpaceDE w:val="0"/>
        <w:autoSpaceDN w:val="0"/>
        <w:adjustRightInd w:val="0"/>
        <w:spacing w:after="0" w:line="276" w:lineRule="auto"/>
        <w:jc w:val="both"/>
        <w:rPr>
          <w:rFonts w:ascii="Trebuchet MS" w:hAnsi="Trebuchet MS" w:cs="Arial"/>
          <w:lang w:val="pt-BR"/>
        </w:rPr>
      </w:pPr>
      <w:r w:rsidRPr="00670700">
        <w:rPr>
          <w:rFonts w:ascii="Trebuchet MS" w:hAnsi="Trebuchet MS" w:cs="Arial"/>
          <w:lang w:val="pt-BR"/>
        </w:rPr>
        <w:t>d) probabilitatea impactului: redusă, în timpul realizării lucrărilor de construcţii;</w:t>
      </w:r>
    </w:p>
    <w:p w14:paraId="0E2CAFA2" w14:textId="77777777" w:rsidR="00086842" w:rsidRPr="00670700" w:rsidRDefault="00086842" w:rsidP="00FC728F">
      <w:pPr>
        <w:keepNext/>
        <w:widowControl w:val="0"/>
        <w:spacing w:after="0" w:line="276" w:lineRule="auto"/>
        <w:jc w:val="both"/>
        <w:rPr>
          <w:rFonts w:ascii="Trebuchet MS" w:hAnsi="Trebuchet MS" w:cs="Arial"/>
        </w:rPr>
      </w:pPr>
      <w:r w:rsidRPr="00670700">
        <w:rPr>
          <w:rFonts w:ascii="Trebuchet MS" w:hAnsi="Trebuchet MS" w:cs="Arial"/>
          <w:lang w:val="pt-BR"/>
        </w:rPr>
        <w:t xml:space="preserve">e) durata, frecvenţa şi reversibilitatea impactului: </w:t>
      </w:r>
      <w:r w:rsidRPr="00670700">
        <w:rPr>
          <w:rFonts w:ascii="Trebuchet MS" w:hAnsi="Trebuchet MS" w:cs="Arial"/>
        </w:rPr>
        <w:t xml:space="preserve">impact redus asupra mediului va exista în perioada </w:t>
      </w:r>
      <w:r w:rsidRPr="00670700">
        <w:rPr>
          <w:rFonts w:ascii="Trebuchet MS" w:hAnsi="Trebuchet MS" w:cs="Arial"/>
        </w:rPr>
        <w:lastRenderedPageBreak/>
        <w:t>desfăşurării lucrărilor de execuţie.</w:t>
      </w:r>
    </w:p>
    <w:p w14:paraId="635A9C50" w14:textId="77777777" w:rsidR="00086842" w:rsidRPr="00670700" w:rsidRDefault="00086842" w:rsidP="00FC728F">
      <w:pPr>
        <w:pStyle w:val="TextnormalCharCaracter"/>
        <w:keepNext/>
        <w:spacing w:before="240" w:after="0" w:line="276" w:lineRule="auto"/>
        <w:ind w:left="0"/>
        <w:rPr>
          <w:rFonts w:ascii="Trebuchet MS" w:hAnsi="Trebuchet MS" w:cs="Arial"/>
          <w:b/>
        </w:rPr>
      </w:pPr>
      <w:r w:rsidRPr="00670700">
        <w:rPr>
          <w:rFonts w:ascii="Trebuchet MS" w:hAnsi="Trebuchet MS" w:cs="Arial"/>
          <w:b/>
        </w:rPr>
        <w:t>4. Conditiile de realizare a proiectului:</w:t>
      </w:r>
    </w:p>
    <w:p w14:paraId="407D38E7" w14:textId="42AEEEDF" w:rsidR="00BF0AE8" w:rsidRPr="00670700" w:rsidRDefault="00BF0AE8" w:rsidP="00BF0AE8">
      <w:pPr>
        <w:pStyle w:val="ListParagraph"/>
        <w:keepNext/>
        <w:widowControl w:val="0"/>
        <w:numPr>
          <w:ilvl w:val="0"/>
          <w:numId w:val="14"/>
        </w:numPr>
        <w:tabs>
          <w:tab w:val="left" w:pos="360"/>
        </w:tabs>
        <w:spacing w:before="120" w:line="276" w:lineRule="auto"/>
        <w:ind w:left="0" w:firstLine="0"/>
        <w:contextualSpacing/>
        <w:jc w:val="both"/>
        <w:rPr>
          <w:rFonts w:ascii="Trebuchet MS" w:hAnsi="Trebuchet MS" w:cs="Arial"/>
          <w:b/>
        </w:rPr>
      </w:pPr>
      <w:r w:rsidRPr="00670700">
        <w:rPr>
          <w:rFonts w:ascii="Trebuchet MS" w:hAnsi="Trebuchet MS" w:cs="Arial"/>
          <w:b/>
        </w:rPr>
        <w:t xml:space="preserve">Se </w:t>
      </w:r>
      <w:proofErr w:type="gramStart"/>
      <w:r w:rsidRPr="00670700">
        <w:rPr>
          <w:rFonts w:ascii="Trebuchet MS" w:hAnsi="Trebuchet MS" w:cs="Arial"/>
          <w:b/>
        </w:rPr>
        <w:t>v</w:t>
      </w:r>
      <w:r w:rsidR="00995BA2" w:rsidRPr="00670700">
        <w:rPr>
          <w:rFonts w:ascii="Trebuchet MS" w:hAnsi="Trebuchet MS" w:cs="Arial"/>
          <w:b/>
        </w:rPr>
        <w:t>a</w:t>
      </w:r>
      <w:proofErr w:type="gramEnd"/>
      <w:r w:rsidR="00995BA2" w:rsidRPr="00670700">
        <w:rPr>
          <w:rFonts w:ascii="Trebuchet MS" w:hAnsi="Trebuchet MS" w:cs="Arial"/>
          <w:b/>
        </w:rPr>
        <w:t xml:space="preserve"> </w:t>
      </w:r>
      <w:r w:rsidRPr="00670700">
        <w:rPr>
          <w:rFonts w:ascii="Trebuchet MS" w:hAnsi="Trebuchet MS" w:cs="Arial"/>
          <w:b/>
        </w:rPr>
        <w:t>respecta Adresa (favorabilă) nr. 6449/02.07.2024 emisă de D.S.P. Ilfov,</w:t>
      </w:r>
      <w:r w:rsidR="00995BA2" w:rsidRPr="00670700">
        <w:rPr>
          <w:rFonts w:ascii="Trebuchet MS" w:hAnsi="Trebuchet MS" w:cs="Arial"/>
          <w:b/>
        </w:rPr>
        <w:t xml:space="preserve"> în care se </w:t>
      </w:r>
      <w:proofErr w:type="gramStart"/>
      <w:r w:rsidR="00995BA2" w:rsidRPr="00670700">
        <w:rPr>
          <w:rFonts w:ascii="Trebuchet MS" w:hAnsi="Trebuchet MS" w:cs="Arial"/>
          <w:b/>
        </w:rPr>
        <w:t>stipulează ”</w:t>
      </w:r>
      <w:proofErr w:type="gramEnd"/>
      <w:r w:rsidR="00995BA2" w:rsidRPr="00670700">
        <w:rPr>
          <w:rFonts w:ascii="Trebuchet MS" w:hAnsi="Trebuchet MS" w:cs="Arial"/>
          <w:b/>
          <w:i/>
        </w:rPr>
        <w:t>se poate implementa</w:t>
      </w:r>
      <w:r w:rsidRPr="00670700">
        <w:rPr>
          <w:rFonts w:ascii="Trebuchet MS" w:hAnsi="Trebuchet MS" w:cs="Arial"/>
          <w:b/>
          <w:i/>
        </w:rPr>
        <w:t xml:space="preserve"> cu condiția respectării recomandărilor din Studiul de Impact</w:t>
      </w:r>
      <w:r w:rsidR="003D460D" w:rsidRPr="00670700">
        <w:rPr>
          <w:rFonts w:ascii="Trebuchet MS" w:hAnsi="Trebuchet MS" w:cs="Arial"/>
          <w:b/>
          <w:i/>
        </w:rPr>
        <w:t xml:space="preserve"> de Impact asupra sănătății populației</w:t>
      </w:r>
      <w:r w:rsidRPr="00670700">
        <w:rPr>
          <w:rFonts w:ascii="Trebuchet MS" w:hAnsi="Trebuchet MS" w:cs="Arial"/>
          <w:b/>
          <w:i/>
        </w:rPr>
        <w:t xml:space="preserve"> </w:t>
      </w:r>
      <w:r w:rsidR="003D460D" w:rsidRPr="00670700">
        <w:rPr>
          <w:rFonts w:ascii="Trebuchet MS" w:hAnsi="Trebuchet MS" w:cs="Arial"/>
          <w:b/>
          <w:i/>
        </w:rPr>
        <w:t xml:space="preserve">nr. 2049/19.06.2024 </w:t>
      </w:r>
      <w:r w:rsidRPr="00670700">
        <w:rPr>
          <w:rFonts w:ascii="Trebuchet MS" w:hAnsi="Trebuchet MS" w:cs="Arial"/>
          <w:b/>
          <w:i/>
        </w:rPr>
        <w:t>e</w:t>
      </w:r>
      <w:r w:rsidR="003D460D" w:rsidRPr="00670700">
        <w:rPr>
          <w:rFonts w:ascii="Trebuchet MS" w:hAnsi="Trebuchet MS" w:cs="Arial"/>
          <w:b/>
          <w:i/>
        </w:rPr>
        <w:t xml:space="preserve">fectuat </w:t>
      </w:r>
      <w:r w:rsidRPr="00670700">
        <w:rPr>
          <w:rFonts w:ascii="Trebuchet MS" w:hAnsi="Trebuchet MS" w:cs="Arial"/>
          <w:b/>
          <w:i/>
        </w:rPr>
        <w:t xml:space="preserve">de S.C. IMPACT SĂNĂTATE S.R.L. </w:t>
      </w:r>
      <w:r w:rsidR="00995BA2" w:rsidRPr="00670700">
        <w:rPr>
          <w:rFonts w:ascii="Trebuchet MS" w:hAnsi="Trebuchet MS" w:cs="Arial"/>
          <w:b/>
          <w:i/>
        </w:rPr>
        <w:t>precum și a prevederilor</w:t>
      </w:r>
      <w:r w:rsidRPr="00670700">
        <w:rPr>
          <w:rFonts w:ascii="Trebuchet MS" w:hAnsi="Trebuchet MS" w:cs="Arial"/>
          <w:b/>
          <w:i/>
        </w:rPr>
        <w:t xml:space="preserve"> Ord. nr. 119/2014</w:t>
      </w:r>
      <w:r w:rsidR="00995BA2" w:rsidRPr="00670700">
        <w:rPr>
          <w:rFonts w:ascii="Trebuchet MS" w:hAnsi="Trebuchet MS" w:cs="Arial"/>
          <w:b/>
          <w:i/>
        </w:rPr>
        <w:t xml:space="preserve"> pentru a nu afecta sănătatea și a nu crea disco</w:t>
      </w:r>
      <w:r w:rsidR="009C3395" w:rsidRPr="00670700">
        <w:rPr>
          <w:rFonts w:ascii="Trebuchet MS" w:hAnsi="Trebuchet MS" w:cs="Arial"/>
          <w:b/>
          <w:i/>
        </w:rPr>
        <w:t>n</w:t>
      </w:r>
      <w:r w:rsidR="00995BA2" w:rsidRPr="00670700">
        <w:rPr>
          <w:rFonts w:ascii="Trebuchet MS" w:hAnsi="Trebuchet MS" w:cs="Arial"/>
          <w:b/>
          <w:i/>
        </w:rPr>
        <w:t>fort populației</w:t>
      </w:r>
      <w:r w:rsidRPr="00670700">
        <w:rPr>
          <w:rFonts w:ascii="Trebuchet MS" w:hAnsi="Trebuchet MS" w:cs="Arial"/>
          <w:b/>
        </w:rPr>
        <w:t>.</w:t>
      </w:r>
      <w:r w:rsidR="00995BA2" w:rsidRPr="00670700">
        <w:rPr>
          <w:rFonts w:ascii="Trebuchet MS" w:hAnsi="Trebuchet MS" w:cs="Arial"/>
          <w:b/>
        </w:rPr>
        <w:t>”</w:t>
      </w:r>
    </w:p>
    <w:p w14:paraId="3F0AE8E2" w14:textId="091EC38A" w:rsidR="00BF0AE8" w:rsidRPr="00670700" w:rsidRDefault="00BF0AE8" w:rsidP="00BF0AE8">
      <w:pPr>
        <w:pStyle w:val="ListParagraph"/>
        <w:keepNext/>
        <w:widowControl w:val="0"/>
        <w:numPr>
          <w:ilvl w:val="0"/>
          <w:numId w:val="14"/>
        </w:numPr>
        <w:tabs>
          <w:tab w:val="left" w:pos="360"/>
        </w:tabs>
        <w:spacing w:before="120" w:line="276" w:lineRule="auto"/>
        <w:ind w:left="0" w:firstLine="0"/>
        <w:contextualSpacing/>
        <w:jc w:val="both"/>
        <w:rPr>
          <w:rFonts w:ascii="Trebuchet MS" w:hAnsi="Trebuchet MS" w:cs="Arial"/>
        </w:rPr>
      </w:pPr>
      <w:r w:rsidRPr="00670700">
        <w:rPr>
          <w:rFonts w:ascii="Trebuchet MS" w:hAnsi="Trebuchet MS" w:cs="Arial"/>
        </w:rPr>
        <w:t xml:space="preserve">Se </w:t>
      </w:r>
      <w:proofErr w:type="gramStart"/>
      <w:r w:rsidRPr="00670700">
        <w:rPr>
          <w:rFonts w:ascii="Trebuchet MS" w:hAnsi="Trebuchet MS" w:cs="Arial"/>
        </w:rPr>
        <w:t>va</w:t>
      </w:r>
      <w:proofErr w:type="gramEnd"/>
      <w:r w:rsidRPr="00670700">
        <w:rPr>
          <w:rFonts w:ascii="Trebuchet MS" w:hAnsi="Trebuchet MS" w:cs="Arial"/>
        </w:rPr>
        <w:t xml:space="preserve"> respecta Adresa nr. 5769/07.06.2024 emisă de AN APELE ROMÂNE.</w:t>
      </w:r>
    </w:p>
    <w:p w14:paraId="6A1468DD" w14:textId="3C50E9B0" w:rsidR="002D5C7C" w:rsidRPr="00670700" w:rsidRDefault="002D5C7C" w:rsidP="00FC728F">
      <w:pPr>
        <w:pStyle w:val="NoSpacing"/>
        <w:keepNext/>
        <w:widowControl w:val="0"/>
        <w:tabs>
          <w:tab w:val="left" w:pos="284"/>
          <w:tab w:val="left" w:pos="426"/>
        </w:tabs>
        <w:spacing w:line="276" w:lineRule="auto"/>
        <w:jc w:val="both"/>
        <w:rPr>
          <w:rFonts w:ascii="Trebuchet MS" w:hAnsi="Trebuchet MS" w:cs="Arial"/>
          <w:sz w:val="22"/>
          <w:szCs w:val="22"/>
          <w:lang w:val="it-IT"/>
        </w:rPr>
      </w:pPr>
      <w:r w:rsidRPr="00670700">
        <w:rPr>
          <w:rFonts w:ascii="Trebuchet MS" w:hAnsi="Trebuchet MS" w:cs="Arial"/>
          <w:sz w:val="22"/>
          <w:szCs w:val="22"/>
          <w:lang w:val="it-IT"/>
        </w:rPr>
        <w:t>- Indicatorii de calitate ai apelor uzate</w:t>
      </w:r>
      <w:r w:rsidR="000C2BD8" w:rsidRPr="00670700">
        <w:rPr>
          <w:rFonts w:ascii="Trebuchet MS" w:hAnsi="Trebuchet MS" w:cs="Arial"/>
          <w:sz w:val="22"/>
          <w:szCs w:val="22"/>
          <w:lang w:val="it-IT"/>
        </w:rPr>
        <w:t xml:space="preserve"> menajere</w:t>
      </w:r>
      <w:r w:rsidRPr="00670700">
        <w:rPr>
          <w:rFonts w:ascii="Trebuchet MS" w:hAnsi="Trebuchet MS" w:cs="Arial"/>
          <w:sz w:val="22"/>
          <w:szCs w:val="22"/>
          <w:lang w:val="it-IT"/>
        </w:rPr>
        <w:t xml:space="preserve"> evacuate</w:t>
      </w:r>
      <w:r w:rsidR="00BF0AE8" w:rsidRPr="00670700">
        <w:rPr>
          <w:rFonts w:ascii="Trebuchet MS" w:hAnsi="Trebuchet MS" w:cs="Arial"/>
          <w:sz w:val="22"/>
          <w:szCs w:val="22"/>
          <w:lang w:val="it-IT"/>
        </w:rPr>
        <w:t xml:space="preserve"> la rețeaua publică de canalizare</w:t>
      </w:r>
      <w:r w:rsidR="000C2BD8" w:rsidRPr="00670700">
        <w:rPr>
          <w:rFonts w:ascii="Trebuchet MS" w:hAnsi="Trebuchet MS" w:cs="Arial"/>
          <w:sz w:val="22"/>
          <w:szCs w:val="22"/>
          <w:lang w:val="pt-BR" w:eastAsia="ro-RO"/>
        </w:rPr>
        <w:t xml:space="preserve">, </w:t>
      </w:r>
      <w:r w:rsidRPr="00670700">
        <w:rPr>
          <w:rFonts w:ascii="Trebuchet MS" w:hAnsi="Trebuchet MS" w:cs="Arial"/>
          <w:sz w:val="22"/>
          <w:szCs w:val="22"/>
          <w:lang w:val="it-IT"/>
        </w:rPr>
        <w:t>se vor încadra în limitele maxime impuse de H.G.188/2002-Anexa 2-No</w:t>
      </w:r>
      <w:r w:rsidR="000C2BD8" w:rsidRPr="00670700">
        <w:rPr>
          <w:rFonts w:ascii="Trebuchet MS" w:hAnsi="Trebuchet MS" w:cs="Arial"/>
          <w:sz w:val="22"/>
          <w:szCs w:val="22"/>
          <w:lang w:val="it-IT"/>
        </w:rPr>
        <w:t>r</w:t>
      </w:r>
      <w:r w:rsidRPr="00670700">
        <w:rPr>
          <w:rFonts w:ascii="Trebuchet MS" w:hAnsi="Trebuchet MS" w:cs="Arial"/>
          <w:sz w:val="22"/>
          <w:szCs w:val="22"/>
          <w:lang w:val="it-IT"/>
        </w:rPr>
        <w:t>mativul NTPA 002/2002, modificată şi completată cu H.G.352/2005.</w:t>
      </w:r>
    </w:p>
    <w:p w14:paraId="14B3BA19" w14:textId="2BCD0ABF" w:rsidR="002D5C7C" w:rsidRPr="00670700" w:rsidRDefault="002D5C7C" w:rsidP="00FC728F">
      <w:pPr>
        <w:pStyle w:val="NoSpacing"/>
        <w:keepNext/>
        <w:widowControl w:val="0"/>
        <w:tabs>
          <w:tab w:val="left" w:pos="284"/>
          <w:tab w:val="left" w:pos="426"/>
        </w:tabs>
        <w:spacing w:line="276" w:lineRule="auto"/>
        <w:jc w:val="both"/>
        <w:rPr>
          <w:rFonts w:ascii="Trebuchet MS" w:hAnsi="Trebuchet MS" w:cs="Arial"/>
          <w:sz w:val="22"/>
          <w:szCs w:val="22"/>
          <w:lang w:val="it-IT"/>
        </w:rPr>
      </w:pPr>
      <w:r w:rsidRPr="00670700">
        <w:rPr>
          <w:rFonts w:ascii="Trebuchet MS" w:hAnsi="Trebuchet MS" w:cs="Arial"/>
        </w:rPr>
        <w:t>- Indicatorii de calitate ai apelor pluviale</w:t>
      </w:r>
      <w:r w:rsidR="00FD452F" w:rsidRPr="00670700">
        <w:rPr>
          <w:rFonts w:ascii="Trebuchet MS" w:hAnsi="Trebuchet MS" w:cs="Arial"/>
        </w:rPr>
        <w:t xml:space="preserve"> epurate</w:t>
      </w:r>
      <w:r w:rsidR="00995BA2" w:rsidRPr="00670700">
        <w:rPr>
          <w:rFonts w:ascii="Trebuchet MS" w:hAnsi="Trebuchet MS" w:cs="Arial"/>
        </w:rPr>
        <w:t xml:space="preserve"> </w:t>
      </w:r>
      <w:proofErr w:type="gramStart"/>
      <w:r w:rsidR="00995BA2" w:rsidRPr="00670700">
        <w:rPr>
          <w:rFonts w:ascii="Trebuchet MS" w:hAnsi="Trebuchet MS" w:cs="Arial"/>
        </w:rPr>
        <w:t>evacuate</w:t>
      </w:r>
      <w:r w:rsidRPr="00670700">
        <w:rPr>
          <w:rFonts w:ascii="Trebuchet MS" w:hAnsi="Trebuchet MS" w:cs="Arial"/>
        </w:rPr>
        <w:t>,</w:t>
      </w:r>
      <w:proofErr w:type="gramEnd"/>
      <w:r w:rsidRPr="00670700">
        <w:rPr>
          <w:rFonts w:ascii="Trebuchet MS" w:hAnsi="Trebuchet MS" w:cs="Arial"/>
        </w:rPr>
        <w:t xml:space="preserve"> se vor încadra în prevederile impuse de </w:t>
      </w:r>
      <w:r w:rsidR="000C2BD8" w:rsidRPr="00670700">
        <w:rPr>
          <w:rFonts w:ascii="Trebuchet MS" w:hAnsi="Trebuchet MS" w:cs="Arial"/>
          <w:sz w:val="22"/>
          <w:szCs w:val="22"/>
          <w:lang w:val="it-IT"/>
        </w:rPr>
        <w:t xml:space="preserve">H.G.188/2002-Anexa </w:t>
      </w:r>
      <w:r w:rsidR="00FD452F" w:rsidRPr="00670700">
        <w:rPr>
          <w:rFonts w:ascii="Trebuchet MS" w:hAnsi="Trebuchet MS" w:cs="Arial"/>
          <w:sz w:val="22"/>
          <w:szCs w:val="22"/>
          <w:lang w:val="it-IT"/>
        </w:rPr>
        <w:t>3</w:t>
      </w:r>
      <w:r w:rsidR="000C2BD8" w:rsidRPr="00670700">
        <w:rPr>
          <w:rFonts w:ascii="Trebuchet MS" w:hAnsi="Trebuchet MS" w:cs="Arial"/>
          <w:sz w:val="22"/>
          <w:szCs w:val="22"/>
          <w:lang w:val="it-IT"/>
        </w:rPr>
        <w:t>-Normativul NTPA 00</w:t>
      </w:r>
      <w:r w:rsidR="00FD452F" w:rsidRPr="00670700">
        <w:rPr>
          <w:rFonts w:ascii="Trebuchet MS" w:hAnsi="Trebuchet MS" w:cs="Arial"/>
          <w:sz w:val="22"/>
          <w:szCs w:val="22"/>
          <w:lang w:val="it-IT"/>
        </w:rPr>
        <w:t>1</w:t>
      </w:r>
      <w:r w:rsidR="000C2BD8" w:rsidRPr="00670700">
        <w:rPr>
          <w:rFonts w:ascii="Trebuchet MS" w:hAnsi="Trebuchet MS" w:cs="Arial"/>
          <w:sz w:val="22"/>
          <w:szCs w:val="22"/>
          <w:lang w:val="it-IT"/>
        </w:rPr>
        <w:t>/2002, modificată şi completată cu H.G.352/2005.</w:t>
      </w:r>
    </w:p>
    <w:p w14:paraId="053646CC" w14:textId="2327EC29" w:rsidR="00086842" w:rsidRPr="00670700" w:rsidRDefault="002D5C7C" w:rsidP="00FC728F">
      <w:pPr>
        <w:keepNext/>
        <w:widowControl w:val="0"/>
        <w:spacing w:after="0" w:line="276" w:lineRule="auto"/>
        <w:jc w:val="both"/>
        <w:rPr>
          <w:rFonts w:ascii="Trebuchet MS" w:hAnsi="Trebuchet MS" w:cs="Arial"/>
        </w:rPr>
      </w:pPr>
      <w:r w:rsidRPr="00670700">
        <w:rPr>
          <w:rFonts w:ascii="Trebuchet MS" w:hAnsi="Trebuchet MS" w:cs="Arial"/>
        </w:rPr>
        <w:t xml:space="preserve">- </w:t>
      </w:r>
      <w:r w:rsidR="00086842" w:rsidRPr="00670700">
        <w:rPr>
          <w:rFonts w:ascii="Trebuchet MS" w:hAnsi="Trebuchet MS" w:cs="Arial"/>
        </w:rPr>
        <w:t>I</w:t>
      </w:r>
      <w:r w:rsidR="00086842" w:rsidRPr="00670700">
        <w:rPr>
          <w:rFonts w:ascii="Trebuchet MS" w:hAnsi="Trebuchet MS" w:cs="Arial"/>
          <w:bCs/>
        </w:rPr>
        <w:t>nvestiţia şi organizarea de şantier se vor realiza în condiţiile impuse prin</w:t>
      </w:r>
      <w:r w:rsidR="00253FF0" w:rsidRPr="00670700">
        <w:rPr>
          <w:rFonts w:ascii="Trebuchet MS" w:hAnsi="Trebuchet MS" w:cs="Arial"/>
          <w:bCs/>
        </w:rPr>
        <w:t xml:space="preserve"> </w:t>
      </w:r>
      <w:r w:rsidR="001D05D4" w:rsidRPr="00670700">
        <w:rPr>
          <w:rFonts w:ascii="Trebuchet MS" w:hAnsi="Trebuchet MS" w:cs="Arial"/>
        </w:rPr>
        <w:t xml:space="preserve">Certificatul de Urbanism </w:t>
      </w:r>
      <w:r w:rsidR="00FD452F" w:rsidRPr="00670700">
        <w:rPr>
          <w:rFonts w:ascii="Trebuchet MS" w:hAnsi="Trebuchet MS" w:cs="Arial"/>
        </w:rPr>
        <w:t xml:space="preserve">nr. </w:t>
      </w:r>
      <w:r w:rsidR="00995BA2" w:rsidRPr="00670700">
        <w:rPr>
          <w:rFonts w:ascii="Trebuchet MS" w:hAnsi="Trebuchet MS" w:cs="Arial"/>
        </w:rPr>
        <w:t xml:space="preserve">188/27.05.2024 </w:t>
      </w:r>
      <w:r w:rsidR="00FD452F" w:rsidRPr="00670700">
        <w:rPr>
          <w:rFonts w:ascii="Trebuchet MS" w:hAnsi="Trebuchet MS" w:cs="Arial"/>
        </w:rPr>
        <w:t>emis de Primăria com. Cernica</w:t>
      </w:r>
      <w:r w:rsidR="00086842" w:rsidRPr="00670700">
        <w:rPr>
          <w:rFonts w:ascii="Trebuchet MS" w:hAnsi="Trebuchet MS" w:cs="Arial"/>
        </w:rPr>
        <w:t xml:space="preserve"> precum și prin avizele sau acordurile emise/ solicitate prin acest</w:t>
      </w:r>
      <w:r w:rsidR="009F5AA2" w:rsidRPr="00670700">
        <w:rPr>
          <w:rFonts w:ascii="Trebuchet MS" w:hAnsi="Trebuchet MS" w:cs="Arial"/>
        </w:rPr>
        <w:t>e</w:t>
      </w:r>
      <w:r w:rsidR="00086842" w:rsidRPr="00670700">
        <w:rPr>
          <w:rFonts w:ascii="Trebuchet MS" w:hAnsi="Trebuchet MS" w:cs="Arial"/>
        </w:rPr>
        <w:t>a.</w:t>
      </w:r>
    </w:p>
    <w:p w14:paraId="0E46BE14" w14:textId="2839F1A1" w:rsidR="00086842" w:rsidRPr="00670700" w:rsidRDefault="00086842" w:rsidP="00FC728F">
      <w:pPr>
        <w:pStyle w:val="ListParagraph"/>
        <w:keepNext/>
        <w:widowControl w:val="0"/>
        <w:spacing w:line="276" w:lineRule="auto"/>
        <w:ind w:left="0"/>
        <w:jc w:val="both"/>
        <w:rPr>
          <w:rFonts w:ascii="Trebuchet MS" w:hAnsi="Trebuchet MS" w:cs="Arial"/>
        </w:rPr>
      </w:pPr>
      <w:r w:rsidRPr="00670700">
        <w:rPr>
          <w:rFonts w:ascii="Trebuchet MS" w:hAnsi="Trebuchet MS" w:cs="Arial"/>
          <w:kern w:val="16"/>
          <w:lang w:val="pt-BR"/>
        </w:rPr>
        <w:t>- S</w:t>
      </w:r>
      <w:r w:rsidRPr="00670700">
        <w:rPr>
          <w:rFonts w:ascii="Trebuchet MS" w:hAnsi="Trebuchet MS" w:cs="Arial"/>
          <w:lang w:val="pt-BR"/>
        </w:rPr>
        <w:t xml:space="preserve">e vor respecta condiţiile impuse conform Regulamentului General aferent </w:t>
      </w:r>
      <w:r w:rsidR="001D05D4" w:rsidRPr="00670700">
        <w:rPr>
          <w:rFonts w:ascii="Trebuchet MS" w:hAnsi="Trebuchet MS" w:cs="Arial"/>
        </w:rPr>
        <w:t>P.U.G.</w:t>
      </w:r>
      <w:r w:rsidR="00FD452F" w:rsidRPr="00670700">
        <w:rPr>
          <w:rFonts w:ascii="Trebuchet MS" w:hAnsi="Trebuchet MS" w:cs="Arial"/>
        </w:rPr>
        <w:t xml:space="preserve"> com. Cernica </w:t>
      </w:r>
      <w:r w:rsidR="001D05D4" w:rsidRPr="00670700">
        <w:rPr>
          <w:rFonts w:ascii="Trebuchet MS" w:hAnsi="Trebuchet MS" w:cs="Arial"/>
        </w:rPr>
        <w:t xml:space="preserve">aprobat cu </w:t>
      </w:r>
      <w:r w:rsidR="00FD452F" w:rsidRPr="00670700">
        <w:rPr>
          <w:rFonts w:ascii="Trebuchet MS" w:hAnsi="Trebuchet MS" w:cs="Arial"/>
        </w:rPr>
        <w:t>H.C.L. nr. 10/05.02.2019</w:t>
      </w:r>
      <w:r w:rsidR="00995BA2" w:rsidRPr="00670700">
        <w:rPr>
          <w:rFonts w:ascii="Trebuchet MS" w:hAnsi="Trebuchet MS" w:cs="Arial"/>
        </w:rPr>
        <w:t xml:space="preserve"> și PUD aprobat cu HCL nr. 39/30.04.2024</w:t>
      </w:r>
      <w:r w:rsidRPr="00670700">
        <w:rPr>
          <w:rFonts w:ascii="Trebuchet MS" w:hAnsi="Trebuchet MS" w:cs="Arial"/>
        </w:rPr>
        <w:t>.</w:t>
      </w:r>
    </w:p>
    <w:p w14:paraId="4AF6C10F" w14:textId="77777777" w:rsidR="00086842" w:rsidRPr="00670700" w:rsidRDefault="00086842" w:rsidP="00FC728F">
      <w:pPr>
        <w:pStyle w:val="ListParagraph"/>
        <w:keepNext/>
        <w:widowControl w:val="0"/>
        <w:spacing w:line="276" w:lineRule="auto"/>
        <w:ind w:left="0"/>
        <w:jc w:val="both"/>
        <w:rPr>
          <w:rFonts w:ascii="Trebuchet MS" w:hAnsi="Trebuchet MS" w:cs="Arial"/>
          <w:lang w:val="ro-RO"/>
        </w:rPr>
      </w:pPr>
      <w:r w:rsidRPr="00670700">
        <w:rPr>
          <w:rFonts w:ascii="Trebuchet MS" w:hAnsi="Trebuchet MS" w:cs="Arial"/>
          <w:lang w:val="ro-RO"/>
        </w:rPr>
        <w:t>- Se vor respecta prevederile O.U.G. nr. 195/2005 privind protec</w:t>
      </w:r>
      <w:r w:rsidRPr="00670700">
        <w:rPr>
          <w:rFonts w:ascii="Trebuchet MS" w:hAnsi="Trebuchet MS" w:cs="Arial"/>
          <w:lang w:val="it-IT"/>
        </w:rPr>
        <w:t xml:space="preserve">tia mediului cu modificarile si </w:t>
      </w:r>
      <w:r w:rsidRPr="00670700">
        <w:rPr>
          <w:rFonts w:ascii="Trebuchet MS" w:hAnsi="Trebuchet MS" w:cs="Arial"/>
          <w:lang w:val="ro-RO"/>
        </w:rPr>
        <w:t>completarile ulterioare.</w:t>
      </w:r>
    </w:p>
    <w:p w14:paraId="77593456" w14:textId="77777777" w:rsidR="00086842" w:rsidRPr="00670700" w:rsidRDefault="00086842" w:rsidP="00FC728F">
      <w:pPr>
        <w:pStyle w:val="ListParagraph"/>
        <w:keepNext/>
        <w:widowControl w:val="0"/>
        <w:spacing w:line="276" w:lineRule="auto"/>
        <w:ind w:left="0"/>
        <w:jc w:val="both"/>
        <w:rPr>
          <w:rFonts w:ascii="Trebuchet MS" w:hAnsi="Trebuchet MS" w:cs="Arial"/>
        </w:rPr>
      </w:pPr>
      <w:r w:rsidRPr="00670700">
        <w:rPr>
          <w:rFonts w:ascii="Trebuchet MS" w:hAnsi="Trebuchet MS" w:cs="Arial"/>
        </w:rPr>
        <w:t xml:space="preserve">- Se vor respecta prevederile Legii Apelor nr. </w:t>
      </w:r>
      <w:proofErr w:type="gramStart"/>
      <w:r w:rsidRPr="00670700">
        <w:rPr>
          <w:rFonts w:ascii="Trebuchet MS" w:hAnsi="Trebuchet MS" w:cs="Arial"/>
        </w:rPr>
        <w:t>107/1996</w:t>
      </w:r>
      <w:proofErr w:type="gramEnd"/>
      <w:r w:rsidRPr="00670700">
        <w:rPr>
          <w:rFonts w:ascii="Trebuchet MS" w:hAnsi="Trebuchet MS" w:cs="Arial"/>
        </w:rPr>
        <w:t>, cu modificări și completări ulterioare.</w:t>
      </w:r>
    </w:p>
    <w:p w14:paraId="3439C9EB" w14:textId="77777777" w:rsidR="00086842" w:rsidRPr="00670700" w:rsidRDefault="00086842" w:rsidP="00FC728F">
      <w:pPr>
        <w:pStyle w:val="BodyText"/>
        <w:keepNext/>
        <w:widowControl w:val="0"/>
        <w:spacing w:after="0"/>
        <w:jc w:val="both"/>
        <w:rPr>
          <w:rFonts w:ascii="Trebuchet MS" w:hAnsi="Trebuchet MS" w:cs="Arial"/>
          <w:lang w:val="ro-RO"/>
        </w:rPr>
      </w:pPr>
      <w:r w:rsidRPr="00670700">
        <w:rPr>
          <w:rFonts w:ascii="Trebuchet MS" w:hAnsi="Trebuchet MS" w:cs="Arial"/>
          <w:lang w:val="ro-RO"/>
        </w:rPr>
        <w:t>- Legea nr. 121/2019 privind evaluarea și gestionarea zgomotului ambiant.</w:t>
      </w:r>
    </w:p>
    <w:p w14:paraId="28040DD2" w14:textId="77777777" w:rsidR="00086842" w:rsidRPr="00670700" w:rsidRDefault="00086842" w:rsidP="00FC728F">
      <w:pPr>
        <w:pStyle w:val="ListParagraph"/>
        <w:keepNext/>
        <w:widowControl w:val="0"/>
        <w:spacing w:line="276" w:lineRule="auto"/>
        <w:ind w:left="0"/>
        <w:jc w:val="both"/>
        <w:rPr>
          <w:rFonts w:ascii="Trebuchet MS" w:hAnsi="Trebuchet MS" w:cs="Arial"/>
          <w:lang w:val="it-IT"/>
        </w:rPr>
      </w:pPr>
      <w:r w:rsidRPr="00670700">
        <w:rPr>
          <w:rFonts w:ascii="Trebuchet MS" w:hAnsi="Trebuchet MS" w:cs="Arial"/>
          <w:lang w:val="it-IT"/>
        </w:rPr>
        <w:t>- Se vor respecta prevederile Legii nr. 61/1991, modificata, privind sanctionarea faptelor de incălcare a unor norme de convietuire sociala, a ordinii si linistii publice.</w:t>
      </w:r>
    </w:p>
    <w:p w14:paraId="3E92F5C6" w14:textId="77777777" w:rsidR="00086842" w:rsidRPr="00670700" w:rsidRDefault="00086842" w:rsidP="00FC728F">
      <w:pPr>
        <w:pStyle w:val="ListParagraph"/>
        <w:keepNext/>
        <w:widowControl w:val="0"/>
        <w:spacing w:line="276" w:lineRule="auto"/>
        <w:ind w:left="0"/>
        <w:jc w:val="both"/>
        <w:rPr>
          <w:rFonts w:ascii="Trebuchet MS" w:hAnsi="Trebuchet MS" w:cs="Arial"/>
        </w:rPr>
      </w:pPr>
      <w:r w:rsidRPr="00670700">
        <w:rPr>
          <w:rFonts w:ascii="Trebuchet MS" w:hAnsi="Trebuchet MS" w:cs="Arial"/>
          <w:lang w:val="it-IT"/>
        </w:rPr>
        <w:t xml:space="preserve">- </w:t>
      </w:r>
      <w:r w:rsidRPr="00670700">
        <w:rPr>
          <w:rFonts w:ascii="Trebuchet MS" w:hAnsi="Trebuchet MS" w:cs="Arial"/>
        </w:rPr>
        <w:t xml:space="preserve">Pe durata execuţiei lucrărilor se vor lua măsuri pentru respectarea legislaţiei privind protecţia mediului în vigoare (STAS 12574/1987, SR 10009/2017, Ord. </w:t>
      </w:r>
      <w:proofErr w:type="gramStart"/>
      <w:r w:rsidRPr="00670700">
        <w:rPr>
          <w:rFonts w:ascii="Trebuchet MS" w:hAnsi="Trebuchet MS" w:cs="Arial"/>
        </w:rPr>
        <w:t>nr</w:t>
      </w:r>
      <w:proofErr w:type="gramEnd"/>
      <w:r w:rsidRPr="00670700">
        <w:rPr>
          <w:rFonts w:ascii="Trebuchet MS" w:hAnsi="Trebuchet MS" w:cs="Arial"/>
        </w:rPr>
        <w:t xml:space="preserve">. </w:t>
      </w:r>
      <w:proofErr w:type="gramStart"/>
      <w:r w:rsidRPr="00670700">
        <w:rPr>
          <w:rFonts w:ascii="Trebuchet MS" w:hAnsi="Trebuchet MS" w:cs="Arial"/>
        </w:rPr>
        <w:t>462/1993</w:t>
      </w:r>
      <w:proofErr w:type="gramEnd"/>
      <w:r w:rsidRPr="00670700">
        <w:rPr>
          <w:rFonts w:ascii="Trebuchet MS" w:hAnsi="Trebuchet MS" w:cs="Arial"/>
        </w:rPr>
        <w:t xml:space="preserve"> </w:t>
      </w:r>
      <w:r w:rsidRPr="00670700">
        <w:rPr>
          <w:rFonts w:ascii="Trebuchet MS" w:hAnsi="Trebuchet MS" w:cs="Arial"/>
          <w:lang w:val="fr-FR"/>
        </w:rPr>
        <w:t>si</w:t>
      </w:r>
      <w:r w:rsidRPr="00670700">
        <w:rPr>
          <w:rFonts w:ascii="Trebuchet MS" w:hAnsi="Trebuchet MS" w:cs="Arial"/>
        </w:rPr>
        <w:t xml:space="preserve"> H.G. nr. 1756/2006 privind limitarea nivelului emisiilor de zgomot în mediu produs de echipamentele destinate utilizarii in exteriorul cladirilor).</w:t>
      </w:r>
    </w:p>
    <w:p w14:paraId="26EB8785" w14:textId="77777777" w:rsidR="00086842" w:rsidRPr="00670700" w:rsidRDefault="00086842" w:rsidP="00FC728F">
      <w:pPr>
        <w:pStyle w:val="ListParagraph"/>
        <w:keepNext/>
        <w:widowControl w:val="0"/>
        <w:spacing w:line="276" w:lineRule="auto"/>
        <w:ind w:left="0"/>
        <w:jc w:val="both"/>
        <w:rPr>
          <w:rFonts w:ascii="Trebuchet MS" w:hAnsi="Trebuchet MS" w:cs="Arial"/>
          <w:lang w:val="it-IT"/>
        </w:rPr>
      </w:pPr>
      <w:r w:rsidRPr="00670700">
        <w:rPr>
          <w:rFonts w:ascii="Trebuchet MS" w:hAnsi="Trebuchet MS" w:cs="Arial"/>
          <w:lang w:val="it-IT"/>
        </w:rPr>
        <w:t xml:space="preserve">- Se vor respecta prevederile Legii nr. 104/2011, </w:t>
      </w:r>
      <w:r w:rsidRPr="00670700">
        <w:rPr>
          <w:rFonts w:ascii="Trebuchet MS" w:hAnsi="Trebuchet MS" w:cs="Arial"/>
          <w:lang w:val="ro-RO"/>
        </w:rPr>
        <w:t xml:space="preserve">cu completarile si modificarile ulterioare, </w:t>
      </w:r>
      <w:r w:rsidRPr="00670700">
        <w:rPr>
          <w:rFonts w:ascii="Trebuchet MS" w:hAnsi="Trebuchet MS" w:cs="Arial"/>
          <w:lang w:val="it-IT"/>
        </w:rPr>
        <w:t xml:space="preserve"> privind calitatea aerului inconjurator.</w:t>
      </w:r>
    </w:p>
    <w:p w14:paraId="34BAC3F2" w14:textId="77777777" w:rsidR="00086842" w:rsidRPr="00670700" w:rsidRDefault="00086842" w:rsidP="00FC728F">
      <w:pPr>
        <w:keepNext/>
        <w:widowControl w:val="0"/>
        <w:spacing w:after="0" w:line="276" w:lineRule="auto"/>
        <w:jc w:val="both"/>
        <w:rPr>
          <w:rFonts w:ascii="Trebuchet MS" w:hAnsi="Trebuchet MS" w:cs="Arial"/>
          <w:lang w:val="pt-BR"/>
        </w:rPr>
      </w:pPr>
      <w:r w:rsidRPr="00670700">
        <w:rPr>
          <w:rFonts w:ascii="Trebuchet MS" w:hAnsi="Trebuchet MS" w:cs="Arial"/>
          <w:lang w:val="pt-BR"/>
        </w:rPr>
        <w:t>-  Se vor respecta prevederile Ordinului nr. 756/1997 cu privire la factorul de mediu sol.</w:t>
      </w:r>
    </w:p>
    <w:p w14:paraId="7BFBF174" w14:textId="77777777" w:rsidR="00086842" w:rsidRPr="00670700" w:rsidRDefault="00086842" w:rsidP="00FC728F">
      <w:pPr>
        <w:keepNext/>
        <w:widowControl w:val="0"/>
        <w:spacing w:after="0" w:line="276" w:lineRule="auto"/>
        <w:jc w:val="both"/>
        <w:rPr>
          <w:rFonts w:ascii="Trebuchet MS" w:hAnsi="Trebuchet MS" w:cs="Arial"/>
        </w:rPr>
      </w:pPr>
      <w:r w:rsidRPr="00670700">
        <w:rPr>
          <w:rFonts w:ascii="Trebuchet MS" w:hAnsi="Trebuchet MS" w:cs="Arial"/>
        </w:rPr>
        <w:t>-  Gospodărirea materialelor de construcţie se va realiza numai în limita terenului deţinut, fără deranjarea vecinătăţilor. Se vor respecta prevederile O.U.G. nr. 92/2021 privind regimul deșeurilor.</w:t>
      </w:r>
    </w:p>
    <w:p w14:paraId="0B6AE77B" w14:textId="77777777" w:rsidR="00086842" w:rsidRPr="00670700" w:rsidRDefault="00086842" w:rsidP="00FC728F">
      <w:pPr>
        <w:pStyle w:val="ListParagraph"/>
        <w:keepNext/>
        <w:widowControl w:val="0"/>
        <w:numPr>
          <w:ilvl w:val="0"/>
          <w:numId w:val="6"/>
        </w:numPr>
        <w:spacing w:line="276" w:lineRule="auto"/>
        <w:ind w:left="284" w:hanging="284"/>
        <w:jc w:val="both"/>
        <w:rPr>
          <w:rFonts w:ascii="Trebuchet MS" w:hAnsi="Trebuchet MS" w:cs="Arial"/>
        </w:rPr>
      </w:pPr>
      <w:r w:rsidRPr="00670700">
        <w:rPr>
          <w:rFonts w:ascii="Trebuchet MS" w:hAnsi="Trebuchet MS" w:cs="Arial"/>
        </w:rPr>
        <w:t>Se vor lua măsuri de protecţie antifonică în zona de lucru a şantierului.</w:t>
      </w:r>
    </w:p>
    <w:p w14:paraId="1F3F025F" w14:textId="77777777" w:rsidR="00086842" w:rsidRPr="00670700" w:rsidRDefault="00086842" w:rsidP="00FC728F">
      <w:pPr>
        <w:pStyle w:val="ListParagraph"/>
        <w:keepNext/>
        <w:widowControl w:val="0"/>
        <w:numPr>
          <w:ilvl w:val="0"/>
          <w:numId w:val="6"/>
        </w:numPr>
        <w:tabs>
          <w:tab w:val="left" w:pos="284"/>
        </w:tabs>
        <w:spacing w:line="276" w:lineRule="auto"/>
        <w:ind w:left="0" w:firstLine="0"/>
        <w:jc w:val="both"/>
        <w:rPr>
          <w:rFonts w:ascii="Trebuchet MS" w:hAnsi="Trebuchet MS" w:cs="Arial"/>
        </w:rPr>
      </w:pPr>
      <w:r w:rsidRPr="00670700">
        <w:rPr>
          <w:rFonts w:ascii="Trebuchet MS" w:hAnsi="Trebuchet MS" w:cs="Arial"/>
        </w:rPr>
        <w:t xml:space="preserve">Se vor respecta prevederile Ordinului nr. </w:t>
      </w:r>
      <w:proofErr w:type="gramStart"/>
      <w:r w:rsidRPr="00670700">
        <w:rPr>
          <w:rFonts w:ascii="Trebuchet MS" w:hAnsi="Trebuchet MS" w:cs="Arial"/>
        </w:rPr>
        <w:t>119/2014</w:t>
      </w:r>
      <w:proofErr w:type="gramEnd"/>
      <w:r w:rsidRPr="00670700">
        <w:rPr>
          <w:rFonts w:ascii="Trebuchet MS" w:hAnsi="Trebuchet MS" w:cs="Arial"/>
        </w:rPr>
        <w:t xml:space="preserve"> emis de Ministerul Sănătăţii, cu completări şi modificări ulterioare.</w:t>
      </w:r>
    </w:p>
    <w:p w14:paraId="4F4AC230" w14:textId="77777777" w:rsidR="00086842" w:rsidRPr="00670700" w:rsidRDefault="00086842" w:rsidP="00FC728F">
      <w:pPr>
        <w:pStyle w:val="ListParagraph"/>
        <w:keepNext/>
        <w:widowControl w:val="0"/>
        <w:spacing w:line="276" w:lineRule="auto"/>
        <w:ind w:left="0"/>
        <w:jc w:val="both"/>
        <w:rPr>
          <w:rFonts w:ascii="Trebuchet MS" w:hAnsi="Trebuchet MS" w:cs="Arial"/>
        </w:rPr>
      </w:pPr>
      <w:r w:rsidRPr="00670700">
        <w:rPr>
          <w:rFonts w:ascii="Trebuchet MS" w:hAnsi="Trebuchet MS" w:cs="Arial"/>
        </w:rPr>
        <w:t>- Se vor amplasa panouri de informare a cetăţenilor asupra viitoarelor construcţii şi modificări ale zonei, asigurându-se protecţia circulaţiei pietonale şi auto în zonă.</w:t>
      </w:r>
    </w:p>
    <w:p w14:paraId="020896D0" w14:textId="77777777" w:rsidR="00086842" w:rsidRPr="00670700" w:rsidRDefault="00086842" w:rsidP="00FC728F">
      <w:pPr>
        <w:pStyle w:val="ListParagraph"/>
        <w:keepNext/>
        <w:widowControl w:val="0"/>
        <w:spacing w:line="276" w:lineRule="auto"/>
        <w:ind w:left="0"/>
        <w:jc w:val="both"/>
        <w:rPr>
          <w:rFonts w:ascii="Trebuchet MS" w:hAnsi="Trebuchet MS" w:cs="Arial"/>
        </w:rPr>
      </w:pPr>
      <w:r w:rsidRPr="00670700">
        <w:rPr>
          <w:rFonts w:ascii="Trebuchet MS" w:hAnsi="Trebuchet MS" w:cs="Arial"/>
        </w:rPr>
        <w:t xml:space="preserve">- Deşeurile şi materialele rezultate din activitatea de construcţie şi montaj vor fi obligatoriu îndepărtate din zonă pe baza unui contract încheiat cu </w:t>
      </w:r>
      <w:proofErr w:type="gramStart"/>
      <w:r w:rsidRPr="00670700">
        <w:rPr>
          <w:rFonts w:ascii="Trebuchet MS" w:hAnsi="Trebuchet MS" w:cs="Arial"/>
        </w:rPr>
        <w:t>un</w:t>
      </w:r>
      <w:proofErr w:type="gramEnd"/>
      <w:r w:rsidRPr="00670700">
        <w:rPr>
          <w:rFonts w:ascii="Trebuchet MS" w:hAnsi="Trebuchet MS" w:cs="Arial"/>
        </w:rPr>
        <w:t xml:space="preserve"> prestator autorizat. Este interzisă depozitarea necontrolată a deşeurilor rezultate.</w:t>
      </w:r>
    </w:p>
    <w:p w14:paraId="1E8E6834" w14:textId="77777777" w:rsidR="00086842" w:rsidRPr="00670700" w:rsidRDefault="00086842" w:rsidP="00FC728F">
      <w:pPr>
        <w:pStyle w:val="ListParagraph"/>
        <w:keepNext/>
        <w:widowControl w:val="0"/>
        <w:spacing w:line="276" w:lineRule="auto"/>
        <w:ind w:left="0"/>
        <w:jc w:val="both"/>
        <w:rPr>
          <w:rFonts w:ascii="Trebuchet MS" w:hAnsi="Trebuchet MS" w:cs="Arial"/>
          <w:lang w:val="ro-RO"/>
        </w:rPr>
      </w:pPr>
      <w:r w:rsidRPr="00670700">
        <w:rPr>
          <w:rFonts w:ascii="Trebuchet MS" w:hAnsi="Trebuchet MS" w:cs="Arial"/>
        </w:rPr>
        <w:t xml:space="preserve">- </w:t>
      </w:r>
      <w:r w:rsidRPr="00670700">
        <w:rPr>
          <w:rFonts w:ascii="Trebuchet MS" w:hAnsi="Trebuchet MS" w:cs="Arial"/>
          <w:lang w:val="ro-RO"/>
        </w:rPr>
        <w:t xml:space="preserve">Se interzice poluarea solului cu carburanţi, uleiuri rezultate în urma operaţiilor de staţionare, aprovizionare, depozitare sau alimentare cu combustibili </w:t>
      </w:r>
      <w:proofErr w:type="gramStart"/>
      <w:r w:rsidRPr="00670700">
        <w:rPr>
          <w:rFonts w:ascii="Trebuchet MS" w:hAnsi="Trebuchet MS" w:cs="Arial"/>
          <w:lang w:val="ro-RO"/>
        </w:rPr>
        <w:t>a</w:t>
      </w:r>
      <w:proofErr w:type="gramEnd"/>
      <w:r w:rsidRPr="00670700">
        <w:rPr>
          <w:rFonts w:ascii="Trebuchet MS" w:hAnsi="Trebuchet MS" w:cs="Arial"/>
          <w:lang w:val="ro-RO"/>
        </w:rPr>
        <w:t xml:space="preserve"> utilajelor şi mijloacelor de transport în timpul construirii, datorită funcţionării necorespunzătoare a acestora.</w:t>
      </w:r>
      <w:r w:rsidRPr="00670700">
        <w:rPr>
          <w:rFonts w:ascii="Trebuchet MS" w:hAnsi="Trebuchet MS" w:cs="Arial"/>
          <w:b/>
          <w:lang w:val="ro-RO" w:eastAsia="ro-RO"/>
        </w:rPr>
        <w:t xml:space="preserve"> </w:t>
      </w:r>
      <w:r w:rsidRPr="00670700">
        <w:rPr>
          <w:rFonts w:ascii="Trebuchet MS" w:hAnsi="Trebuchet MS" w:cs="Arial"/>
          <w:lang w:val="ro-RO"/>
        </w:rPr>
        <w:t xml:space="preserve">În cazul unor poluări </w:t>
      </w:r>
      <w:r w:rsidRPr="00670700">
        <w:rPr>
          <w:rFonts w:ascii="Trebuchet MS" w:hAnsi="Trebuchet MS" w:cs="Arial"/>
          <w:lang w:val="ro-RO"/>
        </w:rPr>
        <w:lastRenderedPageBreak/>
        <w:t>accidentale se vor lua măsuri pedoameliorative.</w:t>
      </w:r>
    </w:p>
    <w:p w14:paraId="58406709" w14:textId="77777777" w:rsidR="00086842" w:rsidRPr="00670700" w:rsidRDefault="00086842" w:rsidP="00FC728F">
      <w:pPr>
        <w:keepNext/>
        <w:widowControl w:val="0"/>
        <w:spacing w:after="0" w:line="276" w:lineRule="auto"/>
        <w:jc w:val="both"/>
        <w:rPr>
          <w:rFonts w:ascii="Trebuchet MS" w:hAnsi="Trebuchet MS" w:cs="Arial"/>
        </w:rPr>
      </w:pPr>
      <w:r w:rsidRPr="00670700">
        <w:rPr>
          <w:rFonts w:ascii="Trebuchet MS" w:hAnsi="Trebuchet MS" w:cs="Arial"/>
        </w:rPr>
        <w:t xml:space="preserve">- Se vor lua măsuri pentru diminuarea emisiilor de pulberi din zona şantierului prin umectarea spaţiului de lucru sau acoperirea pe cât posibil a acestuia. </w:t>
      </w:r>
    </w:p>
    <w:p w14:paraId="39BDB470" w14:textId="77777777" w:rsidR="00086842" w:rsidRPr="00670700" w:rsidRDefault="00086842" w:rsidP="00FC728F">
      <w:pPr>
        <w:keepNext/>
        <w:widowControl w:val="0"/>
        <w:spacing w:after="0" w:line="276" w:lineRule="auto"/>
        <w:jc w:val="both"/>
        <w:rPr>
          <w:rFonts w:ascii="Trebuchet MS" w:hAnsi="Trebuchet MS" w:cs="Arial"/>
        </w:rPr>
      </w:pPr>
      <w:r w:rsidRPr="00670700">
        <w:rPr>
          <w:rFonts w:ascii="Trebuchet MS" w:hAnsi="Trebuchet MS" w:cs="Arial"/>
        </w:rPr>
        <w:t>- La ieşirea din şantier, se vor curăţa roţile autovehiculelor şi a altor utilaje, pentru a preveni transferul de moloz în afara amplasamentului pe drumurile publice; pe durata organizării de şantier se vor monta panouri de protecţie.</w:t>
      </w:r>
    </w:p>
    <w:p w14:paraId="3DC0034E" w14:textId="77777777" w:rsidR="00086842" w:rsidRPr="00670700" w:rsidRDefault="00086842" w:rsidP="00FC728F">
      <w:pPr>
        <w:pStyle w:val="BodyText"/>
        <w:keepNext/>
        <w:widowControl w:val="0"/>
        <w:spacing w:after="0"/>
        <w:contextualSpacing/>
        <w:jc w:val="both"/>
        <w:rPr>
          <w:rFonts w:ascii="Trebuchet MS" w:hAnsi="Trebuchet MS" w:cs="Arial"/>
          <w:lang w:val="en-US" w:eastAsia="en-US"/>
        </w:rPr>
      </w:pPr>
      <w:r w:rsidRPr="00670700">
        <w:rPr>
          <w:rFonts w:ascii="Trebuchet MS" w:hAnsi="Trebuchet MS" w:cs="Arial"/>
          <w:lang w:val="en-US" w:eastAsia="en-US"/>
        </w:rPr>
        <w:t xml:space="preserve">- Se </w:t>
      </w:r>
      <w:proofErr w:type="gramStart"/>
      <w:r w:rsidRPr="00670700">
        <w:rPr>
          <w:rFonts w:ascii="Trebuchet MS" w:hAnsi="Trebuchet MS" w:cs="Arial"/>
          <w:lang w:val="en-US" w:eastAsia="en-US"/>
        </w:rPr>
        <w:t>va</w:t>
      </w:r>
      <w:proofErr w:type="gramEnd"/>
      <w:r w:rsidRPr="00670700">
        <w:rPr>
          <w:rFonts w:ascii="Trebuchet MS" w:hAnsi="Trebuchet MS" w:cs="Arial"/>
          <w:lang w:val="en-US" w:eastAsia="en-US"/>
        </w:rPr>
        <w:t xml:space="preserve"> respecta legislatia de urbanism in vigoare.</w:t>
      </w:r>
    </w:p>
    <w:p w14:paraId="0A4BA048" w14:textId="77777777" w:rsidR="00086842" w:rsidRPr="00670700" w:rsidRDefault="00086842" w:rsidP="00FC728F">
      <w:pPr>
        <w:pStyle w:val="NormalWeb"/>
        <w:keepNext/>
        <w:widowControl w:val="0"/>
        <w:spacing w:before="0" w:beforeAutospacing="0" w:after="0" w:afterAutospacing="0" w:line="276" w:lineRule="auto"/>
        <w:contextualSpacing/>
        <w:jc w:val="both"/>
        <w:rPr>
          <w:rFonts w:ascii="Trebuchet MS" w:hAnsi="Trebuchet MS" w:cs="Arial"/>
          <w:sz w:val="22"/>
          <w:szCs w:val="22"/>
        </w:rPr>
      </w:pPr>
      <w:r w:rsidRPr="00670700">
        <w:rPr>
          <w:rFonts w:ascii="Trebuchet MS" w:hAnsi="Trebuchet MS" w:cs="Arial"/>
          <w:sz w:val="22"/>
          <w:szCs w:val="22"/>
        </w:rPr>
        <w:t>- Drumurile de acces şi tehnologice, toate zonele a căror suprafaţă (învelişul vegetal) a fost afectată, vor fi refăcute şi vor fi redate folosinţelor iniţiale. Răspunderea pentru refacerea amplasamentului, drumurilor de acces și tehnologice, etc. revine în totalitate titularului de proiect</w:t>
      </w:r>
      <w:proofErr w:type="gramStart"/>
      <w:r w:rsidRPr="00670700">
        <w:rPr>
          <w:rFonts w:ascii="Trebuchet MS" w:hAnsi="Trebuchet MS" w:cs="Arial"/>
          <w:sz w:val="22"/>
          <w:szCs w:val="22"/>
        </w:rPr>
        <w:t>;</w:t>
      </w:r>
      <w:proofErr w:type="gramEnd"/>
    </w:p>
    <w:p w14:paraId="12508E93" w14:textId="77777777" w:rsidR="00086842" w:rsidRPr="00670700" w:rsidRDefault="00086842" w:rsidP="00FC728F">
      <w:pPr>
        <w:pStyle w:val="NormalWeb"/>
        <w:keepNext/>
        <w:widowControl w:val="0"/>
        <w:spacing w:before="0" w:beforeAutospacing="0" w:after="0" w:afterAutospacing="0" w:line="276" w:lineRule="auto"/>
        <w:contextualSpacing/>
        <w:jc w:val="both"/>
        <w:rPr>
          <w:rFonts w:ascii="Trebuchet MS" w:hAnsi="Trebuchet MS" w:cs="Arial"/>
          <w:sz w:val="22"/>
          <w:szCs w:val="22"/>
        </w:rPr>
      </w:pPr>
      <w:r w:rsidRPr="00670700">
        <w:rPr>
          <w:rFonts w:ascii="Trebuchet MS" w:hAnsi="Trebuchet MS" w:cs="Arial"/>
          <w:sz w:val="22"/>
          <w:szCs w:val="22"/>
        </w:rPr>
        <w:t xml:space="preserve">- Se </w:t>
      </w:r>
      <w:proofErr w:type="gramStart"/>
      <w:r w:rsidRPr="00670700">
        <w:rPr>
          <w:rFonts w:ascii="Trebuchet MS" w:hAnsi="Trebuchet MS" w:cs="Arial"/>
          <w:sz w:val="22"/>
          <w:szCs w:val="22"/>
        </w:rPr>
        <w:t>va</w:t>
      </w:r>
      <w:proofErr w:type="gramEnd"/>
      <w:r w:rsidRPr="00670700">
        <w:rPr>
          <w:rFonts w:ascii="Trebuchet MS" w:hAnsi="Trebuchet MS" w:cs="Arial"/>
          <w:sz w:val="22"/>
          <w:szCs w:val="22"/>
        </w:rPr>
        <w:t xml:space="preserve"> asigura salubrizarea zonei și mentinerea curateniei pe traseul drumurilor de acces, pe toata perioada;</w:t>
      </w:r>
    </w:p>
    <w:p w14:paraId="377A5B85" w14:textId="77777777" w:rsidR="00086842" w:rsidRPr="00670700" w:rsidRDefault="00086842" w:rsidP="00FC728F">
      <w:pPr>
        <w:pStyle w:val="NormalWeb"/>
        <w:keepNext/>
        <w:widowControl w:val="0"/>
        <w:spacing w:before="0" w:beforeAutospacing="0" w:after="0" w:afterAutospacing="0" w:line="276" w:lineRule="auto"/>
        <w:contextualSpacing/>
        <w:jc w:val="both"/>
        <w:rPr>
          <w:rFonts w:ascii="Trebuchet MS" w:hAnsi="Trebuchet MS" w:cs="Arial"/>
          <w:sz w:val="22"/>
          <w:szCs w:val="22"/>
        </w:rPr>
      </w:pPr>
      <w:r w:rsidRPr="00670700">
        <w:rPr>
          <w:rFonts w:ascii="Trebuchet MS" w:hAnsi="Trebuchet MS" w:cs="Arial"/>
          <w:sz w:val="22"/>
          <w:szCs w:val="22"/>
        </w:rPr>
        <w:t xml:space="preserve"> - Vor fi luate măsuri pentru limitarea vibratiilor produse de sapatura prin utilizarea de tehnologii performante de execuție și de fundare, în vederea încadrarii valorilor parametrilor vibratiilor în limitele admisibile stabilite de SR 12025-2/94realizarii lucrărilor;</w:t>
      </w:r>
    </w:p>
    <w:p w14:paraId="6C15C70B" w14:textId="77777777" w:rsidR="00086842" w:rsidRPr="00670700" w:rsidRDefault="00086842" w:rsidP="00FC728F">
      <w:pPr>
        <w:pStyle w:val="NormalWeb"/>
        <w:keepNext/>
        <w:widowControl w:val="0"/>
        <w:spacing w:before="0" w:beforeAutospacing="0" w:after="0" w:afterAutospacing="0" w:line="276" w:lineRule="auto"/>
        <w:contextualSpacing/>
        <w:jc w:val="both"/>
        <w:rPr>
          <w:rFonts w:ascii="Trebuchet MS" w:hAnsi="Trebuchet MS" w:cs="Arial"/>
          <w:sz w:val="22"/>
          <w:szCs w:val="22"/>
        </w:rPr>
      </w:pPr>
      <w:r w:rsidRPr="00670700">
        <w:rPr>
          <w:rFonts w:ascii="Trebuchet MS" w:hAnsi="Trebuchet MS" w:cs="Arial"/>
          <w:sz w:val="22"/>
          <w:szCs w:val="22"/>
        </w:rPr>
        <w:t>- Pentru evitarea poluarii accidentale cu materiale periculoase (scurgeri accidentale de combustibili, de ulei de motor), reparatiile mijloaceor de transport/utilajelor se vor executa doar la societati autorizate</w:t>
      </w:r>
    </w:p>
    <w:p w14:paraId="1A81E703" w14:textId="77777777" w:rsidR="00086842" w:rsidRPr="00670700" w:rsidRDefault="00086842" w:rsidP="00FC728F">
      <w:pPr>
        <w:pStyle w:val="NormalWeb"/>
        <w:keepNext/>
        <w:widowControl w:val="0"/>
        <w:spacing w:before="0" w:beforeAutospacing="0" w:after="0" w:afterAutospacing="0" w:line="276" w:lineRule="auto"/>
        <w:contextualSpacing/>
        <w:jc w:val="both"/>
        <w:rPr>
          <w:rFonts w:ascii="Trebuchet MS" w:hAnsi="Trebuchet MS" w:cs="Arial"/>
          <w:sz w:val="22"/>
          <w:szCs w:val="22"/>
        </w:rPr>
      </w:pPr>
      <w:r w:rsidRPr="00670700">
        <w:rPr>
          <w:rFonts w:ascii="Trebuchet MS" w:hAnsi="Trebuchet MS" w:cs="Arial"/>
          <w:sz w:val="22"/>
          <w:szCs w:val="22"/>
        </w:rPr>
        <w:t>- În vederea menținerii calității aerului, în parametri optimi, în zona amplasamentului, se vor respecta următoarele conditii:</w:t>
      </w:r>
    </w:p>
    <w:p w14:paraId="048814DE" w14:textId="77777777" w:rsidR="00086842" w:rsidRPr="00670700" w:rsidRDefault="00086842" w:rsidP="00FC728F">
      <w:pPr>
        <w:keepNext/>
        <w:widowControl w:val="0"/>
        <w:numPr>
          <w:ilvl w:val="0"/>
          <w:numId w:val="8"/>
        </w:numPr>
        <w:spacing w:after="0" w:line="276" w:lineRule="auto"/>
        <w:ind w:left="709" w:hanging="425"/>
        <w:contextualSpacing/>
        <w:jc w:val="both"/>
        <w:rPr>
          <w:rFonts w:ascii="Trebuchet MS" w:eastAsia="Times New Roman" w:hAnsi="Trebuchet MS" w:cs="Arial"/>
        </w:rPr>
      </w:pPr>
      <w:r w:rsidRPr="00670700">
        <w:rPr>
          <w:rFonts w:ascii="Trebuchet MS" w:eastAsia="Times New Roman" w:hAnsi="Trebuchet MS" w:cs="Arial"/>
        </w:rPr>
        <w:t>utilizarea apei, pentru suprimarea prafului în cantitatile, frecventa și proportiile necesare, în zona de lucru, la sfarșitul fiecarei saptamani de lucru, daca nu se vor desfasura operatiuni active mai mult de doua zile consecutiv;</w:t>
      </w:r>
    </w:p>
    <w:p w14:paraId="739533A8" w14:textId="77777777" w:rsidR="00086842" w:rsidRPr="00670700" w:rsidRDefault="00086842" w:rsidP="00FC728F">
      <w:pPr>
        <w:keepNext/>
        <w:widowControl w:val="0"/>
        <w:numPr>
          <w:ilvl w:val="0"/>
          <w:numId w:val="8"/>
        </w:numPr>
        <w:spacing w:after="0" w:line="276" w:lineRule="auto"/>
        <w:ind w:left="709" w:hanging="425"/>
        <w:contextualSpacing/>
        <w:jc w:val="both"/>
        <w:rPr>
          <w:rFonts w:ascii="Trebuchet MS" w:eastAsia="Times New Roman" w:hAnsi="Trebuchet MS" w:cs="Arial"/>
        </w:rPr>
      </w:pPr>
      <w:r w:rsidRPr="00670700">
        <w:rPr>
          <w:rFonts w:ascii="Trebuchet MS" w:eastAsia="Times New Roman" w:hAnsi="Trebuchet MS" w:cs="Arial"/>
        </w:rPr>
        <w:t>minimizarea activităților generatoare de praf (taiere, spargerea betonului, etc.);</w:t>
      </w:r>
    </w:p>
    <w:p w14:paraId="3DEB97E9" w14:textId="77777777" w:rsidR="00086842" w:rsidRPr="00670700" w:rsidRDefault="00086842" w:rsidP="00FC728F">
      <w:pPr>
        <w:keepNext/>
        <w:widowControl w:val="0"/>
        <w:numPr>
          <w:ilvl w:val="0"/>
          <w:numId w:val="8"/>
        </w:numPr>
        <w:spacing w:after="0" w:line="276" w:lineRule="auto"/>
        <w:ind w:left="709" w:hanging="425"/>
        <w:contextualSpacing/>
        <w:jc w:val="both"/>
        <w:rPr>
          <w:rFonts w:ascii="Trebuchet MS" w:eastAsia="Times New Roman" w:hAnsi="Trebuchet MS" w:cs="Arial"/>
        </w:rPr>
      </w:pPr>
      <w:r w:rsidRPr="00670700">
        <w:rPr>
          <w:rFonts w:ascii="Trebuchet MS" w:eastAsia="Times New Roman" w:hAnsi="Trebuchet MS" w:cs="Arial"/>
        </w:rPr>
        <w:t>se vor lua măsuri de acoperire, îngradire, închidere a stocurilor de materiale de constructie sau deșeuri, pentru prevenirea imprastierii cauzata de vant;</w:t>
      </w:r>
    </w:p>
    <w:p w14:paraId="122FA46F" w14:textId="77777777" w:rsidR="00086842" w:rsidRPr="00670700" w:rsidRDefault="00086842" w:rsidP="00FC728F">
      <w:pPr>
        <w:keepNext/>
        <w:widowControl w:val="0"/>
        <w:spacing w:after="0" w:line="276" w:lineRule="auto"/>
        <w:contextualSpacing/>
        <w:jc w:val="both"/>
        <w:rPr>
          <w:rFonts w:ascii="Trebuchet MS" w:eastAsia="Times New Roman" w:hAnsi="Trebuchet MS" w:cs="Arial"/>
        </w:rPr>
      </w:pPr>
      <w:r w:rsidRPr="00670700">
        <w:rPr>
          <w:rFonts w:ascii="Trebuchet MS" w:eastAsia="Times New Roman" w:hAnsi="Trebuchet MS" w:cs="Arial"/>
        </w:rPr>
        <w:t>- Oprirea motoarelor tuturor vehiculelor aflate în stationare, în zona șantierului;</w:t>
      </w:r>
    </w:p>
    <w:p w14:paraId="48C3E12F" w14:textId="77777777" w:rsidR="00086842" w:rsidRPr="00670700" w:rsidRDefault="00086842" w:rsidP="00FC728F">
      <w:pPr>
        <w:keepNext/>
        <w:widowControl w:val="0"/>
        <w:spacing w:after="0" w:line="276" w:lineRule="auto"/>
        <w:contextualSpacing/>
        <w:jc w:val="both"/>
        <w:rPr>
          <w:rFonts w:ascii="Trebuchet MS" w:eastAsia="Times New Roman" w:hAnsi="Trebuchet MS" w:cs="Arial"/>
        </w:rPr>
      </w:pPr>
      <w:r w:rsidRPr="00670700">
        <w:rPr>
          <w:rFonts w:ascii="Trebuchet MS" w:eastAsia="Times New Roman" w:hAnsi="Trebuchet MS" w:cs="Arial"/>
        </w:rPr>
        <w:t>- Se vor alege trasee optime din punct de vedere al protectiei mediului, pentru deplasarea vehiculelor care transporta materiale de constructie care pot elibera în atmosfera particule fine; transportul acestor materiale se va face pe cat posibil cu vehicule dotate cu prelate;</w:t>
      </w:r>
    </w:p>
    <w:p w14:paraId="1DA29E05" w14:textId="77777777" w:rsidR="00086842" w:rsidRPr="00670700" w:rsidRDefault="00086842" w:rsidP="00FC728F">
      <w:pPr>
        <w:keepNext/>
        <w:widowControl w:val="0"/>
        <w:spacing w:after="0" w:line="276" w:lineRule="auto"/>
        <w:contextualSpacing/>
        <w:jc w:val="both"/>
        <w:rPr>
          <w:rFonts w:ascii="Trebuchet MS" w:eastAsia="Times New Roman" w:hAnsi="Trebuchet MS" w:cs="Arial"/>
        </w:rPr>
      </w:pPr>
      <w:r w:rsidRPr="00670700">
        <w:rPr>
          <w:rFonts w:ascii="Trebuchet MS" w:eastAsia="Times New Roman" w:hAnsi="Trebuchet MS" w:cs="Arial"/>
        </w:rPr>
        <w:t>- Transportul materialelor și transportul utilajelor grele se va realiza pe traseele stabilite, astfel încat sa nu creeze disconfort locuitorilor din zona;</w:t>
      </w:r>
    </w:p>
    <w:p w14:paraId="0294E669" w14:textId="77777777" w:rsidR="00086842" w:rsidRPr="00670700" w:rsidRDefault="00086842" w:rsidP="00FC728F">
      <w:pPr>
        <w:keepNext/>
        <w:widowControl w:val="0"/>
        <w:spacing w:after="0" w:line="276" w:lineRule="auto"/>
        <w:contextualSpacing/>
        <w:jc w:val="both"/>
        <w:rPr>
          <w:rFonts w:ascii="Trebuchet MS" w:eastAsia="Times New Roman" w:hAnsi="Trebuchet MS" w:cs="Arial"/>
        </w:rPr>
      </w:pPr>
      <w:r w:rsidRPr="00670700">
        <w:rPr>
          <w:rFonts w:ascii="Trebuchet MS" w:eastAsia="Times New Roman" w:hAnsi="Trebuchet MS" w:cs="Arial"/>
        </w:rPr>
        <w:t>- Organizarea de șantier va respecta obligatoriu măsurile specifice pentru reducerea şi/sau eliminarea efectelor generate de acestea asupra sănătăţii umane și mediului înconjurător.</w:t>
      </w:r>
    </w:p>
    <w:p w14:paraId="2557ED4A" w14:textId="7844E37D" w:rsidR="00086842" w:rsidRPr="00670700" w:rsidRDefault="00086842" w:rsidP="00FC728F">
      <w:pPr>
        <w:pStyle w:val="NoSpacing"/>
        <w:keepNext/>
        <w:widowControl w:val="0"/>
        <w:spacing w:line="276" w:lineRule="auto"/>
        <w:jc w:val="both"/>
        <w:rPr>
          <w:rFonts w:ascii="Trebuchet MS" w:hAnsi="Trebuchet MS" w:cs="Arial"/>
          <w:sz w:val="22"/>
          <w:szCs w:val="22"/>
        </w:rPr>
      </w:pPr>
      <w:r w:rsidRPr="00670700">
        <w:rPr>
          <w:rFonts w:ascii="Trebuchet MS" w:hAnsi="Trebuchet MS" w:cs="Arial"/>
          <w:sz w:val="22"/>
          <w:szCs w:val="22"/>
        </w:rPr>
        <w:t>- In cazul apariţiei unor modificari ale caracteristicilor tehnice ale proiectului/condiţiilor stabilite prin prezentul act de reglementare emis de A.P.M. Ilfov, aveti obligatia solicitării şi obţinerii revizuirii acestuia, în situaţia în care nu a fost încă emisă aprobarea de dezvoltare de către Primăria</w:t>
      </w:r>
      <w:r w:rsidR="00023E27" w:rsidRPr="00670700">
        <w:rPr>
          <w:rFonts w:ascii="Trebuchet MS" w:hAnsi="Trebuchet MS" w:cs="Arial"/>
          <w:sz w:val="22"/>
          <w:szCs w:val="22"/>
        </w:rPr>
        <w:t xml:space="preserve"> com. Cernica</w:t>
      </w:r>
      <w:r w:rsidRPr="00670700">
        <w:rPr>
          <w:rFonts w:ascii="Trebuchet MS" w:hAnsi="Trebuchet MS" w:cs="Arial"/>
          <w:sz w:val="22"/>
          <w:szCs w:val="22"/>
        </w:rPr>
        <w:t xml:space="preserve">. În caz contrar se </w:t>
      </w:r>
      <w:proofErr w:type="gramStart"/>
      <w:r w:rsidRPr="00670700">
        <w:rPr>
          <w:rFonts w:ascii="Trebuchet MS" w:hAnsi="Trebuchet MS" w:cs="Arial"/>
          <w:sz w:val="22"/>
          <w:szCs w:val="22"/>
        </w:rPr>
        <w:t>va</w:t>
      </w:r>
      <w:proofErr w:type="gramEnd"/>
      <w:r w:rsidRPr="00670700">
        <w:rPr>
          <w:rFonts w:ascii="Trebuchet MS" w:hAnsi="Trebuchet MS" w:cs="Arial"/>
          <w:sz w:val="22"/>
          <w:szCs w:val="22"/>
        </w:rPr>
        <w:t xml:space="preserve"> solicita şi obţine un nou act de reglementare.</w:t>
      </w:r>
    </w:p>
    <w:p w14:paraId="3936EAA1" w14:textId="77777777" w:rsidR="00086842" w:rsidRPr="00670700" w:rsidRDefault="00086842" w:rsidP="00FC728F">
      <w:pPr>
        <w:keepNext/>
        <w:widowControl w:val="0"/>
        <w:spacing w:after="0" w:line="276" w:lineRule="auto"/>
        <w:contextualSpacing/>
        <w:jc w:val="both"/>
        <w:rPr>
          <w:rFonts w:ascii="Trebuchet MS" w:eastAsia="Times New Roman" w:hAnsi="Trebuchet MS" w:cs="Arial"/>
          <w:b/>
        </w:rPr>
      </w:pPr>
      <w:r w:rsidRPr="00670700">
        <w:rPr>
          <w:rFonts w:ascii="Trebuchet MS" w:eastAsia="Times New Roman" w:hAnsi="Trebuchet MS" w:cs="Arial"/>
          <w:b/>
        </w:rPr>
        <w:t>         Conform prevederilor Legii nr. 292/2018:</w:t>
      </w:r>
    </w:p>
    <w:p w14:paraId="0AD3FC8E" w14:textId="77777777" w:rsidR="00086842" w:rsidRPr="00670700" w:rsidRDefault="00086842" w:rsidP="00FC728F">
      <w:pPr>
        <w:keepNext/>
        <w:widowControl w:val="0"/>
        <w:spacing w:after="0" w:line="276" w:lineRule="auto"/>
        <w:contextualSpacing/>
        <w:jc w:val="both"/>
        <w:rPr>
          <w:rFonts w:ascii="Trebuchet MS" w:eastAsia="Times New Roman" w:hAnsi="Trebuchet MS" w:cs="Arial"/>
          <w:b/>
        </w:rPr>
      </w:pPr>
      <w:r w:rsidRPr="00670700">
        <w:rPr>
          <w:rFonts w:ascii="Trebuchet MS" w:eastAsia="Times New Roman" w:hAnsi="Trebuchet MS" w:cs="Arial"/>
          <w:b/>
        </w:rPr>
        <w:t> - anexa 5, art. 43, alin. (3) la finalizarea proiectelor publice si private, care au făcut obiectul procedurii de evaluare a impactului asupra mediului, autoritatea competenta pentru protectia mediului, care a parcurs procedura verifica respectarea prevederilor deciziei etapei de incadrare;</w:t>
      </w:r>
    </w:p>
    <w:p w14:paraId="018C93CE" w14:textId="77777777" w:rsidR="00086842" w:rsidRPr="00670700" w:rsidRDefault="00086842" w:rsidP="00FC728F">
      <w:pPr>
        <w:keepNext/>
        <w:widowControl w:val="0"/>
        <w:spacing w:after="0" w:line="276" w:lineRule="auto"/>
        <w:contextualSpacing/>
        <w:jc w:val="both"/>
        <w:rPr>
          <w:rFonts w:ascii="Trebuchet MS" w:eastAsia="Times New Roman" w:hAnsi="Trebuchet MS" w:cs="Arial"/>
          <w:b/>
        </w:rPr>
      </w:pPr>
      <w:r w:rsidRPr="00670700">
        <w:rPr>
          <w:rFonts w:ascii="Trebuchet MS" w:eastAsia="Times New Roman" w:hAnsi="Trebuchet MS" w:cs="Arial"/>
          <w:b/>
        </w:rPr>
        <w:t> - anexa 5, art. 43 alin. (4) procesul - verbal intocmit in situatia prevazuta la alin. (3) se anexeaza si face parte integranta din procesul - verbal de receptie la terminarea lucrarilor.</w:t>
      </w:r>
    </w:p>
    <w:p w14:paraId="3D958646" w14:textId="5B24D8BA" w:rsidR="00B37BCB" w:rsidRPr="00670700" w:rsidRDefault="00B37BCB" w:rsidP="00FC728F">
      <w:pPr>
        <w:pStyle w:val="BodyText"/>
        <w:keepNext/>
        <w:widowControl w:val="0"/>
        <w:tabs>
          <w:tab w:val="left" w:pos="720"/>
        </w:tabs>
        <w:spacing w:after="0"/>
        <w:jc w:val="both"/>
        <w:rPr>
          <w:rFonts w:ascii="Trebuchet MS" w:eastAsia="Times New Roman" w:hAnsi="Trebuchet MS" w:cs="Arial"/>
          <w:b/>
          <w:lang w:val="en-US" w:eastAsia="en-US"/>
        </w:rPr>
      </w:pPr>
      <w:r w:rsidRPr="00670700">
        <w:rPr>
          <w:rFonts w:ascii="Trebuchet MS" w:hAnsi="Trebuchet MS" w:cs="Arial"/>
          <w:b/>
          <w:lang w:val="pt-BR"/>
        </w:rPr>
        <w:tab/>
      </w:r>
      <w:r w:rsidRPr="00670700">
        <w:rPr>
          <w:rFonts w:ascii="Trebuchet MS" w:eastAsia="Times New Roman" w:hAnsi="Trebuchet MS" w:cs="Arial"/>
          <w:b/>
          <w:lang w:val="en-US" w:eastAsia="en-US"/>
        </w:rPr>
        <w:t xml:space="preserve">După realizarea lucrărilor propuse prin proiect, la punerea în funcțiune </w:t>
      </w:r>
      <w:proofErr w:type="gramStart"/>
      <w:r w:rsidRPr="00670700">
        <w:rPr>
          <w:rFonts w:ascii="Trebuchet MS" w:eastAsia="Times New Roman" w:hAnsi="Trebuchet MS" w:cs="Arial"/>
          <w:b/>
          <w:lang w:val="en-US" w:eastAsia="en-US"/>
        </w:rPr>
        <w:t>a</w:t>
      </w:r>
      <w:proofErr w:type="gramEnd"/>
      <w:r w:rsidRPr="00670700">
        <w:rPr>
          <w:rFonts w:ascii="Trebuchet MS" w:eastAsia="Times New Roman" w:hAnsi="Trebuchet MS" w:cs="Arial"/>
          <w:b/>
          <w:lang w:val="en-US" w:eastAsia="en-US"/>
        </w:rPr>
        <w:t xml:space="preserve"> obiectivului se vor respecta prevederile </w:t>
      </w:r>
      <w:r w:rsidRPr="00670700">
        <w:rPr>
          <w:rFonts w:ascii="Trebuchet MS" w:hAnsi="Trebuchet MS" w:cs="Arial"/>
          <w:b/>
          <w:lang w:val="pt-BR"/>
        </w:rPr>
        <w:t xml:space="preserve">Ord. nr. 1798/2007 pentru aprobarea Procedurii de emitere </w:t>
      </w:r>
      <w:r w:rsidRPr="00670700">
        <w:rPr>
          <w:rFonts w:ascii="Trebuchet MS" w:eastAsia="Times New Roman" w:hAnsi="Trebuchet MS" w:cs="Arial"/>
          <w:b/>
          <w:lang w:val="en-US" w:eastAsia="en-US"/>
        </w:rPr>
        <w:t xml:space="preserve">a </w:t>
      </w:r>
      <w:r w:rsidRPr="00670700">
        <w:rPr>
          <w:rFonts w:ascii="Trebuchet MS" w:eastAsia="Times New Roman" w:hAnsi="Trebuchet MS" w:cs="Arial"/>
          <w:b/>
          <w:lang w:val="en-US" w:eastAsia="en-US"/>
        </w:rPr>
        <w:lastRenderedPageBreak/>
        <w:t>autorizatiei de mediu, cu completări și modificări ulterioare.</w:t>
      </w:r>
    </w:p>
    <w:p w14:paraId="090EEC81" w14:textId="77777777" w:rsidR="00086842" w:rsidRPr="00670700" w:rsidRDefault="00086842" w:rsidP="00FC728F">
      <w:pPr>
        <w:keepNext/>
        <w:widowControl w:val="0"/>
        <w:spacing w:after="0" w:line="276" w:lineRule="auto"/>
        <w:ind w:firstLine="720"/>
        <w:contextualSpacing/>
        <w:jc w:val="both"/>
        <w:rPr>
          <w:rFonts w:ascii="Trebuchet MS" w:eastAsia="Times New Roman" w:hAnsi="Trebuchet MS" w:cs="Arial"/>
        </w:rPr>
      </w:pPr>
      <w:r w:rsidRPr="00670700">
        <w:rPr>
          <w:rFonts w:ascii="Trebuchet MS" w:eastAsia="Times New Roman" w:hAnsi="Trebuchet MS" w:cs="Arial"/>
        </w:rPr>
        <w:t>Pentru legalitatea si autenticitatea documentelor depuse la dosar se face raspunzator titularul proiectului. Conform art. 21, alin.(4) din OUG. 195/2005 privind protectia mediului, aprobată cu modificări și completări prin Legea nr. 265/2006, cu modificările și completările ulterioare ”răspunderea pentru corectitudinea informaţiilor puse la dispoziţia autorităţilor competente pentru protecţia mediului și a publicului revine titularului proiectului”.</w:t>
      </w:r>
    </w:p>
    <w:p w14:paraId="1C93B9DA" w14:textId="77777777" w:rsidR="00086842" w:rsidRPr="00670700" w:rsidRDefault="00086842" w:rsidP="00FC728F">
      <w:pPr>
        <w:keepNext/>
        <w:widowControl w:val="0"/>
        <w:spacing w:after="0" w:line="276" w:lineRule="auto"/>
        <w:contextualSpacing/>
        <w:jc w:val="both"/>
        <w:rPr>
          <w:rFonts w:ascii="Trebuchet MS" w:eastAsia="Times New Roman" w:hAnsi="Trebuchet MS" w:cs="Arial"/>
        </w:rPr>
      </w:pPr>
      <w:r w:rsidRPr="00670700">
        <w:rPr>
          <w:rFonts w:ascii="Trebuchet MS" w:eastAsia="Times New Roman" w:hAnsi="Trebuchet MS" w:cs="Arial"/>
        </w:rPr>
        <w:t>          Prezentul act nu exonerează de răspundere titularul, proiectantul şi/sau constructorul în cazul producerii unor accidente în timpul execuției lucrărilor sau exploatării acestora.</w:t>
      </w:r>
    </w:p>
    <w:p w14:paraId="6A4DACE2" w14:textId="77777777" w:rsidR="00086842" w:rsidRPr="00670700" w:rsidRDefault="00086842" w:rsidP="00FC728F">
      <w:pPr>
        <w:keepNext/>
        <w:widowControl w:val="0"/>
        <w:spacing w:after="0" w:line="276" w:lineRule="auto"/>
        <w:ind w:firstLine="720"/>
        <w:contextualSpacing/>
        <w:jc w:val="both"/>
        <w:rPr>
          <w:rFonts w:ascii="Trebuchet MS" w:eastAsia="Times New Roman" w:hAnsi="Trebuchet MS" w:cs="Arial"/>
        </w:rPr>
      </w:pPr>
      <w:r w:rsidRPr="00670700">
        <w:rPr>
          <w:rFonts w:ascii="Trebuchet MS" w:eastAsia="Times New Roman" w:hAnsi="Trebuchet MS" w:cs="Arial"/>
        </w:rPr>
        <w:t>Nerespectarea prevederilor prezentei decizii a APM Ilfov se sanctioneaza conform prevederilor legale în vigoare.</w:t>
      </w:r>
    </w:p>
    <w:p w14:paraId="40EE43A3" w14:textId="77777777" w:rsidR="00086842" w:rsidRPr="00670700" w:rsidRDefault="00086842" w:rsidP="00FC728F">
      <w:pPr>
        <w:keepNext/>
        <w:widowControl w:val="0"/>
        <w:spacing w:after="0" w:line="276" w:lineRule="auto"/>
        <w:contextualSpacing/>
        <w:jc w:val="both"/>
        <w:rPr>
          <w:rFonts w:ascii="Trebuchet MS" w:eastAsia="Times New Roman" w:hAnsi="Trebuchet MS" w:cs="Arial"/>
        </w:rPr>
      </w:pPr>
      <w:r w:rsidRPr="00670700">
        <w:rPr>
          <w:rFonts w:ascii="Trebuchet MS" w:eastAsia="Times New Roman" w:hAnsi="Trebuchet MS" w:cs="Arial"/>
        </w:rPr>
        <w:t>           Proiectul propus nu necesita parcurgerea celorlalte etape ale procesului de evaluare a impactului asupra mediului de evaluare adecvata si de evaluare asupra corpurilor de apa.</w:t>
      </w:r>
    </w:p>
    <w:p w14:paraId="0FA5AB2B" w14:textId="77777777" w:rsidR="00086842" w:rsidRPr="00670700" w:rsidRDefault="00086842" w:rsidP="00FC728F">
      <w:pPr>
        <w:pStyle w:val="Default"/>
        <w:keepNext/>
        <w:widowControl w:val="0"/>
        <w:spacing w:line="276" w:lineRule="auto"/>
        <w:contextualSpacing/>
        <w:jc w:val="both"/>
        <w:rPr>
          <w:rFonts w:ascii="Trebuchet MS" w:eastAsia="Times New Roman" w:hAnsi="Trebuchet MS" w:cs="Arial"/>
          <w:color w:val="auto"/>
          <w:sz w:val="22"/>
          <w:szCs w:val="22"/>
        </w:rPr>
      </w:pPr>
      <w:r w:rsidRPr="00670700">
        <w:rPr>
          <w:rFonts w:ascii="Trebuchet MS" w:eastAsia="Times New Roman" w:hAnsi="Trebuchet MS" w:cs="Arial"/>
          <w:color w:val="auto"/>
          <w:sz w:val="22"/>
          <w:szCs w:val="22"/>
        </w:rPr>
        <w:t xml:space="preserve">           Proiectul deciziei etapei de încadrare a </w:t>
      </w:r>
      <w:proofErr w:type="gramStart"/>
      <w:r w:rsidRPr="00670700">
        <w:rPr>
          <w:rFonts w:ascii="Trebuchet MS" w:eastAsia="Times New Roman" w:hAnsi="Trebuchet MS" w:cs="Arial"/>
          <w:color w:val="auto"/>
          <w:sz w:val="22"/>
          <w:szCs w:val="22"/>
        </w:rPr>
        <w:t>fost afişat pe site-ul</w:t>
      </w:r>
      <w:proofErr w:type="gramEnd"/>
      <w:r w:rsidRPr="00670700">
        <w:rPr>
          <w:rFonts w:ascii="Trebuchet MS" w:eastAsia="Times New Roman" w:hAnsi="Trebuchet MS" w:cs="Arial"/>
          <w:color w:val="auto"/>
          <w:sz w:val="22"/>
          <w:szCs w:val="22"/>
        </w:rPr>
        <w:t xml:space="preserve"> http://apmif.anpm.ro. </w:t>
      </w:r>
    </w:p>
    <w:p w14:paraId="61A45A20" w14:textId="77777777" w:rsidR="00086842" w:rsidRPr="00670700" w:rsidRDefault="00086842" w:rsidP="00FC728F">
      <w:pPr>
        <w:keepNext/>
        <w:widowControl w:val="0"/>
        <w:shd w:val="clear" w:color="auto" w:fill="FFFFFF"/>
        <w:spacing w:after="0" w:line="276" w:lineRule="auto"/>
        <w:ind w:firstLine="720"/>
        <w:contextualSpacing/>
        <w:jc w:val="both"/>
        <w:rPr>
          <w:rFonts w:ascii="Trebuchet MS" w:eastAsia="Times New Roman" w:hAnsi="Trebuchet MS" w:cs="Arial"/>
        </w:rPr>
      </w:pPr>
      <w:r w:rsidRPr="00670700">
        <w:rPr>
          <w:rFonts w:ascii="Trebuchet MS" w:eastAsia="Times New Roman" w:hAnsi="Trebuchet MS" w:cs="Arial"/>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79225EBB" w14:textId="77777777" w:rsidR="00086842" w:rsidRPr="00670700" w:rsidRDefault="00086842" w:rsidP="00FC728F">
      <w:pPr>
        <w:keepNext/>
        <w:widowControl w:val="0"/>
        <w:spacing w:after="0" w:line="276" w:lineRule="auto"/>
        <w:ind w:firstLine="720"/>
        <w:contextualSpacing/>
        <w:jc w:val="both"/>
        <w:rPr>
          <w:rFonts w:ascii="Trebuchet MS" w:eastAsia="Times New Roman" w:hAnsi="Trebuchet MS" w:cs="Arial"/>
        </w:rPr>
      </w:pPr>
      <w:r w:rsidRPr="00670700">
        <w:rPr>
          <w:rFonts w:ascii="Trebuchet MS" w:eastAsia="Times New Roman" w:hAnsi="Trebuchet MS" w:cs="Arial"/>
        </w:rPr>
        <w:t> În conformitate cu prevederile O.U.G. nr. 195/2005, aprobată prin Legea nr.265/2006 privind protectia mediului, cu modificările și completările ulterioare - "Art. 15 alin (2) lit a - «Titularii proiectelor au obligaţia de a notifica autoritatea competentă pentru protecţia mediului dacă intervin elemente noi, necunoscute la data emiterii actelor de reglementare, precum și asupra oricăror modificări ale condiţiilor care au stat la baza emiterii actelor de reglementare, înainte de realizarea modificării»;</w:t>
      </w:r>
    </w:p>
    <w:p w14:paraId="3699155C" w14:textId="78DE179E" w:rsidR="00086842" w:rsidRPr="00670700" w:rsidRDefault="00086842" w:rsidP="00FC728F">
      <w:pPr>
        <w:keepNext/>
        <w:widowControl w:val="0"/>
        <w:spacing w:after="0" w:line="276" w:lineRule="auto"/>
        <w:contextualSpacing/>
        <w:jc w:val="both"/>
        <w:rPr>
          <w:rFonts w:ascii="Trebuchet MS" w:eastAsia="Times New Roman" w:hAnsi="Trebuchet MS" w:cs="Arial"/>
        </w:rPr>
      </w:pPr>
      <w:r w:rsidRPr="00670700">
        <w:rPr>
          <w:rFonts w:ascii="Trebuchet MS" w:eastAsia="Times New Roman" w:hAnsi="Trebuchet MS" w:cs="Arial"/>
        </w:rPr>
        <w:t>          Conform prevederilor Legii nr. 292/2018: </w:t>
      </w:r>
    </w:p>
    <w:p w14:paraId="29D533C7" w14:textId="77777777" w:rsidR="00086842" w:rsidRPr="00670700" w:rsidRDefault="00086842" w:rsidP="00FC728F">
      <w:pPr>
        <w:keepNext/>
        <w:widowControl w:val="0"/>
        <w:spacing w:after="0" w:line="276" w:lineRule="auto"/>
        <w:contextualSpacing/>
        <w:jc w:val="both"/>
        <w:rPr>
          <w:rFonts w:ascii="Trebuchet MS" w:eastAsia="Times New Roman" w:hAnsi="Trebuchet MS" w:cs="Arial"/>
        </w:rPr>
      </w:pPr>
      <w:r w:rsidRPr="00670700">
        <w:rPr>
          <w:rFonts w:ascii="Trebuchet MS" w:eastAsia="Times New Roman" w:hAnsi="Trebuchet MS" w:cs="Arial"/>
        </w:rPr>
        <w:t>    - anexa 5, art. 34, alin. (1) titularul de proiect are obligația de a notifica în scris autoritatea competentă pentru protecţia mediului despre orice modificare sau extindere a proiectului survenită după emiterea deciziei etapei de încadrare, acordului de mediu și anterior emiterii aprobarii de dezvoltare;</w:t>
      </w:r>
    </w:p>
    <w:p w14:paraId="73302C76" w14:textId="77777777" w:rsidR="00086842" w:rsidRPr="00670700" w:rsidRDefault="00086842" w:rsidP="00FC728F">
      <w:pPr>
        <w:keepNext/>
        <w:widowControl w:val="0"/>
        <w:spacing w:after="0" w:line="276" w:lineRule="auto"/>
        <w:contextualSpacing/>
        <w:jc w:val="both"/>
        <w:rPr>
          <w:rFonts w:ascii="Trebuchet MS" w:eastAsia="Times New Roman" w:hAnsi="Trebuchet MS" w:cs="Arial"/>
        </w:rPr>
      </w:pPr>
      <w:r w:rsidRPr="00670700">
        <w:rPr>
          <w:rFonts w:ascii="Trebuchet MS" w:eastAsia="Times New Roman" w:hAnsi="Trebuchet MS" w:cs="Arial"/>
        </w:rPr>
        <w:t>    -anexa 5, art. 34, alin (2) notificarea prevazuta la alin. (1), insotita de raportul de verificare intocmit in conformitate cu prevederile art. 20 alin. (2) lit. a) din Legea nr. 292/2018 de catre verificatorul de proiecte atestat in conditiile legii pentru cerinta esentiala D) igiena, sanatate si mediu inconjurator prevazuta la art. 3 din Ordinul ministrului dezvoltarii regionale si administratiei publice nr. 2264/2018 sau dupa caz de punctul de vedere al autoritatii competente emitente a aprobarii de dezvoltare conform art. 20 alin. (2) lit. b) din Legea nr. 292/2018, se depune în termen de 10 zile de la data aparitiei necesitatii modificarii/extinderii;</w:t>
      </w:r>
    </w:p>
    <w:p w14:paraId="1A269C89" w14:textId="77777777" w:rsidR="00086842" w:rsidRPr="00670700" w:rsidRDefault="00086842" w:rsidP="00FC728F">
      <w:pPr>
        <w:keepNext/>
        <w:widowControl w:val="0"/>
        <w:spacing w:after="0" w:line="276" w:lineRule="auto"/>
        <w:contextualSpacing/>
        <w:jc w:val="both"/>
        <w:rPr>
          <w:rFonts w:ascii="Trebuchet MS" w:eastAsia="Times New Roman" w:hAnsi="Trebuchet MS" w:cs="Arial"/>
        </w:rPr>
      </w:pPr>
      <w:r w:rsidRPr="00670700">
        <w:rPr>
          <w:rFonts w:ascii="Trebuchet MS" w:eastAsia="Times New Roman" w:hAnsi="Trebuchet MS" w:cs="Arial"/>
        </w:rPr>
        <w:t>   -art. 18, alin. (13) in cazul in care una dintre deciziile prevazute la alin. (8) si (9) nu se emite in termen de 5 ani de la emiterea acordului de mediu, titularul proiectului este obligat sa se adreseze autoritatii de mediu emitente in vederea confirmarii faptului ca acordul de mediu nu este depasit.</w:t>
      </w:r>
    </w:p>
    <w:p w14:paraId="564FFC60" w14:textId="77777777" w:rsidR="00086842" w:rsidRPr="00670700" w:rsidRDefault="00086842" w:rsidP="00FC728F">
      <w:pPr>
        <w:pStyle w:val="ListParagraph"/>
        <w:keepNext/>
        <w:widowControl w:val="0"/>
        <w:spacing w:line="276" w:lineRule="auto"/>
        <w:ind w:left="0" w:firstLine="567"/>
        <w:jc w:val="both"/>
        <w:rPr>
          <w:rFonts w:ascii="Trebuchet MS" w:eastAsia="Times New Roman" w:hAnsi="Trebuchet MS" w:cs="Arial"/>
        </w:rPr>
      </w:pPr>
      <w:r w:rsidRPr="00670700">
        <w:rPr>
          <w:rFonts w:ascii="Trebuchet MS" w:eastAsia="Times New Roman" w:hAnsi="Trebuchet MS" w:cs="Arial"/>
        </w:rPr>
        <w:t>Prezentul act de reglementare stabileste conditiile de realizare a proiectului din punct de vedere al protectiei mediului. Alte conditii privind implementarea proiectului vor fi impuse de institutiile/autoritatile cu atributii in domeniu. </w:t>
      </w:r>
    </w:p>
    <w:p w14:paraId="5591C916" w14:textId="77777777" w:rsidR="00086842" w:rsidRPr="00670700" w:rsidRDefault="00086842" w:rsidP="00FC728F">
      <w:pPr>
        <w:keepNext/>
        <w:widowControl w:val="0"/>
        <w:spacing w:after="0" w:line="276" w:lineRule="auto"/>
        <w:ind w:firstLine="567"/>
        <w:jc w:val="both"/>
        <w:rPr>
          <w:rFonts w:ascii="Trebuchet MS" w:eastAsia="Times New Roman" w:hAnsi="Trebuchet MS" w:cs="Arial"/>
        </w:rPr>
      </w:pPr>
      <w:r w:rsidRPr="00670700">
        <w:rPr>
          <w:rFonts w:ascii="Trebuchet MS" w:eastAsia="Times New Roman" w:hAnsi="Trebuchet MS" w:cs="Arial"/>
        </w:rPr>
        <w:t>In cazul in care proiectul nu se incadreaza in functiunea zonei, decizia de emitere/respingere a aprobarii de dezvoltare revine autoritatii administratiei publice locale.</w:t>
      </w:r>
    </w:p>
    <w:p w14:paraId="54DC4581" w14:textId="77777777" w:rsidR="00086842" w:rsidRPr="00670700" w:rsidRDefault="00086842" w:rsidP="00FC728F">
      <w:pPr>
        <w:keepNext/>
        <w:widowControl w:val="0"/>
        <w:shd w:val="clear" w:color="auto" w:fill="FFFFFF"/>
        <w:spacing w:after="0" w:line="276" w:lineRule="auto"/>
        <w:ind w:firstLine="720"/>
        <w:contextualSpacing/>
        <w:jc w:val="both"/>
        <w:rPr>
          <w:rFonts w:ascii="Trebuchet MS" w:eastAsia="Times New Roman" w:hAnsi="Trebuchet MS" w:cs="Arial"/>
        </w:rPr>
      </w:pPr>
      <w:r w:rsidRPr="00670700">
        <w:rPr>
          <w:rFonts w:ascii="Trebuchet MS" w:eastAsia="Times New Roman" w:hAnsi="Trebuchet MS" w:cs="Arial"/>
        </w:rPr>
        <w:t xml:space="preserve">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w:t>
      </w:r>
      <w:r w:rsidRPr="00670700">
        <w:rPr>
          <w:rFonts w:ascii="Trebuchet MS" w:eastAsia="Times New Roman" w:hAnsi="Trebuchet MS" w:cs="Arial"/>
        </w:rPr>
        <w:lastRenderedPageBreak/>
        <w:t>de dezvoltare, potrivit prevederilor Legii contenciosului administrativ </w:t>
      </w:r>
      <w:hyperlink r:id="rId8" w:tgtFrame="_blank" w:history="1">
        <w:r w:rsidRPr="00670700">
          <w:rPr>
            <w:rFonts w:ascii="Trebuchet MS" w:eastAsia="Times New Roman" w:hAnsi="Trebuchet MS" w:cs="Arial"/>
          </w:rPr>
          <w:t>nr. 554/2004</w:t>
        </w:r>
      </w:hyperlink>
      <w:r w:rsidRPr="00670700">
        <w:rPr>
          <w:rFonts w:ascii="Trebuchet MS" w:eastAsia="Times New Roman" w:hAnsi="Trebuchet MS" w:cs="Arial"/>
        </w:rPr>
        <w:t>, cu modificările și completările ulterioare.</w:t>
      </w:r>
    </w:p>
    <w:p w14:paraId="21635103" w14:textId="77777777" w:rsidR="00086842" w:rsidRPr="00670700" w:rsidRDefault="00086842" w:rsidP="00FC728F">
      <w:pPr>
        <w:keepNext/>
        <w:widowControl w:val="0"/>
        <w:shd w:val="clear" w:color="auto" w:fill="FFFFFF"/>
        <w:spacing w:before="120" w:after="0" w:line="276" w:lineRule="auto"/>
        <w:ind w:firstLine="720"/>
        <w:contextualSpacing/>
        <w:jc w:val="both"/>
        <w:rPr>
          <w:rFonts w:ascii="Trebuchet MS" w:eastAsia="Times New Roman" w:hAnsi="Trebuchet MS" w:cs="Arial"/>
        </w:rPr>
      </w:pPr>
      <w:r w:rsidRPr="00670700">
        <w:rPr>
          <w:rFonts w:ascii="Trebuchet MS" w:eastAsia="Times New Roman" w:hAnsi="Trebuchet MS" w:cs="Arial"/>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7A27B02F" w14:textId="77777777" w:rsidR="00086842" w:rsidRPr="00670700" w:rsidRDefault="00086842" w:rsidP="00FC728F">
      <w:pPr>
        <w:keepNext/>
        <w:widowControl w:val="0"/>
        <w:shd w:val="clear" w:color="auto" w:fill="FFFFFF"/>
        <w:spacing w:before="120" w:after="0" w:line="276" w:lineRule="auto"/>
        <w:ind w:firstLine="720"/>
        <w:contextualSpacing/>
        <w:jc w:val="both"/>
        <w:rPr>
          <w:rFonts w:ascii="Trebuchet MS" w:eastAsia="Times New Roman" w:hAnsi="Trebuchet MS" w:cs="Arial"/>
        </w:rPr>
      </w:pPr>
      <w:r w:rsidRPr="00670700">
        <w:rPr>
          <w:rFonts w:ascii="Trebuchet MS" w:eastAsia="Times New Roman" w:hAnsi="Trebuchet MS" w:cs="Arial"/>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5F9F01F2" w14:textId="77777777" w:rsidR="00086842" w:rsidRPr="00670700" w:rsidRDefault="00086842" w:rsidP="00FC728F">
      <w:pPr>
        <w:keepNext/>
        <w:widowControl w:val="0"/>
        <w:shd w:val="clear" w:color="auto" w:fill="FFFFFF"/>
        <w:spacing w:before="120" w:after="0" w:line="276" w:lineRule="auto"/>
        <w:ind w:firstLine="720"/>
        <w:contextualSpacing/>
        <w:jc w:val="both"/>
        <w:rPr>
          <w:rFonts w:ascii="Trebuchet MS" w:eastAsia="Times New Roman" w:hAnsi="Trebuchet MS" w:cs="Arial"/>
        </w:rPr>
      </w:pPr>
      <w:r w:rsidRPr="00670700">
        <w:rPr>
          <w:rFonts w:ascii="Trebuchet MS" w:eastAsia="Times New Roman" w:hAnsi="Trebuchet MS" w:cs="Arial"/>
        </w:rPr>
        <w:t>Înainte de a se adresa instanței de contencios administrativ competente, persoanele prevăzute la art. 21 din Legea nr.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721A78F4" w14:textId="77777777" w:rsidR="00086842" w:rsidRPr="00670700" w:rsidRDefault="00086842" w:rsidP="00FC728F">
      <w:pPr>
        <w:keepNext/>
        <w:widowControl w:val="0"/>
        <w:shd w:val="clear" w:color="auto" w:fill="FFFFFF"/>
        <w:spacing w:before="120" w:after="0" w:line="276" w:lineRule="auto"/>
        <w:ind w:firstLine="720"/>
        <w:contextualSpacing/>
        <w:jc w:val="both"/>
        <w:rPr>
          <w:rFonts w:ascii="Trebuchet MS" w:eastAsia="Times New Roman" w:hAnsi="Trebuchet MS" w:cs="Arial"/>
        </w:rPr>
      </w:pPr>
      <w:r w:rsidRPr="00670700">
        <w:rPr>
          <w:rFonts w:ascii="Trebuchet MS" w:eastAsia="Times New Roman" w:hAnsi="Trebuchet MS" w:cs="Arial"/>
        </w:rPr>
        <w:t>Autoritatea publică emitentă are obligația de a răspunde la plângerea prealabilă prevăzută la art. 22 alin. (1) în termen de 30 de zile de la data înregistrării acesteia la acea autoritate.</w:t>
      </w:r>
    </w:p>
    <w:p w14:paraId="3DF91DFC" w14:textId="77777777" w:rsidR="00C53C7B" w:rsidRPr="00670700" w:rsidRDefault="00086842" w:rsidP="00FC728F">
      <w:pPr>
        <w:keepNext/>
        <w:widowControl w:val="0"/>
        <w:jc w:val="both"/>
        <w:rPr>
          <w:rFonts w:ascii="Trebuchet MS" w:hAnsi="Trebuchet MS"/>
        </w:rPr>
      </w:pPr>
      <w:r w:rsidRPr="00670700">
        <w:rPr>
          <w:rFonts w:ascii="Trebuchet MS" w:hAnsi="Trebuchet MS"/>
        </w:rPr>
        <w:t>Procedura de soluționare a plângerii prealabile prevăzută la art. 22 alin. (1) este gratuită și trebuie să fie echitabilă, rapidă și corectă.</w:t>
      </w:r>
    </w:p>
    <w:p w14:paraId="7DA47E2E" w14:textId="5845C610" w:rsidR="00086842" w:rsidRPr="00670700" w:rsidRDefault="00086842" w:rsidP="00C53C7B">
      <w:pPr>
        <w:ind w:firstLine="708"/>
        <w:jc w:val="both"/>
        <w:rPr>
          <w:rFonts w:ascii="Trebuchet MS" w:hAnsi="Trebuchet MS"/>
        </w:rPr>
      </w:pPr>
      <w:r w:rsidRPr="00670700">
        <w:rPr>
          <w:rFonts w:ascii="Trebuchet MS" w:hAnsi="Trebuchet MS"/>
        </w:rPr>
        <w:t>Prezenta decizie poate fi contestată în conformitate cu prevederile Legii nr. nr. 292/2018, privind evaluarea impactului anumitor proiecte publice și private asupra mediului și ale</w:t>
      </w:r>
      <w:r w:rsidR="00013782" w:rsidRPr="00670700">
        <w:rPr>
          <w:rFonts w:ascii="Trebuchet MS" w:hAnsi="Trebuchet MS"/>
        </w:rPr>
        <w:t xml:space="preserve"> Legii nr. 554/2024</w:t>
      </w:r>
      <w:r w:rsidR="00C53C7B" w:rsidRPr="00670700">
        <w:rPr>
          <w:rFonts w:ascii="Trebuchet MS" w:hAnsi="Trebuchet MS"/>
        </w:rPr>
        <w:t xml:space="preserve"> </w:t>
      </w:r>
      <w:r w:rsidR="00013782" w:rsidRPr="00670700">
        <w:rPr>
          <w:rFonts w:ascii="Trebuchet MS" w:hAnsi="Trebuchet MS"/>
        </w:rPr>
        <w:t xml:space="preserve">cu modificările și completările ulterioare </w:t>
      </w:r>
      <w:r w:rsidRPr="00670700">
        <w:rPr>
          <w:rFonts w:ascii="Trebuchet MS" w:hAnsi="Trebuchet MS"/>
        </w:rPr>
        <w:t xml:space="preserve"> completările ulterioare.</w:t>
      </w:r>
    </w:p>
    <w:p w14:paraId="035CDFAC" w14:textId="70A85217" w:rsidR="00013782" w:rsidRPr="00670700" w:rsidRDefault="00013782" w:rsidP="00C53C7B">
      <w:pPr>
        <w:rPr>
          <w:rFonts w:ascii="Trebuchet MS" w:hAnsi="Trebuchet MS"/>
        </w:rPr>
      </w:pPr>
    </w:p>
    <w:p w14:paraId="04621D18" w14:textId="77777777" w:rsidR="00FC728F" w:rsidRPr="00670700" w:rsidRDefault="00FC728F" w:rsidP="00C53C7B">
      <w:pPr>
        <w:rPr>
          <w:rFonts w:ascii="Trebuchet MS" w:hAnsi="Trebuchet MS"/>
        </w:rPr>
      </w:pPr>
    </w:p>
    <w:p w14:paraId="1A407FC0" w14:textId="77777777" w:rsidR="00013782" w:rsidRPr="00670700" w:rsidRDefault="00013782" w:rsidP="00C53C7B">
      <w:pPr>
        <w:widowControl w:val="0"/>
        <w:jc w:val="center"/>
        <w:rPr>
          <w:rFonts w:ascii="Trebuchet MS" w:hAnsi="Trebuchet MS"/>
        </w:rPr>
      </w:pPr>
      <w:r w:rsidRPr="00670700">
        <w:rPr>
          <w:rFonts w:ascii="Trebuchet MS" w:hAnsi="Trebuchet MS"/>
        </w:rPr>
        <w:t>Director Executiv</w:t>
      </w:r>
    </w:p>
    <w:p w14:paraId="554D1696" w14:textId="54BDFDEF" w:rsidR="00013782" w:rsidRPr="00670700" w:rsidRDefault="00013782" w:rsidP="00C53C7B">
      <w:pPr>
        <w:widowControl w:val="0"/>
        <w:jc w:val="center"/>
        <w:rPr>
          <w:rFonts w:ascii="Trebuchet MS" w:hAnsi="Trebuchet MS"/>
        </w:rPr>
      </w:pPr>
      <w:r w:rsidRPr="00670700">
        <w:rPr>
          <w:rFonts w:ascii="Trebuchet MS" w:hAnsi="Trebuchet MS"/>
        </w:rPr>
        <w:t>Alina Laura POSTEIU</w:t>
      </w:r>
    </w:p>
    <w:p w14:paraId="3A9604BD" w14:textId="3B9F2072" w:rsidR="007B2A43" w:rsidRPr="00670700" w:rsidRDefault="007B2A43" w:rsidP="00C53C7B">
      <w:pPr>
        <w:widowControl w:val="0"/>
        <w:rPr>
          <w:rFonts w:ascii="Trebuchet MS" w:hAnsi="Trebuchet MS"/>
        </w:rPr>
      </w:pPr>
    </w:p>
    <w:p w14:paraId="358D44B8" w14:textId="07623EA1" w:rsidR="001C5C8C" w:rsidRPr="00670700" w:rsidRDefault="001C5C8C" w:rsidP="00C53C7B">
      <w:pPr>
        <w:keepNext/>
        <w:widowControl w:val="0"/>
        <w:jc w:val="center"/>
        <w:rPr>
          <w:rFonts w:ascii="Trebuchet MS" w:hAnsi="Trebuchet MS" w:cs="Open Sans"/>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2340"/>
        <w:gridCol w:w="1890"/>
        <w:gridCol w:w="1952"/>
      </w:tblGrid>
      <w:tr w:rsidR="00670700" w:rsidRPr="00670700" w14:paraId="188471F2" w14:textId="77777777" w:rsidTr="002508A5">
        <w:tc>
          <w:tcPr>
            <w:tcW w:w="3798" w:type="dxa"/>
            <w:shd w:val="clear" w:color="auto" w:fill="auto"/>
          </w:tcPr>
          <w:p w14:paraId="52EAEE88" w14:textId="77777777" w:rsidR="007B2A43" w:rsidRPr="00670700" w:rsidRDefault="007B2A43" w:rsidP="00C53C7B">
            <w:pPr>
              <w:keepNext/>
              <w:widowControl w:val="0"/>
              <w:spacing w:after="0"/>
              <w:jc w:val="center"/>
              <w:rPr>
                <w:rFonts w:ascii="Trebuchet MS" w:hAnsi="Trebuchet MS"/>
                <w:bCs/>
              </w:rPr>
            </w:pPr>
            <w:r w:rsidRPr="00670700">
              <w:rPr>
                <w:rFonts w:ascii="Trebuchet MS" w:hAnsi="Trebuchet MS"/>
                <w:bCs/>
              </w:rPr>
              <w:t>Nume și Prenume</w:t>
            </w:r>
          </w:p>
        </w:tc>
        <w:tc>
          <w:tcPr>
            <w:tcW w:w="2340" w:type="dxa"/>
            <w:shd w:val="clear" w:color="auto" w:fill="auto"/>
          </w:tcPr>
          <w:p w14:paraId="19CDB43F" w14:textId="77777777" w:rsidR="007B2A43" w:rsidRPr="00670700" w:rsidRDefault="007B2A43" w:rsidP="00C53C7B">
            <w:pPr>
              <w:keepNext/>
              <w:widowControl w:val="0"/>
              <w:spacing w:after="0"/>
              <w:jc w:val="center"/>
              <w:rPr>
                <w:rFonts w:ascii="Trebuchet MS" w:hAnsi="Trebuchet MS"/>
                <w:bCs/>
              </w:rPr>
            </w:pPr>
            <w:r w:rsidRPr="00670700">
              <w:rPr>
                <w:rFonts w:ascii="Trebuchet MS" w:hAnsi="Trebuchet MS"/>
                <w:bCs/>
              </w:rPr>
              <w:t>Funcția</w:t>
            </w:r>
          </w:p>
        </w:tc>
        <w:tc>
          <w:tcPr>
            <w:tcW w:w="1890" w:type="dxa"/>
            <w:shd w:val="clear" w:color="auto" w:fill="auto"/>
          </w:tcPr>
          <w:p w14:paraId="03888A64" w14:textId="77777777" w:rsidR="007B2A43" w:rsidRPr="00670700" w:rsidRDefault="007B2A43" w:rsidP="00C53C7B">
            <w:pPr>
              <w:keepNext/>
              <w:widowControl w:val="0"/>
              <w:spacing w:after="0"/>
              <w:jc w:val="center"/>
              <w:rPr>
                <w:rFonts w:ascii="Trebuchet MS" w:hAnsi="Trebuchet MS"/>
                <w:bCs/>
              </w:rPr>
            </w:pPr>
            <w:r w:rsidRPr="00670700">
              <w:rPr>
                <w:rFonts w:ascii="Trebuchet MS" w:hAnsi="Trebuchet MS"/>
                <w:bCs/>
              </w:rPr>
              <w:t>Data</w:t>
            </w:r>
          </w:p>
        </w:tc>
        <w:tc>
          <w:tcPr>
            <w:tcW w:w="1952" w:type="dxa"/>
            <w:shd w:val="clear" w:color="auto" w:fill="auto"/>
          </w:tcPr>
          <w:p w14:paraId="2831C5F8" w14:textId="77777777" w:rsidR="007B2A43" w:rsidRPr="00670700" w:rsidRDefault="007B2A43" w:rsidP="00C53C7B">
            <w:pPr>
              <w:keepNext/>
              <w:widowControl w:val="0"/>
              <w:spacing w:after="0"/>
              <w:jc w:val="center"/>
              <w:rPr>
                <w:rFonts w:ascii="Trebuchet MS" w:hAnsi="Trebuchet MS"/>
                <w:bCs/>
              </w:rPr>
            </w:pPr>
            <w:r w:rsidRPr="00670700">
              <w:rPr>
                <w:rFonts w:ascii="Trebuchet MS" w:hAnsi="Trebuchet MS"/>
                <w:bCs/>
              </w:rPr>
              <w:t>Semnătura</w:t>
            </w:r>
          </w:p>
        </w:tc>
      </w:tr>
      <w:tr w:rsidR="00670700" w:rsidRPr="00670700" w14:paraId="445F4CF5" w14:textId="77777777" w:rsidTr="002508A5">
        <w:trPr>
          <w:trHeight w:val="449"/>
        </w:trPr>
        <w:tc>
          <w:tcPr>
            <w:tcW w:w="3798" w:type="dxa"/>
            <w:shd w:val="clear" w:color="auto" w:fill="auto"/>
          </w:tcPr>
          <w:p w14:paraId="2C1402E5" w14:textId="77777777" w:rsidR="007B2A43" w:rsidRPr="00670700" w:rsidRDefault="007B2A43" w:rsidP="00C53C7B">
            <w:pPr>
              <w:keepNext/>
              <w:widowControl w:val="0"/>
              <w:spacing w:after="0"/>
              <w:rPr>
                <w:rFonts w:ascii="Trebuchet MS" w:hAnsi="Trebuchet MS"/>
                <w:bCs/>
              </w:rPr>
            </w:pPr>
            <w:r w:rsidRPr="00670700">
              <w:rPr>
                <w:rFonts w:ascii="Trebuchet MS" w:hAnsi="Trebuchet MS"/>
                <w:bCs/>
              </w:rPr>
              <w:t xml:space="preserve">Avizat: </w:t>
            </w:r>
            <w:r w:rsidRPr="00670700">
              <w:rPr>
                <w:rFonts w:ascii="Trebuchet MS" w:hAnsi="Trebuchet MS"/>
                <w:bCs/>
                <w:lang w:val="it-IT"/>
              </w:rPr>
              <w:t xml:space="preserve">Alin Ciprian Romeo STANCIU                                                                                     </w:t>
            </w:r>
          </w:p>
        </w:tc>
        <w:tc>
          <w:tcPr>
            <w:tcW w:w="2340" w:type="dxa"/>
            <w:shd w:val="clear" w:color="auto" w:fill="auto"/>
          </w:tcPr>
          <w:p w14:paraId="16BFC497" w14:textId="77777777" w:rsidR="007B2A43" w:rsidRPr="00670700" w:rsidRDefault="007B2A43" w:rsidP="00C53C7B">
            <w:pPr>
              <w:keepNext/>
              <w:widowControl w:val="0"/>
              <w:spacing w:after="0"/>
              <w:jc w:val="center"/>
              <w:rPr>
                <w:rFonts w:ascii="Trebuchet MS" w:hAnsi="Trebuchet MS"/>
                <w:bCs/>
                <w:lang w:val="it-IT"/>
              </w:rPr>
            </w:pPr>
            <w:r w:rsidRPr="00670700">
              <w:rPr>
                <w:rFonts w:ascii="Trebuchet MS" w:hAnsi="Trebuchet MS"/>
                <w:bCs/>
              </w:rPr>
              <w:t xml:space="preserve">  Șef Serviciu A.A.A. </w:t>
            </w:r>
          </w:p>
        </w:tc>
        <w:tc>
          <w:tcPr>
            <w:tcW w:w="1890" w:type="dxa"/>
            <w:shd w:val="clear" w:color="auto" w:fill="auto"/>
          </w:tcPr>
          <w:p w14:paraId="55E58D93" w14:textId="4B99C4E9" w:rsidR="007B2A43" w:rsidRPr="00670700" w:rsidRDefault="007B2A43" w:rsidP="00C53C7B">
            <w:pPr>
              <w:keepNext/>
              <w:widowControl w:val="0"/>
              <w:spacing w:after="0"/>
              <w:rPr>
                <w:rFonts w:ascii="Trebuchet MS" w:hAnsi="Trebuchet MS"/>
                <w:bCs/>
              </w:rPr>
            </w:pPr>
            <w:r w:rsidRPr="00670700">
              <w:rPr>
                <w:rFonts w:ascii="Trebuchet MS" w:hAnsi="Trebuchet MS"/>
                <w:bCs/>
              </w:rPr>
              <w:t xml:space="preserve">     2</w:t>
            </w:r>
            <w:r w:rsidR="001C5C8C" w:rsidRPr="00670700">
              <w:rPr>
                <w:rFonts w:ascii="Trebuchet MS" w:hAnsi="Trebuchet MS"/>
                <w:bCs/>
              </w:rPr>
              <w:t>3</w:t>
            </w:r>
            <w:r w:rsidRPr="00670700">
              <w:rPr>
                <w:rFonts w:ascii="Trebuchet MS" w:hAnsi="Trebuchet MS"/>
                <w:bCs/>
              </w:rPr>
              <w:t>.0</w:t>
            </w:r>
            <w:r w:rsidR="001C5C8C" w:rsidRPr="00670700">
              <w:rPr>
                <w:rFonts w:ascii="Trebuchet MS" w:hAnsi="Trebuchet MS"/>
                <w:bCs/>
              </w:rPr>
              <w:t>7</w:t>
            </w:r>
            <w:r w:rsidRPr="00670700">
              <w:rPr>
                <w:rFonts w:ascii="Trebuchet MS" w:hAnsi="Trebuchet MS"/>
                <w:bCs/>
              </w:rPr>
              <w:t>.2024</w:t>
            </w:r>
          </w:p>
        </w:tc>
        <w:tc>
          <w:tcPr>
            <w:tcW w:w="1952" w:type="dxa"/>
            <w:shd w:val="clear" w:color="auto" w:fill="auto"/>
          </w:tcPr>
          <w:p w14:paraId="62752D7F" w14:textId="77777777" w:rsidR="007B2A43" w:rsidRPr="00670700" w:rsidRDefault="007B2A43" w:rsidP="00C53C7B">
            <w:pPr>
              <w:keepNext/>
              <w:widowControl w:val="0"/>
              <w:spacing w:after="0"/>
              <w:jc w:val="center"/>
              <w:rPr>
                <w:rFonts w:ascii="Trebuchet MS" w:hAnsi="Trebuchet MS"/>
                <w:bCs/>
              </w:rPr>
            </w:pPr>
          </w:p>
        </w:tc>
      </w:tr>
      <w:tr w:rsidR="00670700" w:rsidRPr="00670700" w14:paraId="089FE013" w14:textId="77777777" w:rsidTr="002508A5">
        <w:trPr>
          <w:trHeight w:val="350"/>
        </w:trPr>
        <w:tc>
          <w:tcPr>
            <w:tcW w:w="3798" w:type="dxa"/>
            <w:shd w:val="clear" w:color="auto" w:fill="auto"/>
          </w:tcPr>
          <w:p w14:paraId="17183B75" w14:textId="77777777" w:rsidR="007B2A43" w:rsidRPr="00670700" w:rsidRDefault="007B2A43" w:rsidP="00C53C7B">
            <w:pPr>
              <w:keepNext/>
              <w:widowControl w:val="0"/>
              <w:spacing w:after="0"/>
              <w:rPr>
                <w:rFonts w:ascii="Trebuchet MS" w:hAnsi="Trebuchet MS"/>
                <w:bCs/>
              </w:rPr>
            </w:pPr>
            <w:r w:rsidRPr="00670700">
              <w:rPr>
                <w:rFonts w:ascii="Trebuchet MS" w:hAnsi="Trebuchet MS"/>
                <w:bCs/>
              </w:rPr>
              <w:t>Întocmit: Simona-Livia CREȚU</w:t>
            </w:r>
          </w:p>
        </w:tc>
        <w:tc>
          <w:tcPr>
            <w:tcW w:w="2340" w:type="dxa"/>
            <w:shd w:val="clear" w:color="auto" w:fill="auto"/>
          </w:tcPr>
          <w:p w14:paraId="17ADB2ED" w14:textId="77777777" w:rsidR="007B2A43" w:rsidRPr="00670700" w:rsidRDefault="007B2A43" w:rsidP="00C53C7B">
            <w:pPr>
              <w:keepNext/>
              <w:widowControl w:val="0"/>
              <w:spacing w:after="0"/>
              <w:jc w:val="center"/>
              <w:rPr>
                <w:rFonts w:ascii="Trebuchet MS" w:hAnsi="Trebuchet MS"/>
                <w:bCs/>
              </w:rPr>
            </w:pPr>
            <w:r w:rsidRPr="00670700">
              <w:rPr>
                <w:rFonts w:ascii="Trebuchet MS" w:hAnsi="Trebuchet MS"/>
                <w:bCs/>
              </w:rPr>
              <w:t xml:space="preserve"> Consilier superior</w:t>
            </w:r>
          </w:p>
        </w:tc>
        <w:tc>
          <w:tcPr>
            <w:tcW w:w="1890" w:type="dxa"/>
            <w:shd w:val="clear" w:color="auto" w:fill="auto"/>
          </w:tcPr>
          <w:p w14:paraId="7DB5E325" w14:textId="7A37DA85" w:rsidR="007B2A43" w:rsidRPr="00670700" w:rsidRDefault="007B2A43" w:rsidP="00C53C7B">
            <w:pPr>
              <w:keepNext/>
              <w:widowControl w:val="0"/>
              <w:spacing w:after="0"/>
              <w:rPr>
                <w:rFonts w:ascii="Trebuchet MS" w:hAnsi="Trebuchet MS"/>
                <w:bCs/>
              </w:rPr>
            </w:pPr>
            <w:r w:rsidRPr="00670700">
              <w:rPr>
                <w:rFonts w:ascii="Trebuchet MS" w:hAnsi="Trebuchet MS"/>
                <w:bCs/>
              </w:rPr>
              <w:t xml:space="preserve">     2</w:t>
            </w:r>
            <w:r w:rsidR="001C5C8C" w:rsidRPr="00670700">
              <w:rPr>
                <w:rFonts w:ascii="Trebuchet MS" w:hAnsi="Trebuchet MS"/>
                <w:bCs/>
              </w:rPr>
              <w:t>3</w:t>
            </w:r>
            <w:r w:rsidRPr="00670700">
              <w:rPr>
                <w:rFonts w:ascii="Trebuchet MS" w:hAnsi="Trebuchet MS"/>
                <w:bCs/>
              </w:rPr>
              <w:t>.0</w:t>
            </w:r>
            <w:r w:rsidR="001C5C8C" w:rsidRPr="00670700">
              <w:rPr>
                <w:rFonts w:ascii="Trebuchet MS" w:hAnsi="Trebuchet MS"/>
                <w:bCs/>
              </w:rPr>
              <w:t>7</w:t>
            </w:r>
            <w:r w:rsidRPr="00670700">
              <w:rPr>
                <w:rFonts w:ascii="Trebuchet MS" w:hAnsi="Trebuchet MS"/>
                <w:bCs/>
              </w:rPr>
              <w:t>.2024</w:t>
            </w:r>
          </w:p>
        </w:tc>
        <w:tc>
          <w:tcPr>
            <w:tcW w:w="1952" w:type="dxa"/>
            <w:shd w:val="clear" w:color="auto" w:fill="auto"/>
          </w:tcPr>
          <w:p w14:paraId="45D7F35C" w14:textId="77777777" w:rsidR="007B2A43" w:rsidRPr="00670700" w:rsidRDefault="007B2A43" w:rsidP="00C53C7B">
            <w:pPr>
              <w:keepNext/>
              <w:widowControl w:val="0"/>
              <w:spacing w:after="0"/>
              <w:jc w:val="center"/>
              <w:rPr>
                <w:rFonts w:ascii="Trebuchet MS" w:hAnsi="Trebuchet MS"/>
                <w:bCs/>
              </w:rPr>
            </w:pPr>
          </w:p>
        </w:tc>
      </w:tr>
      <w:tr w:rsidR="00670700" w:rsidRPr="00670700" w14:paraId="7DEDE7A5" w14:textId="77777777" w:rsidTr="002508A5">
        <w:tc>
          <w:tcPr>
            <w:tcW w:w="3798" w:type="dxa"/>
            <w:shd w:val="clear" w:color="auto" w:fill="auto"/>
            <w:vAlign w:val="center"/>
          </w:tcPr>
          <w:p w14:paraId="7863EF99" w14:textId="77777777" w:rsidR="007B2A43" w:rsidRPr="00670700" w:rsidRDefault="007B2A43" w:rsidP="00C53C7B">
            <w:pPr>
              <w:keepNext/>
              <w:widowControl w:val="0"/>
              <w:spacing w:before="60" w:after="0"/>
              <w:rPr>
                <w:rFonts w:ascii="Trebuchet MS" w:hAnsi="Trebuchet MS" w:cs="Open Sans"/>
                <w:shd w:val="clear" w:color="auto" w:fill="FFFFFF"/>
              </w:rPr>
            </w:pPr>
            <w:r w:rsidRPr="00670700">
              <w:rPr>
                <w:rFonts w:ascii="Trebuchet MS" w:hAnsi="Trebuchet MS" w:cs="Open Sans"/>
                <w:shd w:val="clear" w:color="auto" w:fill="FFFFFF"/>
              </w:rPr>
              <w:t>Avizat: Eliza BODEA</w:t>
            </w:r>
          </w:p>
        </w:tc>
        <w:tc>
          <w:tcPr>
            <w:tcW w:w="2340" w:type="dxa"/>
            <w:shd w:val="clear" w:color="auto" w:fill="auto"/>
            <w:vAlign w:val="center"/>
          </w:tcPr>
          <w:p w14:paraId="2CEBB15A" w14:textId="77777777" w:rsidR="007B2A43" w:rsidRPr="00670700" w:rsidRDefault="007B2A43" w:rsidP="00C53C7B">
            <w:pPr>
              <w:keepNext/>
              <w:widowControl w:val="0"/>
              <w:spacing w:before="60" w:after="0"/>
              <w:jc w:val="center"/>
              <w:rPr>
                <w:rFonts w:ascii="Trebuchet MS" w:hAnsi="Trebuchet MS" w:cs="Open Sans"/>
                <w:shd w:val="clear" w:color="auto" w:fill="FFFFFF"/>
              </w:rPr>
            </w:pPr>
            <w:r w:rsidRPr="00670700">
              <w:rPr>
                <w:rFonts w:ascii="Trebuchet MS" w:hAnsi="Trebuchet MS" w:cs="Open Sans"/>
                <w:shd w:val="clear" w:color="auto" w:fill="FFFFFF"/>
              </w:rPr>
              <w:t>Sef Serviciu C.F.M.</w:t>
            </w:r>
          </w:p>
        </w:tc>
        <w:tc>
          <w:tcPr>
            <w:tcW w:w="1890" w:type="dxa"/>
            <w:shd w:val="clear" w:color="auto" w:fill="auto"/>
            <w:vAlign w:val="center"/>
          </w:tcPr>
          <w:p w14:paraId="68FF8B68" w14:textId="59C14ECE" w:rsidR="007B2A43" w:rsidRPr="00670700" w:rsidRDefault="007B2A43" w:rsidP="00C53C7B">
            <w:pPr>
              <w:keepNext/>
              <w:widowControl w:val="0"/>
              <w:spacing w:before="60" w:after="0"/>
              <w:jc w:val="center"/>
              <w:rPr>
                <w:rFonts w:ascii="Trebuchet MS" w:hAnsi="Trebuchet MS" w:cs="Open Sans"/>
                <w:shd w:val="clear" w:color="auto" w:fill="FFFFFF"/>
              </w:rPr>
            </w:pPr>
            <w:r w:rsidRPr="00670700">
              <w:rPr>
                <w:rFonts w:ascii="Trebuchet MS" w:hAnsi="Trebuchet MS" w:cs="Open Sans"/>
                <w:shd w:val="clear" w:color="auto" w:fill="FFFFFF"/>
              </w:rPr>
              <w:t>2</w:t>
            </w:r>
            <w:r w:rsidR="001C5C8C" w:rsidRPr="00670700">
              <w:rPr>
                <w:rFonts w:ascii="Trebuchet MS" w:hAnsi="Trebuchet MS" w:cs="Open Sans"/>
                <w:shd w:val="clear" w:color="auto" w:fill="FFFFFF"/>
              </w:rPr>
              <w:t>3</w:t>
            </w:r>
            <w:r w:rsidRPr="00670700">
              <w:rPr>
                <w:rFonts w:ascii="Trebuchet MS" w:hAnsi="Trebuchet MS" w:cs="Open Sans"/>
                <w:shd w:val="clear" w:color="auto" w:fill="FFFFFF"/>
              </w:rPr>
              <w:t>.0</w:t>
            </w:r>
            <w:r w:rsidR="001C5C8C" w:rsidRPr="00670700">
              <w:rPr>
                <w:rFonts w:ascii="Trebuchet MS" w:hAnsi="Trebuchet MS" w:cs="Open Sans"/>
                <w:shd w:val="clear" w:color="auto" w:fill="FFFFFF"/>
              </w:rPr>
              <w:t>7</w:t>
            </w:r>
            <w:r w:rsidRPr="00670700">
              <w:rPr>
                <w:rFonts w:ascii="Trebuchet MS" w:hAnsi="Trebuchet MS" w:cs="Open Sans"/>
                <w:shd w:val="clear" w:color="auto" w:fill="FFFFFF"/>
              </w:rPr>
              <w:t>.2024</w:t>
            </w:r>
          </w:p>
        </w:tc>
        <w:tc>
          <w:tcPr>
            <w:tcW w:w="1952" w:type="dxa"/>
            <w:shd w:val="clear" w:color="auto" w:fill="auto"/>
          </w:tcPr>
          <w:p w14:paraId="2E93FA16" w14:textId="77777777" w:rsidR="007B2A43" w:rsidRPr="00670700" w:rsidRDefault="007B2A43" w:rsidP="00C53C7B">
            <w:pPr>
              <w:keepNext/>
              <w:widowControl w:val="0"/>
              <w:spacing w:after="0"/>
              <w:jc w:val="center"/>
              <w:rPr>
                <w:rFonts w:ascii="Trebuchet MS" w:hAnsi="Trebuchet MS"/>
                <w:bCs/>
              </w:rPr>
            </w:pPr>
          </w:p>
        </w:tc>
      </w:tr>
      <w:tr w:rsidR="007B2A43" w:rsidRPr="00670700" w14:paraId="2CC6BD8E" w14:textId="77777777" w:rsidTr="002508A5">
        <w:tc>
          <w:tcPr>
            <w:tcW w:w="3798" w:type="dxa"/>
            <w:shd w:val="clear" w:color="auto" w:fill="auto"/>
            <w:vAlign w:val="center"/>
          </w:tcPr>
          <w:p w14:paraId="2ADC93FD" w14:textId="77777777" w:rsidR="007B2A43" w:rsidRPr="00670700" w:rsidRDefault="007B2A43" w:rsidP="00C53C7B">
            <w:pPr>
              <w:keepNext/>
              <w:widowControl w:val="0"/>
              <w:spacing w:before="60" w:after="0"/>
              <w:rPr>
                <w:rFonts w:ascii="Trebuchet MS" w:hAnsi="Trebuchet MS" w:cs="Open Sans"/>
                <w:shd w:val="clear" w:color="auto" w:fill="FFFFFF"/>
              </w:rPr>
            </w:pPr>
            <w:r w:rsidRPr="00670700">
              <w:rPr>
                <w:rFonts w:ascii="Trebuchet MS" w:hAnsi="Trebuchet MS" w:cs="Open Sans"/>
                <w:shd w:val="clear" w:color="auto" w:fill="FFFFFF"/>
              </w:rPr>
              <w:t>Intocmit: Nicolae PARLOG</w:t>
            </w:r>
          </w:p>
        </w:tc>
        <w:tc>
          <w:tcPr>
            <w:tcW w:w="2340" w:type="dxa"/>
            <w:shd w:val="clear" w:color="auto" w:fill="auto"/>
            <w:vAlign w:val="center"/>
          </w:tcPr>
          <w:p w14:paraId="6B260BE0" w14:textId="77777777" w:rsidR="007B2A43" w:rsidRPr="00670700" w:rsidRDefault="007B2A43" w:rsidP="00C53C7B">
            <w:pPr>
              <w:keepNext/>
              <w:widowControl w:val="0"/>
              <w:spacing w:before="60" w:after="0"/>
              <w:jc w:val="center"/>
              <w:rPr>
                <w:rFonts w:ascii="Trebuchet MS" w:hAnsi="Trebuchet MS" w:cs="Open Sans"/>
                <w:shd w:val="clear" w:color="auto" w:fill="FFFFFF"/>
              </w:rPr>
            </w:pPr>
            <w:r w:rsidRPr="00670700">
              <w:rPr>
                <w:rFonts w:ascii="Trebuchet MS" w:hAnsi="Trebuchet MS" w:cs="Open Sans"/>
                <w:shd w:val="clear" w:color="auto" w:fill="FFFFFF"/>
              </w:rPr>
              <w:t xml:space="preserve">Consilier Asistent </w:t>
            </w:r>
          </w:p>
        </w:tc>
        <w:tc>
          <w:tcPr>
            <w:tcW w:w="1890" w:type="dxa"/>
            <w:shd w:val="clear" w:color="auto" w:fill="auto"/>
            <w:vAlign w:val="center"/>
          </w:tcPr>
          <w:p w14:paraId="2DA28EB5" w14:textId="1AC8DF23" w:rsidR="007B2A43" w:rsidRPr="00670700" w:rsidRDefault="007B2A43" w:rsidP="00C53C7B">
            <w:pPr>
              <w:keepNext/>
              <w:widowControl w:val="0"/>
              <w:spacing w:before="60" w:after="0"/>
              <w:jc w:val="center"/>
              <w:rPr>
                <w:rFonts w:ascii="Trebuchet MS" w:hAnsi="Trebuchet MS" w:cs="Open Sans"/>
                <w:shd w:val="clear" w:color="auto" w:fill="FFFFFF"/>
              </w:rPr>
            </w:pPr>
            <w:r w:rsidRPr="00670700">
              <w:rPr>
                <w:rFonts w:ascii="Trebuchet MS" w:hAnsi="Trebuchet MS" w:cs="Open Sans"/>
                <w:shd w:val="clear" w:color="auto" w:fill="FFFFFF"/>
              </w:rPr>
              <w:t>2</w:t>
            </w:r>
            <w:r w:rsidR="001C5C8C" w:rsidRPr="00670700">
              <w:rPr>
                <w:rFonts w:ascii="Trebuchet MS" w:hAnsi="Trebuchet MS" w:cs="Open Sans"/>
                <w:shd w:val="clear" w:color="auto" w:fill="FFFFFF"/>
              </w:rPr>
              <w:t>3</w:t>
            </w:r>
            <w:r w:rsidRPr="00670700">
              <w:rPr>
                <w:rFonts w:ascii="Trebuchet MS" w:hAnsi="Trebuchet MS" w:cs="Open Sans"/>
                <w:shd w:val="clear" w:color="auto" w:fill="FFFFFF"/>
              </w:rPr>
              <w:t>.0</w:t>
            </w:r>
            <w:r w:rsidR="001C5C8C" w:rsidRPr="00670700">
              <w:rPr>
                <w:rFonts w:ascii="Trebuchet MS" w:hAnsi="Trebuchet MS" w:cs="Open Sans"/>
                <w:shd w:val="clear" w:color="auto" w:fill="FFFFFF"/>
              </w:rPr>
              <w:t>7</w:t>
            </w:r>
            <w:r w:rsidRPr="00670700">
              <w:rPr>
                <w:rFonts w:ascii="Trebuchet MS" w:hAnsi="Trebuchet MS" w:cs="Open Sans"/>
                <w:shd w:val="clear" w:color="auto" w:fill="FFFFFF"/>
              </w:rPr>
              <w:t>.2024</w:t>
            </w:r>
          </w:p>
        </w:tc>
        <w:tc>
          <w:tcPr>
            <w:tcW w:w="1952" w:type="dxa"/>
            <w:shd w:val="clear" w:color="auto" w:fill="auto"/>
          </w:tcPr>
          <w:p w14:paraId="504972D2" w14:textId="77777777" w:rsidR="007B2A43" w:rsidRPr="00670700" w:rsidRDefault="007B2A43" w:rsidP="00C53C7B">
            <w:pPr>
              <w:keepNext/>
              <w:widowControl w:val="0"/>
              <w:spacing w:after="0"/>
              <w:jc w:val="center"/>
              <w:rPr>
                <w:rFonts w:ascii="Trebuchet MS" w:hAnsi="Trebuchet MS"/>
                <w:bCs/>
              </w:rPr>
            </w:pPr>
          </w:p>
        </w:tc>
      </w:tr>
      <w:bookmarkEnd w:id="0"/>
    </w:tbl>
    <w:p w14:paraId="7E292B92" w14:textId="2514A12C" w:rsidR="00023E27" w:rsidRPr="00670700" w:rsidRDefault="00023E27" w:rsidP="00C53C7B">
      <w:pPr>
        <w:keepNext/>
        <w:widowControl w:val="0"/>
        <w:spacing w:after="0" w:line="240" w:lineRule="auto"/>
        <w:rPr>
          <w:rFonts w:ascii="Trebuchet MS" w:hAnsi="Trebuchet MS" w:cs="Open Sans"/>
          <w:shd w:val="clear" w:color="auto" w:fill="FFFFFF"/>
        </w:rPr>
      </w:pPr>
    </w:p>
    <w:sectPr w:rsidR="00023E27" w:rsidRPr="00670700" w:rsidSect="001F2A53">
      <w:headerReference w:type="default" r:id="rId9"/>
      <w:footerReference w:type="default" r:id="rId10"/>
      <w:headerReference w:type="first" r:id="rId11"/>
      <w:footerReference w:type="first" r:id="rId12"/>
      <w:pgSz w:w="11906" w:h="16838" w:code="9"/>
      <w:pgMar w:top="1440" w:right="836" w:bottom="153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4B71E" w14:textId="77777777" w:rsidR="006F0D0F" w:rsidRDefault="006F0D0F" w:rsidP="00143ACD">
      <w:pPr>
        <w:spacing w:after="0" w:line="240" w:lineRule="auto"/>
      </w:pPr>
      <w:r>
        <w:separator/>
      </w:r>
    </w:p>
  </w:endnote>
  <w:endnote w:type="continuationSeparator" w:id="0">
    <w:p w14:paraId="25E2D591" w14:textId="77777777" w:rsidR="006F0D0F" w:rsidRDefault="006F0D0F"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MT">
    <w:altName w:val="Arial"/>
    <w:charset w:val="00"/>
    <w:family w:val="swiss"/>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57C444EE" w:rsidR="001E30D6" w:rsidRDefault="001E30D6" w:rsidP="009D0807">
            <w:pPr>
              <w:pStyle w:val="Footer"/>
              <w:rPr>
                <w:sz w:val="16"/>
                <w:szCs w:val="16"/>
              </w:rPr>
            </w:pPr>
            <w:r>
              <w:rPr>
                <w:rFonts w:ascii="Trebuchet MS" w:hAnsi="Trebuchet MS"/>
              </w:rPr>
              <w:t xml:space="preserve">    </w:t>
            </w:r>
            <w:r w:rsidRPr="009D0807">
              <w:rPr>
                <w:rFonts w:ascii="Trebuchet MS" w:hAnsi="Trebuchet MS"/>
                <w:sz w:val="16"/>
                <w:szCs w:val="16"/>
              </w:rPr>
              <w:t>AGENȚIA PE</w:t>
            </w:r>
            <w:r>
              <w:rPr>
                <w:rFonts w:ascii="Trebuchet MS" w:hAnsi="Trebuchet MS"/>
                <w:sz w:val="16"/>
                <w:szCs w:val="16"/>
              </w:rPr>
              <w:t>NTRU PROTEȚIA MEDIULUI ILFOV</w:t>
            </w:r>
            <w:r w:rsidRPr="009D0807">
              <w:rPr>
                <w:rFonts w:ascii="Trebuchet MS" w:hAnsi="Trebuchet MS"/>
                <w:sz w:val="16"/>
                <w:szCs w:val="16"/>
              </w:rPr>
              <w:t xml:space="preserve"> </w:t>
            </w:r>
            <w:r>
              <w:rPr>
                <w:rFonts w:ascii="Trebuchet MS" w:hAnsi="Trebuchet MS"/>
                <w:sz w:val="16"/>
                <w:szCs w:val="16"/>
              </w:rPr>
              <w:t xml:space="preserve">                               </w:t>
            </w:r>
            <w:r w:rsidRPr="009D0807">
              <w:rPr>
                <w:rFonts w:ascii="Trebuchet MS" w:hAnsi="Trebuchet MS"/>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670700">
              <w:rPr>
                <w:rFonts w:ascii="Trebuchet MS" w:hAnsi="Trebuchet MS"/>
                <w:b/>
                <w:bCs/>
                <w:noProof/>
                <w:sz w:val="16"/>
                <w:szCs w:val="16"/>
              </w:rPr>
              <w:t>21</w:t>
            </w:r>
            <w:r w:rsidRPr="007A6C9B">
              <w:rPr>
                <w:rFonts w:ascii="Trebuchet MS" w:hAnsi="Trebuchet MS"/>
                <w:b/>
                <w:bCs/>
                <w:sz w:val="16"/>
                <w:szCs w:val="16"/>
              </w:rPr>
              <w:fldChar w:fldCharType="end"/>
            </w:r>
            <w:r w:rsidRPr="007A6C9B">
              <w:rPr>
                <w:rFonts w:ascii="Trebuchet MS" w:hAnsi="Trebuchet MS"/>
                <w:sz w:val="16"/>
                <w:szCs w:val="16"/>
              </w:rPr>
              <w:t xml:space="preserve"> din </w:t>
            </w:r>
            <w:r w:rsidRPr="007A6C9B">
              <w:rPr>
                <w:rFonts w:ascii="Trebuchet MS" w:hAnsi="Trebuchet MS"/>
                <w:b/>
                <w:bCs/>
                <w:sz w:val="16"/>
                <w:szCs w:val="16"/>
              </w:rPr>
              <w:fldChar w:fldCharType="begin"/>
            </w:r>
            <w:r w:rsidRPr="007A6C9B">
              <w:rPr>
                <w:rFonts w:ascii="Trebuchet MS" w:hAnsi="Trebuchet MS"/>
                <w:b/>
                <w:bCs/>
                <w:sz w:val="16"/>
                <w:szCs w:val="16"/>
              </w:rPr>
              <w:instrText>NUMPAGES</w:instrText>
            </w:r>
            <w:r w:rsidRPr="007A6C9B">
              <w:rPr>
                <w:rFonts w:ascii="Trebuchet MS" w:hAnsi="Trebuchet MS"/>
                <w:b/>
                <w:bCs/>
                <w:sz w:val="16"/>
                <w:szCs w:val="16"/>
              </w:rPr>
              <w:fldChar w:fldCharType="separate"/>
            </w:r>
            <w:r w:rsidR="00670700">
              <w:rPr>
                <w:rFonts w:ascii="Trebuchet MS" w:hAnsi="Trebuchet MS"/>
                <w:b/>
                <w:bCs/>
                <w:noProof/>
                <w:sz w:val="16"/>
                <w:szCs w:val="16"/>
              </w:rPr>
              <w:t>21</w:t>
            </w:r>
            <w:r w:rsidRPr="007A6C9B">
              <w:rPr>
                <w:rFonts w:ascii="Trebuchet MS" w:hAnsi="Trebuchet MS"/>
                <w:b/>
                <w:bCs/>
                <w:sz w:val="16"/>
                <w:szCs w:val="16"/>
              </w:rPr>
              <w:fldChar w:fldCharType="end"/>
            </w:r>
            <w:r>
              <w:rPr>
                <w:sz w:val="16"/>
                <w:szCs w:val="16"/>
              </w:rPr>
              <w:t xml:space="preserve">                                                                              </w:t>
            </w:r>
          </w:p>
          <w:p w14:paraId="02BDDD2B" w14:textId="41C8F5B3" w:rsidR="001E30D6" w:rsidRPr="001B47C8" w:rsidRDefault="001E30D6" w:rsidP="009D0807">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6C1F6C3A" w14:textId="462AEF7C" w:rsidR="001E30D6" w:rsidRDefault="001E30D6" w:rsidP="00321B86">
            <w:pPr>
              <w:pStyle w:val="Footer1"/>
              <w:ind w:left="284"/>
              <w:rPr>
                <w:sz w:val="16"/>
                <w:szCs w:val="16"/>
              </w:rPr>
            </w:pPr>
            <w:r w:rsidRPr="001B47C8">
              <w:rPr>
                <w:sz w:val="16"/>
                <w:szCs w:val="16"/>
              </w:rPr>
              <w:t>Tel.: +</w:t>
            </w:r>
            <w:r w:rsidRPr="00863E2A">
              <w:rPr>
                <w:sz w:val="16"/>
                <w:szCs w:val="16"/>
              </w:rPr>
              <w:t>4 : 021.430.14.02/0749.598.865       e-mail: office@apmif.anpm.ro       website: http://apmif.anpm.ro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1E30D6" w:rsidRPr="007A6C9B" w14:paraId="521A110B" w14:textId="77777777" w:rsidTr="003C2294">
              <w:trPr>
                <w:trHeight w:val="254"/>
              </w:trPr>
              <w:tc>
                <w:tcPr>
                  <w:tcW w:w="6579" w:type="dxa"/>
                  <w:shd w:val="clear" w:color="auto" w:fill="auto"/>
                  <w:vAlign w:val="center"/>
                </w:tcPr>
                <w:p w14:paraId="0C87D599" w14:textId="77777777" w:rsidR="001E30D6" w:rsidRPr="007A6C9B" w:rsidRDefault="001E30D6"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1E30D6" w:rsidRPr="00D62259" w:rsidRDefault="006F0D0F"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2A34812A" w:rsidR="001E30D6" w:rsidRDefault="001E30D6" w:rsidP="00F1090C">
    <w:pPr>
      <w:pStyle w:val="Footer1"/>
      <w:ind w:left="284"/>
      <w:rPr>
        <w:sz w:val="16"/>
        <w:szCs w:val="16"/>
      </w:rPr>
    </w:pPr>
    <w:bookmarkStart w:id="24" w:name="_Hlk152145191"/>
    <w:bookmarkStart w:id="25" w:name="_Hlk152145192"/>
    <w:bookmarkStart w:id="26" w:name="_Hlk152145193"/>
    <w:bookmarkStart w:id="27" w:name="_Hlk152145194"/>
    <w:bookmarkStart w:id="28" w:name="_Hlk152145195"/>
    <w:bookmarkStart w:id="29" w:name="_Hlk152145196"/>
    <w:r>
      <w:rPr>
        <w:sz w:val="16"/>
        <w:szCs w:val="16"/>
      </w:rPr>
      <w:t xml:space="preserve">AGENȚIA PENTRU PROTECȚIA MEDIULUI ILFOV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670700">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670700">
      <w:rPr>
        <w:b/>
        <w:bCs/>
        <w:noProof/>
        <w:sz w:val="16"/>
        <w:szCs w:val="16"/>
      </w:rPr>
      <w:t>21</w:t>
    </w:r>
    <w:r w:rsidRPr="00FE758C">
      <w:rPr>
        <w:b/>
        <w:bCs/>
        <w:sz w:val="16"/>
        <w:szCs w:val="16"/>
      </w:rPr>
      <w:fldChar w:fldCharType="end"/>
    </w:r>
  </w:p>
  <w:p w14:paraId="3F913A47" w14:textId="6FDA23A9" w:rsidR="001E30D6" w:rsidRPr="001B47C8" w:rsidRDefault="001E30D6" w:rsidP="00F1090C">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051FD53C" w14:textId="7AE665B1" w:rsidR="001E30D6" w:rsidRPr="00321B86" w:rsidRDefault="001E30D6" w:rsidP="00321B86">
    <w:pPr>
      <w:pStyle w:val="Footer1"/>
      <w:ind w:left="284"/>
      <w:rPr>
        <w:color w:val="auto"/>
        <w:sz w:val="16"/>
        <w:szCs w:val="16"/>
      </w:rPr>
    </w:pPr>
    <w:r w:rsidRPr="001B47C8">
      <w:rPr>
        <w:sz w:val="16"/>
        <w:szCs w:val="16"/>
      </w:rPr>
      <w:t xml:space="preserve">Tel.: +4 </w:t>
    </w:r>
    <w:r w:rsidRPr="00A41C0B">
      <w:rPr>
        <w:sz w:val="16"/>
        <w:szCs w:val="16"/>
      </w:rPr>
      <w:t>: 021.430.14.02/0749.598.865</w:t>
    </w:r>
    <w:r>
      <w:rPr>
        <w:sz w:val="16"/>
        <w:szCs w:val="16"/>
      </w:rPr>
      <w:t xml:space="preserve">       </w:t>
    </w:r>
    <w:r w:rsidRPr="001B47C8">
      <w:rPr>
        <w:sz w:val="16"/>
        <w:szCs w:val="16"/>
      </w:rPr>
      <w:t xml:space="preserve">e-mail: </w:t>
    </w:r>
    <w:r w:rsidRPr="00A41C0B">
      <w:t>office@apmif.anpm.ro</w:t>
    </w:r>
    <w:r w:rsidRPr="00321B86">
      <w:rPr>
        <w:rStyle w:val="Hyperlink"/>
        <w:color w:val="auto"/>
        <w:sz w:val="16"/>
        <w:szCs w:val="16"/>
        <w:u w:val="none"/>
      </w:rPr>
      <w:t xml:space="preserve">       </w:t>
    </w:r>
    <w:r w:rsidRPr="00321B86">
      <w:rPr>
        <w:color w:val="auto"/>
        <w:sz w:val="16"/>
        <w:szCs w:val="16"/>
      </w:rPr>
      <w:t xml:space="preserve">website: </w:t>
    </w:r>
    <w:bookmarkEnd w:id="24"/>
    <w:bookmarkEnd w:id="25"/>
    <w:bookmarkEnd w:id="26"/>
    <w:bookmarkEnd w:id="27"/>
    <w:bookmarkEnd w:id="28"/>
    <w:bookmarkEnd w:id="29"/>
    <w:r w:rsidRPr="00863E2A">
      <w:fldChar w:fldCharType="begin"/>
    </w:r>
    <w:r w:rsidRPr="00863E2A">
      <w:instrText xml:space="preserve"> HYPERLINK "http://apmif.anpm.ro" </w:instrText>
    </w:r>
    <w:r w:rsidRPr="00863E2A">
      <w:fldChar w:fldCharType="separate"/>
    </w:r>
    <w:r w:rsidRPr="00863E2A">
      <w:t>http://apmif.anpm.ro</w:t>
    </w:r>
    <w:r w:rsidRPr="00863E2A">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1E30D6" w:rsidRPr="007A6C9B" w14:paraId="42E27FDC" w14:textId="77777777" w:rsidTr="003C2294">
      <w:trPr>
        <w:trHeight w:val="254"/>
      </w:trPr>
      <w:tc>
        <w:tcPr>
          <w:tcW w:w="6579" w:type="dxa"/>
          <w:shd w:val="clear" w:color="auto" w:fill="auto"/>
          <w:vAlign w:val="center"/>
        </w:tcPr>
        <w:p w14:paraId="2FB160FC" w14:textId="77777777" w:rsidR="001E30D6" w:rsidRPr="007A6C9B" w:rsidRDefault="001E30D6"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1E30D6" w:rsidRPr="00E84F3C" w:rsidRDefault="001E30D6"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9D24B" w14:textId="77777777" w:rsidR="006F0D0F" w:rsidRDefault="006F0D0F" w:rsidP="00143ACD">
      <w:pPr>
        <w:spacing w:after="0" w:line="240" w:lineRule="auto"/>
      </w:pPr>
      <w:r>
        <w:separator/>
      </w:r>
    </w:p>
  </w:footnote>
  <w:footnote w:type="continuationSeparator" w:id="0">
    <w:p w14:paraId="3A1096C9" w14:textId="77777777" w:rsidR="006F0D0F" w:rsidRDefault="006F0D0F"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E30D6" w:rsidRDefault="001E30D6">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E30D6" w:rsidRDefault="001E30D6"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1"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D54D3"/>
    <w:multiLevelType w:val="hybridMultilevel"/>
    <w:tmpl w:val="C3D2DDD6"/>
    <w:lvl w:ilvl="0" w:tplc="04090001">
      <w:start w:val="1"/>
      <w:numFmt w:val="bullet"/>
      <w:lvlText w:val=""/>
      <w:lvlJc w:val="left"/>
      <w:pPr>
        <w:ind w:left="360" w:hanging="360"/>
      </w:pPr>
      <w:rPr>
        <w:rFonts w:ascii="Symbol" w:hAnsi="Symbol"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15:restartNumberingAfterBreak="0">
    <w:nsid w:val="0C90316D"/>
    <w:multiLevelType w:val="hybridMultilevel"/>
    <w:tmpl w:val="C83E9E4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DDE27F1"/>
    <w:multiLevelType w:val="hybridMultilevel"/>
    <w:tmpl w:val="67FEFC9C"/>
    <w:lvl w:ilvl="0" w:tplc="5EE88142">
      <w:start w:val="2"/>
      <w:numFmt w:val="bullet"/>
      <w:lvlText w:val="-"/>
      <w:lvlJc w:val="left"/>
      <w:pPr>
        <w:ind w:left="360" w:hanging="360"/>
      </w:pPr>
      <w:rPr>
        <w:rFonts w:ascii="Trebuchet MS" w:eastAsia="ArialMT" w:hAnsi="Trebuchet MS" w:cs="Arial Narro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475130"/>
    <w:multiLevelType w:val="hybridMultilevel"/>
    <w:tmpl w:val="2B98B256"/>
    <w:lvl w:ilvl="0" w:tplc="55028280">
      <w:start w:val="1"/>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742224"/>
    <w:multiLevelType w:val="hybridMultilevel"/>
    <w:tmpl w:val="0FF6D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F346D"/>
    <w:multiLevelType w:val="hybridMultilevel"/>
    <w:tmpl w:val="CE7E6C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DB4F71"/>
    <w:multiLevelType w:val="hybridMultilevel"/>
    <w:tmpl w:val="C78E3BEC"/>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BED1890"/>
    <w:multiLevelType w:val="hybridMultilevel"/>
    <w:tmpl w:val="011E41BA"/>
    <w:lvl w:ilvl="0" w:tplc="FFFFFFFF">
      <w:start w:val="1998"/>
      <w:numFmt w:val="bullet"/>
      <w:lvlText w:val="-"/>
      <w:lvlJc w:val="left"/>
      <w:pPr>
        <w:ind w:left="720" w:hanging="360"/>
      </w:p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C8C5252"/>
    <w:multiLevelType w:val="multilevel"/>
    <w:tmpl w:val="A31A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4770A7"/>
    <w:multiLevelType w:val="hybridMultilevel"/>
    <w:tmpl w:val="FCC81170"/>
    <w:lvl w:ilvl="0" w:tplc="FFFFFFFF">
      <w:start w:val="1998"/>
      <w:numFmt w:val="bullet"/>
      <w:lvlText w:val="-"/>
      <w:lvlJc w:val="left"/>
      <w:pPr>
        <w:ind w:left="720" w:hanging="360"/>
      </w:p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FA23DE3"/>
    <w:multiLevelType w:val="hybridMultilevel"/>
    <w:tmpl w:val="D03633C0"/>
    <w:lvl w:ilvl="0" w:tplc="F4284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0A66CC"/>
    <w:multiLevelType w:val="hybridMultilevel"/>
    <w:tmpl w:val="BC268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D149FE"/>
    <w:multiLevelType w:val="hybridMultilevel"/>
    <w:tmpl w:val="8730BBE0"/>
    <w:lvl w:ilvl="0" w:tplc="CC3227E2">
      <w:start w:val="19"/>
      <w:numFmt w:val="bullet"/>
      <w:lvlText w:val="-"/>
      <w:lvlJc w:val="left"/>
      <w:pPr>
        <w:ind w:left="720" w:hanging="360"/>
      </w:pPr>
      <w:rPr>
        <w:rFonts w:ascii="Book Antiqua" w:eastAsiaTheme="minorEastAsia"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B2AD8"/>
    <w:multiLevelType w:val="hybridMultilevel"/>
    <w:tmpl w:val="A8B24EFC"/>
    <w:lvl w:ilvl="0" w:tplc="00000004">
      <w:start w:val="1"/>
      <w:numFmt w:val="bullet"/>
      <w:lvlText w:val="-"/>
      <w:lvlJc w:val="left"/>
      <w:pPr>
        <w:ind w:left="720" w:hanging="360"/>
      </w:pPr>
      <w:rPr>
        <w:rFonts w:ascii="Arial Narrow" w:hAnsi="Arial Narrow" w:cs="Times New Roman"/>
      </w:rPr>
    </w:lvl>
    <w:lvl w:ilvl="1" w:tplc="C0BECF4C">
      <w:numFmt w:val="bullet"/>
      <w:lvlText w:val="-"/>
      <w:lvlJc w:val="left"/>
      <w:pPr>
        <w:ind w:left="1440" w:hanging="360"/>
      </w:pPr>
      <w:rPr>
        <w:rFonts w:ascii="Arial Narrow" w:eastAsia="Times New Roman" w:hAnsi="Arial Narro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E34A2F"/>
    <w:multiLevelType w:val="hybridMultilevel"/>
    <w:tmpl w:val="60922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0126E0"/>
    <w:multiLevelType w:val="hybridMultilevel"/>
    <w:tmpl w:val="0302E066"/>
    <w:lvl w:ilvl="0" w:tplc="35E60B1A">
      <w:start w:val="1"/>
      <w:numFmt w:val="lowerLetter"/>
      <w:lvlText w:val="%1)"/>
      <w:lvlJc w:val="left"/>
      <w:pPr>
        <w:ind w:left="1428" w:hanging="360"/>
      </w:pPr>
      <w:rPr>
        <w:b w:val="0"/>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16" w15:restartNumberingAfterBreak="0">
    <w:nsid w:val="27E544D8"/>
    <w:multiLevelType w:val="hybridMultilevel"/>
    <w:tmpl w:val="A42EE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7A0EFC"/>
    <w:multiLevelType w:val="hybridMultilevel"/>
    <w:tmpl w:val="C968489E"/>
    <w:lvl w:ilvl="0" w:tplc="907ED898">
      <w:start w:val="1"/>
      <w:numFmt w:val="lowerLetter"/>
      <w:lvlText w:val="%1)"/>
      <w:lvlJc w:val="left"/>
      <w:pPr>
        <w:ind w:left="720" w:hanging="360"/>
      </w:pPr>
      <w:rPr>
        <w:rFonts w:eastAsia="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2A750388"/>
    <w:multiLevelType w:val="hybridMultilevel"/>
    <w:tmpl w:val="2A960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DA37A3"/>
    <w:multiLevelType w:val="hybridMultilevel"/>
    <w:tmpl w:val="28EEB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381612"/>
    <w:multiLevelType w:val="hybridMultilevel"/>
    <w:tmpl w:val="C0DC417C"/>
    <w:lvl w:ilvl="0" w:tplc="8EA836C2">
      <w:numFmt w:val="bullet"/>
      <w:lvlText w:val="-"/>
      <w:lvlJc w:val="left"/>
      <w:pPr>
        <w:ind w:left="360" w:hanging="360"/>
      </w:pPr>
      <w:rPr>
        <w:rFonts w:ascii="Arial" w:eastAsiaTheme="minorEastAsia"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54437C2"/>
    <w:multiLevelType w:val="hybridMultilevel"/>
    <w:tmpl w:val="8C3080EC"/>
    <w:lvl w:ilvl="0" w:tplc="04090001">
      <w:start w:val="1"/>
      <w:numFmt w:val="bullet"/>
      <w:lvlText w:val=""/>
      <w:lvlJc w:val="left"/>
      <w:pPr>
        <w:ind w:left="360" w:hanging="360"/>
      </w:pPr>
      <w:rPr>
        <w:rFonts w:ascii="Symbol" w:hAnsi="Symbol"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2" w15:restartNumberingAfterBreak="0">
    <w:nsid w:val="38CA5E8A"/>
    <w:multiLevelType w:val="hybridMultilevel"/>
    <w:tmpl w:val="22DCD3CA"/>
    <w:lvl w:ilvl="0" w:tplc="7B5C1AE2">
      <w:start w:val="3"/>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8872214"/>
    <w:multiLevelType w:val="hybridMultilevel"/>
    <w:tmpl w:val="6E8C6254"/>
    <w:lvl w:ilvl="0" w:tplc="3CF611B6">
      <w:start w:val="5"/>
      <w:numFmt w:val="bullet"/>
      <w:lvlText w:val="-"/>
      <w:lvlJc w:val="left"/>
      <w:pPr>
        <w:ind w:left="36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E1654FD"/>
    <w:multiLevelType w:val="hybridMultilevel"/>
    <w:tmpl w:val="7FDA5D9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F497063"/>
    <w:multiLevelType w:val="hybridMultilevel"/>
    <w:tmpl w:val="5FFCC450"/>
    <w:lvl w:ilvl="0" w:tplc="7410FA8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7D199E"/>
    <w:multiLevelType w:val="hybridMultilevel"/>
    <w:tmpl w:val="455E95F8"/>
    <w:lvl w:ilvl="0" w:tplc="97867DEC">
      <w:start w:val="19"/>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CFC71B0"/>
    <w:multiLevelType w:val="hybridMultilevel"/>
    <w:tmpl w:val="EC6435B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5D682D46"/>
    <w:multiLevelType w:val="hybridMultilevel"/>
    <w:tmpl w:val="21587586"/>
    <w:lvl w:ilvl="0" w:tplc="7F2E7DD8">
      <w:start w:val="1"/>
      <w:numFmt w:val="decimal"/>
      <w:lvlText w:val="%1."/>
      <w:lvlJc w:val="left"/>
      <w:pPr>
        <w:ind w:left="360" w:hanging="360"/>
      </w:pPr>
      <w:rPr>
        <w:rFonts w:hint="default"/>
        <w:b/>
        <w:bCs/>
      </w:rPr>
    </w:lvl>
    <w:lvl w:ilvl="1" w:tplc="02BC3096">
      <w:numFmt w:val="bullet"/>
      <w:lvlText w:val="•"/>
      <w:lvlJc w:val="left"/>
      <w:pPr>
        <w:ind w:left="1157" w:hanging="360"/>
      </w:pPr>
      <w:rPr>
        <w:rFonts w:ascii="Times New Roman" w:eastAsia="Calibri" w:hAnsi="Times New Roman" w:cs="Times New Roman" w:hint="default"/>
      </w:rPr>
    </w:lvl>
    <w:lvl w:ilvl="2" w:tplc="0809001B" w:tentative="1">
      <w:start w:val="1"/>
      <w:numFmt w:val="lowerRoman"/>
      <w:lvlText w:val="%3."/>
      <w:lvlJc w:val="right"/>
      <w:pPr>
        <w:ind w:left="1877" w:hanging="180"/>
      </w:pPr>
    </w:lvl>
    <w:lvl w:ilvl="3" w:tplc="0809000F" w:tentative="1">
      <w:start w:val="1"/>
      <w:numFmt w:val="decimal"/>
      <w:lvlText w:val="%4."/>
      <w:lvlJc w:val="left"/>
      <w:pPr>
        <w:ind w:left="2597" w:hanging="360"/>
      </w:pPr>
    </w:lvl>
    <w:lvl w:ilvl="4" w:tplc="08090019" w:tentative="1">
      <w:start w:val="1"/>
      <w:numFmt w:val="lowerLetter"/>
      <w:lvlText w:val="%5."/>
      <w:lvlJc w:val="left"/>
      <w:pPr>
        <w:ind w:left="3317" w:hanging="360"/>
      </w:pPr>
    </w:lvl>
    <w:lvl w:ilvl="5" w:tplc="0809001B" w:tentative="1">
      <w:start w:val="1"/>
      <w:numFmt w:val="lowerRoman"/>
      <w:lvlText w:val="%6."/>
      <w:lvlJc w:val="right"/>
      <w:pPr>
        <w:ind w:left="4037" w:hanging="180"/>
      </w:pPr>
    </w:lvl>
    <w:lvl w:ilvl="6" w:tplc="0809000F" w:tentative="1">
      <w:start w:val="1"/>
      <w:numFmt w:val="decimal"/>
      <w:lvlText w:val="%7."/>
      <w:lvlJc w:val="left"/>
      <w:pPr>
        <w:ind w:left="4757" w:hanging="360"/>
      </w:pPr>
    </w:lvl>
    <w:lvl w:ilvl="7" w:tplc="08090019" w:tentative="1">
      <w:start w:val="1"/>
      <w:numFmt w:val="lowerLetter"/>
      <w:lvlText w:val="%8."/>
      <w:lvlJc w:val="left"/>
      <w:pPr>
        <w:ind w:left="5477" w:hanging="360"/>
      </w:pPr>
    </w:lvl>
    <w:lvl w:ilvl="8" w:tplc="0809001B" w:tentative="1">
      <w:start w:val="1"/>
      <w:numFmt w:val="lowerRoman"/>
      <w:lvlText w:val="%9."/>
      <w:lvlJc w:val="right"/>
      <w:pPr>
        <w:ind w:left="6197" w:hanging="180"/>
      </w:pPr>
    </w:lvl>
  </w:abstractNum>
  <w:abstractNum w:abstractNumId="29" w15:restartNumberingAfterBreak="0">
    <w:nsid w:val="5D6D6B6A"/>
    <w:multiLevelType w:val="hybridMultilevel"/>
    <w:tmpl w:val="FE4E793C"/>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0" w15:restartNumberingAfterBreak="0">
    <w:nsid w:val="5E0C3718"/>
    <w:multiLevelType w:val="hybridMultilevel"/>
    <w:tmpl w:val="8080441E"/>
    <w:lvl w:ilvl="0" w:tplc="08090001">
      <w:start w:val="1"/>
      <w:numFmt w:val="bullet"/>
      <w:lvlText w:val=""/>
      <w:lvlJc w:val="left"/>
      <w:pPr>
        <w:ind w:left="720" w:hanging="360"/>
      </w:pPr>
      <w:rPr>
        <w:rFonts w:ascii="Symbol" w:hAnsi="Symbol" w:hint="default"/>
      </w:rPr>
    </w:lvl>
    <w:lvl w:ilvl="1" w:tplc="9BDA8C5C">
      <w:start w:val="1"/>
      <w:numFmt w:val="bullet"/>
      <w:lvlText w:val="•"/>
      <w:lvlJc w:val="left"/>
      <w:pPr>
        <w:ind w:left="1530" w:hanging="450"/>
      </w:pPr>
      <w:rPr>
        <w:rFonts w:ascii="Book Antiqua" w:eastAsia="Times New Roman" w:hAnsi="Book Antiqua"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AE458F"/>
    <w:multiLevelType w:val="hybridMultilevel"/>
    <w:tmpl w:val="9530E76A"/>
    <w:lvl w:ilvl="0" w:tplc="FFFFFFFF">
      <w:start w:val="1998"/>
      <w:numFmt w:val="bullet"/>
      <w:lvlText w:val="-"/>
      <w:lvlJc w:val="left"/>
      <w:pPr>
        <w:ind w:left="1890" w:hanging="360"/>
      </w:p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61471DF3"/>
    <w:multiLevelType w:val="hybridMultilevel"/>
    <w:tmpl w:val="65249474"/>
    <w:lvl w:ilvl="0" w:tplc="0409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33" w15:restartNumberingAfterBreak="0">
    <w:nsid w:val="615D70D2"/>
    <w:multiLevelType w:val="hybridMultilevel"/>
    <w:tmpl w:val="52C81FEA"/>
    <w:lvl w:ilvl="0" w:tplc="1C705A38">
      <w:numFmt w:val="bullet"/>
      <w:lvlText w:val="-"/>
      <w:lvlJc w:val="left"/>
      <w:pPr>
        <w:ind w:left="1080" w:hanging="360"/>
      </w:pPr>
      <w:rPr>
        <w:rFonts w:ascii="Arial" w:eastAsia="Times New Roman" w:hAnsi="Arial" w:cs="Arial" w:hint="default"/>
        <w:b/>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4" w15:restartNumberingAfterBreak="0">
    <w:nsid w:val="61C91665"/>
    <w:multiLevelType w:val="hybridMultilevel"/>
    <w:tmpl w:val="BDEA2B56"/>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5" w15:restartNumberingAfterBreak="0">
    <w:nsid w:val="66410950"/>
    <w:multiLevelType w:val="hybridMultilevel"/>
    <w:tmpl w:val="F63CF6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71F66EC"/>
    <w:multiLevelType w:val="hybridMultilevel"/>
    <w:tmpl w:val="7D5CCB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C83196F"/>
    <w:multiLevelType w:val="hybridMultilevel"/>
    <w:tmpl w:val="EC96F36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F2248B2"/>
    <w:multiLevelType w:val="hybridMultilevel"/>
    <w:tmpl w:val="B5E82C26"/>
    <w:lvl w:ilvl="0" w:tplc="A5D8F52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8E0D9E"/>
    <w:multiLevelType w:val="hybridMultilevel"/>
    <w:tmpl w:val="20F0073C"/>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0" w15:restartNumberingAfterBreak="0">
    <w:nsid w:val="72FC6BCD"/>
    <w:multiLevelType w:val="hybridMultilevel"/>
    <w:tmpl w:val="5A701768"/>
    <w:lvl w:ilvl="0" w:tplc="83246B86">
      <w:numFmt w:val="bullet"/>
      <w:lvlText w:val="–"/>
      <w:lvlJc w:val="left"/>
      <w:pPr>
        <w:tabs>
          <w:tab w:val="num" w:pos="570"/>
        </w:tabs>
        <w:ind w:left="570" w:hanging="360"/>
      </w:pPr>
      <w:rPr>
        <w:rFonts w:ascii="Times New Roman" w:eastAsia="Times New Roman" w:hAnsi="Times New Roman" w:cs="Times New Roman" w:hint="default"/>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41" w15:restartNumberingAfterBreak="0">
    <w:nsid w:val="7ADF1D8F"/>
    <w:multiLevelType w:val="hybridMultilevel"/>
    <w:tmpl w:val="B980D1D4"/>
    <w:lvl w:ilvl="0" w:tplc="41F48A58">
      <w:start w:val="19"/>
      <w:numFmt w:val="bullet"/>
      <w:lvlText w:val="-"/>
      <w:lvlJc w:val="left"/>
      <w:pPr>
        <w:ind w:left="720" w:hanging="360"/>
      </w:pPr>
      <w:rPr>
        <w:rFonts w:ascii="Trebuchet MS" w:eastAsiaTheme="minorEastAsia"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CB5B4E"/>
    <w:multiLevelType w:val="hybridMultilevel"/>
    <w:tmpl w:val="9C1436EC"/>
    <w:lvl w:ilvl="0" w:tplc="04090001">
      <w:start w:val="1"/>
      <w:numFmt w:val="bullet"/>
      <w:pStyle w:val="PARAGRAF"/>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6"/>
  </w:num>
  <w:num w:numId="3">
    <w:abstractNumId w:val="40"/>
  </w:num>
  <w:num w:numId="4">
    <w:abstractNumId w:val="10"/>
  </w:num>
  <w:num w:numId="5">
    <w:abstractNumId w:val="36"/>
  </w:num>
  <w:num w:numId="6">
    <w:abstractNumId w:val="23"/>
  </w:num>
  <w:num w:numId="7">
    <w:abstractNumId w:val="33"/>
  </w:num>
  <w:num w:numId="8">
    <w:abstractNumId w:val="8"/>
  </w:num>
  <w:num w:numId="9">
    <w:abstractNumId w:val="15"/>
  </w:num>
  <w:num w:numId="10">
    <w:abstractNumId w:val="17"/>
  </w:num>
  <w:num w:numId="11">
    <w:abstractNumId w:val="24"/>
  </w:num>
  <w:num w:numId="12">
    <w:abstractNumId w:val="42"/>
  </w:num>
  <w:num w:numId="13">
    <w:abstractNumId w:val="2"/>
  </w:num>
  <w:num w:numId="14">
    <w:abstractNumId w:val="20"/>
  </w:num>
  <w:num w:numId="15">
    <w:abstractNumId w:val="13"/>
  </w:num>
  <w:num w:numId="16">
    <w:abstractNumId w:val="37"/>
  </w:num>
  <w:num w:numId="17">
    <w:abstractNumId w:val="26"/>
  </w:num>
  <w:num w:numId="18">
    <w:abstractNumId w:val="41"/>
  </w:num>
  <w:num w:numId="19">
    <w:abstractNumId w:val="7"/>
  </w:num>
  <w:num w:numId="20">
    <w:abstractNumId w:val="9"/>
  </w:num>
  <w:num w:numId="21">
    <w:abstractNumId w:val="12"/>
  </w:num>
  <w:num w:numId="22">
    <w:abstractNumId w:val="16"/>
  </w:num>
  <w:num w:numId="23">
    <w:abstractNumId w:val="4"/>
  </w:num>
  <w:num w:numId="24">
    <w:abstractNumId w:val="32"/>
  </w:num>
  <w:num w:numId="25">
    <w:abstractNumId w:val="39"/>
  </w:num>
  <w:num w:numId="26">
    <w:abstractNumId w:val="29"/>
  </w:num>
  <w:num w:numId="27">
    <w:abstractNumId w:val="25"/>
  </w:num>
  <w:num w:numId="28">
    <w:abstractNumId w:val="5"/>
  </w:num>
  <w:num w:numId="29">
    <w:abstractNumId w:val="31"/>
  </w:num>
  <w:num w:numId="30">
    <w:abstractNumId w:val="22"/>
  </w:num>
  <w:num w:numId="31">
    <w:abstractNumId w:val="27"/>
  </w:num>
  <w:num w:numId="32">
    <w:abstractNumId w:val="30"/>
  </w:num>
  <w:num w:numId="33">
    <w:abstractNumId w:val="35"/>
  </w:num>
  <w:num w:numId="34">
    <w:abstractNumId w:val="11"/>
  </w:num>
  <w:num w:numId="35">
    <w:abstractNumId w:val="19"/>
  </w:num>
  <w:num w:numId="36">
    <w:abstractNumId w:val="1"/>
  </w:num>
  <w:num w:numId="37">
    <w:abstractNumId w:val="18"/>
  </w:num>
  <w:num w:numId="38">
    <w:abstractNumId w:val="14"/>
  </w:num>
  <w:num w:numId="39">
    <w:abstractNumId w:val="34"/>
  </w:num>
  <w:num w:numId="40">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0"/>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13782"/>
    <w:rsid w:val="00023E27"/>
    <w:rsid w:val="00040C3B"/>
    <w:rsid w:val="000416FD"/>
    <w:rsid w:val="00042469"/>
    <w:rsid w:val="00044A59"/>
    <w:rsid w:val="00047902"/>
    <w:rsid w:val="000650A9"/>
    <w:rsid w:val="000821FC"/>
    <w:rsid w:val="00086842"/>
    <w:rsid w:val="000A5ABF"/>
    <w:rsid w:val="000B5E43"/>
    <w:rsid w:val="000C0E50"/>
    <w:rsid w:val="000C2BD8"/>
    <w:rsid w:val="000C57EC"/>
    <w:rsid w:val="000E1DC5"/>
    <w:rsid w:val="00104237"/>
    <w:rsid w:val="001106DF"/>
    <w:rsid w:val="001131E8"/>
    <w:rsid w:val="00124972"/>
    <w:rsid w:val="00142EC5"/>
    <w:rsid w:val="00143ACD"/>
    <w:rsid w:val="001561A4"/>
    <w:rsid w:val="00161DE4"/>
    <w:rsid w:val="0016262D"/>
    <w:rsid w:val="001B47C8"/>
    <w:rsid w:val="001B4D32"/>
    <w:rsid w:val="001C5C8C"/>
    <w:rsid w:val="001D05D4"/>
    <w:rsid w:val="001D1A45"/>
    <w:rsid w:val="001D4365"/>
    <w:rsid w:val="001E0DB3"/>
    <w:rsid w:val="001E30D6"/>
    <w:rsid w:val="001F216D"/>
    <w:rsid w:val="001F2A53"/>
    <w:rsid w:val="002039FD"/>
    <w:rsid w:val="00205052"/>
    <w:rsid w:val="002109CA"/>
    <w:rsid w:val="00220DD3"/>
    <w:rsid w:val="002422C9"/>
    <w:rsid w:val="00246F52"/>
    <w:rsid w:val="002508A5"/>
    <w:rsid w:val="00253FF0"/>
    <w:rsid w:val="00275684"/>
    <w:rsid w:val="002A2349"/>
    <w:rsid w:val="002A3BEF"/>
    <w:rsid w:val="002D5C7C"/>
    <w:rsid w:val="002D6137"/>
    <w:rsid w:val="002E08DD"/>
    <w:rsid w:val="003034D8"/>
    <w:rsid w:val="00306F6C"/>
    <w:rsid w:val="00317125"/>
    <w:rsid w:val="00321B86"/>
    <w:rsid w:val="00332541"/>
    <w:rsid w:val="0034131D"/>
    <w:rsid w:val="003469B2"/>
    <w:rsid w:val="00354326"/>
    <w:rsid w:val="00367D9B"/>
    <w:rsid w:val="0038209A"/>
    <w:rsid w:val="00392D66"/>
    <w:rsid w:val="00397436"/>
    <w:rsid w:val="003A28BA"/>
    <w:rsid w:val="003A4BE0"/>
    <w:rsid w:val="003B641E"/>
    <w:rsid w:val="003C2294"/>
    <w:rsid w:val="003D010F"/>
    <w:rsid w:val="003D460D"/>
    <w:rsid w:val="003E06E2"/>
    <w:rsid w:val="004051AA"/>
    <w:rsid w:val="00420FEE"/>
    <w:rsid w:val="00440755"/>
    <w:rsid w:val="00455DCC"/>
    <w:rsid w:val="00462CC9"/>
    <w:rsid w:val="004745D6"/>
    <w:rsid w:val="00482EF6"/>
    <w:rsid w:val="00495947"/>
    <w:rsid w:val="004A3832"/>
    <w:rsid w:val="004A5C08"/>
    <w:rsid w:val="004B373D"/>
    <w:rsid w:val="004B6E9F"/>
    <w:rsid w:val="004B7417"/>
    <w:rsid w:val="004C0CE7"/>
    <w:rsid w:val="004C7186"/>
    <w:rsid w:val="004D028E"/>
    <w:rsid w:val="004D1B4C"/>
    <w:rsid w:val="004D761A"/>
    <w:rsid w:val="004F0F51"/>
    <w:rsid w:val="004F3070"/>
    <w:rsid w:val="0051560F"/>
    <w:rsid w:val="00526137"/>
    <w:rsid w:val="00526DE0"/>
    <w:rsid w:val="0053065D"/>
    <w:rsid w:val="00552BDA"/>
    <w:rsid w:val="00577A1C"/>
    <w:rsid w:val="00582364"/>
    <w:rsid w:val="00586A18"/>
    <w:rsid w:val="0059541E"/>
    <w:rsid w:val="005B29A2"/>
    <w:rsid w:val="005C66CA"/>
    <w:rsid w:val="005F0014"/>
    <w:rsid w:val="005F0E29"/>
    <w:rsid w:val="005F0EC0"/>
    <w:rsid w:val="0061264B"/>
    <w:rsid w:val="00670700"/>
    <w:rsid w:val="00676897"/>
    <w:rsid w:val="00680BF3"/>
    <w:rsid w:val="00686C41"/>
    <w:rsid w:val="00696ECA"/>
    <w:rsid w:val="006A1311"/>
    <w:rsid w:val="006A14A7"/>
    <w:rsid w:val="006A261F"/>
    <w:rsid w:val="006B581C"/>
    <w:rsid w:val="006D65DB"/>
    <w:rsid w:val="006F0D0F"/>
    <w:rsid w:val="006F1E6A"/>
    <w:rsid w:val="00700286"/>
    <w:rsid w:val="00702E68"/>
    <w:rsid w:val="00753CCD"/>
    <w:rsid w:val="00792CE3"/>
    <w:rsid w:val="007A57A4"/>
    <w:rsid w:val="007B2A43"/>
    <w:rsid w:val="007D4A5C"/>
    <w:rsid w:val="007E6483"/>
    <w:rsid w:val="00807B6B"/>
    <w:rsid w:val="0081504B"/>
    <w:rsid w:val="008364E8"/>
    <w:rsid w:val="008507D9"/>
    <w:rsid w:val="00855FCE"/>
    <w:rsid w:val="008631FB"/>
    <w:rsid w:val="00863E2A"/>
    <w:rsid w:val="0087039A"/>
    <w:rsid w:val="00870E72"/>
    <w:rsid w:val="00876817"/>
    <w:rsid w:val="0087732A"/>
    <w:rsid w:val="008B5B12"/>
    <w:rsid w:val="008C683B"/>
    <w:rsid w:val="008C7811"/>
    <w:rsid w:val="008D246C"/>
    <w:rsid w:val="008E19DC"/>
    <w:rsid w:val="008E5F93"/>
    <w:rsid w:val="008F6BCB"/>
    <w:rsid w:val="0090061B"/>
    <w:rsid w:val="00904652"/>
    <w:rsid w:val="00911353"/>
    <w:rsid w:val="009142A5"/>
    <w:rsid w:val="009247FA"/>
    <w:rsid w:val="00933C6B"/>
    <w:rsid w:val="009524DE"/>
    <w:rsid w:val="00986D79"/>
    <w:rsid w:val="00995BA2"/>
    <w:rsid w:val="00997159"/>
    <w:rsid w:val="009A3973"/>
    <w:rsid w:val="009B0E23"/>
    <w:rsid w:val="009B480A"/>
    <w:rsid w:val="009B5F83"/>
    <w:rsid w:val="009C3395"/>
    <w:rsid w:val="009D0807"/>
    <w:rsid w:val="009D7225"/>
    <w:rsid w:val="009F5AA2"/>
    <w:rsid w:val="009F5CE6"/>
    <w:rsid w:val="00A02F08"/>
    <w:rsid w:val="00A04FE2"/>
    <w:rsid w:val="00A0719A"/>
    <w:rsid w:val="00A10B60"/>
    <w:rsid w:val="00A20E84"/>
    <w:rsid w:val="00A3715E"/>
    <w:rsid w:val="00A41C0B"/>
    <w:rsid w:val="00A569DF"/>
    <w:rsid w:val="00A864C5"/>
    <w:rsid w:val="00A906B5"/>
    <w:rsid w:val="00A9291F"/>
    <w:rsid w:val="00AB6E7B"/>
    <w:rsid w:val="00AC088B"/>
    <w:rsid w:val="00AD2FC6"/>
    <w:rsid w:val="00AD7999"/>
    <w:rsid w:val="00AE3B0A"/>
    <w:rsid w:val="00AE50C2"/>
    <w:rsid w:val="00B05B79"/>
    <w:rsid w:val="00B101F2"/>
    <w:rsid w:val="00B20496"/>
    <w:rsid w:val="00B30A07"/>
    <w:rsid w:val="00B37BCB"/>
    <w:rsid w:val="00B46BF3"/>
    <w:rsid w:val="00B66053"/>
    <w:rsid w:val="00B74090"/>
    <w:rsid w:val="00B76B2F"/>
    <w:rsid w:val="00B90EAE"/>
    <w:rsid w:val="00B94ACC"/>
    <w:rsid w:val="00B9572E"/>
    <w:rsid w:val="00BA540E"/>
    <w:rsid w:val="00BB4FB0"/>
    <w:rsid w:val="00BE0746"/>
    <w:rsid w:val="00BF0AE8"/>
    <w:rsid w:val="00C02DFA"/>
    <w:rsid w:val="00C158C1"/>
    <w:rsid w:val="00C173F4"/>
    <w:rsid w:val="00C30974"/>
    <w:rsid w:val="00C41D3D"/>
    <w:rsid w:val="00C53C7B"/>
    <w:rsid w:val="00C545F6"/>
    <w:rsid w:val="00C61733"/>
    <w:rsid w:val="00C808CC"/>
    <w:rsid w:val="00C85C5F"/>
    <w:rsid w:val="00C917F1"/>
    <w:rsid w:val="00CA45C3"/>
    <w:rsid w:val="00CA753B"/>
    <w:rsid w:val="00CC2C9E"/>
    <w:rsid w:val="00CC2DD9"/>
    <w:rsid w:val="00CF4CF3"/>
    <w:rsid w:val="00D1499F"/>
    <w:rsid w:val="00D22C3C"/>
    <w:rsid w:val="00D356FA"/>
    <w:rsid w:val="00D41783"/>
    <w:rsid w:val="00D447FB"/>
    <w:rsid w:val="00D50B58"/>
    <w:rsid w:val="00D545B6"/>
    <w:rsid w:val="00D62259"/>
    <w:rsid w:val="00D629BA"/>
    <w:rsid w:val="00D6440E"/>
    <w:rsid w:val="00D7507F"/>
    <w:rsid w:val="00D75E4B"/>
    <w:rsid w:val="00D775CE"/>
    <w:rsid w:val="00D8381D"/>
    <w:rsid w:val="00DB0ED6"/>
    <w:rsid w:val="00DB602F"/>
    <w:rsid w:val="00DD39CC"/>
    <w:rsid w:val="00DE6DA8"/>
    <w:rsid w:val="00DE792C"/>
    <w:rsid w:val="00DF55BF"/>
    <w:rsid w:val="00E35AD6"/>
    <w:rsid w:val="00E625D0"/>
    <w:rsid w:val="00E64560"/>
    <w:rsid w:val="00E76BE8"/>
    <w:rsid w:val="00E82CD9"/>
    <w:rsid w:val="00E84240"/>
    <w:rsid w:val="00E84F3C"/>
    <w:rsid w:val="00E85B88"/>
    <w:rsid w:val="00ED25D0"/>
    <w:rsid w:val="00ED45D6"/>
    <w:rsid w:val="00EE470C"/>
    <w:rsid w:val="00F1090C"/>
    <w:rsid w:val="00F12119"/>
    <w:rsid w:val="00F12DB2"/>
    <w:rsid w:val="00F43BAF"/>
    <w:rsid w:val="00F46DDA"/>
    <w:rsid w:val="00F47712"/>
    <w:rsid w:val="00F64687"/>
    <w:rsid w:val="00F92D1E"/>
    <w:rsid w:val="00FB39BF"/>
    <w:rsid w:val="00FB4CB1"/>
    <w:rsid w:val="00FB5C16"/>
    <w:rsid w:val="00FC728F"/>
    <w:rsid w:val="00FD452F"/>
    <w:rsid w:val="00FE24F3"/>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docId w15:val="{0EBDB3A4-CFCC-4403-ADF3-7A44E6D3F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652"/>
  </w:style>
  <w:style w:type="paragraph" w:styleId="Heading4">
    <w:name w:val="heading 4"/>
    <w:basedOn w:val="Normal"/>
    <w:next w:val="Normal"/>
    <w:link w:val="Heading4Char"/>
    <w:uiPriority w:val="9"/>
    <w:semiHidden/>
    <w:unhideWhenUsed/>
    <w:qFormat/>
    <w:rsid w:val="00986D79"/>
    <w:pPr>
      <w:keepNext/>
      <w:keepLines/>
      <w:spacing w:before="40" w:after="0" w:line="276" w:lineRule="auto"/>
      <w:outlineLvl w:val="3"/>
    </w:pPr>
    <w:rPr>
      <w:rFonts w:ascii="Calibri Light" w:eastAsia="Times New Roman" w:hAnsi="Calibri Light" w:cs="Times New Roman"/>
      <w:i/>
      <w:iCs/>
      <w:color w:val="2E74B5"/>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customStyle="1" w:styleId="Default">
    <w:name w:val="Default"/>
    <w:rsid w:val="003C2294"/>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paragraph" w:customStyle="1" w:styleId="Char1CharChar1Char">
    <w:name w:val="Char1 Char Char1 Char"/>
    <w:basedOn w:val="Normal"/>
    <w:rsid w:val="003C2294"/>
    <w:pPr>
      <w:tabs>
        <w:tab w:val="left" w:pos="709"/>
      </w:tabs>
      <w:overflowPunct w:val="0"/>
      <w:autoSpaceDE w:val="0"/>
      <w:autoSpaceDN w:val="0"/>
      <w:adjustRightInd w:val="0"/>
      <w:spacing w:after="0" w:line="264" w:lineRule="auto"/>
    </w:pPr>
    <w:rPr>
      <w:rFonts w:ascii="Tahoma" w:eastAsia="Times New Roman" w:hAnsi="Tahoma" w:cs="Times New Roman"/>
      <w:szCs w:val="20"/>
      <w:lang w:val="pl-PL" w:eastAsia="pl-PL"/>
      <w14:ligatures w14:val="none"/>
    </w:rPr>
  </w:style>
  <w:style w:type="character" w:styleId="Strong">
    <w:name w:val="Strong"/>
    <w:uiPriority w:val="22"/>
    <w:qFormat/>
    <w:rsid w:val="000C57EC"/>
    <w:rPr>
      <w:b/>
      <w:bCs/>
    </w:rPr>
  </w:style>
  <w:style w:type="paragraph" w:styleId="NormalWeb">
    <w:name w:val="Normal (Web)"/>
    <w:basedOn w:val="Normal"/>
    <w:uiPriority w:val="99"/>
    <w:rsid w:val="00086842"/>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styleId="BodyText">
    <w:name w:val="Body Text"/>
    <w:basedOn w:val="Normal"/>
    <w:link w:val="BodyTextChar"/>
    <w:uiPriority w:val="99"/>
    <w:rsid w:val="00086842"/>
    <w:pPr>
      <w:spacing w:after="120" w:line="276" w:lineRule="auto"/>
    </w:pPr>
    <w:rPr>
      <w:rFonts w:ascii="Calibri" w:eastAsia="Calibri" w:hAnsi="Calibri" w:cs="Times New Roman"/>
      <w:lang w:val="x-none" w:eastAsia="x-none"/>
      <w14:ligatures w14:val="none"/>
    </w:rPr>
  </w:style>
  <w:style w:type="character" w:customStyle="1" w:styleId="BodyTextChar">
    <w:name w:val="Body Text Char"/>
    <w:basedOn w:val="DefaultParagraphFont"/>
    <w:link w:val="BodyText"/>
    <w:uiPriority w:val="99"/>
    <w:rsid w:val="00086842"/>
    <w:rPr>
      <w:rFonts w:ascii="Calibri" w:eastAsia="Calibri" w:hAnsi="Calibri" w:cs="Times New Roman"/>
      <w:lang w:val="x-none" w:eastAsia="x-none"/>
      <w14:ligatures w14:val="none"/>
    </w:rPr>
  </w:style>
  <w:style w:type="paragraph" w:styleId="ListParagraph">
    <w:name w:val="List Paragraph"/>
    <w:aliases w:val="Normal bullet 2,lp1,Heading x1,----,Bullet Points,Liste Paragraf,Listenabsatz1,body 2,text subtitlu,Akapit z listą BS,Outlines a,b,c,List_Paragraph,Multilevel para_II,Akapit z lista BS,List Paragraph1,bullets,Arial,Header bold,Forth level"/>
    <w:basedOn w:val="Normal"/>
    <w:link w:val="ListParagraphChar"/>
    <w:uiPriority w:val="34"/>
    <w:qFormat/>
    <w:rsid w:val="00086842"/>
    <w:pPr>
      <w:spacing w:after="0" w:line="240" w:lineRule="auto"/>
      <w:ind w:left="720"/>
    </w:pPr>
    <w:rPr>
      <w:rFonts w:ascii="Calibri" w:eastAsia="Calibri" w:hAnsi="Calibri" w:cs="Times New Roman"/>
      <w:lang w:val="en-US"/>
      <w14:ligatures w14:val="none"/>
    </w:rPr>
  </w:style>
  <w:style w:type="paragraph" w:customStyle="1" w:styleId="TextnormalCharCaracter">
    <w:name w:val="Text normal Char Caracter"/>
    <w:link w:val="TextnormalCharCaracterCaracter"/>
    <w:rsid w:val="00086842"/>
    <w:pPr>
      <w:widowControl w:val="0"/>
      <w:adjustRightInd w:val="0"/>
      <w:spacing w:before="80" w:line="360" w:lineRule="atLeast"/>
      <w:ind w:left="1304"/>
      <w:jc w:val="both"/>
      <w:textAlignment w:val="baseline"/>
    </w:pPr>
    <w:rPr>
      <w:rFonts w:ascii="Arial" w:eastAsia="Times New Roman" w:hAnsi="Arial" w:cs="Times New Roman"/>
      <w14:ligatures w14:val="none"/>
    </w:rPr>
  </w:style>
  <w:style w:type="character" w:customStyle="1" w:styleId="TextnormalCharCaracterCaracter">
    <w:name w:val="Text normal Char Caracter Caracter"/>
    <w:link w:val="TextnormalCharCaracter"/>
    <w:rsid w:val="00086842"/>
    <w:rPr>
      <w:rFonts w:ascii="Arial" w:eastAsia="Times New Roman" w:hAnsi="Arial" w:cs="Times New Roman"/>
      <w14:ligatures w14:val="none"/>
    </w:rPr>
  </w:style>
  <w:style w:type="character" w:customStyle="1" w:styleId="ListParagraphChar">
    <w:name w:val="List Paragraph Char"/>
    <w:aliases w:val="Normal bullet 2 Char,lp1 Char,Heading x1 Char,---- Char,Bullet Points Char,Liste Paragraf Char,Listenabsatz1 Char,body 2 Char,text subtitlu Char,Akapit z listą BS Char,Outlines a Char,b Char,c Char,List_Paragraph Char,bullets Char"/>
    <w:link w:val="ListParagraph"/>
    <w:uiPriority w:val="34"/>
    <w:qFormat/>
    <w:rsid w:val="00086842"/>
    <w:rPr>
      <w:rFonts w:ascii="Calibri" w:eastAsia="Calibri" w:hAnsi="Calibri" w:cs="Times New Roman"/>
      <w:lang w:val="en-US"/>
      <w14:ligatures w14:val="none"/>
    </w:rPr>
  </w:style>
  <w:style w:type="paragraph" w:styleId="BodyTextIndent2">
    <w:name w:val="Body Text Indent 2"/>
    <w:basedOn w:val="Normal"/>
    <w:link w:val="BodyTextIndent2Char"/>
    <w:uiPriority w:val="99"/>
    <w:unhideWhenUsed/>
    <w:rsid w:val="00086842"/>
    <w:pPr>
      <w:spacing w:after="120" w:line="480" w:lineRule="auto"/>
      <w:ind w:left="283"/>
    </w:pPr>
    <w:rPr>
      <w:rFonts w:ascii="Calibri" w:eastAsia="Calibri" w:hAnsi="Calibri" w:cs="Times New Roman"/>
      <w14:ligatures w14:val="none"/>
    </w:rPr>
  </w:style>
  <w:style w:type="character" w:customStyle="1" w:styleId="BodyTextIndent2Char">
    <w:name w:val="Body Text Indent 2 Char"/>
    <w:basedOn w:val="DefaultParagraphFont"/>
    <w:link w:val="BodyTextIndent2"/>
    <w:uiPriority w:val="99"/>
    <w:rsid w:val="00086842"/>
    <w:rPr>
      <w:rFonts w:ascii="Calibri" w:eastAsia="Calibri" w:hAnsi="Calibri" w:cs="Times New Roman"/>
      <w14:ligatures w14:val="none"/>
    </w:rPr>
  </w:style>
  <w:style w:type="paragraph" w:styleId="NoSpacing">
    <w:name w:val="No Spacing"/>
    <w:uiPriority w:val="1"/>
    <w:qFormat/>
    <w:rsid w:val="00086842"/>
    <w:pPr>
      <w:spacing w:after="0" w:line="240" w:lineRule="auto"/>
    </w:pPr>
    <w:rPr>
      <w:rFonts w:ascii="Times New Roman" w:eastAsia="Times New Roman" w:hAnsi="Times New Roman" w:cs="Times New Roman"/>
      <w:sz w:val="24"/>
      <w:szCs w:val="24"/>
      <w:lang w:val="en-US"/>
      <w14:ligatures w14:val="none"/>
    </w:rPr>
  </w:style>
  <w:style w:type="character" w:customStyle="1" w:styleId="Bodytext2">
    <w:name w:val="Body text (2)_"/>
    <w:link w:val="Bodytext20"/>
    <w:rsid w:val="00086842"/>
    <w:rPr>
      <w:rFonts w:ascii="Cambria" w:eastAsia="Cambria" w:hAnsi="Cambria" w:cs="Cambria"/>
      <w:b/>
      <w:bCs/>
      <w:shd w:val="clear" w:color="auto" w:fill="FFFFFF"/>
    </w:rPr>
  </w:style>
  <w:style w:type="paragraph" w:customStyle="1" w:styleId="Bodytext20">
    <w:name w:val="Body text (2)"/>
    <w:basedOn w:val="Normal"/>
    <w:link w:val="Bodytext2"/>
    <w:rsid w:val="00086842"/>
    <w:pPr>
      <w:widowControl w:val="0"/>
      <w:shd w:val="clear" w:color="auto" w:fill="FFFFFF"/>
      <w:spacing w:after="480" w:line="0" w:lineRule="atLeast"/>
      <w:ind w:hanging="360"/>
      <w:jc w:val="center"/>
    </w:pPr>
    <w:rPr>
      <w:rFonts w:ascii="Cambria" w:eastAsia="Cambria" w:hAnsi="Cambria" w:cs="Cambria"/>
      <w:b/>
      <w:bCs/>
    </w:rPr>
  </w:style>
  <w:style w:type="paragraph" w:customStyle="1" w:styleId="PARAGRAF">
    <w:name w:val="PARAGRAF"/>
    <w:basedOn w:val="BodyTextIndent"/>
    <w:uiPriority w:val="99"/>
    <w:rsid w:val="00086842"/>
    <w:pPr>
      <w:numPr>
        <w:numId w:val="12"/>
      </w:numPr>
      <w:tabs>
        <w:tab w:val="clear" w:pos="1440"/>
        <w:tab w:val="num" w:pos="360"/>
      </w:tabs>
      <w:suppressAutoHyphens/>
      <w:spacing w:before="240" w:line="240" w:lineRule="auto"/>
      <w:ind w:left="360" w:firstLine="0"/>
      <w:jc w:val="both"/>
    </w:pPr>
    <w:rPr>
      <w:rFonts w:ascii="Arial" w:eastAsia="Times New Roman" w:hAnsi="Arial" w:cs="Times New Roman"/>
      <w:b/>
      <w:sz w:val="24"/>
      <w:szCs w:val="24"/>
      <w:lang w:eastAsia="ar-SA"/>
      <w14:ligatures w14:val="none"/>
    </w:rPr>
  </w:style>
  <w:style w:type="paragraph" w:styleId="BodyTextIndent">
    <w:name w:val="Body Text Indent"/>
    <w:basedOn w:val="Normal"/>
    <w:link w:val="BodyTextIndentChar"/>
    <w:uiPriority w:val="99"/>
    <w:semiHidden/>
    <w:unhideWhenUsed/>
    <w:rsid w:val="00086842"/>
    <w:pPr>
      <w:spacing w:after="120"/>
      <w:ind w:left="360"/>
    </w:pPr>
  </w:style>
  <w:style w:type="character" w:customStyle="1" w:styleId="BodyTextIndentChar">
    <w:name w:val="Body Text Indent Char"/>
    <w:basedOn w:val="DefaultParagraphFont"/>
    <w:link w:val="BodyTextIndent"/>
    <w:uiPriority w:val="99"/>
    <w:semiHidden/>
    <w:rsid w:val="00086842"/>
  </w:style>
  <w:style w:type="paragraph" w:styleId="BalloonText">
    <w:name w:val="Balloon Text"/>
    <w:basedOn w:val="Normal"/>
    <w:link w:val="BalloonTextChar"/>
    <w:uiPriority w:val="99"/>
    <w:semiHidden/>
    <w:unhideWhenUsed/>
    <w:rsid w:val="003413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31D"/>
    <w:rPr>
      <w:rFonts w:ascii="Tahoma" w:hAnsi="Tahoma" w:cs="Tahoma"/>
      <w:sz w:val="16"/>
      <w:szCs w:val="16"/>
    </w:rPr>
  </w:style>
  <w:style w:type="paragraph" w:customStyle="1" w:styleId="Style">
    <w:name w:val="Style"/>
    <w:rsid w:val="000650A9"/>
    <w:pPr>
      <w:widowControl w:val="0"/>
      <w:autoSpaceDE w:val="0"/>
      <w:autoSpaceDN w:val="0"/>
      <w:adjustRightInd w:val="0"/>
      <w:spacing w:after="0" w:line="240" w:lineRule="auto"/>
    </w:pPr>
    <w:rPr>
      <w:rFonts w:ascii="Times New Roman" w:eastAsia="Times New Roman" w:hAnsi="Times New Roman" w:cs="Times New Roman"/>
      <w:sz w:val="24"/>
      <w:szCs w:val="24"/>
      <w:lang w:val="en-US"/>
      <w14:ligatures w14:val="none"/>
    </w:rPr>
  </w:style>
  <w:style w:type="table" w:styleId="TableGrid">
    <w:name w:val="Table Grid"/>
    <w:basedOn w:val="TableNormal"/>
    <w:uiPriority w:val="39"/>
    <w:rsid w:val="00AD7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enumire">
    <w:name w:val="A+ Denumire"/>
    <w:basedOn w:val="Normal"/>
    <w:link w:val="ADenumireChar"/>
    <w:qFormat/>
    <w:rsid w:val="00BF0AE8"/>
    <w:pPr>
      <w:spacing w:after="0" w:line="360" w:lineRule="auto"/>
      <w:ind w:right="-3"/>
      <w:jc w:val="center"/>
    </w:pPr>
    <w:rPr>
      <w:rFonts w:ascii="Arial" w:eastAsia="Times New Roman" w:hAnsi="Arial" w:cs="Arial"/>
      <w:b/>
      <w:sz w:val="28"/>
      <w:szCs w:val="28"/>
      <w:lang w:eastAsia="ro-RO"/>
      <w14:ligatures w14:val="none"/>
    </w:rPr>
  </w:style>
  <w:style w:type="character" w:customStyle="1" w:styleId="ADenumireChar">
    <w:name w:val="A+ Denumire Char"/>
    <w:link w:val="ADenumire"/>
    <w:rsid w:val="00BF0AE8"/>
    <w:rPr>
      <w:rFonts w:ascii="Arial" w:eastAsia="Times New Roman" w:hAnsi="Arial" w:cs="Arial"/>
      <w:b/>
      <w:sz w:val="28"/>
      <w:szCs w:val="28"/>
      <w:lang w:eastAsia="ro-RO"/>
      <w14:ligatures w14:val="none"/>
    </w:rPr>
  </w:style>
  <w:style w:type="character" w:customStyle="1" w:styleId="Heading4Char">
    <w:name w:val="Heading 4 Char"/>
    <w:basedOn w:val="DefaultParagraphFont"/>
    <w:link w:val="Heading4"/>
    <w:uiPriority w:val="9"/>
    <w:semiHidden/>
    <w:rsid w:val="00986D79"/>
    <w:rPr>
      <w:rFonts w:ascii="Calibri Light" w:eastAsia="Times New Roman" w:hAnsi="Calibri Light" w:cs="Times New Roman"/>
      <w:i/>
      <w:iCs/>
      <w:color w:val="2E74B5"/>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85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u3dsojy/legea-contenciosului-administrativ-nr-554-2004?d=2018-12-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4CCE2-340B-433B-9E3D-A6D116307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8090</Words>
  <Characters>46113</Characters>
  <Application>Microsoft Office Word</Application>
  <DocSecurity>0</DocSecurity>
  <Lines>384</Lines>
  <Paragraphs>108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Seven Signs</dc:creator>
  <cp:lastModifiedBy>Simona Cretu</cp:lastModifiedBy>
  <cp:revision>3</cp:revision>
  <cp:lastPrinted>2024-07-23T06:39:00Z</cp:lastPrinted>
  <dcterms:created xsi:type="dcterms:W3CDTF">2024-07-26T10:44:00Z</dcterms:created>
  <dcterms:modified xsi:type="dcterms:W3CDTF">2024-07-26T10:44:00Z</dcterms:modified>
</cp:coreProperties>
</file>