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0B506E">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54CBB430" w14:textId="255CC3A8" w:rsidR="00DE792C" w:rsidRPr="00817A39" w:rsidRDefault="00DE792C" w:rsidP="000B506E">
      <w:pPr>
        <w:keepNext/>
        <w:spacing w:after="0" w:line="360" w:lineRule="auto"/>
        <w:rPr>
          <w:rFonts w:ascii="Trebuchet MS" w:hAnsi="Trebuchet MS"/>
        </w:rPr>
      </w:pPr>
      <w:r w:rsidRPr="00567989">
        <w:rPr>
          <w:rFonts w:ascii="Trebuchet MS" w:hAnsi="Trebuchet MS"/>
        </w:rPr>
        <w:t>Nr.</w:t>
      </w:r>
      <w:r w:rsidR="00A60268" w:rsidRPr="00A60268">
        <w:rPr>
          <w:rFonts w:ascii="Arial" w:eastAsia="Calibri" w:hAnsi="Arial" w:cs="Arial"/>
          <w:b/>
          <w:bCs/>
          <w:sz w:val="24"/>
          <w:szCs w:val="24"/>
          <w:lang w:val="en-US"/>
          <w14:ligatures w14:val="none"/>
        </w:rPr>
        <w:t xml:space="preserve"> </w:t>
      </w:r>
      <w:r w:rsidR="004653D0">
        <w:rPr>
          <w:rFonts w:ascii="Trebuchet MS" w:hAnsi="Trebuchet MS"/>
          <w:b/>
          <w:bCs/>
          <w:lang w:val="en-US"/>
        </w:rPr>
        <w:t>3754</w:t>
      </w:r>
      <w:r w:rsidR="00C04BF2" w:rsidRPr="00567989">
        <w:rPr>
          <w:rFonts w:ascii="Trebuchet MS" w:hAnsi="Trebuchet MS"/>
        </w:rPr>
        <w:t>/</w:t>
      </w:r>
    </w:p>
    <w:p w14:paraId="38599293" w14:textId="1FEBB14A" w:rsidR="00817A39" w:rsidRPr="00817A39" w:rsidRDefault="00817A39" w:rsidP="000B506E">
      <w:pPr>
        <w:keepNext/>
        <w:spacing w:after="0" w:line="360" w:lineRule="auto"/>
        <w:jc w:val="center"/>
        <w:rPr>
          <w:rFonts w:ascii="Trebuchet MS" w:eastAsia="Calibri" w:hAnsi="Trebuchet MS" w:cs="Arial"/>
          <w:b/>
          <w14:ligatures w14:val="none"/>
        </w:rPr>
      </w:pPr>
      <w:r w:rsidRPr="00817A39">
        <w:rPr>
          <w:rFonts w:ascii="Trebuchet MS" w:eastAsia="Calibri" w:hAnsi="Trebuchet MS" w:cs="Arial"/>
          <w:b/>
          <w:bCs/>
          <w:lang w:val="it-IT"/>
          <w14:ligatures w14:val="none"/>
        </w:rPr>
        <w:t>DECIZIA  ETAPEI  DE  ÎNCADRARE</w:t>
      </w:r>
      <w:r w:rsidRPr="00817A39">
        <w:rPr>
          <w:rFonts w:ascii="Trebuchet MS" w:eastAsia="Calibri" w:hAnsi="Trebuchet MS" w:cs="Arial"/>
          <w:lang w:val="it-IT"/>
          <w14:ligatures w14:val="none"/>
        </w:rPr>
        <w:br/>
      </w:r>
      <w:r w:rsidRPr="00817A39">
        <w:rPr>
          <w:rFonts w:ascii="Trebuchet MS" w:eastAsia="Calibri" w:hAnsi="Trebuchet MS" w:cs="Arial"/>
          <w:b/>
          <w14:ligatures w14:val="none"/>
        </w:rPr>
        <w:t xml:space="preserve">Nr. </w:t>
      </w:r>
      <w:r w:rsidR="002947AC">
        <w:rPr>
          <w:rFonts w:ascii="Trebuchet MS" w:eastAsia="Calibri" w:hAnsi="Trebuchet MS" w:cs="Arial"/>
          <w:b/>
          <w14:ligatures w14:val="none"/>
        </w:rPr>
        <w:t xml:space="preserve"> </w:t>
      </w:r>
      <w:r w:rsidRPr="00817A39">
        <w:rPr>
          <w:rFonts w:ascii="Trebuchet MS" w:eastAsia="Calibri" w:hAnsi="Trebuchet MS" w:cs="Arial"/>
          <w:b/>
          <w14:ligatures w14:val="none"/>
        </w:rPr>
        <w:t xml:space="preserve">din </w:t>
      </w:r>
    </w:p>
    <w:p w14:paraId="5F58F62E" w14:textId="77777777" w:rsidR="00817A39" w:rsidRPr="00817A39" w:rsidRDefault="00817A39" w:rsidP="000B506E">
      <w:pPr>
        <w:keepNext/>
        <w:spacing w:after="0" w:line="360" w:lineRule="auto"/>
        <w:jc w:val="center"/>
        <w:rPr>
          <w:rFonts w:ascii="Trebuchet MS" w:eastAsia="Calibri" w:hAnsi="Trebuchet MS" w:cs="Arial"/>
          <w:b/>
          <w14:ligatures w14:val="none"/>
        </w:rPr>
      </w:pPr>
    </w:p>
    <w:p w14:paraId="72E92850" w14:textId="77777777" w:rsidR="00817A39" w:rsidRPr="00817A39" w:rsidRDefault="00817A39" w:rsidP="000B506E">
      <w:pPr>
        <w:keepNext/>
        <w:spacing w:after="0" w:line="360" w:lineRule="auto"/>
        <w:jc w:val="center"/>
        <w:rPr>
          <w:rFonts w:ascii="Trebuchet MS" w:eastAsia="Calibri" w:hAnsi="Trebuchet MS" w:cs="Arial"/>
          <w:b/>
          <w14:ligatures w14:val="none"/>
        </w:rPr>
      </w:pPr>
    </w:p>
    <w:p w14:paraId="75BC6A96" w14:textId="45431AFC" w:rsidR="00817A39" w:rsidRPr="00E46975" w:rsidRDefault="00817A39" w:rsidP="000B506E">
      <w:pPr>
        <w:keepNext/>
        <w:spacing w:after="0" w:line="360" w:lineRule="auto"/>
        <w:ind w:firstLine="720"/>
        <w:jc w:val="both"/>
        <w:rPr>
          <w:rFonts w:ascii="Trebuchet MS" w:eastAsia="Calibri" w:hAnsi="Trebuchet MS" w:cs="Arial"/>
          <w:lang w:val="en-US"/>
          <w14:ligatures w14:val="none"/>
        </w:rPr>
      </w:pPr>
      <w:r w:rsidRPr="00817A39">
        <w:rPr>
          <w:rFonts w:ascii="Trebuchet MS" w:eastAsia="Calibri" w:hAnsi="Trebuchet MS" w:cs="Arial"/>
          <w14:ligatures w14:val="none"/>
        </w:rPr>
        <w:t xml:space="preserve">Ca urmare a solicitării de emitere a acordului de </w:t>
      </w:r>
      <w:r w:rsidRPr="00E46975">
        <w:rPr>
          <w:rFonts w:ascii="Trebuchet MS" w:eastAsia="Calibri" w:hAnsi="Trebuchet MS" w:cs="Arial"/>
          <w14:ligatures w14:val="none"/>
        </w:rPr>
        <w:t xml:space="preserve">mediu adresate de </w:t>
      </w:r>
      <w:r w:rsidR="007C4AEB" w:rsidRPr="007C4AEB">
        <w:rPr>
          <w:rFonts w:ascii="Trebuchet MS" w:eastAsia="Calibri" w:hAnsi="Trebuchet MS" w:cs="Arial"/>
          <w:b/>
          <w:bCs/>
          <w:lang w:val="en-US"/>
          <w14:ligatures w14:val="none"/>
        </w:rPr>
        <w:t xml:space="preserve">DRAGUT NICU CRISTIAN </w:t>
      </w:r>
      <w:r w:rsidR="004653D0" w:rsidRPr="004653D0">
        <w:rPr>
          <w:rFonts w:ascii="Trebuchet MS" w:eastAsia="Calibri" w:hAnsi="Trebuchet MS" w:cs="Arial"/>
          <w:lang w:val="en-US"/>
          <w14:ligatures w14:val="none"/>
        </w:rPr>
        <w:t>domiciliul/sediul</w:t>
      </w:r>
      <w:r w:rsidR="004653D0" w:rsidRPr="004653D0">
        <w:rPr>
          <w:rFonts w:ascii="Trebuchet MS" w:eastAsia="Calibri" w:hAnsi="Trebuchet MS" w:cs="Arial"/>
          <w14:ligatures w14:val="none"/>
        </w:rPr>
        <w:t xml:space="preserve"> in judetul Ilfov</w:t>
      </w:r>
      <w:r w:rsidR="004653D0" w:rsidRPr="004653D0">
        <w:rPr>
          <w:rFonts w:ascii="Trebuchet MS" w:eastAsia="Calibri" w:hAnsi="Trebuchet MS" w:cs="Arial"/>
          <w:lang w:val="en-US"/>
          <w14:ligatures w14:val="none"/>
        </w:rPr>
        <w:t>, comuna Grinties, str. Grintiesul Mare</w:t>
      </w:r>
      <w:r w:rsidR="004653D0">
        <w:rPr>
          <w:rFonts w:ascii="Trebuchet MS" w:eastAsia="Calibri" w:hAnsi="Trebuchet MS" w:cs="Arial"/>
          <w:lang w:val="en-US"/>
          <w14:ligatures w14:val="none"/>
        </w:rPr>
        <w:t xml:space="preserve">, </w:t>
      </w:r>
      <w:r w:rsidRPr="00E46975">
        <w:rPr>
          <w:rFonts w:ascii="Trebuchet MS" w:eastAsia="Calibri" w:hAnsi="Trebuchet MS" w:cs="Arial"/>
          <w14:ligatures w14:val="none"/>
        </w:rPr>
        <w:t xml:space="preserve">înregistrată la APM Ilfov cu nr. </w:t>
      </w:r>
      <w:r w:rsidR="006457E5">
        <w:rPr>
          <w:rFonts w:ascii="Trebuchet MS" w:eastAsia="Calibri" w:hAnsi="Trebuchet MS" w:cs="Arial"/>
          <w:bCs/>
          <w:lang w:val="en-US"/>
          <w14:ligatures w14:val="none"/>
        </w:rPr>
        <w:t>3754/19.02</w:t>
      </w:r>
      <w:r w:rsidR="00E46975" w:rsidRPr="00E46975">
        <w:rPr>
          <w:rFonts w:ascii="Trebuchet MS" w:eastAsia="Calibri" w:hAnsi="Trebuchet MS" w:cs="Arial"/>
          <w:bCs/>
          <w:lang w:val="en-US"/>
          <w14:ligatures w14:val="none"/>
        </w:rPr>
        <w:t>.20</w:t>
      </w:r>
      <w:r w:rsidR="006457E5">
        <w:rPr>
          <w:rFonts w:ascii="Trebuchet MS" w:eastAsia="Calibri" w:hAnsi="Trebuchet MS" w:cs="Arial"/>
          <w:bCs/>
          <w14:ligatures w14:val="none"/>
        </w:rPr>
        <w:t>24</w:t>
      </w:r>
      <w:r w:rsidRPr="00E46975">
        <w:rPr>
          <w:rFonts w:ascii="Trebuchet MS" w:eastAsia="Calibri" w:hAnsi="Trebuchet MS" w:cs="Arial"/>
          <w:lang w:val="en-US"/>
          <w14:ligatures w14:val="none"/>
        </w:rPr>
        <w:t>,</w:t>
      </w:r>
      <w:r w:rsidRPr="00E46975">
        <w:rPr>
          <w:rFonts w:ascii="Trebuchet MS" w:eastAsia="Calibri" w:hAnsi="Trebuchet MS" w:cs="Arial"/>
          <w:color w:val="000000"/>
          <w:lang w:val="en-US"/>
          <w14:ligatures w14:val="none"/>
        </w:rPr>
        <w:t xml:space="preserve"> cu completarile ulterioare</w:t>
      </w:r>
      <w:r w:rsidRPr="00E46975">
        <w:rPr>
          <w:rFonts w:ascii="Trebuchet MS" w:eastAsia="Calibri" w:hAnsi="Trebuchet MS" w:cs="Arial"/>
          <w:spacing w:val="-6"/>
          <w14:ligatures w14:val="none"/>
        </w:rPr>
        <w:t>,</w:t>
      </w:r>
      <w:r w:rsidRPr="00E46975">
        <w:rPr>
          <w:rFonts w:ascii="Trebuchet MS" w:eastAsia="Calibri" w:hAnsi="Trebuchet MS" w:cs="Arial"/>
          <w14:ligatures w14:val="none"/>
        </w:rPr>
        <w:t xml:space="preserve"> în baza: </w:t>
      </w:r>
    </w:p>
    <w:p w14:paraId="5852017D" w14:textId="77777777" w:rsidR="00817A39" w:rsidRPr="00817A39" w:rsidRDefault="00817A39" w:rsidP="000B506E">
      <w:pPr>
        <w:keepNext/>
        <w:numPr>
          <w:ilvl w:val="0"/>
          <w:numId w:val="9"/>
        </w:numPr>
        <w:autoSpaceDE w:val="0"/>
        <w:spacing w:after="0" w:line="360" w:lineRule="auto"/>
        <w:jc w:val="both"/>
        <w:rPr>
          <w:rFonts w:ascii="Trebuchet MS" w:eastAsia="Calibri" w:hAnsi="Trebuchet MS" w:cs="Arial"/>
          <w:lang w:eastAsia="ro-RO"/>
          <w14:ligatures w14:val="none"/>
        </w:rPr>
      </w:pPr>
      <w:r w:rsidRPr="00817A39">
        <w:rPr>
          <w:rFonts w:ascii="Trebuchet MS" w:eastAsia="Calibri" w:hAnsi="Trebuchet MS" w:cs="Arial"/>
          <w:b/>
          <w:lang w:eastAsia="ro-RO"/>
          <w14:ligatures w14:val="none"/>
        </w:rPr>
        <w:t>Legii nr. 292/2018</w:t>
      </w:r>
      <w:r w:rsidRPr="00817A39">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5D100222" w14:textId="77777777" w:rsidR="00817A39" w:rsidRPr="00817A39" w:rsidRDefault="00817A39" w:rsidP="000B506E">
      <w:pPr>
        <w:keepNext/>
        <w:numPr>
          <w:ilvl w:val="0"/>
          <w:numId w:val="9"/>
        </w:numPr>
        <w:autoSpaceDE w:val="0"/>
        <w:spacing w:after="0" w:line="360" w:lineRule="auto"/>
        <w:jc w:val="both"/>
        <w:rPr>
          <w:rFonts w:ascii="Trebuchet MS" w:eastAsia="Calibri" w:hAnsi="Trebuchet MS" w:cs="Arial"/>
          <w14:ligatures w14:val="none"/>
        </w:rPr>
      </w:pPr>
      <w:r w:rsidRPr="00817A39">
        <w:rPr>
          <w:rFonts w:ascii="Trebuchet MS" w:eastAsia="Calibri" w:hAnsi="Trebuchet MS" w:cs="Arial"/>
          <w:b/>
          <w14:ligatures w14:val="none"/>
        </w:rPr>
        <w:t>Ordonanţei de Urgenţă a Guvernului nr. 57/2007</w:t>
      </w:r>
      <w:r w:rsidRPr="00817A39">
        <w:rPr>
          <w:rFonts w:ascii="Trebuchet MS" w:eastAsia="Calibri" w:hAnsi="Trebuchet MS" w:cs="Arial"/>
          <w14:ligatures w14:val="none"/>
        </w:rPr>
        <w:t xml:space="preserve"> privind regimul ariilor naturale </w:t>
      </w:r>
    </w:p>
    <w:p w14:paraId="4A2EB781" w14:textId="77777777" w:rsidR="00817A39" w:rsidRPr="00817A39" w:rsidRDefault="00817A39" w:rsidP="000B506E">
      <w:pPr>
        <w:keepNext/>
        <w:autoSpaceDE w:val="0"/>
        <w:spacing w:after="0" w:line="360" w:lineRule="auto"/>
        <w:jc w:val="both"/>
        <w:rPr>
          <w:rFonts w:ascii="Trebuchet MS" w:eastAsia="Calibri" w:hAnsi="Trebuchet MS" w:cs="Arial"/>
          <w:lang w:eastAsia="ro-RO"/>
          <w14:ligatures w14:val="none"/>
        </w:rPr>
      </w:pPr>
      <w:r w:rsidRPr="00817A39">
        <w:rPr>
          <w:rFonts w:ascii="Trebuchet MS" w:eastAsia="Calibri" w:hAnsi="Trebuchet MS" w:cs="Arial"/>
          <w14:ligatures w14:val="none"/>
        </w:rPr>
        <w:t>protejate, conservarea habitatelor naturale, a florei şi faunei s</w:t>
      </w:r>
      <w:r w:rsidRPr="00817A39">
        <w:rPr>
          <w:rFonts w:ascii="Arial" w:eastAsia="Calibri" w:hAnsi="Arial" w:cs="Arial"/>
          <w14:ligatures w14:val="none"/>
        </w:rPr>
        <w:t>ǎ</w:t>
      </w:r>
      <w:r w:rsidRPr="00817A39">
        <w:rPr>
          <w:rFonts w:ascii="Trebuchet MS" w:eastAsia="Calibri" w:hAnsi="Trebuchet MS" w:cs="Arial"/>
          <w14:ligatures w14:val="none"/>
        </w:rPr>
        <w:t>lbatice, cu modific</w:t>
      </w:r>
      <w:r w:rsidRPr="00817A39">
        <w:rPr>
          <w:rFonts w:ascii="Arial" w:eastAsia="Calibri" w:hAnsi="Arial" w:cs="Arial"/>
          <w14:ligatures w14:val="none"/>
        </w:rPr>
        <w:t>ǎ</w:t>
      </w:r>
      <w:r w:rsidRPr="00817A39">
        <w:rPr>
          <w:rFonts w:ascii="Trebuchet MS" w:eastAsia="Calibri" w:hAnsi="Trebuchet MS" w:cs="Arial"/>
          <w14:ligatures w14:val="none"/>
        </w:rPr>
        <w:t xml:space="preserve">rile </w:t>
      </w:r>
      <w:r w:rsidRPr="00817A39">
        <w:rPr>
          <w:rFonts w:ascii="Trebuchet MS" w:eastAsia="Calibri" w:hAnsi="Trebuchet MS" w:cs="Trebuchet MS"/>
          <w14:ligatures w14:val="none"/>
        </w:rPr>
        <w:t>ş</w:t>
      </w:r>
      <w:r w:rsidRPr="00817A39">
        <w:rPr>
          <w:rFonts w:ascii="Trebuchet MS" w:eastAsia="Calibri" w:hAnsi="Trebuchet MS" w:cs="Arial"/>
          <w14:ligatures w14:val="none"/>
        </w:rPr>
        <w:t>i complet</w:t>
      </w:r>
      <w:r w:rsidRPr="00817A39">
        <w:rPr>
          <w:rFonts w:ascii="Arial" w:eastAsia="Calibri" w:hAnsi="Arial" w:cs="Arial"/>
          <w14:ligatures w14:val="none"/>
        </w:rPr>
        <w:t>ǎ</w:t>
      </w:r>
      <w:r w:rsidRPr="00817A39">
        <w:rPr>
          <w:rFonts w:ascii="Trebuchet MS" w:eastAsia="Calibri" w:hAnsi="Trebuchet MS" w:cs="Arial"/>
          <w14:ligatures w14:val="none"/>
        </w:rPr>
        <w:t>rile ulterioare, aprobat</w:t>
      </w:r>
      <w:r w:rsidRPr="00817A39">
        <w:rPr>
          <w:rFonts w:ascii="Trebuchet MS" w:eastAsia="Calibri" w:hAnsi="Trebuchet MS" w:cs="Trebuchet MS"/>
          <w14:ligatures w14:val="none"/>
        </w:rPr>
        <w:t>ă</w:t>
      </w:r>
      <w:r w:rsidRPr="00817A39">
        <w:rPr>
          <w:rFonts w:ascii="Trebuchet MS" w:eastAsia="Calibri" w:hAnsi="Trebuchet MS" w:cs="Arial"/>
          <w14:ligatures w14:val="none"/>
        </w:rPr>
        <w:t xml:space="preserve"> prin Legea nr. 49/2011, cu modificarile si completarile ulterioare,</w:t>
      </w:r>
    </w:p>
    <w:p w14:paraId="7D42B1F1" w14:textId="1A413C0B" w:rsidR="00817A39" w:rsidRPr="00817A39" w:rsidRDefault="00817A39" w:rsidP="000B506E">
      <w:pPr>
        <w:keepNext/>
        <w:spacing w:after="0" w:line="360" w:lineRule="auto"/>
        <w:jc w:val="both"/>
        <w:outlineLvl w:val="0"/>
        <w:rPr>
          <w:rFonts w:ascii="Trebuchet MS" w:eastAsia="Calibri" w:hAnsi="Trebuchet MS" w:cs="Arial"/>
          <w14:ligatures w14:val="none"/>
        </w:rPr>
      </w:pPr>
      <w:r w:rsidRPr="00817A39">
        <w:rPr>
          <w:rFonts w:ascii="Trebuchet MS" w:eastAsia="Calibri" w:hAnsi="Trebuchet MS" w:cs="Arial"/>
          <w14:ligatures w14:val="none"/>
        </w:rPr>
        <w:t xml:space="preserve">autoritatea competentă pentru protecţia mediului APM Ilfov decide, ca urmare a consultărilor desfăşurate în cadrul şedinţei Comisiei de Analiză Tehnică din data de </w:t>
      </w:r>
      <w:r w:rsidR="008225A4">
        <w:rPr>
          <w:rFonts w:ascii="Trebuchet MS" w:eastAsia="Calibri" w:hAnsi="Trebuchet MS" w:cs="Arial"/>
          <w14:ligatures w14:val="none"/>
        </w:rPr>
        <w:t>24</w:t>
      </w:r>
      <w:r w:rsidR="006C61A0">
        <w:rPr>
          <w:rFonts w:ascii="Trebuchet MS" w:eastAsia="Calibri" w:hAnsi="Trebuchet MS" w:cs="Arial"/>
          <w14:ligatures w14:val="none"/>
        </w:rPr>
        <w:t>.04.2024</w:t>
      </w:r>
      <w:r w:rsidRPr="00817A39">
        <w:rPr>
          <w:rFonts w:ascii="Trebuchet MS" w:eastAsia="Calibri" w:hAnsi="Trebuchet MS" w:cs="Arial"/>
          <w14:ligatures w14:val="none"/>
        </w:rPr>
        <w:t xml:space="preserve">, că proiectul </w:t>
      </w:r>
      <w:r w:rsidRPr="00817A39">
        <w:rPr>
          <w:rFonts w:ascii="Trebuchet MS" w:eastAsia="Calibri" w:hAnsi="Trebuchet MS" w:cs="Arial"/>
          <w:b/>
          <w:i/>
          <w:color w:val="000000"/>
          <w14:ligatures w14:val="none"/>
        </w:rPr>
        <w:t>„</w:t>
      </w:r>
      <w:r w:rsidR="006457E5" w:rsidRPr="006457E5">
        <w:rPr>
          <w:rFonts w:ascii="Trebuchet MS" w:eastAsia="Calibri" w:hAnsi="Trebuchet MS" w:cs="Arial"/>
          <w:b/>
          <w:lang w:val="en-US"/>
          <w14:ligatures w14:val="none"/>
        </w:rPr>
        <w:t>Desfiintare pentru constructiile C1, C2 si de construire pentru spalatorie auto, imprejmuire teren, bransamente utilitati</w:t>
      </w:r>
      <w:r w:rsidRPr="00817A39">
        <w:rPr>
          <w:rFonts w:ascii="Trebuchet MS" w:eastAsia="Calibri" w:hAnsi="Trebuchet MS" w:cs="Arial"/>
          <w:b/>
          <w:i/>
          <w:color w:val="000000"/>
          <w14:ligatures w14:val="none"/>
        </w:rPr>
        <w:t>”</w:t>
      </w:r>
      <w:r w:rsidRPr="00817A39">
        <w:rPr>
          <w:rFonts w:ascii="Trebuchet MS" w:eastAsia="Calibri" w:hAnsi="Trebuchet MS" w:cs="Arial"/>
          <w:color w:val="000000"/>
          <w14:ligatures w14:val="none"/>
        </w:rPr>
        <w:t xml:space="preserve"> propus in</w:t>
      </w:r>
      <w:r w:rsidRPr="00817A39">
        <w:rPr>
          <w:rFonts w:ascii="Trebuchet MS" w:eastAsia="Calibri" w:hAnsi="Trebuchet MS" w:cs="Arial"/>
          <w:b/>
          <w:color w:val="000000"/>
          <w14:ligatures w14:val="none"/>
        </w:rPr>
        <w:t xml:space="preserve"> </w:t>
      </w:r>
      <w:r w:rsidR="006457E5" w:rsidRPr="006457E5">
        <w:rPr>
          <w:rFonts w:ascii="Trebuchet MS" w:eastAsia="Calibri" w:hAnsi="Trebuchet MS" w:cs="Arial"/>
          <w:bCs/>
          <w:color w:val="000000"/>
          <w:lang w:val="en-US"/>
          <w14:ligatures w14:val="none"/>
        </w:rPr>
        <w:t>comuna Corbeanca, sat Tamasi, str. Soseaua Unirii, nr. 344, T 11, P 549, 550, nr</w:t>
      </w:r>
      <w:r w:rsidR="006457E5" w:rsidRPr="006457E5">
        <w:rPr>
          <w:rFonts w:ascii="Trebuchet MS" w:eastAsia="Calibri" w:hAnsi="Trebuchet MS" w:cs="Arial"/>
          <w:bCs/>
          <w:color w:val="000000"/>
          <w14:ligatures w14:val="none"/>
        </w:rPr>
        <w:t>. cadastral 120720</w:t>
      </w:r>
      <w:r w:rsidR="006457E5">
        <w:rPr>
          <w:rFonts w:ascii="Trebuchet MS" w:eastAsia="Calibri" w:hAnsi="Trebuchet MS" w:cs="Arial"/>
          <w:bCs/>
          <w:color w:val="000000"/>
          <w14:ligatures w14:val="none"/>
        </w:rPr>
        <w:t>,</w:t>
      </w:r>
      <w:r w:rsidRPr="00817A39">
        <w:rPr>
          <w:rFonts w:ascii="Trebuchet MS" w:eastAsia="Calibri" w:hAnsi="Trebuchet MS" w:cs="Arial"/>
          <w:color w:val="000000"/>
          <w14:ligatures w14:val="none"/>
        </w:rPr>
        <w:t xml:space="preserve"> judetul Ilfov</w:t>
      </w:r>
      <w:r w:rsidRPr="00817A39">
        <w:rPr>
          <w:rFonts w:ascii="Trebuchet MS" w:eastAsia="Calibri" w:hAnsi="Trebuchet MS" w:cs="Arial"/>
          <w:color w:val="000000"/>
          <w:lang w:val="en-US"/>
          <w14:ligatures w14:val="none"/>
        </w:rPr>
        <w:t>,</w:t>
      </w:r>
      <w:r w:rsidRPr="00817A39">
        <w:rPr>
          <w:rFonts w:ascii="Trebuchet MS" w:eastAsia="Calibri" w:hAnsi="Trebuchet MS" w:cs="Arial"/>
          <w:color w:val="000000"/>
          <w14:ligatures w14:val="none"/>
        </w:rPr>
        <w:t xml:space="preserve"> </w:t>
      </w:r>
      <w:r w:rsidRPr="00817A39">
        <w:rPr>
          <w:rFonts w:ascii="Trebuchet MS" w:eastAsia="Calibri" w:hAnsi="Trebuchet MS" w:cs="Arial"/>
          <w14:ligatures w14:val="none"/>
        </w:rPr>
        <w:t>nu se supune evaluării impactului asupra mediului, nu se supune evaluării adecvate si</w:t>
      </w:r>
      <w:r w:rsidRPr="00817A39">
        <w:rPr>
          <w:rFonts w:ascii="Trebuchet MS" w:eastAsia="Times New Roman" w:hAnsi="Trebuchet MS" w:cs="Arial"/>
          <w:lang w:val="en-US" w:eastAsia="ro-RO"/>
          <w14:ligatures w14:val="none"/>
        </w:rPr>
        <w:t xml:space="preserve"> nu se supune evaluării impactului asupra corpurilor de apă</w:t>
      </w:r>
      <w:r w:rsidRPr="00817A39">
        <w:rPr>
          <w:rFonts w:ascii="Trebuchet MS" w:eastAsia="Calibri" w:hAnsi="Trebuchet MS" w:cs="Arial"/>
          <w14:ligatures w14:val="none"/>
        </w:rPr>
        <w:t xml:space="preserve">.  </w:t>
      </w:r>
    </w:p>
    <w:p w14:paraId="02B161D7"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14:ligatures w14:val="none"/>
        </w:rPr>
        <w:t xml:space="preserve">          </w:t>
      </w:r>
      <w:r w:rsidRPr="00817A39">
        <w:rPr>
          <w:rFonts w:ascii="Trebuchet MS" w:eastAsia="Calibri" w:hAnsi="Trebuchet MS" w:cs="Arial"/>
          <w:lang w:val="en-US"/>
          <w14:ligatures w14:val="none"/>
        </w:rPr>
        <w:t>Justificarea prezentei decizii:</w:t>
      </w:r>
    </w:p>
    <w:p w14:paraId="6A032F2C"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b/>
          <w:lang w:val="en-US"/>
          <w14:ligatures w14:val="none"/>
        </w:rPr>
      </w:pPr>
      <w:r w:rsidRPr="00817A39">
        <w:rPr>
          <w:rFonts w:ascii="Trebuchet MS" w:eastAsia="Calibri" w:hAnsi="Trebuchet MS" w:cs="Arial"/>
          <w:b/>
          <w:lang w:val="en-US"/>
          <w14:ligatures w14:val="none"/>
        </w:rPr>
        <w:t xml:space="preserve">I. </w:t>
      </w:r>
      <w:r w:rsidRPr="00817A39">
        <w:rPr>
          <w:rFonts w:ascii="Trebuchet MS" w:eastAsia="Times New Roman" w:hAnsi="Trebuchet MS" w:cs="Arial"/>
          <w:b/>
          <w:lang w:val="en-US" w:eastAsia="ro-RO"/>
          <w14:ligatures w14:val="none"/>
        </w:rPr>
        <w:t>Motivele pe baza cărora s-a stabilit neefectuarea evaluării impactului asupra mediului sunt următoarele</w:t>
      </w:r>
      <w:r w:rsidRPr="00817A39">
        <w:rPr>
          <w:rFonts w:ascii="Trebuchet MS" w:eastAsia="Calibri" w:hAnsi="Trebuchet MS" w:cs="Arial"/>
          <w:b/>
          <w:lang w:val="en-US"/>
          <w14:ligatures w14:val="none"/>
        </w:rPr>
        <w:t>:</w:t>
      </w:r>
    </w:p>
    <w:p w14:paraId="1735A26D"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it-IT"/>
          <w14:ligatures w14:val="none"/>
        </w:rPr>
        <w:t>a) proiectul nu se incadreaza in prevederile Legii nr. 292/2018, anexa nr. 1;</w:t>
      </w:r>
    </w:p>
    <w:p w14:paraId="7FA4E83D" w14:textId="77777777" w:rsidR="00817A39" w:rsidRPr="00817A39" w:rsidRDefault="00817A39" w:rsidP="000B506E">
      <w:pPr>
        <w:keepNext/>
        <w:spacing w:after="0" w:line="360" w:lineRule="auto"/>
        <w:jc w:val="both"/>
        <w:rPr>
          <w:rFonts w:ascii="Trebuchet MS" w:eastAsia="Calibri" w:hAnsi="Trebuchet MS" w:cs="Arial"/>
          <w:color w:val="000000"/>
          <w:lang w:val="en-US"/>
          <w14:ligatures w14:val="none"/>
        </w:rPr>
      </w:pPr>
      <w:r w:rsidRPr="00817A39">
        <w:rPr>
          <w:rFonts w:ascii="Trebuchet MS" w:eastAsia="Calibri" w:hAnsi="Trebuchet MS" w:cs="Arial"/>
          <w:lang w:val="it-IT"/>
          <w14:ligatures w14:val="none"/>
        </w:rPr>
        <w:t xml:space="preserve">b) proiectul se incadreaza in prevederile anexei 2 la Legea nr. 292/2018, la punctul </w:t>
      </w:r>
      <w:r w:rsidRPr="00817A39">
        <w:rPr>
          <w:rFonts w:ascii="Trebuchet MS" w:eastAsia="Calibri" w:hAnsi="Trebuchet MS" w:cs="Arial"/>
          <w:lang w:val="en-US"/>
          <w14:ligatures w14:val="none"/>
        </w:rPr>
        <w:t>pct. 10 a – proiecte de dezvoltare a unitatilor/zonelor industriale</w:t>
      </w:r>
      <w:r w:rsidRPr="00817A39">
        <w:rPr>
          <w:rFonts w:ascii="Trebuchet MS" w:eastAsia="Calibri" w:hAnsi="Trebuchet MS" w:cs="Arial"/>
          <w:color w:val="000000"/>
          <w:lang w:val="en-US"/>
          <w14:ligatures w14:val="none"/>
        </w:rPr>
        <w:t>;</w:t>
      </w:r>
    </w:p>
    <w:p w14:paraId="746E78A6"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4D176852" w14:textId="77777777" w:rsid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d). lipsa observațiilor din partea publicului interesat;</w:t>
      </w:r>
    </w:p>
    <w:p w14:paraId="6154543E" w14:textId="77777777" w:rsidR="009D7FC8" w:rsidRDefault="009D7FC8" w:rsidP="000B506E">
      <w:pPr>
        <w:keepNext/>
        <w:spacing w:after="0" w:line="360" w:lineRule="auto"/>
        <w:jc w:val="both"/>
        <w:rPr>
          <w:rFonts w:ascii="Trebuchet MS" w:eastAsia="Calibri" w:hAnsi="Trebuchet MS" w:cs="Arial"/>
          <w:lang w:val="en-US"/>
          <w14:ligatures w14:val="none"/>
        </w:rPr>
      </w:pPr>
    </w:p>
    <w:p w14:paraId="7B30B5D9" w14:textId="77777777" w:rsidR="009D7FC8" w:rsidRDefault="009D7FC8" w:rsidP="000B506E">
      <w:pPr>
        <w:keepNext/>
        <w:spacing w:after="0" w:line="360" w:lineRule="auto"/>
        <w:jc w:val="both"/>
        <w:rPr>
          <w:rFonts w:ascii="Trebuchet MS" w:eastAsia="Calibri" w:hAnsi="Trebuchet MS" w:cs="Arial"/>
          <w:lang w:val="en-US"/>
          <w14:ligatures w14:val="none"/>
        </w:rPr>
      </w:pPr>
    </w:p>
    <w:p w14:paraId="160A00E9"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b/>
          <w:lang w:val="en-US"/>
          <w14:ligatures w14:val="none"/>
        </w:rPr>
      </w:pPr>
      <w:r w:rsidRPr="00817A39">
        <w:rPr>
          <w:rFonts w:ascii="Trebuchet MS" w:eastAsia="Calibri" w:hAnsi="Trebuchet MS" w:cs="Arial"/>
          <w:b/>
          <w:lang w:val="en-US"/>
          <w14:ligatures w14:val="none"/>
        </w:rPr>
        <w:lastRenderedPageBreak/>
        <w:t>II. Motivele pe baza carora s-a stabilit neefectuarea evaluarii adecvate sunt următoarele:</w:t>
      </w:r>
    </w:p>
    <w:p w14:paraId="18D1AC6F"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3ED0E43C" w14:textId="77777777" w:rsidR="00817A39" w:rsidRPr="00817A39" w:rsidRDefault="00817A39" w:rsidP="000B506E">
      <w:pPr>
        <w:keepNext/>
        <w:spacing w:after="0" w:line="360" w:lineRule="auto"/>
        <w:jc w:val="both"/>
        <w:rPr>
          <w:rFonts w:ascii="Trebuchet MS" w:eastAsia="Times New Roman" w:hAnsi="Trebuchet MS" w:cs="Arial"/>
          <w:b/>
          <w:lang w:val="en-US" w:eastAsia="ro-RO"/>
          <w14:ligatures w14:val="none"/>
        </w:rPr>
      </w:pPr>
      <w:r w:rsidRPr="00817A39">
        <w:rPr>
          <w:rFonts w:ascii="Trebuchet MS" w:eastAsia="Times New Roman" w:hAnsi="Trebuchet MS" w:cs="Arial"/>
          <w:b/>
          <w:bCs/>
          <w:lang w:val="en-US" w:eastAsia="ro-RO"/>
          <w14:ligatures w14:val="none"/>
        </w:rPr>
        <w:t>III.</w:t>
      </w:r>
      <w:r w:rsidRPr="00817A39">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6ED09754" w14:textId="57C2D527" w:rsidR="00817A39" w:rsidRPr="00817A39" w:rsidRDefault="00817A39" w:rsidP="000B506E">
      <w:pPr>
        <w:keepNext/>
        <w:spacing w:after="0" w:line="360" w:lineRule="auto"/>
        <w:jc w:val="both"/>
        <w:rPr>
          <w:rFonts w:ascii="Trebuchet MS" w:eastAsia="Times New Roman" w:hAnsi="Trebuchet MS" w:cs="Arial"/>
          <w:lang w:val="en-US" w:eastAsia="ro-RO"/>
          <w14:ligatures w14:val="none"/>
        </w:rPr>
      </w:pPr>
      <w:r w:rsidRPr="00817A39">
        <w:rPr>
          <w:rFonts w:ascii="Trebuchet MS" w:eastAsia="Times New Roman" w:hAnsi="Trebuchet MS" w:cs="Arial"/>
          <w:lang w:val="en-US" w:eastAsia="ro-RO"/>
          <w14:ligatures w14:val="none"/>
        </w:rPr>
        <w:t xml:space="preserve">Investiția propusă nu necesită elaborarea studiului de evaluare a impactului asupra corpurilor </w:t>
      </w:r>
      <w:r w:rsidR="000502BB">
        <w:rPr>
          <w:rFonts w:ascii="Trebuchet MS" w:eastAsia="Times New Roman" w:hAnsi="Trebuchet MS" w:cs="Arial"/>
          <w:lang w:val="en-US" w:eastAsia="ro-RO"/>
          <w14:ligatures w14:val="none"/>
        </w:rPr>
        <w:t xml:space="preserve">de apă, conform Adresei nr. </w:t>
      </w:r>
      <w:r w:rsidR="000B506E">
        <w:rPr>
          <w:rFonts w:ascii="Trebuchet MS" w:eastAsia="Times New Roman" w:hAnsi="Trebuchet MS" w:cs="Arial"/>
          <w:lang w:val="en-US" w:eastAsia="ro-RO"/>
          <w14:ligatures w14:val="none"/>
        </w:rPr>
        <w:t>3423/08.04</w:t>
      </w:r>
      <w:r w:rsidR="000D3244">
        <w:rPr>
          <w:rFonts w:ascii="Trebuchet MS" w:eastAsia="Times New Roman" w:hAnsi="Trebuchet MS" w:cs="Arial"/>
          <w:lang w:val="en-US" w:eastAsia="ro-RO"/>
          <w14:ligatures w14:val="none"/>
        </w:rPr>
        <w:t>.2024</w:t>
      </w:r>
      <w:r w:rsidRPr="00817A39">
        <w:rPr>
          <w:rFonts w:ascii="Trebuchet MS" w:eastAsia="Times New Roman" w:hAnsi="Trebuchet MS" w:cs="Arial"/>
          <w:lang w:val="en-US" w:eastAsia="ro-RO"/>
          <w14:ligatures w14:val="none"/>
        </w:rPr>
        <w:t xml:space="preserve"> emisă de A.N. “APELE ROMÂNE” - Administrația Bazinală de Apă ARGEȘ-VEDEA-Sistemul de Gospodărire a Apelor Ilfov –București</w:t>
      </w:r>
      <w:r w:rsidR="000B506E">
        <w:rPr>
          <w:rFonts w:ascii="Trebuchet MS" w:eastAsia="Times New Roman" w:hAnsi="Trebuchet MS" w:cs="Arial"/>
          <w:lang w:val="en-US" w:eastAsia="ro-RO"/>
          <w14:ligatures w14:val="none"/>
        </w:rPr>
        <w:t>.</w:t>
      </w:r>
    </w:p>
    <w:p w14:paraId="67758E8F" w14:textId="77777777" w:rsidR="00817A39" w:rsidRPr="00817A39" w:rsidRDefault="00817A39" w:rsidP="000B506E">
      <w:pPr>
        <w:keepNext/>
        <w:spacing w:after="0" w:line="360" w:lineRule="auto"/>
        <w:rPr>
          <w:rFonts w:ascii="Trebuchet MS" w:eastAsia="Calibri" w:hAnsi="Trebuchet MS" w:cs="Arial"/>
          <w:b/>
          <w:lang w:val="it-IT"/>
          <w14:ligatures w14:val="none"/>
        </w:rPr>
      </w:pPr>
      <w:r w:rsidRPr="00817A39">
        <w:rPr>
          <w:rFonts w:ascii="Trebuchet MS" w:eastAsia="Calibri" w:hAnsi="Trebuchet MS" w:cs="Arial"/>
          <w:b/>
          <w:lang w:val="it-IT"/>
          <w14:ligatures w14:val="none"/>
        </w:rPr>
        <w:t>1. Caracteristicile proiectului:</w:t>
      </w:r>
    </w:p>
    <w:p w14:paraId="23EAE6B5" w14:textId="77777777" w:rsidR="00817A39" w:rsidRPr="00817A39" w:rsidRDefault="00817A39" w:rsidP="000B506E">
      <w:pPr>
        <w:keepNext/>
        <w:spacing w:after="0" w:line="360" w:lineRule="auto"/>
        <w:rPr>
          <w:rFonts w:ascii="Trebuchet MS" w:eastAsia="Calibri" w:hAnsi="Trebuchet MS" w:cs="Arial"/>
          <w:lang w:val="it-IT"/>
          <w14:ligatures w14:val="none"/>
        </w:rPr>
      </w:pPr>
      <w:r w:rsidRPr="00817A39">
        <w:rPr>
          <w:rFonts w:ascii="Trebuchet MS" w:eastAsia="Calibri" w:hAnsi="Trebuchet MS" w:cs="Arial"/>
          <w:lang w:val="it-IT"/>
          <w14:ligatures w14:val="none"/>
        </w:rPr>
        <w:t xml:space="preserve">1.1. Descrierea proiectului: </w:t>
      </w:r>
    </w:p>
    <w:p w14:paraId="7F5027F9" w14:textId="20A9EF0E" w:rsidR="0028244F" w:rsidRDefault="00817A39" w:rsidP="000B506E">
      <w:pPr>
        <w:keepNext/>
        <w:spacing w:after="0" w:line="360" w:lineRule="auto"/>
        <w:ind w:right="-270"/>
        <w:jc w:val="both"/>
        <w:rPr>
          <w:rFonts w:ascii="Trebuchet MS" w:eastAsia="Times New Roman" w:hAnsi="Trebuchet MS" w:cs="Arial"/>
          <w:b/>
          <w:lang w:val="it-IT" w:eastAsia="ro-RO"/>
          <w14:ligatures w14:val="none"/>
        </w:rPr>
      </w:pPr>
      <w:r w:rsidRPr="00817A39">
        <w:rPr>
          <w:rFonts w:ascii="Trebuchet MS" w:eastAsia="Calibri" w:hAnsi="Trebuchet MS" w:cs="Arial"/>
          <w14:ligatures w14:val="none"/>
        </w:rPr>
        <w:t xml:space="preserve">      Proiectul se implementeaza pe un teren cu suprafaţa de </w:t>
      </w:r>
      <w:r w:rsidR="000B506E">
        <w:rPr>
          <w:rFonts w:ascii="Trebuchet MS" w:eastAsia="Calibri" w:hAnsi="Trebuchet MS" w:cs="Arial"/>
          <w14:ligatures w14:val="none"/>
        </w:rPr>
        <w:t>670</w:t>
      </w:r>
      <w:r w:rsidR="009D2740">
        <w:rPr>
          <w:rFonts w:ascii="Trebuchet MS" w:eastAsia="Calibri" w:hAnsi="Trebuchet MS" w:cs="Arial"/>
          <w:lang w:val="fr-FR"/>
          <w14:ligatures w14:val="none"/>
        </w:rPr>
        <w:t xml:space="preserve"> </w:t>
      </w:r>
      <w:r w:rsidRPr="00817A39">
        <w:rPr>
          <w:rFonts w:ascii="Trebuchet MS" w:eastAsia="Calibri" w:hAnsi="Trebuchet MS" w:cs="Arial"/>
          <w14:ligatures w14:val="none"/>
        </w:rPr>
        <w:t xml:space="preserve">mp si va consta in </w:t>
      </w:r>
      <w:r w:rsidR="000B506E">
        <w:rPr>
          <w:rFonts w:ascii="Trebuchet MS" w:eastAsia="Times New Roman" w:hAnsi="Trebuchet MS" w:cs="Arial"/>
          <w:b/>
          <w:lang w:val="en-US" w:eastAsia="ro-RO"/>
          <w14:ligatures w14:val="none"/>
        </w:rPr>
        <w:t>d</w:t>
      </w:r>
      <w:r w:rsidR="000B506E" w:rsidRPr="000B506E">
        <w:rPr>
          <w:rFonts w:ascii="Trebuchet MS" w:eastAsia="Times New Roman" w:hAnsi="Trebuchet MS" w:cs="Arial"/>
          <w:b/>
          <w:lang w:val="en-US" w:eastAsia="ro-RO"/>
          <w14:ligatures w14:val="none"/>
        </w:rPr>
        <w:t>esfiintare pentru constructiile C1, C2 si de construire pentru spalatorie auto, imprejmuire teren, bransamente utilitati</w:t>
      </w:r>
      <w:r w:rsidR="0028244F">
        <w:rPr>
          <w:rFonts w:ascii="Trebuchet MS" w:eastAsia="Times New Roman" w:hAnsi="Trebuchet MS" w:cs="Arial"/>
          <w:b/>
          <w:lang w:val="en-US" w:eastAsia="ro-RO"/>
          <w14:ligatures w14:val="none"/>
        </w:rPr>
        <w:t>.</w:t>
      </w:r>
      <w:r w:rsidR="0028244F" w:rsidRPr="0028244F">
        <w:rPr>
          <w:rFonts w:ascii="Trebuchet MS" w:eastAsia="Times New Roman" w:hAnsi="Trebuchet MS" w:cs="Arial"/>
          <w:b/>
          <w:lang w:val="it-IT" w:eastAsia="ro-RO"/>
          <w14:ligatures w14:val="none"/>
        </w:rPr>
        <w:t xml:space="preserve"> </w:t>
      </w:r>
    </w:p>
    <w:p w14:paraId="71A45AD3" w14:textId="77777777" w:rsidR="000B506E" w:rsidRPr="000B506E" w:rsidRDefault="000B506E" w:rsidP="000B506E">
      <w:pPr>
        <w:keepNext/>
        <w:spacing w:after="0" w:line="360" w:lineRule="auto"/>
        <w:jc w:val="both"/>
        <w:rPr>
          <w:rFonts w:ascii="Trebuchet MS" w:eastAsia="Times New Roman" w:hAnsi="Trebuchet MS" w:cs="Times New Roman"/>
          <w:b/>
          <w:color w:val="000000"/>
          <w:lang w:val="en-US"/>
          <w14:ligatures w14:val="none"/>
        </w:rPr>
      </w:pPr>
      <w:r w:rsidRPr="000B506E">
        <w:rPr>
          <w:rFonts w:ascii="Trebuchet MS" w:eastAsia="Times New Roman" w:hAnsi="Trebuchet MS" w:cs="Times New Roman"/>
          <w:b/>
          <w:color w:val="000000"/>
          <w:lang w:val="en-US"/>
          <w14:ligatures w14:val="none"/>
        </w:rPr>
        <w:t>Prin proiect se propune: desfiintare pentru constructiile C1, C2 si construire spalatorie auto self service (3 boxe de spalare), imprejmuire teren, bransamente utilitati.</w:t>
      </w:r>
    </w:p>
    <w:p w14:paraId="493D3FC5" w14:textId="77777777" w:rsidR="000B506E" w:rsidRPr="000B506E" w:rsidRDefault="000B506E" w:rsidP="000B506E">
      <w:pPr>
        <w:keepNext/>
        <w:spacing w:after="0" w:line="360" w:lineRule="auto"/>
        <w:jc w:val="both"/>
        <w:rPr>
          <w:rFonts w:ascii="Trebuchet MS" w:eastAsia="Times New Roman" w:hAnsi="Trebuchet MS" w:cs="Times New Roman"/>
          <w:b/>
          <w:color w:val="000000"/>
          <w:lang w:val="en-US"/>
          <w14:ligatures w14:val="none"/>
        </w:rPr>
      </w:pPr>
      <w:r w:rsidRPr="000B506E">
        <w:rPr>
          <w:rFonts w:ascii="Trebuchet MS" w:eastAsia="Times New Roman" w:hAnsi="Trebuchet MS" w:cs="Times New Roman"/>
          <w:b/>
          <w:color w:val="000000"/>
          <w:lang w:val="en-US"/>
          <w14:ligatures w14:val="none"/>
        </w:rPr>
        <w:t>Se propune: crearea unei bariere de vegetiatie medie h aprox 2-2.5m de jur-imprejurul incintei- pe laturile de N- si E, panouri fono absorbante – cu absorbtie fonica panou cu grosimea de 50 mm: clasa A, αw =1,00 (absorbtie 100%).- h maxim 2.20m.</w:t>
      </w:r>
    </w:p>
    <w:p w14:paraId="5500A8AC" w14:textId="77777777" w:rsidR="00817A39" w:rsidRPr="00817A39" w:rsidRDefault="00817A39" w:rsidP="000B506E">
      <w:pPr>
        <w:keepNext/>
        <w:spacing w:after="0" w:line="360" w:lineRule="auto"/>
        <w:jc w:val="both"/>
        <w:rPr>
          <w:rFonts w:ascii="Trebuchet MS" w:eastAsia="Calibri" w:hAnsi="Trebuchet MS" w:cs="Arial"/>
          <w:b/>
          <w:lang w:val="en-US"/>
          <w14:ligatures w14:val="none"/>
        </w:rPr>
      </w:pPr>
      <w:r w:rsidRPr="00817A39">
        <w:rPr>
          <w:rFonts w:ascii="Trebuchet MS" w:eastAsia="Calibri" w:hAnsi="Trebuchet MS" w:cs="Arial"/>
          <w:b/>
          <w:lang w:val="en-US"/>
          <w14:ligatures w14:val="none"/>
        </w:rPr>
        <w:t>Bilant teritorial:</w:t>
      </w:r>
    </w:p>
    <w:p w14:paraId="407CFF80" w14:textId="77777777" w:rsidR="000B506E" w:rsidRPr="000B506E" w:rsidRDefault="000B506E" w:rsidP="000B506E">
      <w:pPr>
        <w:keepNext/>
        <w:autoSpaceDE w:val="0"/>
        <w:autoSpaceDN w:val="0"/>
        <w:adjustRightInd w:val="0"/>
        <w:spacing w:after="0" w:line="360" w:lineRule="auto"/>
        <w:rPr>
          <w:rFonts w:ascii="Trebuchet MS" w:eastAsia="Times New Roman" w:hAnsi="Trebuchet MS" w:cs="Arial"/>
          <w:lang w:val="en-US" w:eastAsia="ro-RO"/>
          <w14:ligatures w14:val="none"/>
        </w:rPr>
      </w:pPr>
      <w:r w:rsidRPr="000B506E">
        <w:rPr>
          <w:rFonts w:ascii="Trebuchet MS" w:eastAsia="Times New Roman" w:hAnsi="Trebuchet MS" w:cs="CIDFont+F3"/>
          <w:lang w:val="en-US" w:eastAsia="ro-RO"/>
          <w14:ligatures w14:val="none"/>
        </w:rPr>
        <w:t xml:space="preserve">- </w:t>
      </w:r>
      <w:r w:rsidRPr="000B506E">
        <w:rPr>
          <w:rFonts w:ascii="Trebuchet MS" w:eastAsia="Times New Roman" w:hAnsi="Trebuchet MS" w:cs="Arial"/>
          <w:lang w:val="en-US" w:eastAsia="ro-RO"/>
          <w14:ligatures w14:val="none"/>
        </w:rPr>
        <w:t>suprafata totala teren = 670 mp;</w:t>
      </w:r>
    </w:p>
    <w:p w14:paraId="1662A08D" w14:textId="77777777" w:rsidR="000B506E" w:rsidRPr="000B506E" w:rsidRDefault="000B506E" w:rsidP="000B506E">
      <w:pPr>
        <w:keepNext/>
        <w:autoSpaceDE w:val="0"/>
        <w:autoSpaceDN w:val="0"/>
        <w:adjustRightInd w:val="0"/>
        <w:spacing w:after="0" w:line="360" w:lineRule="auto"/>
        <w:rPr>
          <w:rFonts w:ascii="Trebuchet MS" w:eastAsia="Times New Roman" w:hAnsi="Trebuchet MS" w:cs="Arial"/>
          <w:lang w:val="en-US" w:eastAsia="ro-RO"/>
          <w14:ligatures w14:val="none"/>
        </w:rPr>
      </w:pPr>
      <w:r w:rsidRPr="000B506E">
        <w:rPr>
          <w:rFonts w:ascii="Trebuchet MS" w:eastAsia="Times New Roman" w:hAnsi="Trebuchet MS" w:cs="Arial"/>
          <w:lang w:val="en-US" w:eastAsia="ro-RO"/>
          <w14:ligatures w14:val="none"/>
        </w:rPr>
        <w:t>- suprafata construita existenta C1+C2 = 59 mp;</w:t>
      </w:r>
    </w:p>
    <w:p w14:paraId="60B60CE6" w14:textId="77777777" w:rsidR="000B506E" w:rsidRPr="000B506E" w:rsidRDefault="000B506E" w:rsidP="000B506E">
      <w:pPr>
        <w:keepNext/>
        <w:autoSpaceDE w:val="0"/>
        <w:autoSpaceDN w:val="0"/>
        <w:adjustRightInd w:val="0"/>
        <w:spacing w:after="0" w:line="360" w:lineRule="auto"/>
        <w:rPr>
          <w:rFonts w:ascii="Trebuchet MS" w:eastAsia="Times New Roman" w:hAnsi="Trebuchet MS" w:cs="Arial"/>
          <w:lang w:val="en-US" w:eastAsia="ro-RO"/>
          <w14:ligatures w14:val="none"/>
        </w:rPr>
      </w:pPr>
      <w:r w:rsidRPr="000B506E">
        <w:rPr>
          <w:rFonts w:ascii="Trebuchet MS" w:eastAsia="Times New Roman" w:hAnsi="Trebuchet MS" w:cs="Arial"/>
          <w:lang w:val="en-US" w:eastAsia="ro-RO"/>
          <w14:ligatures w14:val="none"/>
        </w:rPr>
        <w:t>- suprafata  construită/desfasurata propusă (3 boxe de spalare) = 115,30 mp</w:t>
      </w:r>
    </w:p>
    <w:p w14:paraId="4319BEED" w14:textId="77777777" w:rsidR="000B506E" w:rsidRPr="000B506E" w:rsidRDefault="000B506E" w:rsidP="000B506E">
      <w:pPr>
        <w:keepNext/>
        <w:autoSpaceDE w:val="0"/>
        <w:autoSpaceDN w:val="0"/>
        <w:adjustRightInd w:val="0"/>
        <w:spacing w:after="0" w:line="360" w:lineRule="auto"/>
        <w:rPr>
          <w:rFonts w:ascii="Trebuchet MS" w:eastAsia="Times New Roman" w:hAnsi="Trebuchet MS" w:cs="Arial"/>
          <w:lang w:val="en-US" w:eastAsia="ro-RO"/>
          <w14:ligatures w14:val="none"/>
        </w:rPr>
      </w:pPr>
      <w:r w:rsidRPr="000B506E">
        <w:rPr>
          <w:rFonts w:ascii="Trebuchet MS" w:eastAsia="Times New Roman" w:hAnsi="Trebuchet MS" w:cs="Arial"/>
          <w:lang w:val="en-US" w:eastAsia="ro-RO"/>
          <w14:ligatures w14:val="none"/>
        </w:rPr>
        <w:t>- suprafata alei si platforme betonate = 419,70 mp;</w:t>
      </w:r>
    </w:p>
    <w:p w14:paraId="4DBE6F1A" w14:textId="77777777" w:rsidR="000B506E" w:rsidRPr="000B506E" w:rsidRDefault="000B506E" w:rsidP="000B506E">
      <w:pPr>
        <w:keepNext/>
        <w:spacing w:after="0" w:line="360" w:lineRule="auto"/>
        <w:jc w:val="both"/>
        <w:rPr>
          <w:rFonts w:ascii="Trebuchet MS" w:eastAsia="Times New Roman" w:hAnsi="Trebuchet MS" w:cs="Arial"/>
          <w:b/>
          <w:lang w:eastAsia="ro-RO"/>
          <w14:ligatures w14:val="none"/>
        </w:rPr>
      </w:pPr>
      <w:r w:rsidRPr="000B506E">
        <w:rPr>
          <w:rFonts w:ascii="Trebuchet MS" w:eastAsia="Times New Roman" w:hAnsi="Trebuchet MS" w:cs="Arial"/>
          <w:lang w:val="en-US" w:eastAsia="ro-RO"/>
          <w14:ligatures w14:val="none"/>
        </w:rPr>
        <w:t>- suprafata spatii verzi = 135 mp (20%)</w:t>
      </w:r>
    </w:p>
    <w:p w14:paraId="2FD69CE2" w14:textId="32007CE3" w:rsidR="00817A39" w:rsidRPr="00817A39" w:rsidRDefault="00817A39" w:rsidP="000B506E">
      <w:pPr>
        <w:keepNext/>
        <w:autoSpaceDE w:val="0"/>
        <w:autoSpaceDN w:val="0"/>
        <w:adjustRightInd w:val="0"/>
        <w:spacing w:after="0" w:line="360" w:lineRule="auto"/>
        <w:rPr>
          <w:rFonts w:ascii="Trebuchet MS" w:eastAsia="Calibri" w:hAnsi="Trebuchet MS" w:cs="Arial"/>
          <w:b/>
          <w:lang w:val="it-IT"/>
          <w14:ligatures w14:val="none"/>
        </w:rPr>
      </w:pPr>
      <w:r w:rsidRPr="00817A39">
        <w:rPr>
          <w:rFonts w:ascii="Trebuchet MS" w:eastAsia="Times New Roman" w:hAnsi="Trebuchet MS" w:cs="Arial"/>
          <w:lang w:eastAsia="ro-RO"/>
          <w14:ligatures w14:val="none"/>
        </w:rPr>
        <w:t xml:space="preserve">     </w:t>
      </w:r>
      <w:bookmarkStart w:id="0" w:name="_Hlk110424507"/>
      <w:r w:rsidRPr="00817A39">
        <w:rPr>
          <w:rFonts w:ascii="Trebuchet MS" w:eastAsia="Times New Roman" w:hAnsi="Trebuchet MS" w:cs="Arial"/>
          <w:b/>
          <w:bCs/>
          <w:color w:val="000000"/>
          <w:lang w:eastAsia="ro-RO"/>
          <w14:ligatures w14:val="none"/>
        </w:rPr>
        <w:tab/>
      </w:r>
      <w:bookmarkEnd w:id="0"/>
      <w:r w:rsidRPr="00817A39">
        <w:rPr>
          <w:rFonts w:ascii="Trebuchet MS" w:eastAsia="Calibri" w:hAnsi="Trebuchet MS" w:cs="Arial"/>
          <w:b/>
          <w:lang w:val="it-IT"/>
          <w14:ligatures w14:val="none"/>
        </w:rPr>
        <w:t>Asigurarea utilitatilor:</w:t>
      </w:r>
    </w:p>
    <w:p w14:paraId="70FAA90D" w14:textId="3040E6B1" w:rsidR="000B254D" w:rsidRPr="000B254D" w:rsidRDefault="000B254D" w:rsidP="000B506E">
      <w:pPr>
        <w:keepNext/>
        <w:spacing w:after="0" w:line="360" w:lineRule="auto"/>
        <w:jc w:val="both"/>
        <w:rPr>
          <w:rFonts w:ascii="Trebuchet MS" w:eastAsia="Times New Roman" w:hAnsi="Trebuchet MS" w:cs="Arial"/>
          <w:lang w:eastAsia="ro-RO"/>
          <w14:ligatures w14:val="none"/>
        </w:rPr>
      </w:pPr>
      <w:r w:rsidRPr="000B254D">
        <w:rPr>
          <w:rFonts w:ascii="Trebuchet MS" w:eastAsia="Times New Roman" w:hAnsi="Trebuchet MS" w:cs="Arial"/>
          <w:b/>
          <w:lang w:eastAsia="ro-RO"/>
          <w14:ligatures w14:val="none"/>
        </w:rPr>
        <w:t>Alimentarea cu apa</w:t>
      </w:r>
      <w:r w:rsidRPr="000B254D">
        <w:rPr>
          <w:rFonts w:ascii="Trebuchet MS" w:eastAsia="Times New Roman" w:hAnsi="Trebuchet MS" w:cs="Arial"/>
          <w:lang w:eastAsia="ro-RO"/>
          <w14:ligatures w14:val="none"/>
        </w:rPr>
        <w:t xml:space="preserve"> – din rețeaua de alimentare cu apă existentă în zonă conform Aviz de amplasament nr. </w:t>
      </w:r>
      <w:r w:rsidR="00F26455" w:rsidRPr="00F26455">
        <w:rPr>
          <w:rFonts w:ascii="Trebuchet MS" w:eastAsia="Times New Roman" w:hAnsi="Trebuchet MS" w:cs="Arial"/>
          <w:lang w:eastAsia="ro-RO"/>
          <w14:ligatures w14:val="none"/>
        </w:rPr>
        <w:t>4928/2024 emis de SC RAJA SA</w:t>
      </w:r>
      <w:r w:rsidRPr="000B254D">
        <w:rPr>
          <w:rFonts w:ascii="Trebuchet MS" w:eastAsia="Times New Roman" w:hAnsi="Trebuchet MS" w:cs="Arial"/>
          <w:lang w:eastAsia="ro-RO"/>
          <w14:ligatures w14:val="none"/>
        </w:rPr>
        <w:t>.</w:t>
      </w:r>
    </w:p>
    <w:p w14:paraId="464B2F5D" w14:textId="77777777" w:rsidR="00F26455" w:rsidRPr="00F26455" w:rsidRDefault="000B254D" w:rsidP="00F26455">
      <w:pPr>
        <w:keepNext/>
        <w:spacing w:after="0" w:line="360" w:lineRule="auto"/>
        <w:jc w:val="both"/>
        <w:rPr>
          <w:rFonts w:ascii="Trebuchet MS" w:eastAsia="Times New Roman" w:hAnsi="Trebuchet MS" w:cs="Arial"/>
          <w:lang w:eastAsia="ro-RO"/>
          <w14:ligatures w14:val="none"/>
        </w:rPr>
      </w:pPr>
      <w:r w:rsidRPr="000B254D">
        <w:rPr>
          <w:rFonts w:ascii="Trebuchet MS" w:eastAsia="Times New Roman" w:hAnsi="Trebuchet MS" w:cs="Arial"/>
          <w:b/>
          <w:lang w:eastAsia="ro-RO"/>
          <w14:ligatures w14:val="none"/>
        </w:rPr>
        <w:t>Apele uzate menajere</w:t>
      </w:r>
      <w:r w:rsidRPr="000B254D">
        <w:rPr>
          <w:rFonts w:ascii="Trebuchet MS" w:eastAsia="Times New Roman" w:hAnsi="Trebuchet MS" w:cs="Arial"/>
          <w:lang w:eastAsia="ro-RO"/>
          <w14:ligatures w14:val="none"/>
        </w:rPr>
        <w:t xml:space="preserve"> vor fi evacuate rețeaua de canalizare existentă în zonă conform Aviz de amplasament nr. </w:t>
      </w:r>
      <w:r w:rsidR="00F26455" w:rsidRPr="00F26455">
        <w:rPr>
          <w:rFonts w:ascii="Trebuchet MS" w:eastAsia="Times New Roman" w:hAnsi="Trebuchet MS" w:cs="Arial"/>
          <w:lang w:eastAsia="ro-RO"/>
          <w14:ligatures w14:val="none"/>
        </w:rPr>
        <w:t>4928/2024 emis de SC RAJA SA.</w:t>
      </w:r>
    </w:p>
    <w:p w14:paraId="099E9004" w14:textId="77777777" w:rsidR="00F26455" w:rsidRPr="00F26455" w:rsidRDefault="00F26455" w:rsidP="00F26455">
      <w:pPr>
        <w:keepNext/>
        <w:spacing w:after="0" w:line="360" w:lineRule="auto"/>
        <w:jc w:val="both"/>
        <w:rPr>
          <w:rFonts w:ascii="Trebuchet MS" w:eastAsia="Times New Roman" w:hAnsi="Trebuchet MS" w:cs="Arial"/>
          <w:b/>
          <w:lang w:val="en-US" w:eastAsia="ro-RO"/>
          <w14:ligatures w14:val="none"/>
        </w:rPr>
      </w:pPr>
      <w:r w:rsidRPr="00F26455">
        <w:rPr>
          <w:rFonts w:ascii="Trebuchet MS" w:eastAsia="Times New Roman" w:hAnsi="Trebuchet MS" w:cs="Arial"/>
          <w:b/>
          <w:lang w:val="en-US" w:eastAsia="ro-RO"/>
          <w14:ligatures w14:val="none"/>
        </w:rPr>
        <w:t xml:space="preserve">Apele uzate tehnologice rezultate de la spalarea autovehiculelor </w:t>
      </w:r>
      <w:r w:rsidRPr="00F26455">
        <w:rPr>
          <w:rFonts w:ascii="Trebuchet MS" w:eastAsia="Times New Roman" w:hAnsi="Trebuchet MS" w:cs="Arial"/>
          <w:lang w:val="en-US" w:eastAsia="ro-RO"/>
          <w14:ligatures w14:val="none"/>
        </w:rPr>
        <w:t>vor fi trecute prin separatorul de hidrocarburi, acesta contine bazin decantor si separator de namol.</w:t>
      </w:r>
    </w:p>
    <w:p w14:paraId="2307B129" w14:textId="77777777" w:rsidR="00F26455" w:rsidRPr="00F26455" w:rsidRDefault="00F26455" w:rsidP="00F26455">
      <w:pPr>
        <w:keepNext/>
        <w:spacing w:after="0" w:line="360" w:lineRule="auto"/>
        <w:jc w:val="both"/>
        <w:rPr>
          <w:rFonts w:ascii="Trebuchet MS" w:eastAsia="Times New Roman" w:hAnsi="Trebuchet MS" w:cs="Arial"/>
          <w:b/>
          <w:lang w:val="en-US" w:eastAsia="ro-RO"/>
          <w14:ligatures w14:val="none"/>
        </w:rPr>
      </w:pPr>
      <w:r w:rsidRPr="00F26455">
        <w:rPr>
          <w:rFonts w:ascii="Trebuchet MS" w:eastAsia="Times New Roman" w:hAnsi="Trebuchet MS" w:cs="Arial"/>
          <w:lang w:val="en-US" w:eastAsia="ro-RO"/>
          <w14:ligatures w14:val="none"/>
        </w:rPr>
        <w:t>Apa trecuta prin separatorul de hidrocarburi se va recircula si utiliza in fluxul economic, surplusul se va folosi cu precadere pentru stropirea spatiilor verzi si/sau deversat in sistemul de canalizare al localitatii</w:t>
      </w:r>
      <w:r w:rsidRPr="00F26455">
        <w:rPr>
          <w:rFonts w:ascii="Trebuchet MS" w:eastAsia="Times New Roman" w:hAnsi="Trebuchet MS" w:cs="Arial"/>
          <w:b/>
          <w:lang w:val="en-US" w:eastAsia="ro-RO"/>
          <w14:ligatures w14:val="none"/>
        </w:rPr>
        <w:t>.</w:t>
      </w:r>
    </w:p>
    <w:p w14:paraId="79244536" w14:textId="77777777" w:rsidR="00F26455" w:rsidRPr="00F26455" w:rsidRDefault="00F26455" w:rsidP="00F26455">
      <w:pPr>
        <w:keepNext/>
        <w:spacing w:after="0" w:line="360" w:lineRule="auto"/>
        <w:jc w:val="both"/>
        <w:rPr>
          <w:rFonts w:ascii="Trebuchet MS" w:eastAsia="Times New Roman" w:hAnsi="Trebuchet MS" w:cs="Arial"/>
          <w:lang w:val="en-US" w:eastAsia="ro-RO"/>
          <w14:ligatures w14:val="none"/>
        </w:rPr>
      </w:pPr>
      <w:r w:rsidRPr="00F26455">
        <w:rPr>
          <w:rFonts w:ascii="Trebuchet MS" w:eastAsia="Times New Roman" w:hAnsi="Trebuchet MS" w:cs="Arial"/>
          <w:b/>
          <w:lang w:val="en-US" w:eastAsia="ro-RO"/>
          <w14:ligatures w14:val="none"/>
        </w:rPr>
        <w:lastRenderedPageBreak/>
        <w:t xml:space="preserve">Apele pluviale colectate de pe platformele betonate vor </w:t>
      </w:r>
      <w:r w:rsidRPr="00F26455">
        <w:rPr>
          <w:rFonts w:ascii="Trebuchet MS" w:eastAsia="Times New Roman" w:hAnsi="Trebuchet MS" w:cs="Arial"/>
          <w:lang w:val="en-US" w:eastAsia="ro-RO"/>
          <w14:ligatures w14:val="none"/>
        </w:rPr>
        <w:t>fi trecute printr-un alt separator de hidrocarburi dupa care vor fi colectate in bazin de retentie de unde vor fi folosite pentru udat spatiile verzi.</w:t>
      </w:r>
    </w:p>
    <w:p w14:paraId="66FE73B7" w14:textId="77777777" w:rsidR="00F26455" w:rsidRDefault="00F26455" w:rsidP="00F26455">
      <w:pPr>
        <w:keepNext/>
        <w:spacing w:after="0" w:line="360" w:lineRule="auto"/>
        <w:jc w:val="both"/>
        <w:rPr>
          <w:rFonts w:ascii="Trebuchet MS" w:eastAsia="Times New Roman" w:hAnsi="Trebuchet MS" w:cs="Arial"/>
          <w:lang w:val="en-US" w:eastAsia="ro-RO"/>
          <w14:ligatures w14:val="none"/>
        </w:rPr>
      </w:pPr>
      <w:r w:rsidRPr="00F26455">
        <w:rPr>
          <w:rFonts w:ascii="Trebuchet MS" w:eastAsia="Times New Roman" w:hAnsi="Trebuchet MS" w:cs="Arial"/>
          <w:b/>
          <w:lang w:val="en-US" w:eastAsia="ro-RO"/>
          <w14:ligatures w14:val="none"/>
        </w:rPr>
        <w:t xml:space="preserve">Apele pluviale colectate de pe acoperisul cladirii prin </w:t>
      </w:r>
      <w:r w:rsidRPr="00F26455">
        <w:rPr>
          <w:rFonts w:ascii="Trebuchet MS" w:eastAsia="Times New Roman" w:hAnsi="Trebuchet MS" w:cs="Arial"/>
          <w:lang w:val="en-US" w:eastAsia="ro-RO"/>
          <w14:ligatures w14:val="none"/>
        </w:rPr>
        <w:t>intermediul jgheaburilor si burlanelor, sunt conventional curate si se vor evacua separat la spatiile verzi</w:t>
      </w:r>
      <w:r>
        <w:rPr>
          <w:rFonts w:ascii="Trebuchet MS" w:eastAsia="Times New Roman" w:hAnsi="Trebuchet MS" w:cs="Arial"/>
          <w:lang w:val="en-US" w:eastAsia="ro-RO"/>
          <w14:ligatures w14:val="none"/>
        </w:rPr>
        <w:t>.</w:t>
      </w:r>
    </w:p>
    <w:p w14:paraId="16028EE1" w14:textId="5CEF64E4" w:rsidR="00817A39" w:rsidRPr="00817A39" w:rsidRDefault="00817A39" w:rsidP="00F26455">
      <w:pPr>
        <w:keepNext/>
        <w:spacing w:after="0" w:line="360" w:lineRule="auto"/>
        <w:jc w:val="both"/>
        <w:rPr>
          <w:rFonts w:ascii="Trebuchet MS" w:eastAsia="Calibri" w:hAnsi="Trebuchet MS" w:cs="Arial"/>
          <w:lang w:val="it-IT"/>
          <w14:ligatures w14:val="none"/>
        </w:rPr>
      </w:pPr>
      <w:r w:rsidRPr="00F26455">
        <w:rPr>
          <w:rFonts w:ascii="Trebuchet MS" w:eastAsia="Calibri" w:hAnsi="Trebuchet MS" w:cs="Arial"/>
          <w:i/>
          <w:lang w:val="it-IT"/>
          <w14:ligatures w14:val="none"/>
        </w:rPr>
        <w:t>1</w:t>
      </w:r>
      <w:r w:rsidRPr="00817A39">
        <w:rPr>
          <w:rFonts w:ascii="Trebuchet MS" w:eastAsia="Calibri" w:hAnsi="Trebuchet MS" w:cs="Arial"/>
          <w:i/>
          <w:lang w:val="it-IT"/>
          <w14:ligatures w14:val="none"/>
        </w:rPr>
        <w:t>.2. Cumularea cu alte proiecte:</w:t>
      </w:r>
      <w:r w:rsidRPr="00817A39">
        <w:rPr>
          <w:rFonts w:ascii="Trebuchet MS" w:eastAsia="Calibri" w:hAnsi="Trebuchet MS" w:cs="Arial"/>
          <w:lang w:val="it-IT"/>
          <w14:ligatures w14:val="none"/>
        </w:rPr>
        <w:t xml:space="preserve"> nu este cazul.</w:t>
      </w:r>
    </w:p>
    <w:p w14:paraId="7B301E48"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i/>
          <w:lang w:val="it-IT"/>
          <w14:ligatures w14:val="none"/>
        </w:rPr>
        <w:t xml:space="preserve">1.3. Utilizarea resurselor naturale: </w:t>
      </w:r>
      <w:r w:rsidRPr="00817A39">
        <w:rPr>
          <w:rFonts w:ascii="Trebuchet MS" w:eastAsia="Calibri" w:hAnsi="Trebuchet MS" w:cs="Arial"/>
          <w:lang w:val="it-IT"/>
          <w14:ligatures w14:val="none"/>
        </w:rPr>
        <w:t xml:space="preserve">nu este cazul. </w:t>
      </w:r>
    </w:p>
    <w:p w14:paraId="0006BA7A" w14:textId="77777777" w:rsidR="00817A39" w:rsidRPr="00817A39" w:rsidRDefault="00817A39" w:rsidP="000B506E">
      <w:pPr>
        <w:keepNext/>
        <w:spacing w:after="0" w:line="360" w:lineRule="auto"/>
        <w:jc w:val="both"/>
        <w:rPr>
          <w:rFonts w:ascii="Trebuchet MS" w:eastAsia="Calibri" w:hAnsi="Trebuchet MS" w:cs="Arial"/>
          <w:i/>
          <w:lang w:val="it-IT"/>
          <w14:ligatures w14:val="none"/>
        </w:rPr>
      </w:pPr>
      <w:r w:rsidRPr="00817A39">
        <w:rPr>
          <w:rFonts w:ascii="Trebuchet MS" w:eastAsia="Calibri" w:hAnsi="Trebuchet MS" w:cs="Arial"/>
          <w:i/>
          <w:lang w:val="it-IT"/>
          <w14:ligatures w14:val="none"/>
        </w:rPr>
        <w:t>1.4. Productia de deseuri:</w:t>
      </w:r>
    </w:p>
    <w:p w14:paraId="1D2C99C9" w14:textId="77777777" w:rsidR="00817A39" w:rsidRPr="00817A39" w:rsidRDefault="00817A39" w:rsidP="000B506E">
      <w:pPr>
        <w:keepNext/>
        <w:spacing w:after="0" w:line="360" w:lineRule="auto"/>
        <w:ind w:left="360"/>
        <w:jc w:val="both"/>
        <w:rPr>
          <w:rFonts w:ascii="Trebuchet MS" w:eastAsia="Calibri" w:hAnsi="Trebuchet MS" w:cs="Arial"/>
          <w:lang w:val="it-IT"/>
          <w14:ligatures w14:val="none"/>
        </w:rPr>
      </w:pPr>
      <w:r w:rsidRPr="00817A39">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53148817"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817A39">
        <w:rPr>
          <w:rFonts w:ascii="Trebuchet MS" w:eastAsia="Calibri" w:hAnsi="Trebuchet MS" w:cs="Arial"/>
          <w:lang w:val="it-IT"/>
          <w14:ligatures w14:val="none"/>
        </w:rPr>
        <w:t xml:space="preserve">       In perioada de functionare, deseurile vor fi colectate separat intr-un spatiu special amenajat</w:t>
      </w:r>
      <w:r w:rsidRPr="00817A39">
        <w:rPr>
          <w:rFonts w:ascii="Trebuchet MS" w:eastAsia="Calibri" w:hAnsi="Trebuchet MS" w:cs="Arial"/>
          <w:lang w:val="en-US"/>
          <w14:ligatures w14:val="none"/>
        </w:rPr>
        <w:t>, de unde vor fi preluate operatori economici autorizati, pe baza de contract.</w:t>
      </w:r>
    </w:p>
    <w:p w14:paraId="55B5BA30"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it-IT"/>
          <w14:ligatures w14:val="none"/>
        </w:rPr>
        <w:t xml:space="preserve">       Deseurile produse vor fi predate agentilor economici specializati in eliminarea/ valorificarea lor.  </w:t>
      </w:r>
    </w:p>
    <w:p w14:paraId="37B4A97E"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i/>
          <w:lang w:val="it-IT"/>
          <w14:ligatures w14:val="none"/>
        </w:rPr>
        <w:t xml:space="preserve">1.5. Emisii poluante, zgomot si alte surse de disconfort: </w:t>
      </w:r>
      <w:r w:rsidRPr="00817A39">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5C8FE0CC" w14:textId="77777777" w:rsidR="00817A39" w:rsidRPr="00817A39" w:rsidRDefault="00817A39" w:rsidP="000B506E">
      <w:pPr>
        <w:keepNext/>
        <w:spacing w:after="0" w:line="360" w:lineRule="auto"/>
        <w:jc w:val="both"/>
        <w:rPr>
          <w:rFonts w:ascii="Trebuchet MS" w:eastAsia="Calibri" w:hAnsi="Trebuchet MS" w:cs="Arial"/>
          <w:b/>
          <w:lang w:val="it-IT"/>
          <w14:ligatures w14:val="none"/>
        </w:rPr>
      </w:pPr>
      <w:r w:rsidRPr="00817A39">
        <w:rPr>
          <w:rFonts w:ascii="Trebuchet MS" w:eastAsia="Calibri" w:hAnsi="Trebuchet MS" w:cs="Arial"/>
          <w:lang w:val="it-IT"/>
          <w14:ligatures w14:val="none"/>
        </w:rPr>
        <w:t xml:space="preserve">       </w:t>
      </w:r>
      <w:r w:rsidRPr="00817A39">
        <w:rPr>
          <w:rFonts w:ascii="Trebuchet MS" w:eastAsia="Calibri" w:hAnsi="Trebuchet MS" w:cs="Arial"/>
          <w:b/>
          <w:lang w:val="it-IT"/>
          <w14:ligatures w14:val="none"/>
        </w:rPr>
        <w:t>Masuri pentru limitarea emisiilor de poluanti in aer si zgomotului:</w:t>
      </w:r>
    </w:p>
    <w:p w14:paraId="16AFD70A"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72D967CE"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19704D7D" w14:textId="77777777" w:rsid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45F9E6CE" w14:textId="77777777" w:rsidR="00877CAB" w:rsidRPr="00877CAB" w:rsidRDefault="00877CAB" w:rsidP="000B506E">
      <w:pPr>
        <w:keepNext/>
        <w:spacing w:after="0" w:line="360" w:lineRule="auto"/>
        <w:jc w:val="both"/>
        <w:rPr>
          <w:rFonts w:ascii="Trebuchet MS" w:eastAsia="Arial Narrow" w:hAnsi="Trebuchet MS" w:cs="Arial Narrow"/>
          <w:kern w:val="2"/>
          <w:lang w:val="it-IT"/>
        </w:rPr>
      </w:pPr>
      <w:r w:rsidRPr="00877CAB">
        <w:rPr>
          <w:rFonts w:ascii="Trebuchet MS" w:eastAsia="Arial Narrow" w:hAnsi="Trebuchet MS" w:cs="Arial Narrow"/>
          <w:kern w:val="2"/>
          <w:lang w:val="it-IT"/>
        </w:rPr>
        <w:t>Se propune: crearea unei bariere de vegetiatie medie h aprox 2-2.5m de jur-imprejurul incintei- pe laturile de N- si E, panouri fono absorbante – cu absorbtie fonica panou cu grosimea de 50 mm: clasa A, αw =1,00 (absorbtie 100%).- h maxim 2.20m.</w:t>
      </w:r>
    </w:p>
    <w:p w14:paraId="75C7F790" w14:textId="69D5B126"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b/>
          <w:lang w:val="it-IT"/>
          <w14:ligatures w14:val="none"/>
        </w:rPr>
        <w:t>2. Localizarea proiectului:</w:t>
      </w:r>
      <w:r w:rsidRPr="00817A39">
        <w:rPr>
          <w:rFonts w:ascii="Trebuchet MS" w:eastAsia="Calibri" w:hAnsi="Trebuchet MS" w:cs="Arial"/>
          <w:lang w:val="it-IT"/>
          <w14:ligatures w14:val="none"/>
        </w:rPr>
        <w:t xml:space="preserve"> </w:t>
      </w:r>
    </w:p>
    <w:p w14:paraId="13715104" w14:textId="70A50A9A" w:rsidR="00817A39" w:rsidRPr="00AF65F5" w:rsidRDefault="00817A39" w:rsidP="000B506E">
      <w:pPr>
        <w:keepNext/>
        <w:spacing w:after="0" w:line="360" w:lineRule="auto"/>
        <w:jc w:val="both"/>
        <w:rPr>
          <w:rFonts w:ascii="Trebuchet MS" w:eastAsia="Times New Roman" w:hAnsi="Trebuchet MS" w:cs="Arial"/>
          <w:lang w:eastAsia="ro-RO"/>
          <w14:ligatures w14:val="none"/>
        </w:rPr>
      </w:pPr>
      <w:r w:rsidRPr="00817A39">
        <w:rPr>
          <w:rFonts w:ascii="Trebuchet MS" w:eastAsia="Calibri" w:hAnsi="Trebuchet MS" w:cs="Arial"/>
          <w:lang w:val="en-US"/>
          <w14:ligatures w14:val="none"/>
        </w:rPr>
        <w:t xml:space="preserve">2.1. Utilizarea existentă a terenului: conform Certificatului de Urbanism nr. </w:t>
      </w:r>
      <w:r w:rsidR="00AF65F5" w:rsidRPr="00AF65F5">
        <w:rPr>
          <w:rFonts w:ascii="Trebuchet MS" w:eastAsia="Times New Roman" w:hAnsi="Trebuchet MS" w:cs="Arial"/>
          <w:lang w:eastAsia="ro-RO"/>
          <w14:ligatures w14:val="none"/>
        </w:rPr>
        <w:t xml:space="preserve">01 din 04.01.2024 emis de Primaria </w:t>
      </w:r>
      <w:r w:rsidR="00AF65F5" w:rsidRPr="00AF65F5">
        <w:rPr>
          <w:rFonts w:ascii="Trebuchet MS" w:eastAsia="Times New Roman" w:hAnsi="Trebuchet MS" w:cs="Arial"/>
          <w:lang w:val="en-US" w:eastAsia="ro-RO"/>
          <w14:ligatures w14:val="none"/>
        </w:rPr>
        <w:t>comunei Corbeanca</w:t>
      </w:r>
      <w:r w:rsidRPr="00817A39">
        <w:rPr>
          <w:rFonts w:ascii="Trebuchet MS" w:eastAsia="Calibri" w:hAnsi="Trebuchet MS" w:cs="Arial"/>
          <w:lang w:val="en-US"/>
          <w14:ligatures w14:val="none"/>
        </w:rPr>
        <w:t xml:space="preserve">, </w:t>
      </w:r>
      <w:r w:rsidRPr="00817A39">
        <w:rPr>
          <w:rFonts w:ascii="Trebuchet MS" w:eastAsia="Calibri" w:hAnsi="Trebuchet MS" w:cs="Arial"/>
          <w:lang w:val="it-IT"/>
          <w14:ligatures w14:val="none"/>
        </w:rPr>
        <w:t xml:space="preserve">terenul este situat in intravilanul </w:t>
      </w:r>
      <w:r w:rsidR="00AF65F5">
        <w:rPr>
          <w:rFonts w:ascii="Trebuchet MS" w:eastAsia="Calibri" w:hAnsi="Trebuchet MS" w:cs="Arial"/>
          <w:lang w:val="it-IT"/>
          <w14:ligatures w14:val="none"/>
        </w:rPr>
        <w:t>comunei Corbeanca</w:t>
      </w:r>
      <w:r w:rsidRPr="00817A39">
        <w:rPr>
          <w:rFonts w:ascii="Trebuchet MS" w:eastAsia="Calibri" w:hAnsi="Trebuchet MS" w:cs="Arial"/>
          <w:lang w:val="en-US"/>
          <w14:ligatures w14:val="none"/>
        </w:rPr>
        <w:t>,</w:t>
      </w:r>
      <w:r w:rsidRPr="00817A39">
        <w:rPr>
          <w:rFonts w:ascii="Trebuchet MS" w:eastAsia="Calibri" w:hAnsi="Trebuchet MS" w:cs="Arial"/>
          <w:lang w:val="it-IT"/>
          <w14:ligatures w14:val="none"/>
        </w:rPr>
        <w:t xml:space="preserve"> </w:t>
      </w:r>
      <w:r w:rsidRPr="00817A39">
        <w:rPr>
          <w:rFonts w:ascii="Trebuchet MS" w:eastAsia="Calibri" w:hAnsi="Trebuchet MS" w:cs="Arial"/>
          <w:lang w:val="en-US"/>
          <w14:ligatures w14:val="none"/>
        </w:rPr>
        <w:t xml:space="preserve">functiunea </w:t>
      </w:r>
      <w:r w:rsidRPr="00817A39">
        <w:rPr>
          <w:rFonts w:ascii="Trebuchet MS" w:eastAsia="Calibri" w:hAnsi="Trebuchet MS" w:cs="Arial"/>
          <w:lang w:val="it-IT"/>
          <w14:ligatures w14:val="none"/>
        </w:rPr>
        <w:t xml:space="preserve"> </w:t>
      </w:r>
      <w:r w:rsidRPr="00817A39">
        <w:rPr>
          <w:rFonts w:ascii="Trebuchet MS" w:eastAsia="Calibri" w:hAnsi="Trebuchet MS" w:cs="Arial"/>
          <w:lang w:val="it-IT"/>
          <w14:ligatures w14:val="none"/>
        </w:rPr>
        <w:lastRenderedPageBreak/>
        <w:t xml:space="preserve">zonei: </w:t>
      </w:r>
      <w:r w:rsidR="00AF65F5">
        <w:rPr>
          <w:rFonts w:ascii="Trebuchet MS" w:eastAsia="Calibri" w:hAnsi="Trebuchet MS" w:cs="Arial"/>
          <w:lang w:val="it-IT"/>
          <w14:ligatures w14:val="none"/>
        </w:rPr>
        <w:t xml:space="preserve">subzone cu functiuni </w:t>
      </w:r>
      <w:r w:rsidR="00AF65F5">
        <w:rPr>
          <w:rFonts w:ascii="Trebuchet MS" w:eastAsia="Times New Roman" w:hAnsi="Trebuchet MS" w:cs="Arial"/>
          <w:lang w:eastAsia="ro-RO"/>
          <w14:ligatures w14:val="none"/>
        </w:rPr>
        <w:t>mixte UTR Me3 – statii de intretinere auto capacitateade maxim 3 masini, institutii, servicii si echipamente publice, servicii de interes general, comert, locuire cu max. P+2E+M niveluri,</w:t>
      </w:r>
      <w:r w:rsidRPr="00817A39">
        <w:rPr>
          <w:rFonts w:ascii="Trebuchet MS" w:eastAsia="Calibri" w:hAnsi="Trebuchet MS" w:cs="Times New Roman"/>
          <w:lang w:val="en-US"/>
          <w14:ligatures w14:val="none"/>
        </w:rPr>
        <w:t xml:space="preserve"> </w:t>
      </w:r>
      <w:r w:rsidRPr="00817A39">
        <w:rPr>
          <w:rFonts w:ascii="Trebuchet MS" w:eastAsia="Times New Roman" w:hAnsi="Trebuchet MS" w:cs="Arial"/>
          <w:lang w:eastAsia="ro-RO"/>
          <w14:ligatures w14:val="none"/>
        </w:rPr>
        <w:t xml:space="preserve">conform PUG </w:t>
      </w:r>
      <w:r w:rsidR="00AF65F5" w:rsidRPr="00AF65F5">
        <w:rPr>
          <w:rFonts w:ascii="Trebuchet MS" w:eastAsia="Times New Roman" w:hAnsi="Trebuchet MS" w:cs="Arial"/>
          <w:bCs/>
          <w:lang w:val="en-US" w:eastAsia="ro-RO"/>
          <w14:ligatures w14:val="none"/>
        </w:rPr>
        <w:t>Corbeanca,</w:t>
      </w:r>
      <w:r w:rsidRPr="00817A39">
        <w:rPr>
          <w:rFonts w:ascii="Trebuchet MS" w:eastAsia="Times New Roman" w:hAnsi="Trebuchet MS" w:cs="Arial"/>
          <w:lang w:eastAsia="ro-RO"/>
          <w14:ligatures w14:val="none"/>
        </w:rPr>
        <w:t xml:space="preserve"> aprobat cu H.C.L. nr. </w:t>
      </w:r>
      <w:r w:rsidR="00AF65F5">
        <w:rPr>
          <w:rFonts w:ascii="Trebuchet MS" w:eastAsia="Times New Roman" w:hAnsi="Trebuchet MS" w:cs="Arial"/>
          <w:lang w:eastAsia="ro-RO"/>
          <w14:ligatures w14:val="none"/>
        </w:rPr>
        <w:t>12/02.04</w:t>
      </w:r>
      <w:r w:rsidRPr="00817A39">
        <w:rPr>
          <w:rFonts w:ascii="Trebuchet MS" w:eastAsia="Times New Roman" w:hAnsi="Trebuchet MS" w:cs="Arial"/>
          <w:lang w:eastAsia="ro-RO"/>
          <w14:ligatures w14:val="none"/>
        </w:rPr>
        <w:t>.200</w:t>
      </w:r>
      <w:r w:rsidR="00AF65F5">
        <w:rPr>
          <w:rFonts w:ascii="Trebuchet MS" w:eastAsia="Times New Roman" w:hAnsi="Trebuchet MS" w:cs="Arial"/>
          <w:lang w:eastAsia="ro-RO"/>
          <w14:ligatures w14:val="none"/>
        </w:rPr>
        <w:t>9</w:t>
      </w:r>
      <w:r w:rsidR="008A58E6">
        <w:rPr>
          <w:rFonts w:ascii="Trebuchet MS" w:eastAsia="Times New Roman" w:hAnsi="Trebuchet MS" w:cs="Arial"/>
          <w:lang w:eastAsia="ro-RO"/>
          <w14:ligatures w14:val="none"/>
        </w:rPr>
        <w:t>,</w:t>
      </w:r>
      <w:r w:rsidR="003E10E2">
        <w:rPr>
          <w:rFonts w:ascii="Trebuchet MS" w:eastAsia="Times New Roman" w:hAnsi="Trebuchet MS" w:cs="Arial"/>
          <w:lang w:eastAsia="ro-RO"/>
          <w14:ligatures w14:val="none"/>
        </w:rPr>
        <w:t xml:space="preserve"> prelungit prin HCL nr. 1</w:t>
      </w:r>
      <w:r w:rsidR="00AF65F5">
        <w:rPr>
          <w:rFonts w:ascii="Trebuchet MS" w:eastAsia="Times New Roman" w:hAnsi="Trebuchet MS" w:cs="Arial"/>
          <w:lang w:eastAsia="ro-RO"/>
          <w14:ligatures w14:val="none"/>
        </w:rPr>
        <w:t>7/16.04</w:t>
      </w:r>
      <w:r w:rsidR="008A58E6">
        <w:rPr>
          <w:rFonts w:ascii="Trebuchet MS" w:eastAsia="Times New Roman" w:hAnsi="Trebuchet MS" w:cs="Arial"/>
          <w:lang w:eastAsia="ro-RO"/>
          <w14:ligatures w14:val="none"/>
        </w:rPr>
        <w:t>.201</w:t>
      </w:r>
      <w:r w:rsidR="003E10E2">
        <w:rPr>
          <w:rFonts w:ascii="Trebuchet MS" w:eastAsia="Times New Roman" w:hAnsi="Trebuchet MS" w:cs="Arial"/>
          <w:lang w:eastAsia="ro-RO"/>
          <w14:ligatures w14:val="none"/>
        </w:rPr>
        <w:t>9</w:t>
      </w:r>
      <w:r w:rsidRPr="00817A39">
        <w:rPr>
          <w:rFonts w:ascii="Trebuchet MS" w:eastAsia="Times New Roman" w:hAnsi="Trebuchet MS" w:cs="Arial"/>
          <w:lang w:eastAsia="ro-RO"/>
          <w14:ligatures w14:val="none"/>
        </w:rPr>
        <w:t>.</w:t>
      </w:r>
    </w:p>
    <w:p w14:paraId="7D3DCA1C"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it-IT"/>
          <w14:ligatures w14:val="none"/>
        </w:rPr>
        <w:t xml:space="preserve">2.2. </w:t>
      </w:r>
      <w:r w:rsidRPr="00817A39">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467F9533" w14:textId="77777777" w:rsidR="00817A39" w:rsidRPr="00817A39" w:rsidRDefault="00817A39" w:rsidP="000B506E">
      <w:pPr>
        <w:keepNext/>
        <w:autoSpaceDE w:val="0"/>
        <w:autoSpaceDN w:val="0"/>
        <w:adjustRightInd w:val="0"/>
        <w:spacing w:after="0" w:line="360" w:lineRule="auto"/>
        <w:rPr>
          <w:rFonts w:ascii="Trebuchet MS" w:eastAsia="Calibri" w:hAnsi="Trebuchet MS" w:cs="Arial"/>
          <w:lang w:val="en-US"/>
          <w14:ligatures w14:val="none"/>
        </w:rPr>
      </w:pPr>
      <w:r w:rsidRPr="00817A39">
        <w:rPr>
          <w:rFonts w:ascii="Trebuchet MS" w:eastAsia="Calibri" w:hAnsi="Trebuchet MS" w:cs="Arial"/>
          <w:lang w:val="en-US"/>
          <w14:ligatures w14:val="none"/>
        </w:rPr>
        <w:t>2.3. capacitatea de absorbţie a mediului, cu atenţie deosebită pentru:</w:t>
      </w:r>
    </w:p>
    <w:p w14:paraId="278B9747" w14:textId="77777777" w:rsidR="00817A39" w:rsidRPr="00817A39" w:rsidRDefault="00817A39" w:rsidP="000B506E">
      <w:pPr>
        <w:keepNext/>
        <w:autoSpaceDE w:val="0"/>
        <w:autoSpaceDN w:val="0"/>
        <w:adjustRightInd w:val="0"/>
        <w:spacing w:after="0" w:line="360" w:lineRule="auto"/>
        <w:rPr>
          <w:rFonts w:ascii="Trebuchet MS" w:eastAsia="Calibri" w:hAnsi="Trebuchet MS" w:cs="Arial"/>
          <w:lang w:val="en-US"/>
          <w14:ligatures w14:val="none"/>
        </w:rPr>
      </w:pPr>
      <w:r w:rsidRPr="00817A39">
        <w:rPr>
          <w:rFonts w:ascii="Trebuchet MS" w:eastAsia="Calibri" w:hAnsi="Trebuchet MS" w:cs="Arial"/>
          <w:lang w:val="en-US"/>
          <w14:ligatures w14:val="none"/>
        </w:rPr>
        <w:t>a) zonele umede – nu este cazul;</w:t>
      </w:r>
    </w:p>
    <w:p w14:paraId="313738CA" w14:textId="77777777" w:rsidR="00817A39" w:rsidRPr="00817A39" w:rsidRDefault="00817A39" w:rsidP="000B506E">
      <w:pPr>
        <w:keepNext/>
        <w:autoSpaceDE w:val="0"/>
        <w:autoSpaceDN w:val="0"/>
        <w:adjustRightInd w:val="0"/>
        <w:spacing w:after="0" w:line="360" w:lineRule="auto"/>
        <w:rPr>
          <w:rFonts w:ascii="Trebuchet MS" w:eastAsia="Calibri" w:hAnsi="Trebuchet MS" w:cs="Arial"/>
          <w:lang w:val="en-US"/>
          <w14:ligatures w14:val="none"/>
        </w:rPr>
      </w:pPr>
      <w:r w:rsidRPr="00817A39">
        <w:rPr>
          <w:rFonts w:ascii="Trebuchet MS" w:eastAsia="Calibri" w:hAnsi="Trebuchet MS" w:cs="Arial"/>
          <w:lang w:val="en-US"/>
          <w14:ligatures w14:val="none"/>
        </w:rPr>
        <w:t>b) zonele costiere – nu este cazul;</w:t>
      </w:r>
    </w:p>
    <w:p w14:paraId="2E8A677D" w14:textId="77777777" w:rsidR="00817A39" w:rsidRPr="00817A39" w:rsidRDefault="00817A39" w:rsidP="000B506E">
      <w:pPr>
        <w:keepNext/>
        <w:autoSpaceDE w:val="0"/>
        <w:autoSpaceDN w:val="0"/>
        <w:adjustRightInd w:val="0"/>
        <w:spacing w:after="0" w:line="360" w:lineRule="auto"/>
        <w:rPr>
          <w:rFonts w:ascii="Trebuchet MS" w:eastAsia="Calibri" w:hAnsi="Trebuchet MS" w:cs="Arial"/>
          <w:lang w:val="en-US"/>
          <w14:ligatures w14:val="none"/>
        </w:rPr>
      </w:pPr>
      <w:r w:rsidRPr="00817A39">
        <w:rPr>
          <w:rFonts w:ascii="Trebuchet MS" w:eastAsia="Calibri" w:hAnsi="Trebuchet MS" w:cs="Arial"/>
          <w:lang w:val="en-US"/>
          <w14:ligatures w14:val="none"/>
        </w:rPr>
        <w:t>c) zonele montane şi cele împădurite – nu este cazul;</w:t>
      </w:r>
    </w:p>
    <w:p w14:paraId="0EB0F28A" w14:textId="77777777" w:rsidR="00817A39" w:rsidRPr="00817A39" w:rsidRDefault="00817A39" w:rsidP="000B506E">
      <w:pPr>
        <w:keepNext/>
        <w:autoSpaceDE w:val="0"/>
        <w:autoSpaceDN w:val="0"/>
        <w:adjustRightInd w:val="0"/>
        <w:spacing w:after="0" w:line="360" w:lineRule="auto"/>
        <w:rPr>
          <w:rFonts w:ascii="Trebuchet MS" w:eastAsia="Calibri" w:hAnsi="Trebuchet MS" w:cs="Arial"/>
          <w:lang w:val="en-US"/>
          <w14:ligatures w14:val="none"/>
        </w:rPr>
      </w:pPr>
      <w:r w:rsidRPr="00817A39">
        <w:rPr>
          <w:rFonts w:ascii="Trebuchet MS" w:eastAsia="Calibri" w:hAnsi="Trebuchet MS" w:cs="Arial"/>
          <w:lang w:val="en-US"/>
          <w14:ligatures w14:val="none"/>
        </w:rPr>
        <w:t>d) parcurile şi rezervaţiile naturale – nu este cazul;</w:t>
      </w:r>
    </w:p>
    <w:p w14:paraId="35556097"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27674D22"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06E7BF"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0F54E6C"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h) ariile dens populate: nu este cazul;</w:t>
      </w:r>
    </w:p>
    <w:p w14:paraId="1DCE5C61"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i) peisajele cu semnificaţie istorică, culturală şi arheologică: nu este cazul.</w:t>
      </w:r>
    </w:p>
    <w:p w14:paraId="10BAB23C"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en-US"/>
          <w14:ligatures w14:val="none"/>
        </w:rPr>
      </w:pPr>
      <w:r w:rsidRPr="00817A39">
        <w:rPr>
          <w:rFonts w:ascii="Trebuchet MS" w:eastAsia="Calibri" w:hAnsi="Trebuchet MS" w:cs="Arial"/>
          <w:b/>
          <w:lang w:val="it-IT"/>
          <w14:ligatures w14:val="none"/>
        </w:rPr>
        <w:t>3. Caracteristicile impactului potential:</w:t>
      </w:r>
      <w:r w:rsidRPr="00817A39">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655455BA"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b/>
          <w:lang w:val="en-US"/>
          <w14:ligatures w14:val="none"/>
        </w:rPr>
      </w:pPr>
      <w:r w:rsidRPr="00817A39">
        <w:rPr>
          <w:rFonts w:ascii="Trebuchet MS" w:eastAsia="Calibri" w:hAnsi="Trebuchet MS" w:cs="Arial"/>
          <w:lang w:val="pt-BR"/>
          <w14:ligatures w14:val="none"/>
        </w:rPr>
        <w:t>a) extinderea impactului:</w:t>
      </w:r>
      <w:r w:rsidRPr="00817A39">
        <w:rPr>
          <w:rFonts w:ascii="Trebuchet MS" w:eastAsia="Calibri" w:hAnsi="Trebuchet MS" w:cs="Arial"/>
          <w:i/>
          <w:lang w:val="it-IT"/>
          <w14:ligatures w14:val="none"/>
        </w:rPr>
        <w:t xml:space="preserve"> </w:t>
      </w:r>
      <w:r w:rsidRPr="00817A39">
        <w:rPr>
          <w:rFonts w:ascii="Trebuchet MS" w:eastAsia="Calibri" w:hAnsi="Trebuchet MS" w:cs="Arial"/>
          <w:lang w:val="en-US"/>
          <w14:ligatures w14:val="none"/>
        </w:rPr>
        <w:t>aria geografică şi numărul persoanelor afectate: nu este cazul;</w:t>
      </w:r>
    </w:p>
    <w:p w14:paraId="6F69A7AB"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pt-BR"/>
          <w14:ligatures w14:val="none"/>
        </w:rPr>
      </w:pPr>
      <w:r w:rsidRPr="00817A39">
        <w:rPr>
          <w:rFonts w:ascii="Trebuchet MS" w:eastAsia="Calibri" w:hAnsi="Trebuchet MS" w:cs="Arial"/>
          <w:lang w:val="pt-BR"/>
          <w14:ligatures w14:val="none"/>
        </w:rPr>
        <w:t>b) natura transfrontalieră a impactului: nu este cazul;</w:t>
      </w:r>
    </w:p>
    <w:p w14:paraId="435248ED"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pt-BR"/>
          <w14:ligatures w14:val="none"/>
        </w:rPr>
      </w:pPr>
      <w:r w:rsidRPr="00817A39">
        <w:rPr>
          <w:rFonts w:ascii="Trebuchet MS" w:eastAsia="Calibri" w:hAnsi="Trebuchet MS" w:cs="Arial"/>
          <w:lang w:val="pt-BR"/>
          <w14:ligatures w14:val="none"/>
        </w:rPr>
        <w:t>c) mărimea şi complexitatea impactului: redusa;</w:t>
      </w:r>
    </w:p>
    <w:p w14:paraId="46C4850A" w14:textId="77777777" w:rsidR="00817A39" w:rsidRPr="00817A39" w:rsidRDefault="00817A39" w:rsidP="000B506E">
      <w:pPr>
        <w:keepNext/>
        <w:autoSpaceDE w:val="0"/>
        <w:autoSpaceDN w:val="0"/>
        <w:adjustRightInd w:val="0"/>
        <w:spacing w:after="0" w:line="360" w:lineRule="auto"/>
        <w:jc w:val="both"/>
        <w:rPr>
          <w:rFonts w:ascii="Trebuchet MS" w:eastAsia="Calibri" w:hAnsi="Trebuchet MS" w:cs="Arial"/>
          <w:lang w:val="pt-BR"/>
          <w14:ligatures w14:val="none"/>
        </w:rPr>
      </w:pPr>
      <w:r w:rsidRPr="00817A39">
        <w:rPr>
          <w:rFonts w:ascii="Trebuchet MS" w:eastAsia="Calibri" w:hAnsi="Trebuchet MS" w:cs="Arial"/>
          <w:lang w:val="pt-BR"/>
          <w14:ligatures w14:val="none"/>
        </w:rPr>
        <w:t>d) probabilitatea impactului: redusă, în timpul realizării lucrărilor de construcţii;</w:t>
      </w:r>
    </w:p>
    <w:p w14:paraId="7C309B68"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pt-BR"/>
          <w14:ligatures w14:val="none"/>
        </w:rPr>
        <w:t>e) durata, frecvenţa şi reversibilitatea impactului: redus</w:t>
      </w:r>
      <w:r w:rsidRPr="00817A39">
        <w:rPr>
          <w:rFonts w:ascii="Trebuchet MS" w:eastAsia="Calibri" w:hAnsi="Trebuchet MS" w:cs="Arial"/>
          <w:lang w:val="en-US"/>
          <w14:ligatures w14:val="none"/>
        </w:rPr>
        <w:t xml:space="preserve"> în perioada desfăşurării lucrărilor de execuţie şi impact redus în timpul utilizarii imobilului.</w:t>
      </w:r>
    </w:p>
    <w:p w14:paraId="6FC6EF9F" w14:textId="77777777" w:rsidR="00817A39" w:rsidRPr="00817A39" w:rsidRDefault="00817A39" w:rsidP="000B506E">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817A39">
        <w:rPr>
          <w:rFonts w:ascii="Trebuchet MS" w:eastAsia="Times New Roman" w:hAnsi="Trebuchet MS" w:cs="Arial"/>
          <w:b/>
          <w:lang w:val="en-US"/>
          <w14:ligatures w14:val="none"/>
        </w:rPr>
        <w:t>4. Conditiile de realizare a proiectului:</w:t>
      </w:r>
    </w:p>
    <w:p w14:paraId="3DE396EE" w14:textId="67355F1D" w:rsidR="00817A39" w:rsidRPr="00817A39" w:rsidRDefault="00817A39" w:rsidP="000B506E">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817A39">
        <w:rPr>
          <w:rFonts w:ascii="Trebuchet MS" w:eastAsia="Times New Roman" w:hAnsi="Trebuchet MS" w:cs="Arial"/>
          <w:b/>
          <w:lang w:val="en-US"/>
          <w14:ligatures w14:val="none"/>
        </w:rPr>
        <w:t xml:space="preserve">- </w:t>
      </w:r>
      <w:r w:rsidRPr="00817A39">
        <w:rPr>
          <w:rFonts w:ascii="Trebuchet MS" w:eastAsia="Times New Roman" w:hAnsi="Trebuchet MS" w:cs="Arial"/>
          <w:lang w:val="en-US"/>
          <w14:ligatures w14:val="none"/>
        </w:rPr>
        <w:t>I</w:t>
      </w:r>
      <w:r w:rsidRPr="00817A39">
        <w:rPr>
          <w:rFonts w:ascii="Trebuchet MS" w:eastAsia="Times New Roman" w:hAnsi="Trebuchet MS" w:cs="Arial"/>
          <w:bCs/>
          <w:lang w:val="en-US"/>
          <w14:ligatures w14:val="none"/>
        </w:rPr>
        <w:t xml:space="preserve">nvestiţia şi organizarea de şantier se vor realiza în condiţiile impuse prin Certificatul de Urbanism nr. </w:t>
      </w:r>
      <w:r w:rsidR="00795AE8" w:rsidRPr="00795AE8">
        <w:rPr>
          <w:rFonts w:ascii="Trebuchet MS" w:eastAsia="Times New Roman" w:hAnsi="Trebuchet MS" w:cs="Arial"/>
          <w:bCs/>
          <w:lang w:val="en-US"/>
          <w14:ligatures w14:val="none"/>
        </w:rPr>
        <w:t>01 din 04.01.2024 emis de Primaria comunei Corbeanca</w:t>
      </w:r>
      <w:r w:rsidRPr="00817A39">
        <w:rPr>
          <w:rFonts w:ascii="Trebuchet MS" w:eastAsia="Times New Roman" w:hAnsi="Trebuchet MS" w:cs="Arial"/>
          <w:bCs/>
          <w14:ligatures w14:val="none"/>
        </w:rPr>
        <w:t xml:space="preserve">, </w:t>
      </w:r>
      <w:r w:rsidRPr="00817A39">
        <w:rPr>
          <w:rFonts w:ascii="Trebuchet MS" w:eastAsia="Times New Roman" w:hAnsi="Trebuchet MS" w:cs="Arial"/>
          <w:lang w:val="en-US"/>
          <w14:ligatures w14:val="none"/>
        </w:rPr>
        <w:t>precum si prin</w:t>
      </w:r>
      <w:r w:rsidRPr="00817A39">
        <w:rPr>
          <w:rFonts w:ascii="Trebuchet MS" w:eastAsia="Times New Roman" w:hAnsi="Trebuchet MS" w:cs="Arial"/>
          <w:bCs/>
          <w:lang w:val="en-US"/>
          <w14:ligatures w14:val="none"/>
        </w:rPr>
        <w:t xml:space="preserve"> </w:t>
      </w:r>
      <w:r w:rsidRPr="00817A39">
        <w:rPr>
          <w:rFonts w:ascii="Trebuchet MS" w:eastAsia="Times New Roman" w:hAnsi="Trebuchet MS" w:cs="Arial"/>
          <w:lang w:val="en-US"/>
          <w14:ligatures w14:val="none"/>
        </w:rPr>
        <w:t>avizele sau acordurile emise de instituţiile menţionate în acesta.</w:t>
      </w:r>
    </w:p>
    <w:p w14:paraId="2B991E64" w14:textId="448521C8" w:rsidR="00795AE8" w:rsidRPr="00795AE8" w:rsidRDefault="00817A39" w:rsidP="00795AE8">
      <w:pPr>
        <w:keepNext/>
        <w:spacing w:after="0" w:line="360" w:lineRule="auto"/>
        <w:jc w:val="both"/>
        <w:rPr>
          <w:rFonts w:ascii="Trebuchet MS" w:eastAsia="Calibri" w:hAnsi="Trebuchet MS" w:cs="Arial"/>
          <w14:ligatures w14:val="none"/>
        </w:rPr>
      </w:pPr>
      <w:r w:rsidRPr="00817A39">
        <w:rPr>
          <w:rFonts w:ascii="Trebuchet MS" w:eastAsia="Calibri" w:hAnsi="Trebuchet MS" w:cs="Arial"/>
          <w:kern w:val="16"/>
          <w:lang w:val="pt-BR"/>
          <w14:ligatures w14:val="none"/>
        </w:rPr>
        <w:t>- S</w:t>
      </w:r>
      <w:r w:rsidRPr="00817A39">
        <w:rPr>
          <w:rFonts w:ascii="Trebuchet MS" w:eastAsia="Calibri" w:hAnsi="Trebuchet MS" w:cs="Arial"/>
          <w:lang w:val="pt-BR"/>
          <w14:ligatures w14:val="none"/>
        </w:rPr>
        <w:t xml:space="preserve">e vor respecta conditiile impuse, conform Regulamentului P.U.G. </w:t>
      </w:r>
      <w:r w:rsidR="00795AE8">
        <w:rPr>
          <w:rFonts w:ascii="Trebuchet MS" w:eastAsia="Calibri" w:hAnsi="Trebuchet MS" w:cs="Arial"/>
          <w:lang w:val="pt-BR"/>
          <w14:ligatures w14:val="none"/>
        </w:rPr>
        <w:t>Corbeanca</w:t>
      </w:r>
      <w:r w:rsidRPr="00817A39">
        <w:rPr>
          <w:rFonts w:ascii="Trebuchet MS" w:eastAsia="Times New Roman" w:hAnsi="Trebuchet MS" w:cs="Arial"/>
          <w:lang w:eastAsia="ro-RO"/>
          <w14:ligatures w14:val="none"/>
        </w:rPr>
        <w:t xml:space="preserve">, </w:t>
      </w:r>
      <w:r w:rsidRPr="00817A39">
        <w:rPr>
          <w:rFonts w:ascii="Trebuchet MS" w:eastAsia="Calibri" w:hAnsi="Trebuchet MS" w:cs="Arial"/>
          <w:lang w:val="pt-BR"/>
          <w14:ligatures w14:val="none"/>
        </w:rPr>
        <w:t xml:space="preserve">aprobat cu </w:t>
      </w:r>
      <w:r w:rsidRPr="00817A39">
        <w:rPr>
          <w:rFonts w:ascii="Trebuchet MS" w:eastAsia="Calibri" w:hAnsi="Trebuchet MS" w:cs="Arial"/>
          <w:lang w:val="it-IT"/>
          <w14:ligatures w14:val="none"/>
        </w:rPr>
        <w:t xml:space="preserve">H.C.L. </w:t>
      </w:r>
      <w:r w:rsidR="00795AE8">
        <w:rPr>
          <w:rFonts w:ascii="Trebuchet MS" w:eastAsia="Calibri" w:hAnsi="Trebuchet MS" w:cs="Arial"/>
          <w:bCs/>
          <w:color w:val="000000"/>
          <w:lang w:val="en-US"/>
          <w14:ligatures w14:val="none"/>
        </w:rPr>
        <w:t>Corbeanca,</w:t>
      </w:r>
      <w:r w:rsidR="00A516AC">
        <w:rPr>
          <w:rFonts w:ascii="Trebuchet MS" w:eastAsia="Calibri" w:hAnsi="Trebuchet MS" w:cs="Arial"/>
          <w:lang w:val="en-US"/>
          <w14:ligatures w14:val="none"/>
        </w:rPr>
        <w:t xml:space="preserve"> nr.</w:t>
      </w:r>
      <w:r w:rsidR="00A516AC" w:rsidRPr="00A516AC">
        <w:rPr>
          <w:rFonts w:ascii="Trebuchet MS" w:eastAsia="Calibri" w:hAnsi="Trebuchet MS" w:cs="Arial"/>
          <w14:ligatures w14:val="none"/>
        </w:rPr>
        <w:t xml:space="preserve"> </w:t>
      </w:r>
      <w:r w:rsidR="00795AE8" w:rsidRPr="00795AE8">
        <w:rPr>
          <w:rFonts w:ascii="Trebuchet MS" w:eastAsia="Calibri" w:hAnsi="Trebuchet MS" w:cs="Arial"/>
          <w14:ligatures w14:val="none"/>
        </w:rPr>
        <w:t>12/02.04.2009, prelungit prin HCL nr. 17/16.04.2019.</w:t>
      </w:r>
    </w:p>
    <w:p w14:paraId="36465B14" w14:textId="15E9A2CF" w:rsidR="00817A39" w:rsidRDefault="00817A39" w:rsidP="000B506E">
      <w:pPr>
        <w:keepNext/>
        <w:spacing w:after="0" w:line="360" w:lineRule="auto"/>
        <w:jc w:val="both"/>
        <w:rPr>
          <w:rFonts w:ascii="Trebuchet MS" w:eastAsia="Calibri" w:hAnsi="Trebuchet MS" w:cs="Arial"/>
          <w14:ligatures w14:val="none"/>
        </w:rPr>
      </w:pPr>
      <w:bookmarkStart w:id="1" w:name="_GoBack"/>
      <w:bookmarkEnd w:id="1"/>
      <w:r w:rsidRPr="00817A39">
        <w:rPr>
          <w:rFonts w:ascii="Trebuchet MS" w:eastAsia="Calibri" w:hAnsi="Trebuchet MS" w:cs="Arial"/>
          <w14:ligatures w14:val="none"/>
        </w:rPr>
        <w:lastRenderedPageBreak/>
        <w:t>- Se vor respecta prevederile O.U.G. nr. 195/2005 privind protec</w:t>
      </w:r>
      <w:r w:rsidRPr="00817A39">
        <w:rPr>
          <w:rFonts w:ascii="Trebuchet MS" w:eastAsia="Calibri" w:hAnsi="Trebuchet MS" w:cs="Arial"/>
          <w:lang w:val="it-IT"/>
          <w14:ligatures w14:val="none"/>
        </w:rPr>
        <w:t xml:space="preserve">tia mediului cu modificarile si </w:t>
      </w:r>
      <w:r w:rsidRPr="00817A39">
        <w:rPr>
          <w:rFonts w:ascii="Trebuchet MS" w:eastAsia="Calibri" w:hAnsi="Trebuchet MS" w:cs="Arial"/>
          <w14:ligatures w14:val="none"/>
        </w:rPr>
        <w:t>completarile ulterioare.</w:t>
      </w:r>
    </w:p>
    <w:p w14:paraId="1CC6FAB6" w14:textId="6009F276" w:rsidR="00D32FDB" w:rsidRPr="00817A39" w:rsidRDefault="00D32FDB" w:rsidP="000B506E">
      <w:pPr>
        <w:keepNext/>
        <w:spacing w:after="0" w:line="360" w:lineRule="auto"/>
        <w:jc w:val="both"/>
        <w:rPr>
          <w:rFonts w:ascii="Trebuchet MS" w:eastAsia="Calibri" w:hAnsi="Trebuchet MS" w:cs="Arial"/>
          <w14:ligatures w14:val="none"/>
        </w:rPr>
      </w:pPr>
      <w:r>
        <w:rPr>
          <w:rFonts w:ascii="Trebuchet MS" w:eastAsia="Calibri" w:hAnsi="Trebuchet MS" w:cs="Arial"/>
          <w14:ligatures w14:val="none"/>
        </w:rPr>
        <w:t xml:space="preserve">- Se va respecta Avizul nr. </w:t>
      </w:r>
      <w:r w:rsidR="006F4A42">
        <w:rPr>
          <w:rFonts w:ascii="Trebuchet MS" w:eastAsia="Calibri" w:hAnsi="Trebuchet MS" w:cs="Arial"/>
          <w14:ligatures w14:val="none"/>
        </w:rPr>
        <w:t>141/AHR/03.06.2024 emis de Directia Judeteana pentru Cultura Ilfov.</w:t>
      </w:r>
    </w:p>
    <w:p w14:paraId="4420D4EC"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14:ligatures w14:val="none"/>
        </w:rPr>
        <w:t>-</w:t>
      </w:r>
      <w:r w:rsidRPr="00817A39">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817A39">
        <w:rPr>
          <w:rFonts w:ascii="Trebuchet MS" w:eastAsia="Calibri" w:hAnsi="Trebuchet MS" w:cs="Arial"/>
          <w:lang w:val="fr-FR"/>
          <w14:ligatures w14:val="none"/>
        </w:rPr>
        <w:t>si</w:t>
      </w:r>
      <w:r w:rsidRPr="00817A39">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3A954697"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it-IT"/>
          <w14:ligatures w14:val="none"/>
        </w:rPr>
        <w:t xml:space="preserve">- Se vor respecta prevederile Legii nr. 104/2011, </w:t>
      </w:r>
      <w:r w:rsidRPr="00817A39">
        <w:rPr>
          <w:rFonts w:ascii="Trebuchet MS" w:eastAsia="Calibri" w:hAnsi="Trebuchet MS" w:cs="Arial"/>
          <w14:ligatures w14:val="none"/>
        </w:rPr>
        <w:t xml:space="preserve">cu completarile si modificarile ulterioare, </w:t>
      </w:r>
      <w:r w:rsidRPr="00817A39">
        <w:rPr>
          <w:rFonts w:ascii="Trebuchet MS" w:eastAsia="Calibri" w:hAnsi="Trebuchet MS" w:cs="Arial"/>
          <w:lang w:val="it-IT"/>
          <w14:ligatures w14:val="none"/>
        </w:rPr>
        <w:t>privind calitatea aerului inconjurator.</w:t>
      </w:r>
    </w:p>
    <w:p w14:paraId="0BC1D511" w14:textId="77777777" w:rsidR="00817A39" w:rsidRPr="00817A39" w:rsidRDefault="00817A39" w:rsidP="000B506E">
      <w:pPr>
        <w:keepNext/>
        <w:spacing w:after="0" w:line="360" w:lineRule="auto"/>
        <w:jc w:val="both"/>
        <w:rPr>
          <w:rFonts w:ascii="Trebuchet MS" w:eastAsia="Calibri" w:hAnsi="Trebuchet MS" w:cs="Arial"/>
          <w:lang w:val="pt-BR"/>
          <w14:ligatures w14:val="none"/>
        </w:rPr>
      </w:pPr>
      <w:r w:rsidRPr="00817A39">
        <w:rPr>
          <w:rFonts w:ascii="Trebuchet MS" w:eastAsia="Calibri" w:hAnsi="Trebuchet MS" w:cs="Arial"/>
          <w:lang w:val="pt-BR"/>
          <w14:ligatures w14:val="none"/>
        </w:rPr>
        <w:t>-    Se vor respecta prevederile Ordinului nr. 756/1997 cu privire la factorul de mediu sol.</w:t>
      </w:r>
    </w:p>
    <w:p w14:paraId="2617A839" w14:textId="77777777" w:rsidR="00817A39" w:rsidRPr="00817A39" w:rsidRDefault="00817A39" w:rsidP="000B506E">
      <w:pPr>
        <w:keepNext/>
        <w:spacing w:after="0" w:line="360" w:lineRule="auto"/>
        <w:jc w:val="both"/>
        <w:rPr>
          <w:rFonts w:ascii="Trebuchet MS" w:eastAsia="Calibri" w:hAnsi="Trebuchet MS" w:cs="Arial"/>
          <w14:ligatures w14:val="none"/>
        </w:rPr>
      </w:pPr>
      <w:r w:rsidRPr="00817A39">
        <w:rPr>
          <w:rFonts w:ascii="Trebuchet MS" w:eastAsia="Calibri" w:hAnsi="Trebuchet MS" w:cs="Arial"/>
          <w14:ligatures w14:val="none"/>
        </w:rPr>
        <w:t xml:space="preserve">-   Gospodărirea materialelor de construcţie se va realiza numai în limita terenului deţinut, fără deranjarea vecinătăţilor. </w:t>
      </w:r>
    </w:p>
    <w:p w14:paraId="749D4B46" w14:textId="77777777" w:rsidR="00817A39" w:rsidRPr="00817A39" w:rsidRDefault="00817A39" w:rsidP="000B506E">
      <w:pPr>
        <w:keepNext/>
        <w:spacing w:after="0" w:line="360" w:lineRule="auto"/>
        <w:jc w:val="both"/>
        <w:rPr>
          <w:rFonts w:ascii="Trebuchet MS" w:eastAsia="Calibri" w:hAnsi="Trebuchet MS" w:cs="Arial"/>
          <w14:ligatures w14:val="none"/>
        </w:rPr>
      </w:pPr>
      <w:r w:rsidRPr="00817A39">
        <w:rPr>
          <w:rFonts w:ascii="Trebuchet MS" w:eastAsia="Calibri" w:hAnsi="Trebuchet MS" w:cs="Arial"/>
          <w14:ligatures w14:val="none"/>
        </w:rPr>
        <w:t>-    Se vor respecta prevederile O.U.G. nr. 92/2021 privind regimul deseurilor, modificat si completat.</w:t>
      </w:r>
    </w:p>
    <w:p w14:paraId="515DC1F4" w14:textId="77777777" w:rsidR="00817A39" w:rsidRPr="00817A39" w:rsidRDefault="00817A39" w:rsidP="000B506E">
      <w:pPr>
        <w:keepNext/>
        <w:numPr>
          <w:ilvl w:val="0"/>
          <w:numId w:val="8"/>
        </w:numPr>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Se vor lua măsuri de protecţie antifonică în zona de lucru a şantierului.</w:t>
      </w:r>
    </w:p>
    <w:p w14:paraId="14E67B7E" w14:textId="77777777" w:rsidR="00817A39" w:rsidRPr="00817A39" w:rsidRDefault="00817A39" w:rsidP="000B506E">
      <w:pPr>
        <w:keepNext/>
        <w:numPr>
          <w:ilvl w:val="0"/>
          <w:numId w:val="8"/>
        </w:numPr>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en-US"/>
          <w14:ligatures w14:val="none"/>
        </w:rPr>
        <w:t>Se vor respecta prevederile Ordinului nr. 119/2014 emis de Ministerul Sănătăţii cu modificarile si completarile ulterioare.</w:t>
      </w:r>
    </w:p>
    <w:p w14:paraId="009D8CF2" w14:textId="77777777" w:rsidR="00817A39" w:rsidRPr="00817A39" w:rsidRDefault="00817A39" w:rsidP="000B506E">
      <w:pPr>
        <w:keepNext/>
        <w:numPr>
          <w:ilvl w:val="0"/>
          <w:numId w:val="8"/>
        </w:numPr>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734D890"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0164CC15"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12F5F050" w14:textId="77777777" w:rsidR="00817A39" w:rsidRPr="00817A39" w:rsidRDefault="00817A39" w:rsidP="000B506E">
      <w:pPr>
        <w:keepNext/>
        <w:spacing w:after="0" w:line="360" w:lineRule="auto"/>
        <w:jc w:val="both"/>
        <w:rPr>
          <w:rFonts w:ascii="Trebuchet MS" w:eastAsia="Calibri" w:hAnsi="Trebuchet MS" w:cs="Arial"/>
          <w14:ligatures w14:val="none"/>
        </w:rPr>
      </w:pPr>
      <w:r w:rsidRPr="00817A39">
        <w:rPr>
          <w:rFonts w:ascii="Trebuchet MS" w:eastAsia="Calibri" w:hAnsi="Trebuchet MS" w:cs="Arial"/>
          <w:lang w:val="en-US"/>
          <w14:ligatures w14:val="none"/>
        </w:rPr>
        <w:t xml:space="preserve">- </w:t>
      </w:r>
      <w:r w:rsidRPr="00817A39">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817A39">
        <w:rPr>
          <w:rFonts w:ascii="Trebuchet MS" w:eastAsia="Calibri" w:hAnsi="Trebuchet MS" w:cs="Arial"/>
          <w:b/>
          <w:lang w:eastAsia="ro-RO"/>
          <w14:ligatures w14:val="none"/>
        </w:rPr>
        <w:t xml:space="preserve"> </w:t>
      </w:r>
      <w:r w:rsidRPr="00817A39">
        <w:rPr>
          <w:rFonts w:ascii="Trebuchet MS" w:eastAsia="Calibri" w:hAnsi="Trebuchet MS" w:cs="Arial"/>
          <w14:ligatures w14:val="none"/>
        </w:rPr>
        <w:t>În cazul unor poluări accidentale se vor lua măsuri pedoameliorative.</w:t>
      </w:r>
    </w:p>
    <w:p w14:paraId="0010E6C3"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23718093"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545E4C4D" w14:textId="77777777" w:rsidR="00817A39" w:rsidRPr="00817A39" w:rsidRDefault="00817A39" w:rsidP="000B506E">
      <w:pPr>
        <w:keepNext/>
        <w:spacing w:after="0" w:line="360" w:lineRule="auto"/>
        <w:jc w:val="both"/>
        <w:rPr>
          <w:rFonts w:ascii="Trebuchet MS" w:eastAsia="Calibri" w:hAnsi="Trebuchet MS" w:cs="Arial"/>
          <w:lang w:val="pt-BR" w:eastAsia="x-none"/>
          <w14:ligatures w14:val="none"/>
        </w:rPr>
      </w:pPr>
      <w:r w:rsidRPr="00817A39">
        <w:rPr>
          <w:rFonts w:ascii="Trebuchet MS" w:eastAsia="Calibri" w:hAnsi="Trebuchet MS" w:cs="Arial"/>
          <w:kern w:val="16"/>
          <w:lang w:val="pt-BR" w:eastAsia="x-none"/>
          <w14:ligatures w14:val="none"/>
        </w:rPr>
        <w:t>- S</w:t>
      </w:r>
      <w:r w:rsidRPr="00817A39">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40A1FAFB" w14:textId="77777777" w:rsidR="00817A39" w:rsidRPr="00817A39" w:rsidRDefault="00817A39" w:rsidP="000B506E">
      <w:pPr>
        <w:keepNext/>
        <w:spacing w:after="0" w:line="360" w:lineRule="auto"/>
        <w:jc w:val="both"/>
        <w:rPr>
          <w:rFonts w:ascii="Trebuchet MS" w:eastAsia="Calibri" w:hAnsi="Trebuchet MS" w:cs="Arial"/>
          <w:lang w:val="pt-BR" w:eastAsia="x-none"/>
          <w14:ligatures w14:val="none"/>
        </w:rPr>
      </w:pPr>
      <w:r w:rsidRPr="00817A39">
        <w:rPr>
          <w:rFonts w:ascii="Trebuchet MS" w:eastAsia="Calibri" w:hAnsi="Trebuchet MS" w:cs="Arial"/>
          <w:lang w:val="pt-BR" w:eastAsia="x-none"/>
          <w14:ligatures w14:val="none"/>
        </w:rPr>
        <w:t>- Se va respecta legislatia de urbanism in vigoare.</w:t>
      </w:r>
    </w:p>
    <w:p w14:paraId="2126389E" w14:textId="77777777" w:rsidR="00817A39" w:rsidRPr="00817A39" w:rsidRDefault="00817A39" w:rsidP="000B506E">
      <w:pPr>
        <w:keepNext/>
        <w:spacing w:after="0" w:line="360" w:lineRule="auto"/>
        <w:jc w:val="both"/>
        <w:rPr>
          <w:rFonts w:ascii="Trebuchet MS" w:eastAsia="Calibri" w:hAnsi="Trebuchet MS" w:cs="Arial"/>
          <w:lang w:val="pt-BR" w:eastAsia="x-none"/>
          <w14:ligatures w14:val="none"/>
        </w:rPr>
      </w:pPr>
      <w:r w:rsidRPr="00817A39">
        <w:rPr>
          <w:rFonts w:ascii="Trebuchet MS" w:eastAsia="Calibri" w:hAnsi="Trebuchet MS" w:cs="Arial"/>
          <w:lang w:val="pt-BR" w:eastAsia="x-none"/>
          <w14:ligatures w14:val="none"/>
        </w:rPr>
        <w:lastRenderedPageBreak/>
        <w:t>- Se va amenaja si intretine spatiul verde din incinta.</w:t>
      </w:r>
    </w:p>
    <w:p w14:paraId="5256B92C" w14:textId="77777777" w:rsidR="00817A39" w:rsidRPr="00817A39" w:rsidRDefault="00817A39" w:rsidP="000B506E">
      <w:pPr>
        <w:keepNext/>
        <w:spacing w:after="0" w:line="360" w:lineRule="auto"/>
        <w:jc w:val="both"/>
        <w:rPr>
          <w:rFonts w:ascii="Trebuchet MS" w:eastAsia="Calibri" w:hAnsi="Trebuchet MS" w:cs="Arial"/>
          <w:noProof/>
          <w:lang w:eastAsia="x-none"/>
          <w14:ligatures w14:val="none"/>
        </w:rPr>
      </w:pPr>
      <w:r w:rsidRPr="00817A39">
        <w:rPr>
          <w:rFonts w:ascii="Trebuchet MS" w:eastAsia="Calibri" w:hAnsi="Trebuchet MS" w:cs="Arial"/>
          <w:lang w:val="pt-BR" w:eastAsia="x-none"/>
          <w14:ligatures w14:val="none"/>
        </w:rPr>
        <w:t xml:space="preserve">- </w:t>
      </w:r>
      <w:r w:rsidRPr="00817A39">
        <w:rPr>
          <w:rFonts w:ascii="Trebuchet MS" w:eastAsia="Calibri" w:hAnsi="Trebuchet MS" w:cs="Arial"/>
          <w:kern w:val="16"/>
          <w:lang w:val="pt-BR" w:eastAsia="x-none"/>
          <w14:ligatures w14:val="none"/>
        </w:rPr>
        <w:t>S</w:t>
      </w:r>
      <w:r w:rsidRPr="00817A39">
        <w:rPr>
          <w:rFonts w:ascii="Trebuchet MS" w:eastAsia="Calibri" w:hAnsi="Trebuchet MS" w:cs="Arial"/>
          <w:lang w:val="pt-BR" w:eastAsia="x-none"/>
          <w14:ligatures w14:val="none"/>
        </w:rPr>
        <w:t>e vor respecta prevederile</w:t>
      </w:r>
      <w:r w:rsidRPr="00817A39">
        <w:rPr>
          <w:rFonts w:ascii="Trebuchet MS" w:eastAsia="Calibri" w:hAnsi="Trebuchet MS" w:cs="Arial"/>
          <w:noProof/>
          <w:lang w:eastAsia="x-none"/>
          <w14:ligatures w14:val="none"/>
        </w:rPr>
        <w:t xml:space="preserve"> Legii apelor nr. 107/1996 cu modificările și completările ulterioare.</w:t>
      </w:r>
    </w:p>
    <w:p w14:paraId="3BEBC60E" w14:textId="23930E93" w:rsidR="00393FC1" w:rsidRDefault="00817A39" w:rsidP="000B506E">
      <w:pPr>
        <w:keepNext/>
        <w:spacing w:after="0" w:line="360" w:lineRule="auto"/>
        <w:jc w:val="both"/>
        <w:rPr>
          <w:rFonts w:ascii="Trebuchet MS" w:eastAsia="Times New Roman" w:hAnsi="Trebuchet MS" w:cs="Arial"/>
          <w:lang w:eastAsia="ro-RO"/>
          <w14:ligatures w14:val="none"/>
        </w:rPr>
      </w:pPr>
      <w:r w:rsidRPr="00817A39">
        <w:rPr>
          <w:rFonts w:ascii="Trebuchet MS" w:eastAsia="Calibri" w:hAnsi="Trebuchet MS" w:cs="Arial"/>
          <w:lang w:val="pt-BR" w:eastAsia="x-none"/>
          <w14:ligatures w14:val="none"/>
        </w:rPr>
        <w:t xml:space="preserve">- Se va respecta </w:t>
      </w:r>
      <w:r w:rsidR="004A68D5" w:rsidRPr="004A68D5">
        <w:rPr>
          <w:rFonts w:ascii="Trebuchet MS" w:eastAsia="Times New Roman" w:hAnsi="Trebuchet MS" w:cs="Arial"/>
          <w:lang w:eastAsia="ro-RO"/>
          <w14:ligatures w14:val="none"/>
        </w:rPr>
        <w:t>Aviz</w:t>
      </w:r>
      <w:r w:rsidR="004A68D5">
        <w:rPr>
          <w:rFonts w:ascii="Trebuchet MS" w:eastAsia="Times New Roman" w:hAnsi="Trebuchet MS" w:cs="Arial"/>
          <w:lang w:eastAsia="ro-RO"/>
          <w14:ligatures w14:val="none"/>
        </w:rPr>
        <w:t>ul</w:t>
      </w:r>
      <w:r w:rsidR="004A68D5" w:rsidRPr="004A68D5">
        <w:rPr>
          <w:rFonts w:ascii="Trebuchet MS" w:eastAsia="Times New Roman" w:hAnsi="Trebuchet MS" w:cs="Arial"/>
          <w:lang w:eastAsia="ro-RO"/>
          <w14:ligatures w14:val="none"/>
        </w:rPr>
        <w:t xml:space="preserve"> de amplasament nr. 4928/2024 emis de SC RAJA SA</w:t>
      </w:r>
      <w:r w:rsidR="004A68D5">
        <w:rPr>
          <w:rFonts w:ascii="Trebuchet MS" w:eastAsia="Times New Roman" w:hAnsi="Trebuchet MS" w:cs="Arial"/>
          <w:lang w:eastAsia="ro-RO"/>
          <w14:ligatures w14:val="none"/>
        </w:rPr>
        <w:t>.</w:t>
      </w:r>
    </w:p>
    <w:p w14:paraId="5BA2DD17" w14:textId="2EFF1ACA" w:rsidR="00EF658A" w:rsidRDefault="00EF658A" w:rsidP="000B506E">
      <w:pPr>
        <w:keepNext/>
        <w:spacing w:after="0" w:line="360" w:lineRule="auto"/>
        <w:jc w:val="both"/>
        <w:rPr>
          <w:rFonts w:ascii="Trebuchet MS" w:eastAsia="Times New Roman" w:hAnsi="Trebuchet MS" w:cs="Arial"/>
          <w:lang w:eastAsia="ro-RO"/>
          <w14:ligatures w14:val="none"/>
        </w:rPr>
      </w:pPr>
      <w:r>
        <w:rPr>
          <w:rFonts w:ascii="Trebuchet MS" w:eastAsia="Times New Roman" w:hAnsi="Trebuchet MS" w:cs="Arial"/>
          <w:lang w:val="pt-BR" w:eastAsia="ro-RO"/>
          <w14:ligatures w14:val="none"/>
        </w:rPr>
        <w:t xml:space="preserve">- </w:t>
      </w:r>
      <w:r w:rsidRPr="00EF658A">
        <w:rPr>
          <w:rFonts w:ascii="Trebuchet MS" w:eastAsia="Times New Roman" w:hAnsi="Trebuchet MS" w:cs="Arial"/>
          <w:lang w:val="pt-BR" w:eastAsia="ro-RO"/>
          <w14:ligatures w14:val="none"/>
        </w:rPr>
        <w:t>Se va respecta</w:t>
      </w:r>
      <w:r>
        <w:rPr>
          <w:rFonts w:ascii="Trebuchet MS" w:eastAsia="Times New Roman" w:hAnsi="Trebuchet MS" w:cs="Arial"/>
          <w:lang w:val="pt-BR" w:eastAsia="ro-RO"/>
          <w14:ligatures w14:val="none"/>
        </w:rPr>
        <w:t xml:space="preserve"> Notificarea privind asistenta de specialitate nr. 507 din 15.04.2024 emisa de Directia de Sanatate Publica a judetului Ilfov.</w:t>
      </w:r>
    </w:p>
    <w:p w14:paraId="0AA2BC51" w14:textId="0554ED40" w:rsidR="00817A39" w:rsidRPr="00817A39" w:rsidRDefault="006E2FD8" w:rsidP="000B506E">
      <w:pPr>
        <w:keepNext/>
        <w:spacing w:after="0" w:line="360" w:lineRule="auto"/>
        <w:jc w:val="both"/>
        <w:rPr>
          <w:rFonts w:ascii="Trebuchet MS" w:eastAsia="Calibri" w:hAnsi="Trebuchet MS" w:cs="Arial"/>
          <w:lang w:val="pt-BR" w:eastAsia="x-none"/>
          <w14:ligatures w14:val="none"/>
        </w:rPr>
      </w:pPr>
      <w:r w:rsidRPr="006E2FD8">
        <w:rPr>
          <w:rFonts w:ascii="Trebuchet MS" w:eastAsia="Times New Roman" w:hAnsi="Trebuchet MS" w:cs="Arial"/>
          <w:lang w:eastAsia="ro-RO"/>
          <w14:ligatures w14:val="none"/>
        </w:rPr>
        <w:t xml:space="preserve"> </w:t>
      </w:r>
      <w:r w:rsidR="00817A39" w:rsidRPr="00817A39">
        <w:rPr>
          <w:rFonts w:ascii="Trebuchet MS" w:eastAsia="Calibri" w:hAnsi="Trebuchet MS" w:cs="Arial"/>
          <w:color w:val="000000"/>
          <w:lang w:eastAsia="x-none"/>
          <w14:ligatures w14:val="none"/>
        </w:rPr>
        <w:t>- Indicatorii de cali</w:t>
      </w:r>
      <w:r w:rsidR="00713C84">
        <w:rPr>
          <w:rFonts w:ascii="Trebuchet MS" w:eastAsia="Calibri" w:hAnsi="Trebuchet MS" w:cs="Arial"/>
          <w:color w:val="000000"/>
          <w:lang w:eastAsia="x-none"/>
          <w14:ligatures w14:val="none"/>
        </w:rPr>
        <w:t>tate ai apelor uzate</w:t>
      </w:r>
      <w:r w:rsidR="001828A0">
        <w:rPr>
          <w:rFonts w:ascii="Trebuchet MS" w:eastAsia="Calibri" w:hAnsi="Trebuchet MS" w:cs="Arial"/>
          <w:color w:val="000000"/>
          <w:lang w:eastAsia="x-none"/>
          <w14:ligatures w14:val="none"/>
        </w:rPr>
        <w:t>,</w:t>
      </w:r>
      <w:r w:rsidR="00713C84">
        <w:rPr>
          <w:rFonts w:ascii="Trebuchet MS" w:eastAsia="Calibri" w:hAnsi="Trebuchet MS" w:cs="Arial"/>
          <w:color w:val="000000"/>
          <w:lang w:eastAsia="x-none"/>
          <w14:ligatures w14:val="none"/>
        </w:rPr>
        <w:t xml:space="preserve"> evacuate </w:t>
      </w:r>
      <w:r w:rsidR="00121203">
        <w:rPr>
          <w:rFonts w:ascii="Trebuchet MS" w:eastAsia="Calibri" w:hAnsi="Trebuchet MS" w:cs="Arial"/>
          <w:color w:val="000000"/>
          <w:lang w:eastAsia="x-none"/>
          <w14:ligatures w14:val="none"/>
        </w:rPr>
        <w:t>in canalizare</w:t>
      </w:r>
      <w:r w:rsidR="00713C84">
        <w:rPr>
          <w:rFonts w:ascii="Trebuchet MS" w:eastAsia="Calibri" w:hAnsi="Trebuchet MS" w:cs="Arial"/>
          <w:color w:val="000000"/>
          <w:lang w:eastAsia="x-none"/>
          <w14:ligatures w14:val="none"/>
        </w:rPr>
        <w:t xml:space="preserve"> </w:t>
      </w:r>
      <w:r w:rsidR="00817A39" w:rsidRPr="00817A39">
        <w:rPr>
          <w:rFonts w:ascii="Trebuchet MS" w:eastAsia="Calibri" w:hAnsi="Trebuchet MS" w:cs="Arial"/>
          <w:color w:val="000000"/>
          <w:lang w:eastAsia="x-none"/>
          <w14:ligatures w14:val="none"/>
        </w:rPr>
        <w:t>se vor incadra in limitele maxime impuse prin H.G. 188/2002, NTPA 002/2002,</w:t>
      </w:r>
      <w:r w:rsidR="00817A39" w:rsidRPr="00817A39">
        <w:rPr>
          <w:rFonts w:ascii="Trebuchet MS" w:eastAsia="Calibri" w:hAnsi="Trebuchet MS" w:cs="Arial"/>
          <w:lang w:val="pt-BR" w:eastAsia="x-none"/>
          <w14:ligatures w14:val="none"/>
        </w:rPr>
        <w:t xml:space="preserve"> modificat si completat de H.G. nr. 352/2005.</w:t>
      </w:r>
    </w:p>
    <w:p w14:paraId="201F18CA" w14:textId="77777777" w:rsidR="00817A39" w:rsidRPr="00817A39" w:rsidRDefault="00817A39" w:rsidP="000B506E">
      <w:pPr>
        <w:keepNext/>
        <w:spacing w:after="0" w:line="360" w:lineRule="auto"/>
        <w:jc w:val="both"/>
        <w:rPr>
          <w:rFonts w:ascii="Trebuchet MS" w:eastAsia="Calibri" w:hAnsi="Trebuchet MS" w:cs="Arial"/>
          <w:noProof/>
          <w:lang w:eastAsia="x-none"/>
          <w14:ligatures w14:val="none"/>
        </w:rPr>
      </w:pPr>
      <w:r w:rsidRPr="00817A39">
        <w:rPr>
          <w:rFonts w:ascii="Trebuchet MS" w:eastAsia="Calibri" w:hAnsi="Trebuchet MS" w:cs="Times New Roman"/>
          <w:noProof/>
          <w:lang w:eastAsia="x-none"/>
          <w14:ligatures w14:val="none"/>
        </w:rPr>
        <w:t xml:space="preserve">- </w:t>
      </w:r>
      <w:r w:rsidRPr="00817A39">
        <w:rPr>
          <w:rFonts w:ascii="Trebuchet MS" w:eastAsia="Calibri" w:hAnsi="Trebuchet MS" w:cs="Arial"/>
          <w:noProof/>
          <w:lang w:eastAsia="x-none"/>
          <w14:ligatures w14:val="none"/>
        </w:rPr>
        <w:t xml:space="preserve">Indicatorii de calitate ai apelor pluviale epurate evacuate pe spatiile verzi, se vor incadra in limitele impuse de H.G. nr. 188/2002- Anexa 3 - NTPA 001/2002, modificat si completat de H.G. nr. 352/2005, cu mențiunea că indicatorii specifici ce urmează a fi monitorizați vor trebui să se încadreze în următoarele limite maxime admisibile: </w:t>
      </w:r>
    </w:p>
    <w:p w14:paraId="6406BB0C" w14:textId="77777777" w:rsidR="00817A39" w:rsidRPr="00817A39" w:rsidRDefault="00817A39" w:rsidP="000B506E">
      <w:pPr>
        <w:keepNext/>
        <w:spacing w:after="0" w:line="360" w:lineRule="auto"/>
        <w:jc w:val="both"/>
        <w:rPr>
          <w:rFonts w:ascii="Trebuchet MS" w:eastAsia="Calibri" w:hAnsi="Trebuchet MS" w:cs="Arial"/>
          <w:noProof/>
          <w:lang w:eastAsia="x-none"/>
          <w14:ligatures w14:val="none"/>
        </w:rPr>
      </w:pPr>
      <w:r w:rsidRPr="00817A39">
        <w:rPr>
          <w:rFonts w:ascii="Trebuchet MS" w:eastAsia="Calibri" w:hAnsi="Trebuchet MS" w:cs="Arial"/>
          <w:noProof/>
          <w:lang w:eastAsia="x-none"/>
          <w14:ligatures w14:val="none"/>
        </w:rPr>
        <w:t xml:space="preserve">   - pH 6,5-8,5 </w:t>
      </w:r>
    </w:p>
    <w:p w14:paraId="7142A801" w14:textId="77777777" w:rsidR="00817A39" w:rsidRPr="00817A39" w:rsidRDefault="00817A39" w:rsidP="000B506E">
      <w:pPr>
        <w:keepNext/>
        <w:spacing w:after="0" w:line="360" w:lineRule="auto"/>
        <w:jc w:val="both"/>
        <w:rPr>
          <w:rFonts w:ascii="Trebuchet MS" w:eastAsia="Calibri" w:hAnsi="Trebuchet MS" w:cs="Arial"/>
          <w:noProof/>
          <w:lang w:eastAsia="x-none"/>
          <w14:ligatures w14:val="none"/>
        </w:rPr>
      </w:pPr>
      <w:r w:rsidRPr="00817A39">
        <w:rPr>
          <w:rFonts w:ascii="Trebuchet MS" w:eastAsia="Calibri" w:hAnsi="Trebuchet MS" w:cs="Arial"/>
          <w:noProof/>
          <w:lang w:eastAsia="x-none"/>
          <w14:ligatures w14:val="none"/>
        </w:rPr>
        <w:t xml:space="preserve">   - Materii totale în suspensie 35 mg/l </w:t>
      </w:r>
    </w:p>
    <w:p w14:paraId="253416BE" w14:textId="77777777" w:rsidR="00817A39" w:rsidRPr="00817A39" w:rsidRDefault="00817A39" w:rsidP="000B506E">
      <w:pPr>
        <w:keepNext/>
        <w:spacing w:after="0" w:line="360" w:lineRule="auto"/>
        <w:jc w:val="both"/>
        <w:rPr>
          <w:rFonts w:ascii="Trebuchet MS" w:eastAsia="Calibri" w:hAnsi="Trebuchet MS" w:cs="Arial"/>
          <w:noProof/>
          <w:lang w:eastAsia="x-none"/>
          <w14:ligatures w14:val="none"/>
        </w:rPr>
      </w:pPr>
      <w:r w:rsidRPr="00817A39">
        <w:rPr>
          <w:rFonts w:ascii="Trebuchet MS" w:eastAsia="Calibri" w:hAnsi="Trebuchet MS" w:cs="Arial"/>
          <w:noProof/>
          <w:lang w:eastAsia="x-none"/>
          <w14:ligatures w14:val="none"/>
        </w:rPr>
        <w:t xml:space="preserve">   - Reziduu fix 2000 mg/l </w:t>
      </w:r>
    </w:p>
    <w:p w14:paraId="5A592B8C" w14:textId="77777777" w:rsidR="00817A39" w:rsidRPr="00817A39" w:rsidRDefault="00817A39" w:rsidP="000B506E">
      <w:pPr>
        <w:keepNext/>
        <w:spacing w:after="0" w:line="360" w:lineRule="auto"/>
        <w:jc w:val="both"/>
        <w:rPr>
          <w:rFonts w:ascii="Trebuchet MS" w:eastAsia="Calibri" w:hAnsi="Trebuchet MS" w:cs="Arial"/>
          <w:noProof/>
          <w:lang w:eastAsia="x-none"/>
          <w14:ligatures w14:val="none"/>
        </w:rPr>
      </w:pPr>
      <w:r w:rsidRPr="00817A39">
        <w:rPr>
          <w:rFonts w:ascii="Trebuchet MS" w:eastAsia="Calibri" w:hAnsi="Trebuchet MS" w:cs="Arial"/>
          <w:noProof/>
          <w:lang w:eastAsia="x-none"/>
          <w14:ligatures w14:val="none"/>
        </w:rPr>
        <w:t xml:space="preserve">   - Produse petroliere 5 mg/l.</w:t>
      </w:r>
    </w:p>
    <w:p w14:paraId="579135D8" w14:textId="77777777" w:rsidR="00817A39" w:rsidRPr="00817A39" w:rsidRDefault="00817A39" w:rsidP="000B506E">
      <w:pPr>
        <w:keepNext/>
        <w:spacing w:after="0" w:line="360" w:lineRule="auto"/>
        <w:jc w:val="both"/>
        <w:rPr>
          <w:rFonts w:ascii="Trebuchet MS" w:eastAsia="Calibri" w:hAnsi="Trebuchet MS" w:cs="Arial"/>
          <w:lang w:val="it-IT" w:eastAsia="x-none"/>
          <w14:ligatures w14:val="none"/>
        </w:rPr>
      </w:pPr>
      <w:r w:rsidRPr="00817A39">
        <w:rPr>
          <w:rFonts w:ascii="Trebuchet MS" w:eastAsia="Calibri" w:hAnsi="Trebuchet MS" w:cs="Arial"/>
          <w:noProof/>
          <w:lang w:eastAsia="x-none"/>
          <w14:ligatures w14:val="none"/>
        </w:rPr>
        <w:t xml:space="preserve">- </w:t>
      </w:r>
      <w:r w:rsidRPr="00817A39">
        <w:rPr>
          <w:rFonts w:ascii="Trebuchet MS" w:eastAsia="Calibri" w:hAnsi="Trebuchet MS" w:cs="Arial"/>
          <w:lang w:val="x-none" w:eastAsia="x-none"/>
          <w14:ligatures w14:val="none"/>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78CB72F0"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it-IT"/>
          <w14:ligatures w14:val="none"/>
        </w:rPr>
        <w:t>- In situatia in care se vor semnala disconforturi create vecinatatilor, activitatea va fi sistata pana la remedierea acestora.</w:t>
      </w:r>
    </w:p>
    <w:p w14:paraId="3005485D" w14:textId="77777777" w:rsidR="00817A39" w:rsidRPr="00817A39" w:rsidRDefault="00817A39" w:rsidP="000B506E">
      <w:pPr>
        <w:keepNext/>
        <w:spacing w:after="0" w:line="360" w:lineRule="auto"/>
        <w:jc w:val="both"/>
        <w:rPr>
          <w:rFonts w:ascii="Trebuchet MS" w:eastAsia="Calibri" w:hAnsi="Trebuchet MS" w:cs="Arial"/>
          <w:lang w:val="it-IT"/>
          <w14:ligatures w14:val="none"/>
        </w:rPr>
      </w:pPr>
      <w:r w:rsidRPr="00817A39">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40B590C7" w14:textId="77777777" w:rsidR="00817A39" w:rsidRPr="00817A39" w:rsidRDefault="00817A39" w:rsidP="000B506E">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817A39">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08008B9" w14:textId="1C4F2F7B"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Conform prevederilor Legii nr. 292/2018:</w:t>
      </w:r>
    </w:p>
    <w:p w14:paraId="1ADB604D"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6D0A1B33"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37C25A54"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lastRenderedPageBreak/>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6102A73"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53940C4"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Conform prevederilor Legii nr. 292/2018: </w:t>
      </w:r>
    </w:p>
    <w:p w14:paraId="20766184"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887D546" w14:textId="77777777" w:rsidR="00817A39" w:rsidRPr="00817A39" w:rsidRDefault="00817A39" w:rsidP="000B506E">
      <w:pPr>
        <w:keepNext/>
        <w:spacing w:after="0" w:line="360" w:lineRule="auto"/>
        <w:jc w:val="both"/>
        <w:rPr>
          <w:rFonts w:ascii="Trebuchet MS" w:eastAsia="Calibri" w:hAnsi="Trebuchet MS" w:cs="Arial"/>
          <w:b/>
          <w:lang w:val="en-US"/>
          <w14:ligatures w14:val="none"/>
        </w:rPr>
      </w:pPr>
      <w:r w:rsidRPr="00817A39">
        <w:rPr>
          <w:rFonts w:ascii="Trebuchet MS" w:eastAsia="Calibri" w:hAnsi="Trebuchet MS" w:cs="Arial"/>
          <w:lang w:val="en-US"/>
          <w14:ligatures w14:val="none"/>
        </w:rPr>
        <w:t xml:space="preserve">    </w:t>
      </w:r>
      <w:r w:rsidRPr="00817A39">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0E0DD3D8" w14:textId="77777777" w:rsidR="00817A39" w:rsidRPr="00817A39" w:rsidRDefault="00817A39" w:rsidP="000B506E">
      <w:pPr>
        <w:keepNext/>
        <w:spacing w:after="0" w:line="360" w:lineRule="auto"/>
        <w:jc w:val="both"/>
        <w:rPr>
          <w:rFonts w:ascii="Trebuchet MS" w:eastAsia="Calibri" w:hAnsi="Trebuchet MS" w:cs="Arial"/>
          <w:b/>
          <w:lang w:val="en-US"/>
          <w14:ligatures w14:val="none"/>
        </w:rPr>
      </w:pPr>
      <w:r w:rsidRPr="00817A39">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4384D139"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b/>
          <w:lang w:eastAsia="ro-RO"/>
          <w14:ligatures w14:val="none"/>
        </w:rPr>
        <w:t xml:space="preserve">     </w:t>
      </w:r>
      <w:r w:rsidRPr="00817A39">
        <w:rPr>
          <w:rFonts w:ascii="Trebuchet MS" w:eastAsia="Calibri" w:hAnsi="Trebuchet MS" w:cs="Arial"/>
          <w:lang w:val="en-US"/>
          <w14:ligatures w14:val="none"/>
        </w:rPr>
        <w:t>Nerespectarea prevederilor prezentului act de reglementare se sancţionează conform prevederilor legale în vigoare</w:t>
      </w:r>
    </w:p>
    <w:p w14:paraId="595B43AF"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1D407175"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xml:space="preserve">Draftul deciziei etapei de încadrare a fost afisat spre consultare pe site APM Ilfov: </w:t>
      </w:r>
      <w:hyperlink r:id="rId8" w:history="1">
        <w:r w:rsidRPr="00817A39">
          <w:rPr>
            <w:rFonts w:ascii="Trebuchet MS" w:eastAsia="SimSun" w:hAnsi="Trebuchet MS" w:cs="Arial"/>
            <w:color w:val="0000FF"/>
            <w:u w:val="single"/>
            <w:lang w:val="en-US"/>
            <w14:ligatures w14:val="none"/>
          </w:rPr>
          <w:t>www.apmif.anpm.ro</w:t>
        </w:r>
      </w:hyperlink>
      <w:r w:rsidRPr="00817A39">
        <w:rPr>
          <w:rFonts w:ascii="Trebuchet MS" w:eastAsia="Calibri" w:hAnsi="Trebuchet MS" w:cs="Arial"/>
          <w:lang w:val="en-US"/>
          <w14:ligatures w14:val="none"/>
        </w:rPr>
        <w:t>.</w:t>
      </w:r>
    </w:p>
    <w:p w14:paraId="4C4D6A06" w14:textId="77777777" w:rsid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817A39">
          <w:rPr>
            <w:rFonts w:ascii="Trebuchet MS" w:eastAsia="Calibri" w:hAnsi="Trebuchet MS" w:cs="Arial"/>
            <w:color w:val="0000FF"/>
            <w:u w:val="single"/>
            <w:lang w:val="en-US"/>
            <w14:ligatures w14:val="none"/>
          </w:rPr>
          <w:t>nr. 554/2004</w:t>
        </w:r>
      </w:hyperlink>
      <w:r w:rsidRPr="00817A39">
        <w:rPr>
          <w:rFonts w:ascii="Trebuchet MS" w:eastAsia="Calibri" w:hAnsi="Trebuchet MS" w:cs="Arial"/>
          <w:lang w:val="en-US"/>
          <w14:ligatures w14:val="none"/>
        </w:rPr>
        <w:t>, cu modificările și completările ulterioare.</w:t>
      </w:r>
    </w:p>
    <w:p w14:paraId="0AB20A48" w14:textId="77777777" w:rsidR="000C0CB9" w:rsidRPr="00817A39" w:rsidRDefault="000C0CB9" w:rsidP="000B506E">
      <w:pPr>
        <w:keepNext/>
        <w:spacing w:after="0" w:line="360" w:lineRule="auto"/>
        <w:jc w:val="both"/>
        <w:rPr>
          <w:rFonts w:ascii="Trebuchet MS" w:eastAsia="Calibri" w:hAnsi="Trebuchet MS" w:cs="Arial"/>
          <w:lang w:val="en-US"/>
          <w14:ligatures w14:val="none"/>
        </w:rPr>
      </w:pPr>
    </w:p>
    <w:p w14:paraId="50E93DD2"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 xml:space="preserve">Se poate adresa instanței de contencios administrativ competente și orice organizație neguvernamentală care îndeplinește condițiile prevăzute la art. 2 din Legea nr.292/2018 privind </w:t>
      </w:r>
      <w:r w:rsidRPr="00817A39">
        <w:rPr>
          <w:rFonts w:ascii="Trebuchet MS" w:eastAsia="Calibri" w:hAnsi="Trebuchet MS" w:cs="Arial"/>
          <w:lang w:val="en-US"/>
          <w14:ligatures w14:val="none"/>
        </w:rPr>
        <w:lastRenderedPageBreak/>
        <w:t>evaluarea impactului anumitor proiecte publice și private asupra mediului, considerându-se că acestea sunt vătămate într-un drept al lor sau într-un interes legitim.</w:t>
      </w:r>
    </w:p>
    <w:p w14:paraId="1EF592BC"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4E0AE9EC"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3BCE259"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0441B1E"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5FD11CDF" w14:textId="77777777" w:rsidR="00817A39" w:rsidRPr="00817A39" w:rsidRDefault="00817A39" w:rsidP="000B506E">
      <w:pPr>
        <w:keepNext/>
        <w:spacing w:after="0" w:line="360" w:lineRule="auto"/>
        <w:jc w:val="both"/>
        <w:rPr>
          <w:rFonts w:ascii="Trebuchet MS" w:eastAsia="Calibri" w:hAnsi="Trebuchet MS" w:cs="Arial"/>
          <w:lang w:val="en-US"/>
          <w14:ligatures w14:val="none"/>
        </w:rPr>
      </w:pPr>
      <w:r w:rsidRPr="00817A39">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817A39">
          <w:rPr>
            <w:rFonts w:ascii="Trebuchet MS" w:eastAsia="Calibri" w:hAnsi="Trebuchet MS" w:cs="Arial"/>
            <w:color w:val="0000FF"/>
            <w:u w:val="single"/>
            <w:lang w:val="en-US"/>
            <w14:ligatures w14:val="none"/>
          </w:rPr>
          <w:t>nr. 554/2004</w:t>
        </w:r>
      </w:hyperlink>
      <w:r w:rsidRPr="00817A39">
        <w:rPr>
          <w:rFonts w:ascii="Trebuchet MS" w:eastAsia="Calibri" w:hAnsi="Trebuchet MS" w:cs="Arial"/>
          <w:lang w:val="en-US"/>
          <w14:ligatures w14:val="none"/>
        </w:rPr>
        <w:t>, cu modificările și completările ulterioare.</w:t>
      </w:r>
    </w:p>
    <w:p w14:paraId="03332D79" w14:textId="77777777" w:rsidR="00564321" w:rsidRDefault="00564321" w:rsidP="000B506E">
      <w:pPr>
        <w:keepNext/>
        <w:spacing w:after="0" w:line="360" w:lineRule="auto"/>
        <w:jc w:val="center"/>
        <w:rPr>
          <w:rFonts w:ascii="Trebuchet MS" w:eastAsia="Calibri" w:hAnsi="Trebuchet MS" w:cs="Arial"/>
          <w:b/>
          <w:color w:val="000000"/>
          <w:lang w:val="it-IT"/>
          <w14:ligatures w14:val="none"/>
        </w:rPr>
      </w:pPr>
    </w:p>
    <w:p w14:paraId="4E18CE7E" w14:textId="6CCA9BBD" w:rsidR="00817A39" w:rsidRPr="00817A39" w:rsidRDefault="00E011F4" w:rsidP="000B506E">
      <w:pPr>
        <w:keepNext/>
        <w:spacing w:after="0" w:line="360" w:lineRule="auto"/>
        <w:jc w:val="center"/>
        <w:rPr>
          <w:rFonts w:ascii="Trebuchet MS" w:eastAsia="Calibri" w:hAnsi="Trebuchet MS" w:cs="Arial"/>
          <w:b/>
          <w14:ligatures w14:val="none"/>
        </w:rPr>
      </w:pPr>
      <w:r w:rsidRPr="00E011F4">
        <w:rPr>
          <w:rFonts w:ascii="Trebuchet MS" w:eastAsia="Calibri" w:hAnsi="Trebuchet MS" w:cs="Arial"/>
          <w:b/>
          <w:color w:val="000000"/>
          <w14:ligatures w14:val="none"/>
        </w:rPr>
        <w:t xml:space="preserve"> </w:t>
      </w:r>
      <w:r w:rsidR="00817A39" w:rsidRPr="00817A39">
        <w:rPr>
          <w:rFonts w:ascii="Trebuchet MS" w:eastAsia="Calibri" w:hAnsi="Trebuchet MS" w:cs="Arial"/>
          <w:b/>
          <w14:ligatures w14:val="none"/>
        </w:rPr>
        <w:t>DIRECTOR EXECUTIV,</w:t>
      </w:r>
    </w:p>
    <w:p w14:paraId="28B6A58C" w14:textId="129B976C" w:rsidR="00817A39" w:rsidRPr="00817A39" w:rsidRDefault="00713C84" w:rsidP="000B506E">
      <w:pPr>
        <w:keepNext/>
        <w:spacing w:after="0" w:line="360" w:lineRule="auto"/>
        <w:jc w:val="center"/>
        <w:rPr>
          <w:rFonts w:ascii="Trebuchet MS" w:eastAsia="Calibri" w:hAnsi="Trebuchet MS" w:cs="Arial"/>
          <w:b/>
          <w14:ligatures w14:val="none"/>
        </w:rPr>
      </w:pPr>
      <w:r w:rsidRPr="00713C84">
        <w:rPr>
          <w:rFonts w:ascii="Trebuchet MS" w:eastAsia="Calibri" w:hAnsi="Trebuchet MS" w:cs="Arial"/>
          <w:b/>
          <w:bCs/>
          <w:lang w:val="pl-PL"/>
          <w14:ligatures w14:val="none"/>
        </w:rPr>
        <w:t>Corina Ecaterina NECULA-CIOCHINĂ</w:t>
      </w:r>
    </w:p>
    <w:p w14:paraId="01F9A34F" w14:textId="7881EFE8" w:rsidR="00817A39" w:rsidRDefault="00817A39" w:rsidP="000B506E">
      <w:pPr>
        <w:keepNext/>
        <w:spacing w:after="0" w:line="360" w:lineRule="auto"/>
        <w:rPr>
          <w:rFonts w:ascii="Trebuchet MS" w:eastAsia="Calibri" w:hAnsi="Trebuchet MS" w:cs="Arial"/>
          <w:b/>
          <w14:ligatures w14:val="none"/>
        </w:rPr>
      </w:pPr>
    </w:p>
    <w:p w14:paraId="2BDD845E" w14:textId="0C124696" w:rsidR="00EF658A" w:rsidRDefault="00EF658A" w:rsidP="000B506E">
      <w:pPr>
        <w:keepNext/>
        <w:spacing w:after="0" w:line="360" w:lineRule="auto"/>
        <w:rPr>
          <w:rFonts w:ascii="Trebuchet MS" w:eastAsia="Calibri" w:hAnsi="Trebuchet MS" w:cs="Arial"/>
          <w:b/>
          <w14:ligatures w14:val="none"/>
        </w:rPr>
      </w:pPr>
    </w:p>
    <w:p w14:paraId="342AAB08" w14:textId="7E89ECFF" w:rsidR="00EF658A" w:rsidRDefault="00EF658A" w:rsidP="000B506E">
      <w:pPr>
        <w:keepNext/>
        <w:spacing w:after="0" w:line="360" w:lineRule="auto"/>
        <w:rPr>
          <w:rFonts w:ascii="Trebuchet MS" w:eastAsia="Calibri" w:hAnsi="Trebuchet MS" w:cs="Arial"/>
          <w:b/>
          <w14:ligatures w14:val="none"/>
        </w:rPr>
      </w:pPr>
    </w:p>
    <w:p w14:paraId="0C55F83D" w14:textId="77777777" w:rsidR="00EF658A" w:rsidRPr="00817A39" w:rsidRDefault="00EF658A" w:rsidP="000B506E">
      <w:pPr>
        <w:keepNext/>
        <w:spacing w:after="0" w:line="360" w:lineRule="auto"/>
        <w:rPr>
          <w:rFonts w:ascii="Trebuchet MS" w:eastAsia="Calibri" w:hAnsi="Trebuchet MS" w:cs="Arial"/>
          <w: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250"/>
        <w:gridCol w:w="2259"/>
        <w:gridCol w:w="1269"/>
      </w:tblGrid>
      <w:tr w:rsidR="00A77662" w:rsidRPr="00A77662" w14:paraId="107A2052" w14:textId="77777777" w:rsidTr="00EF658A">
        <w:tc>
          <w:tcPr>
            <w:tcW w:w="4428" w:type="dxa"/>
            <w:shd w:val="clear" w:color="auto" w:fill="auto"/>
          </w:tcPr>
          <w:p w14:paraId="13252653" w14:textId="77777777"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Nume și Prenume</w:t>
            </w:r>
          </w:p>
        </w:tc>
        <w:tc>
          <w:tcPr>
            <w:tcW w:w="2250" w:type="dxa"/>
            <w:shd w:val="clear" w:color="auto" w:fill="auto"/>
          </w:tcPr>
          <w:p w14:paraId="133BFF1E" w14:textId="77777777"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Funcția</w:t>
            </w:r>
          </w:p>
        </w:tc>
        <w:tc>
          <w:tcPr>
            <w:tcW w:w="2259" w:type="dxa"/>
            <w:shd w:val="clear" w:color="auto" w:fill="auto"/>
          </w:tcPr>
          <w:p w14:paraId="7FB6E7E1" w14:textId="77777777"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Data</w:t>
            </w:r>
          </w:p>
        </w:tc>
        <w:tc>
          <w:tcPr>
            <w:tcW w:w="1269" w:type="dxa"/>
            <w:shd w:val="clear" w:color="auto" w:fill="auto"/>
          </w:tcPr>
          <w:p w14:paraId="26EA959B" w14:textId="77777777"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Semnătura</w:t>
            </w:r>
          </w:p>
        </w:tc>
      </w:tr>
      <w:tr w:rsidR="00A77662" w:rsidRPr="00A77662" w14:paraId="044E6933" w14:textId="77777777" w:rsidTr="00EF658A">
        <w:tc>
          <w:tcPr>
            <w:tcW w:w="4428" w:type="dxa"/>
            <w:shd w:val="clear" w:color="auto" w:fill="auto"/>
          </w:tcPr>
          <w:p w14:paraId="3836A86E" w14:textId="316A12A5"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Avizat:</w:t>
            </w:r>
            <w:r w:rsidRPr="00A77662">
              <w:rPr>
                <w:rFonts w:ascii="Trebuchet MS" w:eastAsia="Calibri" w:hAnsi="Trebuchet MS" w:cs="Open Sans"/>
                <w:bCs/>
                <w:color w:val="000000"/>
                <w:shd w:val="clear" w:color="auto" w:fill="FFFFFF"/>
                <w:lang w:val="pl-PL"/>
              </w:rPr>
              <w:t xml:space="preserve"> </w:t>
            </w:r>
            <w:r w:rsidR="005C37FC" w:rsidRPr="00B27F9F">
              <w:rPr>
                <w:rFonts w:ascii="Trebuchet MS" w:eastAsia="Calibri" w:hAnsi="Trebuchet MS" w:cs="Open Sans"/>
                <w:bCs/>
                <w:color w:val="000000"/>
                <w:shd w:val="clear" w:color="auto" w:fill="FFFFFF"/>
                <w:lang w:val="pl-PL"/>
              </w:rPr>
              <w:t>Alin Romeo Ciprian STANCIU</w:t>
            </w:r>
          </w:p>
        </w:tc>
        <w:tc>
          <w:tcPr>
            <w:tcW w:w="2250" w:type="dxa"/>
            <w:shd w:val="clear" w:color="auto" w:fill="auto"/>
          </w:tcPr>
          <w:p w14:paraId="23E8581C" w14:textId="7BCA04C1"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Șef Serviciu</w:t>
            </w:r>
            <w:r w:rsidRPr="00A77662">
              <w:rPr>
                <w:rFonts w:ascii="Trebuchet MS" w:eastAsia="Calibri" w:hAnsi="Trebuchet MS" w:cs="Open Sans"/>
                <w:bCs/>
                <w:color w:val="000000"/>
                <w:shd w:val="clear" w:color="auto" w:fill="FFFFFF"/>
                <w:lang w:val="pl-PL"/>
              </w:rPr>
              <w:t xml:space="preserve"> A.A.A.,</w:t>
            </w:r>
          </w:p>
        </w:tc>
        <w:tc>
          <w:tcPr>
            <w:tcW w:w="2259" w:type="dxa"/>
            <w:shd w:val="clear" w:color="auto" w:fill="auto"/>
          </w:tcPr>
          <w:p w14:paraId="2388DCFA" w14:textId="3DCC85BE" w:rsidR="00A77662" w:rsidRPr="00A77662" w:rsidRDefault="00A77662" w:rsidP="000B506E">
            <w:pPr>
              <w:keepNext/>
              <w:spacing w:after="0" w:line="360" w:lineRule="auto"/>
              <w:rPr>
                <w:rFonts w:ascii="Trebuchet MS" w:eastAsia="Calibri" w:hAnsi="Trebuchet MS" w:cs="Open Sans"/>
                <w:color w:val="000000"/>
                <w:shd w:val="clear" w:color="auto" w:fill="FFFFFF"/>
              </w:rPr>
            </w:pPr>
          </w:p>
        </w:tc>
        <w:tc>
          <w:tcPr>
            <w:tcW w:w="1269" w:type="dxa"/>
            <w:shd w:val="clear" w:color="auto" w:fill="auto"/>
          </w:tcPr>
          <w:p w14:paraId="2166B1B2" w14:textId="77777777" w:rsidR="00A77662" w:rsidRDefault="00A77662" w:rsidP="000B506E">
            <w:pPr>
              <w:keepNext/>
              <w:spacing w:after="0" w:line="360" w:lineRule="auto"/>
              <w:rPr>
                <w:rFonts w:ascii="Trebuchet MS" w:eastAsia="Calibri" w:hAnsi="Trebuchet MS" w:cs="Open Sans"/>
                <w:color w:val="000000"/>
                <w:shd w:val="clear" w:color="auto" w:fill="FFFFFF"/>
              </w:rPr>
            </w:pPr>
          </w:p>
          <w:p w14:paraId="54921C24" w14:textId="5A8AFF08" w:rsidR="00EF658A" w:rsidRPr="00A77662" w:rsidRDefault="00EF658A" w:rsidP="000B506E">
            <w:pPr>
              <w:keepNext/>
              <w:spacing w:after="0" w:line="360" w:lineRule="auto"/>
              <w:rPr>
                <w:rFonts w:ascii="Trebuchet MS" w:eastAsia="Calibri" w:hAnsi="Trebuchet MS" w:cs="Open Sans"/>
                <w:color w:val="000000"/>
                <w:shd w:val="clear" w:color="auto" w:fill="FFFFFF"/>
              </w:rPr>
            </w:pPr>
          </w:p>
        </w:tc>
      </w:tr>
      <w:tr w:rsidR="00A77662" w:rsidRPr="00A77662" w14:paraId="460381B7" w14:textId="77777777" w:rsidTr="00EF658A">
        <w:tc>
          <w:tcPr>
            <w:tcW w:w="4428" w:type="dxa"/>
            <w:shd w:val="clear" w:color="auto" w:fill="auto"/>
          </w:tcPr>
          <w:p w14:paraId="4F266E04" w14:textId="77777777"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 xml:space="preserve">Întocmit: Valeria Victoria ŞTEFAN       </w:t>
            </w:r>
          </w:p>
        </w:tc>
        <w:tc>
          <w:tcPr>
            <w:tcW w:w="2250" w:type="dxa"/>
            <w:shd w:val="clear" w:color="auto" w:fill="auto"/>
          </w:tcPr>
          <w:p w14:paraId="10577AE7" w14:textId="77777777" w:rsidR="00A77662" w:rsidRPr="00A77662" w:rsidRDefault="00A77662" w:rsidP="000B506E">
            <w:pPr>
              <w:keepNext/>
              <w:spacing w:after="0" w:line="360" w:lineRule="auto"/>
              <w:rPr>
                <w:rFonts w:ascii="Trebuchet MS" w:eastAsia="Calibri" w:hAnsi="Trebuchet MS" w:cs="Open Sans"/>
                <w:color w:val="000000"/>
                <w:shd w:val="clear" w:color="auto" w:fill="FFFFFF"/>
              </w:rPr>
            </w:pPr>
            <w:r w:rsidRPr="00A77662">
              <w:rPr>
                <w:rFonts w:ascii="Trebuchet MS" w:eastAsia="Calibri" w:hAnsi="Trebuchet MS" w:cs="Open Sans"/>
                <w:color w:val="000000"/>
                <w:shd w:val="clear" w:color="auto" w:fill="FFFFFF"/>
              </w:rPr>
              <w:t xml:space="preserve">Consilier superior  </w:t>
            </w:r>
          </w:p>
        </w:tc>
        <w:tc>
          <w:tcPr>
            <w:tcW w:w="2259" w:type="dxa"/>
            <w:shd w:val="clear" w:color="auto" w:fill="auto"/>
          </w:tcPr>
          <w:p w14:paraId="0712B588" w14:textId="01932C3B" w:rsidR="00A77662" w:rsidRPr="00A77662" w:rsidRDefault="00A77662" w:rsidP="000B506E">
            <w:pPr>
              <w:keepNext/>
              <w:spacing w:after="0" w:line="360" w:lineRule="auto"/>
              <w:rPr>
                <w:rFonts w:ascii="Trebuchet MS" w:eastAsia="Calibri" w:hAnsi="Trebuchet MS" w:cs="Open Sans"/>
                <w:color w:val="000000"/>
                <w:shd w:val="clear" w:color="auto" w:fill="FFFFFF"/>
              </w:rPr>
            </w:pPr>
          </w:p>
        </w:tc>
        <w:tc>
          <w:tcPr>
            <w:tcW w:w="1269" w:type="dxa"/>
            <w:shd w:val="clear" w:color="auto" w:fill="auto"/>
          </w:tcPr>
          <w:p w14:paraId="28DDFCCC" w14:textId="77777777" w:rsidR="00A77662" w:rsidRDefault="00A77662" w:rsidP="000B506E">
            <w:pPr>
              <w:keepNext/>
              <w:spacing w:after="0" w:line="360" w:lineRule="auto"/>
              <w:rPr>
                <w:rFonts w:ascii="Trebuchet MS" w:eastAsia="Calibri" w:hAnsi="Trebuchet MS" w:cs="Open Sans"/>
                <w:color w:val="000000"/>
                <w:shd w:val="clear" w:color="auto" w:fill="FFFFFF"/>
              </w:rPr>
            </w:pPr>
          </w:p>
          <w:p w14:paraId="73CACC10" w14:textId="766C03E2" w:rsidR="00EF658A" w:rsidRPr="00A77662" w:rsidRDefault="00EF658A" w:rsidP="000B506E">
            <w:pPr>
              <w:keepNext/>
              <w:spacing w:after="0" w:line="360" w:lineRule="auto"/>
              <w:rPr>
                <w:rFonts w:ascii="Trebuchet MS" w:eastAsia="Calibri" w:hAnsi="Trebuchet MS" w:cs="Open Sans"/>
                <w:color w:val="000000"/>
                <w:shd w:val="clear" w:color="auto" w:fill="FFFFFF"/>
              </w:rPr>
            </w:pPr>
          </w:p>
        </w:tc>
      </w:tr>
    </w:tbl>
    <w:p w14:paraId="03902913" w14:textId="1DEA15F8" w:rsidR="00D447FB" w:rsidRPr="007213A9" w:rsidRDefault="00D447FB" w:rsidP="000B506E">
      <w:pPr>
        <w:keepNext/>
        <w:spacing w:after="0" w:line="360" w:lineRule="auto"/>
        <w:ind w:left="288"/>
        <w:jc w:val="center"/>
        <w:rPr>
          <w:rFonts w:ascii="Trebuchet MS" w:hAnsi="Trebuchet MS" w:cs="Open Sans"/>
          <w:color w:val="000000"/>
          <w:shd w:val="clear" w:color="auto" w:fill="FFFFFF"/>
        </w:rPr>
      </w:pPr>
    </w:p>
    <w:sectPr w:rsidR="00D447FB" w:rsidRPr="007213A9"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97E0E" w14:textId="77777777" w:rsidR="001028D7" w:rsidRDefault="001028D7" w:rsidP="00143ACD">
      <w:pPr>
        <w:spacing w:after="0" w:line="240" w:lineRule="auto"/>
      </w:pPr>
      <w:r>
        <w:separator/>
      </w:r>
    </w:p>
  </w:endnote>
  <w:endnote w:type="continuationSeparator" w:id="0">
    <w:p w14:paraId="78E7E54A" w14:textId="77777777" w:rsidR="001028D7" w:rsidRDefault="001028D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FAAB424"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2E2CFD">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2E2CFD">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1028D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7EFD7DA"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2E2CFD">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2E2CFD">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33385" w14:textId="77777777" w:rsidR="001028D7" w:rsidRDefault="001028D7" w:rsidP="00143ACD">
      <w:pPr>
        <w:spacing w:after="0" w:line="240" w:lineRule="auto"/>
      </w:pPr>
      <w:r>
        <w:separator/>
      </w:r>
    </w:p>
  </w:footnote>
  <w:footnote w:type="continuationSeparator" w:id="0">
    <w:p w14:paraId="2C6702E5" w14:textId="77777777" w:rsidR="001028D7" w:rsidRDefault="001028D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408CE"/>
    <w:multiLevelType w:val="hybridMultilevel"/>
    <w:tmpl w:val="7BD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8"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9"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5CB9"/>
    <w:rsid w:val="00042469"/>
    <w:rsid w:val="00044A59"/>
    <w:rsid w:val="000502BB"/>
    <w:rsid w:val="00061A8E"/>
    <w:rsid w:val="00081D68"/>
    <w:rsid w:val="000821FC"/>
    <w:rsid w:val="000840CB"/>
    <w:rsid w:val="000B254D"/>
    <w:rsid w:val="000B2D83"/>
    <w:rsid w:val="000B506E"/>
    <w:rsid w:val="000B5E43"/>
    <w:rsid w:val="000C0CB9"/>
    <w:rsid w:val="000C0E50"/>
    <w:rsid w:val="000D3244"/>
    <w:rsid w:val="000D75D6"/>
    <w:rsid w:val="000E1DC5"/>
    <w:rsid w:val="001028D7"/>
    <w:rsid w:val="001106DF"/>
    <w:rsid w:val="00121203"/>
    <w:rsid w:val="00140152"/>
    <w:rsid w:val="001403D7"/>
    <w:rsid w:val="00142EC5"/>
    <w:rsid w:val="00143ACD"/>
    <w:rsid w:val="00155824"/>
    <w:rsid w:val="00161428"/>
    <w:rsid w:val="001828A0"/>
    <w:rsid w:val="001A03DB"/>
    <w:rsid w:val="001B47C8"/>
    <w:rsid w:val="001C39BF"/>
    <w:rsid w:val="001C4E6A"/>
    <w:rsid w:val="001F230C"/>
    <w:rsid w:val="002109CA"/>
    <w:rsid w:val="00227138"/>
    <w:rsid w:val="00245708"/>
    <w:rsid w:val="0025666A"/>
    <w:rsid w:val="0027234A"/>
    <w:rsid w:val="0028244F"/>
    <w:rsid w:val="002845E1"/>
    <w:rsid w:val="002947AC"/>
    <w:rsid w:val="002A595A"/>
    <w:rsid w:val="002B1C00"/>
    <w:rsid w:val="002C6480"/>
    <w:rsid w:val="002E2CFD"/>
    <w:rsid w:val="002E6FFE"/>
    <w:rsid w:val="00303C3A"/>
    <w:rsid w:val="00321B86"/>
    <w:rsid w:val="00354326"/>
    <w:rsid w:val="00361E30"/>
    <w:rsid w:val="00393FC1"/>
    <w:rsid w:val="003B493C"/>
    <w:rsid w:val="003E10E2"/>
    <w:rsid w:val="004432AF"/>
    <w:rsid w:val="00453C8C"/>
    <w:rsid w:val="004653D0"/>
    <w:rsid w:val="00482EF6"/>
    <w:rsid w:val="0049222F"/>
    <w:rsid w:val="00497E24"/>
    <w:rsid w:val="004A0031"/>
    <w:rsid w:val="004A5C08"/>
    <w:rsid w:val="004A68D5"/>
    <w:rsid w:val="004B7417"/>
    <w:rsid w:val="004C0CE7"/>
    <w:rsid w:val="004C7186"/>
    <w:rsid w:val="004D6BDA"/>
    <w:rsid w:val="004E6DBB"/>
    <w:rsid w:val="004F0F51"/>
    <w:rsid w:val="0051560F"/>
    <w:rsid w:val="0053065D"/>
    <w:rsid w:val="00530D52"/>
    <w:rsid w:val="005408E0"/>
    <w:rsid w:val="00564321"/>
    <w:rsid w:val="00567989"/>
    <w:rsid w:val="005C37FC"/>
    <w:rsid w:val="00606A68"/>
    <w:rsid w:val="0061264B"/>
    <w:rsid w:val="006457E5"/>
    <w:rsid w:val="00657D73"/>
    <w:rsid w:val="006652B2"/>
    <w:rsid w:val="0068172C"/>
    <w:rsid w:val="006A1242"/>
    <w:rsid w:val="006A1311"/>
    <w:rsid w:val="006A261F"/>
    <w:rsid w:val="006C61A0"/>
    <w:rsid w:val="006D65DB"/>
    <w:rsid w:val="006E2CE7"/>
    <w:rsid w:val="006E2FD8"/>
    <w:rsid w:val="006F4A42"/>
    <w:rsid w:val="007108E6"/>
    <w:rsid w:val="00713C84"/>
    <w:rsid w:val="007213A9"/>
    <w:rsid w:val="00753CCD"/>
    <w:rsid w:val="00786311"/>
    <w:rsid w:val="00786846"/>
    <w:rsid w:val="0079481C"/>
    <w:rsid w:val="00795AE8"/>
    <w:rsid w:val="007B69C4"/>
    <w:rsid w:val="007C4AEB"/>
    <w:rsid w:val="007C6162"/>
    <w:rsid w:val="007D4A5C"/>
    <w:rsid w:val="007E6483"/>
    <w:rsid w:val="0080723A"/>
    <w:rsid w:val="00810110"/>
    <w:rsid w:val="0081504B"/>
    <w:rsid w:val="00817A39"/>
    <w:rsid w:val="008225A4"/>
    <w:rsid w:val="00827DA7"/>
    <w:rsid w:val="008507D9"/>
    <w:rsid w:val="008631FB"/>
    <w:rsid w:val="00863E2A"/>
    <w:rsid w:val="00877CAB"/>
    <w:rsid w:val="00882752"/>
    <w:rsid w:val="00885967"/>
    <w:rsid w:val="008A58E6"/>
    <w:rsid w:val="008B681F"/>
    <w:rsid w:val="008C7811"/>
    <w:rsid w:val="008C7A93"/>
    <w:rsid w:val="008D246C"/>
    <w:rsid w:val="008D333D"/>
    <w:rsid w:val="008E19DC"/>
    <w:rsid w:val="0090061B"/>
    <w:rsid w:val="00900F11"/>
    <w:rsid w:val="009072EF"/>
    <w:rsid w:val="009142A5"/>
    <w:rsid w:val="00923C50"/>
    <w:rsid w:val="00941C47"/>
    <w:rsid w:val="009524DE"/>
    <w:rsid w:val="009A3973"/>
    <w:rsid w:val="009B480A"/>
    <w:rsid w:val="009B5F83"/>
    <w:rsid w:val="009D0807"/>
    <w:rsid w:val="009D2740"/>
    <w:rsid w:val="009D3575"/>
    <w:rsid w:val="009D7FC8"/>
    <w:rsid w:val="00A0719A"/>
    <w:rsid w:val="00A27BDD"/>
    <w:rsid w:val="00A41C0B"/>
    <w:rsid w:val="00A516AC"/>
    <w:rsid w:val="00A555F9"/>
    <w:rsid w:val="00A60268"/>
    <w:rsid w:val="00A61F41"/>
    <w:rsid w:val="00A77662"/>
    <w:rsid w:val="00A80100"/>
    <w:rsid w:val="00A80F6E"/>
    <w:rsid w:val="00A906B5"/>
    <w:rsid w:val="00A96E44"/>
    <w:rsid w:val="00AA3983"/>
    <w:rsid w:val="00AB7312"/>
    <w:rsid w:val="00AD25DE"/>
    <w:rsid w:val="00AE388C"/>
    <w:rsid w:val="00AF65F5"/>
    <w:rsid w:val="00B1426B"/>
    <w:rsid w:val="00B17038"/>
    <w:rsid w:val="00B27F9F"/>
    <w:rsid w:val="00B617E3"/>
    <w:rsid w:val="00B66053"/>
    <w:rsid w:val="00B72883"/>
    <w:rsid w:val="00B74871"/>
    <w:rsid w:val="00B91D90"/>
    <w:rsid w:val="00BB4270"/>
    <w:rsid w:val="00BD4F79"/>
    <w:rsid w:val="00BE0746"/>
    <w:rsid w:val="00BE41B3"/>
    <w:rsid w:val="00C00C9F"/>
    <w:rsid w:val="00C02DFA"/>
    <w:rsid w:val="00C04BF2"/>
    <w:rsid w:val="00C25090"/>
    <w:rsid w:val="00C32324"/>
    <w:rsid w:val="00C34FE3"/>
    <w:rsid w:val="00C51345"/>
    <w:rsid w:val="00C545F6"/>
    <w:rsid w:val="00C61733"/>
    <w:rsid w:val="00C70515"/>
    <w:rsid w:val="00C74B2C"/>
    <w:rsid w:val="00C808CC"/>
    <w:rsid w:val="00CA6E40"/>
    <w:rsid w:val="00CE11D3"/>
    <w:rsid w:val="00D0698C"/>
    <w:rsid w:val="00D1499F"/>
    <w:rsid w:val="00D26874"/>
    <w:rsid w:val="00D32FDB"/>
    <w:rsid w:val="00D356FA"/>
    <w:rsid w:val="00D41783"/>
    <w:rsid w:val="00D447FB"/>
    <w:rsid w:val="00D62259"/>
    <w:rsid w:val="00D8381D"/>
    <w:rsid w:val="00D97F6F"/>
    <w:rsid w:val="00DE792C"/>
    <w:rsid w:val="00DF2DAE"/>
    <w:rsid w:val="00DF6A32"/>
    <w:rsid w:val="00E011F4"/>
    <w:rsid w:val="00E21865"/>
    <w:rsid w:val="00E263C9"/>
    <w:rsid w:val="00E35AD6"/>
    <w:rsid w:val="00E46975"/>
    <w:rsid w:val="00E8299E"/>
    <w:rsid w:val="00E82CD9"/>
    <w:rsid w:val="00E84F3C"/>
    <w:rsid w:val="00EB2383"/>
    <w:rsid w:val="00EB7453"/>
    <w:rsid w:val="00EC5E27"/>
    <w:rsid w:val="00ED25D0"/>
    <w:rsid w:val="00EE55C7"/>
    <w:rsid w:val="00EE6CF0"/>
    <w:rsid w:val="00EF658A"/>
    <w:rsid w:val="00F1090C"/>
    <w:rsid w:val="00F1759D"/>
    <w:rsid w:val="00F26455"/>
    <w:rsid w:val="00F45574"/>
    <w:rsid w:val="00F57228"/>
    <w:rsid w:val="00F83364"/>
    <w:rsid w:val="00F85AA5"/>
    <w:rsid w:val="00F92D1E"/>
    <w:rsid w:val="00FA062E"/>
    <w:rsid w:val="00FB39BF"/>
    <w:rsid w:val="00FB5C16"/>
    <w:rsid w:val="00FC1F83"/>
    <w:rsid w:val="00FE4D4B"/>
    <w:rsid w:val="00FE758C"/>
    <w:rsid w:val="00FE7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C7DC4EBA-16ED-45D8-BA94-AAF04C24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A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F310-AE21-4D61-BDA1-6ED66FFA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2982</Words>
  <Characters>17002</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80</cp:revision>
  <cp:lastPrinted>2024-06-25T07:33:00Z</cp:lastPrinted>
  <dcterms:created xsi:type="dcterms:W3CDTF">2023-12-08T11:08:00Z</dcterms:created>
  <dcterms:modified xsi:type="dcterms:W3CDTF">2024-08-05T08:00:00Z</dcterms:modified>
</cp:coreProperties>
</file>