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396B6" w14:textId="06087144" w:rsidR="00F76726" w:rsidRPr="00B576E1" w:rsidRDefault="00F76726" w:rsidP="00B576E1">
      <w:pPr>
        <w:tabs>
          <w:tab w:val="left" w:pos="2529"/>
        </w:tabs>
        <w:spacing w:after="0" w:line="240" w:lineRule="auto"/>
        <w:rPr>
          <w:rFonts w:ascii="Trebuchet MS" w:hAnsi="Trebuchet MS"/>
        </w:rPr>
      </w:pPr>
      <w:r w:rsidRPr="00B576E1">
        <w:rPr>
          <w:rFonts w:ascii="Trebuchet MS" w:hAnsi="Trebuchet MS"/>
          <w:noProof/>
          <w:lang w:val="en-US"/>
        </w:rPr>
        <w:drawing>
          <wp:anchor distT="0" distB="0" distL="114300" distR="114300" simplePos="0" relativeHeight="251659264" behindDoc="0" locked="0" layoutInCell="1" allowOverlap="1" wp14:anchorId="12B4E1A4" wp14:editId="40411BE2">
            <wp:simplePos x="0" y="0"/>
            <wp:positionH relativeFrom="page">
              <wp:posOffset>152400</wp:posOffset>
            </wp:positionH>
            <wp:positionV relativeFrom="paragraph">
              <wp:posOffset>-133350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0FA4DB" w14:textId="77777777" w:rsidR="001E53FE" w:rsidRPr="00B576E1" w:rsidRDefault="001E53FE" w:rsidP="001E53FE">
      <w:pPr>
        <w:pStyle w:val="Header"/>
        <w:spacing w:line="360" w:lineRule="auto"/>
        <w:rPr>
          <w:rFonts w:ascii="Trebuchet MS" w:hAnsi="Trebuchet MS"/>
          <w:b/>
          <w:bCs/>
        </w:rPr>
      </w:pPr>
      <w:r w:rsidRPr="00B576E1">
        <w:rPr>
          <w:rFonts w:ascii="Trebuchet MS" w:hAnsi="Trebuchet MS"/>
          <w:b/>
          <w:bCs/>
        </w:rPr>
        <w:t>AGENȚIA PENTRU PROTECȚIA MEDIULUI ILFOV</w:t>
      </w:r>
    </w:p>
    <w:p w14:paraId="083432D0" w14:textId="0D2B7B7A" w:rsidR="001E53FE" w:rsidRPr="00B576E1" w:rsidRDefault="001E53FE" w:rsidP="001E53FE">
      <w:pPr>
        <w:spacing w:line="360" w:lineRule="auto"/>
        <w:rPr>
          <w:rStyle w:val="Strong"/>
          <w:rFonts w:ascii="Trebuchet MS" w:hAnsi="Trebuchet MS"/>
          <w:b w:val="0"/>
          <w:bCs w:val="0"/>
        </w:rPr>
      </w:pPr>
      <w:r w:rsidRPr="00B576E1">
        <w:rPr>
          <w:rFonts w:ascii="Trebuchet MS" w:hAnsi="Trebuchet MS"/>
        </w:rPr>
        <w:t xml:space="preserve">Nr. </w:t>
      </w:r>
      <w:r w:rsidR="0047566D" w:rsidRPr="00B576E1">
        <w:rPr>
          <w:rFonts w:ascii="Trebuchet MS" w:hAnsi="Trebuchet MS"/>
        </w:rPr>
        <w:t>17074</w:t>
      </w:r>
      <w:r w:rsidR="00FA27DC" w:rsidRPr="00B576E1">
        <w:rPr>
          <w:rFonts w:ascii="Trebuchet MS" w:hAnsi="Trebuchet MS"/>
        </w:rPr>
        <w:t>/</w:t>
      </w:r>
      <w:r w:rsidR="00643A5C">
        <w:rPr>
          <w:rFonts w:ascii="Trebuchet MS" w:hAnsi="Trebuchet MS"/>
        </w:rPr>
        <w:t>07</w:t>
      </w:r>
      <w:r w:rsidR="00FA27DC" w:rsidRPr="00B576E1">
        <w:rPr>
          <w:rFonts w:ascii="Trebuchet MS" w:hAnsi="Trebuchet MS"/>
        </w:rPr>
        <w:t>.2024</w:t>
      </w:r>
    </w:p>
    <w:p w14:paraId="558E1374" w14:textId="43EC0DEE" w:rsidR="001E53FE" w:rsidRPr="00B576E1" w:rsidRDefault="001E53FE" w:rsidP="001E53FE">
      <w:pPr>
        <w:widowControl w:val="0"/>
        <w:spacing w:after="0"/>
        <w:jc w:val="center"/>
        <w:rPr>
          <w:rFonts w:ascii="Trebuchet MS" w:hAnsi="Trebuchet MS" w:cs="Arial"/>
          <w:b/>
        </w:rPr>
      </w:pPr>
      <w:r w:rsidRPr="00B576E1">
        <w:rPr>
          <w:rStyle w:val="Strong"/>
          <w:rFonts w:ascii="Trebuchet MS" w:hAnsi="Trebuchet MS" w:cs="Arial"/>
          <w:lang w:val="it-IT"/>
        </w:rPr>
        <w:t>DECIZIA  ETAPEI  DE  ÎNCADRARE</w:t>
      </w:r>
      <w:r w:rsidRPr="00B576E1">
        <w:rPr>
          <w:rFonts w:ascii="Trebuchet MS" w:hAnsi="Trebuchet MS" w:cs="Arial"/>
          <w:lang w:val="it-IT"/>
        </w:rPr>
        <w:br/>
      </w:r>
      <w:r w:rsidRPr="00B576E1">
        <w:rPr>
          <w:rFonts w:ascii="Trebuchet MS" w:hAnsi="Trebuchet MS" w:cs="Arial"/>
          <w:b/>
        </w:rPr>
        <w:t xml:space="preserve">Nr. </w:t>
      </w:r>
      <w:r w:rsidR="00270680">
        <w:rPr>
          <w:rFonts w:ascii="Trebuchet MS" w:hAnsi="Trebuchet MS" w:cs="Arial"/>
          <w:b/>
        </w:rPr>
        <w:t>draft</w:t>
      </w:r>
      <w:r w:rsidRPr="00B576E1">
        <w:rPr>
          <w:rFonts w:ascii="Trebuchet MS" w:hAnsi="Trebuchet MS" w:cs="Arial"/>
          <w:b/>
        </w:rPr>
        <w:t xml:space="preserve"> din </w:t>
      </w:r>
      <w:r w:rsidR="00643A5C">
        <w:rPr>
          <w:rFonts w:ascii="Trebuchet MS" w:hAnsi="Trebuchet MS" w:cs="Arial"/>
          <w:b/>
        </w:rPr>
        <w:t>07</w:t>
      </w:r>
      <w:bookmarkStart w:id="0" w:name="_GoBack"/>
      <w:bookmarkEnd w:id="0"/>
      <w:r w:rsidRPr="00B576E1">
        <w:rPr>
          <w:rFonts w:ascii="Trebuchet MS" w:hAnsi="Trebuchet MS" w:cs="Arial"/>
          <w:b/>
        </w:rPr>
        <w:t>.2024</w:t>
      </w:r>
    </w:p>
    <w:p w14:paraId="468D2454" w14:textId="77777777" w:rsidR="001E53FE" w:rsidRPr="00B576E1" w:rsidRDefault="001E53FE" w:rsidP="001E53FE">
      <w:pPr>
        <w:widowControl w:val="0"/>
        <w:spacing w:after="0"/>
        <w:jc w:val="center"/>
        <w:rPr>
          <w:rFonts w:ascii="Trebuchet MS" w:hAnsi="Trebuchet MS" w:cs="Arial"/>
          <w:b/>
        </w:rPr>
      </w:pPr>
    </w:p>
    <w:p w14:paraId="2FB78687" w14:textId="17572E5B" w:rsidR="001E53FE" w:rsidRPr="00B576E1" w:rsidRDefault="001E53FE" w:rsidP="001E53FE">
      <w:pPr>
        <w:widowControl w:val="0"/>
        <w:spacing w:after="0"/>
        <w:ind w:firstLine="720"/>
        <w:jc w:val="both"/>
        <w:rPr>
          <w:rFonts w:ascii="Trebuchet MS" w:hAnsi="Trebuchet MS" w:cs="Arial"/>
          <w:b/>
          <w:color w:val="000000"/>
        </w:rPr>
      </w:pPr>
      <w:r w:rsidRPr="00B576E1">
        <w:rPr>
          <w:rFonts w:ascii="Trebuchet MS" w:hAnsi="Trebuchet MS" w:cs="Arial"/>
        </w:rPr>
        <w:t xml:space="preserve">Ca urmare a solicitării de emitere a acordului de mediu adresate de </w:t>
      </w:r>
      <w:r w:rsidR="00415909" w:rsidRPr="00B576E1">
        <w:rPr>
          <w:rFonts w:ascii="Trebuchet MS" w:hAnsi="Trebuchet MS"/>
          <w:b/>
        </w:rPr>
        <w:t>S.C. EDERA INVEST S.R.L.</w:t>
      </w:r>
      <w:r w:rsidRPr="00B576E1">
        <w:rPr>
          <w:rFonts w:ascii="Trebuchet MS" w:hAnsi="Trebuchet MS" w:cs="Arial"/>
          <w:color w:val="000000"/>
        </w:rPr>
        <w:t xml:space="preserve"> </w:t>
      </w:r>
      <w:r w:rsidRPr="00B576E1">
        <w:rPr>
          <w:rFonts w:ascii="Trebuchet MS" w:hAnsi="Trebuchet MS" w:cs="Arial"/>
          <w:lang w:val="pl-PL" w:eastAsia="en-GB"/>
        </w:rPr>
        <w:t xml:space="preserve"> </w:t>
      </w:r>
      <w:r w:rsidR="00415909" w:rsidRPr="00B576E1">
        <w:rPr>
          <w:rFonts w:ascii="Trebuchet MS" w:hAnsi="Trebuchet MS" w:cs="Arial"/>
          <w:lang w:val="pl-PL" w:eastAsia="en-GB"/>
        </w:rPr>
        <w:t>reprezentata de CONSTANTIN MADALIN VALENTIN</w:t>
      </w:r>
      <w:r w:rsidR="00FA27DC" w:rsidRPr="00B576E1">
        <w:rPr>
          <w:rFonts w:ascii="Trebuchet MS" w:hAnsi="Trebuchet MS" w:cs="Arial"/>
          <w:lang w:val="pl-PL" w:eastAsia="en-GB"/>
        </w:rPr>
        <w:t xml:space="preserve"> pentru proiectul </w:t>
      </w:r>
      <w:r w:rsidR="00FA27DC" w:rsidRPr="00B576E1">
        <w:rPr>
          <w:rFonts w:ascii="Trebuchet MS" w:hAnsi="Trebuchet MS" w:cs="Arial"/>
          <w:b/>
          <w:lang w:val="pl-PL" w:eastAsia="en-GB"/>
        </w:rPr>
        <w:t>„</w:t>
      </w:r>
      <w:r w:rsidR="00415909" w:rsidRPr="00B576E1">
        <w:rPr>
          <w:rFonts w:ascii="Trebuchet MS" w:hAnsi="Trebuchet MS" w:cs="Arial"/>
          <w:b/>
          <w:lang w:val="pl-PL" w:eastAsia="en-GB"/>
        </w:rPr>
        <w:t>CONSTRUIRE HALE DEPOZITARE, BIROURI, FABRICA DE PANIFICATIE SI PRODUCTIE, IMPREJMUIRE SI  ORGANIZARE DE SANTIER</w:t>
      </w:r>
      <w:r w:rsidR="00FA27DC" w:rsidRPr="00B576E1">
        <w:rPr>
          <w:rFonts w:ascii="Trebuchet MS" w:hAnsi="Trebuchet MS" w:cs="Arial"/>
          <w:b/>
          <w:lang w:val="pl-PL" w:eastAsia="en-GB"/>
        </w:rPr>
        <w:t xml:space="preserve">” </w:t>
      </w:r>
      <w:r w:rsidRPr="00B576E1">
        <w:rPr>
          <w:rFonts w:ascii="Trebuchet MS" w:hAnsi="Trebuchet MS" w:cs="Arial"/>
          <w:b/>
          <w:lang w:val="pl-PL" w:eastAsia="en-GB"/>
        </w:rPr>
        <w:t xml:space="preserve">propus a fi amplasat în </w:t>
      </w:r>
      <w:r w:rsidR="00415909" w:rsidRPr="00B576E1">
        <w:rPr>
          <w:rFonts w:ascii="Trebuchet MS" w:hAnsi="Trebuchet MS" w:cs="Arial"/>
          <w:b/>
          <w:color w:val="000000"/>
        </w:rPr>
        <w:t>Tarla 55, Parcela 525/1/1, Nr. Cad. 119767, Oras Pantelimon, Jud. Ilfov</w:t>
      </w:r>
      <w:r w:rsidRPr="00B576E1">
        <w:rPr>
          <w:rFonts w:ascii="Trebuchet MS" w:hAnsi="Trebuchet MS" w:cs="Arial"/>
          <w:color w:val="000000"/>
        </w:rPr>
        <w:t>,</w:t>
      </w:r>
      <w:r w:rsidRPr="00B576E1">
        <w:rPr>
          <w:rFonts w:ascii="Trebuchet MS" w:hAnsi="Trebuchet MS" w:cs="Arial"/>
        </w:rPr>
        <w:t xml:space="preserve"> înregistrată la APM Ilfov cu nr. </w:t>
      </w:r>
      <w:r w:rsidR="00415909" w:rsidRPr="00B576E1">
        <w:rPr>
          <w:rFonts w:ascii="Trebuchet MS" w:hAnsi="Trebuchet MS" w:cs="Arial"/>
        </w:rPr>
        <w:t>17074/16.10.2023</w:t>
      </w:r>
      <w:r w:rsidRPr="00B576E1">
        <w:rPr>
          <w:rStyle w:val="Strong"/>
          <w:rFonts w:ascii="Trebuchet MS" w:hAnsi="Trebuchet MS" w:cs="Arial"/>
          <w:b w:val="0"/>
          <w:color w:val="000000"/>
        </w:rPr>
        <w:t>,</w:t>
      </w:r>
      <w:r w:rsidRPr="00B576E1">
        <w:rPr>
          <w:rFonts w:ascii="Trebuchet MS" w:hAnsi="Trebuchet MS" w:cs="Arial"/>
          <w:color w:val="000000"/>
        </w:rPr>
        <w:t xml:space="preserve"> cu completarile ulterioare</w:t>
      </w:r>
      <w:r w:rsidRPr="00B576E1">
        <w:rPr>
          <w:rFonts w:ascii="Trebuchet MS" w:hAnsi="Trebuchet MS" w:cs="Arial"/>
          <w:spacing w:val="-6"/>
        </w:rPr>
        <w:t>,</w:t>
      </w:r>
      <w:r w:rsidRPr="00B576E1">
        <w:rPr>
          <w:rFonts w:ascii="Trebuchet MS" w:hAnsi="Trebuchet MS" w:cs="Arial"/>
        </w:rPr>
        <w:t xml:space="preserve"> în baza: </w:t>
      </w:r>
    </w:p>
    <w:p w14:paraId="2EB0C4FB" w14:textId="77777777" w:rsidR="001E53FE" w:rsidRPr="00B576E1" w:rsidRDefault="001E53FE" w:rsidP="001E53FE">
      <w:pPr>
        <w:pStyle w:val="ListParagraph"/>
        <w:widowControl w:val="0"/>
        <w:numPr>
          <w:ilvl w:val="0"/>
          <w:numId w:val="6"/>
        </w:numPr>
        <w:autoSpaceDE w:val="0"/>
        <w:spacing w:line="276" w:lineRule="auto"/>
        <w:jc w:val="both"/>
        <w:rPr>
          <w:rFonts w:ascii="Trebuchet MS" w:hAnsi="Trebuchet MS" w:cs="Arial"/>
          <w:lang w:val="ro-RO" w:eastAsia="ro-RO"/>
        </w:rPr>
      </w:pPr>
      <w:r w:rsidRPr="00B576E1">
        <w:rPr>
          <w:rFonts w:ascii="Trebuchet MS" w:hAnsi="Trebuchet MS" w:cs="Arial"/>
          <w:b/>
          <w:lang w:val="ro-RO" w:eastAsia="ro-RO"/>
        </w:rPr>
        <w:t>Legii nr. 292/2018</w:t>
      </w:r>
      <w:r w:rsidRPr="00B576E1">
        <w:rPr>
          <w:rFonts w:ascii="Trebuchet MS" w:hAnsi="Trebuchet MS" w:cs="Arial"/>
          <w:lang w:val="ro-RO" w:eastAsia="ro-RO"/>
        </w:rPr>
        <w:t xml:space="preserve"> privind evaluarea impactului anumitor proiecte publice şi private asupra mediului, cu modificările şi completările şi ulterioare;</w:t>
      </w:r>
    </w:p>
    <w:p w14:paraId="4E81A627" w14:textId="77777777" w:rsidR="001E53FE" w:rsidRPr="00B576E1" w:rsidRDefault="001E53FE" w:rsidP="001E53FE">
      <w:pPr>
        <w:widowControl w:val="0"/>
        <w:numPr>
          <w:ilvl w:val="0"/>
          <w:numId w:val="6"/>
        </w:numPr>
        <w:autoSpaceDE w:val="0"/>
        <w:spacing w:after="0" w:line="276" w:lineRule="auto"/>
        <w:jc w:val="both"/>
        <w:rPr>
          <w:rFonts w:ascii="Trebuchet MS" w:hAnsi="Trebuchet MS" w:cs="Arial"/>
        </w:rPr>
      </w:pPr>
      <w:r w:rsidRPr="00B576E1">
        <w:rPr>
          <w:rFonts w:ascii="Trebuchet MS" w:hAnsi="Trebuchet MS" w:cs="Arial"/>
          <w:b/>
        </w:rPr>
        <w:t>Ordonanţei de Urgenţă a Guvernului nr. 57/2007</w:t>
      </w:r>
      <w:r w:rsidRPr="00B576E1">
        <w:rPr>
          <w:rFonts w:ascii="Trebuchet MS" w:hAnsi="Trebuchet MS" w:cs="Arial"/>
        </w:rPr>
        <w:t xml:space="preserve"> privind regimul ariilor naturale </w:t>
      </w:r>
    </w:p>
    <w:p w14:paraId="5ECFFF42" w14:textId="77777777" w:rsidR="001E53FE" w:rsidRPr="00B576E1" w:rsidRDefault="001E53FE" w:rsidP="001E53FE">
      <w:pPr>
        <w:widowControl w:val="0"/>
        <w:autoSpaceDE w:val="0"/>
        <w:spacing w:after="0"/>
        <w:jc w:val="both"/>
        <w:rPr>
          <w:rFonts w:ascii="Trebuchet MS" w:hAnsi="Trebuchet MS" w:cs="Arial"/>
          <w:lang w:eastAsia="ro-RO"/>
        </w:rPr>
      </w:pPr>
      <w:r w:rsidRPr="00B576E1">
        <w:rPr>
          <w:rFonts w:ascii="Trebuchet MS" w:hAnsi="Trebuchet MS" w:cs="Arial"/>
        </w:rPr>
        <w:t>protejate, conservarea habitatelor naturale, a florei şi faunei s</w:t>
      </w:r>
      <w:r w:rsidRPr="00B576E1">
        <w:rPr>
          <w:rFonts w:ascii="Arial" w:hAnsi="Arial" w:cs="Arial"/>
        </w:rPr>
        <w:t>ǎ</w:t>
      </w:r>
      <w:r w:rsidRPr="00B576E1">
        <w:rPr>
          <w:rFonts w:ascii="Trebuchet MS" w:hAnsi="Trebuchet MS" w:cs="Arial"/>
        </w:rPr>
        <w:t>lbatice, cu modific</w:t>
      </w:r>
      <w:r w:rsidRPr="00B576E1">
        <w:rPr>
          <w:rFonts w:ascii="Arial" w:hAnsi="Arial" w:cs="Arial"/>
        </w:rPr>
        <w:t>ǎ</w:t>
      </w:r>
      <w:r w:rsidRPr="00B576E1">
        <w:rPr>
          <w:rFonts w:ascii="Trebuchet MS" w:hAnsi="Trebuchet MS" w:cs="Arial"/>
        </w:rPr>
        <w:t xml:space="preserve">rile </w:t>
      </w:r>
      <w:r w:rsidRPr="00B576E1">
        <w:rPr>
          <w:rFonts w:ascii="Trebuchet MS" w:hAnsi="Trebuchet MS" w:cs="Trebuchet MS"/>
        </w:rPr>
        <w:t>ş</w:t>
      </w:r>
      <w:r w:rsidRPr="00B576E1">
        <w:rPr>
          <w:rFonts w:ascii="Trebuchet MS" w:hAnsi="Trebuchet MS" w:cs="Arial"/>
        </w:rPr>
        <w:t>i complet</w:t>
      </w:r>
      <w:r w:rsidRPr="00B576E1">
        <w:rPr>
          <w:rFonts w:ascii="Arial" w:hAnsi="Arial" w:cs="Arial"/>
        </w:rPr>
        <w:t>ǎ</w:t>
      </w:r>
      <w:r w:rsidRPr="00B576E1">
        <w:rPr>
          <w:rFonts w:ascii="Trebuchet MS" w:hAnsi="Trebuchet MS" w:cs="Arial"/>
        </w:rPr>
        <w:t>rile ulterioare, aprobat</w:t>
      </w:r>
      <w:r w:rsidRPr="00B576E1">
        <w:rPr>
          <w:rFonts w:ascii="Trebuchet MS" w:hAnsi="Trebuchet MS" w:cs="Trebuchet MS"/>
        </w:rPr>
        <w:t>ă</w:t>
      </w:r>
      <w:r w:rsidRPr="00B576E1">
        <w:rPr>
          <w:rFonts w:ascii="Trebuchet MS" w:hAnsi="Trebuchet MS" w:cs="Arial"/>
        </w:rPr>
        <w:t xml:space="preserve"> prin Legea nr. 49/2011, cu modificarile si completarile ulterioare,</w:t>
      </w:r>
    </w:p>
    <w:p w14:paraId="6C805FB0" w14:textId="29F1DF74" w:rsidR="001E53FE" w:rsidRPr="00B576E1" w:rsidRDefault="001E53FE" w:rsidP="001E53FE">
      <w:pPr>
        <w:widowControl w:val="0"/>
        <w:spacing w:after="0"/>
        <w:jc w:val="both"/>
        <w:outlineLvl w:val="0"/>
        <w:rPr>
          <w:rFonts w:ascii="Trebuchet MS" w:hAnsi="Trebuchet MS" w:cs="Arial"/>
        </w:rPr>
      </w:pPr>
      <w:r w:rsidRPr="00B576E1">
        <w:rPr>
          <w:rFonts w:ascii="Trebuchet MS" w:hAnsi="Trebuchet MS" w:cs="Arial"/>
        </w:rPr>
        <w:t xml:space="preserve">autoritatea competentă pentru protecţia mediului APM Ilfov decide, ca urmare a consultărilor desfăşurate în cadrul şedinţei Comisiei de Analiză Tehnică din data de </w:t>
      </w:r>
      <w:r w:rsidR="00415909" w:rsidRPr="00B576E1">
        <w:rPr>
          <w:rFonts w:ascii="Trebuchet MS" w:hAnsi="Trebuchet MS" w:cs="Arial"/>
        </w:rPr>
        <w:t>14.02.2024</w:t>
      </w:r>
      <w:r w:rsidRPr="00B576E1">
        <w:rPr>
          <w:rFonts w:ascii="Trebuchet MS" w:hAnsi="Trebuchet MS" w:cs="Arial"/>
        </w:rPr>
        <w:t xml:space="preserve">, că proiectul </w:t>
      </w:r>
      <w:r w:rsidR="00415909" w:rsidRPr="00B576E1">
        <w:rPr>
          <w:rFonts w:ascii="Trebuchet MS" w:hAnsi="Trebuchet MS" w:cs="Arial"/>
          <w:b/>
          <w:lang w:val="pl-PL" w:eastAsia="en-GB"/>
        </w:rPr>
        <w:t xml:space="preserve">„CONSTRUIRE HALE DEPOZITARE, BIROURI, FABRICA DE PANIFICATIE SI PRODUCTIE, IMPREJMUIRE SI  ORGANIZARE DE SANTIER” propus a fi amplasat în </w:t>
      </w:r>
      <w:r w:rsidR="00415909" w:rsidRPr="00B576E1">
        <w:rPr>
          <w:rFonts w:ascii="Trebuchet MS" w:hAnsi="Trebuchet MS" w:cs="Arial"/>
          <w:b/>
          <w:color w:val="000000"/>
        </w:rPr>
        <w:t>Tarla 55, Parcela 525/1/1, Nr. Cad. 119767, Oras Pantelimon, Jud. Ilfov</w:t>
      </w:r>
      <w:r w:rsidR="00415909" w:rsidRPr="00B576E1">
        <w:rPr>
          <w:rFonts w:ascii="Trebuchet MS" w:hAnsi="Trebuchet MS" w:cs="Arial"/>
          <w:color w:val="000000"/>
        </w:rPr>
        <w:t>,</w:t>
      </w:r>
      <w:r w:rsidR="00415909" w:rsidRPr="00B576E1">
        <w:rPr>
          <w:rFonts w:ascii="Trebuchet MS" w:hAnsi="Trebuchet MS" w:cs="Arial"/>
        </w:rPr>
        <w:t xml:space="preserve"> înregistrată la APM Ilfov</w:t>
      </w:r>
      <w:r w:rsidRPr="00B576E1">
        <w:rPr>
          <w:rFonts w:ascii="Trebuchet MS" w:hAnsi="Trebuchet MS" w:cs="Arial"/>
          <w:color w:val="000000"/>
        </w:rPr>
        <w:t xml:space="preserve">, </w:t>
      </w:r>
      <w:r w:rsidRPr="00B576E1">
        <w:rPr>
          <w:rFonts w:ascii="Trebuchet MS" w:hAnsi="Trebuchet MS" w:cs="Arial"/>
        </w:rPr>
        <w:t>nu se supune evaluării impactului asupra mediului, nu se supune evaluării adecvate si</w:t>
      </w:r>
      <w:r w:rsidRPr="00B576E1">
        <w:rPr>
          <w:rFonts w:ascii="Trebuchet MS" w:eastAsia="Times New Roman" w:hAnsi="Trebuchet MS" w:cs="Arial"/>
          <w:lang w:eastAsia="ro-RO"/>
        </w:rPr>
        <w:t xml:space="preserve"> nu se supune evaluării impactului asupra corpurilor de apă</w:t>
      </w:r>
      <w:r w:rsidRPr="00B576E1">
        <w:rPr>
          <w:rFonts w:ascii="Trebuchet MS" w:hAnsi="Trebuchet MS" w:cs="Arial"/>
        </w:rPr>
        <w:t xml:space="preserve">.  </w:t>
      </w:r>
    </w:p>
    <w:p w14:paraId="13E3E58A" w14:textId="77777777" w:rsidR="001E53FE" w:rsidRPr="00B576E1" w:rsidRDefault="001E53FE" w:rsidP="001E53FE">
      <w:pPr>
        <w:widowControl w:val="0"/>
        <w:autoSpaceDE w:val="0"/>
        <w:autoSpaceDN w:val="0"/>
        <w:adjustRightInd w:val="0"/>
        <w:spacing w:after="0"/>
        <w:jc w:val="both"/>
        <w:rPr>
          <w:rFonts w:ascii="Trebuchet MS" w:hAnsi="Trebuchet MS" w:cs="Arial"/>
          <w:lang w:val="en-US"/>
        </w:rPr>
      </w:pPr>
      <w:r w:rsidRPr="00B576E1">
        <w:rPr>
          <w:rFonts w:ascii="Trebuchet MS" w:hAnsi="Trebuchet MS" w:cs="Arial"/>
        </w:rPr>
        <w:t xml:space="preserve">          Justificarea prezentei decizii:</w:t>
      </w:r>
    </w:p>
    <w:p w14:paraId="28E9A9B0" w14:textId="77777777" w:rsidR="001E53FE" w:rsidRPr="00B576E1" w:rsidRDefault="001E53FE" w:rsidP="001E53FE">
      <w:pPr>
        <w:widowControl w:val="0"/>
        <w:autoSpaceDE w:val="0"/>
        <w:autoSpaceDN w:val="0"/>
        <w:adjustRightInd w:val="0"/>
        <w:spacing w:after="0"/>
        <w:jc w:val="both"/>
        <w:rPr>
          <w:rFonts w:ascii="Trebuchet MS" w:hAnsi="Trebuchet MS" w:cs="Arial"/>
          <w:b/>
        </w:rPr>
      </w:pPr>
      <w:r w:rsidRPr="00B576E1">
        <w:rPr>
          <w:rFonts w:ascii="Trebuchet MS" w:hAnsi="Trebuchet MS" w:cs="Arial"/>
          <w:b/>
        </w:rPr>
        <w:t xml:space="preserve">I. </w:t>
      </w:r>
      <w:r w:rsidRPr="00B576E1">
        <w:rPr>
          <w:rFonts w:ascii="Trebuchet MS" w:eastAsia="Times New Roman" w:hAnsi="Trebuchet MS" w:cs="Arial"/>
          <w:b/>
          <w:lang w:eastAsia="ro-RO"/>
        </w:rPr>
        <w:t>Motivele pe baza cărora s-a stabilit neefectuarea evaluării impactului asupra mediului sunt următoarele</w:t>
      </w:r>
      <w:r w:rsidRPr="00B576E1">
        <w:rPr>
          <w:rFonts w:ascii="Trebuchet MS" w:hAnsi="Trebuchet MS" w:cs="Arial"/>
          <w:b/>
        </w:rPr>
        <w:t>:</w:t>
      </w:r>
    </w:p>
    <w:p w14:paraId="271F9483" w14:textId="77777777" w:rsidR="001E53FE" w:rsidRPr="00B576E1" w:rsidRDefault="001E53FE" w:rsidP="001E53FE">
      <w:pPr>
        <w:widowControl w:val="0"/>
        <w:spacing w:after="0"/>
        <w:jc w:val="both"/>
        <w:rPr>
          <w:rFonts w:ascii="Trebuchet MS" w:hAnsi="Trebuchet MS" w:cs="Arial"/>
          <w:lang w:val="it-IT"/>
        </w:rPr>
      </w:pPr>
      <w:r w:rsidRPr="00B576E1">
        <w:rPr>
          <w:rFonts w:ascii="Trebuchet MS" w:hAnsi="Trebuchet MS" w:cs="Arial"/>
          <w:lang w:val="it-IT"/>
        </w:rPr>
        <w:t>a) proiectul nu se incadreaza in prevederile Legii nr. 292/2018, anexa nr. 1;</w:t>
      </w:r>
    </w:p>
    <w:p w14:paraId="01913BB0" w14:textId="46F014E0" w:rsidR="001E53FE" w:rsidRPr="00B576E1" w:rsidRDefault="001E53FE" w:rsidP="001E53FE">
      <w:pPr>
        <w:widowControl w:val="0"/>
        <w:spacing w:after="0"/>
        <w:jc w:val="both"/>
        <w:rPr>
          <w:rFonts w:ascii="Trebuchet MS" w:hAnsi="Trebuchet MS" w:cs="Arial"/>
          <w:color w:val="000000"/>
          <w:lang w:val="en-US"/>
        </w:rPr>
      </w:pPr>
      <w:r w:rsidRPr="00B576E1">
        <w:rPr>
          <w:rFonts w:ascii="Trebuchet MS" w:hAnsi="Trebuchet MS" w:cs="Arial"/>
          <w:lang w:val="it-IT"/>
        </w:rPr>
        <w:t>b) proiectul propus intră sub incidenţa Legii nr. 292/2018. privind evaluarea impactului anumitor proiecte publice şi private asupra mediului, fiind încadrat în</w:t>
      </w:r>
      <w:r w:rsidR="00FA27DC" w:rsidRPr="00B576E1">
        <w:rPr>
          <w:rFonts w:ascii="Trebuchet MS" w:hAnsi="Trebuchet MS" w:cs="Arial"/>
          <w:lang w:val="it-IT"/>
        </w:rPr>
        <w:t xml:space="preserve"> anexa nr. 2, la pct. 10, lit. a</w:t>
      </w:r>
      <w:r w:rsidRPr="00B576E1">
        <w:rPr>
          <w:rFonts w:ascii="Trebuchet MS" w:hAnsi="Trebuchet MS" w:cs="Arial"/>
          <w:color w:val="000000"/>
        </w:rPr>
        <w:t>;</w:t>
      </w:r>
    </w:p>
    <w:p w14:paraId="3BAB771A" w14:textId="0976666D" w:rsidR="001E53FE" w:rsidRPr="00B576E1" w:rsidRDefault="00FA27DC" w:rsidP="001E53FE">
      <w:pPr>
        <w:widowControl w:val="0"/>
        <w:spacing w:after="0"/>
        <w:jc w:val="both"/>
        <w:rPr>
          <w:rFonts w:ascii="Trebuchet MS" w:hAnsi="Trebuchet MS" w:cs="Arial"/>
        </w:rPr>
      </w:pPr>
      <w:r w:rsidRPr="00B576E1">
        <w:rPr>
          <w:rFonts w:ascii="Trebuchet MS" w:hAnsi="Trebuchet MS" w:cs="Arial"/>
        </w:rPr>
        <w:t xml:space="preserve">c) </w:t>
      </w:r>
      <w:r w:rsidR="001E53FE" w:rsidRPr="00B576E1">
        <w:rPr>
          <w:rFonts w:ascii="Trebuchet MS" w:hAnsi="Trebuchet MS" w:cs="Arial"/>
        </w:rPr>
        <w:t>titularul și APM Ilfov au mediatizat în presa locală, cât și pe pagina web atât depunerea solicitării acordului cât și decizia etapei de încadrare;</w:t>
      </w:r>
    </w:p>
    <w:p w14:paraId="3C04E1B6" w14:textId="3413B2A3" w:rsidR="001E53FE" w:rsidRPr="00B576E1" w:rsidRDefault="00FA27DC" w:rsidP="001E53FE">
      <w:pPr>
        <w:widowControl w:val="0"/>
        <w:spacing w:after="0"/>
        <w:jc w:val="both"/>
        <w:rPr>
          <w:rFonts w:ascii="Trebuchet MS" w:hAnsi="Trebuchet MS" w:cs="Arial"/>
        </w:rPr>
      </w:pPr>
      <w:r w:rsidRPr="00B576E1">
        <w:rPr>
          <w:rFonts w:ascii="Trebuchet MS" w:hAnsi="Trebuchet MS" w:cs="Arial"/>
        </w:rPr>
        <w:t>d)</w:t>
      </w:r>
      <w:r w:rsidR="001E53FE" w:rsidRPr="00B576E1">
        <w:rPr>
          <w:rFonts w:ascii="Trebuchet MS" w:hAnsi="Trebuchet MS" w:cs="Arial"/>
        </w:rPr>
        <w:t xml:space="preserve"> lipsa observațiilor din partea publicului interesat;</w:t>
      </w:r>
    </w:p>
    <w:p w14:paraId="2253CA14" w14:textId="77777777" w:rsidR="001E53FE" w:rsidRPr="00B576E1" w:rsidRDefault="001E53FE" w:rsidP="001E53FE">
      <w:pPr>
        <w:widowControl w:val="0"/>
        <w:autoSpaceDE w:val="0"/>
        <w:autoSpaceDN w:val="0"/>
        <w:adjustRightInd w:val="0"/>
        <w:spacing w:after="0"/>
        <w:jc w:val="both"/>
        <w:rPr>
          <w:rFonts w:ascii="Trebuchet MS" w:hAnsi="Trebuchet MS" w:cs="Arial"/>
          <w:b/>
        </w:rPr>
      </w:pPr>
      <w:r w:rsidRPr="00B576E1">
        <w:rPr>
          <w:rFonts w:ascii="Trebuchet MS" w:hAnsi="Trebuchet MS" w:cs="Arial"/>
          <w:b/>
        </w:rPr>
        <w:t>II. Motivele pe baza carora s-a stabilit neefectuarea evaluarii adecvate sunt următoarele:</w:t>
      </w:r>
    </w:p>
    <w:p w14:paraId="037C1545" w14:textId="6028C0B8" w:rsidR="001E53FE" w:rsidRPr="00B576E1" w:rsidRDefault="001E53FE" w:rsidP="001E53FE">
      <w:pPr>
        <w:widowControl w:val="0"/>
        <w:spacing w:after="0"/>
        <w:jc w:val="both"/>
        <w:rPr>
          <w:rFonts w:ascii="Trebuchet MS" w:hAnsi="Trebuchet MS" w:cs="Arial"/>
          <w:lang w:val="it-IT"/>
        </w:rPr>
      </w:pPr>
      <w:r w:rsidRPr="00B576E1">
        <w:rPr>
          <w:rFonts w:ascii="Trebuchet MS" w:hAnsi="Trebuchet MS" w:cs="Arial"/>
          <w:lang w:val="it-IT"/>
        </w:rPr>
        <w:t>a) proiectul propus nu intră sub incidența art. 28 din Ordonanța de urgență a Guvernului nr. 57/2007 privind regimul ariilor naturale protejate, conservarea habitatelor naturale, a florei și faunei sălbatice, aprobată cu modificări și completări prin Legea nr. 49/2011, cu modificările și completările ulterioare</w:t>
      </w:r>
      <w:r w:rsidR="00D82CCB" w:rsidRPr="00B576E1">
        <w:rPr>
          <w:rFonts w:ascii="Trebuchet MS" w:hAnsi="Trebuchet MS" w:cs="Arial"/>
          <w:lang w:val="it-IT"/>
        </w:rPr>
        <w:t>, conform coordonatelor STEREO 1970 prezentate</w:t>
      </w:r>
      <w:r w:rsidRPr="00B576E1">
        <w:rPr>
          <w:rFonts w:ascii="Trebuchet MS" w:hAnsi="Trebuchet MS" w:cs="Arial"/>
          <w:lang w:val="it-IT"/>
        </w:rPr>
        <w:t>.</w:t>
      </w:r>
    </w:p>
    <w:p w14:paraId="4A48ADCA" w14:textId="77777777" w:rsidR="001E53FE" w:rsidRPr="00B576E1" w:rsidRDefault="001E53FE" w:rsidP="001E53FE">
      <w:pPr>
        <w:widowControl w:val="0"/>
        <w:spacing w:after="0"/>
        <w:jc w:val="both"/>
        <w:rPr>
          <w:rFonts w:ascii="Trebuchet MS" w:eastAsia="Times New Roman" w:hAnsi="Trebuchet MS" w:cs="Arial"/>
          <w:b/>
          <w:lang w:val="en-US" w:eastAsia="ro-RO"/>
        </w:rPr>
      </w:pPr>
      <w:r w:rsidRPr="00B576E1">
        <w:rPr>
          <w:rFonts w:ascii="Trebuchet MS" w:eastAsia="Times New Roman" w:hAnsi="Trebuchet MS" w:cs="Arial"/>
          <w:b/>
          <w:bCs/>
          <w:lang w:eastAsia="ro-RO"/>
        </w:rPr>
        <w:t>III.</w:t>
      </w:r>
      <w:r w:rsidRPr="00B576E1">
        <w:rPr>
          <w:rFonts w:ascii="Trebuchet MS" w:eastAsia="Times New Roman" w:hAnsi="Trebuchet MS" w:cs="Arial"/>
          <w:b/>
          <w:lang w:eastAsia="ro-RO"/>
        </w:rPr>
        <w:t xml:space="preserve"> Motivele pe baza cărora s-a stabilit neefectuarea evaluării impactului asupra corpurilor de apă: </w:t>
      </w:r>
    </w:p>
    <w:p w14:paraId="61400149" w14:textId="21A91F53" w:rsidR="001E53FE" w:rsidRPr="00B576E1" w:rsidRDefault="001E53FE" w:rsidP="001E53FE">
      <w:pPr>
        <w:widowControl w:val="0"/>
        <w:spacing w:after="0"/>
        <w:jc w:val="both"/>
        <w:rPr>
          <w:rFonts w:ascii="Trebuchet MS" w:eastAsia="Times New Roman" w:hAnsi="Trebuchet MS" w:cs="Arial"/>
          <w:lang w:eastAsia="ro-RO"/>
        </w:rPr>
      </w:pPr>
      <w:r w:rsidRPr="00B576E1">
        <w:rPr>
          <w:rFonts w:ascii="Trebuchet MS" w:eastAsia="Times New Roman" w:hAnsi="Trebuchet MS" w:cs="Arial"/>
          <w:lang w:eastAsia="ro-RO"/>
        </w:rPr>
        <w:t xml:space="preserve">Investiția propusă nu necesită elaborarea studiului de evaluare a impactului asupra corpurilor de apă, declaratiei reprezentantului AN APELE ROMANE - Administrația Bazinală de Apă ARGEȘ-VEDEA-Sistemul de Gospodărire a Apelor Ilfov –București, in cadrul sedinte CAT din data de </w:t>
      </w:r>
      <w:r w:rsidR="00415909" w:rsidRPr="00B576E1">
        <w:rPr>
          <w:rFonts w:ascii="Trebuchet MS" w:eastAsia="Times New Roman" w:hAnsi="Trebuchet MS" w:cs="Arial"/>
          <w:lang w:eastAsia="ro-RO"/>
        </w:rPr>
        <w:t>14.02.2024</w:t>
      </w:r>
      <w:r w:rsidRPr="00B576E1">
        <w:rPr>
          <w:rFonts w:ascii="Trebuchet MS" w:eastAsia="Times New Roman" w:hAnsi="Trebuchet MS" w:cs="Arial"/>
          <w:lang w:eastAsia="ro-RO"/>
        </w:rPr>
        <w:t xml:space="preserve"> </w:t>
      </w:r>
      <w:r w:rsidRPr="00B576E1">
        <w:rPr>
          <w:rFonts w:ascii="Trebuchet MS" w:eastAsia="Times New Roman" w:hAnsi="Trebuchet MS" w:cs="Arial"/>
          <w:lang w:eastAsia="ro-RO"/>
        </w:rPr>
        <w:lastRenderedPageBreak/>
        <w:t xml:space="preserve">precum si </w:t>
      </w:r>
      <w:r w:rsidR="00415909" w:rsidRPr="00B576E1">
        <w:rPr>
          <w:rFonts w:ascii="Trebuchet MS" w:eastAsia="Times New Roman" w:hAnsi="Trebuchet MS" w:cs="Arial"/>
          <w:lang w:eastAsia="ro-RO"/>
        </w:rPr>
        <w:t>Procesului Verbal nr 145/MC/15.01.2024 emis de Comisia de Analiza Thenica a</w:t>
      </w:r>
      <w:r w:rsidRPr="00B576E1">
        <w:rPr>
          <w:rFonts w:ascii="Trebuchet MS" w:eastAsia="Times New Roman" w:hAnsi="Trebuchet MS" w:cs="Arial"/>
          <w:lang w:eastAsia="ro-RO"/>
        </w:rPr>
        <w:t xml:space="preserve"> </w:t>
      </w:r>
      <w:r w:rsidR="00D82CCB" w:rsidRPr="00B576E1">
        <w:rPr>
          <w:rFonts w:ascii="Trebuchet MS" w:eastAsia="Times New Roman" w:hAnsi="Trebuchet MS" w:cs="Arial"/>
          <w:lang w:eastAsia="ro-RO"/>
        </w:rPr>
        <w:t>A.N Apele Romane -</w:t>
      </w:r>
      <w:r w:rsidRPr="00B576E1">
        <w:rPr>
          <w:rFonts w:ascii="Trebuchet MS" w:eastAsia="Times New Roman" w:hAnsi="Trebuchet MS" w:cs="Arial"/>
          <w:lang w:eastAsia="ro-RO"/>
        </w:rPr>
        <w:t xml:space="preserve">  Sistemul de Gospodărire a Apelor Ilfov –București;</w:t>
      </w:r>
    </w:p>
    <w:p w14:paraId="6F7E44BA" w14:textId="77777777" w:rsidR="001E53FE" w:rsidRPr="00B576E1" w:rsidRDefault="001E53FE" w:rsidP="001E53FE">
      <w:pPr>
        <w:widowControl w:val="0"/>
        <w:spacing w:after="0"/>
        <w:jc w:val="both"/>
        <w:rPr>
          <w:rFonts w:ascii="Trebuchet MS" w:eastAsia="Times New Roman" w:hAnsi="Trebuchet MS" w:cs="Arial"/>
          <w:lang w:eastAsia="ro-RO"/>
        </w:rPr>
      </w:pPr>
    </w:p>
    <w:p w14:paraId="5A1F9366" w14:textId="77777777" w:rsidR="001E53FE" w:rsidRPr="00B576E1" w:rsidRDefault="001E53FE" w:rsidP="001E53FE">
      <w:pPr>
        <w:widowControl w:val="0"/>
        <w:spacing w:after="0"/>
        <w:rPr>
          <w:rFonts w:ascii="Trebuchet MS" w:eastAsia="Calibri" w:hAnsi="Trebuchet MS" w:cs="Arial"/>
          <w:b/>
          <w:lang w:val="it-IT"/>
        </w:rPr>
      </w:pPr>
      <w:r w:rsidRPr="00B576E1">
        <w:rPr>
          <w:rFonts w:ascii="Trebuchet MS" w:hAnsi="Trebuchet MS" w:cs="Arial"/>
          <w:b/>
          <w:lang w:val="it-IT"/>
        </w:rPr>
        <w:t>1. Caracteristicile proiectului:</w:t>
      </w:r>
    </w:p>
    <w:p w14:paraId="08668567" w14:textId="77777777" w:rsidR="001E53FE" w:rsidRPr="00B576E1" w:rsidRDefault="001E53FE" w:rsidP="001E53FE">
      <w:pPr>
        <w:widowControl w:val="0"/>
        <w:spacing w:after="0"/>
        <w:rPr>
          <w:rFonts w:ascii="Trebuchet MS" w:hAnsi="Trebuchet MS" w:cs="Arial"/>
          <w:lang w:val="it-IT"/>
        </w:rPr>
      </w:pPr>
      <w:r w:rsidRPr="00B576E1">
        <w:rPr>
          <w:rFonts w:ascii="Trebuchet MS" w:hAnsi="Trebuchet MS" w:cs="Arial"/>
          <w:lang w:val="it-IT"/>
        </w:rPr>
        <w:t xml:space="preserve">1.1. Descrierea proiectului: </w:t>
      </w:r>
    </w:p>
    <w:p w14:paraId="1AD9BC05" w14:textId="77777777" w:rsidR="00415909" w:rsidRPr="00B576E1" w:rsidRDefault="00415909" w:rsidP="00415909">
      <w:pPr>
        <w:suppressAutoHyphens/>
        <w:spacing w:after="0" w:line="240" w:lineRule="auto"/>
        <w:ind w:left="360" w:firstLine="360"/>
        <w:jc w:val="both"/>
        <w:rPr>
          <w:rFonts w:ascii="Trebuchet MS" w:hAnsi="Trebuchet MS" w:cs="Arial"/>
          <w:lang w:val="it-IT"/>
        </w:rPr>
      </w:pPr>
      <w:r w:rsidRPr="00B576E1">
        <w:rPr>
          <w:rFonts w:ascii="Trebuchet MS" w:hAnsi="Trebuchet MS" w:cs="Arial"/>
          <w:lang w:val="it-IT"/>
        </w:rPr>
        <w:t>Terenul pe care se propune executarea locuintei se afla pe Tarla 55, Parcela 525/1/1, Nr. Cad. 119767, Oras Pantelimon, Jud. Ilfov.</w:t>
      </w:r>
    </w:p>
    <w:p w14:paraId="2E0ED15A" w14:textId="77777777" w:rsidR="00415909" w:rsidRPr="00B576E1" w:rsidRDefault="00415909" w:rsidP="00415909">
      <w:pPr>
        <w:spacing w:after="0" w:line="240" w:lineRule="auto"/>
        <w:ind w:left="360" w:firstLine="360"/>
        <w:jc w:val="both"/>
        <w:rPr>
          <w:rFonts w:ascii="Trebuchet MS" w:hAnsi="Trebuchet MS" w:cs="Arial"/>
          <w:lang w:val="it-IT"/>
        </w:rPr>
      </w:pPr>
      <w:r w:rsidRPr="00B576E1">
        <w:rPr>
          <w:rFonts w:ascii="Trebuchet MS" w:hAnsi="Trebuchet MS" w:cs="Arial"/>
          <w:lang w:val="it-IT"/>
        </w:rPr>
        <w:t>Teren intravilan conform  PUZ, in suprafata totala de 8578 mp este proprietatea privata lui S.C. EDERA INVEST S.R.L., conform Act de alipire autentificat sub nr. 760/06.04.2022.</w:t>
      </w:r>
    </w:p>
    <w:p w14:paraId="098232C1" w14:textId="77777777" w:rsidR="00415909" w:rsidRPr="00B576E1" w:rsidRDefault="00415909" w:rsidP="00415909">
      <w:pPr>
        <w:spacing w:after="0" w:line="240" w:lineRule="auto"/>
        <w:ind w:left="390"/>
        <w:jc w:val="both"/>
        <w:rPr>
          <w:rFonts w:ascii="Trebuchet MS" w:hAnsi="Trebuchet MS" w:cs="Arial"/>
          <w:lang w:val="it-IT"/>
        </w:rPr>
      </w:pPr>
      <w:r w:rsidRPr="00B576E1">
        <w:rPr>
          <w:rFonts w:ascii="Trebuchet MS" w:hAnsi="Trebuchet MS" w:cs="Arial"/>
          <w:lang w:val="pt-BR"/>
        </w:rPr>
        <w:tab/>
        <w:t>Folosinta actuala: arabil intravilan. Folosinta propusa: curti constructii. Se solicita CONSTRUIRE HALE DEPOZITARE, BIROURI, FABRICA DE PANIFICATIE SI PRODUCTIE, IMPREJMUIRE SI  ORGANIZARE DE SANTIER</w:t>
      </w:r>
    </w:p>
    <w:p w14:paraId="62E1CD69" w14:textId="77777777" w:rsidR="00415909" w:rsidRPr="00B576E1" w:rsidRDefault="00415909" w:rsidP="00415909">
      <w:pPr>
        <w:suppressAutoHyphens/>
        <w:spacing w:after="0" w:line="240" w:lineRule="auto"/>
        <w:ind w:left="360"/>
        <w:jc w:val="both"/>
        <w:rPr>
          <w:rFonts w:ascii="Trebuchet MS" w:hAnsi="Trebuchet MS" w:cs="Arial"/>
          <w:lang w:val="it-IT"/>
        </w:rPr>
      </w:pPr>
      <w:r w:rsidRPr="00B576E1">
        <w:rPr>
          <w:rFonts w:ascii="Trebuchet MS" w:hAnsi="Trebuchet MS" w:cs="Arial"/>
          <w:lang w:val="it-IT"/>
        </w:rPr>
        <w:t>Terenul este situat in UTR-M3: POT= max 50%, CUT= max 2.5 si RMH – P+4 - 20m.</w:t>
      </w:r>
    </w:p>
    <w:p w14:paraId="0B9210EF" w14:textId="77777777" w:rsidR="00415909" w:rsidRPr="00B576E1" w:rsidRDefault="00415909" w:rsidP="00415909">
      <w:pPr>
        <w:suppressAutoHyphens/>
        <w:spacing w:after="0" w:line="240" w:lineRule="auto"/>
        <w:ind w:left="360"/>
        <w:jc w:val="both"/>
        <w:rPr>
          <w:rFonts w:ascii="Trebuchet MS" w:hAnsi="Trebuchet MS" w:cs="Arial"/>
          <w:lang w:val="it-IT"/>
        </w:rPr>
      </w:pPr>
    </w:p>
    <w:p w14:paraId="7DA067DA" w14:textId="77777777" w:rsidR="00415909" w:rsidRPr="00B576E1" w:rsidRDefault="00415909" w:rsidP="00415909">
      <w:pPr>
        <w:suppressAutoHyphens/>
        <w:spacing w:after="0" w:line="240" w:lineRule="auto"/>
        <w:ind w:left="360"/>
        <w:jc w:val="both"/>
        <w:rPr>
          <w:rFonts w:ascii="Trebuchet MS" w:hAnsi="Trebuchet MS" w:cs="Arial"/>
          <w:lang w:val="it-IT"/>
        </w:rPr>
      </w:pPr>
      <w:r w:rsidRPr="00B576E1">
        <w:rPr>
          <w:rFonts w:ascii="Trebuchet MS" w:hAnsi="Trebuchet MS" w:cs="Arial"/>
          <w:lang w:val="it-IT"/>
        </w:rPr>
        <w:t>Obiectul proiectului il constituie construirea de hale depozitare, birouri, fabrica panificatie si productie.</w:t>
      </w:r>
    </w:p>
    <w:p w14:paraId="0DBD1DE5" w14:textId="77777777" w:rsidR="00415909" w:rsidRPr="00B576E1" w:rsidRDefault="00415909" w:rsidP="00415909">
      <w:pPr>
        <w:suppressAutoHyphens/>
        <w:spacing w:after="0" w:line="240" w:lineRule="auto"/>
        <w:ind w:left="360"/>
        <w:jc w:val="both"/>
        <w:rPr>
          <w:rFonts w:ascii="Trebuchet MS" w:hAnsi="Trebuchet MS" w:cs="Arial"/>
          <w:lang w:val="it-IT"/>
        </w:rPr>
      </w:pPr>
      <w:r w:rsidRPr="00B576E1">
        <w:rPr>
          <w:rFonts w:ascii="Trebuchet MS" w:hAnsi="Trebuchet MS" w:cs="Arial"/>
          <w:lang w:val="it-IT"/>
        </w:rPr>
        <w:t xml:space="preserve">Constructia este compusa din 2 corpuri separate prin rost structural. </w:t>
      </w:r>
    </w:p>
    <w:p w14:paraId="2B308BDF" w14:textId="77777777" w:rsidR="00415909" w:rsidRPr="00B576E1" w:rsidRDefault="00415909" w:rsidP="00415909">
      <w:pPr>
        <w:suppressAutoHyphens/>
        <w:spacing w:after="0" w:line="240" w:lineRule="auto"/>
        <w:ind w:left="360"/>
        <w:jc w:val="both"/>
        <w:rPr>
          <w:rFonts w:ascii="Trebuchet MS" w:hAnsi="Trebuchet MS" w:cs="Arial"/>
          <w:lang w:val="it-IT"/>
        </w:rPr>
      </w:pPr>
    </w:p>
    <w:p w14:paraId="0072ADE7" w14:textId="77777777" w:rsidR="00415909" w:rsidRPr="00B576E1" w:rsidRDefault="00415909" w:rsidP="00415909">
      <w:pPr>
        <w:suppressAutoHyphens/>
        <w:spacing w:after="0" w:line="240" w:lineRule="auto"/>
        <w:ind w:left="360"/>
        <w:jc w:val="both"/>
        <w:rPr>
          <w:rFonts w:ascii="Trebuchet MS" w:hAnsi="Trebuchet MS" w:cs="Arial"/>
          <w:lang w:val="it-IT"/>
        </w:rPr>
      </w:pPr>
      <w:r w:rsidRPr="00B576E1">
        <w:rPr>
          <w:rFonts w:ascii="Trebuchet MS" w:hAnsi="Trebuchet MS" w:cs="Arial"/>
          <w:lang w:val="it-IT"/>
        </w:rPr>
        <w:t>In corpul C1 – cu regim de inatlime P + 2E + Et. Teh., spre bulevardul Biruintei, la niveul parterului, este pozitionata o zona servire conectata cu o zona productie paine si spatii conexe – depozite, vestiare angajati, grupuri sanitare, oficiu si de asemenea, separat, holul (cu scara si lift) pentru accesul in zona de birouri aflata la etajele superioare.</w:t>
      </w:r>
    </w:p>
    <w:p w14:paraId="4A8619C2" w14:textId="77777777" w:rsidR="00415909" w:rsidRPr="00B576E1" w:rsidRDefault="00415909" w:rsidP="00415909">
      <w:pPr>
        <w:suppressAutoHyphens/>
        <w:spacing w:after="0" w:line="240" w:lineRule="auto"/>
        <w:ind w:left="360"/>
        <w:jc w:val="both"/>
        <w:rPr>
          <w:rFonts w:ascii="Trebuchet MS" w:hAnsi="Trebuchet MS" w:cs="Arial"/>
          <w:lang w:val="it-IT"/>
        </w:rPr>
      </w:pPr>
      <w:r w:rsidRPr="00B576E1">
        <w:rPr>
          <w:rFonts w:ascii="Trebuchet MS" w:hAnsi="Trebuchet MS" w:cs="Arial"/>
          <w:lang w:val="it-IT"/>
        </w:rPr>
        <w:t>La etajul 1 regasim o zona de birouri si spatii conexe – grupuri sanitare, camera rugaciune, oficiu.</w:t>
      </w:r>
    </w:p>
    <w:p w14:paraId="15971314" w14:textId="77777777" w:rsidR="00415909" w:rsidRPr="00B576E1" w:rsidRDefault="00415909" w:rsidP="00415909">
      <w:pPr>
        <w:suppressAutoHyphens/>
        <w:spacing w:after="0" w:line="240" w:lineRule="auto"/>
        <w:ind w:left="360"/>
        <w:jc w:val="both"/>
        <w:rPr>
          <w:rFonts w:ascii="Trebuchet MS" w:hAnsi="Trebuchet MS" w:cs="Arial"/>
          <w:lang w:val="it-IT"/>
        </w:rPr>
      </w:pPr>
      <w:r w:rsidRPr="00B576E1">
        <w:rPr>
          <w:rFonts w:ascii="Trebuchet MS" w:hAnsi="Trebuchet MS" w:cs="Arial"/>
          <w:lang w:val="it-IT"/>
        </w:rPr>
        <w:t>La etajul 2 regasim o zona de birouri si patii conexe – grupuri sanitare, bucatarie, sala mese.</w:t>
      </w:r>
    </w:p>
    <w:p w14:paraId="5FC39EE9" w14:textId="77777777" w:rsidR="00415909" w:rsidRPr="00B576E1" w:rsidRDefault="00415909" w:rsidP="00415909">
      <w:pPr>
        <w:suppressAutoHyphens/>
        <w:spacing w:after="0" w:line="240" w:lineRule="auto"/>
        <w:ind w:left="360"/>
        <w:jc w:val="both"/>
        <w:rPr>
          <w:rFonts w:ascii="Trebuchet MS" w:hAnsi="Trebuchet MS" w:cs="Arial"/>
          <w:lang w:val="it-IT"/>
        </w:rPr>
      </w:pPr>
      <w:r w:rsidRPr="00B576E1">
        <w:rPr>
          <w:rFonts w:ascii="Trebuchet MS" w:hAnsi="Trebuchet MS" w:cs="Arial"/>
          <w:lang w:val="it-IT"/>
        </w:rPr>
        <w:t>La etajul tehnic se afla holul de nivel pentru accesul pe terasa circulabila unde se vor pozitiona panouri fotovoltaice.</w:t>
      </w:r>
    </w:p>
    <w:p w14:paraId="6EB436C5" w14:textId="77777777" w:rsidR="00415909" w:rsidRPr="00B576E1" w:rsidRDefault="00415909" w:rsidP="00415909">
      <w:pPr>
        <w:suppressAutoHyphens/>
        <w:spacing w:after="0" w:line="240" w:lineRule="auto"/>
        <w:ind w:left="360"/>
        <w:jc w:val="both"/>
        <w:rPr>
          <w:rFonts w:ascii="Trebuchet MS" w:hAnsi="Trebuchet MS" w:cs="Arial"/>
          <w:lang w:val="it-IT"/>
        </w:rPr>
      </w:pPr>
      <w:r w:rsidRPr="00B576E1">
        <w:rPr>
          <w:rFonts w:ascii="Trebuchet MS" w:hAnsi="Trebuchet MS" w:cs="Arial"/>
          <w:lang w:val="it-IT"/>
        </w:rPr>
        <w:t>Accesurile in corpul C1 sunt separate pentru diversele functiuni – pe latura de N – acces zona servire, pe latura de V – acces vestiare angajati si acces hol scara si lift zona birouri, respectiv pe latura de E acces aprovizionare zona productie.</w:t>
      </w:r>
    </w:p>
    <w:p w14:paraId="12A61383" w14:textId="77777777" w:rsidR="00415909" w:rsidRPr="00B576E1" w:rsidRDefault="00415909" w:rsidP="00415909">
      <w:pPr>
        <w:suppressAutoHyphens/>
        <w:spacing w:after="0" w:line="240" w:lineRule="auto"/>
        <w:ind w:left="360"/>
        <w:jc w:val="both"/>
        <w:rPr>
          <w:rFonts w:ascii="Trebuchet MS" w:hAnsi="Trebuchet MS" w:cs="Arial"/>
          <w:lang w:val="it-IT"/>
        </w:rPr>
      </w:pPr>
    </w:p>
    <w:p w14:paraId="08474A75" w14:textId="77777777" w:rsidR="00415909" w:rsidRPr="00B576E1" w:rsidRDefault="00415909" w:rsidP="00415909">
      <w:pPr>
        <w:suppressAutoHyphens/>
        <w:spacing w:after="0" w:line="240" w:lineRule="auto"/>
        <w:ind w:left="360"/>
        <w:jc w:val="both"/>
        <w:rPr>
          <w:rFonts w:ascii="Trebuchet MS" w:hAnsi="Trebuchet MS" w:cs="Arial"/>
          <w:lang w:val="it-IT"/>
        </w:rPr>
      </w:pPr>
      <w:r w:rsidRPr="00B576E1">
        <w:rPr>
          <w:rFonts w:ascii="Trebuchet MS" w:hAnsi="Trebuchet MS" w:cs="Arial"/>
          <w:lang w:val="it-IT"/>
        </w:rPr>
        <w:t>In corpul C2 – cu regim de inaltime P + 1Etaj, la nivelul parterului sunt pozitionate doua zone principale de productie paine cu spatii conexe: depozit utilaje, depozit produse finite, camere tehnice, incaperi expeditie incarcare / descarcare, birouri receptie si expeditie, camera soferi cat si un hol separat pentru accesul la etajul 1.</w:t>
      </w:r>
    </w:p>
    <w:p w14:paraId="32001105" w14:textId="77777777" w:rsidR="00415909" w:rsidRPr="00B576E1" w:rsidRDefault="00415909" w:rsidP="00415909">
      <w:pPr>
        <w:suppressAutoHyphens/>
        <w:spacing w:after="0" w:line="240" w:lineRule="auto"/>
        <w:ind w:left="360"/>
        <w:jc w:val="both"/>
        <w:rPr>
          <w:rFonts w:ascii="Trebuchet MS" w:hAnsi="Trebuchet MS" w:cs="Arial"/>
          <w:lang w:val="it-IT"/>
        </w:rPr>
      </w:pPr>
      <w:r w:rsidRPr="00B576E1">
        <w:rPr>
          <w:rFonts w:ascii="Trebuchet MS" w:hAnsi="Trebuchet MS" w:cs="Arial"/>
          <w:lang w:val="it-IT"/>
        </w:rPr>
        <w:t xml:space="preserve">La nivelul etajului 1 este pozitionata o zona de birouri cu spatii conexe – oficiu, grupuri sanitare, arhiva, camera de rugactiune cat si o zona de vestiare pentru angajati – cu grupuri sanitare si dusuri. Adiacent zonei de productie paine este pozitionata o supanta pentru echipamente – racitor apa - cu acces din zona de productie.  </w:t>
      </w:r>
    </w:p>
    <w:p w14:paraId="4799AE3B" w14:textId="77777777" w:rsidR="00415909" w:rsidRPr="00B576E1" w:rsidRDefault="00415909" w:rsidP="00415909">
      <w:pPr>
        <w:suppressAutoHyphens/>
        <w:spacing w:after="0" w:line="240" w:lineRule="auto"/>
        <w:ind w:left="360"/>
        <w:jc w:val="both"/>
        <w:rPr>
          <w:rFonts w:ascii="Trebuchet MS" w:hAnsi="Trebuchet MS" w:cs="Arial"/>
          <w:lang w:val="it-IT"/>
        </w:rPr>
      </w:pPr>
      <w:r w:rsidRPr="00B576E1">
        <w:rPr>
          <w:rFonts w:ascii="Trebuchet MS" w:hAnsi="Trebuchet MS" w:cs="Arial"/>
          <w:lang w:val="it-IT"/>
        </w:rPr>
        <w:t>Accesurile in corpul C2 sunt separate functional – pe latura de E este pozitionat accesul pentru zona productie, accesurile pentru camere tehnice si accesul pentru casa scarii ce deserveste zona de etaj. Pe latura de S sunt pozitionate accesurile pentru incarcare / descarcare marfa si accesul pentru camera soferilor.</w:t>
      </w:r>
    </w:p>
    <w:p w14:paraId="02ACFEAB" w14:textId="77777777" w:rsidR="005C6533" w:rsidRPr="00B576E1" w:rsidRDefault="005C6533" w:rsidP="00D82CCB">
      <w:pPr>
        <w:widowControl w:val="0"/>
        <w:spacing w:after="0"/>
        <w:jc w:val="both"/>
        <w:rPr>
          <w:rFonts w:ascii="Trebuchet MS" w:hAnsi="Trebuchet MS"/>
          <w:lang w:eastAsia="ro-RO"/>
        </w:rPr>
      </w:pPr>
    </w:p>
    <w:p w14:paraId="41B28AE9" w14:textId="0BE1FAB3" w:rsidR="005C6533" w:rsidRPr="00B576E1" w:rsidRDefault="005C6533" w:rsidP="00D82CCB">
      <w:pPr>
        <w:widowControl w:val="0"/>
        <w:spacing w:after="0"/>
        <w:jc w:val="both"/>
        <w:rPr>
          <w:rFonts w:ascii="Trebuchet MS" w:hAnsi="Trebuchet MS"/>
          <w:b/>
        </w:rPr>
      </w:pPr>
      <w:r w:rsidRPr="00B576E1">
        <w:rPr>
          <w:rFonts w:ascii="Trebuchet MS" w:hAnsi="Trebuchet MS"/>
          <w:b/>
          <w:lang w:eastAsia="ro-RO"/>
        </w:rPr>
        <w:t xml:space="preserve">Activitatea desfasurata </w:t>
      </w:r>
      <w:r w:rsidR="008770E7" w:rsidRPr="00B576E1">
        <w:rPr>
          <w:rFonts w:ascii="Trebuchet MS" w:hAnsi="Trebuchet MS"/>
          <w:b/>
          <w:lang w:eastAsia="ro-RO"/>
        </w:rPr>
        <w:t>fabricarea painii si a produselor de panificatie;</w:t>
      </w:r>
    </w:p>
    <w:p w14:paraId="75BB343D" w14:textId="77777777" w:rsidR="00D82CCB" w:rsidRPr="00B576E1" w:rsidRDefault="00D82CCB" w:rsidP="008770E7">
      <w:pPr>
        <w:spacing w:after="0"/>
        <w:rPr>
          <w:rFonts w:ascii="Trebuchet MS" w:hAnsi="Trebuchet MS"/>
          <w:lang w:val="it-IT"/>
        </w:rPr>
      </w:pPr>
    </w:p>
    <w:p w14:paraId="0A896B74" w14:textId="77777777" w:rsidR="008770E7" w:rsidRPr="00B576E1" w:rsidRDefault="008770E7" w:rsidP="008770E7">
      <w:pPr>
        <w:pStyle w:val="BodyTextIndent"/>
        <w:spacing w:line="240" w:lineRule="auto"/>
        <w:ind w:firstLine="360"/>
        <w:jc w:val="both"/>
        <w:rPr>
          <w:rFonts w:ascii="Trebuchet MS" w:hAnsi="Trebuchet MS" w:cs="Arial"/>
          <w:lang w:val="fr-FR"/>
        </w:rPr>
      </w:pPr>
      <w:r w:rsidRPr="00B576E1">
        <w:rPr>
          <w:rFonts w:ascii="Trebuchet MS" w:hAnsi="Trebuchet MS" w:cs="Arial"/>
          <w:lang w:val="fr-FR"/>
        </w:rPr>
        <w:t>Bilant teritorial si indicatori urbanistici:</w:t>
      </w:r>
    </w:p>
    <w:p w14:paraId="54EBE70E" w14:textId="77777777" w:rsidR="008770E7" w:rsidRPr="00B576E1" w:rsidRDefault="008770E7" w:rsidP="008770E7">
      <w:pPr>
        <w:pStyle w:val="ListParagraph"/>
        <w:numPr>
          <w:ilvl w:val="0"/>
          <w:numId w:val="35"/>
        </w:numPr>
        <w:ind w:right="544"/>
        <w:contextualSpacing/>
        <w:rPr>
          <w:rFonts w:ascii="Trebuchet MS" w:hAnsi="Trebuchet MS"/>
          <w:color w:val="000000"/>
          <w:lang w:val="it-IT"/>
        </w:rPr>
      </w:pPr>
      <w:r w:rsidRPr="00B576E1">
        <w:rPr>
          <w:rFonts w:ascii="Trebuchet MS" w:hAnsi="Trebuchet MS"/>
          <w:color w:val="000000"/>
          <w:lang w:val="it-IT"/>
        </w:rPr>
        <w:t>Suprafaţă teren -8578.0 mp</w:t>
      </w:r>
    </w:p>
    <w:p w14:paraId="790BDA7A" w14:textId="77777777" w:rsidR="008770E7" w:rsidRPr="00B576E1" w:rsidRDefault="008770E7" w:rsidP="008770E7">
      <w:pPr>
        <w:pStyle w:val="ListParagraph"/>
        <w:numPr>
          <w:ilvl w:val="0"/>
          <w:numId w:val="35"/>
        </w:numPr>
        <w:ind w:right="544"/>
        <w:contextualSpacing/>
        <w:rPr>
          <w:rFonts w:ascii="Trebuchet MS" w:hAnsi="Trebuchet MS"/>
          <w:color w:val="000000"/>
          <w:lang w:val="it-IT"/>
        </w:rPr>
      </w:pPr>
      <w:r w:rsidRPr="00B576E1">
        <w:rPr>
          <w:rFonts w:ascii="Trebuchet MS" w:hAnsi="Trebuchet MS"/>
          <w:color w:val="000000"/>
          <w:lang w:val="it-IT"/>
        </w:rPr>
        <w:t>Suprafaţă construită clădiri :</w:t>
      </w:r>
    </w:p>
    <w:p w14:paraId="56C964B8" w14:textId="77777777" w:rsidR="008770E7" w:rsidRPr="00B576E1" w:rsidRDefault="008770E7" w:rsidP="008770E7">
      <w:pPr>
        <w:pStyle w:val="ListParagraph"/>
        <w:numPr>
          <w:ilvl w:val="0"/>
          <w:numId w:val="36"/>
        </w:numPr>
        <w:tabs>
          <w:tab w:val="left" w:pos="1276"/>
        </w:tabs>
        <w:ind w:right="544" w:firstLine="131"/>
        <w:contextualSpacing/>
        <w:rPr>
          <w:rFonts w:ascii="Trebuchet MS" w:hAnsi="Trebuchet MS"/>
          <w:color w:val="000000"/>
          <w:lang w:val="it-IT"/>
        </w:rPr>
      </w:pPr>
      <w:r w:rsidRPr="00B576E1">
        <w:rPr>
          <w:rFonts w:ascii="Trebuchet MS" w:hAnsi="Trebuchet MS"/>
          <w:color w:val="000000"/>
          <w:lang w:val="it-IT"/>
        </w:rPr>
        <w:t>S. C. PARTER = 1495.4mp</w:t>
      </w:r>
    </w:p>
    <w:p w14:paraId="0729BDFD" w14:textId="77777777" w:rsidR="008770E7" w:rsidRPr="00B576E1" w:rsidRDefault="008770E7" w:rsidP="008770E7">
      <w:pPr>
        <w:pStyle w:val="ListParagraph"/>
        <w:numPr>
          <w:ilvl w:val="0"/>
          <w:numId w:val="36"/>
        </w:numPr>
        <w:tabs>
          <w:tab w:val="left" w:pos="1276"/>
        </w:tabs>
        <w:ind w:right="544" w:firstLine="131"/>
        <w:contextualSpacing/>
        <w:rPr>
          <w:rFonts w:ascii="Trebuchet MS" w:hAnsi="Trebuchet MS"/>
          <w:color w:val="000000"/>
          <w:lang w:val="it-IT"/>
        </w:rPr>
      </w:pPr>
      <w:r w:rsidRPr="00B576E1">
        <w:rPr>
          <w:rFonts w:ascii="Trebuchet MS" w:hAnsi="Trebuchet MS"/>
          <w:color w:val="000000"/>
          <w:lang w:val="it-IT"/>
        </w:rPr>
        <w:t>S. C. DESFASURATA = 3007.6mp</w:t>
      </w:r>
    </w:p>
    <w:p w14:paraId="676A4FE6" w14:textId="77777777" w:rsidR="008770E7" w:rsidRPr="00B576E1" w:rsidRDefault="008770E7" w:rsidP="008770E7">
      <w:pPr>
        <w:pStyle w:val="ListParagraph"/>
        <w:numPr>
          <w:ilvl w:val="0"/>
          <w:numId w:val="35"/>
        </w:numPr>
        <w:ind w:right="544"/>
        <w:contextualSpacing/>
        <w:rPr>
          <w:rFonts w:ascii="Trebuchet MS" w:hAnsi="Trebuchet MS"/>
          <w:b/>
          <w:lang w:val="ro-RO"/>
        </w:rPr>
      </w:pPr>
      <w:r w:rsidRPr="00B576E1">
        <w:rPr>
          <w:rFonts w:ascii="Trebuchet MS" w:hAnsi="Trebuchet MS"/>
          <w:b/>
          <w:lang w:val="ro-RO"/>
        </w:rPr>
        <w:t>S. SPATIU VERDE = 1715.6 mp (20.0%)</w:t>
      </w:r>
    </w:p>
    <w:p w14:paraId="74882536" w14:textId="77777777" w:rsidR="008770E7" w:rsidRPr="00B576E1" w:rsidRDefault="008770E7" w:rsidP="008770E7">
      <w:pPr>
        <w:pStyle w:val="ListParagraph"/>
        <w:numPr>
          <w:ilvl w:val="0"/>
          <w:numId w:val="35"/>
        </w:numPr>
        <w:ind w:right="544"/>
        <w:contextualSpacing/>
        <w:rPr>
          <w:rFonts w:ascii="Trebuchet MS" w:hAnsi="Trebuchet MS"/>
          <w:lang w:val="ro-RO"/>
        </w:rPr>
      </w:pPr>
      <w:r w:rsidRPr="00B576E1">
        <w:rPr>
          <w:rFonts w:ascii="Trebuchet MS" w:hAnsi="Trebuchet MS"/>
          <w:lang w:val="ro-RO"/>
        </w:rPr>
        <w:t>S. PLATFORMA SILOZURI = 94.4mp</w:t>
      </w:r>
    </w:p>
    <w:p w14:paraId="26086FB8" w14:textId="77777777" w:rsidR="008770E7" w:rsidRPr="00B576E1" w:rsidRDefault="008770E7" w:rsidP="008770E7">
      <w:pPr>
        <w:pStyle w:val="ListParagraph"/>
        <w:numPr>
          <w:ilvl w:val="0"/>
          <w:numId w:val="35"/>
        </w:numPr>
        <w:ind w:right="544"/>
        <w:contextualSpacing/>
        <w:rPr>
          <w:rFonts w:ascii="Trebuchet MS" w:hAnsi="Trebuchet MS"/>
          <w:lang w:val="ro-RO"/>
        </w:rPr>
      </w:pPr>
      <w:r w:rsidRPr="00B576E1">
        <w:rPr>
          <w:rFonts w:ascii="Trebuchet MS" w:hAnsi="Trebuchet MS"/>
          <w:lang w:val="ro-RO"/>
        </w:rPr>
        <w:t>S. ALEI PIETONALE si CAROSABILE= 4835.1mp</w:t>
      </w:r>
    </w:p>
    <w:p w14:paraId="2CB2BD49" w14:textId="77777777" w:rsidR="008770E7" w:rsidRPr="00B576E1" w:rsidRDefault="008770E7" w:rsidP="008770E7">
      <w:pPr>
        <w:pStyle w:val="ListParagraph"/>
        <w:numPr>
          <w:ilvl w:val="0"/>
          <w:numId w:val="35"/>
        </w:numPr>
        <w:ind w:right="544"/>
        <w:contextualSpacing/>
        <w:rPr>
          <w:rFonts w:ascii="Trebuchet MS" w:hAnsi="Trebuchet MS"/>
          <w:lang w:val="ro-RO"/>
        </w:rPr>
      </w:pPr>
      <w:r w:rsidRPr="00B576E1">
        <w:rPr>
          <w:rFonts w:ascii="Trebuchet MS" w:hAnsi="Trebuchet MS"/>
          <w:lang w:val="ro-RO"/>
        </w:rPr>
        <w:t>S. PARCAJE = 437.5mp</w:t>
      </w:r>
    </w:p>
    <w:p w14:paraId="60147262" w14:textId="77777777" w:rsidR="008770E7" w:rsidRPr="00B576E1" w:rsidRDefault="008770E7" w:rsidP="008770E7">
      <w:pPr>
        <w:pStyle w:val="ListParagraph"/>
        <w:numPr>
          <w:ilvl w:val="0"/>
          <w:numId w:val="35"/>
        </w:numPr>
        <w:ind w:right="544"/>
        <w:contextualSpacing/>
        <w:rPr>
          <w:rFonts w:ascii="Trebuchet MS" w:hAnsi="Trebuchet MS"/>
          <w:lang w:val="it-IT"/>
        </w:rPr>
      </w:pPr>
      <w:r w:rsidRPr="00B576E1">
        <w:rPr>
          <w:rFonts w:ascii="Trebuchet MS" w:hAnsi="Trebuchet MS"/>
          <w:lang w:val="ro-RO"/>
        </w:rPr>
        <w:t xml:space="preserve">Număr de locuri de parcare - 35 </w:t>
      </w:r>
    </w:p>
    <w:p w14:paraId="6B566F13" w14:textId="77777777" w:rsidR="00413600" w:rsidRPr="00B576E1" w:rsidRDefault="00413600" w:rsidP="00413600">
      <w:pPr>
        <w:ind w:right="544"/>
        <w:contextualSpacing/>
        <w:rPr>
          <w:rFonts w:ascii="Trebuchet MS" w:hAnsi="Trebuchet MS"/>
          <w:lang w:val="it-IT"/>
        </w:rPr>
      </w:pPr>
    </w:p>
    <w:p w14:paraId="044994A2" w14:textId="00517681" w:rsidR="00413600" w:rsidRPr="00B576E1" w:rsidRDefault="00413600" w:rsidP="00413600">
      <w:pPr>
        <w:ind w:right="544" w:firstLine="360"/>
        <w:contextualSpacing/>
        <w:rPr>
          <w:rFonts w:ascii="Trebuchet MS" w:hAnsi="Trebuchet MS"/>
          <w:b/>
          <w:lang w:val="it-IT"/>
        </w:rPr>
      </w:pPr>
      <w:r w:rsidRPr="00B576E1">
        <w:rPr>
          <w:rFonts w:ascii="Trebuchet MS" w:hAnsi="Trebuchet MS"/>
          <w:b/>
          <w:lang w:val="it-IT"/>
        </w:rPr>
        <w:lastRenderedPageBreak/>
        <w:t>Indicatori urbanistici propusi:</w:t>
      </w:r>
    </w:p>
    <w:p w14:paraId="503BE151" w14:textId="6AACF555" w:rsidR="00413600" w:rsidRPr="00B576E1" w:rsidRDefault="00413600" w:rsidP="00413600">
      <w:pPr>
        <w:ind w:right="544"/>
        <w:contextualSpacing/>
        <w:rPr>
          <w:rFonts w:ascii="Trebuchet MS" w:hAnsi="Trebuchet MS"/>
          <w:lang w:val="it-IT"/>
        </w:rPr>
      </w:pPr>
      <w:r w:rsidRPr="00B576E1">
        <w:rPr>
          <w:rFonts w:ascii="Trebuchet MS" w:hAnsi="Trebuchet MS"/>
          <w:lang w:val="it-IT"/>
        </w:rPr>
        <w:t>POT=17,4%</w:t>
      </w:r>
    </w:p>
    <w:p w14:paraId="3F65F9E5" w14:textId="084CBFCF" w:rsidR="00413600" w:rsidRPr="00B576E1" w:rsidRDefault="00413600" w:rsidP="00413600">
      <w:pPr>
        <w:ind w:right="544"/>
        <w:contextualSpacing/>
        <w:rPr>
          <w:rFonts w:ascii="Trebuchet MS" w:hAnsi="Trebuchet MS"/>
          <w:lang w:val="it-IT"/>
        </w:rPr>
      </w:pPr>
      <w:r w:rsidRPr="00B576E1">
        <w:rPr>
          <w:rFonts w:ascii="Trebuchet MS" w:hAnsi="Trebuchet MS"/>
          <w:lang w:val="it-IT"/>
        </w:rPr>
        <w:t>CUT=0.35</w:t>
      </w:r>
    </w:p>
    <w:p w14:paraId="51FF6A02" w14:textId="67578EAC" w:rsidR="00413600" w:rsidRPr="00B576E1" w:rsidRDefault="00413600" w:rsidP="00413600">
      <w:pPr>
        <w:ind w:right="544"/>
        <w:contextualSpacing/>
        <w:rPr>
          <w:rFonts w:ascii="Trebuchet MS" w:hAnsi="Trebuchet MS"/>
          <w:lang w:val="it-IT"/>
        </w:rPr>
      </w:pPr>
      <w:r w:rsidRPr="00B576E1">
        <w:rPr>
          <w:rFonts w:ascii="Trebuchet MS" w:hAnsi="Trebuchet MS"/>
          <w:lang w:val="it-IT"/>
        </w:rPr>
        <w:t>Rhmax=P+2</w:t>
      </w:r>
    </w:p>
    <w:p w14:paraId="3DCC2EBC" w14:textId="77777777" w:rsidR="001E53FE" w:rsidRPr="00B576E1" w:rsidRDefault="001E53FE" w:rsidP="001E53FE">
      <w:pPr>
        <w:widowControl w:val="0"/>
        <w:spacing w:after="0" w:line="240" w:lineRule="auto"/>
        <w:rPr>
          <w:rFonts w:ascii="Trebuchet MS" w:hAnsi="Trebuchet MS" w:cs="Arial"/>
          <w:b/>
          <w:lang w:val="it-IT"/>
        </w:rPr>
      </w:pPr>
    </w:p>
    <w:p w14:paraId="5D29C9B2" w14:textId="77777777" w:rsidR="001E53FE" w:rsidRPr="00B576E1" w:rsidRDefault="001E53FE" w:rsidP="001E53FE">
      <w:pPr>
        <w:widowControl w:val="0"/>
        <w:spacing w:after="0" w:line="240" w:lineRule="auto"/>
        <w:jc w:val="both"/>
        <w:rPr>
          <w:rFonts w:ascii="Trebuchet MS" w:hAnsi="Trebuchet MS" w:cs="Arial"/>
          <w:b/>
          <w:lang w:val="it-IT"/>
        </w:rPr>
      </w:pPr>
      <w:r w:rsidRPr="00B576E1">
        <w:rPr>
          <w:rFonts w:ascii="Trebuchet MS" w:hAnsi="Trebuchet MS" w:cs="Arial"/>
          <w:b/>
          <w:lang w:val="it-IT"/>
        </w:rPr>
        <w:t>Asigurarea utilitatilor:</w:t>
      </w:r>
    </w:p>
    <w:p w14:paraId="272BA4FB" w14:textId="7C04FBF3" w:rsidR="001E53FE" w:rsidRPr="00B576E1" w:rsidRDefault="001E53FE" w:rsidP="001E53FE">
      <w:pPr>
        <w:widowControl w:val="0"/>
        <w:spacing w:after="0" w:line="240" w:lineRule="auto"/>
        <w:jc w:val="both"/>
        <w:rPr>
          <w:rFonts w:ascii="Trebuchet MS" w:hAnsi="Trebuchet MS" w:cs="Arial"/>
          <w:b/>
          <w:lang w:val="it-IT"/>
        </w:rPr>
      </w:pPr>
      <w:r w:rsidRPr="00B576E1">
        <w:rPr>
          <w:rFonts w:ascii="Trebuchet MS" w:hAnsi="Trebuchet MS" w:cs="Arial"/>
          <w:b/>
          <w:lang w:val="it-IT"/>
        </w:rPr>
        <w:t>In conformitate cu</w:t>
      </w:r>
      <w:r w:rsidR="008770E7" w:rsidRPr="00B576E1">
        <w:rPr>
          <w:rFonts w:ascii="Trebuchet MS" w:hAnsi="Trebuchet MS" w:cs="Arial"/>
          <w:b/>
          <w:lang w:val="it-IT"/>
        </w:rPr>
        <w:t xml:space="preserve"> proiectul de</w:t>
      </w:r>
      <w:r w:rsidRPr="00B576E1">
        <w:rPr>
          <w:rFonts w:ascii="Trebuchet MS" w:hAnsi="Trebuchet MS" w:cs="Arial"/>
          <w:b/>
          <w:lang w:val="it-IT"/>
        </w:rPr>
        <w:t xml:space="preserve"> </w:t>
      </w:r>
      <w:r w:rsidR="00F11726" w:rsidRPr="00B576E1">
        <w:rPr>
          <w:rFonts w:ascii="Trebuchet MS" w:hAnsi="Trebuchet MS" w:cs="Arial"/>
          <w:b/>
          <w:lang w:val="it-IT"/>
        </w:rPr>
        <w:t>Aviz</w:t>
      </w:r>
      <w:r w:rsidR="008770E7" w:rsidRPr="00B576E1">
        <w:rPr>
          <w:rFonts w:ascii="Trebuchet MS" w:hAnsi="Trebuchet MS" w:cs="Arial"/>
          <w:b/>
          <w:lang w:val="it-IT"/>
        </w:rPr>
        <w:t xml:space="preserve"> transmis electronic de </w:t>
      </w:r>
      <w:r w:rsidR="008770E7" w:rsidRPr="00B576E1">
        <w:rPr>
          <w:rFonts w:ascii="Trebuchet MS" w:eastAsia="Times New Roman" w:hAnsi="Trebuchet MS" w:cs="Arial"/>
          <w:b/>
          <w:lang w:eastAsia="ro-RO"/>
        </w:rPr>
        <w:t>A.N Apele Romane -  Sistemul de Gospodărire a Apelor Ilfov –București</w:t>
      </w:r>
      <w:r w:rsidR="008770E7" w:rsidRPr="00B576E1">
        <w:rPr>
          <w:rFonts w:ascii="Trebuchet MS" w:eastAsia="Times New Roman" w:hAnsi="Trebuchet MS" w:cs="Arial"/>
          <w:b/>
          <w:lang w:eastAsia="ro-RO"/>
        </w:rPr>
        <w:t xml:space="preserve"> si a Avizului de amplasament nr.AIF 26257/27.06.2023 emis de APĂ CANAL ILFOV S.A</w:t>
      </w:r>
      <w:r w:rsidR="00F11726" w:rsidRPr="00B576E1">
        <w:rPr>
          <w:rFonts w:ascii="Trebuchet MS" w:hAnsi="Trebuchet MS" w:cs="Arial"/>
          <w:b/>
          <w:lang w:val="it-IT"/>
        </w:rPr>
        <w:t>, amplasamentul va avea urmatoarea echipare edilitara:</w:t>
      </w:r>
    </w:p>
    <w:p w14:paraId="3115E59D" w14:textId="77777777" w:rsidR="00F11726" w:rsidRPr="00B576E1" w:rsidRDefault="00F11726" w:rsidP="001E53FE">
      <w:pPr>
        <w:widowControl w:val="0"/>
        <w:spacing w:after="0" w:line="240" w:lineRule="auto"/>
        <w:jc w:val="both"/>
        <w:rPr>
          <w:rFonts w:ascii="Trebuchet MS" w:hAnsi="Trebuchet MS" w:cs="Arial"/>
          <w:b/>
          <w:lang w:val="it-IT"/>
        </w:rPr>
      </w:pPr>
    </w:p>
    <w:p w14:paraId="2FDF15E2" w14:textId="77777777" w:rsidR="00C4389A" w:rsidRPr="00B576E1" w:rsidRDefault="001E53FE" w:rsidP="007669A3">
      <w:pPr>
        <w:pStyle w:val="BodyText"/>
        <w:spacing w:after="0" w:line="240" w:lineRule="auto"/>
        <w:rPr>
          <w:rFonts w:ascii="Trebuchet MS" w:hAnsi="Trebuchet MS"/>
          <w:lang w:val="en-US"/>
        </w:rPr>
      </w:pPr>
      <w:r w:rsidRPr="00B576E1">
        <w:rPr>
          <w:rFonts w:ascii="Trebuchet MS" w:hAnsi="Trebuchet MS" w:cs="Arial"/>
          <w:b/>
        </w:rPr>
        <w:t>Alimentarea cu apa</w:t>
      </w:r>
      <w:r w:rsidRPr="00B576E1">
        <w:rPr>
          <w:rFonts w:ascii="Trebuchet MS" w:hAnsi="Trebuchet MS" w:cs="Arial"/>
        </w:rPr>
        <w:t xml:space="preserve">: </w:t>
      </w:r>
      <w:r w:rsidR="008770E7" w:rsidRPr="00B576E1">
        <w:rPr>
          <w:rFonts w:ascii="Trebuchet MS" w:hAnsi="Trebuchet MS"/>
          <w:position w:val="2"/>
        </w:rPr>
        <w:t>Foraj</w:t>
      </w:r>
      <w:r w:rsidR="008770E7" w:rsidRPr="00B576E1">
        <w:rPr>
          <w:rFonts w:ascii="Trebuchet MS" w:hAnsi="Trebuchet MS"/>
          <w:spacing w:val="8"/>
          <w:position w:val="2"/>
        </w:rPr>
        <w:t xml:space="preserve"> </w:t>
      </w:r>
      <w:r w:rsidR="008770E7" w:rsidRPr="00B576E1">
        <w:rPr>
          <w:rFonts w:ascii="Trebuchet MS" w:hAnsi="Trebuchet MS"/>
          <w:position w:val="2"/>
        </w:rPr>
        <w:t>de</w:t>
      </w:r>
      <w:r w:rsidR="008770E7" w:rsidRPr="00B576E1">
        <w:rPr>
          <w:rFonts w:ascii="Trebuchet MS" w:hAnsi="Trebuchet MS"/>
          <w:spacing w:val="8"/>
          <w:position w:val="2"/>
        </w:rPr>
        <w:t xml:space="preserve"> </w:t>
      </w:r>
      <w:r w:rsidR="008770E7" w:rsidRPr="00B576E1">
        <w:rPr>
          <w:rFonts w:ascii="Trebuchet MS" w:hAnsi="Trebuchet MS"/>
          <w:position w:val="2"/>
        </w:rPr>
        <w:t>alimentare</w:t>
      </w:r>
      <w:r w:rsidR="008770E7" w:rsidRPr="00B576E1">
        <w:rPr>
          <w:rFonts w:ascii="Trebuchet MS" w:hAnsi="Trebuchet MS"/>
          <w:spacing w:val="6"/>
          <w:position w:val="2"/>
        </w:rPr>
        <w:t xml:space="preserve"> </w:t>
      </w:r>
      <w:r w:rsidR="008770E7" w:rsidRPr="00B576E1">
        <w:rPr>
          <w:rFonts w:ascii="Trebuchet MS" w:hAnsi="Trebuchet MS"/>
          <w:position w:val="2"/>
        </w:rPr>
        <w:t>cu</w:t>
      </w:r>
      <w:r w:rsidR="008770E7" w:rsidRPr="00B576E1">
        <w:rPr>
          <w:rFonts w:ascii="Trebuchet MS" w:hAnsi="Trebuchet MS"/>
          <w:spacing w:val="6"/>
          <w:position w:val="2"/>
        </w:rPr>
        <w:t xml:space="preserve"> </w:t>
      </w:r>
      <w:r w:rsidR="008770E7" w:rsidRPr="00B576E1">
        <w:rPr>
          <w:rFonts w:ascii="Trebuchet MS" w:hAnsi="Trebuchet MS"/>
          <w:position w:val="2"/>
        </w:rPr>
        <w:t>apă</w:t>
      </w:r>
      <w:r w:rsidR="008770E7" w:rsidRPr="00B576E1">
        <w:rPr>
          <w:rFonts w:ascii="Trebuchet MS" w:hAnsi="Trebuchet MS"/>
          <w:spacing w:val="7"/>
          <w:position w:val="2"/>
        </w:rPr>
        <w:t xml:space="preserve"> </w:t>
      </w:r>
      <w:r w:rsidR="008770E7" w:rsidRPr="00B576E1">
        <w:rPr>
          <w:rFonts w:ascii="Trebuchet MS" w:hAnsi="Trebuchet MS"/>
          <w:position w:val="2"/>
        </w:rPr>
        <w:t>cu</w:t>
      </w:r>
      <w:r w:rsidR="008770E7" w:rsidRPr="00B576E1">
        <w:rPr>
          <w:rFonts w:ascii="Trebuchet MS" w:hAnsi="Trebuchet MS"/>
          <w:spacing w:val="7"/>
          <w:position w:val="2"/>
        </w:rPr>
        <w:t xml:space="preserve"> </w:t>
      </w:r>
      <w:r w:rsidR="008770E7" w:rsidRPr="00B576E1">
        <w:rPr>
          <w:rFonts w:ascii="Trebuchet MS" w:hAnsi="Trebuchet MS"/>
          <w:position w:val="2"/>
        </w:rPr>
        <w:t>F</w:t>
      </w:r>
      <w:r w:rsidR="008770E7" w:rsidRPr="00B576E1">
        <w:rPr>
          <w:rFonts w:ascii="Trebuchet MS" w:hAnsi="Trebuchet MS"/>
        </w:rPr>
        <w:t>1</w:t>
      </w:r>
      <w:r w:rsidR="008770E7" w:rsidRPr="00B576E1">
        <w:rPr>
          <w:rFonts w:ascii="Trebuchet MS" w:hAnsi="Trebuchet MS"/>
          <w:spacing w:val="32"/>
        </w:rPr>
        <w:t xml:space="preserve"> </w:t>
      </w:r>
      <w:r w:rsidR="008770E7" w:rsidRPr="00B576E1">
        <w:rPr>
          <w:rFonts w:ascii="Trebuchet MS" w:hAnsi="Trebuchet MS"/>
          <w:position w:val="2"/>
        </w:rPr>
        <w:t>proiectat</w:t>
      </w:r>
      <w:r w:rsidR="008770E7" w:rsidRPr="00B576E1">
        <w:rPr>
          <w:rFonts w:ascii="Trebuchet MS" w:hAnsi="Trebuchet MS"/>
          <w:spacing w:val="7"/>
          <w:position w:val="2"/>
        </w:rPr>
        <w:t xml:space="preserve"> </w:t>
      </w:r>
      <w:r w:rsidR="008770E7" w:rsidRPr="00B576E1">
        <w:rPr>
          <w:rFonts w:ascii="Trebuchet MS" w:hAnsi="Trebuchet MS"/>
          <w:position w:val="2"/>
        </w:rPr>
        <w:t>cu</w:t>
      </w:r>
      <w:r w:rsidR="008770E7" w:rsidRPr="00B576E1">
        <w:rPr>
          <w:rFonts w:ascii="Trebuchet MS" w:hAnsi="Trebuchet MS"/>
          <w:spacing w:val="7"/>
          <w:position w:val="2"/>
        </w:rPr>
        <w:t xml:space="preserve"> </w:t>
      </w:r>
      <w:r w:rsidR="008770E7" w:rsidRPr="00B576E1">
        <w:rPr>
          <w:rFonts w:ascii="Trebuchet MS" w:hAnsi="Trebuchet MS"/>
          <w:position w:val="2"/>
        </w:rPr>
        <w:t>H=55m</w:t>
      </w:r>
      <w:r w:rsidR="008770E7" w:rsidRPr="00B576E1">
        <w:rPr>
          <w:rFonts w:ascii="Trebuchet MS" w:hAnsi="Trebuchet MS"/>
          <w:spacing w:val="7"/>
          <w:position w:val="2"/>
        </w:rPr>
        <w:t xml:space="preserve"> </w:t>
      </w:r>
      <w:r w:rsidR="008770E7" w:rsidRPr="00B576E1">
        <w:rPr>
          <w:rFonts w:ascii="Trebuchet MS" w:hAnsi="Trebuchet MS"/>
          <w:position w:val="2"/>
        </w:rPr>
        <w:t>pentru</w:t>
      </w:r>
      <w:r w:rsidR="008770E7" w:rsidRPr="00B576E1">
        <w:rPr>
          <w:rFonts w:ascii="Trebuchet MS" w:hAnsi="Trebuchet MS"/>
          <w:spacing w:val="7"/>
          <w:position w:val="2"/>
        </w:rPr>
        <w:t xml:space="preserve"> </w:t>
      </w:r>
      <w:r w:rsidR="008770E7" w:rsidRPr="00B576E1">
        <w:rPr>
          <w:rFonts w:ascii="Trebuchet MS" w:hAnsi="Trebuchet MS"/>
          <w:position w:val="2"/>
        </w:rPr>
        <w:t>consum</w:t>
      </w:r>
      <w:r w:rsidR="008770E7" w:rsidRPr="00B576E1">
        <w:rPr>
          <w:rFonts w:ascii="Trebuchet MS" w:hAnsi="Trebuchet MS"/>
          <w:spacing w:val="6"/>
          <w:position w:val="2"/>
        </w:rPr>
        <w:t xml:space="preserve"> </w:t>
      </w:r>
      <w:r w:rsidR="008770E7" w:rsidRPr="00B576E1">
        <w:rPr>
          <w:rFonts w:ascii="Trebuchet MS" w:hAnsi="Trebuchet MS"/>
          <w:position w:val="2"/>
        </w:rPr>
        <w:t>igienico-sanitar</w:t>
      </w:r>
      <w:r w:rsidR="008770E7" w:rsidRPr="00B576E1">
        <w:rPr>
          <w:rFonts w:ascii="Trebuchet MS" w:hAnsi="Trebuchet MS"/>
          <w:spacing w:val="9"/>
          <w:position w:val="2"/>
        </w:rPr>
        <w:t xml:space="preserve"> </w:t>
      </w:r>
      <w:r w:rsidR="008770E7" w:rsidRPr="00B576E1">
        <w:rPr>
          <w:rFonts w:ascii="Trebuchet MS" w:hAnsi="Trebuchet MS"/>
          <w:position w:val="2"/>
        </w:rPr>
        <w:t>și</w:t>
      </w:r>
      <w:r w:rsidR="008770E7" w:rsidRPr="00B576E1">
        <w:rPr>
          <w:rFonts w:ascii="Trebuchet MS" w:hAnsi="Trebuchet MS"/>
          <w:spacing w:val="5"/>
          <w:position w:val="2"/>
        </w:rPr>
        <w:t xml:space="preserve"> </w:t>
      </w:r>
      <w:r w:rsidR="008770E7" w:rsidRPr="00B576E1">
        <w:rPr>
          <w:rFonts w:ascii="Trebuchet MS" w:hAnsi="Trebuchet MS"/>
          <w:position w:val="2"/>
        </w:rPr>
        <w:t>tehnologic</w:t>
      </w:r>
      <w:r w:rsidR="008770E7" w:rsidRPr="00B576E1">
        <w:rPr>
          <w:rFonts w:ascii="Trebuchet MS" w:hAnsi="Trebuchet MS"/>
          <w:spacing w:val="-64"/>
          <w:position w:val="2"/>
        </w:rPr>
        <w:t xml:space="preserve"> </w:t>
      </w:r>
      <w:r w:rsidR="008770E7" w:rsidRPr="00B576E1">
        <w:rPr>
          <w:rFonts w:ascii="Trebuchet MS" w:hAnsi="Trebuchet MS"/>
        </w:rPr>
        <w:t>(în</w:t>
      </w:r>
      <w:r w:rsidR="008770E7" w:rsidRPr="00B576E1">
        <w:rPr>
          <w:rFonts w:ascii="Trebuchet MS" w:hAnsi="Trebuchet MS"/>
          <w:spacing w:val="-1"/>
        </w:rPr>
        <w:t xml:space="preserve"> </w:t>
      </w:r>
      <w:r w:rsidR="008770E7" w:rsidRPr="00B576E1">
        <w:rPr>
          <w:rFonts w:ascii="Trebuchet MS" w:hAnsi="Trebuchet MS"/>
        </w:rPr>
        <w:t>procesul</w:t>
      </w:r>
      <w:r w:rsidR="008770E7" w:rsidRPr="00B576E1">
        <w:rPr>
          <w:rFonts w:ascii="Trebuchet MS" w:hAnsi="Trebuchet MS"/>
          <w:spacing w:val="-1"/>
        </w:rPr>
        <w:t xml:space="preserve"> </w:t>
      </w:r>
      <w:r w:rsidR="008770E7" w:rsidRPr="00B576E1">
        <w:rPr>
          <w:rFonts w:ascii="Trebuchet MS" w:hAnsi="Trebuchet MS"/>
        </w:rPr>
        <w:t>de</w:t>
      </w:r>
      <w:r w:rsidR="008770E7" w:rsidRPr="00B576E1">
        <w:rPr>
          <w:rFonts w:ascii="Trebuchet MS" w:hAnsi="Trebuchet MS"/>
          <w:spacing w:val="-3"/>
        </w:rPr>
        <w:t xml:space="preserve"> </w:t>
      </w:r>
      <w:r w:rsidR="008770E7" w:rsidRPr="00B576E1">
        <w:rPr>
          <w:rFonts w:ascii="Trebuchet MS" w:hAnsi="Trebuchet MS"/>
        </w:rPr>
        <w:t>panificație)</w:t>
      </w:r>
      <w:r w:rsidR="00F11726" w:rsidRPr="00B576E1">
        <w:rPr>
          <w:rFonts w:ascii="Trebuchet MS" w:hAnsi="Trebuchet MS" w:cs="Arial"/>
        </w:rPr>
        <w:t>;</w:t>
      </w:r>
      <w:r w:rsidR="00C4389A" w:rsidRPr="00B576E1">
        <w:rPr>
          <w:rFonts w:ascii="Trebuchet MS" w:hAnsi="Trebuchet MS"/>
        </w:rPr>
        <w:t xml:space="preserve"> </w:t>
      </w:r>
    </w:p>
    <w:p w14:paraId="5064F990" w14:textId="643EC7D2" w:rsidR="001E53FE" w:rsidRPr="00B576E1" w:rsidRDefault="00C4389A" w:rsidP="007669A3">
      <w:pPr>
        <w:pStyle w:val="BodyText"/>
        <w:spacing w:after="0" w:line="240" w:lineRule="auto"/>
        <w:rPr>
          <w:rFonts w:ascii="Trebuchet MS" w:hAnsi="Trebuchet MS"/>
        </w:rPr>
      </w:pPr>
      <w:r w:rsidRPr="00B576E1">
        <w:rPr>
          <w:rFonts w:ascii="Trebuchet MS" w:hAnsi="Trebuchet MS"/>
        </w:rPr>
        <w:t>Coordonatele</w:t>
      </w:r>
      <w:r w:rsidRPr="00B576E1">
        <w:rPr>
          <w:rFonts w:ascii="Trebuchet MS" w:hAnsi="Trebuchet MS"/>
          <w:spacing w:val="-2"/>
        </w:rPr>
        <w:t xml:space="preserve"> </w:t>
      </w:r>
      <w:r w:rsidRPr="00B576E1">
        <w:rPr>
          <w:rFonts w:ascii="Trebuchet MS" w:hAnsi="Trebuchet MS"/>
        </w:rPr>
        <w:t>STEREO</w:t>
      </w:r>
      <w:r w:rsidRPr="00B576E1">
        <w:rPr>
          <w:rFonts w:ascii="Trebuchet MS" w:hAnsi="Trebuchet MS"/>
          <w:spacing w:val="-2"/>
        </w:rPr>
        <w:t xml:space="preserve"> </w:t>
      </w:r>
      <w:r w:rsidRPr="00B576E1">
        <w:rPr>
          <w:rFonts w:ascii="Trebuchet MS" w:hAnsi="Trebuchet MS"/>
        </w:rPr>
        <w:t>70</w:t>
      </w:r>
      <w:r w:rsidRPr="00B576E1">
        <w:rPr>
          <w:rFonts w:ascii="Trebuchet MS" w:hAnsi="Trebuchet MS"/>
          <w:spacing w:val="-2"/>
        </w:rPr>
        <w:t xml:space="preserve"> </w:t>
      </w:r>
      <w:r w:rsidRPr="00B576E1">
        <w:rPr>
          <w:rFonts w:ascii="Trebuchet MS" w:hAnsi="Trebuchet MS"/>
        </w:rPr>
        <w:t>ale</w:t>
      </w:r>
      <w:r w:rsidRPr="00B576E1">
        <w:rPr>
          <w:rFonts w:ascii="Trebuchet MS" w:hAnsi="Trebuchet MS"/>
          <w:spacing w:val="-3"/>
        </w:rPr>
        <w:t xml:space="preserve"> </w:t>
      </w:r>
      <w:r w:rsidRPr="00B576E1">
        <w:rPr>
          <w:rFonts w:ascii="Trebuchet MS" w:hAnsi="Trebuchet MS"/>
        </w:rPr>
        <w:t>axului</w:t>
      </w:r>
      <w:r w:rsidRPr="00B576E1">
        <w:rPr>
          <w:rFonts w:ascii="Trebuchet MS" w:hAnsi="Trebuchet MS"/>
          <w:spacing w:val="-2"/>
        </w:rPr>
        <w:t xml:space="preserve"> </w:t>
      </w:r>
      <w:r w:rsidRPr="00B576E1">
        <w:rPr>
          <w:rFonts w:ascii="Trebuchet MS" w:hAnsi="Trebuchet MS"/>
        </w:rPr>
        <w:t>forajului:</w:t>
      </w:r>
      <w:r w:rsidR="00361EBB" w:rsidRPr="00B576E1">
        <w:rPr>
          <w:rFonts w:ascii="Trebuchet MS" w:hAnsi="Trebuchet MS"/>
          <w:lang w:val="en-US"/>
        </w:rPr>
        <w:t xml:space="preserve"> </w:t>
      </w:r>
      <w:r w:rsidRPr="00B576E1">
        <w:rPr>
          <w:rFonts w:ascii="Trebuchet MS" w:hAnsi="Trebuchet MS"/>
          <w:position w:val="2"/>
        </w:rPr>
        <w:t>F</w:t>
      </w:r>
      <w:r w:rsidRPr="00B576E1">
        <w:rPr>
          <w:rFonts w:ascii="Trebuchet MS" w:hAnsi="Trebuchet MS"/>
        </w:rPr>
        <w:t>1</w:t>
      </w:r>
      <w:r w:rsidRPr="00B576E1">
        <w:rPr>
          <w:rFonts w:ascii="Trebuchet MS" w:hAnsi="Trebuchet MS"/>
          <w:position w:val="2"/>
        </w:rPr>
        <w:t>:</w:t>
      </w:r>
      <w:r w:rsidRPr="00B576E1">
        <w:rPr>
          <w:rFonts w:ascii="Trebuchet MS" w:hAnsi="Trebuchet MS"/>
          <w:spacing w:val="-1"/>
          <w:position w:val="2"/>
        </w:rPr>
        <w:t xml:space="preserve"> </w:t>
      </w:r>
      <w:r w:rsidRPr="00B576E1">
        <w:rPr>
          <w:rFonts w:ascii="Trebuchet MS" w:hAnsi="Trebuchet MS"/>
          <w:position w:val="2"/>
        </w:rPr>
        <w:t>X:</w:t>
      </w:r>
      <w:r w:rsidRPr="00B576E1">
        <w:rPr>
          <w:rFonts w:ascii="Trebuchet MS" w:hAnsi="Trebuchet MS"/>
          <w:spacing w:val="-2"/>
          <w:position w:val="2"/>
        </w:rPr>
        <w:t xml:space="preserve"> </w:t>
      </w:r>
      <w:r w:rsidRPr="00B576E1">
        <w:rPr>
          <w:rFonts w:ascii="Trebuchet MS" w:hAnsi="Trebuchet MS"/>
          <w:position w:val="2"/>
        </w:rPr>
        <w:t>328</w:t>
      </w:r>
      <w:r w:rsidRPr="00B576E1">
        <w:rPr>
          <w:rFonts w:ascii="Trebuchet MS" w:hAnsi="Trebuchet MS"/>
          <w:spacing w:val="-1"/>
          <w:position w:val="2"/>
        </w:rPr>
        <w:t xml:space="preserve"> </w:t>
      </w:r>
      <w:r w:rsidRPr="00B576E1">
        <w:rPr>
          <w:rFonts w:ascii="Trebuchet MS" w:hAnsi="Trebuchet MS"/>
          <w:position w:val="2"/>
        </w:rPr>
        <w:t>687;</w:t>
      </w:r>
      <w:r w:rsidRPr="00B576E1">
        <w:rPr>
          <w:rFonts w:ascii="Trebuchet MS" w:hAnsi="Trebuchet MS"/>
          <w:spacing w:val="-2"/>
          <w:position w:val="2"/>
        </w:rPr>
        <w:t xml:space="preserve"> </w:t>
      </w:r>
      <w:r w:rsidRPr="00B576E1">
        <w:rPr>
          <w:rFonts w:ascii="Trebuchet MS" w:hAnsi="Trebuchet MS"/>
          <w:position w:val="2"/>
        </w:rPr>
        <w:t>Y:</w:t>
      </w:r>
      <w:r w:rsidRPr="00B576E1">
        <w:rPr>
          <w:rFonts w:ascii="Trebuchet MS" w:hAnsi="Trebuchet MS"/>
          <w:spacing w:val="-3"/>
          <w:position w:val="2"/>
        </w:rPr>
        <w:t xml:space="preserve"> </w:t>
      </w:r>
      <w:r w:rsidRPr="00B576E1">
        <w:rPr>
          <w:rFonts w:ascii="Trebuchet MS" w:hAnsi="Trebuchet MS"/>
          <w:position w:val="2"/>
        </w:rPr>
        <w:t>599</w:t>
      </w:r>
      <w:r w:rsidRPr="00B576E1">
        <w:rPr>
          <w:rFonts w:ascii="Trebuchet MS" w:hAnsi="Trebuchet MS"/>
          <w:spacing w:val="-2"/>
          <w:position w:val="2"/>
        </w:rPr>
        <w:t xml:space="preserve"> </w:t>
      </w:r>
      <w:r w:rsidRPr="00B576E1">
        <w:rPr>
          <w:rFonts w:ascii="Trebuchet MS" w:hAnsi="Trebuchet MS"/>
          <w:position w:val="2"/>
        </w:rPr>
        <w:t>445</w:t>
      </w:r>
    </w:p>
    <w:p w14:paraId="4CC6F4FC" w14:textId="2A0D9928" w:rsidR="001E53FE" w:rsidRPr="00B576E1" w:rsidRDefault="001E53FE" w:rsidP="007669A3">
      <w:pPr>
        <w:widowControl w:val="0"/>
        <w:spacing w:after="0" w:line="240" w:lineRule="auto"/>
        <w:jc w:val="both"/>
        <w:rPr>
          <w:rFonts w:ascii="Trebuchet MS" w:hAnsi="Trebuchet MS" w:cs="Arial"/>
        </w:rPr>
      </w:pPr>
      <w:r w:rsidRPr="00B576E1">
        <w:rPr>
          <w:rFonts w:ascii="Trebuchet MS" w:hAnsi="Trebuchet MS" w:cs="Arial"/>
          <w:b/>
        </w:rPr>
        <w:t>Evacuarea apelor uzate</w:t>
      </w:r>
      <w:r w:rsidRPr="00B576E1">
        <w:rPr>
          <w:rFonts w:ascii="Trebuchet MS" w:hAnsi="Trebuchet MS" w:cs="Arial"/>
        </w:rPr>
        <w:t xml:space="preserve">: </w:t>
      </w:r>
      <w:r w:rsidR="007669A3" w:rsidRPr="00B576E1">
        <w:rPr>
          <w:rFonts w:ascii="Trebuchet MS" w:hAnsi="Trebuchet MS" w:cs="Arial"/>
        </w:rPr>
        <w:t>apele uzate menajere vor fi evacuate într-un bazin vidanjabil etanș din beton armat, proiectat cu V1=20m3, ce va fi amplasat în incinta obiectivului.</w:t>
      </w:r>
    </w:p>
    <w:p w14:paraId="73025EDC" w14:textId="77777777" w:rsidR="007669A3" w:rsidRPr="00B576E1" w:rsidRDefault="007669A3" w:rsidP="007669A3">
      <w:pPr>
        <w:widowControl w:val="0"/>
        <w:tabs>
          <w:tab w:val="left" w:pos="790"/>
        </w:tabs>
        <w:autoSpaceDE w:val="0"/>
        <w:autoSpaceDN w:val="0"/>
        <w:spacing w:after="0" w:line="240" w:lineRule="auto"/>
        <w:rPr>
          <w:rFonts w:ascii="Trebuchet MS" w:hAnsi="Trebuchet MS"/>
        </w:rPr>
      </w:pPr>
      <w:r w:rsidRPr="00B576E1">
        <w:rPr>
          <w:rFonts w:ascii="Trebuchet MS" w:hAnsi="Trebuchet MS"/>
          <w:b/>
        </w:rPr>
        <w:t>Apele</w:t>
      </w:r>
      <w:r w:rsidRPr="00B576E1">
        <w:rPr>
          <w:rFonts w:ascii="Trebuchet MS" w:hAnsi="Trebuchet MS"/>
          <w:b/>
          <w:spacing w:val="18"/>
        </w:rPr>
        <w:t xml:space="preserve"> </w:t>
      </w:r>
      <w:r w:rsidRPr="00B576E1">
        <w:rPr>
          <w:rFonts w:ascii="Trebuchet MS" w:hAnsi="Trebuchet MS"/>
          <w:b/>
        </w:rPr>
        <w:t>pluviale</w:t>
      </w:r>
      <w:r w:rsidRPr="00B576E1">
        <w:rPr>
          <w:rFonts w:ascii="Trebuchet MS" w:hAnsi="Trebuchet MS"/>
          <w:spacing w:val="19"/>
        </w:rPr>
        <w:t xml:space="preserve"> </w:t>
      </w:r>
      <w:r w:rsidRPr="00B576E1">
        <w:rPr>
          <w:rFonts w:ascii="Trebuchet MS" w:hAnsi="Trebuchet MS"/>
        </w:rPr>
        <w:t>provenite</w:t>
      </w:r>
      <w:r w:rsidRPr="00B576E1">
        <w:rPr>
          <w:rFonts w:ascii="Trebuchet MS" w:hAnsi="Trebuchet MS"/>
          <w:spacing w:val="19"/>
        </w:rPr>
        <w:t xml:space="preserve"> </w:t>
      </w:r>
      <w:r w:rsidRPr="00B576E1">
        <w:rPr>
          <w:rFonts w:ascii="Trebuchet MS" w:hAnsi="Trebuchet MS"/>
        </w:rPr>
        <w:t>de</w:t>
      </w:r>
      <w:r w:rsidRPr="00B576E1">
        <w:rPr>
          <w:rFonts w:ascii="Trebuchet MS" w:hAnsi="Trebuchet MS"/>
          <w:spacing w:val="18"/>
        </w:rPr>
        <w:t xml:space="preserve"> </w:t>
      </w:r>
      <w:r w:rsidRPr="00B576E1">
        <w:rPr>
          <w:rFonts w:ascii="Trebuchet MS" w:hAnsi="Trebuchet MS"/>
        </w:rPr>
        <w:t>pe</w:t>
      </w:r>
      <w:r w:rsidRPr="00B576E1">
        <w:rPr>
          <w:rFonts w:ascii="Trebuchet MS" w:hAnsi="Trebuchet MS"/>
          <w:spacing w:val="19"/>
        </w:rPr>
        <w:t xml:space="preserve"> </w:t>
      </w:r>
      <w:r w:rsidRPr="00B576E1">
        <w:rPr>
          <w:rFonts w:ascii="Trebuchet MS" w:hAnsi="Trebuchet MS"/>
        </w:rPr>
        <w:t>platformele</w:t>
      </w:r>
      <w:r w:rsidRPr="00B576E1">
        <w:rPr>
          <w:rFonts w:ascii="Trebuchet MS" w:hAnsi="Trebuchet MS"/>
          <w:spacing w:val="19"/>
        </w:rPr>
        <w:t xml:space="preserve"> </w:t>
      </w:r>
      <w:r w:rsidRPr="00B576E1">
        <w:rPr>
          <w:rFonts w:ascii="Trebuchet MS" w:hAnsi="Trebuchet MS"/>
        </w:rPr>
        <w:t>betonate</w:t>
      </w:r>
      <w:r w:rsidRPr="00B576E1">
        <w:rPr>
          <w:rFonts w:ascii="Trebuchet MS" w:hAnsi="Trebuchet MS"/>
          <w:spacing w:val="18"/>
        </w:rPr>
        <w:t xml:space="preserve"> </w:t>
      </w:r>
      <w:r w:rsidRPr="00B576E1">
        <w:rPr>
          <w:rFonts w:ascii="Trebuchet MS" w:hAnsi="Trebuchet MS"/>
        </w:rPr>
        <w:t>vor</w:t>
      </w:r>
      <w:r w:rsidRPr="00B576E1">
        <w:rPr>
          <w:rFonts w:ascii="Trebuchet MS" w:hAnsi="Trebuchet MS"/>
          <w:spacing w:val="20"/>
        </w:rPr>
        <w:t xml:space="preserve"> </w:t>
      </w:r>
      <w:r w:rsidRPr="00B576E1">
        <w:rPr>
          <w:rFonts w:ascii="Trebuchet MS" w:hAnsi="Trebuchet MS"/>
        </w:rPr>
        <w:t>fi</w:t>
      </w:r>
      <w:r w:rsidRPr="00B576E1">
        <w:rPr>
          <w:rFonts w:ascii="Trebuchet MS" w:hAnsi="Trebuchet MS"/>
          <w:spacing w:val="19"/>
        </w:rPr>
        <w:t xml:space="preserve"> </w:t>
      </w:r>
      <w:r w:rsidRPr="00B576E1">
        <w:rPr>
          <w:rFonts w:ascii="Trebuchet MS" w:hAnsi="Trebuchet MS"/>
        </w:rPr>
        <w:t>trecute</w:t>
      </w:r>
      <w:r w:rsidRPr="00B576E1">
        <w:rPr>
          <w:rFonts w:ascii="Trebuchet MS" w:hAnsi="Trebuchet MS"/>
          <w:spacing w:val="18"/>
        </w:rPr>
        <w:t xml:space="preserve"> </w:t>
      </w:r>
      <w:r w:rsidRPr="00B576E1">
        <w:rPr>
          <w:rFonts w:ascii="Trebuchet MS" w:hAnsi="Trebuchet MS"/>
        </w:rPr>
        <w:t>printr-un</w:t>
      </w:r>
      <w:r w:rsidRPr="00B576E1">
        <w:rPr>
          <w:rFonts w:ascii="Trebuchet MS" w:hAnsi="Trebuchet MS"/>
          <w:spacing w:val="19"/>
        </w:rPr>
        <w:t xml:space="preserve"> </w:t>
      </w:r>
      <w:r w:rsidRPr="00B576E1">
        <w:rPr>
          <w:rFonts w:ascii="Trebuchet MS" w:hAnsi="Trebuchet MS"/>
        </w:rPr>
        <w:t>separator</w:t>
      </w:r>
      <w:r w:rsidRPr="00B576E1">
        <w:rPr>
          <w:rFonts w:ascii="Trebuchet MS" w:hAnsi="Trebuchet MS"/>
          <w:spacing w:val="20"/>
        </w:rPr>
        <w:t xml:space="preserve"> </w:t>
      </w:r>
      <w:r w:rsidRPr="00B576E1">
        <w:rPr>
          <w:rFonts w:ascii="Trebuchet MS" w:hAnsi="Trebuchet MS"/>
        </w:rPr>
        <w:t>de</w:t>
      </w:r>
      <w:r w:rsidRPr="00B576E1">
        <w:rPr>
          <w:rFonts w:ascii="Trebuchet MS" w:hAnsi="Trebuchet MS"/>
        </w:rPr>
        <w:t xml:space="preserve"> </w:t>
      </w:r>
      <w:r w:rsidRPr="00B576E1">
        <w:rPr>
          <w:rFonts w:ascii="Trebuchet MS" w:hAnsi="Trebuchet MS"/>
        </w:rPr>
        <w:t>hidrocarburi,</w:t>
      </w:r>
      <w:r w:rsidRPr="00B576E1">
        <w:rPr>
          <w:rFonts w:ascii="Trebuchet MS" w:hAnsi="Trebuchet MS"/>
          <w:spacing w:val="-5"/>
        </w:rPr>
        <w:t xml:space="preserve"> </w:t>
      </w:r>
      <w:r w:rsidRPr="00B576E1">
        <w:rPr>
          <w:rFonts w:ascii="Trebuchet MS" w:hAnsi="Trebuchet MS"/>
        </w:rPr>
        <w:t>după</w:t>
      </w:r>
      <w:r w:rsidRPr="00B576E1">
        <w:rPr>
          <w:rFonts w:ascii="Trebuchet MS" w:hAnsi="Trebuchet MS"/>
          <w:spacing w:val="-5"/>
        </w:rPr>
        <w:t xml:space="preserve"> </w:t>
      </w:r>
      <w:r w:rsidRPr="00B576E1">
        <w:rPr>
          <w:rFonts w:ascii="Trebuchet MS" w:hAnsi="Trebuchet MS"/>
        </w:rPr>
        <w:t>care</w:t>
      </w:r>
      <w:r w:rsidRPr="00B576E1">
        <w:rPr>
          <w:rFonts w:ascii="Trebuchet MS" w:hAnsi="Trebuchet MS"/>
          <w:spacing w:val="-6"/>
        </w:rPr>
        <w:t xml:space="preserve"> </w:t>
      </w:r>
      <w:r w:rsidRPr="00B576E1">
        <w:rPr>
          <w:rFonts w:ascii="Trebuchet MS" w:hAnsi="Trebuchet MS"/>
        </w:rPr>
        <w:t>vor</w:t>
      </w:r>
      <w:r w:rsidRPr="00B576E1">
        <w:rPr>
          <w:rFonts w:ascii="Trebuchet MS" w:hAnsi="Trebuchet MS"/>
          <w:spacing w:val="-4"/>
        </w:rPr>
        <w:t xml:space="preserve"> </w:t>
      </w:r>
      <w:r w:rsidRPr="00B576E1">
        <w:rPr>
          <w:rFonts w:ascii="Trebuchet MS" w:hAnsi="Trebuchet MS"/>
        </w:rPr>
        <w:t>fi</w:t>
      </w:r>
      <w:r w:rsidRPr="00B576E1">
        <w:rPr>
          <w:rFonts w:ascii="Trebuchet MS" w:hAnsi="Trebuchet MS"/>
          <w:spacing w:val="-4"/>
        </w:rPr>
        <w:t xml:space="preserve"> </w:t>
      </w:r>
      <w:r w:rsidRPr="00B576E1">
        <w:rPr>
          <w:rFonts w:ascii="Trebuchet MS" w:hAnsi="Trebuchet MS"/>
        </w:rPr>
        <w:t>stocate</w:t>
      </w:r>
      <w:r w:rsidRPr="00B576E1">
        <w:rPr>
          <w:rFonts w:ascii="Trebuchet MS" w:hAnsi="Trebuchet MS"/>
          <w:spacing w:val="-4"/>
        </w:rPr>
        <w:t xml:space="preserve"> </w:t>
      </w:r>
      <w:r w:rsidRPr="00B576E1">
        <w:rPr>
          <w:rFonts w:ascii="Trebuchet MS" w:hAnsi="Trebuchet MS"/>
        </w:rPr>
        <w:t>într-un</w:t>
      </w:r>
      <w:r w:rsidRPr="00B576E1">
        <w:rPr>
          <w:rFonts w:ascii="Trebuchet MS" w:hAnsi="Trebuchet MS"/>
          <w:spacing w:val="-5"/>
        </w:rPr>
        <w:t xml:space="preserve"> </w:t>
      </w:r>
      <w:r w:rsidRPr="00B576E1">
        <w:rPr>
          <w:rFonts w:ascii="Trebuchet MS" w:hAnsi="Trebuchet MS"/>
        </w:rPr>
        <w:t>bazin</w:t>
      </w:r>
      <w:r w:rsidRPr="00B576E1">
        <w:rPr>
          <w:rFonts w:ascii="Trebuchet MS" w:hAnsi="Trebuchet MS"/>
          <w:spacing w:val="-6"/>
        </w:rPr>
        <w:t xml:space="preserve"> </w:t>
      </w:r>
      <w:r w:rsidRPr="00B576E1">
        <w:rPr>
          <w:rFonts w:ascii="Trebuchet MS" w:hAnsi="Trebuchet MS"/>
        </w:rPr>
        <w:t>de</w:t>
      </w:r>
      <w:r w:rsidRPr="00B576E1">
        <w:rPr>
          <w:rFonts w:ascii="Trebuchet MS" w:hAnsi="Trebuchet MS"/>
          <w:spacing w:val="-5"/>
        </w:rPr>
        <w:t xml:space="preserve"> </w:t>
      </w:r>
      <w:r w:rsidRPr="00B576E1">
        <w:rPr>
          <w:rFonts w:ascii="Trebuchet MS" w:hAnsi="Trebuchet MS"/>
        </w:rPr>
        <w:t>retenție</w:t>
      </w:r>
      <w:r w:rsidRPr="00B576E1">
        <w:rPr>
          <w:rFonts w:ascii="Trebuchet MS" w:hAnsi="Trebuchet MS"/>
          <w:spacing w:val="-5"/>
        </w:rPr>
        <w:t xml:space="preserve"> </w:t>
      </w:r>
      <w:r w:rsidRPr="00B576E1">
        <w:rPr>
          <w:rFonts w:ascii="Trebuchet MS" w:hAnsi="Trebuchet MS"/>
        </w:rPr>
        <w:t>etanș</w:t>
      </w:r>
      <w:r w:rsidRPr="00B576E1">
        <w:rPr>
          <w:rFonts w:ascii="Trebuchet MS" w:hAnsi="Trebuchet MS"/>
          <w:spacing w:val="-5"/>
        </w:rPr>
        <w:t xml:space="preserve"> </w:t>
      </w:r>
      <w:r w:rsidRPr="00B576E1">
        <w:rPr>
          <w:rFonts w:ascii="Trebuchet MS" w:hAnsi="Trebuchet MS"/>
        </w:rPr>
        <w:t>din</w:t>
      </w:r>
      <w:r w:rsidRPr="00B576E1">
        <w:rPr>
          <w:rFonts w:ascii="Trebuchet MS" w:hAnsi="Trebuchet MS"/>
          <w:spacing w:val="-4"/>
        </w:rPr>
        <w:t xml:space="preserve"> </w:t>
      </w:r>
      <w:r w:rsidRPr="00B576E1">
        <w:rPr>
          <w:rFonts w:ascii="Trebuchet MS" w:hAnsi="Trebuchet MS"/>
        </w:rPr>
        <w:t>beton</w:t>
      </w:r>
      <w:r w:rsidRPr="00B576E1">
        <w:rPr>
          <w:rFonts w:ascii="Trebuchet MS" w:hAnsi="Trebuchet MS"/>
          <w:spacing w:val="-5"/>
        </w:rPr>
        <w:t xml:space="preserve"> </w:t>
      </w:r>
      <w:r w:rsidRPr="00B576E1">
        <w:rPr>
          <w:rFonts w:ascii="Trebuchet MS" w:hAnsi="Trebuchet MS"/>
        </w:rPr>
        <w:t>armat,</w:t>
      </w:r>
      <w:r w:rsidRPr="00B576E1">
        <w:rPr>
          <w:rFonts w:ascii="Trebuchet MS" w:hAnsi="Trebuchet MS"/>
          <w:spacing w:val="-3"/>
        </w:rPr>
        <w:t xml:space="preserve"> </w:t>
      </w:r>
      <w:r w:rsidRPr="00B576E1">
        <w:rPr>
          <w:rFonts w:ascii="Trebuchet MS" w:hAnsi="Trebuchet MS"/>
        </w:rPr>
        <w:t>proiectat</w:t>
      </w:r>
      <w:r w:rsidRPr="00B576E1">
        <w:rPr>
          <w:rFonts w:ascii="Trebuchet MS" w:hAnsi="Trebuchet MS"/>
          <w:spacing w:val="-4"/>
        </w:rPr>
        <w:t xml:space="preserve"> </w:t>
      </w:r>
      <w:r w:rsidRPr="00B576E1">
        <w:rPr>
          <w:rFonts w:ascii="Trebuchet MS" w:hAnsi="Trebuchet MS"/>
        </w:rPr>
        <w:t>cu</w:t>
      </w:r>
      <w:r w:rsidRPr="00B576E1">
        <w:rPr>
          <w:rFonts w:ascii="Trebuchet MS" w:hAnsi="Trebuchet MS"/>
          <w:spacing w:val="-63"/>
        </w:rPr>
        <w:t xml:space="preserve"> </w:t>
      </w:r>
      <w:r w:rsidRPr="00B576E1">
        <w:rPr>
          <w:rFonts w:ascii="Trebuchet MS" w:hAnsi="Trebuchet MS"/>
          <w:position w:val="2"/>
        </w:rPr>
        <w:t>V</w:t>
      </w:r>
      <w:r w:rsidRPr="00B576E1">
        <w:rPr>
          <w:rFonts w:ascii="Trebuchet MS" w:hAnsi="Trebuchet MS"/>
        </w:rPr>
        <w:t>2</w:t>
      </w:r>
      <w:r w:rsidRPr="00B576E1">
        <w:rPr>
          <w:rFonts w:ascii="Trebuchet MS" w:hAnsi="Trebuchet MS"/>
          <w:position w:val="2"/>
        </w:rPr>
        <w:t>=10m</w:t>
      </w:r>
      <w:r w:rsidRPr="00B576E1">
        <w:rPr>
          <w:rFonts w:ascii="Trebuchet MS" w:hAnsi="Trebuchet MS"/>
          <w:position w:val="2"/>
          <w:vertAlign w:val="superscript"/>
        </w:rPr>
        <w:t>3</w:t>
      </w:r>
      <w:r w:rsidRPr="00B576E1">
        <w:rPr>
          <w:rFonts w:ascii="Trebuchet MS" w:hAnsi="Trebuchet MS"/>
          <w:position w:val="2"/>
        </w:rPr>
        <w:t>, de</w:t>
      </w:r>
      <w:r w:rsidRPr="00B576E1">
        <w:rPr>
          <w:rFonts w:ascii="Trebuchet MS" w:hAnsi="Trebuchet MS"/>
          <w:spacing w:val="-1"/>
          <w:position w:val="2"/>
        </w:rPr>
        <w:t xml:space="preserve"> </w:t>
      </w:r>
      <w:r w:rsidRPr="00B576E1">
        <w:rPr>
          <w:rFonts w:ascii="Trebuchet MS" w:hAnsi="Trebuchet MS"/>
          <w:position w:val="2"/>
        </w:rPr>
        <w:t>unde</w:t>
      </w:r>
      <w:r w:rsidRPr="00B576E1">
        <w:rPr>
          <w:rFonts w:ascii="Trebuchet MS" w:hAnsi="Trebuchet MS"/>
          <w:spacing w:val="-2"/>
          <w:position w:val="2"/>
        </w:rPr>
        <w:t xml:space="preserve"> </w:t>
      </w:r>
      <w:r w:rsidRPr="00B576E1">
        <w:rPr>
          <w:rFonts w:ascii="Trebuchet MS" w:hAnsi="Trebuchet MS"/>
          <w:position w:val="2"/>
        </w:rPr>
        <w:t>vor</w:t>
      </w:r>
      <w:r w:rsidRPr="00B576E1">
        <w:rPr>
          <w:rFonts w:ascii="Trebuchet MS" w:hAnsi="Trebuchet MS"/>
          <w:spacing w:val="1"/>
          <w:position w:val="2"/>
        </w:rPr>
        <w:t xml:space="preserve"> </w:t>
      </w:r>
      <w:r w:rsidRPr="00B576E1">
        <w:rPr>
          <w:rFonts w:ascii="Trebuchet MS" w:hAnsi="Trebuchet MS"/>
          <w:position w:val="2"/>
        </w:rPr>
        <w:t>fi</w:t>
      </w:r>
      <w:r w:rsidRPr="00B576E1">
        <w:rPr>
          <w:rFonts w:ascii="Trebuchet MS" w:hAnsi="Trebuchet MS"/>
          <w:spacing w:val="-3"/>
          <w:position w:val="2"/>
        </w:rPr>
        <w:t xml:space="preserve"> </w:t>
      </w:r>
      <w:r w:rsidRPr="00B576E1">
        <w:rPr>
          <w:rFonts w:ascii="Trebuchet MS" w:hAnsi="Trebuchet MS"/>
          <w:position w:val="2"/>
        </w:rPr>
        <w:t>folosite la întreținerea</w:t>
      </w:r>
      <w:r w:rsidRPr="00B576E1">
        <w:rPr>
          <w:rFonts w:ascii="Trebuchet MS" w:hAnsi="Trebuchet MS"/>
          <w:spacing w:val="-2"/>
          <w:position w:val="2"/>
        </w:rPr>
        <w:t xml:space="preserve"> </w:t>
      </w:r>
      <w:r w:rsidRPr="00B576E1">
        <w:rPr>
          <w:rFonts w:ascii="Trebuchet MS" w:hAnsi="Trebuchet MS"/>
          <w:position w:val="2"/>
        </w:rPr>
        <w:t>spațiilor</w:t>
      </w:r>
      <w:r w:rsidRPr="00B576E1">
        <w:rPr>
          <w:rFonts w:ascii="Trebuchet MS" w:hAnsi="Trebuchet MS"/>
          <w:spacing w:val="1"/>
          <w:position w:val="2"/>
        </w:rPr>
        <w:t xml:space="preserve"> </w:t>
      </w:r>
      <w:r w:rsidRPr="00B576E1">
        <w:rPr>
          <w:rFonts w:ascii="Trebuchet MS" w:hAnsi="Trebuchet MS"/>
          <w:position w:val="2"/>
        </w:rPr>
        <w:t>verzi.</w:t>
      </w:r>
    </w:p>
    <w:p w14:paraId="781F0E1A" w14:textId="77777777" w:rsidR="007669A3" w:rsidRPr="00B576E1" w:rsidRDefault="007669A3" w:rsidP="007669A3">
      <w:pPr>
        <w:widowControl w:val="0"/>
        <w:tabs>
          <w:tab w:val="left" w:pos="790"/>
        </w:tabs>
        <w:autoSpaceDE w:val="0"/>
        <w:autoSpaceDN w:val="0"/>
        <w:spacing w:after="0" w:line="240" w:lineRule="auto"/>
        <w:rPr>
          <w:rFonts w:ascii="Trebuchet MS" w:hAnsi="Trebuchet MS"/>
        </w:rPr>
      </w:pPr>
      <w:r w:rsidRPr="00B576E1">
        <w:rPr>
          <w:rFonts w:ascii="Trebuchet MS" w:hAnsi="Trebuchet MS"/>
          <w:b/>
        </w:rPr>
        <w:t>Apele</w:t>
      </w:r>
      <w:r w:rsidRPr="00B576E1">
        <w:rPr>
          <w:rFonts w:ascii="Trebuchet MS" w:hAnsi="Trebuchet MS"/>
          <w:b/>
          <w:spacing w:val="-4"/>
        </w:rPr>
        <w:t xml:space="preserve"> </w:t>
      </w:r>
      <w:r w:rsidRPr="00B576E1">
        <w:rPr>
          <w:rFonts w:ascii="Trebuchet MS" w:hAnsi="Trebuchet MS"/>
          <w:b/>
        </w:rPr>
        <w:t>pluviale</w:t>
      </w:r>
      <w:r w:rsidRPr="00B576E1">
        <w:rPr>
          <w:rFonts w:ascii="Trebuchet MS" w:hAnsi="Trebuchet MS"/>
          <w:spacing w:val="-3"/>
        </w:rPr>
        <w:t xml:space="preserve"> </w:t>
      </w:r>
      <w:r w:rsidRPr="00B576E1">
        <w:rPr>
          <w:rFonts w:ascii="Trebuchet MS" w:hAnsi="Trebuchet MS"/>
        </w:rPr>
        <w:t>provenite</w:t>
      </w:r>
      <w:r w:rsidRPr="00B576E1">
        <w:rPr>
          <w:rFonts w:ascii="Trebuchet MS" w:hAnsi="Trebuchet MS"/>
          <w:spacing w:val="-3"/>
        </w:rPr>
        <w:t xml:space="preserve"> </w:t>
      </w:r>
      <w:r w:rsidRPr="00B576E1">
        <w:rPr>
          <w:rFonts w:ascii="Trebuchet MS" w:hAnsi="Trebuchet MS"/>
        </w:rPr>
        <w:t>de</w:t>
      </w:r>
      <w:r w:rsidRPr="00B576E1">
        <w:rPr>
          <w:rFonts w:ascii="Trebuchet MS" w:hAnsi="Trebuchet MS"/>
          <w:spacing w:val="-2"/>
        </w:rPr>
        <w:t xml:space="preserve"> </w:t>
      </w:r>
      <w:r w:rsidRPr="00B576E1">
        <w:rPr>
          <w:rFonts w:ascii="Trebuchet MS" w:hAnsi="Trebuchet MS"/>
        </w:rPr>
        <w:t>pe</w:t>
      </w:r>
      <w:r w:rsidRPr="00B576E1">
        <w:rPr>
          <w:rFonts w:ascii="Trebuchet MS" w:hAnsi="Trebuchet MS"/>
          <w:spacing w:val="-4"/>
        </w:rPr>
        <w:t xml:space="preserve"> </w:t>
      </w:r>
      <w:r w:rsidRPr="00B576E1">
        <w:rPr>
          <w:rFonts w:ascii="Trebuchet MS" w:hAnsi="Trebuchet MS"/>
        </w:rPr>
        <w:t>acoperișuri</w:t>
      </w:r>
      <w:r w:rsidRPr="00B576E1">
        <w:rPr>
          <w:rFonts w:ascii="Trebuchet MS" w:hAnsi="Trebuchet MS"/>
          <w:spacing w:val="-4"/>
        </w:rPr>
        <w:t xml:space="preserve"> </w:t>
      </w:r>
      <w:r w:rsidRPr="00B576E1">
        <w:rPr>
          <w:rFonts w:ascii="Trebuchet MS" w:hAnsi="Trebuchet MS"/>
        </w:rPr>
        <w:t>vor</w:t>
      </w:r>
      <w:r w:rsidRPr="00B576E1">
        <w:rPr>
          <w:rFonts w:ascii="Trebuchet MS" w:hAnsi="Trebuchet MS"/>
          <w:spacing w:val="-2"/>
        </w:rPr>
        <w:t xml:space="preserve"> </w:t>
      </w:r>
      <w:r w:rsidRPr="00B576E1">
        <w:rPr>
          <w:rFonts w:ascii="Trebuchet MS" w:hAnsi="Trebuchet MS"/>
        </w:rPr>
        <w:t>fi</w:t>
      </w:r>
      <w:r w:rsidRPr="00B576E1">
        <w:rPr>
          <w:rFonts w:ascii="Trebuchet MS" w:hAnsi="Trebuchet MS"/>
          <w:spacing w:val="-2"/>
        </w:rPr>
        <w:t xml:space="preserve"> </w:t>
      </w:r>
      <w:r w:rsidRPr="00B576E1">
        <w:rPr>
          <w:rFonts w:ascii="Trebuchet MS" w:hAnsi="Trebuchet MS"/>
        </w:rPr>
        <w:t>evacuate</w:t>
      </w:r>
      <w:r w:rsidRPr="00B576E1">
        <w:rPr>
          <w:rFonts w:ascii="Trebuchet MS" w:hAnsi="Trebuchet MS"/>
          <w:spacing w:val="-2"/>
        </w:rPr>
        <w:t xml:space="preserve"> </w:t>
      </w:r>
      <w:r w:rsidRPr="00B576E1">
        <w:rPr>
          <w:rFonts w:ascii="Trebuchet MS" w:hAnsi="Trebuchet MS"/>
        </w:rPr>
        <w:t>la</w:t>
      </w:r>
      <w:r w:rsidRPr="00B576E1">
        <w:rPr>
          <w:rFonts w:ascii="Trebuchet MS" w:hAnsi="Trebuchet MS"/>
          <w:spacing w:val="-3"/>
        </w:rPr>
        <w:t xml:space="preserve"> </w:t>
      </w:r>
      <w:r w:rsidRPr="00B576E1">
        <w:rPr>
          <w:rFonts w:ascii="Trebuchet MS" w:hAnsi="Trebuchet MS"/>
        </w:rPr>
        <w:t>teren.</w:t>
      </w:r>
    </w:p>
    <w:p w14:paraId="1F611F43" w14:textId="77777777" w:rsidR="007669A3" w:rsidRPr="00B576E1" w:rsidRDefault="007669A3" w:rsidP="007669A3">
      <w:pPr>
        <w:widowControl w:val="0"/>
        <w:tabs>
          <w:tab w:val="left" w:pos="790"/>
        </w:tabs>
        <w:autoSpaceDE w:val="0"/>
        <w:autoSpaceDN w:val="0"/>
        <w:spacing w:line="234" w:lineRule="exact"/>
        <w:rPr>
          <w:rFonts w:ascii="Trebuchet MS" w:hAnsi="Trebuchet MS"/>
        </w:rPr>
      </w:pPr>
    </w:p>
    <w:p w14:paraId="36402379" w14:textId="5A6CEA30" w:rsidR="001E53FE" w:rsidRPr="00B576E1" w:rsidRDefault="001E53FE" w:rsidP="007669A3">
      <w:pPr>
        <w:widowControl w:val="0"/>
        <w:tabs>
          <w:tab w:val="left" w:pos="790"/>
        </w:tabs>
        <w:autoSpaceDE w:val="0"/>
        <w:autoSpaceDN w:val="0"/>
        <w:spacing w:after="0" w:line="240" w:lineRule="auto"/>
        <w:rPr>
          <w:rFonts w:ascii="Trebuchet MS" w:hAnsi="Trebuchet MS"/>
        </w:rPr>
      </w:pPr>
      <w:r w:rsidRPr="00B576E1">
        <w:rPr>
          <w:rFonts w:ascii="Trebuchet MS" w:hAnsi="Trebuchet MS" w:cs="Arial"/>
          <w:i/>
          <w:lang w:val="it-IT"/>
        </w:rPr>
        <w:t>1.2. Cumularea cu alte proiecte:</w:t>
      </w:r>
      <w:r w:rsidRPr="00B576E1">
        <w:rPr>
          <w:rFonts w:ascii="Trebuchet MS" w:hAnsi="Trebuchet MS" w:cs="Arial"/>
          <w:lang w:val="it-IT"/>
        </w:rPr>
        <w:t xml:space="preserve"> nu este cazul</w:t>
      </w:r>
    </w:p>
    <w:p w14:paraId="559DB39F" w14:textId="77777777" w:rsidR="001E53FE" w:rsidRPr="00B576E1" w:rsidRDefault="001E53FE" w:rsidP="007669A3">
      <w:pPr>
        <w:widowControl w:val="0"/>
        <w:spacing w:after="0" w:line="240" w:lineRule="auto"/>
        <w:jc w:val="both"/>
        <w:rPr>
          <w:rFonts w:ascii="Trebuchet MS" w:hAnsi="Trebuchet MS" w:cs="Arial"/>
          <w:lang w:val="it-IT"/>
        </w:rPr>
      </w:pPr>
      <w:r w:rsidRPr="00B576E1">
        <w:rPr>
          <w:rFonts w:ascii="Trebuchet MS" w:hAnsi="Trebuchet MS" w:cs="Arial"/>
          <w:i/>
          <w:lang w:val="it-IT"/>
        </w:rPr>
        <w:t xml:space="preserve">1.3. Utilizarea resurselor naturale: </w:t>
      </w:r>
      <w:r w:rsidRPr="00B576E1">
        <w:rPr>
          <w:rFonts w:ascii="Trebuchet MS" w:hAnsi="Trebuchet MS" w:cs="Arial"/>
          <w:lang w:val="it-IT"/>
        </w:rPr>
        <w:t xml:space="preserve">nu este cazul. </w:t>
      </w:r>
    </w:p>
    <w:p w14:paraId="1E00AC5C" w14:textId="77777777" w:rsidR="001E53FE" w:rsidRPr="00B576E1" w:rsidRDefault="001E53FE" w:rsidP="007669A3">
      <w:pPr>
        <w:widowControl w:val="0"/>
        <w:spacing w:after="0" w:line="240" w:lineRule="auto"/>
        <w:jc w:val="both"/>
        <w:rPr>
          <w:rFonts w:ascii="Trebuchet MS" w:hAnsi="Trebuchet MS" w:cs="Arial"/>
          <w:i/>
          <w:lang w:val="it-IT"/>
        </w:rPr>
      </w:pPr>
      <w:r w:rsidRPr="00B576E1">
        <w:rPr>
          <w:rFonts w:ascii="Trebuchet MS" w:hAnsi="Trebuchet MS" w:cs="Arial"/>
          <w:i/>
          <w:lang w:val="it-IT"/>
        </w:rPr>
        <w:t>1.4. Productia de deseuri:</w:t>
      </w:r>
    </w:p>
    <w:p w14:paraId="1AE117D8" w14:textId="77777777" w:rsidR="001E53FE" w:rsidRPr="00B576E1" w:rsidRDefault="001E53FE" w:rsidP="007669A3">
      <w:pPr>
        <w:widowControl w:val="0"/>
        <w:spacing w:after="0" w:line="240" w:lineRule="auto"/>
        <w:ind w:left="360"/>
        <w:jc w:val="both"/>
        <w:rPr>
          <w:rFonts w:ascii="Trebuchet MS" w:hAnsi="Trebuchet MS" w:cs="Arial"/>
          <w:lang w:val="it-IT"/>
        </w:rPr>
      </w:pPr>
      <w:r w:rsidRPr="00B576E1">
        <w:rPr>
          <w:rFonts w:ascii="Trebuchet MS" w:hAnsi="Trebuchet MS" w:cs="Arial"/>
          <w:lang w:val="it-IT"/>
        </w:rPr>
        <w:t>Deseurile generate pe perioada de construire vor fi colectate separat intr-un spatiu special amenajat si eliminate sau valorificate, dupa caz, prin operatori autorizati.</w:t>
      </w:r>
    </w:p>
    <w:p w14:paraId="485C8BD1" w14:textId="77777777" w:rsidR="001E53FE" w:rsidRPr="00B576E1" w:rsidRDefault="001E53FE" w:rsidP="007669A3">
      <w:pPr>
        <w:widowControl w:val="0"/>
        <w:autoSpaceDE w:val="0"/>
        <w:autoSpaceDN w:val="0"/>
        <w:adjustRightInd w:val="0"/>
        <w:spacing w:after="0" w:line="240" w:lineRule="auto"/>
        <w:jc w:val="both"/>
        <w:rPr>
          <w:rFonts w:ascii="Trebuchet MS" w:hAnsi="Trebuchet MS" w:cs="Arial"/>
          <w:shd w:val="clear" w:color="auto" w:fill="FFFFFF"/>
          <w:lang w:val="en-US"/>
        </w:rPr>
      </w:pPr>
      <w:r w:rsidRPr="00B576E1">
        <w:rPr>
          <w:rFonts w:ascii="Trebuchet MS" w:hAnsi="Trebuchet MS" w:cs="Arial"/>
          <w:lang w:val="it-IT"/>
        </w:rPr>
        <w:t xml:space="preserve">       In perioada de functionare, deseurile vor fi colectate separat intr-un spatiu special amenajat</w:t>
      </w:r>
      <w:r w:rsidRPr="00B576E1">
        <w:rPr>
          <w:rFonts w:ascii="Trebuchet MS" w:hAnsi="Trebuchet MS" w:cs="Arial"/>
        </w:rPr>
        <w:t>, de unde vor fi preluate operatori economici autorizati, pe baza de contract.</w:t>
      </w:r>
    </w:p>
    <w:p w14:paraId="216C9C4E" w14:textId="77777777" w:rsidR="001E53FE" w:rsidRPr="00B576E1" w:rsidRDefault="001E53FE" w:rsidP="007669A3">
      <w:pPr>
        <w:widowControl w:val="0"/>
        <w:autoSpaceDE w:val="0"/>
        <w:autoSpaceDN w:val="0"/>
        <w:adjustRightInd w:val="0"/>
        <w:spacing w:after="0" w:line="240" w:lineRule="auto"/>
        <w:jc w:val="both"/>
        <w:rPr>
          <w:rFonts w:ascii="Trebuchet MS" w:hAnsi="Trebuchet MS" w:cs="Arial"/>
        </w:rPr>
      </w:pPr>
      <w:r w:rsidRPr="00B576E1">
        <w:rPr>
          <w:rFonts w:ascii="Trebuchet MS" w:hAnsi="Trebuchet MS" w:cs="Arial"/>
          <w:lang w:val="it-IT"/>
        </w:rPr>
        <w:t xml:space="preserve">       Deseurile produse vor fi predate agentilor economici specializati in eliminarea / valorificarea lor.  </w:t>
      </w:r>
    </w:p>
    <w:p w14:paraId="5EB52BD5" w14:textId="77777777" w:rsidR="001E53FE" w:rsidRPr="00B576E1" w:rsidRDefault="001E53FE" w:rsidP="001E53FE">
      <w:pPr>
        <w:widowControl w:val="0"/>
        <w:spacing w:after="0"/>
        <w:jc w:val="both"/>
        <w:rPr>
          <w:rFonts w:ascii="Trebuchet MS" w:hAnsi="Trebuchet MS" w:cs="Arial"/>
          <w:lang w:val="it-IT"/>
        </w:rPr>
      </w:pPr>
      <w:r w:rsidRPr="00B576E1">
        <w:rPr>
          <w:rFonts w:ascii="Trebuchet MS" w:hAnsi="Trebuchet MS" w:cs="Arial"/>
          <w:i/>
          <w:lang w:val="it-IT"/>
        </w:rPr>
        <w:t xml:space="preserve">1.5. Emisii poluante, zgomot si alte surse de disconfort: </w:t>
      </w:r>
      <w:r w:rsidRPr="00B576E1">
        <w:rPr>
          <w:rFonts w:ascii="Trebuchet MS" w:hAnsi="Trebuchet MS" w:cs="Arial"/>
          <w:lang w:val="it-IT"/>
        </w:rPr>
        <w:t>pe perioada executiei lucrarilor emisii vor consta in principal in praf din activitatea de transport, precum si zgomot rezultat din operatiile de construire si din exploatarea utilajelor.</w:t>
      </w:r>
    </w:p>
    <w:p w14:paraId="675F7FDD" w14:textId="77777777" w:rsidR="001E53FE" w:rsidRPr="00B576E1" w:rsidRDefault="001E53FE" w:rsidP="001E53FE">
      <w:pPr>
        <w:widowControl w:val="0"/>
        <w:spacing w:after="0"/>
        <w:jc w:val="both"/>
        <w:rPr>
          <w:rFonts w:ascii="Trebuchet MS" w:hAnsi="Trebuchet MS" w:cs="Arial"/>
          <w:b/>
          <w:lang w:val="it-IT"/>
        </w:rPr>
      </w:pPr>
      <w:r w:rsidRPr="00B576E1">
        <w:rPr>
          <w:rFonts w:ascii="Trebuchet MS" w:hAnsi="Trebuchet MS" w:cs="Arial"/>
          <w:lang w:val="it-IT"/>
        </w:rPr>
        <w:t xml:space="preserve">       </w:t>
      </w:r>
      <w:r w:rsidRPr="00B576E1">
        <w:rPr>
          <w:rFonts w:ascii="Trebuchet MS" w:hAnsi="Trebuchet MS" w:cs="Arial"/>
          <w:b/>
          <w:lang w:val="it-IT"/>
        </w:rPr>
        <w:t>Masuri pentru limitarea emisiilor de poluanti in aer si zgomotului:</w:t>
      </w:r>
    </w:p>
    <w:p w14:paraId="55B93A4B" w14:textId="77777777" w:rsidR="001E53FE" w:rsidRPr="00B576E1" w:rsidRDefault="001E53FE" w:rsidP="001E53FE">
      <w:pPr>
        <w:widowControl w:val="0"/>
        <w:spacing w:after="0"/>
        <w:jc w:val="both"/>
        <w:rPr>
          <w:rFonts w:ascii="Trebuchet MS" w:hAnsi="Trebuchet MS" w:cs="Arial"/>
          <w:lang w:val="en-US"/>
        </w:rPr>
      </w:pPr>
      <w:r w:rsidRPr="00B576E1">
        <w:rPr>
          <w:rFonts w:ascii="Trebuchet MS" w:hAnsi="Trebuchet MS" w:cs="Arial"/>
        </w:rPr>
        <w:t>În perioada de execuție, impactul proiectului asupra factorului de mediu aer constă în generarea de emisii de către utilajele utilizate. Ca urmare vor fi luate toate măsurile în vederea limitarii generarii de praf de catre prestatorul lucrărilor de execuție care va avea în vedere ca utilajele utilizate sa fie corespunzatoare din punct de vedere tehnic și sa nu genereze noxe peste limitele admise. Substantele poluante pentru atmosfera se vor încadra în valorile limita ale emisiilor stabilite de Ord. MAPM nr. 462/1993 cu modificările și completările ulterioare coroborat cu Legea. nr. 104/2011;</w:t>
      </w:r>
    </w:p>
    <w:p w14:paraId="3DFE367F" w14:textId="77777777" w:rsidR="001E53FE" w:rsidRPr="00B576E1" w:rsidRDefault="001E53FE" w:rsidP="001E53FE">
      <w:pPr>
        <w:widowControl w:val="0"/>
        <w:spacing w:after="0"/>
        <w:jc w:val="both"/>
        <w:rPr>
          <w:rFonts w:ascii="Trebuchet MS" w:hAnsi="Trebuchet MS" w:cs="Arial"/>
        </w:rPr>
      </w:pPr>
      <w:r w:rsidRPr="00B576E1">
        <w:rPr>
          <w:rFonts w:ascii="Trebuchet MS" w:hAnsi="Trebuchet MS" w:cs="Arial"/>
        </w:rPr>
        <w:t>Nivelul de zgomot rezultat in perioada de functionare se va incadra in limitele admise pentru functiunea existenta  in zona, conform SR 10009/2017.</w:t>
      </w:r>
    </w:p>
    <w:p w14:paraId="5C7D8B83" w14:textId="77777777" w:rsidR="001E53FE" w:rsidRPr="00B576E1" w:rsidRDefault="001E53FE" w:rsidP="001E53FE">
      <w:pPr>
        <w:widowControl w:val="0"/>
        <w:spacing w:after="0"/>
        <w:jc w:val="both"/>
        <w:rPr>
          <w:rFonts w:ascii="Trebuchet MS" w:hAnsi="Trebuchet MS" w:cs="Arial"/>
        </w:rPr>
      </w:pPr>
      <w:r w:rsidRPr="00B576E1">
        <w:rPr>
          <w:rFonts w:ascii="Trebuchet MS" w:hAnsi="Trebuchet MS" w:cs="Arial"/>
        </w:rPr>
        <w:t>Se vor respecta de asemenea prevederile Ord. MS nr. 119/2014 privind aprobarea Normelor de igienă și sănătate publică privind mediul de viata al populatiei cu modificarile și completarile ulterioare.</w:t>
      </w:r>
    </w:p>
    <w:p w14:paraId="575E1793" w14:textId="77777777" w:rsidR="001E53FE" w:rsidRPr="00B576E1" w:rsidRDefault="001E53FE" w:rsidP="001E53FE">
      <w:pPr>
        <w:widowControl w:val="0"/>
        <w:spacing w:after="0"/>
        <w:jc w:val="both"/>
        <w:rPr>
          <w:rFonts w:ascii="Trebuchet MS" w:hAnsi="Trebuchet MS" w:cs="Arial"/>
          <w:lang w:val="it-IT"/>
        </w:rPr>
      </w:pPr>
      <w:r w:rsidRPr="00B576E1">
        <w:rPr>
          <w:rFonts w:ascii="Trebuchet MS" w:hAnsi="Trebuchet MS" w:cs="Arial"/>
          <w:b/>
          <w:lang w:val="it-IT"/>
        </w:rPr>
        <w:t>2. Localizarea proiectului:</w:t>
      </w:r>
      <w:r w:rsidRPr="00B576E1">
        <w:rPr>
          <w:rFonts w:ascii="Trebuchet MS" w:hAnsi="Trebuchet MS" w:cs="Arial"/>
          <w:lang w:val="it-IT"/>
        </w:rPr>
        <w:t xml:space="preserve"> </w:t>
      </w:r>
    </w:p>
    <w:p w14:paraId="4FBB4D53" w14:textId="3755ACFB" w:rsidR="001E53FE" w:rsidRPr="00B576E1" w:rsidRDefault="001E53FE" w:rsidP="001E53FE">
      <w:pPr>
        <w:widowControl w:val="0"/>
        <w:spacing w:after="0"/>
        <w:jc w:val="both"/>
        <w:rPr>
          <w:rFonts w:ascii="Trebuchet MS" w:hAnsi="Trebuchet MS" w:cs="Arial"/>
          <w:bCs/>
        </w:rPr>
      </w:pPr>
      <w:r w:rsidRPr="00B576E1">
        <w:rPr>
          <w:rFonts w:ascii="Trebuchet MS" w:hAnsi="Trebuchet MS" w:cs="Arial"/>
        </w:rPr>
        <w:t xml:space="preserve">2.1. Utilizarea existentă a terenului: </w:t>
      </w:r>
      <w:r w:rsidRPr="00B576E1">
        <w:rPr>
          <w:rFonts w:ascii="Trebuchet MS" w:hAnsi="Trebuchet MS" w:cs="Arial"/>
          <w:b/>
        </w:rPr>
        <w:t xml:space="preserve">Conform </w:t>
      </w:r>
      <w:r w:rsidRPr="00B576E1">
        <w:rPr>
          <w:rFonts w:ascii="Trebuchet MS" w:hAnsi="Trebuchet MS" w:cs="Arial"/>
        </w:rPr>
        <w:t xml:space="preserve">Certificat de Urbanism nr. </w:t>
      </w:r>
      <w:r w:rsidR="007669A3" w:rsidRPr="00B576E1">
        <w:rPr>
          <w:rFonts w:ascii="Trebuchet MS" w:hAnsi="Trebuchet MS" w:cs="Arial"/>
        </w:rPr>
        <w:t>605/18.08.2023</w:t>
      </w:r>
      <w:r w:rsidRPr="00B576E1">
        <w:rPr>
          <w:rFonts w:ascii="Trebuchet MS" w:hAnsi="Trebuchet MS" w:cs="Arial"/>
          <w:bCs/>
          <w:i/>
        </w:rPr>
        <w:t xml:space="preserve">, </w:t>
      </w:r>
      <w:r w:rsidRPr="00B576E1">
        <w:rPr>
          <w:rFonts w:ascii="Trebuchet MS" w:hAnsi="Trebuchet MS" w:cs="Arial"/>
          <w:bCs/>
        </w:rPr>
        <w:t xml:space="preserve">emise de Primăria </w:t>
      </w:r>
      <w:r w:rsidR="00F11726" w:rsidRPr="00B576E1">
        <w:rPr>
          <w:rFonts w:ascii="Trebuchet MS" w:hAnsi="Trebuchet MS" w:cs="Arial"/>
          <w:bCs/>
        </w:rPr>
        <w:t xml:space="preserve">oras </w:t>
      </w:r>
      <w:r w:rsidR="007669A3" w:rsidRPr="00B576E1">
        <w:rPr>
          <w:rFonts w:ascii="Trebuchet MS" w:hAnsi="Trebuchet MS" w:cs="Arial"/>
          <w:bCs/>
        </w:rPr>
        <w:t>Pantelimon</w:t>
      </w:r>
      <w:r w:rsidRPr="00B576E1">
        <w:rPr>
          <w:rFonts w:ascii="Trebuchet MS" w:hAnsi="Trebuchet MS" w:cs="Arial"/>
          <w:bCs/>
        </w:rPr>
        <w:t xml:space="preserve"> si a </w:t>
      </w:r>
      <w:r w:rsidR="007669A3" w:rsidRPr="00B576E1">
        <w:rPr>
          <w:rFonts w:ascii="Trebuchet MS" w:hAnsi="Trebuchet MS" w:cs="Arial"/>
          <w:b/>
        </w:rPr>
        <w:t>PUZ aprobat cu HCL Pantelimon 85/03.10.2012</w:t>
      </w:r>
      <w:r w:rsidRPr="00B576E1">
        <w:rPr>
          <w:rFonts w:ascii="Trebuchet MS" w:hAnsi="Trebuchet MS" w:cs="Arial"/>
          <w:bCs/>
        </w:rPr>
        <w:t>.</w:t>
      </w:r>
      <w:r w:rsidR="007669A3" w:rsidRPr="00B576E1">
        <w:rPr>
          <w:rFonts w:ascii="Trebuchet MS" w:hAnsi="Trebuchet MS" w:cs="Arial"/>
          <w:bCs/>
        </w:rPr>
        <w:t xml:space="preserve"> – UTR M3</w:t>
      </w:r>
      <w:r w:rsidR="00413600" w:rsidRPr="00B576E1">
        <w:rPr>
          <w:rFonts w:ascii="Trebuchet MS" w:hAnsi="Trebuchet MS" w:cs="Arial"/>
          <w:bCs/>
        </w:rPr>
        <w:t xml:space="preserve"> subzona functiuni mixte – institutii servicii si echipamente publice, comert, depozitare, industrie si locuire)</w:t>
      </w:r>
    </w:p>
    <w:p w14:paraId="68BF6DAA" w14:textId="77777777" w:rsidR="001E53FE" w:rsidRPr="00B576E1" w:rsidRDefault="001E53FE" w:rsidP="001E53FE">
      <w:pPr>
        <w:widowControl w:val="0"/>
        <w:spacing w:after="0"/>
        <w:jc w:val="both"/>
        <w:rPr>
          <w:rFonts w:ascii="Trebuchet MS" w:eastAsia="Calibri" w:hAnsi="Trebuchet MS" w:cs="Arial"/>
          <w:lang w:val="en-US"/>
        </w:rPr>
      </w:pPr>
      <w:r w:rsidRPr="00B576E1">
        <w:rPr>
          <w:rFonts w:ascii="Trebuchet MS" w:hAnsi="Trebuchet MS" w:cs="Arial"/>
          <w:lang w:val="it-IT"/>
        </w:rPr>
        <w:t xml:space="preserve">2.2. </w:t>
      </w:r>
      <w:r w:rsidRPr="00B576E1">
        <w:rPr>
          <w:rFonts w:ascii="Trebuchet MS" w:hAnsi="Trebuchet MS" w:cs="Arial"/>
        </w:rPr>
        <w:t>relativa abundenţă a resurselor naturale din zonă, calitatea şi capacitatea regenerativă a acestora: proiectul nu are impact asupra resurselor naturale din zona;</w:t>
      </w:r>
    </w:p>
    <w:p w14:paraId="12DF02B4" w14:textId="77777777" w:rsidR="001E53FE" w:rsidRPr="00B576E1" w:rsidRDefault="001E53FE" w:rsidP="001E53FE">
      <w:pPr>
        <w:widowControl w:val="0"/>
        <w:autoSpaceDE w:val="0"/>
        <w:autoSpaceDN w:val="0"/>
        <w:adjustRightInd w:val="0"/>
        <w:spacing w:after="0"/>
        <w:rPr>
          <w:rFonts w:ascii="Trebuchet MS" w:hAnsi="Trebuchet MS" w:cs="Arial"/>
        </w:rPr>
      </w:pPr>
      <w:r w:rsidRPr="00B576E1">
        <w:rPr>
          <w:rFonts w:ascii="Trebuchet MS" w:hAnsi="Trebuchet MS" w:cs="Arial"/>
        </w:rPr>
        <w:t>2.3. capacitatea de absorbţie a mediului, cu atenţie deosebită pentru:</w:t>
      </w:r>
    </w:p>
    <w:p w14:paraId="1077751B" w14:textId="77777777" w:rsidR="001E53FE" w:rsidRPr="00B576E1" w:rsidRDefault="001E53FE" w:rsidP="001E53FE">
      <w:pPr>
        <w:widowControl w:val="0"/>
        <w:autoSpaceDE w:val="0"/>
        <w:autoSpaceDN w:val="0"/>
        <w:adjustRightInd w:val="0"/>
        <w:spacing w:after="0"/>
        <w:rPr>
          <w:rFonts w:ascii="Trebuchet MS" w:hAnsi="Trebuchet MS" w:cs="Arial"/>
        </w:rPr>
      </w:pPr>
      <w:r w:rsidRPr="00B576E1">
        <w:rPr>
          <w:rFonts w:ascii="Trebuchet MS" w:hAnsi="Trebuchet MS" w:cs="Arial"/>
        </w:rPr>
        <w:t>a) zonele umede – nu este cazul;</w:t>
      </w:r>
    </w:p>
    <w:p w14:paraId="51D44BBF" w14:textId="77777777" w:rsidR="001E53FE" w:rsidRPr="00B576E1" w:rsidRDefault="001E53FE" w:rsidP="001E53FE">
      <w:pPr>
        <w:widowControl w:val="0"/>
        <w:autoSpaceDE w:val="0"/>
        <w:autoSpaceDN w:val="0"/>
        <w:adjustRightInd w:val="0"/>
        <w:spacing w:after="0"/>
        <w:rPr>
          <w:rFonts w:ascii="Trebuchet MS" w:hAnsi="Trebuchet MS" w:cs="Arial"/>
        </w:rPr>
      </w:pPr>
      <w:r w:rsidRPr="00B576E1">
        <w:rPr>
          <w:rFonts w:ascii="Trebuchet MS" w:hAnsi="Trebuchet MS" w:cs="Arial"/>
        </w:rPr>
        <w:t>b) zonele costiere – nu este cazul;</w:t>
      </w:r>
    </w:p>
    <w:p w14:paraId="586ACE67" w14:textId="77777777" w:rsidR="001E53FE" w:rsidRPr="00B576E1" w:rsidRDefault="001E53FE" w:rsidP="001E53FE">
      <w:pPr>
        <w:widowControl w:val="0"/>
        <w:autoSpaceDE w:val="0"/>
        <w:autoSpaceDN w:val="0"/>
        <w:adjustRightInd w:val="0"/>
        <w:spacing w:after="0"/>
        <w:rPr>
          <w:rFonts w:ascii="Trebuchet MS" w:hAnsi="Trebuchet MS" w:cs="Arial"/>
        </w:rPr>
      </w:pPr>
      <w:r w:rsidRPr="00B576E1">
        <w:rPr>
          <w:rFonts w:ascii="Trebuchet MS" w:hAnsi="Trebuchet MS" w:cs="Arial"/>
        </w:rPr>
        <w:t>c) zonele montane şi cele împădurite – nu este cazul;</w:t>
      </w:r>
    </w:p>
    <w:p w14:paraId="147D3477" w14:textId="77777777" w:rsidR="001E53FE" w:rsidRPr="00B576E1" w:rsidRDefault="001E53FE" w:rsidP="001E53FE">
      <w:pPr>
        <w:widowControl w:val="0"/>
        <w:autoSpaceDE w:val="0"/>
        <w:autoSpaceDN w:val="0"/>
        <w:adjustRightInd w:val="0"/>
        <w:spacing w:after="0"/>
        <w:rPr>
          <w:rFonts w:ascii="Trebuchet MS" w:hAnsi="Trebuchet MS" w:cs="Arial"/>
        </w:rPr>
      </w:pPr>
      <w:r w:rsidRPr="00B576E1">
        <w:rPr>
          <w:rFonts w:ascii="Trebuchet MS" w:hAnsi="Trebuchet MS" w:cs="Arial"/>
        </w:rPr>
        <w:lastRenderedPageBreak/>
        <w:t>d) parcurile şi rezervaţiile naturale – nu este cazul;</w:t>
      </w:r>
    </w:p>
    <w:p w14:paraId="2252740D" w14:textId="77777777" w:rsidR="001E53FE" w:rsidRPr="00B576E1" w:rsidRDefault="001E53FE" w:rsidP="001E53FE">
      <w:pPr>
        <w:widowControl w:val="0"/>
        <w:autoSpaceDE w:val="0"/>
        <w:autoSpaceDN w:val="0"/>
        <w:adjustRightInd w:val="0"/>
        <w:spacing w:after="0"/>
        <w:jc w:val="both"/>
        <w:rPr>
          <w:rFonts w:ascii="Trebuchet MS" w:hAnsi="Trebuchet MS" w:cs="Arial"/>
        </w:rPr>
      </w:pPr>
      <w:r w:rsidRPr="00B576E1">
        <w:rPr>
          <w:rFonts w:ascii="Trebuchet MS" w:hAnsi="Trebuchet MS" w:cs="Arial"/>
        </w:rPr>
        <w:t>e) ariile clasificate sau zonele protejate prin legislaţia în vigoare, cum sunt: zone de protecţie a faunei piscicole, bazine piscicole naturale şi bazine piscicole amenajate, etc.: nu este cazul;</w:t>
      </w:r>
    </w:p>
    <w:p w14:paraId="503AE0C0" w14:textId="77777777" w:rsidR="001E53FE" w:rsidRPr="00B576E1" w:rsidRDefault="001E53FE" w:rsidP="001E53FE">
      <w:pPr>
        <w:widowControl w:val="0"/>
        <w:autoSpaceDE w:val="0"/>
        <w:autoSpaceDN w:val="0"/>
        <w:adjustRightInd w:val="0"/>
        <w:spacing w:after="0"/>
        <w:jc w:val="both"/>
        <w:rPr>
          <w:rFonts w:ascii="Trebuchet MS" w:hAnsi="Trebuchet MS" w:cs="Arial"/>
        </w:rPr>
      </w:pPr>
      <w:r w:rsidRPr="00B576E1">
        <w:rPr>
          <w:rFonts w:ascii="Trebuchet MS" w:hAnsi="Trebuchet MS" w:cs="Arial"/>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 nu este cazul</w:t>
      </w:r>
    </w:p>
    <w:p w14:paraId="7DCD1145" w14:textId="77777777" w:rsidR="001E53FE" w:rsidRPr="00B576E1" w:rsidRDefault="001E53FE" w:rsidP="001E53FE">
      <w:pPr>
        <w:widowControl w:val="0"/>
        <w:autoSpaceDE w:val="0"/>
        <w:autoSpaceDN w:val="0"/>
        <w:adjustRightInd w:val="0"/>
        <w:spacing w:after="0"/>
        <w:jc w:val="both"/>
        <w:rPr>
          <w:rFonts w:ascii="Trebuchet MS" w:hAnsi="Trebuchet MS"/>
          <w:lang w:val="en-US"/>
        </w:rPr>
      </w:pPr>
      <w:r w:rsidRPr="00B576E1">
        <w:rPr>
          <w:rFonts w:ascii="Trebuchet MS" w:hAnsi="Trebuchet MS" w:cs="Arial"/>
        </w:rPr>
        <w:t>g) ariile în care standardele de calitate a mediului stabilite de legislaţie au fost deja depăşite: nu s-a înregistrat o astfel de situatie;</w:t>
      </w:r>
    </w:p>
    <w:p w14:paraId="3F1C7702" w14:textId="7F75829B" w:rsidR="001E53FE" w:rsidRPr="00B576E1" w:rsidRDefault="001E53FE" w:rsidP="001E53FE">
      <w:pPr>
        <w:widowControl w:val="0"/>
        <w:autoSpaceDE w:val="0"/>
        <w:autoSpaceDN w:val="0"/>
        <w:adjustRightInd w:val="0"/>
        <w:spacing w:after="0"/>
        <w:jc w:val="both"/>
        <w:rPr>
          <w:rFonts w:ascii="Trebuchet MS" w:hAnsi="Trebuchet MS" w:cs="Arial"/>
        </w:rPr>
      </w:pPr>
      <w:r w:rsidRPr="00B576E1">
        <w:rPr>
          <w:rFonts w:ascii="Trebuchet MS" w:hAnsi="Trebuchet MS" w:cs="Arial"/>
        </w:rPr>
        <w:t xml:space="preserve">h) ariile dens populate: </w:t>
      </w:r>
      <w:r w:rsidR="007669A3" w:rsidRPr="00B576E1">
        <w:rPr>
          <w:rFonts w:ascii="Trebuchet MS" w:hAnsi="Trebuchet MS" w:cs="Arial"/>
        </w:rPr>
        <w:t>nu este cazul</w:t>
      </w:r>
    </w:p>
    <w:p w14:paraId="420E53C7" w14:textId="77777777" w:rsidR="001E53FE" w:rsidRPr="00B576E1" w:rsidRDefault="001E53FE" w:rsidP="001E53FE">
      <w:pPr>
        <w:widowControl w:val="0"/>
        <w:autoSpaceDE w:val="0"/>
        <w:autoSpaceDN w:val="0"/>
        <w:adjustRightInd w:val="0"/>
        <w:spacing w:after="0"/>
        <w:jc w:val="both"/>
        <w:rPr>
          <w:rFonts w:ascii="Trebuchet MS" w:hAnsi="Trebuchet MS" w:cs="Arial"/>
        </w:rPr>
      </w:pPr>
      <w:r w:rsidRPr="00B576E1">
        <w:rPr>
          <w:rFonts w:ascii="Trebuchet MS" w:hAnsi="Trebuchet MS" w:cs="Arial"/>
        </w:rPr>
        <w:t>i) peisajele cu semnificaţie istorică, culturală şi arheologică: nu este cazul.</w:t>
      </w:r>
    </w:p>
    <w:p w14:paraId="3AB0E125" w14:textId="77777777" w:rsidR="001E53FE" w:rsidRPr="00B576E1" w:rsidRDefault="001E53FE" w:rsidP="001E53FE">
      <w:pPr>
        <w:widowControl w:val="0"/>
        <w:autoSpaceDE w:val="0"/>
        <w:autoSpaceDN w:val="0"/>
        <w:adjustRightInd w:val="0"/>
        <w:spacing w:after="0"/>
        <w:jc w:val="both"/>
        <w:rPr>
          <w:rFonts w:ascii="Trebuchet MS" w:hAnsi="Trebuchet MS" w:cs="Arial"/>
        </w:rPr>
      </w:pPr>
      <w:r w:rsidRPr="00B576E1">
        <w:rPr>
          <w:rFonts w:ascii="Trebuchet MS" w:hAnsi="Trebuchet MS" w:cs="Arial"/>
          <w:b/>
          <w:lang w:val="it-IT"/>
        </w:rPr>
        <w:t>3. Caracteristicile impactului potential:</w:t>
      </w:r>
      <w:r w:rsidRPr="00B576E1">
        <w:rPr>
          <w:rFonts w:ascii="Trebuchet MS" w:hAnsi="Trebuchet MS" w:cs="Arial"/>
        </w:rPr>
        <w:t xml:space="preserve"> se iau în considerare efectele semnificative posibile ale proiectelor, în raport cu criteriile stabilite la pct. 1 si 2, cu accent deosebit pe:</w:t>
      </w:r>
    </w:p>
    <w:p w14:paraId="2EBA18D7" w14:textId="77777777" w:rsidR="001E53FE" w:rsidRPr="00B576E1" w:rsidRDefault="001E53FE" w:rsidP="001E53FE">
      <w:pPr>
        <w:widowControl w:val="0"/>
        <w:autoSpaceDE w:val="0"/>
        <w:autoSpaceDN w:val="0"/>
        <w:adjustRightInd w:val="0"/>
        <w:spacing w:after="0"/>
        <w:jc w:val="both"/>
        <w:rPr>
          <w:rFonts w:ascii="Trebuchet MS" w:hAnsi="Trebuchet MS" w:cs="Arial"/>
          <w:b/>
        </w:rPr>
      </w:pPr>
      <w:r w:rsidRPr="00B576E1">
        <w:rPr>
          <w:rFonts w:ascii="Trebuchet MS" w:hAnsi="Trebuchet MS" w:cs="Arial"/>
          <w:lang w:val="pt-BR"/>
        </w:rPr>
        <w:t>a) extinderea impactului:</w:t>
      </w:r>
      <w:r w:rsidRPr="00B576E1">
        <w:rPr>
          <w:rFonts w:ascii="Trebuchet MS" w:hAnsi="Trebuchet MS" w:cs="Arial"/>
          <w:i/>
          <w:lang w:val="it-IT"/>
        </w:rPr>
        <w:t xml:space="preserve"> </w:t>
      </w:r>
      <w:r w:rsidRPr="00B576E1">
        <w:rPr>
          <w:rFonts w:ascii="Trebuchet MS" w:hAnsi="Trebuchet MS" w:cs="Arial"/>
        </w:rPr>
        <w:t>aria geografică şi numărul persoanelor afectate: nu este cazul;</w:t>
      </w:r>
    </w:p>
    <w:p w14:paraId="3457C620" w14:textId="77777777" w:rsidR="001E53FE" w:rsidRPr="00B576E1" w:rsidRDefault="001E53FE" w:rsidP="001E53FE">
      <w:pPr>
        <w:widowControl w:val="0"/>
        <w:autoSpaceDE w:val="0"/>
        <w:autoSpaceDN w:val="0"/>
        <w:adjustRightInd w:val="0"/>
        <w:spacing w:after="0"/>
        <w:jc w:val="both"/>
        <w:rPr>
          <w:rFonts w:ascii="Trebuchet MS" w:hAnsi="Trebuchet MS" w:cs="Arial"/>
          <w:lang w:val="pt-BR"/>
        </w:rPr>
      </w:pPr>
      <w:r w:rsidRPr="00B576E1">
        <w:rPr>
          <w:rFonts w:ascii="Trebuchet MS" w:hAnsi="Trebuchet MS" w:cs="Arial"/>
          <w:lang w:val="pt-BR"/>
        </w:rPr>
        <w:t>b) natura transfrontalieră a impactului: nu este cazul;</w:t>
      </w:r>
    </w:p>
    <w:p w14:paraId="2658812F" w14:textId="77777777" w:rsidR="001E53FE" w:rsidRPr="00B576E1" w:rsidRDefault="001E53FE" w:rsidP="001E53FE">
      <w:pPr>
        <w:widowControl w:val="0"/>
        <w:autoSpaceDE w:val="0"/>
        <w:autoSpaceDN w:val="0"/>
        <w:adjustRightInd w:val="0"/>
        <w:spacing w:after="0"/>
        <w:jc w:val="both"/>
        <w:rPr>
          <w:rFonts w:ascii="Trebuchet MS" w:hAnsi="Trebuchet MS" w:cs="Arial"/>
          <w:lang w:val="pt-BR"/>
        </w:rPr>
      </w:pPr>
      <w:r w:rsidRPr="00B576E1">
        <w:rPr>
          <w:rFonts w:ascii="Trebuchet MS" w:hAnsi="Trebuchet MS" w:cs="Arial"/>
          <w:lang w:val="pt-BR"/>
        </w:rPr>
        <w:t>c) mărimea şi complexitatea impactului: redusa;</w:t>
      </w:r>
    </w:p>
    <w:p w14:paraId="2C60AD76" w14:textId="77777777" w:rsidR="001E53FE" w:rsidRPr="00B576E1" w:rsidRDefault="001E53FE" w:rsidP="001E53FE">
      <w:pPr>
        <w:widowControl w:val="0"/>
        <w:autoSpaceDE w:val="0"/>
        <w:autoSpaceDN w:val="0"/>
        <w:adjustRightInd w:val="0"/>
        <w:spacing w:after="0"/>
        <w:jc w:val="both"/>
        <w:rPr>
          <w:rFonts w:ascii="Trebuchet MS" w:hAnsi="Trebuchet MS" w:cs="Arial"/>
          <w:lang w:val="pt-BR"/>
        </w:rPr>
      </w:pPr>
      <w:r w:rsidRPr="00B576E1">
        <w:rPr>
          <w:rFonts w:ascii="Trebuchet MS" w:hAnsi="Trebuchet MS" w:cs="Arial"/>
          <w:lang w:val="pt-BR"/>
        </w:rPr>
        <w:t>d) probabilitatea impactului: redusă, în timpul realizării lucrărilor de construcţii;</w:t>
      </w:r>
    </w:p>
    <w:p w14:paraId="13EB42FD" w14:textId="77777777" w:rsidR="001E53FE" w:rsidRPr="00B576E1" w:rsidRDefault="001E53FE" w:rsidP="001E53FE">
      <w:pPr>
        <w:widowControl w:val="0"/>
        <w:spacing w:after="0"/>
        <w:jc w:val="both"/>
        <w:rPr>
          <w:rFonts w:ascii="Trebuchet MS" w:hAnsi="Trebuchet MS" w:cs="Arial"/>
          <w:lang w:val="pt-BR"/>
        </w:rPr>
      </w:pPr>
      <w:r w:rsidRPr="00B576E1">
        <w:rPr>
          <w:rFonts w:ascii="Trebuchet MS" w:hAnsi="Trebuchet MS" w:cs="Arial"/>
          <w:lang w:val="pt-BR"/>
        </w:rPr>
        <w:t>e) durata, frecvenţa şi reversibilitatea impactului: redus</w:t>
      </w:r>
      <w:r w:rsidRPr="00B576E1">
        <w:rPr>
          <w:rFonts w:ascii="Trebuchet MS" w:hAnsi="Trebuchet MS" w:cs="Arial"/>
        </w:rPr>
        <w:t xml:space="preserve"> în perioada desfăşurării lucrărilor de execuţie şi impact redus în timpul utilizarii imobilului.</w:t>
      </w:r>
    </w:p>
    <w:p w14:paraId="4375A373" w14:textId="77777777" w:rsidR="001E53FE" w:rsidRPr="00B576E1" w:rsidRDefault="001E53FE" w:rsidP="001E53FE">
      <w:pPr>
        <w:pStyle w:val="TextnormalCharCaracter"/>
        <w:spacing w:before="0" w:after="0" w:line="276" w:lineRule="auto"/>
        <w:ind w:left="0"/>
        <w:rPr>
          <w:rFonts w:ascii="Trebuchet MS" w:hAnsi="Trebuchet MS" w:cs="Arial"/>
          <w:b/>
        </w:rPr>
      </w:pPr>
      <w:r w:rsidRPr="00B576E1">
        <w:rPr>
          <w:rFonts w:ascii="Trebuchet MS" w:hAnsi="Trebuchet MS" w:cs="Arial"/>
          <w:b/>
        </w:rPr>
        <w:t>4. Conditiile de realizare a proiectului:</w:t>
      </w:r>
    </w:p>
    <w:p w14:paraId="130C4DD1" w14:textId="77777777" w:rsidR="001E53FE" w:rsidRPr="00B576E1" w:rsidRDefault="001E53FE" w:rsidP="001E53FE">
      <w:pPr>
        <w:pStyle w:val="TextnormalCharCaracter"/>
        <w:spacing w:before="0" w:after="0" w:line="276" w:lineRule="auto"/>
        <w:ind w:left="0"/>
        <w:rPr>
          <w:rFonts w:ascii="Trebuchet MS" w:hAnsi="Trebuchet MS" w:cs="Arial"/>
          <w:bCs/>
        </w:rPr>
      </w:pPr>
      <w:r w:rsidRPr="00B576E1">
        <w:rPr>
          <w:rFonts w:ascii="Trebuchet MS" w:hAnsi="Trebuchet MS" w:cs="Arial"/>
          <w:b/>
        </w:rPr>
        <w:t xml:space="preserve">- </w:t>
      </w:r>
      <w:r w:rsidRPr="00B576E1">
        <w:rPr>
          <w:rFonts w:ascii="Trebuchet MS" w:hAnsi="Trebuchet MS" w:cs="Arial"/>
        </w:rPr>
        <w:t>I</w:t>
      </w:r>
      <w:r w:rsidRPr="00B576E1">
        <w:rPr>
          <w:rFonts w:ascii="Trebuchet MS" w:hAnsi="Trebuchet MS" w:cs="Arial"/>
          <w:bCs/>
        </w:rPr>
        <w:t>nvestiţia şi organizarea de şantier se vor realiza în condiţiile impuse prin urmatoarele acte de reglementare:</w:t>
      </w:r>
    </w:p>
    <w:p w14:paraId="5A121900" w14:textId="6DB15642" w:rsidR="001E53FE" w:rsidRPr="00B576E1" w:rsidRDefault="005C6533" w:rsidP="001E53FE">
      <w:pPr>
        <w:numPr>
          <w:ilvl w:val="0"/>
          <w:numId w:val="24"/>
        </w:numPr>
        <w:spacing w:after="0" w:line="276" w:lineRule="auto"/>
        <w:jc w:val="both"/>
        <w:rPr>
          <w:rFonts w:ascii="Trebuchet MS" w:hAnsi="Trebuchet MS" w:cs="Arial"/>
          <w:b/>
        </w:rPr>
      </w:pPr>
      <w:r w:rsidRPr="00B576E1">
        <w:rPr>
          <w:rFonts w:ascii="Trebuchet MS" w:hAnsi="Trebuchet MS" w:cs="Arial"/>
          <w:b/>
        </w:rPr>
        <w:t xml:space="preserve">Conform </w:t>
      </w:r>
      <w:r w:rsidRPr="00B576E1">
        <w:rPr>
          <w:rFonts w:ascii="Trebuchet MS" w:hAnsi="Trebuchet MS" w:cs="Arial"/>
        </w:rPr>
        <w:t xml:space="preserve">Certificat de Urbanism nr. </w:t>
      </w:r>
      <w:r w:rsidR="007669A3" w:rsidRPr="00B576E1">
        <w:rPr>
          <w:rFonts w:ascii="Trebuchet MS" w:hAnsi="Trebuchet MS" w:cs="Arial"/>
        </w:rPr>
        <w:t>605/18.08.2023</w:t>
      </w:r>
      <w:r w:rsidRPr="00B576E1">
        <w:rPr>
          <w:rFonts w:ascii="Trebuchet MS" w:hAnsi="Trebuchet MS" w:cs="Arial"/>
          <w:bCs/>
          <w:i/>
        </w:rPr>
        <w:t xml:space="preserve">, </w:t>
      </w:r>
      <w:r w:rsidRPr="00B576E1">
        <w:rPr>
          <w:rFonts w:ascii="Trebuchet MS" w:hAnsi="Trebuchet MS" w:cs="Arial"/>
          <w:bCs/>
        </w:rPr>
        <w:t xml:space="preserve">emise de Primăria oras </w:t>
      </w:r>
      <w:r w:rsidR="007669A3" w:rsidRPr="00B576E1">
        <w:rPr>
          <w:rFonts w:ascii="Trebuchet MS" w:hAnsi="Trebuchet MS" w:cs="Arial"/>
          <w:bCs/>
        </w:rPr>
        <w:t>Pantelimon</w:t>
      </w:r>
      <w:r w:rsidR="001E53FE" w:rsidRPr="00B576E1">
        <w:rPr>
          <w:rFonts w:ascii="Trebuchet MS" w:hAnsi="Trebuchet MS" w:cs="Arial"/>
          <w:b/>
        </w:rPr>
        <w:t>;</w:t>
      </w:r>
    </w:p>
    <w:p w14:paraId="6CD9FBDD" w14:textId="7E9AE937" w:rsidR="00413600" w:rsidRPr="00B576E1" w:rsidRDefault="007669A3" w:rsidP="00413600">
      <w:pPr>
        <w:numPr>
          <w:ilvl w:val="0"/>
          <w:numId w:val="24"/>
        </w:numPr>
        <w:spacing w:after="0" w:line="276" w:lineRule="auto"/>
        <w:jc w:val="both"/>
        <w:rPr>
          <w:rFonts w:ascii="Trebuchet MS" w:hAnsi="Trebuchet MS" w:cs="Arial"/>
          <w:b/>
        </w:rPr>
      </w:pPr>
      <w:r w:rsidRPr="00B576E1">
        <w:rPr>
          <w:rFonts w:ascii="Trebuchet MS" w:hAnsi="Trebuchet MS" w:cs="Arial"/>
          <w:b/>
        </w:rPr>
        <w:t>PUZ aprobat cu HCL Pantelimon 85/03.10.2012</w:t>
      </w:r>
    </w:p>
    <w:p w14:paraId="3CFFE398" w14:textId="5D6C0E4B" w:rsidR="001E53FE" w:rsidRPr="00B576E1" w:rsidRDefault="001E53FE" w:rsidP="001E53FE">
      <w:pPr>
        <w:spacing w:after="0" w:line="276" w:lineRule="auto"/>
        <w:jc w:val="both"/>
        <w:rPr>
          <w:rFonts w:ascii="Trebuchet MS" w:hAnsi="Trebuchet MS" w:cs="Arial"/>
          <w:b/>
        </w:rPr>
      </w:pPr>
      <w:r w:rsidRPr="00B576E1">
        <w:rPr>
          <w:rFonts w:ascii="Trebuchet MS" w:hAnsi="Trebuchet MS" w:cs="Arial"/>
          <w:kern w:val="16"/>
          <w:lang w:val="pt-BR"/>
        </w:rPr>
        <w:t>- S</w:t>
      </w:r>
      <w:r w:rsidRPr="00B576E1">
        <w:rPr>
          <w:rFonts w:ascii="Trebuchet MS" w:hAnsi="Trebuchet MS" w:cs="Arial"/>
          <w:lang w:val="pt-BR"/>
        </w:rPr>
        <w:t xml:space="preserve">e vor respecta conditiile impuse, conform Regulamentului </w:t>
      </w:r>
      <w:r w:rsidRPr="00B576E1">
        <w:rPr>
          <w:rFonts w:ascii="Trebuchet MS" w:hAnsi="Trebuchet MS" w:cs="Arial"/>
          <w:bCs/>
        </w:rPr>
        <w:t xml:space="preserve">PUG Oras </w:t>
      </w:r>
      <w:r w:rsidR="00413600" w:rsidRPr="00B576E1">
        <w:rPr>
          <w:rFonts w:ascii="Trebuchet MS" w:hAnsi="Trebuchet MS" w:cs="Arial"/>
          <w:bCs/>
        </w:rPr>
        <w:t>Pantelimon</w:t>
      </w:r>
      <w:r w:rsidRPr="00B576E1">
        <w:rPr>
          <w:rFonts w:ascii="Trebuchet MS" w:hAnsi="Trebuchet MS" w:cs="Arial"/>
          <w:bCs/>
        </w:rPr>
        <w:t>;</w:t>
      </w:r>
    </w:p>
    <w:p w14:paraId="3FCB19C8" w14:textId="0F7E4AE9" w:rsidR="001E53FE" w:rsidRPr="00B576E1" w:rsidRDefault="001E53FE" w:rsidP="001E53FE">
      <w:pPr>
        <w:pStyle w:val="TextnormalCharCaracter"/>
        <w:spacing w:before="0" w:after="0" w:line="276" w:lineRule="auto"/>
        <w:ind w:left="0"/>
        <w:rPr>
          <w:rFonts w:ascii="Trebuchet MS" w:hAnsi="Trebuchet MS" w:cs="Arial"/>
          <w:bCs/>
        </w:rPr>
      </w:pPr>
      <w:r w:rsidRPr="00B576E1">
        <w:rPr>
          <w:rFonts w:ascii="Trebuchet MS" w:hAnsi="Trebuchet MS" w:cs="Arial"/>
          <w:bCs/>
        </w:rPr>
        <w:t xml:space="preserve">- Suprafetele de spatii verzi in procent de </w:t>
      </w:r>
      <w:r w:rsidR="005C6533" w:rsidRPr="00B576E1">
        <w:rPr>
          <w:rFonts w:ascii="Trebuchet MS" w:hAnsi="Trebuchet MS" w:cs="Arial"/>
          <w:bCs/>
        </w:rPr>
        <w:t>20</w:t>
      </w:r>
      <w:r w:rsidRPr="00B576E1">
        <w:rPr>
          <w:rFonts w:ascii="Trebuchet MS" w:hAnsi="Trebuchet MS" w:cs="Arial"/>
          <w:bCs/>
        </w:rPr>
        <w:t>% din totalul terenului vor fi amenajate si intretinute.</w:t>
      </w:r>
    </w:p>
    <w:p w14:paraId="6DA8E625" w14:textId="77777777" w:rsidR="001E53FE" w:rsidRPr="00B576E1" w:rsidRDefault="001E53FE" w:rsidP="001E53FE">
      <w:pPr>
        <w:pStyle w:val="ListParagraph"/>
        <w:widowControl w:val="0"/>
        <w:spacing w:line="276" w:lineRule="auto"/>
        <w:ind w:left="0"/>
        <w:jc w:val="both"/>
        <w:rPr>
          <w:rFonts w:ascii="Trebuchet MS" w:hAnsi="Trebuchet MS" w:cs="Arial"/>
          <w:lang w:val="ro-RO"/>
        </w:rPr>
      </w:pPr>
      <w:r w:rsidRPr="00B576E1">
        <w:rPr>
          <w:rFonts w:ascii="Trebuchet MS" w:hAnsi="Trebuchet MS" w:cs="Arial"/>
          <w:lang w:val="ro-RO"/>
        </w:rPr>
        <w:t>- Se vor respecta prevederile O.U.G. nr. 195/2005 privind protec</w:t>
      </w:r>
      <w:r w:rsidRPr="00B576E1">
        <w:rPr>
          <w:rFonts w:ascii="Trebuchet MS" w:hAnsi="Trebuchet MS" w:cs="Arial"/>
          <w:lang w:val="it-IT"/>
        </w:rPr>
        <w:t xml:space="preserve">tia mediului cu modificarile si </w:t>
      </w:r>
      <w:r w:rsidRPr="00B576E1">
        <w:rPr>
          <w:rFonts w:ascii="Trebuchet MS" w:hAnsi="Trebuchet MS" w:cs="Arial"/>
          <w:lang w:val="ro-RO"/>
        </w:rPr>
        <w:t>completarile ulterioare.</w:t>
      </w:r>
    </w:p>
    <w:p w14:paraId="03920724" w14:textId="77777777" w:rsidR="001E53FE" w:rsidRPr="00B576E1" w:rsidRDefault="001E53FE" w:rsidP="001E53FE">
      <w:pPr>
        <w:pStyle w:val="ListParagraph"/>
        <w:widowControl w:val="0"/>
        <w:spacing w:line="276" w:lineRule="auto"/>
        <w:ind w:left="0"/>
        <w:jc w:val="both"/>
        <w:rPr>
          <w:rFonts w:ascii="Trebuchet MS" w:hAnsi="Trebuchet MS" w:cs="Arial"/>
          <w:lang w:val="ro-RO"/>
        </w:rPr>
      </w:pPr>
      <w:r w:rsidRPr="00B576E1">
        <w:rPr>
          <w:rFonts w:ascii="Trebuchet MS" w:hAnsi="Trebuchet MS" w:cs="Arial"/>
          <w:lang w:val="ro-RO"/>
        </w:rPr>
        <w:t xml:space="preserve">-Pe durata execuţiei lucrărilor se vor lua măsuri pentru respectarea legislaţiei privind protecţia mediului în vigoare (STAS 12574/1987, SR 10009/2017, Ord. nr. 462/1993 </w:t>
      </w:r>
      <w:r w:rsidRPr="00B576E1">
        <w:rPr>
          <w:rFonts w:ascii="Trebuchet MS" w:hAnsi="Trebuchet MS" w:cs="Arial"/>
          <w:lang w:val="fr-FR"/>
        </w:rPr>
        <w:t>si</w:t>
      </w:r>
      <w:r w:rsidRPr="00B576E1">
        <w:rPr>
          <w:rFonts w:ascii="Trebuchet MS" w:hAnsi="Trebuchet MS" w:cs="Arial"/>
          <w:lang w:val="ro-RO"/>
        </w:rPr>
        <w:t xml:space="preserve"> H.G. nr.1756/2006 privind limitarea nivelului emisiilor de zgomot în mediu produs de echipamentele destinate utilizarii in exteriorul cladirilor).</w:t>
      </w:r>
    </w:p>
    <w:p w14:paraId="1428A08F" w14:textId="77777777" w:rsidR="001E53FE" w:rsidRPr="00B576E1" w:rsidRDefault="001E53FE" w:rsidP="001E53FE">
      <w:pPr>
        <w:pStyle w:val="ListParagraph"/>
        <w:widowControl w:val="0"/>
        <w:spacing w:line="276" w:lineRule="auto"/>
        <w:ind w:left="0"/>
        <w:jc w:val="both"/>
        <w:rPr>
          <w:rFonts w:ascii="Trebuchet MS" w:hAnsi="Trebuchet MS" w:cs="Arial"/>
          <w:lang w:val="it-IT"/>
        </w:rPr>
      </w:pPr>
      <w:r w:rsidRPr="00B576E1">
        <w:rPr>
          <w:rFonts w:ascii="Trebuchet MS" w:hAnsi="Trebuchet MS" w:cs="Arial"/>
          <w:lang w:val="it-IT"/>
        </w:rPr>
        <w:t xml:space="preserve">- Se vor respecta prevederile Legii nr. 104/2011, </w:t>
      </w:r>
      <w:r w:rsidRPr="00B576E1">
        <w:rPr>
          <w:rFonts w:ascii="Trebuchet MS" w:hAnsi="Trebuchet MS" w:cs="Arial"/>
          <w:lang w:val="ro-RO"/>
        </w:rPr>
        <w:t xml:space="preserve">cu completarile si modificarile ulterioare, </w:t>
      </w:r>
      <w:r w:rsidRPr="00B576E1">
        <w:rPr>
          <w:rFonts w:ascii="Trebuchet MS" w:hAnsi="Trebuchet MS" w:cs="Arial"/>
          <w:lang w:val="it-IT"/>
        </w:rPr>
        <w:t>privind calitatea aerului inconjurator.</w:t>
      </w:r>
    </w:p>
    <w:p w14:paraId="75A4556E" w14:textId="77777777" w:rsidR="001E53FE" w:rsidRPr="00B576E1" w:rsidRDefault="001E53FE" w:rsidP="001E53FE">
      <w:pPr>
        <w:widowControl w:val="0"/>
        <w:spacing w:after="0" w:line="276" w:lineRule="auto"/>
        <w:jc w:val="both"/>
        <w:rPr>
          <w:rFonts w:ascii="Trebuchet MS" w:hAnsi="Trebuchet MS" w:cs="Arial"/>
          <w:lang w:val="pt-BR"/>
        </w:rPr>
      </w:pPr>
      <w:r w:rsidRPr="00B576E1">
        <w:rPr>
          <w:rFonts w:ascii="Trebuchet MS" w:hAnsi="Trebuchet MS" w:cs="Arial"/>
          <w:lang w:val="pt-BR"/>
        </w:rPr>
        <w:t>-    Se vor respecta prevederile Ordinului nr. 756/1997 cu privire la factorul de mediu sol.</w:t>
      </w:r>
    </w:p>
    <w:p w14:paraId="3C6E41BD" w14:textId="77777777" w:rsidR="001E53FE" w:rsidRPr="00B576E1" w:rsidRDefault="001E53FE" w:rsidP="001E53FE">
      <w:pPr>
        <w:widowControl w:val="0"/>
        <w:spacing w:after="0" w:line="276" w:lineRule="auto"/>
        <w:jc w:val="both"/>
        <w:rPr>
          <w:rFonts w:ascii="Trebuchet MS" w:hAnsi="Trebuchet MS" w:cs="Arial"/>
        </w:rPr>
      </w:pPr>
      <w:r w:rsidRPr="00B576E1">
        <w:rPr>
          <w:rFonts w:ascii="Trebuchet MS" w:hAnsi="Trebuchet MS" w:cs="Arial"/>
        </w:rPr>
        <w:t xml:space="preserve">-   Gospodărirea materialelor de construcţie se va realiza numai în limita terenului deţinut, fără deranjarea vecinătăţilor. </w:t>
      </w:r>
    </w:p>
    <w:p w14:paraId="6CDCD556" w14:textId="77777777" w:rsidR="001E53FE" w:rsidRPr="00B576E1" w:rsidRDefault="001E53FE" w:rsidP="001E53FE">
      <w:pPr>
        <w:widowControl w:val="0"/>
        <w:spacing w:after="0" w:line="276" w:lineRule="auto"/>
        <w:jc w:val="both"/>
        <w:rPr>
          <w:rFonts w:ascii="Trebuchet MS" w:hAnsi="Trebuchet MS" w:cs="Arial"/>
        </w:rPr>
      </w:pPr>
      <w:r w:rsidRPr="00B576E1">
        <w:rPr>
          <w:rFonts w:ascii="Trebuchet MS" w:hAnsi="Trebuchet MS" w:cs="Arial"/>
        </w:rPr>
        <w:t>-   Se vor respecta prevederile O.U.G. nr. 92/2021 privind regimul deseurilor modificat si completat.</w:t>
      </w:r>
    </w:p>
    <w:p w14:paraId="6EF130BC" w14:textId="77777777" w:rsidR="001E53FE" w:rsidRPr="00B576E1" w:rsidRDefault="001E53FE" w:rsidP="001E53FE">
      <w:pPr>
        <w:widowControl w:val="0"/>
        <w:shd w:val="clear" w:color="auto" w:fill="FFFFFF"/>
        <w:spacing w:after="0" w:line="276" w:lineRule="auto"/>
        <w:jc w:val="both"/>
        <w:rPr>
          <w:rFonts w:ascii="Trebuchet MS" w:hAnsi="Trebuchet MS" w:cs="Arial"/>
          <w:lang w:val="en-US"/>
        </w:rPr>
      </w:pPr>
      <w:r w:rsidRPr="00B576E1">
        <w:rPr>
          <w:rFonts w:ascii="Trebuchet MS" w:hAnsi="Trebuchet MS" w:cs="Arial"/>
        </w:rPr>
        <w:t>- Se vor respecta prevederile Legii nr. 123/2020 pentru modificarea și completarea Ordonanței de urgență a Guvernului nr. 195/2005 privind protecția mediului.</w:t>
      </w:r>
    </w:p>
    <w:p w14:paraId="35E79D19" w14:textId="77777777" w:rsidR="001E53FE" w:rsidRPr="00B576E1" w:rsidRDefault="001E53FE" w:rsidP="001E53FE">
      <w:pPr>
        <w:pStyle w:val="ListParagraph"/>
        <w:widowControl w:val="0"/>
        <w:numPr>
          <w:ilvl w:val="0"/>
          <w:numId w:val="5"/>
        </w:numPr>
        <w:spacing w:line="276" w:lineRule="auto"/>
        <w:jc w:val="both"/>
        <w:rPr>
          <w:rFonts w:ascii="Trebuchet MS" w:hAnsi="Trebuchet MS" w:cs="Arial"/>
        </w:rPr>
      </w:pPr>
      <w:r w:rsidRPr="00B576E1">
        <w:rPr>
          <w:rFonts w:ascii="Trebuchet MS" w:hAnsi="Trebuchet MS" w:cs="Arial"/>
        </w:rPr>
        <w:t>Se vor lua măsuri de protecţie antifonică în zona de lucru a şantierului.</w:t>
      </w:r>
    </w:p>
    <w:p w14:paraId="1182AB37" w14:textId="77777777" w:rsidR="001E53FE" w:rsidRPr="00B576E1" w:rsidRDefault="001E53FE" w:rsidP="001E53FE">
      <w:pPr>
        <w:widowControl w:val="0"/>
        <w:numPr>
          <w:ilvl w:val="0"/>
          <w:numId w:val="5"/>
        </w:numPr>
        <w:spacing w:after="0" w:line="276" w:lineRule="auto"/>
        <w:jc w:val="both"/>
        <w:rPr>
          <w:rFonts w:ascii="Trebuchet MS" w:hAnsi="Trebuchet MS" w:cs="Arial"/>
          <w:lang w:val="it-IT"/>
        </w:rPr>
      </w:pPr>
      <w:r w:rsidRPr="00B576E1">
        <w:rPr>
          <w:rFonts w:ascii="Trebuchet MS" w:hAnsi="Trebuchet MS" w:cs="Arial"/>
        </w:rPr>
        <w:t>Se vor respecta prevederile Legii nr. 61/1991, modificata, privind sanctionarea faptelor de incalcare a unor norme de convietuire sociala, a ordinii si linistii publice.</w:t>
      </w:r>
    </w:p>
    <w:p w14:paraId="5CEF1C5E" w14:textId="77777777" w:rsidR="001E53FE" w:rsidRPr="00B576E1" w:rsidRDefault="001E53FE" w:rsidP="001E53FE">
      <w:pPr>
        <w:pStyle w:val="ListParagraph"/>
        <w:widowControl w:val="0"/>
        <w:spacing w:line="276" w:lineRule="auto"/>
        <w:ind w:left="0"/>
        <w:jc w:val="both"/>
        <w:rPr>
          <w:rFonts w:ascii="Trebuchet MS" w:hAnsi="Trebuchet MS" w:cs="Arial"/>
          <w:lang w:val="it-IT"/>
        </w:rPr>
      </w:pPr>
      <w:r w:rsidRPr="00B576E1">
        <w:rPr>
          <w:rFonts w:ascii="Trebuchet MS" w:hAnsi="Trebuchet MS" w:cs="Arial"/>
          <w:lang w:val="it-IT"/>
        </w:rPr>
        <w:t>- Se vor amplasa panouri de informare a cetăţenilor asupra viitoarelor construcţii şi modificări ale zonei, asigurându-se protecţia circulaţiei pietonale şi auto în zonă.</w:t>
      </w:r>
    </w:p>
    <w:p w14:paraId="5C20359D" w14:textId="77777777" w:rsidR="001E53FE" w:rsidRPr="00B576E1" w:rsidRDefault="001E53FE" w:rsidP="001E53FE">
      <w:pPr>
        <w:pStyle w:val="ListParagraph"/>
        <w:widowControl w:val="0"/>
        <w:spacing w:line="276" w:lineRule="auto"/>
        <w:ind w:left="0"/>
        <w:jc w:val="both"/>
        <w:rPr>
          <w:rFonts w:ascii="Trebuchet MS" w:hAnsi="Trebuchet MS" w:cs="Arial"/>
        </w:rPr>
      </w:pPr>
      <w:r w:rsidRPr="00B576E1">
        <w:rPr>
          <w:rFonts w:ascii="Trebuchet MS" w:hAnsi="Trebuchet MS" w:cs="Arial"/>
        </w:rPr>
        <w:t>- Deşeurile şi materialele rezultate din activitatea de construcţie şi montaj vor fi obligatoriu îndepărtate din zonă pe baza unui contract încheiat cu un prestator autorizat. Este interzisă depozitarea necontrolată a deşeurilor rezultate.</w:t>
      </w:r>
    </w:p>
    <w:p w14:paraId="5AB59E5A" w14:textId="77777777" w:rsidR="001E53FE" w:rsidRPr="00B576E1" w:rsidRDefault="001E53FE" w:rsidP="001E53FE">
      <w:pPr>
        <w:pStyle w:val="ListParagraph"/>
        <w:widowControl w:val="0"/>
        <w:spacing w:line="276" w:lineRule="auto"/>
        <w:ind w:left="0"/>
        <w:jc w:val="both"/>
        <w:rPr>
          <w:rFonts w:ascii="Trebuchet MS" w:hAnsi="Trebuchet MS" w:cs="Arial"/>
          <w:lang w:val="ro-RO"/>
        </w:rPr>
      </w:pPr>
      <w:r w:rsidRPr="00B576E1">
        <w:rPr>
          <w:rFonts w:ascii="Trebuchet MS" w:hAnsi="Trebuchet MS" w:cs="Arial"/>
        </w:rPr>
        <w:t xml:space="preserve">- </w:t>
      </w:r>
      <w:r w:rsidRPr="00B576E1">
        <w:rPr>
          <w:rFonts w:ascii="Trebuchet MS" w:hAnsi="Trebuchet MS" w:cs="Arial"/>
          <w:lang w:val="ro-RO"/>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B576E1">
        <w:rPr>
          <w:rFonts w:ascii="Trebuchet MS" w:hAnsi="Trebuchet MS" w:cs="Arial"/>
          <w:b/>
          <w:lang w:val="ro-RO" w:eastAsia="ro-RO"/>
        </w:rPr>
        <w:t xml:space="preserve"> </w:t>
      </w:r>
      <w:r w:rsidRPr="00B576E1">
        <w:rPr>
          <w:rFonts w:ascii="Trebuchet MS" w:hAnsi="Trebuchet MS" w:cs="Arial"/>
          <w:lang w:val="ro-RO"/>
        </w:rPr>
        <w:t xml:space="preserve">În cazul unor poluări </w:t>
      </w:r>
      <w:r w:rsidRPr="00B576E1">
        <w:rPr>
          <w:rFonts w:ascii="Trebuchet MS" w:hAnsi="Trebuchet MS" w:cs="Arial"/>
          <w:lang w:val="ro-RO"/>
        </w:rPr>
        <w:lastRenderedPageBreak/>
        <w:t>accidentale se vor lua măsuri pedoameliorative.</w:t>
      </w:r>
    </w:p>
    <w:p w14:paraId="0488C621" w14:textId="77777777" w:rsidR="001E53FE" w:rsidRPr="00B576E1" w:rsidRDefault="001E53FE" w:rsidP="001E53FE">
      <w:pPr>
        <w:widowControl w:val="0"/>
        <w:spacing w:after="0" w:line="276" w:lineRule="auto"/>
        <w:jc w:val="both"/>
        <w:rPr>
          <w:rFonts w:ascii="Trebuchet MS" w:hAnsi="Trebuchet MS" w:cs="Arial"/>
        </w:rPr>
      </w:pPr>
      <w:r w:rsidRPr="00B576E1">
        <w:rPr>
          <w:rFonts w:ascii="Trebuchet MS" w:hAnsi="Trebuchet MS" w:cs="Arial"/>
        </w:rPr>
        <w:t xml:space="preserve">- Se vor lua măsuri pentru diminuarea emisiilor de pulberi din zona şantierului prin umectarea spaţiului de lucru sau acoperirea pe cât posibil a acestuia. </w:t>
      </w:r>
    </w:p>
    <w:p w14:paraId="0E2594E4" w14:textId="77777777" w:rsidR="001E53FE" w:rsidRPr="00B576E1" w:rsidRDefault="001E53FE" w:rsidP="001E53FE">
      <w:pPr>
        <w:widowControl w:val="0"/>
        <w:spacing w:after="0" w:line="276" w:lineRule="auto"/>
        <w:jc w:val="both"/>
        <w:rPr>
          <w:rFonts w:ascii="Trebuchet MS" w:hAnsi="Trebuchet MS" w:cs="Arial"/>
        </w:rPr>
      </w:pPr>
      <w:r w:rsidRPr="00B576E1">
        <w:rPr>
          <w:rFonts w:ascii="Trebuchet MS" w:hAnsi="Trebuchet MS" w:cs="Arial"/>
        </w:rPr>
        <w:t>- La ieşirea din şantier, se vor curăţa roţile autovehiculelor şi a altor utilaje, pentru a preveni transferul de moloz în afara amplasamentului pe drumurile publice; pe durata organizării de şantier se vor monta panouri de protecţie.</w:t>
      </w:r>
    </w:p>
    <w:p w14:paraId="52CDAB72" w14:textId="77777777" w:rsidR="001E53FE" w:rsidRPr="00B576E1" w:rsidRDefault="001E53FE" w:rsidP="001E53FE">
      <w:pPr>
        <w:pStyle w:val="BodyText"/>
        <w:widowControl w:val="0"/>
        <w:spacing w:after="0"/>
        <w:jc w:val="both"/>
        <w:rPr>
          <w:rFonts w:ascii="Trebuchet MS" w:hAnsi="Trebuchet MS" w:cs="Arial"/>
          <w:lang w:val="pt-BR"/>
        </w:rPr>
      </w:pPr>
      <w:r w:rsidRPr="00B576E1">
        <w:rPr>
          <w:rFonts w:ascii="Trebuchet MS" w:hAnsi="Trebuchet MS" w:cs="Arial"/>
          <w:kern w:val="16"/>
          <w:lang w:val="pt-BR"/>
        </w:rPr>
        <w:t>- S</w:t>
      </w:r>
      <w:r w:rsidRPr="00B576E1">
        <w:rPr>
          <w:rFonts w:ascii="Trebuchet MS" w:hAnsi="Trebuchet MS" w:cs="Arial"/>
          <w:lang w:val="pt-BR"/>
        </w:rPr>
        <w:t xml:space="preserve">e vor respecta prevederile Regulamentului General de Urbanism aprobat prin H.G. nr. 525/1996 în ceea ce priveste constructiile, parcarile si necesarul de spatiu verde. </w:t>
      </w:r>
    </w:p>
    <w:p w14:paraId="37370C3B" w14:textId="77777777" w:rsidR="001E53FE" w:rsidRPr="00B576E1" w:rsidRDefault="001E53FE" w:rsidP="001E53FE">
      <w:pPr>
        <w:pStyle w:val="BodyText"/>
        <w:widowControl w:val="0"/>
        <w:spacing w:after="0"/>
        <w:jc w:val="both"/>
        <w:rPr>
          <w:rFonts w:ascii="Trebuchet MS" w:hAnsi="Trebuchet MS" w:cs="Arial"/>
          <w:lang w:val="pt-BR"/>
        </w:rPr>
      </w:pPr>
      <w:r w:rsidRPr="00B576E1">
        <w:rPr>
          <w:rFonts w:ascii="Trebuchet MS" w:hAnsi="Trebuchet MS" w:cs="Arial"/>
          <w:lang w:val="pt-BR"/>
        </w:rPr>
        <w:t>- Se va respecta legislatia de urbanism in vigoare.</w:t>
      </w:r>
    </w:p>
    <w:p w14:paraId="68EAEA85" w14:textId="1733CE5B" w:rsidR="00B576E1" w:rsidRPr="00B576E1" w:rsidRDefault="001E53FE" w:rsidP="001E53FE">
      <w:pPr>
        <w:pStyle w:val="BodyText"/>
        <w:widowControl w:val="0"/>
        <w:spacing w:after="0"/>
        <w:jc w:val="both"/>
        <w:rPr>
          <w:rFonts w:ascii="Trebuchet MS" w:hAnsi="Trebuchet MS" w:cs="Arial"/>
          <w:lang w:val="pt-BR"/>
        </w:rPr>
      </w:pPr>
      <w:r w:rsidRPr="00B576E1">
        <w:rPr>
          <w:rFonts w:ascii="Trebuchet MS" w:hAnsi="Trebuchet MS" w:cs="Arial"/>
          <w:lang w:val="pt-BR"/>
        </w:rPr>
        <w:t>- Se va amenaja si intretine spatiul verde din incinta.</w:t>
      </w:r>
    </w:p>
    <w:p w14:paraId="1BA68FDD" w14:textId="77777777" w:rsidR="001E53FE" w:rsidRPr="00B576E1" w:rsidRDefault="001E53FE" w:rsidP="001E53FE">
      <w:pPr>
        <w:pStyle w:val="BodyText"/>
        <w:widowControl w:val="0"/>
        <w:spacing w:after="0"/>
        <w:jc w:val="both"/>
        <w:rPr>
          <w:rFonts w:ascii="Trebuchet MS" w:hAnsi="Trebuchet MS" w:cs="Arial"/>
          <w:noProof/>
          <w:lang w:val="ro-RO"/>
        </w:rPr>
      </w:pPr>
      <w:r w:rsidRPr="00B576E1">
        <w:rPr>
          <w:rFonts w:ascii="Trebuchet MS" w:hAnsi="Trebuchet MS" w:cs="Arial"/>
          <w:lang w:val="pt-BR"/>
        </w:rPr>
        <w:t xml:space="preserve">- </w:t>
      </w:r>
      <w:r w:rsidRPr="00B576E1">
        <w:rPr>
          <w:rFonts w:ascii="Trebuchet MS" w:hAnsi="Trebuchet MS" w:cs="Arial"/>
          <w:kern w:val="16"/>
          <w:lang w:val="pt-BR"/>
        </w:rPr>
        <w:t>S</w:t>
      </w:r>
      <w:r w:rsidRPr="00B576E1">
        <w:rPr>
          <w:rFonts w:ascii="Trebuchet MS" w:hAnsi="Trebuchet MS" w:cs="Arial"/>
          <w:lang w:val="pt-BR"/>
        </w:rPr>
        <w:t>e vor respecta prevederile</w:t>
      </w:r>
      <w:r w:rsidRPr="00B576E1">
        <w:rPr>
          <w:rFonts w:ascii="Trebuchet MS" w:hAnsi="Trebuchet MS" w:cs="Arial"/>
          <w:noProof/>
          <w:lang w:val="ro-RO"/>
        </w:rPr>
        <w:t xml:space="preserve"> Legii apelor nr. 107/1996 cu modificările și completările ulterioare.</w:t>
      </w:r>
    </w:p>
    <w:p w14:paraId="5D841680" w14:textId="04FCF829" w:rsidR="001E53FE" w:rsidRPr="00B576E1" w:rsidRDefault="001E53FE" w:rsidP="005C6533">
      <w:pPr>
        <w:spacing w:after="0" w:line="276" w:lineRule="auto"/>
        <w:jc w:val="both"/>
        <w:rPr>
          <w:rFonts w:ascii="Trebuchet MS" w:hAnsi="Trebuchet MS" w:cs="Arial"/>
        </w:rPr>
      </w:pPr>
      <w:r w:rsidRPr="00B576E1">
        <w:rPr>
          <w:rFonts w:ascii="Trebuchet MS" w:hAnsi="Trebuchet MS" w:cs="Arial"/>
          <w:color w:val="000000"/>
        </w:rPr>
        <w:t xml:space="preserve">- </w:t>
      </w:r>
      <w:r w:rsidRPr="00B576E1">
        <w:rPr>
          <w:rFonts w:ascii="Trebuchet MS" w:hAnsi="Trebuchet MS" w:cs="Arial"/>
        </w:rPr>
        <w:t xml:space="preserve">Indicatorii de calitate ai apelor uzate menajere evacuate </w:t>
      </w:r>
      <w:r w:rsidR="00B576E1" w:rsidRPr="00B576E1">
        <w:rPr>
          <w:rFonts w:ascii="Trebuchet MS" w:hAnsi="Trebuchet MS" w:cs="Arial"/>
        </w:rPr>
        <w:t>prin vidanjare</w:t>
      </w:r>
      <w:r w:rsidRPr="00B576E1">
        <w:rPr>
          <w:rFonts w:ascii="Trebuchet MS" w:hAnsi="Trebuchet MS" w:cs="Arial"/>
        </w:rPr>
        <w:t xml:space="preserve"> se vor încadra în limitele maxime impuse de H.G.  nr. 188/2002 - Anexa 2 - Normativul NTPA-002/2002, modificată şi completată cu H.G. nr. 352/2005.</w:t>
      </w:r>
    </w:p>
    <w:p w14:paraId="46521EDF" w14:textId="5A29AC67" w:rsidR="00B576E1" w:rsidRPr="00B576E1" w:rsidRDefault="00B576E1" w:rsidP="00B576E1">
      <w:pPr>
        <w:pStyle w:val="BodyText"/>
        <w:widowControl w:val="0"/>
        <w:spacing w:after="0" w:line="240" w:lineRule="auto"/>
        <w:jc w:val="both"/>
        <w:rPr>
          <w:rFonts w:ascii="Trebuchet MS" w:hAnsi="Trebuchet MS" w:cs="Arial"/>
          <w:lang w:val="en-US"/>
        </w:rPr>
      </w:pPr>
      <w:r w:rsidRPr="00B576E1">
        <w:rPr>
          <w:rFonts w:ascii="Trebuchet MS" w:hAnsi="Trebuchet MS" w:cs="Arial"/>
        </w:rPr>
        <w:t xml:space="preserve">Indicatorii de calitate ai apelor pluviale </w:t>
      </w:r>
      <w:r w:rsidRPr="00B576E1">
        <w:rPr>
          <w:rFonts w:ascii="Trebuchet MS" w:hAnsi="Trebuchet MS" w:cs="Arial"/>
          <w:lang w:val="en-US"/>
        </w:rPr>
        <w:t xml:space="preserve">preepurate, </w:t>
      </w:r>
      <w:r w:rsidRPr="00B576E1">
        <w:rPr>
          <w:rFonts w:ascii="Trebuchet MS" w:hAnsi="Trebuchet MS" w:cs="Arial"/>
        </w:rPr>
        <w:t>evacuate pe spațiile verzi se vor încadra în limitele impuse de H.G. nr. 188/2002 anexa 3 - NTPA 001/2002, modificat și completat de H.G. nr. 352/2005;</w:t>
      </w:r>
    </w:p>
    <w:p w14:paraId="2F602583" w14:textId="77777777" w:rsidR="001E53FE" w:rsidRPr="00B576E1" w:rsidRDefault="001E53FE" w:rsidP="001E53FE">
      <w:pPr>
        <w:widowControl w:val="0"/>
        <w:spacing w:after="0" w:line="276" w:lineRule="auto"/>
        <w:jc w:val="both"/>
        <w:rPr>
          <w:rFonts w:ascii="Trebuchet MS" w:hAnsi="Trebuchet MS" w:cs="Arial"/>
          <w:lang w:val="it-IT"/>
        </w:rPr>
      </w:pPr>
      <w:r w:rsidRPr="00B576E1">
        <w:rPr>
          <w:rFonts w:ascii="Trebuchet MS" w:hAnsi="Trebuchet MS" w:cs="Arial"/>
          <w:lang w:val="pt-BR"/>
        </w:rPr>
        <w:t xml:space="preserve">- </w:t>
      </w:r>
      <w:r w:rsidRPr="00B576E1">
        <w:rPr>
          <w:rFonts w:ascii="Trebuchet MS" w:hAnsi="Trebuchet MS" w:cs="Arial"/>
          <w:lang w:val="it-IT"/>
        </w:rPr>
        <w:t>În situația în care se vor semnala disconforturi create vecinătăților, activitatea va fi sistată până la remedierea acestora.</w:t>
      </w:r>
    </w:p>
    <w:p w14:paraId="2C8D8A5F" w14:textId="78EBA1D9" w:rsidR="005C6533" w:rsidRPr="00B576E1" w:rsidRDefault="001E53FE" w:rsidP="001E53FE">
      <w:pPr>
        <w:widowControl w:val="0"/>
        <w:spacing w:after="0" w:line="276" w:lineRule="auto"/>
        <w:jc w:val="both"/>
        <w:rPr>
          <w:rFonts w:ascii="Trebuchet MS" w:hAnsi="Trebuchet MS" w:cs="Arial"/>
          <w:lang w:val="it-IT"/>
        </w:rPr>
      </w:pPr>
      <w:r w:rsidRPr="00B576E1">
        <w:rPr>
          <w:rFonts w:ascii="Trebuchet MS" w:hAnsi="Trebuchet MS" w:cs="Arial"/>
          <w:lang w:val="it-IT"/>
        </w:rPr>
        <w:t>- Operatorul are obligația să asigure doări corespunzătoare cu mijloace, structuri, dotări materiale și sisteme de management adecvate în scopul protejării, la un nivel ridicat, a sănătății populației și a mediului.</w:t>
      </w:r>
    </w:p>
    <w:p w14:paraId="43863EB1" w14:textId="101FEA44" w:rsidR="000E76BA" w:rsidRPr="00B576E1" w:rsidRDefault="000E76BA" w:rsidP="001E53FE">
      <w:pPr>
        <w:widowControl w:val="0"/>
        <w:spacing w:after="0" w:line="276" w:lineRule="auto"/>
        <w:jc w:val="both"/>
        <w:rPr>
          <w:rFonts w:ascii="Trebuchet MS" w:hAnsi="Trebuchet MS" w:cs="Arial"/>
          <w:b/>
        </w:rPr>
      </w:pPr>
      <w:r w:rsidRPr="00B576E1">
        <w:rPr>
          <w:rFonts w:ascii="Trebuchet MS" w:hAnsi="Trebuchet MS" w:cs="Arial"/>
          <w:b/>
        </w:rPr>
        <w:t>Activitatea se va putea desfășura numai cu respectarea reglementărilor stabilite conform planurilor urbanistice aflate în vigoare, cu privire la funcțiunea zonei, aprobate conform legii. În condițiile în care se va constata că activitatea nu este compatibilă cu funcțiunea zonei, stabilită conform legii și/sau că funcționarea obiectivului generază disconfort de orice natură, pentru așezările umane sau pentru factorii de mediu, activitatea va fi reevaluata conform prevederilor legale în vigoare.</w:t>
      </w:r>
    </w:p>
    <w:p w14:paraId="36A46838" w14:textId="77777777" w:rsidR="00413600" w:rsidRPr="00B576E1" w:rsidRDefault="00413600" w:rsidP="00413600">
      <w:pPr>
        <w:pStyle w:val="Default"/>
        <w:jc w:val="both"/>
        <w:rPr>
          <w:rFonts w:ascii="Trebuchet MS" w:hAnsi="Trebuchet MS" w:cs="Arial"/>
          <w:b/>
          <w:sz w:val="22"/>
          <w:szCs w:val="22"/>
        </w:rPr>
      </w:pPr>
      <w:r w:rsidRPr="00B576E1">
        <w:rPr>
          <w:rFonts w:ascii="Trebuchet MS" w:hAnsi="Trebuchet MS" w:cs="Arial"/>
          <w:b/>
          <w:sz w:val="22"/>
          <w:szCs w:val="22"/>
        </w:rPr>
        <w:t>Se vor obține și se vor respecta condițiile impuse prin actele de reglementare emise de A.N.”Apele Române” Administrația Bazinală de Apă Argeș-Vedea. În situația în care soluțiile acceptate de A.N.”Apele Române” Administrația Bazinală de Apă Argeș-Vedea nu corespund cu cele prevazute în prezentul act, atunci se va solicita revizuirea prezentului act administrativ emis de APM Ilfov;</w:t>
      </w:r>
    </w:p>
    <w:p w14:paraId="336ADDA3" w14:textId="4C62FA8B" w:rsidR="000E76BA" w:rsidRPr="00B576E1" w:rsidRDefault="00B576E1" w:rsidP="001E53FE">
      <w:pPr>
        <w:widowControl w:val="0"/>
        <w:spacing w:after="0" w:line="276" w:lineRule="auto"/>
        <w:jc w:val="both"/>
        <w:rPr>
          <w:rFonts w:ascii="Trebuchet MS" w:hAnsi="Trebuchet MS" w:cs="Arial"/>
          <w:b/>
          <w:lang w:val="it-IT"/>
        </w:rPr>
      </w:pPr>
      <w:r w:rsidRPr="00B576E1">
        <w:rPr>
          <w:rFonts w:ascii="Trebuchet MS" w:hAnsi="Trebuchet MS" w:cs="Arial"/>
          <w:b/>
          <w:lang w:val="it-IT"/>
        </w:rPr>
        <w:t>Dupa receptionarea lucrarilor propuse prin prezentul proiect, pentru functionare veti solicita si veti obtine de la APM ILFOV Autorizatie de Media avand in vedere ca activitatea ce se doresta a fi desfasurata se incadreaza in prevederile OUG 1798/2007 pentru aprobare procedurii de emitere a autorizatiei de mediu.</w:t>
      </w:r>
    </w:p>
    <w:p w14:paraId="0D3CD4B4" w14:textId="77777777" w:rsidR="001E53FE" w:rsidRPr="00B576E1" w:rsidRDefault="001E53FE" w:rsidP="00B576E1">
      <w:pPr>
        <w:pStyle w:val="Default"/>
        <w:widowControl w:val="0"/>
        <w:ind w:firstLine="720"/>
        <w:jc w:val="both"/>
        <w:rPr>
          <w:rFonts w:ascii="Trebuchet MS" w:hAnsi="Trebuchet MS" w:cs="Arial"/>
          <w:sz w:val="22"/>
          <w:szCs w:val="22"/>
        </w:rPr>
      </w:pPr>
      <w:r w:rsidRPr="00B576E1">
        <w:rPr>
          <w:rFonts w:ascii="Trebuchet MS" w:hAnsi="Trebuchet MS" w:cs="Arial"/>
          <w:sz w:val="22"/>
          <w:szCs w:val="22"/>
        </w:rPr>
        <w:t>Pentru legalitatea si autenticitatea documentelor depuse la dosar se face raspunzator titularul proiectului. Conform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71B8A7A6"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       Conform prevederilor Legii nr. 292/2018:</w:t>
      </w:r>
    </w:p>
    <w:p w14:paraId="5404763A"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w:t>
      </w:r>
    </w:p>
    <w:p w14:paraId="4A3870B4"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 - anexa 5, art. 43 alin. (4) procesul - verbal intocmit in situatia prevazuta la alin. (3) se anexeaza si face parte integranta din procesul - verbal de receptie la terminarea lucrarilor.</w:t>
      </w:r>
    </w:p>
    <w:p w14:paraId="724876DD"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 xml:space="preserve">        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6104F571"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 xml:space="preserve"> În conformitate cu prevederile OUG nr.195/2005, aprobată prin Legea nr.265/2006 privind protectia mediului, cu modificările și completările ulterioare - "Art. 15 alin (2) lit a - «Titularii </w:t>
      </w:r>
      <w:r w:rsidRPr="00B576E1">
        <w:rPr>
          <w:rFonts w:ascii="Trebuchet MS" w:hAnsi="Trebuchet MS" w:cs="Arial"/>
        </w:rPr>
        <w:lastRenderedPageBreak/>
        <w:t>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1648E551"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          Conform prevederilor Legii nr. 292/2018: </w:t>
      </w:r>
    </w:p>
    <w:p w14:paraId="0592122C"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4FCFC8DF"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    Prezentul act de reglementare stabileste conditiile de realizare a proiectului din punct de vedere al protectiei mediului. Alte conditii privind implementarea proiectului vor fi impuse de institutiile/autoritatile cu atributii in domeniu. </w:t>
      </w:r>
    </w:p>
    <w:p w14:paraId="7159F743"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 xml:space="preserve">     In cazul in care proiectul nu se incadreaza in functiunea zonei, decizia de emitere/respingere a aprobarii de dezvoltare revine autoritatii administratiei publice locale.</w:t>
      </w:r>
    </w:p>
    <w:p w14:paraId="236FC6E5"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b/>
          <w:lang w:eastAsia="ro-RO"/>
        </w:rPr>
        <w:t xml:space="preserve">     </w:t>
      </w:r>
      <w:r w:rsidRPr="00B576E1">
        <w:rPr>
          <w:rFonts w:ascii="Trebuchet MS" w:hAnsi="Trebuchet MS" w:cs="Arial"/>
        </w:rPr>
        <w:t>Nerespectarea prevederilor prezentului act de reglementare se sancţionează conform prevederilor legale în vigoare</w:t>
      </w:r>
    </w:p>
    <w:p w14:paraId="122DF4EB"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Răspunderea pentru corectitudinea informațiilor puse la dispoziția autorității competente pentru protecția mediului și a publicului revine în întregime titularului proiectului.</w:t>
      </w:r>
    </w:p>
    <w:p w14:paraId="081997EB"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 xml:space="preserve">Draftul deciziei etapei de încadrare a fost afisat spre consultare pe site APM Ilfov: </w:t>
      </w:r>
      <w:hyperlink r:id="rId10" w:history="1">
        <w:r w:rsidRPr="00B576E1">
          <w:rPr>
            <w:rStyle w:val="Hyperlink"/>
            <w:rFonts w:ascii="Trebuchet MS" w:eastAsia="SimSun" w:hAnsi="Trebuchet MS" w:cs="Arial"/>
          </w:rPr>
          <w:t>www.apmif.anpm.ro</w:t>
        </w:r>
      </w:hyperlink>
      <w:r w:rsidRPr="00B576E1">
        <w:rPr>
          <w:rFonts w:ascii="Trebuchet MS" w:hAnsi="Trebuchet MS" w:cs="Arial"/>
        </w:rPr>
        <w:t>.</w:t>
      </w:r>
    </w:p>
    <w:p w14:paraId="58E5BCDB"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1" w:tgtFrame="_blank" w:history="1">
        <w:r w:rsidRPr="00B576E1">
          <w:rPr>
            <w:rStyle w:val="Hyperlink"/>
            <w:rFonts w:ascii="Trebuchet MS" w:hAnsi="Trebuchet MS" w:cs="Arial"/>
          </w:rPr>
          <w:t>nr. 554/2004</w:t>
        </w:r>
      </w:hyperlink>
      <w:r w:rsidRPr="00B576E1">
        <w:rPr>
          <w:rFonts w:ascii="Trebuchet MS" w:hAnsi="Trebuchet MS" w:cs="Arial"/>
        </w:rPr>
        <w:t>, cu modificările și completările ulterioare.</w:t>
      </w:r>
    </w:p>
    <w:p w14:paraId="008AF707"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Se poate adresa instanței de contencios administrativ competente și orice organizație neguvernamentală care îndeplinește condițiile prevăzute la art. 2 din Legea nr.292/2018 privind evaluarea impactului anumitor proiecte publice și private asupra mediului, considerându-se că acestea sunt vătămate într-un drept al lor sau într-un interes legitim.</w:t>
      </w:r>
    </w:p>
    <w:p w14:paraId="6E33765F"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Actele sau omisiunile autorității publice competente care fac obiectul participării publicului se atacă în instanță odată cu decizia etapei de încadrare.</w:t>
      </w:r>
    </w:p>
    <w:p w14:paraId="47510882"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Înainte de a se adresa instanței de contencios administrativ competente, persoanele prevăzute la art. 21 din Legea nr.292/2018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0AC03B1F"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Autoritatea publică emitentă are obligația de a răspunde la plângerea prealabilă prevăzută la art. 22 alin. (1) în termen de 30 de zile de la data înregistrării acesteia la acea autoritate.</w:t>
      </w:r>
    </w:p>
    <w:p w14:paraId="0BA8CA37"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Procedura de soluționare a plângerii prealabile prevăzută la art. 22 alin. (1) este gratuită și trebuie să fie echitabilă, rapidă și corectă.</w:t>
      </w:r>
    </w:p>
    <w:p w14:paraId="65624B10" w14:textId="77777777" w:rsidR="001E53FE" w:rsidRPr="00B576E1" w:rsidRDefault="001E53FE" w:rsidP="00B576E1">
      <w:pPr>
        <w:widowControl w:val="0"/>
        <w:spacing w:after="0" w:line="240" w:lineRule="auto"/>
        <w:jc w:val="both"/>
        <w:rPr>
          <w:rFonts w:ascii="Trebuchet MS" w:hAnsi="Trebuchet MS" w:cs="Arial"/>
        </w:rPr>
      </w:pPr>
      <w:r w:rsidRPr="00B576E1">
        <w:rPr>
          <w:rFonts w:ascii="Trebuchet MS" w:hAnsi="Trebuchet MS" w:cs="Arial"/>
        </w:rPr>
        <w:t>Prezenta decizie poate fi contestată în conformitate cu prevederile Legii nr.292/2018 privind evaluarea impactului anumitor proiecte publice și private asupra mediului și ale Legii </w:t>
      </w:r>
      <w:hyperlink r:id="rId12" w:tgtFrame="_blank" w:history="1">
        <w:r w:rsidRPr="00B576E1">
          <w:rPr>
            <w:rStyle w:val="Hyperlink"/>
            <w:rFonts w:ascii="Trebuchet MS" w:hAnsi="Trebuchet MS" w:cs="Arial"/>
          </w:rPr>
          <w:t>nr. 554/2004</w:t>
        </w:r>
      </w:hyperlink>
      <w:r w:rsidRPr="00B576E1">
        <w:rPr>
          <w:rFonts w:ascii="Trebuchet MS" w:hAnsi="Trebuchet MS" w:cs="Arial"/>
        </w:rPr>
        <w:t>, cu modificările și completările ulterioare.</w:t>
      </w:r>
    </w:p>
    <w:p w14:paraId="06E68FAA" w14:textId="77777777" w:rsidR="001E53FE" w:rsidRPr="00B576E1" w:rsidRDefault="001E53FE" w:rsidP="00B576E1">
      <w:pPr>
        <w:widowControl w:val="0"/>
        <w:spacing w:after="0" w:line="240" w:lineRule="auto"/>
        <w:outlineLvl w:val="0"/>
        <w:rPr>
          <w:rFonts w:ascii="Trebuchet MS" w:hAnsi="Trebuchet MS" w:cs="Open Sans"/>
          <w:color w:val="000000"/>
          <w:shd w:val="clear" w:color="auto" w:fill="FFFFFF"/>
        </w:rPr>
      </w:pPr>
    </w:p>
    <w:p w14:paraId="562220FB" w14:textId="77777777" w:rsidR="001E53FE" w:rsidRPr="00B576E1" w:rsidRDefault="001E53FE" w:rsidP="00B576E1">
      <w:pPr>
        <w:widowControl w:val="0"/>
        <w:spacing w:after="0" w:line="240" w:lineRule="auto"/>
        <w:jc w:val="center"/>
        <w:outlineLvl w:val="0"/>
        <w:rPr>
          <w:rFonts w:ascii="Trebuchet MS" w:hAnsi="Trebuchet MS" w:cs="Arial"/>
          <w:shd w:val="clear" w:color="auto" w:fill="FFFFFF"/>
        </w:rPr>
      </w:pPr>
      <w:r w:rsidRPr="00B576E1">
        <w:rPr>
          <w:rFonts w:ascii="Trebuchet MS" w:hAnsi="Trebuchet MS" w:cs="Arial"/>
          <w:shd w:val="clear" w:color="auto" w:fill="FFFFFF"/>
        </w:rPr>
        <w:t>Director Executiv</w:t>
      </w:r>
    </w:p>
    <w:p w14:paraId="34F40D3E" w14:textId="0C3280A3" w:rsidR="001E53FE" w:rsidRPr="00B576E1" w:rsidRDefault="001E53FE" w:rsidP="00B576E1">
      <w:pPr>
        <w:widowControl w:val="0"/>
        <w:spacing w:after="0" w:line="240" w:lineRule="auto"/>
        <w:jc w:val="center"/>
        <w:outlineLvl w:val="0"/>
        <w:rPr>
          <w:rFonts w:ascii="Trebuchet MS" w:hAnsi="Trebuchet MS" w:cs="Arial"/>
          <w:shd w:val="clear" w:color="auto" w:fill="FFFFFF"/>
        </w:rPr>
      </w:pPr>
      <w:r w:rsidRPr="00B576E1">
        <w:rPr>
          <w:rFonts w:ascii="Trebuchet MS" w:hAnsi="Trebuchet MS" w:cs="Arial"/>
          <w:shd w:val="clear" w:color="auto" w:fill="FFFFFF"/>
        </w:rPr>
        <w:t>Corina-Ecaterina NECULA CIOCHINA</w:t>
      </w:r>
    </w:p>
    <w:p w14:paraId="11ACE382" w14:textId="77777777" w:rsidR="001E53FE" w:rsidRDefault="001E53FE" w:rsidP="00B576E1">
      <w:pPr>
        <w:widowControl w:val="0"/>
        <w:spacing w:after="0" w:line="240" w:lineRule="auto"/>
        <w:jc w:val="center"/>
        <w:outlineLvl w:val="0"/>
        <w:rPr>
          <w:rFonts w:ascii="Trebuchet MS" w:hAnsi="Trebuchet MS" w:cs="Arial"/>
          <w:shd w:val="clear" w:color="auto" w:fill="FFFFFF"/>
        </w:rPr>
      </w:pPr>
    </w:p>
    <w:p w14:paraId="0CEDF23B" w14:textId="77777777" w:rsidR="00B576E1" w:rsidRDefault="00B576E1" w:rsidP="00B576E1">
      <w:pPr>
        <w:widowControl w:val="0"/>
        <w:spacing w:after="0" w:line="240" w:lineRule="auto"/>
        <w:jc w:val="center"/>
        <w:outlineLvl w:val="0"/>
        <w:rPr>
          <w:rFonts w:ascii="Trebuchet MS" w:hAnsi="Trebuchet MS" w:cs="Arial"/>
          <w:shd w:val="clear" w:color="auto" w:fill="FFFFFF"/>
        </w:rPr>
      </w:pPr>
    </w:p>
    <w:p w14:paraId="1F728193" w14:textId="77777777" w:rsidR="00B576E1" w:rsidRDefault="00B576E1" w:rsidP="00B576E1">
      <w:pPr>
        <w:widowControl w:val="0"/>
        <w:spacing w:after="0" w:line="240" w:lineRule="auto"/>
        <w:jc w:val="center"/>
        <w:outlineLvl w:val="0"/>
        <w:rPr>
          <w:rFonts w:ascii="Trebuchet MS" w:hAnsi="Trebuchet MS" w:cs="Arial"/>
          <w:shd w:val="clear" w:color="auto" w:fill="FFFFFF"/>
        </w:rPr>
      </w:pPr>
    </w:p>
    <w:p w14:paraId="06E1AA77" w14:textId="77777777" w:rsidR="00B576E1" w:rsidRPr="00B576E1" w:rsidRDefault="00B576E1" w:rsidP="00B576E1">
      <w:pPr>
        <w:widowControl w:val="0"/>
        <w:spacing w:after="0" w:line="240" w:lineRule="auto"/>
        <w:jc w:val="center"/>
        <w:outlineLvl w:val="0"/>
        <w:rPr>
          <w:rFonts w:ascii="Trebuchet MS" w:hAnsi="Trebuchet MS" w:cs="Arial"/>
          <w:shd w:val="clear" w:color="auto" w:fill="FFFFFF"/>
        </w:rPr>
      </w:pPr>
    </w:p>
    <w:p w14:paraId="30A0BFDB" w14:textId="77777777" w:rsidR="001E53FE" w:rsidRPr="00B576E1" w:rsidRDefault="001E53FE" w:rsidP="00B576E1">
      <w:pPr>
        <w:widowControl w:val="0"/>
        <w:spacing w:after="0" w:line="240" w:lineRule="auto"/>
        <w:rPr>
          <w:rFonts w:ascii="Trebuchet MS" w:hAnsi="Trebuchet MS" w:cs="Arial"/>
          <w:shd w:val="clear" w:color="auto" w:fill="FFFFFF"/>
        </w:rPr>
      </w:pP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2121"/>
        <w:gridCol w:w="1713"/>
        <w:gridCol w:w="2535"/>
      </w:tblGrid>
      <w:tr w:rsidR="001E53FE" w:rsidRPr="00B576E1" w14:paraId="6386C2FE" w14:textId="77777777" w:rsidTr="00B576E1">
        <w:trPr>
          <w:jc w:val="center"/>
        </w:trPr>
        <w:tc>
          <w:tcPr>
            <w:tcW w:w="4479" w:type="dxa"/>
            <w:shd w:val="clear" w:color="auto" w:fill="auto"/>
          </w:tcPr>
          <w:p w14:paraId="21ECEEEE" w14:textId="77777777" w:rsidR="001E53FE" w:rsidRPr="00B576E1" w:rsidRDefault="001E53FE" w:rsidP="00B576E1">
            <w:pPr>
              <w:widowControl w:val="0"/>
              <w:spacing w:after="0" w:line="240" w:lineRule="auto"/>
              <w:jc w:val="center"/>
              <w:rPr>
                <w:rFonts w:ascii="Trebuchet MS" w:hAnsi="Trebuchet MS" w:cs="Arial"/>
                <w:shd w:val="clear" w:color="auto" w:fill="FFFFFF"/>
              </w:rPr>
            </w:pPr>
            <w:r w:rsidRPr="00B576E1">
              <w:rPr>
                <w:rFonts w:ascii="Trebuchet MS" w:hAnsi="Trebuchet MS" w:cs="Arial"/>
                <w:shd w:val="clear" w:color="auto" w:fill="FFFFFF"/>
              </w:rPr>
              <w:t>Nume și Prenume</w:t>
            </w:r>
          </w:p>
        </w:tc>
        <w:tc>
          <w:tcPr>
            <w:tcW w:w="2121" w:type="dxa"/>
            <w:shd w:val="clear" w:color="auto" w:fill="auto"/>
          </w:tcPr>
          <w:p w14:paraId="1996E70C" w14:textId="77777777" w:rsidR="001E53FE" w:rsidRPr="00B576E1" w:rsidRDefault="001E53FE" w:rsidP="00B576E1">
            <w:pPr>
              <w:widowControl w:val="0"/>
              <w:spacing w:after="0" w:line="240" w:lineRule="auto"/>
              <w:jc w:val="center"/>
              <w:rPr>
                <w:rFonts w:ascii="Trebuchet MS" w:hAnsi="Trebuchet MS" w:cs="Arial"/>
                <w:shd w:val="clear" w:color="auto" w:fill="FFFFFF"/>
              </w:rPr>
            </w:pPr>
            <w:r w:rsidRPr="00B576E1">
              <w:rPr>
                <w:rFonts w:ascii="Trebuchet MS" w:hAnsi="Trebuchet MS" w:cs="Arial"/>
                <w:shd w:val="clear" w:color="auto" w:fill="FFFFFF"/>
              </w:rPr>
              <w:t>Funcția</w:t>
            </w:r>
          </w:p>
        </w:tc>
        <w:tc>
          <w:tcPr>
            <w:tcW w:w="1713" w:type="dxa"/>
            <w:shd w:val="clear" w:color="auto" w:fill="auto"/>
          </w:tcPr>
          <w:p w14:paraId="4D2A6EE1" w14:textId="77777777" w:rsidR="001E53FE" w:rsidRPr="00B576E1" w:rsidRDefault="001E53FE" w:rsidP="00B576E1">
            <w:pPr>
              <w:widowControl w:val="0"/>
              <w:spacing w:after="0" w:line="240" w:lineRule="auto"/>
              <w:jc w:val="center"/>
              <w:rPr>
                <w:rFonts w:ascii="Trebuchet MS" w:hAnsi="Trebuchet MS" w:cs="Arial"/>
                <w:shd w:val="clear" w:color="auto" w:fill="FFFFFF"/>
              </w:rPr>
            </w:pPr>
            <w:r w:rsidRPr="00B576E1">
              <w:rPr>
                <w:rFonts w:ascii="Trebuchet MS" w:hAnsi="Trebuchet MS" w:cs="Arial"/>
                <w:shd w:val="clear" w:color="auto" w:fill="FFFFFF"/>
              </w:rPr>
              <w:t>Data</w:t>
            </w:r>
          </w:p>
        </w:tc>
        <w:tc>
          <w:tcPr>
            <w:tcW w:w="2535" w:type="dxa"/>
            <w:shd w:val="clear" w:color="auto" w:fill="auto"/>
          </w:tcPr>
          <w:p w14:paraId="6FEC9E6E" w14:textId="77777777" w:rsidR="001E53FE" w:rsidRPr="00B576E1" w:rsidRDefault="001E53FE" w:rsidP="00B576E1">
            <w:pPr>
              <w:widowControl w:val="0"/>
              <w:spacing w:after="0" w:line="240" w:lineRule="auto"/>
              <w:jc w:val="center"/>
              <w:rPr>
                <w:rFonts w:ascii="Trebuchet MS" w:hAnsi="Trebuchet MS" w:cs="Arial"/>
                <w:shd w:val="clear" w:color="auto" w:fill="FFFFFF"/>
              </w:rPr>
            </w:pPr>
            <w:r w:rsidRPr="00B576E1">
              <w:rPr>
                <w:rFonts w:ascii="Trebuchet MS" w:hAnsi="Trebuchet MS" w:cs="Arial"/>
                <w:shd w:val="clear" w:color="auto" w:fill="FFFFFF"/>
              </w:rPr>
              <w:t>Semnătura</w:t>
            </w:r>
          </w:p>
        </w:tc>
      </w:tr>
      <w:tr w:rsidR="001E53FE" w:rsidRPr="00B576E1" w14:paraId="52552C0C" w14:textId="77777777" w:rsidTr="00B576E1">
        <w:trPr>
          <w:jc w:val="center"/>
        </w:trPr>
        <w:tc>
          <w:tcPr>
            <w:tcW w:w="4479" w:type="dxa"/>
            <w:shd w:val="clear" w:color="auto" w:fill="auto"/>
          </w:tcPr>
          <w:p w14:paraId="43F36CCE" w14:textId="77777777" w:rsidR="001E53FE" w:rsidRPr="00B576E1" w:rsidRDefault="001E53FE" w:rsidP="00B576E1">
            <w:pPr>
              <w:widowControl w:val="0"/>
              <w:spacing w:after="0" w:line="240" w:lineRule="auto"/>
              <w:rPr>
                <w:rFonts w:ascii="Trebuchet MS" w:hAnsi="Trebuchet MS" w:cs="Arial"/>
                <w:shd w:val="clear" w:color="auto" w:fill="FFFFFF"/>
              </w:rPr>
            </w:pPr>
            <w:r w:rsidRPr="00B576E1">
              <w:rPr>
                <w:rFonts w:ascii="Trebuchet MS" w:hAnsi="Trebuchet MS" w:cs="Arial"/>
                <w:shd w:val="clear" w:color="auto" w:fill="FFFFFF"/>
              </w:rPr>
              <w:t>Avizat:</w:t>
            </w:r>
            <w:r w:rsidRPr="00B576E1">
              <w:rPr>
                <w:rFonts w:ascii="Trebuchet MS" w:eastAsia="Times New Roman" w:hAnsi="Trebuchet MS" w:cs="Arial"/>
                <w:lang w:val="pt-BR"/>
              </w:rPr>
              <w:t xml:space="preserve"> Alin Romeo Ciprian STANCIU</w:t>
            </w:r>
          </w:p>
        </w:tc>
        <w:tc>
          <w:tcPr>
            <w:tcW w:w="2121" w:type="dxa"/>
            <w:shd w:val="clear" w:color="auto" w:fill="auto"/>
          </w:tcPr>
          <w:p w14:paraId="6CA1EF34" w14:textId="087DB467" w:rsidR="001E53FE" w:rsidRPr="00B576E1" w:rsidRDefault="001E53FE" w:rsidP="00B576E1">
            <w:pPr>
              <w:widowControl w:val="0"/>
              <w:spacing w:after="0" w:line="240" w:lineRule="auto"/>
              <w:rPr>
                <w:rFonts w:ascii="Trebuchet MS" w:hAnsi="Trebuchet MS" w:cs="Arial"/>
                <w:shd w:val="clear" w:color="auto" w:fill="FFFFFF"/>
              </w:rPr>
            </w:pPr>
            <w:r w:rsidRPr="00B576E1">
              <w:rPr>
                <w:rFonts w:ascii="Trebuchet MS" w:hAnsi="Trebuchet MS" w:cs="Arial"/>
                <w:shd w:val="clear" w:color="auto" w:fill="FFFFFF"/>
              </w:rPr>
              <w:t xml:space="preserve">Șef Serviciu </w:t>
            </w:r>
            <w:r w:rsidR="00B576E1">
              <w:rPr>
                <w:rFonts w:ascii="Trebuchet MS" w:hAnsi="Trebuchet MS" w:cs="Arial"/>
                <w:shd w:val="clear" w:color="auto" w:fill="FFFFFF"/>
              </w:rPr>
              <w:t>AAA</w:t>
            </w:r>
          </w:p>
        </w:tc>
        <w:tc>
          <w:tcPr>
            <w:tcW w:w="1713" w:type="dxa"/>
            <w:shd w:val="clear" w:color="auto" w:fill="auto"/>
          </w:tcPr>
          <w:p w14:paraId="1B628BF6" w14:textId="27AA1575" w:rsidR="001E53FE" w:rsidRPr="00B576E1" w:rsidRDefault="000E76BA" w:rsidP="00B576E1">
            <w:pPr>
              <w:widowControl w:val="0"/>
              <w:spacing w:after="0" w:line="240" w:lineRule="auto"/>
              <w:jc w:val="center"/>
              <w:rPr>
                <w:rFonts w:ascii="Trebuchet MS" w:hAnsi="Trebuchet MS" w:cs="Arial"/>
                <w:shd w:val="clear" w:color="auto" w:fill="FFFFFF"/>
              </w:rPr>
            </w:pPr>
            <w:r w:rsidRPr="00B576E1">
              <w:rPr>
                <w:rFonts w:ascii="Trebuchet MS" w:hAnsi="Trebuchet MS" w:cs="Arial"/>
                <w:shd w:val="clear" w:color="auto" w:fill="FFFFFF"/>
              </w:rPr>
              <w:t>02.08</w:t>
            </w:r>
            <w:r w:rsidR="001E53FE" w:rsidRPr="00B576E1">
              <w:rPr>
                <w:rFonts w:ascii="Trebuchet MS" w:hAnsi="Trebuchet MS" w:cs="Arial"/>
                <w:shd w:val="clear" w:color="auto" w:fill="FFFFFF"/>
              </w:rPr>
              <w:t>.2024</w:t>
            </w:r>
          </w:p>
        </w:tc>
        <w:tc>
          <w:tcPr>
            <w:tcW w:w="2535" w:type="dxa"/>
            <w:shd w:val="clear" w:color="auto" w:fill="auto"/>
          </w:tcPr>
          <w:p w14:paraId="2EA02FC4" w14:textId="77777777" w:rsidR="001E53FE" w:rsidRPr="00B576E1" w:rsidRDefault="001E53FE" w:rsidP="00B576E1">
            <w:pPr>
              <w:widowControl w:val="0"/>
              <w:spacing w:after="0" w:line="240" w:lineRule="auto"/>
              <w:rPr>
                <w:rFonts w:ascii="Trebuchet MS" w:hAnsi="Trebuchet MS" w:cs="Arial"/>
                <w:shd w:val="clear" w:color="auto" w:fill="FFFFFF"/>
              </w:rPr>
            </w:pPr>
          </w:p>
        </w:tc>
      </w:tr>
      <w:tr w:rsidR="001E53FE" w:rsidRPr="00B576E1" w14:paraId="7216B602" w14:textId="77777777" w:rsidTr="00B576E1">
        <w:trPr>
          <w:jc w:val="center"/>
        </w:trPr>
        <w:tc>
          <w:tcPr>
            <w:tcW w:w="4479" w:type="dxa"/>
            <w:shd w:val="clear" w:color="auto" w:fill="auto"/>
          </w:tcPr>
          <w:p w14:paraId="2887AAE4" w14:textId="77777777" w:rsidR="001E53FE" w:rsidRPr="00B576E1" w:rsidRDefault="001E53FE" w:rsidP="00B576E1">
            <w:pPr>
              <w:widowControl w:val="0"/>
              <w:spacing w:after="0" w:line="240" w:lineRule="auto"/>
              <w:rPr>
                <w:rFonts w:ascii="Trebuchet MS" w:hAnsi="Trebuchet MS" w:cs="Arial"/>
                <w:shd w:val="clear" w:color="auto" w:fill="FFFFFF"/>
              </w:rPr>
            </w:pPr>
            <w:r w:rsidRPr="00B576E1">
              <w:rPr>
                <w:rFonts w:ascii="Trebuchet MS" w:hAnsi="Trebuchet MS" w:cs="Arial"/>
                <w:shd w:val="clear" w:color="auto" w:fill="FFFFFF"/>
              </w:rPr>
              <w:t xml:space="preserve">Întocmit: </w:t>
            </w:r>
            <w:r w:rsidRPr="00B576E1">
              <w:rPr>
                <w:rFonts w:ascii="Trebuchet MS" w:eastAsia="Times New Roman" w:hAnsi="Trebuchet MS" w:cs="Arial"/>
                <w:lang w:val="pt-BR"/>
              </w:rPr>
              <w:t>Alin Romeo Ciprian STANCIU</w:t>
            </w:r>
          </w:p>
        </w:tc>
        <w:tc>
          <w:tcPr>
            <w:tcW w:w="2121" w:type="dxa"/>
            <w:shd w:val="clear" w:color="auto" w:fill="auto"/>
          </w:tcPr>
          <w:p w14:paraId="77B3C132" w14:textId="77777777" w:rsidR="001E53FE" w:rsidRPr="00B576E1" w:rsidRDefault="001E53FE" w:rsidP="00B576E1">
            <w:pPr>
              <w:widowControl w:val="0"/>
              <w:spacing w:after="0" w:line="240" w:lineRule="auto"/>
              <w:rPr>
                <w:rFonts w:ascii="Trebuchet MS" w:hAnsi="Trebuchet MS" w:cs="Arial"/>
                <w:shd w:val="clear" w:color="auto" w:fill="FFFFFF"/>
              </w:rPr>
            </w:pPr>
            <w:r w:rsidRPr="00B576E1">
              <w:rPr>
                <w:rFonts w:ascii="Trebuchet MS" w:hAnsi="Trebuchet MS" w:cs="Arial"/>
                <w:shd w:val="clear" w:color="auto" w:fill="FFFFFF"/>
              </w:rPr>
              <w:t>Consilier superior</w:t>
            </w:r>
          </w:p>
        </w:tc>
        <w:tc>
          <w:tcPr>
            <w:tcW w:w="1713" w:type="dxa"/>
            <w:shd w:val="clear" w:color="auto" w:fill="auto"/>
          </w:tcPr>
          <w:p w14:paraId="4607893C" w14:textId="5656D430" w:rsidR="001E53FE" w:rsidRPr="00B576E1" w:rsidRDefault="000E76BA" w:rsidP="00B576E1">
            <w:pPr>
              <w:widowControl w:val="0"/>
              <w:spacing w:after="0" w:line="240" w:lineRule="auto"/>
              <w:jc w:val="center"/>
              <w:rPr>
                <w:rFonts w:ascii="Trebuchet MS" w:hAnsi="Trebuchet MS" w:cs="Arial"/>
                <w:shd w:val="clear" w:color="auto" w:fill="FFFFFF"/>
              </w:rPr>
            </w:pPr>
            <w:r w:rsidRPr="00B576E1">
              <w:rPr>
                <w:rFonts w:ascii="Trebuchet MS" w:hAnsi="Trebuchet MS" w:cs="Arial"/>
                <w:shd w:val="clear" w:color="auto" w:fill="FFFFFF"/>
              </w:rPr>
              <w:t>02.08</w:t>
            </w:r>
            <w:r w:rsidR="001E53FE" w:rsidRPr="00B576E1">
              <w:rPr>
                <w:rFonts w:ascii="Trebuchet MS" w:hAnsi="Trebuchet MS" w:cs="Arial"/>
                <w:shd w:val="clear" w:color="auto" w:fill="FFFFFF"/>
              </w:rPr>
              <w:t>.2024</w:t>
            </w:r>
          </w:p>
        </w:tc>
        <w:tc>
          <w:tcPr>
            <w:tcW w:w="2535" w:type="dxa"/>
            <w:shd w:val="clear" w:color="auto" w:fill="auto"/>
          </w:tcPr>
          <w:p w14:paraId="2A289632" w14:textId="77777777" w:rsidR="001E53FE" w:rsidRPr="00B576E1" w:rsidRDefault="001E53FE" w:rsidP="00B576E1">
            <w:pPr>
              <w:widowControl w:val="0"/>
              <w:spacing w:after="0" w:line="240" w:lineRule="auto"/>
              <w:rPr>
                <w:rFonts w:ascii="Trebuchet MS" w:hAnsi="Trebuchet MS" w:cs="Arial"/>
                <w:shd w:val="clear" w:color="auto" w:fill="FFFFFF"/>
              </w:rPr>
            </w:pPr>
          </w:p>
        </w:tc>
      </w:tr>
    </w:tbl>
    <w:p w14:paraId="6A3AFA37" w14:textId="77777777" w:rsidR="00D447FB" w:rsidRPr="00B576E1" w:rsidRDefault="00D447FB" w:rsidP="00B576E1">
      <w:pPr>
        <w:tabs>
          <w:tab w:val="left" w:pos="0"/>
        </w:tabs>
        <w:spacing w:after="0" w:line="240" w:lineRule="auto"/>
        <w:jc w:val="both"/>
        <w:outlineLvl w:val="0"/>
        <w:rPr>
          <w:rFonts w:ascii="Trebuchet MS" w:hAnsi="Trebuchet MS" w:cs="Open Sans"/>
          <w:color w:val="000000"/>
          <w:shd w:val="clear" w:color="auto" w:fill="FFFFFF"/>
        </w:rPr>
      </w:pPr>
    </w:p>
    <w:sectPr w:rsidR="00D447FB" w:rsidRPr="00B576E1" w:rsidSect="001A5D78">
      <w:headerReference w:type="default" r:id="rId13"/>
      <w:footerReference w:type="default" r:id="rId14"/>
      <w:footerReference w:type="first" r:id="rId15"/>
      <w:pgSz w:w="11906" w:h="16838" w:code="9"/>
      <w:pgMar w:top="45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686FE" w14:textId="77777777" w:rsidR="00954342" w:rsidRDefault="00954342" w:rsidP="00143ACD">
      <w:pPr>
        <w:spacing w:after="0" w:line="240" w:lineRule="auto"/>
      </w:pPr>
      <w:r>
        <w:separator/>
      </w:r>
    </w:p>
  </w:endnote>
  <w:endnote w:type="continuationSeparator" w:id="0">
    <w:p w14:paraId="19E59E63" w14:textId="77777777" w:rsidR="00954342" w:rsidRDefault="00954342"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7880D160"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AGENȚIA PE</w:t>
            </w:r>
            <w:r w:rsidR="00F76726">
              <w:rPr>
                <w:rFonts w:ascii="Trebuchet MS" w:hAnsi="Trebuchet MS"/>
                <w:sz w:val="16"/>
                <w:szCs w:val="16"/>
              </w:rPr>
              <w:t>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1373DD">
              <w:rPr>
                <w:rFonts w:ascii="Trebuchet MS" w:hAnsi="Trebuchet MS"/>
                <w:b/>
                <w:bCs/>
                <w:noProof/>
                <w:sz w:val="16"/>
                <w:szCs w:val="16"/>
              </w:rPr>
              <w:t>2</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1373DD">
              <w:rPr>
                <w:rFonts w:ascii="Trebuchet MS" w:hAnsi="Trebuchet MS"/>
                <w:b/>
                <w:bCs/>
                <w:noProof/>
                <w:sz w:val="16"/>
                <w:szCs w:val="16"/>
              </w:rPr>
              <w:t>6</w:t>
            </w:r>
            <w:r w:rsidRPr="007A6C9B">
              <w:rPr>
                <w:rFonts w:ascii="Trebuchet MS" w:hAnsi="Trebuchet MS"/>
                <w:b/>
                <w:bCs/>
                <w:sz w:val="16"/>
                <w:szCs w:val="16"/>
              </w:rPr>
              <w:fldChar w:fldCharType="end"/>
            </w:r>
            <w:r>
              <w:rPr>
                <w:sz w:val="16"/>
                <w:szCs w:val="16"/>
              </w:rPr>
              <w:t xml:space="preserve">                                                                              </w:t>
            </w:r>
          </w:p>
          <w:p w14:paraId="02BDDD2B" w14:textId="41C8F5B3" w:rsidR="009D0807" w:rsidRPr="001B47C8" w:rsidRDefault="009D080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9D0807" w:rsidRDefault="009D0807" w:rsidP="00321B86">
            <w:pPr>
              <w:pStyle w:val="Footer1"/>
              <w:ind w:left="284"/>
              <w:rPr>
                <w:sz w:val="16"/>
                <w:szCs w:val="16"/>
              </w:rPr>
            </w:pPr>
            <w:r w:rsidRPr="001B47C8">
              <w:rPr>
                <w:sz w:val="16"/>
                <w:szCs w:val="16"/>
              </w:rPr>
              <w:t>Tel.: +</w:t>
            </w:r>
            <w:r w:rsidR="00863E2A"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954342"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7031B" w14:textId="1C60A5CD" w:rsidR="009D0807" w:rsidRDefault="009D080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w:t>
    </w:r>
    <w:r w:rsidR="009524DE">
      <w:rPr>
        <w:sz w:val="16"/>
        <w:szCs w:val="16"/>
      </w:rPr>
      <w:t>ILFOV</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643A5C">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643A5C">
      <w:rPr>
        <w:b/>
        <w:bCs/>
        <w:noProof/>
        <w:sz w:val="16"/>
        <w:szCs w:val="16"/>
      </w:rPr>
      <w:t>6</w:t>
    </w:r>
    <w:r w:rsidRPr="00FE758C">
      <w:rPr>
        <w:b/>
        <w:bCs/>
        <w:sz w:val="16"/>
        <w:szCs w:val="16"/>
      </w:rPr>
      <w:fldChar w:fldCharType="end"/>
    </w:r>
  </w:p>
  <w:p w14:paraId="3F913A47" w14:textId="6FDA23A9" w:rsidR="00D62259" w:rsidRPr="001B47C8" w:rsidRDefault="00FE758C" w:rsidP="00F1090C">
    <w:pPr>
      <w:pStyle w:val="Footer1"/>
      <w:ind w:left="284"/>
      <w:rPr>
        <w:sz w:val="16"/>
        <w:szCs w:val="16"/>
      </w:rPr>
    </w:pPr>
    <w:r>
      <w:rPr>
        <w:sz w:val="16"/>
        <w:szCs w:val="16"/>
      </w:rPr>
      <w:t>Aleea Lacul Morii, nr.1</w:t>
    </w:r>
    <w:r w:rsidR="00D62259" w:rsidRPr="001B47C8">
      <w:rPr>
        <w:sz w:val="16"/>
        <w:szCs w:val="16"/>
      </w:rPr>
      <w:t xml:space="preserve">, Sector </w:t>
    </w:r>
    <w:r>
      <w:rPr>
        <w:sz w:val="16"/>
        <w:szCs w:val="16"/>
      </w:rPr>
      <w:t>6</w:t>
    </w:r>
    <w:r w:rsidR="00D62259" w:rsidRPr="001B47C8">
      <w:rPr>
        <w:sz w:val="16"/>
        <w:szCs w:val="16"/>
      </w:rPr>
      <w:t>, Bucureşti</w:t>
    </w:r>
    <w:r>
      <w:rPr>
        <w:sz w:val="16"/>
        <w:szCs w:val="16"/>
      </w:rPr>
      <w:t>, Cod poștal 060841</w:t>
    </w:r>
  </w:p>
  <w:p w14:paraId="051FD53C" w14:textId="7AE665B1" w:rsidR="001B47C8" w:rsidRPr="00321B86" w:rsidRDefault="00D62259" w:rsidP="00321B86">
    <w:pPr>
      <w:pStyle w:val="Footer1"/>
      <w:ind w:left="284"/>
      <w:rPr>
        <w:color w:val="auto"/>
        <w:sz w:val="16"/>
        <w:szCs w:val="16"/>
      </w:rPr>
    </w:pPr>
    <w:r w:rsidRPr="001B47C8">
      <w:rPr>
        <w:sz w:val="16"/>
        <w:szCs w:val="16"/>
      </w:rPr>
      <w:t xml:space="preserve">Tel.: +4 </w:t>
    </w:r>
    <w:r w:rsidR="00A41C0B" w:rsidRPr="00A41C0B">
      <w:rPr>
        <w:sz w:val="16"/>
        <w:szCs w:val="16"/>
      </w:rPr>
      <w:t>: 021.430.14.02/0749.598.865</w:t>
    </w:r>
    <w:r w:rsidR="00321B86">
      <w:rPr>
        <w:sz w:val="16"/>
        <w:szCs w:val="16"/>
      </w:rPr>
      <w:t xml:space="preserve">       </w:t>
    </w:r>
    <w:r w:rsidRPr="001B47C8">
      <w:rPr>
        <w:sz w:val="16"/>
        <w:szCs w:val="16"/>
      </w:rPr>
      <w:t xml:space="preserve">e-mail: </w:t>
    </w:r>
    <w:r w:rsidR="00A41C0B" w:rsidRPr="00A41C0B">
      <w:t>office@apmif.anpm.ro</w:t>
    </w:r>
    <w:r w:rsidR="00321B86"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00863E2A" w:rsidRPr="00863E2A">
      <w:fldChar w:fldCharType="begin"/>
    </w:r>
    <w:r w:rsidR="00863E2A" w:rsidRPr="00863E2A">
      <w:instrText xml:space="preserve"> HYPERLINK "http://apmif.anpm.ro" </w:instrText>
    </w:r>
    <w:r w:rsidR="00863E2A" w:rsidRPr="00863E2A">
      <w:fldChar w:fldCharType="separate"/>
    </w:r>
    <w:r w:rsidR="00863E2A" w:rsidRPr="00863E2A">
      <w:t>http://apmif.anpm.ro</w:t>
    </w:r>
    <w:r w:rsidR="00863E2A"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39DBF" w14:textId="77777777" w:rsidR="00954342" w:rsidRDefault="00954342" w:rsidP="00143ACD">
      <w:pPr>
        <w:spacing w:after="0" w:line="240" w:lineRule="auto"/>
      </w:pPr>
      <w:r>
        <w:separator/>
      </w:r>
    </w:p>
  </w:footnote>
  <w:footnote w:type="continuationSeparator" w:id="0">
    <w:p w14:paraId="35AD97B4" w14:textId="77777777" w:rsidR="00954342" w:rsidRDefault="00954342"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6A4C" w14:textId="52B056C7" w:rsidR="00143ACD" w:rsidRDefault="00E84F3C">
    <w:pPr>
      <w:pStyle w:val="Header"/>
    </w:pPr>
    <w:r w:rsidRPr="00E84F3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97F"/>
    <w:multiLevelType w:val="hybridMultilevel"/>
    <w:tmpl w:val="52E6B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6B2344"/>
    <w:multiLevelType w:val="hybridMultilevel"/>
    <w:tmpl w:val="353E173E"/>
    <w:lvl w:ilvl="0" w:tplc="E3B64962">
      <w:numFmt w:val="bullet"/>
      <w:lvlText w:val="-"/>
      <w:lvlJc w:val="left"/>
      <w:pPr>
        <w:ind w:left="982" w:hanging="149"/>
      </w:pPr>
      <w:rPr>
        <w:rFonts w:ascii="Trebuchet MS" w:eastAsia="Trebuchet MS" w:hAnsi="Trebuchet MS" w:cs="Trebuchet MS" w:hint="default"/>
        <w:w w:val="100"/>
        <w:position w:val="2"/>
        <w:sz w:val="22"/>
        <w:szCs w:val="22"/>
        <w:lang w:val="ro-RO" w:eastAsia="en-US" w:bidi="ar-SA"/>
      </w:rPr>
    </w:lvl>
    <w:lvl w:ilvl="1" w:tplc="CC14A192">
      <w:numFmt w:val="bullet"/>
      <w:lvlText w:val="•"/>
      <w:lvlJc w:val="left"/>
      <w:pPr>
        <w:ind w:left="1934" w:hanging="149"/>
      </w:pPr>
      <w:rPr>
        <w:rFonts w:hint="default"/>
        <w:lang w:val="ro-RO" w:eastAsia="en-US" w:bidi="ar-SA"/>
      </w:rPr>
    </w:lvl>
    <w:lvl w:ilvl="2" w:tplc="0772DC58">
      <w:numFmt w:val="bullet"/>
      <w:lvlText w:val="•"/>
      <w:lvlJc w:val="left"/>
      <w:pPr>
        <w:ind w:left="2889" w:hanging="149"/>
      </w:pPr>
      <w:rPr>
        <w:rFonts w:hint="default"/>
        <w:lang w:val="ro-RO" w:eastAsia="en-US" w:bidi="ar-SA"/>
      </w:rPr>
    </w:lvl>
    <w:lvl w:ilvl="3" w:tplc="D99AACB2">
      <w:numFmt w:val="bullet"/>
      <w:lvlText w:val="•"/>
      <w:lvlJc w:val="left"/>
      <w:pPr>
        <w:ind w:left="3843" w:hanging="149"/>
      </w:pPr>
      <w:rPr>
        <w:rFonts w:hint="default"/>
        <w:lang w:val="ro-RO" w:eastAsia="en-US" w:bidi="ar-SA"/>
      </w:rPr>
    </w:lvl>
    <w:lvl w:ilvl="4" w:tplc="A0BAB10A">
      <w:numFmt w:val="bullet"/>
      <w:lvlText w:val="•"/>
      <w:lvlJc w:val="left"/>
      <w:pPr>
        <w:ind w:left="4798" w:hanging="149"/>
      </w:pPr>
      <w:rPr>
        <w:rFonts w:hint="default"/>
        <w:lang w:val="ro-RO" w:eastAsia="en-US" w:bidi="ar-SA"/>
      </w:rPr>
    </w:lvl>
    <w:lvl w:ilvl="5" w:tplc="63540694">
      <w:numFmt w:val="bullet"/>
      <w:lvlText w:val="•"/>
      <w:lvlJc w:val="left"/>
      <w:pPr>
        <w:ind w:left="5753" w:hanging="149"/>
      </w:pPr>
      <w:rPr>
        <w:rFonts w:hint="default"/>
        <w:lang w:val="ro-RO" w:eastAsia="en-US" w:bidi="ar-SA"/>
      </w:rPr>
    </w:lvl>
    <w:lvl w:ilvl="6" w:tplc="C3C287E2">
      <w:numFmt w:val="bullet"/>
      <w:lvlText w:val="•"/>
      <w:lvlJc w:val="left"/>
      <w:pPr>
        <w:ind w:left="6707" w:hanging="149"/>
      </w:pPr>
      <w:rPr>
        <w:rFonts w:hint="default"/>
        <w:lang w:val="ro-RO" w:eastAsia="en-US" w:bidi="ar-SA"/>
      </w:rPr>
    </w:lvl>
    <w:lvl w:ilvl="7" w:tplc="4A309DB6">
      <w:numFmt w:val="bullet"/>
      <w:lvlText w:val="•"/>
      <w:lvlJc w:val="left"/>
      <w:pPr>
        <w:ind w:left="7662" w:hanging="149"/>
      </w:pPr>
      <w:rPr>
        <w:rFonts w:hint="default"/>
        <w:lang w:val="ro-RO" w:eastAsia="en-US" w:bidi="ar-SA"/>
      </w:rPr>
    </w:lvl>
    <w:lvl w:ilvl="8" w:tplc="DED2D89C">
      <w:numFmt w:val="bullet"/>
      <w:lvlText w:val="•"/>
      <w:lvlJc w:val="left"/>
      <w:pPr>
        <w:ind w:left="8617" w:hanging="149"/>
      </w:pPr>
      <w:rPr>
        <w:rFonts w:hint="default"/>
        <w:lang w:val="ro-RO" w:eastAsia="en-US" w:bidi="ar-SA"/>
      </w:rPr>
    </w:lvl>
  </w:abstractNum>
  <w:abstractNum w:abstractNumId="2">
    <w:nsid w:val="0AAA5D66"/>
    <w:multiLevelType w:val="hybridMultilevel"/>
    <w:tmpl w:val="A2447B0A"/>
    <w:lvl w:ilvl="0" w:tplc="D3D0626A">
      <w:start w:val="1"/>
      <w:numFmt w:val="bullet"/>
      <w:lvlText w:val="-"/>
      <w:lvlJc w:val="left"/>
      <w:pPr>
        <w:ind w:left="619"/>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1" w:tplc="0A40AB58">
      <w:start w:val="1"/>
      <w:numFmt w:val="bullet"/>
      <w:lvlText w:val="o"/>
      <w:lvlJc w:val="left"/>
      <w:pPr>
        <w:ind w:left="135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2" w:tplc="FBCE9C10">
      <w:start w:val="1"/>
      <w:numFmt w:val="bullet"/>
      <w:lvlText w:val="▪"/>
      <w:lvlJc w:val="left"/>
      <w:pPr>
        <w:ind w:left="207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3" w:tplc="A43E6F6E">
      <w:start w:val="1"/>
      <w:numFmt w:val="bullet"/>
      <w:lvlText w:val="•"/>
      <w:lvlJc w:val="left"/>
      <w:pPr>
        <w:ind w:left="279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4" w:tplc="3F2CE5CA">
      <w:start w:val="1"/>
      <w:numFmt w:val="bullet"/>
      <w:lvlText w:val="o"/>
      <w:lvlJc w:val="left"/>
      <w:pPr>
        <w:ind w:left="351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5" w:tplc="0A64EC48">
      <w:start w:val="1"/>
      <w:numFmt w:val="bullet"/>
      <w:lvlText w:val="▪"/>
      <w:lvlJc w:val="left"/>
      <w:pPr>
        <w:ind w:left="423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6" w:tplc="11A2BB7C">
      <w:start w:val="1"/>
      <w:numFmt w:val="bullet"/>
      <w:lvlText w:val="•"/>
      <w:lvlJc w:val="left"/>
      <w:pPr>
        <w:ind w:left="495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7" w:tplc="13B0C712">
      <w:start w:val="1"/>
      <w:numFmt w:val="bullet"/>
      <w:lvlText w:val="o"/>
      <w:lvlJc w:val="left"/>
      <w:pPr>
        <w:ind w:left="567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8" w:tplc="A21ECFE4">
      <w:start w:val="1"/>
      <w:numFmt w:val="bullet"/>
      <w:lvlText w:val="▪"/>
      <w:lvlJc w:val="left"/>
      <w:pPr>
        <w:ind w:left="639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abstractNum>
  <w:abstractNum w:abstractNumId="3">
    <w:nsid w:val="0F8E677B"/>
    <w:multiLevelType w:val="hybridMultilevel"/>
    <w:tmpl w:val="5166335E"/>
    <w:lvl w:ilvl="0" w:tplc="0A803A34">
      <w:numFmt w:val="bullet"/>
      <w:lvlText w:val="-"/>
      <w:lvlJc w:val="left"/>
      <w:pPr>
        <w:ind w:left="460" w:hanging="360"/>
      </w:pPr>
      <w:rPr>
        <w:rFonts w:ascii="Cambria" w:eastAsia="Cambria" w:hAnsi="Cambria" w:cs="Cambria" w:hint="default"/>
        <w:color w:val="006FC0"/>
        <w:w w:val="100"/>
        <w:sz w:val="24"/>
        <w:szCs w:val="24"/>
        <w:lang w:val="ro-RO" w:eastAsia="en-US" w:bidi="ar-SA"/>
      </w:rPr>
    </w:lvl>
    <w:lvl w:ilvl="1" w:tplc="401CED38">
      <w:numFmt w:val="bullet"/>
      <w:lvlText w:val="•"/>
      <w:lvlJc w:val="left"/>
      <w:pPr>
        <w:ind w:left="100" w:hanging="161"/>
      </w:pPr>
      <w:rPr>
        <w:rFonts w:ascii="Cambria" w:eastAsia="Cambria" w:hAnsi="Cambria" w:cs="Cambria" w:hint="default"/>
        <w:w w:val="100"/>
        <w:sz w:val="24"/>
        <w:szCs w:val="24"/>
        <w:lang w:val="ro-RO" w:eastAsia="en-US" w:bidi="ar-SA"/>
      </w:rPr>
    </w:lvl>
    <w:lvl w:ilvl="2" w:tplc="2B6C17EA">
      <w:numFmt w:val="bullet"/>
      <w:lvlText w:val="•"/>
      <w:lvlJc w:val="left"/>
      <w:pPr>
        <w:ind w:left="1445" w:hanging="161"/>
      </w:pPr>
      <w:rPr>
        <w:rFonts w:hint="default"/>
        <w:lang w:val="ro-RO" w:eastAsia="en-US" w:bidi="ar-SA"/>
      </w:rPr>
    </w:lvl>
    <w:lvl w:ilvl="3" w:tplc="EA020380">
      <w:numFmt w:val="bullet"/>
      <w:lvlText w:val="•"/>
      <w:lvlJc w:val="left"/>
      <w:pPr>
        <w:ind w:left="2430" w:hanging="161"/>
      </w:pPr>
      <w:rPr>
        <w:rFonts w:hint="default"/>
        <w:lang w:val="ro-RO" w:eastAsia="en-US" w:bidi="ar-SA"/>
      </w:rPr>
    </w:lvl>
    <w:lvl w:ilvl="4" w:tplc="7FB2512C">
      <w:numFmt w:val="bullet"/>
      <w:lvlText w:val="•"/>
      <w:lvlJc w:val="left"/>
      <w:pPr>
        <w:ind w:left="3415" w:hanging="161"/>
      </w:pPr>
      <w:rPr>
        <w:rFonts w:hint="default"/>
        <w:lang w:val="ro-RO" w:eastAsia="en-US" w:bidi="ar-SA"/>
      </w:rPr>
    </w:lvl>
    <w:lvl w:ilvl="5" w:tplc="743CA37C">
      <w:numFmt w:val="bullet"/>
      <w:lvlText w:val="•"/>
      <w:lvlJc w:val="left"/>
      <w:pPr>
        <w:ind w:left="4400" w:hanging="161"/>
      </w:pPr>
      <w:rPr>
        <w:rFonts w:hint="default"/>
        <w:lang w:val="ro-RO" w:eastAsia="en-US" w:bidi="ar-SA"/>
      </w:rPr>
    </w:lvl>
    <w:lvl w:ilvl="6" w:tplc="45CACCA8">
      <w:numFmt w:val="bullet"/>
      <w:lvlText w:val="•"/>
      <w:lvlJc w:val="left"/>
      <w:pPr>
        <w:ind w:left="5385" w:hanging="161"/>
      </w:pPr>
      <w:rPr>
        <w:rFonts w:hint="default"/>
        <w:lang w:val="ro-RO" w:eastAsia="en-US" w:bidi="ar-SA"/>
      </w:rPr>
    </w:lvl>
    <w:lvl w:ilvl="7" w:tplc="C2640E30">
      <w:numFmt w:val="bullet"/>
      <w:lvlText w:val="•"/>
      <w:lvlJc w:val="left"/>
      <w:pPr>
        <w:ind w:left="6370" w:hanging="161"/>
      </w:pPr>
      <w:rPr>
        <w:rFonts w:hint="default"/>
        <w:lang w:val="ro-RO" w:eastAsia="en-US" w:bidi="ar-SA"/>
      </w:rPr>
    </w:lvl>
    <w:lvl w:ilvl="8" w:tplc="9FAE4332">
      <w:numFmt w:val="bullet"/>
      <w:lvlText w:val="•"/>
      <w:lvlJc w:val="left"/>
      <w:pPr>
        <w:ind w:left="7356" w:hanging="161"/>
      </w:pPr>
      <w:rPr>
        <w:rFonts w:hint="default"/>
        <w:lang w:val="ro-RO" w:eastAsia="en-US" w:bidi="ar-SA"/>
      </w:rPr>
    </w:lvl>
  </w:abstractNum>
  <w:abstractNum w:abstractNumId="4">
    <w:nsid w:val="11256035"/>
    <w:multiLevelType w:val="hybridMultilevel"/>
    <w:tmpl w:val="5BF8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887CE4"/>
    <w:multiLevelType w:val="hybridMultilevel"/>
    <w:tmpl w:val="1F64A4E0"/>
    <w:lvl w:ilvl="0" w:tplc="BECADA68">
      <w:start w:val="1"/>
      <w:numFmt w:val="upperRoman"/>
      <w:lvlText w:val="%1."/>
      <w:lvlJc w:val="left"/>
      <w:pPr>
        <w:ind w:left="1680" w:hanging="720"/>
      </w:pPr>
      <w:rPr>
        <w:rFonts w:ascii="Times New Roman" w:eastAsia="Times New Roman" w:hAnsi="Times New Roman" w:cs="Times New Roman" w:hint="default"/>
        <w:b/>
        <w:bCs/>
        <w:i w:val="0"/>
        <w:iCs w:val="0"/>
        <w:color w:val="00AFEF"/>
        <w:spacing w:val="0"/>
        <w:w w:val="100"/>
        <w:sz w:val="24"/>
        <w:szCs w:val="24"/>
        <w:lang w:val="ro-RO" w:eastAsia="en-US" w:bidi="ar-SA"/>
      </w:rPr>
    </w:lvl>
    <w:lvl w:ilvl="1" w:tplc="54F48DE6">
      <w:numFmt w:val="bullet"/>
      <w:lvlText w:val="-"/>
      <w:lvlJc w:val="left"/>
      <w:pPr>
        <w:ind w:left="1680" w:hanging="360"/>
      </w:pPr>
      <w:rPr>
        <w:rFonts w:ascii="Times New Roman" w:eastAsia="Times New Roman" w:hAnsi="Times New Roman" w:cs="Times New Roman" w:hint="default"/>
        <w:spacing w:val="0"/>
        <w:w w:val="100"/>
        <w:lang w:val="ro-RO" w:eastAsia="en-US" w:bidi="ar-SA"/>
      </w:rPr>
    </w:lvl>
    <w:lvl w:ilvl="2" w:tplc="341689C8">
      <w:numFmt w:val="bullet"/>
      <w:lvlText w:val="•"/>
      <w:lvlJc w:val="left"/>
      <w:pPr>
        <w:ind w:left="1680" w:hanging="360"/>
      </w:pPr>
      <w:rPr>
        <w:rFonts w:ascii="Arial" w:eastAsia="Arial" w:hAnsi="Arial" w:cs="Arial" w:hint="default"/>
        <w:b/>
        <w:bCs/>
        <w:i w:val="0"/>
        <w:iCs w:val="0"/>
        <w:spacing w:val="0"/>
        <w:w w:val="131"/>
        <w:sz w:val="24"/>
        <w:szCs w:val="24"/>
        <w:lang w:val="ro-RO" w:eastAsia="en-US" w:bidi="ar-SA"/>
      </w:rPr>
    </w:lvl>
    <w:lvl w:ilvl="3" w:tplc="5AF85AA6">
      <w:numFmt w:val="bullet"/>
      <w:lvlText w:val="•"/>
      <w:lvlJc w:val="left"/>
      <w:pPr>
        <w:ind w:left="3906" w:hanging="360"/>
      </w:pPr>
      <w:rPr>
        <w:rFonts w:hint="default"/>
        <w:lang w:val="ro-RO" w:eastAsia="en-US" w:bidi="ar-SA"/>
      </w:rPr>
    </w:lvl>
    <w:lvl w:ilvl="4" w:tplc="ED849570">
      <w:numFmt w:val="bullet"/>
      <w:lvlText w:val="•"/>
      <w:lvlJc w:val="left"/>
      <w:pPr>
        <w:ind w:left="5020" w:hanging="360"/>
      </w:pPr>
      <w:rPr>
        <w:rFonts w:hint="default"/>
        <w:lang w:val="ro-RO" w:eastAsia="en-US" w:bidi="ar-SA"/>
      </w:rPr>
    </w:lvl>
    <w:lvl w:ilvl="5" w:tplc="52F60692">
      <w:numFmt w:val="bullet"/>
      <w:lvlText w:val="•"/>
      <w:lvlJc w:val="left"/>
      <w:pPr>
        <w:ind w:left="6133" w:hanging="360"/>
      </w:pPr>
      <w:rPr>
        <w:rFonts w:hint="default"/>
        <w:lang w:val="ro-RO" w:eastAsia="en-US" w:bidi="ar-SA"/>
      </w:rPr>
    </w:lvl>
    <w:lvl w:ilvl="6" w:tplc="6546B55A">
      <w:numFmt w:val="bullet"/>
      <w:lvlText w:val="•"/>
      <w:lvlJc w:val="left"/>
      <w:pPr>
        <w:ind w:left="7246" w:hanging="360"/>
      </w:pPr>
      <w:rPr>
        <w:rFonts w:hint="default"/>
        <w:lang w:val="ro-RO" w:eastAsia="en-US" w:bidi="ar-SA"/>
      </w:rPr>
    </w:lvl>
    <w:lvl w:ilvl="7" w:tplc="E8DCC47A">
      <w:numFmt w:val="bullet"/>
      <w:lvlText w:val="•"/>
      <w:lvlJc w:val="left"/>
      <w:pPr>
        <w:ind w:left="8360" w:hanging="360"/>
      </w:pPr>
      <w:rPr>
        <w:rFonts w:hint="default"/>
        <w:lang w:val="ro-RO" w:eastAsia="en-US" w:bidi="ar-SA"/>
      </w:rPr>
    </w:lvl>
    <w:lvl w:ilvl="8" w:tplc="31B42710">
      <w:numFmt w:val="bullet"/>
      <w:lvlText w:val="•"/>
      <w:lvlJc w:val="left"/>
      <w:pPr>
        <w:ind w:left="9473" w:hanging="360"/>
      </w:pPr>
      <w:rPr>
        <w:rFonts w:hint="default"/>
        <w:lang w:val="ro-RO" w:eastAsia="en-US" w:bidi="ar-SA"/>
      </w:rPr>
    </w:lvl>
  </w:abstractNum>
  <w:abstractNum w:abstractNumId="6">
    <w:nsid w:val="18A9443D"/>
    <w:multiLevelType w:val="multilevel"/>
    <w:tmpl w:val="F396687E"/>
    <w:lvl w:ilvl="0">
      <w:start w:val="1"/>
      <w:numFmt w:val="decimal"/>
      <w:lvlText w:val="%1."/>
      <w:lvlJc w:val="left"/>
      <w:pPr>
        <w:ind w:left="389" w:hanging="279"/>
        <w:jc w:val="left"/>
      </w:pPr>
      <w:rPr>
        <w:rFonts w:ascii="Trebuchet MS" w:eastAsia="Trebuchet MS" w:hAnsi="Trebuchet MS" w:cs="Trebuchet MS" w:hint="default"/>
        <w:b/>
        <w:bCs/>
        <w:w w:val="100"/>
        <w:sz w:val="22"/>
        <w:szCs w:val="22"/>
        <w:lang w:val="ro-RO" w:eastAsia="en-US" w:bidi="ar-SA"/>
      </w:rPr>
    </w:lvl>
    <w:lvl w:ilvl="1">
      <w:start w:val="1"/>
      <w:numFmt w:val="decimal"/>
      <w:lvlText w:val="%1.%2."/>
      <w:lvlJc w:val="left"/>
      <w:pPr>
        <w:ind w:left="111" w:hanging="608"/>
        <w:jc w:val="left"/>
      </w:pPr>
      <w:rPr>
        <w:rFonts w:hint="default"/>
        <w:b/>
        <w:bCs/>
        <w:spacing w:val="-3"/>
        <w:w w:val="100"/>
        <w:lang w:val="ro-RO" w:eastAsia="en-US" w:bidi="ar-SA"/>
      </w:rPr>
    </w:lvl>
    <w:lvl w:ilvl="2">
      <w:start w:val="1"/>
      <w:numFmt w:val="decimal"/>
      <w:lvlText w:val="%1.%2.%3."/>
      <w:lvlJc w:val="left"/>
      <w:pPr>
        <w:ind w:left="768" w:hanging="608"/>
        <w:jc w:val="left"/>
      </w:pPr>
      <w:rPr>
        <w:rFonts w:ascii="Trebuchet MS" w:eastAsia="Trebuchet MS" w:hAnsi="Trebuchet MS" w:cs="Trebuchet MS" w:hint="default"/>
        <w:spacing w:val="-1"/>
        <w:w w:val="100"/>
        <w:sz w:val="22"/>
        <w:szCs w:val="22"/>
        <w:lang w:val="ro-RO" w:eastAsia="en-US" w:bidi="ar-SA"/>
      </w:rPr>
    </w:lvl>
    <w:lvl w:ilvl="3">
      <w:numFmt w:val="bullet"/>
      <w:lvlText w:val="•"/>
      <w:lvlJc w:val="left"/>
      <w:pPr>
        <w:ind w:left="760" w:hanging="608"/>
      </w:pPr>
      <w:rPr>
        <w:rFonts w:hint="default"/>
        <w:lang w:val="ro-RO" w:eastAsia="en-US" w:bidi="ar-SA"/>
      </w:rPr>
    </w:lvl>
    <w:lvl w:ilvl="4">
      <w:numFmt w:val="bullet"/>
      <w:lvlText w:val="•"/>
      <w:lvlJc w:val="left"/>
      <w:pPr>
        <w:ind w:left="2128" w:hanging="608"/>
      </w:pPr>
      <w:rPr>
        <w:rFonts w:hint="default"/>
        <w:lang w:val="ro-RO" w:eastAsia="en-US" w:bidi="ar-SA"/>
      </w:rPr>
    </w:lvl>
    <w:lvl w:ilvl="5">
      <w:numFmt w:val="bullet"/>
      <w:lvlText w:val="•"/>
      <w:lvlJc w:val="left"/>
      <w:pPr>
        <w:ind w:left="3497" w:hanging="608"/>
      </w:pPr>
      <w:rPr>
        <w:rFonts w:hint="default"/>
        <w:lang w:val="ro-RO" w:eastAsia="en-US" w:bidi="ar-SA"/>
      </w:rPr>
    </w:lvl>
    <w:lvl w:ilvl="6">
      <w:numFmt w:val="bullet"/>
      <w:lvlText w:val="•"/>
      <w:lvlJc w:val="left"/>
      <w:pPr>
        <w:ind w:left="4865" w:hanging="608"/>
      </w:pPr>
      <w:rPr>
        <w:rFonts w:hint="default"/>
        <w:lang w:val="ro-RO" w:eastAsia="en-US" w:bidi="ar-SA"/>
      </w:rPr>
    </w:lvl>
    <w:lvl w:ilvl="7">
      <w:numFmt w:val="bullet"/>
      <w:lvlText w:val="•"/>
      <w:lvlJc w:val="left"/>
      <w:pPr>
        <w:ind w:left="6234" w:hanging="608"/>
      </w:pPr>
      <w:rPr>
        <w:rFonts w:hint="default"/>
        <w:lang w:val="ro-RO" w:eastAsia="en-US" w:bidi="ar-SA"/>
      </w:rPr>
    </w:lvl>
    <w:lvl w:ilvl="8">
      <w:numFmt w:val="bullet"/>
      <w:lvlText w:val="•"/>
      <w:lvlJc w:val="left"/>
      <w:pPr>
        <w:ind w:left="7602" w:hanging="608"/>
      </w:pPr>
      <w:rPr>
        <w:rFonts w:hint="default"/>
        <w:lang w:val="ro-RO" w:eastAsia="en-US" w:bidi="ar-SA"/>
      </w:rPr>
    </w:lvl>
  </w:abstractNum>
  <w:abstractNum w:abstractNumId="7">
    <w:nsid w:val="1CF64C09"/>
    <w:multiLevelType w:val="hybridMultilevel"/>
    <w:tmpl w:val="612C60C0"/>
    <w:lvl w:ilvl="0" w:tplc="09126B8C">
      <w:numFmt w:val="bullet"/>
      <w:lvlText w:val="-"/>
      <w:lvlJc w:val="left"/>
      <w:pPr>
        <w:ind w:left="840" w:hanging="360"/>
      </w:pPr>
      <w:rPr>
        <w:rFonts w:ascii="Calibri" w:eastAsia="Calibri" w:hAnsi="Calibri" w:cs="Calibri" w:hint="default"/>
        <w:w w:val="100"/>
        <w:sz w:val="24"/>
        <w:szCs w:val="24"/>
        <w:lang w:val="ro-RO" w:eastAsia="en-US" w:bidi="ar-SA"/>
      </w:rPr>
    </w:lvl>
    <w:lvl w:ilvl="1" w:tplc="38F43DB8">
      <w:numFmt w:val="bullet"/>
      <w:lvlText w:val="•"/>
      <w:lvlJc w:val="left"/>
      <w:pPr>
        <w:ind w:left="1750" w:hanging="360"/>
      </w:pPr>
      <w:rPr>
        <w:rFonts w:hint="default"/>
        <w:lang w:val="ro-RO" w:eastAsia="en-US" w:bidi="ar-SA"/>
      </w:rPr>
    </w:lvl>
    <w:lvl w:ilvl="2" w:tplc="2AFC88FE">
      <w:numFmt w:val="bullet"/>
      <w:lvlText w:val="•"/>
      <w:lvlJc w:val="left"/>
      <w:pPr>
        <w:ind w:left="2660" w:hanging="360"/>
      </w:pPr>
      <w:rPr>
        <w:rFonts w:hint="default"/>
        <w:lang w:val="ro-RO" w:eastAsia="en-US" w:bidi="ar-SA"/>
      </w:rPr>
    </w:lvl>
    <w:lvl w:ilvl="3" w:tplc="0EBECC22">
      <w:numFmt w:val="bullet"/>
      <w:lvlText w:val="•"/>
      <w:lvlJc w:val="left"/>
      <w:pPr>
        <w:ind w:left="3570" w:hanging="360"/>
      </w:pPr>
      <w:rPr>
        <w:rFonts w:hint="default"/>
        <w:lang w:val="ro-RO" w:eastAsia="en-US" w:bidi="ar-SA"/>
      </w:rPr>
    </w:lvl>
    <w:lvl w:ilvl="4" w:tplc="B1A24062">
      <w:numFmt w:val="bullet"/>
      <w:lvlText w:val="•"/>
      <w:lvlJc w:val="left"/>
      <w:pPr>
        <w:ind w:left="4480" w:hanging="360"/>
      </w:pPr>
      <w:rPr>
        <w:rFonts w:hint="default"/>
        <w:lang w:val="ro-RO" w:eastAsia="en-US" w:bidi="ar-SA"/>
      </w:rPr>
    </w:lvl>
    <w:lvl w:ilvl="5" w:tplc="61927310">
      <w:numFmt w:val="bullet"/>
      <w:lvlText w:val="•"/>
      <w:lvlJc w:val="left"/>
      <w:pPr>
        <w:ind w:left="5390" w:hanging="360"/>
      </w:pPr>
      <w:rPr>
        <w:rFonts w:hint="default"/>
        <w:lang w:val="ro-RO" w:eastAsia="en-US" w:bidi="ar-SA"/>
      </w:rPr>
    </w:lvl>
    <w:lvl w:ilvl="6" w:tplc="9BB03922">
      <w:numFmt w:val="bullet"/>
      <w:lvlText w:val="•"/>
      <w:lvlJc w:val="left"/>
      <w:pPr>
        <w:ind w:left="6300" w:hanging="360"/>
      </w:pPr>
      <w:rPr>
        <w:rFonts w:hint="default"/>
        <w:lang w:val="ro-RO" w:eastAsia="en-US" w:bidi="ar-SA"/>
      </w:rPr>
    </w:lvl>
    <w:lvl w:ilvl="7" w:tplc="3FEA5B24">
      <w:numFmt w:val="bullet"/>
      <w:lvlText w:val="•"/>
      <w:lvlJc w:val="left"/>
      <w:pPr>
        <w:ind w:left="7210" w:hanging="360"/>
      </w:pPr>
      <w:rPr>
        <w:rFonts w:hint="default"/>
        <w:lang w:val="ro-RO" w:eastAsia="en-US" w:bidi="ar-SA"/>
      </w:rPr>
    </w:lvl>
    <w:lvl w:ilvl="8" w:tplc="DC96E046">
      <w:numFmt w:val="bullet"/>
      <w:lvlText w:val="•"/>
      <w:lvlJc w:val="left"/>
      <w:pPr>
        <w:ind w:left="8120" w:hanging="360"/>
      </w:pPr>
      <w:rPr>
        <w:rFonts w:hint="default"/>
        <w:lang w:val="ro-RO" w:eastAsia="en-US" w:bidi="ar-SA"/>
      </w:rPr>
    </w:lvl>
  </w:abstractNum>
  <w:abstractNum w:abstractNumId="8">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516D13"/>
    <w:multiLevelType w:val="hybridMultilevel"/>
    <w:tmpl w:val="179657B0"/>
    <w:lvl w:ilvl="0" w:tplc="14347F38">
      <w:start w:val="1"/>
      <w:numFmt w:val="bullet"/>
      <w:lvlText w:val="-"/>
      <w:lvlJc w:val="left"/>
      <w:pPr>
        <w:ind w:left="720" w:hanging="360"/>
      </w:pPr>
      <w:rPr>
        <w:rFonts w:ascii="Trebuchet MS" w:eastAsiaTheme="minorHAnsi" w:hAnsi="Trebuchet MS" w:cstheme="minorBidi" w:hint="default"/>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BA029A"/>
    <w:multiLevelType w:val="hybridMultilevel"/>
    <w:tmpl w:val="09BC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F74C10"/>
    <w:multiLevelType w:val="multilevel"/>
    <w:tmpl w:val="6A582AE8"/>
    <w:lvl w:ilvl="0">
      <w:start w:val="890"/>
      <w:numFmt w:val="decimal"/>
      <w:lvlText w:val="%1"/>
      <w:lvlJc w:val="left"/>
      <w:pPr>
        <w:ind w:left="974" w:hanging="661"/>
      </w:pPr>
      <w:rPr>
        <w:rFonts w:hint="default"/>
        <w:lang w:val="ro-RO" w:eastAsia="en-US" w:bidi="ar-SA"/>
      </w:rPr>
    </w:lvl>
    <w:lvl w:ilvl="1">
      <w:numFmt w:val="decimalZero"/>
      <w:lvlText w:val="%1.%2"/>
      <w:lvlJc w:val="left"/>
      <w:pPr>
        <w:ind w:left="974" w:hanging="661"/>
      </w:pPr>
      <w:rPr>
        <w:rFonts w:ascii="Times New Roman" w:eastAsia="Times New Roman" w:hAnsi="Times New Roman" w:cs="Times New Roman" w:hint="default"/>
        <w:w w:val="99"/>
        <w:sz w:val="22"/>
        <w:szCs w:val="22"/>
        <w:lang w:val="ro-RO" w:eastAsia="en-US" w:bidi="ar-SA"/>
      </w:rPr>
    </w:lvl>
    <w:lvl w:ilvl="2">
      <w:start w:val="1"/>
      <w:numFmt w:val="upperLetter"/>
      <w:lvlText w:val="%3)"/>
      <w:lvlJc w:val="left"/>
      <w:pPr>
        <w:ind w:left="1168" w:hanging="287"/>
      </w:pPr>
      <w:rPr>
        <w:rFonts w:ascii="Times New Roman" w:eastAsia="Times New Roman" w:hAnsi="Times New Roman" w:cs="Times New Roman" w:hint="default"/>
        <w:spacing w:val="-1"/>
        <w:w w:val="99"/>
        <w:sz w:val="22"/>
        <w:szCs w:val="22"/>
        <w:lang w:val="ro-RO" w:eastAsia="en-US" w:bidi="ar-SA"/>
      </w:rPr>
    </w:lvl>
    <w:lvl w:ilvl="3">
      <w:numFmt w:val="bullet"/>
      <w:lvlText w:val="•"/>
      <w:lvlJc w:val="left"/>
      <w:pPr>
        <w:ind w:left="3364" w:hanging="287"/>
      </w:pPr>
      <w:rPr>
        <w:rFonts w:hint="default"/>
        <w:lang w:val="ro-RO" w:eastAsia="en-US" w:bidi="ar-SA"/>
      </w:rPr>
    </w:lvl>
    <w:lvl w:ilvl="4">
      <w:numFmt w:val="bullet"/>
      <w:lvlText w:val="•"/>
      <w:lvlJc w:val="left"/>
      <w:pPr>
        <w:ind w:left="4466" w:hanging="287"/>
      </w:pPr>
      <w:rPr>
        <w:rFonts w:hint="default"/>
        <w:lang w:val="ro-RO" w:eastAsia="en-US" w:bidi="ar-SA"/>
      </w:rPr>
    </w:lvl>
    <w:lvl w:ilvl="5">
      <w:numFmt w:val="bullet"/>
      <w:lvlText w:val="•"/>
      <w:lvlJc w:val="left"/>
      <w:pPr>
        <w:ind w:left="5568" w:hanging="287"/>
      </w:pPr>
      <w:rPr>
        <w:rFonts w:hint="default"/>
        <w:lang w:val="ro-RO" w:eastAsia="en-US" w:bidi="ar-SA"/>
      </w:rPr>
    </w:lvl>
    <w:lvl w:ilvl="6">
      <w:numFmt w:val="bullet"/>
      <w:lvlText w:val="•"/>
      <w:lvlJc w:val="left"/>
      <w:pPr>
        <w:ind w:left="6671" w:hanging="287"/>
      </w:pPr>
      <w:rPr>
        <w:rFonts w:hint="default"/>
        <w:lang w:val="ro-RO" w:eastAsia="en-US" w:bidi="ar-SA"/>
      </w:rPr>
    </w:lvl>
    <w:lvl w:ilvl="7">
      <w:numFmt w:val="bullet"/>
      <w:lvlText w:val="•"/>
      <w:lvlJc w:val="left"/>
      <w:pPr>
        <w:ind w:left="7773" w:hanging="287"/>
      </w:pPr>
      <w:rPr>
        <w:rFonts w:hint="default"/>
        <w:lang w:val="ro-RO" w:eastAsia="en-US" w:bidi="ar-SA"/>
      </w:rPr>
    </w:lvl>
    <w:lvl w:ilvl="8">
      <w:numFmt w:val="bullet"/>
      <w:lvlText w:val="•"/>
      <w:lvlJc w:val="left"/>
      <w:pPr>
        <w:ind w:left="8875" w:hanging="287"/>
      </w:pPr>
      <w:rPr>
        <w:rFonts w:hint="default"/>
        <w:lang w:val="ro-RO" w:eastAsia="en-US" w:bidi="ar-SA"/>
      </w:rPr>
    </w:lvl>
  </w:abstractNum>
  <w:abstractNum w:abstractNumId="12">
    <w:nsid w:val="30A452CB"/>
    <w:multiLevelType w:val="hybridMultilevel"/>
    <w:tmpl w:val="79147C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22E5DA0"/>
    <w:multiLevelType w:val="hybridMultilevel"/>
    <w:tmpl w:val="20AE27EA"/>
    <w:lvl w:ilvl="0" w:tplc="10BA23F2">
      <w:start w:val="1"/>
      <w:numFmt w:val="bullet"/>
      <w:lvlText w:val="-"/>
      <w:lvlJc w:val="left"/>
      <w:pPr>
        <w:ind w:left="2160" w:hanging="360"/>
      </w:pPr>
      <w:rPr>
        <w:rFonts w:ascii="Times New Roman" w:eastAsia="Times New Roman" w:hAnsi="Times New Roman" w:cs="Times New Roman"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61915F7"/>
    <w:multiLevelType w:val="hybridMultilevel"/>
    <w:tmpl w:val="8D5C9882"/>
    <w:lvl w:ilvl="0" w:tplc="2A38121E">
      <w:numFmt w:val="bullet"/>
      <w:lvlText w:val="-"/>
      <w:lvlJc w:val="left"/>
      <w:pPr>
        <w:ind w:left="1010" w:hanging="129"/>
      </w:pPr>
      <w:rPr>
        <w:rFonts w:ascii="Times New Roman" w:eastAsia="Times New Roman" w:hAnsi="Times New Roman" w:cs="Times New Roman" w:hint="default"/>
        <w:w w:val="99"/>
        <w:sz w:val="22"/>
        <w:szCs w:val="22"/>
        <w:lang w:val="ro-RO" w:eastAsia="en-US" w:bidi="ar-SA"/>
      </w:rPr>
    </w:lvl>
    <w:lvl w:ilvl="1" w:tplc="684CAC32">
      <w:numFmt w:val="bullet"/>
      <w:lvlText w:val="•"/>
      <w:lvlJc w:val="left"/>
      <w:pPr>
        <w:ind w:left="2026" w:hanging="129"/>
      </w:pPr>
      <w:rPr>
        <w:rFonts w:hint="default"/>
        <w:lang w:val="ro-RO" w:eastAsia="en-US" w:bidi="ar-SA"/>
      </w:rPr>
    </w:lvl>
    <w:lvl w:ilvl="2" w:tplc="95FC7F2A">
      <w:numFmt w:val="bullet"/>
      <w:lvlText w:val="•"/>
      <w:lvlJc w:val="left"/>
      <w:pPr>
        <w:ind w:left="3032" w:hanging="129"/>
      </w:pPr>
      <w:rPr>
        <w:rFonts w:hint="default"/>
        <w:lang w:val="ro-RO" w:eastAsia="en-US" w:bidi="ar-SA"/>
      </w:rPr>
    </w:lvl>
    <w:lvl w:ilvl="3" w:tplc="D5A821F6">
      <w:numFmt w:val="bullet"/>
      <w:lvlText w:val="•"/>
      <w:lvlJc w:val="left"/>
      <w:pPr>
        <w:ind w:left="4038" w:hanging="129"/>
      </w:pPr>
      <w:rPr>
        <w:rFonts w:hint="default"/>
        <w:lang w:val="ro-RO" w:eastAsia="en-US" w:bidi="ar-SA"/>
      </w:rPr>
    </w:lvl>
    <w:lvl w:ilvl="4" w:tplc="5B02D3A2">
      <w:numFmt w:val="bullet"/>
      <w:lvlText w:val="•"/>
      <w:lvlJc w:val="left"/>
      <w:pPr>
        <w:ind w:left="5044" w:hanging="129"/>
      </w:pPr>
      <w:rPr>
        <w:rFonts w:hint="default"/>
        <w:lang w:val="ro-RO" w:eastAsia="en-US" w:bidi="ar-SA"/>
      </w:rPr>
    </w:lvl>
    <w:lvl w:ilvl="5" w:tplc="9036D6CA">
      <w:numFmt w:val="bullet"/>
      <w:lvlText w:val="•"/>
      <w:lvlJc w:val="left"/>
      <w:pPr>
        <w:ind w:left="6050" w:hanging="129"/>
      </w:pPr>
      <w:rPr>
        <w:rFonts w:hint="default"/>
        <w:lang w:val="ro-RO" w:eastAsia="en-US" w:bidi="ar-SA"/>
      </w:rPr>
    </w:lvl>
    <w:lvl w:ilvl="6" w:tplc="83469208">
      <w:numFmt w:val="bullet"/>
      <w:lvlText w:val="•"/>
      <w:lvlJc w:val="left"/>
      <w:pPr>
        <w:ind w:left="7056" w:hanging="129"/>
      </w:pPr>
      <w:rPr>
        <w:rFonts w:hint="default"/>
        <w:lang w:val="ro-RO" w:eastAsia="en-US" w:bidi="ar-SA"/>
      </w:rPr>
    </w:lvl>
    <w:lvl w:ilvl="7" w:tplc="E474F29E">
      <w:numFmt w:val="bullet"/>
      <w:lvlText w:val="•"/>
      <w:lvlJc w:val="left"/>
      <w:pPr>
        <w:ind w:left="8062" w:hanging="129"/>
      </w:pPr>
      <w:rPr>
        <w:rFonts w:hint="default"/>
        <w:lang w:val="ro-RO" w:eastAsia="en-US" w:bidi="ar-SA"/>
      </w:rPr>
    </w:lvl>
    <w:lvl w:ilvl="8" w:tplc="1D0EFB04">
      <w:numFmt w:val="bullet"/>
      <w:lvlText w:val="•"/>
      <w:lvlJc w:val="left"/>
      <w:pPr>
        <w:ind w:left="9068" w:hanging="129"/>
      </w:pPr>
      <w:rPr>
        <w:rFonts w:hint="default"/>
        <w:lang w:val="ro-RO" w:eastAsia="en-US" w:bidi="ar-SA"/>
      </w:rPr>
    </w:lvl>
  </w:abstractNum>
  <w:abstractNum w:abstractNumId="15">
    <w:nsid w:val="3D4D6116"/>
    <w:multiLevelType w:val="hybridMultilevel"/>
    <w:tmpl w:val="CA70C64E"/>
    <w:lvl w:ilvl="0" w:tplc="323484C6">
      <w:numFmt w:val="bullet"/>
      <w:lvlText w:val=""/>
      <w:lvlJc w:val="left"/>
      <w:pPr>
        <w:ind w:left="840" w:hanging="360"/>
      </w:pPr>
      <w:rPr>
        <w:rFonts w:hint="default"/>
        <w:w w:val="100"/>
        <w:lang w:val="ro-RO" w:eastAsia="en-US" w:bidi="ar-SA"/>
      </w:rPr>
    </w:lvl>
    <w:lvl w:ilvl="1" w:tplc="284C5196">
      <w:numFmt w:val="bullet"/>
      <w:lvlText w:val="•"/>
      <w:lvlJc w:val="left"/>
      <w:pPr>
        <w:ind w:left="1750" w:hanging="360"/>
      </w:pPr>
      <w:rPr>
        <w:rFonts w:hint="default"/>
        <w:lang w:val="ro-RO" w:eastAsia="en-US" w:bidi="ar-SA"/>
      </w:rPr>
    </w:lvl>
    <w:lvl w:ilvl="2" w:tplc="3E98BAA4">
      <w:numFmt w:val="bullet"/>
      <w:lvlText w:val="•"/>
      <w:lvlJc w:val="left"/>
      <w:pPr>
        <w:ind w:left="2660" w:hanging="360"/>
      </w:pPr>
      <w:rPr>
        <w:rFonts w:hint="default"/>
        <w:lang w:val="ro-RO" w:eastAsia="en-US" w:bidi="ar-SA"/>
      </w:rPr>
    </w:lvl>
    <w:lvl w:ilvl="3" w:tplc="B3100C58">
      <w:numFmt w:val="bullet"/>
      <w:lvlText w:val="•"/>
      <w:lvlJc w:val="left"/>
      <w:pPr>
        <w:ind w:left="3570" w:hanging="360"/>
      </w:pPr>
      <w:rPr>
        <w:rFonts w:hint="default"/>
        <w:lang w:val="ro-RO" w:eastAsia="en-US" w:bidi="ar-SA"/>
      </w:rPr>
    </w:lvl>
    <w:lvl w:ilvl="4" w:tplc="CA64FD6E">
      <w:numFmt w:val="bullet"/>
      <w:lvlText w:val="•"/>
      <w:lvlJc w:val="left"/>
      <w:pPr>
        <w:ind w:left="4480" w:hanging="360"/>
      </w:pPr>
      <w:rPr>
        <w:rFonts w:hint="default"/>
        <w:lang w:val="ro-RO" w:eastAsia="en-US" w:bidi="ar-SA"/>
      </w:rPr>
    </w:lvl>
    <w:lvl w:ilvl="5" w:tplc="2FF2D106">
      <w:numFmt w:val="bullet"/>
      <w:lvlText w:val="•"/>
      <w:lvlJc w:val="left"/>
      <w:pPr>
        <w:ind w:left="5390" w:hanging="360"/>
      </w:pPr>
      <w:rPr>
        <w:rFonts w:hint="default"/>
        <w:lang w:val="ro-RO" w:eastAsia="en-US" w:bidi="ar-SA"/>
      </w:rPr>
    </w:lvl>
    <w:lvl w:ilvl="6" w:tplc="75E42578">
      <w:numFmt w:val="bullet"/>
      <w:lvlText w:val="•"/>
      <w:lvlJc w:val="left"/>
      <w:pPr>
        <w:ind w:left="6300" w:hanging="360"/>
      </w:pPr>
      <w:rPr>
        <w:rFonts w:hint="default"/>
        <w:lang w:val="ro-RO" w:eastAsia="en-US" w:bidi="ar-SA"/>
      </w:rPr>
    </w:lvl>
    <w:lvl w:ilvl="7" w:tplc="C3CE3018">
      <w:numFmt w:val="bullet"/>
      <w:lvlText w:val="•"/>
      <w:lvlJc w:val="left"/>
      <w:pPr>
        <w:ind w:left="7210" w:hanging="360"/>
      </w:pPr>
      <w:rPr>
        <w:rFonts w:hint="default"/>
        <w:lang w:val="ro-RO" w:eastAsia="en-US" w:bidi="ar-SA"/>
      </w:rPr>
    </w:lvl>
    <w:lvl w:ilvl="8" w:tplc="99D62832">
      <w:numFmt w:val="bullet"/>
      <w:lvlText w:val="•"/>
      <w:lvlJc w:val="left"/>
      <w:pPr>
        <w:ind w:left="8120" w:hanging="360"/>
      </w:pPr>
      <w:rPr>
        <w:rFonts w:hint="default"/>
        <w:lang w:val="ro-RO" w:eastAsia="en-US" w:bidi="ar-SA"/>
      </w:rPr>
    </w:lvl>
  </w:abstractNum>
  <w:abstractNum w:abstractNumId="16">
    <w:nsid w:val="3D5405C9"/>
    <w:multiLevelType w:val="hybridMultilevel"/>
    <w:tmpl w:val="43B0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6F70D7"/>
    <w:multiLevelType w:val="hybridMultilevel"/>
    <w:tmpl w:val="5E12672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nsid w:val="40FC3B5B"/>
    <w:multiLevelType w:val="hybridMultilevel"/>
    <w:tmpl w:val="98244B6A"/>
    <w:lvl w:ilvl="0" w:tplc="9E20A7AC">
      <w:start w:val="1"/>
      <w:numFmt w:val="decimal"/>
      <w:lvlText w:val="%1."/>
      <w:lvlJc w:val="left"/>
      <w:pPr>
        <w:ind w:left="1102" w:hanging="221"/>
      </w:pPr>
      <w:rPr>
        <w:rFonts w:ascii="Times New Roman" w:eastAsia="Times New Roman" w:hAnsi="Times New Roman" w:cs="Times New Roman" w:hint="default"/>
        <w:w w:val="99"/>
        <w:sz w:val="22"/>
        <w:szCs w:val="22"/>
        <w:lang w:val="ro-RO" w:eastAsia="en-US" w:bidi="ar-SA"/>
      </w:rPr>
    </w:lvl>
    <w:lvl w:ilvl="1" w:tplc="0E6EFA20">
      <w:numFmt w:val="bullet"/>
      <w:lvlText w:val="•"/>
      <w:lvlJc w:val="left"/>
      <w:pPr>
        <w:ind w:left="2098" w:hanging="221"/>
      </w:pPr>
      <w:rPr>
        <w:rFonts w:hint="default"/>
        <w:lang w:val="ro-RO" w:eastAsia="en-US" w:bidi="ar-SA"/>
      </w:rPr>
    </w:lvl>
    <w:lvl w:ilvl="2" w:tplc="326A76C2">
      <w:numFmt w:val="bullet"/>
      <w:lvlText w:val="•"/>
      <w:lvlJc w:val="left"/>
      <w:pPr>
        <w:ind w:left="3096" w:hanging="221"/>
      </w:pPr>
      <w:rPr>
        <w:rFonts w:hint="default"/>
        <w:lang w:val="ro-RO" w:eastAsia="en-US" w:bidi="ar-SA"/>
      </w:rPr>
    </w:lvl>
    <w:lvl w:ilvl="3" w:tplc="69D6BFC6">
      <w:numFmt w:val="bullet"/>
      <w:lvlText w:val="•"/>
      <w:lvlJc w:val="left"/>
      <w:pPr>
        <w:ind w:left="4094" w:hanging="221"/>
      </w:pPr>
      <w:rPr>
        <w:rFonts w:hint="default"/>
        <w:lang w:val="ro-RO" w:eastAsia="en-US" w:bidi="ar-SA"/>
      </w:rPr>
    </w:lvl>
    <w:lvl w:ilvl="4" w:tplc="A71E96EE">
      <w:numFmt w:val="bullet"/>
      <w:lvlText w:val="•"/>
      <w:lvlJc w:val="left"/>
      <w:pPr>
        <w:ind w:left="5092" w:hanging="221"/>
      </w:pPr>
      <w:rPr>
        <w:rFonts w:hint="default"/>
        <w:lang w:val="ro-RO" w:eastAsia="en-US" w:bidi="ar-SA"/>
      </w:rPr>
    </w:lvl>
    <w:lvl w:ilvl="5" w:tplc="A224CB10">
      <w:numFmt w:val="bullet"/>
      <w:lvlText w:val="•"/>
      <w:lvlJc w:val="left"/>
      <w:pPr>
        <w:ind w:left="6090" w:hanging="221"/>
      </w:pPr>
      <w:rPr>
        <w:rFonts w:hint="default"/>
        <w:lang w:val="ro-RO" w:eastAsia="en-US" w:bidi="ar-SA"/>
      </w:rPr>
    </w:lvl>
    <w:lvl w:ilvl="6" w:tplc="A38250E8">
      <w:numFmt w:val="bullet"/>
      <w:lvlText w:val="•"/>
      <w:lvlJc w:val="left"/>
      <w:pPr>
        <w:ind w:left="7088" w:hanging="221"/>
      </w:pPr>
      <w:rPr>
        <w:rFonts w:hint="default"/>
        <w:lang w:val="ro-RO" w:eastAsia="en-US" w:bidi="ar-SA"/>
      </w:rPr>
    </w:lvl>
    <w:lvl w:ilvl="7" w:tplc="656C8116">
      <w:numFmt w:val="bullet"/>
      <w:lvlText w:val="•"/>
      <w:lvlJc w:val="left"/>
      <w:pPr>
        <w:ind w:left="8086" w:hanging="221"/>
      </w:pPr>
      <w:rPr>
        <w:rFonts w:hint="default"/>
        <w:lang w:val="ro-RO" w:eastAsia="en-US" w:bidi="ar-SA"/>
      </w:rPr>
    </w:lvl>
    <w:lvl w:ilvl="8" w:tplc="9D76379A">
      <w:numFmt w:val="bullet"/>
      <w:lvlText w:val="•"/>
      <w:lvlJc w:val="left"/>
      <w:pPr>
        <w:ind w:left="9084" w:hanging="221"/>
      </w:pPr>
      <w:rPr>
        <w:rFonts w:hint="default"/>
        <w:lang w:val="ro-RO" w:eastAsia="en-US" w:bidi="ar-SA"/>
      </w:rPr>
    </w:lvl>
  </w:abstractNum>
  <w:abstractNum w:abstractNumId="19">
    <w:nsid w:val="41774302"/>
    <w:multiLevelType w:val="hybridMultilevel"/>
    <w:tmpl w:val="C5F002F2"/>
    <w:lvl w:ilvl="0" w:tplc="FC18BA76">
      <w:start w:val="1"/>
      <w:numFmt w:val="bullet"/>
      <w:lvlText w:val="–"/>
      <w:lvlJc w:val="left"/>
      <w:pPr>
        <w:tabs>
          <w:tab w:val="num" w:pos="720"/>
        </w:tabs>
        <w:ind w:left="720" w:hanging="360"/>
      </w:pPr>
      <w:rPr>
        <w:rFonts w:ascii="Arial" w:eastAsia="Times New Roman" w:hAnsi="Arial" w:cs="Arial" w:hint="default"/>
      </w:rPr>
    </w:lvl>
    <w:lvl w:ilvl="1" w:tplc="0950B9C6">
      <w:numFmt w:val="none"/>
      <w:lvlText w:val=""/>
      <w:lvlJc w:val="left"/>
      <w:pPr>
        <w:tabs>
          <w:tab w:val="num" w:pos="360"/>
        </w:tabs>
      </w:pPr>
    </w:lvl>
    <w:lvl w:ilvl="2" w:tplc="9596434E">
      <w:numFmt w:val="none"/>
      <w:lvlText w:val=""/>
      <w:lvlJc w:val="left"/>
      <w:pPr>
        <w:tabs>
          <w:tab w:val="num" w:pos="360"/>
        </w:tabs>
      </w:pPr>
    </w:lvl>
    <w:lvl w:ilvl="3" w:tplc="5CA45636">
      <w:numFmt w:val="none"/>
      <w:lvlText w:val=""/>
      <w:lvlJc w:val="left"/>
      <w:pPr>
        <w:tabs>
          <w:tab w:val="num" w:pos="360"/>
        </w:tabs>
      </w:pPr>
    </w:lvl>
    <w:lvl w:ilvl="4" w:tplc="C5B0919E">
      <w:numFmt w:val="none"/>
      <w:lvlText w:val=""/>
      <w:lvlJc w:val="left"/>
      <w:pPr>
        <w:tabs>
          <w:tab w:val="num" w:pos="360"/>
        </w:tabs>
      </w:pPr>
    </w:lvl>
    <w:lvl w:ilvl="5" w:tplc="BCFE024A">
      <w:numFmt w:val="none"/>
      <w:lvlText w:val=""/>
      <w:lvlJc w:val="left"/>
      <w:pPr>
        <w:tabs>
          <w:tab w:val="num" w:pos="360"/>
        </w:tabs>
      </w:pPr>
    </w:lvl>
    <w:lvl w:ilvl="6" w:tplc="3154B87C">
      <w:numFmt w:val="none"/>
      <w:lvlText w:val=""/>
      <w:lvlJc w:val="left"/>
      <w:pPr>
        <w:tabs>
          <w:tab w:val="num" w:pos="360"/>
        </w:tabs>
      </w:pPr>
    </w:lvl>
    <w:lvl w:ilvl="7" w:tplc="DE82BA48">
      <w:numFmt w:val="none"/>
      <w:lvlText w:val=""/>
      <w:lvlJc w:val="left"/>
      <w:pPr>
        <w:tabs>
          <w:tab w:val="num" w:pos="360"/>
        </w:tabs>
      </w:pPr>
    </w:lvl>
    <w:lvl w:ilvl="8" w:tplc="E5A68CE4">
      <w:numFmt w:val="none"/>
      <w:lvlText w:val=""/>
      <w:lvlJc w:val="left"/>
      <w:pPr>
        <w:tabs>
          <w:tab w:val="num" w:pos="360"/>
        </w:tabs>
      </w:pPr>
    </w:lvl>
  </w:abstractNum>
  <w:abstractNum w:abstractNumId="20">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4CBA344B"/>
    <w:multiLevelType w:val="hybridMultilevel"/>
    <w:tmpl w:val="3D0C68AC"/>
    <w:lvl w:ilvl="0" w:tplc="462688D8">
      <w:start w:val="1"/>
      <w:numFmt w:val="bullet"/>
      <w:lvlText w:val="-"/>
      <w:lvlJc w:val="left"/>
      <w:pPr>
        <w:ind w:left="720" w:hanging="360"/>
      </w:pPr>
      <w:rPr>
        <w:rFonts w:ascii="Trebuchet MS" w:eastAsiaTheme="minorHAnsi" w:hAnsi="Trebuchet MS" w:cstheme="minorBidi" w:hint="default"/>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516FF1"/>
    <w:multiLevelType w:val="hybridMultilevel"/>
    <w:tmpl w:val="8E749B04"/>
    <w:lvl w:ilvl="0" w:tplc="6750C02C">
      <w:numFmt w:val="bullet"/>
      <w:lvlText w:val="-"/>
      <w:lvlJc w:val="left"/>
      <w:pPr>
        <w:ind w:left="982" w:hanging="149"/>
      </w:pPr>
      <w:rPr>
        <w:rFonts w:ascii="Trebuchet MS" w:eastAsia="Trebuchet MS" w:hAnsi="Trebuchet MS" w:cs="Trebuchet MS" w:hint="default"/>
        <w:w w:val="100"/>
        <w:position w:val="2"/>
        <w:sz w:val="22"/>
        <w:szCs w:val="22"/>
        <w:lang w:val="ro-RO" w:eastAsia="en-US" w:bidi="ar-SA"/>
      </w:rPr>
    </w:lvl>
    <w:lvl w:ilvl="1" w:tplc="C9CC2E06">
      <w:numFmt w:val="bullet"/>
      <w:lvlText w:val="•"/>
      <w:lvlJc w:val="left"/>
      <w:pPr>
        <w:ind w:left="1934" w:hanging="149"/>
      </w:pPr>
      <w:rPr>
        <w:rFonts w:hint="default"/>
        <w:lang w:val="ro-RO" w:eastAsia="en-US" w:bidi="ar-SA"/>
      </w:rPr>
    </w:lvl>
    <w:lvl w:ilvl="2" w:tplc="FAC4C0EA">
      <w:numFmt w:val="bullet"/>
      <w:lvlText w:val="•"/>
      <w:lvlJc w:val="left"/>
      <w:pPr>
        <w:ind w:left="2889" w:hanging="149"/>
      </w:pPr>
      <w:rPr>
        <w:rFonts w:hint="default"/>
        <w:lang w:val="ro-RO" w:eastAsia="en-US" w:bidi="ar-SA"/>
      </w:rPr>
    </w:lvl>
    <w:lvl w:ilvl="3" w:tplc="5C967E54">
      <w:numFmt w:val="bullet"/>
      <w:lvlText w:val="•"/>
      <w:lvlJc w:val="left"/>
      <w:pPr>
        <w:ind w:left="3843" w:hanging="149"/>
      </w:pPr>
      <w:rPr>
        <w:rFonts w:hint="default"/>
        <w:lang w:val="ro-RO" w:eastAsia="en-US" w:bidi="ar-SA"/>
      </w:rPr>
    </w:lvl>
    <w:lvl w:ilvl="4" w:tplc="BCC447F8">
      <w:numFmt w:val="bullet"/>
      <w:lvlText w:val="•"/>
      <w:lvlJc w:val="left"/>
      <w:pPr>
        <w:ind w:left="4798" w:hanging="149"/>
      </w:pPr>
      <w:rPr>
        <w:rFonts w:hint="default"/>
        <w:lang w:val="ro-RO" w:eastAsia="en-US" w:bidi="ar-SA"/>
      </w:rPr>
    </w:lvl>
    <w:lvl w:ilvl="5" w:tplc="560C8AD4">
      <w:numFmt w:val="bullet"/>
      <w:lvlText w:val="•"/>
      <w:lvlJc w:val="left"/>
      <w:pPr>
        <w:ind w:left="5753" w:hanging="149"/>
      </w:pPr>
      <w:rPr>
        <w:rFonts w:hint="default"/>
        <w:lang w:val="ro-RO" w:eastAsia="en-US" w:bidi="ar-SA"/>
      </w:rPr>
    </w:lvl>
    <w:lvl w:ilvl="6" w:tplc="4B92B1B0">
      <w:numFmt w:val="bullet"/>
      <w:lvlText w:val="•"/>
      <w:lvlJc w:val="left"/>
      <w:pPr>
        <w:ind w:left="6707" w:hanging="149"/>
      </w:pPr>
      <w:rPr>
        <w:rFonts w:hint="default"/>
        <w:lang w:val="ro-RO" w:eastAsia="en-US" w:bidi="ar-SA"/>
      </w:rPr>
    </w:lvl>
    <w:lvl w:ilvl="7" w:tplc="45A4F232">
      <w:numFmt w:val="bullet"/>
      <w:lvlText w:val="•"/>
      <w:lvlJc w:val="left"/>
      <w:pPr>
        <w:ind w:left="7662" w:hanging="149"/>
      </w:pPr>
      <w:rPr>
        <w:rFonts w:hint="default"/>
        <w:lang w:val="ro-RO" w:eastAsia="en-US" w:bidi="ar-SA"/>
      </w:rPr>
    </w:lvl>
    <w:lvl w:ilvl="8" w:tplc="14F09D32">
      <w:numFmt w:val="bullet"/>
      <w:lvlText w:val="•"/>
      <w:lvlJc w:val="left"/>
      <w:pPr>
        <w:ind w:left="8617" w:hanging="149"/>
      </w:pPr>
      <w:rPr>
        <w:rFonts w:hint="default"/>
        <w:lang w:val="ro-RO" w:eastAsia="en-US" w:bidi="ar-SA"/>
      </w:rPr>
    </w:lvl>
  </w:abstractNum>
  <w:abstractNum w:abstractNumId="23">
    <w:nsid w:val="4DB3192C"/>
    <w:multiLevelType w:val="hybridMultilevel"/>
    <w:tmpl w:val="A280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C35C9F"/>
    <w:multiLevelType w:val="hybridMultilevel"/>
    <w:tmpl w:val="15BADB4E"/>
    <w:lvl w:ilvl="0" w:tplc="EDE64052">
      <w:numFmt w:val="bullet"/>
      <w:lvlText w:val="-"/>
      <w:lvlJc w:val="left"/>
      <w:pPr>
        <w:ind w:left="820" w:hanging="360"/>
      </w:pPr>
      <w:rPr>
        <w:rFonts w:ascii="Arial" w:eastAsia="Arial" w:hAnsi="Arial" w:cs="Arial" w:hint="default"/>
        <w:w w:val="99"/>
        <w:sz w:val="24"/>
        <w:szCs w:val="24"/>
        <w:lang w:val="ro-RO" w:eastAsia="en-US" w:bidi="ar-SA"/>
      </w:rPr>
    </w:lvl>
    <w:lvl w:ilvl="1" w:tplc="F9C24E48">
      <w:numFmt w:val="bullet"/>
      <w:lvlText w:val="•"/>
      <w:lvlJc w:val="left"/>
      <w:pPr>
        <w:ind w:left="100" w:hanging="231"/>
      </w:pPr>
      <w:rPr>
        <w:rFonts w:ascii="Cambria" w:eastAsia="Cambria" w:hAnsi="Cambria" w:cs="Cambria" w:hint="default"/>
        <w:w w:val="100"/>
        <w:sz w:val="24"/>
        <w:szCs w:val="24"/>
        <w:lang w:val="ro-RO" w:eastAsia="en-US" w:bidi="ar-SA"/>
      </w:rPr>
    </w:lvl>
    <w:lvl w:ilvl="2" w:tplc="9C18B6D2">
      <w:numFmt w:val="bullet"/>
      <w:lvlText w:val="•"/>
      <w:lvlJc w:val="left"/>
      <w:pPr>
        <w:ind w:left="1765" w:hanging="231"/>
      </w:pPr>
      <w:rPr>
        <w:rFonts w:hint="default"/>
        <w:lang w:val="ro-RO" w:eastAsia="en-US" w:bidi="ar-SA"/>
      </w:rPr>
    </w:lvl>
    <w:lvl w:ilvl="3" w:tplc="20163248">
      <w:numFmt w:val="bullet"/>
      <w:lvlText w:val="•"/>
      <w:lvlJc w:val="left"/>
      <w:pPr>
        <w:ind w:left="2710" w:hanging="231"/>
      </w:pPr>
      <w:rPr>
        <w:rFonts w:hint="default"/>
        <w:lang w:val="ro-RO" w:eastAsia="en-US" w:bidi="ar-SA"/>
      </w:rPr>
    </w:lvl>
    <w:lvl w:ilvl="4" w:tplc="70223098">
      <w:numFmt w:val="bullet"/>
      <w:lvlText w:val="•"/>
      <w:lvlJc w:val="left"/>
      <w:pPr>
        <w:ind w:left="3655" w:hanging="231"/>
      </w:pPr>
      <w:rPr>
        <w:rFonts w:hint="default"/>
        <w:lang w:val="ro-RO" w:eastAsia="en-US" w:bidi="ar-SA"/>
      </w:rPr>
    </w:lvl>
    <w:lvl w:ilvl="5" w:tplc="C80C3166">
      <w:numFmt w:val="bullet"/>
      <w:lvlText w:val="•"/>
      <w:lvlJc w:val="left"/>
      <w:pPr>
        <w:ind w:left="4600" w:hanging="231"/>
      </w:pPr>
      <w:rPr>
        <w:rFonts w:hint="default"/>
        <w:lang w:val="ro-RO" w:eastAsia="en-US" w:bidi="ar-SA"/>
      </w:rPr>
    </w:lvl>
    <w:lvl w:ilvl="6" w:tplc="6686A5C4">
      <w:numFmt w:val="bullet"/>
      <w:lvlText w:val="•"/>
      <w:lvlJc w:val="left"/>
      <w:pPr>
        <w:ind w:left="5545" w:hanging="231"/>
      </w:pPr>
      <w:rPr>
        <w:rFonts w:hint="default"/>
        <w:lang w:val="ro-RO" w:eastAsia="en-US" w:bidi="ar-SA"/>
      </w:rPr>
    </w:lvl>
    <w:lvl w:ilvl="7" w:tplc="DE46E3B2">
      <w:numFmt w:val="bullet"/>
      <w:lvlText w:val="•"/>
      <w:lvlJc w:val="left"/>
      <w:pPr>
        <w:ind w:left="6490" w:hanging="231"/>
      </w:pPr>
      <w:rPr>
        <w:rFonts w:hint="default"/>
        <w:lang w:val="ro-RO" w:eastAsia="en-US" w:bidi="ar-SA"/>
      </w:rPr>
    </w:lvl>
    <w:lvl w:ilvl="8" w:tplc="AA1EE678">
      <w:numFmt w:val="bullet"/>
      <w:lvlText w:val="•"/>
      <w:lvlJc w:val="left"/>
      <w:pPr>
        <w:ind w:left="7436" w:hanging="231"/>
      </w:pPr>
      <w:rPr>
        <w:rFonts w:hint="default"/>
        <w:lang w:val="ro-RO" w:eastAsia="en-US" w:bidi="ar-SA"/>
      </w:rPr>
    </w:lvl>
  </w:abstractNum>
  <w:abstractNum w:abstractNumId="25">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692A84"/>
    <w:multiLevelType w:val="hybridMultilevel"/>
    <w:tmpl w:val="CE0E98B4"/>
    <w:lvl w:ilvl="0" w:tplc="B97EBC38">
      <w:start w:val="1"/>
      <w:numFmt w:val="decimal"/>
      <w:lvlText w:val="%1."/>
      <w:lvlJc w:val="left"/>
      <w:pPr>
        <w:tabs>
          <w:tab w:val="num" w:pos="6030"/>
        </w:tabs>
        <w:ind w:left="6030" w:hanging="360"/>
      </w:pPr>
      <w:rPr>
        <w:b w:val="0"/>
        <w:sz w:val="24"/>
        <w:szCs w:val="24"/>
      </w:rPr>
    </w:lvl>
    <w:lvl w:ilvl="1" w:tplc="04090019">
      <w:start w:val="1"/>
      <w:numFmt w:val="decimal"/>
      <w:lvlText w:val="%2."/>
      <w:lvlJc w:val="left"/>
      <w:pPr>
        <w:tabs>
          <w:tab w:val="num" w:pos="6570"/>
        </w:tabs>
        <w:ind w:left="6570" w:hanging="360"/>
      </w:pPr>
    </w:lvl>
    <w:lvl w:ilvl="2" w:tplc="0409001B">
      <w:start w:val="1"/>
      <w:numFmt w:val="decimal"/>
      <w:lvlText w:val="%3."/>
      <w:lvlJc w:val="left"/>
      <w:pPr>
        <w:tabs>
          <w:tab w:val="num" w:pos="7290"/>
        </w:tabs>
        <w:ind w:left="7290" w:hanging="360"/>
      </w:pPr>
    </w:lvl>
    <w:lvl w:ilvl="3" w:tplc="0409000F">
      <w:start w:val="1"/>
      <w:numFmt w:val="decimal"/>
      <w:lvlText w:val="%4."/>
      <w:lvlJc w:val="left"/>
      <w:pPr>
        <w:tabs>
          <w:tab w:val="num" w:pos="8010"/>
        </w:tabs>
        <w:ind w:left="8010" w:hanging="360"/>
      </w:pPr>
    </w:lvl>
    <w:lvl w:ilvl="4" w:tplc="04090019">
      <w:start w:val="1"/>
      <w:numFmt w:val="decimal"/>
      <w:lvlText w:val="%5."/>
      <w:lvlJc w:val="left"/>
      <w:pPr>
        <w:tabs>
          <w:tab w:val="num" w:pos="8730"/>
        </w:tabs>
        <w:ind w:left="8730" w:hanging="360"/>
      </w:pPr>
    </w:lvl>
    <w:lvl w:ilvl="5" w:tplc="0409001B">
      <w:start w:val="1"/>
      <w:numFmt w:val="decimal"/>
      <w:lvlText w:val="%6."/>
      <w:lvlJc w:val="left"/>
      <w:pPr>
        <w:tabs>
          <w:tab w:val="num" w:pos="9450"/>
        </w:tabs>
        <w:ind w:left="9450" w:hanging="360"/>
      </w:pPr>
    </w:lvl>
    <w:lvl w:ilvl="6" w:tplc="0409000F">
      <w:start w:val="1"/>
      <w:numFmt w:val="decimal"/>
      <w:lvlText w:val="%7."/>
      <w:lvlJc w:val="left"/>
      <w:pPr>
        <w:tabs>
          <w:tab w:val="num" w:pos="10170"/>
        </w:tabs>
        <w:ind w:left="10170" w:hanging="360"/>
      </w:pPr>
    </w:lvl>
    <w:lvl w:ilvl="7" w:tplc="04090019">
      <w:start w:val="1"/>
      <w:numFmt w:val="decimal"/>
      <w:lvlText w:val="%8."/>
      <w:lvlJc w:val="left"/>
      <w:pPr>
        <w:tabs>
          <w:tab w:val="num" w:pos="10890"/>
        </w:tabs>
        <w:ind w:left="10890" w:hanging="360"/>
      </w:pPr>
    </w:lvl>
    <w:lvl w:ilvl="8" w:tplc="0409001B">
      <w:start w:val="1"/>
      <w:numFmt w:val="decimal"/>
      <w:lvlText w:val="%9."/>
      <w:lvlJc w:val="left"/>
      <w:pPr>
        <w:tabs>
          <w:tab w:val="num" w:pos="11610"/>
        </w:tabs>
        <w:ind w:left="11610" w:hanging="360"/>
      </w:pPr>
    </w:lvl>
  </w:abstractNum>
  <w:abstractNum w:abstractNumId="27">
    <w:nsid w:val="5B481D62"/>
    <w:multiLevelType w:val="hybridMultilevel"/>
    <w:tmpl w:val="FD508C46"/>
    <w:lvl w:ilvl="0" w:tplc="04180001">
      <w:start w:val="1"/>
      <w:numFmt w:val="bullet"/>
      <w:lvlText w:val=""/>
      <w:lvlJc w:val="left"/>
      <w:pPr>
        <w:tabs>
          <w:tab w:val="num" w:pos="720"/>
        </w:tabs>
        <w:ind w:left="720" w:hanging="360"/>
      </w:pPr>
      <w:rPr>
        <w:rFonts w:ascii="Symbol" w:hAnsi="Symbol" w:hint="default"/>
      </w:rPr>
    </w:lvl>
    <w:lvl w:ilvl="1" w:tplc="0950B9C6">
      <w:numFmt w:val="none"/>
      <w:lvlText w:val=""/>
      <w:lvlJc w:val="left"/>
      <w:pPr>
        <w:tabs>
          <w:tab w:val="num" w:pos="360"/>
        </w:tabs>
      </w:pPr>
    </w:lvl>
    <w:lvl w:ilvl="2" w:tplc="9596434E">
      <w:numFmt w:val="none"/>
      <w:lvlText w:val=""/>
      <w:lvlJc w:val="left"/>
      <w:pPr>
        <w:tabs>
          <w:tab w:val="num" w:pos="360"/>
        </w:tabs>
      </w:pPr>
    </w:lvl>
    <w:lvl w:ilvl="3" w:tplc="5CA45636">
      <w:numFmt w:val="none"/>
      <w:lvlText w:val=""/>
      <w:lvlJc w:val="left"/>
      <w:pPr>
        <w:tabs>
          <w:tab w:val="num" w:pos="360"/>
        </w:tabs>
      </w:pPr>
    </w:lvl>
    <w:lvl w:ilvl="4" w:tplc="C5B0919E">
      <w:numFmt w:val="none"/>
      <w:lvlText w:val=""/>
      <w:lvlJc w:val="left"/>
      <w:pPr>
        <w:tabs>
          <w:tab w:val="num" w:pos="360"/>
        </w:tabs>
      </w:pPr>
    </w:lvl>
    <w:lvl w:ilvl="5" w:tplc="BCFE024A">
      <w:numFmt w:val="none"/>
      <w:lvlText w:val=""/>
      <w:lvlJc w:val="left"/>
      <w:pPr>
        <w:tabs>
          <w:tab w:val="num" w:pos="360"/>
        </w:tabs>
      </w:pPr>
    </w:lvl>
    <w:lvl w:ilvl="6" w:tplc="3154B87C">
      <w:numFmt w:val="none"/>
      <w:lvlText w:val=""/>
      <w:lvlJc w:val="left"/>
      <w:pPr>
        <w:tabs>
          <w:tab w:val="num" w:pos="360"/>
        </w:tabs>
      </w:pPr>
    </w:lvl>
    <w:lvl w:ilvl="7" w:tplc="DE82BA48">
      <w:numFmt w:val="none"/>
      <w:lvlText w:val=""/>
      <w:lvlJc w:val="left"/>
      <w:pPr>
        <w:tabs>
          <w:tab w:val="num" w:pos="360"/>
        </w:tabs>
      </w:pPr>
    </w:lvl>
    <w:lvl w:ilvl="8" w:tplc="E5A68CE4">
      <w:numFmt w:val="none"/>
      <w:lvlText w:val=""/>
      <w:lvlJc w:val="left"/>
      <w:pPr>
        <w:tabs>
          <w:tab w:val="num" w:pos="360"/>
        </w:tabs>
      </w:pPr>
    </w:lvl>
  </w:abstractNum>
  <w:abstractNum w:abstractNumId="28">
    <w:nsid w:val="5F870632"/>
    <w:multiLevelType w:val="multilevel"/>
    <w:tmpl w:val="1290825E"/>
    <w:lvl w:ilvl="0">
      <w:start w:val="3"/>
      <w:numFmt w:val="upperRoman"/>
      <w:lvlText w:val="%1."/>
      <w:lvlJc w:val="left"/>
      <w:pPr>
        <w:ind w:left="471" w:hanging="260"/>
      </w:pPr>
      <w:rPr>
        <w:rFonts w:ascii="Arial Narrow" w:eastAsia="Arial Narrow" w:hAnsi="Arial Narrow" w:cs="Arial Narrow" w:hint="default"/>
        <w:b/>
        <w:bCs/>
        <w:spacing w:val="-2"/>
        <w:w w:val="102"/>
        <w:sz w:val="22"/>
        <w:szCs w:val="22"/>
        <w:lang w:val="ro-RO" w:eastAsia="en-US" w:bidi="ar-SA"/>
      </w:rPr>
    </w:lvl>
    <w:lvl w:ilvl="1">
      <w:start w:val="1"/>
      <w:numFmt w:val="decimal"/>
      <w:lvlText w:val="%1.%2."/>
      <w:lvlJc w:val="left"/>
      <w:pPr>
        <w:ind w:left="647" w:hanging="435"/>
      </w:pPr>
      <w:rPr>
        <w:rFonts w:hint="default"/>
        <w:b/>
        <w:bCs/>
        <w:spacing w:val="-1"/>
        <w:w w:val="102"/>
        <w:lang w:val="ro-RO" w:eastAsia="en-US" w:bidi="ar-SA"/>
      </w:rPr>
    </w:lvl>
    <w:lvl w:ilvl="2">
      <w:numFmt w:val="bullet"/>
      <w:lvlText w:val=""/>
      <w:lvlJc w:val="left"/>
      <w:pPr>
        <w:ind w:left="889" w:hanging="435"/>
      </w:pPr>
      <w:rPr>
        <w:rFonts w:hint="default"/>
        <w:w w:val="103"/>
        <w:lang w:val="ro-RO" w:eastAsia="en-US" w:bidi="ar-SA"/>
      </w:rPr>
    </w:lvl>
    <w:lvl w:ilvl="3">
      <w:numFmt w:val="bullet"/>
      <w:lvlText w:val="•"/>
      <w:lvlJc w:val="left"/>
      <w:pPr>
        <w:ind w:left="640" w:hanging="435"/>
      </w:pPr>
      <w:rPr>
        <w:rFonts w:hint="default"/>
        <w:lang w:val="ro-RO" w:eastAsia="en-US" w:bidi="ar-SA"/>
      </w:rPr>
    </w:lvl>
    <w:lvl w:ilvl="4">
      <w:numFmt w:val="bullet"/>
      <w:lvlText w:val="•"/>
      <w:lvlJc w:val="left"/>
      <w:pPr>
        <w:ind w:left="880" w:hanging="435"/>
      </w:pPr>
      <w:rPr>
        <w:rFonts w:hint="default"/>
        <w:lang w:val="ro-RO" w:eastAsia="en-US" w:bidi="ar-SA"/>
      </w:rPr>
    </w:lvl>
    <w:lvl w:ilvl="5">
      <w:numFmt w:val="bullet"/>
      <w:lvlText w:val="•"/>
      <w:lvlJc w:val="left"/>
      <w:pPr>
        <w:ind w:left="2326" w:hanging="435"/>
      </w:pPr>
      <w:rPr>
        <w:rFonts w:hint="default"/>
        <w:lang w:val="ro-RO" w:eastAsia="en-US" w:bidi="ar-SA"/>
      </w:rPr>
    </w:lvl>
    <w:lvl w:ilvl="6">
      <w:numFmt w:val="bullet"/>
      <w:lvlText w:val="•"/>
      <w:lvlJc w:val="left"/>
      <w:pPr>
        <w:ind w:left="3773" w:hanging="435"/>
      </w:pPr>
      <w:rPr>
        <w:rFonts w:hint="default"/>
        <w:lang w:val="ro-RO" w:eastAsia="en-US" w:bidi="ar-SA"/>
      </w:rPr>
    </w:lvl>
    <w:lvl w:ilvl="7">
      <w:numFmt w:val="bullet"/>
      <w:lvlText w:val="•"/>
      <w:lvlJc w:val="left"/>
      <w:pPr>
        <w:ind w:left="5220" w:hanging="435"/>
      </w:pPr>
      <w:rPr>
        <w:rFonts w:hint="default"/>
        <w:lang w:val="ro-RO" w:eastAsia="en-US" w:bidi="ar-SA"/>
      </w:rPr>
    </w:lvl>
    <w:lvl w:ilvl="8">
      <w:numFmt w:val="bullet"/>
      <w:lvlText w:val="•"/>
      <w:lvlJc w:val="left"/>
      <w:pPr>
        <w:ind w:left="6666" w:hanging="435"/>
      </w:pPr>
      <w:rPr>
        <w:rFonts w:hint="default"/>
        <w:lang w:val="ro-RO" w:eastAsia="en-US" w:bidi="ar-SA"/>
      </w:rPr>
    </w:lvl>
  </w:abstractNum>
  <w:abstractNum w:abstractNumId="29">
    <w:nsid w:val="614A30AF"/>
    <w:multiLevelType w:val="hybridMultilevel"/>
    <w:tmpl w:val="88849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C4275FA"/>
    <w:multiLevelType w:val="multilevel"/>
    <w:tmpl w:val="8506B7C6"/>
    <w:lvl w:ilvl="0">
      <w:start w:val="1"/>
      <w:numFmt w:val="decimal"/>
      <w:lvlText w:val="%1."/>
      <w:lvlJc w:val="left"/>
      <w:pPr>
        <w:ind w:left="391" w:hanging="279"/>
      </w:pPr>
      <w:rPr>
        <w:rFonts w:ascii="Trebuchet MS" w:eastAsia="Trebuchet MS" w:hAnsi="Trebuchet MS" w:cs="Trebuchet MS" w:hint="default"/>
        <w:b/>
        <w:bCs/>
        <w:w w:val="100"/>
        <w:sz w:val="22"/>
        <w:szCs w:val="22"/>
        <w:lang w:val="ro-RO" w:eastAsia="en-US" w:bidi="ar-SA"/>
      </w:rPr>
    </w:lvl>
    <w:lvl w:ilvl="1">
      <w:start w:val="1"/>
      <w:numFmt w:val="decimal"/>
      <w:lvlText w:val="%1.%2."/>
      <w:lvlJc w:val="left"/>
      <w:pPr>
        <w:ind w:left="507" w:hanging="395"/>
      </w:pPr>
      <w:rPr>
        <w:rFonts w:hint="default"/>
        <w:spacing w:val="-1"/>
        <w:w w:val="100"/>
        <w:lang w:val="ro-RO" w:eastAsia="en-US" w:bidi="ar-SA"/>
      </w:rPr>
    </w:lvl>
    <w:lvl w:ilvl="2">
      <w:start w:val="1"/>
      <w:numFmt w:val="decimal"/>
      <w:lvlText w:val="%1.%2.%3."/>
      <w:lvlJc w:val="left"/>
      <w:pPr>
        <w:ind w:left="744" w:hanging="395"/>
      </w:pPr>
      <w:rPr>
        <w:rFonts w:hint="default"/>
        <w:b/>
        <w:bCs/>
        <w:spacing w:val="-2"/>
        <w:w w:val="100"/>
        <w:lang w:val="ro-RO" w:eastAsia="en-US" w:bidi="ar-SA"/>
      </w:rPr>
    </w:lvl>
    <w:lvl w:ilvl="3">
      <w:start w:val="1"/>
      <w:numFmt w:val="decimal"/>
      <w:lvlText w:val="%1.%2.%3.%4."/>
      <w:lvlJc w:val="left"/>
      <w:pPr>
        <w:ind w:left="965" w:hanging="395"/>
      </w:pPr>
      <w:rPr>
        <w:rFonts w:ascii="Trebuchet MS" w:eastAsia="Trebuchet MS" w:hAnsi="Trebuchet MS" w:cs="Trebuchet MS" w:hint="default"/>
        <w:spacing w:val="-1"/>
        <w:w w:val="100"/>
        <w:sz w:val="22"/>
        <w:szCs w:val="22"/>
        <w:lang w:val="ro-RO" w:eastAsia="en-US" w:bidi="ar-SA"/>
      </w:rPr>
    </w:lvl>
    <w:lvl w:ilvl="4">
      <w:numFmt w:val="bullet"/>
      <w:lvlText w:val="•"/>
      <w:lvlJc w:val="left"/>
      <w:pPr>
        <w:ind w:left="740" w:hanging="395"/>
      </w:pPr>
      <w:rPr>
        <w:rFonts w:hint="default"/>
        <w:lang w:val="ro-RO" w:eastAsia="en-US" w:bidi="ar-SA"/>
      </w:rPr>
    </w:lvl>
    <w:lvl w:ilvl="5">
      <w:numFmt w:val="bullet"/>
      <w:lvlText w:val="•"/>
      <w:lvlJc w:val="left"/>
      <w:pPr>
        <w:ind w:left="780" w:hanging="395"/>
      </w:pPr>
      <w:rPr>
        <w:rFonts w:hint="default"/>
        <w:lang w:val="ro-RO" w:eastAsia="en-US" w:bidi="ar-SA"/>
      </w:rPr>
    </w:lvl>
    <w:lvl w:ilvl="6">
      <w:numFmt w:val="bullet"/>
      <w:lvlText w:val="•"/>
      <w:lvlJc w:val="left"/>
      <w:pPr>
        <w:ind w:left="960" w:hanging="395"/>
      </w:pPr>
      <w:rPr>
        <w:rFonts w:hint="default"/>
        <w:lang w:val="ro-RO" w:eastAsia="en-US" w:bidi="ar-SA"/>
      </w:rPr>
    </w:lvl>
    <w:lvl w:ilvl="7">
      <w:numFmt w:val="bullet"/>
      <w:lvlText w:val="•"/>
      <w:lvlJc w:val="left"/>
      <w:pPr>
        <w:ind w:left="3351" w:hanging="395"/>
      </w:pPr>
      <w:rPr>
        <w:rFonts w:hint="default"/>
        <w:lang w:val="ro-RO" w:eastAsia="en-US" w:bidi="ar-SA"/>
      </w:rPr>
    </w:lvl>
    <w:lvl w:ilvl="8">
      <w:numFmt w:val="bullet"/>
      <w:lvlText w:val="•"/>
      <w:lvlJc w:val="left"/>
      <w:pPr>
        <w:ind w:left="5743" w:hanging="395"/>
      </w:pPr>
      <w:rPr>
        <w:rFonts w:hint="default"/>
        <w:lang w:val="ro-RO" w:eastAsia="en-US" w:bidi="ar-SA"/>
      </w:rPr>
    </w:lvl>
  </w:abstractNum>
  <w:abstractNum w:abstractNumId="32">
    <w:nsid w:val="6F6A0A57"/>
    <w:multiLevelType w:val="hybridMultilevel"/>
    <w:tmpl w:val="B99E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2D3EDB"/>
    <w:multiLevelType w:val="hybridMultilevel"/>
    <w:tmpl w:val="337A20CA"/>
    <w:lvl w:ilvl="0" w:tplc="89223E4A">
      <w:numFmt w:val="bullet"/>
      <w:lvlText w:val="-"/>
      <w:lvlJc w:val="left"/>
      <w:pPr>
        <w:ind w:left="720" w:hanging="360"/>
      </w:pPr>
      <w:rPr>
        <w:rFonts w:ascii="Times New Roman" w:eastAsia="Times New Roman" w:hAnsi="Times New Roman" w:cs="Times New Roman" w:hint="default"/>
        <w:w w:val="100"/>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35">
    <w:nsid w:val="7BA66C16"/>
    <w:multiLevelType w:val="hybridMultilevel"/>
    <w:tmpl w:val="99802C80"/>
    <w:lvl w:ilvl="0" w:tplc="9B601C3C">
      <w:numFmt w:val="bullet"/>
      <w:lvlText w:val="-"/>
      <w:lvlJc w:val="left"/>
      <w:pPr>
        <w:ind w:left="113" w:hanging="142"/>
      </w:pPr>
      <w:rPr>
        <w:rFonts w:ascii="Trebuchet MS" w:eastAsia="Trebuchet MS" w:hAnsi="Trebuchet MS" w:cs="Trebuchet MS" w:hint="default"/>
        <w:w w:val="100"/>
        <w:sz w:val="22"/>
        <w:szCs w:val="22"/>
        <w:lang w:val="ro-RO" w:eastAsia="en-US" w:bidi="ar-SA"/>
      </w:rPr>
    </w:lvl>
    <w:lvl w:ilvl="1" w:tplc="91B8DA64">
      <w:numFmt w:val="bullet"/>
      <w:lvlText w:val="•"/>
      <w:lvlJc w:val="left"/>
      <w:pPr>
        <w:ind w:left="1160" w:hanging="142"/>
      </w:pPr>
      <w:rPr>
        <w:rFonts w:hint="default"/>
        <w:lang w:val="ro-RO" w:eastAsia="en-US" w:bidi="ar-SA"/>
      </w:rPr>
    </w:lvl>
    <w:lvl w:ilvl="2" w:tplc="C8A023F4">
      <w:numFmt w:val="bullet"/>
      <w:lvlText w:val="•"/>
      <w:lvlJc w:val="left"/>
      <w:pPr>
        <w:ind w:left="2201" w:hanging="142"/>
      </w:pPr>
      <w:rPr>
        <w:rFonts w:hint="default"/>
        <w:lang w:val="ro-RO" w:eastAsia="en-US" w:bidi="ar-SA"/>
      </w:rPr>
    </w:lvl>
    <w:lvl w:ilvl="3" w:tplc="9BFEFDAE">
      <w:numFmt w:val="bullet"/>
      <w:lvlText w:val="•"/>
      <w:lvlJc w:val="left"/>
      <w:pPr>
        <w:ind w:left="3241" w:hanging="142"/>
      </w:pPr>
      <w:rPr>
        <w:rFonts w:hint="default"/>
        <w:lang w:val="ro-RO" w:eastAsia="en-US" w:bidi="ar-SA"/>
      </w:rPr>
    </w:lvl>
    <w:lvl w:ilvl="4" w:tplc="98EC0886">
      <w:numFmt w:val="bullet"/>
      <w:lvlText w:val="•"/>
      <w:lvlJc w:val="left"/>
      <w:pPr>
        <w:ind w:left="4282" w:hanging="142"/>
      </w:pPr>
      <w:rPr>
        <w:rFonts w:hint="default"/>
        <w:lang w:val="ro-RO" w:eastAsia="en-US" w:bidi="ar-SA"/>
      </w:rPr>
    </w:lvl>
    <w:lvl w:ilvl="5" w:tplc="77D6AB54">
      <w:numFmt w:val="bullet"/>
      <w:lvlText w:val="•"/>
      <w:lvlJc w:val="left"/>
      <w:pPr>
        <w:ind w:left="5323" w:hanging="142"/>
      </w:pPr>
      <w:rPr>
        <w:rFonts w:hint="default"/>
        <w:lang w:val="ro-RO" w:eastAsia="en-US" w:bidi="ar-SA"/>
      </w:rPr>
    </w:lvl>
    <w:lvl w:ilvl="6" w:tplc="4BDA73EE">
      <w:numFmt w:val="bullet"/>
      <w:lvlText w:val="•"/>
      <w:lvlJc w:val="left"/>
      <w:pPr>
        <w:ind w:left="6363" w:hanging="142"/>
      </w:pPr>
      <w:rPr>
        <w:rFonts w:hint="default"/>
        <w:lang w:val="ro-RO" w:eastAsia="en-US" w:bidi="ar-SA"/>
      </w:rPr>
    </w:lvl>
    <w:lvl w:ilvl="7" w:tplc="0B003C78">
      <w:numFmt w:val="bullet"/>
      <w:lvlText w:val="•"/>
      <w:lvlJc w:val="left"/>
      <w:pPr>
        <w:ind w:left="7404" w:hanging="142"/>
      </w:pPr>
      <w:rPr>
        <w:rFonts w:hint="default"/>
        <w:lang w:val="ro-RO" w:eastAsia="en-US" w:bidi="ar-SA"/>
      </w:rPr>
    </w:lvl>
    <w:lvl w:ilvl="8" w:tplc="525E30AE">
      <w:numFmt w:val="bullet"/>
      <w:lvlText w:val="•"/>
      <w:lvlJc w:val="left"/>
      <w:pPr>
        <w:ind w:left="8445" w:hanging="142"/>
      </w:pPr>
      <w:rPr>
        <w:rFonts w:hint="default"/>
        <w:lang w:val="ro-RO" w:eastAsia="en-US" w:bidi="ar-SA"/>
      </w:rPr>
    </w:lvl>
  </w:abstractNum>
  <w:abstractNum w:abstractNumId="36">
    <w:nsid w:val="7C9F2679"/>
    <w:multiLevelType w:val="hybridMultilevel"/>
    <w:tmpl w:val="590816A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nsid w:val="7FCF7AD0"/>
    <w:multiLevelType w:val="hybridMultilevel"/>
    <w:tmpl w:val="91D64226"/>
    <w:lvl w:ilvl="0" w:tplc="3CF611B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30"/>
  </w:num>
  <w:num w:numId="4">
    <w:abstractNumId w:val="25"/>
  </w:num>
  <w:num w:numId="5">
    <w:abstractNumId w:val="20"/>
  </w:num>
  <w:num w:numId="6">
    <w:abstractNumId w:val="29"/>
  </w:num>
  <w:num w:numId="7">
    <w:abstractNumId w:val="4"/>
  </w:num>
  <w:num w:numId="8">
    <w:abstractNumId w:val="28"/>
  </w:num>
  <w:num w:numId="9">
    <w:abstractNumId w:val="9"/>
  </w:num>
  <w:num w:numId="10">
    <w:abstractNumId w:val="21"/>
  </w:num>
  <w:num w:numId="11">
    <w:abstractNumId w:val="10"/>
  </w:num>
  <w:num w:numId="12">
    <w:abstractNumId w:val="7"/>
  </w:num>
  <w:num w:numId="13">
    <w:abstractNumId w:val="15"/>
  </w:num>
  <w:num w:numId="14">
    <w:abstractNumId w:val="33"/>
  </w:num>
  <w:num w:numId="15">
    <w:abstractNumId w:val="5"/>
  </w:num>
  <w:num w:numId="16">
    <w:abstractNumId w:val="37"/>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31"/>
  </w:num>
  <w:num w:numId="20">
    <w:abstractNumId w:val="1"/>
  </w:num>
  <w:num w:numId="21">
    <w:abstractNumId w:val="22"/>
  </w:num>
  <w:num w:numId="22">
    <w:abstractNumId w:val="0"/>
  </w:num>
  <w:num w:numId="23">
    <w:abstractNumId w:val="13"/>
  </w:num>
  <w:num w:numId="24">
    <w:abstractNumId w:val="12"/>
  </w:num>
  <w:num w:numId="25">
    <w:abstractNumId w:val="36"/>
  </w:num>
  <w:num w:numId="26">
    <w:abstractNumId w:val="17"/>
  </w:num>
  <w:num w:numId="27">
    <w:abstractNumId w:val="2"/>
  </w:num>
  <w:num w:numId="28">
    <w:abstractNumId w:val="23"/>
  </w:num>
  <w:num w:numId="29">
    <w:abstractNumId w:val="24"/>
  </w:num>
  <w:num w:numId="30">
    <w:abstractNumId w:val="3"/>
  </w:num>
  <w:num w:numId="31">
    <w:abstractNumId w:val="14"/>
  </w:num>
  <w:num w:numId="32">
    <w:abstractNumId w:val="11"/>
  </w:num>
  <w:num w:numId="33">
    <w:abstractNumId w:val="32"/>
  </w:num>
  <w:num w:numId="34">
    <w:abstractNumId w:val="18"/>
  </w:num>
  <w:num w:numId="35">
    <w:abstractNumId w:val="27"/>
  </w:num>
  <w:num w:numId="36">
    <w:abstractNumId w:val="19"/>
  </w:num>
  <w:num w:numId="37">
    <w:abstractNumId w:val="6"/>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42469"/>
    <w:rsid w:val="00044A59"/>
    <w:rsid w:val="000821FC"/>
    <w:rsid w:val="0009035E"/>
    <w:rsid w:val="000B5E43"/>
    <w:rsid w:val="000C05F5"/>
    <w:rsid w:val="000C0E50"/>
    <w:rsid w:val="000E1DC5"/>
    <w:rsid w:val="000E76BA"/>
    <w:rsid w:val="001106DF"/>
    <w:rsid w:val="001373DD"/>
    <w:rsid w:val="00142EC5"/>
    <w:rsid w:val="00143ACD"/>
    <w:rsid w:val="00180842"/>
    <w:rsid w:val="00182B07"/>
    <w:rsid w:val="001A5D78"/>
    <w:rsid w:val="001B47C8"/>
    <w:rsid w:val="001E53FE"/>
    <w:rsid w:val="001F43C5"/>
    <w:rsid w:val="001F7ED0"/>
    <w:rsid w:val="002109CA"/>
    <w:rsid w:val="00270680"/>
    <w:rsid w:val="00321B86"/>
    <w:rsid w:val="003267B7"/>
    <w:rsid w:val="00354326"/>
    <w:rsid w:val="00361EBB"/>
    <w:rsid w:val="00373E26"/>
    <w:rsid w:val="003D2F4A"/>
    <w:rsid w:val="003F38ED"/>
    <w:rsid w:val="00413600"/>
    <w:rsid w:val="00415909"/>
    <w:rsid w:val="00424FFB"/>
    <w:rsid w:val="0047566D"/>
    <w:rsid w:val="00482EF6"/>
    <w:rsid w:val="004A5C08"/>
    <w:rsid w:val="004B56C6"/>
    <w:rsid w:val="004B7417"/>
    <w:rsid w:val="004C0CE7"/>
    <w:rsid w:val="004C7186"/>
    <w:rsid w:val="004F0F51"/>
    <w:rsid w:val="0051560F"/>
    <w:rsid w:val="0053065D"/>
    <w:rsid w:val="005640A8"/>
    <w:rsid w:val="005C6533"/>
    <w:rsid w:val="0061264B"/>
    <w:rsid w:val="00637E31"/>
    <w:rsid w:val="00641222"/>
    <w:rsid w:val="00641F78"/>
    <w:rsid w:val="00643A5C"/>
    <w:rsid w:val="00662EFA"/>
    <w:rsid w:val="00692918"/>
    <w:rsid w:val="006A1311"/>
    <w:rsid w:val="006A261F"/>
    <w:rsid w:val="006D65DB"/>
    <w:rsid w:val="007372D5"/>
    <w:rsid w:val="00753CCD"/>
    <w:rsid w:val="007669A0"/>
    <w:rsid w:val="007669A3"/>
    <w:rsid w:val="0078211A"/>
    <w:rsid w:val="007B28F3"/>
    <w:rsid w:val="007D4A5C"/>
    <w:rsid w:val="007E6483"/>
    <w:rsid w:val="0081504B"/>
    <w:rsid w:val="008507D9"/>
    <w:rsid w:val="008631FB"/>
    <w:rsid w:val="00863E2A"/>
    <w:rsid w:val="008770E7"/>
    <w:rsid w:val="008C7811"/>
    <w:rsid w:val="008D246C"/>
    <w:rsid w:val="008D2F29"/>
    <w:rsid w:val="008E19DC"/>
    <w:rsid w:val="0090061B"/>
    <w:rsid w:val="009142A5"/>
    <w:rsid w:val="0093726E"/>
    <w:rsid w:val="009524DE"/>
    <w:rsid w:val="00954342"/>
    <w:rsid w:val="00962BAF"/>
    <w:rsid w:val="00984201"/>
    <w:rsid w:val="00994B25"/>
    <w:rsid w:val="009A292F"/>
    <w:rsid w:val="009A3973"/>
    <w:rsid w:val="009A60F7"/>
    <w:rsid w:val="009B480A"/>
    <w:rsid w:val="009B5F83"/>
    <w:rsid w:val="009D0807"/>
    <w:rsid w:val="009E0AA8"/>
    <w:rsid w:val="00A0719A"/>
    <w:rsid w:val="00A41C0B"/>
    <w:rsid w:val="00A906B5"/>
    <w:rsid w:val="00B133F1"/>
    <w:rsid w:val="00B5051D"/>
    <w:rsid w:val="00B54D5F"/>
    <w:rsid w:val="00B576E1"/>
    <w:rsid w:val="00B66053"/>
    <w:rsid w:val="00B84057"/>
    <w:rsid w:val="00BE0746"/>
    <w:rsid w:val="00C02DFA"/>
    <w:rsid w:val="00C06D2E"/>
    <w:rsid w:val="00C27B33"/>
    <w:rsid w:val="00C4389A"/>
    <w:rsid w:val="00C458DB"/>
    <w:rsid w:val="00C5012A"/>
    <w:rsid w:val="00C545F6"/>
    <w:rsid w:val="00C61733"/>
    <w:rsid w:val="00C808CC"/>
    <w:rsid w:val="00CC5CB4"/>
    <w:rsid w:val="00CF36C5"/>
    <w:rsid w:val="00D1499F"/>
    <w:rsid w:val="00D356FA"/>
    <w:rsid w:val="00D41783"/>
    <w:rsid w:val="00D41E69"/>
    <w:rsid w:val="00D447FB"/>
    <w:rsid w:val="00D62259"/>
    <w:rsid w:val="00D62DB7"/>
    <w:rsid w:val="00D82CCB"/>
    <w:rsid w:val="00D8381D"/>
    <w:rsid w:val="00DB5F9D"/>
    <w:rsid w:val="00DC0330"/>
    <w:rsid w:val="00DE4787"/>
    <w:rsid w:val="00DE792C"/>
    <w:rsid w:val="00DF748E"/>
    <w:rsid w:val="00E35AD6"/>
    <w:rsid w:val="00E35EA0"/>
    <w:rsid w:val="00E82CD9"/>
    <w:rsid w:val="00E84F3C"/>
    <w:rsid w:val="00EB4B43"/>
    <w:rsid w:val="00ED25D0"/>
    <w:rsid w:val="00EF52D1"/>
    <w:rsid w:val="00F1090C"/>
    <w:rsid w:val="00F11726"/>
    <w:rsid w:val="00F44986"/>
    <w:rsid w:val="00F53313"/>
    <w:rsid w:val="00F76726"/>
    <w:rsid w:val="00F92D1E"/>
    <w:rsid w:val="00FA27DC"/>
    <w:rsid w:val="00FA74AA"/>
    <w:rsid w:val="00FA7C5E"/>
    <w:rsid w:val="00FB39BF"/>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paragraph" w:styleId="Heading1">
    <w:name w:val="heading 1"/>
    <w:basedOn w:val="Normal"/>
    <w:link w:val="Heading1Char"/>
    <w:uiPriority w:val="1"/>
    <w:qFormat/>
    <w:rsid w:val="00F7672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14:ligatures w14:val="none"/>
    </w:rPr>
  </w:style>
  <w:style w:type="paragraph" w:styleId="Heading2">
    <w:name w:val="heading 2"/>
    <w:basedOn w:val="Normal"/>
    <w:next w:val="Normal"/>
    <w:link w:val="Heading2Char"/>
    <w:uiPriority w:val="1"/>
    <w:unhideWhenUsed/>
    <w:qFormat/>
    <w:rsid w:val="001E53FE"/>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Caracter Caracter Caract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Caracter Char,Caracter Caracter Caract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uiPriority w:val="1"/>
    <w:qFormat/>
    <w:rsid w:val="001A5D78"/>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uiPriority w:val="1"/>
    <w:rsid w:val="001A5D78"/>
    <w:rPr>
      <w:rFonts w:ascii="Calibri" w:eastAsia="Calibri" w:hAnsi="Calibri" w:cs="Times New Roman"/>
      <w:lang w:val="x-none" w:eastAsia="x-none"/>
      <w14:ligatures w14:val="none"/>
    </w:rPr>
  </w:style>
  <w:style w:type="character" w:styleId="Strong">
    <w:name w:val="Strong"/>
    <w:qFormat/>
    <w:rsid w:val="001A5D78"/>
    <w:rPr>
      <w:b/>
      <w:bCs/>
    </w:rPr>
  </w:style>
  <w:style w:type="character" w:customStyle="1" w:styleId="Heading1Char">
    <w:name w:val="Heading 1 Char"/>
    <w:basedOn w:val="DefaultParagraphFont"/>
    <w:link w:val="Heading1"/>
    <w:uiPriority w:val="1"/>
    <w:rsid w:val="00F76726"/>
    <w:rPr>
      <w:rFonts w:ascii="Times New Roman" w:eastAsia="Times New Roman" w:hAnsi="Times New Roman" w:cs="Times New Roman"/>
      <w:b/>
      <w:bCs/>
      <w:kern w:val="36"/>
      <w:sz w:val="48"/>
      <w:szCs w:val="48"/>
      <w:lang w:val="x-none" w:eastAsia="x-none"/>
      <w14:ligatures w14:val="none"/>
    </w:rPr>
  </w:style>
  <w:style w:type="paragraph" w:customStyle="1" w:styleId="Default">
    <w:name w:val="Default"/>
    <w:rsid w:val="00F76726"/>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ListParagraph">
    <w:name w:val="List Paragraph"/>
    <w:aliases w:val="# List Paragraph,body 2,List_Paragraph,Multilevel para_II,List Paragraph11,Antes de enumeración,Párrafo de lista1,Normal bullet 2,List Paragraph111,Listă colorată - Accentuare 11,Citation List,Akapit z listą BS,Outlines a.b.c.,Outlines a"/>
    <w:basedOn w:val="Normal"/>
    <w:link w:val="ListParagraphChar"/>
    <w:uiPriority w:val="1"/>
    <w:qFormat/>
    <w:rsid w:val="00F76726"/>
    <w:pPr>
      <w:spacing w:after="0" w:line="240" w:lineRule="auto"/>
      <w:ind w:left="720"/>
    </w:pPr>
    <w:rPr>
      <w:rFonts w:ascii="Calibri" w:eastAsia="Calibri" w:hAnsi="Calibri" w:cs="Times New Roman"/>
      <w:lang w:val="en-US"/>
      <w14:ligatures w14:val="none"/>
    </w:rPr>
  </w:style>
  <w:style w:type="paragraph" w:customStyle="1" w:styleId="TextnormalCharCaracter">
    <w:name w:val="Text normal Char Caracter"/>
    <w:link w:val="TextnormalCharCaracterCaracter"/>
    <w:rsid w:val="00F76726"/>
    <w:pPr>
      <w:widowControl w:val="0"/>
      <w:adjustRightInd w:val="0"/>
      <w:spacing w:before="80" w:line="360" w:lineRule="atLeast"/>
      <w:ind w:left="1304"/>
      <w:jc w:val="both"/>
      <w:textAlignment w:val="baseline"/>
    </w:pPr>
    <w:rPr>
      <w:rFonts w:ascii="Arial" w:eastAsia="Times New Roman" w:hAnsi="Arial" w:cs="Times New Roman"/>
      <w:lang w:val="en-US"/>
      <w14:ligatures w14:val="none"/>
    </w:rPr>
  </w:style>
  <w:style w:type="character" w:customStyle="1" w:styleId="TextnormalCharCaracterCaracter">
    <w:name w:val="Text normal Char Caracter Caracter"/>
    <w:link w:val="TextnormalCharCaracter"/>
    <w:rsid w:val="00F76726"/>
    <w:rPr>
      <w:rFonts w:ascii="Arial" w:eastAsia="Times New Roman" w:hAnsi="Arial" w:cs="Times New Roman"/>
      <w:lang w:val="en-US"/>
      <w14:ligatures w14:val="none"/>
    </w:rPr>
  </w:style>
  <w:style w:type="character" w:customStyle="1" w:styleId="ListParagraphChar">
    <w:name w:val="List Paragraph Char"/>
    <w:aliases w:val="# List Paragraph Char,body 2 Char,List_Paragraph Char,Multilevel para_II Char,List Paragraph11 Char,Antes de enumeración Char,Párrafo de lista1 Char,Normal bullet 2 Char,List Paragraph111 Char,Listă colorată - Accentuare 11 Char"/>
    <w:link w:val="ListParagraph"/>
    <w:uiPriority w:val="1"/>
    <w:rsid w:val="00F76726"/>
    <w:rPr>
      <w:rFonts w:ascii="Calibri" w:eastAsia="Calibri" w:hAnsi="Calibri" w:cs="Times New Roman"/>
      <w:lang w:val="en-US"/>
      <w14:ligatures w14:val="none"/>
    </w:rPr>
  </w:style>
  <w:style w:type="paragraph" w:styleId="BalloonText">
    <w:name w:val="Balloon Text"/>
    <w:basedOn w:val="Normal"/>
    <w:link w:val="BalloonTextChar"/>
    <w:uiPriority w:val="99"/>
    <w:semiHidden/>
    <w:unhideWhenUsed/>
    <w:rsid w:val="009E0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AA8"/>
    <w:rPr>
      <w:rFonts w:ascii="Tahoma" w:hAnsi="Tahoma" w:cs="Tahoma"/>
      <w:sz w:val="16"/>
      <w:szCs w:val="16"/>
    </w:rPr>
  </w:style>
  <w:style w:type="paragraph" w:customStyle="1" w:styleId="Char">
    <w:name w:val="Char"/>
    <w:basedOn w:val="Normal"/>
    <w:rsid w:val="009A292F"/>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Heading2Char">
    <w:name w:val="Heading 2 Char"/>
    <w:basedOn w:val="DefaultParagraphFont"/>
    <w:link w:val="Heading2"/>
    <w:uiPriority w:val="1"/>
    <w:rsid w:val="001E53FE"/>
    <w:rPr>
      <w:rFonts w:asciiTheme="majorHAnsi" w:eastAsiaTheme="majorEastAsia" w:hAnsiTheme="majorHAnsi" w:cstheme="majorBidi"/>
      <w:b/>
      <w:bCs/>
      <w:color w:val="4472C4" w:themeColor="accent1"/>
      <w:sz w:val="26"/>
      <w:szCs w:val="26"/>
    </w:rPr>
  </w:style>
  <w:style w:type="paragraph" w:customStyle="1" w:styleId="Char1CharChar1Char">
    <w:name w:val="Char1 Char Char1 Char"/>
    <w:basedOn w:val="Normal"/>
    <w:rsid w:val="001E53FE"/>
    <w:pPr>
      <w:tabs>
        <w:tab w:val="left" w:pos="709"/>
      </w:tabs>
      <w:overflowPunct w:val="0"/>
      <w:autoSpaceDE w:val="0"/>
      <w:autoSpaceDN w:val="0"/>
      <w:adjustRightInd w:val="0"/>
      <w:spacing w:after="0" w:line="264" w:lineRule="auto"/>
    </w:pPr>
    <w:rPr>
      <w:rFonts w:ascii="Tahoma" w:eastAsia="Times New Roman" w:hAnsi="Tahoma" w:cs="Times New Roman"/>
      <w:szCs w:val="20"/>
      <w:lang w:val="pl-PL" w:eastAsia="pl-PL"/>
      <w14:ligatures w14:val="none"/>
    </w:rPr>
  </w:style>
  <w:style w:type="character" w:customStyle="1" w:styleId="tpt1">
    <w:name w:val="tpt1"/>
    <w:basedOn w:val="DefaultParagraphFont"/>
    <w:rsid w:val="001E53FE"/>
  </w:style>
  <w:style w:type="paragraph" w:customStyle="1" w:styleId="TableParagraph">
    <w:name w:val="Table Paragraph"/>
    <w:basedOn w:val="Normal"/>
    <w:uiPriority w:val="1"/>
    <w:qFormat/>
    <w:rsid w:val="001E53FE"/>
    <w:pPr>
      <w:widowControl w:val="0"/>
      <w:autoSpaceDE w:val="0"/>
      <w:autoSpaceDN w:val="0"/>
      <w:spacing w:after="0" w:line="255" w:lineRule="exact"/>
    </w:pPr>
    <w:rPr>
      <w:rFonts w:ascii="Times New Roman" w:eastAsia="Times New Roman" w:hAnsi="Times New Roman" w:cs="Times New Roman"/>
      <w14:ligatures w14:val="none"/>
    </w:rPr>
  </w:style>
  <w:style w:type="paragraph" w:customStyle="1" w:styleId="Anormal2">
    <w:name w:val="A+ normal 2"/>
    <w:basedOn w:val="Normal"/>
    <w:link w:val="Anormal2Char"/>
    <w:qFormat/>
    <w:rsid w:val="001E53FE"/>
    <w:pPr>
      <w:spacing w:after="0" w:line="360" w:lineRule="auto"/>
      <w:ind w:right="-3" w:firstLine="426"/>
      <w:jc w:val="both"/>
    </w:pPr>
    <w:rPr>
      <w:rFonts w:ascii="Arial" w:eastAsia="Times New Roman" w:hAnsi="Arial" w:cs="Arial"/>
      <w:sz w:val="20"/>
      <w:szCs w:val="20"/>
      <w:lang w:eastAsia="it-IT"/>
      <w14:ligatures w14:val="none"/>
    </w:rPr>
  </w:style>
  <w:style w:type="paragraph" w:customStyle="1" w:styleId="Abullet">
    <w:name w:val="A+ bullet"/>
    <w:basedOn w:val="Normal"/>
    <w:link w:val="AbulletChar"/>
    <w:qFormat/>
    <w:rsid w:val="001E53FE"/>
    <w:pPr>
      <w:spacing w:after="0" w:line="360" w:lineRule="auto"/>
      <w:ind w:left="1070" w:right="-3" w:hanging="360"/>
      <w:jc w:val="both"/>
    </w:pPr>
    <w:rPr>
      <w:rFonts w:ascii="Arial" w:eastAsia="Times New Roman" w:hAnsi="Arial" w:cs="Arial"/>
      <w:sz w:val="20"/>
      <w:szCs w:val="20"/>
      <w:lang w:eastAsia="it-IT"/>
      <w14:ligatures w14:val="none"/>
    </w:rPr>
  </w:style>
  <w:style w:type="character" w:customStyle="1" w:styleId="Anormal2Char">
    <w:name w:val="A+ normal 2 Char"/>
    <w:link w:val="Anormal2"/>
    <w:rsid w:val="001E53FE"/>
    <w:rPr>
      <w:rFonts w:ascii="Arial" w:eastAsia="Times New Roman" w:hAnsi="Arial" w:cs="Arial"/>
      <w:sz w:val="20"/>
      <w:szCs w:val="20"/>
      <w:lang w:eastAsia="it-IT"/>
      <w14:ligatures w14:val="none"/>
    </w:rPr>
  </w:style>
  <w:style w:type="character" w:customStyle="1" w:styleId="AbulletChar">
    <w:name w:val="A+ bullet Char"/>
    <w:link w:val="Abullet"/>
    <w:rsid w:val="001E53FE"/>
    <w:rPr>
      <w:rFonts w:ascii="Arial" w:eastAsia="Times New Roman" w:hAnsi="Arial" w:cs="Arial"/>
      <w:sz w:val="20"/>
      <w:szCs w:val="20"/>
      <w:lang w:eastAsia="it-IT"/>
      <w14:ligatures w14:val="none"/>
    </w:rPr>
  </w:style>
  <w:style w:type="paragraph" w:customStyle="1" w:styleId="A1Heading1">
    <w:name w:val="A+1 Heading 1"/>
    <w:basedOn w:val="Normal"/>
    <w:link w:val="A1Heading1Char"/>
    <w:qFormat/>
    <w:rsid w:val="001E53FE"/>
    <w:pPr>
      <w:spacing w:after="0" w:line="360" w:lineRule="auto"/>
      <w:ind w:left="785" w:right="-3" w:hanging="360"/>
      <w:jc w:val="both"/>
    </w:pPr>
    <w:rPr>
      <w:rFonts w:ascii="Arial" w:eastAsia="Times New Roman" w:hAnsi="Arial" w:cs="Arial"/>
      <w:b/>
      <w:caps/>
      <w:szCs w:val="24"/>
      <w:u w:val="single"/>
      <w:lang w:eastAsia="it-IT"/>
      <w14:ligatures w14:val="none"/>
    </w:rPr>
  </w:style>
  <w:style w:type="character" w:customStyle="1" w:styleId="A1Heading1Char">
    <w:name w:val="A+1 Heading 1 Char"/>
    <w:link w:val="A1Heading1"/>
    <w:rsid w:val="001E53FE"/>
    <w:rPr>
      <w:rFonts w:ascii="Arial" w:eastAsia="Times New Roman" w:hAnsi="Arial" w:cs="Arial"/>
      <w:b/>
      <w:caps/>
      <w:szCs w:val="24"/>
      <w:u w:val="single"/>
      <w:lang w:eastAsia="it-IT"/>
      <w14:ligatures w14:val="none"/>
    </w:rPr>
  </w:style>
  <w:style w:type="paragraph" w:customStyle="1" w:styleId="AHeading3">
    <w:name w:val="A+ Heading 3"/>
    <w:basedOn w:val="Normal"/>
    <w:link w:val="AHeading3Char"/>
    <w:qFormat/>
    <w:rsid w:val="001E53FE"/>
    <w:pPr>
      <w:spacing w:before="120" w:after="120" w:line="360" w:lineRule="auto"/>
      <w:ind w:left="1530" w:hanging="720"/>
      <w:contextualSpacing/>
      <w:jc w:val="both"/>
    </w:pPr>
    <w:rPr>
      <w:rFonts w:ascii="Arial" w:eastAsia="Arial" w:hAnsi="Arial" w:cs="Arial"/>
      <w:b/>
      <w:szCs w:val="20"/>
      <w:lang w:eastAsia="it-IT"/>
      <w14:ligatures w14:val="none"/>
    </w:rPr>
  </w:style>
  <w:style w:type="character" w:customStyle="1" w:styleId="AHeading3Char">
    <w:name w:val="A+ Heading 3 Char"/>
    <w:link w:val="AHeading3"/>
    <w:rsid w:val="001E53FE"/>
    <w:rPr>
      <w:rFonts w:ascii="Arial" w:eastAsia="Arial" w:hAnsi="Arial" w:cs="Arial"/>
      <w:b/>
      <w:szCs w:val="20"/>
      <w:lang w:eastAsia="it-IT"/>
      <w14:ligatures w14:val="none"/>
    </w:rPr>
  </w:style>
  <w:style w:type="paragraph" w:customStyle="1" w:styleId="Tabele">
    <w:name w:val="Tabele"/>
    <w:basedOn w:val="Normal"/>
    <w:qFormat/>
    <w:rsid w:val="001E53FE"/>
    <w:pPr>
      <w:spacing w:after="0" w:line="240" w:lineRule="auto"/>
    </w:pPr>
    <w:rPr>
      <w:rFonts w:ascii="Calibri" w:eastAsia="Times New Roman" w:hAnsi="Calibri" w:cs="Tahoma"/>
      <w:noProof/>
      <w:sz w:val="20"/>
      <w:szCs w:val="20"/>
      <w14:ligatures w14:val="none"/>
    </w:rPr>
  </w:style>
  <w:style w:type="paragraph" w:customStyle="1" w:styleId="al">
    <w:name w:val="a_l"/>
    <w:basedOn w:val="Normal"/>
    <w:rsid w:val="001E53FE"/>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Anormal1">
    <w:name w:val="A+ normal 1"/>
    <w:basedOn w:val="Normal"/>
    <w:link w:val="Anormal1Char"/>
    <w:qFormat/>
    <w:rsid w:val="001E53FE"/>
    <w:pPr>
      <w:spacing w:after="0" w:line="360" w:lineRule="auto"/>
      <w:ind w:right="-3"/>
      <w:jc w:val="both"/>
    </w:pPr>
    <w:rPr>
      <w:rFonts w:ascii="Arial" w:eastAsia="Times New Roman" w:hAnsi="Arial" w:cs="Arial"/>
      <w:sz w:val="20"/>
      <w:szCs w:val="20"/>
      <w:lang w:eastAsia="it-IT"/>
      <w14:ligatures w14:val="none"/>
    </w:rPr>
  </w:style>
  <w:style w:type="character" w:customStyle="1" w:styleId="Anormal1Char">
    <w:name w:val="A+ normal 1 Char"/>
    <w:link w:val="Anormal1"/>
    <w:rsid w:val="001E53FE"/>
    <w:rPr>
      <w:rFonts w:ascii="Arial" w:eastAsia="Times New Roman" w:hAnsi="Arial" w:cs="Arial"/>
      <w:sz w:val="20"/>
      <w:szCs w:val="20"/>
      <w:lang w:eastAsia="it-IT"/>
      <w14:ligatures w14:val="none"/>
    </w:rPr>
  </w:style>
  <w:style w:type="paragraph" w:styleId="BodyTextIndent">
    <w:name w:val="Body Text Indent"/>
    <w:basedOn w:val="Normal"/>
    <w:link w:val="BodyTextIndentChar"/>
    <w:unhideWhenUsed/>
    <w:rsid w:val="001E53FE"/>
    <w:pPr>
      <w:spacing w:after="120" w:line="276" w:lineRule="auto"/>
      <w:ind w:left="360"/>
    </w:pPr>
    <w:rPr>
      <w:rFonts w:ascii="Calibri" w:eastAsia="Calibri" w:hAnsi="Calibri" w:cs="Times New Roman"/>
      <w:lang w:val="en-US"/>
      <w14:ligatures w14:val="none"/>
    </w:rPr>
  </w:style>
  <w:style w:type="character" w:customStyle="1" w:styleId="BodyTextIndentChar">
    <w:name w:val="Body Text Indent Char"/>
    <w:basedOn w:val="DefaultParagraphFont"/>
    <w:link w:val="BodyTextIndent"/>
    <w:rsid w:val="001E53FE"/>
    <w:rPr>
      <w:rFonts w:ascii="Calibri" w:eastAsia="Calibri" w:hAnsi="Calibri" w:cs="Times New Roman"/>
      <w:lang w:val="en-US"/>
      <w14:ligatures w14:val="none"/>
    </w:rPr>
  </w:style>
  <w:style w:type="paragraph" w:customStyle="1" w:styleId="TableContents">
    <w:name w:val="Table Contents"/>
    <w:basedOn w:val="Normal"/>
    <w:rsid w:val="001E53FE"/>
    <w:pPr>
      <w:suppressLineNumbers/>
      <w:suppressAutoHyphens/>
      <w:spacing w:after="0" w:line="240" w:lineRule="auto"/>
    </w:pPr>
    <w:rPr>
      <w:rFonts w:ascii="Arial" w:eastAsia="SimSun" w:hAnsi="Arial" w:cs="Times New Roman"/>
      <w:sz w:val="24"/>
      <w:szCs w:val="24"/>
      <w:lang w:val="en-US" w:eastAsia="ar-S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paragraph" w:styleId="Heading1">
    <w:name w:val="heading 1"/>
    <w:basedOn w:val="Normal"/>
    <w:link w:val="Heading1Char"/>
    <w:uiPriority w:val="1"/>
    <w:qFormat/>
    <w:rsid w:val="00F7672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14:ligatures w14:val="none"/>
    </w:rPr>
  </w:style>
  <w:style w:type="paragraph" w:styleId="Heading2">
    <w:name w:val="heading 2"/>
    <w:basedOn w:val="Normal"/>
    <w:next w:val="Normal"/>
    <w:link w:val="Heading2Char"/>
    <w:uiPriority w:val="1"/>
    <w:unhideWhenUsed/>
    <w:qFormat/>
    <w:rsid w:val="001E53FE"/>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Caracter Caracter Caract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Caracter Char,Caracter Caracter Caract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uiPriority w:val="1"/>
    <w:qFormat/>
    <w:rsid w:val="001A5D78"/>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uiPriority w:val="1"/>
    <w:rsid w:val="001A5D78"/>
    <w:rPr>
      <w:rFonts w:ascii="Calibri" w:eastAsia="Calibri" w:hAnsi="Calibri" w:cs="Times New Roman"/>
      <w:lang w:val="x-none" w:eastAsia="x-none"/>
      <w14:ligatures w14:val="none"/>
    </w:rPr>
  </w:style>
  <w:style w:type="character" w:styleId="Strong">
    <w:name w:val="Strong"/>
    <w:qFormat/>
    <w:rsid w:val="001A5D78"/>
    <w:rPr>
      <w:b/>
      <w:bCs/>
    </w:rPr>
  </w:style>
  <w:style w:type="character" w:customStyle="1" w:styleId="Heading1Char">
    <w:name w:val="Heading 1 Char"/>
    <w:basedOn w:val="DefaultParagraphFont"/>
    <w:link w:val="Heading1"/>
    <w:uiPriority w:val="1"/>
    <w:rsid w:val="00F76726"/>
    <w:rPr>
      <w:rFonts w:ascii="Times New Roman" w:eastAsia="Times New Roman" w:hAnsi="Times New Roman" w:cs="Times New Roman"/>
      <w:b/>
      <w:bCs/>
      <w:kern w:val="36"/>
      <w:sz w:val="48"/>
      <w:szCs w:val="48"/>
      <w:lang w:val="x-none" w:eastAsia="x-none"/>
      <w14:ligatures w14:val="none"/>
    </w:rPr>
  </w:style>
  <w:style w:type="paragraph" w:customStyle="1" w:styleId="Default">
    <w:name w:val="Default"/>
    <w:rsid w:val="00F76726"/>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ListParagraph">
    <w:name w:val="List Paragraph"/>
    <w:aliases w:val="# List Paragraph,body 2,List_Paragraph,Multilevel para_II,List Paragraph11,Antes de enumeración,Párrafo de lista1,Normal bullet 2,List Paragraph111,Listă colorată - Accentuare 11,Citation List,Akapit z listą BS,Outlines a.b.c.,Outlines a"/>
    <w:basedOn w:val="Normal"/>
    <w:link w:val="ListParagraphChar"/>
    <w:uiPriority w:val="1"/>
    <w:qFormat/>
    <w:rsid w:val="00F76726"/>
    <w:pPr>
      <w:spacing w:after="0" w:line="240" w:lineRule="auto"/>
      <w:ind w:left="720"/>
    </w:pPr>
    <w:rPr>
      <w:rFonts w:ascii="Calibri" w:eastAsia="Calibri" w:hAnsi="Calibri" w:cs="Times New Roman"/>
      <w:lang w:val="en-US"/>
      <w14:ligatures w14:val="none"/>
    </w:rPr>
  </w:style>
  <w:style w:type="paragraph" w:customStyle="1" w:styleId="TextnormalCharCaracter">
    <w:name w:val="Text normal Char Caracter"/>
    <w:link w:val="TextnormalCharCaracterCaracter"/>
    <w:rsid w:val="00F76726"/>
    <w:pPr>
      <w:widowControl w:val="0"/>
      <w:adjustRightInd w:val="0"/>
      <w:spacing w:before="80" w:line="360" w:lineRule="atLeast"/>
      <w:ind w:left="1304"/>
      <w:jc w:val="both"/>
      <w:textAlignment w:val="baseline"/>
    </w:pPr>
    <w:rPr>
      <w:rFonts w:ascii="Arial" w:eastAsia="Times New Roman" w:hAnsi="Arial" w:cs="Times New Roman"/>
      <w:lang w:val="en-US"/>
      <w14:ligatures w14:val="none"/>
    </w:rPr>
  </w:style>
  <w:style w:type="character" w:customStyle="1" w:styleId="TextnormalCharCaracterCaracter">
    <w:name w:val="Text normal Char Caracter Caracter"/>
    <w:link w:val="TextnormalCharCaracter"/>
    <w:rsid w:val="00F76726"/>
    <w:rPr>
      <w:rFonts w:ascii="Arial" w:eastAsia="Times New Roman" w:hAnsi="Arial" w:cs="Times New Roman"/>
      <w:lang w:val="en-US"/>
      <w14:ligatures w14:val="none"/>
    </w:rPr>
  </w:style>
  <w:style w:type="character" w:customStyle="1" w:styleId="ListParagraphChar">
    <w:name w:val="List Paragraph Char"/>
    <w:aliases w:val="# List Paragraph Char,body 2 Char,List_Paragraph Char,Multilevel para_II Char,List Paragraph11 Char,Antes de enumeración Char,Párrafo de lista1 Char,Normal bullet 2 Char,List Paragraph111 Char,Listă colorată - Accentuare 11 Char"/>
    <w:link w:val="ListParagraph"/>
    <w:uiPriority w:val="1"/>
    <w:rsid w:val="00F76726"/>
    <w:rPr>
      <w:rFonts w:ascii="Calibri" w:eastAsia="Calibri" w:hAnsi="Calibri" w:cs="Times New Roman"/>
      <w:lang w:val="en-US"/>
      <w14:ligatures w14:val="none"/>
    </w:rPr>
  </w:style>
  <w:style w:type="paragraph" w:styleId="BalloonText">
    <w:name w:val="Balloon Text"/>
    <w:basedOn w:val="Normal"/>
    <w:link w:val="BalloonTextChar"/>
    <w:uiPriority w:val="99"/>
    <w:semiHidden/>
    <w:unhideWhenUsed/>
    <w:rsid w:val="009E0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AA8"/>
    <w:rPr>
      <w:rFonts w:ascii="Tahoma" w:hAnsi="Tahoma" w:cs="Tahoma"/>
      <w:sz w:val="16"/>
      <w:szCs w:val="16"/>
    </w:rPr>
  </w:style>
  <w:style w:type="paragraph" w:customStyle="1" w:styleId="Char">
    <w:name w:val="Char"/>
    <w:basedOn w:val="Normal"/>
    <w:rsid w:val="009A292F"/>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Heading2Char">
    <w:name w:val="Heading 2 Char"/>
    <w:basedOn w:val="DefaultParagraphFont"/>
    <w:link w:val="Heading2"/>
    <w:uiPriority w:val="1"/>
    <w:rsid w:val="001E53FE"/>
    <w:rPr>
      <w:rFonts w:asciiTheme="majorHAnsi" w:eastAsiaTheme="majorEastAsia" w:hAnsiTheme="majorHAnsi" w:cstheme="majorBidi"/>
      <w:b/>
      <w:bCs/>
      <w:color w:val="4472C4" w:themeColor="accent1"/>
      <w:sz w:val="26"/>
      <w:szCs w:val="26"/>
    </w:rPr>
  </w:style>
  <w:style w:type="paragraph" w:customStyle="1" w:styleId="Char1CharChar1Char">
    <w:name w:val="Char1 Char Char1 Char"/>
    <w:basedOn w:val="Normal"/>
    <w:rsid w:val="001E53FE"/>
    <w:pPr>
      <w:tabs>
        <w:tab w:val="left" w:pos="709"/>
      </w:tabs>
      <w:overflowPunct w:val="0"/>
      <w:autoSpaceDE w:val="0"/>
      <w:autoSpaceDN w:val="0"/>
      <w:adjustRightInd w:val="0"/>
      <w:spacing w:after="0" w:line="264" w:lineRule="auto"/>
    </w:pPr>
    <w:rPr>
      <w:rFonts w:ascii="Tahoma" w:eastAsia="Times New Roman" w:hAnsi="Tahoma" w:cs="Times New Roman"/>
      <w:szCs w:val="20"/>
      <w:lang w:val="pl-PL" w:eastAsia="pl-PL"/>
      <w14:ligatures w14:val="none"/>
    </w:rPr>
  </w:style>
  <w:style w:type="character" w:customStyle="1" w:styleId="tpt1">
    <w:name w:val="tpt1"/>
    <w:basedOn w:val="DefaultParagraphFont"/>
    <w:rsid w:val="001E53FE"/>
  </w:style>
  <w:style w:type="paragraph" w:customStyle="1" w:styleId="TableParagraph">
    <w:name w:val="Table Paragraph"/>
    <w:basedOn w:val="Normal"/>
    <w:uiPriority w:val="1"/>
    <w:qFormat/>
    <w:rsid w:val="001E53FE"/>
    <w:pPr>
      <w:widowControl w:val="0"/>
      <w:autoSpaceDE w:val="0"/>
      <w:autoSpaceDN w:val="0"/>
      <w:spacing w:after="0" w:line="255" w:lineRule="exact"/>
    </w:pPr>
    <w:rPr>
      <w:rFonts w:ascii="Times New Roman" w:eastAsia="Times New Roman" w:hAnsi="Times New Roman" w:cs="Times New Roman"/>
      <w14:ligatures w14:val="none"/>
    </w:rPr>
  </w:style>
  <w:style w:type="paragraph" w:customStyle="1" w:styleId="Anormal2">
    <w:name w:val="A+ normal 2"/>
    <w:basedOn w:val="Normal"/>
    <w:link w:val="Anormal2Char"/>
    <w:qFormat/>
    <w:rsid w:val="001E53FE"/>
    <w:pPr>
      <w:spacing w:after="0" w:line="360" w:lineRule="auto"/>
      <w:ind w:right="-3" w:firstLine="426"/>
      <w:jc w:val="both"/>
    </w:pPr>
    <w:rPr>
      <w:rFonts w:ascii="Arial" w:eastAsia="Times New Roman" w:hAnsi="Arial" w:cs="Arial"/>
      <w:sz w:val="20"/>
      <w:szCs w:val="20"/>
      <w:lang w:eastAsia="it-IT"/>
      <w14:ligatures w14:val="none"/>
    </w:rPr>
  </w:style>
  <w:style w:type="paragraph" w:customStyle="1" w:styleId="Abullet">
    <w:name w:val="A+ bullet"/>
    <w:basedOn w:val="Normal"/>
    <w:link w:val="AbulletChar"/>
    <w:qFormat/>
    <w:rsid w:val="001E53FE"/>
    <w:pPr>
      <w:spacing w:after="0" w:line="360" w:lineRule="auto"/>
      <w:ind w:left="1070" w:right="-3" w:hanging="360"/>
      <w:jc w:val="both"/>
    </w:pPr>
    <w:rPr>
      <w:rFonts w:ascii="Arial" w:eastAsia="Times New Roman" w:hAnsi="Arial" w:cs="Arial"/>
      <w:sz w:val="20"/>
      <w:szCs w:val="20"/>
      <w:lang w:eastAsia="it-IT"/>
      <w14:ligatures w14:val="none"/>
    </w:rPr>
  </w:style>
  <w:style w:type="character" w:customStyle="1" w:styleId="Anormal2Char">
    <w:name w:val="A+ normal 2 Char"/>
    <w:link w:val="Anormal2"/>
    <w:rsid w:val="001E53FE"/>
    <w:rPr>
      <w:rFonts w:ascii="Arial" w:eastAsia="Times New Roman" w:hAnsi="Arial" w:cs="Arial"/>
      <w:sz w:val="20"/>
      <w:szCs w:val="20"/>
      <w:lang w:eastAsia="it-IT"/>
      <w14:ligatures w14:val="none"/>
    </w:rPr>
  </w:style>
  <w:style w:type="character" w:customStyle="1" w:styleId="AbulletChar">
    <w:name w:val="A+ bullet Char"/>
    <w:link w:val="Abullet"/>
    <w:rsid w:val="001E53FE"/>
    <w:rPr>
      <w:rFonts w:ascii="Arial" w:eastAsia="Times New Roman" w:hAnsi="Arial" w:cs="Arial"/>
      <w:sz w:val="20"/>
      <w:szCs w:val="20"/>
      <w:lang w:eastAsia="it-IT"/>
      <w14:ligatures w14:val="none"/>
    </w:rPr>
  </w:style>
  <w:style w:type="paragraph" w:customStyle="1" w:styleId="A1Heading1">
    <w:name w:val="A+1 Heading 1"/>
    <w:basedOn w:val="Normal"/>
    <w:link w:val="A1Heading1Char"/>
    <w:qFormat/>
    <w:rsid w:val="001E53FE"/>
    <w:pPr>
      <w:spacing w:after="0" w:line="360" w:lineRule="auto"/>
      <w:ind w:left="785" w:right="-3" w:hanging="360"/>
      <w:jc w:val="both"/>
    </w:pPr>
    <w:rPr>
      <w:rFonts w:ascii="Arial" w:eastAsia="Times New Roman" w:hAnsi="Arial" w:cs="Arial"/>
      <w:b/>
      <w:caps/>
      <w:szCs w:val="24"/>
      <w:u w:val="single"/>
      <w:lang w:eastAsia="it-IT"/>
      <w14:ligatures w14:val="none"/>
    </w:rPr>
  </w:style>
  <w:style w:type="character" w:customStyle="1" w:styleId="A1Heading1Char">
    <w:name w:val="A+1 Heading 1 Char"/>
    <w:link w:val="A1Heading1"/>
    <w:rsid w:val="001E53FE"/>
    <w:rPr>
      <w:rFonts w:ascii="Arial" w:eastAsia="Times New Roman" w:hAnsi="Arial" w:cs="Arial"/>
      <w:b/>
      <w:caps/>
      <w:szCs w:val="24"/>
      <w:u w:val="single"/>
      <w:lang w:eastAsia="it-IT"/>
      <w14:ligatures w14:val="none"/>
    </w:rPr>
  </w:style>
  <w:style w:type="paragraph" w:customStyle="1" w:styleId="AHeading3">
    <w:name w:val="A+ Heading 3"/>
    <w:basedOn w:val="Normal"/>
    <w:link w:val="AHeading3Char"/>
    <w:qFormat/>
    <w:rsid w:val="001E53FE"/>
    <w:pPr>
      <w:spacing w:before="120" w:after="120" w:line="360" w:lineRule="auto"/>
      <w:ind w:left="1530" w:hanging="720"/>
      <w:contextualSpacing/>
      <w:jc w:val="both"/>
    </w:pPr>
    <w:rPr>
      <w:rFonts w:ascii="Arial" w:eastAsia="Arial" w:hAnsi="Arial" w:cs="Arial"/>
      <w:b/>
      <w:szCs w:val="20"/>
      <w:lang w:eastAsia="it-IT"/>
      <w14:ligatures w14:val="none"/>
    </w:rPr>
  </w:style>
  <w:style w:type="character" w:customStyle="1" w:styleId="AHeading3Char">
    <w:name w:val="A+ Heading 3 Char"/>
    <w:link w:val="AHeading3"/>
    <w:rsid w:val="001E53FE"/>
    <w:rPr>
      <w:rFonts w:ascii="Arial" w:eastAsia="Arial" w:hAnsi="Arial" w:cs="Arial"/>
      <w:b/>
      <w:szCs w:val="20"/>
      <w:lang w:eastAsia="it-IT"/>
      <w14:ligatures w14:val="none"/>
    </w:rPr>
  </w:style>
  <w:style w:type="paragraph" w:customStyle="1" w:styleId="Tabele">
    <w:name w:val="Tabele"/>
    <w:basedOn w:val="Normal"/>
    <w:qFormat/>
    <w:rsid w:val="001E53FE"/>
    <w:pPr>
      <w:spacing w:after="0" w:line="240" w:lineRule="auto"/>
    </w:pPr>
    <w:rPr>
      <w:rFonts w:ascii="Calibri" w:eastAsia="Times New Roman" w:hAnsi="Calibri" w:cs="Tahoma"/>
      <w:noProof/>
      <w:sz w:val="20"/>
      <w:szCs w:val="20"/>
      <w14:ligatures w14:val="none"/>
    </w:rPr>
  </w:style>
  <w:style w:type="paragraph" w:customStyle="1" w:styleId="al">
    <w:name w:val="a_l"/>
    <w:basedOn w:val="Normal"/>
    <w:rsid w:val="001E53FE"/>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Anormal1">
    <w:name w:val="A+ normal 1"/>
    <w:basedOn w:val="Normal"/>
    <w:link w:val="Anormal1Char"/>
    <w:qFormat/>
    <w:rsid w:val="001E53FE"/>
    <w:pPr>
      <w:spacing w:after="0" w:line="360" w:lineRule="auto"/>
      <w:ind w:right="-3"/>
      <w:jc w:val="both"/>
    </w:pPr>
    <w:rPr>
      <w:rFonts w:ascii="Arial" w:eastAsia="Times New Roman" w:hAnsi="Arial" w:cs="Arial"/>
      <w:sz w:val="20"/>
      <w:szCs w:val="20"/>
      <w:lang w:eastAsia="it-IT"/>
      <w14:ligatures w14:val="none"/>
    </w:rPr>
  </w:style>
  <w:style w:type="character" w:customStyle="1" w:styleId="Anormal1Char">
    <w:name w:val="A+ normal 1 Char"/>
    <w:link w:val="Anormal1"/>
    <w:rsid w:val="001E53FE"/>
    <w:rPr>
      <w:rFonts w:ascii="Arial" w:eastAsia="Times New Roman" w:hAnsi="Arial" w:cs="Arial"/>
      <w:sz w:val="20"/>
      <w:szCs w:val="20"/>
      <w:lang w:eastAsia="it-IT"/>
      <w14:ligatures w14:val="none"/>
    </w:rPr>
  </w:style>
  <w:style w:type="paragraph" w:styleId="BodyTextIndent">
    <w:name w:val="Body Text Indent"/>
    <w:basedOn w:val="Normal"/>
    <w:link w:val="BodyTextIndentChar"/>
    <w:unhideWhenUsed/>
    <w:rsid w:val="001E53FE"/>
    <w:pPr>
      <w:spacing w:after="120" w:line="276" w:lineRule="auto"/>
      <w:ind w:left="360"/>
    </w:pPr>
    <w:rPr>
      <w:rFonts w:ascii="Calibri" w:eastAsia="Calibri" w:hAnsi="Calibri" w:cs="Times New Roman"/>
      <w:lang w:val="en-US"/>
      <w14:ligatures w14:val="none"/>
    </w:rPr>
  </w:style>
  <w:style w:type="character" w:customStyle="1" w:styleId="BodyTextIndentChar">
    <w:name w:val="Body Text Indent Char"/>
    <w:basedOn w:val="DefaultParagraphFont"/>
    <w:link w:val="BodyTextIndent"/>
    <w:rsid w:val="001E53FE"/>
    <w:rPr>
      <w:rFonts w:ascii="Calibri" w:eastAsia="Calibri" w:hAnsi="Calibri" w:cs="Times New Roman"/>
      <w:lang w:val="en-US"/>
      <w14:ligatures w14:val="none"/>
    </w:rPr>
  </w:style>
  <w:style w:type="paragraph" w:customStyle="1" w:styleId="TableContents">
    <w:name w:val="Table Contents"/>
    <w:basedOn w:val="Normal"/>
    <w:rsid w:val="001E53FE"/>
    <w:pPr>
      <w:suppressLineNumbers/>
      <w:suppressAutoHyphens/>
      <w:spacing w:after="0" w:line="240" w:lineRule="auto"/>
    </w:pPr>
    <w:rPr>
      <w:rFonts w:ascii="Arial" w:eastAsia="SimSun" w:hAnsi="Arial" w:cs="Times New Roman"/>
      <w:sz w:val="24"/>
      <w:szCs w:val="24"/>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ege5.ro/Gratuit/gu3dsojy/legea-contenciosului-administrativ-nr-554-2004?d=2018-12-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e5.ro/Gratuit/gu3dsojy/legea-contenciosului-administrativ-nr-554-2004?d=2018-12-1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pmif.anpm.r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E068F-CE98-4E87-A743-54D9A463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3352</Words>
  <Characters>19110</Characters>
  <Application>Microsoft Office Word</Application>
  <DocSecurity>0</DocSecurity>
  <Lines>159</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Alin Stanciu</cp:lastModifiedBy>
  <cp:revision>2</cp:revision>
  <cp:lastPrinted>2024-08-02T09:16:00Z</cp:lastPrinted>
  <dcterms:created xsi:type="dcterms:W3CDTF">2024-08-08T11:34:00Z</dcterms:created>
  <dcterms:modified xsi:type="dcterms:W3CDTF">2024-08-08T11:34:00Z</dcterms:modified>
</cp:coreProperties>
</file>