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C46E63" w14:textId="50B631E5" w:rsidR="00DE792C" w:rsidRPr="00CD0884" w:rsidRDefault="007E6483" w:rsidP="00142EC5">
      <w:pPr>
        <w:pStyle w:val="Header"/>
        <w:spacing w:line="360" w:lineRule="auto"/>
        <w:rPr>
          <w:rFonts w:ascii="Trebuchet MS" w:hAnsi="Trebuchet MS"/>
          <w:b/>
          <w:bCs/>
        </w:rPr>
      </w:pPr>
      <w:r w:rsidRPr="00CD0884">
        <w:rPr>
          <w:rFonts w:ascii="Trebuchet MS" w:hAnsi="Trebuchet MS"/>
          <w:b/>
          <w:bCs/>
        </w:rPr>
        <w:t xml:space="preserve">AGENȚIA PENTRU PROTECȚIA MEDIULUI </w:t>
      </w:r>
      <w:r w:rsidR="00FB39BF" w:rsidRPr="00CD0884">
        <w:rPr>
          <w:rFonts w:ascii="Trebuchet MS" w:hAnsi="Trebuchet MS"/>
          <w:b/>
          <w:bCs/>
        </w:rPr>
        <w:t>I</w:t>
      </w:r>
      <w:r w:rsidR="00F92D1E" w:rsidRPr="00CD0884">
        <w:rPr>
          <w:rFonts w:ascii="Trebuchet MS" w:hAnsi="Trebuchet MS"/>
          <w:b/>
          <w:bCs/>
        </w:rPr>
        <w:t>LFOV</w:t>
      </w:r>
    </w:p>
    <w:p w14:paraId="69F40904" w14:textId="77777777" w:rsidR="006032A3" w:rsidRPr="00CD0884" w:rsidRDefault="006032A3" w:rsidP="006032A3">
      <w:pPr>
        <w:spacing w:line="360" w:lineRule="auto"/>
        <w:rPr>
          <w:rFonts w:ascii="Trebuchet MS" w:hAnsi="Trebuchet MS"/>
        </w:rPr>
      </w:pPr>
    </w:p>
    <w:p w14:paraId="1FA9CC4B" w14:textId="77777777" w:rsidR="006032A3" w:rsidRDefault="00005BFB" w:rsidP="00B864CC">
      <w:pPr>
        <w:spacing w:after="0" w:line="360" w:lineRule="auto"/>
        <w:jc w:val="center"/>
        <w:rPr>
          <w:rFonts w:ascii="Trebuchet MS" w:hAnsi="Trebuchet MS"/>
          <w:b/>
        </w:rPr>
      </w:pPr>
      <w:r w:rsidRPr="00CD0884">
        <w:rPr>
          <w:rFonts w:ascii="Trebuchet MS" w:hAnsi="Trebuchet MS"/>
          <w:b/>
        </w:rPr>
        <w:t>DECIZIA  ETAPEI  DE  INCADRARE</w:t>
      </w:r>
    </w:p>
    <w:p w14:paraId="37B825A8" w14:textId="2E897121" w:rsidR="00015230" w:rsidRPr="00CD0884" w:rsidRDefault="00015230" w:rsidP="00B864CC">
      <w:pPr>
        <w:spacing w:after="0" w:line="360" w:lineRule="auto"/>
        <w:jc w:val="center"/>
        <w:rPr>
          <w:rFonts w:ascii="Trebuchet MS" w:hAnsi="Trebuchet MS"/>
          <w:b/>
        </w:rPr>
      </w:pPr>
      <w:r>
        <w:rPr>
          <w:rFonts w:ascii="Trebuchet MS" w:hAnsi="Trebuchet MS"/>
          <w:b/>
        </w:rPr>
        <w:t>PROIECT</w:t>
      </w:r>
    </w:p>
    <w:p w14:paraId="1BC96F39" w14:textId="77777777" w:rsidR="00795B00" w:rsidRPr="00015230" w:rsidRDefault="00795B00" w:rsidP="00CD0884">
      <w:pPr>
        <w:spacing w:after="0" w:line="360" w:lineRule="auto"/>
        <w:rPr>
          <w:rStyle w:val="Strong"/>
          <w:rFonts w:ascii="Trebuchet MS" w:hAnsi="Trebuchet MS" w:cs="Arial"/>
        </w:rPr>
      </w:pPr>
    </w:p>
    <w:p w14:paraId="19BCB035" w14:textId="20F35A98" w:rsidR="00795B00" w:rsidRPr="00015230" w:rsidRDefault="00795B00" w:rsidP="00015230">
      <w:pPr>
        <w:shd w:val="clear" w:color="auto" w:fill="FFFFFF"/>
        <w:spacing w:after="0"/>
        <w:ind w:firstLine="720"/>
        <w:jc w:val="both"/>
        <w:rPr>
          <w:rFonts w:ascii="Trebuchet MS" w:eastAsia="Times New Roman" w:hAnsi="Trebuchet MS" w:cs="Arial"/>
        </w:rPr>
      </w:pPr>
      <w:r w:rsidRPr="00015230">
        <w:rPr>
          <w:rFonts w:ascii="Trebuchet MS" w:hAnsi="Trebuchet MS" w:cs="Arial"/>
        </w:rPr>
        <w:t xml:space="preserve">Ca urmare a solicitării de emitere a acordului de mediu adresate de </w:t>
      </w:r>
      <w:r w:rsidR="00015230" w:rsidRPr="00015230">
        <w:rPr>
          <w:rFonts w:ascii="Trebuchet MS" w:hAnsi="Trebuchet MS"/>
          <w:color w:val="44546A" w:themeColor="text2"/>
        </w:rPr>
        <w:t>S.C. INFINITY DIVISIONS S.R.L</w:t>
      </w:r>
      <w:r w:rsidR="00015230" w:rsidRPr="00015230">
        <w:rPr>
          <w:rFonts w:ascii="Trebuchet MS" w:hAnsi="Trebuchet MS"/>
          <w:b/>
          <w:lang w:eastAsia="ro-RO"/>
        </w:rPr>
        <w:t xml:space="preserve"> </w:t>
      </w:r>
      <w:r w:rsidRPr="00015230">
        <w:rPr>
          <w:rFonts w:ascii="Trebuchet MS" w:hAnsi="Trebuchet MS" w:cs="Arial"/>
        </w:rPr>
        <w:t xml:space="preserve">  cu sediul in </w:t>
      </w:r>
      <w:r w:rsidR="00015230" w:rsidRPr="00015230">
        <w:rPr>
          <w:rFonts w:ascii="Trebuchet MS" w:hAnsi="Trebuchet MS"/>
          <w:color w:val="44546A" w:themeColor="text2"/>
        </w:rPr>
        <w:t>Bucuresti, Sector 6, Splaiul Independentei, Nr. 202B</w:t>
      </w:r>
      <w:r w:rsidR="00015230" w:rsidRPr="00015230">
        <w:rPr>
          <w:rFonts w:ascii="Trebuchet MS" w:hAnsi="Trebuchet MS"/>
          <w:color w:val="44546A" w:themeColor="text2"/>
        </w:rPr>
        <w:t>,</w:t>
      </w:r>
      <w:r w:rsidRPr="00015230">
        <w:rPr>
          <w:rFonts w:ascii="Trebuchet MS" w:eastAsia="Times New Roman" w:hAnsi="Trebuchet MS" w:cs="Arial"/>
        </w:rPr>
        <w:t xml:space="preserve"> înregistrata la Agenţia pentru Protecţia Mediului Ilfov cu nr. </w:t>
      </w:r>
      <w:r w:rsidR="00015230" w:rsidRPr="00015230">
        <w:rPr>
          <w:rFonts w:ascii="Trebuchet MS" w:eastAsia="Times New Roman" w:hAnsi="Trebuchet MS" w:cs="Arial"/>
        </w:rPr>
        <w:t>8993</w:t>
      </w:r>
      <w:r w:rsidRPr="00015230">
        <w:rPr>
          <w:rFonts w:ascii="Trebuchet MS" w:eastAsia="Times New Roman" w:hAnsi="Trebuchet MS" w:cs="Arial"/>
        </w:rPr>
        <w:t>/</w:t>
      </w:r>
      <w:r w:rsidR="00015230" w:rsidRPr="00015230">
        <w:rPr>
          <w:rFonts w:ascii="Trebuchet MS" w:eastAsia="Times New Roman" w:hAnsi="Trebuchet MS" w:cs="Arial"/>
        </w:rPr>
        <w:t>22</w:t>
      </w:r>
      <w:r w:rsidRPr="00015230">
        <w:rPr>
          <w:rFonts w:ascii="Trebuchet MS" w:eastAsia="Times New Roman" w:hAnsi="Trebuchet MS" w:cs="Arial"/>
        </w:rPr>
        <w:t xml:space="preserve">.04.2024 </w:t>
      </w:r>
      <w:r w:rsidRPr="00015230">
        <w:rPr>
          <w:rFonts w:ascii="Trebuchet MS" w:hAnsi="Trebuchet MS" w:cs="Arial"/>
          <w:bCs/>
        </w:rPr>
        <w:t>si completarile ulterioare</w:t>
      </w:r>
      <w:r w:rsidRPr="00015230">
        <w:rPr>
          <w:rFonts w:ascii="Trebuchet MS" w:hAnsi="Trebuchet MS" w:cs="Arial"/>
          <w:spacing w:val="-6"/>
        </w:rPr>
        <w:t>,</w:t>
      </w:r>
      <w:r w:rsidRPr="00015230">
        <w:rPr>
          <w:rFonts w:ascii="Trebuchet MS" w:hAnsi="Trebuchet MS" w:cs="Arial"/>
        </w:rPr>
        <w:t xml:space="preserve"> în baza:</w:t>
      </w:r>
    </w:p>
    <w:p w14:paraId="76C09434" w14:textId="77777777" w:rsidR="00795B00" w:rsidRPr="00015230" w:rsidRDefault="00795B00" w:rsidP="00CD0884">
      <w:pPr>
        <w:pStyle w:val="ListParagraph"/>
        <w:numPr>
          <w:ilvl w:val="0"/>
          <w:numId w:val="5"/>
        </w:numPr>
        <w:autoSpaceDE w:val="0"/>
        <w:spacing w:line="360" w:lineRule="auto"/>
        <w:jc w:val="both"/>
        <w:rPr>
          <w:rFonts w:ascii="Trebuchet MS" w:hAnsi="Trebuchet MS" w:cs="Arial"/>
          <w:sz w:val="22"/>
          <w:szCs w:val="22"/>
          <w:lang w:val="ro-RO" w:eastAsia="ro-RO"/>
        </w:rPr>
      </w:pPr>
      <w:r w:rsidRPr="00015230">
        <w:rPr>
          <w:rFonts w:ascii="Trebuchet MS" w:hAnsi="Trebuchet MS" w:cs="Arial"/>
          <w:b/>
          <w:sz w:val="22"/>
          <w:szCs w:val="22"/>
          <w:lang w:val="ro-RO" w:eastAsia="ro-RO"/>
        </w:rPr>
        <w:t>Legii nr. 292/2018</w:t>
      </w:r>
      <w:r w:rsidRPr="00015230">
        <w:rPr>
          <w:rFonts w:ascii="Trebuchet MS" w:hAnsi="Trebuchet MS" w:cs="Arial"/>
          <w:sz w:val="22"/>
          <w:szCs w:val="22"/>
          <w:lang w:val="ro-RO" w:eastAsia="ro-RO"/>
        </w:rPr>
        <w:t xml:space="preserve"> privind evaluarea impactului anumitor proiecte publice şi private asupra mediului, cu modificările şi completările şi ulterioare;</w:t>
      </w:r>
    </w:p>
    <w:p w14:paraId="55027C82" w14:textId="77777777" w:rsidR="00795B00" w:rsidRPr="00015230" w:rsidRDefault="00795B00" w:rsidP="00CD0884">
      <w:pPr>
        <w:numPr>
          <w:ilvl w:val="0"/>
          <w:numId w:val="5"/>
        </w:numPr>
        <w:autoSpaceDE w:val="0"/>
        <w:spacing w:after="0" w:line="360" w:lineRule="auto"/>
        <w:jc w:val="both"/>
        <w:rPr>
          <w:rFonts w:ascii="Trebuchet MS" w:hAnsi="Trebuchet MS" w:cs="Arial"/>
        </w:rPr>
      </w:pPr>
      <w:r w:rsidRPr="00015230">
        <w:rPr>
          <w:rFonts w:ascii="Trebuchet MS" w:hAnsi="Trebuchet MS" w:cs="Arial"/>
          <w:b/>
        </w:rPr>
        <w:t>Ordonanţei de Urgenţă a Guvernului nr. 57/2007</w:t>
      </w:r>
      <w:r w:rsidRPr="00015230">
        <w:rPr>
          <w:rFonts w:ascii="Trebuchet MS" w:hAnsi="Trebuchet MS" w:cs="Arial"/>
        </w:rPr>
        <w:t xml:space="preserve"> privind regimul ariilor naturale </w:t>
      </w:r>
    </w:p>
    <w:p w14:paraId="5B6F7D89" w14:textId="77777777" w:rsidR="00795B00" w:rsidRPr="00015230" w:rsidRDefault="00795B00" w:rsidP="00CD0884">
      <w:pPr>
        <w:autoSpaceDE w:val="0"/>
        <w:spacing w:after="0" w:line="360" w:lineRule="auto"/>
        <w:jc w:val="both"/>
        <w:rPr>
          <w:rFonts w:ascii="Trebuchet MS" w:hAnsi="Trebuchet MS" w:cs="Arial"/>
        </w:rPr>
      </w:pPr>
      <w:r w:rsidRPr="00015230">
        <w:rPr>
          <w:rFonts w:ascii="Trebuchet MS" w:hAnsi="Trebuchet MS" w:cs="Arial"/>
        </w:rPr>
        <w:t>protejate, conservarea habitatelor naturale, a florei şi faunei s</w:t>
      </w:r>
      <w:r w:rsidRPr="00015230">
        <w:rPr>
          <w:rFonts w:ascii="Arial" w:hAnsi="Arial" w:cs="Arial"/>
        </w:rPr>
        <w:t>ǎ</w:t>
      </w:r>
      <w:r w:rsidRPr="00015230">
        <w:rPr>
          <w:rFonts w:ascii="Trebuchet MS" w:hAnsi="Trebuchet MS" w:cs="Arial"/>
        </w:rPr>
        <w:t>lbatice, cu modific</w:t>
      </w:r>
      <w:r w:rsidRPr="00015230">
        <w:rPr>
          <w:rFonts w:ascii="Arial" w:hAnsi="Arial" w:cs="Arial"/>
        </w:rPr>
        <w:t>ǎ</w:t>
      </w:r>
      <w:r w:rsidRPr="00015230">
        <w:rPr>
          <w:rFonts w:ascii="Trebuchet MS" w:hAnsi="Trebuchet MS" w:cs="Arial"/>
        </w:rPr>
        <w:t xml:space="preserve">rile </w:t>
      </w:r>
      <w:r w:rsidRPr="00015230">
        <w:rPr>
          <w:rFonts w:ascii="Trebuchet MS" w:hAnsi="Trebuchet MS" w:cs="Trebuchet MS"/>
        </w:rPr>
        <w:t>ş</w:t>
      </w:r>
      <w:r w:rsidRPr="00015230">
        <w:rPr>
          <w:rFonts w:ascii="Trebuchet MS" w:hAnsi="Trebuchet MS" w:cs="Arial"/>
        </w:rPr>
        <w:t>i complet</w:t>
      </w:r>
      <w:r w:rsidRPr="00015230">
        <w:rPr>
          <w:rFonts w:ascii="Arial" w:hAnsi="Arial" w:cs="Arial"/>
        </w:rPr>
        <w:t>ǎ</w:t>
      </w:r>
      <w:r w:rsidRPr="00015230">
        <w:rPr>
          <w:rFonts w:ascii="Trebuchet MS" w:hAnsi="Trebuchet MS" w:cs="Arial"/>
        </w:rPr>
        <w:t>rile ulterioare, aprobat</w:t>
      </w:r>
      <w:r w:rsidRPr="00015230">
        <w:rPr>
          <w:rFonts w:ascii="Trebuchet MS" w:hAnsi="Trebuchet MS" w:cs="Trebuchet MS"/>
        </w:rPr>
        <w:t>ă</w:t>
      </w:r>
      <w:r w:rsidRPr="00015230">
        <w:rPr>
          <w:rFonts w:ascii="Trebuchet MS" w:hAnsi="Trebuchet MS" w:cs="Arial"/>
        </w:rPr>
        <w:t xml:space="preserve"> prin Legea nr. 49/2011, cu modificarile si completarile ulterioare,</w:t>
      </w:r>
    </w:p>
    <w:p w14:paraId="4D77600D" w14:textId="77777777" w:rsidR="00CD0884" w:rsidRPr="00015230" w:rsidRDefault="00795B00" w:rsidP="00CD0884">
      <w:pPr>
        <w:pStyle w:val="Heading1"/>
        <w:numPr>
          <w:ilvl w:val="0"/>
          <w:numId w:val="7"/>
        </w:numPr>
        <w:spacing w:before="0" w:line="360" w:lineRule="auto"/>
        <w:rPr>
          <w:rFonts w:ascii="Trebuchet MS" w:hAnsi="Trebuchet MS" w:cs="Arial"/>
          <w:b w:val="0"/>
          <w:sz w:val="22"/>
          <w:szCs w:val="22"/>
          <w:lang w:val="ro-RO"/>
        </w:rPr>
      </w:pPr>
      <w:r w:rsidRPr="00015230">
        <w:rPr>
          <w:rFonts w:ascii="Trebuchet MS" w:hAnsi="Trebuchet MS" w:cs="Arial"/>
          <w:b w:val="0"/>
          <w:sz w:val="22"/>
          <w:szCs w:val="22"/>
          <w:lang w:val="ro-RO"/>
        </w:rPr>
        <w:t>autoritatea competentă pentru protecţia mediului APM Ilfov decide, ca urmare a</w:t>
      </w:r>
    </w:p>
    <w:p w14:paraId="17BB5F98" w14:textId="0C7BEF22" w:rsidR="00CD0884" w:rsidRPr="00015230" w:rsidRDefault="00795B00" w:rsidP="00CD0884">
      <w:pPr>
        <w:pStyle w:val="Heading1"/>
        <w:spacing w:before="0" w:line="360" w:lineRule="auto"/>
        <w:rPr>
          <w:rFonts w:ascii="Trebuchet MS" w:hAnsi="Trebuchet MS" w:cs="Arial"/>
          <w:b w:val="0"/>
          <w:sz w:val="22"/>
          <w:szCs w:val="22"/>
          <w:lang w:val="ro-RO"/>
        </w:rPr>
      </w:pPr>
      <w:r w:rsidRPr="00015230">
        <w:rPr>
          <w:rFonts w:ascii="Trebuchet MS" w:hAnsi="Trebuchet MS" w:cs="Arial"/>
          <w:b w:val="0"/>
          <w:sz w:val="22"/>
          <w:szCs w:val="22"/>
          <w:lang w:val="ro-RO"/>
        </w:rPr>
        <w:t>consultărilor desfăşurate în cadrul şedinţei Comisiei de Analiză Tehnică din data de</w:t>
      </w:r>
      <w:r w:rsidR="00CD0884" w:rsidRPr="00015230">
        <w:rPr>
          <w:rFonts w:ascii="Trebuchet MS" w:hAnsi="Trebuchet MS" w:cs="Arial"/>
          <w:b w:val="0"/>
          <w:sz w:val="22"/>
          <w:szCs w:val="22"/>
          <w:lang w:val="ro-RO"/>
        </w:rPr>
        <w:t xml:space="preserve"> </w:t>
      </w:r>
      <w:r w:rsidR="00015230" w:rsidRPr="00015230">
        <w:rPr>
          <w:rFonts w:ascii="Trebuchet MS" w:hAnsi="Trebuchet MS" w:cs="Arial"/>
          <w:b w:val="0"/>
          <w:sz w:val="22"/>
          <w:szCs w:val="22"/>
          <w:lang w:val="ro-RO"/>
        </w:rPr>
        <w:t>31</w:t>
      </w:r>
      <w:r w:rsidRPr="00015230">
        <w:rPr>
          <w:rFonts w:ascii="Trebuchet MS" w:hAnsi="Trebuchet MS" w:cs="Arial"/>
          <w:color w:val="FF0000"/>
          <w:sz w:val="22"/>
          <w:szCs w:val="22"/>
          <w:lang w:val="ro-RO"/>
        </w:rPr>
        <w:t>.07.2024</w:t>
      </w:r>
      <w:r w:rsidRPr="00015230">
        <w:rPr>
          <w:rFonts w:ascii="Trebuchet MS" w:hAnsi="Trebuchet MS" w:cs="Arial"/>
          <w:b w:val="0"/>
          <w:color w:val="FF0000"/>
          <w:sz w:val="22"/>
          <w:szCs w:val="22"/>
          <w:lang w:val="ro-RO"/>
        </w:rPr>
        <w:t>,</w:t>
      </w:r>
      <w:r w:rsidRPr="00015230">
        <w:rPr>
          <w:rFonts w:ascii="Trebuchet MS" w:hAnsi="Trebuchet MS" w:cs="Arial"/>
          <w:b w:val="0"/>
          <w:sz w:val="22"/>
          <w:szCs w:val="22"/>
          <w:lang w:val="ro-RO"/>
        </w:rPr>
        <w:t xml:space="preserve"> ca</w:t>
      </w:r>
    </w:p>
    <w:p w14:paraId="557975FC" w14:textId="330152E5" w:rsidR="00795B00" w:rsidRPr="00015230" w:rsidRDefault="00795B00" w:rsidP="00015230">
      <w:pPr>
        <w:spacing w:after="0"/>
        <w:ind w:firstLine="720"/>
        <w:rPr>
          <w:rFonts w:ascii="Trebuchet MS" w:hAnsi="Trebuchet MS" w:cs="Arial"/>
          <w:b/>
        </w:rPr>
      </w:pPr>
      <w:r w:rsidRPr="00015230">
        <w:rPr>
          <w:rFonts w:ascii="Trebuchet MS" w:hAnsi="Trebuchet MS" w:cs="Arial"/>
        </w:rPr>
        <w:t xml:space="preserve">proiectul </w:t>
      </w:r>
      <w:r w:rsidR="00015230" w:rsidRPr="00015230">
        <w:rPr>
          <w:rFonts w:ascii="Trebuchet MS" w:hAnsi="Trebuchet MS"/>
          <w:b/>
          <w:bCs/>
          <w:color w:val="44546A" w:themeColor="text2"/>
        </w:rPr>
        <w:t>‘‘Construire hale pe structura metalica sau beton, cu functiunea de productie si depozitare productie, spatii de birouri, imprejmuire, bransamente utilitati si organizare de santier‘‘</w:t>
      </w:r>
      <w:r w:rsidRPr="00015230">
        <w:rPr>
          <w:rFonts w:ascii="Trebuchet MS" w:hAnsi="Trebuchet MS" w:cs="Arial"/>
        </w:rPr>
        <w:t xml:space="preserve">, </w:t>
      </w:r>
      <w:r w:rsidR="00CD0884" w:rsidRPr="00015230">
        <w:rPr>
          <w:rFonts w:ascii="Trebuchet MS" w:hAnsi="Trebuchet MS" w:cs="Arial"/>
        </w:rPr>
        <w:t xml:space="preserve">care se va </w:t>
      </w:r>
      <w:r w:rsidRPr="00015230">
        <w:rPr>
          <w:rFonts w:ascii="Trebuchet MS" w:hAnsi="Trebuchet MS" w:cs="Arial"/>
        </w:rPr>
        <w:t xml:space="preserve">amplasa in </w:t>
      </w:r>
      <w:r w:rsidR="00015230" w:rsidRPr="00015230">
        <w:rPr>
          <w:rFonts w:ascii="Trebuchet MS" w:hAnsi="Trebuchet MS" w:cs="Arial"/>
        </w:rPr>
        <w:t>comuna Mogosoaia</w:t>
      </w:r>
      <w:r w:rsidRPr="00015230">
        <w:rPr>
          <w:rFonts w:ascii="Trebuchet MS" w:hAnsi="Trebuchet MS" w:cs="Arial"/>
        </w:rPr>
        <w:t>,</w:t>
      </w:r>
      <w:r w:rsidR="00015230" w:rsidRPr="00015230">
        <w:rPr>
          <w:rFonts w:ascii="Trebuchet MS" w:hAnsi="Trebuchet MS" w:cs="Arial"/>
        </w:rPr>
        <w:t xml:space="preserve"> str. Ciobanului fn, nr. cad. 68287,</w:t>
      </w:r>
      <w:r w:rsidRPr="00015230">
        <w:rPr>
          <w:rFonts w:ascii="Trebuchet MS" w:hAnsi="Trebuchet MS" w:cs="Arial"/>
        </w:rPr>
        <w:t xml:space="preserve"> judeţul Ilfov, nu se supune evaluării impactului asupra mediului si nu se supune evaluării adecvate. </w:t>
      </w:r>
    </w:p>
    <w:p w14:paraId="2FB014CC" w14:textId="77777777" w:rsidR="00795B00" w:rsidRPr="00015230" w:rsidRDefault="00795B00" w:rsidP="00CD0884">
      <w:pPr>
        <w:spacing w:after="0" w:line="360" w:lineRule="auto"/>
        <w:jc w:val="both"/>
        <w:rPr>
          <w:rFonts w:ascii="Trebuchet MS" w:hAnsi="Trebuchet MS" w:cs="Arial"/>
          <w:b/>
        </w:rPr>
      </w:pPr>
      <w:r w:rsidRPr="00015230">
        <w:rPr>
          <w:rFonts w:ascii="Trebuchet MS" w:hAnsi="Trebuchet MS" w:cs="Arial"/>
          <w:b/>
        </w:rPr>
        <w:t>Justificarea prezentei decizii:</w:t>
      </w:r>
    </w:p>
    <w:p w14:paraId="111A9E32" w14:textId="77777777" w:rsidR="00795B00" w:rsidRPr="00CD0884" w:rsidRDefault="00795B00" w:rsidP="00CD0884">
      <w:pPr>
        <w:shd w:val="clear" w:color="auto" w:fill="FFFFFF"/>
        <w:spacing w:after="0" w:line="360" w:lineRule="auto"/>
        <w:jc w:val="both"/>
        <w:rPr>
          <w:rFonts w:ascii="Trebuchet MS" w:hAnsi="Trebuchet MS" w:cs="Arial"/>
          <w:b/>
          <w:lang w:eastAsia="ro-RO"/>
        </w:rPr>
      </w:pPr>
      <w:r w:rsidRPr="00015230">
        <w:rPr>
          <w:rFonts w:ascii="Trebuchet MS" w:hAnsi="Trebuchet MS" w:cs="Arial"/>
          <w:b/>
          <w:bCs/>
          <w:lang w:eastAsia="ro-RO"/>
        </w:rPr>
        <w:t>I.</w:t>
      </w:r>
      <w:r w:rsidRPr="00015230">
        <w:rPr>
          <w:rFonts w:ascii="Trebuchet MS" w:hAnsi="Trebuchet MS" w:cs="Arial"/>
          <w:b/>
          <w:lang w:eastAsia="ro-RO"/>
        </w:rPr>
        <w:t> Motivele pe baza cărora</w:t>
      </w:r>
      <w:r w:rsidRPr="00CD0884">
        <w:rPr>
          <w:rFonts w:ascii="Trebuchet MS" w:hAnsi="Trebuchet MS" w:cs="Arial"/>
          <w:b/>
          <w:lang w:eastAsia="ro-RO"/>
        </w:rPr>
        <w:t xml:space="preserve"> s-a stabilit necesitatea neefectuării evaluării impactului asupra mediului sunt următoarele:</w:t>
      </w:r>
    </w:p>
    <w:p w14:paraId="45338D99" w14:textId="77777777" w:rsidR="00795B00" w:rsidRPr="00CD0884" w:rsidRDefault="00795B00" w:rsidP="00CD0884">
      <w:pPr>
        <w:spacing w:after="0" w:line="360" w:lineRule="auto"/>
        <w:jc w:val="both"/>
        <w:rPr>
          <w:rFonts w:ascii="Trebuchet MS" w:hAnsi="Trebuchet MS" w:cs="Arial"/>
          <w:bCs/>
          <w:color w:val="FF0000"/>
        </w:rPr>
      </w:pPr>
      <w:r w:rsidRPr="00CD0884">
        <w:rPr>
          <w:rFonts w:ascii="Trebuchet MS" w:hAnsi="Trebuchet MS" w:cs="Arial"/>
        </w:rPr>
        <w:t>a). proiectul se încadreaza în prevederile  Legii nr. 292/2018, anexa nr. 2, pct. 10 a</w:t>
      </w:r>
      <w:r w:rsidRPr="00CD0884">
        <w:rPr>
          <w:rFonts w:ascii="Trebuchet MS" w:hAnsi="Trebuchet MS" w:cs="Arial"/>
          <w:bCs/>
        </w:rPr>
        <w:t>;</w:t>
      </w:r>
      <w:r w:rsidRPr="00CD0884">
        <w:rPr>
          <w:rFonts w:ascii="Trebuchet MS" w:hAnsi="Trebuchet MS" w:cs="Arial"/>
          <w:bCs/>
          <w:color w:val="FF0000"/>
        </w:rPr>
        <w:t xml:space="preserve"> </w:t>
      </w:r>
    </w:p>
    <w:p w14:paraId="65CC1194" w14:textId="77777777" w:rsidR="00795B00" w:rsidRPr="00CD0884" w:rsidRDefault="00795B00" w:rsidP="00CD0884">
      <w:pPr>
        <w:shd w:val="clear" w:color="auto" w:fill="FFFFFF"/>
        <w:spacing w:after="0" w:line="360" w:lineRule="auto"/>
        <w:jc w:val="both"/>
        <w:rPr>
          <w:rFonts w:ascii="Trebuchet MS" w:hAnsi="Trebuchet MS" w:cs="Arial"/>
          <w:color w:val="444444"/>
          <w:lang w:eastAsia="ro-RO"/>
        </w:rPr>
      </w:pPr>
      <w:r w:rsidRPr="00CD0884">
        <w:rPr>
          <w:rFonts w:ascii="Trebuchet MS" w:hAnsi="Trebuchet MS" w:cs="Arial"/>
          <w:bCs/>
          <w:color w:val="222222"/>
          <w:lang w:eastAsia="ro-RO"/>
        </w:rPr>
        <w:t>b).</w:t>
      </w:r>
      <w:r w:rsidRPr="00CD0884">
        <w:rPr>
          <w:rFonts w:ascii="Trebuchet MS" w:hAnsi="Trebuchet MS" w:cs="Arial"/>
          <w:color w:val="444444"/>
          <w:lang w:eastAsia="ro-RO"/>
        </w:rPr>
        <w:t> </w:t>
      </w:r>
      <w:r w:rsidRPr="00CD0884">
        <w:rPr>
          <w:rFonts w:ascii="Trebuchet MS" w:hAnsi="Trebuchet MS" w:cs="Arial"/>
          <w:color w:val="000000"/>
        </w:rPr>
        <w:t xml:space="preserve">proiectul nu se incadreaza in prevederile </w:t>
      </w:r>
      <w:r w:rsidRPr="00CD0884">
        <w:rPr>
          <w:rFonts w:ascii="Trebuchet MS" w:hAnsi="Trebuchet MS" w:cs="Arial"/>
          <w:lang w:eastAsia="ro-RO"/>
        </w:rPr>
        <w:t>Legii nr. 292/2018 privind evaluarea impactului anumitor proiecte publice și private asupra mediului</w:t>
      </w:r>
      <w:r w:rsidRPr="00CD0884">
        <w:rPr>
          <w:rFonts w:ascii="Trebuchet MS" w:hAnsi="Trebuchet MS" w:cs="Arial"/>
          <w:color w:val="000000"/>
        </w:rPr>
        <w:t>, anexa nr. 1</w:t>
      </w:r>
      <w:r w:rsidRPr="00CD0884">
        <w:rPr>
          <w:rFonts w:ascii="Trebuchet MS" w:hAnsi="Trebuchet MS" w:cs="Arial"/>
          <w:color w:val="444444"/>
          <w:lang w:eastAsia="ro-RO"/>
        </w:rPr>
        <w:t>;</w:t>
      </w:r>
    </w:p>
    <w:p w14:paraId="60CB434A" w14:textId="77777777" w:rsidR="00795B00" w:rsidRPr="00CD0884" w:rsidRDefault="00795B00" w:rsidP="00CD0884">
      <w:pPr>
        <w:spacing w:after="0" w:line="360" w:lineRule="auto"/>
        <w:jc w:val="both"/>
        <w:rPr>
          <w:rFonts w:ascii="Trebuchet MS" w:hAnsi="Trebuchet MS" w:cs="Arial"/>
        </w:rPr>
      </w:pPr>
      <w:r w:rsidRPr="00CD0884">
        <w:rPr>
          <w:rFonts w:ascii="Trebuchet MS" w:hAnsi="Trebuchet MS" w:cs="Arial"/>
        </w:rPr>
        <w:t>c). titularul și APM Ilfov au mediatizat în presa locală, cât și pe pagina web atât depunerea solicitării acordului cât și decizia etapei de încadrare;</w:t>
      </w:r>
    </w:p>
    <w:p w14:paraId="70E156A1" w14:textId="77777777" w:rsidR="00795B00" w:rsidRPr="00CD0884" w:rsidRDefault="00795B00" w:rsidP="00CD0884">
      <w:pPr>
        <w:shd w:val="clear" w:color="auto" w:fill="FFFFFF"/>
        <w:spacing w:after="0" w:line="360" w:lineRule="auto"/>
        <w:jc w:val="both"/>
        <w:rPr>
          <w:rFonts w:ascii="Trebuchet MS" w:hAnsi="Trebuchet MS" w:cs="Arial"/>
        </w:rPr>
      </w:pPr>
      <w:r w:rsidRPr="00CD0884">
        <w:rPr>
          <w:rFonts w:ascii="Trebuchet MS" w:hAnsi="Trebuchet MS" w:cs="Arial"/>
        </w:rPr>
        <w:t>d).  lipsa observațiilor din partea publicului interesat.</w:t>
      </w:r>
    </w:p>
    <w:p w14:paraId="0FC55C25" w14:textId="77777777" w:rsidR="00795B00" w:rsidRPr="00CD0884" w:rsidRDefault="00795B00" w:rsidP="00CD0884">
      <w:pPr>
        <w:shd w:val="clear" w:color="auto" w:fill="FFFFFF"/>
        <w:spacing w:after="0" w:line="360" w:lineRule="auto"/>
        <w:jc w:val="both"/>
        <w:rPr>
          <w:rFonts w:ascii="Trebuchet MS" w:hAnsi="Trebuchet MS" w:cs="Arial"/>
          <w:b/>
          <w:bCs/>
          <w:lang w:eastAsia="ro-RO"/>
        </w:rPr>
      </w:pPr>
    </w:p>
    <w:p w14:paraId="216CC272" w14:textId="77777777" w:rsidR="00795B00" w:rsidRPr="00CD0884" w:rsidRDefault="00795B00" w:rsidP="00CD0884">
      <w:pPr>
        <w:shd w:val="clear" w:color="auto" w:fill="FFFFFF"/>
        <w:spacing w:after="0" w:line="360" w:lineRule="auto"/>
        <w:jc w:val="both"/>
        <w:rPr>
          <w:rFonts w:ascii="Trebuchet MS" w:hAnsi="Trebuchet MS" w:cs="Arial"/>
          <w:b/>
          <w:lang w:eastAsia="ro-RO"/>
        </w:rPr>
      </w:pPr>
      <w:r w:rsidRPr="00CD0884">
        <w:rPr>
          <w:rFonts w:ascii="Trebuchet MS" w:hAnsi="Trebuchet MS" w:cs="Arial"/>
          <w:b/>
          <w:bCs/>
          <w:lang w:eastAsia="ro-RO"/>
        </w:rPr>
        <w:t>II.</w:t>
      </w:r>
      <w:r w:rsidRPr="00CD0884">
        <w:rPr>
          <w:rFonts w:ascii="Trebuchet MS" w:hAnsi="Trebuchet MS" w:cs="Arial"/>
          <w:b/>
          <w:lang w:eastAsia="ro-RO"/>
        </w:rPr>
        <w:t> Motivele pe baza cărora s-a stabilit neefectuarea evaluării adecvate sunt următoarele:</w:t>
      </w:r>
    </w:p>
    <w:p w14:paraId="646C626F" w14:textId="77777777" w:rsidR="00795B00" w:rsidRPr="00CD0884" w:rsidRDefault="00795B00" w:rsidP="00CD0884">
      <w:pPr>
        <w:numPr>
          <w:ilvl w:val="0"/>
          <w:numId w:val="6"/>
        </w:numPr>
        <w:shd w:val="clear" w:color="auto" w:fill="FFFFFF"/>
        <w:spacing w:after="0" w:line="360" w:lineRule="auto"/>
        <w:jc w:val="both"/>
        <w:rPr>
          <w:rFonts w:ascii="Trebuchet MS" w:hAnsi="Trebuchet MS" w:cs="Arial"/>
          <w:lang w:eastAsia="ro-RO"/>
        </w:rPr>
      </w:pPr>
      <w:r w:rsidRPr="00CD0884">
        <w:rPr>
          <w:rFonts w:ascii="Trebuchet MS" w:hAnsi="Trebuchet MS" w:cs="Arial"/>
        </w:rPr>
        <w:t>proiectul nu se va implementa intr-o arie naturala protejată sau sit Natura 2000</w:t>
      </w:r>
    </w:p>
    <w:p w14:paraId="2D09200E" w14:textId="77777777" w:rsidR="00795B00" w:rsidRPr="00CD0884" w:rsidRDefault="00795B00" w:rsidP="00CD0884">
      <w:pPr>
        <w:keepNext/>
        <w:shd w:val="clear" w:color="auto" w:fill="FFFFFF"/>
        <w:tabs>
          <w:tab w:val="left" w:pos="709"/>
        </w:tabs>
        <w:spacing w:after="0" w:line="360" w:lineRule="auto"/>
        <w:jc w:val="both"/>
        <w:rPr>
          <w:rFonts w:ascii="Trebuchet MS" w:hAnsi="Trebuchet MS" w:cs="Arial"/>
          <w:lang w:eastAsia="ro-RO"/>
        </w:rPr>
      </w:pPr>
      <w:r w:rsidRPr="00CD0884">
        <w:rPr>
          <w:rFonts w:ascii="Trebuchet MS" w:hAnsi="Trebuchet MS" w:cs="Arial"/>
        </w:rPr>
        <w:lastRenderedPageBreak/>
        <w:t>sau in vecinatatea acestora;</w:t>
      </w:r>
    </w:p>
    <w:p w14:paraId="5AAD1E3D" w14:textId="77777777" w:rsidR="00CD0884" w:rsidRDefault="00795B00" w:rsidP="00CD0884">
      <w:pPr>
        <w:keepNext/>
        <w:numPr>
          <w:ilvl w:val="0"/>
          <w:numId w:val="6"/>
        </w:numPr>
        <w:shd w:val="clear" w:color="auto" w:fill="FFFFFF"/>
        <w:tabs>
          <w:tab w:val="left" w:pos="709"/>
        </w:tabs>
        <w:spacing w:after="0" w:line="360" w:lineRule="auto"/>
        <w:jc w:val="both"/>
        <w:rPr>
          <w:rFonts w:ascii="Trebuchet MS" w:hAnsi="Trebuchet MS" w:cs="Arial"/>
          <w:lang w:eastAsia="ro-RO"/>
        </w:rPr>
      </w:pPr>
      <w:r w:rsidRPr="00CD0884">
        <w:rPr>
          <w:rFonts w:ascii="Trebuchet MS" w:hAnsi="Trebuchet MS" w:cs="Arial"/>
        </w:rPr>
        <w:t>proiectul propus nu intra sub incidenta art. 28 din Ordonanta de urgenta a</w:t>
      </w:r>
      <w:r w:rsidR="00CD0884">
        <w:rPr>
          <w:rFonts w:ascii="Trebuchet MS" w:hAnsi="Trebuchet MS" w:cs="Arial"/>
        </w:rPr>
        <w:t xml:space="preserve"> </w:t>
      </w:r>
      <w:r w:rsidRPr="00CD0884">
        <w:rPr>
          <w:rFonts w:ascii="Trebuchet MS" w:hAnsi="Trebuchet MS" w:cs="Arial"/>
        </w:rPr>
        <w:t>Guvernului nr.</w:t>
      </w:r>
    </w:p>
    <w:p w14:paraId="1EF88F6C" w14:textId="1957BF99" w:rsidR="00795B00" w:rsidRPr="00CD0884" w:rsidRDefault="00795B00" w:rsidP="00CD0884">
      <w:pPr>
        <w:keepNext/>
        <w:shd w:val="clear" w:color="auto" w:fill="FFFFFF"/>
        <w:tabs>
          <w:tab w:val="left" w:pos="709"/>
        </w:tabs>
        <w:spacing w:after="0" w:line="360" w:lineRule="auto"/>
        <w:jc w:val="both"/>
        <w:rPr>
          <w:rFonts w:ascii="Trebuchet MS" w:hAnsi="Trebuchet MS" w:cs="Arial"/>
          <w:lang w:eastAsia="ro-RO"/>
        </w:rPr>
      </w:pPr>
      <w:r w:rsidRPr="00CD0884">
        <w:rPr>
          <w:rFonts w:ascii="Trebuchet MS" w:hAnsi="Trebuchet MS" w:cs="Arial"/>
        </w:rPr>
        <w:t>57/2007 privind regimul ariilor naturale protejate, conservarea habitatelor naturale, a florei si faunei salbatice, cu modificarile si completarile ulterioare.</w:t>
      </w:r>
      <w:r w:rsidRPr="00CD0884">
        <w:rPr>
          <w:rFonts w:ascii="Trebuchet MS" w:hAnsi="Trebuchet MS" w:cs="Arial"/>
          <w:lang w:eastAsia="ro-RO"/>
        </w:rPr>
        <w:t xml:space="preserve">  </w:t>
      </w:r>
    </w:p>
    <w:p w14:paraId="40A2D530" w14:textId="77777777" w:rsidR="00795B00" w:rsidRPr="00CD0884" w:rsidRDefault="00795B00" w:rsidP="00CD0884">
      <w:pPr>
        <w:shd w:val="clear" w:color="auto" w:fill="FFFFFF"/>
        <w:spacing w:after="0" w:line="360" w:lineRule="auto"/>
        <w:jc w:val="both"/>
        <w:rPr>
          <w:rFonts w:ascii="Trebuchet MS" w:hAnsi="Trebuchet MS" w:cs="Arial"/>
          <w:b/>
          <w:bCs/>
          <w:color w:val="222222"/>
          <w:lang w:eastAsia="ro-RO"/>
        </w:rPr>
      </w:pPr>
    </w:p>
    <w:p w14:paraId="41D959B2" w14:textId="77777777" w:rsidR="00795B00" w:rsidRPr="00CD0884" w:rsidRDefault="00795B00" w:rsidP="00CD0884">
      <w:pPr>
        <w:shd w:val="clear" w:color="auto" w:fill="FFFFFF"/>
        <w:spacing w:after="0" w:line="360" w:lineRule="auto"/>
        <w:jc w:val="both"/>
        <w:rPr>
          <w:rFonts w:ascii="Trebuchet MS" w:hAnsi="Trebuchet MS" w:cs="Arial"/>
          <w:b/>
          <w:color w:val="444444"/>
          <w:lang w:eastAsia="ro-RO"/>
        </w:rPr>
      </w:pPr>
      <w:r w:rsidRPr="00CD0884">
        <w:rPr>
          <w:rFonts w:ascii="Trebuchet MS" w:hAnsi="Trebuchet MS" w:cs="Arial"/>
          <w:b/>
          <w:bCs/>
          <w:color w:val="222222"/>
          <w:lang w:eastAsia="ro-RO"/>
        </w:rPr>
        <w:t>III.</w:t>
      </w:r>
      <w:r w:rsidRPr="00CD0884">
        <w:rPr>
          <w:rFonts w:ascii="Trebuchet MS" w:hAnsi="Trebuchet MS" w:cs="Arial"/>
          <w:b/>
          <w:color w:val="444444"/>
          <w:lang w:eastAsia="ro-RO"/>
        </w:rPr>
        <w:t> </w:t>
      </w:r>
      <w:r w:rsidRPr="00CD0884">
        <w:rPr>
          <w:rFonts w:ascii="Trebuchet MS" w:hAnsi="Trebuchet MS" w:cs="Arial"/>
          <w:b/>
          <w:lang w:eastAsia="ro-RO"/>
        </w:rPr>
        <w:t>Motivele pe baza cărora s-a stabilit neefectuarea evaluării impactului asupra corpurilor de apă</w:t>
      </w:r>
      <w:r w:rsidRPr="00CD0884">
        <w:rPr>
          <w:rFonts w:ascii="Trebuchet MS" w:hAnsi="Trebuchet MS" w:cs="Arial"/>
          <w:b/>
          <w:color w:val="444444"/>
          <w:lang w:eastAsia="ro-RO"/>
        </w:rPr>
        <w:t xml:space="preserve"> </w:t>
      </w:r>
    </w:p>
    <w:p w14:paraId="4A52D18A" w14:textId="3DB6133A" w:rsidR="00795B00" w:rsidRPr="00CD0884" w:rsidRDefault="00795B00" w:rsidP="00CD0884">
      <w:pPr>
        <w:spacing w:after="0" w:line="360" w:lineRule="auto"/>
        <w:jc w:val="both"/>
        <w:rPr>
          <w:rFonts w:ascii="Trebuchet MS" w:hAnsi="Trebuchet MS" w:cs="Arial"/>
          <w:color w:val="FF0000"/>
        </w:rPr>
      </w:pPr>
      <w:r w:rsidRPr="00CD0884">
        <w:rPr>
          <w:rFonts w:ascii="Trebuchet MS" w:hAnsi="Trebuchet MS" w:cs="Arial"/>
        </w:rPr>
        <w:t xml:space="preserve">Nu este necesara elaborarea SEICA, conform </w:t>
      </w:r>
      <w:r w:rsidR="00015230">
        <w:rPr>
          <w:rFonts w:ascii="Trebuchet MS" w:hAnsi="Trebuchet MS" w:cs="Arial"/>
        </w:rPr>
        <w:t>adresei</w:t>
      </w:r>
      <w:r w:rsidRPr="00CD0884">
        <w:rPr>
          <w:rFonts w:ascii="Trebuchet MS" w:hAnsi="Trebuchet MS" w:cs="Arial"/>
        </w:rPr>
        <w:t xml:space="preserve"> nr. 66</w:t>
      </w:r>
      <w:r w:rsidR="00015230">
        <w:rPr>
          <w:rFonts w:ascii="Trebuchet MS" w:hAnsi="Trebuchet MS" w:cs="Arial"/>
        </w:rPr>
        <w:t>1</w:t>
      </w:r>
      <w:r w:rsidRPr="00CD0884">
        <w:rPr>
          <w:rFonts w:ascii="Trebuchet MS" w:hAnsi="Trebuchet MS" w:cs="Arial"/>
        </w:rPr>
        <w:t>8/</w:t>
      </w:r>
      <w:r w:rsidR="00015230">
        <w:rPr>
          <w:rFonts w:ascii="Trebuchet MS" w:hAnsi="Trebuchet MS" w:cs="Arial"/>
        </w:rPr>
        <w:t>19</w:t>
      </w:r>
      <w:r w:rsidRPr="00CD0884">
        <w:rPr>
          <w:rFonts w:ascii="Trebuchet MS" w:hAnsi="Trebuchet MS" w:cs="Arial"/>
        </w:rPr>
        <w:t>.0</w:t>
      </w:r>
      <w:r w:rsidR="00015230">
        <w:rPr>
          <w:rFonts w:ascii="Trebuchet MS" w:hAnsi="Trebuchet MS" w:cs="Arial"/>
        </w:rPr>
        <w:t>7</w:t>
      </w:r>
      <w:r w:rsidRPr="00CD0884">
        <w:rPr>
          <w:rFonts w:ascii="Trebuchet MS" w:hAnsi="Trebuchet MS" w:cs="Arial"/>
        </w:rPr>
        <w:t>.2024 emis</w:t>
      </w:r>
      <w:r w:rsidR="00015230">
        <w:rPr>
          <w:rFonts w:ascii="Trebuchet MS" w:hAnsi="Trebuchet MS" w:cs="Arial"/>
        </w:rPr>
        <w:t>a</w:t>
      </w:r>
      <w:r w:rsidRPr="00CD0884">
        <w:rPr>
          <w:rFonts w:ascii="Trebuchet MS" w:hAnsi="Trebuchet MS" w:cs="Arial"/>
        </w:rPr>
        <w:t xml:space="preserve"> de AN Apele Romane, Sistemul de Gospodarire a Apelor Ilfov - Bucuresti</w:t>
      </w:r>
      <w:r w:rsidRPr="00CD0884">
        <w:rPr>
          <w:rFonts w:ascii="Trebuchet MS" w:hAnsi="Trebuchet MS" w:cs="Arial"/>
          <w:color w:val="FF0000"/>
        </w:rPr>
        <w:t>.</w:t>
      </w:r>
    </w:p>
    <w:p w14:paraId="663D66BC" w14:textId="77777777" w:rsidR="00795B00" w:rsidRPr="00CD0884" w:rsidRDefault="00795B00" w:rsidP="00CD0884">
      <w:pPr>
        <w:spacing w:after="0" w:line="360" w:lineRule="auto"/>
        <w:jc w:val="both"/>
        <w:rPr>
          <w:rFonts w:ascii="Trebuchet MS" w:hAnsi="Trebuchet MS" w:cs="Arial"/>
          <w:b/>
        </w:rPr>
      </w:pPr>
    </w:p>
    <w:p w14:paraId="5C9B1EB3" w14:textId="77777777" w:rsidR="00795B00" w:rsidRPr="00CD0884" w:rsidRDefault="00795B00" w:rsidP="00CD0884">
      <w:pPr>
        <w:spacing w:after="0" w:line="360" w:lineRule="auto"/>
        <w:jc w:val="both"/>
        <w:rPr>
          <w:rFonts w:ascii="Trebuchet MS" w:hAnsi="Trebuchet MS" w:cs="Arial"/>
          <w:b/>
        </w:rPr>
      </w:pPr>
      <w:r w:rsidRPr="00CD0884">
        <w:rPr>
          <w:rFonts w:ascii="Trebuchet MS" w:hAnsi="Trebuchet MS" w:cs="Arial"/>
          <w:b/>
        </w:rPr>
        <w:t>1. Caracteristicile proiectului:</w:t>
      </w:r>
    </w:p>
    <w:p w14:paraId="45F5A227" w14:textId="77777777" w:rsidR="00795B00" w:rsidRPr="00CD0884" w:rsidRDefault="00795B00" w:rsidP="00CD0884">
      <w:pPr>
        <w:spacing w:after="0" w:line="360" w:lineRule="auto"/>
        <w:jc w:val="both"/>
        <w:rPr>
          <w:rFonts w:ascii="Trebuchet MS" w:hAnsi="Trebuchet MS" w:cs="Arial"/>
          <w:b/>
          <w:i/>
        </w:rPr>
      </w:pPr>
      <w:r w:rsidRPr="00CD0884">
        <w:rPr>
          <w:rFonts w:ascii="Trebuchet MS" w:hAnsi="Trebuchet MS" w:cs="Arial"/>
          <w:b/>
          <w:i/>
        </w:rPr>
        <w:t xml:space="preserve">1.1. Descrierea proiectului: </w:t>
      </w:r>
    </w:p>
    <w:p w14:paraId="7B5A85EF" w14:textId="24758F1F" w:rsidR="00795B00" w:rsidRPr="00CD0884" w:rsidRDefault="00795B00" w:rsidP="00CD0884">
      <w:pPr>
        <w:pStyle w:val="BodyText"/>
        <w:spacing w:after="0" w:line="360" w:lineRule="auto"/>
        <w:ind w:firstLine="142"/>
        <w:jc w:val="both"/>
        <w:rPr>
          <w:rFonts w:ascii="Trebuchet MS" w:hAnsi="Trebuchet MS" w:cs="Arial"/>
        </w:rPr>
      </w:pPr>
      <w:r w:rsidRPr="00CD0884">
        <w:rPr>
          <w:rFonts w:ascii="Trebuchet MS" w:hAnsi="Trebuchet MS" w:cs="Arial"/>
          <w:lang w:val="ro-RO"/>
        </w:rPr>
        <w:t xml:space="preserve">    Proiectul se implementeaza pe un teren cu suprafaţa de </w:t>
      </w:r>
      <w:r w:rsidR="00015230">
        <w:rPr>
          <w:rFonts w:ascii="Trebuchet MS" w:hAnsi="Trebuchet MS" w:cs="Arial"/>
          <w:lang w:val="ro-RO"/>
        </w:rPr>
        <w:t>7260</w:t>
      </w:r>
      <w:r w:rsidRPr="00CD0884">
        <w:rPr>
          <w:rFonts w:ascii="Trebuchet MS" w:hAnsi="Trebuchet MS" w:cs="Arial"/>
          <w:lang w:val="ro-RO"/>
        </w:rPr>
        <w:t xml:space="preserve"> </w:t>
      </w:r>
      <w:proofErr w:type="spellStart"/>
      <w:r w:rsidRPr="00CD0884">
        <w:rPr>
          <w:rFonts w:ascii="Trebuchet MS" w:hAnsi="Trebuchet MS" w:cs="Arial"/>
          <w:bCs/>
        </w:rPr>
        <w:t>mp</w:t>
      </w:r>
      <w:proofErr w:type="spellEnd"/>
      <w:r w:rsidRPr="00CD0884">
        <w:rPr>
          <w:rFonts w:ascii="Trebuchet MS" w:hAnsi="Trebuchet MS" w:cs="Arial"/>
          <w:bCs/>
        </w:rPr>
        <w:t xml:space="preserve"> </w:t>
      </w:r>
      <w:r w:rsidRPr="00CD0884">
        <w:rPr>
          <w:rFonts w:ascii="Trebuchet MS" w:hAnsi="Trebuchet MS" w:cs="Arial"/>
          <w:lang w:val="ro-RO"/>
        </w:rPr>
        <w:t xml:space="preserve">si va consta in realizarea </w:t>
      </w:r>
      <w:proofErr w:type="spellStart"/>
      <w:r w:rsidR="00015230" w:rsidRPr="00CB52BA">
        <w:rPr>
          <w:rFonts w:ascii="Trebuchet MS" w:hAnsi="Trebuchet MS"/>
          <w:color w:val="44546A" w:themeColor="text2"/>
        </w:rPr>
        <w:t>unei</w:t>
      </w:r>
      <w:proofErr w:type="spellEnd"/>
      <w:r w:rsidR="00015230" w:rsidRPr="00CB52BA">
        <w:rPr>
          <w:rFonts w:ascii="Trebuchet MS" w:hAnsi="Trebuchet MS"/>
          <w:color w:val="44546A" w:themeColor="text2"/>
        </w:rPr>
        <w:t xml:space="preserve"> </w:t>
      </w:r>
      <w:proofErr w:type="spellStart"/>
      <w:r w:rsidR="00015230" w:rsidRPr="00CB52BA">
        <w:rPr>
          <w:rFonts w:ascii="Trebuchet MS" w:hAnsi="Trebuchet MS"/>
          <w:color w:val="44546A" w:themeColor="text2"/>
        </w:rPr>
        <w:t>constructii</w:t>
      </w:r>
      <w:proofErr w:type="spellEnd"/>
      <w:r w:rsidR="00015230" w:rsidRPr="00CB52BA">
        <w:rPr>
          <w:rFonts w:ascii="Trebuchet MS" w:hAnsi="Trebuchet MS"/>
          <w:color w:val="44546A" w:themeColor="text2"/>
        </w:rPr>
        <w:t xml:space="preserve"> cu </w:t>
      </w:r>
      <w:proofErr w:type="spellStart"/>
      <w:r w:rsidR="00015230" w:rsidRPr="00CB52BA">
        <w:rPr>
          <w:rFonts w:ascii="Trebuchet MS" w:hAnsi="Trebuchet MS"/>
          <w:color w:val="44546A" w:themeColor="text2"/>
        </w:rPr>
        <w:t>structura</w:t>
      </w:r>
      <w:proofErr w:type="spellEnd"/>
      <w:r w:rsidR="00015230" w:rsidRPr="00CB52BA">
        <w:rPr>
          <w:rFonts w:ascii="Trebuchet MS" w:hAnsi="Trebuchet MS"/>
          <w:color w:val="44546A" w:themeColor="text2"/>
        </w:rPr>
        <w:t xml:space="preserve"> din </w:t>
      </w:r>
      <w:proofErr w:type="spellStart"/>
      <w:r w:rsidR="00015230" w:rsidRPr="00CB52BA">
        <w:rPr>
          <w:rFonts w:ascii="Trebuchet MS" w:hAnsi="Trebuchet MS"/>
          <w:color w:val="44546A" w:themeColor="text2"/>
        </w:rPr>
        <w:t>beton</w:t>
      </w:r>
      <w:proofErr w:type="spellEnd"/>
      <w:r w:rsidR="00015230" w:rsidRPr="00CB52BA">
        <w:rPr>
          <w:rFonts w:ascii="Trebuchet MS" w:hAnsi="Trebuchet MS"/>
          <w:color w:val="44546A" w:themeColor="text2"/>
        </w:rPr>
        <w:t xml:space="preserve">, </w:t>
      </w:r>
      <w:proofErr w:type="spellStart"/>
      <w:r w:rsidR="00015230" w:rsidRPr="00CB52BA">
        <w:rPr>
          <w:rFonts w:ascii="Trebuchet MS" w:hAnsi="Trebuchet MS"/>
          <w:color w:val="44546A" w:themeColor="text2"/>
        </w:rPr>
        <w:t>impartita</w:t>
      </w:r>
      <w:proofErr w:type="spellEnd"/>
      <w:r w:rsidR="00015230" w:rsidRPr="00CB52BA">
        <w:rPr>
          <w:rFonts w:ascii="Trebuchet MS" w:hAnsi="Trebuchet MS"/>
          <w:color w:val="44546A" w:themeColor="text2"/>
        </w:rPr>
        <w:t xml:space="preserve"> in 8 </w:t>
      </w:r>
      <w:proofErr w:type="spellStart"/>
      <w:r w:rsidR="00015230" w:rsidRPr="00CB52BA">
        <w:rPr>
          <w:rFonts w:ascii="Trebuchet MS" w:hAnsi="Trebuchet MS"/>
          <w:color w:val="44546A" w:themeColor="text2"/>
        </w:rPr>
        <w:t>spatii</w:t>
      </w:r>
      <w:proofErr w:type="spellEnd"/>
      <w:r w:rsidR="00015230" w:rsidRPr="00CB52BA">
        <w:rPr>
          <w:rFonts w:ascii="Trebuchet MS" w:hAnsi="Trebuchet MS"/>
          <w:color w:val="44546A" w:themeColor="text2"/>
        </w:rPr>
        <w:t xml:space="preserve"> </w:t>
      </w:r>
      <w:proofErr w:type="spellStart"/>
      <w:r w:rsidR="00015230" w:rsidRPr="00CB52BA">
        <w:rPr>
          <w:rFonts w:ascii="Trebuchet MS" w:hAnsi="Trebuchet MS"/>
          <w:color w:val="44546A" w:themeColor="text2"/>
        </w:rPr>
        <w:t>aproximativ</w:t>
      </w:r>
      <w:proofErr w:type="spellEnd"/>
      <w:r w:rsidR="00015230" w:rsidRPr="00CB52BA">
        <w:rPr>
          <w:rFonts w:ascii="Trebuchet MS" w:hAnsi="Trebuchet MS"/>
          <w:color w:val="44546A" w:themeColor="text2"/>
        </w:rPr>
        <w:t xml:space="preserve"> </w:t>
      </w:r>
      <w:proofErr w:type="spellStart"/>
      <w:r w:rsidR="00015230" w:rsidRPr="00CB52BA">
        <w:rPr>
          <w:rFonts w:ascii="Trebuchet MS" w:hAnsi="Trebuchet MS"/>
          <w:color w:val="44546A" w:themeColor="text2"/>
        </w:rPr>
        <w:t>egale</w:t>
      </w:r>
      <w:proofErr w:type="spellEnd"/>
      <w:r w:rsidR="00015230" w:rsidRPr="00CD0884">
        <w:rPr>
          <w:rFonts w:ascii="Trebuchet MS" w:hAnsi="Trebuchet MS" w:cs="Arial"/>
          <w:lang w:val="ro-RO"/>
        </w:rPr>
        <w:t xml:space="preserve"> </w:t>
      </w:r>
      <w:r w:rsidRPr="00CD0884">
        <w:rPr>
          <w:rFonts w:ascii="Trebuchet MS" w:hAnsi="Trebuchet MS" w:cs="Arial"/>
          <w:lang w:val="ro-RO"/>
        </w:rPr>
        <w:t xml:space="preserve">  </w:t>
      </w:r>
    </w:p>
    <w:p w14:paraId="6B475FC6" w14:textId="77777777" w:rsidR="00015230" w:rsidRPr="00CB52BA" w:rsidRDefault="00015230" w:rsidP="00015230">
      <w:pPr>
        <w:shd w:val="clear" w:color="auto" w:fill="FFFFFF"/>
        <w:spacing w:after="107"/>
        <w:ind w:firstLine="720"/>
        <w:rPr>
          <w:rFonts w:ascii="Trebuchet MS" w:hAnsi="Trebuchet MS"/>
          <w:color w:val="44546A" w:themeColor="text2"/>
        </w:rPr>
      </w:pPr>
      <w:r w:rsidRPr="00CB52BA">
        <w:rPr>
          <w:rFonts w:ascii="Trebuchet MS" w:hAnsi="Trebuchet MS"/>
          <w:color w:val="44546A" w:themeColor="text2"/>
        </w:rPr>
        <w:t>Caracteristici si Indicatori Urbanistici propusi:</w:t>
      </w:r>
    </w:p>
    <w:p w14:paraId="2C32204C" w14:textId="77777777" w:rsidR="00015230" w:rsidRPr="00CB52BA" w:rsidRDefault="00015230" w:rsidP="00015230">
      <w:pPr>
        <w:shd w:val="clear" w:color="auto" w:fill="FFFFFF"/>
        <w:spacing w:after="107"/>
        <w:ind w:firstLine="720"/>
        <w:rPr>
          <w:rFonts w:ascii="Trebuchet MS" w:hAnsi="Trebuchet MS"/>
          <w:color w:val="44546A" w:themeColor="text2"/>
        </w:rPr>
      </w:pPr>
      <w:r w:rsidRPr="00CB52BA">
        <w:rPr>
          <w:rFonts w:ascii="Trebuchet MS" w:hAnsi="Trebuchet MS"/>
          <w:color w:val="44546A" w:themeColor="text2"/>
        </w:rPr>
        <w:t xml:space="preserve">S teren = 7 260 mp din acte </w:t>
      </w:r>
    </w:p>
    <w:p w14:paraId="1A0DD6B5" w14:textId="77777777" w:rsidR="00015230" w:rsidRPr="00CB52BA" w:rsidRDefault="00015230" w:rsidP="00015230">
      <w:pPr>
        <w:shd w:val="clear" w:color="auto" w:fill="FFFFFF"/>
        <w:spacing w:after="107"/>
        <w:ind w:firstLine="720"/>
        <w:rPr>
          <w:rFonts w:ascii="Trebuchet MS" w:hAnsi="Trebuchet MS"/>
          <w:color w:val="44546A" w:themeColor="text2"/>
        </w:rPr>
      </w:pPr>
      <w:r w:rsidRPr="00CB52BA">
        <w:rPr>
          <w:rFonts w:ascii="Trebuchet MS" w:hAnsi="Trebuchet MS"/>
          <w:color w:val="44546A" w:themeColor="text2"/>
        </w:rPr>
        <w:t>S construita = 4 190 mp</w:t>
      </w:r>
    </w:p>
    <w:p w14:paraId="1FF2A217" w14:textId="77777777" w:rsidR="00015230" w:rsidRPr="00CB52BA" w:rsidRDefault="00015230" w:rsidP="00015230">
      <w:pPr>
        <w:shd w:val="clear" w:color="auto" w:fill="FFFFFF"/>
        <w:spacing w:after="107"/>
        <w:ind w:firstLine="720"/>
        <w:rPr>
          <w:rFonts w:ascii="Trebuchet MS" w:hAnsi="Trebuchet MS"/>
          <w:color w:val="44546A" w:themeColor="text2"/>
        </w:rPr>
      </w:pPr>
      <w:r w:rsidRPr="00CB52BA">
        <w:rPr>
          <w:rFonts w:ascii="Trebuchet MS" w:hAnsi="Trebuchet MS"/>
          <w:color w:val="44546A" w:themeColor="text2"/>
        </w:rPr>
        <w:t>S construita desfasurata = 4 590 mp</w:t>
      </w:r>
    </w:p>
    <w:p w14:paraId="3A411902" w14:textId="77777777" w:rsidR="00015230" w:rsidRPr="00CB52BA" w:rsidRDefault="00015230" w:rsidP="00015230">
      <w:pPr>
        <w:shd w:val="clear" w:color="auto" w:fill="FFFFFF"/>
        <w:spacing w:after="107"/>
        <w:ind w:firstLine="720"/>
        <w:rPr>
          <w:rFonts w:ascii="Trebuchet MS" w:hAnsi="Trebuchet MS"/>
          <w:color w:val="44546A" w:themeColor="text2"/>
        </w:rPr>
      </w:pPr>
      <w:r w:rsidRPr="00CB52BA">
        <w:rPr>
          <w:rFonts w:ascii="Trebuchet MS" w:hAnsi="Trebuchet MS"/>
          <w:color w:val="44546A" w:themeColor="text2"/>
        </w:rPr>
        <w:t>Inaltime maxima = 9.00 m</w:t>
      </w:r>
    </w:p>
    <w:p w14:paraId="6E693498" w14:textId="77777777" w:rsidR="00015230" w:rsidRPr="00CB52BA" w:rsidRDefault="00015230" w:rsidP="00015230">
      <w:pPr>
        <w:shd w:val="clear" w:color="auto" w:fill="FFFFFF"/>
        <w:spacing w:after="107"/>
        <w:ind w:firstLine="720"/>
        <w:rPr>
          <w:rFonts w:ascii="Trebuchet MS" w:hAnsi="Trebuchet MS"/>
          <w:color w:val="44546A" w:themeColor="text2"/>
        </w:rPr>
      </w:pPr>
    </w:p>
    <w:p w14:paraId="5513A760" w14:textId="77777777" w:rsidR="00015230" w:rsidRPr="00CB52BA" w:rsidRDefault="00015230" w:rsidP="00015230">
      <w:pPr>
        <w:shd w:val="clear" w:color="auto" w:fill="FFFFFF"/>
        <w:spacing w:after="107"/>
        <w:ind w:firstLine="720"/>
        <w:rPr>
          <w:rFonts w:ascii="Trebuchet MS" w:hAnsi="Trebuchet MS"/>
          <w:color w:val="44546A" w:themeColor="text2"/>
        </w:rPr>
      </w:pPr>
      <w:r w:rsidRPr="00CB52BA">
        <w:rPr>
          <w:rFonts w:ascii="Trebuchet MS" w:hAnsi="Trebuchet MS"/>
          <w:color w:val="44546A" w:themeColor="text2"/>
        </w:rPr>
        <w:t xml:space="preserve">P.O.T. = 58% </w:t>
      </w:r>
    </w:p>
    <w:p w14:paraId="6E08E6F6" w14:textId="77777777" w:rsidR="00015230" w:rsidRPr="00CB52BA" w:rsidRDefault="00015230" w:rsidP="00015230">
      <w:pPr>
        <w:shd w:val="clear" w:color="auto" w:fill="FFFFFF"/>
        <w:spacing w:after="107"/>
        <w:ind w:firstLine="720"/>
        <w:rPr>
          <w:rFonts w:ascii="Trebuchet MS" w:hAnsi="Trebuchet MS"/>
          <w:color w:val="44546A" w:themeColor="text2"/>
        </w:rPr>
      </w:pPr>
      <w:r w:rsidRPr="00CB52BA">
        <w:rPr>
          <w:rFonts w:ascii="Trebuchet MS" w:hAnsi="Trebuchet MS"/>
          <w:color w:val="44546A" w:themeColor="text2"/>
        </w:rPr>
        <w:t>C.U.T. = 0.6</w:t>
      </w:r>
    </w:p>
    <w:p w14:paraId="66916A72" w14:textId="77777777" w:rsidR="00015230" w:rsidRPr="00CB52BA" w:rsidRDefault="00015230" w:rsidP="00015230">
      <w:pPr>
        <w:shd w:val="clear" w:color="auto" w:fill="FFFFFF"/>
        <w:spacing w:after="107"/>
        <w:ind w:firstLine="720"/>
        <w:rPr>
          <w:rFonts w:ascii="Trebuchet MS" w:hAnsi="Trebuchet MS"/>
          <w:color w:val="44546A" w:themeColor="text2"/>
        </w:rPr>
      </w:pPr>
    </w:p>
    <w:p w14:paraId="73AD73A6" w14:textId="77777777" w:rsidR="00015230" w:rsidRPr="00CB52BA" w:rsidRDefault="00015230" w:rsidP="00015230">
      <w:pPr>
        <w:shd w:val="clear" w:color="auto" w:fill="FFFFFF"/>
        <w:spacing w:after="107"/>
        <w:ind w:firstLine="720"/>
        <w:rPr>
          <w:rFonts w:ascii="Trebuchet MS" w:hAnsi="Trebuchet MS"/>
          <w:color w:val="44546A" w:themeColor="text2"/>
        </w:rPr>
      </w:pPr>
      <w:r w:rsidRPr="00CB52BA">
        <w:rPr>
          <w:rFonts w:ascii="Trebuchet MS" w:hAnsi="Trebuchet MS"/>
          <w:color w:val="44546A" w:themeColor="text2"/>
        </w:rPr>
        <w:t xml:space="preserve">S spatiu verde = 1 454.5 mp </w:t>
      </w:r>
    </w:p>
    <w:p w14:paraId="5AD124DF" w14:textId="77777777" w:rsidR="00795B00" w:rsidRPr="00CD0884" w:rsidRDefault="00795B00" w:rsidP="00CD0884">
      <w:pPr>
        <w:pStyle w:val="BodyText"/>
        <w:spacing w:after="0" w:line="360" w:lineRule="auto"/>
        <w:ind w:firstLine="142"/>
        <w:jc w:val="both"/>
        <w:rPr>
          <w:rFonts w:ascii="Trebuchet MS" w:hAnsi="Trebuchet MS" w:cs="Arial"/>
          <w:bCs/>
        </w:rPr>
      </w:pPr>
    </w:p>
    <w:p w14:paraId="15AEFC21" w14:textId="77777777" w:rsidR="00015230" w:rsidRPr="00CB52BA" w:rsidRDefault="00015230" w:rsidP="00015230">
      <w:pPr>
        <w:shd w:val="clear" w:color="auto" w:fill="FFFFFF"/>
        <w:spacing w:after="0"/>
        <w:ind w:firstLine="720"/>
        <w:jc w:val="both"/>
        <w:rPr>
          <w:rFonts w:ascii="Trebuchet MS" w:hAnsi="Trebuchet MS"/>
          <w:color w:val="44546A" w:themeColor="text2"/>
        </w:rPr>
      </w:pPr>
      <w:r w:rsidRPr="00CB52BA">
        <w:rPr>
          <w:rFonts w:ascii="Trebuchet MS" w:hAnsi="Trebuchet MS"/>
          <w:color w:val="44546A" w:themeColor="text2"/>
        </w:rPr>
        <w:t xml:space="preserve">Proiectul propune constructia unei hale impartita in 8 spatii, fiecare destinata functiunilor de productie, depozitare productie si birouri. Suprafata totala construita este de 4 190 mp, iar suprafata desfasurata este de 4 590 mp. Cladirile vor avea un regim de inaltime de Parter + Etaj 1 partial, cu o inaltime maxima de 9 m. </w:t>
      </w:r>
    </w:p>
    <w:p w14:paraId="0C79149A" w14:textId="77777777" w:rsidR="00015230" w:rsidRPr="00CB52BA" w:rsidRDefault="00015230" w:rsidP="00015230">
      <w:pPr>
        <w:shd w:val="clear" w:color="auto" w:fill="FFFFFF"/>
        <w:spacing w:after="0"/>
        <w:jc w:val="both"/>
        <w:rPr>
          <w:rFonts w:ascii="Trebuchet MS" w:hAnsi="Trebuchet MS"/>
          <w:color w:val="44546A" w:themeColor="text2"/>
        </w:rPr>
      </w:pPr>
      <w:r w:rsidRPr="00CB52BA">
        <w:rPr>
          <w:rFonts w:ascii="Trebuchet MS" w:hAnsi="Trebuchet MS"/>
          <w:color w:val="44546A" w:themeColor="text2"/>
        </w:rPr>
        <w:t xml:space="preserve">Zonele de productie de 475 mp vor gazdui microproductii industriala nepoluanta concentrate pe prelucrarea metalelor, pietrei, lemnului si altor materiale similare, utilizate in fabricarea corpurilor de mobilier. Fiecare spatiu de productie are o zona de depozitare a materialelor prime sau a materialelor finite de aproximativ 10.40 mp. </w:t>
      </w:r>
    </w:p>
    <w:p w14:paraId="1C1806B4" w14:textId="77777777" w:rsidR="00015230" w:rsidRPr="00CB52BA" w:rsidRDefault="00015230" w:rsidP="00015230">
      <w:pPr>
        <w:shd w:val="clear" w:color="auto" w:fill="FFFFFF"/>
        <w:spacing w:after="0"/>
        <w:jc w:val="both"/>
        <w:rPr>
          <w:rFonts w:ascii="Trebuchet MS" w:hAnsi="Trebuchet MS"/>
          <w:color w:val="4472C4"/>
          <w:highlight w:val="yellow"/>
        </w:rPr>
      </w:pPr>
    </w:p>
    <w:p w14:paraId="5E79159F" w14:textId="77777777" w:rsidR="00015230" w:rsidRPr="00CB52BA" w:rsidRDefault="00015230" w:rsidP="00015230">
      <w:pPr>
        <w:shd w:val="clear" w:color="auto" w:fill="FFFFFF"/>
        <w:spacing w:after="0"/>
        <w:jc w:val="both"/>
        <w:rPr>
          <w:rFonts w:ascii="Trebuchet MS" w:eastAsia="Times New Roman" w:hAnsi="Trebuchet MS" w:cs="Times New Roman"/>
          <w:lang w:eastAsia="ro-RO"/>
        </w:rPr>
      </w:pPr>
      <w:r w:rsidRPr="00CB52BA">
        <w:rPr>
          <w:rFonts w:ascii="Trebuchet MS" w:eastAsia="Times New Roman" w:hAnsi="Trebuchet MS" w:cs="Times New Roman"/>
          <w:b/>
          <w:bCs/>
          <w:lang w:eastAsia="ro-RO"/>
        </w:rPr>
        <w:t>-</w:t>
      </w:r>
      <w:r w:rsidRPr="00CB52BA">
        <w:rPr>
          <w:rFonts w:ascii="Trebuchet MS" w:eastAsia="Times New Roman" w:hAnsi="Trebuchet MS" w:cs="Times New Roman"/>
          <w:lang w:eastAsia="ro-RO"/>
        </w:rPr>
        <w:t> descrierea proceselor de producție ale proiectului propus, în funcție de specificul investiției, produse și subproduse obținute, mărimea, capacitatea;</w:t>
      </w:r>
    </w:p>
    <w:p w14:paraId="663F60E2" w14:textId="77777777" w:rsidR="00015230" w:rsidRPr="00CB52BA" w:rsidRDefault="00015230" w:rsidP="00015230">
      <w:pPr>
        <w:shd w:val="clear" w:color="auto" w:fill="FFFFFF"/>
        <w:spacing w:after="0"/>
        <w:jc w:val="both"/>
        <w:rPr>
          <w:rFonts w:ascii="Trebuchet MS" w:hAnsi="Trebuchet MS"/>
          <w:color w:val="44546A" w:themeColor="text2"/>
        </w:rPr>
      </w:pPr>
      <w:r w:rsidRPr="00CB52BA">
        <w:rPr>
          <w:rFonts w:ascii="Trebuchet MS" w:hAnsi="Trebuchet MS"/>
          <w:color w:val="44546A" w:themeColor="text2"/>
        </w:rPr>
        <w:t>Proiectul va acomoda diverse procese de productie industriala usoara, depozitare si logistica, in functie de nevoile chiriasilor dar care nu genereaza emisii poluante semnificative, care respecta normele de mediu.</w:t>
      </w:r>
    </w:p>
    <w:p w14:paraId="28749C10" w14:textId="77777777" w:rsidR="00015230" w:rsidRPr="00CB52BA" w:rsidRDefault="00015230" w:rsidP="00015230">
      <w:pPr>
        <w:shd w:val="clear" w:color="auto" w:fill="FFFFFF"/>
        <w:spacing w:after="0"/>
        <w:jc w:val="both"/>
        <w:rPr>
          <w:rFonts w:ascii="Trebuchet MS" w:hAnsi="Trebuchet MS"/>
          <w:color w:val="44546A" w:themeColor="text2"/>
        </w:rPr>
      </w:pPr>
      <w:r w:rsidRPr="00CB52BA">
        <w:rPr>
          <w:rFonts w:ascii="Trebuchet MS" w:hAnsi="Trebuchet MS"/>
          <w:color w:val="44546A" w:themeColor="text2"/>
        </w:rPr>
        <w:lastRenderedPageBreak/>
        <w:t>Achizitionarea materiei prime se va face de la furnizori autorizati si se va transporta in interior cu ajutorul unui motostivuitor.</w:t>
      </w:r>
    </w:p>
    <w:p w14:paraId="1C93E31D" w14:textId="77777777" w:rsidR="00015230" w:rsidRPr="00CB52BA" w:rsidRDefault="00015230" w:rsidP="00015230">
      <w:pPr>
        <w:shd w:val="clear" w:color="auto" w:fill="FFFFFF"/>
        <w:spacing w:after="0"/>
        <w:jc w:val="both"/>
        <w:rPr>
          <w:rFonts w:ascii="Trebuchet MS" w:hAnsi="Trebuchet MS"/>
          <w:color w:val="44546A" w:themeColor="text2"/>
        </w:rPr>
      </w:pPr>
    </w:p>
    <w:p w14:paraId="707C8615" w14:textId="77777777" w:rsidR="00015230" w:rsidRPr="00CB52BA" w:rsidRDefault="00015230" w:rsidP="00015230">
      <w:pPr>
        <w:shd w:val="clear" w:color="auto" w:fill="FFFFFF"/>
        <w:spacing w:after="0"/>
        <w:jc w:val="both"/>
        <w:rPr>
          <w:rFonts w:ascii="Trebuchet MS" w:hAnsi="Trebuchet MS"/>
          <w:color w:val="44546A" w:themeColor="text2"/>
        </w:rPr>
      </w:pPr>
      <w:r w:rsidRPr="00CB52BA">
        <w:rPr>
          <w:rFonts w:ascii="Trebuchet MS" w:hAnsi="Trebuchet MS"/>
          <w:color w:val="44546A" w:themeColor="text2"/>
        </w:rPr>
        <w:t xml:space="preserve">Procesul tehnologic pentru proiectul propus cuprinde urmatoarele etape: </w:t>
      </w:r>
    </w:p>
    <w:p w14:paraId="7430B675" w14:textId="77777777" w:rsidR="00015230" w:rsidRPr="00CB52BA" w:rsidRDefault="00015230" w:rsidP="00015230">
      <w:pPr>
        <w:pStyle w:val="ListParagraph"/>
        <w:numPr>
          <w:ilvl w:val="0"/>
          <w:numId w:val="11"/>
        </w:numPr>
        <w:shd w:val="clear" w:color="auto" w:fill="FFFFFF"/>
        <w:spacing w:line="276" w:lineRule="auto"/>
        <w:jc w:val="both"/>
        <w:rPr>
          <w:rFonts w:ascii="Trebuchet MS" w:hAnsi="Trebuchet MS"/>
          <w:color w:val="44546A" w:themeColor="text2"/>
        </w:rPr>
      </w:pPr>
      <w:proofErr w:type="spellStart"/>
      <w:r w:rsidRPr="00CB52BA">
        <w:rPr>
          <w:rFonts w:ascii="Trebuchet MS" w:hAnsi="Trebuchet MS"/>
          <w:color w:val="44546A" w:themeColor="text2"/>
        </w:rPr>
        <w:t>Receptia</w:t>
      </w:r>
      <w:proofErr w:type="spellEnd"/>
      <w:r w:rsidRPr="00CB52BA">
        <w:rPr>
          <w:rFonts w:ascii="Trebuchet MS" w:hAnsi="Trebuchet MS"/>
          <w:color w:val="44546A" w:themeColor="text2"/>
        </w:rPr>
        <w:t xml:space="preserve"> </w:t>
      </w:r>
      <w:proofErr w:type="spellStart"/>
      <w:r w:rsidRPr="00CB52BA">
        <w:rPr>
          <w:rFonts w:ascii="Trebuchet MS" w:hAnsi="Trebuchet MS"/>
          <w:color w:val="44546A" w:themeColor="text2"/>
        </w:rPr>
        <w:t>si</w:t>
      </w:r>
      <w:proofErr w:type="spellEnd"/>
      <w:r w:rsidRPr="00CB52BA">
        <w:rPr>
          <w:rFonts w:ascii="Trebuchet MS" w:hAnsi="Trebuchet MS"/>
          <w:color w:val="44546A" w:themeColor="text2"/>
        </w:rPr>
        <w:t xml:space="preserve"> </w:t>
      </w:r>
      <w:proofErr w:type="spellStart"/>
      <w:r w:rsidRPr="00CB52BA">
        <w:rPr>
          <w:rFonts w:ascii="Trebuchet MS" w:hAnsi="Trebuchet MS"/>
          <w:color w:val="44546A" w:themeColor="text2"/>
        </w:rPr>
        <w:t>depozitarea</w:t>
      </w:r>
      <w:proofErr w:type="spellEnd"/>
      <w:r w:rsidRPr="00CB52BA">
        <w:rPr>
          <w:rFonts w:ascii="Trebuchet MS" w:hAnsi="Trebuchet MS"/>
          <w:color w:val="44546A" w:themeColor="text2"/>
        </w:rPr>
        <w:t xml:space="preserve"> </w:t>
      </w:r>
      <w:proofErr w:type="spellStart"/>
      <w:r w:rsidRPr="00CB52BA">
        <w:rPr>
          <w:rFonts w:ascii="Trebuchet MS" w:hAnsi="Trebuchet MS"/>
          <w:color w:val="44546A" w:themeColor="text2"/>
        </w:rPr>
        <w:t>materiilor</w:t>
      </w:r>
      <w:proofErr w:type="spellEnd"/>
      <w:r w:rsidRPr="00CB52BA">
        <w:rPr>
          <w:rFonts w:ascii="Trebuchet MS" w:hAnsi="Trebuchet MS"/>
          <w:color w:val="44546A" w:themeColor="text2"/>
        </w:rPr>
        <w:t xml:space="preserve"> prime. </w:t>
      </w:r>
      <w:proofErr w:type="spellStart"/>
      <w:r w:rsidRPr="00CB52BA">
        <w:rPr>
          <w:rFonts w:ascii="Trebuchet MS" w:hAnsi="Trebuchet MS"/>
          <w:color w:val="44546A" w:themeColor="text2"/>
        </w:rPr>
        <w:t>Materiile</w:t>
      </w:r>
      <w:proofErr w:type="spellEnd"/>
      <w:r w:rsidRPr="00CB52BA">
        <w:rPr>
          <w:rFonts w:ascii="Trebuchet MS" w:hAnsi="Trebuchet MS"/>
          <w:color w:val="44546A" w:themeColor="text2"/>
        </w:rPr>
        <w:t xml:space="preserve"> prime </w:t>
      </w:r>
      <w:proofErr w:type="spellStart"/>
      <w:r w:rsidRPr="00CB52BA">
        <w:rPr>
          <w:rFonts w:ascii="Trebuchet MS" w:hAnsi="Trebuchet MS"/>
          <w:color w:val="44546A" w:themeColor="text2"/>
        </w:rPr>
        <w:t>folosite</w:t>
      </w:r>
      <w:proofErr w:type="spellEnd"/>
      <w:r w:rsidRPr="00CB52BA">
        <w:rPr>
          <w:rFonts w:ascii="Trebuchet MS" w:hAnsi="Trebuchet MS"/>
          <w:color w:val="44546A" w:themeColor="text2"/>
        </w:rPr>
        <w:t xml:space="preserve"> </w:t>
      </w:r>
      <w:proofErr w:type="spellStart"/>
      <w:r w:rsidRPr="00CB52BA">
        <w:rPr>
          <w:rFonts w:ascii="Trebuchet MS" w:hAnsi="Trebuchet MS"/>
          <w:color w:val="44546A" w:themeColor="text2"/>
        </w:rPr>
        <w:t>sunt</w:t>
      </w:r>
      <w:proofErr w:type="spellEnd"/>
      <w:r w:rsidRPr="00CB52BA">
        <w:rPr>
          <w:rFonts w:ascii="Trebuchet MS" w:hAnsi="Trebuchet MS"/>
          <w:color w:val="44546A" w:themeColor="text2"/>
        </w:rPr>
        <w:t xml:space="preserve"> metal, </w:t>
      </w:r>
      <w:proofErr w:type="spellStart"/>
      <w:r w:rsidRPr="00CB52BA">
        <w:rPr>
          <w:rFonts w:ascii="Trebuchet MS" w:hAnsi="Trebuchet MS"/>
          <w:color w:val="44546A" w:themeColor="text2"/>
        </w:rPr>
        <w:t>lemn</w:t>
      </w:r>
      <w:proofErr w:type="spellEnd"/>
      <w:r w:rsidRPr="00CB52BA">
        <w:rPr>
          <w:rFonts w:ascii="Trebuchet MS" w:hAnsi="Trebuchet MS"/>
          <w:color w:val="44546A" w:themeColor="text2"/>
        </w:rPr>
        <w:t xml:space="preserve">, </w:t>
      </w:r>
      <w:proofErr w:type="spellStart"/>
      <w:r w:rsidRPr="00CB52BA">
        <w:rPr>
          <w:rFonts w:ascii="Trebuchet MS" w:hAnsi="Trebuchet MS"/>
          <w:color w:val="44546A" w:themeColor="text2"/>
        </w:rPr>
        <w:t>beton</w:t>
      </w:r>
      <w:proofErr w:type="spellEnd"/>
      <w:r w:rsidRPr="00CB52BA">
        <w:rPr>
          <w:rFonts w:ascii="Trebuchet MS" w:hAnsi="Trebuchet MS"/>
          <w:color w:val="44546A" w:themeColor="text2"/>
        </w:rPr>
        <w:t xml:space="preserve">, </w:t>
      </w:r>
      <w:proofErr w:type="spellStart"/>
      <w:r w:rsidRPr="00CB52BA">
        <w:rPr>
          <w:rFonts w:ascii="Trebuchet MS" w:hAnsi="Trebuchet MS"/>
          <w:color w:val="44546A" w:themeColor="text2"/>
        </w:rPr>
        <w:t>sticla</w:t>
      </w:r>
      <w:proofErr w:type="spellEnd"/>
      <w:r w:rsidRPr="00CB52BA">
        <w:rPr>
          <w:rFonts w:ascii="Trebuchet MS" w:hAnsi="Trebuchet MS"/>
          <w:color w:val="44546A" w:themeColor="text2"/>
        </w:rPr>
        <w:t xml:space="preserve">, </w:t>
      </w:r>
      <w:proofErr w:type="spellStart"/>
      <w:r w:rsidRPr="00CB52BA">
        <w:rPr>
          <w:rFonts w:ascii="Trebuchet MS" w:hAnsi="Trebuchet MS"/>
          <w:color w:val="44546A" w:themeColor="text2"/>
        </w:rPr>
        <w:t>piatra</w:t>
      </w:r>
      <w:proofErr w:type="spellEnd"/>
      <w:r w:rsidRPr="00CB52BA">
        <w:rPr>
          <w:rFonts w:ascii="Trebuchet MS" w:hAnsi="Trebuchet MS"/>
          <w:color w:val="44546A" w:themeColor="text2"/>
        </w:rPr>
        <w:t xml:space="preserve"> </w:t>
      </w:r>
      <w:proofErr w:type="spellStart"/>
      <w:r w:rsidRPr="00CB52BA">
        <w:rPr>
          <w:rFonts w:ascii="Trebuchet MS" w:hAnsi="Trebuchet MS"/>
          <w:color w:val="44546A" w:themeColor="text2"/>
        </w:rPr>
        <w:t>naturala</w:t>
      </w:r>
      <w:proofErr w:type="spellEnd"/>
      <w:r w:rsidRPr="00CB52BA">
        <w:rPr>
          <w:rFonts w:ascii="Trebuchet MS" w:hAnsi="Trebuchet MS"/>
          <w:color w:val="44546A" w:themeColor="text2"/>
        </w:rPr>
        <w:t xml:space="preserve"> etc. </w:t>
      </w:r>
    </w:p>
    <w:p w14:paraId="0BD496D3" w14:textId="77777777" w:rsidR="00015230" w:rsidRPr="00CB52BA" w:rsidRDefault="00015230" w:rsidP="00015230">
      <w:pPr>
        <w:pStyle w:val="ListParagraph"/>
        <w:numPr>
          <w:ilvl w:val="0"/>
          <w:numId w:val="11"/>
        </w:numPr>
        <w:shd w:val="clear" w:color="auto" w:fill="FFFFFF"/>
        <w:spacing w:line="276" w:lineRule="auto"/>
        <w:jc w:val="both"/>
        <w:rPr>
          <w:rFonts w:ascii="Trebuchet MS" w:hAnsi="Trebuchet MS"/>
          <w:color w:val="44546A" w:themeColor="text2"/>
        </w:rPr>
      </w:pPr>
      <w:proofErr w:type="spellStart"/>
      <w:r w:rsidRPr="00CB52BA">
        <w:rPr>
          <w:rFonts w:ascii="Trebuchet MS" w:hAnsi="Trebuchet MS"/>
          <w:color w:val="44546A" w:themeColor="text2"/>
        </w:rPr>
        <w:t>Depozitarea</w:t>
      </w:r>
      <w:proofErr w:type="spellEnd"/>
      <w:r w:rsidRPr="00CB52BA">
        <w:rPr>
          <w:rFonts w:ascii="Trebuchet MS" w:hAnsi="Trebuchet MS"/>
          <w:color w:val="44546A" w:themeColor="text2"/>
        </w:rPr>
        <w:t xml:space="preserve"> </w:t>
      </w:r>
      <w:proofErr w:type="spellStart"/>
      <w:r w:rsidRPr="00CB52BA">
        <w:rPr>
          <w:rFonts w:ascii="Trebuchet MS" w:hAnsi="Trebuchet MS"/>
          <w:color w:val="44546A" w:themeColor="text2"/>
        </w:rPr>
        <w:t>materiilor</w:t>
      </w:r>
      <w:proofErr w:type="spellEnd"/>
      <w:r w:rsidRPr="00CB52BA">
        <w:rPr>
          <w:rFonts w:ascii="Trebuchet MS" w:hAnsi="Trebuchet MS"/>
          <w:color w:val="44546A" w:themeColor="text2"/>
        </w:rPr>
        <w:t xml:space="preserve"> prime </w:t>
      </w:r>
      <w:proofErr w:type="spellStart"/>
      <w:r w:rsidRPr="00CB52BA">
        <w:rPr>
          <w:rFonts w:ascii="Trebuchet MS" w:hAnsi="Trebuchet MS"/>
          <w:color w:val="44546A" w:themeColor="text2"/>
        </w:rPr>
        <w:t>sunt</w:t>
      </w:r>
      <w:proofErr w:type="spellEnd"/>
      <w:r w:rsidRPr="00CB52BA">
        <w:rPr>
          <w:rFonts w:ascii="Trebuchet MS" w:hAnsi="Trebuchet MS"/>
          <w:color w:val="44546A" w:themeColor="text2"/>
        </w:rPr>
        <w:t xml:space="preserve"> </w:t>
      </w:r>
      <w:proofErr w:type="spellStart"/>
      <w:r w:rsidRPr="00CB52BA">
        <w:rPr>
          <w:rFonts w:ascii="Trebuchet MS" w:hAnsi="Trebuchet MS"/>
          <w:color w:val="44546A" w:themeColor="text2"/>
        </w:rPr>
        <w:t>depozitate</w:t>
      </w:r>
      <w:proofErr w:type="spellEnd"/>
      <w:r w:rsidRPr="00CB52BA">
        <w:rPr>
          <w:rFonts w:ascii="Trebuchet MS" w:hAnsi="Trebuchet MS"/>
          <w:color w:val="44546A" w:themeColor="text2"/>
        </w:rPr>
        <w:t xml:space="preserve"> in zone </w:t>
      </w:r>
      <w:proofErr w:type="spellStart"/>
      <w:r w:rsidRPr="00CB52BA">
        <w:rPr>
          <w:rFonts w:ascii="Trebuchet MS" w:hAnsi="Trebuchet MS"/>
          <w:color w:val="44546A" w:themeColor="text2"/>
        </w:rPr>
        <w:t>desemnate</w:t>
      </w:r>
      <w:proofErr w:type="spellEnd"/>
      <w:r w:rsidRPr="00CB52BA">
        <w:rPr>
          <w:rFonts w:ascii="Trebuchet MS" w:hAnsi="Trebuchet MS"/>
          <w:color w:val="44546A" w:themeColor="text2"/>
        </w:rPr>
        <w:t xml:space="preserve"> in </w:t>
      </w:r>
      <w:proofErr w:type="spellStart"/>
      <w:r w:rsidRPr="00CB52BA">
        <w:rPr>
          <w:rFonts w:ascii="Trebuchet MS" w:hAnsi="Trebuchet MS"/>
          <w:color w:val="44546A" w:themeColor="text2"/>
        </w:rPr>
        <w:t>functie</w:t>
      </w:r>
      <w:proofErr w:type="spellEnd"/>
      <w:r w:rsidRPr="00CB52BA">
        <w:rPr>
          <w:rFonts w:ascii="Trebuchet MS" w:hAnsi="Trebuchet MS"/>
          <w:color w:val="44546A" w:themeColor="text2"/>
        </w:rPr>
        <w:t xml:space="preserve"> de </w:t>
      </w:r>
      <w:proofErr w:type="spellStart"/>
      <w:r w:rsidRPr="00CB52BA">
        <w:rPr>
          <w:rFonts w:ascii="Trebuchet MS" w:hAnsi="Trebuchet MS"/>
          <w:color w:val="44546A" w:themeColor="text2"/>
        </w:rPr>
        <w:t>profilul</w:t>
      </w:r>
      <w:proofErr w:type="spellEnd"/>
      <w:r w:rsidRPr="00CB52BA">
        <w:rPr>
          <w:rFonts w:ascii="Trebuchet MS" w:hAnsi="Trebuchet MS"/>
          <w:color w:val="44546A" w:themeColor="text2"/>
        </w:rPr>
        <w:t xml:space="preserve"> </w:t>
      </w:r>
      <w:proofErr w:type="spellStart"/>
      <w:r w:rsidRPr="00CB52BA">
        <w:rPr>
          <w:rFonts w:ascii="Trebuchet MS" w:hAnsi="Trebuchet MS"/>
          <w:color w:val="44546A" w:themeColor="text2"/>
        </w:rPr>
        <w:t>investitiei</w:t>
      </w:r>
      <w:proofErr w:type="spellEnd"/>
      <w:r w:rsidRPr="00CB52BA">
        <w:rPr>
          <w:rFonts w:ascii="Trebuchet MS" w:hAnsi="Trebuchet MS"/>
          <w:color w:val="44546A" w:themeColor="text2"/>
        </w:rPr>
        <w:t>.</w:t>
      </w:r>
    </w:p>
    <w:p w14:paraId="75AADAEA" w14:textId="77777777" w:rsidR="00015230" w:rsidRPr="00CB52BA" w:rsidRDefault="00015230" w:rsidP="00015230">
      <w:pPr>
        <w:pStyle w:val="ListParagraph"/>
        <w:numPr>
          <w:ilvl w:val="0"/>
          <w:numId w:val="11"/>
        </w:numPr>
        <w:shd w:val="clear" w:color="auto" w:fill="FFFFFF"/>
        <w:spacing w:line="276" w:lineRule="auto"/>
        <w:jc w:val="both"/>
        <w:rPr>
          <w:rFonts w:ascii="Trebuchet MS" w:hAnsi="Trebuchet MS"/>
          <w:color w:val="44546A" w:themeColor="text2"/>
        </w:rPr>
      </w:pPr>
      <w:proofErr w:type="spellStart"/>
      <w:r w:rsidRPr="00CB52BA">
        <w:rPr>
          <w:rFonts w:ascii="Trebuchet MS" w:hAnsi="Trebuchet MS"/>
          <w:color w:val="44546A" w:themeColor="text2"/>
        </w:rPr>
        <w:t>Taiere</w:t>
      </w:r>
      <w:proofErr w:type="spellEnd"/>
      <w:r w:rsidRPr="00CB52BA">
        <w:rPr>
          <w:rFonts w:ascii="Trebuchet MS" w:hAnsi="Trebuchet MS"/>
          <w:color w:val="44546A" w:themeColor="text2"/>
        </w:rPr>
        <w:t xml:space="preserve"> </w:t>
      </w:r>
      <w:proofErr w:type="spellStart"/>
      <w:r w:rsidRPr="00CB52BA">
        <w:rPr>
          <w:rFonts w:ascii="Trebuchet MS" w:hAnsi="Trebuchet MS"/>
          <w:color w:val="44546A" w:themeColor="text2"/>
        </w:rPr>
        <w:t>si</w:t>
      </w:r>
      <w:proofErr w:type="spellEnd"/>
      <w:r w:rsidRPr="00CB52BA">
        <w:rPr>
          <w:rFonts w:ascii="Trebuchet MS" w:hAnsi="Trebuchet MS"/>
          <w:color w:val="44546A" w:themeColor="text2"/>
        </w:rPr>
        <w:t xml:space="preserve"> </w:t>
      </w:r>
      <w:proofErr w:type="spellStart"/>
      <w:r w:rsidRPr="00CB52BA">
        <w:rPr>
          <w:rFonts w:ascii="Trebuchet MS" w:hAnsi="Trebuchet MS"/>
          <w:color w:val="44546A" w:themeColor="text2"/>
        </w:rPr>
        <w:t>dimensionare</w:t>
      </w:r>
      <w:proofErr w:type="spellEnd"/>
      <w:r w:rsidRPr="00CB52BA">
        <w:rPr>
          <w:rFonts w:ascii="Trebuchet MS" w:hAnsi="Trebuchet MS"/>
          <w:color w:val="44546A" w:themeColor="text2"/>
        </w:rPr>
        <w:t xml:space="preserve"> </w:t>
      </w:r>
      <w:proofErr w:type="spellStart"/>
      <w:r w:rsidRPr="00CB52BA">
        <w:rPr>
          <w:rFonts w:ascii="Trebuchet MS" w:hAnsi="Trebuchet MS"/>
          <w:color w:val="44546A" w:themeColor="text2"/>
        </w:rPr>
        <w:t>unde</w:t>
      </w:r>
      <w:proofErr w:type="spellEnd"/>
      <w:r w:rsidRPr="00CB52BA">
        <w:rPr>
          <w:rFonts w:ascii="Trebuchet MS" w:hAnsi="Trebuchet MS"/>
          <w:color w:val="44546A" w:themeColor="text2"/>
        </w:rPr>
        <w:t xml:space="preserve"> </w:t>
      </w:r>
      <w:proofErr w:type="spellStart"/>
      <w:r w:rsidRPr="00CB52BA">
        <w:rPr>
          <w:rFonts w:ascii="Trebuchet MS" w:hAnsi="Trebuchet MS"/>
          <w:color w:val="44546A" w:themeColor="text2"/>
        </w:rPr>
        <w:t>avem</w:t>
      </w:r>
      <w:proofErr w:type="spellEnd"/>
      <w:r w:rsidRPr="00CB52BA">
        <w:rPr>
          <w:rFonts w:ascii="Trebuchet MS" w:hAnsi="Trebuchet MS"/>
          <w:color w:val="44546A" w:themeColor="text2"/>
        </w:rPr>
        <w:t xml:space="preserve"> </w:t>
      </w:r>
      <w:proofErr w:type="spellStart"/>
      <w:r w:rsidRPr="00CB52BA">
        <w:rPr>
          <w:rFonts w:ascii="Trebuchet MS" w:hAnsi="Trebuchet MS"/>
          <w:color w:val="44546A" w:themeColor="text2"/>
        </w:rPr>
        <w:t>masini</w:t>
      </w:r>
      <w:proofErr w:type="spellEnd"/>
      <w:r w:rsidRPr="00CB52BA">
        <w:rPr>
          <w:rFonts w:ascii="Trebuchet MS" w:hAnsi="Trebuchet MS"/>
          <w:color w:val="44546A" w:themeColor="text2"/>
        </w:rPr>
        <w:t xml:space="preserve"> de </w:t>
      </w:r>
      <w:proofErr w:type="spellStart"/>
      <w:r w:rsidRPr="00CB52BA">
        <w:rPr>
          <w:rFonts w:ascii="Trebuchet MS" w:hAnsi="Trebuchet MS"/>
          <w:color w:val="44546A" w:themeColor="text2"/>
        </w:rPr>
        <w:t>taiat</w:t>
      </w:r>
      <w:proofErr w:type="spellEnd"/>
      <w:r w:rsidRPr="00CB52BA">
        <w:rPr>
          <w:rFonts w:ascii="Trebuchet MS" w:hAnsi="Trebuchet MS"/>
          <w:color w:val="44546A" w:themeColor="text2"/>
        </w:rPr>
        <w:t xml:space="preserve">  cu laser, </w:t>
      </w:r>
      <w:proofErr w:type="spellStart"/>
      <w:r w:rsidRPr="00CB52BA">
        <w:rPr>
          <w:rFonts w:ascii="Trebuchet MS" w:hAnsi="Trebuchet MS"/>
          <w:color w:val="44546A" w:themeColor="text2"/>
        </w:rPr>
        <w:t>fierastraie</w:t>
      </w:r>
      <w:proofErr w:type="spellEnd"/>
      <w:r w:rsidRPr="00CB52BA">
        <w:rPr>
          <w:rFonts w:ascii="Trebuchet MS" w:hAnsi="Trebuchet MS"/>
          <w:color w:val="44546A" w:themeColor="text2"/>
        </w:rPr>
        <w:t xml:space="preserve"> </w:t>
      </w:r>
      <w:proofErr w:type="spellStart"/>
      <w:r w:rsidRPr="00CB52BA">
        <w:rPr>
          <w:rFonts w:ascii="Trebuchet MS" w:hAnsi="Trebuchet MS"/>
          <w:color w:val="44546A" w:themeColor="text2"/>
        </w:rPr>
        <w:t>circulare</w:t>
      </w:r>
      <w:proofErr w:type="spellEnd"/>
      <w:r w:rsidRPr="00CB52BA">
        <w:rPr>
          <w:rFonts w:ascii="Trebuchet MS" w:hAnsi="Trebuchet MS"/>
          <w:color w:val="44546A" w:themeColor="text2"/>
        </w:rPr>
        <w:t xml:space="preserve">, </w:t>
      </w:r>
      <w:proofErr w:type="spellStart"/>
      <w:r w:rsidRPr="00CB52BA">
        <w:rPr>
          <w:rFonts w:ascii="Trebuchet MS" w:hAnsi="Trebuchet MS"/>
          <w:color w:val="44546A" w:themeColor="text2"/>
        </w:rPr>
        <w:t>fierastrau</w:t>
      </w:r>
      <w:proofErr w:type="spellEnd"/>
      <w:r w:rsidRPr="00CB52BA">
        <w:rPr>
          <w:rFonts w:ascii="Trebuchet MS" w:hAnsi="Trebuchet MS"/>
          <w:color w:val="44546A" w:themeColor="text2"/>
        </w:rPr>
        <w:t xml:space="preserve"> </w:t>
      </w:r>
      <w:proofErr w:type="spellStart"/>
      <w:r w:rsidRPr="00CB52BA">
        <w:rPr>
          <w:rFonts w:ascii="Trebuchet MS" w:hAnsi="Trebuchet MS"/>
          <w:color w:val="44546A" w:themeColor="text2"/>
        </w:rPr>
        <w:t>mecanic</w:t>
      </w:r>
      <w:proofErr w:type="spellEnd"/>
      <w:r w:rsidRPr="00CB52BA">
        <w:rPr>
          <w:rFonts w:ascii="Trebuchet MS" w:hAnsi="Trebuchet MS"/>
          <w:color w:val="44546A" w:themeColor="text2"/>
        </w:rPr>
        <w:t xml:space="preserve">, </w:t>
      </w:r>
      <w:proofErr w:type="spellStart"/>
      <w:r w:rsidRPr="00CB52BA">
        <w:rPr>
          <w:rFonts w:ascii="Trebuchet MS" w:hAnsi="Trebuchet MS"/>
          <w:color w:val="44546A" w:themeColor="text2"/>
        </w:rPr>
        <w:t>masini</w:t>
      </w:r>
      <w:proofErr w:type="spellEnd"/>
      <w:r w:rsidRPr="00CB52BA">
        <w:rPr>
          <w:rFonts w:ascii="Trebuchet MS" w:hAnsi="Trebuchet MS"/>
          <w:color w:val="44546A" w:themeColor="text2"/>
        </w:rPr>
        <w:t xml:space="preserve"> de </w:t>
      </w:r>
      <w:proofErr w:type="spellStart"/>
      <w:r w:rsidRPr="00CB52BA">
        <w:rPr>
          <w:rFonts w:ascii="Trebuchet MS" w:hAnsi="Trebuchet MS"/>
          <w:color w:val="44546A" w:themeColor="text2"/>
        </w:rPr>
        <w:t>debitat</w:t>
      </w:r>
      <w:proofErr w:type="spellEnd"/>
      <w:r w:rsidRPr="00CB52BA">
        <w:rPr>
          <w:rFonts w:ascii="Trebuchet MS" w:hAnsi="Trebuchet MS"/>
          <w:color w:val="44546A" w:themeColor="text2"/>
        </w:rPr>
        <w:t xml:space="preserve">. </w:t>
      </w:r>
    </w:p>
    <w:p w14:paraId="369D410A" w14:textId="77777777" w:rsidR="00015230" w:rsidRPr="00CB52BA" w:rsidRDefault="00015230" w:rsidP="00015230">
      <w:pPr>
        <w:pStyle w:val="ListParagraph"/>
        <w:numPr>
          <w:ilvl w:val="0"/>
          <w:numId w:val="11"/>
        </w:numPr>
        <w:shd w:val="clear" w:color="auto" w:fill="FFFFFF"/>
        <w:spacing w:line="276" w:lineRule="auto"/>
        <w:jc w:val="both"/>
        <w:rPr>
          <w:rFonts w:ascii="Trebuchet MS" w:hAnsi="Trebuchet MS"/>
          <w:color w:val="44546A" w:themeColor="text2"/>
        </w:rPr>
      </w:pPr>
      <w:proofErr w:type="spellStart"/>
      <w:r w:rsidRPr="00CB52BA">
        <w:rPr>
          <w:rFonts w:ascii="Trebuchet MS" w:hAnsi="Trebuchet MS"/>
          <w:color w:val="44546A" w:themeColor="text2"/>
        </w:rPr>
        <w:t>Modelare</w:t>
      </w:r>
      <w:proofErr w:type="spellEnd"/>
      <w:r w:rsidRPr="00CB52BA">
        <w:rPr>
          <w:rFonts w:ascii="Trebuchet MS" w:hAnsi="Trebuchet MS"/>
          <w:color w:val="44546A" w:themeColor="text2"/>
        </w:rPr>
        <w:t xml:space="preserve"> </w:t>
      </w:r>
      <w:proofErr w:type="spellStart"/>
      <w:r w:rsidRPr="00CB52BA">
        <w:rPr>
          <w:rFonts w:ascii="Trebuchet MS" w:hAnsi="Trebuchet MS"/>
          <w:color w:val="44546A" w:themeColor="text2"/>
        </w:rPr>
        <w:t>si</w:t>
      </w:r>
      <w:proofErr w:type="spellEnd"/>
      <w:r w:rsidRPr="00CB52BA">
        <w:rPr>
          <w:rFonts w:ascii="Trebuchet MS" w:hAnsi="Trebuchet MS"/>
          <w:color w:val="44546A" w:themeColor="text2"/>
        </w:rPr>
        <w:t xml:space="preserve"> </w:t>
      </w:r>
      <w:proofErr w:type="spellStart"/>
      <w:r w:rsidRPr="00CB52BA">
        <w:rPr>
          <w:rFonts w:ascii="Trebuchet MS" w:hAnsi="Trebuchet MS"/>
          <w:color w:val="44546A" w:themeColor="text2"/>
        </w:rPr>
        <w:t>formare</w:t>
      </w:r>
      <w:proofErr w:type="spellEnd"/>
      <w:r w:rsidRPr="00CB52BA">
        <w:rPr>
          <w:rFonts w:ascii="Trebuchet MS" w:hAnsi="Trebuchet MS"/>
          <w:color w:val="44546A" w:themeColor="text2"/>
        </w:rPr>
        <w:t xml:space="preserve"> </w:t>
      </w:r>
      <w:proofErr w:type="spellStart"/>
      <w:r w:rsidRPr="00CB52BA">
        <w:rPr>
          <w:rFonts w:ascii="Trebuchet MS" w:hAnsi="Trebuchet MS"/>
          <w:color w:val="44546A" w:themeColor="text2"/>
        </w:rPr>
        <w:t>unde</w:t>
      </w:r>
      <w:proofErr w:type="spellEnd"/>
      <w:r w:rsidRPr="00CB52BA">
        <w:rPr>
          <w:rFonts w:ascii="Trebuchet MS" w:hAnsi="Trebuchet MS"/>
          <w:color w:val="44546A" w:themeColor="text2"/>
        </w:rPr>
        <w:t xml:space="preserve"> </w:t>
      </w:r>
      <w:proofErr w:type="spellStart"/>
      <w:r w:rsidRPr="00CB52BA">
        <w:rPr>
          <w:rFonts w:ascii="Trebuchet MS" w:hAnsi="Trebuchet MS"/>
          <w:color w:val="44546A" w:themeColor="text2"/>
        </w:rPr>
        <w:t>avem</w:t>
      </w:r>
      <w:proofErr w:type="spellEnd"/>
      <w:r w:rsidRPr="00CB52BA">
        <w:rPr>
          <w:rFonts w:ascii="Trebuchet MS" w:hAnsi="Trebuchet MS"/>
          <w:color w:val="44546A" w:themeColor="text2"/>
        </w:rPr>
        <w:t xml:space="preserve"> strung, </w:t>
      </w:r>
      <w:proofErr w:type="spellStart"/>
      <w:r w:rsidRPr="00CB52BA">
        <w:rPr>
          <w:rFonts w:ascii="Trebuchet MS" w:hAnsi="Trebuchet MS"/>
          <w:color w:val="44546A" w:themeColor="text2"/>
        </w:rPr>
        <w:t>freze</w:t>
      </w:r>
      <w:proofErr w:type="spellEnd"/>
      <w:r w:rsidRPr="00CB52BA">
        <w:rPr>
          <w:rFonts w:ascii="Trebuchet MS" w:hAnsi="Trebuchet MS"/>
          <w:color w:val="44546A" w:themeColor="text2"/>
        </w:rPr>
        <w:t xml:space="preserve">, </w:t>
      </w:r>
      <w:proofErr w:type="spellStart"/>
      <w:r w:rsidRPr="00CB52BA">
        <w:rPr>
          <w:rFonts w:ascii="Trebuchet MS" w:hAnsi="Trebuchet MS"/>
          <w:color w:val="44546A" w:themeColor="text2"/>
        </w:rPr>
        <w:t>scule</w:t>
      </w:r>
      <w:proofErr w:type="spellEnd"/>
      <w:r w:rsidRPr="00CB52BA">
        <w:rPr>
          <w:rFonts w:ascii="Trebuchet MS" w:hAnsi="Trebuchet MS"/>
          <w:color w:val="44546A" w:themeColor="text2"/>
        </w:rPr>
        <w:t xml:space="preserve"> de </w:t>
      </w:r>
      <w:proofErr w:type="spellStart"/>
      <w:r w:rsidRPr="00CB52BA">
        <w:rPr>
          <w:rFonts w:ascii="Trebuchet MS" w:hAnsi="Trebuchet MS"/>
          <w:color w:val="44546A" w:themeColor="text2"/>
        </w:rPr>
        <w:t>sculptat</w:t>
      </w:r>
      <w:proofErr w:type="spellEnd"/>
      <w:r w:rsidRPr="00CB52BA">
        <w:rPr>
          <w:rFonts w:ascii="Trebuchet MS" w:hAnsi="Trebuchet MS"/>
          <w:color w:val="44546A" w:themeColor="text2"/>
        </w:rPr>
        <w:t xml:space="preserve">, </w:t>
      </w:r>
      <w:proofErr w:type="spellStart"/>
      <w:r w:rsidRPr="00CB52BA">
        <w:rPr>
          <w:rFonts w:ascii="Trebuchet MS" w:hAnsi="Trebuchet MS"/>
          <w:color w:val="44546A" w:themeColor="text2"/>
        </w:rPr>
        <w:t>masini</w:t>
      </w:r>
      <w:proofErr w:type="spellEnd"/>
      <w:r w:rsidRPr="00CB52BA">
        <w:rPr>
          <w:rFonts w:ascii="Trebuchet MS" w:hAnsi="Trebuchet MS"/>
          <w:color w:val="44546A" w:themeColor="text2"/>
        </w:rPr>
        <w:t xml:space="preserve"> de </w:t>
      </w:r>
      <w:proofErr w:type="spellStart"/>
      <w:r w:rsidRPr="00CB52BA">
        <w:rPr>
          <w:rFonts w:ascii="Trebuchet MS" w:hAnsi="Trebuchet MS"/>
          <w:color w:val="44546A" w:themeColor="text2"/>
        </w:rPr>
        <w:t>indoit</w:t>
      </w:r>
      <w:proofErr w:type="spellEnd"/>
      <w:r w:rsidRPr="00CB52BA">
        <w:rPr>
          <w:rFonts w:ascii="Trebuchet MS" w:hAnsi="Trebuchet MS"/>
          <w:color w:val="44546A" w:themeColor="text2"/>
        </w:rPr>
        <w:t xml:space="preserve">, </w:t>
      </w:r>
      <w:proofErr w:type="spellStart"/>
      <w:r w:rsidRPr="00CB52BA">
        <w:rPr>
          <w:rFonts w:ascii="Trebuchet MS" w:hAnsi="Trebuchet MS"/>
          <w:color w:val="44546A" w:themeColor="text2"/>
        </w:rPr>
        <w:t>freze</w:t>
      </w:r>
      <w:proofErr w:type="spellEnd"/>
      <w:r w:rsidRPr="00CB52BA">
        <w:rPr>
          <w:rFonts w:ascii="Trebuchet MS" w:hAnsi="Trebuchet MS"/>
          <w:color w:val="44546A" w:themeColor="text2"/>
        </w:rPr>
        <w:t xml:space="preserve"> CNC, </w:t>
      </w:r>
      <w:proofErr w:type="spellStart"/>
      <w:r w:rsidRPr="00CB52BA">
        <w:rPr>
          <w:rFonts w:ascii="Trebuchet MS" w:hAnsi="Trebuchet MS"/>
          <w:color w:val="44546A" w:themeColor="text2"/>
        </w:rPr>
        <w:t>masini</w:t>
      </w:r>
      <w:proofErr w:type="spellEnd"/>
      <w:r w:rsidRPr="00CB52BA">
        <w:rPr>
          <w:rFonts w:ascii="Trebuchet MS" w:hAnsi="Trebuchet MS"/>
          <w:color w:val="44546A" w:themeColor="text2"/>
        </w:rPr>
        <w:t xml:space="preserve"> de </w:t>
      </w:r>
      <w:proofErr w:type="spellStart"/>
      <w:r w:rsidRPr="00CB52BA">
        <w:rPr>
          <w:rFonts w:ascii="Trebuchet MS" w:hAnsi="Trebuchet MS"/>
          <w:color w:val="44546A" w:themeColor="text2"/>
        </w:rPr>
        <w:t>slefuit</w:t>
      </w:r>
      <w:proofErr w:type="spellEnd"/>
      <w:r w:rsidRPr="00CB52BA">
        <w:rPr>
          <w:rFonts w:ascii="Trebuchet MS" w:hAnsi="Trebuchet MS"/>
          <w:color w:val="44546A" w:themeColor="text2"/>
        </w:rPr>
        <w:t xml:space="preserve">. </w:t>
      </w:r>
    </w:p>
    <w:p w14:paraId="49D4E430" w14:textId="77777777" w:rsidR="00015230" w:rsidRPr="00CB52BA" w:rsidRDefault="00015230" w:rsidP="00015230">
      <w:pPr>
        <w:pStyle w:val="ListParagraph"/>
        <w:numPr>
          <w:ilvl w:val="0"/>
          <w:numId w:val="11"/>
        </w:numPr>
        <w:shd w:val="clear" w:color="auto" w:fill="FFFFFF"/>
        <w:spacing w:line="276" w:lineRule="auto"/>
        <w:jc w:val="both"/>
        <w:rPr>
          <w:rFonts w:ascii="Trebuchet MS" w:hAnsi="Trebuchet MS"/>
          <w:color w:val="44546A" w:themeColor="text2"/>
        </w:rPr>
      </w:pPr>
      <w:proofErr w:type="spellStart"/>
      <w:r w:rsidRPr="00CB52BA">
        <w:rPr>
          <w:rFonts w:ascii="Trebuchet MS" w:hAnsi="Trebuchet MS"/>
          <w:color w:val="44546A" w:themeColor="text2"/>
        </w:rPr>
        <w:t>Asamblarea</w:t>
      </w:r>
      <w:proofErr w:type="spellEnd"/>
      <w:r w:rsidRPr="00CB52BA">
        <w:rPr>
          <w:rFonts w:ascii="Trebuchet MS" w:hAnsi="Trebuchet MS"/>
          <w:color w:val="44546A" w:themeColor="text2"/>
        </w:rPr>
        <w:t xml:space="preserve"> </w:t>
      </w:r>
      <w:proofErr w:type="spellStart"/>
      <w:r w:rsidRPr="00CB52BA">
        <w:rPr>
          <w:rFonts w:ascii="Trebuchet MS" w:hAnsi="Trebuchet MS"/>
          <w:color w:val="44546A" w:themeColor="text2"/>
        </w:rPr>
        <w:t>unde</w:t>
      </w:r>
      <w:proofErr w:type="spellEnd"/>
      <w:r w:rsidRPr="00CB52BA">
        <w:rPr>
          <w:rFonts w:ascii="Trebuchet MS" w:hAnsi="Trebuchet MS"/>
          <w:color w:val="44546A" w:themeColor="text2"/>
        </w:rPr>
        <w:t xml:space="preserve"> </w:t>
      </w:r>
      <w:proofErr w:type="spellStart"/>
      <w:r w:rsidRPr="00CB52BA">
        <w:rPr>
          <w:rFonts w:ascii="Trebuchet MS" w:hAnsi="Trebuchet MS"/>
          <w:color w:val="44546A" w:themeColor="text2"/>
        </w:rPr>
        <w:t>produsele</w:t>
      </w:r>
      <w:proofErr w:type="spellEnd"/>
      <w:r w:rsidRPr="00CB52BA">
        <w:rPr>
          <w:rFonts w:ascii="Trebuchet MS" w:hAnsi="Trebuchet MS"/>
          <w:color w:val="44546A" w:themeColor="text2"/>
        </w:rPr>
        <w:t xml:space="preserve"> </w:t>
      </w:r>
      <w:proofErr w:type="spellStart"/>
      <w:r w:rsidRPr="00CB52BA">
        <w:rPr>
          <w:rFonts w:ascii="Trebuchet MS" w:hAnsi="Trebuchet MS"/>
          <w:color w:val="44546A" w:themeColor="text2"/>
        </w:rPr>
        <w:t>sunt</w:t>
      </w:r>
      <w:proofErr w:type="spellEnd"/>
      <w:r w:rsidRPr="00CB52BA">
        <w:rPr>
          <w:rFonts w:ascii="Trebuchet MS" w:hAnsi="Trebuchet MS"/>
          <w:color w:val="44546A" w:themeColor="text2"/>
        </w:rPr>
        <w:t xml:space="preserve"> </w:t>
      </w:r>
      <w:proofErr w:type="spellStart"/>
      <w:r w:rsidRPr="00CB52BA">
        <w:rPr>
          <w:rFonts w:ascii="Trebuchet MS" w:hAnsi="Trebuchet MS"/>
          <w:color w:val="44546A" w:themeColor="text2"/>
        </w:rPr>
        <w:t>finalizate</w:t>
      </w:r>
      <w:proofErr w:type="spellEnd"/>
      <w:r w:rsidRPr="00CB52BA">
        <w:rPr>
          <w:rFonts w:ascii="Trebuchet MS" w:hAnsi="Trebuchet MS"/>
          <w:color w:val="44546A" w:themeColor="text2"/>
        </w:rPr>
        <w:t xml:space="preserve"> cu </w:t>
      </w:r>
      <w:proofErr w:type="spellStart"/>
      <w:r w:rsidRPr="00CB52BA">
        <w:rPr>
          <w:rFonts w:ascii="Trebuchet MS" w:hAnsi="Trebuchet MS"/>
          <w:color w:val="44546A" w:themeColor="text2"/>
        </w:rPr>
        <w:t>suruburi</w:t>
      </w:r>
      <w:proofErr w:type="spellEnd"/>
      <w:r w:rsidRPr="00CB52BA">
        <w:rPr>
          <w:rFonts w:ascii="Trebuchet MS" w:hAnsi="Trebuchet MS"/>
          <w:color w:val="44546A" w:themeColor="text2"/>
        </w:rPr>
        <w:t xml:space="preserve">, </w:t>
      </w:r>
      <w:proofErr w:type="spellStart"/>
      <w:r w:rsidRPr="00CB52BA">
        <w:rPr>
          <w:rFonts w:ascii="Trebuchet MS" w:hAnsi="Trebuchet MS"/>
          <w:color w:val="44546A" w:themeColor="text2"/>
        </w:rPr>
        <w:t>sudura</w:t>
      </w:r>
      <w:proofErr w:type="spellEnd"/>
      <w:r w:rsidRPr="00CB52BA">
        <w:rPr>
          <w:rFonts w:ascii="Trebuchet MS" w:hAnsi="Trebuchet MS"/>
          <w:color w:val="44546A" w:themeColor="text2"/>
        </w:rPr>
        <w:t>, silicon.</w:t>
      </w:r>
    </w:p>
    <w:p w14:paraId="0742F130" w14:textId="77777777" w:rsidR="00015230" w:rsidRPr="00CB52BA" w:rsidRDefault="00015230" w:rsidP="00015230">
      <w:pPr>
        <w:pStyle w:val="ListParagraph"/>
        <w:numPr>
          <w:ilvl w:val="0"/>
          <w:numId w:val="11"/>
        </w:numPr>
        <w:shd w:val="clear" w:color="auto" w:fill="FFFFFF"/>
        <w:spacing w:line="276" w:lineRule="auto"/>
        <w:jc w:val="both"/>
        <w:rPr>
          <w:rFonts w:ascii="Trebuchet MS" w:hAnsi="Trebuchet MS"/>
          <w:color w:val="44546A" w:themeColor="text2"/>
        </w:rPr>
      </w:pPr>
      <w:proofErr w:type="spellStart"/>
      <w:r w:rsidRPr="00CB52BA">
        <w:rPr>
          <w:rFonts w:ascii="Trebuchet MS" w:hAnsi="Trebuchet MS"/>
          <w:color w:val="44546A" w:themeColor="text2"/>
        </w:rPr>
        <w:t>Finisare</w:t>
      </w:r>
      <w:proofErr w:type="spellEnd"/>
      <w:r w:rsidRPr="00CB52BA">
        <w:rPr>
          <w:rFonts w:ascii="Trebuchet MS" w:hAnsi="Trebuchet MS"/>
          <w:color w:val="44546A" w:themeColor="text2"/>
        </w:rPr>
        <w:t xml:space="preserve">. </w:t>
      </w:r>
      <w:proofErr w:type="spellStart"/>
      <w:r w:rsidRPr="00CB52BA">
        <w:rPr>
          <w:rFonts w:ascii="Trebuchet MS" w:hAnsi="Trebuchet MS"/>
          <w:color w:val="44546A" w:themeColor="text2"/>
        </w:rPr>
        <w:t>Materialele</w:t>
      </w:r>
      <w:proofErr w:type="spellEnd"/>
      <w:r w:rsidRPr="00CB52BA">
        <w:rPr>
          <w:rFonts w:ascii="Trebuchet MS" w:hAnsi="Trebuchet MS"/>
          <w:color w:val="44546A" w:themeColor="text2"/>
        </w:rPr>
        <w:t xml:space="preserve"> </w:t>
      </w:r>
      <w:proofErr w:type="spellStart"/>
      <w:r w:rsidRPr="00CB52BA">
        <w:rPr>
          <w:rFonts w:ascii="Trebuchet MS" w:hAnsi="Trebuchet MS"/>
          <w:color w:val="44546A" w:themeColor="text2"/>
        </w:rPr>
        <w:t>obtinute</w:t>
      </w:r>
      <w:proofErr w:type="spellEnd"/>
      <w:r w:rsidRPr="00CB52BA">
        <w:rPr>
          <w:rFonts w:ascii="Trebuchet MS" w:hAnsi="Trebuchet MS"/>
          <w:color w:val="44546A" w:themeColor="text2"/>
        </w:rPr>
        <w:t xml:space="preserve"> </w:t>
      </w:r>
      <w:proofErr w:type="spellStart"/>
      <w:r w:rsidRPr="00CB52BA">
        <w:rPr>
          <w:rFonts w:ascii="Trebuchet MS" w:hAnsi="Trebuchet MS"/>
          <w:color w:val="44546A" w:themeColor="text2"/>
        </w:rPr>
        <w:t>prin</w:t>
      </w:r>
      <w:proofErr w:type="spellEnd"/>
      <w:r w:rsidRPr="00CB52BA">
        <w:rPr>
          <w:rFonts w:ascii="Trebuchet MS" w:hAnsi="Trebuchet MS"/>
          <w:color w:val="44546A" w:themeColor="text2"/>
        </w:rPr>
        <w:t xml:space="preserve"> </w:t>
      </w:r>
      <w:proofErr w:type="spellStart"/>
      <w:r w:rsidRPr="00CB52BA">
        <w:rPr>
          <w:rFonts w:ascii="Trebuchet MS" w:hAnsi="Trebuchet MS"/>
          <w:color w:val="44546A" w:themeColor="text2"/>
        </w:rPr>
        <w:t>procesele</w:t>
      </w:r>
      <w:proofErr w:type="spellEnd"/>
      <w:r w:rsidRPr="00CB52BA">
        <w:rPr>
          <w:rFonts w:ascii="Trebuchet MS" w:hAnsi="Trebuchet MS"/>
          <w:color w:val="44546A" w:themeColor="text2"/>
        </w:rPr>
        <w:t xml:space="preserve"> de </w:t>
      </w:r>
      <w:proofErr w:type="spellStart"/>
      <w:r w:rsidRPr="00CB52BA">
        <w:rPr>
          <w:rFonts w:ascii="Trebuchet MS" w:hAnsi="Trebuchet MS"/>
          <w:color w:val="44546A" w:themeColor="text2"/>
        </w:rPr>
        <w:t>prelucrare</w:t>
      </w:r>
      <w:proofErr w:type="spellEnd"/>
      <w:r w:rsidRPr="00CB52BA">
        <w:rPr>
          <w:rFonts w:ascii="Trebuchet MS" w:hAnsi="Trebuchet MS"/>
          <w:color w:val="44546A" w:themeColor="text2"/>
        </w:rPr>
        <w:t xml:space="preserve"> </w:t>
      </w:r>
      <w:proofErr w:type="spellStart"/>
      <w:r w:rsidRPr="00CB52BA">
        <w:rPr>
          <w:rFonts w:ascii="Trebuchet MS" w:hAnsi="Trebuchet MS"/>
          <w:color w:val="44546A" w:themeColor="text2"/>
        </w:rPr>
        <w:t>sunt</w:t>
      </w:r>
      <w:proofErr w:type="spellEnd"/>
      <w:r w:rsidRPr="00CB52BA">
        <w:rPr>
          <w:rFonts w:ascii="Trebuchet MS" w:hAnsi="Trebuchet MS"/>
          <w:color w:val="44546A" w:themeColor="text2"/>
        </w:rPr>
        <w:t xml:space="preserve"> </w:t>
      </w:r>
      <w:proofErr w:type="spellStart"/>
      <w:r w:rsidRPr="00CB52BA">
        <w:rPr>
          <w:rFonts w:ascii="Trebuchet MS" w:hAnsi="Trebuchet MS"/>
          <w:color w:val="44546A" w:themeColor="text2"/>
        </w:rPr>
        <w:t>finisate</w:t>
      </w:r>
      <w:proofErr w:type="spellEnd"/>
      <w:r w:rsidRPr="00CB52BA">
        <w:rPr>
          <w:rFonts w:ascii="Trebuchet MS" w:hAnsi="Trebuchet MS"/>
          <w:color w:val="44546A" w:themeColor="text2"/>
        </w:rPr>
        <w:t xml:space="preserve"> final </w:t>
      </w:r>
      <w:proofErr w:type="spellStart"/>
      <w:r w:rsidRPr="00CB52BA">
        <w:rPr>
          <w:rFonts w:ascii="Trebuchet MS" w:hAnsi="Trebuchet MS"/>
          <w:color w:val="44546A" w:themeColor="text2"/>
        </w:rPr>
        <w:t>prin</w:t>
      </w:r>
      <w:proofErr w:type="spellEnd"/>
      <w:r w:rsidRPr="00CB52BA">
        <w:rPr>
          <w:rFonts w:ascii="Trebuchet MS" w:hAnsi="Trebuchet MS"/>
          <w:color w:val="44546A" w:themeColor="text2"/>
        </w:rPr>
        <w:t xml:space="preserve"> </w:t>
      </w:r>
      <w:proofErr w:type="spellStart"/>
      <w:r w:rsidRPr="00CB52BA">
        <w:rPr>
          <w:rFonts w:ascii="Trebuchet MS" w:hAnsi="Trebuchet MS"/>
          <w:color w:val="44546A" w:themeColor="text2"/>
        </w:rPr>
        <w:t>slefuire</w:t>
      </w:r>
      <w:proofErr w:type="spellEnd"/>
      <w:r w:rsidRPr="00CB52BA">
        <w:rPr>
          <w:rFonts w:ascii="Trebuchet MS" w:hAnsi="Trebuchet MS"/>
          <w:color w:val="44546A" w:themeColor="text2"/>
        </w:rPr>
        <w:t xml:space="preserve">, </w:t>
      </w:r>
      <w:proofErr w:type="spellStart"/>
      <w:r w:rsidRPr="00CB52BA">
        <w:rPr>
          <w:rFonts w:ascii="Trebuchet MS" w:hAnsi="Trebuchet MS"/>
          <w:color w:val="44546A" w:themeColor="text2"/>
        </w:rPr>
        <w:t>lacuire</w:t>
      </w:r>
      <w:proofErr w:type="spellEnd"/>
      <w:r w:rsidRPr="00CB52BA">
        <w:rPr>
          <w:rFonts w:ascii="Trebuchet MS" w:hAnsi="Trebuchet MS"/>
          <w:color w:val="44546A" w:themeColor="text2"/>
        </w:rPr>
        <w:t xml:space="preserve">, </w:t>
      </w:r>
      <w:proofErr w:type="spellStart"/>
      <w:r w:rsidRPr="00CB52BA">
        <w:rPr>
          <w:rFonts w:ascii="Trebuchet MS" w:hAnsi="Trebuchet MS"/>
          <w:color w:val="44546A" w:themeColor="text2"/>
        </w:rPr>
        <w:t>vopsire</w:t>
      </w:r>
      <w:proofErr w:type="spellEnd"/>
      <w:r w:rsidRPr="00CB52BA">
        <w:rPr>
          <w:rFonts w:ascii="Trebuchet MS" w:hAnsi="Trebuchet MS"/>
          <w:color w:val="44546A" w:themeColor="text2"/>
        </w:rPr>
        <w:t xml:space="preserve">, </w:t>
      </w:r>
      <w:proofErr w:type="spellStart"/>
      <w:r w:rsidRPr="00CB52BA">
        <w:rPr>
          <w:rFonts w:ascii="Trebuchet MS" w:hAnsi="Trebuchet MS"/>
          <w:color w:val="44546A" w:themeColor="text2"/>
        </w:rPr>
        <w:t>finisare</w:t>
      </w:r>
      <w:proofErr w:type="spellEnd"/>
      <w:r w:rsidRPr="00CB52BA">
        <w:rPr>
          <w:rFonts w:ascii="Trebuchet MS" w:hAnsi="Trebuchet MS"/>
          <w:color w:val="44546A" w:themeColor="text2"/>
        </w:rPr>
        <w:t xml:space="preserve"> </w:t>
      </w:r>
      <w:proofErr w:type="spellStart"/>
      <w:r w:rsidRPr="00CB52BA">
        <w:rPr>
          <w:rFonts w:ascii="Trebuchet MS" w:hAnsi="Trebuchet MS"/>
          <w:color w:val="44546A" w:themeColor="text2"/>
        </w:rPr>
        <w:t>margini</w:t>
      </w:r>
      <w:proofErr w:type="spellEnd"/>
      <w:r w:rsidRPr="00CB52BA">
        <w:rPr>
          <w:rFonts w:ascii="Trebuchet MS" w:hAnsi="Trebuchet MS"/>
          <w:color w:val="44546A" w:themeColor="text2"/>
        </w:rPr>
        <w:t>.</w:t>
      </w:r>
    </w:p>
    <w:p w14:paraId="2E2B798F" w14:textId="77777777" w:rsidR="00015230" w:rsidRPr="00CB52BA" w:rsidRDefault="00015230" w:rsidP="00015230">
      <w:pPr>
        <w:pStyle w:val="ListParagraph"/>
        <w:numPr>
          <w:ilvl w:val="0"/>
          <w:numId w:val="11"/>
        </w:numPr>
        <w:shd w:val="clear" w:color="auto" w:fill="FFFFFF"/>
        <w:spacing w:line="276" w:lineRule="auto"/>
        <w:jc w:val="both"/>
        <w:rPr>
          <w:rFonts w:ascii="Trebuchet MS" w:hAnsi="Trebuchet MS"/>
          <w:color w:val="44546A" w:themeColor="text2"/>
        </w:rPr>
      </w:pPr>
      <w:proofErr w:type="spellStart"/>
      <w:r w:rsidRPr="00CB52BA">
        <w:rPr>
          <w:rFonts w:ascii="Trebuchet MS" w:hAnsi="Trebuchet MS"/>
          <w:color w:val="44546A" w:themeColor="text2"/>
        </w:rPr>
        <w:t>Asigurarea</w:t>
      </w:r>
      <w:proofErr w:type="spellEnd"/>
      <w:r w:rsidRPr="00CB52BA">
        <w:rPr>
          <w:rFonts w:ascii="Trebuchet MS" w:hAnsi="Trebuchet MS"/>
          <w:color w:val="44546A" w:themeColor="text2"/>
        </w:rPr>
        <w:t xml:space="preserve"> </w:t>
      </w:r>
      <w:proofErr w:type="spellStart"/>
      <w:r w:rsidRPr="00CB52BA">
        <w:rPr>
          <w:rFonts w:ascii="Trebuchet MS" w:hAnsi="Trebuchet MS"/>
          <w:color w:val="44546A" w:themeColor="text2"/>
        </w:rPr>
        <w:t>calitatii</w:t>
      </w:r>
      <w:proofErr w:type="spellEnd"/>
    </w:p>
    <w:p w14:paraId="54E3227D" w14:textId="77777777" w:rsidR="00015230" w:rsidRPr="00CB52BA" w:rsidRDefault="00015230" w:rsidP="00015230">
      <w:pPr>
        <w:pStyle w:val="ListParagraph"/>
        <w:numPr>
          <w:ilvl w:val="0"/>
          <w:numId w:val="11"/>
        </w:numPr>
        <w:shd w:val="clear" w:color="auto" w:fill="FFFFFF"/>
        <w:spacing w:line="276" w:lineRule="auto"/>
        <w:jc w:val="both"/>
        <w:rPr>
          <w:rFonts w:ascii="Trebuchet MS" w:hAnsi="Trebuchet MS"/>
          <w:color w:val="44546A" w:themeColor="text2"/>
        </w:rPr>
      </w:pPr>
      <w:proofErr w:type="spellStart"/>
      <w:r w:rsidRPr="00CB52BA">
        <w:rPr>
          <w:rFonts w:ascii="Trebuchet MS" w:hAnsi="Trebuchet MS"/>
          <w:color w:val="44546A" w:themeColor="text2"/>
        </w:rPr>
        <w:t>Ambalarea</w:t>
      </w:r>
      <w:proofErr w:type="spellEnd"/>
      <w:r w:rsidRPr="00CB52BA">
        <w:rPr>
          <w:rFonts w:ascii="Trebuchet MS" w:hAnsi="Trebuchet MS"/>
          <w:color w:val="44546A" w:themeColor="text2"/>
        </w:rPr>
        <w:t xml:space="preserve"> </w:t>
      </w:r>
      <w:proofErr w:type="spellStart"/>
      <w:r w:rsidRPr="00CB52BA">
        <w:rPr>
          <w:rFonts w:ascii="Trebuchet MS" w:hAnsi="Trebuchet MS"/>
          <w:color w:val="44546A" w:themeColor="text2"/>
        </w:rPr>
        <w:t>si</w:t>
      </w:r>
      <w:proofErr w:type="spellEnd"/>
      <w:r w:rsidRPr="00CB52BA">
        <w:rPr>
          <w:rFonts w:ascii="Trebuchet MS" w:hAnsi="Trebuchet MS"/>
          <w:color w:val="44546A" w:themeColor="text2"/>
        </w:rPr>
        <w:t xml:space="preserve"> </w:t>
      </w:r>
      <w:proofErr w:type="spellStart"/>
      <w:r w:rsidRPr="00CB52BA">
        <w:rPr>
          <w:rFonts w:ascii="Trebuchet MS" w:hAnsi="Trebuchet MS"/>
          <w:color w:val="44546A" w:themeColor="text2"/>
        </w:rPr>
        <w:t>depozitarea</w:t>
      </w:r>
      <w:proofErr w:type="spellEnd"/>
      <w:r w:rsidRPr="00CB52BA">
        <w:rPr>
          <w:rFonts w:ascii="Trebuchet MS" w:hAnsi="Trebuchet MS"/>
          <w:color w:val="44546A" w:themeColor="text2"/>
        </w:rPr>
        <w:t xml:space="preserve"> </w:t>
      </w:r>
      <w:proofErr w:type="spellStart"/>
      <w:r w:rsidRPr="00CB52BA">
        <w:rPr>
          <w:rFonts w:ascii="Trebuchet MS" w:hAnsi="Trebuchet MS"/>
          <w:color w:val="44546A" w:themeColor="text2"/>
        </w:rPr>
        <w:t>produselor</w:t>
      </w:r>
      <w:proofErr w:type="spellEnd"/>
      <w:r w:rsidRPr="00CB52BA">
        <w:rPr>
          <w:rFonts w:ascii="Trebuchet MS" w:hAnsi="Trebuchet MS"/>
          <w:color w:val="44546A" w:themeColor="text2"/>
        </w:rPr>
        <w:t xml:space="preserve"> finite</w:t>
      </w:r>
    </w:p>
    <w:p w14:paraId="28AEF073" w14:textId="77777777" w:rsidR="00015230" w:rsidRPr="00CB52BA" w:rsidRDefault="00015230" w:rsidP="00015230">
      <w:pPr>
        <w:pStyle w:val="ListParagraph"/>
        <w:numPr>
          <w:ilvl w:val="0"/>
          <w:numId w:val="11"/>
        </w:numPr>
        <w:shd w:val="clear" w:color="auto" w:fill="FFFFFF"/>
        <w:spacing w:line="276" w:lineRule="auto"/>
        <w:jc w:val="both"/>
        <w:rPr>
          <w:rFonts w:ascii="Trebuchet MS" w:hAnsi="Trebuchet MS"/>
          <w:color w:val="44546A" w:themeColor="text2"/>
        </w:rPr>
      </w:pPr>
      <w:proofErr w:type="spellStart"/>
      <w:r w:rsidRPr="00CB52BA">
        <w:rPr>
          <w:rFonts w:ascii="Trebuchet MS" w:hAnsi="Trebuchet MS"/>
          <w:color w:val="44546A" w:themeColor="text2"/>
        </w:rPr>
        <w:t>Expediere</w:t>
      </w:r>
      <w:proofErr w:type="spellEnd"/>
      <w:r w:rsidRPr="00CB52BA">
        <w:rPr>
          <w:rFonts w:ascii="Trebuchet MS" w:hAnsi="Trebuchet MS"/>
          <w:color w:val="44546A" w:themeColor="text2"/>
        </w:rPr>
        <w:t xml:space="preserve"> </w:t>
      </w:r>
      <w:proofErr w:type="spellStart"/>
      <w:r w:rsidRPr="00CB52BA">
        <w:rPr>
          <w:rFonts w:ascii="Trebuchet MS" w:hAnsi="Trebuchet MS"/>
          <w:color w:val="44546A" w:themeColor="text2"/>
        </w:rPr>
        <w:t>produse</w:t>
      </w:r>
      <w:proofErr w:type="spellEnd"/>
      <w:r w:rsidRPr="00CB52BA">
        <w:rPr>
          <w:rFonts w:ascii="Trebuchet MS" w:hAnsi="Trebuchet MS"/>
          <w:color w:val="44546A" w:themeColor="text2"/>
        </w:rPr>
        <w:t>.</w:t>
      </w:r>
    </w:p>
    <w:p w14:paraId="5A4B39DA" w14:textId="77777777" w:rsidR="00015230" w:rsidRPr="00CB52BA" w:rsidRDefault="00015230" w:rsidP="00015230">
      <w:pPr>
        <w:shd w:val="clear" w:color="auto" w:fill="FFFFFF"/>
        <w:spacing w:after="0"/>
        <w:jc w:val="both"/>
        <w:rPr>
          <w:rFonts w:ascii="Trebuchet MS" w:hAnsi="Trebuchet MS"/>
          <w:color w:val="44546A" w:themeColor="text2"/>
        </w:rPr>
      </w:pPr>
    </w:p>
    <w:p w14:paraId="12F74461" w14:textId="77777777" w:rsidR="00015230" w:rsidRPr="00CB52BA" w:rsidRDefault="00015230" w:rsidP="00015230">
      <w:pPr>
        <w:shd w:val="clear" w:color="auto" w:fill="FFFFFF"/>
        <w:spacing w:after="0"/>
        <w:jc w:val="both"/>
        <w:rPr>
          <w:rFonts w:ascii="Trebuchet MS" w:hAnsi="Trebuchet MS"/>
          <w:color w:val="44546A" w:themeColor="text2"/>
        </w:rPr>
      </w:pPr>
      <w:r w:rsidRPr="00CB52BA">
        <w:rPr>
          <w:rFonts w:ascii="Trebuchet MS" w:hAnsi="Trebuchet MS"/>
          <w:color w:val="44546A" w:themeColor="text2"/>
        </w:rPr>
        <w:t>Produse si subproduse obtinute. Produsele principale obtinute sunt mobilier din metal si lemn, panouri decorative, elemente de decor din beton, elemente din piatra naturale. Subprodusele cuprind aschii de lemn, rumegus, deseuri metalice, resturi de sticla, fragmente de beton si piatra.</w:t>
      </w:r>
    </w:p>
    <w:p w14:paraId="3306EB18" w14:textId="77777777" w:rsidR="00015230" w:rsidRPr="00CB52BA" w:rsidRDefault="00015230" w:rsidP="00015230">
      <w:pPr>
        <w:shd w:val="clear" w:color="auto" w:fill="FFFFFF"/>
        <w:spacing w:after="0"/>
        <w:jc w:val="both"/>
        <w:rPr>
          <w:rFonts w:ascii="Trebuchet MS" w:hAnsi="Trebuchet MS"/>
          <w:color w:val="44546A" w:themeColor="text2"/>
        </w:rPr>
      </w:pPr>
    </w:p>
    <w:p w14:paraId="2B75D7DA" w14:textId="77777777" w:rsidR="00015230" w:rsidRPr="00CB52BA" w:rsidRDefault="00015230" w:rsidP="00015230">
      <w:pPr>
        <w:shd w:val="clear" w:color="auto" w:fill="FFFFFF"/>
        <w:spacing w:after="0"/>
        <w:jc w:val="both"/>
        <w:rPr>
          <w:rFonts w:ascii="Trebuchet MS" w:hAnsi="Trebuchet MS"/>
          <w:color w:val="44546A" w:themeColor="text2"/>
        </w:rPr>
      </w:pPr>
      <w:r w:rsidRPr="00CB52BA">
        <w:rPr>
          <w:rFonts w:ascii="Trebuchet MS" w:hAnsi="Trebuchet MS"/>
          <w:color w:val="44546A" w:themeColor="text2"/>
        </w:rPr>
        <w:t>Echipamentele folosite sunt:</w:t>
      </w:r>
    </w:p>
    <w:p w14:paraId="62E6A1C2" w14:textId="77777777" w:rsidR="00015230" w:rsidRPr="00CB52BA" w:rsidRDefault="00015230" w:rsidP="00015230">
      <w:pPr>
        <w:shd w:val="clear" w:color="auto" w:fill="FFFFFF"/>
        <w:spacing w:after="0"/>
        <w:jc w:val="both"/>
        <w:rPr>
          <w:rFonts w:ascii="Trebuchet MS" w:hAnsi="Trebuchet MS"/>
          <w:color w:val="44546A" w:themeColor="text2"/>
        </w:rPr>
      </w:pPr>
      <w:r w:rsidRPr="00CB52BA">
        <w:rPr>
          <w:rFonts w:ascii="Trebuchet MS" w:hAnsi="Trebuchet MS"/>
          <w:color w:val="44546A" w:themeColor="text2"/>
        </w:rPr>
        <w:t>-</w:t>
      </w:r>
      <w:r w:rsidRPr="00CB52BA">
        <w:rPr>
          <w:rFonts w:ascii="Trebuchet MS" w:hAnsi="Trebuchet MS"/>
          <w:color w:val="44546A" w:themeColor="text2"/>
        </w:rPr>
        <w:tab/>
        <w:t>1 masina de taiat cu laser (aprox. 20 mp)</w:t>
      </w:r>
    </w:p>
    <w:p w14:paraId="44D867F8" w14:textId="77777777" w:rsidR="00015230" w:rsidRPr="00CB52BA" w:rsidRDefault="00015230" w:rsidP="00015230">
      <w:pPr>
        <w:shd w:val="clear" w:color="auto" w:fill="FFFFFF"/>
        <w:spacing w:after="0"/>
        <w:jc w:val="both"/>
        <w:rPr>
          <w:rFonts w:ascii="Trebuchet MS" w:hAnsi="Trebuchet MS"/>
          <w:color w:val="44546A" w:themeColor="text2"/>
        </w:rPr>
      </w:pPr>
      <w:r w:rsidRPr="00CB52BA">
        <w:rPr>
          <w:rFonts w:ascii="Trebuchet MS" w:hAnsi="Trebuchet MS"/>
          <w:color w:val="44546A" w:themeColor="text2"/>
        </w:rPr>
        <w:t>-</w:t>
      </w:r>
      <w:r w:rsidRPr="00CB52BA">
        <w:rPr>
          <w:rFonts w:ascii="Trebuchet MS" w:hAnsi="Trebuchet MS"/>
          <w:color w:val="44546A" w:themeColor="text2"/>
        </w:rPr>
        <w:tab/>
        <w:t>2 strunguri CNC (aprox. 15mp fiecare)</w:t>
      </w:r>
    </w:p>
    <w:p w14:paraId="3D195C6D" w14:textId="77777777" w:rsidR="00015230" w:rsidRPr="00CB52BA" w:rsidRDefault="00015230" w:rsidP="00015230">
      <w:pPr>
        <w:shd w:val="clear" w:color="auto" w:fill="FFFFFF"/>
        <w:spacing w:after="0"/>
        <w:jc w:val="both"/>
        <w:rPr>
          <w:rFonts w:ascii="Trebuchet MS" w:hAnsi="Trebuchet MS"/>
          <w:color w:val="44546A" w:themeColor="text2"/>
        </w:rPr>
      </w:pPr>
      <w:r w:rsidRPr="00CB52BA">
        <w:rPr>
          <w:rFonts w:ascii="Trebuchet MS" w:hAnsi="Trebuchet MS"/>
          <w:color w:val="44546A" w:themeColor="text2"/>
        </w:rPr>
        <w:t>-</w:t>
      </w:r>
      <w:r w:rsidRPr="00CB52BA">
        <w:rPr>
          <w:rFonts w:ascii="Trebuchet MS" w:hAnsi="Trebuchet MS"/>
          <w:color w:val="44546A" w:themeColor="text2"/>
        </w:rPr>
        <w:tab/>
        <w:t>2 masini de slefuit (aprox. 10mp fiecare)</w:t>
      </w:r>
    </w:p>
    <w:p w14:paraId="10FB9871" w14:textId="77777777" w:rsidR="00015230" w:rsidRPr="00CB52BA" w:rsidRDefault="00015230" w:rsidP="00015230">
      <w:pPr>
        <w:shd w:val="clear" w:color="auto" w:fill="FFFFFF"/>
        <w:spacing w:after="0"/>
        <w:jc w:val="both"/>
        <w:rPr>
          <w:rFonts w:ascii="Trebuchet MS" w:hAnsi="Trebuchet MS"/>
          <w:color w:val="44546A" w:themeColor="text2"/>
        </w:rPr>
      </w:pPr>
      <w:r w:rsidRPr="00CB52BA">
        <w:rPr>
          <w:rFonts w:ascii="Trebuchet MS" w:hAnsi="Trebuchet MS"/>
          <w:color w:val="44546A" w:themeColor="text2"/>
        </w:rPr>
        <w:t>-</w:t>
      </w:r>
      <w:r w:rsidRPr="00CB52BA">
        <w:rPr>
          <w:rFonts w:ascii="Trebuchet MS" w:hAnsi="Trebuchet MS"/>
          <w:color w:val="44546A" w:themeColor="text2"/>
        </w:rPr>
        <w:tab/>
        <w:t>3 fierastraie circulare  (aprox. 5mp fiecare)</w:t>
      </w:r>
    </w:p>
    <w:p w14:paraId="1F13EE89" w14:textId="77777777" w:rsidR="00015230" w:rsidRPr="00CB52BA" w:rsidRDefault="00015230" w:rsidP="00015230">
      <w:pPr>
        <w:shd w:val="clear" w:color="auto" w:fill="FFFFFF"/>
        <w:spacing w:after="0"/>
        <w:jc w:val="both"/>
        <w:rPr>
          <w:rFonts w:ascii="Trebuchet MS" w:hAnsi="Trebuchet MS"/>
          <w:color w:val="44546A" w:themeColor="text2"/>
        </w:rPr>
      </w:pPr>
      <w:r w:rsidRPr="00CB52BA">
        <w:rPr>
          <w:rFonts w:ascii="Trebuchet MS" w:hAnsi="Trebuchet MS"/>
          <w:color w:val="44546A" w:themeColor="text2"/>
        </w:rPr>
        <w:t>-</w:t>
      </w:r>
      <w:r w:rsidRPr="00CB52BA">
        <w:rPr>
          <w:rFonts w:ascii="Trebuchet MS" w:hAnsi="Trebuchet MS"/>
          <w:color w:val="44546A" w:themeColor="text2"/>
        </w:rPr>
        <w:tab/>
        <w:t>1 masina de gaurit (aprox. 2mp)</w:t>
      </w:r>
    </w:p>
    <w:p w14:paraId="5AB2BC2F" w14:textId="77777777" w:rsidR="00015230" w:rsidRPr="00CB52BA" w:rsidRDefault="00015230" w:rsidP="00015230">
      <w:pPr>
        <w:shd w:val="clear" w:color="auto" w:fill="FFFFFF"/>
        <w:spacing w:after="0"/>
        <w:jc w:val="both"/>
        <w:rPr>
          <w:rFonts w:ascii="Trebuchet MS" w:hAnsi="Trebuchet MS"/>
          <w:color w:val="44546A" w:themeColor="text2"/>
        </w:rPr>
      </w:pPr>
      <w:r w:rsidRPr="00CB52BA">
        <w:rPr>
          <w:rFonts w:ascii="Trebuchet MS" w:hAnsi="Trebuchet MS"/>
          <w:color w:val="44546A" w:themeColor="text2"/>
        </w:rPr>
        <w:t>-</w:t>
      </w:r>
      <w:r w:rsidRPr="00CB52BA">
        <w:rPr>
          <w:rFonts w:ascii="Trebuchet MS" w:hAnsi="Trebuchet MS"/>
          <w:color w:val="44546A" w:themeColor="text2"/>
        </w:rPr>
        <w:tab/>
        <w:t>1 freza CNC ( aprox. 10 mp )</w:t>
      </w:r>
    </w:p>
    <w:p w14:paraId="15EA3CAE" w14:textId="77777777" w:rsidR="00015230" w:rsidRPr="00CB52BA" w:rsidRDefault="00015230" w:rsidP="00015230">
      <w:pPr>
        <w:shd w:val="clear" w:color="auto" w:fill="FFFFFF"/>
        <w:spacing w:after="0"/>
        <w:jc w:val="both"/>
        <w:rPr>
          <w:rFonts w:ascii="Trebuchet MS" w:hAnsi="Trebuchet MS"/>
          <w:color w:val="44546A" w:themeColor="text2"/>
        </w:rPr>
      </w:pPr>
    </w:p>
    <w:p w14:paraId="56269E60" w14:textId="77777777" w:rsidR="00015230" w:rsidRPr="00CB52BA" w:rsidRDefault="00015230" w:rsidP="00015230">
      <w:pPr>
        <w:shd w:val="clear" w:color="auto" w:fill="FFFFFF"/>
        <w:spacing w:after="0"/>
        <w:jc w:val="both"/>
        <w:rPr>
          <w:rFonts w:ascii="Trebuchet MS" w:hAnsi="Trebuchet MS"/>
          <w:color w:val="44546A" w:themeColor="text2"/>
        </w:rPr>
      </w:pPr>
      <w:r w:rsidRPr="00CB52BA">
        <w:rPr>
          <w:rFonts w:ascii="Trebuchet MS" w:hAnsi="Trebuchet MS"/>
          <w:color w:val="44546A" w:themeColor="text2"/>
        </w:rPr>
        <w:t>Capacitatea de productie estimata pentru un modul de hala este pentru:</w:t>
      </w:r>
    </w:p>
    <w:p w14:paraId="2296A770" w14:textId="77777777" w:rsidR="00015230" w:rsidRPr="00CB52BA" w:rsidRDefault="00015230" w:rsidP="00015230">
      <w:pPr>
        <w:shd w:val="clear" w:color="auto" w:fill="FFFFFF"/>
        <w:spacing w:after="0"/>
        <w:jc w:val="both"/>
        <w:rPr>
          <w:rFonts w:ascii="Trebuchet MS" w:hAnsi="Trebuchet MS"/>
          <w:color w:val="44546A" w:themeColor="text2"/>
        </w:rPr>
      </w:pPr>
      <w:r w:rsidRPr="00CB52BA">
        <w:rPr>
          <w:rFonts w:ascii="Trebuchet MS" w:hAnsi="Trebuchet MS"/>
          <w:color w:val="44546A" w:themeColor="text2"/>
        </w:rPr>
        <w:t xml:space="preserve">Mobilier – piese mari – mese, dulapuri, etc - 20 unitati/luna </w:t>
      </w:r>
    </w:p>
    <w:p w14:paraId="08A23002" w14:textId="77777777" w:rsidR="00015230" w:rsidRPr="00CB52BA" w:rsidRDefault="00015230" w:rsidP="00015230">
      <w:pPr>
        <w:shd w:val="clear" w:color="auto" w:fill="FFFFFF"/>
        <w:spacing w:after="0"/>
        <w:ind w:left="720"/>
        <w:jc w:val="both"/>
        <w:rPr>
          <w:rFonts w:ascii="Trebuchet MS" w:hAnsi="Trebuchet MS"/>
          <w:color w:val="44546A" w:themeColor="text2"/>
        </w:rPr>
      </w:pPr>
      <w:r w:rsidRPr="00CB52BA">
        <w:rPr>
          <w:rFonts w:ascii="Trebuchet MS" w:hAnsi="Trebuchet MS"/>
          <w:color w:val="44546A" w:themeColor="text2"/>
        </w:rPr>
        <w:t xml:space="preserve">      Piese mici – scaune, rafturi, etc – 40 unitati/luna   </w:t>
      </w:r>
    </w:p>
    <w:p w14:paraId="511878AB" w14:textId="77777777" w:rsidR="00015230" w:rsidRPr="00CB52BA" w:rsidRDefault="00015230" w:rsidP="00015230">
      <w:pPr>
        <w:shd w:val="clear" w:color="auto" w:fill="FFFFFF"/>
        <w:spacing w:after="0"/>
        <w:jc w:val="both"/>
        <w:rPr>
          <w:rFonts w:ascii="Trebuchet MS" w:hAnsi="Trebuchet MS"/>
          <w:color w:val="44546A" w:themeColor="text2"/>
        </w:rPr>
      </w:pPr>
      <w:r w:rsidRPr="00CB52BA">
        <w:rPr>
          <w:rFonts w:ascii="Trebuchet MS" w:hAnsi="Trebuchet MS"/>
          <w:color w:val="44546A" w:themeColor="text2"/>
        </w:rPr>
        <w:t xml:space="preserve">Elemente decorative – panouri mari – 10/luna </w:t>
      </w:r>
    </w:p>
    <w:p w14:paraId="32DA1DF3" w14:textId="77777777" w:rsidR="00015230" w:rsidRPr="00CB52BA" w:rsidRDefault="00015230" w:rsidP="00015230">
      <w:pPr>
        <w:shd w:val="clear" w:color="auto" w:fill="FFFFFF"/>
        <w:spacing w:after="0"/>
        <w:jc w:val="both"/>
        <w:rPr>
          <w:rFonts w:ascii="Trebuchet MS" w:hAnsi="Trebuchet MS"/>
          <w:color w:val="44546A" w:themeColor="text2"/>
        </w:rPr>
      </w:pPr>
      <w:r w:rsidRPr="00CB52BA">
        <w:rPr>
          <w:rFonts w:ascii="Trebuchet MS" w:hAnsi="Trebuchet MS"/>
          <w:color w:val="44546A" w:themeColor="text2"/>
        </w:rPr>
        <w:t xml:space="preserve">                                        -Panouri – 60 unitati /luna</w:t>
      </w:r>
    </w:p>
    <w:p w14:paraId="74BBC758" w14:textId="77777777" w:rsidR="00015230" w:rsidRPr="00CB52BA" w:rsidRDefault="00015230" w:rsidP="00015230">
      <w:pPr>
        <w:shd w:val="clear" w:color="auto" w:fill="FFFFFF"/>
        <w:spacing w:after="0"/>
        <w:jc w:val="both"/>
        <w:rPr>
          <w:rFonts w:ascii="Trebuchet MS" w:hAnsi="Trebuchet MS"/>
          <w:color w:val="44546A" w:themeColor="text2"/>
        </w:rPr>
      </w:pPr>
    </w:p>
    <w:p w14:paraId="190EFC73" w14:textId="77777777" w:rsidR="00015230" w:rsidRPr="00CB52BA" w:rsidRDefault="00015230" w:rsidP="00015230">
      <w:pPr>
        <w:shd w:val="clear" w:color="auto" w:fill="FFFFFF"/>
        <w:spacing w:after="0"/>
        <w:jc w:val="both"/>
        <w:rPr>
          <w:rFonts w:ascii="Trebuchet MS" w:hAnsi="Trebuchet MS"/>
          <w:color w:val="44546A" w:themeColor="text2"/>
        </w:rPr>
      </w:pPr>
      <w:r w:rsidRPr="00CB52BA">
        <w:rPr>
          <w:rFonts w:ascii="Trebuchet MS" w:hAnsi="Trebuchet MS"/>
          <w:color w:val="44546A" w:themeColor="text2"/>
        </w:rPr>
        <w:t xml:space="preserve">Materiile prime utilizate vor varia in functie de specificul activitatilor de productie si depozitare. </w:t>
      </w:r>
    </w:p>
    <w:p w14:paraId="6EF773FC" w14:textId="77777777" w:rsidR="00015230" w:rsidRPr="00CB52BA" w:rsidRDefault="00015230" w:rsidP="00015230">
      <w:pPr>
        <w:shd w:val="clear" w:color="auto" w:fill="FFFFFF"/>
        <w:spacing w:after="0"/>
        <w:jc w:val="both"/>
        <w:rPr>
          <w:rFonts w:ascii="Trebuchet MS" w:hAnsi="Trebuchet MS"/>
          <w:color w:val="44546A" w:themeColor="text2"/>
        </w:rPr>
      </w:pPr>
      <w:r w:rsidRPr="00CB52BA">
        <w:rPr>
          <w:rFonts w:ascii="Trebuchet MS" w:hAnsi="Trebuchet MS"/>
          <w:color w:val="44546A" w:themeColor="text2"/>
        </w:rPr>
        <w:t>Materialele prime vor fi aprovizionate periodic pentru a evita suprastocarea si pentru a asigura continuitatea productiei.</w:t>
      </w:r>
    </w:p>
    <w:p w14:paraId="26296AD5" w14:textId="77777777" w:rsidR="00015230" w:rsidRPr="00CB52BA" w:rsidRDefault="00015230" w:rsidP="00015230">
      <w:pPr>
        <w:shd w:val="clear" w:color="auto" w:fill="FFFFFF"/>
        <w:spacing w:after="0"/>
        <w:jc w:val="both"/>
        <w:rPr>
          <w:rFonts w:ascii="Trebuchet MS" w:hAnsi="Trebuchet MS"/>
          <w:color w:val="44546A" w:themeColor="text2"/>
        </w:rPr>
      </w:pPr>
      <w:r w:rsidRPr="00CB52BA">
        <w:rPr>
          <w:rFonts w:ascii="Trebuchet MS" w:hAnsi="Trebuchet MS"/>
          <w:color w:val="44546A" w:themeColor="text2"/>
        </w:rPr>
        <w:t>Activitatea ce se va desfasura in cadrul ansamblului construit va avea ca materii prime:</w:t>
      </w:r>
    </w:p>
    <w:p w14:paraId="1DF43098" w14:textId="77777777" w:rsidR="00015230" w:rsidRPr="00CB52BA" w:rsidRDefault="00015230" w:rsidP="00015230">
      <w:pPr>
        <w:pStyle w:val="ListParagraph"/>
        <w:numPr>
          <w:ilvl w:val="0"/>
          <w:numId w:val="12"/>
        </w:numPr>
        <w:shd w:val="clear" w:color="auto" w:fill="FFFFFF"/>
        <w:spacing w:line="276" w:lineRule="auto"/>
        <w:jc w:val="both"/>
        <w:rPr>
          <w:rFonts w:ascii="Trebuchet MS" w:hAnsi="Trebuchet MS"/>
          <w:color w:val="44546A" w:themeColor="text2"/>
        </w:rPr>
      </w:pPr>
      <w:proofErr w:type="spellStart"/>
      <w:r w:rsidRPr="00CB52BA">
        <w:rPr>
          <w:rFonts w:ascii="Trebuchet MS" w:hAnsi="Trebuchet MS"/>
          <w:color w:val="44546A" w:themeColor="text2"/>
        </w:rPr>
        <w:t>placi</w:t>
      </w:r>
      <w:proofErr w:type="spellEnd"/>
      <w:r w:rsidRPr="00CB52BA">
        <w:rPr>
          <w:rFonts w:ascii="Trebuchet MS" w:hAnsi="Trebuchet MS"/>
          <w:color w:val="44546A" w:themeColor="text2"/>
        </w:rPr>
        <w:t xml:space="preserve"> de </w:t>
      </w:r>
      <w:proofErr w:type="spellStart"/>
      <w:r w:rsidRPr="00CB52BA">
        <w:rPr>
          <w:rFonts w:ascii="Trebuchet MS" w:hAnsi="Trebuchet MS"/>
          <w:color w:val="44546A" w:themeColor="text2"/>
        </w:rPr>
        <w:t>otel</w:t>
      </w:r>
      <w:proofErr w:type="spellEnd"/>
      <w:r w:rsidRPr="00CB52BA">
        <w:rPr>
          <w:rFonts w:ascii="Trebuchet MS" w:hAnsi="Trebuchet MS"/>
          <w:color w:val="44546A" w:themeColor="text2"/>
        </w:rPr>
        <w:t xml:space="preserve">, </w:t>
      </w:r>
      <w:proofErr w:type="spellStart"/>
      <w:r w:rsidRPr="00CB52BA">
        <w:rPr>
          <w:rFonts w:ascii="Trebuchet MS" w:hAnsi="Trebuchet MS"/>
          <w:color w:val="44546A" w:themeColor="text2"/>
        </w:rPr>
        <w:t>aluminiu</w:t>
      </w:r>
      <w:proofErr w:type="spellEnd"/>
      <w:r w:rsidRPr="00CB52BA">
        <w:rPr>
          <w:rFonts w:ascii="Trebuchet MS" w:hAnsi="Trebuchet MS"/>
          <w:color w:val="44546A" w:themeColor="text2"/>
        </w:rPr>
        <w:t xml:space="preserve"> </w:t>
      </w:r>
      <w:proofErr w:type="spellStart"/>
      <w:r w:rsidRPr="00CB52BA">
        <w:rPr>
          <w:rFonts w:ascii="Trebuchet MS" w:hAnsi="Trebuchet MS"/>
          <w:color w:val="44546A" w:themeColor="text2"/>
        </w:rPr>
        <w:t>sau</w:t>
      </w:r>
      <w:proofErr w:type="spellEnd"/>
      <w:r w:rsidRPr="00CB52BA">
        <w:rPr>
          <w:rFonts w:ascii="Trebuchet MS" w:hAnsi="Trebuchet MS"/>
          <w:color w:val="44546A" w:themeColor="text2"/>
        </w:rPr>
        <w:t xml:space="preserve"> </w:t>
      </w:r>
      <w:proofErr w:type="spellStart"/>
      <w:r w:rsidRPr="00CB52BA">
        <w:rPr>
          <w:rFonts w:ascii="Trebuchet MS" w:hAnsi="Trebuchet MS"/>
          <w:color w:val="44546A" w:themeColor="text2"/>
        </w:rPr>
        <w:t>alte</w:t>
      </w:r>
      <w:proofErr w:type="spellEnd"/>
      <w:r w:rsidRPr="00CB52BA">
        <w:rPr>
          <w:rFonts w:ascii="Trebuchet MS" w:hAnsi="Trebuchet MS"/>
          <w:color w:val="44546A" w:themeColor="text2"/>
        </w:rPr>
        <w:t xml:space="preserve"> </w:t>
      </w:r>
      <w:proofErr w:type="spellStart"/>
      <w:r w:rsidRPr="00CB52BA">
        <w:rPr>
          <w:rFonts w:ascii="Trebuchet MS" w:hAnsi="Trebuchet MS"/>
          <w:color w:val="44546A" w:themeColor="text2"/>
        </w:rPr>
        <w:t>aliaje</w:t>
      </w:r>
      <w:proofErr w:type="spellEnd"/>
      <w:r w:rsidRPr="00CB52BA">
        <w:rPr>
          <w:rFonts w:ascii="Trebuchet MS" w:hAnsi="Trebuchet MS"/>
          <w:color w:val="44546A" w:themeColor="text2"/>
        </w:rPr>
        <w:t xml:space="preserve"> </w:t>
      </w:r>
      <w:proofErr w:type="spellStart"/>
      <w:r w:rsidRPr="00CB52BA">
        <w:rPr>
          <w:rFonts w:ascii="Trebuchet MS" w:hAnsi="Trebuchet MS"/>
          <w:color w:val="44546A" w:themeColor="text2"/>
        </w:rPr>
        <w:t>metalice</w:t>
      </w:r>
      <w:proofErr w:type="spellEnd"/>
      <w:r w:rsidRPr="00CB52BA">
        <w:rPr>
          <w:rFonts w:ascii="Trebuchet MS" w:hAnsi="Trebuchet MS"/>
          <w:color w:val="44546A" w:themeColor="text2"/>
        </w:rPr>
        <w:t xml:space="preserve"> </w:t>
      </w:r>
      <w:proofErr w:type="spellStart"/>
      <w:r w:rsidRPr="00CB52BA">
        <w:rPr>
          <w:rFonts w:ascii="Trebuchet MS" w:hAnsi="Trebuchet MS"/>
          <w:color w:val="44546A" w:themeColor="text2"/>
        </w:rPr>
        <w:t>pentru</w:t>
      </w:r>
      <w:proofErr w:type="spellEnd"/>
      <w:r w:rsidRPr="00CB52BA">
        <w:rPr>
          <w:rFonts w:ascii="Trebuchet MS" w:hAnsi="Trebuchet MS"/>
          <w:color w:val="44546A" w:themeColor="text2"/>
        </w:rPr>
        <w:t xml:space="preserve"> </w:t>
      </w:r>
      <w:proofErr w:type="spellStart"/>
      <w:r w:rsidRPr="00CB52BA">
        <w:rPr>
          <w:rFonts w:ascii="Trebuchet MS" w:hAnsi="Trebuchet MS"/>
          <w:color w:val="44546A" w:themeColor="text2"/>
        </w:rPr>
        <w:t>structura</w:t>
      </w:r>
      <w:proofErr w:type="spellEnd"/>
      <w:r w:rsidRPr="00CB52BA">
        <w:rPr>
          <w:rFonts w:ascii="Trebuchet MS" w:hAnsi="Trebuchet MS"/>
          <w:color w:val="44546A" w:themeColor="text2"/>
        </w:rPr>
        <w:t xml:space="preserve"> </w:t>
      </w:r>
      <w:proofErr w:type="spellStart"/>
      <w:r w:rsidRPr="00CB52BA">
        <w:rPr>
          <w:rFonts w:ascii="Trebuchet MS" w:hAnsi="Trebuchet MS"/>
          <w:color w:val="44546A" w:themeColor="text2"/>
        </w:rPr>
        <w:t>mobilierului</w:t>
      </w:r>
      <w:proofErr w:type="spellEnd"/>
      <w:r w:rsidRPr="00CB52BA">
        <w:rPr>
          <w:rFonts w:ascii="Trebuchet MS" w:hAnsi="Trebuchet MS"/>
          <w:color w:val="44546A" w:themeColor="text2"/>
        </w:rPr>
        <w:t xml:space="preserve"> </w:t>
      </w:r>
      <w:proofErr w:type="spellStart"/>
      <w:r w:rsidRPr="00CB52BA">
        <w:rPr>
          <w:rFonts w:ascii="Trebuchet MS" w:hAnsi="Trebuchet MS"/>
          <w:color w:val="44546A" w:themeColor="text2"/>
        </w:rPr>
        <w:t>sau</w:t>
      </w:r>
      <w:proofErr w:type="spellEnd"/>
      <w:r w:rsidRPr="00CB52BA">
        <w:rPr>
          <w:rFonts w:ascii="Trebuchet MS" w:hAnsi="Trebuchet MS"/>
          <w:color w:val="44546A" w:themeColor="text2"/>
        </w:rPr>
        <w:t xml:space="preserve"> </w:t>
      </w:r>
      <w:proofErr w:type="spellStart"/>
      <w:r w:rsidRPr="00CB52BA">
        <w:rPr>
          <w:rFonts w:ascii="Trebuchet MS" w:hAnsi="Trebuchet MS"/>
          <w:color w:val="44546A" w:themeColor="text2"/>
        </w:rPr>
        <w:t>pentru</w:t>
      </w:r>
      <w:proofErr w:type="spellEnd"/>
      <w:r w:rsidRPr="00CB52BA">
        <w:rPr>
          <w:rFonts w:ascii="Trebuchet MS" w:hAnsi="Trebuchet MS"/>
          <w:color w:val="44546A" w:themeColor="text2"/>
        </w:rPr>
        <w:t xml:space="preserve"> </w:t>
      </w:r>
      <w:proofErr w:type="spellStart"/>
      <w:r w:rsidRPr="00CB52BA">
        <w:rPr>
          <w:rFonts w:ascii="Trebuchet MS" w:hAnsi="Trebuchet MS"/>
          <w:color w:val="44546A" w:themeColor="text2"/>
        </w:rPr>
        <w:t>componente</w:t>
      </w:r>
      <w:proofErr w:type="spellEnd"/>
      <w:r w:rsidRPr="00CB52BA">
        <w:rPr>
          <w:rFonts w:ascii="Trebuchet MS" w:hAnsi="Trebuchet MS"/>
          <w:color w:val="44546A" w:themeColor="text2"/>
        </w:rPr>
        <w:t xml:space="preserve"> </w:t>
      </w:r>
      <w:proofErr w:type="spellStart"/>
      <w:r w:rsidRPr="00CB52BA">
        <w:rPr>
          <w:rFonts w:ascii="Trebuchet MS" w:hAnsi="Trebuchet MS"/>
          <w:color w:val="44546A" w:themeColor="text2"/>
        </w:rPr>
        <w:t>precum</w:t>
      </w:r>
      <w:proofErr w:type="spellEnd"/>
      <w:r w:rsidRPr="00CB52BA">
        <w:rPr>
          <w:rFonts w:ascii="Trebuchet MS" w:hAnsi="Trebuchet MS"/>
          <w:color w:val="44546A" w:themeColor="text2"/>
        </w:rPr>
        <w:t xml:space="preserve"> </w:t>
      </w:r>
      <w:proofErr w:type="spellStart"/>
      <w:r w:rsidRPr="00CB52BA">
        <w:rPr>
          <w:rFonts w:ascii="Trebuchet MS" w:hAnsi="Trebuchet MS"/>
          <w:color w:val="44546A" w:themeColor="text2"/>
        </w:rPr>
        <w:t>balamale</w:t>
      </w:r>
      <w:proofErr w:type="spellEnd"/>
      <w:r w:rsidRPr="00CB52BA">
        <w:rPr>
          <w:rFonts w:ascii="Trebuchet MS" w:hAnsi="Trebuchet MS"/>
          <w:color w:val="44546A" w:themeColor="text2"/>
        </w:rPr>
        <w:t xml:space="preserve">, </w:t>
      </w:r>
      <w:proofErr w:type="spellStart"/>
      <w:r w:rsidRPr="00CB52BA">
        <w:rPr>
          <w:rFonts w:ascii="Trebuchet MS" w:hAnsi="Trebuchet MS"/>
          <w:color w:val="44546A" w:themeColor="text2"/>
        </w:rPr>
        <w:t>manere</w:t>
      </w:r>
      <w:proofErr w:type="spellEnd"/>
      <w:r w:rsidRPr="00CB52BA">
        <w:rPr>
          <w:rFonts w:ascii="Trebuchet MS" w:hAnsi="Trebuchet MS"/>
          <w:color w:val="44546A" w:themeColor="text2"/>
        </w:rPr>
        <w:t xml:space="preserve"> etc.</w:t>
      </w:r>
    </w:p>
    <w:p w14:paraId="3BF8E813" w14:textId="77777777" w:rsidR="00015230" w:rsidRPr="00CB52BA" w:rsidRDefault="00015230" w:rsidP="00015230">
      <w:pPr>
        <w:pStyle w:val="ListParagraph"/>
        <w:numPr>
          <w:ilvl w:val="0"/>
          <w:numId w:val="12"/>
        </w:numPr>
        <w:shd w:val="clear" w:color="auto" w:fill="FFFFFF"/>
        <w:spacing w:line="276" w:lineRule="auto"/>
        <w:jc w:val="both"/>
        <w:rPr>
          <w:rFonts w:ascii="Trebuchet MS" w:hAnsi="Trebuchet MS"/>
          <w:color w:val="44546A" w:themeColor="text2"/>
        </w:rPr>
      </w:pPr>
      <w:r w:rsidRPr="00CB52BA">
        <w:rPr>
          <w:rFonts w:ascii="Trebuchet MS" w:hAnsi="Trebuchet MS"/>
          <w:color w:val="44546A" w:themeColor="text2"/>
        </w:rPr>
        <w:t xml:space="preserve">profile </w:t>
      </w:r>
      <w:proofErr w:type="spellStart"/>
      <w:r w:rsidRPr="00CB52BA">
        <w:rPr>
          <w:rFonts w:ascii="Trebuchet MS" w:hAnsi="Trebuchet MS"/>
          <w:color w:val="44546A" w:themeColor="text2"/>
        </w:rPr>
        <w:t>metalice</w:t>
      </w:r>
      <w:proofErr w:type="spellEnd"/>
      <w:r w:rsidRPr="00CB52BA">
        <w:rPr>
          <w:rFonts w:ascii="Trebuchet MS" w:hAnsi="Trebuchet MS"/>
          <w:color w:val="44546A" w:themeColor="text2"/>
        </w:rPr>
        <w:t xml:space="preserve"> </w:t>
      </w:r>
      <w:proofErr w:type="spellStart"/>
      <w:r w:rsidRPr="00CB52BA">
        <w:rPr>
          <w:rFonts w:ascii="Trebuchet MS" w:hAnsi="Trebuchet MS"/>
          <w:color w:val="44546A" w:themeColor="text2"/>
        </w:rPr>
        <w:t>sau</w:t>
      </w:r>
      <w:proofErr w:type="spellEnd"/>
      <w:r w:rsidRPr="00CB52BA">
        <w:rPr>
          <w:rFonts w:ascii="Trebuchet MS" w:hAnsi="Trebuchet MS"/>
          <w:color w:val="44546A" w:themeColor="text2"/>
        </w:rPr>
        <w:t xml:space="preserve"> </w:t>
      </w:r>
      <w:proofErr w:type="spellStart"/>
      <w:r w:rsidRPr="00CB52BA">
        <w:rPr>
          <w:rFonts w:ascii="Trebuchet MS" w:hAnsi="Trebuchet MS"/>
          <w:color w:val="44546A" w:themeColor="text2"/>
        </w:rPr>
        <w:t>tevi</w:t>
      </w:r>
      <w:proofErr w:type="spellEnd"/>
      <w:r w:rsidRPr="00CB52BA">
        <w:rPr>
          <w:rFonts w:ascii="Trebuchet MS" w:hAnsi="Trebuchet MS"/>
          <w:color w:val="44546A" w:themeColor="text2"/>
        </w:rPr>
        <w:t xml:space="preserve"> </w:t>
      </w:r>
      <w:proofErr w:type="spellStart"/>
      <w:r w:rsidRPr="00CB52BA">
        <w:rPr>
          <w:rFonts w:ascii="Trebuchet MS" w:hAnsi="Trebuchet MS"/>
          <w:color w:val="44546A" w:themeColor="text2"/>
        </w:rPr>
        <w:t>pentru</w:t>
      </w:r>
      <w:proofErr w:type="spellEnd"/>
      <w:r w:rsidRPr="00CB52BA">
        <w:rPr>
          <w:rFonts w:ascii="Trebuchet MS" w:hAnsi="Trebuchet MS"/>
          <w:color w:val="44546A" w:themeColor="text2"/>
        </w:rPr>
        <w:t xml:space="preserve"> </w:t>
      </w:r>
      <w:proofErr w:type="spellStart"/>
      <w:r w:rsidRPr="00CB52BA">
        <w:rPr>
          <w:rFonts w:ascii="Trebuchet MS" w:hAnsi="Trebuchet MS"/>
          <w:color w:val="44546A" w:themeColor="text2"/>
        </w:rPr>
        <w:t>structuri</w:t>
      </w:r>
      <w:proofErr w:type="spellEnd"/>
      <w:r w:rsidRPr="00CB52BA">
        <w:rPr>
          <w:rFonts w:ascii="Trebuchet MS" w:hAnsi="Trebuchet MS"/>
          <w:color w:val="44546A" w:themeColor="text2"/>
        </w:rPr>
        <w:t xml:space="preserve"> de </w:t>
      </w:r>
      <w:proofErr w:type="spellStart"/>
      <w:r w:rsidRPr="00CB52BA">
        <w:rPr>
          <w:rFonts w:ascii="Trebuchet MS" w:hAnsi="Trebuchet MS"/>
          <w:color w:val="44546A" w:themeColor="text2"/>
        </w:rPr>
        <w:t>suport</w:t>
      </w:r>
      <w:proofErr w:type="spellEnd"/>
      <w:r w:rsidRPr="00CB52BA">
        <w:rPr>
          <w:rFonts w:ascii="Trebuchet MS" w:hAnsi="Trebuchet MS"/>
          <w:color w:val="44546A" w:themeColor="text2"/>
        </w:rPr>
        <w:t xml:space="preserve"> </w:t>
      </w:r>
      <w:proofErr w:type="spellStart"/>
      <w:r w:rsidRPr="00CB52BA">
        <w:rPr>
          <w:rFonts w:ascii="Trebuchet MS" w:hAnsi="Trebuchet MS"/>
          <w:color w:val="44546A" w:themeColor="text2"/>
        </w:rPr>
        <w:t>sau</w:t>
      </w:r>
      <w:proofErr w:type="spellEnd"/>
      <w:r w:rsidRPr="00CB52BA">
        <w:rPr>
          <w:rFonts w:ascii="Trebuchet MS" w:hAnsi="Trebuchet MS"/>
          <w:color w:val="44546A" w:themeColor="text2"/>
        </w:rPr>
        <w:t xml:space="preserve"> </w:t>
      </w:r>
      <w:proofErr w:type="spellStart"/>
      <w:r w:rsidRPr="00CB52BA">
        <w:rPr>
          <w:rFonts w:ascii="Trebuchet MS" w:hAnsi="Trebuchet MS"/>
          <w:color w:val="44546A" w:themeColor="text2"/>
        </w:rPr>
        <w:t>alte</w:t>
      </w:r>
      <w:proofErr w:type="spellEnd"/>
      <w:r w:rsidRPr="00CB52BA">
        <w:rPr>
          <w:rFonts w:ascii="Trebuchet MS" w:hAnsi="Trebuchet MS"/>
          <w:color w:val="44546A" w:themeColor="text2"/>
        </w:rPr>
        <w:t xml:space="preserve"> </w:t>
      </w:r>
      <w:proofErr w:type="spellStart"/>
      <w:r w:rsidRPr="00CB52BA">
        <w:rPr>
          <w:rFonts w:ascii="Trebuchet MS" w:hAnsi="Trebuchet MS"/>
          <w:color w:val="44546A" w:themeColor="text2"/>
        </w:rPr>
        <w:t>elemente</w:t>
      </w:r>
      <w:proofErr w:type="spellEnd"/>
      <w:r w:rsidRPr="00CB52BA">
        <w:rPr>
          <w:rFonts w:ascii="Trebuchet MS" w:hAnsi="Trebuchet MS"/>
          <w:color w:val="44546A" w:themeColor="text2"/>
        </w:rPr>
        <w:t xml:space="preserve"> </w:t>
      </w:r>
      <w:proofErr w:type="spellStart"/>
      <w:r w:rsidRPr="00CB52BA">
        <w:rPr>
          <w:rFonts w:ascii="Trebuchet MS" w:hAnsi="Trebuchet MS"/>
          <w:color w:val="44546A" w:themeColor="text2"/>
        </w:rPr>
        <w:t>structurale</w:t>
      </w:r>
      <w:proofErr w:type="spellEnd"/>
      <w:r w:rsidRPr="00CB52BA">
        <w:rPr>
          <w:rFonts w:ascii="Trebuchet MS" w:hAnsi="Trebuchet MS"/>
          <w:color w:val="44546A" w:themeColor="text2"/>
        </w:rPr>
        <w:t>.</w:t>
      </w:r>
    </w:p>
    <w:p w14:paraId="56EBE4DC" w14:textId="77777777" w:rsidR="00015230" w:rsidRPr="00CB52BA" w:rsidRDefault="00015230" w:rsidP="00015230">
      <w:pPr>
        <w:pStyle w:val="ListParagraph"/>
        <w:numPr>
          <w:ilvl w:val="0"/>
          <w:numId w:val="12"/>
        </w:numPr>
        <w:shd w:val="clear" w:color="auto" w:fill="FFFFFF"/>
        <w:spacing w:line="276" w:lineRule="auto"/>
        <w:jc w:val="both"/>
        <w:rPr>
          <w:rFonts w:ascii="Trebuchet MS" w:hAnsi="Trebuchet MS"/>
          <w:color w:val="44546A" w:themeColor="text2"/>
        </w:rPr>
      </w:pPr>
      <w:proofErr w:type="spellStart"/>
      <w:r w:rsidRPr="00CB52BA">
        <w:rPr>
          <w:rFonts w:ascii="Trebuchet MS" w:hAnsi="Trebuchet MS"/>
          <w:color w:val="44546A" w:themeColor="text2"/>
        </w:rPr>
        <w:t>Placi</w:t>
      </w:r>
      <w:proofErr w:type="spellEnd"/>
      <w:r w:rsidRPr="00CB52BA">
        <w:rPr>
          <w:rFonts w:ascii="Trebuchet MS" w:hAnsi="Trebuchet MS"/>
          <w:color w:val="44546A" w:themeColor="text2"/>
        </w:rPr>
        <w:t xml:space="preserve"> de </w:t>
      </w:r>
      <w:proofErr w:type="spellStart"/>
      <w:r w:rsidRPr="00CB52BA">
        <w:rPr>
          <w:rFonts w:ascii="Trebuchet MS" w:hAnsi="Trebuchet MS"/>
          <w:color w:val="44546A" w:themeColor="text2"/>
        </w:rPr>
        <w:t>marmura</w:t>
      </w:r>
      <w:proofErr w:type="spellEnd"/>
      <w:r w:rsidRPr="00CB52BA">
        <w:rPr>
          <w:rFonts w:ascii="Trebuchet MS" w:hAnsi="Trebuchet MS"/>
          <w:color w:val="44546A" w:themeColor="text2"/>
        </w:rPr>
        <w:t xml:space="preserve">, </w:t>
      </w:r>
      <w:proofErr w:type="spellStart"/>
      <w:r w:rsidRPr="00CB52BA">
        <w:rPr>
          <w:rFonts w:ascii="Trebuchet MS" w:hAnsi="Trebuchet MS"/>
          <w:color w:val="44546A" w:themeColor="text2"/>
        </w:rPr>
        <w:t>granit</w:t>
      </w:r>
      <w:proofErr w:type="spellEnd"/>
      <w:r w:rsidRPr="00CB52BA">
        <w:rPr>
          <w:rFonts w:ascii="Trebuchet MS" w:hAnsi="Trebuchet MS"/>
          <w:color w:val="44546A" w:themeColor="text2"/>
        </w:rPr>
        <w:t xml:space="preserve">, </w:t>
      </w:r>
      <w:proofErr w:type="spellStart"/>
      <w:r w:rsidRPr="00CB52BA">
        <w:rPr>
          <w:rFonts w:ascii="Trebuchet MS" w:hAnsi="Trebuchet MS"/>
          <w:color w:val="44546A" w:themeColor="text2"/>
        </w:rPr>
        <w:t>ardezie</w:t>
      </w:r>
      <w:proofErr w:type="spellEnd"/>
      <w:r w:rsidRPr="00CB52BA">
        <w:rPr>
          <w:rFonts w:ascii="Trebuchet MS" w:hAnsi="Trebuchet MS"/>
          <w:color w:val="44546A" w:themeColor="text2"/>
        </w:rPr>
        <w:t xml:space="preserve"> </w:t>
      </w:r>
      <w:proofErr w:type="spellStart"/>
      <w:r w:rsidRPr="00CB52BA">
        <w:rPr>
          <w:rFonts w:ascii="Trebuchet MS" w:hAnsi="Trebuchet MS"/>
          <w:color w:val="44546A" w:themeColor="text2"/>
        </w:rPr>
        <w:t>sau</w:t>
      </w:r>
      <w:proofErr w:type="spellEnd"/>
      <w:r w:rsidRPr="00CB52BA">
        <w:rPr>
          <w:rFonts w:ascii="Trebuchet MS" w:hAnsi="Trebuchet MS"/>
          <w:color w:val="44546A" w:themeColor="text2"/>
        </w:rPr>
        <w:t xml:space="preserve"> </w:t>
      </w:r>
      <w:proofErr w:type="spellStart"/>
      <w:r w:rsidRPr="00CB52BA">
        <w:rPr>
          <w:rFonts w:ascii="Trebuchet MS" w:hAnsi="Trebuchet MS"/>
          <w:color w:val="44546A" w:themeColor="text2"/>
        </w:rPr>
        <w:t>alte</w:t>
      </w:r>
      <w:proofErr w:type="spellEnd"/>
      <w:r w:rsidRPr="00CB52BA">
        <w:rPr>
          <w:rFonts w:ascii="Trebuchet MS" w:hAnsi="Trebuchet MS"/>
          <w:color w:val="44546A" w:themeColor="text2"/>
        </w:rPr>
        <w:t xml:space="preserve"> </w:t>
      </w:r>
      <w:proofErr w:type="spellStart"/>
      <w:r w:rsidRPr="00CB52BA">
        <w:rPr>
          <w:rFonts w:ascii="Trebuchet MS" w:hAnsi="Trebuchet MS"/>
          <w:color w:val="44546A" w:themeColor="text2"/>
        </w:rPr>
        <w:t>tipuri</w:t>
      </w:r>
      <w:proofErr w:type="spellEnd"/>
      <w:r w:rsidRPr="00CB52BA">
        <w:rPr>
          <w:rFonts w:ascii="Trebuchet MS" w:hAnsi="Trebuchet MS"/>
          <w:color w:val="44546A" w:themeColor="text2"/>
        </w:rPr>
        <w:t xml:space="preserve"> de </w:t>
      </w:r>
      <w:proofErr w:type="spellStart"/>
      <w:r w:rsidRPr="00CB52BA">
        <w:rPr>
          <w:rFonts w:ascii="Trebuchet MS" w:hAnsi="Trebuchet MS"/>
          <w:color w:val="44546A" w:themeColor="text2"/>
        </w:rPr>
        <w:t>piatra</w:t>
      </w:r>
      <w:proofErr w:type="spellEnd"/>
      <w:r w:rsidRPr="00CB52BA">
        <w:rPr>
          <w:rFonts w:ascii="Trebuchet MS" w:hAnsi="Trebuchet MS"/>
          <w:color w:val="44546A" w:themeColor="text2"/>
        </w:rPr>
        <w:t xml:space="preserve"> </w:t>
      </w:r>
      <w:proofErr w:type="spellStart"/>
      <w:r w:rsidRPr="00CB52BA">
        <w:rPr>
          <w:rFonts w:ascii="Trebuchet MS" w:hAnsi="Trebuchet MS"/>
          <w:color w:val="44546A" w:themeColor="text2"/>
        </w:rPr>
        <w:t>pentru</w:t>
      </w:r>
      <w:proofErr w:type="spellEnd"/>
      <w:r w:rsidRPr="00CB52BA">
        <w:rPr>
          <w:rFonts w:ascii="Trebuchet MS" w:hAnsi="Trebuchet MS"/>
          <w:color w:val="44546A" w:themeColor="text2"/>
        </w:rPr>
        <w:t xml:space="preserve"> </w:t>
      </w:r>
      <w:proofErr w:type="spellStart"/>
      <w:r w:rsidRPr="00CB52BA">
        <w:rPr>
          <w:rFonts w:ascii="Trebuchet MS" w:hAnsi="Trebuchet MS"/>
          <w:color w:val="44546A" w:themeColor="text2"/>
        </w:rPr>
        <w:t>blaturi</w:t>
      </w:r>
      <w:proofErr w:type="spellEnd"/>
      <w:r w:rsidRPr="00CB52BA">
        <w:rPr>
          <w:rFonts w:ascii="Trebuchet MS" w:hAnsi="Trebuchet MS"/>
          <w:color w:val="44546A" w:themeColor="text2"/>
        </w:rPr>
        <w:t xml:space="preserve"> de </w:t>
      </w:r>
      <w:proofErr w:type="spellStart"/>
      <w:r w:rsidRPr="00CB52BA">
        <w:rPr>
          <w:rFonts w:ascii="Trebuchet MS" w:hAnsi="Trebuchet MS"/>
          <w:color w:val="44546A" w:themeColor="text2"/>
        </w:rPr>
        <w:t>masa</w:t>
      </w:r>
      <w:proofErr w:type="spellEnd"/>
      <w:r w:rsidRPr="00CB52BA">
        <w:rPr>
          <w:rFonts w:ascii="Trebuchet MS" w:hAnsi="Trebuchet MS"/>
          <w:color w:val="44546A" w:themeColor="text2"/>
        </w:rPr>
        <w:t xml:space="preserve">, </w:t>
      </w:r>
      <w:proofErr w:type="spellStart"/>
      <w:r w:rsidRPr="00CB52BA">
        <w:rPr>
          <w:rFonts w:ascii="Trebuchet MS" w:hAnsi="Trebuchet MS"/>
          <w:color w:val="44546A" w:themeColor="text2"/>
        </w:rPr>
        <w:t>plafoane</w:t>
      </w:r>
      <w:proofErr w:type="spellEnd"/>
      <w:r w:rsidRPr="00CB52BA">
        <w:rPr>
          <w:rFonts w:ascii="Trebuchet MS" w:hAnsi="Trebuchet MS"/>
          <w:color w:val="44546A" w:themeColor="text2"/>
        </w:rPr>
        <w:t xml:space="preserve">, </w:t>
      </w:r>
      <w:proofErr w:type="spellStart"/>
      <w:r w:rsidRPr="00CB52BA">
        <w:rPr>
          <w:rFonts w:ascii="Trebuchet MS" w:hAnsi="Trebuchet MS"/>
          <w:color w:val="44546A" w:themeColor="text2"/>
        </w:rPr>
        <w:t>ornamente</w:t>
      </w:r>
      <w:proofErr w:type="spellEnd"/>
    </w:p>
    <w:p w14:paraId="32B7C276" w14:textId="77777777" w:rsidR="00015230" w:rsidRPr="00CB52BA" w:rsidRDefault="00015230" w:rsidP="00015230">
      <w:pPr>
        <w:pStyle w:val="ListParagraph"/>
        <w:numPr>
          <w:ilvl w:val="0"/>
          <w:numId w:val="12"/>
        </w:numPr>
        <w:shd w:val="clear" w:color="auto" w:fill="FFFFFF"/>
        <w:spacing w:line="276" w:lineRule="auto"/>
        <w:jc w:val="both"/>
        <w:rPr>
          <w:rFonts w:ascii="Trebuchet MS" w:hAnsi="Trebuchet MS"/>
          <w:color w:val="44546A" w:themeColor="text2"/>
        </w:rPr>
      </w:pPr>
      <w:proofErr w:type="spellStart"/>
      <w:r w:rsidRPr="00CB52BA">
        <w:rPr>
          <w:rFonts w:ascii="Trebuchet MS" w:hAnsi="Trebuchet MS"/>
          <w:color w:val="44546A" w:themeColor="text2"/>
        </w:rPr>
        <w:t>Placi</w:t>
      </w:r>
      <w:proofErr w:type="spellEnd"/>
      <w:r w:rsidRPr="00CB52BA">
        <w:rPr>
          <w:rFonts w:ascii="Trebuchet MS" w:hAnsi="Trebuchet MS"/>
          <w:color w:val="44546A" w:themeColor="text2"/>
        </w:rPr>
        <w:t xml:space="preserve"> </w:t>
      </w:r>
      <w:proofErr w:type="spellStart"/>
      <w:r w:rsidRPr="00CB52BA">
        <w:rPr>
          <w:rFonts w:ascii="Trebuchet MS" w:hAnsi="Trebuchet MS"/>
          <w:color w:val="44546A" w:themeColor="text2"/>
        </w:rPr>
        <w:t>sau</w:t>
      </w:r>
      <w:proofErr w:type="spellEnd"/>
      <w:r w:rsidRPr="00CB52BA">
        <w:rPr>
          <w:rFonts w:ascii="Trebuchet MS" w:hAnsi="Trebuchet MS"/>
          <w:color w:val="44546A" w:themeColor="text2"/>
        </w:rPr>
        <w:t xml:space="preserve"> </w:t>
      </w:r>
      <w:proofErr w:type="spellStart"/>
      <w:r w:rsidRPr="00CB52BA">
        <w:rPr>
          <w:rFonts w:ascii="Trebuchet MS" w:hAnsi="Trebuchet MS"/>
          <w:color w:val="44546A" w:themeColor="text2"/>
        </w:rPr>
        <w:t>panouri</w:t>
      </w:r>
      <w:proofErr w:type="spellEnd"/>
      <w:r w:rsidRPr="00CB52BA">
        <w:rPr>
          <w:rFonts w:ascii="Trebuchet MS" w:hAnsi="Trebuchet MS"/>
          <w:color w:val="44546A" w:themeColor="text2"/>
        </w:rPr>
        <w:t xml:space="preserve"> de </w:t>
      </w:r>
      <w:proofErr w:type="spellStart"/>
      <w:r w:rsidRPr="00CB52BA">
        <w:rPr>
          <w:rFonts w:ascii="Trebuchet MS" w:hAnsi="Trebuchet MS"/>
          <w:color w:val="44546A" w:themeColor="text2"/>
        </w:rPr>
        <w:t>lemn</w:t>
      </w:r>
      <w:proofErr w:type="spellEnd"/>
      <w:r w:rsidRPr="00CB52BA">
        <w:rPr>
          <w:rFonts w:ascii="Trebuchet MS" w:hAnsi="Trebuchet MS"/>
          <w:color w:val="44546A" w:themeColor="text2"/>
        </w:rPr>
        <w:t xml:space="preserve"> </w:t>
      </w:r>
      <w:proofErr w:type="spellStart"/>
      <w:r w:rsidRPr="00CB52BA">
        <w:rPr>
          <w:rFonts w:ascii="Trebuchet MS" w:hAnsi="Trebuchet MS"/>
          <w:color w:val="44546A" w:themeColor="text2"/>
        </w:rPr>
        <w:t>pentru</w:t>
      </w:r>
      <w:proofErr w:type="spellEnd"/>
      <w:r w:rsidRPr="00CB52BA">
        <w:rPr>
          <w:rFonts w:ascii="Trebuchet MS" w:hAnsi="Trebuchet MS"/>
          <w:color w:val="44546A" w:themeColor="text2"/>
        </w:rPr>
        <w:t xml:space="preserve"> </w:t>
      </w:r>
      <w:proofErr w:type="spellStart"/>
      <w:r w:rsidRPr="00CB52BA">
        <w:rPr>
          <w:rFonts w:ascii="Trebuchet MS" w:hAnsi="Trebuchet MS"/>
          <w:color w:val="44546A" w:themeColor="text2"/>
        </w:rPr>
        <w:t>constructia</w:t>
      </w:r>
      <w:proofErr w:type="spellEnd"/>
      <w:r w:rsidRPr="00CB52BA">
        <w:rPr>
          <w:rFonts w:ascii="Trebuchet MS" w:hAnsi="Trebuchet MS"/>
          <w:color w:val="44546A" w:themeColor="text2"/>
        </w:rPr>
        <w:t xml:space="preserve"> </w:t>
      </w:r>
      <w:proofErr w:type="spellStart"/>
      <w:r w:rsidRPr="00CB52BA">
        <w:rPr>
          <w:rFonts w:ascii="Trebuchet MS" w:hAnsi="Trebuchet MS"/>
          <w:color w:val="44546A" w:themeColor="text2"/>
        </w:rPr>
        <w:t>carcaselor</w:t>
      </w:r>
      <w:proofErr w:type="spellEnd"/>
      <w:r w:rsidRPr="00CB52BA">
        <w:rPr>
          <w:rFonts w:ascii="Trebuchet MS" w:hAnsi="Trebuchet MS"/>
          <w:color w:val="44546A" w:themeColor="text2"/>
        </w:rPr>
        <w:t xml:space="preserve">, </w:t>
      </w:r>
      <w:proofErr w:type="spellStart"/>
      <w:r w:rsidRPr="00CB52BA">
        <w:rPr>
          <w:rFonts w:ascii="Trebuchet MS" w:hAnsi="Trebuchet MS"/>
          <w:color w:val="44546A" w:themeColor="text2"/>
        </w:rPr>
        <w:t>rafturilor</w:t>
      </w:r>
      <w:proofErr w:type="spellEnd"/>
      <w:r w:rsidRPr="00CB52BA">
        <w:rPr>
          <w:rFonts w:ascii="Trebuchet MS" w:hAnsi="Trebuchet MS"/>
          <w:color w:val="44546A" w:themeColor="text2"/>
        </w:rPr>
        <w:t xml:space="preserve">, </w:t>
      </w:r>
      <w:proofErr w:type="spellStart"/>
      <w:r w:rsidRPr="00CB52BA">
        <w:rPr>
          <w:rFonts w:ascii="Trebuchet MS" w:hAnsi="Trebuchet MS"/>
          <w:color w:val="44546A" w:themeColor="text2"/>
        </w:rPr>
        <w:t>sertarelor</w:t>
      </w:r>
      <w:proofErr w:type="spellEnd"/>
      <w:r w:rsidRPr="00CB52BA">
        <w:rPr>
          <w:rFonts w:ascii="Trebuchet MS" w:hAnsi="Trebuchet MS"/>
          <w:color w:val="44546A" w:themeColor="text2"/>
        </w:rPr>
        <w:t xml:space="preserve"> etc. </w:t>
      </w:r>
    </w:p>
    <w:p w14:paraId="4EABE9FB" w14:textId="77777777" w:rsidR="00015230" w:rsidRPr="00CB52BA" w:rsidRDefault="00015230" w:rsidP="00015230">
      <w:pPr>
        <w:pStyle w:val="ListParagraph"/>
        <w:numPr>
          <w:ilvl w:val="0"/>
          <w:numId w:val="12"/>
        </w:numPr>
        <w:shd w:val="clear" w:color="auto" w:fill="FFFFFF"/>
        <w:spacing w:line="276" w:lineRule="auto"/>
        <w:jc w:val="both"/>
        <w:rPr>
          <w:rFonts w:ascii="Trebuchet MS" w:hAnsi="Trebuchet MS"/>
          <w:color w:val="44546A" w:themeColor="text2"/>
        </w:rPr>
      </w:pPr>
      <w:proofErr w:type="spellStart"/>
      <w:r w:rsidRPr="00CB52BA">
        <w:rPr>
          <w:rFonts w:ascii="Trebuchet MS" w:hAnsi="Trebuchet MS"/>
          <w:color w:val="44546A" w:themeColor="text2"/>
        </w:rPr>
        <w:lastRenderedPageBreak/>
        <w:t>Materiale</w:t>
      </w:r>
      <w:proofErr w:type="spellEnd"/>
      <w:r w:rsidRPr="00CB52BA">
        <w:rPr>
          <w:rFonts w:ascii="Trebuchet MS" w:hAnsi="Trebuchet MS"/>
          <w:color w:val="44546A" w:themeColor="text2"/>
        </w:rPr>
        <w:t xml:space="preserve"> </w:t>
      </w:r>
      <w:proofErr w:type="spellStart"/>
      <w:r w:rsidRPr="00CB52BA">
        <w:rPr>
          <w:rFonts w:ascii="Trebuchet MS" w:hAnsi="Trebuchet MS"/>
          <w:color w:val="44546A" w:themeColor="text2"/>
        </w:rPr>
        <w:t>compozite</w:t>
      </w:r>
      <w:proofErr w:type="spellEnd"/>
      <w:r w:rsidRPr="00CB52BA">
        <w:rPr>
          <w:rFonts w:ascii="Trebuchet MS" w:hAnsi="Trebuchet MS"/>
          <w:color w:val="44546A" w:themeColor="text2"/>
        </w:rPr>
        <w:t xml:space="preserve"> </w:t>
      </w:r>
      <w:proofErr w:type="spellStart"/>
      <w:r w:rsidRPr="00CB52BA">
        <w:rPr>
          <w:rFonts w:ascii="Trebuchet MS" w:hAnsi="Trebuchet MS"/>
          <w:color w:val="44546A" w:themeColor="text2"/>
        </w:rPr>
        <w:t>pe</w:t>
      </w:r>
      <w:proofErr w:type="spellEnd"/>
      <w:r w:rsidRPr="00CB52BA">
        <w:rPr>
          <w:rFonts w:ascii="Trebuchet MS" w:hAnsi="Trebuchet MS"/>
          <w:color w:val="44546A" w:themeColor="text2"/>
        </w:rPr>
        <w:t xml:space="preserve"> </w:t>
      </w:r>
      <w:proofErr w:type="spellStart"/>
      <w:r w:rsidRPr="00CB52BA">
        <w:rPr>
          <w:rFonts w:ascii="Trebuchet MS" w:hAnsi="Trebuchet MS"/>
          <w:color w:val="44546A" w:themeColor="text2"/>
        </w:rPr>
        <w:t>baza</w:t>
      </w:r>
      <w:proofErr w:type="spellEnd"/>
      <w:r w:rsidRPr="00CB52BA">
        <w:rPr>
          <w:rFonts w:ascii="Trebuchet MS" w:hAnsi="Trebuchet MS"/>
          <w:color w:val="44546A" w:themeColor="text2"/>
        </w:rPr>
        <w:t xml:space="preserve"> de </w:t>
      </w:r>
      <w:proofErr w:type="spellStart"/>
      <w:r w:rsidRPr="00CB52BA">
        <w:rPr>
          <w:rFonts w:ascii="Trebuchet MS" w:hAnsi="Trebuchet MS"/>
          <w:color w:val="44546A" w:themeColor="text2"/>
        </w:rPr>
        <w:t>lemn</w:t>
      </w:r>
      <w:proofErr w:type="spellEnd"/>
      <w:r w:rsidRPr="00CB52BA">
        <w:rPr>
          <w:rFonts w:ascii="Trebuchet MS" w:hAnsi="Trebuchet MS"/>
          <w:color w:val="44546A" w:themeColor="text2"/>
        </w:rPr>
        <w:t xml:space="preserve">, cum </w:t>
      </w:r>
      <w:proofErr w:type="spellStart"/>
      <w:r w:rsidRPr="00CB52BA">
        <w:rPr>
          <w:rFonts w:ascii="Trebuchet MS" w:hAnsi="Trebuchet MS"/>
          <w:color w:val="44546A" w:themeColor="text2"/>
        </w:rPr>
        <w:t>ar</w:t>
      </w:r>
      <w:proofErr w:type="spellEnd"/>
      <w:r w:rsidRPr="00CB52BA">
        <w:rPr>
          <w:rFonts w:ascii="Trebuchet MS" w:hAnsi="Trebuchet MS"/>
          <w:color w:val="44546A" w:themeColor="text2"/>
        </w:rPr>
        <w:t xml:space="preserve"> fi PAL, MDF </w:t>
      </w:r>
      <w:proofErr w:type="spellStart"/>
      <w:r w:rsidRPr="00CB52BA">
        <w:rPr>
          <w:rFonts w:ascii="Trebuchet MS" w:hAnsi="Trebuchet MS"/>
          <w:color w:val="44546A" w:themeColor="text2"/>
        </w:rPr>
        <w:t>sau</w:t>
      </w:r>
      <w:proofErr w:type="spellEnd"/>
      <w:r w:rsidRPr="00CB52BA">
        <w:rPr>
          <w:rFonts w:ascii="Trebuchet MS" w:hAnsi="Trebuchet MS"/>
          <w:color w:val="44546A" w:themeColor="text2"/>
        </w:rPr>
        <w:t xml:space="preserve"> OSB </w:t>
      </w:r>
      <w:proofErr w:type="spellStart"/>
      <w:r w:rsidRPr="00CB52BA">
        <w:rPr>
          <w:rFonts w:ascii="Trebuchet MS" w:hAnsi="Trebuchet MS"/>
          <w:color w:val="44546A" w:themeColor="text2"/>
        </w:rPr>
        <w:t>utilizate</w:t>
      </w:r>
      <w:proofErr w:type="spellEnd"/>
      <w:r w:rsidRPr="00CB52BA">
        <w:rPr>
          <w:rFonts w:ascii="Trebuchet MS" w:hAnsi="Trebuchet MS"/>
          <w:color w:val="44546A" w:themeColor="text2"/>
        </w:rPr>
        <w:t xml:space="preserve"> </w:t>
      </w:r>
      <w:proofErr w:type="spellStart"/>
      <w:r w:rsidRPr="00CB52BA">
        <w:rPr>
          <w:rFonts w:ascii="Trebuchet MS" w:hAnsi="Trebuchet MS"/>
          <w:color w:val="44546A" w:themeColor="text2"/>
        </w:rPr>
        <w:t>pentru</w:t>
      </w:r>
      <w:proofErr w:type="spellEnd"/>
      <w:r w:rsidRPr="00CB52BA">
        <w:rPr>
          <w:rFonts w:ascii="Trebuchet MS" w:hAnsi="Trebuchet MS"/>
          <w:color w:val="44546A" w:themeColor="text2"/>
        </w:rPr>
        <w:t xml:space="preserve"> diverse </w:t>
      </w:r>
      <w:proofErr w:type="spellStart"/>
      <w:r w:rsidRPr="00CB52BA">
        <w:rPr>
          <w:rFonts w:ascii="Trebuchet MS" w:hAnsi="Trebuchet MS"/>
          <w:color w:val="44546A" w:themeColor="text2"/>
        </w:rPr>
        <w:t>componente</w:t>
      </w:r>
      <w:proofErr w:type="spellEnd"/>
      <w:r w:rsidRPr="00CB52BA">
        <w:rPr>
          <w:rFonts w:ascii="Trebuchet MS" w:hAnsi="Trebuchet MS"/>
          <w:color w:val="44546A" w:themeColor="text2"/>
        </w:rPr>
        <w:t xml:space="preserve"> ale </w:t>
      </w:r>
      <w:proofErr w:type="spellStart"/>
      <w:r w:rsidRPr="00CB52BA">
        <w:rPr>
          <w:rFonts w:ascii="Trebuchet MS" w:hAnsi="Trebuchet MS"/>
          <w:color w:val="44546A" w:themeColor="text2"/>
        </w:rPr>
        <w:t>mobilierului</w:t>
      </w:r>
      <w:proofErr w:type="spellEnd"/>
      <w:r w:rsidRPr="00CB52BA">
        <w:rPr>
          <w:rFonts w:ascii="Trebuchet MS" w:hAnsi="Trebuchet MS"/>
          <w:color w:val="44546A" w:themeColor="text2"/>
        </w:rPr>
        <w:t xml:space="preserve"> </w:t>
      </w:r>
    </w:p>
    <w:p w14:paraId="343C161B" w14:textId="77777777" w:rsidR="00015230" w:rsidRPr="00CB52BA" w:rsidRDefault="00015230" w:rsidP="00015230">
      <w:pPr>
        <w:pStyle w:val="ListParagraph"/>
        <w:numPr>
          <w:ilvl w:val="0"/>
          <w:numId w:val="12"/>
        </w:numPr>
        <w:shd w:val="clear" w:color="auto" w:fill="FFFFFF"/>
        <w:spacing w:line="276" w:lineRule="auto"/>
        <w:jc w:val="both"/>
        <w:rPr>
          <w:rFonts w:ascii="Trebuchet MS" w:hAnsi="Trebuchet MS"/>
          <w:color w:val="44546A" w:themeColor="text2"/>
        </w:rPr>
      </w:pPr>
      <w:proofErr w:type="spellStart"/>
      <w:r w:rsidRPr="00CB52BA">
        <w:rPr>
          <w:rFonts w:ascii="Trebuchet MS" w:hAnsi="Trebuchet MS"/>
          <w:color w:val="44546A" w:themeColor="text2"/>
        </w:rPr>
        <w:t>Placi</w:t>
      </w:r>
      <w:proofErr w:type="spellEnd"/>
      <w:r w:rsidRPr="00CB52BA">
        <w:rPr>
          <w:rFonts w:ascii="Trebuchet MS" w:hAnsi="Trebuchet MS"/>
          <w:color w:val="44546A" w:themeColor="text2"/>
        </w:rPr>
        <w:t xml:space="preserve"> </w:t>
      </w:r>
      <w:proofErr w:type="spellStart"/>
      <w:r w:rsidRPr="00CB52BA">
        <w:rPr>
          <w:rFonts w:ascii="Trebuchet MS" w:hAnsi="Trebuchet MS"/>
          <w:color w:val="44546A" w:themeColor="text2"/>
        </w:rPr>
        <w:t>sau</w:t>
      </w:r>
      <w:proofErr w:type="spellEnd"/>
      <w:r w:rsidRPr="00CB52BA">
        <w:rPr>
          <w:rFonts w:ascii="Trebuchet MS" w:hAnsi="Trebuchet MS"/>
          <w:color w:val="44546A" w:themeColor="text2"/>
        </w:rPr>
        <w:t xml:space="preserve"> </w:t>
      </w:r>
      <w:proofErr w:type="spellStart"/>
      <w:r w:rsidRPr="00CB52BA">
        <w:rPr>
          <w:rFonts w:ascii="Trebuchet MS" w:hAnsi="Trebuchet MS"/>
          <w:color w:val="44546A" w:themeColor="text2"/>
        </w:rPr>
        <w:t>panouri</w:t>
      </w:r>
      <w:proofErr w:type="spellEnd"/>
      <w:r w:rsidRPr="00CB52BA">
        <w:rPr>
          <w:rFonts w:ascii="Trebuchet MS" w:hAnsi="Trebuchet MS"/>
          <w:color w:val="44546A" w:themeColor="text2"/>
        </w:rPr>
        <w:t xml:space="preserve"> de </w:t>
      </w:r>
      <w:proofErr w:type="spellStart"/>
      <w:r w:rsidRPr="00CB52BA">
        <w:rPr>
          <w:rFonts w:ascii="Trebuchet MS" w:hAnsi="Trebuchet MS"/>
          <w:color w:val="44546A" w:themeColor="text2"/>
        </w:rPr>
        <w:t>sticla</w:t>
      </w:r>
      <w:proofErr w:type="spellEnd"/>
      <w:r w:rsidRPr="00CB52BA">
        <w:rPr>
          <w:rFonts w:ascii="Trebuchet MS" w:hAnsi="Trebuchet MS"/>
          <w:color w:val="44546A" w:themeColor="text2"/>
        </w:rPr>
        <w:t xml:space="preserve">, </w:t>
      </w:r>
      <w:proofErr w:type="spellStart"/>
      <w:r w:rsidRPr="00CB52BA">
        <w:rPr>
          <w:rFonts w:ascii="Trebuchet MS" w:hAnsi="Trebuchet MS"/>
          <w:color w:val="44546A" w:themeColor="text2"/>
        </w:rPr>
        <w:t>sticla</w:t>
      </w:r>
      <w:proofErr w:type="spellEnd"/>
      <w:r w:rsidRPr="00CB52BA">
        <w:rPr>
          <w:rFonts w:ascii="Trebuchet MS" w:hAnsi="Trebuchet MS"/>
          <w:color w:val="44546A" w:themeColor="text2"/>
        </w:rPr>
        <w:t xml:space="preserve"> </w:t>
      </w:r>
      <w:proofErr w:type="spellStart"/>
      <w:r w:rsidRPr="00CB52BA">
        <w:rPr>
          <w:rFonts w:ascii="Trebuchet MS" w:hAnsi="Trebuchet MS"/>
          <w:color w:val="44546A" w:themeColor="text2"/>
        </w:rPr>
        <w:t>securizata</w:t>
      </w:r>
      <w:proofErr w:type="spellEnd"/>
      <w:r w:rsidRPr="00CB52BA">
        <w:rPr>
          <w:rFonts w:ascii="Trebuchet MS" w:hAnsi="Trebuchet MS"/>
          <w:color w:val="44546A" w:themeColor="text2"/>
        </w:rPr>
        <w:t xml:space="preserve"> </w:t>
      </w:r>
      <w:proofErr w:type="spellStart"/>
      <w:r w:rsidRPr="00CB52BA">
        <w:rPr>
          <w:rFonts w:ascii="Trebuchet MS" w:hAnsi="Trebuchet MS"/>
          <w:color w:val="44546A" w:themeColor="text2"/>
        </w:rPr>
        <w:t>sau</w:t>
      </w:r>
      <w:proofErr w:type="spellEnd"/>
      <w:r w:rsidRPr="00CB52BA">
        <w:rPr>
          <w:rFonts w:ascii="Trebuchet MS" w:hAnsi="Trebuchet MS"/>
          <w:color w:val="44546A" w:themeColor="text2"/>
        </w:rPr>
        <w:t xml:space="preserve"> </w:t>
      </w:r>
      <w:proofErr w:type="spellStart"/>
      <w:r w:rsidRPr="00CB52BA">
        <w:rPr>
          <w:rFonts w:ascii="Trebuchet MS" w:hAnsi="Trebuchet MS"/>
          <w:color w:val="44546A" w:themeColor="text2"/>
        </w:rPr>
        <w:t>colorata</w:t>
      </w:r>
      <w:proofErr w:type="spellEnd"/>
      <w:r w:rsidRPr="00CB52BA">
        <w:rPr>
          <w:rFonts w:ascii="Trebuchet MS" w:hAnsi="Trebuchet MS"/>
          <w:color w:val="44546A" w:themeColor="text2"/>
        </w:rPr>
        <w:t xml:space="preserve">. </w:t>
      </w:r>
    </w:p>
    <w:p w14:paraId="0028CE13" w14:textId="77777777" w:rsidR="00015230" w:rsidRPr="00CB52BA" w:rsidRDefault="00015230" w:rsidP="00015230">
      <w:pPr>
        <w:pStyle w:val="ListParagraph"/>
        <w:numPr>
          <w:ilvl w:val="0"/>
          <w:numId w:val="12"/>
        </w:numPr>
        <w:shd w:val="clear" w:color="auto" w:fill="FFFFFF"/>
        <w:spacing w:line="276" w:lineRule="auto"/>
        <w:jc w:val="both"/>
        <w:rPr>
          <w:rFonts w:ascii="Trebuchet MS" w:hAnsi="Trebuchet MS"/>
          <w:color w:val="44546A" w:themeColor="text2"/>
        </w:rPr>
      </w:pPr>
      <w:proofErr w:type="spellStart"/>
      <w:r w:rsidRPr="00CB52BA">
        <w:rPr>
          <w:rFonts w:ascii="Trebuchet MS" w:hAnsi="Trebuchet MS"/>
          <w:color w:val="44546A" w:themeColor="text2"/>
        </w:rPr>
        <w:t>Materiale</w:t>
      </w:r>
      <w:proofErr w:type="spellEnd"/>
      <w:r w:rsidRPr="00CB52BA">
        <w:rPr>
          <w:rFonts w:ascii="Trebuchet MS" w:hAnsi="Trebuchet MS"/>
          <w:color w:val="44546A" w:themeColor="text2"/>
        </w:rPr>
        <w:t xml:space="preserve"> textile </w:t>
      </w:r>
      <w:proofErr w:type="spellStart"/>
      <w:r w:rsidRPr="00CB52BA">
        <w:rPr>
          <w:rFonts w:ascii="Trebuchet MS" w:hAnsi="Trebuchet MS"/>
          <w:color w:val="44546A" w:themeColor="text2"/>
        </w:rPr>
        <w:t>pentru</w:t>
      </w:r>
      <w:proofErr w:type="spellEnd"/>
      <w:r w:rsidRPr="00CB52BA">
        <w:rPr>
          <w:rFonts w:ascii="Trebuchet MS" w:hAnsi="Trebuchet MS"/>
          <w:color w:val="44546A" w:themeColor="text2"/>
        </w:rPr>
        <w:t xml:space="preserve"> </w:t>
      </w:r>
      <w:proofErr w:type="spellStart"/>
      <w:r w:rsidRPr="00CB52BA">
        <w:rPr>
          <w:rFonts w:ascii="Trebuchet MS" w:hAnsi="Trebuchet MS"/>
          <w:color w:val="44546A" w:themeColor="text2"/>
        </w:rPr>
        <w:t>tapiterie</w:t>
      </w:r>
      <w:proofErr w:type="spellEnd"/>
      <w:r w:rsidRPr="00CB52BA">
        <w:rPr>
          <w:rFonts w:ascii="Trebuchet MS" w:hAnsi="Trebuchet MS"/>
          <w:color w:val="44546A" w:themeColor="text2"/>
        </w:rPr>
        <w:t xml:space="preserve"> </w:t>
      </w:r>
    </w:p>
    <w:p w14:paraId="38764E39" w14:textId="77777777" w:rsidR="00015230" w:rsidRPr="00CB52BA" w:rsidRDefault="00015230" w:rsidP="00015230">
      <w:pPr>
        <w:pStyle w:val="ListParagraph"/>
        <w:numPr>
          <w:ilvl w:val="0"/>
          <w:numId w:val="12"/>
        </w:numPr>
        <w:shd w:val="clear" w:color="auto" w:fill="FFFFFF"/>
        <w:spacing w:line="276" w:lineRule="auto"/>
        <w:jc w:val="both"/>
        <w:rPr>
          <w:rFonts w:ascii="Trebuchet MS" w:hAnsi="Trebuchet MS"/>
          <w:color w:val="44546A" w:themeColor="text2"/>
        </w:rPr>
      </w:pPr>
      <w:proofErr w:type="spellStart"/>
      <w:r w:rsidRPr="00CB52BA">
        <w:rPr>
          <w:rFonts w:ascii="Trebuchet MS" w:hAnsi="Trebuchet MS"/>
          <w:color w:val="44546A" w:themeColor="text2"/>
        </w:rPr>
        <w:t>Elemente</w:t>
      </w:r>
      <w:proofErr w:type="spellEnd"/>
      <w:r w:rsidRPr="00CB52BA">
        <w:rPr>
          <w:rFonts w:ascii="Trebuchet MS" w:hAnsi="Trebuchet MS"/>
          <w:color w:val="44546A" w:themeColor="text2"/>
        </w:rPr>
        <w:t xml:space="preserve"> de </w:t>
      </w:r>
      <w:proofErr w:type="spellStart"/>
      <w:r w:rsidRPr="00CB52BA">
        <w:rPr>
          <w:rFonts w:ascii="Trebuchet MS" w:hAnsi="Trebuchet MS"/>
          <w:color w:val="44546A" w:themeColor="text2"/>
        </w:rPr>
        <w:t>iluminat</w:t>
      </w:r>
      <w:proofErr w:type="spellEnd"/>
      <w:r w:rsidRPr="00CB52BA">
        <w:rPr>
          <w:rFonts w:ascii="Trebuchet MS" w:hAnsi="Trebuchet MS"/>
          <w:color w:val="44546A" w:themeColor="text2"/>
        </w:rPr>
        <w:t xml:space="preserve"> </w:t>
      </w:r>
      <w:proofErr w:type="spellStart"/>
      <w:r w:rsidRPr="00CB52BA">
        <w:rPr>
          <w:rFonts w:ascii="Trebuchet MS" w:hAnsi="Trebuchet MS"/>
          <w:color w:val="44546A" w:themeColor="text2"/>
        </w:rPr>
        <w:t>sau</w:t>
      </w:r>
      <w:proofErr w:type="spellEnd"/>
      <w:r w:rsidRPr="00CB52BA">
        <w:rPr>
          <w:rFonts w:ascii="Trebuchet MS" w:hAnsi="Trebuchet MS"/>
          <w:color w:val="44546A" w:themeColor="text2"/>
        </w:rPr>
        <w:t xml:space="preserve"> </w:t>
      </w:r>
      <w:proofErr w:type="spellStart"/>
      <w:r w:rsidRPr="00CB52BA">
        <w:rPr>
          <w:rFonts w:ascii="Trebuchet MS" w:hAnsi="Trebuchet MS"/>
          <w:color w:val="44546A" w:themeColor="text2"/>
        </w:rPr>
        <w:t>componente</w:t>
      </w:r>
      <w:proofErr w:type="spellEnd"/>
      <w:r w:rsidRPr="00CB52BA">
        <w:rPr>
          <w:rFonts w:ascii="Trebuchet MS" w:hAnsi="Trebuchet MS"/>
          <w:color w:val="44546A" w:themeColor="text2"/>
        </w:rPr>
        <w:t xml:space="preserve"> </w:t>
      </w:r>
      <w:proofErr w:type="spellStart"/>
      <w:r w:rsidRPr="00CB52BA">
        <w:rPr>
          <w:rFonts w:ascii="Trebuchet MS" w:hAnsi="Trebuchet MS"/>
          <w:color w:val="44546A" w:themeColor="text2"/>
        </w:rPr>
        <w:t>electronice</w:t>
      </w:r>
      <w:proofErr w:type="spellEnd"/>
      <w:r w:rsidRPr="00CB52BA">
        <w:rPr>
          <w:rFonts w:ascii="Trebuchet MS" w:hAnsi="Trebuchet MS"/>
          <w:color w:val="44546A" w:themeColor="text2"/>
        </w:rPr>
        <w:t xml:space="preserve"> </w:t>
      </w:r>
      <w:proofErr w:type="spellStart"/>
      <w:r w:rsidRPr="00CB52BA">
        <w:rPr>
          <w:rFonts w:ascii="Trebuchet MS" w:hAnsi="Trebuchet MS"/>
          <w:color w:val="44546A" w:themeColor="text2"/>
        </w:rPr>
        <w:t>utilizate</w:t>
      </w:r>
      <w:proofErr w:type="spellEnd"/>
      <w:r w:rsidRPr="00CB52BA">
        <w:rPr>
          <w:rFonts w:ascii="Trebuchet MS" w:hAnsi="Trebuchet MS"/>
          <w:color w:val="44546A" w:themeColor="text2"/>
        </w:rPr>
        <w:t xml:space="preserve"> in </w:t>
      </w:r>
      <w:proofErr w:type="spellStart"/>
      <w:r w:rsidRPr="00CB52BA">
        <w:rPr>
          <w:rFonts w:ascii="Trebuchet MS" w:hAnsi="Trebuchet MS"/>
          <w:color w:val="44546A" w:themeColor="text2"/>
        </w:rPr>
        <w:t>mobilier</w:t>
      </w:r>
      <w:proofErr w:type="spellEnd"/>
      <w:r w:rsidRPr="00CB52BA">
        <w:rPr>
          <w:rFonts w:ascii="Trebuchet MS" w:hAnsi="Trebuchet MS"/>
          <w:color w:val="44546A" w:themeColor="text2"/>
        </w:rPr>
        <w:t xml:space="preserve"> </w:t>
      </w:r>
    </w:p>
    <w:p w14:paraId="2DA3B7B4" w14:textId="77777777" w:rsidR="00015230" w:rsidRPr="00CB52BA" w:rsidRDefault="00015230" w:rsidP="00015230">
      <w:pPr>
        <w:pStyle w:val="ListParagraph"/>
        <w:numPr>
          <w:ilvl w:val="0"/>
          <w:numId w:val="12"/>
        </w:numPr>
        <w:shd w:val="clear" w:color="auto" w:fill="FFFFFF"/>
        <w:spacing w:line="276" w:lineRule="auto"/>
        <w:jc w:val="both"/>
        <w:rPr>
          <w:rFonts w:ascii="Trebuchet MS" w:hAnsi="Trebuchet MS"/>
          <w:color w:val="44546A" w:themeColor="text2"/>
        </w:rPr>
      </w:pPr>
      <w:proofErr w:type="spellStart"/>
      <w:r w:rsidRPr="00CB52BA">
        <w:rPr>
          <w:rFonts w:ascii="Trebuchet MS" w:hAnsi="Trebuchet MS"/>
          <w:color w:val="44546A" w:themeColor="text2"/>
        </w:rPr>
        <w:t>Piese</w:t>
      </w:r>
      <w:proofErr w:type="spellEnd"/>
      <w:r w:rsidRPr="00CB52BA">
        <w:rPr>
          <w:rFonts w:ascii="Trebuchet MS" w:hAnsi="Trebuchet MS"/>
          <w:color w:val="44546A" w:themeColor="text2"/>
        </w:rPr>
        <w:t xml:space="preserve"> de </w:t>
      </w:r>
      <w:proofErr w:type="spellStart"/>
      <w:r w:rsidRPr="00CB52BA">
        <w:rPr>
          <w:rFonts w:ascii="Trebuchet MS" w:hAnsi="Trebuchet MS"/>
          <w:color w:val="44546A" w:themeColor="text2"/>
        </w:rPr>
        <w:t>mobilier</w:t>
      </w:r>
      <w:proofErr w:type="spellEnd"/>
      <w:r w:rsidRPr="00CB52BA">
        <w:rPr>
          <w:rFonts w:ascii="Trebuchet MS" w:hAnsi="Trebuchet MS"/>
          <w:color w:val="44546A" w:themeColor="text2"/>
        </w:rPr>
        <w:t xml:space="preserve"> prefabricate </w:t>
      </w:r>
    </w:p>
    <w:p w14:paraId="7CCB31D4" w14:textId="77777777" w:rsidR="00015230" w:rsidRPr="00CB52BA" w:rsidRDefault="00015230" w:rsidP="00015230">
      <w:pPr>
        <w:pStyle w:val="ListParagraph"/>
        <w:numPr>
          <w:ilvl w:val="0"/>
          <w:numId w:val="12"/>
        </w:numPr>
        <w:shd w:val="clear" w:color="auto" w:fill="FFFFFF"/>
        <w:spacing w:line="276" w:lineRule="auto"/>
        <w:jc w:val="both"/>
        <w:rPr>
          <w:rFonts w:ascii="Trebuchet MS" w:hAnsi="Trebuchet MS"/>
          <w:color w:val="44546A" w:themeColor="text2"/>
        </w:rPr>
      </w:pPr>
      <w:proofErr w:type="spellStart"/>
      <w:r w:rsidRPr="00CB52BA">
        <w:rPr>
          <w:rFonts w:ascii="Trebuchet MS" w:hAnsi="Trebuchet MS"/>
          <w:color w:val="44546A" w:themeColor="text2"/>
        </w:rPr>
        <w:t>Vopsele</w:t>
      </w:r>
      <w:proofErr w:type="spellEnd"/>
      <w:r w:rsidRPr="00CB52BA">
        <w:rPr>
          <w:rFonts w:ascii="Trebuchet MS" w:hAnsi="Trebuchet MS"/>
          <w:color w:val="44546A" w:themeColor="text2"/>
        </w:rPr>
        <w:t xml:space="preserve">, </w:t>
      </w:r>
      <w:proofErr w:type="spellStart"/>
      <w:r w:rsidRPr="00CB52BA">
        <w:rPr>
          <w:rFonts w:ascii="Trebuchet MS" w:hAnsi="Trebuchet MS"/>
          <w:color w:val="44546A" w:themeColor="text2"/>
        </w:rPr>
        <w:t>lacuri</w:t>
      </w:r>
      <w:proofErr w:type="spellEnd"/>
      <w:r w:rsidRPr="00CB52BA">
        <w:rPr>
          <w:rFonts w:ascii="Trebuchet MS" w:hAnsi="Trebuchet MS"/>
          <w:color w:val="44546A" w:themeColor="text2"/>
        </w:rPr>
        <w:t xml:space="preserve"> , </w:t>
      </w:r>
      <w:proofErr w:type="spellStart"/>
      <w:r w:rsidRPr="00CB52BA">
        <w:rPr>
          <w:rFonts w:ascii="Trebuchet MS" w:hAnsi="Trebuchet MS"/>
          <w:color w:val="44546A" w:themeColor="text2"/>
        </w:rPr>
        <w:t>uleiuri</w:t>
      </w:r>
      <w:proofErr w:type="spellEnd"/>
      <w:r w:rsidRPr="00CB52BA">
        <w:rPr>
          <w:rFonts w:ascii="Trebuchet MS" w:hAnsi="Trebuchet MS"/>
          <w:color w:val="44546A" w:themeColor="text2"/>
        </w:rPr>
        <w:t xml:space="preserve"> </w:t>
      </w:r>
      <w:proofErr w:type="spellStart"/>
      <w:r w:rsidRPr="00CB52BA">
        <w:rPr>
          <w:rFonts w:ascii="Trebuchet MS" w:hAnsi="Trebuchet MS"/>
          <w:color w:val="44546A" w:themeColor="text2"/>
        </w:rPr>
        <w:t>si</w:t>
      </w:r>
      <w:proofErr w:type="spellEnd"/>
      <w:r w:rsidRPr="00CB52BA">
        <w:rPr>
          <w:rFonts w:ascii="Trebuchet MS" w:hAnsi="Trebuchet MS"/>
          <w:color w:val="44546A" w:themeColor="text2"/>
        </w:rPr>
        <w:t xml:space="preserve"> </w:t>
      </w:r>
      <w:proofErr w:type="spellStart"/>
      <w:r w:rsidRPr="00CB52BA">
        <w:rPr>
          <w:rFonts w:ascii="Trebuchet MS" w:hAnsi="Trebuchet MS"/>
          <w:color w:val="44546A" w:themeColor="text2"/>
        </w:rPr>
        <w:t>alte</w:t>
      </w:r>
      <w:proofErr w:type="spellEnd"/>
      <w:r w:rsidRPr="00CB52BA">
        <w:rPr>
          <w:rFonts w:ascii="Trebuchet MS" w:hAnsi="Trebuchet MS"/>
          <w:color w:val="44546A" w:themeColor="text2"/>
        </w:rPr>
        <w:t xml:space="preserve"> </w:t>
      </w:r>
      <w:proofErr w:type="spellStart"/>
      <w:r w:rsidRPr="00CB52BA">
        <w:rPr>
          <w:rFonts w:ascii="Trebuchet MS" w:hAnsi="Trebuchet MS"/>
          <w:color w:val="44546A" w:themeColor="text2"/>
        </w:rPr>
        <w:t>materiale</w:t>
      </w:r>
      <w:proofErr w:type="spellEnd"/>
      <w:r w:rsidRPr="00CB52BA">
        <w:rPr>
          <w:rFonts w:ascii="Trebuchet MS" w:hAnsi="Trebuchet MS"/>
          <w:color w:val="44546A" w:themeColor="text2"/>
        </w:rPr>
        <w:t xml:space="preserve"> de </w:t>
      </w:r>
      <w:proofErr w:type="spellStart"/>
      <w:r w:rsidRPr="00CB52BA">
        <w:rPr>
          <w:rFonts w:ascii="Trebuchet MS" w:hAnsi="Trebuchet MS"/>
          <w:color w:val="44546A" w:themeColor="text2"/>
        </w:rPr>
        <w:t>finisare</w:t>
      </w:r>
      <w:proofErr w:type="spellEnd"/>
      <w:r w:rsidRPr="00CB52BA">
        <w:rPr>
          <w:rFonts w:ascii="Trebuchet MS" w:hAnsi="Trebuchet MS"/>
          <w:color w:val="44546A" w:themeColor="text2"/>
        </w:rPr>
        <w:t xml:space="preserve"> </w:t>
      </w:r>
      <w:proofErr w:type="spellStart"/>
      <w:r w:rsidRPr="00CB52BA">
        <w:rPr>
          <w:rFonts w:ascii="Trebuchet MS" w:hAnsi="Trebuchet MS"/>
          <w:color w:val="44546A" w:themeColor="text2"/>
        </w:rPr>
        <w:t>pentru</w:t>
      </w:r>
      <w:proofErr w:type="spellEnd"/>
      <w:r w:rsidRPr="00CB52BA">
        <w:rPr>
          <w:rFonts w:ascii="Trebuchet MS" w:hAnsi="Trebuchet MS"/>
          <w:color w:val="44546A" w:themeColor="text2"/>
        </w:rPr>
        <w:t xml:space="preserve"> </w:t>
      </w:r>
      <w:proofErr w:type="spellStart"/>
      <w:r w:rsidRPr="00CB52BA">
        <w:rPr>
          <w:rFonts w:ascii="Trebuchet MS" w:hAnsi="Trebuchet MS"/>
          <w:color w:val="44546A" w:themeColor="text2"/>
        </w:rPr>
        <w:t>protejarea</w:t>
      </w:r>
      <w:proofErr w:type="spellEnd"/>
      <w:r w:rsidRPr="00CB52BA">
        <w:rPr>
          <w:rFonts w:ascii="Trebuchet MS" w:hAnsi="Trebuchet MS"/>
          <w:color w:val="44546A" w:themeColor="text2"/>
        </w:rPr>
        <w:t xml:space="preserve"> </w:t>
      </w:r>
      <w:proofErr w:type="spellStart"/>
      <w:r w:rsidRPr="00CB52BA">
        <w:rPr>
          <w:rFonts w:ascii="Trebuchet MS" w:hAnsi="Trebuchet MS"/>
          <w:color w:val="44546A" w:themeColor="text2"/>
        </w:rPr>
        <w:t>si</w:t>
      </w:r>
      <w:proofErr w:type="spellEnd"/>
      <w:r w:rsidRPr="00CB52BA">
        <w:rPr>
          <w:rFonts w:ascii="Trebuchet MS" w:hAnsi="Trebuchet MS"/>
          <w:color w:val="44546A" w:themeColor="text2"/>
        </w:rPr>
        <w:t xml:space="preserve"> </w:t>
      </w:r>
      <w:proofErr w:type="spellStart"/>
      <w:r w:rsidRPr="00CB52BA">
        <w:rPr>
          <w:rFonts w:ascii="Trebuchet MS" w:hAnsi="Trebuchet MS"/>
          <w:color w:val="44546A" w:themeColor="text2"/>
        </w:rPr>
        <w:t>decorarea</w:t>
      </w:r>
      <w:proofErr w:type="spellEnd"/>
      <w:r w:rsidRPr="00CB52BA">
        <w:rPr>
          <w:rFonts w:ascii="Trebuchet MS" w:hAnsi="Trebuchet MS"/>
          <w:color w:val="44546A" w:themeColor="text2"/>
        </w:rPr>
        <w:t xml:space="preserve"> </w:t>
      </w:r>
      <w:proofErr w:type="spellStart"/>
      <w:r w:rsidRPr="00CB52BA">
        <w:rPr>
          <w:rFonts w:ascii="Trebuchet MS" w:hAnsi="Trebuchet MS"/>
          <w:color w:val="44546A" w:themeColor="text2"/>
        </w:rPr>
        <w:t>suprafetelor</w:t>
      </w:r>
      <w:proofErr w:type="spellEnd"/>
      <w:r w:rsidRPr="00CB52BA">
        <w:rPr>
          <w:rFonts w:ascii="Trebuchet MS" w:hAnsi="Trebuchet MS"/>
          <w:color w:val="44546A" w:themeColor="text2"/>
        </w:rPr>
        <w:t xml:space="preserve"> de </w:t>
      </w:r>
      <w:proofErr w:type="spellStart"/>
      <w:r w:rsidRPr="00CB52BA">
        <w:rPr>
          <w:rFonts w:ascii="Trebuchet MS" w:hAnsi="Trebuchet MS"/>
          <w:color w:val="44546A" w:themeColor="text2"/>
        </w:rPr>
        <w:t>lemn</w:t>
      </w:r>
      <w:proofErr w:type="spellEnd"/>
      <w:r w:rsidRPr="00CB52BA">
        <w:rPr>
          <w:rFonts w:ascii="Trebuchet MS" w:hAnsi="Trebuchet MS"/>
          <w:color w:val="44546A" w:themeColor="text2"/>
        </w:rPr>
        <w:t xml:space="preserve">, metal </w:t>
      </w:r>
      <w:proofErr w:type="spellStart"/>
      <w:r w:rsidRPr="00CB52BA">
        <w:rPr>
          <w:rFonts w:ascii="Trebuchet MS" w:hAnsi="Trebuchet MS"/>
          <w:color w:val="44546A" w:themeColor="text2"/>
        </w:rPr>
        <w:t>sau</w:t>
      </w:r>
      <w:proofErr w:type="spellEnd"/>
      <w:r w:rsidRPr="00CB52BA">
        <w:rPr>
          <w:rFonts w:ascii="Trebuchet MS" w:hAnsi="Trebuchet MS"/>
          <w:color w:val="44546A" w:themeColor="text2"/>
        </w:rPr>
        <w:t xml:space="preserve"> </w:t>
      </w:r>
      <w:proofErr w:type="spellStart"/>
      <w:r w:rsidRPr="00CB52BA">
        <w:rPr>
          <w:rFonts w:ascii="Trebuchet MS" w:hAnsi="Trebuchet MS"/>
          <w:color w:val="44546A" w:themeColor="text2"/>
        </w:rPr>
        <w:t>alte</w:t>
      </w:r>
      <w:proofErr w:type="spellEnd"/>
      <w:r w:rsidRPr="00CB52BA">
        <w:rPr>
          <w:rFonts w:ascii="Trebuchet MS" w:hAnsi="Trebuchet MS"/>
          <w:color w:val="44546A" w:themeColor="text2"/>
        </w:rPr>
        <w:t xml:space="preserve"> </w:t>
      </w:r>
      <w:proofErr w:type="spellStart"/>
      <w:r w:rsidRPr="00CB52BA">
        <w:rPr>
          <w:rFonts w:ascii="Trebuchet MS" w:hAnsi="Trebuchet MS"/>
          <w:color w:val="44546A" w:themeColor="text2"/>
        </w:rPr>
        <w:t>materiale</w:t>
      </w:r>
      <w:proofErr w:type="spellEnd"/>
    </w:p>
    <w:p w14:paraId="1A43901F" w14:textId="77777777" w:rsidR="00015230" w:rsidRPr="00CB52BA" w:rsidRDefault="00015230" w:rsidP="00015230">
      <w:pPr>
        <w:pStyle w:val="ListParagraph"/>
        <w:numPr>
          <w:ilvl w:val="0"/>
          <w:numId w:val="12"/>
        </w:numPr>
        <w:shd w:val="clear" w:color="auto" w:fill="FFFFFF"/>
        <w:spacing w:line="276" w:lineRule="auto"/>
        <w:jc w:val="both"/>
        <w:rPr>
          <w:rFonts w:ascii="Trebuchet MS" w:hAnsi="Trebuchet MS"/>
          <w:color w:val="44546A" w:themeColor="text2"/>
        </w:rPr>
      </w:pPr>
      <w:proofErr w:type="spellStart"/>
      <w:r w:rsidRPr="00CB52BA">
        <w:rPr>
          <w:rFonts w:ascii="Trebuchet MS" w:hAnsi="Trebuchet MS"/>
          <w:color w:val="44546A" w:themeColor="text2"/>
        </w:rPr>
        <w:t>ciment</w:t>
      </w:r>
      <w:proofErr w:type="spellEnd"/>
      <w:r w:rsidRPr="00CB52BA">
        <w:rPr>
          <w:rFonts w:ascii="Trebuchet MS" w:hAnsi="Trebuchet MS"/>
          <w:color w:val="44546A" w:themeColor="text2"/>
        </w:rPr>
        <w:t xml:space="preserve">, </w:t>
      </w:r>
      <w:proofErr w:type="spellStart"/>
      <w:r w:rsidRPr="00CB52BA">
        <w:rPr>
          <w:rFonts w:ascii="Trebuchet MS" w:hAnsi="Trebuchet MS"/>
          <w:color w:val="44546A" w:themeColor="text2"/>
        </w:rPr>
        <w:t>armaturi</w:t>
      </w:r>
      <w:proofErr w:type="spellEnd"/>
      <w:r w:rsidRPr="00CB52BA">
        <w:rPr>
          <w:rFonts w:ascii="Trebuchet MS" w:hAnsi="Trebuchet MS"/>
          <w:color w:val="44546A" w:themeColor="text2"/>
        </w:rPr>
        <w:t xml:space="preserve"> </w:t>
      </w:r>
      <w:proofErr w:type="spellStart"/>
      <w:r w:rsidRPr="00CB52BA">
        <w:rPr>
          <w:rFonts w:ascii="Trebuchet MS" w:hAnsi="Trebuchet MS"/>
          <w:color w:val="44546A" w:themeColor="text2"/>
        </w:rPr>
        <w:t>pentru</w:t>
      </w:r>
      <w:proofErr w:type="spellEnd"/>
      <w:r w:rsidRPr="00CB52BA">
        <w:rPr>
          <w:rFonts w:ascii="Trebuchet MS" w:hAnsi="Trebuchet MS"/>
          <w:color w:val="44546A" w:themeColor="text2"/>
        </w:rPr>
        <w:t xml:space="preserve"> </w:t>
      </w:r>
      <w:proofErr w:type="spellStart"/>
      <w:r w:rsidRPr="00CB52BA">
        <w:rPr>
          <w:rFonts w:ascii="Trebuchet MS" w:hAnsi="Trebuchet MS"/>
          <w:color w:val="44546A" w:themeColor="text2"/>
        </w:rPr>
        <w:t>corpuri</w:t>
      </w:r>
      <w:proofErr w:type="spellEnd"/>
      <w:r w:rsidRPr="00CB52BA">
        <w:rPr>
          <w:rFonts w:ascii="Trebuchet MS" w:hAnsi="Trebuchet MS"/>
          <w:color w:val="44546A" w:themeColor="text2"/>
        </w:rPr>
        <w:t xml:space="preserve"> de </w:t>
      </w:r>
      <w:proofErr w:type="spellStart"/>
      <w:r w:rsidRPr="00CB52BA">
        <w:rPr>
          <w:rFonts w:ascii="Trebuchet MS" w:hAnsi="Trebuchet MS"/>
          <w:color w:val="44546A" w:themeColor="text2"/>
        </w:rPr>
        <w:t>mobilier</w:t>
      </w:r>
      <w:proofErr w:type="spellEnd"/>
      <w:r w:rsidRPr="00CB52BA">
        <w:rPr>
          <w:rFonts w:ascii="Trebuchet MS" w:hAnsi="Trebuchet MS"/>
          <w:color w:val="44546A" w:themeColor="text2"/>
        </w:rPr>
        <w:t xml:space="preserve"> </w:t>
      </w:r>
      <w:proofErr w:type="spellStart"/>
      <w:r w:rsidRPr="00CB52BA">
        <w:rPr>
          <w:rFonts w:ascii="Trebuchet MS" w:hAnsi="Trebuchet MS"/>
          <w:color w:val="44546A" w:themeColor="text2"/>
        </w:rPr>
        <w:t>personalizate</w:t>
      </w:r>
      <w:proofErr w:type="spellEnd"/>
      <w:r w:rsidRPr="00CB52BA">
        <w:rPr>
          <w:rFonts w:ascii="Trebuchet MS" w:hAnsi="Trebuchet MS"/>
          <w:color w:val="44546A" w:themeColor="text2"/>
        </w:rPr>
        <w:t xml:space="preserve"> cu </w:t>
      </w:r>
      <w:proofErr w:type="spellStart"/>
      <w:r w:rsidRPr="00CB52BA">
        <w:rPr>
          <w:rFonts w:ascii="Trebuchet MS" w:hAnsi="Trebuchet MS"/>
          <w:color w:val="44546A" w:themeColor="text2"/>
        </w:rPr>
        <w:t>estetica</w:t>
      </w:r>
      <w:proofErr w:type="spellEnd"/>
      <w:r w:rsidRPr="00CB52BA">
        <w:rPr>
          <w:rFonts w:ascii="Trebuchet MS" w:hAnsi="Trebuchet MS"/>
          <w:color w:val="44546A" w:themeColor="text2"/>
        </w:rPr>
        <w:t xml:space="preserve"> </w:t>
      </w:r>
      <w:proofErr w:type="spellStart"/>
      <w:r w:rsidRPr="00CB52BA">
        <w:rPr>
          <w:rFonts w:ascii="Trebuchet MS" w:hAnsi="Trebuchet MS"/>
          <w:color w:val="44546A" w:themeColor="text2"/>
        </w:rPr>
        <w:t>industriala</w:t>
      </w:r>
      <w:proofErr w:type="spellEnd"/>
    </w:p>
    <w:p w14:paraId="2CFCC3B7" w14:textId="77777777" w:rsidR="00015230" w:rsidRPr="00CB52BA" w:rsidRDefault="00015230" w:rsidP="00015230">
      <w:pPr>
        <w:shd w:val="clear" w:color="auto" w:fill="FFFFFF"/>
        <w:spacing w:after="0"/>
        <w:jc w:val="both"/>
        <w:rPr>
          <w:rFonts w:ascii="Trebuchet MS" w:hAnsi="Trebuchet MS"/>
          <w:color w:val="44546A" w:themeColor="text2"/>
        </w:rPr>
      </w:pPr>
    </w:p>
    <w:p w14:paraId="77ECFDC6" w14:textId="77777777" w:rsidR="00015230" w:rsidRPr="00CB52BA" w:rsidRDefault="00015230" w:rsidP="00015230">
      <w:pPr>
        <w:shd w:val="clear" w:color="auto" w:fill="FFFFFF"/>
        <w:spacing w:after="0"/>
        <w:jc w:val="both"/>
        <w:rPr>
          <w:rFonts w:ascii="Trebuchet MS" w:hAnsi="Trebuchet MS"/>
          <w:color w:val="44546A" w:themeColor="text2"/>
        </w:rPr>
      </w:pPr>
      <w:r w:rsidRPr="00CB52BA">
        <w:rPr>
          <w:rFonts w:ascii="Trebuchet MS" w:hAnsi="Trebuchet MS"/>
          <w:color w:val="44546A" w:themeColor="text2"/>
        </w:rPr>
        <w:t>Produse finite vor fi corpuri de mobilier, placari si diverse finisaje arhitecturale. Deseurile provenite din activitatile de productie a mobilierului vor fi: resturi metalice, piatra, lemn etc.</w:t>
      </w:r>
    </w:p>
    <w:p w14:paraId="59D07AE8" w14:textId="77777777" w:rsidR="00015230" w:rsidRPr="00CB52BA" w:rsidRDefault="00015230" w:rsidP="00015230">
      <w:pPr>
        <w:shd w:val="clear" w:color="auto" w:fill="FFFFFF"/>
        <w:spacing w:after="0"/>
        <w:jc w:val="both"/>
        <w:rPr>
          <w:rFonts w:ascii="Trebuchet MS" w:hAnsi="Trebuchet MS"/>
          <w:color w:val="44546A" w:themeColor="text2"/>
          <w:highlight w:val="yellow"/>
        </w:rPr>
      </w:pPr>
    </w:p>
    <w:p w14:paraId="2F1A68EE" w14:textId="77777777" w:rsidR="00795B00" w:rsidRPr="00CD0884" w:rsidRDefault="00795B00" w:rsidP="00CD0884">
      <w:pPr>
        <w:spacing w:after="0" w:line="360" w:lineRule="auto"/>
        <w:jc w:val="both"/>
        <w:rPr>
          <w:rFonts w:ascii="Trebuchet MS" w:hAnsi="Trebuchet MS" w:cs="Arial"/>
          <w:bCs/>
        </w:rPr>
      </w:pPr>
    </w:p>
    <w:p w14:paraId="23383214" w14:textId="77777777" w:rsidR="00795B00" w:rsidRDefault="00795B00" w:rsidP="00CD0884">
      <w:pPr>
        <w:pStyle w:val="BodyText"/>
        <w:spacing w:after="0" w:line="360" w:lineRule="auto"/>
        <w:jc w:val="both"/>
        <w:rPr>
          <w:rFonts w:ascii="Trebuchet MS" w:hAnsi="Trebuchet MS" w:cs="Arial"/>
          <w:b/>
          <w:u w:val="single"/>
          <w:lang w:val="ro-RO"/>
        </w:rPr>
      </w:pPr>
      <w:r w:rsidRPr="00CD0884">
        <w:rPr>
          <w:rFonts w:ascii="Trebuchet MS" w:hAnsi="Trebuchet MS" w:cs="Arial"/>
          <w:b/>
          <w:u w:val="single"/>
          <w:lang w:val="ro-RO"/>
        </w:rPr>
        <w:t>Utilitati</w:t>
      </w:r>
    </w:p>
    <w:p w14:paraId="7F977AF6" w14:textId="77777777" w:rsidR="00015230" w:rsidRPr="00E51D30" w:rsidRDefault="00015230" w:rsidP="00015230">
      <w:pPr>
        <w:shd w:val="clear" w:color="auto" w:fill="FFFFFF"/>
        <w:spacing w:after="0"/>
        <w:jc w:val="both"/>
        <w:rPr>
          <w:color w:val="44546A" w:themeColor="text2"/>
          <w:sz w:val="24"/>
          <w:szCs w:val="24"/>
        </w:rPr>
      </w:pPr>
      <w:r>
        <w:rPr>
          <w:color w:val="44546A" w:themeColor="text2"/>
          <w:sz w:val="24"/>
          <w:szCs w:val="24"/>
        </w:rPr>
        <w:t>UTILITATI</w:t>
      </w:r>
    </w:p>
    <w:p w14:paraId="71553E67" w14:textId="77777777" w:rsidR="00015230" w:rsidRDefault="00015230" w:rsidP="00015230">
      <w:pPr>
        <w:shd w:val="clear" w:color="auto" w:fill="FFFFFF"/>
        <w:spacing w:after="0"/>
        <w:ind w:firstLine="720"/>
        <w:jc w:val="both"/>
        <w:rPr>
          <w:color w:val="44546A" w:themeColor="text2"/>
          <w:sz w:val="24"/>
          <w:szCs w:val="24"/>
        </w:rPr>
      </w:pPr>
      <w:r w:rsidRPr="00E404CA">
        <w:rPr>
          <w:color w:val="44546A" w:themeColor="text2"/>
          <w:sz w:val="24"/>
          <w:szCs w:val="24"/>
        </w:rPr>
        <w:t>Debitul de apa necesar functionarii complexului de hale se va extrage din stratul freatic prin intermediul forajelor verticale. Totodata pentru alimentare cu apa menajera pentru toate functiunile propuse este necesara executia de foraje de apa care sa satisfaca necesitatea unui debit de  5.45 l/s.</w:t>
      </w:r>
      <w:r w:rsidRPr="00043E41">
        <w:rPr>
          <w:color w:val="44546A" w:themeColor="text2"/>
          <w:sz w:val="24"/>
          <w:szCs w:val="24"/>
        </w:rPr>
        <w:t xml:space="preserve"> </w:t>
      </w:r>
    </w:p>
    <w:p w14:paraId="6E47EC2D" w14:textId="77777777" w:rsidR="00015230" w:rsidRDefault="00015230" w:rsidP="00015230">
      <w:pPr>
        <w:shd w:val="clear" w:color="auto" w:fill="FFFFFF"/>
        <w:spacing w:after="0"/>
        <w:ind w:firstLine="720"/>
        <w:jc w:val="both"/>
        <w:rPr>
          <w:color w:val="44546A" w:themeColor="text2"/>
          <w:sz w:val="24"/>
          <w:szCs w:val="24"/>
        </w:rPr>
      </w:pPr>
      <w:r w:rsidRPr="00D85B16">
        <w:rPr>
          <w:color w:val="44546A" w:themeColor="text2"/>
          <w:sz w:val="24"/>
          <w:szCs w:val="24"/>
        </w:rPr>
        <w:t>Prin intermediul pompei submersibile se vor asigura necesarul de apa  pentru consum menajer si pentru umplerea rezervorului de apa pentru incendiu.</w:t>
      </w:r>
    </w:p>
    <w:p w14:paraId="583C76CD" w14:textId="77777777" w:rsidR="00015230" w:rsidRDefault="00015230" w:rsidP="00015230">
      <w:pPr>
        <w:shd w:val="clear" w:color="auto" w:fill="FFFFFF"/>
        <w:spacing w:after="0"/>
        <w:ind w:firstLine="720"/>
        <w:jc w:val="both"/>
        <w:rPr>
          <w:color w:val="44546A" w:themeColor="text2"/>
          <w:sz w:val="24"/>
          <w:szCs w:val="24"/>
        </w:rPr>
      </w:pPr>
      <w:r w:rsidRPr="00D85B16">
        <w:rPr>
          <w:color w:val="44546A" w:themeColor="text2"/>
          <w:sz w:val="24"/>
          <w:szCs w:val="24"/>
        </w:rPr>
        <w:t xml:space="preserve">Instalaţiile interioare de canalizare a apelor uzate menajere asigură colectarea şi evacuarea în reţeaua exterioară de canalizare din incintă a </w:t>
      </w:r>
      <w:r>
        <w:rPr>
          <w:color w:val="44546A" w:themeColor="text2"/>
          <w:sz w:val="24"/>
          <w:szCs w:val="24"/>
        </w:rPr>
        <w:t xml:space="preserve">apelor uzate menajere provenite din functionarea obiectelor sanitare si a apelor pluviale. </w:t>
      </w:r>
    </w:p>
    <w:p w14:paraId="22A68B70" w14:textId="77777777" w:rsidR="00015230" w:rsidRPr="00D85B16" w:rsidRDefault="00015230" w:rsidP="00015230">
      <w:pPr>
        <w:shd w:val="clear" w:color="auto" w:fill="FFFFFF"/>
        <w:spacing w:after="0"/>
        <w:ind w:firstLine="720"/>
        <w:jc w:val="both"/>
        <w:rPr>
          <w:color w:val="44546A" w:themeColor="text2"/>
          <w:sz w:val="24"/>
          <w:szCs w:val="24"/>
        </w:rPr>
      </w:pPr>
      <w:r w:rsidRPr="00D85B16">
        <w:rPr>
          <w:color w:val="44546A" w:themeColor="text2"/>
          <w:sz w:val="24"/>
          <w:szCs w:val="24"/>
        </w:rPr>
        <w:t>Apele uzate menajere colectate de la obiectele sanitare se evacuează gravitaţional, prin curgere liberă, la reţeaua de canalizare care se va executa în incintă. Apele astfel colectate se vor directiona prin intermediul retelei proiectate in bazinul vidanjabil, aplasat in limita de proprietate.</w:t>
      </w:r>
    </w:p>
    <w:p w14:paraId="6A400FEB" w14:textId="77777777" w:rsidR="00015230" w:rsidRPr="00D85B16" w:rsidRDefault="00015230" w:rsidP="00015230">
      <w:pPr>
        <w:shd w:val="clear" w:color="auto" w:fill="FFFFFF"/>
        <w:spacing w:after="0"/>
        <w:ind w:firstLine="720"/>
        <w:jc w:val="both"/>
        <w:rPr>
          <w:color w:val="44546A" w:themeColor="text2"/>
          <w:sz w:val="24"/>
          <w:szCs w:val="24"/>
        </w:rPr>
      </w:pPr>
      <w:r w:rsidRPr="00D85B16">
        <w:rPr>
          <w:color w:val="44546A" w:themeColor="text2"/>
          <w:sz w:val="24"/>
          <w:szCs w:val="24"/>
        </w:rPr>
        <w:t>Apele uzate scurse accidental pe pardoseală se vor colecta prin intermediul sifoanelor de pardoseală. Pentru parter se prevad sifoane de pardoseala cu preluare laterala d40 si evacuare verticala d110, prevazute cu clapete antimiros.</w:t>
      </w:r>
    </w:p>
    <w:p w14:paraId="36AF881B" w14:textId="77777777" w:rsidR="00015230" w:rsidRPr="00D85B16" w:rsidRDefault="00015230" w:rsidP="00015230">
      <w:pPr>
        <w:shd w:val="clear" w:color="auto" w:fill="FFFFFF"/>
        <w:spacing w:after="0"/>
        <w:ind w:firstLine="720"/>
        <w:jc w:val="both"/>
        <w:rPr>
          <w:color w:val="44546A" w:themeColor="text2"/>
          <w:sz w:val="24"/>
          <w:szCs w:val="24"/>
        </w:rPr>
      </w:pPr>
      <w:r w:rsidRPr="00D85B16">
        <w:rPr>
          <w:color w:val="44546A" w:themeColor="text2"/>
          <w:sz w:val="24"/>
          <w:szCs w:val="24"/>
        </w:rPr>
        <w:t>Pentru colectarea si evacuarea apelor pluviale de pe invelitoarea cladirii se va folosit sistemul compus din jgheaburi, receptoare si coloane interioare din PEID. Apele pluviale astfel colectate vor fi directionate gravitational catre reteaua exterioara de canalizare pluviala fara hidrocarburi.</w:t>
      </w:r>
    </w:p>
    <w:p w14:paraId="07055691" w14:textId="77777777" w:rsidR="00015230" w:rsidRPr="00D85B16" w:rsidRDefault="00015230" w:rsidP="00015230">
      <w:pPr>
        <w:shd w:val="clear" w:color="auto" w:fill="FFFFFF"/>
        <w:spacing w:after="0"/>
        <w:ind w:firstLine="720"/>
        <w:jc w:val="both"/>
        <w:rPr>
          <w:color w:val="44546A" w:themeColor="text2"/>
          <w:sz w:val="24"/>
          <w:szCs w:val="24"/>
        </w:rPr>
      </w:pPr>
      <w:r w:rsidRPr="00D85B16">
        <w:rPr>
          <w:color w:val="44546A" w:themeColor="text2"/>
          <w:sz w:val="24"/>
          <w:szCs w:val="24"/>
        </w:rPr>
        <w:t xml:space="preserve">Instalatiile interioare de canalizare pluviala se racordeaza la reteaua exterioara de canalizare din incinta, prin intermediul caminelor de racord, dupa care vor fi directionate catre </w:t>
      </w:r>
      <w:r>
        <w:rPr>
          <w:color w:val="44546A" w:themeColor="text2"/>
          <w:sz w:val="24"/>
          <w:szCs w:val="24"/>
        </w:rPr>
        <w:t>bazinul de retentie ape pluviale</w:t>
      </w:r>
    </w:p>
    <w:p w14:paraId="72D6BB95" w14:textId="77777777" w:rsidR="00015230" w:rsidRPr="00D85B16" w:rsidRDefault="00015230" w:rsidP="00015230">
      <w:pPr>
        <w:shd w:val="clear" w:color="auto" w:fill="FFFFFF"/>
        <w:spacing w:after="0"/>
        <w:ind w:firstLine="720"/>
        <w:jc w:val="both"/>
        <w:rPr>
          <w:color w:val="44546A" w:themeColor="text2"/>
          <w:sz w:val="24"/>
          <w:szCs w:val="24"/>
        </w:rPr>
      </w:pPr>
      <w:r w:rsidRPr="00D85B16">
        <w:rPr>
          <w:color w:val="44546A" w:themeColor="text2"/>
          <w:sz w:val="24"/>
          <w:szCs w:val="24"/>
        </w:rPr>
        <w:t xml:space="preserve">Apele de pe suprafetele betonate si parcaje sunt preluate cu ajutorul gurilor de scurgere si al rigolelor si sunt directionate prin intermediul unei retele separata de cea cu ape de pe invelitoare, urmad a fi trecute printr-un separator de hidrocarburi ce se va monta ingropat. Apa rezultata de la separatorul de hidrocarburi este directionata catre bazinul vidanjabil. </w:t>
      </w:r>
    </w:p>
    <w:p w14:paraId="32E74B33" w14:textId="77777777" w:rsidR="00015230" w:rsidRDefault="00015230" w:rsidP="00015230">
      <w:pPr>
        <w:shd w:val="clear" w:color="auto" w:fill="FFFFFF"/>
        <w:spacing w:after="0"/>
        <w:ind w:firstLine="720"/>
        <w:jc w:val="both"/>
        <w:rPr>
          <w:color w:val="44546A" w:themeColor="text2"/>
          <w:sz w:val="24"/>
          <w:szCs w:val="24"/>
        </w:rPr>
      </w:pPr>
    </w:p>
    <w:p w14:paraId="6E3CB7F8" w14:textId="77777777" w:rsidR="00015230" w:rsidRDefault="00015230" w:rsidP="00015230">
      <w:pPr>
        <w:shd w:val="clear" w:color="auto" w:fill="FFFFFF"/>
        <w:spacing w:after="0"/>
        <w:ind w:firstLine="720"/>
        <w:jc w:val="both"/>
        <w:rPr>
          <w:color w:val="44546A" w:themeColor="text2"/>
          <w:sz w:val="24"/>
          <w:szCs w:val="24"/>
        </w:rPr>
      </w:pPr>
    </w:p>
    <w:p w14:paraId="2A6A9A22" w14:textId="77777777" w:rsidR="00015230" w:rsidRPr="00D85B16" w:rsidRDefault="00015230" w:rsidP="00015230">
      <w:pPr>
        <w:shd w:val="clear" w:color="auto" w:fill="FFFFFF"/>
        <w:spacing w:after="0"/>
        <w:ind w:firstLine="720"/>
        <w:jc w:val="both"/>
        <w:rPr>
          <w:color w:val="44546A" w:themeColor="text2"/>
          <w:sz w:val="24"/>
          <w:szCs w:val="24"/>
        </w:rPr>
      </w:pPr>
      <w:r w:rsidRPr="00D85B16">
        <w:rPr>
          <w:color w:val="44546A" w:themeColor="text2"/>
          <w:sz w:val="24"/>
          <w:szCs w:val="24"/>
        </w:rPr>
        <w:t xml:space="preserve">Tuburile de canalizare se pozează în şant la adâncime variabilă, respectând adâncimea de înghet, pe un pat de nisip de 10 cm grosime (conform STAS 816/80) pentru a asigura stabilitatea în </w:t>
      </w:r>
      <w:r w:rsidRPr="00D85B16">
        <w:rPr>
          <w:color w:val="44546A" w:themeColor="text2"/>
          <w:sz w:val="24"/>
          <w:szCs w:val="24"/>
        </w:rPr>
        <w:lastRenderedPageBreak/>
        <w:t xml:space="preserve">plan a tubului. Pe reţeaua de canalizare se prevăd cămine de vizitare în aliniament şi la schimbare de direcţie. </w:t>
      </w:r>
    </w:p>
    <w:p w14:paraId="56A7D9B3" w14:textId="77777777" w:rsidR="00015230" w:rsidRDefault="00015230" w:rsidP="00015230">
      <w:pPr>
        <w:shd w:val="clear" w:color="auto" w:fill="FFFFFF"/>
        <w:spacing w:after="0"/>
        <w:ind w:firstLine="720"/>
        <w:jc w:val="both"/>
        <w:rPr>
          <w:color w:val="44546A" w:themeColor="text2"/>
          <w:sz w:val="24"/>
          <w:szCs w:val="24"/>
        </w:rPr>
      </w:pPr>
      <w:r w:rsidRPr="00D85B16">
        <w:rPr>
          <w:color w:val="44546A" w:themeColor="text2"/>
          <w:sz w:val="24"/>
          <w:szCs w:val="24"/>
        </w:rPr>
        <w:t>Apele colectate in bazinul de retentie se vor pompa, prin intermediul a doua pompe</w:t>
      </w:r>
      <w:r>
        <w:rPr>
          <w:color w:val="44546A" w:themeColor="text2"/>
          <w:sz w:val="24"/>
          <w:szCs w:val="24"/>
        </w:rPr>
        <w:t xml:space="preserve">, o parte se va folosi in irigarea spatiilor verzi din jurul ansamblului iar restul se vidanjeaza daca este cazul. </w:t>
      </w:r>
    </w:p>
    <w:p w14:paraId="00578F95" w14:textId="77777777" w:rsidR="00015230" w:rsidRDefault="00015230" w:rsidP="00015230">
      <w:pPr>
        <w:shd w:val="clear" w:color="auto" w:fill="FFFFFF"/>
        <w:spacing w:after="0"/>
        <w:jc w:val="both"/>
        <w:rPr>
          <w:color w:val="44546A" w:themeColor="text2"/>
          <w:sz w:val="24"/>
          <w:szCs w:val="24"/>
        </w:rPr>
      </w:pPr>
      <w:r>
        <w:rPr>
          <w:color w:val="44546A" w:themeColor="text2"/>
          <w:sz w:val="24"/>
          <w:szCs w:val="24"/>
        </w:rPr>
        <w:t xml:space="preserve">Totodata, din forajele propuse se poate asigura si necesarul de apa pentru irigarea spatiilor verzi in completare cu apele pluviale stocate in bazinul de retentie ape pluviale. </w:t>
      </w:r>
    </w:p>
    <w:p w14:paraId="685465F4" w14:textId="77777777" w:rsidR="00015230" w:rsidRPr="00CD0884" w:rsidRDefault="00015230" w:rsidP="00CD0884">
      <w:pPr>
        <w:pStyle w:val="BodyText"/>
        <w:spacing w:after="0" w:line="360" w:lineRule="auto"/>
        <w:jc w:val="both"/>
        <w:rPr>
          <w:rFonts w:ascii="Trebuchet MS" w:hAnsi="Trebuchet MS" w:cs="Arial"/>
          <w:b/>
          <w:u w:val="single"/>
          <w:lang w:val="ro-RO"/>
        </w:rPr>
      </w:pPr>
    </w:p>
    <w:p w14:paraId="33772C0A" w14:textId="0A8B766C" w:rsidR="00795B00" w:rsidRPr="00CD0884" w:rsidRDefault="00795B00" w:rsidP="00CD0884">
      <w:pPr>
        <w:pStyle w:val="ListParagraph"/>
        <w:spacing w:line="360" w:lineRule="auto"/>
        <w:ind w:left="0"/>
        <w:contextualSpacing w:val="0"/>
        <w:jc w:val="both"/>
        <w:rPr>
          <w:rFonts w:ascii="Trebuchet MS" w:hAnsi="Trebuchet MS" w:cs="Arial"/>
          <w:sz w:val="22"/>
          <w:szCs w:val="22"/>
          <w:lang w:val="ro-RO"/>
        </w:rPr>
      </w:pPr>
      <w:r w:rsidRPr="00CD0884">
        <w:rPr>
          <w:rFonts w:ascii="Trebuchet MS" w:hAnsi="Trebuchet MS" w:cs="Arial"/>
          <w:i/>
          <w:sz w:val="22"/>
          <w:szCs w:val="22"/>
          <w:lang w:val="ro-RO"/>
        </w:rPr>
        <w:t xml:space="preserve">1.2. </w:t>
      </w:r>
      <w:r w:rsidRPr="00CD0884">
        <w:rPr>
          <w:rFonts w:ascii="Trebuchet MS" w:hAnsi="Trebuchet MS" w:cs="Arial"/>
          <w:b/>
          <w:i/>
          <w:sz w:val="22"/>
          <w:szCs w:val="22"/>
          <w:lang w:val="ro-RO"/>
        </w:rPr>
        <w:t>Cumularea cu alte proiecte</w:t>
      </w:r>
      <w:r w:rsidRPr="00CD0884">
        <w:rPr>
          <w:rFonts w:ascii="Trebuchet MS" w:hAnsi="Trebuchet MS" w:cs="Arial"/>
          <w:i/>
          <w:sz w:val="22"/>
          <w:szCs w:val="22"/>
          <w:lang w:val="ro-RO"/>
        </w:rPr>
        <w:t>:</w:t>
      </w:r>
      <w:r w:rsidRPr="00CD0884">
        <w:rPr>
          <w:rFonts w:ascii="Trebuchet MS" w:hAnsi="Trebuchet MS" w:cs="Arial"/>
          <w:sz w:val="22"/>
          <w:szCs w:val="22"/>
          <w:lang w:val="ro-RO"/>
        </w:rPr>
        <w:t xml:space="preserve"> </w:t>
      </w:r>
      <w:r w:rsidR="00015230" w:rsidRPr="00CD0884">
        <w:rPr>
          <w:rFonts w:ascii="Trebuchet MS" w:hAnsi="Trebuchet MS" w:cs="Arial"/>
        </w:rPr>
        <w:t xml:space="preserve">nu </w:t>
      </w:r>
      <w:proofErr w:type="spellStart"/>
      <w:r w:rsidR="00015230" w:rsidRPr="00CD0884">
        <w:rPr>
          <w:rFonts w:ascii="Trebuchet MS" w:hAnsi="Trebuchet MS" w:cs="Arial"/>
        </w:rPr>
        <w:t>este</w:t>
      </w:r>
      <w:proofErr w:type="spellEnd"/>
      <w:r w:rsidR="00015230" w:rsidRPr="00CD0884">
        <w:rPr>
          <w:rFonts w:ascii="Trebuchet MS" w:hAnsi="Trebuchet MS" w:cs="Arial"/>
        </w:rPr>
        <w:t xml:space="preserve"> </w:t>
      </w:r>
      <w:proofErr w:type="spellStart"/>
      <w:r w:rsidR="00015230" w:rsidRPr="00CD0884">
        <w:rPr>
          <w:rFonts w:ascii="Trebuchet MS" w:hAnsi="Trebuchet MS" w:cs="Arial"/>
        </w:rPr>
        <w:t>cazul</w:t>
      </w:r>
      <w:proofErr w:type="spellEnd"/>
      <w:r w:rsidR="00015230" w:rsidRPr="00CD0884">
        <w:rPr>
          <w:rFonts w:ascii="Trebuchet MS" w:hAnsi="Trebuchet MS" w:cs="Arial"/>
        </w:rPr>
        <w:t>.</w:t>
      </w:r>
    </w:p>
    <w:p w14:paraId="7DE13FD0" w14:textId="77777777" w:rsidR="00795B00" w:rsidRPr="00CD0884" w:rsidRDefault="00795B00" w:rsidP="00CD0884">
      <w:pPr>
        <w:spacing w:after="0" w:line="360" w:lineRule="auto"/>
        <w:jc w:val="both"/>
        <w:rPr>
          <w:rFonts w:ascii="Trebuchet MS" w:hAnsi="Trebuchet MS" w:cs="Arial"/>
        </w:rPr>
      </w:pPr>
      <w:r w:rsidRPr="00CD0884">
        <w:rPr>
          <w:rFonts w:ascii="Trebuchet MS" w:hAnsi="Trebuchet MS" w:cs="Arial"/>
          <w:i/>
        </w:rPr>
        <w:t xml:space="preserve">1.3. </w:t>
      </w:r>
      <w:r w:rsidRPr="00CD0884">
        <w:rPr>
          <w:rFonts w:ascii="Trebuchet MS" w:hAnsi="Trebuchet MS" w:cs="Arial"/>
          <w:b/>
          <w:i/>
        </w:rPr>
        <w:t>Utilizarea resurselor naturale</w:t>
      </w:r>
      <w:r w:rsidRPr="00CD0884">
        <w:rPr>
          <w:rFonts w:ascii="Trebuchet MS" w:hAnsi="Trebuchet MS" w:cs="Arial"/>
          <w:i/>
        </w:rPr>
        <w:t xml:space="preserve">: </w:t>
      </w:r>
      <w:r w:rsidRPr="00CD0884">
        <w:rPr>
          <w:rFonts w:ascii="Trebuchet MS" w:hAnsi="Trebuchet MS" w:cs="Arial"/>
        </w:rPr>
        <w:t xml:space="preserve">nu este cazul. </w:t>
      </w:r>
    </w:p>
    <w:p w14:paraId="638EF370" w14:textId="77777777" w:rsidR="00F064CC" w:rsidRDefault="00795B00" w:rsidP="00F064CC">
      <w:pPr>
        <w:spacing w:after="0" w:line="360" w:lineRule="auto"/>
        <w:jc w:val="both"/>
        <w:rPr>
          <w:rFonts w:ascii="Trebuchet MS" w:hAnsi="Trebuchet MS" w:cs="Arial"/>
          <w:i/>
        </w:rPr>
      </w:pPr>
      <w:r w:rsidRPr="00CD0884">
        <w:rPr>
          <w:rFonts w:ascii="Trebuchet MS" w:hAnsi="Trebuchet MS" w:cs="Arial"/>
          <w:i/>
        </w:rPr>
        <w:t xml:space="preserve">1.4. </w:t>
      </w:r>
      <w:r w:rsidRPr="00CD0884">
        <w:rPr>
          <w:rFonts w:ascii="Trebuchet MS" w:hAnsi="Trebuchet MS" w:cs="Arial"/>
          <w:b/>
          <w:i/>
        </w:rPr>
        <w:t>Productia de deseuri</w:t>
      </w:r>
      <w:r w:rsidRPr="00CD0884">
        <w:rPr>
          <w:rFonts w:ascii="Trebuchet MS" w:hAnsi="Trebuchet MS" w:cs="Arial"/>
          <w:i/>
        </w:rPr>
        <w:t>:</w:t>
      </w:r>
    </w:p>
    <w:p w14:paraId="2CA4738D" w14:textId="7E1DEA33" w:rsidR="00795B00" w:rsidRPr="00CD0884" w:rsidRDefault="00795B00" w:rsidP="00F064CC">
      <w:pPr>
        <w:spacing w:after="0" w:line="360" w:lineRule="auto"/>
        <w:jc w:val="both"/>
        <w:rPr>
          <w:rFonts w:ascii="Trebuchet MS" w:hAnsi="Trebuchet MS" w:cs="Arial"/>
        </w:rPr>
      </w:pPr>
      <w:r w:rsidRPr="00CD0884">
        <w:rPr>
          <w:rFonts w:ascii="Trebuchet MS" w:hAnsi="Trebuchet MS" w:cs="Arial"/>
        </w:rPr>
        <w:t xml:space="preserve">Deșeurile generate pe </w:t>
      </w:r>
      <w:r w:rsidRPr="00CD0884">
        <w:rPr>
          <w:rFonts w:ascii="Trebuchet MS" w:hAnsi="Trebuchet MS" w:cs="Arial"/>
          <w:b/>
        </w:rPr>
        <w:t>perioada de construire şi de funcţionare</w:t>
      </w:r>
      <w:r w:rsidRPr="00CD0884">
        <w:rPr>
          <w:rFonts w:ascii="Trebuchet MS" w:hAnsi="Trebuchet MS" w:cs="Arial"/>
        </w:rPr>
        <w:t xml:space="preserve"> vor fi colectate separat intr-un spatiu special amenajat şi evacuate periodic de pe amplasament în vederea eliminării sau valorificării, dupa caz, pe baza de contracte încheiate cu agenţi economici specializaţi şi autorizaţi. </w:t>
      </w:r>
    </w:p>
    <w:p w14:paraId="3BF1C43C" w14:textId="77777777" w:rsidR="00795B00" w:rsidRPr="00CD0884" w:rsidRDefault="00795B00" w:rsidP="00CD0884">
      <w:pPr>
        <w:spacing w:after="0" w:line="360" w:lineRule="auto"/>
        <w:jc w:val="both"/>
        <w:rPr>
          <w:rFonts w:ascii="Trebuchet MS" w:hAnsi="Trebuchet MS" w:cs="Arial"/>
        </w:rPr>
      </w:pPr>
      <w:r w:rsidRPr="00CD0884">
        <w:rPr>
          <w:rFonts w:ascii="Trebuchet MS" w:hAnsi="Trebuchet MS" w:cs="Arial"/>
          <w:i/>
        </w:rPr>
        <w:t xml:space="preserve">1.5. </w:t>
      </w:r>
      <w:r w:rsidRPr="00CD0884">
        <w:rPr>
          <w:rFonts w:ascii="Trebuchet MS" w:hAnsi="Trebuchet MS" w:cs="Arial"/>
          <w:b/>
          <w:i/>
        </w:rPr>
        <w:t>Emisii poluante, zgomot si alte surse de disconfort</w:t>
      </w:r>
      <w:r w:rsidRPr="00CD0884">
        <w:rPr>
          <w:rFonts w:ascii="Trebuchet MS" w:hAnsi="Trebuchet MS" w:cs="Arial"/>
          <w:i/>
        </w:rPr>
        <w:t xml:space="preserve">: </w:t>
      </w:r>
      <w:r w:rsidRPr="00CD0884">
        <w:rPr>
          <w:rFonts w:ascii="Trebuchet MS" w:hAnsi="Trebuchet MS" w:cs="Arial"/>
        </w:rPr>
        <w:t>pe perioada executiei lucrarilor, emisiile vor consta in principal in praf din activitatea de transport, precum si zgomot rezultat din operatiile de construire si din exploatarea utilajelor.</w:t>
      </w:r>
    </w:p>
    <w:p w14:paraId="45020DBC" w14:textId="77777777" w:rsidR="00795B00" w:rsidRPr="00CD0884" w:rsidRDefault="00795B00" w:rsidP="00CD0884">
      <w:pPr>
        <w:spacing w:after="0" w:line="360" w:lineRule="auto"/>
        <w:jc w:val="both"/>
        <w:rPr>
          <w:rFonts w:ascii="Trebuchet MS" w:hAnsi="Trebuchet MS" w:cs="Arial"/>
        </w:rPr>
      </w:pPr>
      <w:r w:rsidRPr="00CD0884">
        <w:rPr>
          <w:rFonts w:ascii="Trebuchet MS" w:hAnsi="Trebuchet MS" w:cs="Arial"/>
        </w:rPr>
        <w:t>Nivelul de emisii si de zgomot rezultate in perioada executiei si cea de functionare se vor incadra in limitele admise pentru functiunea existenta in zona amplasamentului.</w:t>
      </w:r>
    </w:p>
    <w:p w14:paraId="7AD5BA43" w14:textId="77777777" w:rsidR="00795B00" w:rsidRPr="00CD0884" w:rsidRDefault="00795B00" w:rsidP="00CD0884">
      <w:pPr>
        <w:spacing w:after="0" w:line="360" w:lineRule="auto"/>
        <w:jc w:val="both"/>
        <w:rPr>
          <w:rFonts w:ascii="Trebuchet MS" w:hAnsi="Trebuchet MS" w:cs="Arial"/>
          <w:b/>
        </w:rPr>
      </w:pPr>
    </w:p>
    <w:p w14:paraId="74579BCA" w14:textId="77777777" w:rsidR="00795B00" w:rsidRPr="00CD0884" w:rsidRDefault="00795B00" w:rsidP="00CD0884">
      <w:pPr>
        <w:spacing w:after="0" w:line="360" w:lineRule="auto"/>
        <w:jc w:val="both"/>
        <w:rPr>
          <w:rFonts w:ascii="Trebuchet MS" w:hAnsi="Trebuchet MS" w:cs="Arial"/>
        </w:rPr>
      </w:pPr>
      <w:r w:rsidRPr="00CD0884">
        <w:rPr>
          <w:rFonts w:ascii="Trebuchet MS" w:hAnsi="Trebuchet MS" w:cs="Arial"/>
          <w:b/>
        </w:rPr>
        <w:t>2. Localizarea proiectului:</w:t>
      </w:r>
      <w:r w:rsidRPr="00CD0884">
        <w:rPr>
          <w:rFonts w:ascii="Trebuchet MS" w:hAnsi="Trebuchet MS" w:cs="Arial"/>
        </w:rPr>
        <w:t xml:space="preserve"> </w:t>
      </w:r>
    </w:p>
    <w:p w14:paraId="60009389" w14:textId="173E6DF6" w:rsidR="00795B00" w:rsidRPr="00CD0884" w:rsidRDefault="00795B00" w:rsidP="00CD0884">
      <w:pPr>
        <w:spacing w:after="0" w:line="360" w:lineRule="auto"/>
        <w:rPr>
          <w:rFonts w:ascii="Trebuchet MS" w:hAnsi="Trebuchet MS" w:cs="Arial"/>
          <w:bCs/>
        </w:rPr>
      </w:pPr>
      <w:r w:rsidRPr="00CD0884">
        <w:rPr>
          <w:rFonts w:ascii="Trebuchet MS" w:hAnsi="Trebuchet MS" w:cs="Arial"/>
        </w:rPr>
        <w:t xml:space="preserve">2.1. utilizarea existentă a terenului: </w:t>
      </w:r>
      <w:r w:rsidR="00015230" w:rsidRPr="003C4C85">
        <w:rPr>
          <w:color w:val="44546A" w:themeColor="text2"/>
          <w:sz w:val="24"/>
          <w:szCs w:val="24"/>
        </w:rPr>
        <w:t>Terenul este situat in intravilanul comunei Mogosoaia conform P.U.G aprobat cu H.C.L. nr 34/18.11.1999, iar conform P.U.Z. aprobat cu H.C.L. nr 2 din 31.01.2007 terenul este situat in zona mixta de industrie nepoluanta, depozitare, servicii, comert si birouri cu indicatori si conditiile de construire de la regimul tehnic</w:t>
      </w:r>
      <w:r w:rsidRPr="00CD0884">
        <w:rPr>
          <w:rFonts w:ascii="Trebuchet MS" w:hAnsi="Trebuchet MS" w:cs="Arial"/>
          <w:lang w:eastAsia="x-none"/>
        </w:rPr>
        <w:t xml:space="preserve"> </w:t>
      </w:r>
    </w:p>
    <w:p w14:paraId="1128D20D" w14:textId="77777777" w:rsidR="00795B00" w:rsidRPr="00CD0884" w:rsidRDefault="00795B00" w:rsidP="00CD0884">
      <w:pPr>
        <w:autoSpaceDE w:val="0"/>
        <w:autoSpaceDN w:val="0"/>
        <w:adjustRightInd w:val="0"/>
        <w:spacing w:after="0" w:line="360" w:lineRule="auto"/>
        <w:rPr>
          <w:rFonts w:ascii="Trebuchet MS" w:hAnsi="Trebuchet MS" w:cs="Arial"/>
        </w:rPr>
      </w:pPr>
      <w:r w:rsidRPr="00CD0884">
        <w:rPr>
          <w:rFonts w:ascii="Trebuchet MS" w:hAnsi="Trebuchet MS" w:cs="Arial"/>
        </w:rPr>
        <w:t>2.2.relativa abundenţă a resurselor naturale din zonă, calitatea şi capacitatea regenerativă a acestora: nu este cazul;</w:t>
      </w:r>
    </w:p>
    <w:p w14:paraId="660F0A0C" w14:textId="77777777" w:rsidR="00795B00" w:rsidRPr="00CD0884" w:rsidRDefault="00795B00" w:rsidP="00CD0884">
      <w:pPr>
        <w:autoSpaceDE w:val="0"/>
        <w:autoSpaceDN w:val="0"/>
        <w:adjustRightInd w:val="0"/>
        <w:spacing w:after="0" w:line="360" w:lineRule="auto"/>
        <w:jc w:val="both"/>
        <w:rPr>
          <w:rFonts w:ascii="Trebuchet MS" w:hAnsi="Trebuchet MS" w:cs="Arial"/>
        </w:rPr>
      </w:pPr>
      <w:r w:rsidRPr="00CD0884">
        <w:rPr>
          <w:rFonts w:ascii="Trebuchet MS" w:hAnsi="Trebuchet MS" w:cs="Arial"/>
        </w:rPr>
        <w:t>2.3. capacitatea de absorbţie a mediului, cu atenţie deosebită pentru:</w:t>
      </w:r>
    </w:p>
    <w:p w14:paraId="6A015994" w14:textId="77777777" w:rsidR="00795B00" w:rsidRPr="00CD0884" w:rsidRDefault="00795B00" w:rsidP="00CD0884">
      <w:pPr>
        <w:autoSpaceDE w:val="0"/>
        <w:autoSpaceDN w:val="0"/>
        <w:adjustRightInd w:val="0"/>
        <w:spacing w:after="0" w:line="360" w:lineRule="auto"/>
        <w:jc w:val="both"/>
        <w:rPr>
          <w:rFonts w:ascii="Trebuchet MS" w:hAnsi="Trebuchet MS" w:cs="Arial"/>
        </w:rPr>
      </w:pPr>
      <w:r w:rsidRPr="00CD0884">
        <w:rPr>
          <w:rFonts w:ascii="Trebuchet MS" w:hAnsi="Trebuchet MS" w:cs="Arial"/>
        </w:rPr>
        <w:t>a) zonele umede – nu este cazul;</w:t>
      </w:r>
    </w:p>
    <w:p w14:paraId="50D68032" w14:textId="77777777" w:rsidR="00795B00" w:rsidRPr="00CD0884" w:rsidRDefault="00795B00" w:rsidP="00CD0884">
      <w:pPr>
        <w:autoSpaceDE w:val="0"/>
        <w:autoSpaceDN w:val="0"/>
        <w:adjustRightInd w:val="0"/>
        <w:spacing w:after="0" w:line="360" w:lineRule="auto"/>
        <w:jc w:val="both"/>
        <w:rPr>
          <w:rFonts w:ascii="Trebuchet MS" w:hAnsi="Trebuchet MS" w:cs="Arial"/>
        </w:rPr>
      </w:pPr>
      <w:r w:rsidRPr="00CD0884">
        <w:rPr>
          <w:rFonts w:ascii="Trebuchet MS" w:hAnsi="Trebuchet MS" w:cs="Arial"/>
        </w:rPr>
        <w:t>b) zonele costiere – nu este cazul;</w:t>
      </w:r>
    </w:p>
    <w:p w14:paraId="5000DA8D" w14:textId="77777777" w:rsidR="00795B00" w:rsidRPr="00CD0884" w:rsidRDefault="00795B00" w:rsidP="00CD0884">
      <w:pPr>
        <w:autoSpaceDE w:val="0"/>
        <w:autoSpaceDN w:val="0"/>
        <w:adjustRightInd w:val="0"/>
        <w:spacing w:after="0" w:line="360" w:lineRule="auto"/>
        <w:jc w:val="both"/>
        <w:rPr>
          <w:rFonts w:ascii="Trebuchet MS" w:hAnsi="Trebuchet MS" w:cs="Arial"/>
        </w:rPr>
      </w:pPr>
      <w:r w:rsidRPr="00CD0884">
        <w:rPr>
          <w:rFonts w:ascii="Trebuchet MS" w:hAnsi="Trebuchet MS" w:cs="Arial"/>
        </w:rPr>
        <w:t>c) zonele montane şi cele împădurite – nu este cazul;</w:t>
      </w:r>
    </w:p>
    <w:p w14:paraId="4BCD2BA3" w14:textId="77777777" w:rsidR="00795B00" w:rsidRPr="00CD0884" w:rsidRDefault="00795B00" w:rsidP="00CD0884">
      <w:pPr>
        <w:autoSpaceDE w:val="0"/>
        <w:autoSpaceDN w:val="0"/>
        <w:adjustRightInd w:val="0"/>
        <w:spacing w:after="0" w:line="360" w:lineRule="auto"/>
        <w:jc w:val="both"/>
        <w:rPr>
          <w:rFonts w:ascii="Trebuchet MS" w:hAnsi="Trebuchet MS" w:cs="Arial"/>
        </w:rPr>
      </w:pPr>
      <w:r w:rsidRPr="00CD0884">
        <w:rPr>
          <w:rFonts w:ascii="Trebuchet MS" w:hAnsi="Trebuchet MS" w:cs="Arial"/>
        </w:rPr>
        <w:t>d) parcurile şi rezervaţiile naturale – nu este cazul;</w:t>
      </w:r>
    </w:p>
    <w:p w14:paraId="190FF2F2" w14:textId="77777777" w:rsidR="00795B00" w:rsidRPr="00CD0884" w:rsidRDefault="00795B00" w:rsidP="00CD0884">
      <w:pPr>
        <w:autoSpaceDE w:val="0"/>
        <w:autoSpaceDN w:val="0"/>
        <w:adjustRightInd w:val="0"/>
        <w:spacing w:after="0" w:line="360" w:lineRule="auto"/>
        <w:jc w:val="both"/>
        <w:rPr>
          <w:rFonts w:ascii="Trebuchet MS" w:hAnsi="Trebuchet MS" w:cs="Arial"/>
        </w:rPr>
      </w:pPr>
      <w:r w:rsidRPr="00CD0884">
        <w:rPr>
          <w:rFonts w:ascii="Trebuchet MS" w:hAnsi="Trebuchet MS" w:cs="Arial"/>
        </w:rPr>
        <w:t>e) ariile clasificate sau zonele protejate prin legislaţia în vigoare, cum sunt: zone de protecţie a faunei piscicole, bazine piscicole naturale şi bazine piscicole amenajate, etc.: nu este cazul;</w:t>
      </w:r>
    </w:p>
    <w:p w14:paraId="13E7E284" w14:textId="77777777" w:rsidR="00795B00" w:rsidRPr="00CD0884" w:rsidRDefault="00795B00" w:rsidP="00CD0884">
      <w:pPr>
        <w:autoSpaceDE w:val="0"/>
        <w:autoSpaceDN w:val="0"/>
        <w:adjustRightInd w:val="0"/>
        <w:spacing w:after="0" w:line="360" w:lineRule="auto"/>
        <w:jc w:val="both"/>
        <w:rPr>
          <w:rFonts w:ascii="Trebuchet MS" w:hAnsi="Trebuchet MS" w:cs="Arial"/>
        </w:rPr>
      </w:pPr>
      <w:r w:rsidRPr="00CD0884">
        <w:rPr>
          <w:rFonts w:ascii="Trebuchet MS" w:hAnsi="Trebuchet MS" w:cs="Arial"/>
        </w:rPr>
        <w:t xml:space="preserve">f) zonele de protecţie specială, mai ales cele desemnate prin O.U.G. nr. 57/2007 cu modificările şi completările ulterioare, zonele prevăzute prin Legea nr. 5/2000 privind aprobarea Planului de amenajare a teritoriului, conform prevederilor Legii apelor nr. 107/1996, cu modificările şi </w:t>
      </w:r>
      <w:r w:rsidRPr="00CD0884">
        <w:rPr>
          <w:rFonts w:ascii="Trebuchet MS" w:hAnsi="Trebuchet MS" w:cs="Arial"/>
        </w:rPr>
        <w:lastRenderedPageBreak/>
        <w:t>completările ulterioare, şi Hotărârea Guvernului nr. 930/2005 pentru aprobarea Normelor speciale privind caracterul şi mărimea zonelor de protecţie sanitară şi hidrogeologică: nu este cazul;</w:t>
      </w:r>
    </w:p>
    <w:p w14:paraId="41E9A90F" w14:textId="77777777" w:rsidR="00795B00" w:rsidRPr="00CD0884" w:rsidRDefault="00795B00" w:rsidP="00CD0884">
      <w:pPr>
        <w:autoSpaceDE w:val="0"/>
        <w:autoSpaceDN w:val="0"/>
        <w:adjustRightInd w:val="0"/>
        <w:spacing w:after="0" w:line="360" w:lineRule="auto"/>
        <w:jc w:val="both"/>
        <w:rPr>
          <w:rFonts w:ascii="Trebuchet MS" w:hAnsi="Trebuchet MS" w:cs="Arial"/>
        </w:rPr>
      </w:pPr>
      <w:r w:rsidRPr="00CD0884">
        <w:rPr>
          <w:rFonts w:ascii="Trebuchet MS" w:hAnsi="Trebuchet MS" w:cs="Arial"/>
        </w:rPr>
        <w:t>g) ariile în care standardele de calitate a mediului stabilite de legislaţie au fost deja depăşite: nu s-a înregistrat o astfel de situatie;</w:t>
      </w:r>
    </w:p>
    <w:p w14:paraId="3C078CC0" w14:textId="77777777" w:rsidR="00795B00" w:rsidRPr="00CD0884" w:rsidRDefault="00795B00" w:rsidP="00CD0884">
      <w:pPr>
        <w:autoSpaceDE w:val="0"/>
        <w:autoSpaceDN w:val="0"/>
        <w:adjustRightInd w:val="0"/>
        <w:spacing w:after="0" w:line="360" w:lineRule="auto"/>
        <w:jc w:val="both"/>
        <w:rPr>
          <w:rFonts w:ascii="Trebuchet MS" w:hAnsi="Trebuchet MS" w:cs="Arial"/>
        </w:rPr>
      </w:pPr>
      <w:r w:rsidRPr="00CD0884">
        <w:rPr>
          <w:rFonts w:ascii="Trebuchet MS" w:hAnsi="Trebuchet MS" w:cs="Arial"/>
        </w:rPr>
        <w:t>h) ariile dens populate: nu este cazul;</w:t>
      </w:r>
    </w:p>
    <w:p w14:paraId="08AF7599" w14:textId="77777777" w:rsidR="00795B00" w:rsidRPr="00CD0884" w:rsidRDefault="00795B00" w:rsidP="00CD0884">
      <w:pPr>
        <w:autoSpaceDE w:val="0"/>
        <w:autoSpaceDN w:val="0"/>
        <w:adjustRightInd w:val="0"/>
        <w:spacing w:after="0" w:line="360" w:lineRule="auto"/>
        <w:jc w:val="both"/>
        <w:rPr>
          <w:rFonts w:ascii="Trebuchet MS" w:hAnsi="Trebuchet MS" w:cs="Arial"/>
        </w:rPr>
      </w:pPr>
      <w:r w:rsidRPr="00CD0884">
        <w:rPr>
          <w:rFonts w:ascii="Trebuchet MS" w:hAnsi="Trebuchet MS" w:cs="Arial"/>
        </w:rPr>
        <w:t>i)  peisajele cu semnificaţie istorică, culturală şi arheologică: nu este cazul.</w:t>
      </w:r>
    </w:p>
    <w:p w14:paraId="4E3F2BDF" w14:textId="77777777" w:rsidR="00795B00" w:rsidRPr="00CD0884" w:rsidRDefault="00795B00" w:rsidP="00CD0884">
      <w:pPr>
        <w:spacing w:after="0" w:line="360" w:lineRule="auto"/>
        <w:jc w:val="both"/>
        <w:rPr>
          <w:rFonts w:ascii="Trebuchet MS" w:hAnsi="Trebuchet MS" w:cs="Arial"/>
          <w:i/>
        </w:rPr>
      </w:pPr>
    </w:p>
    <w:p w14:paraId="6882FA2D" w14:textId="77777777" w:rsidR="00795B00" w:rsidRPr="00CD0884" w:rsidRDefault="00795B00" w:rsidP="00CD0884">
      <w:pPr>
        <w:autoSpaceDE w:val="0"/>
        <w:autoSpaceDN w:val="0"/>
        <w:adjustRightInd w:val="0"/>
        <w:spacing w:after="0" w:line="360" w:lineRule="auto"/>
        <w:jc w:val="both"/>
        <w:rPr>
          <w:rFonts w:ascii="Trebuchet MS" w:hAnsi="Trebuchet MS" w:cs="Arial"/>
        </w:rPr>
      </w:pPr>
      <w:r w:rsidRPr="00CD0884">
        <w:rPr>
          <w:rFonts w:ascii="Trebuchet MS" w:hAnsi="Trebuchet MS" w:cs="Arial"/>
          <w:b/>
        </w:rPr>
        <w:t>3. Caracteristicile impactului potential:</w:t>
      </w:r>
      <w:r w:rsidRPr="00CD0884">
        <w:rPr>
          <w:rFonts w:ascii="Trebuchet MS" w:hAnsi="Trebuchet MS" w:cs="Arial"/>
        </w:rPr>
        <w:t xml:space="preserve"> se iau în considerare efectele semnificative posibile ale proiectelor, în raport cu criteriile stabilite la pct. 1 si 2, cu accent deosebit pe:</w:t>
      </w:r>
    </w:p>
    <w:p w14:paraId="03C48D55" w14:textId="77777777" w:rsidR="00795B00" w:rsidRPr="00CD0884" w:rsidRDefault="00795B00" w:rsidP="00CD0884">
      <w:pPr>
        <w:autoSpaceDE w:val="0"/>
        <w:autoSpaceDN w:val="0"/>
        <w:adjustRightInd w:val="0"/>
        <w:spacing w:after="0" w:line="360" w:lineRule="auto"/>
        <w:jc w:val="both"/>
        <w:rPr>
          <w:rFonts w:ascii="Trebuchet MS" w:hAnsi="Trebuchet MS" w:cs="Arial"/>
          <w:b/>
        </w:rPr>
      </w:pPr>
      <w:r w:rsidRPr="00CD0884">
        <w:rPr>
          <w:rFonts w:ascii="Trebuchet MS" w:hAnsi="Trebuchet MS" w:cs="Arial"/>
        </w:rPr>
        <w:t>a) extinderea impactului:</w:t>
      </w:r>
      <w:r w:rsidRPr="00CD0884">
        <w:rPr>
          <w:rFonts w:ascii="Trebuchet MS" w:hAnsi="Trebuchet MS" w:cs="Arial"/>
          <w:i/>
        </w:rPr>
        <w:t xml:space="preserve"> </w:t>
      </w:r>
      <w:r w:rsidRPr="00CD0884">
        <w:rPr>
          <w:rFonts w:ascii="Trebuchet MS" w:hAnsi="Trebuchet MS" w:cs="Arial"/>
        </w:rPr>
        <w:t>aria geografică şi numărul persoanelor afectate: nu este cazul;</w:t>
      </w:r>
    </w:p>
    <w:p w14:paraId="266EA875" w14:textId="77777777" w:rsidR="00795B00" w:rsidRPr="00CD0884" w:rsidRDefault="00795B00" w:rsidP="00CD0884">
      <w:pPr>
        <w:autoSpaceDE w:val="0"/>
        <w:autoSpaceDN w:val="0"/>
        <w:adjustRightInd w:val="0"/>
        <w:spacing w:after="0" w:line="360" w:lineRule="auto"/>
        <w:jc w:val="both"/>
        <w:rPr>
          <w:rFonts w:ascii="Trebuchet MS" w:hAnsi="Trebuchet MS" w:cs="Arial"/>
        </w:rPr>
      </w:pPr>
      <w:r w:rsidRPr="00CD0884">
        <w:rPr>
          <w:rFonts w:ascii="Trebuchet MS" w:hAnsi="Trebuchet MS" w:cs="Arial"/>
        </w:rPr>
        <w:t>b) natura transfrontalieră a impactului: nu este cazul;</w:t>
      </w:r>
    </w:p>
    <w:p w14:paraId="7E415B47" w14:textId="77777777" w:rsidR="00795B00" w:rsidRPr="00CD0884" w:rsidRDefault="00795B00" w:rsidP="00CD0884">
      <w:pPr>
        <w:autoSpaceDE w:val="0"/>
        <w:autoSpaceDN w:val="0"/>
        <w:adjustRightInd w:val="0"/>
        <w:spacing w:after="0" w:line="360" w:lineRule="auto"/>
        <w:jc w:val="both"/>
        <w:rPr>
          <w:rFonts w:ascii="Trebuchet MS" w:hAnsi="Trebuchet MS" w:cs="Arial"/>
        </w:rPr>
      </w:pPr>
      <w:r w:rsidRPr="00CD0884">
        <w:rPr>
          <w:rFonts w:ascii="Trebuchet MS" w:hAnsi="Trebuchet MS" w:cs="Arial"/>
        </w:rPr>
        <w:t>c) mărimea şi complexitatea impactului: redusa;</w:t>
      </w:r>
    </w:p>
    <w:p w14:paraId="2C57BDA3" w14:textId="77777777" w:rsidR="00795B00" w:rsidRPr="00CD0884" w:rsidRDefault="00795B00" w:rsidP="00CD0884">
      <w:pPr>
        <w:autoSpaceDE w:val="0"/>
        <w:autoSpaceDN w:val="0"/>
        <w:adjustRightInd w:val="0"/>
        <w:spacing w:after="0" w:line="360" w:lineRule="auto"/>
        <w:jc w:val="both"/>
        <w:rPr>
          <w:rFonts w:ascii="Trebuchet MS" w:hAnsi="Trebuchet MS" w:cs="Arial"/>
        </w:rPr>
      </w:pPr>
      <w:r w:rsidRPr="00CD0884">
        <w:rPr>
          <w:rFonts w:ascii="Trebuchet MS" w:hAnsi="Trebuchet MS" w:cs="Arial"/>
        </w:rPr>
        <w:t>d) probabilitatea impactului: redusă, în timpul realizării lucrărilor de construcţii;</w:t>
      </w:r>
    </w:p>
    <w:p w14:paraId="3D12E005" w14:textId="77777777" w:rsidR="00795B00" w:rsidRPr="00CD0884" w:rsidRDefault="00795B00" w:rsidP="00CD0884">
      <w:pPr>
        <w:spacing w:after="0" w:line="360" w:lineRule="auto"/>
        <w:jc w:val="both"/>
        <w:rPr>
          <w:rFonts w:ascii="Trebuchet MS" w:hAnsi="Trebuchet MS" w:cs="Arial"/>
        </w:rPr>
      </w:pPr>
      <w:r w:rsidRPr="00CD0884">
        <w:rPr>
          <w:rFonts w:ascii="Trebuchet MS" w:hAnsi="Trebuchet MS" w:cs="Arial"/>
        </w:rPr>
        <w:t>e) durata, frecvenţa şi reversibilitatea impactului: impactul asupra mediului va exista atat în perioada desfăşurării lucrărilor de execuţie cat si în timpul funcţionării.</w:t>
      </w:r>
    </w:p>
    <w:p w14:paraId="510D39A7" w14:textId="77777777" w:rsidR="00015230" w:rsidRDefault="00015230" w:rsidP="00CD0884">
      <w:pPr>
        <w:pStyle w:val="TextnormalCharCaracter"/>
        <w:spacing w:before="0" w:after="0" w:line="360" w:lineRule="auto"/>
        <w:ind w:left="0"/>
        <w:rPr>
          <w:rFonts w:ascii="Trebuchet MS" w:hAnsi="Trebuchet MS" w:cs="Arial"/>
          <w:b/>
        </w:rPr>
      </w:pPr>
    </w:p>
    <w:p w14:paraId="7682D943" w14:textId="77777777" w:rsidR="00795B00" w:rsidRPr="00CD0884" w:rsidRDefault="00795B00" w:rsidP="00CD0884">
      <w:pPr>
        <w:pStyle w:val="TextnormalCharCaracter"/>
        <w:spacing w:before="0" w:after="0" w:line="360" w:lineRule="auto"/>
        <w:ind w:left="0"/>
        <w:rPr>
          <w:rFonts w:ascii="Trebuchet MS" w:hAnsi="Trebuchet MS" w:cs="Arial"/>
          <w:b/>
        </w:rPr>
      </w:pPr>
      <w:r w:rsidRPr="00CD0884">
        <w:rPr>
          <w:rFonts w:ascii="Trebuchet MS" w:hAnsi="Trebuchet MS" w:cs="Arial"/>
          <w:b/>
        </w:rPr>
        <w:t>4. Conditiile de realizare a proiectului:</w:t>
      </w:r>
    </w:p>
    <w:p w14:paraId="69ABE34F" w14:textId="03B62764" w:rsidR="00795B00" w:rsidRPr="00CD0884" w:rsidRDefault="00795B00" w:rsidP="00CD0884">
      <w:pPr>
        <w:pStyle w:val="ListParagraph"/>
        <w:spacing w:line="360" w:lineRule="auto"/>
        <w:ind w:left="0"/>
        <w:contextualSpacing w:val="0"/>
        <w:jc w:val="both"/>
        <w:rPr>
          <w:rFonts w:ascii="Trebuchet MS" w:hAnsi="Trebuchet MS" w:cs="Arial"/>
          <w:sz w:val="22"/>
          <w:szCs w:val="22"/>
          <w:lang w:val="ro-RO"/>
        </w:rPr>
      </w:pPr>
      <w:r w:rsidRPr="00CD0884">
        <w:rPr>
          <w:rFonts w:ascii="Trebuchet MS" w:hAnsi="Trebuchet MS" w:cs="Arial"/>
          <w:sz w:val="22"/>
          <w:szCs w:val="22"/>
          <w:lang w:val="ro-RO"/>
        </w:rPr>
        <w:t>- I</w:t>
      </w:r>
      <w:r w:rsidRPr="00CD0884">
        <w:rPr>
          <w:rFonts w:ascii="Trebuchet MS" w:hAnsi="Trebuchet MS" w:cs="Arial"/>
          <w:bCs/>
          <w:sz w:val="22"/>
          <w:szCs w:val="22"/>
          <w:lang w:val="ro-RO"/>
        </w:rPr>
        <w:t xml:space="preserve">nvestiţia şi organizarea de şantier se vor realiza în condiţiile impuse prin </w:t>
      </w:r>
      <w:r w:rsidRPr="00CD0884">
        <w:rPr>
          <w:rFonts w:ascii="Trebuchet MS" w:hAnsi="Trebuchet MS" w:cs="Arial"/>
          <w:sz w:val="22"/>
          <w:szCs w:val="22"/>
          <w:lang w:val="ro-RO"/>
        </w:rPr>
        <w:t>avizele sau</w:t>
      </w:r>
      <w:r w:rsidR="003054BA">
        <w:rPr>
          <w:rFonts w:ascii="Trebuchet MS" w:hAnsi="Trebuchet MS" w:cs="Arial"/>
          <w:sz w:val="22"/>
          <w:szCs w:val="22"/>
          <w:lang w:val="ro-RO"/>
        </w:rPr>
        <w:t xml:space="preserve"> </w:t>
      </w:r>
      <w:r w:rsidRPr="00CD0884">
        <w:rPr>
          <w:rFonts w:ascii="Trebuchet MS" w:hAnsi="Trebuchet MS" w:cs="Arial"/>
          <w:sz w:val="22"/>
          <w:szCs w:val="22"/>
          <w:lang w:val="ro-RO"/>
        </w:rPr>
        <w:t xml:space="preserve">acordurile emise, precum si prin </w:t>
      </w:r>
      <w:r w:rsidRPr="00CD0884">
        <w:rPr>
          <w:rFonts w:ascii="Trebuchet MS" w:hAnsi="Trebuchet MS" w:cs="Arial"/>
          <w:bCs/>
          <w:sz w:val="22"/>
          <w:szCs w:val="22"/>
          <w:lang w:val="ro-RO"/>
        </w:rPr>
        <w:t xml:space="preserve">Certificatul de Urbanism nr. </w:t>
      </w:r>
      <w:r w:rsidR="00015230">
        <w:rPr>
          <w:rFonts w:ascii="Trebuchet MS" w:hAnsi="Trebuchet MS" w:cs="Arial"/>
          <w:bCs/>
          <w:sz w:val="22"/>
          <w:szCs w:val="22"/>
          <w:lang w:val="ro-RO"/>
        </w:rPr>
        <w:t>100/01</w:t>
      </w:r>
      <w:r w:rsidRPr="00CD0884">
        <w:rPr>
          <w:rFonts w:ascii="Trebuchet MS" w:hAnsi="Trebuchet MS" w:cs="Arial"/>
          <w:bCs/>
          <w:sz w:val="22"/>
          <w:szCs w:val="22"/>
          <w:lang w:val="ro-RO"/>
        </w:rPr>
        <w:t>.0</w:t>
      </w:r>
      <w:r w:rsidR="00015230">
        <w:rPr>
          <w:rFonts w:ascii="Trebuchet MS" w:hAnsi="Trebuchet MS" w:cs="Arial"/>
          <w:bCs/>
          <w:sz w:val="22"/>
          <w:szCs w:val="22"/>
          <w:lang w:val="ro-RO"/>
        </w:rPr>
        <w:t>4</w:t>
      </w:r>
      <w:r w:rsidRPr="00CD0884">
        <w:rPr>
          <w:rFonts w:ascii="Trebuchet MS" w:hAnsi="Trebuchet MS" w:cs="Arial"/>
          <w:bCs/>
          <w:sz w:val="22"/>
          <w:szCs w:val="22"/>
          <w:lang w:val="ro-RO"/>
        </w:rPr>
        <w:t>.2024</w:t>
      </w:r>
      <w:r w:rsidRPr="00CD0884">
        <w:rPr>
          <w:rFonts w:ascii="Trebuchet MS" w:hAnsi="Trebuchet MS" w:cs="Arial"/>
          <w:sz w:val="22"/>
          <w:szCs w:val="22"/>
          <w:lang w:val="ro-RO"/>
        </w:rPr>
        <w:t xml:space="preserve"> emis de Primaria comunei </w:t>
      </w:r>
      <w:r w:rsidR="00015230">
        <w:rPr>
          <w:rFonts w:ascii="Trebuchet MS" w:hAnsi="Trebuchet MS" w:cs="Arial"/>
          <w:sz w:val="22"/>
          <w:szCs w:val="22"/>
          <w:lang w:val="ro-RO"/>
        </w:rPr>
        <w:t>Mogosoaia</w:t>
      </w:r>
      <w:r w:rsidRPr="00CD0884">
        <w:rPr>
          <w:rFonts w:ascii="Trebuchet MS" w:hAnsi="Trebuchet MS" w:cs="Arial"/>
          <w:sz w:val="22"/>
          <w:szCs w:val="22"/>
          <w:lang w:val="ro-RO"/>
        </w:rPr>
        <w:t>.</w:t>
      </w:r>
    </w:p>
    <w:p w14:paraId="023C4BBC" w14:textId="34560C2C" w:rsidR="00795B00" w:rsidRPr="00CD0884" w:rsidRDefault="00795B00" w:rsidP="00CD0884">
      <w:pPr>
        <w:pStyle w:val="ListParagraph"/>
        <w:spacing w:line="360" w:lineRule="auto"/>
        <w:ind w:left="0"/>
        <w:contextualSpacing w:val="0"/>
        <w:jc w:val="both"/>
        <w:rPr>
          <w:rFonts w:ascii="Trebuchet MS" w:hAnsi="Trebuchet MS" w:cs="Arial"/>
          <w:sz w:val="22"/>
          <w:szCs w:val="22"/>
          <w:lang w:val="ro-RO"/>
        </w:rPr>
      </w:pPr>
      <w:r w:rsidRPr="00CD0884">
        <w:rPr>
          <w:rFonts w:ascii="Trebuchet MS" w:hAnsi="Trebuchet MS" w:cs="Arial"/>
          <w:sz w:val="22"/>
          <w:szCs w:val="22"/>
          <w:lang w:val="ro-RO"/>
        </w:rPr>
        <w:t>- Se vor respecta prevederile impuse prin PUZ aprobat</w:t>
      </w:r>
      <w:r w:rsidR="00F064CC" w:rsidRPr="00F064CC">
        <w:rPr>
          <w:rFonts w:ascii="Trebuchet MS" w:hAnsi="Trebuchet MS" w:cs="Arial"/>
          <w:sz w:val="22"/>
          <w:szCs w:val="22"/>
        </w:rPr>
        <w:t xml:space="preserve"> </w:t>
      </w:r>
    </w:p>
    <w:p w14:paraId="5E320C57" w14:textId="5E92FECD" w:rsidR="00795B00" w:rsidRPr="00CD0884" w:rsidRDefault="00F064CC" w:rsidP="00CD0884">
      <w:pPr>
        <w:spacing w:after="0" w:line="360" w:lineRule="auto"/>
        <w:jc w:val="both"/>
        <w:rPr>
          <w:rFonts w:ascii="Trebuchet MS" w:hAnsi="Trebuchet MS" w:cs="Arial"/>
        </w:rPr>
      </w:pPr>
      <w:r>
        <w:rPr>
          <w:rFonts w:ascii="Trebuchet MS" w:hAnsi="Trebuchet MS" w:cs="Arial"/>
          <w:lang w:eastAsia="x-none"/>
        </w:rPr>
        <w:t xml:space="preserve">- </w:t>
      </w:r>
      <w:r w:rsidR="00795B00" w:rsidRPr="00CD0884">
        <w:rPr>
          <w:rFonts w:ascii="Trebuchet MS" w:hAnsi="Trebuchet MS" w:cs="Arial"/>
        </w:rPr>
        <w:t>Se vor respecta prevederile O.U.G. nr.195/2005 privind protectia mediului cu modificarile si completarile ulterioare.</w:t>
      </w:r>
    </w:p>
    <w:p w14:paraId="4110436B" w14:textId="77777777" w:rsidR="00795B00" w:rsidRDefault="00795B00" w:rsidP="00CD0884">
      <w:pPr>
        <w:spacing w:after="0" w:line="360" w:lineRule="auto"/>
        <w:jc w:val="both"/>
        <w:rPr>
          <w:rFonts w:ascii="Trebuchet MS" w:hAnsi="Trebuchet MS" w:cs="Arial"/>
        </w:rPr>
      </w:pPr>
      <w:r w:rsidRPr="00CD0884">
        <w:rPr>
          <w:rFonts w:ascii="Trebuchet MS" w:hAnsi="Trebuchet MS" w:cs="Arial"/>
        </w:rPr>
        <w:t>- Se vor respecta prevederile Legii nr. 61/1991, modificata, privind sanctionarea faptelor de incalcare a unor norme de convietuire sociala, a ordinii si linistii publice.</w:t>
      </w:r>
    </w:p>
    <w:p w14:paraId="4329F2D7" w14:textId="482449D0" w:rsidR="00F064CC" w:rsidRPr="0042308B" w:rsidRDefault="00F064CC" w:rsidP="00F064CC">
      <w:pPr>
        <w:pStyle w:val="Normal1"/>
        <w:spacing w:after="0" w:line="360" w:lineRule="auto"/>
        <w:rPr>
          <w:rFonts w:ascii="Trebuchet MS" w:eastAsia="Trebuchet MS" w:hAnsi="Trebuchet MS" w:cs="Trebuchet MS"/>
        </w:rPr>
      </w:pPr>
      <w:r>
        <w:rPr>
          <w:rFonts w:ascii="Trebuchet MS" w:eastAsia="Trebuchet MS" w:hAnsi="Trebuchet MS" w:cs="Trebuchet MS"/>
        </w:rPr>
        <w:t xml:space="preserve">- </w:t>
      </w:r>
      <w:r w:rsidRPr="002769E4">
        <w:rPr>
          <w:rFonts w:ascii="Trebuchet MS" w:eastAsia="Trebuchet MS" w:hAnsi="Trebuchet MS" w:cs="Trebuchet MS"/>
        </w:rPr>
        <w:t>Operatorul are obligatia sa asigure dotari corespunzatoare cu mijloace, structuri, dotari materiale si sisteme de management adecvate in scopul protejarii, la un nivel ridicat, a sanatatii populatiei si a mediului</w:t>
      </w:r>
      <w:r>
        <w:rPr>
          <w:rFonts w:ascii="Trebuchet MS" w:eastAsia="Trebuchet MS" w:hAnsi="Trebuchet MS" w:cs="Trebuchet MS"/>
        </w:rPr>
        <w:t>.</w:t>
      </w:r>
    </w:p>
    <w:p w14:paraId="5281EBE2" w14:textId="6E766084" w:rsidR="00795B00" w:rsidRPr="00CD0884" w:rsidRDefault="00795B00" w:rsidP="00CD0884">
      <w:pPr>
        <w:pStyle w:val="ListParagraph"/>
        <w:spacing w:line="360" w:lineRule="auto"/>
        <w:ind w:left="0"/>
        <w:contextualSpacing w:val="0"/>
        <w:jc w:val="both"/>
        <w:rPr>
          <w:rFonts w:ascii="Trebuchet MS" w:hAnsi="Trebuchet MS" w:cs="Arial"/>
          <w:sz w:val="22"/>
          <w:szCs w:val="22"/>
          <w:lang w:val="ro-RO"/>
        </w:rPr>
      </w:pPr>
      <w:r w:rsidRPr="00CD0884">
        <w:rPr>
          <w:rFonts w:ascii="Trebuchet MS" w:hAnsi="Trebuchet MS" w:cs="Arial"/>
          <w:sz w:val="22"/>
          <w:szCs w:val="22"/>
          <w:lang w:val="ro-RO"/>
        </w:rPr>
        <w:t>- Pe durata execuţiei lucrărilor se vor lua măsuri pentru respectarea legislaţiei privind</w:t>
      </w:r>
      <w:r w:rsidR="00F064CC">
        <w:rPr>
          <w:rFonts w:ascii="Trebuchet MS" w:hAnsi="Trebuchet MS" w:cs="Arial"/>
          <w:sz w:val="22"/>
          <w:szCs w:val="22"/>
          <w:lang w:val="ro-RO"/>
        </w:rPr>
        <w:t xml:space="preserve"> </w:t>
      </w:r>
      <w:r w:rsidRPr="00CD0884">
        <w:rPr>
          <w:rFonts w:ascii="Trebuchet MS" w:hAnsi="Trebuchet MS" w:cs="Arial"/>
          <w:sz w:val="22"/>
          <w:szCs w:val="22"/>
          <w:lang w:val="ro-RO"/>
        </w:rPr>
        <w:t>protecţia mediului în vigoare (STAS 12574/1987, SR 10009/2017, Ord. nr. 462/1993 si H.G. nr. 1756/2006 privind limitarea nivelului emisiilor de zgomot în mediu produs de echipamentele destinate utilizarii in exteriorul cladirilor).</w:t>
      </w:r>
    </w:p>
    <w:p w14:paraId="5D432001" w14:textId="77777777" w:rsidR="00795B00" w:rsidRPr="00CD0884" w:rsidRDefault="00795B00" w:rsidP="00CD0884">
      <w:pPr>
        <w:pStyle w:val="ListParagraph"/>
        <w:spacing w:line="360" w:lineRule="auto"/>
        <w:ind w:left="0"/>
        <w:contextualSpacing w:val="0"/>
        <w:jc w:val="both"/>
        <w:rPr>
          <w:rFonts w:ascii="Trebuchet MS" w:hAnsi="Trebuchet MS" w:cs="Arial"/>
          <w:sz w:val="22"/>
          <w:szCs w:val="22"/>
          <w:lang w:val="ro-RO"/>
        </w:rPr>
      </w:pPr>
      <w:r w:rsidRPr="00CD0884">
        <w:rPr>
          <w:rFonts w:ascii="Trebuchet MS" w:hAnsi="Trebuchet MS" w:cs="Arial"/>
          <w:sz w:val="22"/>
          <w:szCs w:val="22"/>
          <w:lang w:val="ro-RO"/>
        </w:rPr>
        <w:t>- Se vor respecta prevederile Legii nr. 104/2011, cu completarile si modificarile ulterioare,  privind calitatea aerului inconjurator.</w:t>
      </w:r>
    </w:p>
    <w:p w14:paraId="732FBD92" w14:textId="77777777" w:rsidR="00795B00" w:rsidRPr="00CD0884" w:rsidRDefault="00795B00" w:rsidP="00CD0884">
      <w:pPr>
        <w:spacing w:after="0" w:line="360" w:lineRule="auto"/>
        <w:jc w:val="both"/>
        <w:rPr>
          <w:rFonts w:ascii="Trebuchet MS" w:hAnsi="Trebuchet MS" w:cs="Arial"/>
        </w:rPr>
      </w:pPr>
      <w:r w:rsidRPr="00CD0884">
        <w:rPr>
          <w:rFonts w:ascii="Trebuchet MS" w:hAnsi="Trebuchet MS" w:cs="Arial"/>
        </w:rPr>
        <w:t>- Se vor respecta prevederile Ordinului nr. 756/1997 cu privire la factorul de mediu sol.</w:t>
      </w:r>
    </w:p>
    <w:p w14:paraId="098889DF" w14:textId="77777777" w:rsidR="00795B00" w:rsidRPr="00CD0884" w:rsidRDefault="00795B00" w:rsidP="00CD0884">
      <w:pPr>
        <w:spacing w:after="0" w:line="360" w:lineRule="auto"/>
        <w:jc w:val="both"/>
        <w:rPr>
          <w:rFonts w:ascii="Trebuchet MS" w:hAnsi="Trebuchet MS" w:cs="Arial"/>
        </w:rPr>
      </w:pPr>
      <w:r w:rsidRPr="00CD0884">
        <w:rPr>
          <w:rFonts w:ascii="Trebuchet MS" w:hAnsi="Trebuchet MS" w:cs="Arial"/>
        </w:rPr>
        <w:lastRenderedPageBreak/>
        <w:t xml:space="preserve">- Gospodărirea materialelor de construcţie se va realiza numai în limita terenului deţinut, fără deranjarea vecinătăţilor. </w:t>
      </w:r>
    </w:p>
    <w:p w14:paraId="561DDEFE" w14:textId="77777777" w:rsidR="00795B00" w:rsidRPr="00CD0884" w:rsidRDefault="00795B00" w:rsidP="00CD0884">
      <w:pPr>
        <w:spacing w:after="0" w:line="360" w:lineRule="auto"/>
        <w:jc w:val="both"/>
        <w:rPr>
          <w:rFonts w:ascii="Trebuchet MS" w:hAnsi="Trebuchet MS" w:cs="Arial"/>
        </w:rPr>
      </w:pPr>
      <w:r w:rsidRPr="00CD0884">
        <w:rPr>
          <w:rFonts w:ascii="Trebuchet MS" w:hAnsi="Trebuchet MS" w:cs="Arial"/>
        </w:rPr>
        <w:t>- Se vor respecta prevederile OUG nr. 92/2021 privind regimul deseurilor modificata si completata.</w:t>
      </w:r>
    </w:p>
    <w:p w14:paraId="53008BD7" w14:textId="77777777" w:rsidR="00795B00" w:rsidRPr="00CD0884" w:rsidRDefault="00795B00" w:rsidP="00CD0884">
      <w:pPr>
        <w:pStyle w:val="ListParagraph"/>
        <w:spacing w:line="360" w:lineRule="auto"/>
        <w:ind w:left="0"/>
        <w:contextualSpacing w:val="0"/>
        <w:jc w:val="both"/>
        <w:rPr>
          <w:rFonts w:ascii="Trebuchet MS" w:hAnsi="Trebuchet MS" w:cs="Arial"/>
          <w:sz w:val="22"/>
          <w:szCs w:val="22"/>
          <w:lang w:val="ro-RO"/>
        </w:rPr>
      </w:pPr>
      <w:r w:rsidRPr="00CD0884">
        <w:rPr>
          <w:rFonts w:ascii="Trebuchet MS" w:hAnsi="Trebuchet MS" w:cs="Arial"/>
          <w:sz w:val="22"/>
          <w:szCs w:val="22"/>
          <w:lang w:val="ro-RO"/>
        </w:rPr>
        <w:t>- Se vor lua măsuri de protecţie antifonică în zona de lucru a şantierului.</w:t>
      </w:r>
    </w:p>
    <w:p w14:paraId="5701A194" w14:textId="77777777" w:rsidR="00795B00" w:rsidRPr="00CD0884" w:rsidRDefault="00795B00" w:rsidP="00CD0884">
      <w:pPr>
        <w:spacing w:after="0" w:line="360" w:lineRule="auto"/>
        <w:jc w:val="both"/>
        <w:rPr>
          <w:rFonts w:ascii="Trebuchet MS" w:hAnsi="Trebuchet MS" w:cs="Arial"/>
        </w:rPr>
      </w:pPr>
      <w:r w:rsidRPr="00CD0884">
        <w:rPr>
          <w:rFonts w:ascii="Trebuchet MS" w:hAnsi="Trebuchet MS" w:cs="Arial"/>
        </w:rPr>
        <w:t>- Se vor respecta prevederile Ordinului nr. 119/2014 emis de Ministerul Sănătăţii.</w:t>
      </w:r>
    </w:p>
    <w:p w14:paraId="74A088DF" w14:textId="77777777" w:rsidR="00795B00" w:rsidRPr="00CD0884" w:rsidRDefault="00795B00" w:rsidP="00CD0884">
      <w:pPr>
        <w:spacing w:after="0" w:line="360" w:lineRule="auto"/>
        <w:jc w:val="both"/>
        <w:rPr>
          <w:rFonts w:ascii="Trebuchet MS" w:hAnsi="Trebuchet MS" w:cs="Arial"/>
        </w:rPr>
      </w:pPr>
      <w:r w:rsidRPr="00CD0884">
        <w:rPr>
          <w:rFonts w:ascii="Trebuchet MS" w:hAnsi="Trebuchet MS" w:cs="Arial"/>
        </w:rPr>
        <w:t>- Se vor respecta prevederile Legii Apelor nr.107/1996 cu modificarile si completarile ulterioare.</w:t>
      </w:r>
    </w:p>
    <w:p w14:paraId="4DAFD89C" w14:textId="77777777" w:rsidR="00795B00" w:rsidRPr="00CD0884" w:rsidRDefault="00795B00" w:rsidP="00CD0884">
      <w:pPr>
        <w:pStyle w:val="BodyText"/>
        <w:keepNext/>
        <w:spacing w:after="0" w:line="360" w:lineRule="auto"/>
        <w:jc w:val="both"/>
        <w:rPr>
          <w:rFonts w:ascii="Trebuchet MS" w:hAnsi="Trebuchet MS" w:cs="Arial"/>
          <w:lang w:val="pt-BR"/>
        </w:rPr>
      </w:pPr>
      <w:r w:rsidRPr="00CD0884">
        <w:rPr>
          <w:rFonts w:ascii="Trebuchet MS" w:hAnsi="Trebuchet MS" w:cs="Arial"/>
          <w:lang w:val="ro-RO"/>
        </w:rPr>
        <w:t>- Indicatorii de calitate ai apelor uzate menajere evacuate prin vidanjare in reteaua de canalizare publica nu vor depăși valorile maxime impuse prin H.G. 188/2002, NTPA 002/2002,</w:t>
      </w:r>
      <w:r w:rsidRPr="00CD0884">
        <w:rPr>
          <w:rFonts w:ascii="Trebuchet MS" w:hAnsi="Trebuchet MS" w:cs="Arial"/>
          <w:lang w:val="pt-BR"/>
        </w:rPr>
        <w:t xml:space="preserve"> modificat si completat de H.G. nr. 352/2005.</w:t>
      </w:r>
    </w:p>
    <w:p w14:paraId="6E15AD6A" w14:textId="77777777" w:rsidR="00795B00" w:rsidRDefault="00795B00" w:rsidP="00CD0884">
      <w:pPr>
        <w:pStyle w:val="BodyText"/>
        <w:keepNext/>
        <w:spacing w:after="0" w:line="360" w:lineRule="auto"/>
        <w:jc w:val="both"/>
        <w:rPr>
          <w:rFonts w:ascii="Trebuchet MS" w:hAnsi="Trebuchet MS" w:cs="Arial"/>
          <w:lang w:val="ro-RO"/>
        </w:rPr>
      </w:pPr>
      <w:r w:rsidRPr="00CD0884">
        <w:rPr>
          <w:rFonts w:ascii="Trebuchet MS" w:hAnsi="Trebuchet MS" w:cs="Arial"/>
        </w:rPr>
        <w:t xml:space="preserve">- </w:t>
      </w:r>
      <w:proofErr w:type="spellStart"/>
      <w:r w:rsidRPr="00CD0884">
        <w:rPr>
          <w:rFonts w:ascii="Trebuchet MS" w:hAnsi="Trebuchet MS" w:cs="Arial"/>
        </w:rPr>
        <w:t>Indicatorii</w:t>
      </w:r>
      <w:proofErr w:type="spellEnd"/>
      <w:r w:rsidRPr="00CD0884">
        <w:rPr>
          <w:rFonts w:ascii="Trebuchet MS" w:hAnsi="Trebuchet MS" w:cs="Arial"/>
        </w:rPr>
        <w:t xml:space="preserve"> de </w:t>
      </w:r>
      <w:proofErr w:type="spellStart"/>
      <w:r w:rsidRPr="00CD0884">
        <w:rPr>
          <w:rFonts w:ascii="Trebuchet MS" w:hAnsi="Trebuchet MS" w:cs="Arial"/>
        </w:rPr>
        <w:t>calitate</w:t>
      </w:r>
      <w:proofErr w:type="spellEnd"/>
      <w:r w:rsidRPr="00CD0884">
        <w:rPr>
          <w:rFonts w:ascii="Trebuchet MS" w:hAnsi="Trebuchet MS" w:cs="Arial"/>
        </w:rPr>
        <w:t xml:space="preserve"> </w:t>
      </w:r>
      <w:proofErr w:type="spellStart"/>
      <w:r w:rsidRPr="00CD0884">
        <w:rPr>
          <w:rFonts w:ascii="Trebuchet MS" w:hAnsi="Trebuchet MS" w:cs="Arial"/>
        </w:rPr>
        <w:t>ai</w:t>
      </w:r>
      <w:proofErr w:type="spellEnd"/>
      <w:r w:rsidRPr="00CD0884">
        <w:rPr>
          <w:rFonts w:ascii="Trebuchet MS" w:hAnsi="Trebuchet MS" w:cs="Arial"/>
        </w:rPr>
        <w:t xml:space="preserve"> </w:t>
      </w:r>
      <w:proofErr w:type="spellStart"/>
      <w:r w:rsidRPr="00CD0884">
        <w:rPr>
          <w:rFonts w:ascii="Trebuchet MS" w:hAnsi="Trebuchet MS" w:cs="Arial"/>
        </w:rPr>
        <w:t>apelor</w:t>
      </w:r>
      <w:proofErr w:type="spellEnd"/>
      <w:r w:rsidRPr="00CD0884">
        <w:rPr>
          <w:rFonts w:ascii="Trebuchet MS" w:hAnsi="Trebuchet MS" w:cs="Arial"/>
        </w:rPr>
        <w:t xml:space="preserve"> </w:t>
      </w:r>
      <w:proofErr w:type="spellStart"/>
      <w:r w:rsidRPr="00CD0884">
        <w:rPr>
          <w:rFonts w:ascii="Trebuchet MS" w:hAnsi="Trebuchet MS" w:cs="Arial"/>
        </w:rPr>
        <w:t>pluviale</w:t>
      </w:r>
      <w:proofErr w:type="spellEnd"/>
      <w:r w:rsidRPr="00CD0884">
        <w:rPr>
          <w:rFonts w:ascii="Trebuchet MS" w:hAnsi="Trebuchet MS" w:cs="Arial"/>
        </w:rPr>
        <w:t xml:space="preserve"> </w:t>
      </w:r>
      <w:proofErr w:type="spellStart"/>
      <w:r w:rsidRPr="00CD0884">
        <w:rPr>
          <w:rFonts w:ascii="Trebuchet MS" w:hAnsi="Trebuchet MS" w:cs="Arial"/>
        </w:rPr>
        <w:t>epurate</w:t>
      </w:r>
      <w:proofErr w:type="spellEnd"/>
      <w:r w:rsidRPr="00CD0884">
        <w:rPr>
          <w:rFonts w:ascii="Trebuchet MS" w:hAnsi="Trebuchet MS" w:cs="Arial"/>
        </w:rPr>
        <w:t xml:space="preserve"> evacuate se </w:t>
      </w:r>
      <w:proofErr w:type="spellStart"/>
      <w:r w:rsidRPr="00CD0884">
        <w:rPr>
          <w:rFonts w:ascii="Trebuchet MS" w:hAnsi="Trebuchet MS" w:cs="Arial"/>
        </w:rPr>
        <w:t>vor</w:t>
      </w:r>
      <w:proofErr w:type="spellEnd"/>
      <w:r w:rsidRPr="00CD0884">
        <w:rPr>
          <w:rFonts w:ascii="Trebuchet MS" w:hAnsi="Trebuchet MS" w:cs="Arial"/>
        </w:rPr>
        <w:t xml:space="preserve"> </w:t>
      </w:r>
      <w:proofErr w:type="spellStart"/>
      <w:r w:rsidRPr="00CD0884">
        <w:rPr>
          <w:rFonts w:ascii="Trebuchet MS" w:hAnsi="Trebuchet MS" w:cs="Arial"/>
        </w:rPr>
        <w:t>încadra</w:t>
      </w:r>
      <w:proofErr w:type="spellEnd"/>
      <w:r w:rsidRPr="00CD0884">
        <w:rPr>
          <w:rFonts w:ascii="Trebuchet MS" w:hAnsi="Trebuchet MS" w:cs="Arial"/>
        </w:rPr>
        <w:t xml:space="preserve"> </w:t>
      </w:r>
      <w:proofErr w:type="spellStart"/>
      <w:r w:rsidRPr="00CD0884">
        <w:rPr>
          <w:rFonts w:ascii="Trebuchet MS" w:hAnsi="Trebuchet MS" w:cs="Arial"/>
        </w:rPr>
        <w:t>în</w:t>
      </w:r>
      <w:proofErr w:type="spellEnd"/>
      <w:r w:rsidRPr="00CD0884">
        <w:rPr>
          <w:rFonts w:ascii="Trebuchet MS" w:hAnsi="Trebuchet MS" w:cs="Arial"/>
        </w:rPr>
        <w:t xml:space="preserve"> </w:t>
      </w:r>
      <w:proofErr w:type="spellStart"/>
      <w:r w:rsidRPr="00CD0884">
        <w:rPr>
          <w:rFonts w:ascii="Trebuchet MS" w:hAnsi="Trebuchet MS" w:cs="Arial"/>
        </w:rPr>
        <w:t>prevederile</w:t>
      </w:r>
      <w:proofErr w:type="spellEnd"/>
      <w:r w:rsidRPr="00CD0884">
        <w:rPr>
          <w:rFonts w:ascii="Trebuchet MS" w:hAnsi="Trebuchet MS" w:cs="Arial"/>
        </w:rPr>
        <w:t xml:space="preserve"> </w:t>
      </w:r>
      <w:proofErr w:type="spellStart"/>
      <w:r w:rsidRPr="00CD0884">
        <w:rPr>
          <w:rFonts w:ascii="Trebuchet MS" w:hAnsi="Trebuchet MS" w:cs="Arial"/>
        </w:rPr>
        <w:t>impuse</w:t>
      </w:r>
      <w:proofErr w:type="spellEnd"/>
      <w:r w:rsidRPr="00CD0884">
        <w:rPr>
          <w:rFonts w:ascii="Trebuchet MS" w:hAnsi="Trebuchet MS" w:cs="Arial"/>
        </w:rPr>
        <w:t xml:space="preserve"> de HG 188/2002 - </w:t>
      </w:r>
      <w:proofErr w:type="spellStart"/>
      <w:r w:rsidRPr="00CD0884">
        <w:rPr>
          <w:rFonts w:ascii="Trebuchet MS" w:hAnsi="Trebuchet MS" w:cs="Arial"/>
        </w:rPr>
        <w:t>Anexa</w:t>
      </w:r>
      <w:proofErr w:type="spellEnd"/>
      <w:r w:rsidRPr="00CD0884">
        <w:rPr>
          <w:rFonts w:ascii="Trebuchet MS" w:hAnsi="Trebuchet MS" w:cs="Arial"/>
        </w:rPr>
        <w:t xml:space="preserve"> 3 - </w:t>
      </w:r>
      <w:proofErr w:type="spellStart"/>
      <w:r w:rsidRPr="00CD0884">
        <w:rPr>
          <w:rFonts w:ascii="Trebuchet MS" w:hAnsi="Trebuchet MS" w:cs="Arial"/>
        </w:rPr>
        <w:t>Normativul</w:t>
      </w:r>
      <w:proofErr w:type="spellEnd"/>
      <w:r w:rsidRPr="00CD0884">
        <w:rPr>
          <w:rFonts w:ascii="Trebuchet MS" w:hAnsi="Trebuchet MS" w:cs="Arial"/>
        </w:rPr>
        <w:t xml:space="preserve"> NTPA-001/2002, </w:t>
      </w:r>
      <w:proofErr w:type="spellStart"/>
      <w:r w:rsidRPr="00CD0884">
        <w:rPr>
          <w:rFonts w:ascii="Trebuchet MS" w:hAnsi="Trebuchet MS" w:cs="Arial"/>
        </w:rPr>
        <w:t>modificată</w:t>
      </w:r>
      <w:proofErr w:type="spellEnd"/>
      <w:r w:rsidRPr="00CD0884">
        <w:rPr>
          <w:rFonts w:ascii="Trebuchet MS" w:hAnsi="Trebuchet MS" w:cs="Arial"/>
        </w:rPr>
        <w:t xml:space="preserve"> </w:t>
      </w:r>
      <w:proofErr w:type="spellStart"/>
      <w:r w:rsidRPr="00CD0884">
        <w:rPr>
          <w:rFonts w:ascii="Trebuchet MS" w:hAnsi="Trebuchet MS" w:cs="Arial"/>
        </w:rPr>
        <w:t>și</w:t>
      </w:r>
      <w:proofErr w:type="spellEnd"/>
      <w:r w:rsidRPr="00CD0884">
        <w:rPr>
          <w:rFonts w:ascii="Trebuchet MS" w:hAnsi="Trebuchet MS" w:cs="Arial"/>
        </w:rPr>
        <w:t xml:space="preserve"> </w:t>
      </w:r>
      <w:proofErr w:type="spellStart"/>
      <w:r w:rsidRPr="00CD0884">
        <w:rPr>
          <w:rFonts w:ascii="Trebuchet MS" w:hAnsi="Trebuchet MS" w:cs="Arial"/>
        </w:rPr>
        <w:t>completată</w:t>
      </w:r>
      <w:proofErr w:type="spellEnd"/>
      <w:r w:rsidRPr="00CD0884">
        <w:rPr>
          <w:rFonts w:ascii="Trebuchet MS" w:hAnsi="Trebuchet MS" w:cs="Arial"/>
        </w:rPr>
        <w:t xml:space="preserve"> </w:t>
      </w:r>
      <w:proofErr w:type="spellStart"/>
      <w:r w:rsidRPr="00CD0884">
        <w:rPr>
          <w:rFonts w:ascii="Trebuchet MS" w:hAnsi="Trebuchet MS" w:cs="Arial"/>
        </w:rPr>
        <w:t>prin</w:t>
      </w:r>
      <w:proofErr w:type="spellEnd"/>
      <w:r w:rsidRPr="00CD0884">
        <w:rPr>
          <w:rFonts w:ascii="Trebuchet MS" w:hAnsi="Trebuchet MS" w:cs="Arial"/>
        </w:rPr>
        <w:t xml:space="preserve"> HG 352/2005</w:t>
      </w:r>
      <w:r w:rsidRPr="00CD0884">
        <w:rPr>
          <w:rFonts w:ascii="Trebuchet MS" w:hAnsi="Trebuchet MS" w:cs="Arial"/>
          <w:lang w:val="ro-RO"/>
        </w:rPr>
        <w:t>.</w:t>
      </w:r>
    </w:p>
    <w:p w14:paraId="33307D71" w14:textId="05D7876A" w:rsidR="00F064CC" w:rsidRPr="00CD0884" w:rsidRDefault="00F064CC" w:rsidP="003054BA">
      <w:pPr>
        <w:pStyle w:val="Normal1"/>
        <w:spacing w:after="0" w:line="360" w:lineRule="auto"/>
        <w:jc w:val="both"/>
        <w:rPr>
          <w:rFonts w:ascii="Trebuchet MS" w:hAnsi="Trebuchet MS" w:cs="Arial"/>
        </w:rPr>
      </w:pPr>
      <w:r w:rsidRPr="006A731E">
        <w:rPr>
          <w:rFonts w:ascii="Trebuchet MS" w:eastAsia="Trebuchet MS" w:hAnsi="Trebuchet MS" w:cs="Trebuchet MS"/>
        </w:rPr>
        <w:t>- Se va obține și se va respecta avizul de gospodărire a apelor emis de A.N. ”Apele Române” Administrația Bazinală de Apă Argeș-Vedea. In cazul în care soluția de alimentare cu apă/evacuare ape uzate din avizul emis de Apele Române, nu corespunde cu soluția prevazută în prezentul act emis de către APM ILFOV, atunci titularul are obligația de a solicita  revizuirea prezentului act de reglementare</w:t>
      </w:r>
      <w:r>
        <w:rPr>
          <w:rFonts w:ascii="Trebuchet MS" w:eastAsia="Trebuchet MS" w:hAnsi="Trebuchet MS" w:cs="Trebuchet MS"/>
        </w:rPr>
        <w:t>.</w:t>
      </w:r>
    </w:p>
    <w:p w14:paraId="3DB14C51" w14:textId="46F25033" w:rsidR="00795B00" w:rsidRPr="00CD0884" w:rsidRDefault="00795B00" w:rsidP="00CD0884">
      <w:pPr>
        <w:pStyle w:val="ListParagraph"/>
        <w:spacing w:line="360" w:lineRule="auto"/>
        <w:ind w:left="0"/>
        <w:contextualSpacing w:val="0"/>
        <w:jc w:val="both"/>
        <w:rPr>
          <w:rFonts w:ascii="Trebuchet MS" w:hAnsi="Trebuchet MS" w:cs="Arial"/>
          <w:sz w:val="22"/>
          <w:szCs w:val="22"/>
          <w:lang w:val="ro-RO"/>
        </w:rPr>
      </w:pPr>
      <w:r w:rsidRPr="00CD0884">
        <w:rPr>
          <w:rFonts w:ascii="Trebuchet MS" w:hAnsi="Trebuchet MS" w:cs="Arial"/>
          <w:sz w:val="22"/>
          <w:szCs w:val="22"/>
          <w:lang w:val="ro-RO"/>
        </w:rPr>
        <w:t>- Se vor amplasa panouri de informare a cetăţenilor asupra viitoarelor construcţii şi</w:t>
      </w:r>
      <w:r w:rsidR="003054BA">
        <w:rPr>
          <w:rFonts w:ascii="Trebuchet MS" w:hAnsi="Trebuchet MS" w:cs="Arial"/>
          <w:sz w:val="22"/>
          <w:szCs w:val="22"/>
          <w:lang w:val="ro-RO"/>
        </w:rPr>
        <w:t xml:space="preserve"> </w:t>
      </w:r>
      <w:r w:rsidRPr="00CD0884">
        <w:rPr>
          <w:rFonts w:ascii="Trebuchet MS" w:hAnsi="Trebuchet MS" w:cs="Arial"/>
          <w:sz w:val="22"/>
          <w:szCs w:val="22"/>
          <w:lang w:val="ro-RO"/>
        </w:rPr>
        <w:t>modificări ale zonei, asigurându-se protecţia circulaţiei pietonale şi auto în zonă.</w:t>
      </w:r>
    </w:p>
    <w:p w14:paraId="3AAFF922" w14:textId="77777777" w:rsidR="003054BA" w:rsidRDefault="00795B00" w:rsidP="00CD0884">
      <w:pPr>
        <w:pStyle w:val="ListParagraph"/>
        <w:spacing w:line="360" w:lineRule="auto"/>
        <w:ind w:left="0"/>
        <w:contextualSpacing w:val="0"/>
        <w:jc w:val="both"/>
        <w:rPr>
          <w:rFonts w:ascii="Trebuchet MS" w:hAnsi="Trebuchet MS" w:cs="Arial"/>
          <w:sz w:val="22"/>
          <w:szCs w:val="22"/>
          <w:lang w:val="ro-RO"/>
        </w:rPr>
      </w:pPr>
      <w:r w:rsidRPr="00CD0884">
        <w:rPr>
          <w:rFonts w:ascii="Trebuchet MS" w:hAnsi="Trebuchet MS" w:cs="Arial"/>
          <w:sz w:val="22"/>
          <w:szCs w:val="22"/>
          <w:lang w:val="ro-RO"/>
        </w:rPr>
        <w:t>- Deşeurile şi materialele rezultate din activitatea de construcţie şi montaj vor fi</w:t>
      </w:r>
      <w:r w:rsidR="003054BA">
        <w:rPr>
          <w:rFonts w:ascii="Trebuchet MS" w:hAnsi="Trebuchet MS" w:cs="Arial"/>
          <w:sz w:val="22"/>
          <w:szCs w:val="22"/>
          <w:lang w:val="ro-RO"/>
        </w:rPr>
        <w:t xml:space="preserve"> </w:t>
      </w:r>
      <w:r w:rsidRPr="00CD0884">
        <w:rPr>
          <w:rFonts w:ascii="Trebuchet MS" w:hAnsi="Trebuchet MS" w:cs="Arial"/>
          <w:sz w:val="22"/>
          <w:szCs w:val="22"/>
          <w:lang w:val="ro-RO"/>
        </w:rPr>
        <w:t>obligatoriu îndepărtate din zonă pe baza unui contract încheiat cu un prestator autorizat.</w:t>
      </w:r>
    </w:p>
    <w:p w14:paraId="2E915F57" w14:textId="0BF55FED" w:rsidR="00795B00" w:rsidRPr="00CD0884" w:rsidRDefault="00795B00" w:rsidP="00CD0884">
      <w:pPr>
        <w:pStyle w:val="ListParagraph"/>
        <w:spacing w:line="360" w:lineRule="auto"/>
        <w:ind w:left="0"/>
        <w:contextualSpacing w:val="0"/>
        <w:jc w:val="both"/>
        <w:rPr>
          <w:rFonts w:ascii="Trebuchet MS" w:hAnsi="Trebuchet MS" w:cs="Arial"/>
          <w:sz w:val="22"/>
          <w:szCs w:val="22"/>
          <w:lang w:val="ro-RO"/>
        </w:rPr>
      </w:pPr>
      <w:r w:rsidRPr="00CD0884">
        <w:rPr>
          <w:rFonts w:ascii="Trebuchet MS" w:hAnsi="Trebuchet MS" w:cs="Arial"/>
          <w:sz w:val="22"/>
          <w:szCs w:val="22"/>
          <w:lang w:val="ro-RO"/>
        </w:rPr>
        <w:t xml:space="preserve"> - Este interzisă depozitarea necontrolată a deşeurilor rezultate.</w:t>
      </w:r>
    </w:p>
    <w:p w14:paraId="0AC98B47" w14:textId="640F23E3" w:rsidR="00795B00" w:rsidRPr="00CD0884" w:rsidRDefault="00795B00" w:rsidP="00CD0884">
      <w:pPr>
        <w:pStyle w:val="ListParagraph"/>
        <w:spacing w:line="360" w:lineRule="auto"/>
        <w:ind w:left="0"/>
        <w:contextualSpacing w:val="0"/>
        <w:jc w:val="both"/>
        <w:rPr>
          <w:rFonts w:ascii="Trebuchet MS" w:hAnsi="Trebuchet MS" w:cs="Arial"/>
          <w:sz w:val="22"/>
          <w:szCs w:val="22"/>
          <w:lang w:val="ro-RO"/>
        </w:rPr>
      </w:pPr>
      <w:r w:rsidRPr="00CD0884">
        <w:rPr>
          <w:rFonts w:ascii="Trebuchet MS" w:hAnsi="Trebuchet MS" w:cs="Arial"/>
          <w:sz w:val="22"/>
          <w:szCs w:val="22"/>
          <w:lang w:val="ro-RO"/>
        </w:rPr>
        <w:t>- Se interzice poluarea solului cu carburanţi, uleiuri rezultate în urma operaţiilor de</w:t>
      </w:r>
      <w:r w:rsidR="003054BA">
        <w:rPr>
          <w:rFonts w:ascii="Trebuchet MS" w:hAnsi="Trebuchet MS" w:cs="Arial"/>
          <w:sz w:val="22"/>
          <w:szCs w:val="22"/>
          <w:lang w:val="ro-RO"/>
        </w:rPr>
        <w:t xml:space="preserve"> </w:t>
      </w:r>
      <w:r w:rsidRPr="00CD0884">
        <w:rPr>
          <w:rFonts w:ascii="Trebuchet MS" w:hAnsi="Trebuchet MS" w:cs="Arial"/>
          <w:sz w:val="22"/>
          <w:szCs w:val="22"/>
          <w:lang w:val="ro-RO"/>
        </w:rPr>
        <w:t>staţionare, aprovizionare, depozitare sau alimentare cu combustibili a utilajelor şi mijloacelor de transport în timpul construirii, datorită funcţionării necorespunzătoare a acestora.</w:t>
      </w:r>
      <w:r w:rsidRPr="00CD0884">
        <w:rPr>
          <w:rFonts w:ascii="Trebuchet MS" w:hAnsi="Trebuchet MS" w:cs="Arial"/>
          <w:b/>
          <w:sz w:val="22"/>
          <w:szCs w:val="22"/>
          <w:lang w:val="ro-RO" w:eastAsia="ro-RO"/>
        </w:rPr>
        <w:t xml:space="preserve"> </w:t>
      </w:r>
      <w:r w:rsidRPr="00CD0884">
        <w:rPr>
          <w:rFonts w:ascii="Trebuchet MS" w:hAnsi="Trebuchet MS" w:cs="Arial"/>
          <w:sz w:val="22"/>
          <w:szCs w:val="22"/>
          <w:lang w:val="ro-RO"/>
        </w:rPr>
        <w:t>În cazul unor poluări accidentale se vor lua măsuri pedoameliorative.</w:t>
      </w:r>
    </w:p>
    <w:p w14:paraId="70F0D631" w14:textId="77777777" w:rsidR="00795B00" w:rsidRPr="00CD0884" w:rsidRDefault="00795B00" w:rsidP="00CD0884">
      <w:pPr>
        <w:spacing w:after="0" w:line="360" w:lineRule="auto"/>
        <w:jc w:val="both"/>
        <w:rPr>
          <w:rFonts w:ascii="Trebuchet MS" w:hAnsi="Trebuchet MS" w:cs="Arial"/>
        </w:rPr>
      </w:pPr>
      <w:r w:rsidRPr="00CD0884">
        <w:rPr>
          <w:rFonts w:ascii="Trebuchet MS" w:hAnsi="Trebuchet MS" w:cs="Arial"/>
        </w:rPr>
        <w:t xml:space="preserve">- Se vor lua măsuri pentru diminuarea emisiilor de pulberi din zona şantierului prin umectarea spaţiului de lucru sau acoperirea pe cât posibil a acestuia. </w:t>
      </w:r>
    </w:p>
    <w:p w14:paraId="625606DE" w14:textId="77777777" w:rsidR="00795B00" w:rsidRPr="00CD0884" w:rsidRDefault="00795B00" w:rsidP="00CD0884">
      <w:pPr>
        <w:spacing w:after="0" w:line="360" w:lineRule="auto"/>
        <w:jc w:val="both"/>
        <w:rPr>
          <w:rFonts w:ascii="Trebuchet MS" w:hAnsi="Trebuchet MS" w:cs="Arial"/>
        </w:rPr>
      </w:pPr>
      <w:r w:rsidRPr="00CD0884">
        <w:rPr>
          <w:rFonts w:ascii="Trebuchet MS" w:hAnsi="Trebuchet MS" w:cs="Arial"/>
        </w:rPr>
        <w:t>- La ieşirea din şantier, se vor curăţa roţile autovehiculelor şi a altor utilaje, pentru a preveni transferul de moloz în afara amplasamentului pe drumurile publice; pe durata organizării de şantier se vor monta panouri de protecţie.</w:t>
      </w:r>
    </w:p>
    <w:p w14:paraId="1952503D" w14:textId="77777777" w:rsidR="00795B00" w:rsidRPr="00CD0884" w:rsidRDefault="00795B00" w:rsidP="00CD0884">
      <w:pPr>
        <w:pStyle w:val="BodyText"/>
        <w:spacing w:after="0" w:line="360" w:lineRule="auto"/>
        <w:jc w:val="both"/>
        <w:rPr>
          <w:rFonts w:ascii="Trebuchet MS" w:hAnsi="Trebuchet MS" w:cs="Arial"/>
          <w:lang w:val="ro-RO"/>
        </w:rPr>
      </w:pPr>
      <w:r w:rsidRPr="00CD0884">
        <w:rPr>
          <w:rFonts w:ascii="Trebuchet MS" w:hAnsi="Trebuchet MS" w:cs="Arial"/>
          <w:kern w:val="16"/>
          <w:lang w:val="ro-RO"/>
        </w:rPr>
        <w:t>- S</w:t>
      </w:r>
      <w:r w:rsidRPr="00CD0884">
        <w:rPr>
          <w:rFonts w:ascii="Trebuchet MS" w:hAnsi="Trebuchet MS" w:cs="Arial"/>
          <w:lang w:val="ro-RO"/>
        </w:rPr>
        <w:t xml:space="preserve">e vor respecta prevederile Regulamentului General de Urbanism aprobat prin H.G. nr. 525/1996 în ceea ce priveste constructiile, parcarile si necesarul de spatiu verde. </w:t>
      </w:r>
    </w:p>
    <w:p w14:paraId="05DCE29F" w14:textId="77777777" w:rsidR="00795B00" w:rsidRPr="00CD0884" w:rsidRDefault="00795B00" w:rsidP="00CD0884">
      <w:pPr>
        <w:pStyle w:val="BodyText"/>
        <w:spacing w:after="0" w:line="360" w:lineRule="auto"/>
        <w:jc w:val="both"/>
        <w:rPr>
          <w:rFonts w:ascii="Trebuchet MS" w:hAnsi="Trebuchet MS" w:cs="Arial"/>
          <w:lang w:val="ro-RO"/>
        </w:rPr>
      </w:pPr>
      <w:r w:rsidRPr="00CD0884">
        <w:rPr>
          <w:rFonts w:ascii="Trebuchet MS" w:hAnsi="Trebuchet MS" w:cs="Arial"/>
          <w:lang w:val="ro-RO"/>
        </w:rPr>
        <w:t>- In cazul in care proiectul nu se incadreaza in functiunea zonei, decizia de emitere/respingere a aprobarii de dezvoltare revine autoritatii publice locale.</w:t>
      </w:r>
    </w:p>
    <w:p w14:paraId="05EE928E" w14:textId="77777777" w:rsidR="00795B00" w:rsidRPr="00CD0884" w:rsidRDefault="00795B00" w:rsidP="00CD0884">
      <w:pPr>
        <w:pStyle w:val="BodyText"/>
        <w:spacing w:after="0" w:line="360" w:lineRule="auto"/>
        <w:jc w:val="both"/>
        <w:rPr>
          <w:rFonts w:ascii="Trebuchet MS" w:hAnsi="Trebuchet MS" w:cs="Arial"/>
          <w:lang w:val="ro-RO"/>
        </w:rPr>
      </w:pPr>
      <w:r w:rsidRPr="00CD0884">
        <w:rPr>
          <w:rFonts w:ascii="Trebuchet MS" w:hAnsi="Trebuchet MS" w:cs="Arial"/>
          <w:lang w:val="ro-RO"/>
        </w:rPr>
        <w:t>-  Se va respecta legislatia de urbanism in vigoare.</w:t>
      </w:r>
    </w:p>
    <w:p w14:paraId="2C790C2E" w14:textId="77777777" w:rsidR="00795B00" w:rsidRPr="00CD0884" w:rsidRDefault="00795B00" w:rsidP="00CD0884">
      <w:pPr>
        <w:pStyle w:val="BodyText"/>
        <w:spacing w:after="0" w:line="360" w:lineRule="auto"/>
        <w:jc w:val="both"/>
        <w:rPr>
          <w:rFonts w:ascii="Trebuchet MS" w:eastAsia="SimSun" w:hAnsi="Trebuchet MS" w:cs="Arial"/>
          <w:lang w:val="ro-RO" w:eastAsia="ar-SA"/>
        </w:rPr>
      </w:pPr>
      <w:r w:rsidRPr="00CD0884">
        <w:rPr>
          <w:rFonts w:ascii="Trebuchet MS" w:hAnsi="Trebuchet MS" w:cs="Arial"/>
          <w:lang w:val="ro-RO"/>
        </w:rPr>
        <w:lastRenderedPageBreak/>
        <w:t>-  Se va amenaja si intretine spatiul verde din incinta. Suprafata de spatii verzi prevazuta</w:t>
      </w:r>
      <w:r w:rsidRPr="00CD0884">
        <w:rPr>
          <w:rFonts w:ascii="Trebuchet MS" w:eastAsia="SimSun" w:hAnsi="Trebuchet MS" w:cs="Arial"/>
          <w:lang w:val="ro-RO" w:eastAsia="ar-SA"/>
        </w:rPr>
        <w:t xml:space="preserve"> prin proiect va fi amenajata si intretinuta. Suprafetele de teren prevazute ca spatii verzi nu pot fi stramutate, diminuate sau supuse schimbarii de destinatie conform OUG nr. 114/2007.</w:t>
      </w:r>
    </w:p>
    <w:p w14:paraId="3AD51C33" w14:textId="77777777" w:rsidR="00795B00" w:rsidRPr="00CD0884" w:rsidRDefault="00795B00" w:rsidP="00CD0884">
      <w:pPr>
        <w:pStyle w:val="BodyText"/>
        <w:spacing w:after="0" w:line="360" w:lineRule="auto"/>
        <w:jc w:val="both"/>
        <w:rPr>
          <w:rFonts w:ascii="Trebuchet MS" w:hAnsi="Trebuchet MS" w:cs="Arial"/>
          <w:lang w:val="ro-RO"/>
        </w:rPr>
      </w:pPr>
      <w:r w:rsidRPr="00CD0884">
        <w:rPr>
          <w:rFonts w:ascii="Trebuchet MS" w:hAnsi="Trebuchet MS" w:cs="Arial"/>
          <w:lang w:val="ro-RO"/>
        </w:rPr>
        <w:t>-  Drumurile de acces şi tehnologice, toate zonele a căror suprafaţă (învelişul vegetal) a fost afectată, vor fi refăcute şi vor fi redate folosinţelor iniţiale; Răspunderea pentru refacerea amplasamentului, drumurilor de acces și tehnologice, etc. revine în totalitate titularului de proiect;</w:t>
      </w:r>
    </w:p>
    <w:p w14:paraId="1CA7A20D" w14:textId="77777777" w:rsidR="00795B00" w:rsidRPr="00CD0884" w:rsidRDefault="00795B00" w:rsidP="00CD0884">
      <w:pPr>
        <w:pStyle w:val="BodyText"/>
        <w:spacing w:after="0" w:line="360" w:lineRule="auto"/>
        <w:jc w:val="both"/>
        <w:rPr>
          <w:rFonts w:ascii="Trebuchet MS" w:hAnsi="Trebuchet MS" w:cs="Arial"/>
          <w:lang w:val="ro-RO"/>
        </w:rPr>
      </w:pPr>
      <w:r w:rsidRPr="00CD0884">
        <w:rPr>
          <w:rFonts w:ascii="Trebuchet MS" w:hAnsi="Trebuchet MS" w:cs="Arial"/>
          <w:lang w:val="ro-RO"/>
        </w:rPr>
        <w:t>- Se va asigura salubrizarea zonei și mentinerea curateniei pe traseul drumurilor de acces, pe toata perioada;</w:t>
      </w:r>
    </w:p>
    <w:p w14:paraId="6600982C" w14:textId="77777777" w:rsidR="00795B00" w:rsidRPr="00CD0884" w:rsidRDefault="00795B00" w:rsidP="00CD0884">
      <w:pPr>
        <w:pStyle w:val="BodyText"/>
        <w:spacing w:after="0" w:line="360" w:lineRule="auto"/>
        <w:jc w:val="both"/>
        <w:rPr>
          <w:rFonts w:ascii="Trebuchet MS" w:hAnsi="Trebuchet MS" w:cs="Arial"/>
          <w:lang w:val="ro-RO"/>
        </w:rPr>
      </w:pPr>
      <w:r w:rsidRPr="00CD0884">
        <w:rPr>
          <w:rFonts w:ascii="Trebuchet MS" w:hAnsi="Trebuchet MS" w:cs="Arial"/>
          <w:lang w:val="ro-RO"/>
        </w:rPr>
        <w:t xml:space="preserve"> - Vor fi luate măsuri pentru limitarea vibratiilor produse de sapatura prin utilizarea de tehnologii performante de execuție și de fundare, în vederea încadrarii valorilor parametrilor vibratiilor în limitele admisibile stabilite de SR 12025-2/94 realizarii lucrărilor;</w:t>
      </w:r>
    </w:p>
    <w:p w14:paraId="3FDACCD1" w14:textId="77777777" w:rsidR="00795B00" w:rsidRPr="00CD0884" w:rsidRDefault="00795B00" w:rsidP="00CD0884">
      <w:pPr>
        <w:pStyle w:val="BodyText"/>
        <w:spacing w:after="0" w:line="360" w:lineRule="auto"/>
        <w:jc w:val="both"/>
        <w:rPr>
          <w:rFonts w:ascii="Trebuchet MS" w:hAnsi="Trebuchet MS" w:cs="Arial"/>
          <w:lang w:val="ro-RO"/>
        </w:rPr>
      </w:pPr>
      <w:r w:rsidRPr="00CD0884">
        <w:rPr>
          <w:rFonts w:ascii="Trebuchet MS" w:hAnsi="Trebuchet MS" w:cs="Arial"/>
          <w:lang w:val="ro-RO"/>
        </w:rPr>
        <w:t>- Pentru evitarea poluarii accidentale cu materiale periculoase (scurgeri accidentale de combustibili, de ulei de motor), reparatiile mijloaceor de transport/utilajelor se vor executa doar la societati autorizate.</w:t>
      </w:r>
    </w:p>
    <w:p w14:paraId="47F038EE" w14:textId="77777777" w:rsidR="00795B00" w:rsidRDefault="00795B00" w:rsidP="00CD0884">
      <w:pPr>
        <w:pStyle w:val="BodyText"/>
        <w:spacing w:after="0" w:line="360" w:lineRule="auto"/>
        <w:jc w:val="both"/>
        <w:rPr>
          <w:rFonts w:ascii="Trebuchet MS" w:eastAsia="Times New Roman" w:hAnsi="Trebuchet MS" w:cs="Arial"/>
          <w:lang w:val="ro-RO"/>
        </w:rPr>
      </w:pPr>
      <w:r w:rsidRPr="00CD0884">
        <w:rPr>
          <w:rFonts w:ascii="Trebuchet MS" w:eastAsia="Times New Roman" w:hAnsi="Trebuchet MS" w:cs="Arial"/>
          <w:lang w:val="ro-RO"/>
        </w:rPr>
        <w:t>- Transportul materialelor și transportul utilajelor grele se va realiza pe traseele stabilite, astfel încat sa nu creeze disconfort locuitorilor din zona;</w:t>
      </w:r>
    </w:p>
    <w:p w14:paraId="33E0A9E9" w14:textId="77777777" w:rsidR="003054BA" w:rsidRPr="00CD0884" w:rsidRDefault="003054BA" w:rsidP="00CD0884">
      <w:pPr>
        <w:pStyle w:val="BodyText"/>
        <w:spacing w:after="0" w:line="360" w:lineRule="auto"/>
        <w:jc w:val="both"/>
        <w:rPr>
          <w:rFonts w:ascii="Trebuchet MS" w:eastAsia="Times New Roman" w:hAnsi="Trebuchet MS" w:cs="Arial"/>
          <w:lang w:val="ro-RO"/>
        </w:rPr>
      </w:pPr>
    </w:p>
    <w:p w14:paraId="65C4D57B" w14:textId="77777777" w:rsidR="00795B00" w:rsidRPr="00CD0884" w:rsidRDefault="00795B00" w:rsidP="00CD0884">
      <w:pPr>
        <w:pStyle w:val="BodyText"/>
        <w:spacing w:after="0" w:line="360" w:lineRule="auto"/>
        <w:jc w:val="both"/>
        <w:rPr>
          <w:rFonts w:ascii="Trebuchet MS" w:eastAsia="Times New Roman" w:hAnsi="Trebuchet MS" w:cs="Arial"/>
          <w:lang w:val="ro-RO"/>
        </w:rPr>
      </w:pPr>
      <w:r w:rsidRPr="00CD0884">
        <w:rPr>
          <w:rFonts w:ascii="Trebuchet MS" w:eastAsia="Times New Roman" w:hAnsi="Trebuchet MS" w:cs="Arial"/>
          <w:lang w:val="ro-RO"/>
        </w:rPr>
        <w:t>- Organizarea de șantier va respecta obligatoriu măsurile specifice pentru reducerea şi/sau eliminarea efectelor generate de acestea asupra sănătăţii umane și mediului înconjurător.</w:t>
      </w:r>
    </w:p>
    <w:p w14:paraId="4B3EB36A" w14:textId="77777777" w:rsidR="00795B00" w:rsidRPr="00CD0884" w:rsidRDefault="00795B00" w:rsidP="00CD0884">
      <w:pPr>
        <w:pStyle w:val="BodyText"/>
        <w:spacing w:after="0" w:line="360" w:lineRule="auto"/>
        <w:jc w:val="both"/>
        <w:rPr>
          <w:rFonts w:ascii="Trebuchet MS" w:eastAsia="Times New Roman" w:hAnsi="Trebuchet MS" w:cs="Arial"/>
          <w:lang w:val="ro-RO"/>
        </w:rPr>
      </w:pPr>
    </w:p>
    <w:p w14:paraId="3F75BA48" w14:textId="77777777" w:rsidR="00795B00" w:rsidRPr="00CD0884" w:rsidRDefault="00795B00" w:rsidP="00CD0884">
      <w:pPr>
        <w:pStyle w:val="BodyText"/>
        <w:spacing w:after="0" w:line="360" w:lineRule="auto"/>
        <w:jc w:val="both"/>
        <w:rPr>
          <w:rFonts w:ascii="Trebuchet MS" w:hAnsi="Trebuchet MS" w:cs="Arial"/>
          <w:lang w:val="ro-RO"/>
        </w:rPr>
      </w:pPr>
      <w:r w:rsidRPr="00CD0884">
        <w:rPr>
          <w:rFonts w:ascii="Trebuchet MS" w:hAnsi="Trebuchet MS" w:cs="Arial"/>
          <w:lang w:val="ro-RO"/>
        </w:rPr>
        <w:t>În vederea menținerii calității aerului în parametri optimi pe perioada de functionare, în zona amplasamentului, se vor respecta următoarele conditii:</w:t>
      </w:r>
    </w:p>
    <w:p w14:paraId="22782EA8" w14:textId="77777777" w:rsidR="00795B00" w:rsidRPr="00CD0884" w:rsidRDefault="00795B00" w:rsidP="00CD0884">
      <w:pPr>
        <w:pStyle w:val="BodyText"/>
        <w:spacing w:after="0" w:line="360" w:lineRule="auto"/>
        <w:jc w:val="both"/>
        <w:rPr>
          <w:rFonts w:ascii="Trebuchet MS" w:eastAsia="Times New Roman" w:hAnsi="Trebuchet MS" w:cs="Arial"/>
          <w:lang w:val="ro-RO"/>
        </w:rPr>
      </w:pPr>
      <w:r w:rsidRPr="00CD0884">
        <w:rPr>
          <w:rFonts w:ascii="Trebuchet MS" w:hAnsi="Trebuchet MS" w:cs="Arial"/>
          <w:lang w:val="ro-RO"/>
        </w:rPr>
        <w:t xml:space="preserve">- </w:t>
      </w:r>
      <w:r w:rsidRPr="00CD0884">
        <w:rPr>
          <w:rFonts w:ascii="Trebuchet MS" w:eastAsia="Times New Roman" w:hAnsi="Trebuchet MS" w:cs="Arial"/>
          <w:lang w:val="ro-RO"/>
        </w:rPr>
        <w:t>utilizarea apei, pentru suprimarea prafului în cantitatile, frecventa și proportiile necesare, în zona de lucru; minimizarea activităților generatoare de praf ;</w:t>
      </w:r>
    </w:p>
    <w:p w14:paraId="77A295FB" w14:textId="77777777" w:rsidR="00795B00" w:rsidRPr="00CD0884" w:rsidRDefault="00795B00" w:rsidP="00CD0884">
      <w:pPr>
        <w:pStyle w:val="BodyText"/>
        <w:spacing w:after="0" w:line="360" w:lineRule="auto"/>
        <w:jc w:val="both"/>
        <w:rPr>
          <w:rFonts w:ascii="Trebuchet MS" w:eastAsia="Times New Roman" w:hAnsi="Trebuchet MS" w:cs="Arial"/>
          <w:lang w:val="ro-RO"/>
        </w:rPr>
      </w:pPr>
      <w:r w:rsidRPr="00CD0884">
        <w:rPr>
          <w:rFonts w:ascii="Trebuchet MS" w:eastAsia="Times New Roman" w:hAnsi="Trebuchet MS" w:cs="Arial"/>
          <w:lang w:val="ro-RO"/>
        </w:rPr>
        <w:t>- oprirea motoarelor tuturor vehiculelor aflate în stationare, în zona șantierului;</w:t>
      </w:r>
    </w:p>
    <w:p w14:paraId="1EABCDC9" w14:textId="77777777" w:rsidR="00795B00" w:rsidRPr="00CD0884" w:rsidRDefault="00795B00" w:rsidP="00CD0884">
      <w:pPr>
        <w:pStyle w:val="BodyText"/>
        <w:spacing w:after="0" w:line="360" w:lineRule="auto"/>
        <w:jc w:val="both"/>
        <w:rPr>
          <w:rFonts w:ascii="Trebuchet MS" w:hAnsi="Trebuchet MS" w:cs="Arial"/>
          <w:lang w:val="ro-RO"/>
        </w:rPr>
      </w:pPr>
      <w:r w:rsidRPr="00CD0884">
        <w:rPr>
          <w:rFonts w:ascii="Trebuchet MS" w:eastAsia="Times New Roman" w:hAnsi="Trebuchet MS" w:cs="Arial"/>
          <w:lang w:val="ro-RO"/>
        </w:rPr>
        <w:t xml:space="preserve">- se vor alege trasee optime din punct de vedere al protectiei mediului, pentru deplasarea vehiculelor care pot elibera în atmosfera particule fine; </w:t>
      </w:r>
    </w:p>
    <w:p w14:paraId="40026A97" w14:textId="2F887592" w:rsidR="00795B00" w:rsidRPr="00CD0884" w:rsidRDefault="00795B00" w:rsidP="00CD0884">
      <w:pPr>
        <w:pStyle w:val="NoSpacing"/>
        <w:keepNext/>
        <w:spacing w:line="360" w:lineRule="auto"/>
        <w:jc w:val="both"/>
        <w:rPr>
          <w:rFonts w:ascii="Trebuchet MS" w:hAnsi="Trebuchet MS" w:cs="Arial"/>
          <w:sz w:val="22"/>
          <w:szCs w:val="22"/>
          <w:lang w:val="ro-RO"/>
        </w:rPr>
      </w:pPr>
      <w:r w:rsidRPr="00CD0884">
        <w:rPr>
          <w:rFonts w:ascii="Trebuchet MS" w:hAnsi="Trebuchet MS" w:cs="Arial"/>
          <w:sz w:val="22"/>
          <w:szCs w:val="22"/>
          <w:lang w:val="ro-RO"/>
        </w:rPr>
        <w:t xml:space="preserve">In cazul apariţiei unor modificari ale caracteristicilor tehnice ale proiectului/condiţiilor stabilite prin prezentul act de reglementare emis de A.P.M. Ilfov, aveti obligatia solicitării şi obţinerii revizuirii acestuia, în situaţia în care nu a fost încă emisă aprobarea de dezvoltare de către Primăria comunei </w:t>
      </w:r>
      <w:r w:rsidR="00015230">
        <w:rPr>
          <w:rFonts w:ascii="Trebuchet MS" w:hAnsi="Trebuchet MS" w:cs="Arial"/>
          <w:sz w:val="22"/>
          <w:szCs w:val="22"/>
          <w:lang w:val="ro-RO"/>
        </w:rPr>
        <w:t>Mogosoaia</w:t>
      </w:r>
      <w:r w:rsidRPr="00CD0884">
        <w:rPr>
          <w:rFonts w:ascii="Trebuchet MS" w:hAnsi="Trebuchet MS" w:cs="Arial"/>
          <w:sz w:val="22"/>
          <w:szCs w:val="22"/>
          <w:lang w:val="ro-RO"/>
        </w:rPr>
        <w:t>. În caz contrar, se va solicita şi obţine un nou act de reglementare.</w:t>
      </w:r>
    </w:p>
    <w:p w14:paraId="37C00324" w14:textId="77777777" w:rsidR="00795B00" w:rsidRPr="00CD0884" w:rsidRDefault="00795B00" w:rsidP="00CD0884">
      <w:pPr>
        <w:pStyle w:val="NoSpacing"/>
        <w:spacing w:line="360" w:lineRule="auto"/>
        <w:jc w:val="both"/>
        <w:rPr>
          <w:rFonts w:ascii="Trebuchet MS" w:hAnsi="Trebuchet MS" w:cs="Arial"/>
          <w:sz w:val="22"/>
          <w:szCs w:val="22"/>
          <w:lang w:val="ro-RO"/>
        </w:rPr>
      </w:pPr>
      <w:r w:rsidRPr="00CD0884">
        <w:rPr>
          <w:rFonts w:ascii="Trebuchet MS" w:hAnsi="Trebuchet MS" w:cs="Arial"/>
          <w:sz w:val="22"/>
          <w:szCs w:val="22"/>
          <w:lang w:val="ro-RO"/>
        </w:rPr>
        <w:t>Conform prevederilor Legii nr. 292/2018:</w:t>
      </w:r>
    </w:p>
    <w:p w14:paraId="5C453F36" w14:textId="77777777" w:rsidR="00795B00" w:rsidRPr="00CD0884" w:rsidRDefault="00795B00" w:rsidP="00CD0884">
      <w:pPr>
        <w:pStyle w:val="NoSpacing"/>
        <w:spacing w:line="360" w:lineRule="auto"/>
        <w:jc w:val="both"/>
        <w:rPr>
          <w:rFonts w:ascii="Trebuchet MS" w:hAnsi="Trebuchet MS" w:cs="Arial"/>
          <w:sz w:val="22"/>
          <w:szCs w:val="22"/>
          <w:lang w:val="ro-RO"/>
        </w:rPr>
      </w:pPr>
      <w:r w:rsidRPr="00CD0884">
        <w:rPr>
          <w:rFonts w:ascii="Trebuchet MS" w:hAnsi="Trebuchet MS" w:cs="Arial"/>
          <w:sz w:val="22"/>
          <w:szCs w:val="22"/>
          <w:lang w:val="ro-RO"/>
        </w:rPr>
        <w:t> - anexa 5, art. 43, alin. (3) la finalizarea proiectelor publice si private, care au făcut obiectul procedurii de evaluare a impactului asupra mediului, autoritatea competenta pentru protectia mediului, care a parcurs procedura verifica respectarea prevederilor deciziei etapei de incadrare;</w:t>
      </w:r>
    </w:p>
    <w:p w14:paraId="6796F13A" w14:textId="77777777" w:rsidR="00795B00" w:rsidRPr="00CD0884" w:rsidRDefault="00795B00" w:rsidP="00CD0884">
      <w:pPr>
        <w:pStyle w:val="NoSpacing"/>
        <w:spacing w:line="360" w:lineRule="auto"/>
        <w:jc w:val="both"/>
        <w:rPr>
          <w:rFonts w:ascii="Trebuchet MS" w:hAnsi="Trebuchet MS" w:cs="Arial"/>
          <w:sz w:val="22"/>
          <w:szCs w:val="22"/>
          <w:lang w:val="ro-RO"/>
        </w:rPr>
      </w:pPr>
      <w:r w:rsidRPr="00CD0884">
        <w:rPr>
          <w:rFonts w:ascii="Trebuchet MS" w:hAnsi="Trebuchet MS" w:cs="Arial"/>
          <w:sz w:val="22"/>
          <w:szCs w:val="22"/>
          <w:lang w:val="ro-RO"/>
        </w:rPr>
        <w:lastRenderedPageBreak/>
        <w:t> - anexa 5, art. 43 alin. (4) procesul - verbal intocmit in situatia prevazuta la alin. (3) se anexeaza si face parte integranta din procesul - verbal de receptie la terminarea lucrarilor.</w:t>
      </w:r>
    </w:p>
    <w:p w14:paraId="24B12C84" w14:textId="77777777" w:rsidR="00795B00" w:rsidRPr="00CD0884" w:rsidRDefault="00795B00" w:rsidP="00CD0884">
      <w:pPr>
        <w:spacing w:after="0" w:line="360" w:lineRule="auto"/>
        <w:jc w:val="both"/>
        <w:rPr>
          <w:rFonts w:ascii="Trebuchet MS" w:eastAsia="Times New Roman" w:hAnsi="Trebuchet MS" w:cs="Arial"/>
        </w:rPr>
      </w:pPr>
      <w:r w:rsidRPr="00CD0884">
        <w:rPr>
          <w:rFonts w:ascii="Trebuchet MS" w:hAnsi="Trebuchet MS" w:cs="Arial"/>
        </w:rPr>
        <w:t xml:space="preserve">        </w:t>
      </w:r>
      <w:r w:rsidRPr="00CD0884">
        <w:rPr>
          <w:rFonts w:ascii="Trebuchet MS" w:eastAsia="Times New Roman" w:hAnsi="Trebuchet MS" w:cs="Arial"/>
        </w:rPr>
        <w:t>Pentru legalitatea si autenticitatea documentelor depuse la dosar se face raspunzator titularul proiectului. Conform art. 21, alin. (4) din OUG. 195/2005 privind protectia mediului, aprobată cu modificări și completări prin Legea nr. 265/2006, cu modificările și completările ulterioare ”răspunderea pentru corectitudinea informaţiilor puse la dispoziţia autorităţilor competente pentru protecţia mediului și a publicului revine titularului proiectului”.</w:t>
      </w:r>
    </w:p>
    <w:p w14:paraId="3C0593C1" w14:textId="77777777" w:rsidR="00795B00" w:rsidRPr="00CD0884" w:rsidRDefault="00795B00" w:rsidP="00CD0884">
      <w:pPr>
        <w:spacing w:after="0" w:line="360" w:lineRule="auto"/>
        <w:jc w:val="both"/>
        <w:rPr>
          <w:rFonts w:ascii="Trebuchet MS" w:eastAsia="Times New Roman" w:hAnsi="Trebuchet MS" w:cs="Arial"/>
        </w:rPr>
      </w:pPr>
      <w:r w:rsidRPr="00CD0884">
        <w:rPr>
          <w:rFonts w:ascii="Trebuchet MS" w:eastAsia="Times New Roman" w:hAnsi="Trebuchet MS" w:cs="Arial"/>
        </w:rPr>
        <w:t xml:space="preserve">      </w:t>
      </w:r>
    </w:p>
    <w:p w14:paraId="3D0217C0" w14:textId="77777777" w:rsidR="00795B00" w:rsidRPr="00CD0884" w:rsidRDefault="00795B00" w:rsidP="00CD0884">
      <w:pPr>
        <w:spacing w:after="0" w:line="360" w:lineRule="auto"/>
        <w:jc w:val="both"/>
        <w:rPr>
          <w:rFonts w:ascii="Trebuchet MS" w:eastAsia="Times New Roman" w:hAnsi="Trebuchet MS" w:cs="Arial"/>
        </w:rPr>
      </w:pPr>
      <w:r w:rsidRPr="00CD0884">
        <w:rPr>
          <w:rFonts w:ascii="Trebuchet MS" w:eastAsia="Times New Roman" w:hAnsi="Trebuchet MS" w:cs="Arial"/>
        </w:rPr>
        <w:t>Prezentul act nu exonerează de răspundere titularul, proiectantul şi/sau constructorul în cazul producerii unor accidente în timpul execuției lucrărilor sau exploatării acestora.</w:t>
      </w:r>
    </w:p>
    <w:p w14:paraId="1455E2EA" w14:textId="77777777" w:rsidR="00795B00" w:rsidRPr="00CD0884" w:rsidRDefault="00795B00" w:rsidP="00CD0884">
      <w:pPr>
        <w:spacing w:after="0" w:line="360" w:lineRule="auto"/>
        <w:jc w:val="both"/>
        <w:rPr>
          <w:rFonts w:ascii="Trebuchet MS" w:eastAsia="Times New Roman" w:hAnsi="Trebuchet MS" w:cs="Arial"/>
        </w:rPr>
      </w:pPr>
      <w:r w:rsidRPr="00CD0884">
        <w:rPr>
          <w:rFonts w:ascii="Trebuchet MS" w:eastAsia="Times New Roman" w:hAnsi="Trebuchet MS" w:cs="Arial"/>
        </w:rPr>
        <w:t>Nerespectarea prevederilor prezentei decizii a APM Ilfov se sanctioneaza conform prevederilor legale în vigoare.</w:t>
      </w:r>
    </w:p>
    <w:p w14:paraId="3DEEED65" w14:textId="77777777" w:rsidR="00795B00" w:rsidRPr="00CD0884" w:rsidRDefault="00795B00" w:rsidP="00CD0884">
      <w:pPr>
        <w:spacing w:after="0" w:line="360" w:lineRule="auto"/>
        <w:jc w:val="both"/>
        <w:rPr>
          <w:rFonts w:ascii="Trebuchet MS" w:eastAsia="Times New Roman" w:hAnsi="Trebuchet MS" w:cs="Arial"/>
        </w:rPr>
      </w:pPr>
    </w:p>
    <w:p w14:paraId="121612FC" w14:textId="77777777" w:rsidR="00795B00" w:rsidRPr="00CD0884" w:rsidRDefault="00795B00" w:rsidP="00CD0884">
      <w:pPr>
        <w:spacing w:after="0" w:line="360" w:lineRule="auto"/>
        <w:jc w:val="both"/>
        <w:rPr>
          <w:rFonts w:ascii="Trebuchet MS" w:hAnsi="Trebuchet MS" w:cs="Arial"/>
        </w:rPr>
      </w:pPr>
      <w:r w:rsidRPr="00CD0884">
        <w:rPr>
          <w:rFonts w:ascii="Trebuchet MS" w:hAnsi="Trebuchet MS" w:cs="Arial"/>
        </w:rPr>
        <w:t xml:space="preserve"> Proiectul deciziei etapei de încadrare a fost afişat pe site-ul </w:t>
      </w:r>
      <w:hyperlink r:id="rId9" w:history="1">
        <w:r w:rsidRPr="00CD0884">
          <w:rPr>
            <w:rStyle w:val="Hyperlink"/>
            <w:rFonts w:ascii="Trebuchet MS" w:hAnsi="Trebuchet MS" w:cs="Arial"/>
          </w:rPr>
          <w:t>http://apmif.anpm.ro</w:t>
        </w:r>
      </w:hyperlink>
      <w:r w:rsidRPr="00CD0884">
        <w:rPr>
          <w:rFonts w:ascii="Trebuchet MS" w:hAnsi="Trebuchet MS" w:cs="Arial"/>
        </w:rPr>
        <w:t>.</w:t>
      </w:r>
    </w:p>
    <w:p w14:paraId="73E31879" w14:textId="77777777" w:rsidR="00795B00" w:rsidRPr="00CD0884" w:rsidRDefault="00795B00" w:rsidP="00CD0884">
      <w:pPr>
        <w:spacing w:after="0" w:line="360" w:lineRule="auto"/>
        <w:jc w:val="both"/>
        <w:rPr>
          <w:rFonts w:ascii="Trebuchet MS" w:hAnsi="Trebuchet MS" w:cs="Arial"/>
        </w:rPr>
      </w:pPr>
      <w:r w:rsidRPr="00CD0884">
        <w:rPr>
          <w:rFonts w:ascii="Trebuchet MS" w:hAnsi="Trebuchet MS" w:cs="Arial"/>
        </w:rPr>
        <w:t xml:space="preserve"> </w:t>
      </w:r>
    </w:p>
    <w:p w14:paraId="6A2ECC5F" w14:textId="77777777" w:rsidR="00795B00" w:rsidRPr="00CD0884" w:rsidRDefault="00795B00" w:rsidP="00CD0884">
      <w:pPr>
        <w:spacing w:after="0" w:line="360" w:lineRule="auto"/>
        <w:jc w:val="both"/>
        <w:rPr>
          <w:rFonts w:ascii="Trebuchet MS" w:eastAsia="Times New Roman" w:hAnsi="Trebuchet MS" w:cs="Arial"/>
        </w:rPr>
      </w:pPr>
      <w:r w:rsidRPr="00CD0884">
        <w:rPr>
          <w:rFonts w:ascii="Trebuchet MS" w:eastAsia="Times New Roman" w:hAnsi="Trebuchet MS" w:cs="Arial"/>
        </w:rPr>
        <w:t xml:space="preserve">         În conformitate cu prevederile O.U.G. nr. 195/2005, aprobată prin Legea nr. 265/2006 privind protectia mediului, cu modificările și completările ulterioare - "Art. 15 alin (2) lit a - «Titularii proiectelor au obligaţia de a notifica autoritatea competentă pentru protecţia mediului dacă intervin elemente noi, necunoscute la data emiterii actelor de reglementare, precum și asupra oricăror modificări ale condiţiilor care au stat la baza emiterii actelor de reglementare, înainte de realizarea modificării»;  </w:t>
      </w:r>
    </w:p>
    <w:p w14:paraId="20634071" w14:textId="4AB7B477" w:rsidR="00795B00" w:rsidRPr="00CD0884" w:rsidRDefault="00795B00" w:rsidP="00CD0884">
      <w:pPr>
        <w:spacing w:after="0" w:line="360" w:lineRule="auto"/>
        <w:jc w:val="both"/>
        <w:rPr>
          <w:rFonts w:ascii="Trebuchet MS" w:eastAsia="Times New Roman" w:hAnsi="Trebuchet MS" w:cs="Arial"/>
        </w:rPr>
      </w:pPr>
      <w:r w:rsidRPr="00CD0884">
        <w:rPr>
          <w:rFonts w:ascii="Trebuchet MS" w:eastAsia="Times New Roman" w:hAnsi="Trebuchet MS" w:cs="Arial"/>
        </w:rPr>
        <w:t xml:space="preserve">       Conform prevederilor Legii nr. 292/2018:</w:t>
      </w:r>
    </w:p>
    <w:p w14:paraId="1AABE00E" w14:textId="2D4F1F52" w:rsidR="00795B00" w:rsidRPr="00CD0884" w:rsidRDefault="00795B00" w:rsidP="00CD0884">
      <w:pPr>
        <w:spacing w:after="0" w:line="360" w:lineRule="auto"/>
        <w:jc w:val="both"/>
        <w:rPr>
          <w:rFonts w:ascii="Trebuchet MS" w:eastAsia="Times New Roman" w:hAnsi="Trebuchet MS" w:cs="Arial"/>
        </w:rPr>
      </w:pPr>
      <w:r w:rsidRPr="00CD0884">
        <w:rPr>
          <w:rFonts w:ascii="Trebuchet MS" w:eastAsia="Times New Roman" w:hAnsi="Trebuchet MS" w:cs="Arial"/>
        </w:rPr>
        <w:t>      - anexa 5, art. 34, alin. (1) titularul de proiect are obligația de a notifica în scris autoritatea competentă pentru protecţia mediului despre orice modificare sau extindere a proiectului survenită după emiterea deciziei etapei de încadrare, acordului de mediu și anterior emiterii aprobarii de dezvoltare;</w:t>
      </w:r>
    </w:p>
    <w:p w14:paraId="1BAC6D7B" w14:textId="6A0A35C2" w:rsidR="00795B00" w:rsidRPr="00CD0884" w:rsidRDefault="00795B00" w:rsidP="00CD0884">
      <w:pPr>
        <w:spacing w:after="0" w:line="360" w:lineRule="auto"/>
        <w:jc w:val="both"/>
        <w:rPr>
          <w:rFonts w:ascii="Trebuchet MS" w:hAnsi="Trebuchet MS" w:cs="Arial"/>
        </w:rPr>
      </w:pPr>
      <w:r w:rsidRPr="00CD0884">
        <w:rPr>
          <w:rFonts w:ascii="Trebuchet MS" w:eastAsia="Times New Roman" w:hAnsi="Trebuchet MS" w:cs="Arial"/>
        </w:rPr>
        <w:t xml:space="preserve">    </w:t>
      </w:r>
      <w:r w:rsidR="003054BA">
        <w:rPr>
          <w:rFonts w:ascii="Trebuchet MS" w:eastAsia="Times New Roman" w:hAnsi="Trebuchet MS" w:cs="Arial"/>
        </w:rPr>
        <w:t xml:space="preserve"> </w:t>
      </w:r>
      <w:r w:rsidRPr="00CD0884">
        <w:rPr>
          <w:rFonts w:ascii="Trebuchet MS" w:hAnsi="Trebuchet MS" w:cs="Arial"/>
        </w:rPr>
        <w:t>Prezentul act de reglementare stabileste conditiile de realizare a proiectului din punct de vedere al protectiei mediului. Alte conditii privind implementarea proiectului vor fi impuse de institutiile/autoritatile cu atributii in domeniu.</w:t>
      </w:r>
    </w:p>
    <w:p w14:paraId="40F0C98C" w14:textId="77777777" w:rsidR="00795B00" w:rsidRPr="00CD0884" w:rsidRDefault="00795B00" w:rsidP="00CD0884">
      <w:pPr>
        <w:spacing w:after="0" w:line="360" w:lineRule="auto"/>
        <w:jc w:val="both"/>
        <w:rPr>
          <w:rFonts w:ascii="Trebuchet MS" w:eastAsia="Times New Roman" w:hAnsi="Trebuchet MS" w:cs="Arial"/>
        </w:rPr>
      </w:pPr>
      <w:r w:rsidRPr="00CD0884">
        <w:rPr>
          <w:rFonts w:ascii="Trebuchet MS" w:hAnsi="Trebuchet MS" w:cs="Arial"/>
        </w:rPr>
        <w:t xml:space="preserve">       </w:t>
      </w:r>
      <w:r w:rsidRPr="00CD0884">
        <w:rPr>
          <w:rFonts w:ascii="Trebuchet MS" w:eastAsia="Times New Roman" w:hAnsi="Trebuchet MS" w:cs="Arial"/>
        </w:rPr>
        <w:t>In cazul in care proiectul nu se incadreaza in functiunea zonei, decizia de emitere/respingere a aprobarii de dezvoltare revine autoritatii administratiei publice locale.</w:t>
      </w:r>
    </w:p>
    <w:p w14:paraId="7070CCBC" w14:textId="09A580E9" w:rsidR="00795B00" w:rsidRPr="00CD0884" w:rsidRDefault="00795B00" w:rsidP="00CD0884">
      <w:pPr>
        <w:spacing w:after="0" w:line="360" w:lineRule="auto"/>
        <w:jc w:val="both"/>
        <w:rPr>
          <w:rFonts w:ascii="Trebuchet MS" w:hAnsi="Trebuchet MS" w:cs="Arial"/>
          <w:shd w:val="clear" w:color="auto" w:fill="FFFFFF"/>
        </w:rPr>
      </w:pPr>
      <w:r w:rsidRPr="00CD0884">
        <w:rPr>
          <w:rFonts w:ascii="Trebuchet MS" w:hAnsi="Trebuchet MS" w:cs="Arial"/>
          <w:shd w:val="clear" w:color="auto" w:fill="FFFFFF"/>
        </w:rPr>
        <w:t xml:space="preserve">       Prezenta decizie este valabila pe toata perioada de realizare a proiectului, iar în situatia în care intervin elemente noi, necunoscute la data emiterii prezentei decizii, sau se modifica conditiile care au stat la baza emiterii acesteia, titularul proiectului are obligatia de a notifica autoritatea competenta emitenta.</w:t>
      </w:r>
    </w:p>
    <w:p w14:paraId="56900D1B" w14:textId="04930D74" w:rsidR="00795B00" w:rsidRPr="00CD0884" w:rsidRDefault="00795B00" w:rsidP="00CD0884">
      <w:pPr>
        <w:spacing w:after="0" w:line="360" w:lineRule="auto"/>
        <w:jc w:val="both"/>
        <w:rPr>
          <w:rFonts w:ascii="Trebuchet MS" w:eastAsia="Times New Roman" w:hAnsi="Trebuchet MS" w:cs="Arial"/>
        </w:rPr>
      </w:pPr>
      <w:r w:rsidRPr="00CD0884">
        <w:rPr>
          <w:rFonts w:ascii="Trebuchet MS" w:eastAsia="Times New Roman" w:hAnsi="Trebuchet MS" w:cs="Arial"/>
        </w:rPr>
        <w:lastRenderedPageBreak/>
        <w:t xml:space="preserve">       Orice persoană care face parte din publicul interesat și care se consideră vătămată într-un drept al său ori într-un interes legitim se poate adresa instanței de contencios administrativ competente pentru a ataca, din punct de vedere procedural sau substanțial, actele, deciziile ori omisiunile autorității publice competente care fac obiectul participării </w:t>
      </w:r>
    </w:p>
    <w:p w14:paraId="6F53B75F" w14:textId="77777777" w:rsidR="00795B00" w:rsidRPr="00CD0884" w:rsidRDefault="00795B00" w:rsidP="00CD0884">
      <w:pPr>
        <w:spacing w:after="0" w:line="360" w:lineRule="auto"/>
        <w:jc w:val="both"/>
        <w:rPr>
          <w:rFonts w:ascii="Trebuchet MS" w:eastAsia="Times New Roman" w:hAnsi="Trebuchet MS" w:cs="Arial"/>
        </w:rPr>
      </w:pPr>
      <w:r w:rsidRPr="00CD0884">
        <w:rPr>
          <w:rFonts w:ascii="Trebuchet MS" w:eastAsia="Times New Roman" w:hAnsi="Trebuchet MS" w:cs="Arial"/>
        </w:rPr>
        <w:t>publicului, inclusiv aprobarea de dezvoltare, potrivit prevederilor Legii contenciosului administrativ </w:t>
      </w:r>
      <w:hyperlink r:id="rId10" w:tgtFrame="_blank" w:history="1">
        <w:r w:rsidRPr="00CD0884">
          <w:rPr>
            <w:rFonts w:ascii="Trebuchet MS" w:eastAsia="Times New Roman" w:hAnsi="Trebuchet MS" w:cs="Arial"/>
          </w:rPr>
          <w:t>nr. 554/2004</w:t>
        </w:r>
      </w:hyperlink>
      <w:r w:rsidRPr="00CD0884">
        <w:rPr>
          <w:rFonts w:ascii="Trebuchet MS" w:eastAsia="Times New Roman" w:hAnsi="Trebuchet MS" w:cs="Arial"/>
        </w:rPr>
        <w:t>, cu modificările și completările ulterioare.</w:t>
      </w:r>
    </w:p>
    <w:p w14:paraId="79AEAD4C" w14:textId="77777777" w:rsidR="00795B00" w:rsidRPr="00CD0884" w:rsidRDefault="00795B00" w:rsidP="00CD0884">
      <w:pPr>
        <w:spacing w:after="0" w:line="360" w:lineRule="auto"/>
        <w:jc w:val="both"/>
        <w:rPr>
          <w:rFonts w:ascii="Trebuchet MS" w:eastAsia="Times New Roman" w:hAnsi="Trebuchet MS" w:cs="Arial"/>
        </w:rPr>
      </w:pPr>
    </w:p>
    <w:p w14:paraId="3D3B2B21" w14:textId="1877D4EA" w:rsidR="00795B00" w:rsidRPr="00CD0884" w:rsidRDefault="00795B00" w:rsidP="00CD0884">
      <w:pPr>
        <w:spacing w:after="0" w:line="360" w:lineRule="auto"/>
        <w:jc w:val="both"/>
        <w:rPr>
          <w:rFonts w:ascii="Trebuchet MS" w:eastAsia="Times New Roman" w:hAnsi="Trebuchet MS" w:cs="Arial"/>
        </w:rPr>
      </w:pPr>
      <w:r w:rsidRPr="00CD0884">
        <w:rPr>
          <w:rFonts w:ascii="Trebuchet MS" w:eastAsia="Times New Roman" w:hAnsi="Trebuchet MS" w:cs="Arial"/>
        </w:rPr>
        <w:t xml:space="preserve">       Se poate adresa instanței de contencios administrativ competente și orice organizație neguvernamentală care îndeplinește condițiile prevăzute la art. 2 din Legea nr. 292/2018, privind evaluarea impactului anumitor proiecte publice și private asupra mediului, considerându-se că acestea sunt vătămate într-un drept al lor sau într-un interes legitim.</w:t>
      </w:r>
    </w:p>
    <w:p w14:paraId="21F267D5" w14:textId="77777777" w:rsidR="00795B00" w:rsidRPr="00CD0884" w:rsidRDefault="00795B00" w:rsidP="00CD0884">
      <w:pPr>
        <w:spacing w:after="0" w:line="360" w:lineRule="auto"/>
        <w:jc w:val="both"/>
        <w:rPr>
          <w:rFonts w:ascii="Trebuchet MS" w:eastAsia="Times New Roman" w:hAnsi="Trebuchet MS" w:cs="Arial"/>
        </w:rPr>
      </w:pPr>
      <w:r w:rsidRPr="00CD0884">
        <w:rPr>
          <w:rFonts w:ascii="Trebuchet MS" w:eastAsia="Times New Roman" w:hAnsi="Trebuchet MS" w:cs="Arial"/>
        </w:rPr>
        <w:t>Actele sau omisiunile autorității publice competente care fac obiectul participării publicului se atacă în instanță odată cu decizia etapei de încadrare, cu acordul de mediu ori, după caz, cu decizia de respingere a solicitării de emitere a acordului de mediu, respectiv cu aprobarea de dezvoltare sau, după caz, cu decizia de respingere a solicitării aprobării de dezvoltare.</w:t>
      </w:r>
    </w:p>
    <w:p w14:paraId="6B861DDC" w14:textId="77777777" w:rsidR="00795B00" w:rsidRPr="00CD0884" w:rsidRDefault="00795B00" w:rsidP="00CD0884">
      <w:pPr>
        <w:spacing w:after="0" w:line="360" w:lineRule="auto"/>
        <w:jc w:val="both"/>
        <w:rPr>
          <w:rFonts w:ascii="Trebuchet MS" w:eastAsia="Times New Roman" w:hAnsi="Trebuchet MS" w:cs="Arial"/>
        </w:rPr>
      </w:pPr>
      <w:r w:rsidRPr="00CD0884">
        <w:rPr>
          <w:rFonts w:ascii="Trebuchet MS" w:eastAsia="Times New Roman" w:hAnsi="Trebuchet MS" w:cs="Arial"/>
        </w:rPr>
        <w:t xml:space="preserve">Înainte de a se adresa instanței de contencios administrativ competente, persoanele prevăzute la art. 21 din Legea nr. nr. 292/2018 privind evaluarea impactului anumitor proiecte publice și private asupra mediului au obligația să solicite autorității publice emitente a deciziei prevăzute la art. 21, alin. (3) sau autorității ierarhic superioare </w:t>
      </w:r>
    </w:p>
    <w:p w14:paraId="133465B4" w14:textId="77777777" w:rsidR="00795B00" w:rsidRPr="00CD0884" w:rsidRDefault="00795B00" w:rsidP="00CD0884">
      <w:pPr>
        <w:spacing w:after="0" w:line="360" w:lineRule="auto"/>
        <w:jc w:val="both"/>
        <w:rPr>
          <w:rFonts w:ascii="Trebuchet MS" w:eastAsia="Times New Roman" w:hAnsi="Trebuchet MS" w:cs="Arial"/>
        </w:rPr>
      </w:pPr>
      <w:r w:rsidRPr="00CD0884">
        <w:rPr>
          <w:rFonts w:ascii="Trebuchet MS" w:eastAsia="Times New Roman" w:hAnsi="Trebuchet MS" w:cs="Arial"/>
        </w:rPr>
        <w:t>revocarea, în tot sau în parte, a respectivei decizii. Solicitarea trebuie înregistrată în termen de 30 de zile de la data aducerii la cunoștința publicului a deciziei.</w:t>
      </w:r>
    </w:p>
    <w:p w14:paraId="7B9A0AE2" w14:textId="77777777" w:rsidR="00795B00" w:rsidRPr="00CD0884" w:rsidRDefault="00795B00" w:rsidP="00CD0884">
      <w:pPr>
        <w:keepNext/>
        <w:shd w:val="clear" w:color="auto" w:fill="FFFFFF"/>
        <w:spacing w:after="0" w:line="360" w:lineRule="auto"/>
        <w:ind w:firstLine="720"/>
        <w:contextualSpacing/>
        <w:jc w:val="both"/>
        <w:rPr>
          <w:rFonts w:ascii="Trebuchet MS" w:eastAsia="Times New Roman" w:hAnsi="Trebuchet MS" w:cs="Arial"/>
        </w:rPr>
      </w:pPr>
      <w:r w:rsidRPr="00CD0884">
        <w:rPr>
          <w:rFonts w:ascii="Trebuchet MS" w:eastAsia="Times New Roman" w:hAnsi="Trebuchet MS" w:cs="Arial"/>
        </w:rPr>
        <w:t>Autoritatea publică emitentă are obligația de a răspunde la plângerea prealabilă prevăzută la art. 22 alin. (1) în termen de 30 de zile de la data înregistrării acesteia la acea autoritate.</w:t>
      </w:r>
    </w:p>
    <w:p w14:paraId="5FA080E7" w14:textId="77777777" w:rsidR="00795B00" w:rsidRPr="00CD0884" w:rsidRDefault="00795B00" w:rsidP="00CD0884">
      <w:pPr>
        <w:keepNext/>
        <w:shd w:val="clear" w:color="auto" w:fill="FFFFFF"/>
        <w:spacing w:after="0" w:line="360" w:lineRule="auto"/>
        <w:ind w:firstLine="720"/>
        <w:contextualSpacing/>
        <w:jc w:val="both"/>
        <w:rPr>
          <w:rFonts w:ascii="Trebuchet MS" w:eastAsia="Times New Roman" w:hAnsi="Trebuchet MS" w:cs="Arial"/>
        </w:rPr>
      </w:pPr>
      <w:r w:rsidRPr="00CD0884">
        <w:rPr>
          <w:rFonts w:ascii="Trebuchet MS" w:eastAsia="Times New Roman" w:hAnsi="Trebuchet MS" w:cs="Arial"/>
        </w:rPr>
        <w:t>Procedura de soluționare a plângerii prealabile prevăzută la art. 22 alin. (1) este gratuită și trebuie să fie echitabilă, rapidă și corectă.</w:t>
      </w:r>
    </w:p>
    <w:p w14:paraId="76E0E3B3" w14:textId="21133703" w:rsidR="00A85AAD" w:rsidRPr="00CD0884" w:rsidRDefault="00795B00" w:rsidP="00CD0884">
      <w:pPr>
        <w:spacing w:after="0" w:line="360" w:lineRule="auto"/>
        <w:rPr>
          <w:rFonts w:ascii="Trebuchet MS" w:hAnsi="Trebuchet MS"/>
        </w:rPr>
      </w:pPr>
      <w:r w:rsidRPr="00CD0884">
        <w:rPr>
          <w:rFonts w:ascii="Trebuchet MS" w:eastAsia="Times New Roman" w:hAnsi="Trebuchet MS" w:cs="Arial"/>
        </w:rPr>
        <w:t>Prezenta decizie poate fi contestată în conformitate cu prevederile Legii nr. nr. 292/2018, privind evaluarea impactului anumitor proiecte publice și private asupra mediului și ale Legii </w:t>
      </w:r>
      <w:hyperlink r:id="rId11" w:tgtFrame="_blank" w:history="1">
        <w:r w:rsidRPr="00CD0884">
          <w:rPr>
            <w:rFonts w:ascii="Trebuchet MS" w:eastAsia="Times New Roman" w:hAnsi="Trebuchet MS" w:cs="Arial"/>
          </w:rPr>
          <w:t>nr. 554/2004</w:t>
        </w:r>
      </w:hyperlink>
      <w:r w:rsidRPr="00CD0884">
        <w:rPr>
          <w:rFonts w:ascii="Trebuchet MS" w:eastAsia="Times New Roman" w:hAnsi="Trebuchet MS" w:cs="Arial"/>
        </w:rPr>
        <w:t>, cu modificările și completările ulterioare.</w:t>
      </w:r>
      <w:r w:rsidRPr="00CD0884">
        <w:rPr>
          <w:rFonts w:ascii="Trebuchet MS" w:hAnsi="Trebuchet MS" w:cs="Arial"/>
          <w:b/>
          <w:bCs/>
        </w:rPr>
        <w:t xml:space="preserve">                                                                                      </w:t>
      </w:r>
    </w:p>
    <w:p w14:paraId="2C8C352D" w14:textId="77777777" w:rsidR="00A85AAD" w:rsidRPr="00CD0884" w:rsidRDefault="00A85AAD" w:rsidP="00CD0884">
      <w:pPr>
        <w:spacing w:after="0" w:line="360" w:lineRule="auto"/>
        <w:jc w:val="center"/>
        <w:outlineLvl w:val="0"/>
        <w:rPr>
          <w:rFonts w:ascii="Trebuchet MS" w:hAnsi="Trebuchet MS" w:cs="Open Sans"/>
          <w:color w:val="000000"/>
          <w:shd w:val="clear" w:color="auto" w:fill="FFFFFF"/>
        </w:rPr>
      </w:pPr>
      <w:r w:rsidRPr="00CD0884">
        <w:rPr>
          <w:rFonts w:ascii="Trebuchet MS" w:hAnsi="Trebuchet MS"/>
        </w:rPr>
        <w:t xml:space="preserve">  </w:t>
      </w:r>
      <w:r w:rsidRPr="00CD0884">
        <w:rPr>
          <w:rFonts w:ascii="Trebuchet MS" w:hAnsi="Trebuchet MS" w:cs="Open Sans"/>
          <w:color w:val="000000"/>
          <w:shd w:val="clear" w:color="auto" w:fill="FFFFFF"/>
        </w:rPr>
        <w:t>Director Executiv</w:t>
      </w:r>
    </w:p>
    <w:p w14:paraId="6088E8A9" w14:textId="3F518CE2" w:rsidR="00A85AAD" w:rsidRPr="00CD0884" w:rsidRDefault="00A85AAD" w:rsidP="00CD0884">
      <w:pPr>
        <w:spacing w:after="0" w:line="360" w:lineRule="auto"/>
        <w:jc w:val="center"/>
        <w:outlineLvl w:val="0"/>
        <w:rPr>
          <w:rFonts w:ascii="Trebuchet MS" w:hAnsi="Trebuchet MS" w:cs="Open Sans"/>
          <w:color w:val="000000"/>
          <w:shd w:val="clear" w:color="auto" w:fill="FFFFFF"/>
        </w:rPr>
      </w:pPr>
      <w:r w:rsidRPr="00CD0884">
        <w:rPr>
          <w:rFonts w:ascii="Trebuchet MS" w:hAnsi="Trebuchet MS" w:cs="Open Sans"/>
          <w:color w:val="000000"/>
          <w:shd w:val="clear" w:color="auto" w:fill="FFFFFF"/>
        </w:rPr>
        <w:t>Corina Ecaterina NECULA CIOCHINA</w:t>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4"/>
        <w:gridCol w:w="3244"/>
        <w:gridCol w:w="2535"/>
        <w:gridCol w:w="2235"/>
      </w:tblGrid>
      <w:tr w:rsidR="00A85AAD" w:rsidRPr="00CD0884" w14:paraId="1C915830" w14:textId="77777777" w:rsidTr="00E83A8A">
        <w:tc>
          <w:tcPr>
            <w:tcW w:w="2534" w:type="dxa"/>
            <w:shd w:val="clear" w:color="auto" w:fill="auto"/>
          </w:tcPr>
          <w:p w14:paraId="1DA6DF96" w14:textId="77777777" w:rsidR="00A85AAD" w:rsidRPr="00CD0884" w:rsidRDefault="00A85AAD" w:rsidP="00CD0884">
            <w:pPr>
              <w:spacing w:after="0" w:line="360" w:lineRule="auto"/>
              <w:jc w:val="center"/>
              <w:rPr>
                <w:rFonts w:ascii="Trebuchet MS" w:hAnsi="Trebuchet MS" w:cs="Open Sans"/>
                <w:color w:val="000000"/>
                <w:shd w:val="clear" w:color="auto" w:fill="FFFFFF"/>
              </w:rPr>
            </w:pPr>
            <w:bookmarkStart w:id="0" w:name="_GoBack"/>
            <w:bookmarkEnd w:id="0"/>
            <w:r w:rsidRPr="00CD0884">
              <w:rPr>
                <w:rFonts w:ascii="Trebuchet MS" w:hAnsi="Trebuchet MS" w:cs="Open Sans"/>
                <w:color w:val="000000"/>
                <w:shd w:val="clear" w:color="auto" w:fill="FFFFFF"/>
              </w:rPr>
              <w:t>Nume și Prenume</w:t>
            </w:r>
          </w:p>
        </w:tc>
        <w:tc>
          <w:tcPr>
            <w:tcW w:w="3244" w:type="dxa"/>
            <w:shd w:val="clear" w:color="auto" w:fill="auto"/>
          </w:tcPr>
          <w:p w14:paraId="25DC3FA8" w14:textId="77777777" w:rsidR="00A85AAD" w:rsidRPr="00CD0884" w:rsidRDefault="00A85AAD" w:rsidP="00CD0884">
            <w:pPr>
              <w:spacing w:after="0" w:line="360" w:lineRule="auto"/>
              <w:jc w:val="center"/>
              <w:rPr>
                <w:rFonts w:ascii="Trebuchet MS" w:hAnsi="Trebuchet MS" w:cs="Open Sans"/>
                <w:color w:val="000000"/>
                <w:shd w:val="clear" w:color="auto" w:fill="FFFFFF"/>
              </w:rPr>
            </w:pPr>
            <w:r w:rsidRPr="00CD0884">
              <w:rPr>
                <w:rFonts w:ascii="Trebuchet MS" w:hAnsi="Trebuchet MS" w:cs="Open Sans"/>
                <w:color w:val="000000"/>
                <w:shd w:val="clear" w:color="auto" w:fill="FFFFFF"/>
              </w:rPr>
              <w:t>Funcția</w:t>
            </w:r>
          </w:p>
        </w:tc>
        <w:tc>
          <w:tcPr>
            <w:tcW w:w="2535" w:type="dxa"/>
            <w:shd w:val="clear" w:color="auto" w:fill="auto"/>
          </w:tcPr>
          <w:p w14:paraId="0D82D26C" w14:textId="77777777" w:rsidR="00A85AAD" w:rsidRPr="00CD0884" w:rsidRDefault="00A85AAD" w:rsidP="00CD0884">
            <w:pPr>
              <w:spacing w:after="0" w:line="360" w:lineRule="auto"/>
              <w:jc w:val="center"/>
              <w:rPr>
                <w:rFonts w:ascii="Trebuchet MS" w:hAnsi="Trebuchet MS" w:cs="Open Sans"/>
                <w:color w:val="000000"/>
                <w:shd w:val="clear" w:color="auto" w:fill="FFFFFF"/>
              </w:rPr>
            </w:pPr>
            <w:r w:rsidRPr="00CD0884">
              <w:rPr>
                <w:rFonts w:ascii="Trebuchet MS" w:hAnsi="Trebuchet MS" w:cs="Open Sans"/>
                <w:color w:val="000000"/>
                <w:shd w:val="clear" w:color="auto" w:fill="FFFFFF"/>
              </w:rPr>
              <w:t>Data</w:t>
            </w:r>
          </w:p>
        </w:tc>
        <w:tc>
          <w:tcPr>
            <w:tcW w:w="2235" w:type="dxa"/>
            <w:shd w:val="clear" w:color="auto" w:fill="auto"/>
          </w:tcPr>
          <w:p w14:paraId="6ECF2A29" w14:textId="77777777" w:rsidR="00A85AAD" w:rsidRPr="00CD0884" w:rsidRDefault="00A85AAD" w:rsidP="00CD0884">
            <w:pPr>
              <w:spacing w:after="0" w:line="360" w:lineRule="auto"/>
              <w:jc w:val="center"/>
              <w:rPr>
                <w:rFonts w:ascii="Trebuchet MS" w:hAnsi="Trebuchet MS" w:cs="Open Sans"/>
                <w:color w:val="000000"/>
                <w:shd w:val="clear" w:color="auto" w:fill="FFFFFF"/>
              </w:rPr>
            </w:pPr>
            <w:r w:rsidRPr="00CD0884">
              <w:rPr>
                <w:rFonts w:ascii="Trebuchet MS" w:hAnsi="Trebuchet MS" w:cs="Open Sans"/>
                <w:color w:val="000000"/>
                <w:shd w:val="clear" w:color="auto" w:fill="FFFFFF"/>
              </w:rPr>
              <w:t>Semnătura</w:t>
            </w:r>
          </w:p>
        </w:tc>
      </w:tr>
      <w:tr w:rsidR="00A85AAD" w:rsidRPr="00CD0884" w14:paraId="3C2EC0C5" w14:textId="77777777" w:rsidTr="00E83A8A">
        <w:tc>
          <w:tcPr>
            <w:tcW w:w="2534" w:type="dxa"/>
            <w:shd w:val="clear" w:color="auto" w:fill="auto"/>
          </w:tcPr>
          <w:p w14:paraId="0EF0F57E" w14:textId="5FD034A8" w:rsidR="00A85AAD" w:rsidRPr="00CD0884" w:rsidRDefault="00A85AAD" w:rsidP="00CD0884">
            <w:pPr>
              <w:spacing w:after="0" w:line="360" w:lineRule="auto"/>
              <w:rPr>
                <w:rFonts w:ascii="Trebuchet MS" w:hAnsi="Trebuchet MS" w:cs="Open Sans"/>
                <w:color w:val="000000"/>
                <w:shd w:val="clear" w:color="auto" w:fill="FFFFFF"/>
              </w:rPr>
            </w:pPr>
            <w:r w:rsidRPr="00CD0884">
              <w:rPr>
                <w:rFonts w:ascii="Trebuchet MS" w:hAnsi="Trebuchet MS" w:cs="Open Sans"/>
                <w:color w:val="000000"/>
                <w:shd w:val="clear" w:color="auto" w:fill="FFFFFF"/>
              </w:rPr>
              <w:t>Avizat: Alin Romeo Ciprian STANCIU</w:t>
            </w:r>
          </w:p>
        </w:tc>
        <w:tc>
          <w:tcPr>
            <w:tcW w:w="3244" w:type="dxa"/>
            <w:shd w:val="clear" w:color="auto" w:fill="auto"/>
          </w:tcPr>
          <w:p w14:paraId="4D06A443" w14:textId="77777777" w:rsidR="00A85AAD" w:rsidRPr="00CD0884" w:rsidRDefault="00A85AAD" w:rsidP="00CD0884">
            <w:pPr>
              <w:spacing w:after="0" w:line="360" w:lineRule="auto"/>
              <w:rPr>
                <w:rFonts w:ascii="Trebuchet MS" w:hAnsi="Trebuchet MS" w:cs="Open Sans"/>
                <w:color w:val="000000"/>
                <w:shd w:val="clear" w:color="auto" w:fill="FFFFFF"/>
              </w:rPr>
            </w:pPr>
            <w:r w:rsidRPr="00CD0884">
              <w:rPr>
                <w:rFonts w:ascii="Trebuchet MS" w:hAnsi="Trebuchet MS" w:cs="Open Sans"/>
                <w:color w:val="000000"/>
                <w:shd w:val="clear" w:color="auto" w:fill="FFFFFF"/>
              </w:rPr>
              <w:t>Șef Serviciu A.A.A</w:t>
            </w:r>
          </w:p>
        </w:tc>
        <w:tc>
          <w:tcPr>
            <w:tcW w:w="2535" w:type="dxa"/>
            <w:shd w:val="clear" w:color="auto" w:fill="auto"/>
          </w:tcPr>
          <w:p w14:paraId="12D86EBE" w14:textId="12B15FA7" w:rsidR="00A85AAD" w:rsidRPr="00CD0884" w:rsidRDefault="003054BA" w:rsidP="003054BA">
            <w:pPr>
              <w:spacing w:after="0" w:line="360" w:lineRule="auto"/>
              <w:jc w:val="center"/>
              <w:rPr>
                <w:rFonts w:ascii="Trebuchet MS" w:hAnsi="Trebuchet MS" w:cs="Open Sans"/>
                <w:color w:val="000000"/>
                <w:shd w:val="clear" w:color="auto" w:fill="FFFFFF"/>
              </w:rPr>
            </w:pPr>
            <w:r>
              <w:rPr>
                <w:rFonts w:ascii="Trebuchet MS" w:hAnsi="Trebuchet MS" w:cs="Open Sans"/>
                <w:color w:val="000000"/>
                <w:shd w:val="clear" w:color="auto" w:fill="FFFFFF"/>
              </w:rPr>
              <w:t>31</w:t>
            </w:r>
            <w:r w:rsidR="005343D9" w:rsidRPr="00CD0884">
              <w:rPr>
                <w:rFonts w:ascii="Trebuchet MS" w:hAnsi="Trebuchet MS" w:cs="Open Sans"/>
                <w:color w:val="000000"/>
                <w:shd w:val="clear" w:color="auto" w:fill="FFFFFF"/>
              </w:rPr>
              <w:t>.0</w:t>
            </w:r>
            <w:r>
              <w:rPr>
                <w:rFonts w:ascii="Trebuchet MS" w:hAnsi="Trebuchet MS" w:cs="Open Sans"/>
                <w:color w:val="000000"/>
                <w:shd w:val="clear" w:color="auto" w:fill="FFFFFF"/>
              </w:rPr>
              <w:t>7</w:t>
            </w:r>
            <w:r w:rsidR="005343D9" w:rsidRPr="00CD0884">
              <w:rPr>
                <w:rFonts w:ascii="Trebuchet MS" w:hAnsi="Trebuchet MS" w:cs="Open Sans"/>
                <w:color w:val="000000"/>
                <w:shd w:val="clear" w:color="auto" w:fill="FFFFFF"/>
              </w:rPr>
              <w:t>.2024</w:t>
            </w:r>
          </w:p>
        </w:tc>
        <w:tc>
          <w:tcPr>
            <w:tcW w:w="2235" w:type="dxa"/>
            <w:shd w:val="clear" w:color="auto" w:fill="auto"/>
          </w:tcPr>
          <w:p w14:paraId="141D1EAE" w14:textId="77777777" w:rsidR="00A85AAD" w:rsidRPr="00CD0884" w:rsidRDefault="00A85AAD" w:rsidP="00CD0884">
            <w:pPr>
              <w:spacing w:after="0" w:line="360" w:lineRule="auto"/>
              <w:rPr>
                <w:rFonts w:ascii="Trebuchet MS" w:hAnsi="Trebuchet MS" w:cs="Open Sans"/>
                <w:color w:val="000000"/>
                <w:shd w:val="clear" w:color="auto" w:fill="FFFFFF"/>
              </w:rPr>
            </w:pPr>
          </w:p>
        </w:tc>
      </w:tr>
      <w:tr w:rsidR="005343D9" w:rsidRPr="00CD0884" w14:paraId="36111EDF" w14:textId="77777777" w:rsidTr="00E83A8A">
        <w:tc>
          <w:tcPr>
            <w:tcW w:w="2534" w:type="dxa"/>
            <w:shd w:val="clear" w:color="auto" w:fill="auto"/>
          </w:tcPr>
          <w:p w14:paraId="68A60AF3" w14:textId="77777777" w:rsidR="005343D9" w:rsidRPr="00CD0884" w:rsidRDefault="005343D9" w:rsidP="00CD0884">
            <w:pPr>
              <w:spacing w:after="0" w:line="360" w:lineRule="auto"/>
              <w:rPr>
                <w:rFonts w:ascii="Trebuchet MS" w:hAnsi="Trebuchet MS" w:cs="Open Sans"/>
                <w:color w:val="000000"/>
                <w:shd w:val="clear" w:color="auto" w:fill="FFFFFF"/>
              </w:rPr>
            </w:pPr>
            <w:r w:rsidRPr="00CD0884">
              <w:rPr>
                <w:rFonts w:ascii="Trebuchet MS" w:hAnsi="Trebuchet MS" w:cs="Open Sans"/>
                <w:color w:val="000000"/>
                <w:shd w:val="clear" w:color="auto" w:fill="FFFFFF"/>
              </w:rPr>
              <w:t>Întocmit: Georgeta ANGHELESCU</w:t>
            </w:r>
          </w:p>
        </w:tc>
        <w:tc>
          <w:tcPr>
            <w:tcW w:w="3244" w:type="dxa"/>
            <w:shd w:val="clear" w:color="auto" w:fill="auto"/>
          </w:tcPr>
          <w:p w14:paraId="44FEEDC2" w14:textId="77777777" w:rsidR="005343D9" w:rsidRPr="00CD0884" w:rsidRDefault="005343D9" w:rsidP="00CD0884">
            <w:pPr>
              <w:spacing w:after="0" w:line="360" w:lineRule="auto"/>
              <w:rPr>
                <w:rFonts w:ascii="Trebuchet MS" w:hAnsi="Trebuchet MS" w:cs="Open Sans"/>
                <w:color w:val="000000"/>
                <w:shd w:val="clear" w:color="auto" w:fill="FFFFFF"/>
              </w:rPr>
            </w:pPr>
            <w:r w:rsidRPr="00CD0884">
              <w:rPr>
                <w:rFonts w:ascii="Trebuchet MS" w:hAnsi="Trebuchet MS" w:cs="Open Sans"/>
                <w:color w:val="000000"/>
                <w:shd w:val="clear" w:color="auto" w:fill="FFFFFF"/>
              </w:rPr>
              <w:t>Consilier superior</w:t>
            </w:r>
          </w:p>
        </w:tc>
        <w:tc>
          <w:tcPr>
            <w:tcW w:w="2535" w:type="dxa"/>
            <w:shd w:val="clear" w:color="auto" w:fill="auto"/>
          </w:tcPr>
          <w:p w14:paraId="02F41162" w14:textId="1A05CFE2" w:rsidR="005343D9" w:rsidRPr="00CD0884" w:rsidRDefault="003054BA" w:rsidP="003054BA">
            <w:pPr>
              <w:spacing w:after="0" w:line="360" w:lineRule="auto"/>
              <w:jc w:val="center"/>
              <w:rPr>
                <w:rFonts w:ascii="Trebuchet MS" w:hAnsi="Trebuchet MS" w:cs="Open Sans"/>
                <w:color w:val="000000"/>
                <w:shd w:val="clear" w:color="auto" w:fill="FFFFFF"/>
              </w:rPr>
            </w:pPr>
            <w:r>
              <w:rPr>
                <w:rFonts w:ascii="Trebuchet MS" w:hAnsi="Trebuchet MS" w:cs="Open Sans"/>
                <w:color w:val="000000"/>
                <w:shd w:val="clear" w:color="auto" w:fill="FFFFFF"/>
              </w:rPr>
              <w:t>31</w:t>
            </w:r>
            <w:r w:rsidR="005343D9" w:rsidRPr="00CD0884">
              <w:rPr>
                <w:rFonts w:ascii="Trebuchet MS" w:hAnsi="Trebuchet MS" w:cs="Open Sans"/>
                <w:color w:val="000000"/>
                <w:shd w:val="clear" w:color="auto" w:fill="FFFFFF"/>
              </w:rPr>
              <w:t>.0</w:t>
            </w:r>
            <w:r>
              <w:rPr>
                <w:rFonts w:ascii="Trebuchet MS" w:hAnsi="Trebuchet MS" w:cs="Open Sans"/>
                <w:color w:val="000000"/>
                <w:shd w:val="clear" w:color="auto" w:fill="FFFFFF"/>
              </w:rPr>
              <w:t>7</w:t>
            </w:r>
            <w:r w:rsidR="005343D9" w:rsidRPr="00CD0884">
              <w:rPr>
                <w:rFonts w:ascii="Trebuchet MS" w:hAnsi="Trebuchet MS" w:cs="Open Sans"/>
                <w:color w:val="000000"/>
                <w:shd w:val="clear" w:color="auto" w:fill="FFFFFF"/>
              </w:rPr>
              <w:t>.2024</w:t>
            </w:r>
          </w:p>
        </w:tc>
        <w:tc>
          <w:tcPr>
            <w:tcW w:w="2235" w:type="dxa"/>
            <w:shd w:val="clear" w:color="auto" w:fill="auto"/>
          </w:tcPr>
          <w:p w14:paraId="684B9146" w14:textId="77777777" w:rsidR="005343D9" w:rsidRPr="00CD0884" w:rsidRDefault="005343D9" w:rsidP="00CD0884">
            <w:pPr>
              <w:spacing w:after="0" w:line="360" w:lineRule="auto"/>
              <w:rPr>
                <w:rFonts w:ascii="Trebuchet MS" w:hAnsi="Trebuchet MS" w:cs="Open Sans"/>
                <w:color w:val="000000"/>
                <w:shd w:val="clear" w:color="auto" w:fill="FFFFFF"/>
              </w:rPr>
            </w:pPr>
          </w:p>
        </w:tc>
      </w:tr>
    </w:tbl>
    <w:p w14:paraId="70E92FCA" w14:textId="714892B1" w:rsidR="00CD7150" w:rsidRPr="00CD0884" w:rsidRDefault="00A85AAD" w:rsidP="00CD0884">
      <w:pPr>
        <w:spacing w:after="0" w:line="360" w:lineRule="auto"/>
        <w:rPr>
          <w:rFonts w:ascii="Trebuchet MS" w:hAnsi="Trebuchet MS"/>
        </w:rPr>
      </w:pPr>
      <w:r w:rsidRPr="00CD0884">
        <w:rPr>
          <w:rFonts w:ascii="Trebuchet MS" w:hAnsi="Trebuchet MS"/>
        </w:rPr>
        <w:t xml:space="preserve">                              </w:t>
      </w:r>
      <w:r w:rsidRPr="00CD0884">
        <w:rPr>
          <w:rFonts w:ascii="Trebuchet MS" w:hAnsi="Trebuchet MS" w:cs="Arial"/>
        </w:rPr>
        <w:t xml:space="preserve">                                           </w:t>
      </w:r>
    </w:p>
    <w:sectPr w:rsidR="00CD7150" w:rsidRPr="00CD0884" w:rsidSect="009D0807">
      <w:headerReference w:type="default" r:id="rId12"/>
      <w:footerReference w:type="default" r:id="rId13"/>
      <w:headerReference w:type="first" r:id="rId14"/>
      <w:footerReference w:type="first" r:id="rId15"/>
      <w:pgSz w:w="11906" w:h="16838" w:code="9"/>
      <w:pgMar w:top="1440" w:right="836" w:bottom="1440" w:left="1080" w:header="0" w:footer="288"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263840" w14:textId="77777777" w:rsidR="001A2EFA" w:rsidRDefault="001A2EFA" w:rsidP="00143ACD">
      <w:pPr>
        <w:spacing w:after="0" w:line="240" w:lineRule="auto"/>
      </w:pPr>
      <w:r>
        <w:separator/>
      </w:r>
    </w:p>
  </w:endnote>
  <w:endnote w:type="continuationSeparator" w:id="0">
    <w:p w14:paraId="7E0D0EEB" w14:textId="77777777" w:rsidR="001A2EFA" w:rsidRDefault="001A2EFA" w:rsidP="0014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Open Sans">
    <w:altName w:val="Tahoma"/>
    <w:charset w:val="00"/>
    <w:family w:val="swiss"/>
    <w:pitch w:val="variable"/>
    <w:sig w:usb0="00000001"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5695160"/>
      <w:docPartObj>
        <w:docPartGallery w:val="Page Numbers (Bottom of Page)"/>
        <w:docPartUnique/>
      </w:docPartObj>
    </w:sdtPr>
    <w:sdtEndPr/>
    <w:sdtContent>
      <w:sdt>
        <w:sdtPr>
          <w:id w:val="1758780256"/>
          <w:docPartObj>
            <w:docPartGallery w:val="Page Numbers (Top of Page)"/>
            <w:docPartUnique/>
          </w:docPartObj>
        </w:sdtPr>
        <w:sdtEndPr/>
        <w:sdtContent>
          <w:p w14:paraId="5586BB94" w14:textId="42C10E93" w:rsidR="00A6374E" w:rsidRDefault="00A6374E" w:rsidP="009D0807">
            <w:pPr>
              <w:pStyle w:val="Footer"/>
              <w:rPr>
                <w:sz w:val="16"/>
                <w:szCs w:val="16"/>
              </w:rPr>
            </w:pPr>
            <w:r>
              <w:rPr>
                <w:rFonts w:ascii="Trebuchet MS" w:hAnsi="Trebuchet MS"/>
              </w:rPr>
              <w:t xml:space="preserve">    </w:t>
            </w:r>
            <w:r w:rsidRPr="009D0807">
              <w:rPr>
                <w:rFonts w:ascii="Trebuchet MS" w:hAnsi="Trebuchet MS"/>
                <w:sz w:val="16"/>
                <w:szCs w:val="16"/>
              </w:rPr>
              <w:t xml:space="preserve">AGENȚIA PENTRU PROTEȚIA MEDIULUI </w:t>
            </w:r>
            <w:r w:rsidR="00005BFB">
              <w:rPr>
                <w:rFonts w:ascii="Trebuchet MS" w:hAnsi="Trebuchet MS"/>
                <w:sz w:val="16"/>
                <w:szCs w:val="16"/>
              </w:rPr>
              <w:t>ILFOV</w:t>
            </w:r>
            <w:r w:rsidRPr="009D0807">
              <w:rPr>
                <w:rFonts w:ascii="Trebuchet MS" w:hAnsi="Trebuchet MS"/>
                <w:sz w:val="16"/>
                <w:szCs w:val="16"/>
              </w:rPr>
              <w:t xml:space="preserve"> </w:t>
            </w:r>
            <w:r>
              <w:rPr>
                <w:rFonts w:ascii="Trebuchet MS" w:hAnsi="Trebuchet MS"/>
                <w:sz w:val="16"/>
                <w:szCs w:val="16"/>
              </w:rPr>
              <w:t xml:space="preserve">                               </w:t>
            </w:r>
            <w:r w:rsidRPr="009D0807">
              <w:rPr>
                <w:rFonts w:ascii="Trebuchet MS" w:hAnsi="Trebuchet MS"/>
                <w:sz w:val="16"/>
                <w:szCs w:val="16"/>
              </w:rPr>
              <w:t xml:space="preserve">                                                                        </w:t>
            </w:r>
            <w:r w:rsidRPr="007A6C9B">
              <w:rPr>
                <w:rFonts w:ascii="Trebuchet MS" w:hAnsi="Trebuchet MS"/>
                <w:sz w:val="16"/>
                <w:szCs w:val="16"/>
              </w:rPr>
              <w:t xml:space="preserve">Pagină </w:t>
            </w:r>
            <w:r w:rsidRPr="007A6C9B">
              <w:rPr>
                <w:rFonts w:ascii="Trebuchet MS" w:hAnsi="Trebuchet MS"/>
                <w:b/>
                <w:bCs/>
                <w:sz w:val="16"/>
                <w:szCs w:val="16"/>
              </w:rPr>
              <w:fldChar w:fldCharType="begin"/>
            </w:r>
            <w:r w:rsidRPr="007A6C9B">
              <w:rPr>
                <w:rFonts w:ascii="Trebuchet MS" w:hAnsi="Trebuchet MS"/>
                <w:b/>
                <w:bCs/>
                <w:sz w:val="16"/>
                <w:szCs w:val="16"/>
              </w:rPr>
              <w:instrText>PAGE</w:instrText>
            </w:r>
            <w:r w:rsidRPr="007A6C9B">
              <w:rPr>
                <w:rFonts w:ascii="Trebuchet MS" w:hAnsi="Trebuchet MS"/>
                <w:b/>
                <w:bCs/>
                <w:sz w:val="16"/>
                <w:szCs w:val="16"/>
              </w:rPr>
              <w:fldChar w:fldCharType="separate"/>
            </w:r>
            <w:r w:rsidR="00015230">
              <w:rPr>
                <w:rFonts w:ascii="Trebuchet MS" w:hAnsi="Trebuchet MS"/>
                <w:b/>
                <w:bCs/>
                <w:noProof/>
                <w:sz w:val="16"/>
                <w:szCs w:val="16"/>
              </w:rPr>
              <w:t>10</w:t>
            </w:r>
            <w:r w:rsidRPr="007A6C9B">
              <w:rPr>
                <w:rFonts w:ascii="Trebuchet MS" w:hAnsi="Trebuchet MS"/>
                <w:b/>
                <w:bCs/>
                <w:sz w:val="16"/>
                <w:szCs w:val="16"/>
              </w:rPr>
              <w:fldChar w:fldCharType="end"/>
            </w:r>
            <w:r w:rsidRPr="007A6C9B">
              <w:rPr>
                <w:rFonts w:ascii="Trebuchet MS" w:hAnsi="Trebuchet MS"/>
                <w:sz w:val="16"/>
                <w:szCs w:val="16"/>
              </w:rPr>
              <w:t xml:space="preserve"> din </w:t>
            </w:r>
            <w:r w:rsidRPr="007A6C9B">
              <w:rPr>
                <w:rFonts w:ascii="Trebuchet MS" w:hAnsi="Trebuchet MS"/>
                <w:b/>
                <w:bCs/>
                <w:sz w:val="16"/>
                <w:szCs w:val="16"/>
              </w:rPr>
              <w:fldChar w:fldCharType="begin"/>
            </w:r>
            <w:r w:rsidRPr="007A6C9B">
              <w:rPr>
                <w:rFonts w:ascii="Trebuchet MS" w:hAnsi="Trebuchet MS"/>
                <w:b/>
                <w:bCs/>
                <w:sz w:val="16"/>
                <w:szCs w:val="16"/>
              </w:rPr>
              <w:instrText>NUMPAGES</w:instrText>
            </w:r>
            <w:r w:rsidRPr="007A6C9B">
              <w:rPr>
                <w:rFonts w:ascii="Trebuchet MS" w:hAnsi="Trebuchet MS"/>
                <w:b/>
                <w:bCs/>
                <w:sz w:val="16"/>
                <w:szCs w:val="16"/>
              </w:rPr>
              <w:fldChar w:fldCharType="separate"/>
            </w:r>
            <w:r w:rsidR="00015230">
              <w:rPr>
                <w:rFonts w:ascii="Trebuchet MS" w:hAnsi="Trebuchet MS"/>
                <w:b/>
                <w:bCs/>
                <w:noProof/>
                <w:sz w:val="16"/>
                <w:szCs w:val="16"/>
              </w:rPr>
              <w:t>11</w:t>
            </w:r>
            <w:r w:rsidRPr="007A6C9B">
              <w:rPr>
                <w:rFonts w:ascii="Trebuchet MS" w:hAnsi="Trebuchet MS"/>
                <w:b/>
                <w:bCs/>
                <w:sz w:val="16"/>
                <w:szCs w:val="16"/>
              </w:rPr>
              <w:fldChar w:fldCharType="end"/>
            </w:r>
            <w:r>
              <w:rPr>
                <w:sz w:val="16"/>
                <w:szCs w:val="16"/>
              </w:rPr>
              <w:t xml:space="preserve">                                                                              </w:t>
            </w:r>
          </w:p>
          <w:p w14:paraId="02BDDD2B" w14:textId="41C8F5B3" w:rsidR="00A6374E" w:rsidRPr="001B47C8" w:rsidRDefault="00A6374E" w:rsidP="009D0807">
            <w:pPr>
              <w:pStyle w:val="Footer1"/>
              <w:ind w:left="284"/>
              <w:rPr>
                <w:sz w:val="16"/>
                <w:szCs w:val="16"/>
              </w:rPr>
            </w:pPr>
            <w:r>
              <w:rPr>
                <w:sz w:val="16"/>
                <w:szCs w:val="16"/>
              </w:rPr>
              <w:t>Aleea Lacul Morii, nr.1</w:t>
            </w:r>
            <w:r w:rsidRPr="001B47C8">
              <w:rPr>
                <w:sz w:val="16"/>
                <w:szCs w:val="16"/>
              </w:rPr>
              <w:t xml:space="preserve">, Sector </w:t>
            </w:r>
            <w:r>
              <w:rPr>
                <w:sz w:val="16"/>
                <w:szCs w:val="16"/>
              </w:rPr>
              <w:t>6</w:t>
            </w:r>
            <w:r w:rsidRPr="001B47C8">
              <w:rPr>
                <w:sz w:val="16"/>
                <w:szCs w:val="16"/>
              </w:rPr>
              <w:t>, Bucureşti</w:t>
            </w:r>
            <w:r>
              <w:rPr>
                <w:sz w:val="16"/>
                <w:szCs w:val="16"/>
              </w:rPr>
              <w:t>, Cod poștal 060841</w:t>
            </w:r>
          </w:p>
          <w:p w14:paraId="6C1F6C3A" w14:textId="462AEF7C" w:rsidR="00A6374E" w:rsidRDefault="00A6374E" w:rsidP="00321B86">
            <w:pPr>
              <w:pStyle w:val="Footer1"/>
              <w:ind w:left="284"/>
              <w:rPr>
                <w:sz w:val="16"/>
                <w:szCs w:val="16"/>
              </w:rPr>
            </w:pPr>
            <w:r w:rsidRPr="001B47C8">
              <w:rPr>
                <w:sz w:val="16"/>
                <w:szCs w:val="16"/>
              </w:rPr>
              <w:t>Tel.: +</w:t>
            </w:r>
            <w:r w:rsidRPr="00863E2A">
              <w:rPr>
                <w:sz w:val="16"/>
                <w:szCs w:val="16"/>
              </w:rPr>
              <w:t>4 : 021.430.14.02/0749.598.865       e-mail: office@apmif.anpm.ro       website: http://apmif.anpm.ro</w:t>
            </w: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tblGrid>
            <w:tr w:rsidR="00A6374E" w:rsidRPr="007A6C9B" w14:paraId="521A110B" w14:textId="77777777" w:rsidTr="00A6374E">
              <w:trPr>
                <w:trHeight w:val="254"/>
              </w:trPr>
              <w:tc>
                <w:tcPr>
                  <w:tcW w:w="6579" w:type="dxa"/>
                  <w:shd w:val="clear" w:color="auto" w:fill="auto"/>
                  <w:vAlign w:val="center"/>
                </w:tcPr>
                <w:p w14:paraId="0C87D599" w14:textId="77777777" w:rsidR="00A6374E" w:rsidRPr="007A6C9B" w:rsidRDefault="00A6374E" w:rsidP="009D0807">
                  <w:pPr>
                    <w:pStyle w:val="Header"/>
                    <w:rPr>
                      <w:rFonts w:ascii="Trebuchet MS" w:hAnsi="Trebuchet MS" w:cs="Open Sans"/>
                      <w:color w:val="000000"/>
                      <w:sz w:val="16"/>
                      <w:szCs w:val="16"/>
                      <w:shd w:val="clear" w:color="auto" w:fill="FFFFFF"/>
                    </w:rPr>
                  </w:pPr>
                  <w:r w:rsidRPr="007A6C9B">
                    <w:rPr>
                      <w:rFonts w:ascii="Trebuchet MS" w:hAnsi="Trebuchet MS" w:cs="Open Sans"/>
                      <w:color w:val="000000"/>
                      <w:sz w:val="16"/>
                      <w:szCs w:val="16"/>
                      <w:shd w:val="clear" w:color="auto" w:fill="FFFFFF"/>
                    </w:rPr>
                    <w:t>Operator de date cu caracter personal, conform Regulamentului (UE) 2016/679</w:t>
                  </w:r>
                </w:p>
              </w:tc>
            </w:tr>
          </w:tbl>
          <w:p w14:paraId="4410F7E4" w14:textId="437BE2F0" w:rsidR="00A6374E" w:rsidRPr="00D62259" w:rsidRDefault="001A2EFA" w:rsidP="009D0807">
            <w:pPr>
              <w:pStyle w:val="Footer"/>
              <w:rPr>
                <w:rFonts w:ascii="Trebuchet MS" w:hAnsi="Trebuchet MS"/>
                <w:sz w:val="16"/>
                <w:szCs w:val="16"/>
              </w:rPr>
            </w:pP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97031B" w14:textId="51B96132" w:rsidR="00A6374E" w:rsidRDefault="00A6374E" w:rsidP="00F1090C">
    <w:pPr>
      <w:pStyle w:val="Footer1"/>
      <w:ind w:left="284"/>
      <w:rPr>
        <w:sz w:val="16"/>
        <w:szCs w:val="16"/>
      </w:rPr>
    </w:pPr>
    <w:bookmarkStart w:id="1" w:name="_Hlk152145191"/>
    <w:bookmarkStart w:id="2" w:name="_Hlk152145192"/>
    <w:bookmarkStart w:id="3" w:name="_Hlk152145193"/>
    <w:bookmarkStart w:id="4" w:name="_Hlk152145194"/>
    <w:bookmarkStart w:id="5" w:name="_Hlk152145195"/>
    <w:bookmarkStart w:id="6" w:name="_Hlk152145196"/>
    <w:r>
      <w:rPr>
        <w:sz w:val="16"/>
        <w:szCs w:val="16"/>
      </w:rPr>
      <w:t xml:space="preserve">AGENȚIA PENTRU PROTECȚIA MEDIULUI ILFOV                                                                                                         </w:t>
    </w:r>
    <w:r w:rsidRPr="00FE758C">
      <w:rPr>
        <w:sz w:val="16"/>
        <w:szCs w:val="16"/>
      </w:rPr>
      <w:t xml:space="preserve">Pagină </w:t>
    </w:r>
    <w:r w:rsidRPr="00FE758C">
      <w:rPr>
        <w:b/>
        <w:bCs/>
        <w:sz w:val="16"/>
        <w:szCs w:val="16"/>
      </w:rPr>
      <w:fldChar w:fldCharType="begin"/>
    </w:r>
    <w:r w:rsidRPr="00FE758C">
      <w:rPr>
        <w:b/>
        <w:bCs/>
        <w:sz w:val="16"/>
        <w:szCs w:val="16"/>
      </w:rPr>
      <w:instrText>PAGE</w:instrText>
    </w:r>
    <w:r w:rsidRPr="00FE758C">
      <w:rPr>
        <w:b/>
        <w:bCs/>
        <w:sz w:val="16"/>
        <w:szCs w:val="16"/>
      </w:rPr>
      <w:fldChar w:fldCharType="separate"/>
    </w:r>
    <w:r w:rsidR="00015230">
      <w:rPr>
        <w:b/>
        <w:bCs/>
        <w:noProof/>
        <w:sz w:val="16"/>
        <w:szCs w:val="16"/>
      </w:rPr>
      <w:t>1</w:t>
    </w:r>
    <w:r w:rsidRPr="00FE758C">
      <w:rPr>
        <w:b/>
        <w:bCs/>
        <w:sz w:val="16"/>
        <w:szCs w:val="16"/>
      </w:rPr>
      <w:fldChar w:fldCharType="end"/>
    </w:r>
    <w:r w:rsidRPr="00FE758C">
      <w:rPr>
        <w:sz w:val="16"/>
        <w:szCs w:val="16"/>
      </w:rPr>
      <w:t xml:space="preserve"> din </w:t>
    </w:r>
    <w:r w:rsidRPr="00FE758C">
      <w:rPr>
        <w:b/>
        <w:bCs/>
        <w:sz w:val="16"/>
        <w:szCs w:val="16"/>
      </w:rPr>
      <w:fldChar w:fldCharType="begin"/>
    </w:r>
    <w:r w:rsidRPr="00FE758C">
      <w:rPr>
        <w:b/>
        <w:bCs/>
        <w:sz w:val="16"/>
        <w:szCs w:val="16"/>
      </w:rPr>
      <w:instrText>NUMPAGES</w:instrText>
    </w:r>
    <w:r w:rsidRPr="00FE758C">
      <w:rPr>
        <w:b/>
        <w:bCs/>
        <w:sz w:val="16"/>
        <w:szCs w:val="16"/>
      </w:rPr>
      <w:fldChar w:fldCharType="separate"/>
    </w:r>
    <w:r w:rsidR="00015230">
      <w:rPr>
        <w:b/>
        <w:bCs/>
        <w:noProof/>
        <w:sz w:val="16"/>
        <w:szCs w:val="16"/>
      </w:rPr>
      <w:t>10</w:t>
    </w:r>
    <w:r w:rsidRPr="00FE758C">
      <w:rPr>
        <w:b/>
        <w:bCs/>
        <w:sz w:val="16"/>
        <w:szCs w:val="16"/>
      </w:rPr>
      <w:fldChar w:fldCharType="end"/>
    </w:r>
  </w:p>
  <w:p w14:paraId="3F913A47" w14:textId="6FDA23A9" w:rsidR="00A6374E" w:rsidRPr="001B47C8" w:rsidRDefault="00A6374E" w:rsidP="00F1090C">
    <w:pPr>
      <w:pStyle w:val="Footer1"/>
      <w:ind w:left="284"/>
      <w:rPr>
        <w:sz w:val="16"/>
        <w:szCs w:val="16"/>
      </w:rPr>
    </w:pPr>
    <w:r>
      <w:rPr>
        <w:sz w:val="16"/>
        <w:szCs w:val="16"/>
      </w:rPr>
      <w:t>Aleea Lacul Morii, nr.1</w:t>
    </w:r>
    <w:r w:rsidRPr="001B47C8">
      <w:rPr>
        <w:sz w:val="16"/>
        <w:szCs w:val="16"/>
      </w:rPr>
      <w:t xml:space="preserve">, Sector </w:t>
    </w:r>
    <w:r>
      <w:rPr>
        <w:sz w:val="16"/>
        <w:szCs w:val="16"/>
      </w:rPr>
      <w:t>6</w:t>
    </w:r>
    <w:r w:rsidRPr="001B47C8">
      <w:rPr>
        <w:sz w:val="16"/>
        <w:szCs w:val="16"/>
      </w:rPr>
      <w:t>, Bucureşti</w:t>
    </w:r>
    <w:r>
      <w:rPr>
        <w:sz w:val="16"/>
        <w:szCs w:val="16"/>
      </w:rPr>
      <w:t>, Cod poștal 060841</w:t>
    </w:r>
  </w:p>
  <w:p w14:paraId="051FD53C" w14:textId="4B224727" w:rsidR="00A6374E" w:rsidRPr="00321B86" w:rsidRDefault="00A6374E" w:rsidP="00321B86">
    <w:pPr>
      <w:pStyle w:val="Footer1"/>
      <w:ind w:left="284"/>
      <w:rPr>
        <w:color w:val="auto"/>
        <w:sz w:val="16"/>
        <w:szCs w:val="16"/>
      </w:rPr>
    </w:pPr>
    <w:r w:rsidRPr="001B47C8">
      <w:rPr>
        <w:sz w:val="16"/>
        <w:szCs w:val="16"/>
      </w:rPr>
      <w:t>Tel.: +4</w:t>
    </w:r>
    <w:r w:rsidR="003D516D">
      <w:rPr>
        <w:sz w:val="16"/>
        <w:szCs w:val="16"/>
      </w:rPr>
      <w:t>0</w:t>
    </w:r>
    <w:r w:rsidRPr="001B47C8">
      <w:rPr>
        <w:sz w:val="16"/>
        <w:szCs w:val="16"/>
      </w:rPr>
      <w:t xml:space="preserve"> </w:t>
    </w:r>
    <w:r w:rsidRPr="00A41C0B">
      <w:rPr>
        <w:sz w:val="16"/>
        <w:szCs w:val="16"/>
      </w:rPr>
      <w:t>: 021.430.14.02/0749.598.865</w:t>
    </w:r>
    <w:r>
      <w:rPr>
        <w:sz w:val="16"/>
        <w:szCs w:val="16"/>
      </w:rPr>
      <w:t xml:space="preserve">       </w:t>
    </w:r>
    <w:r w:rsidRPr="001B47C8">
      <w:rPr>
        <w:sz w:val="16"/>
        <w:szCs w:val="16"/>
      </w:rPr>
      <w:t xml:space="preserve">e-mail: </w:t>
    </w:r>
    <w:r w:rsidRPr="00A41C0B">
      <w:t>office@apmif.anpm.ro</w:t>
    </w:r>
    <w:r w:rsidRPr="00321B86">
      <w:rPr>
        <w:rStyle w:val="Hyperlink"/>
        <w:color w:val="auto"/>
        <w:sz w:val="16"/>
        <w:szCs w:val="16"/>
        <w:u w:val="none"/>
      </w:rPr>
      <w:t xml:space="preserve">       </w:t>
    </w:r>
    <w:r w:rsidRPr="00321B86">
      <w:rPr>
        <w:color w:val="auto"/>
        <w:sz w:val="16"/>
        <w:szCs w:val="16"/>
      </w:rPr>
      <w:t xml:space="preserve">website: </w:t>
    </w:r>
    <w:bookmarkEnd w:id="1"/>
    <w:bookmarkEnd w:id="2"/>
    <w:bookmarkEnd w:id="3"/>
    <w:bookmarkEnd w:id="4"/>
    <w:bookmarkEnd w:id="5"/>
    <w:bookmarkEnd w:id="6"/>
    <w:r w:rsidRPr="00863E2A">
      <w:fldChar w:fldCharType="begin"/>
    </w:r>
    <w:r w:rsidRPr="00863E2A">
      <w:instrText xml:space="preserve"> HYPERLINK "http://apmif.anpm.ro" </w:instrText>
    </w:r>
    <w:r w:rsidRPr="00863E2A">
      <w:fldChar w:fldCharType="separate"/>
    </w:r>
    <w:r w:rsidRPr="00863E2A">
      <w:t>http://apmif.anpm.ro</w:t>
    </w:r>
    <w:r w:rsidRPr="00863E2A">
      <w:fldChar w:fldCharType="end"/>
    </w: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tblGrid>
    <w:tr w:rsidR="00A6374E" w:rsidRPr="007A6C9B" w14:paraId="42E27FDC" w14:textId="77777777" w:rsidTr="00A6374E">
      <w:trPr>
        <w:trHeight w:val="254"/>
      </w:trPr>
      <w:tc>
        <w:tcPr>
          <w:tcW w:w="6579" w:type="dxa"/>
          <w:shd w:val="clear" w:color="auto" w:fill="auto"/>
          <w:vAlign w:val="center"/>
        </w:tcPr>
        <w:p w14:paraId="2FB160FC" w14:textId="77777777" w:rsidR="00A6374E" w:rsidRPr="007A6C9B" w:rsidRDefault="00A6374E" w:rsidP="009D0807">
          <w:pPr>
            <w:pStyle w:val="Header"/>
            <w:rPr>
              <w:rFonts w:ascii="Trebuchet MS" w:hAnsi="Trebuchet MS" w:cs="Open Sans"/>
              <w:color w:val="000000"/>
              <w:sz w:val="16"/>
              <w:szCs w:val="16"/>
              <w:shd w:val="clear" w:color="auto" w:fill="FFFFFF"/>
            </w:rPr>
          </w:pPr>
          <w:r w:rsidRPr="007A6C9B">
            <w:rPr>
              <w:rFonts w:ascii="Trebuchet MS" w:hAnsi="Trebuchet MS" w:cs="Open Sans"/>
              <w:color w:val="000000"/>
              <w:sz w:val="16"/>
              <w:szCs w:val="16"/>
              <w:shd w:val="clear" w:color="auto" w:fill="FFFFFF"/>
            </w:rPr>
            <w:t>Operator de date cu caracter personal, conform Regulamentului (UE) 2016/679</w:t>
          </w:r>
        </w:p>
      </w:tc>
    </w:tr>
  </w:tbl>
  <w:p w14:paraId="135A8D34" w14:textId="77777777" w:rsidR="00A6374E" w:rsidRPr="00E84F3C" w:rsidRDefault="00A6374E" w:rsidP="00F1090C">
    <w:pPr>
      <w:pStyle w:val="Footer"/>
      <w:ind w:left="284"/>
      <w:rPr>
        <w:rFonts w:ascii="Trebuchet MS" w:hAnsi="Trebuchet MS"/>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839DDC" w14:textId="77777777" w:rsidR="001A2EFA" w:rsidRDefault="001A2EFA" w:rsidP="00143ACD">
      <w:pPr>
        <w:spacing w:after="0" w:line="240" w:lineRule="auto"/>
      </w:pPr>
      <w:r>
        <w:separator/>
      </w:r>
    </w:p>
  </w:footnote>
  <w:footnote w:type="continuationSeparator" w:id="0">
    <w:p w14:paraId="39AC3EA3" w14:textId="77777777" w:rsidR="001A2EFA" w:rsidRDefault="001A2EFA" w:rsidP="00143A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796A4C" w14:textId="52B056C7" w:rsidR="00A6374E" w:rsidRDefault="00A6374E">
    <w:pPr>
      <w:pStyle w:val="Header"/>
    </w:pPr>
    <w:r w:rsidRPr="00E84F3C">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F605C0" w14:textId="314D7151" w:rsidR="00A6374E" w:rsidRDefault="00A6374E" w:rsidP="00D41783">
    <w:pPr>
      <w:pStyle w:val="Header"/>
    </w:pPr>
    <w:r>
      <w:rPr>
        <w:noProof/>
        <w:lang w:val="en-US"/>
      </w:rPr>
      <w:drawing>
        <wp:anchor distT="0" distB="0" distL="114300" distR="114300" simplePos="0" relativeHeight="251659264" behindDoc="0" locked="0" layoutInCell="1" allowOverlap="1" wp14:anchorId="7E5FBAE7" wp14:editId="54C1AE59">
          <wp:simplePos x="0" y="0"/>
          <wp:positionH relativeFrom="page">
            <wp:posOffset>9525</wp:posOffset>
          </wp:positionH>
          <wp:positionV relativeFrom="paragraph">
            <wp:posOffset>-350520</wp:posOffset>
          </wp:positionV>
          <wp:extent cx="7748905" cy="1849120"/>
          <wp:effectExtent l="0" t="0" r="0" b="0"/>
          <wp:wrapTopAndBottom/>
          <wp:docPr id="3" name="Imagine 984627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627737" name="Imagine 98462773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48905" cy="18491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154822"/>
    <w:multiLevelType w:val="hybridMultilevel"/>
    <w:tmpl w:val="04BAB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FA23DE3"/>
    <w:multiLevelType w:val="hybridMultilevel"/>
    <w:tmpl w:val="D03633C0"/>
    <w:lvl w:ilvl="0" w:tplc="F42840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F2372C0"/>
    <w:multiLevelType w:val="hybridMultilevel"/>
    <w:tmpl w:val="2610ABB8"/>
    <w:lvl w:ilvl="0" w:tplc="CFF0C29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F572AFB"/>
    <w:multiLevelType w:val="hybridMultilevel"/>
    <w:tmpl w:val="1CA2FD5C"/>
    <w:lvl w:ilvl="0" w:tplc="059A33A2">
      <w:start w:val="2"/>
      <w:numFmt w:val="bullet"/>
      <w:lvlText w:val="-"/>
      <w:lvlJc w:val="left"/>
      <w:pPr>
        <w:ind w:left="720" w:hanging="360"/>
      </w:pPr>
      <w:rPr>
        <w:rFonts w:ascii="Arial" w:eastAsia="Times New Roman"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nsid w:val="41AB059A"/>
    <w:multiLevelType w:val="hybridMultilevel"/>
    <w:tmpl w:val="8878EF56"/>
    <w:lvl w:ilvl="0" w:tplc="A2727276">
      <w:start w:val="8"/>
      <w:numFmt w:val="bullet"/>
      <w:lvlText w:val="-"/>
      <w:lvlJc w:val="left"/>
      <w:pPr>
        <w:ind w:left="720" w:hanging="360"/>
      </w:pPr>
      <w:rPr>
        <w:rFonts w:ascii="Arial" w:eastAsia="Times New Roman" w:hAnsi="Arial" w:cs="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4913600"/>
    <w:multiLevelType w:val="hybridMultilevel"/>
    <w:tmpl w:val="8C424E4A"/>
    <w:lvl w:ilvl="0" w:tplc="BEB6EDB0">
      <w:start w:val="1"/>
      <w:numFmt w:val="lowerLetter"/>
      <w:lvlText w:val="%1."/>
      <w:lvlJc w:val="left"/>
      <w:pPr>
        <w:ind w:left="720" w:hanging="360"/>
      </w:pPr>
      <w:rPr>
        <w:rFonts w:asciiTheme="minorHAnsi" w:eastAsiaTheme="minorEastAsia"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58C42484"/>
    <w:multiLevelType w:val="hybridMultilevel"/>
    <w:tmpl w:val="A93607AE"/>
    <w:lvl w:ilvl="0" w:tplc="E794C27C">
      <w:start w:val="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A692A84"/>
    <w:multiLevelType w:val="hybridMultilevel"/>
    <w:tmpl w:val="CE0E98B4"/>
    <w:lvl w:ilvl="0" w:tplc="B97EBC38">
      <w:start w:val="1"/>
      <w:numFmt w:val="decimal"/>
      <w:lvlText w:val="%1."/>
      <w:lvlJc w:val="left"/>
      <w:pPr>
        <w:tabs>
          <w:tab w:val="num" w:pos="900"/>
        </w:tabs>
        <w:ind w:left="900" w:hanging="360"/>
      </w:pPr>
      <w:rPr>
        <w:b w:val="0"/>
        <w:sz w:val="24"/>
        <w:szCs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671F66EC"/>
    <w:multiLevelType w:val="hybridMultilevel"/>
    <w:tmpl w:val="7D5CCB1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72FC6BCD"/>
    <w:multiLevelType w:val="hybridMultilevel"/>
    <w:tmpl w:val="5A701768"/>
    <w:lvl w:ilvl="0" w:tplc="83246B86">
      <w:numFmt w:val="bullet"/>
      <w:lvlText w:val="–"/>
      <w:lvlJc w:val="left"/>
      <w:pPr>
        <w:tabs>
          <w:tab w:val="num" w:pos="570"/>
        </w:tabs>
        <w:ind w:left="570" w:hanging="360"/>
      </w:pPr>
      <w:rPr>
        <w:rFonts w:ascii="Times New Roman" w:eastAsia="Times New Roman" w:hAnsi="Times New Roman" w:cs="Times New Roman" w:hint="default"/>
      </w:rPr>
    </w:lvl>
    <w:lvl w:ilvl="1" w:tplc="04090003" w:tentative="1">
      <w:start w:val="1"/>
      <w:numFmt w:val="bullet"/>
      <w:lvlText w:val="o"/>
      <w:lvlJc w:val="left"/>
      <w:pPr>
        <w:tabs>
          <w:tab w:val="num" w:pos="1290"/>
        </w:tabs>
        <w:ind w:left="1290" w:hanging="360"/>
      </w:pPr>
      <w:rPr>
        <w:rFonts w:ascii="Courier New" w:hAnsi="Courier New" w:cs="Courier New" w:hint="default"/>
      </w:rPr>
    </w:lvl>
    <w:lvl w:ilvl="2" w:tplc="04090005" w:tentative="1">
      <w:start w:val="1"/>
      <w:numFmt w:val="bullet"/>
      <w:lvlText w:val=""/>
      <w:lvlJc w:val="left"/>
      <w:pPr>
        <w:tabs>
          <w:tab w:val="num" w:pos="2010"/>
        </w:tabs>
        <w:ind w:left="2010" w:hanging="360"/>
      </w:pPr>
      <w:rPr>
        <w:rFonts w:ascii="Wingdings" w:hAnsi="Wingdings" w:hint="default"/>
      </w:rPr>
    </w:lvl>
    <w:lvl w:ilvl="3" w:tplc="04090001" w:tentative="1">
      <w:start w:val="1"/>
      <w:numFmt w:val="bullet"/>
      <w:lvlText w:val=""/>
      <w:lvlJc w:val="left"/>
      <w:pPr>
        <w:tabs>
          <w:tab w:val="num" w:pos="2730"/>
        </w:tabs>
        <w:ind w:left="2730" w:hanging="360"/>
      </w:pPr>
      <w:rPr>
        <w:rFonts w:ascii="Symbol" w:hAnsi="Symbol" w:hint="default"/>
      </w:rPr>
    </w:lvl>
    <w:lvl w:ilvl="4" w:tplc="04090003" w:tentative="1">
      <w:start w:val="1"/>
      <w:numFmt w:val="bullet"/>
      <w:lvlText w:val="o"/>
      <w:lvlJc w:val="left"/>
      <w:pPr>
        <w:tabs>
          <w:tab w:val="num" w:pos="3450"/>
        </w:tabs>
        <w:ind w:left="3450" w:hanging="360"/>
      </w:pPr>
      <w:rPr>
        <w:rFonts w:ascii="Courier New" w:hAnsi="Courier New" w:cs="Courier New" w:hint="default"/>
      </w:rPr>
    </w:lvl>
    <w:lvl w:ilvl="5" w:tplc="04090005" w:tentative="1">
      <w:start w:val="1"/>
      <w:numFmt w:val="bullet"/>
      <w:lvlText w:val=""/>
      <w:lvlJc w:val="left"/>
      <w:pPr>
        <w:tabs>
          <w:tab w:val="num" w:pos="4170"/>
        </w:tabs>
        <w:ind w:left="4170" w:hanging="360"/>
      </w:pPr>
      <w:rPr>
        <w:rFonts w:ascii="Wingdings" w:hAnsi="Wingdings" w:hint="default"/>
      </w:rPr>
    </w:lvl>
    <w:lvl w:ilvl="6" w:tplc="04090001" w:tentative="1">
      <w:start w:val="1"/>
      <w:numFmt w:val="bullet"/>
      <w:lvlText w:val=""/>
      <w:lvlJc w:val="left"/>
      <w:pPr>
        <w:tabs>
          <w:tab w:val="num" w:pos="4890"/>
        </w:tabs>
        <w:ind w:left="4890" w:hanging="360"/>
      </w:pPr>
      <w:rPr>
        <w:rFonts w:ascii="Symbol" w:hAnsi="Symbol" w:hint="default"/>
      </w:rPr>
    </w:lvl>
    <w:lvl w:ilvl="7" w:tplc="04090003" w:tentative="1">
      <w:start w:val="1"/>
      <w:numFmt w:val="bullet"/>
      <w:lvlText w:val="o"/>
      <w:lvlJc w:val="left"/>
      <w:pPr>
        <w:tabs>
          <w:tab w:val="num" w:pos="5610"/>
        </w:tabs>
        <w:ind w:left="5610" w:hanging="360"/>
      </w:pPr>
      <w:rPr>
        <w:rFonts w:ascii="Courier New" w:hAnsi="Courier New" w:cs="Courier New" w:hint="default"/>
      </w:rPr>
    </w:lvl>
    <w:lvl w:ilvl="8" w:tplc="04090005" w:tentative="1">
      <w:start w:val="1"/>
      <w:numFmt w:val="bullet"/>
      <w:lvlText w:val=""/>
      <w:lvlJc w:val="left"/>
      <w:pPr>
        <w:tabs>
          <w:tab w:val="num" w:pos="6330"/>
        </w:tabs>
        <w:ind w:left="6330" w:hanging="360"/>
      </w:pPr>
      <w:rPr>
        <w:rFonts w:ascii="Wingdings" w:hAnsi="Wingdings" w:hint="default"/>
      </w:rPr>
    </w:lvl>
  </w:abstractNum>
  <w:abstractNum w:abstractNumId="10">
    <w:nsid w:val="78EB1833"/>
    <w:multiLevelType w:val="hybridMultilevel"/>
    <w:tmpl w:val="E1CC1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B511E3B"/>
    <w:multiLevelType w:val="hybridMultilevel"/>
    <w:tmpl w:val="8C424E4A"/>
    <w:lvl w:ilvl="0" w:tplc="FFFFFFFF">
      <w:start w:val="1"/>
      <w:numFmt w:val="lowerLetter"/>
      <w:lvlText w:val="%1."/>
      <w:lvlJc w:val="left"/>
      <w:pPr>
        <w:ind w:left="720" w:hanging="360"/>
      </w:pPr>
      <w:rPr>
        <w:rFonts w:asciiTheme="minorHAnsi" w:eastAsiaTheme="minorEastAsia" w:hAnsiTheme="minorHAnsi" w:cstheme="minorBid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9"/>
  </w:num>
  <w:num w:numId="2">
    <w:abstractNumId w:val="1"/>
  </w:num>
  <w:num w:numId="3">
    <w:abstractNumId w:val="8"/>
  </w:num>
  <w:num w:numId="4">
    <w:abstractNumId w:val="6"/>
  </w:num>
  <w:num w:numId="5">
    <w:abstractNumId w:val="0"/>
  </w:num>
  <w:num w:numId="6">
    <w:abstractNumId w:val="2"/>
  </w:num>
  <w:num w:numId="7">
    <w:abstractNumId w:val="4"/>
  </w:num>
  <w:num w:numId="8">
    <w:abstractNumId w:val="10"/>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5"/>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65D"/>
    <w:rsid w:val="00002036"/>
    <w:rsid w:val="00005BFB"/>
    <w:rsid w:val="00015230"/>
    <w:rsid w:val="00042469"/>
    <w:rsid w:val="00044A59"/>
    <w:rsid w:val="000821FC"/>
    <w:rsid w:val="000B5E43"/>
    <w:rsid w:val="000C0E50"/>
    <w:rsid w:val="000E1DC5"/>
    <w:rsid w:val="000F7D2D"/>
    <w:rsid w:val="001105C6"/>
    <w:rsid w:val="001106DF"/>
    <w:rsid w:val="00142EC5"/>
    <w:rsid w:val="00143ACD"/>
    <w:rsid w:val="00182203"/>
    <w:rsid w:val="001A2705"/>
    <w:rsid w:val="001A2EFA"/>
    <w:rsid w:val="001A5AD2"/>
    <w:rsid w:val="001B47C8"/>
    <w:rsid w:val="001D464D"/>
    <w:rsid w:val="001F4428"/>
    <w:rsid w:val="002109CA"/>
    <w:rsid w:val="00254AD4"/>
    <w:rsid w:val="002825BD"/>
    <w:rsid w:val="002B0A9D"/>
    <w:rsid w:val="002F3324"/>
    <w:rsid w:val="003054BA"/>
    <w:rsid w:val="00321B86"/>
    <w:rsid w:val="003459A3"/>
    <w:rsid w:val="00354326"/>
    <w:rsid w:val="003C26EA"/>
    <w:rsid w:val="003D516D"/>
    <w:rsid w:val="00436D71"/>
    <w:rsid w:val="00482EF6"/>
    <w:rsid w:val="004A5C08"/>
    <w:rsid w:val="004B30AF"/>
    <w:rsid w:val="004B7417"/>
    <w:rsid w:val="004C0CE7"/>
    <w:rsid w:val="004C7186"/>
    <w:rsid w:val="004F0F51"/>
    <w:rsid w:val="0051560F"/>
    <w:rsid w:val="0053065D"/>
    <w:rsid w:val="005343D9"/>
    <w:rsid w:val="00534917"/>
    <w:rsid w:val="005465EB"/>
    <w:rsid w:val="006032A3"/>
    <w:rsid w:val="0061264B"/>
    <w:rsid w:val="00616EEE"/>
    <w:rsid w:val="006A1311"/>
    <w:rsid w:val="006A261F"/>
    <w:rsid w:val="006C5693"/>
    <w:rsid w:val="006D65DB"/>
    <w:rsid w:val="007258B5"/>
    <w:rsid w:val="00753CCD"/>
    <w:rsid w:val="00795B00"/>
    <w:rsid w:val="007A0CA1"/>
    <w:rsid w:val="007D4A5C"/>
    <w:rsid w:val="007E6483"/>
    <w:rsid w:val="0080546D"/>
    <w:rsid w:val="0081504B"/>
    <w:rsid w:val="00821BB7"/>
    <w:rsid w:val="008507D9"/>
    <w:rsid w:val="008631FB"/>
    <w:rsid w:val="00863E2A"/>
    <w:rsid w:val="00875A0B"/>
    <w:rsid w:val="008A62E1"/>
    <w:rsid w:val="008C7811"/>
    <w:rsid w:val="008D246C"/>
    <w:rsid w:val="008E19DC"/>
    <w:rsid w:val="008F340D"/>
    <w:rsid w:val="0090061B"/>
    <w:rsid w:val="00906B54"/>
    <w:rsid w:val="009142A5"/>
    <w:rsid w:val="009206D9"/>
    <w:rsid w:val="009335BF"/>
    <w:rsid w:val="009420EE"/>
    <w:rsid w:val="009524DE"/>
    <w:rsid w:val="009A3973"/>
    <w:rsid w:val="009B480A"/>
    <w:rsid w:val="009B5F83"/>
    <w:rsid w:val="009D0807"/>
    <w:rsid w:val="00A0719A"/>
    <w:rsid w:val="00A41C0B"/>
    <w:rsid w:val="00A6374E"/>
    <w:rsid w:val="00A63842"/>
    <w:rsid w:val="00A81A96"/>
    <w:rsid w:val="00A85AAD"/>
    <w:rsid w:val="00A906B5"/>
    <w:rsid w:val="00AB01F0"/>
    <w:rsid w:val="00AF757C"/>
    <w:rsid w:val="00B27542"/>
    <w:rsid w:val="00B66053"/>
    <w:rsid w:val="00B864CC"/>
    <w:rsid w:val="00BB1BDE"/>
    <w:rsid w:val="00BE0746"/>
    <w:rsid w:val="00C02DFA"/>
    <w:rsid w:val="00C545F6"/>
    <w:rsid w:val="00C5587B"/>
    <w:rsid w:val="00C61733"/>
    <w:rsid w:val="00C7245D"/>
    <w:rsid w:val="00C808CC"/>
    <w:rsid w:val="00CA4E19"/>
    <w:rsid w:val="00CD0884"/>
    <w:rsid w:val="00CD7150"/>
    <w:rsid w:val="00D1499F"/>
    <w:rsid w:val="00D20573"/>
    <w:rsid w:val="00D356FA"/>
    <w:rsid w:val="00D41783"/>
    <w:rsid w:val="00D447FB"/>
    <w:rsid w:val="00D62259"/>
    <w:rsid w:val="00D8381D"/>
    <w:rsid w:val="00DC7321"/>
    <w:rsid w:val="00DE792C"/>
    <w:rsid w:val="00E35AD6"/>
    <w:rsid w:val="00E52073"/>
    <w:rsid w:val="00E5532B"/>
    <w:rsid w:val="00E73195"/>
    <w:rsid w:val="00E8299E"/>
    <w:rsid w:val="00E82CD9"/>
    <w:rsid w:val="00E84F3C"/>
    <w:rsid w:val="00ED25D0"/>
    <w:rsid w:val="00EF6E25"/>
    <w:rsid w:val="00F064CC"/>
    <w:rsid w:val="00F1090C"/>
    <w:rsid w:val="00F56BF8"/>
    <w:rsid w:val="00F737D0"/>
    <w:rsid w:val="00F92D1E"/>
    <w:rsid w:val="00FB39BF"/>
    <w:rsid w:val="00FB5C16"/>
    <w:rsid w:val="00FE758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DDA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792C"/>
  </w:style>
  <w:style w:type="paragraph" w:styleId="Heading1">
    <w:name w:val="heading 1"/>
    <w:basedOn w:val="Normal"/>
    <w:next w:val="Normal"/>
    <w:link w:val="Heading1Char"/>
    <w:uiPriority w:val="9"/>
    <w:qFormat/>
    <w:rsid w:val="00005BFB"/>
    <w:pPr>
      <w:spacing w:before="480" w:after="0" w:line="240" w:lineRule="auto"/>
      <w:ind w:left="284" w:hanging="284"/>
      <w:contextualSpacing/>
      <w:jc w:val="both"/>
      <w:outlineLvl w:val="0"/>
    </w:pPr>
    <w:rPr>
      <w:rFonts w:ascii="Cambria" w:eastAsia="Times New Roman" w:hAnsi="Cambria" w:cs="Times New Roman"/>
      <w:b/>
      <w:bCs/>
      <w:sz w:val="28"/>
      <w:szCs w:val="28"/>
      <w:lang w:val="x-none" w:eastAsia="x-none" w:bidi="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3A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3ACD"/>
  </w:style>
  <w:style w:type="paragraph" w:styleId="Footer">
    <w:name w:val="footer"/>
    <w:basedOn w:val="Normal"/>
    <w:link w:val="FooterChar"/>
    <w:uiPriority w:val="99"/>
    <w:unhideWhenUsed/>
    <w:rsid w:val="00143A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3ACD"/>
  </w:style>
  <w:style w:type="paragraph" w:customStyle="1" w:styleId="Footer1">
    <w:name w:val="Footer1"/>
    <w:basedOn w:val="Footer"/>
    <w:link w:val="footerChar0"/>
    <w:qFormat/>
    <w:rsid w:val="00D8381D"/>
    <w:pPr>
      <w:tabs>
        <w:tab w:val="clear" w:pos="4513"/>
        <w:tab w:val="clear" w:pos="9026"/>
        <w:tab w:val="center" w:pos="4703"/>
        <w:tab w:val="right" w:pos="9406"/>
      </w:tabs>
      <w:jc w:val="both"/>
    </w:pPr>
    <w:rPr>
      <w:rFonts w:ascii="Trebuchet MS" w:hAnsi="Trebuchet MS" w:cs="Open Sans"/>
      <w:color w:val="000000"/>
      <w:sz w:val="14"/>
      <w:szCs w:val="14"/>
      <w14:ligatures w14:val="none"/>
    </w:rPr>
  </w:style>
  <w:style w:type="character" w:customStyle="1" w:styleId="footerChar0">
    <w:name w:val="footer Char"/>
    <w:basedOn w:val="FooterChar"/>
    <w:link w:val="Footer1"/>
    <w:rsid w:val="00D8381D"/>
    <w:rPr>
      <w:rFonts w:ascii="Trebuchet MS" w:hAnsi="Trebuchet MS" w:cs="Open Sans"/>
      <w:color w:val="000000"/>
      <w:sz w:val="14"/>
      <w:szCs w:val="14"/>
      <w14:ligatures w14:val="none"/>
    </w:rPr>
  </w:style>
  <w:style w:type="character" w:styleId="Hyperlink">
    <w:name w:val="Hyperlink"/>
    <w:basedOn w:val="DefaultParagraphFont"/>
    <w:uiPriority w:val="99"/>
    <w:unhideWhenUsed/>
    <w:rsid w:val="00D8381D"/>
    <w:rPr>
      <w:color w:val="0563C1" w:themeColor="hyperlink"/>
      <w:u w:val="single"/>
    </w:rPr>
  </w:style>
  <w:style w:type="paragraph" w:styleId="BodyText">
    <w:name w:val="Body Text"/>
    <w:basedOn w:val="Normal"/>
    <w:link w:val="BodyTextChar"/>
    <w:rsid w:val="00A6374E"/>
    <w:pPr>
      <w:spacing w:after="120" w:line="276" w:lineRule="auto"/>
    </w:pPr>
    <w:rPr>
      <w:rFonts w:ascii="Calibri" w:eastAsia="Calibri" w:hAnsi="Calibri" w:cs="Times New Roman"/>
      <w:lang w:val="x-none" w:eastAsia="x-none"/>
      <w14:ligatures w14:val="none"/>
    </w:rPr>
  </w:style>
  <w:style w:type="character" w:customStyle="1" w:styleId="BodyTextChar">
    <w:name w:val="Body Text Char"/>
    <w:basedOn w:val="DefaultParagraphFont"/>
    <w:link w:val="BodyText"/>
    <w:rsid w:val="00A6374E"/>
    <w:rPr>
      <w:rFonts w:ascii="Calibri" w:eastAsia="Calibri" w:hAnsi="Calibri" w:cs="Times New Roman"/>
      <w:lang w:val="x-none" w:eastAsia="x-none"/>
      <w14:ligatures w14:val="none"/>
    </w:rPr>
  </w:style>
  <w:style w:type="character" w:styleId="Strong">
    <w:name w:val="Strong"/>
    <w:qFormat/>
    <w:rsid w:val="00A6374E"/>
    <w:rPr>
      <w:b/>
      <w:bCs/>
    </w:rPr>
  </w:style>
  <w:style w:type="character" w:customStyle="1" w:styleId="Heading1Char">
    <w:name w:val="Heading 1 Char"/>
    <w:basedOn w:val="DefaultParagraphFont"/>
    <w:link w:val="Heading1"/>
    <w:uiPriority w:val="9"/>
    <w:rsid w:val="00005BFB"/>
    <w:rPr>
      <w:rFonts w:ascii="Cambria" w:eastAsia="Times New Roman" w:hAnsi="Cambria" w:cs="Times New Roman"/>
      <w:b/>
      <w:bCs/>
      <w:sz w:val="28"/>
      <w:szCs w:val="28"/>
      <w:lang w:val="x-none" w:eastAsia="x-none" w:bidi="en-US"/>
      <w14:ligatures w14:val="none"/>
    </w:rPr>
  </w:style>
  <w:style w:type="paragraph" w:customStyle="1" w:styleId="TextnormalCharCaracter">
    <w:name w:val="Text normal Char Caracter"/>
    <w:link w:val="TextnormalCharCaracterCaracter"/>
    <w:rsid w:val="00005BFB"/>
    <w:pPr>
      <w:widowControl w:val="0"/>
      <w:adjustRightInd w:val="0"/>
      <w:spacing w:before="80" w:line="360" w:lineRule="atLeast"/>
      <w:ind w:left="1304"/>
      <w:jc w:val="both"/>
      <w:textAlignment w:val="baseline"/>
    </w:pPr>
    <w:rPr>
      <w:rFonts w:ascii="Arial" w:eastAsia="Times New Roman" w:hAnsi="Arial" w:cs="Times New Roman"/>
      <w14:ligatures w14:val="none"/>
    </w:rPr>
  </w:style>
  <w:style w:type="character" w:customStyle="1" w:styleId="TextnormalCharCaracterCaracter">
    <w:name w:val="Text normal Char Caracter Caracter"/>
    <w:link w:val="TextnormalCharCaracter"/>
    <w:rsid w:val="00005BFB"/>
    <w:rPr>
      <w:rFonts w:ascii="Arial" w:eastAsia="Times New Roman" w:hAnsi="Arial" w:cs="Times New Roman"/>
      <w14:ligatures w14:val="none"/>
    </w:rPr>
  </w:style>
  <w:style w:type="paragraph" w:styleId="ListParagraph">
    <w:name w:val="List Paragraph"/>
    <w:aliases w:val="Normal bullet 2,lp1,Heading x1"/>
    <w:basedOn w:val="Normal"/>
    <w:link w:val="ListParagraphChar"/>
    <w:uiPriority w:val="99"/>
    <w:qFormat/>
    <w:rsid w:val="00005BFB"/>
    <w:pPr>
      <w:spacing w:after="0" w:line="240" w:lineRule="auto"/>
      <w:ind w:left="720"/>
      <w:contextualSpacing/>
    </w:pPr>
    <w:rPr>
      <w:rFonts w:ascii="Times New Roman" w:eastAsia="Times New Roman" w:hAnsi="Times New Roman" w:cs="Times New Roman"/>
      <w:sz w:val="24"/>
      <w:szCs w:val="24"/>
      <w:lang w:val="x-none" w:eastAsia="x-none"/>
      <w14:ligatures w14:val="none"/>
    </w:rPr>
  </w:style>
  <w:style w:type="paragraph" w:styleId="NoSpacing">
    <w:name w:val="No Spacing"/>
    <w:uiPriority w:val="1"/>
    <w:qFormat/>
    <w:rsid w:val="00005BFB"/>
    <w:pPr>
      <w:spacing w:after="0" w:line="240" w:lineRule="auto"/>
    </w:pPr>
    <w:rPr>
      <w:rFonts w:ascii="Times New Roman" w:eastAsia="Times New Roman" w:hAnsi="Times New Roman" w:cs="Times New Roman"/>
      <w:sz w:val="24"/>
      <w:szCs w:val="24"/>
      <w:lang w:val="en-US"/>
      <w14:ligatures w14:val="none"/>
    </w:rPr>
  </w:style>
  <w:style w:type="character" w:customStyle="1" w:styleId="ListParagraphChar">
    <w:name w:val="List Paragraph Char"/>
    <w:aliases w:val="Normal bullet 2 Char,lp1 Char,Heading x1 Char"/>
    <w:link w:val="ListParagraph"/>
    <w:uiPriority w:val="99"/>
    <w:qFormat/>
    <w:rsid w:val="00005BFB"/>
    <w:rPr>
      <w:rFonts w:ascii="Times New Roman" w:eastAsia="Times New Roman" w:hAnsi="Times New Roman" w:cs="Times New Roman"/>
      <w:sz w:val="24"/>
      <w:szCs w:val="24"/>
      <w:lang w:val="x-none" w:eastAsia="x-none"/>
      <w14:ligatures w14:val="none"/>
    </w:rPr>
  </w:style>
  <w:style w:type="character" w:customStyle="1" w:styleId="sttlinie">
    <w:name w:val="st_tlinie"/>
    <w:basedOn w:val="DefaultParagraphFont"/>
    <w:rsid w:val="00182203"/>
  </w:style>
  <w:style w:type="paragraph" w:styleId="BalloonText">
    <w:name w:val="Balloon Text"/>
    <w:basedOn w:val="Normal"/>
    <w:link w:val="BalloonTextChar"/>
    <w:uiPriority w:val="99"/>
    <w:semiHidden/>
    <w:unhideWhenUsed/>
    <w:rsid w:val="001A5A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5AD2"/>
    <w:rPr>
      <w:rFonts w:ascii="Tahoma" w:hAnsi="Tahoma" w:cs="Tahoma"/>
      <w:sz w:val="16"/>
      <w:szCs w:val="16"/>
    </w:rPr>
  </w:style>
  <w:style w:type="table" w:styleId="TableGrid">
    <w:name w:val="Table Grid"/>
    <w:basedOn w:val="TableNormal"/>
    <w:rsid w:val="00F737D0"/>
    <w:pPr>
      <w:spacing w:after="0" w:line="240" w:lineRule="auto"/>
    </w:pPr>
    <w:rPr>
      <w:rFonts w:ascii="Calibri" w:eastAsia="Calibri" w:hAnsi="Calibri" w:cs="Times New Roman"/>
      <w:sz w:val="20"/>
      <w:szCs w:val="20"/>
      <w:lang w:eastAsia="ro-R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rsid w:val="00F064CC"/>
    <w:rPr>
      <w:rFonts w:ascii="Calibri" w:eastAsia="Calibri" w:hAnsi="Calibri" w:cs="Calibri"/>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792C"/>
  </w:style>
  <w:style w:type="paragraph" w:styleId="Heading1">
    <w:name w:val="heading 1"/>
    <w:basedOn w:val="Normal"/>
    <w:next w:val="Normal"/>
    <w:link w:val="Heading1Char"/>
    <w:uiPriority w:val="9"/>
    <w:qFormat/>
    <w:rsid w:val="00005BFB"/>
    <w:pPr>
      <w:spacing w:before="480" w:after="0" w:line="240" w:lineRule="auto"/>
      <w:ind w:left="284" w:hanging="284"/>
      <w:contextualSpacing/>
      <w:jc w:val="both"/>
      <w:outlineLvl w:val="0"/>
    </w:pPr>
    <w:rPr>
      <w:rFonts w:ascii="Cambria" w:eastAsia="Times New Roman" w:hAnsi="Cambria" w:cs="Times New Roman"/>
      <w:b/>
      <w:bCs/>
      <w:sz w:val="28"/>
      <w:szCs w:val="28"/>
      <w:lang w:val="x-none" w:eastAsia="x-none" w:bidi="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3A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3ACD"/>
  </w:style>
  <w:style w:type="paragraph" w:styleId="Footer">
    <w:name w:val="footer"/>
    <w:basedOn w:val="Normal"/>
    <w:link w:val="FooterChar"/>
    <w:uiPriority w:val="99"/>
    <w:unhideWhenUsed/>
    <w:rsid w:val="00143A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3ACD"/>
  </w:style>
  <w:style w:type="paragraph" w:customStyle="1" w:styleId="Footer1">
    <w:name w:val="Footer1"/>
    <w:basedOn w:val="Footer"/>
    <w:link w:val="footerChar0"/>
    <w:qFormat/>
    <w:rsid w:val="00D8381D"/>
    <w:pPr>
      <w:tabs>
        <w:tab w:val="clear" w:pos="4513"/>
        <w:tab w:val="clear" w:pos="9026"/>
        <w:tab w:val="center" w:pos="4703"/>
        <w:tab w:val="right" w:pos="9406"/>
      </w:tabs>
      <w:jc w:val="both"/>
    </w:pPr>
    <w:rPr>
      <w:rFonts w:ascii="Trebuchet MS" w:hAnsi="Trebuchet MS" w:cs="Open Sans"/>
      <w:color w:val="000000"/>
      <w:sz w:val="14"/>
      <w:szCs w:val="14"/>
      <w14:ligatures w14:val="none"/>
    </w:rPr>
  </w:style>
  <w:style w:type="character" w:customStyle="1" w:styleId="footerChar0">
    <w:name w:val="footer Char"/>
    <w:basedOn w:val="FooterChar"/>
    <w:link w:val="Footer1"/>
    <w:rsid w:val="00D8381D"/>
    <w:rPr>
      <w:rFonts w:ascii="Trebuchet MS" w:hAnsi="Trebuchet MS" w:cs="Open Sans"/>
      <w:color w:val="000000"/>
      <w:sz w:val="14"/>
      <w:szCs w:val="14"/>
      <w14:ligatures w14:val="none"/>
    </w:rPr>
  </w:style>
  <w:style w:type="character" w:styleId="Hyperlink">
    <w:name w:val="Hyperlink"/>
    <w:basedOn w:val="DefaultParagraphFont"/>
    <w:uiPriority w:val="99"/>
    <w:unhideWhenUsed/>
    <w:rsid w:val="00D8381D"/>
    <w:rPr>
      <w:color w:val="0563C1" w:themeColor="hyperlink"/>
      <w:u w:val="single"/>
    </w:rPr>
  </w:style>
  <w:style w:type="paragraph" w:styleId="BodyText">
    <w:name w:val="Body Text"/>
    <w:basedOn w:val="Normal"/>
    <w:link w:val="BodyTextChar"/>
    <w:rsid w:val="00A6374E"/>
    <w:pPr>
      <w:spacing w:after="120" w:line="276" w:lineRule="auto"/>
    </w:pPr>
    <w:rPr>
      <w:rFonts w:ascii="Calibri" w:eastAsia="Calibri" w:hAnsi="Calibri" w:cs="Times New Roman"/>
      <w:lang w:val="x-none" w:eastAsia="x-none"/>
      <w14:ligatures w14:val="none"/>
    </w:rPr>
  </w:style>
  <w:style w:type="character" w:customStyle="1" w:styleId="BodyTextChar">
    <w:name w:val="Body Text Char"/>
    <w:basedOn w:val="DefaultParagraphFont"/>
    <w:link w:val="BodyText"/>
    <w:rsid w:val="00A6374E"/>
    <w:rPr>
      <w:rFonts w:ascii="Calibri" w:eastAsia="Calibri" w:hAnsi="Calibri" w:cs="Times New Roman"/>
      <w:lang w:val="x-none" w:eastAsia="x-none"/>
      <w14:ligatures w14:val="none"/>
    </w:rPr>
  </w:style>
  <w:style w:type="character" w:styleId="Strong">
    <w:name w:val="Strong"/>
    <w:qFormat/>
    <w:rsid w:val="00A6374E"/>
    <w:rPr>
      <w:b/>
      <w:bCs/>
    </w:rPr>
  </w:style>
  <w:style w:type="character" w:customStyle="1" w:styleId="Heading1Char">
    <w:name w:val="Heading 1 Char"/>
    <w:basedOn w:val="DefaultParagraphFont"/>
    <w:link w:val="Heading1"/>
    <w:uiPriority w:val="9"/>
    <w:rsid w:val="00005BFB"/>
    <w:rPr>
      <w:rFonts w:ascii="Cambria" w:eastAsia="Times New Roman" w:hAnsi="Cambria" w:cs="Times New Roman"/>
      <w:b/>
      <w:bCs/>
      <w:sz w:val="28"/>
      <w:szCs w:val="28"/>
      <w:lang w:val="x-none" w:eastAsia="x-none" w:bidi="en-US"/>
      <w14:ligatures w14:val="none"/>
    </w:rPr>
  </w:style>
  <w:style w:type="paragraph" w:customStyle="1" w:styleId="TextnormalCharCaracter">
    <w:name w:val="Text normal Char Caracter"/>
    <w:link w:val="TextnormalCharCaracterCaracter"/>
    <w:rsid w:val="00005BFB"/>
    <w:pPr>
      <w:widowControl w:val="0"/>
      <w:adjustRightInd w:val="0"/>
      <w:spacing w:before="80" w:line="360" w:lineRule="atLeast"/>
      <w:ind w:left="1304"/>
      <w:jc w:val="both"/>
      <w:textAlignment w:val="baseline"/>
    </w:pPr>
    <w:rPr>
      <w:rFonts w:ascii="Arial" w:eastAsia="Times New Roman" w:hAnsi="Arial" w:cs="Times New Roman"/>
      <w14:ligatures w14:val="none"/>
    </w:rPr>
  </w:style>
  <w:style w:type="character" w:customStyle="1" w:styleId="TextnormalCharCaracterCaracter">
    <w:name w:val="Text normal Char Caracter Caracter"/>
    <w:link w:val="TextnormalCharCaracter"/>
    <w:rsid w:val="00005BFB"/>
    <w:rPr>
      <w:rFonts w:ascii="Arial" w:eastAsia="Times New Roman" w:hAnsi="Arial" w:cs="Times New Roman"/>
      <w14:ligatures w14:val="none"/>
    </w:rPr>
  </w:style>
  <w:style w:type="paragraph" w:styleId="ListParagraph">
    <w:name w:val="List Paragraph"/>
    <w:aliases w:val="Normal bullet 2,lp1,Heading x1"/>
    <w:basedOn w:val="Normal"/>
    <w:link w:val="ListParagraphChar"/>
    <w:uiPriority w:val="99"/>
    <w:qFormat/>
    <w:rsid w:val="00005BFB"/>
    <w:pPr>
      <w:spacing w:after="0" w:line="240" w:lineRule="auto"/>
      <w:ind w:left="720"/>
      <w:contextualSpacing/>
    </w:pPr>
    <w:rPr>
      <w:rFonts w:ascii="Times New Roman" w:eastAsia="Times New Roman" w:hAnsi="Times New Roman" w:cs="Times New Roman"/>
      <w:sz w:val="24"/>
      <w:szCs w:val="24"/>
      <w:lang w:val="x-none" w:eastAsia="x-none"/>
      <w14:ligatures w14:val="none"/>
    </w:rPr>
  </w:style>
  <w:style w:type="paragraph" w:styleId="NoSpacing">
    <w:name w:val="No Spacing"/>
    <w:uiPriority w:val="1"/>
    <w:qFormat/>
    <w:rsid w:val="00005BFB"/>
    <w:pPr>
      <w:spacing w:after="0" w:line="240" w:lineRule="auto"/>
    </w:pPr>
    <w:rPr>
      <w:rFonts w:ascii="Times New Roman" w:eastAsia="Times New Roman" w:hAnsi="Times New Roman" w:cs="Times New Roman"/>
      <w:sz w:val="24"/>
      <w:szCs w:val="24"/>
      <w:lang w:val="en-US"/>
      <w14:ligatures w14:val="none"/>
    </w:rPr>
  </w:style>
  <w:style w:type="character" w:customStyle="1" w:styleId="ListParagraphChar">
    <w:name w:val="List Paragraph Char"/>
    <w:aliases w:val="Normal bullet 2 Char,lp1 Char,Heading x1 Char"/>
    <w:link w:val="ListParagraph"/>
    <w:uiPriority w:val="99"/>
    <w:qFormat/>
    <w:rsid w:val="00005BFB"/>
    <w:rPr>
      <w:rFonts w:ascii="Times New Roman" w:eastAsia="Times New Roman" w:hAnsi="Times New Roman" w:cs="Times New Roman"/>
      <w:sz w:val="24"/>
      <w:szCs w:val="24"/>
      <w:lang w:val="x-none" w:eastAsia="x-none"/>
      <w14:ligatures w14:val="none"/>
    </w:rPr>
  </w:style>
  <w:style w:type="character" w:customStyle="1" w:styleId="sttlinie">
    <w:name w:val="st_tlinie"/>
    <w:basedOn w:val="DefaultParagraphFont"/>
    <w:rsid w:val="00182203"/>
  </w:style>
  <w:style w:type="paragraph" w:styleId="BalloonText">
    <w:name w:val="Balloon Text"/>
    <w:basedOn w:val="Normal"/>
    <w:link w:val="BalloonTextChar"/>
    <w:uiPriority w:val="99"/>
    <w:semiHidden/>
    <w:unhideWhenUsed/>
    <w:rsid w:val="001A5A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5AD2"/>
    <w:rPr>
      <w:rFonts w:ascii="Tahoma" w:hAnsi="Tahoma" w:cs="Tahoma"/>
      <w:sz w:val="16"/>
      <w:szCs w:val="16"/>
    </w:rPr>
  </w:style>
  <w:style w:type="table" w:styleId="TableGrid">
    <w:name w:val="Table Grid"/>
    <w:basedOn w:val="TableNormal"/>
    <w:rsid w:val="00F737D0"/>
    <w:pPr>
      <w:spacing w:after="0" w:line="240" w:lineRule="auto"/>
    </w:pPr>
    <w:rPr>
      <w:rFonts w:ascii="Calibri" w:eastAsia="Calibri" w:hAnsi="Calibri" w:cs="Times New Roman"/>
      <w:sz w:val="20"/>
      <w:szCs w:val="20"/>
      <w:lang w:eastAsia="ro-R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rsid w:val="00F064CC"/>
    <w:rPr>
      <w:rFonts w:ascii="Calibri" w:eastAsia="Calibri" w:hAnsi="Calibri" w:cs="Calibri"/>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ege5.ro/Gratuit/gu3dsojy/legea-contenciosului-administrativ-nr-554-2004?d=2018-12-11"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lege5.ro/Gratuit/gu3dsojy/legea-contenciosului-administrativ-nr-554-2004?d=2018-12-11" TargetMode="External"/><Relationship Id="rId4" Type="http://schemas.microsoft.com/office/2007/relationships/stylesWithEffects" Target="stylesWithEffects.xml"/><Relationship Id="rId9" Type="http://schemas.openxmlformats.org/officeDocument/2006/relationships/hyperlink" Target="http://apmif.anpm.ro"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D3D6EE-E9B4-41AA-8970-21F37B232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10</Pages>
  <Words>3891</Words>
  <Characters>22183</Characters>
  <Application>Microsoft Office Word</Application>
  <DocSecurity>0</DocSecurity>
  <Lines>184</Lines>
  <Paragraphs>52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26022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Seven Signs</dc:creator>
  <cp:lastModifiedBy>georgeta.anghelescu</cp:lastModifiedBy>
  <cp:revision>3</cp:revision>
  <cp:lastPrinted>2024-07-31T12:29:00Z</cp:lastPrinted>
  <dcterms:created xsi:type="dcterms:W3CDTF">2024-08-22T09:33:00Z</dcterms:created>
  <dcterms:modified xsi:type="dcterms:W3CDTF">2024-08-22T09:48:00Z</dcterms:modified>
</cp:coreProperties>
</file>