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2F" w:rsidRPr="00F00FE7" w:rsidRDefault="0064302F" w:rsidP="0064302F">
      <w:pPr>
        <w:jc w:val="center"/>
        <w:rPr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Anunt public privind decizia etapei de incadrare</w:t>
      </w:r>
    </w:p>
    <w:p w:rsidR="0064302F" w:rsidRPr="00F00FE7" w:rsidRDefault="0064302F" w:rsidP="0064302F">
      <w:pPr>
        <w:jc w:val="center"/>
        <w:rPr>
          <w:rStyle w:val="Strong"/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Agentia pentru Protectia Mediului Ilfov</w:t>
      </w:r>
    </w:p>
    <w:p w:rsidR="00F44580" w:rsidRPr="00AD36D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luării deciziei etapei de încadrare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</w:p>
    <w:p w:rsidR="00633AC2" w:rsidRDefault="00F44580" w:rsidP="003204AB">
      <w:pPr>
        <w:shd w:val="clear" w:color="auto" w:fill="FFFFFF"/>
        <w:spacing w:after="0" w:line="240" w:lineRule="auto"/>
        <w:jc w:val="both"/>
        <w:rPr>
          <w:rFonts w:ascii="Trebuchet MS" w:eastAsia="Calibri" w:hAnsi="Trebuchet MS" w:cs="Arial"/>
          <w:b/>
          <w:lang w:val="en-US" w:eastAsia="x-none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în cadrul procedurii de evaluare a impactului asupra mediului, pentru proiectul </w:t>
      </w:r>
      <w:proofErr w:type="spellStart"/>
      <w:r w:rsidR="00633AC2" w:rsidRPr="00633AC2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Actualizare</w:t>
      </w:r>
      <w:proofErr w:type="spellEnd"/>
      <w:r w:rsidR="00633AC2" w:rsidRPr="00633AC2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C.U. </w:t>
      </w:r>
      <w:proofErr w:type="spellStart"/>
      <w:r w:rsidR="00633AC2" w:rsidRPr="00633AC2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nr</w:t>
      </w:r>
      <w:proofErr w:type="spellEnd"/>
      <w:r w:rsidR="00633AC2" w:rsidRPr="00633AC2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. 57/26.01.2023 – </w:t>
      </w:r>
      <w:proofErr w:type="spellStart"/>
      <w:r w:rsidR="00633AC2" w:rsidRPr="00633AC2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construire</w:t>
      </w:r>
      <w:proofErr w:type="spellEnd"/>
      <w:r w:rsidR="00633AC2" w:rsidRPr="00633AC2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633AC2" w:rsidRPr="00633AC2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imobil</w:t>
      </w:r>
      <w:proofErr w:type="spellEnd"/>
      <w:r w:rsidR="00633AC2" w:rsidRPr="00633AC2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633AC2" w:rsidRPr="00633AC2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corp</w:t>
      </w:r>
      <w:proofErr w:type="spellEnd"/>
      <w:r w:rsidR="00633AC2" w:rsidRPr="00633AC2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C1 (</w:t>
      </w:r>
      <w:proofErr w:type="gramStart"/>
      <w:r w:rsidR="00633AC2" w:rsidRPr="00633AC2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5</w:t>
      </w:r>
      <w:proofErr w:type="gramEnd"/>
      <w:r w:rsidR="00633AC2" w:rsidRPr="00633AC2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633AC2" w:rsidRPr="00633AC2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apartamente</w:t>
      </w:r>
      <w:proofErr w:type="spellEnd"/>
      <w:r w:rsidR="00633AC2" w:rsidRPr="00633AC2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) </w:t>
      </w:r>
      <w:proofErr w:type="spellStart"/>
      <w:r w:rsidR="00633AC2" w:rsidRPr="00633AC2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si</w:t>
      </w:r>
      <w:proofErr w:type="spellEnd"/>
      <w:r w:rsidR="00633AC2" w:rsidRPr="00633AC2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633AC2" w:rsidRPr="00633AC2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corp</w:t>
      </w:r>
      <w:proofErr w:type="spellEnd"/>
      <w:r w:rsidR="00633AC2" w:rsidRPr="00633AC2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C2 (5 </w:t>
      </w:r>
      <w:proofErr w:type="spellStart"/>
      <w:r w:rsidR="00633AC2" w:rsidRPr="00633AC2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apartamente</w:t>
      </w:r>
      <w:proofErr w:type="spellEnd"/>
      <w:r w:rsidR="00633AC2" w:rsidRPr="00633AC2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), </w:t>
      </w:r>
      <w:proofErr w:type="spellStart"/>
      <w:r w:rsidR="00633AC2" w:rsidRPr="00633AC2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impr</w:t>
      </w:r>
      <w:r w:rsidR="00633AC2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ejmuire</w:t>
      </w:r>
      <w:proofErr w:type="spellEnd"/>
      <w:r w:rsidR="00633AC2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, </w:t>
      </w:r>
      <w:proofErr w:type="spellStart"/>
      <w:r w:rsidR="00633AC2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bransamente</w:t>
      </w:r>
      <w:proofErr w:type="spellEnd"/>
      <w:r w:rsidR="00633AC2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, </w:t>
      </w:r>
      <w:proofErr w:type="spellStart"/>
      <w:r w:rsidR="00633AC2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utilitati</w:t>
      </w:r>
      <w:proofErr w:type="spellEnd"/>
      <w:r w:rsidR="00E11BA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,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propus a fi amplasat în </w:t>
      </w:r>
      <w:r w:rsidR="00633AC2" w:rsidRPr="00633AC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oras </w:t>
      </w:r>
      <w:proofErr w:type="spellStart"/>
      <w:r w:rsidR="00633AC2" w:rsidRPr="00633AC2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Magurele</w:t>
      </w:r>
      <w:proofErr w:type="spellEnd"/>
      <w:r w:rsidR="00633AC2" w:rsidRPr="00633AC2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, T 90, P 334/4, 337/3, 337/20, L 2, </w:t>
      </w:r>
      <w:proofErr w:type="spellStart"/>
      <w:r w:rsidR="00633AC2" w:rsidRPr="00633AC2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nr</w:t>
      </w:r>
      <w:proofErr w:type="spellEnd"/>
      <w:r w:rsidR="00633AC2" w:rsidRPr="00633AC2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. </w:t>
      </w:r>
      <w:proofErr w:type="gramStart"/>
      <w:r w:rsidR="00633AC2" w:rsidRPr="00633AC2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cad</w:t>
      </w:r>
      <w:proofErr w:type="gramEnd"/>
      <w:r w:rsidR="00633AC2" w:rsidRPr="00633AC2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. 72558</w:t>
      </w:r>
      <w:r w:rsidR="00633AC2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,</w:t>
      </w:r>
      <w:bookmarkStart w:id="0" w:name="_GoBack"/>
      <w:bookmarkEnd w:id="0"/>
      <w:r w:rsidR="00003896" w:rsidRPr="00003896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(adresa amplasamentului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), titular </w:t>
      </w:r>
      <w:r w:rsidR="00633AC2" w:rsidRPr="00633AC2">
        <w:rPr>
          <w:rFonts w:ascii="Trebuchet MS" w:eastAsia="Calibri" w:hAnsi="Trebuchet MS" w:cs="Arial"/>
          <w:b/>
          <w:lang w:val="en-US" w:eastAsia="x-none"/>
        </w:rPr>
        <w:t xml:space="preserve">AMICII 3 CONSTRUCTIMOB SRL </w:t>
      </w: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Proiectul acordului de mediu și informațiile relevante pentru luarea deciziei pot fi consultate </w:t>
      </w:r>
      <w:r w:rsidRPr="009A0337">
        <w:rPr>
          <w:rFonts w:ascii="Times New Roman" w:hAnsi="Times New Roman" w:cs="Times New Roman"/>
          <w:sz w:val="24"/>
          <w:szCs w:val="24"/>
        </w:rPr>
        <w:t xml:space="preserve">la sediul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Agentiei pentru Protecţia Mediului Ilfov: Bucureşti, sector 6, Aleea Lacul Morii, nr. 1,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3F5C7B">
        <w:rPr>
          <w:rFonts w:ascii="Times New Roman" w:hAnsi="Times New Roman" w:cs="Times New Roman"/>
          <w:color w:val="000000"/>
          <w:sz w:val="24"/>
          <w:szCs w:val="24"/>
        </w:rPr>
        <w:t>în zilele de Luni - Vineri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, intre orele 9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- 12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precum și la următoarea adresă de internet</w:t>
      </w:r>
      <w:r w:rsid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-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apmif.anmp.ro.</w:t>
      </w: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Observațiile/contestațiile publicului se primesc la sediul 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A.P.M. Ilfov - </w:t>
      </w:r>
      <w:r w:rsidR="009A0337" w:rsidRPr="009A0337">
        <w:rPr>
          <w:rFonts w:ascii="Times New Roman" w:hAnsi="Times New Roman" w:cs="Times New Roman"/>
          <w:color w:val="000000"/>
          <w:sz w:val="24"/>
          <w:szCs w:val="24"/>
        </w:rPr>
        <w:t>Bucureşti, sector 6, Aleea Lacul Morii, nr. 1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în termen de 10 zile de la data afișării prezentului anunț, până </w:t>
      </w:r>
      <w:r w:rsidR="00633AC2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la data de 09</w:t>
      </w:r>
      <w:r w:rsidR="000A7F3D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.08</w:t>
      </w:r>
      <w:r w:rsidR="001C499F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3204AB" w:rsidRPr="00603447" w:rsidRDefault="00633AC2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30</w:t>
      </w:r>
      <w:r w:rsidR="00C67AC3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7</w:t>
      </w:r>
      <w:r w:rsidR="001C499F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03896"/>
    <w:rsid w:val="0002135C"/>
    <w:rsid w:val="00036FCC"/>
    <w:rsid w:val="000A7F3D"/>
    <w:rsid w:val="00140B0D"/>
    <w:rsid w:val="001C499F"/>
    <w:rsid w:val="002A0317"/>
    <w:rsid w:val="003204AB"/>
    <w:rsid w:val="003F5C7B"/>
    <w:rsid w:val="00545122"/>
    <w:rsid w:val="00561ED5"/>
    <w:rsid w:val="00593A0D"/>
    <w:rsid w:val="0059642A"/>
    <w:rsid w:val="00633AC2"/>
    <w:rsid w:val="00641491"/>
    <w:rsid w:val="0064302F"/>
    <w:rsid w:val="008603BB"/>
    <w:rsid w:val="009A0337"/>
    <w:rsid w:val="00AD36DD"/>
    <w:rsid w:val="00BF50EF"/>
    <w:rsid w:val="00C67AC3"/>
    <w:rsid w:val="00E11BAF"/>
    <w:rsid w:val="00F4458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65B88"/>
  <w15:docId w15:val="{DC85DF3F-EEBE-42FF-8D27-E066386C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4302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 Stanculescu</cp:lastModifiedBy>
  <cp:revision>11</cp:revision>
  <cp:lastPrinted>2024-08-12T12:36:00Z</cp:lastPrinted>
  <dcterms:created xsi:type="dcterms:W3CDTF">2019-06-12T09:11:00Z</dcterms:created>
  <dcterms:modified xsi:type="dcterms:W3CDTF">2024-08-12T13:10:00Z</dcterms:modified>
</cp:coreProperties>
</file>