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61453C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1453C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1453C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61453C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61453C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61453C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61453C" w:rsidRPr="0061453C">
        <w:rPr>
          <w:rFonts w:ascii="Trebuchet MS" w:hAnsi="Trebuchet MS"/>
          <w:sz w:val="28"/>
          <w:szCs w:val="28"/>
        </w:rPr>
        <w:t>“</w:t>
      </w:r>
      <w:r w:rsidR="0061453C" w:rsidRPr="0061453C">
        <w:rPr>
          <w:rFonts w:ascii="Trebuchet MS" w:hAnsi="Trebuchet MS"/>
          <w:b/>
          <w:bCs/>
          <w:sz w:val="28"/>
          <w:szCs w:val="28"/>
        </w:rPr>
        <w:t>Inființare livadă cireș, anexe, puț forat, împrejmuire teren</w:t>
      </w:r>
      <w:r w:rsidR="0061453C" w:rsidRPr="0061453C">
        <w:rPr>
          <w:rFonts w:ascii="Trebuchet MS" w:hAnsi="Trebuchet MS"/>
          <w:sz w:val="28"/>
          <w:szCs w:val="28"/>
        </w:rPr>
        <w:t>” propus a fi amplasat judeţul Ilfov,</w:t>
      </w:r>
      <w:r w:rsidR="0061453C" w:rsidRPr="0061453C">
        <w:rPr>
          <w:rFonts w:ascii="Trebuchet MS" w:hAnsi="Trebuchet MS"/>
          <w:color w:val="1F497D"/>
          <w:sz w:val="28"/>
          <w:szCs w:val="28"/>
        </w:rPr>
        <w:t xml:space="preserve"> </w:t>
      </w:r>
      <w:r w:rsidR="0061453C" w:rsidRPr="0061453C">
        <w:rPr>
          <w:rFonts w:ascii="Trebuchet MS" w:hAnsi="Trebuchet MS"/>
          <w:sz w:val="28"/>
          <w:szCs w:val="28"/>
        </w:rPr>
        <w:t>com. Afumați, tarla 9, P 32/5, nr.  cad. 52625</w:t>
      </w:r>
      <w:r w:rsidR="00B265FE" w:rsidRPr="0061453C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61453C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61453C" w:rsidRPr="0061453C">
        <w:rPr>
          <w:rFonts w:ascii="Trebuchet MS" w:hAnsi="Trebuchet MS" w:cs="Arial"/>
          <w:b/>
          <w:sz w:val="28"/>
          <w:szCs w:val="28"/>
        </w:rPr>
        <w:t>S.C. MICROFRUITS S.A.</w:t>
      </w:r>
    </w:p>
    <w:p w:rsidR="00F56496" w:rsidRPr="00697283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97283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97283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697283">
        <w:rPr>
          <w:rFonts w:ascii="Trebuchet MS" w:hAnsi="Trebuchet MS" w:cs="Times New Roman"/>
          <w:sz w:val="28"/>
          <w:szCs w:val="28"/>
        </w:rPr>
        <w:t>,</w:t>
      </w:r>
      <w:r w:rsidRPr="00697283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97283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97283">
        <w:rPr>
          <w:rFonts w:ascii="Trebuchet MS" w:hAnsi="Trebuchet MS" w:cs="Times New Roman"/>
          <w:sz w:val="28"/>
          <w:szCs w:val="28"/>
        </w:rPr>
        <w:t xml:space="preserve">și la </w:t>
      </w:r>
      <w:r w:rsidR="003C4C84">
        <w:rPr>
          <w:rFonts w:ascii="Trebuchet MS" w:hAnsi="Trebuchet MS" w:cs="Times New Roman"/>
          <w:sz w:val="28"/>
          <w:szCs w:val="28"/>
        </w:rPr>
        <w:t xml:space="preserve">domiciliul </w:t>
      </w:r>
      <w:r w:rsidR="0061453C">
        <w:rPr>
          <w:rFonts w:ascii="Trebuchet MS" w:hAnsi="Trebuchet MS" w:cs="Arial"/>
          <w:b/>
          <w:sz w:val="28"/>
          <w:szCs w:val="28"/>
        </w:rPr>
        <w:t>S.C. MICROFRUITS S.A.</w:t>
      </w:r>
      <w:r w:rsidR="0073210D" w:rsidRPr="00697283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697283">
        <w:rPr>
          <w:rFonts w:ascii="Trebuchet MS" w:hAnsi="Trebuchet MS" w:cs="Times New Roman"/>
          <w:sz w:val="28"/>
          <w:szCs w:val="28"/>
        </w:rPr>
        <w:t>sediul</w:t>
      </w:r>
      <w:r w:rsidR="00733CAA" w:rsidRPr="00697283">
        <w:rPr>
          <w:rFonts w:ascii="Trebuchet MS" w:hAnsi="Trebuchet MS" w:cs="Times New Roman"/>
          <w:sz w:val="28"/>
          <w:szCs w:val="28"/>
        </w:rPr>
        <w:t xml:space="preserve"> in </w:t>
      </w:r>
      <w:r w:rsidR="0061453C">
        <w:rPr>
          <w:rFonts w:ascii="Trebuchet MS" w:hAnsi="Trebuchet MS" w:cs="Times New Roman"/>
          <w:sz w:val="28"/>
          <w:szCs w:val="28"/>
        </w:rPr>
        <w:t>com. Branesti, str. Gării, nr. 16</w:t>
      </w:r>
      <w:r w:rsidRPr="00697283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697283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97283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97283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97283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</w:t>
      </w:r>
      <w:r w:rsidR="0061453C">
        <w:rPr>
          <w:rFonts w:ascii="Trebuchet MS" w:eastAsia="Times New Roman" w:hAnsi="Trebuchet MS" w:cs="Times New Roman"/>
          <w:sz w:val="28"/>
          <w:szCs w:val="28"/>
        </w:rPr>
        <w:t>2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 w:rsidR="0061453C">
        <w:rPr>
          <w:rFonts w:ascii="Trebuchet MS" w:eastAsia="Times New Roman" w:hAnsi="Trebuchet MS" w:cs="Times New Roman"/>
          <w:sz w:val="28"/>
          <w:szCs w:val="28"/>
        </w:rPr>
        <w:t>8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1453C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3033"/>
  <w15:docId w15:val="{938B2C1B-BF55-46E6-80DF-094F49E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2024-08-12T07:42:00Z</dcterms:created>
  <dcterms:modified xsi:type="dcterms:W3CDTF">2024-08-12T07:42:00Z</dcterms:modified>
</cp:coreProperties>
</file>