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Pr="006028C9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50166" w:rsidRPr="006028C9" w:rsidRDefault="00171D25" w:rsidP="00150166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6028C9">
        <w:rPr>
          <w:rFonts w:ascii="Courier New" w:hAnsi="Courier New" w:cs="Courier New"/>
          <w:sz w:val="20"/>
          <w:szCs w:val="20"/>
        </w:rPr>
        <w:t>  </w:t>
      </w:r>
      <w:r w:rsidR="00150166" w:rsidRPr="006028C9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ANEXA Nr. 5.G </w:t>
      </w:r>
      <w:r w:rsidR="00150166" w:rsidRPr="006028C9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br/>
        <w:t>la procedură</w:t>
      </w:r>
    </w:p>
    <w:p w:rsidR="00150166" w:rsidRPr="006028C9" w:rsidRDefault="00150166" w:rsidP="00150166">
      <w:pPr>
        <w:shd w:val="clear" w:color="auto" w:fill="FFFFFF"/>
        <w:spacing w:after="0" w:line="240" w:lineRule="auto"/>
        <w:jc w:val="center"/>
        <w:outlineLvl w:val="3"/>
      </w:pPr>
    </w:p>
    <w:p w:rsidR="00150166" w:rsidRPr="006028C9" w:rsidRDefault="00150166" w:rsidP="00150166">
      <w:pPr>
        <w:shd w:val="clear" w:color="auto" w:fill="FFFFFF"/>
        <w:spacing w:after="0" w:line="240" w:lineRule="auto"/>
        <w:jc w:val="center"/>
        <w:outlineLvl w:val="3"/>
      </w:pPr>
    </w:p>
    <w:p w:rsidR="00150166" w:rsidRPr="006028C9" w:rsidRDefault="00150166" w:rsidP="00150166">
      <w:pPr>
        <w:shd w:val="clear" w:color="auto" w:fill="FFFFFF"/>
        <w:spacing w:after="0" w:line="240" w:lineRule="auto"/>
        <w:jc w:val="center"/>
        <w:outlineLvl w:val="3"/>
      </w:pPr>
    </w:p>
    <w:p w:rsidR="00150166" w:rsidRPr="006028C9" w:rsidRDefault="00150166" w:rsidP="00150166">
      <w:pPr>
        <w:shd w:val="clear" w:color="auto" w:fill="FFFFFF"/>
        <w:spacing w:after="0" w:line="240" w:lineRule="auto"/>
        <w:jc w:val="center"/>
        <w:outlineLvl w:val="3"/>
      </w:pPr>
    </w:p>
    <w:p w:rsidR="00150166" w:rsidRPr="006028C9" w:rsidRDefault="00150166" w:rsidP="00150166">
      <w:pPr>
        <w:shd w:val="clear" w:color="auto" w:fill="FFFFFF"/>
        <w:spacing w:after="0" w:line="240" w:lineRule="auto"/>
        <w:jc w:val="center"/>
        <w:outlineLvl w:val="3"/>
      </w:pPr>
    </w:p>
    <w:p w:rsidR="00150166" w:rsidRPr="006028C9" w:rsidRDefault="00150166" w:rsidP="00150166">
      <w:pPr>
        <w:shd w:val="clear" w:color="auto" w:fill="FFFFFF"/>
        <w:spacing w:after="0" w:line="240" w:lineRule="auto"/>
        <w:jc w:val="center"/>
        <w:outlineLvl w:val="3"/>
      </w:pPr>
    </w:p>
    <w:p w:rsidR="00150166" w:rsidRPr="006028C9" w:rsidRDefault="00AF6BC8" w:rsidP="00150166">
      <w:pPr>
        <w:shd w:val="clear" w:color="auto" w:fill="FFFFFF"/>
        <w:spacing w:after="0" w:line="240" w:lineRule="auto"/>
        <w:jc w:val="center"/>
        <w:outlineLvl w:val="3"/>
      </w:pPr>
      <w:hyperlink r:id="rId4" w:tgtFrame="_blank" w:history="1">
        <w:r w:rsidR="00150166" w:rsidRPr="006028C9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o-RO"/>
          </w:rPr>
          <w:t>Anunț public privind depunerea solicitării de emitere a acordului de mediu</w:t>
        </w:r>
        <w:r w:rsidR="00150166" w:rsidRPr="006028C9">
          <w:rPr>
            <w:rFonts w:ascii="Times New Roman" w:eastAsia="Times New Roman" w:hAnsi="Times New Roman" w:cs="Times New Roman"/>
            <w:bCs/>
            <w:sz w:val="24"/>
            <w:szCs w:val="24"/>
            <w:lang w:eastAsia="ro-RO"/>
          </w:rPr>
          <w:br/>
        </w:r>
        <w:r w:rsidR="00150166" w:rsidRPr="006028C9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o-RO"/>
          </w:rPr>
          <w:t>(titularul proiectului)</w:t>
        </w:r>
      </w:hyperlink>
    </w:p>
    <w:p w:rsidR="00150166" w:rsidRPr="006028C9" w:rsidRDefault="00150166" w:rsidP="00150166">
      <w:pPr>
        <w:shd w:val="clear" w:color="auto" w:fill="FFFFFF"/>
        <w:spacing w:after="0" w:line="240" w:lineRule="auto"/>
        <w:jc w:val="center"/>
        <w:outlineLvl w:val="3"/>
      </w:pPr>
    </w:p>
    <w:p w:rsidR="00150166" w:rsidRPr="006028C9" w:rsidRDefault="00150166" w:rsidP="00150166">
      <w:pPr>
        <w:shd w:val="clear" w:color="auto" w:fill="FFFFFF"/>
        <w:spacing w:after="0" w:line="240" w:lineRule="auto"/>
        <w:jc w:val="center"/>
        <w:outlineLvl w:val="3"/>
      </w:pPr>
    </w:p>
    <w:p w:rsidR="00150166" w:rsidRPr="006028C9" w:rsidRDefault="00150166" w:rsidP="00150166">
      <w:pPr>
        <w:shd w:val="clear" w:color="auto" w:fill="FFFFFF"/>
        <w:spacing w:after="0" w:line="240" w:lineRule="auto"/>
        <w:jc w:val="center"/>
        <w:outlineLvl w:val="3"/>
      </w:pPr>
    </w:p>
    <w:p w:rsidR="00150166" w:rsidRPr="006028C9" w:rsidRDefault="00150166" w:rsidP="00C513EF">
      <w:pPr>
        <w:shd w:val="clear" w:color="auto" w:fill="FFFFFF"/>
        <w:spacing w:after="0" w:line="240" w:lineRule="auto"/>
        <w:outlineLvl w:val="3"/>
      </w:pPr>
    </w:p>
    <w:p w:rsidR="00C513EF" w:rsidRPr="006028C9" w:rsidRDefault="00C513EF" w:rsidP="00C513EF">
      <w:pPr>
        <w:shd w:val="clear" w:color="auto" w:fill="FFFFFF"/>
        <w:spacing w:after="0" w:line="240" w:lineRule="auto"/>
        <w:outlineLvl w:val="3"/>
      </w:pPr>
    </w:p>
    <w:p w:rsidR="00150166" w:rsidRPr="006028C9" w:rsidRDefault="00150166" w:rsidP="00150166">
      <w:pPr>
        <w:shd w:val="clear" w:color="auto" w:fill="FFFFFF"/>
        <w:spacing w:after="0" w:line="240" w:lineRule="auto"/>
        <w:jc w:val="center"/>
        <w:outlineLvl w:val="3"/>
      </w:pPr>
    </w:p>
    <w:p w:rsidR="00150166" w:rsidRPr="006028C9" w:rsidRDefault="00150166" w:rsidP="0015016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p w:rsidR="00150166" w:rsidRPr="006028C9" w:rsidRDefault="00150166" w:rsidP="00150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o-RO"/>
        </w:rPr>
      </w:pPr>
      <w:r w:rsidRPr="006028C9">
        <w:rPr>
          <w:rFonts w:ascii="Times New Roman" w:eastAsia="Times New Roman" w:hAnsi="Times New Roman" w:cs="Times New Roman"/>
          <w:sz w:val="24"/>
          <w:szCs w:val="24"/>
          <w:lang w:eastAsia="ro-RO"/>
        </w:rPr>
        <w:t>. . . . . . . . .</w:t>
      </w:r>
      <w:r w:rsidR="00C513EF" w:rsidRPr="006028C9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...................................................................................</w:t>
      </w:r>
      <w:r w:rsidRPr="006028C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6028C9">
        <w:rPr>
          <w:rFonts w:ascii="Times New Roman" w:eastAsia="Times New Roman" w:hAnsi="Times New Roman" w:cs="Times New Roman"/>
          <w:sz w:val="36"/>
          <w:szCs w:val="36"/>
          <w:lang w:eastAsia="ro-RO"/>
        </w:rPr>
        <w:t xml:space="preserve">. (titularul proiectului) anunță publicul interesat asupra depunerii solicitării de emitere a acordului de mediu pentru proiectul . . . . . . </w:t>
      </w:r>
      <w:r w:rsidR="00C513EF" w:rsidRPr="006028C9">
        <w:rPr>
          <w:rFonts w:ascii="Times New Roman" w:eastAsia="Times New Roman" w:hAnsi="Times New Roman" w:cs="Times New Roman"/>
          <w:sz w:val="36"/>
          <w:szCs w:val="36"/>
          <w:lang w:eastAsia="ro-RO"/>
        </w:rPr>
        <w:t>....................................................................................</w:t>
      </w:r>
      <w:r w:rsidRPr="006028C9">
        <w:rPr>
          <w:rFonts w:ascii="Times New Roman" w:eastAsia="Times New Roman" w:hAnsi="Times New Roman" w:cs="Times New Roman"/>
          <w:sz w:val="36"/>
          <w:szCs w:val="36"/>
          <w:lang w:eastAsia="ro-RO"/>
        </w:rPr>
        <w:t>. . . . (denumirea proiectului), propus a fi amplasat în .</w:t>
      </w:r>
      <w:r w:rsidR="00C513EF" w:rsidRPr="006028C9">
        <w:rPr>
          <w:rFonts w:ascii="Times New Roman" w:eastAsia="Times New Roman" w:hAnsi="Times New Roman" w:cs="Times New Roman"/>
          <w:sz w:val="36"/>
          <w:szCs w:val="36"/>
          <w:lang w:eastAsia="ro-RO"/>
        </w:rPr>
        <w:t>..................................................................................</w:t>
      </w:r>
      <w:r w:rsidRPr="006028C9">
        <w:rPr>
          <w:rFonts w:ascii="Times New Roman" w:eastAsia="Times New Roman" w:hAnsi="Times New Roman" w:cs="Times New Roman"/>
          <w:sz w:val="36"/>
          <w:szCs w:val="36"/>
          <w:lang w:eastAsia="ro-RO"/>
        </w:rPr>
        <w:t xml:space="preserve"> . . . . . . . . . (adresa amplasamentului).</w:t>
      </w:r>
    </w:p>
    <w:p w:rsidR="00150166" w:rsidRPr="006028C9" w:rsidRDefault="00150166" w:rsidP="00602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o-RO"/>
        </w:rPr>
      </w:pPr>
      <w:r w:rsidRPr="006028C9">
        <w:rPr>
          <w:rFonts w:ascii="Times New Roman" w:eastAsia="Times New Roman" w:hAnsi="Times New Roman" w:cs="Times New Roman"/>
          <w:sz w:val="36"/>
          <w:szCs w:val="36"/>
          <w:lang w:eastAsia="ro-RO"/>
        </w:rPr>
        <w:t xml:space="preserve">Informațiile privind proiectul propus pot fi consultate la sediul autorității competente pentru protecția mediului </w:t>
      </w:r>
      <w:r w:rsidR="006028C9" w:rsidRPr="006028C9">
        <w:rPr>
          <w:rFonts w:ascii="Times New Roman" w:eastAsia="Times New Roman" w:hAnsi="Times New Roman" w:cs="Times New Roman"/>
          <w:sz w:val="36"/>
          <w:szCs w:val="36"/>
          <w:lang w:eastAsia="ro-RO"/>
        </w:rPr>
        <w:t xml:space="preserve">Ilfov din </w:t>
      </w:r>
      <w:r w:rsidR="006028C9" w:rsidRPr="006028C9">
        <w:rPr>
          <w:rStyle w:val="Strong"/>
          <w:rFonts w:ascii="Times New Roman" w:hAnsi="Times New Roman" w:cs="Times New Roman"/>
          <w:b w:val="0"/>
          <w:spacing w:val="15"/>
          <w:sz w:val="36"/>
          <w:szCs w:val="36"/>
          <w:bdr w:val="none" w:sz="0" w:space="0" w:color="auto" w:frame="1"/>
          <w:shd w:val="clear" w:color="auto" w:fill="F9F9F9"/>
        </w:rPr>
        <w:t>Aleea Lacul Morii Nr. 1 Sector 6 Bucuresti</w:t>
      </w:r>
      <w:r w:rsidRPr="006028C9">
        <w:rPr>
          <w:rFonts w:ascii="Times New Roman" w:eastAsia="Times New Roman" w:hAnsi="Times New Roman" w:cs="Times New Roman"/>
          <w:b/>
          <w:sz w:val="36"/>
          <w:szCs w:val="36"/>
          <w:lang w:eastAsia="ro-RO"/>
        </w:rPr>
        <w:t xml:space="preserve"> </w:t>
      </w:r>
      <w:r w:rsidRPr="006028C9">
        <w:rPr>
          <w:rFonts w:ascii="Times New Roman" w:eastAsia="Times New Roman" w:hAnsi="Times New Roman" w:cs="Times New Roman"/>
          <w:sz w:val="36"/>
          <w:szCs w:val="36"/>
          <w:lang w:eastAsia="ro-RO"/>
        </w:rPr>
        <w:t xml:space="preserve">și la sediul . . . </w:t>
      </w:r>
      <w:r w:rsidR="00C513EF" w:rsidRPr="006028C9">
        <w:rPr>
          <w:rFonts w:ascii="Times New Roman" w:eastAsia="Times New Roman" w:hAnsi="Times New Roman" w:cs="Times New Roman"/>
          <w:sz w:val="36"/>
          <w:szCs w:val="36"/>
          <w:lang w:eastAsia="ro-RO"/>
        </w:rPr>
        <w:t>...................................................</w:t>
      </w:r>
      <w:r w:rsidRPr="006028C9">
        <w:rPr>
          <w:rFonts w:ascii="Times New Roman" w:eastAsia="Times New Roman" w:hAnsi="Times New Roman" w:cs="Times New Roman"/>
          <w:sz w:val="36"/>
          <w:szCs w:val="36"/>
          <w:lang w:eastAsia="ro-RO"/>
        </w:rPr>
        <w:t>. . . . . . . (denumirea titularului și adresa), în zilele de . . . . . . .</w:t>
      </w:r>
      <w:r w:rsidR="00C513EF" w:rsidRPr="006028C9">
        <w:rPr>
          <w:rFonts w:ascii="Times New Roman" w:eastAsia="Times New Roman" w:hAnsi="Times New Roman" w:cs="Times New Roman"/>
          <w:sz w:val="36"/>
          <w:szCs w:val="36"/>
          <w:lang w:eastAsia="ro-RO"/>
        </w:rPr>
        <w:t>...............</w:t>
      </w:r>
      <w:r w:rsidRPr="006028C9">
        <w:rPr>
          <w:rFonts w:ascii="Times New Roman" w:eastAsia="Times New Roman" w:hAnsi="Times New Roman" w:cs="Times New Roman"/>
          <w:sz w:val="36"/>
          <w:szCs w:val="36"/>
          <w:lang w:eastAsia="ro-RO"/>
        </w:rPr>
        <w:t xml:space="preserve"> . . ., între orele . . . . . . . . . . .</w:t>
      </w:r>
    </w:p>
    <w:p w:rsidR="00150166" w:rsidRPr="006028C9" w:rsidRDefault="00150166" w:rsidP="00150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o-RO"/>
        </w:rPr>
      </w:pPr>
      <w:r w:rsidRPr="006028C9">
        <w:rPr>
          <w:rFonts w:ascii="Times New Roman" w:eastAsia="Times New Roman" w:hAnsi="Times New Roman" w:cs="Times New Roman"/>
          <w:sz w:val="36"/>
          <w:szCs w:val="36"/>
          <w:lang w:eastAsia="ro-RO"/>
        </w:rPr>
        <w:t>Observațiile publicului se primesc zilnic la sediul autorității competente pentru protecția mediului . . . . . . . . . .</w:t>
      </w:r>
    </w:p>
    <w:p w:rsidR="008B389D" w:rsidRPr="006028C9" w:rsidRDefault="008B389D" w:rsidP="00150166">
      <w:pPr>
        <w:pStyle w:val="NormalWeb"/>
        <w:jc w:val="both"/>
        <w:rPr>
          <w:sz w:val="36"/>
          <w:szCs w:val="36"/>
        </w:rPr>
      </w:pPr>
    </w:p>
    <w:sectPr w:rsidR="008B389D" w:rsidRPr="006028C9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43EC"/>
    <w:rsid w:val="000353CE"/>
    <w:rsid w:val="00036A45"/>
    <w:rsid w:val="000440B1"/>
    <w:rsid w:val="00047240"/>
    <w:rsid w:val="00055E5E"/>
    <w:rsid w:val="00064276"/>
    <w:rsid w:val="00065855"/>
    <w:rsid w:val="0007000E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61A4"/>
    <w:rsid w:val="000E0B87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0166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8C9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BC8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13EF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6028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e5.ro/Gratuit/gmytenbvhezq/anunt-public-privind-depunerea-solicitarii-de-emit-lege-292-2018-anexa-nr-5-anexa-nr-5g-la-procedura?dp=gi3tkmjwha3dmm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adi.achim</cp:lastModifiedBy>
  <cp:revision>3</cp:revision>
  <cp:lastPrinted>2019-02-27T10:55:00Z</cp:lastPrinted>
  <dcterms:created xsi:type="dcterms:W3CDTF">2019-02-27T10:55:00Z</dcterms:created>
  <dcterms:modified xsi:type="dcterms:W3CDTF">2019-07-25T06:31:00Z</dcterms:modified>
</cp:coreProperties>
</file>