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4B3155" w14:textId="2ECA17DD" w:rsidR="00B90BCD" w:rsidRPr="006F19FE" w:rsidRDefault="00B90BCD" w:rsidP="0085439F">
      <w:pPr>
        <w:pStyle w:val="Heading2"/>
        <w:rPr>
          <w:lang w:val="ro-RO"/>
        </w:rPr>
      </w:pPr>
      <w:r w:rsidRPr="006F19FE">
        <w:rPr>
          <w:noProof/>
          <w:lang w:val="ro-RO" w:eastAsia="ro-RO"/>
        </w:rPr>
        <w:drawing>
          <wp:anchor distT="0" distB="0" distL="114300" distR="114300" simplePos="0" relativeHeight="251810816" behindDoc="0" locked="0" layoutInCell="1" allowOverlap="1" wp14:anchorId="55502FA7" wp14:editId="3B278408">
            <wp:simplePos x="0" y="0"/>
            <wp:positionH relativeFrom="column">
              <wp:posOffset>3615055</wp:posOffset>
            </wp:positionH>
            <wp:positionV relativeFrom="paragraph">
              <wp:posOffset>-205740</wp:posOffset>
            </wp:positionV>
            <wp:extent cx="2071370" cy="591185"/>
            <wp:effectExtent l="0" t="0" r="508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71370" cy="5911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403830" w14:textId="0EFA2E2C" w:rsidR="00FC6A0B" w:rsidRPr="006F19FE" w:rsidRDefault="00FC6A0B" w:rsidP="0085439F">
      <w:pPr>
        <w:pStyle w:val="Heading2"/>
        <w:rPr>
          <w:lang w:val="ro-RO"/>
        </w:rPr>
      </w:pPr>
    </w:p>
    <w:tbl>
      <w:tblPr>
        <w:tblW w:w="8505" w:type="dxa"/>
        <w:jc w:val="center"/>
        <w:tblCellMar>
          <w:top w:w="14" w:type="dxa"/>
          <w:left w:w="0" w:type="dxa"/>
          <w:right w:w="0" w:type="dxa"/>
        </w:tblCellMar>
        <w:tblLook w:val="01E0" w:firstRow="1" w:lastRow="1" w:firstColumn="1" w:lastColumn="1" w:noHBand="0" w:noVBand="0"/>
      </w:tblPr>
      <w:tblGrid>
        <w:gridCol w:w="3119"/>
        <w:gridCol w:w="5386"/>
      </w:tblGrid>
      <w:tr w:rsidR="00E1795E" w:rsidRPr="006F19FE" w14:paraId="5305FB1F" w14:textId="77777777" w:rsidTr="00B90BCD">
        <w:trPr>
          <w:trHeight w:val="2006"/>
          <w:jc w:val="center"/>
        </w:trPr>
        <w:tc>
          <w:tcPr>
            <w:tcW w:w="3119" w:type="dxa"/>
            <w:vAlign w:val="center"/>
          </w:tcPr>
          <w:p w14:paraId="153EE11D" w14:textId="77777777" w:rsidR="00E1795E" w:rsidRPr="006F19FE" w:rsidRDefault="00E1795E" w:rsidP="00E1795E">
            <w:pPr>
              <w:tabs>
                <w:tab w:val="left" w:pos="720"/>
                <w:tab w:val="left" w:pos="1440"/>
                <w:tab w:val="left" w:pos="6120"/>
              </w:tabs>
              <w:spacing w:after="0" w:line="360" w:lineRule="auto"/>
              <w:jc w:val="both"/>
              <w:rPr>
                <w:rFonts w:ascii="Arial" w:hAnsi="Arial" w:cs="Arial"/>
                <w:sz w:val="20"/>
                <w:szCs w:val="20"/>
                <w:lang w:val="ro-RO"/>
              </w:rPr>
            </w:pPr>
          </w:p>
        </w:tc>
        <w:tc>
          <w:tcPr>
            <w:tcW w:w="5386" w:type="dxa"/>
            <w:vAlign w:val="center"/>
          </w:tcPr>
          <w:p w14:paraId="51EFD428" w14:textId="77777777" w:rsidR="00E1795E" w:rsidRPr="006F19FE" w:rsidRDefault="00E1795E" w:rsidP="00E1795E">
            <w:pPr>
              <w:tabs>
                <w:tab w:val="left" w:pos="720"/>
                <w:tab w:val="left" w:pos="1440"/>
                <w:tab w:val="left" w:pos="6120"/>
              </w:tabs>
              <w:spacing w:after="0" w:line="240" w:lineRule="auto"/>
              <w:jc w:val="both"/>
              <w:rPr>
                <w:rFonts w:ascii="Arial" w:hAnsi="Arial" w:cs="Arial"/>
                <w:sz w:val="20"/>
                <w:szCs w:val="20"/>
                <w:lang w:val="ro-RO"/>
              </w:rPr>
            </w:pPr>
            <w:r w:rsidRPr="006F19FE">
              <w:rPr>
                <w:rFonts w:ascii="Arial" w:hAnsi="Arial" w:cs="Arial"/>
                <w:sz w:val="20"/>
                <w:szCs w:val="20"/>
                <w:lang w:val="ro-RO"/>
              </w:rPr>
              <w:t>Adresa: Soseaua Nordului nr. 24-26, Tiriac Center, etajul 3, Sector 1, Bucuresti, Romania;</w:t>
            </w:r>
          </w:p>
          <w:p w14:paraId="78AAE73B" w14:textId="77777777" w:rsidR="00E1795E" w:rsidRPr="006F19FE" w:rsidRDefault="00E1795E" w:rsidP="00E1795E">
            <w:pPr>
              <w:tabs>
                <w:tab w:val="left" w:pos="720"/>
                <w:tab w:val="left" w:pos="1440"/>
                <w:tab w:val="left" w:pos="6120"/>
              </w:tabs>
              <w:spacing w:after="0" w:line="240" w:lineRule="auto"/>
              <w:jc w:val="both"/>
              <w:rPr>
                <w:rFonts w:ascii="Arial" w:hAnsi="Arial" w:cs="Arial"/>
                <w:sz w:val="20"/>
                <w:szCs w:val="20"/>
                <w:lang w:val="ro-RO"/>
              </w:rPr>
            </w:pPr>
            <w:r w:rsidRPr="006F19FE">
              <w:rPr>
                <w:rFonts w:ascii="Arial" w:hAnsi="Arial" w:cs="Arial"/>
                <w:sz w:val="20"/>
                <w:szCs w:val="20"/>
                <w:lang w:val="ro-RO"/>
              </w:rPr>
              <w:t>Telefon: +40(0)213.504.405;</w:t>
            </w:r>
          </w:p>
          <w:p w14:paraId="4F75C76E" w14:textId="77777777" w:rsidR="00E1795E" w:rsidRPr="006F19FE" w:rsidRDefault="00E1795E" w:rsidP="00E1795E">
            <w:pPr>
              <w:tabs>
                <w:tab w:val="left" w:pos="720"/>
                <w:tab w:val="left" w:pos="1440"/>
                <w:tab w:val="left" w:pos="6120"/>
              </w:tabs>
              <w:spacing w:after="0" w:line="240" w:lineRule="auto"/>
              <w:jc w:val="both"/>
              <w:rPr>
                <w:rFonts w:ascii="Arial" w:hAnsi="Arial" w:cs="Arial"/>
                <w:sz w:val="20"/>
                <w:szCs w:val="20"/>
                <w:lang w:val="ro-RO"/>
              </w:rPr>
            </w:pPr>
            <w:r w:rsidRPr="006F19FE">
              <w:rPr>
                <w:rFonts w:ascii="Arial" w:hAnsi="Arial" w:cs="Arial"/>
                <w:sz w:val="20"/>
                <w:szCs w:val="20"/>
                <w:lang w:val="ro-RO"/>
              </w:rPr>
              <w:t>Fax: +40(0)213.504.407;</w:t>
            </w:r>
          </w:p>
          <w:p w14:paraId="7470B0AF" w14:textId="77777777" w:rsidR="00E1795E" w:rsidRPr="006F19FE" w:rsidRDefault="00E1795E" w:rsidP="00E1795E">
            <w:pPr>
              <w:tabs>
                <w:tab w:val="left" w:pos="720"/>
                <w:tab w:val="left" w:pos="1440"/>
                <w:tab w:val="left" w:pos="6120"/>
              </w:tabs>
              <w:spacing w:after="0" w:line="240" w:lineRule="auto"/>
              <w:jc w:val="both"/>
              <w:rPr>
                <w:rFonts w:ascii="Arial" w:hAnsi="Arial" w:cs="Arial"/>
                <w:sz w:val="20"/>
                <w:szCs w:val="20"/>
                <w:lang w:val="ro-RO"/>
              </w:rPr>
            </w:pPr>
            <w:r w:rsidRPr="006F19FE">
              <w:rPr>
                <w:lang w:val="ro-RO"/>
              </w:rPr>
              <w:t xml:space="preserve">Web: </w:t>
            </w:r>
            <w:r w:rsidRPr="006F19FE">
              <w:fldChar w:fldCharType="begin"/>
            </w:r>
            <w:r w:rsidRPr="006F19FE">
              <w:instrText xml:space="preserve"> HYPERLINK "http://www.blueprojects.com" </w:instrText>
            </w:r>
            <w:r w:rsidRPr="006F19FE">
              <w:fldChar w:fldCharType="separate"/>
            </w:r>
            <w:r w:rsidRPr="006F19FE">
              <w:rPr>
                <w:rStyle w:val="Hyperlink"/>
                <w:rFonts w:ascii="Arial" w:hAnsi="Arial" w:cs="Arial"/>
                <w:sz w:val="20"/>
                <w:szCs w:val="20"/>
                <w:lang w:val="ro-RO"/>
              </w:rPr>
              <w:t>www.blueprojects.com</w:t>
            </w:r>
            <w:r w:rsidRPr="006F19FE">
              <w:rPr>
                <w:rStyle w:val="Hyperlink"/>
                <w:rFonts w:ascii="Arial" w:hAnsi="Arial" w:cs="Arial"/>
                <w:sz w:val="20"/>
                <w:szCs w:val="20"/>
                <w:lang w:val="ro-RO"/>
              </w:rPr>
              <w:fldChar w:fldCharType="end"/>
            </w:r>
            <w:r w:rsidRPr="006F19FE">
              <w:rPr>
                <w:rStyle w:val="Hyperlink"/>
                <w:color w:val="auto"/>
                <w:u w:val="none"/>
                <w:lang w:val="ro-RO"/>
              </w:rPr>
              <w:t>;</w:t>
            </w:r>
          </w:p>
          <w:p w14:paraId="22370EBB" w14:textId="77777777" w:rsidR="00E1795E" w:rsidRPr="006F19FE" w:rsidRDefault="00E1795E" w:rsidP="00E1795E">
            <w:pPr>
              <w:tabs>
                <w:tab w:val="left" w:pos="720"/>
                <w:tab w:val="left" w:pos="1440"/>
                <w:tab w:val="left" w:pos="6120"/>
              </w:tabs>
              <w:spacing w:after="0" w:line="240" w:lineRule="auto"/>
              <w:jc w:val="both"/>
              <w:rPr>
                <w:rFonts w:ascii="Arial" w:hAnsi="Arial" w:cs="Arial"/>
                <w:sz w:val="20"/>
                <w:szCs w:val="20"/>
                <w:lang w:val="ro-RO"/>
              </w:rPr>
            </w:pPr>
            <w:r w:rsidRPr="006F19FE">
              <w:rPr>
                <w:rFonts w:ascii="Arial" w:hAnsi="Arial" w:cs="Arial"/>
                <w:sz w:val="20"/>
                <w:szCs w:val="20"/>
                <w:lang w:val="ro-RO"/>
              </w:rPr>
              <w:t>Reg. Comertului: J09/850/2007;</w:t>
            </w:r>
          </w:p>
          <w:p w14:paraId="7C292F3C" w14:textId="353CD7CD" w:rsidR="00E1795E" w:rsidRPr="006F19FE" w:rsidRDefault="00E1795E" w:rsidP="00E1795E">
            <w:pPr>
              <w:tabs>
                <w:tab w:val="left" w:pos="720"/>
                <w:tab w:val="left" w:pos="1440"/>
                <w:tab w:val="left" w:pos="6120"/>
              </w:tabs>
              <w:spacing w:after="0" w:line="240" w:lineRule="auto"/>
              <w:jc w:val="both"/>
              <w:rPr>
                <w:rFonts w:ascii="Arial" w:hAnsi="Arial" w:cs="Arial"/>
                <w:sz w:val="20"/>
                <w:szCs w:val="20"/>
                <w:lang w:val="ro-RO"/>
              </w:rPr>
            </w:pPr>
            <w:r w:rsidRPr="006F19FE">
              <w:rPr>
                <w:rFonts w:ascii="Arial" w:hAnsi="Arial" w:cs="Arial"/>
                <w:sz w:val="20"/>
                <w:szCs w:val="20"/>
                <w:lang w:val="ro-RO"/>
              </w:rPr>
              <w:t>CUI: 22442410</w:t>
            </w:r>
          </w:p>
        </w:tc>
      </w:tr>
      <w:tr w:rsidR="00E1795E" w:rsidRPr="006F19FE" w14:paraId="65E4F4E2" w14:textId="77777777" w:rsidTr="003D1702">
        <w:trPr>
          <w:trHeight w:val="914"/>
          <w:jc w:val="center"/>
        </w:trPr>
        <w:tc>
          <w:tcPr>
            <w:tcW w:w="3119" w:type="dxa"/>
            <w:vAlign w:val="center"/>
          </w:tcPr>
          <w:p w14:paraId="6CF5D827" w14:textId="77777777" w:rsidR="00E1795E" w:rsidRPr="006F19FE" w:rsidRDefault="00E1795E" w:rsidP="00E1795E">
            <w:pPr>
              <w:tabs>
                <w:tab w:val="left" w:pos="720"/>
                <w:tab w:val="left" w:pos="1440"/>
                <w:tab w:val="left" w:pos="6120"/>
              </w:tabs>
              <w:spacing w:after="0" w:line="360" w:lineRule="auto"/>
              <w:jc w:val="both"/>
              <w:rPr>
                <w:rFonts w:ascii="Arial" w:hAnsi="Arial" w:cs="Arial"/>
                <w:sz w:val="20"/>
                <w:szCs w:val="20"/>
                <w:lang w:val="ro-RO"/>
              </w:rPr>
            </w:pPr>
          </w:p>
        </w:tc>
        <w:tc>
          <w:tcPr>
            <w:tcW w:w="5386" w:type="dxa"/>
            <w:vAlign w:val="center"/>
          </w:tcPr>
          <w:p w14:paraId="7A2FB254" w14:textId="77777777" w:rsidR="00E1795E" w:rsidRPr="006F19FE" w:rsidRDefault="00E1795E" w:rsidP="00E1795E">
            <w:pPr>
              <w:pStyle w:val="Textnormal"/>
              <w:spacing w:after="0"/>
              <w:ind w:left="0"/>
              <w:jc w:val="left"/>
              <w:rPr>
                <w:rFonts w:cs="Arial"/>
                <w:b/>
              </w:rPr>
            </w:pPr>
            <w:r w:rsidRPr="006F19FE">
              <w:rPr>
                <w:rFonts w:cs="Arial"/>
                <w:b/>
              </w:rPr>
              <w:t>FAZA: AVIZE</w:t>
            </w:r>
          </w:p>
          <w:p w14:paraId="6EF5C71F" w14:textId="77777777" w:rsidR="00E1795E" w:rsidRPr="006F19FE" w:rsidRDefault="00E1795E" w:rsidP="00E1795E">
            <w:pPr>
              <w:pStyle w:val="Textnormal"/>
              <w:spacing w:after="0"/>
              <w:ind w:left="0"/>
              <w:jc w:val="left"/>
              <w:rPr>
                <w:rFonts w:cs="Arial"/>
                <w:b/>
              </w:rPr>
            </w:pPr>
          </w:p>
        </w:tc>
      </w:tr>
      <w:tr w:rsidR="00E1795E" w:rsidRPr="006F19FE" w14:paraId="6D06C407" w14:textId="77777777" w:rsidTr="003D1702">
        <w:trPr>
          <w:trHeight w:val="311"/>
          <w:jc w:val="center"/>
        </w:trPr>
        <w:tc>
          <w:tcPr>
            <w:tcW w:w="3119" w:type="dxa"/>
            <w:vAlign w:val="center"/>
          </w:tcPr>
          <w:p w14:paraId="1B936F6D" w14:textId="77777777" w:rsidR="00E1795E" w:rsidRPr="006F19FE" w:rsidRDefault="00E1795E" w:rsidP="00E1795E">
            <w:pPr>
              <w:tabs>
                <w:tab w:val="left" w:pos="720"/>
                <w:tab w:val="left" w:pos="1440"/>
                <w:tab w:val="left" w:pos="6120"/>
              </w:tabs>
              <w:spacing w:after="0" w:line="360" w:lineRule="auto"/>
              <w:jc w:val="both"/>
              <w:rPr>
                <w:rFonts w:ascii="Arial" w:hAnsi="Arial" w:cs="Arial"/>
                <w:sz w:val="20"/>
                <w:szCs w:val="20"/>
                <w:lang w:val="ro-RO"/>
              </w:rPr>
            </w:pPr>
          </w:p>
        </w:tc>
        <w:tc>
          <w:tcPr>
            <w:tcW w:w="5386" w:type="dxa"/>
            <w:vAlign w:val="center"/>
          </w:tcPr>
          <w:p w14:paraId="33556770" w14:textId="77777777" w:rsidR="00E1795E" w:rsidRPr="006F19FE" w:rsidRDefault="00E1795E" w:rsidP="00E1795E">
            <w:pPr>
              <w:pStyle w:val="Textnormal"/>
              <w:spacing w:after="0"/>
              <w:ind w:left="0"/>
              <w:rPr>
                <w:rFonts w:cs="Arial"/>
                <w:noProof/>
                <w:lang w:eastAsia="en-GB"/>
              </w:rPr>
            </w:pPr>
            <w:r w:rsidRPr="006F19FE">
              <w:rPr>
                <w:rFonts w:cs="Arial"/>
              </w:rPr>
              <w:t>Beneficiar:</w:t>
            </w:r>
            <w:r w:rsidRPr="006F19FE">
              <w:rPr>
                <w:rFonts w:cs="Arial"/>
                <w:noProof/>
                <w:lang w:eastAsia="en-GB"/>
              </w:rPr>
              <w:t xml:space="preserve"> </w:t>
            </w:r>
          </w:p>
          <w:p w14:paraId="6E6DFB9E" w14:textId="77777777" w:rsidR="00E1795E" w:rsidRPr="006F19FE" w:rsidRDefault="00E1795E" w:rsidP="00E1795E">
            <w:pPr>
              <w:pStyle w:val="Textnormal"/>
              <w:spacing w:after="0"/>
              <w:ind w:left="0"/>
              <w:rPr>
                <w:rFonts w:cs="Arial"/>
                <w:noProof/>
                <w:lang w:eastAsia="en-GB"/>
              </w:rPr>
            </w:pPr>
          </w:p>
          <w:p w14:paraId="0C5AC4A1" w14:textId="77777777" w:rsidR="00E1795E" w:rsidRPr="006F19FE" w:rsidRDefault="00E1795E" w:rsidP="00E1795E">
            <w:pPr>
              <w:pStyle w:val="Textnormal"/>
              <w:spacing w:after="0"/>
              <w:ind w:left="0"/>
              <w:rPr>
                <w:rFonts w:cs="Arial"/>
                <w:b/>
                <w:bCs/>
                <w:noProof/>
                <w:lang w:eastAsia="en-GB"/>
              </w:rPr>
            </w:pPr>
            <w:r w:rsidRPr="006F19FE">
              <w:rPr>
                <w:rFonts w:cs="Arial"/>
                <w:b/>
                <w:bCs/>
                <w:noProof/>
                <w:lang w:eastAsia="en-GB"/>
              </w:rPr>
              <w:t>S.C. VILLAR LOGISTIC PARKS S.R.L.</w:t>
            </w:r>
          </w:p>
          <w:p w14:paraId="14BB35AC" w14:textId="1135FB14" w:rsidR="00E1795E" w:rsidRPr="006F19FE" w:rsidRDefault="00E1795E" w:rsidP="00E1795E">
            <w:pPr>
              <w:pStyle w:val="Textnormal"/>
              <w:spacing w:after="0"/>
              <w:ind w:left="0"/>
              <w:rPr>
                <w:rFonts w:cs="Arial"/>
                <w:b/>
                <w:bCs/>
                <w:noProof/>
                <w:lang w:eastAsia="en-GB"/>
              </w:rPr>
            </w:pPr>
            <w:r w:rsidRPr="006F19FE">
              <w:rPr>
                <w:rFonts w:cs="Arial"/>
                <w:b/>
                <w:bCs/>
                <w:noProof/>
                <w:lang w:eastAsia="en-GB"/>
              </w:rPr>
              <w:t>(fosta S.C. SATU MARE MALL S.R.L.)</w:t>
            </w:r>
          </w:p>
        </w:tc>
      </w:tr>
      <w:tr w:rsidR="00E1795E" w:rsidRPr="006F19FE" w14:paraId="7FE3E7F8" w14:textId="77777777" w:rsidTr="00B90BCD">
        <w:trPr>
          <w:trHeight w:val="73"/>
          <w:jc w:val="center"/>
        </w:trPr>
        <w:tc>
          <w:tcPr>
            <w:tcW w:w="3119" w:type="dxa"/>
            <w:vAlign w:val="center"/>
          </w:tcPr>
          <w:p w14:paraId="34E2B937" w14:textId="77777777" w:rsidR="00E1795E" w:rsidRPr="006F19FE" w:rsidRDefault="00E1795E" w:rsidP="00E1795E">
            <w:pPr>
              <w:pStyle w:val="Textnormal"/>
              <w:spacing w:before="240" w:after="0" w:line="360" w:lineRule="auto"/>
              <w:ind w:left="0"/>
              <w:rPr>
                <w:rFonts w:cs="Arial"/>
              </w:rPr>
            </w:pPr>
          </w:p>
        </w:tc>
        <w:tc>
          <w:tcPr>
            <w:tcW w:w="5386" w:type="dxa"/>
            <w:vAlign w:val="center"/>
          </w:tcPr>
          <w:p w14:paraId="6A1C039C" w14:textId="77777777" w:rsidR="00E1795E" w:rsidRPr="006F19FE" w:rsidRDefault="00E1795E" w:rsidP="00E1795E">
            <w:pPr>
              <w:pStyle w:val="Textnormal"/>
              <w:spacing w:before="240" w:after="0"/>
              <w:ind w:left="0"/>
              <w:rPr>
                <w:rFonts w:cs="Arial"/>
              </w:rPr>
            </w:pPr>
          </w:p>
          <w:p w14:paraId="4FC3788C" w14:textId="77777777" w:rsidR="00E1795E" w:rsidRPr="006F19FE" w:rsidRDefault="00E1795E" w:rsidP="00E1795E">
            <w:pPr>
              <w:pStyle w:val="Textnormal"/>
              <w:spacing w:before="240" w:after="0"/>
              <w:ind w:left="0"/>
              <w:rPr>
                <w:rFonts w:cs="Arial"/>
              </w:rPr>
            </w:pPr>
            <w:r w:rsidRPr="006F19FE">
              <w:rPr>
                <w:rFonts w:cs="Arial"/>
              </w:rPr>
              <w:t>Proiectant elaborator:</w:t>
            </w:r>
          </w:p>
          <w:p w14:paraId="78E8391C" w14:textId="18F47CE3" w:rsidR="00E1795E" w:rsidRPr="006F19FE" w:rsidRDefault="00E1795E" w:rsidP="00E1795E">
            <w:pPr>
              <w:pStyle w:val="Textnormal"/>
              <w:spacing w:before="240" w:after="0"/>
              <w:ind w:left="0"/>
              <w:rPr>
                <w:rFonts w:cs="Arial"/>
              </w:rPr>
            </w:pPr>
            <w:r w:rsidRPr="006F19FE">
              <w:rPr>
                <w:rFonts w:cs="Arial"/>
                <w:b/>
              </w:rPr>
              <w:t>S.C. BLUE PROJECTS S.R.L.</w:t>
            </w:r>
          </w:p>
        </w:tc>
      </w:tr>
      <w:tr w:rsidR="00E1795E" w:rsidRPr="006F19FE" w14:paraId="0E2C9011" w14:textId="77777777" w:rsidTr="00B90BCD">
        <w:trPr>
          <w:trHeight w:val="257"/>
          <w:jc w:val="center"/>
        </w:trPr>
        <w:tc>
          <w:tcPr>
            <w:tcW w:w="3119" w:type="dxa"/>
            <w:vAlign w:val="center"/>
          </w:tcPr>
          <w:p w14:paraId="7E154944" w14:textId="77777777" w:rsidR="00E1795E" w:rsidRPr="006F19FE" w:rsidRDefault="00E1795E" w:rsidP="00E1795E">
            <w:pPr>
              <w:tabs>
                <w:tab w:val="left" w:pos="720"/>
                <w:tab w:val="left" w:pos="1440"/>
                <w:tab w:val="left" w:pos="6120"/>
              </w:tabs>
              <w:spacing w:before="240" w:after="0" w:line="360" w:lineRule="auto"/>
              <w:jc w:val="both"/>
              <w:rPr>
                <w:rFonts w:ascii="Arial" w:hAnsi="Arial" w:cs="Arial"/>
                <w:sz w:val="20"/>
                <w:szCs w:val="20"/>
                <w:lang w:val="ro-RO"/>
              </w:rPr>
            </w:pPr>
          </w:p>
        </w:tc>
        <w:tc>
          <w:tcPr>
            <w:tcW w:w="5386" w:type="dxa"/>
            <w:vAlign w:val="center"/>
          </w:tcPr>
          <w:p w14:paraId="05F464CE" w14:textId="77777777" w:rsidR="00E1795E" w:rsidRPr="006F19FE" w:rsidRDefault="00E1795E" w:rsidP="00E1795E">
            <w:pPr>
              <w:pStyle w:val="Textnormal"/>
              <w:spacing w:before="240" w:after="0"/>
              <w:ind w:left="0"/>
              <w:rPr>
                <w:rFonts w:cs="Arial"/>
              </w:rPr>
            </w:pPr>
          </w:p>
          <w:p w14:paraId="11A8A773" w14:textId="0BCBDEF9" w:rsidR="00E1795E" w:rsidRPr="006F19FE" w:rsidRDefault="00E1795E" w:rsidP="00E1795E">
            <w:pPr>
              <w:pStyle w:val="Textnormal"/>
              <w:spacing w:before="240" w:after="0"/>
              <w:ind w:left="0"/>
              <w:rPr>
                <w:rFonts w:cs="Arial"/>
              </w:rPr>
            </w:pPr>
            <w:r w:rsidRPr="006F19FE">
              <w:rPr>
                <w:rFonts w:cs="Arial"/>
              </w:rPr>
              <w:t>Titlul proiectului:</w:t>
            </w:r>
          </w:p>
        </w:tc>
      </w:tr>
      <w:tr w:rsidR="00E1795E" w:rsidRPr="006F19FE" w14:paraId="64976B4B" w14:textId="77777777" w:rsidTr="00B90BCD">
        <w:trPr>
          <w:trHeight w:val="374"/>
          <w:jc w:val="center"/>
        </w:trPr>
        <w:tc>
          <w:tcPr>
            <w:tcW w:w="3119" w:type="dxa"/>
            <w:vAlign w:val="center"/>
          </w:tcPr>
          <w:p w14:paraId="5E9F92DF" w14:textId="77777777" w:rsidR="00E1795E" w:rsidRPr="006F19FE" w:rsidRDefault="00E1795E" w:rsidP="00E1795E">
            <w:pPr>
              <w:tabs>
                <w:tab w:val="left" w:pos="720"/>
                <w:tab w:val="left" w:pos="1440"/>
                <w:tab w:val="left" w:pos="6120"/>
              </w:tabs>
              <w:spacing w:before="240" w:after="0" w:line="360" w:lineRule="auto"/>
              <w:jc w:val="both"/>
              <w:rPr>
                <w:rFonts w:ascii="Arial" w:hAnsi="Arial" w:cs="Arial"/>
                <w:sz w:val="20"/>
                <w:szCs w:val="20"/>
                <w:lang w:val="ro-RO"/>
              </w:rPr>
            </w:pPr>
          </w:p>
        </w:tc>
        <w:tc>
          <w:tcPr>
            <w:tcW w:w="5386" w:type="dxa"/>
            <w:vAlign w:val="center"/>
          </w:tcPr>
          <w:p w14:paraId="2AD265C8" w14:textId="50B0E867" w:rsidR="00E1795E" w:rsidRPr="006F19FE" w:rsidRDefault="00E1795E" w:rsidP="00E1795E">
            <w:pPr>
              <w:pStyle w:val="Textnormal"/>
              <w:spacing w:before="240" w:after="0"/>
              <w:ind w:left="0"/>
              <w:rPr>
                <w:rFonts w:cs="Arial"/>
                <w:b/>
              </w:rPr>
            </w:pPr>
            <w:r w:rsidRPr="006F19FE">
              <w:rPr>
                <w:rFonts w:cs="Arial"/>
                <w:b/>
              </w:rPr>
              <w:t>CONSTRUIRE HALA A2 DEPOZITARE LOGISTICA PARTER INALT SI MEZANIN PARTIAL, CU CORPURI ADMINISTRATIVE P+1E, ANEXE TEHNICE, BAZIN RETENTIE APE PLUVIALE, AMENAJARI EXTERIOARE (DRUMURI CIRCULATIE CAROSABILA, PLATFORME CAROSABILE, CIRCULATII PIETONALE SI SPATII VERZI), ÎMPREJMUIRE, REGLEMENTARE ACCESURI, RACORDURI / BRANSAMENTE UTILITATI SI ORGANIZARE EXECUTIE</w:t>
            </w:r>
          </w:p>
        </w:tc>
      </w:tr>
      <w:tr w:rsidR="00E1795E" w:rsidRPr="006F19FE" w14:paraId="5841D396" w14:textId="77777777" w:rsidTr="00B90BCD">
        <w:trPr>
          <w:trHeight w:val="491"/>
          <w:jc w:val="center"/>
        </w:trPr>
        <w:tc>
          <w:tcPr>
            <w:tcW w:w="3119" w:type="dxa"/>
            <w:vAlign w:val="center"/>
          </w:tcPr>
          <w:p w14:paraId="1FFBFA95" w14:textId="77777777" w:rsidR="00E1795E" w:rsidRPr="006F19FE" w:rsidRDefault="00E1795E" w:rsidP="00E1795E">
            <w:pPr>
              <w:tabs>
                <w:tab w:val="left" w:pos="720"/>
                <w:tab w:val="left" w:pos="1440"/>
                <w:tab w:val="left" w:pos="6120"/>
              </w:tabs>
              <w:spacing w:before="240" w:after="0" w:line="360" w:lineRule="auto"/>
              <w:jc w:val="both"/>
              <w:rPr>
                <w:rFonts w:ascii="Arial" w:hAnsi="Arial" w:cs="Arial"/>
                <w:sz w:val="20"/>
                <w:szCs w:val="20"/>
                <w:lang w:val="ro-RO"/>
              </w:rPr>
            </w:pPr>
          </w:p>
        </w:tc>
        <w:tc>
          <w:tcPr>
            <w:tcW w:w="5386" w:type="dxa"/>
            <w:vAlign w:val="center"/>
          </w:tcPr>
          <w:p w14:paraId="33E313DA" w14:textId="77777777" w:rsidR="00E1795E" w:rsidRPr="006F19FE" w:rsidRDefault="00E1795E" w:rsidP="00E1795E">
            <w:pPr>
              <w:pStyle w:val="Textnormal"/>
              <w:spacing w:before="240" w:after="0"/>
              <w:ind w:left="0"/>
              <w:rPr>
                <w:rFonts w:cs="Arial"/>
              </w:rPr>
            </w:pPr>
          </w:p>
          <w:p w14:paraId="20C8F3E8" w14:textId="297D503D" w:rsidR="00E1795E" w:rsidRPr="006F19FE" w:rsidRDefault="00E1795E" w:rsidP="00E1795E">
            <w:pPr>
              <w:pStyle w:val="Textnormal"/>
              <w:spacing w:before="240" w:after="0"/>
              <w:ind w:left="0"/>
              <w:rPr>
                <w:rFonts w:cs="Arial"/>
                <w:b/>
              </w:rPr>
            </w:pPr>
            <w:r w:rsidRPr="006F19FE">
              <w:rPr>
                <w:rFonts w:cs="Arial"/>
              </w:rPr>
              <w:t>Adresa imobil:</w:t>
            </w:r>
            <w:r w:rsidRPr="006F19FE">
              <w:rPr>
                <w:rFonts w:cs="Arial"/>
                <w:b/>
              </w:rPr>
              <w:t xml:space="preserve"> </w:t>
            </w:r>
          </w:p>
        </w:tc>
      </w:tr>
      <w:tr w:rsidR="00E1795E" w:rsidRPr="006F19FE" w14:paraId="53429DD5" w14:textId="77777777" w:rsidTr="00B90BCD">
        <w:trPr>
          <w:trHeight w:val="386"/>
          <w:jc w:val="center"/>
        </w:trPr>
        <w:tc>
          <w:tcPr>
            <w:tcW w:w="3119" w:type="dxa"/>
            <w:vAlign w:val="center"/>
          </w:tcPr>
          <w:p w14:paraId="705F0631" w14:textId="77777777" w:rsidR="00E1795E" w:rsidRPr="006F19FE" w:rsidRDefault="00E1795E" w:rsidP="00E1795E">
            <w:pPr>
              <w:tabs>
                <w:tab w:val="left" w:pos="720"/>
                <w:tab w:val="left" w:pos="1440"/>
                <w:tab w:val="left" w:pos="6120"/>
              </w:tabs>
              <w:spacing w:before="240" w:after="0" w:line="360" w:lineRule="auto"/>
              <w:jc w:val="both"/>
              <w:rPr>
                <w:rFonts w:ascii="Arial" w:hAnsi="Arial" w:cs="Arial"/>
                <w:sz w:val="20"/>
                <w:szCs w:val="20"/>
                <w:lang w:val="ro-RO"/>
              </w:rPr>
            </w:pPr>
          </w:p>
        </w:tc>
        <w:tc>
          <w:tcPr>
            <w:tcW w:w="5386" w:type="dxa"/>
            <w:vAlign w:val="center"/>
          </w:tcPr>
          <w:p w14:paraId="087D8ACD" w14:textId="79BC8F80" w:rsidR="00E1795E" w:rsidRPr="006F19FE" w:rsidRDefault="00E1795E" w:rsidP="00E1795E">
            <w:pPr>
              <w:pStyle w:val="Textnormal"/>
              <w:spacing w:before="240" w:after="0"/>
              <w:ind w:left="0"/>
              <w:rPr>
                <w:rFonts w:cs="Arial"/>
                <w:b/>
              </w:rPr>
            </w:pPr>
            <w:r w:rsidRPr="006F19FE">
              <w:rPr>
                <w:rFonts w:cs="Arial"/>
                <w:b/>
              </w:rPr>
              <w:t xml:space="preserve">Loc. Dragomiresti Vale, Jud. Ilfov, Str. Carpenului nr. 4, Tarla T51, P.201/22, 23, 24, 201/25, 201/26, 28, 201/29, 29, 201/31, 201/32, 33, 35, 201/36, 35/1, 35/2, 201/37, 201/38, 201/39, 40, 201/41, 42/1, 42, 43, 44, 201/45, NC 57215. </w:t>
            </w:r>
          </w:p>
        </w:tc>
      </w:tr>
      <w:tr w:rsidR="00E1795E" w:rsidRPr="006F19FE" w14:paraId="13DB4456" w14:textId="77777777" w:rsidTr="00B90BCD">
        <w:trPr>
          <w:trHeight w:val="290"/>
          <w:jc w:val="center"/>
        </w:trPr>
        <w:tc>
          <w:tcPr>
            <w:tcW w:w="3119" w:type="dxa"/>
            <w:vAlign w:val="center"/>
          </w:tcPr>
          <w:p w14:paraId="3DADD988" w14:textId="77777777" w:rsidR="00E1795E" w:rsidRPr="006F19FE" w:rsidRDefault="00E1795E" w:rsidP="00E1795E">
            <w:pPr>
              <w:tabs>
                <w:tab w:val="left" w:pos="720"/>
                <w:tab w:val="left" w:pos="1440"/>
                <w:tab w:val="left" w:pos="6120"/>
              </w:tabs>
              <w:spacing w:before="240" w:after="0" w:line="360" w:lineRule="auto"/>
              <w:jc w:val="both"/>
              <w:rPr>
                <w:rFonts w:ascii="Arial" w:hAnsi="Arial" w:cs="Arial"/>
                <w:sz w:val="20"/>
                <w:szCs w:val="20"/>
                <w:lang w:val="ro-RO"/>
              </w:rPr>
            </w:pPr>
          </w:p>
        </w:tc>
        <w:tc>
          <w:tcPr>
            <w:tcW w:w="5386" w:type="dxa"/>
            <w:vAlign w:val="center"/>
          </w:tcPr>
          <w:p w14:paraId="38B90339" w14:textId="77777777" w:rsidR="00E1795E" w:rsidRPr="006F19FE" w:rsidRDefault="00E1795E" w:rsidP="00E1795E">
            <w:pPr>
              <w:pStyle w:val="Textnormal"/>
              <w:spacing w:before="240" w:after="0"/>
              <w:ind w:left="0"/>
              <w:rPr>
                <w:rFonts w:cs="Arial"/>
              </w:rPr>
            </w:pPr>
          </w:p>
          <w:p w14:paraId="517F187D" w14:textId="2CBD7EEB" w:rsidR="00E1795E" w:rsidRPr="006F19FE" w:rsidRDefault="00E1795E" w:rsidP="00E1795E">
            <w:pPr>
              <w:pStyle w:val="Textnormal"/>
              <w:spacing w:before="240" w:after="0"/>
              <w:ind w:left="0"/>
              <w:rPr>
                <w:rFonts w:cs="Arial"/>
              </w:rPr>
            </w:pPr>
            <w:r w:rsidRPr="006F19FE">
              <w:rPr>
                <w:rFonts w:cs="Arial"/>
              </w:rPr>
              <w:t xml:space="preserve">Numarul proiectului: </w:t>
            </w:r>
            <w:r w:rsidRPr="006F19FE">
              <w:rPr>
                <w:rFonts w:cs="Arial"/>
                <w:b/>
              </w:rPr>
              <w:t>RO-745-002-40</w:t>
            </w:r>
          </w:p>
        </w:tc>
      </w:tr>
      <w:tr w:rsidR="00E1795E" w:rsidRPr="006F19FE" w14:paraId="24E2AB02" w14:textId="77777777" w:rsidTr="00B90BCD">
        <w:trPr>
          <w:trHeight w:val="229"/>
          <w:jc w:val="center"/>
        </w:trPr>
        <w:tc>
          <w:tcPr>
            <w:tcW w:w="3119" w:type="dxa"/>
            <w:vAlign w:val="center"/>
          </w:tcPr>
          <w:p w14:paraId="45AF031D" w14:textId="77777777" w:rsidR="00E1795E" w:rsidRPr="006F19FE" w:rsidRDefault="00E1795E" w:rsidP="00E1795E">
            <w:pPr>
              <w:tabs>
                <w:tab w:val="left" w:pos="720"/>
                <w:tab w:val="left" w:pos="1440"/>
                <w:tab w:val="left" w:pos="6120"/>
              </w:tabs>
              <w:spacing w:before="240" w:after="0" w:line="360" w:lineRule="auto"/>
              <w:jc w:val="both"/>
              <w:rPr>
                <w:rFonts w:ascii="Arial" w:hAnsi="Arial" w:cs="Arial"/>
                <w:sz w:val="20"/>
                <w:szCs w:val="20"/>
                <w:lang w:val="ro-RO"/>
              </w:rPr>
            </w:pPr>
          </w:p>
        </w:tc>
        <w:tc>
          <w:tcPr>
            <w:tcW w:w="5386" w:type="dxa"/>
            <w:vAlign w:val="center"/>
          </w:tcPr>
          <w:p w14:paraId="26A586E1" w14:textId="77777777" w:rsidR="00E1795E" w:rsidRPr="006F19FE" w:rsidRDefault="00E1795E" w:rsidP="00E1795E">
            <w:pPr>
              <w:pStyle w:val="Textnormal"/>
              <w:spacing w:before="240" w:after="0"/>
              <w:ind w:left="0"/>
              <w:rPr>
                <w:rFonts w:cs="Arial"/>
              </w:rPr>
            </w:pPr>
          </w:p>
          <w:p w14:paraId="66173F42" w14:textId="37341E9C" w:rsidR="00E1795E" w:rsidRPr="006F19FE" w:rsidRDefault="00E1795E" w:rsidP="00E1795E">
            <w:pPr>
              <w:pStyle w:val="Textnormal"/>
              <w:spacing w:before="240" w:after="0"/>
              <w:ind w:left="0"/>
              <w:rPr>
                <w:rFonts w:cs="Arial"/>
              </w:rPr>
            </w:pPr>
            <w:r w:rsidRPr="006F19FE">
              <w:rPr>
                <w:rFonts w:cs="Arial"/>
              </w:rPr>
              <w:t xml:space="preserve">Data: </w:t>
            </w:r>
            <w:r w:rsidRPr="006F19FE">
              <w:rPr>
                <w:rFonts w:cs="Arial"/>
                <w:b/>
                <w:bCs/>
              </w:rPr>
              <w:t>2022</w:t>
            </w:r>
          </w:p>
        </w:tc>
      </w:tr>
    </w:tbl>
    <w:p w14:paraId="0C201A83" w14:textId="77777777" w:rsidR="00D42A03" w:rsidRPr="006F19FE" w:rsidRDefault="00D42A03" w:rsidP="002E327D">
      <w:pPr>
        <w:spacing w:before="240" w:after="0" w:line="360" w:lineRule="auto"/>
        <w:rPr>
          <w:rFonts w:ascii="Arial" w:hAnsi="Arial" w:cs="Arial"/>
          <w:sz w:val="20"/>
          <w:szCs w:val="20"/>
          <w:lang w:val="ro-RO"/>
        </w:rPr>
        <w:sectPr w:rsidR="00D42A03" w:rsidRPr="006F19FE" w:rsidSect="004D7C78">
          <w:headerReference w:type="first" r:id="rId9"/>
          <w:footerReference w:type="first" r:id="rId10"/>
          <w:pgSz w:w="11907" w:h="16839" w:code="9"/>
          <w:pgMar w:top="284" w:right="900" w:bottom="568" w:left="1440" w:header="720" w:footer="264" w:gutter="0"/>
          <w:cols w:space="720"/>
          <w:titlePg/>
          <w:docGrid w:linePitch="360"/>
        </w:sectPr>
      </w:pPr>
    </w:p>
    <w:p w14:paraId="4BEC55DA" w14:textId="77777777" w:rsidR="003577DA" w:rsidRPr="006F19FE" w:rsidRDefault="003577DA" w:rsidP="003577DA">
      <w:pPr>
        <w:pStyle w:val="TOCHeading"/>
        <w:spacing w:before="240" w:line="360" w:lineRule="auto"/>
        <w:jc w:val="center"/>
        <w:rPr>
          <w:rFonts w:ascii="Calibri" w:hAnsi="Calibri" w:cs="Arial"/>
          <w:sz w:val="26"/>
          <w:szCs w:val="26"/>
          <w:lang w:val="ro-RO"/>
        </w:rPr>
      </w:pPr>
      <w:r w:rsidRPr="006F19FE">
        <w:rPr>
          <w:rFonts w:ascii="Calibri" w:hAnsi="Calibri" w:cs="Arial"/>
          <w:sz w:val="26"/>
          <w:szCs w:val="26"/>
          <w:lang w:val="ro-RO"/>
        </w:rPr>
        <w:lastRenderedPageBreak/>
        <w:t>MEMORIU DE PREZENTARE</w:t>
      </w:r>
    </w:p>
    <w:p w14:paraId="44A66FA0" w14:textId="77777777" w:rsidR="003577DA" w:rsidRPr="006F19FE" w:rsidRDefault="003577DA" w:rsidP="003577DA">
      <w:pPr>
        <w:jc w:val="center"/>
        <w:rPr>
          <w:b/>
          <w:lang w:val="ro-RO"/>
        </w:rPr>
      </w:pPr>
      <w:bookmarkStart w:id="0" w:name="_Hlk41315364"/>
      <w:r w:rsidRPr="006F19FE">
        <w:rPr>
          <w:lang w:val="ro-RO"/>
        </w:rPr>
        <w:t>conform Anexa nr. 5E la procedura, conform Legii nr. 292 din 2018</w:t>
      </w:r>
    </w:p>
    <w:bookmarkEnd w:id="0"/>
    <w:p w14:paraId="40152863" w14:textId="77777777" w:rsidR="003577DA" w:rsidRPr="006F19FE" w:rsidRDefault="003577DA" w:rsidP="003577DA">
      <w:pPr>
        <w:jc w:val="center"/>
        <w:rPr>
          <w:b/>
          <w:lang w:val="ro-RO"/>
        </w:rPr>
      </w:pPr>
    </w:p>
    <w:p w14:paraId="06BB40F3" w14:textId="77777777" w:rsidR="003577DA" w:rsidRPr="006F19FE" w:rsidRDefault="003577DA" w:rsidP="003577DA">
      <w:pPr>
        <w:jc w:val="center"/>
        <w:rPr>
          <w:b/>
          <w:lang w:val="ro-RO"/>
        </w:rPr>
      </w:pPr>
    </w:p>
    <w:p w14:paraId="58B75BBB" w14:textId="77777777" w:rsidR="003577DA" w:rsidRPr="006F19FE" w:rsidRDefault="003577DA" w:rsidP="003577DA">
      <w:pPr>
        <w:jc w:val="center"/>
        <w:rPr>
          <w:b/>
          <w:lang w:val="ro-RO"/>
        </w:rPr>
      </w:pPr>
    </w:p>
    <w:p w14:paraId="0D46EA48" w14:textId="77777777" w:rsidR="003577DA" w:rsidRPr="006F19FE" w:rsidRDefault="003577DA" w:rsidP="003577DA">
      <w:pPr>
        <w:jc w:val="both"/>
        <w:rPr>
          <w:b/>
          <w:color w:val="000000"/>
          <w:lang w:val="ro-RO"/>
        </w:rPr>
      </w:pPr>
      <w:r w:rsidRPr="006F19FE">
        <w:rPr>
          <w:b/>
          <w:color w:val="000000"/>
          <w:lang w:val="ro-RO"/>
        </w:rPr>
        <w:t>I. Denumirea proiectului:</w:t>
      </w:r>
    </w:p>
    <w:p w14:paraId="0B30BC30" w14:textId="09932A24" w:rsidR="00E1795E" w:rsidRPr="006F19FE" w:rsidRDefault="003577DA" w:rsidP="00E1795E">
      <w:pPr>
        <w:pStyle w:val="Textnormal"/>
        <w:spacing w:before="240" w:after="0"/>
        <w:ind w:left="567"/>
        <w:rPr>
          <w:rFonts w:ascii="Calibri" w:hAnsi="Calibri"/>
          <w:b/>
          <w:bCs/>
          <w:sz w:val="22"/>
          <w:szCs w:val="22"/>
        </w:rPr>
      </w:pPr>
      <w:r w:rsidRPr="006F19FE">
        <w:rPr>
          <w:rFonts w:ascii="Calibri" w:hAnsi="Calibri"/>
          <w:b/>
          <w:bCs/>
          <w:sz w:val="22"/>
          <w:szCs w:val="22"/>
        </w:rPr>
        <w:t xml:space="preserve">CONSTRUIRE </w:t>
      </w:r>
      <w:r w:rsidR="00E1795E" w:rsidRPr="006F19FE">
        <w:rPr>
          <w:rFonts w:ascii="Calibri" w:hAnsi="Calibri"/>
          <w:b/>
          <w:bCs/>
          <w:sz w:val="22"/>
          <w:szCs w:val="22"/>
        </w:rPr>
        <w:t>HALA A2 DEPOZITARE LOGISTICA PARTER INALT SI MEZANIN PARTIAL, CU CORPURI ADMINISTRATIVE P+1E, ANEXE TEHNICE, BAZIN RETENTIE APE PLUVIALE, AMENAJARI EXTERIOARE (DRUMURI CIRCULATIE CAROSABILA, PLATFORME CAROSABILE, CIRCULATII PIETONALE SI SPATII VERZI), IMPREJMUIRE, REGLEMENTARE ACCESURI, RACORDURI / BRANSAMENTE UTILITATI SI ORGANIZARE EXECUTIE</w:t>
      </w:r>
    </w:p>
    <w:p w14:paraId="74967B5C" w14:textId="67B04045" w:rsidR="003577DA" w:rsidRPr="006F19FE" w:rsidRDefault="003577DA" w:rsidP="003577DA">
      <w:pPr>
        <w:pStyle w:val="NormalWeb"/>
        <w:spacing w:before="0" w:beforeAutospacing="0" w:after="0" w:afterAutospacing="0"/>
        <w:jc w:val="both"/>
        <w:rPr>
          <w:rFonts w:ascii="Calibri" w:hAnsi="Calibri"/>
          <w:b/>
          <w:bCs/>
          <w:sz w:val="22"/>
          <w:szCs w:val="22"/>
          <w:lang w:val="ro-RO"/>
        </w:rPr>
      </w:pPr>
    </w:p>
    <w:p w14:paraId="4C0762E5" w14:textId="77777777" w:rsidR="003577DA" w:rsidRPr="006F19FE" w:rsidRDefault="003577DA" w:rsidP="003577DA">
      <w:pPr>
        <w:pStyle w:val="NoSpacing"/>
        <w:rPr>
          <w:rFonts w:cs="Arial"/>
          <w:lang w:val="ro-RO"/>
        </w:rPr>
      </w:pPr>
      <w:r w:rsidRPr="006F19FE">
        <w:rPr>
          <w:color w:val="000000"/>
          <w:lang w:val="ro-RO"/>
        </w:rPr>
        <w:br/>
      </w:r>
      <w:r w:rsidRPr="006F19FE">
        <w:rPr>
          <w:b/>
          <w:color w:val="000000"/>
          <w:lang w:val="ro-RO"/>
        </w:rPr>
        <w:t>II. Titular:</w:t>
      </w:r>
      <w:r w:rsidRPr="006F19FE">
        <w:rPr>
          <w:color w:val="000000"/>
          <w:lang w:val="ro-RO"/>
        </w:rPr>
        <w:br/>
      </w:r>
      <w:r w:rsidRPr="006F19FE">
        <w:rPr>
          <w:rFonts w:cs="Arial"/>
          <w:b/>
          <w:lang w:val="ro-RO"/>
        </w:rPr>
        <w:t>- numele</w:t>
      </w:r>
      <w:r w:rsidRPr="006F19FE">
        <w:rPr>
          <w:rFonts w:cs="Arial"/>
          <w:lang w:val="ro-RO"/>
        </w:rPr>
        <w:t>:</w:t>
      </w:r>
    </w:p>
    <w:p w14:paraId="5269C960" w14:textId="159E0F1A" w:rsidR="003577DA" w:rsidRPr="006F19FE" w:rsidRDefault="003577DA" w:rsidP="003577DA">
      <w:pPr>
        <w:pStyle w:val="NoSpacing"/>
        <w:ind w:firstLine="567"/>
        <w:jc w:val="both"/>
        <w:rPr>
          <w:rFonts w:cs="Arial"/>
          <w:b/>
          <w:lang w:val="ro-RO"/>
        </w:rPr>
      </w:pPr>
      <w:r w:rsidRPr="006F19FE">
        <w:rPr>
          <w:rFonts w:asciiTheme="minorHAnsi" w:hAnsiTheme="minorHAnsi" w:cs="Arial"/>
          <w:b/>
          <w:bCs/>
          <w:lang w:val="ro-RO"/>
        </w:rPr>
        <w:t>VILLAR LOGISTIC PARKS</w:t>
      </w:r>
      <w:r w:rsidRPr="006F19FE">
        <w:rPr>
          <w:rFonts w:asciiTheme="minorHAnsi" w:hAnsiTheme="minorHAnsi" w:cs="Arial"/>
          <w:lang w:val="ro-RO"/>
        </w:rPr>
        <w:t xml:space="preserve"> (fosta S.C. SATU MARE MALL S.R.L.)</w:t>
      </w:r>
    </w:p>
    <w:p w14:paraId="2C52C168" w14:textId="088CCFBB" w:rsidR="001B6366" w:rsidRPr="006F19FE" w:rsidRDefault="001B6366" w:rsidP="001B6366">
      <w:pPr>
        <w:pStyle w:val="NoSpacing"/>
        <w:ind w:left="1418"/>
        <w:rPr>
          <w:rFonts w:asciiTheme="minorHAnsi" w:hAnsiTheme="minorHAnsi" w:cs="Arial"/>
          <w:b/>
          <w:bCs/>
          <w:lang w:val="ro-RO"/>
        </w:rPr>
      </w:pPr>
      <w:r w:rsidRPr="006F19FE">
        <w:rPr>
          <w:rFonts w:asciiTheme="minorHAnsi" w:hAnsiTheme="minorHAnsi" w:cs="Arial"/>
          <w:b/>
          <w:bCs/>
          <w:lang w:val="ro-RO"/>
        </w:rPr>
        <w:t>cod unic de înregistrare: 21449399</w:t>
      </w:r>
    </w:p>
    <w:p w14:paraId="7DD2898B" w14:textId="2129A509" w:rsidR="001B6366" w:rsidRPr="006F19FE" w:rsidRDefault="001B6366" w:rsidP="001B6366">
      <w:pPr>
        <w:pStyle w:val="NoSpacing"/>
        <w:ind w:left="1418"/>
        <w:rPr>
          <w:rFonts w:asciiTheme="minorHAnsi" w:hAnsiTheme="minorHAnsi" w:cs="Arial"/>
          <w:b/>
          <w:bCs/>
          <w:lang w:val="ro-RO"/>
        </w:rPr>
      </w:pPr>
      <w:r w:rsidRPr="006F19FE">
        <w:rPr>
          <w:rFonts w:asciiTheme="minorHAnsi" w:hAnsiTheme="minorHAnsi" w:cs="Arial"/>
          <w:b/>
          <w:bCs/>
          <w:lang w:val="ro-RO"/>
        </w:rPr>
        <w:t>nr. de ordine in registrul comerțului: J23/193/29.01.2009</w:t>
      </w:r>
    </w:p>
    <w:p w14:paraId="190E8085" w14:textId="77777777" w:rsidR="003577DA" w:rsidRPr="006F19FE" w:rsidRDefault="003577DA" w:rsidP="001B6366">
      <w:pPr>
        <w:pStyle w:val="NoSpacing"/>
        <w:ind w:left="993"/>
        <w:jc w:val="both"/>
        <w:rPr>
          <w:rFonts w:cs="Arial"/>
          <w:lang w:val="ro-RO"/>
        </w:rPr>
      </w:pPr>
    </w:p>
    <w:p w14:paraId="5C652DA1" w14:textId="77777777" w:rsidR="003577DA" w:rsidRPr="006F19FE" w:rsidRDefault="003577DA" w:rsidP="003577DA">
      <w:pPr>
        <w:pStyle w:val="NormalWeb"/>
        <w:spacing w:before="0" w:beforeAutospacing="0" w:after="0" w:afterAutospacing="0"/>
        <w:ind w:left="426" w:hanging="426"/>
        <w:rPr>
          <w:rFonts w:ascii="Calibri" w:hAnsi="Calibri" w:cs="Arial"/>
          <w:sz w:val="22"/>
          <w:szCs w:val="22"/>
          <w:lang w:val="ro-RO"/>
        </w:rPr>
      </w:pPr>
      <w:r w:rsidRPr="006F19FE">
        <w:rPr>
          <w:rFonts w:ascii="Calibri" w:hAnsi="Calibri"/>
          <w:b/>
          <w:color w:val="000000"/>
          <w:sz w:val="22"/>
          <w:szCs w:val="22"/>
          <w:lang w:val="ro-RO"/>
        </w:rPr>
        <w:t>- a</w:t>
      </w:r>
      <w:r w:rsidRPr="006F19FE">
        <w:rPr>
          <w:rFonts w:ascii="Calibri" w:hAnsi="Calibri" w:cs="Arial"/>
          <w:b/>
          <w:sz w:val="22"/>
          <w:szCs w:val="22"/>
          <w:lang w:val="ro-RO"/>
        </w:rPr>
        <w:t>dresa postala a companiei</w:t>
      </w:r>
      <w:r w:rsidRPr="006F19FE">
        <w:rPr>
          <w:rFonts w:ascii="Calibri" w:hAnsi="Calibri" w:cs="Arial"/>
          <w:sz w:val="22"/>
          <w:szCs w:val="22"/>
          <w:lang w:val="ro-RO"/>
        </w:rPr>
        <w:t>:</w:t>
      </w:r>
    </w:p>
    <w:p w14:paraId="309465FC" w14:textId="475CA6FA" w:rsidR="003577DA" w:rsidRPr="006F19FE" w:rsidRDefault="00944686" w:rsidP="003577DA">
      <w:pPr>
        <w:pStyle w:val="NormalWeb"/>
        <w:spacing w:before="0" w:beforeAutospacing="0" w:after="0" w:afterAutospacing="0"/>
        <w:ind w:left="426"/>
        <w:rPr>
          <w:rFonts w:ascii="Calibri" w:eastAsia="Calibri" w:hAnsi="Calibri"/>
          <w:sz w:val="22"/>
          <w:szCs w:val="22"/>
          <w:shd w:val="clear" w:color="auto" w:fill="FFFFFF"/>
          <w:lang w:val="ro-RO"/>
        </w:rPr>
      </w:pPr>
      <w:r w:rsidRPr="006F19FE">
        <w:rPr>
          <w:rFonts w:ascii="Calibri" w:eastAsia="Calibri" w:hAnsi="Calibri"/>
          <w:sz w:val="22"/>
          <w:szCs w:val="22"/>
          <w:shd w:val="clear" w:color="auto" w:fill="FFFFFF"/>
          <w:lang w:val="ro-RO"/>
        </w:rPr>
        <w:t>Soseaua de Centura nr. 261, biroul 1, etaj 1, Popesti Leordeni, Judet Ilfov, Romania</w:t>
      </w:r>
    </w:p>
    <w:p w14:paraId="48194EFC" w14:textId="77777777" w:rsidR="003577DA" w:rsidRPr="006F19FE" w:rsidRDefault="003577DA" w:rsidP="003577DA">
      <w:pPr>
        <w:pStyle w:val="NormalWeb"/>
        <w:spacing w:before="0" w:beforeAutospacing="0" w:after="0" w:afterAutospacing="0"/>
        <w:ind w:left="426" w:hanging="426"/>
        <w:rPr>
          <w:rFonts w:ascii="Calibri" w:hAnsi="Calibri" w:cs="Arial"/>
          <w:b/>
          <w:sz w:val="22"/>
          <w:szCs w:val="22"/>
          <w:lang w:val="ro-RO"/>
        </w:rPr>
      </w:pPr>
      <w:r w:rsidRPr="006F19FE">
        <w:rPr>
          <w:rFonts w:ascii="Calibri" w:hAnsi="Calibri"/>
          <w:b/>
          <w:color w:val="000000"/>
          <w:sz w:val="22"/>
          <w:szCs w:val="22"/>
          <w:lang w:val="ro-RO"/>
        </w:rPr>
        <w:t>- a</w:t>
      </w:r>
      <w:r w:rsidRPr="006F19FE">
        <w:rPr>
          <w:rFonts w:ascii="Calibri" w:hAnsi="Calibri" w:cs="Arial"/>
          <w:b/>
          <w:sz w:val="22"/>
          <w:szCs w:val="22"/>
          <w:lang w:val="ro-RO"/>
        </w:rPr>
        <w:t>dresa postala a amplasamentului:</w:t>
      </w:r>
    </w:p>
    <w:p w14:paraId="4882F0C4" w14:textId="2BBB77FC" w:rsidR="00944686" w:rsidRPr="006F19FE" w:rsidRDefault="00E1795E" w:rsidP="003577DA">
      <w:pPr>
        <w:pStyle w:val="NormalWeb"/>
        <w:spacing w:before="0" w:beforeAutospacing="0" w:after="0" w:afterAutospacing="0"/>
        <w:ind w:left="426"/>
        <w:rPr>
          <w:rFonts w:ascii="Calibri" w:eastAsia="Calibri" w:hAnsi="Calibri"/>
          <w:sz w:val="22"/>
          <w:szCs w:val="22"/>
          <w:shd w:val="clear" w:color="auto" w:fill="FFFFFF"/>
          <w:lang w:val="ro-RO"/>
        </w:rPr>
      </w:pPr>
      <w:r w:rsidRPr="006F19FE">
        <w:rPr>
          <w:rFonts w:ascii="Calibri" w:eastAsia="Calibri" w:hAnsi="Calibri"/>
          <w:sz w:val="22"/>
          <w:szCs w:val="22"/>
          <w:shd w:val="clear" w:color="auto" w:fill="FFFFFF"/>
          <w:lang w:val="ro-RO"/>
        </w:rPr>
        <w:t xml:space="preserve">Loc. Dragomiresti Vale, Jud. Ilfov, Str. Carpenului nr. 4, Tarla T51, P.201/22, 23, 24, 201/25, 201/26, 28, 201/29, 29, 201/31, 201/32, 33, 35, 201/36, 35/1, 35/2, 201/37, 201/38, 201/39, 40, 201/41, 42/1, 42, 43, 44, 201/45, </w:t>
      </w:r>
      <w:r w:rsidR="00944686" w:rsidRPr="006F19FE">
        <w:rPr>
          <w:rFonts w:ascii="Calibri" w:eastAsia="Calibri" w:hAnsi="Calibri"/>
          <w:sz w:val="22"/>
          <w:szCs w:val="22"/>
          <w:shd w:val="clear" w:color="auto" w:fill="FFFFFF"/>
          <w:lang w:val="ro-RO"/>
        </w:rPr>
        <w:t>terenul fiind identificat cu NC 57215</w:t>
      </w:r>
    </w:p>
    <w:p w14:paraId="7DA27EBA" w14:textId="77777777" w:rsidR="003577DA" w:rsidRPr="006F19FE" w:rsidRDefault="003577DA" w:rsidP="003577DA">
      <w:pPr>
        <w:pStyle w:val="NoSpacing"/>
        <w:rPr>
          <w:lang w:val="ro-RO"/>
        </w:rPr>
      </w:pPr>
      <w:r w:rsidRPr="006F19FE">
        <w:rPr>
          <w:color w:val="000000"/>
          <w:lang w:val="ro-RO"/>
        </w:rPr>
        <w:br/>
      </w:r>
      <w:r w:rsidRPr="006F19FE">
        <w:rPr>
          <w:b/>
          <w:lang w:val="ro-RO"/>
        </w:rPr>
        <w:t>- date de contact</w:t>
      </w:r>
      <w:r w:rsidRPr="006F19FE">
        <w:rPr>
          <w:lang w:val="ro-RO"/>
        </w:rPr>
        <w:t>:</w:t>
      </w:r>
    </w:p>
    <w:p w14:paraId="266DDD7A" w14:textId="2C88D2F3" w:rsidR="003577DA" w:rsidRPr="006F19FE" w:rsidRDefault="003577DA" w:rsidP="00944686">
      <w:pPr>
        <w:pStyle w:val="NoSpacing"/>
        <w:ind w:left="426"/>
        <w:rPr>
          <w:shd w:val="clear" w:color="auto" w:fill="FFFFFF"/>
          <w:lang w:val="ro-RO"/>
        </w:rPr>
      </w:pPr>
      <w:r w:rsidRPr="006F19FE">
        <w:rPr>
          <w:lang w:val="ro-RO"/>
        </w:rPr>
        <w:t xml:space="preserve">- numarul de </w:t>
      </w:r>
      <w:r w:rsidRPr="006F19FE">
        <w:rPr>
          <w:shd w:val="clear" w:color="auto" w:fill="FFFFFF"/>
          <w:lang w:val="ro-RO"/>
        </w:rPr>
        <w:t xml:space="preserve">telefon: </w:t>
      </w:r>
      <w:r w:rsidR="00944686" w:rsidRPr="006F19FE">
        <w:rPr>
          <w:rFonts w:asciiTheme="minorHAnsi" w:hAnsiTheme="minorHAnsi" w:cs="Arial"/>
          <w:shd w:val="clear" w:color="auto" w:fill="FFFFFF"/>
          <w:lang w:val="ro-RO"/>
        </w:rPr>
        <w:t>0744</w:t>
      </w:r>
      <w:r w:rsidR="003639E7" w:rsidRPr="006F19FE">
        <w:rPr>
          <w:rFonts w:asciiTheme="minorHAnsi" w:hAnsiTheme="minorHAnsi" w:cs="Arial"/>
          <w:shd w:val="clear" w:color="auto" w:fill="FFFFFF"/>
          <w:lang w:val="ro-RO"/>
        </w:rPr>
        <w:t xml:space="preserve"> </w:t>
      </w:r>
      <w:r w:rsidR="00944686" w:rsidRPr="006F19FE">
        <w:rPr>
          <w:rFonts w:asciiTheme="minorHAnsi" w:hAnsiTheme="minorHAnsi" w:cs="Arial"/>
          <w:shd w:val="clear" w:color="auto" w:fill="FFFFFF"/>
          <w:lang w:val="ro-RO"/>
        </w:rPr>
        <w:t>329</w:t>
      </w:r>
      <w:r w:rsidR="003639E7" w:rsidRPr="006F19FE">
        <w:rPr>
          <w:rFonts w:asciiTheme="minorHAnsi" w:hAnsiTheme="minorHAnsi" w:cs="Arial"/>
          <w:shd w:val="clear" w:color="auto" w:fill="FFFFFF"/>
          <w:lang w:val="ro-RO"/>
        </w:rPr>
        <w:t xml:space="preserve"> </w:t>
      </w:r>
      <w:r w:rsidR="00944686" w:rsidRPr="006F19FE">
        <w:rPr>
          <w:rFonts w:asciiTheme="minorHAnsi" w:hAnsiTheme="minorHAnsi" w:cs="Arial"/>
          <w:shd w:val="clear" w:color="auto" w:fill="FFFFFF"/>
          <w:lang w:val="ro-RO"/>
        </w:rPr>
        <w:t>060</w:t>
      </w:r>
      <w:r w:rsidRPr="006F19FE">
        <w:rPr>
          <w:shd w:val="clear" w:color="auto" w:fill="FFFFFF"/>
          <w:lang w:val="ro-RO"/>
        </w:rPr>
        <w:t>;</w:t>
      </w:r>
    </w:p>
    <w:p w14:paraId="5FD651E8" w14:textId="3FC3B7E4" w:rsidR="003577DA" w:rsidRPr="006F19FE" w:rsidRDefault="003577DA" w:rsidP="003577DA">
      <w:pPr>
        <w:pStyle w:val="NoSpacing"/>
        <w:ind w:left="426"/>
        <w:rPr>
          <w:lang w:val="ro-RO"/>
        </w:rPr>
      </w:pPr>
      <w:r w:rsidRPr="006F19FE">
        <w:rPr>
          <w:lang w:val="ro-RO"/>
        </w:rPr>
        <w:t xml:space="preserve">- adresa de e-mail: </w:t>
      </w:r>
      <w:r w:rsidR="00944686" w:rsidRPr="006F19FE">
        <w:rPr>
          <w:rStyle w:val="Hyperlink"/>
        </w:rPr>
        <w:t>adrian.petre@outlook.com</w:t>
      </w:r>
      <w:r w:rsidRPr="006F19FE">
        <w:rPr>
          <w:lang w:val="ro-RO"/>
        </w:rPr>
        <w:t>;</w:t>
      </w:r>
    </w:p>
    <w:p w14:paraId="78318FE9" w14:textId="77777777" w:rsidR="003577DA" w:rsidRPr="006F19FE" w:rsidRDefault="003577DA" w:rsidP="003577DA">
      <w:pPr>
        <w:pStyle w:val="NoSpacing"/>
        <w:jc w:val="both"/>
        <w:rPr>
          <w:lang w:val="ro-RO"/>
        </w:rPr>
      </w:pPr>
    </w:p>
    <w:p w14:paraId="206AC712" w14:textId="77777777" w:rsidR="003577DA" w:rsidRPr="006F19FE" w:rsidRDefault="003577DA" w:rsidP="003577DA">
      <w:pPr>
        <w:pStyle w:val="NoSpacing"/>
        <w:jc w:val="both"/>
        <w:rPr>
          <w:lang w:val="ro-RO"/>
        </w:rPr>
      </w:pPr>
      <w:r w:rsidRPr="006F19FE">
        <w:rPr>
          <w:b/>
          <w:lang w:val="ro-RO"/>
        </w:rPr>
        <w:t>- numele persoanelor de contact ale beneficiarului</w:t>
      </w:r>
      <w:r w:rsidRPr="006F19FE">
        <w:rPr>
          <w:lang w:val="ro-RO"/>
        </w:rPr>
        <w:t>:</w:t>
      </w:r>
    </w:p>
    <w:p w14:paraId="4BE5A661" w14:textId="29A69A69" w:rsidR="00944686" w:rsidRPr="006F19FE" w:rsidRDefault="003577DA" w:rsidP="00944686">
      <w:pPr>
        <w:pStyle w:val="NoSpacing"/>
        <w:ind w:left="426"/>
        <w:rPr>
          <w:rFonts w:asciiTheme="minorHAnsi" w:hAnsiTheme="minorHAnsi" w:cs="Arial"/>
          <w:lang w:val="ro-RO"/>
        </w:rPr>
      </w:pPr>
      <w:r w:rsidRPr="006F19FE">
        <w:rPr>
          <w:rFonts w:cs="Arial"/>
          <w:b/>
          <w:lang w:val="ro-RO"/>
        </w:rPr>
        <w:t xml:space="preserve">Reprezentant </w:t>
      </w:r>
      <w:r w:rsidR="00944686" w:rsidRPr="006F19FE">
        <w:rPr>
          <w:rFonts w:cs="Arial"/>
          <w:b/>
          <w:lang w:val="ro-RO"/>
        </w:rPr>
        <w:t>Villar</w:t>
      </w:r>
      <w:r w:rsidRPr="006F19FE">
        <w:rPr>
          <w:rFonts w:cs="Arial"/>
          <w:b/>
          <w:lang w:val="ro-RO"/>
        </w:rPr>
        <w:t xml:space="preserve">: </w:t>
      </w:r>
      <w:r w:rsidR="00944686" w:rsidRPr="006F19FE">
        <w:rPr>
          <w:rFonts w:asciiTheme="minorHAnsi" w:hAnsiTheme="minorHAnsi" w:cs="Arial"/>
          <w:lang w:val="ro-RO"/>
        </w:rPr>
        <w:t xml:space="preserve">Adrian Petre - Coordonator de Proiect, </w:t>
      </w:r>
    </w:p>
    <w:p w14:paraId="7DD2125C" w14:textId="73805256" w:rsidR="003577DA" w:rsidRPr="006F19FE" w:rsidRDefault="003577DA" w:rsidP="003577DA">
      <w:pPr>
        <w:pStyle w:val="NormalWeb"/>
        <w:spacing w:before="0" w:beforeAutospacing="0" w:after="0" w:afterAutospacing="0"/>
        <w:ind w:left="426"/>
        <w:jc w:val="both"/>
        <w:rPr>
          <w:rFonts w:ascii="Calibri" w:hAnsi="Calibri" w:cs="Arial"/>
          <w:bCs/>
          <w:sz w:val="22"/>
          <w:szCs w:val="22"/>
          <w:lang w:val="ro-RO"/>
        </w:rPr>
      </w:pPr>
      <w:r w:rsidRPr="006F19FE">
        <w:rPr>
          <w:rFonts w:ascii="Calibri" w:hAnsi="Calibri" w:cs="Arial"/>
          <w:bCs/>
          <w:sz w:val="22"/>
          <w:szCs w:val="22"/>
          <w:lang w:val="ro-RO"/>
        </w:rPr>
        <w:t xml:space="preserve">- numarul de telefon: </w:t>
      </w:r>
      <w:r w:rsidR="00944686" w:rsidRPr="006F19FE">
        <w:rPr>
          <w:rFonts w:ascii="Calibri" w:hAnsi="Calibri" w:cs="Arial"/>
          <w:bCs/>
          <w:sz w:val="22"/>
          <w:szCs w:val="22"/>
          <w:lang w:val="ro-RO"/>
        </w:rPr>
        <w:t>0744</w:t>
      </w:r>
      <w:r w:rsidR="003639E7" w:rsidRPr="006F19FE">
        <w:rPr>
          <w:rFonts w:ascii="Calibri" w:hAnsi="Calibri" w:cs="Arial"/>
          <w:bCs/>
          <w:sz w:val="22"/>
          <w:szCs w:val="22"/>
          <w:lang w:val="ro-RO"/>
        </w:rPr>
        <w:t xml:space="preserve"> </w:t>
      </w:r>
      <w:r w:rsidR="00944686" w:rsidRPr="006F19FE">
        <w:rPr>
          <w:rFonts w:ascii="Calibri" w:hAnsi="Calibri" w:cs="Arial"/>
          <w:bCs/>
          <w:sz w:val="22"/>
          <w:szCs w:val="22"/>
          <w:lang w:val="ro-RO"/>
        </w:rPr>
        <w:t>329</w:t>
      </w:r>
      <w:r w:rsidR="003639E7" w:rsidRPr="006F19FE">
        <w:rPr>
          <w:rFonts w:ascii="Calibri" w:hAnsi="Calibri" w:cs="Arial"/>
          <w:bCs/>
          <w:sz w:val="22"/>
          <w:szCs w:val="22"/>
          <w:lang w:val="ro-RO"/>
        </w:rPr>
        <w:t xml:space="preserve"> </w:t>
      </w:r>
      <w:r w:rsidR="00944686" w:rsidRPr="006F19FE">
        <w:rPr>
          <w:rFonts w:ascii="Calibri" w:hAnsi="Calibri" w:cs="Arial"/>
          <w:bCs/>
          <w:sz w:val="22"/>
          <w:szCs w:val="22"/>
          <w:lang w:val="ro-RO"/>
        </w:rPr>
        <w:t>060</w:t>
      </w:r>
      <w:r w:rsidRPr="006F19FE">
        <w:rPr>
          <w:rFonts w:ascii="Calibri" w:hAnsi="Calibri" w:cs="Arial"/>
          <w:bCs/>
          <w:sz w:val="22"/>
          <w:szCs w:val="22"/>
          <w:lang w:val="ro-RO"/>
        </w:rPr>
        <w:t>;</w:t>
      </w:r>
    </w:p>
    <w:p w14:paraId="7F174516" w14:textId="195883E4" w:rsidR="003577DA" w:rsidRPr="006F19FE" w:rsidRDefault="003577DA" w:rsidP="003577DA">
      <w:pPr>
        <w:pStyle w:val="NormalWeb"/>
        <w:spacing w:before="0" w:beforeAutospacing="0" w:after="0" w:afterAutospacing="0"/>
        <w:ind w:left="426"/>
        <w:jc w:val="both"/>
        <w:rPr>
          <w:rStyle w:val="Hyperlink"/>
          <w:rFonts w:ascii="Calibri" w:eastAsia="Calibri" w:hAnsi="Calibri" w:cs="Arial"/>
          <w:sz w:val="22"/>
          <w:szCs w:val="22"/>
          <w:lang w:val="ro-RO"/>
        </w:rPr>
      </w:pPr>
      <w:r w:rsidRPr="006F19FE">
        <w:rPr>
          <w:rFonts w:ascii="Calibri" w:hAnsi="Calibri" w:cs="Arial"/>
          <w:bCs/>
          <w:sz w:val="22"/>
          <w:szCs w:val="22"/>
          <w:lang w:val="ro-RO"/>
        </w:rPr>
        <w:t xml:space="preserve">- adresa de e-mail: </w:t>
      </w:r>
      <w:r w:rsidR="00944686" w:rsidRPr="006F19FE">
        <w:rPr>
          <w:rStyle w:val="Hyperlink"/>
          <w:rFonts w:ascii="Calibri" w:eastAsia="Calibri" w:hAnsi="Calibri"/>
          <w:sz w:val="22"/>
          <w:szCs w:val="22"/>
          <w:lang w:eastAsia="en-US"/>
        </w:rPr>
        <w:t>adrian.petre@outlook.com</w:t>
      </w:r>
      <w:r w:rsidRPr="006F19FE">
        <w:rPr>
          <w:rStyle w:val="Hyperlink"/>
          <w:rFonts w:ascii="Calibri" w:eastAsia="Calibri" w:hAnsi="Calibri" w:cs="Arial"/>
          <w:sz w:val="22"/>
          <w:szCs w:val="22"/>
          <w:u w:val="none"/>
          <w:lang w:val="ro-RO"/>
        </w:rPr>
        <w:t>;</w:t>
      </w:r>
    </w:p>
    <w:p w14:paraId="4A8C53DA" w14:textId="77777777" w:rsidR="003577DA" w:rsidRPr="006F19FE" w:rsidRDefault="003577DA" w:rsidP="00944686">
      <w:pPr>
        <w:pStyle w:val="NormalWeb"/>
        <w:spacing w:before="0" w:beforeAutospacing="0" w:after="0" w:afterAutospacing="0"/>
        <w:jc w:val="both"/>
        <w:rPr>
          <w:rStyle w:val="Hyperlink"/>
          <w:rFonts w:ascii="Calibri" w:eastAsia="Calibri" w:hAnsi="Calibri" w:cs="Arial"/>
          <w:sz w:val="22"/>
          <w:szCs w:val="22"/>
          <w:lang w:val="ro-RO"/>
        </w:rPr>
      </w:pPr>
    </w:p>
    <w:p w14:paraId="0479AF56" w14:textId="77777777" w:rsidR="003577DA" w:rsidRPr="006F19FE" w:rsidRDefault="003577DA" w:rsidP="003577DA">
      <w:pPr>
        <w:pStyle w:val="NoSpacing"/>
        <w:rPr>
          <w:rFonts w:cs="Arial"/>
          <w:b/>
          <w:lang w:val="ro-RO"/>
        </w:rPr>
      </w:pPr>
      <w:r w:rsidRPr="006F19FE">
        <w:rPr>
          <w:rFonts w:cs="Arial"/>
          <w:b/>
          <w:lang w:val="ro-RO"/>
        </w:rPr>
        <w:t>- numele proiectantului general:</w:t>
      </w:r>
    </w:p>
    <w:p w14:paraId="4B482140" w14:textId="77777777" w:rsidR="003577DA" w:rsidRPr="006F19FE" w:rsidRDefault="003577DA" w:rsidP="003577DA">
      <w:pPr>
        <w:pStyle w:val="NoSpacing"/>
        <w:ind w:firstLine="567"/>
        <w:jc w:val="both"/>
        <w:rPr>
          <w:rFonts w:cs="Arial"/>
          <w:b/>
          <w:lang w:val="ro-RO"/>
        </w:rPr>
      </w:pPr>
      <w:r w:rsidRPr="006F19FE">
        <w:rPr>
          <w:rFonts w:cs="Arial"/>
          <w:b/>
          <w:lang w:val="ro-RO"/>
        </w:rPr>
        <w:t>S.C. BLUE PROJECTS S.R.L.</w:t>
      </w:r>
    </w:p>
    <w:p w14:paraId="29307822" w14:textId="77777777" w:rsidR="003577DA" w:rsidRPr="006F19FE" w:rsidRDefault="003577DA" w:rsidP="003577DA">
      <w:pPr>
        <w:pStyle w:val="NoSpacing"/>
        <w:ind w:left="993"/>
        <w:jc w:val="both"/>
        <w:rPr>
          <w:rFonts w:cs="Arial"/>
          <w:b/>
          <w:lang w:val="ro-RO"/>
        </w:rPr>
      </w:pPr>
      <w:r w:rsidRPr="006F19FE">
        <w:rPr>
          <w:rFonts w:cs="Arial"/>
          <w:b/>
          <w:lang w:val="ro-RO"/>
        </w:rPr>
        <w:t>cod unic de inregistrare CIF RO22442410</w:t>
      </w:r>
    </w:p>
    <w:p w14:paraId="437D68B3" w14:textId="77777777" w:rsidR="003577DA" w:rsidRPr="006F19FE" w:rsidRDefault="003577DA" w:rsidP="003577DA">
      <w:pPr>
        <w:pStyle w:val="NoSpacing"/>
        <w:ind w:left="993"/>
        <w:jc w:val="both"/>
        <w:rPr>
          <w:rFonts w:cs="Arial"/>
          <w:b/>
          <w:lang w:val="ro-RO"/>
        </w:rPr>
      </w:pPr>
      <w:r w:rsidRPr="006F19FE">
        <w:rPr>
          <w:rFonts w:cs="Arial"/>
          <w:b/>
          <w:lang w:val="ro-RO"/>
        </w:rPr>
        <w:t>nr. de ordine in registrul comertului J09/850/2007</w:t>
      </w:r>
    </w:p>
    <w:p w14:paraId="3D266548" w14:textId="77777777" w:rsidR="003577DA" w:rsidRPr="006F19FE" w:rsidRDefault="003577DA" w:rsidP="003577DA">
      <w:pPr>
        <w:pStyle w:val="NoSpacing"/>
        <w:ind w:firstLine="567"/>
        <w:jc w:val="both"/>
        <w:rPr>
          <w:rFonts w:cs="Arial"/>
          <w:b/>
          <w:lang w:val="ro-RO"/>
        </w:rPr>
      </w:pPr>
    </w:p>
    <w:p w14:paraId="05085539" w14:textId="77777777" w:rsidR="003577DA" w:rsidRPr="006F19FE" w:rsidRDefault="003577DA" w:rsidP="003577DA">
      <w:pPr>
        <w:pStyle w:val="NormalWeb"/>
        <w:spacing w:before="0" w:beforeAutospacing="0" w:after="0" w:afterAutospacing="0"/>
        <w:ind w:left="426" w:hanging="426"/>
        <w:rPr>
          <w:rFonts w:ascii="Calibri" w:hAnsi="Calibri" w:cs="Arial"/>
          <w:sz w:val="22"/>
          <w:szCs w:val="22"/>
          <w:lang w:val="ro-RO"/>
        </w:rPr>
      </w:pPr>
      <w:r w:rsidRPr="006F19FE">
        <w:rPr>
          <w:rFonts w:ascii="Calibri" w:hAnsi="Calibri"/>
          <w:b/>
          <w:color w:val="000000"/>
          <w:sz w:val="22"/>
          <w:szCs w:val="22"/>
          <w:lang w:val="ro-RO"/>
        </w:rPr>
        <w:t>- a</w:t>
      </w:r>
      <w:r w:rsidRPr="006F19FE">
        <w:rPr>
          <w:rFonts w:ascii="Calibri" w:hAnsi="Calibri" w:cs="Arial"/>
          <w:b/>
          <w:sz w:val="22"/>
          <w:szCs w:val="22"/>
          <w:lang w:val="ro-RO"/>
        </w:rPr>
        <w:t>dresa postala a companiei</w:t>
      </w:r>
      <w:r w:rsidRPr="006F19FE">
        <w:rPr>
          <w:rFonts w:ascii="Calibri" w:hAnsi="Calibri" w:cs="Arial"/>
          <w:sz w:val="22"/>
          <w:szCs w:val="22"/>
          <w:lang w:val="ro-RO"/>
        </w:rPr>
        <w:t>:</w:t>
      </w:r>
    </w:p>
    <w:p w14:paraId="2BBA2BEC" w14:textId="77777777" w:rsidR="003577DA" w:rsidRPr="006F19FE" w:rsidRDefault="003577DA" w:rsidP="003577DA">
      <w:pPr>
        <w:pStyle w:val="NormalWeb"/>
        <w:spacing w:before="0" w:beforeAutospacing="0" w:after="0" w:afterAutospacing="0"/>
        <w:ind w:left="426"/>
        <w:rPr>
          <w:rFonts w:ascii="Calibri" w:eastAsia="Calibri" w:hAnsi="Calibri"/>
          <w:sz w:val="22"/>
          <w:szCs w:val="22"/>
          <w:shd w:val="clear" w:color="auto" w:fill="FFFFFF"/>
          <w:lang w:val="ro-RO"/>
        </w:rPr>
      </w:pPr>
      <w:r w:rsidRPr="006F19FE">
        <w:rPr>
          <w:rFonts w:ascii="Calibri" w:eastAsia="Calibri" w:hAnsi="Calibri"/>
          <w:sz w:val="22"/>
          <w:szCs w:val="22"/>
          <w:shd w:val="clear" w:color="auto" w:fill="FFFFFF"/>
          <w:lang w:val="ro-RO"/>
        </w:rPr>
        <w:t>Mun. Braila, Calea Calarasilor nr. 65, bloc C, scara 2, etaj 1, ap. 25, Jud. Braila</w:t>
      </w:r>
    </w:p>
    <w:p w14:paraId="2033C9C3" w14:textId="77777777" w:rsidR="003577DA" w:rsidRPr="006F19FE" w:rsidRDefault="003577DA" w:rsidP="003577DA">
      <w:pPr>
        <w:pStyle w:val="NormalWeb"/>
        <w:spacing w:before="0" w:beforeAutospacing="0" w:after="0" w:afterAutospacing="0"/>
        <w:ind w:left="426"/>
        <w:rPr>
          <w:rFonts w:ascii="Calibri" w:eastAsia="Calibri" w:hAnsi="Calibri"/>
          <w:sz w:val="22"/>
          <w:szCs w:val="22"/>
          <w:shd w:val="clear" w:color="auto" w:fill="FFFFFF"/>
          <w:lang w:val="ro-RO"/>
        </w:rPr>
      </w:pPr>
    </w:p>
    <w:p w14:paraId="7DD00D2F" w14:textId="77777777" w:rsidR="003577DA" w:rsidRPr="006F19FE" w:rsidRDefault="003577DA" w:rsidP="003577DA">
      <w:pPr>
        <w:pStyle w:val="NoSpacing"/>
        <w:rPr>
          <w:lang w:val="ro-RO"/>
        </w:rPr>
      </w:pPr>
      <w:r w:rsidRPr="006F19FE">
        <w:rPr>
          <w:b/>
          <w:lang w:val="ro-RO"/>
        </w:rPr>
        <w:t>- date de contact</w:t>
      </w:r>
      <w:r w:rsidRPr="006F19FE">
        <w:rPr>
          <w:lang w:val="ro-RO"/>
        </w:rPr>
        <w:t>:</w:t>
      </w:r>
    </w:p>
    <w:p w14:paraId="3196D1FD" w14:textId="77777777" w:rsidR="003577DA" w:rsidRPr="006F19FE" w:rsidRDefault="003577DA" w:rsidP="003577DA">
      <w:pPr>
        <w:pStyle w:val="NoSpacing"/>
        <w:ind w:left="426"/>
        <w:rPr>
          <w:shd w:val="clear" w:color="auto" w:fill="FFFFFF"/>
          <w:lang w:val="ro-RO"/>
        </w:rPr>
      </w:pPr>
      <w:r w:rsidRPr="006F19FE">
        <w:rPr>
          <w:lang w:val="ro-RO"/>
        </w:rPr>
        <w:t xml:space="preserve">- numarul de </w:t>
      </w:r>
      <w:r w:rsidRPr="006F19FE">
        <w:rPr>
          <w:shd w:val="clear" w:color="auto" w:fill="FFFFFF"/>
          <w:lang w:val="ro-RO"/>
        </w:rPr>
        <w:t>telefon: 40 (0)21 3504 405;</w:t>
      </w:r>
    </w:p>
    <w:p w14:paraId="0202B1F4" w14:textId="77777777" w:rsidR="003577DA" w:rsidRPr="006F19FE" w:rsidRDefault="003577DA" w:rsidP="003577DA">
      <w:pPr>
        <w:pStyle w:val="NoSpacing"/>
        <w:ind w:left="426"/>
        <w:rPr>
          <w:shd w:val="clear" w:color="auto" w:fill="FFFFFF"/>
          <w:lang w:val="ro-RO"/>
        </w:rPr>
      </w:pPr>
      <w:r w:rsidRPr="006F19FE">
        <w:rPr>
          <w:shd w:val="clear" w:color="auto" w:fill="FFFFFF"/>
          <w:lang w:val="ro-RO"/>
        </w:rPr>
        <w:t>- numarul de fax: 40 (0)21 3504 407;</w:t>
      </w:r>
    </w:p>
    <w:p w14:paraId="3C71855A" w14:textId="77777777" w:rsidR="003577DA" w:rsidRPr="006F19FE" w:rsidRDefault="003577DA" w:rsidP="003577DA">
      <w:pPr>
        <w:pStyle w:val="NoSpacing"/>
        <w:ind w:left="426"/>
        <w:rPr>
          <w:lang w:val="ro-RO"/>
        </w:rPr>
      </w:pPr>
      <w:r w:rsidRPr="006F19FE">
        <w:rPr>
          <w:lang w:val="ro-RO"/>
        </w:rPr>
        <w:t xml:space="preserve">- adresa de e-mail: </w:t>
      </w:r>
      <w:hyperlink r:id="rId11" w:history="1">
        <w:r w:rsidRPr="006F19FE">
          <w:rPr>
            <w:rStyle w:val="Hyperlink"/>
            <w:rFonts w:cs="Arial"/>
            <w:lang w:val="ro-RO"/>
          </w:rPr>
          <w:t>office@blueprojects.com</w:t>
        </w:r>
      </w:hyperlink>
      <w:r w:rsidRPr="006F19FE">
        <w:rPr>
          <w:lang w:val="ro-RO"/>
        </w:rPr>
        <w:t>;</w:t>
      </w:r>
    </w:p>
    <w:p w14:paraId="6A15B1E0" w14:textId="77777777" w:rsidR="003577DA" w:rsidRPr="006F19FE" w:rsidRDefault="003577DA" w:rsidP="003577DA">
      <w:pPr>
        <w:pStyle w:val="NoSpacing"/>
        <w:ind w:left="426"/>
        <w:rPr>
          <w:rStyle w:val="Hyperlink"/>
          <w:rFonts w:cs="Arial"/>
        </w:rPr>
      </w:pPr>
      <w:r w:rsidRPr="006F19FE">
        <w:rPr>
          <w:lang w:val="ro-RO"/>
        </w:rPr>
        <w:t xml:space="preserve">- adresele paginilor de internet: </w:t>
      </w:r>
      <w:hyperlink r:id="rId12" w:history="1">
        <w:r w:rsidRPr="006F19FE">
          <w:rPr>
            <w:rStyle w:val="Hyperlink"/>
            <w:rFonts w:cs="Arial"/>
            <w:lang w:val="ro-RO"/>
          </w:rPr>
          <w:t>www.blueprojects.com</w:t>
        </w:r>
      </w:hyperlink>
      <w:r w:rsidRPr="006F19FE">
        <w:rPr>
          <w:rStyle w:val="Hyperlink"/>
          <w:rFonts w:cs="Arial"/>
        </w:rPr>
        <w:t>.</w:t>
      </w:r>
    </w:p>
    <w:p w14:paraId="5D55C999" w14:textId="77777777" w:rsidR="003577DA" w:rsidRPr="006F19FE" w:rsidRDefault="003577DA" w:rsidP="003577DA">
      <w:pPr>
        <w:pStyle w:val="NormalWeb"/>
        <w:spacing w:before="0" w:beforeAutospacing="0" w:after="0" w:afterAutospacing="0"/>
        <w:ind w:left="709"/>
        <w:jc w:val="both"/>
        <w:rPr>
          <w:sz w:val="28"/>
          <w:szCs w:val="28"/>
          <w:lang w:val="ro-RO"/>
        </w:rPr>
      </w:pPr>
    </w:p>
    <w:p w14:paraId="3F23C9A6" w14:textId="77777777" w:rsidR="003577DA" w:rsidRPr="006F19FE" w:rsidRDefault="003577DA" w:rsidP="003577DA">
      <w:pPr>
        <w:pStyle w:val="NoSpacing"/>
        <w:jc w:val="both"/>
        <w:rPr>
          <w:rFonts w:cs="Arial"/>
          <w:lang w:val="ro-RO"/>
        </w:rPr>
      </w:pPr>
      <w:r w:rsidRPr="006F19FE">
        <w:rPr>
          <w:b/>
          <w:lang w:val="ro-RO"/>
        </w:rPr>
        <w:lastRenderedPageBreak/>
        <w:t>- numele persoanelor de contact ale proiectantului general</w:t>
      </w:r>
      <w:r w:rsidRPr="006F19FE">
        <w:rPr>
          <w:lang w:val="ro-RO"/>
        </w:rPr>
        <w:t>:</w:t>
      </w:r>
    </w:p>
    <w:p w14:paraId="5AFBC1B1" w14:textId="77777777" w:rsidR="003577DA" w:rsidRPr="006F19FE" w:rsidRDefault="003577DA" w:rsidP="003577DA">
      <w:pPr>
        <w:pStyle w:val="NormalWeb"/>
        <w:spacing w:before="0" w:beforeAutospacing="0" w:after="0" w:afterAutospacing="0"/>
        <w:ind w:left="426"/>
        <w:jc w:val="both"/>
        <w:rPr>
          <w:rFonts w:ascii="Calibri" w:hAnsi="Calibri"/>
          <w:sz w:val="22"/>
          <w:szCs w:val="22"/>
          <w:lang w:val="ro-RO"/>
        </w:rPr>
      </w:pPr>
      <w:r w:rsidRPr="006F19FE">
        <w:rPr>
          <w:rFonts w:ascii="Calibri" w:hAnsi="Calibri" w:cs="Arial"/>
          <w:b/>
          <w:sz w:val="22"/>
          <w:szCs w:val="22"/>
          <w:lang w:val="ro-RO"/>
        </w:rPr>
        <w:t>Reprezentant</w:t>
      </w:r>
      <w:r w:rsidRPr="006F19FE">
        <w:rPr>
          <w:rFonts w:ascii="Calibri" w:hAnsi="Calibri"/>
          <w:b/>
          <w:sz w:val="22"/>
          <w:szCs w:val="22"/>
          <w:lang w:val="ro-RO"/>
        </w:rPr>
        <w:t xml:space="preserve"> Blue Projects:</w:t>
      </w:r>
      <w:r w:rsidRPr="006F19FE">
        <w:rPr>
          <w:rFonts w:ascii="Calibri" w:hAnsi="Calibri"/>
          <w:sz w:val="22"/>
          <w:szCs w:val="22"/>
          <w:lang w:val="ro-RO"/>
        </w:rPr>
        <w:t xml:space="preserve"> Sorin Jarc</w:t>
      </w:r>
      <w:r w:rsidRPr="006F19FE">
        <w:rPr>
          <w:rFonts w:ascii="Calibri" w:hAnsi="Calibri"/>
          <w:bCs/>
          <w:sz w:val="22"/>
          <w:szCs w:val="22"/>
          <w:lang w:val="ro-RO" w:bidi="en-US"/>
        </w:rPr>
        <w:t>a</w:t>
      </w:r>
      <w:r w:rsidRPr="006F19FE">
        <w:rPr>
          <w:rFonts w:ascii="Calibri" w:hAnsi="Calibri"/>
          <w:sz w:val="22"/>
          <w:szCs w:val="22"/>
          <w:lang w:val="ro-RO"/>
        </w:rPr>
        <w:t>u - Sef de Proiect (Imputernicit)</w:t>
      </w:r>
    </w:p>
    <w:p w14:paraId="07427BB8" w14:textId="77777777" w:rsidR="003577DA" w:rsidRPr="006F19FE" w:rsidRDefault="003577DA" w:rsidP="003577DA">
      <w:pPr>
        <w:pStyle w:val="NoSpacing"/>
        <w:ind w:left="426"/>
        <w:jc w:val="both"/>
        <w:rPr>
          <w:lang w:val="ro-RO"/>
        </w:rPr>
      </w:pPr>
      <w:r w:rsidRPr="006F19FE">
        <w:rPr>
          <w:lang w:val="ro-RO"/>
        </w:rPr>
        <w:t>- numarul de telefon: 0756 020 581;</w:t>
      </w:r>
    </w:p>
    <w:p w14:paraId="1C910236" w14:textId="77777777" w:rsidR="003577DA" w:rsidRPr="006F19FE" w:rsidRDefault="003577DA" w:rsidP="003577DA">
      <w:pPr>
        <w:pStyle w:val="NoSpacing"/>
        <w:ind w:left="426"/>
        <w:jc w:val="both"/>
        <w:rPr>
          <w:rStyle w:val="Hyperlink"/>
          <w:lang w:val="ro-RO"/>
        </w:rPr>
      </w:pPr>
      <w:r w:rsidRPr="006F19FE">
        <w:rPr>
          <w:lang w:val="ro-RO"/>
        </w:rPr>
        <w:t xml:space="preserve">- adresa de e-mail: </w:t>
      </w:r>
      <w:hyperlink r:id="rId13" w:history="1">
        <w:r w:rsidRPr="006F19FE">
          <w:rPr>
            <w:rStyle w:val="Hyperlink"/>
            <w:lang w:val="ro-RO"/>
          </w:rPr>
          <w:t>sorin.jarcau@blueprojects.com</w:t>
        </w:r>
      </w:hyperlink>
      <w:r w:rsidRPr="006F19FE">
        <w:rPr>
          <w:lang w:val="ro-RO"/>
        </w:rPr>
        <w:t>.</w:t>
      </w:r>
    </w:p>
    <w:p w14:paraId="61830F9D" w14:textId="77777777" w:rsidR="00303EBF" w:rsidRDefault="00303EBF" w:rsidP="003577DA">
      <w:pPr>
        <w:pStyle w:val="NoSpacing"/>
        <w:jc w:val="both"/>
        <w:rPr>
          <w:b/>
          <w:color w:val="000000"/>
          <w:lang w:val="ro-RO"/>
        </w:rPr>
      </w:pPr>
    </w:p>
    <w:p w14:paraId="023FD974" w14:textId="7B6B615C" w:rsidR="003577DA" w:rsidRPr="006F19FE" w:rsidRDefault="003577DA" w:rsidP="003577DA">
      <w:pPr>
        <w:pStyle w:val="NoSpacing"/>
        <w:jc w:val="both"/>
        <w:rPr>
          <w:b/>
          <w:color w:val="000000"/>
          <w:lang w:val="ro-RO"/>
        </w:rPr>
      </w:pPr>
      <w:r w:rsidRPr="006F19FE">
        <w:rPr>
          <w:b/>
          <w:color w:val="000000"/>
          <w:lang w:val="ro-RO"/>
        </w:rPr>
        <w:t>III. Descrierea caracteristicilor fizice ale intregului proiect:</w:t>
      </w:r>
    </w:p>
    <w:p w14:paraId="6685F914" w14:textId="77777777" w:rsidR="003577DA" w:rsidRPr="006F19FE" w:rsidRDefault="003577DA" w:rsidP="003577DA">
      <w:pPr>
        <w:pStyle w:val="NoSpacing"/>
        <w:jc w:val="both"/>
        <w:rPr>
          <w:b/>
          <w:color w:val="000000"/>
          <w:lang w:val="ro-RO"/>
        </w:rPr>
      </w:pPr>
      <w:r w:rsidRPr="006F19FE">
        <w:rPr>
          <w:b/>
          <w:color w:val="000000"/>
          <w:lang w:val="ro-RO"/>
        </w:rPr>
        <w:t>a) rezumat al proiectului:</w:t>
      </w:r>
    </w:p>
    <w:p w14:paraId="2F318988" w14:textId="77777777" w:rsidR="00706090" w:rsidRPr="006F19FE" w:rsidRDefault="00706090" w:rsidP="00706090">
      <w:pPr>
        <w:pStyle w:val="NoSpacing"/>
        <w:ind w:firstLine="709"/>
        <w:rPr>
          <w:rFonts w:asciiTheme="minorHAnsi" w:hAnsiTheme="minorHAnsi" w:cs="Arial"/>
          <w:lang w:val="ro-RO"/>
        </w:rPr>
      </w:pPr>
      <w:r w:rsidRPr="006F19FE">
        <w:rPr>
          <w:rFonts w:asciiTheme="minorHAnsi" w:hAnsiTheme="minorHAnsi" w:cs="Arial"/>
          <w:lang w:val="ro-RO"/>
        </w:rPr>
        <w:t>Imobilul care face obiectul proiectului, faca parte din a doua faza a unui ansamblu de depozite logistice, respectiv Hala A2, ce va fi amplasata în Loc. Dragomiresti Vale, Jud. Ilfov, Str. Carpenului nr. 4, Tarla T51, P.201/22, 23, 24, 201/25, 201/26, 28, 201/29, 29, 201/31, 201/32, 33, 35, 201/36, 35/1, 35/2, 201/37, 201/38, 201/39, 40, 201/41, 42/1, 42, 43, 44, 201/45, NC 57215.</w:t>
      </w:r>
    </w:p>
    <w:p w14:paraId="1A75F2B0" w14:textId="38E5414E" w:rsidR="00706090" w:rsidRPr="006F19FE" w:rsidRDefault="00706090" w:rsidP="00706090">
      <w:pPr>
        <w:pStyle w:val="NoSpacing"/>
        <w:ind w:firstLine="709"/>
        <w:rPr>
          <w:rFonts w:asciiTheme="minorHAnsi" w:hAnsiTheme="minorHAnsi" w:cs="Arial"/>
          <w:lang w:val="ro-RO"/>
        </w:rPr>
      </w:pPr>
      <w:r w:rsidRPr="006F19FE">
        <w:rPr>
          <w:rFonts w:asciiTheme="minorHAnsi" w:hAnsiTheme="minorHAnsi" w:cs="Arial"/>
          <w:lang w:val="ro-RO"/>
        </w:rPr>
        <w:t>In prima faza s-a obtinut autorizatia de construire pentru Hala A1</w:t>
      </w:r>
      <w:r w:rsidR="009E16B2" w:rsidRPr="006F19FE">
        <w:rPr>
          <w:rFonts w:asciiTheme="minorHAnsi" w:hAnsiTheme="minorHAnsi" w:cs="Arial"/>
          <w:lang w:val="ro-RO"/>
        </w:rPr>
        <w:t xml:space="preserve"> (si implicit acordul APM </w:t>
      </w:r>
      <w:r w:rsidR="009E16B2" w:rsidRPr="006F19FE">
        <w:rPr>
          <w:rStyle w:val="sttpar"/>
          <w:szCs w:val="28"/>
          <w:lang w:val="ro-RO"/>
        </w:rPr>
        <w:t>nr. 173 din 10.09.2021</w:t>
      </w:r>
      <w:r w:rsidR="009E16B2" w:rsidRPr="006F19FE">
        <w:rPr>
          <w:rFonts w:asciiTheme="minorHAnsi" w:hAnsiTheme="minorHAnsi" w:cs="Arial"/>
          <w:lang w:val="ro-RO"/>
        </w:rPr>
        <w:t>)</w:t>
      </w:r>
      <w:r w:rsidRPr="006F19FE">
        <w:rPr>
          <w:rFonts w:asciiTheme="minorHAnsi" w:hAnsiTheme="minorHAnsi" w:cs="Arial"/>
          <w:lang w:val="ro-RO"/>
        </w:rPr>
        <w:t xml:space="preserve">, in prezent fiind in proces de edificare. </w:t>
      </w:r>
      <w:r w:rsidRPr="006F19FE">
        <w:rPr>
          <w:rFonts w:asciiTheme="minorHAnsi" w:hAnsiTheme="minorHAnsi"/>
          <w:lang w:val="ro-RO"/>
        </w:rPr>
        <w:t>Terenul pe care urmează a se realiza construcțiile este alcătuit dintr-o singur</w:t>
      </w:r>
      <w:r w:rsidR="00157EE6" w:rsidRPr="006F19FE">
        <w:rPr>
          <w:rFonts w:asciiTheme="minorHAnsi" w:hAnsiTheme="minorHAnsi"/>
          <w:lang w:val="ro-RO"/>
        </w:rPr>
        <w:t>ă</w:t>
      </w:r>
      <w:r w:rsidRPr="006F19FE">
        <w:rPr>
          <w:rFonts w:asciiTheme="minorHAnsi" w:hAnsiTheme="minorHAnsi"/>
          <w:lang w:val="ro-RO"/>
        </w:rPr>
        <w:t xml:space="preserve"> parcel</w:t>
      </w:r>
      <w:r w:rsidR="00157EE6" w:rsidRPr="006F19FE">
        <w:rPr>
          <w:rFonts w:asciiTheme="minorHAnsi" w:hAnsiTheme="minorHAnsi"/>
          <w:lang w:val="ro-RO"/>
        </w:rPr>
        <w:t>ă</w:t>
      </w:r>
      <w:r w:rsidRPr="006F19FE">
        <w:rPr>
          <w:rFonts w:asciiTheme="minorHAnsi" w:hAnsiTheme="minorHAnsi"/>
          <w:lang w:val="ro-RO"/>
        </w:rPr>
        <w:t xml:space="preserve"> identificat</w:t>
      </w:r>
      <w:r w:rsidR="00157EE6" w:rsidRPr="006F19FE">
        <w:rPr>
          <w:rFonts w:asciiTheme="minorHAnsi" w:hAnsiTheme="minorHAnsi"/>
          <w:lang w:val="ro-RO"/>
        </w:rPr>
        <w:t>ă</w:t>
      </w:r>
      <w:r w:rsidRPr="006F19FE">
        <w:rPr>
          <w:rFonts w:asciiTheme="minorHAnsi" w:hAnsiTheme="minorHAnsi"/>
          <w:lang w:val="ro-RO"/>
        </w:rPr>
        <w:t xml:space="preserve"> prin NC/CF 57215 cu o</w:t>
      </w:r>
      <w:r w:rsidRPr="006F19FE">
        <w:rPr>
          <w:rFonts w:asciiTheme="minorHAnsi" w:hAnsiTheme="minorHAnsi" w:cs="Arial"/>
          <w:lang w:val="ro-RO"/>
        </w:rPr>
        <w:t xml:space="preserve"> suprafat</w:t>
      </w:r>
      <w:r w:rsidR="00157EE6" w:rsidRPr="006F19FE">
        <w:rPr>
          <w:rFonts w:asciiTheme="minorHAnsi" w:hAnsiTheme="minorHAnsi"/>
          <w:lang w:val="ro-RO"/>
        </w:rPr>
        <w:t>ă</w:t>
      </w:r>
      <w:r w:rsidRPr="006F19FE">
        <w:rPr>
          <w:rFonts w:asciiTheme="minorHAnsi" w:hAnsiTheme="minorHAnsi" w:cs="Arial"/>
          <w:lang w:val="ro-RO"/>
        </w:rPr>
        <w:t xml:space="preserve"> total</w:t>
      </w:r>
      <w:r w:rsidR="00157EE6" w:rsidRPr="006F19FE">
        <w:rPr>
          <w:rFonts w:asciiTheme="minorHAnsi" w:hAnsiTheme="minorHAnsi"/>
          <w:lang w:val="ro-RO"/>
        </w:rPr>
        <w:t>ă</w:t>
      </w:r>
      <w:r w:rsidRPr="006F19FE">
        <w:rPr>
          <w:rFonts w:asciiTheme="minorHAnsi" w:hAnsiTheme="minorHAnsi" w:cs="Arial"/>
          <w:lang w:val="ro-RO"/>
        </w:rPr>
        <w:t xml:space="preserve"> de 160.783 mp (rezultat in urma alipirii mai multor parcele), fiind amplasat</w:t>
      </w:r>
      <w:r w:rsidR="00157EE6" w:rsidRPr="006F19FE">
        <w:rPr>
          <w:rFonts w:asciiTheme="minorHAnsi" w:hAnsiTheme="minorHAnsi"/>
          <w:lang w:val="ro-RO"/>
        </w:rPr>
        <w:t>ă</w:t>
      </w:r>
      <w:r w:rsidRPr="006F19FE">
        <w:rPr>
          <w:rFonts w:asciiTheme="minorHAnsi" w:hAnsiTheme="minorHAnsi" w:cs="Arial"/>
          <w:lang w:val="ro-RO"/>
        </w:rPr>
        <w:t xml:space="preserve"> in intravilan cu categoria de folosinta A (Arabil) si C-c (Curti-constructii), avand o forma general</w:t>
      </w:r>
      <w:r w:rsidR="00157EE6" w:rsidRPr="006F19FE">
        <w:rPr>
          <w:rFonts w:asciiTheme="minorHAnsi" w:hAnsiTheme="minorHAnsi"/>
          <w:lang w:val="ro-RO"/>
        </w:rPr>
        <w:t>ă</w:t>
      </w:r>
      <w:r w:rsidRPr="006F19FE">
        <w:rPr>
          <w:rFonts w:asciiTheme="minorHAnsi" w:hAnsiTheme="minorHAnsi" w:cs="Arial"/>
          <w:lang w:val="ro-RO"/>
        </w:rPr>
        <w:t xml:space="preserve"> asemanatoare unui trapez, cu accesul asigurat din str. Carpenului, fiind delimitat de urmatoarele vecin</w:t>
      </w:r>
      <w:r w:rsidR="00157EE6" w:rsidRPr="006F19FE">
        <w:rPr>
          <w:rFonts w:asciiTheme="minorHAnsi" w:hAnsiTheme="minorHAnsi"/>
          <w:lang w:val="ro-RO"/>
        </w:rPr>
        <w:t>ă</w:t>
      </w:r>
      <w:r w:rsidRPr="006F19FE">
        <w:rPr>
          <w:rFonts w:asciiTheme="minorHAnsi" w:hAnsiTheme="minorHAnsi" w:cs="Arial"/>
          <w:lang w:val="ro-RO"/>
        </w:rPr>
        <w:t>t</w:t>
      </w:r>
      <w:r w:rsidR="00157EE6" w:rsidRPr="006F19FE">
        <w:rPr>
          <w:rFonts w:asciiTheme="minorHAnsi" w:hAnsiTheme="minorHAnsi"/>
          <w:lang w:val="ro-RO"/>
        </w:rPr>
        <w:t>ă</w:t>
      </w:r>
      <w:r w:rsidRPr="006F19FE">
        <w:rPr>
          <w:rFonts w:asciiTheme="minorHAnsi" w:hAnsiTheme="minorHAnsi" w:cs="Arial"/>
          <w:lang w:val="ro-RO"/>
        </w:rPr>
        <w:t>ti:</w:t>
      </w:r>
    </w:p>
    <w:p w14:paraId="39EBF9F8" w14:textId="77777777" w:rsidR="00706090" w:rsidRPr="006F19FE" w:rsidRDefault="00706090" w:rsidP="00706090">
      <w:pPr>
        <w:pStyle w:val="NoSpacing"/>
        <w:ind w:left="1418" w:hanging="709"/>
        <w:rPr>
          <w:rFonts w:asciiTheme="minorHAnsi" w:hAnsiTheme="minorHAnsi" w:cs="Arial"/>
          <w:lang w:val="ro-RO"/>
        </w:rPr>
      </w:pPr>
      <w:r w:rsidRPr="006F19FE">
        <w:rPr>
          <w:rFonts w:asciiTheme="minorHAnsi" w:hAnsiTheme="minorHAnsi" w:cs="Arial"/>
          <w:lang w:val="ro-RO"/>
        </w:rPr>
        <w:t>- NORD - EST: strada Carpenului pe o lungime de 395,27m;</w:t>
      </w:r>
    </w:p>
    <w:p w14:paraId="2CE16321" w14:textId="77777777" w:rsidR="00706090" w:rsidRPr="006F19FE" w:rsidRDefault="00706090" w:rsidP="00706090">
      <w:pPr>
        <w:pStyle w:val="NoSpacing"/>
        <w:ind w:firstLine="709"/>
        <w:rPr>
          <w:rFonts w:asciiTheme="minorHAnsi" w:hAnsiTheme="minorHAnsi" w:cs="Arial"/>
          <w:lang w:val="ro-RO"/>
        </w:rPr>
      </w:pPr>
      <w:r w:rsidRPr="006F19FE">
        <w:rPr>
          <w:rFonts w:asciiTheme="minorHAnsi" w:hAnsiTheme="minorHAnsi" w:cs="Arial"/>
          <w:lang w:val="ro-RO"/>
        </w:rPr>
        <w:t>- SUD - VEST: teren viran proprietate privata pe o lungime de 385,55m;</w:t>
      </w:r>
    </w:p>
    <w:p w14:paraId="5DA4C021" w14:textId="77777777" w:rsidR="00706090" w:rsidRPr="006F19FE" w:rsidRDefault="00706090" w:rsidP="00706090">
      <w:pPr>
        <w:pStyle w:val="NoSpacing"/>
        <w:ind w:firstLine="709"/>
        <w:rPr>
          <w:rFonts w:asciiTheme="minorHAnsi" w:hAnsiTheme="minorHAnsi" w:cs="Arial"/>
          <w:lang w:val="ro-RO"/>
        </w:rPr>
      </w:pPr>
      <w:r w:rsidRPr="006F19FE">
        <w:rPr>
          <w:rFonts w:asciiTheme="minorHAnsi" w:hAnsiTheme="minorHAnsi" w:cs="Arial"/>
          <w:lang w:val="ro-RO"/>
        </w:rPr>
        <w:t>- NORD - VEST: teren drum de acces Str. Carpenului pe o lungime totala de 412,34m;</w:t>
      </w:r>
    </w:p>
    <w:p w14:paraId="146B9559" w14:textId="77777777" w:rsidR="00706090" w:rsidRPr="006F19FE" w:rsidRDefault="00706090" w:rsidP="00706090">
      <w:pPr>
        <w:pStyle w:val="NoSpacing"/>
        <w:ind w:firstLine="709"/>
        <w:rPr>
          <w:rFonts w:asciiTheme="minorHAnsi" w:hAnsiTheme="minorHAnsi" w:cs="Arial"/>
          <w:lang w:val="ro-RO"/>
        </w:rPr>
      </w:pPr>
      <w:r w:rsidRPr="006F19FE">
        <w:rPr>
          <w:rFonts w:asciiTheme="minorHAnsi" w:hAnsiTheme="minorHAnsi" w:cs="Arial"/>
          <w:lang w:val="ro-RO"/>
        </w:rPr>
        <w:t>- SUD - EST: teren drum de acces De 203 pe o lungime totala de 422,94m.</w:t>
      </w:r>
    </w:p>
    <w:p w14:paraId="7C955B68" w14:textId="0AD55F1A" w:rsidR="00944686" w:rsidRDefault="00157EE6" w:rsidP="00303EBF">
      <w:pPr>
        <w:pStyle w:val="NoSpacing"/>
        <w:ind w:firstLine="709"/>
        <w:rPr>
          <w:rFonts w:asciiTheme="minorHAnsi" w:eastAsia="Times New Roman" w:hAnsiTheme="minorHAnsi" w:cs="Arial"/>
          <w:bCs/>
          <w:lang w:val="ro-RO"/>
        </w:rPr>
      </w:pPr>
      <w:r w:rsidRPr="006F19FE">
        <w:rPr>
          <w:rFonts w:asciiTheme="minorHAnsi" w:hAnsiTheme="minorHAnsi" w:cs="Arial"/>
          <w:lang w:val="ro-RO"/>
        </w:rPr>
        <w:t>In acesta faza, s</w:t>
      </w:r>
      <w:r w:rsidR="00706090" w:rsidRPr="006F19FE">
        <w:rPr>
          <w:rFonts w:asciiTheme="minorHAnsi" w:hAnsiTheme="minorHAnsi" w:cs="Arial"/>
          <w:lang w:val="ro-RO"/>
        </w:rPr>
        <w:t>e propune construirea H</w:t>
      </w:r>
      <w:r w:rsidR="00706090" w:rsidRPr="006F19FE">
        <w:rPr>
          <w:rFonts w:asciiTheme="minorHAnsi" w:hAnsiTheme="minorHAnsi" w:cs="Arial"/>
          <w:bCs/>
          <w:lang w:val="ro-RO"/>
        </w:rPr>
        <w:t>alei A2 (denumita conform tipului si fazei de proiect in care se inscrie, hala A1 autorizata anterior fiind in proces de edificare) cu functiunea de depozitare logistica</w:t>
      </w:r>
      <w:r w:rsidR="00706090" w:rsidRPr="006F19FE">
        <w:rPr>
          <w:rFonts w:asciiTheme="minorHAnsi" w:eastAsia="Times New Roman" w:hAnsiTheme="minorHAnsi" w:cs="Arial"/>
          <w:bCs/>
          <w:lang w:val="ro-RO"/>
        </w:rPr>
        <w:t xml:space="preserve"> P</w:t>
      </w:r>
      <w:r w:rsidR="00706090" w:rsidRPr="006F19FE">
        <w:rPr>
          <w:rFonts w:asciiTheme="minorHAnsi" w:hAnsiTheme="minorHAnsi" w:cs="Arial"/>
          <w:bCs/>
          <w:lang w:val="ro-RO"/>
        </w:rPr>
        <w:t>arter</w:t>
      </w:r>
      <w:r w:rsidR="00706090" w:rsidRPr="006F19FE">
        <w:rPr>
          <w:rFonts w:asciiTheme="minorHAnsi" w:eastAsia="Times New Roman" w:hAnsiTheme="minorHAnsi" w:cs="Arial"/>
          <w:bCs/>
          <w:lang w:val="ro-RO"/>
        </w:rPr>
        <w:t xml:space="preserve"> inalt</w:t>
      </w:r>
      <w:r w:rsidR="00706090" w:rsidRPr="006F19FE">
        <w:rPr>
          <w:rFonts w:asciiTheme="minorHAnsi" w:hAnsiTheme="minorHAnsi" w:cs="Arial"/>
          <w:bCs/>
          <w:lang w:val="ro-RO"/>
        </w:rPr>
        <w:t xml:space="preserve"> si Mezanin partial</w:t>
      </w:r>
      <w:r w:rsidR="00706090" w:rsidRPr="006F19FE">
        <w:rPr>
          <w:rFonts w:asciiTheme="minorHAnsi" w:eastAsia="Times New Roman" w:hAnsiTheme="minorHAnsi" w:cs="Arial"/>
          <w:bCs/>
          <w:lang w:val="ro-RO"/>
        </w:rPr>
        <w:t xml:space="preserve">, </w:t>
      </w:r>
      <w:r w:rsidR="00706090" w:rsidRPr="006F19FE">
        <w:rPr>
          <w:rFonts w:asciiTheme="minorHAnsi" w:hAnsiTheme="minorHAnsi" w:cs="Arial"/>
          <w:bCs/>
          <w:lang w:val="ro-RO"/>
        </w:rPr>
        <w:t xml:space="preserve">cu </w:t>
      </w:r>
      <w:r w:rsidR="00706090" w:rsidRPr="006F19FE">
        <w:rPr>
          <w:rFonts w:asciiTheme="minorHAnsi" w:eastAsia="Times New Roman" w:hAnsiTheme="minorHAnsi" w:cs="Arial"/>
          <w:bCs/>
          <w:lang w:val="ro-RO"/>
        </w:rPr>
        <w:t>corp</w:t>
      </w:r>
      <w:r w:rsidR="00706090" w:rsidRPr="006F19FE">
        <w:rPr>
          <w:rFonts w:asciiTheme="minorHAnsi" w:hAnsiTheme="minorHAnsi" w:cs="Arial"/>
          <w:bCs/>
          <w:lang w:val="ro-RO"/>
        </w:rPr>
        <w:t>uri</w:t>
      </w:r>
      <w:r w:rsidR="00706090" w:rsidRPr="006F19FE">
        <w:rPr>
          <w:rFonts w:asciiTheme="minorHAnsi" w:eastAsia="Times New Roman" w:hAnsiTheme="minorHAnsi" w:cs="Arial"/>
          <w:bCs/>
          <w:lang w:val="ro-RO"/>
        </w:rPr>
        <w:t xml:space="preserve"> administrativ</w:t>
      </w:r>
      <w:r w:rsidR="00706090" w:rsidRPr="006F19FE">
        <w:rPr>
          <w:rFonts w:asciiTheme="minorHAnsi" w:hAnsiTheme="minorHAnsi" w:cs="Arial"/>
          <w:bCs/>
          <w:lang w:val="ro-RO"/>
        </w:rPr>
        <w:t>e</w:t>
      </w:r>
      <w:r w:rsidR="00706090" w:rsidRPr="006F19FE">
        <w:rPr>
          <w:rFonts w:asciiTheme="minorHAnsi" w:eastAsia="Times New Roman" w:hAnsiTheme="minorHAnsi" w:cs="Arial"/>
          <w:bCs/>
          <w:lang w:val="ro-RO"/>
        </w:rPr>
        <w:t xml:space="preserve"> P+1E inglobate acesteia, cu Anexele Tehnice (AT) aferente (camera Centrala Termica - CT + camera Tablou Electric General - TEG si Tablou General Sigurante - TGS + Panouri control desfumare), Anexa Pompe (AP) pentru bazin retentie,</w:t>
      </w:r>
      <w:r w:rsidR="00706090" w:rsidRPr="006F19FE">
        <w:rPr>
          <w:rFonts w:asciiTheme="minorHAnsi" w:hAnsiTheme="minorHAnsi" w:cs="Arial"/>
          <w:bCs/>
          <w:lang w:val="ro-RO"/>
        </w:rPr>
        <w:t xml:space="preserve"> cu bazin de retentie ape pluviale,</w:t>
      </w:r>
      <w:r w:rsidR="00706090" w:rsidRPr="006F19FE">
        <w:rPr>
          <w:rFonts w:asciiTheme="minorHAnsi" w:eastAsia="Times New Roman" w:hAnsiTheme="minorHAnsi" w:cs="Arial"/>
          <w:bCs/>
          <w:lang w:val="ro-RO"/>
        </w:rPr>
        <w:t xml:space="preserve"> amenajari exterioare</w:t>
      </w:r>
      <w:r w:rsidR="00706090" w:rsidRPr="006F19FE">
        <w:rPr>
          <w:rFonts w:asciiTheme="minorHAnsi" w:hAnsiTheme="minorHAnsi" w:cs="Arial"/>
          <w:bCs/>
          <w:lang w:val="ro-RO"/>
        </w:rPr>
        <w:t xml:space="preserve">, </w:t>
      </w:r>
      <w:r w:rsidR="00706090" w:rsidRPr="006F19FE">
        <w:rPr>
          <w:rFonts w:asciiTheme="minorHAnsi" w:eastAsia="Times New Roman" w:hAnsiTheme="minorHAnsi" w:cs="Arial"/>
          <w:bCs/>
          <w:lang w:val="ro-RO"/>
        </w:rPr>
        <w:t xml:space="preserve">imprejmuire, reglementare accesuri, racorduri </w:t>
      </w:r>
      <w:r w:rsidR="00706090" w:rsidRPr="006F19FE">
        <w:rPr>
          <w:rFonts w:asciiTheme="minorHAnsi" w:hAnsiTheme="minorHAnsi" w:cs="Arial"/>
          <w:bCs/>
          <w:lang w:val="ro-RO"/>
        </w:rPr>
        <w:t>/</w:t>
      </w:r>
      <w:r w:rsidR="00706090" w:rsidRPr="006F19FE">
        <w:rPr>
          <w:rFonts w:asciiTheme="minorHAnsi" w:eastAsia="Times New Roman" w:hAnsiTheme="minorHAnsi" w:cs="Arial"/>
          <w:bCs/>
          <w:lang w:val="ro-RO"/>
        </w:rPr>
        <w:t xml:space="preserve"> bransamente utilitati si organizare executie.</w:t>
      </w:r>
    </w:p>
    <w:p w14:paraId="36AE1B8C" w14:textId="77777777" w:rsidR="00303EBF" w:rsidRPr="006F19FE" w:rsidRDefault="00303EBF" w:rsidP="00303EBF">
      <w:pPr>
        <w:pStyle w:val="NoSpacing"/>
        <w:ind w:firstLine="709"/>
        <w:rPr>
          <w:rFonts w:asciiTheme="minorHAnsi" w:hAnsiTheme="minorHAnsi" w:cs="Arial"/>
          <w:lang w:val="ro-RO"/>
        </w:rPr>
      </w:pPr>
    </w:p>
    <w:p w14:paraId="4A0B0DE8" w14:textId="77777777" w:rsidR="003577DA" w:rsidRPr="006F19FE" w:rsidRDefault="003577DA" w:rsidP="003577DA">
      <w:pPr>
        <w:pStyle w:val="NoSpacing"/>
        <w:rPr>
          <w:b/>
          <w:lang w:val="ro-RO" w:bidi="en-US"/>
        </w:rPr>
      </w:pPr>
      <w:r w:rsidRPr="006F19FE">
        <w:rPr>
          <w:b/>
          <w:lang w:val="ro-RO" w:bidi="en-US"/>
        </w:rPr>
        <w:t>BILANT TERITORIAL SUPRAFETE - EXISTENT, PROPUNERE &amp; TOTAL</w:t>
      </w:r>
    </w:p>
    <w:tbl>
      <w:tblPr>
        <w:tblW w:w="9833"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0"/>
        <w:gridCol w:w="1980"/>
        <w:gridCol w:w="2070"/>
        <w:gridCol w:w="2003"/>
      </w:tblGrid>
      <w:tr w:rsidR="00FD2B54" w:rsidRPr="006F19FE" w14:paraId="419CC7B3" w14:textId="77777777" w:rsidTr="00FD2B54">
        <w:tc>
          <w:tcPr>
            <w:tcW w:w="3780" w:type="dxa"/>
            <w:tcBorders>
              <w:top w:val="single" w:sz="4" w:space="0" w:color="auto"/>
              <w:left w:val="single" w:sz="4" w:space="0" w:color="auto"/>
              <w:bottom w:val="single" w:sz="4" w:space="0" w:color="auto"/>
              <w:right w:val="single" w:sz="4" w:space="0" w:color="auto"/>
            </w:tcBorders>
            <w:shd w:val="clear" w:color="auto" w:fill="auto"/>
          </w:tcPr>
          <w:p w14:paraId="0021CD1D" w14:textId="77777777" w:rsidR="00FD2B54" w:rsidRPr="006F19FE" w:rsidRDefault="00FD2B54" w:rsidP="00721E02">
            <w:pPr>
              <w:pStyle w:val="NoSpacing"/>
              <w:rPr>
                <w:b/>
                <w:lang w:val="ro-RO" w:bidi="en-US"/>
              </w:rPr>
            </w:pPr>
          </w:p>
        </w:tc>
        <w:tc>
          <w:tcPr>
            <w:tcW w:w="1980" w:type="dxa"/>
            <w:tcBorders>
              <w:top w:val="single" w:sz="4" w:space="0" w:color="auto"/>
              <w:left w:val="single" w:sz="4" w:space="0" w:color="auto"/>
              <w:bottom w:val="single" w:sz="4" w:space="0" w:color="auto"/>
              <w:right w:val="single" w:sz="4" w:space="0" w:color="auto"/>
            </w:tcBorders>
          </w:tcPr>
          <w:p w14:paraId="2BC674AE" w14:textId="77777777" w:rsidR="00FD2B54" w:rsidRPr="006F19FE" w:rsidRDefault="00FD2B54" w:rsidP="00721E02">
            <w:pPr>
              <w:pStyle w:val="NoSpacing"/>
              <w:rPr>
                <w:b/>
                <w:lang w:val="ro-RO" w:bidi="en-US"/>
              </w:rPr>
            </w:pPr>
            <w:r w:rsidRPr="006F19FE">
              <w:rPr>
                <w:b/>
                <w:lang w:val="ro-RO" w:bidi="en-US"/>
              </w:rPr>
              <w:t>EXISTENT (Hala A1)</w:t>
            </w:r>
          </w:p>
        </w:tc>
        <w:tc>
          <w:tcPr>
            <w:tcW w:w="2070" w:type="dxa"/>
            <w:tcBorders>
              <w:top w:val="single" w:sz="4" w:space="0" w:color="auto"/>
              <w:left w:val="single" w:sz="4" w:space="0" w:color="auto"/>
              <w:bottom w:val="single" w:sz="4" w:space="0" w:color="auto"/>
              <w:right w:val="single" w:sz="4" w:space="0" w:color="auto"/>
            </w:tcBorders>
          </w:tcPr>
          <w:p w14:paraId="7776F1F4" w14:textId="77777777" w:rsidR="00FD2B54" w:rsidRPr="006F19FE" w:rsidRDefault="00FD2B54" w:rsidP="00721E02">
            <w:pPr>
              <w:pStyle w:val="NoSpacing"/>
              <w:rPr>
                <w:b/>
                <w:lang w:val="ro-RO" w:bidi="en-US"/>
              </w:rPr>
            </w:pPr>
            <w:r w:rsidRPr="006F19FE">
              <w:rPr>
                <w:b/>
                <w:lang w:val="ro-RO" w:bidi="en-US"/>
              </w:rPr>
              <w:t>PROPUS (Hala A2)</w:t>
            </w:r>
          </w:p>
        </w:tc>
        <w:tc>
          <w:tcPr>
            <w:tcW w:w="2003" w:type="dxa"/>
            <w:tcBorders>
              <w:top w:val="single" w:sz="4" w:space="0" w:color="auto"/>
              <w:left w:val="single" w:sz="4" w:space="0" w:color="auto"/>
              <w:bottom w:val="single" w:sz="4" w:space="0" w:color="auto"/>
              <w:right w:val="single" w:sz="4" w:space="0" w:color="auto"/>
            </w:tcBorders>
            <w:shd w:val="clear" w:color="auto" w:fill="auto"/>
          </w:tcPr>
          <w:p w14:paraId="292D1574" w14:textId="77777777" w:rsidR="00FD2B54" w:rsidRPr="006F19FE" w:rsidRDefault="00FD2B54" w:rsidP="00721E02">
            <w:pPr>
              <w:pStyle w:val="NoSpacing"/>
              <w:rPr>
                <w:b/>
                <w:lang w:val="ro-RO" w:bidi="en-US"/>
              </w:rPr>
            </w:pPr>
            <w:r w:rsidRPr="006F19FE">
              <w:rPr>
                <w:b/>
                <w:lang w:val="ro-RO" w:bidi="en-US"/>
              </w:rPr>
              <w:t>REZULTAT (Halele A1 + A2)</w:t>
            </w:r>
          </w:p>
        </w:tc>
      </w:tr>
      <w:tr w:rsidR="000171E6" w:rsidRPr="006F19FE" w14:paraId="4F1260E4" w14:textId="77777777" w:rsidTr="00FD2B54">
        <w:tc>
          <w:tcPr>
            <w:tcW w:w="3780" w:type="dxa"/>
            <w:tcBorders>
              <w:top w:val="single" w:sz="4" w:space="0" w:color="auto"/>
              <w:left w:val="single" w:sz="4" w:space="0" w:color="auto"/>
              <w:bottom w:val="single" w:sz="4" w:space="0" w:color="auto"/>
              <w:right w:val="single" w:sz="4" w:space="0" w:color="auto"/>
            </w:tcBorders>
            <w:shd w:val="clear" w:color="auto" w:fill="auto"/>
          </w:tcPr>
          <w:p w14:paraId="36A5FF96" w14:textId="6E76C4C2" w:rsidR="000171E6" w:rsidRPr="006F19FE" w:rsidRDefault="000171E6" w:rsidP="000171E6">
            <w:pPr>
              <w:pStyle w:val="NoSpacing"/>
              <w:rPr>
                <w:b/>
                <w:lang w:val="ro-RO" w:bidi="en-US"/>
              </w:rPr>
            </w:pPr>
            <w:r w:rsidRPr="006F19FE">
              <w:rPr>
                <w:b/>
                <w:lang w:val="ro-RO" w:bidi="en-US"/>
              </w:rPr>
              <w:t>S TEREN /(teren alocat fazei respective)</w:t>
            </w:r>
          </w:p>
        </w:tc>
        <w:tc>
          <w:tcPr>
            <w:tcW w:w="1980" w:type="dxa"/>
            <w:tcBorders>
              <w:top w:val="single" w:sz="4" w:space="0" w:color="auto"/>
              <w:left w:val="single" w:sz="4" w:space="0" w:color="auto"/>
              <w:bottom w:val="single" w:sz="4" w:space="0" w:color="auto"/>
              <w:right w:val="single" w:sz="4" w:space="0" w:color="auto"/>
            </w:tcBorders>
          </w:tcPr>
          <w:p w14:paraId="5D6731EC" w14:textId="77777777" w:rsidR="000171E6" w:rsidRPr="006F19FE" w:rsidRDefault="000171E6" w:rsidP="000171E6">
            <w:pPr>
              <w:pStyle w:val="NoSpacing"/>
              <w:rPr>
                <w:bCs/>
                <w:lang w:val="ro-RO" w:bidi="en-US"/>
              </w:rPr>
            </w:pPr>
            <w:r w:rsidRPr="006F19FE">
              <w:rPr>
                <w:bCs/>
                <w:lang w:val="ro-RO" w:bidi="en-US"/>
              </w:rPr>
              <w:t>160.783 m²</w:t>
            </w:r>
          </w:p>
          <w:p w14:paraId="6919AAEA" w14:textId="5AF316DB" w:rsidR="000171E6" w:rsidRPr="006F19FE" w:rsidRDefault="000171E6" w:rsidP="000171E6">
            <w:pPr>
              <w:pStyle w:val="NoSpacing"/>
              <w:rPr>
                <w:bCs/>
                <w:lang w:val="ro-RO" w:bidi="en-US"/>
              </w:rPr>
            </w:pPr>
            <w:r w:rsidRPr="006F19FE">
              <w:rPr>
                <w:bCs/>
                <w:lang w:val="ro-RO" w:bidi="en-US"/>
              </w:rPr>
              <w:t>(28.431,40 m²)</w:t>
            </w:r>
          </w:p>
        </w:tc>
        <w:tc>
          <w:tcPr>
            <w:tcW w:w="2070" w:type="dxa"/>
            <w:tcBorders>
              <w:top w:val="single" w:sz="4" w:space="0" w:color="auto"/>
              <w:left w:val="single" w:sz="4" w:space="0" w:color="auto"/>
              <w:bottom w:val="single" w:sz="4" w:space="0" w:color="auto"/>
              <w:right w:val="single" w:sz="4" w:space="0" w:color="auto"/>
            </w:tcBorders>
          </w:tcPr>
          <w:p w14:paraId="18BEC7D3" w14:textId="0CCD989E" w:rsidR="000171E6" w:rsidRPr="006F19FE" w:rsidRDefault="000171E6" w:rsidP="000171E6">
            <w:pPr>
              <w:pStyle w:val="NoSpacing"/>
              <w:rPr>
                <w:b/>
                <w:lang w:val="ro-RO" w:bidi="en-US"/>
              </w:rPr>
            </w:pPr>
            <w:r w:rsidRPr="006F19FE">
              <w:rPr>
                <w:b/>
                <w:lang w:val="ro-RO" w:bidi="en-US"/>
              </w:rPr>
              <w:t>160.783 m² / (23.983,00 m²)</w:t>
            </w:r>
          </w:p>
        </w:tc>
        <w:tc>
          <w:tcPr>
            <w:tcW w:w="2003" w:type="dxa"/>
            <w:tcBorders>
              <w:top w:val="single" w:sz="4" w:space="0" w:color="auto"/>
              <w:left w:val="single" w:sz="4" w:space="0" w:color="auto"/>
              <w:bottom w:val="single" w:sz="4" w:space="0" w:color="auto"/>
              <w:right w:val="single" w:sz="4" w:space="0" w:color="auto"/>
            </w:tcBorders>
            <w:shd w:val="clear" w:color="auto" w:fill="auto"/>
          </w:tcPr>
          <w:p w14:paraId="6A04A3F2" w14:textId="1CBF75BF" w:rsidR="000171E6" w:rsidRPr="006F19FE" w:rsidRDefault="000171E6" w:rsidP="000171E6">
            <w:pPr>
              <w:pStyle w:val="NoSpacing"/>
              <w:rPr>
                <w:b/>
                <w:lang w:val="ro-RO" w:bidi="en-US"/>
              </w:rPr>
            </w:pPr>
            <w:r w:rsidRPr="006F19FE">
              <w:rPr>
                <w:b/>
                <w:lang w:val="ro-RO" w:bidi="en-US"/>
              </w:rPr>
              <w:t>160.783 m² / (52.414,40 m²)</w:t>
            </w:r>
          </w:p>
        </w:tc>
      </w:tr>
      <w:tr w:rsidR="00FD2B54" w:rsidRPr="006F19FE" w14:paraId="60FA34EC" w14:textId="77777777" w:rsidTr="00FD2B54">
        <w:tc>
          <w:tcPr>
            <w:tcW w:w="3780" w:type="dxa"/>
            <w:tcBorders>
              <w:top w:val="single" w:sz="4" w:space="0" w:color="auto"/>
              <w:left w:val="single" w:sz="4" w:space="0" w:color="auto"/>
              <w:bottom w:val="single" w:sz="4" w:space="0" w:color="auto"/>
              <w:right w:val="single" w:sz="4" w:space="0" w:color="auto"/>
            </w:tcBorders>
            <w:shd w:val="clear" w:color="auto" w:fill="auto"/>
          </w:tcPr>
          <w:p w14:paraId="0F1BECD6" w14:textId="0BDE8316" w:rsidR="00FD2B54" w:rsidRPr="006F19FE" w:rsidRDefault="00FD2B54" w:rsidP="00721E02">
            <w:pPr>
              <w:pStyle w:val="NoSpacing"/>
              <w:rPr>
                <w:b/>
                <w:lang w:val="ro-RO" w:bidi="en-US"/>
              </w:rPr>
            </w:pPr>
            <w:r w:rsidRPr="006F19FE">
              <w:rPr>
                <w:b/>
                <w:lang w:val="ro-RO" w:bidi="en-US"/>
              </w:rPr>
              <w:t xml:space="preserve">S CONSTRUITA </w:t>
            </w:r>
          </w:p>
        </w:tc>
        <w:tc>
          <w:tcPr>
            <w:tcW w:w="1980" w:type="dxa"/>
            <w:tcBorders>
              <w:top w:val="single" w:sz="4" w:space="0" w:color="auto"/>
              <w:left w:val="single" w:sz="4" w:space="0" w:color="auto"/>
              <w:bottom w:val="single" w:sz="4" w:space="0" w:color="auto"/>
              <w:right w:val="single" w:sz="4" w:space="0" w:color="auto"/>
            </w:tcBorders>
          </w:tcPr>
          <w:p w14:paraId="3D5997B2" w14:textId="77777777" w:rsidR="00FD2B54" w:rsidRPr="006F19FE" w:rsidRDefault="00FD2B54" w:rsidP="00721E02">
            <w:pPr>
              <w:pStyle w:val="NoSpacing"/>
              <w:rPr>
                <w:bCs/>
                <w:lang w:val="ro-RO" w:bidi="en-US"/>
              </w:rPr>
            </w:pPr>
            <w:r w:rsidRPr="006F19FE">
              <w:rPr>
                <w:bCs/>
                <w:lang w:val="ro-RO" w:bidi="en-US"/>
              </w:rPr>
              <w:t>10.153,75 m²</w:t>
            </w:r>
          </w:p>
          <w:p w14:paraId="311D6C38" w14:textId="77777777" w:rsidR="00FD2B54" w:rsidRPr="006F19FE" w:rsidRDefault="00FD2B54" w:rsidP="00721E02">
            <w:pPr>
              <w:pStyle w:val="NoSpacing"/>
              <w:rPr>
                <w:bCs/>
                <w:lang w:val="ro-RO" w:bidi="en-US"/>
              </w:rPr>
            </w:pPr>
            <w:r w:rsidRPr="006F19FE">
              <w:rPr>
                <w:bCs/>
                <w:lang w:val="ro-RO" w:bidi="en-US"/>
              </w:rPr>
              <w:t>(6,31%)</w:t>
            </w:r>
          </w:p>
        </w:tc>
        <w:tc>
          <w:tcPr>
            <w:tcW w:w="2070" w:type="dxa"/>
            <w:tcBorders>
              <w:top w:val="single" w:sz="4" w:space="0" w:color="auto"/>
              <w:left w:val="single" w:sz="4" w:space="0" w:color="auto"/>
              <w:bottom w:val="single" w:sz="4" w:space="0" w:color="auto"/>
              <w:right w:val="single" w:sz="4" w:space="0" w:color="auto"/>
            </w:tcBorders>
          </w:tcPr>
          <w:p w14:paraId="50CD710A" w14:textId="77777777" w:rsidR="00FD2B54" w:rsidRPr="006F19FE" w:rsidRDefault="00FD2B54" w:rsidP="00721E02">
            <w:pPr>
              <w:pStyle w:val="NoSpacing"/>
              <w:rPr>
                <w:b/>
                <w:lang w:val="ro-RO" w:bidi="en-US"/>
              </w:rPr>
            </w:pPr>
            <w:r w:rsidRPr="006F19FE">
              <w:rPr>
                <w:b/>
                <w:lang w:val="ro-RO" w:bidi="en-US"/>
              </w:rPr>
              <w:t>10.089,75 m²</w:t>
            </w:r>
          </w:p>
          <w:p w14:paraId="74767E85" w14:textId="77777777" w:rsidR="00FD2B54" w:rsidRPr="006F19FE" w:rsidRDefault="00FD2B54" w:rsidP="00721E02">
            <w:pPr>
              <w:pStyle w:val="NoSpacing"/>
              <w:rPr>
                <w:b/>
                <w:lang w:val="ro-RO" w:bidi="en-US"/>
              </w:rPr>
            </w:pPr>
            <w:r w:rsidRPr="006F19FE">
              <w:rPr>
                <w:b/>
                <w:lang w:val="ro-RO" w:bidi="en-US"/>
              </w:rPr>
              <w:t>(6,28%)</w:t>
            </w:r>
          </w:p>
        </w:tc>
        <w:tc>
          <w:tcPr>
            <w:tcW w:w="2003" w:type="dxa"/>
            <w:tcBorders>
              <w:top w:val="single" w:sz="4" w:space="0" w:color="auto"/>
              <w:left w:val="single" w:sz="4" w:space="0" w:color="auto"/>
              <w:bottom w:val="single" w:sz="4" w:space="0" w:color="auto"/>
              <w:right w:val="single" w:sz="4" w:space="0" w:color="auto"/>
            </w:tcBorders>
            <w:shd w:val="clear" w:color="auto" w:fill="auto"/>
          </w:tcPr>
          <w:p w14:paraId="00E0B81F" w14:textId="77777777" w:rsidR="00FD2B54" w:rsidRPr="006F19FE" w:rsidRDefault="00FD2B54" w:rsidP="00721E02">
            <w:pPr>
              <w:pStyle w:val="NoSpacing"/>
              <w:rPr>
                <w:b/>
                <w:lang w:val="ro-RO" w:bidi="en-US"/>
              </w:rPr>
            </w:pPr>
            <w:r w:rsidRPr="006F19FE">
              <w:rPr>
                <w:b/>
                <w:lang w:val="ro-RO" w:bidi="en-US"/>
              </w:rPr>
              <w:t>20.243,50 m²</w:t>
            </w:r>
          </w:p>
          <w:p w14:paraId="48041DDB" w14:textId="77777777" w:rsidR="00FD2B54" w:rsidRPr="006F19FE" w:rsidRDefault="00FD2B54" w:rsidP="00721E02">
            <w:pPr>
              <w:pStyle w:val="NoSpacing"/>
              <w:rPr>
                <w:b/>
                <w:lang w:val="ro-RO" w:bidi="en-US"/>
              </w:rPr>
            </w:pPr>
            <w:r w:rsidRPr="006F19FE">
              <w:rPr>
                <w:b/>
                <w:lang w:val="ro-RO" w:bidi="en-US"/>
              </w:rPr>
              <w:t>(12,59%)</w:t>
            </w:r>
          </w:p>
        </w:tc>
      </w:tr>
      <w:tr w:rsidR="00FD2B54" w:rsidRPr="006F19FE" w14:paraId="46005520" w14:textId="77777777" w:rsidTr="00FD2B54">
        <w:tc>
          <w:tcPr>
            <w:tcW w:w="3780" w:type="dxa"/>
            <w:tcBorders>
              <w:top w:val="single" w:sz="4" w:space="0" w:color="auto"/>
              <w:left w:val="single" w:sz="4" w:space="0" w:color="auto"/>
              <w:bottom w:val="single" w:sz="4" w:space="0" w:color="auto"/>
              <w:right w:val="single" w:sz="4" w:space="0" w:color="auto"/>
            </w:tcBorders>
            <w:shd w:val="clear" w:color="auto" w:fill="auto"/>
          </w:tcPr>
          <w:p w14:paraId="79CD2948" w14:textId="77777777" w:rsidR="00FD2B54" w:rsidRPr="006F19FE" w:rsidRDefault="00FD2B54" w:rsidP="00721E02">
            <w:pPr>
              <w:pStyle w:val="NoSpacing"/>
              <w:rPr>
                <w:b/>
                <w:lang w:val="ro-RO" w:bidi="en-US"/>
              </w:rPr>
            </w:pPr>
            <w:r w:rsidRPr="006F19FE">
              <w:rPr>
                <w:b/>
                <w:lang w:val="ro-RO" w:bidi="en-US"/>
              </w:rPr>
              <w:t xml:space="preserve">S CONSTRUITA DESFASURATA </w:t>
            </w:r>
          </w:p>
        </w:tc>
        <w:tc>
          <w:tcPr>
            <w:tcW w:w="1980" w:type="dxa"/>
            <w:tcBorders>
              <w:top w:val="single" w:sz="4" w:space="0" w:color="auto"/>
              <w:left w:val="single" w:sz="4" w:space="0" w:color="auto"/>
              <w:bottom w:val="single" w:sz="4" w:space="0" w:color="auto"/>
              <w:right w:val="single" w:sz="4" w:space="0" w:color="auto"/>
            </w:tcBorders>
          </w:tcPr>
          <w:p w14:paraId="4EB5B068" w14:textId="77777777" w:rsidR="00FD2B54" w:rsidRPr="006F19FE" w:rsidRDefault="00FD2B54" w:rsidP="00721E02">
            <w:pPr>
              <w:pStyle w:val="NoSpacing"/>
              <w:rPr>
                <w:bCs/>
                <w:lang w:val="ro-RO" w:bidi="en-US"/>
              </w:rPr>
            </w:pPr>
            <w:r w:rsidRPr="006F19FE">
              <w:rPr>
                <w:bCs/>
                <w:lang w:val="ro-RO" w:bidi="en-US"/>
              </w:rPr>
              <w:t>11.975,20 m²</w:t>
            </w:r>
          </w:p>
        </w:tc>
        <w:tc>
          <w:tcPr>
            <w:tcW w:w="2070" w:type="dxa"/>
            <w:tcBorders>
              <w:top w:val="single" w:sz="4" w:space="0" w:color="auto"/>
              <w:left w:val="single" w:sz="4" w:space="0" w:color="auto"/>
              <w:bottom w:val="single" w:sz="4" w:space="0" w:color="auto"/>
              <w:right w:val="single" w:sz="4" w:space="0" w:color="auto"/>
            </w:tcBorders>
          </w:tcPr>
          <w:p w14:paraId="2B3D6C5C" w14:textId="77777777" w:rsidR="00FD2B54" w:rsidRPr="006F19FE" w:rsidRDefault="00FD2B54" w:rsidP="00721E02">
            <w:pPr>
              <w:pStyle w:val="NoSpacing"/>
              <w:rPr>
                <w:b/>
                <w:lang w:val="ro-RO" w:bidi="en-US"/>
              </w:rPr>
            </w:pPr>
            <w:r w:rsidRPr="006F19FE">
              <w:rPr>
                <w:b/>
                <w:lang w:val="ro-RO" w:bidi="en-US"/>
              </w:rPr>
              <w:t>11.911,20 m²</w:t>
            </w:r>
          </w:p>
        </w:tc>
        <w:tc>
          <w:tcPr>
            <w:tcW w:w="2003" w:type="dxa"/>
            <w:tcBorders>
              <w:top w:val="single" w:sz="4" w:space="0" w:color="auto"/>
              <w:left w:val="single" w:sz="4" w:space="0" w:color="auto"/>
              <w:bottom w:val="single" w:sz="4" w:space="0" w:color="auto"/>
              <w:right w:val="single" w:sz="4" w:space="0" w:color="auto"/>
            </w:tcBorders>
            <w:shd w:val="clear" w:color="auto" w:fill="auto"/>
          </w:tcPr>
          <w:p w14:paraId="6E72D272" w14:textId="77777777" w:rsidR="00FD2B54" w:rsidRPr="006F19FE" w:rsidRDefault="00FD2B54" w:rsidP="00721E02">
            <w:pPr>
              <w:pStyle w:val="NoSpacing"/>
              <w:rPr>
                <w:b/>
                <w:lang w:val="ro-RO" w:bidi="en-US"/>
              </w:rPr>
            </w:pPr>
            <w:r w:rsidRPr="006F19FE">
              <w:rPr>
                <w:b/>
                <w:lang w:val="ro-RO" w:bidi="en-US"/>
              </w:rPr>
              <w:t>23.886,40 m²</w:t>
            </w:r>
          </w:p>
        </w:tc>
      </w:tr>
      <w:tr w:rsidR="00FD2B54" w:rsidRPr="006F19FE" w14:paraId="1D29F7C3" w14:textId="77777777" w:rsidTr="00FD2B54">
        <w:tc>
          <w:tcPr>
            <w:tcW w:w="3780" w:type="dxa"/>
            <w:tcBorders>
              <w:top w:val="single" w:sz="4" w:space="0" w:color="auto"/>
              <w:left w:val="single" w:sz="4" w:space="0" w:color="auto"/>
              <w:bottom w:val="single" w:sz="4" w:space="0" w:color="auto"/>
              <w:right w:val="single" w:sz="4" w:space="0" w:color="auto"/>
            </w:tcBorders>
            <w:shd w:val="clear" w:color="auto" w:fill="auto"/>
          </w:tcPr>
          <w:p w14:paraId="15CE9441" w14:textId="7257A946" w:rsidR="00FD2B54" w:rsidRPr="006F19FE" w:rsidRDefault="00FD2B54" w:rsidP="00721E02">
            <w:pPr>
              <w:pStyle w:val="NoSpacing"/>
              <w:rPr>
                <w:b/>
                <w:lang w:val="ro-RO" w:bidi="en-US"/>
              </w:rPr>
            </w:pPr>
            <w:r w:rsidRPr="006F19FE">
              <w:rPr>
                <w:b/>
                <w:lang w:val="ro-RO" w:bidi="en-US"/>
              </w:rPr>
              <w:t xml:space="preserve">S PLATFORME SI CIRCULATII CAROSABILE PERMANENTE </w:t>
            </w:r>
          </w:p>
        </w:tc>
        <w:tc>
          <w:tcPr>
            <w:tcW w:w="1980" w:type="dxa"/>
            <w:tcBorders>
              <w:top w:val="single" w:sz="4" w:space="0" w:color="auto"/>
              <w:left w:val="single" w:sz="4" w:space="0" w:color="auto"/>
              <w:bottom w:val="single" w:sz="4" w:space="0" w:color="auto"/>
              <w:right w:val="single" w:sz="4" w:space="0" w:color="auto"/>
            </w:tcBorders>
          </w:tcPr>
          <w:p w14:paraId="311A3D1C" w14:textId="77777777" w:rsidR="00FD2B54" w:rsidRPr="006F19FE" w:rsidRDefault="00FD2B54" w:rsidP="00721E02">
            <w:pPr>
              <w:pStyle w:val="NoSpacing"/>
              <w:rPr>
                <w:bCs/>
                <w:lang w:val="ro-RO" w:bidi="en-US"/>
              </w:rPr>
            </w:pPr>
            <w:r w:rsidRPr="006F19FE">
              <w:rPr>
                <w:bCs/>
                <w:lang w:val="ro-RO" w:bidi="en-US"/>
              </w:rPr>
              <w:t>9.151,15 m²</w:t>
            </w:r>
          </w:p>
          <w:p w14:paraId="56A71730" w14:textId="77777777" w:rsidR="00FD2B54" w:rsidRPr="006F19FE" w:rsidRDefault="00FD2B54" w:rsidP="00721E02">
            <w:pPr>
              <w:pStyle w:val="NoSpacing"/>
              <w:rPr>
                <w:bCs/>
                <w:lang w:val="ro-RO" w:bidi="en-US"/>
              </w:rPr>
            </w:pPr>
            <w:r w:rsidRPr="006F19FE">
              <w:rPr>
                <w:bCs/>
                <w:lang w:val="ro-RO" w:bidi="en-US"/>
              </w:rPr>
              <w:t>(5,69%)</w:t>
            </w:r>
          </w:p>
        </w:tc>
        <w:tc>
          <w:tcPr>
            <w:tcW w:w="2070" w:type="dxa"/>
            <w:tcBorders>
              <w:top w:val="single" w:sz="4" w:space="0" w:color="auto"/>
              <w:left w:val="single" w:sz="4" w:space="0" w:color="auto"/>
              <w:bottom w:val="single" w:sz="4" w:space="0" w:color="auto"/>
              <w:right w:val="single" w:sz="4" w:space="0" w:color="auto"/>
            </w:tcBorders>
          </w:tcPr>
          <w:p w14:paraId="6331793B" w14:textId="77777777" w:rsidR="00FD2B54" w:rsidRPr="006F19FE" w:rsidRDefault="00FD2B54" w:rsidP="00721E02">
            <w:pPr>
              <w:pStyle w:val="NoSpacing"/>
              <w:rPr>
                <w:b/>
                <w:lang w:val="ro-RO" w:bidi="en-US"/>
              </w:rPr>
            </w:pPr>
            <w:r w:rsidRPr="006F19FE">
              <w:rPr>
                <w:b/>
                <w:lang w:val="ro-RO" w:bidi="en-US"/>
              </w:rPr>
              <w:t>7.037,45 m²</w:t>
            </w:r>
          </w:p>
          <w:p w14:paraId="7C04C2BE" w14:textId="77777777" w:rsidR="00FD2B54" w:rsidRPr="006F19FE" w:rsidRDefault="00FD2B54" w:rsidP="00721E02">
            <w:pPr>
              <w:pStyle w:val="NoSpacing"/>
              <w:rPr>
                <w:b/>
                <w:lang w:val="ro-RO" w:bidi="en-US"/>
              </w:rPr>
            </w:pPr>
            <w:r w:rsidRPr="006F19FE">
              <w:rPr>
                <w:b/>
                <w:lang w:val="ro-RO" w:bidi="en-US"/>
              </w:rPr>
              <w:t>(4,38%)</w:t>
            </w:r>
          </w:p>
        </w:tc>
        <w:tc>
          <w:tcPr>
            <w:tcW w:w="2003" w:type="dxa"/>
            <w:tcBorders>
              <w:top w:val="single" w:sz="4" w:space="0" w:color="auto"/>
              <w:left w:val="single" w:sz="4" w:space="0" w:color="auto"/>
              <w:bottom w:val="single" w:sz="4" w:space="0" w:color="auto"/>
              <w:right w:val="single" w:sz="4" w:space="0" w:color="auto"/>
            </w:tcBorders>
            <w:shd w:val="clear" w:color="auto" w:fill="auto"/>
          </w:tcPr>
          <w:p w14:paraId="5DAFEBF5" w14:textId="77777777" w:rsidR="00FD2B54" w:rsidRPr="006F19FE" w:rsidRDefault="00FD2B54" w:rsidP="00721E02">
            <w:pPr>
              <w:pStyle w:val="NoSpacing"/>
              <w:rPr>
                <w:b/>
                <w:lang w:val="ro-RO" w:bidi="en-US"/>
              </w:rPr>
            </w:pPr>
            <w:r w:rsidRPr="006F19FE">
              <w:rPr>
                <w:b/>
                <w:lang w:val="ro-RO" w:bidi="en-US"/>
              </w:rPr>
              <w:t>16.188,60 m²</w:t>
            </w:r>
          </w:p>
          <w:p w14:paraId="40FBF670" w14:textId="77777777" w:rsidR="00FD2B54" w:rsidRPr="006F19FE" w:rsidRDefault="00FD2B54" w:rsidP="00721E02">
            <w:pPr>
              <w:pStyle w:val="NoSpacing"/>
              <w:rPr>
                <w:b/>
                <w:lang w:val="ro-RO" w:bidi="en-US"/>
              </w:rPr>
            </w:pPr>
            <w:r w:rsidRPr="006F19FE">
              <w:rPr>
                <w:b/>
                <w:lang w:val="ro-RO" w:bidi="en-US"/>
              </w:rPr>
              <w:t>(10,07%)</w:t>
            </w:r>
          </w:p>
        </w:tc>
      </w:tr>
      <w:tr w:rsidR="00FD2B54" w:rsidRPr="006F19FE" w14:paraId="21F99B63" w14:textId="77777777" w:rsidTr="00FD2B54">
        <w:tc>
          <w:tcPr>
            <w:tcW w:w="3780" w:type="dxa"/>
            <w:tcBorders>
              <w:top w:val="single" w:sz="4" w:space="0" w:color="auto"/>
              <w:left w:val="single" w:sz="4" w:space="0" w:color="auto"/>
              <w:bottom w:val="single" w:sz="4" w:space="0" w:color="auto"/>
              <w:right w:val="single" w:sz="4" w:space="0" w:color="auto"/>
            </w:tcBorders>
            <w:shd w:val="clear" w:color="auto" w:fill="auto"/>
          </w:tcPr>
          <w:p w14:paraId="6E12BBD8" w14:textId="2805CACE" w:rsidR="00FD2B54" w:rsidRPr="006F19FE" w:rsidRDefault="00FD2B54" w:rsidP="00721E02">
            <w:pPr>
              <w:pStyle w:val="NoSpacing"/>
              <w:rPr>
                <w:b/>
                <w:lang w:val="ro-RO" w:bidi="en-US"/>
              </w:rPr>
            </w:pPr>
            <w:r w:rsidRPr="006F19FE">
              <w:rPr>
                <w:b/>
                <w:lang w:val="ro-RO" w:bidi="en-US"/>
              </w:rPr>
              <w:t xml:space="preserve">S CIRCULATII PIETONALE </w:t>
            </w:r>
          </w:p>
        </w:tc>
        <w:tc>
          <w:tcPr>
            <w:tcW w:w="1980" w:type="dxa"/>
            <w:tcBorders>
              <w:top w:val="single" w:sz="4" w:space="0" w:color="auto"/>
              <w:left w:val="single" w:sz="4" w:space="0" w:color="auto"/>
              <w:bottom w:val="single" w:sz="4" w:space="0" w:color="auto"/>
              <w:right w:val="single" w:sz="4" w:space="0" w:color="auto"/>
            </w:tcBorders>
          </w:tcPr>
          <w:p w14:paraId="5FBD3CA9" w14:textId="77777777" w:rsidR="00FD2B54" w:rsidRPr="006F19FE" w:rsidRDefault="00FD2B54" w:rsidP="00721E02">
            <w:pPr>
              <w:pStyle w:val="NoSpacing"/>
              <w:rPr>
                <w:bCs/>
                <w:lang w:val="ro-RO" w:bidi="en-US"/>
              </w:rPr>
            </w:pPr>
            <w:r w:rsidRPr="006F19FE">
              <w:rPr>
                <w:bCs/>
                <w:lang w:val="ro-RO" w:bidi="en-US"/>
              </w:rPr>
              <w:t>477,50 m²</w:t>
            </w:r>
          </w:p>
          <w:p w14:paraId="79CD0E83" w14:textId="77777777" w:rsidR="00FD2B54" w:rsidRPr="006F19FE" w:rsidRDefault="00FD2B54" w:rsidP="00721E02">
            <w:pPr>
              <w:pStyle w:val="NoSpacing"/>
              <w:rPr>
                <w:bCs/>
                <w:lang w:val="ro-RO" w:bidi="en-US"/>
              </w:rPr>
            </w:pPr>
            <w:r w:rsidRPr="006F19FE">
              <w:rPr>
                <w:bCs/>
                <w:lang w:val="ro-RO" w:bidi="en-US"/>
              </w:rPr>
              <w:t>(0,30%)</w:t>
            </w:r>
          </w:p>
        </w:tc>
        <w:tc>
          <w:tcPr>
            <w:tcW w:w="2070" w:type="dxa"/>
            <w:tcBorders>
              <w:top w:val="single" w:sz="4" w:space="0" w:color="auto"/>
              <w:left w:val="single" w:sz="4" w:space="0" w:color="auto"/>
              <w:bottom w:val="single" w:sz="4" w:space="0" w:color="auto"/>
              <w:right w:val="single" w:sz="4" w:space="0" w:color="auto"/>
            </w:tcBorders>
          </w:tcPr>
          <w:p w14:paraId="4AB29FBD" w14:textId="77777777" w:rsidR="00FD2B54" w:rsidRPr="006F19FE" w:rsidRDefault="00FD2B54" w:rsidP="00721E02">
            <w:pPr>
              <w:pStyle w:val="NoSpacing"/>
              <w:rPr>
                <w:b/>
                <w:lang w:val="ro-RO" w:bidi="en-US"/>
              </w:rPr>
            </w:pPr>
            <w:r w:rsidRPr="006F19FE">
              <w:rPr>
                <w:b/>
                <w:lang w:val="ro-RO" w:bidi="en-US"/>
              </w:rPr>
              <w:t>374,55 m²</w:t>
            </w:r>
          </w:p>
          <w:p w14:paraId="41A70215" w14:textId="77777777" w:rsidR="00FD2B54" w:rsidRPr="006F19FE" w:rsidRDefault="00FD2B54" w:rsidP="00721E02">
            <w:pPr>
              <w:pStyle w:val="NoSpacing"/>
              <w:rPr>
                <w:b/>
                <w:lang w:val="ro-RO" w:bidi="en-US"/>
              </w:rPr>
            </w:pPr>
            <w:r w:rsidRPr="006F19FE">
              <w:rPr>
                <w:b/>
                <w:lang w:val="ro-RO" w:bidi="en-US"/>
              </w:rPr>
              <w:t>(0,23%)</w:t>
            </w:r>
          </w:p>
        </w:tc>
        <w:tc>
          <w:tcPr>
            <w:tcW w:w="2003" w:type="dxa"/>
            <w:tcBorders>
              <w:top w:val="single" w:sz="4" w:space="0" w:color="auto"/>
              <w:left w:val="single" w:sz="4" w:space="0" w:color="auto"/>
              <w:bottom w:val="single" w:sz="4" w:space="0" w:color="auto"/>
              <w:right w:val="single" w:sz="4" w:space="0" w:color="auto"/>
            </w:tcBorders>
            <w:shd w:val="clear" w:color="auto" w:fill="auto"/>
          </w:tcPr>
          <w:p w14:paraId="3F07B319" w14:textId="77777777" w:rsidR="00FD2B54" w:rsidRPr="006F19FE" w:rsidRDefault="00FD2B54" w:rsidP="00721E02">
            <w:pPr>
              <w:pStyle w:val="NoSpacing"/>
              <w:rPr>
                <w:b/>
                <w:lang w:val="ro-RO" w:bidi="en-US"/>
              </w:rPr>
            </w:pPr>
            <w:r w:rsidRPr="006F19FE">
              <w:rPr>
                <w:b/>
                <w:lang w:val="ro-RO" w:bidi="en-US"/>
              </w:rPr>
              <w:t>852,05 m²</w:t>
            </w:r>
          </w:p>
          <w:p w14:paraId="256EAD43" w14:textId="77777777" w:rsidR="00FD2B54" w:rsidRPr="006F19FE" w:rsidRDefault="00FD2B54" w:rsidP="00721E02">
            <w:pPr>
              <w:pStyle w:val="NoSpacing"/>
              <w:rPr>
                <w:b/>
                <w:lang w:val="ro-RO" w:bidi="en-US"/>
              </w:rPr>
            </w:pPr>
            <w:r w:rsidRPr="006F19FE">
              <w:rPr>
                <w:b/>
                <w:lang w:val="ro-RO" w:bidi="en-US"/>
              </w:rPr>
              <w:t>(0,53%)</w:t>
            </w:r>
          </w:p>
        </w:tc>
      </w:tr>
      <w:tr w:rsidR="00FD2B54" w:rsidRPr="006F19FE" w14:paraId="7FDB3D58" w14:textId="77777777" w:rsidTr="00FD2B54">
        <w:tc>
          <w:tcPr>
            <w:tcW w:w="3780" w:type="dxa"/>
            <w:tcBorders>
              <w:top w:val="single" w:sz="4" w:space="0" w:color="auto"/>
              <w:left w:val="single" w:sz="4" w:space="0" w:color="auto"/>
              <w:bottom w:val="single" w:sz="4" w:space="0" w:color="auto"/>
              <w:right w:val="single" w:sz="4" w:space="0" w:color="auto"/>
            </w:tcBorders>
            <w:shd w:val="clear" w:color="auto" w:fill="auto"/>
          </w:tcPr>
          <w:p w14:paraId="7FCAF9B5" w14:textId="01421BBA" w:rsidR="00FD2B54" w:rsidRPr="006F19FE" w:rsidRDefault="00FD2B54" w:rsidP="00721E02">
            <w:pPr>
              <w:pStyle w:val="NoSpacing"/>
              <w:rPr>
                <w:b/>
                <w:lang w:val="ro-RO" w:bidi="en-US"/>
              </w:rPr>
            </w:pPr>
            <w:r w:rsidRPr="006F19FE">
              <w:rPr>
                <w:b/>
                <w:lang w:val="ro-RO" w:bidi="en-US"/>
              </w:rPr>
              <w:t xml:space="preserve">S PARCAJE (automobile si camioane) </w:t>
            </w:r>
          </w:p>
        </w:tc>
        <w:tc>
          <w:tcPr>
            <w:tcW w:w="1980" w:type="dxa"/>
            <w:tcBorders>
              <w:top w:val="single" w:sz="4" w:space="0" w:color="auto"/>
              <w:left w:val="single" w:sz="4" w:space="0" w:color="auto"/>
              <w:bottom w:val="single" w:sz="4" w:space="0" w:color="auto"/>
              <w:right w:val="single" w:sz="4" w:space="0" w:color="auto"/>
            </w:tcBorders>
          </w:tcPr>
          <w:p w14:paraId="28DA7F4E" w14:textId="77777777" w:rsidR="00FD2B54" w:rsidRPr="006F19FE" w:rsidRDefault="00FD2B54" w:rsidP="00721E02">
            <w:pPr>
              <w:pStyle w:val="NoSpacing"/>
              <w:rPr>
                <w:bCs/>
                <w:lang w:val="ro-RO" w:bidi="en-US"/>
              </w:rPr>
            </w:pPr>
            <w:r w:rsidRPr="006F19FE">
              <w:rPr>
                <w:bCs/>
                <w:lang w:val="ro-RO" w:bidi="en-US"/>
              </w:rPr>
              <w:t>958,50 m²</w:t>
            </w:r>
          </w:p>
          <w:p w14:paraId="61529233" w14:textId="77777777" w:rsidR="00FD2B54" w:rsidRPr="006F19FE" w:rsidRDefault="00FD2B54" w:rsidP="00721E02">
            <w:pPr>
              <w:pStyle w:val="NoSpacing"/>
              <w:rPr>
                <w:bCs/>
                <w:lang w:val="ro-RO" w:bidi="en-US"/>
              </w:rPr>
            </w:pPr>
            <w:r w:rsidRPr="006F19FE">
              <w:rPr>
                <w:bCs/>
                <w:lang w:val="ro-RO" w:bidi="en-US"/>
              </w:rPr>
              <w:t>(0,60%)</w:t>
            </w:r>
          </w:p>
        </w:tc>
        <w:tc>
          <w:tcPr>
            <w:tcW w:w="2070" w:type="dxa"/>
            <w:tcBorders>
              <w:top w:val="single" w:sz="4" w:space="0" w:color="auto"/>
              <w:left w:val="single" w:sz="4" w:space="0" w:color="auto"/>
              <w:bottom w:val="single" w:sz="4" w:space="0" w:color="auto"/>
              <w:right w:val="single" w:sz="4" w:space="0" w:color="auto"/>
            </w:tcBorders>
          </w:tcPr>
          <w:p w14:paraId="37BF9794" w14:textId="77777777" w:rsidR="00FD2B54" w:rsidRPr="006F19FE" w:rsidRDefault="00FD2B54" w:rsidP="00721E02">
            <w:pPr>
              <w:pStyle w:val="NoSpacing"/>
              <w:rPr>
                <w:b/>
                <w:lang w:val="ro-RO" w:bidi="en-US"/>
              </w:rPr>
            </w:pPr>
            <w:r w:rsidRPr="006F19FE">
              <w:rPr>
                <w:b/>
                <w:lang w:val="ro-RO" w:bidi="en-US"/>
              </w:rPr>
              <w:t>883,50 m²</w:t>
            </w:r>
          </w:p>
          <w:p w14:paraId="4C26D591" w14:textId="546AE62E" w:rsidR="00FD2B54" w:rsidRPr="006F19FE" w:rsidRDefault="00FD2B54" w:rsidP="00721E02">
            <w:pPr>
              <w:pStyle w:val="NoSpacing"/>
              <w:rPr>
                <w:b/>
                <w:lang w:val="ro-RO" w:bidi="en-US"/>
              </w:rPr>
            </w:pPr>
            <w:r w:rsidRPr="006F19FE">
              <w:rPr>
                <w:b/>
                <w:lang w:val="ro-RO" w:bidi="en-US"/>
              </w:rPr>
              <w:t>(0,5</w:t>
            </w:r>
            <w:r w:rsidR="00E65868">
              <w:rPr>
                <w:b/>
                <w:lang w:val="ro-RO" w:bidi="en-US"/>
              </w:rPr>
              <w:t>4</w:t>
            </w:r>
            <w:r w:rsidRPr="006F19FE">
              <w:rPr>
                <w:b/>
                <w:lang w:val="ro-RO" w:bidi="en-US"/>
              </w:rPr>
              <w:t>%)</w:t>
            </w:r>
          </w:p>
        </w:tc>
        <w:tc>
          <w:tcPr>
            <w:tcW w:w="2003" w:type="dxa"/>
            <w:tcBorders>
              <w:top w:val="single" w:sz="4" w:space="0" w:color="auto"/>
              <w:left w:val="single" w:sz="4" w:space="0" w:color="auto"/>
              <w:bottom w:val="single" w:sz="4" w:space="0" w:color="auto"/>
              <w:right w:val="single" w:sz="4" w:space="0" w:color="auto"/>
            </w:tcBorders>
            <w:shd w:val="clear" w:color="auto" w:fill="auto"/>
          </w:tcPr>
          <w:p w14:paraId="08DBFC7D" w14:textId="77777777" w:rsidR="00FD2B54" w:rsidRPr="006F19FE" w:rsidRDefault="00FD2B54" w:rsidP="00721E02">
            <w:pPr>
              <w:pStyle w:val="NoSpacing"/>
              <w:rPr>
                <w:b/>
                <w:lang w:val="ro-RO" w:bidi="en-US"/>
              </w:rPr>
            </w:pPr>
            <w:r w:rsidRPr="006F19FE">
              <w:rPr>
                <w:b/>
                <w:lang w:val="ro-RO" w:bidi="en-US"/>
              </w:rPr>
              <w:t>1.842,00 m²</w:t>
            </w:r>
          </w:p>
          <w:p w14:paraId="7A71EE98" w14:textId="12A4D817" w:rsidR="00FD2B54" w:rsidRPr="006F19FE" w:rsidRDefault="00FD2B54" w:rsidP="00721E02">
            <w:pPr>
              <w:pStyle w:val="NoSpacing"/>
              <w:rPr>
                <w:b/>
                <w:lang w:val="ro-RO" w:bidi="en-US"/>
              </w:rPr>
            </w:pPr>
            <w:r w:rsidRPr="006F19FE">
              <w:rPr>
                <w:b/>
                <w:lang w:val="ro-RO" w:bidi="en-US"/>
              </w:rPr>
              <w:t>(1,1</w:t>
            </w:r>
            <w:r w:rsidR="00E65868">
              <w:rPr>
                <w:b/>
                <w:lang w:val="ro-RO" w:bidi="en-US"/>
              </w:rPr>
              <w:t>4</w:t>
            </w:r>
            <w:r w:rsidRPr="006F19FE">
              <w:rPr>
                <w:b/>
                <w:lang w:val="ro-RO" w:bidi="en-US"/>
              </w:rPr>
              <w:t>%)</w:t>
            </w:r>
          </w:p>
        </w:tc>
      </w:tr>
      <w:tr w:rsidR="00FD2B54" w:rsidRPr="006F19FE" w14:paraId="3A22B98D" w14:textId="77777777" w:rsidTr="00FD2B54">
        <w:tc>
          <w:tcPr>
            <w:tcW w:w="3780" w:type="dxa"/>
            <w:tcBorders>
              <w:top w:val="single" w:sz="4" w:space="0" w:color="auto"/>
              <w:left w:val="single" w:sz="4" w:space="0" w:color="auto"/>
              <w:bottom w:val="single" w:sz="4" w:space="0" w:color="auto"/>
              <w:right w:val="single" w:sz="4" w:space="0" w:color="auto"/>
            </w:tcBorders>
            <w:shd w:val="clear" w:color="auto" w:fill="auto"/>
          </w:tcPr>
          <w:p w14:paraId="18CD4A30" w14:textId="602E6EB5" w:rsidR="00FD2B54" w:rsidRPr="006F19FE" w:rsidRDefault="00FD2B54" w:rsidP="00721E02">
            <w:pPr>
              <w:pStyle w:val="NoSpacing"/>
              <w:rPr>
                <w:b/>
                <w:lang w:val="ro-RO" w:bidi="en-US"/>
              </w:rPr>
            </w:pPr>
            <w:r w:rsidRPr="006F19FE">
              <w:rPr>
                <w:b/>
                <w:lang w:val="ro-RO" w:bidi="en-US"/>
              </w:rPr>
              <w:t xml:space="preserve">S BAZIN DE RETENTIE (ape pluviale) </w:t>
            </w:r>
          </w:p>
        </w:tc>
        <w:tc>
          <w:tcPr>
            <w:tcW w:w="1980" w:type="dxa"/>
            <w:tcBorders>
              <w:top w:val="single" w:sz="4" w:space="0" w:color="auto"/>
              <w:left w:val="single" w:sz="4" w:space="0" w:color="auto"/>
              <w:bottom w:val="single" w:sz="4" w:space="0" w:color="auto"/>
              <w:right w:val="single" w:sz="4" w:space="0" w:color="auto"/>
            </w:tcBorders>
          </w:tcPr>
          <w:p w14:paraId="16A3D899" w14:textId="77777777" w:rsidR="00FD2B54" w:rsidRPr="006F19FE" w:rsidRDefault="00FD2B54" w:rsidP="00721E02">
            <w:pPr>
              <w:pStyle w:val="NoSpacing"/>
              <w:rPr>
                <w:bCs/>
                <w:lang w:val="ro-RO" w:bidi="en-US"/>
              </w:rPr>
            </w:pPr>
            <w:r w:rsidRPr="006F19FE">
              <w:rPr>
                <w:bCs/>
                <w:lang w:val="ro-RO" w:bidi="en-US"/>
              </w:rPr>
              <w:t>475,00 m²</w:t>
            </w:r>
          </w:p>
          <w:p w14:paraId="26B93229" w14:textId="77777777" w:rsidR="00FD2B54" w:rsidRPr="006F19FE" w:rsidRDefault="00FD2B54" w:rsidP="00721E02">
            <w:pPr>
              <w:pStyle w:val="NoSpacing"/>
              <w:rPr>
                <w:bCs/>
                <w:lang w:val="ro-RO" w:bidi="en-US"/>
              </w:rPr>
            </w:pPr>
            <w:r w:rsidRPr="006F19FE">
              <w:rPr>
                <w:bCs/>
                <w:lang w:val="ro-RO" w:bidi="en-US"/>
              </w:rPr>
              <w:t>(0,30%)</w:t>
            </w:r>
          </w:p>
        </w:tc>
        <w:tc>
          <w:tcPr>
            <w:tcW w:w="2070" w:type="dxa"/>
            <w:tcBorders>
              <w:top w:val="single" w:sz="4" w:space="0" w:color="auto"/>
              <w:left w:val="single" w:sz="4" w:space="0" w:color="auto"/>
              <w:bottom w:val="single" w:sz="4" w:space="0" w:color="auto"/>
              <w:right w:val="single" w:sz="4" w:space="0" w:color="auto"/>
            </w:tcBorders>
          </w:tcPr>
          <w:p w14:paraId="29C61ACC" w14:textId="77777777" w:rsidR="00FD2B54" w:rsidRPr="006F19FE" w:rsidRDefault="00FD2B54" w:rsidP="00721E02">
            <w:pPr>
              <w:pStyle w:val="NoSpacing"/>
              <w:rPr>
                <w:b/>
                <w:lang w:val="ro-RO" w:bidi="en-US"/>
              </w:rPr>
            </w:pPr>
            <w:r w:rsidRPr="006F19FE">
              <w:rPr>
                <w:b/>
                <w:lang w:val="ro-RO" w:bidi="en-US"/>
              </w:rPr>
              <w:t>475,00 m²</w:t>
            </w:r>
          </w:p>
          <w:p w14:paraId="2FFEDE06" w14:textId="77777777" w:rsidR="00FD2B54" w:rsidRPr="006F19FE" w:rsidRDefault="00FD2B54" w:rsidP="00721E02">
            <w:pPr>
              <w:pStyle w:val="NoSpacing"/>
              <w:rPr>
                <w:b/>
                <w:lang w:val="ro-RO" w:bidi="en-US"/>
              </w:rPr>
            </w:pPr>
            <w:r w:rsidRPr="006F19FE">
              <w:rPr>
                <w:b/>
                <w:lang w:val="ro-RO" w:bidi="en-US"/>
              </w:rPr>
              <w:t>(0,29%)</w:t>
            </w:r>
          </w:p>
        </w:tc>
        <w:tc>
          <w:tcPr>
            <w:tcW w:w="2003" w:type="dxa"/>
            <w:tcBorders>
              <w:top w:val="single" w:sz="4" w:space="0" w:color="auto"/>
              <w:left w:val="single" w:sz="4" w:space="0" w:color="auto"/>
              <w:bottom w:val="single" w:sz="4" w:space="0" w:color="auto"/>
              <w:right w:val="single" w:sz="4" w:space="0" w:color="auto"/>
            </w:tcBorders>
            <w:shd w:val="clear" w:color="auto" w:fill="auto"/>
          </w:tcPr>
          <w:p w14:paraId="5F9864D1" w14:textId="77777777" w:rsidR="00FD2B54" w:rsidRPr="006F19FE" w:rsidRDefault="00FD2B54" w:rsidP="00721E02">
            <w:pPr>
              <w:pStyle w:val="NoSpacing"/>
              <w:rPr>
                <w:b/>
                <w:lang w:val="ro-RO" w:bidi="en-US"/>
              </w:rPr>
            </w:pPr>
            <w:r w:rsidRPr="006F19FE">
              <w:rPr>
                <w:b/>
                <w:lang w:val="ro-RO" w:bidi="en-US"/>
              </w:rPr>
              <w:t>950,00 m²</w:t>
            </w:r>
          </w:p>
          <w:p w14:paraId="7460A18E" w14:textId="77777777" w:rsidR="00FD2B54" w:rsidRPr="006F19FE" w:rsidRDefault="00FD2B54" w:rsidP="00721E02">
            <w:pPr>
              <w:pStyle w:val="NoSpacing"/>
              <w:rPr>
                <w:b/>
                <w:lang w:val="ro-RO" w:bidi="en-US"/>
              </w:rPr>
            </w:pPr>
            <w:r w:rsidRPr="006F19FE">
              <w:rPr>
                <w:b/>
                <w:lang w:val="ro-RO" w:bidi="en-US"/>
              </w:rPr>
              <w:t>(0,59%)</w:t>
            </w:r>
          </w:p>
        </w:tc>
      </w:tr>
      <w:tr w:rsidR="00FD2B54" w:rsidRPr="006F19FE" w14:paraId="38CDFECA" w14:textId="77777777" w:rsidTr="00FD2B54">
        <w:tc>
          <w:tcPr>
            <w:tcW w:w="3780" w:type="dxa"/>
            <w:tcBorders>
              <w:top w:val="single" w:sz="4" w:space="0" w:color="auto"/>
              <w:left w:val="single" w:sz="4" w:space="0" w:color="auto"/>
              <w:bottom w:val="single" w:sz="4" w:space="0" w:color="auto"/>
              <w:right w:val="single" w:sz="4" w:space="0" w:color="auto"/>
            </w:tcBorders>
            <w:shd w:val="clear" w:color="auto" w:fill="auto"/>
          </w:tcPr>
          <w:p w14:paraId="61351E87" w14:textId="705A022C" w:rsidR="00FD2B54" w:rsidRPr="006F19FE" w:rsidRDefault="00FD2B54" w:rsidP="00721E02">
            <w:pPr>
              <w:pStyle w:val="NoSpacing"/>
              <w:rPr>
                <w:b/>
                <w:lang w:val="ro-RO" w:bidi="en-US"/>
              </w:rPr>
            </w:pPr>
            <w:r w:rsidRPr="006F19FE">
              <w:rPr>
                <w:b/>
                <w:lang w:val="ro-RO" w:bidi="en-US"/>
              </w:rPr>
              <w:t xml:space="preserve">S REZERVOARE APA (pt. incendiu) </w:t>
            </w:r>
          </w:p>
        </w:tc>
        <w:tc>
          <w:tcPr>
            <w:tcW w:w="1980" w:type="dxa"/>
            <w:tcBorders>
              <w:top w:val="single" w:sz="4" w:space="0" w:color="auto"/>
              <w:left w:val="single" w:sz="4" w:space="0" w:color="auto"/>
              <w:bottom w:val="single" w:sz="4" w:space="0" w:color="auto"/>
              <w:right w:val="single" w:sz="4" w:space="0" w:color="auto"/>
            </w:tcBorders>
          </w:tcPr>
          <w:p w14:paraId="4DE105BF" w14:textId="77777777" w:rsidR="00FD2B54" w:rsidRPr="006F19FE" w:rsidRDefault="00FD2B54" w:rsidP="00721E02">
            <w:pPr>
              <w:pStyle w:val="NoSpacing"/>
              <w:rPr>
                <w:bCs/>
                <w:lang w:val="ro-RO" w:bidi="en-US"/>
              </w:rPr>
            </w:pPr>
            <w:r w:rsidRPr="006F19FE">
              <w:rPr>
                <w:bCs/>
                <w:lang w:val="ro-RO" w:bidi="en-US"/>
              </w:rPr>
              <w:t>191,65 m²</w:t>
            </w:r>
          </w:p>
          <w:p w14:paraId="4CA64F05" w14:textId="77777777" w:rsidR="00FD2B54" w:rsidRPr="006F19FE" w:rsidRDefault="00FD2B54" w:rsidP="00721E02">
            <w:pPr>
              <w:pStyle w:val="NoSpacing"/>
              <w:rPr>
                <w:bCs/>
                <w:lang w:val="ro-RO" w:bidi="en-US"/>
              </w:rPr>
            </w:pPr>
            <w:r w:rsidRPr="006F19FE">
              <w:rPr>
                <w:bCs/>
                <w:lang w:val="ro-RO" w:bidi="en-US"/>
              </w:rPr>
              <w:t>(0,12%)</w:t>
            </w:r>
          </w:p>
        </w:tc>
        <w:tc>
          <w:tcPr>
            <w:tcW w:w="2070" w:type="dxa"/>
            <w:tcBorders>
              <w:top w:val="single" w:sz="4" w:space="0" w:color="auto"/>
              <w:left w:val="single" w:sz="4" w:space="0" w:color="auto"/>
              <w:bottom w:val="single" w:sz="4" w:space="0" w:color="auto"/>
              <w:right w:val="single" w:sz="4" w:space="0" w:color="auto"/>
            </w:tcBorders>
          </w:tcPr>
          <w:p w14:paraId="23325C78" w14:textId="77777777" w:rsidR="00FD2B54" w:rsidRPr="006F19FE" w:rsidRDefault="00FD2B54" w:rsidP="00721E02">
            <w:pPr>
              <w:pStyle w:val="NoSpacing"/>
              <w:rPr>
                <w:b/>
                <w:lang w:val="ro-RO" w:bidi="en-US"/>
              </w:rPr>
            </w:pPr>
            <w:r w:rsidRPr="006F19FE">
              <w:rPr>
                <w:b/>
                <w:lang w:val="ro-RO" w:bidi="en-US"/>
              </w:rPr>
              <w:t>0 m²</w:t>
            </w:r>
          </w:p>
          <w:p w14:paraId="5E121F6A" w14:textId="77777777" w:rsidR="00FD2B54" w:rsidRPr="006F19FE" w:rsidRDefault="00FD2B54" w:rsidP="00721E02">
            <w:pPr>
              <w:pStyle w:val="NoSpacing"/>
              <w:rPr>
                <w:b/>
                <w:lang w:val="ro-RO" w:bidi="en-US"/>
              </w:rPr>
            </w:pPr>
            <w:r w:rsidRPr="006F19FE">
              <w:rPr>
                <w:b/>
                <w:lang w:val="ro-RO" w:bidi="en-US"/>
              </w:rPr>
              <w:t>(0,00%)</w:t>
            </w:r>
          </w:p>
        </w:tc>
        <w:tc>
          <w:tcPr>
            <w:tcW w:w="2003" w:type="dxa"/>
            <w:tcBorders>
              <w:top w:val="single" w:sz="4" w:space="0" w:color="auto"/>
              <w:left w:val="single" w:sz="4" w:space="0" w:color="auto"/>
              <w:bottom w:val="single" w:sz="4" w:space="0" w:color="auto"/>
              <w:right w:val="single" w:sz="4" w:space="0" w:color="auto"/>
            </w:tcBorders>
            <w:shd w:val="clear" w:color="auto" w:fill="auto"/>
          </w:tcPr>
          <w:p w14:paraId="784C0BB5" w14:textId="77777777" w:rsidR="00FD2B54" w:rsidRPr="006F19FE" w:rsidRDefault="00FD2B54" w:rsidP="00721E02">
            <w:pPr>
              <w:pStyle w:val="NoSpacing"/>
              <w:rPr>
                <w:b/>
                <w:lang w:val="ro-RO" w:bidi="en-US"/>
              </w:rPr>
            </w:pPr>
            <w:r w:rsidRPr="006F19FE">
              <w:rPr>
                <w:b/>
                <w:lang w:val="ro-RO" w:bidi="en-US"/>
              </w:rPr>
              <w:t>191,65 m²</w:t>
            </w:r>
          </w:p>
          <w:p w14:paraId="186A15AB" w14:textId="77777777" w:rsidR="00FD2B54" w:rsidRPr="006F19FE" w:rsidRDefault="00FD2B54" w:rsidP="00721E02">
            <w:pPr>
              <w:pStyle w:val="NoSpacing"/>
              <w:rPr>
                <w:b/>
                <w:lang w:val="ro-RO" w:bidi="en-US"/>
              </w:rPr>
            </w:pPr>
            <w:r w:rsidRPr="006F19FE">
              <w:rPr>
                <w:b/>
                <w:lang w:val="ro-RO" w:bidi="en-US"/>
              </w:rPr>
              <w:t>(0,12%)</w:t>
            </w:r>
          </w:p>
        </w:tc>
      </w:tr>
      <w:tr w:rsidR="00FD2B54" w:rsidRPr="006F19FE" w14:paraId="187C493C" w14:textId="77777777" w:rsidTr="00FD2B54">
        <w:tc>
          <w:tcPr>
            <w:tcW w:w="3780" w:type="dxa"/>
            <w:tcBorders>
              <w:top w:val="single" w:sz="4" w:space="0" w:color="auto"/>
              <w:left w:val="single" w:sz="4" w:space="0" w:color="auto"/>
              <w:bottom w:val="single" w:sz="4" w:space="0" w:color="auto"/>
              <w:right w:val="single" w:sz="4" w:space="0" w:color="auto"/>
            </w:tcBorders>
            <w:shd w:val="clear" w:color="auto" w:fill="auto"/>
          </w:tcPr>
          <w:p w14:paraId="47013C0A" w14:textId="49C869BD" w:rsidR="00FD2B54" w:rsidRPr="006F19FE" w:rsidRDefault="00FD2B54" w:rsidP="00721E02">
            <w:pPr>
              <w:pStyle w:val="NoSpacing"/>
              <w:rPr>
                <w:b/>
                <w:lang w:val="ro-RO" w:bidi="en-US"/>
              </w:rPr>
            </w:pPr>
            <w:r w:rsidRPr="006F19FE">
              <w:rPr>
                <w:b/>
                <w:lang w:val="ro-RO" w:bidi="en-US"/>
              </w:rPr>
              <w:t>S SPATII VERZI AMENAJATE</w:t>
            </w:r>
            <w:r w:rsidR="000F285B">
              <w:rPr>
                <w:b/>
                <w:lang w:val="ro-RO" w:bidi="en-US"/>
              </w:rPr>
              <w:t xml:space="preserve"> (si teren viran neamanajat)</w:t>
            </w:r>
          </w:p>
        </w:tc>
        <w:tc>
          <w:tcPr>
            <w:tcW w:w="1980" w:type="dxa"/>
            <w:tcBorders>
              <w:top w:val="single" w:sz="4" w:space="0" w:color="auto"/>
              <w:left w:val="single" w:sz="4" w:space="0" w:color="auto"/>
              <w:bottom w:val="single" w:sz="4" w:space="0" w:color="auto"/>
              <w:right w:val="single" w:sz="4" w:space="0" w:color="auto"/>
            </w:tcBorders>
          </w:tcPr>
          <w:p w14:paraId="15692194" w14:textId="03E92115" w:rsidR="00FD2B54" w:rsidRPr="006F19FE" w:rsidRDefault="000F285B" w:rsidP="00721E02">
            <w:pPr>
              <w:pStyle w:val="NoSpacing"/>
              <w:rPr>
                <w:bCs/>
                <w:lang w:val="ro-RO" w:bidi="en-US"/>
              </w:rPr>
            </w:pPr>
            <w:r>
              <w:rPr>
                <w:bCs/>
                <w:lang w:val="ro-RO" w:bidi="en-US"/>
              </w:rPr>
              <w:t>139.375,45</w:t>
            </w:r>
            <w:r w:rsidR="00FD2B54" w:rsidRPr="006F19FE">
              <w:rPr>
                <w:bCs/>
                <w:lang w:val="ro-RO" w:bidi="en-US"/>
              </w:rPr>
              <w:t xml:space="preserve"> m²</w:t>
            </w:r>
          </w:p>
          <w:p w14:paraId="7D39EB5A" w14:textId="30224C58" w:rsidR="00FD2B54" w:rsidRPr="006F19FE" w:rsidRDefault="00FD2B54" w:rsidP="00721E02">
            <w:pPr>
              <w:pStyle w:val="NoSpacing"/>
              <w:rPr>
                <w:bCs/>
                <w:lang w:val="ro-RO" w:bidi="en-US"/>
              </w:rPr>
            </w:pPr>
            <w:r w:rsidRPr="006F19FE">
              <w:rPr>
                <w:bCs/>
                <w:lang w:val="ro-RO" w:bidi="en-US"/>
              </w:rPr>
              <w:t>(</w:t>
            </w:r>
            <w:r w:rsidR="000D4EA7">
              <w:rPr>
                <w:bCs/>
                <w:lang w:val="ro-RO" w:bidi="en-US"/>
              </w:rPr>
              <w:t>86,68</w:t>
            </w:r>
            <w:r w:rsidRPr="006F19FE">
              <w:rPr>
                <w:bCs/>
                <w:lang w:val="ro-RO" w:bidi="en-US"/>
              </w:rPr>
              <w:t>%)</w:t>
            </w:r>
          </w:p>
        </w:tc>
        <w:tc>
          <w:tcPr>
            <w:tcW w:w="2070" w:type="dxa"/>
            <w:tcBorders>
              <w:top w:val="single" w:sz="4" w:space="0" w:color="auto"/>
              <w:left w:val="single" w:sz="4" w:space="0" w:color="auto"/>
              <w:bottom w:val="single" w:sz="4" w:space="0" w:color="auto"/>
              <w:right w:val="single" w:sz="4" w:space="0" w:color="auto"/>
            </w:tcBorders>
          </w:tcPr>
          <w:p w14:paraId="3206CB90" w14:textId="758300F1" w:rsidR="00FD2B54" w:rsidRPr="006F19FE" w:rsidRDefault="00D4042C" w:rsidP="00721E02">
            <w:pPr>
              <w:pStyle w:val="NoSpacing"/>
              <w:rPr>
                <w:b/>
                <w:lang w:val="ro-RO" w:bidi="en-US"/>
              </w:rPr>
            </w:pPr>
            <w:r>
              <w:rPr>
                <w:b/>
                <w:lang w:val="ro-RO" w:bidi="en-US"/>
              </w:rPr>
              <w:t>120.515,20</w:t>
            </w:r>
            <w:r w:rsidR="00FD2B54" w:rsidRPr="006F19FE">
              <w:rPr>
                <w:b/>
                <w:lang w:val="ro-RO" w:bidi="en-US"/>
              </w:rPr>
              <w:t xml:space="preserve"> m²</w:t>
            </w:r>
          </w:p>
          <w:p w14:paraId="49BC347F" w14:textId="557076C0" w:rsidR="00FD2B54" w:rsidRPr="006F19FE" w:rsidRDefault="00FD2B54" w:rsidP="00721E02">
            <w:pPr>
              <w:pStyle w:val="NoSpacing"/>
              <w:rPr>
                <w:b/>
                <w:lang w:val="ro-RO" w:bidi="en-US"/>
              </w:rPr>
            </w:pPr>
            <w:r w:rsidRPr="006F19FE">
              <w:rPr>
                <w:b/>
                <w:lang w:val="ro-RO" w:bidi="en-US"/>
              </w:rPr>
              <w:t>(</w:t>
            </w:r>
            <w:r w:rsidR="00D4042C">
              <w:rPr>
                <w:b/>
                <w:lang w:val="ro-RO" w:bidi="en-US"/>
              </w:rPr>
              <w:t>74,96</w:t>
            </w:r>
            <w:r w:rsidRPr="006F19FE">
              <w:rPr>
                <w:b/>
                <w:lang w:val="ro-RO" w:bidi="en-US"/>
              </w:rPr>
              <w:t>%)</w:t>
            </w:r>
          </w:p>
        </w:tc>
        <w:tc>
          <w:tcPr>
            <w:tcW w:w="2003" w:type="dxa"/>
            <w:tcBorders>
              <w:top w:val="single" w:sz="4" w:space="0" w:color="auto"/>
              <w:left w:val="single" w:sz="4" w:space="0" w:color="auto"/>
              <w:bottom w:val="single" w:sz="4" w:space="0" w:color="auto"/>
              <w:right w:val="single" w:sz="4" w:space="0" w:color="auto"/>
            </w:tcBorders>
            <w:shd w:val="clear" w:color="auto" w:fill="auto"/>
          </w:tcPr>
          <w:p w14:paraId="01B46F0B" w14:textId="77777777" w:rsidR="000D4EA7" w:rsidRPr="006F19FE" w:rsidRDefault="000D4EA7" w:rsidP="000D4EA7">
            <w:pPr>
              <w:pStyle w:val="NoSpacing"/>
              <w:rPr>
                <w:b/>
                <w:lang w:val="ro-RO" w:bidi="en-US"/>
              </w:rPr>
            </w:pPr>
            <w:r>
              <w:rPr>
                <w:b/>
                <w:lang w:val="ro-RO" w:bidi="en-US"/>
              </w:rPr>
              <w:t>120.515,20</w:t>
            </w:r>
            <w:r w:rsidRPr="006F19FE">
              <w:rPr>
                <w:b/>
                <w:lang w:val="ro-RO" w:bidi="en-US"/>
              </w:rPr>
              <w:t xml:space="preserve"> m²</w:t>
            </w:r>
          </w:p>
          <w:p w14:paraId="51F754C7" w14:textId="0D286DA7" w:rsidR="00FD2B54" w:rsidRPr="006F19FE" w:rsidRDefault="000D4EA7" w:rsidP="000D4EA7">
            <w:pPr>
              <w:pStyle w:val="NoSpacing"/>
              <w:rPr>
                <w:b/>
                <w:lang w:val="ro-RO" w:bidi="en-US"/>
              </w:rPr>
            </w:pPr>
            <w:r w:rsidRPr="006F19FE">
              <w:rPr>
                <w:b/>
                <w:lang w:val="ro-RO" w:bidi="en-US"/>
              </w:rPr>
              <w:t>(</w:t>
            </w:r>
            <w:r>
              <w:rPr>
                <w:b/>
                <w:lang w:val="ro-RO" w:bidi="en-US"/>
              </w:rPr>
              <w:t>74,9</w:t>
            </w:r>
            <w:r w:rsidR="00E65868">
              <w:rPr>
                <w:b/>
                <w:lang w:val="ro-RO" w:bidi="en-US"/>
              </w:rPr>
              <w:t>6</w:t>
            </w:r>
            <w:r w:rsidRPr="006F19FE">
              <w:rPr>
                <w:b/>
                <w:lang w:val="ro-RO" w:bidi="en-US"/>
              </w:rPr>
              <w:t>%)</w:t>
            </w:r>
          </w:p>
        </w:tc>
      </w:tr>
    </w:tbl>
    <w:p w14:paraId="75F4F3CB" w14:textId="72C96774" w:rsidR="006D478C" w:rsidRDefault="00E5324E" w:rsidP="006509F5">
      <w:pPr>
        <w:pStyle w:val="NoSpacing"/>
        <w:ind w:firstLine="709"/>
        <w:rPr>
          <w:rFonts w:asciiTheme="minorHAnsi" w:eastAsia="Times New Roman" w:hAnsiTheme="minorHAnsi" w:cs="Arial"/>
          <w:bCs/>
          <w:lang w:val="ro-RO"/>
        </w:rPr>
      </w:pPr>
      <w:r>
        <w:rPr>
          <w:rFonts w:asciiTheme="minorHAnsi" w:eastAsia="Times New Roman" w:hAnsiTheme="minorHAnsi" w:cs="Arial"/>
          <w:bCs/>
          <w:lang w:val="ro-RO"/>
        </w:rPr>
        <w:t>Mentionam ca la Hala A1</w:t>
      </w:r>
      <w:r w:rsidR="00E22410">
        <w:rPr>
          <w:rFonts w:asciiTheme="minorHAnsi" w:eastAsia="Times New Roman" w:hAnsiTheme="minorHAnsi" w:cs="Arial"/>
          <w:bCs/>
          <w:lang w:val="ro-RO"/>
        </w:rPr>
        <w:t xml:space="preserve"> (autorizata si aflata in prezent in curs de edificare)</w:t>
      </w:r>
      <w:r w:rsidR="005F2ADB">
        <w:rPr>
          <w:rFonts w:asciiTheme="minorHAnsi" w:eastAsia="Times New Roman" w:hAnsiTheme="minorHAnsi" w:cs="Arial"/>
          <w:bCs/>
          <w:lang w:val="ro-RO"/>
        </w:rPr>
        <w:t>,</w:t>
      </w:r>
      <w:r>
        <w:rPr>
          <w:rFonts w:asciiTheme="minorHAnsi" w:eastAsia="Times New Roman" w:hAnsiTheme="minorHAnsi" w:cs="Arial"/>
          <w:bCs/>
          <w:lang w:val="ro-RO"/>
        </w:rPr>
        <w:t xml:space="preserve"> avand o arie alocata de teren de 28.431,40 mp, bilantul de spatii verzi amenajate a fost de </w:t>
      </w:r>
      <w:r w:rsidR="005F2ADB">
        <w:rPr>
          <w:rFonts w:asciiTheme="minorHAnsi" w:eastAsia="Times New Roman" w:hAnsiTheme="minorHAnsi" w:cs="Arial"/>
          <w:bCs/>
          <w:lang w:val="ro-RO"/>
        </w:rPr>
        <w:t>7.023,85 mp, adica o pondere de 24,70% din terenul alocat, iar la Hala A2,</w:t>
      </w:r>
      <w:r w:rsidR="005F2ADB" w:rsidRPr="005F2ADB">
        <w:rPr>
          <w:rFonts w:asciiTheme="minorHAnsi" w:eastAsia="Times New Roman" w:hAnsiTheme="minorHAnsi" w:cs="Arial"/>
          <w:bCs/>
          <w:lang w:val="ro-RO"/>
        </w:rPr>
        <w:t xml:space="preserve"> </w:t>
      </w:r>
      <w:r w:rsidR="005F2ADB">
        <w:rPr>
          <w:rFonts w:asciiTheme="minorHAnsi" w:eastAsia="Times New Roman" w:hAnsiTheme="minorHAnsi" w:cs="Arial"/>
          <w:bCs/>
          <w:lang w:val="ro-RO"/>
        </w:rPr>
        <w:t xml:space="preserve">avand o arie alocata de teren de </w:t>
      </w:r>
      <w:r w:rsidR="005F2ADB">
        <w:rPr>
          <w:rFonts w:asciiTheme="minorHAnsi" w:eastAsia="Times New Roman" w:hAnsiTheme="minorHAnsi" w:cs="Arial"/>
          <w:bCs/>
          <w:lang w:val="ro-RO"/>
        </w:rPr>
        <w:t>23.983,00</w:t>
      </w:r>
      <w:r w:rsidR="005F2ADB">
        <w:rPr>
          <w:rFonts w:asciiTheme="minorHAnsi" w:eastAsia="Times New Roman" w:hAnsiTheme="minorHAnsi" w:cs="Arial"/>
          <w:bCs/>
          <w:lang w:val="ro-RO"/>
        </w:rPr>
        <w:t xml:space="preserve"> mp, bilantul de spatii verzi amenajate a fost de </w:t>
      </w:r>
      <w:r w:rsidR="005F2ADB">
        <w:rPr>
          <w:rFonts w:asciiTheme="minorHAnsi" w:eastAsia="Times New Roman" w:hAnsiTheme="minorHAnsi" w:cs="Arial"/>
          <w:bCs/>
          <w:lang w:val="ro-RO"/>
        </w:rPr>
        <w:t>5.122,75</w:t>
      </w:r>
      <w:r w:rsidR="005F2ADB">
        <w:rPr>
          <w:rFonts w:asciiTheme="minorHAnsi" w:eastAsia="Times New Roman" w:hAnsiTheme="minorHAnsi" w:cs="Arial"/>
          <w:bCs/>
          <w:lang w:val="ro-RO"/>
        </w:rPr>
        <w:t xml:space="preserve"> mp, adica o pondere de </w:t>
      </w:r>
      <w:r w:rsidR="005F2ADB">
        <w:rPr>
          <w:rFonts w:asciiTheme="minorHAnsi" w:eastAsia="Times New Roman" w:hAnsiTheme="minorHAnsi" w:cs="Arial"/>
          <w:bCs/>
          <w:lang w:val="ro-RO"/>
        </w:rPr>
        <w:t>21,36</w:t>
      </w:r>
      <w:r w:rsidR="005F2ADB">
        <w:rPr>
          <w:rFonts w:asciiTheme="minorHAnsi" w:eastAsia="Times New Roman" w:hAnsiTheme="minorHAnsi" w:cs="Arial"/>
          <w:bCs/>
          <w:lang w:val="ro-RO"/>
        </w:rPr>
        <w:t>% din terenul alocat</w:t>
      </w:r>
      <w:r w:rsidR="005F2ADB">
        <w:rPr>
          <w:rFonts w:asciiTheme="minorHAnsi" w:eastAsia="Times New Roman" w:hAnsiTheme="minorHAnsi" w:cs="Arial"/>
          <w:bCs/>
          <w:lang w:val="ro-RO"/>
        </w:rPr>
        <w:t>. Astfel pentru cele doua hale, ponderea comuna a spatiilor verzi este de 23,17% din terenul alocat acestora, restul ramanand teren viran neamenajat disponibil pentru</w:t>
      </w:r>
      <w:r w:rsidR="004137FE">
        <w:rPr>
          <w:rFonts w:asciiTheme="minorHAnsi" w:eastAsia="Times New Roman" w:hAnsiTheme="minorHAnsi" w:cs="Arial"/>
          <w:bCs/>
          <w:lang w:val="ro-RO"/>
        </w:rPr>
        <w:t xml:space="preserve"> dezvoltarea</w:t>
      </w:r>
      <w:r w:rsidR="005F2ADB">
        <w:rPr>
          <w:rFonts w:asciiTheme="minorHAnsi" w:eastAsia="Times New Roman" w:hAnsiTheme="minorHAnsi" w:cs="Arial"/>
          <w:bCs/>
          <w:lang w:val="ro-RO"/>
        </w:rPr>
        <w:t xml:space="preserve"> fazel</w:t>
      </w:r>
      <w:r w:rsidR="004137FE">
        <w:rPr>
          <w:rFonts w:asciiTheme="minorHAnsi" w:eastAsia="Times New Roman" w:hAnsiTheme="minorHAnsi" w:cs="Arial"/>
          <w:bCs/>
          <w:lang w:val="ro-RO"/>
        </w:rPr>
        <w:t>or</w:t>
      </w:r>
      <w:r w:rsidR="005F2ADB">
        <w:rPr>
          <w:rFonts w:asciiTheme="minorHAnsi" w:eastAsia="Times New Roman" w:hAnsiTheme="minorHAnsi" w:cs="Arial"/>
          <w:bCs/>
          <w:lang w:val="ro-RO"/>
        </w:rPr>
        <w:t xml:space="preserve"> urmatoare ale proiectului.</w:t>
      </w:r>
    </w:p>
    <w:p w14:paraId="789E5E0D" w14:textId="77777777" w:rsidR="00E22410" w:rsidRPr="006F19FE" w:rsidRDefault="00E22410" w:rsidP="006509F5">
      <w:pPr>
        <w:pStyle w:val="NoSpacing"/>
        <w:ind w:firstLine="709"/>
        <w:rPr>
          <w:rFonts w:asciiTheme="minorHAnsi" w:eastAsia="Times New Roman" w:hAnsiTheme="minorHAnsi" w:cs="Arial"/>
          <w:bCs/>
          <w:lang w:val="ro-RO"/>
        </w:rPr>
      </w:pPr>
    </w:p>
    <w:p w14:paraId="567359A9" w14:textId="77777777" w:rsidR="00FD2B54" w:rsidRPr="006F19FE" w:rsidRDefault="00FD2B54" w:rsidP="00FD2B54">
      <w:pPr>
        <w:pStyle w:val="NoSpacing"/>
        <w:ind w:firstLine="709"/>
        <w:rPr>
          <w:rFonts w:asciiTheme="minorHAnsi" w:eastAsia="Times New Roman" w:hAnsiTheme="minorHAnsi" w:cs="Arial"/>
          <w:bCs/>
        </w:rPr>
      </w:pPr>
      <w:proofErr w:type="spellStart"/>
      <w:r w:rsidRPr="006F19FE">
        <w:rPr>
          <w:rFonts w:asciiTheme="minorHAnsi" w:eastAsia="Times New Roman" w:hAnsiTheme="minorHAnsi" w:cs="Arial"/>
          <w:bCs/>
        </w:rPr>
        <w:t>Constructiile</w:t>
      </w:r>
      <w:proofErr w:type="spellEnd"/>
      <w:r w:rsidRPr="006F19FE">
        <w:rPr>
          <w:rFonts w:asciiTheme="minorHAnsi" w:eastAsia="Times New Roman" w:hAnsiTheme="minorHAnsi" w:cs="Arial"/>
          <w:bCs/>
        </w:rPr>
        <w:t xml:space="preserve"> </w:t>
      </w:r>
      <w:proofErr w:type="spellStart"/>
      <w:r w:rsidRPr="006F19FE">
        <w:rPr>
          <w:rFonts w:asciiTheme="minorHAnsi" w:eastAsia="Times New Roman" w:hAnsiTheme="minorHAnsi" w:cs="Arial"/>
          <w:bCs/>
        </w:rPr>
        <w:t>propuse</w:t>
      </w:r>
      <w:proofErr w:type="spellEnd"/>
      <w:r w:rsidRPr="006F19FE">
        <w:rPr>
          <w:rFonts w:asciiTheme="minorHAnsi" w:eastAsia="Times New Roman" w:hAnsiTheme="minorHAnsi" w:cs="Arial"/>
          <w:bCs/>
        </w:rPr>
        <w:t xml:space="preserve"> </w:t>
      </w:r>
      <w:proofErr w:type="spellStart"/>
      <w:r w:rsidRPr="006F19FE">
        <w:rPr>
          <w:rFonts w:asciiTheme="minorHAnsi" w:eastAsia="Times New Roman" w:hAnsiTheme="minorHAnsi" w:cs="Arial"/>
          <w:bCs/>
        </w:rPr>
        <w:t>prin</w:t>
      </w:r>
      <w:proofErr w:type="spellEnd"/>
      <w:r w:rsidRPr="006F19FE">
        <w:rPr>
          <w:rFonts w:asciiTheme="minorHAnsi" w:eastAsia="Times New Roman" w:hAnsiTheme="minorHAnsi" w:cs="Arial"/>
          <w:bCs/>
        </w:rPr>
        <w:t xml:space="preserve"> </w:t>
      </w:r>
      <w:proofErr w:type="spellStart"/>
      <w:r w:rsidRPr="006F19FE">
        <w:rPr>
          <w:rFonts w:asciiTheme="minorHAnsi" w:eastAsia="Times New Roman" w:hAnsiTheme="minorHAnsi" w:cs="Arial"/>
          <w:bCs/>
        </w:rPr>
        <w:t>prezentul</w:t>
      </w:r>
      <w:proofErr w:type="spellEnd"/>
      <w:r w:rsidRPr="006F19FE">
        <w:rPr>
          <w:rFonts w:asciiTheme="minorHAnsi" w:eastAsia="Times New Roman" w:hAnsiTheme="minorHAnsi" w:cs="Arial"/>
          <w:bCs/>
        </w:rPr>
        <w:t xml:space="preserve"> proiect sunt o a doua faza a unei dezvoltari mai ample. Astfel, aria ocupata de Hala propusa A2 se rezuma doar la o parte din totalul terenului aflat in proprietate, restul ramanand neafectat, la stadiul actual de teren viran. Se va urmarii ca la realizarea fiecarei noi faze si implicit la finalul dezvoltarii, procentul de spatii verzi amenajate sa fie peste minimul legal impus.</w:t>
      </w:r>
    </w:p>
    <w:p w14:paraId="35FD6E0B" w14:textId="7C3E07D9" w:rsidR="00FD2B54" w:rsidRPr="006F19FE" w:rsidRDefault="00FD2B54" w:rsidP="0064229D">
      <w:pPr>
        <w:pStyle w:val="NoSpacing"/>
        <w:ind w:firstLine="709"/>
        <w:rPr>
          <w:rFonts w:asciiTheme="minorHAnsi" w:eastAsia="Times New Roman" w:hAnsiTheme="minorHAnsi" w:cs="Arial"/>
          <w:bCs/>
        </w:rPr>
      </w:pPr>
      <w:r w:rsidRPr="006F19FE">
        <w:rPr>
          <w:rFonts w:asciiTheme="minorHAnsi" w:eastAsia="Times New Roman" w:hAnsiTheme="minorHAnsi" w:cs="Arial"/>
          <w:bCs/>
        </w:rPr>
        <w:t xml:space="preserve">Raportat la terenul alocat fazei curente - Hala A2 de cca. 23.983,00 mp, avem un procent de spatii verzi amenajate de 21,36% (inclusiv carosabil ocazional amenajat cu dale inierbate exclusiv pt. </w:t>
      </w:r>
      <w:proofErr w:type="spellStart"/>
      <w:r w:rsidRPr="006F19FE">
        <w:rPr>
          <w:rFonts w:asciiTheme="minorHAnsi" w:eastAsia="Times New Roman" w:hAnsiTheme="minorHAnsi" w:cs="Arial"/>
          <w:bCs/>
        </w:rPr>
        <w:t>interventii</w:t>
      </w:r>
      <w:proofErr w:type="spellEnd"/>
      <w:r w:rsidRPr="006F19FE">
        <w:rPr>
          <w:rFonts w:asciiTheme="minorHAnsi" w:eastAsia="Times New Roman" w:hAnsiTheme="minorHAnsi" w:cs="Arial"/>
          <w:bCs/>
        </w:rPr>
        <w:t xml:space="preserve"> de </w:t>
      </w:r>
      <w:proofErr w:type="spellStart"/>
      <w:r w:rsidRPr="006F19FE">
        <w:rPr>
          <w:rFonts w:asciiTheme="minorHAnsi" w:eastAsia="Times New Roman" w:hAnsiTheme="minorHAnsi" w:cs="Arial"/>
          <w:bCs/>
        </w:rPr>
        <w:t>urgenta</w:t>
      </w:r>
      <w:proofErr w:type="spellEnd"/>
      <w:r w:rsidRPr="006F19FE">
        <w:rPr>
          <w:rFonts w:asciiTheme="minorHAnsi" w:eastAsia="Times New Roman" w:hAnsiTheme="minorHAnsi" w:cs="Arial"/>
          <w:bCs/>
        </w:rPr>
        <w:t>).</w:t>
      </w:r>
    </w:p>
    <w:p w14:paraId="26EBD0AE" w14:textId="77777777" w:rsidR="00C847AE" w:rsidRPr="006F19FE" w:rsidRDefault="00C847AE" w:rsidP="003577DA">
      <w:pPr>
        <w:pStyle w:val="NoSpacing"/>
        <w:ind w:firstLine="567"/>
        <w:jc w:val="both"/>
        <w:rPr>
          <w:lang w:val="ro-RO"/>
        </w:rPr>
      </w:pPr>
    </w:p>
    <w:p w14:paraId="225E3685" w14:textId="77777777" w:rsidR="003577DA" w:rsidRPr="006F19FE" w:rsidRDefault="003577DA" w:rsidP="003577DA">
      <w:pPr>
        <w:pStyle w:val="NoSpacing"/>
        <w:jc w:val="both"/>
        <w:rPr>
          <w:b/>
          <w:color w:val="000000"/>
          <w:lang w:val="ro-RO"/>
        </w:rPr>
      </w:pPr>
      <w:r w:rsidRPr="006F19FE">
        <w:rPr>
          <w:b/>
          <w:color w:val="000000"/>
          <w:lang w:val="ro-RO"/>
        </w:rPr>
        <w:t>b) justificarea necesitatii proiectului:</w:t>
      </w:r>
    </w:p>
    <w:p w14:paraId="272E81F5" w14:textId="071A3574" w:rsidR="003577DA" w:rsidRPr="006F19FE" w:rsidRDefault="0009548E" w:rsidP="0009548E">
      <w:pPr>
        <w:pStyle w:val="NoSpacing"/>
        <w:ind w:firstLine="709"/>
        <w:rPr>
          <w:rFonts w:asciiTheme="minorHAnsi" w:eastAsia="Times New Roman" w:hAnsiTheme="minorHAnsi" w:cs="Arial"/>
          <w:bCs/>
        </w:rPr>
      </w:pPr>
      <w:r w:rsidRPr="006F19FE">
        <w:rPr>
          <w:rFonts w:asciiTheme="minorHAnsi" w:eastAsia="Times New Roman" w:hAnsiTheme="minorHAnsi" w:cs="Arial"/>
          <w:bCs/>
        </w:rPr>
        <w:t xml:space="preserve">In acesta faza, se propune construirea Halei A2 (denumita conform tipului si fazei de proiect in care se inscrie, hala A1 autorizata anterior fiind in proces de edificare) cu functiunea de depozitare logistica Parter inalt si Mezanin partial, cu corpuri administrative P+1E inglobate acesteia, cu Anexele Tehnice (AT) aferente (camera Centrala Termica - CT + camera Tablou Electric General - TEG si Tablou General Sigurante - TGS + Panouri control desfumare), Anexa Pompe (AP) pentru bazin retentie, cu bazin de retentie ape pluviale, amenajari exterioare (drumuri de circulatie carosabila permanenta si ocazionala, platforme carosabile si de parcare, circulatii si platforme pietonale </w:t>
      </w:r>
      <w:proofErr w:type="spellStart"/>
      <w:r w:rsidRPr="006F19FE">
        <w:rPr>
          <w:rFonts w:asciiTheme="minorHAnsi" w:eastAsia="Times New Roman" w:hAnsiTheme="minorHAnsi" w:cs="Arial"/>
          <w:bCs/>
        </w:rPr>
        <w:t>si</w:t>
      </w:r>
      <w:proofErr w:type="spellEnd"/>
      <w:r w:rsidRPr="006F19FE">
        <w:rPr>
          <w:rFonts w:asciiTheme="minorHAnsi" w:eastAsia="Times New Roman" w:hAnsiTheme="minorHAnsi" w:cs="Arial"/>
          <w:bCs/>
        </w:rPr>
        <w:t xml:space="preserve"> </w:t>
      </w:r>
      <w:proofErr w:type="spellStart"/>
      <w:r w:rsidRPr="006F19FE">
        <w:rPr>
          <w:rFonts w:asciiTheme="minorHAnsi" w:eastAsia="Times New Roman" w:hAnsiTheme="minorHAnsi" w:cs="Arial"/>
          <w:bCs/>
        </w:rPr>
        <w:t>spatii</w:t>
      </w:r>
      <w:proofErr w:type="spellEnd"/>
      <w:r w:rsidRPr="006F19FE">
        <w:rPr>
          <w:rFonts w:asciiTheme="minorHAnsi" w:eastAsia="Times New Roman" w:hAnsiTheme="minorHAnsi" w:cs="Arial"/>
          <w:bCs/>
        </w:rPr>
        <w:t xml:space="preserve"> </w:t>
      </w:r>
      <w:proofErr w:type="spellStart"/>
      <w:r w:rsidRPr="006F19FE">
        <w:rPr>
          <w:rFonts w:asciiTheme="minorHAnsi" w:eastAsia="Times New Roman" w:hAnsiTheme="minorHAnsi" w:cs="Arial"/>
          <w:bCs/>
        </w:rPr>
        <w:t>verzi</w:t>
      </w:r>
      <w:proofErr w:type="spellEnd"/>
      <w:r w:rsidRPr="006F19FE">
        <w:rPr>
          <w:rFonts w:asciiTheme="minorHAnsi" w:eastAsia="Times New Roman" w:hAnsiTheme="minorHAnsi" w:cs="Arial"/>
          <w:bCs/>
        </w:rPr>
        <w:t xml:space="preserve">), </w:t>
      </w:r>
      <w:proofErr w:type="spellStart"/>
      <w:r w:rsidRPr="006F19FE">
        <w:rPr>
          <w:rFonts w:asciiTheme="minorHAnsi" w:eastAsia="Times New Roman" w:hAnsiTheme="minorHAnsi" w:cs="Arial"/>
          <w:bCs/>
        </w:rPr>
        <w:t>imprejmuire</w:t>
      </w:r>
      <w:proofErr w:type="spellEnd"/>
      <w:r w:rsidRPr="006F19FE">
        <w:rPr>
          <w:rFonts w:asciiTheme="minorHAnsi" w:eastAsia="Times New Roman" w:hAnsiTheme="minorHAnsi" w:cs="Arial"/>
          <w:bCs/>
        </w:rPr>
        <w:t xml:space="preserve">, </w:t>
      </w:r>
      <w:proofErr w:type="spellStart"/>
      <w:r w:rsidRPr="006F19FE">
        <w:rPr>
          <w:rFonts w:asciiTheme="minorHAnsi" w:eastAsia="Times New Roman" w:hAnsiTheme="minorHAnsi" w:cs="Arial"/>
          <w:bCs/>
        </w:rPr>
        <w:t>reglementare</w:t>
      </w:r>
      <w:proofErr w:type="spellEnd"/>
      <w:r w:rsidRPr="006F19FE">
        <w:rPr>
          <w:rFonts w:asciiTheme="minorHAnsi" w:eastAsia="Times New Roman" w:hAnsiTheme="minorHAnsi" w:cs="Arial"/>
          <w:bCs/>
        </w:rPr>
        <w:t xml:space="preserve"> </w:t>
      </w:r>
      <w:proofErr w:type="spellStart"/>
      <w:r w:rsidRPr="006F19FE">
        <w:rPr>
          <w:rFonts w:asciiTheme="minorHAnsi" w:eastAsia="Times New Roman" w:hAnsiTheme="minorHAnsi" w:cs="Arial"/>
          <w:bCs/>
        </w:rPr>
        <w:t>accesuri</w:t>
      </w:r>
      <w:proofErr w:type="spellEnd"/>
      <w:r w:rsidRPr="006F19FE">
        <w:rPr>
          <w:rFonts w:asciiTheme="minorHAnsi" w:eastAsia="Times New Roman" w:hAnsiTheme="minorHAnsi" w:cs="Arial"/>
          <w:bCs/>
        </w:rPr>
        <w:t xml:space="preserve">, </w:t>
      </w:r>
      <w:proofErr w:type="spellStart"/>
      <w:r w:rsidRPr="006F19FE">
        <w:rPr>
          <w:rFonts w:asciiTheme="minorHAnsi" w:eastAsia="Times New Roman" w:hAnsiTheme="minorHAnsi" w:cs="Arial"/>
          <w:bCs/>
        </w:rPr>
        <w:t>racorduri</w:t>
      </w:r>
      <w:proofErr w:type="spellEnd"/>
      <w:r w:rsidRPr="006F19FE">
        <w:rPr>
          <w:rFonts w:asciiTheme="minorHAnsi" w:eastAsia="Times New Roman" w:hAnsiTheme="minorHAnsi" w:cs="Arial"/>
          <w:bCs/>
        </w:rPr>
        <w:t xml:space="preserve"> / </w:t>
      </w:r>
      <w:proofErr w:type="spellStart"/>
      <w:r w:rsidRPr="006F19FE">
        <w:rPr>
          <w:rFonts w:asciiTheme="minorHAnsi" w:eastAsia="Times New Roman" w:hAnsiTheme="minorHAnsi" w:cs="Arial"/>
          <w:bCs/>
        </w:rPr>
        <w:t>bransamente</w:t>
      </w:r>
      <w:proofErr w:type="spellEnd"/>
      <w:r w:rsidRPr="006F19FE">
        <w:rPr>
          <w:rFonts w:asciiTheme="minorHAnsi" w:eastAsia="Times New Roman" w:hAnsiTheme="minorHAnsi" w:cs="Arial"/>
          <w:bCs/>
        </w:rPr>
        <w:t xml:space="preserve"> </w:t>
      </w:r>
      <w:proofErr w:type="spellStart"/>
      <w:r w:rsidRPr="006F19FE">
        <w:rPr>
          <w:rFonts w:asciiTheme="minorHAnsi" w:eastAsia="Times New Roman" w:hAnsiTheme="minorHAnsi" w:cs="Arial"/>
          <w:bCs/>
        </w:rPr>
        <w:t>utilitati</w:t>
      </w:r>
      <w:proofErr w:type="spellEnd"/>
      <w:r w:rsidRPr="006F19FE">
        <w:rPr>
          <w:rFonts w:asciiTheme="minorHAnsi" w:eastAsia="Times New Roman" w:hAnsiTheme="minorHAnsi" w:cs="Arial"/>
          <w:bCs/>
        </w:rPr>
        <w:t xml:space="preserve"> </w:t>
      </w:r>
      <w:proofErr w:type="spellStart"/>
      <w:r w:rsidRPr="006F19FE">
        <w:rPr>
          <w:rFonts w:asciiTheme="minorHAnsi" w:eastAsia="Times New Roman" w:hAnsiTheme="minorHAnsi" w:cs="Arial"/>
          <w:bCs/>
        </w:rPr>
        <w:t>si</w:t>
      </w:r>
      <w:proofErr w:type="spellEnd"/>
      <w:r w:rsidRPr="006F19FE">
        <w:rPr>
          <w:rFonts w:asciiTheme="minorHAnsi" w:eastAsia="Times New Roman" w:hAnsiTheme="minorHAnsi" w:cs="Arial"/>
          <w:bCs/>
        </w:rPr>
        <w:t xml:space="preserve"> </w:t>
      </w:r>
      <w:proofErr w:type="spellStart"/>
      <w:r w:rsidRPr="006F19FE">
        <w:rPr>
          <w:rFonts w:asciiTheme="minorHAnsi" w:eastAsia="Times New Roman" w:hAnsiTheme="minorHAnsi" w:cs="Arial"/>
          <w:bCs/>
        </w:rPr>
        <w:t>organizare</w:t>
      </w:r>
      <w:proofErr w:type="spellEnd"/>
      <w:r w:rsidRPr="006F19FE">
        <w:rPr>
          <w:rFonts w:asciiTheme="minorHAnsi" w:eastAsia="Times New Roman" w:hAnsiTheme="minorHAnsi" w:cs="Arial"/>
          <w:bCs/>
        </w:rPr>
        <w:t xml:space="preserve"> </w:t>
      </w:r>
      <w:proofErr w:type="spellStart"/>
      <w:r w:rsidRPr="006F19FE">
        <w:rPr>
          <w:rFonts w:asciiTheme="minorHAnsi" w:eastAsia="Times New Roman" w:hAnsiTheme="minorHAnsi" w:cs="Arial"/>
          <w:bCs/>
        </w:rPr>
        <w:t>executie</w:t>
      </w:r>
      <w:proofErr w:type="spellEnd"/>
      <w:r w:rsidRPr="006F19FE">
        <w:rPr>
          <w:rFonts w:asciiTheme="minorHAnsi" w:eastAsia="Times New Roman" w:hAnsiTheme="minorHAnsi" w:cs="Arial"/>
          <w:bCs/>
        </w:rPr>
        <w:t>.</w:t>
      </w:r>
    </w:p>
    <w:p w14:paraId="138168E7" w14:textId="77777777" w:rsidR="0009548E" w:rsidRPr="006F19FE" w:rsidRDefault="0009548E" w:rsidP="0009548E">
      <w:pPr>
        <w:pStyle w:val="NoSpacing"/>
        <w:ind w:firstLine="709"/>
        <w:rPr>
          <w:rFonts w:asciiTheme="minorHAnsi" w:eastAsia="Times New Roman" w:hAnsiTheme="minorHAnsi" w:cs="Arial"/>
          <w:bCs/>
        </w:rPr>
      </w:pPr>
    </w:p>
    <w:p w14:paraId="3E3C4B74" w14:textId="77777777" w:rsidR="003577DA" w:rsidRPr="006F19FE" w:rsidRDefault="003577DA" w:rsidP="003577DA">
      <w:pPr>
        <w:pStyle w:val="NoSpacing"/>
        <w:jc w:val="both"/>
        <w:rPr>
          <w:lang w:val="ro-RO"/>
        </w:rPr>
      </w:pPr>
      <w:r w:rsidRPr="006F19FE">
        <w:rPr>
          <w:b/>
          <w:color w:val="000000"/>
          <w:lang w:val="ro-RO"/>
        </w:rPr>
        <w:t>c) valoarea investitiei:</w:t>
      </w:r>
    </w:p>
    <w:p w14:paraId="2A276481" w14:textId="2C53C818" w:rsidR="003577DA" w:rsidRPr="006F19FE" w:rsidRDefault="003577DA" w:rsidP="0009548E">
      <w:pPr>
        <w:pStyle w:val="NoSpacing"/>
        <w:ind w:firstLine="709"/>
        <w:rPr>
          <w:lang w:val="ro-RO"/>
        </w:rPr>
      </w:pPr>
      <w:r w:rsidRPr="006F19FE">
        <w:rPr>
          <w:lang w:val="ro-RO"/>
        </w:rPr>
        <w:t xml:space="preserve">Valoarea totala a investitiei, constructia propiu-zisa a halei de depozitare si echiparea pentru </w:t>
      </w:r>
      <w:r w:rsidR="005B0350" w:rsidRPr="006F19FE">
        <w:rPr>
          <w:lang w:val="ro-RO"/>
        </w:rPr>
        <w:t>functionarea</w:t>
      </w:r>
      <w:r w:rsidRPr="006F19FE">
        <w:rPr>
          <w:lang w:val="ro-RO"/>
        </w:rPr>
        <w:t xml:space="preserve"> acesteia, se ridica la circa </w:t>
      </w:r>
      <w:r w:rsidR="005B0350" w:rsidRPr="006F19FE">
        <w:rPr>
          <w:lang w:val="ro-RO"/>
        </w:rPr>
        <w:t>5</w:t>
      </w:r>
      <w:r w:rsidR="006D68C0" w:rsidRPr="006F19FE">
        <w:rPr>
          <w:lang w:val="ro-RO"/>
        </w:rPr>
        <w:t>.</w:t>
      </w:r>
      <w:r w:rsidR="005B0350" w:rsidRPr="006F19FE">
        <w:rPr>
          <w:lang w:val="ro-RO"/>
        </w:rPr>
        <w:t>0</w:t>
      </w:r>
      <w:r w:rsidR="008B05CD" w:rsidRPr="006F19FE">
        <w:rPr>
          <w:lang w:val="ro-RO"/>
        </w:rPr>
        <w:t>00.000</w:t>
      </w:r>
      <w:r w:rsidRPr="006F19FE">
        <w:rPr>
          <w:lang w:val="ro-RO"/>
        </w:rPr>
        <w:t xml:space="preserve"> de euro.</w:t>
      </w:r>
    </w:p>
    <w:p w14:paraId="444767A7" w14:textId="77777777" w:rsidR="003577DA" w:rsidRPr="006F19FE" w:rsidRDefault="003577DA" w:rsidP="003577DA">
      <w:pPr>
        <w:pStyle w:val="NoSpacing"/>
        <w:ind w:firstLine="567"/>
        <w:jc w:val="both"/>
        <w:rPr>
          <w:lang w:val="ro-RO"/>
        </w:rPr>
      </w:pPr>
    </w:p>
    <w:p w14:paraId="026053C1" w14:textId="77777777" w:rsidR="003577DA" w:rsidRPr="006F19FE" w:rsidRDefault="003577DA" w:rsidP="003577DA">
      <w:pPr>
        <w:pStyle w:val="NoSpacing"/>
        <w:jc w:val="both"/>
        <w:rPr>
          <w:b/>
          <w:color w:val="000000"/>
          <w:lang w:val="ro-RO"/>
        </w:rPr>
      </w:pPr>
      <w:r w:rsidRPr="006F19FE">
        <w:rPr>
          <w:b/>
          <w:color w:val="000000"/>
          <w:lang w:val="ro-RO"/>
        </w:rPr>
        <w:t>d) perioada de implementare propusa:</w:t>
      </w:r>
    </w:p>
    <w:p w14:paraId="4479BDAC" w14:textId="2E0801BA" w:rsidR="003577DA" w:rsidRPr="006F19FE" w:rsidRDefault="003577DA" w:rsidP="0009548E">
      <w:pPr>
        <w:pStyle w:val="NoSpacing"/>
        <w:ind w:firstLine="709"/>
        <w:rPr>
          <w:lang w:val="ro-RO"/>
        </w:rPr>
      </w:pPr>
      <w:r w:rsidRPr="006F19FE">
        <w:rPr>
          <w:lang w:val="ro-RO"/>
        </w:rPr>
        <w:t>Perioada de realizare a obiectivului este estimat</w:t>
      </w:r>
      <w:r w:rsidR="00AE224D" w:rsidRPr="006F19FE">
        <w:rPr>
          <w:lang w:val="ro-RO"/>
        </w:rPr>
        <w:t>a</w:t>
      </w:r>
      <w:r w:rsidRPr="006F19FE">
        <w:rPr>
          <w:lang w:val="ro-RO"/>
        </w:rPr>
        <w:t xml:space="preserve"> la o durata de aproximativ </w:t>
      </w:r>
      <w:r w:rsidR="0036483F" w:rsidRPr="006F19FE">
        <w:rPr>
          <w:lang w:val="ro-RO"/>
        </w:rPr>
        <w:t>1</w:t>
      </w:r>
      <w:r w:rsidRPr="006F19FE">
        <w:rPr>
          <w:lang w:val="ro-RO"/>
        </w:rPr>
        <w:t xml:space="preserve"> an.</w:t>
      </w:r>
    </w:p>
    <w:p w14:paraId="0D6E4FEC" w14:textId="77777777" w:rsidR="003577DA" w:rsidRPr="006F19FE" w:rsidRDefault="003577DA" w:rsidP="003577DA">
      <w:pPr>
        <w:pStyle w:val="NoSpacing"/>
        <w:ind w:firstLine="567"/>
        <w:jc w:val="both"/>
        <w:rPr>
          <w:lang w:val="ro-RO"/>
        </w:rPr>
      </w:pPr>
    </w:p>
    <w:p w14:paraId="5BFCD272" w14:textId="77777777" w:rsidR="003577DA" w:rsidRPr="006F19FE" w:rsidRDefault="003577DA" w:rsidP="003577DA">
      <w:pPr>
        <w:pStyle w:val="NoSpacing"/>
        <w:jc w:val="both"/>
        <w:rPr>
          <w:b/>
          <w:color w:val="000000"/>
          <w:lang w:val="ro-RO"/>
        </w:rPr>
      </w:pPr>
      <w:r w:rsidRPr="006F19FE">
        <w:rPr>
          <w:b/>
          <w:color w:val="000000"/>
          <w:lang w:val="ro-RO"/>
        </w:rPr>
        <w:t>e) planse reprezentand limitele amplasamentului proiectului, inclusiv orice suprafata de teren solicitata pentru a fi folosita temporar (planuri de situatie si amplasamente):</w:t>
      </w:r>
    </w:p>
    <w:p w14:paraId="0D2244B8" w14:textId="77777777" w:rsidR="003577DA" w:rsidRPr="006F19FE" w:rsidRDefault="003577DA" w:rsidP="0009548E">
      <w:pPr>
        <w:pStyle w:val="NoSpacing"/>
        <w:ind w:firstLine="709"/>
        <w:rPr>
          <w:lang w:val="ro-RO"/>
        </w:rPr>
      </w:pPr>
      <w:r w:rsidRPr="006F19FE">
        <w:rPr>
          <w:lang w:val="ro-RO"/>
        </w:rPr>
        <w:t>Conform planurilor de Incadrare si Situatie ce au fost depuse impreuna cu restul documentatiei.</w:t>
      </w:r>
    </w:p>
    <w:p w14:paraId="76B3107F" w14:textId="77777777" w:rsidR="003577DA" w:rsidRPr="006F19FE" w:rsidRDefault="003577DA" w:rsidP="003577DA">
      <w:pPr>
        <w:pStyle w:val="NoSpacing"/>
        <w:ind w:firstLine="567"/>
        <w:jc w:val="both"/>
        <w:rPr>
          <w:lang w:val="ro-RO"/>
        </w:rPr>
      </w:pPr>
    </w:p>
    <w:p w14:paraId="4E8CC72E" w14:textId="77777777" w:rsidR="003577DA" w:rsidRPr="006F19FE" w:rsidRDefault="003577DA" w:rsidP="003577DA">
      <w:pPr>
        <w:pStyle w:val="NoSpacing"/>
        <w:jc w:val="both"/>
        <w:rPr>
          <w:b/>
          <w:color w:val="000000"/>
          <w:lang w:val="ro-RO"/>
        </w:rPr>
      </w:pPr>
      <w:r w:rsidRPr="006F19FE">
        <w:rPr>
          <w:b/>
          <w:color w:val="000000"/>
          <w:lang w:val="ro-RO"/>
        </w:rPr>
        <w:t>f) descriere a caracteristicilor fizice ale intregului proiect, formele fizice ale proiectului (planuri, cladiri, alte structuri, materiale de constructie si altele)</w:t>
      </w:r>
    </w:p>
    <w:p w14:paraId="09C2110C" w14:textId="77777777" w:rsidR="003577DA" w:rsidRPr="006F19FE" w:rsidRDefault="003577DA" w:rsidP="003577DA">
      <w:pPr>
        <w:pStyle w:val="NoSpacing"/>
        <w:jc w:val="both"/>
        <w:rPr>
          <w:b/>
          <w:lang w:val="ro-RO"/>
        </w:rPr>
      </w:pPr>
      <w:r w:rsidRPr="006F19FE">
        <w:rPr>
          <w:b/>
          <w:lang w:val="ro-RO"/>
        </w:rPr>
        <w:t>Elementele specifice caracteristice proiectului propus:</w:t>
      </w:r>
    </w:p>
    <w:p w14:paraId="7514AAF6" w14:textId="77777777" w:rsidR="003577DA" w:rsidRPr="006F19FE" w:rsidRDefault="003577DA" w:rsidP="003577DA">
      <w:pPr>
        <w:pStyle w:val="NoSpacing"/>
        <w:jc w:val="both"/>
        <w:rPr>
          <w:b/>
          <w:lang w:val="ro-RO"/>
        </w:rPr>
      </w:pPr>
      <w:r w:rsidRPr="006F19FE">
        <w:rPr>
          <w:b/>
          <w:lang w:val="ro-RO"/>
        </w:rPr>
        <w:t>- profilul si capacitatile de productie:</w:t>
      </w:r>
    </w:p>
    <w:p w14:paraId="34EF82A6" w14:textId="3455CE2A" w:rsidR="003577DA" w:rsidRPr="006F19FE" w:rsidRDefault="003577DA" w:rsidP="0009548E">
      <w:pPr>
        <w:pStyle w:val="NoSpacing"/>
        <w:ind w:firstLine="709"/>
        <w:rPr>
          <w:lang w:val="ro-RO"/>
        </w:rPr>
      </w:pPr>
      <w:r w:rsidRPr="006F19FE">
        <w:rPr>
          <w:lang w:val="ro-RO"/>
        </w:rPr>
        <w:t xml:space="preserve">Proiectul vizeaza </w:t>
      </w:r>
      <w:r w:rsidR="005B0350" w:rsidRPr="006F19FE">
        <w:rPr>
          <w:lang w:val="ro-RO"/>
        </w:rPr>
        <w:t>realizarea de</w:t>
      </w:r>
      <w:r w:rsidRPr="006F19FE">
        <w:rPr>
          <w:lang w:val="ro-RO"/>
        </w:rPr>
        <w:t xml:space="preserve"> depozite </w:t>
      </w:r>
      <w:r w:rsidR="000C2951" w:rsidRPr="006F19FE">
        <w:rPr>
          <w:lang w:val="ro-RO"/>
        </w:rPr>
        <w:t>logistic</w:t>
      </w:r>
      <w:r w:rsidR="005B0350" w:rsidRPr="006F19FE">
        <w:rPr>
          <w:lang w:val="ro-RO"/>
        </w:rPr>
        <w:t>e</w:t>
      </w:r>
      <w:r w:rsidR="000C2951" w:rsidRPr="006F19FE">
        <w:rPr>
          <w:lang w:val="ro-RO"/>
        </w:rPr>
        <w:t xml:space="preserve"> de</w:t>
      </w:r>
      <w:r w:rsidRPr="006F19FE">
        <w:rPr>
          <w:lang w:val="ro-RO"/>
        </w:rPr>
        <w:t xml:space="preserve"> produse finite</w:t>
      </w:r>
      <w:r w:rsidR="005B0350" w:rsidRPr="006F19FE">
        <w:rPr>
          <w:lang w:val="ro-RO"/>
        </w:rPr>
        <w:t xml:space="preserve"> si marfuri de interes general (depozit universal de marfuri, conform Scenariului de Securitate la Incendiu)</w:t>
      </w:r>
      <w:r w:rsidRPr="006F19FE">
        <w:rPr>
          <w:lang w:val="ro-RO"/>
        </w:rPr>
        <w:t xml:space="preserve">, </w:t>
      </w:r>
      <w:r w:rsidR="000C2951" w:rsidRPr="006F19FE">
        <w:rPr>
          <w:lang w:val="ro-RO"/>
        </w:rPr>
        <w:t>fara a implica procese de productie</w:t>
      </w:r>
      <w:r w:rsidRPr="006F19FE">
        <w:rPr>
          <w:lang w:val="ro-RO"/>
        </w:rPr>
        <w:t xml:space="preserve">. </w:t>
      </w:r>
      <w:r w:rsidR="00CF35AF" w:rsidRPr="006F19FE">
        <w:rPr>
          <w:lang w:val="ro-RO"/>
        </w:rPr>
        <w:t>Mentionam faptul ca constructiile se realizeaza in vederea inchirierii catre dive</w:t>
      </w:r>
      <w:r w:rsidR="0009548E" w:rsidRPr="006F19FE">
        <w:rPr>
          <w:lang w:val="ro-RO"/>
        </w:rPr>
        <w:t>rs</w:t>
      </w:r>
      <w:r w:rsidR="00CF35AF" w:rsidRPr="006F19FE">
        <w:rPr>
          <w:lang w:val="ro-RO"/>
        </w:rPr>
        <w:t>i clienti, care vor avea obligatia obtinerii tuturor avizelor si autorizatiilor de la autoritatile competente, ce sunt necesare functionarii in acord cu activitatile desfasurate de acestia.</w:t>
      </w:r>
    </w:p>
    <w:p w14:paraId="6373E7B4" w14:textId="77777777" w:rsidR="003577DA" w:rsidRPr="006F19FE" w:rsidRDefault="003577DA" w:rsidP="003577DA">
      <w:pPr>
        <w:pStyle w:val="NoSpacing"/>
        <w:ind w:firstLine="567"/>
        <w:jc w:val="both"/>
        <w:rPr>
          <w:lang w:val="ro-RO"/>
        </w:rPr>
      </w:pPr>
    </w:p>
    <w:p w14:paraId="708CD694" w14:textId="77777777" w:rsidR="003577DA" w:rsidRPr="006F19FE" w:rsidRDefault="003577DA" w:rsidP="003577DA">
      <w:pPr>
        <w:pStyle w:val="NoSpacing"/>
        <w:jc w:val="both"/>
        <w:rPr>
          <w:lang w:val="ro-RO"/>
        </w:rPr>
      </w:pPr>
      <w:r w:rsidRPr="006F19FE">
        <w:rPr>
          <w:b/>
          <w:lang w:val="ro-RO"/>
        </w:rPr>
        <w:t>- descrierea instalatiei si a fluxurilor tehnologice existente pe amplasament:</w:t>
      </w:r>
    </w:p>
    <w:p w14:paraId="6610E513" w14:textId="50812795" w:rsidR="003577DA" w:rsidRPr="006F19FE" w:rsidRDefault="000C2951" w:rsidP="0009548E">
      <w:pPr>
        <w:pStyle w:val="NoSpacing"/>
        <w:ind w:firstLine="709"/>
        <w:rPr>
          <w:lang w:val="ro-RO"/>
        </w:rPr>
      </w:pPr>
      <w:r w:rsidRPr="006F19FE">
        <w:rPr>
          <w:lang w:val="ro-RO"/>
        </w:rPr>
        <w:t>Nu exista instalatii sau fluxuri tehnologice aferente unor procese de productie pe amplasament.</w:t>
      </w:r>
    </w:p>
    <w:p w14:paraId="3130E6BD" w14:textId="77777777" w:rsidR="003577DA" w:rsidRPr="006F19FE" w:rsidRDefault="003577DA" w:rsidP="003577DA">
      <w:pPr>
        <w:pStyle w:val="NoSpacing"/>
        <w:ind w:firstLine="567"/>
        <w:jc w:val="both"/>
        <w:rPr>
          <w:lang w:val="ro-RO"/>
        </w:rPr>
      </w:pPr>
    </w:p>
    <w:p w14:paraId="3C10BC86" w14:textId="77777777" w:rsidR="003577DA" w:rsidRPr="006F19FE" w:rsidRDefault="003577DA" w:rsidP="003577DA">
      <w:pPr>
        <w:pStyle w:val="NoSpacing"/>
        <w:jc w:val="both"/>
        <w:rPr>
          <w:b/>
          <w:lang w:val="ro-RO"/>
        </w:rPr>
      </w:pPr>
      <w:r w:rsidRPr="006F19FE">
        <w:rPr>
          <w:b/>
          <w:lang w:val="ro-RO"/>
        </w:rPr>
        <w:t>- descrierea proceselor de productie ale proiectului propus, in functie de specificul investitiei, produse si subproduse obtinute, marimea, capacitatea:</w:t>
      </w:r>
    </w:p>
    <w:p w14:paraId="691D2EAE" w14:textId="49C9B833" w:rsidR="003577DA" w:rsidRPr="006F19FE" w:rsidRDefault="003577DA" w:rsidP="0009548E">
      <w:pPr>
        <w:pStyle w:val="NoSpacing"/>
        <w:ind w:firstLine="709"/>
        <w:rPr>
          <w:lang w:val="ro-RO"/>
        </w:rPr>
      </w:pPr>
      <w:r w:rsidRPr="006F19FE">
        <w:rPr>
          <w:lang w:val="ro-RO"/>
        </w:rPr>
        <w:t>In cadrul proiectului actual nu se prev</w:t>
      </w:r>
      <w:r w:rsidR="000C2951" w:rsidRPr="006F19FE">
        <w:rPr>
          <w:lang w:val="ro-RO"/>
        </w:rPr>
        <w:t>ad</w:t>
      </w:r>
      <w:r w:rsidRPr="006F19FE">
        <w:rPr>
          <w:lang w:val="ro-RO"/>
        </w:rPr>
        <w:t xml:space="preserve"> </w:t>
      </w:r>
      <w:r w:rsidR="000C2951" w:rsidRPr="006F19FE">
        <w:rPr>
          <w:lang w:val="ro-RO"/>
        </w:rPr>
        <w:t>instalatii sau fluxuri tehnologice aferente unor procese de productie pe amplasament</w:t>
      </w:r>
      <w:r w:rsidRPr="006F19FE">
        <w:rPr>
          <w:lang w:val="ro-RO"/>
        </w:rPr>
        <w:t>.</w:t>
      </w:r>
    </w:p>
    <w:p w14:paraId="1F94A66D" w14:textId="77777777" w:rsidR="003577DA" w:rsidRPr="006F19FE" w:rsidRDefault="003577DA" w:rsidP="003577DA">
      <w:pPr>
        <w:pStyle w:val="NoSpacing"/>
        <w:ind w:firstLine="567"/>
        <w:jc w:val="both"/>
        <w:rPr>
          <w:lang w:val="ro-RO"/>
        </w:rPr>
      </w:pPr>
    </w:p>
    <w:p w14:paraId="24C15594" w14:textId="77777777" w:rsidR="003577DA" w:rsidRPr="006F19FE" w:rsidRDefault="003577DA" w:rsidP="003577DA">
      <w:pPr>
        <w:pStyle w:val="NoSpacing"/>
        <w:jc w:val="both"/>
        <w:rPr>
          <w:b/>
          <w:lang w:val="ro-RO"/>
        </w:rPr>
      </w:pPr>
      <w:r w:rsidRPr="006F19FE">
        <w:rPr>
          <w:b/>
          <w:lang w:val="ro-RO"/>
        </w:rPr>
        <w:t>- materiile prime, energia si combustibilii utilizati, cu modul de asigurare a acestora:</w:t>
      </w:r>
    </w:p>
    <w:p w14:paraId="2797ABFB" w14:textId="41DA78D0" w:rsidR="003577DA" w:rsidRPr="006F19FE" w:rsidRDefault="003577DA" w:rsidP="0009548E">
      <w:pPr>
        <w:pStyle w:val="NoSpacing"/>
        <w:ind w:firstLine="709"/>
        <w:rPr>
          <w:lang w:val="ro-RO"/>
        </w:rPr>
      </w:pPr>
      <w:r w:rsidRPr="006F19FE">
        <w:rPr>
          <w:lang w:val="ro-RO"/>
        </w:rPr>
        <w:t>Materiile prime specifice proceselor logistice si de depozitare sunt constituite in principal din folie de mase plastice, carton si paleti din lemn.</w:t>
      </w:r>
      <w:r w:rsidR="00CF35AF" w:rsidRPr="006F19FE">
        <w:rPr>
          <w:lang w:val="ro-RO"/>
        </w:rPr>
        <w:t xml:space="preserve"> </w:t>
      </w:r>
      <w:r w:rsidRPr="006F19FE">
        <w:rPr>
          <w:lang w:val="ro-RO"/>
        </w:rPr>
        <w:t xml:space="preserve">In procesul de depozitare, pentru manipularea produselor finite se utilizeaza energie electrica pentru alimentarea echipamentelor </w:t>
      </w:r>
      <w:r w:rsidR="000C2951" w:rsidRPr="006F19FE">
        <w:rPr>
          <w:lang w:val="ro-RO"/>
        </w:rPr>
        <w:t>de transport si stivuire</w:t>
      </w:r>
      <w:r w:rsidRPr="006F19FE">
        <w:rPr>
          <w:lang w:val="ro-RO"/>
        </w:rPr>
        <w:t>. Sursa de furnizare a energiei electrice este obtinuta din racordul la reteaua de distributie urbana</w:t>
      </w:r>
      <w:r w:rsidR="000C2951" w:rsidRPr="006F19FE">
        <w:rPr>
          <w:lang w:val="ro-RO"/>
        </w:rPr>
        <w:t xml:space="preserve"> cu energie electrica</w:t>
      </w:r>
      <w:r w:rsidR="000D5FAE" w:rsidRPr="006F19FE">
        <w:rPr>
          <w:lang w:val="ro-RO"/>
        </w:rPr>
        <w:t xml:space="preserve"> (cu ponderea de sursele de generare specifice furnizorului si conforme pietei nationale de energie).</w:t>
      </w:r>
    </w:p>
    <w:p w14:paraId="00AD82EC" w14:textId="3E18A4F1" w:rsidR="003577DA" w:rsidRPr="006F19FE" w:rsidRDefault="003577DA" w:rsidP="003577DA">
      <w:pPr>
        <w:pStyle w:val="NoSpacing"/>
        <w:ind w:firstLine="567"/>
        <w:jc w:val="both"/>
        <w:rPr>
          <w:lang w:val="ro-RO"/>
        </w:rPr>
      </w:pPr>
    </w:p>
    <w:p w14:paraId="527C8B9D" w14:textId="77777777" w:rsidR="005A45E8" w:rsidRPr="006F19FE" w:rsidRDefault="005A45E8" w:rsidP="003577DA">
      <w:pPr>
        <w:pStyle w:val="NoSpacing"/>
        <w:ind w:firstLine="567"/>
        <w:jc w:val="both"/>
        <w:rPr>
          <w:lang w:val="ro-RO"/>
        </w:rPr>
      </w:pPr>
    </w:p>
    <w:p w14:paraId="1B8436D5" w14:textId="77777777" w:rsidR="003577DA" w:rsidRPr="006F19FE" w:rsidRDefault="003577DA" w:rsidP="003577DA">
      <w:pPr>
        <w:pStyle w:val="NoSpacing"/>
        <w:jc w:val="both"/>
        <w:rPr>
          <w:b/>
          <w:lang w:val="ro-RO"/>
        </w:rPr>
      </w:pPr>
      <w:r w:rsidRPr="006F19FE">
        <w:rPr>
          <w:b/>
          <w:lang w:val="ro-RO"/>
        </w:rPr>
        <w:t>- racordarea la retelele utilitare existente in zona:</w:t>
      </w:r>
    </w:p>
    <w:p w14:paraId="1193C9D7" w14:textId="29E202AF" w:rsidR="00C847AE" w:rsidRPr="006F19FE" w:rsidRDefault="000C2951" w:rsidP="006322CB">
      <w:pPr>
        <w:pStyle w:val="NoSpacing"/>
        <w:ind w:firstLine="709"/>
        <w:rPr>
          <w:lang w:val="ro-RO"/>
        </w:rPr>
      </w:pPr>
      <w:r w:rsidRPr="006F19FE">
        <w:rPr>
          <w:lang w:val="ro-RO"/>
        </w:rPr>
        <w:t xml:space="preserve">Alimentarea se realizeaza prin </w:t>
      </w:r>
      <w:r w:rsidR="00EE77C2" w:rsidRPr="006F19FE">
        <w:rPr>
          <w:lang w:val="ro-RO"/>
        </w:rPr>
        <w:t xml:space="preserve">extinderea retelelor </w:t>
      </w:r>
      <w:r w:rsidR="00DD3FBD" w:rsidRPr="006F19FE">
        <w:rPr>
          <w:lang w:val="ro-RO"/>
        </w:rPr>
        <w:t xml:space="preserve">utilitati urbane la </w:t>
      </w:r>
      <w:r w:rsidRPr="006F19FE">
        <w:rPr>
          <w:lang w:val="ro-RO"/>
        </w:rPr>
        <w:t>racord</w:t>
      </w:r>
      <w:r w:rsidR="00DD3FBD" w:rsidRPr="006F19FE">
        <w:rPr>
          <w:lang w:val="ro-RO"/>
        </w:rPr>
        <w:t>urile</w:t>
      </w:r>
      <w:r w:rsidR="00C847AE" w:rsidRPr="006F19FE">
        <w:rPr>
          <w:lang w:val="ro-RO"/>
        </w:rPr>
        <w:t>/ bransa</w:t>
      </w:r>
      <w:r w:rsidR="00DD3FBD" w:rsidRPr="006F19FE">
        <w:rPr>
          <w:lang w:val="ro-RO"/>
        </w:rPr>
        <w:t>mentele</w:t>
      </w:r>
      <w:r w:rsidRPr="006F19FE">
        <w:rPr>
          <w:lang w:val="ro-RO"/>
        </w:rPr>
        <w:t xml:space="preserve"> </w:t>
      </w:r>
      <w:r w:rsidR="00DD3FBD" w:rsidRPr="006F19FE">
        <w:rPr>
          <w:lang w:val="ro-RO"/>
        </w:rPr>
        <w:t>deja realizate pentru prima faza a proiectuli (Hala A1)</w:t>
      </w:r>
      <w:r w:rsidR="00C847AE" w:rsidRPr="006F19FE">
        <w:rPr>
          <w:lang w:val="ro-RO"/>
        </w:rPr>
        <w:t xml:space="preserve"> si anume: </w:t>
      </w:r>
    </w:p>
    <w:p w14:paraId="6DB2FFF0" w14:textId="77777777" w:rsidR="00C847AE" w:rsidRPr="006F19FE" w:rsidRDefault="00C847AE" w:rsidP="00C847AE">
      <w:pPr>
        <w:pStyle w:val="NoSpacing"/>
        <w:ind w:firstLine="709"/>
        <w:rPr>
          <w:rFonts w:asciiTheme="minorHAnsi" w:hAnsiTheme="minorHAnsi" w:cs="Arial"/>
          <w:lang w:val="ro-RO"/>
        </w:rPr>
      </w:pPr>
      <w:r w:rsidRPr="006F19FE">
        <w:rPr>
          <w:rFonts w:asciiTheme="minorHAnsi" w:hAnsiTheme="minorHAnsi" w:cs="Arial"/>
          <w:lang w:val="ro-RO"/>
        </w:rPr>
        <w:t>- energie electrica;</w:t>
      </w:r>
    </w:p>
    <w:p w14:paraId="07119B4B" w14:textId="77777777" w:rsidR="00C847AE" w:rsidRPr="006F19FE" w:rsidRDefault="00C847AE" w:rsidP="00C847AE">
      <w:pPr>
        <w:pStyle w:val="NoSpacing"/>
        <w:ind w:firstLine="709"/>
        <w:rPr>
          <w:rFonts w:asciiTheme="minorHAnsi" w:hAnsiTheme="minorHAnsi" w:cs="Arial"/>
          <w:lang w:val="ro-RO"/>
        </w:rPr>
      </w:pPr>
      <w:r w:rsidRPr="006F19FE">
        <w:rPr>
          <w:rFonts w:asciiTheme="minorHAnsi" w:hAnsiTheme="minorHAnsi" w:cs="Arial"/>
          <w:lang w:val="ro-RO"/>
        </w:rPr>
        <w:t>- alimentare cu gaze naturale;</w:t>
      </w:r>
    </w:p>
    <w:p w14:paraId="497F3E86" w14:textId="77777777" w:rsidR="00C847AE" w:rsidRPr="006F19FE" w:rsidRDefault="00C847AE" w:rsidP="00C847AE">
      <w:pPr>
        <w:pStyle w:val="NoSpacing"/>
        <w:ind w:firstLine="709"/>
        <w:rPr>
          <w:rFonts w:asciiTheme="minorHAnsi" w:hAnsiTheme="minorHAnsi" w:cs="Arial"/>
          <w:lang w:val="ro-RO"/>
        </w:rPr>
      </w:pPr>
      <w:r w:rsidRPr="006F19FE">
        <w:rPr>
          <w:rFonts w:asciiTheme="minorHAnsi" w:hAnsiTheme="minorHAnsi" w:cs="Arial"/>
          <w:lang w:val="ro-RO"/>
        </w:rPr>
        <w:t>- alimentare cu apa;</w:t>
      </w:r>
    </w:p>
    <w:p w14:paraId="318E6FF3" w14:textId="77777777" w:rsidR="00C847AE" w:rsidRPr="006F19FE" w:rsidRDefault="00C847AE" w:rsidP="00C847AE">
      <w:pPr>
        <w:pStyle w:val="NoSpacing"/>
        <w:ind w:firstLine="709"/>
        <w:rPr>
          <w:rFonts w:asciiTheme="minorHAnsi" w:hAnsiTheme="minorHAnsi" w:cs="Arial"/>
          <w:lang w:val="ro-RO"/>
        </w:rPr>
      </w:pPr>
      <w:r w:rsidRPr="006F19FE">
        <w:rPr>
          <w:rFonts w:asciiTheme="minorHAnsi" w:hAnsiTheme="minorHAnsi" w:cs="Arial"/>
          <w:lang w:val="ro-RO"/>
        </w:rPr>
        <w:t>- canalizare;</w:t>
      </w:r>
    </w:p>
    <w:p w14:paraId="1CB40184" w14:textId="3969E980" w:rsidR="003577DA" w:rsidRPr="006F19FE" w:rsidRDefault="00C847AE" w:rsidP="00C847AE">
      <w:pPr>
        <w:pStyle w:val="NoSpacing"/>
        <w:ind w:firstLine="709"/>
        <w:rPr>
          <w:rFonts w:asciiTheme="minorHAnsi" w:hAnsiTheme="minorHAnsi"/>
          <w:lang w:val="ro-RO"/>
        </w:rPr>
      </w:pPr>
      <w:r w:rsidRPr="006F19FE">
        <w:rPr>
          <w:rFonts w:asciiTheme="minorHAnsi" w:hAnsiTheme="minorHAnsi" w:cs="Arial"/>
          <w:lang w:val="ro-RO"/>
        </w:rPr>
        <w:t>- telecomunicatie</w:t>
      </w:r>
      <w:r w:rsidRPr="006F19FE">
        <w:rPr>
          <w:rFonts w:asciiTheme="minorHAnsi" w:hAnsiTheme="minorHAnsi"/>
          <w:lang w:val="ro-RO"/>
        </w:rPr>
        <w:t>.</w:t>
      </w:r>
    </w:p>
    <w:p w14:paraId="029219E0" w14:textId="5056C933" w:rsidR="00530C73" w:rsidRPr="006F19FE" w:rsidRDefault="00530C73" w:rsidP="006322CB">
      <w:pPr>
        <w:pStyle w:val="NoSpacing"/>
        <w:ind w:firstLine="709"/>
        <w:rPr>
          <w:lang w:val="ro-RO"/>
        </w:rPr>
      </w:pPr>
      <w:r w:rsidRPr="006F19FE">
        <w:rPr>
          <w:lang w:val="ro-RO"/>
        </w:rPr>
        <w:t>Alimentarea cu apă: Conform avizului operatorului de retele utilitare de alimentare cu apa si canalizare din zona (AIF - Apa-Canal Ilfov S.A.), pentru alimentarea cu apa a obiectivului propus, se vor executa bransamente la respectivele retele.</w:t>
      </w:r>
      <w:r w:rsidR="00D972DC" w:rsidRPr="006F19FE">
        <w:rPr>
          <w:lang w:val="ro-RO"/>
        </w:rPr>
        <w:t xml:space="preserve"> Mentionam ca nu se vor </w:t>
      </w:r>
      <w:r w:rsidR="00730B53" w:rsidRPr="006F19FE">
        <w:rPr>
          <w:lang w:val="ro-RO"/>
        </w:rPr>
        <w:t>realiza</w:t>
      </w:r>
      <w:r w:rsidR="00D972DC" w:rsidRPr="006F19FE">
        <w:rPr>
          <w:lang w:val="ro-RO"/>
        </w:rPr>
        <w:t xml:space="preserve"> puturi forate pentru alimentarea cu apa din panza freatica.</w:t>
      </w:r>
    </w:p>
    <w:p w14:paraId="2F2F9656" w14:textId="3E5D939E" w:rsidR="00C847AE" w:rsidRPr="006F19FE" w:rsidRDefault="00530C73" w:rsidP="006322CB">
      <w:pPr>
        <w:pStyle w:val="NoSpacing"/>
        <w:ind w:firstLine="709"/>
        <w:rPr>
          <w:lang w:val="ro-RO"/>
        </w:rPr>
      </w:pPr>
      <w:r w:rsidRPr="006F19FE">
        <w:rPr>
          <w:lang w:val="ro-RO"/>
        </w:rPr>
        <w:t xml:space="preserve">Evacuarea apelor uzate: </w:t>
      </w:r>
      <w:bookmarkStart w:id="1" w:name="_Hlk78201033"/>
      <w:bookmarkStart w:id="2" w:name="_Hlk78201113"/>
      <w:r w:rsidR="006322CB" w:rsidRPr="006F19FE">
        <w:rPr>
          <w:lang w:val="ro-RO"/>
        </w:rPr>
        <w:t xml:space="preserve">Apele uzate menajere se deverseaza in reteaua de canalizare urbana a zonei (ApaNova S.A. / AIF - Apa-Canal Ilfov S.A.), </w:t>
      </w:r>
      <w:bookmarkStart w:id="3" w:name="_Hlk108011126"/>
      <w:r w:rsidR="006322CB" w:rsidRPr="006F19FE">
        <w:rPr>
          <w:lang w:val="ro-RO"/>
        </w:rPr>
        <w:t>in conformitate cu respectivele avize specifice.</w:t>
      </w:r>
      <w:bookmarkEnd w:id="3"/>
      <w:r w:rsidR="006322CB" w:rsidRPr="006F19FE">
        <w:rPr>
          <w:lang w:val="ro-RO"/>
        </w:rPr>
        <w:t xml:space="preserve"> Apele pluviale de pe platformele exterioare de la nivelul terenului se curata si se trec prin separatoare de hidrocarburi si impreuna cu cele preluate de sistemele de colectare ale teraselor clădirilor propuse, sunt colectate si deversate in bazinul de retentie propus in proiectul de fata, de unde se descarca mai departe in canalul de desecare din vecinatatea laturii de Nord-Vest (ANIF).</w:t>
      </w:r>
      <w:bookmarkEnd w:id="1"/>
      <w:bookmarkEnd w:id="2"/>
    </w:p>
    <w:p w14:paraId="26F4D6DD" w14:textId="77777777" w:rsidR="006322CB" w:rsidRPr="006F19FE" w:rsidRDefault="006322CB" w:rsidP="006322CB">
      <w:pPr>
        <w:pStyle w:val="NoSpacing"/>
        <w:ind w:firstLine="709"/>
        <w:rPr>
          <w:lang w:val="ro-RO"/>
        </w:rPr>
      </w:pPr>
    </w:p>
    <w:p w14:paraId="40AAE8B0" w14:textId="77777777" w:rsidR="003577DA" w:rsidRPr="006F19FE" w:rsidRDefault="003577DA" w:rsidP="003577DA">
      <w:pPr>
        <w:pStyle w:val="NoSpacing"/>
        <w:jc w:val="both"/>
        <w:rPr>
          <w:b/>
          <w:lang w:val="ro-RO"/>
        </w:rPr>
      </w:pPr>
      <w:r w:rsidRPr="006F19FE">
        <w:rPr>
          <w:b/>
          <w:lang w:val="ro-RO"/>
        </w:rPr>
        <w:t>- descrierea lucrarilor de refacere a amplasamentului in zona afectata de executia investitiei:</w:t>
      </w:r>
    </w:p>
    <w:p w14:paraId="677A1D24" w14:textId="3DCA3284" w:rsidR="002A72E7" w:rsidRPr="006F19FE" w:rsidRDefault="002A72E7" w:rsidP="006322CB">
      <w:pPr>
        <w:pStyle w:val="NoSpacing"/>
        <w:ind w:firstLine="709"/>
        <w:rPr>
          <w:lang w:val="ro-RO"/>
        </w:rPr>
      </w:pPr>
      <w:r w:rsidRPr="006F19FE">
        <w:rPr>
          <w:lang w:val="ro-RO"/>
        </w:rPr>
        <w:t xml:space="preserve">Amprenta cladirilor propuse, este prevazuta a se amplasa pe o parte din terenul viran al proprietatii, aferent </w:t>
      </w:r>
      <w:r w:rsidR="006322CB" w:rsidRPr="006F19FE">
        <w:rPr>
          <w:lang w:val="ro-RO"/>
        </w:rPr>
        <w:t>cel</w:t>
      </w:r>
      <w:r w:rsidRPr="006F19FE">
        <w:rPr>
          <w:lang w:val="ro-RO"/>
        </w:rPr>
        <w:t>ei</w:t>
      </w:r>
      <w:r w:rsidR="006322CB" w:rsidRPr="006F19FE">
        <w:rPr>
          <w:lang w:val="ro-RO"/>
        </w:rPr>
        <w:t xml:space="preserve"> de-a doua faz</w:t>
      </w:r>
      <w:r w:rsidRPr="006F19FE">
        <w:rPr>
          <w:lang w:val="ro-RO"/>
        </w:rPr>
        <w:t xml:space="preserve">e de dezvoltare. In zona alocata </w:t>
      </w:r>
      <w:r w:rsidR="006322CB" w:rsidRPr="006F19FE">
        <w:rPr>
          <w:lang w:val="ro-RO"/>
        </w:rPr>
        <w:t>acestei</w:t>
      </w:r>
      <w:r w:rsidRPr="006F19FE">
        <w:rPr>
          <w:lang w:val="ro-RO"/>
        </w:rPr>
        <w:t xml:space="preserve"> faze (Hala A</w:t>
      </w:r>
      <w:r w:rsidR="006322CB" w:rsidRPr="006F19FE">
        <w:rPr>
          <w:lang w:val="ro-RO"/>
        </w:rPr>
        <w:t>2, precum si la Hala A1 aflata in proces de edificare</w:t>
      </w:r>
      <w:r w:rsidRPr="006F19FE">
        <w:rPr>
          <w:lang w:val="ro-RO"/>
        </w:rPr>
        <w:t>), se vor amenaja spatii verzi conform planului de situatie prezentat. Se prevad astfel lucrari de amenajare a terenului natural si plantari de vegetatie mica si medie, specifica climatului local.</w:t>
      </w:r>
    </w:p>
    <w:p w14:paraId="52BCD51B" w14:textId="77777777" w:rsidR="002A72E7" w:rsidRPr="006F19FE" w:rsidRDefault="002A72E7" w:rsidP="006322CB">
      <w:pPr>
        <w:pStyle w:val="NoSpacing"/>
        <w:ind w:firstLine="709"/>
        <w:rPr>
          <w:lang w:val="ro-RO"/>
        </w:rPr>
      </w:pPr>
      <w:r w:rsidRPr="006F19FE">
        <w:rPr>
          <w:lang w:val="ro-RO"/>
        </w:rPr>
        <w:t>In cazul in care se afecteaza zonele verzi invecinate, acestea se vor curata de eventualele materiale sau deseuri rezultate in procesul de constructie si se va aduce la starea initiala.</w:t>
      </w:r>
    </w:p>
    <w:p w14:paraId="57837384" w14:textId="77777777" w:rsidR="003577DA" w:rsidRPr="006F19FE" w:rsidRDefault="003577DA" w:rsidP="003577DA">
      <w:pPr>
        <w:pStyle w:val="NoSpacing"/>
        <w:ind w:firstLine="567"/>
        <w:jc w:val="both"/>
        <w:rPr>
          <w:lang w:val="ro-RO"/>
        </w:rPr>
      </w:pPr>
    </w:p>
    <w:p w14:paraId="68F361E6" w14:textId="77777777" w:rsidR="003577DA" w:rsidRPr="006F19FE" w:rsidRDefault="003577DA" w:rsidP="003577DA">
      <w:pPr>
        <w:pStyle w:val="NoSpacing"/>
        <w:jc w:val="both"/>
        <w:rPr>
          <w:b/>
          <w:lang w:val="ro-RO"/>
        </w:rPr>
      </w:pPr>
      <w:r w:rsidRPr="006F19FE">
        <w:rPr>
          <w:b/>
          <w:lang w:val="ro-RO"/>
        </w:rPr>
        <w:t>- cai noi de acces sau schimbari ale celor existente:</w:t>
      </w:r>
    </w:p>
    <w:p w14:paraId="7676A551" w14:textId="75353F0C" w:rsidR="003577DA" w:rsidRPr="006F19FE" w:rsidRDefault="00386D32" w:rsidP="006322CB">
      <w:pPr>
        <w:pStyle w:val="NoSpacing"/>
        <w:ind w:firstLine="709"/>
        <w:rPr>
          <w:lang w:val="ro-RO"/>
        </w:rPr>
      </w:pPr>
      <w:r w:rsidRPr="006F19FE">
        <w:rPr>
          <w:lang w:val="ro-RO"/>
        </w:rPr>
        <w:t xml:space="preserve">Accesele carosabil si pietonal principal, in cadrul </w:t>
      </w:r>
      <w:r w:rsidR="006322CB" w:rsidRPr="006F19FE">
        <w:rPr>
          <w:lang w:val="ro-RO"/>
        </w:rPr>
        <w:t>acestei</w:t>
      </w:r>
      <w:r w:rsidR="002A72E7" w:rsidRPr="006F19FE">
        <w:rPr>
          <w:lang w:val="ro-RO"/>
        </w:rPr>
        <w:t xml:space="preserve"> </w:t>
      </w:r>
      <w:r w:rsidRPr="006F19FE">
        <w:rPr>
          <w:lang w:val="ro-RO"/>
        </w:rPr>
        <w:t>fazei aferente Halei A</w:t>
      </w:r>
      <w:r w:rsidR="006322CB" w:rsidRPr="006F19FE">
        <w:rPr>
          <w:lang w:val="ro-RO"/>
        </w:rPr>
        <w:t>2</w:t>
      </w:r>
      <w:r w:rsidRPr="006F19FE">
        <w:rPr>
          <w:lang w:val="ro-RO"/>
        </w:rPr>
        <w:t xml:space="preserve">, se realizeaza pe latura de Nord-Est a terenului, din strada </w:t>
      </w:r>
      <w:r w:rsidR="006322CB" w:rsidRPr="006F19FE">
        <w:rPr>
          <w:lang w:val="ro-RO"/>
        </w:rPr>
        <w:t>Carpen</w:t>
      </w:r>
      <w:r w:rsidRPr="006F19FE">
        <w:rPr>
          <w:lang w:val="ro-RO"/>
        </w:rPr>
        <w:t>ului</w:t>
      </w:r>
      <w:r w:rsidR="006322CB" w:rsidRPr="006F19FE">
        <w:rPr>
          <w:lang w:val="ro-RO"/>
        </w:rPr>
        <w:t>, prin accesul si reteaua de drumuri deja realizate la Hala A1</w:t>
      </w:r>
      <w:r w:rsidRPr="006F19FE">
        <w:rPr>
          <w:lang w:val="ro-RO"/>
        </w:rPr>
        <w:t>.</w:t>
      </w:r>
    </w:p>
    <w:p w14:paraId="559FE8C0" w14:textId="77777777" w:rsidR="00386D32" w:rsidRPr="006F19FE" w:rsidRDefault="00386D32" w:rsidP="003577DA">
      <w:pPr>
        <w:pStyle w:val="NoSpacing"/>
        <w:ind w:firstLine="567"/>
        <w:jc w:val="both"/>
        <w:rPr>
          <w:lang w:val="ro-RO"/>
        </w:rPr>
      </w:pPr>
    </w:p>
    <w:p w14:paraId="40B10CE9" w14:textId="77777777" w:rsidR="003577DA" w:rsidRPr="006F19FE" w:rsidRDefault="003577DA" w:rsidP="003577DA">
      <w:pPr>
        <w:pStyle w:val="NoSpacing"/>
        <w:jc w:val="both"/>
        <w:rPr>
          <w:b/>
          <w:lang w:val="ro-RO"/>
        </w:rPr>
      </w:pPr>
      <w:r w:rsidRPr="006F19FE">
        <w:rPr>
          <w:b/>
          <w:lang w:val="ro-RO"/>
        </w:rPr>
        <w:t>- resursele naturale folosite in constructie si functionare:</w:t>
      </w:r>
    </w:p>
    <w:p w14:paraId="1D8176A4" w14:textId="7994B3A0" w:rsidR="00386D32" w:rsidRPr="006F19FE" w:rsidRDefault="003577DA" w:rsidP="00002CA0">
      <w:pPr>
        <w:pStyle w:val="NoSpacing"/>
        <w:ind w:firstLine="709"/>
        <w:rPr>
          <w:lang w:val="ro-RO"/>
        </w:rPr>
      </w:pPr>
      <w:r w:rsidRPr="006F19FE">
        <w:rPr>
          <w:lang w:val="ro-RO"/>
        </w:rPr>
        <w:t>Nu se prevede utilizarea de resurse naturale in constructia extinderii depozitului.</w:t>
      </w:r>
    </w:p>
    <w:p w14:paraId="07E3018D" w14:textId="0AB12728" w:rsidR="003577DA" w:rsidRPr="006F19FE" w:rsidRDefault="003577DA" w:rsidP="003577DA">
      <w:pPr>
        <w:pStyle w:val="NoSpacing"/>
        <w:ind w:firstLine="567"/>
        <w:jc w:val="both"/>
        <w:rPr>
          <w:lang w:val="ro-RO"/>
        </w:rPr>
      </w:pPr>
    </w:p>
    <w:p w14:paraId="2ABF25DD" w14:textId="77777777" w:rsidR="003577DA" w:rsidRPr="006F19FE" w:rsidRDefault="003577DA" w:rsidP="003577DA">
      <w:pPr>
        <w:pStyle w:val="NoSpacing"/>
        <w:jc w:val="both"/>
        <w:rPr>
          <w:b/>
          <w:lang w:val="ro-RO"/>
        </w:rPr>
      </w:pPr>
      <w:r w:rsidRPr="006F19FE">
        <w:rPr>
          <w:b/>
          <w:lang w:val="ro-RO"/>
        </w:rPr>
        <w:t>- metode folosite in constructie/demolare:</w:t>
      </w:r>
    </w:p>
    <w:p w14:paraId="3406118A" w14:textId="202FC859" w:rsidR="003577DA" w:rsidRPr="006F19FE" w:rsidRDefault="003577DA" w:rsidP="00002CA0">
      <w:pPr>
        <w:pStyle w:val="NoSpacing"/>
        <w:ind w:firstLine="709"/>
        <w:rPr>
          <w:lang w:val="ro-RO"/>
        </w:rPr>
      </w:pPr>
      <w:r w:rsidRPr="006F19FE">
        <w:rPr>
          <w:lang w:val="ro-RO"/>
        </w:rPr>
        <w:t xml:space="preserve">In procesul de construire se folosesc metodele obisnuite pentru realizarea unui astfel de proiect: pentru infrastructura se fac sapaturi si se toarna betonul armat al fundatiilor si placii de pardoseala; pentru suprastructura se monteaza ansamblurile de elemente </w:t>
      </w:r>
      <w:r w:rsidR="009A5D07" w:rsidRPr="006F19FE">
        <w:rPr>
          <w:lang w:val="ro-RO"/>
        </w:rPr>
        <w:t xml:space="preserve">structurale din beton armat prefabricat sau turnat in-situ si cele </w:t>
      </w:r>
      <w:r w:rsidRPr="006F19FE">
        <w:rPr>
          <w:lang w:val="ro-RO"/>
        </w:rPr>
        <w:t>metalice prin prinderi mecanice si sudura</w:t>
      </w:r>
      <w:r w:rsidR="009A5D07" w:rsidRPr="006F19FE">
        <w:rPr>
          <w:lang w:val="ro-RO"/>
        </w:rPr>
        <w:t>, iar ulterior</w:t>
      </w:r>
      <w:r w:rsidRPr="006F19FE">
        <w:rPr>
          <w:lang w:val="ro-RO"/>
        </w:rPr>
        <w:t xml:space="preserve"> se realizeaza inchiderile cu panouri exterioare ale fatadelor si invelitorii</w:t>
      </w:r>
      <w:r w:rsidR="00002CA0" w:rsidRPr="006F19FE">
        <w:rPr>
          <w:lang w:val="ro-RO"/>
        </w:rPr>
        <w:t xml:space="preserve"> si amenajarile interioare</w:t>
      </w:r>
      <w:r w:rsidRPr="006F19FE">
        <w:rPr>
          <w:lang w:val="ro-RO"/>
        </w:rPr>
        <w:t>.</w:t>
      </w:r>
    </w:p>
    <w:p w14:paraId="67DB98CC" w14:textId="77777777" w:rsidR="003577DA" w:rsidRPr="006F19FE" w:rsidRDefault="003577DA" w:rsidP="003577DA">
      <w:pPr>
        <w:pStyle w:val="NoSpacing"/>
        <w:ind w:firstLine="567"/>
        <w:jc w:val="both"/>
        <w:rPr>
          <w:lang w:val="ro-RO"/>
        </w:rPr>
      </w:pPr>
    </w:p>
    <w:p w14:paraId="6E81B6C1" w14:textId="77777777" w:rsidR="003577DA" w:rsidRPr="006F19FE" w:rsidRDefault="003577DA" w:rsidP="003577DA">
      <w:pPr>
        <w:pStyle w:val="NoSpacing"/>
        <w:jc w:val="both"/>
        <w:rPr>
          <w:b/>
          <w:lang w:val="ro-RO"/>
        </w:rPr>
      </w:pPr>
      <w:r w:rsidRPr="006F19FE">
        <w:rPr>
          <w:b/>
          <w:lang w:val="ro-RO"/>
        </w:rPr>
        <w:t>- planul de executie, cuprinzand faza de constructie, punerea in functiune, exploatare, refacere si folosire ulterioara:</w:t>
      </w:r>
    </w:p>
    <w:p w14:paraId="014CF27E" w14:textId="2B871CF5" w:rsidR="003577DA" w:rsidRPr="006F19FE" w:rsidRDefault="003577DA" w:rsidP="00002CA0">
      <w:pPr>
        <w:pStyle w:val="NoSpacing"/>
        <w:ind w:firstLine="709"/>
        <w:rPr>
          <w:lang w:val="ro-RO"/>
        </w:rPr>
      </w:pPr>
      <w:r w:rsidRPr="006F19FE">
        <w:rPr>
          <w:lang w:val="ro-RO"/>
        </w:rPr>
        <w:t>Etapele majore de executie sunt:</w:t>
      </w:r>
      <w:r w:rsidR="00342D1A" w:rsidRPr="006F19FE">
        <w:rPr>
          <w:lang w:val="ro-RO"/>
        </w:rPr>
        <w:t xml:space="preserve"> </w:t>
      </w:r>
      <w:r w:rsidRPr="006F19FE">
        <w:rPr>
          <w:lang w:val="ro-RO"/>
        </w:rPr>
        <w:t xml:space="preserve">sapaturile pentru fundatii, realizarea armaturilor si turnarea betonului pentru fundatii si placa de pardoseala, realizarea suprastructurii </w:t>
      </w:r>
      <w:r w:rsidR="00342D1A" w:rsidRPr="006F19FE">
        <w:rPr>
          <w:lang w:val="ro-RO"/>
        </w:rPr>
        <w:t xml:space="preserve">din beton armat si </w:t>
      </w:r>
      <w:r w:rsidRPr="006F19FE">
        <w:rPr>
          <w:lang w:val="ro-RO"/>
        </w:rPr>
        <w:t>metalic</w:t>
      </w:r>
      <w:r w:rsidR="00342D1A" w:rsidRPr="006F19FE">
        <w:rPr>
          <w:lang w:val="ro-RO"/>
        </w:rPr>
        <w:t>a</w:t>
      </w:r>
      <w:r w:rsidRPr="006F19FE">
        <w:rPr>
          <w:lang w:val="ro-RO"/>
        </w:rPr>
        <w:t xml:space="preserve"> prin </w:t>
      </w:r>
      <w:r w:rsidR="00342D1A" w:rsidRPr="006F19FE">
        <w:rPr>
          <w:lang w:val="ro-RO"/>
        </w:rPr>
        <w:t xml:space="preserve">realizarea armaturilor, montarea si turnarea in-situ a betonului, </w:t>
      </w:r>
      <w:r w:rsidRPr="006F19FE">
        <w:rPr>
          <w:lang w:val="ro-RO"/>
        </w:rPr>
        <w:t xml:space="preserve">montarea elementelor structurale </w:t>
      </w:r>
      <w:r w:rsidR="00342D1A" w:rsidRPr="006F19FE">
        <w:rPr>
          <w:lang w:val="ro-RO"/>
        </w:rPr>
        <w:t>din beton armat prefabricat si metalice</w:t>
      </w:r>
      <w:r w:rsidRPr="006F19FE">
        <w:rPr>
          <w:lang w:val="ro-RO"/>
        </w:rPr>
        <w:t xml:space="preserve"> de sustinere, montarea panourilor de inchidere exterioara ale fatadelor si invelitorii, realizarea tuturor instalatiilor necesare, definitivarea montajului elementelor de compartimentare si inchidere goluri si a finisajelor. Dupa finalizarea executiei si pana la punerea in functiune efectiva a depozitului, sunt prevazute teste pentru </w:t>
      </w:r>
      <w:r w:rsidR="00342D1A" w:rsidRPr="006F19FE">
        <w:rPr>
          <w:lang w:val="ro-RO"/>
        </w:rPr>
        <w:t>buna functionare a imobilelor.</w:t>
      </w:r>
    </w:p>
    <w:p w14:paraId="0D4A1E4D" w14:textId="77777777" w:rsidR="005A45E8" w:rsidRPr="006F19FE" w:rsidRDefault="005A45E8" w:rsidP="0097680B">
      <w:pPr>
        <w:pStyle w:val="NoSpacing"/>
        <w:jc w:val="both"/>
        <w:rPr>
          <w:lang w:val="ro-RO"/>
        </w:rPr>
      </w:pPr>
    </w:p>
    <w:p w14:paraId="02AF9B83" w14:textId="77777777" w:rsidR="005A45E8" w:rsidRPr="006F19FE" w:rsidRDefault="003577DA" w:rsidP="005A45E8">
      <w:pPr>
        <w:pStyle w:val="NoSpacing"/>
        <w:jc w:val="both"/>
        <w:rPr>
          <w:b/>
          <w:lang w:val="ro-RO"/>
        </w:rPr>
      </w:pPr>
      <w:r w:rsidRPr="006F19FE">
        <w:rPr>
          <w:b/>
          <w:lang w:val="ro-RO"/>
        </w:rPr>
        <w:t>- relatia cu alte proiecte existente sau planificate:</w:t>
      </w:r>
    </w:p>
    <w:p w14:paraId="7AD68EC4" w14:textId="0132533A" w:rsidR="00342D1A" w:rsidRPr="006F19FE" w:rsidRDefault="003577DA" w:rsidP="005A45E8">
      <w:pPr>
        <w:pStyle w:val="NoSpacing"/>
        <w:ind w:firstLine="720"/>
        <w:jc w:val="both"/>
        <w:rPr>
          <w:b/>
          <w:lang w:val="ro-RO"/>
        </w:rPr>
      </w:pPr>
      <w:r w:rsidRPr="006F19FE">
        <w:rPr>
          <w:lang w:val="ro-RO"/>
        </w:rPr>
        <w:lastRenderedPageBreak/>
        <w:t xml:space="preserve">Proiectul propus este </w:t>
      </w:r>
      <w:r w:rsidR="00002CA0" w:rsidRPr="006F19FE">
        <w:rPr>
          <w:lang w:val="ro-RO"/>
        </w:rPr>
        <w:t>cea de-a doua</w:t>
      </w:r>
      <w:r w:rsidR="00342D1A" w:rsidRPr="006F19FE">
        <w:rPr>
          <w:lang w:val="ro-RO"/>
        </w:rPr>
        <w:t xml:space="preserve"> faza </w:t>
      </w:r>
      <w:r w:rsidR="002A72E7" w:rsidRPr="006F19FE">
        <w:rPr>
          <w:lang w:val="ro-RO"/>
        </w:rPr>
        <w:t>(Hala A</w:t>
      </w:r>
      <w:r w:rsidR="00002CA0" w:rsidRPr="006F19FE">
        <w:rPr>
          <w:lang w:val="ro-RO"/>
        </w:rPr>
        <w:t>2</w:t>
      </w:r>
      <w:r w:rsidR="002A72E7" w:rsidRPr="006F19FE">
        <w:rPr>
          <w:lang w:val="ro-RO"/>
        </w:rPr>
        <w:t xml:space="preserve">) </w:t>
      </w:r>
      <w:r w:rsidR="00342D1A" w:rsidRPr="006F19FE">
        <w:rPr>
          <w:lang w:val="ro-RO"/>
        </w:rPr>
        <w:t xml:space="preserve">a unei dezvoltari mai ample si este amplasat pe o parcela care in prezent este ocupata de </w:t>
      </w:r>
      <w:r w:rsidR="00002CA0" w:rsidRPr="006F19FE">
        <w:rPr>
          <w:lang w:val="ro-RO"/>
        </w:rPr>
        <w:t>amenajarea santierului necesar edificarii Halei A1</w:t>
      </w:r>
      <w:r w:rsidR="00342D1A" w:rsidRPr="006F19FE">
        <w:rPr>
          <w:lang w:val="ro-RO"/>
        </w:rPr>
        <w:t>, fara a se alipi altor imobile sau limitelor de proprietate.</w:t>
      </w:r>
    </w:p>
    <w:p w14:paraId="2EFB8C22" w14:textId="44EA2823" w:rsidR="003577DA" w:rsidRPr="006F19FE" w:rsidRDefault="00342D1A" w:rsidP="00002CA0">
      <w:pPr>
        <w:pStyle w:val="NoSpacing"/>
        <w:ind w:firstLine="709"/>
        <w:rPr>
          <w:lang w:val="ro-RO"/>
        </w:rPr>
      </w:pPr>
      <w:r w:rsidRPr="006F19FE">
        <w:rPr>
          <w:lang w:val="ro-RO"/>
        </w:rPr>
        <w:t>Se afla la o distanta de cca. 327,75 m fata de o hala Altex, aflata in constructie</w:t>
      </w:r>
      <w:r w:rsidR="0034112A" w:rsidRPr="006F19FE">
        <w:rPr>
          <w:lang w:val="ro-RO"/>
        </w:rPr>
        <w:t>, in partea de Sud-Est a parcelei, vis-a-vis de drumul De 203</w:t>
      </w:r>
      <w:r w:rsidR="00002CA0" w:rsidRPr="006F19FE">
        <w:rPr>
          <w:lang w:val="ro-RO"/>
        </w:rPr>
        <w:t xml:space="preserve"> si la finalizarea acesteia se va afla la 36,21 m fata de Hala A1</w:t>
      </w:r>
      <w:r w:rsidRPr="006F19FE">
        <w:rPr>
          <w:lang w:val="ro-RO"/>
        </w:rPr>
        <w:t>.</w:t>
      </w:r>
    </w:p>
    <w:p w14:paraId="033BC6C7" w14:textId="77777777" w:rsidR="003577DA" w:rsidRPr="006F19FE" w:rsidRDefault="003577DA" w:rsidP="003577DA">
      <w:pPr>
        <w:pStyle w:val="NoSpacing"/>
        <w:ind w:firstLine="567"/>
        <w:jc w:val="both"/>
        <w:rPr>
          <w:lang w:val="ro-RO"/>
        </w:rPr>
      </w:pPr>
    </w:p>
    <w:p w14:paraId="27456C47" w14:textId="77777777" w:rsidR="003577DA" w:rsidRPr="006F19FE" w:rsidRDefault="003577DA" w:rsidP="003577DA">
      <w:pPr>
        <w:pStyle w:val="NoSpacing"/>
        <w:rPr>
          <w:b/>
          <w:lang w:val="ro-RO"/>
        </w:rPr>
      </w:pPr>
      <w:r w:rsidRPr="006F19FE">
        <w:rPr>
          <w:b/>
          <w:lang w:val="ro-RO"/>
        </w:rPr>
        <w:t>- detalii privind alternativele care au fost luate in considerare:</w:t>
      </w:r>
    </w:p>
    <w:p w14:paraId="2D57AB2D" w14:textId="2F7D2EEE" w:rsidR="003577DA" w:rsidRPr="006F19FE" w:rsidRDefault="00FD0300" w:rsidP="00002CA0">
      <w:pPr>
        <w:pStyle w:val="NoSpacing"/>
        <w:ind w:firstLine="709"/>
        <w:rPr>
          <w:lang w:val="ro-RO"/>
        </w:rPr>
      </w:pPr>
      <w:r w:rsidRPr="006F19FE">
        <w:rPr>
          <w:lang w:val="ro-RO"/>
        </w:rPr>
        <w:t>Nu este cazul, deoarece beneficiarul detinea in proprietate terenul, achizitionat in acest scop</w:t>
      </w:r>
      <w:r w:rsidR="003577DA" w:rsidRPr="006F19FE">
        <w:rPr>
          <w:lang w:val="ro-RO"/>
        </w:rPr>
        <w:t>.</w:t>
      </w:r>
    </w:p>
    <w:p w14:paraId="174E9D7D" w14:textId="77777777" w:rsidR="003577DA" w:rsidRPr="006F19FE" w:rsidRDefault="003577DA" w:rsidP="003577DA">
      <w:pPr>
        <w:pStyle w:val="NoSpacing"/>
        <w:rPr>
          <w:b/>
          <w:lang w:val="ro-RO"/>
        </w:rPr>
      </w:pPr>
    </w:p>
    <w:p w14:paraId="3DFC8A78" w14:textId="77777777" w:rsidR="003577DA" w:rsidRPr="006F19FE" w:rsidRDefault="003577DA" w:rsidP="003577DA">
      <w:pPr>
        <w:pStyle w:val="NoSpacing"/>
        <w:rPr>
          <w:b/>
          <w:lang w:val="ro-RO"/>
        </w:rPr>
      </w:pPr>
      <w:r w:rsidRPr="006F19FE">
        <w:rPr>
          <w:b/>
          <w:lang w:val="ro-RO"/>
        </w:rPr>
        <w:t>- alte activitati care pot aparea ca urmare a proiectului:</w:t>
      </w:r>
    </w:p>
    <w:p w14:paraId="1C58F111" w14:textId="5FC2637A" w:rsidR="003577DA" w:rsidRPr="006F19FE" w:rsidRDefault="00273090" w:rsidP="00002CA0">
      <w:pPr>
        <w:pStyle w:val="NoSpacing"/>
        <w:ind w:firstLine="709"/>
        <w:rPr>
          <w:lang w:val="ro-RO"/>
        </w:rPr>
      </w:pPr>
      <w:r w:rsidRPr="006F19FE">
        <w:rPr>
          <w:lang w:val="ro-RO"/>
        </w:rPr>
        <w:t>S</w:t>
      </w:r>
      <w:r w:rsidR="003577DA" w:rsidRPr="006F19FE">
        <w:rPr>
          <w:lang w:val="ro-RO"/>
        </w:rPr>
        <w:t>e prevede realizarea de noi drumuri sau infrastructura de circulatie</w:t>
      </w:r>
      <w:r w:rsidRPr="006F19FE">
        <w:rPr>
          <w:lang w:val="ro-RO"/>
        </w:rPr>
        <w:t>,</w:t>
      </w:r>
      <w:r w:rsidR="003577DA" w:rsidRPr="006F19FE">
        <w:rPr>
          <w:lang w:val="ro-RO"/>
        </w:rPr>
        <w:t xml:space="preserve"> de </w:t>
      </w:r>
      <w:r w:rsidR="00002CA0" w:rsidRPr="006F19FE">
        <w:rPr>
          <w:lang w:val="ro-RO"/>
        </w:rPr>
        <w:t>extinderi de retele</w:t>
      </w:r>
      <w:r w:rsidR="003577DA" w:rsidRPr="006F19FE">
        <w:rPr>
          <w:lang w:val="ro-RO"/>
        </w:rPr>
        <w:t xml:space="preserve"> pentru utilitati urbane</w:t>
      </w:r>
      <w:r w:rsidR="00002CA0" w:rsidRPr="006F19FE">
        <w:rPr>
          <w:lang w:val="ro-RO"/>
        </w:rPr>
        <w:t xml:space="preserve"> si un nou </w:t>
      </w:r>
      <w:r w:rsidRPr="006F19FE">
        <w:rPr>
          <w:lang w:val="ro-RO"/>
        </w:rPr>
        <w:t>bazin de retentie ape pluviale</w:t>
      </w:r>
      <w:r w:rsidR="00E02957" w:rsidRPr="006F19FE">
        <w:rPr>
          <w:lang w:val="ro-RO"/>
        </w:rPr>
        <w:t>.</w:t>
      </w:r>
    </w:p>
    <w:p w14:paraId="1B24D9FE" w14:textId="7BE1530A" w:rsidR="003577DA" w:rsidRPr="006F19FE" w:rsidRDefault="003577DA" w:rsidP="00002CA0">
      <w:pPr>
        <w:pStyle w:val="NoSpacing"/>
        <w:ind w:firstLine="709"/>
        <w:rPr>
          <w:lang w:val="ro-RO"/>
        </w:rPr>
      </w:pPr>
      <w:r w:rsidRPr="006F19FE">
        <w:rPr>
          <w:lang w:val="ro-RO"/>
        </w:rPr>
        <w:t xml:space="preserve">Deseurile rezultate in urma executiei se colecteaza, transporta si preiau conform prevederilor avizului </w:t>
      </w:r>
      <w:r w:rsidR="00273090" w:rsidRPr="006F19FE">
        <w:rPr>
          <w:lang w:val="ro-RO"/>
        </w:rPr>
        <w:t>specific,</w:t>
      </w:r>
      <w:r w:rsidRPr="006F19FE">
        <w:rPr>
          <w:lang w:val="ro-RO"/>
        </w:rPr>
        <w:t xml:space="preserve"> prin grija firmei ce va executa lucrarile.</w:t>
      </w:r>
    </w:p>
    <w:p w14:paraId="6FCB9D51" w14:textId="77777777" w:rsidR="003577DA" w:rsidRPr="006F19FE" w:rsidRDefault="003577DA" w:rsidP="003577DA">
      <w:pPr>
        <w:pStyle w:val="NoSpacing"/>
        <w:ind w:firstLine="567"/>
        <w:jc w:val="both"/>
        <w:rPr>
          <w:lang w:val="ro-RO"/>
        </w:rPr>
      </w:pPr>
    </w:p>
    <w:p w14:paraId="715F2788" w14:textId="77777777" w:rsidR="003577DA" w:rsidRPr="006F19FE" w:rsidRDefault="003577DA" w:rsidP="003577DA">
      <w:pPr>
        <w:pStyle w:val="NoSpacing"/>
        <w:rPr>
          <w:b/>
          <w:lang w:val="ro-RO"/>
        </w:rPr>
      </w:pPr>
      <w:r w:rsidRPr="006F19FE">
        <w:rPr>
          <w:b/>
          <w:lang w:val="ro-RO"/>
        </w:rPr>
        <w:t>- alte autorizatii cerute pentru proiect:</w:t>
      </w:r>
    </w:p>
    <w:p w14:paraId="6A7C7707" w14:textId="5F5BCF8A" w:rsidR="003577DA" w:rsidRPr="006F19FE" w:rsidRDefault="003577DA" w:rsidP="00EE77C2">
      <w:pPr>
        <w:pStyle w:val="NoSpacing"/>
        <w:ind w:firstLine="709"/>
        <w:rPr>
          <w:lang w:val="ro-RO"/>
        </w:rPr>
      </w:pPr>
      <w:r w:rsidRPr="006F19FE">
        <w:rPr>
          <w:lang w:val="ro-RO"/>
        </w:rPr>
        <w:t xml:space="preserve">Conform certificatului de urbanism anexat documentatiei, in procesul de autorizare a constructiei propuse, s-au cerut urmatoare avize si acorduri: amplasament </w:t>
      </w:r>
      <w:r w:rsidR="00FD0300" w:rsidRPr="006F19FE">
        <w:rPr>
          <w:lang w:val="ro-RO"/>
        </w:rPr>
        <w:t xml:space="preserve">retea de </w:t>
      </w:r>
      <w:r w:rsidRPr="006F19FE">
        <w:rPr>
          <w:lang w:val="ro-RO"/>
        </w:rPr>
        <w:t xml:space="preserve">alimentare cu energie electrica, </w:t>
      </w:r>
      <w:r w:rsidR="00FD0300" w:rsidRPr="006F19FE">
        <w:rPr>
          <w:lang w:val="ro-RO"/>
        </w:rPr>
        <w:t xml:space="preserve">amplasamant retea de alimentare cu apa si canalizare, Transgaz, </w:t>
      </w:r>
      <w:r w:rsidRPr="006F19FE">
        <w:rPr>
          <w:lang w:val="ro-RO"/>
        </w:rPr>
        <w:t xml:space="preserve">Securitate la incendiu - ISU, Sanatatea populatiei </w:t>
      </w:r>
      <w:r w:rsidR="00FD0300" w:rsidRPr="006F19FE">
        <w:rPr>
          <w:lang w:val="ro-RO"/>
        </w:rPr>
        <w:t>-</w:t>
      </w:r>
      <w:r w:rsidRPr="006F19FE">
        <w:rPr>
          <w:lang w:val="ro-RO"/>
        </w:rPr>
        <w:t xml:space="preserve"> DSP</w:t>
      </w:r>
      <w:r w:rsidR="00FD0300" w:rsidRPr="006F19FE">
        <w:rPr>
          <w:lang w:val="ro-RO"/>
        </w:rPr>
        <w:t>, acordul proprietarului de drumuri si</w:t>
      </w:r>
      <w:r w:rsidR="00DD3FBD" w:rsidRPr="006F19FE">
        <w:rPr>
          <w:lang w:val="ro-RO"/>
        </w:rPr>
        <w:t xml:space="preserve"> acord</w:t>
      </w:r>
      <w:r w:rsidR="000570E2" w:rsidRPr="006F19FE">
        <w:rPr>
          <w:lang w:val="ro-RO"/>
        </w:rPr>
        <w:t>ul</w:t>
      </w:r>
      <w:r w:rsidR="00DD3FBD" w:rsidRPr="006F19FE">
        <w:rPr>
          <w:lang w:val="ro-RO"/>
        </w:rPr>
        <w:t xml:space="preserve"> Compani</w:t>
      </w:r>
      <w:r w:rsidR="000570E2" w:rsidRPr="006F19FE">
        <w:rPr>
          <w:lang w:val="ro-RO"/>
        </w:rPr>
        <w:t>ei</w:t>
      </w:r>
      <w:r w:rsidR="00DD3FBD" w:rsidRPr="006F19FE">
        <w:rPr>
          <w:lang w:val="ro-RO"/>
        </w:rPr>
        <w:t xml:space="preserve"> National</w:t>
      </w:r>
      <w:r w:rsidR="000570E2" w:rsidRPr="006F19FE">
        <w:rPr>
          <w:lang w:val="ro-RO"/>
        </w:rPr>
        <w:t>e</w:t>
      </w:r>
      <w:r w:rsidR="00DD3FBD" w:rsidRPr="006F19FE">
        <w:rPr>
          <w:lang w:val="ro-RO"/>
        </w:rPr>
        <w:t xml:space="preserve"> Apele Romane</w:t>
      </w:r>
      <w:r w:rsidR="00730B53" w:rsidRPr="006F19FE">
        <w:rPr>
          <w:lang w:val="ro-RO"/>
        </w:rPr>
        <w:t xml:space="preserve"> (introdus in CU de catre Primaria Drogamiresti-Vale, contrar avizului Consiliului Judetean Ilfov si fara </w:t>
      </w:r>
      <w:r w:rsidR="00F16617" w:rsidRPr="006F19FE">
        <w:rPr>
          <w:lang w:val="ro-RO"/>
        </w:rPr>
        <w:t>justificare</w:t>
      </w:r>
      <w:r w:rsidR="00730B53" w:rsidRPr="006F19FE">
        <w:rPr>
          <w:lang w:val="ro-RO"/>
        </w:rPr>
        <w:t xml:space="preserve"> legal</w:t>
      </w:r>
      <w:r w:rsidR="00F16617" w:rsidRPr="006F19FE">
        <w:rPr>
          <w:lang w:val="ro-RO"/>
        </w:rPr>
        <w:t>a</w:t>
      </w:r>
      <w:r w:rsidR="00730B53" w:rsidRPr="006F19FE">
        <w:rPr>
          <w:lang w:val="ro-RO"/>
        </w:rPr>
        <w:t>)</w:t>
      </w:r>
      <w:r w:rsidRPr="006F19FE">
        <w:rPr>
          <w:lang w:val="ro-RO"/>
        </w:rPr>
        <w:t>.</w:t>
      </w:r>
    </w:p>
    <w:p w14:paraId="43EF33AA" w14:textId="77777777" w:rsidR="003577DA" w:rsidRPr="006F19FE" w:rsidRDefault="003577DA" w:rsidP="003577DA">
      <w:pPr>
        <w:pStyle w:val="NoSpacing"/>
        <w:ind w:firstLine="567"/>
        <w:jc w:val="both"/>
        <w:rPr>
          <w:lang w:val="ro-RO"/>
        </w:rPr>
      </w:pPr>
    </w:p>
    <w:p w14:paraId="4A9DDEB8" w14:textId="77777777" w:rsidR="003577DA" w:rsidRPr="006F19FE" w:rsidRDefault="003577DA" w:rsidP="003577DA">
      <w:pPr>
        <w:pStyle w:val="NoSpacing"/>
        <w:jc w:val="both"/>
        <w:rPr>
          <w:b/>
          <w:color w:val="000000"/>
          <w:lang w:val="ro-RO"/>
        </w:rPr>
      </w:pPr>
      <w:r w:rsidRPr="006F19FE">
        <w:rPr>
          <w:b/>
          <w:color w:val="000000"/>
          <w:lang w:val="ro-RO"/>
        </w:rPr>
        <w:t>IV. Descrierea lucrarilor de demolare necesare:</w:t>
      </w:r>
    </w:p>
    <w:p w14:paraId="25760A25" w14:textId="77777777" w:rsidR="003577DA" w:rsidRPr="006F19FE" w:rsidRDefault="003577DA" w:rsidP="003577DA">
      <w:pPr>
        <w:pStyle w:val="NoSpacing"/>
        <w:jc w:val="both"/>
        <w:rPr>
          <w:b/>
          <w:color w:val="000000"/>
          <w:lang w:val="ro-RO"/>
        </w:rPr>
      </w:pPr>
      <w:r w:rsidRPr="006F19FE">
        <w:rPr>
          <w:b/>
          <w:color w:val="000000"/>
          <w:lang w:val="ro-RO"/>
        </w:rPr>
        <w:t>- planul de executie a lucrarilor de demolare, de refacere si folosire ulterioara a terenului:</w:t>
      </w:r>
    </w:p>
    <w:p w14:paraId="2B8A43BE" w14:textId="2039038F" w:rsidR="003577DA" w:rsidRPr="006F19FE" w:rsidRDefault="00153A17" w:rsidP="00C52EA1">
      <w:pPr>
        <w:pStyle w:val="NoSpacing"/>
        <w:ind w:firstLine="709"/>
        <w:rPr>
          <w:lang w:val="ro-RO"/>
        </w:rPr>
      </w:pPr>
      <w:r w:rsidRPr="006F19FE">
        <w:rPr>
          <w:lang w:val="ro-RO"/>
        </w:rPr>
        <w:t>Conform prezentului proiect nu sunt necesare lucrari de demolare.</w:t>
      </w:r>
    </w:p>
    <w:p w14:paraId="725599E6" w14:textId="77777777" w:rsidR="003577DA" w:rsidRPr="006F19FE" w:rsidRDefault="003577DA" w:rsidP="003577DA">
      <w:pPr>
        <w:pStyle w:val="NoSpacing"/>
        <w:jc w:val="both"/>
        <w:rPr>
          <w:b/>
          <w:color w:val="000000"/>
          <w:lang w:val="ro-RO"/>
        </w:rPr>
      </w:pPr>
    </w:p>
    <w:p w14:paraId="58FE1081" w14:textId="77777777" w:rsidR="003577DA" w:rsidRPr="006F19FE" w:rsidRDefault="003577DA" w:rsidP="003577DA">
      <w:pPr>
        <w:pStyle w:val="NoSpacing"/>
        <w:jc w:val="both"/>
        <w:rPr>
          <w:b/>
          <w:color w:val="000000"/>
          <w:lang w:val="ro-RO"/>
        </w:rPr>
      </w:pPr>
      <w:r w:rsidRPr="006F19FE">
        <w:rPr>
          <w:b/>
          <w:color w:val="000000"/>
          <w:lang w:val="ro-RO"/>
        </w:rPr>
        <w:t>- descrierea lucrarilor de refacere a amplasamentului:</w:t>
      </w:r>
    </w:p>
    <w:p w14:paraId="3B63D025" w14:textId="7BD15E54" w:rsidR="002A72E7" w:rsidRPr="006F19FE" w:rsidRDefault="002A72E7" w:rsidP="00C52EA1">
      <w:pPr>
        <w:pStyle w:val="NoSpacing"/>
        <w:ind w:firstLine="709"/>
        <w:rPr>
          <w:lang w:val="ro-RO"/>
        </w:rPr>
      </w:pPr>
      <w:r w:rsidRPr="006F19FE">
        <w:rPr>
          <w:lang w:val="ro-RO"/>
        </w:rPr>
        <w:t>Conform prezentului proiect nu sunt necesare lucrari de demolare si implicit nu sunt necesare lucrari de refacere a amplasamentului.</w:t>
      </w:r>
    </w:p>
    <w:p w14:paraId="1D39599A" w14:textId="77777777" w:rsidR="003577DA" w:rsidRPr="006F19FE" w:rsidRDefault="003577DA" w:rsidP="003577DA">
      <w:pPr>
        <w:pStyle w:val="NoSpacing"/>
        <w:jc w:val="both"/>
        <w:rPr>
          <w:b/>
          <w:color w:val="000000"/>
          <w:lang w:val="ro-RO"/>
        </w:rPr>
      </w:pPr>
    </w:p>
    <w:p w14:paraId="3C2F1F6B" w14:textId="77777777" w:rsidR="003577DA" w:rsidRPr="006F19FE" w:rsidRDefault="003577DA" w:rsidP="003577DA">
      <w:pPr>
        <w:pStyle w:val="NoSpacing"/>
        <w:jc w:val="both"/>
        <w:rPr>
          <w:b/>
          <w:color w:val="000000"/>
          <w:lang w:val="ro-RO"/>
        </w:rPr>
      </w:pPr>
      <w:r w:rsidRPr="006F19FE">
        <w:rPr>
          <w:b/>
          <w:color w:val="000000"/>
          <w:lang w:val="ro-RO"/>
        </w:rPr>
        <w:t>- cai noi de acces sau schimbari ale celor existente, dupa caz:</w:t>
      </w:r>
    </w:p>
    <w:p w14:paraId="06D24E4C" w14:textId="77777777" w:rsidR="002A72E7" w:rsidRPr="006F19FE" w:rsidRDefault="002A72E7" w:rsidP="00C52EA1">
      <w:pPr>
        <w:pStyle w:val="NoSpacing"/>
        <w:ind w:firstLine="709"/>
        <w:rPr>
          <w:lang w:val="ro-RO"/>
        </w:rPr>
      </w:pPr>
      <w:r w:rsidRPr="006F19FE">
        <w:rPr>
          <w:lang w:val="ro-RO"/>
        </w:rPr>
        <w:t>Nu este cazul.</w:t>
      </w:r>
    </w:p>
    <w:p w14:paraId="6A62254C" w14:textId="77777777" w:rsidR="003577DA" w:rsidRPr="006F19FE" w:rsidRDefault="003577DA" w:rsidP="003577DA">
      <w:pPr>
        <w:pStyle w:val="NoSpacing"/>
        <w:jc w:val="both"/>
        <w:rPr>
          <w:b/>
          <w:color w:val="000000"/>
          <w:lang w:val="ro-RO"/>
        </w:rPr>
      </w:pPr>
    </w:p>
    <w:p w14:paraId="523DB1E5" w14:textId="77777777" w:rsidR="003577DA" w:rsidRPr="006F19FE" w:rsidRDefault="003577DA" w:rsidP="003577DA">
      <w:pPr>
        <w:pStyle w:val="NoSpacing"/>
        <w:jc w:val="both"/>
        <w:rPr>
          <w:b/>
          <w:color w:val="000000"/>
          <w:lang w:val="ro-RO"/>
        </w:rPr>
      </w:pPr>
      <w:r w:rsidRPr="006F19FE">
        <w:rPr>
          <w:b/>
          <w:color w:val="000000"/>
          <w:lang w:val="ro-RO"/>
        </w:rPr>
        <w:t>- metode folosite in demolare:</w:t>
      </w:r>
    </w:p>
    <w:p w14:paraId="680AF127" w14:textId="77777777" w:rsidR="002A72E7" w:rsidRPr="006F19FE" w:rsidRDefault="002A72E7" w:rsidP="00C52EA1">
      <w:pPr>
        <w:pStyle w:val="NoSpacing"/>
        <w:ind w:firstLine="709"/>
        <w:rPr>
          <w:lang w:val="ro-RO"/>
        </w:rPr>
      </w:pPr>
      <w:r w:rsidRPr="006F19FE">
        <w:rPr>
          <w:lang w:val="ro-RO"/>
        </w:rPr>
        <w:t>Nu este cazul.</w:t>
      </w:r>
    </w:p>
    <w:p w14:paraId="29817324" w14:textId="77777777" w:rsidR="003577DA" w:rsidRPr="006F19FE" w:rsidRDefault="003577DA" w:rsidP="003577DA">
      <w:pPr>
        <w:pStyle w:val="NoSpacing"/>
        <w:jc w:val="both"/>
        <w:rPr>
          <w:b/>
          <w:color w:val="000000"/>
          <w:lang w:val="ro-RO"/>
        </w:rPr>
      </w:pPr>
    </w:p>
    <w:p w14:paraId="662AE52C" w14:textId="77777777" w:rsidR="003577DA" w:rsidRPr="006F19FE" w:rsidRDefault="003577DA" w:rsidP="003577DA">
      <w:pPr>
        <w:pStyle w:val="NoSpacing"/>
        <w:jc w:val="both"/>
        <w:rPr>
          <w:b/>
          <w:color w:val="000000"/>
          <w:lang w:val="ro-RO"/>
        </w:rPr>
      </w:pPr>
      <w:r w:rsidRPr="006F19FE">
        <w:rPr>
          <w:b/>
          <w:color w:val="000000"/>
          <w:lang w:val="ro-RO"/>
        </w:rPr>
        <w:t>- detalii privind alternativele care au fost luate in considerare:</w:t>
      </w:r>
    </w:p>
    <w:p w14:paraId="16A6B290" w14:textId="53F83A5D" w:rsidR="003577DA" w:rsidRPr="006F19FE" w:rsidRDefault="002A72E7" w:rsidP="00C52EA1">
      <w:pPr>
        <w:pStyle w:val="NoSpacing"/>
        <w:ind w:firstLine="709"/>
        <w:rPr>
          <w:lang w:val="ro-RO"/>
        </w:rPr>
      </w:pPr>
      <w:r w:rsidRPr="006F19FE">
        <w:rPr>
          <w:lang w:val="ro-RO"/>
        </w:rPr>
        <w:t>Nu este cazul.</w:t>
      </w:r>
    </w:p>
    <w:p w14:paraId="141CEF2B" w14:textId="77777777" w:rsidR="003577DA" w:rsidRPr="006F19FE" w:rsidRDefault="003577DA" w:rsidP="003577DA">
      <w:pPr>
        <w:pStyle w:val="NoSpacing"/>
        <w:jc w:val="both"/>
        <w:rPr>
          <w:b/>
          <w:color w:val="000000"/>
          <w:lang w:val="ro-RO"/>
        </w:rPr>
      </w:pPr>
    </w:p>
    <w:p w14:paraId="35100895" w14:textId="77777777" w:rsidR="003577DA" w:rsidRPr="006F19FE" w:rsidRDefault="003577DA" w:rsidP="003577DA">
      <w:pPr>
        <w:pStyle w:val="NoSpacing"/>
        <w:jc w:val="both"/>
        <w:rPr>
          <w:b/>
          <w:color w:val="000000"/>
          <w:lang w:val="ro-RO"/>
        </w:rPr>
      </w:pPr>
      <w:r w:rsidRPr="006F19FE">
        <w:rPr>
          <w:b/>
          <w:color w:val="000000"/>
          <w:lang w:val="ro-RO"/>
        </w:rPr>
        <w:t>- alte activitati care pot aparea ca urmare a demolarii (de exemplu, eliminarea deseurilor).</w:t>
      </w:r>
    </w:p>
    <w:p w14:paraId="4D126704" w14:textId="77777777" w:rsidR="002A72E7" w:rsidRPr="006F19FE" w:rsidRDefault="002A72E7" w:rsidP="00C52EA1">
      <w:pPr>
        <w:pStyle w:val="NoSpacing"/>
        <w:ind w:firstLine="709"/>
        <w:rPr>
          <w:lang w:val="ro-RO"/>
        </w:rPr>
      </w:pPr>
      <w:r w:rsidRPr="006F19FE">
        <w:rPr>
          <w:lang w:val="ro-RO"/>
        </w:rPr>
        <w:t>Nu este cazul.</w:t>
      </w:r>
    </w:p>
    <w:p w14:paraId="25B2CD73" w14:textId="77777777" w:rsidR="003577DA" w:rsidRPr="006F19FE" w:rsidRDefault="003577DA" w:rsidP="003577DA">
      <w:pPr>
        <w:pStyle w:val="NoSpacing"/>
        <w:ind w:firstLine="567"/>
        <w:jc w:val="both"/>
        <w:rPr>
          <w:lang w:val="ro-RO"/>
        </w:rPr>
      </w:pPr>
    </w:p>
    <w:p w14:paraId="578088B2" w14:textId="77777777" w:rsidR="003577DA" w:rsidRPr="006F19FE" w:rsidRDefault="003577DA" w:rsidP="003577DA">
      <w:pPr>
        <w:pStyle w:val="NoSpacing"/>
        <w:jc w:val="both"/>
        <w:rPr>
          <w:b/>
          <w:color w:val="000000"/>
          <w:lang w:val="ro-RO"/>
        </w:rPr>
      </w:pPr>
      <w:r w:rsidRPr="006F19FE">
        <w:rPr>
          <w:b/>
          <w:color w:val="000000"/>
          <w:lang w:val="ro-RO"/>
        </w:rPr>
        <w:t>V. Descrierea amplasarii proiectului:</w:t>
      </w:r>
    </w:p>
    <w:p w14:paraId="7908FF49" w14:textId="77777777" w:rsidR="003577DA" w:rsidRPr="006F19FE" w:rsidRDefault="003577DA" w:rsidP="003577DA">
      <w:pPr>
        <w:pStyle w:val="NoSpacing"/>
        <w:jc w:val="both"/>
        <w:rPr>
          <w:b/>
          <w:color w:val="000000"/>
          <w:lang w:val="ro-RO"/>
        </w:rPr>
      </w:pPr>
      <w:r w:rsidRPr="006F19FE">
        <w:rPr>
          <w:b/>
          <w:color w:val="000000"/>
          <w:lang w:val="ro-RO"/>
        </w:rPr>
        <w:t xml:space="preserve">- distanta fata de granite pentru proiectele care cad sub incidenta </w:t>
      </w:r>
      <w:hyperlink r:id="rId14" w:tgtFrame="_blank" w:history="1">
        <w:r w:rsidRPr="006F19FE">
          <w:rPr>
            <w:b/>
            <w:color w:val="000000"/>
            <w:lang w:val="ro-RO"/>
          </w:rPr>
          <w:t>Conventiei</w:t>
        </w:r>
      </w:hyperlink>
      <w:r w:rsidRPr="006F19FE">
        <w:rPr>
          <w:b/>
          <w:color w:val="000000"/>
          <w:lang w:val="ro-RO"/>
        </w:rPr>
        <w:t xml:space="preserve"> privind evaluarea impactului asupra mediului in context transfrontiera, adoptata la Espoo la 25 februarie 1991, ratificata prin Legea </w:t>
      </w:r>
      <w:hyperlink r:id="rId15" w:tgtFrame="_blank" w:history="1">
        <w:r w:rsidRPr="006F19FE">
          <w:rPr>
            <w:b/>
            <w:color w:val="000000"/>
            <w:lang w:val="ro-RO"/>
          </w:rPr>
          <w:t>nr. 22/2001</w:t>
        </w:r>
      </w:hyperlink>
      <w:r w:rsidRPr="006F19FE">
        <w:rPr>
          <w:b/>
          <w:color w:val="000000"/>
          <w:lang w:val="ro-RO"/>
        </w:rPr>
        <w:t>, cu completarile ulterioare:</w:t>
      </w:r>
    </w:p>
    <w:p w14:paraId="4D80F7F8" w14:textId="1E122F83" w:rsidR="005E23EE" w:rsidRPr="006F19FE" w:rsidRDefault="003577DA" w:rsidP="00C52EA1">
      <w:pPr>
        <w:pStyle w:val="NoSpacing"/>
        <w:ind w:firstLine="709"/>
        <w:rPr>
          <w:lang w:val="ro-RO"/>
        </w:rPr>
      </w:pPr>
      <w:r w:rsidRPr="006F19FE">
        <w:rPr>
          <w:lang w:val="ro-RO"/>
        </w:rPr>
        <w:t xml:space="preserve">Proiectul nu intra sub incidenta anexei nr. I a Conventiei mai sus mentionate. Cu privire la pozitia/distanta fata de arii naturale protejate, amplasamentul se afla la cca. </w:t>
      </w:r>
      <w:r w:rsidR="005E23EE" w:rsidRPr="006F19FE">
        <w:rPr>
          <w:lang w:val="ro-RO"/>
        </w:rPr>
        <w:t>17,8</w:t>
      </w:r>
      <w:r w:rsidRPr="006F19FE">
        <w:rPr>
          <w:lang w:val="ro-RO"/>
        </w:rPr>
        <w:t xml:space="preserve"> km distanta fata de cea mai apropiata arie naturala protejata, respectiv </w:t>
      </w:r>
      <w:r w:rsidR="005E23EE" w:rsidRPr="006F19FE">
        <w:rPr>
          <w:lang w:val="ro-RO"/>
        </w:rPr>
        <w:t xml:space="preserve">Padurea Tesila (categoria a IV-a IUCN - </w:t>
      </w:r>
      <w:hyperlink r:id="rId16" w:tooltip="Rezervație naturală" w:history="1">
        <w:r w:rsidR="005E23EE" w:rsidRPr="006F19FE">
          <w:rPr>
            <w:lang w:val="ro-RO"/>
          </w:rPr>
          <w:t>rezervație naturală</w:t>
        </w:r>
      </w:hyperlink>
      <w:r w:rsidR="005E23EE" w:rsidRPr="006F19FE">
        <w:rPr>
          <w:lang w:val="ro-RO"/>
        </w:rPr>
        <w:t> de tip floristic, situată pe raza comunelor </w:t>
      </w:r>
      <w:hyperlink r:id="rId17" w:tooltip="Comuna Schitu, Giurgiu" w:history="1">
        <w:r w:rsidR="005E23EE" w:rsidRPr="006F19FE">
          <w:rPr>
            <w:lang w:val="ro-RO"/>
          </w:rPr>
          <w:t>Schitu</w:t>
        </w:r>
      </w:hyperlink>
      <w:r w:rsidR="005E23EE" w:rsidRPr="006F19FE">
        <w:rPr>
          <w:lang w:val="ro-RO"/>
        </w:rPr>
        <w:t> și </w:t>
      </w:r>
      <w:hyperlink r:id="rId18" w:tooltip="Comuna Izvoarele, Giurgiu" w:history="1">
        <w:r w:rsidR="005E23EE" w:rsidRPr="006F19FE">
          <w:rPr>
            <w:lang w:val="ro-RO"/>
          </w:rPr>
          <w:t>Izvoarele</w:t>
        </w:r>
      </w:hyperlink>
      <w:r w:rsidR="005E23EE" w:rsidRPr="006F19FE">
        <w:rPr>
          <w:lang w:val="ro-RO"/>
        </w:rPr>
        <w:t>, cod rezerv. 421, cod nat. 2.421) si la cca. 26,3 km distanta fata de Zona de conservare speciala Comana (cod nat. V.3-1, inclusiv Pãdurea Oloaga-Grãdinari cod rezerv. 418, cod nat. 2.418 si Pãdurea Padina Tãtarului cod rezerv. 419, cod nat. 2.419).</w:t>
      </w:r>
    </w:p>
    <w:p w14:paraId="6AC8B4D1" w14:textId="6F79368D" w:rsidR="003577DA" w:rsidRPr="006F19FE" w:rsidRDefault="003577DA" w:rsidP="003577DA">
      <w:pPr>
        <w:pStyle w:val="NoSpacing"/>
        <w:jc w:val="both"/>
        <w:rPr>
          <w:lang w:val="ro-RO"/>
        </w:rPr>
      </w:pPr>
    </w:p>
    <w:p w14:paraId="182EC379" w14:textId="77777777" w:rsidR="005A45E8" w:rsidRPr="006F19FE" w:rsidRDefault="005A45E8" w:rsidP="003577DA">
      <w:pPr>
        <w:pStyle w:val="NoSpacing"/>
        <w:jc w:val="both"/>
        <w:rPr>
          <w:lang w:val="ro-RO"/>
        </w:rPr>
      </w:pPr>
    </w:p>
    <w:p w14:paraId="30CD9948" w14:textId="77777777" w:rsidR="003577DA" w:rsidRPr="006F19FE" w:rsidRDefault="003577DA" w:rsidP="003577DA">
      <w:pPr>
        <w:pStyle w:val="NoSpacing"/>
        <w:jc w:val="both"/>
        <w:rPr>
          <w:b/>
          <w:color w:val="000000"/>
          <w:lang w:val="ro-RO"/>
        </w:rPr>
      </w:pPr>
      <w:r w:rsidRPr="006F19FE">
        <w:rPr>
          <w:b/>
          <w:color w:val="000000"/>
          <w:lang w:val="ro-RO"/>
        </w:rPr>
        <w:lastRenderedPageBreak/>
        <w:t>- localizarea amplasamentului in raport cu patrimoniul cultural potrivit Listei monumentelor istorice, actualizata, aprobata prin Ordinul ministrului culturii si cultelor </w:t>
      </w:r>
      <w:hyperlink r:id="rId19" w:tgtFrame="_blank" w:history="1">
        <w:r w:rsidRPr="006F19FE">
          <w:rPr>
            <w:b/>
            <w:color w:val="000000"/>
            <w:lang w:val="ro-RO"/>
          </w:rPr>
          <w:t>nr. 2.314/2004</w:t>
        </w:r>
      </w:hyperlink>
      <w:r w:rsidRPr="006F19FE">
        <w:rPr>
          <w:b/>
          <w:color w:val="000000"/>
          <w:lang w:val="ro-RO"/>
        </w:rPr>
        <w:t>, cu modificarile ulterioare, si Repertoriului arheologic national prevazut de Ordonanta Guvernului </w:t>
      </w:r>
      <w:hyperlink r:id="rId20" w:tgtFrame="_blank" w:history="1">
        <w:r w:rsidRPr="006F19FE">
          <w:rPr>
            <w:b/>
            <w:color w:val="000000"/>
            <w:lang w:val="ro-RO"/>
          </w:rPr>
          <w:t>nr. 43/2000</w:t>
        </w:r>
      </w:hyperlink>
      <w:r w:rsidRPr="006F19FE">
        <w:rPr>
          <w:b/>
          <w:color w:val="000000"/>
          <w:lang w:val="ro-RO"/>
        </w:rPr>
        <w:t> privind protectia patrimoniului arheologic si declararea unor situri arheologice ca zone de interes national, republicata, cu modificarile si completarile ulterioare:</w:t>
      </w:r>
    </w:p>
    <w:p w14:paraId="5A7E3399" w14:textId="686EDEFB" w:rsidR="003577DA" w:rsidRPr="006F19FE" w:rsidRDefault="003577DA" w:rsidP="00C52EA1">
      <w:pPr>
        <w:pStyle w:val="NoSpacing"/>
        <w:ind w:firstLine="709"/>
        <w:rPr>
          <w:lang w:val="ro-RO"/>
        </w:rPr>
      </w:pPr>
      <w:r w:rsidRPr="006F19FE">
        <w:rPr>
          <w:lang w:val="ro-RO"/>
        </w:rPr>
        <w:t xml:space="preserve">Amplasamentul proiectului propus precum si al intregii </w:t>
      </w:r>
      <w:r w:rsidR="00AE31C0" w:rsidRPr="006F19FE">
        <w:rPr>
          <w:lang w:val="ro-RO"/>
        </w:rPr>
        <w:t>parcele aflate in proprietate</w:t>
      </w:r>
      <w:r w:rsidRPr="006F19FE">
        <w:rPr>
          <w:lang w:val="ro-RO"/>
        </w:rPr>
        <w:t>, nu se afla in cadrul sau in vecinatatea unor zone cu valoare de patrimoniu cultural sau arheologic sau in zonele de protectie ale acestora.</w:t>
      </w:r>
    </w:p>
    <w:p w14:paraId="368E699F" w14:textId="77777777" w:rsidR="003577DA" w:rsidRPr="006F19FE" w:rsidRDefault="003577DA" w:rsidP="003577DA">
      <w:pPr>
        <w:pStyle w:val="NoSpacing"/>
        <w:jc w:val="both"/>
        <w:rPr>
          <w:b/>
          <w:color w:val="000000"/>
          <w:lang w:val="ro-RO"/>
        </w:rPr>
      </w:pPr>
    </w:p>
    <w:p w14:paraId="1076C7F7" w14:textId="77777777" w:rsidR="003577DA" w:rsidRPr="006F19FE" w:rsidRDefault="003577DA" w:rsidP="003577DA">
      <w:pPr>
        <w:pStyle w:val="NoSpacing"/>
        <w:jc w:val="both"/>
        <w:rPr>
          <w:b/>
          <w:color w:val="000000"/>
          <w:lang w:val="ro-RO"/>
        </w:rPr>
      </w:pPr>
      <w:r w:rsidRPr="006F19FE">
        <w:rPr>
          <w:b/>
          <w:color w:val="000000"/>
          <w:lang w:val="ro-RO"/>
        </w:rPr>
        <w:t>- harti, fotografii ale amplasamentului care pot oferi informatii privind caracteristicile fizice ale mediului, atat naturale, cat si artificiale, si alte informatii privind:</w:t>
      </w:r>
    </w:p>
    <w:p w14:paraId="37E201FB" w14:textId="77777777" w:rsidR="003577DA" w:rsidRPr="006F19FE" w:rsidRDefault="003577DA" w:rsidP="003577DA">
      <w:pPr>
        <w:pStyle w:val="NoSpacing"/>
        <w:ind w:left="426"/>
        <w:jc w:val="both"/>
        <w:rPr>
          <w:b/>
          <w:color w:val="000000"/>
          <w:lang w:val="ro-RO"/>
        </w:rPr>
      </w:pPr>
      <w:r w:rsidRPr="006F19FE">
        <w:rPr>
          <w:b/>
          <w:color w:val="000000"/>
          <w:lang w:val="ro-RO"/>
        </w:rPr>
        <w:t>- folosintele actuale si planificate ale terenului atat pe amplasament, cat si pe zone adiacente acestuia:</w:t>
      </w:r>
    </w:p>
    <w:p w14:paraId="7472DD50" w14:textId="4D99BAE1" w:rsidR="003577DA" w:rsidRPr="006F19FE" w:rsidRDefault="003577DA" w:rsidP="00C52EA1">
      <w:pPr>
        <w:pStyle w:val="NoSpacing"/>
        <w:ind w:firstLine="709"/>
        <w:rPr>
          <w:lang w:val="ro-RO"/>
        </w:rPr>
      </w:pPr>
      <w:r w:rsidRPr="006F19FE">
        <w:rPr>
          <w:lang w:val="ro-RO"/>
        </w:rPr>
        <w:t xml:space="preserve">Conform Extrasului de Carte Funiciara nr. </w:t>
      </w:r>
      <w:r w:rsidR="008A3871" w:rsidRPr="006F19FE">
        <w:rPr>
          <w:lang w:val="ro-RO"/>
        </w:rPr>
        <w:t>57215 Dragomiresti-Vale</w:t>
      </w:r>
      <w:r w:rsidRPr="006F19FE">
        <w:rPr>
          <w:lang w:val="ro-RO"/>
        </w:rPr>
        <w:t>, terenul este amplasat in intravilan, avand categori</w:t>
      </w:r>
      <w:r w:rsidR="008A3871" w:rsidRPr="006F19FE">
        <w:rPr>
          <w:lang w:val="ro-RO"/>
        </w:rPr>
        <w:t>ile</w:t>
      </w:r>
      <w:r w:rsidRPr="006F19FE">
        <w:rPr>
          <w:lang w:val="ro-RO"/>
        </w:rPr>
        <w:t xml:space="preserve"> de folosinta </w:t>
      </w:r>
      <w:r w:rsidR="00BF1A73" w:rsidRPr="006F19FE">
        <w:rPr>
          <w:lang w:val="ro-RO"/>
        </w:rPr>
        <w:t>A (Arabil) si C-c (Curti-constructii)</w:t>
      </w:r>
      <w:r w:rsidRPr="006F19FE">
        <w:rPr>
          <w:lang w:val="ro-RO"/>
        </w:rPr>
        <w:t>.</w:t>
      </w:r>
    </w:p>
    <w:p w14:paraId="75A12BD0" w14:textId="77777777" w:rsidR="003577DA" w:rsidRPr="006F19FE" w:rsidRDefault="003577DA" w:rsidP="003577DA">
      <w:pPr>
        <w:pStyle w:val="NoSpacing"/>
        <w:jc w:val="both"/>
        <w:rPr>
          <w:b/>
          <w:color w:val="000000"/>
          <w:lang w:val="ro-RO"/>
        </w:rPr>
      </w:pPr>
    </w:p>
    <w:p w14:paraId="431ABE2D" w14:textId="77777777" w:rsidR="003577DA" w:rsidRPr="006F19FE" w:rsidRDefault="003577DA" w:rsidP="003577DA">
      <w:pPr>
        <w:pStyle w:val="NoSpacing"/>
        <w:ind w:left="426"/>
        <w:jc w:val="both"/>
        <w:rPr>
          <w:b/>
          <w:color w:val="000000"/>
          <w:lang w:val="ro-RO"/>
        </w:rPr>
      </w:pPr>
      <w:r w:rsidRPr="006F19FE">
        <w:rPr>
          <w:rFonts w:cs="Calibri"/>
          <w:b/>
          <w:color w:val="000000"/>
          <w:lang w:val="ro-RO"/>
        </w:rPr>
        <w:t>-</w:t>
      </w:r>
      <w:r w:rsidRPr="006F19FE">
        <w:rPr>
          <w:b/>
          <w:color w:val="000000"/>
          <w:lang w:val="ro-RO"/>
        </w:rPr>
        <w:t> politici de zonare si de folosire a terenului:</w:t>
      </w:r>
    </w:p>
    <w:p w14:paraId="2372AD88" w14:textId="35D7043B" w:rsidR="00CE4248" w:rsidRPr="006F19FE" w:rsidRDefault="00CE4248" w:rsidP="00CE4248">
      <w:pPr>
        <w:pStyle w:val="NoSpacing"/>
        <w:ind w:firstLine="709"/>
        <w:rPr>
          <w:rFonts w:asciiTheme="minorHAnsi" w:hAnsiTheme="minorHAnsi" w:cs="Arial"/>
          <w:lang w:val="ro-RO"/>
        </w:rPr>
      </w:pPr>
      <w:bookmarkStart w:id="4" w:name="_Hlk61437308"/>
      <w:r w:rsidRPr="006F19FE">
        <w:rPr>
          <w:rFonts w:asciiTheme="minorHAnsi" w:hAnsiTheme="minorHAnsi" w:cs="Arial"/>
          <w:lang w:val="ro-RO"/>
        </w:rPr>
        <w:t>Conform</w:t>
      </w:r>
      <w:r w:rsidR="006677E5" w:rsidRPr="006F19FE">
        <w:rPr>
          <w:rFonts w:asciiTheme="minorHAnsi" w:hAnsiTheme="minorHAnsi" w:cs="Arial"/>
          <w:lang w:val="ro-RO"/>
        </w:rPr>
        <w:t xml:space="preserve"> documentatiei</w:t>
      </w:r>
      <w:r w:rsidRPr="006F19FE">
        <w:rPr>
          <w:rFonts w:asciiTheme="minorHAnsi" w:hAnsiTheme="minorHAnsi" w:cs="Arial"/>
          <w:lang w:val="ro-RO"/>
        </w:rPr>
        <w:t xml:space="preserve"> </w:t>
      </w:r>
      <w:r w:rsidRPr="006F19FE">
        <w:rPr>
          <w:rFonts w:asciiTheme="minorHAnsi" w:hAnsiTheme="minorHAnsi" w:cs="Arial"/>
          <w:b/>
          <w:lang w:val="ro-RO"/>
        </w:rPr>
        <w:t>PUG Dragomiresti</w:t>
      </w:r>
      <w:r w:rsidRPr="006F19FE">
        <w:rPr>
          <w:rFonts w:asciiTheme="minorHAnsi" w:hAnsiTheme="minorHAnsi" w:cs="Arial"/>
          <w:lang w:val="ro-RO"/>
        </w:rPr>
        <w:t xml:space="preserve"> (aprobata prin Hotararea Consiliului Local Dragomiresti Vale - HCL nr. 20 / 11.05.2012) se incadreaza in zona functionala </w:t>
      </w:r>
      <w:r w:rsidRPr="006F19FE">
        <w:rPr>
          <w:rFonts w:asciiTheme="minorHAnsi" w:hAnsiTheme="minorHAnsi" w:cs="Arial"/>
          <w:b/>
          <w:bCs/>
          <w:lang w:val="ro-RO"/>
        </w:rPr>
        <w:t>D - depozite, comert angro, birouri</w:t>
      </w:r>
      <w:r w:rsidRPr="006F19FE">
        <w:rPr>
          <w:rFonts w:asciiTheme="minorHAnsi" w:hAnsiTheme="minorHAnsi" w:cs="Arial"/>
          <w:lang w:val="ro-RO"/>
        </w:rPr>
        <w:t>.</w:t>
      </w:r>
    </w:p>
    <w:p w14:paraId="646B618F" w14:textId="7CA79281" w:rsidR="002E5207" w:rsidRPr="006F19FE" w:rsidRDefault="002E5207" w:rsidP="002E5207">
      <w:pPr>
        <w:pStyle w:val="NoSpacing"/>
        <w:ind w:firstLine="709"/>
        <w:rPr>
          <w:rFonts w:asciiTheme="minorHAnsi" w:hAnsiTheme="minorHAnsi" w:cs="Arial"/>
          <w:lang w:val="ro-RO"/>
        </w:rPr>
      </w:pPr>
      <w:r w:rsidRPr="006F19FE">
        <w:rPr>
          <w:rFonts w:asciiTheme="minorHAnsi" w:hAnsiTheme="minorHAnsi" w:cs="Arial"/>
          <w:lang w:val="ro-RO"/>
        </w:rPr>
        <w:t>Conform</w:t>
      </w:r>
      <w:r w:rsidR="006677E5" w:rsidRPr="006F19FE">
        <w:rPr>
          <w:rFonts w:asciiTheme="minorHAnsi" w:hAnsiTheme="minorHAnsi" w:cs="Arial"/>
          <w:lang w:val="ro-RO"/>
        </w:rPr>
        <w:t xml:space="preserve"> documentatiei</w:t>
      </w:r>
      <w:r w:rsidRPr="006F19FE">
        <w:rPr>
          <w:rFonts w:asciiTheme="minorHAnsi" w:hAnsiTheme="minorHAnsi" w:cs="Arial"/>
          <w:lang w:val="ro-RO"/>
        </w:rPr>
        <w:t xml:space="preserve"> </w:t>
      </w:r>
      <w:r w:rsidRPr="006F19FE">
        <w:rPr>
          <w:rFonts w:asciiTheme="minorHAnsi" w:hAnsiTheme="minorHAnsi" w:cs="Arial"/>
          <w:b/>
          <w:bCs/>
          <w:lang w:val="ro-RO"/>
        </w:rPr>
        <w:t>PUZ Dragomiresti Vale</w:t>
      </w:r>
      <w:r w:rsidRPr="006F19FE">
        <w:rPr>
          <w:rFonts w:asciiTheme="minorHAnsi" w:hAnsiTheme="minorHAnsi" w:cs="Arial"/>
          <w:lang w:val="ro-RO"/>
        </w:rPr>
        <w:t xml:space="preserve"> (aprobata prin Hotararea Consiliului Local Dragomiresti Vale - HCL nr. 21 / 30.10.2008) se incadreaza in zona functionala </w:t>
      </w:r>
      <w:r w:rsidRPr="006F19FE">
        <w:rPr>
          <w:rFonts w:asciiTheme="minorHAnsi" w:hAnsiTheme="minorHAnsi" w:cs="Arial"/>
          <w:b/>
          <w:bCs/>
          <w:lang w:val="ro-RO"/>
        </w:rPr>
        <w:t>Ue - in care se inscrie si constructia sau extinderea cladirilor cu caracter industrial, de depozitare si artizanat.</w:t>
      </w:r>
    </w:p>
    <w:p w14:paraId="068AA084" w14:textId="77777777" w:rsidR="002E5207" w:rsidRPr="006F19FE" w:rsidRDefault="002E5207" w:rsidP="002E5207">
      <w:pPr>
        <w:autoSpaceDE w:val="0"/>
        <w:autoSpaceDN w:val="0"/>
        <w:adjustRightInd w:val="0"/>
        <w:spacing w:after="19" w:line="240" w:lineRule="auto"/>
        <w:ind w:firstLine="709"/>
        <w:rPr>
          <w:rFonts w:asciiTheme="minorHAnsi" w:eastAsiaTheme="minorHAnsi" w:hAnsiTheme="minorHAnsi" w:cs="Arial"/>
          <w:b/>
          <w:lang w:val="ro-RO"/>
        </w:rPr>
      </w:pPr>
      <w:r w:rsidRPr="006F19FE">
        <w:rPr>
          <w:rFonts w:asciiTheme="minorHAnsi" w:eastAsiaTheme="minorHAnsi" w:hAnsiTheme="minorHAnsi" w:cs="Arial"/>
          <w:b/>
          <w:lang w:val="ro-RO"/>
        </w:rPr>
        <w:t>- POT max. = 50%;</w:t>
      </w:r>
    </w:p>
    <w:p w14:paraId="0F3C9B35" w14:textId="77777777" w:rsidR="002E5207" w:rsidRPr="006F19FE" w:rsidRDefault="002E5207" w:rsidP="002E5207">
      <w:pPr>
        <w:autoSpaceDE w:val="0"/>
        <w:autoSpaceDN w:val="0"/>
        <w:adjustRightInd w:val="0"/>
        <w:spacing w:after="0" w:line="240" w:lineRule="auto"/>
        <w:ind w:firstLine="709"/>
        <w:rPr>
          <w:rFonts w:asciiTheme="minorHAnsi" w:eastAsiaTheme="minorHAnsi" w:hAnsiTheme="minorHAnsi" w:cs="Arial"/>
          <w:b/>
          <w:lang w:val="ro-RO"/>
        </w:rPr>
      </w:pPr>
      <w:r w:rsidRPr="006F19FE">
        <w:rPr>
          <w:rFonts w:asciiTheme="minorHAnsi" w:eastAsiaTheme="minorHAnsi" w:hAnsiTheme="minorHAnsi" w:cs="Arial"/>
          <w:b/>
          <w:lang w:val="ro-RO"/>
        </w:rPr>
        <w:t>- CUT max. = 1,2;</w:t>
      </w:r>
    </w:p>
    <w:p w14:paraId="0ED38A40" w14:textId="0A77BB6E" w:rsidR="002E5207" w:rsidRPr="006F19FE" w:rsidRDefault="002E5207" w:rsidP="00F16617">
      <w:pPr>
        <w:autoSpaceDE w:val="0"/>
        <w:autoSpaceDN w:val="0"/>
        <w:adjustRightInd w:val="0"/>
        <w:spacing w:after="0" w:line="240" w:lineRule="auto"/>
        <w:ind w:firstLine="709"/>
        <w:rPr>
          <w:rFonts w:asciiTheme="minorHAnsi" w:eastAsiaTheme="minorHAnsi" w:hAnsiTheme="minorHAnsi" w:cs="Arial"/>
          <w:b/>
          <w:lang w:val="ro-RO"/>
        </w:rPr>
      </w:pPr>
      <w:r w:rsidRPr="006F19FE">
        <w:rPr>
          <w:rFonts w:asciiTheme="minorHAnsi" w:eastAsiaTheme="minorHAnsi" w:hAnsiTheme="minorHAnsi" w:cs="Arial"/>
          <w:b/>
          <w:lang w:val="ro-RO"/>
        </w:rPr>
        <w:t>- RH max. = 15m (sunt excluse suprastructurile).</w:t>
      </w:r>
    </w:p>
    <w:p w14:paraId="2E5E307F" w14:textId="77777777" w:rsidR="00F16617" w:rsidRPr="006F19FE" w:rsidRDefault="00F16617" w:rsidP="00F16617">
      <w:pPr>
        <w:autoSpaceDE w:val="0"/>
        <w:autoSpaceDN w:val="0"/>
        <w:adjustRightInd w:val="0"/>
        <w:spacing w:after="0" w:line="240" w:lineRule="auto"/>
        <w:ind w:firstLine="709"/>
        <w:rPr>
          <w:rFonts w:asciiTheme="minorHAnsi" w:eastAsiaTheme="minorHAnsi" w:hAnsiTheme="minorHAnsi" w:cs="Arial"/>
          <w:b/>
          <w:lang w:val="ro-RO"/>
        </w:rPr>
      </w:pPr>
    </w:p>
    <w:p w14:paraId="27DA1968" w14:textId="6E118BA4" w:rsidR="003577DA" w:rsidRPr="006F19FE" w:rsidRDefault="00CE4248" w:rsidP="00C52EA1">
      <w:pPr>
        <w:pStyle w:val="NoSpacing"/>
        <w:ind w:firstLine="720"/>
        <w:jc w:val="both"/>
        <w:rPr>
          <w:lang w:val="ro-RO"/>
        </w:rPr>
      </w:pPr>
      <w:r w:rsidRPr="006F19FE">
        <w:rPr>
          <w:lang w:val="ro-RO"/>
        </w:rPr>
        <w:t>T</w:t>
      </w:r>
      <w:r w:rsidR="003577DA" w:rsidRPr="006F19FE">
        <w:rPr>
          <w:lang w:val="ro-RO"/>
        </w:rPr>
        <w:t xml:space="preserve">erenul este situat in zona </w:t>
      </w:r>
      <w:r w:rsidRPr="006F19FE">
        <w:rPr>
          <w:lang w:val="ro-RO"/>
        </w:rPr>
        <w:t>cu servitutii aeronautice</w:t>
      </w:r>
      <w:r w:rsidR="003577DA" w:rsidRPr="006F19FE">
        <w:rPr>
          <w:lang w:val="ro-RO"/>
        </w:rPr>
        <w:t>.</w:t>
      </w:r>
    </w:p>
    <w:p w14:paraId="750D6EAA" w14:textId="31F88950" w:rsidR="003577DA" w:rsidRPr="006F19FE" w:rsidRDefault="003577DA" w:rsidP="00C52EA1">
      <w:pPr>
        <w:pStyle w:val="NoSpacing"/>
        <w:ind w:firstLine="720"/>
        <w:jc w:val="both"/>
        <w:rPr>
          <w:lang w:val="ro-RO"/>
        </w:rPr>
      </w:pPr>
      <w:r w:rsidRPr="006F19FE">
        <w:rPr>
          <w:lang w:val="ro-RO"/>
        </w:rPr>
        <w:t xml:space="preserve">In vederea obtinerii Autorizatiei de Construire s-a obtinut Certificatul de Urbanism nr. </w:t>
      </w:r>
      <w:r w:rsidR="00C52EA1" w:rsidRPr="006F19FE">
        <w:rPr>
          <w:lang w:val="ro-RO"/>
        </w:rPr>
        <w:t>203</w:t>
      </w:r>
      <w:r w:rsidRPr="006F19FE">
        <w:rPr>
          <w:lang w:val="ro-RO"/>
        </w:rPr>
        <w:t xml:space="preserve"> din </w:t>
      </w:r>
      <w:r w:rsidR="008B05CD" w:rsidRPr="006F19FE">
        <w:rPr>
          <w:lang w:val="ro-RO"/>
        </w:rPr>
        <w:t>2</w:t>
      </w:r>
      <w:r w:rsidR="00C52EA1" w:rsidRPr="006F19FE">
        <w:rPr>
          <w:lang w:val="ro-RO"/>
        </w:rPr>
        <w:t>0</w:t>
      </w:r>
      <w:r w:rsidR="008B05CD" w:rsidRPr="006F19FE">
        <w:rPr>
          <w:lang w:val="ro-RO"/>
        </w:rPr>
        <w:t>.0</w:t>
      </w:r>
      <w:r w:rsidR="00C52EA1" w:rsidRPr="006F19FE">
        <w:rPr>
          <w:lang w:val="ro-RO"/>
        </w:rPr>
        <w:t>6</w:t>
      </w:r>
      <w:r w:rsidR="008B05CD" w:rsidRPr="006F19FE">
        <w:rPr>
          <w:lang w:val="ro-RO"/>
        </w:rPr>
        <w:t>.202</w:t>
      </w:r>
      <w:r w:rsidR="00C52EA1" w:rsidRPr="006F19FE">
        <w:rPr>
          <w:lang w:val="ro-RO"/>
        </w:rPr>
        <w:t>2</w:t>
      </w:r>
      <w:r w:rsidRPr="006F19FE">
        <w:rPr>
          <w:lang w:val="ro-RO"/>
        </w:rPr>
        <w:t xml:space="preserve">, eliberat de Primaria </w:t>
      </w:r>
      <w:r w:rsidR="00CE4248" w:rsidRPr="006F19FE">
        <w:rPr>
          <w:lang w:val="ro-RO"/>
        </w:rPr>
        <w:t>Dragomiresti-Vale, cu avizul Consiliului Judetean Ilfov</w:t>
      </w:r>
      <w:r w:rsidRPr="006F19FE">
        <w:rPr>
          <w:lang w:val="ro-RO"/>
        </w:rPr>
        <w:t>.</w:t>
      </w:r>
    </w:p>
    <w:bookmarkEnd w:id="4"/>
    <w:p w14:paraId="1F5B5F54" w14:textId="77777777" w:rsidR="003577DA" w:rsidRPr="006F19FE" w:rsidRDefault="003577DA" w:rsidP="003577DA">
      <w:pPr>
        <w:pStyle w:val="NoSpacing"/>
        <w:ind w:left="426"/>
        <w:jc w:val="both"/>
        <w:rPr>
          <w:b/>
          <w:color w:val="000000"/>
          <w:lang w:val="ro-RO"/>
        </w:rPr>
      </w:pPr>
    </w:p>
    <w:p w14:paraId="0F64DED4" w14:textId="77777777" w:rsidR="003577DA" w:rsidRPr="006F19FE" w:rsidRDefault="003577DA" w:rsidP="003577DA">
      <w:pPr>
        <w:pStyle w:val="NoSpacing"/>
        <w:ind w:left="426"/>
        <w:jc w:val="both"/>
        <w:rPr>
          <w:b/>
          <w:color w:val="000000"/>
          <w:lang w:val="ro-RO"/>
        </w:rPr>
      </w:pPr>
      <w:r w:rsidRPr="006F19FE">
        <w:rPr>
          <w:rFonts w:cs="Calibri"/>
          <w:b/>
          <w:color w:val="000000"/>
          <w:lang w:val="ro-RO"/>
        </w:rPr>
        <w:t>-</w:t>
      </w:r>
      <w:r w:rsidRPr="006F19FE">
        <w:rPr>
          <w:b/>
          <w:color w:val="000000"/>
          <w:lang w:val="ro-RO"/>
        </w:rPr>
        <w:t> arealele sensibile:</w:t>
      </w:r>
    </w:p>
    <w:p w14:paraId="2BC51F2B" w14:textId="77777777" w:rsidR="003577DA" w:rsidRPr="006F19FE" w:rsidRDefault="003577DA" w:rsidP="00C52EA1">
      <w:pPr>
        <w:pStyle w:val="NoSpacing"/>
        <w:ind w:firstLine="720"/>
        <w:jc w:val="both"/>
        <w:rPr>
          <w:lang w:val="ro-RO"/>
        </w:rPr>
      </w:pPr>
      <w:r w:rsidRPr="006F19FE">
        <w:rPr>
          <w:lang w:val="ro-RO"/>
        </w:rPr>
        <w:t>Amplasamentul proiectului propus nu este inscris sau in vecinatatea unor areale sensibile.</w:t>
      </w:r>
    </w:p>
    <w:p w14:paraId="44497848" w14:textId="77777777" w:rsidR="003577DA" w:rsidRPr="006F19FE" w:rsidRDefault="003577DA" w:rsidP="003577DA">
      <w:pPr>
        <w:pStyle w:val="NoSpacing"/>
        <w:ind w:left="426"/>
        <w:jc w:val="both"/>
        <w:rPr>
          <w:b/>
          <w:color w:val="000000"/>
          <w:lang w:val="ro-RO"/>
        </w:rPr>
      </w:pPr>
    </w:p>
    <w:p w14:paraId="51983CD2" w14:textId="77777777" w:rsidR="003577DA" w:rsidRPr="006F19FE" w:rsidRDefault="003577DA" w:rsidP="003577DA">
      <w:pPr>
        <w:pStyle w:val="NoSpacing"/>
        <w:jc w:val="both"/>
        <w:rPr>
          <w:b/>
          <w:color w:val="000000"/>
          <w:lang w:val="ro-RO"/>
        </w:rPr>
      </w:pPr>
      <w:r w:rsidRPr="006F19FE">
        <w:rPr>
          <w:b/>
          <w:color w:val="000000"/>
          <w:lang w:val="ro-RO"/>
        </w:rPr>
        <w:t>- coordonatele geografice ale amplasamentului proiectului, care vor fi prezentate sub forma de vector in format digital cu referinta geografica, in sistem de proiectie nationala Stereo 1970:</w:t>
      </w:r>
    </w:p>
    <w:p w14:paraId="586215E3" w14:textId="77777777" w:rsidR="003577DA" w:rsidRPr="006F19FE" w:rsidRDefault="003577DA" w:rsidP="00C52EA1">
      <w:pPr>
        <w:pStyle w:val="NoSpacing"/>
        <w:ind w:firstLine="720"/>
        <w:jc w:val="both"/>
        <w:rPr>
          <w:b/>
          <w:color w:val="000000"/>
          <w:lang w:val="ro-RO"/>
        </w:rPr>
      </w:pPr>
      <w:r w:rsidRPr="006F19FE">
        <w:rPr>
          <w:lang w:val="ro-RO"/>
        </w:rPr>
        <w:t>Conform documentatiei cadastrale si topografice, folosite ca suport pentru planurile prezentate si anexate documentatiei.</w:t>
      </w:r>
    </w:p>
    <w:p w14:paraId="45EE77E3" w14:textId="77777777" w:rsidR="003577DA" w:rsidRPr="006F19FE" w:rsidRDefault="003577DA" w:rsidP="003577DA">
      <w:pPr>
        <w:pStyle w:val="NoSpacing"/>
        <w:jc w:val="both"/>
        <w:rPr>
          <w:b/>
          <w:color w:val="000000"/>
          <w:lang w:val="ro-RO"/>
        </w:rPr>
      </w:pPr>
    </w:p>
    <w:p w14:paraId="687A11CF" w14:textId="77777777" w:rsidR="003577DA" w:rsidRPr="006F19FE" w:rsidRDefault="003577DA" w:rsidP="003577DA">
      <w:pPr>
        <w:pStyle w:val="NoSpacing"/>
        <w:jc w:val="both"/>
        <w:rPr>
          <w:b/>
          <w:color w:val="000000"/>
          <w:lang w:val="ro-RO"/>
        </w:rPr>
      </w:pPr>
      <w:r w:rsidRPr="006F19FE">
        <w:rPr>
          <w:b/>
          <w:color w:val="000000"/>
          <w:lang w:val="ro-RO"/>
        </w:rPr>
        <w:t>- detalii privind orice varianta de amplasament care a fost luata in considerare:</w:t>
      </w:r>
    </w:p>
    <w:p w14:paraId="2E0A23F1" w14:textId="6CC47FE5" w:rsidR="003577DA" w:rsidRPr="006F19FE" w:rsidRDefault="00471D27" w:rsidP="00C52EA1">
      <w:pPr>
        <w:pStyle w:val="NoSpacing"/>
        <w:ind w:firstLine="720"/>
        <w:jc w:val="both"/>
        <w:rPr>
          <w:lang w:val="ro-RO"/>
        </w:rPr>
      </w:pPr>
      <w:r w:rsidRPr="006F19FE">
        <w:rPr>
          <w:lang w:val="ro-RO"/>
        </w:rPr>
        <w:t>Inaintea achizitionarii terenului, s-a</w:t>
      </w:r>
      <w:r w:rsidR="00C52EA1" w:rsidRPr="006F19FE">
        <w:rPr>
          <w:lang w:val="ro-RO"/>
        </w:rPr>
        <w:t>u</w:t>
      </w:r>
      <w:r w:rsidRPr="006F19FE">
        <w:rPr>
          <w:lang w:val="ro-RO"/>
        </w:rPr>
        <w:t xml:space="preserve"> urmarit si analizat caracteristicile acestuia in sensul de a nu fi afectat de limitari legate de infrastructura, mediul inconjurator, patrimoniu istoric si cultural etc</w:t>
      </w:r>
      <w:r w:rsidR="003577DA" w:rsidRPr="006F19FE">
        <w:rPr>
          <w:lang w:val="ro-RO"/>
        </w:rPr>
        <w:t>.</w:t>
      </w:r>
    </w:p>
    <w:p w14:paraId="5611A40C" w14:textId="77777777" w:rsidR="003577DA" w:rsidRPr="006F19FE" w:rsidRDefault="003577DA" w:rsidP="003577DA">
      <w:pPr>
        <w:pStyle w:val="NoSpacing"/>
        <w:jc w:val="both"/>
        <w:rPr>
          <w:b/>
          <w:color w:val="000000"/>
          <w:lang w:val="ro-RO"/>
        </w:rPr>
      </w:pPr>
    </w:p>
    <w:p w14:paraId="7DCF55D8" w14:textId="77777777" w:rsidR="003577DA" w:rsidRPr="006F19FE" w:rsidRDefault="003577DA" w:rsidP="003577DA">
      <w:pPr>
        <w:pStyle w:val="NoSpacing"/>
        <w:jc w:val="both"/>
        <w:rPr>
          <w:b/>
          <w:color w:val="000000"/>
          <w:lang w:val="ro-RO"/>
        </w:rPr>
      </w:pPr>
      <w:r w:rsidRPr="006F19FE">
        <w:rPr>
          <w:b/>
          <w:color w:val="000000"/>
          <w:lang w:val="ro-RO"/>
        </w:rPr>
        <w:t>VI. Descrierea tuturor efectelor semnificative posibile asupra mediului ale proiectului, in limita informatiilor disponibile:</w:t>
      </w:r>
    </w:p>
    <w:p w14:paraId="161D387B" w14:textId="77777777" w:rsidR="003577DA" w:rsidRPr="006F19FE" w:rsidRDefault="003577DA" w:rsidP="003577DA">
      <w:pPr>
        <w:pStyle w:val="NoSpacing"/>
        <w:jc w:val="both"/>
        <w:rPr>
          <w:b/>
          <w:color w:val="000000"/>
          <w:lang w:val="ro-RO"/>
        </w:rPr>
      </w:pPr>
      <w:r w:rsidRPr="006F19FE">
        <w:rPr>
          <w:b/>
          <w:color w:val="000000"/>
          <w:lang w:val="ro-RO"/>
        </w:rPr>
        <w:t>A. Surse de poluanti si instalatii pentru retinerea, evacuarea si dispersia poluantilor in mediu:</w:t>
      </w:r>
    </w:p>
    <w:p w14:paraId="7A0C87A5" w14:textId="77777777" w:rsidR="003577DA" w:rsidRPr="006F19FE" w:rsidRDefault="003577DA" w:rsidP="003577DA">
      <w:pPr>
        <w:pStyle w:val="NoSpacing"/>
        <w:jc w:val="both"/>
        <w:rPr>
          <w:b/>
          <w:color w:val="000000"/>
          <w:lang w:val="ro-RO"/>
        </w:rPr>
      </w:pPr>
      <w:r w:rsidRPr="006F19FE">
        <w:rPr>
          <w:b/>
          <w:color w:val="000000"/>
          <w:lang w:val="ro-RO"/>
        </w:rPr>
        <w:t>a) protectia calitatii apelor:</w:t>
      </w:r>
    </w:p>
    <w:p w14:paraId="4DBCB14A" w14:textId="77777777" w:rsidR="003577DA" w:rsidRPr="006F19FE" w:rsidRDefault="003577DA" w:rsidP="003577DA">
      <w:pPr>
        <w:pStyle w:val="NoSpacing"/>
        <w:jc w:val="both"/>
        <w:rPr>
          <w:b/>
          <w:color w:val="000000"/>
          <w:lang w:val="ro-RO"/>
        </w:rPr>
      </w:pPr>
      <w:r w:rsidRPr="006F19FE">
        <w:rPr>
          <w:b/>
          <w:color w:val="000000"/>
          <w:lang w:val="ro-RO"/>
        </w:rPr>
        <w:t>- sursele de poluanti pentru ape, locul de evacuare sau emisarul:</w:t>
      </w:r>
    </w:p>
    <w:p w14:paraId="5AEA3088" w14:textId="77777777" w:rsidR="003577DA" w:rsidRPr="006F19FE" w:rsidRDefault="003577DA" w:rsidP="00C52EA1">
      <w:pPr>
        <w:pStyle w:val="NoSpacing"/>
        <w:ind w:firstLine="720"/>
        <w:jc w:val="both"/>
        <w:rPr>
          <w:lang w:val="ro-RO"/>
        </w:rPr>
      </w:pPr>
      <w:r w:rsidRPr="006F19FE">
        <w:rPr>
          <w:lang w:val="ro-RO"/>
        </w:rPr>
        <w:t>Prin activitatile desfasurate in cadrul proiectului propus nu se genereaza surse de poluare pentru ape. Sursele de poluanti pentru ape in perioada de constructie, sunt utilaje folosite la realizarea lucrarilor de executie si traficul de santier. Astfel, principali poluanti sunt proveniti din pierderile accidentale de uleiuri si combustibili de la utilaje si mijloace de transport, si pulberi sedimentate de la materialele de constructie si din executia lucrarilor ce pot fi antrenate de apele meteorice cazute pe platformele de lucru.</w:t>
      </w:r>
    </w:p>
    <w:p w14:paraId="6554CAA3" w14:textId="77777777" w:rsidR="003577DA" w:rsidRPr="006F19FE" w:rsidRDefault="003577DA" w:rsidP="00C52EA1">
      <w:pPr>
        <w:pStyle w:val="NoSpacing"/>
        <w:ind w:firstLine="720"/>
        <w:jc w:val="both"/>
        <w:rPr>
          <w:lang w:val="ro-RO"/>
        </w:rPr>
      </w:pPr>
      <w:r w:rsidRPr="006F19FE">
        <w:rPr>
          <w:lang w:val="ro-RO"/>
        </w:rPr>
        <w:t>In perioada executarii lucrarilor de amenajare a obiectivului vor fi luate urmatoarele masuri pentru prevenirea poluarii apelor:</w:t>
      </w:r>
    </w:p>
    <w:p w14:paraId="00EECB60" w14:textId="77777777" w:rsidR="003577DA" w:rsidRPr="006F19FE" w:rsidRDefault="003577DA" w:rsidP="003577DA">
      <w:pPr>
        <w:pStyle w:val="NoSpacing"/>
        <w:ind w:firstLine="567"/>
        <w:jc w:val="both"/>
        <w:rPr>
          <w:lang w:val="ro-RO"/>
        </w:rPr>
      </w:pPr>
      <w:r w:rsidRPr="006F19FE">
        <w:rPr>
          <w:lang w:val="ro-RO"/>
        </w:rPr>
        <w:t>- se vor utiliza numai utilaje omologate avand verificarea tehnica in termen;</w:t>
      </w:r>
    </w:p>
    <w:p w14:paraId="63FCD486" w14:textId="77777777" w:rsidR="003577DA" w:rsidRPr="006F19FE" w:rsidRDefault="003577DA" w:rsidP="003577DA">
      <w:pPr>
        <w:pStyle w:val="NoSpacing"/>
        <w:ind w:firstLine="567"/>
        <w:jc w:val="both"/>
        <w:rPr>
          <w:lang w:val="ro-RO"/>
        </w:rPr>
      </w:pPr>
      <w:r w:rsidRPr="006F19FE">
        <w:rPr>
          <w:lang w:val="ro-RO"/>
        </w:rPr>
        <w:lastRenderedPageBreak/>
        <w:t>- stationarea mijloacelor de transport si a utilajelor in incinta amplasamentului se va face numai in spatiile special amenajate (platforme betonate);</w:t>
      </w:r>
    </w:p>
    <w:p w14:paraId="757210CA" w14:textId="77777777" w:rsidR="003577DA" w:rsidRPr="006F19FE" w:rsidRDefault="003577DA" w:rsidP="003577DA">
      <w:pPr>
        <w:pStyle w:val="NoSpacing"/>
        <w:ind w:firstLine="567"/>
        <w:jc w:val="both"/>
        <w:rPr>
          <w:lang w:val="ro-RO"/>
        </w:rPr>
      </w:pPr>
      <w:r w:rsidRPr="006F19FE">
        <w:rPr>
          <w:lang w:val="ro-RO"/>
        </w:rPr>
        <w:t>- nu se vor organiza depozite de combustibili in incinta santierului. Alimentarea cu combustibili se va face de la distribuitori autorizati;</w:t>
      </w:r>
    </w:p>
    <w:p w14:paraId="33FB0135" w14:textId="77777777" w:rsidR="003577DA" w:rsidRPr="006F19FE" w:rsidRDefault="003577DA" w:rsidP="003577DA">
      <w:pPr>
        <w:pStyle w:val="NoSpacing"/>
        <w:ind w:firstLine="567"/>
        <w:jc w:val="both"/>
        <w:rPr>
          <w:lang w:val="ro-RO"/>
        </w:rPr>
      </w:pPr>
      <w:r w:rsidRPr="006F19FE">
        <w:rPr>
          <w:lang w:val="ro-RO"/>
        </w:rPr>
        <w:t>- se interzice spalarea mijloacelor de transport, utilajelor si echipamentelor utilizate, in incinta santierului in afara bazinului special amenajat pentru curatirea rotilor;</w:t>
      </w:r>
    </w:p>
    <w:p w14:paraId="3F6A106A" w14:textId="77777777" w:rsidR="003577DA" w:rsidRPr="006F19FE" w:rsidRDefault="003577DA" w:rsidP="003577DA">
      <w:pPr>
        <w:pStyle w:val="NoSpacing"/>
        <w:ind w:firstLine="567"/>
        <w:jc w:val="both"/>
        <w:rPr>
          <w:lang w:val="ro-RO"/>
        </w:rPr>
      </w:pPr>
      <w:r w:rsidRPr="006F19FE">
        <w:rPr>
          <w:lang w:val="ro-RO"/>
        </w:rPr>
        <w:t>- depozitarea materialelor de constructii necesare si a deseurilor generate se va realiza numai in spatiile special amenajate;</w:t>
      </w:r>
    </w:p>
    <w:p w14:paraId="63049B41" w14:textId="77777777" w:rsidR="003577DA" w:rsidRPr="006F19FE" w:rsidRDefault="003577DA" w:rsidP="003577DA">
      <w:pPr>
        <w:pStyle w:val="NoSpacing"/>
        <w:ind w:firstLine="567"/>
        <w:jc w:val="both"/>
        <w:rPr>
          <w:lang w:val="ro-RO"/>
        </w:rPr>
      </w:pPr>
      <w:r w:rsidRPr="006F19FE">
        <w:rPr>
          <w:lang w:val="ro-RO"/>
        </w:rPr>
        <w:t>- verificarea utilajelor se face periodic conform specificatiilor tehnice ale producatorului, astfel incat sa fie evitate pierderi de combustibili si lubrifianti ce pot fi antrenate de apele pluviale;</w:t>
      </w:r>
    </w:p>
    <w:p w14:paraId="42C50A45" w14:textId="77777777" w:rsidR="003577DA" w:rsidRPr="006F19FE" w:rsidRDefault="003577DA" w:rsidP="003577DA">
      <w:pPr>
        <w:pStyle w:val="NoSpacing"/>
        <w:ind w:firstLine="567"/>
        <w:jc w:val="both"/>
        <w:rPr>
          <w:lang w:val="ro-RO"/>
        </w:rPr>
      </w:pPr>
      <w:r w:rsidRPr="006F19FE">
        <w:rPr>
          <w:lang w:val="ro-RO"/>
        </w:rPr>
        <w:t>- se va aplica un management corespunzator al gestionarii materialelor si deseurilor astfel incat acestea sa nu fie antrenate de catre apele pluviale in canalizari. Materialele de constructii vor fi aduse pe santier numai in cantitative necesare executarii lucrarilor pe perioade restranse de timp;</w:t>
      </w:r>
    </w:p>
    <w:p w14:paraId="1C27C3FF" w14:textId="77777777" w:rsidR="003577DA" w:rsidRPr="006F19FE" w:rsidRDefault="003577DA" w:rsidP="003577DA">
      <w:pPr>
        <w:pStyle w:val="NoSpacing"/>
        <w:ind w:firstLine="567"/>
        <w:jc w:val="both"/>
        <w:rPr>
          <w:lang w:val="ro-RO"/>
        </w:rPr>
      </w:pPr>
      <w:r w:rsidRPr="006F19FE">
        <w:rPr>
          <w:lang w:val="ro-RO"/>
        </w:rPr>
        <w:t>- nu se vor executa lucrari de reparatie si intretinere a mijloacelor de transport, utilajelor sau echipamentelor in incinta santierului;</w:t>
      </w:r>
    </w:p>
    <w:p w14:paraId="3C96D9B1" w14:textId="77777777" w:rsidR="003577DA" w:rsidRPr="006F19FE" w:rsidRDefault="003577DA" w:rsidP="003577DA">
      <w:pPr>
        <w:pStyle w:val="NoSpacing"/>
        <w:ind w:firstLine="567"/>
        <w:jc w:val="both"/>
        <w:rPr>
          <w:lang w:val="ro-RO"/>
        </w:rPr>
      </w:pPr>
      <w:r w:rsidRPr="006F19FE">
        <w:rPr>
          <w:lang w:val="ro-RO"/>
        </w:rPr>
        <w:t>- pregatirea si programarea lucrarilor de executie a investitiei se va face astfel incat lucrarile programate sa nu duca la aparitia unor situatii accidentale cu impact asupra mediului si sa asigure o pregatire prealabila pentru astfel de situatii (realizarea de canalizari si amenajari de preluare a apelor etc.).</w:t>
      </w:r>
    </w:p>
    <w:p w14:paraId="022A1CCB" w14:textId="77777777" w:rsidR="003577DA" w:rsidRPr="006F19FE" w:rsidRDefault="003577DA" w:rsidP="003577DA">
      <w:pPr>
        <w:pStyle w:val="NoSpacing"/>
        <w:jc w:val="both"/>
        <w:rPr>
          <w:b/>
          <w:color w:val="000000"/>
          <w:lang w:val="ro-RO"/>
        </w:rPr>
      </w:pPr>
    </w:p>
    <w:p w14:paraId="249F41C8" w14:textId="77777777" w:rsidR="003577DA" w:rsidRPr="006F19FE" w:rsidRDefault="003577DA" w:rsidP="003577DA">
      <w:pPr>
        <w:pStyle w:val="NoSpacing"/>
        <w:jc w:val="both"/>
        <w:rPr>
          <w:b/>
          <w:color w:val="000000"/>
          <w:lang w:val="ro-RO"/>
        </w:rPr>
      </w:pPr>
      <w:r w:rsidRPr="006F19FE">
        <w:rPr>
          <w:b/>
          <w:color w:val="000000"/>
          <w:lang w:val="ro-RO"/>
        </w:rPr>
        <w:t>- statiile si instalatiile de epurare sau de preepurare a apelor uzate prevazute:</w:t>
      </w:r>
    </w:p>
    <w:p w14:paraId="74347C49" w14:textId="77777777" w:rsidR="003628B9" w:rsidRPr="006F19FE" w:rsidRDefault="003628B9" w:rsidP="003628B9">
      <w:pPr>
        <w:pStyle w:val="NoSpacing"/>
        <w:ind w:firstLine="720"/>
        <w:jc w:val="both"/>
        <w:rPr>
          <w:lang w:val="ro-RO"/>
        </w:rPr>
      </w:pPr>
      <w:r w:rsidRPr="006F19FE">
        <w:rPr>
          <w:lang w:val="ro-RO"/>
        </w:rPr>
        <w:t>Apele uzate menajere se deverseaza in reteaua de canalizare urbana a zonei (ApaNova S.A. / AIF - Apa-Canal Ilfov S.A.), in conformitate cu respectivele avize specifice.</w:t>
      </w:r>
    </w:p>
    <w:p w14:paraId="274EAA69" w14:textId="77777777" w:rsidR="003577DA" w:rsidRPr="006F19FE" w:rsidRDefault="003577DA" w:rsidP="003577DA">
      <w:pPr>
        <w:pStyle w:val="NoSpacing"/>
        <w:jc w:val="both"/>
        <w:rPr>
          <w:b/>
          <w:color w:val="000000"/>
          <w:lang w:val="ro-RO"/>
        </w:rPr>
      </w:pPr>
    </w:p>
    <w:p w14:paraId="0FEC3A77" w14:textId="77777777" w:rsidR="003577DA" w:rsidRPr="006F19FE" w:rsidRDefault="003577DA" w:rsidP="003577DA">
      <w:pPr>
        <w:pStyle w:val="NoSpacing"/>
        <w:jc w:val="both"/>
        <w:rPr>
          <w:b/>
          <w:color w:val="000000"/>
          <w:lang w:val="ro-RO"/>
        </w:rPr>
      </w:pPr>
      <w:r w:rsidRPr="006F19FE">
        <w:rPr>
          <w:b/>
          <w:color w:val="000000"/>
          <w:lang w:val="ro-RO"/>
        </w:rPr>
        <w:t>b) protectia aerului:</w:t>
      </w:r>
    </w:p>
    <w:p w14:paraId="748BA32C" w14:textId="77777777" w:rsidR="003577DA" w:rsidRPr="006F19FE" w:rsidRDefault="003577DA" w:rsidP="003577DA">
      <w:pPr>
        <w:pStyle w:val="NoSpacing"/>
        <w:jc w:val="both"/>
        <w:rPr>
          <w:b/>
          <w:color w:val="000000"/>
          <w:lang w:val="ro-RO"/>
        </w:rPr>
      </w:pPr>
      <w:r w:rsidRPr="006F19FE">
        <w:rPr>
          <w:b/>
          <w:color w:val="000000"/>
          <w:lang w:val="ro-RO"/>
        </w:rPr>
        <w:t>- sursele de poluanti pentru aer, poluanti, inclusiv surse de mirosuri:</w:t>
      </w:r>
    </w:p>
    <w:p w14:paraId="2BFFB4D0" w14:textId="68810CB5" w:rsidR="003577DA" w:rsidRPr="006F19FE" w:rsidRDefault="003577DA" w:rsidP="003628B9">
      <w:pPr>
        <w:pStyle w:val="NoSpacing"/>
        <w:ind w:firstLine="720"/>
        <w:jc w:val="both"/>
        <w:rPr>
          <w:lang w:val="ro-RO"/>
        </w:rPr>
      </w:pPr>
      <w:r w:rsidRPr="006F19FE">
        <w:rPr>
          <w:lang w:val="ro-RO"/>
        </w:rPr>
        <w:t>Prin activitatile desfasurate in cadrul proiectului propus nu se genereaza surse de poluare pentru aer sau mirosuri. In timpul executiei lucrarilor, autovehiculele vor stationa cu motorul oprit.</w:t>
      </w:r>
    </w:p>
    <w:p w14:paraId="39D170B8" w14:textId="03FE8C97" w:rsidR="00741DD0" w:rsidRPr="006F19FE" w:rsidRDefault="00741DD0" w:rsidP="003628B9">
      <w:pPr>
        <w:pStyle w:val="NoSpacing"/>
        <w:ind w:firstLine="720"/>
        <w:jc w:val="both"/>
        <w:rPr>
          <w:lang w:val="ro-RO"/>
        </w:rPr>
      </w:pPr>
      <w:r w:rsidRPr="006F19FE">
        <w:rPr>
          <w:lang w:val="ro-RO"/>
        </w:rPr>
        <w:t>Pe perioadele cu temperaturi reduse</w:t>
      </w:r>
      <w:r w:rsidR="003628B9" w:rsidRPr="006F19FE">
        <w:rPr>
          <w:lang w:val="ro-RO"/>
        </w:rPr>
        <w:t>,</w:t>
      </w:r>
      <w:r w:rsidRPr="006F19FE">
        <w:rPr>
          <w:lang w:val="ro-RO"/>
        </w:rPr>
        <w:t xml:space="preserve"> pentru furnizarea agentului termic necesar incalzirii spatiilor interioare, se utilize</w:t>
      </w:r>
      <w:r w:rsidR="003628B9" w:rsidRPr="006F19FE">
        <w:rPr>
          <w:lang w:val="ro-RO"/>
        </w:rPr>
        <w:t>a</w:t>
      </w:r>
      <w:r w:rsidRPr="006F19FE">
        <w:rPr>
          <w:lang w:val="ro-RO"/>
        </w:rPr>
        <w:t>za o centrala termica cu combustibil gaz natural, cu emisii reduse.</w:t>
      </w:r>
    </w:p>
    <w:p w14:paraId="0BC863B6" w14:textId="77777777" w:rsidR="003577DA" w:rsidRPr="006F19FE" w:rsidRDefault="003577DA" w:rsidP="003577DA">
      <w:pPr>
        <w:pStyle w:val="NoSpacing"/>
        <w:ind w:firstLine="567"/>
        <w:jc w:val="both"/>
        <w:rPr>
          <w:lang w:val="ro-RO"/>
        </w:rPr>
      </w:pPr>
    </w:p>
    <w:p w14:paraId="21A5EFEC" w14:textId="77777777" w:rsidR="003577DA" w:rsidRPr="006F19FE" w:rsidRDefault="003577DA" w:rsidP="003577DA">
      <w:pPr>
        <w:pStyle w:val="NoSpacing"/>
        <w:jc w:val="both"/>
        <w:rPr>
          <w:b/>
          <w:color w:val="000000"/>
          <w:lang w:val="ro-RO"/>
        </w:rPr>
      </w:pPr>
      <w:r w:rsidRPr="006F19FE">
        <w:rPr>
          <w:b/>
          <w:color w:val="000000"/>
          <w:lang w:val="ro-RO"/>
        </w:rPr>
        <w:t>- instalatiile pentru retinerea si dispersia poluantilor in atmosfera:</w:t>
      </w:r>
    </w:p>
    <w:p w14:paraId="75F1EA0D" w14:textId="77777777" w:rsidR="003577DA" w:rsidRPr="006F19FE" w:rsidRDefault="003577DA" w:rsidP="003628B9">
      <w:pPr>
        <w:pStyle w:val="NoSpacing"/>
        <w:ind w:firstLine="720"/>
        <w:jc w:val="both"/>
        <w:rPr>
          <w:lang w:val="ro-RO"/>
        </w:rPr>
      </w:pPr>
      <w:r w:rsidRPr="006F19FE">
        <w:rPr>
          <w:lang w:val="ro-RO"/>
        </w:rPr>
        <w:t>Nu este cazul pentru proiectul propus; nu sunt prevazute instalatii specifice.</w:t>
      </w:r>
    </w:p>
    <w:p w14:paraId="5CACF333" w14:textId="77777777" w:rsidR="003577DA" w:rsidRPr="006F19FE" w:rsidRDefault="003577DA" w:rsidP="003577DA">
      <w:pPr>
        <w:pStyle w:val="NoSpacing"/>
        <w:jc w:val="both"/>
        <w:rPr>
          <w:b/>
          <w:color w:val="000000"/>
          <w:lang w:val="ro-RO"/>
        </w:rPr>
      </w:pPr>
    </w:p>
    <w:p w14:paraId="71FADCBE" w14:textId="77777777" w:rsidR="003577DA" w:rsidRPr="006F19FE" w:rsidRDefault="003577DA" w:rsidP="003577DA">
      <w:pPr>
        <w:pStyle w:val="NoSpacing"/>
        <w:jc w:val="both"/>
        <w:rPr>
          <w:b/>
          <w:color w:val="000000"/>
          <w:lang w:val="ro-RO"/>
        </w:rPr>
      </w:pPr>
      <w:r w:rsidRPr="006F19FE">
        <w:rPr>
          <w:b/>
          <w:color w:val="000000"/>
          <w:lang w:val="ro-RO"/>
        </w:rPr>
        <w:t>c) protectia impotriva zgomotului si vibratiilor:</w:t>
      </w:r>
    </w:p>
    <w:p w14:paraId="3FF35079" w14:textId="77777777" w:rsidR="003577DA" w:rsidRPr="006F19FE" w:rsidRDefault="003577DA" w:rsidP="003577DA">
      <w:pPr>
        <w:pStyle w:val="NoSpacing"/>
        <w:jc w:val="both"/>
        <w:rPr>
          <w:b/>
          <w:color w:val="000000"/>
          <w:lang w:val="ro-RO"/>
        </w:rPr>
      </w:pPr>
      <w:r w:rsidRPr="006F19FE">
        <w:rPr>
          <w:b/>
          <w:color w:val="000000"/>
          <w:lang w:val="ro-RO"/>
        </w:rPr>
        <w:t>- sursele de zgomot si de vibratii:</w:t>
      </w:r>
    </w:p>
    <w:p w14:paraId="7462F7B6" w14:textId="77777777" w:rsidR="003577DA" w:rsidRPr="006F19FE" w:rsidRDefault="003577DA" w:rsidP="003628B9">
      <w:pPr>
        <w:pStyle w:val="NoSpacing"/>
        <w:ind w:firstLine="720"/>
        <w:jc w:val="both"/>
        <w:rPr>
          <w:b/>
          <w:color w:val="000000"/>
          <w:lang w:val="ro-RO"/>
        </w:rPr>
      </w:pPr>
      <w:r w:rsidRPr="006F19FE">
        <w:rPr>
          <w:lang w:val="ro-RO"/>
        </w:rPr>
        <w:t>Prin activitatile desfasurate in cadrul proiectului propus nu se genereaza surse de zgomot si de vibratii semnificative; operarea echipamentelor de manipulare in vederea depozitarii produselor finite, produc zgomot si vibratii, insa efectul acestora este local si cu intensitate minimala, cuprins in interiorul halei. In timpul desfasurarii activitatii autoturismele vor stationa cu motorul oprit iar utilajele ce nu sunt utilizate pentru moment nu trebuie lasate pornite.</w:t>
      </w:r>
    </w:p>
    <w:p w14:paraId="13C60572" w14:textId="77777777" w:rsidR="003577DA" w:rsidRPr="006F19FE" w:rsidRDefault="003577DA" w:rsidP="003577DA">
      <w:pPr>
        <w:pStyle w:val="NoSpacing"/>
        <w:jc w:val="both"/>
        <w:rPr>
          <w:b/>
          <w:color w:val="000000"/>
          <w:lang w:val="ro-RO"/>
        </w:rPr>
      </w:pPr>
    </w:p>
    <w:p w14:paraId="2ECB9180" w14:textId="77777777" w:rsidR="003577DA" w:rsidRPr="006F19FE" w:rsidRDefault="003577DA" w:rsidP="003577DA">
      <w:pPr>
        <w:pStyle w:val="NoSpacing"/>
        <w:jc w:val="both"/>
        <w:rPr>
          <w:b/>
          <w:color w:val="000000"/>
          <w:lang w:val="ro-RO"/>
        </w:rPr>
      </w:pPr>
      <w:r w:rsidRPr="006F19FE">
        <w:rPr>
          <w:b/>
          <w:color w:val="000000"/>
          <w:lang w:val="ro-RO"/>
        </w:rPr>
        <w:t>- amenajarile si dotarile pentru protectia impotriva zgomotului si vibratiilor:</w:t>
      </w:r>
    </w:p>
    <w:p w14:paraId="52999FFC" w14:textId="77777777" w:rsidR="003577DA" w:rsidRPr="006F19FE" w:rsidRDefault="003577DA" w:rsidP="003628B9">
      <w:pPr>
        <w:pStyle w:val="NoSpacing"/>
        <w:ind w:firstLine="720"/>
        <w:jc w:val="both"/>
        <w:rPr>
          <w:lang w:val="ro-RO"/>
        </w:rPr>
      </w:pPr>
      <w:r w:rsidRPr="006F19FE">
        <w:rPr>
          <w:lang w:val="ro-RO"/>
        </w:rPr>
        <w:t>Nu este cazul pentru proiectul propus; nu sunt prevazute dotari specifice.</w:t>
      </w:r>
    </w:p>
    <w:p w14:paraId="6A9B6122" w14:textId="77777777" w:rsidR="003577DA" w:rsidRPr="006F19FE" w:rsidRDefault="003577DA" w:rsidP="003577DA">
      <w:pPr>
        <w:pStyle w:val="NoSpacing"/>
        <w:jc w:val="both"/>
        <w:rPr>
          <w:b/>
          <w:color w:val="000000"/>
          <w:lang w:val="ro-RO"/>
        </w:rPr>
      </w:pPr>
    </w:p>
    <w:p w14:paraId="65EA4657" w14:textId="77777777" w:rsidR="003577DA" w:rsidRPr="006F19FE" w:rsidRDefault="003577DA" w:rsidP="003577DA">
      <w:pPr>
        <w:pStyle w:val="NoSpacing"/>
        <w:jc w:val="both"/>
        <w:rPr>
          <w:b/>
          <w:color w:val="000000"/>
          <w:lang w:val="ro-RO"/>
        </w:rPr>
      </w:pPr>
      <w:r w:rsidRPr="006F19FE">
        <w:rPr>
          <w:b/>
          <w:color w:val="000000"/>
          <w:lang w:val="ro-RO"/>
        </w:rPr>
        <w:t>d) protectia impotriva radiatiilor:</w:t>
      </w:r>
    </w:p>
    <w:p w14:paraId="67997482" w14:textId="77777777" w:rsidR="003577DA" w:rsidRPr="006F19FE" w:rsidRDefault="003577DA" w:rsidP="003577DA">
      <w:pPr>
        <w:pStyle w:val="NoSpacing"/>
        <w:jc w:val="both"/>
        <w:rPr>
          <w:b/>
          <w:color w:val="000000"/>
          <w:lang w:val="ro-RO"/>
        </w:rPr>
      </w:pPr>
      <w:r w:rsidRPr="006F19FE">
        <w:rPr>
          <w:b/>
          <w:color w:val="000000"/>
          <w:lang w:val="ro-RO"/>
        </w:rPr>
        <w:t>- sursele de radiatii:</w:t>
      </w:r>
    </w:p>
    <w:p w14:paraId="05179791" w14:textId="77777777" w:rsidR="003577DA" w:rsidRPr="006F19FE" w:rsidRDefault="003577DA" w:rsidP="003628B9">
      <w:pPr>
        <w:pStyle w:val="NoSpacing"/>
        <w:ind w:firstLine="720"/>
        <w:jc w:val="both"/>
        <w:rPr>
          <w:b/>
          <w:color w:val="000000"/>
          <w:lang w:val="ro-RO"/>
        </w:rPr>
      </w:pPr>
      <w:r w:rsidRPr="006F19FE">
        <w:rPr>
          <w:lang w:val="ro-RO"/>
        </w:rPr>
        <w:t>Prin activitatile desfasurate in cadrul proiectului propus nu se genereaza surse de radiatii.</w:t>
      </w:r>
    </w:p>
    <w:p w14:paraId="751E3E36" w14:textId="77777777" w:rsidR="003577DA" w:rsidRPr="006F19FE" w:rsidRDefault="003577DA" w:rsidP="003577DA">
      <w:pPr>
        <w:pStyle w:val="NoSpacing"/>
        <w:jc w:val="both"/>
        <w:rPr>
          <w:b/>
          <w:color w:val="000000"/>
          <w:lang w:val="ro-RO"/>
        </w:rPr>
      </w:pPr>
    </w:p>
    <w:p w14:paraId="244581B9" w14:textId="77777777" w:rsidR="003577DA" w:rsidRPr="006F19FE" w:rsidRDefault="003577DA" w:rsidP="003577DA">
      <w:pPr>
        <w:pStyle w:val="NoSpacing"/>
        <w:jc w:val="both"/>
        <w:rPr>
          <w:b/>
          <w:color w:val="000000"/>
          <w:lang w:val="ro-RO"/>
        </w:rPr>
      </w:pPr>
      <w:r w:rsidRPr="006F19FE">
        <w:rPr>
          <w:b/>
          <w:color w:val="000000"/>
          <w:lang w:val="ro-RO"/>
        </w:rPr>
        <w:t>- amenajarile si dotarile pentru protectia impotriva radiatiilor;:</w:t>
      </w:r>
    </w:p>
    <w:p w14:paraId="198E6376" w14:textId="77777777" w:rsidR="003577DA" w:rsidRPr="006F19FE" w:rsidRDefault="003577DA" w:rsidP="003628B9">
      <w:pPr>
        <w:pStyle w:val="NoSpacing"/>
        <w:ind w:firstLine="720"/>
        <w:jc w:val="both"/>
        <w:rPr>
          <w:lang w:val="ro-RO"/>
        </w:rPr>
      </w:pPr>
      <w:r w:rsidRPr="006F19FE">
        <w:rPr>
          <w:lang w:val="ro-RO"/>
        </w:rPr>
        <w:t>Nu este cazul pentru proiectul propus; nu sunt prevazute instalatii specifice.</w:t>
      </w:r>
    </w:p>
    <w:p w14:paraId="068A63C3" w14:textId="77777777" w:rsidR="003577DA" w:rsidRPr="006F19FE" w:rsidRDefault="003577DA" w:rsidP="003577DA">
      <w:pPr>
        <w:pStyle w:val="NoSpacing"/>
        <w:jc w:val="both"/>
        <w:rPr>
          <w:b/>
          <w:color w:val="000000"/>
          <w:lang w:val="ro-RO"/>
        </w:rPr>
      </w:pPr>
    </w:p>
    <w:p w14:paraId="0621E4AB" w14:textId="77777777" w:rsidR="003577DA" w:rsidRPr="006F19FE" w:rsidRDefault="003577DA" w:rsidP="003577DA">
      <w:pPr>
        <w:pStyle w:val="NoSpacing"/>
        <w:jc w:val="both"/>
        <w:rPr>
          <w:b/>
          <w:color w:val="000000"/>
          <w:lang w:val="ro-RO"/>
        </w:rPr>
      </w:pPr>
      <w:r w:rsidRPr="006F19FE">
        <w:rPr>
          <w:b/>
          <w:color w:val="000000"/>
          <w:lang w:val="ro-RO"/>
        </w:rPr>
        <w:t>e) protectia solului si a subsolului:</w:t>
      </w:r>
    </w:p>
    <w:p w14:paraId="5D4E29C5" w14:textId="77777777" w:rsidR="003577DA" w:rsidRPr="006F19FE" w:rsidRDefault="003577DA" w:rsidP="003577DA">
      <w:pPr>
        <w:pStyle w:val="NoSpacing"/>
        <w:jc w:val="both"/>
        <w:rPr>
          <w:b/>
          <w:color w:val="000000"/>
          <w:lang w:val="ro-RO"/>
        </w:rPr>
      </w:pPr>
      <w:r w:rsidRPr="006F19FE">
        <w:rPr>
          <w:b/>
          <w:color w:val="000000"/>
          <w:lang w:val="ro-RO"/>
        </w:rPr>
        <w:t>- sursele de poluanti pentru sol, subsol, ape freatice si de adancime:</w:t>
      </w:r>
    </w:p>
    <w:p w14:paraId="1AA54682" w14:textId="77777777" w:rsidR="003577DA" w:rsidRPr="006F19FE" w:rsidRDefault="003577DA" w:rsidP="003628B9">
      <w:pPr>
        <w:pStyle w:val="NoSpacing"/>
        <w:ind w:firstLine="720"/>
        <w:jc w:val="both"/>
        <w:rPr>
          <w:b/>
          <w:color w:val="000000"/>
          <w:lang w:val="ro-RO"/>
        </w:rPr>
      </w:pPr>
      <w:r w:rsidRPr="006F19FE">
        <w:rPr>
          <w:lang w:val="ro-RO"/>
        </w:rPr>
        <w:t>Prin activitatile desfasurate in cadrul proiectului propus nu se genereaza surse de poluare pentru sol, subsol, ape freatice si de adancime.</w:t>
      </w:r>
    </w:p>
    <w:p w14:paraId="518E97D5" w14:textId="77777777" w:rsidR="003577DA" w:rsidRPr="006F19FE" w:rsidRDefault="003577DA" w:rsidP="003577DA">
      <w:pPr>
        <w:pStyle w:val="NoSpacing"/>
        <w:jc w:val="both"/>
        <w:rPr>
          <w:b/>
          <w:color w:val="000000"/>
          <w:lang w:val="ro-RO"/>
        </w:rPr>
      </w:pPr>
    </w:p>
    <w:p w14:paraId="66639F77" w14:textId="77777777" w:rsidR="003577DA" w:rsidRPr="006F19FE" w:rsidRDefault="003577DA" w:rsidP="003577DA">
      <w:pPr>
        <w:pStyle w:val="NoSpacing"/>
        <w:jc w:val="both"/>
        <w:rPr>
          <w:b/>
          <w:color w:val="000000"/>
          <w:lang w:val="ro-RO"/>
        </w:rPr>
      </w:pPr>
      <w:r w:rsidRPr="006F19FE">
        <w:rPr>
          <w:b/>
          <w:color w:val="000000"/>
          <w:lang w:val="ro-RO"/>
        </w:rPr>
        <w:t>- lucrarile si dotarile pentru protectia solului si a subsolului:</w:t>
      </w:r>
    </w:p>
    <w:p w14:paraId="16E99750" w14:textId="77777777" w:rsidR="003577DA" w:rsidRPr="006F19FE" w:rsidRDefault="003577DA" w:rsidP="003628B9">
      <w:pPr>
        <w:pStyle w:val="NoSpacing"/>
        <w:ind w:firstLine="720"/>
        <w:jc w:val="both"/>
        <w:rPr>
          <w:lang w:val="ro-RO"/>
        </w:rPr>
      </w:pPr>
      <w:r w:rsidRPr="006F19FE">
        <w:rPr>
          <w:lang w:val="ro-RO"/>
        </w:rPr>
        <w:t>Nu este cazul pentru proiectul propus; nu sunt prevazute dotari specifice.</w:t>
      </w:r>
    </w:p>
    <w:p w14:paraId="1A5E8DF0" w14:textId="6EF384B4" w:rsidR="003577DA" w:rsidRPr="006F19FE" w:rsidRDefault="003577DA" w:rsidP="003628B9">
      <w:pPr>
        <w:pStyle w:val="NoSpacing"/>
        <w:ind w:firstLine="720"/>
        <w:jc w:val="both"/>
        <w:rPr>
          <w:lang w:val="ro-RO"/>
        </w:rPr>
      </w:pPr>
      <w:r w:rsidRPr="006F19FE">
        <w:rPr>
          <w:lang w:val="ro-RO"/>
        </w:rPr>
        <w:t>In timpul executiei, utilajele folosite la realizarea lucrarii vor ramane pe teren pana la realizarea investitiei. Se vor lua masuri pentru evitarea scurgerilor accidentale de combustibili, uleiuri de motor, lubrifianti si alte substante. Suprafata ocupata de organizarea de santier se va impermeabiliza in prealabil. Se vor folosi utilaje verificate periodic din punct de vedere tehnic, de generatie recenta, dotate cu sisteme catalitice de reducere a poluantilor si amortizoare de zgomot precum si respectarea tonajului adecvat tipului de drum de acces. Pentru realizarea investitiei se vor utiliza doar caile de acces existente, iar transportul materialelor se va face pe trasee optime. Protectia solului, a subsolului si a ecosistemelor terestre, prin masuri adecvate de gospodarire, conservare, organizare si amenajare a teritoriului, este obligatorie pentru proiectarea lucrarilor de constructii. Nu este permisa depozitarea de reziduuri si des</w:t>
      </w:r>
      <w:r w:rsidR="003628B9" w:rsidRPr="006F19FE">
        <w:rPr>
          <w:lang w:val="ro-RO"/>
        </w:rPr>
        <w:t>e</w:t>
      </w:r>
      <w:r w:rsidRPr="006F19FE">
        <w:rPr>
          <w:lang w:val="ro-RO"/>
        </w:rPr>
        <w:t xml:space="preserve">uri direct pe sol. Nu se fac lucrari care sa modifice planimetria solului in amplasamentul lucrarii. Pamantul excedentar se va transporta in locuri ce necesita umpluturi. Pamantul vegetal va fi depozitat separat. </w:t>
      </w:r>
    </w:p>
    <w:p w14:paraId="3877FAAB" w14:textId="77777777" w:rsidR="003577DA" w:rsidRPr="006F19FE" w:rsidRDefault="003577DA" w:rsidP="003628B9">
      <w:pPr>
        <w:pStyle w:val="NoSpacing"/>
        <w:ind w:firstLine="720"/>
        <w:jc w:val="both"/>
        <w:rPr>
          <w:lang w:val="ro-RO"/>
        </w:rPr>
      </w:pPr>
      <w:r w:rsidRPr="006F19FE">
        <w:rPr>
          <w:lang w:val="ro-RO"/>
        </w:rPr>
        <w:t>In timpul executiei lucrarilor se vor lua urmatoarele masuri in vederea diminuarii poluarii solului si a apelor subterane prin mal, noroi, pierderi de lubrifianti sau combustibili:</w:t>
      </w:r>
    </w:p>
    <w:p w14:paraId="6DD83AB9" w14:textId="77777777" w:rsidR="003577DA" w:rsidRPr="006F19FE" w:rsidRDefault="003577DA" w:rsidP="003577DA">
      <w:pPr>
        <w:pStyle w:val="NoSpacing"/>
        <w:ind w:firstLine="567"/>
        <w:jc w:val="both"/>
        <w:rPr>
          <w:lang w:val="ro-RO"/>
        </w:rPr>
      </w:pPr>
      <w:r w:rsidRPr="006F19FE">
        <w:rPr>
          <w:lang w:val="ro-RO"/>
        </w:rPr>
        <w:t>- mentinerea camioanelor si utilajelor de lucru curate in timp ce lucreaza;</w:t>
      </w:r>
    </w:p>
    <w:p w14:paraId="1B51CBC9" w14:textId="77777777" w:rsidR="003577DA" w:rsidRPr="006F19FE" w:rsidRDefault="003577DA" w:rsidP="003577DA">
      <w:pPr>
        <w:pStyle w:val="NoSpacing"/>
        <w:ind w:firstLine="567"/>
        <w:jc w:val="both"/>
        <w:rPr>
          <w:lang w:val="ro-RO"/>
        </w:rPr>
      </w:pPr>
      <w:r w:rsidRPr="006F19FE">
        <w:rPr>
          <w:lang w:val="ro-RO"/>
        </w:rPr>
        <w:t>- curatirea (spalarea) camioanelor inainte de iesirea din zonele de incarcare/descarcare;</w:t>
      </w:r>
    </w:p>
    <w:p w14:paraId="2C03AC2C" w14:textId="77777777" w:rsidR="003577DA" w:rsidRPr="006F19FE" w:rsidRDefault="003577DA" w:rsidP="003577DA">
      <w:pPr>
        <w:pStyle w:val="NoSpacing"/>
        <w:ind w:firstLine="567"/>
        <w:jc w:val="both"/>
        <w:rPr>
          <w:lang w:val="ro-RO"/>
        </w:rPr>
      </w:pPr>
      <w:r w:rsidRPr="006F19FE">
        <w:rPr>
          <w:lang w:val="ro-RO"/>
        </w:rPr>
        <w:t>- reprimarea oricarei pierderi din camioane in timpul transportului, prin acoperire;</w:t>
      </w:r>
    </w:p>
    <w:p w14:paraId="23F0D8C5" w14:textId="77777777" w:rsidR="003577DA" w:rsidRPr="006F19FE" w:rsidRDefault="003577DA" w:rsidP="003577DA">
      <w:pPr>
        <w:pStyle w:val="NoSpacing"/>
        <w:ind w:firstLine="567"/>
        <w:jc w:val="both"/>
        <w:rPr>
          <w:lang w:val="ro-RO"/>
        </w:rPr>
      </w:pPr>
      <w:r w:rsidRPr="006F19FE">
        <w:rPr>
          <w:lang w:val="ro-RO"/>
        </w:rPr>
        <w:t>- curatirea amplasamentului la sfarsitul zilei de lucru;</w:t>
      </w:r>
    </w:p>
    <w:p w14:paraId="69B8CDAA" w14:textId="77777777" w:rsidR="003577DA" w:rsidRPr="006F19FE" w:rsidRDefault="003577DA" w:rsidP="003577DA">
      <w:pPr>
        <w:pStyle w:val="NoSpacing"/>
        <w:ind w:firstLine="567"/>
        <w:jc w:val="both"/>
        <w:rPr>
          <w:lang w:val="ro-RO"/>
        </w:rPr>
      </w:pPr>
      <w:r w:rsidRPr="006F19FE">
        <w:rPr>
          <w:lang w:val="ro-RO"/>
        </w:rPr>
        <w:t>- deplasarea si ecologizarea solurilor afectate, utilizand materiale absorbante in eventualitatea poluarii apelor subterane si a solului cu scurgeri de ulei.</w:t>
      </w:r>
    </w:p>
    <w:p w14:paraId="71B6D343" w14:textId="77777777" w:rsidR="003577DA" w:rsidRPr="006F19FE" w:rsidRDefault="003577DA" w:rsidP="003577DA">
      <w:pPr>
        <w:pStyle w:val="NoSpacing"/>
        <w:jc w:val="both"/>
        <w:rPr>
          <w:b/>
          <w:color w:val="000000"/>
          <w:lang w:val="ro-RO"/>
        </w:rPr>
      </w:pPr>
    </w:p>
    <w:p w14:paraId="0DD3AFBF" w14:textId="77777777" w:rsidR="003577DA" w:rsidRPr="006F19FE" w:rsidRDefault="003577DA" w:rsidP="003577DA">
      <w:pPr>
        <w:pStyle w:val="NoSpacing"/>
        <w:jc w:val="both"/>
        <w:rPr>
          <w:b/>
          <w:color w:val="000000"/>
          <w:lang w:val="ro-RO"/>
        </w:rPr>
      </w:pPr>
      <w:r w:rsidRPr="006F19FE">
        <w:rPr>
          <w:b/>
          <w:color w:val="000000"/>
          <w:lang w:val="ro-RO"/>
        </w:rPr>
        <w:t>f) protectia ecosistemelor terestre si acvatice:</w:t>
      </w:r>
    </w:p>
    <w:p w14:paraId="0D09F65A" w14:textId="77777777" w:rsidR="003577DA" w:rsidRPr="006F19FE" w:rsidRDefault="003577DA" w:rsidP="003577DA">
      <w:pPr>
        <w:pStyle w:val="NoSpacing"/>
        <w:jc w:val="both"/>
        <w:rPr>
          <w:lang w:val="ro-RO"/>
        </w:rPr>
      </w:pPr>
      <w:r w:rsidRPr="006F19FE">
        <w:rPr>
          <w:b/>
          <w:color w:val="000000"/>
          <w:lang w:val="ro-RO"/>
        </w:rPr>
        <w:t>- identificarea arealelor sensibile ce pot fi afectate de proiect:</w:t>
      </w:r>
    </w:p>
    <w:p w14:paraId="523C8481" w14:textId="77777777" w:rsidR="003577DA" w:rsidRPr="006F19FE" w:rsidRDefault="003577DA" w:rsidP="003628B9">
      <w:pPr>
        <w:pStyle w:val="NoSpacing"/>
        <w:ind w:firstLine="720"/>
        <w:jc w:val="both"/>
        <w:rPr>
          <w:lang w:val="ro-RO"/>
        </w:rPr>
      </w:pPr>
      <w:r w:rsidRPr="006F19FE">
        <w:rPr>
          <w:lang w:val="ro-RO"/>
        </w:rPr>
        <w:t>Amplasamentul proiectului propus nu este inscris sau in vecinatatea unor areale sensibile.</w:t>
      </w:r>
    </w:p>
    <w:p w14:paraId="76B43056" w14:textId="77777777" w:rsidR="003577DA" w:rsidRPr="006F19FE" w:rsidRDefault="003577DA" w:rsidP="003577DA">
      <w:pPr>
        <w:pStyle w:val="NoSpacing"/>
        <w:ind w:firstLine="567"/>
        <w:jc w:val="both"/>
        <w:rPr>
          <w:lang w:val="ro-RO"/>
        </w:rPr>
      </w:pPr>
    </w:p>
    <w:p w14:paraId="79AF4D86" w14:textId="77777777" w:rsidR="003577DA" w:rsidRPr="006F19FE" w:rsidRDefault="003577DA" w:rsidP="003577DA">
      <w:pPr>
        <w:pStyle w:val="NoSpacing"/>
        <w:jc w:val="both"/>
        <w:rPr>
          <w:b/>
          <w:color w:val="000000"/>
          <w:lang w:val="ro-RO"/>
        </w:rPr>
      </w:pPr>
      <w:r w:rsidRPr="006F19FE">
        <w:rPr>
          <w:b/>
          <w:color w:val="000000"/>
          <w:lang w:val="ro-RO"/>
        </w:rPr>
        <w:t>- lucrarile, dotarile si masurile pentru protectia biodiversitatii, monumentelor naturii si ariilor protejate:</w:t>
      </w:r>
    </w:p>
    <w:p w14:paraId="553DF84D" w14:textId="77777777" w:rsidR="003577DA" w:rsidRPr="006F19FE" w:rsidRDefault="003577DA" w:rsidP="003628B9">
      <w:pPr>
        <w:pStyle w:val="NoSpacing"/>
        <w:ind w:firstLine="720"/>
        <w:jc w:val="both"/>
        <w:rPr>
          <w:lang w:val="ro-RO"/>
        </w:rPr>
      </w:pPr>
      <w:r w:rsidRPr="006F19FE">
        <w:rPr>
          <w:lang w:val="ro-RO"/>
        </w:rPr>
        <w:t>Nu este cazul pentru proiectul propus; nu sunt prevazute lucrari, dotari si masuri specifice.</w:t>
      </w:r>
    </w:p>
    <w:p w14:paraId="456B8E18" w14:textId="77777777" w:rsidR="003577DA" w:rsidRPr="006F19FE" w:rsidRDefault="003577DA" w:rsidP="003577DA">
      <w:pPr>
        <w:pStyle w:val="NoSpacing"/>
        <w:jc w:val="both"/>
        <w:rPr>
          <w:b/>
          <w:color w:val="000000"/>
          <w:lang w:val="ro-RO"/>
        </w:rPr>
      </w:pPr>
    </w:p>
    <w:p w14:paraId="4A370CAE" w14:textId="77777777" w:rsidR="003577DA" w:rsidRPr="006F19FE" w:rsidRDefault="003577DA" w:rsidP="003577DA">
      <w:pPr>
        <w:pStyle w:val="NoSpacing"/>
        <w:jc w:val="both"/>
        <w:rPr>
          <w:b/>
          <w:color w:val="000000"/>
          <w:lang w:val="ro-RO"/>
        </w:rPr>
      </w:pPr>
      <w:r w:rsidRPr="006F19FE">
        <w:rPr>
          <w:b/>
          <w:color w:val="000000"/>
          <w:lang w:val="ro-RO"/>
        </w:rPr>
        <w:t>g) protectia asezarilor umane si a altor obiective de interes public:</w:t>
      </w:r>
    </w:p>
    <w:p w14:paraId="3CEE4082" w14:textId="77777777" w:rsidR="003577DA" w:rsidRPr="006F19FE" w:rsidRDefault="003577DA" w:rsidP="003577DA">
      <w:pPr>
        <w:pStyle w:val="NoSpacing"/>
        <w:jc w:val="both"/>
        <w:rPr>
          <w:b/>
          <w:color w:val="000000"/>
          <w:lang w:val="ro-RO"/>
        </w:rPr>
      </w:pPr>
      <w:r w:rsidRPr="006F19FE">
        <w:rPr>
          <w:b/>
          <w:color w:val="000000"/>
          <w:lang w:val="ro-RO"/>
        </w:rPr>
        <w:t>- identificarea obiectivelor de interes public, distanta fata de asezarile umane, respectiv fata de monumente istorice si de arhitectura, alte zone asupra carora exista instituit un regim de restrictie, zone de interes traditional si altele:</w:t>
      </w:r>
    </w:p>
    <w:p w14:paraId="1B2D9824" w14:textId="3B69DDED" w:rsidR="003577DA" w:rsidRPr="006F19FE" w:rsidRDefault="007E24E1" w:rsidP="003628B9">
      <w:pPr>
        <w:pStyle w:val="NoSpacing"/>
        <w:ind w:firstLine="720"/>
        <w:jc w:val="both"/>
        <w:rPr>
          <w:lang w:val="ro-RO"/>
        </w:rPr>
      </w:pPr>
      <w:r w:rsidRPr="006F19FE">
        <w:rPr>
          <w:lang w:val="ro-RO"/>
        </w:rPr>
        <w:t>Terenul</w:t>
      </w:r>
      <w:r w:rsidR="003577DA" w:rsidRPr="006F19FE">
        <w:rPr>
          <w:lang w:val="ro-RO"/>
        </w:rPr>
        <w:t xml:space="preserve"> este amplasat in cadrul zonei </w:t>
      </w:r>
      <w:r w:rsidRPr="006F19FE">
        <w:rPr>
          <w:lang w:val="ro-RO"/>
        </w:rPr>
        <w:t xml:space="preserve">logistice si </w:t>
      </w:r>
      <w:r w:rsidR="003577DA" w:rsidRPr="006F19FE">
        <w:rPr>
          <w:lang w:val="ro-RO"/>
        </w:rPr>
        <w:t xml:space="preserve">industriale </w:t>
      </w:r>
      <w:r w:rsidRPr="006F19FE">
        <w:rPr>
          <w:lang w:val="ro-RO"/>
        </w:rPr>
        <w:t>din Dragomiresti-Vale</w:t>
      </w:r>
      <w:r w:rsidR="003577DA" w:rsidRPr="006F19FE">
        <w:rPr>
          <w:lang w:val="ro-RO"/>
        </w:rPr>
        <w:t>. Amplasamentul proiectului propus nu se afla in cadrul sau in vecinatatea unor zone de interes national, cu valoare de patrimoniu cultural sau arheologic, monumente istorice si de arhitectura sau in zonele de protectie ale acestora cu regim de restrictie.</w:t>
      </w:r>
    </w:p>
    <w:p w14:paraId="2AC2453F" w14:textId="77777777" w:rsidR="003577DA" w:rsidRPr="006F19FE" w:rsidRDefault="003577DA" w:rsidP="003628B9">
      <w:pPr>
        <w:pStyle w:val="NoSpacing"/>
        <w:ind w:firstLine="720"/>
        <w:jc w:val="both"/>
        <w:rPr>
          <w:lang w:val="ro-RO"/>
        </w:rPr>
      </w:pPr>
      <w:r w:rsidRPr="006F19FE">
        <w:rPr>
          <w:lang w:val="ro-RO"/>
        </w:rPr>
        <w:t>De asemenea, in timpul executiei nu sunt manipulate substante toxice sau periculoase, iar masinile si utilajele care vor realiza investitia nu prezinta vreun risc semnificativ de producere de accidente majore sau avarii in exploatare.</w:t>
      </w:r>
    </w:p>
    <w:p w14:paraId="79E756B4" w14:textId="7956947E" w:rsidR="003577DA" w:rsidRPr="006F19FE" w:rsidRDefault="003577DA" w:rsidP="003628B9">
      <w:pPr>
        <w:pStyle w:val="NoSpacing"/>
        <w:ind w:firstLine="720"/>
        <w:jc w:val="both"/>
        <w:rPr>
          <w:lang w:val="ro-RO"/>
        </w:rPr>
      </w:pPr>
      <w:r w:rsidRPr="006F19FE">
        <w:rPr>
          <w:lang w:val="ro-RO"/>
        </w:rPr>
        <w:t>Investitia se realizeaza in concordanta cu prevederile planurilor de urbanism si amenajare a teritoriului, cu prevederile standardelor si normelor romanesti.</w:t>
      </w:r>
    </w:p>
    <w:p w14:paraId="3AF628E8" w14:textId="77777777" w:rsidR="003577DA" w:rsidRPr="006F19FE" w:rsidRDefault="003577DA" w:rsidP="003577DA">
      <w:pPr>
        <w:pStyle w:val="NoSpacing"/>
        <w:jc w:val="both"/>
        <w:rPr>
          <w:b/>
          <w:color w:val="000000"/>
          <w:lang w:val="ro-RO"/>
        </w:rPr>
      </w:pPr>
    </w:p>
    <w:p w14:paraId="108C2D51" w14:textId="77777777" w:rsidR="003577DA" w:rsidRPr="006F19FE" w:rsidRDefault="003577DA" w:rsidP="003577DA">
      <w:pPr>
        <w:pStyle w:val="NoSpacing"/>
        <w:jc w:val="both"/>
        <w:rPr>
          <w:b/>
          <w:color w:val="000000"/>
          <w:lang w:val="ro-RO"/>
        </w:rPr>
      </w:pPr>
      <w:r w:rsidRPr="006F19FE">
        <w:rPr>
          <w:b/>
          <w:color w:val="000000"/>
          <w:lang w:val="ro-RO"/>
        </w:rPr>
        <w:t>- lucrarile, dotarile si masurile pentru protectia asezarilor umane si a obiectivelor protejate si/sau de interes public:</w:t>
      </w:r>
    </w:p>
    <w:p w14:paraId="6CB33884" w14:textId="77777777" w:rsidR="003577DA" w:rsidRPr="006F19FE" w:rsidRDefault="003577DA" w:rsidP="003628B9">
      <w:pPr>
        <w:pStyle w:val="NoSpacing"/>
        <w:ind w:firstLine="720"/>
        <w:jc w:val="both"/>
        <w:rPr>
          <w:lang w:val="ro-RO"/>
        </w:rPr>
      </w:pPr>
      <w:r w:rsidRPr="006F19FE">
        <w:rPr>
          <w:lang w:val="ro-RO"/>
        </w:rPr>
        <w:t>Nu este cazul pentru proiectul propus; nu sunt prevazute lucrari, dotari si masuri specifice.</w:t>
      </w:r>
    </w:p>
    <w:p w14:paraId="42DD45BF" w14:textId="77777777" w:rsidR="003577DA" w:rsidRPr="006F19FE" w:rsidRDefault="003577DA" w:rsidP="003577DA">
      <w:pPr>
        <w:pStyle w:val="NoSpacing"/>
        <w:jc w:val="both"/>
        <w:rPr>
          <w:b/>
          <w:color w:val="000000"/>
          <w:lang w:val="ro-RO"/>
        </w:rPr>
      </w:pPr>
    </w:p>
    <w:p w14:paraId="3DC98A4D" w14:textId="77777777" w:rsidR="003577DA" w:rsidRPr="006F19FE" w:rsidRDefault="003577DA" w:rsidP="003577DA">
      <w:pPr>
        <w:pStyle w:val="NoSpacing"/>
        <w:jc w:val="both"/>
        <w:rPr>
          <w:b/>
          <w:color w:val="000000"/>
          <w:lang w:val="ro-RO"/>
        </w:rPr>
      </w:pPr>
      <w:r w:rsidRPr="006F19FE">
        <w:rPr>
          <w:b/>
          <w:color w:val="000000"/>
          <w:lang w:val="ro-RO"/>
        </w:rPr>
        <w:t>h) prevenirea si gestionarea deseurilor generate pe amplasament in timpul realizarii proiectului/in timpul exploatarii, inclusiv eliminarea:</w:t>
      </w:r>
    </w:p>
    <w:p w14:paraId="77CB849C" w14:textId="77777777" w:rsidR="003577DA" w:rsidRPr="006F19FE" w:rsidRDefault="003577DA" w:rsidP="003577DA">
      <w:pPr>
        <w:pStyle w:val="NoSpacing"/>
        <w:jc w:val="both"/>
        <w:rPr>
          <w:b/>
          <w:color w:val="000000"/>
          <w:lang w:val="ro-RO"/>
        </w:rPr>
      </w:pPr>
      <w:r w:rsidRPr="006F19FE">
        <w:rPr>
          <w:b/>
          <w:color w:val="000000"/>
          <w:lang w:val="ro-RO"/>
        </w:rPr>
        <w:t>- lista deseurilor (clasificate si codificate in conformitate cu prevederile legislatiei europene si nationale privind deseurile), cantitati de deseuri generate:</w:t>
      </w:r>
    </w:p>
    <w:p w14:paraId="55AB504D" w14:textId="77777777" w:rsidR="003577DA" w:rsidRPr="006F19FE" w:rsidRDefault="003577DA" w:rsidP="003628B9">
      <w:pPr>
        <w:pStyle w:val="NoSpacing"/>
        <w:ind w:firstLine="720"/>
        <w:jc w:val="both"/>
        <w:rPr>
          <w:lang w:val="ro-RO"/>
        </w:rPr>
      </w:pPr>
      <w:r w:rsidRPr="006F19FE">
        <w:rPr>
          <w:lang w:val="ro-RO"/>
        </w:rPr>
        <w:t>Deseurile specifice proceselor logistice si de depozitare, deseuri municipale si asimilabile industriei, generate in perioada de functionare, sunt constituite in principal din urmatoarele categorii:</w:t>
      </w:r>
    </w:p>
    <w:p w14:paraId="28348F16" w14:textId="34F39F0D" w:rsidR="003577DA" w:rsidRPr="006F19FE" w:rsidRDefault="003577DA" w:rsidP="003577DA">
      <w:pPr>
        <w:pStyle w:val="NoSpacing"/>
        <w:ind w:left="567"/>
        <w:jc w:val="both"/>
        <w:rPr>
          <w:lang w:val="ro-RO"/>
        </w:rPr>
      </w:pPr>
      <w:r w:rsidRPr="006F19FE">
        <w:rPr>
          <w:lang w:val="ro-RO"/>
        </w:rPr>
        <w:t xml:space="preserve">- ambalaje din folie de mase plastice – cod 20.01.39, cantitate estimata de aproximativ </w:t>
      </w:r>
      <w:r w:rsidR="004310C8" w:rsidRPr="006F19FE">
        <w:rPr>
          <w:lang w:val="ro-RO"/>
        </w:rPr>
        <w:t>5</w:t>
      </w:r>
      <w:r w:rsidRPr="006F19FE">
        <w:rPr>
          <w:lang w:val="ro-RO"/>
        </w:rPr>
        <w:t>00 kg/luna;</w:t>
      </w:r>
    </w:p>
    <w:p w14:paraId="0362152A" w14:textId="321F1CDE" w:rsidR="003577DA" w:rsidRPr="006F19FE" w:rsidRDefault="003577DA" w:rsidP="003577DA">
      <w:pPr>
        <w:pStyle w:val="NoSpacing"/>
        <w:ind w:left="567"/>
        <w:jc w:val="both"/>
        <w:rPr>
          <w:lang w:val="ro-RO"/>
        </w:rPr>
      </w:pPr>
      <w:r w:rsidRPr="006F19FE">
        <w:rPr>
          <w:lang w:val="ro-RO"/>
        </w:rPr>
        <w:lastRenderedPageBreak/>
        <w:t xml:space="preserve">- ambalaje din carton – cod 20.01.01, cantitate estimata de aproximativ </w:t>
      </w:r>
      <w:r w:rsidR="004310C8" w:rsidRPr="006F19FE">
        <w:rPr>
          <w:lang w:val="ro-RO"/>
        </w:rPr>
        <w:t>50</w:t>
      </w:r>
      <w:r w:rsidRPr="006F19FE">
        <w:rPr>
          <w:lang w:val="ro-RO"/>
        </w:rPr>
        <w:t>0 kg/luna;</w:t>
      </w:r>
    </w:p>
    <w:p w14:paraId="64D29B63" w14:textId="77777777" w:rsidR="003577DA" w:rsidRPr="006F19FE" w:rsidRDefault="003577DA" w:rsidP="003577DA">
      <w:pPr>
        <w:pStyle w:val="NoSpacing"/>
        <w:ind w:left="567"/>
        <w:jc w:val="both"/>
        <w:rPr>
          <w:lang w:val="ro-RO"/>
        </w:rPr>
      </w:pPr>
    </w:p>
    <w:p w14:paraId="7EA00877" w14:textId="77777777" w:rsidR="003577DA" w:rsidRPr="006F19FE" w:rsidRDefault="003577DA" w:rsidP="003628B9">
      <w:pPr>
        <w:pStyle w:val="NoSpacing"/>
        <w:ind w:firstLine="720"/>
        <w:jc w:val="both"/>
        <w:rPr>
          <w:lang w:val="ro-RO"/>
        </w:rPr>
      </w:pPr>
      <w:r w:rsidRPr="006F19FE">
        <w:rPr>
          <w:lang w:val="ro-RO"/>
        </w:rPr>
        <w:t>Deseurile specifice in timpul realizarii proiectului propus, sunt constituite in principal din urmatoarele categorii:</w:t>
      </w:r>
    </w:p>
    <w:p w14:paraId="5C71C5D3" w14:textId="77777777" w:rsidR="003577DA" w:rsidRPr="006F19FE" w:rsidRDefault="003577DA" w:rsidP="003577DA">
      <w:pPr>
        <w:pStyle w:val="NoSpacing"/>
        <w:ind w:left="567"/>
        <w:jc w:val="both"/>
        <w:rPr>
          <w:lang w:val="ro-RO"/>
        </w:rPr>
      </w:pPr>
      <w:r w:rsidRPr="006F19FE">
        <w:rPr>
          <w:lang w:val="ro-RO"/>
        </w:rPr>
        <w:t>- ambalaje de hartie si carton – cod 15.01.01, cantitate estimata de aproximativ 100 kg;</w:t>
      </w:r>
    </w:p>
    <w:p w14:paraId="13BF0E97" w14:textId="77777777" w:rsidR="003577DA" w:rsidRPr="006F19FE" w:rsidRDefault="003577DA" w:rsidP="003577DA">
      <w:pPr>
        <w:pStyle w:val="NoSpacing"/>
        <w:ind w:left="567"/>
        <w:jc w:val="both"/>
        <w:rPr>
          <w:lang w:val="ro-RO"/>
        </w:rPr>
      </w:pPr>
      <w:r w:rsidRPr="006F19FE">
        <w:rPr>
          <w:lang w:val="ro-RO"/>
        </w:rPr>
        <w:t>- ambalaje din mase plastice – cod 15.01.02, cantitate estimata de aproximativ 100 kg;</w:t>
      </w:r>
    </w:p>
    <w:p w14:paraId="239F6FA7" w14:textId="40E57260" w:rsidR="003577DA" w:rsidRPr="006F19FE" w:rsidRDefault="003577DA" w:rsidP="003577DA">
      <w:pPr>
        <w:pStyle w:val="NoSpacing"/>
        <w:ind w:left="567"/>
        <w:jc w:val="both"/>
        <w:rPr>
          <w:lang w:val="ro-RO"/>
        </w:rPr>
      </w:pPr>
      <w:r w:rsidRPr="006F19FE">
        <w:rPr>
          <w:lang w:val="ro-RO"/>
        </w:rPr>
        <w:t xml:space="preserve">- moloz – cod 17.01.01, cantitate estimata de aproximativ </w:t>
      </w:r>
      <w:r w:rsidR="004310C8" w:rsidRPr="006F19FE">
        <w:rPr>
          <w:lang w:val="ro-RO"/>
        </w:rPr>
        <w:t>5</w:t>
      </w:r>
      <w:r w:rsidRPr="006F19FE">
        <w:rPr>
          <w:lang w:val="ro-RO"/>
        </w:rPr>
        <w:t xml:space="preserve"> mc;</w:t>
      </w:r>
    </w:p>
    <w:p w14:paraId="368B275F" w14:textId="77777777" w:rsidR="003577DA" w:rsidRPr="006F19FE" w:rsidRDefault="003577DA" w:rsidP="003577DA">
      <w:pPr>
        <w:pStyle w:val="NoSpacing"/>
        <w:ind w:left="567"/>
        <w:jc w:val="both"/>
        <w:rPr>
          <w:lang w:val="ro-RO"/>
        </w:rPr>
      </w:pPr>
      <w:r w:rsidRPr="006F19FE">
        <w:rPr>
          <w:lang w:val="ro-RO"/>
        </w:rPr>
        <w:t>- materiale ceramice - sticla, portelan – cod 17.01.03, cantitate estimata de aproximativ 0,5 mc;</w:t>
      </w:r>
    </w:p>
    <w:p w14:paraId="137228DA" w14:textId="77777777" w:rsidR="003577DA" w:rsidRPr="006F19FE" w:rsidRDefault="003577DA" w:rsidP="003577DA">
      <w:pPr>
        <w:pStyle w:val="NoSpacing"/>
        <w:ind w:left="567"/>
        <w:jc w:val="both"/>
        <w:rPr>
          <w:lang w:val="ro-RO"/>
        </w:rPr>
      </w:pPr>
      <w:r w:rsidRPr="006F19FE">
        <w:rPr>
          <w:lang w:val="ro-RO"/>
        </w:rPr>
        <w:t>- materiale plastice – cod 17.02.03, cantitate estimata de aproximativ 75 kg;</w:t>
      </w:r>
    </w:p>
    <w:p w14:paraId="1D95F5A9" w14:textId="0CE76BC5" w:rsidR="003577DA" w:rsidRPr="006F19FE" w:rsidRDefault="003577DA" w:rsidP="003577DA">
      <w:pPr>
        <w:pStyle w:val="NoSpacing"/>
        <w:ind w:left="567"/>
        <w:jc w:val="both"/>
        <w:rPr>
          <w:lang w:val="ro-RO"/>
        </w:rPr>
      </w:pPr>
      <w:r w:rsidRPr="006F19FE">
        <w:rPr>
          <w:lang w:val="ro-RO"/>
        </w:rPr>
        <w:t xml:space="preserve">- cupru (provenit de la instalatiile electrice) – cod 17.04.01, cantitate estimata de aproximativ </w:t>
      </w:r>
      <w:r w:rsidR="004310C8" w:rsidRPr="006F19FE">
        <w:rPr>
          <w:lang w:val="ro-RO"/>
        </w:rPr>
        <w:t>2</w:t>
      </w:r>
      <w:r w:rsidRPr="006F19FE">
        <w:rPr>
          <w:lang w:val="ro-RO"/>
        </w:rPr>
        <w:t xml:space="preserve"> kg;</w:t>
      </w:r>
    </w:p>
    <w:p w14:paraId="1CFE0C4B" w14:textId="77777777" w:rsidR="003577DA" w:rsidRPr="006F19FE" w:rsidRDefault="003577DA" w:rsidP="003577DA">
      <w:pPr>
        <w:pStyle w:val="NoSpacing"/>
        <w:ind w:left="567"/>
        <w:jc w:val="both"/>
        <w:rPr>
          <w:lang w:val="ro-RO"/>
        </w:rPr>
      </w:pPr>
      <w:r w:rsidRPr="006F19FE">
        <w:rPr>
          <w:lang w:val="ro-RO"/>
        </w:rPr>
        <w:t>- lemn – cod 17.02.01, cantitate estimata de aproximativ 5 mc;</w:t>
      </w:r>
    </w:p>
    <w:p w14:paraId="592A600D" w14:textId="113950E4" w:rsidR="003577DA" w:rsidRPr="006F19FE" w:rsidRDefault="003577DA" w:rsidP="003577DA">
      <w:pPr>
        <w:pStyle w:val="NoSpacing"/>
        <w:ind w:left="567"/>
        <w:jc w:val="both"/>
        <w:rPr>
          <w:lang w:val="ro-RO"/>
        </w:rPr>
      </w:pPr>
      <w:r w:rsidRPr="006F19FE">
        <w:rPr>
          <w:lang w:val="ro-RO"/>
        </w:rPr>
        <w:t>- pamant si pietre (rezultate din excavarea fundatiilor) – cod 17.05.04, cantitate estimata de aproximativ 1</w:t>
      </w:r>
      <w:r w:rsidR="004310C8" w:rsidRPr="006F19FE">
        <w:rPr>
          <w:lang w:val="ro-RO"/>
        </w:rPr>
        <w:t>5</w:t>
      </w:r>
      <w:r w:rsidRPr="006F19FE">
        <w:rPr>
          <w:lang w:val="ro-RO"/>
        </w:rPr>
        <w:t>.000 mc;</w:t>
      </w:r>
    </w:p>
    <w:p w14:paraId="49B3C583" w14:textId="77777777" w:rsidR="003577DA" w:rsidRPr="006F19FE" w:rsidRDefault="003577DA" w:rsidP="003577DA">
      <w:pPr>
        <w:pStyle w:val="NoSpacing"/>
        <w:ind w:left="567"/>
        <w:jc w:val="both"/>
        <w:rPr>
          <w:lang w:val="ro-RO"/>
        </w:rPr>
      </w:pPr>
      <w:r w:rsidRPr="006F19FE">
        <w:rPr>
          <w:lang w:val="ro-RO"/>
        </w:rPr>
        <w:t>- deseuri textile – cod 20.01.11, cantitate estimata de aproximativ 10 kg;</w:t>
      </w:r>
    </w:p>
    <w:p w14:paraId="10AD16EC" w14:textId="456C7EFF" w:rsidR="003577DA" w:rsidRPr="006F19FE" w:rsidRDefault="003577DA" w:rsidP="003577DA">
      <w:pPr>
        <w:pStyle w:val="NoSpacing"/>
        <w:ind w:left="567"/>
        <w:jc w:val="both"/>
        <w:rPr>
          <w:lang w:val="ro-RO"/>
        </w:rPr>
      </w:pPr>
      <w:r w:rsidRPr="006F19FE">
        <w:rPr>
          <w:lang w:val="ro-RO"/>
        </w:rPr>
        <w:t xml:space="preserve">- deseuri comunale amestecate – cod 20.03.01, cantitate estimata de aproximativ </w:t>
      </w:r>
      <w:r w:rsidR="004310C8" w:rsidRPr="006F19FE">
        <w:rPr>
          <w:lang w:val="ro-RO"/>
        </w:rPr>
        <w:t>2</w:t>
      </w:r>
      <w:r w:rsidRPr="006F19FE">
        <w:rPr>
          <w:lang w:val="ro-RO"/>
        </w:rPr>
        <w:t>0 mc.</w:t>
      </w:r>
    </w:p>
    <w:p w14:paraId="5B551787" w14:textId="77777777" w:rsidR="003577DA" w:rsidRPr="006F19FE" w:rsidRDefault="003577DA" w:rsidP="003577DA">
      <w:pPr>
        <w:pStyle w:val="NoSpacing"/>
        <w:jc w:val="both"/>
        <w:rPr>
          <w:b/>
          <w:color w:val="000000"/>
          <w:lang w:val="ro-RO"/>
        </w:rPr>
      </w:pPr>
    </w:p>
    <w:p w14:paraId="6A746DEE" w14:textId="77777777" w:rsidR="003577DA" w:rsidRPr="006F19FE" w:rsidRDefault="003577DA" w:rsidP="003577DA">
      <w:pPr>
        <w:pStyle w:val="NoSpacing"/>
        <w:jc w:val="both"/>
        <w:rPr>
          <w:b/>
          <w:color w:val="000000"/>
          <w:lang w:val="ro-RO"/>
        </w:rPr>
      </w:pPr>
      <w:r w:rsidRPr="006F19FE">
        <w:rPr>
          <w:b/>
          <w:color w:val="000000"/>
          <w:lang w:val="ro-RO"/>
        </w:rPr>
        <w:t>- programul de prevenire si reducere a cantitatilor de deseuri generate:</w:t>
      </w:r>
    </w:p>
    <w:p w14:paraId="0FAA4624" w14:textId="6BE059C3" w:rsidR="003577DA" w:rsidRPr="006F19FE" w:rsidRDefault="003577DA" w:rsidP="003628B9">
      <w:pPr>
        <w:pStyle w:val="NoSpacing"/>
        <w:ind w:firstLine="720"/>
        <w:jc w:val="both"/>
        <w:rPr>
          <w:lang w:val="ro-RO"/>
        </w:rPr>
      </w:pPr>
      <w:r w:rsidRPr="006F19FE">
        <w:rPr>
          <w:lang w:val="ro-RO"/>
        </w:rPr>
        <w:t xml:space="preserve">In cadrul activitatii de depozitare se acorda o atentie sporita utilizarii optime de materiale de ambalare, iar deseurile rezultate sunt </w:t>
      </w:r>
      <w:r w:rsidR="004310C8" w:rsidRPr="006F19FE">
        <w:rPr>
          <w:lang w:val="ro-RO"/>
        </w:rPr>
        <w:t xml:space="preserve">sortate si </w:t>
      </w:r>
      <w:r w:rsidRPr="006F19FE">
        <w:rPr>
          <w:lang w:val="ro-RO"/>
        </w:rPr>
        <w:t xml:space="preserve">colectate separat, depozitate </w:t>
      </w:r>
      <w:r w:rsidR="004310C8" w:rsidRPr="006F19FE">
        <w:rPr>
          <w:lang w:val="ro-RO"/>
        </w:rPr>
        <w:t xml:space="preserve">pe platforme special amenajate </w:t>
      </w:r>
      <w:r w:rsidRPr="006F19FE">
        <w:rPr>
          <w:lang w:val="ro-RO"/>
        </w:rPr>
        <w:t>si preluate in vederea reciclarii, conform legislatiei in vigoare. Activitatea desfasurata trebuie sa tina cont intotdeauna de o ierarhie a optiunilor de gestionare a deseurilor, dupa cum urmeaza:</w:t>
      </w:r>
    </w:p>
    <w:p w14:paraId="12517E2A" w14:textId="77777777" w:rsidR="003577DA" w:rsidRPr="006F19FE" w:rsidRDefault="003577DA" w:rsidP="003577DA">
      <w:pPr>
        <w:pStyle w:val="NoSpacing"/>
        <w:ind w:firstLine="567"/>
        <w:jc w:val="both"/>
        <w:rPr>
          <w:lang w:val="ro-RO"/>
        </w:rPr>
      </w:pPr>
      <w:r w:rsidRPr="006F19FE">
        <w:rPr>
          <w:lang w:val="ro-RO"/>
        </w:rPr>
        <w:t>- prevenire/ reducere;</w:t>
      </w:r>
    </w:p>
    <w:p w14:paraId="5B61D5BE" w14:textId="77777777" w:rsidR="003577DA" w:rsidRPr="006F19FE" w:rsidRDefault="003577DA" w:rsidP="003577DA">
      <w:pPr>
        <w:pStyle w:val="NoSpacing"/>
        <w:ind w:firstLine="567"/>
        <w:jc w:val="both"/>
        <w:rPr>
          <w:lang w:val="ro-RO"/>
        </w:rPr>
      </w:pPr>
      <w:r w:rsidRPr="006F19FE">
        <w:rPr>
          <w:lang w:val="ro-RO"/>
        </w:rPr>
        <w:t>- reutilizare;</w:t>
      </w:r>
    </w:p>
    <w:p w14:paraId="5351B49C" w14:textId="77777777" w:rsidR="003577DA" w:rsidRPr="006F19FE" w:rsidRDefault="003577DA" w:rsidP="003577DA">
      <w:pPr>
        <w:pStyle w:val="NoSpacing"/>
        <w:ind w:firstLine="567"/>
        <w:jc w:val="both"/>
        <w:rPr>
          <w:lang w:val="ro-RO"/>
        </w:rPr>
      </w:pPr>
      <w:r w:rsidRPr="006F19FE">
        <w:rPr>
          <w:lang w:val="ro-RO"/>
        </w:rPr>
        <w:t>- reciclare;</w:t>
      </w:r>
    </w:p>
    <w:p w14:paraId="008AB5AB" w14:textId="77777777" w:rsidR="003577DA" w:rsidRPr="006F19FE" w:rsidRDefault="003577DA" w:rsidP="003577DA">
      <w:pPr>
        <w:pStyle w:val="NoSpacing"/>
        <w:ind w:firstLine="567"/>
        <w:jc w:val="both"/>
        <w:rPr>
          <w:lang w:val="ro-RO"/>
        </w:rPr>
      </w:pPr>
      <w:r w:rsidRPr="006F19FE">
        <w:rPr>
          <w:lang w:val="ro-RO"/>
        </w:rPr>
        <w:t>- valorificare energetica;</w:t>
      </w:r>
    </w:p>
    <w:p w14:paraId="6468114C" w14:textId="77777777" w:rsidR="003577DA" w:rsidRPr="006F19FE" w:rsidRDefault="003577DA" w:rsidP="003577DA">
      <w:pPr>
        <w:pStyle w:val="NoSpacing"/>
        <w:ind w:firstLine="567"/>
        <w:jc w:val="both"/>
        <w:rPr>
          <w:lang w:val="ro-RO"/>
        </w:rPr>
      </w:pPr>
      <w:r w:rsidRPr="006F19FE">
        <w:rPr>
          <w:lang w:val="ro-RO"/>
        </w:rPr>
        <w:t>- eliminare/ depozitare.</w:t>
      </w:r>
    </w:p>
    <w:p w14:paraId="076C88F3" w14:textId="77777777" w:rsidR="003577DA" w:rsidRPr="006F19FE" w:rsidRDefault="003577DA" w:rsidP="003577DA">
      <w:pPr>
        <w:pStyle w:val="NoSpacing"/>
        <w:jc w:val="both"/>
        <w:rPr>
          <w:b/>
          <w:color w:val="000000"/>
          <w:lang w:val="ro-RO"/>
        </w:rPr>
      </w:pPr>
    </w:p>
    <w:p w14:paraId="69CE8646" w14:textId="77777777" w:rsidR="003577DA" w:rsidRPr="006F19FE" w:rsidRDefault="003577DA" w:rsidP="003577DA">
      <w:pPr>
        <w:pStyle w:val="NoSpacing"/>
        <w:jc w:val="both"/>
        <w:rPr>
          <w:b/>
          <w:color w:val="000000"/>
          <w:lang w:val="ro-RO"/>
        </w:rPr>
      </w:pPr>
      <w:r w:rsidRPr="006F19FE">
        <w:rPr>
          <w:b/>
          <w:color w:val="000000"/>
          <w:lang w:val="ro-RO"/>
        </w:rPr>
        <w:t>- planul de gestionare a deseurilor:</w:t>
      </w:r>
    </w:p>
    <w:p w14:paraId="33022DE2" w14:textId="50A49047" w:rsidR="003577DA" w:rsidRPr="006F19FE" w:rsidRDefault="003577DA" w:rsidP="003628B9">
      <w:pPr>
        <w:pStyle w:val="NoSpacing"/>
        <w:ind w:firstLine="720"/>
        <w:jc w:val="both"/>
        <w:rPr>
          <w:lang w:val="ro-RO"/>
        </w:rPr>
      </w:pPr>
      <w:r w:rsidRPr="006F19FE">
        <w:rPr>
          <w:lang w:val="ro-RO"/>
        </w:rPr>
        <w:t xml:space="preserve">Pentru proiectul propus, planul de gestionare a deseurilor rezultate din activitatile de constructie, se realizeaza in vederea obtinerii avizului </w:t>
      </w:r>
      <w:r w:rsidR="000D5FAE" w:rsidRPr="006F19FE">
        <w:rPr>
          <w:lang w:val="ro-RO"/>
        </w:rPr>
        <w:t>specific</w:t>
      </w:r>
      <w:r w:rsidRPr="006F19FE">
        <w:rPr>
          <w:lang w:val="ro-RO"/>
        </w:rPr>
        <w:t>, de catre antrepriza de constructii responsabila de realizarea proiectului.</w:t>
      </w:r>
    </w:p>
    <w:p w14:paraId="75A6F3A4" w14:textId="77777777" w:rsidR="003577DA" w:rsidRPr="006F19FE" w:rsidRDefault="003577DA" w:rsidP="003628B9">
      <w:pPr>
        <w:pStyle w:val="NoSpacing"/>
        <w:ind w:firstLine="720"/>
        <w:jc w:val="both"/>
        <w:rPr>
          <w:lang w:val="ro-RO"/>
        </w:rPr>
      </w:pPr>
      <w:r w:rsidRPr="006F19FE">
        <w:rPr>
          <w:lang w:val="ro-RO"/>
        </w:rPr>
        <w:t>Pe perioada desfasurarii santierului se vor lua urmatoarele masuri:</w:t>
      </w:r>
    </w:p>
    <w:p w14:paraId="20DDD1CB" w14:textId="77777777" w:rsidR="003577DA" w:rsidRPr="006F19FE" w:rsidRDefault="003577DA" w:rsidP="003577DA">
      <w:pPr>
        <w:pStyle w:val="NoSpacing"/>
        <w:ind w:firstLine="567"/>
        <w:jc w:val="both"/>
        <w:rPr>
          <w:lang w:val="ro-RO"/>
        </w:rPr>
      </w:pPr>
      <w:r w:rsidRPr="006F19FE">
        <w:rPr>
          <w:lang w:val="ro-RO"/>
        </w:rPr>
        <w:t>- deseurile rezultate vor fi colectate separat, pe fiecare tip de deseu;</w:t>
      </w:r>
    </w:p>
    <w:p w14:paraId="78C60BEB" w14:textId="77777777" w:rsidR="003577DA" w:rsidRPr="006F19FE" w:rsidRDefault="003577DA" w:rsidP="003577DA">
      <w:pPr>
        <w:pStyle w:val="NoSpacing"/>
        <w:ind w:firstLine="567"/>
        <w:jc w:val="both"/>
        <w:rPr>
          <w:lang w:val="ro-RO"/>
        </w:rPr>
      </w:pPr>
      <w:r w:rsidRPr="006F19FE">
        <w:rPr>
          <w:lang w:val="ro-RO"/>
        </w:rPr>
        <w:t>- toate categoriile de deseuri sunt depozitate astfel incat sa nu afecteze mediul inconjurator, in recipiente de tip containere sau pubele de plastic/metal, saci etansabili si care nu permit scurgerea lichidelor etc. Se va evita formarea de stocuri care ar putea prezenta risc de incendiu, mirosuri etc. pentru vecinatati;</w:t>
      </w:r>
    </w:p>
    <w:p w14:paraId="60C438E5" w14:textId="77777777" w:rsidR="003577DA" w:rsidRPr="006F19FE" w:rsidRDefault="003577DA" w:rsidP="003577DA">
      <w:pPr>
        <w:pStyle w:val="NoSpacing"/>
        <w:ind w:firstLine="567"/>
        <w:jc w:val="both"/>
        <w:rPr>
          <w:lang w:val="ro-RO"/>
        </w:rPr>
      </w:pPr>
      <w:r w:rsidRPr="006F19FE">
        <w:rPr>
          <w:lang w:val="ro-RO"/>
        </w:rPr>
        <w:t>- locul de depozitare a deseurilor reciclabile/ valorificabile va fi inchis, pe platforma, ferit de intemperii;</w:t>
      </w:r>
    </w:p>
    <w:p w14:paraId="62C79337" w14:textId="77777777" w:rsidR="003577DA" w:rsidRPr="006F19FE" w:rsidRDefault="003577DA" w:rsidP="003577DA">
      <w:pPr>
        <w:pStyle w:val="NoSpacing"/>
        <w:ind w:firstLine="567"/>
        <w:jc w:val="both"/>
        <w:rPr>
          <w:lang w:val="ro-RO"/>
        </w:rPr>
      </w:pPr>
      <w:r w:rsidRPr="006F19FE">
        <w:rPr>
          <w:lang w:val="ro-RO"/>
        </w:rPr>
        <w:t>- deseurile ce pot fi periculoase se vor stoca in recipiente metalice, rezistente la soc mecanic si termic, inchise etans, spatiul de depozitare respectiv sa fie prevazut cu dotari pentru prevenirea si reducerea poluarilor accidentale;</w:t>
      </w:r>
    </w:p>
    <w:p w14:paraId="1D677FA5" w14:textId="77777777" w:rsidR="003577DA" w:rsidRPr="006F19FE" w:rsidRDefault="003577DA" w:rsidP="003577DA">
      <w:pPr>
        <w:pStyle w:val="NoSpacing"/>
        <w:ind w:firstLine="567"/>
        <w:jc w:val="both"/>
        <w:rPr>
          <w:lang w:val="ro-RO"/>
        </w:rPr>
      </w:pPr>
      <w:r w:rsidRPr="006F19FE">
        <w:rPr>
          <w:lang w:val="ro-RO"/>
        </w:rPr>
        <w:t>- la predarea deseurilor se solicita si sunt pastrate conform legislatiei, formularele doveditoare privind trasabilitatea deseurilor periculoase sau nepericuloase;</w:t>
      </w:r>
    </w:p>
    <w:p w14:paraId="2698AE8A" w14:textId="428C6CF4" w:rsidR="003577DA" w:rsidRPr="006F19FE" w:rsidRDefault="003577DA" w:rsidP="003577DA">
      <w:pPr>
        <w:pStyle w:val="NoSpacing"/>
        <w:ind w:firstLine="567"/>
        <w:jc w:val="both"/>
        <w:rPr>
          <w:lang w:val="ro-RO"/>
        </w:rPr>
      </w:pPr>
      <w:r w:rsidRPr="006F19FE">
        <w:rPr>
          <w:lang w:val="ro-RO"/>
        </w:rPr>
        <w:t>- se va evita formarea de stocuri care ar pune in pericol sanatatea umana si ar dauna mediului inconjurator;</w:t>
      </w:r>
    </w:p>
    <w:p w14:paraId="4A6CB68E" w14:textId="77777777" w:rsidR="003577DA" w:rsidRPr="006F19FE" w:rsidRDefault="003577DA" w:rsidP="003577DA">
      <w:pPr>
        <w:pStyle w:val="NoSpacing"/>
        <w:ind w:firstLine="567"/>
        <w:jc w:val="both"/>
        <w:rPr>
          <w:lang w:val="ro-RO"/>
        </w:rPr>
      </w:pPr>
      <w:r w:rsidRPr="006F19FE">
        <w:rPr>
          <w:lang w:val="ro-RO"/>
        </w:rPr>
        <w:t>- transportul deseurilor se realizeaza numai de catre operatori economici care detin autorizatie de mediu conform legislatiei in vigoare pentru activitatile de colectare/ stocare temporara/ tratare/ valorificare/ eliminare in baza HG 1061/2008 privind transportul deseurilor periculoase si nepericuloase pe teritoriul Romaniei;</w:t>
      </w:r>
    </w:p>
    <w:p w14:paraId="47A437EF" w14:textId="77777777" w:rsidR="003577DA" w:rsidRPr="006F19FE" w:rsidRDefault="003577DA" w:rsidP="003577DA">
      <w:pPr>
        <w:pStyle w:val="NoSpacing"/>
        <w:ind w:firstLine="567"/>
        <w:jc w:val="both"/>
        <w:rPr>
          <w:lang w:val="ro-RO"/>
        </w:rPr>
      </w:pPr>
      <w:r w:rsidRPr="006F19FE">
        <w:rPr>
          <w:lang w:val="ro-RO"/>
        </w:rPr>
        <w:t>- la predarea deseurilor se vor completa in 3 exemplare Formularele de incarcare - descarcare deseuri nepericuloase (Anexa 3) sau Formular de expeditie/ transport deseuri periculoase (Anexa 2), dupa caz, pentru fiecare tip de deseu, in conformitate cu HG 1061/2018 privind transportul deseurilor pe teritoriul Romaniei.</w:t>
      </w:r>
    </w:p>
    <w:p w14:paraId="02029735" w14:textId="77777777" w:rsidR="003577DA" w:rsidRPr="006F19FE" w:rsidRDefault="003577DA" w:rsidP="003628B9">
      <w:pPr>
        <w:pStyle w:val="NoSpacing"/>
        <w:ind w:firstLine="720"/>
        <w:jc w:val="both"/>
        <w:rPr>
          <w:lang w:val="ro-RO"/>
        </w:rPr>
      </w:pPr>
      <w:r w:rsidRPr="006F19FE">
        <w:rPr>
          <w:lang w:val="ro-RO"/>
        </w:rPr>
        <w:t xml:space="preserve">Acestea vor fi semnate si stampilate de catre generatorul, transportatorul si colectorul/ valorificatorul/ eliminatorul final autorizat, un exemplar revenindu-i producatorului de deseuri (generatorul, cel care preda aceste deseuri). Acest exemplar poate fi trimis si prin fax sau posta, cu confirmare de primire, </w:t>
      </w:r>
      <w:r w:rsidRPr="006F19FE">
        <w:rPr>
          <w:lang w:val="ro-RO"/>
        </w:rPr>
        <w:lastRenderedPageBreak/>
        <w:t>catre generator, care il pastreaza ca parte a evidentei gestiunii deseurilor intocmita in conformitate cu HG 856/2002;</w:t>
      </w:r>
    </w:p>
    <w:p w14:paraId="386F7564" w14:textId="77777777" w:rsidR="003577DA" w:rsidRPr="006F19FE" w:rsidRDefault="003577DA" w:rsidP="003577DA">
      <w:pPr>
        <w:pStyle w:val="NoSpacing"/>
        <w:ind w:firstLine="567"/>
        <w:jc w:val="both"/>
        <w:rPr>
          <w:lang w:val="ro-RO"/>
        </w:rPr>
      </w:pPr>
      <w:r w:rsidRPr="006F19FE">
        <w:rPr>
          <w:lang w:val="ro-RO"/>
        </w:rPr>
        <w:t>- pentru asigurarea trasabilitatii deseurilor generate, indiferent de categoria deseului predat (nepericulos sau periculos) formularele de incarcare-descarcare deseuri nepericuloase sau formularele de expeditie/ transport deseuri periculoase trebuie completate in totalitate, sa aiba numar si serie, datele fiecarui operator implicat, categoria de deseu transportata, CODUL si CANTITATEA colectata, precum si destinatia finala (valorificare/ eliminare).</w:t>
      </w:r>
    </w:p>
    <w:p w14:paraId="26F74C75" w14:textId="77777777" w:rsidR="003577DA" w:rsidRPr="006F19FE" w:rsidRDefault="003577DA" w:rsidP="003577DA">
      <w:pPr>
        <w:pStyle w:val="NoSpacing"/>
        <w:ind w:firstLine="567"/>
        <w:jc w:val="both"/>
        <w:rPr>
          <w:lang w:val="ro-RO"/>
        </w:rPr>
      </w:pPr>
    </w:p>
    <w:p w14:paraId="783CE7C9" w14:textId="77777777" w:rsidR="003577DA" w:rsidRPr="006F19FE" w:rsidRDefault="003577DA" w:rsidP="003577DA">
      <w:pPr>
        <w:pStyle w:val="NoSpacing"/>
        <w:jc w:val="both"/>
        <w:rPr>
          <w:b/>
          <w:color w:val="000000"/>
          <w:lang w:val="ro-RO"/>
        </w:rPr>
      </w:pPr>
      <w:r w:rsidRPr="006F19FE">
        <w:rPr>
          <w:b/>
          <w:color w:val="000000"/>
          <w:lang w:val="ro-RO"/>
        </w:rPr>
        <w:t>i) gospodarirea substantelor si preparatelor chimice periculoase:</w:t>
      </w:r>
    </w:p>
    <w:p w14:paraId="53950E91" w14:textId="77777777" w:rsidR="003577DA" w:rsidRPr="006F19FE" w:rsidRDefault="003577DA" w:rsidP="003577DA">
      <w:pPr>
        <w:pStyle w:val="NoSpacing"/>
        <w:jc w:val="both"/>
        <w:rPr>
          <w:b/>
          <w:color w:val="000000"/>
          <w:lang w:val="ro-RO"/>
        </w:rPr>
      </w:pPr>
      <w:r w:rsidRPr="006F19FE">
        <w:rPr>
          <w:b/>
          <w:color w:val="000000"/>
          <w:lang w:val="ro-RO"/>
        </w:rPr>
        <w:t>- substantele si preparatele chimice periculoase utilizate si/sau produse:</w:t>
      </w:r>
    </w:p>
    <w:p w14:paraId="185CB6F5" w14:textId="77777777" w:rsidR="003577DA" w:rsidRPr="006F19FE" w:rsidRDefault="003577DA" w:rsidP="003628B9">
      <w:pPr>
        <w:pStyle w:val="NoSpacing"/>
        <w:ind w:firstLine="720"/>
        <w:jc w:val="both"/>
        <w:rPr>
          <w:b/>
          <w:color w:val="000000"/>
          <w:lang w:val="ro-RO"/>
        </w:rPr>
      </w:pPr>
      <w:r w:rsidRPr="006F19FE">
        <w:rPr>
          <w:lang w:val="ro-RO"/>
        </w:rPr>
        <w:t>Prin activitatile desfasurate in cadrul proiectului propus nu se utilizeaza substante si preparate chimice periculoase.</w:t>
      </w:r>
    </w:p>
    <w:p w14:paraId="37E38628" w14:textId="543FCBD5" w:rsidR="003577DA" w:rsidRPr="006F19FE" w:rsidRDefault="003577DA" w:rsidP="003628B9">
      <w:pPr>
        <w:pStyle w:val="NoSpacing"/>
        <w:ind w:firstLine="720"/>
        <w:jc w:val="both"/>
        <w:rPr>
          <w:lang w:val="ro-RO"/>
        </w:rPr>
      </w:pPr>
      <w:r w:rsidRPr="006F19FE">
        <w:rPr>
          <w:lang w:val="ro-RO"/>
        </w:rPr>
        <w:t>Pentru realizarea proiectului pe amplasament sunt utilizati combustibili si produse petroliere in functionarea utilajelor. De asemenea</w:t>
      </w:r>
      <w:r w:rsidR="000D5FAE" w:rsidRPr="006F19FE">
        <w:rPr>
          <w:lang w:val="ro-RO"/>
        </w:rPr>
        <w:t>,</w:t>
      </w:r>
      <w:r w:rsidRPr="006F19FE">
        <w:rPr>
          <w:lang w:val="ro-RO"/>
        </w:rPr>
        <w:t xml:space="preserve"> se mai pot utiliza diverse tipuri de vopseluri ecologice ce pot contine si cantitati mici de compusi organici volatili (se estimeaza un consum de circa 50 kg de vopsea).</w:t>
      </w:r>
    </w:p>
    <w:p w14:paraId="2E9E8C5E" w14:textId="77777777" w:rsidR="003577DA" w:rsidRPr="006F19FE" w:rsidRDefault="003577DA" w:rsidP="003577DA">
      <w:pPr>
        <w:pStyle w:val="NoSpacing"/>
        <w:ind w:firstLine="567"/>
        <w:jc w:val="both"/>
        <w:rPr>
          <w:b/>
          <w:color w:val="000000"/>
          <w:lang w:val="ro-RO"/>
        </w:rPr>
      </w:pPr>
    </w:p>
    <w:p w14:paraId="137BB1D7" w14:textId="77777777" w:rsidR="003577DA" w:rsidRPr="006F19FE" w:rsidRDefault="003577DA" w:rsidP="003577DA">
      <w:pPr>
        <w:pStyle w:val="NoSpacing"/>
        <w:jc w:val="both"/>
        <w:rPr>
          <w:b/>
          <w:color w:val="000000"/>
          <w:lang w:val="ro-RO"/>
        </w:rPr>
      </w:pPr>
      <w:r w:rsidRPr="006F19FE">
        <w:rPr>
          <w:b/>
          <w:color w:val="000000"/>
          <w:lang w:val="ro-RO"/>
        </w:rPr>
        <w:t>- modul de gospodarire a substantelor si preparatelor chimice periculoase si asigurarea conditiilor de protectie a factorilor de mediu si a sanatatii populatiei:</w:t>
      </w:r>
    </w:p>
    <w:p w14:paraId="0B6247B8" w14:textId="77777777" w:rsidR="003577DA" w:rsidRPr="006F19FE" w:rsidRDefault="003577DA" w:rsidP="003628B9">
      <w:pPr>
        <w:pStyle w:val="NoSpacing"/>
        <w:ind w:firstLine="720"/>
        <w:jc w:val="both"/>
        <w:rPr>
          <w:lang w:val="ro-RO"/>
        </w:rPr>
      </w:pPr>
      <w:r w:rsidRPr="006F19FE">
        <w:rPr>
          <w:lang w:val="ro-RO"/>
        </w:rPr>
        <w:t>Nu este cazul pentru proiectul propus; nu sunt prevazute activitati de gospodarire si asigurarea de conditii specifice.</w:t>
      </w:r>
    </w:p>
    <w:p w14:paraId="546623AD" w14:textId="77777777" w:rsidR="003577DA" w:rsidRPr="006F19FE" w:rsidRDefault="003577DA" w:rsidP="003628B9">
      <w:pPr>
        <w:pStyle w:val="NoSpacing"/>
        <w:ind w:firstLine="720"/>
        <w:jc w:val="both"/>
        <w:rPr>
          <w:lang w:val="ro-RO"/>
        </w:rPr>
      </w:pPr>
      <w:r w:rsidRPr="006F19FE">
        <w:rPr>
          <w:lang w:val="ro-RO"/>
        </w:rPr>
        <w:t>In perioada de executie a lucrarilor, atat combustibilii cat si uleiurile sunt stocate in rezervoarele utilajelor. Pe amplasament nu sunt depozitate uleiuri si combustibili. Vopselurile sun depozitate in ambalajele proprii intr-un spatiu asigurat, in care sunt depozitate si ambalajele rezultate de la utilizarea acestora pana la predarea catre o firma specializata in vederea eliminari. Nu sunt utilizate vopseluri care contin preponderant solventi.</w:t>
      </w:r>
    </w:p>
    <w:p w14:paraId="6D7388C6" w14:textId="77777777" w:rsidR="003577DA" w:rsidRPr="006F19FE" w:rsidRDefault="003577DA" w:rsidP="003577DA">
      <w:pPr>
        <w:pStyle w:val="NoSpacing"/>
        <w:jc w:val="both"/>
        <w:rPr>
          <w:b/>
          <w:color w:val="000000"/>
          <w:lang w:val="ro-RO"/>
        </w:rPr>
      </w:pPr>
    </w:p>
    <w:p w14:paraId="04530779" w14:textId="77777777" w:rsidR="003577DA" w:rsidRPr="006F19FE" w:rsidRDefault="003577DA" w:rsidP="003577DA">
      <w:pPr>
        <w:pStyle w:val="NoSpacing"/>
        <w:jc w:val="both"/>
        <w:rPr>
          <w:b/>
          <w:color w:val="000000"/>
          <w:lang w:val="ro-RO"/>
        </w:rPr>
      </w:pPr>
      <w:r w:rsidRPr="006F19FE">
        <w:rPr>
          <w:b/>
          <w:color w:val="000000"/>
          <w:lang w:val="ro-RO"/>
        </w:rPr>
        <w:t>B. Utilizarea resurselor naturale, in special a solului, a terenurilor, a apei si a biodiversitatii.</w:t>
      </w:r>
    </w:p>
    <w:p w14:paraId="00526409" w14:textId="77777777" w:rsidR="003577DA" w:rsidRPr="006F19FE" w:rsidRDefault="003577DA" w:rsidP="003628B9">
      <w:pPr>
        <w:pStyle w:val="NoSpacing"/>
        <w:ind w:firstLine="720"/>
        <w:jc w:val="both"/>
        <w:rPr>
          <w:lang w:val="ro-RO"/>
        </w:rPr>
      </w:pPr>
      <w:r w:rsidRPr="006F19FE">
        <w:rPr>
          <w:lang w:val="ro-RO"/>
        </w:rPr>
        <w:t>Prin activitatile desfasurate in cadrul proiectului propus nu se utilizeaza resurse naturale.</w:t>
      </w:r>
    </w:p>
    <w:p w14:paraId="0F832AE1" w14:textId="585410F8" w:rsidR="000D5FAE" w:rsidRPr="006F19FE" w:rsidRDefault="000D5FAE" w:rsidP="003628B9">
      <w:pPr>
        <w:pStyle w:val="NoSpacing"/>
        <w:ind w:firstLine="720"/>
        <w:jc w:val="both"/>
        <w:rPr>
          <w:lang w:val="ro-RO"/>
        </w:rPr>
      </w:pPr>
      <w:r w:rsidRPr="006F19FE">
        <w:rPr>
          <w:lang w:val="ro-RO"/>
        </w:rPr>
        <w:t>In procesul de depozitare, pentru manipularea produselor finite se utilizeaza energie electrica pentru alimentarea echipamentelor de transport si stivuire. Sursa de furnizare a energiei electrice este partial obtinuta din panourile fotovoltaice prevazute a se amplasa pe acoperisul halei, si partial se preia din racordul la reteaua de distributie urbana cu energie electrica (cu ponderea de sursele de generare specifice furnizorului si conforme pietei nationale de energie).</w:t>
      </w:r>
    </w:p>
    <w:p w14:paraId="20E9402D" w14:textId="65ED6159" w:rsidR="00386E8D" w:rsidRPr="006F19FE" w:rsidRDefault="00386E8D" w:rsidP="00730B53">
      <w:pPr>
        <w:pStyle w:val="NoSpacing"/>
        <w:ind w:firstLine="709"/>
        <w:rPr>
          <w:lang w:val="ro-RO"/>
        </w:rPr>
      </w:pPr>
      <w:r w:rsidRPr="006F19FE">
        <w:rPr>
          <w:lang w:val="ro-RO"/>
        </w:rPr>
        <w:t>Conform avizului operatorului de retele utilitare de alimentare cu apa si canalizare din zona (AIF - Apa-Canal Ilfov S.A.), pentru alimentarea cu apa a obiectivului propus, se vor executa bransamente la respectivele retele.</w:t>
      </w:r>
      <w:r w:rsidR="00730B53" w:rsidRPr="006F19FE">
        <w:rPr>
          <w:lang w:val="ro-RO"/>
        </w:rPr>
        <w:t xml:space="preserve"> Mentionam ca nu se vor realiza puturi forate pentru alimentarea cu apa din panza freatica.</w:t>
      </w:r>
    </w:p>
    <w:p w14:paraId="32B911C8" w14:textId="181F9AD2" w:rsidR="003577DA" w:rsidRPr="006F19FE" w:rsidRDefault="003577DA" w:rsidP="003628B9">
      <w:pPr>
        <w:pStyle w:val="NoSpacing"/>
        <w:ind w:firstLine="720"/>
        <w:jc w:val="both"/>
        <w:rPr>
          <w:lang w:val="ro-RO"/>
        </w:rPr>
      </w:pPr>
      <w:r w:rsidRPr="006F19FE">
        <w:rPr>
          <w:lang w:val="ro-RO"/>
        </w:rPr>
        <w:t>La realizarea proiectului propus, nu se vor folosi alte resurse naturale decat cele folosite in mod obisnuit la realizarea unui astfel de proiect, respectiv nisipul, apa si pietrisul folosite pentru prepararea cimentului, lemn etc., care vor fi aduse pe amplasament de catre constructori.</w:t>
      </w:r>
    </w:p>
    <w:p w14:paraId="00EBEDF7" w14:textId="77777777" w:rsidR="003577DA" w:rsidRPr="006F19FE" w:rsidRDefault="003577DA" w:rsidP="003577DA">
      <w:pPr>
        <w:pStyle w:val="NoSpacing"/>
        <w:jc w:val="both"/>
        <w:rPr>
          <w:b/>
          <w:color w:val="000000"/>
          <w:lang w:val="ro-RO"/>
        </w:rPr>
      </w:pPr>
    </w:p>
    <w:p w14:paraId="7614DB11" w14:textId="77777777" w:rsidR="003577DA" w:rsidRPr="006F19FE" w:rsidRDefault="003577DA" w:rsidP="003577DA">
      <w:pPr>
        <w:pStyle w:val="NoSpacing"/>
        <w:jc w:val="both"/>
        <w:rPr>
          <w:b/>
          <w:color w:val="000000"/>
          <w:lang w:val="ro-RO"/>
        </w:rPr>
      </w:pPr>
      <w:r w:rsidRPr="006F19FE">
        <w:rPr>
          <w:b/>
          <w:color w:val="000000"/>
          <w:lang w:val="ro-RO"/>
        </w:rPr>
        <w:t>VII. Descrierea aspectelor de mediu susceptibile a fi afectate in mod semnificativ de proiect:</w:t>
      </w:r>
    </w:p>
    <w:p w14:paraId="1925202D" w14:textId="77777777" w:rsidR="003577DA" w:rsidRPr="006F19FE" w:rsidRDefault="003577DA" w:rsidP="003577DA">
      <w:pPr>
        <w:pStyle w:val="NoSpacing"/>
        <w:jc w:val="both"/>
        <w:rPr>
          <w:b/>
          <w:color w:val="000000"/>
          <w:lang w:val="ro-RO"/>
        </w:rPr>
      </w:pPr>
      <w:r w:rsidRPr="006F19FE">
        <w:rPr>
          <w:b/>
          <w:color w:val="000000"/>
          <w:lang w:val="ro-RO"/>
        </w:rPr>
        <w:t>- impactul asupra populatiei, sanatatii umane, biodiversitatii (acordand o atentie speciala speciilor si habitatelor protejate), conservarea habitatelor naturale, a florei si a faunei salbatice, terenurilor, solului, folosintelor, bunurilor materiale, calitatii si regimului cantitativ al apei, calitatii aerului, climei (de exemplu, natura si amploarea emisiilor de gaze cu efect de sera), zgomotelor si vibratiilor, peisajului si mediului vizual, patrimoniului istoric si cultural si asupra interactiunilor dintre aceste elemente. Natura impactului (adica impactul direct, indirect, secundar, cumulativ, pe termen scurt, mediu si lung, permanent si temporar, pozitiv si negativ):</w:t>
      </w:r>
    </w:p>
    <w:p w14:paraId="40502D3F" w14:textId="6524B31E" w:rsidR="003577DA" w:rsidRPr="006F19FE" w:rsidRDefault="003577DA" w:rsidP="003628B9">
      <w:pPr>
        <w:pStyle w:val="NoSpacing"/>
        <w:ind w:firstLine="720"/>
        <w:jc w:val="both"/>
        <w:rPr>
          <w:lang w:val="ro-RO"/>
        </w:rPr>
      </w:pPr>
      <w:r w:rsidRPr="006F19FE">
        <w:rPr>
          <w:lang w:val="ro-RO"/>
        </w:rPr>
        <w:t>Prin activitatile desfasurate in cadrul proiectului propus cat si la executia acestuia, nu exista posibilitatea afectarii semnificative a conditiilor de mediu.</w:t>
      </w:r>
      <w:r w:rsidR="00741DD0" w:rsidRPr="006F19FE">
        <w:rPr>
          <w:lang w:val="ro-RO"/>
        </w:rPr>
        <w:t xml:space="preserve"> Pe perioadele cu temperaturi reduse</w:t>
      </w:r>
      <w:r w:rsidR="003628B9" w:rsidRPr="006F19FE">
        <w:rPr>
          <w:lang w:val="ro-RO"/>
        </w:rPr>
        <w:t>,</w:t>
      </w:r>
      <w:r w:rsidR="00741DD0" w:rsidRPr="006F19FE">
        <w:rPr>
          <w:lang w:val="ro-RO"/>
        </w:rPr>
        <w:t xml:space="preserve"> pentru furnizarea agentului termic necesar incalzirii spatiilor interioare, se utilizeza o centrala termica cu combustibil gaz natural, cu emisii reduse.</w:t>
      </w:r>
    </w:p>
    <w:p w14:paraId="5EE4ADFD" w14:textId="77777777" w:rsidR="003577DA" w:rsidRPr="006F19FE" w:rsidRDefault="003577DA" w:rsidP="003628B9">
      <w:pPr>
        <w:pStyle w:val="NoSpacing"/>
        <w:ind w:firstLine="720"/>
        <w:jc w:val="both"/>
        <w:rPr>
          <w:lang w:val="ro-RO"/>
        </w:rPr>
      </w:pPr>
      <w:r w:rsidRPr="006F19FE">
        <w:rPr>
          <w:lang w:val="ro-RO"/>
        </w:rPr>
        <w:t>In perioada de executie a lucrarilor, pot fi emisii locale de zgomot si noxe de la utilajele de executie, lucrari si mijloacele de transport folosite si emisii de pulberi/praf de la lucrarile de sapaturi.</w:t>
      </w:r>
    </w:p>
    <w:p w14:paraId="05F3B687" w14:textId="7D082694" w:rsidR="003577DA" w:rsidRPr="006F19FE" w:rsidRDefault="003577DA" w:rsidP="003628B9">
      <w:pPr>
        <w:pStyle w:val="NoSpacing"/>
        <w:ind w:firstLine="720"/>
        <w:jc w:val="both"/>
        <w:rPr>
          <w:lang w:val="ro-RO"/>
        </w:rPr>
      </w:pPr>
      <w:r w:rsidRPr="006F19FE">
        <w:rPr>
          <w:lang w:val="ro-RO"/>
        </w:rPr>
        <w:lastRenderedPageBreak/>
        <w:t>Avand in vedere faptul ca investitia este amplasata in</w:t>
      </w:r>
      <w:r w:rsidR="00182347" w:rsidRPr="006F19FE">
        <w:rPr>
          <w:lang w:val="ro-RO"/>
        </w:rPr>
        <w:t xml:space="preserve"> afara</w:t>
      </w:r>
      <w:r w:rsidRPr="006F19FE">
        <w:rPr>
          <w:lang w:val="ro-RO"/>
        </w:rPr>
        <w:t xml:space="preserve"> </w:t>
      </w:r>
      <w:r w:rsidR="00182347" w:rsidRPr="006F19FE">
        <w:rPr>
          <w:lang w:val="ro-RO"/>
        </w:rPr>
        <w:t xml:space="preserve">zonei rezidentiale a </w:t>
      </w:r>
      <w:r w:rsidRPr="006F19FE">
        <w:rPr>
          <w:lang w:val="ro-RO"/>
        </w:rPr>
        <w:t>localitat</w:t>
      </w:r>
      <w:r w:rsidR="00182347" w:rsidRPr="006F19FE">
        <w:rPr>
          <w:lang w:val="ro-RO"/>
        </w:rPr>
        <w:t>ii</w:t>
      </w:r>
      <w:r w:rsidRPr="006F19FE">
        <w:rPr>
          <w:lang w:val="ro-RO"/>
        </w:rPr>
        <w:t xml:space="preserve"> precum si faptul ca, profilul </w:t>
      </w:r>
      <w:r w:rsidR="00182347" w:rsidRPr="006F19FE">
        <w:rPr>
          <w:lang w:val="ro-RO"/>
        </w:rPr>
        <w:t xml:space="preserve">de </w:t>
      </w:r>
      <w:r w:rsidRPr="006F19FE">
        <w:rPr>
          <w:lang w:val="ro-RO"/>
        </w:rPr>
        <w:t>activitat</w:t>
      </w:r>
      <w:r w:rsidR="00182347" w:rsidRPr="006F19FE">
        <w:rPr>
          <w:lang w:val="ro-RO"/>
        </w:rPr>
        <w:t xml:space="preserve">e </w:t>
      </w:r>
      <w:r w:rsidRPr="006F19FE">
        <w:rPr>
          <w:lang w:val="ro-RO"/>
        </w:rPr>
        <w:t>este identic cu cel existent</w:t>
      </w:r>
      <w:r w:rsidR="00182347" w:rsidRPr="006F19FE">
        <w:rPr>
          <w:lang w:val="ro-RO"/>
        </w:rPr>
        <w:t xml:space="preserve"> in zona</w:t>
      </w:r>
      <w:r w:rsidRPr="006F19FE">
        <w:rPr>
          <w:lang w:val="ro-RO"/>
        </w:rPr>
        <w:t>, se estimeaza ca, obiectivul analizat va avea un nivel nesemnificativ al impactului asupra locuitorilor din zona, pe termen scurt, respectiv pe perioada de executie a lucrarilor. Impactul estimat va fi un impact local, care se va manifesta numai pe amplasamentul pe care se desfasoara lucrarile de executie si pe traseul mijloacelor de transport materiale de constructie. In perioada de exploatare lucrarile de construire nu au impact negativ asupra locuitorilor din zonele rezidentiale invecinate.</w:t>
      </w:r>
    </w:p>
    <w:p w14:paraId="71AE16EE" w14:textId="77777777" w:rsidR="003577DA" w:rsidRPr="006F19FE" w:rsidRDefault="003577DA" w:rsidP="003577DA">
      <w:pPr>
        <w:pStyle w:val="NoSpacing"/>
        <w:jc w:val="both"/>
        <w:rPr>
          <w:b/>
          <w:color w:val="000000"/>
          <w:lang w:val="ro-RO"/>
        </w:rPr>
      </w:pPr>
    </w:p>
    <w:p w14:paraId="3EB2AA03" w14:textId="77777777" w:rsidR="003577DA" w:rsidRPr="006F19FE" w:rsidRDefault="003577DA" w:rsidP="003577DA">
      <w:pPr>
        <w:pStyle w:val="NoSpacing"/>
        <w:jc w:val="both"/>
        <w:rPr>
          <w:b/>
          <w:color w:val="000000"/>
          <w:lang w:val="ro-RO"/>
        </w:rPr>
      </w:pPr>
      <w:r w:rsidRPr="006F19FE">
        <w:rPr>
          <w:b/>
          <w:color w:val="000000"/>
          <w:lang w:val="ro-RO"/>
        </w:rPr>
        <w:t>- extinderea impactului (zona geografica, numarul populatiei/habitatelor/speciilor afectate):</w:t>
      </w:r>
    </w:p>
    <w:p w14:paraId="6731112D" w14:textId="0BC4746B" w:rsidR="003577DA" w:rsidRPr="006F19FE" w:rsidRDefault="003577DA" w:rsidP="003628B9">
      <w:pPr>
        <w:pStyle w:val="NoSpacing"/>
        <w:ind w:firstLine="720"/>
        <w:jc w:val="both"/>
        <w:rPr>
          <w:lang w:val="ro-RO"/>
        </w:rPr>
      </w:pPr>
      <w:r w:rsidRPr="006F19FE">
        <w:rPr>
          <w:lang w:val="ro-RO"/>
        </w:rPr>
        <w:t xml:space="preserve">Prin activitatile desfasurate in cadrul proiectului propus, nu exista un impact extins, acesta fiind restrans doar la nivelul zonei </w:t>
      </w:r>
      <w:r w:rsidR="0036483F" w:rsidRPr="006F19FE">
        <w:rPr>
          <w:lang w:val="ro-RO"/>
        </w:rPr>
        <w:t>logistice din Dragomiresti-Vale</w:t>
      </w:r>
      <w:r w:rsidRPr="006F19FE">
        <w:rPr>
          <w:lang w:val="ro-RO"/>
        </w:rPr>
        <w:t>.</w:t>
      </w:r>
    </w:p>
    <w:p w14:paraId="606CCE40" w14:textId="77777777" w:rsidR="003577DA" w:rsidRPr="006F19FE" w:rsidRDefault="003577DA" w:rsidP="003577DA">
      <w:pPr>
        <w:pStyle w:val="NoSpacing"/>
        <w:jc w:val="both"/>
        <w:rPr>
          <w:b/>
          <w:color w:val="000000"/>
          <w:lang w:val="ro-RO"/>
        </w:rPr>
      </w:pPr>
    </w:p>
    <w:p w14:paraId="49316476" w14:textId="77777777" w:rsidR="003577DA" w:rsidRPr="006F19FE" w:rsidRDefault="003577DA" w:rsidP="003577DA">
      <w:pPr>
        <w:pStyle w:val="NoSpacing"/>
        <w:jc w:val="both"/>
        <w:rPr>
          <w:b/>
          <w:color w:val="000000"/>
          <w:lang w:val="ro-RO"/>
        </w:rPr>
      </w:pPr>
      <w:r w:rsidRPr="006F19FE">
        <w:rPr>
          <w:b/>
          <w:color w:val="000000"/>
          <w:lang w:val="ro-RO"/>
        </w:rPr>
        <w:t>- magnitudinea si complexitatea impactului:</w:t>
      </w:r>
    </w:p>
    <w:p w14:paraId="06E7DC56" w14:textId="77777777" w:rsidR="003577DA" w:rsidRPr="006F19FE" w:rsidRDefault="003577DA" w:rsidP="003628B9">
      <w:pPr>
        <w:pStyle w:val="NoSpacing"/>
        <w:ind w:firstLine="720"/>
        <w:jc w:val="both"/>
        <w:rPr>
          <w:lang w:val="ro-RO"/>
        </w:rPr>
      </w:pPr>
      <w:r w:rsidRPr="006F19FE">
        <w:rPr>
          <w:lang w:val="ro-RO"/>
        </w:rPr>
        <w:t>In cadrul proiectului propus nu se desfasoara activitati cu impact semnificativ ca magnitudine si complexitate.</w:t>
      </w:r>
    </w:p>
    <w:p w14:paraId="07FC7E13" w14:textId="77777777" w:rsidR="003577DA" w:rsidRPr="006F19FE" w:rsidRDefault="003577DA" w:rsidP="003577DA">
      <w:pPr>
        <w:pStyle w:val="NoSpacing"/>
        <w:jc w:val="both"/>
        <w:rPr>
          <w:b/>
          <w:color w:val="000000"/>
          <w:lang w:val="ro-RO"/>
        </w:rPr>
      </w:pPr>
    </w:p>
    <w:p w14:paraId="7C7D6688" w14:textId="77777777" w:rsidR="003577DA" w:rsidRPr="006F19FE" w:rsidRDefault="003577DA" w:rsidP="003577DA">
      <w:pPr>
        <w:pStyle w:val="NoSpacing"/>
        <w:jc w:val="both"/>
        <w:rPr>
          <w:b/>
          <w:color w:val="000000"/>
          <w:lang w:val="ro-RO"/>
        </w:rPr>
      </w:pPr>
      <w:r w:rsidRPr="006F19FE">
        <w:rPr>
          <w:b/>
          <w:color w:val="000000"/>
          <w:lang w:val="ro-RO"/>
        </w:rPr>
        <w:t>- probabilitatea impactului:</w:t>
      </w:r>
    </w:p>
    <w:p w14:paraId="71D3621E" w14:textId="77777777" w:rsidR="003577DA" w:rsidRPr="006F19FE" w:rsidRDefault="003577DA" w:rsidP="003628B9">
      <w:pPr>
        <w:pStyle w:val="NoSpacing"/>
        <w:ind w:firstLine="720"/>
        <w:jc w:val="both"/>
        <w:rPr>
          <w:lang w:val="ro-RO"/>
        </w:rPr>
      </w:pPr>
      <w:r w:rsidRPr="006F19FE">
        <w:rPr>
          <w:lang w:val="ro-RO"/>
        </w:rPr>
        <w:t>In cadrul proiectului propus nu se desfasoara activitati ce ar putea avea o probabilitatea sporita de impact asupra mediului. Pe perioada realizarii constructiei poate exista un impact redus asupra solului in cazul in care deseurile nu sunt colectate si depozitate corespunzator sau in cazul in care vor exista scurgeri accidentale de produse petroliere. Pentru evitarea acestui impact se vor prevedea, in proiect, masuri de colectare, de valorificare selectiva a deseurilor si utilizarea de utilaje moderne si verificate periodic.</w:t>
      </w:r>
    </w:p>
    <w:p w14:paraId="55681CB2" w14:textId="77777777" w:rsidR="003577DA" w:rsidRPr="006F19FE" w:rsidRDefault="003577DA" w:rsidP="003577DA">
      <w:pPr>
        <w:pStyle w:val="NoSpacing"/>
        <w:jc w:val="both"/>
        <w:rPr>
          <w:b/>
          <w:color w:val="000000"/>
          <w:lang w:val="ro-RO"/>
        </w:rPr>
      </w:pPr>
    </w:p>
    <w:p w14:paraId="1621C5FD" w14:textId="77777777" w:rsidR="003577DA" w:rsidRPr="006F19FE" w:rsidRDefault="003577DA" w:rsidP="003577DA">
      <w:pPr>
        <w:pStyle w:val="NoSpacing"/>
        <w:jc w:val="both"/>
        <w:rPr>
          <w:b/>
          <w:color w:val="000000"/>
          <w:lang w:val="ro-RO"/>
        </w:rPr>
      </w:pPr>
      <w:r w:rsidRPr="006F19FE">
        <w:rPr>
          <w:b/>
          <w:color w:val="000000"/>
          <w:lang w:val="ro-RO"/>
        </w:rPr>
        <w:t>- durata, frecventa si reversibilitatea impactului:</w:t>
      </w:r>
    </w:p>
    <w:p w14:paraId="28B52EEA" w14:textId="6FEC2548" w:rsidR="003577DA" w:rsidRPr="006F19FE" w:rsidRDefault="003577DA" w:rsidP="003628B9">
      <w:pPr>
        <w:pStyle w:val="NoSpacing"/>
        <w:ind w:firstLine="720"/>
        <w:jc w:val="both"/>
        <w:rPr>
          <w:b/>
          <w:color w:val="000000"/>
          <w:lang w:val="ro-RO"/>
        </w:rPr>
      </w:pPr>
      <w:r w:rsidRPr="006F19FE">
        <w:rPr>
          <w:lang w:val="ro-RO"/>
        </w:rPr>
        <w:t>In cadrul proiectului propus nu se desfasoara activitati cu impact asupra mediului de durata, frecventa mare si ireversibile. Un impact redus va exista pe perioada executiei lucrarilor, respectiv aproximativ 12 luni</w:t>
      </w:r>
      <w:r w:rsidR="00D128E5" w:rsidRPr="006F19FE">
        <w:rPr>
          <w:lang w:val="ro-RO"/>
        </w:rPr>
        <w:t>, a</w:t>
      </w:r>
      <w:r w:rsidRPr="006F19FE">
        <w:rPr>
          <w:lang w:val="ro-RO"/>
        </w:rPr>
        <w:t>cesta fiind unul reversibil. La finalizarea lucrarilor, deseurile vor fi eliminate, iar terenul ocupat temporar va fi adus la starea initiala.</w:t>
      </w:r>
    </w:p>
    <w:p w14:paraId="49D57CBB" w14:textId="77777777" w:rsidR="003577DA" w:rsidRPr="006F19FE" w:rsidRDefault="003577DA" w:rsidP="003577DA">
      <w:pPr>
        <w:pStyle w:val="NoSpacing"/>
        <w:jc w:val="both"/>
        <w:rPr>
          <w:b/>
          <w:color w:val="000000"/>
          <w:lang w:val="ro-RO"/>
        </w:rPr>
      </w:pPr>
    </w:p>
    <w:p w14:paraId="1E1EF4D7" w14:textId="77777777" w:rsidR="003577DA" w:rsidRPr="006F19FE" w:rsidRDefault="003577DA" w:rsidP="003577DA">
      <w:pPr>
        <w:pStyle w:val="NoSpacing"/>
        <w:jc w:val="both"/>
        <w:rPr>
          <w:b/>
          <w:color w:val="000000"/>
          <w:lang w:val="ro-RO"/>
        </w:rPr>
      </w:pPr>
      <w:r w:rsidRPr="006F19FE">
        <w:rPr>
          <w:b/>
          <w:color w:val="000000"/>
          <w:lang w:val="ro-RO"/>
        </w:rPr>
        <w:t>- masurile de evitare, reducere sau ameliorare a impactului semnificativ asupra mediului:</w:t>
      </w:r>
    </w:p>
    <w:p w14:paraId="24A3ACF5" w14:textId="77777777" w:rsidR="003577DA" w:rsidRPr="006F19FE" w:rsidRDefault="003577DA" w:rsidP="006C6C40">
      <w:pPr>
        <w:pStyle w:val="NoSpacing"/>
        <w:ind w:firstLine="720"/>
        <w:jc w:val="both"/>
        <w:rPr>
          <w:lang w:val="ro-RO"/>
        </w:rPr>
      </w:pPr>
      <w:r w:rsidRPr="006F19FE">
        <w:rPr>
          <w:lang w:val="ro-RO"/>
        </w:rPr>
        <w:t>Nu este cazul pentru proiectul propus; nu sunt prevazute masuri de evitarea, reducerea sau ameliorarea efectelor cu impact semnificativ asupra mediului.</w:t>
      </w:r>
    </w:p>
    <w:p w14:paraId="362EE61B" w14:textId="77777777" w:rsidR="003577DA" w:rsidRPr="006F19FE" w:rsidRDefault="003577DA" w:rsidP="003577DA">
      <w:pPr>
        <w:pStyle w:val="NoSpacing"/>
        <w:jc w:val="both"/>
        <w:rPr>
          <w:b/>
          <w:color w:val="000000"/>
          <w:lang w:val="ro-RO"/>
        </w:rPr>
      </w:pPr>
    </w:p>
    <w:p w14:paraId="403E6F01" w14:textId="77777777" w:rsidR="003577DA" w:rsidRPr="006F19FE" w:rsidRDefault="003577DA" w:rsidP="003577DA">
      <w:pPr>
        <w:pStyle w:val="NoSpacing"/>
        <w:jc w:val="both"/>
        <w:rPr>
          <w:rFonts w:ascii="Times New Roman" w:eastAsia="Times New Roman" w:hAnsi="Times New Roman"/>
          <w:sz w:val="24"/>
          <w:szCs w:val="24"/>
          <w:lang w:val="ro-RO" w:eastAsia="ro-RO"/>
        </w:rPr>
      </w:pPr>
      <w:r w:rsidRPr="006F19FE">
        <w:rPr>
          <w:b/>
          <w:color w:val="000000"/>
          <w:lang w:val="ro-RO"/>
        </w:rPr>
        <w:t>- natura transfrontaliera a impactului:</w:t>
      </w:r>
    </w:p>
    <w:p w14:paraId="363540FF" w14:textId="77777777" w:rsidR="003577DA" w:rsidRPr="006F19FE" w:rsidRDefault="003577DA" w:rsidP="006C6C40">
      <w:pPr>
        <w:pStyle w:val="NoSpacing"/>
        <w:ind w:firstLine="720"/>
        <w:jc w:val="both"/>
        <w:rPr>
          <w:b/>
          <w:color w:val="000000"/>
          <w:lang w:val="ro-RO"/>
        </w:rPr>
      </w:pPr>
      <w:r w:rsidRPr="006F19FE">
        <w:rPr>
          <w:lang w:val="ro-RO"/>
        </w:rPr>
        <w:t>Impactul activitatilor desfasurate in cadrul proiectului propus, au caracter cel mult local, fara influenta transfrontaliera.</w:t>
      </w:r>
    </w:p>
    <w:p w14:paraId="340B42FD" w14:textId="77777777" w:rsidR="003577DA" w:rsidRPr="006F19FE" w:rsidRDefault="003577DA" w:rsidP="003577DA">
      <w:pPr>
        <w:pStyle w:val="NoSpacing"/>
        <w:ind w:firstLine="567"/>
        <w:jc w:val="both"/>
        <w:rPr>
          <w:lang w:val="ro-RO"/>
        </w:rPr>
      </w:pPr>
    </w:p>
    <w:p w14:paraId="2F15C146" w14:textId="77777777" w:rsidR="003577DA" w:rsidRPr="006F19FE" w:rsidRDefault="003577DA" w:rsidP="003577DA">
      <w:pPr>
        <w:pStyle w:val="NoSpacing"/>
        <w:jc w:val="both"/>
        <w:rPr>
          <w:b/>
          <w:color w:val="000000"/>
          <w:lang w:val="ro-RO"/>
        </w:rPr>
      </w:pPr>
      <w:r w:rsidRPr="006F19FE">
        <w:rPr>
          <w:b/>
          <w:color w:val="000000"/>
          <w:lang w:val="ro-RO"/>
        </w:rPr>
        <w:t>VIII. Prevederi pentru monitorizarea mediului - dotari si masuri prevazute pentru controlul emisiilor de poluanti in mediu, inclusiv pentru conformarea la cerintele privind monitorizarea emisiilor prevazute de concluziile celor mai bune tehnici disponibile aplicabile. Se va avea in vedere ca implementarea proiectului sa nu influenteze negativ calitatea aerului in zona.</w:t>
      </w:r>
    </w:p>
    <w:p w14:paraId="70A45A57" w14:textId="77777777" w:rsidR="003577DA" w:rsidRPr="006F19FE" w:rsidRDefault="003577DA" w:rsidP="006C6C40">
      <w:pPr>
        <w:pStyle w:val="NoSpacing"/>
        <w:ind w:firstLine="720"/>
        <w:jc w:val="both"/>
        <w:rPr>
          <w:lang w:val="ro-RO"/>
        </w:rPr>
      </w:pPr>
      <w:r w:rsidRPr="006F19FE">
        <w:rPr>
          <w:lang w:val="ro-RO"/>
        </w:rPr>
        <w:t>Datorita faptului ca prin activitatile desfasurate in proiectul propus nu se afecteaza conditiile de mediu, acestea avand un impact local foarte restrans, nu sunt prevazute dotari si masuri pentru monitorizarea si controlul emisiilor de poluanti in mediu.</w:t>
      </w:r>
    </w:p>
    <w:p w14:paraId="6C2AB97C" w14:textId="77777777" w:rsidR="003577DA" w:rsidRPr="006F19FE" w:rsidRDefault="003577DA" w:rsidP="006C6C40">
      <w:pPr>
        <w:pStyle w:val="NoSpacing"/>
        <w:ind w:firstLine="720"/>
        <w:jc w:val="both"/>
        <w:rPr>
          <w:lang w:val="ro-RO"/>
        </w:rPr>
      </w:pPr>
      <w:r w:rsidRPr="006F19FE">
        <w:rPr>
          <w:lang w:val="ro-RO"/>
        </w:rPr>
        <w:t>In timpul realizarii lucrarilor de investitii pot sa apara unele situatii care pot afecta temporar factorii de mediu, ceea ce face necesara monitorizarea acelor activitati care pot genera asemenea situatii. Astfel, se impune:</w:t>
      </w:r>
    </w:p>
    <w:p w14:paraId="3E1AA9E1" w14:textId="77777777" w:rsidR="003577DA" w:rsidRPr="006F19FE" w:rsidRDefault="003577DA" w:rsidP="003577DA">
      <w:pPr>
        <w:pStyle w:val="NoSpacing"/>
        <w:ind w:firstLine="567"/>
        <w:jc w:val="both"/>
        <w:rPr>
          <w:lang w:val="ro-RO"/>
        </w:rPr>
      </w:pPr>
      <w:r w:rsidRPr="006F19FE">
        <w:rPr>
          <w:lang w:val="ro-RO"/>
        </w:rPr>
        <w:t>- monitorizarea manipularii materialelor utilizate, astfel incat acestea sa nu produca poluarea solului si subsolului;</w:t>
      </w:r>
    </w:p>
    <w:p w14:paraId="1FF402DE" w14:textId="77777777" w:rsidR="003577DA" w:rsidRPr="006F19FE" w:rsidRDefault="003577DA" w:rsidP="003577DA">
      <w:pPr>
        <w:pStyle w:val="NoSpacing"/>
        <w:ind w:firstLine="567"/>
        <w:jc w:val="both"/>
        <w:rPr>
          <w:lang w:val="ro-RO"/>
        </w:rPr>
      </w:pPr>
      <w:r w:rsidRPr="006F19FE">
        <w:rPr>
          <w:lang w:val="ro-RO"/>
        </w:rPr>
        <w:t>- monitorizarea colectarii, transportului si depozitarii deseurilor;</w:t>
      </w:r>
    </w:p>
    <w:p w14:paraId="6F1EC83A" w14:textId="77777777" w:rsidR="003577DA" w:rsidRPr="006F19FE" w:rsidRDefault="003577DA" w:rsidP="003577DA">
      <w:pPr>
        <w:pStyle w:val="NoSpacing"/>
        <w:ind w:firstLine="567"/>
        <w:jc w:val="both"/>
        <w:rPr>
          <w:lang w:val="ro-RO"/>
        </w:rPr>
      </w:pPr>
      <w:r w:rsidRPr="006F19FE">
        <w:rPr>
          <w:lang w:val="ro-RO"/>
        </w:rPr>
        <w:t>- monitorizarea respectarii normelor SSM;</w:t>
      </w:r>
    </w:p>
    <w:p w14:paraId="0AF44126" w14:textId="77777777" w:rsidR="003577DA" w:rsidRPr="006F19FE" w:rsidRDefault="003577DA" w:rsidP="003577DA">
      <w:pPr>
        <w:pStyle w:val="NoSpacing"/>
        <w:ind w:firstLine="567"/>
        <w:jc w:val="both"/>
        <w:rPr>
          <w:lang w:val="ro-RO"/>
        </w:rPr>
      </w:pPr>
      <w:r w:rsidRPr="006F19FE">
        <w:rPr>
          <w:lang w:val="ro-RO"/>
        </w:rPr>
        <w:t>- monitorizarea reabilitarii terenurilor post constructii.</w:t>
      </w:r>
    </w:p>
    <w:p w14:paraId="57740DD1" w14:textId="77777777" w:rsidR="003577DA" w:rsidRPr="006F19FE" w:rsidRDefault="003577DA" w:rsidP="003577DA">
      <w:pPr>
        <w:pStyle w:val="NoSpacing"/>
        <w:ind w:firstLine="567"/>
        <w:jc w:val="both"/>
        <w:rPr>
          <w:lang w:val="ro-RO"/>
        </w:rPr>
      </w:pPr>
      <w:r w:rsidRPr="006F19FE">
        <w:rPr>
          <w:lang w:val="ro-RO"/>
        </w:rPr>
        <w:t>Pentru prevenirea riscurilor aparitiei unor accidente de munca in timpul executiei lucrarilor, acestea se vor efectua in conformitate cu reglementarile si standardele in vigoare. Se va avea in vedere:</w:t>
      </w:r>
    </w:p>
    <w:p w14:paraId="1A4301EA" w14:textId="77777777" w:rsidR="003577DA" w:rsidRPr="006F19FE" w:rsidRDefault="003577DA" w:rsidP="003577DA">
      <w:pPr>
        <w:pStyle w:val="NoSpacing"/>
        <w:ind w:firstLine="567"/>
        <w:jc w:val="both"/>
        <w:rPr>
          <w:lang w:val="ro-RO"/>
        </w:rPr>
      </w:pPr>
      <w:r w:rsidRPr="006F19FE">
        <w:rPr>
          <w:lang w:val="ro-RO"/>
        </w:rPr>
        <w:t>- utilizarea in stare tehnica de buna functionare a tuturor utilajelor, echipamentelor si sculelor;</w:t>
      </w:r>
    </w:p>
    <w:p w14:paraId="17AD3292" w14:textId="77777777" w:rsidR="003577DA" w:rsidRPr="006F19FE" w:rsidRDefault="003577DA" w:rsidP="003577DA">
      <w:pPr>
        <w:pStyle w:val="NoSpacing"/>
        <w:ind w:firstLine="567"/>
        <w:jc w:val="both"/>
        <w:rPr>
          <w:lang w:val="ro-RO"/>
        </w:rPr>
      </w:pPr>
      <w:r w:rsidRPr="006F19FE">
        <w:rPr>
          <w:lang w:val="ro-RO"/>
        </w:rPr>
        <w:lastRenderedPageBreak/>
        <w:t>- utilizarea echipamentului de protectie si protectie speciala in cazurile unde se impune aceasta;</w:t>
      </w:r>
    </w:p>
    <w:p w14:paraId="6A79C63B" w14:textId="77777777" w:rsidR="003577DA" w:rsidRPr="006F19FE" w:rsidRDefault="003577DA" w:rsidP="003577DA">
      <w:pPr>
        <w:pStyle w:val="NoSpacing"/>
        <w:ind w:firstLine="567"/>
        <w:jc w:val="both"/>
        <w:rPr>
          <w:lang w:val="ro-RO"/>
        </w:rPr>
      </w:pPr>
      <w:r w:rsidRPr="006F19FE">
        <w:rPr>
          <w:lang w:val="ro-RO"/>
        </w:rPr>
        <w:t>- lucrarile de constructii se vor realiza cu respectarea tuturor etapelor si prevederilor proiectului tehnic;</w:t>
      </w:r>
    </w:p>
    <w:p w14:paraId="5CB6B24E" w14:textId="77777777" w:rsidR="003577DA" w:rsidRPr="006F19FE" w:rsidRDefault="003577DA" w:rsidP="003577DA">
      <w:pPr>
        <w:pStyle w:val="NoSpacing"/>
        <w:ind w:firstLine="567"/>
        <w:jc w:val="both"/>
        <w:rPr>
          <w:lang w:val="ro-RO"/>
        </w:rPr>
      </w:pPr>
      <w:r w:rsidRPr="006F19FE">
        <w:rPr>
          <w:lang w:val="ro-RO"/>
        </w:rPr>
        <w:t>- se vor lua in consideratie situatiile de precipitatii abundente pentru protejarea amplasamentului, mijloacelor tehnice si materialelor de pe amplasament;</w:t>
      </w:r>
    </w:p>
    <w:p w14:paraId="67E33140" w14:textId="77777777" w:rsidR="003577DA" w:rsidRPr="006F19FE" w:rsidRDefault="003577DA" w:rsidP="003577DA">
      <w:pPr>
        <w:pStyle w:val="NoSpacing"/>
        <w:ind w:firstLine="567"/>
        <w:jc w:val="both"/>
        <w:rPr>
          <w:lang w:val="ro-RO"/>
        </w:rPr>
      </w:pPr>
      <w:r w:rsidRPr="006F19FE">
        <w:rPr>
          <w:lang w:val="ro-RO"/>
        </w:rPr>
        <w:t>- utilizarea unui personal cu experienta in realizarea acestui tip de lucrari;</w:t>
      </w:r>
    </w:p>
    <w:p w14:paraId="11E55911" w14:textId="77777777" w:rsidR="003577DA" w:rsidRPr="006F19FE" w:rsidRDefault="003577DA" w:rsidP="003577DA">
      <w:pPr>
        <w:pStyle w:val="NoSpacing"/>
        <w:ind w:firstLine="567"/>
        <w:jc w:val="both"/>
        <w:rPr>
          <w:lang w:val="ro-RO"/>
        </w:rPr>
      </w:pPr>
      <w:r w:rsidRPr="006F19FE">
        <w:rPr>
          <w:lang w:val="ro-RO"/>
        </w:rPr>
        <w:t>- executarea mecanizata a unor lucrari in perioada de realizare a investitiei.</w:t>
      </w:r>
    </w:p>
    <w:p w14:paraId="26969B79" w14:textId="77777777" w:rsidR="003577DA" w:rsidRPr="006F19FE" w:rsidRDefault="003577DA" w:rsidP="003577DA">
      <w:pPr>
        <w:pStyle w:val="NoSpacing"/>
        <w:ind w:firstLine="567"/>
        <w:jc w:val="both"/>
        <w:rPr>
          <w:lang w:val="ro-RO"/>
        </w:rPr>
      </w:pPr>
    </w:p>
    <w:p w14:paraId="7AD73091" w14:textId="77777777" w:rsidR="003577DA" w:rsidRPr="006F19FE" w:rsidRDefault="003577DA" w:rsidP="003577DA">
      <w:pPr>
        <w:pStyle w:val="NoSpacing"/>
        <w:jc w:val="both"/>
        <w:rPr>
          <w:b/>
          <w:color w:val="000000"/>
          <w:lang w:val="ro-RO"/>
        </w:rPr>
      </w:pPr>
      <w:r w:rsidRPr="006F19FE">
        <w:rPr>
          <w:b/>
          <w:color w:val="000000"/>
          <w:lang w:val="ro-RO"/>
        </w:rPr>
        <w:t>IX. Legatura cu alte acte normative si/sau planuri/programe/strategii/documente de planificare:</w:t>
      </w:r>
    </w:p>
    <w:p w14:paraId="2C6F330C" w14:textId="77777777" w:rsidR="003577DA" w:rsidRPr="006F19FE" w:rsidRDefault="003577DA" w:rsidP="003577DA">
      <w:pPr>
        <w:pStyle w:val="NoSpacing"/>
        <w:jc w:val="both"/>
        <w:rPr>
          <w:b/>
          <w:color w:val="000000"/>
          <w:lang w:val="ro-RO"/>
        </w:rPr>
      </w:pPr>
      <w:r w:rsidRPr="006F19FE">
        <w:rPr>
          <w:b/>
          <w:color w:val="000000"/>
          <w:lang w:val="ro-RO"/>
        </w:rPr>
        <w:t>A. Justificarea incadrarii proiectului, dupa caz, in prevederile altor acte normative nationale care transpun legislatia Uniunii Europene: Directiva </w:t>
      </w:r>
      <w:hyperlink r:id="rId21" w:tgtFrame="_blank" w:history="1">
        <w:r w:rsidRPr="006F19FE">
          <w:rPr>
            <w:b/>
            <w:color w:val="000000"/>
            <w:lang w:val="ro-RO"/>
          </w:rPr>
          <w:t>2010/75/UE</w:t>
        </w:r>
      </w:hyperlink>
      <w:r w:rsidRPr="006F19FE">
        <w:rPr>
          <w:b/>
          <w:color w:val="000000"/>
          <w:lang w:val="ro-RO"/>
        </w:rPr>
        <w:t> (IED) a Parlamentului European si a Consiliului din 24 noiembrie 2010 privind emisiile industriale (prevenirea si controlul integrat al poluarii), Directiva </w:t>
      </w:r>
      <w:hyperlink r:id="rId22" w:tgtFrame="_blank" w:history="1">
        <w:r w:rsidRPr="006F19FE">
          <w:rPr>
            <w:b/>
            <w:color w:val="000000"/>
            <w:lang w:val="ro-RO"/>
          </w:rPr>
          <w:t>2012/18/UE</w:t>
        </w:r>
      </w:hyperlink>
      <w:r w:rsidRPr="006F19FE">
        <w:rPr>
          <w:b/>
          <w:color w:val="000000"/>
          <w:lang w:val="ro-RO"/>
        </w:rPr>
        <w:t> a Parlamentului European si a Consiliului din 4 iulie 2012 privind controlul pericolelor de accidente majore care implica substante periculoase, de modificare si ulterior de abrogare a Directivei </w:t>
      </w:r>
      <w:hyperlink r:id="rId23" w:tgtFrame="_blank" w:history="1">
        <w:r w:rsidRPr="006F19FE">
          <w:rPr>
            <w:b/>
            <w:color w:val="000000"/>
            <w:lang w:val="ro-RO"/>
          </w:rPr>
          <w:t>96/82/CE</w:t>
        </w:r>
      </w:hyperlink>
      <w:r w:rsidRPr="006F19FE">
        <w:rPr>
          <w:b/>
          <w:color w:val="000000"/>
          <w:lang w:val="ro-RO"/>
        </w:rPr>
        <w:t> a Consiliului, Directiva </w:t>
      </w:r>
      <w:hyperlink r:id="rId24" w:tgtFrame="_blank" w:history="1">
        <w:r w:rsidRPr="006F19FE">
          <w:rPr>
            <w:b/>
            <w:color w:val="000000"/>
            <w:lang w:val="ro-RO"/>
          </w:rPr>
          <w:t>2000/60/CE</w:t>
        </w:r>
      </w:hyperlink>
      <w:r w:rsidRPr="006F19FE">
        <w:rPr>
          <w:b/>
          <w:color w:val="000000"/>
          <w:lang w:val="ro-RO"/>
        </w:rPr>
        <w:t> a Parlamentului European si a Consiliului din 23 octombrie 2000 de stabilire a unui cadru de politica comunitara in domeniul apei, Directiva-cadru aer 2008/50/CE a Parlamentului European si a Consiliului din 21 mai 2008 privind calitatea aerului inconjurator si un aer mai curat pentru Europa, Directiva </w:t>
      </w:r>
      <w:hyperlink r:id="rId25" w:tgtFrame="_blank" w:history="1">
        <w:r w:rsidRPr="006F19FE">
          <w:rPr>
            <w:b/>
            <w:color w:val="000000"/>
            <w:lang w:val="ro-RO"/>
          </w:rPr>
          <w:t>2008/98/CE</w:t>
        </w:r>
      </w:hyperlink>
      <w:r w:rsidRPr="006F19FE">
        <w:rPr>
          <w:b/>
          <w:color w:val="000000"/>
          <w:lang w:val="ro-RO"/>
        </w:rPr>
        <w:t> a Parlamentului European si a Consiliului din 19 noiembrie 2008 privind deseurile si de abrogare a anumitor directive, si altele):</w:t>
      </w:r>
    </w:p>
    <w:p w14:paraId="41061D50" w14:textId="77777777" w:rsidR="003577DA" w:rsidRPr="006F19FE" w:rsidRDefault="003577DA" w:rsidP="006C6C40">
      <w:pPr>
        <w:pStyle w:val="NoSpacing"/>
        <w:ind w:firstLine="720"/>
        <w:jc w:val="both"/>
        <w:rPr>
          <w:b/>
          <w:color w:val="000000"/>
          <w:lang w:val="ro-RO"/>
        </w:rPr>
      </w:pPr>
      <w:r w:rsidRPr="006F19FE">
        <w:rPr>
          <w:lang w:val="ro-RO"/>
        </w:rPr>
        <w:t>Nu exista legaturi sau incadrari ale proiectului propus in acte normative nationale cu privire la protectia factorilor de mediu inconjurator.</w:t>
      </w:r>
    </w:p>
    <w:p w14:paraId="229F6A9E" w14:textId="77777777" w:rsidR="003577DA" w:rsidRPr="006F19FE" w:rsidRDefault="003577DA" w:rsidP="003577DA">
      <w:pPr>
        <w:pStyle w:val="NoSpacing"/>
        <w:jc w:val="both"/>
        <w:rPr>
          <w:b/>
          <w:color w:val="000000"/>
          <w:lang w:val="ro-RO"/>
        </w:rPr>
      </w:pPr>
    </w:p>
    <w:p w14:paraId="58CA0018" w14:textId="77777777" w:rsidR="003577DA" w:rsidRPr="006F19FE" w:rsidRDefault="003577DA" w:rsidP="003577DA">
      <w:pPr>
        <w:pStyle w:val="NoSpacing"/>
        <w:jc w:val="both"/>
        <w:rPr>
          <w:b/>
          <w:color w:val="000000"/>
          <w:lang w:val="ro-RO"/>
        </w:rPr>
      </w:pPr>
      <w:r w:rsidRPr="006F19FE">
        <w:rPr>
          <w:b/>
          <w:color w:val="000000"/>
          <w:lang w:val="ro-RO"/>
        </w:rPr>
        <w:t>B. Se va mentiona planul/programul/strategia/documentul de programare/planificare din care face proiectul, cu indicarea actului normativ prin care a fost aprobat.</w:t>
      </w:r>
    </w:p>
    <w:p w14:paraId="58728A9C" w14:textId="49A0D658" w:rsidR="003577DA" w:rsidRPr="006F19FE" w:rsidRDefault="003577DA" w:rsidP="006C6C40">
      <w:pPr>
        <w:pStyle w:val="NoSpacing"/>
        <w:ind w:firstLine="720"/>
        <w:jc w:val="both"/>
        <w:rPr>
          <w:lang w:val="ro-RO"/>
        </w:rPr>
      </w:pPr>
      <w:r w:rsidRPr="006F19FE">
        <w:rPr>
          <w:lang w:val="ro-RO"/>
        </w:rPr>
        <w:t>Nu este cazul pentru proiectul propus.</w:t>
      </w:r>
    </w:p>
    <w:p w14:paraId="3D3C601C" w14:textId="77777777" w:rsidR="003577DA" w:rsidRPr="006F19FE" w:rsidRDefault="003577DA" w:rsidP="003577DA">
      <w:pPr>
        <w:pStyle w:val="NoSpacing"/>
        <w:ind w:firstLine="567"/>
        <w:jc w:val="both"/>
        <w:rPr>
          <w:lang w:val="ro-RO"/>
        </w:rPr>
      </w:pPr>
    </w:p>
    <w:p w14:paraId="503FD90E" w14:textId="77777777" w:rsidR="003577DA" w:rsidRPr="006F19FE" w:rsidRDefault="003577DA" w:rsidP="003577DA">
      <w:pPr>
        <w:pStyle w:val="NoSpacing"/>
        <w:jc w:val="both"/>
        <w:rPr>
          <w:b/>
          <w:color w:val="000000"/>
          <w:lang w:val="ro-RO"/>
        </w:rPr>
      </w:pPr>
      <w:r w:rsidRPr="006F19FE">
        <w:rPr>
          <w:b/>
          <w:color w:val="000000"/>
          <w:lang w:val="ro-RO"/>
        </w:rPr>
        <w:t>X. Lucrari necesare organizarii de santier:</w:t>
      </w:r>
    </w:p>
    <w:p w14:paraId="3C76C17B" w14:textId="77777777" w:rsidR="003577DA" w:rsidRPr="006F19FE" w:rsidRDefault="003577DA" w:rsidP="003577DA">
      <w:pPr>
        <w:pStyle w:val="NoSpacing"/>
        <w:jc w:val="both"/>
        <w:rPr>
          <w:b/>
          <w:color w:val="000000"/>
          <w:lang w:val="ro-RO"/>
        </w:rPr>
      </w:pPr>
      <w:r w:rsidRPr="006F19FE">
        <w:rPr>
          <w:b/>
          <w:color w:val="000000"/>
          <w:lang w:val="ro-RO"/>
        </w:rPr>
        <w:t>- descrierea lucrarilor necesare organizarii de santier:</w:t>
      </w:r>
    </w:p>
    <w:p w14:paraId="32E96BE5" w14:textId="77777777" w:rsidR="003577DA" w:rsidRPr="006F19FE" w:rsidRDefault="003577DA" w:rsidP="009463F5">
      <w:pPr>
        <w:pStyle w:val="NoSpacing"/>
        <w:ind w:firstLine="720"/>
        <w:jc w:val="both"/>
        <w:rPr>
          <w:lang w:val="ro-RO"/>
        </w:rPr>
      </w:pPr>
      <w:r w:rsidRPr="006F19FE">
        <w:rPr>
          <w:lang w:val="ro-RO"/>
        </w:rPr>
        <w:t>In vederea organizarii de santier se amplaseaza urmatoarele: containere (tip birou pentru contractori, tip vestiar si grupuri sanitare), imprejmuire temporara, platforma de depozitare temporara a elementelor materialelor de constructie, platforma temporara de parcare si stationare masini, cabina de paza si zona de spalare masini.</w:t>
      </w:r>
    </w:p>
    <w:p w14:paraId="3FDCEC5C" w14:textId="77777777" w:rsidR="003577DA" w:rsidRPr="006F19FE" w:rsidRDefault="003577DA" w:rsidP="003577DA">
      <w:pPr>
        <w:pStyle w:val="NoSpacing"/>
        <w:ind w:firstLine="567"/>
        <w:jc w:val="both"/>
        <w:rPr>
          <w:b/>
          <w:color w:val="000000"/>
          <w:lang w:val="ro-RO"/>
        </w:rPr>
      </w:pPr>
    </w:p>
    <w:p w14:paraId="196459CB" w14:textId="77777777" w:rsidR="003577DA" w:rsidRPr="006F19FE" w:rsidRDefault="003577DA" w:rsidP="003577DA">
      <w:pPr>
        <w:pStyle w:val="NoSpacing"/>
        <w:jc w:val="both"/>
        <w:rPr>
          <w:b/>
          <w:color w:val="000000"/>
          <w:lang w:val="ro-RO"/>
        </w:rPr>
      </w:pPr>
      <w:r w:rsidRPr="006F19FE">
        <w:rPr>
          <w:b/>
          <w:color w:val="000000"/>
          <w:lang w:val="ro-RO"/>
        </w:rPr>
        <w:t>- localizarea organizarii de santier:</w:t>
      </w:r>
    </w:p>
    <w:p w14:paraId="39D58874" w14:textId="5475EC6F" w:rsidR="003577DA" w:rsidRPr="006F19FE" w:rsidRDefault="003577DA" w:rsidP="009463F5">
      <w:pPr>
        <w:pStyle w:val="NoSpacing"/>
        <w:ind w:firstLine="720"/>
        <w:jc w:val="both"/>
        <w:rPr>
          <w:lang w:val="ro-RO"/>
        </w:rPr>
      </w:pPr>
      <w:r w:rsidRPr="006F19FE">
        <w:rPr>
          <w:lang w:val="ro-RO"/>
        </w:rPr>
        <w:t xml:space="preserve">Organizarea de santier pentru realizarea proiectului propus se va amplasa in </w:t>
      </w:r>
      <w:r w:rsidR="00D128E5" w:rsidRPr="006F19FE">
        <w:rPr>
          <w:lang w:val="ro-RO"/>
        </w:rPr>
        <w:t>cadrul proprietatii</w:t>
      </w:r>
      <w:r w:rsidRPr="006F19FE">
        <w:rPr>
          <w:lang w:val="ro-RO"/>
        </w:rPr>
        <w:t xml:space="preserve">, in partea de </w:t>
      </w:r>
      <w:r w:rsidR="00D128E5" w:rsidRPr="006F19FE">
        <w:rPr>
          <w:lang w:val="ro-RO"/>
        </w:rPr>
        <w:t>Nord</w:t>
      </w:r>
      <w:r w:rsidRPr="006F19FE">
        <w:rPr>
          <w:lang w:val="ro-RO"/>
        </w:rPr>
        <w:t xml:space="preserve">-Est a parcelei, in imediata vecinatate a amprentei pe care se va realiza </w:t>
      </w:r>
      <w:r w:rsidR="00D128E5" w:rsidRPr="006F19FE">
        <w:rPr>
          <w:lang w:val="ro-RO"/>
        </w:rPr>
        <w:t>Hala A1</w:t>
      </w:r>
      <w:r w:rsidRPr="006F19FE">
        <w:rPr>
          <w:lang w:val="ro-RO"/>
        </w:rPr>
        <w:t xml:space="preserve">. Accesul se realizeaza din str. </w:t>
      </w:r>
      <w:r w:rsidR="00D128E5" w:rsidRPr="006F19FE">
        <w:rPr>
          <w:lang w:val="ro-RO"/>
        </w:rPr>
        <w:t>Bujorului.</w:t>
      </w:r>
    </w:p>
    <w:p w14:paraId="4FE09D76" w14:textId="77777777" w:rsidR="003577DA" w:rsidRPr="006F19FE" w:rsidRDefault="003577DA" w:rsidP="003577DA">
      <w:pPr>
        <w:pStyle w:val="NoSpacing"/>
        <w:jc w:val="both"/>
        <w:rPr>
          <w:b/>
          <w:color w:val="000000"/>
          <w:lang w:val="ro-RO"/>
        </w:rPr>
      </w:pPr>
    </w:p>
    <w:p w14:paraId="7705911B" w14:textId="77777777" w:rsidR="003577DA" w:rsidRPr="006F19FE" w:rsidRDefault="003577DA" w:rsidP="003577DA">
      <w:pPr>
        <w:pStyle w:val="NoSpacing"/>
        <w:jc w:val="both"/>
        <w:rPr>
          <w:b/>
          <w:color w:val="000000"/>
          <w:lang w:val="ro-RO"/>
        </w:rPr>
      </w:pPr>
      <w:r w:rsidRPr="006F19FE">
        <w:rPr>
          <w:b/>
          <w:color w:val="000000"/>
          <w:lang w:val="ro-RO"/>
        </w:rPr>
        <w:t>- descrierea impactului asupra mediului a lucrarilor organizarii de santier:</w:t>
      </w:r>
    </w:p>
    <w:p w14:paraId="2B9C9F76" w14:textId="77777777" w:rsidR="003577DA" w:rsidRPr="006F19FE" w:rsidRDefault="003577DA" w:rsidP="009463F5">
      <w:pPr>
        <w:pStyle w:val="NoSpacing"/>
        <w:ind w:firstLine="720"/>
        <w:jc w:val="both"/>
        <w:rPr>
          <w:lang w:val="ro-RO"/>
        </w:rPr>
      </w:pPr>
      <w:r w:rsidRPr="006F19FE">
        <w:rPr>
          <w:lang w:val="ro-RO"/>
        </w:rPr>
        <w:t>Datorita lucrarilor de constructie de amploare medie, fara complexitate sporita si fara implicatii tehnice majore, nu este necesara o organizare de santier ampla, aceasta fiind prevazuta sa aiba un impact redus asupra mediului. Materialele de constructie vor fi depozitate in spatii special amenajate, iar deseurile de constructii rezultate vor fi transportate la o groapa de deseuri.</w:t>
      </w:r>
    </w:p>
    <w:p w14:paraId="329E4603" w14:textId="77777777" w:rsidR="003577DA" w:rsidRPr="006F19FE" w:rsidRDefault="003577DA" w:rsidP="003577DA">
      <w:pPr>
        <w:pStyle w:val="NoSpacing"/>
        <w:jc w:val="both"/>
        <w:rPr>
          <w:b/>
          <w:color w:val="000000"/>
          <w:lang w:val="ro-RO"/>
        </w:rPr>
      </w:pPr>
    </w:p>
    <w:p w14:paraId="7CF0BA40" w14:textId="77777777" w:rsidR="003577DA" w:rsidRPr="006F19FE" w:rsidRDefault="003577DA" w:rsidP="003577DA">
      <w:pPr>
        <w:pStyle w:val="NoSpacing"/>
        <w:jc w:val="both"/>
        <w:rPr>
          <w:b/>
          <w:color w:val="000000"/>
          <w:lang w:val="ro-RO"/>
        </w:rPr>
      </w:pPr>
      <w:r w:rsidRPr="006F19FE">
        <w:rPr>
          <w:b/>
          <w:color w:val="000000"/>
          <w:lang w:val="ro-RO"/>
        </w:rPr>
        <w:t>- surse de poluanti si instalatii pentru retinerea, evacuarea si dispersia poluantilor in mediu in timpul organizarii de santier:</w:t>
      </w:r>
    </w:p>
    <w:p w14:paraId="3A262F4C" w14:textId="77777777" w:rsidR="003577DA" w:rsidRPr="006F19FE" w:rsidRDefault="003577DA" w:rsidP="009463F5">
      <w:pPr>
        <w:pStyle w:val="NoSpacing"/>
        <w:ind w:firstLine="720"/>
        <w:jc w:val="both"/>
        <w:rPr>
          <w:lang w:val="ro-RO"/>
        </w:rPr>
      </w:pPr>
      <w:r w:rsidRPr="006F19FE">
        <w:rPr>
          <w:lang w:val="ro-RO"/>
        </w:rPr>
        <w:t>La iesirea din cadrul perimetrului desemnat organizarii de santier este obligatorie spalarea masinilor pentru a curata noroiul ce se poate depune pe acestea si a elimina degajarea ulterioara de praf. Apele reziduale rezultate din spalare sunt colectate si evacuate in mod corespunzator, fiind interzisa deversarea sau scurgerea necontrolata a acestora in alte zone sau in sol natural. In acelasi sens se recomanda udarea suprafetelor care in timpul activitatilor pot emite praf si amplasarea de ecrane din plasa sau panouri pline pentru imprejmuire pentru evitarea angrenarii particulelor de praf in caz de vant puternic.</w:t>
      </w:r>
    </w:p>
    <w:p w14:paraId="65F14ECC" w14:textId="77777777" w:rsidR="003577DA" w:rsidRPr="006F19FE" w:rsidRDefault="003577DA" w:rsidP="009463F5">
      <w:pPr>
        <w:pStyle w:val="NoSpacing"/>
        <w:ind w:firstLine="720"/>
        <w:jc w:val="both"/>
        <w:rPr>
          <w:lang w:val="ro-RO"/>
        </w:rPr>
      </w:pPr>
      <w:r w:rsidRPr="006F19FE">
        <w:rPr>
          <w:lang w:val="ro-RO"/>
        </w:rPr>
        <w:t xml:space="preserve">Pentru a evita deversarea accidentala la nivelul solului, se interzice alimentarea cu combustibili, schimbarea uleiurilor de motor sau alte reparatii/depanari de masini si utilaje in cadrul incintei organizarii de santier. De asemenea, trebuie acordata o atentie deosebita depozitarii si utilizarii de substante si materiale periculoase sau nocive ce pot fi utilizate pe timpul executiei. </w:t>
      </w:r>
    </w:p>
    <w:p w14:paraId="7568E04B" w14:textId="77777777" w:rsidR="003577DA" w:rsidRPr="006F19FE" w:rsidRDefault="003577DA" w:rsidP="009463F5">
      <w:pPr>
        <w:pStyle w:val="NoSpacing"/>
        <w:ind w:firstLine="720"/>
        <w:jc w:val="both"/>
        <w:rPr>
          <w:lang w:val="ro-RO"/>
        </w:rPr>
      </w:pPr>
      <w:r w:rsidRPr="006F19FE">
        <w:rPr>
          <w:lang w:val="ro-RO"/>
        </w:rPr>
        <w:lastRenderedPageBreak/>
        <w:t>Masinile de lucru, utilajele si uneltele utilizate in timpul executiei trebuie sa fie folosite conform scopului urmarit, in parametri corespunzatori, fara defectiuni etc. pentru a nu duce la consum sporit de energie electrica sau combustibili si a reduce riscul de accidentare. Astfel, se urmareste reducerea emisiilor rezultate din arderea combustibililor si un consum optim de energie, care la randul ei poate avea implicatii asupra mediului, in functie de sursa utilizata la producerea acesteia.</w:t>
      </w:r>
    </w:p>
    <w:p w14:paraId="53718492" w14:textId="77777777" w:rsidR="003577DA" w:rsidRPr="006F19FE" w:rsidRDefault="003577DA" w:rsidP="009463F5">
      <w:pPr>
        <w:pStyle w:val="NoSpacing"/>
        <w:ind w:firstLine="720"/>
        <w:jc w:val="both"/>
        <w:rPr>
          <w:lang w:val="ro-RO"/>
        </w:rPr>
      </w:pPr>
      <w:r w:rsidRPr="006F19FE">
        <w:rPr>
          <w:lang w:val="ro-RO"/>
        </w:rPr>
        <w:t>Deseurile rezultate din activitatea proprie a fiecarui antrepenor si subantreprenor al acestuia se vor colecta din frontul de lucru, se vor transporta si depozita temporar la punctul de colectare propriu din incinta santierului conform planului de evacuare a deseurilor rezultate din constructie, avizat RASP.</w:t>
      </w:r>
    </w:p>
    <w:p w14:paraId="44F7C176" w14:textId="77777777" w:rsidR="003577DA" w:rsidRPr="006F19FE" w:rsidRDefault="003577DA" w:rsidP="009463F5">
      <w:pPr>
        <w:pStyle w:val="NoSpacing"/>
        <w:ind w:firstLine="720"/>
        <w:jc w:val="both"/>
        <w:rPr>
          <w:lang w:val="ro-RO"/>
        </w:rPr>
      </w:pPr>
      <w:r w:rsidRPr="006F19FE">
        <w:rPr>
          <w:lang w:val="ro-RO"/>
        </w:rPr>
        <w:t>Zonele de depozitare intermediara/temporara a deseurilor vor fi amenajate corespunzator, delimitate, imprejmuite si asigurate impotriva patrunderii neautorizate si dotate cu containere / recipienti / pubele adecvate de colectare, de capacitate suficienta si corespunzatoare din punct de vedere al protectiei mediului. Conform prevederilor legale se va asigura colectarea selectiva a deseurilor pentru care se impune acest lucru.</w:t>
      </w:r>
    </w:p>
    <w:p w14:paraId="6FC59F56" w14:textId="77777777" w:rsidR="003577DA" w:rsidRPr="006F19FE" w:rsidRDefault="003577DA" w:rsidP="009463F5">
      <w:pPr>
        <w:pStyle w:val="NoSpacing"/>
        <w:ind w:firstLine="720"/>
        <w:jc w:val="both"/>
        <w:rPr>
          <w:lang w:val="ro-RO"/>
        </w:rPr>
      </w:pPr>
      <w:r w:rsidRPr="006F19FE">
        <w:rPr>
          <w:lang w:val="ro-RO"/>
        </w:rPr>
        <w:t xml:space="preserve">Evacuarea deseurilor din incinta santierului se va face numai cu mijloace de transport adecvate si numai la gropi de gunoi autorizate.  </w:t>
      </w:r>
    </w:p>
    <w:p w14:paraId="0B7E8D6C" w14:textId="77777777" w:rsidR="003577DA" w:rsidRPr="006F19FE" w:rsidRDefault="003577DA" w:rsidP="003577DA">
      <w:pPr>
        <w:pStyle w:val="NoSpacing"/>
        <w:jc w:val="both"/>
        <w:rPr>
          <w:b/>
          <w:color w:val="000000"/>
          <w:lang w:val="ro-RO"/>
        </w:rPr>
      </w:pPr>
    </w:p>
    <w:p w14:paraId="1104205C" w14:textId="77777777" w:rsidR="003577DA" w:rsidRPr="006F19FE" w:rsidRDefault="003577DA" w:rsidP="003577DA">
      <w:pPr>
        <w:pStyle w:val="NoSpacing"/>
        <w:jc w:val="both"/>
        <w:rPr>
          <w:b/>
          <w:color w:val="000000"/>
          <w:lang w:val="ro-RO"/>
        </w:rPr>
      </w:pPr>
      <w:r w:rsidRPr="006F19FE">
        <w:rPr>
          <w:b/>
          <w:color w:val="000000"/>
          <w:lang w:val="ro-RO"/>
        </w:rPr>
        <w:t>- dotari si masuri prevazute pentru controlul emisiilor de poluanti in mediu:</w:t>
      </w:r>
    </w:p>
    <w:p w14:paraId="665A1EC5" w14:textId="77777777" w:rsidR="003577DA" w:rsidRPr="006F19FE" w:rsidRDefault="003577DA" w:rsidP="009463F5">
      <w:pPr>
        <w:pStyle w:val="NoSpacing"/>
        <w:ind w:firstLine="720"/>
        <w:jc w:val="both"/>
        <w:rPr>
          <w:lang w:val="ro-RO"/>
        </w:rPr>
      </w:pPr>
      <w:r w:rsidRPr="006F19FE">
        <w:rPr>
          <w:lang w:val="ro-RO"/>
        </w:rPr>
        <w:t>Utilajele folosite la realizarea lucrarii vor ramane pe teren pana la realizarea investitei. Se vor lua masuri pentru evitarea scurgerilor accidentale de combustibili, lubrifianti si alte substante. Suprafata ocupata de organizarea de santier se va impermeabiliza in prealabil. Se vor folosi utilaje verificate periodic din punct de vedere tehnic, de generatie recenta, dotate cu sisteme catalitice de reducere a poluantilor si amortizoare de zgomot, precum si respectarea tonajului adecvat tipului de drum de acces.</w:t>
      </w:r>
    </w:p>
    <w:p w14:paraId="2A5B51FF" w14:textId="77777777" w:rsidR="003577DA" w:rsidRPr="006F19FE" w:rsidRDefault="003577DA" w:rsidP="009463F5">
      <w:pPr>
        <w:pStyle w:val="NoSpacing"/>
        <w:ind w:firstLine="720"/>
        <w:jc w:val="both"/>
        <w:rPr>
          <w:lang w:val="ro-RO"/>
        </w:rPr>
      </w:pPr>
      <w:r w:rsidRPr="006F19FE">
        <w:rPr>
          <w:lang w:val="ro-RO"/>
        </w:rPr>
        <w:t>Pentru realizarea investitiei se vor utiliza doar caile de acces existente, iar transportul materialelor se va face pe trasee optime.</w:t>
      </w:r>
    </w:p>
    <w:p w14:paraId="0C6562BB" w14:textId="77777777" w:rsidR="003577DA" w:rsidRPr="006F19FE" w:rsidRDefault="003577DA" w:rsidP="009463F5">
      <w:pPr>
        <w:pStyle w:val="NoSpacing"/>
        <w:ind w:firstLine="720"/>
        <w:jc w:val="both"/>
        <w:rPr>
          <w:lang w:val="ro-RO"/>
        </w:rPr>
      </w:pPr>
      <w:r w:rsidRPr="006F19FE">
        <w:rPr>
          <w:lang w:val="ro-RO"/>
        </w:rPr>
        <w:t>Se va proceda la acoperirea spatiilor de depozitare a materialelor de unde pot rezulta particule ce pot fi antrenate in afara zonei de lucru, se va umecta portiunea de lucru in perioadele cu temperaturi ridicate. Activitatile care produc cantitati de praf se vor reduce in perioadele de vant puternic sau se vor umecta intens suprafetele care reprezinta sursa.</w:t>
      </w:r>
    </w:p>
    <w:p w14:paraId="2889512A" w14:textId="77777777" w:rsidR="003577DA" w:rsidRPr="006F19FE" w:rsidRDefault="003577DA" w:rsidP="003577DA">
      <w:pPr>
        <w:pStyle w:val="NoSpacing"/>
        <w:ind w:firstLine="567"/>
        <w:jc w:val="both"/>
        <w:rPr>
          <w:b/>
          <w:color w:val="000000"/>
          <w:lang w:val="ro-RO"/>
        </w:rPr>
      </w:pPr>
    </w:p>
    <w:p w14:paraId="36FB78B2" w14:textId="77777777" w:rsidR="003577DA" w:rsidRPr="006F19FE" w:rsidRDefault="003577DA" w:rsidP="003577DA">
      <w:pPr>
        <w:pStyle w:val="NoSpacing"/>
        <w:jc w:val="both"/>
        <w:rPr>
          <w:b/>
          <w:color w:val="000000"/>
          <w:lang w:val="ro-RO"/>
        </w:rPr>
      </w:pPr>
      <w:r w:rsidRPr="006F19FE">
        <w:rPr>
          <w:b/>
          <w:color w:val="000000"/>
          <w:lang w:val="ro-RO"/>
        </w:rPr>
        <w:t>XI. Lucrari de refacere a amplasamentului la finalizarea investitiei, in caz de accidente si/sau la incetarea activitatii, in masura in care aceste informatii sunt disponibile:</w:t>
      </w:r>
    </w:p>
    <w:p w14:paraId="68522698" w14:textId="77777777" w:rsidR="003577DA" w:rsidRPr="006F19FE" w:rsidRDefault="003577DA" w:rsidP="003577DA">
      <w:pPr>
        <w:pStyle w:val="NoSpacing"/>
        <w:jc w:val="both"/>
        <w:rPr>
          <w:b/>
          <w:color w:val="000000"/>
          <w:lang w:val="ro-RO"/>
        </w:rPr>
      </w:pPr>
      <w:r w:rsidRPr="006F19FE">
        <w:rPr>
          <w:b/>
          <w:color w:val="000000"/>
          <w:lang w:val="ro-RO"/>
        </w:rPr>
        <w:t>- lucrarile propuse pentru refacerea amplasamentului la finalizarea investitiei, in caz de accidente si/sau la incetarea activitatii:</w:t>
      </w:r>
    </w:p>
    <w:p w14:paraId="329F7E92" w14:textId="77777777" w:rsidR="003577DA" w:rsidRPr="006F19FE" w:rsidRDefault="003577DA" w:rsidP="009463F5">
      <w:pPr>
        <w:pStyle w:val="NoSpacing"/>
        <w:ind w:firstLine="720"/>
        <w:jc w:val="both"/>
        <w:rPr>
          <w:lang w:val="ro-RO"/>
        </w:rPr>
      </w:pPr>
      <w:r w:rsidRPr="006F19FE">
        <w:rPr>
          <w:lang w:val="ro-RO"/>
        </w:rPr>
        <w:t>Exista doar un risc scazut de accident datorita tehnologiilor utilizate si folosirii de materiale comune majoritatii constructiilor: beton armat, ciment, elemente structurale din metal, panouri tip sandwich, confectii metalice etc.</w:t>
      </w:r>
    </w:p>
    <w:p w14:paraId="2BC7695A" w14:textId="77777777" w:rsidR="003577DA" w:rsidRPr="006F19FE" w:rsidRDefault="003577DA" w:rsidP="003577DA">
      <w:pPr>
        <w:pStyle w:val="NoSpacing"/>
        <w:ind w:firstLine="567"/>
        <w:jc w:val="both"/>
        <w:rPr>
          <w:b/>
          <w:color w:val="000000"/>
          <w:lang w:val="ro-RO"/>
        </w:rPr>
      </w:pPr>
    </w:p>
    <w:p w14:paraId="1C217205" w14:textId="77777777" w:rsidR="003577DA" w:rsidRPr="006F19FE" w:rsidRDefault="003577DA" w:rsidP="003577DA">
      <w:pPr>
        <w:pStyle w:val="NoSpacing"/>
        <w:jc w:val="both"/>
        <w:rPr>
          <w:b/>
          <w:color w:val="000000"/>
          <w:lang w:val="ro-RO"/>
        </w:rPr>
      </w:pPr>
      <w:r w:rsidRPr="006F19FE">
        <w:rPr>
          <w:b/>
          <w:color w:val="000000"/>
          <w:lang w:val="ro-RO"/>
        </w:rPr>
        <w:t>- aspecte referitoare la prevenirea si modul de raspuns pentru cazuri de poluari accidentale:</w:t>
      </w:r>
    </w:p>
    <w:p w14:paraId="4A1FF8DE" w14:textId="77777777" w:rsidR="003577DA" w:rsidRPr="006F19FE" w:rsidRDefault="003577DA" w:rsidP="009463F5">
      <w:pPr>
        <w:pStyle w:val="NoSpacing"/>
        <w:ind w:firstLine="720"/>
        <w:jc w:val="both"/>
      </w:pPr>
      <w:r w:rsidRPr="006F19FE">
        <w:t xml:space="preserve">In </w:t>
      </w:r>
      <w:r w:rsidRPr="006F19FE">
        <w:rPr>
          <w:lang w:val="ro-RO"/>
        </w:rPr>
        <w:t>cazul</w:t>
      </w:r>
      <w:r w:rsidRPr="006F19FE">
        <w:t xml:space="preserve"> </w:t>
      </w:r>
      <w:proofErr w:type="spellStart"/>
      <w:r w:rsidRPr="006F19FE">
        <w:t>unor</w:t>
      </w:r>
      <w:proofErr w:type="spellEnd"/>
      <w:r w:rsidRPr="006F19FE">
        <w:t xml:space="preserve"> </w:t>
      </w:r>
      <w:proofErr w:type="spellStart"/>
      <w:r w:rsidRPr="006F19FE">
        <w:t>poluari</w:t>
      </w:r>
      <w:proofErr w:type="spellEnd"/>
      <w:r w:rsidRPr="006F19FE">
        <w:t xml:space="preserve"> </w:t>
      </w:r>
      <w:proofErr w:type="spellStart"/>
      <w:r w:rsidRPr="006F19FE">
        <w:t>accidentale</w:t>
      </w:r>
      <w:proofErr w:type="spellEnd"/>
      <w:r w:rsidRPr="006F19FE">
        <w:t xml:space="preserve">, pe </w:t>
      </w:r>
      <w:proofErr w:type="spellStart"/>
      <w:r w:rsidRPr="006F19FE">
        <w:t>teren</w:t>
      </w:r>
      <w:proofErr w:type="spellEnd"/>
      <w:r w:rsidRPr="006F19FE">
        <w:t xml:space="preserve"> se </w:t>
      </w:r>
      <w:proofErr w:type="spellStart"/>
      <w:r w:rsidRPr="006F19FE">
        <w:t>vor</w:t>
      </w:r>
      <w:proofErr w:type="spellEnd"/>
      <w:r w:rsidRPr="006F19FE">
        <w:t xml:space="preserve"> </w:t>
      </w:r>
      <w:proofErr w:type="spellStart"/>
      <w:r w:rsidRPr="006F19FE">
        <w:t>regasi</w:t>
      </w:r>
      <w:proofErr w:type="spellEnd"/>
      <w:r w:rsidRPr="006F19FE">
        <w:t xml:space="preserve"> </w:t>
      </w:r>
      <w:proofErr w:type="spellStart"/>
      <w:r w:rsidRPr="006F19FE">
        <w:t>materiale</w:t>
      </w:r>
      <w:proofErr w:type="spellEnd"/>
      <w:r w:rsidRPr="006F19FE">
        <w:t xml:space="preserve"> </w:t>
      </w:r>
      <w:proofErr w:type="spellStart"/>
      <w:r w:rsidRPr="006F19FE">
        <w:t>si</w:t>
      </w:r>
      <w:proofErr w:type="spellEnd"/>
      <w:r w:rsidRPr="006F19FE">
        <w:t xml:space="preserve"> </w:t>
      </w:r>
      <w:proofErr w:type="spellStart"/>
      <w:r w:rsidRPr="006F19FE">
        <w:t>substante</w:t>
      </w:r>
      <w:proofErr w:type="spellEnd"/>
      <w:r w:rsidRPr="006F19FE">
        <w:t xml:space="preserve"> </w:t>
      </w:r>
      <w:proofErr w:type="spellStart"/>
      <w:r w:rsidRPr="006F19FE">
        <w:t>absorbante</w:t>
      </w:r>
      <w:proofErr w:type="spellEnd"/>
      <w:r w:rsidRPr="006F19FE">
        <w:t xml:space="preserve">, cu care se </w:t>
      </w:r>
      <w:proofErr w:type="spellStart"/>
      <w:r w:rsidRPr="006F19FE">
        <w:t>va</w:t>
      </w:r>
      <w:proofErr w:type="spellEnd"/>
      <w:r w:rsidRPr="006F19FE">
        <w:t xml:space="preserve"> </w:t>
      </w:r>
      <w:proofErr w:type="spellStart"/>
      <w:r w:rsidRPr="006F19FE">
        <w:t>intervenii</w:t>
      </w:r>
      <w:proofErr w:type="spellEnd"/>
      <w:r w:rsidRPr="006F19FE">
        <w:t xml:space="preserve"> </w:t>
      </w:r>
      <w:proofErr w:type="spellStart"/>
      <w:r w:rsidRPr="006F19FE">
        <w:t>operativ</w:t>
      </w:r>
      <w:proofErr w:type="spellEnd"/>
      <w:r w:rsidRPr="006F19FE">
        <w:t xml:space="preserve"> </w:t>
      </w:r>
      <w:proofErr w:type="spellStart"/>
      <w:r w:rsidRPr="006F19FE">
        <w:t>pentru</w:t>
      </w:r>
      <w:proofErr w:type="spellEnd"/>
      <w:r w:rsidRPr="006F19FE">
        <w:t xml:space="preserve"> </w:t>
      </w:r>
      <w:proofErr w:type="spellStart"/>
      <w:r w:rsidRPr="006F19FE">
        <w:t>neutralizarea</w:t>
      </w:r>
      <w:proofErr w:type="spellEnd"/>
      <w:r w:rsidRPr="006F19FE">
        <w:t xml:space="preserve"> </w:t>
      </w:r>
      <w:proofErr w:type="spellStart"/>
      <w:r w:rsidRPr="006F19FE">
        <w:t>factorilor</w:t>
      </w:r>
      <w:proofErr w:type="spellEnd"/>
      <w:r w:rsidRPr="006F19FE">
        <w:t xml:space="preserve"> de </w:t>
      </w:r>
      <w:proofErr w:type="spellStart"/>
      <w:r w:rsidRPr="006F19FE">
        <w:t>poluare</w:t>
      </w:r>
      <w:proofErr w:type="spellEnd"/>
      <w:r w:rsidRPr="006F19FE">
        <w:t xml:space="preserve">. </w:t>
      </w:r>
      <w:proofErr w:type="spellStart"/>
      <w:r w:rsidRPr="006F19FE">
        <w:t>Depozitarea</w:t>
      </w:r>
      <w:proofErr w:type="spellEnd"/>
      <w:r w:rsidRPr="006F19FE">
        <w:t xml:space="preserve"> </w:t>
      </w:r>
      <w:proofErr w:type="spellStart"/>
      <w:r w:rsidRPr="006F19FE">
        <w:t>temporara</w:t>
      </w:r>
      <w:proofErr w:type="spellEnd"/>
      <w:r w:rsidRPr="006F19FE">
        <w:t xml:space="preserve"> a </w:t>
      </w:r>
      <w:proofErr w:type="spellStart"/>
      <w:r w:rsidRPr="006F19FE">
        <w:t>deseurilor</w:t>
      </w:r>
      <w:proofErr w:type="spellEnd"/>
      <w:r w:rsidRPr="006F19FE">
        <w:t xml:space="preserve"> se </w:t>
      </w:r>
      <w:proofErr w:type="spellStart"/>
      <w:r w:rsidRPr="006F19FE">
        <w:t>va</w:t>
      </w:r>
      <w:proofErr w:type="spellEnd"/>
      <w:r w:rsidRPr="006F19FE">
        <w:t xml:space="preserve"> face </w:t>
      </w:r>
      <w:proofErr w:type="spellStart"/>
      <w:r w:rsidRPr="006F19FE">
        <w:t>numai</w:t>
      </w:r>
      <w:proofErr w:type="spellEnd"/>
      <w:r w:rsidRPr="006F19FE">
        <w:t xml:space="preserve"> in </w:t>
      </w:r>
      <w:proofErr w:type="spellStart"/>
      <w:r w:rsidRPr="006F19FE">
        <w:t>interiorul</w:t>
      </w:r>
      <w:proofErr w:type="spellEnd"/>
      <w:r w:rsidRPr="006F19FE">
        <w:t xml:space="preserve"> </w:t>
      </w:r>
      <w:proofErr w:type="spellStart"/>
      <w:r w:rsidRPr="006F19FE">
        <w:t>amplasamentului</w:t>
      </w:r>
      <w:proofErr w:type="spellEnd"/>
      <w:r w:rsidRPr="006F19FE">
        <w:t>.</w:t>
      </w:r>
    </w:p>
    <w:p w14:paraId="479B2853" w14:textId="77777777" w:rsidR="003577DA" w:rsidRPr="006F19FE" w:rsidRDefault="003577DA" w:rsidP="003577DA">
      <w:pPr>
        <w:pStyle w:val="NoSpacing"/>
        <w:ind w:firstLine="567"/>
        <w:jc w:val="both"/>
        <w:rPr>
          <w:b/>
          <w:color w:val="000000"/>
          <w:lang w:val="ro-RO"/>
        </w:rPr>
      </w:pPr>
    </w:p>
    <w:p w14:paraId="2666E387" w14:textId="77777777" w:rsidR="003577DA" w:rsidRPr="006F19FE" w:rsidRDefault="003577DA" w:rsidP="003577DA">
      <w:pPr>
        <w:pStyle w:val="NoSpacing"/>
        <w:jc w:val="both"/>
        <w:rPr>
          <w:b/>
          <w:color w:val="000000"/>
          <w:lang w:val="ro-RO"/>
        </w:rPr>
      </w:pPr>
      <w:r w:rsidRPr="006F19FE">
        <w:rPr>
          <w:b/>
          <w:color w:val="000000"/>
          <w:lang w:val="ro-RO"/>
        </w:rPr>
        <w:t>- aspecte referitoare la inchiderea/dezafectarea/demolarea instalatiei:</w:t>
      </w:r>
    </w:p>
    <w:p w14:paraId="543370AF" w14:textId="77777777" w:rsidR="003577DA" w:rsidRPr="006F19FE" w:rsidRDefault="003577DA" w:rsidP="009463F5">
      <w:pPr>
        <w:pStyle w:val="NoSpacing"/>
        <w:ind w:firstLine="720"/>
        <w:jc w:val="both"/>
      </w:pPr>
      <w:r w:rsidRPr="006F19FE">
        <w:t xml:space="preserve">Nu </w:t>
      </w:r>
      <w:proofErr w:type="spellStart"/>
      <w:r w:rsidRPr="006F19FE">
        <w:t>este</w:t>
      </w:r>
      <w:proofErr w:type="spellEnd"/>
      <w:r w:rsidRPr="006F19FE">
        <w:t xml:space="preserve"> </w:t>
      </w:r>
      <w:proofErr w:type="spellStart"/>
      <w:r w:rsidRPr="006F19FE">
        <w:t>cazul</w:t>
      </w:r>
      <w:proofErr w:type="spellEnd"/>
      <w:r w:rsidRPr="006F19FE">
        <w:t xml:space="preserve"> </w:t>
      </w:r>
      <w:proofErr w:type="spellStart"/>
      <w:r w:rsidRPr="006F19FE">
        <w:t>proiectului</w:t>
      </w:r>
      <w:proofErr w:type="spellEnd"/>
      <w:r w:rsidRPr="006F19FE">
        <w:t xml:space="preserve"> </w:t>
      </w:r>
      <w:proofErr w:type="spellStart"/>
      <w:r w:rsidRPr="006F19FE">
        <w:t>propus</w:t>
      </w:r>
      <w:proofErr w:type="spellEnd"/>
      <w:r w:rsidRPr="006F19FE">
        <w:t>.</w:t>
      </w:r>
    </w:p>
    <w:p w14:paraId="5476BDB8" w14:textId="77777777" w:rsidR="003577DA" w:rsidRPr="006F19FE" w:rsidRDefault="003577DA" w:rsidP="003577DA">
      <w:pPr>
        <w:pStyle w:val="NoSpacing"/>
        <w:jc w:val="both"/>
        <w:rPr>
          <w:b/>
          <w:color w:val="000000"/>
          <w:lang w:val="ro-RO"/>
        </w:rPr>
      </w:pPr>
    </w:p>
    <w:p w14:paraId="6A591502" w14:textId="77777777" w:rsidR="003577DA" w:rsidRPr="006F19FE" w:rsidRDefault="003577DA" w:rsidP="003577DA">
      <w:pPr>
        <w:pStyle w:val="NoSpacing"/>
        <w:jc w:val="both"/>
        <w:rPr>
          <w:b/>
          <w:color w:val="000000"/>
          <w:lang w:val="ro-RO"/>
        </w:rPr>
      </w:pPr>
      <w:r w:rsidRPr="006F19FE">
        <w:rPr>
          <w:b/>
          <w:color w:val="000000"/>
          <w:lang w:val="ro-RO"/>
        </w:rPr>
        <w:t>- modalitati de refacere a starii initiale/reabilitare in vederea utilizarii ulterioare a terenului:</w:t>
      </w:r>
    </w:p>
    <w:p w14:paraId="7687CD68" w14:textId="67ABA997" w:rsidR="003577DA" w:rsidRPr="006F19FE" w:rsidRDefault="003577DA" w:rsidP="009463F5">
      <w:pPr>
        <w:pStyle w:val="NoSpacing"/>
        <w:ind w:firstLine="720"/>
        <w:jc w:val="both"/>
      </w:pPr>
      <w:r w:rsidRPr="006F19FE">
        <w:t xml:space="preserve">In </w:t>
      </w:r>
      <w:proofErr w:type="spellStart"/>
      <w:r w:rsidRPr="006F19FE">
        <w:t>cazul</w:t>
      </w:r>
      <w:proofErr w:type="spellEnd"/>
      <w:r w:rsidRPr="006F19FE">
        <w:t xml:space="preserve"> in care se </w:t>
      </w:r>
      <w:proofErr w:type="spellStart"/>
      <w:r w:rsidRPr="006F19FE">
        <w:t>vor</w:t>
      </w:r>
      <w:proofErr w:type="spellEnd"/>
      <w:r w:rsidRPr="006F19FE">
        <w:t xml:space="preserve"> </w:t>
      </w:r>
      <w:proofErr w:type="spellStart"/>
      <w:r w:rsidRPr="006F19FE">
        <w:t>afecta</w:t>
      </w:r>
      <w:proofErr w:type="spellEnd"/>
      <w:r w:rsidRPr="006F19FE">
        <w:t xml:space="preserve"> accidental </w:t>
      </w:r>
      <w:proofErr w:type="spellStart"/>
      <w:r w:rsidRPr="006F19FE">
        <w:t>suprafetele</w:t>
      </w:r>
      <w:proofErr w:type="spellEnd"/>
      <w:r w:rsidRPr="006F19FE">
        <w:t xml:space="preserve"> </w:t>
      </w:r>
      <w:proofErr w:type="spellStart"/>
      <w:r w:rsidRPr="006F19FE">
        <w:t>invecinate</w:t>
      </w:r>
      <w:proofErr w:type="spellEnd"/>
      <w:r w:rsidRPr="006F19FE">
        <w:t xml:space="preserve">, ulterior </w:t>
      </w:r>
      <w:proofErr w:type="spellStart"/>
      <w:r w:rsidRPr="006F19FE">
        <w:t>incheierii</w:t>
      </w:r>
      <w:proofErr w:type="spellEnd"/>
      <w:r w:rsidRPr="006F19FE">
        <w:t xml:space="preserve"> </w:t>
      </w:r>
      <w:proofErr w:type="spellStart"/>
      <w:r w:rsidRPr="006F19FE">
        <w:t>executiei</w:t>
      </w:r>
      <w:proofErr w:type="spellEnd"/>
      <w:r w:rsidRPr="006F19FE">
        <w:t xml:space="preserve"> se </w:t>
      </w:r>
      <w:proofErr w:type="spellStart"/>
      <w:r w:rsidRPr="006F19FE">
        <w:t>va</w:t>
      </w:r>
      <w:proofErr w:type="spellEnd"/>
      <w:r w:rsidRPr="006F19FE">
        <w:t xml:space="preserve"> </w:t>
      </w:r>
      <w:proofErr w:type="spellStart"/>
      <w:r w:rsidRPr="006F19FE">
        <w:t>proceda</w:t>
      </w:r>
      <w:proofErr w:type="spellEnd"/>
      <w:r w:rsidRPr="006F19FE">
        <w:t xml:space="preserve"> la </w:t>
      </w:r>
      <w:proofErr w:type="spellStart"/>
      <w:r w:rsidRPr="006F19FE">
        <w:t>refacerea</w:t>
      </w:r>
      <w:proofErr w:type="spellEnd"/>
      <w:r w:rsidRPr="006F19FE">
        <w:t xml:space="preserve"> </w:t>
      </w:r>
      <w:proofErr w:type="spellStart"/>
      <w:r w:rsidRPr="006F19FE">
        <w:t>acestora</w:t>
      </w:r>
      <w:proofErr w:type="spellEnd"/>
      <w:r w:rsidRPr="006F19FE">
        <w:t>.</w:t>
      </w:r>
    </w:p>
    <w:p w14:paraId="52E00D42" w14:textId="77777777" w:rsidR="003577DA" w:rsidRPr="006F19FE" w:rsidRDefault="003577DA" w:rsidP="003577DA">
      <w:pPr>
        <w:pStyle w:val="NoSpacing"/>
        <w:jc w:val="both"/>
        <w:rPr>
          <w:b/>
          <w:color w:val="000000"/>
          <w:lang w:val="ro-RO"/>
        </w:rPr>
      </w:pPr>
    </w:p>
    <w:p w14:paraId="78698E31" w14:textId="77777777" w:rsidR="003577DA" w:rsidRPr="006F19FE" w:rsidRDefault="003577DA" w:rsidP="003577DA">
      <w:pPr>
        <w:pStyle w:val="NoSpacing"/>
        <w:jc w:val="both"/>
        <w:rPr>
          <w:b/>
          <w:color w:val="000000"/>
          <w:lang w:val="ro-RO"/>
        </w:rPr>
      </w:pPr>
      <w:r w:rsidRPr="006F19FE">
        <w:rPr>
          <w:b/>
          <w:color w:val="000000"/>
          <w:lang w:val="ro-RO"/>
        </w:rPr>
        <w:t>XII. Anexe - piese desenate:</w:t>
      </w:r>
    </w:p>
    <w:p w14:paraId="0480D940" w14:textId="77777777" w:rsidR="003577DA" w:rsidRPr="006F19FE" w:rsidRDefault="003577DA" w:rsidP="003577DA">
      <w:pPr>
        <w:pStyle w:val="NoSpacing"/>
        <w:jc w:val="both"/>
        <w:rPr>
          <w:b/>
          <w:color w:val="000000"/>
          <w:lang w:val="ro-RO"/>
        </w:rPr>
      </w:pPr>
      <w:r w:rsidRPr="006F19FE">
        <w:rPr>
          <w:b/>
          <w:color w:val="000000"/>
          <w:lang w:val="ro-RO"/>
        </w:rPr>
        <w:t>1. planul de incadrare in zona a obiectivului si planul de situatie, cu modul de planificare a utilizarii suprafetelor; formele fizice ale proiectului (planuri, cladiri, alte structuri, materiale de constructie si altele); planse reprezentand limitele amplasamentului proiectului, inclusiv orice suprafata de teren solicitata pentru a fi folosita temporar (planuri de situatie si amplasamente):</w:t>
      </w:r>
    </w:p>
    <w:p w14:paraId="5E1B3202" w14:textId="77777777" w:rsidR="003577DA" w:rsidRPr="006F19FE" w:rsidRDefault="003577DA" w:rsidP="009463F5">
      <w:pPr>
        <w:pStyle w:val="NoSpacing"/>
        <w:ind w:firstLine="720"/>
        <w:jc w:val="both"/>
        <w:rPr>
          <w:bCs/>
          <w:color w:val="000000"/>
          <w:lang w:val="ro-RO"/>
        </w:rPr>
      </w:pPr>
      <w:r w:rsidRPr="006F19FE">
        <w:rPr>
          <w:bCs/>
          <w:color w:val="000000"/>
          <w:lang w:val="ro-RO"/>
        </w:rPr>
        <w:t>Conform documentatiei depuse.</w:t>
      </w:r>
    </w:p>
    <w:p w14:paraId="545A54B0" w14:textId="77777777" w:rsidR="003577DA" w:rsidRPr="006F19FE" w:rsidRDefault="003577DA" w:rsidP="003577DA">
      <w:pPr>
        <w:pStyle w:val="NoSpacing"/>
        <w:ind w:firstLine="567"/>
        <w:jc w:val="both"/>
        <w:rPr>
          <w:b/>
          <w:color w:val="000000"/>
          <w:lang w:val="ro-RO"/>
        </w:rPr>
      </w:pPr>
    </w:p>
    <w:p w14:paraId="286FB53D" w14:textId="77777777" w:rsidR="003577DA" w:rsidRPr="006F19FE" w:rsidRDefault="003577DA" w:rsidP="003577DA">
      <w:pPr>
        <w:pStyle w:val="NoSpacing"/>
        <w:jc w:val="both"/>
        <w:rPr>
          <w:b/>
          <w:color w:val="000000"/>
          <w:lang w:val="ro-RO"/>
        </w:rPr>
      </w:pPr>
      <w:r w:rsidRPr="006F19FE">
        <w:rPr>
          <w:b/>
          <w:color w:val="000000"/>
          <w:lang w:val="ro-RO"/>
        </w:rPr>
        <w:t>2. schemele-flux pentru procesul tehnologic si fazele activitatii, cu instalatiile de depoluare:</w:t>
      </w:r>
    </w:p>
    <w:p w14:paraId="60889BB5" w14:textId="77777777" w:rsidR="003577DA" w:rsidRPr="006F19FE" w:rsidRDefault="003577DA" w:rsidP="009463F5">
      <w:pPr>
        <w:pStyle w:val="NoSpacing"/>
        <w:ind w:firstLine="720"/>
        <w:jc w:val="both"/>
        <w:rPr>
          <w:b/>
          <w:color w:val="000000"/>
          <w:lang w:val="ro-RO"/>
        </w:rPr>
      </w:pPr>
      <w:r w:rsidRPr="006F19FE">
        <w:t xml:space="preserve">Nu </w:t>
      </w:r>
      <w:proofErr w:type="spellStart"/>
      <w:r w:rsidRPr="006F19FE">
        <w:t>este</w:t>
      </w:r>
      <w:proofErr w:type="spellEnd"/>
      <w:r w:rsidRPr="006F19FE">
        <w:t xml:space="preserve"> </w:t>
      </w:r>
      <w:proofErr w:type="spellStart"/>
      <w:r w:rsidRPr="006F19FE">
        <w:t>cazul</w:t>
      </w:r>
      <w:proofErr w:type="spellEnd"/>
      <w:r w:rsidRPr="006F19FE">
        <w:t xml:space="preserve"> </w:t>
      </w:r>
      <w:proofErr w:type="spellStart"/>
      <w:r w:rsidRPr="006F19FE">
        <w:t>pentru</w:t>
      </w:r>
      <w:proofErr w:type="spellEnd"/>
      <w:r w:rsidRPr="006F19FE">
        <w:t xml:space="preserve"> </w:t>
      </w:r>
      <w:proofErr w:type="spellStart"/>
      <w:r w:rsidRPr="006F19FE">
        <w:t>proiectul</w:t>
      </w:r>
      <w:proofErr w:type="spellEnd"/>
      <w:r w:rsidRPr="006F19FE">
        <w:t xml:space="preserve"> </w:t>
      </w:r>
      <w:proofErr w:type="spellStart"/>
      <w:r w:rsidRPr="006F19FE">
        <w:t>propus</w:t>
      </w:r>
      <w:proofErr w:type="spellEnd"/>
      <w:r w:rsidRPr="006F19FE">
        <w:t>.</w:t>
      </w:r>
    </w:p>
    <w:p w14:paraId="73CA5195" w14:textId="77777777" w:rsidR="003577DA" w:rsidRPr="006F19FE" w:rsidRDefault="003577DA" w:rsidP="003577DA">
      <w:pPr>
        <w:pStyle w:val="NoSpacing"/>
        <w:jc w:val="both"/>
        <w:rPr>
          <w:b/>
          <w:color w:val="000000"/>
          <w:lang w:val="ro-RO"/>
        </w:rPr>
      </w:pPr>
    </w:p>
    <w:p w14:paraId="33A8B15F" w14:textId="77777777" w:rsidR="003577DA" w:rsidRPr="006F19FE" w:rsidRDefault="003577DA" w:rsidP="003577DA">
      <w:pPr>
        <w:pStyle w:val="NoSpacing"/>
        <w:jc w:val="both"/>
        <w:rPr>
          <w:b/>
          <w:color w:val="000000"/>
          <w:lang w:val="ro-RO"/>
        </w:rPr>
      </w:pPr>
      <w:r w:rsidRPr="006F19FE">
        <w:rPr>
          <w:b/>
          <w:color w:val="000000"/>
          <w:lang w:val="ro-RO"/>
        </w:rPr>
        <w:t>3. schema-flux a gestionarii deseurilor:</w:t>
      </w:r>
    </w:p>
    <w:p w14:paraId="69A9673F" w14:textId="55615CD6" w:rsidR="003577DA" w:rsidRPr="006F19FE" w:rsidRDefault="003577DA" w:rsidP="009463F5">
      <w:pPr>
        <w:pStyle w:val="NoSpacing"/>
        <w:ind w:firstLine="720"/>
        <w:jc w:val="both"/>
      </w:pPr>
      <w:proofErr w:type="spellStart"/>
      <w:r w:rsidRPr="006F19FE">
        <w:t>Pentru</w:t>
      </w:r>
      <w:proofErr w:type="spellEnd"/>
      <w:r w:rsidRPr="006F19FE">
        <w:t xml:space="preserve"> </w:t>
      </w:r>
      <w:proofErr w:type="spellStart"/>
      <w:r w:rsidRPr="006F19FE">
        <w:t>proiectul</w:t>
      </w:r>
      <w:proofErr w:type="spellEnd"/>
      <w:r w:rsidRPr="006F19FE">
        <w:t xml:space="preserve"> </w:t>
      </w:r>
      <w:proofErr w:type="spellStart"/>
      <w:r w:rsidRPr="006F19FE">
        <w:t>propus</w:t>
      </w:r>
      <w:proofErr w:type="spellEnd"/>
      <w:r w:rsidRPr="006F19FE">
        <w:t xml:space="preserve">, </w:t>
      </w:r>
      <w:proofErr w:type="spellStart"/>
      <w:r w:rsidRPr="006F19FE">
        <w:t>deseurile</w:t>
      </w:r>
      <w:proofErr w:type="spellEnd"/>
      <w:r w:rsidRPr="006F19FE">
        <w:t xml:space="preserve"> </w:t>
      </w:r>
      <w:proofErr w:type="spellStart"/>
      <w:r w:rsidRPr="006F19FE">
        <w:t>rezultate</w:t>
      </w:r>
      <w:proofErr w:type="spellEnd"/>
      <w:r w:rsidRPr="006F19FE">
        <w:t xml:space="preserve"> (</w:t>
      </w:r>
      <w:proofErr w:type="spellStart"/>
      <w:r w:rsidRPr="006F19FE">
        <w:t>alcatuite</w:t>
      </w:r>
      <w:proofErr w:type="spellEnd"/>
      <w:r w:rsidRPr="006F19FE">
        <w:t xml:space="preserve"> preponderant din </w:t>
      </w:r>
      <w:proofErr w:type="spellStart"/>
      <w:r w:rsidRPr="006F19FE">
        <w:t>ambalaje</w:t>
      </w:r>
      <w:proofErr w:type="spellEnd"/>
      <w:r w:rsidRPr="006F19FE">
        <w:t xml:space="preserve"> folie de mase </w:t>
      </w:r>
      <w:proofErr w:type="spellStart"/>
      <w:r w:rsidRPr="006F19FE">
        <w:t>plastice</w:t>
      </w:r>
      <w:proofErr w:type="spellEnd"/>
      <w:r w:rsidRPr="006F19FE">
        <w:t xml:space="preserve">, </w:t>
      </w:r>
      <w:proofErr w:type="spellStart"/>
      <w:r w:rsidRPr="006F19FE">
        <w:t>ambalaje</w:t>
      </w:r>
      <w:proofErr w:type="spellEnd"/>
      <w:r w:rsidRPr="006F19FE">
        <w:t xml:space="preserve"> </w:t>
      </w:r>
      <w:proofErr w:type="spellStart"/>
      <w:r w:rsidRPr="006F19FE">
        <w:t>hartie</w:t>
      </w:r>
      <w:proofErr w:type="spellEnd"/>
      <w:r w:rsidRPr="006F19FE">
        <w:t xml:space="preserve"> </w:t>
      </w:r>
      <w:proofErr w:type="spellStart"/>
      <w:r w:rsidRPr="006F19FE">
        <w:t>si</w:t>
      </w:r>
      <w:proofErr w:type="spellEnd"/>
      <w:r w:rsidRPr="006F19FE">
        <w:t xml:space="preserve"> carton </w:t>
      </w:r>
      <w:proofErr w:type="spellStart"/>
      <w:r w:rsidRPr="006F19FE">
        <w:t>si</w:t>
      </w:r>
      <w:proofErr w:type="spellEnd"/>
      <w:r w:rsidRPr="006F19FE">
        <w:t xml:space="preserve"> </w:t>
      </w:r>
      <w:proofErr w:type="spellStart"/>
      <w:r w:rsidRPr="006F19FE">
        <w:t>paleti</w:t>
      </w:r>
      <w:proofErr w:type="spellEnd"/>
      <w:r w:rsidRPr="006F19FE">
        <w:t xml:space="preserve"> </w:t>
      </w:r>
      <w:proofErr w:type="spellStart"/>
      <w:r w:rsidRPr="006F19FE">
        <w:t>avariati</w:t>
      </w:r>
      <w:proofErr w:type="spellEnd"/>
      <w:r w:rsidRPr="006F19FE">
        <w:t xml:space="preserve"> din </w:t>
      </w:r>
      <w:proofErr w:type="spellStart"/>
      <w:r w:rsidRPr="006F19FE">
        <w:t>lemn</w:t>
      </w:r>
      <w:proofErr w:type="spellEnd"/>
      <w:r w:rsidRPr="006F19FE">
        <w:t xml:space="preserve">) sunt </w:t>
      </w:r>
      <w:proofErr w:type="spellStart"/>
      <w:r w:rsidR="00006953" w:rsidRPr="006F19FE">
        <w:t>sortate</w:t>
      </w:r>
      <w:proofErr w:type="spellEnd"/>
      <w:r w:rsidR="00006953" w:rsidRPr="006F19FE">
        <w:t xml:space="preserve"> </w:t>
      </w:r>
      <w:proofErr w:type="spellStart"/>
      <w:r w:rsidR="00006953" w:rsidRPr="006F19FE">
        <w:t>si</w:t>
      </w:r>
      <w:proofErr w:type="spellEnd"/>
      <w:r w:rsidR="00006953" w:rsidRPr="006F19FE">
        <w:t xml:space="preserve"> </w:t>
      </w:r>
      <w:proofErr w:type="spellStart"/>
      <w:r w:rsidRPr="006F19FE">
        <w:t>colectate</w:t>
      </w:r>
      <w:proofErr w:type="spellEnd"/>
      <w:r w:rsidRPr="006F19FE">
        <w:t xml:space="preserve"> </w:t>
      </w:r>
      <w:proofErr w:type="spellStart"/>
      <w:r w:rsidRPr="006F19FE">
        <w:t>diferentiat</w:t>
      </w:r>
      <w:proofErr w:type="spellEnd"/>
      <w:r w:rsidRPr="006F19FE">
        <w:t xml:space="preserve">, in </w:t>
      </w:r>
      <w:proofErr w:type="spellStart"/>
      <w:r w:rsidRPr="006F19FE">
        <w:t>containerele</w:t>
      </w:r>
      <w:proofErr w:type="spellEnd"/>
      <w:r w:rsidRPr="006F19FE">
        <w:t xml:space="preserve"> </w:t>
      </w:r>
      <w:proofErr w:type="spellStart"/>
      <w:r w:rsidRPr="006F19FE">
        <w:t>si</w:t>
      </w:r>
      <w:proofErr w:type="spellEnd"/>
      <w:r w:rsidRPr="006F19FE">
        <w:t xml:space="preserve"> </w:t>
      </w:r>
      <w:proofErr w:type="spellStart"/>
      <w:r w:rsidRPr="006F19FE">
        <w:t>pubelele</w:t>
      </w:r>
      <w:proofErr w:type="spellEnd"/>
      <w:r w:rsidRPr="006F19FE">
        <w:t xml:space="preserve"> din </w:t>
      </w:r>
      <w:proofErr w:type="spellStart"/>
      <w:r w:rsidRPr="006F19FE">
        <w:t>zonele</w:t>
      </w:r>
      <w:proofErr w:type="spellEnd"/>
      <w:r w:rsidRPr="006F19FE">
        <w:t xml:space="preserve"> special </w:t>
      </w:r>
      <w:proofErr w:type="spellStart"/>
      <w:r w:rsidRPr="006F19FE">
        <w:t>amenajate</w:t>
      </w:r>
      <w:proofErr w:type="spellEnd"/>
      <w:r w:rsidR="00006953" w:rsidRPr="006F19FE">
        <w:t xml:space="preserve"> </w:t>
      </w:r>
      <w:proofErr w:type="spellStart"/>
      <w:r w:rsidRPr="006F19FE">
        <w:t>depuse</w:t>
      </w:r>
      <w:proofErr w:type="spellEnd"/>
      <w:r w:rsidRPr="006F19FE">
        <w:t xml:space="preserve"> pe </w:t>
      </w:r>
      <w:proofErr w:type="spellStart"/>
      <w:r w:rsidR="00006953" w:rsidRPr="006F19FE">
        <w:t>platformele</w:t>
      </w:r>
      <w:proofErr w:type="spellEnd"/>
      <w:r w:rsidR="00006953" w:rsidRPr="006F19FE">
        <w:t xml:space="preserve"> special </w:t>
      </w:r>
      <w:proofErr w:type="spellStart"/>
      <w:r w:rsidR="00006953" w:rsidRPr="006F19FE">
        <w:t>amenajate</w:t>
      </w:r>
      <w:proofErr w:type="spellEnd"/>
      <w:r w:rsidR="00006953" w:rsidRPr="006F19FE">
        <w:t xml:space="preserve"> in </w:t>
      </w:r>
      <w:proofErr w:type="spellStart"/>
      <w:r w:rsidR="00006953" w:rsidRPr="006F19FE">
        <w:t>acest</w:t>
      </w:r>
      <w:proofErr w:type="spellEnd"/>
      <w:r w:rsidR="00006953" w:rsidRPr="006F19FE">
        <w:t xml:space="preserve"> scop</w:t>
      </w:r>
      <w:r w:rsidRPr="006F19FE">
        <w:t xml:space="preserve">, </w:t>
      </w:r>
      <w:r w:rsidRPr="006F19FE">
        <w:rPr>
          <w:lang w:val="ro-RO"/>
        </w:rPr>
        <w:t xml:space="preserve">conform prevederilor avizului </w:t>
      </w:r>
      <w:r w:rsidR="00006953" w:rsidRPr="006F19FE">
        <w:rPr>
          <w:lang w:val="ro-RO"/>
        </w:rPr>
        <w:t>specific</w:t>
      </w:r>
      <w:r w:rsidRPr="006F19FE">
        <w:rPr>
          <w:lang w:val="ro-RO"/>
        </w:rPr>
        <w:t>. Transportul deseurilor se realizeaza numai de catre operatori economici care detin autorizatie de mediu conform legislatiei in vigoare pentru activitatile de colectare/stocare temporara/tratare/valorificare/eliminare in baza HG 1061/2008 privind transportul deseurilor periculoase si nepericuloase pe teritoriul Romaniei.</w:t>
      </w:r>
    </w:p>
    <w:p w14:paraId="22EABEA5" w14:textId="77777777" w:rsidR="003577DA" w:rsidRPr="006F19FE" w:rsidRDefault="003577DA" w:rsidP="003577DA">
      <w:pPr>
        <w:pStyle w:val="NoSpacing"/>
        <w:jc w:val="both"/>
        <w:rPr>
          <w:b/>
          <w:color w:val="000000"/>
          <w:lang w:val="ro-RO"/>
        </w:rPr>
      </w:pPr>
    </w:p>
    <w:p w14:paraId="22A082DB" w14:textId="77777777" w:rsidR="003577DA" w:rsidRPr="006F19FE" w:rsidRDefault="003577DA" w:rsidP="003577DA">
      <w:pPr>
        <w:pStyle w:val="NoSpacing"/>
        <w:jc w:val="both"/>
        <w:rPr>
          <w:b/>
          <w:color w:val="000000"/>
          <w:lang w:val="ro-RO"/>
        </w:rPr>
      </w:pPr>
      <w:r w:rsidRPr="006F19FE">
        <w:rPr>
          <w:b/>
          <w:color w:val="000000"/>
          <w:lang w:val="ro-RO"/>
        </w:rPr>
        <w:t>4. alte piese desenate, stabilite de autoritatea publica pentru protectia mediului:</w:t>
      </w:r>
    </w:p>
    <w:p w14:paraId="02C8C6E8" w14:textId="77777777" w:rsidR="003577DA" w:rsidRPr="006F19FE" w:rsidRDefault="003577DA" w:rsidP="009463F5">
      <w:pPr>
        <w:pStyle w:val="NoSpacing"/>
        <w:ind w:firstLine="720"/>
        <w:jc w:val="both"/>
        <w:rPr>
          <w:b/>
          <w:color w:val="000000"/>
          <w:lang w:val="ro-RO"/>
        </w:rPr>
      </w:pPr>
      <w:r w:rsidRPr="006F19FE">
        <w:t xml:space="preserve">Nu </w:t>
      </w:r>
      <w:proofErr w:type="spellStart"/>
      <w:r w:rsidRPr="006F19FE">
        <w:t>este</w:t>
      </w:r>
      <w:proofErr w:type="spellEnd"/>
      <w:r w:rsidRPr="006F19FE">
        <w:t xml:space="preserve"> </w:t>
      </w:r>
      <w:proofErr w:type="spellStart"/>
      <w:r w:rsidRPr="006F19FE">
        <w:t>cazul</w:t>
      </w:r>
      <w:proofErr w:type="spellEnd"/>
      <w:r w:rsidRPr="006F19FE">
        <w:t xml:space="preserve"> </w:t>
      </w:r>
      <w:proofErr w:type="spellStart"/>
      <w:r w:rsidRPr="006F19FE">
        <w:t>pentru</w:t>
      </w:r>
      <w:proofErr w:type="spellEnd"/>
      <w:r w:rsidRPr="006F19FE">
        <w:t xml:space="preserve"> </w:t>
      </w:r>
      <w:proofErr w:type="spellStart"/>
      <w:r w:rsidRPr="006F19FE">
        <w:t>proiectul</w:t>
      </w:r>
      <w:proofErr w:type="spellEnd"/>
      <w:r w:rsidRPr="006F19FE">
        <w:t xml:space="preserve"> </w:t>
      </w:r>
      <w:proofErr w:type="spellStart"/>
      <w:r w:rsidRPr="006F19FE">
        <w:t>propus</w:t>
      </w:r>
      <w:proofErr w:type="spellEnd"/>
      <w:r w:rsidRPr="006F19FE">
        <w:t>.</w:t>
      </w:r>
    </w:p>
    <w:p w14:paraId="6B83605C" w14:textId="77777777" w:rsidR="003577DA" w:rsidRPr="006F19FE" w:rsidRDefault="003577DA" w:rsidP="003577DA">
      <w:pPr>
        <w:pStyle w:val="NoSpacing"/>
        <w:jc w:val="both"/>
        <w:rPr>
          <w:b/>
          <w:color w:val="000000"/>
          <w:lang w:val="ro-RO"/>
        </w:rPr>
      </w:pPr>
    </w:p>
    <w:p w14:paraId="2A149E77" w14:textId="77777777" w:rsidR="003577DA" w:rsidRPr="006F19FE" w:rsidRDefault="003577DA" w:rsidP="003577DA">
      <w:pPr>
        <w:pStyle w:val="NoSpacing"/>
        <w:jc w:val="both"/>
        <w:rPr>
          <w:b/>
          <w:color w:val="000000"/>
          <w:lang w:val="ro-RO"/>
        </w:rPr>
      </w:pPr>
      <w:r w:rsidRPr="006F19FE">
        <w:rPr>
          <w:b/>
          <w:color w:val="000000"/>
          <w:lang w:val="ro-RO"/>
        </w:rPr>
        <w:t>XIII. Pentru proiectele care intra sub incidenta prevederilor </w:t>
      </w:r>
      <w:hyperlink r:id="rId26" w:anchor="p-48878121" w:tgtFrame="_blank" w:history="1">
        <w:r w:rsidRPr="006F19FE">
          <w:rPr>
            <w:b/>
            <w:color w:val="000000"/>
            <w:lang w:val="ro-RO"/>
          </w:rPr>
          <w:t>art. 28</w:t>
        </w:r>
      </w:hyperlink>
      <w:r w:rsidRPr="006F19FE">
        <w:rPr>
          <w:b/>
          <w:color w:val="000000"/>
          <w:lang w:val="ro-RO"/>
        </w:rPr>
        <w:t> din Ordonanta de urgenta a Guvernului nr. 57/2007 privind regimul ariilor naturale protejate, conservarea habitatelor naturale, a florei si faunei salbatice, aprobata cu modificari si completari prin Legea </w:t>
      </w:r>
      <w:hyperlink r:id="rId27" w:tgtFrame="_blank" w:history="1">
        <w:r w:rsidRPr="006F19FE">
          <w:rPr>
            <w:b/>
            <w:color w:val="000000"/>
            <w:lang w:val="ro-RO"/>
          </w:rPr>
          <w:t>nr. 49/2011</w:t>
        </w:r>
      </w:hyperlink>
      <w:r w:rsidRPr="006F19FE">
        <w:rPr>
          <w:b/>
          <w:color w:val="000000"/>
          <w:lang w:val="ro-RO"/>
        </w:rPr>
        <w:t>, cu modificarile si completarile ulterioare, memoriul va fi completat cu urmatoarele:</w:t>
      </w:r>
    </w:p>
    <w:p w14:paraId="740FFB24" w14:textId="77777777" w:rsidR="003577DA" w:rsidRPr="006F19FE" w:rsidRDefault="003577DA" w:rsidP="003577DA">
      <w:pPr>
        <w:pStyle w:val="NoSpacing"/>
        <w:jc w:val="both"/>
        <w:rPr>
          <w:b/>
          <w:color w:val="000000"/>
          <w:lang w:val="ro-RO"/>
        </w:rPr>
      </w:pPr>
      <w:r w:rsidRPr="006F19FE">
        <w:rPr>
          <w:b/>
          <w:color w:val="000000"/>
          <w:lang w:val="ro-RO"/>
        </w:rPr>
        <w:t>a) descrierea succinta a proiectului si distanta fata de aria naturala protejata de interes comunitar, precum si coordonatele geografice (Stereo 70) ale amplasamentului proiectului. Aceste coordonate vor fi prezentate sub forma de vector in format digital cu referinta geografica, in sistem de proiectie nationala Stereo 1970, sau de tabel in format electronic continand coordonatele conturului (X, Y) in sistem de proiectie nationala Stereo 1970:</w:t>
      </w:r>
    </w:p>
    <w:p w14:paraId="242291F6" w14:textId="77777777" w:rsidR="003577DA" w:rsidRPr="006F19FE" w:rsidRDefault="003577DA" w:rsidP="009463F5">
      <w:pPr>
        <w:pStyle w:val="NoSpacing"/>
        <w:ind w:firstLine="720"/>
        <w:jc w:val="both"/>
        <w:rPr>
          <w:lang w:val="ro-RO"/>
        </w:rPr>
      </w:pPr>
      <w:r w:rsidRPr="006F19FE">
        <w:rPr>
          <w:lang w:val="ro-RO"/>
        </w:rPr>
        <w:t>Amplasamentul proiectului propus nu este inscris sau in vecinatatea unor arii naturale protejate, de conservare a habitatelor naturale, a florei si faunei salbatice.</w:t>
      </w:r>
    </w:p>
    <w:p w14:paraId="5D4643D6" w14:textId="77777777" w:rsidR="003577DA" w:rsidRPr="006F19FE" w:rsidRDefault="003577DA" w:rsidP="003577DA">
      <w:pPr>
        <w:pStyle w:val="NoSpacing"/>
        <w:jc w:val="both"/>
        <w:rPr>
          <w:b/>
          <w:color w:val="000000"/>
          <w:lang w:val="ro-RO"/>
        </w:rPr>
      </w:pPr>
    </w:p>
    <w:p w14:paraId="6BA54ECB" w14:textId="77777777" w:rsidR="003577DA" w:rsidRPr="006F19FE" w:rsidRDefault="003577DA" w:rsidP="003577DA">
      <w:pPr>
        <w:pStyle w:val="NoSpacing"/>
        <w:jc w:val="both"/>
        <w:rPr>
          <w:b/>
          <w:color w:val="000000"/>
          <w:lang w:val="ro-RO"/>
        </w:rPr>
      </w:pPr>
      <w:r w:rsidRPr="006F19FE">
        <w:rPr>
          <w:b/>
          <w:color w:val="000000"/>
          <w:lang w:val="ro-RO"/>
        </w:rPr>
        <w:t>b) numele si codul ariei naturale protejate de interes comunitar:</w:t>
      </w:r>
    </w:p>
    <w:p w14:paraId="3FCCAAB9" w14:textId="77777777" w:rsidR="003577DA" w:rsidRPr="006F19FE" w:rsidRDefault="003577DA" w:rsidP="009463F5">
      <w:pPr>
        <w:pStyle w:val="NoSpacing"/>
        <w:ind w:firstLine="720"/>
        <w:jc w:val="both"/>
        <w:rPr>
          <w:b/>
          <w:color w:val="000000"/>
          <w:lang w:val="ro-RO"/>
        </w:rPr>
      </w:pPr>
      <w:r w:rsidRPr="006F19FE">
        <w:t xml:space="preserve">Nu </w:t>
      </w:r>
      <w:proofErr w:type="spellStart"/>
      <w:r w:rsidRPr="006F19FE">
        <w:t>este</w:t>
      </w:r>
      <w:proofErr w:type="spellEnd"/>
      <w:r w:rsidRPr="006F19FE">
        <w:t xml:space="preserve"> </w:t>
      </w:r>
      <w:proofErr w:type="spellStart"/>
      <w:r w:rsidRPr="006F19FE">
        <w:t>cazul</w:t>
      </w:r>
      <w:proofErr w:type="spellEnd"/>
      <w:r w:rsidRPr="006F19FE">
        <w:t xml:space="preserve"> </w:t>
      </w:r>
      <w:proofErr w:type="spellStart"/>
      <w:r w:rsidRPr="006F19FE">
        <w:t>pentru</w:t>
      </w:r>
      <w:proofErr w:type="spellEnd"/>
      <w:r w:rsidRPr="006F19FE">
        <w:t xml:space="preserve"> </w:t>
      </w:r>
      <w:proofErr w:type="spellStart"/>
      <w:r w:rsidRPr="006F19FE">
        <w:t>proiectul</w:t>
      </w:r>
      <w:proofErr w:type="spellEnd"/>
      <w:r w:rsidRPr="006F19FE">
        <w:t xml:space="preserve"> </w:t>
      </w:r>
      <w:proofErr w:type="spellStart"/>
      <w:r w:rsidRPr="006F19FE">
        <w:t>propus</w:t>
      </w:r>
      <w:proofErr w:type="spellEnd"/>
      <w:r w:rsidRPr="006F19FE">
        <w:t>.</w:t>
      </w:r>
    </w:p>
    <w:p w14:paraId="29BE411E" w14:textId="77777777" w:rsidR="003577DA" w:rsidRPr="006F19FE" w:rsidRDefault="003577DA" w:rsidP="003577DA">
      <w:pPr>
        <w:pStyle w:val="NoSpacing"/>
        <w:jc w:val="both"/>
        <w:rPr>
          <w:b/>
          <w:color w:val="000000"/>
          <w:lang w:val="ro-RO"/>
        </w:rPr>
      </w:pPr>
    </w:p>
    <w:p w14:paraId="02D4E170" w14:textId="77777777" w:rsidR="003577DA" w:rsidRPr="006F19FE" w:rsidRDefault="003577DA" w:rsidP="003577DA">
      <w:pPr>
        <w:pStyle w:val="NoSpacing"/>
        <w:jc w:val="both"/>
        <w:rPr>
          <w:b/>
          <w:color w:val="000000"/>
          <w:lang w:val="ro-RO"/>
        </w:rPr>
      </w:pPr>
      <w:r w:rsidRPr="006F19FE">
        <w:rPr>
          <w:b/>
          <w:color w:val="000000"/>
          <w:lang w:val="ro-RO"/>
        </w:rPr>
        <w:t>c) prezenta si efectivele/suprafetele acoperite de specii si habitate de interes comunitar in zona proiectului:</w:t>
      </w:r>
    </w:p>
    <w:p w14:paraId="3BD92861" w14:textId="77777777" w:rsidR="003577DA" w:rsidRPr="006F19FE" w:rsidRDefault="003577DA" w:rsidP="009463F5">
      <w:pPr>
        <w:pStyle w:val="NoSpacing"/>
        <w:ind w:firstLine="720"/>
        <w:jc w:val="both"/>
        <w:rPr>
          <w:b/>
          <w:color w:val="000000"/>
          <w:lang w:val="ro-RO"/>
        </w:rPr>
      </w:pPr>
      <w:r w:rsidRPr="006F19FE">
        <w:t xml:space="preserve">Nu </w:t>
      </w:r>
      <w:proofErr w:type="spellStart"/>
      <w:r w:rsidRPr="006F19FE">
        <w:t>este</w:t>
      </w:r>
      <w:proofErr w:type="spellEnd"/>
      <w:r w:rsidRPr="006F19FE">
        <w:t xml:space="preserve"> </w:t>
      </w:r>
      <w:proofErr w:type="spellStart"/>
      <w:r w:rsidRPr="006F19FE">
        <w:t>cazul</w:t>
      </w:r>
      <w:proofErr w:type="spellEnd"/>
      <w:r w:rsidRPr="006F19FE">
        <w:t xml:space="preserve"> </w:t>
      </w:r>
      <w:proofErr w:type="spellStart"/>
      <w:r w:rsidRPr="006F19FE">
        <w:t>pentru</w:t>
      </w:r>
      <w:proofErr w:type="spellEnd"/>
      <w:r w:rsidRPr="006F19FE">
        <w:t xml:space="preserve"> </w:t>
      </w:r>
      <w:proofErr w:type="spellStart"/>
      <w:r w:rsidRPr="006F19FE">
        <w:t>proiectul</w:t>
      </w:r>
      <w:proofErr w:type="spellEnd"/>
      <w:r w:rsidRPr="006F19FE">
        <w:t xml:space="preserve"> </w:t>
      </w:r>
      <w:proofErr w:type="spellStart"/>
      <w:r w:rsidRPr="006F19FE">
        <w:t>propus</w:t>
      </w:r>
      <w:proofErr w:type="spellEnd"/>
      <w:r w:rsidRPr="006F19FE">
        <w:t>.</w:t>
      </w:r>
    </w:p>
    <w:p w14:paraId="14EEEEE7" w14:textId="77777777" w:rsidR="003577DA" w:rsidRPr="006F19FE" w:rsidRDefault="003577DA" w:rsidP="003577DA">
      <w:pPr>
        <w:pStyle w:val="NoSpacing"/>
        <w:jc w:val="both"/>
        <w:rPr>
          <w:b/>
          <w:color w:val="000000"/>
          <w:lang w:val="ro-RO"/>
        </w:rPr>
      </w:pPr>
    </w:p>
    <w:p w14:paraId="2D4FE059" w14:textId="77777777" w:rsidR="003577DA" w:rsidRPr="006F19FE" w:rsidRDefault="003577DA" w:rsidP="003577DA">
      <w:pPr>
        <w:pStyle w:val="NoSpacing"/>
        <w:jc w:val="both"/>
        <w:rPr>
          <w:b/>
          <w:color w:val="000000"/>
          <w:lang w:val="ro-RO"/>
        </w:rPr>
      </w:pPr>
      <w:r w:rsidRPr="006F19FE">
        <w:rPr>
          <w:b/>
          <w:color w:val="000000"/>
          <w:lang w:val="ro-RO"/>
        </w:rPr>
        <w:t>d) se va preciza daca proiectul propus nu are legatura directa cu sau nu este necesar pentru managementul conservarii ariei naturale protejate de interes comunitar:</w:t>
      </w:r>
    </w:p>
    <w:p w14:paraId="6C5E744C" w14:textId="77777777" w:rsidR="003577DA" w:rsidRPr="006F19FE" w:rsidRDefault="003577DA" w:rsidP="009463F5">
      <w:pPr>
        <w:pStyle w:val="NoSpacing"/>
        <w:ind w:firstLine="720"/>
        <w:jc w:val="both"/>
        <w:rPr>
          <w:lang w:val="ro-RO"/>
        </w:rPr>
      </w:pPr>
      <w:r w:rsidRPr="006F19FE">
        <w:rPr>
          <w:lang w:val="ro-RO"/>
        </w:rPr>
        <w:t>Amplasamentul proiectului propus nu are legatura directa cu sau nu este necesar pentru managementul conservarii ariei naturale protejate de interes comunitar.</w:t>
      </w:r>
    </w:p>
    <w:p w14:paraId="7EA069C3" w14:textId="77777777" w:rsidR="003577DA" w:rsidRPr="006F19FE" w:rsidRDefault="003577DA" w:rsidP="003577DA">
      <w:pPr>
        <w:pStyle w:val="NoSpacing"/>
        <w:jc w:val="both"/>
        <w:rPr>
          <w:b/>
          <w:color w:val="000000"/>
          <w:lang w:val="ro-RO"/>
        </w:rPr>
      </w:pPr>
    </w:p>
    <w:p w14:paraId="6B065C3E" w14:textId="77777777" w:rsidR="003577DA" w:rsidRPr="006F19FE" w:rsidRDefault="003577DA" w:rsidP="003577DA">
      <w:pPr>
        <w:pStyle w:val="NoSpacing"/>
        <w:jc w:val="both"/>
        <w:rPr>
          <w:b/>
          <w:color w:val="000000"/>
          <w:lang w:val="ro-RO"/>
        </w:rPr>
      </w:pPr>
      <w:r w:rsidRPr="006F19FE">
        <w:rPr>
          <w:b/>
          <w:color w:val="000000"/>
          <w:lang w:val="ro-RO"/>
        </w:rPr>
        <w:t>e) se va estima impactul potential al proiectului asupra speciilor si habitatelor din aria naturala protejata de interes comunitar:</w:t>
      </w:r>
    </w:p>
    <w:p w14:paraId="6E0DA0D8" w14:textId="77777777" w:rsidR="003577DA" w:rsidRPr="006F19FE" w:rsidRDefault="003577DA" w:rsidP="009463F5">
      <w:pPr>
        <w:pStyle w:val="NoSpacing"/>
        <w:ind w:firstLine="720"/>
        <w:jc w:val="both"/>
        <w:rPr>
          <w:lang w:val="ro-RO"/>
        </w:rPr>
      </w:pPr>
      <w:r w:rsidRPr="006F19FE">
        <w:rPr>
          <w:lang w:val="ro-RO"/>
        </w:rPr>
        <w:t>Amplasamentul proiectului propus nu este inscris sau in vecinatatea unor arii naturale protejate, de conservare a habitatelor naturale, a florei si faunei salbatice si implicit nu are impact potential asupra acestora.</w:t>
      </w:r>
    </w:p>
    <w:p w14:paraId="1BE07515" w14:textId="77777777" w:rsidR="003577DA" w:rsidRPr="006F19FE" w:rsidRDefault="003577DA" w:rsidP="003577DA">
      <w:pPr>
        <w:pStyle w:val="NoSpacing"/>
        <w:jc w:val="both"/>
        <w:rPr>
          <w:b/>
          <w:color w:val="000000"/>
          <w:lang w:val="ro-RO"/>
        </w:rPr>
      </w:pPr>
    </w:p>
    <w:p w14:paraId="0CF86ECA" w14:textId="77777777" w:rsidR="003577DA" w:rsidRPr="006F19FE" w:rsidRDefault="003577DA" w:rsidP="003577DA">
      <w:pPr>
        <w:pStyle w:val="NoSpacing"/>
        <w:jc w:val="both"/>
        <w:rPr>
          <w:b/>
          <w:color w:val="000000"/>
          <w:lang w:val="ro-RO"/>
        </w:rPr>
      </w:pPr>
      <w:r w:rsidRPr="006F19FE">
        <w:rPr>
          <w:b/>
          <w:color w:val="000000"/>
          <w:lang w:val="ro-RO"/>
        </w:rPr>
        <w:t>f) alte informatii prevazute in legislatia in vigoare:</w:t>
      </w:r>
    </w:p>
    <w:p w14:paraId="31BEEBCA" w14:textId="77777777" w:rsidR="003577DA" w:rsidRPr="006F19FE" w:rsidRDefault="003577DA" w:rsidP="009463F5">
      <w:pPr>
        <w:pStyle w:val="NoSpacing"/>
        <w:ind w:firstLine="720"/>
        <w:jc w:val="both"/>
        <w:rPr>
          <w:b/>
          <w:color w:val="000000"/>
          <w:lang w:val="ro-RO"/>
        </w:rPr>
      </w:pPr>
      <w:r w:rsidRPr="006F19FE">
        <w:t xml:space="preserve">Nu </w:t>
      </w:r>
      <w:proofErr w:type="spellStart"/>
      <w:r w:rsidRPr="006F19FE">
        <w:t>este</w:t>
      </w:r>
      <w:proofErr w:type="spellEnd"/>
      <w:r w:rsidRPr="006F19FE">
        <w:t xml:space="preserve"> </w:t>
      </w:r>
      <w:proofErr w:type="spellStart"/>
      <w:r w:rsidRPr="006F19FE">
        <w:t>cazul</w:t>
      </w:r>
      <w:proofErr w:type="spellEnd"/>
      <w:r w:rsidRPr="006F19FE">
        <w:t xml:space="preserve"> </w:t>
      </w:r>
      <w:proofErr w:type="spellStart"/>
      <w:r w:rsidRPr="006F19FE">
        <w:t>pentru</w:t>
      </w:r>
      <w:proofErr w:type="spellEnd"/>
      <w:r w:rsidRPr="006F19FE">
        <w:t xml:space="preserve"> </w:t>
      </w:r>
      <w:proofErr w:type="spellStart"/>
      <w:r w:rsidRPr="006F19FE">
        <w:t>proiectul</w:t>
      </w:r>
      <w:proofErr w:type="spellEnd"/>
      <w:r w:rsidRPr="006F19FE">
        <w:t xml:space="preserve"> </w:t>
      </w:r>
      <w:proofErr w:type="spellStart"/>
      <w:r w:rsidRPr="006F19FE">
        <w:t>propus</w:t>
      </w:r>
      <w:proofErr w:type="spellEnd"/>
      <w:r w:rsidRPr="006F19FE">
        <w:t>.</w:t>
      </w:r>
    </w:p>
    <w:p w14:paraId="046864E6" w14:textId="77777777" w:rsidR="003577DA" w:rsidRPr="006F19FE" w:rsidRDefault="003577DA" w:rsidP="003577DA">
      <w:pPr>
        <w:pStyle w:val="NoSpacing"/>
        <w:jc w:val="both"/>
        <w:rPr>
          <w:b/>
          <w:color w:val="000000"/>
          <w:lang w:val="ro-RO"/>
        </w:rPr>
      </w:pPr>
    </w:p>
    <w:p w14:paraId="33F38E18" w14:textId="77777777" w:rsidR="003577DA" w:rsidRPr="006F19FE" w:rsidRDefault="003577DA" w:rsidP="003577DA">
      <w:pPr>
        <w:pStyle w:val="NoSpacing"/>
        <w:jc w:val="both"/>
        <w:rPr>
          <w:b/>
          <w:color w:val="000000"/>
          <w:lang w:val="ro-RO"/>
        </w:rPr>
      </w:pPr>
      <w:r w:rsidRPr="006F19FE">
        <w:rPr>
          <w:b/>
          <w:color w:val="000000"/>
          <w:lang w:val="ro-RO"/>
        </w:rPr>
        <w:t>XIV. Pentru proiectele care se realizeaza pe ape sau au legatura cu apele, memoriul va fi completat cu urmatoarele informatii, preluate din Planurile de management bazinale, actualizate:</w:t>
      </w:r>
    </w:p>
    <w:p w14:paraId="219EED96" w14:textId="77777777" w:rsidR="003577DA" w:rsidRPr="006F19FE" w:rsidRDefault="003577DA" w:rsidP="003577DA">
      <w:pPr>
        <w:pStyle w:val="NoSpacing"/>
        <w:jc w:val="both"/>
        <w:rPr>
          <w:b/>
          <w:color w:val="000000"/>
          <w:lang w:val="ro-RO"/>
        </w:rPr>
      </w:pPr>
      <w:r w:rsidRPr="006F19FE">
        <w:rPr>
          <w:b/>
          <w:color w:val="000000"/>
          <w:lang w:val="ro-RO"/>
        </w:rPr>
        <w:t>1. Localizarea proiectului:</w:t>
      </w:r>
    </w:p>
    <w:p w14:paraId="690D562D" w14:textId="77777777" w:rsidR="003577DA" w:rsidRPr="006F19FE" w:rsidRDefault="003577DA" w:rsidP="003577DA">
      <w:pPr>
        <w:pStyle w:val="NoSpacing"/>
        <w:jc w:val="both"/>
        <w:rPr>
          <w:b/>
          <w:color w:val="000000"/>
          <w:lang w:val="ro-RO"/>
        </w:rPr>
      </w:pPr>
      <w:r w:rsidRPr="006F19FE">
        <w:rPr>
          <w:b/>
          <w:color w:val="000000"/>
          <w:lang w:val="ro-RO"/>
        </w:rPr>
        <w:t>- bazinul hidrografic:</w:t>
      </w:r>
    </w:p>
    <w:p w14:paraId="3FAFEF83" w14:textId="77777777" w:rsidR="003577DA" w:rsidRPr="006F19FE" w:rsidRDefault="003577DA" w:rsidP="009463F5">
      <w:pPr>
        <w:pStyle w:val="NoSpacing"/>
        <w:ind w:firstLine="720"/>
        <w:jc w:val="both"/>
        <w:rPr>
          <w:b/>
          <w:color w:val="000000"/>
          <w:lang w:val="ro-RO"/>
        </w:rPr>
      </w:pPr>
      <w:r w:rsidRPr="006F19FE">
        <w:t xml:space="preserve">Nu </w:t>
      </w:r>
      <w:proofErr w:type="spellStart"/>
      <w:r w:rsidRPr="006F19FE">
        <w:t>este</w:t>
      </w:r>
      <w:proofErr w:type="spellEnd"/>
      <w:r w:rsidRPr="006F19FE">
        <w:t xml:space="preserve"> </w:t>
      </w:r>
      <w:proofErr w:type="spellStart"/>
      <w:r w:rsidRPr="006F19FE">
        <w:t>cazul</w:t>
      </w:r>
      <w:proofErr w:type="spellEnd"/>
      <w:r w:rsidRPr="006F19FE">
        <w:t xml:space="preserve"> </w:t>
      </w:r>
      <w:proofErr w:type="spellStart"/>
      <w:r w:rsidRPr="006F19FE">
        <w:t>pentru</w:t>
      </w:r>
      <w:proofErr w:type="spellEnd"/>
      <w:r w:rsidRPr="006F19FE">
        <w:t xml:space="preserve"> </w:t>
      </w:r>
      <w:proofErr w:type="spellStart"/>
      <w:r w:rsidRPr="006F19FE">
        <w:t>proiectul</w:t>
      </w:r>
      <w:proofErr w:type="spellEnd"/>
      <w:r w:rsidRPr="006F19FE">
        <w:t xml:space="preserve"> </w:t>
      </w:r>
      <w:proofErr w:type="spellStart"/>
      <w:r w:rsidRPr="006F19FE">
        <w:t>propus</w:t>
      </w:r>
      <w:proofErr w:type="spellEnd"/>
      <w:r w:rsidRPr="006F19FE">
        <w:t>.</w:t>
      </w:r>
    </w:p>
    <w:p w14:paraId="5B845565" w14:textId="77777777" w:rsidR="003577DA" w:rsidRPr="006F19FE" w:rsidRDefault="003577DA" w:rsidP="003577DA">
      <w:pPr>
        <w:pStyle w:val="NoSpacing"/>
        <w:jc w:val="both"/>
        <w:rPr>
          <w:b/>
          <w:color w:val="000000"/>
          <w:lang w:val="ro-RO"/>
        </w:rPr>
      </w:pPr>
    </w:p>
    <w:p w14:paraId="7ECCF79A" w14:textId="77777777" w:rsidR="003577DA" w:rsidRPr="006F19FE" w:rsidRDefault="003577DA" w:rsidP="003577DA">
      <w:pPr>
        <w:pStyle w:val="NoSpacing"/>
        <w:jc w:val="both"/>
        <w:rPr>
          <w:b/>
          <w:color w:val="000000"/>
          <w:lang w:val="ro-RO"/>
        </w:rPr>
      </w:pPr>
      <w:r w:rsidRPr="006F19FE">
        <w:rPr>
          <w:b/>
          <w:color w:val="000000"/>
          <w:lang w:val="ro-RO"/>
        </w:rPr>
        <w:lastRenderedPageBreak/>
        <w:t>- cursul de apa - denumirea si codul cadastral:</w:t>
      </w:r>
    </w:p>
    <w:p w14:paraId="1843CF13" w14:textId="77777777" w:rsidR="003577DA" w:rsidRPr="006F19FE" w:rsidRDefault="003577DA" w:rsidP="009463F5">
      <w:pPr>
        <w:pStyle w:val="NoSpacing"/>
        <w:ind w:firstLine="720"/>
        <w:jc w:val="both"/>
        <w:rPr>
          <w:b/>
          <w:color w:val="000000"/>
          <w:lang w:val="ro-RO"/>
        </w:rPr>
      </w:pPr>
      <w:r w:rsidRPr="006F19FE">
        <w:t xml:space="preserve">Nu </w:t>
      </w:r>
      <w:proofErr w:type="spellStart"/>
      <w:r w:rsidRPr="006F19FE">
        <w:t>este</w:t>
      </w:r>
      <w:proofErr w:type="spellEnd"/>
      <w:r w:rsidRPr="006F19FE">
        <w:t xml:space="preserve"> </w:t>
      </w:r>
      <w:proofErr w:type="spellStart"/>
      <w:r w:rsidRPr="006F19FE">
        <w:t>cazul</w:t>
      </w:r>
      <w:proofErr w:type="spellEnd"/>
      <w:r w:rsidRPr="006F19FE">
        <w:t xml:space="preserve"> </w:t>
      </w:r>
      <w:proofErr w:type="spellStart"/>
      <w:r w:rsidRPr="006F19FE">
        <w:t>pentru</w:t>
      </w:r>
      <w:proofErr w:type="spellEnd"/>
      <w:r w:rsidRPr="006F19FE">
        <w:t xml:space="preserve"> </w:t>
      </w:r>
      <w:proofErr w:type="spellStart"/>
      <w:r w:rsidRPr="006F19FE">
        <w:t>proiectul</w:t>
      </w:r>
      <w:proofErr w:type="spellEnd"/>
      <w:r w:rsidRPr="006F19FE">
        <w:t xml:space="preserve"> </w:t>
      </w:r>
      <w:proofErr w:type="spellStart"/>
      <w:r w:rsidRPr="006F19FE">
        <w:t>propus</w:t>
      </w:r>
      <w:proofErr w:type="spellEnd"/>
      <w:r w:rsidRPr="006F19FE">
        <w:t>.</w:t>
      </w:r>
    </w:p>
    <w:p w14:paraId="7C6BD6C1" w14:textId="77777777" w:rsidR="003577DA" w:rsidRPr="006F19FE" w:rsidRDefault="003577DA" w:rsidP="003577DA">
      <w:pPr>
        <w:pStyle w:val="NoSpacing"/>
        <w:jc w:val="both"/>
        <w:rPr>
          <w:b/>
          <w:color w:val="000000"/>
          <w:lang w:val="ro-RO"/>
        </w:rPr>
      </w:pPr>
    </w:p>
    <w:p w14:paraId="501A958F" w14:textId="77777777" w:rsidR="003577DA" w:rsidRPr="006F19FE" w:rsidRDefault="003577DA" w:rsidP="003577DA">
      <w:pPr>
        <w:pStyle w:val="NoSpacing"/>
        <w:jc w:val="both"/>
        <w:rPr>
          <w:b/>
          <w:color w:val="000000"/>
          <w:lang w:val="ro-RO"/>
        </w:rPr>
      </w:pPr>
      <w:r w:rsidRPr="006F19FE">
        <w:rPr>
          <w:b/>
          <w:color w:val="000000"/>
          <w:lang w:val="ro-RO"/>
        </w:rPr>
        <w:t>- corpul de apa (de suprafata si/sau subteran) - denumire si cod:</w:t>
      </w:r>
    </w:p>
    <w:p w14:paraId="26E87B13" w14:textId="77777777" w:rsidR="003577DA" w:rsidRPr="006F19FE" w:rsidRDefault="003577DA" w:rsidP="009463F5">
      <w:pPr>
        <w:pStyle w:val="NoSpacing"/>
        <w:ind w:firstLine="720"/>
        <w:jc w:val="both"/>
        <w:rPr>
          <w:b/>
          <w:color w:val="000000"/>
          <w:lang w:val="ro-RO"/>
        </w:rPr>
      </w:pPr>
      <w:r w:rsidRPr="006F19FE">
        <w:t xml:space="preserve">Nu </w:t>
      </w:r>
      <w:proofErr w:type="spellStart"/>
      <w:r w:rsidRPr="006F19FE">
        <w:t>este</w:t>
      </w:r>
      <w:proofErr w:type="spellEnd"/>
      <w:r w:rsidRPr="006F19FE">
        <w:t xml:space="preserve"> </w:t>
      </w:r>
      <w:proofErr w:type="spellStart"/>
      <w:r w:rsidRPr="006F19FE">
        <w:t>cazul</w:t>
      </w:r>
      <w:proofErr w:type="spellEnd"/>
      <w:r w:rsidRPr="006F19FE">
        <w:t xml:space="preserve"> </w:t>
      </w:r>
      <w:proofErr w:type="spellStart"/>
      <w:r w:rsidRPr="006F19FE">
        <w:t>pentru</w:t>
      </w:r>
      <w:proofErr w:type="spellEnd"/>
      <w:r w:rsidRPr="006F19FE">
        <w:t xml:space="preserve"> </w:t>
      </w:r>
      <w:proofErr w:type="spellStart"/>
      <w:r w:rsidRPr="006F19FE">
        <w:t>proiectul</w:t>
      </w:r>
      <w:proofErr w:type="spellEnd"/>
      <w:r w:rsidRPr="006F19FE">
        <w:t xml:space="preserve"> </w:t>
      </w:r>
      <w:proofErr w:type="spellStart"/>
      <w:r w:rsidRPr="006F19FE">
        <w:t>propus</w:t>
      </w:r>
      <w:proofErr w:type="spellEnd"/>
      <w:r w:rsidRPr="006F19FE">
        <w:t>.</w:t>
      </w:r>
    </w:p>
    <w:p w14:paraId="3FC63F80" w14:textId="77777777" w:rsidR="003577DA" w:rsidRPr="006F19FE" w:rsidRDefault="003577DA" w:rsidP="003577DA">
      <w:pPr>
        <w:pStyle w:val="NoSpacing"/>
        <w:jc w:val="both"/>
        <w:rPr>
          <w:b/>
          <w:color w:val="000000"/>
          <w:lang w:val="ro-RO"/>
        </w:rPr>
      </w:pPr>
    </w:p>
    <w:p w14:paraId="337EE2CC" w14:textId="77777777" w:rsidR="003577DA" w:rsidRPr="006F19FE" w:rsidRDefault="003577DA" w:rsidP="003577DA">
      <w:pPr>
        <w:pStyle w:val="NoSpacing"/>
        <w:jc w:val="both"/>
        <w:rPr>
          <w:b/>
          <w:color w:val="000000"/>
          <w:lang w:val="ro-RO"/>
        </w:rPr>
      </w:pPr>
      <w:r w:rsidRPr="006F19FE">
        <w:rPr>
          <w:b/>
          <w:color w:val="000000"/>
          <w:lang w:val="ro-RO"/>
        </w:rPr>
        <w:t>2. Indicarea starii ecologice/potentialului ecologic si starea chimica a corpului de apa de suprafata; pentru corpul de apa subteran se vor indica starea cantitativa si starea chimica a corpului de apa:</w:t>
      </w:r>
    </w:p>
    <w:p w14:paraId="25CF8906" w14:textId="77777777" w:rsidR="003577DA" w:rsidRPr="006F19FE" w:rsidRDefault="003577DA" w:rsidP="009463F5">
      <w:pPr>
        <w:pStyle w:val="NoSpacing"/>
        <w:ind w:firstLine="720"/>
        <w:jc w:val="both"/>
        <w:rPr>
          <w:b/>
          <w:color w:val="000000"/>
          <w:lang w:val="ro-RO"/>
        </w:rPr>
      </w:pPr>
      <w:r w:rsidRPr="006F19FE">
        <w:t xml:space="preserve">Nu </w:t>
      </w:r>
      <w:proofErr w:type="spellStart"/>
      <w:r w:rsidRPr="006F19FE">
        <w:t>este</w:t>
      </w:r>
      <w:proofErr w:type="spellEnd"/>
      <w:r w:rsidRPr="006F19FE">
        <w:t xml:space="preserve"> </w:t>
      </w:r>
      <w:proofErr w:type="spellStart"/>
      <w:r w:rsidRPr="006F19FE">
        <w:t>cazul</w:t>
      </w:r>
      <w:proofErr w:type="spellEnd"/>
      <w:r w:rsidRPr="006F19FE">
        <w:t xml:space="preserve"> </w:t>
      </w:r>
      <w:proofErr w:type="spellStart"/>
      <w:r w:rsidRPr="006F19FE">
        <w:t>pentru</w:t>
      </w:r>
      <w:proofErr w:type="spellEnd"/>
      <w:r w:rsidRPr="006F19FE">
        <w:t xml:space="preserve"> </w:t>
      </w:r>
      <w:proofErr w:type="spellStart"/>
      <w:r w:rsidRPr="006F19FE">
        <w:t>proiectul</w:t>
      </w:r>
      <w:proofErr w:type="spellEnd"/>
      <w:r w:rsidRPr="006F19FE">
        <w:t xml:space="preserve"> </w:t>
      </w:r>
      <w:proofErr w:type="spellStart"/>
      <w:r w:rsidRPr="006F19FE">
        <w:t>propus</w:t>
      </w:r>
      <w:proofErr w:type="spellEnd"/>
      <w:r w:rsidRPr="006F19FE">
        <w:t>.</w:t>
      </w:r>
    </w:p>
    <w:p w14:paraId="25C867A6" w14:textId="77777777" w:rsidR="003577DA" w:rsidRPr="006F19FE" w:rsidRDefault="003577DA" w:rsidP="003577DA">
      <w:pPr>
        <w:pStyle w:val="NoSpacing"/>
        <w:jc w:val="both"/>
        <w:rPr>
          <w:b/>
          <w:color w:val="000000"/>
          <w:lang w:val="ro-RO"/>
        </w:rPr>
      </w:pPr>
    </w:p>
    <w:p w14:paraId="143D1530" w14:textId="77777777" w:rsidR="003577DA" w:rsidRPr="006F19FE" w:rsidRDefault="003577DA" w:rsidP="003577DA">
      <w:pPr>
        <w:pStyle w:val="NoSpacing"/>
        <w:jc w:val="both"/>
        <w:rPr>
          <w:b/>
          <w:color w:val="000000"/>
          <w:lang w:val="ro-RO"/>
        </w:rPr>
      </w:pPr>
      <w:r w:rsidRPr="006F19FE">
        <w:rPr>
          <w:b/>
          <w:color w:val="000000"/>
          <w:lang w:val="ro-RO"/>
        </w:rPr>
        <w:t>3. Indicarea obiectivului/obiectivelor de mediu pentru fiecare corp de apa identificat, cu precizarea exceptiilor aplicate si a termenelor aferente, dupa caz:</w:t>
      </w:r>
    </w:p>
    <w:p w14:paraId="066289AA" w14:textId="77777777" w:rsidR="003577DA" w:rsidRPr="006F19FE" w:rsidRDefault="003577DA" w:rsidP="009463F5">
      <w:pPr>
        <w:pStyle w:val="NoSpacing"/>
        <w:ind w:firstLine="720"/>
        <w:jc w:val="both"/>
        <w:rPr>
          <w:b/>
          <w:color w:val="000000"/>
          <w:lang w:val="ro-RO"/>
        </w:rPr>
      </w:pPr>
      <w:r w:rsidRPr="006F19FE">
        <w:t xml:space="preserve">Nu </w:t>
      </w:r>
      <w:proofErr w:type="spellStart"/>
      <w:r w:rsidRPr="006F19FE">
        <w:t>este</w:t>
      </w:r>
      <w:proofErr w:type="spellEnd"/>
      <w:r w:rsidRPr="006F19FE">
        <w:t xml:space="preserve"> </w:t>
      </w:r>
      <w:proofErr w:type="spellStart"/>
      <w:r w:rsidRPr="006F19FE">
        <w:t>cazul</w:t>
      </w:r>
      <w:proofErr w:type="spellEnd"/>
      <w:r w:rsidRPr="006F19FE">
        <w:t xml:space="preserve"> </w:t>
      </w:r>
      <w:proofErr w:type="spellStart"/>
      <w:r w:rsidRPr="006F19FE">
        <w:t>pentru</w:t>
      </w:r>
      <w:proofErr w:type="spellEnd"/>
      <w:r w:rsidRPr="006F19FE">
        <w:t xml:space="preserve"> </w:t>
      </w:r>
      <w:proofErr w:type="spellStart"/>
      <w:r w:rsidRPr="006F19FE">
        <w:t>proiectul</w:t>
      </w:r>
      <w:proofErr w:type="spellEnd"/>
      <w:r w:rsidRPr="006F19FE">
        <w:t xml:space="preserve"> </w:t>
      </w:r>
      <w:proofErr w:type="spellStart"/>
      <w:r w:rsidRPr="006F19FE">
        <w:t>propus</w:t>
      </w:r>
      <w:proofErr w:type="spellEnd"/>
      <w:r w:rsidRPr="006F19FE">
        <w:t>.</w:t>
      </w:r>
    </w:p>
    <w:p w14:paraId="0D47ED37" w14:textId="77777777" w:rsidR="003577DA" w:rsidRPr="006F19FE" w:rsidRDefault="003577DA" w:rsidP="003577DA">
      <w:pPr>
        <w:pStyle w:val="NoSpacing"/>
        <w:jc w:val="both"/>
        <w:rPr>
          <w:b/>
          <w:color w:val="000000"/>
          <w:lang w:val="ro-RO"/>
        </w:rPr>
      </w:pPr>
    </w:p>
    <w:p w14:paraId="1B642223" w14:textId="77777777" w:rsidR="003577DA" w:rsidRPr="006F19FE" w:rsidRDefault="003577DA" w:rsidP="003577DA">
      <w:pPr>
        <w:pStyle w:val="NoSpacing"/>
        <w:jc w:val="both"/>
        <w:rPr>
          <w:b/>
          <w:color w:val="000000"/>
          <w:lang w:val="ro-RO"/>
        </w:rPr>
      </w:pPr>
      <w:r w:rsidRPr="006F19FE">
        <w:rPr>
          <w:b/>
          <w:color w:val="000000"/>
          <w:lang w:val="ro-RO"/>
        </w:rPr>
        <w:t>XV. Criteriile prevazute in anexa nr. 3 la Legea nr. 292 / 2018 privind evaluarea impactului anumitor proiecte publice si private asupra mediului se iau in considerare, daca este cazul, in momentul compilarii informatiilor in conformitate cu punctele III-XIV.</w:t>
      </w:r>
    </w:p>
    <w:p w14:paraId="6B7E534E" w14:textId="77777777" w:rsidR="003577DA" w:rsidRPr="006F19FE" w:rsidRDefault="003577DA" w:rsidP="003577DA">
      <w:pPr>
        <w:pStyle w:val="NoSpacing"/>
        <w:jc w:val="both"/>
        <w:rPr>
          <w:b/>
          <w:color w:val="000000"/>
          <w:lang w:val="ro-RO"/>
        </w:rPr>
      </w:pPr>
    </w:p>
    <w:p w14:paraId="684ED92F" w14:textId="374E774A" w:rsidR="003577DA" w:rsidRPr="006F19FE" w:rsidRDefault="003577DA" w:rsidP="003577DA">
      <w:pPr>
        <w:pStyle w:val="NoSpacing"/>
        <w:jc w:val="both"/>
        <w:rPr>
          <w:b/>
          <w:color w:val="000000"/>
          <w:lang w:val="ro-RO"/>
        </w:rPr>
      </w:pPr>
    </w:p>
    <w:p w14:paraId="584318C4" w14:textId="77777777" w:rsidR="00006953" w:rsidRPr="006F19FE" w:rsidRDefault="00006953" w:rsidP="003577DA">
      <w:pPr>
        <w:pStyle w:val="NoSpacing"/>
        <w:jc w:val="both"/>
        <w:rPr>
          <w:b/>
          <w:color w:val="000000"/>
          <w:lang w:val="ro-RO"/>
        </w:rPr>
      </w:pPr>
    </w:p>
    <w:p w14:paraId="6CE2A3B0" w14:textId="77777777" w:rsidR="003577DA" w:rsidRPr="006F19FE" w:rsidRDefault="003577DA" w:rsidP="003577DA">
      <w:pPr>
        <w:pStyle w:val="NoSpacing"/>
        <w:jc w:val="both"/>
        <w:rPr>
          <w:b/>
          <w:color w:val="000000"/>
          <w:lang w:val="ro-RO"/>
        </w:rPr>
      </w:pPr>
    </w:p>
    <w:p w14:paraId="1DDC4EF2" w14:textId="77777777" w:rsidR="003577DA" w:rsidRPr="007F3967" w:rsidRDefault="003577DA" w:rsidP="003577DA">
      <w:pPr>
        <w:pStyle w:val="NoSpacing"/>
        <w:jc w:val="both"/>
        <w:rPr>
          <w:b/>
          <w:color w:val="000000"/>
          <w:lang w:val="ro-RO"/>
        </w:rPr>
      </w:pPr>
      <w:proofErr w:type="spellStart"/>
      <w:r w:rsidRPr="006F19FE">
        <w:t>Semnatura</w:t>
      </w:r>
      <w:proofErr w:type="spellEnd"/>
      <w:r w:rsidRPr="006F19FE">
        <w:t xml:space="preserve"> </w:t>
      </w:r>
      <w:proofErr w:type="spellStart"/>
      <w:r w:rsidRPr="006F19FE">
        <w:t>si</w:t>
      </w:r>
      <w:proofErr w:type="spellEnd"/>
      <w:r w:rsidRPr="006F19FE">
        <w:t xml:space="preserve"> </w:t>
      </w:r>
      <w:proofErr w:type="spellStart"/>
      <w:r w:rsidRPr="006F19FE">
        <w:t>stampila</w:t>
      </w:r>
      <w:proofErr w:type="spellEnd"/>
      <w:r w:rsidRPr="006F19FE">
        <w:t xml:space="preserve"> </w:t>
      </w:r>
      <w:proofErr w:type="spellStart"/>
      <w:r w:rsidRPr="006F19FE">
        <w:t>titularului</w:t>
      </w:r>
      <w:proofErr w:type="spellEnd"/>
    </w:p>
    <w:p w14:paraId="27CD64EB" w14:textId="77777777" w:rsidR="003577DA" w:rsidRPr="00645672" w:rsidRDefault="003577DA" w:rsidP="003577DA">
      <w:pPr>
        <w:jc w:val="center"/>
        <w:rPr>
          <w:b/>
          <w:sz w:val="28"/>
          <w:szCs w:val="28"/>
          <w:lang w:val="ro-RO"/>
        </w:rPr>
      </w:pPr>
    </w:p>
    <w:p w14:paraId="06AC3E3A" w14:textId="46479649" w:rsidR="003577DA" w:rsidRPr="00645672" w:rsidRDefault="003577DA" w:rsidP="003577DA">
      <w:pPr>
        <w:jc w:val="both"/>
        <w:rPr>
          <w:sz w:val="28"/>
          <w:szCs w:val="28"/>
          <w:lang w:val="ro-RO"/>
        </w:rPr>
      </w:pPr>
      <w:r>
        <w:rPr>
          <w:rFonts w:ascii="Arial" w:hAnsi="Arial" w:cs="Arial"/>
          <w:color w:val="000000"/>
          <w:lang w:val="ro-RO"/>
        </w:rPr>
        <w:t xml:space="preserve">          </w:t>
      </w:r>
    </w:p>
    <w:sectPr w:rsidR="003577DA" w:rsidRPr="00645672" w:rsidSect="0064229D">
      <w:pgSz w:w="11907" w:h="16840" w:code="9"/>
      <w:pgMar w:top="993" w:right="851" w:bottom="900"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2D38ED" w14:textId="77777777" w:rsidR="00182A91" w:rsidRDefault="00182A91">
      <w:pPr>
        <w:spacing w:after="0" w:line="240" w:lineRule="auto"/>
      </w:pPr>
      <w:r>
        <w:separator/>
      </w:r>
    </w:p>
  </w:endnote>
  <w:endnote w:type="continuationSeparator" w:id="0">
    <w:p w14:paraId="5E212A90" w14:textId="77777777" w:rsidR="00182A91" w:rsidRDefault="00182A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kkurat Std">
    <w:altName w:val="Arial"/>
    <w:panose1 w:val="00000000000000000000"/>
    <w:charset w:val="00"/>
    <w:family w:val="modern"/>
    <w:notTrueType/>
    <w:pitch w:val="variable"/>
    <w:sig w:usb0="00000003" w:usb1="4000204A"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GillSans Light">
    <w:altName w:val="Arial"/>
    <w:charset w:val="00"/>
    <w:family w:val="swiss"/>
    <w:pitch w:val="variable"/>
    <w:sig w:usb0="00000003" w:usb1="00000000" w:usb2="00000000" w:usb3="00000000" w:csb0="00000001" w:csb1="00000000"/>
  </w:font>
  <w:font w:name="StarSymbol">
    <w:altName w:val="Segoe UI Symbol"/>
    <w:charset w:val="02"/>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D7238" w14:textId="77777777" w:rsidR="009069CF" w:rsidRDefault="009069CF">
    <w:pPr>
      <w:pStyle w:val="Footer"/>
    </w:pPr>
  </w:p>
  <w:p w14:paraId="2F838B1D" w14:textId="77777777" w:rsidR="009069CF" w:rsidRDefault="009069CF">
    <w:pPr>
      <w:pStyle w:val="Footer"/>
    </w:pPr>
  </w:p>
  <w:p w14:paraId="647C96EC" w14:textId="77777777" w:rsidR="009069CF" w:rsidRDefault="009069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E05864" w14:textId="77777777" w:rsidR="00182A91" w:rsidRDefault="00182A91">
      <w:pPr>
        <w:spacing w:after="0" w:line="240" w:lineRule="auto"/>
      </w:pPr>
      <w:r>
        <w:separator/>
      </w:r>
    </w:p>
  </w:footnote>
  <w:footnote w:type="continuationSeparator" w:id="0">
    <w:p w14:paraId="4D39AE80" w14:textId="77777777" w:rsidR="00182A91" w:rsidRDefault="00182A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F554D" w14:textId="77777777" w:rsidR="009069CF" w:rsidRPr="00C85C95" w:rsidRDefault="009069CF" w:rsidP="00A94085">
    <w:pPr>
      <w:pStyle w:val="Header"/>
      <w:spacing w:before="40"/>
      <w:jc w:val="right"/>
      <w:rPr>
        <w:sz w:val="16"/>
      </w:rPr>
    </w:pPr>
  </w:p>
  <w:p w14:paraId="7D384795" w14:textId="77777777" w:rsidR="009069CF" w:rsidRDefault="009069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D18CA"/>
    <w:multiLevelType w:val="hybridMultilevel"/>
    <w:tmpl w:val="76C4DE52"/>
    <w:lvl w:ilvl="0" w:tplc="2E24A0DA">
      <w:start w:val="3"/>
      <w:numFmt w:val="bullet"/>
      <w:lvlText w:val="-"/>
      <w:lvlJc w:val="left"/>
      <w:pPr>
        <w:ind w:left="900" w:hanging="360"/>
      </w:pPr>
      <w:rPr>
        <w:rFonts w:ascii="Calibri" w:eastAsia="Calibri" w:hAnsi="Calibri" w:cs="Aria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15:restartNumberingAfterBreak="0">
    <w:nsid w:val="10EB488B"/>
    <w:multiLevelType w:val="hybridMultilevel"/>
    <w:tmpl w:val="C28058E0"/>
    <w:lvl w:ilvl="0" w:tplc="F2729C5A">
      <w:start w:val="28"/>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7C6305"/>
    <w:multiLevelType w:val="hybridMultilevel"/>
    <w:tmpl w:val="4EE2AEF0"/>
    <w:lvl w:ilvl="0" w:tplc="C9EC1EE0">
      <w:start w:val="1"/>
      <w:numFmt w:val="lowerLetter"/>
      <w:lvlText w:val="%1)"/>
      <w:lvlJc w:val="left"/>
      <w:pPr>
        <w:tabs>
          <w:tab w:val="num" w:pos="1815"/>
        </w:tabs>
        <w:ind w:left="1815" w:hanging="405"/>
      </w:pPr>
      <w:rPr>
        <w:rFonts w:hint="default"/>
        <w:b/>
      </w:rPr>
    </w:lvl>
    <w:lvl w:ilvl="1" w:tplc="04090019" w:tentative="1">
      <w:start w:val="1"/>
      <w:numFmt w:val="lowerLetter"/>
      <w:lvlText w:val="%2."/>
      <w:lvlJc w:val="left"/>
      <w:pPr>
        <w:tabs>
          <w:tab w:val="num" w:pos="2490"/>
        </w:tabs>
        <w:ind w:left="2490" w:hanging="360"/>
      </w:pPr>
    </w:lvl>
    <w:lvl w:ilvl="2" w:tplc="0409001B" w:tentative="1">
      <w:start w:val="1"/>
      <w:numFmt w:val="lowerRoman"/>
      <w:lvlText w:val="%3."/>
      <w:lvlJc w:val="right"/>
      <w:pPr>
        <w:tabs>
          <w:tab w:val="num" w:pos="3210"/>
        </w:tabs>
        <w:ind w:left="3210" w:hanging="180"/>
      </w:pPr>
    </w:lvl>
    <w:lvl w:ilvl="3" w:tplc="0409000F" w:tentative="1">
      <w:start w:val="1"/>
      <w:numFmt w:val="decimal"/>
      <w:lvlText w:val="%4."/>
      <w:lvlJc w:val="left"/>
      <w:pPr>
        <w:tabs>
          <w:tab w:val="num" w:pos="3930"/>
        </w:tabs>
        <w:ind w:left="3930" w:hanging="360"/>
      </w:pPr>
    </w:lvl>
    <w:lvl w:ilvl="4" w:tplc="04090019" w:tentative="1">
      <w:start w:val="1"/>
      <w:numFmt w:val="lowerLetter"/>
      <w:lvlText w:val="%5."/>
      <w:lvlJc w:val="left"/>
      <w:pPr>
        <w:tabs>
          <w:tab w:val="num" w:pos="4650"/>
        </w:tabs>
        <w:ind w:left="4650" w:hanging="360"/>
      </w:pPr>
    </w:lvl>
    <w:lvl w:ilvl="5" w:tplc="0409001B" w:tentative="1">
      <w:start w:val="1"/>
      <w:numFmt w:val="lowerRoman"/>
      <w:lvlText w:val="%6."/>
      <w:lvlJc w:val="right"/>
      <w:pPr>
        <w:tabs>
          <w:tab w:val="num" w:pos="5370"/>
        </w:tabs>
        <w:ind w:left="5370" w:hanging="180"/>
      </w:pPr>
    </w:lvl>
    <w:lvl w:ilvl="6" w:tplc="0409000F" w:tentative="1">
      <w:start w:val="1"/>
      <w:numFmt w:val="decimal"/>
      <w:lvlText w:val="%7."/>
      <w:lvlJc w:val="left"/>
      <w:pPr>
        <w:tabs>
          <w:tab w:val="num" w:pos="6090"/>
        </w:tabs>
        <w:ind w:left="6090" w:hanging="360"/>
      </w:pPr>
    </w:lvl>
    <w:lvl w:ilvl="7" w:tplc="04090019" w:tentative="1">
      <w:start w:val="1"/>
      <w:numFmt w:val="lowerLetter"/>
      <w:lvlText w:val="%8."/>
      <w:lvlJc w:val="left"/>
      <w:pPr>
        <w:tabs>
          <w:tab w:val="num" w:pos="6810"/>
        </w:tabs>
        <w:ind w:left="6810" w:hanging="360"/>
      </w:pPr>
    </w:lvl>
    <w:lvl w:ilvl="8" w:tplc="0409001B" w:tentative="1">
      <w:start w:val="1"/>
      <w:numFmt w:val="lowerRoman"/>
      <w:lvlText w:val="%9."/>
      <w:lvlJc w:val="right"/>
      <w:pPr>
        <w:tabs>
          <w:tab w:val="num" w:pos="7530"/>
        </w:tabs>
        <w:ind w:left="7530" w:hanging="180"/>
      </w:pPr>
    </w:lvl>
  </w:abstractNum>
  <w:abstractNum w:abstractNumId="3" w15:restartNumberingAfterBreak="0">
    <w:nsid w:val="14C85FA2"/>
    <w:multiLevelType w:val="hybridMultilevel"/>
    <w:tmpl w:val="0FB00F3C"/>
    <w:lvl w:ilvl="0" w:tplc="DF8C9114">
      <w:start w:val="2"/>
      <w:numFmt w:val="bullet"/>
      <w:lvlText w:val="-"/>
      <w:lvlJc w:val="left"/>
      <w:pPr>
        <w:ind w:left="900" w:hanging="360"/>
      </w:pPr>
      <w:rPr>
        <w:rFonts w:ascii="Calibri" w:eastAsia="Calibri" w:hAnsi="Calibri" w:cs="Aria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 w15:restartNumberingAfterBreak="0">
    <w:nsid w:val="17764083"/>
    <w:multiLevelType w:val="hybridMultilevel"/>
    <w:tmpl w:val="CDB67A0E"/>
    <w:lvl w:ilvl="0" w:tplc="25C8E5F6">
      <w:start w:val="25"/>
      <w:numFmt w:val="bullet"/>
      <w:lvlText w:val="-"/>
      <w:lvlJc w:val="left"/>
      <w:pPr>
        <w:ind w:left="405" w:hanging="360"/>
      </w:pPr>
      <w:rPr>
        <w:rFonts w:ascii="Calibri" w:eastAsia="Calibri" w:hAnsi="Calibri" w:cs="Times New Roman"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5" w15:restartNumberingAfterBreak="0">
    <w:nsid w:val="1A6079BD"/>
    <w:multiLevelType w:val="multilevel"/>
    <w:tmpl w:val="F4388EA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3DC57B2E"/>
    <w:multiLevelType w:val="hybridMultilevel"/>
    <w:tmpl w:val="4A24AC08"/>
    <w:lvl w:ilvl="0" w:tplc="D30285DC">
      <w:start w:val="1"/>
      <w:numFmt w:val="bullet"/>
      <w:pStyle w:val="Bullet"/>
      <w:lvlText w:val=""/>
      <w:lvlJc w:val="left"/>
      <w:pPr>
        <w:tabs>
          <w:tab w:val="num" w:pos="454"/>
        </w:tabs>
        <w:ind w:left="454" w:hanging="454"/>
      </w:pPr>
      <w:rPr>
        <w:rFonts w:ascii="Symbol" w:hAnsi="Symbol" w:hint="default"/>
        <w:color w:val="333333"/>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EC55346"/>
    <w:multiLevelType w:val="multilevel"/>
    <w:tmpl w:val="2C46E44E"/>
    <w:lvl w:ilvl="0">
      <w:start w:val="1"/>
      <w:numFmt w:val="upperRoman"/>
      <w:lvlText w:val="%1."/>
      <w:lvlJc w:val="left"/>
      <w:pPr>
        <w:ind w:left="720" w:hanging="360"/>
      </w:pPr>
      <w:rPr>
        <w:rFonts w:ascii="Calibri" w:eastAsia="Calibri" w:hAnsi="Calibri" w:cs="Times New Roman"/>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8" w15:restartNumberingAfterBreak="0">
    <w:nsid w:val="3ECA05AA"/>
    <w:multiLevelType w:val="hybridMultilevel"/>
    <w:tmpl w:val="ECD64F90"/>
    <w:lvl w:ilvl="0" w:tplc="31E23830">
      <w:start w:val="2"/>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4A6EED"/>
    <w:multiLevelType w:val="hybridMultilevel"/>
    <w:tmpl w:val="F3F20EC2"/>
    <w:lvl w:ilvl="0" w:tplc="70CA778E">
      <w:start w:val="3"/>
      <w:numFmt w:val="bullet"/>
      <w:lvlText w:val="-"/>
      <w:lvlJc w:val="left"/>
      <w:pPr>
        <w:ind w:left="720" w:hanging="360"/>
      </w:pPr>
      <w:rPr>
        <w:rFonts w:ascii="Arial" w:eastAsia="Calibr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56DC0A99"/>
    <w:multiLevelType w:val="hybridMultilevel"/>
    <w:tmpl w:val="83F4BEE4"/>
    <w:lvl w:ilvl="0" w:tplc="4F2E2220">
      <w:start w:val="3"/>
      <w:numFmt w:val="bullet"/>
      <w:lvlText w:val="-"/>
      <w:lvlJc w:val="left"/>
      <w:pPr>
        <w:ind w:left="420" w:hanging="360"/>
      </w:pPr>
      <w:rPr>
        <w:rFonts w:ascii="Arial" w:eastAsia="Calibri" w:hAnsi="Arial" w:cs="Arial" w:hint="default"/>
      </w:rPr>
    </w:lvl>
    <w:lvl w:ilvl="1" w:tplc="04180003" w:tentative="1">
      <w:start w:val="1"/>
      <w:numFmt w:val="bullet"/>
      <w:lvlText w:val="o"/>
      <w:lvlJc w:val="left"/>
      <w:pPr>
        <w:ind w:left="1140" w:hanging="360"/>
      </w:pPr>
      <w:rPr>
        <w:rFonts w:ascii="Courier New" w:hAnsi="Courier New" w:cs="Courier New" w:hint="default"/>
      </w:rPr>
    </w:lvl>
    <w:lvl w:ilvl="2" w:tplc="04180005" w:tentative="1">
      <w:start w:val="1"/>
      <w:numFmt w:val="bullet"/>
      <w:lvlText w:val=""/>
      <w:lvlJc w:val="left"/>
      <w:pPr>
        <w:ind w:left="1860" w:hanging="360"/>
      </w:pPr>
      <w:rPr>
        <w:rFonts w:ascii="Wingdings" w:hAnsi="Wingdings" w:hint="default"/>
      </w:rPr>
    </w:lvl>
    <w:lvl w:ilvl="3" w:tplc="04180001" w:tentative="1">
      <w:start w:val="1"/>
      <w:numFmt w:val="bullet"/>
      <w:lvlText w:val=""/>
      <w:lvlJc w:val="left"/>
      <w:pPr>
        <w:ind w:left="2580" w:hanging="360"/>
      </w:pPr>
      <w:rPr>
        <w:rFonts w:ascii="Symbol" w:hAnsi="Symbol" w:hint="default"/>
      </w:rPr>
    </w:lvl>
    <w:lvl w:ilvl="4" w:tplc="04180003" w:tentative="1">
      <w:start w:val="1"/>
      <w:numFmt w:val="bullet"/>
      <w:lvlText w:val="o"/>
      <w:lvlJc w:val="left"/>
      <w:pPr>
        <w:ind w:left="3300" w:hanging="360"/>
      </w:pPr>
      <w:rPr>
        <w:rFonts w:ascii="Courier New" w:hAnsi="Courier New" w:cs="Courier New" w:hint="default"/>
      </w:rPr>
    </w:lvl>
    <w:lvl w:ilvl="5" w:tplc="04180005" w:tentative="1">
      <w:start w:val="1"/>
      <w:numFmt w:val="bullet"/>
      <w:lvlText w:val=""/>
      <w:lvlJc w:val="left"/>
      <w:pPr>
        <w:ind w:left="4020" w:hanging="360"/>
      </w:pPr>
      <w:rPr>
        <w:rFonts w:ascii="Wingdings" w:hAnsi="Wingdings" w:hint="default"/>
      </w:rPr>
    </w:lvl>
    <w:lvl w:ilvl="6" w:tplc="04180001" w:tentative="1">
      <w:start w:val="1"/>
      <w:numFmt w:val="bullet"/>
      <w:lvlText w:val=""/>
      <w:lvlJc w:val="left"/>
      <w:pPr>
        <w:ind w:left="4740" w:hanging="360"/>
      </w:pPr>
      <w:rPr>
        <w:rFonts w:ascii="Symbol" w:hAnsi="Symbol" w:hint="default"/>
      </w:rPr>
    </w:lvl>
    <w:lvl w:ilvl="7" w:tplc="04180003" w:tentative="1">
      <w:start w:val="1"/>
      <w:numFmt w:val="bullet"/>
      <w:lvlText w:val="o"/>
      <w:lvlJc w:val="left"/>
      <w:pPr>
        <w:ind w:left="5460" w:hanging="360"/>
      </w:pPr>
      <w:rPr>
        <w:rFonts w:ascii="Courier New" w:hAnsi="Courier New" w:cs="Courier New" w:hint="default"/>
      </w:rPr>
    </w:lvl>
    <w:lvl w:ilvl="8" w:tplc="04180005" w:tentative="1">
      <w:start w:val="1"/>
      <w:numFmt w:val="bullet"/>
      <w:lvlText w:val=""/>
      <w:lvlJc w:val="left"/>
      <w:pPr>
        <w:ind w:left="6180" w:hanging="360"/>
      </w:pPr>
      <w:rPr>
        <w:rFonts w:ascii="Wingdings" w:hAnsi="Wingdings" w:hint="default"/>
      </w:rPr>
    </w:lvl>
  </w:abstractNum>
  <w:abstractNum w:abstractNumId="11" w15:restartNumberingAfterBreak="0">
    <w:nsid w:val="57EF2716"/>
    <w:multiLevelType w:val="hybridMultilevel"/>
    <w:tmpl w:val="79764436"/>
    <w:lvl w:ilvl="0" w:tplc="0409000F">
      <w:start w:val="1"/>
      <w:numFmt w:val="decimal"/>
      <w:lvlText w:val="%1."/>
      <w:lvlJc w:val="left"/>
      <w:pPr>
        <w:tabs>
          <w:tab w:val="num" w:pos="1560"/>
        </w:tabs>
        <w:ind w:left="1560" w:hanging="360"/>
      </w:pPr>
    </w:lvl>
    <w:lvl w:ilvl="1" w:tplc="04090019" w:tentative="1">
      <w:start w:val="1"/>
      <w:numFmt w:val="lowerLetter"/>
      <w:lvlText w:val="%2."/>
      <w:lvlJc w:val="left"/>
      <w:pPr>
        <w:tabs>
          <w:tab w:val="num" w:pos="2280"/>
        </w:tabs>
        <w:ind w:left="2280" w:hanging="360"/>
      </w:pPr>
    </w:lvl>
    <w:lvl w:ilvl="2" w:tplc="0409001B" w:tentative="1">
      <w:start w:val="1"/>
      <w:numFmt w:val="lowerRoman"/>
      <w:lvlText w:val="%3."/>
      <w:lvlJc w:val="right"/>
      <w:pPr>
        <w:tabs>
          <w:tab w:val="num" w:pos="3000"/>
        </w:tabs>
        <w:ind w:left="3000" w:hanging="180"/>
      </w:pPr>
    </w:lvl>
    <w:lvl w:ilvl="3" w:tplc="0409000F" w:tentative="1">
      <w:start w:val="1"/>
      <w:numFmt w:val="decimal"/>
      <w:lvlText w:val="%4."/>
      <w:lvlJc w:val="left"/>
      <w:pPr>
        <w:tabs>
          <w:tab w:val="num" w:pos="3720"/>
        </w:tabs>
        <w:ind w:left="3720" w:hanging="360"/>
      </w:pPr>
    </w:lvl>
    <w:lvl w:ilvl="4" w:tplc="04090019" w:tentative="1">
      <w:start w:val="1"/>
      <w:numFmt w:val="lowerLetter"/>
      <w:lvlText w:val="%5."/>
      <w:lvlJc w:val="left"/>
      <w:pPr>
        <w:tabs>
          <w:tab w:val="num" w:pos="4440"/>
        </w:tabs>
        <w:ind w:left="4440" w:hanging="360"/>
      </w:pPr>
    </w:lvl>
    <w:lvl w:ilvl="5" w:tplc="0409001B" w:tentative="1">
      <w:start w:val="1"/>
      <w:numFmt w:val="lowerRoman"/>
      <w:lvlText w:val="%6."/>
      <w:lvlJc w:val="right"/>
      <w:pPr>
        <w:tabs>
          <w:tab w:val="num" w:pos="5160"/>
        </w:tabs>
        <w:ind w:left="5160" w:hanging="180"/>
      </w:pPr>
    </w:lvl>
    <w:lvl w:ilvl="6" w:tplc="0409000F" w:tentative="1">
      <w:start w:val="1"/>
      <w:numFmt w:val="decimal"/>
      <w:lvlText w:val="%7."/>
      <w:lvlJc w:val="left"/>
      <w:pPr>
        <w:tabs>
          <w:tab w:val="num" w:pos="5880"/>
        </w:tabs>
        <w:ind w:left="5880" w:hanging="360"/>
      </w:pPr>
    </w:lvl>
    <w:lvl w:ilvl="7" w:tplc="04090019" w:tentative="1">
      <w:start w:val="1"/>
      <w:numFmt w:val="lowerLetter"/>
      <w:lvlText w:val="%8."/>
      <w:lvlJc w:val="left"/>
      <w:pPr>
        <w:tabs>
          <w:tab w:val="num" w:pos="6600"/>
        </w:tabs>
        <w:ind w:left="6600" w:hanging="360"/>
      </w:pPr>
    </w:lvl>
    <w:lvl w:ilvl="8" w:tplc="0409001B" w:tentative="1">
      <w:start w:val="1"/>
      <w:numFmt w:val="lowerRoman"/>
      <w:lvlText w:val="%9."/>
      <w:lvlJc w:val="right"/>
      <w:pPr>
        <w:tabs>
          <w:tab w:val="num" w:pos="7320"/>
        </w:tabs>
        <w:ind w:left="7320" w:hanging="180"/>
      </w:pPr>
    </w:lvl>
  </w:abstractNum>
  <w:abstractNum w:abstractNumId="12" w15:restartNumberingAfterBreak="0">
    <w:nsid w:val="662B5C67"/>
    <w:multiLevelType w:val="singleLevel"/>
    <w:tmpl w:val="C07E2B00"/>
    <w:lvl w:ilvl="0">
      <w:start w:val="1"/>
      <w:numFmt w:val="bullet"/>
      <w:pStyle w:val="ListDash"/>
      <w:lvlText w:val="–"/>
      <w:lvlJc w:val="left"/>
      <w:pPr>
        <w:tabs>
          <w:tab w:val="num" w:pos="709"/>
        </w:tabs>
        <w:ind w:left="709" w:hanging="283"/>
      </w:pPr>
      <w:rPr>
        <w:rFonts w:ascii="Times New Roman" w:hAnsi="Times New Roman"/>
      </w:rPr>
    </w:lvl>
  </w:abstractNum>
  <w:abstractNum w:abstractNumId="13" w15:restartNumberingAfterBreak="0">
    <w:nsid w:val="666863C0"/>
    <w:multiLevelType w:val="hybridMultilevel"/>
    <w:tmpl w:val="2F5ADA2C"/>
    <w:lvl w:ilvl="0" w:tplc="FE941B06">
      <w:start w:val="3"/>
      <w:numFmt w:val="bullet"/>
      <w:lvlText w:val="-"/>
      <w:lvlJc w:val="left"/>
      <w:pPr>
        <w:ind w:left="720" w:hanging="360"/>
      </w:pPr>
      <w:rPr>
        <w:rFonts w:ascii="Arial" w:eastAsia="Calibr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6C4D01B2"/>
    <w:multiLevelType w:val="hybridMultilevel"/>
    <w:tmpl w:val="CF6E2976"/>
    <w:lvl w:ilvl="0" w:tplc="7A1A9990">
      <w:start w:val="25"/>
      <w:numFmt w:val="bullet"/>
      <w:lvlText w:val="-"/>
      <w:lvlJc w:val="left"/>
      <w:pPr>
        <w:ind w:left="900" w:hanging="360"/>
      </w:pPr>
      <w:rPr>
        <w:rFonts w:ascii="Arial" w:eastAsia="Calibri" w:hAnsi="Arial" w:cs="Aria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15" w15:restartNumberingAfterBreak="0">
    <w:nsid w:val="72AA2F09"/>
    <w:multiLevelType w:val="hybridMultilevel"/>
    <w:tmpl w:val="762635D2"/>
    <w:lvl w:ilvl="0" w:tplc="96BAE0CC">
      <w:start w:val="28"/>
      <w:numFmt w:val="decimal"/>
      <w:lvlText w:val="%1"/>
      <w:lvlJc w:val="left"/>
      <w:pPr>
        <w:ind w:left="1770" w:hanging="360"/>
      </w:pPr>
      <w:rPr>
        <w:rFonts w:hint="default"/>
      </w:rPr>
    </w:lvl>
    <w:lvl w:ilvl="1" w:tplc="08090019" w:tentative="1">
      <w:start w:val="1"/>
      <w:numFmt w:val="lowerLetter"/>
      <w:lvlText w:val="%2."/>
      <w:lvlJc w:val="left"/>
      <w:pPr>
        <w:ind w:left="2490" w:hanging="360"/>
      </w:pPr>
    </w:lvl>
    <w:lvl w:ilvl="2" w:tplc="0809001B" w:tentative="1">
      <w:start w:val="1"/>
      <w:numFmt w:val="lowerRoman"/>
      <w:lvlText w:val="%3."/>
      <w:lvlJc w:val="right"/>
      <w:pPr>
        <w:ind w:left="3210" w:hanging="180"/>
      </w:pPr>
    </w:lvl>
    <w:lvl w:ilvl="3" w:tplc="0809000F" w:tentative="1">
      <w:start w:val="1"/>
      <w:numFmt w:val="decimal"/>
      <w:lvlText w:val="%4."/>
      <w:lvlJc w:val="left"/>
      <w:pPr>
        <w:ind w:left="3930" w:hanging="360"/>
      </w:pPr>
    </w:lvl>
    <w:lvl w:ilvl="4" w:tplc="08090019" w:tentative="1">
      <w:start w:val="1"/>
      <w:numFmt w:val="lowerLetter"/>
      <w:lvlText w:val="%5."/>
      <w:lvlJc w:val="left"/>
      <w:pPr>
        <w:ind w:left="4650" w:hanging="360"/>
      </w:pPr>
    </w:lvl>
    <w:lvl w:ilvl="5" w:tplc="0809001B" w:tentative="1">
      <w:start w:val="1"/>
      <w:numFmt w:val="lowerRoman"/>
      <w:lvlText w:val="%6."/>
      <w:lvlJc w:val="right"/>
      <w:pPr>
        <w:ind w:left="5370" w:hanging="180"/>
      </w:pPr>
    </w:lvl>
    <w:lvl w:ilvl="6" w:tplc="0809000F" w:tentative="1">
      <w:start w:val="1"/>
      <w:numFmt w:val="decimal"/>
      <w:lvlText w:val="%7."/>
      <w:lvlJc w:val="left"/>
      <w:pPr>
        <w:ind w:left="6090" w:hanging="360"/>
      </w:pPr>
    </w:lvl>
    <w:lvl w:ilvl="7" w:tplc="08090019" w:tentative="1">
      <w:start w:val="1"/>
      <w:numFmt w:val="lowerLetter"/>
      <w:lvlText w:val="%8."/>
      <w:lvlJc w:val="left"/>
      <w:pPr>
        <w:ind w:left="6810" w:hanging="360"/>
      </w:pPr>
    </w:lvl>
    <w:lvl w:ilvl="8" w:tplc="0809001B" w:tentative="1">
      <w:start w:val="1"/>
      <w:numFmt w:val="lowerRoman"/>
      <w:lvlText w:val="%9."/>
      <w:lvlJc w:val="right"/>
      <w:pPr>
        <w:ind w:left="7530" w:hanging="180"/>
      </w:pPr>
    </w:lvl>
  </w:abstractNum>
  <w:abstractNum w:abstractNumId="16" w15:restartNumberingAfterBreak="0">
    <w:nsid w:val="773171CD"/>
    <w:multiLevelType w:val="multilevel"/>
    <w:tmpl w:val="F4388EA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7AD51541"/>
    <w:multiLevelType w:val="hybridMultilevel"/>
    <w:tmpl w:val="2A8468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084492653">
    <w:abstractNumId w:val="6"/>
  </w:num>
  <w:num w:numId="2" w16cid:durableId="1234925569">
    <w:abstractNumId w:val="12"/>
  </w:num>
  <w:num w:numId="3" w16cid:durableId="246382237">
    <w:abstractNumId w:val="5"/>
  </w:num>
  <w:num w:numId="4" w16cid:durableId="1865249559">
    <w:abstractNumId w:val="7"/>
  </w:num>
  <w:num w:numId="5" w16cid:durableId="519584164">
    <w:abstractNumId w:val="16"/>
  </w:num>
  <w:num w:numId="6" w16cid:durableId="786923194">
    <w:abstractNumId w:val="8"/>
  </w:num>
  <w:num w:numId="7" w16cid:durableId="1387952820">
    <w:abstractNumId w:val="0"/>
  </w:num>
  <w:num w:numId="8" w16cid:durableId="1742946159">
    <w:abstractNumId w:val="3"/>
  </w:num>
  <w:num w:numId="9" w16cid:durableId="747074954">
    <w:abstractNumId w:val="17"/>
  </w:num>
  <w:num w:numId="10" w16cid:durableId="1853497130">
    <w:abstractNumId w:val="2"/>
  </w:num>
  <w:num w:numId="11" w16cid:durableId="1254244134">
    <w:abstractNumId w:val="15"/>
  </w:num>
  <w:num w:numId="12" w16cid:durableId="276109951">
    <w:abstractNumId w:val="1"/>
  </w:num>
  <w:num w:numId="13" w16cid:durableId="44569140">
    <w:abstractNumId w:val="4"/>
  </w:num>
  <w:num w:numId="14" w16cid:durableId="372971992">
    <w:abstractNumId w:val="14"/>
  </w:num>
  <w:num w:numId="15" w16cid:durableId="370498475">
    <w:abstractNumId w:val="10"/>
  </w:num>
  <w:num w:numId="16" w16cid:durableId="655844970">
    <w:abstractNumId w:val="13"/>
  </w:num>
  <w:num w:numId="17" w16cid:durableId="1363748913">
    <w:abstractNumId w:val="9"/>
  </w:num>
  <w:num w:numId="18" w16cid:durableId="656152011">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6A0B"/>
    <w:rsid w:val="000005D8"/>
    <w:rsid w:val="00002CA0"/>
    <w:rsid w:val="0000323D"/>
    <w:rsid w:val="00004574"/>
    <w:rsid w:val="00004670"/>
    <w:rsid w:val="00005CEB"/>
    <w:rsid w:val="00005FEB"/>
    <w:rsid w:val="0000639F"/>
    <w:rsid w:val="00006953"/>
    <w:rsid w:val="00010A9D"/>
    <w:rsid w:val="00010E4C"/>
    <w:rsid w:val="00010F37"/>
    <w:rsid w:val="000130BC"/>
    <w:rsid w:val="000142A6"/>
    <w:rsid w:val="00014628"/>
    <w:rsid w:val="00014BD6"/>
    <w:rsid w:val="0001534C"/>
    <w:rsid w:val="00016DDF"/>
    <w:rsid w:val="000171E6"/>
    <w:rsid w:val="00017F5F"/>
    <w:rsid w:val="00020B68"/>
    <w:rsid w:val="00020EAB"/>
    <w:rsid w:val="0002263D"/>
    <w:rsid w:val="00025F95"/>
    <w:rsid w:val="000324BC"/>
    <w:rsid w:val="00033EE9"/>
    <w:rsid w:val="00035A6C"/>
    <w:rsid w:val="00035CDD"/>
    <w:rsid w:val="00036371"/>
    <w:rsid w:val="000363DF"/>
    <w:rsid w:val="00040548"/>
    <w:rsid w:val="0004105F"/>
    <w:rsid w:val="00041534"/>
    <w:rsid w:val="00041D2B"/>
    <w:rsid w:val="000423DC"/>
    <w:rsid w:val="00043BA8"/>
    <w:rsid w:val="00044003"/>
    <w:rsid w:val="00050552"/>
    <w:rsid w:val="00050A81"/>
    <w:rsid w:val="00050B1A"/>
    <w:rsid w:val="000519B9"/>
    <w:rsid w:val="00054777"/>
    <w:rsid w:val="000559C3"/>
    <w:rsid w:val="00055C88"/>
    <w:rsid w:val="00056718"/>
    <w:rsid w:val="000570E2"/>
    <w:rsid w:val="0006058A"/>
    <w:rsid w:val="0006610B"/>
    <w:rsid w:val="00066AC0"/>
    <w:rsid w:val="000719E8"/>
    <w:rsid w:val="00072C61"/>
    <w:rsid w:val="00075770"/>
    <w:rsid w:val="000807CA"/>
    <w:rsid w:val="00081230"/>
    <w:rsid w:val="00081761"/>
    <w:rsid w:val="00081FE9"/>
    <w:rsid w:val="00092952"/>
    <w:rsid w:val="00092FBE"/>
    <w:rsid w:val="000932A5"/>
    <w:rsid w:val="0009548E"/>
    <w:rsid w:val="00096187"/>
    <w:rsid w:val="000A3D77"/>
    <w:rsid w:val="000A4AF1"/>
    <w:rsid w:val="000A4B0E"/>
    <w:rsid w:val="000A4D71"/>
    <w:rsid w:val="000A5692"/>
    <w:rsid w:val="000B1146"/>
    <w:rsid w:val="000B1F7F"/>
    <w:rsid w:val="000B3D27"/>
    <w:rsid w:val="000B7CD3"/>
    <w:rsid w:val="000C1800"/>
    <w:rsid w:val="000C1B9C"/>
    <w:rsid w:val="000C2656"/>
    <w:rsid w:val="000C2951"/>
    <w:rsid w:val="000C4D8F"/>
    <w:rsid w:val="000C77FD"/>
    <w:rsid w:val="000C7BB3"/>
    <w:rsid w:val="000D1825"/>
    <w:rsid w:val="000D43BC"/>
    <w:rsid w:val="000D4EA7"/>
    <w:rsid w:val="000D5686"/>
    <w:rsid w:val="000D5FAE"/>
    <w:rsid w:val="000D6D65"/>
    <w:rsid w:val="000E015F"/>
    <w:rsid w:val="000E0766"/>
    <w:rsid w:val="000E2F88"/>
    <w:rsid w:val="000E6B3B"/>
    <w:rsid w:val="000F2037"/>
    <w:rsid w:val="000F2409"/>
    <w:rsid w:val="000F285B"/>
    <w:rsid w:val="000F2EF6"/>
    <w:rsid w:val="000F3E3B"/>
    <w:rsid w:val="000F4FFA"/>
    <w:rsid w:val="000F5D37"/>
    <w:rsid w:val="001001B2"/>
    <w:rsid w:val="00101195"/>
    <w:rsid w:val="00102A4E"/>
    <w:rsid w:val="00104CA0"/>
    <w:rsid w:val="001055CC"/>
    <w:rsid w:val="00106442"/>
    <w:rsid w:val="00106B93"/>
    <w:rsid w:val="00107087"/>
    <w:rsid w:val="00107303"/>
    <w:rsid w:val="0011350A"/>
    <w:rsid w:val="00113B28"/>
    <w:rsid w:val="00113BF9"/>
    <w:rsid w:val="00113CDE"/>
    <w:rsid w:val="0011667B"/>
    <w:rsid w:val="00116A75"/>
    <w:rsid w:val="00117A14"/>
    <w:rsid w:val="001200E7"/>
    <w:rsid w:val="001226ED"/>
    <w:rsid w:val="00123718"/>
    <w:rsid w:val="00124115"/>
    <w:rsid w:val="00126176"/>
    <w:rsid w:val="00126FAB"/>
    <w:rsid w:val="00127E8C"/>
    <w:rsid w:val="00132F4D"/>
    <w:rsid w:val="00135954"/>
    <w:rsid w:val="00140899"/>
    <w:rsid w:val="00141277"/>
    <w:rsid w:val="001416BF"/>
    <w:rsid w:val="00141BAD"/>
    <w:rsid w:val="001437B6"/>
    <w:rsid w:val="00144148"/>
    <w:rsid w:val="0014483C"/>
    <w:rsid w:val="00144BDC"/>
    <w:rsid w:val="00145046"/>
    <w:rsid w:val="00146F2D"/>
    <w:rsid w:val="00147FE1"/>
    <w:rsid w:val="001502CA"/>
    <w:rsid w:val="0015209F"/>
    <w:rsid w:val="00153A17"/>
    <w:rsid w:val="00153F72"/>
    <w:rsid w:val="0015694C"/>
    <w:rsid w:val="001575FD"/>
    <w:rsid w:val="00157EE6"/>
    <w:rsid w:val="001605A9"/>
    <w:rsid w:val="001616BB"/>
    <w:rsid w:val="00162AD7"/>
    <w:rsid w:val="0016447F"/>
    <w:rsid w:val="00164877"/>
    <w:rsid w:val="00165AF7"/>
    <w:rsid w:val="00166DF6"/>
    <w:rsid w:val="00167603"/>
    <w:rsid w:val="00167ACD"/>
    <w:rsid w:val="001707B5"/>
    <w:rsid w:val="001715AA"/>
    <w:rsid w:val="001736E1"/>
    <w:rsid w:val="00173B2C"/>
    <w:rsid w:val="001741FB"/>
    <w:rsid w:val="001751F7"/>
    <w:rsid w:val="00175857"/>
    <w:rsid w:val="0017607E"/>
    <w:rsid w:val="00176256"/>
    <w:rsid w:val="00176FED"/>
    <w:rsid w:val="001771E9"/>
    <w:rsid w:val="001775F5"/>
    <w:rsid w:val="00181871"/>
    <w:rsid w:val="00182347"/>
    <w:rsid w:val="00182A91"/>
    <w:rsid w:val="00183E0F"/>
    <w:rsid w:val="00184E93"/>
    <w:rsid w:val="00186465"/>
    <w:rsid w:val="00186D46"/>
    <w:rsid w:val="0018722B"/>
    <w:rsid w:val="00192D8D"/>
    <w:rsid w:val="00193609"/>
    <w:rsid w:val="001A1766"/>
    <w:rsid w:val="001A38CA"/>
    <w:rsid w:val="001B0DC5"/>
    <w:rsid w:val="001B41DE"/>
    <w:rsid w:val="001B4F83"/>
    <w:rsid w:val="001B6366"/>
    <w:rsid w:val="001B6369"/>
    <w:rsid w:val="001B7103"/>
    <w:rsid w:val="001B7D2B"/>
    <w:rsid w:val="001C1FF8"/>
    <w:rsid w:val="001C32A8"/>
    <w:rsid w:val="001C5082"/>
    <w:rsid w:val="001C56B4"/>
    <w:rsid w:val="001C7E07"/>
    <w:rsid w:val="001D2C3C"/>
    <w:rsid w:val="001D4433"/>
    <w:rsid w:val="001D7C87"/>
    <w:rsid w:val="001E284D"/>
    <w:rsid w:val="001E3AAE"/>
    <w:rsid w:val="001E43BD"/>
    <w:rsid w:val="001F06D9"/>
    <w:rsid w:val="001F572E"/>
    <w:rsid w:val="00200A09"/>
    <w:rsid w:val="00203F6F"/>
    <w:rsid w:val="00204DCD"/>
    <w:rsid w:val="00205B8D"/>
    <w:rsid w:val="0020674F"/>
    <w:rsid w:val="002071D4"/>
    <w:rsid w:val="0020793E"/>
    <w:rsid w:val="00210C41"/>
    <w:rsid w:val="00213491"/>
    <w:rsid w:val="00214A19"/>
    <w:rsid w:val="00214E15"/>
    <w:rsid w:val="00215694"/>
    <w:rsid w:val="00215BDB"/>
    <w:rsid w:val="00221A10"/>
    <w:rsid w:val="00221F37"/>
    <w:rsid w:val="00222F2D"/>
    <w:rsid w:val="00224287"/>
    <w:rsid w:val="00224ADF"/>
    <w:rsid w:val="00225A8C"/>
    <w:rsid w:val="00230F63"/>
    <w:rsid w:val="00232669"/>
    <w:rsid w:val="00232B40"/>
    <w:rsid w:val="00232D09"/>
    <w:rsid w:val="0023373F"/>
    <w:rsid w:val="0023611F"/>
    <w:rsid w:val="002374D2"/>
    <w:rsid w:val="00237D71"/>
    <w:rsid w:val="00237DBF"/>
    <w:rsid w:val="0024341F"/>
    <w:rsid w:val="00243FDB"/>
    <w:rsid w:val="002451F5"/>
    <w:rsid w:val="00247707"/>
    <w:rsid w:val="00251008"/>
    <w:rsid w:val="00252ECB"/>
    <w:rsid w:val="00253C9E"/>
    <w:rsid w:val="00260ACC"/>
    <w:rsid w:val="00263A2C"/>
    <w:rsid w:val="00263E05"/>
    <w:rsid w:val="00264555"/>
    <w:rsid w:val="002652FA"/>
    <w:rsid w:val="00270535"/>
    <w:rsid w:val="00270866"/>
    <w:rsid w:val="00273090"/>
    <w:rsid w:val="00276188"/>
    <w:rsid w:val="00286B62"/>
    <w:rsid w:val="002873C6"/>
    <w:rsid w:val="002915E5"/>
    <w:rsid w:val="00293448"/>
    <w:rsid w:val="002935B9"/>
    <w:rsid w:val="00295807"/>
    <w:rsid w:val="0029682C"/>
    <w:rsid w:val="002968B3"/>
    <w:rsid w:val="00297CA5"/>
    <w:rsid w:val="002A2699"/>
    <w:rsid w:val="002A410B"/>
    <w:rsid w:val="002A5FE3"/>
    <w:rsid w:val="002A72E7"/>
    <w:rsid w:val="002A74FE"/>
    <w:rsid w:val="002B0727"/>
    <w:rsid w:val="002B3551"/>
    <w:rsid w:val="002B46AA"/>
    <w:rsid w:val="002B62F5"/>
    <w:rsid w:val="002B7376"/>
    <w:rsid w:val="002C0163"/>
    <w:rsid w:val="002C1F66"/>
    <w:rsid w:val="002C2285"/>
    <w:rsid w:val="002C2DA0"/>
    <w:rsid w:val="002C4652"/>
    <w:rsid w:val="002C4D3F"/>
    <w:rsid w:val="002C7AE3"/>
    <w:rsid w:val="002D1694"/>
    <w:rsid w:val="002D19B9"/>
    <w:rsid w:val="002D409D"/>
    <w:rsid w:val="002E10E0"/>
    <w:rsid w:val="002E17B9"/>
    <w:rsid w:val="002E321E"/>
    <w:rsid w:val="002E3221"/>
    <w:rsid w:val="002E327D"/>
    <w:rsid w:val="002E5207"/>
    <w:rsid w:val="002E56D9"/>
    <w:rsid w:val="002E57A4"/>
    <w:rsid w:val="002E6CE1"/>
    <w:rsid w:val="002F2511"/>
    <w:rsid w:val="002F4A2C"/>
    <w:rsid w:val="002F4FE7"/>
    <w:rsid w:val="002F63F1"/>
    <w:rsid w:val="002F6D5B"/>
    <w:rsid w:val="002F7660"/>
    <w:rsid w:val="00301036"/>
    <w:rsid w:val="0030303B"/>
    <w:rsid w:val="003033CF"/>
    <w:rsid w:val="00303EBF"/>
    <w:rsid w:val="003101FA"/>
    <w:rsid w:val="003108E5"/>
    <w:rsid w:val="0031166D"/>
    <w:rsid w:val="00314901"/>
    <w:rsid w:val="0031526F"/>
    <w:rsid w:val="003158E2"/>
    <w:rsid w:val="00317778"/>
    <w:rsid w:val="00321632"/>
    <w:rsid w:val="00321AA2"/>
    <w:rsid w:val="00326EA2"/>
    <w:rsid w:val="00327166"/>
    <w:rsid w:val="00327ADA"/>
    <w:rsid w:val="003320D0"/>
    <w:rsid w:val="00332D4A"/>
    <w:rsid w:val="0033684E"/>
    <w:rsid w:val="00336FBD"/>
    <w:rsid w:val="00340A26"/>
    <w:rsid w:val="0034112A"/>
    <w:rsid w:val="00342C1E"/>
    <w:rsid w:val="00342D1A"/>
    <w:rsid w:val="0034382A"/>
    <w:rsid w:val="00343B8C"/>
    <w:rsid w:val="003451A1"/>
    <w:rsid w:val="003454E8"/>
    <w:rsid w:val="00345559"/>
    <w:rsid w:val="003512A8"/>
    <w:rsid w:val="003538B8"/>
    <w:rsid w:val="00353DEB"/>
    <w:rsid w:val="00353E6B"/>
    <w:rsid w:val="003577DA"/>
    <w:rsid w:val="00357CD3"/>
    <w:rsid w:val="003600D7"/>
    <w:rsid w:val="00360125"/>
    <w:rsid w:val="003628B9"/>
    <w:rsid w:val="003639E7"/>
    <w:rsid w:val="00364691"/>
    <w:rsid w:val="0036483F"/>
    <w:rsid w:val="00364D7B"/>
    <w:rsid w:val="00365258"/>
    <w:rsid w:val="00367154"/>
    <w:rsid w:val="003703E8"/>
    <w:rsid w:val="003776C7"/>
    <w:rsid w:val="00377F4A"/>
    <w:rsid w:val="00384C2E"/>
    <w:rsid w:val="003864FE"/>
    <w:rsid w:val="00386D32"/>
    <w:rsid w:val="00386D99"/>
    <w:rsid w:val="00386E8D"/>
    <w:rsid w:val="00387553"/>
    <w:rsid w:val="0038775C"/>
    <w:rsid w:val="00390248"/>
    <w:rsid w:val="00390820"/>
    <w:rsid w:val="00390F69"/>
    <w:rsid w:val="003A02FA"/>
    <w:rsid w:val="003A04BB"/>
    <w:rsid w:val="003A1612"/>
    <w:rsid w:val="003A19B8"/>
    <w:rsid w:val="003A2241"/>
    <w:rsid w:val="003A3AE6"/>
    <w:rsid w:val="003A3FED"/>
    <w:rsid w:val="003A5EB5"/>
    <w:rsid w:val="003A760B"/>
    <w:rsid w:val="003B319A"/>
    <w:rsid w:val="003B3A98"/>
    <w:rsid w:val="003B427F"/>
    <w:rsid w:val="003C0104"/>
    <w:rsid w:val="003C0EC6"/>
    <w:rsid w:val="003C1015"/>
    <w:rsid w:val="003C12A1"/>
    <w:rsid w:val="003C31F0"/>
    <w:rsid w:val="003C3A41"/>
    <w:rsid w:val="003C3AB9"/>
    <w:rsid w:val="003C419A"/>
    <w:rsid w:val="003C4B08"/>
    <w:rsid w:val="003C6043"/>
    <w:rsid w:val="003C687D"/>
    <w:rsid w:val="003D1702"/>
    <w:rsid w:val="003D4B2C"/>
    <w:rsid w:val="003D4CCE"/>
    <w:rsid w:val="003D53FA"/>
    <w:rsid w:val="003E07A8"/>
    <w:rsid w:val="003E0867"/>
    <w:rsid w:val="003E0ABA"/>
    <w:rsid w:val="003E6A31"/>
    <w:rsid w:val="003E7C8A"/>
    <w:rsid w:val="003F14C9"/>
    <w:rsid w:val="003F37A7"/>
    <w:rsid w:val="003F4DD5"/>
    <w:rsid w:val="003F6A77"/>
    <w:rsid w:val="003F79FA"/>
    <w:rsid w:val="0040111A"/>
    <w:rsid w:val="004064AB"/>
    <w:rsid w:val="00407572"/>
    <w:rsid w:val="0041327A"/>
    <w:rsid w:val="004137FE"/>
    <w:rsid w:val="00420178"/>
    <w:rsid w:val="0042319A"/>
    <w:rsid w:val="004232FB"/>
    <w:rsid w:val="00427C4B"/>
    <w:rsid w:val="004310C8"/>
    <w:rsid w:val="00431258"/>
    <w:rsid w:val="004331D2"/>
    <w:rsid w:val="00433878"/>
    <w:rsid w:val="00434A14"/>
    <w:rsid w:val="004354D3"/>
    <w:rsid w:val="00435BA2"/>
    <w:rsid w:val="004369D6"/>
    <w:rsid w:val="004408C6"/>
    <w:rsid w:val="00442091"/>
    <w:rsid w:val="0044220B"/>
    <w:rsid w:val="004430E2"/>
    <w:rsid w:val="00443427"/>
    <w:rsid w:val="00443AE5"/>
    <w:rsid w:val="00444700"/>
    <w:rsid w:val="00445963"/>
    <w:rsid w:val="00447B94"/>
    <w:rsid w:val="00450443"/>
    <w:rsid w:val="00450749"/>
    <w:rsid w:val="00450FD8"/>
    <w:rsid w:val="0045267F"/>
    <w:rsid w:val="00452AC5"/>
    <w:rsid w:val="004535E6"/>
    <w:rsid w:val="00454655"/>
    <w:rsid w:val="00455419"/>
    <w:rsid w:val="00455B93"/>
    <w:rsid w:val="004560A6"/>
    <w:rsid w:val="00456427"/>
    <w:rsid w:val="004569AB"/>
    <w:rsid w:val="00456E3C"/>
    <w:rsid w:val="004573D2"/>
    <w:rsid w:val="004601F6"/>
    <w:rsid w:val="00462054"/>
    <w:rsid w:val="0046482C"/>
    <w:rsid w:val="00465B57"/>
    <w:rsid w:val="00470677"/>
    <w:rsid w:val="004712B4"/>
    <w:rsid w:val="00471D27"/>
    <w:rsid w:val="00471FAA"/>
    <w:rsid w:val="00472302"/>
    <w:rsid w:val="00472B2D"/>
    <w:rsid w:val="00472B66"/>
    <w:rsid w:val="00473C46"/>
    <w:rsid w:val="004748C7"/>
    <w:rsid w:val="0048055B"/>
    <w:rsid w:val="00480C88"/>
    <w:rsid w:val="00480DB3"/>
    <w:rsid w:val="004824AD"/>
    <w:rsid w:val="00482D83"/>
    <w:rsid w:val="00485648"/>
    <w:rsid w:val="00487DE3"/>
    <w:rsid w:val="00492AD3"/>
    <w:rsid w:val="00493B53"/>
    <w:rsid w:val="00496366"/>
    <w:rsid w:val="004A3F05"/>
    <w:rsid w:val="004A449F"/>
    <w:rsid w:val="004A4CAA"/>
    <w:rsid w:val="004A664F"/>
    <w:rsid w:val="004A6906"/>
    <w:rsid w:val="004A6B95"/>
    <w:rsid w:val="004A7854"/>
    <w:rsid w:val="004B1BAF"/>
    <w:rsid w:val="004B2094"/>
    <w:rsid w:val="004B594C"/>
    <w:rsid w:val="004B5ED1"/>
    <w:rsid w:val="004B5F04"/>
    <w:rsid w:val="004B785D"/>
    <w:rsid w:val="004C1C82"/>
    <w:rsid w:val="004D1430"/>
    <w:rsid w:val="004D29DA"/>
    <w:rsid w:val="004D3E4E"/>
    <w:rsid w:val="004D473A"/>
    <w:rsid w:val="004D564E"/>
    <w:rsid w:val="004D61DC"/>
    <w:rsid w:val="004D79F3"/>
    <w:rsid w:val="004D7C78"/>
    <w:rsid w:val="004E0188"/>
    <w:rsid w:val="004E05FE"/>
    <w:rsid w:val="004E104D"/>
    <w:rsid w:val="004E3073"/>
    <w:rsid w:val="004E4934"/>
    <w:rsid w:val="004E7005"/>
    <w:rsid w:val="004E75AD"/>
    <w:rsid w:val="004F042D"/>
    <w:rsid w:val="004F04C0"/>
    <w:rsid w:val="004F0A34"/>
    <w:rsid w:val="004F1761"/>
    <w:rsid w:val="004F504B"/>
    <w:rsid w:val="004F7B81"/>
    <w:rsid w:val="00500ACA"/>
    <w:rsid w:val="005018D8"/>
    <w:rsid w:val="00502B27"/>
    <w:rsid w:val="00503C4D"/>
    <w:rsid w:val="00507ADB"/>
    <w:rsid w:val="00511AA4"/>
    <w:rsid w:val="005133DB"/>
    <w:rsid w:val="00514488"/>
    <w:rsid w:val="00516D09"/>
    <w:rsid w:val="0052350D"/>
    <w:rsid w:val="005244CC"/>
    <w:rsid w:val="00525A2F"/>
    <w:rsid w:val="0052644C"/>
    <w:rsid w:val="00527D35"/>
    <w:rsid w:val="00530C73"/>
    <w:rsid w:val="00531B86"/>
    <w:rsid w:val="005332E2"/>
    <w:rsid w:val="00533572"/>
    <w:rsid w:val="00533C60"/>
    <w:rsid w:val="00535EB3"/>
    <w:rsid w:val="00536C8E"/>
    <w:rsid w:val="005412EB"/>
    <w:rsid w:val="005412FC"/>
    <w:rsid w:val="00541C9A"/>
    <w:rsid w:val="0054222A"/>
    <w:rsid w:val="0054247E"/>
    <w:rsid w:val="00543412"/>
    <w:rsid w:val="005442CD"/>
    <w:rsid w:val="00545DD4"/>
    <w:rsid w:val="00550683"/>
    <w:rsid w:val="00553FAA"/>
    <w:rsid w:val="00555494"/>
    <w:rsid w:val="00560A9B"/>
    <w:rsid w:val="00563A1E"/>
    <w:rsid w:val="00563EFB"/>
    <w:rsid w:val="00564B3F"/>
    <w:rsid w:val="00564C79"/>
    <w:rsid w:val="00565F88"/>
    <w:rsid w:val="00567C46"/>
    <w:rsid w:val="00572AA8"/>
    <w:rsid w:val="00573A55"/>
    <w:rsid w:val="00573F04"/>
    <w:rsid w:val="005747EF"/>
    <w:rsid w:val="00574AE0"/>
    <w:rsid w:val="00574BCC"/>
    <w:rsid w:val="00574DD7"/>
    <w:rsid w:val="00576280"/>
    <w:rsid w:val="00576FD9"/>
    <w:rsid w:val="00582502"/>
    <w:rsid w:val="00586811"/>
    <w:rsid w:val="00593008"/>
    <w:rsid w:val="0059628C"/>
    <w:rsid w:val="005A1C20"/>
    <w:rsid w:val="005A1D9C"/>
    <w:rsid w:val="005A4220"/>
    <w:rsid w:val="005A4540"/>
    <w:rsid w:val="005A45E8"/>
    <w:rsid w:val="005A5665"/>
    <w:rsid w:val="005A5FB0"/>
    <w:rsid w:val="005A72C7"/>
    <w:rsid w:val="005B0350"/>
    <w:rsid w:val="005B0F38"/>
    <w:rsid w:val="005B3548"/>
    <w:rsid w:val="005B43ED"/>
    <w:rsid w:val="005B55BB"/>
    <w:rsid w:val="005B60B9"/>
    <w:rsid w:val="005C2073"/>
    <w:rsid w:val="005C3758"/>
    <w:rsid w:val="005C4259"/>
    <w:rsid w:val="005C64FC"/>
    <w:rsid w:val="005C7746"/>
    <w:rsid w:val="005D0B08"/>
    <w:rsid w:val="005D178A"/>
    <w:rsid w:val="005D395D"/>
    <w:rsid w:val="005D4ECB"/>
    <w:rsid w:val="005D5B30"/>
    <w:rsid w:val="005D6D95"/>
    <w:rsid w:val="005E23EE"/>
    <w:rsid w:val="005E25B1"/>
    <w:rsid w:val="005E57F9"/>
    <w:rsid w:val="005F0404"/>
    <w:rsid w:val="005F0AE8"/>
    <w:rsid w:val="005F245B"/>
    <w:rsid w:val="005F2ADB"/>
    <w:rsid w:val="005F51D0"/>
    <w:rsid w:val="005F5C6F"/>
    <w:rsid w:val="00602317"/>
    <w:rsid w:val="00602B9B"/>
    <w:rsid w:val="006041EE"/>
    <w:rsid w:val="00604BAD"/>
    <w:rsid w:val="0060670E"/>
    <w:rsid w:val="00612F14"/>
    <w:rsid w:val="006133FF"/>
    <w:rsid w:val="006158C4"/>
    <w:rsid w:val="0061641D"/>
    <w:rsid w:val="00617766"/>
    <w:rsid w:val="00620F13"/>
    <w:rsid w:val="00625083"/>
    <w:rsid w:val="00630967"/>
    <w:rsid w:val="006322CB"/>
    <w:rsid w:val="00632EA8"/>
    <w:rsid w:val="0063519F"/>
    <w:rsid w:val="0063589C"/>
    <w:rsid w:val="0064229D"/>
    <w:rsid w:val="00642E67"/>
    <w:rsid w:val="00643BCC"/>
    <w:rsid w:val="0064499D"/>
    <w:rsid w:val="00647511"/>
    <w:rsid w:val="00647E8B"/>
    <w:rsid w:val="006509F5"/>
    <w:rsid w:val="0065121B"/>
    <w:rsid w:val="00651FE9"/>
    <w:rsid w:val="00653398"/>
    <w:rsid w:val="006540F4"/>
    <w:rsid w:val="006549BA"/>
    <w:rsid w:val="0065568C"/>
    <w:rsid w:val="00657A67"/>
    <w:rsid w:val="00661CE3"/>
    <w:rsid w:val="006630FF"/>
    <w:rsid w:val="00665748"/>
    <w:rsid w:val="00665D46"/>
    <w:rsid w:val="00666701"/>
    <w:rsid w:val="0066712A"/>
    <w:rsid w:val="006677E5"/>
    <w:rsid w:val="006714CF"/>
    <w:rsid w:val="006715F7"/>
    <w:rsid w:val="00672DAF"/>
    <w:rsid w:val="00673AE6"/>
    <w:rsid w:val="00674053"/>
    <w:rsid w:val="00675E1A"/>
    <w:rsid w:val="00676924"/>
    <w:rsid w:val="006817BB"/>
    <w:rsid w:val="006828A1"/>
    <w:rsid w:val="00684758"/>
    <w:rsid w:val="006849E9"/>
    <w:rsid w:val="00690A78"/>
    <w:rsid w:val="00692B81"/>
    <w:rsid w:val="00695280"/>
    <w:rsid w:val="0069596E"/>
    <w:rsid w:val="0069644E"/>
    <w:rsid w:val="00696824"/>
    <w:rsid w:val="00696FCE"/>
    <w:rsid w:val="006A17D7"/>
    <w:rsid w:val="006A5799"/>
    <w:rsid w:val="006B0732"/>
    <w:rsid w:val="006B287E"/>
    <w:rsid w:val="006B39C8"/>
    <w:rsid w:val="006B4DC1"/>
    <w:rsid w:val="006B5DB5"/>
    <w:rsid w:val="006B7120"/>
    <w:rsid w:val="006B7780"/>
    <w:rsid w:val="006C0035"/>
    <w:rsid w:val="006C06DE"/>
    <w:rsid w:val="006C1E3E"/>
    <w:rsid w:val="006C3B2E"/>
    <w:rsid w:val="006C3C48"/>
    <w:rsid w:val="006C5F81"/>
    <w:rsid w:val="006C6306"/>
    <w:rsid w:val="006C688D"/>
    <w:rsid w:val="006C6C40"/>
    <w:rsid w:val="006D074A"/>
    <w:rsid w:val="006D0BB0"/>
    <w:rsid w:val="006D1483"/>
    <w:rsid w:val="006D271A"/>
    <w:rsid w:val="006D478C"/>
    <w:rsid w:val="006D5027"/>
    <w:rsid w:val="006D52B6"/>
    <w:rsid w:val="006D68C0"/>
    <w:rsid w:val="006D73EF"/>
    <w:rsid w:val="006D7BD0"/>
    <w:rsid w:val="006E26F9"/>
    <w:rsid w:val="006E2F54"/>
    <w:rsid w:val="006E33B7"/>
    <w:rsid w:val="006E45AF"/>
    <w:rsid w:val="006E487B"/>
    <w:rsid w:val="006E55EF"/>
    <w:rsid w:val="006E6D68"/>
    <w:rsid w:val="006E6EB6"/>
    <w:rsid w:val="006F13F9"/>
    <w:rsid w:val="006F19FE"/>
    <w:rsid w:val="006F33E6"/>
    <w:rsid w:val="006F3D6E"/>
    <w:rsid w:val="006F73AF"/>
    <w:rsid w:val="00701495"/>
    <w:rsid w:val="00706090"/>
    <w:rsid w:val="0070771F"/>
    <w:rsid w:val="00707B19"/>
    <w:rsid w:val="0071273B"/>
    <w:rsid w:val="00712BE3"/>
    <w:rsid w:val="00713024"/>
    <w:rsid w:val="007131AC"/>
    <w:rsid w:val="00714830"/>
    <w:rsid w:val="00717D0F"/>
    <w:rsid w:val="00727462"/>
    <w:rsid w:val="00730B53"/>
    <w:rsid w:val="007312D9"/>
    <w:rsid w:val="00732F46"/>
    <w:rsid w:val="00733EB5"/>
    <w:rsid w:val="00734813"/>
    <w:rsid w:val="00734AD0"/>
    <w:rsid w:val="0073510B"/>
    <w:rsid w:val="00735844"/>
    <w:rsid w:val="00741059"/>
    <w:rsid w:val="007413CA"/>
    <w:rsid w:val="00741DD0"/>
    <w:rsid w:val="00742E59"/>
    <w:rsid w:val="00743052"/>
    <w:rsid w:val="00744706"/>
    <w:rsid w:val="00744775"/>
    <w:rsid w:val="00751B52"/>
    <w:rsid w:val="00753DAF"/>
    <w:rsid w:val="007563F0"/>
    <w:rsid w:val="00763B60"/>
    <w:rsid w:val="0076440F"/>
    <w:rsid w:val="007675A9"/>
    <w:rsid w:val="007719C2"/>
    <w:rsid w:val="00771DF2"/>
    <w:rsid w:val="007739B2"/>
    <w:rsid w:val="0077457E"/>
    <w:rsid w:val="00776965"/>
    <w:rsid w:val="00777206"/>
    <w:rsid w:val="00777D0B"/>
    <w:rsid w:val="0078047F"/>
    <w:rsid w:val="00780768"/>
    <w:rsid w:val="007837FD"/>
    <w:rsid w:val="00783A75"/>
    <w:rsid w:val="007841CC"/>
    <w:rsid w:val="00785667"/>
    <w:rsid w:val="00786FCC"/>
    <w:rsid w:val="007955ED"/>
    <w:rsid w:val="00795CC4"/>
    <w:rsid w:val="0079684B"/>
    <w:rsid w:val="0079708C"/>
    <w:rsid w:val="00797376"/>
    <w:rsid w:val="007A4657"/>
    <w:rsid w:val="007A7773"/>
    <w:rsid w:val="007A7926"/>
    <w:rsid w:val="007B0BF2"/>
    <w:rsid w:val="007B1C51"/>
    <w:rsid w:val="007B6388"/>
    <w:rsid w:val="007B6A47"/>
    <w:rsid w:val="007C103A"/>
    <w:rsid w:val="007C3681"/>
    <w:rsid w:val="007C3D66"/>
    <w:rsid w:val="007C5038"/>
    <w:rsid w:val="007C6023"/>
    <w:rsid w:val="007C6259"/>
    <w:rsid w:val="007C68C1"/>
    <w:rsid w:val="007D0B69"/>
    <w:rsid w:val="007D3C0C"/>
    <w:rsid w:val="007D40B8"/>
    <w:rsid w:val="007D5A94"/>
    <w:rsid w:val="007E07D7"/>
    <w:rsid w:val="007E24E1"/>
    <w:rsid w:val="007E338C"/>
    <w:rsid w:val="007E38D2"/>
    <w:rsid w:val="007E7154"/>
    <w:rsid w:val="007E73AB"/>
    <w:rsid w:val="007F112E"/>
    <w:rsid w:val="007F2D16"/>
    <w:rsid w:val="007F300A"/>
    <w:rsid w:val="007F3DF9"/>
    <w:rsid w:val="007F7158"/>
    <w:rsid w:val="007F73E9"/>
    <w:rsid w:val="008010FB"/>
    <w:rsid w:val="00801F29"/>
    <w:rsid w:val="00806BE7"/>
    <w:rsid w:val="00806E12"/>
    <w:rsid w:val="008106C2"/>
    <w:rsid w:val="00811993"/>
    <w:rsid w:val="0081302A"/>
    <w:rsid w:val="0081337E"/>
    <w:rsid w:val="00813921"/>
    <w:rsid w:val="00815840"/>
    <w:rsid w:val="00817476"/>
    <w:rsid w:val="00817F26"/>
    <w:rsid w:val="00820F96"/>
    <w:rsid w:val="008252CE"/>
    <w:rsid w:val="008309F2"/>
    <w:rsid w:val="008311B5"/>
    <w:rsid w:val="00832143"/>
    <w:rsid w:val="00835BF5"/>
    <w:rsid w:val="00842803"/>
    <w:rsid w:val="00843C1E"/>
    <w:rsid w:val="008460C9"/>
    <w:rsid w:val="008463AB"/>
    <w:rsid w:val="00846A94"/>
    <w:rsid w:val="00850090"/>
    <w:rsid w:val="00850166"/>
    <w:rsid w:val="00851DC5"/>
    <w:rsid w:val="0085439F"/>
    <w:rsid w:val="0085492B"/>
    <w:rsid w:val="00854BDF"/>
    <w:rsid w:val="00855092"/>
    <w:rsid w:val="00856B12"/>
    <w:rsid w:val="00857914"/>
    <w:rsid w:val="00862BC0"/>
    <w:rsid w:val="00863412"/>
    <w:rsid w:val="00866229"/>
    <w:rsid w:val="0086727D"/>
    <w:rsid w:val="00872AA7"/>
    <w:rsid w:val="008734C6"/>
    <w:rsid w:val="00873EB6"/>
    <w:rsid w:val="008748BD"/>
    <w:rsid w:val="00876E26"/>
    <w:rsid w:val="00877EE6"/>
    <w:rsid w:val="008802DC"/>
    <w:rsid w:val="00882734"/>
    <w:rsid w:val="00886047"/>
    <w:rsid w:val="00886302"/>
    <w:rsid w:val="0089200C"/>
    <w:rsid w:val="008924A7"/>
    <w:rsid w:val="00893F1A"/>
    <w:rsid w:val="00896252"/>
    <w:rsid w:val="00897555"/>
    <w:rsid w:val="008A28AB"/>
    <w:rsid w:val="008A2C67"/>
    <w:rsid w:val="008A2C89"/>
    <w:rsid w:val="008A3871"/>
    <w:rsid w:val="008A49B5"/>
    <w:rsid w:val="008B01B2"/>
    <w:rsid w:val="008B0287"/>
    <w:rsid w:val="008B05CD"/>
    <w:rsid w:val="008B0CA9"/>
    <w:rsid w:val="008B75B7"/>
    <w:rsid w:val="008C00F4"/>
    <w:rsid w:val="008C2B77"/>
    <w:rsid w:val="008C2F96"/>
    <w:rsid w:val="008C5826"/>
    <w:rsid w:val="008C5DAF"/>
    <w:rsid w:val="008C6334"/>
    <w:rsid w:val="008D06EA"/>
    <w:rsid w:val="008D0B7C"/>
    <w:rsid w:val="008D180F"/>
    <w:rsid w:val="008D36BA"/>
    <w:rsid w:val="008E0A47"/>
    <w:rsid w:val="008E0B6C"/>
    <w:rsid w:val="008E193A"/>
    <w:rsid w:val="008E3D04"/>
    <w:rsid w:val="008E4DEE"/>
    <w:rsid w:val="008E5667"/>
    <w:rsid w:val="008F344C"/>
    <w:rsid w:val="008F64BB"/>
    <w:rsid w:val="00900115"/>
    <w:rsid w:val="009016CD"/>
    <w:rsid w:val="009069CF"/>
    <w:rsid w:val="00906FFE"/>
    <w:rsid w:val="00907F31"/>
    <w:rsid w:val="00910453"/>
    <w:rsid w:val="0091265C"/>
    <w:rsid w:val="00912A1E"/>
    <w:rsid w:val="009160F8"/>
    <w:rsid w:val="00917CC5"/>
    <w:rsid w:val="00923ED8"/>
    <w:rsid w:val="00924AC6"/>
    <w:rsid w:val="00924F6F"/>
    <w:rsid w:val="009304BA"/>
    <w:rsid w:val="00930A61"/>
    <w:rsid w:val="00931A5B"/>
    <w:rsid w:val="00934699"/>
    <w:rsid w:val="00935D6F"/>
    <w:rsid w:val="00936FA1"/>
    <w:rsid w:val="00937757"/>
    <w:rsid w:val="009400E4"/>
    <w:rsid w:val="0094013E"/>
    <w:rsid w:val="00943A04"/>
    <w:rsid w:val="00944085"/>
    <w:rsid w:val="00944686"/>
    <w:rsid w:val="00944B41"/>
    <w:rsid w:val="0094509C"/>
    <w:rsid w:val="0094630C"/>
    <w:rsid w:val="009463F5"/>
    <w:rsid w:val="00946F38"/>
    <w:rsid w:val="009473A9"/>
    <w:rsid w:val="00947972"/>
    <w:rsid w:val="009500E8"/>
    <w:rsid w:val="009503C4"/>
    <w:rsid w:val="00950962"/>
    <w:rsid w:val="00952437"/>
    <w:rsid w:val="009526E2"/>
    <w:rsid w:val="00952EE7"/>
    <w:rsid w:val="0095557A"/>
    <w:rsid w:val="00957184"/>
    <w:rsid w:val="009571AC"/>
    <w:rsid w:val="00960933"/>
    <w:rsid w:val="00961E65"/>
    <w:rsid w:val="00962875"/>
    <w:rsid w:val="00962EAB"/>
    <w:rsid w:val="009645C4"/>
    <w:rsid w:val="00967859"/>
    <w:rsid w:val="00967F4D"/>
    <w:rsid w:val="00971D37"/>
    <w:rsid w:val="009720A9"/>
    <w:rsid w:val="0097680B"/>
    <w:rsid w:val="00976849"/>
    <w:rsid w:val="00982934"/>
    <w:rsid w:val="00982D4B"/>
    <w:rsid w:val="00983B19"/>
    <w:rsid w:val="00984479"/>
    <w:rsid w:val="00985013"/>
    <w:rsid w:val="009854AF"/>
    <w:rsid w:val="009865CF"/>
    <w:rsid w:val="009868AD"/>
    <w:rsid w:val="00987937"/>
    <w:rsid w:val="00991DAF"/>
    <w:rsid w:val="00991E9D"/>
    <w:rsid w:val="00995716"/>
    <w:rsid w:val="00996912"/>
    <w:rsid w:val="009A1FC1"/>
    <w:rsid w:val="009A5D07"/>
    <w:rsid w:val="009A7845"/>
    <w:rsid w:val="009B0B9A"/>
    <w:rsid w:val="009B0D0F"/>
    <w:rsid w:val="009B11E0"/>
    <w:rsid w:val="009B7525"/>
    <w:rsid w:val="009C1733"/>
    <w:rsid w:val="009C321E"/>
    <w:rsid w:val="009C3C02"/>
    <w:rsid w:val="009C5152"/>
    <w:rsid w:val="009C5E91"/>
    <w:rsid w:val="009C66BB"/>
    <w:rsid w:val="009C6CAF"/>
    <w:rsid w:val="009C7D86"/>
    <w:rsid w:val="009D1FB4"/>
    <w:rsid w:val="009D2068"/>
    <w:rsid w:val="009D30A5"/>
    <w:rsid w:val="009D356A"/>
    <w:rsid w:val="009E16B2"/>
    <w:rsid w:val="009E30C0"/>
    <w:rsid w:val="009E3255"/>
    <w:rsid w:val="009E5724"/>
    <w:rsid w:val="009E72EF"/>
    <w:rsid w:val="009E7B2B"/>
    <w:rsid w:val="009F270B"/>
    <w:rsid w:val="009F5F34"/>
    <w:rsid w:val="009F7DB0"/>
    <w:rsid w:val="00A00337"/>
    <w:rsid w:val="00A024AB"/>
    <w:rsid w:val="00A02867"/>
    <w:rsid w:val="00A04ADC"/>
    <w:rsid w:val="00A111B9"/>
    <w:rsid w:val="00A11862"/>
    <w:rsid w:val="00A14D12"/>
    <w:rsid w:val="00A1521C"/>
    <w:rsid w:val="00A17C09"/>
    <w:rsid w:val="00A20AFF"/>
    <w:rsid w:val="00A2391B"/>
    <w:rsid w:val="00A2459A"/>
    <w:rsid w:val="00A3170E"/>
    <w:rsid w:val="00A31B55"/>
    <w:rsid w:val="00A33863"/>
    <w:rsid w:val="00A36440"/>
    <w:rsid w:val="00A40728"/>
    <w:rsid w:val="00A4128D"/>
    <w:rsid w:val="00A44360"/>
    <w:rsid w:val="00A44CED"/>
    <w:rsid w:val="00A559F9"/>
    <w:rsid w:val="00A55C51"/>
    <w:rsid w:val="00A56FBB"/>
    <w:rsid w:val="00A57B88"/>
    <w:rsid w:val="00A60111"/>
    <w:rsid w:val="00A614EB"/>
    <w:rsid w:val="00A62202"/>
    <w:rsid w:val="00A6310F"/>
    <w:rsid w:val="00A637D9"/>
    <w:rsid w:val="00A65854"/>
    <w:rsid w:val="00A6589F"/>
    <w:rsid w:val="00A67E1B"/>
    <w:rsid w:val="00A71106"/>
    <w:rsid w:val="00A7212B"/>
    <w:rsid w:val="00A75130"/>
    <w:rsid w:val="00A75B26"/>
    <w:rsid w:val="00A81DD7"/>
    <w:rsid w:val="00A83140"/>
    <w:rsid w:val="00A836DC"/>
    <w:rsid w:val="00A86DA5"/>
    <w:rsid w:val="00A90823"/>
    <w:rsid w:val="00A91462"/>
    <w:rsid w:val="00A925DF"/>
    <w:rsid w:val="00A94085"/>
    <w:rsid w:val="00A9656F"/>
    <w:rsid w:val="00AA62CA"/>
    <w:rsid w:val="00AA71C3"/>
    <w:rsid w:val="00AA7836"/>
    <w:rsid w:val="00AB0EB7"/>
    <w:rsid w:val="00AB0FD8"/>
    <w:rsid w:val="00AB511E"/>
    <w:rsid w:val="00AC1BC4"/>
    <w:rsid w:val="00AC52D9"/>
    <w:rsid w:val="00AC73FA"/>
    <w:rsid w:val="00AD03BE"/>
    <w:rsid w:val="00AD0C17"/>
    <w:rsid w:val="00AD1498"/>
    <w:rsid w:val="00AD160E"/>
    <w:rsid w:val="00AD1A14"/>
    <w:rsid w:val="00AD3296"/>
    <w:rsid w:val="00AD3E3A"/>
    <w:rsid w:val="00AD4A57"/>
    <w:rsid w:val="00AD52CC"/>
    <w:rsid w:val="00AD59E3"/>
    <w:rsid w:val="00AD5B8E"/>
    <w:rsid w:val="00AE224D"/>
    <w:rsid w:val="00AE31C0"/>
    <w:rsid w:val="00AE6DDD"/>
    <w:rsid w:val="00AE742C"/>
    <w:rsid w:val="00AF1979"/>
    <w:rsid w:val="00AF35E4"/>
    <w:rsid w:val="00AF4EBA"/>
    <w:rsid w:val="00AF7B5A"/>
    <w:rsid w:val="00AF7DDC"/>
    <w:rsid w:val="00B00680"/>
    <w:rsid w:val="00B00EB1"/>
    <w:rsid w:val="00B011D4"/>
    <w:rsid w:val="00B01FF4"/>
    <w:rsid w:val="00B029CD"/>
    <w:rsid w:val="00B038EF"/>
    <w:rsid w:val="00B059E0"/>
    <w:rsid w:val="00B07898"/>
    <w:rsid w:val="00B114E6"/>
    <w:rsid w:val="00B12BDC"/>
    <w:rsid w:val="00B14A29"/>
    <w:rsid w:val="00B14C58"/>
    <w:rsid w:val="00B1727E"/>
    <w:rsid w:val="00B17394"/>
    <w:rsid w:val="00B2072E"/>
    <w:rsid w:val="00B20C65"/>
    <w:rsid w:val="00B2480A"/>
    <w:rsid w:val="00B24B66"/>
    <w:rsid w:val="00B24D82"/>
    <w:rsid w:val="00B2663B"/>
    <w:rsid w:val="00B27412"/>
    <w:rsid w:val="00B30FA5"/>
    <w:rsid w:val="00B3291C"/>
    <w:rsid w:val="00B32A5D"/>
    <w:rsid w:val="00B342DD"/>
    <w:rsid w:val="00B34F04"/>
    <w:rsid w:val="00B34FFF"/>
    <w:rsid w:val="00B351F5"/>
    <w:rsid w:val="00B37AD7"/>
    <w:rsid w:val="00B40765"/>
    <w:rsid w:val="00B40A49"/>
    <w:rsid w:val="00B41137"/>
    <w:rsid w:val="00B43E53"/>
    <w:rsid w:val="00B479EB"/>
    <w:rsid w:val="00B50538"/>
    <w:rsid w:val="00B50BB5"/>
    <w:rsid w:val="00B50FE8"/>
    <w:rsid w:val="00B51508"/>
    <w:rsid w:val="00B5249E"/>
    <w:rsid w:val="00B56D70"/>
    <w:rsid w:val="00B62C0C"/>
    <w:rsid w:val="00B677E6"/>
    <w:rsid w:val="00B709EA"/>
    <w:rsid w:val="00B724A4"/>
    <w:rsid w:val="00B72A75"/>
    <w:rsid w:val="00B72F1C"/>
    <w:rsid w:val="00B73BEE"/>
    <w:rsid w:val="00B74AF6"/>
    <w:rsid w:val="00B84DFB"/>
    <w:rsid w:val="00B8570B"/>
    <w:rsid w:val="00B85799"/>
    <w:rsid w:val="00B86C82"/>
    <w:rsid w:val="00B878C1"/>
    <w:rsid w:val="00B90BCD"/>
    <w:rsid w:val="00B9537A"/>
    <w:rsid w:val="00B96061"/>
    <w:rsid w:val="00B97155"/>
    <w:rsid w:val="00B97537"/>
    <w:rsid w:val="00B97961"/>
    <w:rsid w:val="00BA132C"/>
    <w:rsid w:val="00BA1622"/>
    <w:rsid w:val="00BA1704"/>
    <w:rsid w:val="00BA20EF"/>
    <w:rsid w:val="00BA3C80"/>
    <w:rsid w:val="00BA4651"/>
    <w:rsid w:val="00BA522E"/>
    <w:rsid w:val="00BA57F8"/>
    <w:rsid w:val="00BB0226"/>
    <w:rsid w:val="00BB1B82"/>
    <w:rsid w:val="00BB3294"/>
    <w:rsid w:val="00BB46F6"/>
    <w:rsid w:val="00BB4B7B"/>
    <w:rsid w:val="00BB5FAB"/>
    <w:rsid w:val="00BB6BC5"/>
    <w:rsid w:val="00BC05E4"/>
    <w:rsid w:val="00BC0AAF"/>
    <w:rsid w:val="00BC1317"/>
    <w:rsid w:val="00BC2260"/>
    <w:rsid w:val="00BC3968"/>
    <w:rsid w:val="00BC7682"/>
    <w:rsid w:val="00BD00D3"/>
    <w:rsid w:val="00BD0344"/>
    <w:rsid w:val="00BD0CDF"/>
    <w:rsid w:val="00BD255A"/>
    <w:rsid w:val="00BD2D3C"/>
    <w:rsid w:val="00BD474C"/>
    <w:rsid w:val="00BD57B4"/>
    <w:rsid w:val="00BD605F"/>
    <w:rsid w:val="00BD7303"/>
    <w:rsid w:val="00BE2ECB"/>
    <w:rsid w:val="00BE4406"/>
    <w:rsid w:val="00BE4C56"/>
    <w:rsid w:val="00BE5F23"/>
    <w:rsid w:val="00BE62F7"/>
    <w:rsid w:val="00BF18AC"/>
    <w:rsid w:val="00BF1A73"/>
    <w:rsid w:val="00BF2DEC"/>
    <w:rsid w:val="00BF53E2"/>
    <w:rsid w:val="00BF6E42"/>
    <w:rsid w:val="00BF7142"/>
    <w:rsid w:val="00C00422"/>
    <w:rsid w:val="00C10E80"/>
    <w:rsid w:val="00C14B80"/>
    <w:rsid w:val="00C164FE"/>
    <w:rsid w:val="00C17FD6"/>
    <w:rsid w:val="00C21823"/>
    <w:rsid w:val="00C23294"/>
    <w:rsid w:val="00C24749"/>
    <w:rsid w:val="00C30A80"/>
    <w:rsid w:val="00C31BD2"/>
    <w:rsid w:val="00C347ED"/>
    <w:rsid w:val="00C37C2D"/>
    <w:rsid w:val="00C43CC8"/>
    <w:rsid w:val="00C4577C"/>
    <w:rsid w:val="00C45D5D"/>
    <w:rsid w:val="00C46E54"/>
    <w:rsid w:val="00C515AF"/>
    <w:rsid w:val="00C52EA1"/>
    <w:rsid w:val="00C53A09"/>
    <w:rsid w:val="00C56E1B"/>
    <w:rsid w:val="00C574EA"/>
    <w:rsid w:val="00C600E5"/>
    <w:rsid w:val="00C60C05"/>
    <w:rsid w:val="00C619A5"/>
    <w:rsid w:val="00C65861"/>
    <w:rsid w:val="00C76491"/>
    <w:rsid w:val="00C76CF2"/>
    <w:rsid w:val="00C8193E"/>
    <w:rsid w:val="00C825D5"/>
    <w:rsid w:val="00C82AD5"/>
    <w:rsid w:val="00C83728"/>
    <w:rsid w:val="00C84769"/>
    <w:rsid w:val="00C847AE"/>
    <w:rsid w:val="00C85A0D"/>
    <w:rsid w:val="00C86A8D"/>
    <w:rsid w:val="00C8767E"/>
    <w:rsid w:val="00C90258"/>
    <w:rsid w:val="00C90E59"/>
    <w:rsid w:val="00C91215"/>
    <w:rsid w:val="00C919F0"/>
    <w:rsid w:val="00C91B29"/>
    <w:rsid w:val="00C94A7E"/>
    <w:rsid w:val="00C95646"/>
    <w:rsid w:val="00CA0A9A"/>
    <w:rsid w:val="00CA2829"/>
    <w:rsid w:val="00CA7A89"/>
    <w:rsid w:val="00CB0158"/>
    <w:rsid w:val="00CB0A34"/>
    <w:rsid w:val="00CB2F5F"/>
    <w:rsid w:val="00CB6272"/>
    <w:rsid w:val="00CB6B70"/>
    <w:rsid w:val="00CC2779"/>
    <w:rsid w:val="00CC2F41"/>
    <w:rsid w:val="00CC5CC7"/>
    <w:rsid w:val="00CC6662"/>
    <w:rsid w:val="00CC6DB5"/>
    <w:rsid w:val="00CC74E5"/>
    <w:rsid w:val="00CC795A"/>
    <w:rsid w:val="00CD0CB2"/>
    <w:rsid w:val="00CD0EAD"/>
    <w:rsid w:val="00CD155E"/>
    <w:rsid w:val="00CD350F"/>
    <w:rsid w:val="00CD471D"/>
    <w:rsid w:val="00CD71E6"/>
    <w:rsid w:val="00CE2B1B"/>
    <w:rsid w:val="00CE3FE4"/>
    <w:rsid w:val="00CE4248"/>
    <w:rsid w:val="00CE5CEB"/>
    <w:rsid w:val="00CE7181"/>
    <w:rsid w:val="00CE788F"/>
    <w:rsid w:val="00CF021F"/>
    <w:rsid w:val="00CF11CD"/>
    <w:rsid w:val="00CF1331"/>
    <w:rsid w:val="00CF23ED"/>
    <w:rsid w:val="00CF35AF"/>
    <w:rsid w:val="00CF5CE1"/>
    <w:rsid w:val="00CF7D98"/>
    <w:rsid w:val="00D00D46"/>
    <w:rsid w:val="00D014C9"/>
    <w:rsid w:val="00D01854"/>
    <w:rsid w:val="00D027B1"/>
    <w:rsid w:val="00D02B59"/>
    <w:rsid w:val="00D06A48"/>
    <w:rsid w:val="00D1051A"/>
    <w:rsid w:val="00D128E5"/>
    <w:rsid w:val="00D12A70"/>
    <w:rsid w:val="00D13FF3"/>
    <w:rsid w:val="00D14510"/>
    <w:rsid w:val="00D2046E"/>
    <w:rsid w:val="00D20E70"/>
    <w:rsid w:val="00D215F6"/>
    <w:rsid w:val="00D2546C"/>
    <w:rsid w:val="00D307F1"/>
    <w:rsid w:val="00D37ECB"/>
    <w:rsid w:val="00D401FF"/>
    <w:rsid w:val="00D4042C"/>
    <w:rsid w:val="00D40D7F"/>
    <w:rsid w:val="00D41427"/>
    <w:rsid w:val="00D41923"/>
    <w:rsid w:val="00D42682"/>
    <w:rsid w:val="00D42A03"/>
    <w:rsid w:val="00D438E0"/>
    <w:rsid w:val="00D444D6"/>
    <w:rsid w:val="00D51FA7"/>
    <w:rsid w:val="00D53E3A"/>
    <w:rsid w:val="00D550DD"/>
    <w:rsid w:val="00D6186A"/>
    <w:rsid w:val="00D61AB8"/>
    <w:rsid w:val="00D6295A"/>
    <w:rsid w:val="00D6296A"/>
    <w:rsid w:val="00D63DC3"/>
    <w:rsid w:val="00D64362"/>
    <w:rsid w:val="00D647A6"/>
    <w:rsid w:val="00D65DF3"/>
    <w:rsid w:val="00D66EB1"/>
    <w:rsid w:val="00D67CED"/>
    <w:rsid w:val="00D70F5F"/>
    <w:rsid w:val="00D715A0"/>
    <w:rsid w:val="00D73BB0"/>
    <w:rsid w:val="00D800EE"/>
    <w:rsid w:val="00D817FE"/>
    <w:rsid w:val="00D81D64"/>
    <w:rsid w:val="00D82D49"/>
    <w:rsid w:val="00D82E1E"/>
    <w:rsid w:val="00D8324A"/>
    <w:rsid w:val="00D83C5B"/>
    <w:rsid w:val="00D84093"/>
    <w:rsid w:val="00D85062"/>
    <w:rsid w:val="00D85711"/>
    <w:rsid w:val="00D868BA"/>
    <w:rsid w:val="00D94B91"/>
    <w:rsid w:val="00D94C93"/>
    <w:rsid w:val="00D972DC"/>
    <w:rsid w:val="00D97D7B"/>
    <w:rsid w:val="00DA0974"/>
    <w:rsid w:val="00DA145C"/>
    <w:rsid w:val="00DA3AF2"/>
    <w:rsid w:val="00DA3E46"/>
    <w:rsid w:val="00DA43AA"/>
    <w:rsid w:val="00DA4585"/>
    <w:rsid w:val="00DA4AC7"/>
    <w:rsid w:val="00DA4E01"/>
    <w:rsid w:val="00DB123C"/>
    <w:rsid w:val="00DB20F3"/>
    <w:rsid w:val="00DB30B3"/>
    <w:rsid w:val="00DB382B"/>
    <w:rsid w:val="00DC204B"/>
    <w:rsid w:val="00DC4480"/>
    <w:rsid w:val="00DC6BF7"/>
    <w:rsid w:val="00DC6E65"/>
    <w:rsid w:val="00DD1563"/>
    <w:rsid w:val="00DD35E8"/>
    <w:rsid w:val="00DD3FBD"/>
    <w:rsid w:val="00DD62DE"/>
    <w:rsid w:val="00DE4740"/>
    <w:rsid w:val="00DF0585"/>
    <w:rsid w:val="00DF0F1F"/>
    <w:rsid w:val="00DF3359"/>
    <w:rsid w:val="00DF48F5"/>
    <w:rsid w:val="00DF6C1A"/>
    <w:rsid w:val="00E00D83"/>
    <w:rsid w:val="00E02529"/>
    <w:rsid w:val="00E02957"/>
    <w:rsid w:val="00E02C47"/>
    <w:rsid w:val="00E067B0"/>
    <w:rsid w:val="00E07918"/>
    <w:rsid w:val="00E1304D"/>
    <w:rsid w:val="00E133FD"/>
    <w:rsid w:val="00E1795E"/>
    <w:rsid w:val="00E22410"/>
    <w:rsid w:val="00E234E8"/>
    <w:rsid w:val="00E24332"/>
    <w:rsid w:val="00E25594"/>
    <w:rsid w:val="00E25ACB"/>
    <w:rsid w:val="00E2746C"/>
    <w:rsid w:val="00E275D4"/>
    <w:rsid w:val="00E312C3"/>
    <w:rsid w:val="00E32ED0"/>
    <w:rsid w:val="00E332C6"/>
    <w:rsid w:val="00E355A7"/>
    <w:rsid w:val="00E368EA"/>
    <w:rsid w:val="00E435C9"/>
    <w:rsid w:val="00E443D1"/>
    <w:rsid w:val="00E45ADE"/>
    <w:rsid w:val="00E45FBC"/>
    <w:rsid w:val="00E46925"/>
    <w:rsid w:val="00E50664"/>
    <w:rsid w:val="00E52B34"/>
    <w:rsid w:val="00E53075"/>
    <w:rsid w:val="00E5324E"/>
    <w:rsid w:val="00E54B5F"/>
    <w:rsid w:val="00E551A9"/>
    <w:rsid w:val="00E554CF"/>
    <w:rsid w:val="00E565F3"/>
    <w:rsid w:val="00E60BA2"/>
    <w:rsid w:val="00E63542"/>
    <w:rsid w:val="00E63E6F"/>
    <w:rsid w:val="00E65868"/>
    <w:rsid w:val="00E658AA"/>
    <w:rsid w:val="00E66349"/>
    <w:rsid w:val="00E73081"/>
    <w:rsid w:val="00E74266"/>
    <w:rsid w:val="00E751CE"/>
    <w:rsid w:val="00E804C5"/>
    <w:rsid w:val="00E8091B"/>
    <w:rsid w:val="00E81D04"/>
    <w:rsid w:val="00E870A3"/>
    <w:rsid w:val="00E925D7"/>
    <w:rsid w:val="00E92816"/>
    <w:rsid w:val="00E92BF3"/>
    <w:rsid w:val="00EA0181"/>
    <w:rsid w:val="00EA25E4"/>
    <w:rsid w:val="00EA3F6C"/>
    <w:rsid w:val="00EA6E94"/>
    <w:rsid w:val="00EB02DD"/>
    <w:rsid w:val="00EB0818"/>
    <w:rsid w:val="00EB0B67"/>
    <w:rsid w:val="00EB146E"/>
    <w:rsid w:val="00EB7A27"/>
    <w:rsid w:val="00EC107F"/>
    <w:rsid w:val="00EC2AF0"/>
    <w:rsid w:val="00EC2E4E"/>
    <w:rsid w:val="00EC487B"/>
    <w:rsid w:val="00EC6728"/>
    <w:rsid w:val="00ED0429"/>
    <w:rsid w:val="00ED30A9"/>
    <w:rsid w:val="00EE1DD0"/>
    <w:rsid w:val="00EE4A35"/>
    <w:rsid w:val="00EE77C2"/>
    <w:rsid w:val="00EF04BC"/>
    <w:rsid w:val="00EF15C2"/>
    <w:rsid w:val="00EF2B7A"/>
    <w:rsid w:val="00EF3641"/>
    <w:rsid w:val="00EF39CB"/>
    <w:rsid w:val="00EF4B72"/>
    <w:rsid w:val="00F0030B"/>
    <w:rsid w:val="00F003B8"/>
    <w:rsid w:val="00F01C91"/>
    <w:rsid w:val="00F02521"/>
    <w:rsid w:val="00F029A8"/>
    <w:rsid w:val="00F0321A"/>
    <w:rsid w:val="00F03D01"/>
    <w:rsid w:val="00F03F88"/>
    <w:rsid w:val="00F05B58"/>
    <w:rsid w:val="00F11349"/>
    <w:rsid w:val="00F14B0D"/>
    <w:rsid w:val="00F16617"/>
    <w:rsid w:val="00F213B6"/>
    <w:rsid w:val="00F22937"/>
    <w:rsid w:val="00F23880"/>
    <w:rsid w:val="00F24534"/>
    <w:rsid w:val="00F24A42"/>
    <w:rsid w:val="00F24FB2"/>
    <w:rsid w:val="00F24FED"/>
    <w:rsid w:val="00F25607"/>
    <w:rsid w:val="00F30CBB"/>
    <w:rsid w:val="00F311E8"/>
    <w:rsid w:val="00F326D7"/>
    <w:rsid w:val="00F342F7"/>
    <w:rsid w:val="00F350A0"/>
    <w:rsid w:val="00F35381"/>
    <w:rsid w:val="00F37E31"/>
    <w:rsid w:val="00F4150A"/>
    <w:rsid w:val="00F41F62"/>
    <w:rsid w:val="00F42212"/>
    <w:rsid w:val="00F42803"/>
    <w:rsid w:val="00F43EF1"/>
    <w:rsid w:val="00F53C9F"/>
    <w:rsid w:val="00F54ECF"/>
    <w:rsid w:val="00F55AEA"/>
    <w:rsid w:val="00F60F0C"/>
    <w:rsid w:val="00F61B8C"/>
    <w:rsid w:val="00F62158"/>
    <w:rsid w:val="00F65B5E"/>
    <w:rsid w:val="00F66309"/>
    <w:rsid w:val="00F66B5B"/>
    <w:rsid w:val="00F67269"/>
    <w:rsid w:val="00F707A6"/>
    <w:rsid w:val="00F72704"/>
    <w:rsid w:val="00F75C8E"/>
    <w:rsid w:val="00F761A1"/>
    <w:rsid w:val="00F774E3"/>
    <w:rsid w:val="00F80192"/>
    <w:rsid w:val="00F8428E"/>
    <w:rsid w:val="00F860C2"/>
    <w:rsid w:val="00F86870"/>
    <w:rsid w:val="00F956BF"/>
    <w:rsid w:val="00F96924"/>
    <w:rsid w:val="00F96E69"/>
    <w:rsid w:val="00FA1484"/>
    <w:rsid w:val="00FA173D"/>
    <w:rsid w:val="00FA352B"/>
    <w:rsid w:val="00FA45F2"/>
    <w:rsid w:val="00FA5D36"/>
    <w:rsid w:val="00FB1D1A"/>
    <w:rsid w:val="00FB2675"/>
    <w:rsid w:val="00FB41CA"/>
    <w:rsid w:val="00FB7A8F"/>
    <w:rsid w:val="00FC0F95"/>
    <w:rsid w:val="00FC13BE"/>
    <w:rsid w:val="00FC299D"/>
    <w:rsid w:val="00FC38E8"/>
    <w:rsid w:val="00FC543F"/>
    <w:rsid w:val="00FC5519"/>
    <w:rsid w:val="00FC6527"/>
    <w:rsid w:val="00FC6A0B"/>
    <w:rsid w:val="00FD0300"/>
    <w:rsid w:val="00FD0370"/>
    <w:rsid w:val="00FD0F8A"/>
    <w:rsid w:val="00FD2350"/>
    <w:rsid w:val="00FD2B54"/>
    <w:rsid w:val="00FD439C"/>
    <w:rsid w:val="00FE0292"/>
    <w:rsid w:val="00FE26C7"/>
    <w:rsid w:val="00FE2837"/>
    <w:rsid w:val="00FE35FE"/>
    <w:rsid w:val="00FE3942"/>
    <w:rsid w:val="00FE5C00"/>
    <w:rsid w:val="00FE670C"/>
    <w:rsid w:val="00FE7612"/>
    <w:rsid w:val="00FE79AD"/>
    <w:rsid w:val="00FF09AA"/>
    <w:rsid w:val="00FF0B9A"/>
    <w:rsid w:val="00FF0C3E"/>
    <w:rsid w:val="00FF2FCC"/>
    <w:rsid w:val="00FF40D2"/>
    <w:rsid w:val="00FF5236"/>
    <w:rsid w:val="00FF62C6"/>
    <w:rsid w:val="00FF6E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9A7CDFD"/>
  <w15:docId w15:val="{A57602CA-7535-47B7-AF15-4E9AF240A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A0B"/>
    <w:rPr>
      <w:rFonts w:ascii="Calibri" w:eastAsia="Calibri" w:hAnsi="Calibri" w:cs="Times New Roman"/>
      <w:lang w:val="en-GB"/>
    </w:rPr>
  </w:style>
  <w:style w:type="paragraph" w:styleId="Heading1">
    <w:name w:val="heading 1"/>
    <w:basedOn w:val="Normal"/>
    <w:next w:val="Normal"/>
    <w:link w:val="Heading1Char"/>
    <w:uiPriority w:val="9"/>
    <w:qFormat/>
    <w:rsid w:val="00FC6A0B"/>
    <w:pPr>
      <w:spacing w:after="0"/>
      <w:outlineLvl w:val="0"/>
    </w:pPr>
    <w:rPr>
      <w:b/>
      <w:sz w:val="32"/>
    </w:rPr>
  </w:style>
  <w:style w:type="paragraph" w:styleId="Heading2">
    <w:name w:val="heading 2"/>
    <w:basedOn w:val="Normal"/>
    <w:next w:val="Normal"/>
    <w:link w:val="Heading2Char"/>
    <w:unhideWhenUsed/>
    <w:qFormat/>
    <w:rsid w:val="00FC6A0B"/>
    <w:pPr>
      <w:spacing w:after="0"/>
      <w:outlineLvl w:val="1"/>
    </w:pPr>
    <w:rPr>
      <w:b/>
      <w:sz w:val="28"/>
    </w:rPr>
  </w:style>
  <w:style w:type="paragraph" w:styleId="Heading3">
    <w:name w:val="heading 3"/>
    <w:basedOn w:val="Normal"/>
    <w:next w:val="Normal"/>
    <w:link w:val="Heading3Char"/>
    <w:unhideWhenUsed/>
    <w:qFormat/>
    <w:rsid w:val="00FC6A0B"/>
    <w:pPr>
      <w:spacing w:after="0"/>
      <w:outlineLvl w:val="2"/>
    </w:pPr>
    <w:rPr>
      <w:b/>
      <w:sz w:val="24"/>
    </w:rPr>
  </w:style>
  <w:style w:type="paragraph" w:styleId="Heading4">
    <w:name w:val="heading 4"/>
    <w:basedOn w:val="Normal"/>
    <w:next w:val="Normal"/>
    <w:link w:val="Heading4Char"/>
    <w:unhideWhenUsed/>
    <w:qFormat/>
    <w:rsid w:val="00FC6A0B"/>
    <w:pPr>
      <w:outlineLvl w:val="3"/>
    </w:pPr>
    <w:rPr>
      <w:b/>
    </w:rPr>
  </w:style>
  <w:style w:type="paragraph" w:styleId="Heading5">
    <w:name w:val="heading 5"/>
    <w:basedOn w:val="Normal"/>
    <w:next w:val="Normal"/>
    <w:link w:val="Heading5Char"/>
    <w:unhideWhenUsed/>
    <w:qFormat/>
    <w:rsid w:val="00FC6A0B"/>
    <w:pPr>
      <w:keepNext/>
      <w:keepLines/>
      <w:spacing w:before="200" w:after="0"/>
      <w:outlineLvl w:val="4"/>
    </w:pPr>
    <w:rPr>
      <w:rFonts w:eastAsia="Times New Roman"/>
      <w:b/>
    </w:rPr>
  </w:style>
  <w:style w:type="paragraph" w:styleId="Heading6">
    <w:name w:val="heading 6"/>
    <w:basedOn w:val="Normal"/>
    <w:next w:val="Normal"/>
    <w:link w:val="Heading6Char"/>
    <w:unhideWhenUsed/>
    <w:qFormat/>
    <w:rsid w:val="00FC6A0B"/>
    <w:pPr>
      <w:keepNext/>
      <w:keepLines/>
      <w:spacing w:before="200" w:after="0"/>
      <w:outlineLvl w:val="5"/>
    </w:pPr>
    <w:rPr>
      <w:rFonts w:eastAsia="Times New Roman"/>
      <w:b/>
      <w:i/>
      <w:iCs/>
    </w:rPr>
  </w:style>
  <w:style w:type="paragraph" w:styleId="Heading7">
    <w:name w:val="heading 7"/>
    <w:basedOn w:val="Normal"/>
    <w:next w:val="Normal"/>
    <w:link w:val="Heading7Char"/>
    <w:qFormat/>
    <w:rsid w:val="00FC6A0B"/>
    <w:pPr>
      <w:keepNext/>
      <w:spacing w:after="0" w:line="240" w:lineRule="auto"/>
      <w:outlineLvl w:val="6"/>
    </w:pPr>
    <w:rPr>
      <w:rFonts w:ascii="Arial" w:eastAsia="Times New Roman" w:hAnsi="Arial"/>
      <w:b/>
      <w:bCs/>
      <w:spacing w:val="-5"/>
      <w:sz w:val="20"/>
      <w:szCs w:val="20"/>
      <w:lang w:val="en-US"/>
    </w:rPr>
  </w:style>
  <w:style w:type="paragraph" w:styleId="Heading8">
    <w:name w:val="heading 8"/>
    <w:basedOn w:val="Normal"/>
    <w:next w:val="Normal"/>
    <w:link w:val="Heading8Char"/>
    <w:unhideWhenUsed/>
    <w:qFormat/>
    <w:rsid w:val="00FC6A0B"/>
    <w:pPr>
      <w:keepNext/>
      <w:keepLines/>
      <w:spacing w:before="200" w:after="0"/>
      <w:outlineLvl w:val="7"/>
    </w:pPr>
    <w:rPr>
      <w:rFonts w:ascii="Cambria" w:eastAsia="Times New Roman" w:hAnsi="Cambria"/>
      <w:color w:val="404040"/>
      <w:sz w:val="20"/>
      <w:szCs w:val="20"/>
    </w:rPr>
  </w:style>
  <w:style w:type="paragraph" w:styleId="Heading9">
    <w:name w:val="heading 9"/>
    <w:basedOn w:val="Normal"/>
    <w:next w:val="Normal"/>
    <w:link w:val="Heading9Char"/>
    <w:unhideWhenUsed/>
    <w:qFormat/>
    <w:rsid w:val="00FC6A0B"/>
    <w:pPr>
      <w:keepNext/>
      <w:keepLines/>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6A0B"/>
    <w:rPr>
      <w:rFonts w:ascii="Calibri" w:eastAsia="Calibri" w:hAnsi="Calibri" w:cs="Times New Roman"/>
      <w:b/>
      <w:sz w:val="32"/>
      <w:lang w:val="en-GB"/>
    </w:rPr>
  </w:style>
  <w:style w:type="character" w:customStyle="1" w:styleId="Heading2Char">
    <w:name w:val="Heading 2 Char"/>
    <w:basedOn w:val="DefaultParagraphFont"/>
    <w:link w:val="Heading2"/>
    <w:rsid w:val="00FC6A0B"/>
    <w:rPr>
      <w:rFonts w:ascii="Calibri" w:eastAsia="Calibri" w:hAnsi="Calibri" w:cs="Times New Roman"/>
      <w:b/>
      <w:sz w:val="28"/>
      <w:lang w:val="en-GB"/>
    </w:rPr>
  </w:style>
  <w:style w:type="character" w:customStyle="1" w:styleId="Heading3Char">
    <w:name w:val="Heading 3 Char"/>
    <w:basedOn w:val="DefaultParagraphFont"/>
    <w:link w:val="Heading3"/>
    <w:rsid w:val="00FC6A0B"/>
    <w:rPr>
      <w:rFonts w:ascii="Calibri" w:eastAsia="Calibri" w:hAnsi="Calibri" w:cs="Times New Roman"/>
      <w:b/>
      <w:sz w:val="24"/>
      <w:lang w:val="en-GB"/>
    </w:rPr>
  </w:style>
  <w:style w:type="character" w:customStyle="1" w:styleId="Heading4Char">
    <w:name w:val="Heading 4 Char"/>
    <w:basedOn w:val="DefaultParagraphFont"/>
    <w:link w:val="Heading4"/>
    <w:rsid w:val="00FC6A0B"/>
    <w:rPr>
      <w:rFonts w:ascii="Calibri" w:eastAsia="Calibri" w:hAnsi="Calibri" w:cs="Times New Roman"/>
      <w:b/>
      <w:lang w:val="en-GB"/>
    </w:rPr>
  </w:style>
  <w:style w:type="character" w:customStyle="1" w:styleId="Heading5Char">
    <w:name w:val="Heading 5 Char"/>
    <w:basedOn w:val="DefaultParagraphFont"/>
    <w:link w:val="Heading5"/>
    <w:rsid w:val="00FC6A0B"/>
    <w:rPr>
      <w:rFonts w:ascii="Calibri" w:eastAsia="Times New Roman" w:hAnsi="Calibri" w:cs="Times New Roman"/>
      <w:b/>
      <w:lang w:val="en-GB"/>
    </w:rPr>
  </w:style>
  <w:style w:type="character" w:customStyle="1" w:styleId="Heading6Char">
    <w:name w:val="Heading 6 Char"/>
    <w:basedOn w:val="DefaultParagraphFont"/>
    <w:link w:val="Heading6"/>
    <w:rsid w:val="00FC6A0B"/>
    <w:rPr>
      <w:rFonts w:ascii="Calibri" w:eastAsia="Times New Roman" w:hAnsi="Calibri" w:cs="Times New Roman"/>
      <w:b/>
      <w:i/>
      <w:iCs/>
      <w:lang w:val="en-GB"/>
    </w:rPr>
  </w:style>
  <w:style w:type="character" w:customStyle="1" w:styleId="Heading7Char">
    <w:name w:val="Heading 7 Char"/>
    <w:basedOn w:val="DefaultParagraphFont"/>
    <w:link w:val="Heading7"/>
    <w:rsid w:val="00FC6A0B"/>
    <w:rPr>
      <w:rFonts w:ascii="Arial" w:eastAsia="Times New Roman" w:hAnsi="Arial" w:cs="Times New Roman"/>
      <w:b/>
      <w:bCs/>
      <w:spacing w:val="-5"/>
      <w:sz w:val="20"/>
      <w:szCs w:val="20"/>
    </w:rPr>
  </w:style>
  <w:style w:type="character" w:customStyle="1" w:styleId="Heading8Char">
    <w:name w:val="Heading 8 Char"/>
    <w:basedOn w:val="DefaultParagraphFont"/>
    <w:link w:val="Heading8"/>
    <w:rsid w:val="00FC6A0B"/>
    <w:rPr>
      <w:rFonts w:ascii="Cambria" w:eastAsia="Times New Roman" w:hAnsi="Cambria" w:cs="Times New Roman"/>
      <w:color w:val="404040"/>
      <w:sz w:val="20"/>
      <w:szCs w:val="20"/>
      <w:lang w:val="en-GB"/>
    </w:rPr>
  </w:style>
  <w:style w:type="character" w:customStyle="1" w:styleId="Heading9Char">
    <w:name w:val="Heading 9 Char"/>
    <w:basedOn w:val="DefaultParagraphFont"/>
    <w:link w:val="Heading9"/>
    <w:rsid w:val="00FC6A0B"/>
    <w:rPr>
      <w:rFonts w:ascii="Cambria" w:eastAsia="Times New Roman" w:hAnsi="Cambria" w:cs="Times New Roman"/>
      <w:i/>
      <w:iCs/>
      <w:color w:val="404040"/>
      <w:sz w:val="20"/>
      <w:szCs w:val="20"/>
      <w:lang w:val="en-GB"/>
    </w:rPr>
  </w:style>
  <w:style w:type="table" w:styleId="TableGrid">
    <w:name w:val="Table Grid"/>
    <w:basedOn w:val="TableNormal"/>
    <w:uiPriority w:val="59"/>
    <w:rsid w:val="00FC6A0B"/>
    <w:pPr>
      <w:spacing w:after="0" w:line="240" w:lineRule="auto"/>
    </w:pPr>
    <w:rPr>
      <w:rFonts w:ascii="Calibri" w:eastAsia="Calibri" w:hAnsi="Calibri"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aliases w:val="Encabezado 2,encabezado,Char Char,Caracter,Caracter Caracter Caracter"/>
    <w:basedOn w:val="Normal"/>
    <w:link w:val="HeaderChar"/>
    <w:unhideWhenUsed/>
    <w:rsid w:val="00FC6A0B"/>
    <w:pPr>
      <w:tabs>
        <w:tab w:val="center" w:pos="4513"/>
        <w:tab w:val="right" w:pos="9026"/>
      </w:tabs>
      <w:spacing w:after="0" w:line="240" w:lineRule="auto"/>
    </w:pPr>
  </w:style>
  <w:style w:type="character" w:customStyle="1" w:styleId="HeaderChar">
    <w:name w:val="Header Char"/>
    <w:aliases w:val="Encabezado 2 Char,encabezado Char,Char Char Char,Caracter Char,Caracter Caracter Caracter Char"/>
    <w:basedOn w:val="DefaultParagraphFont"/>
    <w:link w:val="Header"/>
    <w:rsid w:val="00FC6A0B"/>
    <w:rPr>
      <w:rFonts w:ascii="Calibri" w:eastAsia="Calibri" w:hAnsi="Calibri" w:cs="Times New Roman"/>
      <w:lang w:val="en-GB"/>
    </w:rPr>
  </w:style>
  <w:style w:type="paragraph" w:styleId="Footer">
    <w:name w:val="footer"/>
    <w:basedOn w:val="Normal"/>
    <w:link w:val="FooterChar"/>
    <w:unhideWhenUsed/>
    <w:rsid w:val="00FC6A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6A0B"/>
    <w:rPr>
      <w:rFonts w:ascii="Calibri" w:eastAsia="Calibri" w:hAnsi="Calibri" w:cs="Times New Roman"/>
      <w:lang w:val="en-GB"/>
    </w:rPr>
  </w:style>
  <w:style w:type="paragraph" w:styleId="ListParagraph">
    <w:name w:val="List Paragraph"/>
    <w:basedOn w:val="Normal"/>
    <w:uiPriority w:val="34"/>
    <w:qFormat/>
    <w:rsid w:val="00FC6A0B"/>
    <w:pPr>
      <w:ind w:left="720"/>
      <w:contextualSpacing/>
    </w:pPr>
  </w:style>
  <w:style w:type="paragraph" w:styleId="TOCHeading">
    <w:name w:val="TOC Heading"/>
    <w:basedOn w:val="Heading1"/>
    <w:next w:val="Normal"/>
    <w:uiPriority w:val="39"/>
    <w:unhideWhenUsed/>
    <w:qFormat/>
    <w:rsid w:val="00FC6A0B"/>
    <w:pPr>
      <w:keepNext/>
      <w:keepLines/>
      <w:spacing w:before="480"/>
      <w:outlineLvl w:val="9"/>
    </w:pPr>
    <w:rPr>
      <w:rFonts w:ascii="Cambria" w:eastAsia="Times New Roman" w:hAnsi="Cambria"/>
      <w:bCs/>
      <w:color w:val="365F91"/>
      <w:sz w:val="28"/>
      <w:szCs w:val="28"/>
      <w:lang w:val="en-US"/>
    </w:rPr>
  </w:style>
  <w:style w:type="paragraph" w:styleId="TOC1">
    <w:name w:val="toc 1"/>
    <w:basedOn w:val="Normal"/>
    <w:next w:val="Normal"/>
    <w:autoRedefine/>
    <w:uiPriority w:val="39"/>
    <w:unhideWhenUsed/>
    <w:rsid w:val="00FC6A0B"/>
    <w:pPr>
      <w:spacing w:after="100"/>
    </w:pPr>
  </w:style>
  <w:style w:type="character" w:styleId="Hyperlink">
    <w:name w:val="Hyperlink"/>
    <w:uiPriority w:val="99"/>
    <w:unhideWhenUsed/>
    <w:rsid w:val="00FC6A0B"/>
    <w:rPr>
      <w:color w:val="0000FF"/>
      <w:u w:val="single"/>
    </w:rPr>
  </w:style>
  <w:style w:type="paragraph" w:customStyle="1" w:styleId="CoverText">
    <w:name w:val="Cover Text"/>
    <w:basedOn w:val="Heading1"/>
    <w:rsid w:val="00FC6A0B"/>
    <w:pPr>
      <w:tabs>
        <w:tab w:val="left" w:pos="1134"/>
      </w:tabs>
      <w:overflowPunct w:val="0"/>
      <w:autoSpaceDE w:val="0"/>
      <w:autoSpaceDN w:val="0"/>
      <w:adjustRightInd w:val="0"/>
      <w:spacing w:before="100" w:after="100" w:line="240" w:lineRule="auto"/>
      <w:ind w:right="567"/>
      <w:jc w:val="both"/>
      <w:textAlignment w:val="baseline"/>
      <w:outlineLvl w:val="9"/>
    </w:pPr>
    <w:rPr>
      <w:rFonts w:ascii="Arial" w:eastAsia="Times New Roman" w:hAnsi="Arial"/>
      <w:kern w:val="28"/>
      <w:sz w:val="28"/>
      <w:szCs w:val="20"/>
    </w:rPr>
  </w:style>
  <w:style w:type="paragraph" w:styleId="NoSpacing">
    <w:name w:val="No Spacing"/>
    <w:uiPriority w:val="1"/>
    <w:qFormat/>
    <w:rsid w:val="00FC6A0B"/>
    <w:pPr>
      <w:spacing w:after="0" w:line="240" w:lineRule="auto"/>
    </w:pPr>
    <w:rPr>
      <w:rFonts w:ascii="Calibri" w:eastAsia="Calibri" w:hAnsi="Calibri" w:cs="Times New Roman"/>
      <w:lang w:val="en-GB"/>
    </w:rPr>
  </w:style>
  <w:style w:type="paragraph" w:styleId="BalloonText">
    <w:name w:val="Balloon Text"/>
    <w:basedOn w:val="Normal"/>
    <w:link w:val="BalloonTextChar"/>
    <w:uiPriority w:val="99"/>
    <w:semiHidden/>
    <w:unhideWhenUsed/>
    <w:rsid w:val="00FC6A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6A0B"/>
    <w:rPr>
      <w:rFonts w:ascii="Tahoma" w:eastAsia="Calibri" w:hAnsi="Tahoma" w:cs="Tahoma"/>
      <w:sz w:val="16"/>
      <w:szCs w:val="16"/>
      <w:lang w:val="en-GB"/>
    </w:rPr>
  </w:style>
  <w:style w:type="paragraph" w:styleId="TOC2">
    <w:name w:val="toc 2"/>
    <w:basedOn w:val="Normal"/>
    <w:next w:val="Normal"/>
    <w:autoRedefine/>
    <w:uiPriority w:val="39"/>
    <w:unhideWhenUsed/>
    <w:rsid w:val="00471FAA"/>
    <w:pPr>
      <w:tabs>
        <w:tab w:val="left" w:pos="880"/>
        <w:tab w:val="right" w:leader="dot" w:pos="9557"/>
      </w:tabs>
      <w:spacing w:after="100"/>
      <w:ind w:left="220"/>
    </w:pPr>
    <w:rPr>
      <w:noProof/>
    </w:rPr>
  </w:style>
  <w:style w:type="paragraph" w:styleId="TOC3">
    <w:name w:val="toc 3"/>
    <w:basedOn w:val="Normal"/>
    <w:next w:val="Normal"/>
    <w:autoRedefine/>
    <w:uiPriority w:val="39"/>
    <w:unhideWhenUsed/>
    <w:rsid w:val="00A94085"/>
    <w:pPr>
      <w:spacing w:after="100"/>
      <w:ind w:left="440"/>
    </w:pPr>
  </w:style>
  <w:style w:type="paragraph" w:styleId="NormalIndent">
    <w:name w:val="Normal Indent"/>
    <w:basedOn w:val="Normal"/>
    <w:uiPriority w:val="99"/>
    <w:rsid w:val="001F06D9"/>
    <w:pPr>
      <w:overflowPunct w:val="0"/>
      <w:autoSpaceDE w:val="0"/>
      <w:autoSpaceDN w:val="0"/>
      <w:adjustRightInd w:val="0"/>
      <w:spacing w:before="120" w:after="120" w:line="240" w:lineRule="auto"/>
      <w:ind w:left="1134"/>
      <w:jc w:val="both"/>
      <w:textAlignment w:val="baseline"/>
    </w:pPr>
    <w:rPr>
      <w:rFonts w:ascii="Arial" w:eastAsia="Times New Roman" w:hAnsi="Arial"/>
      <w:szCs w:val="20"/>
      <w:lang w:val="en-US"/>
    </w:rPr>
  </w:style>
  <w:style w:type="paragraph" w:styleId="NormalWeb">
    <w:name w:val="Normal (Web)"/>
    <w:basedOn w:val="Normal"/>
    <w:uiPriority w:val="99"/>
    <w:unhideWhenUsed/>
    <w:rsid w:val="008B0287"/>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Bodytext9115Bodytext">
    <w:name w:val="Body text (9/11.5) (Body text)"/>
    <w:basedOn w:val="Normal"/>
    <w:uiPriority w:val="99"/>
    <w:rsid w:val="00EE4A35"/>
    <w:pPr>
      <w:suppressAutoHyphens/>
      <w:autoSpaceDE w:val="0"/>
      <w:autoSpaceDN w:val="0"/>
      <w:adjustRightInd w:val="0"/>
      <w:spacing w:after="170" w:line="230" w:lineRule="atLeast"/>
      <w:textAlignment w:val="center"/>
    </w:pPr>
    <w:rPr>
      <w:rFonts w:ascii="Akkurat Std" w:eastAsiaTheme="minorHAnsi" w:hAnsi="Akkurat Std" w:cs="Akkurat Std"/>
      <w:color w:val="000000"/>
      <w:sz w:val="18"/>
      <w:szCs w:val="18"/>
    </w:rPr>
  </w:style>
  <w:style w:type="paragraph" w:customStyle="1" w:styleId="Default">
    <w:name w:val="Default"/>
    <w:rsid w:val="008C00F4"/>
    <w:pPr>
      <w:suppressAutoHyphens/>
      <w:autoSpaceDE w:val="0"/>
      <w:autoSpaceDN w:val="0"/>
      <w:spacing w:after="0" w:line="240" w:lineRule="auto"/>
      <w:textAlignment w:val="baseline"/>
    </w:pPr>
    <w:rPr>
      <w:rFonts w:ascii="Arial Narrow" w:eastAsia="Calibri" w:hAnsi="Arial Narrow" w:cs="Arial Narrow"/>
      <w:color w:val="000000"/>
      <w:sz w:val="24"/>
      <w:szCs w:val="24"/>
      <w:lang w:val="en-GB"/>
    </w:rPr>
  </w:style>
  <w:style w:type="character" w:customStyle="1" w:styleId="apple-converted-space">
    <w:name w:val="apple-converted-space"/>
    <w:basedOn w:val="DefaultParagraphFont"/>
    <w:rsid w:val="004A664F"/>
  </w:style>
  <w:style w:type="character" w:styleId="Emphasis">
    <w:name w:val="Emphasis"/>
    <w:basedOn w:val="DefaultParagraphFont"/>
    <w:qFormat/>
    <w:rsid w:val="004A664F"/>
    <w:rPr>
      <w:i/>
      <w:iCs/>
    </w:rPr>
  </w:style>
  <w:style w:type="paragraph" w:customStyle="1" w:styleId="Bullet">
    <w:name w:val="Bullet"/>
    <w:basedOn w:val="Normal"/>
    <w:qFormat/>
    <w:rsid w:val="00533C60"/>
    <w:pPr>
      <w:numPr>
        <w:numId w:val="1"/>
      </w:numPr>
      <w:tabs>
        <w:tab w:val="left" w:pos="425"/>
      </w:tabs>
      <w:spacing w:after="60" w:line="240" w:lineRule="atLeast"/>
    </w:pPr>
    <w:rPr>
      <w:rFonts w:ascii="Arial" w:eastAsia="Times New Roman" w:hAnsi="Arial"/>
      <w:sz w:val="20"/>
      <w:szCs w:val="20"/>
      <w:lang w:val="en-AU"/>
    </w:rPr>
  </w:style>
  <w:style w:type="paragraph" w:styleId="TOC4">
    <w:name w:val="toc 4"/>
    <w:basedOn w:val="Normal"/>
    <w:next w:val="Normal"/>
    <w:autoRedefine/>
    <w:uiPriority w:val="39"/>
    <w:unhideWhenUsed/>
    <w:rsid w:val="0024341F"/>
    <w:pPr>
      <w:spacing w:after="100" w:line="259" w:lineRule="auto"/>
      <w:ind w:left="660"/>
    </w:pPr>
    <w:rPr>
      <w:rFonts w:asciiTheme="minorHAnsi" w:eastAsiaTheme="minorEastAsia" w:hAnsiTheme="minorHAnsi" w:cstheme="minorBidi"/>
      <w:lang w:eastAsia="en-GB"/>
    </w:rPr>
  </w:style>
  <w:style w:type="paragraph" w:styleId="TOC5">
    <w:name w:val="toc 5"/>
    <w:basedOn w:val="Normal"/>
    <w:next w:val="Normal"/>
    <w:autoRedefine/>
    <w:uiPriority w:val="39"/>
    <w:unhideWhenUsed/>
    <w:rsid w:val="0024341F"/>
    <w:pPr>
      <w:spacing w:after="100" w:line="259" w:lineRule="auto"/>
      <w:ind w:left="880"/>
    </w:pPr>
    <w:rPr>
      <w:rFonts w:asciiTheme="minorHAnsi" w:eastAsiaTheme="minorEastAsia" w:hAnsiTheme="minorHAnsi" w:cstheme="minorBidi"/>
      <w:lang w:eastAsia="en-GB"/>
    </w:rPr>
  </w:style>
  <w:style w:type="paragraph" w:styleId="TOC6">
    <w:name w:val="toc 6"/>
    <w:basedOn w:val="Normal"/>
    <w:next w:val="Normal"/>
    <w:autoRedefine/>
    <w:uiPriority w:val="39"/>
    <w:unhideWhenUsed/>
    <w:rsid w:val="0024341F"/>
    <w:pPr>
      <w:spacing w:after="100" w:line="259" w:lineRule="auto"/>
      <w:ind w:left="1100"/>
    </w:pPr>
    <w:rPr>
      <w:rFonts w:asciiTheme="minorHAnsi" w:eastAsiaTheme="minorEastAsia" w:hAnsiTheme="minorHAnsi" w:cstheme="minorBidi"/>
      <w:lang w:eastAsia="en-GB"/>
    </w:rPr>
  </w:style>
  <w:style w:type="paragraph" w:styleId="TOC7">
    <w:name w:val="toc 7"/>
    <w:basedOn w:val="Normal"/>
    <w:next w:val="Normal"/>
    <w:autoRedefine/>
    <w:uiPriority w:val="39"/>
    <w:unhideWhenUsed/>
    <w:rsid w:val="0024341F"/>
    <w:pPr>
      <w:spacing w:after="100" w:line="259" w:lineRule="auto"/>
      <w:ind w:left="1320"/>
    </w:pPr>
    <w:rPr>
      <w:rFonts w:asciiTheme="minorHAnsi" w:eastAsiaTheme="minorEastAsia" w:hAnsiTheme="minorHAnsi" w:cstheme="minorBidi"/>
      <w:lang w:eastAsia="en-GB"/>
    </w:rPr>
  </w:style>
  <w:style w:type="paragraph" w:styleId="TOC8">
    <w:name w:val="toc 8"/>
    <w:basedOn w:val="Normal"/>
    <w:next w:val="Normal"/>
    <w:autoRedefine/>
    <w:uiPriority w:val="39"/>
    <w:unhideWhenUsed/>
    <w:rsid w:val="0024341F"/>
    <w:pPr>
      <w:spacing w:after="100" w:line="259" w:lineRule="auto"/>
      <w:ind w:left="1540"/>
    </w:pPr>
    <w:rPr>
      <w:rFonts w:asciiTheme="minorHAnsi" w:eastAsiaTheme="minorEastAsia" w:hAnsiTheme="minorHAnsi" w:cstheme="minorBidi"/>
      <w:lang w:eastAsia="en-GB"/>
    </w:rPr>
  </w:style>
  <w:style w:type="paragraph" w:styleId="TOC9">
    <w:name w:val="toc 9"/>
    <w:basedOn w:val="Normal"/>
    <w:next w:val="Normal"/>
    <w:autoRedefine/>
    <w:uiPriority w:val="39"/>
    <w:unhideWhenUsed/>
    <w:rsid w:val="0024341F"/>
    <w:pPr>
      <w:spacing w:after="100" w:line="259" w:lineRule="auto"/>
      <w:ind w:left="1760"/>
    </w:pPr>
    <w:rPr>
      <w:rFonts w:asciiTheme="minorHAnsi" w:eastAsiaTheme="minorEastAsia" w:hAnsiTheme="minorHAnsi" w:cstheme="minorBidi"/>
      <w:lang w:eastAsia="en-GB"/>
    </w:rPr>
  </w:style>
  <w:style w:type="table" w:customStyle="1" w:styleId="TableGrid1">
    <w:name w:val="Table Grid1"/>
    <w:basedOn w:val="TableNormal"/>
    <w:next w:val="TableGrid"/>
    <w:uiPriority w:val="59"/>
    <w:rsid w:val="00035A6C"/>
    <w:pPr>
      <w:spacing w:after="0" w:line="240" w:lineRule="auto"/>
    </w:pPr>
    <w:rPr>
      <w:rFonts w:ascii="Calibri" w:eastAsia="Calibri" w:hAnsi="Calibri"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ListDash">
    <w:name w:val="List Dash"/>
    <w:basedOn w:val="Normal"/>
    <w:rsid w:val="003C6043"/>
    <w:pPr>
      <w:numPr>
        <w:numId w:val="2"/>
      </w:numPr>
      <w:spacing w:after="240" w:line="240" w:lineRule="auto"/>
      <w:jc w:val="both"/>
    </w:pPr>
    <w:rPr>
      <w:rFonts w:ascii="Times New Roman" w:eastAsia="Times New Roman" w:hAnsi="Times New Roman"/>
      <w:sz w:val="24"/>
      <w:szCs w:val="20"/>
    </w:rPr>
  </w:style>
  <w:style w:type="paragraph" w:customStyle="1" w:styleId="SAVBodyText">
    <w:name w:val="SAV_BodyText"/>
    <w:basedOn w:val="Normal"/>
    <w:link w:val="SAVBodyTextChar"/>
    <w:rsid w:val="002B3551"/>
    <w:pPr>
      <w:spacing w:after="0" w:line="240" w:lineRule="exact"/>
    </w:pPr>
    <w:rPr>
      <w:rFonts w:ascii="GillSans Light" w:eastAsia="Times New Roman" w:hAnsi="GillSans Light"/>
      <w:sz w:val="20"/>
      <w:szCs w:val="24"/>
      <w:lang w:eastAsia="en-GB"/>
    </w:rPr>
  </w:style>
  <w:style w:type="character" w:customStyle="1" w:styleId="SAVBodyTextChar">
    <w:name w:val="SAV_BodyText Char"/>
    <w:basedOn w:val="DefaultParagraphFont"/>
    <w:link w:val="SAVBodyText"/>
    <w:rsid w:val="002B3551"/>
    <w:rPr>
      <w:rFonts w:ascii="GillSans Light" w:eastAsia="Times New Roman" w:hAnsi="GillSans Light" w:cs="Times New Roman"/>
      <w:sz w:val="20"/>
      <w:szCs w:val="24"/>
      <w:lang w:val="en-GB" w:eastAsia="en-GB"/>
    </w:rPr>
  </w:style>
  <w:style w:type="paragraph" w:styleId="BodyText3">
    <w:name w:val="Body Text 3"/>
    <w:basedOn w:val="Normal"/>
    <w:link w:val="BodyText3Char"/>
    <w:rsid w:val="00F707A6"/>
    <w:pPr>
      <w:spacing w:after="0" w:line="240" w:lineRule="auto"/>
    </w:pPr>
    <w:rPr>
      <w:rFonts w:ascii="Times New Roman" w:eastAsia="Times New Roman" w:hAnsi="Times New Roman"/>
      <w:color w:val="FF0000"/>
      <w:sz w:val="20"/>
      <w:szCs w:val="20"/>
    </w:rPr>
  </w:style>
  <w:style w:type="character" w:customStyle="1" w:styleId="BodyText3Char">
    <w:name w:val="Body Text 3 Char"/>
    <w:basedOn w:val="DefaultParagraphFont"/>
    <w:link w:val="BodyText3"/>
    <w:rsid w:val="00F707A6"/>
    <w:rPr>
      <w:rFonts w:ascii="Times New Roman" w:eastAsia="Times New Roman" w:hAnsi="Times New Roman" w:cs="Times New Roman"/>
      <w:color w:val="FF0000"/>
      <w:sz w:val="20"/>
      <w:szCs w:val="20"/>
      <w:lang w:val="en-GB"/>
    </w:rPr>
  </w:style>
  <w:style w:type="paragraph" w:customStyle="1" w:styleId="BasicParagraphcopy">
    <w:name w:val="Basic Paragraph copy"/>
    <w:basedOn w:val="Normal"/>
    <w:uiPriority w:val="99"/>
    <w:rsid w:val="0073510B"/>
    <w:pPr>
      <w:autoSpaceDE w:val="0"/>
      <w:autoSpaceDN w:val="0"/>
      <w:adjustRightInd w:val="0"/>
      <w:spacing w:before="140" w:after="0" w:line="288" w:lineRule="auto"/>
      <w:textAlignment w:val="center"/>
    </w:pPr>
    <w:rPr>
      <w:rFonts w:ascii="Times New Roman" w:eastAsia="Times New Roman" w:hAnsi="Times New Roman"/>
      <w:color w:val="000000"/>
      <w:sz w:val="24"/>
      <w:szCs w:val="24"/>
    </w:rPr>
  </w:style>
  <w:style w:type="table" w:customStyle="1" w:styleId="TableGrid2">
    <w:name w:val="Table Grid2"/>
    <w:basedOn w:val="TableNormal"/>
    <w:next w:val="TableGrid"/>
    <w:uiPriority w:val="59"/>
    <w:rsid w:val="003108E5"/>
    <w:pPr>
      <w:spacing w:after="0" w:line="240" w:lineRule="auto"/>
    </w:pPr>
    <w:rPr>
      <w:rFonts w:ascii="Calibri" w:eastAsia="Calibri" w:hAnsi="Calibri"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TableNormal"/>
    <w:next w:val="TableGrid"/>
    <w:uiPriority w:val="59"/>
    <w:rsid w:val="00872AA7"/>
    <w:pPr>
      <w:spacing w:after="0" w:line="240" w:lineRule="auto"/>
    </w:pPr>
    <w:rPr>
      <w:rFonts w:ascii="Calibri" w:eastAsia="Calibri" w:hAnsi="Calibri"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ody">
    <w:name w:val="Body"/>
    <w:aliases w:val="b"/>
    <w:basedOn w:val="Normal"/>
    <w:link w:val="BodyChar"/>
    <w:rsid w:val="00205B8D"/>
    <w:pPr>
      <w:spacing w:after="0" w:line="288" w:lineRule="auto"/>
      <w:ind w:right="2520"/>
    </w:pPr>
    <w:rPr>
      <w:rFonts w:ascii="Arial" w:eastAsia="Times New Roman" w:hAnsi="Arial" w:cs="Arial"/>
      <w:sz w:val="20"/>
      <w:szCs w:val="20"/>
      <w:lang w:val="en-US"/>
    </w:rPr>
  </w:style>
  <w:style w:type="paragraph" w:customStyle="1" w:styleId="BodyBullets">
    <w:name w:val="Body Bullets"/>
    <w:basedOn w:val="Normal"/>
    <w:uiPriority w:val="99"/>
    <w:rsid w:val="00205B8D"/>
    <w:pPr>
      <w:spacing w:after="0" w:line="288" w:lineRule="auto"/>
      <w:ind w:right="2520"/>
    </w:pPr>
    <w:rPr>
      <w:rFonts w:ascii="Arial" w:eastAsia="Times New Roman" w:hAnsi="Arial" w:cs="Arial"/>
      <w:sz w:val="20"/>
      <w:szCs w:val="20"/>
      <w:lang w:val="en-US"/>
    </w:rPr>
  </w:style>
  <w:style w:type="character" w:customStyle="1" w:styleId="BodyChar">
    <w:name w:val="Body Char"/>
    <w:basedOn w:val="DefaultParagraphFont"/>
    <w:link w:val="Body"/>
    <w:locked/>
    <w:rsid w:val="00205B8D"/>
    <w:rPr>
      <w:rFonts w:ascii="Arial" w:eastAsia="Times New Roman" w:hAnsi="Arial" w:cs="Arial"/>
      <w:sz w:val="20"/>
      <w:szCs w:val="20"/>
    </w:rPr>
  </w:style>
  <w:style w:type="paragraph" w:styleId="HTMLPreformatted">
    <w:name w:val="HTML Preformatted"/>
    <w:basedOn w:val="Normal"/>
    <w:link w:val="HTMLPreformattedChar"/>
    <w:uiPriority w:val="99"/>
    <w:semiHidden/>
    <w:unhideWhenUsed/>
    <w:rsid w:val="008C63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8C6334"/>
    <w:rPr>
      <w:rFonts w:ascii="Courier New" w:eastAsia="Times New Roman" w:hAnsi="Courier New" w:cs="Courier New"/>
      <w:sz w:val="20"/>
      <w:szCs w:val="20"/>
      <w:lang w:val="en-GB" w:eastAsia="en-GB"/>
    </w:rPr>
  </w:style>
  <w:style w:type="table" w:customStyle="1" w:styleId="TabelNormal">
    <w:name w:val="Tabel Normal"/>
    <w:uiPriority w:val="99"/>
    <w:semiHidden/>
    <w:rsid w:val="0063589C"/>
    <w:pPr>
      <w:spacing w:after="0" w:line="240" w:lineRule="auto"/>
    </w:pPr>
    <w:rPr>
      <w:rFonts w:ascii="Times New Roman" w:eastAsia="Times New Roman" w:hAnsi="Times New Roman" w:cs="Times New Roman"/>
      <w:sz w:val="20"/>
      <w:szCs w:val="20"/>
      <w:lang w:val="en-GB" w:eastAsia="en-GB"/>
    </w:rPr>
    <w:tblPr>
      <w:tblCellMar>
        <w:top w:w="0" w:type="dxa"/>
        <w:left w:w="108" w:type="dxa"/>
        <w:bottom w:w="0" w:type="dxa"/>
        <w:right w:w="108" w:type="dxa"/>
      </w:tblCellMar>
    </w:tblPr>
  </w:style>
  <w:style w:type="paragraph" w:customStyle="1" w:styleId="Textnormal">
    <w:name w:val="Text normal"/>
    <w:basedOn w:val="Normal"/>
    <w:link w:val="TextnormalChar"/>
    <w:rsid w:val="0059628C"/>
    <w:pPr>
      <w:widowControl w:val="0"/>
      <w:autoSpaceDE w:val="0"/>
      <w:autoSpaceDN w:val="0"/>
      <w:adjustRightInd w:val="0"/>
      <w:spacing w:after="60" w:line="240" w:lineRule="auto"/>
      <w:ind w:left="851"/>
      <w:jc w:val="both"/>
    </w:pPr>
    <w:rPr>
      <w:rFonts w:ascii="Arial" w:eastAsia="Times New Roman" w:hAnsi="Arial"/>
      <w:sz w:val="20"/>
      <w:szCs w:val="20"/>
      <w:lang w:val="ro-RO"/>
    </w:rPr>
  </w:style>
  <w:style w:type="character" w:customStyle="1" w:styleId="TextnormalChar">
    <w:name w:val="Text normal Char"/>
    <w:basedOn w:val="DefaultParagraphFont"/>
    <w:link w:val="Textnormal"/>
    <w:rsid w:val="0059628C"/>
    <w:rPr>
      <w:rFonts w:ascii="Arial" w:eastAsia="Times New Roman" w:hAnsi="Arial" w:cs="Times New Roman"/>
      <w:sz w:val="20"/>
      <w:szCs w:val="20"/>
      <w:lang w:val="ro-RO"/>
    </w:rPr>
  </w:style>
  <w:style w:type="character" w:customStyle="1" w:styleId="FooterChar1">
    <w:name w:val="Footer Char1"/>
    <w:basedOn w:val="DefaultParagraphFont"/>
    <w:locked/>
    <w:rsid w:val="006A17D7"/>
    <w:rPr>
      <w:rFonts w:ascii="Arial" w:hAnsi="Arial"/>
      <w:szCs w:val="24"/>
      <w:lang w:val="ro-RO" w:eastAsia="ro-RO" w:bidi="ar-SA"/>
    </w:rPr>
  </w:style>
  <w:style w:type="paragraph" w:styleId="BodyTextIndent">
    <w:name w:val="Body Text Indent"/>
    <w:basedOn w:val="Normal"/>
    <w:link w:val="BodyTextIndentChar"/>
    <w:uiPriority w:val="99"/>
    <w:unhideWhenUsed/>
    <w:rsid w:val="001B7D2B"/>
    <w:pPr>
      <w:spacing w:after="120"/>
      <w:ind w:left="360"/>
    </w:pPr>
  </w:style>
  <w:style w:type="character" w:customStyle="1" w:styleId="BodyTextIndentChar">
    <w:name w:val="Body Text Indent Char"/>
    <w:basedOn w:val="DefaultParagraphFont"/>
    <w:link w:val="BodyTextIndent"/>
    <w:uiPriority w:val="99"/>
    <w:rsid w:val="001B7D2B"/>
    <w:rPr>
      <w:rFonts w:ascii="Calibri" w:eastAsia="Calibri" w:hAnsi="Calibri" w:cs="Times New Roman"/>
      <w:lang w:val="en-GB"/>
    </w:rPr>
  </w:style>
  <w:style w:type="character" w:styleId="PlaceholderText">
    <w:name w:val="Placeholder Text"/>
    <w:basedOn w:val="DefaultParagraphFont"/>
    <w:uiPriority w:val="99"/>
    <w:semiHidden/>
    <w:rsid w:val="00A111B9"/>
    <w:rPr>
      <w:color w:val="808080"/>
    </w:rPr>
  </w:style>
  <w:style w:type="character" w:styleId="UnresolvedMention">
    <w:name w:val="Unresolved Mention"/>
    <w:basedOn w:val="DefaultParagraphFont"/>
    <w:uiPriority w:val="99"/>
    <w:semiHidden/>
    <w:unhideWhenUsed/>
    <w:rsid w:val="00B90BCD"/>
    <w:rPr>
      <w:color w:val="605E5C"/>
      <w:shd w:val="clear" w:color="auto" w:fill="E1DFDD"/>
    </w:rPr>
  </w:style>
  <w:style w:type="character" w:customStyle="1" w:styleId="sttpar">
    <w:name w:val="st_tpar"/>
    <w:rsid w:val="003577DA"/>
  </w:style>
  <w:style w:type="character" w:customStyle="1" w:styleId="WW8Num8z0">
    <w:name w:val="WW8Num8z0"/>
    <w:rsid w:val="003577DA"/>
    <w:rPr>
      <w:rFonts w:ascii="Tahoma" w:hAnsi="Tahoma" w:cs="StarSymbol"/>
      <w:sz w:val="18"/>
      <w:szCs w:val="18"/>
    </w:rPr>
  </w:style>
  <w:style w:type="character" w:customStyle="1" w:styleId="esrinumericvalue">
    <w:name w:val="esrinumericvalue"/>
    <w:basedOn w:val="DefaultParagraphFont"/>
    <w:rsid w:val="005E23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65387">
      <w:bodyDiv w:val="1"/>
      <w:marLeft w:val="0"/>
      <w:marRight w:val="0"/>
      <w:marTop w:val="0"/>
      <w:marBottom w:val="0"/>
      <w:divBdr>
        <w:top w:val="none" w:sz="0" w:space="0" w:color="auto"/>
        <w:left w:val="none" w:sz="0" w:space="0" w:color="auto"/>
        <w:bottom w:val="none" w:sz="0" w:space="0" w:color="auto"/>
        <w:right w:val="none" w:sz="0" w:space="0" w:color="auto"/>
      </w:divBdr>
    </w:div>
    <w:div w:id="19363024">
      <w:bodyDiv w:val="1"/>
      <w:marLeft w:val="0"/>
      <w:marRight w:val="0"/>
      <w:marTop w:val="0"/>
      <w:marBottom w:val="0"/>
      <w:divBdr>
        <w:top w:val="none" w:sz="0" w:space="0" w:color="auto"/>
        <w:left w:val="none" w:sz="0" w:space="0" w:color="auto"/>
        <w:bottom w:val="none" w:sz="0" w:space="0" w:color="auto"/>
        <w:right w:val="none" w:sz="0" w:space="0" w:color="auto"/>
      </w:divBdr>
    </w:div>
    <w:div w:id="48647873">
      <w:bodyDiv w:val="1"/>
      <w:marLeft w:val="0"/>
      <w:marRight w:val="0"/>
      <w:marTop w:val="0"/>
      <w:marBottom w:val="0"/>
      <w:divBdr>
        <w:top w:val="none" w:sz="0" w:space="0" w:color="auto"/>
        <w:left w:val="none" w:sz="0" w:space="0" w:color="auto"/>
        <w:bottom w:val="none" w:sz="0" w:space="0" w:color="auto"/>
        <w:right w:val="none" w:sz="0" w:space="0" w:color="auto"/>
      </w:divBdr>
    </w:div>
    <w:div w:id="49042192">
      <w:bodyDiv w:val="1"/>
      <w:marLeft w:val="0"/>
      <w:marRight w:val="0"/>
      <w:marTop w:val="0"/>
      <w:marBottom w:val="0"/>
      <w:divBdr>
        <w:top w:val="none" w:sz="0" w:space="0" w:color="auto"/>
        <w:left w:val="none" w:sz="0" w:space="0" w:color="auto"/>
        <w:bottom w:val="none" w:sz="0" w:space="0" w:color="auto"/>
        <w:right w:val="none" w:sz="0" w:space="0" w:color="auto"/>
      </w:divBdr>
    </w:div>
    <w:div w:id="53553551">
      <w:bodyDiv w:val="1"/>
      <w:marLeft w:val="0"/>
      <w:marRight w:val="0"/>
      <w:marTop w:val="0"/>
      <w:marBottom w:val="0"/>
      <w:divBdr>
        <w:top w:val="none" w:sz="0" w:space="0" w:color="auto"/>
        <w:left w:val="none" w:sz="0" w:space="0" w:color="auto"/>
        <w:bottom w:val="none" w:sz="0" w:space="0" w:color="auto"/>
        <w:right w:val="none" w:sz="0" w:space="0" w:color="auto"/>
      </w:divBdr>
    </w:div>
    <w:div w:id="62916179">
      <w:bodyDiv w:val="1"/>
      <w:marLeft w:val="0"/>
      <w:marRight w:val="0"/>
      <w:marTop w:val="0"/>
      <w:marBottom w:val="0"/>
      <w:divBdr>
        <w:top w:val="none" w:sz="0" w:space="0" w:color="auto"/>
        <w:left w:val="none" w:sz="0" w:space="0" w:color="auto"/>
        <w:bottom w:val="none" w:sz="0" w:space="0" w:color="auto"/>
        <w:right w:val="none" w:sz="0" w:space="0" w:color="auto"/>
      </w:divBdr>
    </w:div>
    <w:div w:id="76489728">
      <w:bodyDiv w:val="1"/>
      <w:marLeft w:val="0"/>
      <w:marRight w:val="0"/>
      <w:marTop w:val="0"/>
      <w:marBottom w:val="0"/>
      <w:divBdr>
        <w:top w:val="none" w:sz="0" w:space="0" w:color="auto"/>
        <w:left w:val="none" w:sz="0" w:space="0" w:color="auto"/>
        <w:bottom w:val="none" w:sz="0" w:space="0" w:color="auto"/>
        <w:right w:val="none" w:sz="0" w:space="0" w:color="auto"/>
      </w:divBdr>
    </w:div>
    <w:div w:id="120540812">
      <w:bodyDiv w:val="1"/>
      <w:marLeft w:val="0"/>
      <w:marRight w:val="0"/>
      <w:marTop w:val="0"/>
      <w:marBottom w:val="0"/>
      <w:divBdr>
        <w:top w:val="none" w:sz="0" w:space="0" w:color="auto"/>
        <w:left w:val="none" w:sz="0" w:space="0" w:color="auto"/>
        <w:bottom w:val="none" w:sz="0" w:space="0" w:color="auto"/>
        <w:right w:val="none" w:sz="0" w:space="0" w:color="auto"/>
      </w:divBdr>
    </w:div>
    <w:div w:id="126582511">
      <w:bodyDiv w:val="1"/>
      <w:marLeft w:val="0"/>
      <w:marRight w:val="0"/>
      <w:marTop w:val="0"/>
      <w:marBottom w:val="0"/>
      <w:divBdr>
        <w:top w:val="none" w:sz="0" w:space="0" w:color="auto"/>
        <w:left w:val="none" w:sz="0" w:space="0" w:color="auto"/>
        <w:bottom w:val="none" w:sz="0" w:space="0" w:color="auto"/>
        <w:right w:val="none" w:sz="0" w:space="0" w:color="auto"/>
      </w:divBdr>
    </w:div>
    <w:div w:id="130095703">
      <w:bodyDiv w:val="1"/>
      <w:marLeft w:val="0"/>
      <w:marRight w:val="0"/>
      <w:marTop w:val="0"/>
      <w:marBottom w:val="0"/>
      <w:divBdr>
        <w:top w:val="none" w:sz="0" w:space="0" w:color="auto"/>
        <w:left w:val="none" w:sz="0" w:space="0" w:color="auto"/>
        <w:bottom w:val="none" w:sz="0" w:space="0" w:color="auto"/>
        <w:right w:val="none" w:sz="0" w:space="0" w:color="auto"/>
      </w:divBdr>
    </w:div>
    <w:div w:id="140772261">
      <w:bodyDiv w:val="1"/>
      <w:marLeft w:val="0"/>
      <w:marRight w:val="0"/>
      <w:marTop w:val="0"/>
      <w:marBottom w:val="0"/>
      <w:divBdr>
        <w:top w:val="none" w:sz="0" w:space="0" w:color="auto"/>
        <w:left w:val="none" w:sz="0" w:space="0" w:color="auto"/>
        <w:bottom w:val="none" w:sz="0" w:space="0" w:color="auto"/>
        <w:right w:val="none" w:sz="0" w:space="0" w:color="auto"/>
      </w:divBdr>
    </w:div>
    <w:div w:id="159933745">
      <w:bodyDiv w:val="1"/>
      <w:marLeft w:val="0"/>
      <w:marRight w:val="0"/>
      <w:marTop w:val="0"/>
      <w:marBottom w:val="0"/>
      <w:divBdr>
        <w:top w:val="none" w:sz="0" w:space="0" w:color="auto"/>
        <w:left w:val="none" w:sz="0" w:space="0" w:color="auto"/>
        <w:bottom w:val="none" w:sz="0" w:space="0" w:color="auto"/>
        <w:right w:val="none" w:sz="0" w:space="0" w:color="auto"/>
      </w:divBdr>
    </w:div>
    <w:div w:id="163009954">
      <w:bodyDiv w:val="1"/>
      <w:marLeft w:val="0"/>
      <w:marRight w:val="0"/>
      <w:marTop w:val="0"/>
      <w:marBottom w:val="0"/>
      <w:divBdr>
        <w:top w:val="none" w:sz="0" w:space="0" w:color="auto"/>
        <w:left w:val="none" w:sz="0" w:space="0" w:color="auto"/>
        <w:bottom w:val="none" w:sz="0" w:space="0" w:color="auto"/>
        <w:right w:val="none" w:sz="0" w:space="0" w:color="auto"/>
      </w:divBdr>
    </w:div>
    <w:div w:id="179273565">
      <w:bodyDiv w:val="1"/>
      <w:marLeft w:val="0"/>
      <w:marRight w:val="0"/>
      <w:marTop w:val="0"/>
      <w:marBottom w:val="0"/>
      <w:divBdr>
        <w:top w:val="none" w:sz="0" w:space="0" w:color="auto"/>
        <w:left w:val="none" w:sz="0" w:space="0" w:color="auto"/>
        <w:bottom w:val="none" w:sz="0" w:space="0" w:color="auto"/>
        <w:right w:val="none" w:sz="0" w:space="0" w:color="auto"/>
      </w:divBdr>
    </w:div>
    <w:div w:id="187106761">
      <w:bodyDiv w:val="1"/>
      <w:marLeft w:val="0"/>
      <w:marRight w:val="0"/>
      <w:marTop w:val="0"/>
      <w:marBottom w:val="0"/>
      <w:divBdr>
        <w:top w:val="none" w:sz="0" w:space="0" w:color="auto"/>
        <w:left w:val="none" w:sz="0" w:space="0" w:color="auto"/>
        <w:bottom w:val="none" w:sz="0" w:space="0" w:color="auto"/>
        <w:right w:val="none" w:sz="0" w:space="0" w:color="auto"/>
      </w:divBdr>
    </w:div>
    <w:div w:id="189686058">
      <w:bodyDiv w:val="1"/>
      <w:marLeft w:val="0"/>
      <w:marRight w:val="0"/>
      <w:marTop w:val="0"/>
      <w:marBottom w:val="0"/>
      <w:divBdr>
        <w:top w:val="none" w:sz="0" w:space="0" w:color="auto"/>
        <w:left w:val="none" w:sz="0" w:space="0" w:color="auto"/>
        <w:bottom w:val="none" w:sz="0" w:space="0" w:color="auto"/>
        <w:right w:val="none" w:sz="0" w:space="0" w:color="auto"/>
      </w:divBdr>
    </w:div>
    <w:div w:id="190648602">
      <w:bodyDiv w:val="1"/>
      <w:marLeft w:val="0"/>
      <w:marRight w:val="0"/>
      <w:marTop w:val="0"/>
      <w:marBottom w:val="0"/>
      <w:divBdr>
        <w:top w:val="none" w:sz="0" w:space="0" w:color="auto"/>
        <w:left w:val="none" w:sz="0" w:space="0" w:color="auto"/>
        <w:bottom w:val="none" w:sz="0" w:space="0" w:color="auto"/>
        <w:right w:val="none" w:sz="0" w:space="0" w:color="auto"/>
      </w:divBdr>
    </w:div>
    <w:div w:id="226838840">
      <w:bodyDiv w:val="1"/>
      <w:marLeft w:val="0"/>
      <w:marRight w:val="0"/>
      <w:marTop w:val="0"/>
      <w:marBottom w:val="0"/>
      <w:divBdr>
        <w:top w:val="none" w:sz="0" w:space="0" w:color="auto"/>
        <w:left w:val="none" w:sz="0" w:space="0" w:color="auto"/>
        <w:bottom w:val="none" w:sz="0" w:space="0" w:color="auto"/>
        <w:right w:val="none" w:sz="0" w:space="0" w:color="auto"/>
      </w:divBdr>
    </w:div>
    <w:div w:id="277103336">
      <w:bodyDiv w:val="1"/>
      <w:marLeft w:val="0"/>
      <w:marRight w:val="0"/>
      <w:marTop w:val="0"/>
      <w:marBottom w:val="0"/>
      <w:divBdr>
        <w:top w:val="none" w:sz="0" w:space="0" w:color="auto"/>
        <w:left w:val="none" w:sz="0" w:space="0" w:color="auto"/>
        <w:bottom w:val="none" w:sz="0" w:space="0" w:color="auto"/>
        <w:right w:val="none" w:sz="0" w:space="0" w:color="auto"/>
      </w:divBdr>
    </w:div>
    <w:div w:id="354768682">
      <w:bodyDiv w:val="1"/>
      <w:marLeft w:val="0"/>
      <w:marRight w:val="0"/>
      <w:marTop w:val="0"/>
      <w:marBottom w:val="0"/>
      <w:divBdr>
        <w:top w:val="none" w:sz="0" w:space="0" w:color="auto"/>
        <w:left w:val="none" w:sz="0" w:space="0" w:color="auto"/>
        <w:bottom w:val="none" w:sz="0" w:space="0" w:color="auto"/>
        <w:right w:val="none" w:sz="0" w:space="0" w:color="auto"/>
      </w:divBdr>
    </w:div>
    <w:div w:id="362097515">
      <w:bodyDiv w:val="1"/>
      <w:marLeft w:val="0"/>
      <w:marRight w:val="0"/>
      <w:marTop w:val="0"/>
      <w:marBottom w:val="0"/>
      <w:divBdr>
        <w:top w:val="none" w:sz="0" w:space="0" w:color="auto"/>
        <w:left w:val="none" w:sz="0" w:space="0" w:color="auto"/>
        <w:bottom w:val="none" w:sz="0" w:space="0" w:color="auto"/>
        <w:right w:val="none" w:sz="0" w:space="0" w:color="auto"/>
      </w:divBdr>
    </w:div>
    <w:div w:id="364137664">
      <w:bodyDiv w:val="1"/>
      <w:marLeft w:val="0"/>
      <w:marRight w:val="0"/>
      <w:marTop w:val="0"/>
      <w:marBottom w:val="0"/>
      <w:divBdr>
        <w:top w:val="none" w:sz="0" w:space="0" w:color="auto"/>
        <w:left w:val="none" w:sz="0" w:space="0" w:color="auto"/>
        <w:bottom w:val="none" w:sz="0" w:space="0" w:color="auto"/>
        <w:right w:val="none" w:sz="0" w:space="0" w:color="auto"/>
      </w:divBdr>
    </w:div>
    <w:div w:id="399522611">
      <w:bodyDiv w:val="1"/>
      <w:marLeft w:val="0"/>
      <w:marRight w:val="0"/>
      <w:marTop w:val="0"/>
      <w:marBottom w:val="0"/>
      <w:divBdr>
        <w:top w:val="none" w:sz="0" w:space="0" w:color="auto"/>
        <w:left w:val="none" w:sz="0" w:space="0" w:color="auto"/>
        <w:bottom w:val="none" w:sz="0" w:space="0" w:color="auto"/>
        <w:right w:val="none" w:sz="0" w:space="0" w:color="auto"/>
      </w:divBdr>
    </w:div>
    <w:div w:id="403534266">
      <w:bodyDiv w:val="1"/>
      <w:marLeft w:val="0"/>
      <w:marRight w:val="0"/>
      <w:marTop w:val="0"/>
      <w:marBottom w:val="0"/>
      <w:divBdr>
        <w:top w:val="none" w:sz="0" w:space="0" w:color="auto"/>
        <w:left w:val="none" w:sz="0" w:space="0" w:color="auto"/>
        <w:bottom w:val="none" w:sz="0" w:space="0" w:color="auto"/>
        <w:right w:val="none" w:sz="0" w:space="0" w:color="auto"/>
      </w:divBdr>
    </w:div>
    <w:div w:id="420567925">
      <w:bodyDiv w:val="1"/>
      <w:marLeft w:val="0"/>
      <w:marRight w:val="0"/>
      <w:marTop w:val="0"/>
      <w:marBottom w:val="0"/>
      <w:divBdr>
        <w:top w:val="none" w:sz="0" w:space="0" w:color="auto"/>
        <w:left w:val="none" w:sz="0" w:space="0" w:color="auto"/>
        <w:bottom w:val="none" w:sz="0" w:space="0" w:color="auto"/>
        <w:right w:val="none" w:sz="0" w:space="0" w:color="auto"/>
      </w:divBdr>
    </w:div>
    <w:div w:id="426079028">
      <w:bodyDiv w:val="1"/>
      <w:marLeft w:val="0"/>
      <w:marRight w:val="0"/>
      <w:marTop w:val="0"/>
      <w:marBottom w:val="0"/>
      <w:divBdr>
        <w:top w:val="none" w:sz="0" w:space="0" w:color="auto"/>
        <w:left w:val="none" w:sz="0" w:space="0" w:color="auto"/>
        <w:bottom w:val="none" w:sz="0" w:space="0" w:color="auto"/>
        <w:right w:val="none" w:sz="0" w:space="0" w:color="auto"/>
      </w:divBdr>
    </w:div>
    <w:div w:id="456409483">
      <w:bodyDiv w:val="1"/>
      <w:marLeft w:val="0"/>
      <w:marRight w:val="0"/>
      <w:marTop w:val="0"/>
      <w:marBottom w:val="0"/>
      <w:divBdr>
        <w:top w:val="none" w:sz="0" w:space="0" w:color="auto"/>
        <w:left w:val="none" w:sz="0" w:space="0" w:color="auto"/>
        <w:bottom w:val="none" w:sz="0" w:space="0" w:color="auto"/>
        <w:right w:val="none" w:sz="0" w:space="0" w:color="auto"/>
      </w:divBdr>
    </w:div>
    <w:div w:id="459540002">
      <w:bodyDiv w:val="1"/>
      <w:marLeft w:val="0"/>
      <w:marRight w:val="0"/>
      <w:marTop w:val="0"/>
      <w:marBottom w:val="0"/>
      <w:divBdr>
        <w:top w:val="none" w:sz="0" w:space="0" w:color="auto"/>
        <w:left w:val="none" w:sz="0" w:space="0" w:color="auto"/>
        <w:bottom w:val="none" w:sz="0" w:space="0" w:color="auto"/>
        <w:right w:val="none" w:sz="0" w:space="0" w:color="auto"/>
      </w:divBdr>
    </w:div>
    <w:div w:id="462963124">
      <w:bodyDiv w:val="1"/>
      <w:marLeft w:val="0"/>
      <w:marRight w:val="0"/>
      <w:marTop w:val="0"/>
      <w:marBottom w:val="0"/>
      <w:divBdr>
        <w:top w:val="none" w:sz="0" w:space="0" w:color="auto"/>
        <w:left w:val="none" w:sz="0" w:space="0" w:color="auto"/>
        <w:bottom w:val="none" w:sz="0" w:space="0" w:color="auto"/>
        <w:right w:val="none" w:sz="0" w:space="0" w:color="auto"/>
      </w:divBdr>
    </w:div>
    <w:div w:id="520122332">
      <w:bodyDiv w:val="1"/>
      <w:marLeft w:val="0"/>
      <w:marRight w:val="0"/>
      <w:marTop w:val="0"/>
      <w:marBottom w:val="0"/>
      <w:divBdr>
        <w:top w:val="none" w:sz="0" w:space="0" w:color="auto"/>
        <w:left w:val="none" w:sz="0" w:space="0" w:color="auto"/>
        <w:bottom w:val="none" w:sz="0" w:space="0" w:color="auto"/>
        <w:right w:val="none" w:sz="0" w:space="0" w:color="auto"/>
      </w:divBdr>
      <w:divsChild>
        <w:div w:id="1489664673">
          <w:marLeft w:val="547"/>
          <w:marRight w:val="0"/>
          <w:marTop w:val="0"/>
          <w:marBottom w:val="0"/>
          <w:divBdr>
            <w:top w:val="none" w:sz="0" w:space="0" w:color="auto"/>
            <w:left w:val="none" w:sz="0" w:space="0" w:color="auto"/>
            <w:bottom w:val="none" w:sz="0" w:space="0" w:color="auto"/>
            <w:right w:val="none" w:sz="0" w:space="0" w:color="auto"/>
          </w:divBdr>
        </w:div>
      </w:divsChild>
    </w:div>
    <w:div w:id="540284020">
      <w:bodyDiv w:val="1"/>
      <w:marLeft w:val="0"/>
      <w:marRight w:val="0"/>
      <w:marTop w:val="0"/>
      <w:marBottom w:val="0"/>
      <w:divBdr>
        <w:top w:val="none" w:sz="0" w:space="0" w:color="auto"/>
        <w:left w:val="none" w:sz="0" w:space="0" w:color="auto"/>
        <w:bottom w:val="none" w:sz="0" w:space="0" w:color="auto"/>
        <w:right w:val="none" w:sz="0" w:space="0" w:color="auto"/>
      </w:divBdr>
    </w:div>
    <w:div w:id="552078892">
      <w:bodyDiv w:val="1"/>
      <w:marLeft w:val="0"/>
      <w:marRight w:val="0"/>
      <w:marTop w:val="0"/>
      <w:marBottom w:val="0"/>
      <w:divBdr>
        <w:top w:val="none" w:sz="0" w:space="0" w:color="auto"/>
        <w:left w:val="none" w:sz="0" w:space="0" w:color="auto"/>
        <w:bottom w:val="none" w:sz="0" w:space="0" w:color="auto"/>
        <w:right w:val="none" w:sz="0" w:space="0" w:color="auto"/>
      </w:divBdr>
      <w:divsChild>
        <w:div w:id="1471168459">
          <w:marLeft w:val="0"/>
          <w:marRight w:val="0"/>
          <w:marTop w:val="0"/>
          <w:marBottom w:val="0"/>
          <w:divBdr>
            <w:top w:val="none" w:sz="0" w:space="0" w:color="auto"/>
            <w:left w:val="none" w:sz="0" w:space="0" w:color="auto"/>
            <w:bottom w:val="none" w:sz="0" w:space="0" w:color="auto"/>
            <w:right w:val="none" w:sz="0" w:space="0" w:color="auto"/>
          </w:divBdr>
        </w:div>
        <w:div w:id="1591036253">
          <w:marLeft w:val="0"/>
          <w:marRight w:val="0"/>
          <w:marTop w:val="0"/>
          <w:marBottom w:val="0"/>
          <w:divBdr>
            <w:top w:val="none" w:sz="0" w:space="0" w:color="auto"/>
            <w:left w:val="none" w:sz="0" w:space="0" w:color="auto"/>
            <w:bottom w:val="none" w:sz="0" w:space="0" w:color="auto"/>
            <w:right w:val="none" w:sz="0" w:space="0" w:color="auto"/>
          </w:divBdr>
        </w:div>
        <w:div w:id="301010605">
          <w:marLeft w:val="0"/>
          <w:marRight w:val="0"/>
          <w:marTop w:val="0"/>
          <w:marBottom w:val="0"/>
          <w:divBdr>
            <w:top w:val="none" w:sz="0" w:space="0" w:color="auto"/>
            <w:left w:val="none" w:sz="0" w:space="0" w:color="auto"/>
            <w:bottom w:val="none" w:sz="0" w:space="0" w:color="auto"/>
            <w:right w:val="none" w:sz="0" w:space="0" w:color="auto"/>
          </w:divBdr>
        </w:div>
      </w:divsChild>
    </w:div>
    <w:div w:id="555119121">
      <w:bodyDiv w:val="1"/>
      <w:marLeft w:val="0"/>
      <w:marRight w:val="0"/>
      <w:marTop w:val="0"/>
      <w:marBottom w:val="0"/>
      <w:divBdr>
        <w:top w:val="none" w:sz="0" w:space="0" w:color="auto"/>
        <w:left w:val="none" w:sz="0" w:space="0" w:color="auto"/>
        <w:bottom w:val="none" w:sz="0" w:space="0" w:color="auto"/>
        <w:right w:val="none" w:sz="0" w:space="0" w:color="auto"/>
      </w:divBdr>
    </w:div>
    <w:div w:id="580868169">
      <w:bodyDiv w:val="1"/>
      <w:marLeft w:val="0"/>
      <w:marRight w:val="0"/>
      <w:marTop w:val="0"/>
      <w:marBottom w:val="0"/>
      <w:divBdr>
        <w:top w:val="none" w:sz="0" w:space="0" w:color="auto"/>
        <w:left w:val="none" w:sz="0" w:space="0" w:color="auto"/>
        <w:bottom w:val="none" w:sz="0" w:space="0" w:color="auto"/>
        <w:right w:val="none" w:sz="0" w:space="0" w:color="auto"/>
      </w:divBdr>
    </w:div>
    <w:div w:id="581255231">
      <w:bodyDiv w:val="1"/>
      <w:marLeft w:val="0"/>
      <w:marRight w:val="0"/>
      <w:marTop w:val="0"/>
      <w:marBottom w:val="0"/>
      <w:divBdr>
        <w:top w:val="none" w:sz="0" w:space="0" w:color="auto"/>
        <w:left w:val="none" w:sz="0" w:space="0" w:color="auto"/>
        <w:bottom w:val="none" w:sz="0" w:space="0" w:color="auto"/>
        <w:right w:val="none" w:sz="0" w:space="0" w:color="auto"/>
      </w:divBdr>
    </w:div>
    <w:div w:id="584077093">
      <w:bodyDiv w:val="1"/>
      <w:marLeft w:val="0"/>
      <w:marRight w:val="0"/>
      <w:marTop w:val="0"/>
      <w:marBottom w:val="0"/>
      <w:divBdr>
        <w:top w:val="none" w:sz="0" w:space="0" w:color="auto"/>
        <w:left w:val="none" w:sz="0" w:space="0" w:color="auto"/>
        <w:bottom w:val="none" w:sz="0" w:space="0" w:color="auto"/>
        <w:right w:val="none" w:sz="0" w:space="0" w:color="auto"/>
      </w:divBdr>
      <w:divsChild>
        <w:div w:id="1520269058">
          <w:marLeft w:val="763"/>
          <w:marRight w:val="0"/>
          <w:marTop w:val="58"/>
          <w:marBottom w:val="0"/>
          <w:divBdr>
            <w:top w:val="none" w:sz="0" w:space="0" w:color="auto"/>
            <w:left w:val="none" w:sz="0" w:space="0" w:color="auto"/>
            <w:bottom w:val="none" w:sz="0" w:space="0" w:color="auto"/>
            <w:right w:val="none" w:sz="0" w:space="0" w:color="auto"/>
          </w:divBdr>
        </w:div>
        <w:div w:id="1612665818">
          <w:marLeft w:val="763"/>
          <w:marRight w:val="0"/>
          <w:marTop w:val="58"/>
          <w:marBottom w:val="0"/>
          <w:divBdr>
            <w:top w:val="none" w:sz="0" w:space="0" w:color="auto"/>
            <w:left w:val="none" w:sz="0" w:space="0" w:color="auto"/>
            <w:bottom w:val="none" w:sz="0" w:space="0" w:color="auto"/>
            <w:right w:val="none" w:sz="0" w:space="0" w:color="auto"/>
          </w:divBdr>
        </w:div>
      </w:divsChild>
    </w:div>
    <w:div w:id="586111847">
      <w:bodyDiv w:val="1"/>
      <w:marLeft w:val="0"/>
      <w:marRight w:val="0"/>
      <w:marTop w:val="0"/>
      <w:marBottom w:val="0"/>
      <w:divBdr>
        <w:top w:val="none" w:sz="0" w:space="0" w:color="auto"/>
        <w:left w:val="none" w:sz="0" w:space="0" w:color="auto"/>
        <w:bottom w:val="none" w:sz="0" w:space="0" w:color="auto"/>
        <w:right w:val="none" w:sz="0" w:space="0" w:color="auto"/>
      </w:divBdr>
    </w:div>
    <w:div w:id="596013512">
      <w:bodyDiv w:val="1"/>
      <w:marLeft w:val="0"/>
      <w:marRight w:val="0"/>
      <w:marTop w:val="0"/>
      <w:marBottom w:val="0"/>
      <w:divBdr>
        <w:top w:val="none" w:sz="0" w:space="0" w:color="auto"/>
        <w:left w:val="none" w:sz="0" w:space="0" w:color="auto"/>
        <w:bottom w:val="none" w:sz="0" w:space="0" w:color="auto"/>
        <w:right w:val="none" w:sz="0" w:space="0" w:color="auto"/>
      </w:divBdr>
    </w:div>
    <w:div w:id="620692688">
      <w:bodyDiv w:val="1"/>
      <w:marLeft w:val="0"/>
      <w:marRight w:val="0"/>
      <w:marTop w:val="0"/>
      <w:marBottom w:val="0"/>
      <w:divBdr>
        <w:top w:val="none" w:sz="0" w:space="0" w:color="auto"/>
        <w:left w:val="none" w:sz="0" w:space="0" w:color="auto"/>
        <w:bottom w:val="none" w:sz="0" w:space="0" w:color="auto"/>
        <w:right w:val="none" w:sz="0" w:space="0" w:color="auto"/>
      </w:divBdr>
    </w:div>
    <w:div w:id="623385102">
      <w:bodyDiv w:val="1"/>
      <w:marLeft w:val="0"/>
      <w:marRight w:val="0"/>
      <w:marTop w:val="0"/>
      <w:marBottom w:val="0"/>
      <w:divBdr>
        <w:top w:val="none" w:sz="0" w:space="0" w:color="auto"/>
        <w:left w:val="none" w:sz="0" w:space="0" w:color="auto"/>
        <w:bottom w:val="none" w:sz="0" w:space="0" w:color="auto"/>
        <w:right w:val="none" w:sz="0" w:space="0" w:color="auto"/>
      </w:divBdr>
    </w:div>
    <w:div w:id="727337156">
      <w:bodyDiv w:val="1"/>
      <w:marLeft w:val="0"/>
      <w:marRight w:val="0"/>
      <w:marTop w:val="0"/>
      <w:marBottom w:val="0"/>
      <w:divBdr>
        <w:top w:val="none" w:sz="0" w:space="0" w:color="auto"/>
        <w:left w:val="none" w:sz="0" w:space="0" w:color="auto"/>
        <w:bottom w:val="none" w:sz="0" w:space="0" w:color="auto"/>
        <w:right w:val="none" w:sz="0" w:space="0" w:color="auto"/>
      </w:divBdr>
      <w:divsChild>
        <w:div w:id="169638726">
          <w:marLeft w:val="1642"/>
          <w:marRight w:val="0"/>
          <w:marTop w:val="86"/>
          <w:marBottom w:val="0"/>
          <w:divBdr>
            <w:top w:val="none" w:sz="0" w:space="0" w:color="auto"/>
            <w:left w:val="none" w:sz="0" w:space="0" w:color="auto"/>
            <w:bottom w:val="none" w:sz="0" w:space="0" w:color="auto"/>
            <w:right w:val="none" w:sz="0" w:space="0" w:color="auto"/>
          </w:divBdr>
        </w:div>
        <w:div w:id="627855143">
          <w:marLeft w:val="1642"/>
          <w:marRight w:val="0"/>
          <w:marTop w:val="86"/>
          <w:marBottom w:val="0"/>
          <w:divBdr>
            <w:top w:val="none" w:sz="0" w:space="0" w:color="auto"/>
            <w:left w:val="none" w:sz="0" w:space="0" w:color="auto"/>
            <w:bottom w:val="none" w:sz="0" w:space="0" w:color="auto"/>
            <w:right w:val="none" w:sz="0" w:space="0" w:color="auto"/>
          </w:divBdr>
        </w:div>
        <w:div w:id="1865826613">
          <w:marLeft w:val="1642"/>
          <w:marRight w:val="0"/>
          <w:marTop w:val="86"/>
          <w:marBottom w:val="0"/>
          <w:divBdr>
            <w:top w:val="none" w:sz="0" w:space="0" w:color="auto"/>
            <w:left w:val="none" w:sz="0" w:space="0" w:color="auto"/>
            <w:bottom w:val="none" w:sz="0" w:space="0" w:color="auto"/>
            <w:right w:val="none" w:sz="0" w:space="0" w:color="auto"/>
          </w:divBdr>
        </w:div>
      </w:divsChild>
    </w:div>
    <w:div w:id="729379745">
      <w:bodyDiv w:val="1"/>
      <w:marLeft w:val="0"/>
      <w:marRight w:val="0"/>
      <w:marTop w:val="0"/>
      <w:marBottom w:val="0"/>
      <w:divBdr>
        <w:top w:val="none" w:sz="0" w:space="0" w:color="auto"/>
        <w:left w:val="none" w:sz="0" w:space="0" w:color="auto"/>
        <w:bottom w:val="none" w:sz="0" w:space="0" w:color="auto"/>
        <w:right w:val="none" w:sz="0" w:space="0" w:color="auto"/>
      </w:divBdr>
    </w:div>
    <w:div w:id="735862186">
      <w:bodyDiv w:val="1"/>
      <w:marLeft w:val="0"/>
      <w:marRight w:val="0"/>
      <w:marTop w:val="0"/>
      <w:marBottom w:val="0"/>
      <w:divBdr>
        <w:top w:val="none" w:sz="0" w:space="0" w:color="auto"/>
        <w:left w:val="none" w:sz="0" w:space="0" w:color="auto"/>
        <w:bottom w:val="none" w:sz="0" w:space="0" w:color="auto"/>
        <w:right w:val="none" w:sz="0" w:space="0" w:color="auto"/>
      </w:divBdr>
    </w:div>
    <w:div w:id="768309380">
      <w:bodyDiv w:val="1"/>
      <w:marLeft w:val="0"/>
      <w:marRight w:val="0"/>
      <w:marTop w:val="0"/>
      <w:marBottom w:val="0"/>
      <w:divBdr>
        <w:top w:val="none" w:sz="0" w:space="0" w:color="auto"/>
        <w:left w:val="none" w:sz="0" w:space="0" w:color="auto"/>
        <w:bottom w:val="none" w:sz="0" w:space="0" w:color="auto"/>
        <w:right w:val="none" w:sz="0" w:space="0" w:color="auto"/>
      </w:divBdr>
    </w:div>
    <w:div w:id="784999852">
      <w:bodyDiv w:val="1"/>
      <w:marLeft w:val="0"/>
      <w:marRight w:val="0"/>
      <w:marTop w:val="0"/>
      <w:marBottom w:val="0"/>
      <w:divBdr>
        <w:top w:val="none" w:sz="0" w:space="0" w:color="auto"/>
        <w:left w:val="none" w:sz="0" w:space="0" w:color="auto"/>
        <w:bottom w:val="none" w:sz="0" w:space="0" w:color="auto"/>
        <w:right w:val="none" w:sz="0" w:space="0" w:color="auto"/>
      </w:divBdr>
    </w:div>
    <w:div w:id="801382215">
      <w:bodyDiv w:val="1"/>
      <w:marLeft w:val="0"/>
      <w:marRight w:val="0"/>
      <w:marTop w:val="0"/>
      <w:marBottom w:val="0"/>
      <w:divBdr>
        <w:top w:val="none" w:sz="0" w:space="0" w:color="auto"/>
        <w:left w:val="none" w:sz="0" w:space="0" w:color="auto"/>
        <w:bottom w:val="none" w:sz="0" w:space="0" w:color="auto"/>
        <w:right w:val="none" w:sz="0" w:space="0" w:color="auto"/>
      </w:divBdr>
    </w:div>
    <w:div w:id="809369862">
      <w:bodyDiv w:val="1"/>
      <w:marLeft w:val="0"/>
      <w:marRight w:val="0"/>
      <w:marTop w:val="0"/>
      <w:marBottom w:val="0"/>
      <w:divBdr>
        <w:top w:val="none" w:sz="0" w:space="0" w:color="auto"/>
        <w:left w:val="none" w:sz="0" w:space="0" w:color="auto"/>
        <w:bottom w:val="none" w:sz="0" w:space="0" w:color="auto"/>
        <w:right w:val="none" w:sz="0" w:space="0" w:color="auto"/>
      </w:divBdr>
    </w:div>
    <w:div w:id="847478199">
      <w:bodyDiv w:val="1"/>
      <w:marLeft w:val="0"/>
      <w:marRight w:val="0"/>
      <w:marTop w:val="0"/>
      <w:marBottom w:val="0"/>
      <w:divBdr>
        <w:top w:val="none" w:sz="0" w:space="0" w:color="auto"/>
        <w:left w:val="none" w:sz="0" w:space="0" w:color="auto"/>
        <w:bottom w:val="none" w:sz="0" w:space="0" w:color="auto"/>
        <w:right w:val="none" w:sz="0" w:space="0" w:color="auto"/>
      </w:divBdr>
    </w:div>
    <w:div w:id="849493156">
      <w:bodyDiv w:val="1"/>
      <w:marLeft w:val="0"/>
      <w:marRight w:val="0"/>
      <w:marTop w:val="0"/>
      <w:marBottom w:val="0"/>
      <w:divBdr>
        <w:top w:val="none" w:sz="0" w:space="0" w:color="auto"/>
        <w:left w:val="none" w:sz="0" w:space="0" w:color="auto"/>
        <w:bottom w:val="none" w:sz="0" w:space="0" w:color="auto"/>
        <w:right w:val="none" w:sz="0" w:space="0" w:color="auto"/>
      </w:divBdr>
    </w:div>
    <w:div w:id="855733253">
      <w:bodyDiv w:val="1"/>
      <w:marLeft w:val="0"/>
      <w:marRight w:val="0"/>
      <w:marTop w:val="0"/>
      <w:marBottom w:val="0"/>
      <w:divBdr>
        <w:top w:val="none" w:sz="0" w:space="0" w:color="auto"/>
        <w:left w:val="none" w:sz="0" w:space="0" w:color="auto"/>
        <w:bottom w:val="none" w:sz="0" w:space="0" w:color="auto"/>
        <w:right w:val="none" w:sz="0" w:space="0" w:color="auto"/>
      </w:divBdr>
    </w:div>
    <w:div w:id="889999558">
      <w:bodyDiv w:val="1"/>
      <w:marLeft w:val="0"/>
      <w:marRight w:val="0"/>
      <w:marTop w:val="0"/>
      <w:marBottom w:val="0"/>
      <w:divBdr>
        <w:top w:val="none" w:sz="0" w:space="0" w:color="auto"/>
        <w:left w:val="none" w:sz="0" w:space="0" w:color="auto"/>
        <w:bottom w:val="none" w:sz="0" w:space="0" w:color="auto"/>
        <w:right w:val="none" w:sz="0" w:space="0" w:color="auto"/>
      </w:divBdr>
    </w:div>
    <w:div w:id="900363351">
      <w:bodyDiv w:val="1"/>
      <w:marLeft w:val="0"/>
      <w:marRight w:val="0"/>
      <w:marTop w:val="0"/>
      <w:marBottom w:val="0"/>
      <w:divBdr>
        <w:top w:val="none" w:sz="0" w:space="0" w:color="auto"/>
        <w:left w:val="none" w:sz="0" w:space="0" w:color="auto"/>
        <w:bottom w:val="none" w:sz="0" w:space="0" w:color="auto"/>
        <w:right w:val="none" w:sz="0" w:space="0" w:color="auto"/>
      </w:divBdr>
    </w:div>
    <w:div w:id="921643094">
      <w:bodyDiv w:val="1"/>
      <w:marLeft w:val="0"/>
      <w:marRight w:val="0"/>
      <w:marTop w:val="0"/>
      <w:marBottom w:val="0"/>
      <w:divBdr>
        <w:top w:val="none" w:sz="0" w:space="0" w:color="auto"/>
        <w:left w:val="none" w:sz="0" w:space="0" w:color="auto"/>
        <w:bottom w:val="none" w:sz="0" w:space="0" w:color="auto"/>
        <w:right w:val="none" w:sz="0" w:space="0" w:color="auto"/>
      </w:divBdr>
    </w:div>
    <w:div w:id="932005939">
      <w:bodyDiv w:val="1"/>
      <w:marLeft w:val="0"/>
      <w:marRight w:val="0"/>
      <w:marTop w:val="0"/>
      <w:marBottom w:val="0"/>
      <w:divBdr>
        <w:top w:val="none" w:sz="0" w:space="0" w:color="auto"/>
        <w:left w:val="none" w:sz="0" w:space="0" w:color="auto"/>
        <w:bottom w:val="none" w:sz="0" w:space="0" w:color="auto"/>
        <w:right w:val="none" w:sz="0" w:space="0" w:color="auto"/>
      </w:divBdr>
    </w:div>
    <w:div w:id="975918388">
      <w:bodyDiv w:val="1"/>
      <w:marLeft w:val="0"/>
      <w:marRight w:val="0"/>
      <w:marTop w:val="0"/>
      <w:marBottom w:val="0"/>
      <w:divBdr>
        <w:top w:val="none" w:sz="0" w:space="0" w:color="auto"/>
        <w:left w:val="none" w:sz="0" w:space="0" w:color="auto"/>
        <w:bottom w:val="none" w:sz="0" w:space="0" w:color="auto"/>
        <w:right w:val="none" w:sz="0" w:space="0" w:color="auto"/>
      </w:divBdr>
    </w:div>
    <w:div w:id="979965222">
      <w:bodyDiv w:val="1"/>
      <w:marLeft w:val="0"/>
      <w:marRight w:val="0"/>
      <w:marTop w:val="0"/>
      <w:marBottom w:val="0"/>
      <w:divBdr>
        <w:top w:val="none" w:sz="0" w:space="0" w:color="auto"/>
        <w:left w:val="none" w:sz="0" w:space="0" w:color="auto"/>
        <w:bottom w:val="none" w:sz="0" w:space="0" w:color="auto"/>
        <w:right w:val="none" w:sz="0" w:space="0" w:color="auto"/>
      </w:divBdr>
    </w:div>
    <w:div w:id="991788451">
      <w:bodyDiv w:val="1"/>
      <w:marLeft w:val="0"/>
      <w:marRight w:val="0"/>
      <w:marTop w:val="0"/>
      <w:marBottom w:val="0"/>
      <w:divBdr>
        <w:top w:val="none" w:sz="0" w:space="0" w:color="auto"/>
        <w:left w:val="none" w:sz="0" w:space="0" w:color="auto"/>
        <w:bottom w:val="none" w:sz="0" w:space="0" w:color="auto"/>
        <w:right w:val="none" w:sz="0" w:space="0" w:color="auto"/>
      </w:divBdr>
    </w:div>
    <w:div w:id="994146866">
      <w:bodyDiv w:val="1"/>
      <w:marLeft w:val="0"/>
      <w:marRight w:val="0"/>
      <w:marTop w:val="0"/>
      <w:marBottom w:val="0"/>
      <w:divBdr>
        <w:top w:val="none" w:sz="0" w:space="0" w:color="auto"/>
        <w:left w:val="none" w:sz="0" w:space="0" w:color="auto"/>
        <w:bottom w:val="none" w:sz="0" w:space="0" w:color="auto"/>
        <w:right w:val="none" w:sz="0" w:space="0" w:color="auto"/>
      </w:divBdr>
    </w:div>
    <w:div w:id="994993888">
      <w:bodyDiv w:val="1"/>
      <w:marLeft w:val="0"/>
      <w:marRight w:val="0"/>
      <w:marTop w:val="0"/>
      <w:marBottom w:val="0"/>
      <w:divBdr>
        <w:top w:val="none" w:sz="0" w:space="0" w:color="auto"/>
        <w:left w:val="none" w:sz="0" w:space="0" w:color="auto"/>
        <w:bottom w:val="none" w:sz="0" w:space="0" w:color="auto"/>
        <w:right w:val="none" w:sz="0" w:space="0" w:color="auto"/>
      </w:divBdr>
      <w:divsChild>
        <w:div w:id="166527528">
          <w:marLeft w:val="763"/>
          <w:marRight w:val="0"/>
          <w:marTop w:val="86"/>
          <w:marBottom w:val="0"/>
          <w:divBdr>
            <w:top w:val="none" w:sz="0" w:space="0" w:color="auto"/>
            <w:left w:val="none" w:sz="0" w:space="0" w:color="auto"/>
            <w:bottom w:val="none" w:sz="0" w:space="0" w:color="auto"/>
            <w:right w:val="none" w:sz="0" w:space="0" w:color="auto"/>
          </w:divBdr>
        </w:div>
        <w:div w:id="322779555">
          <w:marLeft w:val="763"/>
          <w:marRight w:val="0"/>
          <w:marTop w:val="86"/>
          <w:marBottom w:val="0"/>
          <w:divBdr>
            <w:top w:val="none" w:sz="0" w:space="0" w:color="auto"/>
            <w:left w:val="none" w:sz="0" w:space="0" w:color="auto"/>
            <w:bottom w:val="none" w:sz="0" w:space="0" w:color="auto"/>
            <w:right w:val="none" w:sz="0" w:space="0" w:color="auto"/>
          </w:divBdr>
        </w:div>
        <w:div w:id="383989190">
          <w:marLeft w:val="763"/>
          <w:marRight w:val="0"/>
          <w:marTop w:val="86"/>
          <w:marBottom w:val="0"/>
          <w:divBdr>
            <w:top w:val="none" w:sz="0" w:space="0" w:color="auto"/>
            <w:left w:val="none" w:sz="0" w:space="0" w:color="auto"/>
            <w:bottom w:val="none" w:sz="0" w:space="0" w:color="auto"/>
            <w:right w:val="none" w:sz="0" w:space="0" w:color="auto"/>
          </w:divBdr>
        </w:div>
        <w:div w:id="457450450">
          <w:marLeft w:val="763"/>
          <w:marRight w:val="0"/>
          <w:marTop w:val="86"/>
          <w:marBottom w:val="0"/>
          <w:divBdr>
            <w:top w:val="none" w:sz="0" w:space="0" w:color="auto"/>
            <w:left w:val="none" w:sz="0" w:space="0" w:color="auto"/>
            <w:bottom w:val="none" w:sz="0" w:space="0" w:color="auto"/>
            <w:right w:val="none" w:sz="0" w:space="0" w:color="auto"/>
          </w:divBdr>
        </w:div>
        <w:div w:id="665088581">
          <w:marLeft w:val="763"/>
          <w:marRight w:val="0"/>
          <w:marTop w:val="86"/>
          <w:marBottom w:val="0"/>
          <w:divBdr>
            <w:top w:val="none" w:sz="0" w:space="0" w:color="auto"/>
            <w:left w:val="none" w:sz="0" w:space="0" w:color="auto"/>
            <w:bottom w:val="none" w:sz="0" w:space="0" w:color="auto"/>
            <w:right w:val="none" w:sz="0" w:space="0" w:color="auto"/>
          </w:divBdr>
        </w:div>
        <w:div w:id="714621572">
          <w:marLeft w:val="763"/>
          <w:marRight w:val="0"/>
          <w:marTop w:val="86"/>
          <w:marBottom w:val="0"/>
          <w:divBdr>
            <w:top w:val="none" w:sz="0" w:space="0" w:color="auto"/>
            <w:left w:val="none" w:sz="0" w:space="0" w:color="auto"/>
            <w:bottom w:val="none" w:sz="0" w:space="0" w:color="auto"/>
            <w:right w:val="none" w:sz="0" w:space="0" w:color="auto"/>
          </w:divBdr>
        </w:div>
        <w:div w:id="1133450765">
          <w:marLeft w:val="763"/>
          <w:marRight w:val="0"/>
          <w:marTop w:val="86"/>
          <w:marBottom w:val="0"/>
          <w:divBdr>
            <w:top w:val="none" w:sz="0" w:space="0" w:color="auto"/>
            <w:left w:val="none" w:sz="0" w:space="0" w:color="auto"/>
            <w:bottom w:val="none" w:sz="0" w:space="0" w:color="auto"/>
            <w:right w:val="none" w:sz="0" w:space="0" w:color="auto"/>
          </w:divBdr>
        </w:div>
        <w:div w:id="1525556389">
          <w:marLeft w:val="763"/>
          <w:marRight w:val="0"/>
          <w:marTop w:val="86"/>
          <w:marBottom w:val="0"/>
          <w:divBdr>
            <w:top w:val="none" w:sz="0" w:space="0" w:color="auto"/>
            <w:left w:val="none" w:sz="0" w:space="0" w:color="auto"/>
            <w:bottom w:val="none" w:sz="0" w:space="0" w:color="auto"/>
            <w:right w:val="none" w:sz="0" w:space="0" w:color="auto"/>
          </w:divBdr>
        </w:div>
        <w:div w:id="1677999466">
          <w:marLeft w:val="763"/>
          <w:marRight w:val="0"/>
          <w:marTop w:val="86"/>
          <w:marBottom w:val="0"/>
          <w:divBdr>
            <w:top w:val="none" w:sz="0" w:space="0" w:color="auto"/>
            <w:left w:val="none" w:sz="0" w:space="0" w:color="auto"/>
            <w:bottom w:val="none" w:sz="0" w:space="0" w:color="auto"/>
            <w:right w:val="none" w:sz="0" w:space="0" w:color="auto"/>
          </w:divBdr>
        </w:div>
        <w:div w:id="1974945219">
          <w:marLeft w:val="763"/>
          <w:marRight w:val="0"/>
          <w:marTop w:val="86"/>
          <w:marBottom w:val="0"/>
          <w:divBdr>
            <w:top w:val="none" w:sz="0" w:space="0" w:color="auto"/>
            <w:left w:val="none" w:sz="0" w:space="0" w:color="auto"/>
            <w:bottom w:val="none" w:sz="0" w:space="0" w:color="auto"/>
            <w:right w:val="none" w:sz="0" w:space="0" w:color="auto"/>
          </w:divBdr>
        </w:div>
        <w:div w:id="2068603746">
          <w:marLeft w:val="763"/>
          <w:marRight w:val="0"/>
          <w:marTop w:val="86"/>
          <w:marBottom w:val="0"/>
          <w:divBdr>
            <w:top w:val="none" w:sz="0" w:space="0" w:color="auto"/>
            <w:left w:val="none" w:sz="0" w:space="0" w:color="auto"/>
            <w:bottom w:val="none" w:sz="0" w:space="0" w:color="auto"/>
            <w:right w:val="none" w:sz="0" w:space="0" w:color="auto"/>
          </w:divBdr>
        </w:div>
      </w:divsChild>
    </w:div>
    <w:div w:id="1006060303">
      <w:bodyDiv w:val="1"/>
      <w:marLeft w:val="0"/>
      <w:marRight w:val="0"/>
      <w:marTop w:val="0"/>
      <w:marBottom w:val="0"/>
      <w:divBdr>
        <w:top w:val="none" w:sz="0" w:space="0" w:color="auto"/>
        <w:left w:val="none" w:sz="0" w:space="0" w:color="auto"/>
        <w:bottom w:val="none" w:sz="0" w:space="0" w:color="auto"/>
        <w:right w:val="none" w:sz="0" w:space="0" w:color="auto"/>
      </w:divBdr>
    </w:div>
    <w:div w:id="1019702464">
      <w:bodyDiv w:val="1"/>
      <w:marLeft w:val="0"/>
      <w:marRight w:val="0"/>
      <w:marTop w:val="0"/>
      <w:marBottom w:val="0"/>
      <w:divBdr>
        <w:top w:val="none" w:sz="0" w:space="0" w:color="auto"/>
        <w:left w:val="none" w:sz="0" w:space="0" w:color="auto"/>
        <w:bottom w:val="none" w:sz="0" w:space="0" w:color="auto"/>
        <w:right w:val="none" w:sz="0" w:space="0" w:color="auto"/>
      </w:divBdr>
    </w:div>
    <w:div w:id="1024407580">
      <w:bodyDiv w:val="1"/>
      <w:marLeft w:val="0"/>
      <w:marRight w:val="0"/>
      <w:marTop w:val="0"/>
      <w:marBottom w:val="0"/>
      <w:divBdr>
        <w:top w:val="none" w:sz="0" w:space="0" w:color="auto"/>
        <w:left w:val="none" w:sz="0" w:space="0" w:color="auto"/>
        <w:bottom w:val="none" w:sz="0" w:space="0" w:color="auto"/>
        <w:right w:val="none" w:sz="0" w:space="0" w:color="auto"/>
      </w:divBdr>
    </w:div>
    <w:div w:id="1025405471">
      <w:bodyDiv w:val="1"/>
      <w:marLeft w:val="0"/>
      <w:marRight w:val="0"/>
      <w:marTop w:val="0"/>
      <w:marBottom w:val="0"/>
      <w:divBdr>
        <w:top w:val="none" w:sz="0" w:space="0" w:color="auto"/>
        <w:left w:val="none" w:sz="0" w:space="0" w:color="auto"/>
        <w:bottom w:val="none" w:sz="0" w:space="0" w:color="auto"/>
        <w:right w:val="none" w:sz="0" w:space="0" w:color="auto"/>
      </w:divBdr>
    </w:div>
    <w:div w:id="1026560097">
      <w:bodyDiv w:val="1"/>
      <w:marLeft w:val="0"/>
      <w:marRight w:val="0"/>
      <w:marTop w:val="0"/>
      <w:marBottom w:val="0"/>
      <w:divBdr>
        <w:top w:val="none" w:sz="0" w:space="0" w:color="auto"/>
        <w:left w:val="none" w:sz="0" w:space="0" w:color="auto"/>
        <w:bottom w:val="none" w:sz="0" w:space="0" w:color="auto"/>
        <w:right w:val="none" w:sz="0" w:space="0" w:color="auto"/>
      </w:divBdr>
    </w:div>
    <w:div w:id="1040398571">
      <w:bodyDiv w:val="1"/>
      <w:marLeft w:val="0"/>
      <w:marRight w:val="0"/>
      <w:marTop w:val="0"/>
      <w:marBottom w:val="0"/>
      <w:divBdr>
        <w:top w:val="none" w:sz="0" w:space="0" w:color="auto"/>
        <w:left w:val="none" w:sz="0" w:space="0" w:color="auto"/>
        <w:bottom w:val="none" w:sz="0" w:space="0" w:color="auto"/>
        <w:right w:val="none" w:sz="0" w:space="0" w:color="auto"/>
      </w:divBdr>
    </w:div>
    <w:div w:id="1081441511">
      <w:bodyDiv w:val="1"/>
      <w:marLeft w:val="0"/>
      <w:marRight w:val="0"/>
      <w:marTop w:val="0"/>
      <w:marBottom w:val="0"/>
      <w:divBdr>
        <w:top w:val="none" w:sz="0" w:space="0" w:color="auto"/>
        <w:left w:val="none" w:sz="0" w:space="0" w:color="auto"/>
        <w:bottom w:val="none" w:sz="0" w:space="0" w:color="auto"/>
        <w:right w:val="none" w:sz="0" w:space="0" w:color="auto"/>
      </w:divBdr>
    </w:div>
    <w:div w:id="1111709542">
      <w:bodyDiv w:val="1"/>
      <w:marLeft w:val="0"/>
      <w:marRight w:val="0"/>
      <w:marTop w:val="0"/>
      <w:marBottom w:val="0"/>
      <w:divBdr>
        <w:top w:val="none" w:sz="0" w:space="0" w:color="auto"/>
        <w:left w:val="none" w:sz="0" w:space="0" w:color="auto"/>
        <w:bottom w:val="none" w:sz="0" w:space="0" w:color="auto"/>
        <w:right w:val="none" w:sz="0" w:space="0" w:color="auto"/>
      </w:divBdr>
    </w:div>
    <w:div w:id="1133018802">
      <w:bodyDiv w:val="1"/>
      <w:marLeft w:val="0"/>
      <w:marRight w:val="0"/>
      <w:marTop w:val="0"/>
      <w:marBottom w:val="0"/>
      <w:divBdr>
        <w:top w:val="none" w:sz="0" w:space="0" w:color="auto"/>
        <w:left w:val="none" w:sz="0" w:space="0" w:color="auto"/>
        <w:bottom w:val="none" w:sz="0" w:space="0" w:color="auto"/>
        <w:right w:val="none" w:sz="0" w:space="0" w:color="auto"/>
      </w:divBdr>
    </w:div>
    <w:div w:id="1137382761">
      <w:bodyDiv w:val="1"/>
      <w:marLeft w:val="0"/>
      <w:marRight w:val="0"/>
      <w:marTop w:val="0"/>
      <w:marBottom w:val="0"/>
      <w:divBdr>
        <w:top w:val="none" w:sz="0" w:space="0" w:color="auto"/>
        <w:left w:val="none" w:sz="0" w:space="0" w:color="auto"/>
        <w:bottom w:val="none" w:sz="0" w:space="0" w:color="auto"/>
        <w:right w:val="none" w:sz="0" w:space="0" w:color="auto"/>
      </w:divBdr>
    </w:div>
    <w:div w:id="1143809643">
      <w:bodyDiv w:val="1"/>
      <w:marLeft w:val="0"/>
      <w:marRight w:val="0"/>
      <w:marTop w:val="0"/>
      <w:marBottom w:val="0"/>
      <w:divBdr>
        <w:top w:val="none" w:sz="0" w:space="0" w:color="auto"/>
        <w:left w:val="none" w:sz="0" w:space="0" w:color="auto"/>
        <w:bottom w:val="none" w:sz="0" w:space="0" w:color="auto"/>
        <w:right w:val="none" w:sz="0" w:space="0" w:color="auto"/>
      </w:divBdr>
    </w:div>
    <w:div w:id="1148353422">
      <w:bodyDiv w:val="1"/>
      <w:marLeft w:val="0"/>
      <w:marRight w:val="0"/>
      <w:marTop w:val="0"/>
      <w:marBottom w:val="0"/>
      <w:divBdr>
        <w:top w:val="none" w:sz="0" w:space="0" w:color="auto"/>
        <w:left w:val="none" w:sz="0" w:space="0" w:color="auto"/>
        <w:bottom w:val="none" w:sz="0" w:space="0" w:color="auto"/>
        <w:right w:val="none" w:sz="0" w:space="0" w:color="auto"/>
      </w:divBdr>
    </w:div>
    <w:div w:id="1187209611">
      <w:bodyDiv w:val="1"/>
      <w:marLeft w:val="0"/>
      <w:marRight w:val="0"/>
      <w:marTop w:val="0"/>
      <w:marBottom w:val="0"/>
      <w:divBdr>
        <w:top w:val="none" w:sz="0" w:space="0" w:color="auto"/>
        <w:left w:val="none" w:sz="0" w:space="0" w:color="auto"/>
        <w:bottom w:val="none" w:sz="0" w:space="0" w:color="auto"/>
        <w:right w:val="none" w:sz="0" w:space="0" w:color="auto"/>
      </w:divBdr>
    </w:div>
    <w:div w:id="1212500391">
      <w:bodyDiv w:val="1"/>
      <w:marLeft w:val="0"/>
      <w:marRight w:val="0"/>
      <w:marTop w:val="0"/>
      <w:marBottom w:val="0"/>
      <w:divBdr>
        <w:top w:val="none" w:sz="0" w:space="0" w:color="auto"/>
        <w:left w:val="none" w:sz="0" w:space="0" w:color="auto"/>
        <w:bottom w:val="none" w:sz="0" w:space="0" w:color="auto"/>
        <w:right w:val="none" w:sz="0" w:space="0" w:color="auto"/>
      </w:divBdr>
    </w:div>
    <w:div w:id="1213345649">
      <w:bodyDiv w:val="1"/>
      <w:marLeft w:val="0"/>
      <w:marRight w:val="0"/>
      <w:marTop w:val="0"/>
      <w:marBottom w:val="0"/>
      <w:divBdr>
        <w:top w:val="none" w:sz="0" w:space="0" w:color="auto"/>
        <w:left w:val="none" w:sz="0" w:space="0" w:color="auto"/>
        <w:bottom w:val="none" w:sz="0" w:space="0" w:color="auto"/>
        <w:right w:val="none" w:sz="0" w:space="0" w:color="auto"/>
      </w:divBdr>
    </w:div>
    <w:div w:id="1252349056">
      <w:bodyDiv w:val="1"/>
      <w:marLeft w:val="0"/>
      <w:marRight w:val="0"/>
      <w:marTop w:val="0"/>
      <w:marBottom w:val="0"/>
      <w:divBdr>
        <w:top w:val="none" w:sz="0" w:space="0" w:color="auto"/>
        <w:left w:val="none" w:sz="0" w:space="0" w:color="auto"/>
        <w:bottom w:val="none" w:sz="0" w:space="0" w:color="auto"/>
        <w:right w:val="none" w:sz="0" w:space="0" w:color="auto"/>
      </w:divBdr>
    </w:div>
    <w:div w:id="1279487465">
      <w:bodyDiv w:val="1"/>
      <w:marLeft w:val="0"/>
      <w:marRight w:val="0"/>
      <w:marTop w:val="0"/>
      <w:marBottom w:val="0"/>
      <w:divBdr>
        <w:top w:val="none" w:sz="0" w:space="0" w:color="auto"/>
        <w:left w:val="none" w:sz="0" w:space="0" w:color="auto"/>
        <w:bottom w:val="none" w:sz="0" w:space="0" w:color="auto"/>
        <w:right w:val="none" w:sz="0" w:space="0" w:color="auto"/>
      </w:divBdr>
    </w:div>
    <w:div w:id="1290863514">
      <w:bodyDiv w:val="1"/>
      <w:marLeft w:val="0"/>
      <w:marRight w:val="0"/>
      <w:marTop w:val="0"/>
      <w:marBottom w:val="0"/>
      <w:divBdr>
        <w:top w:val="none" w:sz="0" w:space="0" w:color="auto"/>
        <w:left w:val="none" w:sz="0" w:space="0" w:color="auto"/>
        <w:bottom w:val="none" w:sz="0" w:space="0" w:color="auto"/>
        <w:right w:val="none" w:sz="0" w:space="0" w:color="auto"/>
      </w:divBdr>
    </w:div>
    <w:div w:id="1313020700">
      <w:bodyDiv w:val="1"/>
      <w:marLeft w:val="0"/>
      <w:marRight w:val="0"/>
      <w:marTop w:val="0"/>
      <w:marBottom w:val="0"/>
      <w:divBdr>
        <w:top w:val="none" w:sz="0" w:space="0" w:color="auto"/>
        <w:left w:val="none" w:sz="0" w:space="0" w:color="auto"/>
        <w:bottom w:val="none" w:sz="0" w:space="0" w:color="auto"/>
        <w:right w:val="none" w:sz="0" w:space="0" w:color="auto"/>
      </w:divBdr>
    </w:div>
    <w:div w:id="1331786315">
      <w:bodyDiv w:val="1"/>
      <w:marLeft w:val="0"/>
      <w:marRight w:val="0"/>
      <w:marTop w:val="0"/>
      <w:marBottom w:val="0"/>
      <w:divBdr>
        <w:top w:val="none" w:sz="0" w:space="0" w:color="auto"/>
        <w:left w:val="none" w:sz="0" w:space="0" w:color="auto"/>
        <w:bottom w:val="none" w:sz="0" w:space="0" w:color="auto"/>
        <w:right w:val="none" w:sz="0" w:space="0" w:color="auto"/>
      </w:divBdr>
    </w:div>
    <w:div w:id="1350596641">
      <w:bodyDiv w:val="1"/>
      <w:marLeft w:val="0"/>
      <w:marRight w:val="0"/>
      <w:marTop w:val="0"/>
      <w:marBottom w:val="0"/>
      <w:divBdr>
        <w:top w:val="none" w:sz="0" w:space="0" w:color="auto"/>
        <w:left w:val="none" w:sz="0" w:space="0" w:color="auto"/>
        <w:bottom w:val="none" w:sz="0" w:space="0" w:color="auto"/>
        <w:right w:val="none" w:sz="0" w:space="0" w:color="auto"/>
      </w:divBdr>
    </w:div>
    <w:div w:id="1353918924">
      <w:bodyDiv w:val="1"/>
      <w:marLeft w:val="0"/>
      <w:marRight w:val="0"/>
      <w:marTop w:val="0"/>
      <w:marBottom w:val="0"/>
      <w:divBdr>
        <w:top w:val="none" w:sz="0" w:space="0" w:color="auto"/>
        <w:left w:val="none" w:sz="0" w:space="0" w:color="auto"/>
        <w:bottom w:val="none" w:sz="0" w:space="0" w:color="auto"/>
        <w:right w:val="none" w:sz="0" w:space="0" w:color="auto"/>
      </w:divBdr>
    </w:div>
    <w:div w:id="1378503794">
      <w:bodyDiv w:val="1"/>
      <w:marLeft w:val="0"/>
      <w:marRight w:val="0"/>
      <w:marTop w:val="0"/>
      <w:marBottom w:val="0"/>
      <w:divBdr>
        <w:top w:val="none" w:sz="0" w:space="0" w:color="auto"/>
        <w:left w:val="none" w:sz="0" w:space="0" w:color="auto"/>
        <w:bottom w:val="none" w:sz="0" w:space="0" w:color="auto"/>
        <w:right w:val="none" w:sz="0" w:space="0" w:color="auto"/>
      </w:divBdr>
    </w:div>
    <w:div w:id="1398940930">
      <w:bodyDiv w:val="1"/>
      <w:marLeft w:val="0"/>
      <w:marRight w:val="0"/>
      <w:marTop w:val="0"/>
      <w:marBottom w:val="0"/>
      <w:divBdr>
        <w:top w:val="none" w:sz="0" w:space="0" w:color="auto"/>
        <w:left w:val="none" w:sz="0" w:space="0" w:color="auto"/>
        <w:bottom w:val="none" w:sz="0" w:space="0" w:color="auto"/>
        <w:right w:val="none" w:sz="0" w:space="0" w:color="auto"/>
      </w:divBdr>
      <w:divsChild>
        <w:div w:id="1861895058">
          <w:marLeft w:val="763"/>
          <w:marRight w:val="0"/>
          <w:marTop w:val="86"/>
          <w:marBottom w:val="0"/>
          <w:divBdr>
            <w:top w:val="none" w:sz="0" w:space="0" w:color="auto"/>
            <w:left w:val="none" w:sz="0" w:space="0" w:color="auto"/>
            <w:bottom w:val="none" w:sz="0" w:space="0" w:color="auto"/>
            <w:right w:val="none" w:sz="0" w:space="0" w:color="auto"/>
          </w:divBdr>
        </w:div>
      </w:divsChild>
    </w:div>
    <w:div w:id="1406880288">
      <w:bodyDiv w:val="1"/>
      <w:marLeft w:val="0"/>
      <w:marRight w:val="0"/>
      <w:marTop w:val="0"/>
      <w:marBottom w:val="0"/>
      <w:divBdr>
        <w:top w:val="none" w:sz="0" w:space="0" w:color="auto"/>
        <w:left w:val="none" w:sz="0" w:space="0" w:color="auto"/>
        <w:bottom w:val="none" w:sz="0" w:space="0" w:color="auto"/>
        <w:right w:val="none" w:sz="0" w:space="0" w:color="auto"/>
      </w:divBdr>
    </w:div>
    <w:div w:id="1410812321">
      <w:bodyDiv w:val="1"/>
      <w:marLeft w:val="0"/>
      <w:marRight w:val="0"/>
      <w:marTop w:val="0"/>
      <w:marBottom w:val="0"/>
      <w:divBdr>
        <w:top w:val="none" w:sz="0" w:space="0" w:color="auto"/>
        <w:left w:val="none" w:sz="0" w:space="0" w:color="auto"/>
        <w:bottom w:val="none" w:sz="0" w:space="0" w:color="auto"/>
        <w:right w:val="none" w:sz="0" w:space="0" w:color="auto"/>
      </w:divBdr>
    </w:div>
    <w:div w:id="1433862697">
      <w:bodyDiv w:val="1"/>
      <w:marLeft w:val="0"/>
      <w:marRight w:val="0"/>
      <w:marTop w:val="0"/>
      <w:marBottom w:val="0"/>
      <w:divBdr>
        <w:top w:val="none" w:sz="0" w:space="0" w:color="auto"/>
        <w:left w:val="none" w:sz="0" w:space="0" w:color="auto"/>
        <w:bottom w:val="none" w:sz="0" w:space="0" w:color="auto"/>
        <w:right w:val="none" w:sz="0" w:space="0" w:color="auto"/>
      </w:divBdr>
      <w:divsChild>
        <w:div w:id="49695227">
          <w:marLeft w:val="1642"/>
          <w:marRight w:val="0"/>
          <w:marTop w:val="86"/>
          <w:marBottom w:val="0"/>
          <w:divBdr>
            <w:top w:val="none" w:sz="0" w:space="0" w:color="auto"/>
            <w:left w:val="none" w:sz="0" w:space="0" w:color="auto"/>
            <w:bottom w:val="none" w:sz="0" w:space="0" w:color="auto"/>
            <w:right w:val="none" w:sz="0" w:space="0" w:color="auto"/>
          </w:divBdr>
        </w:div>
        <w:div w:id="308097326">
          <w:marLeft w:val="1642"/>
          <w:marRight w:val="0"/>
          <w:marTop w:val="86"/>
          <w:marBottom w:val="0"/>
          <w:divBdr>
            <w:top w:val="none" w:sz="0" w:space="0" w:color="auto"/>
            <w:left w:val="none" w:sz="0" w:space="0" w:color="auto"/>
            <w:bottom w:val="none" w:sz="0" w:space="0" w:color="auto"/>
            <w:right w:val="none" w:sz="0" w:space="0" w:color="auto"/>
          </w:divBdr>
        </w:div>
        <w:div w:id="506292449">
          <w:marLeft w:val="1642"/>
          <w:marRight w:val="0"/>
          <w:marTop w:val="86"/>
          <w:marBottom w:val="0"/>
          <w:divBdr>
            <w:top w:val="none" w:sz="0" w:space="0" w:color="auto"/>
            <w:left w:val="none" w:sz="0" w:space="0" w:color="auto"/>
            <w:bottom w:val="none" w:sz="0" w:space="0" w:color="auto"/>
            <w:right w:val="none" w:sz="0" w:space="0" w:color="auto"/>
          </w:divBdr>
        </w:div>
        <w:div w:id="1393191342">
          <w:marLeft w:val="1642"/>
          <w:marRight w:val="0"/>
          <w:marTop w:val="86"/>
          <w:marBottom w:val="0"/>
          <w:divBdr>
            <w:top w:val="none" w:sz="0" w:space="0" w:color="auto"/>
            <w:left w:val="none" w:sz="0" w:space="0" w:color="auto"/>
            <w:bottom w:val="none" w:sz="0" w:space="0" w:color="auto"/>
            <w:right w:val="none" w:sz="0" w:space="0" w:color="auto"/>
          </w:divBdr>
        </w:div>
        <w:div w:id="1466193511">
          <w:marLeft w:val="1642"/>
          <w:marRight w:val="0"/>
          <w:marTop w:val="86"/>
          <w:marBottom w:val="0"/>
          <w:divBdr>
            <w:top w:val="none" w:sz="0" w:space="0" w:color="auto"/>
            <w:left w:val="none" w:sz="0" w:space="0" w:color="auto"/>
            <w:bottom w:val="none" w:sz="0" w:space="0" w:color="auto"/>
            <w:right w:val="none" w:sz="0" w:space="0" w:color="auto"/>
          </w:divBdr>
        </w:div>
        <w:div w:id="1596985717">
          <w:marLeft w:val="1642"/>
          <w:marRight w:val="0"/>
          <w:marTop w:val="86"/>
          <w:marBottom w:val="0"/>
          <w:divBdr>
            <w:top w:val="none" w:sz="0" w:space="0" w:color="auto"/>
            <w:left w:val="none" w:sz="0" w:space="0" w:color="auto"/>
            <w:bottom w:val="none" w:sz="0" w:space="0" w:color="auto"/>
            <w:right w:val="none" w:sz="0" w:space="0" w:color="auto"/>
          </w:divBdr>
        </w:div>
        <w:div w:id="1842623070">
          <w:marLeft w:val="1642"/>
          <w:marRight w:val="0"/>
          <w:marTop w:val="86"/>
          <w:marBottom w:val="0"/>
          <w:divBdr>
            <w:top w:val="none" w:sz="0" w:space="0" w:color="auto"/>
            <w:left w:val="none" w:sz="0" w:space="0" w:color="auto"/>
            <w:bottom w:val="none" w:sz="0" w:space="0" w:color="auto"/>
            <w:right w:val="none" w:sz="0" w:space="0" w:color="auto"/>
          </w:divBdr>
        </w:div>
      </w:divsChild>
    </w:div>
    <w:div w:id="1451242202">
      <w:bodyDiv w:val="1"/>
      <w:marLeft w:val="0"/>
      <w:marRight w:val="0"/>
      <w:marTop w:val="0"/>
      <w:marBottom w:val="0"/>
      <w:divBdr>
        <w:top w:val="none" w:sz="0" w:space="0" w:color="auto"/>
        <w:left w:val="none" w:sz="0" w:space="0" w:color="auto"/>
        <w:bottom w:val="none" w:sz="0" w:space="0" w:color="auto"/>
        <w:right w:val="none" w:sz="0" w:space="0" w:color="auto"/>
      </w:divBdr>
    </w:div>
    <w:div w:id="1479958033">
      <w:bodyDiv w:val="1"/>
      <w:marLeft w:val="0"/>
      <w:marRight w:val="0"/>
      <w:marTop w:val="0"/>
      <w:marBottom w:val="0"/>
      <w:divBdr>
        <w:top w:val="none" w:sz="0" w:space="0" w:color="auto"/>
        <w:left w:val="none" w:sz="0" w:space="0" w:color="auto"/>
        <w:bottom w:val="none" w:sz="0" w:space="0" w:color="auto"/>
        <w:right w:val="none" w:sz="0" w:space="0" w:color="auto"/>
      </w:divBdr>
    </w:div>
    <w:div w:id="1502550669">
      <w:bodyDiv w:val="1"/>
      <w:marLeft w:val="0"/>
      <w:marRight w:val="0"/>
      <w:marTop w:val="0"/>
      <w:marBottom w:val="0"/>
      <w:divBdr>
        <w:top w:val="none" w:sz="0" w:space="0" w:color="auto"/>
        <w:left w:val="none" w:sz="0" w:space="0" w:color="auto"/>
        <w:bottom w:val="none" w:sz="0" w:space="0" w:color="auto"/>
        <w:right w:val="none" w:sz="0" w:space="0" w:color="auto"/>
      </w:divBdr>
      <w:divsChild>
        <w:div w:id="503865869">
          <w:marLeft w:val="1642"/>
          <w:marRight w:val="0"/>
          <w:marTop w:val="86"/>
          <w:marBottom w:val="0"/>
          <w:divBdr>
            <w:top w:val="none" w:sz="0" w:space="0" w:color="auto"/>
            <w:left w:val="none" w:sz="0" w:space="0" w:color="auto"/>
            <w:bottom w:val="none" w:sz="0" w:space="0" w:color="auto"/>
            <w:right w:val="none" w:sz="0" w:space="0" w:color="auto"/>
          </w:divBdr>
        </w:div>
        <w:div w:id="828446627">
          <w:marLeft w:val="1642"/>
          <w:marRight w:val="0"/>
          <w:marTop w:val="86"/>
          <w:marBottom w:val="0"/>
          <w:divBdr>
            <w:top w:val="none" w:sz="0" w:space="0" w:color="auto"/>
            <w:left w:val="none" w:sz="0" w:space="0" w:color="auto"/>
            <w:bottom w:val="none" w:sz="0" w:space="0" w:color="auto"/>
            <w:right w:val="none" w:sz="0" w:space="0" w:color="auto"/>
          </w:divBdr>
        </w:div>
        <w:div w:id="835612118">
          <w:marLeft w:val="1642"/>
          <w:marRight w:val="0"/>
          <w:marTop w:val="86"/>
          <w:marBottom w:val="0"/>
          <w:divBdr>
            <w:top w:val="none" w:sz="0" w:space="0" w:color="auto"/>
            <w:left w:val="none" w:sz="0" w:space="0" w:color="auto"/>
            <w:bottom w:val="none" w:sz="0" w:space="0" w:color="auto"/>
            <w:right w:val="none" w:sz="0" w:space="0" w:color="auto"/>
          </w:divBdr>
        </w:div>
        <w:div w:id="839731264">
          <w:marLeft w:val="1642"/>
          <w:marRight w:val="0"/>
          <w:marTop w:val="86"/>
          <w:marBottom w:val="0"/>
          <w:divBdr>
            <w:top w:val="none" w:sz="0" w:space="0" w:color="auto"/>
            <w:left w:val="none" w:sz="0" w:space="0" w:color="auto"/>
            <w:bottom w:val="none" w:sz="0" w:space="0" w:color="auto"/>
            <w:right w:val="none" w:sz="0" w:space="0" w:color="auto"/>
          </w:divBdr>
        </w:div>
        <w:div w:id="2060782793">
          <w:marLeft w:val="1642"/>
          <w:marRight w:val="0"/>
          <w:marTop w:val="86"/>
          <w:marBottom w:val="0"/>
          <w:divBdr>
            <w:top w:val="none" w:sz="0" w:space="0" w:color="auto"/>
            <w:left w:val="none" w:sz="0" w:space="0" w:color="auto"/>
            <w:bottom w:val="none" w:sz="0" w:space="0" w:color="auto"/>
            <w:right w:val="none" w:sz="0" w:space="0" w:color="auto"/>
          </w:divBdr>
        </w:div>
      </w:divsChild>
    </w:div>
    <w:div w:id="1571187626">
      <w:bodyDiv w:val="1"/>
      <w:marLeft w:val="0"/>
      <w:marRight w:val="0"/>
      <w:marTop w:val="0"/>
      <w:marBottom w:val="0"/>
      <w:divBdr>
        <w:top w:val="none" w:sz="0" w:space="0" w:color="auto"/>
        <w:left w:val="none" w:sz="0" w:space="0" w:color="auto"/>
        <w:bottom w:val="none" w:sz="0" w:space="0" w:color="auto"/>
        <w:right w:val="none" w:sz="0" w:space="0" w:color="auto"/>
      </w:divBdr>
    </w:div>
    <w:div w:id="1571889838">
      <w:bodyDiv w:val="1"/>
      <w:marLeft w:val="0"/>
      <w:marRight w:val="0"/>
      <w:marTop w:val="0"/>
      <w:marBottom w:val="0"/>
      <w:divBdr>
        <w:top w:val="none" w:sz="0" w:space="0" w:color="auto"/>
        <w:left w:val="none" w:sz="0" w:space="0" w:color="auto"/>
        <w:bottom w:val="none" w:sz="0" w:space="0" w:color="auto"/>
        <w:right w:val="none" w:sz="0" w:space="0" w:color="auto"/>
      </w:divBdr>
    </w:div>
    <w:div w:id="1577281926">
      <w:bodyDiv w:val="1"/>
      <w:marLeft w:val="0"/>
      <w:marRight w:val="0"/>
      <w:marTop w:val="0"/>
      <w:marBottom w:val="0"/>
      <w:divBdr>
        <w:top w:val="none" w:sz="0" w:space="0" w:color="auto"/>
        <w:left w:val="none" w:sz="0" w:space="0" w:color="auto"/>
        <w:bottom w:val="none" w:sz="0" w:space="0" w:color="auto"/>
        <w:right w:val="none" w:sz="0" w:space="0" w:color="auto"/>
      </w:divBdr>
    </w:div>
    <w:div w:id="1650936042">
      <w:bodyDiv w:val="1"/>
      <w:marLeft w:val="0"/>
      <w:marRight w:val="0"/>
      <w:marTop w:val="0"/>
      <w:marBottom w:val="0"/>
      <w:divBdr>
        <w:top w:val="none" w:sz="0" w:space="0" w:color="auto"/>
        <w:left w:val="none" w:sz="0" w:space="0" w:color="auto"/>
        <w:bottom w:val="none" w:sz="0" w:space="0" w:color="auto"/>
        <w:right w:val="none" w:sz="0" w:space="0" w:color="auto"/>
      </w:divBdr>
      <w:divsChild>
        <w:div w:id="34938017">
          <w:marLeft w:val="1642"/>
          <w:marRight w:val="0"/>
          <w:marTop w:val="86"/>
          <w:marBottom w:val="0"/>
          <w:divBdr>
            <w:top w:val="none" w:sz="0" w:space="0" w:color="auto"/>
            <w:left w:val="none" w:sz="0" w:space="0" w:color="auto"/>
            <w:bottom w:val="none" w:sz="0" w:space="0" w:color="auto"/>
            <w:right w:val="none" w:sz="0" w:space="0" w:color="auto"/>
          </w:divBdr>
        </w:div>
        <w:div w:id="177083263">
          <w:marLeft w:val="1642"/>
          <w:marRight w:val="0"/>
          <w:marTop w:val="86"/>
          <w:marBottom w:val="0"/>
          <w:divBdr>
            <w:top w:val="none" w:sz="0" w:space="0" w:color="auto"/>
            <w:left w:val="none" w:sz="0" w:space="0" w:color="auto"/>
            <w:bottom w:val="none" w:sz="0" w:space="0" w:color="auto"/>
            <w:right w:val="none" w:sz="0" w:space="0" w:color="auto"/>
          </w:divBdr>
        </w:div>
        <w:div w:id="2008701650">
          <w:marLeft w:val="1642"/>
          <w:marRight w:val="0"/>
          <w:marTop w:val="86"/>
          <w:marBottom w:val="0"/>
          <w:divBdr>
            <w:top w:val="none" w:sz="0" w:space="0" w:color="auto"/>
            <w:left w:val="none" w:sz="0" w:space="0" w:color="auto"/>
            <w:bottom w:val="none" w:sz="0" w:space="0" w:color="auto"/>
            <w:right w:val="none" w:sz="0" w:space="0" w:color="auto"/>
          </w:divBdr>
        </w:div>
        <w:div w:id="2091853325">
          <w:marLeft w:val="1642"/>
          <w:marRight w:val="0"/>
          <w:marTop w:val="86"/>
          <w:marBottom w:val="0"/>
          <w:divBdr>
            <w:top w:val="none" w:sz="0" w:space="0" w:color="auto"/>
            <w:left w:val="none" w:sz="0" w:space="0" w:color="auto"/>
            <w:bottom w:val="none" w:sz="0" w:space="0" w:color="auto"/>
            <w:right w:val="none" w:sz="0" w:space="0" w:color="auto"/>
          </w:divBdr>
        </w:div>
      </w:divsChild>
    </w:div>
    <w:div w:id="1654531242">
      <w:bodyDiv w:val="1"/>
      <w:marLeft w:val="0"/>
      <w:marRight w:val="0"/>
      <w:marTop w:val="0"/>
      <w:marBottom w:val="0"/>
      <w:divBdr>
        <w:top w:val="none" w:sz="0" w:space="0" w:color="auto"/>
        <w:left w:val="none" w:sz="0" w:space="0" w:color="auto"/>
        <w:bottom w:val="none" w:sz="0" w:space="0" w:color="auto"/>
        <w:right w:val="none" w:sz="0" w:space="0" w:color="auto"/>
      </w:divBdr>
    </w:div>
    <w:div w:id="1715735167">
      <w:bodyDiv w:val="1"/>
      <w:marLeft w:val="0"/>
      <w:marRight w:val="0"/>
      <w:marTop w:val="0"/>
      <w:marBottom w:val="0"/>
      <w:divBdr>
        <w:top w:val="none" w:sz="0" w:space="0" w:color="auto"/>
        <w:left w:val="none" w:sz="0" w:space="0" w:color="auto"/>
        <w:bottom w:val="none" w:sz="0" w:space="0" w:color="auto"/>
        <w:right w:val="none" w:sz="0" w:space="0" w:color="auto"/>
      </w:divBdr>
    </w:div>
    <w:div w:id="1722703928">
      <w:bodyDiv w:val="1"/>
      <w:marLeft w:val="0"/>
      <w:marRight w:val="0"/>
      <w:marTop w:val="0"/>
      <w:marBottom w:val="0"/>
      <w:divBdr>
        <w:top w:val="none" w:sz="0" w:space="0" w:color="auto"/>
        <w:left w:val="none" w:sz="0" w:space="0" w:color="auto"/>
        <w:bottom w:val="none" w:sz="0" w:space="0" w:color="auto"/>
        <w:right w:val="none" w:sz="0" w:space="0" w:color="auto"/>
      </w:divBdr>
    </w:div>
    <w:div w:id="1727142793">
      <w:bodyDiv w:val="1"/>
      <w:marLeft w:val="0"/>
      <w:marRight w:val="0"/>
      <w:marTop w:val="0"/>
      <w:marBottom w:val="0"/>
      <w:divBdr>
        <w:top w:val="none" w:sz="0" w:space="0" w:color="auto"/>
        <w:left w:val="none" w:sz="0" w:space="0" w:color="auto"/>
        <w:bottom w:val="none" w:sz="0" w:space="0" w:color="auto"/>
        <w:right w:val="none" w:sz="0" w:space="0" w:color="auto"/>
      </w:divBdr>
    </w:div>
    <w:div w:id="1753619556">
      <w:bodyDiv w:val="1"/>
      <w:marLeft w:val="0"/>
      <w:marRight w:val="0"/>
      <w:marTop w:val="0"/>
      <w:marBottom w:val="0"/>
      <w:divBdr>
        <w:top w:val="none" w:sz="0" w:space="0" w:color="auto"/>
        <w:left w:val="none" w:sz="0" w:space="0" w:color="auto"/>
        <w:bottom w:val="none" w:sz="0" w:space="0" w:color="auto"/>
        <w:right w:val="none" w:sz="0" w:space="0" w:color="auto"/>
      </w:divBdr>
    </w:div>
    <w:div w:id="1767799998">
      <w:bodyDiv w:val="1"/>
      <w:marLeft w:val="0"/>
      <w:marRight w:val="0"/>
      <w:marTop w:val="0"/>
      <w:marBottom w:val="0"/>
      <w:divBdr>
        <w:top w:val="none" w:sz="0" w:space="0" w:color="auto"/>
        <w:left w:val="none" w:sz="0" w:space="0" w:color="auto"/>
        <w:bottom w:val="none" w:sz="0" w:space="0" w:color="auto"/>
        <w:right w:val="none" w:sz="0" w:space="0" w:color="auto"/>
      </w:divBdr>
    </w:div>
    <w:div w:id="1784182176">
      <w:bodyDiv w:val="1"/>
      <w:marLeft w:val="0"/>
      <w:marRight w:val="0"/>
      <w:marTop w:val="0"/>
      <w:marBottom w:val="0"/>
      <w:divBdr>
        <w:top w:val="none" w:sz="0" w:space="0" w:color="auto"/>
        <w:left w:val="none" w:sz="0" w:space="0" w:color="auto"/>
        <w:bottom w:val="none" w:sz="0" w:space="0" w:color="auto"/>
        <w:right w:val="none" w:sz="0" w:space="0" w:color="auto"/>
      </w:divBdr>
    </w:div>
    <w:div w:id="1799490114">
      <w:bodyDiv w:val="1"/>
      <w:marLeft w:val="0"/>
      <w:marRight w:val="0"/>
      <w:marTop w:val="0"/>
      <w:marBottom w:val="0"/>
      <w:divBdr>
        <w:top w:val="none" w:sz="0" w:space="0" w:color="auto"/>
        <w:left w:val="none" w:sz="0" w:space="0" w:color="auto"/>
        <w:bottom w:val="none" w:sz="0" w:space="0" w:color="auto"/>
        <w:right w:val="none" w:sz="0" w:space="0" w:color="auto"/>
      </w:divBdr>
    </w:div>
    <w:div w:id="1807622959">
      <w:bodyDiv w:val="1"/>
      <w:marLeft w:val="0"/>
      <w:marRight w:val="0"/>
      <w:marTop w:val="0"/>
      <w:marBottom w:val="0"/>
      <w:divBdr>
        <w:top w:val="none" w:sz="0" w:space="0" w:color="auto"/>
        <w:left w:val="none" w:sz="0" w:space="0" w:color="auto"/>
        <w:bottom w:val="none" w:sz="0" w:space="0" w:color="auto"/>
        <w:right w:val="none" w:sz="0" w:space="0" w:color="auto"/>
      </w:divBdr>
    </w:div>
    <w:div w:id="1810124654">
      <w:bodyDiv w:val="1"/>
      <w:marLeft w:val="0"/>
      <w:marRight w:val="0"/>
      <w:marTop w:val="0"/>
      <w:marBottom w:val="0"/>
      <w:divBdr>
        <w:top w:val="none" w:sz="0" w:space="0" w:color="auto"/>
        <w:left w:val="none" w:sz="0" w:space="0" w:color="auto"/>
        <w:bottom w:val="none" w:sz="0" w:space="0" w:color="auto"/>
        <w:right w:val="none" w:sz="0" w:space="0" w:color="auto"/>
      </w:divBdr>
    </w:div>
    <w:div w:id="1813326665">
      <w:bodyDiv w:val="1"/>
      <w:marLeft w:val="0"/>
      <w:marRight w:val="0"/>
      <w:marTop w:val="0"/>
      <w:marBottom w:val="0"/>
      <w:divBdr>
        <w:top w:val="none" w:sz="0" w:space="0" w:color="auto"/>
        <w:left w:val="none" w:sz="0" w:space="0" w:color="auto"/>
        <w:bottom w:val="none" w:sz="0" w:space="0" w:color="auto"/>
        <w:right w:val="none" w:sz="0" w:space="0" w:color="auto"/>
      </w:divBdr>
    </w:div>
    <w:div w:id="1829858544">
      <w:bodyDiv w:val="1"/>
      <w:marLeft w:val="0"/>
      <w:marRight w:val="0"/>
      <w:marTop w:val="0"/>
      <w:marBottom w:val="0"/>
      <w:divBdr>
        <w:top w:val="none" w:sz="0" w:space="0" w:color="auto"/>
        <w:left w:val="none" w:sz="0" w:space="0" w:color="auto"/>
        <w:bottom w:val="none" w:sz="0" w:space="0" w:color="auto"/>
        <w:right w:val="none" w:sz="0" w:space="0" w:color="auto"/>
      </w:divBdr>
    </w:div>
    <w:div w:id="1833596675">
      <w:bodyDiv w:val="1"/>
      <w:marLeft w:val="0"/>
      <w:marRight w:val="0"/>
      <w:marTop w:val="0"/>
      <w:marBottom w:val="0"/>
      <w:divBdr>
        <w:top w:val="none" w:sz="0" w:space="0" w:color="auto"/>
        <w:left w:val="none" w:sz="0" w:space="0" w:color="auto"/>
        <w:bottom w:val="none" w:sz="0" w:space="0" w:color="auto"/>
        <w:right w:val="none" w:sz="0" w:space="0" w:color="auto"/>
      </w:divBdr>
    </w:div>
    <w:div w:id="1834028436">
      <w:bodyDiv w:val="1"/>
      <w:marLeft w:val="0"/>
      <w:marRight w:val="0"/>
      <w:marTop w:val="0"/>
      <w:marBottom w:val="0"/>
      <w:divBdr>
        <w:top w:val="none" w:sz="0" w:space="0" w:color="auto"/>
        <w:left w:val="none" w:sz="0" w:space="0" w:color="auto"/>
        <w:bottom w:val="none" w:sz="0" w:space="0" w:color="auto"/>
        <w:right w:val="none" w:sz="0" w:space="0" w:color="auto"/>
      </w:divBdr>
    </w:div>
    <w:div w:id="1863936220">
      <w:bodyDiv w:val="1"/>
      <w:marLeft w:val="0"/>
      <w:marRight w:val="0"/>
      <w:marTop w:val="0"/>
      <w:marBottom w:val="0"/>
      <w:divBdr>
        <w:top w:val="none" w:sz="0" w:space="0" w:color="auto"/>
        <w:left w:val="none" w:sz="0" w:space="0" w:color="auto"/>
        <w:bottom w:val="none" w:sz="0" w:space="0" w:color="auto"/>
        <w:right w:val="none" w:sz="0" w:space="0" w:color="auto"/>
      </w:divBdr>
    </w:div>
    <w:div w:id="1865243011">
      <w:bodyDiv w:val="1"/>
      <w:marLeft w:val="0"/>
      <w:marRight w:val="0"/>
      <w:marTop w:val="0"/>
      <w:marBottom w:val="0"/>
      <w:divBdr>
        <w:top w:val="none" w:sz="0" w:space="0" w:color="auto"/>
        <w:left w:val="none" w:sz="0" w:space="0" w:color="auto"/>
        <w:bottom w:val="none" w:sz="0" w:space="0" w:color="auto"/>
        <w:right w:val="none" w:sz="0" w:space="0" w:color="auto"/>
      </w:divBdr>
    </w:div>
    <w:div w:id="1873806580">
      <w:bodyDiv w:val="1"/>
      <w:marLeft w:val="0"/>
      <w:marRight w:val="0"/>
      <w:marTop w:val="0"/>
      <w:marBottom w:val="0"/>
      <w:divBdr>
        <w:top w:val="none" w:sz="0" w:space="0" w:color="auto"/>
        <w:left w:val="none" w:sz="0" w:space="0" w:color="auto"/>
        <w:bottom w:val="none" w:sz="0" w:space="0" w:color="auto"/>
        <w:right w:val="none" w:sz="0" w:space="0" w:color="auto"/>
      </w:divBdr>
    </w:div>
    <w:div w:id="1882281563">
      <w:bodyDiv w:val="1"/>
      <w:marLeft w:val="0"/>
      <w:marRight w:val="0"/>
      <w:marTop w:val="0"/>
      <w:marBottom w:val="0"/>
      <w:divBdr>
        <w:top w:val="none" w:sz="0" w:space="0" w:color="auto"/>
        <w:left w:val="none" w:sz="0" w:space="0" w:color="auto"/>
        <w:bottom w:val="none" w:sz="0" w:space="0" w:color="auto"/>
        <w:right w:val="none" w:sz="0" w:space="0" w:color="auto"/>
      </w:divBdr>
    </w:div>
    <w:div w:id="1891574272">
      <w:bodyDiv w:val="1"/>
      <w:marLeft w:val="0"/>
      <w:marRight w:val="0"/>
      <w:marTop w:val="0"/>
      <w:marBottom w:val="0"/>
      <w:divBdr>
        <w:top w:val="none" w:sz="0" w:space="0" w:color="auto"/>
        <w:left w:val="none" w:sz="0" w:space="0" w:color="auto"/>
        <w:bottom w:val="none" w:sz="0" w:space="0" w:color="auto"/>
        <w:right w:val="none" w:sz="0" w:space="0" w:color="auto"/>
      </w:divBdr>
    </w:div>
    <w:div w:id="1925649712">
      <w:bodyDiv w:val="1"/>
      <w:marLeft w:val="0"/>
      <w:marRight w:val="0"/>
      <w:marTop w:val="0"/>
      <w:marBottom w:val="0"/>
      <w:divBdr>
        <w:top w:val="none" w:sz="0" w:space="0" w:color="auto"/>
        <w:left w:val="none" w:sz="0" w:space="0" w:color="auto"/>
        <w:bottom w:val="none" w:sz="0" w:space="0" w:color="auto"/>
        <w:right w:val="none" w:sz="0" w:space="0" w:color="auto"/>
      </w:divBdr>
    </w:div>
    <w:div w:id="1926718226">
      <w:bodyDiv w:val="1"/>
      <w:marLeft w:val="0"/>
      <w:marRight w:val="0"/>
      <w:marTop w:val="0"/>
      <w:marBottom w:val="0"/>
      <w:divBdr>
        <w:top w:val="none" w:sz="0" w:space="0" w:color="auto"/>
        <w:left w:val="none" w:sz="0" w:space="0" w:color="auto"/>
        <w:bottom w:val="none" w:sz="0" w:space="0" w:color="auto"/>
        <w:right w:val="none" w:sz="0" w:space="0" w:color="auto"/>
      </w:divBdr>
    </w:div>
    <w:div w:id="1939286591">
      <w:bodyDiv w:val="1"/>
      <w:marLeft w:val="0"/>
      <w:marRight w:val="0"/>
      <w:marTop w:val="0"/>
      <w:marBottom w:val="0"/>
      <w:divBdr>
        <w:top w:val="none" w:sz="0" w:space="0" w:color="auto"/>
        <w:left w:val="none" w:sz="0" w:space="0" w:color="auto"/>
        <w:bottom w:val="none" w:sz="0" w:space="0" w:color="auto"/>
        <w:right w:val="none" w:sz="0" w:space="0" w:color="auto"/>
      </w:divBdr>
    </w:div>
    <w:div w:id="1945187911">
      <w:bodyDiv w:val="1"/>
      <w:marLeft w:val="0"/>
      <w:marRight w:val="0"/>
      <w:marTop w:val="0"/>
      <w:marBottom w:val="0"/>
      <w:divBdr>
        <w:top w:val="none" w:sz="0" w:space="0" w:color="auto"/>
        <w:left w:val="none" w:sz="0" w:space="0" w:color="auto"/>
        <w:bottom w:val="none" w:sz="0" w:space="0" w:color="auto"/>
        <w:right w:val="none" w:sz="0" w:space="0" w:color="auto"/>
      </w:divBdr>
    </w:div>
    <w:div w:id="1976786463">
      <w:bodyDiv w:val="1"/>
      <w:marLeft w:val="0"/>
      <w:marRight w:val="0"/>
      <w:marTop w:val="0"/>
      <w:marBottom w:val="0"/>
      <w:divBdr>
        <w:top w:val="none" w:sz="0" w:space="0" w:color="auto"/>
        <w:left w:val="none" w:sz="0" w:space="0" w:color="auto"/>
        <w:bottom w:val="none" w:sz="0" w:space="0" w:color="auto"/>
        <w:right w:val="none" w:sz="0" w:space="0" w:color="auto"/>
      </w:divBdr>
    </w:div>
    <w:div w:id="2007434580">
      <w:bodyDiv w:val="1"/>
      <w:marLeft w:val="0"/>
      <w:marRight w:val="0"/>
      <w:marTop w:val="0"/>
      <w:marBottom w:val="0"/>
      <w:divBdr>
        <w:top w:val="none" w:sz="0" w:space="0" w:color="auto"/>
        <w:left w:val="none" w:sz="0" w:space="0" w:color="auto"/>
        <w:bottom w:val="none" w:sz="0" w:space="0" w:color="auto"/>
        <w:right w:val="none" w:sz="0" w:space="0" w:color="auto"/>
      </w:divBdr>
    </w:div>
    <w:div w:id="2010979721">
      <w:bodyDiv w:val="1"/>
      <w:marLeft w:val="0"/>
      <w:marRight w:val="0"/>
      <w:marTop w:val="0"/>
      <w:marBottom w:val="0"/>
      <w:divBdr>
        <w:top w:val="none" w:sz="0" w:space="0" w:color="auto"/>
        <w:left w:val="none" w:sz="0" w:space="0" w:color="auto"/>
        <w:bottom w:val="none" w:sz="0" w:space="0" w:color="auto"/>
        <w:right w:val="none" w:sz="0" w:space="0" w:color="auto"/>
      </w:divBdr>
    </w:div>
    <w:div w:id="2043892699">
      <w:bodyDiv w:val="1"/>
      <w:marLeft w:val="0"/>
      <w:marRight w:val="0"/>
      <w:marTop w:val="0"/>
      <w:marBottom w:val="0"/>
      <w:divBdr>
        <w:top w:val="none" w:sz="0" w:space="0" w:color="auto"/>
        <w:left w:val="none" w:sz="0" w:space="0" w:color="auto"/>
        <w:bottom w:val="none" w:sz="0" w:space="0" w:color="auto"/>
        <w:right w:val="none" w:sz="0" w:space="0" w:color="auto"/>
      </w:divBdr>
    </w:div>
    <w:div w:id="2067679821">
      <w:bodyDiv w:val="1"/>
      <w:marLeft w:val="0"/>
      <w:marRight w:val="0"/>
      <w:marTop w:val="0"/>
      <w:marBottom w:val="0"/>
      <w:divBdr>
        <w:top w:val="none" w:sz="0" w:space="0" w:color="auto"/>
        <w:left w:val="none" w:sz="0" w:space="0" w:color="auto"/>
        <w:bottom w:val="none" w:sz="0" w:space="0" w:color="auto"/>
        <w:right w:val="none" w:sz="0" w:space="0" w:color="auto"/>
      </w:divBdr>
    </w:div>
    <w:div w:id="2076777746">
      <w:bodyDiv w:val="1"/>
      <w:marLeft w:val="0"/>
      <w:marRight w:val="0"/>
      <w:marTop w:val="0"/>
      <w:marBottom w:val="0"/>
      <w:divBdr>
        <w:top w:val="none" w:sz="0" w:space="0" w:color="auto"/>
        <w:left w:val="none" w:sz="0" w:space="0" w:color="auto"/>
        <w:bottom w:val="none" w:sz="0" w:space="0" w:color="auto"/>
        <w:right w:val="none" w:sz="0" w:space="0" w:color="auto"/>
      </w:divBdr>
      <w:divsChild>
        <w:div w:id="1152058450">
          <w:marLeft w:val="1642"/>
          <w:marRight w:val="0"/>
          <w:marTop w:val="86"/>
          <w:marBottom w:val="0"/>
          <w:divBdr>
            <w:top w:val="none" w:sz="0" w:space="0" w:color="auto"/>
            <w:left w:val="none" w:sz="0" w:space="0" w:color="auto"/>
            <w:bottom w:val="none" w:sz="0" w:space="0" w:color="auto"/>
            <w:right w:val="none" w:sz="0" w:space="0" w:color="auto"/>
          </w:divBdr>
        </w:div>
        <w:div w:id="1423643062">
          <w:marLeft w:val="1642"/>
          <w:marRight w:val="0"/>
          <w:marTop w:val="86"/>
          <w:marBottom w:val="0"/>
          <w:divBdr>
            <w:top w:val="none" w:sz="0" w:space="0" w:color="auto"/>
            <w:left w:val="none" w:sz="0" w:space="0" w:color="auto"/>
            <w:bottom w:val="none" w:sz="0" w:space="0" w:color="auto"/>
            <w:right w:val="none" w:sz="0" w:space="0" w:color="auto"/>
          </w:divBdr>
        </w:div>
        <w:div w:id="1479493515">
          <w:marLeft w:val="1642"/>
          <w:marRight w:val="0"/>
          <w:marTop w:val="86"/>
          <w:marBottom w:val="0"/>
          <w:divBdr>
            <w:top w:val="none" w:sz="0" w:space="0" w:color="auto"/>
            <w:left w:val="none" w:sz="0" w:space="0" w:color="auto"/>
            <w:bottom w:val="none" w:sz="0" w:space="0" w:color="auto"/>
            <w:right w:val="none" w:sz="0" w:space="0" w:color="auto"/>
          </w:divBdr>
        </w:div>
      </w:divsChild>
    </w:div>
    <w:div w:id="2098163828">
      <w:bodyDiv w:val="1"/>
      <w:marLeft w:val="0"/>
      <w:marRight w:val="0"/>
      <w:marTop w:val="0"/>
      <w:marBottom w:val="0"/>
      <w:divBdr>
        <w:top w:val="none" w:sz="0" w:space="0" w:color="auto"/>
        <w:left w:val="none" w:sz="0" w:space="0" w:color="auto"/>
        <w:bottom w:val="none" w:sz="0" w:space="0" w:color="auto"/>
        <w:right w:val="none" w:sz="0" w:space="0" w:color="auto"/>
      </w:divBdr>
    </w:div>
    <w:div w:id="2110157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orin.jarcau@blueprojects.com" TargetMode="External"/><Relationship Id="rId18" Type="http://schemas.openxmlformats.org/officeDocument/2006/relationships/hyperlink" Target="https://ro.wikipedia.org/wiki/Comuna_Izvoarele,_Giurgiu" TargetMode="External"/><Relationship Id="rId26" Type="http://schemas.openxmlformats.org/officeDocument/2006/relationships/hyperlink" Target="https://lege5.ro/Gratuit/geydqobuge/ordonanta-de-urgenta-nr-57-2007-privind-regimul-ariilor-naturale-protejate-conservarea-habitatelor-naturale-a-florei-si-faunei-salbatice?pid=48878121&amp;d=2018-12-11" TargetMode="External"/><Relationship Id="rId3" Type="http://schemas.openxmlformats.org/officeDocument/2006/relationships/styles" Target="styles.xml"/><Relationship Id="rId21" Type="http://schemas.openxmlformats.org/officeDocument/2006/relationships/hyperlink" Target="https://lege5.ro/Gratuit/gm2donzwga/directiva-nr-75-2010-privind-emisiile-industriale-prevenirea-si-controlul-integrat-al-poluarii-reformare-text-cu-relevanta-pentru-see?d=2018-12-11" TargetMode="External"/><Relationship Id="rId7" Type="http://schemas.openxmlformats.org/officeDocument/2006/relationships/endnotes" Target="endnotes.xml"/><Relationship Id="rId12" Type="http://schemas.openxmlformats.org/officeDocument/2006/relationships/hyperlink" Target="http://www.blueprojects.com" TargetMode="External"/><Relationship Id="rId17" Type="http://schemas.openxmlformats.org/officeDocument/2006/relationships/hyperlink" Target="https://ro.wikipedia.org/wiki/Comuna_Schitu,_Giurgiu" TargetMode="External"/><Relationship Id="rId25" Type="http://schemas.openxmlformats.org/officeDocument/2006/relationships/hyperlink" Target="https://lege5.ro/Gratuit/gi3tsmjwha/directiva-privind-deseurile-si-de-abrogare-a-anumitor-directive-text-cu-relevanta-pentru-see?d=2018-12-11" TargetMode="External"/><Relationship Id="rId2" Type="http://schemas.openxmlformats.org/officeDocument/2006/relationships/numbering" Target="numbering.xml"/><Relationship Id="rId16" Type="http://schemas.openxmlformats.org/officeDocument/2006/relationships/hyperlink" Target="https://ro.wikipedia.org/wiki/Rezerva%C8%9Bie_natural%C4%83" TargetMode="External"/><Relationship Id="rId20" Type="http://schemas.openxmlformats.org/officeDocument/2006/relationships/hyperlink" Target="https://lege5.ro/Gratuit/gezdiobqgy/ordonanta-nr-43-2000-privind-protectia-patrimoniului-arheologic-si-declararea-unor-situri-arheologice-ca-zone-de-interes-national?d=2018-12-11"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ffice@blueprojects.com" TargetMode="External"/><Relationship Id="rId24" Type="http://schemas.openxmlformats.org/officeDocument/2006/relationships/hyperlink" Target="https://lege5.ro/Gratuit/gi3tinjxge/directiva-nr-60-2000-de-stabilire-a-unui-cadru-de-politica-comunitara-in-domeniul-apei?d=2018-12-11" TargetMode="External"/><Relationship Id="rId5" Type="http://schemas.openxmlformats.org/officeDocument/2006/relationships/webSettings" Target="webSettings.xml"/><Relationship Id="rId15" Type="http://schemas.openxmlformats.org/officeDocument/2006/relationships/hyperlink" Target="https://lege5.ro/Gratuit/gmztgnrx/legea-nr-22-2001-pentru-ratificarea-conventiei-privind-evaluarea-impactului-asupra-mediului-in-context-transfrontiera-adoptata-la-espoo-la-25-februarie-1991?d=2018-12-11" TargetMode="External"/><Relationship Id="rId23" Type="http://schemas.openxmlformats.org/officeDocument/2006/relationships/hyperlink" Target="https://lege5.ro/Gratuit/gi3dsmruga/directiva-nr-82-1996-privind-controlul-asupra-riscului-de-accidente-majore-care-implica-substante-periculoase?d=2018-12-11" TargetMode="Externa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s://lege5.ro/Gratuit/guztmmjv/ordinul-nr-2314-2004-privind-aprobarea-listei-monumentelor-istorice-actualizata-si-a-listei-monumentelor-istorice-disparute?d=2018-12-11"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lege5.ro/Gratuit/gy3domzs/conventia-privind-evaluarea-impactului-asupra-mediului-in-context-transfrontiera-din-25021991?d=2018-12-11" TargetMode="External"/><Relationship Id="rId22" Type="http://schemas.openxmlformats.org/officeDocument/2006/relationships/hyperlink" Target="https://lege5.ro/Gratuit/gmzdmnrtgm/directiva-nr-18-2012-privind-controlul-pericolelor-de-accidente-majore-care-implica-substante-periculoase-de-modificare-si-ulterior-de-abrogare-a-directivei-96-82-ce-a-consiliului-text-cu-relevanta-pe?d=2018-12-11" TargetMode="External"/><Relationship Id="rId27" Type="http://schemas.openxmlformats.org/officeDocument/2006/relationships/hyperlink" Target="https://lege5.ro/Gratuit/ge2donzuge/legea-nr-49-2011-pentru-aprobarea-ordonantei-de-urgenta-a-guvernului-nr-57-2007-privind-regimul-ariilor-naturale-protejate-conservarea-habitatelor-naturale-a-florei-si-faunei-salbatice?d=2018-12-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81221B-262F-49E2-947E-36A3129DE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16</Pages>
  <Words>8535</Words>
  <Characters>48653</Characters>
  <Application>Microsoft Office Word</Application>
  <DocSecurity>0</DocSecurity>
  <Lines>405</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Nicoleta Dragulin</dc:creator>
  <cp:keywords/>
  <dc:description/>
  <cp:lastModifiedBy>Sorin Jarcau</cp:lastModifiedBy>
  <cp:revision>7</cp:revision>
  <cp:lastPrinted>2022-09-05T08:37:00Z</cp:lastPrinted>
  <dcterms:created xsi:type="dcterms:W3CDTF">2022-09-09T11:23:00Z</dcterms:created>
  <dcterms:modified xsi:type="dcterms:W3CDTF">2022-09-09T13:46:00Z</dcterms:modified>
</cp:coreProperties>
</file>