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3E" w:rsidRPr="00F22A22" w:rsidRDefault="00B659DE" w:rsidP="00F22A22">
      <w:pPr>
        <w:pStyle w:val="Header"/>
        <w:tabs>
          <w:tab w:val="center" w:pos="4819"/>
          <w:tab w:val="left" w:pos="9000"/>
          <w:tab w:val="right" w:pos="9639"/>
        </w:tabs>
        <w:rPr>
          <w:rFonts w:ascii="Times New Roman" w:eastAsia="Calibri" w:hAnsi="Times New Roman" w:cs="Times New Roman"/>
          <w:color w:val="00214E"/>
          <w:sz w:val="28"/>
          <w:szCs w:val="28"/>
          <w:lang w:eastAsia="en-US"/>
        </w:rPr>
      </w:pPr>
      <w:r>
        <w:rPr>
          <w:rFonts w:ascii="Times New Roman" w:eastAsia="Calibri" w:hAnsi="Times New Roman" w:cs="Times New Roman"/>
          <w:b/>
          <w:noProof/>
          <w:color w:val="00214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37.35pt;margin-top:-.5pt;width:52pt;height:43.8pt;z-index:-251658240">
            <v:imagedata r:id="rId8" o:title=""/>
          </v:shape>
          <o:OLEObject Type="Embed" ProgID="CorelDRAW.Graphic.13" ShapeID="_x0000_s1029" DrawAspect="Content" ObjectID="_1566293656" r:id="rId9"/>
        </w:pict>
      </w:r>
      <w:r w:rsidR="00F22A22">
        <w:rPr>
          <w:rFonts w:ascii="Times New Roman" w:eastAsia="Calibri" w:hAnsi="Times New Roman" w:cs="Times New Roman"/>
          <w:b/>
          <w:color w:val="00214E"/>
          <w:sz w:val="28"/>
          <w:szCs w:val="28"/>
          <w:lang w:val="en-US" w:eastAsia="en-US"/>
        </w:rPr>
        <w:tab/>
      </w:r>
      <w:r w:rsidR="00EC503E" w:rsidRPr="00F22A22">
        <w:rPr>
          <w:noProof/>
          <w:sz w:val="28"/>
          <w:szCs w:val="28"/>
        </w:rPr>
        <w:drawing>
          <wp:anchor distT="0" distB="0" distL="114300" distR="114300" simplePos="0" relativeHeight="251657216" behindDoc="0" locked="0" layoutInCell="1" allowOverlap="1" wp14:anchorId="10C34C99" wp14:editId="2F5E557C">
            <wp:simplePos x="0" y="0"/>
            <wp:positionH relativeFrom="column">
              <wp:posOffset>121285</wp:posOffset>
            </wp:positionH>
            <wp:positionV relativeFrom="paragraph">
              <wp:posOffset>-157480</wp:posOffset>
            </wp:positionV>
            <wp:extent cx="669925" cy="686435"/>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503E" w:rsidRPr="00F22A22">
        <w:rPr>
          <w:rFonts w:ascii="Times New Roman" w:eastAsia="Calibri" w:hAnsi="Times New Roman" w:cs="Times New Roman"/>
          <w:b/>
          <w:color w:val="00214E"/>
          <w:sz w:val="28"/>
          <w:szCs w:val="28"/>
          <w:lang w:val="en-US" w:eastAsia="en-US"/>
        </w:rPr>
        <w:t xml:space="preserve">Ministerul Mediului </w:t>
      </w:r>
      <w:r w:rsidR="00F22A22">
        <w:rPr>
          <w:rFonts w:ascii="Times New Roman" w:eastAsia="Calibri" w:hAnsi="Times New Roman" w:cs="Times New Roman"/>
          <w:b/>
          <w:color w:val="00214E"/>
          <w:sz w:val="28"/>
          <w:szCs w:val="28"/>
          <w:lang w:val="en-US" w:eastAsia="en-US"/>
        </w:rPr>
        <w:tab/>
      </w:r>
      <w:r w:rsidR="00F22A22">
        <w:rPr>
          <w:rFonts w:ascii="Times New Roman" w:eastAsia="Calibri" w:hAnsi="Times New Roman" w:cs="Times New Roman"/>
          <w:b/>
          <w:color w:val="00214E"/>
          <w:sz w:val="28"/>
          <w:szCs w:val="28"/>
          <w:lang w:val="en-US" w:eastAsia="en-US"/>
        </w:rPr>
        <w:tab/>
      </w:r>
      <w:r w:rsidR="00F22A22">
        <w:rPr>
          <w:rFonts w:ascii="Times New Roman" w:eastAsia="Calibri" w:hAnsi="Times New Roman" w:cs="Times New Roman"/>
          <w:b/>
          <w:color w:val="00214E"/>
          <w:sz w:val="28"/>
          <w:szCs w:val="28"/>
          <w:lang w:val="en-US" w:eastAsia="en-US"/>
        </w:rPr>
        <w:tab/>
      </w:r>
    </w:p>
    <w:p w:rsidR="00EC503E" w:rsidRPr="00F22A22" w:rsidRDefault="00EC503E" w:rsidP="00EC503E">
      <w:pPr>
        <w:tabs>
          <w:tab w:val="left" w:pos="3270"/>
        </w:tabs>
        <w:jc w:val="center"/>
        <w:rPr>
          <w:rFonts w:ascii="Times New Roman" w:eastAsia="Calibri" w:hAnsi="Times New Roman" w:cs="Times New Roman"/>
          <w:sz w:val="28"/>
          <w:szCs w:val="28"/>
          <w:lang w:val="en-US" w:eastAsia="en-US"/>
        </w:rPr>
      </w:pPr>
      <w:r w:rsidRPr="00F22A22">
        <w:rPr>
          <w:rFonts w:ascii="Times New Roman" w:eastAsia="Calibri" w:hAnsi="Times New Roman" w:cs="Times New Roman"/>
          <w:b/>
          <w:color w:val="00214E"/>
          <w:sz w:val="28"/>
          <w:szCs w:val="28"/>
          <w:lang w:val="en-US" w:eastAsia="en-US"/>
        </w:rPr>
        <w:t>Agen</w:t>
      </w:r>
      <w:r w:rsidRPr="00F22A22">
        <w:rPr>
          <w:rFonts w:ascii="Times New Roman" w:eastAsia="Calibri" w:hAnsi="Times New Roman" w:cs="Times New Roman"/>
          <w:b/>
          <w:color w:val="00214E"/>
          <w:sz w:val="28"/>
          <w:szCs w:val="28"/>
          <w:lang w:eastAsia="en-US"/>
        </w:rPr>
        <w:t>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C503E" w:rsidRPr="00F22A22" w:rsidTr="00AD3EBB">
        <w:trPr>
          <w:trHeight w:val="226"/>
        </w:trPr>
        <w:tc>
          <w:tcPr>
            <w:tcW w:w="9676" w:type="dxa"/>
            <w:shd w:val="clear" w:color="auto" w:fill="DAEEF3"/>
          </w:tcPr>
          <w:p w:rsidR="00EC503E" w:rsidRPr="00F22A22" w:rsidRDefault="00EC503E" w:rsidP="00EC503E">
            <w:pPr>
              <w:spacing w:before="120" w:after="0" w:line="240" w:lineRule="auto"/>
              <w:jc w:val="center"/>
              <w:rPr>
                <w:rFonts w:ascii="Garamond" w:eastAsia="Calibri" w:hAnsi="Garamond" w:cs="Times New Roman"/>
                <w:b/>
                <w:bCs/>
                <w:color w:val="00214E"/>
                <w:sz w:val="28"/>
                <w:szCs w:val="28"/>
                <w:lang w:eastAsia="en-US"/>
              </w:rPr>
            </w:pPr>
            <w:r w:rsidRPr="00F22A22">
              <w:rPr>
                <w:rFonts w:ascii="Times New Roman" w:eastAsia="Calibri" w:hAnsi="Times New Roman" w:cs="Times New Roman"/>
                <w:b/>
                <w:bCs/>
                <w:color w:val="00214E"/>
                <w:sz w:val="28"/>
                <w:szCs w:val="28"/>
                <w:lang w:eastAsia="en-US"/>
              </w:rPr>
              <w:t>Agenţia pentru Protecţia Mediului Mehedinţi</w:t>
            </w:r>
          </w:p>
        </w:tc>
      </w:tr>
    </w:tbl>
    <w:p w:rsidR="00EC503E" w:rsidRPr="00EC503E" w:rsidRDefault="00EC503E" w:rsidP="00EC503E">
      <w:pPr>
        <w:spacing w:before="120" w:after="0" w:line="240" w:lineRule="auto"/>
        <w:rPr>
          <w:rFonts w:ascii="Garamond" w:eastAsia="Calibri" w:hAnsi="Garamond" w:cs="Times New Roman"/>
          <w:b/>
          <w:bCs/>
          <w:color w:val="FFFFFF"/>
          <w:sz w:val="16"/>
          <w:szCs w:val="16"/>
          <w:lang w:val="fr-FR" w:eastAsia="en-US"/>
        </w:rPr>
      </w:pPr>
    </w:p>
    <w:p w:rsidR="00EC503E" w:rsidRPr="00EC503E" w:rsidRDefault="00EC503E" w:rsidP="00EC503E">
      <w:pPr>
        <w:keepNext/>
        <w:spacing w:after="0" w:line="240" w:lineRule="auto"/>
        <w:jc w:val="both"/>
        <w:outlineLvl w:val="3"/>
        <w:rPr>
          <w:rFonts w:ascii="Times New Roman" w:eastAsia="Arial Unicode MS" w:hAnsi="Times New Roman" w:cs="Times New Roman"/>
          <w:b/>
          <w:sz w:val="24"/>
          <w:szCs w:val="24"/>
          <w:lang w:val="pt-BR"/>
        </w:rPr>
      </w:pPr>
      <w:r w:rsidRPr="00EC503E">
        <w:rPr>
          <w:rFonts w:ascii="Times New Roman" w:hAnsi="Times New Roman" w:cs="Times New Roman"/>
          <w:b/>
          <w:sz w:val="24"/>
          <w:szCs w:val="24"/>
          <w:lang w:val="pt-BR"/>
        </w:rPr>
        <w:t>Nr.                   /</w:t>
      </w:r>
    </w:p>
    <w:p w:rsidR="00245F14" w:rsidRDefault="00E14525" w:rsidP="00206362">
      <w:pPr>
        <w:spacing w:after="0" w:line="360" w:lineRule="auto"/>
        <w:jc w:val="center"/>
        <w:textAlignment w:val="baseline"/>
        <w:rPr>
          <w:rStyle w:val="stpar"/>
          <w:rFonts w:ascii="Times New Roman" w:hAnsi="Times New Roman" w:cs="Times New Roman"/>
          <w:b/>
          <w:bCs/>
          <w:sz w:val="24"/>
          <w:szCs w:val="24"/>
        </w:rPr>
      </w:pPr>
      <w:r w:rsidRPr="00206362">
        <w:rPr>
          <w:rStyle w:val="stpar"/>
          <w:rFonts w:ascii="Times New Roman" w:hAnsi="Times New Roman" w:cs="Times New Roman"/>
          <w:b/>
          <w:bCs/>
          <w:sz w:val="24"/>
          <w:szCs w:val="24"/>
        </w:rPr>
        <w:t>   </w:t>
      </w:r>
    </w:p>
    <w:p w:rsidR="00E14525" w:rsidRDefault="00E14525" w:rsidP="00206362">
      <w:pPr>
        <w:spacing w:after="0" w:line="360" w:lineRule="auto"/>
        <w:jc w:val="center"/>
        <w:textAlignment w:val="baseline"/>
        <w:rPr>
          <w:rStyle w:val="sttpar"/>
          <w:rFonts w:ascii="Times New Roman" w:hAnsi="Times New Roman" w:cs="Times New Roman"/>
          <w:b/>
          <w:bCs/>
          <w:sz w:val="24"/>
          <w:szCs w:val="24"/>
        </w:rPr>
      </w:pPr>
      <w:r w:rsidRPr="00206362">
        <w:rPr>
          <w:rStyle w:val="sttpar"/>
          <w:rFonts w:ascii="Times New Roman" w:hAnsi="Times New Roman" w:cs="Times New Roman"/>
          <w:b/>
          <w:bCs/>
          <w:sz w:val="24"/>
          <w:szCs w:val="24"/>
        </w:rPr>
        <w:t>ACORD DE MEDIU</w:t>
      </w:r>
      <w:r w:rsidRPr="00206362">
        <w:rPr>
          <w:rStyle w:val="sttpar"/>
          <w:rFonts w:ascii="Times New Roman" w:hAnsi="Times New Roman" w:cs="Times New Roman"/>
          <w:b/>
          <w:bCs/>
          <w:sz w:val="24"/>
          <w:szCs w:val="24"/>
        </w:rPr>
        <w:br/>
        <w:t xml:space="preserve">    Nr.</w:t>
      </w:r>
      <w:r w:rsidR="00DE36D7">
        <w:rPr>
          <w:rStyle w:val="sttpar"/>
          <w:rFonts w:ascii="Times New Roman" w:hAnsi="Times New Roman" w:cs="Times New Roman"/>
          <w:b/>
          <w:bCs/>
          <w:sz w:val="24"/>
          <w:szCs w:val="24"/>
        </w:rPr>
        <w:t>2</w:t>
      </w:r>
      <w:r w:rsidR="00EC503E" w:rsidRPr="00206362">
        <w:rPr>
          <w:rStyle w:val="sttpar"/>
          <w:rFonts w:ascii="Times New Roman" w:hAnsi="Times New Roman" w:cs="Times New Roman"/>
          <w:b/>
          <w:bCs/>
          <w:sz w:val="24"/>
          <w:szCs w:val="24"/>
        </w:rPr>
        <w:t xml:space="preserve"> din </w:t>
      </w:r>
      <w:r w:rsidR="00EF56C3">
        <w:rPr>
          <w:rStyle w:val="sttpar"/>
          <w:rFonts w:ascii="Times New Roman" w:hAnsi="Times New Roman" w:cs="Times New Roman"/>
          <w:b/>
          <w:bCs/>
          <w:sz w:val="24"/>
          <w:szCs w:val="24"/>
        </w:rPr>
        <w:t>06</w:t>
      </w:r>
      <w:r w:rsidR="00DE36D7">
        <w:rPr>
          <w:rStyle w:val="sttpar"/>
          <w:rFonts w:ascii="Times New Roman" w:hAnsi="Times New Roman" w:cs="Times New Roman"/>
          <w:b/>
          <w:bCs/>
          <w:sz w:val="24"/>
          <w:szCs w:val="24"/>
        </w:rPr>
        <w:t>.09.</w:t>
      </w:r>
      <w:r w:rsidR="002C0F69" w:rsidRPr="00206362">
        <w:rPr>
          <w:rStyle w:val="sttpar"/>
          <w:rFonts w:ascii="Times New Roman" w:hAnsi="Times New Roman" w:cs="Times New Roman"/>
          <w:b/>
          <w:bCs/>
          <w:sz w:val="24"/>
          <w:szCs w:val="24"/>
        </w:rPr>
        <w:t>2017</w:t>
      </w:r>
    </w:p>
    <w:p w:rsidR="00206362" w:rsidRPr="00206362" w:rsidRDefault="00206362" w:rsidP="00206362">
      <w:pPr>
        <w:spacing w:after="0" w:line="360" w:lineRule="auto"/>
        <w:jc w:val="center"/>
        <w:textAlignment w:val="baseline"/>
        <w:rPr>
          <w:rFonts w:ascii="Times New Roman" w:hAnsi="Times New Roman" w:cs="Times New Roman"/>
          <w:sz w:val="24"/>
          <w:szCs w:val="24"/>
        </w:rPr>
      </w:pPr>
    </w:p>
    <w:p w:rsidR="00E14525" w:rsidRPr="00206362" w:rsidRDefault="00E14525" w:rsidP="00206362">
      <w:pPr>
        <w:spacing w:after="0" w:line="360" w:lineRule="auto"/>
        <w:jc w:val="both"/>
        <w:textAlignment w:val="baseline"/>
        <w:rPr>
          <w:rStyle w:val="sttpar"/>
          <w:rFonts w:ascii="Times New Roman" w:hAnsi="Times New Roman" w:cs="Times New Roman"/>
          <w:sz w:val="24"/>
          <w:szCs w:val="24"/>
        </w:rPr>
      </w:pPr>
      <w:r w:rsidRPr="00206362">
        <w:rPr>
          <w:rStyle w:val="stpar"/>
          <w:rFonts w:ascii="Times New Roman" w:hAnsi="Times New Roman" w:cs="Times New Roman"/>
          <w:sz w:val="24"/>
          <w:szCs w:val="24"/>
        </w:rPr>
        <w:t>   </w:t>
      </w:r>
      <w:r w:rsidRPr="00206362">
        <w:rPr>
          <w:rStyle w:val="sttpar"/>
          <w:rFonts w:ascii="Times New Roman" w:hAnsi="Times New Roman" w:cs="Times New Roman"/>
          <w:sz w:val="24"/>
          <w:szCs w:val="24"/>
        </w:rPr>
        <w:t xml:space="preserve">Ca urmare a cererii adresate de </w:t>
      </w:r>
      <w:r w:rsidR="00DE36D7">
        <w:rPr>
          <w:rStyle w:val="sttpar"/>
          <w:rFonts w:ascii="Times New Roman" w:hAnsi="Times New Roman" w:cs="Times New Roman"/>
          <w:b/>
          <w:bCs/>
          <w:sz w:val="24"/>
          <w:szCs w:val="24"/>
        </w:rPr>
        <w:t xml:space="preserve">S.C. TRUSTUL DE CONSTRUCTII DROBETA S.A. </w:t>
      </w:r>
      <w:r w:rsidRPr="00206362">
        <w:rPr>
          <w:rStyle w:val="sttpar"/>
          <w:rFonts w:ascii="Times New Roman" w:hAnsi="Times New Roman" w:cs="Times New Roman"/>
          <w:sz w:val="24"/>
          <w:szCs w:val="24"/>
        </w:rPr>
        <w:t>cu sediul judetul Mehedinti,</w:t>
      </w:r>
      <w:r w:rsidR="00DE36D7">
        <w:rPr>
          <w:rStyle w:val="sttpar"/>
          <w:rFonts w:ascii="Times New Roman" w:hAnsi="Times New Roman" w:cs="Times New Roman"/>
          <w:sz w:val="24"/>
          <w:szCs w:val="24"/>
        </w:rPr>
        <w:t xml:space="preserve"> comuna Breznita Ocol, sat Magheru,</w:t>
      </w:r>
      <w:r w:rsidRPr="00206362">
        <w:rPr>
          <w:rStyle w:val="sttpar"/>
          <w:rFonts w:ascii="Times New Roman" w:hAnsi="Times New Roman" w:cs="Times New Roman"/>
          <w:sz w:val="24"/>
          <w:szCs w:val="24"/>
        </w:rPr>
        <w:t xml:space="preserve"> </w:t>
      </w:r>
      <w:r w:rsidR="00DE36D7">
        <w:rPr>
          <w:rStyle w:val="sttpar"/>
          <w:rFonts w:ascii="Times New Roman" w:hAnsi="Times New Roman" w:cs="Times New Roman"/>
          <w:sz w:val="24"/>
          <w:szCs w:val="24"/>
        </w:rPr>
        <w:t>str.Principala, nr.1,</w:t>
      </w:r>
      <w:r w:rsidRPr="00206362">
        <w:rPr>
          <w:rStyle w:val="sttpar"/>
          <w:rFonts w:ascii="Times New Roman" w:hAnsi="Times New Roman" w:cs="Times New Roman"/>
          <w:sz w:val="24"/>
          <w:szCs w:val="24"/>
        </w:rPr>
        <w:t xml:space="preserve"> inregistrata la Agentia pentru Protect</w:t>
      </w:r>
      <w:r w:rsidR="00DE36D7">
        <w:rPr>
          <w:rStyle w:val="sttpar"/>
          <w:rFonts w:ascii="Times New Roman" w:hAnsi="Times New Roman" w:cs="Times New Roman"/>
          <w:sz w:val="24"/>
          <w:szCs w:val="24"/>
        </w:rPr>
        <w:t xml:space="preserve">ia Mediului Mehedinti cu nr.4065/05.04.2017 </w:t>
      </w:r>
      <w:r w:rsidRPr="00206362">
        <w:rPr>
          <w:rStyle w:val="sttpar"/>
          <w:rFonts w:ascii="Times New Roman" w:hAnsi="Times New Roman" w:cs="Times New Roman"/>
          <w:sz w:val="24"/>
          <w:szCs w:val="24"/>
        </w:rPr>
        <w:t>in vederea obtinerii acordului de mediu pentru proiect, in urma parcurgerii procedurii de reglementare de catre A.P.M.-Mehedinti, in baza:</w:t>
      </w:r>
    </w:p>
    <w:p w:rsidR="00E14525" w:rsidRPr="00206362" w:rsidRDefault="00E14525" w:rsidP="00141B91">
      <w:pPr>
        <w:numPr>
          <w:ilvl w:val="0"/>
          <w:numId w:val="11"/>
        </w:numPr>
        <w:autoSpaceDE w:val="0"/>
        <w:spacing w:after="0" w:line="360" w:lineRule="auto"/>
        <w:jc w:val="both"/>
        <w:rPr>
          <w:rFonts w:ascii="Times New Roman" w:hAnsi="Times New Roman" w:cs="Times New Roman"/>
          <w:sz w:val="24"/>
          <w:szCs w:val="24"/>
        </w:rPr>
      </w:pPr>
      <w:r w:rsidRPr="00206362">
        <w:rPr>
          <w:rFonts w:ascii="Times New Roman" w:hAnsi="Times New Roman" w:cs="Times New Roman"/>
          <w:b/>
          <w:bCs/>
          <w:sz w:val="24"/>
          <w:szCs w:val="24"/>
        </w:rPr>
        <w:t>Ordonanţei de urgenţă a Guvernului  nr. 195/2005</w:t>
      </w:r>
      <w:r w:rsidRPr="00206362">
        <w:rPr>
          <w:rFonts w:ascii="Times New Roman" w:hAnsi="Times New Roman" w:cs="Times New Roman"/>
          <w:sz w:val="24"/>
          <w:szCs w:val="24"/>
        </w:rPr>
        <w:t xml:space="preserve"> privind protecţia mediului, aprobată cu modificări şi completări prin Legea nr. 265/2006, cu modificările şi completările şi ulterioare;</w:t>
      </w:r>
    </w:p>
    <w:p w:rsidR="00E14525" w:rsidRPr="00206362" w:rsidRDefault="00E14525" w:rsidP="00141B91">
      <w:pPr>
        <w:numPr>
          <w:ilvl w:val="0"/>
          <w:numId w:val="11"/>
        </w:numPr>
        <w:autoSpaceDE w:val="0"/>
        <w:spacing w:after="0" w:line="360" w:lineRule="auto"/>
        <w:jc w:val="both"/>
        <w:rPr>
          <w:rFonts w:ascii="Times New Roman" w:hAnsi="Times New Roman" w:cs="Times New Roman"/>
          <w:sz w:val="24"/>
          <w:szCs w:val="24"/>
        </w:rPr>
      </w:pPr>
      <w:r w:rsidRPr="00206362">
        <w:rPr>
          <w:rFonts w:ascii="Times New Roman" w:hAnsi="Times New Roman" w:cs="Times New Roman"/>
          <w:b/>
          <w:bCs/>
          <w:sz w:val="24"/>
          <w:szCs w:val="24"/>
        </w:rPr>
        <w:t>Hotărârii Guvernului nr. 445/2009</w:t>
      </w:r>
      <w:r w:rsidRPr="00206362">
        <w:rPr>
          <w:rFonts w:ascii="Times New Roman" w:hAnsi="Times New Roman" w:cs="Times New Roman"/>
          <w:sz w:val="24"/>
          <w:szCs w:val="24"/>
        </w:rPr>
        <w:t xml:space="preserve"> privind evaluarea impactului anumitor proiecte publice şi private asupra mediului, cu modificările şi completările şi ulterioare;</w:t>
      </w:r>
    </w:p>
    <w:p w:rsidR="00E14525" w:rsidRPr="00206362" w:rsidRDefault="00E14525" w:rsidP="00141B91">
      <w:pPr>
        <w:numPr>
          <w:ilvl w:val="0"/>
          <w:numId w:val="11"/>
        </w:numPr>
        <w:autoSpaceDE w:val="0"/>
        <w:spacing w:after="0" w:line="360" w:lineRule="auto"/>
        <w:jc w:val="both"/>
        <w:rPr>
          <w:rFonts w:ascii="Times New Roman" w:hAnsi="Times New Roman" w:cs="Times New Roman"/>
          <w:sz w:val="24"/>
          <w:szCs w:val="24"/>
        </w:rPr>
      </w:pPr>
      <w:r w:rsidRPr="00206362">
        <w:rPr>
          <w:rFonts w:ascii="Times New Roman" w:hAnsi="Times New Roman" w:cs="Times New Roman"/>
          <w:b/>
          <w:bCs/>
          <w:spacing w:val="-4"/>
          <w:sz w:val="24"/>
          <w:szCs w:val="24"/>
        </w:rPr>
        <w:t>Ordinul Ministerului Mediului şi Pădurilor nr. 135/2010</w:t>
      </w:r>
      <w:r w:rsidRPr="00206362">
        <w:rPr>
          <w:rFonts w:ascii="Times New Roman" w:hAnsi="Times New Roman" w:cs="Times New Roman"/>
          <w:spacing w:val="-4"/>
          <w:sz w:val="24"/>
          <w:szCs w:val="24"/>
        </w:rPr>
        <w:t xml:space="preserve"> privind aprobarea metodologiei de aplicare a evaluării impactului asupra mediului pentru proiecte publice şi private;</w:t>
      </w:r>
    </w:p>
    <w:p w:rsidR="00E14525" w:rsidRPr="00206362" w:rsidRDefault="00E14525" w:rsidP="00141B91">
      <w:pPr>
        <w:numPr>
          <w:ilvl w:val="0"/>
          <w:numId w:val="11"/>
        </w:numPr>
        <w:autoSpaceDE w:val="0"/>
        <w:spacing w:after="0" w:line="360" w:lineRule="auto"/>
        <w:jc w:val="both"/>
        <w:rPr>
          <w:rFonts w:ascii="Times New Roman" w:hAnsi="Times New Roman" w:cs="Times New Roman"/>
          <w:sz w:val="24"/>
          <w:szCs w:val="24"/>
        </w:rPr>
      </w:pPr>
      <w:r w:rsidRPr="00206362">
        <w:rPr>
          <w:rFonts w:ascii="Times New Roman" w:hAnsi="Times New Roman" w:cs="Times New Roman"/>
          <w:b/>
          <w:bCs/>
          <w:sz w:val="24"/>
          <w:szCs w:val="24"/>
        </w:rPr>
        <w:t>Ordinul Ministerului Mediului şi Pădurilor nr. 19/2010</w:t>
      </w:r>
      <w:r w:rsidRPr="00206362">
        <w:rPr>
          <w:rFonts w:ascii="Times New Roman" w:hAnsi="Times New Roman" w:cs="Times New Roman"/>
          <w:sz w:val="24"/>
          <w:szCs w:val="24"/>
        </w:rPr>
        <w:t xml:space="preserve"> pentru aprobarea Ghidului metodologic privind evaluarea adecvată a efectelor potenţiale ale planurilor sau proiectelor asupra ariilor naturale protejate de interes comunitar;</w:t>
      </w:r>
    </w:p>
    <w:p w:rsidR="00E14525" w:rsidRPr="00206362" w:rsidRDefault="00E14525" w:rsidP="00141B91">
      <w:pPr>
        <w:numPr>
          <w:ilvl w:val="0"/>
          <w:numId w:val="11"/>
        </w:numPr>
        <w:autoSpaceDE w:val="0"/>
        <w:spacing w:after="0" w:line="360" w:lineRule="auto"/>
        <w:jc w:val="both"/>
        <w:rPr>
          <w:rFonts w:ascii="Times New Roman" w:hAnsi="Times New Roman" w:cs="Times New Roman"/>
          <w:sz w:val="24"/>
          <w:szCs w:val="24"/>
        </w:rPr>
      </w:pPr>
      <w:r w:rsidRPr="00206362">
        <w:rPr>
          <w:rFonts w:ascii="Times New Roman" w:hAnsi="Times New Roman" w:cs="Times New Roman"/>
          <w:b/>
          <w:bCs/>
          <w:sz w:val="24"/>
          <w:szCs w:val="24"/>
        </w:rPr>
        <w:t>Ordinului Ministerului Apelor şi Protecţiei Mediului nr. 863/2002</w:t>
      </w:r>
      <w:r w:rsidRPr="00206362">
        <w:rPr>
          <w:rFonts w:ascii="Times New Roman" w:hAnsi="Times New Roman" w:cs="Times New Roman"/>
          <w:sz w:val="24"/>
          <w:szCs w:val="24"/>
        </w:rPr>
        <w:t xml:space="preserve"> privind aprobarea Ghidurilor metodologice aplicate etapelor procedurii cadru de evaluare a impactului asupra mediului;</w:t>
      </w:r>
    </w:p>
    <w:p w:rsidR="00E14525" w:rsidRPr="00206362" w:rsidRDefault="00E14525" w:rsidP="00141B91">
      <w:pPr>
        <w:numPr>
          <w:ilvl w:val="0"/>
          <w:numId w:val="11"/>
        </w:numPr>
        <w:autoSpaceDE w:val="0"/>
        <w:spacing w:after="0" w:line="360" w:lineRule="auto"/>
        <w:jc w:val="both"/>
        <w:rPr>
          <w:rFonts w:ascii="Times New Roman" w:hAnsi="Times New Roman" w:cs="Times New Roman"/>
          <w:sz w:val="24"/>
          <w:szCs w:val="24"/>
        </w:rPr>
      </w:pPr>
      <w:r w:rsidRPr="00206362">
        <w:rPr>
          <w:rFonts w:ascii="Times New Roman" w:hAnsi="Times New Roman" w:cs="Times New Roman"/>
          <w:b/>
          <w:bCs/>
          <w:sz w:val="24"/>
          <w:szCs w:val="24"/>
        </w:rPr>
        <w:t>Ordonanţei de Urgenţă a Guvernului nr. 57/2007</w:t>
      </w:r>
      <w:r w:rsidRPr="00206362">
        <w:rPr>
          <w:rFonts w:ascii="Times New Roman" w:hAnsi="Times New Roman" w:cs="Times New Roman"/>
          <w:sz w:val="24"/>
          <w:szCs w:val="24"/>
        </w:rPr>
        <w:t xml:space="preserve"> privind regimul ariilor naturale protejate, conservarea habitatelor naturale, a florei şi faunei sǎlbatice, cu modificǎrile şi completǎrile ulterioare, aprobată prin Legea nr.49/2011;</w:t>
      </w:r>
    </w:p>
    <w:p w:rsidR="00E14525" w:rsidRPr="00206362" w:rsidRDefault="00E14525" w:rsidP="00206362">
      <w:pPr>
        <w:spacing w:after="0" w:line="360" w:lineRule="auto"/>
        <w:jc w:val="both"/>
        <w:rPr>
          <w:rFonts w:ascii="Times New Roman" w:hAnsi="Times New Roman" w:cs="Times New Roman"/>
          <w:b/>
          <w:bCs/>
          <w:sz w:val="24"/>
          <w:szCs w:val="24"/>
        </w:rPr>
      </w:pPr>
      <w:r w:rsidRPr="00206362">
        <w:rPr>
          <w:rFonts w:ascii="Times New Roman" w:hAnsi="Times New Roman" w:cs="Times New Roman"/>
          <w:b/>
          <w:bCs/>
          <w:sz w:val="24"/>
          <w:szCs w:val="24"/>
        </w:rPr>
        <w:t xml:space="preserve">   se emite:</w:t>
      </w:r>
    </w:p>
    <w:p w:rsidR="00E14525" w:rsidRPr="00206362" w:rsidRDefault="00E14525" w:rsidP="00206362">
      <w:pPr>
        <w:spacing w:after="0" w:line="360" w:lineRule="auto"/>
        <w:jc w:val="center"/>
        <w:rPr>
          <w:rFonts w:ascii="Times New Roman" w:hAnsi="Times New Roman" w:cs="Times New Roman"/>
          <w:b/>
          <w:bCs/>
          <w:i/>
          <w:iCs/>
          <w:sz w:val="24"/>
          <w:szCs w:val="24"/>
        </w:rPr>
      </w:pPr>
      <w:r w:rsidRPr="00206362">
        <w:rPr>
          <w:rFonts w:ascii="Times New Roman" w:hAnsi="Times New Roman" w:cs="Times New Roman"/>
          <w:b/>
          <w:bCs/>
          <w:sz w:val="24"/>
          <w:szCs w:val="24"/>
        </w:rPr>
        <w:t>ACORD DE MEDIU</w:t>
      </w:r>
    </w:p>
    <w:p w:rsidR="00E14525" w:rsidRPr="00206362" w:rsidRDefault="00E14525" w:rsidP="00206362">
      <w:pPr>
        <w:pStyle w:val="NormalWeb"/>
        <w:spacing w:before="0" w:beforeAutospacing="0" w:after="0" w:afterAutospacing="0" w:line="360" w:lineRule="auto"/>
        <w:ind w:left="1440" w:hanging="1440"/>
        <w:rPr>
          <w:b/>
          <w:bCs/>
          <w:lang w:val="ro-RO"/>
        </w:rPr>
      </w:pPr>
      <w:r w:rsidRPr="00206362">
        <w:rPr>
          <w:b/>
          <w:bCs/>
          <w:lang w:val="ro-RO"/>
        </w:rPr>
        <w:t xml:space="preserve">                                                    </w:t>
      </w:r>
      <w:r w:rsidR="00206362">
        <w:rPr>
          <w:b/>
          <w:bCs/>
          <w:lang w:val="ro-RO"/>
        </w:rPr>
        <w:t xml:space="preserve">        </w:t>
      </w:r>
      <w:r w:rsidRPr="00206362">
        <w:rPr>
          <w:b/>
          <w:bCs/>
          <w:lang w:val="ro-RO"/>
        </w:rPr>
        <w:t xml:space="preserve">      pentru proiectul</w:t>
      </w:r>
    </w:p>
    <w:p w:rsidR="00E14525" w:rsidRPr="00206362" w:rsidRDefault="00FE4CED" w:rsidP="00206362">
      <w:pPr>
        <w:pStyle w:val="NormalWeb"/>
        <w:spacing w:before="0" w:beforeAutospacing="0" w:after="0" w:afterAutospacing="0" w:line="360" w:lineRule="auto"/>
        <w:ind w:left="1440" w:hanging="1440"/>
        <w:rPr>
          <w:lang w:val="ro-RO"/>
        </w:rPr>
      </w:pPr>
      <w:r w:rsidRPr="00206362">
        <w:rPr>
          <w:b/>
          <w:bCs/>
          <w:lang w:val="ro-RO"/>
        </w:rPr>
        <w:t xml:space="preserve">                  </w:t>
      </w:r>
      <w:r w:rsidR="00DE36D7">
        <w:rPr>
          <w:b/>
          <w:bCs/>
          <w:lang w:val="ro-RO"/>
        </w:rPr>
        <w:t xml:space="preserve">                   </w:t>
      </w:r>
      <w:r w:rsidRPr="00206362">
        <w:rPr>
          <w:b/>
          <w:bCs/>
          <w:lang w:val="ro-RO"/>
        </w:rPr>
        <w:t xml:space="preserve"> </w:t>
      </w:r>
      <w:r w:rsidR="00E14525" w:rsidRPr="00206362">
        <w:rPr>
          <w:b/>
          <w:bCs/>
          <w:lang w:val="ro-RO"/>
        </w:rPr>
        <w:t xml:space="preserve">   </w:t>
      </w:r>
      <w:r w:rsidR="00DE36D7">
        <w:rPr>
          <w:b/>
          <w:bCs/>
          <w:lang w:val="ro-RO"/>
        </w:rPr>
        <w:t>“Exploatare cariera de piatra Gura Vaii</w:t>
      </w:r>
      <w:r w:rsidR="00E14525" w:rsidRPr="00206362">
        <w:rPr>
          <w:b/>
          <w:bCs/>
          <w:lang w:val="ro-RO"/>
        </w:rPr>
        <w:t>”</w:t>
      </w:r>
      <w:r w:rsidR="00AD3EBB" w:rsidRPr="00206362">
        <w:rPr>
          <w:lang w:val="ro-RO"/>
        </w:rPr>
        <w:t xml:space="preserve"> </w:t>
      </w:r>
    </w:p>
    <w:p w:rsidR="00E14525" w:rsidRPr="00206362" w:rsidRDefault="00E14525" w:rsidP="00206362">
      <w:pPr>
        <w:pStyle w:val="NormalWeb"/>
        <w:spacing w:before="0" w:beforeAutospacing="0" w:after="0" w:afterAutospacing="0" w:line="360" w:lineRule="auto"/>
        <w:jc w:val="both"/>
        <w:rPr>
          <w:b/>
          <w:bCs/>
          <w:lang w:val="ro-RO"/>
        </w:rPr>
      </w:pPr>
    </w:p>
    <w:p w:rsidR="00E14525" w:rsidRPr="00206362" w:rsidRDefault="00E14525" w:rsidP="00206362">
      <w:pPr>
        <w:spacing w:after="0" w:line="360" w:lineRule="auto"/>
        <w:jc w:val="both"/>
        <w:textAlignment w:val="baseline"/>
        <w:rPr>
          <w:rFonts w:ascii="Times New Roman" w:hAnsi="Times New Roman" w:cs="Times New Roman"/>
          <w:sz w:val="24"/>
          <w:szCs w:val="24"/>
        </w:rPr>
      </w:pPr>
      <w:r w:rsidRPr="00206362">
        <w:rPr>
          <w:rFonts w:ascii="Times New Roman" w:hAnsi="Times New Roman" w:cs="Times New Roman"/>
          <w:b/>
          <w:bCs/>
          <w:sz w:val="24"/>
          <w:szCs w:val="24"/>
        </w:rPr>
        <w:lastRenderedPageBreak/>
        <w:t>Titular:</w:t>
      </w:r>
      <w:r w:rsidRPr="00206362">
        <w:rPr>
          <w:rFonts w:ascii="Times New Roman" w:hAnsi="Times New Roman" w:cs="Times New Roman"/>
          <w:sz w:val="24"/>
          <w:szCs w:val="24"/>
        </w:rPr>
        <w:t xml:space="preserve"> </w:t>
      </w:r>
      <w:r w:rsidR="00AD3EBB" w:rsidRPr="00206362">
        <w:rPr>
          <w:rStyle w:val="sttpar"/>
          <w:rFonts w:ascii="Times New Roman" w:hAnsi="Times New Roman" w:cs="Times New Roman"/>
          <w:b/>
          <w:bCs/>
          <w:sz w:val="24"/>
          <w:szCs w:val="24"/>
        </w:rPr>
        <w:t>S.C</w:t>
      </w:r>
      <w:r w:rsidR="00DE36D7">
        <w:rPr>
          <w:rStyle w:val="sttpar"/>
          <w:rFonts w:ascii="Times New Roman" w:hAnsi="Times New Roman" w:cs="Times New Roman"/>
          <w:b/>
          <w:bCs/>
          <w:sz w:val="24"/>
          <w:szCs w:val="24"/>
        </w:rPr>
        <w:t xml:space="preserve">. TRUSTUL DE CONSTRUCTII DROBETA S.A, </w:t>
      </w:r>
      <w:r w:rsidR="00AD3EBB" w:rsidRPr="00206362">
        <w:rPr>
          <w:rFonts w:ascii="Times New Roman" w:hAnsi="Times New Roman" w:cs="Times New Roman"/>
          <w:b/>
          <w:bCs/>
          <w:sz w:val="24"/>
          <w:szCs w:val="24"/>
        </w:rPr>
        <w:t xml:space="preserve">având amplasamentul in </w:t>
      </w:r>
      <w:r w:rsidRPr="00206362">
        <w:rPr>
          <w:rFonts w:ascii="Times New Roman" w:hAnsi="Times New Roman" w:cs="Times New Roman"/>
          <w:b/>
          <w:bCs/>
          <w:sz w:val="24"/>
          <w:szCs w:val="24"/>
        </w:rPr>
        <w:t>ju</w:t>
      </w:r>
      <w:r w:rsidR="005135CB" w:rsidRPr="00206362">
        <w:rPr>
          <w:rFonts w:ascii="Times New Roman" w:hAnsi="Times New Roman" w:cs="Times New Roman"/>
          <w:b/>
          <w:bCs/>
          <w:sz w:val="24"/>
          <w:szCs w:val="24"/>
        </w:rPr>
        <w:t>det</w:t>
      </w:r>
      <w:r w:rsidR="00AD3EBB" w:rsidRPr="00206362">
        <w:rPr>
          <w:rFonts w:ascii="Times New Roman" w:hAnsi="Times New Roman" w:cs="Times New Roman"/>
          <w:b/>
          <w:bCs/>
          <w:sz w:val="24"/>
          <w:szCs w:val="24"/>
        </w:rPr>
        <w:t xml:space="preserve">ul Mehedinti, </w:t>
      </w:r>
      <w:r w:rsidR="00DE36D7">
        <w:rPr>
          <w:rFonts w:ascii="Times New Roman" w:hAnsi="Times New Roman" w:cs="Times New Roman"/>
          <w:b/>
          <w:bCs/>
          <w:sz w:val="24"/>
          <w:szCs w:val="24"/>
        </w:rPr>
        <w:t>extravilan municipiul Drobeta Turnu Severin, tarlaua 92/1, parcela 1/1, nr.cadastral 54856,</w:t>
      </w:r>
    </w:p>
    <w:p w:rsidR="00DE36D7" w:rsidRDefault="00E14525" w:rsidP="00DE36D7">
      <w:pPr>
        <w:pStyle w:val="NormalWeb"/>
        <w:spacing w:before="0" w:beforeAutospacing="0" w:after="0" w:afterAutospacing="0" w:line="360" w:lineRule="auto"/>
        <w:ind w:left="1440" w:hanging="1440"/>
        <w:jc w:val="both"/>
        <w:rPr>
          <w:lang w:val="ro-RO" w:eastAsia="ro-RO"/>
        </w:rPr>
      </w:pPr>
      <w:r w:rsidRPr="00206362">
        <w:rPr>
          <w:b/>
          <w:bCs/>
          <w:lang w:val="ro-RO" w:eastAsia="ro-RO"/>
        </w:rPr>
        <w:t xml:space="preserve">în scopul: </w:t>
      </w:r>
      <w:r w:rsidRPr="00206362">
        <w:rPr>
          <w:lang w:val="ro-RO" w:eastAsia="ro-RO"/>
        </w:rPr>
        <w:t>stabilirii condiţiilor şi a măsurilor pentru protecţia m</w:t>
      </w:r>
      <w:r w:rsidR="00DE36D7">
        <w:rPr>
          <w:lang w:val="ro-RO" w:eastAsia="ro-RO"/>
        </w:rPr>
        <w:t xml:space="preserve">ediului care trebuie respectate </w:t>
      </w:r>
    </w:p>
    <w:p w:rsidR="00E14525" w:rsidRPr="00F008C6" w:rsidRDefault="00E14525" w:rsidP="00F008C6">
      <w:pPr>
        <w:pStyle w:val="NormalWeb"/>
        <w:spacing w:before="0" w:beforeAutospacing="0" w:after="0" w:afterAutospacing="0" w:line="360" w:lineRule="auto"/>
        <w:ind w:left="1440" w:hanging="1440"/>
        <w:jc w:val="both"/>
        <w:rPr>
          <w:lang w:val="ro-RO"/>
        </w:rPr>
      </w:pPr>
      <w:r w:rsidRPr="00206362">
        <w:rPr>
          <w:lang w:val="ro-RO" w:eastAsia="ro-RO"/>
        </w:rPr>
        <w:t>pentru realizarea proiectului</w:t>
      </w:r>
      <w:r w:rsidR="00DE36D7" w:rsidRPr="00206362">
        <w:rPr>
          <w:b/>
          <w:bCs/>
          <w:lang w:val="ro-RO"/>
        </w:rPr>
        <w:t xml:space="preserve">  </w:t>
      </w:r>
      <w:r w:rsidR="00DE36D7">
        <w:rPr>
          <w:b/>
          <w:bCs/>
          <w:lang w:val="ro-RO"/>
        </w:rPr>
        <w:t>“Exploatare cariera de piatra Gura Vaii</w:t>
      </w:r>
      <w:r w:rsidR="00DE36D7" w:rsidRPr="00206362">
        <w:rPr>
          <w:b/>
          <w:bCs/>
          <w:lang w:val="ro-RO"/>
        </w:rPr>
        <w:t>”</w:t>
      </w:r>
      <w:r w:rsidR="00DE36D7" w:rsidRPr="00206362">
        <w:rPr>
          <w:lang w:val="ro-RO"/>
        </w:rPr>
        <w:t xml:space="preserve"> </w:t>
      </w:r>
      <w:r w:rsidRPr="00206362">
        <w:rPr>
          <w:b/>
          <w:bCs/>
        </w:rPr>
        <w:t>care prevede:</w:t>
      </w:r>
      <w:r w:rsidR="00FE4CED" w:rsidRPr="00206362">
        <w:rPr>
          <w:b/>
          <w:bCs/>
        </w:rPr>
        <w:t xml:space="preserve"> </w:t>
      </w:r>
    </w:p>
    <w:p w:rsidR="00DE36D7" w:rsidRPr="00206362" w:rsidRDefault="00DE36D7" w:rsidP="00206362">
      <w:pPr>
        <w:spacing w:after="0" w:line="360" w:lineRule="auto"/>
        <w:jc w:val="both"/>
        <w:textAlignment w:val="baseline"/>
        <w:rPr>
          <w:rFonts w:ascii="Times New Roman" w:hAnsi="Times New Roman" w:cs="Times New Roman"/>
          <w:b/>
          <w:bCs/>
          <w:sz w:val="24"/>
          <w:szCs w:val="24"/>
        </w:rPr>
      </w:pPr>
    </w:p>
    <w:p w:rsidR="00E14525" w:rsidRPr="00206362" w:rsidRDefault="00E14525" w:rsidP="00141B91">
      <w:pPr>
        <w:pStyle w:val="Heading1"/>
        <w:numPr>
          <w:ilvl w:val="0"/>
          <w:numId w:val="13"/>
        </w:numPr>
        <w:spacing w:line="360" w:lineRule="auto"/>
        <w:rPr>
          <w:rFonts w:ascii="Times New Roman" w:hAnsi="Times New Roman" w:cs="Times New Roman"/>
          <w:b/>
          <w:bCs/>
          <w:caps/>
          <w:sz w:val="24"/>
          <w:szCs w:val="24"/>
        </w:rPr>
      </w:pPr>
      <w:r w:rsidRPr="00206362">
        <w:rPr>
          <w:rFonts w:ascii="Times New Roman" w:hAnsi="Times New Roman" w:cs="Times New Roman"/>
          <w:b/>
          <w:bCs/>
          <w:caps/>
          <w:sz w:val="24"/>
          <w:szCs w:val="24"/>
        </w:rPr>
        <w:t>Descrierea proiectului, lucrările prevăzute de proiect, inclusiv instalaţiile şi echipamentele</w:t>
      </w:r>
    </w:p>
    <w:p w:rsidR="004A09BB" w:rsidRPr="004A09BB" w:rsidRDefault="004A09BB" w:rsidP="004A09BB">
      <w:pPr>
        <w:spacing w:after="0" w:line="360" w:lineRule="auto"/>
        <w:rPr>
          <w:rFonts w:ascii="Times New Roman" w:hAnsi="Times New Roman" w:cs="Times New Roman"/>
          <w:sz w:val="24"/>
          <w:szCs w:val="24"/>
        </w:rPr>
      </w:pPr>
      <w:r w:rsidRPr="004A09BB">
        <w:rPr>
          <w:rFonts w:ascii="Times New Roman" w:hAnsi="Times New Roman" w:cs="Times New Roman"/>
          <w:sz w:val="24"/>
          <w:szCs w:val="24"/>
        </w:rPr>
        <w:t>▪ Localizarea administrativ teritorială şi topografică  a proiectului</w:t>
      </w:r>
    </w:p>
    <w:p w:rsidR="004A09BB" w:rsidRPr="004A09BB" w:rsidRDefault="004A09BB" w:rsidP="004A09BB">
      <w:pPr>
        <w:spacing w:after="0" w:line="360" w:lineRule="auto"/>
        <w:rPr>
          <w:rFonts w:ascii="Times New Roman" w:hAnsi="Times New Roman" w:cs="Times New Roman"/>
          <w:sz w:val="24"/>
          <w:szCs w:val="24"/>
        </w:rPr>
      </w:pPr>
      <w:r w:rsidRPr="004A09BB">
        <w:rPr>
          <w:rFonts w:ascii="Times New Roman" w:hAnsi="Times New Roman" w:cs="Times New Roman"/>
          <w:sz w:val="24"/>
          <w:szCs w:val="24"/>
        </w:rPr>
        <w:t xml:space="preserve">-   Localitatea </w:t>
      </w:r>
      <w:r w:rsidRPr="004A09BB">
        <w:rPr>
          <w:rFonts w:ascii="Times New Roman" w:hAnsi="Times New Roman" w:cs="Times New Roman"/>
          <w:sz w:val="24"/>
          <w:szCs w:val="24"/>
        </w:rPr>
        <w:tab/>
      </w:r>
      <w:r w:rsidRPr="004A09BB">
        <w:rPr>
          <w:rFonts w:ascii="Times New Roman" w:hAnsi="Times New Roman" w:cs="Times New Roman"/>
          <w:sz w:val="24"/>
          <w:szCs w:val="24"/>
        </w:rPr>
        <w:tab/>
        <w:t>Drobeta Tr. Severin – cartier Gura Văii</w:t>
      </w:r>
    </w:p>
    <w:p w:rsidR="004A09BB" w:rsidRPr="004A09BB" w:rsidRDefault="004A09BB" w:rsidP="004A09BB">
      <w:pPr>
        <w:spacing w:after="0" w:line="360" w:lineRule="auto"/>
        <w:rPr>
          <w:rFonts w:ascii="Times New Roman" w:hAnsi="Times New Roman" w:cs="Times New Roman"/>
          <w:sz w:val="24"/>
          <w:szCs w:val="24"/>
        </w:rPr>
      </w:pPr>
      <w:r w:rsidRPr="004A09BB">
        <w:rPr>
          <w:rFonts w:ascii="Times New Roman" w:hAnsi="Times New Roman" w:cs="Times New Roman"/>
          <w:sz w:val="24"/>
          <w:szCs w:val="24"/>
        </w:rPr>
        <w:t>-   Municipul</w:t>
      </w:r>
      <w:r w:rsidRPr="004A09BB">
        <w:rPr>
          <w:rFonts w:ascii="Times New Roman" w:hAnsi="Times New Roman" w:cs="Times New Roman"/>
          <w:sz w:val="24"/>
          <w:szCs w:val="24"/>
        </w:rPr>
        <w:tab/>
      </w:r>
      <w:r w:rsidRPr="004A09BB">
        <w:rPr>
          <w:rFonts w:ascii="Times New Roman" w:hAnsi="Times New Roman" w:cs="Times New Roman"/>
          <w:sz w:val="24"/>
          <w:szCs w:val="24"/>
        </w:rPr>
        <w:tab/>
        <w:t xml:space="preserve">Drobeta Tr. Severin </w:t>
      </w:r>
    </w:p>
    <w:p w:rsidR="004A09BB" w:rsidRPr="004A09BB" w:rsidRDefault="004A09BB" w:rsidP="004A09BB">
      <w:pPr>
        <w:spacing w:after="0" w:line="360" w:lineRule="auto"/>
        <w:rPr>
          <w:rFonts w:ascii="Times New Roman" w:hAnsi="Times New Roman" w:cs="Times New Roman"/>
          <w:sz w:val="24"/>
          <w:szCs w:val="24"/>
        </w:rPr>
      </w:pPr>
      <w:r w:rsidRPr="004A09BB">
        <w:rPr>
          <w:rFonts w:ascii="Times New Roman" w:hAnsi="Times New Roman" w:cs="Times New Roman"/>
          <w:sz w:val="24"/>
          <w:szCs w:val="24"/>
        </w:rPr>
        <w:t xml:space="preserve">-   Judeţul </w:t>
      </w:r>
      <w:r w:rsidRPr="004A09BB">
        <w:rPr>
          <w:rFonts w:ascii="Times New Roman" w:hAnsi="Times New Roman" w:cs="Times New Roman"/>
          <w:sz w:val="24"/>
          <w:szCs w:val="24"/>
        </w:rPr>
        <w:tab/>
      </w:r>
      <w:r w:rsidRPr="004A09BB">
        <w:rPr>
          <w:rFonts w:ascii="Times New Roman" w:hAnsi="Times New Roman" w:cs="Times New Roman"/>
          <w:sz w:val="24"/>
          <w:szCs w:val="24"/>
        </w:rPr>
        <w:tab/>
        <w:t>Mehedinţi</w:t>
      </w:r>
    </w:p>
    <w:p w:rsidR="004A09BB" w:rsidRPr="004A09BB" w:rsidRDefault="004A09BB" w:rsidP="004A09BB">
      <w:pPr>
        <w:spacing w:after="0" w:line="360" w:lineRule="auto"/>
        <w:rPr>
          <w:rFonts w:ascii="Times New Roman" w:hAnsi="Times New Roman" w:cs="Times New Roman"/>
          <w:sz w:val="24"/>
          <w:szCs w:val="24"/>
        </w:rPr>
      </w:pPr>
      <w:r w:rsidRPr="004A09BB">
        <w:rPr>
          <w:rFonts w:ascii="Times New Roman" w:hAnsi="Times New Roman" w:cs="Times New Roman"/>
          <w:sz w:val="24"/>
          <w:szCs w:val="24"/>
        </w:rPr>
        <w:t>Conform fi</w:t>
      </w:r>
      <w:r w:rsidR="00DA4F70">
        <w:rPr>
          <w:rFonts w:ascii="Times New Roman" w:hAnsi="Times New Roman" w:cs="Times New Roman"/>
          <w:sz w:val="24"/>
          <w:szCs w:val="24"/>
        </w:rPr>
        <w:t>ș</w:t>
      </w:r>
      <w:r w:rsidRPr="004A09BB">
        <w:rPr>
          <w:rFonts w:ascii="Times New Roman" w:hAnsi="Times New Roman" w:cs="Times New Roman"/>
          <w:sz w:val="24"/>
          <w:szCs w:val="24"/>
        </w:rPr>
        <w:t>ei de localizare a proiectului propus, zona de extindere a carierei de piatră este amp</w:t>
      </w:r>
      <w:r w:rsidR="00DA4F70">
        <w:rPr>
          <w:rFonts w:ascii="Times New Roman" w:hAnsi="Times New Roman" w:cs="Times New Roman"/>
          <w:sz w:val="24"/>
          <w:szCs w:val="24"/>
        </w:rPr>
        <w:t>l</w:t>
      </w:r>
      <w:r w:rsidRPr="004A09BB">
        <w:rPr>
          <w:rFonts w:ascii="Times New Roman" w:hAnsi="Times New Roman" w:cs="Times New Roman"/>
          <w:sz w:val="24"/>
          <w:szCs w:val="24"/>
        </w:rPr>
        <w:t>asată în extravilanul municipiului Drobeta Turnu Severin – cartier Gura Văii, jud. Mehedin</w:t>
      </w:r>
      <w:r w:rsidR="00DA4F70">
        <w:rPr>
          <w:rFonts w:ascii="Times New Roman" w:hAnsi="Times New Roman" w:cs="Times New Roman"/>
          <w:sz w:val="24"/>
          <w:szCs w:val="24"/>
        </w:rPr>
        <w:t>ț</w:t>
      </w:r>
      <w:r w:rsidRPr="004A09BB">
        <w:rPr>
          <w:rFonts w:ascii="Times New Roman" w:hAnsi="Times New Roman" w:cs="Times New Roman"/>
          <w:sz w:val="24"/>
          <w:szCs w:val="24"/>
        </w:rPr>
        <w:t xml:space="preserve">i, la limita cu UAT Brezniţa de Ocol, </w:t>
      </w:r>
      <w:r w:rsidR="00DA4F70">
        <w:rPr>
          <w:rFonts w:ascii="Times New Roman" w:hAnsi="Times New Roman" w:cs="Times New Roman"/>
          <w:sz w:val="24"/>
          <w:szCs w:val="24"/>
        </w:rPr>
        <w:t>î</w:t>
      </w:r>
      <w:r w:rsidRPr="004A09BB">
        <w:rPr>
          <w:rFonts w:ascii="Times New Roman" w:hAnsi="Times New Roman" w:cs="Times New Roman"/>
          <w:sz w:val="24"/>
          <w:szCs w:val="24"/>
        </w:rPr>
        <w:t>n teren neproductiv, la distan</w:t>
      </w:r>
      <w:r w:rsidR="00DA4F70">
        <w:rPr>
          <w:rFonts w:ascii="Times New Roman" w:hAnsi="Times New Roman" w:cs="Times New Roman"/>
          <w:sz w:val="24"/>
          <w:szCs w:val="24"/>
        </w:rPr>
        <w:t>ț</w:t>
      </w:r>
      <w:r w:rsidRPr="004A09BB">
        <w:rPr>
          <w:rFonts w:ascii="Times New Roman" w:hAnsi="Times New Roman" w:cs="Times New Roman"/>
          <w:sz w:val="24"/>
          <w:szCs w:val="24"/>
        </w:rPr>
        <w:t xml:space="preserve">a de cca. 0,5 km de zona locuită. </w:t>
      </w:r>
    </w:p>
    <w:p w:rsidR="004A09BB" w:rsidRPr="004A09BB" w:rsidRDefault="004A09BB" w:rsidP="004A09BB">
      <w:pPr>
        <w:spacing w:after="0" w:line="360" w:lineRule="auto"/>
        <w:rPr>
          <w:rFonts w:ascii="Times New Roman" w:hAnsi="Times New Roman" w:cs="Times New Roman"/>
          <w:sz w:val="24"/>
          <w:szCs w:val="24"/>
        </w:rPr>
      </w:pPr>
      <w:r w:rsidRPr="004A09BB">
        <w:rPr>
          <w:rFonts w:ascii="Times New Roman" w:hAnsi="Times New Roman" w:cs="Times New Roman"/>
          <w:sz w:val="24"/>
          <w:szCs w:val="24"/>
        </w:rPr>
        <w:t>Amplasamentul PP se identifică prin puncte cu coordonatele în sistem STEREOGRAFIC 197</w:t>
      </w:r>
      <w:r w:rsidR="007428DE">
        <w:rPr>
          <w:rFonts w:ascii="Times New Roman" w:hAnsi="Times New Roman" w:cs="Times New Roman"/>
          <w:sz w:val="24"/>
          <w:szCs w:val="24"/>
        </w:rPr>
        <w:t>0 înscrise în tabel.</w:t>
      </w:r>
    </w:p>
    <w:p w:rsidR="004A09BB" w:rsidRPr="00C94C93" w:rsidRDefault="004A09BB" w:rsidP="00C94C93">
      <w:pPr>
        <w:spacing w:after="0" w:line="240" w:lineRule="auto"/>
        <w:rPr>
          <w:rFonts w:ascii="Times New Roman" w:hAnsi="Times New Roman" w:cs="Times New Roman"/>
          <w:sz w:val="24"/>
          <w:szCs w:val="24"/>
        </w:rPr>
      </w:pPr>
      <w:r w:rsidRPr="00C94C93">
        <w:rPr>
          <w:rFonts w:ascii="Times New Roman" w:hAnsi="Times New Roman" w:cs="Times New Roman"/>
          <w:sz w:val="24"/>
          <w:szCs w:val="24"/>
        </w:rPr>
        <w:t xml:space="preserve">Inventar de coordonate </w:t>
      </w:r>
      <w:r w:rsidR="00DA4F70">
        <w:rPr>
          <w:rFonts w:ascii="Times New Roman" w:hAnsi="Times New Roman" w:cs="Times New Roman"/>
          <w:sz w:val="24"/>
          <w:szCs w:val="24"/>
        </w:rPr>
        <w:t>î</w:t>
      </w:r>
      <w:r w:rsidRPr="00C94C93">
        <w:rPr>
          <w:rFonts w:ascii="Times New Roman" w:hAnsi="Times New Roman" w:cs="Times New Roman"/>
          <w:sz w:val="24"/>
          <w:szCs w:val="24"/>
        </w:rPr>
        <w:t>n sistem de referinţă STEREO 70</w:t>
      </w:r>
    </w:p>
    <w:tbl>
      <w:tblPr>
        <w:tblW w:w="8280" w:type="dxa"/>
        <w:tblInd w:w="828" w:type="dxa"/>
        <w:tblLook w:val="0000" w:firstRow="0" w:lastRow="0" w:firstColumn="0" w:lastColumn="0" w:noHBand="0" w:noVBand="0"/>
      </w:tblPr>
      <w:tblGrid>
        <w:gridCol w:w="2700"/>
        <w:gridCol w:w="2700"/>
        <w:gridCol w:w="2880"/>
      </w:tblGrid>
      <w:tr w:rsidR="002C11F8" w:rsidRPr="00C94C93" w:rsidTr="000E3ADF">
        <w:trPr>
          <w:trHeight w:val="285"/>
        </w:trPr>
        <w:tc>
          <w:tcPr>
            <w:tcW w:w="2700" w:type="dxa"/>
            <w:vMerge w:val="restart"/>
            <w:tcBorders>
              <w:top w:val="single" w:sz="4" w:space="0" w:color="auto"/>
              <w:left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b/>
                <w:color w:val="000000"/>
                <w:sz w:val="24"/>
                <w:szCs w:val="24"/>
                <w:lang w:eastAsia="en-US"/>
              </w:rPr>
            </w:pPr>
            <w:r w:rsidRPr="00C94C93">
              <w:rPr>
                <w:rFonts w:ascii="Times New Roman" w:eastAsia="Calibri" w:hAnsi="Times New Roman" w:cs="Times New Roman"/>
                <w:b/>
                <w:color w:val="000000"/>
                <w:sz w:val="24"/>
                <w:szCs w:val="24"/>
                <w:lang w:eastAsia="en-US"/>
              </w:rPr>
              <w:t>Indicativul</w:t>
            </w:r>
          </w:p>
          <w:p w:rsidR="002C11F8" w:rsidRPr="00C94C93" w:rsidRDefault="002C11F8" w:rsidP="00C94C93">
            <w:pPr>
              <w:spacing w:after="0" w:line="240" w:lineRule="auto"/>
              <w:jc w:val="center"/>
              <w:rPr>
                <w:rFonts w:ascii="Times New Roman" w:eastAsia="Calibri" w:hAnsi="Times New Roman" w:cs="Times New Roman"/>
                <w:b/>
                <w:color w:val="000000"/>
                <w:sz w:val="24"/>
                <w:szCs w:val="24"/>
                <w:lang w:eastAsia="en-US"/>
              </w:rPr>
            </w:pPr>
            <w:r w:rsidRPr="00C94C93">
              <w:rPr>
                <w:rFonts w:ascii="Times New Roman" w:eastAsia="Calibri" w:hAnsi="Times New Roman" w:cs="Times New Roman"/>
                <w:b/>
                <w:color w:val="000000"/>
                <w:sz w:val="24"/>
                <w:szCs w:val="24"/>
                <w:lang w:eastAsia="en-US"/>
              </w:rPr>
              <w:t>punctului</w:t>
            </w:r>
          </w:p>
        </w:tc>
        <w:tc>
          <w:tcPr>
            <w:tcW w:w="5580" w:type="dxa"/>
            <w:gridSpan w:val="2"/>
            <w:tcBorders>
              <w:top w:val="single" w:sz="4" w:space="0" w:color="auto"/>
              <w:left w:val="nil"/>
              <w:bottom w:val="single" w:sz="4" w:space="0" w:color="auto"/>
              <w:right w:val="single" w:sz="4" w:space="0" w:color="000000"/>
            </w:tcBorders>
            <w:shd w:val="clear" w:color="auto" w:fill="auto"/>
            <w:noWrap/>
            <w:vAlign w:val="center"/>
          </w:tcPr>
          <w:p w:rsidR="002C11F8" w:rsidRPr="00C94C93" w:rsidRDefault="002C11F8" w:rsidP="00C94C93">
            <w:pPr>
              <w:spacing w:after="0" w:line="240" w:lineRule="auto"/>
              <w:jc w:val="center"/>
              <w:rPr>
                <w:rFonts w:ascii="Times New Roman" w:eastAsia="Calibri" w:hAnsi="Times New Roman" w:cs="Times New Roman"/>
                <w:b/>
                <w:color w:val="000000"/>
                <w:sz w:val="24"/>
                <w:szCs w:val="24"/>
                <w:lang w:eastAsia="en-US"/>
              </w:rPr>
            </w:pPr>
            <w:r w:rsidRPr="00C94C93">
              <w:rPr>
                <w:rFonts w:ascii="Times New Roman" w:eastAsia="Calibri" w:hAnsi="Times New Roman" w:cs="Times New Roman"/>
                <w:b/>
                <w:color w:val="000000"/>
                <w:sz w:val="24"/>
                <w:szCs w:val="24"/>
                <w:lang w:eastAsia="en-US"/>
              </w:rPr>
              <w:t>Coordonate STEREOGRAFIC 1970</w:t>
            </w:r>
          </w:p>
        </w:tc>
      </w:tr>
      <w:tr w:rsidR="002C11F8" w:rsidRPr="00C94C93" w:rsidTr="000E3ADF">
        <w:trPr>
          <w:trHeight w:val="285"/>
        </w:trPr>
        <w:tc>
          <w:tcPr>
            <w:tcW w:w="2700" w:type="dxa"/>
            <w:vMerge/>
            <w:tcBorders>
              <w:left w:val="single" w:sz="4" w:space="0" w:color="auto"/>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b/>
                <w:color w:val="000000"/>
                <w:sz w:val="24"/>
                <w:szCs w:val="24"/>
                <w:lang w:eastAsia="en-US"/>
              </w:rPr>
            </w:pPr>
          </w:p>
        </w:tc>
        <w:tc>
          <w:tcPr>
            <w:tcW w:w="270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b/>
                <w:color w:val="000000"/>
                <w:sz w:val="24"/>
                <w:szCs w:val="24"/>
                <w:lang w:eastAsia="en-US"/>
              </w:rPr>
            </w:pPr>
            <w:r w:rsidRPr="00C94C93">
              <w:rPr>
                <w:rFonts w:ascii="Times New Roman" w:eastAsia="Calibri" w:hAnsi="Times New Roman" w:cs="Times New Roman"/>
                <w:b/>
                <w:color w:val="000000"/>
                <w:sz w:val="24"/>
                <w:szCs w:val="24"/>
                <w:lang w:eastAsia="en-US"/>
              </w:rPr>
              <w:t>X (Nord)</w:t>
            </w:r>
          </w:p>
        </w:tc>
        <w:tc>
          <w:tcPr>
            <w:tcW w:w="288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b/>
                <w:color w:val="000000"/>
                <w:sz w:val="24"/>
                <w:szCs w:val="24"/>
                <w:lang w:eastAsia="en-US"/>
              </w:rPr>
            </w:pPr>
            <w:r w:rsidRPr="00C94C93">
              <w:rPr>
                <w:rFonts w:ascii="Times New Roman" w:eastAsia="Calibri" w:hAnsi="Times New Roman" w:cs="Times New Roman"/>
                <w:b/>
                <w:color w:val="000000"/>
                <w:sz w:val="24"/>
                <w:szCs w:val="24"/>
                <w:lang w:eastAsia="en-US"/>
              </w:rPr>
              <w:t>Y (Est)</w:t>
            </w:r>
          </w:p>
        </w:tc>
      </w:tr>
      <w:tr w:rsidR="002C11F8" w:rsidRPr="00C94C93" w:rsidTr="000E3ADF">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355145,325</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306998,733</w:t>
            </w:r>
          </w:p>
        </w:tc>
      </w:tr>
      <w:tr w:rsidR="002C11F8" w:rsidRPr="00C94C93" w:rsidTr="000E3ADF">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4</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355094,630</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307004,730</w:t>
            </w:r>
          </w:p>
        </w:tc>
      </w:tr>
      <w:tr w:rsidR="002C11F8" w:rsidRPr="00C94C93" w:rsidTr="000E3ADF">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13</w:t>
            </w:r>
          </w:p>
        </w:tc>
        <w:tc>
          <w:tcPr>
            <w:tcW w:w="270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354973,344</w:t>
            </w:r>
          </w:p>
        </w:tc>
        <w:tc>
          <w:tcPr>
            <w:tcW w:w="288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307019,607</w:t>
            </w:r>
          </w:p>
        </w:tc>
      </w:tr>
      <w:tr w:rsidR="002C11F8" w:rsidRPr="00C94C93" w:rsidTr="000E3ADF">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14</w:t>
            </w:r>
          </w:p>
        </w:tc>
        <w:tc>
          <w:tcPr>
            <w:tcW w:w="270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354995,406</w:t>
            </w:r>
          </w:p>
        </w:tc>
        <w:tc>
          <w:tcPr>
            <w:tcW w:w="288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306966,286</w:t>
            </w:r>
          </w:p>
        </w:tc>
      </w:tr>
      <w:tr w:rsidR="002C11F8" w:rsidRPr="00C94C93" w:rsidTr="000E3ADF">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15</w:t>
            </w:r>
          </w:p>
        </w:tc>
        <w:tc>
          <w:tcPr>
            <w:tcW w:w="270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355009,706</w:t>
            </w:r>
          </w:p>
        </w:tc>
        <w:tc>
          <w:tcPr>
            <w:tcW w:w="288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306955,372</w:t>
            </w:r>
          </w:p>
        </w:tc>
      </w:tr>
      <w:tr w:rsidR="002C11F8" w:rsidRPr="00C94C93" w:rsidTr="000E3ADF">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16</w:t>
            </w:r>
          </w:p>
        </w:tc>
        <w:tc>
          <w:tcPr>
            <w:tcW w:w="270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355021,974</w:t>
            </w:r>
          </w:p>
        </w:tc>
        <w:tc>
          <w:tcPr>
            <w:tcW w:w="288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306950,273</w:t>
            </w:r>
          </w:p>
        </w:tc>
      </w:tr>
      <w:tr w:rsidR="002C11F8" w:rsidRPr="00C94C93" w:rsidTr="000E3ADF">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17</w:t>
            </w:r>
          </w:p>
        </w:tc>
        <w:tc>
          <w:tcPr>
            <w:tcW w:w="270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355034,065</w:t>
            </w:r>
          </w:p>
        </w:tc>
        <w:tc>
          <w:tcPr>
            <w:tcW w:w="288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306951,279</w:t>
            </w:r>
          </w:p>
        </w:tc>
      </w:tr>
      <w:tr w:rsidR="002C11F8" w:rsidRPr="00C94C93" w:rsidTr="000E3ADF">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18</w:t>
            </w:r>
          </w:p>
        </w:tc>
        <w:tc>
          <w:tcPr>
            <w:tcW w:w="270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355042,777</w:t>
            </w:r>
          </w:p>
        </w:tc>
        <w:tc>
          <w:tcPr>
            <w:tcW w:w="288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306954,660</w:t>
            </w:r>
          </w:p>
        </w:tc>
      </w:tr>
      <w:tr w:rsidR="002C11F8" w:rsidRPr="00C94C93" w:rsidTr="000E3ADF">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19</w:t>
            </w:r>
          </w:p>
        </w:tc>
        <w:tc>
          <w:tcPr>
            <w:tcW w:w="270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354961,716</w:t>
            </w:r>
          </w:p>
        </w:tc>
        <w:tc>
          <w:tcPr>
            <w:tcW w:w="2880" w:type="dxa"/>
            <w:tcBorders>
              <w:top w:val="nil"/>
              <w:left w:val="nil"/>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307049,907</w:t>
            </w:r>
          </w:p>
        </w:tc>
      </w:tr>
      <w:tr w:rsidR="002C11F8" w:rsidRPr="00C94C93" w:rsidTr="000E3ADF">
        <w:trPr>
          <w:trHeight w:val="285"/>
        </w:trPr>
        <w:tc>
          <w:tcPr>
            <w:tcW w:w="2700" w:type="dxa"/>
            <w:tcBorders>
              <w:top w:val="nil"/>
              <w:left w:val="single" w:sz="4" w:space="0" w:color="auto"/>
              <w:bottom w:val="nil"/>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20</w:t>
            </w:r>
          </w:p>
        </w:tc>
        <w:tc>
          <w:tcPr>
            <w:tcW w:w="2700" w:type="dxa"/>
            <w:tcBorders>
              <w:top w:val="nil"/>
              <w:left w:val="nil"/>
              <w:bottom w:val="nil"/>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307082,499</w:t>
            </w:r>
          </w:p>
        </w:tc>
        <w:tc>
          <w:tcPr>
            <w:tcW w:w="2880" w:type="dxa"/>
            <w:tcBorders>
              <w:top w:val="nil"/>
              <w:left w:val="nil"/>
              <w:bottom w:val="nil"/>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355046,642</w:t>
            </w:r>
          </w:p>
        </w:tc>
      </w:tr>
      <w:tr w:rsidR="002C11F8" w:rsidRPr="00C94C93" w:rsidTr="000E3ADF">
        <w:trPr>
          <w:trHeight w:val="285"/>
        </w:trPr>
        <w:tc>
          <w:tcPr>
            <w:tcW w:w="8280" w:type="dxa"/>
            <w:gridSpan w:val="3"/>
            <w:tcBorders>
              <w:top w:val="nil"/>
              <w:left w:val="single" w:sz="4" w:space="0" w:color="auto"/>
              <w:bottom w:val="single" w:sz="4" w:space="0" w:color="auto"/>
              <w:right w:val="single" w:sz="4" w:space="0" w:color="auto"/>
            </w:tcBorders>
            <w:shd w:val="clear" w:color="auto" w:fill="auto"/>
            <w:noWrap/>
            <w:vAlign w:val="bottom"/>
          </w:tcPr>
          <w:p w:rsidR="002C11F8" w:rsidRPr="00C94C93" w:rsidRDefault="002C11F8" w:rsidP="00C94C93">
            <w:pPr>
              <w:spacing w:after="0" w:line="240" w:lineRule="auto"/>
              <w:jc w:val="center"/>
              <w:rPr>
                <w:rFonts w:ascii="Times New Roman" w:eastAsia="Calibri" w:hAnsi="Times New Roman" w:cs="Times New Roman"/>
                <w:b/>
                <w:sz w:val="24"/>
                <w:szCs w:val="24"/>
                <w:lang w:eastAsia="en-US"/>
              </w:rPr>
            </w:pPr>
            <w:r w:rsidRPr="00C94C93">
              <w:rPr>
                <w:rFonts w:ascii="Times New Roman" w:eastAsia="Calibri" w:hAnsi="Times New Roman" w:cs="Times New Roman"/>
                <w:b/>
                <w:sz w:val="24"/>
                <w:szCs w:val="24"/>
                <w:lang w:eastAsia="en-US"/>
              </w:rPr>
              <w:t>Suprafața extindere microcarieră etapa actuală = 12080,00  m²</w:t>
            </w:r>
          </w:p>
        </w:tc>
      </w:tr>
    </w:tbl>
    <w:p w:rsidR="007428DE" w:rsidRPr="00C94C93" w:rsidRDefault="007428DE" w:rsidP="00C94C93">
      <w:pPr>
        <w:spacing w:after="0" w:line="240" w:lineRule="auto"/>
        <w:ind w:firstLine="708"/>
        <w:jc w:val="both"/>
        <w:rPr>
          <w:rFonts w:ascii="Times New Roman" w:eastAsia="Calibri" w:hAnsi="Times New Roman" w:cs="Times New Roman"/>
          <w:sz w:val="24"/>
          <w:szCs w:val="24"/>
          <w:lang w:eastAsia="en-US"/>
        </w:rPr>
      </w:pPr>
    </w:p>
    <w:p w:rsidR="007428DE" w:rsidRPr="00C94C93" w:rsidRDefault="007428DE" w:rsidP="00C94C93">
      <w:pPr>
        <w:spacing w:after="0" w:line="240" w:lineRule="auto"/>
        <w:ind w:firstLine="708"/>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Vecinătăţile amplasamentului poiectului propus: </w:t>
      </w:r>
    </w:p>
    <w:p w:rsidR="007428DE" w:rsidRPr="00C94C93" w:rsidRDefault="007428DE" w:rsidP="00C94C93">
      <w:pPr>
        <w:spacing w:after="0" w:line="240" w:lineRule="auto"/>
        <w:ind w:left="360" w:hanging="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N –cariera existentă și teren agricol (păşune) din domeniul privat al Comunei Brezniţa de Ocol  </w:t>
      </w:r>
    </w:p>
    <w:p w:rsidR="007428DE" w:rsidRPr="00C94C93" w:rsidRDefault="007428DE" w:rsidP="00C94C93">
      <w:pPr>
        <w:spacing w:after="0" w:line="240" w:lineRule="auto"/>
        <w:ind w:left="360" w:hanging="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E – drum de exploatare din domeniul public al mun. Drobeta Turnu Severin</w:t>
      </w:r>
    </w:p>
    <w:p w:rsidR="007428DE" w:rsidRPr="00C94C93" w:rsidRDefault="007428DE" w:rsidP="00C94C93">
      <w:pPr>
        <w:spacing w:after="0" w:line="240" w:lineRule="auto"/>
        <w:ind w:left="360" w:hanging="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S – Rest prorietate Șutoi Victor</w:t>
      </w:r>
    </w:p>
    <w:p w:rsidR="007428DE" w:rsidRPr="00C94C93" w:rsidRDefault="007428DE" w:rsidP="00C94C93">
      <w:pPr>
        <w:spacing w:after="0" w:line="240" w:lineRule="auto"/>
        <w:ind w:left="360" w:hanging="36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sz w:val="24"/>
          <w:szCs w:val="24"/>
          <w:lang w:eastAsia="en-US"/>
        </w:rPr>
        <w:t>V – Rest proprietate Șutoi Victor</w:t>
      </w:r>
      <w:r w:rsidRPr="00C94C93">
        <w:rPr>
          <w:rFonts w:ascii="Times New Roman" w:eastAsia="Calibri" w:hAnsi="Times New Roman" w:cs="Times New Roman"/>
          <w:bCs/>
          <w:sz w:val="24"/>
          <w:szCs w:val="24"/>
          <w:lang w:eastAsia="en-US"/>
        </w:rPr>
        <w:t xml:space="preserve"> </w:t>
      </w:r>
    </w:p>
    <w:p w:rsidR="007428DE" w:rsidRPr="00C94C93" w:rsidRDefault="007428DE" w:rsidP="00C94C93">
      <w:pPr>
        <w:spacing w:after="0" w:line="240" w:lineRule="auto"/>
        <w:ind w:left="360" w:hanging="360"/>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sz w:val="24"/>
          <w:szCs w:val="24"/>
          <w:lang w:eastAsia="en-US"/>
        </w:rPr>
        <w:t xml:space="preserve">▪  </w:t>
      </w:r>
      <w:r w:rsidRPr="00C94C93">
        <w:rPr>
          <w:rFonts w:ascii="Times New Roman" w:eastAsia="Calibri" w:hAnsi="Times New Roman" w:cs="Times New Roman"/>
          <w:bCs/>
          <w:i/>
          <w:iCs/>
          <w:sz w:val="24"/>
          <w:szCs w:val="24"/>
          <w:u w:val="single"/>
          <w:lang w:eastAsia="en-US"/>
        </w:rPr>
        <w:t>Distanta fata de frontiera de stat a României</w:t>
      </w:r>
      <w:r w:rsidRPr="00C94C93">
        <w:rPr>
          <w:rFonts w:ascii="Times New Roman" w:eastAsia="Calibri" w:hAnsi="Times New Roman" w:cs="Times New Roman"/>
          <w:bCs/>
          <w:iCs/>
          <w:sz w:val="24"/>
          <w:szCs w:val="24"/>
          <w:lang w:eastAsia="en-US"/>
        </w:rPr>
        <w:t xml:space="preserve">: </w:t>
      </w:r>
    </w:p>
    <w:p w:rsidR="007428DE" w:rsidRPr="00C94C93" w:rsidRDefault="007428DE" w:rsidP="00C94C93">
      <w:pPr>
        <w:spacing w:after="0" w:line="240" w:lineRule="auto"/>
        <w:ind w:firstLine="708"/>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Amplasamentul delimitat de punctele specificate anterior se situeaza pe malul stâng al fluviul Dunarea, la distanţă de cca. </w:t>
      </w:r>
      <w:smartTag w:uri="urn:schemas-microsoft-com:office:smarttags" w:element="metricconverter">
        <w:smartTagPr>
          <w:attr w:name="ProductID" w:val="0,5 km"/>
        </w:smartTagPr>
        <w:r w:rsidRPr="00C94C93">
          <w:rPr>
            <w:rFonts w:ascii="Times New Roman" w:eastAsia="Calibri" w:hAnsi="Times New Roman" w:cs="Times New Roman"/>
            <w:bCs/>
            <w:sz w:val="24"/>
            <w:szCs w:val="24"/>
            <w:lang w:eastAsia="en-US"/>
          </w:rPr>
          <w:t>0,5 km</w:t>
        </w:r>
      </w:smartTag>
      <w:r w:rsidRPr="00C94C93">
        <w:rPr>
          <w:rFonts w:ascii="Times New Roman" w:eastAsia="Calibri" w:hAnsi="Times New Roman" w:cs="Times New Roman"/>
          <w:bCs/>
          <w:sz w:val="24"/>
          <w:szCs w:val="24"/>
          <w:lang w:eastAsia="en-US"/>
        </w:rPr>
        <w:t xml:space="preserve"> de cursul de apă şi de </w:t>
      </w:r>
      <w:smartTag w:uri="urn:schemas-microsoft-com:office:smarttags" w:element="metricconverter">
        <w:smartTagPr>
          <w:attr w:name="ProductID" w:val="1,5 km"/>
        </w:smartTagPr>
        <w:r w:rsidRPr="00C94C93">
          <w:rPr>
            <w:rFonts w:ascii="Times New Roman" w:eastAsia="Calibri" w:hAnsi="Times New Roman" w:cs="Times New Roman"/>
            <w:bCs/>
            <w:sz w:val="24"/>
            <w:szCs w:val="24"/>
            <w:lang w:eastAsia="en-US"/>
          </w:rPr>
          <w:t>1,5 km</w:t>
        </w:r>
      </w:smartTag>
      <w:r w:rsidRPr="00C94C93">
        <w:rPr>
          <w:rFonts w:ascii="Times New Roman" w:eastAsia="Calibri" w:hAnsi="Times New Roman" w:cs="Times New Roman"/>
          <w:bCs/>
          <w:sz w:val="24"/>
          <w:szCs w:val="24"/>
          <w:lang w:eastAsia="en-US"/>
        </w:rPr>
        <w:t xml:space="preserve"> de frontiera cu Republica Serbia. Proiectul nu intra sub incidenta Conventiei privind evaluarea impactului asupra mediului in context transfrontiera, adoptata la Espoo la 25 februarie 1991, ratificata prin Legea nr. 22/2001.</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lastRenderedPageBreak/>
        <w:t>Zăcământul de calcar din perimetrul Gura Vaii a fost evaluat de ANRM având în vedere cerința de piatră pentru construcții la lucrările conexe celor de construire a barajului hidrocentralei Gura Văii - Porțile de Fier I:</w:t>
      </w:r>
    </w:p>
    <w:p w:rsidR="00093D6D" w:rsidRPr="00C94C93" w:rsidRDefault="00093D6D" w:rsidP="00C94C93">
      <w:pPr>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lucrările de corectarea torenților pe versanții direcți între Schela Cladovei și D. Alion, care au rolul de a  apăra lacului de acumulare de la Porțile de Fier I sunt realizate în cea mai mare parte cu piatră din cariera Gura Văii;</w:t>
      </w:r>
    </w:p>
    <w:p w:rsidR="00093D6D" w:rsidRPr="00C94C93" w:rsidRDefault="00093D6D" w:rsidP="00C94C93">
      <w:pPr>
        <w:spacing w:after="0" w:line="240" w:lineRule="auto"/>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  lucrările de apărare /consolidare la drumul național DN 6 și CF București – Timișoara pe traseele reconstruite între  Schela Cladovei și Gara Orșova sunt realizate în mare parte cu piatră din cariera Gura Văii </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Perimetrul de exploatare Gura Văii a fost deschis si exploatat, prin lucrari miniere la zi, in perioada 1962-1970 si reluate in 1982 pana in anul 1994 de S.C.Hidroconstructia SA – Sucursala Drobeta Turnu Severin. </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Lucrarile de exploatare a calcarului din cariera Gura Vaii au fost sistate din anul 1994.</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Nu s-au realizat lucrari de închidere a activitatii de exploatare.</w:t>
      </w:r>
    </w:p>
    <w:p w:rsidR="00093D6D" w:rsidRPr="00C94C93" w:rsidRDefault="00093D6D" w:rsidP="00C94C93">
      <w:pPr>
        <w:spacing w:after="0" w:line="240" w:lineRule="auto"/>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iCs/>
          <w:sz w:val="24"/>
          <w:szCs w:val="24"/>
          <w:lang w:eastAsia="en-US"/>
        </w:rPr>
        <w:tab/>
        <w:t xml:space="preserve">Accesul la carieră se va face din DN </w:t>
      </w:r>
      <w:smartTag w:uri="urn:schemas-microsoft-com:office:smarttags" w:element="metricconverter">
        <w:smartTagPr>
          <w:attr w:name="ProductID" w:val="6 in"/>
        </w:smartTagPr>
        <w:r w:rsidRPr="00C94C93">
          <w:rPr>
            <w:rFonts w:ascii="Times New Roman" w:eastAsia="Calibri" w:hAnsi="Times New Roman" w:cs="Times New Roman"/>
            <w:bCs/>
            <w:iCs/>
            <w:sz w:val="24"/>
            <w:szCs w:val="24"/>
            <w:lang w:eastAsia="en-US"/>
          </w:rPr>
          <w:t>6 in</w:t>
        </w:r>
      </w:smartTag>
      <w:r w:rsidRPr="00C94C93">
        <w:rPr>
          <w:rFonts w:ascii="Times New Roman" w:eastAsia="Calibri" w:hAnsi="Times New Roman" w:cs="Times New Roman"/>
          <w:bCs/>
          <w:iCs/>
          <w:sz w:val="24"/>
          <w:szCs w:val="24"/>
          <w:lang w:eastAsia="en-US"/>
        </w:rPr>
        <w:t xml:space="preserve"> localitatea Gura Vaii, pe stradă urbană, pe malul stang al V. Jidoştiţa până la limita zonei locuite (cca. </w:t>
      </w:r>
      <w:smartTag w:uri="urn:schemas-microsoft-com:office:smarttags" w:element="metricconverter">
        <w:smartTagPr>
          <w:attr w:name="ProductID" w:val="2 km"/>
        </w:smartTagPr>
        <w:r w:rsidRPr="00C94C93">
          <w:rPr>
            <w:rFonts w:ascii="Times New Roman" w:eastAsia="Calibri" w:hAnsi="Times New Roman" w:cs="Times New Roman"/>
            <w:bCs/>
            <w:iCs/>
            <w:sz w:val="24"/>
            <w:szCs w:val="24"/>
            <w:lang w:eastAsia="en-US"/>
          </w:rPr>
          <w:t>2 km</w:t>
        </w:r>
      </w:smartTag>
      <w:r w:rsidRPr="00C94C93">
        <w:rPr>
          <w:rFonts w:ascii="Times New Roman" w:eastAsia="Calibri" w:hAnsi="Times New Roman" w:cs="Times New Roman"/>
          <w:bCs/>
          <w:iCs/>
          <w:sz w:val="24"/>
          <w:szCs w:val="24"/>
          <w:lang w:eastAsia="en-US"/>
        </w:rPr>
        <w:t>), de unde pe un drum local spre dealul Pârlipăţului (</w:t>
      </w:r>
      <w:smartTag w:uri="urn:schemas-microsoft-com:office:smarttags" w:element="metricconverter">
        <w:smartTagPr>
          <w:attr w:name="ProductID" w:val="0,5 km"/>
        </w:smartTagPr>
        <w:r w:rsidRPr="00C94C93">
          <w:rPr>
            <w:rFonts w:ascii="Times New Roman" w:eastAsia="Calibri" w:hAnsi="Times New Roman" w:cs="Times New Roman"/>
            <w:bCs/>
            <w:iCs/>
            <w:sz w:val="24"/>
            <w:szCs w:val="24"/>
            <w:lang w:eastAsia="en-US"/>
          </w:rPr>
          <w:t>0,5 km</w:t>
        </w:r>
      </w:smartTag>
      <w:r w:rsidRPr="00C94C93">
        <w:rPr>
          <w:rFonts w:ascii="Times New Roman" w:eastAsia="Calibri" w:hAnsi="Times New Roman" w:cs="Times New Roman"/>
          <w:bCs/>
          <w:iCs/>
          <w:sz w:val="24"/>
          <w:szCs w:val="24"/>
          <w:lang w:eastAsia="en-US"/>
        </w:rPr>
        <w:t xml:space="preserve">) se ajunge în partea sudica a amplasamentului. </w:t>
      </w:r>
      <w:r w:rsidRPr="00C94C93">
        <w:rPr>
          <w:rFonts w:ascii="Times New Roman" w:eastAsia="Calibri" w:hAnsi="Times New Roman" w:cs="Times New Roman"/>
          <w:sz w:val="24"/>
          <w:szCs w:val="24"/>
          <w:lang w:eastAsia="en-US"/>
        </w:rPr>
        <w:t>Avand in vedere situatia actuala a drumului de acces, realizat pana la actualul front al microcarierei, se poate considera ca zacamantul de calacar  este in totalitate deschis.</w:t>
      </w:r>
    </w:p>
    <w:p w:rsidR="00093D6D" w:rsidRPr="00C94C93" w:rsidRDefault="00093D6D" w:rsidP="00C94C93">
      <w:pPr>
        <w:spacing w:after="0" w:line="240" w:lineRule="auto"/>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iCs/>
          <w:sz w:val="24"/>
          <w:szCs w:val="24"/>
          <w:lang w:eastAsia="en-US"/>
        </w:rPr>
        <w:tab/>
        <w:t>Drumul de acces a fost construit încă de la deschiderea perimetrului (</w:t>
      </w:r>
      <w:r w:rsidRPr="00C94C93">
        <w:rPr>
          <w:rFonts w:ascii="Times New Roman" w:eastAsia="Calibri" w:hAnsi="Times New Roman" w:cs="Times New Roman"/>
          <w:sz w:val="24"/>
          <w:szCs w:val="24"/>
          <w:lang w:eastAsia="en-US"/>
        </w:rPr>
        <w:t>1962-1970</w:t>
      </w:r>
      <w:r w:rsidRPr="00C94C93">
        <w:rPr>
          <w:rFonts w:ascii="Times New Roman" w:eastAsia="Calibri" w:hAnsi="Times New Roman" w:cs="Times New Roman"/>
          <w:bCs/>
          <w:iCs/>
          <w:sz w:val="24"/>
          <w:szCs w:val="24"/>
          <w:lang w:eastAsia="en-US"/>
        </w:rPr>
        <w:t>) este pietruit, dar cu stare tehnică proastă şi sunt necesare lucrări de reparaţii (refacerea şanturilor de scurgere a apei, reparaţii la platformă prin nivelarea carosabilului şi completarea stratului de împietruire);</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Metoda de exploatare, adecvata conditiilor geologo-tehnice, este metoda de exploatare prin lucrari miniere la zi, in carieră, in 3 trepte descendente, deasupra cotei terenului. </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Derocarea masei miniere a fost făcută fie prin taiere cu excavatoare tip PROMEX si/sau prin derocarea cu ajutorul explozivilor.</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În prezent, în perimetrul de exploatare Gura Văii funcționează a microcarieră pe suprafața de 9900 m², titular SC TRUSTUL DE CONSTRUCȚII DROBETA S.A. (transfer drept de exploatare de la S.C. REAL CONSTRUCT MANEGEMENT S.R.L., din același grup de firme). Pentru acest proiect, Administrația PN. Porțile de Fier a emis avizul nr. 252 / 23.06.2013</w:t>
      </w:r>
    </w:p>
    <w:p w:rsidR="00093D6D" w:rsidRPr="00C94C93" w:rsidRDefault="00093D6D" w:rsidP="00C94C93">
      <w:pPr>
        <w:spacing w:after="0" w:line="240" w:lineRule="auto"/>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sz w:val="24"/>
          <w:szCs w:val="24"/>
          <w:lang w:eastAsia="en-US"/>
        </w:rPr>
        <w:t xml:space="preserve">▪   </w:t>
      </w:r>
      <w:r w:rsidRPr="00C94C93">
        <w:rPr>
          <w:rFonts w:ascii="Times New Roman" w:eastAsia="Calibri" w:hAnsi="Times New Roman" w:cs="Times New Roman"/>
          <w:bCs/>
          <w:iCs/>
          <w:sz w:val="24"/>
          <w:szCs w:val="24"/>
          <w:u w:val="single"/>
          <w:lang w:eastAsia="en-US"/>
        </w:rPr>
        <w:t>Descrierea proiectului propus</w:t>
      </w:r>
      <w:r w:rsidRPr="00C94C93">
        <w:rPr>
          <w:rFonts w:ascii="Times New Roman" w:eastAsia="Calibri" w:hAnsi="Times New Roman" w:cs="Times New Roman"/>
          <w:bCs/>
          <w:iCs/>
          <w:sz w:val="24"/>
          <w:szCs w:val="24"/>
          <w:lang w:eastAsia="en-US"/>
        </w:rPr>
        <w:t xml:space="preserve"> </w:t>
      </w:r>
    </w:p>
    <w:p w:rsidR="00093D6D" w:rsidRPr="00C94C93" w:rsidRDefault="00093D6D" w:rsidP="00C94C93">
      <w:pPr>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bCs/>
          <w:iCs/>
          <w:sz w:val="24"/>
          <w:szCs w:val="24"/>
          <w:lang w:eastAsia="en-US"/>
        </w:rPr>
        <w:tab/>
        <w:t>Proiectul propus are ca obiect extinderea carierei în funcțiune în perimetrul temporar Gura Văii, prin ocuparea temporară a unui teren neproductiv, pentru a continua exploatarea de piatră brută de construcţii (calcare şi gresii calcaroase), pe un depozit identificat şi evaluat de Agenţia Naţională pentru Resurse Minerale.</w:t>
      </w:r>
      <w:r w:rsidRPr="00C94C93">
        <w:rPr>
          <w:rFonts w:ascii="Times New Roman" w:eastAsia="Calibri" w:hAnsi="Times New Roman" w:cs="Times New Roman"/>
          <w:sz w:val="24"/>
          <w:szCs w:val="24"/>
          <w:lang w:eastAsia="en-US"/>
        </w:rPr>
        <w:t xml:space="preserve"> </w:t>
      </w:r>
    </w:p>
    <w:p w:rsidR="00093D6D" w:rsidRPr="00C94C93" w:rsidRDefault="00093D6D" w:rsidP="00C94C93">
      <w:pPr>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bCs/>
          <w:sz w:val="24"/>
          <w:szCs w:val="24"/>
          <w:lang w:eastAsia="en-US"/>
        </w:rPr>
        <w:tab/>
        <w:t xml:space="preserve">Amplasamentul PP are o formă poligonală neregulață cu suprafața totală de 12080 m², din care suprafața excavației este de  </w:t>
      </w:r>
      <w:r w:rsidRPr="00C94C93">
        <w:rPr>
          <w:rFonts w:ascii="Times New Roman" w:eastAsia="Calibri" w:hAnsi="Times New Roman" w:cs="Times New Roman"/>
          <w:sz w:val="24"/>
          <w:szCs w:val="24"/>
          <w:lang w:eastAsia="en-US"/>
        </w:rPr>
        <w:t xml:space="preserve">8065 </w:t>
      </w:r>
      <w:r w:rsidRPr="00C94C93">
        <w:rPr>
          <w:rFonts w:ascii="Times New Roman" w:eastAsia="Calibri" w:hAnsi="Times New Roman" w:cs="Times New Roman"/>
          <w:bCs/>
          <w:sz w:val="24"/>
          <w:szCs w:val="24"/>
          <w:lang w:eastAsia="en-US"/>
        </w:rPr>
        <w:t xml:space="preserve">m². </w:t>
      </w:r>
    </w:p>
    <w:p w:rsidR="00093D6D" w:rsidRPr="00C94C93" w:rsidRDefault="00093D6D" w:rsidP="00C94C93">
      <w:pPr>
        <w:spacing w:after="0" w:line="240" w:lineRule="auto"/>
        <w:ind w:firstLine="708"/>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Pe suprafaţă aferentă amplasamentului PP(12080 </w:t>
      </w:r>
      <w:r w:rsidRPr="00C94C93">
        <w:rPr>
          <w:rFonts w:ascii="Times New Roman" w:eastAsia="Calibri" w:hAnsi="Times New Roman" w:cs="Times New Roman"/>
          <w:sz w:val="24"/>
          <w:szCs w:val="24"/>
          <w:lang w:eastAsia="en-US"/>
        </w:rPr>
        <w:t>m²</w:t>
      </w:r>
      <w:r w:rsidRPr="00C94C93">
        <w:rPr>
          <w:rFonts w:ascii="Times New Roman" w:eastAsia="Calibri" w:hAnsi="Times New Roman" w:cs="Times New Roman"/>
          <w:bCs/>
          <w:sz w:val="24"/>
          <w:szCs w:val="24"/>
          <w:lang w:eastAsia="en-US"/>
        </w:rPr>
        <w:t xml:space="preserve">), neafectată de exploatările anterioare sau în curs se găseşte vegetaţie lemnoasă instalată spontan, caracteristică terenurilor cu „stâncării, bolovănişuri”, formată din specii locale (cărpiniţă, gorun, mojdrean, plop tremurător, arbuşti), rară (acoperire 10 – 20% din suprafaţă), cu inălţime redusă (1 – </w:t>
      </w:r>
      <w:smartTag w:uri="urn:schemas-microsoft-com:office:smarttags" w:element="metricconverter">
        <w:smartTagPr>
          <w:attr w:name="ProductID" w:val="5 m"/>
        </w:smartTagPr>
        <w:r w:rsidRPr="00C94C93">
          <w:rPr>
            <w:rFonts w:ascii="Times New Roman" w:eastAsia="Calibri" w:hAnsi="Times New Roman" w:cs="Times New Roman"/>
            <w:bCs/>
            <w:sz w:val="24"/>
            <w:szCs w:val="24"/>
            <w:lang w:eastAsia="en-US"/>
          </w:rPr>
          <w:t>5 m</w:t>
        </w:r>
      </w:smartTag>
      <w:r w:rsidRPr="00C94C93">
        <w:rPr>
          <w:rFonts w:ascii="Times New Roman" w:eastAsia="Calibri" w:hAnsi="Times New Roman" w:cs="Times New Roman"/>
          <w:bCs/>
          <w:sz w:val="24"/>
          <w:szCs w:val="24"/>
          <w:lang w:eastAsia="en-US"/>
        </w:rPr>
        <w:t>), fără valoare economică.</w:t>
      </w:r>
    </w:p>
    <w:p w:rsidR="00093D6D" w:rsidRPr="00C94C93" w:rsidRDefault="00093D6D"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De asemenea, pe suprafaţa din amplasament neafectată de exploatările anterioare se află petice de sol cu grosimea de 20 – </w:t>
      </w:r>
      <w:smartTag w:uri="urn:schemas-microsoft-com:office:smarttags" w:element="metricconverter">
        <w:smartTagPr>
          <w:attr w:name="ProductID" w:val="30 cm"/>
        </w:smartTagPr>
        <w:r w:rsidRPr="00C94C93">
          <w:rPr>
            <w:rFonts w:ascii="Times New Roman" w:eastAsia="Calibri" w:hAnsi="Times New Roman" w:cs="Times New Roman"/>
            <w:bCs/>
            <w:sz w:val="24"/>
            <w:szCs w:val="24"/>
            <w:lang w:eastAsia="en-US"/>
          </w:rPr>
          <w:t>30 cm</w:t>
        </w:r>
      </w:smartTag>
      <w:r w:rsidRPr="00C94C93">
        <w:rPr>
          <w:rFonts w:ascii="Times New Roman" w:eastAsia="Calibri" w:hAnsi="Times New Roman" w:cs="Times New Roman"/>
          <w:bCs/>
          <w:sz w:val="24"/>
          <w:szCs w:val="24"/>
          <w:lang w:eastAsia="en-US"/>
        </w:rPr>
        <w:t xml:space="preserve">, care se poate recupera în vederea utilizării pentru lucrări de refacere a mediului după finalizarea lucrărilor din carieră. </w:t>
      </w:r>
    </w:p>
    <w:p w:rsidR="00093D6D" w:rsidRPr="00C94C93" w:rsidRDefault="00093D6D" w:rsidP="00C94C93">
      <w:pPr>
        <w:tabs>
          <w:tab w:val="num" w:pos="36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     </w:t>
      </w:r>
      <w:r w:rsidRPr="00C94C93">
        <w:rPr>
          <w:rFonts w:ascii="Times New Roman" w:eastAsia="Calibri" w:hAnsi="Times New Roman" w:cs="Times New Roman"/>
          <w:bCs/>
          <w:sz w:val="24"/>
          <w:szCs w:val="24"/>
          <w:u w:val="single"/>
          <w:lang w:eastAsia="en-US"/>
        </w:rPr>
        <w:t>Descrierea modului de amenajare și funcționare a carierei de piatră din perimetrul Gura Văii</w:t>
      </w:r>
      <w:r w:rsidRPr="00C94C93">
        <w:rPr>
          <w:rFonts w:ascii="Times New Roman" w:eastAsia="Calibri" w:hAnsi="Times New Roman" w:cs="Times New Roman"/>
          <w:bCs/>
          <w:sz w:val="24"/>
          <w:szCs w:val="24"/>
          <w:lang w:eastAsia="en-US"/>
        </w:rPr>
        <w:t xml:space="preserve"> </w:t>
      </w:r>
    </w:p>
    <w:p w:rsidR="00093D6D" w:rsidRPr="00C94C93" w:rsidRDefault="00093D6D" w:rsidP="00C94C93">
      <w:pPr>
        <w:tabs>
          <w:tab w:val="num" w:pos="36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t>Inaintea inceperii lucrarilor de exploatare, perimetrul de extindere va fi bornat prin amplasarea la colturi a unor prisme trapezoidale din beton, inscriptionate astfel: numarul punctului topografic, denumirea perimetrului de exploatare, titularul permisului de exploatare;</w:t>
      </w:r>
    </w:p>
    <w:p w:rsidR="00093D6D" w:rsidRPr="00C94C93" w:rsidRDefault="00093D6D" w:rsidP="00C94C93">
      <w:pPr>
        <w:numPr>
          <w:ilvl w:val="0"/>
          <w:numId w:val="18"/>
        </w:numPr>
        <w:spacing w:after="0" w:line="240" w:lineRule="auto"/>
        <w:ind w:left="360"/>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sz w:val="24"/>
          <w:szCs w:val="24"/>
          <w:lang w:eastAsia="en-US"/>
        </w:rPr>
        <w:t xml:space="preserve">zăcământul prezinta in mod artificial trei trepte deschise de la vechea exploatare, orientate aproximativ V-E, in lungime de 50 – </w:t>
      </w:r>
      <w:smartTag w:uri="urn:schemas-microsoft-com:office:smarttags" w:element="metricconverter">
        <w:smartTagPr>
          <w:attr w:name="ProductID" w:val="60 m"/>
        </w:smartTagPr>
        <w:r w:rsidRPr="00C94C93">
          <w:rPr>
            <w:rFonts w:ascii="Times New Roman" w:eastAsia="Calibri" w:hAnsi="Times New Roman" w:cs="Times New Roman"/>
            <w:bCs/>
            <w:sz w:val="24"/>
            <w:szCs w:val="24"/>
            <w:lang w:eastAsia="en-US"/>
          </w:rPr>
          <w:t>60 m</w:t>
        </w:r>
      </w:smartTag>
      <w:r w:rsidRPr="00C94C93">
        <w:rPr>
          <w:rFonts w:ascii="Times New Roman" w:eastAsia="Calibri" w:hAnsi="Times New Roman" w:cs="Times New Roman"/>
          <w:bCs/>
          <w:sz w:val="24"/>
          <w:szCs w:val="24"/>
          <w:lang w:eastAsia="en-US"/>
        </w:rPr>
        <w:t xml:space="preserve"> si inaltime de 8 – </w:t>
      </w:r>
      <w:smartTag w:uri="urn:schemas-microsoft-com:office:smarttags" w:element="metricconverter">
        <w:smartTagPr>
          <w:attr w:name="ProductID" w:val="10 m"/>
        </w:smartTagPr>
        <w:r w:rsidRPr="00C94C93">
          <w:rPr>
            <w:rFonts w:ascii="Times New Roman" w:eastAsia="Calibri" w:hAnsi="Times New Roman" w:cs="Times New Roman"/>
            <w:bCs/>
            <w:sz w:val="24"/>
            <w:szCs w:val="24"/>
            <w:lang w:eastAsia="en-US"/>
          </w:rPr>
          <w:t>10 m</w:t>
        </w:r>
      </w:smartTag>
      <w:r w:rsidRPr="00C94C93">
        <w:rPr>
          <w:rFonts w:ascii="Times New Roman" w:eastAsia="Calibri" w:hAnsi="Times New Roman" w:cs="Times New Roman"/>
          <w:bCs/>
          <w:sz w:val="24"/>
          <w:szCs w:val="24"/>
          <w:lang w:eastAsia="en-US"/>
        </w:rPr>
        <w:t xml:space="preserve"> fiecare</w:t>
      </w:r>
      <w:r w:rsidRPr="00C94C93">
        <w:rPr>
          <w:rFonts w:ascii="Times New Roman" w:eastAsia="Calibri" w:hAnsi="Times New Roman" w:cs="Times New Roman"/>
          <w:bCs/>
          <w:iCs/>
          <w:sz w:val="24"/>
          <w:szCs w:val="24"/>
          <w:lang w:eastAsia="en-US"/>
        </w:rPr>
        <w:t xml:space="preserve">, accesul la fiecare treaptă se face pe drumurile existente, care permit in conditii bune transportul materialului </w:t>
      </w:r>
      <w:r w:rsidRPr="00C94C93">
        <w:rPr>
          <w:rFonts w:ascii="Times New Roman" w:eastAsia="Calibri" w:hAnsi="Times New Roman" w:cs="Times New Roman"/>
          <w:bCs/>
          <w:iCs/>
          <w:sz w:val="24"/>
          <w:szCs w:val="24"/>
          <w:lang w:eastAsia="en-US"/>
        </w:rPr>
        <w:lastRenderedPageBreak/>
        <w:t>extras cu mijloace de transport auto de mare capacitate. Aceste drumuri necesită reparaţii (refacerea şanturilor de scurgere a apei, reparaţii la platformă prin nivelarea carosabilului şi completarea stratului de împietruire);</w:t>
      </w:r>
    </w:p>
    <w:p w:rsidR="00093D6D" w:rsidRPr="00C94C93" w:rsidRDefault="00093D6D" w:rsidP="00C94C93">
      <w:pPr>
        <w:numPr>
          <w:ilvl w:val="0"/>
          <w:numId w:val="18"/>
        </w:numPr>
        <w:spacing w:after="0" w:line="240" w:lineRule="auto"/>
        <w:ind w:left="360"/>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sz w:val="24"/>
          <w:szCs w:val="24"/>
          <w:lang w:eastAsia="en-US"/>
        </w:rPr>
        <w:t xml:space="preserve">în vederea asigurarii platformei de lucru de la baza exploatarii este necesara nivelarea cu ajutorul buldozerului a treptei finale de la exploatarea anterioară; pe aceasta se va </w:t>
      </w:r>
      <w:r w:rsidRPr="00C94C93">
        <w:rPr>
          <w:rFonts w:ascii="Times New Roman" w:eastAsia="Calibri" w:hAnsi="Times New Roman" w:cs="Times New Roman"/>
          <w:bCs/>
          <w:iCs/>
          <w:sz w:val="24"/>
          <w:szCs w:val="24"/>
          <w:lang w:eastAsia="en-US"/>
        </w:rPr>
        <w:t>amenaja şi organizarea de şantier, compusă din platformă împietruită pe care să se amplaseze un container dublu compartimentat (birou + magazie de materiale), pubelă pentru colectarea deşeurilor menajere şi toaletă ecologică.</w:t>
      </w:r>
    </w:p>
    <w:p w:rsidR="00093D6D" w:rsidRPr="00C94C93" w:rsidRDefault="00093D6D" w:rsidP="00C94C93">
      <w:pPr>
        <w:numPr>
          <w:ilvl w:val="0"/>
          <w:numId w:val="18"/>
        </w:numPr>
        <w:spacing w:after="0" w:line="240" w:lineRule="auto"/>
        <w:ind w:left="360"/>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sz w:val="24"/>
          <w:szCs w:val="24"/>
          <w:lang w:eastAsia="en-US"/>
        </w:rPr>
        <w:t xml:space="preserve">defrişarea manuală a vegetaţiei lemnoase instalate spontan pe suprafaţa neafectată de exploatările anterioare (1,2080 ha x 30 mc/ha = 36 m³) evacuarea materialul lemnos rezultat şi depozitarea pe teren din zona limitrofă amplasamentului proiectului propus. </w:t>
      </w:r>
    </w:p>
    <w:p w:rsidR="00093D6D" w:rsidRPr="00C94C93" w:rsidRDefault="00093D6D" w:rsidP="00C94C93">
      <w:pPr>
        <w:numPr>
          <w:ilvl w:val="0"/>
          <w:numId w:val="18"/>
        </w:numPr>
        <w:spacing w:after="0" w:line="240" w:lineRule="auto"/>
        <w:ind w:left="360"/>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sz w:val="24"/>
          <w:szCs w:val="24"/>
          <w:lang w:eastAsia="en-US"/>
        </w:rPr>
        <w:t xml:space="preserve">recuperarea stratului de sol feril de pe peticele de sol aflate pe suprafaţa neafectată de exploatările anterioare (8065 m² x 50% x </w:t>
      </w:r>
      <w:smartTag w:uri="urn:schemas-microsoft-com:office:smarttags" w:element="metricconverter">
        <w:smartTagPr>
          <w:attr w:name="ProductID" w:val="0,20 m"/>
        </w:smartTagPr>
        <w:r w:rsidRPr="00C94C93">
          <w:rPr>
            <w:rFonts w:ascii="Times New Roman" w:eastAsia="Calibri" w:hAnsi="Times New Roman" w:cs="Times New Roman"/>
            <w:bCs/>
            <w:sz w:val="24"/>
            <w:szCs w:val="24"/>
            <w:lang w:eastAsia="en-US"/>
          </w:rPr>
          <w:t>0,20 m</w:t>
        </w:r>
      </w:smartTag>
      <w:r w:rsidRPr="00C94C93">
        <w:rPr>
          <w:rFonts w:ascii="Times New Roman" w:eastAsia="Calibri" w:hAnsi="Times New Roman" w:cs="Times New Roman"/>
          <w:bCs/>
          <w:sz w:val="24"/>
          <w:szCs w:val="24"/>
          <w:lang w:eastAsia="en-US"/>
        </w:rPr>
        <w:t xml:space="preserve"> = 806 m³) şi depozitarea în haldă special amenajată pe teren din zona limitrofă amplasamentului proiectului propus. </w:t>
      </w:r>
    </w:p>
    <w:p w:rsidR="00093D6D" w:rsidRPr="00C94C93" w:rsidRDefault="00093D6D" w:rsidP="00C94C93">
      <w:pPr>
        <w:numPr>
          <w:ilvl w:val="0"/>
          <w:numId w:val="18"/>
        </w:numPr>
        <w:spacing w:after="0" w:line="240" w:lineRule="auto"/>
        <w:ind w:left="360"/>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sz w:val="24"/>
          <w:szCs w:val="24"/>
          <w:lang w:eastAsia="en-US"/>
        </w:rPr>
        <w:t xml:space="preserve">decopertarea stratului de steril în grosime medie de </w:t>
      </w:r>
      <w:smartTag w:uri="urn:schemas-microsoft-com:office:smarttags" w:element="metricconverter">
        <w:smartTagPr>
          <w:attr w:name="ProductID" w:val="0,5 m"/>
        </w:smartTagPr>
        <w:r w:rsidRPr="00C94C93">
          <w:rPr>
            <w:rFonts w:ascii="Times New Roman" w:eastAsia="Calibri" w:hAnsi="Times New Roman" w:cs="Times New Roman"/>
            <w:bCs/>
            <w:sz w:val="24"/>
            <w:szCs w:val="24"/>
            <w:lang w:eastAsia="en-US"/>
          </w:rPr>
          <w:t>0,5 m</w:t>
        </w:r>
      </w:smartTag>
      <w:r w:rsidRPr="00C94C93">
        <w:rPr>
          <w:rFonts w:ascii="Times New Roman" w:eastAsia="Calibri" w:hAnsi="Times New Roman" w:cs="Times New Roman"/>
          <w:bCs/>
          <w:sz w:val="24"/>
          <w:szCs w:val="24"/>
          <w:lang w:eastAsia="en-US"/>
        </w:rPr>
        <w:t xml:space="preserve"> de pe suprafaţa neafectată de exploatările anterioare (8065 m² x </w:t>
      </w:r>
      <w:smartTag w:uri="urn:schemas-microsoft-com:office:smarttags" w:element="metricconverter">
        <w:smartTagPr>
          <w:attr w:name="ProductID" w:val="0,5 m"/>
        </w:smartTagPr>
        <w:r w:rsidRPr="00C94C93">
          <w:rPr>
            <w:rFonts w:ascii="Times New Roman" w:eastAsia="Calibri" w:hAnsi="Times New Roman" w:cs="Times New Roman"/>
            <w:bCs/>
            <w:sz w:val="24"/>
            <w:szCs w:val="24"/>
            <w:lang w:eastAsia="en-US"/>
          </w:rPr>
          <w:t>0,5 m</w:t>
        </w:r>
      </w:smartTag>
      <w:r w:rsidRPr="00C94C93">
        <w:rPr>
          <w:rFonts w:ascii="Times New Roman" w:eastAsia="Calibri" w:hAnsi="Times New Roman" w:cs="Times New Roman"/>
          <w:bCs/>
          <w:sz w:val="24"/>
          <w:szCs w:val="24"/>
          <w:lang w:eastAsia="en-US"/>
        </w:rPr>
        <w:t xml:space="preserve"> = 4032 m³) şi depozitarea în haldă special amenajată pe teren din treapta finală rezultată  la exploatările anterioare sau în alt depozit amenajat în zona limitrofă amplasamentului PP.  </w:t>
      </w:r>
    </w:p>
    <w:p w:rsidR="00093D6D" w:rsidRPr="00C94C93" w:rsidRDefault="00093D6D" w:rsidP="00C94C93">
      <w:pPr>
        <w:numPr>
          <w:ilvl w:val="0"/>
          <w:numId w:val="18"/>
        </w:numPr>
        <w:spacing w:after="0" w:line="240" w:lineRule="auto"/>
        <w:ind w:left="360"/>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iCs/>
          <w:sz w:val="24"/>
          <w:szCs w:val="24"/>
          <w:lang w:eastAsia="en-US"/>
        </w:rPr>
        <w:t>îndepărtarea stratului de rocă alterată de pe suprafaţa deschisă de la exploatările anterioare                   (1000 m² x 0,5 m³/m² = 500 m³); se va folosi pentru repararea drumurilor de acces existente.</w:t>
      </w:r>
    </w:p>
    <w:p w:rsidR="00093D6D" w:rsidRPr="00C94C93" w:rsidRDefault="00093D6D" w:rsidP="00C94C93">
      <w:pPr>
        <w:numPr>
          <w:ilvl w:val="0"/>
          <w:numId w:val="18"/>
        </w:numPr>
        <w:spacing w:after="0" w:line="240" w:lineRule="auto"/>
        <w:ind w:left="360"/>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sz w:val="24"/>
          <w:szCs w:val="24"/>
          <w:lang w:eastAsia="en-US"/>
        </w:rPr>
        <w:t>deasemenea, in cadrul lucrarilor de pregătire este inclusa si crearea unei trepte la cota maxima +204 m, cotă care apare sporadic pe suprafata perimetrului de exploatare.</w:t>
      </w:r>
    </w:p>
    <w:p w:rsidR="00093D6D" w:rsidRPr="00C94C93" w:rsidRDefault="00093D6D" w:rsidP="00C94C93">
      <w:pPr>
        <w:spacing w:after="0" w:line="240" w:lineRule="auto"/>
        <w:ind w:firstLine="708"/>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Exploatarea rocilor calcaroase pentru construcţii din cariera „Gura Văii” se va efectua in conformitate cu:</w:t>
      </w:r>
    </w:p>
    <w:p w:rsidR="00093D6D" w:rsidRPr="00C94C93" w:rsidRDefault="00093D6D"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  </w:t>
      </w:r>
      <w:r w:rsidRPr="00C94C93">
        <w:rPr>
          <w:rFonts w:ascii="Times New Roman" w:eastAsia="Calibri" w:hAnsi="Times New Roman" w:cs="Times New Roman"/>
          <w:bCs/>
          <w:iCs/>
          <w:sz w:val="24"/>
          <w:szCs w:val="24"/>
          <w:lang w:eastAsia="en-US"/>
        </w:rPr>
        <w:t>Normele privind exploatarea rationala si protectia zacamintelor;</w:t>
      </w:r>
    </w:p>
    <w:p w:rsidR="00093D6D" w:rsidRPr="00C94C93" w:rsidRDefault="00093D6D"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  </w:t>
      </w:r>
      <w:r w:rsidRPr="00C94C93">
        <w:rPr>
          <w:rFonts w:ascii="Times New Roman" w:eastAsia="Calibri" w:hAnsi="Times New Roman" w:cs="Times New Roman"/>
          <w:bCs/>
          <w:iCs/>
          <w:sz w:val="24"/>
          <w:szCs w:val="24"/>
          <w:lang w:eastAsia="en-US"/>
        </w:rPr>
        <w:t>Normele specifice privind exploatarile miniere la zi</w:t>
      </w:r>
      <w:r w:rsidRPr="00C94C93">
        <w:rPr>
          <w:rFonts w:ascii="Times New Roman" w:eastAsia="Calibri" w:hAnsi="Times New Roman" w:cs="Times New Roman"/>
          <w:bCs/>
          <w:sz w:val="24"/>
          <w:szCs w:val="24"/>
          <w:lang w:eastAsia="en-US"/>
        </w:rPr>
        <w:t xml:space="preserve">; </w:t>
      </w:r>
    </w:p>
    <w:p w:rsidR="00093D6D" w:rsidRPr="00C94C93" w:rsidRDefault="00093D6D" w:rsidP="00C94C93">
      <w:pPr>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  </w:t>
      </w:r>
      <w:r w:rsidRPr="00C94C93">
        <w:rPr>
          <w:rFonts w:ascii="Times New Roman" w:eastAsia="Calibri" w:hAnsi="Times New Roman" w:cs="Times New Roman"/>
          <w:bCs/>
          <w:iCs/>
          <w:sz w:val="24"/>
          <w:szCs w:val="24"/>
          <w:lang w:eastAsia="en-US"/>
        </w:rPr>
        <w:t>Normele privind protectia muncii pentru extragerea substantelor minerale utile in cariere, cu mijloace mecanice</w:t>
      </w:r>
      <w:r w:rsidRPr="00C94C93">
        <w:rPr>
          <w:rFonts w:ascii="Times New Roman" w:eastAsia="Calibri" w:hAnsi="Times New Roman" w:cs="Times New Roman"/>
          <w:bCs/>
          <w:sz w:val="24"/>
          <w:szCs w:val="24"/>
          <w:lang w:eastAsia="en-US"/>
        </w:rPr>
        <w:t xml:space="preserve">  </w:t>
      </w:r>
    </w:p>
    <w:p w:rsidR="00093D6D" w:rsidRPr="00C94C93" w:rsidRDefault="00093D6D" w:rsidP="00C94C93">
      <w:pPr>
        <w:spacing w:after="0" w:line="240" w:lineRule="auto"/>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iCs/>
          <w:sz w:val="24"/>
          <w:szCs w:val="24"/>
          <w:lang w:eastAsia="en-US"/>
        </w:rPr>
        <w:tab/>
        <w:t xml:space="preserve">Utilajele cu care se vor realiza fazele procesului tehnologic în carieră vor fi perforatoare tip P 90, buldozere, încărcătoare frontale cu cupa de 1,5 mc, autobasculante cu capacitatea de 16 t.          </w:t>
      </w:r>
    </w:p>
    <w:p w:rsidR="00093D6D" w:rsidRPr="00C94C93" w:rsidRDefault="00093D6D" w:rsidP="00C94C93">
      <w:pPr>
        <w:spacing w:after="0" w:line="240" w:lineRule="auto"/>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iCs/>
          <w:sz w:val="24"/>
          <w:szCs w:val="24"/>
          <w:lang w:eastAsia="en-US"/>
        </w:rPr>
        <w:tab/>
        <w:t xml:space="preserve">Alimentarea cu carburant a utilajelor şi a mijloacelor de transport se va face în afara carierei, la baza de producţie. În situația în care este necesară alimentarea de urgență a utilajelor tehnologice în microcarieră, motorina se va aduce în recipienți conformi normelor de transport a produselor petroliere, iar alimentarea se va face prin furtun transvazat, luându-se măsuri de prevenire a poluării accidentale cu produse petroliere. </w:t>
      </w:r>
    </w:p>
    <w:p w:rsidR="00093D6D" w:rsidRPr="00C94C93" w:rsidRDefault="00093D6D" w:rsidP="00C94C93">
      <w:pPr>
        <w:spacing w:after="0" w:line="240" w:lineRule="auto"/>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iCs/>
          <w:sz w:val="24"/>
          <w:szCs w:val="24"/>
          <w:lang w:eastAsia="en-US"/>
        </w:rPr>
        <w:tab/>
        <w:t xml:space="preserve">Cariera pentru exploatarea rocilor calcaroase va funcţiona pe perioadă determinată, stabilită prin permisul de exploatare ce va fi emis de Agenţia Naţională pentru Resurse Minerale. </w:t>
      </w:r>
    </w:p>
    <w:p w:rsidR="00093D6D" w:rsidRPr="00C94C93" w:rsidRDefault="00093D6D" w:rsidP="00C94C93">
      <w:pPr>
        <w:spacing w:after="0" w:line="240" w:lineRule="auto"/>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iCs/>
          <w:sz w:val="24"/>
          <w:szCs w:val="24"/>
          <w:lang w:eastAsia="en-US"/>
        </w:rPr>
        <w:tab/>
        <w:t>Programul de lucru în microcarieră este de 8 – 10 ore/zi, 5 zile/săptîmână, pe perioada de valabilitate a permisului de exploatare.</w:t>
      </w:r>
    </w:p>
    <w:p w:rsidR="00093D6D" w:rsidRPr="00C94C93" w:rsidRDefault="00093D6D" w:rsidP="00C94C93">
      <w:pPr>
        <w:spacing w:after="0" w:line="240" w:lineRule="auto"/>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bCs/>
          <w:iCs/>
          <w:sz w:val="24"/>
          <w:szCs w:val="24"/>
          <w:lang w:eastAsia="en-US"/>
        </w:rPr>
        <w:tab/>
        <w:t xml:space="preserve">După terminarea lucrărilor de exploatare, pe terenul carierei se vor executa lucrări de refacere a mediului: igienizarea amplasamentului, nivelarea treptelor de exploatare și a treptei finale a microcarierei, copertarea cu pămân vegeta a treptelor de exploatare și a treptei finale, sem[narea de ierburi perene. </w:t>
      </w:r>
      <w:r w:rsidRPr="00C94C93">
        <w:rPr>
          <w:rFonts w:ascii="Times New Roman" w:eastAsia="Calibri" w:hAnsi="Times New Roman" w:cs="Times New Roman"/>
          <w:spacing w:val="5"/>
          <w:sz w:val="24"/>
          <w:szCs w:val="24"/>
          <w:lang w:eastAsia="en-US"/>
        </w:rPr>
        <w:t>Suprafaţa totală a terenului pe care se vor executa lucrările de refacere a mediului este de 8065 m². Se vor executa lucrări de reconstrucţie ecologică a terenului liber de sarcini tehnologice, care constau din:</w:t>
      </w:r>
      <w:r w:rsidRPr="00C94C93">
        <w:rPr>
          <w:rFonts w:ascii="Times New Roman" w:eastAsia="Calibri" w:hAnsi="Times New Roman" w:cs="Times New Roman"/>
          <w:spacing w:val="3"/>
          <w:sz w:val="24"/>
          <w:szCs w:val="24"/>
          <w:lang w:eastAsia="en-US"/>
        </w:rPr>
        <w:t xml:space="preserve"> </w:t>
      </w:r>
    </w:p>
    <w:p w:rsidR="00093D6D" w:rsidRPr="00C94C93" w:rsidRDefault="00093D6D" w:rsidP="00C94C93">
      <w:pPr>
        <w:spacing w:after="0" w:line="240" w:lineRule="auto"/>
        <w:ind w:left="900" w:hanging="90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 xml:space="preserve">-  profilarea a taluzurilor, amenajarea terenului la cota finală de excavare (umpluturi, nivelarea etc.) </w:t>
      </w:r>
    </w:p>
    <w:p w:rsidR="00093D6D" w:rsidRPr="00C94C93" w:rsidRDefault="00093D6D" w:rsidP="00C94C93">
      <w:pPr>
        <w:spacing w:after="0" w:line="240" w:lineRule="auto"/>
        <w:ind w:left="900" w:hanging="90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  copertare a terenului aferent cotei finale a cu pămînt vegetal şi a bermelor de siguranţă</w:t>
      </w:r>
    </w:p>
    <w:p w:rsidR="00093D6D" w:rsidRPr="00C94C93" w:rsidRDefault="00093D6D" w:rsidP="00C94C93">
      <w:pPr>
        <w:spacing w:after="0" w:line="240" w:lineRule="auto"/>
        <w:ind w:left="900" w:hanging="90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  semănare ierburi perene pe suprafaţa treptei finale şi a bermelor de protecţie a taluzelor;</w:t>
      </w:r>
    </w:p>
    <w:p w:rsidR="00093D6D" w:rsidRPr="00C94C93" w:rsidRDefault="00093D6D" w:rsidP="00C94C93">
      <w:pPr>
        <w:numPr>
          <w:ilvl w:val="1"/>
          <w:numId w:val="0"/>
        </w:numPr>
        <w:tabs>
          <w:tab w:val="num" w:pos="0"/>
        </w:tabs>
        <w:spacing w:after="0" w:line="240" w:lineRule="auto"/>
        <w:jc w:val="both"/>
        <w:rPr>
          <w:rFonts w:ascii="Times New Roman" w:eastAsia="Calibri" w:hAnsi="Times New Roman" w:cs="Times New Roman"/>
          <w:iCs/>
          <w:sz w:val="24"/>
          <w:szCs w:val="24"/>
          <w:lang w:eastAsia="en-US"/>
        </w:rPr>
      </w:pPr>
      <w:r w:rsidRPr="00C94C93">
        <w:rPr>
          <w:rFonts w:ascii="Times New Roman" w:eastAsia="Calibri" w:hAnsi="Times New Roman" w:cs="Times New Roman"/>
          <w:bCs/>
          <w:iCs/>
          <w:color w:val="FF0000"/>
          <w:spacing w:val="5"/>
          <w:sz w:val="24"/>
          <w:szCs w:val="24"/>
          <w:lang w:eastAsia="en-US"/>
        </w:rPr>
        <w:tab/>
      </w:r>
      <w:r w:rsidRPr="00C94C93">
        <w:rPr>
          <w:rFonts w:ascii="Times New Roman" w:eastAsia="Calibri" w:hAnsi="Times New Roman" w:cs="Times New Roman"/>
          <w:bCs/>
          <w:iCs/>
          <w:spacing w:val="5"/>
          <w:sz w:val="24"/>
          <w:szCs w:val="24"/>
          <w:lang w:eastAsia="en-US"/>
        </w:rPr>
        <w:t xml:space="preserve">Lucrările se vor eşalona intr-o singură etapă, pe parcursul a 2 ani de la data expirării permisului de exploatare, pe baza </w:t>
      </w:r>
      <w:r w:rsidRPr="00C94C93">
        <w:rPr>
          <w:rFonts w:ascii="Times New Roman" w:eastAsia="Calibri" w:hAnsi="Times New Roman" w:cs="Times New Roman"/>
          <w:iCs/>
          <w:sz w:val="24"/>
          <w:szCs w:val="24"/>
          <w:lang w:eastAsia="en-US"/>
        </w:rPr>
        <w:t xml:space="preserve">Proiectului tehnic de refacere a mediului impus de Legea 85/2003 (Legea minelor).  </w:t>
      </w:r>
    </w:p>
    <w:p w:rsidR="00093D6D" w:rsidRPr="00C94C93" w:rsidRDefault="00F008C6" w:rsidP="00C94C93">
      <w:pPr>
        <w:spacing w:after="0" w:line="240" w:lineRule="auto"/>
        <w:jc w:val="both"/>
        <w:rPr>
          <w:rFonts w:ascii="Times New Roman" w:eastAsia="Calibri" w:hAnsi="Times New Roman" w:cs="Times New Roman"/>
          <w:bCs/>
          <w:iCs/>
          <w:sz w:val="24"/>
          <w:szCs w:val="24"/>
          <w:u w:val="single"/>
          <w:lang w:eastAsia="en-US"/>
        </w:rPr>
      </w:pPr>
      <w:r>
        <w:rPr>
          <w:rFonts w:ascii="Times New Roman" w:eastAsia="Calibri" w:hAnsi="Times New Roman" w:cs="Times New Roman"/>
          <w:bCs/>
          <w:sz w:val="24"/>
          <w:szCs w:val="24"/>
          <w:lang w:eastAsia="en-US"/>
        </w:rPr>
        <w:lastRenderedPageBreak/>
        <w:t xml:space="preserve">        </w:t>
      </w:r>
      <w:r w:rsidR="00093D6D" w:rsidRPr="00C94C93">
        <w:rPr>
          <w:rFonts w:ascii="Times New Roman" w:eastAsia="Calibri" w:hAnsi="Times New Roman" w:cs="Times New Roman"/>
          <w:bCs/>
          <w:sz w:val="24"/>
          <w:szCs w:val="24"/>
          <w:lang w:eastAsia="en-US"/>
        </w:rPr>
        <w:t xml:space="preserve">   </w:t>
      </w:r>
      <w:r w:rsidR="00093D6D" w:rsidRPr="00C94C93">
        <w:rPr>
          <w:rFonts w:ascii="Times New Roman" w:eastAsia="Calibri" w:hAnsi="Times New Roman" w:cs="Times New Roman"/>
          <w:bCs/>
          <w:iCs/>
          <w:sz w:val="24"/>
          <w:szCs w:val="24"/>
          <w:u w:val="single"/>
          <w:lang w:eastAsia="en-US"/>
        </w:rPr>
        <w:t xml:space="preserve">Metoda de exploatare a pietrei  în amplasamentul PP </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Lucrarile de exploatare se vor realiza in 3 trepte de exploatare descendente:</w:t>
      </w:r>
    </w:p>
    <w:p w:rsidR="00093D6D" w:rsidRPr="00C94C93" w:rsidRDefault="00093D6D" w:rsidP="00C94C93">
      <w:pPr>
        <w:overflowPunct w:val="0"/>
        <w:autoSpaceDE w:val="0"/>
        <w:autoSpaceDN w:val="0"/>
        <w:adjustRightInd w:val="0"/>
        <w:spacing w:after="0" w:line="240" w:lineRule="auto"/>
        <w:ind w:left="540" w:hanging="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sz w:val="24"/>
          <w:szCs w:val="24"/>
          <w:lang w:eastAsia="en-US"/>
        </w:rPr>
        <w:tab/>
        <w:t xml:space="preserve">Treapta I: +209 &gt; +190 m ;  </w:t>
      </w:r>
      <w:r w:rsidRPr="00C94C93">
        <w:rPr>
          <w:rFonts w:ascii="Times New Roman" w:eastAsia="Calibri" w:hAnsi="Times New Roman" w:cs="Times New Roman"/>
          <w:sz w:val="24"/>
          <w:szCs w:val="24"/>
          <w:lang w:eastAsia="en-US"/>
        </w:rPr>
        <w:tab/>
        <w:t>S =1 025 mp -12,7 %; h=15,0m – 19,0m</w:t>
      </w:r>
    </w:p>
    <w:p w:rsidR="00093D6D" w:rsidRPr="00C94C93" w:rsidRDefault="00093D6D" w:rsidP="00C94C93">
      <w:pPr>
        <w:overflowPunct w:val="0"/>
        <w:autoSpaceDE w:val="0"/>
        <w:autoSpaceDN w:val="0"/>
        <w:adjustRightInd w:val="0"/>
        <w:spacing w:after="0" w:line="240" w:lineRule="auto"/>
        <w:ind w:left="540" w:hanging="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sz w:val="24"/>
          <w:szCs w:val="24"/>
          <w:lang w:eastAsia="en-US"/>
        </w:rPr>
        <w:tab/>
        <w:t xml:space="preserve">Treapta II: +190 &gt; +175 m;  </w:t>
      </w:r>
      <w:r w:rsidRPr="00C94C93">
        <w:rPr>
          <w:rFonts w:ascii="Times New Roman" w:eastAsia="Calibri" w:hAnsi="Times New Roman" w:cs="Times New Roman"/>
          <w:sz w:val="24"/>
          <w:szCs w:val="24"/>
          <w:lang w:eastAsia="en-US"/>
        </w:rPr>
        <w:tab/>
        <w:t>S =3 375 mp – 41,84%; h=15,0 m</w:t>
      </w:r>
    </w:p>
    <w:p w:rsidR="00093D6D" w:rsidRPr="00C94C93" w:rsidRDefault="00093D6D" w:rsidP="00C94C93">
      <w:pPr>
        <w:overflowPunct w:val="0"/>
        <w:autoSpaceDE w:val="0"/>
        <w:autoSpaceDN w:val="0"/>
        <w:adjustRightInd w:val="0"/>
        <w:spacing w:after="0" w:line="240" w:lineRule="auto"/>
        <w:ind w:left="540" w:hanging="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sz w:val="24"/>
          <w:szCs w:val="24"/>
          <w:lang w:eastAsia="en-US"/>
        </w:rPr>
        <w:tab/>
        <w:t xml:space="preserve">Treapta III: +175 &gt; +160 m;  </w:t>
      </w:r>
      <w:r w:rsidRPr="00C94C93">
        <w:rPr>
          <w:rFonts w:ascii="Times New Roman" w:eastAsia="Calibri" w:hAnsi="Times New Roman" w:cs="Times New Roman"/>
          <w:sz w:val="24"/>
          <w:szCs w:val="24"/>
          <w:lang w:eastAsia="en-US"/>
        </w:rPr>
        <w:tab/>
        <w:t>S= 8 065 mp – 100% ; h= 15,0 m</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Parametrii optimi al treptelor de exploatare:</w:t>
      </w:r>
    </w:p>
    <w:p w:rsidR="00093D6D" w:rsidRPr="00C94C93" w:rsidRDefault="00093D6D"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Lățimea platformei de lucru:  </w:t>
      </w:r>
      <w:r w:rsidRPr="00C94C93">
        <w:rPr>
          <w:rFonts w:ascii="Times New Roman" w:eastAsia="Calibri" w:hAnsi="Times New Roman" w:cs="Times New Roman"/>
          <w:sz w:val="24"/>
          <w:szCs w:val="24"/>
          <w:lang w:eastAsia="en-US"/>
        </w:rPr>
        <w:tab/>
        <w:t>l = 65,0 m – 110,0 m</w:t>
      </w:r>
    </w:p>
    <w:p w:rsidR="00093D6D" w:rsidRPr="00C94C93" w:rsidRDefault="00093D6D"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Lungimea treptei:  </w:t>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t>L = 65,0 m</w:t>
      </w:r>
    </w:p>
    <w:p w:rsidR="00093D6D" w:rsidRPr="00C94C93" w:rsidRDefault="00093D6D"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Înălțimea treptei de lucru:  </w:t>
      </w:r>
      <w:r w:rsidRPr="00C94C93">
        <w:rPr>
          <w:rFonts w:ascii="Times New Roman" w:eastAsia="Calibri" w:hAnsi="Times New Roman" w:cs="Times New Roman"/>
          <w:sz w:val="24"/>
          <w:szCs w:val="24"/>
          <w:lang w:eastAsia="en-US"/>
        </w:rPr>
        <w:tab/>
        <w:t>hmax = 15,0 m</w:t>
      </w:r>
    </w:p>
    <w:p w:rsidR="00093D6D" w:rsidRPr="00C94C93" w:rsidRDefault="00093D6D" w:rsidP="00C94C93">
      <w:pPr>
        <w:spacing w:after="0" w:line="240" w:lineRule="auto"/>
        <w:ind w:firstLine="360"/>
        <w:jc w:val="both"/>
        <w:rPr>
          <w:rFonts w:ascii="Times New Roman" w:eastAsia="Calibri" w:hAnsi="Times New Roman" w:cs="Times New Roman"/>
          <w:sz w:val="24"/>
          <w:szCs w:val="24"/>
          <w:vertAlign w:val="superscript"/>
          <w:lang w:eastAsia="en-US"/>
        </w:rPr>
      </w:pPr>
      <w:r w:rsidRPr="00C94C93">
        <w:rPr>
          <w:rFonts w:ascii="Times New Roman" w:eastAsia="Calibri" w:hAnsi="Times New Roman" w:cs="Times New Roman"/>
          <w:sz w:val="24"/>
          <w:szCs w:val="24"/>
          <w:lang w:eastAsia="en-US"/>
        </w:rPr>
        <w:t>▪ Unghi de taluz:</w:t>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t xml:space="preserve">φ = 53 </w:t>
      </w:r>
      <w:r w:rsidRPr="00C94C93">
        <w:rPr>
          <w:rFonts w:ascii="Times New Roman" w:eastAsia="Calibri" w:hAnsi="Times New Roman" w:cs="Times New Roman"/>
          <w:sz w:val="24"/>
          <w:szCs w:val="24"/>
          <w:vertAlign w:val="superscript"/>
          <w:lang w:eastAsia="en-US"/>
        </w:rPr>
        <w:t>0</w:t>
      </w:r>
    </w:p>
    <w:p w:rsidR="00093D6D" w:rsidRPr="00C94C93" w:rsidRDefault="00093D6D" w:rsidP="00C94C93">
      <w:pPr>
        <w:spacing w:after="0" w:line="240" w:lineRule="auto"/>
        <w:ind w:firstLine="360"/>
        <w:jc w:val="both"/>
        <w:rPr>
          <w:rFonts w:ascii="Times New Roman" w:eastAsia="Calibri" w:hAnsi="Times New Roman" w:cs="Times New Roman"/>
          <w:sz w:val="24"/>
          <w:szCs w:val="24"/>
          <w:vertAlign w:val="superscript"/>
          <w:lang w:eastAsia="en-US"/>
        </w:rPr>
      </w:pPr>
      <w:r w:rsidRPr="00C94C93">
        <w:rPr>
          <w:rFonts w:ascii="Times New Roman" w:eastAsia="Calibri" w:hAnsi="Times New Roman" w:cs="Times New Roman"/>
          <w:sz w:val="24"/>
          <w:szCs w:val="24"/>
          <w:lang w:eastAsia="en-US"/>
        </w:rPr>
        <w:t>▪ Pilier de siguranță:</w:t>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t>cca. 10 m</w:t>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p>
    <w:p w:rsidR="00093D6D" w:rsidRPr="00C94C93" w:rsidRDefault="00093D6D" w:rsidP="00C94C93">
      <w:pPr>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ab/>
        <w:t>Cota maxima este la +209,0 m si vatra microcarierei va fi la +160,0 m, cota finala de exploatare.</w:t>
      </w:r>
    </w:p>
    <w:p w:rsidR="00093D6D" w:rsidRPr="00C94C93" w:rsidRDefault="00093D6D" w:rsidP="00C94C93">
      <w:pPr>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ab/>
        <w:t>Treptele de exploatare nu au o dezvoltare uniforma pe intreaga suprafata a perimetrului de exploatare.</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Directia treptelor de exploatare va fi nord-est spre sud-vest, cu sensul de avansare de la est la vest. </w:t>
      </w:r>
      <w:r w:rsidRPr="00C94C93">
        <w:rPr>
          <w:rFonts w:ascii="Times New Roman" w:eastAsia="Calibri" w:hAnsi="Times New Roman" w:cs="Times New Roman"/>
          <w:sz w:val="24"/>
          <w:szCs w:val="24"/>
          <w:lang w:eastAsia="en-US"/>
        </w:rPr>
        <w:tab/>
        <w:t>Inceperea lucrarilor de amenajare a platformelor se va face din punctul de intersectie al lucrarilor de deschidere si curbele de nivel corespunzatoare treptei I de exploatare, respectiv +209 – 190 m in partea de est.</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Platformele de atac de la nivelul treptelor se vor executa prin derocare mecanica cu excavatoare si cu explozivi plasați în găuri de mina.</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Tehnologia de săpare cu găuri de mină constă din perforarea de gauri descendente si / sau orizontale cu lungimi ce depind de geometria frontului de lucru. Rețeaua de plasare a găurilor de mină este de                 0,6 m x 0,6 m. Încărcătura de explozibil va fi astralita sau dinamita, iar burarea se va face cu argilă sau argilă nisipoasă, pe o lungime reprezentând 1/3 din lungimea găurii, dar nu mai mică de 0,6 m.</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Detonarea încărcăturii  se va face electric cu capse cu microîntârziere sau capse instantanee. </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Lucrările de decopertare constau din geometrizarea taluzelor existente și continuarea lucrărilor de extindere a treptelor de atac. În zona de est, prin aceste lucrări se va urmări obținerea unei platforme orizontale, într-o primă etapă la cota +190 m.</w:t>
      </w:r>
    </w:p>
    <w:p w:rsidR="00093D6D" w:rsidRPr="00C94C93" w:rsidRDefault="00093D6D"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După derocare, materialul alterat este excavat prin împingere cu buldozerul, rănguire și lopătare, încărcare cu IFRON și depunere la halda de steril </w:t>
      </w:r>
    </w:p>
    <w:p w:rsidR="00093D6D" w:rsidRPr="00C94C93" w:rsidRDefault="00093D6D"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u w:val="single"/>
          <w:lang w:eastAsia="en-US"/>
        </w:rPr>
        <w:t>Racordarea la utilităţi:</w:t>
      </w:r>
    </w:p>
    <w:p w:rsidR="00093D6D" w:rsidRPr="00C94C93" w:rsidRDefault="00093D6D" w:rsidP="00C94C93">
      <w:pPr>
        <w:spacing w:after="0" w:line="240" w:lineRule="auto"/>
        <w:jc w:val="both"/>
        <w:rPr>
          <w:rFonts w:ascii="Times New Roman" w:eastAsia="Calibri" w:hAnsi="Times New Roman" w:cs="Times New Roman"/>
          <w:color w:val="000000"/>
          <w:sz w:val="24"/>
          <w:szCs w:val="24"/>
          <w:lang w:eastAsia="en-US"/>
        </w:rPr>
      </w:pPr>
      <w:r w:rsidRPr="00C94C93">
        <w:rPr>
          <w:rFonts w:ascii="Times New Roman" w:eastAsia="Calibri" w:hAnsi="Times New Roman" w:cs="Times New Roman"/>
          <w:color w:val="000000"/>
          <w:sz w:val="24"/>
          <w:szCs w:val="24"/>
          <w:lang w:eastAsia="en-US"/>
        </w:rPr>
        <w:tab/>
      </w:r>
      <w:r w:rsidRPr="00C94C93">
        <w:rPr>
          <w:rFonts w:ascii="Times New Roman" w:eastAsia="Calibri" w:hAnsi="Times New Roman" w:cs="Times New Roman"/>
          <w:bCs/>
          <w:sz w:val="24"/>
          <w:szCs w:val="24"/>
          <w:lang w:eastAsia="en-US"/>
        </w:rPr>
        <w:t>Cariera Gura Văii</w:t>
      </w:r>
      <w:r w:rsidRPr="00C94C93">
        <w:rPr>
          <w:rFonts w:ascii="Times New Roman" w:eastAsia="Calibri" w:hAnsi="Times New Roman" w:cs="Times New Roman"/>
          <w:color w:val="000000"/>
          <w:sz w:val="24"/>
          <w:szCs w:val="24"/>
          <w:lang w:eastAsia="en-US"/>
        </w:rPr>
        <w:t xml:space="preserve"> nu necesita racordarea la retele de utilităţi (alimentare cu apa, canalizare, energie electrică) din următoarele motive.</w:t>
      </w:r>
    </w:p>
    <w:p w:rsidR="00093D6D" w:rsidRPr="00C94C93" w:rsidRDefault="00093D6D" w:rsidP="00C94C93">
      <w:pPr>
        <w:numPr>
          <w:ilvl w:val="0"/>
          <w:numId w:val="10"/>
        </w:numPr>
        <w:spacing w:after="0" w:line="240" w:lineRule="auto"/>
        <w:jc w:val="both"/>
        <w:rPr>
          <w:rFonts w:ascii="Times New Roman" w:eastAsia="Calibri" w:hAnsi="Times New Roman" w:cs="Times New Roman"/>
          <w:color w:val="000000"/>
          <w:sz w:val="24"/>
          <w:szCs w:val="24"/>
          <w:lang w:eastAsia="en-US"/>
        </w:rPr>
      </w:pPr>
      <w:r w:rsidRPr="00C94C93">
        <w:rPr>
          <w:rFonts w:ascii="Times New Roman" w:eastAsia="Calibri" w:hAnsi="Times New Roman" w:cs="Times New Roman"/>
          <w:color w:val="000000"/>
          <w:sz w:val="24"/>
          <w:szCs w:val="24"/>
          <w:lang w:eastAsia="en-US"/>
        </w:rPr>
        <w:t xml:space="preserve">în perioada de pregătire şi funcţionare a carierei, procesele tehnologice la frontul de lucru nu necesita alimentarea cu apa şi, implicit nu generează ape uzate.  </w:t>
      </w:r>
    </w:p>
    <w:p w:rsidR="00093D6D" w:rsidRPr="00C94C93" w:rsidRDefault="00093D6D" w:rsidP="00C94C93">
      <w:pPr>
        <w:numPr>
          <w:ilvl w:val="0"/>
          <w:numId w:val="10"/>
        </w:numPr>
        <w:spacing w:after="0" w:line="240" w:lineRule="auto"/>
        <w:jc w:val="both"/>
        <w:rPr>
          <w:rFonts w:ascii="Times New Roman" w:eastAsia="Calibri" w:hAnsi="Times New Roman" w:cs="Times New Roman"/>
          <w:color w:val="000000"/>
          <w:sz w:val="24"/>
          <w:szCs w:val="24"/>
          <w:lang w:eastAsia="en-US"/>
        </w:rPr>
      </w:pPr>
      <w:r w:rsidRPr="00C94C93">
        <w:rPr>
          <w:rFonts w:ascii="Times New Roman" w:eastAsia="Calibri" w:hAnsi="Times New Roman" w:cs="Times New Roman"/>
          <w:color w:val="000000"/>
          <w:sz w:val="24"/>
          <w:szCs w:val="24"/>
          <w:lang w:eastAsia="en-US"/>
        </w:rPr>
        <w:t>apa necesară necesară pentru reducerea emisiilor de praf în perioadele de secetă, în frontul de lucru şi pe drumului de acces se asigură cu cisternă echipată cu dispozitiv de stropit.</w:t>
      </w:r>
    </w:p>
    <w:p w:rsidR="00093D6D" w:rsidRPr="00C94C93" w:rsidRDefault="00093D6D" w:rsidP="00C94C93">
      <w:pPr>
        <w:numPr>
          <w:ilvl w:val="0"/>
          <w:numId w:val="10"/>
        </w:numPr>
        <w:tabs>
          <w:tab w:val="num" w:pos="900"/>
        </w:tabs>
        <w:spacing w:after="0" w:line="240" w:lineRule="auto"/>
        <w:jc w:val="both"/>
        <w:rPr>
          <w:rFonts w:ascii="Times New Roman" w:eastAsia="Calibri" w:hAnsi="Times New Roman" w:cs="Times New Roman"/>
          <w:color w:val="000000"/>
          <w:sz w:val="24"/>
          <w:szCs w:val="24"/>
          <w:lang w:eastAsia="en-US"/>
        </w:rPr>
      </w:pPr>
      <w:r w:rsidRPr="00C94C93">
        <w:rPr>
          <w:rFonts w:ascii="Times New Roman" w:eastAsia="Calibri" w:hAnsi="Times New Roman" w:cs="Times New Roman"/>
          <w:color w:val="000000"/>
          <w:sz w:val="24"/>
          <w:szCs w:val="24"/>
          <w:lang w:eastAsia="en-US"/>
        </w:rPr>
        <w:t>apa potabila pentru uz menajer se asigură din reţea publică sau fântâni din zonă, în ambalaje adecvate.</w:t>
      </w:r>
    </w:p>
    <w:p w:rsidR="00093D6D" w:rsidRPr="00C94C93" w:rsidRDefault="00093D6D" w:rsidP="00C94C93">
      <w:pPr>
        <w:numPr>
          <w:ilvl w:val="0"/>
          <w:numId w:val="10"/>
        </w:numPr>
        <w:tabs>
          <w:tab w:val="num" w:pos="900"/>
        </w:tabs>
        <w:spacing w:after="0" w:line="240" w:lineRule="auto"/>
        <w:jc w:val="both"/>
        <w:rPr>
          <w:rFonts w:ascii="Times New Roman" w:eastAsia="Calibri" w:hAnsi="Times New Roman" w:cs="Times New Roman"/>
          <w:color w:val="000000"/>
          <w:sz w:val="24"/>
          <w:szCs w:val="24"/>
          <w:lang w:eastAsia="en-US"/>
        </w:rPr>
      </w:pPr>
      <w:r w:rsidRPr="00C94C93">
        <w:rPr>
          <w:rFonts w:ascii="Times New Roman" w:eastAsia="Calibri" w:hAnsi="Times New Roman" w:cs="Times New Roman"/>
          <w:color w:val="000000"/>
          <w:sz w:val="24"/>
          <w:szCs w:val="24"/>
          <w:lang w:eastAsia="en-US"/>
        </w:rPr>
        <w:t>pentru nevoi igienico-sanitare, în perioada de pregătire şi funcţionare se prevede toaletă ecologică.</w:t>
      </w:r>
    </w:p>
    <w:p w:rsidR="00093D6D" w:rsidRPr="00C94C93" w:rsidRDefault="00093D6D" w:rsidP="00C94C93">
      <w:pPr>
        <w:numPr>
          <w:ilvl w:val="0"/>
          <w:numId w:val="10"/>
        </w:numPr>
        <w:tabs>
          <w:tab w:val="num" w:pos="900"/>
        </w:tabs>
        <w:spacing w:after="0" w:line="240" w:lineRule="auto"/>
        <w:jc w:val="both"/>
        <w:rPr>
          <w:rFonts w:ascii="Times New Roman" w:eastAsia="Calibri" w:hAnsi="Times New Roman" w:cs="Times New Roman"/>
          <w:color w:val="000000"/>
          <w:sz w:val="24"/>
          <w:szCs w:val="24"/>
          <w:lang w:eastAsia="en-US"/>
        </w:rPr>
      </w:pPr>
      <w:r w:rsidRPr="00C94C93">
        <w:rPr>
          <w:rFonts w:ascii="Times New Roman" w:eastAsia="Calibri" w:hAnsi="Times New Roman" w:cs="Times New Roman"/>
          <w:color w:val="000000"/>
          <w:sz w:val="24"/>
          <w:szCs w:val="24"/>
          <w:lang w:eastAsia="en-US"/>
        </w:rPr>
        <w:t>în perioada de pregătire şi funcţionare nu este necesară racordată la reţeaua de alimentare cu energie electrică din zonă; pentru utilajele acționate electric</w:t>
      </w:r>
      <w:r w:rsidRPr="00C94C93">
        <w:rPr>
          <w:rFonts w:ascii="Times New Roman" w:eastAsia="Calibri" w:hAnsi="Times New Roman" w:cs="Times New Roman"/>
          <w:bCs/>
          <w:iCs/>
          <w:sz w:val="24"/>
          <w:szCs w:val="24"/>
          <w:lang w:eastAsia="en-US"/>
        </w:rPr>
        <w:t xml:space="preserve"> (perforatoare tip P 90) se va utiliza un generator portabil, </w:t>
      </w:r>
      <w:r w:rsidRPr="00C94C93">
        <w:rPr>
          <w:rFonts w:ascii="Times New Roman" w:eastAsia="Calibri" w:hAnsi="Times New Roman" w:cs="Times New Roman"/>
          <w:color w:val="000000"/>
          <w:sz w:val="24"/>
          <w:szCs w:val="24"/>
          <w:lang w:eastAsia="en-US"/>
        </w:rPr>
        <w:t xml:space="preserve"> excavarea şi încărcarea în mijloace de transport a pitrei se execută cu utilaje acţionate mecanic (excavator, încărcător frontal) iar transportul cu autobasculante</w:t>
      </w:r>
    </w:p>
    <w:p w:rsidR="00093D6D" w:rsidRPr="00C94C93" w:rsidRDefault="00093D6D" w:rsidP="00C94C93">
      <w:pPr>
        <w:spacing w:after="0" w:line="240" w:lineRule="auto"/>
        <w:rPr>
          <w:rFonts w:ascii="Times New Roman" w:hAnsi="Times New Roman" w:cs="Times New Roman"/>
          <w:sz w:val="24"/>
          <w:szCs w:val="24"/>
          <w:u w:val="single"/>
        </w:rPr>
      </w:pPr>
      <w:r w:rsidRPr="00C94C93">
        <w:rPr>
          <w:rFonts w:ascii="Times New Roman" w:hAnsi="Times New Roman" w:cs="Times New Roman"/>
          <w:sz w:val="24"/>
          <w:szCs w:val="24"/>
          <w:u w:val="single"/>
        </w:rPr>
        <w:t>Formele fizice ale proiectului propus</w:t>
      </w:r>
    </w:p>
    <w:p w:rsidR="00093D6D" w:rsidRPr="00C94C93" w:rsidRDefault="00093D6D" w:rsidP="00C94C93">
      <w:pPr>
        <w:spacing w:after="0" w:line="240" w:lineRule="auto"/>
        <w:rPr>
          <w:rFonts w:ascii="Times New Roman" w:hAnsi="Times New Roman" w:cs="Times New Roman"/>
          <w:sz w:val="24"/>
          <w:szCs w:val="24"/>
        </w:rPr>
      </w:pPr>
      <w:r w:rsidRPr="00C94C93">
        <w:rPr>
          <w:rFonts w:ascii="Times New Roman" w:hAnsi="Times New Roman" w:cs="Times New Roman"/>
          <w:sz w:val="24"/>
          <w:szCs w:val="24"/>
        </w:rPr>
        <w:tab/>
        <w:t xml:space="preserve">Execuția lucrărilor de exploatare a pietrei prin derocare (mecanică sau cu explozibil) în amplasamentul PP se formează o zonă excavată în trepte, de formă poligonală neregulată cu suprafața de  8065 m². </w:t>
      </w:r>
    </w:p>
    <w:p w:rsidR="00093D6D" w:rsidRPr="00C94C93" w:rsidRDefault="00093D6D" w:rsidP="00C94C93">
      <w:pPr>
        <w:spacing w:after="0" w:line="240" w:lineRule="auto"/>
        <w:rPr>
          <w:rFonts w:ascii="Times New Roman" w:hAnsi="Times New Roman" w:cs="Times New Roman"/>
          <w:sz w:val="24"/>
          <w:szCs w:val="24"/>
        </w:rPr>
      </w:pPr>
      <w:r w:rsidRPr="00C94C93">
        <w:rPr>
          <w:rFonts w:ascii="Times New Roman" w:hAnsi="Times New Roman" w:cs="Times New Roman"/>
          <w:sz w:val="24"/>
          <w:szCs w:val="24"/>
        </w:rPr>
        <w:lastRenderedPageBreak/>
        <w:tab/>
        <w:t>Prin specificul activitatii, proiectul propus nu necesita realizarea de cladiri si alte structuri permanente si deci nu sunt necesare materiale de constructii din afara amplasamentului PP.</w:t>
      </w:r>
    </w:p>
    <w:p w:rsidR="00093D6D" w:rsidRPr="00C94C93" w:rsidRDefault="00093D6D" w:rsidP="00C94C93">
      <w:pPr>
        <w:spacing w:after="0" w:line="240" w:lineRule="auto"/>
        <w:rPr>
          <w:rFonts w:ascii="Times New Roman" w:hAnsi="Times New Roman" w:cs="Times New Roman"/>
          <w:sz w:val="24"/>
          <w:szCs w:val="24"/>
        </w:rPr>
      </w:pPr>
      <w:r w:rsidRPr="00C94C93">
        <w:rPr>
          <w:rFonts w:ascii="Times New Roman" w:hAnsi="Times New Roman" w:cs="Times New Roman"/>
          <w:sz w:val="24"/>
          <w:szCs w:val="24"/>
        </w:rPr>
        <w:tab/>
        <w:t xml:space="preserve"> Lucrările de reparaţii şi întreţineri ale drumurilor de acces se vor realiza cu materiale provenite din roci degradate de la suprafata microcarierei.</w:t>
      </w:r>
    </w:p>
    <w:p w:rsidR="002C11F8" w:rsidRPr="00C94C93" w:rsidRDefault="00093D6D" w:rsidP="00C94C93">
      <w:pPr>
        <w:spacing w:after="0" w:line="240" w:lineRule="auto"/>
        <w:rPr>
          <w:rFonts w:ascii="Times New Roman" w:hAnsi="Times New Roman" w:cs="Times New Roman"/>
          <w:sz w:val="24"/>
          <w:szCs w:val="24"/>
        </w:rPr>
      </w:pPr>
      <w:r w:rsidRPr="00C94C93">
        <w:rPr>
          <w:rFonts w:ascii="Times New Roman" w:hAnsi="Times New Roman" w:cs="Times New Roman"/>
          <w:sz w:val="24"/>
          <w:szCs w:val="24"/>
        </w:rPr>
        <w:tab/>
        <w:t>În incinta carierei vor funcţiona construcţii provizorii, respectiv organizarea de şantier, compusă din: un container dublu compartimentat (birou + magazie de materiale), pubelă pentru colectarea deşeurilor menajere şi toaletă ecologică. Construcțiile aferente organizării de șantier pot fi amplasate pe o treaptă de la o exploatare anterioară, aflată în proximitatea amplasamentului PP.</w:t>
      </w:r>
    </w:p>
    <w:p w:rsidR="00093D6D" w:rsidRPr="00C94C93" w:rsidRDefault="00093D6D" w:rsidP="00C94C93">
      <w:pPr>
        <w:spacing w:after="0" w:line="240" w:lineRule="auto"/>
        <w:jc w:val="both"/>
        <w:rPr>
          <w:rFonts w:ascii="Times New Roman" w:eastAsia="Calibri" w:hAnsi="Times New Roman" w:cs="Times New Roman"/>
          <w:b/>
          <w:bCs/>
          <w:iCs/>
          <w:sz w:val="24"/>
          <w:szCs w:val="24"/>
          <w:lang w:eastAsia="en-US"/>
        </w:rPr>
      </w:pPr>
      <w:r w:rsidRPr="00C94C93">
        <w:rPr>
          <w:rFonts w:ascii="Times New Roman" w:eastAsia="Calibri" w:hAnsi="Times New Roman" w:cs="Times New Roman"/>
          <w:bCs/>
          <w:sz w:val="24"/>
          <w:szCs w:val="24"/>
          <w:lang w:eastAsia="en-US"/>
        </w:rPr>
        <w:t xml:space="preserve">▪    </w:t>
      </w:r>
      <w:r w:rsidRPr="00C94C93">
        <w:rPr>
          <w:rFonts w:ascii="Times New Roman" w:eastAsia="Calibri" w:hAnsi="Times New Roman" w:cs="Times New Roman"/>
          <w:bCs/>
          <w:iCs/>
          <w:sz w:val="24"/>
          <w:szCs w:val="24"/>
          <w:u w:val="single"/>
          <w:lang w:eastAsia="en-US"/>
        </w:rPr>
        <w:t>Metode folosite in constructie. Măsuri de protecţie a terenurilor adiacente</w:t>
      </w:r>
    </w:p>
    <w:p w:rsidR="00093D6D" w:rsidRPr="00C94C93" w:rsidRDefault="00093D6D" w:rsidP="00C94C93">
      <w:pPr>
        <w:shd w:val="clear" w:color="auto" w:fill="FFFFFF"/>
        <w:spacing w:after="0" w:line="240" w:lineRule="auto"/>
        <w:ind w:right="62" w:firstLine="709"/>
        <w:jc w:val="both"/>
        <w:rPr>
          <w:rFonts w:ascii="Times New Roman" w:eastAsia="Calibri" w:hAnsi="Times New Roman" w:cs="Times New Roman"/>
          <w:spacing w:val="5"/>
          <w:sz w:val="24"/>
          <w:szCs w:val="24"/>
          <w:lang w:eastAsia="en-US"/>
        </w:rPr>
      </w:pPr>
      <w:r w:rsidRPr="00C94C93">
        <w:rPr>
          <w:rFonts w:ascii="Times New Roman" w:eastAsia="Calibri" w:hAnsi="Times New Roman" w:cs="Times New Roman"/>
          <w:spacing w:val="2"/>
          <w:sz w:val="24"/>
          <w:szCs w:val="24"/>
          <w:lang w:eastAsia="en-US"/>
        </w:rPr>
        <w:t xml:space="preserve">Tehnologia de lucru constă din dislocarea, încărcarea şi evacuarea pietrei brute în afara microcarierei, formându-se astfel o excavaţie cu </w:t>
      </w:r>
      <w:r w:rsidRPr="00C94C93">
        <w:rPr>
          <w:rFonts w:ascii="Times New Roman" w:eastAsia="Calibri" w:hAnsi="Times New Roman" w:cs="Times New Roman"/>
          <w:bCs/>
          <w:sz w:val="24"/>
          <w:szCs w:val="24"/>
          <w:lang w:eastAsia="en-US"/>
        </w:rPr>
        <w:t>adâncimea de cca. 45 m faţă de cota finală a exploatării anterioare şi taluz general înclinat la 53º</w:t>
      </w:r>
      <w:r w:rsidRPr="00C94C93">
        <w:rPr>
          <w:rFonts w:ascii="Times New Roman" w:eastAsia="Calibri" w:hAnsi="Times New Roman" w:cs="Times New Roman"/>
          <w:spacing w:val="2"/>
          <w:sz w:val="24"/>
          <w:szCs w:val="24"/>
          <w:lang w:eastAsia="en-US"/>
        </w:rPr>
        <w:t xml:space="preserve">, care duce la </w:t>
      </w:r>
      <w:r w:rsidRPr="00C94C93">
        <w:rPr>
          <w:rFonts w:ascii="Times New Roman" w:eastAsia="Calibri" w:hAnsi="Times New Roman" w:cs="Times New Roman"/>
          <w:spacing w:val="5"/>
          <w:sz w:val="24"/>
          <w:szCs w:val="24"/>
          <w:lang w:eastAsia="en-US"/>
        </w:rPr>
        <w:t xml:space="preserve">modificarea landşaftului şi schimbarea mediului morfogeografic natural. </w:t>
      </w:r>
    </w:p>
    <w:p w:rsidR="00093D6D" w:rsidRPr="00C94C93" w:rsidRDefault="00093D6D" w:rsidP="00C94C93">
      <w:pPr>
        <w:shd w:val="clear" w:color="auto" w:fill="FFFFFF"/>
        <w:spacing w:after="0" w:line="240" w:lineRule="auto"/>
        <w:ind w:right="62" w:firstLine="709"/>
        <w:jc w:val="both"/>
        <w:rPr>
          <w:rFonts w:ascii="Times New Roman" w:eastAsia="Calibri" w:hAnsi="Times New Roman" w:cs="Times New Roman"/>
          <w:color w:val="0000FF"/>
          <w:spacing w:val="5"/>
          <w:sz w:val="24"/>
          <w:szCs w:val="24"/>
          <w:lang w:eastAsia="en-US"/>
        </w:rPr>
      </w:pPr>
      <w:r w:rsidRPr="00C94C93">
        <w:rPr>
          <w:rFonts w:ascii="Times New Roman" w:eastAsia="Calibri" w:hAnsi="Times New Roman" w:cs="Times New Roman"/>
          <w:spacing w:val="5"/>
          <w:sz w:val="24"/>
          <w:szCs w:val="24"/>
          <w:lang w:eastAsia="en-US"/>
        </w:rPr>
        <w:t xml:space="preserve">Pentru consolidarea versantului şi protecţia zăcământului, peretele excavaţiei va taluzat în trepte cu berme de siguranţă cu lăţimea de </w:t>
      </w:r>
      <w:smartTag w:uri="urn:schemas-microsoft-com:office:smarttags" w:element="metricconverter">
        <w:smartTagPr>
          <w:attr w:name="ProductID" w:val="3 m"/>
        </w:smartTagPr>
        <w:r w:rsidRPr="00C94C93">
          <w:rPr>
            <w:rFonts w:ascii="Times New Roman" w:eastAsia="Calibri" w:hAnsi="Times New Roman" w:cs="Times New Roman"/>
            <w:spacing w:val="5"/>
            <w:sz w:val="24"/>
            <w:szCs w:val="24"/>
            <w:lang w:eastAsia="en-US"/>
          </w:rPr>
          <w:t>3 m</w:t>
        </w:r>
      </w:smartTag>
      <w:r w:rsidRPr="00C94C93">
        <w:rPr>
          <w:rFonts w:ascii="Times New Roman" w:eastAsia="Calibri" w:hAnsi="Times New Roman" w:cs="Times New Roman"/>
          <w:spacing w:val="5"/>
          <w:sz w:val="24"/>
          <w:szCs w:val="24"/>
          <w:lang w:eastAsia="en-US"/>
        </w:rPr>
        <w:t xml:space="preserve"> şi taluz înclinat la </w:t>
      </w:r>
      <w:r w:rsidRPr="00C94C93">
        <w:rPr>
          <w:rFonts w:ascii="Times New Roman" w:eastAsia="Calibri" w:hAnsi="Times New Roman" w:cs="Times New Roman"/>
          <w:bCs/>
          <w:sz w:val="24"/>
          <w:szCs w:val="24"/>
          <w:lang w:eastAsia="en-US"/>
        </w:rPr>
        <w:t xml:space="preserve">53º. La limita cu zona neafectată anterior cu lucrări de exploatare a pietrei, peretele excavației va fi mărginit de un pilier de siguranță cu lățimea de 5 m și lungimea de 380 m, pe care terenul se menține în starea naturală. </w:t>
      </w:r>
    </w:p>
    <w:p w:rsidR="00093D6D" w:rsidRPr="00C94C93" w:rsidRDefault="00093D6D"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t xml:space="preserve">▪  </w:t>
      </w:r>
      <w:r w:rsidRPr="00C94C93">
        <w:rPr>
          <w:rFonts w:ascii="Times New Roman" w:eastAsia="Calibri" w:hAnsi="Times New Roman" w:cs="Times New Roman"/>
          <w:bCs/>
          <w:iCs/>
          <w:sz w:val="24"/>
          <w:szCs w:val="24"/>
          <w:u w:val="single"/>
          <w:lang w:val="fr-FR" w:eastAsia="en-US"/>
        </w:rPr>
        <w:t>Serviciile suplimentare solicitate de implementarea proiectului propus</w:t>
      </w:r>
    </w:p>
    <w:p w:rsidR="00093D6D" w:rsidRPr="00C94C93" w:rsidRDefault="00093D6D" w:rsidP="00C94C93">
      <w:pPr>
        <w:numPr>
          <w:ilvl w:val="1"/>
          <w:numId w:val="0"/>
        </w:numPr>
        <w:tabs>
          <w:tab w:val="num" w:pos="0"/>
        </w:tabs>
        <w:spacing w:after="0" w:line="240" w:lineRule="auto"/>
        <w:jc w:val="both"/>
        <w:rPr>
          <w:rFonts w:ascii="Times New Roman" w:eastAsia="Calibri" w:hAnsi="Times New Roman" w:cs="Times New Roman"/>
          <w:bCs/>
          <w:iCs/>
          <w:sz w:val="24"/>
          <w:szCs w:val="24"/>
          <w:lang w:val="fr-FR" w:eastAsia="en-US"/>
        </w:rPr>
      </w:pPr>
      <w:r w:rsidRPr="00C94C93">
        <w:rPr>
          <w:rFonts w:ascii="Times New Roman" w:eastAsia="Calibri" w:hAnsi="Times New Roman" w:cs="Times New Roman"/>
          <w:bCs/>
          <w:iCs/>
          <w:color w:val="FF0000"/>
          <w:sz w:val="24"/>
          <w:szCs w:val="24"/>
          <w:lang w:val="fr-FR" w:eastAsia="en-US"/>
        </w:rPr>
        <w:tab/>
      </w:r>
      <w:r w:rsidRPr="00C94C93">
        <w:rPr>
          <w:rFonts w:ascii="Times New Roman" w:eastAsia="Calibri" w:hAnsi="Times New Roman" w:cs="Times New Roman"/>
          <w:bCs/>
          <w:iCs/>
          <w:sz w:val="24"/>
          <w:szCs w:val="24"/>
          <w:lang w:val="fr-FR" w:eastAsia="en-US"/>
        </w:rPr>
        <w:t xml:space="preserve">În vederea implementării PP nu sunt necesare servicii şi lucrări suplimentare de dezafectare sau reamplasare de conducte de apă şi canalizare, linii electrice şi de telecomunicaţii, construcţii existente etc. și  nu este necesară racordarea la reţele de utilităţi publice (apă, canalizare, energie electrică etc.).  </w:t>
      </w:r>
    </w:p>
    <w:p w:rsidR="00B51109" w:rsidRPr="00C94C93" w:rsidRDefault="00BC650C" w:rsidP="00C94C93">
      <w:pPr>
        <w:spacing w:after="0" w:line="240" w:lineRule="auto"/>
        <w:jc w:val="both"/>
        <w:rPr>
          <w:rFonts w:ascii="Times New Roman" w:eastAsia="Calibri" w:hAnsi="Times New Roman" w:cs="Times New Roman"/>
          <w:b/>
          <w:bCs/>
          <w:iCs/>
          <w:sz w:val="24"/>
          <w:szCs w:val="24"/>
          <w:lang w:val="fr-FR" w:eastAsia="en-US"/>
        </w:rPr>
      </w:pPr>
      <w:r w:rsidRPr="00C94C93">
        <w:rPr>
          <w:rFonts w:ascii="Times New Roman" w:eastAsia="Calibri" w:hAnsi="Times New Roman" w:cs="Times New Roman"/>
          <w:b/>
          <w:bCs/>
          <w:iCs/>
          <w:sz w:val="24"/>
          <w:szCs w:val="24"/>
          <w:lang w:eastAsia="en-US"/>
        </w:rPr>
        <w:t xml:space="preserve">            </w:t>
      </w:r>
      <w:r w:rsidR="00B51109" w:rsidRPr="00C94C93">
        <w:rPr>
          <w:rFonts w:ascii="Times New Roman" w:eastAsia="Calibri" w:hAnsi="Times New Roman" w:cs="Times New Roman"/>
          <w:b/>
          <w:bCs/>
          <w:iCs/>
          <w:sz w:val="24"/>
          <w:szCs w:val="24"/>
          <w:lang w:eastAsia="en-US"/>
        </w:rPr>
        <w:t>Etapele de implementare a proiectului propus</w:t>
      </w:r>
    </w:p>
    <w:p w:rsidR="00B51109" w:rsidRPr="00C94C93" w:rsidRDefault="00B51109"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t>Lucrările miniere în microcarieră au caracter provizoriu.</w:t>
      </w:r>
    </w:p>
    <w:p w:rsidR="00B51109" w:rsidRPr="00C94C93" w:rsidRDefault="00B51109" w:rsidP="00C94C93">
      <w:pPr>
        <w:numPr>
          <w:ilvl w:val="1"/>
          <w:numId w:val="0"/>
        </w:numPr>
        <w:tabs>
          <w:tab w:val="num" w:pos="100"/>
        </w:tabs>
        <w:spacing w:after="0" w:line="240" w:lineRule="auto"/>
        <w:ind w:left="100"/>
        <w:jc w:val="both"/>
        <w:rPr>
          <w:rFonts w:ascii="Times New Roman" w:eastAsia="Calibri" w:hAnsi="Times New Roman" w:cs="Times New Roman"/>
          <w:iCs/>
          <w:sz w:val="24"/>
          <w:szCs w:val="24"/>
          <w:lang w:eastAsia="en-US"/>
        </w:rPr>
      </w:pPr>
      <w:r w:rsidRPr="00C94C93">
        <w:rPr>
          <w:rFonts w:ascii="Times New Roman" w:eastAsia="Calibri" w:hAnsi="Times New Roman" w:cs="Times New Roman"/>
          <w:iCs/>
          <w:color w:val="FF0000"/>
          <w:sz w:val="24"/>
          <w:szCs w:val="24"/>
          <w:lang w:eastAsia="en-US"/>
        </w:rPr>
        <w:tab/>
      </w:r>
      <w:r w:rsidRPr="00C94C93">
        <w:rPr>
          <w:rFonts w:ascii="Times New Roman" w:eastAsia="Calibri" w:hAnsi="Times New Roman" w:cs="Times New Roman"/>
          <w:iCs/>
          <w:sz w:val="24"/>
          <w:szCs w:val="24"/>
          <w:lang w:eastAsia="en-US"/>
        </w:rPr>
        <w:t>Implementarea PP se va derula în perimetrul de exploatare Gura Văii pe o perioadă de 3 ani: 2 ani pentru pregătire și operare și 1 an pentru închidere, cu parcurgerea etapelor şi fazelor de lucrări de mai jos.</w:t>
      </w:r>
    </w:p>
    <w:p w:rsidR="00B51109" w:rsidRPr="00C94C93" w:rsidRDefault="00B51109" w:rsidP="00C94C93">
      <w:pPr>
        <w:spacing w:after="0" w:line="240" w:lineRule="auto"/>
        <w:jc w:val="center"/>
        <w:rPr>
          <w:rFonts w:ascii="Times New Roman" w:eastAsia="Calibri" w:hAnsi="Times New Roman" w:cs="Times New Roman"/>
          <w:bCs/>
          <w:i/>
          <w:iCs/>
          <w:sz w:val="24"/>
          <w:szCs w:val="24"/>
          <w:lang w:val="fr-FR" w:eastAsia="en-US"/>
        </w:rPr>
      </w:pPr>
      <w:r w:rsidRPr="00C94C93">
        <w:rPr>
          <w:rFonts w:ascii="Times New Roman" w:eastAsia="Calibri" w:hAnsi="Times New Roman" w:cs="Times New Roman"/>
          <w:bCs/>
          <w:i/>
          <w:iCs/>
          <w:sz w:val="24"/>
          <w:szCs w:val="24"/>
          <w:lang w:val="fr-FR" w:eastAsia="en-US"/>
        </w:rPr>
        <w:t xml:space="preserve">Esalonarea probabilă </w:t>
      </w:r>
      <w:proofErr w:type="gramStart"/>
      <w:r w:rsidRPr="00C94C93">
        <w:rPr>
          <w:rFonts w:ascii="Times New Roman" w:eastAsia="Calibri" w:hAnsi="Times New Roman" w:cs="Times New Roman"/>
          <w:bCs/>
          <w:i/>
          <w:iCs/>
          <w:sz w:val="24"/>
          <w:szCs w:val="24"/>
          <w:lang w:val="fr-FR" w:eastAsia="en-US"/>
        </w:rPr>
        <w:t>a</w:t>
      </w:r>
      <w:proofErr w:type="gramEnd"/>
      <w:r w:rsidRPr="00C94C93">
        <w:rPr>
          <w:rFonts w:ascii="Times New Roman" w:eastAsia="Calibri" w:hAnsi="Times New Roman" w:cs="Times New Roman"/>
          <w:bCs/>
          <w:i/>
          <w:iCs/>
          <w:sz w:val="24"/>
          <w:szCs w:val="24"/>
          <w:lang w:val="fr-FR" w:eastAsia="en-US"/>
        </w:rPr>
        <w:t xml:space="preserve"> perioadei de implementare a proiectului propus</w:t>
      </w:r>
    </w:p>
    <w:p w:rsidR="00B51109" w:rsidRPr="00C94C93" w:rsidRDefault="00B51109" w:rsidP="00C94C93">
      <w:pPr>
        <w:spacing w:after="0" w:line="240" w:lineRule="auto"/>
        <w:jc w:val="center"/>
        <w:rPr>
          <w:rFonts w:ascii="Times New Roman" w:eastAsia="Calibri" w:hAnsi="Times New Roman" w:cs="Times New Roman"/>
          <w:bCs/>
          <w:i/>
          <w:iCs/>
          <w:sz w:val="24"/>
          <w:szCs w:val="24"/>
          <w:lang w:val="fr-FR" w:eastAsia="en-US"/>
        </w:rPr>
      </w:pP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t xml:space="preserve">Tabel </w:t>
      </w:r>
      <w:r w:rsidRPr="00C94C93">
        <w:rPr>
          <w:rFonts w:ascii="Times New Roman" w:eastAsia="Calibri" w:hAnsi="Times New Roman" w:cs="Times New Roman"/>
          <w:bCs/>
          <w:iCs/>
          <w:sz w:val="24"/>
          <w:szCs w:val="24"/>
          <w:lang w:val="fr-FR" w:eastAsia="en-US"/>
        </w:rPr>
        <w:t>2.2.2.1.</w:t>
      </w:r>
    </w:p>
    <w:tbl>
      <w:tblPr>
        <w:tblStyle w:val="TableGrid"/>
        <w:tblW w:w="9090" w:type="dxa"/>
        <w:tblInd w:w="468" w:type="dxa"/>
        <w:tblLook w:val="01E0" w:firstRow="1" w:lastRow="1" w:firstColumn="1" w:lastColumn="1" w:noHBand="0" w:noVBand="0"/>
      </w:tblPr>
      <w:tblGrid>
        <w:gridCol w:w="4263"/>
        <w:gridCol w:w="616"/>
        <w:gridCol w:w="989"/>
        <w:gridCol w:w="1075"/>
        <w:gridCol w:w="1075"/>
        <w:gridCol w:w="1072"/>
      </w:tblGrid>
      <w:tr w:rsidR="00B51109" w:rsidRPr="00C94C93" w:rsidTr="000E3ADF">
        <w:trPr>
          <w:trHeight w:val="169"/>
        </w:trPr>
        <w:tc>
          <w:tcPr>
            <w:tcW w:w="4320" w:type="dxa"/>
            <w:vMerge w:val="restart"/>
            <w:shd w:val="clear" w:color="auto" w:fill="auto"/>
          </w:tcPr>
          <w:p w:rsidR="00B51109" w:rsidRPr="00C94C93" w:rsidRDefault="00B51109" w:rsidP="00C94C93">
            <w:pPr>
              <w:spacing w:after="0" w:line="240" w:lineRule="auto"/>
              <w:jc w:val="center"/>
              <w:rPr>
                <w:rFonts w:cs="Times New Roman"/>
                <w:b/>
                <w:bCs/>
                <w:iCs/>
                <w:sz w:val="24"/>
                <w:szCs w:val="24"/>
                <w:lang w:val="fr-FR" w:eastAsia="en-US"/>
              </w:rPr>
            </w:pPr>
          </w:p>
          <w:p w:rsidR="00B51109" w:rsidRPr="00C94C93" w:rsidRDefault="00B51109" w:rsidP="00C94C93">
            <w:pPr>
              <w:spacing w:after="0" w:line="240" w:lineRule="auto"/>
              <w:jc w:val="center"/>
              <w:rPr>
                <w:rFonts w:cs="Times New Roman"/>
                <w:b/>
                <w:bCs/>
                <w:iCs/>
                <w:sz w:val="24"/>
                <w:szCs w:val="24"/>
                <w:lang w:val="fr-FR" w:eastAsia="en-US"/>
              </w:rPr>
            </w:pPr>
            <w:r w:rsidRPr="00C94C93">
              <w:rPr>
                <w:rFonts w:cs="Times New Roman"/>
                <w:b/>
                <w:bCs/>
                <w:iCs/>
                <w:sz w:val="24"/>
                <w:szCs w:val="24"/>
                <w:lang w:val="fr-FR" w:eastAsia="en-US"/>
              </w:rPr>
              <w:t>Denumirea etapei</w:t>
            </w:r>
            <w:r w:rsidRPr="00C94C93">
              <w:rPr>
                <w:rFonts w:cs="Times New Roman"/>
                <w:bCs/>
                <w:iCs/>
                <w:sz w:val="24"/>
                <w:szCs w:val="24"/>
                <w:lang w:val="fr-FR" w:eastAsia="en-US"/>
              </w:rPr>
              <w:t xml:space="preserve"> </w:t>
            </w:r>
          </w:p>
        </w:tc>
        <w:tc>
          <w:tcPr>
            <w:tcW w:w="540" w:type="dxa"/>
            <w:vMerge w:val="restart"/>
            <w:shd w:val="clear" w:color="auto" w:fill="auto"/>
          </w:tcPr>
          <w:p w:rsidR="00B51109" w:rsidRPr="00C94C93" w:rsidRDefault="00B51109" w:rsidP="00C94C93">
            <w:pPr>
              <w:spacing w:after="0" w:line="240" w:lineRule="auto"/>
              <w:jc w:val="center"/>
              <w:rPr>
                <w:rFonts w:cs="Times New Roman"/>
                <w:b/>
                <w:bCs/>
                <w:iCs/>
                <w:sz w:val="24"/>
                <w:szCs w:val="24"/>
                <w:lang w:val="fr-FR" w:eastAsia="en-US"/>
              </w:rPr>
            </w:pPr>
            <w:r w:rsidRPr="00C94C93">
              <w:rPr>
                <w:rFonts w:cs="Times New Roman"/>
                <w:b/>
                <w:bCs/>
                <w:iCs/>
                <w:sz w:val="24"/>
                <w:szCs w:val="24"/>
                <w:lang w:val="fr-FR" w:eastAsia="en-US"/>
              </w:rPr>
              <w:t>UM</w:t>
            </w:r>
          </w:p>
        </w:tc>
        <w:tc>
          <w:tcPr>
            <w:tcW w:w="4230" w:type="dxa"/>
            <w:gridSpan w:val="4"/>
            <w:shd w:val="clear" w:color="auto" w:fill="auto"/>
          </w:tcPr>
          <w:p w:rsidR="00B51109" w:rsidRPr="00C94C93" w:rsidRDefault="00B51109" w:rsidP="00C94C93">
            <w:pPr>
              <w:spacing w:after="0" w:line="240" w:lineRule="auto"/>
              <w:jc w:val="center"/>
              <w:rPr>
                <w:rFonts w:cs="Times New Roman"/>
                <w:b/>
                <w:bCs/>
                <w:iCs/>
                <w:sz w:val="24"/>
                <w:szCs w:val="24"/>
                <w:lang w:val="fr-FR" w:eastAsia="en-US"/>
              </w:rPr>
            </w:pPr>
            <w:r w:rsidRPr="00C94C93">
              <w:rPr>
                <w:rFonts w:cs="Times New Roman"/>
                <w:b/>
                <w:bCs/>
                <w:iCs/>
                <w:sz w:val="24"/>
                <w:szCs w:val="24"/>
                <w:lang w:val="fr-FR" w:eastAsia="en-US"/>
              </w:rPr>
              <w:t>Esalonare pe ani</w:t>
            </w:r>
          </w:p>
        </w:tc>
      </w:tr>
      <w:tr w:rsidR="00B51109" w:rsidRPr="00C94C93" w:rsidTr="000E3ADF">
        <w:trPr>
          <w:trHeight w:val="172"/>
        </w:trPr>
        <w:tc>
          <w:tcPr>
            <w:tcW w:w="4320" w:type="dxa"/>
            <w:vMerge/>
            <w:shd w:val="clear" w:color="auto" w:fill="auto"/>
          </w:tcPr>
          <w:p w:rsidR="00B51109" w:rsidRPr="00C94C93" w:rsidRDefault="00B51109" w:rsidP="00C94C93">
            <w:pPr>
              <w:spacing w:after="0" w:line="240" w:lineRule="auto"/>
              <w:rPr>
                <w:rFonts w:cs="Times New Roman"/>
                <w:bCs/>
                <w:iCs/>
                <w:sz w:val="24"/>
                <w:szCs w:val="24"/>
                <w:lang w:val="fr-FR" w:eastAsia="en-US"/>
              </w:rPr>
            </w:pPr>
          </w:p>
        </w:tc>
        <w:tc>
          <w:tcPr>
            <w:tcW w:w="540" w:type="dxa"/>
            <w:vMerge/>
            <w:shd w:val="clear" w:color="auto" w:fill="auto"/>
          </w:tcPr>
          <w:p w:rsidR="00B51109" w:rsidRPr="00C94C93" w:rsidRDefault="00B51109" w:rsidP="00C94C93">
            <w:pPr>
              <w:spacing w:after="0" w:line="240" w:lineRule="auto"/>
              <w:rPr>
                <w:rFonts w:cs="Times New Roman"/>
                <w:bCs/>
                <w:iCs/>
                <w:sz w:val="24"/>
                <w:szCs w:val="24"/>
                <w:lang w:val="fr-FR" w:eastAsia="en-US"/>
              </w:rPr>
            </w:pPr>
          </w:p>
        </w:tc>
        <w:tc>
          <w:tcPr>
            <w:tcW w:w="990" w:type="dxa"/>
            <w:shd w:val="clear" w:color="auto" w:fill="auto"/>
          </w:tcPr>
          <w:p w:rsidR="00B51109" w:rsidRPr="00C94C93" w:rsidRDefault="00B51109" w:rsidP="00C94C93">
            <w:pPr>
              <w:spacing w:after="0" w:line="240" w:lineRule="auto"/>
              <w:rPr>
                <w:rFonts w:cs="Times New Roman"/>
                <w:b/>
                <w:bCs/>
                <w:iCs/>
                <w:sz w:val="24"/>
                <w:szCs w:val="24"/>
                <w:lang w:val="fr-FR" w:eastAsia="en-US"/>
              </w:rPr>
            </w:pPr>
            <w:r w:rsidRPr="00C94C93">
              <w:rPr>
                <w:rFonts w:cs="Times New Roman"/>
                <w:b/>
                <w:bCs/>
                <w:iCs/>
                <w:sz w:val="24"/>
                <w:szCs w:val="24"/>
                <w:lang w:val="fr-FR" w:eastAsia="en-US"/>
              </w:rPr>
              <w:t>Total</w:t>
            </w:r>
          </w:p>
        </w:tc>
        <w:tc>
          <w:tcPr>
            <w:tcW w:w="1080" w:type="dxa"/>
          </w:tcPr>
          <w:p w:rsidR="00B51109" w:rsidRPr="00C94C93" w:rsidRDefault="00B51109" w:rsidP="00C94C93">
            <w:pPr>
              <w:spacing w:after="0" w:line="240" w:lineRule="auto"/>
              <w:jc w:val="center"/>
              <w:rPr>
                <w:rFonts w:cs="Times New Roman"/>
                <w:b/>
                <w:bCs/>
                <w:iCs/>
                <w:sz w:val="24"/>
                <w:szCs w:val="24"/>
                <w:lang w:val="fr-FR" w:eastAsia="en-US"/>
              </w:rPr>
            </w:pPr>
            <w:r w:rsidRPr="00C94C93">
              <w:rPr>
                <w:rFonts w:cs="Times New Roman"/>
                <w:b/>
                <w:bCs/>
                <w:iCs/>
                <w:sz w:val="24"/>
                <w:szCs w:val="24"/>
                <w:lang w:val="fr-FR" w:eastAsia="en-US"/>
              </w:rPr>
              <w:t>An I</w:t>
            </w:r>
          </w:p>
        </w:tc>
        <w:tc>
          <w:tcPr>
            <w:tcW w:w="1080" w:type="dxa"/>
            <w:shd w:val="clear" w:color="auto" w:fill="auto"/>
          </w:tcPr>
          <w:p w:rsidR="00B51109" w:rsidRPr="00C94C93" w:rsidRDefault="00B51109" w:rsidP="00C94C93">
            <w:pPr>
              <w:spacing w:after="0" w:line="240" w:lineRule="auto"/>
              <w:jc w:val="center"/>
              <w:rPr>
                <w:rFonts w:cs="Times New Roman"/>
                <w:b/>
                <w:bCs/>
                <w:iCs/>
                <w:sz w:val="24"/>
                <w:szCs w:val="24"/>
                <w:lang w:val="fr-FR" w:eastAsia="en-US"/>
              </w:rPr>
            </w:pPr>
            <w:r w:rsidRPr="00C94C93">
              <w:rPr>
                <w:rFonts w:cs="Times New Roman"/>
                <w:b/>
                <w:bCs/>
                <w:iCs/>
                <w:sz w:val="24"/>
                <w:szCs w:val="24"/>
                <w:lang w:val="fr-FR" w:eastAsia="en-US"/>
              </w:rPr>
              <w:t>An II</w:t>
            </w:r>
          </w:p>
        </w:tc>
        <w:tc>
          <w:tcPr>
            <w:tcW w:w="1080" w:type="dxa"/>
            <w:shd w:val="clear" w:color="auto" w:fill="auto"/>
          </w:tcPr>
          <w:p w:rsidR="00B51109" w:rsidRPr="00C94C93" w:rsidRDefault="00B51109" w:rsidP="00C94C93">
            <w:pPr>
              <w:spacing w:after="0" w:line="240" w:lineRule="auto"/>
              <w:jc w:val="center"/>
              <w:rPr>
                <w:rFonts w:cs="Times New Roman"/>
                <w:b/>
                <w:bCs/>
                <w:iCs/>
                <w:sz w:val="24"/>
                <w:szCs w:val="24"/>
                <w:lang w:val="fr-FR" w:eastAsia="en-US"/>
              </w:rPr>
            </w:pPr>
            <w:r w:rsidRPr="00C94C93">
              <w:rPr>
                <w:rFonts w:cs="Times New Roman"/>
                <w:b/>
                <w:bCs/>
                <w:iCs/>
                <w:sz w:val="24"/>
                <w:szCs w:val="24"/>
                <w:lang w:val="fr-FR" w:eastAsia="en-US"/>
              </w:rPr>
              <w:t>An II</w:t>
            </w:r>
            <w:r w:rsidRPr="00C94C93">
              <w:rPr>
                <w:rFonts w:cs="Times New Roman"/>
                <w:bCs/>
                <w:iCs/>
                <w:sz w:val="24"/>
                <w:szCs w:val="24"/>
                <w:lang w:val="fr-FR" w:eastAsia="en-US"/>
              </w:rPr>
              <w:t>I</w:t>
            </w:r>
          </w:p>
        </w:tc>
      </w:tr>
      <w:tr w:rsidR="00B51109" w:rsidRPr="00C94C93" w:rsidTr="000E3ADF">
        <w:trPr>
          <w:trHeight w:val="172"/>
        </w:trPr>
        <w:tc>
          <w:tcPr>
            <w:tcW w:w="432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  Suprafața utilă a microcarierei (s. excavației)</w:t>
            </w:r>
          </w:p>
        </w:tc>
        <w:tc>
          <w:tcPr>
            <w:tcW w:w="54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m²</w:t>
            </w:r>
          </w:p>
        </w:tc>
        <w:tc>
          <w:tcPr>
            <w:tcW w:w="99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8065</w:t>
            </w:r>
          </w:p>
        </w:tc>
        <w:tc>
          <w:tcPr>
            <w:tcW w:w="1080" w:type="dxa"/>
          </w:tcPr>
          <w:p w:rsidR="00B51109" w:rsidRPr="00C94C93" w:rsidRDefault="00B51109" w:rsidP="00C94C93">
            <w:pPr>
              <w:spacing w:after="0" w:line="240" w:lineRule="auto"/>
              <w:jc w:val="center"/>
              <w:rPr>
                <w:rFonts w:cs="Times New Roman"/>
                <w:bCs/>
                <w:iCs/>
                <w:sz w:val="24"/>
                <w:szCs w:val="24"/>
                <w:lang w:val="fr-FR" w:eastAsia="en-US"/>
              </w:rPr>
            </w:pPr>
          </w:p>
        </w:tc>
        <w:tc>
          <w:tcPr>
            <w:tcW w:w="1080" w:type="dxa"/>
            <w:shd w:val="clear" w:color="auto" w:fill="auto"/>
          </w:tcPr>
          <w:p w:rsidR="00B51109" w:rsidRPr="00C94C93" w:rsidRDefault="00B51109" w:rsidP="00C94C93">
            <w:pPr>
              <w:spacing w:after="0" w:line="240" w:lineRule="auto"/>
              <w:jc w:val="center"/>
              <w:rPr>
                <w:rFonts w:cs="Times New Roman"/>
                <w:bCs/>
                <w:iCs/>
                <w:sz w:val="24"/>
                <w:szCs w:val="24"/>
                <w:lang w:val="fr-FR" w:eastAsia="en-US"/>
              </w:rPr>
            </w:pPr>
          </w:p>
        </w:tc>
        <w:tc>
          <w:tcPr>
            <w:tcW w:w="1080" w:type="dxa"/>
            <w:shd w:val="clear" w:color="auto" w:fill="auto"/>
          </w:tcPr>
          <w:p w:rsidR="00B51109" w:rsidRPr="00C94C93" w:rsidRDefault="00B51109" w:rsidP="00C94C93">
            <w:pPr>
              <w:spacing w:after="0" w:line="240" w:lineRule="auto"/>
              <w:jc w:val="center"/>
              <w:rPr>
                <w:rFonts w:cs="Times New Roman"/>
                <w:bCs/>
                <w:iCs/>
                <w:sz w:val="24"/>
                <w:szCs w:val="24"/>
                <w:lang w:val="fr-FR" w:eastAsia="en-US"/>
              </w:rPr>
            </w:pPr>
          </w:p>
        </w:tc>
      </w:tr>
      <w:tr w:rsidR="00B51109" w:rsidRPr="00C94C93" w:rsidTr="000E3ADF">
        <w:trPr>
          <w:trHeight w:val="172"/>
        </w:trPr>
        <w:tc>
          <w:tcPr>
            <w:tcW w:w="4320" w:type="dxa"/>
            <w:shd w:val="clear" w:color="auto" w:fill="auto"/>
          </w:tcPr>
          <w:p w:rsidR="00B51109" w:rsidRPr="00C94C93" w:rsidRDefault="00B51109" w:rsidP="00C94C93">
            <w:pPr>
              <w:spacing w:after="0" w:line="240" w:lineRule="auto"/>
              <w:rPr>
                <w:rFonts w:cs="Times New Roman"/>
                <w:b/>
                <w:bCs/>
                <w:iCs/>
                <w:sz w:val="24"/>
                <w:szCs w:val="24"/>
                <w:lang w:val="fr-FR" w:eastAsia="en-US"/>
              </w:rPr>
            </w:pPr>
            <w:r w:rsidRPr="00C94C93">
              <w:rPr>
                <w:rFonts w:cs="Times New Roman"/>
                <w:bCs/>
                <w:iCs/>
                <w:sz w:val="24"/>
                <w:szCs w:val="24"/>
                <w:lang w:val="fr-FR" w:eastAsia="en-US"/>
              </w:rPr>
              <w:t>1. Etapa de construcție (lucrări pregătitoare)</w:t>
            </w:r>
          </w:p>
        </w:tc>
        <w:tc>
          <w:tcPr>
            <w:tcW w:w="54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m²</w:t>
            </w:r>
          </w:p>
        </w:tc>
        <w:tc>
          <w:tcPr>
            <w:tcW w:w="99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8065</w:t>
            </w:r>
          </w:p>
        </w:tc>
        <w:tc>
          <w:tcPr>
            <w:tcW w:w="1080" w:type="dxa"/>
          </w:tcPr>
          <w:p w:rsidR="00B51109" w:rsidRPr="00C94C93" w:rsidRDefault="00B51109" w:rsidP="00C94C93">
            <w:pPr>
              <w:spacing w:after="0" w:line="240" w:lineRule="auto"/>
              <w:jc w:val="center"/>
              <w:rPr>
                <w:rFonts w:cs="Times New Roman"/>
                <w:bCs/>
                <w:iCs/>
                <w:sz w:val="24"/>
                <w:szCs w:val="24"/>
                <w:lang w:val="fr-FR" w:eastAsia="en-US"/>
              </w:rPr>
            </w:pPr>
            <w:r w:rsidRPr="00C94C93">
              <w:rPr>
                <w:rFonts w:cs="Times New Roman"/>
                <w:bCs/>
                <w:iCs/>
                <w:sz w:val="24"/>
                <w:szCs w:val="24"/>
                <w:lang w:val="fr-FR" w:eastAsia="en-US"/>
              </w:rPr>
              <w:t>4032</w:t>
            </w:r>
          </w:p>
        </w:tc>
        <w:tc>
          <w:tcPr>
            <w:tcW w:w="1080" w:type="dxa"/>
            <w:shd w:val="clear" w:color="auto" w:fill="auto"/>
          </w:tcPr>
          <w:p w:rsidR="00B51109" w:rsidRPr="00C94C93" w:rsidRDefault="00B51109" w:rsidP="00C94C93">
            <w:pPr>
              <w:spacing w:after="0" w:line="240" w:lineRule="auto"/>
              <w:jc w:val="center"/>
              <w:rPr>
                <w:rFonts w:cs="Times New Roman"/>
                <w:bCs/>
                <w:iCs/>
                <w:sz w:val="24"/>
                <w:szCs w:val="24"/>
                <w:lang w:val="fr-FR" w:eastAsia="en-US"/>
              </w:rPr>
            </w:pPr>
            <w:r w:rsidRPr="00C94C93">
              <w:rPr>
                <w:rFonts w:cs="Times New Roman"/>
                <w:bCs/>
                <w:iCs/>
                <w:sz w:val="24"/>
                <w:szCs w:val="24"/>
                <w:lang w:val="fr-FR" w:eastAsia="en-US"/>
              </w:rPr>
              <w:t>4033</w:t>
            </w:r>
          </w:p>
        </w:tc>
        <w:tc>
          <w:tcPr>
            <w:tcW w:w="1080" w:type="dxa"/>
            <w:shd w:val="clear" w:color="auto" w:fill="auto"/>
          </w:tcPr>
          <w:p w:rsidR="00B51109" w:rsidRPr="00C94C93" w:rsidRDefault="00B51109" w:rsidP="00C94C93">
            <w:pPr>
              <w:spacing w:after="0" w:line="240" w:lineRule="auto"/>
              <w:jc w:val="center"/>
              <w:rPr>
                <w:rFonts w:cs="Times New Roman"/>
                <w:bCs/>
                <w:iCs/>
                <w:sz w:val="24"/>
                <w:szCs w:val="24"/>
                <w:lang w:val="fr-FR" w:eastAsia="en-US"/>
              </w:rPr>
            </w:pPr>
          </w:p>
        </w:tc>
      </w:tr>
      <w:tr w:rsidR="00B51109" w:rsidRPr="00C94C93" w:rsidTr="000E3ADF">
        <w:tc>
          <w:tcPr>
            <w:tcW w:w="432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 xml:space="preserve">2. Etapa de funcționare (lucrări </w:t>
            </w:r>
            <w:proofErr w:type="gramStart"/>
            <w:r w:rsidRPr="00C94C93">
              <w:rPr>
                <w:rFonts w:cs="Times New Roman"/>
                <w:bCs/>
                <w:iCs/>
                <w:sz w:val="24"/>
                <w:szCs w:val="24"/>
                <w:lang w:val="fr-FR" w:eastAsia="en-US"/>
              </w:rPr>
              <w:t>de exploatare</w:t>
            </w:r>
            <w:proofErr w:type="gramEnd"/>
            <w:r w:rsidRPr="00C94C93">
              <w:rPr>
                <w:rFonts w:cs="Times New Roman"/>
                <w:bCs/>
                <w:iCs/>
                <w:sz w:val="24"/>
                <w:szCs w:val="24"/>
                <w:lang w:val="fr-FR" w:eastAsia="en-US"/>
              </w:rPr>
              <w:t>)</w:t>
            </w:r>
          </w:p>
        </w:tc>
        <w:tc>
          <w:tcPr>
            <w:tcW w:w="54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m²</w:t>
            </w:r>
          </w:p>
        </w:tc>
        <w:tc>
          <w:tcPr>
            <w:tcW w:w="99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8065</w:t>
            </w:r>
          </w:p>
        </w:tc>
        <w:tc>
          <w:tcPr>
            <w:tcW w:w="1080" w:type="dxa"/>
          </w:tcPr>
          <w:p w:rsidR="00B51109" w:rsidRPr="00C94C93" w:rsidRDefault="00B51109" w:rsidP="00C94C93">
            <w:pPr>
              <w:spacing w:after="0" w:line="240" w:lineRule="auto"/>
              <w:jc w:val="center"/>
              <w:rPr>
                <w:rFonts w:cs="Times New Roman"/>
                <w:bCs/>
                <w:iCs/>
                <w:sz w:val="24"/>
                <w:szCs w:val="24"/>
                <w:lang w:val="fr-FR" w:eastAsia="en-US"/>
              </w:rPr>
            </w:pPr>
            <w:r w:rsidRPr="00C94C93">
              <w:rPr>
                <w:rFonts w:cs="Times New Roman"/>
                <w:bCs/>
                <w:iCs/>
                <w:sz w:val="24"/>
                <w:szCs w:val="24"/>
                <w:lang w:val="fr-FR" w:eastAsia="en-US"/>
              </w:rPr>
              <w:t>4032</w:t>
            </w:r>
          </w:p>
        </w:tc>
        <w:tc>
          <w:tcPr>
            <w:tcW w:w="1080" w:type="dxa"/>
            <w:shd w:val="clear" w:color="auto" w:fill="auto"/>
          </w:tcPr>
          <w:p w:rsidR="00B51109" w:rsidRPr="00C94C93" w:rsidRDefault="00B51109" w:rsidP="00C94C93">
            <w:pPr>
              <w:spacing w:after="0" w:line="240" w:lineRule="auto"/>
              <w:jc w:val="center"/>
              <w:rPr>
                <w:rFonts w:cs="Times New Roman"/>
                <w:bCs/>
                <w:iCs/>
                <w:sz w:val="24"/>
                <w:szCs w:val="24"/>
                <w:lang w:val="fr-FR" w:eastAsia="en-US"/>
              </w:rPr>
            </w:pPr>
            <w:r w:rsidRPr="00C94C93">
              <w:rPr>
                <w:rFonts w:cs="Times New Roman"/>
                <w:bCs/>
                <w:iCs/>
                <w:sz w:val="24"/>
                <w:szCs w:val="24"/>
                <w:lang w:val="fr-FR" w:eastAsia="en-US"/>
              </w:rPr>
              <w:t>4033</w:t>
            </w:r>
          </w:p>
        </w:tc>
        <w:tc>
          <w:tcPr>
            <w:tcW w:w="1080" w:type="dxa"/>
            <w:shd w:val="clear" w:color="auto" w:fill="auto"/>
          </w:tcPr>
          <w:p w:rsidR="00B51109" w:rsidRPr="00C94C93" w:rsidRDefault="00B51109" w:rsidP="00C94C93">
            <w:pPr>
              <w:spacing w:after="0" w:line="240" w:lineRule="auto"/>
              <w:jc w:val="center"/>
              <w:rPr>
                <w:rFonts w:cs="Times New Roman"/>
                <w:bCs/>
                <w:iCs/>
                <w:sz w:val="24"/>
                <w:szCs w:val="24"/>
                <w:lang w:val="fr-FR" w:eastAsia="en-US"/>
              </w:rPr>
            </w:pPr>
          </w:p>
        </w:tc>
      </w:tr>
      <w:tr w:rsidR="00B51109" w:rsidRPr="00C94C93" w:rsidTr="000E3ADF">
        <w:tc>
          <w:tcPr>
            <w:tcW w:w="432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 xml:space="preserve">▪  Extras geologic exploatat și valorificat </w:t>
            </w:r>
          </w:p>
        </w:tc>
        <w:tc>
          <w:tcPr>
            <w:tcW w:w="54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m³</w:t>
            </w:r>
          </w:p>
        </w:tc>
        <w:tc>
          <w:tcPr>
            <w:tcW w:w="99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142500</w:t>
            </w:r>
          </w:p>
        </w:tc>
        <w:tc>
          <w:tcPr>
            <w:tcW w:w="1080" w:type="dxa"/>
          </w:tcPr>
          <w:p w:rsidR="00B51109" w:rsidRPr="00C94C93" w:rsidRDefault="00B51109" w:rsidP="00C94C93">
            <w:pPr>
              <w:spacing w:after="0" w:line="240" w:lineRule="auto"/>
              <w:jc w:val="center"/>
              <w:rPr>
                <w:rFonts w:cs="Times New Roman"/>
                <w:bCs/>
                <w:iCs/>
                <w:sz w:val="24"/>
                <w:szCs w:val="24"/>
                <w:lang w:val="fr-FR" w:eastAsia="en-US"/>
              </w:rPr>
            </w:pPr>
            <w:r w:rsidRPr="00C94C93">
              <w:rPr>
                <w:rFonts w:cs="Times New Roman"/>
                <w:bCs/>
                <w:iCs/>
                <w:sz w:val="24"/>
                <w:szCs w:val="24"/>
                <w:lang w:val="fr-FR" w:eastAsia="en-US"/>
              </w:rPr>
              <w:t>71250</w:t>
            </w:r>
          </w:p>
        </w:tc>
        <w:tc>
          <w:tcPr>
            <w:tcW w:w="1080" w:type="dxa"/>
            <w:shd w:val="clear" w:color="auto" w:fill="auto"/>
          </w:tcPr>
          <w:p w:rsidR="00B51109" w:rsidRPr="00C94C93" w:rsidRDefault="00B51109" w:rsidP="00C94C93">
            <w:pPr>
              <w:spacing w:after="0" w:line="240" w:lineRule="auto"/>
              <w:jc w:val="center"/>
              <w:rPr>
                <w:rFonts w:cs="Times New Roman"/>
                <w:bCs/>
                <w:iCs/>
                <w:sz w:val="24"/>
                <w:szCs w:val="24"/>
                <w:lang w:val="fr-FR" w:eastAsia="en-US"/>
              </w:rPr>
            </w:pPr>
            <w:r w:rsidRPr="00C94C93">
              <w:rPr>
                <w:rFonts w:cs="Times New Roman"/>
                <w:bCs/>
                <w:iCs/>
                <w:sz w:val="24"/>
                <w:szCs w:val="24"/>
                <w:lang w:val="fr-FR" w:eastAsia="en-US"/>
              </w:rPr>
              <w:t>71250</w:t>
            </w:r>
          </w:p>
        </w:tc>
        <w:tc>
          <w:tcPr>
            <w:tcW w:w="1080" w:type="dxa"/>
            <w:shd w:val="clear" w:color="auto" w:fill="auto"/>
          </w:tcPr>
          <w:p w:rsidR="00B51109" w:rsidRPr="00C94C93" w:rsidRDefault="00B51109" w:rsidP="00C94C93">
            <w:pPr>
              <w:spacing w:after="0" w:line="240" w:lineRule="auto"/>
              <w:jc w:val="center"/>
              <w:rPr>
                <w:rFonts w:cs="Times New Roman"/>
                <w:bCs/>
                <w:iCs/>
                <w:sz w:val="24"/>
                <w:szCs w:val="24"/>
                <w:lang w:val="fr-FR" w:eastAsia="en-US"/>
              </w:rPr>
            </w:pPr>
          </w:p>
        </w:tc>
      </w:tr>
      <w:tr w:rsidR="00B51109" w:rsidRPr="00C94C93" w:rsidTr="000E3ADF">
        <w:tc>
          <w:tcPr>
            <w:tcW w:w="432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 xml:space="preserve">3. Etapa de dezafectare (lucrări </w:t>
            </w:r>
            <w:proofErr w:type="gramStart"/>
            <w:r w:rsidRPr="00C94C93">
              <w:rPr>
                <w:rFonts w:cs="Times New Roman"/>
                <w:bCs/>
                <w:iCs/>
                <w:sz w:val="24"/>
                <w:szCs w:val="24"/>
                <w:lang w:val="fr-FR" w:eastAsia="en-US"/>
              </w:rPr>
              <w:t>de închidere</w:t>
            </w:r>
            <w:proofErr w:type="gramEnd"/>
            <w:r w:rsidRPr="00C94C93">
              <w:rPr>
                <w:rFonts w:cs="Times New Roman"/>
                <w:bCs/>
                <w:iCs/>
                <w:sz w:val="24"/>
                <w:szCs w:val="24"/>
                <w:lang w:val="fr-FR" w:eastAsia="en-US"/>
              </w:rPr>
              <w:t xml:space="preserve"> și de refacere a mediului)</w:t>
            </w:r>
          </w:p>
        </w:tc>
        <w:tc>
          <w:tcPr>
            <w:tcW w:w="54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m²</w:t>
            </w:r>
          </w:p>
        </w:tc>
        <w:tc>
          <w:tcPr>
            <w:tcW w:w="990" w:type="dxa"/>
            <w:shd w:val="clear" w:color="auto" w:fill="auto"/>
          </w:tcPr>
          <w:p w:rsidR="00B51109" w:rsidRPr="00C94C93" w:rsidRDefault="00B51109" w:rsidP="00C94C93">
            <w:pPr>
              <w:spacing w:after="0" w:line="240" w:lineRule="auto"/>
              <w:rPr>
                <w:rFonts w:cs="Times New Roman"/>
                <w:bCs/>
                <w:iCs/>
                <w:sz w:val="24"/>
                <w:szCs w:val="24"/>
                <w:lang w:val="fr-FR" w:eastAsia="en-US"/>
              </w:rPr>
            </w:pPr>
            <w:r w:rsidRPr="00C94C93">
              <w:rPr>
                <w:rFonts w:cs="Times New Roman"/>
                <w:bCs/>
                <w:iCs/>
                <w:sz w:val="24"/>
                <w:szCs w:val="24"/>
                <w:lang w:val="fr-FR" w:eastAsia="en-US"/>
              </w:rPr>
              <w:t>8065</w:t>
            </w:r>
          </w:p>
        </w:tc>
        <w:tc>
          <w:tcPr>
            <w:tcW w:w="1080" w:type="dxa"/>
          </w:tcPr>
          <w:p w:rsidR="00B51109" w:rsidRPr="00C94C93" w:rsidRDefault="00B51109" w:rsidP="00C94C93">
            <w:pPr>
              <w:spacing w:after="0" w:line="240" w:lineRule="auto"/>
              <w:jc w:val="center"/>
              <w:rPr>
                <w:rFonts w:cs="Times New Roman"/>
                <w:bCs/>
                <w:iCs/>
                <w:sz w:val="24"/>
                <w:szCs w:val="24"/>
                <w:lang w:val="fr-FR" w:eastAsia="en-US"/>
              </w:rPr>
            </w:pPr>
          </w:p>
        </w:tc>
        <w:tc>
          <w:tcPr>
            <w:tcW w:w="1080" w:type="dxa"/>
            <w:shd w:val="clear" w:color="auto" w:fill="auto"/>
          </w:tcPr>
          <w:p w:rsidR="00B51109" w:rsidRPr="00C94C93" w:rsidRDefault="00B51109" w:rsidP="00C94C93">
            <w:pPr>
              <w:spacing w:after="0" w:line="240" w:lineRule="auto"/>
              <w:jc w:val="center"/>
              <w:rPr>
                <w:rFonts w:cs="Times New Roman"/>
                <w:bCs/>
                <w:iCs/>
                <w:sz w:val="24"/>
                <w:szCs w:val="24"/>
                <w:lang w:val="fr-FR" w:eastAsia="en-US"/>
              </w:rPr>
            </w:pPr>
            <w:r w:rsidRPr="00C94C93">
              <w:rPr>
                <w:rFonts w:cs="Times New Roman"/>
                <w:bCs/>
                <w:iCs/>
                <w:sz w:val="24"/>
                <w:szCs w:val="24"/>
                <w:lang w:val="fr-FR" w:eastAsia="en-US"/>
              </w:rPr>
              <w:t>4032</w:t>
            </w:r>
          </w:p>
        </w:tc>
        <w:tc>
          <w:tcPr>
            <w:tcW w:w="1080" w:type="dxa"/>
            <w:shd w:val="clear" w:color="auto" w:fill="auto"/>
          </w:tcPr>
          <w:p w:rsidR="00B51109" w:rsidRPr="00C94C93" w:rsidRDefault="00B51109" w:rsidP="00C94C93">
            <w:pPr>
              <w:spacing w:after="0" w:line="240" w:lineRule="auto"/>
              <w:jc w:val="center"/>
              <w:rPr>
                <w:rFonts w:cs="Times New Roman"/>
                <w:bCs/>
                <w:iCs/>
                <w:sz w:val="24"/>
                <w:szCs w:val="24"/>
                <w:lang w:val="fr-FR" w:eastAsia="en-US"/>
              </w:rPr>
            </w:pPr>
            <w:r w:rsidRPr="00C94C93">
              <w:rPr>
                <w:rFonts w:cs="Times New Roman"/>
                <w:bCs/>
                <w:iCs/>
                <w:sz w:val="24"/>
                <w:szCs w:val="24"/>
                <w:lang w:val="fr-FR" w:eastAsia="en-US"/>
              </w:rPr>
              <w:t>4033</w:t>
            </w:r>
          </w:p>
        </w:tc>
      </w:tr>
    </w:tbl>
    <w:p w:rsidR="00B51109" w:rsidRPr="00C94C93" w:rsidRDefault="00B51109" w:rsidP="00C94C93">
      <w:pPr>
        <w:numPr>
          <w:ilvl w:val="1"/>
          <w:numId w:val="0"/>
        </w:numPr>
        <w:tabs>
          <w:tab w:val="num" w:pos="100"/>
        </w:tabs>
        <w:spacing w:after="0" w:line="240" w:lineRule="auto"/>
        <w:ind w:left="100"/>
        <w:jc w:val="both"/>
        <w:rPr>
          <w:rFonts w:ascii="Times New Roman" w:eastAsia="Calibri" w:hAnsi="Times New Roman" w:cs="Times New Roman"/>
          <w:iCs/>
          <w:sz w:val="24"/>
          <w:szCs w:val="24"/>
          <w:lang w:eastAsia="en-US"/>
        </w:rPr>
      </w:pPr>
    </w:p>
    <w:p w:rsidR="00B51109" w:rsidRPr="00C94C93" w:rsidRDefault="00B51109"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  </w:t>
      </w:r>
      <w:r w:rsidRPr="00C94C93">
        <w:rPr>
          <w:rFonts w:ascii="Times New Roman" w:eastAsia="Calibri" w:hAnsi="Times New Roman" w:cs="Times New Roman"/>
          <w:bCs/>
          <w:i/>
          <w:sz w:val="24"/>
          <w:szCs w:val="24"/>
          <w:lang w:eastAsia="en-US"/>
        </w:rPr>
        <w:t>Etapa lucrărilor pregătitoare – la începutul perioade de valabilitate a  permisului de exploatare (1-2 luni)</w:t>
      </w:r>
      <w:r w:rsidRPr="00C94C93">
        <w:rPr>
          <w:rFonts w:ascii="Times New Roman" w:eastAsia="Calibri" w:hAnsi="Times New Roman" w:cs="Times New Roman"/>
          <w:bCs/>
          <w:sz w:val="24"/>
          <w:szCs w:val="24"/>
          <w:lang w:eastAsia="en-US"/>
        </w:rPr>
        <w:t>:</w:t>
      </w:r>
    </w:p>
    <w:p w:rsidR="00B51109" w:rsidRPr="00C94C93" w:rsidRDefault="00B51109" w:rsidP="00C94C93">
      <w:pPr>
        <w:numPr>
          <w:ilvl w:val="0"/>
          <w:numId w:val="10"/>
        </w:num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delimitarea perimetrală a microcarierei conform prevederilor permisului de exploatare; </w:t>
      </w:r>
    </w:p>
    <w:p w:rsidR="00B51109" w:rsidRPr="00C94C93" w:rsidRDefault="00B51109" w:rsidP="00C94C93">
      <w:pPr>
        <w:numPr>
          <w:ilvl w:val="0"/>
          <w:numId w:val="10"/>
        </w:num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trasarea pilierului de siguranţă;</w:t>
      </w:r>
    </w:p>
    <w:p w:rsidR="00B51109" w:rsidRPr="00C94C93" w:rsidRDefault="00B51109" w:rsidP="00C94C93">
      <w:pPr>
        <w:numPr>
          <w:ilvl w:val="0"/>
          <w:numId w:val="10"/>
        </w:num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reparații la drumul de acces</w:t>
      </w:r>
    </w:p>
    <w:p w:rsidR="00B51109" w:rsidRPr="00C94C93" w:rsidRDefault="00B51109" w:rsidP="00C94C93">
      <w:pPr>
        <w:numPr>
          <w:ilvl w:val="0"/>
          <w:numId w:val="10"/>
        </w:num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defişarea vegetaţiei lemnoase arborescente şi arbustive existente pe amplasament</w:t>
      </w:r>
    </w:p>
    <w:p w:rsidR="00B51109" w:rsidRPr="00C94C93" w:rsidRDefault="00B51109" w:rsidP="00C94C93">
      <w:pPr>
        <w:numPr>
          <w:ilvl w:val="0"/>
          <w:numId w:val="10"/>
        </w:num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decopertarea stratului de sol vegetal şi a copertei sterile de la suprafaţa zăcământului;</w:t>
      </w:r>
    </w:p>
    <w:p w:rsidR="00B51109" w:rsidRPr="00C94C93" w:rsidRDefault="00B51109" w:rsidP="00C94C93">
      <w:pPr>
        <w:numPr>
          <w:ilvl w:val="0"/>
          <w:numId w:val="10"/>
        </w:num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organizarea de şantier (aducerea în incintă şi montarea containerului şi a toaletei ecologice);</w:t>
      </w:r>
    </w:p>
    <w:p w:rsidR="00B51109" w:rsidRPr="00C94C93" w:rsidRDefault="00B51109"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  </w:t>
      </w:r>
      <w:r w:rsidRPr="00C94C93">
        <w:rPr>
          <w:rFonts w:ascii="Times New Roman" w:eastAsia="Calibri" w:hAnsi="Times New Roman" w:cs="Times New Roman"/>
          <w:bCs/>
          <w:i/>
          <w:sz w:val="24"/>
          <w:szCs w:val="24"/>
          <w:lang w:eastAsia="en-US"/>
        </w:rPr>
        <w:t>Etapa de exploatare – de la terminarea lucrărilor pregătitoare si până la expirarea permisului de exploatare</w:t>
      </w:r>
      <w:r w:rsidRPr="00C94C93">
        <w:rPr>
          <w:rFonts w:ascii="Times New Roman" w:eastAsia="Calibri" w:hAnsi="Times New Roman" w:cs="Times New Roman"/>
          <w:bCs/>
          <w:sz w:val="24"/>
          <w:szCs w:val="24"/>
          <w:lang w:eastAsia="en-US"/>
        </w:rPr>
        <w:t>:</w:t>
      </w:r>
    </w:p>
    <w:p w:rsidR="00B51109" w:rsidRPr="00C94C93" w:rsidRDefault="00B51109" w:rsidP="00C94C93">
      <w:pPr>
        <w:numPr>
          <w:ilvl w:val="0"/>
          <w:numId w:val="10"/>
        </w:num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lastRenderedPageBreak/>
        <w:t>derocarea rocii calcaroase (cu explozibil);</w:t>
      </w:r>
    </w:p>
    <w:p w:rsidR="00B51109" w:rsidRPr="00C94C93" w:rsidRDefault="00B51109" w:rsidP="00C94C93">
      <w:pPr>
        <w:numPr>
          <w:ilvl w:val="0"/>
          <w:numId w:val="10"/>
        </w:num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ranguiri ale taluzurilor dupa fiecare puscare, in vederea evitarii prabusirilor si surparilor necontrolate</w:t>
      </w:r>
    </w:p>
    <w:p w:rsidR="00B51109" w:rsidRPr="00C94C93" w:rsidRDefault="00B51109" w:rsidP="00C94C93">
      <w:pPr>
        <w:numPr>
          <w:ilvl w:val="0"/>
          <w:numId w:val="10"/>
        </w:num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incarcarea pietrei derocate in mijloace auto cu ajutorul excavatorului sau al autoincarcatorului frontal senilat si se va transporta in stare bruta la puncte de lucru/beneficiari;</w:t>
      </w:r>
    </w:p>
    <w:p w:rsidR="00B51109" w:rsidRPr="00C94C93" w:rsidRDefault="00B51109"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 </w:t>
      </w:r>
      <w:r w:rsidRPr="00C94C93">
        <w:rPr>
          <w:rFonts w:ascii="Times New Roman" w:eastAsia="Calibri" w:hAnsi="Times New Roman" w:cs="Times New Roman"/>
          <w:bCs/>
          <w:i/>
          <w:sz w:val="24"/>
          <w:szCs w:val="24"/>
          <w:lang w:eastAsia="en-US"/>
        </w:rPr>
        <w:t>Etapa de dezafectare, refacere şi folosire ulterioară a terenului –un an de la terminarea lucrărilor de exploatare</w:t>
      </w:r>
    </w:p>
    <w:p w:rsidR="00B51109" w:rsidRPr="00C94C93" w:rsidRDefault="00B51109" w:rsidP="00C94C93">
      <w:pPr>
        <w:numPr>
          <w:ilvl w:val="0"/>
          <w:numId w:val="10"/>
        </w:numPr>
        <w:spacing w:after="0" w:line="240" w:lineRule="auto"/>
        <w:ind w:left="1080" w:hanging="90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evacuarea utilajelor tehnologice şi a construcţiilor provizorii din incinta microcarierei;</w:t>
      </w:r>
    </w:p>
    <w:p w:rsidR="00B51109" w:rsidRPr="00C94C93" w:rsidRDefault="00B51109" w:rsidP="00C94C93">
      <w:pPr>
        <w:numPr>
          <w:ilvl w:val="0"/>
          <w:numId w:val="10"/>
        </w:numPr>
        <w:spacing w:after="0" w:line="240" w:lineRule="auto"/>
        <w:ind w:left="1080" w:hanging="90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evacuarea deşeurilor de orice fel din incinta microcarierei;</w:t>
      </w:r>
    </w:p>
    <w:p w:rsidR="00B51109" w:rsidRPr="00C94C93" w:rsidRDefault="00B51109" w:rsidP="00C94C93">
      <w:pPr>
        <w:numPr>
          <w:ilvl w:val="0"/>
          <w:numId w:val="10"/>
        </w:numPr>
        <w:spacing w:after="0" w:line="240" w:lineRule="auto"/>
        <w:ind w:left="1080" w:hanging="90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spacing w:val="3"/>
          <w:sz w:val="24"/>
          <w:szCs w:val="24"/>
          <w:lang w:eastAsia="en-US"/>
        </w:rPr>
        <w:t xml:space="preserve">profilarea a taluzurilor, amenajarea terenului la cota finală de excavare (umpluturi, nivelarea etc.) </w:t>
      </w:r>
    </w:p>
    <w:p w:rsidR="00B51109" w:rsidRPr="00C94C93" w:rsidRDefault="00B51109" w:rsidP="00C94C93">
      <w:pPr>
        <w:numPr>
          <w:ilvl w:val="0"/>
          <w:numId w:val="10"/>
        </w:numPr>
        <w:spacing w:after="0" w:line="240" w:lineRule="auto"/>
        <w:ind w:left="1080" w:hanging="90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spacing w:val="3"/>
          <w:sz w:val="24"/>
          <w:szCs w:val="24"/>
          <w:lang w:eastAsia="en-US"/>
        </w:rPr>
        <w:t xml:space="preserve">copertare cu sol recuperat din depozit a terenului aferent cotei finale şi a bermelor de siguranţă </w:t>
      </w:r>
    </w:p>
    <w:p w:rsidR="00B51109" w:rsidRPr="00C94C93" w:rsidRDefault="00B51109" w:rsidP="00C94C93">
      <w:pPr>
        <w:numPr>
          <w:ilvl w:val="0"/>
          <w:numId w:val="10"/>
        </w:numPr>
        <w:spacing w:after="0" w:line="240" w:lineRule="auto"/>
        <w:ind w:left="1080" w:hanging="90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spacing w:val="3"/>
          <w:sz w:val="24"/>
          <w:szCs w:val="24"/>
          <w:lang w:eastAsia="en-US"/>
        </w:rPr>
        <w:t>semănături cu ierburi perene pe suprafaţa treptei finale şi a bermelor de protecţie a taluzelor.</w:t>
      </w:r>
      <w:r w:rsidRPr="00C94C93">
        <w:rPr>
          <w:rFonts w:ascii="Times New Roman" w:eastAsia="Calibri" w:hAnsi="Times New Roman" w:cs="Times New Roman"/>
          <w:bCs/>
          <w:sz w:val="24"/>
          <w:szCs w:val="24"/>
          <w:lang w:eastAsia="en-US"/>
        </w:rPr>
        <w:t xml:space="preserve">    </w:t>
      </w:r>
    </w:p>
    <w:p w:rsidR="00B51109" w:rsidRPr="00C94C93" w:rsidRDefault="00B51109" w:rsidP="00C94C93">
      <w:pPr>
        <w:spacing w:after="0" w:line="240" w:lineRule="auto"/>
        <w:jc w:val="both"/>
        <w:rPr>
          <w:rFonts w:ascii="Times New Roman" w:eastAsia="Calibri" w:hAnsi="Times New Roman" w:cs="Times New Roman"/>
          <w:b/>
          <w:bCs/>
          <w:iCs/>
          <w:sz w:val="24"/>
          <w:szCs w:val="24"/>
          <w:lang w:val="fr-FR" w:eastAsia="en-US"/>
        </w:rPr>
      </w:pPr>
      <w:r w:rsidRPr="00C94C93">
        <w:rPr>
          <w:rFonts w:ascii="Times New Roman" w:eastAsia="Calibri" w:hAnsi="Times New Roman" w:cs="Times New Roman"/>
          <w:bCs/>
          <w:sz w:val="24"/>
          <w:szCs w:val="24"/>
          <w:lang w:eastAsia="en-US"/>
        </w:rPr>
        <w:tab/>
      </w:r>
    </w:p>
    <w:p w:rsidR="00B51109" w:rsidRPr="00C94C93" w:rsidRDefault="00BC650C" w:rsidP="00C94C93">
      <w:pPr>
        <w:tabs>
          <w:tab w:val="num" w:pos="1260"/>
        </w:tabs>
        <w:spacing w:after="0" w:line="240" w:lineRule="auto"/>
        <w:jc w:val="both"/>
        <w:rPr>
          <w:rFonts w:ascii="Times New Roman" w:eastAsia="Calibri" w:hAnsi="Times New Roman" w:cs="Times New Roman"/>
          <w:b/>
          <w:bCs/>
          <w:iCs/>
          <w:sz w:val="24"/>
          <w:szCs w:val="24"/>
          <w:lang w:val="fr-FR" w:eastAsia="en-US"/>
        </w:rPr>
      </w:pPr>
      <w:r w:rsidRPr="00C94C93">
        <w:rPr>
          <w:rFonts w:ascii="Times New Roman" w:eastAsia="Calibri" w:hAnsi="Times New Roman" w:cs="Times New Roman"/>
          <w:b/>
          <w:bCs/>
          <w:iCs/>
          <w:sz w:val="24"/>
          <w:szCs w:val="24"/>
          <w:lang w:val="fr-FR" w:eastAsia="en-US"/>
        </w:rPr>
        <w:t xml:space="preserve">          </w:t>
      </w:r>
      <w:r w:rsidR="00B51109" w:rsidRPr="00C94C93">
        <w:rPr>
          <w:rFonts w:ascii="Times New Roman" w:eastAsia="Calibri" w:hAnsi="Times New Roman" w:cs="Times New Roman"/>
          <w:b/>
          <w:bCs/>
          <w:iCs/>
          <w:sz w:val="24"/>
          <w:szCs w:val="24"/>
          <w:lang w:val="fr-FR" w:eastAsia="en-US"/>
        </w:rPr>
        <w:t xml:space="preserve">Cerinţe </w:t>
      </w:r>
      <w:proofErr w:type="gramStart"/>
      <w:r w:rsidR="00B51109" w:rsidRPr="00C94C93">
        <w:rPr>
          <w:rFonts w:ascii="Times New Roman" w:eastAsia="Calibri" w:hAnsi="Times New Roman" w:cs="Times New Roman"/>
          <w:b/>
          <w:bCs/>
          <w:iCs/>
          <w:sz w:val="24"/>
          <w:szCs w:val="24"/>
          <w:lang w:val="fr-FR" w:eastAsia="en-US"/>
        </w:rPr>
        <w:t>de amenajare</w:t>
      </w:r>
      <w:proofErr w:type="gramEnd"/>
      <w:r w:rsidR="00B51109" w:rsidRPr="00C94C93">
        <w:rPr>
          <w:rFonts w:ascii="Times New Roman" w:eastAsia="Calibri" w:hAnsi="Times New Roman" w:cs="Times New Roman"/>
          <w:b/>
          <w:bCs/>
          <w:iCs/>
          <w:sz w:val="24"/>
          <w:szCs w:val="24"/>
          <w:lang w:val="fr-FR" w:eastAsia="en-US"/>
        </w:rPr>
        <w:t xml:space="preserve"> şi utilizare a terenului din amplasament</w:t>
      </w:r>
    </w:p>
    <w:p w:rsidR="00B51109" w:rsidRPr="00C94C93" w:rsidRDefault="00B51109"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bCs/>
          <w:sz w:val="24"/>
          <w:szCs w:val="24"/>
          <w:lang w:eastAsia="en-US"/>
        </w:rPr>
        <w:t>Certificatului de urbanism nr. 238/17.03.2017 este emis de Primăria municipiului Drobeta Turnu Severin în scopul „exploatare carieră de piatră Gura Văii”. În temeiul reglementărilor Documentaţiei de urbanism nr. 5421/2005 – faza P.U.G. se certifică:</w:t>
      </w:r>
    </w:p>
    <w:p w:rsidR="00B51109" w:rsidRPr="00C94C93" w:rsidRDefault="00B51109" w:rsidP="00C94C93">
      <w:pPr>
        <w:numPr>
          <w:ilvl w:val="0"/>
          <w:numId w:val="10"/>
        </w:numPr>
        <w:tabs>
          <w:tab w:val="num" w:pos="90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regimul juridic: terenul este situat în extravilanul mun. Drobeta Turnu Severin şi este proprietate privată;</w:t>
      </w:r>
    </w:p>
    <w:p w:rsidR="00B51109" w:rsidRPr="00C94C93" w:rsidRDefault="00B51109" w:rsidP="00C94C93">
      <w:pPr>
        <w:numPr>
          <w:ilvl w:val="0"/>
          <w:numId w:val="10"/>
        </w:numPr>
        <w:tabs>
          <w:tab w:val="num" w:pos="90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regimul economic: terenul are folosința actuală de teren neproductiv și este destinat exploatării piatrei ornamentale și a pietrei pentru construcții;</w:t>
      </w:r>
    </w:p>
    <w:p w:rsidR="00B51109" w:rsidRPr="00C94C93" w:rsidRDefault="00B51109" w:rsidP="00C94C93">
      <w:pPr>
        <w:numPr>
          <w:ilvl w:val="0"/>
          <w:numId w:val="10"/>
        </w:numPr>
        <w:tabs>
          <w:tab w:val="num" w:pos="90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regimul tehnic: realizare lucrări de  exploatare carieră Gura Văii; terenul este situat în UTR 61 (conform PUG UAT DROBETA TR: SEVERIN), unde sunt admise activităţi industriale şi de depozitare, nepoluante, care să nu stânjenească funcţiunea dominantă de locuit. </w:t>
      </w:r>
    </w:p>
    <w:p w:rsidR="00B51109" w:rsidRPr="00C94C93" w:rsidRDefault="00B51109"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bCs/>
          <w:sz w:val="24"/>
          <w:szCs w:val="24"/>
          <w:lang w:eastAsia="en-US"/>
        </w:rPr>
        <w:tab/>
      </w:r>
      <w:r w:rsidRPr="00C94C93">
        <w:rPr>
          <w:rFonts w:ascii="Times New Roman" w:eastAsia="Calibri" w:hAnsi="Times New Roman" w:cs="Times New Roman"/>
          <w:sz w:val="24"/>
          <w:szCs w:val="24"/>
          <w:lang w:eastAsia="en-US"/>
        </w:rPr>
        <w:t>Bilanț teritorial al amplasamentului PP</w:t>
      </w:r>
    </w:p>
    <w:p w:rsidR="00B51109" w:rsidRPr="00C94C93" w:rsidRDefault="00B51109"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bCs/>
          <w:sz w:val="24"/>
          <w:szCs w:val="24"/>
          <w:lang w:eastAsia="en-US"/>
        </w:rPr>
        <w:t>Terenul din amplasamentul proiectului propus se va utiliza după cum urmează</w:t>
      </w:r>
      <w:r w:rsidRPr="00C94C93">
        <w:rPr>
          <w:rFonts w:ascii="Times New Roman" w:eastAsia="Calibri" w:hAnsi="Times New Roman" w:cs="Times New Roman"/>
          <w:sz w:val="24"/>
          <w:szCs w:val="24"/>
          <w:lang w:eastAsia="en-US"/>
        </w:rPr>
        <w:t xml:space="preserve"> </w:t>
      </w:r>
    </w:p>
    <w:p w:rsidR="00B51109" w:rsidRPr="00C94C93" w:rsidRDefault="00B51109"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Suprafața totală a amplasamentului :  </w:t>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t>St  = 12080 m²</w:t>
      </w:r>
    </w:p>
    <w:p w:rsidR="00B51109" w:rsidRPr="00C94C93" w:rsidRDefault="00B51109"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Suprafața excavației (suprafața treptei finale de excavare):  </w:t>
      </w:r>
      <w:r w:rsidRPr="00C94C93">
        <w:rPr>
          <w:rFonts w:ascii="Times New Roman" w:eastAsia="Calibri" w:hAnsi="Times New Roman" w:cs="Times New Roman"/>
          <w:sz w:val="24"/>
          <w:szCs w:val="24"/>
          <w:lang w:eastAsia="en-US"/>
        </w:rPr>
        <w:tab/>
        <w:t>Se =  8065 m²</w:t>
      </w:r>
    </w:p>
    <w:p w:rsidR="00B51109" w:rsidRPr="00C94C93" w:rsidRDefault="00B51109"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Suprafața pili</w:t>
      </w:r>
      <w:r w:rsidR="00F008C6">
        <w:rPr>
          <w:rFonts w:ascii="Times New Roman" w:eastAsia="Calibri" w:hAnsi="Times New Roman" w:cs="Times New Roman"/>
          <w:sz w:val="24"/>
          <w:szCs w:val="24"/>
          <w:lang w:eastAsia="en-US"/>
        </w:rPr>
        <w:t xml:space="preserve">er de protecție perimetral  </w:t>
      </w:r>
      <w:r w:rsidR="00F008C6">
        <w:rPr>
          <w:rFonts w:ascii="Times New Roman" w:eastAsia="Calibri" w:hAnsi="Times New Roman" w:cs="Times New Roman"/>
          <w:sz w:val="24"/>
          <w:szCs w:val="24"/>
          <w:lang w:eastAsia="en-US"/>
        </w:rPr>
        <w:tab/>
      </w:r>
      <w:r w:rsidR="00F008C6">
        <w:rPr>
          <w:rFonts w:ascii="Times New Roman" w:eastAsia="Calibri" w:hAnsi="Times New Roman" w:cs="Times New Roman"/>
          <w:sz w:val="24"/>
          <w:szCs w:val="24"/>
          <w:lang w:eastAsia="en-US"/>
        </w:rPr>
        <w:tab/>
      </w:r>
      <w:r w:rsidR="00F008C6">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Sp =  1900 m²</w:t>
      </w:r>
    </w:p>
    <w:p w:rsidR="00B51109" w:rsidRPr="00C94C93" w:rsidRDefault="00B51109"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Suprafața berme de siguranță  </w:t>
      </w:r>
      <w:r w:rsidRPr="00C94C93">
        <w:rPr>
          <w:rFonts w:ascii="Times New Roman" w:eastAsia="Calibri" w:hAnsi="Times New Roman" w:cs="Times New Roman"/>
          <w:sz w:val="24"/>
          <w:szCs w:val="24"/>
          <w:lang w:eastAsia="en-US"/>
        </w:rPr>
        <w:tab/>
        <w:t xml:space="preserve">                    </w:t>
      </w:r>
      <w:r w:rsidR="00F008C6">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sz w:val="24"/>
          <w:szCs w:val="24"/>
          <w:lang w:eastAsia="en-US"/>
        </w:rPr>
        <w:t>Sb =  2115 m²</w:t>
      </w:r>
    </w:p>
    <w:p w:rsidR="00B51109" w:rsidRPr="00C94C93" w:rsidRDefault="00B51109" w:rsidP="00C94C93">
      <w:pPr>
        <w:spacing w:after="0" w:line="240" w:lineRule="auto"/>
        <w:ind w:firstLine="360"/>
        <w:jc w:val="both"/>
        <w:rPr>
          <w:rFonts w:ascii="Times New Roman" w:eastAsia="Calibri" w:hAnsi="Times New Roman" w:cs="Times New Roman"/>
          <w:sz w:val="24"/>
          <w:szCs w:val="24"/>
          <w:lang w:eastAsia="en-US"/>
        </w:rPr>
      </w:pPr>
    </w:p>
    <w:p w:rsidR="00B51109" w:rsidRPr="00C94C93" w:rsidRDefault="00B51109" w:rsidP="00C94C93">
      <w:pPr>
        <w:spacing w:after="0" w:line="240" w:lineRule="auto"/>
        <w:jc w:val="both"/>
        <w:rPr>
          <w:rFonts w:ascii="Times New Roman" w:eastAsia="Calibri" w:hAnsi="Times New Roman" w:cs="Times New Roman"/>
          <w:b/>
          <w:bCs/>
          <w:iCs/>
          <w:sz w:val="24"/>
          <w:szCs w:val="24"/>
          <w:lang w:eastAsia="en-US"/>
        </w:rPr>
      </w:pPr>
      <w:r w:rsidRPr="00C94C93">
        <w:rPr>
          <w:rFonts w:ascii="Times New Roman" w:eastAsia="Calibri" w:hAnsi="Times New Roman" w:cs="Times New Roman"/>
          <w:b/>
          <w:bCs/>
          <w:iCs/>
          <w:color w:val="000000"/>
          <w:sz w:val="24"/>
          <w:szCs w:val="24"/>
          <w:lang w:val="fr-FR" w:eastAsia="en-US"/>
        </w:rPr>
        <w:t>Descrierea principalelor caracteristici ale procesului de producţie</w:t>
      </w:r>
    </w:p>
    <w:p w:rsidR="00B51109" w:rsidRPr="00C94C93" w:rsidRDefault="00B51109" w:rsidP="00C94C93">
      <w:pPr>
        <w:spacing w:after="0" w:line="240" w:lineRule="auto"/>
        <w:jc w:val="both"/>
        <w:rPr>
          <w:rFonts w:ascii="Times New Roman" w:eastAsia="Calibri" w:hAnsi="Times New Roman" w:cs="Times New Roman"/>
          <w:b/>
          <w:bCs/>
          <w:iCs/>
          <w:color w:val="000000"/>
          <w:sz w:val="24"/>
          <w:szCs w:val="24"/>
          <w:lang w:val="fr-FR" w:eastAsia="en-US"/>
        </w:rPr>
      </w:pPr>
      <w:r w:rsidRPr="00C94C93">
        <w:rPr>
          <w:rFonts w:ascii="Times New Roman" w:eastAsia="Calibri" w:hAnsi="Times New Roman" w:cs="Times New Roman"/>
          <w:b/>
          <w:bCs/>
          <w:iCs/>
          <w:sz w:val="24"/>
          <w:szCs w:val="24"/>
          <w:lang w:eastAsia="en-US"/>
        </w:rPr>
        <w:t>Profilul si capacitatile de productie</w:t>
      </w:r>
    </w:p>
    <w:p w:rsidR="00B51109" w:rsidRPr="00C94C93" w:rsidRDefault="00B51109" w:rsidP="00C94C93">
      <w:pPr>
        <w:spacing w:after="0" w:line="240" w:lineRule="auto"/>
        <w:ind w:firstLine="708"/>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Proiectul propus are profil minier, respectiv exploatarea de piatră pentru construcții în microcarieră de suprafaţă. Pe suprafaţa microcarierei în funcțiune resursa minerală a fost în mare parte (80%) exploatată.</w:t>
      </w:r>
    </w:p>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i/>
          <w:sz w:val="24"/>
          <w:szCs w:val="24"/>
          <w:lang w:eastAsia="en-US"/>
        </w:rPr>
        <w:t>Indicatori tehnico-economici ai proiectului propus pe perioada de 1 an</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320"/>
        <w:gridCol w:w="1260"/>
        <w:gridCol w:w="3060"/>
      </w:tblGrid>
      <w:tr w:rsidR="00B51109" w:rsidRPr="00C94C93" w:rsidTr="000E3ADF">
        <w:tc>
          <w:tcPr>
            <w:tcW w:w="1008" w:type="dxa"/>
          </w:tcPr>
          <w:p w:rsidR="00B51109" w:rsidRPr="00C94C93" w:rsidRDefault="00B51109" w:rsidP="00C94C93">
            <w:pPr>
              <w:spacing w:after="0" w:line="240" w:lineRule="auto"/>
              <w:jc w:val="center"/>
              <w:rPr>
                <w:rFonts w:ascii="Times New Roman" w:eastAsia="Calibri" w:hAnsi="Times New Roman" w:cs="Times New Roman"/>
                <w:b/>
                <w:bCs/>
                <w:sz w:val="24"/>
                <w:szCs w:val="24"/>
                <w:lang w:eastAsia="en-US"/>
              </w:rPr>
            </w:pPr>
            <w:r w:rsidRPr="00C94C93">
              <w:rPr>
                <w:rFonts w:ascii="Times New Roman" w:eastAsia="Calibri" w:hAnsi="Times New Roman" w:cs="Times New Roman"/>
                <w:b/>
                <w:bCs/>
                <w:sz w:val="24"/>
                <w:szCs w:val="24"/>
                <w:lang w:eastAsia="en-US"/>
              </w:rPr>
              <w:t>Nr.crt.</w:t>
            </w:r>
          </w:p>
        </w:tc>
        <w:tc>
          <w:tcPr>
            <w:tcW w:w="4320" w:type="dxa"/>
          </w:tcPr>
          <w:p w:rsidR="00B51109" w:rsidRPr="00C94C93" w:rsidRDefault="00B51109" w:rsidP="00C94C93">
            <w:pPr>
              <w:spacing w:after="0" w:line="240" w:lineRule="auto"/>
              <w:jc w:val="center"/>
              <w:rPr>
                <w:rFonts w:ascii="Times New Roman" w:eastAsia="Calibri" w:hAnsi="Times New Roman" w:cs="Times New Roman"/>
                <w:b/>
                <w:bCs/>
                <w:sz w:val="24"/>
                <w:szCs w:val="24"/>
                <w:lang w:eastAsia="en-US"/>
              </w:rPr>
            </w:pPr>
            <w:r w:rsidRPr="00C94C93">
              <w:rPr>
                <w:rFonts w:ascii="Times New Roman" w:eastAsia="Calibri" w:hAnsi="Times New Roman" w:cs="Times New Roman"/>
                <w:b/>
                <w:bCs/>
                <w:sz w:val="24"/>
                <w:szCs w:val="24"/>
                <w:lang w:eastAsia="en-US"/>
              </w:rPr>
              <w:t>Specificatie</w:t>
            </w:r>
          </w:p>
        </w:tc>
        <w:tc>
          <w:tcPr>
            <w:tcW w:w="1260" w:type="dxa"/>
          </w:tcPr>
          <w:p w:rsidR="00B51109" w:rsidRPr="00C94C93" w:rsidRDefault="00B51109" w:rsidP="00C94C93">
            <w:pPr>
              <w:spacing w:after="0" w:line="240" w:lineRule="auto"/>
              <w:jc w:val="center"/>
              <w:rPr>
                <w:rFonts w:ascii="Times New Roman" w:eastAsia="Calibri" w:hAnsi="Times New Roman" w:cs="Times New Roman"/>
                <w:b/>
                <w:bCs/>
                <w:sz w:val="24"/>
                <w:szCs w:val="24"/>
                <w:lang w:eastAsia="en-US"/>
              </w:rPr>
            </w:pPr>
            <w:r w:rsidRPr="00C94C93">
              <w:rPr>
                <w:rFonts w:ascii="Times New Roman" w:eastAsia="Calibri" w:hAnsi="Times New Roman" w:cs="Times New Roman"/>
                <w:b/>
                <w:bCs/>
                <w:sz w:val="24"/>
                <w:szCs w:val="24"/>
                <w:lang w:eastAsia="en-US"/>
              </w:rPr>
              <w:t>UM</w:t>
            </w:r>
          </w:p>
        </w:tc>
        <w:tc>
          <w:tcPr>
            <w:tcW w:w="3060" w:type="dxa"/>
          </w:tcPr>
          <w:p w:rsidR="00B51109" w:rsidRPr="00C94C93" w:rsidRDefault="00B51109" w:rsidP="00C94C93">
            <w:pPr>
              <w:spacing w:after="0" w:line="240" w:lineRule="auto"/>
              <w:jc w:val="center"/>
              <w:rPr>
                <w:rFonts w:ascii="Times New Roman" w:eastAsia="Calibri" w:hAnsi="Times New Roman" w:cs="Times New Roman"/>
                <w:b/>
                <w:bCs/>
                <w:sz w:val="24"/>
                <w:szCs w:val="24"/>
                <w:lang w:eastAsia="en-US"/>
              </w:rPr>
            </w:pPr>
            <w:r w:rsidRPr="00C94C93">
              <w:rPr>
                <w:rFonts w:ascii="Times New Roman" w:eastAsia="Calibri" w:hAnsi="Times New Roman" w:cs="Times New Roman"/>
                <w:b/>
                <w:bCs/>
                <w:sz w:val="24"/>
                <w:szCs w:val="24"/>
                <w:lang w:eastAsia="en-US"/>
              </w:rPr>
              <w:t>Cantitate totală</w:t>
            </w:r>
          </w:p>
        </w:tc>
      </w:tr>
      <w:tr w:rsidR="00B51109" w:rsidRPr="00C94C93" w:rsidTr="000E3ADF">
        <w:tc>
          <w:tcPr>
            <w:tcW w:w="1008"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1.</w:t>
            </w:r>
          </w:p>
        </w:tc>
        <w:tc>
          <w:tcPr>
            <w:tcW w:w="4320" w:type="dxa"/>
          </w:tcPr>
          <w:p w:rsidR="00B51109" w:rsidRPr="00C94C93" w:rsidRDefault="00B51109" w:rsidP="00C94C93">
            <w:pPr>
              <w:spacing w:after="0" w:line="240" w:lineRule="auto"/>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Suprafața excavației</w:t>
            </w:r>
          </w:p>
        </w:tc>
        <w:tc>
          <w:tcPr>
            <w:tcW w:w="1260"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m²</w:t>
            </w:r>
          </w:p>
        </w:tc>
        <w:tc>
          <w:tcPr>
            <w:tcW w:w="3060"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sz w:val="24"/>
                <w:szCs w:val="24"/>
                <w:lang w:eastAsia="en-US"/>
              </w:rPr>
              <w:t>8065</w:t>
            </w:r>
          </w:p>
        </w:tc>
      </w:tr>
      <w:tr w:rsidR="00B51109" w:rsidRPr="00C94C93" w:rsidTr="000E3ADF">
        <w:tc>
          <w:tcPr>
            <w:tcW w:w="1008"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2.</w:t>
            </w:r>
          </w:p>
        </w:tc>
        <w:tc>
          <w:tcPr>
            <w:tcW w:w="4320" w:type="dxa"/>
          </w:tcPr>
          <w:p w:rsidR="00B51109" w:rsidRPr="00C94C93" w:rsidRDefault="00B51109" w:rsidP="00C94C93">
            <w:pPr>
              <w:spacing w:after="0" w:line="240" w:lineRule="auto"/>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Extras geologic total - consum de resurse </w:t>
            </w:r>
          </w:p>
        </w:tc>
        <w:tc>
          <w:tcPr>
            <w:tcW w:w="1260"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to</w:t>
            </w:r>
          </w:p>
        </w:tc>
        <w:tc>
          <w:tcPr>
            <w:tcW w:w="3060"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150000</w:t>
            </w:r>
          </w:p>
        </w:tc>
      </w:tr>
      <w:tr w:rsidR="00B51109" w:rsidRPr="00C94C93" w:rsidTr="000E3ADF">
        <w:tc>
          <w:tcPr>
            <w:tcW w:w="1008"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3.</w:t>
            </w:r>
          </w:p>
        </w:tc>
        <w:tc>
          <w:tcPr>
            <w:tcW w:w="4320" w:type="dxa"/>
          </w:tcPr>
          <w:p w:rsidR="00B51109" w:rsidRPr="00C94C93" w:rsidRDefault="00B51109" w:rsidP="00C94C93">
            <w:pPr>
              <w:spacing w:after="0" w:line="240" w:lineRule="auto"/>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Pierderi de exploatare – 5%</w:t>
            </w:r>
          </w:p>
        </w:tc>
        <w:tc>
          <w:tcPr>
            <w:tcW w:w="1260"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to</w:t>
            </w:r>
          </w:p>
        </w:tc>
        <w:tc>
          <w:tcPr>
            <w:tcW w:w="3060"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    7500</w:t>
            </w:r>
          </w:p>
        </w:tc>
      </w:tr>
      <w:tr w:rsidR="00B51109" w:rsidRPr="00C94C93" w:rsidTr="000E3ADF">
        <w:tc>
          <w:tcPr>
            <w:tcW w:w="1008"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4.</w:t>
            </w:r>
          </w:p>
        </w:tc>
        <w:tc>
          <w:tcPr>
            <w:tcW w:w="4320" w:type="dxa"/>
          </w:tcPr>
          <w:p w:rsidR="00B51109" w:rsidRPr="00C94C93" w:rsidRDefault="00B51109" w:rsidP="00C94C93">
            <w:pPr>
              <w:spacing w:after="0" w:line="240" w:lineRule="auto"/>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Extras industrial – produs minier brut valorificat</w:t>
            </w:r>
          </w:p>
        </w:tc>
        <w:tc>
          <w:tcPr>
            <w:tcW w:w="1260"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to</w:t>
            </w:r>
          </w:p>
        </w:tc>
        <w:tc>
          <w:tcPr>
            <w:tcW w:w="3060"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142500</w:t>
            </w:r>
          </w:p>
        </w:tc>
      </w:tr>
      <w:tr w:rsidR="00B51109" w:rsidRPr="00C94C93" w:rsidTr="000E3ADF">
        <w:tc>
          <w:tcPr>
            <w:tcW w:w="1008"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5.</w:t>
            </w:r>
          </w:p>
        </w:tc>
        <w:tc>
          <w:tcPr>
            <w:tcW w:w="4320" w:type="dxa"/>
          </w:tcPr>
          <w:p w:rsidR="00B51109" w:rsidRPr="00C94C93" w:rsidRDefault="00B51109" w:rsidP="00C94C93">
            <w:pPr>
              <w:spacing w:after="0" w:line="240" w:lineRule="auto"/>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Gradul de recuperare la exploatare</w:t>
            </w:r>
          </w:p>
        </w:tc>
        <w:tc>
          <w:tcPr>
            <w:tcW w:w="1260"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w:t>
            </w:r>
          </w:p>
        </w:tc>
        <w:tc>
          <w:tcPr>
            <w:tcW w:w="3060"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95</w:t>
            </w:r>
          </w:p>
        </w:tc>
      </w:tr>
      <w:tr w:rsidR="00B51109" w:rsidRPr="00C94C93" w:rsidTr="000E3ADF">
        <w:tc>
          <w:tcPr>
            <w:tcW w:w="1008"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6.</w:t>
            </w:r>
          </w:p>
        </w:tc>
        <w:tc>
          <w:tcPr>
            <w:tcW w:w="4320" w:type="dxa"/>
          </w:tcPr>
          <w:p w:rsidR="00B51109" w:rsidRPr="00C94C93" w:rsidRDefault="00B51109" w:rsidP="00C94C93">
            <w:pPr>
              <w:spacing w:after="0" w:line="240" w:lineRule="auto"/>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Gradul de valorificare</w:t>
            </w:r>
          </w:p>
        </w:tc>
        <w:tc>
          <w:tcPr>
            <w:tcW w:w="1260"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w:t>
            </w:r>
          </w:p>
        </w:tc>
        <w:tc>
          <w:tcPr>
            <w:tcW w:w="3060" w:type="dxa"/>
          </w:tcPr>
          <w:p w:rsidR="00B51109" w:rsidRPr="00C94C93" w:rsidRDefault="00B51109" w:rsidP="00C94C93">
            <w:pPr>
              <w:spacing w:after="0" w:line="240" w:lineRule="auto"/>
              <w:jc w:val="center"/>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95</w:t>
            </w:r>
          </w:p>
        </w:tc>
      </w:tr>
    </w:tbl>
    <w:p w:rsidR="00B51109" w:rsidRPr="00C94C93" w:rsidRDefault="00B51109" w:rsidP="00F008C6">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t xml:space="preserve">Suprafața aferentă PP este de 12080 m². din care suprafața excavației de </w:t>
      </w:r>
      <w:r w:rsidRPr="00C94C93">
        <w:rPr>
          <w:rFonts w:ascii="Times New Roman" w:eastAsia="Calibri" w:hAnsi="Times New Roman" w:cs="Times New Roman"/>
          <w:sz w:val="24"/>
          <w:szCs w:val="24"/>
          <w:lang w:eastAsia="en-US"/>
        </w:rPr>
        <w:t xml:space="preserve">8065 </w:t>
      </w:r>
      <w:r w:rsidRPr="00C94C93">
        <w:rPr>
          <w:rFonts w:ascii="Times New Roman" w:eastAsia="Calibri" w:hAnsi="Times New Roman" w:cs="Times New Roman"/>
          <w:bCs/>
          <w:sz w:val="24"/>
          <w:szCs w:val="24"/>
          <w:lang w:eastAsia="en-US"/>
        </w:rPr>
        <w:t>m². Parametrii rezultați în exploatare, raportați la resursa estimată pentru un an sunt c</w:t>
      </w:r>
      <w:r w:rsidR="00F008C6">
        <w:rPr>
          <w:rFonts w:ascii="Times New Roman" w:eastAsia="Calibri" w:hAnsi="Times New Roman" w:cs="Times New Roman"/>
          <w:bCs/>
          <w:sz w:val="24"/>
          <w:szCs w:val="24"/>
          <w:lang w:eastAsia="en-US"/>
        </w:rPr>
        <w:t>ei prezentaţi în tabel.</w:t>
      </w:r>
      <w:r w:rsidRPr="00C94C93">
        <w:rPr>
          <w:rFonts w:ascii="Times New Roman" w:eastAsia="Calibri" w:hAnsi="Times New Roman" w:cs="Times New Roman"/>
          <w:bCs/>
          <w:sz w:val="24"/>
          <w:szCs w:val="24"/>
          <w:lang w:eastAsia="en-US"/>
        </w:rPr>
        <w:t xml:space="preserve">  </w:t>
      </w:r>
    </w:p>
    <w:p w:rsidR="00B51109" w:rsidRPr="00C94C93" w:rsidRDefault="00B51109"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t>Pierderile de exploatare sunt estimate la cca. 5% din extrasul geologic total și sunt rezultate în urma unor intercalații pământoase ce pot apărea în complexul calcaros.</w:t>
      </w:r>
    </w:p>
    <w:p w:rsidR="00B51109" w:rsidRPr="00C94C93" w:rsidRDefault="00B51109" w:rsidP="00C94C93">
      <w:pPr>
        <w:tabs>
          <w:tab w:val="left" w:pos="2880"/>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lastRenderedPageBreak/>
        <w:t xml:space="preserve">Exploatarea rocilor calcaroase pentru construcţii din cariera „Gura Văii”  va fi reglementată prin permisul de exploastare emis de </w:t>
      </w:r>
      <w:r w:rsidRPr="00C94C93">
        <w:rPr>
          <w:rFonts w:ascii="Times New Roman" w:eastAsia="Calibri" w:hAnsi="Times New Roman" w:cs="Times New Roman"/>
          <w:bCs/>
          <w:iCs/>
          <w:sz w:val="24"/>
          <w:szCs w:val="24"/>
          <w:lang w:eastAsia="en-US"/>
        </w:rPr>
        <w:t>Agenţia Naţională pentru Resurse Minerale</w:t>
      </w:r>
      <w:r w:rsidRPr="00C94C93">
        <w:rPr>
          <w:rFonts w:ascii="Times New Roman" w:eastAsia="Calibri" w:hAnsi="Times New Roman" w:cs="Times New Roman"/>
          <w:bCs/>
          <w:sz w:val="24"/>
          <w:szCs w:val="24"/>
          <w:lang w:eastAsia="en-US"/>
        </w:rPr>
        <w:t xml:space="preserve"> </w:t>
      </w:r>
    </w:p>
    <w:p w:rsidR="00B51109" w:rsidRPr="00C94C93" w:rsidRDefault="00B51109" w:rsidP="00C94C93">
      <w:pPr>
        <w:spacing w:after="0" w:line="240" w:lineRule="auto"/>
        <w:jc w:val="both"/>
        <w:rPr>
          <w:rFonts w:ascii="Times New Roman" w:eastAsia="Calibri" w:hAnsi="Times New Roman" w:cs="Times New Roman"/>
          <w:b/>
          <w:bCs/>
          <w:iCs/>
          <w:sz w:val="24"/>
          <w:szCs w:val="24"/>
          <w:lang w:val="fr-FR" w:eastAsia="en-US"/>
        </w:rPr>
      </w:pPr>
      <w:r w:rsidRPr="00C94C93">
        <w:rPr>
          <w:rFonts w:ascii="Times New Roman" w:eastAsia="Calibri" w:hAnsi="Times New Roman" w:cs="Times New Roman"/>
          <w:b/>
          <w:bCs/>
          <w:iCs/>
          <w:sz w:val="24"/>
          <w:szCs w:val="24"/>
          <w:lang w:eastAsia="en-US"/>
        </w:rPr>
        <w:t>Descrierea instalatiei si a fluxurilor tehnologice existente pe amplasament</w:t>
      </w:r>
    </w:p>
    <w:p w:rsidR="00B51109" w:rsidRPr="00C94C93" w:rsidRDefault="00B51109" w:rsidP="00C94C93">
      <w:pPr>
        <w:spacing w:after="0" w:line="240" w:lineRule="auto"/>
        <w:ind w:firstLine="708"/>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În amplasamentul proiectului propus nu se vor monta instalaţii tehnologice specifice activităţii de cariere, extrasul geologic util se va evacua din incintă în stare brută. </w:t>
      </w:r>
    </w:p>
    <w:p w:rsidR="00B51109" w:rsidRPr="00C94C93" w:rsidRDefault="00B51109" w:rsidP="00C94C93">
      <w:pPr>
        <w:spacing w:after="0" w:line="240" w:lineRule="auto"/>
        <w:ind w:firstLine="708"/>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Implementarea proiectului propus presupune desfăşurarea unor fluxuri tehnologice specifice etapelor de deschidere şi funcţionare a unei cariere de suprafaţă, care vor fi descrise în continuare.</w:t>
      </w:r>
    </w:p>
    <w:p w:rsidR="00B51109" w:rsidRPr="00C94C93" w:rsidRDefault="00B51109" w:rsidP="00C94C93">
      <w:pPr>
        <w:numPr>
          <w:ilvl w:val="1"/>
          <w:numId w:val="22"/>
        </w:numPr>
        <w:tabs>
          <w:tab w:val="num" w:pos="720"/>
          <w:tab w:val="left" w:pos="1080"/>
        </w:tabs>
        <w:spacing w:after="0" w:line="240" w:lineRule="auto"/>
        <w:ind w:left="360" w:firstLine="360"/>
        <w:jc w:val="both"/>
        <w:rPr>
          <w:rFonts w:ascii="Times New Roman" w:eastAsia="Calibri" w:hAnsi="Times New Roman" w:cs="Times New Roman"/>
          <w:bCs/>
          <w:i/>
          <w:sz w:val="24"/>
          <w:szCs w:val="24"/>
          <w:lang w:eastAsia="en-US"/>
        </w:rPr>
      </w:pPr>
      <w:r w:rsidRPr="00C94C93">
        <w:rPr>
          <w:rFonts w:ascii="Times New Roman" w:eastAsia="Calibri" w:hAnsi="Times New Roman" w:cs="Times New Roman"/>
          <w:bCs/>
          <w:i/>
          <w:sz w:val="24"/>
          <w:szCs w:val="24"/>
          <w:lang w:eastAsia="en-US"/>
        </w:rPr>
        <w:t>În etapa pregătitoare:</w:t>
      </w:r>
    </w:p>
    <w:p w:rsidR="00B51109" w:rsidRPr="00C94C93" w:rsidRDefault="00B51109" w:rsidP="00C94C93">
      <w:pPr>
        <w:tabs>
          <w:tab w:val="num" w:pos="0"/>
          <w:tab w:val="num" w:pos="18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r>
      <w:r w:rsidRPr="00C94C93">
        <w:rPr>
          <w:rFonts w:ascii="Times New Roman" w:eastAsia="Calibri" w:hAnsi="Times New Roman" w:cs="Times New Roman"/>
          <w:bCs/>
          <w:sz w:val="24"/>
          <w:szCs w:val="24"/>
          <w:lang w:eastAsia="en-US"/>
        </w:rPr>
        <w:tab/>
      </w:r>
      <w:r w:rsidRPr="00C94C93">
        <w:rPr>
          <w:rFonts w:ascii="Times New Roman" w:eastAsia="Calibri" w:hAnsi="Times New Roman" w:cs="Times New Roman"/>
          <w:b/>
          <w:bCs/>
          <w:sz w:val="24"/>
          <w:szCs w:val="24"/>
          <w:lang w:eastAsia="en-US"/>
        </w:rPr>
        <w:t>a.1.</w:t>
      </w:r>
      <w:r w:rsidRPr="00C94C93">
        <w:rPr>
          <w:rFonts w:ascii="Times New Roman" w:eastAsia="Calibri" w:hAnsi="Times New Roman" w:cs="Times New Roman"/>
          <w:bCs/>
          <w:sz w:val="24"/>
          <w:szCs w:val="24"/>
          <w:lang w:eastAsia="en-US"/>
        </w:rPr>
        <w:t xml:space="preserve"> Reparaţii la drumuri de acces:</w:t>
      </w:r>
    </w:p>
    <w:p w:rsidR="00B51109" w:rsidRPr="00C94C93" w:rsidRDefault="00B51109" w:rsidP="00C94C93">
      <w:pPr>
        <w:tabs>
          <w:tab w:val="num" w:pos="0"/>
          <w:tab w:val="num" w:pos="18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r>
      <w:r w:rsidRPr="00C94C93">
        <w:rPr>
          <w:rFonts w:ascii="Times New Roman" w:eastAsia="Calibri" w:hAnsi="Times New Roman" w:cs="Times New Roman"/>
          <w:bCs/>
          <w:sz w:val="24"/>
          <w:szCs w:val="24"/>
          <w:lang w:eastAsia="en-US"/>
        </w:rPr>
        <w:tab/>
        <w:t>Pe drumurile de acces existente se va desfăşura fluxul tehnologic specific lucrărilor de construcţii drumuri pietruite, executându-se următoarele categorii de lucrări:</w:t>
      </w:r>
    </w:p>
    <w:p w:rsidR="00B51109" w:rsidRPr="00C94C93" w:rsidRDefault="00B51109" w:rsidP="00C94C93">
      <w:pPr>
        <w:tabs>
          <w:tab w:val="num" w:pos="0"/>
          <w:tab w:val="num" w:pos="18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evacuarea ebulmenţilor din ampriza drumului;</w:t>
      </w:r>
    </w:p>
    <w:p w:rsidR="00B51109" w:rsidRPr="00C94C93" w:rsidRDefault="00B51109" w:rsidP="00C94C93">
      <w:pPr>
        <w:tabs>
          <w:tab w:val="num" w:pos="0"/>
          <w:tab w:val="num" w:pos="18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refacerea şanţurilor de pământ pentru colectarea şi evacuarea apei din platforma drmului şi din zona limitrofă;</w:t>
      </w:r>
    </w:p>
    <w:p w:rsidR="00B51109" w:rsidRPr="00C94C93" w:rsidRDefault="00B51109" w:rsidP="00C94C93">
      <w:pPr>
        <w:tabs>
          <w:tab w:val="num" w:pos="0"/>
          <w:tab w:val="num" w:pos="18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refacerea platformei drumului, acolo unde s-au produs degradări ale acesteia;</w:t>
      </w:r>
    </w:p>
    <w:p w:rsidR="00B51109" w:rsidRPr="00C94C93" w:rsidRDefault="00B51109" w:rsidP="00C94C93">
      <w:pPr>
        <w:tabs>
          <w:tab w:val="num" w:pos="180"/>
        </w:tabs>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  reparatii la partea carosabilă (nivelare cu autogrederul, completarea stratului de împietruire, compactarea cu rulou compactor sau manual). </w:t>
      </w:r>
    </w:p>
    <w:p w:rsidR="00B51109" w:rsidRPr="00C94C93" w:rsidRDefault="00B51109" w:rsidP="00C94C93">
      <w:pPr>
        <w:tabs>
          <w:tab w:val="num" w:pos="0"/>
          <w:tab w:val="num" w:pos="18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r>
      <w:r w:rsidRPr="00C94C93">
        <w:rPr>
          <w:rFonts w:ascii="Times New Roman" w:eastAsia="Calibri" w:hAnsi="Times New Roman" w:cs="Times New Roman"/>
          <w:bCs/>
          <w:sz w:val="24"/>
          <w:szCs w:val="24"/>
          <w:lang w:eastAsia="en-US"/>
        </w:rPr>
        <w:tab/>
      </w:r>
      <w:r w:rsidRPr="00C94C93">
        <w:rPr>
          <w:rFonts w:ascii="Times New Roman" w:eastAsia="Calibri" w:hAnsi="Times New Roman" w:cs="Times New Roman"/>
          <w:b/>
          <w:bCs/>
          <w:sz w:val="24"/>
          <w:szCs w:val="24"/>
          <w:lang w:eastAsia="en-US"/>
        </w:rPr>
        <w:t>a.2.</w:t>
      </w:r>
      <w:r w:rsidRPr="00C94C93">
        <w:rPr>
          <w:rFonts w:ascii="Times New Roman" w:eastAsia="Calibri" w:hAnsi="Times New Roman" w:cs="Times New Roman"/>
          <w:bCs/>
          <w:sz w:val="24"/>
          <w:szCs w:val="24"/>
          <w:lang w:eastAsia="en-US"/>
        </w:rPr>
        <w:t xml:space="preserve"> Defişarea vegetaţiei lemnoase arborescente şi arbustive existente pe amplasament:</w:t>
      </w:r>
    </w:p>
    <w:p w:rsidR="00B51109" w:rsidRPr="00C94C93" w:rsidRDefault="00B51109" w:rsidP="00C94C93">
      <w:pPr>
        <w:tabs>
          <w:tab w:val="num" w:pos="0"/>
          <w:tab w:val="num" w:pos="18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r>
      <w:r w:rsidRPr="00C94C93">
        <w:rPr>
          <w:rFonts w:ascii="Times New Roman" w:eastAsia="Calibri" w:hAnsi="Times New Roman" w:cs="Times New Roman"/>
          <w:bCs/>
          <w:sz w:val="24"/>
          <w:szCs w:val="24"/>
          <w:lang w:eastAsia="en-US"/>
        </w:rPr>
        <w:tab/>
        <w:t xml:space="preserve">În amplasamentul proiectului propus, pe zona cu vegetaţie lemnoasă instalată în mod spontan se va desfăşura fluxul tehnologic specific exploatărilor forestiere, care cuprinde fazele: </w:t>
      </w:r>
    </w:p>
    <w:p w:rsidR="00B51109" w:rsidRPr="00C94C93" w:rsidRDefault="00B51109" w:rsidP="00C94C93">
      <w:pPr>
        <w:numPr>
          <w:ilvl w:val="0"/>
          <w:numId w:val="18"/>
        </w:numPr>
        <w:tabs>
          <w:tab w:val="num" w:pos="180"/>
        </w:tabs>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doborârea manuală a arborilor cu toporul sau motoferestrăul, fasonarea şi secţionarea trunchiurilor şi crăcilor;</w:t>
      </w:r>
    </w:p>
    <w:p w:rsidR="00B51109" w:rsidRPr="00C94C93" w:rsidRDefault="00B51109" w:rsidP="00C94C93">
      <w:pPr>
        <w:numPr>
          <w:ilvl w:val="0"/>
          <w:numId w:val="18"/>
        </w:numPr>
        <w:tabs>
          <w:tab w:val="num" w:pos="180"/>
        </w:tabs>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tăierea manuală a arbuştilor</w:t>
      </w:r>
    </w:p>
    <w:p w:rsidR="00B51109" w:rsidRPr="00C94C93" w:rsidRDefault="00B51109" w:rsidP="00C94C93">
      <w:pPr>
        <w:numPr>
          <w:ilvl w:val="0"/>
          <w:numId w:val="18"/>
        </w:numPr>
        <w:tabs>
          <w:tab w:val="num" w:pos="180"/>
        </w:tabs>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adunarea manuală, scosul şi stivuirea materialului lemnos în depozit din afara amplasamentului PP, de unde o parte se va elimina prin valorificare (dacă sunt solicitări), iar cel nevalorificabil prin biodegradare. </w:t>
      </w:r>
    </w:p>
    <w:p w:rsidR="00B51109" w:rsidRPr="00C94C93" w:rsidRDefault="00B51109" w:rsidP="00C94C93">
      <w:pPr>
        <w:tabs>
          <w:tab w:val="num" w:pos="18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r>
      <w:r w:rsidRPr="00C94C93">
        <w:rPr>
          <w:rFonts w:ascii="Times New Roman" w:eastAsia="Calibri" w:hAnsi="Times New Roman" w:cs="Times New Roman"/>
          <w:bCs/>
          <w:sz w:val="24"/>
          <w:szCs w:val="24"/>
          <w:lang w:eastAsia="en-US"/>
        </w:rPr>
        <w:tab/>
        <w:t>Accesul în zona zona de lucru se face pe drumurile de exploatare existente.</w:t>
      </w:r>
    </w:p>
    <w:p w:rsidR="00B51109" w:rsidRPr="00C94C93" w:rsidRDefault="00B51109" w:rsidP="00C94C93">
      <w:pPr>
        <w:spacing w:after="0" w:line="240" w:lineRule="auto"/>
        <w:ind w:firstLine="708"/>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
          <w:bCs/>
          <w:sz w:val="24"/>
          <w:szCs w:val="24"/>
          <w:lang w:eastAsia="en-US"/>
        </w:rPr>
        <w:t>a.3.</w:t>
      </w:r>
      <w:r w:rsidRPr="00C94C93">
        <w:rPr>
          <w:rFonts w:ascii="Times New Roman" w:eastAsia="Calibri" w:hAnsi="Times New Roman" w:cs="Times New Roman"/>
          <w:bCs/>
          <w:sz w:val="24"/>
          <w:szCs w:val="24"/>
          <w:lang w:eastAsia="en-US"/>
        </w:rPr>
        <w:t xml:space="preserve">   Decopertarea stratului de sol vegetal şi a copertei sterile de la suprafaţa zăcământului:</w:t>
      </w:r>
    </w:p>
    <w:p w:rsidR="00B51109" w:rsidRPr="00C94C93" w:rsidRDefault="00B51109" w:rsidP="00C94C93">
      <w:pPr>
        <w:spacing w:after="0" w:line="240" w:lineRule="auto"/>
        <w:ind w:firstLine="708"/>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Fluxul tehnologic ce se va desfăşura în amplasament este cel specific lucrărilor de terasamente.</w:t>
      </w:r>
    </w:p>
    <w:p w:rsidR="00B51109" w:rsidRPr="00C94C93" w:rsidRDefault="00B51109" w:rsidP="00C94C93">
      <w:pPr>
        <w:numPr>
          <w:ilvl w:val="0"/>
          <w:numId w:val="18"/>
        </w:numPr>
        <w:tabs>
          <w:tab w:val="num" w:pos="180"/>
        </w:tabs>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solul fertil va fi decapat cu ajutorul unui buldozer încărcat în autobasculante si depozitat intr-un loc special amenajat, la exteriorul perimetrului de exploatare, in vederea utilizarii lui pentru lucrările de renaturarea terenului după terminarea lucrărilor de exploatare a calcarului.</w:t>
      </w:r>
    </w:p>
    <w:p w:rsidR="00B51109" w:rsidRPr="00C94C93" w:rsidRDefault="00B51109" w:rsidP="00C94C93">
      <w:pPr>
        <w:numPr>
          <w:ilvl w:val="0"/>
          <w:numId w:val="18"/>
        </w:numPr>
        <w:tabs>
          <w:tab w:val="num" w:pos="180"/>
        </w:tabs>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coperta sterilă formată din amestec de pământuri cu de roci alterate si / sau fisurate va indeparta prin lucrari de decopertare, care se vor executa mecanizat, cu ajutorul unui excavator cu cupa inversa (1,2-2 mc), pe o adancime de cca. </w:t>
      </w:r>
      <w:smartTag w:uri="urn:schemas-microsoft-com:office:smarttags" w:element="metricconverter">
        <w:smartTagPr>
          <w:attr w:name="ProductID" w:val="0,5 m"/>
        </w:smartTagPr>
        <w:r w:rsidRPr="00C94C93">
          <w:rPr>
            <w:rFonts w:ascii="Times New Roman" w:eastAsia="Calibri" w:hAnsi="Times New Roman" w:cs="Times New Roman"/>
            <w:bCs/>
            <w:sz w:val="24"/>
            <w:szCs w:val="24"/>
            <w:lang w:eastAsia="en-US"/>
          </w:rPr>
          <w:t>0,5 m</w:t>
        </w:r>
      </w:smartTag>
      <w:r w:rsidRPr="00C94C93">
        <w:rPr>
          <w:rFonts w:ascii="Times New Roman" w:eastAsia="Calibri" w:hAnsi="Times New Roman" w:cs="Times New Roman"/>
          <w:bCs/>
          <w:sz w:val="24"/>
          <w:szCs w:val="24"/>
          <w:lang w:eastAsia="en-US"/>
        </w:rPr>
        <w:t>. Sterilul nevalorificabil (predominant pământos) se va depozita în haldă special amenajată pe terenul din treapta finală rezultată  la exploatările anterioare sau în alt depozit amenajat în zona limitrofă amplasamentului PP, în afara secţiunii de scurgere a apelor.</w:t>
      </w:r>
    </w:p>
    <w:p w:rsidR="00B51109" w:rsidRPr="00C94C93" w:rsidRDefault="00B51109" w:rsidP="00C94C93">
      <w:pPr>
        <w:numPr>
          <w:ilvl w:val="0"/>
          <w:numId w:val="18"/>
        </w:numPr>
        <w:tabs>
          <w:tab w:val="num" w:pos="180"/>
        </w:tabs>
        <w:spacing w:after="0" w:line="240" w:lineRule="auto"/>
        <w:ind w:left="180" w:hanging="180"/>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iCs/>
          <w:sz w:val="24"/>
          <w:szCs w:val="24"/>
          <w:lang w:eastAsia="en-US"/>
        </w:rPr>
        <w:t>stratul de rocă alterată de pe suprafaţa deschisă de la exploatările anterioare se va îndepărta prin mijloace mecanice (rănguire), iar materialul rezultat se va folosi pentru repararea drumurilor de acces existente.</w:t>
      </w:r>
    </w:p>
    <w:p w:rsidR="00B51109" w:rsidRPr="00C94C93" w:rsidRDefault="00B51109" w:rsidP="00C94C93">
      <w:pPr>
        <w:numPr>
          <w:ilvl w:val="1"/>
          <w:numId w:val="22"/>
        </w:numPr>
        <w:tabs>
          <w:tab w:val="num" w:pos="720"/>
          <w:tab w:val="left" w:pos="1080"/>
        </w:tabs>
        <w:spacing w:after="0" w:line="240" w:lineRule="auto"/>
        <w:ind w:left="720"/>
        <w:jc w:val="both"/>
        <w:rPr>
          <w:rFonts w:ascii="Times New Roman" w:eastAsia="Calibri" w:hAnsi="Times New Roman" w:cs="Times New Roman"/>
          <w:b/>
          <w:bCs/>
          <w:i/>
          <w:sz w:val="24"/>
          <w:szCs w:val="24"/>
          <w:lang w:eastAsia="en-US"/>
        </w:rPr>
      </w:pPr>
      <w:r w:rsidRPr="00C94C93">
        <w:rPr>
          <w:rFonts w:ascii="Times New Roman" w:eastAsia="Calibri" w:hAnsi="Times New Roman" w:cs="Times New Roman"/>
          <w:b/>
          <w:bCs/>
          <w:i/>
          <w:sz w:val="24"/>
          <w:szCs w:val="24"/>
          <w:lang w:eastAsia="en-US"/>
        </w:rPr>
        <w:t>În etapa de exploatare (operare)</w:t>
      </w:r>
    </w:p>
    <w:p w:rsidR="00B51109" w:rsidRPr="00C94C93" w:rsidRDefault="00B51109"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t xml:space="preserve">Fluxul tehnologic ce se va desfăşura pe amplasament este cel specific exploatări de piatră pentru construcții în carieră de suprafaţă, prin metoda de exploatare la zi, in „trepte drepte descendente”, in cazul de faţă 3 trepte, cu caracteristici geometrice prezentate în descrierea proiectului şi în planşa nr………. </w:t>
      </w:r>
    </w:p>
    <w:p w:rsidR="00B51109" w:rsidRPr="00C94C93" w:rsidRDefault="00B51109" w:rsidP="00C94C93">
      <w:pPr>
        <w:numPr>
          <w:ilvl w:val="0"/>
          <w:numId w:val="18"/>
        </w:numPr>
        <w:tabs>
          <w:tab w:val="num" w:pos="180"/>
        </w:tabs>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exploatarea se va realiza prin executarea unor felii de exploatare succesive transversale pe treapta de exploatare, in grosime de 15 m, lungime L= 65,0 m si lățime l = 65,5 m – 110,0 m, in sensul de inaintare inspre masiv, de la Est la Vest. </w:t>
      </w:r>
    </w:p>
    <w:p w:rsidR="00B51109" w:rsidRPr="00B51109" w:rsidRDefault="00B51109" w:rsidP="00C94C93">
      <w:pPr>
        <w:numPr>
          <w:ilvl w:val="0"/>
          <w:numId w:val="18"/>
        </w:numPr>
        <w:tabs>
          <w:tab w:val="num" w:pos="180"/>
        </w:tabs>
        <w:spacing w:after="0" w:line="240" w:lineRule="auto"/>
        <w:ind w:left="180" w:hanging="180"/>
        <w:jc w:val="both"/>
        <w:rPr>
          <w:rFonts w:ascii="Arial Narrow" w:eastAsia="Calibri" w:hAnsi="Arial Narrow" w:cs="Times New Roman"/>
          <w:bCs/>
          <w:sz w:val="24"/>
          <w:szCs w:val="24"/>
          <w:lang w:eastAsia="en-US"/>
        </w:rPr>
      </w:pPr>
      <w:r w:rsidRPr="00C94C93">
        <w:rPr>
          <w:rFonts w:ascii="Times New Roman" w:eastAsia="Calibri" w:hAnsi="Times New Roman" w:cs="Times New Roman"/>
          <w:bCs/>
          <w:sz w:val="24"/>
          <w:szCs w:val="24"/>
          <w:lang w:eastAsia="en-US"/>
        </w:rPr>
        <w:t xml:space="preserve">derocarea rocii cașlcaroasa se va efectua cu ajutorul explozivilor cu brizanta mica, dupa operatiunile de perforare mecanica si puscare, in gauri de sonda. </w:t>
      </w:r>
      <w:r w:rsidRPr="00C94C93">
        <w:rPr>
          <w:rFonts w:ascii="Times New Roman" w:eastAsia="Calibri" w:hAnsi="Times New Roman" w:cs="Times New Roman"/>
          <w:sz w:val="24"/>
          <w:szCs w:val="24"/>
          <w:lang w:eastAsia="en-US"/>
        </w:rPr>
        <w:t xml:space="preserve">Tehnologia de săpare cu găuri de </w:t>
      </w:r>
      <w:r w:rsidRPr="00C94C93">
        <w:rPr>
          <w:rFonts w:ascii="Times New Roman" w:eastAsia="Calibri" w:hAnsi="Times New Roman" w:cs="Times New Roman"/>
          <w:sz w:val="24"/>
          <w:szCs w:val="24"/>
          <w:lang w:eastAsia="en-US"/>
        </w:rPr>
        <w:lastRenderedPageBreak/>
        <w:t xml:space="preserve">sondă constă din perforarea de gauri descendente si / sau orizontale cu lungimi ce depind de geometria frontului de lucru. </w:t>
      </w:r>
      <w:r w:rsidRPr="00C94C93">
        <w:rPr>
          <w:rFonts w:ascii="Times New Roman" w:eastAsia="Calibri" w:hAnsi="Times New Roman" w:cs="Times New Roman"/>
          <w:color w:val="000000" w:themeColor="text1"/>
          <w:sz w:val="24"/>
          <w:szCs w:val="24"/>
          <w:lang w:eastAsia="en-US"/>
        </w:rPr>
        <w:t>Rețeaua</w:t>
      </w:r>
      <w:r w:rsidRPr="00C94C93">
        <w:rPr>
          <w:rFonts w:ascii="Times New Roman" w:eastAsia="Calibri" w:hAnsi="Times New Roman" w:cs="Times New Roman"/>
          <w:color w:val="FF0000"/>
          <w:sz w:val="24"/>
          <w:szCs w:val="24"/>
          <w:lang w:eastAsia="en-US"/>
        </w:rPr>
        <w:t xml:space="preserve"> </w:t>
      </w:r>
      <w:r w:rsidRPr="00C94C93">
        <w:rPr>
          <w:rFonts w:ascii="Times New Roman" w:eastAsia="Calibri" w:hAnsi="Times New Roman" w:cs="Times New Roman"/>
          <w:sz w:val="24"/>
          <w:szCs w:val="24"/>
          <w:lang w:eastAsia="en-US"/>
        </w:rPr>
        <w:t>de plasare a găurilor de mină este de 0,6 m x 0,6 m. Încărcătura de explozibil va fi astralita sau</w:t>
      </w:r>
      <w:r w:rsidRPr="00B51109">
        <w:rPr>
          <w:rFonts w:ascii="Arial Narrow" w:eastAsia="Calibri" w:hAnsi="Arial Narrow" w:cs="Times New Roman"/>
          <w:sz w:val="24"/>
          <w:szCs w:val="24"/>
          <w:lang w:eastAsia="en-US"/>
        </w:rPr>
        <w:t xml:space="preserve"> dinamita, iar burarea se va face cu argilă sau argilă nisipoasă, pe o lungime de 1/3 din lungimea găurii, dar nu mai mică de 0,6 m.</w:t>
      </w:r>
      <w:r w:rsidRPr="00B51109">
        <w:rPr>
          <w:rFonts w:ascii="Arial Narrow" w:eastAsia="Calibri" w:hAnsi="Arial Narrow" w:cs="Times New Roman"/>
          <w:bCs/>
          <w:sz w:val="24"/>
          <w:szCs w:val="24"/>
          <w:lang w:eastAsia="en-US"/>
        </w:rPr>
        <w:t xml:space="preserve"> </w:t>
      </w:r>
      <w:r w:rsidRPr="00B51109">
        <w:rPr>
          <w:rFonts w:ascii="Arial Narrow" w:eastAsia="Calibri" w:hAnsi="Arial Narrow" w:cs="Times New Roman"/>
          <w:sz w:val="24"/>
          <w:szCs w:val="24"/>
          <w:lang w:eastAsia="en-US"/>
        </w:rPr>
        <w:t xml:space="preserve">Detonarea încărcăturii explozive se va face electric cu capse cu microîntârziere sau capse instantanee. </w:t>
      </w:r>
    </w:p>
    <w:p w:rsidR="00B51109" w:rsidRPr="00C94C93" w:rsidRDefault="00B51109" w:rsidP="00C94C93">
      <w:pPr>
        <w:numPr>
          <w:ilvl w:val="0"/>
          <w:numId w:val="18"/>
        </w:numPr>
        <w:tabs>
          <w:tab w:val="num" w:pos="180"/>
        </w:tabs>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Explozibilul utilizat pentru puscarea gaurilor de sondă, dinamita sau astralita, are regim special de depozitare si manipulare şi se va aduce în carieră în cantitatea necesară pentru fiecare detonare. Folosirea in procesul de productie se va face de catre firmă specializată, autorizată în acest scop, operaţiunea de montare şi detonare efectuându-se de către artificieri calificaţi şi autorizati.</w:t>
      </w:r>
    </w:p>
    <w:p w:rsidR="00B51109" w:rsidRPr="00C94C93" w:rsidRDefault="00B51109" w:rsidP="00C94C93">
      <w:pPr>
        <w:numPr>
          <w:ilvl w:val="0"/>
          <w:numId w:val="18"/>
        </w:numPr>
        <w:tabs>
          <w:tab w:val="num" w:pos="180"/>
        </w:tabs>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Se vor efectua ranguiri ale taluzurilor dupa fiecare puscare, pentru evitarii prabusirilor si surparilor necontrolate.</w:t>
      </w:r>
    </w:p>
    <w:p w:rsidR="00B51109" w:rsidRPr="00C94C93" w:rsidRDefault="00B51109" w:rsidP="00C94C93">
      <w:pPr>
        <w:numPr>
          <w:ilvl w:val="0"/>
          <w:numId w:val="10"/>
        </w:numPr>
        <w:tabs>
          <w:tab w:val="num" w:pos="180"/>
          <w:tab w:val="num" w:pos="900"/>
        </w:tabs>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Piatra derocată va fi incarcata in mijloace auto cu ajutorul excavatorului sau al autoincarcatorului frontal senilat si se va transporta in stare bruta, la punctele de lucru sau la o instalatie de concasare amplasată în bază de producţie situată în afara perimetrului de exploatare. Blocurile mari se vor sparge cu ajutorul excavatorului cu picon și a </w:t>
      </w:r>
      <w:r w:rsidRPr="00C94C93">
        <w:rPr>
          <w:rFonts w:ascii="Times New Roman" w:eastAsia="Calibri" w:hAnsi="Times New Roman" w:cs="Times New Roman"/>
          <w:bCs/>
          <w:iCs/>
          <w:sz w:val="24"/>
          <w:szCs w:val="24"/>
          <w:lang w:eastAsia="en-US"/>
        </w:rPr>
        <w:t>perforatoarelor tip P 90 acționate electric.</w:t>
      </w:r>
    </w:p>
    <w:p w:rsidR="00B51109" w:rsidRPr="00C94C93" w:rsidRDefault="00B51109"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t>Accesul în zona de lucru cu utilaje şi mijloace de transport se face pe drumurile de acces existente.</w:t>
      </w:r>
    </w:p>
    <w:p w:rsidR="00B51109" w:rsidRPr="00C94C93" w:rsidRDefault="00B51109" w:rsidP="00C94C93">
      <w:pPr>
        <w:numPr>
          <w:ilvl w:val="1"/>
          <w:numId w:val="0"/>
        </w:numPr>
        <w:tabs>
          <w:tab w:val="num" w:pos="100"/>
        </w:tabs>
        <w:spacing w:after="0" w:line="240" w:lineRule="auto"/>
        <w:ind w:left="708"/>
        <w:jc w:val="both"/>
        <w:rPr>
          <w:rFonts w:ascii="Times New Roman" w:eastAsia="Calibri" w:hAnsi="Times New Roman" w:cs="Times New Roman"/>
          <w:i/>
          <w:iCs/>
          <w:sz w:val="24"/>
          <w:szCs w:val="24"/>
          <w:lang w:eastAsia="en-US"/>
        </w:rPr>
      </w:pPr>
      <w:r w:rsidRPr="00C94C93">
        <w:rPr>
          <w:rFonts w:ascii="Times New Roman" w:eastAsia="Calibri" w:hAnsi="Times New Roman" w:cs="Times New Roman"/>
          <w:b/>
          <w:i/>
          <w:iCs/>
          <w:sz w:val="24"/>
          <w:szCs w:val="24"/>
          <w:lang w:eastAsia="en-US"/>
        </w:rPr>
        <w:t>c.)</w:t>
      </w:r>
      <w:r w:rsidRPr="00C94C93">
        <w:rPr>
          <w:rFonts w:ascii="Times New Roman" w:eastAsia="Calibri" w:hAnsi="Times New Roman" w:cs="Times New Roman"/>
          <w:i/>
          <w:iCs/>
          <w:sz w:val="24"/>
          <w:szCs w:val="24"/>
          <w:lang w:eastAsia="en-US"/>
        </w:rPr>
        <w:t xml:space="preserve"> </w:t>
      </w:r>
      <w:r w:rsidRPr="00C94C93">
        <w:rPr>
          <w:rFonts w:ascii="Times New Roman" w:eastAsia="Calibri" w:hAnsi="Times New Roman" w:cs="Times New Roman"/>
          <w:b/>
          <w:i/>
          <w:iCs/>
          <w:sz w:val="24"/>
          <w:szCs w:val="24"/>
          <w:lang w:eastAsia="en-US"/>
        </w:rPr>
        <w:t>Lucrări de refacere a mediului la terminarea lucrărilor</w:t>
      </w:r>
    </w:p>
    <w:p w:rsidR="00B51109" w:rsidRPr="00C94C93" w:rsidRDefault="00B51109" w:rsidP="00C94C93">
      <w:pPr>
        <w:spacing w:after="0" w:line="240" w:lineRule="auto"/>
        <w:ind w:firstLine="708"/>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5"/>
          <w:sz w:val="24"/>
          <w:szCs w:val="24"/>
          <w:lang w:eastAsia="en-US"/>
        </w:rPr>
        <w:t>Procesul tehnologic ce se va desfăşura în amplasament este cel specific lucrărilor de renaturare a terenurilor folosite temporar pentru cariere de suprafaţă şi cuprinde faze de lucrări de terasamente şi de instalare a vegetaţiei de protecţie. Se vor executa lucrări de reconstrucţie ecologică a terenului liber de sarcini tehnologice, care constau din:</w:t>
      </w:r>
      <w:r w:rsidRPr="00C94C93">
        <w:rPr>
          <w:rFonts w:ascii="Times New Roman" w:eastAsia="Calibri" w:hAnsi="Times New Roman" w:cs="Times New Roman"/>
          <w:spacing w:val="3"/>
          <w:sz w:val="24"/>
          <w:szCs w:val="24"/>
          <w:lang w:eastAsia="en-US"/>
        </w:rPr>
        <w:t xml:space="preserve"> </w:t>
      </w:r>
    </w:p>
    <w:p w:rsidR="00B51109" w:rsidRPr="00C94C93" w:rsidRDefault="00B51109" w:rsidP="00C94C93">
      <w:pPr>
        <w:spacing w:after="0" w:line="240" w:lineRule="auto"/>
        <w:ind w:left="900" w:hanging="90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 xml:space="preserve">-  profilarea a taluzurilor, amenajarea terenului la cota finală de excavare (umpluturi, nivelarea etc.) </w:t>
      </w:r>
    </w:p>
    <w:p w:rsidR="00B51109" w:rsidRPr="00C94C93" w:rsidRDefault="00B51109" w:rsidP="00C94C93">
      <w:pPr>
        <w:spacing w:after="0" w:line="240" w:lineRule="auto"/>
        <w:ind w:left="900" w:hanging="90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  copertare cu sol fertil recuperat aflat în depozit a terenului aferent cotei finale şi a bermelor de siguranţă</w:t>
      </w:r>
    </w:p>
    <w:p w:rsidR="00B51109" w:rsidRPr="00C94C93" w:rsidRDefault="00B51109" w:rsidP="00C94C93">
      <w:pPr>
        <w:tabs>
          <w:tab w:val="right" w:pos="9639"/>
        </w:tabs>
        <w:spacing w:after="0" w:line="240" w:lineRule="auto"/>
        <w:ind w:left="900" w:hanging="90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  semănături cu ierburi perene pe suprafaţa treptei finale şi a bermelor de protecţie a taluzelor.</w:t>
      </w:r>
      <w:r w:rsidRPr="00C94C93">
        <w:rPr>
          <w:rFonts w:ascii="Times New Roman" w:eastAsia="Calibri" w:hAnsi="Times New Roman" w:cs="Times New Roman"/>
          <w:spacing w:val="3"/>
          <w:sz w:val="24"/>
          <w:szCs w:val="24"/>
          <w:lang w:eastAsia="en-US"/>
        </w:rPr>
        <w:tab/>
      </w:r>
    </w:p>
    <w:p w:rsidR="00B51109" w:rsidRPr="00C94C93" w:rsidRDefault="00B51109" w:rsidP="00C94C93">
      <w:pPr>
        <w:spacing w:after="0" w:line="240" w:lineRule="auto"/>
        <w:ind w:left="900" w:hanging="90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b/>
          <w:bCs/>
          <w:iCs/>
          <w:sz w:val="24"/>
          <w:szCs w:val="24"/>
          <w:lang w:eastAsia="en-US"/>
        </w:rPr>
        <w:t xml:space="preserve"> Materiile prime, utilaje şi substantele / preparatele chimice utilizate</w:t>
      </w:r>
    </w:p>
    <w:p w:rsidR="00B51109" w:rsidRPr="00C94C93" w:rsidRDefault="00B51109" w:rsidP="00C94C93">
      <w:pPr>
        <w:spacing w:after="0" w:line="240" w:lineRule="auto"/>
        <w:ind w:firstLine="708"/>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sz w:val="24"/>
          <w:szCs w:val="24"/>
          <w:lang w:eastAsia="en-US"/>
        </w:rPr>
        <w:t xml:space="preserve">În procesul tehnologic de realizare a proiectului propus nu se vor utiliza materiale de construcţii si materii prime din afara amplasamentului PP. </w:t>
      </w:r>
    </w:p>
    <w:p w:rsidR="00B51109" w:rsidRPr="00C94C93" w:rsidRDefault="00B51109" w:rsidP="00C94C93">
      <w:pPr>
        <w:spacing w:after="0" w:line="240" w:lineRule="auto"/>
        <w:ind w:firstLine="708"/>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La execuţia lucrărilor pregătitoare şi de exploatare se folosesc utilaje tehnologice şi mijloace de transport dotate cu motoare cu ardere internă (Diessel), specifice fazelor de lucrări, astfel: </w:t>
      </w:r>
    </w:p>
    <w:p w:rsidR="00B51109" w:rsidRPr="00C94C93" w:rsidRDefault="00B51109" w:rsidP="00C94C93">
      <w:pPr>
        <w:numPr>
          <w:ilvl w:val="0"/>
          <w:numId w:val="23"/>
        </w:numPr>
        <w:tabs>
          <w:tab w:val="left" w:pos="108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Defrişarea şi îndepărtarea vegetaţiei lemnoase existente în amplasament:</w:t>
      </w:r>
    </w:p>
    <w:p w:rsidR="00B51109" w:rsidRPr="00C94C93" w:rsidRDefault="00B51109" w:rsidP="00C94C93">
      <w:pPr>
        <w:numPr>
          <w:ilvl w:val="0"/>
          <w:numId w:val="10"/>
        </w:numPr>
        <w:tabs>
          <w:tab w:val="num" w:pos="180"/>
          <w:tab w:val="num" w:pos="900"/>
        </w:tabs>
        <w:spacing w:after="0" w:line="240" w:lineRule="auto"/>
        <w:ind w:hanging="54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motoferestrău pentru doborîrea arborilor, curăţirea de crăci şi secţionarea trunchiurilor;</w:t>
      </w:r>
    </w:p>
    <w:p w:rsidR="00B51109" w:rsidRPr="00C94C93" w:rsidRDefault="00B51109" w:rsidP="00C94C93">
      <w:pPr>
        <w:numPr>
          <w:ilvl w:val="0"/>
          <w:numId w:val="10"/>
        </w:numPr>
        <w:tabs>
          <w:tab w:val="num" w:pos="180"/>
          <w:tab w:val="num" w:pos="900"/>
        </w:tabs>
        <w:spacing w:after="0" w:line="240" w:lineRule="auto"/>
        <w:ind w:hanging="54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tractor echipat cu troliu, sau TAF pentru scos – apropiat, IFRON pentru încărcare in mijloace auto. </w:t>
      </w:r>
    </w:p>
    <w:p w:rsidR="00B51109" w:rsidRPr="00C94C93" w:rsidRDefault="00B51109" w:rsidP="00C94C93">
      <w:pPr>
        <w:numPr>
          <w:ilvl w:val="0"/>
          <w:numId w:val="23"/>
        </w:numPr>
        <w:tabs>
          <w:tab w:val="left" w:pos="108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Amenajarea drumurilor de acces si indepartarea copertei sterile (sol vegetal si roci alterate):</w:t>
      </w:r>
    </w:p>
    <w:p w:rsidR="00B51109" w:rsidRPr="00C94C93" w:rsidRDefault="00B51109" w:rsidP="00C94C93">
      <w:pPr>
        <w:numPr>
          <w:ilvl w:val="0"/>
          <w:numId w:val="10"/>
        </w:numPr>
        <w:tabs>
          <w:tab w:val="num" w:pos="180"/>
          <w:tab w:val="num" w:pos="900"/>
        </w:tabs>
        <w:spacing w:after="0" w:line="240" w:lineRule="auto"/>
        <w:ind w:hanging="54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excavator cu cupa inversa pentru incarcare roci alterate si sol recuperat;</w:t>
      </w:r>
    </w:p>
    <w:p w:rsidR="00B51109" w:rsidRPr="00C94C93" w:rsidRDefault="00B51109" w:rsidP="00C94C93">
      <w:pPr>
        <w:numPr>
          <w:ilvl w:val="0"/>
          <w:numId w:val="10"/>
        </w:numPr>
        <w:tabs>
          <w:tab w:val="num" w:pos="180"/>
          <w:tab w:val="num" w:pos="900"/>
        </w:tabs>
        <w:spacing w:after="0" w:line="240" w:lineRule="auto"/>
        <w:ind w:hanging="54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buldozer pentru terasarea şi nivelarea depozitelor de sol recuperat şi de steril</w:t>
      </w:r>
    </w:p>
    <w:p w:rsidR="00B51109" w:rsidRPr="00C94C93" w:rsidRDefault="00B51109" w:rsidP="00C94C93">
      <w:pPr>
        <w:numPr>
          <w:ilvl w:val="0"/>
          <w:numId w:val="10"/>
        </w:numPr>
        <w:tabs>
          <w:tab w:val="num" w:pos="180"/>
          <w:tab w:val="num" w:pos="900"/>
        </w:tabs>
        <w:spacing w:after="0" w:line="240" w:lineRule="auto"/>
        <w:ind w:hanging="54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autogreder pentru nivelare carosabil, împrăştierea şi nivelarea materialului de împietruire pe drumul de acces;</w:t>
      </w:r>
    </w:p>
    <w:p w:rsidR="00B51109" w:rsidRPr="00C94C93" w:rsidRDefault="00B51109" w:rsidP="00C94C93">
      <w:pPr>
        <w:numPr>
          <w:ilvl w:val="0"/>
          <w:numId w:val="10"/>
        </w:numPr>
        <w:tabs>
          <w:tab w:val="num" w:pos="180"/>
          <w:tab w:val="num" w:pos="900"/>
        </w:tabs>
        <w:spacing w:after="0" w:line="240" w:lineRule="auto"/>
        <w:ind w:hanging="54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autobasculanta pentru transportul solului vegetal si rocilor alterate.</w:t>
      </w:r>
    </w:p>
    <w:p w:rsidR="00B51109" w:rsidRPr="00C94C93" w:rsidRDefault="00B51109" w:rsidP="00C94C93">
      <w:pPr>
        <w:numPr>
          <w:ilvl w:val="0"/>
          <w:numId w:val="23"/>
        </w:numPr>
        <w:tabs>
          <w:tab w:val="left" w:pos="108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Exploatarea rocilor calcaroase in microcariera:</w:t>
      </w:r>
    </w:p>
    <w:p w:rsidR="00B51109" w:rsidRPr="00C94C93" w:rsidRDefault="00B51109" w:rsidP="00C94C93">
      <w:pPr>
        <w:numPr>
          <w:ilvl w:val="0"/>
          <w:numId w:val="10"/>
        </w:numPr>
        <w:tabs>
          <w:tab w:val="num" w:pos="180"/>
          <w:tab w:val="num" w:pos="900"/>
        </w:tabs>
        <w:spacing w:after="0" w:line="240" w:lineRule="auto"/>
        <w:ind w:hanging="54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excavator cu picon pentru rănguire;</w:t>
      </w:r>
    </w:p>
    <w:p w:rsidR="00B51109" w:rsidRPr="00C94C93" w:rsidRDefault="00B51109" w:rsidP="00C94C93">
      <w:pPr>
        <w:numPr>
          <w:ilvl w:val="0"/>
          <w:numId w:val="10"/>
        </w:numPr>
        <w:tabs>
          <w:tab w:val="num" w:pos="180"/>
          <w:tab w:val="num" w:pos="900"/>
        </w:tabs>
        <w:spacing w:after="0" w:line="240" w:lineRule="auto"/>
        <w:ind w:hanging="54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iCs/>
          <w:sz w:val="24"/>
          <w:szCs w:val="24"/>
          <w:lang w:eastAsia="en-US"/>
        </w:rPr>
        <w:t>perforatoare tip P 90 acționate electric, pentru spargerea blocurilor mari de piatră;</w:t>
      </w:r>
    </w:p>
    <w:p w:rsidR="00B51109" w:rsidRPr="00C94C93" w:rsidRDefault="00B51109" w:rsidP="00C94C93">
      <w:pPr>
        <w:numPr>
          <w:ilvl w:val="0"/>
          <w:numId w:val="10"/>
        </w:numPr>
        <w:tabs>
          <w:tab w:val="num" w:pos="180"/>
          <w:tab w:val="num" w:pos="900"/>
        </w:tabs>
        <w:spacing w:after="0" w:line="240" w:lineRule="auto"/>
        <w:ind w:hanging="54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excavator cu cupa inversa pentru incarcare calcar in autocamioane;</w:t>
      </w:r>
    </w:p>
    <w:p w:rsidR="00B51109" w:rsidRPr="00C94C93" w:rsidRDefault="00B51109" w:rsidP="00C94C93">
      <w:pPr>
        <w:numPr>
          <w:ilvl w:val="0"/>
          <w:numId w:val="10"/>
        </w:numPr>
        <w:tabs>
          <w:tab w:val="num" w:pos="180"/>
          <w:tab w:val="num" w:pos="900"/>
        </w:tabs>
        <w:spacing w:after="0" w:line="240" w:lineRule="auto"/>
        <w:ind w:hanging="54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autoîncărcător frontal şenilat;</w:t>
      </w:r>
    </w:p>
    <w:p w:rsidR="00B51109" w:rsidRPr="00C94C93" w:rsidRDefault="00B51109" w:rsidP="00C94C93">
      <w:pPr>
        <w:numPr>
          <w:ilvl w:val="0"/>
          <w:numId w:val="10"/>
        </w:numPr>
        <w:tabs>
          <w:tab w:val="num" w:pos="180"/>
          <w:tab w:val="num" w:pos="900"/>
        </w:tabs>
        <w:spacing w:after="0" w:line="240" w:lineRule="auto"/>
        <w:ind w:hanging="54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sz w:val="24"/>
          <w:szCs w:val="24"/>
          <w:lang w:eastAsia="en-US"/>
        </w:rPr>
        <w:t xml:space="preserve">autobasculante  pentru transportul pietrei brute la beneficiari ; </w:t>
      </w:r>
    </w:p>
    <w:p w:rsidR="00B51109" w:rsidRPr="00C94C93" w:rsidRDefault="00B51109" w:rsidP="00C94C93">
      <w:pPr>
        <w:spacing w:after="0" w:line="240" w:lineRule="auto"/>
        <w:ind w:firstLine="708"/>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Combustibilul utilizat pentru mijloacele mecanice (utilaje tehnologice și autobasculante) este motorina, care se va aproviziona din statii PECO, astfel:</w:t>
      </w:r>
    </w:p>
    <w:p w:rsidR="00B51109" w:rsidRPr="00C94C93" w:rsidRDefault="00B51109" w:rsidP="00C94C93">
      <w:pPr>
        <w:numPr>
          <w:ilvl w:val="0"/>
          <w:numId w:val="10"/>
        </w:numPr>
        <w:tabs>
          <w:tab w:val="num" w:pos="180"/>
        </w:tabs>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motorina necesară pentru mijloace de transport, cu alimentare direct de la pompe din staţia PECO;</w:t>
      </w:r>
    </w:p>
    <w:p w:rsidR="00B51109" w:rsidRPr="00C94C93" w:rsidRDefault="00B51109" w:rsidP="00C94C93">
      <w:pPr>
        <w:numPr>
          <w:ilvl w:val="0"/>
          <w:numId w:val="10"/>
        </w:numPr>
        <w:tabs>
          <w:tab w:val="num" w:pos="180"/>
        </w:tabs>
        <w:spacing w:after="0" w:line="240" w:lineRule="auto"/>
        <w:ind w:left="180" w:hanging="180"/>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lastRenderedPageBreak/>
        <w:t xml:space="preserve">motorina necesară pentru utilaje tehnologice se va aduce în punctul de lucru în recipienţi admişi de normele de comercializare a produselor petroliere, iar alimentarea se va face cu furtun flexibil, luându-se toate măsurile pentru prevenirea deversărilor accidentale. </w:t>
      </w:r>
    </w:p>
    <w:p w:rsidR="00B51109" w:rsidRPr="00C94C93" w:rsidRDefault="00B51109" w:rsidP="00C94C93">
      <w:pPr>
        <w:autoSpaceDE w:val="0"/>
        <w:autoSpaceDN w:val="0"/>
        <w:adjustRightInd w:val="0"/>
        <w:spacing w:after="0" w:line="240" w:lineRule="auto"/>
        <w:jc w:val="center"/>
        <w:rPr>
          <w:rFonts w:ascii="Times New Roman" w:eastAsia="Calibri" w:hAnsi="Times New Roman" w:cs="Times New Roman"/>
          <w:b/>
          <w:bCs/>
          <w:i/>
          <w:sz w:val="24"/>
          <w:szCs w:val="24"/>
          <w:lang w:eastAsia="en-US"/>
        </w:rPr>
      </w:pPr>
    </w:p>
    <w:p w:rsidR="00E14525" w:rsidRPr="00C94C93" w:rsidRDefault="00E14525" w:rsidP="00C94C93">
      <w:pPr>
        <w:pStyle w:val="ListParagraph"/>
        <w:numPr>
          <w:ilvl w:val="0"/>
          <w:numId w:val="13"/>
        </w:numPr>
        <w:spacing w:after="0" w:line="240" w:lineRule="auto"/>
        <w:jc w:val="both"/>
        <w:textAlignment w:val="baseline"/>
        <w:rPr>
          <w:rFonts w:ascii="Times New Roman" w:hAnsi="Times New Roman" w:cs="Times New Roman"/>
          <w:b/>
          <w:bCs/>
          <w:sz w:val="24"/>
          <w:szCs w:val="24"/>
        </w:rPr>
      </w:pPr>
      <w:r w:rsidRPr="00C94C93">
        <w:rPr>
          <w:rStyle w:val="sttpunct"/>
          <w:rFonts w:ascii="Times New Roman" w:hAnsi="Times New Roman" w:cs="Times New Roman"/>
          <w:b/>
          <w:bCs/>
          <w:sz w:val="24"/>
          <w:szCs w:val="24"/>
        </w:rPr>
        <w:t>Motivele si considerentele care au stat la baza emiterii acordului printre altele si in legatura cu calitatea si concluziile/recomandarile raportului privind impactul asupra mediului si ale participarii publicului</w:t>
      </w:r>
      <w:r w:rsidRPr="00C94C93">
        <w:rPr>
          <w:rFonts w:ascii="Times New Roman" w:hAnsi="Times New Roman" w:cs="Times New Roman"/>
          <w:b/>
          <w:bCs/>
          <w:sz w:val="24"/>
          <w:szCs w:val="24"/>
        </w:rPr>
        <w:t xml:space="preserve"> </w:t>
      </w:r>
    </w:p>
    <w:p w:rsidR="00206362" w:rsidRPr="00C94C93" w:rsidRDefault="00206362" w:rsidP="00C94C93">
      <w:pPr>
        <w:pStyle w:val="ListParagraph"/>
        <w:spacing w:after="0" w:line="240" w:lineRule="auto"/>
        <w:ind w:left="1080"/>
        <w:jc w:val="both"/>
        <w:textAlignment w:val="baseline"/>
        <w:rPr>
          <w:rFonts w:ascii="Times New Roman" w:hAnsi="Times New Roman" w:cs="Times New Roman"/>
          <w:b/>
          <w:bCs/>
          <w:sz w:val="24"/>
          <w:szCs w:val="24"/>
        </w:rPr>
      </w:pPr>
    </w:p>
    <w:p w:rsidR="00E14525" w:rsidRPr="00C94C93" w:rsidRDefault="00E14525" w:rsidP="00C94C93">
      <w:pPr>
        <w:pStyle w:val="ListParagraph"/>
        <w:numPr>
          <w:ilvl w:val="0"/>
          <w:numId w:val="12"/>
        </w:numPr>
        <w:spacing w:after="0" w:line="240" w:lineRule="auto"/>
        <w:jc w:val="both"/>
        <w:textAlignment w:val="baseline"/>
        <w:rPr>
          <w:rStyle w:val="sttpar"/>
          <w:rFonts w:ascii="Times New Roman" w:hAnsi="Times New Roman" w:cs="Times New Roman"/>
          <w:b/>
          <w:bCs/>
          <w:sz w:val="24"/>
          <w:szCs w:val="24"/>
          <w:lang w:val="pt-BR"/>
        </w:rPr>
      </w:pPr>
      <w:r w:rsidRPr="00C94C93">
        <w:rPr>
          <w:rStyle w:val="sttpar"/>
          <w:rFonts w:ascii="Times New Roman" w:hAnsi="Times New Roman" w:cs="Times New Roman"/>
          <w:b/>
          <w:bCs/>
          <w:sz w:val="24"/>
          <w:szCs w:val="24"/>
          <w:lang w:val="pt-BR"/>
        </w:rPr>
        <w:t>Modul de încadrare în planul de urbanism şi amenajare a teritoriului:</w:t>
      </w:r>
    </w:p>
    <w:p w:rsidR="004B2AE4" w:rsidRPr="00C94C93" w:rsidRDefault="00FA2EBB" w:rsidP="00C94C93">
      <w:pPr>
        <w:spacing w:after="0" w:line="240" w:lineRule="auto"/>
        <w:jc w:val="both"/>
        <w:textAlignment w:val="baseline"/>
        <w:rPr>
          <w:rStyle w:val="sttpar"/>
          <w:rFonts w:ascii="Times New Roman" w:hAnsi="Times New Roman" w:cs="Times New Roman"/>
          <w:bCs/>
          <w:sz w:val="24"/>
          <w:szCs w:val="24"/>
          <w:lang w:val="pt-BR"/>
        </w:rPr>
      </w:pPr>
      <w:r w:rsidRPr="00C94C93">
        <w:rPr>
          <w:rStyle w:val="sttpar"/>
          <w:rFonts w:ascii="Times New Roman" w:hAnsi="Times New Roman" w:cs="Times New Roman"/>
          <w:bCs/>
          <w:sz w:val="24"/>
          <w:szCs w:val="24"/>
          <w:lang w:val="pt-BR"/>
        </w:rPr>
        <w:t xml:space="preserve">     </w:t>
      </w:r>
      <w:r w:rsidR="004B2AE4" w:rsidRPr="00C94C93">
        <w:rPr>
          <w:rStyle w:val="sttpar"/>
          <w:rFonts w:ascii="Times New Roman" w:hAnsi="Times New Roman" w:cs="Times New Roman"/>
          <w:bCs/>
          <w:sz w:val="24"/>
          <w:szCs w:val="24"/>
          <w:lang w:val="pt-BR"/>
        </w:rPr>
        <w:t>Conform extrasului de carte funciară terenul din amplasamentul proiectul propus este proprietate privată aparţinând persoanei fizice Şutoi Victor (teren neproductiv aparţinând persoanelor fizice şi juridice), întabulat în Cartea funciară a UAT Drobeta Turnu Severin, nr. cadastral 54856 (tarla 92/1, parcela 1/1), cu drept de proprietate în cota de 1/1 pentru persoana fizică Şutoi Victor.</w:t>
      </w:r>
    </w:p>
    <w:p w:rsidR="00EF308B" w:rsidRPr="00C94C93" w:rsidRDefault="00FA2EBB" w:rsidP="00C94C93">
      <w:pPr>
        <w:spacing w:after="0" w:line="240" w:lineRule="auto"/>
        <w:jc w:val="both"/>
        <w:textAlignment w:val="baseline"/>
        <w:rPr>
          <w:rStyle w:val="sttpar"/>
          <w:rFonts w:ascii="Times New Roman" w:hAnsi="Times New Roman" w:cs="Times New Roman"/>
          <w:bCs/>
          <w:sz w:val="24"/>
          <w:szCs w:val="24"/>
          <w:lang w:val="pt-BR"/>
        </w:rPr>
      </w:pPr>
      <w:r w:rsidRPr="00C94C93">
        <w:rPr>
          <w:rStyle w:val="sttpar"/>
          <w:rFonts w:ascii="Times New Roman" w:hAnsi="Times New Roman" w:cs="Times New Roman"/>
          <w:bCs/>
          <w:sz w:val="24"/>
          <w:szCs w:val="24"/>
          <w:lang w:val="pt-BR"/>
        </w:rPr>
        <w:t xml:space="preserve">     </w:t>
      </w:r>
      <w:r w:rsidR="004B2AE4" w:rsidRPr="00C94C93">
        <w:rPr>
          <w:rStyle w:val="sttpar"/>
          <w:rFonts w:ascii="Times New Roman" w:hAnsi="Times New Roman" w:cs="Times New Roman"/>
          <w:bCs/>
          <w:sz w:val="24"/>
          <w:szCs w:val="24"/>
          <w:lang w:val="pt-BR"/>
        </w:rPr>
        <w:t>În baza contractului de locaţiune nr. 271/15.02.2016, titularul/beneficiarul proiectului propus, S.C. TRUSTUL DE CONSTRUCȚII DROBETA S.A. are dreptul de a folosi terenul având nr. cadastral 54856 (suprafața = 30689 m²) pentru carieră de exploatare piatră (art. 2 din contract). Suprafața care s-a declarat la autoritatea financiară pentru plata de taxe, începând 15.02.2017 este de 21980 m² (suprafața carierei existente 9900 m² + suprafața de extindere etapa actuală 12080 m²), conf. art. 4 din contract.</w:t>
      </w:r>
    </w:p>
    <w:p w:rsidR="004B2AE4" w:rsidRPr="00C94C93" w:rsidRDefault="004B2AE4"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         Certificatul de urbanism nr. 238/17.03.2017 este emis de Primăria municipiului Drobeta Turnu Severin în scopul „exploatare carieră de piatră Gura Văii”. În temeiul reglementărilor Documentaţiei de urbanism nr. 5421/2005 – faza P.U.G. se certifică:</w:t>
      </w:r>
    </w:p>
    <w:p w:rsidR="004B2AE4" w:rsidRPr="00C94C93" w:rsidRDefault="004B2AE4" w:rsidP="00C94C93">
      <w:pPr>
        <w:numPr>
          <w:ilvl w:val="0"/>
          <w:numId w:val="10"/>
        </w:numPr>
        <w:tabs>
          <w:tab w:val="num" w:pos="90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regimul juridic: terenul este situat în extravilanul mun. Drobeta Turnu Severin şi este proprietate privată;</w:t>
      </w:r>
    </w:p>
    <w:p w:rsidR="004B2AE4" w:rsidRPr="00C94C93" w:rsidRDefault="004B2AE4" w:rsidP="00C94C93">
      <w:pPr>
        <w:numPr>
          <w:ilvl w:val="0"/>
          <w:numId w:val="10"/>
        </w:numPr>
        <w:tabs>
          <w:tab w:val="num" w:pos="90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regimul economic: terenul are folosința actuală de teren neproductiv și este destinat exploatării piatrei ornamentale și a pietrei pentru construcții;</w:t>
      </w:r>
    </w:p>
    <w:p w:rsidR="004B2AE4" w:rsidRPr="00C94C93" w:rsidRDefault="004B2AE4" w:rsidP="00C94C93">
      <w:pPr>
        <w:numPr>
          <w:ilvl w:val="0"/>
          <w:numId w:val="10"/>
        </w:numPr>
        <w:tabs>
          <w:tab w:val="num" w:pos="900"/>
        </w:tabs>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regimul tehnic: realizare lucrări de  exploatare carieră Gura Văii; terenul este situat în UTR 61 (conform PUG UAT DROBETA TR: SEVERIN), unde sunt admise activităţi industriale şi de depozitare, nepoluante, care să nu stânjenească funcţiunea dominantă de locuit. </w:t>
      </w:r>
    </w:p>
    <w:p w:rsidR="004B2AE4" w:rsidRPr="00C94C93" w:rsidRDefault="004B2AE4" w:rsidP="00C94C93">
      <w:pPr>
        <w:spacing w:after="0" w:line="240" w:lineRule="auto"/>
        <w:ind w:firstLine="720"/>
        <w:jc w:val="both"/>
        <w:rPr>
          <w:rFonts w:ascii="Times New Roman" w:eastAsia="Calibri" w:hAnsi="Times New Roman" w:cs="Times New Roman"/>
          <w:sz w:val="24"/>
          <w:szCs w:val="24"/>
          <w:lang w:eastAsia="en-US"/>
        </w:rPr>
      </w:pPr>
      <w:r w:rsidRPr="00C94C93">
        <w:rPr>
          <w:rFonts w:ascii="Times New Roman" w:eastAsia="Calibri" w:hAnsi="Times New Roman" w:cs="Times New Roman"/>
          <w:bCs/>
          <w:sz w:val="24"/>
          <w:szCs w:val="24"/>
          <w:lang w:eastAsia="en-US"/>
        </w:rPr>
        <w:tab/>
      </w:r>
      <w:r w:rsidRPr="00C94C93">
        <w:rPr>
          <w:rFonts w:ascii="Times New Roman" w:eastAsia="Calibri" w:hAnsi="Times New Roman" w:cs="Times New Roman"/>
          <w:sz w:val="24"/>
          <w:szCs w:val="24"/>
          <w:lang w:eastAsia="en-US"/>
        </w:rPr>
        <w:t>Bilanț teritorial al amplasamentului PP</w:t>
      </w:r>
    </w:p>
    <w:p w:rsidR="004B2AE4" w:rsidRPr="00C94C93" w:rsidRDefault="004B2AE4"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bCs/>
          <w:sz w:val="24"/>
          <w:szCs w:val="24"/>
          <w:lang w:eastAsia="en-US"/>
        </w:rPr>
        <w:t>Terenul din amplasamentul proiectului propus se va utiliza după cum urmează</w:t>
      </w:r>
      <w:r w:rsidRPr="00C94C93">
        <w:rPr>
          <w:rFonts w:ascii="Times New Roman" w:eastAsia="Calibri" w:hAnsi="Times New Roman" w:cs="Times New Roman"/>
          <w:sz w:val="24"/>
          <w:szCs w:val="24"/>
          <w:lang w:eastAsia="en-US"/>
        </w:rPr>
        <w:t xml:space="preserve"> </w:t>
      </w:r>
    </w:p>
    <w:p w:rsidR="004B2AE4" w:rsidRPr="00C94C93" w:rsidRDefault="004B2AE4"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Suprafața totală a amplasamentului :  </w:t>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t>St  = 12080 m²</w:t>
      </w:r>
    </w:p>
    <w:p w:rsidR="004B2AE4" w:rsidRPr="00C94C93" w:rsidRDefault="004B2AE4"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Suprafața excavației (suprafața treptei finale de excavare):  </w:t>
      </w:r>
      <w:r w:rsidRPr="00C94C93">
        <w:rPr>
          <w:rFonts w:ascii="Times New Roman" w:eastAsia="Calibri" w:hAnsi="Times New Roman" w:cs="Times New Roman"/>
          <w:sz w:val="24"/>
          <w:szCs w:val="24"/>
          <w:lang w:eastAsia="en-US"/>
        </w:rPr>
        <w:tab/>
        <w:t>Se =  8065 m²</w:t>
      </w:r>
    </w:p>
    <w:p w:rsidR="004B2AE4" w:rsidRPr="00C94C93" w:rsidRDefault="004B2AE4"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Suprafața pilier de protecție perimetral  </w:t>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r>
      <w:r w:rsidRPr="00C94C93">
        <w:rPr>
          <w:rFonts w:ascii="Times New Roman" w:eastAsia="Calibri" w:hAnsi="Times New Roman" w:cs="Times New Roman"/>
          <w:sz w:val="24"/>
          <w:szCs w:val="24"/>
          <w:lang w:eastAsia="en-US"/>
        </w:rPr>
        <w:tab/>
        <w:t>Sp =  1900 m²</w:t>
      </w:r>
    </w:p>
    <w:p w:rsidR="004B2AE4" w:rsidRPr="00C94C93" w:rsidRDefault="004B2AE4" w:rsidP="00C94C93">
      <w:pPr>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Suprafața berme de siguranță  </w:t>
      </w:r>
      <w:r w:rsidRPr="00C94C93">
        <w:rPr>
          <w:rFonts w:ascii="Times New Roman" w:eastAsia="Calibri" w:hAnsi="Times New Roman" w:cs="Times New Roman"/>
          <w:sz w:val="24"/>
          <w:szCs w:val="24"/>
          <w:lang w:eastAsia="en-US"/>
        </w:rPr>
        <w:tab/>
        <w:t xml:space="preserve">                  </w:t>
      </w:r>
      <w:r w:rsidR="00FA2EBB"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sz w:val="24"/>
          <w:szCs w:val="24"/>
          <w:lang w:eastAsia="en-US"/>
        </w:rPr>
        <w:t xml:space="preserve">  Sb =  2115 m²</w:t>
      </w:r>
    </w:p>
    <w:p w:rsidR="004B2AE4" w:rsidRPr="00C94C93" w:rsidRDefault="004B2AE4" w:rsidP="00C94C93">
      <w:pPr>
        <w:pStyle w:val="ListParagraph"/>
        <w:spacing w:after="0" w:line="240" w:lineRule="auto"/>
        <w:ind w:left="845"/>
        <w:jc w:val="both"/>
        <w:textAlignment w:val="baseline"/>
        <w:rPr>
          <w:rStyle w:val="sttpar"/>
          <w:rFonts w:ascii="Times New Roman" w:hAnsi="Times New Roman" w:cs="Times New Roman"/>
          <w:bCs/>
          <w:sz w:val="24"/>
          <w:szCs w:val="24"/>
          <w:lang w:val="pt-BR"/>
        </w:rPr>
      </w:pPr>
    </w:p>
    <w:p w:rsidR="00E14525" w:rsidRPr="00C94C93" w:rsidRDefault="00E14525" w:rsidP="00C94C93">
      <w:pPr>
        <w:pStyle w:val="ListParagraph"/>
        <w:numPr>
          <w:ilvl w:val="0"/>
          <w:numId w:val="12"/>
        </w:numPr>
        <w:spacing w:after="0" w:line="240" w:lineRule="auto"/>
        <w:jc w:val="both"/>
        <w:rPr>
          <w:rStyle w:val="sttpar"/>
          <w:rFonts w:ascii="Times New Roman" w:hAnsi="Times New Roman" w:cs="Times New Roman"/>
          <w:bCs/>
          <w:sz w:val="24"/>
          <w:szCs w:val="24"/>
        </w:rPr>
      </w:pPr>
      <w:r w:rsidRPr="00C94C93">
        <w:rPr>
          <w:rStyle w:val="sttpar"/>
          <w:rFonts w:ascii="Times New Roman" w:hAnsi="Times New Roman" w:cs="Times New Roman"/>
          <w:b/>
          <w:bCs/>
          <w:sz w:val="24"/>
          <w:szCs w:val="24"/>
        </w:rPr>
        <w:t xml:space="preserve">Motivele/criteriile pe baza cărora s-a ales alternativa de realizare a proiectului, </w:t>
      </w:r>
      <w:r w:rsidRPr="00C94C93">
        <w:rPr>
          <w:rStyle w:val="sttpar"/>
          <w:rFonts w:ascii="Times New Roman" w:hAnsi="Times New Roman" w:cs="Times New Roman"/>
          <w:bCs/>
          <w:sz w:val="24"/>
          <w:szCs w:val="24"/>
        </w:rPr>
        <w:t>inclusiv tehnologică şi de amplasament:</w:t>
      </w:r>
    </w:p>
    <w:p w:rsidR="00FA2EBB" w:rsidRPr="00C94C93" w:rsidRDefault="00FA2EBB" w:rsidP="00C94C93">
      <w:pPr>
        <w:spacing w:after="0" w:line="240" w:lineRule="auto"/>
        <w:ind w:left="142"/>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Zăcământul de calcar din perimetrul Gura Vaii a fost evaluat de ANRM având în vedere cerința de piatră pentru construcții la lucrările conexe celor de construire a barajului hidrocentralei Gura Văii - Porțile de Fier I:</w:t>
      </w:r>
    </w:p>
    <w:p w:rsidR="00FA2EBB" w:rsidRPr="00C94C93" w:rsidRDefault="00FA2EBB" w:rsidP="00C94C93">
      <w:pPr>
        <w:pStyle w:val="ListParagraph"/>
        <w:spacing w:after="0" w:line="240" w:lineRule="auto"/>
        <w:ind w:left="847"/>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  lucrările de corectarea torenților pe versanții direcți între Schela Cladovei și D. Alion, care au rolul de a  apăra lacului de acumulare de la Porțile de Fier I sunt realizate în cea mai mare parte cu piatră din cariera Gura Văii;</w:t>
      </w:r>
    </w:p>
    <w:p w:rsidR="00FA2EBB" w:rsidRPr="00C94C93" w:rsidRDefault="00FA2EBB" w:rsidP="00C94C93">
      <w:pPr>
        <w:pStyle w:val="ListParagraph"/>
        <w:spacing w:after="0" w:line="240" w:lineRule="auto"/>
        <w:ind w:left="847"/>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 xml:space="preserve"> -  </w:t>
      </w:r>
      <w:proofErr w:type="gramStart"/>
      <w:r w:rsidRPr="00C94C93">
        <w:rPr>
          <w:rStyle w:val="sttpar"/>
          <w:rFonts w:ascii="Times New Roman" w:hAnsi="Times New Roman" w:cs="Times New Roman"/>
          <w:bCs/>
          <w:sz w:val="24"/>
          <w:szCs w:val="24"/>
        </w:rPr>
        <w:t>lucrările</w:t>
      </w:r>
      <w:proofErr w:type="gramEnd"/>
      <w:r w:rsidRPr="00C94C93">
        <w:rPr>
          <w:rStyle w:val="sttpar"/>
          <w:rFonts w:ascii="Times New Roman" w:hAnsi="Times New Roman" w:cs="Times New Roman"/>
          <w:bCs/>
          <w:sz w:val="24"/>
          <w:szCs w:val="24"/>
        </w:rPr>
        <w:t xml:space="preserve"> de apărare /consolidare la drumul național DN 6 și CF București – Timișoara pe traseele reconstruite între  Schela Cladovei și Gara Orșova sunt realizate în mare parte cu piatră din cariera Gura Văii </w:t>
      </w:r>
    </w:p>
    <w:p w:rsidR="00FA2EBB" w:rsidRPr="00C94C93" w:rsidRDefault="00FA2EBB" w:rsidP="00C94C93">
      <w:pPr>
        <w:spacing w:after="0" w:line="240" w:lineRule="auto"/>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 xml:space="preserve">Perimetrul de exploatare Gura Văii a fost deschis si exploatat, prin lucrari miniere la zi, in perioada 1962-1970 si reluate in 1982 pana in anul 1994 de S.C.Hidroconstructia SA – Sucursala Drobeta Turnu Severin. </w:t>
      </w:r>
    </w:p>
    <w:p w:rsidR="00FA2EBB" w:rsidRPr="00C94C93" w:rsidRDefault="00FA2EBB" w:rsidP="00C94C93">
      <w:pPr>
        <w:spacing w:after="0" w:line="240" w:lineRule="auto"/>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Lucrarile de exploatare a calcarului din cariera Gura Vaii au fost sistate din anul 1994.</w:t>
      </w:r>
    </w:p>
    <w:p w:rsidR="00FA2EBB" w:rsidRPr="00C94C93" w:rsidRDefault="00FA2EBB" w:rsidP="00C94C93">
      <w:pPr>
        <w:pStyle w:val="ListParagraph"/>
        <w:spacing w:after="0" w:line="240" w:lineRule="auto"/>
        <w:ind w:left="847"/>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 xml:space="preserve">Nu s-au realizat lucrari de închidere </w:t>
      </w:r>
      <w:proofErr w:type="gramStart"/>
      <w:r w:rsidRPr="00C94C93">
        <w:rPr>
          <w:rStyle w:val="sttpar"/>
          <w:rFonts w:ascii="Times New Roman" w:hAnsi="Times New Roman" w:cs="Times New Roman"/>
          <w:bCs/>
          <w:sz w:val="24"/>
          <w:szCs w:val="24"/>
        </w:rPr>
        <w:t>a</w:t>
      </w:r>
      <w:proofErr w:type="gramEnd"/>
      <w:r w:rsidRPr="00C94C93">
        <w:rPr>
          <w:rStyle w:val="sttpar"/>
          <w:rFonts w:ascii="Times New Roman" w:hAnsi="Times New Roman" w:cs="Times New Roman"/>
          <w:bCs/>
          <w:sz w:val="24"/>
          <w:szCs w:val="24"/>
        </w:rPr>
        <w:t xml:space="preserve"> activitatii de exploatare.</w:t>
      </w:r>
    </w:p>
    <w:p w:rsidR="00FA2EBB" w:rsidRPr="00C94C93" w:rsidRDefault="00FA2EBB" w:rsidP="00C94C93">
      <w:pPr>
        <w:spacing w:after="0" w:line="240" w:lineRule="auto"/>
        <w:jc w:val="both"/>
        <w:rPr>
          <w:rStyle w:val="sttpar"/>
          <w:rFonts w:ascii="Times New Roman" w:hAnsi="Times New Roman" w:cs="Times New Roman"/>
          <w:sz w:val="24"/>
          <w:szCs w:val="24"/>
          <w:lang w:val="pt-BR"/>
        </w:rPr>
      </w:pPr>
      <w:r w:rsidRPr="00C94C93">
        <w:rPr>
          <w:rStyle w:val="sttpar"/>
          <w:rFonts w:ascii="Times New Roman" w:hAnsi="Times New Roman" w:cs="Times New Roman"/>
          <w:sz w:val="24"/>
          <w:szCs w:val="24"/>
          <w:lang w:val="pt-BR"/>
        </w:rPr>
        <w:lastRenderedPageBreak/>
        <w:t>Terenul din amplasamentului perimetrului de exploatare Gura Văii (nr. cadastral 54856, tarla 92/1, parcela 1/1)  este proprietatea unei persoane fizice Sutoi Victor. Conform extrasului CF de informare terenul este întabulat în proprietatea Sutoi Victor în cotă de 1/1.</w:t>
      </w:r>
    </w:p>
    <w:p w:rsidR="00FA2EBB" w:rsidRPr="00C94C93" w:rsidRDefault="00FA2EBB" w:rsidP="00C94C93">
      <w:pPr>
        <w:pStyle w:val="ListParagraph"/>
        <w:spacing w:after="0" w:line="240" w:lineRule="auto"/>
        <w:ind w:left="847"/>
        <w:jc w:val="both"/>
        <w:rPr>
          <w:rStyle w:val="sttpar"/>
          <w:rFonts w:ascii="Times New Roman" w:hAnsi="Times New Roman" w:cs="Times New Roman"/>
          <w:sz w:val="24"/>
          <w:szCs w:val="24"/>
          <w:lang w:val="pt-BR"/>
        </w:rPr>
      </w:pPr>
      <w:r w:rsidRPr="00C94C93">
        <w:rPr>
          <w:rStyle w:val="sttpar"/>
          <w:rFonts w:ascii="Times New Roman" w:hAnsi="Times New Roman" w:cs="Times New Roman"/>
          <w:sz w:val="24"/>
          <w:szCs w:val="24"/>
          <w:lang w:val="pt-BR"/>
        </w:rPr>
        <w:t>Terenul este liber de sarcini.</w:t>
      </w:r>
    </w:p>
    <w:p w:rsidR="00FA2EBB" w:rsidRPr="00C94C93" w:rsidRDefault="00FA2EBB" w:rsidP="00C94C93">
      <w:pPr>
        <w:spacing w:after="0" w:line="240" w:lineRule="auto"/>
        <w:jc w:val="both"/>
        <w:rPr>
          <w:rStyle w:val="sttpar"/>
          <w:rFonts w:ascii="Times New Roman" w:hAnsi="Times New Roman" w:cs="Times New Roman"/>
          <w:sz w:val="24"/>
          <w:szCs w:val="24"/>
          <w:lang w:val="pt-BR"/>
        </w:rPr>
      </w:pPr>
      <w:r w:rsidRPr="00C94C93">
        <w:rPr>
          <w:rStyle w:val="sttpar"/>
          <w:rFonts w:ascii="Times New Roman" w:hAnsi="Times New Roman" w:cs="Times New Roman"/>
          <w:sz w:val="24"/>
          <w:szCs w:val="24"/>
          <w:lang w:val="pt-BR"/>
        </w:rPr>
        <w:t xml:space="preserve">În baza contractului de locaţiune nr. 271/15.02.2016, încheiat între proprietarul terenului (locator) și S.C. TRUSTUL DE CONSTRUCȚII DROBETA S.A. (locatar), locatarul are dreptul de a folosi terenul având nr. cadastral 54856 (suprafața = 30689 m²) pentru carieră de exploatare piatră (art. 2 din contract). </w:t>
      </w:r>
    </w:p>
    <w:p w:rsidR="00FA2EBB" w:rsidRPr="00C94C93" w:rsidRDefault="00FA2EBB" w:rsidP="00C94C93">
      <w:pPr>
        <w:spacing w:after="0" w:line="240" w:lineRule="auto"/>
        <w:jc w:val="both"/>
        <w:rPr>
          <w:rStyle w:val="sttpar"/>
          <w:rFonts w:ascii="Times New Roman" w:hAnsi="Times New Roman" w:cs="Times New Roman"/>
          <w:sz w:val="24"/>
          <w:szCs w:val="24"/>
          <w:lang w:val="pt-BR"/>
        </w:rPr>
      </w:pPr>
      <w:r w:rsidRPr="00C94C93">
        <w:rPr>
          <w:rStyle w:val="sttpar"/>
          <w:rFonts w:ascii="Times New Roman" w:hAnsi="Times New Roman" w:cs="Times New Roman"/>
          <w:sz w:val="24"/>
          <w:szCs w:val="24"/>
          <w:lang w:val="pt-BR"/>
        </w:rPr>
        <w:t>S.C TRUSTUL DE CONSTRUCȚII DROBETA S.A., având în vedere profilul de activitate, a ales amplasamentul PP, prezentând cele mai avantajoase caracteristici raportate la:</w:t>
      </w:r>
    </w:p>
    <w:p w:rsidR="00FA2EBB" w:rsidRPr="00C94C93" w:rsidRDefault="00FA2EBB" w:rsidP="00C94C93">
      <w:pPr>
        <w:pStyle w:val="ListParagraph"/>
        <w:spacing w:after="0" w:line="240" w:lineRule="auto"/>
        <w:ind w:left="847"/>
        <w:jc w:val="both"/>
        <w:rPr>
          <w:rStyle w:val="sttpar"/>
          <w:rFonts w:ascii="Times New Roman" w:hAnsi="Times New Roman" w:cs="Times New Roman"/>
          <w:sz w:val="24"/>
          <w:szCs w:val="24"/>
          <w:lang w:val="pt-BR"/>
        </w:rPr>
      </w:pPr>
      <w:r w:rsidRPr="00C94C93">
        <w:rPr>
          <w:rStyle w:val="sttpar"/>
          <w:rFonts w:ascii="Times New Roman" w:hAnsi="Times New Roman" w:cs="Times New Roman"/>
          <w:sz w:val="24"/>
          <w:szCs w:val="24"/>
          <w:lang w:val="pt-BR"/>
        </w:rPr>
        <w:t>-</w:t>
      </w:r>
      <w:r w:rsidRPr="00C94C93">
        <w:rPr>
          <w:rStyle w:val="sttpar"/>
          <w:rFonts w:ascii="Times New Roman" w:hAnsi="Times New Roman" w:cs="Times New Roman"/>
          <w:sz w:val="24"/>
          <w:szCs w:val="24"/>
          <w:lang w:val="pt-BR"/>
        </w:rPr>
        <w:tab/>
        <w:t xml:space="preserve">existenţa în subsol a depozitului natural de agregate minerale naturale (piatră pentru construcții);  </w:t>
      </w:r>
    </w:p>
    <w:p w:rsidR="00FA2EBB" w:rsidRPr="00C94C93" w:rsidRDefault="00FA2EBB" w:rsidP="00C94C93">
      <w:pPr>
        <w:pStyle w:val="ListParagraph"/>
        <w:spacing w:after="0" w:line="240" w:lineRule="auto"/>
        <w:ind w:left="847"/>
        <w:jc w:val="both"/>
        <w:rPr>
          <w:rStyle w:val="sttpar"/>
          <w:rFonts w:ascii="Times New Roman" w:hAnsi="Times New Roman" w:cs="Times New Roman"/>
          <w:sz w:val="24"/>
          <w:szCs w:val="24"/>
          <w:lang w:val="pt-BR"/>
        </w:rPr>
      </w:pPr>
      <w:r w:rsidRPr="00C94C93">
        <w:rPr>
          <w:rStyle w:val="sttpar"/>
          <w:rFonts w:ascii="Times New Roman" w:hAnsi="Times New Roman" w:cs="Times New Roman"/>
          <w:sz w:val="24"/>
          <w:szCs w:val="24"/>
          <w:lang w:val="pt-BR"/>
        </w:rPr>
        <w:t>-</w:t>
      </w:r>
      <w:r w:rsidRPr="00C94C93">
        <w:rPr>
          <w:rStyle w:val="sttpar"/>
          <w:rFonts w:ascii="Times New Roman" w:hAnsi="Times New Roman" w:cs="Times New Roman"/>
          <w:sz w:val="24"/>
          <w:szCs w:val="24"/>
          <w:lang w:val="pt-BR"/>
        </w:rPr>
        <w:tab/>
        <w:t>costuri de închiriere a terenului relativ reduse;</w:t>
      </w:r>
    </w:p>
    <w:p w:rsidR="00FA2EBB" w:rsidRPr="00C94C93" w:rsidRDefault="00FA2EBB" w:rsidP="00C94C93">
      <w:pPr>
        <w:pStyle w:val="ListParagraph"/>
        <w:spacing w:after="0" w:line="240" w:lineRule="auto"/>
        <w:ind w:left="847"/>
        <w:jc w:val="both"/>
        <w:rPr>
          <w:rStyle w:val="sttpar"/>
          <w:rFonts w:ascii="Times New Roman" w:hAnsi="Times New Roman" w:cs="Times New Roman"/>
          <w:sz w:val="24"/>
          <w:szCs w:val="24"/>
          <w:lang w:val="pt-BR"/>
        </w:rPr>
      </w:pPr>
      <w:r w:rsidRPr="00C94C93">
        <w:rPr>
          <w:rStyle w:val="sttpar"/>
          <w:rFonts w:ascii="Times New Roman" w:hAnsi="Times New Roman" w:cs="Times New Roman"/>
          <w:sz w:val="24"/>
          <w:szCs w:val="24"/>
          <w:lang w:val="pt-BR"/>
        </w:rPr>
        <w:t>-</w:t>
      </w:r>
      <w:r w:rsidRPr="00C94C93">
        <w:rPr>
          <w:rStyle w:val="sttpar"/>
          <w:rFonts w:ascii="Times New Roman" w:hAnsi="Times New Roman" w:cs="Times New Roman"/>
          <w:sz w:val="24"/>
          <w:szCs w:val="24"/>
          <w:lang w:val="pt-BR"/>
        </w:rPr>
        <w:tab/>
        <w:t>cai de acces si comunicatii existente;</w:t>
      </w:r>
    </w:p>
    <w:p w:rsidR="00FA2EBB" w:rsidRPr="00C94C93" w:rsidRDefault="00FA2EBB" w:rsidP="00C94C93">
      <w:pPr>
        <w:pStyle w:val="ListParagraph"/>
        <w:spacing w:after="0" w:line="240" w:lineRule="auto"/>
        <w:ind w:left="847"/>
        <w:jc w:val="both"/>
        <w:rPr>
          <w:rStyle w:val="sttpar"/>
          <w:rFonts w:ascii="Times New Roman" w:hAnsi="Times New Roman" w:cs="Times New Roman"/>
          <w:sz w:val="24"/>
          <w:szCs w:val="24"/>
          <w:lang w:val="pt-BR"/>
        </w:rPr>
      </w:pPr>
      <w:r w:rsidRPr="00C94C93">
        <w:rPr>
          <w:rStyle w:val="sttpar"/>
          <w:rFonts w:ascii="Times New Roman" w:hAnsi="Times New Roman" w:cs="Times New Roman"/>
          <w:sz w:val="24"/>
          <w:szCs w:val="24"/>
          <w:lang w:val="pt-BR"/>
        </w:rPr>
        <w:t>-</w:t>
      </w:r>
      <w:r w:rsidRPr="00C94C93">
        <w:rPr>
          <w:rStyle w:val="sttpar"/>
          <w:rFonts w:ascii="Times New Roman" w:hAnsi="Times New Roman" w:cs="Times New Roman"/>
          <w:sz w:val="24"/>
          <w:szCs w:val="24"/>
          <w:lang w:val="pt-BR"/>
        </w:rPr>
        <w:tab/>
        <w:t>distante suficient de mari fata de zonele locuite;</w:t>
      </w:r>
    </w:p>
    <w:p w:rsidR="00FA2EBB" w:rsidRPr="00C94C93" w:rsidRDefault="00FA2EBB" w:rsidP="00C94C93">
      <w:pPr>
        <w:pStyle w:val="ListParagraph"/>
        <w:spacing w:after="0" w:line="240" w:lineRule="auto"/>
        <w:ind w:left="847"/>
        <w:jc w:val="both"/>
        <w:rPr>
          <w:rStyle w:val="sttpar"/>
          <w:rFonts w:ascii="Times New Roman" w:hAnsi="Times New Roman" w:cs="Times New Roman"/>
          <w:sz w:val="24"/>
          <w:szCs w:val="24"/>
          <w:lang w:val="pt-BR"/>
        </w:rPr>
      </w:pPr>
      <w:r w:rsidRPr="00C94C93">
        <w:rPr>
          <w:rStyle w:val="sttpar"/>
          <w:rFonts w:ascii="Times New Roman" w:hAnsi="Times New Roman" w:cs="Times New Roman"/>
          <w:sz w:val="24"/>
          <w:szCs w:val="24"/>
          <w:lang w:val="pt-BR"/>
        </w:rPr>
        <w:t>-</w:t>
      </w:r>
      <w:r w:rsidRPr="00C94C93">
        <w:rPr>
          <w:rStyle w:val="sttpar"/>
          <w:rFonts w:ascii="Times New Roman" w:hAnsi="Times New Roman" w:cs="Times New Roman"/>
          <w:sz w:val="24"/>
          <w:szCs w:val="24"/>
          <w:lang w:val="pt-BR"/>
        </w:rPr>
        <w:tab/>
        <w:t>distante suficient de mari fata de zone protejate;</w:t>
      </w:r>
    </w:p>
    <w:p w:rsidR="00FA2EBB" w:rsidRPr="00C94C93" w:rsidRDefault="00FA2EBB" w:rsidP="00C94C93">
      <w:pPr>
        <w:pStyle w:val="ListParagraph"/>
        <w:spacing w:after="0" w:line="240" w:lineRule="auto"/>
        <w:ind w:left="847"/>
        <w:jc w:val="both"/>
        <w:rPr>
          <w:rStyle w:val="sttpar"/>
          <w:rFonts w:ascii="Times New Roman" w:hAnsi="Times New Roman" w:cs="Times New Roman"/>
          <w:sz w:val="24"/>
          <w:szCs w:val="24"/>
          <w:lang w:val="pt-BR"/>
        </w:rPr>
      </w:pPr>
      <w:r w:rsidRPr="00C94C93">
        <w:rPr>
          <w:rStyle w:val="sttpar"/>
          <w:rFonts w:ascii="Times New Roman" w:hAnsi="Times New Roman" w:cs="Times New Roman"/>
          <w:sz w:val="24"/>
          <w:szCs w:val="24"/>
          <w:lang w:val="pt-BR"/>
        </w:rPr>
        <w:t>-</w:t>
      </w:r>
      <w:r w:rsidRPr="00C94C93">
        <w:rPr>
          <w:rStyle w:val="sttpar"/>
          <w:rFonts w:ascii="Times New Roman" w:hAnsi="Times New Roman" w:cs="Times New Roman"/>
          <w:sz w:val="24"/>
          <w:szCs w:val="24"/>
          <w:lang w:val="pt-BR"/>
        </w:rPr>
        <w:tab/>
        <w:t>calitatea extrasului geologic util;</w:t>
      </w:r>
    </w:p>
    <w:p w:rsidR="00FA2EBB" w:rsidRPr="00C94C93" w:rsidRDefault="00FA2EBB" w:rsidP="00C94C93">
      <w:pPr>
        <w:pStyle w:val="ListParagraph"/>
        <w:spacing w:after="0" w:line="240" w:lineRule="auto"/>
        <w:ind w:left="847"/>
        <w:jc w:val="both"/>
        <w:rPr>
          <w:rStyle w:val="sttpar"/>
          <w:rFonts w:ascii="Times New Roman" w:hAnsi="Times New Roman" w:cs="Times New Roman"/>
          <w:sz w:val="24"/>
          <w:szCs w:val="24"/>
          <w:lang w:val="pt-BR"/>
        </w:rPr>
      </w:pPr>
      <w:r w:rsidRPr="00C94C93">
        <w:rPr>
          <w:rStyle w:val="sttpar"/>
          <w:rFonts w:ascii="Times New Roman" w:hAnsi="Times New Roman" w:cs="Times New Roman"/>
          <w:sz w:val="24"/>
          <w:szCs w:val="24"/>
          <w:lang w:val="pt-BR"/>
        </w:rPr>
        <w:t>-</w:t>
      </w:r>
      <w:r w:rsidRPr="00C94C93">
        <w:rPr>
          <w:rStyle w:val="sttpar"/>
          <w:rFonts w:ascii="Times New Roman" w:hAnsi="Times New Roman" w:cs="Times New Roman"/>
          <w:sz w:val="24"/>
          <w:szCs w:val="24"/>
          <w:lang w:val="pt-BR"/>
        </w:rPr>
        <w:tab/>
        <w:t>costuri reduse de exploatare.</w:t>
      </w:r>
    </w:p>
    <w:p w:rsidR="00FA2EBB" w:rsidRPr="00C94C93" w:rsidRDefault="00FA2EBB" w:rsidP="00C94C93">
      <w:pPr>
        <w:spacing w:after="0" w:line="240" w:lineRule="auto"/>
        <w:jc w:val="both"/>
        <w:rPr>
          <w:rStyle w:val="sttpar"/>
          <w:rFonts w:ascii="Times New Roman" w:hAnsi="Times New Roman" w:cs="Times New Roman"/>
          <w:sz w:val="24"/>
          <w:szCs w:val="24"/>
          <w:lang w:val="pt-BR"/>
        </w:rPr>
      </w:pPr>
      <w:r w:rsidRPr="00C94C93">
        <w:rPr>
          <w:rStyle w:val="sttpar"/>
          <w:rFonts w:ascii="Times New Roman" w:hAnsi="Times New Roman" w:cs="Times New Roman"/>
          <w:sz w:val="24"/>
          <w:szCs w:val="24"/>
          <w:lang w:val="pt-BR"/>
        </w:rPr>
        <w:t xml:space="preserve">  Nu s-au studiat alte alternative de amplasament, titularul / beneficiarul neavând la dispoziție (proprietate sau închiriere) alt amplasament care să corespundă scopului propus, cu atât mai mult cu cât acesta a desfășurat activități miniere de extragere a pietrei în perimetrul Gura Văii - microcariera existentă, în prezent cu rezerva de agregate minerale naturale aproape epuizată. </w:t>
      </w:r>
    </w:p>
    <w:p w:rsidR="00510B09" w:rsidRPr="00C94C93" w:rsidRDefault="00510B09" w:rsidP="00C94C93">
      <w:pPr>
        <w:spacing w:after="0" w:line="240" w:lineRule="auto"/>
        <w:ind w:firstLine="708"/>
        <w:jc w:val="both"/>
        <w:rPr>
          <w:rFonts w:ascii="Times New Roman" w:hAnsi="Times New Roman" w:cs="Times New Roman"/>
          <w:bCs/>
          <w:sz w:val="24"/>
          <w:szCs w:val="24"/>
        </w:rPr>
      </w:pPr>
      <w:r w:rsidRPr="00C94C93">
        <w:rPr>
          <w:rFonts w:ascii="Times New Roman" w:hAnsi="Times New Roman" w:cs="Times New Roman"/>
          <w:bCs/>
          <w:sz w:val="24"/>
          <w:szCs w:val="24"/>
        </w:rPr>
        <w:t xml:space="preserve">Amplasamentul proiectului propus include terenuri cuprinse în arii naturale protejate de interes naţional şi </w:t>
      </w:r>
      <w:r w:rsidR="00EE7A1B">
        <w:rPr>
          <w:rFonts w:ascii="Times New Roman" w:hAnsi="Times New Roman" w:cs="Times New Roman"/>
          <w:bCs/>
          <w:sz w:val="24"/>
          <w:szCs w:val="24"/>
        </w:rPr>
        <w:t>comunitar</w:t>
      </w:r>
      <w:r w:rsidRPr="00C94C93">
        <w:rPr>
          <w:rFonts w:ascii="Times New Roman" w:hAnsi="Times New Roman" w:cs="Times New Roman"/>
          <w:bCs/>
          <w:sz w:val="24"/>
          <w:szCs w:val="24"/>
        </w:rPr>
        <w:t xml:space="preserve">, desemnate prin Legea nr. 5/2000 privind aprobarea Planului de amenjare a teritoriului naţional – Secţiunea a III-a – zone protejate, anexa 1, HG nr. 1284/2007 privind declararea ariilor de protecţie specială avifaunistică (SPA) şi HG nr. 1964/2007 privind declararea siturilor de importanţă comunitară (SCI) ca parte integrantă a reţelei ecologice Natura 2000 în România. </w:t>
      </w:r>
    </w:p>
    <w:p w:rsidR="00510B09" w:rsidRPr="00C94C93" w:rsidRDefault="00510B09" w:rsidP="00C94C93">
      <w:pPr>
        <w:spacing w:after="0" w:line="240" w:lineRule="auto"/>
        <w:ind w:firstLine="708"/>
        <w:jc w:val="both"/>
        <w:rPr>
          <w:rFonts w:ascii="Times New Roman" w:hAnsi="Times New Roman" w:cs="Times New Roman"/>
          <w:bCs/>
          <w:sz w:val="24"/>
          <w:szCs w:val="24"/>
        </w:rPr>
      </w:pPr>
      <w:r w:rsidRPr="00C94C93">
        <w:rPr>
          <w:rFonts w:ascii="Times New Roman" w:hAnsi="Times New Roman" w:cs="Times New Roman"/>
          <w:bCs/>
          <w:sz w:val="24"/>
          <w:szCs w:val="24"/>
        </w:rPr>
        <w:t>Amplasamentul perimetrului temporar de exploatare GURA VĂII este situat în teritoriul Parcului Natural Porţile de Fie</w:t>
      </w:r>
      <w:r w:rsidR="00DA4F70">
        <w:rPr>
          <w:rFonts w:ascii="Times New Roman" w:hAnsi="Times New Roman" w:cs="Times New Roman"/>
          <w:bCs/>
          <w:sz w:val="24"/>
          <w:szCs w:val="24"/>
        </w:rPr>
        <w:t>r</w:t>
      </w:r>
      <w:r w:rsidRPr="00C94C93">
        <w:rPr>
          <w:rFonts w:ascii="Times New Roman" w:hAnsi="Times New Roman" w:cs="Times New Roman"/>
          <w:bCs/>
          <w:sz w:val="24"/>
          <w:szCs w:val="24"/>
        </w:rPr>
        <w:t xml:space="preserve">, în zona estică a acestuia cuprinsă între V. Jidoştiţei şi pr. Oglănic, în N cartierului Gura Văii din municipiul Drobeta Turnu Severin, în teren neproductiv, la distanţă de </w:t>
      </w:r>
      <w:smartTag w:uri="urn:schemas-microsoft-com:office:smarttags" w:element="metricconverter">
        <w:smartTagPr>
          <w:attr w:name="ProductID" w:val="0,5 km"/>
        </w:smartTagPr>
        <w:r w:rsidRPr="00C94C93">
          <w:rPr>
            <w:rFonts w:ascii="Times New Roman" w:hAnsi="Times New Roman" w:cs="Times New Roman"/>
            <w:bCs/>
            <w:sz w:val="24"/>
            <w:szCs w:val="24"/>
          </w:rPr>
          <w:t>0,5 km</w:t>
        </w:r>
      </w:smartTag>
      <w:r w:rsidRPr="00C94C93">
        <w:rPr>
          <w:rFonts w:ascii="Times New Roman" w:hAnsi="Times New Roman" w:cs="Times New Roman"/>
          <w:bCs/>
          <w:sz w:val="24"/>
          <w:szCs w:val="24"/>
        </w:rPr>
        <w:t xml:space="preserve"> de zona locuită.  </w:t>
      </w:r>
    </w:p>
    <w:p w:rsidR="00510B09" w:rsidRPr="00C94C93" w:rsidRDefault="00510B09" w:rsidP="00C94C93">
      <w:pPr>
        <w:spacing w:after="0" w:line="240" w:lineRule="auto"/>
        <w:ind w:firstLine="708"/>
        <w:jc w:val="both"/>
        <w:rPr>
          <w:rFonts w:ascii="Times New Roman" w:hAnsi="Times New Roman" w:cs="Times New Roman"/>
          <w:bCs/>
          <w:sz w:val="24"/>
          <w:szCs w:val="24"/>
        </w:rPr>
      </w:pPr>
      <w:r w:rsidRPr="00C94C93">
        <w:rPr>
          <w:rFonts w:ascii="Times New Roman" w:hAnsi="Times New Roman" w:cs="Times New Roman"/>
          <w:bCs/>
          <w:sz w:val="24"/>
          <w:szCs w:val="24"/>
        </w:rPr>
        <w:t>Terenul din amplasament este cuprins</w:t>
      </w:r>
      <w:r w:rsidR="00EE7A1B">
        <w:rPr>
          <w:rFonts w:ascii="Times New Roman" w:hAnsi="Times New Roman" w:cs="Times New Roman"/>
          <w:bCs/>
          <w:sz w:val="24"/>
          <w:szCs w:val="24"/>
        </w:rPr>
        <w:t xml:space="preserve"> în</w:t>
      </w:r>
      <w:r w:rsidRPr="00C94C93">
        <w:rPr>
          <w:rFonts w:ascii="Times New Roman" w:hAnsi="Times New Roman" w:cs="Times New Roman"/>
          <w:bCs/>
          <w:sz w:val="24"/>
          <w:szCs w:val="24"/>
        </w:rPr>
        <w:t xml:space="preserve"> teritoriul ariilor protejate de interes comunitar:</w:t>
      </w:r>
    </w:p>
    <w:p w:rsidR="00510B09" w:rsidRPr="00C94C93" w:rsidRDefault="00510B09" w:rsidP="00C94C93">
      <w:pPr>
        <w:numPr>
          <w:ilvl w:val="0"/>
          <w:numId w:val="24"/>
        </w:numPr>
        <w:tabs>
          <w:tab w:val="num" w:pos="360"/>
        </w:tabs>
        <w:spacing w:after="0" w:line="240" w:lineRule="auto"/>
        <w:ind w:hanging="1068"/>
        <w:jc w:val="both"/>
        <w:rPr>
          <w:rFonts w:ascii="Times New Roman" w:hAnsi="Times New Roman" w:cs="Times New Roman"/>
          <w:bCs/>
          <w:sz w:val="24"/>
          <w:szCs w:val="24"/>
        </w:rPr>
      </w:pPr>
      <w:r w:rsidRPr="00C94C93">
        <w:rPr>
          <w:rFonts w:ascii="Times New Roman" w:hAnsi="Times New Roman" w:cs="Times New Roman"/>
          <w:bCs/>
          <w:sz w:val="24"/>
          <w:szCs w:val="24"/>
        </w:rPr>
        <w:t>Aria specială de conservare Porţile de Fier (ROSCI0206)</w:t>
      </w:r>
    </w:p>
    <w:p w:rsidR="00510B09" w:rsidRPr="00C94C93" w:rsidRDefault="00510B09" w:rsidP="00C94C93">
      <w:pPr>
        <w:numPr>
          <w:ilvl w:val="0"/>
          <w:numId w:val="24"/>
        </w:numPr>
        <w:tabs>
          <w:tab w:val="num" w:pos="360"/>
        </w:tabs>
        <w:spacing w:after="0" w:line="240" w:lineRule="auto"/>
        <w:ind w:hanging="1068"/>
        <w:jc w:val="both"/>
        <w:rPr>
          <w:rFonts w:ascii="Times New Roman" w:hAnsi="Times New Roman" w:cs="Times New Roman"/>
          <w:bCs/>
          <w:sz w:val="24"/>
          <w:szCs w:val="24"/>
        </w:rPr>
      </w:pPr>
      <w:r w:rsidRPr="00C94C93">
        <w:rPr>
          <w:rFonts w:ascii="Times New Roman" w:hAnsi="Times New Roman" w:cs="Times New Roman"/>
          <w:bCs/>
          <w:sz w:val="24"/>
          <w:szCs w:val="24"/>
        </w:rPr>
        <w:t>Aria de protecţie specială avifaunistică Munţii Almăjului – Locvei (ROSPA0080)</w:t>
      </w:r>
    </w:p>
    <w:p w:rsidR="00510B09" w:rsidRPr="00C94C93" w:rsidRDefault="00510B09" w:rsidP="00C94C93">
      <w:pPr>
        <w:spacing w:after="0" w:line="240" w:lineRule="auto"/>
        <w:jc w:val="both"/>
        <w:rPr>
          <w:rFonts w:ascii="Times New Roman" w:hAnsi="Times New Roman" w:cs="Times New Roman"/>
          <w:bCs/>
          <w:sz w:val="24"/>
          <w:szCs w:val="24"/>
        </w:rPr>
      </w:pPr>
      <w:r w:rsidRPr="00C94C93">
        <w:rPr>
          <w:rFonts w:ascii="Times New Roman" w:hAnsi="Times New Roman" w:cs="Times New Roman"/>
          <w:bCs/>
          <w:sz w:val="24"/>
          <w:szCs w:val="24"/>
        </w:rPr>
        <w:tab/>
        <w:t>Implementarea</w:t>
      </w:r>
      <w:r w:rsidR="00EE7A1B">
        <w:rPr>
          <w:rFonts w:ascii="Times New Roman" w:hAnsi="Times New Roman" w:cs="Times New Roman"/>
          <w:bCs/>
          <w:sz w:val="24"/>
          <w:szCs w:val="24"/>
        </w:rPr>
        <w:t xml:space="preserve"> </w:t>
      </w:r>
      <w:r w:rsidRPr="00C94C93">
        <w:rPr>
          <w:rFonts w:ascii="Times New Roman" w:hAnsi="Times New Roman" w:cs="Times New Roman"/>
          <w:bCs/>
          <w:sz w:val="24"/>
          <w:szCs w:val="24"/>
        </w:rPr>
        <w:t xml:space="preserve">PP afectează </w:t>
      </w:r>
      <w:r w:rsidR="00EE7A1B">
        <w:rPr>
          <w:rFonts w:ascii="Times New Roman" w:hAnsi="Times New Roman" w:cs="Times New Roman"/>
          <w:bCs/>
          <w:sz w:val="24"/>
          <w:szCs w:val="24"/>
        </w:rPr>
        <w:t xml:space="preserve">o </w:t>
      </w:r>
      <w:r w:rsidRPr="00C94C93">
        <w:rPr>
          <w:rFonts w:ascii="Times New Roman" w:hAnsi="Times New Roman" w:cs="Times New Roman"/>
          <w:bCs/>
          <w:sz w:val="24"/>
          <w:szCs w:val="24"/>
        </w:rPr>
        <w:t>suprafaţă totală de 1,2080 ha, teren situat în zona de dezvoltare durabilă a Parcului Natural Porţile de Fier.</w:t>
      </w:r>
    </w:p>
    <w:p w:rsidR="00510B09" w:rsidRPr="00C94C93" w:rsidRDefault="00510B09" w:rsidP="00C94C93">
      <w:pPr>
        <w:spacing w:after="0" w:line="240" w:lineRule="auto"/>
        <w:ind w:firstLine="708"/>
        <w:jc w:val="both"/>
        <w:rPr>
          <w:rFonts w:ascii="Times New Roman" w:hAnsi="Times New Roman" w:cs="Times New Roman"/>
          <w:bCs/>
          <w:sz w:val="24"/>
          <w:szCs w:val="24"/>
        </w:rPr>
      </w:pPr>
      <w:r w:rsidRPr="00C94C93">
        <w:rPr>
          <w:rFonts w:ascii="Times New Roman" w:hAnsi="Times New Roman" w:cs="Times New Roman"/>
          <w:bCs/>
          <w:sz w:val="24"/>
          <w:szCs w:val="24"/>
        </w:rPr>
        <w:t>Din punct de vedere al zonării interioare a PN Porţile de Fier, teritoriul înscris în certificatul de urbanism nr. 255/18.04.2013 este cuprins în zona de dezvoltare durabilă, în care sunt permise activităţi de profilul proiectului propus.</w:t>
      </w:r>
    </w:p>
    <w:p w:rsidR="00510B09" w:rsidRPr="00C94C93" w:rsidRDefault="00510B09" w:rsidP="00C94C93">
      <w:pPr>
        <w:spacing w:after="0" w:line="240" w:lineRule="auto"/>
        <w:jc w:val="both"/>
        <w:rPr>
          <w:rFonts w:ascii="Times New Roman" w:hAnsi="Times New Roman" w:cs="Times New Roman"/>
          <w:bCs/>
          <w:sz w:val="24"/>
          <w:szCs w:val="24"/>
        </w:rPr>
      </w:pPr>
      <w:r w:rsidRPr="00C94C93">
        <w:rPr>
          <w:rFonts w:ascii="Times New Roman" w:hAnsi="Times New Roman" w:cs="Times New Roman"/>
          <w:bCs/>
          <w:sz w:val="24"/>
          <w:szCs w:val="24"/>
        </w:rPr>
        <w:tab/>
        <w:t xml:space="preserve">Faţă de zona de protecţie integrală din cuprinsul P.N. Porţile de Fier, amplasamentul PP este situat la distanţă de peste </w:t>
      </w:r>
      <w:smartTag w:uri="urn:schemas-microsoft-com:office:smarttags" w:element="metricconverter">
        <w:smartTagPr>
          <w:attr w:name="ProductID" w:val="1 km"/>
        </w:smartTagPr>
        <w:r w:rsidRPr="00C94C93">
          <w:rPr>
            <w:rFonts w:ascii="Times New Roman" w:hAnsi="Times New Roman" w:cs="Times New Roman"/>
            <w:bCs/>
            <w:sz w:val="24"/>
            <w:szCs w:val="24"/>
          </w:rPr>
          <w:t>1 km</w:t>
        </w:r>
      </w:smartTag>
      <w:r w:rsidRPr="00C94C93">
        <w:rPr>
          <w:rFonts w:ascii="Times New Roman" w:hAnsi="Times New Roman" w:cs="Times New Roman"/>
          <w:bCs/>
          <w:sz w:val="24"/>
          <w:szCs w:val="24"/>
        </w:rPr>
        <w:t xml:space="preserve"> de Rezervaţiile naturale Gura Văii – Vârciorova (cod 2.697) şi Valea Oglănicului (cod 2.698), care sunt cele mai apropiate de zona de interes.</w:t>
      </w:r>
    </w:p>
    <w:p w:rsidR="00510B09" w:rsidRPr="00C94C93" w:rsidRDefault="00510B09" w:rsidP="00C94C93">
      <w:pPr>
        <w:spacing w:after="0" w:line="240" w:lineRule="auto"/>
        <w:jc w:val="both"/>
        <w:rPr>
          <w:rStyle w:val="sttpar"/>
          <w:rFonts w:ascii="Times New Roman" w:hAnsi="Times New Roman" w:cs="Times New Roman"/>
          <w:sz w:val="24"/>
          <w:szCs w:val="24"/>
          <w:lang w:val="pt-BR"/>
        </w:rPr>
      </w:pPr>
    </w:p>
    <w:p w:rsidR="00E14525" w:rsidRPr="00C94C93" w:rsidRDefault="00E14525" w:rsidP="00C94C93">
      <w:pPr>
        <w:pStyle w:val="ListParagraph"/>
        <w:numPr>
          <w:ilvl w:val="0"/>
          <w:numId w:val="12"/>
        </w:numPr>
        <w:spacing w:after="0" w:line="240" w:lineRule="auto"/>
        <w:rPr>
          <w:rStyle w:val="sttpar"/>
          <w:rFonts w:ascii="Times New Roman" w:hAnsi="Times New Roman" w:cs="Times New Roman"/>
          <w:b/>
          <w:bCs/>
          <w:sz w:val="24"/>
          <w:szCs w:val="24"/>
          <w:lang w:val="pt-BR"/>
        </w:rPr>
      </w:pPr>
      <w:r w:rsidRPr="00C94C93">
        <w:rPr>
          <w:rStyle w:val="sttpar"/>
          <w:rFonts w:ascii="Times New Roman" w:hAnsi="Times New Roman" w:cs="Times New Roman"/>
          <w:b/>
          <w:bCs/>
          <w:sz w:val="24"/>
          <w:szCs w:val="24"/>
          <w:lang w:val="pt-BR"/>
        </w:rPr>
        <w:t xml:space="preserve">Încadrarea în BAT, BREF, după caz: </w:t>
      </w:r>
    </w:p>
    <w:p w:rsidR="00E14525" w:rsidRPr="00C94C93" w:rsidRDefault="00E14525" w:rsidP="00C94C93">
      <w:pPr>
        <w:spacing w:after="0" w:line="240" w:lineRule="auto"/>
        <w:jc w:val="both"/>
        <w:rPr>
          <w:rStyle w:val="sttpar"/>
          <w:rFonts w:ascii="Times New Roman" w:hAnsi="Times New Roman" w:cs="Times New Roman"/>
          <w:sz w:val="24"/>
          <w:szCs w:val="24"/>
        </w:rPr>
      </w:pPr>
      <w:r w:rsidRPr="00C94C93">
        <w:rPr>
          <w:rStyle w:val="sttpar"/>
          <w:rFonts w:ascii="Times New Roman" w:hAnsi="Times New Roman" w:cs="Times New Roman"/>
          <w:sz w:val="24"/>
          <w:szCs w:val="24"/>
        </w:rPr>
        <w:t xml:space="preserve">Cele mai bune tehnici disponibile (BAT) în domeniul protecţiei mediului trebuie să ţină seama de costurile pe care le implică, deoarece aceasta ar putea afecta latura economică a dezvoltării durabile. Metoda trebuie aplicată pe toată durata de funcţionare a carierei, inclusiv în faza de dezafectare, restaurare şi redezvoltare a amplasamentului. Cea mai bună metodă de protecţie a mediului nu reprezintă un standard imuabil. Ea se poate modifica ca urmare a dezvoltării tehnologiei şi variază în funcţie de condiţiile locale de mediu şi de contextul economic local. </w:t>
      </w:r>
    </w:p>
    <w:p w:rsidR="00E14525" w:rsidRPr="00C94C93" w:rsidRDefault="00E14525" w:rsidP="00C94C93">
      <w:pPr>
        <w:spacing w:after="0" w:line="240" w:lineRule="auto"/>
        <w:jc w:val="both"/>
        <w:rPr>
          <w:rStyle w:val="sttpar"/>
          <w:rFonts w:ascii="Times New Roman" w:hAnsi="Times New Roman" w:cs="Times New Roman"/>
          <w:sz w:val="24"/>
          <w:szCs w:val="24"/>
        </w:rPr>
      </w:pPr>
      <w:r w:rsidRPr="00C94C93">
        <w:rPr>
          <w:rStyle w:val="sttpar"/>
          <w:rFonts w:ascii="Times New Roman" w:hAnsi="Times New Roman" w:cs="Times New Roman"/>
          <w:sz w:val="24"/>
          <w:szCs w:val="24"/>
        </w:rPr>
        <w:lastRenderedPageBreak/>
        <w:t xml:space="preserve">Cea mai bună metodă trebuie croită potrivit amplasamentului pentru a ne asigura că protecţia efectivă a mediului rămâne compatibilă cu o producţie eficientă. În contextul anumitor tipuri de operaţiuni şi locaţii miniere, este posibilă introducerea conceptului de Cea Mai Bună Tehnică Disponibilă (CMBTD) care, la un moment dat, să producă o poluare şi degradare minimă, ţinând seama de: </w:t>
      </w:r>
    </w:p>
    <w:p w:rsidR="00E14525" w:rsidRPr="00C94C93" w:rsidRDefault="00E14525" w:rsidP="00C94C93">
      <w:pPr>
        <w:spacing w:after="0" w:line="240" w:lineRule="auto"/>
        <w:jc w:val="both"/>
        <w:rPr>
          <w:rStyle w:val="sttpar"/>
          <w:rFonts w:ascii="Times New Roman" w:hAnsi="Times New Roman" w:cs="Times New Roman"/>
          <w:sz w:val="24"/>
          <w:szCs w:val="24"/>
        </w:rPr>
      </w:pPr>
      <w:r w:rsidRPr="00C94C93">
        <w:rPr>
          <w:rStyle w:val="sttpar"/>
          <w:rFonts w:ascii="Times New Roman" w:hAnsi="Times New Roman" w:cs="Times New Roman"/>
          <w:sz w:val="24"/>
          <w:szCs w:val="24"/>
        </w:rPr>
        <w:t xml:space="preserve">• nivelul atins în controlul efluenţilor şi gradul de protejare a mediului în activităţi comparabile, din întreaga lume; </w:t>
      </w:r>
    </w:p>
    <w:p w:rsidR="00E14525" w:rsidRPr="00C94C93" w:rsidRDefault="00E14525" w:rsidP="00C94C93">
      <w:pPr>
        <w:spacing w:after="0" w:line="240" w:lineRule="auto"/>
        <w:jc w:val="both"/>
        <w:rPr>
          <w:rStyle w:val="sttpar"/>
          <w:rFonts w:ascii="Times New Roman" w:hAnsi="Times New Roman" w:cs="Times New Roman"/>
          <w:sz w:val="24"/>
          <w:szCs w:val="24"/>
        </w:rPr>
      </w:pPr>
      <w:r w:rsidRPr="00C94C93">
        <w:rPr>
          <w:rStyle w:val="sttpar"/>
          <w:rFonts w:ascii="Times New Roman" w:hAnsi="Times New Roman" w:cs="Times New Roman"/>
          <w:sz w:val="24"/>
          <w:szCs w:val="24"/>
        </w:rPr>
        <w:t xml:space="preserve">• costul total de adoptare a acestor tehnici în raport cu protecţia mediului corespunzătoare, obţinută prin aplicarea lor; </w:t>
      </w:r>
    </w:p>
    <w:p w:rsidR="00E14525" w:rsidRPr="00C94C93" w:rsidRDefault="00E14525" w:rsidP="00C94C93">
      <w:pPr>
        <w:spacing w:after="0" w:line="240" w:lineRule="auto"/>
        <w:jc w:val="both"/>
        <w:rPr>
          <w:rStyle w:val="sttpar"/>
          <w:rFonts w:ascii="Times New Roman" w:hAnsi="Times New Roman" w:cs="Times New Roman"/>
          <w:sz w:val="24"/>
          <w:szCs w:val="24"/>
        </w:rPr>
      </w:pPr>
      <w:r w:rsidRPr="00C94C93">
        <w:rPr>
          <w:rStyle w:val="sttpar"/>
          <w:rFonts w:ascii="Times New Roman" w:hAnsi="Times New Roman" w:cs="Times New Roman"/>
          <w:sz w:val="24"/>
          <w:szCs w:val="24"/>
        </w:rPr>
        <w:t xml:space="preserve">• localizarea efectivă a proiectului şi condiţiile de bază anterioare introducerii tehnicilor propuse; </w:t>
      </w:r>
    </w:p>
    <w:p w:rsidR="00E14525" w:rsidRPr="00C94C93" w:rsidRDefault="00E14525" w:rsidP="00C94C93">
      <w:pPr>
        <w:spacing w:after="0" w:line="240" w:lineRule="auto"/>
        <w:jc w:val="both"/>
        <w:rPr>
          <w:rStyle w:val="sttpar"/>
          <w:rFonts w:ascii="Times New Roman" w:hAnsi="Times New Roman" w:cs="Times New Roman"/>
          <w:sz w:val="24"/>
          <w:szCs w:val="24"/>
        </w:rPr>
      </w:pPr>
      <w:r w:rsidRPr="00C94C93">
        <w:rPr>
          <w:rStyle w:val="sttpar"/>
          <w:rFonts w:ascii="Times New Roman" w:hAnsi="Times New Roman" w:cs="Times New Roman"/>
          <w:sz w:val="24"/>
          <w:szCs w:val="24"/>
        </w:rPr>
        <w:t xml:space="preserve">• starea instalaţiilor şi echipamentului folosit în zona minieră şi eficienţa acestora în reducerea poluării a degradării mediului; </w:t>
      </w:r>
    </w:p>
    <w:p w:rsidR="00E14525" w:rsidRPr="00C94C93" w:rsidRDefault="00E14525" w:rsidP="00C94C93">
      <w:pPr>
        <w:spacing w:after="0" w:line="240" w:lineRule="auto"/>
        <w:jc w:val="both"/>
        <w:rPr>
          <w:rStyle w:val="sttpar"/>
          <w:rFonts w:ascii="Times New Roman" w:hAnsi="Times New Roman" w:cs="Times New Roman"/>
          <w:sz w:val="24"/>
          <w:szCs w:val="24"/>
        </w:rPr>
      </w:pPr>
      <w:r w:rsidRPr="00C94C93">
        <w:rPr>
          <w:rStyle w:val="sttpar"/>
          <w:rFonts w:ascii="Times New Roman" w:hAnsi="Times New Roman" w:cs="Times New Roman"/>
          <w:sz w:val="24"/>
          <w:szCs w:val="24"/>
        </w:rPr>
        <w:t xml:space="preserve">• factorii sociali afectaţi de introducerea noilor tehnici. </w:t>
      </w:r>
    </w:p>
    <w:p w:rsidR="00E14525" w:rsidRPr="00C94C93" w:rsidRDefault="00E14525" w:rsidP="00C94C93">
      <w:pPr>
        <w:spacing w:after="0" w:line="240" w:lineRule="auto"/>
        <w:jc w:val="both"/>
        <w:rPr>
          <w:rStyle w:val="sttpar"/>
          <w:rFonts w:ascii="Times New Roman" w:hAnsi="Times New Roman" w:cs="Times New Roman"/>
          <w:sz w:val="24"/>
          <w:szCs w:val="24"/>
        </w:rPr>
      </w:pPr>
      <w:r w:rsidRPr="00C94C93">
        <w:rPr>
          <w:rStyle w:val="sttpar"/>
          <w:rFonts w:ascii="Times New Roman" w:hAnsi="Times New Roman" w:cs="Times New Roman"/>
          <w:sz w:val="24"/>
          <w:szCs w:val="24"/>
        </w:rPr>
        <w:t>Abordarea care se recomandă este de a aplica cea mai bună practică în contextul implementării unui sistem de management de mediu sistematic. Utilizarea unei metodologii recunoscute pe plan internaţional cum este ISO14001 s-ar putea considera ca fiind metoda cea mai bună. Folosirea unor sisteme recunoscute de management de mediu însemnă că vor fi luate în considerare habitatul, emisiile în mediu şi riscul de mediu. Totodată, conceptul imbunatatirii continue este şi el parte integrantă a acestui sistem.</w:t>
      </w:r>
    </w:p>
    <w:p w:rsidR="00206362" w:rsidRPr="00C94C93" w:rsidRDefault="00206362" w:rsidP="00C94C93">
      <w:pPr>
        <w:spacing w:after="0" w:line="240" w:lineRule="auto"/>
        <w:jc w:val="both"/>
        <w:rPr>
          <w:rStyle w:val="sttpar"/>
          <w:rFonts w:ascii="Times New Roman" w:hAnsi="Times New Roman" w:cs="Times New Roman"/>
          <w:sz w:val="24"/>
          <w:szCs w:val="24"/>
        </w:rPr>
      </w:pPr>
    </w:p>
    <w:p w:rsidR="00E14525" w:rsidRPr="00C94C93" w:rsidRDefault="00E14525" w:rsidP="00C94C93">
      <w:pPr>
        <w:pStyle w:val="ListParagraph"/>
        <w:numPr>
          <w:ilvl w:val="0"/>
          <w:numId w:val="12"/>
        </w:numPr>
        <w:spacing w:after="0" w:line="240" w:lineRule="auto"/>
        <w:rPr>
          <w:rStyle w:val="sttpar"/>
          <w:rFonts w:ascii="Times New Roman" w:hAnsi="Times New Roman" w:cs="Times New Roman"/>
          <w:b/>
          <w:bCs/>
          <w:sz w:val="24"/>
          <w:szCs w:val="24"/>
        </w:rPr>
      </w:pPr>
      <w:r w:rsidRPr="00C94C93">
        <w:rPr>
          <w:rStyle w:val="sttpar"/>
          <w:rFonts w:ascii="Times New Roman" w:hAnsi="Times New Roman" w:cs="Times New Roman"/>
          <w:b/>
          <w:bCs/>
          <w:sz w:val="24"/>
          <w:szCs w:val="24"/>
        </w:rPr>
        <w:t>Respectarea cerinţelor comunitare transpuse în legislaţia naţională:</w:t>
      </w:r>
    </w:p>
    <w:p w:rsidR="00E14525" w:rsidRPr="00C94C93" w:rsidRDefault="00A807CB" w:rsidP="00C94C93">
      <w:pPr>
        <w:spacing w:after="0" w:line="240" w:lineRule="auto"/>
        <w:ind w:left="142"/>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 xml:space="preserve">     </w:t>
      </w:r>
      <w:r w:rsidR="00405887" w:rsidRPr="00C94C93">
        <w:rPr>
          <w:rStyle w:val="sttpar"/>
          <w:rFonts w:ascii="Times New Roman" w:hAnsi="Times New Roman" w:cs="Times New Roman"/>
          <w:bCs/>
          <w:sz w:val="24"/>
          <w:szCs w:val="24"/>
        </w:rPr>
        <w:t>Proiectul face</w:t>
      </w:r>
      <w:r w:rsidR="004C51CA" w:rsidRPr="00C94C93">
        <w:rPr>
          <w:rStyle w:val="sttpar"/>
          <w:rFonts w:ascii="Times New Roman" w:hAnsi="Times New Roman" w:cs="Times New Roman"/>
          <w:bCs/>
          <w:sz w:val="24"/>
          <w:szCs w:val="24"/>
        </w:rPr>
        <w:t xml:space="preserve"> obiectul unei pr</w:t>
      </w:r>
      <w:r w:rsidR="00405887" w:rsidRPr="00C94C93">
        <w:rPr>
          <w:rStyle w:val="sttpar"/>
          <w:rFonts w:ascii="Times New Roman" w:hAnsi="Times New Roman" w:cs="Times New Roman"/>
          <w:bCs/>
          <w:sz w:val="24"/>
          <w:szCs w:val="24"/>
        </w:rPr>
        <w:t>oceduri de EIM complete, care</w:t>
      </w:r>
      <w:r w:rsidR="00F70F20" w:rsidRPr="00C94C93">
        <w:rPr>
          <w:rStyle w:val="sttpar"/>
          <w:rFonts w:ascii="Times New Roman" w:hAnsi="Times New Roman" w:cs="Times New Roman"/>
          <w:bCs/>
          <w:sz w:val="24"/>
          <w:szCs w:val="24"/>
        </w:rPr>
        <w:t xml:space="preserve"> ia </w:t>
      </w:r>
      <w:r w:rsidR="00EE7A1B">
        <w:rPr>
          <w:rStyle w:val="sttpar"/>
          <w:rFonts w:ascii="Times New Roman" w:hAnsi="Times New Roman" w:cs="Times New Roman"/>
          <w:bCs/>
          <w:sz w:val="24"/>
          <w:szCs w:val="24"/>
        </w:rPr>
        <w:t>î</w:t>
      </w:r>
      <w:r w:rsidR="00F70F20" w:rsidRPr="00C94C93">
        <w:rPr>
          <w:rStyle w:val="sttpar"/>
          <w:rFonts w:ascii="Times New Roman" w:hAnsi="Times New Roman" w:cs="Times New Roman"/>
          <w:bCs/>
          <w:sz w:val="24"/>
          <w:szCs w:val="24"/>
        </w:rPr>
        <w:t>n considerare nu numai ocuparea temporar</w:t>
      </w:r>
      <w:r w:rsidR="00EE7A1B">
        <w:rPr>
          <w:rStyle w:val="sttpar"/>
          <w:rFonts w:ascii="Times New Roman" w:hAnsi="Times New Roman" w:cs="Times New Roman"/>
          <w:bCs/>
          <w:sz w:val="24"/>
          <w:szCs w:val="24"/>
        </w:rPr>
        <w:t>ă</w:t>
      </w:r>
      <w:r w:rsidR="00F70F20" w:rsidRPr="00C94C93">
        <w:rPr>
          <w:rStyle w:val="sttpar"/>
          <w:rFonts w:ascii="Times New Roman" w:hAnsi="Times New Roman" w:cs="Times New Roman"/>
          <w:bCs/>
          <w:sz w:val="24"/>
          <w:szCs w:val="24"/>
        </w:rPr>
        <w:t xml:space="preserve"> a terenului</w:t>
      </w:r>
      <w:r w:rsidR="004C51CA" w:rsidRPr="00C94C93">
        <w:rPr>
          <w:rStyle w:val="sttpar"/>
          <w:rFonts w:ascii="Times New Roman" w:hAnsi="Times New Roman" w:cs="Times New Roman"/>
          <w:bCs/>
          <w:sz w:val="24"/>
          <w:szCs w:val="24"/>
        </w:rPr>
        <w:t xml:space="preserve"> -</w:t>
      </w:r>
      <w:r w:rsidR="00EE7A1B">
        <w:rPr>
          <w:rStyle w:val="sttpar"/>
          <w:rFonts w:ascii="Times New Roman" w:hAnsi="Times New Roman" w:cs="Times New Roman"/>
          <w:bCs/>
          <w:sz w:val="24"/>
          <w:szCs w:val="24"/>
        </w:rPr>
        <w:t xml:space="preserve"> </w:t>
      </w:r>
      <w:r w:rsidR="004C51CA" w:rsidRPr="00C94C93">
        <w:rPr>
          <w:rStyle w:val="sttpar"/>
          <w:rFonts w:ascii="Times New Roman" w:hAnsi="Times New Roman" w:cs="Times New Roman"/>
          <w:bCs/>
          <w:sz w:val="24"/>
          <w:szCs w:val="24"/>
        </w:rPr>
        <w:t>un aspect al exploat</w:t>
      </w:r>
      <w:r w:rsidR="00EE7A1B">
        <w:rPr>
          <w:rStyle w:val="sttpar"/>
          <w:rFonts w:ascii="Times New Roman" w:hAnsi="Times New Roman" w:cs="Times New Roman"/>
          <w:bCs/>
          <w:sz w:val="24"/>
          <w:szCs w:val="24"/>
        </w:rPr>
        <w:t>ă</w:t>
      </w:r>
      <w:r w:rsidR="004C51CA" w:rsidRPr="00C94C93">
        <w:rPr>
          <w:rStyle w:val="sttpar"/>
          <w:rFonts w:ascii="Times New Roman" w:hAnsi="Times New Roman" w:cs="Times New Roman"/>
          <w:bCs/>
          <w:sz w:val="24"/>
          <w:szCs w:val="24"/>
        </w:rPr>
        <w:t>rii carierei</w:t>
      </w:r>
      <w:r w:rsidR="00EE7A1B">
        <w:rPr>
          <w:rStyle w:val="sttpar"/>
          <w:rFonts w:ascii="Times New Roman" w:hAnsi="Times New Roman" w:cs="Times New Roman"/>
          <w:bCs/>
          <w:sz w:val="24"/>
          <w:szCs w:val="24"/>
        </w:rPr>
        <w:t xml:space="preserve"> </w:t>
      </w:r>
      <w:r w:rsidR="004C51CA" w:rsidRPr="00C94C93">
        <w:rPr>
          <w:rStyle w:val="sttpar"/>
          <w:rFonts w:ascii="Times New Roman" w:hAnsi="Times New Roman" w:cs="Times New Roman"/>
          <w:bCs/>
          <w:sz w:val="24"/>
          <w:szCs w:val="24"/>
        </w:rPr>
        <w:t xml:space="preserve">- ci </w:t>
      </w:r>
      <w:r w:rsidR="00EE7A1B">
        <w:rPr>
          <w:rStyle w:val="sttpar"/>
          <w:rFonts w:ascii="Times New Roman" w:hAnsi="Times New Roman" w:cs="Times New Roman"/>
          <w:bCs/>
          <w:sz w:val="24"/>
          <w:szCs w:val="24"/>
        </w:rPr>
        <w:t>ș</w:t>
      </w:r>
      <w:r w:rsidR="004C51CA" w:rsidRPr="00C94C93">
        <w:rPr>
          <w:rStyle w:val="sttpar"/>
          <w:rFonts w:ascii="Times New Roman" w:hAnsi="Times New Roman" w:cs="Times New Roman"/>
          <w:bCs/>
          <w:sz w:val="24"/>
          <w:szCs w:val="24"/>
        </w:rPr>
        <w:t>i posibilele efecte semnificative asupra popula</w:t>
      </w:r>
      <w:r w:rsidR="00EE7A1B">
        <w:rPr>
          <w:rStyle w:val="sttpar"/>
          <w:rFonts w:ascii="Times New Roman" w:hAnsi="Times New Roman" w:cs="Times New Roman"/>
          <w:bCs/>
          <w:sz w:val="24"/>
          <w:szCs w:val="24"/>
        </w:rPr>
        <w:t>ț</w:t>
      </w:r>
      <w:r w:rsidR="004C51CA" w:rsidRPr="00C94C93">
        <w:rPr>
          <w:rStyle w:val="sttpar"/>
          <w:rFonts w:ascii="Times New Roman" w:hAnsi="Times New Roman" w:cs="Times New Roman"/>
          <w:bCs/>
          <w:sz w:val="24"/>
          <w:szCs w:val="24"/>
        </w:rPr>
        <w:t xml:space="preserve">iei </w:t>
      </w:r>
      <w:r w:rsidR="00EE7A1B">
        <w:rPr>
          <w:rStyle w:val="sttpar"/>
          <w:rFonts w:ascii="Times New Roman" w:hAnsi="Times New Roman" w:cs="Times New Roman"/>
          <w:bCs/>
          <w:sz w:val="24"/>
          <w:szCs w:val="24"/>
        </w:rPr>
        <w:t>ș</w:t>
      </w:r>
      <w:r w:rsidR="004C51CA" w:rsidRPr="00C94C93">
        <w:rPr>
          <w:rStyle w:val="sttpar"/>
          <w:rFonts w:ascii="Times New Roman" w:hAnsi="Times New Roman" w:cs="Times New Roman"/>
          <w:bCs/>
          <w:sz w:val="24"/>
          <w:szCs w:val="24"/>
        </w:rPr>
        <w:t>i mediului (fauna, flora, sol, ap</w:t>
      </w:r>
      <w:r w:rsidR="00EE7A1B">
        <w:rPr>
          <w:rStyle w:val="sttpar"/>
          <w:rFonts w:ascii="Times New Roman" w:hAnsi="Times New Roman" w:cs="Times New Roman"/>
          <w:bCs/>
          <w:sz w:val="24"/>
          <w:szCs w:val="24"/>
        </w:rPr>
        <w:t>ă</w:t>
      </w:r>
      <w:r w:rsidR="004C51CA" w:rsidRPr="00C94C93">
        <w:rPr>
          <w:rStyle w:val="sttpar"/>
          <w:rFonts w:ascii="Times New Roman" w:hAnsi="Times New Roman" w:cs="Times New Roman"/>
          <w:bCs/>
          <w:sz w:val="24"/>
          <w:szCs w:val="24"/>
        </w:rPr>
        <w:t>, aer, factori climatici) generate de activitatea carierei, de utilizarea resurselor naturale, de emisiile de poluan</w:t>
      </w:r>
      <w:r w:rsidR="00EE7A1B">
        <w:rPr>
          <w:rStyle w:val="sttpar"/>
          <w:rFonts w:ascii="Times New Roman" w:hAnsi="Times New Roman" w:cs="Times New Roman"/>
          <w:bCs/>
          <w:sz w:val="24"/>
          <w:szCs w:val="24"/>
        </w:rPr>
        <w:t>ț</w:t>
      </w:r>
      <w:r w:rsidR="004C51CA" w:rsidRPr="00C94C93">
        <w:rPr>
          <w:rStyle w:val="sttpar"/>
          <w:rFonts w:ascii="Times New Roman" w:hAnsi="Times New Roman" w:cs="Times New Roman"/>
          <w:bCs/>
          <w:sz w:val="24"/>
          <w:szCs w:val="24"/>
        </w:rPr>
        <w:t xml:space="preserve">i, de crearea fenomenelor nocive </w:t>
      </w:r>
      <w:r w:rsidR="00EE7A1B">
        <w:rPr>
          <w:rStyle w:val="sttpar"/>
          <w:rFonts w:ascii="Times New Roman" w:hAnsi="Times New Roman" w:cs="Times New Roman"/>
          <w:bCs/>
          <w:sz w:val="24"/>
          <w:szCs w:val="24"/>
        </w:rPr>
        <w:t>ș</w:t>
      </w:r>
      <w:r w:rsidR="004C51CA" w:rsidRPr="00C94C93">
        <w:rPr>
          <w:rStyle w:val="sttpar"/>
          <w:rFonts w:ascii="Times New Roman" w:hAnsi="Times New Roman" w:cs="Times New Roman"/>
          <w:bCs/>
          <w:sz w:val="24"/>
          <w:szCs w:val="24"/>
        </w:rPr>
        <w:t>i de eliminarea de</w:t>
      </w:r>
      <w:r w:rsidR="00EE7A1B">
        <w:rPr>
          <w:rStyle w:val="sttpar"/>
          <w:rFonts w:ascii="Times New Roman" w:hAnsi="Times New Roman" w:cs="Times New Roman"/>
          <w:bCs/>
          <w:sz w:val="24"/>
          <w:szCs w:val="24"/>
        </w:rPr>
        <w:t>ș</w:t>
      </w:r>
      <w:r w:rsidR="004C51CA" w:rsidRPr="00C94C93">
        <w:rPr>
          <w:rStyle w:val="sttpar"/>
          <w:rFonts w:ascii="Times New Roman" w:hAnsi="Times New Roman" w:cs="Times New Roman"/>
          <w:bCs/>
          <w:sz w:val="24"/>
          <w:szCs w:val="24"/>
        </w:rPr>
        <w:t>eurilor (</w:t>
      </w:r>
      <w:r w:rsidR="00EE7A1B">
        <w:rPr>
          <w:rStyle w:val="sttpar"/>
          <w:rFonts w:ascii="Times New Roman" w:hAnsi="Times New Roman" w:cs="Times New Roman"/>
          <w:bCs/>
          <w:sz w:val="24"/>
          <w:szCs w:val="24"/>
        </w:rPr>
        <w:t>î</w:t>
      </w:r>
      <w:r w:rsidR="004C51CA" w:rsidRPr="00C94C93">
        <w:rPr>
          <w:rStyle w:val="sttpar"/>
          <w:rFonts w:ascii="Times New Roman" w:hAnsi="Times New Roman" w:cs="Times New Roman"/>
          <w:bCs/>
          <w:sz w:val="24"/>
          <w:szCs w:val="24"/>
        </w:rPr>
        <w:t xml:space="preserve">n conformitate cu articolul 5 </w:t>
      </w:r>
      <w:r w:rsidR="00EE7A1B">
        <w:rPr>
          <w:rStyle w:val="sttpar"/>
          <w:rFonts w:ascii="Times New Roman" w:hAnsi="Times New Roman" w:cs="Times New Roman"/>
          <w:bCs/>
          <w:sz w:val="24"/>
          <w:szCs w:val="24"/>
        </w:rPr>
        <w:t>ș</w:t>
      </w:r>
      <w:r w:rsidR="004C51CA" w:rsidRPr="00C94C93">
        <w:rPr>
          <w:rStyle w:val="sttpar"/>
          <w:rFonts w:ascii="Times New Roman" w:hAnsi="Times New Roman" w:cs="Times New Roman"/>
          <w:bCs/>
          <w:sz w:val="24"/>
          <w:szCs w:val="24"/>
        </w:rPr>
        <w:t>i cu anexa IV la Directiv</w:t>
      </w:r>
      <w:r w:rsidR="00EE7A1B">
        <w:rPr>
          <w:rStyle w:val="sttpar"/>
          <w:rFonts w:ascii="Times New Roman" w:hAnsi="Times New Roman" w:cs="Times New Roman"/>
          <w:bCs/>
          <w:sz w:val="24"/>
          <w:szCs w:val="24"/>
        </w:rPr>
        <w:t>ă</w:t>
      </w:r>
      <w:r w:rsidR="004C51CA" w:rsidRPr="00C94C93">
        <w:rPr>
          <w:rStyle w:val="sttpar"/>
          <w:rFonts w:ascii="Times New Roman" w:hAnsi="Times New Roman" w:cs="Times New Roman"/>
          <w:bCs/>
          <w:sz w:val="24"/>
          <w:szCs w:val="24"/>
        </w:rPr>
        <w:t xml:space="preserve">) dar </w:t>
      </w:r>
      <w:r w:rsidR="00EE7A1B">
        <w:rPr>
          <w:rStyle w:val="sttpar"/>
          <w:rFonts w:ascii="Times New Roman" w:hAnsi="Times New Roman" w:cs="Times New Roman"/>
          <w:bCs/>
          <w:sz w:val="24"/>
          <w:szCs w:val="24"/>
        </w:rPr>
        <w:t>ș</w:t>
      </w:r>
      <w:r w:rsidR="004C51CA" w:rsidRPr="00C94C93">
        <w:rPr>
          <w:rStyle w:val="sttpar"/>
          <w:rFonts w:ascii="Times New Roman" w:hAnsi="Times New Roman" w:cs="Times New Roman"/>
          <w:bCs/>
          <w:sz w:val="24"/>
          <w:szCs w:val="24"/>
        </w:rPr>
        <w:t xml:space="preserve">i evaluarea impactului asupra mediului pentru </w:t>
      </w:r>
      <w:r w:rsidR="00EE7A1B">
        <w:rPr>
          <w:rStyle w:val="sttpar"/>
          <w:rFonts w:ascii="Times New Roman" w:hAnsi="Times New Roman" w:cs="Times New Roman"/>
          <w:bCs/>
          <w:sz w:val="24"/>
          <w:szCs w:val="24"/>
        </w:rPr>
        <w:t>î</w:t>
      </w:r>
      <w:r w:rsidR="004C51CA" w:rsidRPr="00C94C93">
        <w:rPr>
          <w:rStyle w:val="sttpar"/>
          <w:rFonts w:ascii="Times New Roman" w:hAnsi="Times New Roman" w:cs="Times New Roman"/>
          <w:bCs/>
          <w:sz w:val="24"/>
          <w:szCs w:val="24"/>
        </w:rPr>
        <w:t>ntreaga activitate, analiz</w:t>
      </w:r>
      <w:r w:rsidR="00EE7A1B">
        <w:rPr>
          <w:rStyle w:val="sttpar"/>
          <w:rFonts w:ascii="Times New Roman" w:hAnsi="Times New Roman" w:cs="Times New Roman"/>
          <w:bCs/>
          <w:sz w:val="24"/>
          <w:szCs w:val="24"/>
        </w:rPr>
        <w:t>â</w:t>
      </w:r>
      <w:r w:rsidR="004C51CA" w:rsidRPr="00C94C93">
        <w:rPr>
          <w:rStyle w:val="sttpar"/>
          <w:rFonts w:ascii="Times New Roman" w:hAnsi="Times New Roman" w:cs="Times New Roman"/>
          <w:bCs/>
          <w:sz w:val="24"/>
          <w:szCs w:val="24"/>
        </w:rPr>
        <w:t>nd efectele cumulate ale activit</w:t>
      </w:r>
      <w:r w:rsidR="00EE7A1B">
        <w:rPr>
          <w:rStyle w:val="sttpar"/>
          <w:rFonts w:ascii="Times New Roman" w:hAnsi="Times New Roman" w:cs="Times New Roman"/>
          <w:bCs/>
          <w:sz w:val="24"/>
          <w:szCs w:val="24"/>
        </w:rPr>
        <w:t>ăț</w:t>
      </w:r>
      <w:r w:rsidR="004C51CA" w:rsidRPr="00C94C93">
        <w:rPr>
          <w:rStyle w:val="sttpar"/>
          <w:rFonts w:ascii="Times New Roman" w:hAnsi="Times New Roman" w:cs="Times New Roman"/>
          <w:bCs/>
          <w:sz w:val="24"/>
          <w:szCs w:val="24"/>
        </w:rPr>
        <w:t xml:space="preserve">ilor anterioare </w:t>
      </w:r>
      <w:r w:rsidR="00EE7A1B">
        <w:rPr>
          <w:rStyle w:val="sttpar"/>
          <w:rFonts w:ascii="Times New Roman" w:hAnsi="Times New Roman" w:cs="Times New Roman"/>
          <w:bCs/>
          <w:sz w:val="24"/>
          <w:szCs w:val="24"/>
        </w:rPr>
        <w:t>ș</w:t>
      </w:r>
      <w:r w:rsidR="004C51CA" w:rsidRPr="00C94C93">
        <w:rPr>
          <w:rStyle w:val="sttpar"/>
          <w:rFonts w:ascii="Times New Roman" w:hAnsi="Times New Roman" w:cs="Times New Roman"/>
          <w:bCs/>
          <w:sz w:val="24"/>
          <w:szCs w:val="24"/>
        </w:rPr>
        <w:t xml:space="preserve">i a celor viitoare, pe </w:t>
      </w:r>
      <w:r w:rsidR="00EE7A1B">
        <w:rPr>
          <w:rStyle w:val="sttpar"/>
          <w:rFonts w:ascii="Times New Roman" w:hAnsi="Times New Roman" w:cs="Times New Roman"/>
          <w:bCs/>
          <w:sz w:val="24"/>
          <w:szCs w:val="24"/>
        </w:rPr>
        <w:t>î</w:t>
      </w:r>
      <w:r w:rsidR="004C51CA" w:rsidRPr="00C94C93">
        <w:rPr>
          <w:rStyle w:val="sttpar"/>
          <w:rFonts w:ascii="Times New Roman" w:hAnsi="Times New Roman" w:cs="Times New Roman"/>
          <w:bCs/>
          <w:sz w:val="24"/>
          <w:szCs w:val="24"/>
        </w:rPr>
        <w:t>ntreaga suprafa</w:t>
      </w:r>
      <w:r w:rsidR="00EE7A1B">
        <w:rPr>
          <w:rStyle w:val="sttpar"/>
          <w:rFonts w:ascii="Times New Roman" w:hAnsi="Times New Roman" w:cs="Times New Roman"/>
          <w:bCs/>
          <w:sz w:val="24"/>
          <w:szCs w:val="24"/>
        </w:rPr>
        <w:t>ță</w:t>
      </w:r>
      <w:r w:rsidR="004C51CA" w:rsidRPr="00C94C93">
        <w:rPr>
          <w:rStyle w:val="sttpar"/>
          <w:rFonts w:ascii="Times New Roman" w:hAnsi="Times New Roman" w:cs="Times New Roman"/>
          <w:bCs/>
          <w:sz w:val="24"/>
          <w:szCs w:val="24"/>
        </w:rPr>
        <w:t xml:space="preserve"> a perimetru</w:t>
      </w:r>
      <w:r w:rsidR="00F70F20" w:rsidRPr="00C94C93">
        <w:rPr>
          <w:rStyle w:val="sttpar"/>
          <w:rFonts w:ascii="Times New Roman" w:hAnsi="Times New Roman" w:cs="Times New Roman"/>
          <w:bCs/>
          <w:sz w:val="24"/>
          <w:szCs w:val="24"/>
        </w:rPr>
        <w:t>lui</w:t>
      </w:r>
      <w:r w:rsidR="004C51CA" w:rsidRPr="00C94C93">
        <w:rPr>
          <w:rStyle w:val="sttpar"/>
          <w:rFonts w:ascii="Times New Roman" w:hAnsi="Times New Roman" w:cs="Times New Roman"/>
          <w:bCs/>
          <w:sz w:val="24"/>
          <w:szCs w:val="24"/>
        </w:rPr>
        <w:t>, astfel asigur</w:t>
      </w:r>
      <w:r w:rsidR="00EE7A1B">
        <w:rPr>
          <w:rStyle w:val="sttpar"/>
          <w:rFonts w:ascii="Times New Roman" w:hAnsi="Times New Roman" w:cs="Times New Roman"/>
          <w:bCs/>
          <w:sz w:val="24"/>
          <w:szCs w:val="24"/>
        </w:rPr>
        <w:t>â</w:t>
      </w:r>
      <w:r w:rsidR="004C51CA" w:rsidRPr="00C94C93">
        <w:rPr>
          <w:rStyle w:val="sttpar"/>
          <w:rFonts w:ascii="Times New Roman" w:hAnsi="Times New Roman" w:cs="Times New Roman"/>
          <w:bCs/>
          <w:sz w:val="24"/>
          <w:szCs w:val="24"/>
        </w:rPr>
        <w:t>ndu-se respectarea tuturor cerin</w:t>
      </w:r>
      <w:r w:rsidR="00EE7A1B">
        <w:rPr>
          <w:rStyle w:val="sttpar"/>
          <w:rFonts w:ascii="Times New Roman" w:hAnsi="Times New Roman" w:cs="Times New Roman"/>
          <w:bCs/>
          <w:sz w:val="24"/>
          <w:szCs w:val="24"/>
        </w:rPr>
        <w:t>ț</w:t>
      </w:r>
      <w:r w:rsidR="004C51CA" w:rsidRPr="00C94C93">
        <w:rPr>
          <w:rStyle w:val="sttpar"/>
          <w:rFonts w:ascii="Times New Roman" w:hAnsi="Times New Roman" w:cs="Times New Roman"/>
          <w:bCs/>
          <w:sz w:val="24"/>
          <w:szCs w:val="24"/>
        </w:rPr>
        <w:t>elor Directivei 201192/UE, dar si ale legisla</w:t>
      </w:r>
      <w:r w:rsidR="00EE7A1B">
        <w:rPr>
          <w:rStyle w:val="sttpar"/>
          <w:rFonts w:ascii="Times New Roman" w:hAnsi="Times New Roman" w:cs="Times New Roman"/>
          <w:bCs/>
          <w:sz w:val="24"/>
          <w:szCs w:val="24"/>
        </w:rPr>
        <w:t>ț</w:t>
      </w:r>
      <w:r w:rsidR="004C51CA" w:rsidRPr="00C94C93">
        <w:rPr>
          <w:rStyle w:val="sttpar"/>
          <w:rFonts w:ascii="Times New Roman" w:hAnsi="Times New Roman" w:cs="Times New Roman"/>
          <w:bCs/>
          <w:sz w:val="24"/>
          <w:szCs w:val="24"/>
        </w:rPr>
        <w:t>iei na</w:t>
      </w:r>
      <w:r w:rsidR="00EE7A1B">
        <w:rPr>
          <w:rStyle w:val="sttpar"/>
          <w:rFonts w:ascii="Times New Roman" w:hAnsi="Times New Roman" w:cs="Times New Roman"/>
          <w:bCs/>
          <w:sz w:val="24"/>
          <w:szCs w:val="24"/>
        </w:rPr>
        <w:t>ț</w:t>
      </w:r>
      <w:r w:rsidR="004C51CA" w:rsidRPr="00C94C93">
        <w:rPr>
          <w:rStyle w:val="sttpar"/>
          <w:rFonts w:ascii="Times New Roman" w:hAnsi="Times New Roman" w:cs="Times New Roman"/>
          <w:bCs/>
          <w:sz w:val="24"/>
          <w:szCs w:val="24"/>
        </w:rPr>
        <w:t xml:space="preserve">ionale privind evaluarea efectelor anumitor proiecte publice </w:t>
      </w:r>
      <w:r w:rsidR="00EE7A1B">
        <w:rPr>
          <w:rStyle w:val="sttpar"/>
          <w:rFonts w:ascii="Times New Roman" w:hAnsi="Times New Roman" w:cs="Times New Roman"/>
          <w:bCs/>
          <w:sz w:val="24"/>
          <w:szCs w:val="24"/>
        </w:rPr>
        <w:t>ș</w:t>
      </w:r>
      <w:r w:rsidR="004C51CA" w:rsidRPr="00C94C93">
        <w:rPr>
          <w:rStyle w:val="sttpar"/>
          <w:rFonts w:ascii="Times New Roman" w:hAnsi="Times New Roman" w:cs="Times New Roman"/>
          <w:bCs/>
          <w:sz w:val="24"/>
          <w:szCs w:val="24"/>
        </w:rPr>
        <w:t>i private asupra mediului;</w:t>
      </w:r>
    </w:p>
    <w:p w:rsidR="00510B09" w:rsidRPr="00521566" w:rsidRDefault="00510B09" w:rsidP="00C94C93">
      <w:pPr>
        <w:spacing w:after="0" w:line="240" w:lineRule="auto"/>
        <w:ind w:firstLine="708"/>
        <w:jc w:val="both"/>
        <w:rPr>
          <w:rFonts w:ascii="Times New Roman" w:hAnsi="Times New Roman" w:cs="Times New Roman"/>
          <w:bCs/>
          <w:sz w:val="24"/>
          <w:szCs w:val="24"/>
        </w:rPr>
      </w:pPr>
      <w:r w:rsidRPr="00C94C93">
        <w:rPr>
          <w:rFonts w:ascii="Times New Roman" w:hAnsi="Times New Roman" w:cs="Times New Roman"/>
          <w:bCs/>
          <w:sz w:val="24"/>
          <w:szCs w:val="24"/>
        </w:rPr>
        <w:t xml:space="preserve">Amplasamentul proiectului propus include terenuri cuprinse în arii naturale protejate de interes naţional şi </w:t>
      </w:r>
      <w:r w:rsidR="00EE7A1B">
        <w:rPr>
          <w:rFonts w:ascii="Times New Roman" w:hAnsi="Times New Roman" w:cs="Times New Roman"/>
          <w:bCs/>
          <w:sz w:val="24"/>
          <w:szCs w:val="24"/>
        </w:rPr>
        <w:t>comunitar</w:t>
      </w:r>
      <w:r w:rsidRPr="00C94C93">
        <w:rPr>
          <w:rFonts w:ascii="Times New Roman" w:hAnsi="Times New Roman" w:cs="Times New Roman"/>
          <w:bCs/>
          <w:sz w:val="24"/>
          <w:szCs w:val="24"/>
        </w:rPr>
        <w:t xml:space="preserve">, desemnate prin Legea nr. 5/2000 privind aprobarea Planului de amenjare a teritoriului naţional – Secţiunea a III-a – zone protejate, anexa 1, HG nr. 1284/2007 privind declararea ariilor de protecţie specială avifaunistică (SPA) şi HG nr. 1964/2007 privind declararea siturilor de importanţă comunitară (SCI) ca parte integrantă a reţelei ecologice Natura </w:t>
      </w:r>
      <w:r w:rsidRPr="00521566">
        <w:rPr>
          <w:rFonts w:ascii="Times New Roman" w:hAnsi="Times New Roman" w:cs="Times New Roman"/>
          <w:bCs/>
          <w:sz w:val="24"/>
          <w:szCs w:val="24"/>
        </w:rPr>
        <w:t xml:space="preserve">2000 în România. </w:t>
      </w:r>
      <w:r w:rsidR="00E02D13" w:rsidRPr="00521566">
        <w:rPr>
          <w:rFonts w:ascii="Times New Roman" w:hAnsi="Times New Roman" w:cs="Times New Roman"/>
          <w:bCs/>
          <w:sz w:val="24"/>
          <w:szCs w:val="24"/>
        </w:rPr>
        <w:t xml:space="preserve">Astfel, evaluarea adecvată privind posibilul impact asupra ariilor naturale protejate de interes comunitar s-a făcut conform articolului 28 din </w:t>
      </w:r>
      <w:r w:rsidR="00E02D13" w:rsidRPr="00521566">
        <w:rPr>
          <w:rFonts w:ascii="Times New Roman" w:hAnsi="Times New Roman" w:cs="Times New Roman"/>
          <w:bCs/>
          <w:i/>
          <w:sz w:val="24"/>
          <w:szCs w:val="24"/>
        </w:rPr>
        <w:t>OUG 57/2007</w:t>
      </w:r>
      <w:r w:rsidR="00E02D13" w:rsidRPr="00521566">
        <w:rPr>
          <w:rFonts w:ascii="Times New Roman" w:hAnsi="Times New Roman" w:cs="Times New Roman"/>
          <w:bCs/>
          <w:sz w:val="24"/>
          <w:szCs w:val="24"/>
        </w:rPr>
        <w:t xml:space="preserve">, cu modificările și completările ulterioare, aprobată prin </w:t>
      </w:r>
      <w:r w:rsidR="00E02D13" w:rsidRPr="00521566">
        <w:rPr>
          <w:rFonts w:ascii="Times New Roman" w:hAnsi="Times New Roman" w:cs="Times New Roman"/>
          <w:bCs/>
          <w:i/>
          <w:sz w:val="24"/>
          <w:szCs w:val="24"/>
        </w:rPr>
        <w:t xml:space="preserve">Legea 49/2011 </w:t>
      </w:r>
      <w:r w:rsidR="00E02D13" w:rsidRPr="00521566">
        <w:rPr>
          <w:rFonts w:ascii="Times New Roman" w:hAnsi="Times New Roman" w:cs="Times New Roman"/>
          <w:bCs/>
          <w:sz w:val="24"/>
          <w:szCs w:val="24"/>
        </w:rPr>
        <w:t xml:space="preserve">cu modificările și completările ulterioare, care transpune </w:t>
      </w:r>
      <w:r w:rsidR="00E02D13" w:rsidRPr="00521566">
        <w:rPr>
          <w:rFonts w:ascii="Times New Roman" w:hAnsi="Times New Roman" w:cs="Times New Roman"/>
          <w:bCs/>
          <w:i/>
          <w:sz w:val="24"/>
          <w:szCs w:val="24"/>
        </w:rPr>
        <w:t>Directiva 79/409/CEE privind conservarea păsărilor sălbatice</w:t>
      </w:r>
      <w:r w:rsidR="00E02D13" w:rsidRPr="00521566">
        <w:rPr>
          <w:rFonts w:ascii="Times New Roman" w:hAnsi="Times New Roman" w:cs="Times New Roman"/>
          <w:bCs/>
          <w:sz w:val="24"/>
          <w:szCs w:val="24"/>
        </w:rPr>
        <w:t xml:space="preserve">, cu modificările și completările ulterioare și a </w:t>
      </w:r>
      <w:r w:rsidR="00E02D13" w:rsidRPr="00521566">
        <w:rPr>
          <w:rFonts w:ascii="Times New Roman" w:hAnsi="Times New Roman" w:cs="Times New Roman"/>
          <w:bCs/>
          <w:i/>
          <w:sz w:val="24"/>
          <w:szCs w:val="24"/>
        </w:rPr>
        <w:t>Directivei 92/43/CEE privind conservarea habitatelor naturale și a speciilor de floră și faună sălbatică</w:t>
      </w:r>
      <w:r w:rsidR="00E02D13" w:rsidRPr="00521566">
        <w:rPr>
          <w:rFonts w:ascii="Times New Roman" w:hAnsi="Times New Roman" w:cs="Times New Roman"/>
          <w:bCs/>
          <w:sz w:val="24"/>
          <w:szCs w:val="24"/>
        </w:rPr>
        <w:t>, cu modificările și completările ulterioare.</w:t>
      </w:r>
    </w:p>
    <w:p w:rsidR="00510B09" w:rsidRPr="00C94C93" w:rsidRDefault="00510B09" w:rsidP="00C94C93">
      <w:pPr>
        <w:spacing w:after="0" w:line="240" w:lineRule="auto"/>
        <w:ind w:firstLine="708"/>
        <w:jc w:val="both"/>
        <w:rPr>
          <w:rFonts w:ascii="Times New Roman" w:hAnsi="Times New Roman" w:cs="Times New Roman"/>
          <w:bCs/>
          <w:sz w:val="24"/>
          <w:szCs w:val="24"/>
        </w:rPr>
      </w:pPr>
      <w:r w:rsidRPr="00C94C93">
        <w:rPr>
          <w:rFonts w:ascii="Times New Roman" w:hAnsi="Times New Roman" w:cs="Times New Roman"/>
          <w:bCs/>
          <w:sz w:val="24"/>
          <w:szCs w:val="24"/>
        </w:rPr>
        <w:t xml:space="preserve">Terenul din amplasament este </w:t>
      </w:r>
      <w:r w:rsidR="00E02D13">
        <w:rPr>
          <w:rFonts w:ascii="Times New Roman" w:hAnsi="Times New Roman" w:cs="Times New Roman"/>
          <w:bCs/>
          <w:sz w:val="24"/>
          <w:szCs w:val="24"/>
        </w:rPr>
        <w:t>situat pe</w:t>
      </w:r>
      <w:r w:rsidRPr="00C94C93">
        <w:rPr>
          <w:rFonts w:ascii="Times New Roman" w:hAnsi="Times New Roman" w:cs="Times New Roman"/>
          <w:bCs/>
          <w:sz w:val="24"/>
          <w:szCs w:val="24"/>
        </w:rPr>
        <w:t xml:space="preserve"> teritoriul ariilor protejate de interes comunitar:</w:t>
      </w:r>
    </w:p>
    <w:p w:rsidR="00510B09" w:rsidRPr="00C94C93" w:rsidRDefault="00510B09" w:rsidP="00C94C93">
      <w:pPr>
        <w:numPr>
          <w:ilvl w:val="0"/>
          <w:numId w:val="24"/>
        </w:numPr>
        <w:tabs>
          <w:tab w:val="num" w:pos="360"/>
        </w:tabs>
        <w:spacing w:after="0" w:line="240" w:lineRule="auto"/>
        <w:ind w:hanging="1068"/>
        <w:jc w:val="both"/>
        <w:rPr>
          <w:rFonts w:ascii="Times New Roman" w:hAnsi="Times New Roman" w:cs="Times New Roman"/>
          <w:bCs/>
          <w:sz w:val="24"/>
          <w:szCs w:val="24"/>
        </w:rPr>
      </w:pPr>
      <w:r w:rsidRPr="00C94C93">
        <w:rPr>
          <w:rFonts w:ascii="Times New Roman" w:hAnsi="Times New Roman" w:cs="Times New Roman"/>
          <w:bCs/>
          <w:sz w:val="24"/>
          <w:szCs w:val="24"/>
        </w:rPr>
        <w:t>Aria specială de conservare Porţile de Fier (ROSCI0206)</w:t>
      </w:r>
    </w:p>
    <w:p w:rsidR="00510B09" w:rsidRPr="00C94C93" w:rsidRDefault="00510B09" w:rsidP="00C94C93">
      <w:pPr>
        <w:numPr>
          <w:ilvl w:val="0"/>
          <w:numId w:val="24"/>
        </w:numPr>
        <w:tabs>
          <w:tab w:val="num" w:pos="360"/>
        </w:tabs>
        <w:spacing w:after="0" w:line="240" w:lineRule="auto"/>
        <w:ind w:hanging="1068"/>
        <w:jc w:val="both"/>
        <w:rPr>
          <w:rFonts w:ascii="Times New Roman" w:hAnsi="Times New Roman" w:cs="Times New Roman"/>
          <w:bCs/>
          <w:sz w:val="24"/>
          <w:szCs w:val="24"/>
        </w:rPr>
      </w:pPr>
      <w:r w:rsidRPr="00C94C93">
        <w:rPr>
          <w:rFonts w:ascii="Times New Roman" w:hAnsi="Times New Roman" w:cs="Times New Roman"/>
          <w:bCs/>
          <w:sz w:val="24"/>
          <w:szCs w:val="24"/>
        </w:rPr>
        <w:t>Aria de protecţie specială avifaunistică Munţii Almăjului – Locvei (ROSPA0080)</w:t>
      </w:r>
    </w:p>
    <w:p w:rsidR="00206362" w:rsidRDefault="00510B09" w:rsidP="00C94C93">
      <w:pPr>
        <w:spacing w:after="0" w:line="240" w:lineRule="auto"/>
        <w:ind w:left="142"/>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Din punct de vedere al zonării interioare a PN Porţile de Fier, teritoriul înscris în certificatul de urbanism nr. 255/18.04.2013 este cuprins în zona de dezvoltare durabilă, în care sunt permise activităţi de profilul proiectului propus.</w:t>
      </w:r>
    </w:p>
    <w:p w:rsidR="00F008C6" w:rsidRPr="00C94C93" w:rsidRDefault="00F008C6" w:rsidP="00C94C93">
      <w:pPr>
        <w:spacing w:after="0" w:line="240" w:lineRule="auto"/>
        <w:ind w:left="142"/>
        <w:jc w:val="both"/>
        <w:rPr>
          <w:rStyle w:val="sttpar"/>
          <w:rFonts w:ascii="Times New Roman" w:hAnsi="Times New Roman" w:cs="Times New Roman"/>
          <w:bCs/>
          <w:sz w:val="24"/>
          <w:szCs w:val="24"/>
        </w:rPr>
      </w:pPr>
    </w:p>
    <w:p w:rsidR="00E14525" w:rsidRPr="00C94C93" w:rsidRDefault="00E14525" w:rsidP="00C94C93">
      <w:pPr>
        <w:pStyle w:val="ListParagraph"/>
        <w:numPr>
          <w:ilvl w:val="0"/>
          <w:numId w:val="12"/>
        </w:numPr>
        <w:spacing w:after="0" w:line="240" w:lineRule="auto"/>
        <w:rPr>
          <w:rStyle w:val="sttpar"/>
          <w:rFonts w:ascii="Times New Roman" w:hAnsi="Times New Roman" w:cs="Times New Roman"/>
          <w:b/>
          <w:bCs/>
          <w:sz w:val="24"/>
          <w:szCs w:val="24"/>
          <w:lang w:val="pt-BR"/>
        </w:rPr>
      </w:pPr>
      <w:r w:rsidRPr="00C94C93">
        <w:rPr>
          <w:rStyle w:val="sttpar"/>
          <w:rFonts w:ascii="Times New Roman" w:hAnsi="Times New Roman" w:cs="Times New Roman"/>
          <w:b/>
          <w:bCs/>
          <w:sz w:val="24"/>
          <w:szCs w:val="24"/>
          <w:lang w:val="pt-BR"/>
        </w:rPr>
        <w:t xml:space="preserve">Modul cum răspunde/respectă obiectivele de protecţia mediului din zonă pe aer, apă, sol etc.: </w:t>
      </w:r>
    </w:p>
    <w:p w:rsidR="004A5DD4" w:rsidRPr="00C94C93" w:rsidRDefault="00262037" w:rsidP="00C94C93">
      <w:pPr>
        <w:spacing w:after="0" w:line="240" w:lineRule="auto"/>
        <w:jc w:val="both"/>
        <w:rPr>
          <w:rFonts w:ascii="Times New Roman" w:eastAsia="Calibri" w:hAnsi="Times New Roman" w:cs="Times New Roman"/>
          <w:spacing w:val="3"/>
          <w:sz w:val="24"/>
          <w:szCs w:val="24"/>
          <w:lang w:eastAsia="en-US"/>
        </w:rPr>
      </w:pPr>
      <w:r w:rsidRPr="00C94C93">
        <w:rPr>
          <w:rStyle w:val="sttpar"/>
          <w:rFonts w:ascii="Times New Roman" w:hAnsi="Times New Roman" w:cs="Times New Roman"/>
          <w:b/>
          <w:i/>
          <w:sz w:val="24"/>
          <w:szCs w:val="24"/>
        </w:rPr>
        <w:lastRenderedPageBreak/>
        <w:t>APA</w:t>
      </w:r>
      <w:r w:rsidRPr="00C94C93">
        <w:rPr>
          <w:rStyle w:val="sttpar"/>
          <w:rFonts w:ascii="Times New Roman" w:hAnsi="Times New Roman" w:cs="Times New Roman"/>
          <w:sz w:val="24"/>
          <w:szCs w:val="24"/>
        </w:rPr>
        <w:t xml:space="preserve"> : </w:t>
      </w:r>
      <w:r w:rsidR="004A5DD4" w:rsidRPr="00C94C93">
        <w:rPr>
          <w:rFonts w:ascii="Times New Roman" w:eastAsia="Calibri" w:hAnsi="Times New Roman" w:cs="Times New Roman"/>
          <w:bCs/>
          <w:sz w:val="24"/>
          <w:szCs w:val="24"/>
          <w:lang w:eastAsia="en-US"/>
        </w:rPr>
        <w:t>Lucrările de extindere a microcarierei şi de exploatare a rocilor calcaroase se vor executa deasupra nivelului hidrostatic din zonă. P</w:t>
      </w:r>
      <w:r w:rsidR="004A5DD4" w:rsidRPr="00C94C93">
        <w:rPr>
          <w:rFonts w:ascii="Times New Roman" w:eastAsia="Calibri" w:hAnsi="Times New Roman" w:cs="Times New Roman"/>
          <w:spacing w:val="15"/>
          <w:sz w:val="24"/>
          <w:szCs w:val="24"/>
          <w:lang w:eastAsia="en-US"/>
        </w:rPr>
        <w:t xml:space="preserve">roiectul </w:t>
      </w:r>
      <w:r w:rsidR="004A5DD4" w:rsidRPr="00C94C93">
        <w:rPr>
          <w:rFonts w:ascii="Times New Roman" w:eastAsia="Calibri" w:hAnsi="Times New Roman" w:cs="Times New Roman"/>
          <w:spacing w:val="2"/>
          <w:sz w:val="24"/>
          <w:szCs w:val="24"/>
          <w:lang w:eastAsia="en-US"/>
        </w:rPr>
        <w:t xml:space="preserve">nu implică acţiuni de schimbare şi de eliminare a cursurilor de apă din </w:t>
      </w:r>
      <w:r w:rsidR="004A5DD4" w:rsidRPr="00C94C93">
        <w:rPr>
          <w:rFonts w:ascii="Times New Roman" w:eastAsia="Calibri" w:hAnsi="Times New Roman" w:cs="Times New Roman"/>
          <w:spacing w:val="3"/>
          <w:sz w:val="24"/>
          <w:szCs w:val="24"/>
          <w:lang w:eastAsia="en-US"/>
        </w:rPr>
        <w:t>zonă şi nu</w:t>
      </w:r>
      <w:r w:rsidR="004A5DD4" w:rsidRPr="00C94C93">
        <w:rPr>
          <w:rFonts w:ascii="Times New Roman" w:eastAsia="Calibri" w:hAnsi="Times New Roman" w:cs="Times New Roman"/>
          <w:spacing w:val="11"/>
          <w:sz w:val="24"/>
          <w:szCs w:val="24"/>
          <w:lang w:eastAsia="en-US"/>
        </w:rPr>
        <w:t xml:space="preserve"> are </w:t>
      </w:r>
      <w:r w:rsidR="004A5DD4" w:rsidRPr="00C94C93">
        <w:rPr>
          <w:rFonts w:ascii="Times New Roman" w:eastAsia="Calibri" w:hAnsi="Times New Roman" w:cs="Times New Roman"/>
          <w:spacing w:val="3"/>
          <w:sz w:val="24"/>
          <w:szCs w:val="24"/>
          <w:lang w:eastAsia="en-US"/>
        </w:rPr>
        <w:t xml:space="preserve">repercusiuni asupra alimentării cu apă a reţelei hidrografice de suprafaţă. De asemenea, nu se modifică nivelul apelor de suprafaţă sau al pânzei freatice. </w:t>
      </w:r>
    </w:p>
    <w:p w:rsidR="004A5DD4" w:rsidRPr="00C94C93" w:rsidRDefault="004A5DD4" w:rsidP="00C94C93">
      <w:pPr>
        <w:spacing w:after="0" w:line="240" w:lineRule="auto"/>
        <w:ind w:firstLine="708"/>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 xml:space="preserve">Tehnologia de exploatare adoptată nu generează ape uzate sau alte surse de poluare a apei. Singura sursa de poluare ar putea fi poluarea accidentală cu produse petroliere, care ar putea ajunge în pânza freatică prin intermediul apelor pluviale, dar aceasta este probabilă şi de amploare foarte redusă, avâd în vedere numărul mic de surse care acţionează în cadrul procesului tehnologic din santier. </w:t>
      </w:r>
    </w:p>
    <w:p w:rsidR="004A5DD4" w:rsidRPr="00C94C93" w:rsidRDefault="00E14525" w:rsidP="00C94C93">
      <w:pPr>
        <w:spacing w:after="0" w:line="240" w:lineRule="auto"/>
        <w:ind w:left="57"/>
        <w:jc w:val="both"/>
        <w:rPr>
          <w:rFonts w:ascii="Times New Roman" w:eastAsia="Calibri" w:hAnsi="Times New Roman" w:cs="Times New Roman"/>
          <w:bCs/>
          <w:iCs/>
          <w:sz w:val="24"/>
          <w:szCs w:val="24"/>
          <w:lang w:eastAsia="en-US"/>
        </w:rPr>
      </w:pPr>
      <w:r w:rsidRPr="00C94C93">
        <w:rPr>
          <w:rStyle w:val="sttpar"/>
          <w:rFonts w:ascii="Times New Roman" w:hAnsi="Times New Roman" w:cs="Times New Roman"/>
          <w:b/>
          <w:i/>
          <w:sz w:val="24"/>
          <w:szCs w:val="24"/>
        </w:rPr>
        <w:t xml:space="preserve"> AER</w:t>
      </w:r>
      <w:r w:rsidRPr="00C94C93">
        <w:rPr>
          <w:rStyle w:val="sttpar"/>
          <w:rFonts w:ascii="Times New Roman" w:hAnsi="Times New Roman" w:cs="Times New Roman"/>
          <w:sz w:val="24"/>
          <w:szCs w:val="24"/>
        </w:rPr>
        <w:t xml:space="preserve"> </w:t>
      </w:r>
      <w:r w:rsidR="004A5DD4" w:rsidRPr="00C94C93">
        <w:rPr>
          <w:rStyle w:val="sttpar"/>
          <w:rFonts w:ascii="Times New Roman" w:hAnsi="Times New Roman" w:cs="Times New Roman"/>
          <w:sz w:val="24"/>
          <w:szCs w:val="24"/>
        </w:rPr>
        <w:t>:</w:t>
      </w:r>
      <w:r w:rsidR="004A5DD4" w:rsidRPr="00C94C93">
        <w:rPr>
          <w:rFonts w:ascii="Times New Roman" w:eastAsia="Calibri" w:hAnsi="Times New Roman" w:cs="Times New Roman"/>
          <w:bCs/>
          <w:iCs/>
          <w:sz w:val="24"/>
          <w:szCs w:val="24"/>
          <w:lang w:eastAsia="en-US"/>
        </w:rPr>
        <w:t xml:space="preserve"> </w:t>
      </w:r>
      <w:r w:rsidR="004A5DD4" w:rsidRPr="00C94C93">
        <w:rPr>
          <w:rFonts w:ascii="Times New Roman" w:eastAsia="Calibri" w:hAnsi="Times New Roman" w:cs="Times New Roman"/>
          <w:spacing w:val="3"/>
          <w:sz w:val="24"/>
          <w:szCs w:val="24"/>
          <w:lang w:eastAsia="en-US"/>
        </w:rPr>
        <w:t>În timpul activităţilor desfăşurate în incinta cariere în perioada de exploatare se poate produce poluarea aerului cu:</w:t>
      </w:r>
      <w:r w:rsidR="004A5DD4" w:rsidRPr="00C94C93">
        <w:rPr>
          <w:rFonts w:ascii="Times New Roman" w:eastAsia="Calibri" w:hAnsi="Times New Roman" w:cs="Times New Roman"/>
          <w:bCs/>
          <w:iCs/>
          <w:sz w:val="24"/>
          <w:szCs w:val="24"/>
          <w:lang w:eastAsia="en-US"/>
        </w:rPr>
        <w:t xml:space="preserve"> emisii de praf  și emisii de noxe chimice. </w:t>
      </w:r>
    </w:p>
    <w:p w:rsidR="004A5DD4" w:rsidRPr="00C94C93" w:rsidRDefault="004A5DD4" w:rsidP="00C94C93">
      <w:pPr>
        <w:spacing w:after="0" w:line="240" w:lineRule="auto"/>
        <w:ind w:firstLine="708"/>
        <w:jc w:val="both"/>
        <w:rPr>
          <w:rFonts w:ascii="Times New Roman" w:eastAsia="Calibri" w:hAnsi="Times New Roman" w:cs="Times New Roman"/>
          <w:spacing w:val="4"/>
          <w:sz w:val="24"/>
          <w:szCs w:val="24"/>
          <w:lang w:eastAsia="en-US"/>
        </w:rPr>
      </w:pPr>
      <w:r w:rsidRPr="00C94C93">
        <w:rPr>
          <w:rFonts w:ascii="Times New Roman" w:eastAsia="Calibri" w:hAnsi="Times New Roman" w:cs="Times New Roman"/>
          <w:spacing w:val="4"/>
          <w:sz w:val="24"/>
          <w:szCs w:val="24"/>
          <w:lang w:eastAsia="en-US"/>
        </w:rPr>
        <w:t xml:space="preserve">Praful se propagă în în incinta microcarierei, în jurul acesteia pe o bandă cu lățimea de   de-a lungul drumurilor de acces, de o parte şi de alta pe o bandă cu lăţimea de cel mult 100 m şi se depune pe iarbă şi frunze în cantitate descrescătoare de la interioarul spre exteriorul acesteia. </w:t>
      </w:r>
      <w:r w:rsidRPr="00C94C93">
        <w:rPr>
          <w:rFonts w:ascii="Times New Roman" w:eastAsia="Calibri" w:hAnsi="Times New Roman" w:cs="Times New Roman"/>
          <w:spacing w:val="2"/>
          <w:sz w:val="24"/>
          <w:szCs w:val="24"/>
          <w:lang w:eastAsia="en-US"/>
        </w:rPr>
        <w:t xml:space="preserve">Praful se poduce în perioadă limitată, strict în timpul funcţionării utilajelor sau detonărilor. Cantitatea de praf este redusă, </w:t>
      </w:r>
      <w:r w:rsidRPr="00C94C93">
        <w:rPr>
          <w:rFonts w:ascii="Times New Roman" w:eastAsia="Calibri" w:hAnsi="Times New Roman" w:cs="Times New Roman"/>
          <w:spacing w:val="4"/>
          <w:sz w:val="24"/>
          <w:szCs w:val="24"/>
          <w:lang w:eastAsia="en-US"/>
        </w:rPr>
        <w:t xml:space="preserve">iar curenţii de aer puternici din zona îl dispersează pe suprafaţă mare, suprafata in cea mai mare parte acoperita cu padure. </w:t>
      </w:r>
    </w:p>
    <w:p w:rsidR="004A5DD4" w:rsidRPr="00C94C93" w:rsidRDefault="004A5DD4" w:rsidP="00C94C93">
      <w:pPr>
        <w:spacing w:after="0" w:line="240" w:lineRule="auto"/>
        <w:ind w:firstLine="708"/>
        <w:jc w:val="both"/>
        <w:rPr>
          <w:rFonts w:ascii="Times New Roman" w:eastAsia="Calibri" w:hAnsi="Times New Roman" w:cs="Times New Roman"/>
          <w:spacing w:val="2"/>
          <w:sz w:val="24"/>
          <w:szCs w:val="24"/>
          <w:lang w:eastAsia="en-US"/>
        </w:rPr>
      </w:pPr>
      <w:r w:rsidRPr="00C94C93">
        <w:rPr>
          <w:rFonts w:ascii="Times New Roman" w:eastAsia="Calibri" w:hAnsi="Times New Roman" w:cs="Times New Roman"/>
          <w:spacing w:val="4"/>
          <w:sz w:val="24"/>
          <w:szCs w:val="24"/>
          <w:lang w:eastAsia="en-US"/>
        </w:rPr>
        <w:t>În atmosferă de degajă gaze de eşapament de la m</w:t>
      </w:r>
      <w:r w:rsidRPr="00C94C93">
        <w:rPr>
          <w:rFonts w:ascii="Times New Roman" w:eastAsia="Calibri" w:hAnsi="Times New Roman" w:cs="Times New Roman"/>
          <w:spacing w:val="3"/>
          <w:sz w:val="24"/>
          <w:szCs w:val="24"/>
          <w:lang w:eastAsia="en-US"/>
        </w:rPr>
        <w:t>otoarele Diesel din dotarea utilajelor de excavare şi mijloacelor de transport</w:t>
      </w:r>
      <w:r w:rsidRPr="00C94C93">
        <w:rPr>
          <w:rFonts w:ascii="Times New Roman" w:eastAsia="Calibri" w:hAnsi="Times New Roman" w:cs="Times New Roman"/>
          <w:spacing w:val="4"/>
          <w:sz w:val="24"/>
          <w:szCs w:val="24"/>
          <w:lang w:eastAsia="en-US"/>
        </w:rPr>
        <w:t>, în a căror componenţă sunt:</w:t>
      </w:r>
      <w:r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spacing w:val="-3"/>
          <w:sz w:val="24"/>
          <w:szCs w:val="24"/>
          <w:lang w:eastAsia="en-US"/>
        </w:rPr>
        <w:t>oxizi de azot (NO</w:t>
      </w:r>
      <w:r w:rsidRPr="00C94C93">
        <w:rPr>
          <w:rFonts w:ascii="Times New Roman" w:eastAsia="Calibri" w:hAnsi="Times New Roman" w:cs="Times New Roman"/>
          <w:spacing w:val="-3"/>
          <w:sz w:val="24"/>
          <w:szCs w:val="24"/>
          <w:vertAlign w:val="subscript"/>
          <w:lang w:eastAsia="en-US"/>
        </w:rPr>
        <w:t>2</w:t>
      </w:r>
      <w:r w:rsidRPr="00C94C93">
        <w:rPr>
          <w:rFonts w:ascii="Times New Roman" w:eastAsia="Calibri" w:hAnsi="Times New Roman" w:cs="Times New Roman"/>
          <w:spacing w:val="-3"/>
          <w:sz w:val="24"/>
          <w:szCs w:val="24"/>
          <w:lang w:eastAsia="en-US"/>
        </w:rPr>
        <w:t xml:space="preserve">), </w:t>
      </w:r>
      <w:r w:rsidRPr="00C94C93">
        <w:rPr>
          <w:rFonts w:ascii="Times New Roman" w:eastAsia="Calibri" w:hAnsi="Times New Roman" w:cs="Times New Roman"/>
          <w:spacing w:val="3"/>
          <w:sz w:val="24"/>
          <w:szCs w:val="24"/>
          <w:lang w:eastAsia="en-US"/>
        </w:rPr>
        <w:t>oxizi de carbon (CO);</w:t>
      </w:r>
      <w:r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spacing w:val="-3"/>
          <w:sz w:val="24"/>
          <w:szCs w:val="24"/>
          <w:lang w:eastAsia="en-US"/>
        </w:rPr>
        <w:t>oxizi de sulf (SO</w:t>
      </w:r>
      <w:r w:rsidRPr="00C94C93">
        <w:rPr>
          <w:rFonts w:ascii="Times New Roman" w:eastAsia="Calibri" w:hAnsi="Times New Roman" w:cs="Times New Roman"/>
          <w:spacing w:val="-3"/>
          <w:sz w:val="24"/>
          <w:szCs w:val="24"/>
          <w:vertAlign w:val="subscript"/>
          <w:lang w:eastAsia="en-US"/>
        </w:rPr>
        <w:t>2</w:t>
      </w:r>
      <w:r w:rsidRPr="00C94C93">
        <w:rPr>
          <w:rFonts w:ascii="Times New Roman" w:eastAsia="Calibri" w:hAnsi="Times New Roman" w:cs="Times New Roman"/>
          <w:spacing w:val="-3"/>
          <w:sz w:val="24"/>
          <w:szCs w:val="24"/>
          <w:lang w:eastAsia="en-US"/>
        </w:rPr>
        <w:t>);</w:t>
      </w:r>
      <w:r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spacing w:val="3"/>
          <w:sz w:val="24"/>
          <w:szCs w:val="24"/>
          <w:lang w:eastAsia="en-US"/>
        </w:rPr>
        <w:t xml:space="preserve">compuşi organici volatili (COV), </w:t>
      </w:r>
      <w:r w:rsidRPr="00C94C93">
        <w:rPr>
          <w:rFonts w:ascii="Times New Roman" w:eastAsia="Calibri" w:hAnsi="Times New Roman" w:cs="Times New Roman"/>
          <w:spacing w:val="2"/>
          <w:sz w:val="24"/>
          <w:szCs w:val="24"/>
          <w:lang w:eastAsia="en-US"/>
        </w:rPr>
        <w:t>pulberi. Acestea se poduc în perioadă limitată, strict în timpul funcţionării motoarelor şi în cantitatea redusă, fiind generate de putine motoare pe o suprafata mare.</w:t>
      </w:r>
    </w:p>
    <w:p w:rsidR="004A5DD4" w:rsidRPr="00C94C93" w:rsidRDefault="004A5DD4" w:rsidP="00C94C93">
      <w:pPr>
        <w:spacing w:after="0" w:line="240" w:lineRule="auto"/>
        <w:ind w:firstLine="708"/>
        <w:jc w:val="both"/>
        <w:rPr>
          <w:rFonts w:ascii="Times New Roman" w:eastAsia="Calibri" w:hAnsi="Times New Roman" w:cs="Times New Roman"/>
          <w:spacing w:val="9"/>
          <w:sz w:val="24"/>
          <w:szCs w:val="24"/>
          <w:lang w:eastAsia="en-US"/>
        </w:rPr>
      </w:pPr>
      <w:r w:rsidRPr="00C94C93">
        <w:rPr>
          <w:rFonts w:ascii="Times New Roman" w:eastAsia="Calibri" w:hAnsi="Times New Roman" w:cs="Times New Roman"/>
          <w:spacing w:val="8"/>
          <w:sz w:val="24"/>
          <w:szCs w:val="24"/>
          <w:lang w:eastAsia="en-US"/>
        </w:rPr>
        <w:t xml:space="preserve">Dispersia emisiilor de noxe se va produce </w:t>
      </w:r>
      <w:r w:rsidRPr="00C94C93">
        <w:rPr>
          <w:rFonts w:ascii="Times New Roman" w:eastAsia="Calibri" w:hAnsi="Times New Roman" w:cs="Times New Roman"/>
          <w:spacing w:val="4"/>
          <w:sz w:val="24"/>
          <w:szCs w:val="24"/>
          <w:lang w:eastAsia="en-US"/>
        </w:rPr>
        <w:t xml:space="preserve">în jurul punctelor de lucru şi de-a lungul drumurilor de acces, de o parte şi de alta pe o bandă cu lăţimea de 100 – </w:t>
      </w:r>
      <w:smartTag w:uri="urn:schemas-microsoft-com:office:smarttags" w:element="metricconverter">
        <w:smartTagPr>
          <w:attr w:name="ProductID" w:val="150 m"/>
        </w:smartTagPr>
        <w:r w:rsidRPr="00C94C93">
          <w:rPr>
            <w:rFonts w:ascii="Times New Roman" w:eastAsia="Calibri" w:hAnsi="Times New Roman" w:cs="Times New Roman"/>
            <w:spacing w:val="4"/>
            <w:sz w:val="24"/>
            <w:szCs w:val="24"/>
            <w:lang w:eastAsia="en-US"/>
          </w:rPr>
          <w:t>150 m</w:t>
        </w:r>
      </w:smartTag>
      <w:r w:rsidRPr="00C94C93">
        <w:rPr>
          <w:rFonts w:ascii="Times New Roman" w:eastAsia="Calibri" w:hAnsi="Times New Roman" w:cs="Times New Roman"/>
          <w:spacing w:val="4"/>
          <w:sz w:val="24"/>
          <w:szCs w:val="24"/>
          <w:lang w:eastAsia="en-US"/>
        </w:rPr>
        <w:t xml:space="preserve">, concentraţiile de poluanţi reducându-se la jumătate la distanţa de </w:t>
      </w:r>
      <w:smartTag w:uri="urn:schemas-microsoft-com:office:smarttags" w:element="metricconverter">
        <w:smartTagPr>
          <w:attr w:name="ProductID" w:val="20 m"/>
        </w:smartTagPr>
        <w:r w:rsidRPr="00C94C93">
          <w:rPr>
            <w:rFonts w:ascii="Times New Roman" w:eastAsia="Calibri" w:hAnsi="Times New Roman" w:cs="Times New Roman"/>
            <w:spacing w:val="4"/>
            <w:sz w:val="24"/>
            <w:szCs w:val="24"/>
            <w:lang w:eastAsia="en-US"/>
          </w:rPr>
          <w:t>20 m</w:t>
        </w:r>
      </w:smartTag>
      <w:r w:rsidRPr="00C94C93">
        <w:rPr>
          <w:rFonts w:ascii="Times New Roman" w:eastAsia="Calibri" w:hAnsi="Times New Roman" w:cs="Times New Roman"/>
          <w:spacing w:val="4"/>
          <w:sz w:val="24"/>
          <w:szCs w:val="24"/>
          <w:lang w:eastAsia="en-US"/>
        </w:rPr>
        <w:t xml:space="preserve"> şi de 3 ori la distanţa de </w:t>
      </w:r>
      <w:smartTag w:uri="urn:schemas-microsoft-com:office:smarttags" w:element="metricconverter">
        <w:smartTagPr>
          <w:attr w:name="ProductID" w:val="50 m"/>
        </w:smartTagPr>
        <w:r w:rsidRPr="00C94C93">
          <w:rPr>
            <w:rFonts w:ascii="Times New Roman" w:eastAsia="Calibri" w:hAnsi="Times New Roman" w:cs="Times New Roman"/>
            <w:spacing w:val="4"/>
            <w:sz w:val="24"/>
            <w:szCs w:val="24"/>
            <w:lang w:eastAsia="en-US"/>
          </w:rPr>
          <w:t>50 m</w:t>
        </w:r>
      </w:smartTag>
      <w:r w:rsidRPr="00C94C93">
        <w:rPr>
          <w:rFonts w:ascii="Times New Roman" w:eastAsia="Calibri" w:hAnsi="Times New Roman" w:cs="Times New Roman"/>
          <w:spacing w:val="4"/>
          <w:sz w:val="24"/>
          <w:szCs w:val="24"/>
          <w:lang w:eastAsia="en-US"/>
        </w:rPr>
        <w:t xml:space="preserve">. Prin îmbunătăţirea nivelului tehnologic al motoarelor şi prin echiparea motoarelor la nivel Euro IV, comparativ cu Euro I se prognozează scăderea emisiilor cu 30%. </w:t>
      </w:r>
      <w:r w:rsidRPr="00C94C93">
        <w:rPr>
          <w:rFonts w:ascii="Times New Roman" w:eastAsia="Calibri" w:hAnsi="Times New Roman" w:cs="Times New Roman"/>
          <w:spacing w:val="2"/>
          <w:sz w:val="24"/>
          <w:szCs w:val="24"/>
          <w:lang w:eastAsia="en-US"/>
        </w:rPr>
        <w:t xml:space="preserve">Activitatea de excavare şi transport se desfăşoară într-o zonă cu vegetaţie. In procesul de fotosinteză plantele consumă mari cantităţi de dioxid de carbon şi </w:t>
      </w:r>
      <w:r w:rsidRPr="00C94C93">
        <w:rPr>
          <w:rFonts w:ascii="Times New Roman" w:eastAsia="Calibri" w:hAnsi="Times New Roman" w:cs="Times New Roman"/>
          <w:spacing w:val="3"/>
          <w:sz w:val="24"/>
          <w:szCs w:val="24"/>
          <w:lang w:eastAsia="en-US"/>
        </w:rPr>
        <w:t>eliberează cantităţi importante de oxigen</w:t>
      </w:r>
      <w:r w:rsidRPr="00C94C93">
        <w:rPr>
          <w:rFonts w:ascii="Times New Roman" w:eastAsia="Calibri" w:hAnsi="Times New Roman" w:cs="Times New Roman"/>
          <w:spacing w:val="2"/>
          <w:sz w:val="24"/>
          <w:szCs w:val="24"/>
          <w:lang w:eastAsia="en-US"/>
        </w:rPr>
        <w:t xml:space="preserve">. Prin asimilaţia </w:t>
      </w:r>
      <w:r w:rsidRPr="00C94C93">
        <w:rPr>
          <w:rFonts w:ascii="Times New Roman" w:eastAsia="Calibri" w:hAnsi="Times New Roman" w:cs="Times New Roman"/>
          <w:spacing w:val="3"/>
          <w:sz w:val="24"/>
          <w:szCs w:val="24"/>
          <w:lang w:eastAsia="en-US"/>
        </w:rPr>
        <w:t xml:space="preserve">clorofiliană, </w:t>
      </w:r>
      <w:r w:rsidRPr="00C94C93">
        <w:rPr>
          <w:rFonts w:ascii="Times New Roman" w:eastAsia="Calibri" w:hAnsi="Times New Roman" w:cs="Times New Roman"/>
          <w:spacing w:val="9"/>
          <w:sz w:val="24"/>
          <w:szCs w:val="24"/>
          <w:lang w:eastAsia="en-US"/>
        </w:rPr>
        <w:t>o parte a emisiilor generare de proiectul propus va fi eliminată prin funcţia îndeplinită de vegetatia existentă, de filtrare şi epurare a aerului pe cale biochimică, ca şi aceea de a emana oxigen şi a asorbi dioxidul de carbon.</w:t>
      </w:r>
    </w:p>
    <w:p w:rsidR="004A5DD4" w:rsidRPr="00C94C93" w:rsidRDefault="00E14525" w:rsidP="00C94C93">
      <w:pPr>
        <w:spacing w:after="0" w:line="240" w:lineRule="auto"/>
        <w:jc w:val="both"/>
        <w:rPr>
          <w:rFonts w:ascii="Times New Roman" w:eastAsia="Calibri" w:hAnsi="Times New Roman" w:cs="Times New Roman"/>
          <w:sz w:val="24"/>
          <w:szCs w:val="24"/>
          <w:lang w:eastAsia="en-US"/>
        </w:rPr>
      </w:pPr>
      <w:r w:rsidRPr="00C94C93">
        <w:rPr>
          <w:rStyle w:val="sttpar"/>
          <w:rFonts w:ascii="Times New Roman" w:hAnsi="Times New Roman" w:cs="Times New Roman"/>
          <w:sz w:val="24"/>
          <w:szCs w:val="24"/>
        </w:rPr>
        <w:t xml:space="preserve"> </w:t>
      </w:r>
      <w:r w:rsidRPr="00C94C93">
        <w:rPr>
          <w:rStyle w:val="sttpar"/>
          <w:rFonts w:ascii="Times New Roman" w:hAnsi="Times New Roman" w:cs="Times New Roman"/>
          <w:b/>
          <w:i/>
          <w:sz w:val="24"/>
          <w:szCs w:val="24"/>
        </w:rPr>
        <w:t>SOL, SUBSOL:</w:t>
      </w:r>
      <w:r w:rsidRPr="00C94C93">
        <w:rPr>
          <w:rStyle w:val="sttpar"/>
          <w:rFonts w:ascii="Times New Roman" w:hAnsi="Times New Roman" w:cs="Times New Roman"/>
          <w:sz w:val="24"/>
          <w:szCs w:val="24"/>
        </w:rPr>
        <w:t xml:space="preserve"> </w:t>
      </w:r>
      <w:r w:rsidR="004A5DD4" w:rsidRPr="00C94C93">
        <w:rPr>
          <w:rFonts w:ascii="Times New Roman" w:eastAsia="Calibri" w:hAnsi="Times New Roman" w:cs="Times New Roman"/>
          <w:sz w:val="24"/>
          <w:szCs w:val="24"/>
          <w:lang w:eastAsia="en-US"/>
        </w:rPr>
        <w:t>Impactul asupra solului şi subsolului este generat de tehnologia specifică exploatărilor miniere de suprafață în microcariere, respectiv:</w:t>
      </w:r>
    </w:p>
    <w:p w:rsidR="004A5DD4" w:rsidRPr="00C94C93" w:rsidRDefault="004A5DD4" w:rsidP="00C94C93">
      <w:pPr>
        <w:numPr>
          <w:ilvl w:val="0"/>
          <w:numId w:val="10"/>
        </w:numPr>
        <w:spacing w:after="0" w:line="240" w:lineRule="auto"/>
        <w:ind w:left="0" w:firstLine="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solul este afectat prin decopertarea stratului de sol de pe suprafața excavației. Deși acest sol se va refolosi în etapa de inchidere a microcarierei, prin decopertare, transport și depozitare își pierde toate calitățile fizice (structură, capilaritate etc), transformându-se într-o masă amorfă. Calitățile fizice al solului se refac după câțiva ani după refolosire (2-3 ani), odată cu refacerea vegetației și faunei subterane. </w:t>
      </w:r>
    </w:p>
    <w:p w:rsidR="004A5DD4" w:rsidRPr="00C94C93" w:rsidRDefault="004A5DD4" w:rsidP="00C94C93">
      <w:pPr>
        <w:numPr>
          <w:ilvl w:val="0"/>
          <w:numId w:val="10"/>
        </w:numPr>
        <w:spacing w:after="0" w:line="240" w:lineRule="auto"/>
        <w:ind w:left="0" w:firstLine="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Subsolul este afectat prin acțiunea de excavare a rocilor calcaroase prin mijloace mecanice sau detonare cu explozibili și evacuarea materialului excavat. Prin aceste acțiuni subsolul este </w:t>
      </w:r>
      <w:r w:rsidRPr="00C94C93">
        <w:rPr>
          <w:rFonts w:ascii="Times New Roman" w:eastAsia="Calibri" w:hAnsi="Times New Roman" w:cs="Times New Roman"/>
          <w:spacing w:val="3"/>
          <w:sz w:val="24"/>
          <w:szCs w:val="24"/>
          <w:lang w:eastAsia="en-US"/>
        </w:rPr>
        <w:t>degradat până la distrugerea echilibrului fizico-chimic al mediului geologic. De asemenea, peisajul</w:t>
      </w:r>
      <w:r w:rsidRPr="00C94C93">
        <w:rPr>
          <w:rFonts w:ascii="Times New Roman" w:eastAsia="Calibri" w:hAnsi="Times New Roman" w:cs="Times New Roman"/>
          <w:spacing w:val="5"/>
          <w:sz w:val="24"/>
          <w:szCs w:val="24"/>
          <w:lang w:eastAsia="en-US"/>
        </w:rPr>
        <w:t xml:space="preserve"> va fi modificat prin schimbarea mediului morfogeografic natural, prin apariția pereților stâncoși caracteristici exploatării pietrei în microcariere de suprafață. Aceste modificări sunt cu caracter definitiv, neexistând posibilitatea de refacere a subsolului. </w:t>
      </w:r>
    </w:p>
    <w:p w:rsidR="00262037" w:rsidRPr="00C94C93" w:rsidRDefault="00262037" w:rsidP="00F008C6">
      <w:pPr>
        <w:tabs>
          <w:tab w:val="num" w:pos="0"/>
        </w:tabs>
        <w:spacing w:after="0" w:line="240" w:lineRule="auto"/>
        <w:jc w:val="both"/>
        <w:rPr>
          <w:rFonts w:ascii="Times New Roman" w:eastAsia="Calibri" w:hAnsi="Times New Roman" w:cs="Times New Roman"/>
          <w:b/>
          <w:bCs/>
          <w:i/>
          <w:sz w:val="24"/>
          <w:szCs w:val="24"/>
          <w:lang w:eastAsia="en-US"/>
        </w:rPr>
      </w:pPr>
      <w:r w:rsidRPr="00C94C93">
        <w:rPr>
          <w:rFonts w:ascii="Times New Roman" w:eastAsia="Calibri" w:hAnsi="Times New Roman" w:cs="Times New Roman"/>
          <w:b/>
          <w:bCs/>
          <w:i/>
          <w:sz w:val="24"/>
          <w:szCs w:val="24"/>
          <w:lang w:eastAsia="en-US"/>
        </w:rPr>
        <w:t>VEGETATIE – FAUNĂ</w:t>
      </w:r>
    </w:p>
    <w:p w:rsidR="004A5DD4" w:rsidRPr="00C94C93" w:rsidRDefault="004A5DD4" w:rsidP="00C94C93">
      <w:pPr>
        <w:spacing w:after="0" w:line="240" w:lineRule="auto"/>
        <w:ind w:firstLine="708"/>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sz w:val="24"/>
          <w:szCs w:val="24"/>
          <w:lang w:eastAsia="en-US"/>
        </w:rPr>
        <w:t xml:space="preserve">Suprafața de extindere a microcarierei și zona limitrofă sunt acoperite cu vegetație. </w:t>
      </w:r>
      <w:r w:rsidRPr="00C94C93">
        <w:rPr>
          <w:rFonts w:ascii="Times New Roman" w:eastAsia="Calibri" w:hAnsi="Times New Roman" w:cs="Times New Roman"/>
          <w:bCs/>
          <w:sz w:val="24"/>
          <w:szCs w:val="24"/>
          <w:lang w:eastAsia="en-US"/>
        </w:rPr>
        <w:t xml:space="preserve">Din observaţiile efectuate în teren covorul vegetal este format din specii comune, fără statut de conservare, cu areale largi în jurul amplasamentului PP. </w:t>
      </w:r>
    </w:p>
    <w:p w:rsidR="004A5DD4" w:rsidRPr="00C94C93" w:rsidRDefault="004A5DD4" w:rsidP="00C94C93">
      <w:pPr>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sz w:val="24"/>
          <w:szCs w:val="24"/>
          <w:lang w:eastAsia="en-US"/>
        </w:rPr>
        <w:tab/>
        <w:t xml:space="preserve">Un impact agresiv se resimte la nivelul vegetatiei din zona de excavare, ca rezultat al decopertării solului. Ca o consecintă a acestei actiunii, vegetația și microflora, direct dependente de factorul sol, vor fi practic înlăturate, iar odată  cu acestea si efectele pozitive pe care acestea le au </w:t>
      </w:r>
      <w:r w:rsidRPr="00C94C93">
        <w:rPr>
          <w:rFonts w:ascii="Times New Roman" w:eastAsia="Calibri" w:hAnsi="Times New Roman" w:cs="Times New Roman"/>
          <w:sz w:val="24"/>
          <w:szCs w:val="24"/>
          <w:lang w:eastAsia="en-US"/>
        </w:rPr>
        <w:lastRenderedPageBreak/>
        <w:t>asupra mediului. Vegetația și microflora se vor reface după închiderea microcarierei și finalizarea etapei de refacere a mediului, într-un interval de 2-3 ani după copertarea zonei de refacere cu solul recuperat din depozit.</w:t>
      </w:r>
    </w:p>
    <w:p w:rsidR="004A5DD4" w:rsidRPr="00C94C93" w:rsidRDefault="004A5DD4" w:rsidP="00C94C93">
      <w:pPr>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ab/>
        <w:t xml:space="preserve">Asupra vegetației din zona limitrofă de propagare a emisiilor de praf, poluarea cu particule </w:t>
      </w:r>
      <w:r w:rsidR="00E02D13">
        <w:rPr>
          <w:rFonts w:ascii="Times New Roman" w:eastAsia="Calibri" w:hAnsi="Times New Roman" w:cs="Times New Roman"/>
          <w:sz w:val="24"/>
          <w:szCs w:val="24"/>
          <w:lang w:eastAsia="en-US"/>
        </w:rPr>
        <w:t>î</w:t>
      </w:r>
      <w:r w:rsidRPr="00C94C93">
        <w:rPr>
          <w:rFonts w:ascii="Times New Roman" w:eastAsia="Calibri" w:hAnsi="Times New Roman" w:cs="Times New Roman"/>
          <w:sz w:val="24"/>
          <w:szCs w:val="24"/>
          <w:lang w:eastAsia="en-US"/>
        </w:rPr>
        <w:t xml:space="preserve">n suspensie (praf) poate genera </w:t>
      </w:r>
      <w:r w:rsidR="00E02D13">
        <w:rPr>
          <w:rFonts w:ascii="Times New Roman" w:eastAsia="Calibri" w:hAnsi="Times New Roman" w:cs="Times New Roman"/>
          <w:sz w:val="24"/>
          <w:szCs w:val="24"/>
          <w:lang w:eastAsia="en-US"/>
        </w:rPr>
        <w:t>î</w:t>
      </w:r>
      <w:r w:rsidRPr="00C94C93">
        <w:rPr>
          <w:rFonts w:ascii="Times New Roman" w:eastAsia="Calibri" w:hAnsi="Times New Roman" w:cs="Times New Roman"/>
          <w:sz w:val="24"/>
          <w:szCs w:val="24"/>
          <w:lang w:eastAsia="en-US"/>
        </w:rPr>
        <w:t xml:space="preserve">n perioada </w:t>
      </w:r>
      <w:r w:rsidR="00E02D13">
        <w:rPr>
          <w:rFonts w:ascii="Times New Roman" w:eastAsia="Calibri" w:hAnsi="Times New Roman" w:cs="Times New Roman"/>
          <w:sz w:val="24"/>
          <w:szCs w:val="24"/>
          <w:lang w:eastAsia="en-US"/>
        </w:rPr>
        <w:t>de exploatare efecte negative. Î</w:t>
      </w:r>
      <w:r w:rsidRPr="00C94C93">
        <w:rPr>
          <w:rFonts w:ascii="Times New Roman" w:eastAsia="Calibri" w:hAnsi="Times New Roman" w:cs="Times New Roman"/>
          <w:sz w:val="24"/>
          <w:szCs w:val="24"/>
          <w:lang w:eastAsia="en-US"/>
        </w:rPr>
        <w:t>n func</w:t>
      </w:r>
      <w:r w:rsidR="00E02D13">
        <w:rPr>
          <w:rFonts w:ascii="Times New Roman" w:eastAsia="Calibri" w:hAnsi="Times New Roman" w:cs="Times New Roman"/>
          <w:sz w:val="24"/>
          <w:szCs w:val="24"/>
          <w:lang w:eastAsia="en-US"/>
        </w:rPr>
        <w:t>ț</w:t>
      </w:r>
      <w:r w:rsidRPr="00C94C93">
        <w:rPr>
          <w:rFonts w:ascii="Times New Roman" w:eastAsia="Calibri" w:hAnsi="Times New Roman" w:cs="Times New Roman"/>
          <w:sz w:val="24"/>
          <w:szCs w:val="24"/>
          <w:lang w:eastAsia="en-US"/>
        </w:rPr>
        <w:t>ie de diametrul lor, de sursa, de condi</w:t>
      </w:r>
      <w:r w:rsidR="00E02D13">
        <w:rPr>
          <w:rFonts w:ascii="Times New Roman" w:eastAsia="Calibri" w:hAnsi="Times New Roman" w:cs="Times New Roman"/>
          <w:sz w:val="24"/>
          <w:szCs w:val="24"/>
          <w:lang w:eastAsia="en-US"/>
        </w:rPr>
        <w:t>ț</w:t>
      </w:r>
      <w:r w:rsidRPr="00C94C93">
        <w:rPr>
          <w:rFonts w:ascii="Times New Roman" w:eastAsia="Calibri" w:hAnsi="Times New Roman" w:cs="Times New Roman"/>
          <w:sz w:val="24"/>
          <w:szCs w:val="24"/>
          <w:lang w:eastAsia="en-US"/>
        </w:rPr>
        <w:t>iile atmosferice, particulele pot să se depun</w:t>
      </w:r>
      <w:r w:rsidR="00E02D13">
        <w:rPr>
          <w:rFonts w:ascii="Times New Roman" w:eastAsia="Calibri" w:hAnsi="Times New Roman" w:cs="Times New Roman"/>
          <w:sz w:val="24"/>
          <w:szCs w:val="24"/>
          <w:lang w:eastAsia="en-US"/>
        </w:rPr>
        <w:t>ă</w:t>
      </w:r>
      <w:r w:rsidRPr="00C94C93">
        <w:rPr>
          <w:rFonts w:ascii="Times New Roman" w:eastAsia="Calibri" w:hAnsi="Times New Roman" w:cs="Times New Roman"/>
          <w:sz w:val="24"/>
          <w:szCs w:val="24"/>
          <w:lang w:eastAsia="en-US"/>
        </w:rPr>
        <w:t xml:space="preserve"> pe vegetația mai mult sau mai putin apropiate de amplasamentul excavației. Praful se depune pe frunze </w:t>
      </w:r>
      <w:r w:rsidR="00E02D13">
        <w:rPr>
          <w:rFonts w:ascii="Times New Roman" w:eastAsia="Calibri" w:hAnsi="Times New Roman" w:cs="Times New Roman"/>
          <w:sz w:val="24"/>
          <w:szCs w:val="24"/>
          <w:lang w:eastAsia="en-US"/>
        </w:rPr>
        <w:t>ș</w:t>
      </w:r>
      <w:r w:rsidRPr="00C94C93">
        <w:rPr>
          <w:rFonts w:ascii="Times New Roman" w:eastAsia="Calibri" w:hAnsi="Times New Roman" w:cs="Times New Roman"/>
          <w:sz w:val="24"/>
          <w:szCs w:val="24"/>
          <w:lang w:eastAsia="en-US"/>
        </w:rPr>
        <w:t>i reduce intensitatea proceselor de fotosintez</w:t>
      </w:r>
      <w:r w:rsidR="00E02D13">
        <w:rPr>
          <w:rFonts w:ascii="Times New Roman" w:eastAsia="Calibri" w:hAnsi="Times New Roman" w:cs="Times New Roman"/>
          <w:sz w:val="24"/>
          <w:szCs w:val="24"/>
          <w:lang w:eastAsia="en-US"/>
        </w:rPr>
        <w:t>ă</w:t>
      </w:r>
      <w:r w:rsidRPr="00C94C93">
        <w:rPr>
          <w:rFonts w:ascii="Times New Roman" w:eastAsia="Calibri" w:hAnsi="Times New Roman" w:cs="Times New Roman"/>
          <w:sz w:val="24"/>
          <w:szCs w:val="24"/>
          <w:lang w:eastAsia="en-US"/>
        </w:rPr>
        <w:t xml:space="preserve">, astfel ca acestea nu se dezvolta normal si productiile realizate sunt reduse. Concentratiile mari de praf in aer se manifesta in perioade limitate de timp. Insumate, acestea nu pot depasi un procent din perioada de exploatare. </w:t>
      </w:r>
    </w:p>
    <w:p w:rsidR="004A5DD4" w:rsidRPr="00C94C93" w:rsidRDefault="004A5DD4" w:rsidP="00C94C93">
      <w:pPr>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ab/>
        <w:t>Emisiile de p</w:t>
      </w:r>
      <w:r w:rsidRPr="00C94C93">
        <w:rPr>
          <w:rFonts w:ascii="Times New Roman" w:eastAsia="Calibri" w:hAnsi="Times New Roman" w:cs="Times New Roman"/>
          <w:spacing w:val="4"/>
          <w:sz w:val="24"/>
          <w:szCs w:val="24"/>
          <w:lang w:eastAsia="en-US"/>
        </w:rPr>
        <w:t>raf sunt formate din particule fine de pământ și piatră necontaminate, nepericuloase pentru vegetație.</w:t>
      </w:r>
    </w:p>
    <w:p w:rsidR="004A5DD4" w:rsidRPr="00C94C93" w:rsidRDefault="004A5DD4" w:rsidP="00C94C93">
      <w:pPr>
        <w:shd w:val="clear" w:color="auto" w:fill="FFFFFF"/>
        <w:spacing w:after="0" w:line="240" w:lineRule="auto"/>
        <w:ind w:left="19"/>
        <w:jc w:val="both"/>
        <w:rPr>
          <w:rFonts w:ascii="Times New Roman" w:eastAsia="Calibri" w:hAnsi="Times New Roman" w:cs="Times New Roman"/>
          <w:sz w:val="24"/>
          <w:szCs w:val="24"/>
          <w:lang w:eastAsia="en-US"/>
        </w:rPr>
      </w:pPr>
      <w:r w:rsidRPr="00C94C93">
        <w:rPr>
          <w:rFonts w:ascii="Times New Roman" w:eastAsia="Calibri" w:hAnsi="Times New Roman" w:cs="Times New Roman"/>
          <w:spacing w:val="2"/>
          <w:sz w:val="24"/>
          <w:szCs w:val="24"/>
          <w:lang w:eastAsia="en-US"/>
        </w:rPr>
        <w:t xml:space="preserve">Prin asimilaţia </w:t>
      </w:r>
      <w:r w:rsidRPr="00C94C93">
        <w:rPr>
          <w:rFonts w:ascii="Times New Roman" w:eastAsia="Calibri" w:hAnsi="Times New Roman" w:cs="Times New Roman"/>
          <w:spacing w:val="3"/>
          <w:sz w:val="24"/>
          <w:szCs w:val="24"/>
          <w:lang w:eastAsia="en-US"/>
        </w:rPr>
        <w:t xml:space="preserve">clorofiliană, </w:t>
      </w:r>
      <w:r w:rsidRPr="00C94C93">
        <w:rPr>
          <w:rFonts w:ascii="Times New Roman" w:eastAsia="Calibri" w:hAnsi="Times New Roman" w:cs="Times New Roman"/>
          <w:spacing w:val="9"/>
          <w:sz w:val="24"/>
          <w:szCs w:val="24"/>
          <w:lang w:eastAsia="en-US"/>
        </w:rPr>
        <w:t>o parte a emisiilor de noxe chimice va fi eliminată prin funcţia îndeplinită de vegetatia existentă (zona fiind cu o mare capacitate de absobție), de filtrare şi epurare a aerului pe cale biochimică, ca şi aceea de a emana oxigen şi a asorbi dioxidul de carbon.</w:t>
      </w:r>
      <w:r w:rsidRPr="00C94C93">
        <w:rPr>
          <w:rFonts w:ascii="Times New Roman" w:eastAsia="Calibri" w:hAnsi="Times New Roman" w:cs="Times New Roman"/>
          <w:bCs/>
          <w:sz w:val="24"/>
          <w:szCs w:val="24"/>
          <w:lang w:eastAsia="en-US"/>
        </w:rPr>
        <w:t xml:space="preserve"> </w:t>
      </w:r>
    </w:p>
    <w:p w:rsidR="004A5DD4" w:rsidRPr="00C94C93" w:rsidRDefault="004A5DD4" w:rsidP="00C94C93">
      <w:pPr>
        <w:spacing w:after="0" w:line="240" w:lineRule="auto"/>
        <w:ind w:firstLine="708"/>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Fauna terestră cu mobilitate: vertebrate (mamifere, reptile, păsări) și nevertebrate (insecte, fluturi etc.) nu sunt afectate de emisiile de praf și de emisiile de noxe chimice, în zona limitrofă microcarierei acestea menținâ</w:t>
      </w:r>
      <w:r w:rsidR="00E02D13">
        <w:rPr>
          <w:rFonts w:ascii="Times New Roman" w:eastAsia="Calibri" w:hAnsi="Times New Roman" w:cs="Times New Roman"/>
          <w:sz w:val="24"/>
          <w:szCs w:val="24"/>
          <w:lang w:eastAsia="en-US"/>
        </w:rPr>
        <w:t>n</w:t>
      </w:r>
      <w:r w:rsidRPr="00C94C93">
        <w:rPr>
          <w:rFonts w:ascii="Times New Roman" w:eastAsia="Calibri" w:hAnsi="Times New Roman" w:cs="Times New Roman"/>
          <w:sz w:val="24"/>
          <w:szCs w:val="24"/>
          <w:lang w:eastAsia="en-US"/>
        </w:rPr>
        <w:t>du-se la un nivel nepericulos pentru faună. Fauna terestră de vertebrate este afectată de emisiile acustice, circulatia utilajelor si mijloacelor de transport, impiedicarea accesului in unele zone etc.și mai ales la prezența umană în zonă. Exemplarele aflate în zona amplasamentului se vor îndepărta spre zone cu habitate corespunzătoare de hrănire, adăpostire, odihnă, reproduce. Acestea vor reveni în amplasamentul PP după închiderea microcarierei și finalizarea lucrărilor de refacere a mediului.</w:t>
      </w:r>
    </w:p>
    <w:p w:rsidR="004A5DD4" w:rsidRPr="00C94C93" w:rsidRDefault="004A5DD4" w:rsidP="00C94C93">
      <w:pPr>
        <w:spacing w:after="0" w:line="240" w:lineRule="auto"/>
        <w:jc w:val="both"/>
        <w:rPr>
          <w:rFonts w:ascii="Times New Roman" w:eastAsia="Calibri" w:hAnsi="Times New Roman" w:cs="Times New Roman"/>
          <w:b/>
          <w:bCs/>
          <w:i/>
          <w:sz w:val="24"/>
          <w:szCs w:val="24"/>
          <w:lang w:eastAsia="en-US"/>
        </w:rPr>
      </w:pPr>
      <w:r w:rsidRPr="00C94C93">
        <w:rPr>
          <w:rFonts w:ascii="Times New Roman" w:eastAsia="Calibri" w:hAnsi="Times New Roman" w:cs="Times New Roman"/>
          <w:sz w:val="24"/>
          <w:szCs w:val="24"/>
          <w:lang w:eastAsia="en-US"/>
        </w:rPr>
        <w:tab/>
        <w:t>Un impact agresiv se resimte la nivelul faunei subterane din zona de excavare, ca rezultat al decopertării solului. Ca o consecin</w:t>
      </w:r>
      <w:r w:rsidR="00FE0709">
        <w:rPr>
          <w:rFonts w:ascii="Times New Roman" w:eastAsia="Calibri" w:hAnsi="Times New Roman" w:cs="Times New Roman"/>
          <w:sz w:val="24"/>
          <w:szCs w:val="24"/>
          <w:lang w:eastAsia="en-US"/>
        </w:rPr>
        <w:t>ț</w:t>
      </w:r>
      <w:r w:rsidRPr="00C94C93">
        <w:rPr>
          <w:rFonts w:ascii="Times New Roman" w:eastAsia="Calibri" w:hAnsi="Times New Roman" w:cs="Times New Roman"/>
          <w:sz w:val="24"/>
          <w:szCs w:val="24"/>
          <w:lang w:eastAsia="en-US"/>
        </w:rPr>
        <w:t>ă a acestei ac</w:t>
      </w:r>
      <w:r w:rsidR="00FE0709">
        <w:rPr>
          <w:rFonts w:ascii="Times New Roman" w:eastAsia="Calibri" w:hAnsi="Times New Roman" w:cs="Times New Roman"/>
          <w:sz w:val="24"/>
          <w:szCs w:val="24"/>
          <w:lang w:eastAsia="en-US"/>
        </w:rPr>
        <w:t>ț</w:t>
      </w:r>
      <w:r w:rsidRPr="00C94C93">
        <w:rPr>
          <w:rFonts w:ascii="Times New Roman" w:eastAsia="Calibri" w:hAnsi="Times New Roman" w:cs="Times New Roman"/>
          <w:sz w:val="24"/>
          <w:szCs w:val="24"/>
          <w:lang w:eastAsia="en-US"/>
        </w:rPr>
        <w:t>iuni, fauna subterană, direct dependent</w:t>
      </w:r>
      <w:r w:rsidR="00FE0709">
        <w:rPr>
          <w:rFonts w:ascii="Times New Roman" w:eastAsia="Calibri" w:hAnsi="Times New Roman" w:cs="Times New Roman"/>
          <w:sz w:val="24"/>
          <w:szCs w:val="24"/>
          <w:lang w:eastAsia="en-US"/>
        </w:rPr>
        <w:t>ă</w:t>
      </w:r>
      <w:r w:rsidRPr="00C94C93">
        <w:rPr>
          <w:rFonts w:ascii="Times New Roman" w:eastAsia="Calibri" w:hAnsi="Times New Roman" w:cs="Times New Roman"/>
          <w:sz w:val="24"/>
          <w:szCs w:val="24"/>
          <w:lang w:eastAsia="en-US"/>
        </w:rPr>
        <w:t xml:space="preserve"> de factorul sol, va fi practic înlăturată, iar odată cu ace</w:t>
      </w:r>
      <w:r w:rsidR="00FE0709">
        <w:rPr>
          <w:rFonts w:ascii="Times New Roman" w:eastAsia="Calibri" w:hAnsi="Times New Roman" w:cs="Times New Roman"/>
          <w:sz w:val="24"/>
          <w:szCs w:val="24"/>
          <w:lang w:eastAsia="en-US"/>
        </w:rPr>
        <w:t>asta</w:t>
      </w:r>
      <w:r w:rsidRPr="00C94C93">
        <w:rPr>
          <w:rFonts w:ascii="Times New Roman" w:eastAsia="Calibri" w:hAnsi="Times New Roman" w:cs="Times New Roman"/>
          <w:sz w:val="24"/>
          <w:szCs w:val="24"/>
          <w:lang w:eastAsia="en-US"/>
        </w:rPr>
        <w:t xml:space="preserve"> </w:t>
      </w:r>
      <w:r w:rsidR="00FE0709">
        <w:rPr>
          <w:rFonts w:ascii="Times New Roman" w:eastAsia="Calibri" w:hAnsi="Times New Roman" w:cs="Times New Roman"/>
          <w:sz w:val="24"/>
          <w:szCs w:val="24"/>
          <w:lang w:eastAsia="en-US"/>
        </w:rPr>
        <w:t>ș</w:t>
      </w:r>
      <w:r w:rsidRPr="00C94C93">
        <w:rPr>
          <w:rFonts w:ascii="Times New Roman" w:eastAsia="Calibri" w:hAnsi="Times New Roman" w:cs="Times New Roman"/>
          <w:sz w:val="24"/>
          <w:szCs w:val="24"/>
          <w:lang w:eastAsia="en-US"/>
        </w:rPr>
        <w:t xml:space="preserve">i efectele pozitive pe care </w:t>
      </w:r>
      <w:r w:rsidR="00FE0709">
        <w:rPr>
          <w:rFonts w:ascii="Times New Roman" w:eastAsia="Calibri" w:hAnsi="Times New Roman" w:cs="Times New Roman"/>
          <w:sz w:val="24"/>
          <w:szCs w:val="24"/>
          <w:lang w:eastAsia="en-US"/>
        </w:rPr>
        <w:t>le are</w:t>
      </w:r>
      <w:r w:rsidRPr="00C94C93">
        <w:rPr>
          <w:rFonts w:ascii="Times New Roman" w:eastAsia="Calibri" w:hAnsi="Times New Roman" w:cs="Times New Roman"/>
          <w:sz w:val="24"/>
          <w:szCs w:val="24"/>
          <w:lang w:eastAsia="en-US"/>
        </w:rPr>
        <w:t xml:space="preserve"> asupra mediului. Fauna subterană se v</w:t>
      </w:r>
      <w:r w:rsidR="00FE0709">
        <w:rPr>
          <w:rFonts w:ascii="Times New Roman" w:eastAsia="Calibri" w:hAnsi="Times New Roman" w:cs="Times New Roman"/>
          <w:sz w:val="24"/>
          <w:szCs w:val="24"/>
          <w:lang w:eastAsia="en-US"/>
        </w:rPr>
        <w:t>a</w:t>
      </w:r>
      <w:r w:rsidRPr="00C94C93">
        <w:rPr>
          <w:rFonts w:ascii="Times New Roman" w:eastAsia="Calibri" w:hAnsi="Times New Roman" w:cs="Times New Roman"/>
          <w:sz w:val="24"/>
          <w:szCs w:val="24"/>
          <w:lang w:eastAsia="en-US"/>
        </w:rPr>
        <w:t xml:space="preserve"> reface după închiderea microcarierei și finalizarea etapei de refacere a mediului, într-un interval de 2-3 ani după copertarea zonei de refacere cu solul recuperat din depozit.</w:t>
      </w:r>
    </w:p>
    <w:p w:rsidR="00C4576F" w:rsidRPr="00C94C93" w:rsidRDefault="00262037" w:rsidP="00C94C93">
      <w:pPr>
        <w:spacing w:after="0" w:line="240" w:lineRule="auto"/>
        <w:jc w:val="both"/>
        <w:rPr>
          <w:rStyle w:val="sttpar"/>
          <w:rFonts w:ascii="Times New Roman" w:hAnsi="Times New Roman" w:cs="Times New Roman"/>
          <w:b/>
          <w:i/>
          <w:sz w:val="24"/>
          <w:szCs w:val="24"/>
        </w:rPr>
      </w:pPr>
      <w:r w:rsidRPr="00C94C93">
        <w:rPr>
          <w:rStyle w:val="sttpar"/>
          <w:rFonts w:ascii="Times New Roman" w:hAnsi="Times New Roman" w:cs="Times New Roman"/>
          <w:b/>
          <w:i/>
          <w:sz w:val="24"/>
          <w:szCs w:val="24"/>
        </w:rPr>
        <w:t>A</w:t>
      </w:r>
      <w:r w:rsidR="00FE0709">
        <w:rPr>
          <w:rStyle w:val="sttpar"/>
          <w:rFonts w:ascii="Times New Roman" w:hAnsi="Times New Roman" w:cs="Times New Roman"/>
          <w:b/>
          <w:i/>
          <w:sz w:val="24"/>
          <w:szCs w:val="24"/>
        </w:rPr>
        <w:t>Ș</w:t>
      </w:r>
      <w:r w:rsidRPr="00C94C93">
        <w:rPr>
          <w:rStyle w:val="sttpar"/>
          <w:rFonts w:ascii="Times New Roman" w:hAnsi="Times New Roman" w:cs="Times New Roman"/>
          <w:b/>
          <w:i/>
          <w:sz w:val="24"/>
          <w:szCs w:val="24"/>
        </w:rPr>
        <w:t>EZ</w:t>
      </w:r>
      <w:r w:rsidR="00FE0709">
        <w:rPr>
          <w:rStyle w:val="sttpar"/>
          <w:rFonts w:ascii="Times New Roman" w:hAnsi="Times New Roman" w:cs="Times New Roman"/>
          <w:b/>
          <w:i/>
          <w:sz w:val="24"/>
          <w:szCs w:val="24"/>
        </w:rPr>
        <w:t>Ă</w:t>
      </w:r>
      <w:r w:rsidRPr="00C94C93">
        <w:rPr>
          <w:rStyle w:val="sttpar"/>
          <w:rFonts w:ascii="Times New Roman" w:hAnsi="Times New Roman" w:cs="Times New Roman"/>
          <w:b/>
          <w:i/>
          <w:sz w:val="24"/>
          <w:szCs w:val="24"/>
        </w:rPr>
        <w:t xml:space="preserve">RILE UMANE </w:t>
      </w:r>
      <w:r w:rsidR="00FE0709">
        <w:rPr>
          <w:rStyle w:val="sttpar"/>
          <w:rFonts w:ascii="Times New Roman" w:hAnsi="Times New Roman" w:cs="Times New Roman"/>
          <w:b/>
          <w:i/>
          <w:sz w:val="24"/>
          <w:szCs w:val="24"/>
        </w:rPr>
        <w:t>Ș</w:t>
      </w:r>
      <w:r w:rsidRPr="00C94C93">
        <w:rPr>
          <w:rStyle w:val="sttpar"/>
          <w:rFonts w:ascii="Times New Roman" w:hAnsi="Times New Roman" w:cs="Times New Roman"/>
          <w:b/>
          <w:i/>
          <w:sz w:val="24"/>
          <w:szCs w:val="24"/>
        </w:rPr>
        <w:t>I ALTE OBIECTIVE DE INTERES PUBLIC</w:t>
      </w:r>
    </w:p>
    <w:p w:rsidR="00FD6C83" w:rsidRPr="00C94C93" w:rsidRDefault="00FD6C83"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 xml:space="preserve">Zona locuită cea mai apropiată de de amplasamentul proiectului propus, este cartierul Gura Văii, aparținând de municipiul Drobeta Turnu Severin, aflata în linie dreaptă la distanță de peste 100 m, dar care este străbătută de drumul de acces la microcarieră. Locuitorii zonei sunt afectați de emisii de praf, emisii de noxe chimice, zgomot și vibrații generate de surse mobile (autocamioanele pentru transport piatră) și zgomot generat se sursă fixă (detonarea explozibilului în microcarieră). </w:t>
      </w:r>
    </w:p>
    <w:p w:rsidR="00FD6C83" w:rsidRPr="00C94C93" w:rsidRDefault="00FD6C83"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t xml:space="preserve">Nivelul emisiilor de praf, este redus, fiind generat de un munăr redus de surse, 2 auto basculante care funcționează 8 – 10 ore/zi, 5 zile pe săptămână, circulă cu viteză redusă în zona locuită, încărcătura este acoperită cu prelate, iar pe timp secetos drumul pietruit se stropește cu apă pentru a reduce praful.  </w:t>
      </w:r>
    </w:p>
    <w:p w:rsidR="00FD6C83" w:rsidRPr="00C94C93" w:rsidRDefault="00FD6C83"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t xml:space="preserve">Nivelul emisiilor de gaze de noxe chimice, este redus (sub CMA conform </w:t>
      </w:r>
      <w:r w:rsidRPr="00C94C93">
        <w:rPr>
          <w:rFonts w:ascii="Times New Roman" w:eastAsia="Calibri" w:hAnsi="Times New Roman" w:cs="Times New Roman"/>
          <w:sz w:val="24"/>
          <w:szCs w:val="24"/>
          <w:lang w:eastAsia="en-US"/>
        </w:rPr>
        <w:t>Ordin MAPPM nr.  462/1993)</w:t>
      </w:r>
      <w:r w:rsidRPr="00C94C93">
        <w:rPr>
          <w:rFonts w:ascii="Times New Roman" w:eastAsia="Calibri" w:hAnsi="Times New Roman" w:cs="Times New Roman"/>
          <w:bCs/>
          <w:sz w:val="24"/>
          <w:szCs w:val="24"/>
          <w:lang w:eastAsia="en-US"/>
        </w:rPr>
        <w:t xml:space="preserve">, fiind generat de un munăr redus de surse, 2 auto basculante care funcționează 8 – 10 ore/zi, 5 zile pe săptămână, circulă cu viteză redusă în zona locuită. </w:t>
      </w:r>
    </w:p>
    <w:p w:rsidR="00FD6C83" w:rsidRPr="00C94C93" w:rsidRDefault="00FD6C83"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ab/>
        <w:t>Emisiile de poluanți generati de activitatea din microcarieră (emisii de praf, emisii de noxe chimice), nu se propagă până în zona locuită, decât în cazul unor curenți de aer foarte puternici, dar în cantități foarte reduse.</w:t>
      </w:r>
    </w:p>
    <w:p w:rsidR="004A5DD4" w:rsidRPr="00C94C93" w:rsidRDefault="00FD6C83" w:rsidP="00C94C93">
      <w:pPr>
        <w:spacing w:after="0" w:line="240" w:lineRule="auto"/>
        <w:jc w:val="both"/>
        <w:rPr>
          <w:rStyle w:val="sttpar"/>
          <w:rFonts w:ascii="Times New Roman" w:hAnsi="Times New Roman" w:cs="Times New Roman"/>
          <w:b/>
          <w:i/>
          <w:sz w:val="24"/>
          <w:szCs w:val="24"/>
        </w:rPr>
      </w:pPr>
      <w:r w:rsidRPr="00C94C93">
        <w:rPr>
          <w:rFonts w:ascii="Times New Roman" w:eastAsia="Calibri" w:hAnsi="Times New Roman" w:cs="Times New Roman"/>
          <w:bCs/>
          <w:color w:val="FF0000"/>
          <w:sz w:val="24"/>
          <w:szCs w:val="24"/>
          <w:lang w:eastAsia="en-US"/>
        </w:rPr>
        <w:t xml:space="preserve">     </w:t>
      </w:r>
      <w:r w:rsidR="00602EA4">
        <w:rPr>
          <w:rFonts w:ascii="Times New Roman" w:eastAsia="Calibri" w:hAnsi="Times New Roman" w:cs="Times New Roman"/>
          <w:bCs/>
          <w:color w:val="FF0000"/>
          <w:sz w:val="24"/>
          <w:szCs w:val="24"/>
          <w:lang w:eastAsia="en-US"/>
        </w:rPr>
        <w:t xml:space="preserve">   </w:t>
      </w:r>
    </w:p>
    <w:p w:rsidR="00E14525" w:rsidRPr="00C94C93" w:rsidRDefault="00E14525" w:rsidP="00C94C93">
      <w:pPr>
        <w:pStyle w:val="ListParagraph"/>
        <w:numPr>
          <w:ilvl w:val="0"/>
          <w:numId w:val="12"/>
        </w:numPr>
        <w:spacing w:after="0" w:line="240" w:lineRule="auto"/>
        <w:rPr>
          <w:rStyle w:val="sttpar"/>
          <w:rFonts w:ascii="Times New Roman" w:hAnsi="Times New Roman" w:cs="Times New Roman"/>
          <w:b/>
          <w:bCs/>
          <w:sz w:val="24"/>
          <w:szCs w:val="24"/>
        </w:rPr>
      </w:pPr>
      <w:r w:rsidRPr="00C94C93">
        <w:rPr>
          <w:rStyle w:val="sttpar"/>
          <w:rFonts w:ascii="Times New Roman" w:hAnsi="Times New Roman" w:cs="Times New Roman"/>
          <w:b/>
          <w:bCs/>
          <w:sz w:val="24"/>
          <w:szCs w:val="24"/>
        </w:rPr>
        <w:t>Compatibilitatea cu obiectivele de protecţie a</w:t>
      </w:r>
      <w:r w:rsidR="00FE0709">
        <w:rPr>
          <w:rStyle w:val="sttpar"/>
          <w:rFonts w:ascii="Times New Roman" w:hAnsi="Times New Roman" w:cs="Times New Roman"/>
          <w:b/>
          <w:bCs/>
          <w:sz w:val="24"/>
          <w:szCs w:val="24"/>
        </w:rPr>
        <w:t>le</w:t>
      </w:r>
      <w:r w:rsidRPr="00C94C93">
        <w:rPr>
          <w:rStyle w:val="sttpar"/>
          <w:rFonts w:ascii="Times New Roman" w:hAnsi="Times New Roman" w:cs="Times New Roman"/>
          <w:b/>
          <w:bCs/>
          <w:sz w:val="24"/>
          <w:szCs w:val="24"/>
        </w:rPr>
        <w:t xml:space="preserve"> situ</w:t>
      </w:r>
      <w:r w:rsidR="00FE0709">
        <w:rPr>
          <w:rStyle w:val="sttpar"/>
          <w:rFonts w:ascii="Times New Roman" w:hAnsi="Times New Roman" w:cs="Times New Roman"/>
          <w:b/>
          <w:bCs/>
          <w:sz w:val="24"/>
          <w:szCs w:val="24"/>
        </w:rPr>
        <w:t>rilor</w:t>
      </w:r>
      <w:r w:rsidRPr="00C94C93">
        <w:rPr>
          <w:rStyle w:val="sttpar"/>
          <w:rFonts w:ascii="Times New Roman" w:hAnsi="Times New Roman" w:cs="Times New Roman"/>
          <w:b/>
          <w:bCs/>
          <w:sz w:val="24"/>
          <w:szCs w:val="24"/>
        </w:rPr>
        <w:t xml:space="preserve"> Natura 2000, după caz:</w:t>
      </w:r>
    </w:p>
    <w:p w:rsidR="00EB1A90" w:rsidRPr="00C94C93" w:rsidRDefault="00EB1A90" w:rsidP="00C94C93">
      <w:pPr>
        <w:spacing w:after="0" w:line="240" w:lineRule="auto"/>
        <w:ind w:left="360" w:hanging="36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 xml:space="preserve">Amplasamentul perimetrului temporar de exploatare GURA VĂII este situat în teritoriul Parcului Natural Porţile de Fie, în zona estică a acestuia cuprinsă între V. Jidoştiţei şi pr. Oglănic, în N cartierului Gura Văii din municipiul Drobeta Turnu Severin, în teren neproductiv, la distanţă de 0,5 km de zona locuită.  </w:t>
      </w:r>
    </w:p>
    <w:p w:rsidR="00EB1A90" w:rsidRPr="00C94C93" w:rsidRDefault="000E3ADF" w:rsidP="00C94C93">
      <w:pPr>
        <w:spacing w:after="0" w:line="240" w:lineRule="auto"/>
        <w:ind w:left="360" w:hanging="36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lastRenderedPageBreak/>
        <w:t xml:space="preserve"> Pe t</w:t>
      </w:r>
      <w:r w:rsidR="00EB1A90" w:rsidRPr="00C94C93">
        <w:rPr>
          <w:rFonts w:ascii="Times New Roman" w:eastAsia="Calibri" w:hAnsi="Times New Roman" w:cs="Times New Roman"/>
          <w:spacing w:val="3"/>
          <w:sz w:val="24"/>
          <w:szCs w:val="24"/>
          <w:lang w:eastAsia="en-US"/>
        </w:rPr>
        <w:t>erenul din amplasament</w:t>
      </w:r>
      <w:r w:rsidRPr="00C94C93">
        <w:rPr>
          <w:rFonts w:ascii="Times New Roman" w:eastAsia="Calibri" w:hAnsi="Times New Roman" w:cs="Times New Roman"/>
          <w:spacing w:val="3"/>
          <w:sz w:val="24"/>
          <w:szCs w:val="24"/>
          <w:lang w:eastAsia="en-US"/>
        </w:rPr>
        <w:t xml:space="preserve"> este cuprins teritoriul siturilor Natura 2000</w:t>
      </w:r>
      <w:r w:rsidR="00FE0709">
        <w:rPr>
          <w:rFonts w:ascii="Times New Roman" w:eastAsia="Calibri" w:hAnsi="Times New Roman" w:cs="Times New Roman"/>
          <w:spacing w:val="3"/>
          <w:sz w:val="24"/>
          <w:szCs w:val="24"/>
          <w:lang w:eastAsia="en-US"/>
        </w:rPr>
        <w:t>:</w:t>
      </w:r>
    </w:p>
    <w:p w:rsidR="00EB1A90" w:rsidRPr="00C94C93" w:rsidRDefault="00EB1A90" w:rsidP="00C94C93">
      <w:pPr>
        <w:spacing w:after="0" w:line="240" w:lineRule="auto"/>
        <w:ind w:left="360" w:hanging="36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w:t>
      </w:r>
      <w:r w:rsidRPr="00C94C93">
        <w:rPr>
          <w:rFonts w:ascii="Times New Roman" w:eastAsia="Calibri" w:hAnsi="Times New Roman" w:cs="Times New Roman"/>
          <w:spacing w:val="3"/>
          <w:sz w:val="24"/>
          <w:szCs w:val="24"/>
          <w:lang w:eastAsia="en-US"/>
        </w:rPr>
        <w:tab/>
        <w:t>Aria specială de conservare Porţile de Fier (ROSCI0206)</w:t>
      </w:r>
    </w:p>
    <w:p w:rsidR="00EB1A90" w:rsidRPr="00C94C93" w:rsidRDefault="00EB1A90" w:rsidP="00C94C93">
      <w:pPr>
        <w:spacing w:after="0" w:line="240" w:lineRule="auto"/>
        <w:ind w:left="360" w:hanging="36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w:t>
      </w:r>
      <w:r w:rsidRPr="00C94C93">
        <w:rPr>
          <w:rFonts w:ascii="Times New Roman" w:eastAsia="Calibri" w:hAnsi="Times New Roman" w:cs="Times New Roman"/>
          <w:spacing w:val="3"/>
          <w:sz w:val="24"/>
          <w:szCs w:val="24"/>
          <w:lang w:eastAsia="en-US"/>
        </w:rPr>
        <w:tab/>
        <w:t>Aria de protecţie specială avifaunistică Munţii Almăjului – Locvei (ROSPA0080)</w:t>
      </w:r>
    </w:p>
    <w:p w:rsidR="00EB1A90" w:rsidRPr="00C94C93" w:rsidRDefault="00EB1A90" w:rsidP="00C94C93">
      <w:pPr>
        <w:spacing w:after="0" w:line="240" w:lineRule="auto"/>
        <w:ind w:left="360" w:hanging="36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ab/>
        <w:t xml:space="preserve">Implementarea </w:t>
      </w:r>
      <w:r w:rsidRPr="00C94C93">
        <w:rPr>
          <w:rFonts w:ascii="Times New Roman" w:eastAsia="Calibri" w:hAnsi="Times New Roman" w:cs="Times New Roman"/>
          <w:spacing w:val="3"/>
          <w:sz w:val="24"/>
          <w:szCs w:val="24"/>
          <w:lang w:eastAsia="en-US"/>
        </w:rPr>
        <w:tab/>
        <w:t xml:space="preserve">PP afectează </w:t>
      </w:r>
      <w:r w:rsidR="00FE0709">
        <w:rPr>
          <w:rFonts w:ascii="Times New Roman" w:eastAsia="Calibri" w:hAnsi="Times New Roman" w:cs="Times New Roman"/>
          <w:spacing w:val="3"/>
          <w:sz w:val="24"/>
          <w:szCs w:val="24"/>
          <w:lang w:eastAsia="en-US"/>
        </w:rPr>
        <w:t xml:space="preserve">o </w:t>
      </w:r>
      <w:r w:rsidRPr="00C94C93">
        <w:rPr>
          <w:rFonts w:ascii="Times New Roman" w:eastAsia="Calibri" w:hAnsi="Times New Roman" w:cs="Times New Roman"/>
          <w:spacing w:val="3"/>
          <w:sz w:val="24"/>
          <w:szCs w:val="24"/>
          <w:lang w:eastAsia="en-US"/>
        </w:rPr>
        <w:t>suprafaţă totală de 1,2080 ha, teren situat în zona de dezvoltare durabilă a Parcului Natural Porţile de Fier.</w:t>
      </w:r>
    </w:p>
    <w:p w:rsidR="00EB1A90" w:rsidRPr="00C94C93" w:rsidRDefault="00EB1A90" w:rsidP="00C94C93">
      <w:pPr>
        <w:spacing w:after="0" w:line="240" w:lineRule="auto"/>
        <w:ind w:left="360" w:hanging="36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Din punct de vedere al zo</w:t>
      </w:r>
      <w:r w:rsidR="00FE0709">
        <w:rPr>
          <w:rFonts w:ascii="Times New Roman" w:eastAsia="Calibri" w:hAnsi="Times New Roman" w:cs="Times New Roman"/>
          <w:spacing w:val="3"/>
          <w:sz w:val="24"/>
          <w:szCs w:val="24"/>
          <w:lang w:eastAsia="en-US"/>
        </w:rPr>
        <w:t>n</w:t>
      </w:r>
      <w:r w:rsidRPr="00C94C93">
        <w:rPr>
          <w:rFonts w:ascii="Times New Roman" w:eastAsia="Calibri" w:hAnsi="Times New Roman" w:cs="Times New Roman"/>
          <w:spacing w:val="3"/>
          <w:sz w:val="24"/>
          <w:szCs w:val="24"/>
          <w:lang w:eastAsia="en-US"/>
        </w:rPr>
        <w:t>ării interioare a PN Porţile de Fier, teritoriul înscris în certificatul de urbanism nr. 255/18.04.2013 este cuprins în zona de dezvoltare durabilă, în care sunt permise activităţi de profilul proiectului propus.</w:t>
      </w:r>
    </w:p>
    <w:p w:rsidR="00EB2C62" w:rsidRPr="00C94C93" w:rsidRDefault="00EB1A90" w:rsidP="00C94C93">
      <w:pPr>
        <w:spacing w:after="0" w:line="240" w:lineRule="auto"/>
        <w:ind w:left="360" w:hanging="36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ab/>
        <w:t>Faţă de zona de protecţie integrală din cuprinsul P.N. Porţile de Fier, amplasamentul PP este situat la distanţă de peste 1 km de Rezervaţiile naturale Gura Văii – Vârciorova (cod 2.697) şi Valea Oglănicului (cod 2.698), care sunt cele mai apropiate de zona de interes.</w:t>
      </w:r>
    </w:p>
    <w:p w:rsidR="000E3ADF" w:rsidRPr="00C94C93" w:rsidRDefault="000E3ADF" w:rsidP="00C94C93">
      <w:pPr>
        <w:spacing w:after="0" w:line="240" w:lineRule="auto"/>
        <w:ind w:left="360" w:hanging="360"/>
        <w:jc w:val="both"/>
        <w:rPr>
          <w:rFonts w:ascii="Times New Roman" w:eastAsia="Calibri" w:hAnsi="Times New Roman" w:cs="Times New Roman"/>
          <w:spacing w:val="3"/>
          <w:sz w:val="24"/>
          <w:szCs w:val="24"/>
          <w:lang w:eastAsia="en-US"/>
        </w:rPr>
      </w:pPr>
      <w:r w:rsidRPr="00C94C93">
        <w:rPr>
          <w:rFonts w:ascii="Times New Roman" w:eastAsia="Calibri" w:hAnsi="Times New Roman" w:cs="Times New Roman"/>
          <w:spacing w:val="3"/>
          <w:sz w:val="24"/>
          <w:szCs w:val="24"/>
          <w:lang w:eastAsia="en-US"/>
        </w:rPr>
        <w:t xml:space="preserve">          Proiectul de</w:t>
      </w:r>
      <w:r w:rsidR="00FE0709">
        <w:rPr>
          <w:rFonts w:ascii="Times New Roman" w:eastAsia="Calibri" w:hAnsi="Times New Roman" w:cs="Times New Roman"/>
          <w:spacing w:val="3"/>
          <w:sz w:val="24"/>
          <w:szCs w:val="24"/>
          <w:lang w:eastAsia="en-US"/>
        </w:rPr>
        <w:t>ț</w:t>
      </w:r>
      <w:r w:rsidRPr="00C94C93">
        <w:rPr>
          <w:rFonts w:ascii="Times New Roman" w:eastAsia="Calibri" w:hAnsi="Times New Roman" w:cs="Times New Roman"/>
          <w:spacing w:val="3"/>
          <w:sz w:val="24"/>
          <w:szCs w:val="24"/>
          <w:lang w:eastAsia="en-US"/>
        </w:rPr>
        <w:t>ine avizul favorabil al administratorului ariei naturale protejate, respectiv R.N.P.Romsilva-Administra</w:t>
      </w:r>
      <w:r w:rsidR="00FE0709">
        <w:rPr>
          <w:rFonts w:ascii="Times New Roman" w:eastAsia="Calibri" w:hAnsi="Times New Roman" w:cs="Times New Roman"/>
          <w:spacing w:val="3"/>
          <w:sz w:val="24"/>
          <w:szCs w:val="24"/>
          <w:lang w:eastAsia="en-US"/>
        </w:rPr>
        <w:t>ț</w:t>
      </w:r>
      <w:r w:rsidRPr="00C94C93">
        <w:rPr>
          <w:rFonts w:ascii="Times New Roman" w:eastAsia="Calibri" w:hAnsi="Times New Roman" w:cs="Times New Roman"/>
          <w:spacing w:val="3"/>
          <w:sz w:val="24"/>
          <w:szCs w:val="24"/>
          <w:lang w:eastAsia="en-US"/>
        </w:rPr>
        <w:t xml:space="preserve">ia Parcului Natural Portile de Fier, aviz </w:t>
      </w:r>
      <w:r w:rsidR="00FE0709">
        <w:rPr>
          <w:rFonts w:ascii="Times New Roman" w:eastAsia="Calibri" w:hAnsi="Times New Roman" w:cs="Times New Roman"/>
          <w:spacing w:val="3"/>
          <w:sz w:val="24"/>
          <w:szCs w:val="24"/>
          <w:lang w:eastAsia="en-US"/>
        </w:rPr>
        <w:t xml:space="preserve">nr. </w:t>
      </w:r>
      <w:r w:rsidRPr="00C94C93">
        <w:rPr>
          <w:rFonts w:ascii="Times New Roman" w:eastAsia="Calibri" w:hAnsi="Times New Roman" w:cs="Times New Roman"/>
          <w:spacing w:val="3"/>
          <w:sz w:val="24"/>
          <w:szCs w:val="24"/>
          <w:lang w:eastAsia="en-US"/>
        </w:rPr>
        <w:t>1170/19.06.2017.</w:t>
      </w:r>
    </w:p>
    <w:p w:rsidR="000E3ADF" w:rsidRPr="00C94C93" w:rsidRDefault="000E3ADF" w:rsidP="00C94C93">
      <w:pPr>
        <w:spacing w:after="0" w:line="240" w:lineRule="auto"/>
        <w:ind w:left="360" w:hanging="360"/>
        <w:jc w:val="both"/>
        <w:rPr>
          <w:rFonts w:ascii="Times New Roman" w:eastAsia="Calibri" w:hAnsi="Times New Roman" w:cs="Times New Roman"/>
          <w:spacing w:val="3"/>
          <w:sz w:val="24"/>
          <w:szCs w:val="24"/>
          <w:lang w:eastAsia="en-US"/>
        </w:rPr>
      </w:pPr>
    </w:p>
    <w:p w:rsidR="00E14525" w:rsidRPr="00C94C93" w:rsidRDefault="00E14525" w:rsidP="00C94C93">
      <w:pPr>
        <w:pStyle w:val="ListParagraph"/>
        <w:numPr>
          <w:ilvl w:val="0"/>
          <w:numId w:val="12"/>
        </w:numPr>
        <w:spacing w:after="0" w:line="240" w:lineRule="auto"/>
        <w:rPr>
          <w:rStyle w:val="sttpar"/>
          <w:rFonts w:ascii="Times New Roman" w:hAnsi="Times New Roman" w:cs="Times New Roman"/>
          <w:b/>
          <w:bCs/>
          <w:sz w:val="24"/>
          <w:szCs w:val="24"/>
        </w:rPr>
      </w:pPr>
      <w:r w:rsidRPr="00C94C93">
        <w:rPr>
          <w:rStyle w:val="sttpar"/>
          <w:rFonts w:ascii="Times New Roman" w:hAnsi="Times New Roman" w:cs="Times New Roman"/>
          <w:b/>
          <w:bCs/>
          <w:sz w:val="24"/>
          <w:szCs w:val="24"/>
        </w:rPr>
        <w:t>Luarea în considerare a impactului direct, indirect şi cumulat cu al celorlalte activităţi existente în zonă etc:</w:t>
      </w:r>
    </w:p>
    <w:p w:rsidR="00FD6C83" w:rsidRPr="00C94C93" w:rsidRDefault="00FD6C83" w:rsidP="00C94C93">
      <w:pPr>
        <w:spacing w:after="0" w:line="240" w:lineRule="auto"/>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 xml:space="preserve">Tipuri de impact asupra factorilor de mediu (sol + subsol, biodiversitate, aşezări umane) identificate în perioada de construcţie și funcționare a microcarierei: </w:t>
      </w:r>
    </w:p>
    <w:p w:rsidR="00FD6C83" w:rsidRPr="00C94C93" w:rsidRDefault="00FD6C83" w:rsidP="00C94C93">
      <w:pPr>
        <w:pStyle w:val="ListParagraph"/>
        <w:spacing w:after="0" w:line="240" w:lineRule="auto"/>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w:t>
      </w:r>
      <w:r w:rsidRPr="00C94C93">
        <w:rPr>
          <w:rStyle w:val="sttpar"/>
          <w:rFonts w:ascii="Times New Roman" w:hAnsi="Times New Roman" w:cs="Times New Roman"/>
          <w:bCs/>
          <w:sz w:val="24"/>
          <w:szCs w:val="24"/>
        </w:rPr>
        <w:tab/>
      </w:r>
      <w:proofErr w:type="gramStart"/>
      <w:r w:rsidRPr="00C94C93">
        <w:rPr>
          <w:rStyle w:val="sttpar"/>
          <w:rFonts w:ascii="Times New Roman" w:hAnsi="Times New Roman" w:cs="Times New Roman"/>
          <w:bCs/>
          <w:sz w:val="24"/>
          <w:szCs w:val="24"/>
        </w:rPr>
        <w:t>impact</w:t>
      </w:r>
      <w:proofErr w:type="gramEnd"/>
      <w:r w:rsidRPr="00C94C93">
        <w:rPr>
          <w:rStyle w:val="sttpar"/>
          <w:rFonts w:ascii="Times New Roman" w:hAnsi="Times New Roman" w:cs="Times New Roman"/>
          <w:bCs/>
          <w:sz w:val="24"/>
          <w:szCs w:val="24"/>
        </w:rPr>
        <w:t xml:space="preserve"> direct, de intensitate puternică, reversibil, zonal (în zona excavației), temporar (de la autorizarea lucrărilor, până la închiderea microcarierei și finalizarea lucrărilor de refacere a mediului) asupra factorilor de mediu: SOL VEGETAȚIE, FAUNĂ SUBTERANĂ;</w:t>
      </w:r>
    </w:p>
    <w:p w:rsidR="00FD6C83" w:rsidRPr="00C94C93" w:rsidRDefault="00FD6C83" w:rsidP="00C94C93">
      <w:pPr>
        <w:pStyle w:val="ListParagraph"/>
        <w:spacing w:after="0" w:line="240" w:lineRule="auto"/>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w:t>
      </w:r>
      <w:r w:rsidRPr="00C94C93">
        <w:rPr>
          <w:rStyle w:val="sttpar"/>
          <w:rFonts w:ascii="Times New Roman" w:hAnsi="Times New Roman" w:cs="Times New Roman"/>
          <w:bCs/>
          <w:sz w:val="24"/>
          <w:szCs w:val="24"/>
        </w:rPr>
        <w:tab/>
      </w:r>
      <w:proofErr w:type="gramStart"/>
      <w:r w:rsidRPr="00C94C93">
        <w:rPr>
          <w:rStyle w:val="sttpar"/>
          <w:rFonts w:ascii="Times New Roman" w:hAnsi="Times New Roman" w:cs="Times New Roman"/>
          <w:bCs/>
          <w:sz w:val="24"/>
          <w:szCs w:val="24"/>
        </w:rPr>
        <w:t>impact</w:t>
      </w:r>
      <w:proofErr w:type="gramEnd"/>
      <w:r w:rsidRPr="00C94C93">
        <w:rPr>
          <w:rStyle w:val="sttpar"/>
          <w:rFonts w:ascii="Times New Roman" w:hAnsi="Times New Roman" w:cs="Times New Roman"/>
          <w:bCs/>
          <w:sz w:val="24"/>
          <w:szCs w:val="24"/>
        </w:rPr>
        <w:t xml:space="preserve"> direct, de intensitate puternică, ireversibil, zonal (în zona excavației), permanent asupra factorului de mediu: SUBSOL;</w:t>
      </w:r>
    </w:p>
    <w:p w:rsidR="00FD6C83" w:rsidRPr="00C94C93" w:rsidRDefault="00FD6C83" w:rsidP="00C94C93">
      <w:pPr>
        <w:pStyle w:val="ListParagraph"/>
        <w:spacing w:after="0" w:line="240" w:lineRule="auto"/>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w:t>
      </w:r>
      <w:r w:rsidRPr="00C94C93">
        <w:rPr>
          <w:rStyle w:val="sttpar"/>
          <w:rFonts w:ascii="Times New Roman" w:hAnsi="Times New Roman" w:cs="Times New Roman"/>
          <w:bCs/>
          <w:sz w:val="24"/>
          <w:szCs w:val="24"/>
        </w:rPr>
        <w:tab/>
      </w:r>
      <w:proofErr w:type="gramStart"/>
      <w:r w:rsidRPr="00C94C93">
        <w:rPr>
          <w:rStyle w:val="sttpar"/>
          <w:rFonts w:ascii="Times New Roman" w:hAnsi="Times New Roman" w:cs="Times New Roman"/>
          <w:bCs/>
          <w:sz w:val="24"/>
          <w:szCs w:val="24"/>
        </w:rPr>
        <w:t>impact</w:t>
      </w:r>
      <w:proofErr w:type="gramEnd"/>
      <w:r w:rsidRPr="00C94C93">
        <w:rPr>
          <w:rStyle w:val="sttpar"/>
          <w:rFonts w:ascii="Times New Roman" w:hAnsi="Times New Roman" w:cs="Times New Roman"/>
          <w:bCs/>
          <w:sz w:val="24"/>
          <w:szCs w:val="24"/>
        </w:rPr>
        <w:t xml:space="preserve"> indirect, de intensitate scăzută,  reversibil, zonal (în zona excavației și zona limitrofă), temporar (cât este activitate în microcarieră) asupra factorului de mediu: FAUNĂ TERESTRĂ</w:t>
      </w:r>
    </w:p>
    <w:p w:rsidR="00FD6C83" w:rsidRPr="00C94C93" w:rsidRDefault="00FD6C83" w:rsidP="00C94C93">
      <w:pPr>
        <w:pStyle w:val="ListParagraph"/>
        <w:spacing w:after="0" w:line="240" w:lineRule="auto"/>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w:t>
      </w:r>
      <w:r w:rsidRPr="00C94C93">
        <w:rPr>
          <w:rStyle w:val="sttpar"/>
          <w:rFonts w:ascii="Times New Roman" w:hAnsi="Times New Roman" w:cs="Times New Roman"/>
          <w:bCs/>
          <w:sz w:val="24"/>
          <w:szCs w:val="24"/>
        </w:rPr>
        <w:tab/>
      </w:r>
      <w:proofErr w:type="gramStart"/>
      <w:r w:rsidRPr="00C94C93">
        <w:rPr>
          <w:rStyle w:val="sttpar"/>
          <w:rFonts w:ascii="Times New Roman" w:hAnsi="Times New Roman" w:cs="Times New Roman"/>
          <w:bCs/>
          <w:sz w:val="24"/>
          <w:szCs w:val="24"/>
        </w:rPr>
        <w:t>impact</w:t>
      </w:r>
      <w:proofErr w:type="gramEnd"/>
      <w:r w:rsidRPr="00C94C93">
        <w:rPr>
          <w:rStyle w:val="sttpar"/>
          <w:rFonts w:ascii="Times New Roman" w:hAnsi="Times New Roman" w:cs="Times New Roman"/>
          <w:bCs/>
          <w:sz w:val="24"/>
          <w:szCs w:val="24"/>
        </w:rPr>
        <w:t xml:space="preserve"> direct, de intensitate scăzută, reversibil, zonal (de-a lungul drumului de acces), temporar (cât este activitate în microcarieră ) asupra factorului de mediu ASEZĂRI UMANE</w:t>
      </w:r>
    </w:p>
    <w:p w:rsidR="00FD6C83" w:rsidRPr="00C94C93" w:rsidRDefault="00FD6C83" w:rsidP="00C94C93">
      <w:pPr>
        <w:pStyle w:val="ListParagraph"/>
        <w:spacing w:after="0" w:line="240" w:lineRule="auto"/>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w:t>
      </w:r>
      <w:r w:rsidRPr="00C94C93">
        <w:rPr>
          <w:rStyle w:val="sttpar"/>
          <w:rFonts w:ascii="Times New Roman" w:hAnsi="Times New Roman" w:cs="Times New Roman"/>
          <w:bCs/>
          <w:sz w:val="24"/>
          <w:szCs w:val="24"/>
        </w:rPr>
        <w:tab/>
      </w:r>
      <w:proofErr w:type="gramStart"/>
      <w:r w:rsidRPr="00C94C93">
        <w:rPr>
          <w:rStyle w:val="sttpar"/>
          <w:rFonts w:ascii="Times New Roman" w:hAnsi="Times New Roman" w:cs="Times New Roman"/>
          <w:bCs/>
          <w:sz w:val="24"/>
          <w:szCs w:val="24"/>
        </w:rPr>
        <w:t>impact</w:t>
      </w:r>
      <w:proofErr w:type="gramEnd"/>
      <w:r w:rsidRPr="00C94C93">
        <w:rPr>
          <w:rStyle w:val="sttpar"/>
          <w:rFonts w:ascii="Times New Roman" w:hAnsi="Times New Roman" w:cs="Times New Roman"/>
          <w:bCs/>
          <w:sz w:val="24"/>
          <w:szCs w:val="24"/>
        </w:rPr>
        <w:t xml:space="preserve"> direct, de intensitate scăzută, reversibil, zonal (în zona excavației, zona limitrofă și de-a lungul drumului de acces), temporar (cât este activitate în microcarieră), asopra factorului de mediu AER. </w:t>
      </w:r>
    </w:p>
    <w:p w:rsidR="00FD6C83" w:rsidRPr="00AA0CAB" w:rsidRDefault="00FD6C83" w:rsidP="00C94C93">
      <w:pPr>
        <w:pStyle w:val="ListParagraph"/>
        <w:spacing w:after="0" w:line="240" w:lineRule="auto"/>
        <w:jc w:val="both"/>
        <w:rPr>
          <w:rStyle w:val="sttpar"/>
          <w:rFonts w:ascii="Times New Roman" w:hAnsi="Times New Roman" w:cs="Times New Roman"/>
          <w:bCs/>
          <w:sz w:val="24"/>
          <w:szCs w:val="24"/>
        </w:rPr>
      </w:pPr>
      <w:r w:rsidRPr="00C94C93">
        <w:rPr>
          <w:rStyle w:val="sttpar"/>
          <w:rFonts w:ascii="Times New Roman" w:hAnsi="Times New Roman" w:cs="Times New Roman"/>
          <w:bCs/>
          <w:sz w:val="24"/>
          <w:szCs w:val="24"/>
        </w:rPr>
        <w:t>-</w:t>
      </w:r>
      <w:r w:rsidRPr="00C94C93">
        <w:rPr>
          <w:rStyle w:val="sttpar"/>
          <w:rFonts w:ascii="Times New Roman" w:hAnsi="Times New Roman" w:cs="Times New Roman"/>
          <w:bCs/>
          <w:sz w:val="24"/>
          <w:szCs w:val="24"/>
        </w:rPr>
        <w:tab/>
      </w:r>
      <w:proofErr w:type="gramStart"/>
      <w:r w:rsidRPr="00C94C93">
        <w:rPr>
          <w:rStyle w:val="sttpar"/>
          <w:rFonts w:ascii="Times New Roman" w:hAnsi="Times New Roman" w:cs="Times New Roman"/>
          <w:bCs/>
          <w:sz w:val="24"/>
          <w:szCs w:val="24"/>
        </w:rPr>
        <w:t>impact</w:t>
      </w:r>
      <w:proofErr w:type="gramEnd"/>
      <w:r w:rsidRPr="00C94C93">
        <w:rPr>
          <w:rStyle w:val="sttpar"/>
          <w:rFonts w:ascii="Times New Roman" w:hAnsi="Times New Roman" w:cs="Times New Roman"/>
          <w:bCs/>
          <w:sz w:val="24"/>
          <w:szCs w:val="24"/>
        </w:rPr>
        <w:t xml:space="preserve"> rezidual prin persistenţă după aplicarea măsurilor de reducere, asupra </w:t>
      </w:r>
      <w:r w:rsidRPr="00AA0CAB">
        <w:rPr>
          <w:rStyle w:val="sttpar"/>
          <w:rFonts w:ascii="Times New Roman" w:hAnsi="Times New Roman" w:cs="Times New Roman"/>
          <w:bCs/>
          <w:sz w:val="24"/>
          <w:szCs w:val="24"/>
        </w:rPr>
        <w:t>factorului de mediu AER.</w:t>
      </w:r>
    </w:p>
    <w:p w:rsidR="00DD5742" w:rsidRPr="00F008C6" w:rsidRDefault="00DD5742" w:rsidP="00C94C93">
      <w:pPr>
        <w:spacing w:after="0" w:line="240" w:lineRule="auto"/>
        <w:ind w:left="540"/>
        <w:jc w:val="both"/>
        <w:rPr>
          <w:rFonts w:ascii="Times New Roman" w:hAnsi="Times New Roman" w:cs="Times New Roman"/>
          <w:bCs/>
          <w:i/>
          <w:iCs/>
          <w:sz w:val="24"/>
          <w:szCs w:val="24"/>
        </w:rPr>
      </w:pPr>
      <w:r w:rsidRPr="00F008C6">
        <w:rPr>
          <w:rFonts w:ascii="Times New Roman" w:hAnsi="Times New Roman" w:cs="Times New Roman"/>
          <w:bCs/>
          <w:i/>
          <w:iCs/>
          <w:sz w:val="24"/>
          <w:szCs w:val="24"/>
        </w:rPr>
        <w:t>Impactul prognozat al PP asupra integrităţii parcului / situri Natura 2000</w:t>
      </w:r>
    </w:p>
    <w:p w:rsidR="00DD5742" w:rsidRPr="00AA0CAB" w:rsidRDefault="00DD5742" w:rsidP="00C94C93">
      <w:pPr>
        <w:spacing w:after="0" w:line="240" w:lineRule="auto"/>
        <w:ind w:firstLine="708"/>
        <w:jc w:val="both"/>
        <w:rPr>
          <w:rFonts w:ascii="Times New Roman" w:hAnsi="Times New Roman" w:cs="Times New Roman"/>
          <w:sz w:val="24"/>
          <w:szCs w:val="24"/>
          <w:lang w:val="fr-FR"/>
        </w:rPr>
      </w:pPr>
      <w:r w:rsidRPr="00AA0CAB">
        <w:rPr>
          <w:rFonts w:ascii="Times New Roman" w:hAnsi="Times New Roman" w:cs="Times New Roman"/>
          <w:sz w:val="24"/>
          <w:szCs w:val="24"/>
          <w:lang w:val="fr-FR"/>
        </w:rPr>
        <w:t xml:space="preserve">Impactul proiectului propus asupra integrităţii ariilor protejate se prezintă astfel : </w:t>
      </w:r>
    </w:p>
    <w:p w:rsidR="00DD5742" w:rsidRPr="00AA0CAB" w:rsidRDefault="00DD5742" w:rsidP="00C94C93">
      <w:pPr>
        <w:spacing w:after="0" w:line="240" w:lineRule="auto"/>
        <w:jc w:val="both"/>
        <w:rPr>
          <w:rFonts w:ascii="Times New Roman" w:hAnsi="Times New Roman" w:cs="Times New Roman"/>
          <w:sz w:val="24"/>
          <w:szCs w:val="24"/>
          <w:u w:val="single"/>
          <w:lang w:val="fr-FR"/>
        </w:rPr>
      </w:pPr>
      <w:r w:rsidRPr="00AA0CAB">
        <w:rPr>
          <w:rFonts w:ascii="Times New Roman" w:hAnsi="Times New Roman" w:cs="Times New Roman"/>
          <w:sz w:val="24"/>
          <w:szCs w:val="24"/>
          <w:lang w:val="fr-FR"/>
        </w:rPr>
        <w:t xml:space="preserve">a. </w:t>
      </w:r>
      <w:r w:rsidRPr="00AA0CAB">
        <w:rPr>
          <w:rFonts w:ascii="Times New Roman" w:hAnsi="Times New Roman" w:cs="Times New Roman"/>
          <w:sz w:val="24"/>
          <w:szCs w:val="24"/>
          <w:u w:val="single"/>
          <w:lang w:val="fr-FR"/>
        </w:rPr>
        <w:t>Impactul asupra integrităţii Parcului Natural Porţile de Fier</w:t>
      </w:r>
    </w:p>
    <w:p w:rsidR="00DD5742" w:rsidRPr="00AA0CAB" w:rsidRDefault="00DD5742" w:rsidP="00C94C93">
      <w:pPr>
        <w:spacing w:after="0" w:line="240" w:lineRule="auto"/>
        <w:jc w:val="both"/>
        <w:rPr>
          <w:rFonts w:ascii="Times New Roman" w:hAnsi="Times New Roman" w:cs="Times New Roman"/>
          <w:sz w:val="24"/>
          <w:szCs w:val="24"/>
        </w:rPr>
      </w:pPr>
      <w:r w:rsidRPr="00AA0CAB">
        <w:rPr>
          <w:rFonts w:ascii="Times New Roman" w:hAnsi="Times New Roman" w:cs="Times New Roman"/>
          <w:sz w:val="24"/>
          <w:szCs w:val="24"/>
          <w:lang w:val="fr-FR"/>
        </w:rPr>
        <w:t>-  suprafaţa totală a PN Porţile de Fier</w:t>
      </w:r>
      <w:r w:rsidRPr="00AA0CAB">
        <w:rPr>
          <w:rFonts w:ascii="Times New Roman" w:hAnsi="Times New Roman" w:cs="Times New Roman"/>
          <w:sz w:val="24"/>
          <w:szCs w:val="24"/>
          <w:lang w:val="fr-FR"/>
        </w:rPr>
        <w:tab/>
      </w:r>
      <w:r w:rsidRPr="00AA0CAB">
        <w:rPr>
          <w:rFonts w:ascii="Times New Roman" w:hAnsi="Times New Roman" w:cs="Times New Roman"/>
          <w:sz w:val="24"/>
          <w:szCs w:val="24"/>
          <w:lang w:val="fr-FR"/>
        </w:rPr>
        <w:tab/>
      </w:r>
      <w:r w:rsidRPr="00AA0CAB">
        <w:rPr>
          <w:rFonts w:ascii="Times New Roman" w:hAnsi="Times New Roman" w:cs="Times New Roman"/>
          <w:sz w:val="24"/>
          <w:szCs w:val="24"/>
          <w:lang w:val="fr-FR"/>
        </w:rPr>
        <w:tab/>
      </w:r>
      <w:r w:rsidRPr="00AA0CAB">
        <w:rPr>
          <w:rFonts w:ascii="Times New Roman" w:hAnsi="Times New Roman" w:cs="Times New Roman"/>
          <w:sz w:val="24"/>
          <w:szCs w:val="24"/>
          <w:lang w:val="fr-FR"/>
        </w:rPr>
        <w:tab/>
      </w:r>
      <w:r w:rsidRPr="00AA0CAB">
        <w:rPr>
          <w:rFonts w:ascii="Times New Roman" w:hAnsi="Times New Roman" w:cs="Times New Roman"/>
          <w:sz w:val="24"/>
          <w:szCs w:val="24"/>
          <w:lang w:val="fr-FR"/>
        </w:rPr>
        <w:tab/>
      </w:r>
      <w:r w:rsidRPr="00AA0CAB">
        <w:rPr>
          <w:rFonts w:ascii="Times New Roman" w:hAnsi="Times New Roman" w:cs="Times New Roman"/>
          <w:sz w:val="24"/>
          <w:szCs w:val="24"/>
        </w:rPr>
        <w:t xml:space="preserve">….. </w:t>
      </w:r>
      <w:smartTag w:uri="urn:schemas-microsoft-com:office:smarttags" w:element="metricconverter">
        <w:smartTagPr>
          <w:attr w:name="ProductID" w:val="115655,00 ha"/>
        </w:smartTagPr>
        <w:r w:rsidRPr="00AA0CAB">
          <w:rPr>
            <w:rFonts w:ascii="Times New Roman" w:hAnsi="Times New Roman" w:cs="Times New Roman"/>
            <w:sz w:val="24"/>
            <w:szCs w:val="24"/>
          </w:rPr>
          <w:t>115655,00 ha</w:t>
        </w:r>
      </w:smartTag>
    </w:p>
    <w:p w:rsidR="00DD5742" w:rsidRPr="00AA0CAB" w:rsidRDefault="00DD5742" w:rsidP="00C94C93">
      <w:pPr>
        <w:spacing w:after="0" w:line="240" w:lineRule="auto"/>
        <w:jc w:val="both"/>
        <w:rPr>
          <w:rFonts w:ascii="Times New Roman" w:hAnsi="Times New Roman" w:cs="Times New Roman"/>
          <w:sz w:val="24"/>
          <w:szCs w:val="24"/>
        </w:rPr>
      </w:pPr>
      <w:r w:rsidRPr="00AA0CAB">
        <w:rPr>
          <w:rFonts w:ascii="Times New Roman" w:hAnsi="Times New Roman" w:cs="Times New Roman"/>
          <w:sz w:val="24"/>
          <w:szCs w:val="24"/>
        </w:rPr>
        <w:tab/>
        <w:t xml:space="preserve">din care: -  suprafaţa zonei de dezvoltare durabilă </w:t>
      </w:r>
      <w:r w:rsidRPr="00AA0CAB">
        <w:rPr>
          <w:rFonts w:ascii="Times New Roman" w:hAnsi="Times New Roman" w:cs="Times New Roman"/>
          <w:sz w:val="24"/>
          <w:szCs w:val="24"/>
        </w:rPr>
        <w:tab/>
      </w:r>
      <w:r w:rsidRPr="00AA0CAB">
        <w:rPr>
          <w:rFonts w:ascii="Times New Roman" w:hAnsi="Times New Roman" w:cs="Times New Roman"/>
          <w:sz w:val="24"/>
          <w:szCs w:val="24"/>
        </w:rPr>
        <w:tab/>
      </w:r>
      <w:r w:rsidR="00956717" w:rsidRPr="00AA0CAB">
        <w:rPr>
          <w:rFonts w:ascii="Times New Roman" w:hAnsi="Times New Roman" w:cs="Times New Roman"/>
          <w:sz w:val="24"/>
          <w:szCs w:val="24"/>
        </w:rPr>
        <w:t xml:space="preserve">              </w:t>
      </w:r>
      <w:r w:rsidRPr="00AA0CAB">
        <w:rPr>
          <w:rFonts w:ascii="Times New Roman" w:hAnsi="Times New Roman" w:cs="Times New Roman"/>
          <w:sz w:val="24"/>
          <w:szCs w:val="24"/>
        </w:rPr>
        <w:t xml:space="preserve">…..   </w:t>
      </w:r>
      <w:r w:rsidRPr="00AA0CAB">
        <w:rPr>
          <w:rFonts w:ascii="Times New Roman" w:hAnsi="Times New Roman" w:cs="Times New Roman"/>
          <w:sz w:val="24"/>
          <w:szCs w:val="24"/>
          <w:lang w:val="fr-FR"/>
        </w:rPr>
        <w:t xml:space="preserve">9928,00 </w:t>
      </w:r>
      <w:r w:rsidRPr="00AA0CAB">
        <w:rPr>
          <w:rFonts w:ascii="Times New Roman" w:hAnsi="Times New Roman" w:cs="Times New Roman"/>
          <w:sz w:val="24"/>
          <w:szCs w:val="24"/>
        </w:rPr>
        <w:t>ha</w:t>
      </w:r>
    </w:p>
    <w:p w:rsidR="00DD5742" w:rsidRPr="00C94C93" w:rsidRDefault="00DD5742" w:rsidP="00C94C93">
      <w:pPr>
        <w:spacing w:after="0" w:line="240" w:lineRule="auto"/>
        <w:jc w:val="both"/>
        <w:rPr>
          <w:rFonts w:ascii="Times New Roman" w:hAnsi="Times New Roman" w:cs="Times New Roman"/>
          <w:color w:val="000000"/>
          <w:sz w:val="24"/>
          <w:szCs w:val="24"/>
        </w:rPr>
      </w:pPr>
      <w:r w:rsidRPr="00C94C93">
        <w:rPr>
          <w:rFonts w:ascii="Times New Roman" w:hAnsi="Times New Roman" w:cs="Times New Roman"/>
          <w:color w:val="000000"/>
          <w:sz w:val="24"/>
          <w:szCs w:val="24"/>
          <w:lang w:val="fr-FR"/>
        </w:rPr>
        <w:t xml:space="preserve">-  % de ocupare temporară </w:t>
      </w:r>
      <w:proofErr w:type="gramStart"/>
      <w:r w:rsidRPr="00C94C93">
        <w:rPr>
          <w:rFonts w:ascii="Times New Roman" w:hAnsi="Times New Roman" w:cs="Times New Roman"/>
          <w:color w:val="000000"/>
          <w:sz w:val="24"/>
          <w:szCs w:val="24"/>
          <w:lang w:val="fr-FR"/>
        </w:rPr>
        <w:t>a</w:t>
      </w:r>
      <w:proofErr w:type="gramEnd"/>
      <w:r w:rsidRPr="00C94C93">
        <w:rPr>
          <w:rFonts w:ascii="Times New Roman" w:hAnsi="Times New Roman" w:cs="Times New Roman"/>
          <w:color w:val="000000"/>
          <w:sz w:val="24"/>
          <w:szCs w:val="24"/>
          <w:lang w:val="fr-FR"/>
        </w:rPr>
        <w:t xml:space="preserve"> suprafaţei totale a PN Porţile de Fier</w:t>
      </w:r>
      <w:r w:rsidR="00956717">
        <w:rPr>
          <w:rFonts w:ascii="Times New Roman" w:hAnsi="Times New Roman" w:cs="Times New Roman"/>
          <w:color w:val="000000"/>
          <w:sz w:val="24"/>
          <w:szCs w:val="24"/>
          <w:lang w:val="fr-FR"/>
        </w:rPr>
        <w:t xml:space="preserve">         </w:t>
      </w:r>
      <w:r w:rsidRPr="00C94C93">
        <w:rPr>
          <w:rFonts w:ascii="Times New Roman" w:hAnsi="Times New Roman" w:cs="Times New Roman"/>
          <w:color w:val="000000"/>
          <w:sz w:val="24"/>
          <w:szCs w:val="24"/>
          <w:lang w:val="fr-FR"/>
        </w:rPr>
        <w:tab/>
      </w:r>
      <w:r w:rsidR="00956717">
        <w:rPr>
          <w:rFonts w:ascii="Times New Roman" w:hAnsi="Times New Roman" w:cs="Times New Roman"/>
          <w:color w:val="000000"/>
          <w:sz w:val="24"/>
          <w:szCs w:val="24"/>
          <w:lang w:val="fr-FR"/>
        </w:rPr>
        <w:t xml:space="preserve">   </w:t>
      </w:r>
      <w:r w:rsidRPr="00C94C93">
        <w:rPr>
          <w:rFonts w:ascii="Times New Roman" w:hAnsi="Times New Roman" w:cs="Times New Roman"/>
          <w:color w:val="000000"/>
          <w:sz w:val="24"/>
          <w:szCs w:val="24"/>
        </w:rPr>
        <w:t>…..   0,00105 %</w:t>
      </w:r>
    </w:p>
    <w:p w:rsidR="00DD5742" w:rsidRPr="00C94C93" w:rsidRDefault="00DD5742" w:rsidP="00C94C93">
      <w:pPr>
        <w:spacing w:after="0" w:line="240" w:lineRule="auto"/>
        <w:jc w:val="both"/>
        <w:rPr>
          <w:rFonts w:ascii="Times New Roman" w:hAnsi="Times New Roman" w:cs="Times New Roman"/>
          <w:color w:val="000000"/>
          <w:sz w:val="24"/>
          <w:szCs w:val="24"/>
        </w:rPr>
      </w:pPr>
      <w:r w:rsidRPr="00C94C93">
        <w:rPr>
          <w:rFonts w:ascii="Times New Roman" w:hAnsi="Times New Roman" w:cs="Times New Roman"/>
          <w:color w:val="000000"/>
          <w:sz w:val="24"/>
          <w:szCs w:val="24"/>
          <w:lang w:val="fr-FR"/>
        </w:rPr>
        <w:t xml:space="preserve">-  % </w:t>
      </w:r>
      <w:proofErr w:type="gramStart"/>
      <w:r w:rsidRPr="00C94C93">
        <w:rPr>
          <w:rFonts w:ascii="Times New Roman" w:hAnsi="Times New Roman" w:cs="Times New Roman"/>
          <w:color w:val="000000"/>
          <w:sz w:val="24"/>
          <w:szCs w:val="24"/>
          <w:lang w:val="fr-FR"/>
        </w:rPr>
        <w:t>de ocupare</w:t>
      </w:r>
      <w:proofErr w:type="gramEnd"/>
      <w:r w:rsidRPr="00C94C93">
        <w:rPr>
          <w:rFonts w:ascii="Times New Roman" w:hAnsi="Times New Roman" w:cs="Times New Roman"/>
          <w:color w:val="000000"/>
          <w:sz w:val="24"/>
          <w:szCs w:val="24"/>
          <w:lang w:val="fr-FR"/>
        </w:rPr>
        <w:t xml:space="preserve"> a suprafaţei </w:t>
      </w:r>
      <w:r w:rsidRPr="00C94C93">
        <w:rPr>
          <w:rFonts w:ascii="Times New Roman" w:hAnsi="Times New Roman" w:cs="Times New Roman"/>
          <w:color w:val="000000"/>
          <w:sz w:val="24"/>
          <w:szCs w:val="24"/>
        </w:rPr>
        <w:t>zonei de dezvoltare durabilă</w:t>
      </w:r>
      <w:r w:rsidRPr="00C94C93">
        <w:rPr>
          <w:rFonts w:ascii="Times New Roman" w:hAnsi="Times New Roman" w:cs="Times New Roman"/>
          <w:color w:val="000000"/>
          <w:sz w:val="24"/>
          <w:szCs w:val="24"/>
          <w:lang w:val="fr-FR"/>
        </w:rPr>
        <w:tab/>
      </w:r>
      <w:r w:rsidRPr="00C94C93">
        <w:rPr>
          <w:rFonts w:ascii="Times New Roman" w:hAnsi="Times New Roman" w:cs="Times New Roman"/>
          <w:color w:val="000000"/>
          <w:sz w:val="24"/>
          <w:szCs w:val="24"/>
          <w:lang w:val="fr-FR"/>
        </w:rPr>
        <w:tab/>
      </w:r>
      <w:r w:rsidR="00956717">
        <w:rPr>
          <w:rFonts w:ascii="Times New Roman" w:hAnsi="Times New Roman" w:cs="Times New Roman"/>
          <w:color w:val="000000"/>
          <w:sz w:val="24"/>
          <w:szCs w:val="24"/>
          <w:lang w:val="fr-FR"/>
        </w:rPr>
        <w:t xml:space="preserve">               </w:t>
      </w:r>
      <w:r w:rsidRPr="00C94C93">
        <w:rPr>
          <w:rFonts w:ascii="Times New Roman" w:hAnsi="Times New Roman" w:cs="Times New Roman"/>
          <w:color w:val="000000"/>
          <w:sz w:val="24"/>
          <w:szCs w:val="24"/>
        </w:rPr>
        <w:t>…..   0,01217 %</w:t>
      </w:r>
    </w:p>
    <w:p w:rsidR="00DD5742" w:rsidRPr="00C94C93" w:rsidRDefault="00DD5742" w:rsidP="00C94C93">
      <w:pPr>
        <w:spacing w:after="0" w:line="240" w:lineRule="auto"/>
        <w:jc w:val="both"/>
        <w:rPr>
          <w:rFonts w:ascii="Times New Roman" w:hAnsi="Times New Roman" w:cs="Times New Roman"/>
          <w:color w:val="000000"/>
          <w:sz w:val="24"/>
          <w:szCs w:val="24"/>
          <w:lang w:val="fr-FR"/>
        </w:rPr>
      </w:pPr>
      <w:r w:rsidRPr="00C94C93">
        <w:rPr>
          <w:rFonts w:ascii="Times New Roman" w:hAnsi="Times New Roman" w:cs="Times New Roman"/>
          <w:color w:val="000000"/>
          <w:sz w:val="24"/>
          <w:szCs w:val="24"/>
          <w:lang w:val="fr-FR"/>
        </w:rPr>
        <w:t xml:space="preserve">b. </w:t>
      </w:r>
      <w:r w:rsidRPr="00C94C93">
        <w:rPr>
          <w:rFonts w:ascii="Times New Roman" w:hAnsi="Times New Roman" w:cs="Times New Roman"/>
          <w:color w:val="000000"/>
          <w:sz w:val="24"/>
          <w:szCs w:val="24"/>
          <w:u w:val="single"/>
          <w:lang w:val="fr-FR"/>
        </w:rPr>
        <w:t>Impactul asupra integrităţii ariei speciale de conservare Porţile de Fier (ROSCI0206):</w:t>
      </w:r>
    </w:p>
    <w:p w:rsidR="00DD5742" w:rsidRPr="00C94C93" w:rsidRDefault="00DD5742" w:rsidP="00C94C93">
      <w:pPr>
        <w:spacing w:after="0" w:line="240" w:lineRule="auto"/>
        <w:jc w:val="both"/>
        <w:rPr>
          <w:rFonts w:ascii="Times New Roman" w:hAnsi="Times New Roman" w:cs="Times New Roman"/>
          <w:color w:val="000000"/>
          <w:sz w:val="24"/>
          <w:szCs w:val="24"/>
          <w:lang w:val="fr-FR"/>
        </w:rPr>
      </w:pPr>
      <w:r w:rsidRPr="00C94C93">
        <w:rPr>
          <w:rFonts w:ascii="Times New Roman" w:hAnsi="Times New Roman" w:cs="Times New Roman"/>
          <w:color w:val="000000"/>
          <w:sz w:val="24"/>
          <w:szCs w:val="24"/>
          <w:lang w:val="fr-FR"/>
        </w:rPr>
        <w:t>-  suprafaţa totală a ariei speciale de conservare</w:t>
      </w:r>
      <w:r w:rsidRPr="00C94C93">
        <w:rPr>
          <w:rFonts w:ascii="Times New Roman" w:hAnsi="Times New Roman" w:cs="Times New Roman"/>
          <w:color w:val="000000"/>
          <w:sz w:val="24"/>
          <w:szCs w:val="24"/>
          <w:lang w:val="fr-FR"/>
        </w:rPr>
        <w:tab/>
      </w:r>
      <w:r w:rsidRPr="00C94C93">
        <w:rPr>
          <w:rFonts w:ascii="Times New Roman" w:hAnsi="Times New Roman" w:cs="Times New Roman"/>
          <w:color w:val="000000"/>
          <w:sz w:val="24"/>
          <w:szCs w:val="24"/>
          <w:lang w:val="fr-FR"/>
        </w:rPr>
        <w:tab/>
      </w:r>
      <w:r w:rsidRPr="00C94C93">
        <w:rPr>
          <w:rFonts w:ascii="Times New Roman" w:hAnsi="Times New Roman" w:cs="Times New Roman"/>
          <w:color w:val="000000"/>
          <w:sz w:val="24"/>
          <w:szCs w:val="24"/>
          <w:lang w:val="fr-FR"/>
        </w:rPr>
        <w:tab/>
      </w:r>
      <w:r w:rsidRPr="00C94C93">
        <w:rPr>
          <w:rFonts w:ascii="Times New Roman" w:hAnsi="Times New Roman" w:cs="Times New Roman"/>
          <w:color w:val="000000"/>
          <w:sz w:val="24"/>
          <w:szCs w:val="24"/>
          <w:lang w:val="fr-FR"/>
        </w:rPr>
        <w:tab/>
      </w:r>
      <w:r w:rsidRPr="00C94C93">
        <w:rPr>
          <w:rFonts w:ascii="Times New Roman" w:hAnsi="Times New Roman" w:cs="Times New Roman"/>
          <w:color w:val="000000"/>
          <w:sz w:val="24"/>
          <w:szCs w:val="24"/>
        </w:rPr>
        <w:t xml:space="preserve">….. </w:t>
      </w:r>
      <w:smartTag w:uri="urn:schemas-microsoft-com:office:smarttags" w:element="metricconverter">
        <w:smartTagPr>
          <w:attr w:name="ProductID" w:val="124293,00 ha"/>
        </w:smartTagPr>
        <w:r w:rsidRPr="00C94C93">
          <w:rPr>
            <w:rFonts w:ascii="Times New Roman" w:hAnsi="Times New Roman" w:cs="Times New Roman"/>
            <w:color w:val="000000"/>
            <w:sz w:val="24"/>
            <w:szCs w:val="24"/>
          </w:rPr>
          <w:t>124293,00 ha</w:t>
        </w:r>
      </w:smartTag>
    </w:p>
    <w:p w:rsidR="00DD5742" w:rsidRPr="00C94C93" w:rsidRDefault="00DD5742" w:rsidP="00C94C93">
      <w:pPr>
        <w:spacing w:after="0" w:line="240" w:lineRule="auto"/>
        <w:jc w:val="both"/>
        <w:rPr>
          <w:rFonts w:ascii="Times New Roman" w:hAnsi="Times New Roman" w:cs="Times New Roman"/>
          <w:color w:val="000000"/>
          <w:sz w:val="24"/>
          <w:szCs w:val="24"/>
          <w:lang w:val="fr-FR"/>
        </w:rPr>
      </w:pPr>
      <w:r w:rsidRPr="00C94C93">
        <w:rPr>
          <w:rFonts w:ascii="Times New Roman" w:hAnsi="Times New Roman" w:cs="Times New Roman"/>
          <w:color w:val="000000"/>
          <w:sz w:val="24"/>
          <w:szCs w:val="24"/>
        </w:rPr>
        <w:t xml:space="preserve">-  </w:t>
      </w:r>
      <w:r w:rsidRPr="00C94C93">
        <w:rPr>
          <w:rFonts w:ascii="Times New Roman" w:hAnsi="Times New Roman" w:cs="Times New Roman"/>
          <w:color w:val="000000"/>
          <w:sz w:val="24"/>
          <w:szCs w:val="24"/>
          <w:lang w:val="fr-FR"/>
        </w:rPr>
        <w:t>% de ocupare temporară a suprafaţei ariei speciale de conservare</w:t>
      </w:r>
      <w:r w:rsidRPr="00C94C93">
        <w:rPr>
          <w:rFonts w:ascii="Times New Roman" w:hAnsi="Times New Roman" w:cs="Times New Roman"/>
          <w:color w:val="000000"/>
          <w:sz w:val="24"/>
          <w:szCs w:val="24"/>
        </w:rPr>
        <w:tab/>
        <w:t>…..  0,00097 %</w:t>
      </w:r>
    </w:p>
    <w:p w:rsidR="00DD5742" w:rsidRPr="00C94C93" w:rsidRDefault="00DD5742" w:rsidP="00C94C93">
      <w:pPr>
        <w:spacing w:after="0" w:line="240" w:lineRule="auto"/>
        <w:jc w:val="both"/>
        <w:rPr>
          <w:rFonts w:ascii="Times New Roman" w:hAnsi="Times New Roman" w:cs="Times New Roman"/>
          <w:color w:val="000000"/>
          <w:sz w:val="24"/>
          <w:szCs w:val="24"/>
          <w:lang w:val="fr-FR"/>
        </w:rPr>
      </w:pPr>
      <w:r w:rsidRPr="00C94C93">
        <w:rPr>
          <w:rFonts w:ascii="Times New Roman" w:hAnsi="Times New Roman" w:cs="Times New Roman"/>
          <w:color w:val="000000"/>
          <w:sz w:val="24"/>
          <w:szCs w:val="24"/>
          <w:lang w:val="fr-FR"/>
        </w:rPr>
        <w:t xml:space="preserve">c. </w:t>
      </w:r>
      <w:r w:rsidRPr="00C94C93">
        <w:rPr>
          <w:rFonts w:ascii="Times New Roman" w:hAnsi="Times New Roman" w:cs="Times New Roman"/>
          <w:color w:val="000000"/>
          <w:sz w:val="24"/>
          <w:szCs w:val="24"/>
          <w:u w:val="single"/>
          <w:lang w:val="fr-FR"/>
        </w:rPr>
        <w:t>Impactul asupra integrităţii ariei de protec</w:t>
      </w:r>
      <w:r w:rsidR="00956717">
        <w:rPr>
          <w:rFonts w:ascii="Times New Roman" w:hAnsi="Times New Roman" w:cs="Times New Roman"/>
          <w:color w:val="000000"/>
          <w:sz w:val="24"/>
          <w:szCs w:val="24"/>
          <w:u w:val="single"/>
          <w:lang w:val="fr-FR"/>
        </w:rPr>
        <w:t>ț</w:t>
      </w:r>
      <w:r w:rsidRPr="00C94C93">
        <w:rPr>
          <w:rFonts w:ascii="Times New Roman" w:hAnsi="Times New Roman" w:cs="Times New Roman"/>
          <w:color w:val="000000"/>
          <w:sz w:val="24"/>
          <w:szCs w:val="24"/>
          <w:u w:val="single"/>
          <w:lang w:val="fr-FR"/>
        </w:rPr>
        <w:t>ie special</w:t>
      </w:r>
      <w:r w:rsidR="00956717">
        <w:rPr>
          <w:rFonts w:ascii="Times New Roman" w:hAnsi="Times New Roman" w:cs="Times New Roman"/>
          <w:color w:val="000000"/>
          <w:sz w:val="24"/>
          <w:szCs w:val="24"/>
          <w:u w:val="single"/>
          <w:lang w:val="fr-FR"/>
        </w:rPr>
        <w:t>ă</w:t>
      </w:r>
      <w:r w:rsidRPr="00C94C93">
        <w:rPr>
          <w:rFonts w:ascii="Times New Roman" w:hAnsi="Times New Roman" w:cs="Times New Roman"/>
          <w:color w:val="000000"/>
          <w:sz w:val="24"/>
          <w:szCs w:val="24"/>
          <w:u w:val="single"/>
          <w:lang w:val="fr-FR"/>
        </w:rPr>
        <w:t xml:space="preserve"> avifaunistic</w:t>
      </w:r>
      <w:r w:rsidR="00956717">
        <w:rPr>
          <w:rFonts w:ascii="Times New Roman" w:hAnsi="Times New Roman" w:cs="Times New Roman"/>
          <w:color w:val="000000"/>
          <w:sz w:val="24"/>
          <w:szCs w:val="24"/>
          <w:u w:val="single"/>
          <w:lang w:val="fr-FR"/>
        </w:rPr>
        <w:t>ă</w:t>
      </w:r>
      <w:r w:rsidRPr="00C94C93">
        <w:rPr>
          <w:rFonts w:ascii="Times New Roman" w:hAnsi="Times New Roman" w:cs="Times New Roman"/>
          <w:color w:val="000000"/>
          <w:sz w:val="24"/>
          <w:szCs w:val="24"/>
          <w:u w:val="single"/>
          <w:lang w:val="fr-FR"/>
        </w:rPr>
        <w:t xml:space="preserve"> Mun</w:t>
      </w:r>
      <w:r w:rsidR="00956717">
        <w:rPr>
          <w:rFonts w:ascii="Times New Roman" w:hAnsi="Times New Roman" w:cs="Times New Roman"/>
          <w:color w:val="000000"/>
          <w:sz w:val="24"/>
          <w:szCs w:val="24"/>
          <w:u w:val="single"/>
          <w:lang w:val="fr-FR"/>
        </w:rPr>
        <w:t>ț</w:t>
      </w:r>
      <w:r w:rsidRPr="00C94C93">
        <w:rPr>
          <w:rFonts w:ascii="Times New Roman" w:hAnsi="Times New Roman" w:cs="Times New Roman"/>
          <w:color w:val="000000"/>
          <w:sz w:val="24"/>
          <w:szCs w:val="24"/>
          <w:u w:val="single"/>
          <w:lang w:val="fr-FR"/>
        </w:rPr>
        <w:t>ii Alm</w:t>
      </w:r>
      <w:r w:rsidR="00956717">
        <w:rPr>
          <w:rFonts w:ascii="Times New Roman" w:hAnsi="Times New Roman" w:cs="Times New Roman"/>
          <w:color w:val="000000"/>
          <w:sz w:val="24"/>
          <w:szCs w:val="24"/>
          <w:u w:val="single"/>
          <w:lang w:val="fr-FR"/>
        </w:rPr>
        <w:t>ă</w:t>
      </w:r>
      <w:r w:rsidRPr="00C94C93">
        <w:rPr>
          <w:rFonts w:ascii="Times New Roman" w:hAnsi="Times New Roman" w:cs="Times New Roman"/>
          <w:color w:val="000000"/>
          <w:sz w:val="24"/>
          <w:szCs w:val="24"/>
          <w:u w:val="single"/>
          <w:lang w:val="fr-FR"/>
        </w:rPr>
        <w:t>jului – Locvei (ROSPA0080):</w:t>
      </w:r>
    </w:p>
    <w:p w:rsidR="00DD5742" w:rsidRPr="00C94C93" w:rsidRDefault="00DD5742" w:rsidP="00C94C93">
      <w:pPr>
        <w:spacing w:after="0" w:line="240" w:lineRule="auto"/>
        <w:jc w:val="both"/>
        <w:rPr>
          <w:rFonts w:ascii="Times New Roman" w:hAnsi="Times New Roman" w:cs="Times New Roman"/>
          <w:color w:val="000000"/>
          <w:sz w:val="24"/>
          <w:szCs w:val="24"/>
          <w:lang w:val="fr-FR"/>
        </w:rPr>
      </w:pPr>
      <w:r w:rsidRPr="00C94C93">
        <w:rPr>
          <w:rFonts w:ascii="Times New Roman" w:hAnsi="Times New Roman" w:cs="Times New Roman"/>
          <w:color w:val="000000"/>
          <w:sz w:val="24"/>
          <w:szCs w:val="24"/>
          <w:lang w:val="fr-FR"/>
        </w:rPr>
        <w:t>-  suprafaţa totală a ariei de protectie speciala avifaunistica</w:t>
      </w:r>
      <w:r w:rsidRPr="00C94C93">
        <w:rPr>
          <w:rFonts w:ascii="Times New Roman" w:hAnsi="Times New Roman" w:cs="Times New Roman"/>
          <w:color w:val="000000"/>
          <w:sz w:val="24"/>
          <w:szCs w:val="24"/>
          <w:lang w:val="fr-FR"/>
        </w:rPr>
        <w:tab/>
      </w:r>
      <w:r w:rsidRPr="00C94C93">
        <w:rPr>
          <w:rFonts w:ascii="Times New Roman" w:hAnsi="Times New Roman" w:cs="Times New Roman"/>
          <w:color w:val="000000"/>
          <w:sz w:val="24"/>
          <w:szCs w:val="24"/>
          <w:lang w:val="fr-FR"/>
        </w:rPr>
        <w:tab/>
      </w:r>
      <w:r w:rsidRPr="00C94C93">
        <w:rPr>
          <w:rFonts w:ascii="Times New Roman" w:hAnsi="Times New Roman" w:cs="Times New Roman"/>
          <w:color w:val="000000"/>
          <w:sz w:val="24"/>
          <w:szCs w:val="24"/>
          <w:lang w:val="fr-FR"/>
        </w:rPr>
        <w:tab/>
      </w:r>
      <w:r w:rsidR="00956717">
        <w:rPr>
          <w:rFonts w:ascii="Times New Roman" w:hAnsi="Times New Roman" w:cs="Times New Roman"/>
          <w:color w:val="000000"/>
          <w:sz w:val="24"/>
          <w:szCs w:val="24"/>
          <w:lang w:val="fr-FR"/>
        </w:rPr>
        <w:t xml:space="preserve">         </w:t>
      </w:r>
      <w:r w:rsidRPr="00C94C93">
        <w:rPr>
          <w:rFonts w:ascii="Times New Roman" w:hAnsi="Times New Roman" w:cs="Times New Roman"/>
          <w:color w:val="000000"/>
          <w:sz w:val="24"/>
          <w:szCs w:val="24"/>
        </w:rPr>
        <w:t xml:space="preserve">….. </w:t>
      </w:r>
      <w:smartTag w:uri="urn:schemas-microsoft-com:office:smarttags" w:element="metricconverter">
        <w:smartTagPr>
          <w:attr w:name="ProductID" w:val="118141,60 ha"/>
        </w:smartTagPr>
        <w:r w:rsidRPr="00C94C93">
          <w:rPr>
            <w:rFonts w:ascii="Times New Roman" w:hAnsi="Times New Roman" w:cs="Times New Roman"/>
            <w:color w:val="000000"/>
            <w:sz w:val="24"/>
            <w:szCs w:val="24"/>
          </w:rPr>
          <w:t>118141,60 ha</w:t>
        </w:r>
      </w:smartTag>
    </w:p>
    <w:p w:rsidR="00DD5742" w:rsidRPr="00C94C93" w:rsidRDefault="00DD5742" w:rsidP="00C94C93">
      <w:pPr>
        <w:spacing w:after="0" w:line="240" w:lineRule="auto"/>
        <w:jc w:val="both"/>
        <w:rPr>
          <w:rFonts w:ascii="Times New Roman" w:hAnsi="Times New Roman" w:cs="Times New Roman"/>
          <w:color w:val="000000"/>
          <w:sz w:val="24"/>
          <w:szCs w:val="24"/>
          <w:lang w:val="fr-FR"/>
        </w:rPr>
      </w:pPr>
      <w:r w:rsidRPr="00C94C93">
        <w:rPr>
          <w:rFonts w:ascii="Times New Roman" w:hAnsi="Times New Roman" w:cs="Times New Roman"/>
          <w:color w:val="000000"/>
          <w:sz w:val="24"/>
          <w:szCs w:val="24"/>
        </w:rPr>
        <w:t xml:space="preserve">-  </w:t>
      </w:r>
      <w:r w:rsidRPr="00C94C93">
        <w:rPr>
          <w:rFonts w:ascii="Times New Roman" w:hAnsi="Times New Roman" w:cs="Times New Roman"/>
          <w:color w:val="000000"/>
          <w:sz w:val="24"/>
          <w:szCs w:val="24"/>
          <w:lang w:val="fr-FR"/>
        </w:rPr>
        <w:t>% de ocupare temporară a suprafaţei ariei de protectie speciala avifaunistica</w:t>
      </w:r>
      <w:r w:rsidRPr="00C94C93">
        <w:rPr>
          <w:rFonts w:ascii="Times New Roman" w:hAnsi="Times New Roman" w:cs="Times New Roman"/>
          <w:color w:val="000000"/>
          <w:sz w:val="24"/>
          <w:szCs w:val="24"/>
        </w:rPr>
        <w:tab/>
        <w:t>…..   0,00103 %</w:t>
      </w:r>
    </w:p>
    <w:p w:rsidR="00DD5742" w:rsidRPr="00C94C93" w:rsidRDefault="00DD5742" w:rsidP="00C94C93">
      <w:pPr>
        <w:spacing w:after="0" w:line="240" w:lineRule="auto"/>
        <w:ind w:firstLine="720"/>
        <w:jc w:val="both"/>
        <w:rPr>
          <w:rFonts w:ascii="Times New Roman" w:hAnsi="Times New Roman" w:cs="Times New Roman"/>
          <w:bCs/>
          <w:iCs/>
          <w:color w:val="000000"/>
          <w:sz w:val="24"/>
          <w:szCs w:val="24"/>
        </w:rPr>
      </w:pPr>
      <w:r w:rsidRPr="00C94C93">
        <w:rPr>
          <w:rFonts w:ascii="Times New Roman" w:hAnsi="Times New Roman" w:cs="Times New Roman"/>
          <w:bCs/>
          <w:iCs/>
          <w:color w:val="000000"/>
          <w:sz w:val="24"/>
          <w:szCs w:val="24"/>
        </w:rPr>
        <w:t xml:space="preserve">Diminuarea temporară a suprafeţei ariilor </w:t>
      </w:r>
      <w:r w:rsidR="00956717">
        <w:rPr>
          <w:rFonts w:ascii="Times New Roman" w:hAnsi="Times New Roman" w:cs="Times New Roman"/>
          <w:bCs/>
          <w:iCs/>
          <w:color w:val="000000"/>
          <w:sz w:val="24"/>
          <w:szCs w:val="24"/>
        </w:rPr>
        <w:t xml:space="preserve">naturale </w:t>
      </w:r>
      <w:r w:rsidRPr="00C94C93">
        <w:rPr>
          <w:rFonts w:ascii="Times New Roman" w:hAnsi="Times New Roman" w:cs="Times New Roman"/>
          <w:bCs/>
          <w:iCs/>
          <w:color w:val="000000"/>
          <w:sz w:val="24"/>
          <w:szCs w:val="24"/>
        </w:rPr>
        <w:t xml:space="preserve">protejate, în cuantumul calculat mai sus, nu este de natură să afecteze obiectivele de conservare ale acestora. </w:t>
      </w:r>
    </w:p>
    <w:p w:rsidR="00EB1A90" w:rsidRDefault="00EB1A90" w:rsidP="00C94C93">
      <w:pPr>
        <w:spacing w:after="0" w:line="240" w:lineRule="auto"/>
        <w:jc w:val="both"/>
        <w:rPr>
          <w:rFonts w:ascii="Times New Roman" w:hAnsi="Times New Roman" w:cs="Times New Roman"/>
          <w:sz w:val="24"/>
          <w:szCs w:val="24"/>
          <w:lang w:val="fr-FR"/>
        </w:rPr>
      </w:pPr>
      <w:r w:rsidRPr="00C94C93">
        <w:rPr>
          <w:rFonts w:ascii="Times New Roman" w:hAnsi="Times New Roman" w:cs="Times New Roman"/>
          <w:sz w:val="24"/>
          <w:szCs w:val="24"/>
          <w:lang w:val="fr-FR"/>
        </w:rPr>
        <w:lastRenderedPageBreak/>
        <w:t xml:space="preserve">           Prin implementarea </w:t>
      </w:r>
      <w:r w:rsidRPr="00C94C93">
        <w:rPr>
          <w:rFonts w:ascii="Times New Roman" w:hAnsi="Times New Roman" w:cs="Times New Roman"/>
          <w:sz w:val="24"/>
          <w:szCs w:val="24"/>
        </w:rPr>
        <w:t xml:space="preserve">proiectului propus </w:t>
      </w:r>
      <w:r w:rsidRPr="00C94C93">
        <w:rPr>
          <w:rFonts w:ascii="Times New Roman" w:hAnsi="Times New Roman" w:cs="Times New Roman"/>
          <w:sz w:val="24"/>
          <w:szCs w:val="24"/>
          <w:lang w:val="fr-FR"/>
        </w:rPr>
        <w:t xml:space="preserve">nu sunt afectate habitate de interes comunitar, întrucât </w:t>
      </w:r>
      <w:r w:rsidR="00956717">
        <w:rPr>
          <w:rFonts w:ascii="Times New Roman" w:hAnsi="Times New Roman" w:cs="Times New Roman"/>
          <w:sz w:val="24"/>
          <w:szCs w:val="24"/>
          <w:lang w:val="fr-FR"/>
        </w:rPr>
        <w:t>pe</w:t>
      </w:r>
      <w:r w:rsidRPr="00C94C93">
        <w:rPr>
          <w:rFonts w:ascii="Times New Roman" w:hAnsi="Times New Roman" w:cs="Times New Roman"/>
          <w:sz w:val="24"/>
          <w:szCs w:val="24"/>
          <w:lang w:val="fr-FR"/>
        </w:rPr>
        <w:t xml:space="preserve"> amplasamentul proiectelui propus nu s-au identificat habitate de interes comunitar menționate în formularul standard al ariei de conservare specială </w:t>
      </w:r>
      <w:r w:rsidRPr="00C94C93">
        <w:rPr>
          <w:rFonts w:ascii="Times New Roman" w:hAnsi="Times New Roman" w:cs="Times New Roman"/>
          <w:color w:val="000000"/>
          <w:sz w:val="24"/>
          <w:szCs w:val="24"/>
          <w:lang w:val="fr-FR"/>
        </w:rPr>
        <w:t>Porţile de Fier (ROSCI0206)</w:t>
      </w:r>
      <w:r w:rsidRPr="00C94C93">
        <w:rPr>
          <w:rFonts w:ascii="Times New Roman" w:hAnsi="Times New Roman" w:cs="Times New Roman"/>
          <w:sz w:val="24"/>
          <w:szCs w:val="24"/>
          <w:lang w:val="fr-FR"/>
        </w:rPr>
        <w:t>.</w:t>
      </w:r>
    </w:p>
    <w:p w:rsidR="006D6674" w:rsidRPr="00C94C93" w:rsidRDefault="006D6674" w:rsidP="00C94C9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fr-FR"/>
        </w:rPr>
        <w:tab/>
        <w:t xml:space="preserve">Implementarea proiectului propus nu afectează compoziția chimică a apei sau </w:t>
      </w:r>
      <w:proofErr w:type="gramStart"/>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 xml:space="preserve"> altor resurse naturale care pot determina modificarea funcțiilor ecologice ale ariilor naturale de interes comunitar.</w:t>
      </w:r>
    </w:p>
    <w:p w:rsidR="008F71FF" w:rsidRPr="00F008C6" w:rsidRDefault="00F008C6" w:rsidP="00C94C93">
      <w:pPr>
        <w:autoSpaceDE w:val="0"/>
        <w:autoSpaceDN w:val="0"/>
        <w:adjustRightInd w:val="0"/>
        <w:snapToGrid w:val="0"/>
        <w:spacing w:after="0" w:line="240" w:lineRule="auto"/>
        <w:jc w:val="both"/>
        <w:rPr>
          <w:rFonts w:ascii="Times New Roman" w:eastAsia="Calibri" w:hAnsi="Times New Roman" w:cs="Times New Roman"/>
          <w:bCs/>
          <w:i/>
          <w:sz w:val="24"/>
          <w:szCs w:val="24"/>
          <w:u w:val="single"/>
          <w:lang w:eastAsia="en-US"/>
        </w:rPr>
      </w:pPr>
      <w:r>
        <w:rPr>
          <w:rFonts w:ascii="Times New Roman" w:eastAsia="Calibri" w:hAnsi="Times New Roman" w:cs="Times New Roman"/>
          <w:bCs/>
          <w:i/>
          <w:sz w:val="24"/>
          <w:szCs w:val="24"/>
          <w:lang w:eastAsia="en-US"/>
        </w:rPr>
        <w:t xml:space="preserve">             </w:t>
      </w:r>
      <w:r w:rsidR="008F71FF" w:rsidRPr="00F008C6">
        <w:rPr>
          <w:rFonts w:ascii="Times New Roman" w:eastAsia="Calibri" w:hAnsi="Times New Roman" w:cs="Times New Roman"/>
          <w:bCs/>
          <w:i/>
          <w:sz w:val="24"/>
          <w:szCs w:val="24"/>
          <w:lang w:eastAsia="en-US"/>
        </w:rPr>
        <w:t>Impactul cumulativ generat de implementarea PP cu alte aprobate</w:t>
      </w:r>
      <w:r w:rsidR="008F71FF" w:rsidRPr="00F008C6">
        <w:rPr>
          <w:rFonts w:ascii="Times New Roman" w:eastAsia="Calibri" w:hAnsi="Times New Roman" w:cs="Times New Roman"/>
          <w:bCs/>
          <w:i/>
          <w:sz w:val="24"/>
          <w:szCs w:val="24"/>
          <w:u w:val="single"/>
          <w:lang w:eastAsia="en-US"/>
        </w:rPr>
        <w:t xml:space="preserve"> </w:t>
      </w:r>
    </w:p>
    <w:p w:rsidR="00FD6C83" w:rsidRPr="00AA0CAB" w:rsidRDefault="008F71FF" w:rsidP="00C94C93">
      <w:pPr>
        <w:spacing w:after="0" w:line="240" w:lineRule="auto"/>
        <w:jc w:val="both"/>
        <w:rPr>
          <w:rFonts w:ascii="Times New Roman" w:eastAsia="Calibri" w:hAnsi="Times New Roman" w:cs="Times New Roman"/>
          <w:bCs/>
          <w:iCs/>
          <w:sz w:val="24"/>
          <w:szCs w:val="24"/>
          <w:lang w:eastAsia="en-US"/>
        </w:rPr>
      </w:pPr>
      <w:r w:rsidRPr="00AA0CAB">
        <w:rPr>
          <w:rFonts w:ascii="Times New Roman" w:eastAsia="Calibri" w:hAnsi="Times New Roman" w:cs="Times New Roman"/>
          <w:sz w:val="24"/>
          <w:szCs w:val="24"/>
          <w:lang w:val="fr-FR" w:eastAsia="en-US"/>
        </w:rPr>
        <w:tab/>
      </w:r>
      <w:r w:rsidR="00FD6C83" w:rsidRPr="00AA0CAB">
        <w:rPr>
          <w:rFonts w:ascii="Times New Roman" w:eastAsia="Calibri" w:hAnsi="Times New Roman" w:cs="Times New Roman"/>
          <w:bCs/>
          <w:iCs/>
          <w:sz w:val="24"/>
          <w:szCs w:val="24"/>
          <w:lang w:eastAsia="en-US"/>
        </w:rPr>
        <w:t>Proiectul propus este amplasat într-o zonă a PN Porţile de Fier de mare interes pentru exploarea resurselor naturale neregenerabile (roci calcaroase), fapt confirmat de funcţionarea în trecut a unei cariere. Perimetrul de exploatare actual se suprapune în mare cu cel al carierei care a funcţionat înainte de anul 1995</w:t>
      </w:r>
      <w:r w:rsidR="00AA0CAB">
        <w:rPr>
          <w:rFonts w:ascii="Times New Roman" w:eastAsia="Calibri" w:hAnsi="Times New Roman" w:cs="Times New Roman"/>
          <w:bCs/>
          <w:iCs/>
          <w:sz w:val="24"/>
          <w:szCs w:val="24"/>
          <w:lang w:eastAsia="en-US"/>
        </w:rPr>
        <w:t>.</w:t>
      </w:r>
    </w:p>
    <w:p w:rsidR="00FD6C83" w:rsidRPr="00C94C93" w:rsidRDefault="00FD6C83" w:rsidP="00C94C93">
      <w:pPr>
        <w:spacing w:after="0" w:line="240" w:lineRule="auto"/>
        <w:ind w:firstLine="720"/>
        <w:jc w:val="both"/>
        <w:rPr>
          <w:rFonts w:ascii="Times New Roman" w:eastAsia="Calibri" w:hAnsi="Times New Roman" w:cs="Times New Roman"/>
          <w:spacing w:val="-2"/>
          <w:sz w:val="24"/>
          <w:szCs w:val="24"/>
          <w:lang w:eastAsia="en-US"/>
        </w:rPr>
      </w:pPr>
      <w:r w:rsidRPr="00C94C93">
        <w:rPr>
          <w:rFonts w:ascii="Times New Roman" w:eastAsia="Calibri" w:hAnsi="Times New Roman" w:cs="Times New Roman"/>
          <w:bCs/>
          <w:iCs/>
          <w:color w:val="000000"/>
          <w:sz w:val="24"/>
          <w:szCs w:val="24"/>
          <w:lang w:eastAsia="en-US"/>
        </w:rPr>
        <w:t>În zona pe care s-au exploatat în trecut roci calcaroase, mediul natural este format din pereţi de st</w:t>
      </w:r>
      <w:r w:rsidR="006D6674">
        <w:rPr>
          <w:rFonts w:ascii="Times New Roman" w:eastAsia="Calibri" w:hAnsi="Times New Roman" w:cs="Times New Roman"/>
          <w:bCs/>
          <w:iCs/>
          <w:color w:val="000000"/>
          <w:sz w:val="24"/>
          <w:szCs w:val="24"/>
          <w:lang w:eastAsia="en-US"/>
        </w:rPr>
        <w:t>â</w:t>
      </w:r>
      <w:r w:rsidRPr="00C94C93">
        <w:rPr>
          <w:rFonts w:ascii="Times New Roman" w:eastAsia="Calibri" w:hAnsi="Times New Roman" w:cs="Times New Roman"/>
          <w:bCs/>
          <w:iCs/>
          <w:color w:val="000000"/>
          <w:sz w:val="24"/>
          <w:szCs w:val="24"/>
          <w:lang w:eastAsia="en-US"/>
        </w:rPr>
        <w:t xml:space="preserve">ncă taluzaţi, berme de siguranţă şi treapta finală de exploatare, pe care, în mod spontan s-a instalat o vegetaţie rară din specii de plante din flora locală.  Habitatul creat aici adăposteşte toate speciile de plante, animale şi păsări identificate în amplasamentul PP, inclusiv cele de interes comunitar care fac obiectul protecţiei speciale în siturile </w:t>
      </w:r>
      <w:r w:rsidRPr="00C94C93">
        <w:rPr>
          <w:rFonts w:ascii="Times New Roman" w:eastAsia="Calibri" w:hAnsi="Times New Roman" w:cs="Times New Roman"/>
          <w:sz w:val="24"/>
          <w:szCs w:val="24"/>
          <w:lang w:eastAsia="en-US"/>
        </w:rPr>
        <w:t xml:space="preserve">Natura 2000 </w:t>
      </w:r>
      <w:r w:rsidRPr="00C94C93">
        <w:rPr>
          <w:rFonts w:ascii="Times New Roman" w:eastAsia="Calibri" w:hAnsi="Times New Roman" w:cs="Times New Roman"/>
          <w:spacing w:val="-2"/>
          <w:sz w:val="24"/>
          <w:szCs w:val="24"/>
          <w:lang w:eastAsia="en-US"/>
        </w:rPr>
        <w:t xml:space="preserve">Porţile de Fier  (ROSCI0206) şi Munţii Almăjului – Locvei (ROSPA0080). </w:t>
      </w:r>
    </w:p>
    <w:p w:rsidR="00FD6C83" w:rsidRPr="00C94C93" w:rsidRDefault="00FD6C83" w:rsidP="00C94C93">
      <w:pPr>
        <w:spacing w:after="0" w:line="240" w:lineRule="auto"/>
        <w:ind w:firstLine="720"/>
        <w:jc w:val="both"/>
        <w:rPr>
          <w:rFonts w:ascii="Times New Roman" w:eastAsia="Calibri" w:hAnsi="Times New Roman" w:cs="Times New Roman"/>
          <w:spacing w:val="-2"/>
          <w:sz w:val="24"/>
          <w:szCs w:val="24"/>
          <w:lang w:eastAsia="en-US"/>
        </w:rPr>
      </w:pPr>
      <w:r w:rsidRPr="00C94C93">
        <w:rPr>
          <w:rFonts w:ascii="Times New Roman" w:eastAsia="Calibri" w:hAnsi="Times New Roman" w:cs="Times New Roman"/>
          <w:spacing w:val="-2"/>
          <w:sz w:val="24"/>
          <w:szCs w:val="24"/>
          <w:lang w:eastAsia="en-US"/>
        </w:rPr>
        <w:t xml:space="preserve">În situaţia actuală, zona limitrofă amplasamentului proiectului propus nu mai generează impact asupra habitatelor naturale identificate în zonă şi nici asupra speciilor de plante, animale şi păsări, </w:t>
      </w:r>
      <w:r w:rsidR="00A46448">
        <w:rPr>
          <w:rFonts w:ascii="Times New Roman" w:eastAsia="Calibri" w:hAnsi="Times New Roman" w:cs="Times New Roman"/>
          <w:spacing w:val="-2"/>
          <w:sz w:val="24"/>
          <w:szCs w:val="24"/>
          <w:lang w:eastAsia="en-US"/>
        </w:rPr>
        <w:t>i</w:t>
      </w:r>
      <w:r w:rsidRPr="00C94C93">
        <w:rPr>
          <w:rFonts w:ascii="Times New Roman" w:eastAsia="Calibri" w:hAnsi="Times New Roman" w:cs="Times New Roman"/>
          <w:spacing w:val="-2"/>
          <w:sz w:val="24"/>
          <w:szCs w:val="24"/>
          <w:lang w:eastAsia="en-US"/>
        </w:rPr>
        <w:t>nclusiv a celor de interes comunitar.</w:t>
      </w:r>
    </w:p>
    <w:p w:rsidR="00FD6C83" w:rsidRPr="00C94C93" w:rsidRDefault="00FD6C83" w:rsidP="00C94C93">
      <w:pPr>
        <w:spacing w:after="0" w:line="240" w:lineRule="auto"/>
        <w:ind w:firstLine="720"/>
        <w:jc w:val="both"/>
        <w:rPr>
          <w:rFonts w:ascii="Times New Roman" w:eastAsia="Calibri" w:hAnsi="Times New Roman" w:cs="Times New Roman"/>
          <w:spacing w:val="-2"/>
          <w:sz w:val="24"/>
          <w:szCs w:val="24"/>
          <w:lang w:eastAsia="en-US"/>
        </w:rPr>
      </w:pPr>
      <w:r w:rsidRPr="00C94C93">
        <w:rPr>
          <w:rFonts w:ascii="Times New Roman" w:eastAsia="Calibri" w:hAnsi="Times New Roman" w:cs="Times New Roman"/>
          <w:spacing w:val="-2"/>
          <w:sz w:val="24"/>
          <w:szCs w:val="24"/>
          <w:lang w:eastAsia="en-US"/>
        </w:rPr>
        <w:t xml:space="preserve">În cuprinsul perimetrului de exploatare Gura Văii funcționează o microcarieră pe suprafața de 9900 m², aparținând tot S.C. TRUSTUL DE CONSTRUCȚII DROBETA S.A., în care resursa este exploatată cca. 80%. Lucrările de excavare în microcariera existentă se vor executa alternativ cu cele din zona de extindere (PP) pentru a nu genera impact cumulativ. </w:t>
      </w:r>
    </w:p>
    <w:p w:rsidR="00FD6C83" w:rsidRPr="00C94C93" w:rsidRDefault="00FD6C83" w:rsidP="00C94C93">
      <w:pPr>
        <w:spacing w:after="0" w:line="240" w:lineRule="auto"/>
        <w:ind w:firstLine="720"/>
        <w:jc w:val="both"/>
        <w:rPr>
          <w:rFonts w:ascii="Times New Roman" w:eastAsia="Calibri" w:hAnsi="Times New Roman" w:cs="Times New Roman"/>
          <w:spacing w:val="-2"/>
          <w:sz w:val="24"/>
          <w:szCs w:val="24"/>
          <w:lang w:eastAsia="en-US"/>
        </w:rPr>
      </w:pPr>
      <w:r w:rsidRPr="00C94C93">
        <w:rPr>
          <w:rFonts w:ascii="Times New Roman" w:eastAsia="Calibri" w:hAnsi="Times New Roman" w:cs="Times New Roman"/>
          <w:spacing w:val="-2"/>
          <w:sz w:val="24"/>
          <w:szCs w:val="24"/>
          <w:lang w:eastAsia="en-US"/>
        </w:rPr>
        <w:t xml:space="preserve">În teritoriul din PN Porţile de Fier situat între R. Cerna şi Schela Cladovei nu mai sunt propuse sau aprobate și alte proiecte similare care pot genera impact cumulativ cu PP, implicit asupra ariilor naturale protejate.  </w:t>
      </w:r>
    </w:p>
    <w:p w:rsidR="00FD6C83" w:rsidRPr="00C94C93" w:rsidRDefault="00FD6C83" w:rsidP="00C94C93">
      <w:pPr>
        <w:spacing w:after="0" w:line="240" w:lineRule="auto"/>
        <w:ind w:firstLine="720"/>
        <w:jc w:val="both"/>
        <w:rPr>
          <w:rFonts w:ascii="Times New Roman" w:eastAsia="Calibri" w:hAnsi="Times New Roman" w:cs="Times New Roman"/>
          <w:spacing w:val="-2"/>
          <w:sz w:val="24"/>
          <w:szCs w:val="24"/>
          <w:lang w:eastAsia="en-US"/>
        </w:rPr>
      </w:pPr>
      <w:r w:rsidRPr="00C94C93">
        <w:rPr>
          <w:rFonts w:ascii="Times New Roman" w:eastAsia="Calibri" w:hAnsi="Times New Roman" w:cs="Times New Roman"/>
          <w:spacing w:val="-2"/>
          <w:sz w:val="24"/>
          <w:szCs w:val="24"/>
          <w:lang w:eastAsia="en-US"/>
        </w:rPr>
        <w:t>Având în vedere situaţia actuală a afectării mediului în acest teritoriu</w:t>
      </w:r>
      <w:r w:rsidR="00B95B84">
        <w:rPr>
          <w:rFonts w:ascii="Times New Roman" w:eastAsia="Calibri" w:hAnsi="Times New Roman" w:cs="Times New Roman"/>
          <w:spacing w:val="-2"/>
          <w:sz w:val="24"/>
          <w:szCs w:val="24"/>
          <w:lang w:eastAsia="en-US"/>
        </w:rPr>
        <w:t>,</w:t>
      </w:r>
      <w:r w:rsidRPr="00C94C93">
        <w:rPr>
          <w:rFonts w:ascii="Times New Roman" w:eastAsia="Calibri" w:hAnsi="Times New Roman" w:cs="Times New Roman"/>
          <w:spacing w:val="-2"/>
          <w:sz w:val="24"/>
          <w:szCs w:val="24"/>
          <w:lang w:eastAsia="en-US"/>
        </w:rPr>
        <w:t xml:space="preserve"> se poate considera că implementarea proiectului propus va genera impact cumulativ asupra mediului </w:t>
      </w:r>
      <w:r w:rsidR="00A46448">
        <w:rPr>
          <w:rFonts w:ascii="Times New Roman" w:eastAsia="Calibri" w:hAnsi="Times New Roman" w:cs="Times New Roman"/>
          <w:spacing w:val="-2"/>
          <w:sz w:val="24"/>
          <w:szCs w:val="24"/>
          <w:lang w:eastAsia="en-US"/>
        </w:rPr>
        <w:t xml:space="preserve">numai </w:t>
      </w:r>
      <w:r w:rsidRPr="00C94C93">
        <w:rPr>
          <w:rFonts w:ascii="Times New Roman" w:eastAsia="Calibri" w:hAnsi="Times New Roman" w:cs="Times New Roman"/>
          <w:spacing w:val="-2"/>
          <w:sz w:val="24"/>
          <w:szCs w:val="24"/>
          <w:lang w:eastAsia="en-US"/>
        </w:rPr>
        <w:t xml:space="preserve">cu </w:t>
      </w:r>
      <w:r w:rsidR="00A46448">
        <w:rPr>
          <w:rFonts w:ascii="Times New Roman" w:eastAsia="Calibri" w:hAnsi="Times New Roman" w:cs="Times New Roman"/>
          <w:spacing w:val="-2"/>
          <w:sz w:val="24"/>
          <w:szCs w:val="24"/>
          <w:lang w:eastAsia="en-US"/>
        </w:rPr>
        <w:t>proiectul aprobat în zona limitrofă (microcariera în funcțiune pe 0,9900,0 ha), în care se aplică aceeași tehnologie de exploatare, iar transportul pietrei exploatate se face pe același drum de acces.</w:t>
      </w:r>
    </w:p>
    <w:p w:rsidR="00E14525" w:rsidRPr="00C94C93" w:rsidRDefault="00E14525" w:rsidP="00C94C93">
      <w:pPr>
        <w:pStyle w:val="ListParagraph"/>
        <w:spacing w:after="0" w:line="240" w:lineRule="auto"/>
        <w:ind w:left="1065"/>
        <w:jc w:val="both"/>
        <w:textAlignment w:val="baseline"/>
        <w:rPr>
          <w:rStyle w:val="sttpar"/>
          <w:rFonts w:ascii="Times New Roman" w:hAnsi="Times New Roman" w:cs="Times New Roman"/>
          <w:sz w:val="24"/>
          <w:szCs w:val="24"/>
          <w:lang w:val="ro-RO"/>
        </w:rPr>
      </w:pP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Style w:val="stpunct"/>
          <w:rFonts w:ascii="Times New Roman" w:hAnsi="Times New Roman" w:cs="Times New Roman"/>
          <w:sz w:val="24"/>
          <w:szCs w:val="24"/>
        </w:rPr>
        <w:t>   </w:t>
      </w:r>
      <w:r w:rsidRPr="00C94C93">
        <w:rPr>
          <w:rStyle w:val="stpunct"/>
          <w:rFonts w:ascii="Times New Roman" w:hAnsi="Times New Roman" w:cs="Times New Roman"/>
          <w:b/>
          <w:bCs/>
          <w:sz w:val="24"/>
          <w:szCs w:val="24"/>
        </w:rPr>
        <w:t>III.</w:t>
      </w:r>
      <w:r w:rsidRPr="00C94C93">
        <w:rPr>
          <w:rStyle w:val="sttpunct"/>
          <w:rFonts w:ascii="Times New Roman" w:hAnsi="Times New Roman" w:cs="Times New Roman"/>
          <w:b/>
          <w:bCs/>
          <w:sz w:val="24"/>
          <w:szCs w:val="24"/>
        </w:rPr>
        <w:t xml:space="preserve"> Masuri pentru prevenirea, reducerea si, unde este posibil, compensarea efectelor negative semnificative asupra mediului</w:t>
      </w:r>
      <w:r w:rsidRPr="00C94C93">
        <w:rPr>
          <w:rStyle w:val="sttpunct"/>
          <w:rFonts w:ascii="Times New Roman" w:hAnsi="Times New Roman" w:cs="Times New Roman"/>
          <w:sz w:val="24"/>
          <w:szCs w:val="24"/>
        </w:rPr>
        <w:t>:</w:t>
      </w:r>
      <w:r w:rsidRPr="00C94C93">
        <w:rPr>
          <w:rFonts w:ascii="Times New Roman" w:hAnsi="Times New Roman" w:cs="Times New Roman"/>
          <w:sz w:val="24"/>
          <w:szCs w:val="24"/>
        </w:rPr>
        <w:t xml:space="preserve"> </w:t>
      </w:r>
    </w:p>
    <w:p w:rsidR="00E14525" w:rsidRPr="00C94C93" w:rsidRDefault="00E14525" w:rsidP="00C94C93">
      <w:pPr>
        <w:numPr>
          <w:ilvl w:val="0"/>
          <w:numId w:val="2"/>
        </w:numPr>
        <w:spacing w:after="0" w:line="240" w:lineRule="auto"/>
        <w:jc w:val="both"/>
        <w:textAlignment w:val="baseline"/>
        <w:rPr>
          <w:rStyle w:val="sttlitera"/>
          <w:rFonts w:ascii="Times New Roman" w:hAnsi="Times New Roman" w:cs="Times New Roman"/>
          <w:b/>
          <w:bCs/>
          <w:i/>
          <w:iCs/>
          <w:sz w:val="24"/>
          <w:szCs w:val="24"/>
        </w:rPr>
      </w:pPr>
      <w:r w:rsidRPr="00C94C93">
        <w:rPr>
          <w:rStyle w:val="sttlitera"/>
          <w:rFonts w:ascii="Times New Roman" w:hAnsi="Times New Roman" w:cs="Times New Roman"/>
          <w:b/>
          <w:bCs/>
          <w:i/>
          <w:iCs/>
          <w:sz w:val="24"/>
          <w:szCs w:val="24"/>
        </w:rPr>
        <w:t xml:space="preserve">masuri in timpul realizarii proiectului </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b/>
          <w:bCs/>
          <w:sz w:val="24"/>
          <w:szCs w:val="24"/>
        </w:rPr>
        <w:t>APA</w:t>
      </w:r>
      <w:r w:rsidRPr="00C94C93">
        <w:rPr>
          <w:rStyle w:val="sttlitera"/>
          <w:rFonts w:ascii="Times New Roman" w:hAnsi="Times New Roman" w:cs="Times New Roman"/>
          <w:sz w:val="24"/>
          <w:szCs w:val="24"/>
        </w:rPr>
        <w:t xml:space="preserve">: </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t>- nu se vor spala in cursurile de apa prezente, utilajele si mijloacele de transport folosite ;</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t>- se vor lua toate masurile in vederea evitarii poluarilor</w:t>
      </w:r>
      <w:r w:rsidR="000E3ADF" w:rsidRPr="00C94C93">
        <w:rPr>
          <w:rStyle w:val="sttlitera"/>
          <w:rFonts w:ascii="Times New Roman" w:hAnsi="Times New Roman" w:cs="Times New Roman"/>
          <w:sz w:val="24"/>
          <w:szCs w:val="24"/>
        </w:rPr>
        <w:t xml:space="preserve"> accidentale, iar in cazul unor </w:t>
      </w:r>
      <w:r w:rsidRPr="00C94C93">
        <w:rPr>
          <w:rStyle w:val="sttlitera"/>
          <w:rFonts w:ascii="Times New Roman" w:hAnsi="Times New Roman" w:cs="Times New Roman"/>
          <w:sz w:val="24"/>
          <w:szCs w:val="24"/>
        </w:rPr>
        <w:t>astfel de poluari se va interveni operativ;</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t>- inspectiile tehnice periodice la toate utilajele folosite, vor fi efectuate la zi, pen</w:t>
      </w:r>
      <w:r w:rsidR="000E3ADF" w:rsidRPr="00C94C93">
        <w:rPr>
          <w:rStyle w:val="sttlitera"/>
          <w:rFonts w:ascii="Times New Roman" w:hAnsi="Times New Roman" w:cs="Times New Roman"/>
          <w:sz w:val="24"/>
          <w:szCs w:val="24"/>
        </w:rPr>
        <w:t>tru</w:t>
      </w:r>
      <w:r w:rsidRPr="00C94C93">
        <w:rPr>
          <w:rStyle w:val="sttlitera"/>
          <w:rFonts w:ascii="Times New Roman" w:hAnsi="Times New Roman" w:cs="Times New Roman"/>
          <w:sz w:val="24"/>
          <w:szCs w:val="24"/>
        </w:rPr>
        <w:t xml:space="preserve"> evitarea poluarii accidentale a apelor din zona de lucru;</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t>- sa nu se afecteze calitatea apelor de suprafata si sa nu se arunce materiale de nici un fel</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t>in albiile sau pe malurile acestora;</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t>-dotarea punctului de lucru cu materiale absorbante;</w:t>
      </w:r>
    </w:p>
    <w:p w:rsidR="00041950" w:rsidRPr="00C94C93" w:rsidRDefault="00E14525" w:rsidP="00C94C93">
      <w:pPr>
        <w:spacing w:after="0" w:line="240" w:lineRule="auto"/>
        <w:jc w:val="both"/>
        <w:textAlignment w:val="baseline"/>
        <w:rPr>
          <w:rStyle w:val="stlitera"/>
          <w:rFonts w:ascii="Times New Roman" w:hAnsi="Times New Roman" w:cs="Times New Roman"/>
          <w:b/>
          <w:bCs/>
          <w:sz w:val="24"/>
          <w:szCs w:val="24"/>
        </w:rPr>
      </w:pPr>
      <w:r w:rsidRPr="00C94C93">
        <w:rPr>
          <w:rStyle w:val="stlitera"/>
          <w:rFonts w:ascii="Times New Roman" w:hAnsi="Times New Roman" w:cs="Times New Roman"/>
          <w:b/>
          <w:bCs/>
          <w:sz w:val="24"/>
          <w:szCs w:val="24"/>
        </w:rPr>
        <w:t>AER:</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t xml:space="preserve"> -mentinerea utilajelor si mijloacelor de transport in stare tehnica corespunzatoare;</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t>-impunerea de restrictii de viteza pentru mijloacele de transport pe drumul de acces;</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t>-folosirea de utilaje si mijloace de transport cu motoare performante dotate cu sisteme Euro de retinere a poluantilor;</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t>-dotarea punctului de lucru cu cisterna cu apa prevazuta cu dispozitv de stropire pentru interventii in caz de incendiu si pentru diminuarea cantitatii de praf ridicata in atmosfera;</w:t>
      </w:r>
    </w:p>
    <w:p w:rsidR="000E3ADF" w:rsidRPr="00C94C93" w:rsidRDefault="000E3ADF"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lastRenderedPageBreak/>
        <w:t>-reducerea frecventei si fortei detonarilor astfel incat sa nu se produca disconfort sau pagube materiale locuitorilor din zona limitrofa</w:t>
      </w:r>
      <w:r w:rsidR="001A23FA" w:rsidRPr="00C94C93">
        <w:rPr>
          <w:rStyle w:val="stlitera"/>
          <w:rFonts w:ascii="Times New Roman" w:hAnsi="Times New Roman" w:cs="Times New Roman"/>
          <w:sz w:val="24"/>
          <w:szCs w:val="24"/>
        </w:rPr>
        <w:t>;</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b/>
          <w:bCs/>
          <w:sz w:val="24"/>
          <w:szCs w:val="24"/>
        </w:rPr>
        <w:t>SOL</w:t>
      </w:r>
      <w:r w:rsidRPr="00C94C93">
        <w:rPr>
          <w:rStyle w:val="stlitera"/>
          <w:rFonts w:ascii="Times New Roman" w:hAnsi="Times New Roman" w:cs="Times New Roman"/>
          <w:sz w:val="24"/>
          <w:szCs w:val="24"/>
        </w:rPr>
        <w:t>:</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t>- se vor lua toate masurile pentru evitarea poluarii solului cu produse petroliere provenite de la utilajele si mijloacele de transport utilizate;</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t>- alimentarea cu combustibil a mijloacelor de transport se va face la statiile de distributie</w:t>
      </w:r>
      <w:r w:rsidR="00BC650C" w:rsidRPr="00C94C93">
        <w:rPr>
          <w:rStyle w:val="stlitera"/>
          <w:rFonts w:ascii="Times New Roman" w:hAnsi="Times New Roman" w:cs="Times New Roman"/>
          <w:sz w:val="24"/>
          <w:szCs w:val="24"/>
        </w:rPr>
        <w:t xml:space="preserve"> </w:t>
      </w:r>
      <w:r w:rsidRPr="00C94C93">
        <w:rPr>
          <w:rStyle w:val="stlitera"/>
          <w:rFonts w:ascii="Times New Roman" w:hAnsi="Times New Roman" w:cs="Times New Roman"/>
          <w:sz w:val="24"/>
          <w:szCs w:val="24"/>
        </w:rPr>
        <w:t>carburanti;</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t>- lubrifiantii necesari functionarii utilajelor vor fi depozitati in recipienti metalici, in magazia de materiale;</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t>- transvazarea produselor petroliere din autocisterne se va face direct in rezervorul de</w:t>
      </w:r>
      <w:r w:rsidR="00BC650C" w:rsidRPr="00C94C93">
        <w:rPr>
          <w:rStyle w:val="stlitera"/>
          <w:rFonts w:ascii="Times New Roman" w:hAnsi="Times New Roman" w:cs="Times New Roman"/>
          <w:sz w:val="24"/>
          <w:szCs w:val="24"/>
        </w:rPr>
        <w:t xml:space="preserve"> </w:t>
      </w:r>
      <w:r w:rsidRPr="00C94C93">
        <w:rPr>
          <w:rStyle w:val="stlitera"/>
          <w:rFonts w:ascii="Times New Roman" w:hAnsi="Times New Roman" w:cs="Times New Roman"/>
          <w:sz w:val="24"/>
          <w:szCs w:val="24"/>
        </w:rPr>
        <w:t>stocare, prin furtun flexibil;</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t>- reviziile si reparatiile mijloacelor de transport se vor face numai la unitati specializate;</w:t>
      </w:r>
    </w:p>
    <w:p w:rsidR="00E14525" w:rsidRPr="00C94C93" w:rsidRDefault="00E14525" w:rsidP="00C94C93">
      <w:pPr>
        <w:tabs>
          <w:tab w:val="left" w:pos="993"/>
        </w:tabs>
        <w:autoSpaceDE w:val="0"/>
        <w:autoSpaceDN w:val="0"/>
        <w:adjustRightInd w:val="0"/>
        <w:spacing w:after="0" w:line="240" w:lineRule="auto"/>
        <w:jc w:val="both"/>
        <w:rPr>
          <w:rFonts w:ascii="Times New Roman" w:hAnsi="Times New Roman" w:cs="Times New Roman"/>
          <w:sz w:val="24"/>
          <w:szCs w:val="24"/>
        </w:rPr>
      </w:pPr>
      <w:r w:rsidRPr="00C94C93">
        <w:rPr>
          <w:rFonts w:ascii="Times New Roman" w:hAnsi="Times New Roman" w:cs="Times New Roman"/>
          <w:sz w:val="24"/>
          <w:szCs w:val="24"/>
        </w:rPr>
        <w:t xml:space="preserve">- în caz de poluare accidentală a cuverturii edafice, volumul de sol va fi îndepărtat, depozitat temporar şi remediat prin unitaţi specializate şi autorizate; </w:t>
      </w:r>
    </w:p>
    <w:p w:rsidR="001A23FA" w:rsidRPr="00C94C93" w:rsidRDefault="001A23FA" w:rsidP="00C94C93">
      <w:pPr>
        <w:tabs>
          <w:tab w:val="left" w:pos="993"/>
        </w:tabs>
        <w:autoSpaceDE w:val="0"/>
        <w:autoSpaceDN w:val="0"/>
        <w:adjustRightInd w:val="0"/>
        <w:spacing w:after="0" w:line="240" w:lineRule="auto"/>
        <w:jc w:val="both"/>
        <w:rPr>
          <w:rFonts w:ascii="Times New Roman" w:hAnsi="Times New Roman" w:cs="Times New Roman"/>
          <w:sz w:val="24"/>
          <w:szCs w:val="24"/>
        </w:rPr>
      </w:pPr>
      <w:r w:rsidRPr="00C94C93">
        <w:rPr>
          <w:rFonts w:ascii="Times New Roman" w:hAnsi="Times New Roman" w:cs="Times New Roman"/>
          <w:sz w:val="24"/>
          <w:szCs w:val="24"/>
        </w:rPr>
        <w:t>-respectarea perimetrului avizat;</w:t>
      </w:r>
    </w:p>
    <w:p w:rsidR="00E14525" w:rsidRPr="00C94C93" w:rsidRDefault="002A2FDA" w:rsidP="00C94C93">
      <w:pPr>
        <w:tabs>
          <w:tab w:val="left" w:pos="993"/>
        </w:tabs>
        <w:autoSpaceDE w:val="0"/>
        <w:autoSpaceDN w:val="0"/>
        <w:adjustRightInd w:val="0"/>
        <w:spacing w:after="0" w:line="240" w:lineRule="auto"/>
        <w:jc w:val="both"/>
        <w:rPr>
          <w:rFonts w:ascii="Times New Roman" w:hAnsi="Times New Roman" w:cs="Times New Roman"/>
          <w:sz w:val="24"/>
          <w:szCs w:val="24"/>
        </w:rPr>
      </w:pPr>
      <w:r w:rsidRPr="00C94C93">
        <w:rPr>
          <w:rFonts w:ascii="Times New Roman" w:hAnsi="Times New Roman" w:cs="Times New Roman"/>
          <w:sz w:val="24"/>
          <w:szCs w:val="24"/>
        </w:rPr>
        <w:t xml:space="preserve">- </w:t>
      </w:r>
      <w:r w:rsidR="00E14525" w:rsidRPr="00C94C93">
        <w:rPr>
          <w:rFonts w:ascii="Times New Roman" w:hAnsi="Times New Roman" w:cs="Times New Roman"/>
          <w:sz w:val="24"/>
          <w:szCs w:val="24"/>
        </w:rPr>
        <w:t xml:space="preserve">circulaţia mijloacelor de transport se va face cu viteza redusă. </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b/>
          <w:bCs/>
          <w:sz w:val="24"/>
          <w:szCs w:val="24"/>
        </w:rPr>
        <w:t>ZGOMOT</w:t>
      </w:r>
      <w:r w:rsidRPr="00C94C93">
        <w:rPr>
          <w:rStyle w:val="stlitera"/>
          <w:rFonts w:ascii="Times New Roman" w:hAnsi="Times New Roman" w:cs="Times New Roman"/>
          <w:sz w:val="24"/>
          <w:szCs w:val="24"/>
        </w:rPr>
        <w:t>:</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t>-folosirea de utilaje si mijloace de transport cu motoare performante dotate cu atenuatoare de zgomot;</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 xml:space="preserve">-transportul se va realiza cu viteza redusă pentru diminuarea zgomotului şi vibraţiilor care se pot provoca; </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val="pt-BR" w:eastAsia="en-US"/>
        </w:rPr>
      </w:pPr>
      <w:r w:rsidRPr="00C94C93">
        <w:rPr>
          <w:rFonts w:ascii="Times New Roman" w:hAnsi="Times New Roman" w:cs="Times New Roman"/>
          <w:sz w:val="24"/>
          <w:szCs w:val="24"/>
          <w:lang w:val="pt-BR" w:eastAsia="en-US"/>
        </w:rPr>
        <w:t>-respectarea rutelor de transport şi a orarului de transport aprobat.</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b/>
          <w:bCs/>
          <w:sz w:val="24"/>
          <w:szCs w:val="24"/>
        </w:rPr>
        <w:t>DESEURI:</w:t>
      </w:r>
      <w:r w:rsidRPr="00C94C93">
        <w:rPr>
          <w:rStyle w:val="stlitera"/>
          <w:rFonts w:ascii="Times New Roman" w:hAnsi="Times New Roman" w:cs="Times New Roman"/>
          <w:sz w:val="24"/>
          <w:szCs w:val="24"/>
        </w:rPr>
        <w:t xml:space="preserve"> </w:t>
      </w:r>
    </w:p>
    <w:p w:rsidR="002A2FDA" w:rsidRPr="00C94C93" w:rsidRDefault="002A2FDA" w:rsidP="00C94C93">
      <w:pPr>
        <w:shd w:val="clear" w:color="auto" w:fill="FFFFFF"/>
        <w:spacing w:after="0" w:line="240" w:lineRule="auto"/>
        <w:ind w:right="26"/>
        <w:jc w:val="both"/>
        <w:rPr>
          <w:rFonts w:ascii="Times New Roman" w:eastAsia="Calibri" w:hAnsi="Times New Roman" w:cs="Times New Roman"/>
          <w:spacing w:val="1"/>
          <w:sz w:val="24"/>
          <w:szCs w:val="24"/>
          <w:lang w:eastAsia="en-US"/>
        </w:rPr>
      </w:pPr>
      <w:r w:rsidRPr="00C94C93">
        <w:rPr>
          <w:rFonts w:ascii="Times New Roman" w:eastAsia="Calibri" w:hAnsi="Times New Roman" w:cs="Times New Roman"/>
          <w:bCs/>
          <w:iCs/>
          <w:sz w:val="24"/>
          <w:szCs w:val="24"/>
          <w:lang w:eastAsia="en-US"/>
        </w:rPr>
        <w:t xml:space="preserve">▪  </w:t>
      </w:r>
      <w:r w:rsidRPr="00C94C93">
        <w:rPr>
          <w:rFonts w:ascii="Times New Roman" w:eastAsia="Calibri" w:hAnsi="Times New Roman" w:cs="Times New Roman"/>
          <w:bCs/>
          <w:spacing w:val="3"/>
          <w:sz w:val="24"/>
          <w:szCs w:val="24"/>
          <w:u w:val="single"/>
          <w:lang w:eastAsia="en-US"/>
        </w:rPr>
        <w:t>Deşeuri menajere:</w:t>
      </w:r>
      <w:r w:rsidRPr="00C94C93">
        <w:rPr>
          <w:rFonts w:ascii="Times New Roman" w:eastAsia="Calibri" w:hAnsi="Times New Roman" w:cs="Times New Roman"/>
          <w:bCs/>
          <w:spacing w:val="3"/>
          <w:sz w:val="24"/>
          <w:szCs w:val="24"/>
          <w:lang w:eastAsia="en-US"/>
        </w:rPr>
        <w:t xml:space="preserve"> sunt generate de personalul deservent, în cantitate de cca. 0,25 kg/zi/persoană. </w:t>
      </w:r>
    </w:p>
    <w:p w:rsidR="002A2FDA" w:rsidRPr="00C94C93" w:rsidRDefault="002A2FDA" w:rsidP="00C94C93">
      <w:pPr>
        <w:shd w:val="clear" w:color="auto" w:fill="FFFFFF"/>
        <w:spacing w:after="0" w:line="240" w:lineRule="auto"/>
        <w:ind w:right="26"/>
        <w:jc w:val="both"/>
        <w:rPr>
          <w:rFonts w:ascii="Times New Roman" w:eastAsia="Calibri" w:hAnsi="Times New Roman" w:cs="Times New Roman"/>
          <w:bCs/>
          <w:spacing w:val="4"/>
          <w:sz w:val="24"/>
          <w:szCs w:val="24"/>
          <w:lang w:eastAsia="en-US"/>
        </w:rPr>
      </w:pPr>
      <w:r w:rsidRPr="00C94C93">
        <w:rPr>
          <w:rFonts w:ascii="Times New Roman" w:eastAsia="Calibri" w:hAnsi="Times New Roman" w:cs="Times New Roman"/>
          <w:bCs/>
          <w:iCs/>
          <w:sz w:val="24"/>
          <w:szCs w:val="24"/>
          <w:lang w:eastAsia="en-US"/>
        </w:rPr>
        <w:t xml:space="preserve">▪  </w:t>
      </w:r>
      <w:r w:rsidRPr="00C94C93">
        <w:rPr>
          <w:rFonts w:ascii="Times New Roman" w:eastAsia="Calibri" w:hAnsi="Times New Roman" w:cs="Times New Roman"/>
          <w:spacing w:val="1"/>
          <w:sz w:val="24"/>
          <w:szCs w:val="24"/>
          <w:u w:val="single"/>
          <w:lang w:eastAsia="en-US"/>
        </w:rPr>
        <w:t>Deseurile tehnologice:</w:t>
      </w:r>
      <w:r w:rsidRPr="00C94C93">
        <w:rPr>
          <w:rFonts w:ascii="Times New Roman" w:eastAsia="Calibri" w:hAnsi="Times New Roman" w:cs="Times New Roman"/>
          <w:spacing w:val="1"/>
          <w:sz w:val="24"/>
          <w:szCs w:val="24"/>
          <w:lang w:eastAsia="en-US"/>
        </w:rPr>
        <w:t xml:space="preserve"> nu rezulta în procesul tehnologic de exploatare a nisipului și pietrișului, dar pot rezulta în urma intervențiilor de urgență la utilajele sau mijloacele de transport din incinta microcarierei;</w:t>
      </w:r>
    </w:p>
    <w:p w:rsidR="002A2FDA" w:rsidRPr="00C94C93" w:rsidRDefault="002A2FDA" w:rsidP="00C94C93">
      <w:pPr>
        <w:numPr>
          <w:ilvl w:val="0"/>
          <w:numId w:val="10"/>
        </w:numPr>
        <w:shd w:val="clear" w:color="auto" w:fill="FFFFFF"/>
        <w:tabs>
          <w:tab w:val="num" w:pos="1080"/>
        </w:tabs>
        <w:spacing w:after="0" w:line="240" w:lineRule="auto"/>
        <w:ind w:hanging="180"/>
        <w:jc w:val="both"/>
        <w:rPr>
          <w:rFonts w:ascii="Times New Roman" w:eastAsia="Calibri" w:hAnsi="Times New Roman" w:cs="Times New Roman"/>
          <w:bCs/>
          <w:spacing w:val="3"/>
          <w:sz w:val="24"/>
          <w:szCs w:val="24"/>
          <w:lang w:eastAsia="en-US"/>
        </w:rPr>
      </w:pPr>
      <w:r w:rsidRPr="00C94C93">
        <w:rPr>
          <w:rFonts w:ascii="Times New Roman" w:eastAsia="Calibri" w:hAnsi="Times New Roman" w:cs="Times New Roman"/>
          <w:iCs/>
          <w:sz w:val="24"/>
          <w:szCs w:val="24"/>
          <w:lang w:eastAsia="en-US"/>
        </w:rPr>
        <w:t xml:space="preserve">deşeuri metalice, </w:t>
      </w:r>
      <w:r w:rsidRPr="00C94C93">
        <w:rPr>
          <w:rFonts w:ascii="Times New Roman" w:eastAsia="Calibri" w:hAnsi="Times New Roman" w:cs="Times New Roman"/>
          <w:sz w:val="24"/>
          <w:szCs w:val="24"/>
          <w:lang w:eastAsia="en-US"/>
        </w:rPr>
        <w:t xml:space="preserve">provenite de la executarea de </w:t>
      </w:r>
      <w:r w:rsidRPr="00C94C93">
        <w:rPr>
          <w:rFonts w:ascii="Times New Roman" w:eastAsia="Calibri" w:hAnsi="Times New Roman" w:cs="Times New Roman"/>
          <w:spacing w:val="9"/>
          <w:sz w:val="24"/>
          <w:szCs w:val="24"/>
          <w:lang w:eastAsia="en-US"/>
        </w:rPr>
        <w:t>lucrări neprevăzute de reparaţie a utilajelor;</w:t>
      </w:r>
    </w:p>
    <w:p w:rsidR="002A2FDA" w:rsidRPr="00C94C93" w:rsidRDefault="002A2FDA" w:rsidP="00C94C93">
      <w:pPr>
        <w:numPr>
          <w:ilvl w:val="0"/>
          <w:numId w:val="10"/>
        </w:numPr>
        <w:shd w:val="clear" w:color="auto" w:fill="FFFFFF"/>
        <w:tabs>
          <w:tab w:val="num" w:pos="1080"/>
        </w:tabs>
        <w:spacing w:after="0" w:line="240" w:lineRule="auto"/>
        <w:ind w:hanging="180"/>
        <w:jc w:val="both"/>
        <w:rPr>
          <w:rFonts w:ascii="Times New Roman" w:eastAsia="Calibri" w:hAnsi="Times New Roman" w:cs="Times New Roman"/>
          <w:bCs/>
          <w:spacing w:val="3"/>
          <w:sz w:val="24"/>
          <w:szCs w:val="24"/>
          <w:lang w:eastAsia="en-US"/>
        </w:rPr>
      </w:pPr>
      <w:r w:rsidRPr="00C94C93">
        <w:rPr>
          <w:rFonts w:ascii="Times New Roman" w:eastAsia="Calibri" w:hAnsi="Times New Roman" w:cs="Times New Roman"/>
          <w:iCs/>
          <w:spacing w:val="2"/>
          <w:sz w:val="24"/>
          <w:szCs w:val="24"/>
          <w:lang w:eastAsia="en-US"/>
        </w:rPr>
        <w:t>uleiuri minerale uzate</w:t>
      </w:r>
      <w:r w:rsidRPr="00C94C93">
        <w:rPr>
          <w:rFonts w:ascii="Times New Roman" w:eastAsia="Calibri" w:hAnsi="Times New Roman" w:cs="Times New Roman"/>
          <w:i/>
          <w:iCs/>
          <w:spacing w:val="2"/>
          <w:sz w:val="24"/>
          <w:szCs w:val="24"/>
          <w:lang w:eastAsia="en-US"/>
        </w:rPr>
        <w:t xml:space="preserve">, </w:t>
      </w:r>
      <w:r w:rsidRPr="00C94C93">
        <w:rPr>
          <w:rFonts w:ascii="Times New Roman" w:eastAsia="Calibri" w:hAnsi="Times New Roman" w:cs="Times New Roman"/>
          <w:spacing w:val="2"/>
          <w:sz w:val="24"/>
          <w:szCs w:val="24"/>
          <w:lang w:eastAsia="en-US"/>
        </w:rPr>
        <w:t xml:space="preserve">provenite de la utilaje </w:t>
      </w:r>
      <w:r w:rsidRPr="00C94C93">
        <w:rPr>
          <w:rFonts w:ascii="Times New Roman" w:eastAsia="Calibri" w:hAnsi="Times New Roman" w:cs="Times New Roman"/>
          <w:spacing w:val="7"/>
          <w:sz w:val="24"/>
          <w:szCs w:val="24"/>
          <w:lang w:eastAsia="en-US"/>
        </w:rPr>
        <w:t>şi mijloace de transport</w:t>
      </w:r>
      <w:r w:rsidRPr="00C94C93">
        <w:rPr>
          <w:rFonts w:ascii="Times New Roman" w:eastAsia="Calibri" w:hAnsi="Times New Roman" w:cs="Times New Roman"/>
          <w:spacing w:val="3"/>
          <w:sz w:val="24"/>
          <w:szCs w:val="24"/>
          <w:lang w:eastAsia="en-US"/>
        </w:rPr>
        <w:t>, în cazul reparaţiilor de urgenţă;</w:t>
      </w:r>
    </w:p>
    <w:p w:rsidR="002A2FDA" w:rsidRPr="00C94C93" w:rsidRDefault="002A2FDA" w:rsidP="00C94C93">
      <w:pPr>
        <w:numPr>
          <w:ilvl w:val="0"/>
          <w:numId w:val="10"/>
        </w:numPr>
        <w:shd w:val="clear" w:color="auto" w:fill="FFFFFF"/>
        <w:tabs>
          <w:tab w:val="num" w:pos="1080"/>
        </w:tabs>
        <w:spacing w:after="0" w:line="240" w:lineRule="auto"/>
        <w:ind w:hanging="180"/>
        <w:jc w:val="both"/>
        <w:rPr>
          <w:rFonts w:ascii="Times New Roman" w:eastAsia="Calibri" w:hAnsi="Times New Roman" w:cs="Times New Roman"/>
          <w:bCs/>
          <w:spacing w:val="3"/>
          <w:sz w:val="24"/>
          <w:szCs w:val="24"/>
          <w:lang w:eastAsia="en-US"/>
        </w:rPr>
      </w:pPr>
      <w:r w:rsidRPr="00C94C93">
        <w:rPr>
          <w:rFonts w:ascii="Times New Roman" w:eastAsia="Calibri" w:hAnsi="Times New Roman" w:cs="Times New Roman"/>
          <w:sz w:val="24"/>
          <w:szCs w:val="24"/>
          <w:lang w:eastAsia="en-US"/>
        </w:rPr>
        <w:t>ambalaje diverse provenite de la pise de schimb și altele;</w:t>
      </w:r>
    </w:p>
    <w:p w:rsidR="002A2FDA" w:rsidRPr="00C94C93" w:rsidRDefault="002A2FDA" w:rsidP="00C94C93">
      <w:pPr>
        <w:shd w:val="clear" w:color="auto" w:fill="FFFFFF"/>
        <w:spacing w:after="0" w:line="240" w:lineRule="auto"/>
        <w:ind w:right="26"/>
        <w:jc w:val="both"/>
        <w:rPr>
          <w:rFonts w:ascii="Times New Roman" w:eastAsia="Calibri" w:hAnsi="Times New Roman" w:cs="Times New Roman"/>
          <w:bCs/>
          <w:iCs/>
          <w:sz w:val="24"/>
          <w:szCs w:val="24"/>
          <w:lang w:eastAsia="en-US"/>
        </w:rPr>
      </w:pPr>
      <w:r w:rsidRPr="00C94C93">
        <w:rPr>
          <w:rFonts w:ascii="Times New Roman" w:eastAsia="Calibri" w:hAnsi="Times New Roman" w:cs="Times New Roman"/>
          <w:bCs/>
          <w:iCs/>
          <w:sz w:val="24"/>
          <w:szCs w:val="24"/>
          <w:lang w:eastAsia="en-US"/>
        </w:rPr>
        <w:t>Modalități de eliminare:</w:t>
      </w:r>
    </w:p>
    <w:p w:rsidR="002A2FDA" w:rsidRPr="00C94C93" w:rsidRDefault="002A2FDA" w:rsidP="00C94C93">
      <w:pPr>
        <w:shd w:val="clear" w:color="auto" w:fill="FFFFFF"/>
        <w:spacing w:after="0" w:line="240" w:lineRule="auto"/>
        <w:ind w:right="26"/>
        <w:jc w:val="both"/>
        <w:rPr>
          <w:rFonts w:ascii="Times New Roman" w:eastAsia="Calibri" w:hAnsi="Times New Roman" w:cs="Times New Roman"/>
          <w:spacing w:val="1"/>
          <w:sz w:val="24"/>
          <w:szCs w:val="24"/>
          <w:lang w:eastAsia="en-US"/>
        </w:rPr>
      </w:pPr>
      <w:r w:rsidRPr="00C94C93">
        <w:rPr>
          <w:rFonts w:ascii="Times New Roman" w:eastAsia="Calibri" w:hAnsi="Times New Roman" w:cs="Times New Roman"/>
          <w:bCs/>
          <w:iCs/>
          <w:sz w:val="24"/>
          <w:szCs w:val="24"/>
          <w:lang w:eastAsia="en-US"/>
        </w:rPr>
        <w:t xml:space="preserve">♦ </w:t>
      </w:r>
      <w:r w:rsidRPr="00C94C93">
        <w:rPr>
          <w:rFonts w:ascii="Times New Roman" w:eastAsia="Calibri" w:hAnsi="Times New Roman" w:cs="Times New Roman"/>
          <w:bCs/>
          <w:spacing w:val="3"/>
          <w:sz w:val="24"/>
          <w:szCs w:val="24"/>
          <w:u w:val="single"/>
          <w:lang w:eastAsia="en-US"/>
        </w:rPr>
        <w:t>Deşeuri menajere</w:t>
      </w:r>
      <w:r w:rsidRPr="00C94C93">
        <w:rPr>
          <w:rFonts w:ascii="Times New Roman" w:eastAsia="Calibri" w:hAnsi="Times New Roman" w:cs="Times New Roman"/>
          <w:bCs/>
          <w:spacing w:val="3"/>
          <w:sz w:val="24"/>
          <w:szCs w:val="24"/>
          <w:lang w:eastAsia="en-US"/>
        </w:rPr>
        <w:t xml:space="preserve">: </w:t>
      </w:r>
      <w:r w:rsidRPr="00C94C93">
        <w:rPr>
          <w:rFonts w:ascii="Times New Roman" w:eastAsia="Calibri" w:hAnsi="Times New Roman" w:cs="Times New Roman"/>
          <w:spacing w:val="2"/>
          <w:sz w:val="24"/>
          <w:szCs w:val="24"/>
          <w:lang w:eastAsia="en-US"/>
        </w:rPr>
        <w:t xml:space="preserve">nu sunt biodegradabile, de aceea se vor evacua în afara amplasamentului, se vor  colecta şi înmagazina temporar în recipienţi specifici (pubele ecologice) şi vor fi predate operatorului de salubritate cu care beneficiarul are contract, ori de câte </w:t>
      </w:r>
      <w:r w:rsidRPr="00C94C93">
        <w:rPr>
          <w:rFonts w:ascii="Times New Roman" w:eastAsia="Calibri" w:hAnsi="Times New Roman" w:cs="Times New Roman"/>
          <w:spacing w:val="1"/>
          <w:sz w:val="24"/>
          <w:szCs w:val="24"/>
          <w:lang w:eastAsia="en-US"/>
        </w:rPr>
        <w:t xml:space="preserve">ori este nevoie. </w:t>
      </w:r>
    </w:p>
    <w:p w:rsidR="002A2FDA" w:rsidRPr="00C94C93" w:rsidRDefault="002A2FDA" w:rsidP="00C94C93">
      <w:pPr>
        <w:shd w:val="clear" w:color="auto" w:fill="FFFFFF"/>
        <w:spacing w:after="0" w:line="240" w:lineRule="auto"/>
        <w:ind w:right="26"/>
        <w:jc w:val="both"/>
        <w:rPr>
          <w:rFonts w:ascii="Times New Roman" w:eastAsia="Calibri" w:hAnsi="Times New Roman" w:cs="Times New Roman"/>
          <w:bCs/>
          <w:spacing w:val="4"/>
          <w:sz w:val="24"/>
          <w:szCs w:val="24"/>
          <w:lang w:eastAsia="en-US"/>
        </w:rPr>
      </w:pPr>
      <w:r w:rsidRPr="00C94C93">
        <w:rPr>
          <w:rFonts w:ascii="Times New Roman" w:eastAsia="Calibri" w:hAnsi="Times New Roman" w:cs="Times New Roman"/>
          <w:bCs/>
          <w:iCs/>
          <w:sz w:val="24"/>
          <w:szCs w:val="24"/>
          <w:lang w:eastAsia="en-US"/>
        </w:rPr>
        <w:t xml:space="preserve">♦ </w:t>
      </w:r>
      <w:r w:rsidRPr="00C94C93">
        <w:rPr>
          <w:rFonts w:ascii="Times New Roman" w:eastAsia="Calibri" w:hAnsi="Times New Roman" w:cs="Times New Roman"/>
          <w:spacing w:val="1"/>
          <w:sz w:val="24"/>
          <w:szCs w:val="24"/>
          <w:u w:val="single"/>
          <w:lang w:eastAsia="en-US"/>
        </w:rPr>
        <w:t>Deseurile tehnologice:</w:t>
      </w:r>
      <w:r w:rsidRPr="00C94C93">
        <w:rPr>
          <w:rFonts w:ascii="Times New Roman" w:eastAsia="Calibri" w:hAnsi="Times New Roman" w:cs="Times New Roman"/>
          <w:spacing w:val="1"/>
          <w:sz w:val="24"/>
          <w:szCs w:val="24"/>
          <w:lang w:eastAsia="en-US"/>
        </w:rPr>
        <w:t xml:space="preserve"> </w:t>
      </w:r>
      <w:r w:rsidRPr="00C94C93">
        <w:rPr>
          <w:rFonts w:ascii="Times New Roman" w:eastAsia="Calibri" w:hAnsi="Times New Roman" w:cs="Times New Roman"/>
          <w:bCs/>
          <w:spacing w:val="4"/>
          <w:sz w:val="24"/>
          <w:szCs w:val="24"/>
          <w:lang w:eastAsia="en-US"/>
        </w:rPr>
        <w:t>nu sunt biodegradabile şi pot fi elimite după cum urmează:</w:t>
      </w:r>
    </w:p>
    <w:p w:rsidR="002A2FDA" w:rsidRPr="00C94C93" w:rsidRDefault="002A2FDA" w:rsidP="00C94C93">
      <w:pPr>
        <w:numPr>
          <w:ilvl w:val="0"/>
          <w:numId w:val="10"/>
        </w:numPr>
        <w:shd w:val="clear" w:color="auto" w:fill="FFFFFF"/>
        <w:tabs>
          <w:tab w:val="num" w:pos="1080"/>
        </w:tabs>
        <w:spacing w:after="0" w:line="240" w:lineRule="auto"/>
        <w:ind w:left="720" w:hanging="720"/>
        <w:jc w:val="both"/>
        <w:rPr>
          <w:rFonts w:ascii="Times New Roman" w:eastAsia="Calibri" w:hAnsi="Times New Roman" w:cs="Times New Roman"/>
          <w:bCs/>
          <w:spacing w:val="3"/>
          <w:sz w:val="24"/>
          <w:szCs w:val="24"/>
          <w:lang w:eastAsia="en-US"/>
        </w:rPr>
      </w:pPr>
      <w:r w:rsidRPr="00C94C93">
        <w:rPr>
          <w:rFonts w:ascii="Times New Roman" w:eastAsia="Calibri" w:hAnsi="Times New Roman" w:cs="Times New Roman"/>
          <w:iCs/>
          <w:sz w:val="24"/>
          <w:szCs w:val="24"/>
          <w:lang w:eastAsia="en-US"/>
        </w:rPr>
        <w:t xml:space="preserve">deşeurile metalice </w:t>
      </w:r>
      <w:r w:rsidRPr="00C94C93">
        <w:rPr>
          <w:rFonts w:ascii="Times New Roman" w:eastAsia="Calibri" w:hAnsi="Times New Roman" w:cs="Times New Roman"/>
          <w:spacing w:val="6"/>
          <w:sz w:val="24"/>
          <w:szCs w:val="24"/>
          <w:lang w:eastAsia="en-US"/>
        </w:rPr>
        <w:t>se vor colecta şi se vor preda la unităţi specializate pentru reciclare.</w:t>
      </w:r>
    </w:p>
    <w:p w:rsidR="002A2FDA" w:rsidRPr="00C94C93" w:rsidRDefault="002A2FDA" w:rsidP="00C94C93">
      <w:pPr>
        <w:numPr>
          <w:ilvl w:val="0"/>
          <w:numId w:val="10"/>
        </w:numPr>
        <w:shd w:val="clear" w:color="auto" w:fill="FFFFFF"/>
        <w:tabs>
          <w:tab w:val="num" w:pos="1080"/>
        </w:tabs>
        <w:spacing w:after="0" w:line="240" w:lineRule="auto"/>
        <w:ind w:left="720" w:hanging="720"/>
        <w:jc w:val="both"/>
        <w:rPr>
          <w:rFonts w:ascii="Times New Roman" w:eastAsia="Calibri" w:hAnsi="Times New Roman" w:cs="Times New Roman"/>
          <w:bCs/>
          <w:spacing w:val="3"/>
          <w:sz w:val="24"/>
          <w:szCs w:val="24"/>
          <w:lang w:eastAsia="en-US"/>
        </w:rPr>
      </w:pPr>
      <w:r w:rsidRPr="00C94C93">
        <w:rPr>
          <w:rFonts w:ascii="Times New Roman" w:eastAsia="Calibri" w:hAnsi="Times New Roman" w:cs="Times New Roman"/>
          <w:iCs/>
          <w:spacing w:val="2"/>
          <w:sz w:val="24"/>
          <w:szCs w:val="24"/>
          <w:lang w:eastAsia="en-US"/>
        </w:rPr>
        <w:t>uleiuri minerale uzate</w:t>
      </w:r>
      <w:r w:rsidRPr="00C94C93">
        <w:rPr>
          <w:rFonts w:ascii="Times New Roman" w:eastAsia="Calibri" w:hAnsi="Times New Roman" w:cs="Times New Roman"/>
          <w:spacing w:val="3"/>
          <w:sz w:val="24"/>
          <w:szCs w:val="24"/>
          <w:lang w:eastAsia="en-US"/>
        </w:rPr>
        <w:t xml:space="preserve"> se colectează </w:t>
      </w:r>
      <w:r w:rsidRPr="00C94C93">
        <w:rPr>
          <w:rFonts w:ascii="Times New Roman" w:eastAsia="Calibri" w:hAnsi="Times New Roman" w:cs="Times New Roman"/>
          <w:spacing w:val="5"/>
          <w:sz w:val="24"/>
          <w:szCs w:val="24"/>
          <w:lang w:eastAsia="en-US"/>
        </w:rPr>
        <w:t xml:space="preserve">în recipienţi metalici </w:t>
      </w:r>
      <w:r w:rsidRPr="00C94C93">
        <w:rPr>
          <w:rFonts w:ascii="Times New Roman" w:eastAsia="Calibri" w:hAnsi="Times New Roman" w:cs="Times New Roman"/>
          <w:spacing w:val="1"/>
          <w:sz w:val="24"/>
          <w:szCs w:val="24"/>
          <w:lang w:eastAsia="en-US"/>
        </w:rPr>
        <w:t xml:space="preserve">şi se predau la unităţi </w:t>
      </w:r>
      <w:r w:rsidRPr="00C94C93">
        <w:rPr>
          <w:rFonts w:ascii="Times New Roman" w:eastAsia="Calibri" w:hAnsi="Times New Roman" w:cs="Times New Roman"/>
          <w:sz w:val="24"/>
          <w:szCs w:val="24"/>
          <w:lang w:eastAsia="en-US"/>
        </w:rPr>
        <w:t>specializate.</w:t>
      </w:r>
    </w:p>
    <w:p w:rsidR="002A2FDA" w:rsidRPr="00C94C93" w:rsidRDefault="002A2FDA" w:rsidP="00C94C93">
      <w:pPr>
        <w:numPr>
          <w:ilvl w:val="0"/>
          <w:numId w:val="10"/>
        </w:numPr>
        <w:shd w:val="clear" w:color="auto" w:fill="FFFFFF"/>
        <w:tabs>
          <w:tab w:val="num" w:pos="1080"/>
        </w:tabs>
        <w:spacing w:after="0" w:line="240" w:lineRule="auto"/>
        <w:ind w:left="720" w:hanging="720"/>
        <w:jc w:val="both"/>
        <w:rPr>
          <w:rFonts w:ascii="Times New Roman" w:eastAsia="Calibri" w:hAnsi="Times New Roman" w:cs="Times New Roman"/>
          <w:bCs/>
          <w:spacing w:val="3"/>
          <w:sz w:val="24"/>
          <w:szCs w:val="24"/>
          <w:lang w:eastAsia="en-US"/>
        </w:rPr>
      </w:pPr>
      <w:r w:rsidRPr="00C94C93">
        <w:rPr>
          <w:rFonts w:ascii="Times New Roman" w:eastAsia="Calibri" w:hAnsi="Times New Roman" w:cs="Times New Roman"/>
          <w:sz w:val="24"/>
          <w:szCs w:val="24"/>
          <w:lang w:eastAsia="en-US"/>
        </w:rPr>
        <w:t>ambalajele se vor depozita şi evacua împreună cu deşeurile menajere la operatori autorizati</w:t>
      </w:r>
    </w:p>
    <w:p w:rsidR="00E14525" w:rsidRPr="00AA0CAB" w:rsidRDefault="00E14525" w:rsidP="00C94C93">
      <w:pPr>
        <w:spacing w:after="0" w:line="240" w:lineRule="auto"/>
        <w:jc w:val="both"/>
        <w:textAlignment w:val="baseline"/>
        <w:rPr>
          <w:rStyle w:val="stlitera"/>
          <w:rFonts w:ascii="Times New Roman" w:hAnsi="Times New Roman" w:cs="Times New Roman"/>
          <w:sz w:val="24"/>
          <w:szCs w:val="24"/>
        </w:rPr>
      </w:pPr>
      <w:r w:rsidRPr="00AA0CAB">
        <w:rPr>
          <w:rStyle w:val="stlitera"/>
          <w:rFonts w:ascii="Times New Roman" w:hAnsi="Times New Roman" w:cs="Times New Roman"/>
          <w:b/>
          <w:bCs/>
          <w:sz w:val="24"/>
          <w:szCs w:val="24"/>
        </w:rPr>
        <w:t>BIODIVERSITATE / ARII NATURALE</w:t>
      </w:r>
      <w:r w:rsidR="00EC585A" w:rsidRPr="00AA0CAB">
        <w:rPr>
          <w:rStyle w:val="stlitera"/>
          <w:rFonts w:ascii="Times New Roman" w:hAnsi="Times New Roman" w:cs="Times New Roman"/>
          <w:b/>
          <w:bCs/>
          <w:sz w:val="24"/>
          <w:szCs w:val="24"/>
        </w:rPr>
        <w:t xml:space="preserve"> PROTEJATE</w:t>
      </w:r>
      <w:r w:rsidRPr="00AA0CAB">
        <w:rPr>
          <w:rStyle w:val="stlitera"/>
          <w:rFonts w:ascii="Times New Roman" w:hAnsi="Times New Roman" w:cs="Times New Roman"/>
          <w:b/>
          <w:bCs/>
          <w:sz w:val="24"/>
          <w:szCs w:val="24"/>
        </w:rPr>
        <w:t>:</w:t>
      </w:r>
      <w:r w:rsidRPr="00AA0CAB">
        <w:rPr>
          <w:rStyle w:val="stlitera"/>
          <w:rFonts w:ascii="Times New Roman" w:hAnsi="Times New Roman" w:cs="Times New Roman"/>
          <w:sz w:val="24"/>
          <w:szCs w:val="24"/>
        </w:rPr>
        <w:t xml:space="preserve"> </w:t>
      </w:r>
    </w:p>
    <w:p w:rsidR="00A4278D" w:rsidRPr="00AA0CAB" w:rsidRDefault="00A4278D" w:rsidP="00A4278D">
      <w:pPr>
        <w:spacing w:after="0" w:line="240" w:lineRule="auto"/>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spacing w:val="3"/>
          <w:sz w:val="24"/>
          <w:szCs w:val="24"/>
          <w:lang w:eastAsia="en-US"/>
        </w:rPr>
        <w:t>Măsuri generale și interziceri pentru protejarea populațiilor speciilor de interes comunitar sau național:</w:t>
      </w:r>
    </w:p>
    <w:p w:rsidR="00A4278D" w:rsidRPr="00AA0CAB" w:rsidRDefault="00A4278D" w:rsidP="00A4278D">
      <w:pPr>
        <w:numPr>
          <w:ilvl w:val="0"/>
          <w:numId w:val="10"/>
        </w:numPr>
        <w:spacing w:after="0" w:line="240" w:lineRule="auto"/>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spacing w:val="3"/>
          <w:sz w:val="24"/>
          <w:szCs w:val="24"/>
          <w:lang w:eastAsia="en-US"/>
        </w:rPr>
        <w:t>uciderea sau capturarea intenţionată a speciilor de faună, indiferent de metoda utilizată;</w:t>
      </w:r>
    </w:p>
    <w:p w:rsidR="00A4278D" w:rsidRPr="00AA0CAB" w:rsidRDefault="00A4278D" w:rsidP="00A4278D">
      <w:pPr>
        <w:numPr>
          <w:ilvl w:val="0"/>
          <w:numId w:val="10"/>
        </w:numPr>
        <w:spacing w:after="0" w:line="240" w:lineRule="auto"/>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spacing w:val="3"/>
          <w:sz w:val="24"/>
          <w:szCs w:val="24"/>
          <w:lang w:eastAsia="en-US"/>
        </w:rPr>
        <w:t>deteriorarea, distrugerea şi/sau culegerea intenţionată a cuiburilor şi/sau ouălor din natură;</w:t>
      </w:r>
    </w:p>
    <w:p w:rsidR="00A4278D" w:rsidRPr="00AA0CAB" w:rsidRDefault="00A4278D" w:rsidP="00A4278D">
      <w:pPr>
        <w:numPr>
          <w:ilvl w:val="0"/>
          <w:numId w:val="10"/>
        </w:numPr>
        <w:spacing w:after="0" w:line="240" w:lineRule="auto"/>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spacing w:val="3"/>
          <w:sz w:val="24"/>
          <w:szCs w:val="24"/>
          <w:lang w:eastAsia="en-US"/>
        </w:rPr>
        <w:t>culegerea ouălor din natură şi păstrarea acestora, chiar dacă sunt goale;</w:t>
      </w:r>
    </w:p>
    <w:p w:rsidR="00A4278D" w:rsidRPr="00AA0CAB" w:rsidRDefault="00A4278D" w:rsidP="00A4278D">
      <w:pPr>
        <w:numPr>
          <w:ilvl w:val="0"/>
          <w:numId w:val="10"/>
        </w:numPr>
        <w:spacing w:after="0" w:line="240" w:lineRule="auto"/>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spacing w:val="3"/>
          <w:sz w:val="24"/>
          <w:szCs w:val="24"/>
          <w:lang w:eastAsia="en-US"/>
        </w:rPr>
        <w:t>perturbarea intenţionată, în special în cursul perioadei de reproducere, de creştere a puilor şi de migraţie;</w:t>
      </w:r>
    </w:p>
    <w:p w:rsidR="00A4278D" w:rsidRPr="00AA0CAB" w:rsidRDefault="00A4278D" w:rsidP="00A4278D">
      <w:pPr>
        <w:numPr>
          <w:ilvl w:val="0"/>
          <w:numId w:val="10"/>
        </w:numPr>
        <w:spacing w:after="0" w:line="240" w:lineRule="auto"/>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spacing w:val="3"/>
          <w:sz w:val="24"/>
          <w:szCs w:val="24"/>
          <w:lang w:eastAsia="en-US"/>
        </w:rPr>
        <w:t>deţinerea exemplarelor din speciile pentru care sunt interzise vânarea şi capturarea;</w:t>
      </w:r>
    </w:p>
    <w:p w:rsidR="00A4278D" w:rsidRPr="00AA0CAB" w:rsidRDefault="00A4278D" w:rsidP="00A4278D">
      <w:pPr>
        <w:numPr>
          <w:ilvl w:val="0"/>
          <w:numId w:val="10"/>
        </w:numPr>
        <w:spacing w:after="0" w:line="240" w:lineRule="auto"/>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spacing w:val="3"/>
          <w:sz w:val="24"/>
          <w:szCs w:val="24"/>
          <w:lang w:eastAsia="en-US"/>
        </w:rPr>
        <w:t>comercializarea, deţinerea şi/sau transportul în scopul comercializării a exemplarelor din specii protejate  de animale şi păsări, în stare vie ori moartă sau părţi /produse provenite de la acestea.</w:t>
      </w:r>
    </w:p>
    <w:p w:rsidR="00A4278D" w:rsidRPr="00AA0CAB" w:rsidRDefault="00A4278D" w:rsidP="00A4278D">
      <w:pPr>
        <w:spacing w:after="0" w:line="240" w:lineRule="auto"/>
        <w:ind w:left="360"/>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spacing w:val="3"/>
          <w:sz w:val="24"/>
          <w:szCs w:val="24"/>
          <w:lang w:eastAsia="en-US"/>
        </w:rPr>
        <w:lastRenderedPageBreak/>
        <w:t xml:space="preserve">Măsuri speciale de protecție a speciilor protejate de interes comunitar identificate în zona de extindere a microcarierei și care pot fi afectate în activitatea de construcție și exploatare a PP: </w:t>
      </w:r>
    </w:p>
    <w:p w:rsidR="00A4278D" w:rsidRPr="00AA0CAB" w:rsidRDefault="00A4278D" w:rsidP="00A4278D">
      <w:pPr>
        <w:numPr>
          <w:ilvl w:val="0"/>
          <w:numId w:val="25"/>
        </w:numPr>
        <w:spacing w:after="0" w:line="240" w:lineRule="auto"/>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i/>
          <w:spacing w:val="3"/>
          <w:sz w:val="24"/>
          <w:szCs w:val="24"/>
          <w:lang w:eastAsia="en-US"/>
        </w:rPr>
        <w:t>Specii de mamifere protejate de interes comunitar</w:t>
      </w:r>
      <w:r w:rsidRPr="00AA0CAB">
        <w:rPr>
          <w:rFonts w:ascii="Times New Roman" w:eastAsia="Calibri" w:hAnsi="Times New Roman" w:cs="Times New Roman"/>
          <w:bCs/>
          <w:spacing w:val="3"/>
          <w:sz w:val="24"/>
          <w:szCs w:val="24"/>
          <w:lang w:eastAsia="en-US"/>
        </w:rPr>
        <w:t xml:space="preserve"> (</w:t>
      </w:r>
      <w:r w:rsidRPr="00AA0CAB">
        <w:rPr>
          <w:rFonts w:ascii="Times New Roman" w:eastAsia="Calibri" w:hAnsi="Times New Roman" w:cs="Times New Roman"/>
          <w:bCs/>
          <w:spacing w:val="3"/>
          <w:sz w:val="24"/>
          <w:szCs w:val="24"/>
          <w:lang w:val="en-US" w:eastAsia="en-US"/>
        </w:rPr>
        <w:t xml:space="preserve">1304 Rhinolophus ferrumequinum, 1305 Rhinolophus euryale, 1306 </w:t>
      </w:r>
      <w:r w:rsidRPr="00AA0CAB">
        <w:rPr>
          <w:rFonts w:ascii="Times New Roman" w:eastAsia="Calibri" w:hAnsi="Times New Roman" w:cs="Times New Roman"/>
          <w:bCs/>
          <w:i/>
          <w:iCs/>
          <w:spacing w:val="3"/>
          <w:sz w:val="24"/>
          <w:szCs w:val="24"/>
          <w:lang w:val="en-US" w:eastAsia="en-US"/>
        </w:rPr>
        <w:t xml:space="preserve">Rhinolophus blasii, </w:t>
      </w:r>
      <w:r w:rsidRPr="00AA0CAB">
        <w:rPr>
          <w:rFonts w:ascii="Times New Roman" w:eastAsia="Calibri" w:hAnsi="Times New Roman" w:cs="Times New Roman"/>
          <w:bCs/>
          <w:spacing w:val="3"/>
          <w:sz w:val="24"/>
          <w:szCs w:val="24"/>
          <w:lang w:val="en-US" w:eastAsia="en-US"/>
        </w:rPr>
        <w:t>1323 Myotis bechsteini, 1324 Myotis myotis</w:t>
      </w:r>
      <w:r w:rsidRPr="00AA0CAB">
        <w:rPr>
          <w:rFonts w:ascii="Times New Roman" w:eastAsia="Calibri" w:hAnsi="Times New Roman" w:cs="Times New Roman"/>
          <w:bCs/>
          <w:spacing w:val="3"/>
          <w:sz w:val="24"/>
          <w:szCs w:val="24"/>
          <w:lang w:eastAsia="en-US"/>
        </w:rPr>
        <w:t>).</w:t>
      </w:r>
    </w:p>
    <w:p w:rsidR="00A4278D" w:rsidRPr="00AA0CAB" w:rsidRDefault="00A4278D" w:rsidP="00A4278D">
      <w:pPr>
        <w:spacing w:after="0" w:line="240" w:lineRule="auto"/>
        <w:ind w:left="360"/>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spacing w:val="3"/>
          <w:sz w:val="24"/>
          <w:szCs w:val="24"/>
          <w:lang w:eastAsia="en-US"/>
        </w:rPr>
        <w:tab/>
        <w:t xml:space="preserve">- măsura principală de protejare a populațiilor speciilor enumerate este organizarea activității în microcarieră într-un singur schimb, program de lucru între orele 8 – 17 (în perioada octombrie - martie) și  între orele 8 - 18. (în perioada aprilie - septembrie). </w:t>
      </w:r>
    </w:p>
    <w:p w:rsidR="00A4278D" w:rsidRPr="00AA0CAB" w:rsidRDefault="00A4278D" w:rsidP="00A4278D">
      <w:pPr>
        <w:numPr>
          <w:ilvl w:val="0"/>
          <w:numId w:val="25"/>
        </w:numPr>
        <w:spacing w:after="0" w:line="240" w:lineRule="auto"/>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i/>
          <w:spacing w:val="3"/>
          <w:sz w:val="24"/>
          <w:szCs w:val="24"/>
          <w:lang w:eastAsia="en-US"/>
        </w:rPr>
        <w:t>Specii de</w:t>
      </w:r>
      <w:r w:rsidRPr="00AA0CAB">
        <w:rPr>
          <w:rFonts w:ascii="Times New Roman" w:eastAsia="Calibri" w:hAnsi="Times New Roman" w:cs="Times New Roman"/>
          <w:bCs/>
          <w:spacing w:val="3"/>
          <w:sz w:val="24"/>
          <w:szCs w:val="24"/>
          <w:lang w:eastAsia="en-US"/>
        </w:rPr>
        <w:t xml:space="preserve"> </w:t>
      </w:r>
      <w:r w:rsidRPr="00AA0CAB">
        <w:rPr>
          <w:rFonts w:ascii="Times New Roman" w:eastAsia="Calibri" w:hAnsi="Times New Roman" w:cs="Times New Roman"/>
          <w:bCs/>
          <w:i/>
          <w:spacing w:val="3"/>
          <w:sz w:val="24"/>
          <w:szCs w:val="24"/>
          <w:lang w:eastAsia="en-US"/>
        </w:rPr>
        <w:t>reptile</w:t>
      </w:r>
      <w:r w:rsidRPr="00AA0CAB">
        <w:rPr>
          <w:rFonts w:ascii="Times New Roman" w:eastAsia="Calibri" w:hAnsi="Times New Roman" w:cs="Times New Roman"/>
          <w:bCs/>
          <w:spacing w:val="3"/>
          <w:sz w:val="24"/>
          <w:szCs w:val="24"/>
          <w:lang w:eastAsia="en-US"/>
        </w:rPr>
        <w:t xml:space="preserve"> </w:t>
      </w:r>
      <w:r w:rsidRPr="00AA0CAB">
        <w:rPr>
          <w:rFonts w:ascii="Times New Roman" w:eastAsia="Calibri" w:hAnsi="Times New Roman" w:cs="Times New Roman"/>
          <w:bCs/>
          <w:i/>
          <w:spacing w:val="3"/>
          <w:sz w:val="24"/>
          <w:szCs w:val="24"/>
          <w:lang w:eastAsia="en-US"/>
        </w:rPr>
        <w:t>protejate de interes comunitar (</w:t>
      </w:r>
      <w:r w:rsidRPr="00AA0CAB">
        <w:rPr>
          <w:rFonts w:ascii="Times New Roman" w:eastAsia="Calibri" w:hAnsi="Times New Roman" w:cs="Times New Roman"/>
          <w:bCs/>
          <w:spacing w:val="3"/>
          <w:sz w:val="24"/>
          <w:szCs w:val="24"/>
          <w:lang w:eastAsia="en-US"/>
        </w:rPr>
        <w:t xml:space="preserve">1217 </w:t>
      </w:r>
      <w:r w:rsidRPr="00AA0CAB">
        <w:rPr>
          <w:rFonts w:ascii="Times New Roman" w:eastAsia="Calibri" w:hAnsi="Times New Roman" w:cs="Times New Roman"/>
          <w:bCs/>
          <w:i/>
          <w:spacing w:val="3"/>
          <w:sz w:val="24"/>
          <w:szCs w:val="24"/>
          <w:lang w:eastAsia="en-US"/>
        </w:rPr>
        <w:t>Testudo hermanni)</w:t>
      </w:r>
    </w:p>
    <w:p w:rsidR="00A4278D" w:rsidRPr="00AA0CAB" w:rsidRDefault="00A4278D" w:rsidP="00A4278D">
      <w:pPr>
        <w:numPr>
          <w:ilvl w:val="0"/>
          <w:numId w:val="10"/>
        </w:numPr>
        <w:tabs>
          <w:tab w:val="left" w:pos="360"/>
        </w:tabs>
        <w:spacing w:after="0" w:line="240" w:lineRule="auto"/>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spacing w:val="3"/>
          <w:sz w:val="24"/>
          <w:szCs w:val="24"/>
          <w:lang w:eastAsia="en-US"/>
        </w:rPr>
        <w:t>înainte de orice activitate ce se va desfășura în microcarieră (decopertarea solului, decopertarea sterilului, excavare) se vor culege manual toate exemplare ce se vor întâlni în zona de excavare,  care  vor fi evacuate în zona limitrofă, cât mai departe de punctul de lucru spre a nu reveni;</w:t>
      </w:r>
    </w:p>
    <w:p w:rsidR="00EC585A" w:rsidRPr="00AA0CAB" w:rsidRDefault="00EC585A" w:rsidP="00EC585A">
      <w:pPr>
        <w:numPr>
          <w:ilvl w:val="0"/>
          <w:numId w:val="10"/>
        </w:numPr>
        <w:tabs>
          <w:tab w:val="left" w:pos="360"/>
        </w:tabs>
        <w:spacing w:after="0" w:line="240" w:lineRule="auto"/>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spacing w:val="3"/>
          <w:sz w:val="24"/>
          <w:szCs w:val="24"/>
          <w:lang w:eastAsia="en-US"/>
        </w:rPr>
        <w:t>decopertarea stratului de sol se va planifica în intervalul după eclozarea pontelor (iulie -august) și până la perioada de intrare la hibernare (septembrie -</w:t>
      </w:r>
      <w:r w:rsidR="00AA0CAB">
        <w:rPr>
          <w:rFonts w:ascii="Times New Roman" w:eastAsia="Calibri" w:hAnsi="Times New Roman" w:cs="Times New Roman"/>
          <w:bCs/>
          <w:spacing w:val="3"/>
          <w:sz w:val="24"/>
          <w:szCs w:val="24"/>
          <w:lang w:eastAsia="en-US"/>
        </w:rPr>
        <w:t xml:space="preserve"> </w:t>
      </w:r>
      <w:r w:rsidRPr="00AA0CAB">
        <w:rPr>
          <w:rFonts w:ascii="Times New Roman" w:eastAsia="Calibri" w:hAnsi="Times New Roman" w:cs="Times New Roman"/>
          <w:bCs/>
          <w:spacing w:val="3"/>
          <w:sz w:val="24"/>
          <w:szCs w:val="24"/>
          <w:lang w:eastAsia="en-US"/>
        </w:rPr>
        <w:t>octombrie), iar anterior execuției lucrărilor se vor culege manual atât exemplare adulte, cât și puii și  vor fi evacuate în zona limitrofă;</w:t>
      </w:r>
    </w:p>
    <w:p w:rsidR="00EC585A" w:rsidRPr="00AA0CAB" w:rsidRDefault="00EC585A" w:rsidP="00EC585A">
      <w:pPr>
        <w:numPr>
          <w:ilvl w:val="0"/>
          <w:numId w:val="10"/>
        </w:numPr>
        <w:tabs>
          <w:tab w:val="left" w:pos="360"/>
        </w:tabs>
        <w:spacing w:after="0" w:line="240" w:lineRule="auto"/>
        <w:jc w:val="both"/>
        <w:textAlignment w:val="baseline"/>
        <w:rPr>
          <w:rFonts w:ascii="Times New Roman" w:eastAsia="Calibri" w:hAnsi="Times New Roman" w:cs="Times New Roman"/>
          <w:bCs/>
          <w:spacing w:val="3"/>
          <w:sz w:val="24"/>
          <w:szCs w:val="24"/>
          <w:lang w:eastAsia="en-US"/>
        </w:rPr>
      </w:pPr>
      <w:r w:rsidRPr="00AA0CAB">
        <w:rPr>
          <w:rFonts w:ascii="Times New Roman" w:eastAsia="Calibri" w:hAnsi="Times New Roman" w:cs="Times New Roman"/>
          <w:bCs/>
          <w:spacing w:val="3"/>
          <w:sz w:val="24"/>
          <w:szCs w:val="24"/>
          <w:lang w:eastAsia="en-US"/>
        </w:rPr>
        <w:t>pentru a preveni intrarea exemplarelor de țestoasă (adulți și pui) în excavație, în zona pilierului de siguranță perimetral, pe laturile de est, nord și vest  se va amplasa un gard de protecție din plasă de sârmă cu ochiuri de 2-4 cm și înălțimea de 70 cm;</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b/>
          <w:bCs/>
          <w:sz w:val="24"/>
          <w:szCs w:val="24"/>
        </w:rPr>
        <w:t>PEISAJ</w:t>
      </w:r>
      <w:r w:rsidR="00B63E05" w:rsidRPr="00C94C93">
        <w:rPr>
          <w:rStyle w:val="stlitera"/>
          <w:rFonts w:ascii="Times New Roman" w:hAnsi="Times New Roman" w:cs="Times New Roman"/>
          <w:sz w:val="24"/>
          <w:szCs w:val="24"/>
        </w:rPr>
        <w:t xml:space="preserve"> : -</w:t>
      </w:r>
      <w:r w:rsidRPr="00C94C93">
        <w:rPr>
          <w:rStyle w:val="stlitera"/>
          <w:rFonts w:ascii="Times New Roman" w:hAnsi="Times New Roman" w:cs="Times New Roman"/>
          <w:sz w:val="24"/>
          <w:szCs w:val="24"/>
        </w:rPr>
        <w:t xml:space="preserve"> după atin</w:t>
      </w:r>
      <w:r w:rsidR="00BC650C" w:rsidRPr="00C94C93">
        <w:rPr>
          <w:rStyle w:val="stlitera"/>
          <w:rFonts w:ascii="Times New Roman" w:hAnsi="Times New Roman" w:cs="Times New Roman"/>
          <w:sz w:val="24"/>
          <w:szCs w:val="24"/>
        </w:rPr>
        <w:t>gerea cotelor finale de exploatare</w:t>
      </w:r>
      <w:r w:rsidRPr="00C94C93">
        <w:rPr>
          <w:rStyle w:val="stlitera"/>
          <w:rFonts w:ascii="Times New Roman" w:hAnsi="Times New Roman" w:cs="Times New Roman"/>
          <w:sz w:val="24"/>
          <w:szCs w:val="24"/>
        </w:rPr>
        <w:t xml:space="preserve"> şi epuizarea zăcământului se va trece etapi</w:t>
      </w:r>
      <w:r w:rsidR="00B63E05" w:rsidRPr="00C94C93">
        <w:rPr>
          <w:rStyle w:val="stlitera"/>
          <w:rFonts w:ascii="Times New Roman" w:hAnsi="Times New Roman" w:cs="Times New Roman"/>
          <w:sz w:val="24"/>
          <w:szCs w:val="24"/>
        </w:rPr>
        <w:t>zat la amenajare</w:t>
      </w:r>
      <w:r w:rsidR="00BC650C" w:rsidRPr="00C94C93">
        <w:rPr>
          <w:rStyle w:val="stlitera"/>
          <w:rFonts w:ascii="Times New Roman" w:hAnsi="Times New Roman" w:cs="Times New Roman"/>
          <w:sz w:val="24"/>
          <w:szCs w:val="24"/>
        </w:rPr>
        <w:t>a</w:t>
      </w:r>
      <w:r w:rsidR="00B63E05" w:rsidRPr="00C94C93">
        <w:rPr>
          <w:rStyle w:val="stlitera"/>
          <w:rFonts w:ascii="Times New Roman" w:hAnsi="Times New Roman" w:cs="Times New Roman"/>
          <w:sz w:val="24"/>
          <w:szCs w:val="24"/>
        </w:rPr>
        <w:t xml:space="preserve"> terenului folosit </w:t>
      </w:r>
      <w:r w:rsidR="001A23FA" w:rsidRPr="00C94C93">
        <w:rPr>
          <w:rStyle w:val="stlitera"/>
          <w:rFonts w:ascii="Times New Roman" w:hAnsi="Times New Roman" w:cs="Times New Roman"/>
          <w:sz w:val="24"/>
          <w:szCs w:val="24"/>
        </w:rPr>
        <w:t xml:space="preserve"> conform planului/proiectului tehnic de refacere.</w:t>
      </w:r>
    </w:p>
    <w:p w:rsidR="00E14525" w:rsidRPr="00C94C93" w:rsidRDefault="004C34CB"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t xml:space="preserve">Terenurile reamenajate </w:t>
      </w:r>
      <w:r w:rsidR="00E14525" w:rsidRPr="00C94C93">
        <w:rPr>
          <w:rStyle w:val="stlitera"/>
          <w:rFonts w:ascii="Times New Roman" w:hAnsi="Times New Roman" w:cs="Times New Roman"/>
          <w:sz w:val="24"/>
          <w:szCs w:val="24"/>
        </w:rPr>
        <w:t xml:space="preserve"> se vor integra în pei</w:t>
      </w:r>
      <w:r w:rsidR="00B63E05" w:rsidRPr="00C94C93">
        <w:rPr>
          <w:rStyle w:val="stlitera"/>
          <w:rFonts w:ascii="Times New Roman" w:hAnsi="Times New Roman" w:cs="Times New Roman"/>
          <w:sz w:val="24"/>
          <w:szCs w:val="24"/>
        </w:rPr>
        <w:t>sajul predominant din zona.</w:t>
      </w:r>
    </w:p>
    <w:p w:rsidR="00E14525" w:rsidRPr="00C94C93" w:rsidRDefault="00E14525"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b/>
          <w:bCs/>
          <w:sz w:val="24"/>
          <w:szCs w:val="24"/>
        </w:rPr>
        <w:t>ASEZARILE UMANE</w:t>
      </w:r>
      <w:r w:rsidRPr="00C94C93">
        <w:rPr>
          <w:rStyle w:val="stlitera"/>
          <w:rFonts w:ascii="Times New Roman" w:hAnsi="Times New Roman" w:cs="Times New Roman"/>
          <w:sz w:val="24"/>
          <w:szCs w:val="24"/>
        </w:rPr>
        <w:t xml:space="preserve"> : - luarea tuturor masurilor in perimetrul </w:t>
      </w:r>
      <w:r w:rsidR="00B63E05" w:rsidRPr="00C94C93">
        <w:rPr>
          <w:rStyle w:val="stlitera"/>
          <w:rFonts w:ascii="Times New Roman" w:hAnsi="Times New Roman" w:cs="Times New Roman"/>
          <w:sz w:val="24"/>
          <w:szCs w:val="24"/>
        </w:rPr>
        <w:t>in care se va implementa proiectul</w:t>
      </w:r>
      <w:r w:rsidRPr="00C94C93">
        <w:rPr>
          <w:rStyle w:val="stlitera"/>
          <w:rFonts w:ascii="Times New Roman" w:hAnsi="Times New Roman" w:cs="Times New Roman"/>
          <w:sz w:val="24"/>
          <w:szCs w:val="24"/>
        </w:rPr>
        <w:t xml:space="preserve"> si in zona limitrofa acesteia cat si de-a lungul drumurilor de acces, in vederea evitarii unor accidente sau avarii cu impact major asupra sanatatii populatiei.</w:t>
      </w:r>
    </w:p>
    <w:p w:rsidR="00BC650C" w:rsidRPr="00C94C93" w:rsidRDefault="00BC650C" w:rsidP="00C94C93">
      <w:pPr>
        <w:spacing w:after="0" w:line="240" w:lineRule="auto"/>
        <w:jc w:val="both"/>
        <w:textAlignment w:val="baseline"/>
        <w:rPr>
          <w:rStyle w:val="stlitera"/>
          <w:rFonts w:ascii="Times New Roman" w:hAnsi="Times New Roman" w:cs="Times New Roman"/>
          <w:sz w:val="24"/>
          <w:szCs w:val="24"/>
        </w:rPr>
      </w:pPr>
    </w:p>
    <w:p w:rsidR="00E14525" w:rsidRPr="00C94C93" w:rsidRDefault="00E14525" w:rsidP="00C94C93">
      <w:pPr>
        <w:numPr>
          <w:ilvl w:val="0"/>
          <w:numId w:val="2"/>
        </w:numPr>
        <w:spacing w:after="0" w:line="240" w:lineRule="auto"/>
        <w:jc w:val="both"/>
        <w:textAlignment w:val="baseline"/>
        <w:rPr>
          <w:rStyle w:val="sttlitera"/>
          <w:rFonts w:ascii="Times New Roman" w:hAnsi="Times New Roman" w:cs="Times New Roman"/>
          <w:b/>
          <w:bCs/>
          <w:i/>
          <w:iCs/>
          <w:sz w:val="24"/>
          <w:szCs w:val="24"/>
        </w:rPr>
      </w:pPr>
      <w:r w:rsidRPr="00C94C93">
        <w:rPr>
          <w:rStyle w:val="sttlitera"/>
          <w:rFonts w:ascii="Times New Roman" w:hAnsi="Times New Roman" w:cs="Times New Roman"/>
          <w:b/>
          <w:bCs/>
          <w:i/>
          <w:iCs/>
          <w:sz w:val="24"/>
          <w:szCs w:val="24"/>
        </w:rPr>
        <w:t>masuri in timpul exploatarii si efectul implementarii acestora;</w:t>
      </w:r>
    </w:p>
    <w:p w:rsidR="00E14525" w:rsidRPr="00C94C93" w:rsidRDefault="00E14525" w:rsidP="00C94C93">
      <w:pPr>
        <w:spacing w:after="0" w:line="240" w:lineRule="auto"/>
        <w:jc w:val="both"/>
        <w:textAlignment w:val="baseline"/>
        <w:rPr>
          <w:rStyle w:val="sttlitera"/>
          <w:rFonts w:ascii="Times New Roman" w:hAnsi="Times New Roman" w:cs="Times New Roman"/>
          <w:b/>
          <w:bCs/>
          <w:sz w:val="24"/>
          <w:szCs w:val="24"/>
        </w:rPr>
      </w:pPr>
      <w:r w:rsidRPr="00C94C93">
        <w:rPr>
          <w:rStyle w:val="sttlitera"/>
          <w:rFonts w:ascii="Times New Roman" w:hAnsi="Times New Roman" w:cs="Times New Roman"/>
          <w:b/>
          <w:bCs/>
          <w:sz w:val="24"/>
          <w:szCs w:val="24"/>
        </w:rPr>
        <w:t>APA:</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 aplicarea, în caz de nevoie, a tuturor măsurilor de prevenire şi combatere a poluarii accidentale conform prevederilor în vigoare;</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-menţinerea în funcţiune a sistemelor de epurare a incintelor administrative în vederea încadrării apelor evacuate în limitele admise şi respectarea normelor tehnice de exploatare a instalaţiilor;</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-interzicerea depozitării oricăror tipuri de deşeuri în apele de suprafaţă;</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-reviziile si reparatiile la utilaje se vor face periodic conform graficelor şi specificatiilor tehnice, iar alimentarea cu combustibil se va face numai în zone special amenajate acestui scop;</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-manipularea combustibililor se face astfel încât să se evite scăparile şi împrastierea acestora pe sol;</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-realizarea şi întreţinerea şanţurilor de gardă care colectează apele pluviale, în ritmul înaintarii lucrărilor de deschidere, pregatire şi exploatare.</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 pe toată durata exploatarii să se asigure măsuri de verificare a apelor evacuate şi să se identifice soluţiile de prevenire a poluarii şi de remediere în cazul unor deversari accide</w:t>
      </w:r>
      <w:r w:rsidR="00B63E05" w:rsidRPr="00C94C93">
        <w:rPr>
          <w:rFonts w:ascii="Times New Roman" w:hAnsi="Times New Roman" w:cs="Times New Roman"/>
          <w:sz w:val="24"/>
          <w:szCs w:val="24"/>
          <w:lang w:eastAsia="en-US"/>
        </w:rPr>
        <w:t>ntale de substanţe periculoase;</w:t>
      </w:r>
    </w:p>
    <w:p w:rsidR="00BC09F8" w:rsidRPr="00C94C93" w:rsidRDefault="00BC09F8"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-in vederea scurgerii normale a apelor se ve respecta tehnologia de e</w:t>
      </w:r>
      <w:r w:rsidR="00BC650C" w:rsidRPr="00C94C93">
        <w:rPr>
          <w:rFonts w:ascii="Times New Roman" w:hAnsi="Times New Roman" w:cs="Times New Roman"/>
          <w:sz w:val="24"/>
          <w:szCs w:val="24"/>
          <w:lang w:eastAsia="en-US"/>
        </w:rPr>
        <w:t xml:space="preserve">xploatare </w:t>
      </w:r>
      <w:r w:rsidRPr="00C94C93">
        <w:rPr>
          <w:rFonts w:ascii="Times New Roman" w:hAnsi="Times New Roman" w:cs="Times New Roman"/>
          <w:sz w:val="24"/>
          <w:szCs w:val="24"/>
          <w:lang w:eastAsia="en-US"/>
        </w:rPr>
        <w:t>ce se va stabili prin regulamentul de exploatare si realizarea sectiunii optime de scurgere</w:t>
      </w:r>
    </w:p>
    <w:p w:rsidR="00BC09F8" w:rsidRPr="00C94C93" w:rsidRDefault="00BC09F8"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 prin desfasurarea activitatilo</w:t>
      </w:r>
      <w:r w:rsidR="004C34CB" w:rsidRPr="00C94C93">
        <w:rPr>
          <w:rFonts w:ascii="Times New Roman" w:hAnsi="Times New Roman" w:cs="Times New Roman"/>
          <w:sz w:val="24"/>
          <w:szCs w:val="24"/>
          <w:lang w:eastAsia="en-US"/>
        </w:rPr>
        <w:t>r de extractie a pietrei</w:t>
      </w:r>
      <w:r w:rsidRPr="00C94C93">
        <w:rPr>
          <w:rFonts w:ascii="Times New Roman" w:hAnsi="Times New Roman" w:cs="Times New Roman"/>
          <w:sz w:val="24"/>
          <w:szCs w:val="24"/>
          <w:lang w:eastAsia="en-US"/>
        </w:rPr>
        <w:t>, titularul activitatii este obligat sa nu produca deteriorari ale lucrarilor hidrotehnice, constructiilor civile sau industriale, sau ale terenurilor proprietate publica sau privata in zon</w:t>
      </w:r>
      <w:r w:rsidR="004C34CB" w:rsidRPr="00C94C93">
        <w:rPr>
          <w:rFonts w:ascii="Times New Roman" w:hAnsi="Times New Roman" w:cs="Times New Roman"/>
          <w:sz w:val="24"/>
          <w:szCs w:val="24"/>
          <w:lang w:eastAsia="en-US"/>
        </w:rPr>
        <w:t>a de exploatare</w:t>
      </w:r>
    </w:p>
    <w:p w:rsidR="00E14525" w:rsidRPr="00C94C93" w:rsidRDefault="00E14525" w:rsidP="00C94C93">
      <w:pPr>
        <w:autoSpaceDE w:val="0"/>
        <w:autoSpaceDN w:val="0"/>
        <w:adjustRightInd w:val="0"/>
        <w:spacing w:after="0" w:line="240" w:lineRule="auto"/>
        <w:rPr>
          <w:rFonts w:ascii="Times New Roman" w:hAnsi="Times New Roman" w:cs="Times New Roman"/>
          <w:b/>
          <w:bCs/>
          <w:sz w:val="24"/>
          <w:szCs w:val="24"/>
          <w:lang w:eastAsia="en-US"/>
        </w:rPr>
      </w:pPr>
      <w:r w:rsidRPr="00C94C93">
        <w:rPr>
          <w:rFonts w:ascii="Times New Roman" w:hAnsi="Times New Roman" w:cs="Times New Roman"/>
          <w:b/>
          <w:bCs/>
          <w:sz w:val="24"/>
          <w:szCs w:val="24"/>
          <w:lang w:eastAsia="en-US"/>
        </w:rPr>
        <w:t>AER:</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t>- imbunatatirea starii tehnice a drumului de acces prin repararea si mentinerea permanenta in stare tehnica buna, pe toata lungimea lor;</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lastRenderedPageBreak/>
        <w:t>- mentinerea utilajelor si a mijloacelor de transport in stare buna de functionare; efectuarea reviziilor si intretinerii in ateliere specializate;</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t>- instruirea personalului care va activa in punctul de lucru, privind masurile de prevenire si stingere a incendiilor si a masurilor privind protectia mediului;</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t>- intocmirea unui grafic de lucru pentru mijloacele de transport, cu precizarea rutei si vitezei de circulatie, modul de transport al incarcaturii;</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t>- dotarea autobasculantelor cu prelate pentru acoperirea incarcaturii in timpul transportului, pentru a diminua cantitatea de praf eliberat in atmosfera;</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t>- dotarea punctului de lucru cisterna cu apa prevazuta cu dispozitiv de stropire, pentru interventii in caz de incendii si pentru diminuarea cantitatii de praf ridicat in atmosfera;</w:t>
      </w:r>
    </w:p>
    <w:p w:rsidR="00E14525" w:rsidRPr="00C94C93" w:rsidRDefault="00E14525" w:rsidP="00C94C93">
      <w:pPr>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 captarea la sursa a prafului prin carcasarea utilajelor generatoare de pulberi;</w:t>
      </w:r>
    </w:p>
    <w:p w:rsidR="00E14525" w:rsidRPr="00C94C93" w:rsidRDefault="00BC09F8" w:rsidP="00C94C93">
      <w:pPr>
        <w:spacing w:after="0" w:line="240" w:lineRule="auto"/>
        <w:jc w:val="both"/>
        <w:rPr>
          <w:rFonts w:ascii="Times New Roman" w:hAnsi="Times New Roman" w:cs="Times New Roman"/>
          <w:sz w:val="24"/>
          <w:szCs w:val="24"/>
          <w:lang w:val="it-IT" w:eastAsia="en-US"/>
        </w:rPr>
      </w:pPr>
      <w:r w:rsidRPr="00C94C93">
        <w:rPr>
          <w:rFonts w:ascii="Times New Roman" w:hAnsi="Times New Roman" w:cs="Times New Roman"/>
          <w:sz w:val="24"/>
          <w:szCs w:val="24"/>
          <w:lang w:val="it-IT" w:eastAsia="en-US"/>
        </w:rPr>
        <w:t>-redarea în circuit</w:t>
      </w:r>
      <w:r w:rsidR="00B63E05" w:rsidRPr="00C94C93">
        <w:rPr>
          <w:rFonts w:ascii="Times New Roman" w:hAnsi="Times New Roman" w:cs="Times New Roman"/>
          <w:sz w:val="24"/>
          <w:szCs w:val="24"/>
          <w:lang w:val="it-IT" w:eastAsia="en-US"/>
        </w:rPr>
        <w:t xml:space="preserve"> </w:t>
      </w:r>
      <w:r w:rsidR="00E14525" w:rsidRPr="00C94C93">
        <w:rPr>
          <w:rFonts w:ascii="Times New Roman" w:hAnsi="Times New Roman" w:cs="Times New Roman"/>
          <w:sz w:val="24"/>
          <w:szCs w:val="24"/>
          <w:lang w:val="it-IT" w:eastAsia="en-US"/>
        </w:rPr>
        <w:t>a terenurilor ramase libere de sarcini tehnologice pentru a limita extinderea pulberilor în atmosferă;</w:t>
      </w:r>
    </w:p>
    <w:p w:rsidR="00BC650C" w:rsidRPr="00C94C93" w:rsidRDefault="00BC650C" w:rsidP="00C94C93">
      <w:pPr>
        <w:spacing w:after="0" w:line="240" w:lineRule="auto"/>
        <w:jc w:val="both"/>
        <w:textAlignment w:val="baseline"/>
        <w:rPr>
          <w:rStyle w:val="stlitera"/>
          <w:rFonts w:ascii="Times New Roman" w:hAnsi="Times New Roman" w:cs="Times New Roman"/>
          <w:sz w:val="24"/>
          <w:szCs w:val="24"/>
        </w:rPr>
      </w:pPr>
      <w:r w:rsidRPr="00C94C93">
        <w:rPr>
          <w:rStyle w:val="stlitera"/>
          <w:rFonts w:ascii="Times New Roman" w:hAnsi="Times New Roman" w:cs="Times New Roman"/>
          <w:sz w:val="24"/>
          <w:szCs w:val="24"/>
        </w:rPr>
        <w:t>-informarea publica, a populatiei din localitatea Gura Vaii, cu 48 ore inainte de fiecare detonare;</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val="it-IT" w:eastAsia="en-US"/>
        </w:rPr>
      </w:pPr>
      <w:r w:rsidRPr="00C94C93">
        <w:rPr>
          <w:rFonts w:ascii="Times New Roman" w:hAnsi="Times New Roman" w:cs="Times New Roman"/>
          <w:sz w:val="24"/>
          <w:szCs w:val="24"/>
          <w:lang w:val="it-IT" w:eastAsia="en-US"/>
        </w:rPr>
        <w:t>-reducerea la minimum a emisiilor în aer, prin proiectarea şi întreţinerea adecv</w:t>
      </w:r>
      <w:r w:rsidR="00B63E05" w:rsidRPr="00C94C93">
        <w:rPr>
          <w:rFonts w:ascii="Times New Roman" w:hAnsi="Times New Roman" w:cs="Times New Roman"/>
          <w:sz w:val="24"/>
          <w:szCs w:val="24"/>
          <w:lang w:val="it-IT" w:eastAsia="en-US"/>
        </w:rPr>
        <w:t>ată a instalaţiilor de exploatare</w:t>
      </w:r>
      <w:r w:rsidRPr="00C94C93">
        <w:rPr>
          <w:rFonts w:ascii="Times New Roman" w:hAnsi="Times New Roman" w:cs="Times New Roman"/>
          <w:sz w:val="24"/>
          <w:szCs w:val="24"/>
          <w:lang w:val="it-IT" w:eastAsia="en-US"/>
        </w:rPr>
        <w:t>, prin proceduri operaţionale adecvate şi proceduri specifice de control al emisiilor .</w:t>
      </w:r>
    </w:p>
    <w:p w:rsidR="00E14525" w:rsidRPr="00C94C93" w:rsidRDefault="00E14525" w:rsidP="00C94C93">
      <w:pPr>
        <w:spacing w:after="0" w:line="240" w:lineRule="auto"/>
        <w:jc w:val="both"/>
        <w:textAlignment w:val="baseline"/>
        <w:rPr>
          <w:rStyle w:val="sttlitera"/>
          <w:rFonts w:ascii="Times New Roman" w:hAnsi="Times New Roman" w:cs="Times New Roman"/>
          <w:b/>
          <w:bCs/>
          <w:sz w:val="24"/>
          <w:szCs w:val="24"/>
        </w:rPr>
      </w:pPr>
      <w:r w:rsidRPr="00C94C93">
        <w:rPr>
          <w:rStyle w:val="sttlitera"/>
          <w:rFonts w:ascii="Times New Roman" w:hAnsi="Times New Roman" w:cs="Times New Roman"/>
          <w:b/>
          <w:bCs/>
          <w:sz w:val="24"/>
          <w:szCs w:val="24"/>
        </w:rPr>
        <w:t>ZGOMOT:</w:t>
      </w:r>
    </w:p>
    <w:p w:rsidR="00E14525" w:rsidRPr="00C94C93" w:rsidRDefault="00E14525" w:rsidP="00C94C93">
      <w:pPr>
        <w:spacing w:after="0" w:line="240" w:lineRule="auto"/>
        <w:rPr>
          <w:rFonts w:ascii="Times New Roman" w:hAnsi="Times New Roman" w:cs="Times New Roman"/>
          <w:sz w:val="24"/>
          <w:szCs w:val="24"/>
          <w:lang w:eastAsia="en-US"/>
        </w:rPr>
      </w:pPr>
      <w:r w:rsidRPr="00C94C93">
        <w:rPr>
          <w:rFonts w:ascii="Times New Roman" w:hAnsi="Times New Roman" w:cs="Times New Roman"/>
          <w:sz w:val="24"/>
          <w:szCs w:val="24"/>
          <w:lang w:eastAsia="en-US"/>
        </w:rPr>
        <w:t>- izolarea, pe cat posibil, a instalaţiei şi alegerea unor tehnologi</w:t>
      </w:r>
      <w:r w:rsidR="00B63E05" w:rsidRPr="00C94C93">
        <w:rPr>
          <w:rFonts w:ascii="Times New Roman" w:hAnsi="Times New Roman" w:cs="Times New Roman"/>
          <w:sz w:val="24"/>
          <w:szCs w:val="24"/>
          <w:lang w:eastAsia="en-US"/>
        </w:rPr>
        <w:t>i</w:t>
      </w:r>
      <w:r w:rsidRPr="00C94C93">
        <w:rPr>
          <w:rFonts w:ascii="Times New Roman" w:hAnsi="Times New Roman" w:cs="Times New Roman"/>
          <w:sz w:val="24"/>
          <w:szCs w:val="24"/>
          <w:lang w:eastAsia="en-US"/>
        </w:rPr>
        <w:t xml:space="preserve"> cât mai silentioase;</w:t>
      </w:r>
    </w:p>
    <w:p w:rsidR="00E14525" w:rsidRPr="00C94C93" w:rsidRDefault="00E14525" w:rsidP="00C94C93">
      <w:pPr>
        <w:spacing w:after="0" w:line="240" w:lineRule="auto"/>
        <w:rPr>
          <w:rFonts w:ascii="Times New Roman" w:hAnsi="Times New Roman" w:cs="Times New Roman"/>
          <w:sz w:val="24"/>
          <w:szCs w:val="24"/>
          <w:lang w:eastAsia="en-US"/>
        </w:rPr>
      </w:pPr>
      <w:r w:rsidRPr="00C94C93">
        <w:rPr>
          <w:rFonts w:ascii="Times New Roman" w:hAnsi="Times New Roman" w:cs="Times New Roman"/>
          <w:sz w:val="24"/>
          <w:szCs w:val="24"/>
          <w:lang w:eastAsia="en-US"/>
        </w:rPr>
        <w:t>- întretinerea în perfecta stare de funcţionare a utilajelor ce funcţionează în cariera şi a celor de transport, realizarea periodică a inspectiei tehnice a acestora, iar în cazul în care se constată defecţiuni remedierea acestora în cel mai scurt timp;</w:t>
      </w:r>
    </w:p>
    <w:p w:rsidR="00E14525" w:rsidRPr="00C94C93" w:rsidRDefault="00E14525" w:rsidP="00C94C93">
      <w:pPr>
        <w:spacing w:after="0" w:line="240" w:lineRule="auto"/>
        <w:rPr>
          <w:rFonts w:ascii="Times New Roman" w:hAnsi="Times New Roman" w:cs="Times New Roman"/>
          <w:sz w:val="24"/>
          <w:szCs w:val="24"/>
          <w:lang w:val="pt-BR" w:eastAsia="en-US"/>
        </w:rPr>
      </w:pPr>
      <w:r w:rsidRPr="00C94C93">
        <w:rPr>
          <w:rFonts w:ascii="Times New Roman" w:hAnsi="Times New Roman" w:cs="Times New Roman"/>
          <w:sz w:val="24"/>
          <w:szCs w:val="24"/>
          <w:lang w:val="pt-BR" w:eastAsia="en-US"/>
        </w:rPr>
        <w:t>- utilizarea utilajelor omologate;</w:t>
      </w:r>
    </w:p>
    <w:p w:rsidR="00E14525" w:rsidRPr="00C94C93" w:rsidRDefault="00E14525" w:rsidP="00C94C93">
      <w:pPr>
        <w:spacing w:after="0" w:line="240" w:lineRule="auto"/>
        <w:rPr>
          <w:rFonts w:ascii="Times New Roman" w:hAnsi="Times New Roman" w:cs="Times New Roman"/>
          <w:sz w:val="24"/>
          <w:szCs w:val="24"/>
          <w:lang w:val="pt-BR" w:eastAsia="en-US"/>
        </w:rPr>
      </w:pPr>
      <w:r w:rsidRPr="00C94C93">
        <w:rPr>
          <w:rFonts w:ascii="Times New Roman" w:hAnsi="Times New Roman" w:cs="Times New Roman"/>
          <w:sz w:val="24"/>
          <w:szCs w:val="24"/>
          <w:lang w:val="pt-BR" w:eastAsia="en-US"/>
        </w:rPr>
        <w:t>- deplasarea autovehiculelor prin zonele populate se va realiza cu viteze reduse, astfel încat zgomotele să nu depasască limitele admis</w:t>
      </w:r>
      <w:r w:rsidR="00B63E05" w:rsidRPr="00C94C93">
        <w:rPr>
          <w:rFonts w:ascii="Times New Roman" w:hAnsi="Times New Roman" w:cs="Times New Roman"/>
          <w:sz w:val="24"/>
          <w:szCs w:val="24"/>
          <w:lang w:val="pt-BR" w:eastAsia="en-US"/>
        </w:rPr>
        <w:t xml:space="preserve">ibile impuse </w:t>
      </w:r>
    </w:p>
    <w:p w:rsidR="00E14525" w:rsidRPr="00C94C93" w:rsidRDefault="00E14525" w:rsidP="00C94C93">
      <w:pPr>
        <w:spacing w:after="0" w:line="240" w:lineRule="auto"/>
        <w:rPr>
          <w:rFonts w:ascii="Times New Roman" w:hAnsi="Times New Roman" w:cs="Times New Roman"/>
          <w:sz w:val="24"/>
          <w:szCs w:val="24"/>
          <w:lang w:val="fr-FR" w:eastAsia="en-US"/>
        </w:rPr>
      </w:pPr>
      <w:r w:rsidRPr="00C94C93">
        <w:rPr>
          <w:rFonts w:ascii="Times New Roman" w:hAnsi="Times New Roman" w:cs="Times New Roman"/>
          <w:sz w:val="24"/>
          <w:szCs w:val="24"/>
          <w:lang w:val="en-US" w:eastAsia="en-US"/>
        </w:rPr>
        <w:t xml:space="preserve">- </w:t>
      </w:r>
      <w:proofErr w:type="gramStart"/>
      <w:r w:rsidRPr="00C94C93">
        <w:rPr>
          <w:rFonts w:ascii="Times New Roman" w:hAnsi="Times New Roman" w:cs="Times New Roman"/>
          <w:sz w:val="24"/>
          <w:szCs w:val="24"/>
          <w:lang w:val="fr-FR" w:eastAsia="en-US"/>
        </w:rPr>
        <w:t>limitarea</w:t>
      </w:r>
      <w:proofErr w:type="gramEnd"/>
      <w:r w:rsidRPr="00C94C93">
        <w:rPr>
          <w:rFonts w:ascii="Times New Roman" w:hAnsi="Times New Roman" w:cs="Times New Roman"/>
          <w:sz w:val="24"/>
          <w:szCs w:val="24"/>
          <w:lang w:val="fr-FR" w:eastAsia="en-US"/>
        </w:rPr>
        <w:t xml:space="preserve"> la minim a timpului de lucru a utilajelor ;</w:t>
      </w:r>
    </w:p>
    <w:p w:rsidR="004C34CB" w:rsidRPr="00C94C93" w:rsidRDefault="004C34CB" w:rsidP="00C94C93">
      <w:pPr>
        <w:spacing w:after="0" w:line="240" w:lineRule="auto"/>
        <w:rPr>
          <w:rFonts w:ascii="Times New Roman" w:hAnsi="Times New Roman" w:cs="Times New Roman"/>
          <w:sz w:val="24"/>
          <w:szCs w:val="24"/>
          <w:lang w:val="fr-FR" w:eastAsia="en-US"/>
        </w:rPr>
      </w:pPr>
      <w:r w:rsidRPr="00C94C93">
        <w:rPr>
          <w:rFonts w:ascii="Times New Roman" w:hAnsi="Times New Roman" w:cs="Times New Roman"/>
          <w:sz w:val="24"/>
          <w:szCs w:val="24"/>
          <w:lang w:val="fr-FR" w:eastAsia="en-US"/>
        </w:rPr>
        <w:t>-</w:t>
      </w:r>
      <w:r w:rsidR="00B24EF0" w:rsidRPr="00C94C93">
        <w:rPr>
          <w:rFonts w:ascii="Times New Roman" w:hAnsi="Times New Roman" w:cs="Times New Roman"/>
          <w:sz w:val="24"/>
          <w:szCs w:val="24"/>
          <w:lang w:val="fr-FR" w:eastAsia="en-US"/>
        </w:rPr>
        <w:t xml:space="preserve">reducerea frecventei si fortei </w:t>
      </w:r>
      <w:r w:rsidR="003931F0" w:rsidRPr="00C94C93">
        <w:rPr>
          <w:rFonts w:ascii="Times New Roman" w:hAnsi="Times New Roman" w:cs="Times New Roman"/>
          <w:sz w:val="24"/>
          <w:szCs w:val="24"/>
          <w:lang w:val="fr-FR" w:eastAsia="en-US"/>
        </w:rPr>
        <w:t>detonarilor astfel inact sa nu se produca discomfort sau pagube materiale ;</w:t>
      </w:r>
    </w:p>
    <w:p w:rsidR="003931F0" w:rsidRPr="00C94C93" w:rsidRDefault="003931F0" w:rsidP="00C94C93">
      <w:pPr>
        <w:spacing w:after="0" w:line="240" w:lineRule="auto"/>
        <w:rPr>
          <w:rFonts w:ascii="Times New Roman" w:hAnsi="Times New Roman" w:cs="Times New Roman"/>
          <w:sz w:val="24"/>
          <w:szCs w:val="24"/>
          <w:lang w:val="fr-FR" w:eastAsia="en-US"/>
        </w:rPr>
      </w:pPr>
      <w:r w:rsidRPr="00C94C93">
        <w:rPr>
          <w:rFonts w:ascii="Times New Roman" w:hAnsi="Times New Roman" w:cs="Times New Roman"/>
          <w:sz w:val="24"/>
          <w:szCs w:val="24"/>
          <w:lang w:val="fr-FR" w:eastAsia="en-US"/>
        </w:rPr>
        <w:t>-informarea publica a populatiei din localitatea Gura Vaii, cu 48 ore inainte de fiecare detonare ;</w:t>
      </w:r>
    </w:p>
    <w:p w:rsidR="00E14525" w:rsidRPr="00C94C93" w:rsidRDefault="00E14525" w:rsidP="00C94C93">
      <w:pPr>
        <w:widowControl w:val="0"/>
        <w:autoSpaceDE w:val="0"/>
        <w:autoSpaceDN w:val="0"/>
        <w:adjustRightInd w:val="0"/>
        <w:spacing w:after="0" w:line="240" w:lineRule="auto"/>
        <w:rPr>
          <w:rFonts w:ascii="Times New Roman" w:hAnsi="Times New Roman" w:cs="Times New Roman"/>
          <w:b/>
          <w:bCs/>
          <w:sz w:val="24"/>
          <w:szCs w:val="24"/>
          <w:lang w:val="en-US" w:eastAsia="en-US"/>
        </w:rPr>
      </w:pPr>
      <w:r w:rsidRPr="00C94C93">
        <w:rPr>
          <w:rFonts w:ascii="Times New Roman" w:hAnsi="Times New Roman" w:cs="Times New Roman"/>
          <w:b/>
          <w:bCs/>
          <w:sz w:val="24"/>
          <w:szCs w:val="24"/>
          <w:lang w:val="en-US" w:eastAsia="en-US"/>
        </w:rPr>
        <w:t>SOL:</w:t>
      </w:r>
    </w:p>
    <w:p w:rsidR="00E14525" w:rsidRPr="00C94C93" w:rsidRDefault="00BC09F8" w:rsidP="00C94C93">
      <w:pPr>
        <w:tabs>
          <w:tab w:val="left" w:pos="993"/>
        </w:tabs>
        <w:spacing w:after="0" w:line="240" w:lineRule="auto"/>
        <w:jc w:val="both"/>
        <w:rPr>
          <w:rFonts w:ascii="Times New Roman" w:hAnsi="Times New Roman" w:cs="Times New Roman"/>
          <w:sz w:val="24"/>
          <w:szCs w:val="24"/>
        </w:rPr>
      </w:pPr>
      <w:r w:rsidRPr="00C94C93">
        <w:rPr>
          <w:rFonts w:ascii="Times New Roman" w:hAnsi="Times New Roman" w:cs="Times New Roman"/>
          <w:sz w:val="24"/>
          <w:szCs w:val="24"/>
        </w:rPr>
        <w:t xml:space="preserve">-redarea în circuitul </w:t>
      </w:r>
      <w:r w:rsidR="00E14525" w:rsidRPr="00C94C93">
        <w:rPr>
          <w:rFonts w:ascii="Times New Roman" w:hAnsi="Times New Roman" w:cs="Times New Roman"/>
          <w:sz w:val="24"/>
          <w:szCs w:val="24"/>
        </w:rPr>
        <w:t xml:space="preserve"> a terenurilor ramase libere de sarcini tehnologice;</w:t>
      </w:r>
    </w:p>
    <w:p w:rsidR="00E14525" w:rsidRPr="00C94C93" w:rsidRDefault="00E14525" w:rsidP="00C94C93">
      <w:pPr>
        <w:pStyle w:val="Listparagraf1"/>
        <w:tabs>
          <w:tab w:val="left" w:pos="993"/>
        </w:tabs>
        <w:autoSpaceDE w:val="0"/>
        <w:autoSpaceDN w:val="0"/>
        <w:adjustRightInd w:val="0"/>
        <w:spacing w:after="0"/>
        <w:ind w:left="0" w:firstLine="0"/>
        <w:rPr>
          <w:rFonts w:ascii="Times New Roman" w:hAnsi="Times New Roman" w:cs="Times New Roman"/>
          <w:sz w:val="24"/>
          <w:szCs w:val="24"/>
          <w:lang w:val="ro-RO"/>
        </w:rPr>
      </w:pPr>
      <w:r w:rsidRPr="00C94C93">
        <w:rPr>
          <w:rFonts w:ascii="Times New Roman" w:hAnsi="Times New Roman" w:cs="Times New Roman"/>
          <w:sz w:val="24"/>
          <w:szCs w:val="24"/>
          <w:lang w:val="ro-RO"/>
        </w:rPr>
        <w:t>-depozitarea combustibililor, lubrifianţilor, deşeurilor, reziduurilor care ar duce la poluarea solului, numai în zonele şi perimetrele special destinate acestui scop în afara perimetrului de exploatare şi cu respectarea riguroasă a reglementarilor în vigoare privind protecţia mediului;</w:t>
      </w:r>
    </w:p>
    <w:p w:rsidR="00E14525" w:rsidRPr="00C94C93" w:rsidRDefault="00E14525" w:rsidP="00C94C93">
      <w:pPr>
        <w:pStyle w:val="Listparagraf1"/>
        <w:tabs>
          <w:tab w:val="left" w:pos="993"/>
        </w:tabs>
        <w:autoSpaceDE w:val="0"/>
        <w:autoSpaceDN w:val="0"/>
        <w:adjustRightInd w:val="0"/>
        <w:spacing w:after="0"/>
        <w:ind w:left="0" w:firstLine="0"/>
        <w:rPr>
          <w:rFonts w:ascii="Times New Roman" w:hAnsi="Times New Roman" w:cs="Times New Roman"/>
          <w:sz w:val="24"/>
          <w:szCs w:val="24"/>
          <w:lang w:val="ro-RO"/>
        </w:rPr>
      </w:pPr>
      <w:r w:rsidRPr="00C94C93">
        <w:rPr>
          <w:rFonts w:ascii="Times New Roman" w:hAnsi="Times New Roman" w:cs="Times New Roman"/>
          <w:sz w:val="24"/>
          <w:szCs w:val="24"/>
          <w:lang w:val="ro-RO"/>
        </w:rPr>
        <w:t>-întocmirea evidenţei deşeurilor nevalorificate şi a căror degajare necontrolată poate periclita calitatea solului sau a altor componente ale mediului;</w:t>
      </w:r>
    </w:p>
    <w:p w:rsidR="00E14525" w:rsidRPr="00C94C93" w:rsidRDefault="00E14525" w:rsidP="00C94C93">
      <w:pPr>
        <w:pStyle w:val="Listparagraf1"/>
        <w:widowControl w:val="0"/>
        <w:tabs>
          <w:tab w:val="left" w:pos="993"/>
        </w:tabs>
        <w:autoSpaceDE w:val="0"/>
        <w:autoSpaceDN w:val="0"/>
        <w:adjustRightInd w:val="0"/>
        <w:spacing w:after="0"/>
        <w:ind w:left="0" w:firstLine="0"/>
        <w:rPr>
          <w:rFonts w:ascii="Times New Roman" w:hAnsi="Times New Roman" w:cs="Times New Roman"/>
          <w:sz w:val="24"/>
          <w:szCs w:val="24"/>
          <w:lang w:val="ro-RO"/>
        </w:rPr>
      </w:pPr>
      <w:r w:rsidRPr="00C94C93">
        <w:rPr>
          <w:rFonts w:ascii="Times New Roman" w:hAnsi="Times New Roman" w:cs="Times New Roman"/>
          <w:sz w:val="24"/>
          <w:szCs w:val="24"/>
          <w:lang w:val="ro-RO"/>
        </w:rPr>
        <w:t>-alimentarea cu carburanţi a mijloacelor de transport şi a utilajelor se va face de la staţiile de produse petroliere, iar în cazul de imposibilitate tehnică alimentarea utilajelor din carieră se va face cu maxima atenţie;</w:t>
      </w:r>
    </w:p>
    <w:p w:rsidR="00E14525" w:rsidRPr="00C94C93" w:rsidRDefault="00E14525" w:rsidP="00C94C93">
      <w:pPr>
        <w:pStyle w:val="Listparagraf1"/>
        <w:widowControl w:val="0"/>
        <w:tabs>
          <w:tab w:val="left" w:pos="993"/>
        </w:tabs>
        <w:autoSpaceDE w:val="0"/>
        <w:autoSpaceDN w:val="0"/>
        <w:adjustRightInd w:val="0"/>
        <w:spacing w:after="0"/>
        <w:ind w:left="0" w:firstLine="0"/>
        <w:rPr>
          <w:rFonts w:ascii="Times New Roman" w:hAnsi="Times New Roman" w:cs="Times New Roman"/>
          <w:sz w:val="24"/>
          <w:szCs w:val="24"/>
          <w:lang w:val="ro-RO"/>
        </w:rPr>
      </w:pPr>
      <w:r w:rsidRPr="00C94C93">
        <w:rPr>
          <w:rFonts w:ascii="Times New Roman" w:hAnsi="Times New Roman" w:cs="Times New Roman"/>
          <w:sz w:val="24"/>
          <w:szCs w:val="24"/>
          <w:lang w:val="ro-RO"/>
        </w:rPr>
        <w:t>-verificarea integritaţii recipienţilor de combustibili şi lubrifianţi, iar în cazul în care se constată o defectiune, remedierea în cel mai scurt timp a acesteia;</w:t>
      </w:r>
    </w:p>
    <w:p w:rsidR="00E14525" w:rsidRPr="00C94C93" w:rsidRDefault="00E14525" w:rsidP="00C94C93">
      <w:pPr>
        <w:pStyle w:val="Listparagraf1"/>
        <w:widowControl w:val="0"/>
        <w:tabs>
          <w:tab w:val="left" w:pos="993"/>
        </w:tabs>
        <w:autoSpaceDE w:val="0"/>
        <w:autoSpaceDN w:val="0"/>
        <w:adjustRightInd w:val="0"/>
        <w:spacing w:after="0"/>
        <w:ind w:left="0" w:firstLine="0"/>
        <w:rPr>
          <w:rFonts w:ascii="Times New Roman" w:hAnsi="Times New Roman" w:cs="Times New Roman"/>
          <w:sz w:val="24"/>
          <w:szCs w:val="24"/>
          <w:lang w:val="ro-RO"/>
        </w:rPr>
      </w:pPr>
      <w:r w:rsidRPr="00C94C93">
        <w:rPr>
          <w:rFonts w:ascii="Times New Roman" w:hAnsi="Times New Roman" w:cs="Times New Roman"/>
          <w:sz w:val="24"/>
          <w:szCs w:val="24"/>
          <w:lang w:val="ro-RO"/>
        </w:rPr>
        <w:t>-verificarea integritaţii platformelor</w:t>
      </w:r>
      <w:r w:rsidR="00BC09F8" w:rsidRPr="00C94C93">
        <w:rPr>
          <w:rFonts w:ascii="Times New Roman" w:hAnsi="Times New Roman" w:cs="Times New Roman"/>
          <w:sz w:val="24"/>
          <w:szCs w:val="24"/>
          <w:lang w:val="ro-RO"/>
        </w:rPr>
        <w:t xml:space="preserve"> betonate pe care se stocheaza temporar</w:t>
      </w:r>
      <w:r w:rsidRPr="00C94C93">
        <w:rPr>
          <w:rFonts w:ascii="Times New Roman" w:hAnsi="Times New Roman" w:cs="Times New Roman"/>
          <w:sz w:val="24"/>
          <w:szCs w:val="24"/>
          <w:lang w:val="ro-RO"/>
        </w:rPr>
        <w:t xml:space="preserve"> produse petroliere şi/sau deşeuri tehnologice (uleiuri uzate etc).</w:t>
      </w:r>
    </w:p>
    <w:p w:rsidR="00E14525" w:rsidRPr="00C94C93" w:rsidRDefault="00E14525" w:rsidP="00C94C93">
      <w:pPr>
        <w:pStyle w:val="Style5"/>
        <w:widowControl/>
        <w:tabs>
          <w:tab w:val="left" w:pos="1234"/>
        </w:tabs>
        <w:spacing w:line="240" w:lineRule="auto"/>
        <w:ind w:firstLine="0"/>
        <w:rPr>
          <w:rStyle w:val="FontStyle13"/>
          <w:sz w:val="24"/>
          <w:szCs w:val="24"/>
          <w:lang w:val="ro-RO" w:eastAsia="ro-RO"/>
        </w:rPr>
      </w:pPr>
      <w:r w:rsidRPr="00C94C93">
        <w:rPr>
          <w:rStyle w:val="FontStyle13"/>
          <w:sz w:val="24"/>
          <w:szCs w:val="24"/>
          <w:lang w:val="ro-RO" w:eastAsia="ro-RO"/>
        </w:rPr>
        <w:t>-verificarea în permanenţă starea taluzelor de lucru din carieră.</w:t>
      </w:r>
    </w:p>
    <w:p w:rsidR="00E14525" w:rsidRPr="00C94C93" w:rsidRDefault="00E14525" w:rsidP="00C94C93">
      <w:pPr>
        <w:pStyle w:val="Style4"/>
        <w:widowControl/>
        <w:spacing w:line="240" w:lineRule="auto"/>
        <w:ind w:firstLine="0"/>
        <w:rPr>
          <w:rStyle w:val="FontStyle13"/>
          <w:sz w:val="24"/>
          <w:szCs w:val="24"/>
          <w:lang w:val="ro-RO" w:eastAsia="ro-RO"/>
        </w:rPr>
      </w:pPr>
      <w:r w:rsidRPr="00C94C93">
        <w:rPr>
          <w:rStyle w:val="FontStyle13"/>
          <w:sz w:val="24"/>
          <w:szCs w:val="24"/>
          <w:lang w:val="ro-RO" w:eastAsia="ro-RO"/>
        </w:rPr>
        <w:t>-asigurarea condiţiilor necesare pentru evacuarea dirijată a apelor de suprafaţă</w:t>
      </w:r>
    </w:p>
    <w:p w:rsidR="00E14525" w:rsidRPr="00C94C93" w:rsidRDefault="00E14525" w:rsidP="00C94C93">
      <w:pPr>
        <w:spacing w:after="0" w:line="240" w:lineRule="auto"/>
        <w:jc w:val="both"/>
        <w:textAlignment w:val="baseline"/>
        <w:rPr>
          <w:rStyle w:val="sttlitera"/>
          <w:rFonts w:ascii="Times New Roman" w:hAnsi="Times New Roman" w:cs="Times New Roman"/>
          <w:sz w:val="24"/>
          <w:szCs w:val="24"/>
        </w:rPr>
      </w:pPr>
      <w:r w:rsidRPr="00C94C93">
        <w:rPr>
          <w:rStyle w:val="sttlitera"/>
          <w:rFonts w:ascii="Times New Roman" w:hAnsi="Times New Roman" w:cs="Times New Roman"/>
          <w:sz w:val="24"/>
          <w:szCs w:val="24"/>
        </w:rPr>
        <w:t>- dotarea permanenta a punctului de lucru cu recipienti adecvati depozitarii si transportului deseurilor menajere si transportul periodic al acestora la un depozit autorizat;</w:t>
      </w:r>
    </w:p>
    <w:p w:rsidR="00BE4F88" w:rsidRPr="00C94C93" w:rsidRDefault="00205AF3" w:rsidP="00C94C93">
      <w:pPr>
        <w:spacing w:after="0" w:line="240" w:lineRule="auto"/>
        <w:jc w:val="both"/>
        <w:rPr>
          <w:rFonts w:ascii="Times New Roman" w:eastAsia="Calibri" w:hAnsi="Times New Roman" w:cs="Times New Roman"/>
          <w:bCs/>
          <w:sz w:val="24"/>
          <w:szCs w:val="24"/>
          <w:lang w:eastAsia="en-US"/>
        </w:rPr>
      </w:pPr>
      <w:r w:rsidRPr="00C94C93">
        <w:rPr>
          <w:rFonts w:ascii="Times New Roman" w:eastAsia="Calibri" w:hAnsi="Times New Roman" w:cs="Times New Roman"/>
          <w:bCs/>
          <w:sz w:val="24"/>
          <w:szCs w:val="24"/>
          <w:lang w:eastAsia="en-US"/>
        </w:rPr>
        <w:t>-e</w:t>
      </w:r>
      <w:r w:rsidR="00BE4F88" w:rsidRPr="00C94C93">
        <w:rPr>
          <w:rFonts w:ascii="Times New Roman" w:eastAsia="Calibri" w:hAnsi="Times New Roman" w:cs="Times New Roman"/>
          <w:bCs/>
          <w:sz w:val="24"/>
          <w:szCs w:val="24"/>
          <w:lang w:eastAsia="en-US"/>
        </w:rPr>
        <w:t>xploatarea zăcământului de nisip și pietriș se va desfăşura in condițiile tehnice specificate în permisele anuale de exploatare ce vor fi emise de Agenţia Naţională pentru Resurse Minerale.</w:t>
      </w:r>
    </w:p>
    <w:p w:rsidR="00E14525" w:rsidRPr="00C94C93" w:rsidRDefault="00E14525" w:rsidP="00C94C93">
      <w:pPr>
        <w:spacing w:after="0" w:line="240" w:lineRule="auto"/>
        <w:jc w:val="both"/>
        <w:rPr>
          <w:rStyle w:val="FontStyle13"/>
          <w:b/>
          <w:bCs/>
          <w:sz w:val="24"/>
          <w:szCs w:val="24"/>
        </w:rPr>
      </w:pPr>
      <w:r w:rsidRPr="00C94C93">
        <w:rPr>
          <w:rStyle w:val="FontStyle13"/>
          <w:b/>
          <w:bCs/>
          <w:sz w:val="24"/>
          <w:szCs w:val="24"/>
        </w:rPr>
        <w:t>BIODIVERSITATE:</w:t>
      </w:r>
    </w:p>
    <w:p w:rsidR="00E14525" w:rsidRPr="00C94C93" w:rsidRDefault="00E14525" w:rsidP="00C94C93">
      <w:pPr>
        <w:spacing w:after="0" w:line="240" w:lineRule="auto"/>
        <w:jc w:val="both"/>
        <w:rPr>
          <w:rFonts w:ascii="Times New Roman" w:hAnsi="Times New Roman" w:cs="Times New Roman"/>
          <w:sz w:val="24"/>
          <w:szCs w:val="24"/>
        </w:rPr>
      </w:pPr>
      <w:r w:rsidRPr="00C94C93">
        <w:rPr>
          <w:rFonts w:ascii="Times New Roman" w:hAnsi="Times New Roman" w:cs="Times New Roman"/>
          <w:sz w:val="24"/>
          <w:szCs w:val="24"/>
        </w:rPr>
        <w:t>-</w:t>
      </w:r>
      <w:r w:rsidR="00EC585A">
        <w:rPr>
          <w:rFonts w:ascii="Times New Roman" w:hAnsi="Times New Roman" w:cs="Times New Roman"/>
          <w:sz w:val="24"/>
          <w:szCs w:val="24"/>
        </w:rPr>
        <w:t xml:space="preserve">   </w:t>
      </w:r>
      <w:r w:rsidRPr="00C94C93">
        <w:rPr>
          <w:rFonts w:ascii="Times New Roman" w:hAnsi="Times New Roman" w:cs="Times New Roman"/>
          <w:sz w:val="24"/>
          <w:szCs w:val="24"/>
        </w:rPr>
        <w:t>evitarea pierderilor nerecuperative şi dezordonate a unor materiale (lubrifianţi, carburanţi);</w:t>
      </w:r>
    </w:p>
    <w:p w:rsidR="004C34CB" w:rsidRPr="00C94C93" w:rsidRDefault="004C34CB" w:rsidP="00C94C93">
      <w:pPr>
        <w:shd w:val="clear" w:color="auto" w:fill="FFFFFF"/>
        <w:tabs>
          <w:tab w:val="num" w:pos="1080"/>
        </w:tabs>
        <w:spacing w:after="0" w:line="240" w:lineRule="auto"/>
        <w:jc w:val="both"/>
        <w:rPr>
          <w:rFonts w:ascii="Times New Roman" w:eastAsia="Calibri" w:hAnsi="Times New Roman" w:cs="Times New Roman"/>
          <w:bCs/>
          <w:spacing w:val="3"/>
          <w:sz w:val="24"/>
          <w:szCs w:val="24"/>
          <w:lang w:eastAsia="en-US"/>
        </w:rPr>
      </w:pPr>
      <w:r w:rsidRPr="00C94C93">
        <w:rPr>
          <w:rFonts w:ascii="Times New Roman" w:hAnsi="Times New Roman" w:cs="Times New Roman"/>
          <w:sz w:val="24"/>
          <w:szCs w:val="24"/>
        </w:rPr>
        <w:t>-</w:t>
      </w:r>
      <w:r w:rsidRPr="00C94C93">
        <w:rPr>
          <w:rFonts w:ascii="Times New Roman" w:eastAsia="Calibri" w:hAnsi="Times New Roman" w:cs="Times New Roman"/>
          <w:spacing w:val="3"/>
          <w:sz w:val="24"/>
          <w:szCs w:val="24"/>
          <w:lang w:eastAsia="en-US"/>
        </w:rPr>
        <w:t xml:space="preserve"> instruirea personalului care va activa în punctul de lucru, privind măsurile de prevenire şi stingere a incendiilor şi a celor privind conduita în cuprinsul ariei naturale protejate</w:t>
      </w:r>
      <w:r w:rsidR="00EC585A">
        <w:rPr>
          <w:rFonts w:ascii="Times New Roman" w:eastAsia="Calibri" w:hAnsi="Times New Roman" w:cs="Times New Roman"/>
          <w:spacing w:val="3"/>
          <w:sz w:val="24"/>
          <w:szCs w:val="24"/>
          <w:lang w:eastAsia="en-US"/>
        </w:rPr>
        <w:t>;</w:t>
      </w:r>
    </w:p>
    <w:p w:rsidR="00E14525" w:rsidRPr="00C94C93" w:rsidRDefault="00E14525" w:rsidP="00C94C93">
      <w:pPr>
        <w:spacing w:after="0" w:line="240" w:lineRule="auto"/>
        <w:jc w:val="both"/>
        <w:rPr>
          <w:rFonts w:ascii="Times New Roman" w:hAnsi="Times New Roman" w:cs="Times New Roman"/>
          <w:sz w:val="24"/>
          <w:szCs w:val="24"/>
        </w:rPr>
      </w:pPr>
      <w:r w:rsidRPr="00C94C93">
        <w:rPr>
          <w:rFonts w:ascii="Times New Roman" w:hAnsi="Times New Roman" w:cs="Times New Roman"/>
          <w:sz w:val="24"/>
          <w:szCs w:val="24"/>
        </w:rPr>
        <w:lastRenderedPageBreak/>
        <w:t>-măsuri pentru limitarea emisiilor de pulberi descrise la factorul de mediu aer;</w:t>
      </w:r>
    </w:p>
    <w:p w:rsidR="00E14525" w:rsidRPr="00C94C93" w:rsidRDefault="00E14525" w:rsidP="00C94C93">
      <w:pPr>
        <w:spacing w:after="0" w:line="240" w:lineRule="auto"/>
        <w:jc w:val="both"/>
        <w:rPr>
          <w:rFonts w:ascii="Times New Roman" w:hAnsi="Times New Roman" w:cs="Times New Roman"/>
          <w:sz w:val="24"/>
          <w:szCs w:val="24"/>
        </w:rPr>
      </w:pPr>
      <w:r w:rsidRPr="00C94C93">
        <w:rPr>
          <w:rFonts w:ascii="Times New Roman" w:hAnsi="Times New Roman" w:cs="Times New Roman"/>
          <w:sz w:val="24"/>
          <w:szCs w:val="24"/>
        </w:rPr>
        <w:t>-amenajarea şi ameliorarea terenurilor eliberate de sarcini tehnologice pentru ca acestea să fie recultivate</w:t>
      </w:r>
      <w:r w:rsidR="00EC585A">
        <w:rPr>
          <w:rFonts w:ascii="Times New Roman" w:hAnsi="Times New Roman" w:cs="Times New Roman"/>
          <w:sz w:val="24"/>
          <w:szCs w:val="24"/>
        </w:rPr>
        <w:t>;</w:t>
      </w:r>
    </w:p>
    <w:p w:rsidR="00205AF3" w:rsidRPr="00C94C93" w:rsidRDefault="00205AF3" w:rsidP="00C94C93">
      <w:pPr>
        <w:autoSpaceDE w:val="0"/>
        <w:autoSpaceDN w:val="0"/>
        <w:adjustRightInd w:val="0"/>
        <w:spacing w:after="0" w:line="240" w:lineRule="auto"/>
        <w:ind w:left="720" w:hanging="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În scopul protejării speciilor criteriu ce pot fi întâlnite în zona  de amplasare PP  sunt interzise:</w:t>
      </w:r>
    </w:p>
    <w:p w:rsidR="00205AF3" w:rsidRPr="00C94C93" w:rsidRDefault="00205AF3" w:rsidP="00C94C93">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uciderea sau capturarea intenţionată a exemplarelor adulte sau pui, indiferent de metoda utilizată;</w:t>
      </w:r>
    </w:p>
    <w:p w:rsidR="00205AF3" w:rsidRPr="00C94C93" w:rsidRDefault="00205AF3" w:rsidP="00C94C93">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deteriorarea, distrugerea şi/sau culegerea intenţionată a cuiburilor şi/sau ouălor din natură;</w:t>
      </w:r>
    </w:p>
    <w:p w:rsidR="00205AF3" w:rsidRPr="00C94C93" w:rsidRDefault="00205AF3" w:rsidP="00C94C93">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culegerea ouălor din natură şi păstrarea acestora, chiar dacă sunt goale;</w:t>
      </w:r>
    </w:p>
    <w:p w:rsidR="00205AF3" w:rsidRPr="00C94C93" w:rsidRDefault="00205AF3" w:rsidP="00C94C93">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perturbarea intenţionată, în special în cursul perioadei de reproducere, de creştere a puilor şi odihnă;</w:t>
      </w:r>
    </w:p>
    <w:p w:rsidR="00205AF3" w:rsidRPr="00C94C93" w:rsidRDefault="00205AF3" w:rsidP="00C94C93">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deţinerea exemplarelor din speciile pentru care sunt interzise vânarea şi capturarea;</w:t>
      </w:r>
    </w:p>
    <w:p w:rsidR="00205AF3" w:rsidRPr="00C94C93" w:rsidRDefault="00205AF3" w:rsidP="00C94C93">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comercializarea, deţinerea şi/sau transportul în scopul comercializării acestora în stare vie ori moartă sau a oricăror părţi ori produse provenite de la acestea, uşor de identificat.</w:t>
      </w:r>
    </w:p>
    <w:p w:rsidR="004C34CB" w:rsidRPr="00C94C93" w:rsidRDefault="004C34CB" w:rsidP="00C94C93">
      <w:pPr>
        <w:autoSpaceDE w:val="0"/>
        <w:autoSpaceDN w:val="0"/>
        <w:adjustRightInd w:val="0"/>
        <w:spacing w:after="0" w:line="240" w:lineRule="auto"/>
        <w:ind w:left="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Măsuri speciale de protecție a speciilor protejate de interes comunitar identificate în zona de extindere a microcarierei și pot fi afectate în activitatea de construcție și exploatare a PP: </w:t>
      </w:r>
    </w:p>
    <w:p w:rsidR="004C34CB" w:rsidRPr="00C94C93" w:rsidRDefault="004C34CB" w:rsidP="00C94C93">
      <w:pPr>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i/>
          <w:sz w:val="24"/>
          <w:szCs w:val="24"/>
          <w:lang w:eastAsia="en-US"/>
        </w:rPr>
        <w:t>Specii de mamifere protejate de interes comunitar</w:t>
      </w:r>
      <w:r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bCs/>
          <w:sz w:val="24"/>
          <w:szCs w:val="24"/>
          <w:lang w:val="en-US" w:eastAsia="en-US"/>
        </w:rPr>
        <w:t xml:space="preserve">1304 Rhinolophus ferrumequinum, 1305 Rhinolophus euryale, 1306 </w:t>
      </w:r>
      <w:r w:rsidRPr="00C94C93">
        <w:rPr>
          <w:rFonts w:ascii="Times New Roman" w:eastAsia="Calibri" w:hAnsi="Times New Roman" w:cs="Times New Roman"/>
          <w:bCs/>
          <w:i/>
          <w:iCs/>
          <w:sz w:val="24"/>
          <w:szCs w:val="24"/>
          <w:lang w:val="en-US" w:eastAsia="en-US"/>
        </w:rPr>
        <w:t xml:space="preserve">Rhinolophus blasii, </w:t>
      </w:r>
      <w:r w:rsidRPr="00C94C93">
        <w:rPr>
          <w:rFonts w:ascii="Times New Roman" w:eastAsia="Calibri" w:hAnsi="Times New Roman" w:cs="Times New Roman"/>
          <w:bCs/>
          <w:sz w:val="24"/>
          <w:szCs w:val="24"/>
          <w:lang w:val="en-US" w:eastAsia="en-US"/>
        </w:rPr>
        <w:t>1323 Myotis bechsteini, 1324 Myotis myotis</w:t>
      </w:r>
      <w:r w:rsidRPr="00C94C93">
        <w:rPr>
          <w:rFonts w:ascii="Times New Roman" w:eastAsia="Calibri" w:hAnsi="Times New Roman" w:cs="Times New Roman"/>
          <w:sz w:val="24"/>
          <w:szCs w:val="24"/>
          <w:lang w:eastAsia="en-US"/>
        </w:rPr>
        <w:t>).</w:t>
      </w:r>
    </w:p>
    <w:p w:rsidR="004C34CB" w:rsidRPr="00C94C93" w:rsidRDefault="004C34CB" w:rsidP="00C94C9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ab/>
        <w:t>Chiropterele enumerate sunt specii cu activitatea nocturnă, care în timpul zilei, când este activitate în microcarieră, indivizi din populația existentă în zona limitrofă amplasamentului PP se vor afla în habitatul de adăpostire, odihnă și reproducere, aflat în zona împădurită la distanță de cca 200 m de punctul de lucru și nu vor fi afectați de activitatea din microcarieră. Măsuri speciale de protecție propuse:</w:t>
      </w:r>
    </w:p>
    <w:p w:rsidR="004C34CB" w:rsidRPr="00C94C93" w:rsidRDefault="004C34CB" w:rsidP="00C94C93">
      <w:pPr>
        <w:numPr>
          <w:ilvl w:val="0"/>
          <w:numId w:val="10"/>
        </w:numPr>
        <w:autoSpaceDE w:val="0"/>
        <w:autoSpaceDN w:val="0"/>
        <w:adjustRightInd w:val="0"/>
        <w:spacing w:after="0" w:line="240" w:lineRule="auto"/>
        <w:ind w:left="0" w:firstLine="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măsura principală de protejare a populațiilor speciilor enumerate este organizarea activității în microcarieră într-un singur schimb, program de lucru între orele 8 – 17 (în perioada octombrie - martie) și  între orele 8 - 18. (în perioada aprilie - septembrie). </w:t>
      </w:r>
    </w:p>
    <w:p w:rsidR="004C34CB" w:rsidRPr="00C94C93" w:rsidRDefault="004C34CB" w:rsidP="00C94C93">
      <w:pPr>
        <w:numPr>
          <w:ilvl w:val="0"/>
          <w:numId w:val="25"/>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i/>
          <w:sz w:val="24"/>
          <w:szCs w:val="24"/>
          <w:lang w:eastAsia="en-US"/>
        </w:rPr>
        <w:t>Specii de</w:t>
      </w:r>
      <w:r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i/>
          <w:sz w:val="24"/>
          <w:szCs w:val="24"/>
          <w:lang w:eastAsia="en-US"/>
        </w:rPr>
        <w:t>reptile</w:t>
      </w:r>
      <w:r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i/>
          <w:sz w:val="24"/>
          <w:szCs w:val="24"/>
          <w:lang w:eastAsia="en-US"/>
        </w:rPr>
        <w:t>protejate de interes comunitar (</w:t>
      </w:r>
      <w:r w:rsidRPr="00C94C93">
        <w:rPr>
          <w:rFonts w:ascii="Times New Roman" w:eastAsia="Calibri" w:hAnsi="Times New Roman" w:cs="Times New Roman"/>
          <w:sz w:val="24"/>
          <w:szCs w:val="24"/>
          <w:lang w:eastAsia="en-US"/>
        </w:rPr>
        <w:t xml:space="preserve">1217 </w:t>
      </w:r>
      <w:r w:rsidRPr="00C94C93">
        <w:rPr>
          <w:rFonts w:ascii="Times New Roman" w:eastAsia="Calibri" w:hAnsi="Times New Roman" w:cs="Times New Roman"/>
          <w:i/>
          <w:sz w:val="24"/>
          <w:szCs w:val="24"/>
          <w:lang w:eastAsia="en-US"/>
        </w:rPr>
        <w:t>Testudo hermanni)</w:t>
      </w:r>
    </w:p>
    <w:p w:rsidR="004C34CB" w:rsidRPr="00C94C93" w:rsidRDefault="004C34CB" w:rsidP="00C94C93">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Țestoasa de uscat bănățeană (Țestoasa lui Hermann) este o specie cu activitate diurnă. Zona de extindere a microcarierei din perimetrul de exploatare Gura Văii cuprinde o parte din habitatul de hrănire, adăpostire, odihnă și reproducere al speciei. Populația speciei din zona amplasamentului PP este puternic afectată de activitatea din microcarieră în etapele de construcție și exploatare. Sunt necesare măsuri speciale de protecție a populației afectate:</w:t>
      </w:r>
    </w:p>
    <w:p w:rsidR="004C34CB" w:rsidRPr="00C94C93" w:rsidRDefault="004C34CB" w:rsidP="00C94C93">
      <w:pPr>
        <w:numPr>
          <w:ilvl w:val="0"/>
          <w:numId w:val="10"/>
        </w:numPr>
        <w:tabs>
          <w:tab w:val="left" w:pos="360"/>
        </w:tabs>
        <w:autoSpaceDE w:val="0"/>
        <w:autoSpaceDN w:val="0"/>
        <w:adjustRightInd w:val="0"/>
        <w:spacing w:after="0" w:line="240" w:lineRule="auto"/>
        <w:ind w:left="0" w:firstLine="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înainte de orice activitate ce se va desfășura în microcarieră (decopertarea solului, decopertarea sterilului, excavare) se vor culege manual toate exemplare ce se vor întâlni în zona de excavare,  care  vor fi evacuate în zona limitrofă, cât mai departe de punctul de lucru spre a nu reveni;</w:t>
      </w:r>
    </w:p>
    <w:p w:rsidR="004C34CB" w:rsidRPr="00C94C93" w:rsidRDefault="004C34CB" w:rsidP="00C94C93">
      <w:pPr>
        <w:numPr>
          <w:ilvl w:val="0"/>
          <w:numId w:val="10"/>
        </w:numPr>
        <w:autoSpaceDE w:val="0"/>
        <w:autoSpaceDN w:val="0"/>
        <w:adjustRightInd w:val="0"/>
        <w:spacing w:after="0" w:line="240" w:lineRule="auto"/>
        <w:ind w:left="0" w:firstLine="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decopertarea stratului de sol se va planifica în intervalul după eclozarea pontelor (iulie -august) și până la perioada de intrare la hibernare (septembrie -octombrie), iar anterior execuției lucrărilor se vor culege manual atât exemplare adulte, cât și puii și  vor fi evacuate în zona limitrofă;</w:t>
      </w:r>
    </w:p>
    <w:p w:rsidR="004C34CB" w:rsidRPr="00C94C93" w:rsidRDefault="004C34CB" w:rsidP="00C94C93">
      <w:pPr>
        <w:numPr>
          <w:ilvl w:val="0"/>
          <w:numId w:val="10"/>
        </w:numPr>
        <w:autoSpaceDE w:val="0"/>
        <w:autoSpaceDN w:val="0"/>
        <w:adjustRightInd w:val="0"/>
        <w:spacing w:after="0" w:line="240" w:lineRule="auto"/>
        <w:ind w:left="0" w:firstLine="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pentru a preveni intrarea exemplarelor de țestoasă (adulți și pui) în excavație, în zona pilierului de siguranță perimetral, pe laturile de est, nord și vest  se va amplasa un gard de protecție din plasă de sârmă cu ochiuri de 2-4 cm și înălțimea de 70 cm;</w:t>
      </w:r>
    </w:p>
    <w:p w:rsidR="004C34CB" w:rsidRPr="00C94C93" w:rsidRDefault="004C34CB" w:rsidP="00C94C93">
      <w:pPr>
        <w:spacing w:after="0" w:line="240" w:lineRule="auto"/>
        <w:jc w:val="both"/>
        <w:rPr>
          <w:rFonts w:ascii="Times New Roman" w:eastAsia="Calibri" w:hAnsi="Times New Roman" w:cs="Times New Roman"/>
          <w:color w:val="FF0000"/>
          <w:sz w:val="24"/>
          <w:szCs w:val="24"/>
          <w:lang w:eastAsia="en-US"/>
        </w:rPr>
      </w:pP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Style w:val="sttlitera"/>
          <w:rFonts w:ascii="Times New Roman" w:hAnsi="Times New Roman" w:cs="Times New Roman"/>
          <w:b/>
          <w:bCs/>
          <w:i/>
          <w:iCs/>
          <w:sz w:val="24"/>
          <w:szCs w:val="24"/>
        </w:rPr>
        <w:t>c)masuri pentru inchidere/demolare/dezafectare si reabilitarea terenului in vederea utilizarii ulterioare, precum si efectul implementarii acestora</w:t>
      </w:r>
      <w:r w:rsidRPr="00C94C93">
        <w:rPr>
          <w:rStyle w:val="sttlitera"/>
          <w:rFonts w:ascii="Times New Roman" w:hAnsi="Times New Roman" w:cs="Times New Roman"/>
          <w:sz w:val="24"/>
          <w:szCs w:val="24"/>
        </w:rPr>
        <w:t>.</w:t>
      </w:r>
      <w:r w:rsidRPr="00C94C93">
        <w:rPr>
          <w:rFonts w:ascii="Times New Roman" w:hAnsi="Times New Roman" w:cs="Times New Roman"/>
          <w:sz w:val="24"/>
          <w:szCs w:val="24"/>
        </w:rPr>
        <w:t xml:space="preserve"> </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val="it-IT" w:eastAsia="en-US"/>
        </w:rPr>
      </w:pPr>
      <w:r w:rsidRPr="00C94C93">
        <w:rPr>
          <w:rFonts w:ascii="Times New Roman" w:hAnsi="Times New Roman" w:cs="Times New Roman"/>
          <w:b/>
          <w:bCs/>
          <w:sz w:val="24"/>
          <w:szCs w:val="24"/>
        </w:rPr>
        <w:t>-</w:t>
      </w:r>
      <w:r w:rsidRPr="00C94C93">
        <w:rPr>
          <w:rFonts w:ascii="Times New Roman" w:hAnsi="Times New Roman" w:cs="Times New Roman"/>
          <w:sz w:val="24"/>
          <w:szCs w:val="24"/>
          <w:lang w:val="it-IT" w:eastAsia="en-US"/>
        </w:rPr>
        <w:t>- vor fi respectate elementele geometrice ale carierei precizate în studiile de specialitate;</w:t>
      </w:r>
    </w:p>
    <w:p w:rsidR="00E14525" w:rsidRPr="00C94C93" w:rsidRDefault="00E14525" w:rsidP="00C94C93">
      <w:pPr>
        <w:spacing w:after="0" w:line="240" w:lineRule="auto"/>
        <w:jc w:val="both"/>
        <w:rPr>
          <w:rFonts w:ascii="Times New Roman" w:hAnsi="Times New Roman" w:cs="Times New Roman"/>
          <w:sz w:val="24"/>
          <w:szCs w:val="24"/>
        </w:rPr>
      </w:pPr>
      <w:r w:rsidRPr="00C94C93">
        <w:rPr>
          <w:rFonts w:ascii="Times New Roman" w:hAnsi="Times New Roman" w:cs="Times New Roman"/>
          <w:sz w:val="24"/>
          <w:szCs w:val="24"/>
        </w:rPr>
        <w:t>- în cazul existenţei unor terenuri alunecatoare în perimetru sau în vecinătatea carierei, se vor lua măsuri pentru stabilizarea acestora, evitându-se patrunderea apelor prin crăpături, iar dacă este posibil se va trece la drenarea anticipată a acestora;</w:t>
      </w:r>
    </w:p>
    <w:p w:rsidR="006574D0" w:rsidRPr="00C94C93" w:rsidRDefault="006574D0" w:rsidP="00C94C93">
      <w:pPr>
        <w:spacing w:after="0" w:line="240" w:lineRule="auto"/>
        <w:jc w:val="both"/>
        <w:rPr>
          <w:rFonts w:ascii="Times New Roman" w:hAnsi="Times New Roman" w:cs="Times New Roman"/>
          <w:sz w:val="24"/>
          <w:szCs w:val="24"/>
        </w:rPr>
      </w:pPr>
      <w:r w:rsidRPr="00C94C93">
        <w:rPr>
          <w:rFonts w:ascii="Times New Roman" w:hAnsi="Times New Roman" w:cs="Times New Roman"/>
          <w:sz w:val="24"/>
          <w:szCs w:val="24"/>
        </w:rPr>
        <w:t>-evacuarea utilajelor si a mijloacelor de transport din perimetrul de exploa</w:t>
      </w:r>
      <w:r w:rsidR="00A26B70" w:rsidRPr="00C94C93">
        <w:rPr>
          <w:rFonts w:ascii="Times New Roman" w:hAnsi="Times New Roman" w:cs="Times New Roman"/>
          <w:sz w:val="24"/>
          <w:szCs w:val="24"/>
        </w:rPr>
        <w:t>tare</w:t>
      </w:r>
    </w:p>
    <w:p w:rsidR="00A26B70" w:rsidRPr="00C94C93" w:rsidRDefault="00A26B70" w:rsidP="00C94C93">
      <w:pPr>
        <w:spacing w:after="0" w:line="240" w:lineRule="auto"/>
        <w:jc w:val="both"/>
        <w:rPr>
          <w:rFonts w:ascii="Times New Roman" w:hAnsi="Times New Roman" w:cs="Times New Roman"/>
          <w:sz w:val="24"/>
          <w:szCs w:val="24"/>
        </w:rPr>
      </w:pPr>
      <w:r w:rsidRPr="00C94C93">
        <w:rPr>
          <w:rFonts w:ascii="Times New Roman" w:hAnsi="Times New Roman" w:cs="Times New Roman"/>
          <w:sz w:val="24"/>
          <w:szCs w:val="24"/>
        </w:rPr>
        <w:t>-evacuarea tuturor tipurilor de deseuri din zona de exploararea precum si din cea aferenta acesteia</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val="it-IT"/>
        </w:rPr>
      </w:pPr>
      <w:r w:rsidRPr="00C94C93">
        <w:rPr>
          <w:rFonts w:ascii="Times New Roman" w:hAnsi="Times New Roman" w:cs="Times New Roman"/>
          <w:sz w:val="24"/>
          <w:szCs w:val="24"/>
          <w:lang w:val="it-IT"/>
        </w:rPr>
        <w:t xml:space="preserve">- arealele din carieră care au fost exploatate vor fi ecologizate prin lucrări de stabilizare, şi plantare cu specii rezistente la condiţii bioclimatice din zonă; </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val="it-IT"/>
        </w:rPr>
      </w:pPr>
    </w:p>
    <w:p w:rsidR="00E14525" w:rsidRPr="00F008C6" w:rsidRDefault="00E14525" w:rsidP="00C94C93">
      <w:pPr>
        <w:spacing w:after="0" w:line="240" w:lineRule="auto"/>
        <w:jc w:val="both"/>
        <w:textAlignment w:val="baseline"/>
        <w:rPr>
          <w:rFonts w:ascii="Times New Roman" w:hAnsi="Times New Roman" w:cs="Times New Roman"/>
          <w:b/>
          <w:bCs/>
          <w:sz w:val="24"/>
          <w:szCs w:val="24"/>
        </w:rPr>
      </w:pPr>
      <w:r w:rsidRPr="00C94C93">
        <w:rPr>
          <w:rFonts w:ascii="Times New Roman" w:hAnsi="Times New Roman" w:cs="Times New Roman"/>
          <w:b/>
          <w:bCs/>
          <w:color w:val="FF0000"/>
          <w:sz w:val="24"/>
          <w:szCs w:val="24"/>
        </w:rPr>
        <w:t xml:space="preserve">  </w:t>
      </w:r>
      <w:r w:rsidRPr="00F008C6">
        <w:rPr>
          <w:rFonts w:ascii="Times New Roman" w:hAnsi="Times New Roman" w:cs="Times New Roman"/>
          <w:b/>
          <w:bCs/>
          <w:sz w:val="24"/>
          <w:szCs w:val="24"/>
        </w:rPr>
        <w:t>M</w:t>
      </w:r>
      <w:r w:rsidR="00EC585A" w:rsidRPr="00F008C6">
        <w:rPr>
          <w:rFonts w:ascii="Times New Roman" w:hAnsi="Times New Roman" w:cs="Times New Roman"/>
          <w:b/>
          <w:bCs/>
          <w:sz w:val="24"/>
          <w:szCs w:val="24"/>
        </w:rPr>
        <w:t>ă</w:t>
      </w:r>
      <w:r w:rsidRPr="00F008C6">
        <w:rPr>
          <w:rFonts w:ascii="Times New Roman" w:hAnsi="Times New Roman" w:cs="Times New Roman"/>
          <w:b/>
          <w:bCs/>
          <w:sz w:val="24"/>
          <w:szCs w:val="24"/>
        </w:rPr>
        <w:t>suri pentru pentru reducerea impactului asupra integrit</w:t>
      </w:r>
      <w:r w:rsidR="00EC585A" w:rsidRPr="00F008C6">
        <w:rPr>
          <w:rFonts w:ascii="Times New Roman" w:hAnsi="Times New Roman" w:cs="Times New Roman"/>
          <w:b/>
          <w:bCs/>
          <w:sz w:val="24"/>
          <w:szCs w:val="24"/>
        </w:rPr>
        <w:t>ăț</w:t>
      </w:r>
      <w:r w:rsidRPr="00F008C6">
        <w:rPr>
          <w:rFonts w:ascii="Times New Roman" w:hAnsi="Times New Roman" w:cs="Times New Roman"/>
          <w:b/>
          <w:bCs/>
          <w:sz w:val="24"/>
          <w:szCs w:val="24"/>
        </w:rPr>
        <w:t>ii ariilor protejate</w:t>
      </w:r>
    </w:p>
    <w:p w:rsidR="00E14525" w:rsidRPr="00C94C93" w:rsidRDefault="00E14525" w:rsidP="00C94C93">
      <w:pPr>
        <w:spacing w:after="0" w:line="240" w:lineRule="auto"/>
        <w:jc w:val="both"/>
        <w:textAlignment w:val="baseline"/>
        <w:rPr>
          <w:rFonts w:ascii="Times New Roman" w:hAnsi="Times New Roman" w:cs="Times New Roman"/>
          <w:color w:val="FF0000"/>
          <w:sz w:val="24"/>
          <w:szCs w:val="24"/>
        </w:rPr>
      </w:pPr>
      <w:r w:rsidRPr="00F008C6">
        <w:rPr>
          <w:rStyle w:val="stpar"/>
          <w:rFonts w:ascii="Times New Roman" w:hAnsi="Times New Roman" w:cs="Times New Roman"/>
          <w:sz w:val="24"/>
          <w:szCs w:val="24"/>
        </w:rPr>
        <w:t>  </w:t>
      </w:r>
      <w:r w:rsidRPr="00F008C6">
        <w:rPr>
          <w:rStyle w:val="sttpar"/>
          <w:rFonts w:ascii="Times New Roman" w:hAnsi="Times New Roman" w:cs="Times New Roman"/>
          <w:sz w:val="24"/>
          <w:szCs w:val="24"/>
        </w:rPr>
        <w:t xml:space="preserve">▪ </w:t>
      </w:r>
      <w:r w:rsidRPr="00F008C6">
        <w:rPr>
          <w:rStyle w:val="sttpar"/>
          <w:rFonts w:ascii="Times New Roman" w:hAnsi="Times New Roman" w:cs="Times New Roman"/>
          <w:i/>
          <w:iCs/>
          <w:sz w:val="24"/>
          <w:szCs w:val="24"/>
        </w:rPr>
        <w:t>m</w:t>
      </w:r>
      <w:r w:rsidR="00EC585A" w:rsidRPr="00F008C6">
        <w:rPr>
          <w:rStyle w:val="sttpar"/>
          <w:rFonts w:ascii="Times New Roman" w:hAnsi="Times New Roman" w:cs="Times New Roman"/>
          <w:i/>
          <w:iCs/>
          <w:sz w:val="24"/>
          <w:szCs w:val="24"/>
        </w:rPr>
        <w:t>ă</w:t>
      </w:r>
      <w:r w:rsidRPr="00F008C6">
        <w:rPr>
          <w:rStyle w:val="sttpar"/>
          <w:rFonts w:ascii="Times New Roman" w:hAnsi="Times New Roman" w:cs="Times New Roman"/>
          <w:i/>
          <w:iCs/>
          <w:sz w:val="24"/>
          <w:szCs w:val="24"/>
        </w:rPr>
        <w:t xml:space="preserve">surile de reducere sau eliminare a impactului asupra ariei naturale protejate </w:t>
      </w:r>
      <w:r w:rsidRPr="00C94C93">
        <w:rPr>
          <w:rStyle w:val="sttpar"/>
          <w:rFonts w:ascii="Times New Roman" w:hAnsi="Times New Roman" w:cs="Times New Roman"/>
          <w:i/>
          <w:iCs/>
          <w:sz w:val="24"/>
          <w:szCs w:val="24"/>
        </w:rPr>
        <w:t>de interes comunitar, conditiile si modul/calendarul de implementare a acestora</w:t>
      </w:r>
      <w:r w:rsidRPr="00C94C93">
        <w:rPr>
          <w:rStyle w:val="sttpar"/>
          <w:rFonts w:ascii="Times New Roman" w:hAnsi="Times New Roman" w:cs="Times New Roman"/>
          <w:sz w:val="24"/>
          <w:szCs w:val="24"/>
        </w:rPr>
        <w:t>;</w:t>
      </w:r>
      <w:r w:rsidRPr="00C94C93">
        <w:rPr>
          <w:rFonts w:ascii="Times New Roman" w:hAnsi="Times New Roman" w:cs="Times New Roman"/>
          <w:color w:val="FF0000"/>
          <w:sz w:val="24"/>
          <w:szCs w:val="24"/>
        </w:rPr>
        <w:t xml:space="preserve"> </w:t>
      </w:r>
    </w:p>
    <w:p w:rsidR="00B90910" w:rsidRPr="00C94C93" w:rsidRDefault="00B90910" w:rsidP="00C94C93">
      <w:pPr>
        <w:shd w:val="clear" w:color="auto" w:fill="FFFFFF"/>
        <w:spacing w:after="0" w:line="240" w:lineRule="auto"/>
        <w:jc w:val="both"/>
        <w:rPr>
          <w:rFonts w:ascii="Times New Roman" w:eastAsia="Calibri" w:hAnsi="Times New Roman" w:cs="Times New Roman"/>
          <w:spacing w:val="3"/>
          <w:sz w:val="24"/>
          <w:szCs w:val="24"/>
        </w:rPr>
      </w:pPr>
      <w:r w:rsidRPr="00C94C93">
        <w:rPr>
          <w:rFonts w:ascii="Times New Roman" w:eastAsia="Calibri" w:hAnsi="Times New Roman" w:cs="Times New Roman"/>
          <w:spacing w:val="3"/>
          <w:sz w:val="24"/>
          <w:szCs w:val="24"/>
        </w:rPr>
        <w:t>- instruirea personalului care va activa în punctul de lucru, privind măsurile de prevenire şi stingere a incendiilor şi a celor privind conduita în cuprinsul ariei naturale protejate</w:t>
      </w:r>
    </w:p>
    <w:p w:rsidR="00B90910" w:rsidRPr="00C94C93" w:rsidRDefault="00B90910" w:rsidP="00C94C93">
      <w:pPr>
        <w:autoSpaceDE w:val="0"/>
        <w:autoSpaceDN w:val="0"/>
        <w:adjustRightInd w:val="0"/>
        <w:spacing w:after="0" w:line="240" w:lineRule="auto"/>
        <w:ind w:left="720" w:hanging="72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În scopul protejării speciilor criteriu ce pot fi întâlnite în zona  de amplasare PP  sunt interzise:</w:t>
      </w:r>
    </w:p>
    <w:p w:rsidR="00B90910" w:rsidRPr="00C94C93" w:rsidRDefault="00B90910" w:rsidP="00C94C93">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uciderea sau capturarea intenţionată a exemplarelor adulte sau pui, indiferent de metoda utilizată;</w:t>
      </w:r>
    </w:p>
    <w:p w:rsidR="00B90910" w:rsidRPr="00C94C93" w:rsidRDefault="00B90910" w:rsidP="00C94C93">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deteriorarea, distrugerea şi/sau culegerea intenţionată a cuiburilor şi/sau ouălor din natură;</w:t>
      </w:r>
    </w:p>
    <w:p w:rsidR="00B90910" w:rsidRPr="00C94C93" w:rsidRDefault="00B90910" w:rsidP="00C94C93">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culegerea ouălor din natură şi păstrarea acestora, chiar dacă sunt goale;</w:t>
      </w:r>
    </w:p>
    <w:p w:rsidR="00B90910" w:rsidRPr="00C94C93" w:rsidRDefault="00B90910" w:rsidP="00C94C93">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perturbarea intenţionată, în special în cursul perioadei de reproducere, de creştere a puilor şi odihnă;</w:t>
      </w:r>
    </w:p>
    <w:p w:rsidR="00B90910" w:rsidRPr="00C94C93" w:rsidRDefault="00B90910" w:rsidP="00C94C93">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deţinerea exemplarelor din speciile pentru care sunt interzise vânarea şi capturarea;</w:t>
      </w:r>
    </w:p>
    <w:p w:rsidR="00B90910" w:rsidRPr="00C94C93" w:rsidRDefault="00B90910" w:rsidP="00C94C93">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comercializarea, deţinerea şi/sau transportul în scopul comercializării acestora în stare vie ori moartă sau a oricăror părţi ori produse provenite de la acestea, uşor de identificat.</w:t>
      </w:r>
    </w:p>
    <w:p w:rsidR="00B24EF0" w:rsidRPr="00C94C93" w:rsidRDefault="00B24EF0" w:rsidP="00C94C93">
      <w:pPr>
        <w:autoSpaceDE w:val="0"/>
        <w:autoSpaceDN w:val="0"/>
        <w:adjustRightInd w:val="0"/>
        <w:spacing w:after="0" w:line="240" w:lineRule="auto"/>
        <w:ind w:left="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 Măsuri speciale de protecție a speciilor protejate de interes comunitar identificate în zona adiacenta de extindere a microcarierei și pot fi afectate în activitatea de construcție și exploatare a PP: </w:t>
      </w:r>
    </w:p>
    <w:p w:rsidR="00B24EF0" w:rsidRPr="00EC585A" w:rsidRDefault="00B24EF0" w:rsidP="00EC585A">
      <w:pPr>
        <w:pStyle w:val="ListParagraph"/>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EC585A">
        <w:rPr>
          <w:rFonts w:ascii="Times New Roman" w:eastAsia="Calibri" w:hAnsi="Times New Roman" w:cs="Times New Roman"/>
          <w:i/>
          <w:sz w:val="24"/>
          <w:szCs w:val="24"/>
        </w:rPr>
        <w:t>Specii de mamifere protejate de interes comunitar</w:t>
      </w:r>
      <w:r w:rsidRPr="00EC585A">
        <w:rPr>
          <w:rFonts w:ascii="Times New Roman" w:eastAsia="Calibri" w:hAnsi="Times New Roman" w:cs="Times New Roman"/>
          <w:sz w:val="24"/>
          <w:szCs w:val="24"/>
        </w:rPr>
        <w:t xml:space="preserve"> (</w:t>
      </w:r>
      <w:r w:rsidRPr="00EC585A">
        <w:rPr>
          <w:rFonts w:ascii="Times New Roman" w:eastAsia="Calibri" w:hAnsi="Times New Roman" w:cs="Times New Roman"/>
          <w:bCs/>
          <w:sz w:val="24"/>
          <w:szCs w:val="24"/>
        </w:rPr>
        <w:t xml:space="preserve">1304 Rhinolophus ferrumequinum, 1305 Rhinolophus euryale, 1306 </w:t>
      </w:r>
      <w:r w:rsidRPr="00EC585A">
        <w:rPr>
          <w:rFonts w:ascii="Times New Roman" w:eastAsia="Calibri" w:hAnsi="Times New Roman" w:cs="Times New Roman"/>
          <w:bCs/>
          <w:i/>
          <w:iCs/>
          <w:sz w:val="24"/>
          <w:szCs w:val="24"/>
        </w:rPr>
        <w:t xml:space="preserve">Rhinolophus blasii, </w:t>
      </w:r>
      <w:r w:rsidRPr="00EC585A">
        <w:rPr>
          <w:rFonts w:ascii="Times New Roman" w:eastAsia="Calibri" w:hAnsi="Times New Roman" w:cs="Times New Roman"/>
          <w:bCs/>
          <w:sz w:val="24"/>
          <w:szCs w:val="24"/>
        </w:rPr>
        <w:t>1323 Myotis bechsteini, 1324 Myotis myotis</w:t>
      </w:r>
      <w:r w:rsidRPr="00EC585A">
        <w:rPr>
          <w:rFonts w:ascii="Times New Roman" w:eastAsia="Calibri" w:hAnsi="Times New Roman" w:cs="Times New Roman"/>
          <w:sz w:val="24"/>
          <w:szCs w:val="24"/>
        </w:rPr>
        <w:t>).</w:t>
      </w:r>
    </w:p>
    <w:p w:rsidR="00B24EF0" w:rsidRPr="00C94C93" w:rsidRDefault="00B24EF0" w:rsidP="00C94C9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ab/>
        <w:t>Chiropterele enumerate sunt specii cu activitate nocturnă, care în timpul zilei, când este activitate în microcarieră, indivizi</w:t>
      </w:r>
      <w:r w:rsidR="00AA0CAB">
        <w:rPr>
          <w:rFonts w:ascii="Times New Roman" w:eastAsia="Calibri" w:hAnsi="Times New Roman" w:cs="Times New Roman"/>
          <w:sz w:val="24"/>
          <w:szCs w:val="24"/>
          <w:lang w:eastAsia="en-US"/>
        </w:rPr>
        <w:t>i</w:t>
      </w:r>
      <w:r w:rsidRPr="00C94C93">
        <w:rPr>
          <w:rFonts w:ascii="Times New Roman" w:eastAsia="Calibri" w:hAnsi="Times New Roman" w:cs="Times New Roman"/>
          <w:sz w:val="24"/>
          <w:szCs w:val="24"/>
          <w:lang w:eastAsia="en-US"/>
        </w:rPr>
        <w:t xml:space="preserve"> din populația existentă în zona limitrofă amplasamentului PP se vor afla în habitatul de adăpostire, odihnă și reproducere, aflat în zona împădurită la distanță de cca 200 m de punctul de lucru și nu vor fi afectați de activitatea din microcarieră. Măsuri speciale de protecție propuse:</w:t>
      </w:r>
    </w:p>
    <w:p w:rsidR="00B24EF0" w:rsidRPr="00C94C93" w:rsidRDefault="00B24EF0" w:rsidP="00C94C93">
      <w:pPr>
        <w:numPr>
          <w:ilvl w:val="0"/>
          <w:numId w:val="10"/>
        </w:numPr>
        <w:autoSpaceDE w:val="0"/>
        <w:autoSpaceDN w:val="0"/>
        <w:adjustRightInd w:val="0"/>
        <w:spacing w:after="0" w:line="240" w:lineRule="auto"/>
        <w:ind w:left="0" w:firstLine="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 xml:space="preserve">măsura principală de protejare a populațiilor speciilor enumerate este organizarea activității în microcarieră într-un singur schimb, program de lucru între orele 8 – 17 (în perioada octombrie - martie) și  între orele 8 - 18. (în perioada aprilie - septembrie). </w:t>
      </w:r>
    </w:p>
    <w:p w:rsidR="00B24EF0" w:rsidRPr="00C94C93" w:rsidRDefault="00B24EF0" w:rsidP="00EC585A">
      <w:pPr>
        <w:numPr>
          <w:ilvl w:val="0"/>
          <w:numId w:val="2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C94C93">
        <w:rPr>
          <w:rFonts w:ascii="Times New Roman" w:eastAsia="Calibri" w:hAnsi="Times New Roman" w:cs="Times New Roman"/>
          <w:i/>
          <w:sz w:val="24"/>
          <w:szCs w:val="24"/>
          <w:lang w:eastAsia="en-US"/>
        </w:rPr>
        <w:t>Specii de</w:t>
      </w:r>
      <w:r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i/>
          <w:sz w:val="24"/>
          <w:szCs w:val="24"/>
          <w:lang w:eastAsia="en-US"/>
        </w:rPr>
        <w:t>reptile</w:t>
      </w:r>
      <w:r w:rsidRPr="00C94C93">
        <w:rPr>
          <w:rFonts w:ascii="Times New Roman" w:eastAsia="Calibri" w:hAnsi="Times New Roman" w:cs="Times New Roman"/>
          <w:sz w:val="24"/>
          <w:szCs w:val="24"/>
          <w:lang w:eastAsia="en-US"/>
        </w:rPr>
        <w:t xml:space="preserve"> </w:t>
      </w:r>
      <w:r w:rsidRPr="00C94C93">
        <w:rPr>
          <w:rFonts w:ascii="Times New Roman" w:eastAsia="Calibri" w:hAnsi="Times New Roman" w:cs="Times New Roman"/>
          <w:i/>
          <w:sz w:val="24"/>
          <w:szCs w:val="24"/>
          <w:lang w:eastAsia="en-US"/>
        </w:rPr>
        <w:t>protejate de interes comunitar (</w:t>
      </w:r>
      <w:r w:rsidRPr="00C94C93">
        <w:rPr>
          <w:rFonts w:ascii="Times New Roman" w:eastAsia="Calibri" w:hAnsi="Times New Roman" w:cs="Times New Roman"/>
          <w:sz w:val="24"/>
          <w:szCs w:val="24"/>
          <w:lang w:eastAsia="en-US"/>
        </w:rPr>
        <w:t xml:space="preserve">1217 </w:t>
      </w:r>
      <w:r w:rsidRPr="00C94C93">
        <w:rPr>
          <w:rFonts w:ascii="Times New Roman" w:eastAsia="Calibri" w:hAnsi="Times New Roman" w:cs="Times New Roman"/>
          <w:i/>
          <w:sz w:val="24"/>
          <w:szCs w:val="24"/>
          <w:lang w:eastAsia="en-US"/>
        </w:rPr>
        <w:t>Testudo hermanni)</w:t>
      </w:r>
    </w:p>
    <w:p w:rsidR="00B24EF0" w:rsidRPr="00C94C93" w:rsidRDefault="00B24EF0" w:rsidP="00C94C93">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Țestoasa de uscat bănățeană (Țestoasa lui Hermann) este o specie cu activitate diurnă. Zona de extindere a microcarierei din perimetrul de exploatare Gura Văii cuprinde o parte din habitatul de hrănire, adăpostire, odihnă și reproducere al speciei. Populația speciei din zona amplasamentului PP este puternic afectată de activitatea din microcarieră în etapele de construcție și exploatare. Sunt necesare măsuri speciale de protecție a populației afectate:</w:t>
      </w:r>
    </w:p>
    <w:p w:rsidR="00B24EF0" w:rsidRPr="00C94C93" w:rsidRDefault="00B24EF0" w:rsidP="00C94C93">
      <w:pPr>
        <w:numPr>
          <w:ilvl w:val="0"/>
          <w:numId w:val="10"/>
        </w:numPr>
        <w:tabs>
          <w:tab w:val="left" w:pos="360"/>
        </w:tabs>
        <w:autoSpaceDE w:val="0"/>
        <w:autoSpaceDN w:val="0"/>
        <w:adjustRightInd w:val="0"/>
        <w:spacing w:after="0" w:line="240" w:lineRule="auto"/>
        <w:ind w:left="0" w:firstLine="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înainte de orice activitate ce se va desfășura în microcarieră (decopertarea solului, decopertarea sterilului, excavare) se vor culege manual toate exemplare ce se vor întâlni în zona de excavare,  care  vor fi evacuate în zona limitrofă, cât mai departe de punctul de lucru spre a nu reveni;</w:t>
      </w:r>
    </w:p>
    <w:p w:rsidR="00B24EF0" w:rsidRPr="00C94C93" w:rsidRDefault="00B24EF0" w:rsidP="00C94C93">
      <w:pPr>
        <w:numPr>
          <w:ilvl w:val="0"/>
          <w:numId w:val="10"/>
        </w:numPr>
        <w:autoSpaceDE w:val="0"/>
        <w:autoSpaceDN w:val="0"/>
        <w:adjustRightInd w:val="0"/>
        <w:spacing w:after="0" w:line="240" w:lineRule="auto"/>
        <w:ind w:left="0" w:firstLine="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decopertarea stratului de sol se va planifica în intervalul după eclozarea pontelor (iulie -august) și până la perioada de intrare la hibernare (septembrie -octombrie), iar anterior execuției lucrărilor se vor culege manual atât exemplare adulte, cât și puii și  vor fi evacuate în zona limitrofă;</w:t>
      </w:r>
    </w:p>
    <w:p w:rsidR="00B24EF0" w:rsidRPr="00C94C93" w:rsidRDefault="00B24EF0" w:rsidP="00C94C93">
      <w:pPr>
        <w:numPr>
          <w:ilvl w:val="0"/>
          <w:numId w:val="10"/>
        </w:numPr>
        <w:autoSpaceDE w:val="0"/>
        <w:autoSpaceDN w:val="0"/>
        <w:adjustRightInd w:val="0"/>
        <w:spacing w:after="0" w:line="240" w:lineRule="auto"/>
        <w:ind w:left="0" w:firstLine="180"/>
        <w:jc w:val="both"/>
        <w:rPr>
          <w:rFonts w:ascii="Times New Roman" w:eastAsia="Calibri" w:hAnsi="Times New Roman" w:cs="Times New Roman"/>
          <w:sz w:val="24"/>
          <w:szCs w:val="24"/>
          <w:lang w:eastAsia="en-US"/>
        </w:rPr>
      </w:pPr>
      <w:r w:rsidRPr="00C94C93">
        <w:rPr>
          <w:rFonts w:ascii="Times New Roman" w:eastAsia="Calibri" w:hAnsi="Times New Roman" w:cs="Times New Roman"/>
          <w:sz w:val="24"/>
          <w:szCs w:val="24"/>
          <w:lang w:eastAsia="en-US"/>
        </w:rPr>
        <w:t>pentru a preveni intrarea exemplarelor de țestoasă (adulți și pui) în excavație, în zona pilierului de siguranță perimetral, pe laturile de est, nord și vest  se va amplasa un gard de protecție din plasă de sârmă cu ochiuri de 2-4 cm și înălțimea de 70 cm;</w:t>
      </w:r>
    </w:p>
    <w:p w:rsidR="00E14525" w:rsidRPr="00F008C6" w:rsidRDefault="00E14525" w:rsidP="00C94C93">
      <w:pPr>
        <w:spacing w:after="0" w:line="240" w:lineRule="auto"/>
        <w:textAlignment w:val="baseline"/>
        <w:rPr>
          <w:rFonts w:ascii="Times New Roman" w:hAnsi="Times New Roman" w:cs="Times New Roman"/>
          <w:sz w:val="24"/>
          <w:szCs w:val="24"/>
        </w:rPr>
      </w:pPr>
      <w:r w:rsidRPr="00F008C6">
        <w:rPr>
          <w:rStyle w:val="stpar"/>
          <w:rFonts w:ascii="Times New Roman" w:hAnsi="Times New Roman" w:cs="Times New Roman"/>
          <w:sz w:val="24"/>
          <w:szCs w:val="24"/>
        </w:rPr>
        <w:t>   </w:t>
      </w:r>
      <w:r w:rsidRPr="00F008C6">
        <w:rPr>
          <w:rStyle w:val="sttpar"/>
          <w:rFonts w:ascii="Times New Roman" w:hAnsi="Times New Roman" w:cs="Times New Roman"/>
          <w:sz w:val="24"/>
          <w:szCs w:val="24"/>
        </w:rPr>
        <w:t xml:space="preserve">▪ </w:t>
      </w:r>
      <w:r w:rsidRPr="00F008C6">
        <w:rPr>
          <w:rStyle w:val="sttpar"/>
          <w:rFonts w:ascii="Times New Roman" w:hAnsi="Times New Roman" w:cs="Times New Roman"/>
          <w:i/>
          <w:iCs/>
          <w:sz w:val="24"/>
          <w:szCs w:val="24"/>
        </w:rPr>
        <w:t>solutia alternativa care rezulta din evaluarea adecvata pentru care se emite acordul de mediu si masurile de reducere sau eliminare a impactului, aferente acesteia</w:t>
      </w:r>
      <w:r w:rsidRPr="00F008C6">
        <w:rPr>
          <w:rStyle w:val="sttpar"/>
          <w:rFonts w:ascii="Times New Roman" w:hAnsi="Times New Roman" w:cs="Times New Roman"/>
          <w:sz w:val="24"/>
          <w:szCs w:val="24"/>
        </w:rPr>
        <w:t>;</w:t>
      </w:r>
      <w:r w:rsidRPr="00F008C6">
        <w:rPr>
          <w:rFonts w:ascii="Times New Roman" w:hAnsi="Times New Roman" w:cs="Times New Roman"/>
          <w:sz w:val="24"/>
          <w:szCs w:val="24"/>
        </w:rPr>
        <w:t xml:space="preserve"> </w:t>
      </w:r>
    </w:p>
    <w:p w:rsidR="00E14525" w:rsidRPr="00F008C6" w:rsidRDefault="00E14525" w:rsidP="00C94C93">
      <w:pPr>
        <w:spacing w:after="0" w:line="240" w:lineRule="auto"/>
        <w:textAlignment w:val="baseline"/>
        <w:rPr>
          <w:rFonts w:ascii="Times New Roman" w:hAnsi="Times New Roman" w:cs="Times New Roman"/>
          <w:sz w:val="24"/>
          <w:szCs w:val="24"/>
        </w:rPr>
      </w:pPr>
      <w:r w:rsidRPr="00F008C6">
        <w:rPr>
          <w:rFonts w:ascii="Times New Roman" w:hAnsi="Times New Roman" w:cs="Times New Roman"/>
          <w:sz w:val="24"/>
          <w:szCs w:val="24"/>
        </w:rPr>
        <w:t xml:space="preserve">       Nu este cazul.</w:t>
      </w:r>
    </w:p>
    <w:p w:rsidR="00E14525" w:rsidRPr="00F008C6" w:rsidRDefault="00E14525" w:rsidP="00C94C93">
      <w:pPr>
        <w:spacing w:after="0" w:line="240" w:lineRule="auto"/>
        <w:jc w:val="both"/>
        <w:textAlignment w:val="baseline"/>
        <w:rPr>
          <w:rFonts w:ascii="Times New Roman" w:hAnsi="Times New Roman" w:cs="Times New Roman"/>
          <w:sz w:val="24"/>
          <w:szCs w:val="24"/>
        </w:rPr>
      </w:pPr>
      <w:r w:rsidRPr="00F008C6">
        <w:rPr>
          <w:rStyle w:val="stpar"/>
          <w:rFonts w:ascii="Times New Roman" w:hAnsi="Times New Roman" w:cs="Times New Roman"/>
          <w:sz w:val="24"/>
          <w:szCs w:val="24"/>
        </w:rPr>
        <w:t>   </w:t>
      </w:r>
      <w:r w:rsidRPr="00F008C6">
        <w:rPr>
          <w:rStyle w:val="sttpar"/>
          <w:rFonts w:ascii="Times New Roman" w:hAnsi="Times New Roman" w:cs="Times New Roman"/>
          <w:sz w:val="24"/>
          <w:szCs w:val="24"/>
        </w:rPr>
        <w:t xml:space="preserve">▪ </w:t>
      </w:r>
      <w:r w:rsidRPr="00F008C6">
        <w:rPr>
          <w:rStyle w:val="sttpar"/>
          <w:rFonts w:ascii="Times New Roman" w:hAnsi="Times New Roman" w:cs="Times New Roman"/>
          <w:i/>
          <w:iCs/>
          <w:sz w:val="24"/>
          <w:szCs w:val="24"/>
        </w:rPr>
        <w:t>masurile compensatorii aprobate/acceptate de autoritatea competenta pentru protectia mediului, conditiile si modul/calendarul de implementare a acestora</w:t>
      </w:r>
      <w:r w:rsidRPr="00F008C6">
        <w:rPr>
          <w:rStyle w:val="sttpar"/>
          <w:rFonts w:ascii="Times New Roman" w:hAnsi="Times New Roman" w:cs="Times New Roman"/>
          <w:sz w:val="24"/>
          <w:szCs w:val="24"/>
        </w:rPr>
        <w:t>;</w:t>
      </w:r>
      <w:r w:rsidRPr="00F008C6">
        <w:rPr>
          <w:rFonts w:ascii="Times New Roman" w:hAnsi="Times New Roman" w:cs="Times New Roman"/>
          <w:sz w:val="24"/>
          <w:szCs w:val="24"/>
        </w:rPr>
        <w:t xml:space="preserve"> </w:t>
      </w:r>
    </w:p>
    <w:p w:rsidR="00E14525" w:rsidRPr="00F008C6" w:rsidRDefault="00E14525" w:rsidP="00C94C93">
      <w:pPr>
        <w:spacing w:after="0" w:line="240" w:lineRule="auto"/>
        <w:textAlignment w:val="baseline"/>
        <w:rPr>
          <w:rFonts w:ascii="Times New Roman" w:hAnsi="Times New Roman" w:cs="Times New Roman"/>
          <w:sz w:val="24"/>
          <w:szCs w:val="24"/>
        </w:rPr>
      </w:pPr>
      <w:r w:rsidRPr="00F008C6">
        <w:rPr>
          <w:rFonts w:ascii="Times New Roman" w:hAnsi="Times New Roman" w:cs="Times New Roman"/>
          <w:sz w:val="24"/>
          <w:szCs w:val="24"/>
        </w:rPr>
        <w:t xml:space="preserve">       Nu este cazul.</w:t>
      </w:r>
    </w:p>
    <w:p w:rsidR="00E14525" w:rsidRPr="00F008C6" w:rsidRDefault="00E14525" w:rsidP="00C94C93">
      <w:pPr>
        <w:spacing w:after="0" w:line="240" w:lineRule="auto"/>
        <w:jc w:val="both"/>
        <w:textAlignment w:val="baseline"/>
        <w:rPr>
          <w:rFonts w:ascii="Times New Roman" w:hAnsi="Times New Roman" w:cs="Times New Roman"/>
          <w:i/>
          <w:iCs/>
          <w:sz w:val="24"/>
          <w:szCs w:val="24"/>
        </w:rPr>
      </w:pPr>
      <w:r w:rsidRPr="00F008C6">
        <w:rPr>
          <w:rStyle w:val="stpar"/>
          <w:rFonts w:ascii="Times New Roman" w:hAnsi="Times New Roman" w:cs="Times New Roman"/>
          <w:sz w:val="24"/>
          <w:szCs w:val="24"/>
        </w:rPr>
        <w:lastRenderedPageBreak/>
        <w:t>   </w:t>
      </w:r>
      <w:r w:rsidRPr="00F008C6">
        <w:rPr>
          <w:rStyle w:val="sttpar"/>
          <w:rFonts w:ascii="Times New Roman" w:hAnsi="Times New Roman" w:cs="Times New Roman"/>
          <w:sz w:val="24"/>
          <w:szCs w:val="24"/>
        </w:rPr>
        <w:t xml:space="preserve">▪ </w:t>
      </w:r>
      <w:r w:rsidRPr="00F008C6">
        <w:rPr>
          <w:rStyle w:val="sttpar"/>
          <w:rFonts w:ascii="Times New Roman" w:hAnsi="Times New Roman" w:cs="Times New Roman"/>
          <w:i/>
          <w:iCs/>
          <w:sz w:val="24"/>
          <w:szCs w:val="24"/>
        </w:rPr>
        <w:t>considerentele privind sanatatea sau siguranta publica ori consecintele benefice de importanta majora pentru mediu, care justifica necesitatea realizarii proiectului propus, pentru ariile naturale protejate de interes comunitar ce adapostesc un tip de habitat natural prioritar si/sau o specie salbatica prioritara de interes comunitar;</w:t>
      </w:r>
      <w:r w:rsidRPr="00F008C6">
        <w:rPr>
          <w:rFonts w:ascii="Times New Roman" w:hAnsi="Times New Roman" w:cs="Times New Roman"/>
          <w:i/>
          <w:iCs/>
          <w:sz w:val="24"/>
          <w:szCs w:val="24"/>
        </w:rPr>
        <w:t xml:space="preserve"> </w:t>
      </w:r>
    </w:p>
    <w:p w:rsidR="00E14525" w:rsidRPr="00F008C6" w:rsidRDefault="00E14525" w:rsidP="00C94C93">
      <w:pPr>
        <w:spacing w:after="0" w:line="240" w:lineRule="auto"/>
        <w:jc w:val="both"/>
        <w:textAlignment w:val="baseline"/>
        <w:rPr>
          <w:rFonts w:ascii="Times New Roman" w:hAnsi="Times New Roman" w:cs="Times New Roman"/>
          <w:sz w:val="24"/>
          <w:szCs w:val="24"/>
        </w:rPr>
      </w:pPr>
      <w:r w:rsidRPr="00F008C6">
        <w:rPr>
          <w:rFonts w:ascii="Times New Roman" w:hAnsi="Times New Roman" w:cs="Times New Roman"/>
          <w:sz w:val="24"/>
          <w:szCs w:val="24"/>
        </w:rPr>
        <w:t xml:space="preserve">       Nu este cazul.</w:t>
      </w:r>
    </w:p>
    <w:p w:rsidR="00E14525" w:rsidRPr="00F008C6" w:rsidRDefault="00E14525" w:rsidP="00C94C93">
      <w:pPr>
        <w:spacing w:after="0" w:line="240" w:lineRule="auto"/>
        <w:jc w:val="both"/>
        <w:textAlignment w:val="baseline"/>
        <w:rPr>
          <w:rFonts w:ascii="Times New Roman" w:hAnsi="Times New Roman" w:cs="Times New Roman"/>
          <w:sz w:val="24"/>
          <w:szCs w:val="24"/>
        </w:rPr>
      </w:pPr>
      <w:r w:rsidRPr="00F008C6">
        <w:rPr>
          <w:rFonts w:ascii="Times New Roman" w:hAnsi="Times New Roman" w:cs="Times New Roman"/>
          <w:sz w:val="24"/>
          <w:szCs w:val="24"/>
        </w:rPr>
        <w:t xml:space="preserve"> </w:t>
      </w:r>
      <w:r w:rsidRPr="00F008C6">
        <w:rPr>
          <w:rStyle w:val="stpar"/>
          <w:rFonts w:ascii="Times New Roman" w:hAnsi="Times New Roman" w:cs="Times New Roman"/>
          <w:sz w:val="24"/>
          <w:szCs w:val="24"/>
        </w:rPr>
        <w:t>   </w:t>
      </w:r>
      <w:r w:rsidRPr="00F008C6">
        <w:rPr>
          <w:rStyle w:val="sttpar"/>
          <w:rFonts w:ascii="Times New Roman" w:hAnsi="Times New Roman" w:cs="Times New Roman"/>
          <w:sz w:val="24"/>
          <w:szCs w:val="24"/>
        </w:rPr>
        <w:t xml:space="preserve">▪ </w:t>
      </w:r>
      <w:r w:rsidRPr="00F008C6">
        <w:rPr>
          <w:rStyle w:val="sttpar"/>
          <w:rFonts w:ascii="Times New Roman" w:hAnsi="Times New Roman" w:cs="Times New Roman"/>
          <w:i/>
          <w:iCs/>
          <w:sz w:val="24"/>
          <w:szCs w:val="24"/>
        </w:rPr>
        <w:t>alte motivele imperative de interes public major asupra carora s-a obtinut punctul de vedere al Comisiei Europene, care justifica necesitatea realizarii proiectului</w:t>
      </w:r>
      <w:r w:rsidRPr="00F008C6">
        <w:rPr>
          <w:rStyle w:val="sttpar"/>
          <w:rFonts w:ascii="Times New Roman" w:hAnsi="Times New Roman" w:cs="Times New Roman"/>
          <w:sz w:val="24"/>
          <w:szCs w:val="24"/>
        </w:rPr>
        <w:t>.</w:t>
      </w:r>
      <w:r w:rsidRPr="00F008C6">
        <w:rPr>
          <w:rFonts w:ascii="Times New Roman" w:hAnsi="Times New Roman" w:cs="Times New Roman"/>
          <w:sz w:val="24"/>
          <w:szCs w:val="24"/>
        </w:rPr>
        <w:t xml:space="preserve"> </w:t>
      </w:r>
    </w:p>
    <w:p w:rsidR="00E14525" w:rsidRDefault="00E14525" w:rsidP="00C94C93">
      <w:pPr>
        <w:spacing w:after="0" w:line="240" w:lineRule="auto"/>
        <w:textAlignment w:val="baseline"/>
        <w:rPr>
          <w:rFonts w:ascii="Times New Roman" w:hAnsi="Times New Roman" w:cs="Times New Roman"/>
          <w:sz w:val="24"/>
          <w:szCs w:val="24"/>
        </w:rPr>
      </w:pPr>
      <w:r w:rsidRPr="00F008C6">
        <w:rPr>
          <w:rFonts w:ascii="Times New Roman" w:hAnsi="Times New Roman" w:cs="Times New Roman"/>
          <w:sz w:val="24"/>
          <w:szCs w:val="24"/>
        </w:rPr>
        <w:t xml:space="preserve">       Nu este cazul.</w:t>
      </w:r>
    </w:p>
    <w:p w:rsidR="00F008C6" w:rsidRPr="00F008C6" w:rsidRDefault="00F008C6" w:rsidP="00C94C93">
      <w:pPr>
        <w:spacing w:after="0" w:line="240" w:lineRule="auto"/>
        <w:textAlignment w:val="baseline"/>
        <w:rPr>
          <w:rFonts w:ascii="Times New Roman" w:hAnsi="Times New Roman" w:cs="Times New Roman"/>
          <w:sz w:val="24"/>
          <w:szCs w:val="24"/>
        </w:rPr>
      </w:pPr>
    </w:p>
    <w:p w:rsidR="00E14525" w:rsidRPr="00C94C93" w:rsidRDefault="00E14525" w:rsidP="00C94C93">
      <w:pPr>
        <w:spacing w:after="0" w:line="240" w:lineRule="auto"/>
        <w:textAlignment w:val="baseline"/>
        <w:rPr>
          <w:rFonts w:ascii="Times New Roman" w:hAnsi="Times New Roman" w:cs="Times New Roman"/>
          <w:b/>
          <w:bCs/>
          <w:sz w:val="24"/>
          <w:szCs w:val="24"/>
        </w:rPr>
      </w:pPr>
      <w:r w:rsidRPr="00C94C93">
        <w:rPr>
          <w:rStyle w:val="stpunct"/>
          <w:rFonts w:ascii="Times New Roman" w:hAnsi="Times New Roman" w:cs="Times New Roman"/>
          <w:b/>
          <w:bCs/>
          <w:sz w:val="24"/>
          <w:szCs w:val="24"/>
        </w:rPr>
        <w:t>   IV.</w:t>
      </w:r>
      <w:r w:rsidRPr="00C94C93">
        <w:rPr>
          <w:rStyle w:val="sttpunct"/>
          <w:rFonts w:ascii="Times New Roman" w:hAnsi="Times New Roman" w:cs="Times New Roman"/>
          <w:b/>
          <w:bCs/>
          <w:sz w:val="24"/>
          <w:szCs w:val="24"/>
        </w:rPr>
        <w:t xml:space="preserve"> Conditii care trebuie respectate</w:t>
      </w:r>
      <w:r w:rsidRPr="00C94C93">
        <w:rPr>
          <w:rFonts w:ascii="Times New Roman" w:hAnsi="Times New Roman" w:cs="Times New Roman"/>
          <w:b/>
          <w:bCs/>
          <w:sz w:val="24"/>
          <w:szCs w:val="24"/>
        </w:rPr>
        <w:t xml:space="preserve"> </w:t>
      </w:r>
    </w:p>
    <w:p w:rsidR="00E14525" w:rsidRPr="00C94C93" w:rsidRDefault="00E14525" w:rsidP="00C94C93">
      <w:pPr>
        <w:spacing w:after="0" w:line="240" w:lineRule="auto"/>
        <w:textAlignment w:val="baseline"/>
        <w:rPr>
          <w:rFonts w:ascii="Times New Roman" w:hAnsi="Times New Roman" w:cs="Times New Roman"/>
          <w:sz w:val="24"/>
          <w:szCs w:val="24"/>
        </w:rPr>
      </w:pPr>
      <w:r w:rsidRPr="00C94C93">
        <w:rPr>
          <w:rStyle w:val="stpunct"/>
          <w:rFonts w:ascii="Times New Roman" w:hAnsi="Times New Roman" w:cs="Times New Roman"/>
          <w:sz w:val="24"/>
          <w:szCs w:val="24"/>
        </w:rPr>
        <w:t>   </w:t>
      </w:r>
      <w:r w:rsidRPr="00C94C93">
        <w:rPr>
          <w:rStyle w:val="stpunct"/>
          <w:rFonts w:ascii="Times New Roman" w:hAnsi="Times New Roman" w:cs="Times New Roman"/>
          <w:b/>
          <w:bCs/>
          <w:i/>
          <w:iCs/>
          <w:sz w:val="24"/>
          <w:szCs w:val="24"/>
        </w:rPr>
        <w:t>1.</w:t>
      </w:r>
      <w:r w:rsidRPr="00C94C93">
        <w:rPr>
          <w:rStyle w:val="sttpunct"/>
          <w:rFonts w:ascii="Times New Roman" w:hAnsi="Times New Roman" w:cs="Times New Roman"/>
          <w:b/>
          <w:bCs/>
          <w:i/>
          <w:iCs/>
          <w:sz w:val="24"/>
          <w:szCs w:val="24"/>
        </w:rPr>
        <w:t xml:space="preserve"> In timpul realizarii proiectului</w:t>
      </w:r>
      <w:r w:rsidRPr="00C94C93">
        <w:rPr>
          <w:rStyle w:val="sttpunct"/>
          <w:rFonts w:ascii="Times New Roman" w:hAnsi="Times New Roman" w:cs="Times New Roman"/>
          <w:sz w:val="24"/>
          <w:szCs w:val="24"/>
        </w:rPr>
        <w:t>:</w:t>
      </w:r>
      <w:r w:rsidRPr="00C94C93">
        <w:rPr>
          <w:rFonts w:ascii="Times New Roman" w:hAnsi="Times New Roman" w:cs="Times New Roman"/>
          <w:sz w:val="24"/>
          <w:szCs w:val="24"/>
        </w:rPr>
        <w:t xml:space="preserve"> </w:t>
      </w:r>
    </w:p>
    <w:p w:rsidR="00E14525" w:rsidRPr="00C94C93" w:rsidRDefault="00E14525" w:rsidP="00C94C93">
      <w:pPr>
        <w:numPr>
          <w:ilvl w:val="0"/>
          <w:numId w:val="3"/>
        </w:numPr>
        <w:spacing w:after="0" w:line="240" w:lineRule="auto"/>
        <w:textAlignment w:val="baseline"/>
        <w:rPr>
          <w:rStyle w:val="sttlitera"/>
          <w:rFonts w:ascii="Times New Roman" w:hAnsi="Times New Roman" w:cs="Times New Roman"/>
          <w:b/>
          <w:bCs/>
          <w:sz w:val="24"/>
          <w:szCs w:val="24"/>
        </w:rPr>
      </w:pPr>
      <w:r w:rsidRPr="00C94C93">
        <w:rPr>
          <w:rStyle w:val="sttlitera"/>
          <w:rFonts w:ascii="Times New Roman" w:hAnsi="Times New Roman" w:cs="Times New Roman"/>
          <w:i/>
          <w:iCs/>
          <w:sz w:val="24"/>
          <w:szCs w:val="24"/>
        </w:rPr>
        <w:t>condi</w:t>
      </w:r>
      <w:r w:rsidR="00EC585A">
        <w:rPr>
          <w:rStyle w:val="sttlitera"/>
          <w:rFonts w:ascii="Times New Roman" w:hAnsi="Times New Roman" w:cs="Times New Roman"/>
          <w:i/>
          <w:iCs/>
          <w:sz w:val="24"/>
          <w:szCs w:val="24"/>
        </w:rPr>
        <w:t>ț</w:t>
      </w:r>
      <w:r w:rsidRPr="00C94C93">
        <w:rPr>
          <w:rStyle w:val="sttlitera"/>
          <w:rFonts w:ascii="Times New Roman" w:hAnsi="Times New Roman" w:cs="Times New Roman"/>
          <w:i/>
          <w:iCs/>
          <w:sz w:val="24"/>
          <w:szCs w:val="24"/>
        </w:rPr>
        <w:t>ii de ordin tehnic cerute prin prevederile urm</w:t>
      </w:r>
      <w:r w:rsidR="00EC585A">
        <w:rPr>
          <w:rStyle w:val="sttlitera"/>
          <w:rFonts w:ascii="Times New Roman" w:hAnsi="Times New Roman" w:cs="Times New Roman"/>
          <w:i/>
          <w:iCs/>
          <w:sz w:val="24"/>
          <w:szCs w:val="24"/>
        </w:rPr>
        <w:t>ă</w:t>
      </w:r>
      <w:r w:rsidRPr="00C94C93">
        <w:rPr>
          <w:rStyle w:val="sttlitera"/>
          <w:rFonts w:ascii="Times New Roman" w:hAnsi="Times New Roman" w:cs="Times New Roman"/>
          <w:i/>
          <w:iCs/>
          <w:sz w:val="24"/>
          <w:szCs w:val="24"/>
        </w:rPr>
        <w:t>toarelor acte normative specifice</w:t>
      </w:r>
      <w:r w:rsidRPr="00C94C93">
        <w:rPr>
          <w:rStyle w:val="sttlitera"/>
          <w:rFonts w:ascii="Times New Roman" w:hAnsi="Times New Roman" w:cs="Times New Roman"/>
          <w:b/>
          <w:bCs/>
          <w:sz w:val="24"/>
          <w:szCs w:val="24"/>
        </w:rPr>
        <w:t>:</w:t>
      </w:r>
    </w:p>
    <w:p w:rsidR="00E14525" w:rsidRPr="00C94C93" w:rsidRDefault="00B24EF0" w:rsidP="00C94C93">
      <w:pPr>
        <w:pStyle w:val="BodyText"/>
        <w:jc w:val="both"/>
        <w:rPr>
          <w:rStyle w:val="sttlitera"/>
          <w:rFonts w:ascii="Times New Roman" w:hAnsi="Times New Roman" w:cs="Times New Roman"/>
          <w:lang w:val="ro-RO"/>
        </w:rPr>
      </w:pPr>
      <w:r w:rsidRPr="00C94C93">
        <w:rPr>
          <w:rStyle w:val="sttlitera"/>
          <w:rFonts w:ascii="Times New Roman" w:hAnsi="Times New Roman" w:cs="Times New Roman"/>
          <w:lang w:val="ro-RO"/>
        </w:rPr>
        <w:t xml:space="preserve">- O.U.G.57/2007 privind regimul ariilor naturale protejate, conservarea habitatelor naturale, a florei </w:t>
      </w:r>
      <w:r w:rsidR="00EC585A">
        <w:rPr>
          <w:rStyle w:val="sttlitera"/>
          <w:rFonts w:ascii="Times New Roman" w:hAnsi="Times New Roman" w:cs="Times New Roman"/>
          <w:lang w:val="ro-RO"/>
        </w:rPr>
        <w:t>ș</w:t>
      </w:r>
      <w:r w:rsidRPr="00C94C93">
        <w:rPr>
          <w:rStyle w:val="sttlitera"/>
          <w:rFonts w:ascii="Times New Roman" w:hAnsi="Times New Roman" w:cs="Times New Roman"/>
          <w:lang w:val="ro-RO"/>
        </w:rPr>
        <w:t>i faunei s</w:t>
      </w:r>
      <w:r w:rsidR="00EC585A">
        <w:rPr>
          <w:rStyle w:val="sttlitera"/>
          <w:rFonts w:ascii="Times New Roman" w:hAnsi="Times New Roman" w:cs="Times New Roman"/>
          <w:lang w:val="ro-RO"/>
        </w:rPr>
        <w:t>ă</w:t>
      </w:r>
      <w:r w:rsidRPr="00C94C93">
        <w:rPr>
          <w:rStyle w:val="sttlitera"/>
          <w:rFonts w:ascii="Times New Roman" w:hAnsi="Times New Roman" w:cs="Times New Roman"/>
          <w:lang w:val="ro-RO"/>
        </w:rPr>
        <w:t>lbatice, aprobat</w:t>
      </w:r>
      <w:r w:rsidR="00EC585A">
        <w:rPr>
          <w:rStyle w:val="sttlitera"/>
          <w:rFonts w:ascii="Times New Roman" w:hAnsi="Times New Roman" w:cs="Times New Roman"/>
          <w:lang w:val="ro-RO"/>
        </w:rPr>
        <w:t>ă</w:t>
      </w:r>
      <w:r w:rsidRPr="00C94C93">
        <w:rPr>
          <w:rStyle w:val="sttlitera"/>
          <w:rFonts w:ascii="Times New Roman" w:hAnsi="Times New Roman" w:cs="Times New Roman"/>
          <w:lang w:val="ro-RO"/>
        </w:rPr>
        <w:t xml:space="preserve"> cu modific</w:t>
      </w:r>
      <w:r w:rsidR="00EC585A">
        <w:rPr>
          <w:rStyle w:val="sttlitera"/>
          <w:rFonts w:ascii="Times New Roman" w:hAnsi="Times New Roman" w:cs="Times New Roman"/>
          <w:lang w:val="ro-RO"/>
        </w:rPr>
        <w:t>ă</w:t>
      </w:r>
      <w:r w:rsidRPr="00C94C93">
        <w:rPr>
          <w:rStyle w:val="sttlitera"/>
          <w:rFonts w:ascii="Times New Roman" w:hAnsi="Times New Roman" w:cs="Times New Roman"/>
          <w:lang w:val="ro-RO"/>
        </w:rPr>
        <w:t xml:space="preserve">ri </w:t>
      </w:r>
      <w:r w:rsidR="00EC585A">
        <w:rPr>
          <w:rStyle w:val="sttlitera"/>
          <w:rFonts w:ascii="Times New Roman" w:hAnsi="Times New Roman" w:cs="Times New Roman"/>
          <w:lang w:val="ro-RO"/>
        </w:rPr>
        <w:t>ș</w:t>
      </w:r>
      <w:r w:rsidRPr="00C94C93">
        <w:rPr>
          <w:rStyle w:val="sttlitera"/>
          <w:rFonts w:ascii="Times New Roman" w:hAnsi="Times New Roman" w:cs="Times New Roman"/>
          <w:lang w:val="ro-RO"/>
        </w:rPr>
        <w:t>i complet</w:t>
      </w:r>
      <w:r w:rsidR="00EC585A">
        <w:rPr>
          <w:rStyle w:val="sttlitera"/>
          <w:rFonts w:ascii="Times New Roman" w:hAnsi="Times New Roman" w:cs="Times New Roman"/>
          <w:lang w:val="ro-RO"/>
        </w:rPr>
        <w:t>ă</w:t>
      </w:r>
      <w:r w:rsidRPr="00C94C93">
        <w:rPr>
          <w:rStyle w:val="sttlitera"/>
          <w:rFonts w:ascii="Times New Roman" w:hAnsi="Times New Roman" w:cs="Times New Roman"/>
          <w:lang w:val="ro-RO"/>
        </w:rPr>
        <w:t>ri prin Legea 49/2011 cu modific</w:t>
      </w:r>
      <w:r w:rsidR="00EC585A">
        <w:rPr>
          <w:rStyle w:val="sttlitera"/>
          <w:rFonts w:ascii="Times New Roman" w:hAnsi="Times New Roman" w:cs="Times New Roman"/>
          <w:lang w:val="ro-RO"/>
        </w:rPr>
        <w:t>ă</w:t>
      </w:r>
      <w:r w:rsidRPr="00C94C93">
        <w:rPr>
          <w:rStyle w:val="sttlitera"/>
          <w:rFonts w:ascii="Times New Roman" w:hAnsi="Times New Roman" w:cs="Times New Roman"/>
          <w:lang w:val="ro-RO"/>
        </w:rPr>
        <w:t xml:space="preserve">rile </w:t>
      </w:r>
      <w:r w:rsidR="00EC585A">
        <w:rPr>
          <w:rStyle w:val="sttlitera"/>
          <w:rFonts w:ascii="Times New Roman" w:hAnsi="Times New Roman" w:cs="Times New Roman"/>
          <w:lang w:val="ro-RO"/>
        </w:rPr>
        <w:t>ș</w:t>
      </w:r>
      <w:r w:rsidRPr="00C94C93">
        <w:rPr>
          <w:rStyle w:val="sttlitera"/>
          <w:rFonts w:ascii="Times New Roman" w:hAnsi="Times New Roman" w:cs="Times New Roman"/>
          <w:lang w:val="ro-RO"/>
        </w:rPr>
        <w:t>i complet</w:t>
      </w:r>
      <w:r w:rsidR="00EC585A">
        <w:rPr>
          <w:rStyle w:val="sttlitera"/>
          <w:rFonts w:ascii="Times New Roman" w:hAnsi="Times New Roman" w:cs="Times New Roman"/>
          <w:lang w:val="ro-RO"/>
        </w:rPr>
        <w:t>ă</w:t>
      </w:r>
      <w:r w:rsidRPr="00C94C93">
        <w:rPr>
          <w:rStyle w:val="sttlitera"/>
          <w:rFonts w:ascii="Times New Roman" w:hAnsi="Times New Roman" w:cs="Times New Roman"/>
          <w:lang w:val="ro-RO"/>
        </w:rPr>
        <w:t>rile ulterioare;</w:t>
      </w:r>
    </w:p>
    <w:p w:rsidR="00B24EF0" w:rsidRPr="00C94C93" w:rsidRDefault="00B24EF0" w:rsidP="00C94C93">
      <w:pPr>
        <w:pStyle w:val="BodyText"/>
        <w:jc w:val="both"/>
        <w:rPr>
          <w:rFonts w:ascii="Times New Roman" w:hAnsi="Times New Roman" w:cs="Times New Roman"/>
          <w:lang w:val="ro-RO"/>
        </w:rPr>
      </w:pPr>
      <w:r w:rsidRPr="00C94C93">
        <w:rPr>
          <w:rStyle w:val="sttlitera"/>
          <w:rFonts w:ascii="Times New Roman" w:hAnsi="Times New Roman" w:cs="Times New Roman"/>
          <w:lang w:val="ro-RO"/>
        </w:rPr>
        <w:t>-</w:t>
      </w:r>
      <w:r w:rsidR="00EC585A">
        <w:rPr>
          <w:rStyle w:val="sttlitera"/>
          <w:rFonts w:ascii="Times New Roman" w:hAnsi="Times New Roman" w:cs="Times New Roman"/>
          <w:lang w:val="ro-RO"/>
        </w:rPr>
        <w:t xml:space="preserve"> </w:t>
      </w:r>
      <w:r w:rsidRPr="00C94C93">
        <w:rPr>
          <w:rStyle w:val="sttlitera"/>
          <w:rFonts w:ascii="Times New Roman" w:hAnsi="Times New Roman" w:cs="Times New Roman"/>
          <w:lang w:val="ro-RO"/>
        </w:rPr>
        <w:t xml:space="preserve">Planul de Management </w:t>
      </w:r>
      <w:r w:rsidR="00EC585A">
        <w:rPr>
          <w:rStyle w:val="sttlitera"/>
          <w:rFonts w:ascii="Times New Roman" w:hAnsi="Times New Roman" w:cs="Times New Roman"/>
          <w:lang w:val="ro-RO"/>
        </w:rPr>
        <w:t>ș</w:t>
      </w:r>
      <w:r w:rsidRPr="00C94C93">
        <w:rPr>
          <w:rStyle w:val="sttlitera"/>
          <w:rFonts w:ascii="Times New Roman" w:hAnsi="Times New Roman" w:cs="Times New Roman"/>
          <w:lang w:val="ro-RO"/>
        </w:rPr>
        <w:t xml:space="preserve">i </w:t>
      </w:r>
      <w:r w:rsidR="00EC585A">
        <w:rPr>
          <w:rStyle w:val="sttlitera"/>
          <w:rFonts w:ascii="Times New Roman" w:hAnsi="Times New Roman" w:cs="Times New Roman"/>
          <w:lang w:val="ro-RO"/>
        </w:rPr>
        <w:t>R</w:t>
      </w:r>
      <w:r w:rsidRPr="00C94C93">
        <w:rPr>
          <w:rStyle w:val="sttlitera"/>
          <w:rFonts w:ascii="Times New Roman" w:hAnsi="Times New Roman" w:cs="Times New Roman"/>
          <w:lang w:val="ro-RO"/>
        </w:rPr>
        <w:t>egulamentul Parcului Natural portile de Fier, aprobat prin H.G.1048/2013</w:t>
      </w:r>
    </w:p>
    <w:p w:rsidR="00E14525" w:rsidRPr="00C94C93" w:rsidRDefault="00E14525" w:rsidP="00C94C93">
      <w:pPr>
        <w:pStyle w:val="BodyText"/>
        <w:rPr>
          <w:rFonts w:ascii="Times New Roman" w:hAnsi="Times New Roman" w:cs="Times New Roman"/>
          <w:lang w:val="ro-RO"/>
        </w:rPr>
      </w:pPr>
      <w:r w:rsidRPr="00C94C93">
        <w:rPr>
          <w:rStyle w:val="sttlitera"/>
          <w:rFonts w:ascii="Times New Roman" w:hAnsi="Times New Roman" w:cs="Times New Roman"/>
          <w:lang w:val="ro-RO"/>
        </w:rPr>
        <w:t>- Legea apelor</w:t>
      </w:r>
      <w:r w:rsidRPr="00C94C93">
        <w:rPr>
          <w:rStyle w:val="sttlitera"/>
          <w:rFonts w:ascii="Times New Roman" w:hAnsi="Times New Roman" w:cs="Times New Roman"/>
          <w:b/>
          <w:bCs/>
          <w:lang w:val="ro-RO"/>
        </w:rPr>
        <w:t xml:space="preserve"> </w:t>
      </w:r>
      <w:r w:rsidRPr="00C94C93">
        <w:rPr>
          <w:rFonts w:ascii="Times New Roman" w:hAnsi="Times New Roman" w:cs="Times New Roman"/>
          <w:lang w:val="ro-RO"/>
        </w:rPr>
        <w:t xml:space="preserve"> 107/1996, cu completarile si modificarile ulterioare;</w:t>
      </w:r>
    </w:p>
    <w:p w:rsidR="00E14525" w:rsidRPr="00C94C93" w:rsidRDefault="00A26B70" w:rsidP="00C94C93">
      <w:pPr>
        <w:pStyle w:val="BodyText"/>
        <w:rPr>
          <w:rFonts w:ascii="Times New Roman" w:hAnsi="Times New Roman" w:cs="Times New Roman"/>
          <w:lang w:val="ro-RO"/>
        </w:rPr>
      </w:pPr>
      <w:r w:rsidRPr="00C94C93">
        <w:rPr>
          <w:rFonts w:ascii="Times New Roman" w:hAnsi="Times New Roman" w:cs="Times New Roman"/>
          <w:lang w:val="ro-RO"/>
        </w:rPr>
        <w:t>- Se va respecta STAS 10009/2017</w:t>
      </w:r>
      <w:r w:rsidR="00E14525" w:rsidRPr="00C94C93">
        <w:rPr>
          <w:rFonts w:ascii="Times New Roman" w:hAnsi="Times New Roman" w:cs="Times New Roman"/>
          <w:lang w:val="ro-RO"/>
        </w:rPr>
        <w:t xml:space="preserve"> privind Acustica Urbana. Limitele admisibile ale nivelului de zgomot;</w:t>
      </w:r>
    </w:p>
    <w:p w:rsidR="00E14525" w:rsidRPr="00C94C93" w:rsidRDefault="00E14525" w:rsidP="00C94C93">
      <w:pPr>
        <w:pStyle w:val="BodyText"/>
        <w:jc w:val="both"/>
        <w:rPr>
          <w:rFonts w:ascii="Times New Roman" w:hAnsi="Times New Roman" w:cs="Times New Roman"/>
          <w:color w:val="auto"/>
          <w:lang w:val="ro-RO"/>
        </w:rPr>
      </w:pPr>
      <w:r w:rsidRPr="00C94C93">
        <w:rPr>
          <w:rFonts w:ascii="Times New Roman" w:hAnsi="Times New Roman" w:cs="Times New Roman"/>
          <w:color w:val="auto"/>
          <w:lang w:val="ro-RO"/>
        </w:rPr>
        <w:t>- Legea 104/2011 privind calitatea aerului inconjurator;</w:t>
      </w:r>
    </w:p>
    <w:p w:rsidR="00E14525" w:rsidRPr="00C94C93" w:rsidRDefault="00E14525" w:rsidP="00C94C93">
      <w:pPr>
        <w:pStyle w:val="BodyText"/>
        <w:rPr>
          <w:rFonts w:ascii="Times New Roman" w:hAnsi="Times New Roman" w:cs="Times New Roman"/>
          <w:lang w:val="ro-RO"/>
        </w:rPr>
      </w:pPr>
      <w:r w:rsidRPr="00C94C93">
        <w:rPr>
          <w:rFonts w:ascii="Times New Roman" w:hAnsi="Times New Roman" w:cs="Times New Roman"/>
          <w:lang w:val="ro-RO"/>
        </w:rPr>
        <w:t>- Ord. 119/2014 privind pentru aprobarea normelor de igiena privind mediul de viata al populatiei;</w:t>
      </w:r>
    </w:p>
    <w:p w:rsidR="00E14525" w:rsidRPr="00C94C93" w:rsidRDefault="00E14525" w:rsidP="00C94C93">
      <w:pPr>
        <w:pStyle w:val="BodyText"/>
        <w:rPr>
          <w:rFonts w:ascii="Times New Roman" w:hAnsi="Times New Roman" w:cs="Times New Roman"/>
          <w:color w:val="auto"/>
          <w:lang w:val="ro-RO"/>
        </w:rPr>
      </w:pPr>
      <w:r w:rsidRPr="00C94C93">
        <w:rPr>
          <w:rFonts w:ascii="Times New Roman" w:hAnsi="Times New Roman" w:cs="Times New Roman"/>
          <w:color w:val="auto"/>
          <w:lang w:val="ro-RO"/>
        </w:rPr>
        <w:t>- STAS 12574-87: aer din zonele protejate. Conditii de calitate;</w:t>
      </w:r>
    </w:p>
    <w:p w:rsidR="00E14525" w:rsidRPr="00C94C93" w:rsidRDefault="00E14525" w:rsidP="00C94C93">
      <w:pPr>
        <w:pStyle w:val="BodyText"/>
        <w:jc w:val="both"/>
        <w:rPr>
          <w:rFonts w:ascii="Times New Roman" w:hAnsi="Times New Roman" w:cs="Times New Roman"/>
          <w:color w:val="auto"/>
          <w:lang w:val="ro-RO"/>
        </w:rPr>
      </w:pPr>
      <w:r w:rsidRPr="00C94C93">
        <w:rPr>
          <w:rFonts w:ascii="Times New Roman" w:hAnsi="Times New Roman" w:cs="Times New Roman"/>
          <w:color w:val="auto"/>
          <w:lang w:val="ro-RO"/>
        </w:rPr>
        <w:t>- Legea nr. 211/2011 privind regimul deseurilor;</w:t>
      </w:r>
    </w:p>
    <w:p w:rsidR="00E14525" w:rsidRPr="00C94C93" w:rsidRDefault="00E14525" w:rsidP="00C94C93">
      <w:pPr>
        <w:pStyle w:val="BodyText"/>
        <w:rPr>
          <w:rFonts w:ascii="Times New Roman" w:hAnsi="Times New Roman" w:cs="Times New Roman"/>
          <w:lang w:val="ro-RO"/>
        </w:rPr>
      </w:pPr>
      <w:r w:rsidRPr="00C94C93">
        <w:rPr>
          <w:rFonts w:ascii="Times New Roman" w:hAnsi="Times New Roman" w:cs="Times New Roman"/>
          <w:color w:val="auto"/>
          <w:lang w:val="ro-RO"/>
        </w:rPr>
        <w:t>- H.G. 856/2002 privind evidenta gestiunii deseurilor</w:t>
      </w:r>
      <w:r w:rsidRPr="00C94C93">
        <w:rPr>
          <w:rFonts w:ascii="Times New Roman" w:hAnsi="Times New Roman" w:cs="Times New Roman"/>
          <w:lang w:val="ro-RO"/>
        </w:rPr>
        <w:t xml:space="preserve"> si pentru aprobarea listei cuprinzand deseurile , inclusive deseurile periculoase;</w:t>
      </w:r>
    </w:p>
    <w:p w:rsidR="00E14525" w:rsidRPr="00C94C93" w:rsidRDefault="00E14525" w:rsidP="00C94C93">
      <w:pPr>
        <w:pStyle w:val="BodyText"/>
        <w:rPr>
          <w:rFonts w:ascii="Times New Roman" w:hAnsi="Times New Roman" w:cs="Times New Roman"/>
          <w:lang w:val="ro-RO"/>
        </w:rPr>
      </w:pPr>
      <w:r w:rsidRPr="00C94C93">
        <w:rPr>
          <w:rFonts w:ascii="Times New Roman" w:hAnsi="Times New Roman" w:cs="Times New Roman"/>
          <w:lang w:val="ro-RO"/>
        </w:rPr>
        <w:t>-</w:t>
      </w:r>
      <w:r w:rsidR="00A45EFF">
        <w:rPr>
          <w:rFonts w:ascii="Times New Roman" w:hAnsi="Times New Roman" w:cs="Times New Roman"/>
          <w:lang w:val="ro-RO"/>
        </w:rPr>
        <w:t xml:space="preserve"> </w:t>
      </w:r>
      <w:r w:rsidRPr="00C94C93">
        <w:rPr>
          <w:rFonts w:ascii="Times New Roman" w:hAnsi="Times New Roman" w:cs="Times New Roman"/>
          <w:lang w:val="ro-RO"/>
        </w:rPr>
        <w:t>H.G. 235/2007 privind gestionarea uleiurilor uzate</w:t>
      </w:r>
      <w:r w:rsidR="00205AF3" w:rsidRPr="00C94C93">
        <w:rPr>
          <w:rFonts w:ascii="Times New Roman" w:hAnsi="Times New Roman" w:cs="Times New Roman"/>
          <w:lang w:val="ro-RO"/>
        </w:rPr>
        <w:t xml:space="preserve"> cu modificarile si completarile ulterioare</w:t>
      </w:r>
      <w:r w:rsidRPr="00C94C93">
        <w:rPr>
          <w:rFonts w:ascii="Times New Roman" w:hAnsi="Times New Roman" w:cs="Times New Roman"/>
          <w:lang w:val="ro-RO"/>
        </w:rPr>
        <w:t>;</w:t>
      </w:r>
    </w:p>
    <w:p w:rsidR="00E14525" w:rsidRPr="00C94C93" w:rsidRDefault="00E14525" w:rsidP="00C94C93">
      <w:pPr>
        <w:pStyle w:val="BodyText"/>
        <w:rPr>
          <w:rFonts w:ascii="Times New Roman" w:hAnsi="Times New Roman" w:cs="Times New Roman"/>
          <w:lang w:val="ro-RO"/>
        </w:rPr>
      </w:pPr>
      <w:r w:rsidRPr="00C94C93">
        <w:rPr>
          <w:rFonts w:ascii="Times New Roman" w:hAnsi="Times New Roman" w:cs="Times New Roman"/>
          <w:lang w:val="ro-RO"/>
        </w:rPr>
        <w:t>-</w:t>
      </w:r>
      <w:r w:rsidR="00A45EFF">
        <w:rPr>
          <w:rFonts w:ascii="Times New Roman" w:hAnsi="Times New Roman" w:cs="Times New Roman"/>
          <w:lang w:val="ro-RO"/>
        </w:rPr>
        <w:t xml:space="preserve"> </w:t>
      </w:r>
      <w:r w:rsidRPr="00C94C93">
        <w:rPr>
          <w:rFonts w:ascii="Times New Roman" w:hAnsi="Times New Roman" w:cs="Times New Roman"/>
          <w:lang w:val="ro-RO"/>
        </w:rPr>
        <w:t>H.G. 470/2007 privind limitarea continutului de sulf din combustibilii lichizi;</w:t>
      </w:r>
    </w:p>
    <w:p w:rsidR="00E14525" w:rsidRPr="00C94C93" w:rsidRDefault="00E14525" w:rsidP="00C94C93">
      <w:pPr>
        <w:pStyle w:val="BodyText"/>
        <w:rPr>
          <w:rFonts w:ascii="Times New Roman" w:hAnsi="Times New Roman" w:cs="Times New Roman"/>
          <w:lang w:val="ro-RO"/>
        </w:rPr>
      </w:pPr>
      <w:r w:rsidRPr="00C94C93">
        <w:rPr>
          <w:rFonts w:ascii="Times New Roman" w:hAnsi="Times New Roman" w:cs="Times New Roman"/>
          <w:lang w:val="ro-RO"/>
        </w:rPr>
        <w:t>-</w:t>
      </w:r>
      <w:r w:rsidR="00A45EFF">
        <w:rPr>
          <w:rFonts w:ascii="Times New Roman" w:hAnsi="Times New Roman" w:cs="Times New Roman"/>
          <w:lang w:val="ro-RO"/>
        </w:rPr>
        <w:t xml:space="preserve"> </w:t>
      </w:r>
      <w:r w:rsidRPr="00C94C93">
        <w:rPr>
          <w:rFonts w:ascii="Times New Roman" w:hAnsi="Times New Roman" w:cs="Times New Roman"/>
          <w:lang w:val="ro-RO"/>
        </w:rPr>
        <w:t>H.G. 856/2008 privind gestionarea deseurilor din industriile extractive;</w:t>
      </w:r>
    </w:p>
    <w:p w:rsidR="00E14525" w:rsidRPr="00C94C93" w:rsidRDefault="00E14525" w:rsidP="00C94C93">
      <w:pPr>
        <w:pStyle w:val="BodyText"/>
        <w:rPr>
          <w:rFonts w:ascii="Times New Roman" w:hAnsi="Times New Roman" w:cs="Times New Roman"/>
          <w:lang w:val="ro-RO"/>
        </w:rPr>
      </w:pPr>
      <w:r w:rsidRPr="00C94C93">
        <w:rPr>
          <w:rFonts w:ascii="Times New Roman" w:hAnsi="Times New Roman" w:cs="Times New Roman"/>
          <w:lang w:val="ro-RO"/>
        </w:rPr>
        <w:t>-</w:t>
      </w:r>
      <w:r w:rsidR="00A45EFF">
        <w:rPr>
          <w:rFonts w:ascii="Times New Roman" w:hAnsi="Times New Roman" w:cs="Times New Roman"/>
          <w:lang w:val="ro-RO"/>
        </w:rPr>
        <w:t xml:space="preserve"> </w:t>
      </w:r>
      <w:r w:rsidRPr="00C94C93">
        <w:rPr>
          <w:rFonts w:ascii="Times New Roman" w:hAnsi="Times New Roman" w:cs="Times New Roman"/>
          <w:lang w:val="ro-RO"/>
        </w:rPr>
        <w:t>H.G. 1132/2008 privind regimul bateriilor si acumulatorilor si al deseurilor de baterii si acumulatori</w:t>
      </w:r>
    </w:p>
    <w:p w:rsidR="00E14525" w:rsidRPr="00C94C93" w:rsidRDefault="00E14525" w:rsidP="00C94C93">
      <w:pPr>
        <w:pStyle w:val="BodyText"/>
        <w:rPr>
          <w:rFonts w:ascii="Times New Roman" w:hAnsi="Times New Roman" w:cs="Times New Roman"/>
          <w:lang w:val="ro-RO"/>
        </w:rPr>
      </w:pPr>
      <w:r w:rsidRPr="00C94C93">
        <w:rPr>
          <w:rFonts w:ascii="Times New Roman" w:hAnsi="Times New Roman" w:cs="Times New Roman"/>
          <w:i/>
          <w:iCs/>
          <w:lang w:val="ro-RO"/>
        </w:rPr>
        <w:t>-</w:t>
      </w:r>
      <w:r w:rsidR="00A45EFF">
        <w:rPr>
          <w:rFonts w:ascii="Times New Roman" w:hAnsi="Times New Roman" w:cs="Times New Roman"/>
          <w:i/>
          <w:iCs/>
          <w:lang w:val="ro-RO"/>
        </w:rPr>
        <w:t xml:space="preserve"> </w:t>
      </w:r>
      <w:r w:rsidRPr="00C94C93">
        <w:rPr>
          <w:rFonts w:ascii="Times New Roman" w:hAnsi="Times New Roman" w:cs="Times New Roman"/>
          <w:lang w:val="ro-RO"/>
        </w:rPr>
        <w:t>Legea nr.262/2009 privind aprobarea OUG 101/2007 pentru modificarea si completarea   Legii minelor nr.85/2003 si a Legii petrolului nr.238/2004;</w:t>
      </w:r>
    </w:p>
    <w:p w:rsidR="00E14525" w:rsidRPr="00C94C93" w:rsidRDefault="00E14525" w:rsidP="00C94C93">
      <w:pPr>
        <w:pStyle w:val="BodyText"/>
        <w:rPr>
          <w:rFonts w:ascii="Times New Roman" w:hAnsi="Times New Roman" w:cs="Times New Roman"/>
          <w:lang w:val="ro-RO"/>
        </w:rPr>
      </w:pPr>
      <w:r w:rsidRPr="00C94C93">
        <w:rPr>
          <w:rFonts w:ascii="Times New Roman" w:hAnsi="Times New Roman" w:cs="Times New Roman"/>
          <w:lang w:val="ro-RO"/>
        </w:rPr>
        <w:t>- Ordinul nr. 202/2881/2348/2013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E14525" w:rsidRPr="00C94C93" w:rsidRDefault="00E14525" w:rsidP="00C94C93">
      <w:pPr>
        <w:pStyle w:val="BodyText"/>
        <w:rPr>
          <w:rFonts w:ascii="Times New Roman" w:hAnsi="Times New Roman" w:cs="Times New Roman"/>
          <w:color w:val="FF0000"/>
          <w:lang w:val="ro-RO"/>
        </w:rPr>
      </w:pPr>
    </w:p>
    <w:p w:rsidR="00E14525" w:rsidRPr="00AA0CAB" w:rsidRDefault="00E14525" w:rsidP="00C94C93">
      <w:pPr>
        <w:numPr>
          <w:ilvl w:val="0"/>
          <w:numId w:val="3"/>
        </w:numPr>
        <w:spacing w:after="0" w:line="240" w:lineRule="auto"/>
        <w:jc w:val="both"/>
        <w:textAlignment w:val="baseline"/>
        <w:rPr>
          <w:rFonts w:ascii="Times New Roman" w:hAnsi="Times New Roman" w:cs="Times New Roman"/>
          <w:i/>
          <w:iCs/>
          <w:sz w:val="24"/>
          <w:szCs w:val="24"/>
        </w:rPr>
      </w:pPr>
      <w:r w:rsidRPr="00AA0CAB">
        <w:rPr>
          <w:rStyle w:val="sttlitera"/>
          <w:rFonts w:ascii="Times New Roman" w:hAnsi="Times New Roman" w:cs="Times New Roman"/>
          <w:i/>
          <w:iCs/>
          <w:sz w:val="24"/>
          <w:szCs w:val="24"/>
        </w:rPr>
        <w:t>conditii de ordin tehnic care reies din raportul privind impactul asupra mediului care integreaza concluziile evaluarii adecvate, dupa caz (de exemplu, grosimea geomembranei de impermeabilizare, nefragmentarea habitatului etc.);</w:t>
      </w:r>
      <w:r w:rsidRPr="00AA0CAB">
        <w:rPr>
          <w:rFonts w:ascii="Times New Roman" w:hAnsi="Times New Roman" w:cs="Times New Roman"/>
          <w:i/>
          <w:iCs/>
          <w:sz w:val="24"/>
          <w:szCs w:val="24"/>
        </w:rPr>
        <w:t xml:space="preserve"> </w:t>
      </w:r>
    </w:p>
    <w:p w:rsidR="00E14525" w:rsidRPr="00AA0CAB" w:rsidRDefault="00E14525" w:rsidP="00C94C93">
      <w:pPr>
        <w:spacing w:after="0" w:line="240" w:lineRule="auto"/>
        <w:jc w:val="both"/>
        <w:textAlignment w:val="baseline"/>
        <w:rPr>
          <w:rFonts w:ascii="Times New Roman" w:hAnsi="Times New Roman" w:cs="Times New Roman"/>
          <w:sz w:val="24"/>
          <w:szCs w:val="24"/>
        </w:rPr>
      </w:pPr>
      <w:r w:rsidRPr="00AA0CAB">
        <w:rPr>
          <w:rFonts w:ascii="Times New Roman" w:hAnsi="Times New Roman" w:cs="Times New Roman"/>
          <w:sz w:val="24"/>
          <w:szCs w:val="24"/>
        </w:rPr>
        <w:t xml:space="preserve">- </w:t>
      </w:r>
      <w:r w:rsidR="00AA0CAB" w:rsidRPr="00AA0CAB">
        <w:rPr>
          <w:rFonts w:ascii="Times New Roman" w:hAnsi="Times New Roman" w:cs="Times New Roman"/>
          <w:sz w:val="24"/>
          <w:szCs w:val="24"/>
        </w:rPr>
        <w:t>alegerea amplasamentelor organizării de șantier, depozitului de steril, traseelor drumurilor de acces numai în incinta microcarierei (în mod excepţional sterilul poate fi depozitat şi în afara perimetrului de exploatare) spre a nu obstrucţiona accesul speciilor de interes la locurile de cuibărit, reproducere sau la potecile de adăpat;</w:t>
      </w:r>
    </w:p>
    <w:p w:rsidR="00AA0CAB" w:rsidRPr="00AA0CAB" w:rsidRDefault="00AA0CAB" w:rsidP="00C94C93">
      <w:pPr>
        <w:spacing w:after="0" w:line="240" w:lineRule="auto"/>
        <w:jc w:val="both"/>
        <w:textAlignment w:val="baseline"/>
        <w:rPr>
          <w:rFonts w:ascii="Times New Roman" w:hAnsi="Times New Roman" w:cs="Times New Roman"/>
          <w:sz w:val="24"/>
          <w:szCs w:val="24"/>
        </w:rPr>
      </w:pPr>
      <w:r w:rsidRPr="00AA0CAB">
        <w:rPr>
          <w:rFonts w:ascii="Times New Roman" w:hAnsi="Times New Roman" w:cs="Times New Roman"/>
          <w:sz w:val="24"/>
          <w:szCs w:val="24"/>
        </w:rPr>
        <w:t>- utilajele vor fi dotate obligatoriu cu amortizoare de zgomot și vor acționa pe traseele și în timpul programului de lucru stabilite prin programul de lucru din microcarieră;</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activităţile de manipulare a carburanţilor, precum şi cele de reparare sau întreţinere a</w:t>
      </w:r>
      <w:r w:rsidR="00AA0CAB">
        <w:rPr>
          <w:rFonts w:ascii="Times New Roman" w:hAnsi="Times New Roman" w:cs="Times New Roman"/>
          <w:sz w:val="24"/>
          <w:szCs w:val="24"/>
        </w:rPr>
        <w:t xml:space="preserve"> </w:t>
      </w:r>
      <w:r w:rsidRPr="00C94C93">
        <w:rPr>
          <w:rFonts w:ascii="Times New Roman" w:hAnsi="Times New Roman" w:cs="Times New Roman"/>
          <w:sz w:val="24"/>
          <w:szCs w:val="24"/>
        </w:rPr>
        <w:t>utilajelor se vor face numai pe platforme special amenajate.</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întreţinerea şi repararea periodică a utilajelor şi a mijloacelor de transport care vor deservi parchetele de exploatare, pentru a diminua nivelul de emisii în atmosfera şi nivelul de zgomot;</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lastRenderedPageBreak/>
        <w:t>- dotarea punctului de lucru cu recipienti standard pentru colectare si depozitarea deseurilor menajere;</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deseurile reciclabile se vor depozita temporar in spatii special amenajate si se vor</w:t>
      </w:r>
      <w:r w:rsidR="00AA0CAB">
        <w:rPr>
          <w:rFonts w:ascii="Times New Roman" w:hAnsi="Times New Roman" w:cs="Times New Roman"/>
          <w:sz w:val="24"/>
          <w:szCs w:val="24"/>
        </w:rPr>
        <w:t xml:space="preserve"> </w:t>
      </w:r>
      <w:r w:rsidRPr="00C94C93">
        <w:rPr>
          <w:rFonts w:ascii="Times New Roman" w:hAnsi="Times New Roman" w:cs="Times New Roman"/>
          <w:sz w:val="24"/>
          <w:szCs w:val="24"/>
        </w:rPr>
        <w:t>preda firmelor autorizate;</w:t>
      </w:r>
    </w:p>
    <w:p w:rsidR="00123AB9" w:rsidRPr="00C94C93" w:rsidRDefault="00123AB9"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w:t>
      </w:r>
      <w:r w:rsidR="00A45EFF">
        <w:rPr>
          <w:rFonts w:ascii="Times New Roman" w:hAnsi="Times New Roman" w:cs="Times New Roman"/>
          <w:sz w:val="24"/>
          <w:szCs w:val="24"/>
        </w:rPr>
        <w:t xml:space="preserve"> </w:t>
      </w:r>
      <w:r w:rsidRPr="00C94C93">
        <w:rPr>
          <w:rFonts w:ascii="Times New Roman" w:hAnsi="Times New Roman" w:cs="Times New Roman"/>
          <w:sz w:val="24"/>
          <w:szCs w:val="24"/>
        </w:rPr>
        <w:t>bornarea perimetrului avizat;</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stropirea drumurilor de acces in perioadele secetoase;</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instruirea personalului care va activa in punctul de lucru privind masurile de prevenire si</w:t>
      </w:r>
      <w:r w:rsidR="00AA0CAB">
        <w:rPr>
          <w:rFonts w:ascii="Times New Roman" w:hAnsi="Times New Roman" w:cs="Times New Roman"/>
          <w:sz w:val="24"/>
          <w:szCs w:val="24"/>
        </w:rPr>
        <w:t xml:space="preserve"> </w:t>
      </w:r>
      <w:r w:rsidRPr="00C94C93">
        <w:rPr>
          <w:rFonts w:ascii="Times New Roman" w:hAnsi="Times New Roman" w:cs="Times New Roman"/>
          <w:sz w:val="24"/>
          <w:szCs w:val="24"/>
        </w:rPr>
        <w:t>stingere a incendiilor si masurilor de protectie a mediului;</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w:t>
      </w:r>
      <w:r w:rsidR="00A45EFF">
        <w:rPr>
          <w:rFonts w:ascii="Times New Roman" w:hAnsi="Times New Roman" w:cs="Times New Roman"/>
          <w:sz w:val="24"/>
          <w:szCs w:val="24"/>
          <w:lang w:eastAsia="en-US"/>
        </w:rPr>
        <w:t xml:space="preserve"> </w:t>
      </w:r>
      <w:r w:rsidRPr="00C94C93">
        <w:rPr>
          <w:rFonts w:ascii="Times New Roman" w:hAnsi="Times New Roman" w:cs="Times New Roman"/>
          <w:sz w:val="24"/>
          <w:szCs w:val="24"/>
          <w:lang w:eastAsia="en-US"/>
        </w:rPr>
        <w:t>executarea proiectului astfel incat sa fie posibila evacuarea gravitationala a apelor pluviale;</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w:t>
      </w:r>
      <w:r w:rsidR="00A45EFF">
        <w:rPr>
          <w:rFonts w:ascii="Times New Roman" w:hAnsi="Times New Roman" w:cs="Times New Roman"/>
          <w:sz w:val="24"/>
          <w:szCs w:val="24"/>
          <w:lang w:eastAsia="en-US"/>
        </w:rPr>
        <w:t xml:space="preserve"> </w:t>
      </w:r>
      <w:r w:rsidRPr="00C94C93">
        <w:rPr>
          <w:rFonts w:ascii="Times New Roman" w:hAnsi="Times New Roman" w:cs="Times New Roman"/>
          <w:sz w:val="24"/>
          <w:szCs w:val="24"/>
          <w:lang w:eastAsia="en-US"/>
        </w:rPr>
        <w:t>respectarea tehnologiei de exploatare si a elementelor geometrice ale treptelor prevazute prin proiect;</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w:t>
      </w:r>
      <w:r w:rsidR="00A45EFF">
        <w:rPr>
          <w:rFonts w:ascii="Times New Roman" w:hAnsi="Times New Roman" w:cs="Times New Roman"/>
          <w:sz w:val="24"/>
          <w:szCs w:val="24"/>
          <w:lang w:eastAsia="en-US"/>
        </w:rPr>
        <w:t xml:space="preserve"> </w:t>
      </w:r>
      <w:r w:rsidRPr="00C94C93">
        <w:rPr>
          <w:rFonts w:ascii="Times New Roman" w:hAnsi="Times New Roman" w:cs="Times New Roman"/>
          <w:sz w:val="24"/>
          <w:szCs w:val="24"/>
          <w:lang w:eastAsia="en-US"/>
        </w:rPr>
        <w:t>se vor comunica imediat poluarile accidentale la Agentia pentru Protectia Mediului Mehedinti</w:t>
      </w:r>
      <w:r w:rsidR="00AA0CAB">
        <w:rPr>
          <w:rFonts w:ascii="Times New Roman" w:hAnsi="Times New Roman" w:cs="Times New Roman"/>
          <w:sz w:val="24"/>
          <w:szCs w:val="24"/>
          <w:lang w:eastAsia="en-US"/>
        </w:rPr>
        <w:t>, Administrația Parcului Natural Porțile de Fier</w:t>
      </w:r>
      <w:r w:rsidRPr="00C94C93">
        <w:rPr>
          <w:rFonts w:ascii="Times New Roman" w:hAnsi="Times New Roman" w:cs="Times New Roman"/>
          <w:sz w:val="24"/>
          <w:szCs w:val="24"/>
          <w:lang w:eastAsia="en-US"/>
        </w:rPr>
        <w:t xml:space="preserve"> si la Garda </w:t>
      </w:r>
      <w:r w:rsidR="00A45EFF">
        <w:rPr>
          <w:rFonts w:ascii="Times New Roman" w:hAnsi="Times New Roman" w:cs="Times New Roman"/>
          <w:sz w:val="24"/>
          <w:szCs w:val="24"/>
          <w:lang w:eastAsia="en-US"/>
        </w:rPr>
        <w:t>N</w:t>
      </w:r>
      <w:r w:rsidRPr="00C94C93">
        <w:rPr>
          <w:rFonts w:ascii="Times New Roman" w:hAnsi="Times New Roman" w:cs="Times New Roman"/>
          <w:sz w:val="24"/>
          <w:szCs w:val="24"/>
          <w:lang w:eastAsia="en-US"/>
        </w:rPr>
        <w:t>a</w:t>
      </w:r>
      <w:r w:rsidR="00A45EFF">
        <w:rPr>
          <w:rFonts w:ascii="Times New Roman" w:hAnsi="Times New Roman" w:cs="Times New Roman"/>
          <w:sz w:val="24"/>
          <w:szCs w:val="24"/>
          <w:lang w:eastAsia="en-US"/>
        </w:rPr>
        <w:t>ț</w:t>
      </w:r>
      <w:r w:rsidRPr="00C94C93">
        <w:rPr>
          <w:rFonts w:ascii="Times New Roman" w:hAnsi="Times New Roman" w:cs="Times New Roman"/>
          <w:sz w:val="24"/>
          <w:szCs w:val="24"/>
          <w:lang w:eastAsia="en-US"/>
        </w:rPr>
        <w:t>ional</w:t>
      </w:r>
      <w:r w:rsidR="00A45EFF">
        <w:rPr>
          <w:rFonts w:ascii="Times New Roman" w:hAnsi="Times New Roman" w:cs="Times New Roman"/>
          <w:sz w:val="24"/>
          <w:szCs w:val="24"/>
          <w:lang w:eastAsia="en-US"/>
        </w:rPr>
        <w:t>ă</w:t>
      </w:r>
      <w:r w:rsidRPr="00C94C93">
        <w:rPr>
          <w:rFonts w:ascii="Times New Roman" w:hAnsi="Times New Roman" w:cs="Times New Roman"/>
          <w:sz w:val="24"/>
          <w:szCs w:val="24"/>
          <w:lang w:eastAsia="en-US"/>
        </w:rPr>
        <w:t xml:space="preserve"> de Mediu-Comisariatul Jude</w:t>
      </w:r>
      <w:r w:rsidR="00A45EFF">
        <w:rPr>
          <w:rFonts w:ascii="Times New Roman" w:hAnsi="Times New Roman" w:cs="Times New Roman"/>
          <w:sz w:val="24"/>
          <w:szCs w:val="24"/>
          <w:lang w:eastAsia="en-US"/>
        </w:rPr>
        <w:t>ț</w:t>
      </w:r>
      <w:r w:rsidRPr="00C94C93">
        <w:rPr>
          <w:rFonts w:ascii="Times New Roman" w:hAnsi="Times New Roman" w:cs="Times New Roman"/>
          <w:sz w:val="24"/>
          <w:szCs w:val="24"/>
          <w:lang w:eastAsia="en-US"/>
        </w:rPr>
        <w:t>ean Mehedin</w:t>
      </w:r>
      <w:r w:rsidR="00A45EFF">
        <w:rPr>
          <w:rFonts w:ascii="Times New Roman" w:hAnsi="Times New Roman" w:cs="Times New Roman"/>
          <w:sz w:val="24"/>
          <w:szCs w:val="24"/>
          <w:lang w:eastAsia="en-US"/>
        </w:rPr>
        <w:t>ț</w:t>
      </w:r>
      <w:r w:rsidRPr="00C94C93">
        <w:rPr>
          <w:rFonts w:ascii="Times New Roman" w:hAnsi="Times New Roman" w:cs="Times New Roman"/>
          <w:sz w:val="24"/>
          <w:szCs w:val="24"/>
          <w:lang w:eastAsia="en-US"/>
        </w:rPr>
        <w:t>i.</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p>
    <w:p w:rsidR="00E14525" w:rsidRPr="00C94C93" w:rsidRDefault="00E14525" w:rsidP="00C94C93">
      <w:pPr>
        <w:numPr>
          <w:ilvl w:val="0"/>
          <w:numId w:val="3"/>
        </w:numPr>
        <w:spacing w:after="0" w:line="240" w:lineRule="auto"/>
        <w:jc w:val="both"/>
        <w:textAlignment w:val="baseline"/>
        <w:rPr>
          <w:rFonts w:ascii="Times New Roman" w:hAnsi="Times New Roman" w:cs="Times New Roman"/>
          <w:i/>
          <w:iCs/>
          <w:sz w:val="24"/>
          <w:szCs w:val="24"/>
        </w:rPr>
      </w:pPr>
      <w:r w:rsidRPr="00C94C93">
        <w:rPr>
          <w:rStyle w:val="sttlitera"/>
          <w:rFonts w:ascii="Times New Roman" w:hAnsi="Times New Roman" w:cs="Times New Roman"/>
          <w:i/>
          <w:iCs/>
          <w:sz w:val="24"/>
          <w:szCs w:val="24"/>
        </w:rPr>
        <w:t>conditiile necesare a fi indeplinite in timpul organizarii de santier (de exemplu, interzicerea amplasarii organizarii de santier in vecinatatea ariilor naturale protejate etc.).</w:t>
      </w:r>
      <w:r w:rsidRPr="00C94C93">
        <w:rPr>
          <w:rFonts w:ascii="Times New Roman" w:hAnsi="Times New Roman" w:cs="Times New Roman"/>
          <w:i/>
          <w:iCs/>
          <w:sz w:val="24"/>
          <w:szCs w:val="24"/>
        </w:rPr>
        <w:t xml:space="preserve"> </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Organizarea de santier pentru realizarea proiectului va consta in :</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 xml:space="preserve">        -baraca pentru birou si puncte de prim ajutor;</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 xml:space="preserve">        - punct PSI dotat cu scule si stingator de incendiu;</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 xml:space="preserve">        - toaleta ecologica;</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 xml:space="preserve">        - delimitarea si amenajarea platformei pentru utilaje terasiere;</w:t>
      </w:r>
    </w:p>
    <w:p w:rsidR="00E14525" w:rsidRPr="00C94C93" w:rsidRDefault="00A26B70"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 xml:space="preserve">        -</w:t>
      </w:r>
      <w:r w:rsidR="00E14525" w:rsidRPr="00C94C93">
        <w:rPr>
          <w:rFonts w:ascii="Times New Roman" w:hAnsi="Times New Roman" w:cs="Times New Roman"/>
          <w:sz w:val="24"/>
          <w:szCs w:val="24"/>
          <w:lang w:eastAsia="en-US"/>
        </w:rPr>
        <w:t>delimitarea, amenajarea si dotarea cu recipienti a locului de depozitare a deseurilor.  Organizarea de santier - va fi dotata cu material absorbant biodegradabil pentru curatirea</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val="it-IT" w:eastAsia="en-US"/>
        </w:rPr>
      </w:pPr>
      <w:r w:rsidRPr="00C94C93">
        <w:rPr>
          <w:rFonts w:ascii="Times New Roman" w:hAnsi="Times New Roman" w:cs="Times New Roman"/>
          <w:sz w:val="24"/>
          <w:szCs w:val="24"/>
          <w:lang w:val="it-IT" w:eastAsia="en-US"/>
        </w:rPr>
        <w:t>eventualelor scurgeri de carburant sau ulei in vederea evitarii poluarii solului, panzei freatice si a apelor de suprafata;</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val="it-IT" w:eastAsia="en-US"/>
        </w:rPr>
      </w:pPr>
      <w:r w:rsidRPr="00C94C93">
        <w:rPr>
          <w:rFonts w:ascii="Times New Roman" w:hAnsi="Times New Roman" w:cs="Times New Roman"/>
          <w:sz w:val="24"/>
          <w:szCs w:val="24"/>
          <w:lang w:val="it-IT" w:eastAsia="en-US"/>
        </w:rPr>
        <w:t>- necesarul de apa pentru consumul lucratorilor se va asigura din comert;</w:t>
      </w:r>
    </w:p>
    <w:p w:rsidR="00E14525" w:rsidRPr="00C94C93" w:rsidRDefault="00E14525" w:rsidP="00C94C93">
      <w:pPr>
        <w:spacing w:after="0" w:line="240" w:lineRule="auto"/>
        <w:jc w:val="both"/>
        <w:textAlignment w:val="baseline"/>
        <w:rPr>
          <w:rFonts w:ascii="Times New Roman" w:hAnsi="Times New Roman" w:cs="Times New Roman"/>
          <w:i/>
          <w:iCs/>
          <w:sz w:val="24"/>
          <w:szCs w:val="24"/>
        </w:rPr>
      </w:pPr>
      <w:r w:rsidRPr="00C94C93">
        <w:rPr>
          <w:rFonts w:ascii="Times New Roman" w:hAnsi="Times New Roman" w:cs="Times New Roman"/>
          <w:sz w:val="24"/>
          <w:szCs w:val="24"/>
          <w:lang w:val="en-US" w:eastAsia="en-US"/>
        </w:rPr>
        <w:t xml:space="preserve">- </w:t>
      </w:r>
      <w:proofErr w:type="gramStart"/>
      <w:r w:rsidRPr="00C94C93">
        <w:rPr>
          <w:rFonts w:ascii="Times New Roman" w:hAnsi="Times New Roman" w:cs="Times New Roman"/>
          <w:sz w:val="24"/>
          <w:szCs w:val="24"/>
          <w:lang w:val="en-US" w:eastAsia="en-US"/>
        </w:rPr>
        <w:t>toaleta</w:t>
      </w:r>
      <w:proofErr w:type="gramEnd"/>
      <w:r w:rsidRPr="00C94C93">
        <w:rPr>
          <w:rFonts w:ascii="Times New Roman" w:hAnsi="Times New Roman" w:cs="Times New Roman"/>
          <w:sz w:val="24"/>
          <w:szCs w:val="24"/>
          <w:lang w:val="en-US" w:eastAsia="en-US"/>
        </w:rPr>
        <w:t xml:space="preserve"> ecologica care se va vidanja de firme specializate.</w:t>
      </w:r>
    </w:p>
    <w:p w:rsidR="00E14525" w:rsidRPr="00C94C93" w:rsidRDefault="00E14525" w:rsidP="00C94C93">
      <w:pPr>
        <w:spacing w:after="0" w:line="240" w:lineRule="auto"/>
        <w:ind w:left="360"/>
        <w:jc w:val="both"/>
        <w:textAlignment w:val="baseline"/>
        <w:rPr>
          <w:rFonts w:ascii="Times New Roman" w:hAnsi="Times New Roman" w:cs="Times New Roman"/>
          <w:i/>
          <w:iCs/>
          <w:sz w:val="24"/>
          <w:szCs w:val="24"/>
        </w:rPr>
      </w:pPr>
    </w:p>
    <w:p w:rsidR="00E14525" w:rsidRPr="00C94C93" w:rsidRDefault="00E14525" w:rsidP="00C94C93">
      <w:pPr>
        <w:numPr>
          <w:ilvl w:val="0"/>
          <w:numId w:val="3"/>
        </w:numPr>
        <w:spacing w:after="0" w:line="240" w:lineRule="auto"/>
        <w:jc w:val="both"/>
        <w:textAlignment w:val="baseline"/>
        <w:rPr>
          <w:rFonts w:ascii="Times New Roman" w:hAnsi="Times New Roman" w:cs="Times New Roman"/>
          <w:i/>
          <w:iCs/>
          <w:sz w:val="24"/>
          <w:szCs w:val="24"/>
        </w:rPr>
      </w:pPr>
      <w:r w:rsidRPr="00C94C93">
        <w:rPr>
          <w:rStyle w:val="sttlitera"/>
          <w:rFonts w:ascii="Times New Roman" w:hAnsi="Times New Roman" w:cs="Times New Roman"/>
          <w:i/>
          <w:iCs/>
          <w:sz w:val="24"/>
          <w:szCs w:val="24"/>
        </w:rPr>
        <w:t>planul de monitorizare a mediului, cu indicarea componentelor de mediu care urmeaza a fi monitorizate, a periodicitatii, a parametrilor si a amplasamentului ales pentru monitorizarea fiecarui factor.</w:t>
      </w:r>
      <w:r w:rsidRPr="00C94C93">
        <w:rPr>
          <w:rFonts w:ascii="Times New Roman" w:hAnsi="Times New Roman" w:cs="Times New Roman"/>
          <w:i/>
          <w:iCs/>
          <w:sz w:val="24"/>
          <w:szCs w:val="24"/>
        </w:rPr>
        <w:t xml:space="preserve"> </w:t>
      </w:r>
    </w:p>
    <w:p w:rsidR="000D28F2" w:rsidRPr="00C94C93" w:rsidRDefault="000D28F2" w:rsidP="00C94C93">
      <w:pPr>
        <w:spacing w:after="0" w:line="240" w:lineRule="auto"/>
        <w:ind w:left="180"/>
        <w:jc w:val="both"/>
        <w:textAlignment w:val="baseline"/>
        <w:rPr>
          <w:rFonts w:ascii="Times New Roman" w:eastAsia="Calibri" w:hAnsi="Times New Roman" w:cs="Times New Roman"/>
          <w:sz w:val="24"/>
          <w:szCs w:val="24"/>
          <w:lang w:val="it-IT" w:eastAsia="en-US"/>
        </w:rPr>
      </w:pPr>
      <w:r w:rsidRPr="00C94C93">
        <w:rPr>
          <w:rFonts w:ascii="Times New Roman" w:eastAsia="Calibri" w:hAnsi="Times New Roman" w:cs="Times New Roman"/>
          <w:sz w:val="24"/>
          <w:szCs w:val="24"/>
          <w:lang w:val="it-IT" w:eastAsia="en-US"/>
        </w:rPr>
        <w:t>In timpul implementarii proiectului se va monitoriza zgomotul si emisiile provenite de la mijloacele de transport si utilajele folosite.</w:t>
      </w:r>
    </w:p>
    <w:p w:rsidR="000D28F2" w:rsidRPr="00C94C93" w:rsidRDefault="000D28F2" w:rsidP="00C94C93">
      <w:pPr>
        <w:spacing w:after="0" w:line="240" w:lineRule="auto"/>
        <w:ind w:left="180"/>
        <w:jc w:val="both"/>
        <w:textAlignment w:val="baseline"/>
        <w:rPr>
          <w:rFonts w:ascii="Times New Roman" w:eastAsia="Calibri" w:hAnsi="Times New Roman" w:cs="Times New Roman"/>
          <w:sz w:val="24"/>
          <w:szCs w:val="24"/>
          <w:lang w:val="it-IT" w:eastAsia="en-US"/>
        </w:rPr>
      </w:pPr>
      <w:r w:rsidRPr="00C94C93">
        <w:rPr>
          <w:rFonts w:ascii="Times New Roman" w:eastAsia="Calibri" w:hAnsi="Times New Roman" w:cs="Times New Roman"/>
          <w:sz w:val="24"/>
          <w:szCs w:val="24"/>
          <w:lang w:val="it-IT" w:eastAsia="en-US"/>
        </w:rPr>
        <w:t>Principalii poluanti generate de proiect sunt:</w:t>
      </w:r>
    </w:p>
    <w:p w:rsidR="000D28F2" w:rsidRPr="00C94C93" w:rsidRDefault="000D28F2" w:rsidP="00C94C93">
      <w:pPr>
        <w:numPr>
          <w:ilvl w:val="0"/>
          <w:numId w:val="5"/>
        </w:numPr>
        <w:spacing w:after="0" w:line="240" w:lineRule="auto"/>
        <w:jc w:val="both"/>
        <w:textAlignment w:val="baseline"/>
        <w:rPr>
          <w:rFonts w:ascii="Times New Roman" w:eastAsia="Calibri" w:hAnsi="Times New Roman" w:cs="Times New Roman"/>
          <w:sz w:val="24"/>
          <w:szCs w:val="24"/>
          <w:lang w:val="it-IT" w:eastAsia="en-US"/>
        </w:rPr>
      </w:pPr>
      <w:r w:rsidRPr="00C94C93">
        <w:rPr>
          <w:rFonts w:ascii="Times New Roman" w:eastAsia="Calibri" w:hAnsi="Times New Roman" w:cs="Times New Roman"/>
          <w:sz w:val="24"/>
          <w:szCs w:val="24"/>
          <w:lang w:val="it-IT" w:eastAsia="en-US"/>
        </w:rPr>
        <w:t>emisii de gaze generate de motoarele utilajelor si mijloacelor de transport : oxizi de azot (NO2), compusi organici volatili (COV), oxizi de carbon (CO), oxizi de sulf (SO2), pulberi;</w:t>
      </w:r>
    </w:p>
    <w:p w:rsidR="000D28F2" w:rsidRPr="00C94C93" w:rsidRDefault="000D28F2" w:rsidP="00C94C93">
      <w:pPr>
        <w:numPr>
          <w:ilvl w:val="0"/>
          <w:numId w:val="5"/>
        </w:numPr>
        <w:spacing w:after="0" w:line="240" w:lineRule="auto"/>
        <w:jc w:val="both"/>
        <w:textAlignment w:val="baseline"/>
        <w:rPr>
          <w:rFonts w:ascii="Times New Roman" w:eastAsia="Calibri" w:hAnsi="Times New Roman" w:cs="Times New Roman"/>
          <w:sz w:val="24"/>
          <w:szCs w:val="24"/>
          <w:lang w:val="en-US" w:eastAsia="en-US"/>
        </w:rPr>
      </w:pPr>
      <w:proofErr w:type="gramStart"/>
      <w:r w:rsidRPr="00C94C93">
        <w:rPr>
          <w:rFonts w:ascii="Times New Roman" w:eastAsia="Calibri" w:hAnsi="Times New Roman" w:cs="Times New Roman"/>
          <w:sz w:val="24"/>
          <w:szCs w:val="24"/>
          <w:lang w:val="en-US" w:eastAsia="en-US"/>
        </w:rPr>
        <w:t>zgomotul</w:t>
      </w:r>
      <w:proofErr w:type="gramEnd"/>
      <w:r w:rsidRPr="00C94C93">
        <w:rPr>
          <w:rFonts w:ascii="Times New Roman" w:eastAsia="Calibri" w:hAnsi="Times New Roman" w:cs="Times New Roman"/>
          <w:sz w:val="24"/>
          <w:szCs w:val="24"/>
          <w:lang w:val="en-US" w:eastAsia="en-US"/>
        </w:rPr>
        <w:t xml:space="preserve"> produs de utilaje si mijloacele de transport.</w:t>
      </w:r>
    </w:p>
    <w:p w:rsidR="000D28F2" w:rsidRPr="00C94C93" w:rsidRDefault="000D28F2" w:rsidP="00C94C93">
      <w:pPr>
        <w:spacing w:after="0" w:line="240" w:lineRule="auto"/>
        <w:ind w:left="720"/>
        <w:jc w:val="both"/>
        <w:textAlignment w:val="baseline"/>
        <w:rPr>
          <w:rFonts w:ascii="Times New Roman" w:eastAsia="Calibri" w:hAnsi="Times New Roman" w:cs="Times New Roman"/>
          <w:sz w:val="24"/>
          <w:szCs w:val="24"/>
          <w:lang w:val="en-US" w:eastAsia="en-US"/>
        </w:rPr>
      </w:pPr>
    </w:p>
    <w:p w:rsidR="00E14525" w:rsidRPr="00C94C93" w:rsidRDefault="00E14525" w:rsidP="00C94C93">
      <w:pPr>
        <w:spacing w:after="0" w:line="240" w:lineRule="auto"/>
        <w:textAlignment w:val="baseline"/>
        <w:rPr>
          <w:rFonts w:ascii="Times New Roman" w:hAnsi="Times New Roman" w:cs="Times New Roman"/>
          <w:b/>
          <w:bCs/>
          <w:i/>
          <w:iCs/>
          <w:sz w:val="24"/>
          <w:szCs w:val="24"/>
        </w:rPr>
      </w:pPr>
      <w:r w:rsidRPr="00C94C93">
        <w:rPr>
          <w:rStyle w:val="stpunct"/>
          <w:rFonts w:ascii="Times New Roman" w:hAnsi="Times New Roman" w:cs="Times New Roman"/>
          <w:b/>
          <w:bCs/>
          <w:i/>
          <w:iCs/>
          <w:sz w:val="24"/>
          <w:szCs w:val="24"/>
        </w:rPr>
        <w:t>   2.</w:t>
      </w:r>
      <w:r w:rsidRPr="00C94C93">
        <w:rPr>
          <w:rStyle w:val="sttpunct"/>
          <w:rFonts w:ascii="Times New Roman" w:hAnsi="Times New Roman" w:cs="Times New Roman"/>
          <w:b/>
          <w:bCs/>
          <w:i/>
          <w:iCs/>
          <w:sz w:val="24"/>
          <w:szCs w:val="24"/>
        </w:rPr>
        <w:t xml:space="preserve"> In timpul exploatarii:</w:t>
      </w:r>
      <w:r w:rsidRPr="00C94C93">
        <w:rPr>
          <w:rFonts w:ascii="Times New Roman" w:hAnsi="Times New Roman" w:cs="Times New Roman"/>
          <w:b/>
          <w:bCs/>
          <w:i/>
          <w:iCs/>
          <w:sz w:val="24"/>
          <w:szCs w:val="24"/>
        </w:rPr>
        <w:t xml:space="preserve"> </w:t>
      </w:r>
    </w:p>
    <w:p w:rsidR="00E14525" w:rsidRPr="00C94C93" w:rsidRDefault="00E14525" w:rsidP="00C94C93">
      <w:pPr>
        <w:numPr>
          <w:ilvl w:val="0"/>
          <w:numId w:val="6"/>
        </w:numPr>
        <w:spacing w:after="0" w:line="240" w:lineRule="auto"/>
        <w:textAlignment w:val="baseline"/>
        <w:rPr>
          <w:rFonts w:ascii="Times New Roman" w:hAnsi="Times New Roman" w:cs="Times New Roman"/>
          <w:i/>
          <w:iCs/>
          <w:sz w:val="24"/>
          <w:szCs w:val="24"/>
        </w:rPr>
      </w:pPr>
      <w:r w:rsidRPr="00C94C93">
        <w:rPr>
          <w:rStyle w:val="sttlitera"/>
          <w:rFonts w:ascii="Times New Roman" w:hAnsi="Times New Roman" w:cs="Times New Roman"/>
          <w:i/>
          <w:iCs/>
          <w:sz w:val="24"/>
          <w:szCs w:val="24"/>
        </w:rPr>
        <w:t>conditiile necesare a fi indeplinite in functie de prevederile actelor normative specifice;</w:t>
      </w:r>
      <w:r w:rsidRPr="00C94C93">
        <w:rPr>
          <w:rFonts w:ascii="Times New Roman" w:hAnsi="Times New Roman" w:cs="Times New Roman"/>
          <w:i/>
          <w:iCs/>
          <w:sz w:val="24"/>
          <w:szCs w:val="24"/>
        </w:rPr>
        <w:t xml:space="preserve"> </w:t>
      </w:r>
    </w:p>
    <w:p w:rsidR="00A26B70" w:rsidRPr="00C94C93" w:rsidRDefault="00A26B70" w:rsidP="00C94C93">
      <w:pPr>
        <w:spacing w:after="0" w:line="240" w:lineRule="auto"/>
        <w:ind w:left="540"/>
        <w:textAlignment w:val="baseline"/>
        <w:rPr>
          <w:rFonts w:ascii="Times New Roman" w:hAnsi="Times New Roman" w:cs="Times New Roman"/>
          <w:iCs/>
          <w:sz w:val="24"/>
          <w:szCs w:val="24"/>
        </w:rPr>
      </w:pPr>
      <w:r w:rsidRPr="00C94C93">
        <w:rPr>
          <w:rFonts w:ascii="Times New Roman" w:hAnsi="Times New Roman" w:cs="Times New Roman"/>
          <w:iCs/>
          <w:sz w:val="24"/>
          <w:szCs w:val="24"/>
        </w:rPr>
        <w:t>- O.U.G.57/2007 privind regimul ariilor naturale protejate, conservarea habitatelor naturale, a florei si faunei salbatice, aprobata cu modificari si completari prin Legea 49/2011 cu modificarile si completarile ulterioare;</w:t>
      </w:r>
    </w:p>
    <w:p w:rsidR="00E14525" w:rsidRPr="00C94C93" w:rsidRDefault="00E14525" w:rsidP="00C94C93">
      <w:pPr>
        <w:spacing w:after="0" w:line="240" w:lineRule="auto"/>
        <w:ind w:left="720" w:hanging="360"/>
        <w:jc w:val="both"/>
        <w:textAlignment w:val="baseline"/>
        <w:rPr>
          <w:rFonts w:ascii="Times New Roman" w:hAnsi="Times New Roman" w:cs="Times New Roman"/>
          <w:i/>
          <w:iCs/>
          <w:sz w:val="24"/>
          <w:szCs w:val="24"/>
        </w:rPr>
      </w:pPr>
      <w:r w:rsidRPr="00C94C93">
        <w:rPr>
          <w:rFonts w:ascii="Times New Roman" w:hAnsi="Times New Roman" w:cs="Times New Roman"/>
          <w:i/>
          <w:iCs/>
          <w:sz w:val="24"/>
          <w:szCs w:val="24"/>
        </w:rPr>
        <w:t xml:space="preserve"> - </w:t>
      </w:r>
      <w:r w:rsidRPr="00C94C93">
        <w:rPr>
          <w:rFonts w:ascii="Times New Roman" w:hAnsi="Times New Roman" w:cs="Times New Roman"/>
          <w:sz w:val="24"/>
          <w:szCs w:val="24"/>
        </w:rPr>
        <w:t>Legea nr.262/2009 privind aprobarea OUG 101/2007 pentru modificarea si completarea    Legii minelor nr.85/2003 si a Legii petrolului nr.238/2004;</w:t>
      </w:r>
    </w:p>
    <w:p w:rsidR="00E14525" w:rsidRPr="00C94C93" w:rsidRDefault="00E14525" w:rsidP="00C94C93">
      <w:pPr>
        <w:spacing w:after="0" w:line="240" w:lineRule="auto"/>
        <w:ind w:left="720" w:hanging="540"/>
        <w:textAlignment w:val="baseline"/>
        <w:rPr>
          <w:rFonts w:ascii="Times New Roman" w:hAnsi="Times New Roman" w:cs="Times New Roman"/>
          <w:i/>
          <w:iCs/>
          <w:sz w:val="24"/>
          <w:szCs w:val="24"/>
        </w:rPr>
      </w:pPr>
      <w:r w:rsidRPr="00C94C93">
        <w:rPr>
          <w:rFonts w:ascii="Times New Roman" w:hAnsi="Times New Roman" w:cs="Times New Roman"/>
          <w:i/>
          <w:iCs/>
          <w:sz w:val="24"/>
          <w:szCs w:val="24"/>
        </w:rPr>
        <w:t xml:space="preserve">   -    </w:t>
      </w:r>
      <w:r w:rsidRPr="00C94C93">
        <w:rPr>
          <w:rFonts w:ascii="Times New Roman" w:hAnsi="Times New Roman" w:cs="Times New Roman"/>
          <w:sz w:val="24"/>
          <w:szCs w:val="24"/>
        </w:rPr>
        <w:t>Ordin M.M.G.A.nr.324/2005 comun cu Ordinul A.N.R.M. nr.27/2005 pentru modificarea Instructiunilor tehnice privind aplicarea si urmarirea masurilor stabilite in programul de conformare, planul de refacere a mediului si proiectul tehnic, precum si reglementarea modului de operare cu garantia financiara pentru refacerea mediului afectat de activitatile miniere;</w:t>
      </w:r>
    </w:p>
    <w:p w:rsidR="00E14525" w:rsidRPr="00C94C93" w:rsidRDefault="00E14525" w:rsidP="00C94C93">
      <w:pPr>
        <w:pStyle w:val="BodyText"/>
        <w:ind w:left="720" w:hanging="540"/>
        <w:jc w:val="both"/>
        <w:rPr>
          <w:rFonts w:ascii="Times New Roman" w:hAnsi="Times New Roman" w:cs="Times New Roman"/>
          <w:lang w:val="ro-RO"/>
        </w:rPr>
      </w:pPr>
      <w:r w:rsidRPr="00C94C93">
        <w:rPr>
          <w:rFonts w:ascii="Times New Roman" w:hAnsi="Times New Roman" w:cs="Times New Roman"/>
          <w:lang w:val="ro-RO"/>
        </w:rPr>
        <w:lastRenderedPageBreak/>
        <w:t xml:space="preserve">   -  O.U.G. nr. 195/2005 privind protectia mediului, aprobata prin Legea nr. 265/2006 cu  modificarile si completarile ulterioare;</w:t>
      </w:r>
    </w:p>
    <w:p w:rsidR="00E14525" w:rsidRPr="00C94C93" w:rsidRDefault="00E14525" w:rsidP="00C94C93">
      <w:pPr>
        <w:pStyle w:val="BodyText"/>
        <w:numPr>
          <w:ilvl w:val="0"/>
          <w:numId w:val="4"/>
        </w:numPr>
        <w:tabs>
          <w:tab w:val="clear" w:pos="1080"/>
          <w:tab w:val="num" w:pos="720"/>
        </w:tabs>
        <w:ind w:left="720"/>
        <w:jc w:val="both"/>
        <w:rPr>
          <w:rFonts w:ascii="Times New Roman" w:hAnsi="Times New Roman" w:cs="Times New Roman"/>
          <w:color w:val="auto"/>
          <w:lang w:val="ro-RO"/>
        </w:rPr>
      </w:pPr>
      <w:r w:rsidRPr="00C94C93">
        <w:rPr>
          <w:rFonts w:ascii="Times New Roman" w:hAnsi="Times New Roman" w:cs="Times New Roman"/>
          <w:color w:val="auto"/>
          <w:lang w:val="ro-RO"/>
        </w:rPr>
        <w:t>Legea 104/2011 privind calitatea aerului inconjurator;</w:t>
      </w:r>
    </w:p>
    <w:p w:rsidR="00E14525" w:rsidRPr="00C94C93" w:rsidRDefault="00E14525" w:rsidP="00C94C93">
      <w:pPr>
        <w:pStyle w:val="BodyText"/>
        <w:numPr>
          <w:ilvl w:val="0"/>
          <w:numId w:val="4"/>
        </w:numPr>
        <w:tabs>
          <w:tab w:val="clear" w:pos="1080"/>
          <w:tab w:val="num" w:pos="720"/>
        </w:tabs>
        <w:ind w:hanging="720"/>
        <w:rPr>
          <w:rFonts w:ascii="Times New Roman" w:hAnsi="Times New Roman" w:cs="Times New Roman"/>
          <w:lang w:val="ro-RO"/>
        </w:rPr>
      </w:pPr>
      <w:r w:rsidRPr="00C94C93">
        <w:rPr>
          <w:rStyle w:val="sttlitera"/>
          <w:rFonts w:ascii="Times New Roman" w:hAnsi="Times New Roman" w:cs="Times New Roman"/>
          <w:color w:val="auto"/>
          <w:lang w:val="ro-RO"/>
        </w:rPr>
        <w:t>Legea apelor</w:t>
      </w:r>
      <w:r w:rsidRPr="00C94C93">
        <w:rPr>
          <w:rStyle w:val="sttlitera"/>
          <w:rFonts w:ascii="Times New Roman" w:hAnsi="Times New Roman" w:cs="Times New Roman"/>
          <w:b/>
          <w:bCs/>
          <w:color w:val="auto"/>
          <w:lang w:val="ro-RO"/>
        </w:rPr>
        <w:t xml:space="preserve"> </w:t>
      </w:r>
      <w:r w:rsidRPr="00C94C93">
        <w:rPr>
          <w:rFonts w:ascii="Times New Roman" w:hAnsi="Times New Roman" w:cs="Times New Roman"/>
          <w:color w:val="auto"/>
          <w:lang w:val="ro-RO"/>
        </w:rPr>
        <w:t xml:space="preserve"> 107/1996, cu completarile si modificarile ulterioare</w:t>
      </w:r>
      <w:r w:rsidRPr="00C94C93">
        <w:rPr>
          <w:rFonts w:ascii="Times New Roman" w:hAnsi="Times New Roman" w:cs="Times New Roman"/>
          <w:lang w:val="ro-RO"/>
        </w:rPr>
        <w:t>;</w:t>
      </w:r>
    </w:p>
    <w:p w:rsidR="00E14525" w:rsidRPr="00C94C93" w:rsidRDefault="00E14525" w:rsidP="00C94C93">
      <w:pPr>
        <w:pStyle w:val="BodyText"/>
        <w:numPr>
          <w:ilvl w:val="0"/>
          <w:numId w:val="4"/>
        </w:numPr>
        <w:tabs>
          <w:tab w:val="clear" w:pos="1080"/>
          <w:tab w:val="num" w:pos="720"/>
        </w:tabs>
        <w:ind w:hanging="720"/>
        <w:rPr>
          <w:rFonts w:ascii="Times New Roman" w:hAnsi="Times New Roman" w:cs="Times New Roman"/>
          <w:lang w:val="ro-RO"/>
        </w:rPr>
      </w:pPr>
      <w:r w:rsidRPr="00C94C93">
        <w:rPr>
          <w:rFonts w:ascii="Times New Roman" w:hAnsi="Times New Roman" w:cs="Times New Roman"/>
          <w:lang w:val="ro-RO"/>
        </w:rPr>
        <w:t>Legea 211/2011 privind regimul deseurilor;</w:t>
      </w:r>
    </w:p>
    <w:p w:rsidR="00E14525" w:rsidRPr="00C94C93" w:rsidRDefault="00E14525" w:rsidP="00C94C93">
      <w:pPr>
        <w:pStyle w:val="BodyText"/>
        <w:numPr>
          <w:ilvl w:val="0"/>
          <w:numId w:val="4"/>
        </w:numPr>
        <w:tabs>
          <w:tab w:val="clear" w:pos="1080"/>
          <w:tab w:val="num" w:pos="720"/>
        </w:tabs>
        <w:ind w:left="720"/>
        <w:rPr>
          <w:rFonts w:ascii="Times New Roman" w:hAnsi="Times New Roman" w:cs="Times New Roman"/>
          <w:lang w:val="ro-RO"/>
        </w:rPr>
      </w:pPr>
      <w:r w:rsidRPr="00C94C93">
        <w:rPr>
          <w:rFonts w:ascii="Times New Roman" w:hAnsi="Times New Roman" w:cs="Times New Roman"/>
          <w:lang w:val="ro-RO"/>
        </w:rPr>
        <w:t>Se va respecta STAS 10009/88 privind Acustica Urbana. Limitele admisibile ale nivelului de zgomot;</w:t>
      </w:r>
    </w:p>
    <w:p w:rsidR="00E14525" w:rsidRPr="00C94C93" w:rsidRDefault="00E14525" w:rsidP="00C94C93">
      <w:pPr>
        <w:pStyle w:val="BodyText"/>
        <w:numPr>
          <w:ilvl w:val="0"/>
          <w:numId w:val="4"/>
        </w:numPr>
        <w:tabs>
          <w:tab w:val="clear" w:pos="1080"/>
          <w:tab w:val="num" w:pos="720"/>
        </w:tabs>
        <w:ind w:left="720"/>
        <w:rPr>
          <w:rFonts w:ascii="Times New Roman" w:hAnsi="Times New Roman" w:cs="Times New Roman"/>
          <w:lang w:val="ro-RO"/>
        </w:rPr>
      </w:pPr>
      <w:r w:rsidRPr="00C94C93">
        <w:rPr>
          <w:rFonts w:ascii="Times New Roman" w:hAnsi="Times New Roman" w:cs="Times New Roman"/>
          <w:lang w:val="ro-RO"/>
        </w:rPr>
        <w:t>Ord. 119/2014 privind pentru aprobarea normelor de igiena privind mediul de viata al populatiei;</w:t>
      </w:r>
    </w:p>
    <w:p w:rsidR="00E14525" w:rsidRPr="00C94C93" w:rsidRDefault="00E14525" w:rsidP="00C94C93">
      <w:pPr>
        <w:pStyle w:val="BodyText"/>
        <w:numPr>
          <w:ilvl w:val="0"/>
          <w:numId w:val="4"/>
        </w:numPr>
        <w:tabs>
          <w:tab w:val="clear" w:pos="1080"/>
          <w:tab w:val="num" w:pos="720"/>
        </w:tabs>
        <w:ind w:hanging="720"/>
        <w:rPr>
          <w:rFonts w:ascii="Times New Roman" w:hAnsi="Times New Roman" w:cs="Times New Roman"/>
          <w:lang w:val="ro-RO"/>
        </w:rPr>
      </w:pPr>
      <w:r w:rsidRPr="00C94C93">
        <w:rPr>
          <w:rFonts w:ascii="Times New Roman" w:hAnsi="Times New Roman" w:cs="Times New Roman"/>
          <w:lang w:val="ro-RO"/>
        </w:rPr>
        <w:t>Ordinul 462/1993 – conditii tehnice privind protectia atmosferei;</w:t>
      </w:r>
    </w:p>
    <w:p w:rsidR="00E14525" w:rsidRPr="00C94C93" w:rsidRDefault="00E14525" w:rsidP="00C94C93">
      <w:pPr>
        <w:pStyle w:val="BodyText"/>
        <w:numPr>
          <w:ilvl w:val="0"/>
          <w:numId w:val="4"/>
        </w:numPr>
        <w:tabs>
          <w:tab w:val="clear" w:pos="1080"/>
          <w:tab w:val="num" w:pos="720"/>
        </w:tabs>
        <w:ind w:hanging="720"/>
        <w:rPr>
          <w:rFonts w:ascii="Times New Roman" w:hAnsi="Times New Roman" w:cs="Times New Roman"/>
          <w:lang w:val="ro-RO"/>
        </w:rPr>
      </w:pPr>
      <w:r w:rsidRPr="00C94C93">
        <w:rPr>
          <w:rFonts w:ascii="Times New Roman" w:hAnsi="Times New Roman" w:cs="Times New Roman"/>
          <w:lang w:val="ro-RO"/>
        </w:rPr>
        <w:t>O.U.G. nr.243/2000 privind protectia atmosferei cu modificarile si completarile ulterioare;</w:t>
      </w:r>
    </w:p>
    <w:p w:rsidR="00E14525" w:rsidRPr="00C94C93" w:rsidRDefault="00E14525" w:rsidP="00C94C93">
      <w:pPr>
        <w:pStyle w:val="BodyText"/>
        <w:numPr>
          <w:ilvl w:val="0"/>
          <w:numId w:val="4"/>
        </w:numPr>
        <w:tabs>
          <w:tab w:val="clear" w:pos="1080"/>
          <w:tab w:val="num" w:pos="720"/>
        </w:tabs>
        <w:ind w:left="720"/>
        <w:rPr>
          <w:rFonts w:ascii="Times New Roman" w:hAnsi="Times New Roman" w:cs="Times New Roman"/>
          <w:lang w:val="ro-RO"/>
        </w:rPr>
      </w:pPr>
      <w:r w:rsidRPr="00C94C93">
        <w:rPr>
          <w:rFonts w:ascii="Times New Roman" w:hAnsi="Times New Roman" w:cs="Times New Roman"/>
          <w:lang w:val="ro-RO"/>
        </w:rPr>
        <w:t>H.G. 856/2002 privind evidenta gestiunii deseurilor si pentru aprobarea listei cuprinzand deseurile , inclusive deseurile periculoase;</w:t>
      </w:r>
    </w:p>
    <w:p w:rsidR="00E14525" w:rsidRPr="00C94C93" w:rsidRDefault="00E14525" w:rsidP="00C94C93">
      <w:pPr>
        <w:pStyle w:val="BodyText"/>
        <w:numPr>
          <w:ilvl w:val="0"/>
          <w:numId w:val="4"/>
        </w:numPr>
        <w:tabs>
          <w:tab w:val="clear" w:pos="1080"/>
          <w:tab w:val="num" w:pos="720"/>
        </w:tabs>
        <w:ind w:left="720"/>
        <w:rPr>
          <w:rFonts w:ascii="Times New Roman" w:hAnsi="Times New Roman" w:cs="Times New Roman"/>
          <w:lang w:val="ro-RO"/>
        </w:rPr>
      </w:pPr>
      <w:r w:rsidRPr="00C94C93">
        <w:rPr>
          <w:rFonts w:ascii="Times New Roman" w:hAnsi="Times New Roman" w:cs="Times New Roman"/>
          <w:lang w:val="ro-RO"/>
        </w:rPr>
        <w:t>H.G. 235/2007 privind gestionarea uleiurilor uzate;</w:t>
      </w:r>
    </w:p>
    <w:p w:rsidR="00E14525" w:rsidRPr="00C94C93" w:rsidRDefault="00E14525" w:rsidP="00C94C93">
      <w:pPr>
        <w:pStyle w:val="BodyText"/>
        <w:numPr>
          <w:ilvl w:val="0"/>
          <w:numId w:val="4"/>
        </w:numPr>
        <w:tabs>
          <w:tab w:val="clear" w:pos="1080"/>
          <w:tab w:val="num" w:pos="720"/>
        </w:tabs>
        <w:ind w:left="720"/>
        <w:rPr>
          <w:rFonts w:ascii="Times New Roman" w:hAnsi="Times New Roman" w:cs="Times New Roman"/>
          <w:lang w:val="ro-RO"/>
        </w:rPr>
      </w:pPr>
      <w:r w:rsidRPr="00C94C93">
        <w:rPr>
          <w:rFonts w:ascii="Times New Roman" w:hAnsi="Times New Roman" w:cs="Times New Roman"/>
          <w:lang w:val="ro-RO"/>
        </w:rPr>
        <w:t>H.G. 470/2007 privind limitarea continutului de sulf din combustibilii lichizi;</w:t>
      </w:r>
    </w:p>
    <w:p w:rsidR="00E14525" w:rsidRPr="00C94C93" w:rsidRDefault="00E14525" w:rsidP="00C94C93">
      <w:pPr>
        <w:pStyle w:val="BodyText"/>
        <w:numPr>
          <w:ilvl w:val="0"/>
          <w:numId w:val="4"/>
        </w:numPr>
        <w:tabs>
          <w:tab w:val="clear" w:pos="1080"/>
          <w:tab w:val="num" w:pos="720"/>
        </w:tabs>
        <w:ind w:left="720"/>
        <w:rPr>
          <w:rFonts w:ascii="Times New Roman" w:hAnsi="Times New Roman" w:cs="Times New Roman"/>
          <w:lang w:val="ro-RO"/>
        </w:rPr>
      </w:pPr>
      <w:r w:rsidRPr="00C94C93">
        <w:rPr>
          <w:rFonts w:ascii="Times New Roman" w:hAnsi="Times New Roman" w:cs="Times New Roman"/>
          <w:lang w:val="ro-RO"/>
        </w:rPr>
        <w:t>H.G. 856/2008 privind gestionarea deseurilor din industriile extractive;</w:t>
      </w:r>
    </w:p>
    <w:p w:rsidR="00206362" w:rsidRPr="00C94C93" w:rsidRDefault="00206362" w:rsidP="00C94C93">
      <w:pPr>
        <w:pStyle w:val="BodyText"/>
        <w:tabs>
          <w:tab w:val="num" w:pos="720"/>
        </w:tabs>
        <w:ind w:left="720"/>
        <w:rPr>
          <w:rFonts w:ascii="Times New Roman" w:hAnsi="Times New Roman" w:cs="Times New Roman"/>
          <w:lang w:val="ro-RO"/>
        </w:rPr>
      </w:pPr>
    </w:p>
    <w:p w:rsidR="00E14525" w:rsidRPr="00C94C93" w:rsidRDefault="00E14525" w:rsidP="00C94C93">
      <w:pPr>
        <w:numPr>
          <w:ilvl w:val="0"/>
          <w:numId w:val="6"/>
        </w:numPr>
        <w:spacing w:after="0" w:line="240" w:lineRule="auto"/>
        <w:jc w:val="both"/>
        <w:textAlignment w:val="baseline"/>
        <w:rPr>
          <w:rFonts w:ascii="Times New Roman" w:hAnsi="Times New Roman" w:cs="Times New Roman"/>
          <w:i/>
          <w:iCs/>
          <w:sz w:val="24"/>
          <w:szCs w:val="24"/>
        </w:rPr>
      </w:pPr>
      <w:r w:rsidRPr="00C94C93">
        <w:rPr>
          <w:rStyle w:val="sttlitera"/>
          <w:rFonts w:ascii="Times New Roman" w:hAnsi="Times New Roman" w:cs="Times New Roman"/>
          <w:i/>
          <w:iCs/>
          <w:sz w:val="24"/>
          <w:szCs w:val="24"/>
        </w:rPr>
        <w:t>conditii care reies din raportul privind impactul asupra mediului, respectiv din cerintele legislatiei comunitare specifice, dupa caz;</w:t>
      </w:r>
      <w:r w:rsidRPr="00C94C93">
        <w:rPr>
          <w:rFonts w:ascii="Times New Roman" w:hAnsi="Times New Roman" w:cs="Times New Roman"/>
          <w:i/>
          <w:iCs/>
          <w:sz w:val="24"/>
          <w:szCs w:val="24"/>
        </w:rPr>
        <w:t xml:space="preserve"> </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-executarea lucrarilor de exp</w:t>
      </w:r>
      <w:r w:rsidR="000D28F2" w:rsidRPr="00C94C93">
        <w:rPr>
          <w:rFonts w:ascii="Times New Roman" w:hAnsi="Times New Roman" w:cs="Times New Roman"/>
          <w:sz w:val="24"/>
          <w:szCs w:val="24"/>
          <w:lang w:eastAsia="en-US"/>
        </w:rPr>
        <w:t xml:space="preserve">loatare </w:t>
      </w:r>
      <w:r w:rsidRPr="00C94C93">
        <w:rPr>
          <w:rFonts w:ascii="Times New Roman" w:hAnsi="Times New Roman" w:cs="Times New Roman"/>
          <w:sz w:val="24"/>
          <w:szCs w:val="24"/>
          <w:lang w:eastAsia="en-US"/>
        </w:rPr>
        <w:t xml:space="preserve"> strict in perimetrul avizat de ANRM</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-executarea proiectului astfel incat sa fie posibila evacuarea gravitationala a apelor pluviale;</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-asigurarea evacuarii apelor  provenite din precipitatii prin intermediul santurilor de garda perimetrale;</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-respectarea tehnologiei de exploatare si a elementelor geometrice ale treptelor prevazute prin proiect;</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-la eliberarea suprafetelor de sarcini tehnologice se vor asigura conditiile cu privire la obligatia realizarii lucrarilor de reconstructie ecologica;</w:t>
      </w:r>
    </w:p>
    <w:p w:rsidR="00E14525" w:rsidRPr="00C94C93" w:rsidRDefault="00E14525" w:rsidP="00C94C93">
      <w:pPr>
        <w:autoSpaceDE w:val="0"/>
        <w:autoSpaceDN w:val="0"/>
        <w:adjustRightInd w:val="0"/>
        <w:spacing w:after="0" w:line="240" w:lineRule="auto"/>
        <w:jc w:val="both"/>
        <w:rPr>
          <w:rFonts w:ascii="Times New Roman" w:hAnsi="Times New Roman" w:cs="Times New Roman"/>
          <w:sz w:val="24"/>
          <w:szCs w:val="24"/>
          <w:lang w:eastAsia="en-US"/>
        </w:rPr>
      </w:pPr>
      <w:r w:rsidRPr="00C94C93">
        <w:rPr>
          <w:rFonts w:ascii="Times New Roman" w:hAnsi="Times New Roman" w:cs="Times New Roman"/>
          <w:sz w:val="24"/>
          <w:szCs w:val="24"/>
          <w:lang w:eastAsia="en-US"/>
        </w:rPr>
        <w:t xml:space="preserve">- se vor lua masuri ca pe timpul </w:t>
      </w:r>
      <w:r w:rsidR="000D28F2" w:rsidRPr="00C94C93">
        <w:rPr>
          <w:rFonts w:ascii="Times New Roman" w:hAnsi="Times New Roman" w:cs="Times New Roman"/>
          <w:sz w:val="24"/>
          <w:szCs w:val="24"/>
          <w:lang w:eastAsia="en-US"/>
        </w:rPr>
        <w:t xml:space="preserve">desfasurarii lucrarilor </w:t>
      </w:r>
      <w:r w:rsidRPr="00C94C93">
        <w:rPr>
          <w:rFonts w:ascii="Times New Roman" w:hAnsi="Times New Roman" w:cs="Times New Roman"/>
          <w:sz w:val="24"/>
          <w:szCs w:val="24"/>
          <w:lang w:eastAsia="en-US"/>
        </w:rPr>
        <w:t>sa nu fie efctate terenurile limitrofe, se vor plati despagubirile prevazute de actele normative in vigoare daca este cazul;</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activităţile de manipulare a carburanţilor, precum şi cel</w:t>
      </w:r>
      <w:r w:rsidR="00A26B70" w:rsidRPr="00C94C93">
        <w:rPr>
          <w:rFonts w:ascii="Times New Roman" w:hAnsi="Times New Roman" w:cs="Times New Roman"/>
          <w:sz w:val="24"/>
          <w:szCs w:val="24"/>
        </w:rPr>
        <w:t xml:space="preserve">e de reparare sau întreţinere a </w:t>
      </w:r>
      <w:r w:rsidRPr="00C94C93">
        <w:rPr>
          <w:rFonts w:ascii="Times New Roman" w:hAnsi="Times New Roman" w:cs="Times New Roman"/>
          <w:sz w:val="24"/>
          <w:szCs w:val="24"/>
        </w:rPr>
        <w:t>utilajelor se vor face numai pe platforme special amenajate.</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dotarea punctului de lucru cu recipienti standard pentru colectare si depozitarea deseurilor menajere;</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deseurile reciclabile se vor depozita temporar in spa</w:t>
      </w:r>
      <w:r w:rsidR="00A26B70" w:rsidRPr="00C94C93">
        <w:rPr>
          <w:rFonts w:ascii="Times New Roman" w:hAnsi="Times New Roman" w:cs="Times New Roman"/>
          <w:sz w:val="24"/>
          <w:szCs w:val="24"/>
        </w:rPr>
        <w:t xml:space="preserve">tii special amenajate si se vor </w:t>
      </w:r>
      <w:r w:rsidRPr="00C94C93">
        <w:rPr>
          <w:rFonts w:ascii="Times New Roman" w:hAnsi="Times New Roman" w:cs="Times New Roman"/>
          <w:sz w:val="24"/>
          <w:szCs w:val="24"/>
        </w:rPr>
        <w:t>preda firmelor autorizate;</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stropirea drumurilor de acces in perioadele secetoase;</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instruirea personalului care va activa in punctul de lucru p</w:t>
      </w:r>
      <w:r w:rsidR="00A26B70" w:rsidRPr="00C94C93">
        <w:rPr>
          <w:rFonts w:ascii="Times New Roman" w:hAnsi="Times New Roman" w:cs="Times New Roman"/>
          <w:sz w:val="24"/>
          <w:szCs w:val="24"/>
        </w:rPr>
        <w:t xml:space="preserve">rivind masurile de prevenire si </w:t>
      </w:r>
      <w:r w:rsidRPr="00C94C93">
        <w:rPr>
          <w:rFonts w:ascii="Times New Roman" w:hAnsi="Times New Roman" w:cs="Times New Roman"/>
          <w:sz w:val="24"/>
          <w:szCs w:val="24"/>
        </w:rPr>
        <w:t>stingere a incendiilor si masurilor de protectie a mediului;</w:t>
      </w:r>
    </w:p>
    <w:p w:rsidR="00A26B70" w:rsidRPr="00C94C93" w:rsidRDefault="00A26B70"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-operatiile de impuscare se vor executa de personal specializat autorizat cu respectarea legislatiei in vigoare;</w:t>
      </w:r>
    </w:p>
    <w:p w:rsidR="00A26B70" w:rsidRPr="00C94C93" w:rsidRDefault="00A26B70"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-se vor respecta conditiile impuse prin permisul de exploatare</w:t>
      </w:r>
    </w:p>
    <w:p w:rsidR="00A26B70" w:rsidRPr="00C94C93" w:rsidRDefault="00A26B70"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-delimitarea perimetrului in care va avea loc exploatarea zacamantului;</w:t>
      </w:r>
    </w:p>
    <w:p w:rsidR="00A26B70" w:rsidRPr="00C94C93" w:rsidRDefault="00A26B70"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-sa se mentina pe toata perioada exploatarii garantia financiara pentru refacerea mediului</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notificarea Agentiei pentru Protectia Mediului Mehedinti, despre situatii accidentale care</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pun in pericol ecosistemul terestru si actionarea pentru refacerea acestuia;</w:t>
      </w:r>
    </w:p>
    <w:p w:rsidR="00E14525" w:rsidRPr="00C94C93" w:rsidRDefault="00E14525" w:rsidP="00C94C93">
      <w:pPr>
        <w:spacing w:after="0" w:line="240" w:lineRule="auto"/>
        <w:ind w:left="180"/>
        <w:jc w:val="both"/>
        <w:textAlignment w:val="baseline"/>
        <w:rPr>
          <w:rFonts w:ascii="Times New Roman" w:hAnsi="Times New Roman" w:cs="Times New Roman"/>
          <w:i/>
          <w:iCs/>
          <w:sz w:val="24"/>
          <w:szCs w:val="24"/>
        </w:rPr>
      </w:pPr>
    </w:p>
    <w:p w:rsidR="00E14525" w:rsidRPr="00C94C93" w:rsidRDefault="00E14525" w:rsidP="00C94C93">
      <w:pPr>
        <w:numPr>
          <w:ilvl w:val="0"/>
          <w:numId w:val="6"/>
        </w:numPr>
        <w:spacing w:after="0" w:line="240" w:lineRule="auto"/>
        <w:textAlignment w:val="baseline"/>
        <w:rPr>
          <w:rFonts w:ascii="Times New Roman" w:hAnsi="Times New Roman" w:cs="Times New Roman"/>
          <w:i/>
          <w:iCs/>
          <w:sz w:val="24"/>
          <w:szCs w:val="24"/>
        </w:rPr>
      </w:pPr>
      <w:r w:rsidRPr="00C94C93">
        <w:rPr>
          <w:rStyle w:val="sttlitera"/>
          <w:rFonts w:ascii="Times New Roman" w:hAnsi="Times New Roman" w:cs="Times New Roman"/>
          <w:i/>
          <w:iCs/>
          <w:sz w:val="24"/>
          <w:szCs w:val="24"/>
        </w:rPr>
        <w:t>pentru instalatiile care intra sub incidenta legislatiei privind prevenirea si controlul integrat al poluarii:</w:t>
      </w:r>
      <w:r w:rsidRPr="00C94C93">
        <w:rPr>
          <w:rFonts w:ascii="Times New Roman" w:hAnsi="Times New Roman" w:cs="Times New Roman"/>
          <w:i/>
          <w:iCs/>
          <w:sz w:val="24"/>
          <w:szCs w:val="24"/>
        </w:rPr>
        <w:t xml:space="preserve"> </w:t>
      </w:r>
    </w:p>
    <w:p w:rsidR="00E14525" w:rsidRDefault="00E14525" w:rsidP="00C94C93">
      <w:pPr>
        <w:spacing w:after="0" w:line="240" w:lineRule="auto"/>
        <w:ind w:left="180"/>
        <w:textAlignment w:val="baseline"/>
        <w:rPr>
          <w:rFonts w:ascii="Times New Roman" w:hAnsi="Times New Roman" w:cs="Times New Roman"/>
          <w:color w:val="FF0000"/>
          <w:sz w:val="24"/>
          <w:szCs w:val="24"/>
        </w:rPr>
      </w:pPr>
      <w:r w:rsidRPr="00C94C93">
        <w:rPr>
          <w:rFonts w:ascii="Times New Roman" w:hAnsi="Times New Roman" w:cs="Times New Roman"/>
          <w:sz w:val="24"/>
          <w:szCs w:val="24"/>
        </w:rPr>
        <w:t xml:space="preserve">       Nu este cazul</w:t>
      </w:r>
      <w:r w:rsidRPr="00C94C93">
        <w:rPr>
          <w:rStyle w:val="stpar"/>
          <w:rFonts w:ascii="Times New Roman" w:hAnsi="Times New Roman" w:cs="Times New Roman"/>
          <w:color w:val="FF0000"/>
          <w:sz w:val="24"/>
          <w:szCs w:val="24"/>
        </w:rPr>
        <w:t>   </w:t>
      </w:r>
      <w:r w:rsidRPr="00C94C93">
        <w:rPr>
          <w:rFonts w:ascii="Times New Roman" w:hAnsi="Times New Roman" w:cs="Times New Roman"/>
          <w:color w:val="FF0000"/>
          <w:sz w:val="24"/>
          <w:szCs w:val="24"/>
        </w:rPr>
        <w:t xml:space="preserve"> </w:t>
      </w:r>
    </w:p>
    <w:p w:rsidR="00F008C6" w:rsidRPr="00C94C93" w:rsidRDefault="00F008C6" w:rsidP="00C94C93">
      <w:pPr>
        <w:spacing w:after="0" w:line="240" w:lineRule="auto"/>
        <w:ind w:left="180"/>
        <w:textAlignment w:val="baseline"/>
        <w:rPr>
          <w:rFonts w:ascii="Times New Roman" w:hAnsi="Times New Roman" w:cs="Times New Roman"/>
          <w:color w:val="FF0000"/>
          <w:sz w:val="24"/>
          <w:szCs w:val="24"/>
        </w:rPr>
      </w:pPr>
    </w:p>
    <w:p w:rsidR="00E14525" w:rsidRPr="00C94C93" w:rsidRDefault="00E14525" w:rsidP="00C94C93">
      <w:pPr>
        <w:numPr>
          <w:ilvl w:val="0"/>
          <w:numId w:val="6"/>
        </w:numPr>
        <w:spacing w:after="0" w:line="240" w:lineRule="auto"/>
        <w:jc w:val="both"/>
        <w:textAlignment w:val="baseline"/>
        <w:rPr>
          <w:rFonts w:ascii="Times New Roman" w:hAnsi="Times New Roman" w:cs="Times New Roman"/>
          <w:i/>
          <w:iCs/>
          <w:sz w:val="24"/>
          <w:szCs w:val="24"/>
        </w:rPr>
      </w:pPr>
      <w:r w:rsidRPr="00C94C93">
        <w:rPr>
          <w:rStyle w:val="sttlitera"/>
          <w:rFonts w:ascii="Times New Roman" w:hAnsi="Times New Roman" w:cs="Times New Roman"/>
          <w:i/>
          <w:iCs/>
          <w:sz w:val="24"/>
          <w:szCs w:val="24"/>
        </w:rPr>
        <w:t>respectarea normelor impuse prin legislatia specifica din domeniul calitatii aerului, managementul apei, managementul deseurilor, zgomot, protectia naturii;</w:t>
      </w:r>
      <w:r w:rsidRPr="00C94C93">
        <w:rPr>
          <w:rFonts w:ascii="Times New Roman" w:hAnsi="Times New Roman" w:cs="Times New Roman"/>
          <w:i/>
          <w:iCs/>
          <w:sz w:val="24"/>
          <w:szCs w:val="24"/>
        </w:rPr>
        <w:t xml:space="preserve"> </w:t>
      </w:r>
    </w:p>
    <w:p w:rsidR="00E14525" w:rsidRPr="00C94C93" w:rsidRDefault="00E14525" w:rsidP="00C94C93">
      <w:pPr>
        <w:numPr>
          <w:ilvl w:val="0"/>
          <w:numId w:val="7"/>
        </w:numPr>
        <w:tabs>
          <w:tab w:val="clear" w:pos="1260"/>
          <w:tab w:val="num" w:pos="1080"/>
        </w:tabs>
        <w:spacing w:after="0" w:line="240" w:lineRule="auto"/>
        <w:ind w:left="1077"/>
        <w:jc w:val="both"/>
        <w:textAlignment w:val="baseline"/>
        <w:rPr>
          <w:rFonts w:ascii="Times New Roman" w:hAnsi="Times New Roman" w:cs="Times New Roman"/>
          <w:sz w:val="24"/>
          <w:szCs w:val="24"/>
        </w:rPr>
      </w:pPr>
      <w:r w:rsidRPr="00C94C93">
        <w:rPr>
          <w:rFonts w:ascii="Times New Roman" w:hAnsi="Times New Roman" w:cs="Times New Roman"/>
          <w:sz w:val="24"/>
          <w:szCs w:val="24"/>
        </w:rPr>
        <w:lastRenderedPageBreak/>
        <w:t xml:space="preserve">emisii de poluanti in aer: </w:t>
      </w:r>
    </w:p>
    <w:p w:rsidR="00E14525" w:rsidRPr="00C94C93" w:rsidRDefault="00E14525" w:rsidP="00C94C93">
      <w:pPr>
        <w:numPr>
          <w:ilvl w:val="0"/>
          <w:numId w:val="4"/>
        </w:numPr>
        <w:spacing w:after="0" w:line="240" w:lineRule="auto"/>
        <w:ind w:left="1077"/>
        <w:jc w:val="both"/>
        <w:textAlignment w:val="baseline"/>
        <w:rPr>
          <w:rFonts w:ascii="Times New Roman" w:hAnsi="Times New Roman" w:cs="Times New Roman"/>
          <w:sz w:val="24"/>
          <w:szCs w:val="24"/>
        </w:rPr>
      </w:pPr>
      <w:r w:rsidRPr="00C94C93">
        <w:rPr>
          <w:rFonts w:ascii="Times New Roman" w:hAnsi="Times New Roman" w:cs="Times New Roman"/>
          <w:sz w:val="24"/>
          <w:szCs w:val="24"/>
        </w:rPr>
        <w:t>conform STAS 12574-87, concentratia maxima admisibila a pulberilor sedimentabile nu va depasi valoarea de 17 mg/m</w:t>
      </w:r>
      <w:r w:rsidRPr="00C94C93">
        <w:rPr>
          <w:rFonts w:ascii="Times New Roman" w:hAnsi="Times New Roman" w:cs="Times New Roman"/>
          <w:sz w:val="24"/>
          <w:szCs w:val="24"/>
          <w:vertAlign w:val="superscript"/>
        </w:rPr>
        <w:t>2</w:t>
      </w:r>
      <w:r w:rsidR="004A23BD" w:rsidRPr="00C94C93">
        <w:rPr>
          <w:rFonts w:ascii="Times New Roman" w:hAnsi="Times New Roman" w:cs="Times New Roman"/>
          <w:sz w:val="24"/>
          <w:szCs w:val="24"/>
        </w:rPr>
        <w:t xml:space="preserve"> /luna - semestrial</w:t>
      </w:r>
    </w:p>
    <w:p w:rsidR="00E14525" w:rsidRPr="00C94C93" w:rsidRDefault="00E14525" w:rsidP="00C94C93">
      <w:pPr>
        <w:numPr>
          <w:ilvl w:val="0"/>
          <w:numId w:val="4"/>
        </w:numPr>
        <w:spacing w:after="0" w:line="240" w:lineRule="auto"/>
        <w:ind w:left="1077"/>
        <w:jc w:val="both"/>
        <w:textAlignment w:val="baseline"/>
        <w:rPr>
          <w:rFonts w:ascii="Times New Roman" w:hAnsi="Times New Roman" w:cs="Times New Roman"/>
          <w:sz w:val="24"/>
          <w:szCs w:val="24"/>
        </w:rPr>
      </w:pPr>
      <w:r w:rsidRPr="00C94C93">
        <w:rPr>
          <w:rFonts w:ascii="Times New Roman" w:hAnsi="Times New Roman" w:cs="Times New Roman"/>
          <w:sz w:val="24"/>
          <w:szCs w:val="24"/>
        </w:rPr>
        <w:t>noxe – generate de arderea carburantilor in motoarele utilajelor si mijloacelor de transport : oxizi de azot (NO2), compusi organici volatili (COV), oxizi de carbon (CO), oxizi de sulf (SO2), pulberi</w:t>
      </w:r>
      <w:r w:rsidR="004A23BD" w:rsidRPr="00C94C93">
        <w:rPr>
          <w:rFonts w:ascii="Times New Roman" w:hAnsi="Times New Roman" w:cs="Times New Roman"/>
          <w:sz w:val="24"/>
          <w:szCs w:val="24"/>
        </w:rPr>
        <w:t xml:space="preserve"> -semestrial</w:t>
      </w:r>
    </w:p>
    <w:p w:rsidR="00E14525" w:rsidRPr="00C94C93" w:rsidRDefault="00E14525" w:rsidP="00C94C93">
      <w:pPr>
        <w:numPr>
          <w:ilvl w:val="0"/>
          <w:numId w:val="7"/>
        </w:numPr>
        <w:tabs>
          <w:tab w:val="clear" w:pos="1260"/>
          <w:tab w:val="num" w:pos="1080"/>
        </w:tabs>
        <w:spacing w:after="0" w:line="240" w:lineRule="auto"/>
        <w:ind w:left="1077"/>
        <w:jc w:val="both"/>
        <w:textAlignment w:val="baseline"/>
        <w:rPr>
          <w:rFonts w:ascii="Times New Roman" w:hAnsi="Times New Roman" w:cs="Times New Roman"/>
          <w:sz w:val="24"/>
          <w:szCs w:val="24"/>
        </w:rPr>
      </w:pPr>
      <w:r w:rsidRPr="00C94C93">
        <w:rPr>
          <w:rFonts w:ascii="Times New Roman" w:hAnsi="Times New Roman" w:cs="Times New Roman"/>
          <w:sz w:val="24"/>
          <w:szCs w:val="24"/>
        </w:rPr>
        <w:t>Zgomotul – generat de</w:t>
      </w:r>
      <w:r w:rsidR="004A23BD" w:rsidRPr="00C94C93">
        <w:rPr>
          <w:rFonts w:ascii="Times New Roman" w:hAnsi="Times New Roman" w:cs="Times New Roman"/>
          <w:sz w:val="24"/>
          <w:szCs w:val="24"/>
        </w:rPr>
        <w:t xml:space="preserve"> tehnologia de exploatare si</w:t>
      </w:r>
      <w:r w:rsidRPr="00C94C93">
        <w:rPr>
          <w:rFonts w:ascii="Times New Roman" w:hAnsi="Times New Roman" w:cs="Times New Roman"/>
          <w:sz w:val="24"/>
          <w:szCs w:val="24"/>
        </w:rPr>
        <w:t xml:space="preserve"> motoarele utilajelor si ale mijloacelor de t</w:t>
      </w:r>
      <w:r w:rsidR="004A23BD" w:rsidRPr="00C94C93">
        <w:rPr>
          <w:rFonts w:ascii="Times New Roman" w:hAnsi="Times New Roman" w:cs="Times New Roman"/>
          <w:sz w:val="24"/>
          <w:szCs w:val="24"/>
        </w:rPr>
        <w:t>ransport. Nivelul maxim admis  este de 65 dB, conform STAS 10009/2017- semestrial</w:t>
      </w:r>
    </w:p>
    <w:p w:rsidR="00E14525" w:rsidRPr="00C94C93" w:rsidRDefault="00E14525" w:rsidP="00C94C93">
      <w:pPr>
        <w:numPr>
          <w:ilvl w:val="0"/>
          <w:numId w:val="7"/>
        </w:numPr>
        <w:tabs>
          <w:tab w:val="clear" w:pos="1260"/>
          <w:tab w:val="num" w:pos="1080"/>
        </w:tabs>
        <w:spacing w:after="0" w:line="240" w:lineRule="auto"/>
        <w:ind w:left="1077"/>
        <w:jc w:val="both"/>
        <w:textAlignment w:val="baseline"/>
        <w:rPr>
          <w:rFonts w:ascii="Times New Roman" w:hAnsi="Times New Roman" w:cs="Times New Roman"/>
          <w:sz w:val="24"/>
          <w:szCs w:val="24"/>
        </w:rPr>
      </w:pPr>
      <w:r w:rsidRPr="00C94C93">
        <w:rPr>
          <w:rFonts w:ascii="Times New Roman" w:hAnsi="Times New Roman" w:cs="Times New Roman"/>
          <w:sz w:val="24"/>
          <w:szCs w:val="24"/>
        </w:rPr>
        <w:t>Deseuri generate in timpul exploatarii: deseuri menajere, deseuri tehnologice pot rezulta in mod accidental, din cauze neprevazute: deseuri metalice, uleiuri uzate, ambalaje. Deseurile se vor stoca in mod corespunzator, pe tipuri de deseuri (se interzice amestecatea lor) si se vor preda periodic, firmelor autorizate pentru colectare/valorificare/eliminare.</w:t>
      </w:r>
    </w:p>
    <w:p w:rsidR="00E14525" w:rsidRPr="00C94C93" w:rsidRDefault="00E14525" w:rsidP="00C94C93">
      <w:pPr>
        <w:spacing w:after="0" w:line="240" w:lineRule="auto"/>
        <w:ind w:left="717"/>
        <w:jc w:val="both"/>
        <w:textAlignment w:val="baseline"/>
        <w:rPr>
          <w:rFonts w:ascii="Times New Roman" w:hAnsi="Times New Roman" w:cs="Times New Roman"/>
          <w:sz w:val="24"/>
          <w:szCs w:val="24"/>
        </w:rPr>
      </w:pPr>
    </w:p>
    <w:p w:rsidR="00E14525" w:rsidRPr="00C94C93" w:rsidRDefault="00E14525" w:rsidP="00C94C93">
      <w:pPr>
        <w:numPr>
          <w:ilvl w:val="0"/>
          <w:numId w:val="6"/>
        </w:numPr>
        <w:spacing w:after="0" w:line="240" w:lineRule="auto"/>
        <w:jc w:val="both"/>
        <w:textAlignment w:val="baseline"/>
        <w:rPr>
          <w:rStyle w:val="sttlitera"/>
          <w:rFonts w:ascii="Times New Roman" w:hAnsi="Times New Roman" w:cs="Times New Roman"/>
          <w:i/>
          <w:iCs/>
          <w:sz w:val="24"/>
          <w:szCs w:val="24"/>
        </w:rPr>
      </w:pPr>
      <w:r w:rsidRPr="00C94C93">
        <w:rPr>
          <w:rStyle w:val="sttlitera"/>
          <w:rFonts w:ascii="Times New Roman" w:hAnsi="Times New Roman" w:cs="Times New Roman"/>
          <w:i/>
          <w:iCs/>
          <w:sz w:val="24"/>
          <w:szCs w:val="24"/>
        </w:rPr>
        <w:t>planul de monitorizare a mediului, cu indicarea componentelor de mediu care urmeaza a fi monitorizate, a periodicitatii, a parametrilor si a amplasamentului ales pentru monitorizarea fiecarui factor.</w:t>
      </w:r>
    </w:p>
    <w:p w:rsidR="000D28F2" w:rsidRPr="00C94C93" w:rsidRDefault="000D28F2" w:rsidP="00C94C93">
      <w:pPr>
        <w:spacing w:after="0" w:line="240" w:lineRule="auto"/>
        <w:ind w:left="180"/>
        <w:jc w:val="both"/>
        <w:textAlignment w:val="baseline"/>
        <w:rPr>
          <w:rFonts w:ascii="Times New Roman" w:eastAsia="Calibri" w:hAnsi="Times New Roman" w:cs="Times New Roman"/>
          <w:sz w:val="24"/>
          <w:szCs w:val="24"/>
          <w:lang w:val="pt-BR" w:eastAsia="en-US"/>
        </w:rPr>
      </w:pPr>
      <w:r w:rsidRPr="00C94C93">
        <w:rPr>
          <w:rFonts w:ascii="Times New Roman" w:eastAsia="Calibri" w:hAnsi="Times New Roman" w:cs="Times New Roman"/>
          <w:sz w:val="24"/>
          <w:szCs w:val="24"/>
          <w:lang w:val="it-IT" w:eastAsia="en-US"/>
        </w:rPr>
        <w:t xml:space="preserve">     </w:t>
      </w:r>
      <w:r w:rsidRPr="00C94C93">
        <w:rPr>
          <w:rFonts w:ascii="Times New Roman" w:eastAsia="Calibri" w:hAnsi="Times New Roman" w:cs="Times New Roman"/>
          <w:sz w:val="24"/>
          <w:szCs w:val="24"/>
          <w:lang w:val="pt-BR" w:eastAsia="en-US"/>
        </w:rPr>
        <w:t>In timpul exploatarii se vor monitoriza urmatoarele componente de mediu:</w:t>
      </w:r>
    </w:p>
    <w:p w:rsidR="000D28F2" w:rsidRPr="00C94C93" w:rsidRDefault="000D28F2" w:rsidP="00C94C93">
      <w:pPr>
        <w:numPr>
          <w:ilvl w:val="0"/>
          <w:numId w:val="9"/>
        </w:numPr>
        <w:spacing w:after="0" w:line="240" w:lineRule="auto"/>
        <w:jc w:val="both"/>
        <w:textAlignment w:val="baseline"/>
        <w:rPr>
          <w:rFonts w:ascii="Times New Roman" w:eastAsia="Calibri" w:hAnsi="Times New Roman" w:cs="Times New Roman"/>
          <w:sz w:val="24"/>
          <w:szCs w:val="24"/>
          <w:lang w:val="pt-BR" w:eastAsia="en-US"/>
        </w:rPr>
      </w:pPr>
      <w:r w:rsidRPr="00C94C93">
        <w:rPr>
          <w:rFonts w:ascii="Times New Roman" w:eastAsia="Calibri" w:hAnsi="Times New Roman" w:cs="Times New Roman"/>
          <w:sz w:val="24"/>
          <w:szCs w:val="24"/>
          <w:lang w:val="pt-BR" w:eastAsia="en-US"/>
        </w:rPr>
        <w:t xml:space="preserve">Aer: </w:t>
      </w:r>
      <w:r w:rsidR="004A23BD" w:rsidRPr="00C94C93">
        <w:rPr>
          <w:rFonts w:ascii="Times New Roman" w:eastAsia="Calibri" w:hAnsi="Times New Roman" w:cs="Times New Roman"/>
          <w:sz w:val="24"/>
          <w:szCs w:val="24"/>
          <w:lang w:val="pt-BR" w:eastAsia="en-US"/>
        </w:rPr>
        <w:t>-</w:t>
      </w:r>
      <w:r w:rsidRPr="00C94C93">
        <w:rPr>
          <w:rFonts w:ascii="Times New Roman" w:eastAsia="Calibri" w:hAnsi="Times New Roman" w:cs="Times New Roman"/>
          <w:sz w:val="24"/>
          <w:szCs w:val="24"/>
          <w:lang w:val="pt-BR" w:eastAsia="en-US"/>
        </w:rPr>
        <w:t>emisiile provenite din tehnologia de lucru si de la mijloacele de transport si utilajele folosite : pulberi (PM</w:t>
      </w:r>
      <w:r w:rsidRPr="00C94C93">
        <w:rPr>
          <w:rFonts w:ascii="Times New Roman" w:eastAsia="Calibri" w:hAnsi="Times New Roman" w:cs="Times New Roman"/>
          <w:sz w:val="24"/>
          <w:szCs w:val="24"/>
          <w:vertAlign w:val="subscript"/>
          <w:lang w:val="pt-BR" w:eastAsia="en-US"/>
        </w:rPr>
        <w:t>10</w:t>
      </w:r>
      <w:r w:rsidRPr="00C94C93">
        <w:rPr>
          <w:rFonts w:ascii="Times New Roman" w:eastAsia="Calibri" w:hAnsi="Times New Roman" w:cs="Times New Roman"/>
          <w:sz w:val="24"/>
          <w:szCs w:val="24"/>
          <w:lang w:val="pt-BR" w:eastAsia="en-US"/>
        </w:rPr>
        <w:t>), oxizi de azot (NO2), compusi organici volatili (COV), oxizi de carbon (CO</w:t>
      </w:r>
      <w:r w:rsidR="004A23BD" w:rsidRPr="00C94C93">
        <w:rPr>
          <w:rFonts w:ascii="Times New Roman" w:eastAsia="Calibri" w:hAnsi="Times New Roman" w:cs="Times New Roman"/>
          <w:sz w:val="24"/>
          <w:szCs w:val="24"/>
          <w:lang w:val="pt-BR" w:eastAsia="en-US"/>
        </w:rPr>
        <w:t>), oxizi de sulf (SO2), pulberi -semestrial</w:t>
      </w:r>
    </w:p>
    <w:p w:rsidR="004A23BD" w:rsidRPr="00C94C93" w:rsidRDefault="004A23BD" w:rsidP="00C94C93">
      <w:pPr>
        <w:spacing w:after="0" w:line="240" w:lineRule="auto"/>
        <w:ind w:left="1260"/>
        <w:jc w:val="both"/>
        <w:textAlignment w:val="baseline"/>
        <w:rPr>
          <w:rFonts w:ascii="Times New Roman" w:eastAsia="Calibri" w:hAnsi="Times New Roman" w:cs="Times New Roman"/>
          <w:sz w:val="24"/>
          <w:szCs w:val="24"/>
          <w:lang w:val="pt-BR" w:eastAsia="en-US"/>
        </w:rPr>
      </w:pPr>
      <w:r w:rsidRPr="00C94C93">
        <w:rPr>
          <w:rFonts w:ascii="Times New Roman" w:hAnsi="Times New Roman" w:cs="Times New Roman"/>
          <w:sz w:val="24"/>
          <w:szCs w:val="24"/>
        </w:rPr>
        <w:t xml:space="preserve">         -pulberilor sedimentabile rezultate din tehnologia de exploatare-semestrial</w:t>
      </w:r>
    </w:p>
    <w:p w:rsidR="000D28F2" w:rsidRPr="00C94C93" w:rsidRDefault="000D28F2" w:rsidP="00C94C93">
      <w:pPr>
        <w:numPr>
          <w:ilvl w:val="0"/>
          <w:numId w:val="9"/>
        </w:numPr>
        <w:spacing w:after="0" w:line="240" w:lineRule="auto"/>
        <w:jc w:val="both"/>
        <w:textAlignment w:val="baseline"/>
        <w:rPr>
          <w:rFonts w:ascii="Times New Roman" w:eastAsia="Calibri" w:hAnsi="Times New Roman" w:cs="Times New Roman"/>
          <w:sz w:val="24"/>
          <w:szCs w:val="24"/>
          <w:lang w:val="en-US" w:eastAsia="en-US"/>
        </w:rPr>
      </w:pPr>
      <w:r w:rsidRPr="00C94C93">
        <w:rPr>
          <w:rFonts w:ascii="Times New Roman" w:eastAsia="Calibri" w:hAnsi="Times New Roman" w:cs="Times New Roman"/>
          <w:sz w:val="24"/>
          <w:szCs w:val="24"/>
          <w:lang w:val="it-IT" w:eastAsia="en-US"/>
        </w:rPr>
        <w:t xml:space="preserve">Zgomot: </w:t>
      </w:r>
      <w:r w:rsidRPr="00C94C93">
        <w:rPr>
          <w:rFonts w:ascii="Times New Roman" w:eastAsia="Calibri" w:hAnsi="Times New Roman" w:cs="Times New Roman"/>
          <w:sz w:val="24"/>
          <w:szCs w:val="24"/>
          <w:lang w:val="en-US" w:eastAsia="en-US"/>
        </w:rPr>
        <w:t>produs de utilaje si mijloacele de transport</w:t>
      </w:r>
      <w:r w:rsidR="004A23BD" w:rsidRPr="00C94C93">
        <w:rPr>
          <w:rFonts w:ascii="Times New Roman" w:eastAsia="Calibri" w:hAnsi="Times New Roman" w:cs="Times New Roman"/>
          <w:sz w:val="24"/>
          <w:szCs w:val="24"/>
          <w:lang w:val="en-US" w:eastAsia="en-US"/>
        </w:rPr>
        <w:t xml:space="preserve"> si tehnologia de exploatare -semestrial</w:t>
      </w:r>
    </w:p>
    <w:p w:rsidR="000D28F2" w:rsidRPr="00C94C93" w:rsidRDefault="000D28F2" w:rsidP="00C94C93">
      <w:pPr>
        <w:numPr>
          <w:ilvl w:val="0"/>
          <w:numId w:val="9"/>
        </w:numPr>
        <w:spacing w:after="0" w:line="240" w:lineRule="auto"/>
        <w:jc w:val="both"/>
        <w:textAlignment w:val="baseline"/>
        <w:rPr>
          <w:rFonts w:ascii="Times New Roman" w:eastAsia="Calibri" w:hAnsi="Times New Roman" w:cs="Times New Roman"/>
          <w:sz w:val="24"/>
          <w:szCs w:val="24"/>
          <w:lang w:val="en-US" w:eastAsia="en-US"/>
        </w:rPr>
      </w:pPr>
      <w:r w:rsidRPr="00C94C93">
        <w:rPr>
          <w:rFonts w:ascii="Times New Roman" w:eastAsia="Calibri" w:hAnsi="Times New Roman" w:cs="Times New Roman"/>
          <w:sz w:val="24"/>
          <w:szCs w:val="24"/>
          <w:lang w:val="it-IT" w:eastAsia="en-US"/>
        </w:rPr>
        <w:t xml:space="preserve">Urmarirea </w:t>
      </w:r>
      <w:r w:rsidRPr="00C94C93">
        <w:rPr>
          <w:rFonts w:ascii="Times New Roman" w:eastAsia="Calibri" w:hAnsi="Times New Roman" w:cs="Times New Roman"/>
          <w:sz w:val="24"/>
          <w:szCs w:val="24"/>
          <w:lang w:val="en-US" w:eastAsia="en-US"/>
        </w:rPr>
        <w:t>stabilitatii taluzelor cu ajutorul unor repere topografice;</w:t>
      </w:r>
    </w:p>
    <w:p w:rsidR="000D28F2" w:rsidRPr="00C94C93" w:rsidRDefault="000D28F2" w:rsidP="00C94C93">
      <w:pPr>
        <w:spacing w:after="0" w:line="240" w:lineRule="auto"/>
        <w:jc w:val="both"/>
        <w:textAlignment w:val="baseline"/>
        <w:rPr>
          <w:rFonts w:ascii="Times New Roman" w:eastAsia="Calibri" w:hAnsi="Times New Roman" w:cs="Times New Roman"/>
          <w:sz w:val="24"/>
          <w:szCs w:val="24"/>
          <w:lang w:val="it-IT" w:eastAsia="en-US"/>
        </w:rPr>
      </w:pPr>
    </w:p>
    <w:p w:rsidR="00E14525" w:rsidRPr="00C94C93" w:rsidRDefault="00E14525" w:rsidP="00C94C93">
      <w:pPr>
        <w:spacing w:after="0" w:line="240" w:lineRule="auto"/>
        <w:textAlignment w:val="baseline"/>
        <w:rPr>
          <w:rFonts w:ascii="Times New Roman" w:hAnsi="Times New Roman" w:cs="Times New Roman"/>
          <w:b/>
          <w:bCs/>
          <w:i/>
          <w:iCs/>
          <w:sz w:val="24"/>
          <w:szCs w:val="24"/>
        </w:rPr>
      </w:pPr>
      <w:r w:rsidRPr="00C94C93">
        <w:rPr>
          <w:rStyle w:val="stpunct"/>
          <w:rFonts w:ascii="Times New Roman" w:hAnsi="Times New Roman" w:cs="Times New Roman"/>
          <w:b/>
          <w:bCs/>
          <w:i/>
          <w:iCs/>
          <w:sz w:val="24"/>
          <w:szCs w:val="24"/>
        </w:rPr>
        <w:t>   3.</w:t>
      </w:r>
      <w:r w:rsidRPr="00C94C93">
        <w:rPr>
          <w:rStyle w:val="sttpunct"/>
          <w:rFonts w:ascii="Times New Roman" w:hAnsi="Times New Roman" w:cs="Times New Roman"/>
          <w:b/>
          <w:bCs/>
          <w:i/>
          <w:iCs/>
          <w:sz w:val="24"/>
          <w:szCs w:val="24"/>
        </w:rPr>
        <w:t xml:space="preserve"> In timpul inchiderii, dezafectarii, refacerii mediului si postinchidere:</w:t>
      </w:r>
      <w:r w:rsidRPr="00C94C93">
        <w:rPr>
          <w:rFonts w:ascii="Times New Roman" w:hAnsi="Times New Roman" w:cs="Times New Roman"/>
          <w:b/>
          <w:bCs/>
          <w:i/>
          <w:iCs/>
          <w:sz w:val="24"/>
          <w:szCs w:val="24"/>
        </w:rPr>
        <w:t xml:space="preserve"> </w:t>
      </w:r>
    </w:p>
    <w:p w:rsidR="00E14525" w:rsidRPr="00C94C93" w:rsidRDefault="00E14525" w:rsidP="00C94C93">
      <w:pPr>
        <w:numPr>
          <w:ilvl w:val="0"/>
          <w:numId w:val="8"/>
        </w:numPr>
        <w:spacing w:after="0" w:line="240" w:lineRule="auto"/>
        <w:textAlignment w:val="baseline"/>
        <w:rPr>
          <w:rFonts w:ascii="Times New Roman" w:hAnsi="Times New Roman" w:cs="Times New Roman"/>
          <w:sz w:val="24"/>
          <w:szCs w:val="24"/>
        </w:rPr>
      </w:pPr>
      <w:r w:rsidRPr="00C94C93">
        <w:rPr>
          <w:rStyle w:val="sttlitera"/>
          <w:rFonts w:ascii="Times New Roman" w:hAnsi="Times New Roman" w:cs="Times New Roman"/>
          <w:sz w:val="24"/>
          <w:szCs w:val="24"/>
        </w:rPr>
        <w:t>conditiile necesare a fi indeplinite la inchidere/dezafectare/demolare;</w:t>
      </w:r>
      <w:r w:rsidRPr="00C94C93">
        <w:rPr>
          <w:rFonts w:ascii="Times New Roman" w:hAnsi="Times New Roman" w:cs="Times New Roman"/>
          <w:sz w:val="24"/>
          <w:szCs w:val="24"/>
        </w:rPr>
        <w:t xml:space="preserve"> </w:t>
      </w:r>
    </w:p>
    <w:p w:rsidR="00E14525" w:rsidRPr="00C94C93" w:rsidRDefault="00E14525" w:rsidP="00C94C93">
      <w:pPr>
        <w:autoSpaceDE w:val="0"/>
        <w:autoSpaceDN w:val="0"/>
        <w:adjustRightInd w:val="0"/>
        <w:spacing w:after="0" w:line="240" w:lineRule="auto"/>
        <w:ind w:left="540"/>
        <w:rPr>
          <w:rFonts w:ascii="Times New Roman" w:hAnsi="Times New Roman" w:cs="Times New Roman"/>
          <w:i/>
          <w:iCs/>
          <w:sz w:val="24"/>
          <w:szCs w:val="24"/>
          <w:lang w:eastAsia="en-US"/>
        </w:rPr>
      </w:pPr>
      <w:r w:rsidRPr="00C94C93">
        <w:rPr>
          <w:rFonts w:ascii="Times New Roman" w:hAnsi="Times New Roman" w:cs="Times New Roman"/>
          <w:i/>
          <w:iCs/>
          <w:sz w:val="24"/>
          <w:szCs w:val="24"/>
          <w:lang w:eastAsia="en-US"/>
        </w:rPr>
        <w:t>planul de monitorizare a mediului, cu indicarea componentelor de mediu care urmeaza a fi monitorizate, a periodicitatii, a parametrilor si a amplasamentului ales pentru monitorizarea fiecarui factor</w:t>
      </w:r>
    </w:p>
    <w:p w:rsidR="00C30E5A" w:rsidRPr="00C30E5A" w:rsidRDefault="00C30E5A" w:rsidP="00C94C93">
      <w:pPr>
        <w:spacing w:after="0" w:line="240" w:lineRule="auto"/>
        <w:ind w:firstLine="708"/>
        <w:jc w:val="both"/>
        <w:rPr>
          <w:rFonts w:ascii="Times New Roman" w:eastAsia="Calibri" w:hAnsi="Times New Roman" w:cs="Times New Roman"/>
          <w:sz w:val="24"/>
          <w:szCs w:val="24"/>
          <w:lang w:eastAsia="en-US"/>
        </w:rPr>
      </w:pPr>
      <w:r w:rsidRPr="00C30E5A">
        <w:rPr>
          <w:rFonts w:ascii="Times New Roman" w:eastAsia="Calibri" w:hAnsi="Times New Roman" w:cs="Times New Roman"/>
          <w:sz w:val="24"/>
          <w:szCs w:val="24"/>
          <w:lang w:eastAsia="en-US"/>
        </w:rPr>
        <w:t>Lucrările de refacere a mediului se vor efectua pe taluzele excavației (8550,00 m²), pe treapta finală a excavației (8065,00 m²) și pe bermele de siguranță (2105,00 m²) și constau din:</w:t>
      </w:r>
    </w:p>
    <w:p w:rsidR="00C30E5A" w:rsidRPr="00C30E5A" w:rsidRDefault="00C30E5A" w:rsidP="00C94C93">
      <w:pPr>
        <w:numPr>
          <w:ilvl w:val="0"/>
          <w:numId w:val="10"/>
        </w:numPr>
        <w:shd w:val="clear" w:color="auto" w:fill="FFFFFF"/>
        <w:tabs>
          <w:tab w:val="clear" w:pos="360"/>
          <w:tab w:val="num" w:pos="180"/>
          <w:tab w:val="num" w:pos="900"/>
        </w:tabs>
        <w:spacing w:after="0" w:line="240" w:lineRule="auto"/>
        <w:ind w:left="180" w:hanging="180"/>
        <w:jc w:val="both"/>
        <w:rPr>
          <w:rFonts w:ascii="Times New Roman" w:eastAsia="Calibri" w:hAnsi="Times New Roman" w:cs="Times New Roman"/>
          <w:bCs/>
          <w:iCs/>
          <w:sz w:val="24"/>
          <w:szCs w:val="24"/>
          <w:lang w:eastAsia="en-US"/>
        </w:rPr>
      </w:pPr>
      <w:r w:rsidRPr="00C30E5A">
        <w:rPr>
          <w:rFonts w:ascii="Times New Roman" w:eastAsia="Calibri" w:hAnsi="Times New Roman" w:cs="Times New Roman"/>
          <w:bCs/>
          <w:spacing w:val="3"/>
          <w:sz w:val="24"/>
          <w:szCs w:val="24"/>
          <w:lang w:eastAsia="en-US"/>
        </w:rPr>
        <w:t xml:space="preserve">dezafectarea organizării de şantier, </w:t>
      </w:r>
      <w:r w:rsidRPr="00C30E5A">
        <w:rPr>
          <w:rFonts w:ascii="Times New Roman" w:eastAsia="Calibri" w:hAnsi="Times New Roman" w:cs="Times New Roman"/>
          <w:bCs/>
          <w:iCs/>
          <w:sz w:val="24"/>
          <w:szCs w:val="24"/>
          <w:lang w:eastAsia="en-US"/>
        </w:rPr>
        <w:t>demolarea construcţiilor cu caracter provizoriu;</w:t>
      </w:r>
    </w:p>
    <w:p w:rsidR="00C30E5A" w:rsidRPr="00C30E5A" w:rsidRDefault="00C30E5A" w:rsidP="00C94C93">
      <w:pPr>
        <w:numPr>
          <w:ilvl w:val="0"/>
          <w:numId w:val="10"/>
        </w:numPr>
        <w:shd w:val="clear" w:color="auto" w:fill="FFFFFF"/>
        <w:tabs>
          <w:tab w:val="clear" w:pos="360"/>
          <w:tab w:val="num" w:pos="180"/>
          <w:tab w:val="num" w:pos="900"/>
        </w:tabs>
        <w:spacing w:after="0" w:line="240" w:lineRule="auto"/>
        <w:ind w:left="180" w:hanging="180"/>
        <w:jc w:val="both"/>
        <w:rPr>
          <w:rFonts w:ascii="Times New Roman" w:eastAsia="Calibri" w:hAnsi="Times New Roman" w:cs="Times New Roman"/>
          <w:bCs/>
          <w:spacing w:val="3"/>
          <w:sz w:val="24"/>
          <w:szCs w:val="24"/>
          <w:lang w:eastAsia="en-US"/>
        </w:rPr>
      </w:pPr>
      <w:r w:rsidRPr="00C30E5A">
        <w:rPr>
          <w:rFonts w:ascii="Times New Roman" w:eastAsia="Calibri" w:hAnsi="Times New Roman" w:cs="Times New Roman"/>
          <w:bCs/>
          <w:iCs/>
          <w:sz w:val="24"/>
          <w:szCs w:val="24"/>
          <w:lang w:eastAsia="en-US"/>
        </w:rPr>
        <w:t xml:space="preserve"> evacuarea </w:t>
      </w:r>
      <w:r w:rsidRPr="00C30E5A">
        <w:rPr>
          <w:rFonts w:ascii="Times New Roman" w:eastAsia="Calibri" w:hAnsi="Times New Roman" w:cs="Times New Roman"/>
          <w:bCs/>
          <w:spacing w:val="3"/>
          <w:sz w:val="24"/>
          <w:szCs w:val="24"/>
          <w:lang w:eastAsia="en-US"/>
        </w:rPr>
        <w:t>deşeurilor de orice fel aflate pe amplasament, cu respectarea măsurilor de eliminare specifice fiecărui tip de deşeu;</w:t>
      </w:r>
    </w:p>
    <w:p w:rsidR="00C30E5A" w:rsidRPr="00C30E5A" w:rsidRDefault="00C30E5A" w:rsidP="00C94C93">
      <w:pPr>
        <w:numPr>
          <w:ilvl w:val="0"/>
          <w:numId w:val="10"/>
        </w:numPr>
        <w:shd w:val="clear" w:color="auto" w:fill="FFFFFF"/>
        <w:tabs>
          <w:tab w:val="clear" w:pos="360"/>
          <w:tab w:val="num" w:pos="180"/>
          <w:tab w:val="num" w:pos="900"/>
        </w:tabs>
        <w:spacing w:after="0" w:line="240" w:lineRule="auto"/>
        <w:ind w:left="180" w:hanging="180"/>
        <w:jc w:val="both"/>
        <w:rPr>
          <w:rFonts w:ascii="Times New Roman" w:eastAsia="Calibri" w:hAnsi="Times New Roman" w:cs="Times New Roman"/>
          <w:bCs/>
          <w:spacing w:val="3"/>
          <w:sz w:val="24"/>
          <w:szCs w:val="24"/>
          <w:lang w:eastAsia="en-US"/>
        </w:rPr>
      </w:pPr>
      <w:r w:rsidRPr="00C30E5A">
        <w:rPr>
          <w:rFonts w:ascii="Times New Roman" w:eastAsia="Calibri" w:hAnsi="Times New Roman" w:cs="Times New Roman"/>
          <w:bCs/>
          <w:spacing w:val="3"/>
          <w:sz w:val="24"/>
          <w:szCs w:val="24"/>
          <w:lang w:eastAsia="en-US"/>
        </w:rPr>
        <w:t xml:space="preserve">reprofilarea/nivelarea manual/mecanic a taluzurilor excavației </w:t>
      </w:r>
      <w:r w:rsidRPr="00C30E5A">
        <w:rPr>
          <w:rFonts w:ascii="Times New Roman" w:eastAsia="Calibri" w:hAnsi="Times New Roman" w:cs="Times New Roman"/>
          <w:sz w:val="24"/>
          <w:szCs w:val="24"/>
          <w:lang w:eastAsia="en-US"/>
        </w:rPr>
        <w:t>(8550,00 m²)</w:t>
      </w:r>
    </w:p>
    <w:p w:rsidR="00C30E5A" w:rsidRPr="00C30E5A" w:rsidRDefault="00C30E5A" w:rsidP="00C94C93">
      <w:pPr>
        <w:numPr>
          <w:ilvl w:val="0"/>
          <w:numId w:val="10"/>
        </w:numPr>
        <w:shd w:val="clear" w:color="auto" w:fill="FFFFFF"/>
        <w:tabs>
          <w:tab w:val="clear" w:pos="360"/>
          <w:tab w:val="num" w:pos="180"/>
          <w:tab w:val="num" w:pos="900"/>
        </w:tabs>
        <w:spacing w:after="0" w:line="240" w:lineRule="auto"/>
        <w:ind w:left="180" w:hanging="180"/>
        <w:jc w:val="both"/>
        <w:rPr>
          <w:rFonts w:ascii="Times New Roman" w:eastAsia="Calibri" w:hAnsi="Times New Roman" w:cs="Times New Roman"/>
          <w:bCs/>
          <w:spacing w:val="3"/>
          <w:sz w:val="24"/>
          <w:szCs w:val="24"/>
          <w:lang w:eastAsia="en-US"/>
        </w:rPr>
      </w:pPr>
      <w:r w:rsidRPr="00C30E5A">
        <w:rPr>
          <w:rFonts w:ascii="Times New Roman" w:eastAsia="Calibri" w:hAnsi="Times New Roman" w:cs="Times New Roman"/>
          <w:bCs/>
          <w:spacing w:val="3"/>
          <w:sz w:val="24"/>
          <w:szCs w:val="24"/>
          <w:lang w:eastAsia="en-US"/>
        </w:rPr>
        <w:t xml:space="preserve">nivelarea cu buldozerul a treptei finale a excavației </w:t>
      </w:r>
      <w:r w:rsidRPr="00C30E5A">
        <w:rPr>
          <w:rFonts w:ascii="Times New Roman" w:eastAsia="Calibri" w:hAnsi="Times New Roman" w:cs="Times New Roman"/>
          <w:sz w:val="24"/>
          <w:szCs w:val="24"/>
          <w:lang w:eastAsia="en-US"/>
        </w:rPr>
        <w:t xml:space="preserve">(8065,00 m²) </w:t>
      </w:r>
      <w:r w:rsidRPr="00C30E5A">
        <w:rPr>
          <w:rFonts w:ascii="Times New Roman" w:eastAsia="Calibri" w:hAnsi="Times New Roman" w:cs="Times New Roman"/>
          <w:bCs/>
          <w:spacing w:val="3"/>
          <w:sz w:val="24"/>
          <w:szCs w:val="24"/>
          <w:lang w:eastAsia="en-US"/>
        </w:rPr>
        <w:t xml:space="preserve">și manual a bermelor de siguranță </w:t>
      </w:r>
      <w:r w:rsidRPr="00C30E5A">
        <w:rPr>
          <w:rFonts w:ascii="Times New Roman" w:eastAsia="Calibri" w:hAnsi="Times New Roman" w:cs="Times New Roman"/>
          <w:sz w:val="24"/>
          <w:szCs w:val="24"/>
          <w:lang w:eastAsia="en-US"/>
        </w:rPr>
        <w:t>(2115,00 m²)</w:t>
      </w:r>
      <w:r w:rsidRPr="00C30E5A">
        <w:rPr>
          <w:rFonts w:ascii="Times New Roman" w:eastAsia="Calibri" w:hAnsi="Times New Roman" w:cs="Times New Roman"/>
          <w:bCs/>
          <w:spacing w:val="3"/>
          <w:sz w:val="24"/>
          <w:szCs w:val="24"/>
          <w:lang w:eastAsia="en-US"/>
        </w:rPr>
        <w:t>;</w:t>
      </w:r>
    </w:p>
    <w:p w:rsidR="00C30E5A" w:rsidRPr="00C30E5A" w:rsidRDefault="00C30E5A" w:rsidP="00C94C93">
      <w:pPr>
        <w:numPr>
          <w:ilvl w:val="0"/>
          <w:numId w:val="10"/>
        </w:numPr>
        <w:shd w:val="clear" w:color="auto" w:fill="FFFFFF"/>
        <w:tabs>
          <w:tab w:val="clear" w:pos="360"/>
          <w:tab w:val="num" w:pos="180"/>
          <w:tab w:val="num" w:pos="900"/>
        </w:tabs>
        <w:spacing w:after="0" w:line="240" w:lineRule="auto"/>
        <w:ind w:left="180" w:hanging="180"/>
        <w:jc w:val="both"/>
        <w:rPr>
          <w:rFonts w:ascii="Times New Roman" w:eastAsia="Calibri" w:hAnsi="Times New Roman" w:cs="Times New Roman"/>
          <w:bCs/>
          <w:spacing w:val="3"/>
          <w:sz w:val="24"/>
          <w:szCs w:val="24"/>
          <w:lang w:eastAsia="en-US"/>
        </w:rPr>
      </w:pPr>
      <w:r w:rsidRPr="00C30E5A">
        <w:rPr>
          <w:rFonts w:ascii="Times New Roman" w:eastAsia="Calibri" w:hAnsi="Times New Roman" w:cs="Times New Roman"/>
          <w:bCs/>
          <w:spacing w:val="3"/>
          <w:sz w:val="24"/>
          <w:szCs w:val="24"/>
          <w:lang w:eastAsia="en-US"/>
        </w:rPr>
        <w:t>copertarea treptei finale a excavației (100% S) cu strat cu grosimea de 40 cm și a bermelor de siguranță (50% S) cu strat cu grosimea de 30 cm de sol recuperat din depozit sau din gropi de împrumut;</w:t>
      </w:r>
    </w:p>
    <w:p w:rsidR="00C30E5A" w:rsidRPr="00C30E5A" w:rsidRDefault="00C30E5A" w:rsidP="00C94C93">
      <w:pPr>
        <w:numPr>
          <w:ilvl w:val="0"/>
          <w:numId w:val="10"/>
        </w:numPr>
        <w:shd w:val="clear" w:color="auto" w:fill="FFFFFF"/>
        <w:tabs>
          <w:tab w:val="clear" w:pos="360"/>
          <w:tab w:val="num" w:pos="180"/>
          <w:tab w:val="num" w:pos="900"/>
        </w:tabs>
        <w:spacing w:after="0" w:line="240" w:lineRule="auto"/>
        <w:ind w:left="180" w:hanging="180"/>
        <w:jc w:val="both"/>
        <w:rPr>
          <w:rFonts w:ascii="Times New Roman" w:eastAsia="Calibri" w:hAnsi="Times New Roman" w:cs="Times New Roman"/>
          <w:bCs/>
          <w:spacing w:val="3"/>
          <w:sz w:val="24"/>
          <w:szCs w:val="24"/>
          <w:lang w:eastAsia="en-US"/>
        </w:rPr>
      </w:pPr>
      <w:r w:rsidRPr="00C30E5A">
        <w:rPr>
          <w:rFonts w:ascii="Times New Roman" w:eastAsia="Calibri" w:hAnsi="Times New Roman" w:cs="Times New Roman"/>
          <w:bCs/>
          <w:spacing w:val="3"/>
          <w:sz w:val="24"/>
          <w:szCs w:val="24"/>
          <w:lang w:eastAsia="en-US"/>
        </w:rPr>
        <w:t>însămânţarea cu ierburi perene din specii locale a terenului nivelat şi copertat;</w:t>
      </w:r>
    </w:p>
    <w:p w:rsidR="00C30E5A" w:rsidRPr="00C30E5A" w:rsidRDefault="00C30E5A" w:rsidP="00C94C93">
      <w:pPr>
        <w:numPr>
          <w:ilvl w:val="0"/>
          <w:numId w:val="10"/>
        </w:numPr>
        <w:shd w:val="clear" w:color="auto" w:fill="FFFFFF"/>
        <w:tabs>
          <w:tab w:val="clear" w:pos="360"/>
          <w:tab w:val="num" w:pos="180"/>
          <w:tab w:val="num" w:pos="900"/>
        </w:tabs>
        <w:spacing w:after="0" w:line="240" w:lineRule="auto"/>
        <w:ind w:left="180" w:hanging="180"/>
        <w:jc w:val="both"/>
        <w:rPr>
          <w:rFonts w:ascii="Times New Roman" w:eastAsia="Calibri" w:hAnsi="Times New Roman" w:cs="Times New Roman"/>
          <w:bCs/>
          <w:spacing w:val="3"/>
          <w:sz w:val="24"/>
          <w:szCs w:val="24"/>
          <w:lang w:eastAsia="en-US"/>
        </w:rPr>
      </w:pPr>
      <w:r w:rsidRPr="00C30E5A">
        <w:rPr>
          <w:rFonts w:ascii="Times New Roman" w:eastAsia="Calibri" w:hAnsi="Times New Roman" w:cs="Times New Roman"/>
          <w:bCs/>
          <w:spacing w:val="3"/>
          <w:sz w:val="24"/>
          <w:szCs w:val="24"/>
          <w:lang w:eastAsia="en-US"/>
        </w:rPr>
        <w:t>îngrijirea covorului vegetal instalat, minim un sezon de vegetaţie (administrare îngrășăminte chimice);</w:t>
      </w:r>
    </w:p>
    <w:p w:rsidR="00C30E5A" w:rsidRPr="00C30E5A" w:rsidRDefault="00C30E5A" w:rsidP="00C94C93">
      <w:pPr>
        <w:spacing w:after="0" w:line="240" w:lineRule="auto"/>
        <w:jc w:val="both"/>
        <w:rPr>
          <w:rFonts w:ascii="Times New Roman" w:eastAsia="Calibri" w:hAnsi="Times New Roman" w:cs="Times New Roman"/>
          <w:sz w:val="24"/>
          <w:szCs w:val="24"/>
          <w:lang w:eastAsia="en-US"/>
        </w:rPr>
      </w:pPr>
      <w:r w:rsidRPr="00C30E5A">
        <w:rPr>
          <w:rFonts w:ascii="Times New Roman" w:eastAsia="Calibri" w:hAnsi="Times New Roman" w:cs="Times New Roman"/>
          <w:sz w:val="24"/>
          <w:szCs w:val="24"/>
          <w:lang w:eastAsia="en-US"/>
        </w:rPr>
        <w:t xml:space="preserve">► Costul lucrărilor de refacere a mediului </w:t>
      </w:r>
    </w:p>
    <w:p w:rsidR="00C30E5A" w:rsidRPr="00C30E5A" w:rsidRDefault="00C30E5A" w:rsidP="00C94C93">
      <w:pPr>
        <w:numPr>
          <w:ilvl w:val="0"/>
          <w:numId w:val="10"/>
        </w:numPr>
        <w:shd w:val="clear" w:color="auto" w:fill="FFFFFF"/>
        <w:tabs>
          <w:tab w:val="clear" w:pos="360"/>
          <w:tab w:val="num" w:pos="180"/>
          <w:tab w:val="num" w:pos="900"/>
        </w:tabs>
        <w:spacing w:after="0" w:line="240" w:lineRule="auto"/>
        <w:ind w:left="180" w:hanging="180"/>
        <w:jc w:val="both"/>
        <w:rPr>
          <w:rFonts w:ascii="Times New Roman" w:eastAsia="Calibri" w:hAnsi="Times New Roman" w:cs="Times New Roman"/>
          <w:bCs/>
          <w:spacing w:val="3"/>
          <w:sz w:val="24"/>
          <w:szCs w:val="24"/>
          <w:lang w:eastAsia="en-US"/>
        </w:rPr>
      </w:pPr>
      <w:r w:rsidRPr="00C30E5A">
        <w:rPr>
          <w:rFonts w:ascii="Times New Roman" w:eastAsia="Calibri" w:hAnsi="Times New Roman" w:cs="Times New Roman"/>
          <w:bCs/>
          <w:spacing w:val="3"/>
          <w:sz w:val="24"/>
          <w:szCs w:val="24"/>
          <w:lang w:eastAsia="en-US"/>
        </w:rPr>
        <w:t>suprafaţa pe care sunt necesare lucrări de refacere a mediului este de:</w:t>
      </w:r>
    </w:p>
    <w:p w:rsidR="00C30E5A" w:rsidRPr="00C30E5A" w:rsidRDefault="00C30E5A" w:rsidP="00C94C93">
      <w:pPr>
        <w:shd w:val="clear" w:color="auto" w:fill="FFFFFF"/>
        <w:tabs>
          <w:tab w:val="num" w:pos="900"/>
        </w:tabs>
        <w:spacing w:after="0" w:line="240" w:lineRule="auto"/>
        <w:jc w:val="both"/>
        <w:rPr>
          <w:rFonts w:ascii="Times New Roman" w:eastAsia="Calibri" w:hAnsi="Times New Roman" w:cs="Times New Roman"/>
          <w:bCs/>
          <w:spacing w:val="3"/>
          <w:sz w:val="24"/>
          <w:szCs w:val="24"/>
          <w:lang w:eastAsia="en-US"/>
        </w:rPr>
      </w:pPr>
      <w:r w:rsidRPr="00C30E5A">
        <w:rPr>
          <w:rFonts w:ascii="Times New Roman" w:eastAsia="Calibri" w:hAnsi="Times New Roman" w:cs="Times New Roman"/>
          <w:bCs/>
          <w:spacing w:val="3"/>
          <w:sz w:val="24"/>
          <w:szCs w:val="24"/>
          <w:lang w:eastAsia="en-US"/>
        </w:rPr>
        <w:tab/>
        <w:t xml:space="preserve"> (</w:t>
      </w:r>
      <w:r w:rsidRPr="00C30E5A">
        <w:rPr>
          <w:rFonts w:ascii="Times New Roman" w:eastAsia="Calibri" w:hAnsi="Times New Roman" w:cs="Times New Roman"/>
          <w:sz w:val="24"/>
          <w:szCs w:val="24"/>
          <w:lang w:eastAsia="en-US"/>
        </w:rPr>
        <w:t>8065 m²+2115 m² = 10180 m²</w:t>
      </w:r>
      <w:r w:rsidRPr="00C30E5A">
        <w:rPr>
          <w:rFonts w:ascii="Times New Roman" w:eastAsia="Calibri" w:hAnsi="Times New Roman" w:cs="Times New Roman"/>
          <w:bCs/>
          <w:spacing w:val="3"/>
          <w:sz w:val="24"/>
          <w:szCs w:val="24"/>
          <w:lang w:eastAsia="en-US"/>
        </w:rPr>
        <w:t>) = 1,0180 ha</w:t>
      </w:r>
    </w:p>
    <w:p w:rsidR="00C30E5A" w:rsidRDefault="00C30E5A" w:rsidP="00C94C93">
      <w:pPr>
        <w:numPr>
          <w:ilvl w:val="0"/>
          <w:numId w:val="10"/>
        </w:numPr>
        <w:shd w:val="clear" w:color="auto" w:fill="FFFFFF"/>
        <w:tabs>
          <w:tab w:val="clear" w:pos="360"/>
          <w:tab w:val="num" w:pos="180"/>
          <w:tab w:val="num" w:pos="900"/>
        </w:tabs>
        <w:spacing w:after="0" w:line="240" w:lineRule="auto"/>
        <w:ind w:left="180" w:hanging="180"/>
        <w:jc w:val="both"/>
        <w:rPr>
          <w:rFonts w:ascii="Times New Roman" w:eastAsia="Calibri" w:hAnsi="Times New Roman" w:cs="Times New Roman"/>
          <w:bCs/>
          <w:spacing w:val="3"/>
          <w:sz w:val="24"/>
          <w:szCs w:val="24"/>
          <w:lang w:eastAsia="en-US"/>
        </w:rPr>
      </w:pPr>
      <w:r w:rsidRPr="00C30E5A">
        <w:rPr>
          <w:rFonts w:ascii="Times New Roman" w:eastAsia="Calibri" w:hAnsi="Times New Roman" w:cs="Times New Roman"/>
          <w:bCs/>
          <w:spacing w:val="3"/>
          <w:sz w:val="24"/>
          <w:szCs w:val="24"/>
          <w:lang w:eastAsia="en-US"/>
        </w:rPr>
        <w:t xml:space="preserve">costul estimativ al lucrărilor de refacere a mediului pe suprafața de 10280 </w:t>
      </w:r>
      <w:r w:rsidRPr="00C30E5A">
        <w:rPr>
          <w:rFonts w:ascii="Times New Roman" w:eastAsia="Calibri" w:hAnsi="Times New Roman" w:cs="Times New Roman"/>
          <w:sz w:val="24"/>
          <w:szCs w:val="24"/>
          <w:lang w:eastAsia="en-US"/>
        </w:rPr>
        <w:t>m²</w:t>
      </w:r>
      <w:r w:rsidRPr="00C30E5A">
        <w:rPr>
          <w:rFonts w:ascii="Times New Roman" w:eastAsia="Calibri" w:hAnsi="Times New Roman" w:cs="Times New Roman"/>
          <w:bCs/>
          <w:spacing w:val="3"/>
          <w:sz w:val="24"/>
          <w:szCs w:val="24"/>
          <w:lang w:eastAsia="en-US"/>
        </w:rPr>
        <w:t xml:space="preserve"> este de 319</w:t>
      </w:r>
      <w:r w:rsidRPr="00C94C93">
        <w:rPr>
          <w:rFonts w:ascii="Times New Roman" w:eastAsia="Calibri" w:hAnsi="Times New Roman" w:cs="Times New Roman"/>
          <w:bCs/>
          <w:spacing w:val="3"/>
          <w:sz w:val="24"/>
          <w:szCs w:val="24"/>
          <w:lang w:eastAsia="en-US"/>
        </w:rPr>
        <w:t xml:space="preserve">096 lei calculată conform </w:t>
      </w:r>
      <w:r w:rsidRPr="00C30E5A">
        <w:rPr>
          <w:rFonts w:ascii="Times New Roman" w:eastAsia="Calibri" w:hAnsi="Times New Roman" w:cs="Times New Roman"/>
          <w:bCs/>
          <w:spacing w:val="3"/>
          <w:sz w:val="24"/>
          <w:szCs w:val="24"/>
          <w:lang w:eastAsia="en-US"/>
        </w:rPr>
        <w:t xml:space="preserve">– Deviz estimativ al lucrărilor de refacere a mediului </w:t>
      </w:r>
    </w:p>
    <w:p w:rsidR="00F008C6" w:rsidRPr="00C30E5A" w:rsidRDefault="00F008C6" w:rsidP="00F008C6">
      <w:pPr>
        <w:shd w:val="clear" w:color="auto" w:fill="FFFFFF"/>
        <w:tabs>
          <w:tab w:val="num" w:pos="900"/>
        </w:tabs>
        <w:spacing w:after="0" w:line="240" w:lineRule="auto"/>
        <w:ind w:left="180"/>
        <w:jc w:val="both"/>
        <w:rPr>
          <w:rFonts w:ascii="Times New Roman" w:eastAsia="Calibri" w:hAnsi="Times New Roman" w:cs="Times New Roman"/>
          <w:bCs/>
          <w:spacing w:val="3"/>
          <w:sz w:val="24"/>
          <w:szCs w:val="24"/>
          <w:lang w:eastAsia="en-US"/>
        </w:rPr>
      </w:pPr>
    </w:p>
    <w:p w:rsidR="00E14525" w:rsidRPr="00C94C93" w:rsidRDefault="00E14525" w:rsidP="00C94C93">
      <w:pPr>
        <w:pStyle w:val="Listparagraf1"/>
        <w:autoSpaceDE w:val="0"/>
        <w:autoSpaceDN w:val="0"/>
        <w:adjustRightInd w:val="0"/>
        <w:spacing w:after="0"/>
        <w:ind w:left="0" w:firstLine="0"/>
        <w:rPr>
          <w:rFonts w:ascii="Times New Roman" w:hAnsi="Times New Roman" w:cs="Times New Roman"/>
          <w:i/>
          <w:iCs/>
          <w:sz w:val="24"/>
          <w:szCs w:val="24"/>
        </w:rPr>
      </w:pPr>
      <w:r w:rsidRPr="00C94C93">
        <w:rPr>
          <w:rFonts w:ascii="Times New Roman" w:hAnsi="Times New Roman" w:cs="Times New Roman"/>
          <w:i/>
          <w:iCs/>
          <w:sz w:val="24"/>
          <w:szCs w:val="24"/>
        </w:rPr>
        <w:lastRenderedPageBreak/>
        <w:t>Monitorizarea post inchidere</w:t>
      </w:r>
    </w:p>
    <w:p w:rsidR="00E14525" w:rsidRPr="00C94C93" w:rsidRDefault="00E14525" w:rsidP="00C94C93">
      <w:pPr>
        <w:autoSpaceDE w:val="0"/>
        <w:autoSpaceDN w:val="0"/>
        <w:adjustRightInd w:val="0"/>
        <w:spacing w:after="0" w:line="240" w:lineRule="auto"/>
        <w:rPr>
          <w:rFonts w:ascii="Times New Roman" w:hAnsi="Times New Roman" w:cs="Times New Roman"/>
          <w:sz w:val="24"/>
          <w:szCs w:val="24"/>
          <w:lang w:val="pt-BR" w:eastAsia="en-US"/>
        </w:rPr>
      </w:pPr>
      <w:r w:rsidRPr="00C94C93">
        <w:rPr>
          <w:rFonts w:ascii="Times New Roman" w:hAnsi="Times New Roman" w:cs="Times New Roman"/>
          <w:sz w:val="24"/>
          <w:szCs w:val="24"/>
          <w:lang w:val="pt-BR" w:eastAsia="en-US"/>
        </w:rPr>
        <w:t>Programul de urmărire a lucrărilor realizate pentru protecţia şi refacerea factorilor de mediu se referă la:</w:t>
      </w:r>
    </w:p>
    <w:p w:rsidR="00E14525" w:rsidRPr="00C94C93" w:rsidRDefault="00E14525" w:rsidP="00C94C93">
      <w:pPr>
        <w:autoSpaceDE w:val="0"/>
        <w:autoSpaceDN w:val="0"/>
        <w:adjustRightInd w:val="0"/>
        <w:spacing w:after="0" w:line="240" w:lineRule="auto"/>
        <w:rPr>
          <w:rFonts w:ascii="Times New Roman" w:hAnsi="Times New Roman" w:cs="Times New Roman"/>
          <w:i/>
          <w:iCs/>
          <w:sz w:val="24"/>
          <w:szCs w:val="24"/>
          <w:lang w:val="it-IT" w:eastAsia="en-US"/>
        </w:rPr>
      </w:pPr>
      <w:r w:rsidRPr="00C94C93">
        <w:rPr>
          <w:rFonts w:ascii="Times New Roman" w:hAnsi="Times New Roman" w:cs="Times New Roman"/>
          <w:i/>
          <w:iCs/>
          <w:sz w:val="24"/>
          <w:szCs w:val="24"/>
          <w:lang w:val="it-IT" w:eastAsia="en-US"/>
        </w:rPr>
        <w:t>a) monitorizarea stabilităţii fizice a taluzelor de halda şi carieră.</w:t>
      </w:r>
    </w:p>
    <w:p w:rsidR="00E14525" w:rsidRPr="00C94C93" w:rsidRDefault="00E14525" w:rsidP="00C94C93">
      <w:pPr>
        <w:autoSpaceDE w:val="0"/>
        <w:autoSpaceDN w:val="0"/>
        <w:adjustRightInd w:val="0"/>
        <w:spacing w:after="0" w:line="240" w:lineRule="auto"/>
        <w:rPr>
          <w:rFonts w:ascii="Times New Roman" w:hAnsi="Times New Roman" w:cs="Times New Roman"/>
          <w:sz w:val="24"/>
          <w:szCs w:val="24"/>
          <w:lang w:val="it-IT" w:eastAsia="en-US"/>
        </w:rPr>
      </w:pPr>
      <w:r w:rsidRPr="00C94C93">
        <w:rPr>
          <w:rFonts w:ascii="Times New Roman" w:hAnsi="Times New Roman" w:cs="Times New Roman"/>
          <w:sz w:val="24"/>
          <w:szCs w:val="24"/>
          <w:lang w:val="it-IT" w:eastAsia="en-US"/>
        </w:rPr>
        <w:t xml:space="preserve"> În cazul constatării unor fenomene de instabilitate a taluzurilor, se vor lua măsuri de stabilizare a acestora.</w:t>
      </w:r>
    </w:p>
    <w:p w:rsidR="00E14525" w:rsidRPr="00C94C93" w:rsidRDefault="00E14525" w:rsidP="00C94C93">
      <w:pPr>
        <w:autoSpaceDE w:val="0"/>
        <w:autoSpaceDN w:val="0"/>
        <w:adjustRightInd w:val="0"/>
        <w:spacing w:after="0" w:line="240" w:lineRule="auto"/>
        <w:rPr>
          <w:rFonts w:ascii="Times New Roman" w:hAnsi="Times New Roman" w:cs="Times New Roman"/>
          <w:b/>
          <w:bCs/>
          <w:sz w:val="24"/>
          <w:szCs w:val="24"/>
          <w:lang w:val="it-IT" w:eastAsia="en-US"/>
        </w:rPr>
      </w:pPr>
      <w:r w:rsidRPr="00C94C93">
        <w:rPr>
          <w:rFonts w:ascii="Times New Roman" w:hAnsi="Times New Roman" w:cs="Times New Roman"/>
          <w:i/>
          <w:iCs/>
          <w:sz w:val="24"/>
          <w:szCs w:val="24"/>
          <w:lang w:val="it-IT" w:eastAsia="en-US"/>
        </w:rPr>
        <w:t>b) monitorizarea stabilităţii chimice</w:t>
      </w:r>
      <w:r w:rsidRPr="00C94C93">
        <w:rPr>
          <w:rFonts w:ascii="Times New Roman" w:hAnsi="Times New Roman" w:cs="Times New Roman"/>
          <w:b/>
          <w:bCs/>
          <w:sz w:val="24"/>
          <w:szCs w:val="24"/>
          <w:lang w:val="it-IT" w:eastAsia="en-US"/>
        </w:rPr>
        <w:t xml:space="preserve"> </w:t>
      </w:r>
    </w:p>
    <w:p w:rsidR="00E14525" w:rsidRPr="00C94C93" w:rsidRDefault="00E14525" w:rsidP="00C94C93">
      <w:pPr>
        <w:autoSpaceDE w:val="0"/>
        <w:autoSpaceDN w:val="0"/>
        <w:adjustRightInd w:val="0"/>
        <w:spacing w:after="0" w:line="240" w:lineRule="auto"/>
        <w:rPr>
          <w:rFonts w:ascii="Times New Roman" w:hAnsi="Times New Roman" w:cs="Times New Roman"/>
          <w:sz w:val="24"/>
          <w:szCs w:val="24"/>
          <w:lang w:val="it-IT" w:eastAsia="en-US"/>
        </w:rPr>
      </w:pPr>
      <w:r w:rsidRPr="00C94C93">
        <w:rPr>
          <w:rFonts w:ascii="Times New Roman" w:hAnsi="Times New Roman" w:cs="Times New Roman"/>
          <w:sz w:val="24"/>
          <w:szCs w:val="24"/>
          <w:lang w:val="it-IT" w:eastAsia="en-US"/>
        </w:rPr>
        <w:t>Indicatorii de calitate ai apelor pluviale evacuate din carieră, trebuie să se încadreze in limitele maxime admise stabilite in conformitate cu prevederile NTPA 001/2005 (Normativului privind stabilirea limitelor de încărcare cu poluanţi a apelor uzate industriale şi orăseneşti la evacuarea în receptorii naturali)</w:t>
      </w:r>
    </w:p>
    <w:p w:rsidR="00E14525" w:rsidRPr="00C94C93" w:rsidRDefault="00E14525" w:rsidP="00C94C93">
      <w:pPr>
        <w:autoSpaceDE w:val="0"/>
        <w:autoSpaceDN w:val="0"/>
        <w:adjustRightInd w:val="0"/>
        <w:spacing w:after="0" w:line="240" w:lineRule="auto"/>
        <w:rPr>
          <w:rFonts w:ascii="Times New Roman" w:hAnsi="Times New Roman" w:cs="Times New Roman"/>
          <w:i/>
          <w:iCs/>
          <w:sz w:val="24"/>
          <w:szCs w:val="24"/>
          <w:lang w:val="it-IT" w:eastAsia="en-US"/>
        </w:rPr>
      </w:pPr>
      <w:r w:rsidRPr="00C94C93">
        <w:rPr>
          <w:rFonts w:ascii="Times New Roman" w:hAnsi="Times New Roman" w:cs="Times New Roman"/>
          <w:i/>
          <w:iCs/>
          <w:sz w:val="24"/>
          <w:szCs w:val="24"/>
          <w:lang w:val="it-IT" w:eastAsia="en-US"/>
        </w:rPr>
        <w:t>c) monitorizarea biologică (habitate si vegetaţia).</w:t>
      </w:r>
    </w:p>
    <w:p w:rsidR="00E14525" w:rsidRPr="00C94C93" w:rsidRDefault="00E14525" w:rsidP="00C94C93">
      <w:pPr>
        <w:autoSpaceDE w:val="0"/>
        <w:autoSpaceDN w:val="0"/>
        <w:adjustRightInd w:val="0"/>
        <w:spacing w:after="0" w:line="240" w:lineRule="auto"/>
        <w:rPr>
          <w:rFonts w:ascii="Times New Roman" w:hAnsi="Times New Roman" w:cs="Times New Roman"/>
          <w:sz w:val="24"/>
          <w:szCs w:val="24"/>
          <w:lang w:val="it-IT" w:eastAsia="en-US"/>
        </w:rPr>
      </w:pPr>
      <w:r w:rsidRPr="00C94C93">
        <w:rPr>
          <w:rFonts w:ascii="Times New Roman" w:hAnsi="Times New Roman" w:cs="Times New Roman"/>
          <w:sz w:val="24"/>
          <w:szCs w:val="24"/>
          <w:lang w:val="it-IT" w:eastAsia="en-US"/>
        </w:rPr>
        <w:t>Monitorizarea creşterii plantelor de pe suprafeţele ecologizate v</w:t>
      </w:r>
      <w:r w:rsidR="00C30E5A" w:rsidRPr="00C94C93">
        <w:rPr>
          <w:rFonts w:ascii="Times New Roman" w:hAnsi="Times New Roman" w:cs="Times New Roman"/>
          <w:sz w:val="24"/>
          <w:szCs w:val="24"/>
          <w:lang w:val="it-IT" w:eastAsia="en-US"/>
        </w:rPr>
        <w:t xml:space="preserve">a consta în urmăriri vizuale şi </w:t>
      </w:r>
      <w:r w:rsidRPr="00C94C93">
        <w:rPr>
          <w:rFonts w:ascii="Times New Roman" w:hAnsi="Times New Roman" w:cs="Times New Roman"/>
          <w:sz w:val="24"/>
          <w:szCs w:val="24"/>
          <w:lang w:val="it-IT" w:eastAsia="en-US"/>
        </w:rPr>
        <w:t xml:space="preserve">măsurători specifice privind densitatea vegetaţiei şi analizarea stării de vegetaţiei. </w:t>
      </w:r>
    </w:p>
    <w:p w:rsidR="00C30E5A" w:rsidRPr="00C94C93" w:rsidRDefault="00C30E5A" w:rsidP="00C94C93">
      <w:pPr>
        <w:autoSpaceDE w:val="0"/>
        <w:autoSpaceDN w:val="0"/>
        <w:adjustRightInd w:val="0"/>
        <w:spacing w:after="0" w:line="240" w:lineRule="auto"/>
        <w:rPr>
          <w:rFonts w:ascii="Times New Roman" w:hAnsi="Times New Roman" w:cs="Times New Roman"/>
          <w:sz w:val="24"/>
          <w:szCs w:val="24"/>
          <w:lang w:val="it-IT" w:eastAsia="en-US"/>
        </w:rPr>
      </w:pPr>
    </w:p>
    <w:p w:rsidR="00E14525" w:rsidRPr="00C94C93" w:rsidRDefault="00E14525" w:rsidP="00C94C93">
      <w:pPr>
        <w:spacing w:after="0" w:line="240" w:lineRule="auto"/>
        <w:ind w:left="540" w:hanging="540"/>
        <w:jc w:val="both"/>
        <w:textAlignment w:val="baseline"/>
        <w:rPr>
          <w:rFonts w:ascii="Times New Roman" w:hAnsi="Times New Roman" w:cs="Times New Roman"/>
          <w:sz w:val="24"/>
          <w:szCs w:val="24"/>
        </w:rPr>
      </w:pPr>
      <w:r w:rsidRPr="00C94C93">
        <w:rPr>
          <w:rStyle w:val="stpunct"/>
          <w:rFonts w:ascii="Times New Roman" w:hAnsi="Times New Roman" w:cs="Times New Roman"/>
          <w:sz w:val="24"/>
          <w:szCs w:val="24"/>
        </w:rPr>
        <w:t>   </w:t>
      </w:r>
      <w:r w:rsidRPr="00C94C93">
        <w:rPr>
          <w:rStyle w:val="stpunct"/>
          <w:rFonts w:ascii="Times New Roman" w:hAnsi="Times New Roman" w:cs="Times New Roman"/>
          <w:b/>
          <w:bCs/>
          <w:sz w:val="24"/>
          <w:szCs w:val="24"/>
        </w:rPr>
        <w:t>V.</w:t>
      </w:r>
      <w:r w:rsidRPr="00C94C93">
        <w:rPr>
          <w:rStyle w:val="sttpunct"/>
          <w:rFonts w:ascii="Times New Roman" w:hAnsi="Times New Roman" w:cs="Times New Roman"/>
          <w:b/>
          <w:bCs/>
          <w:sz w:val="24"/>
          <w:szCs w:val="24"/>
        </w:rPr>
        <w:t xml:space="preserve"> Informatii cu privire la procesul de participare a publicului in procedura  derulata</w:t>
      </w:r>
      <w:r w:rsidRPr="00C94C93">
        <w:rPr>
          <w:rStyle w:val="sttpunct"/>
          <w:rFonts w:ascii="Times New Roman" w:hAnsi="Times New Roman" w:cs="Times New Roman"/>
          <w:sz w:val="24"/>
          <w:szCs w:val="24"/>
        </w:rPr>
        <w:t>:</w:t>
      </w:r>
      <w:r w:rsidRPr="00C94C93">
        <w:rPr>
          <w:rFonts w:ascii="Times New Roman" w:hAnsi="Times New Roman" w:cs="Times New Roman"/>
          <w:sz w:val="24"/>
          <w:szCs w:val="24"/>
        </w:rPr>
        <w:t xml:space="preserve"> </w:t>
      </w:r>
    </w:p>
    <w:p w:rsidR="00E14525" w:rsidRPr="00C94C93" w:rsidRDefault="00E14525" w:rsidP="00C94C93">
      <w:pPr>
        <w:spacing w:after="0" w:line="240" w:lineRule="auto"/>
        <w:textAlignment w:val="baseline"/>
        <w:rPr>
          <w:rFonts w:ascii="Times New Roman" w:hAnsi="Times New Roman" w:cs="Times New Roman"/>
          <w:sz w:val="24"/>
          <w:szCs w:val="24"/>
        </w:rPr>
      </w:pPr>
      <w:r w:rsidRPr="00C94C93">
        <w:rPr>
          <w:rStyle w:val="stpar"/>
          <w:rFonts w:ascii="Times New Roman" w:hAnsi="Times New Roman" w:cs="Times New Roman"/>
          <w:sz w:val="24"/>
          <w:szCs w:val="24"/>
        </w:rPr>
        <w:t>   </w:t>
      </w:r>
      <w:r w:rsidRPr="00C94C93">
        <w:rPr>
          <w:rStyle w:val="sttpar"/>
          <w:rFonts w:ascii="Times New Roman" w:hAnsi="Times New Roman" w:cs="Times New Roman"/>
          <w:sz w:val="24"/>
          <w:szCs w:val="24"/>
        </w:rPr>
        <w:t>▪ cand si cum a fost informat publicul, pe etape ale procedurii derulate;</w:t>
      </w:r>
      <w:r w:rsidRPr="00C94C93">
        <w:rPr>
          <w:rFonts w:ascii="Times New Roman" w:hAnsi="Times New Roman" w:cs="Times New Roman"/>
          <w:sz w:val="24"/>
          <w:szCs w:val="24"/>
        </w:rPr>
        <w:t xml:space="preserve"> </w:t>
      </w:r>
    </w:p>
    <w:p w:rsidR="00E14525" w:rsidRPr="00C94C93" w:rsidRDefault="00E14525" w:rsidP="00C94C93">
      <w:pPr>
        <w:numPr>
          <w:ilvl w:val="0"/>
          <w:numId w:val="1"/>
        </w:numPr>
        <w:tabs>
          <w:tab w:val="clear" w:pos="1080"/>
          <w:tab w:val="num" w:pos="720"/>
        </w:tabs>
        <w:spacing w:after="0" w:line="240" w:lineRule="auto"/>
        <w:ind w:left="720"/>
        <w:jc w:val="both"/>
        <w:textAlignment w:val="baseline"/>
        <w:rPr>
          <w:rFonts w:ascii="Times New Roman" w:hAnsi="Times New Roman" w:cs="Times New Roman"/>
          <w:sz w:val="24"/>
          <w:szCs w:val="24"/>
        </w:rPr>
      </w:pPr>
      <w:r w:rsidRPr="00C94C93">
        <w:rPr>
          <w:rFonts w:ascii="Times New Roman" w:hAnsi="Times New Roman" w:cs="Times New Roman"/>
          <w:sz w:val="24"/>
          <w:szCs w:val="24"/>
        </w:rPr>
        <w:t>Agentia pentru Protectia Mediului Mehedinti a informat publicul interesat despre etapele procedurale derulate prin anunturi pe site-ul propriu si la sediu dupa cum urmeaza: anunt public privind depunerea solicitarii – afis</w:t>
      </w:r>
      <w:r w:rsidR="00471BFA">
        <w:rPr>
          <w:rFonts w:ascii="Times New Roman" w:hAnsi="Times New Roman" w:cs="Times New Roman"/>
          <w:sz w:val="24"/>
          <w:szCs w:val="24"/>
        </w:rPr>
        <w:t>at pe site in data de 17.04.</w:t>
      </w:r>
      <w:r w:rsidR="000839D8" w:rsidRPr="00C94C93">
        <w:rPr>
          <w:rFonts w:ascii="Times New Roman" w:hAnsi="Times New Roman" w:cs="Times New Roman"/>
          <w:sz w:val="24"/>
          <w:szCs w:val="24"/>
        </w:rPr>
        <w:t>2017</w:t>
      </w:r>
      <w:r w:rsidRPr="00C94C93">
        <w:rPr>
          <w:rFonts w:ascii="Times New Roman" w:hAnsi="Times New Roman" w:cs="Times New Roman"/>
          <w:sz w:val="24"/>
          <w:szCs w:val="24"/>
        </w:rPr>
        <w:t>; anunt public privind decizia etapei de incadrare – afis</w:t>
      </w:r>
      <w:r w:rsidR="00471BFA">
        <w:rPr>
          <w:rFonts w:ascii="Times New Roman" w:hAnsi="Times New Roman" w:cs="Times New Roman"/>
          <w:sz w:val="24"/>
          <w:szCs w:val="24"/>
        </w:rPr>
        <w:t>at pe site in data de 10</w:t>
      </w:r>
      <w:r w:rsidR="000839D8" w:rsidRPr="00C94C93">
        <w:rPr>
          <w:rFonts w:ascii="Times New Roman" w:hAnsi="Times New Roman" w:cs="Times New Roman"/>
          <w:sz w:val="24"/>
          <w:szCs w:val="24"/>
        </w:rPr>
        <w:t>.06.2017</w:t>
      </w:r>
      <w:r w:rsidRPr="00C94C93">
        <w:rPr>
          <w:rFonts w:ascii="Times New Roman" w:hAnsi="Times New Roman" w:cs="Times New Roman"/>
          <w:sz w:val="24"/>
          <w:szCs w:val="24"/>
        </w:rPr>
        <w:t>; decizia etapei</w:t>
      </w:r>
      <w:r w:rsidR="000839D8" w:rsidRPr="00C94C93">
        <w:rPr>
          <w:rFonts w:ascii="Times New Roman" w:hAnsi="Times New Roman" w:cs="Times New Roman"/>
          <w:sz w:val="24"/>
          <w:szCs w:val="24"/>
        </w:rPr>
        <w:t xml:space="preserve"> de incadrare</w:t>
      </w:r>
      <w:r w:rsidR="00471BFA">
        <w:rPr>
          <w:rFonts w:ascii="Times New Roman" w:hAnsi="Times New Roman" w:cs="Times New Roman"/>
          <w:sz w:val="24"/>
          <w:szCs w:val="24"/>
        </w:rPr>
        <w:t xml:space="preserve"> (proiect)-afisata pe site in 10</w:t>
      </w:r>
      <w:r w:rsidR="000839D8" w:rsidRPr="00C94C93">
        <w:rPr>
          <w:rFonts w:ascii="Times New Roman" w:hAnsi="Times New Roman" w:cs="Times New Roman"/>
          <w:sz w:val="24"/>
          <w:szCs w:val="24"/>
        </w:rPr>
        <w:t>.06.2017</w:t>
      </w:r>
      <w:r w:rsidRPr="00C94C93">
        <w:rPr>
          <w:rFonts w:ascii="Times New Roman" w:hAnsi="Times New Roman" w:cs="Times New Roman"/>
          <w:sz w:val="24"/>
          <w:szCs w:val="24"/>
        </w:rPr>
        <w:t xml:space="preserve"> ; indrumar etapa de definire a domeniului– afisat pe site in da</w:t>
      </w:r>
      <w:r w:rsidR="00D62614">
        <w:rPr>
          <w:rFonts w:ascii="Times New Roman" w:hAnsi="Times New Roman" w:cs="Times New Roman"/>
          <w:sz w:val="24"/>
          <w:szCs w:val="24"/>
        </w:rPr>
        <w:t>ta de 1</w:t>
      </w:r>
      <w:r w:rsidR="000839D8" w:rsidRPr="00C94C93">
        <w:rPr>
          <w:rFonts w:ascii="Times New Roman" w:hAnsi="Times New Roman" w:cs="Times New Roman"/>
          <w:sz w:val="24"/>
          <w:szCs w:val="24"/>
        </w:rPr>
        <w:t>4.07.2017</w:t>
      </w:r>
      <w:r w:rsidRPr="00C94C93">
        <w:rPr>
          <w:rFonts w:ascii="Times New Roman" w:hAnsi="Times New Roman" w:cs="Times New Roman"/>
          <w:sz w:val="24"/>
          <w:szCs w:val="24"/>
        </w:rPr>
        <w:t xml:space="preserve">; Raport la studiul de evaluare a impactului asupra mediului </w:t>
      </w:r>
      <w:r w:rsidR="00D62614">
        <w:rPr>
          <w:rFonts w:ascii="Times New Roman" w:hAnsi="Times New Roman" w:cs="Times New Roman"/>
          <w:sz w:val="24"/>
          <w:szCs w:val="24"/>
        </w:rPr>
        <w:t>si Studiu de evaluare adecvata</w:t>
      </w:r>
      <w:r w:rsidRPr="00C94C93">
        <w:rPr>
          <w:rFonts w:ascii="Times New Roman" w:hAnsi="Times New Roman" w:cs="Times New Roman"/>
          <w:sz w:val="24"/>
          <w:szCs w:val="24"/>
        </w:rPr>
        <w:t>- afis</w:t>
      </w:r>
      <w:r w:rsidR="00D62614">
        <w:rPr>
          <w:rFonts w:ascii="Times New Roman" w:hAnsi="Times New Roman" w:cs="Times New Roman"/>
          <w:sz w:val="24"/>
          <w:szCs w:val="24"/>
        </w:rPr>
        <w:t>at pe site in data de 18</w:t>
      </w:r>
      <w:r w:rsidR="000839D8" w:rsidRPr="00C94C93">
        <w:rPr>
          <w:rFonts w:ascii="Times New Roman" w:hAnsi="Times New Roman" w:cs="Times New Roman"/>
          <w:sz w:val="24"/>
          <w:szCs w:val="24"/>
        </w:rPr>
        <w:t>.07.2017</w:t>
      </w:r>
      <w:r w:rsidRPr="00C94C93">
        <w:rPr>
          <w:rFonts w:ascii="Times New Roman" w:hAnsi="Times New Roman" w:cs="Times New Roman"/>
          <w:sz w:val="24"/>
          <w:szCs w:val="24"/>
        </w:rPr>
        <w:t>, anunt public privind dezbaterea publica – afisat pe site</w:t>
      </w:r>
      <w:r w:rsidR="00D62614">
        <w:rPr>
          <w:rFonts w:ascii="Times New Roman" w:hAnsi="Times New Roman" w:cs="Times New Roman"/>
          <w:sz w:val="24"/>
          <w:szCs w:val="24"/>
        </w:rPr>
        <w:t xml:space="preserve">  in data de 18</w:t>
      </w:r>
      <w:r w:rsidR="000839D8" w:rsidRPr="00C94C93">
        <w:rPr>
          <w:rFonts w:ascii="Times New Roman" w:hAnsi="Times New Roman" w:cs="Times New Roman"/>
          <w:sz w:val="24"/>
          <w:szCs w:val="24"/>
        </w:rPr>
        <w:t>.07.2017</w:t>
      </w:r>
      <w:r w:rsidRPr="00C94C93">
        <w:rPr>
          <w:rFonts w:ascii="Times New Roman" w:hAnsi="Times New Roman" w:cs="Times New Roman"/>
          <w:sz w:val="24"/>
          <w:szCs w:val="24"/>
        </w:rPr>
        <w:t>;  dezbatere publica organi</w:t>
      </w:r>
      <w:r w:rsidR="00D62614">
        <w:rPr>
          <w:rFonts w:ascii="Times New Roman" w:hAnsi="Times New Roman" w:cs="Times New Roman"/>
          <w:sz w:val="24"/>
          <w:szCs w:val="24"/>
        </w:rPr>
        <w:t>zata la sediul titularului in data de 07.08.</w:t>
      </w:r>
      <w:r w:rsidR="000839D8" w:rsidRPr="00C94C93">
        <w:rPr>
          <w:rFonts w:ascii="Times New Roman" w:hAnsi="Times New Roman" w:cs="Times New Roman"/>
          <w:sz w:val="24"/>
          <w:szCs w:val="24"/>
        </w:rPr>
        <w:t>2017</w:t>
      </w:r>
      <w:r w:rsidRPr="00C94C93">
        <w:rPr>
          <w:rFonts w:ascii="Times New Roman" w:hAnsi="Times New Roman" w:cs="Times New Roman"/>
          <w:sz w:val="24"/>
          <w:szCs w:val="24"/>
        </w:rPr>
        <w:t>; anunt public privind emiterea acordului de mediu –afisa</w:t>
      </w:r>
      <w:r w:rsidR="00DC652F" w:rsidRPr="00C94C93">
        <w:rPr>
          <w:rFonts w:ascii="Times New Roman" w:hAnsi="Times New Roman" w:cs="Times New Roman"/>
          <w:sz w:val="24"/>
          <w:szCs w:val="24"/>
        </w:rPr>
        <w:t>t</w:t>
      </w:r>
      <w:r w:rsidRPr="00C94C93">
        <w:rPr>
          <w:rFonts w:ascii="Times New Roman" w:hAnsi="Times New Roman" w:cs="Times New Roman"/>
          <w:sz w:val="24"/>
          <w:szCs w:val="24"/>
        </w:rPr>
        <w:t xml:space="preserve"> pe site i</w:t>
      </w:r>
      <w:r w:rsidR="00DC652F" w:rsidRPr="00C94C93">
        <w:rPr>
          <w:rFonts w:ascii="Times New Roman" w:hAnsi="Times New Roman" w:cs="Times New Roman"/>
          <w:sz w:val="24"/>
          <w:szCs w:val="24"/>
        </w:rPr>
        <w:t xml:space="preserve">n data de  </w:t>
      </w:r>
      <w:r w:rsidR="00D62614">
        <w:rPr>
          <w:rFonts w:ascii="Times New Roman" w:hAnsi="Times New Roman" w:cs="Times New Roman"/>
          <w:sz w:val="24"/>
          <w:szCs w:val="24"/>
        </w:rPr>
        <w:t>22.08.2017.</w:t>
      </w:r>
    </w:p>
    <w:p w:rsidR="00B24A7E" w:rsidRPr="00C94C93" w:rsidRDefault="00B24A7E" w:rsidP="00C94C93">
      <w:pPr>
        <w:spacing w:after="0" w:line="240" w:lineRule="auto"/>
        <w:ind w:left="720"/>
        <w:jc w:val="both"/>
        <w:textAlignment w:val="baseline"/>
        <w:rPr>
          <w:rFonts w:ascii="Times New Roman" w:hAnsi="Times New Roman" w:cs="Times New Roman"/>
          <w:sz w:val="24"/>
          <w:szCs w:val="24"/>
        </w:rPr>
      </w:pPr>
    </w:p>
    <w:p w:rsidR="00E14525" w:rsidRPr="00C94C93" w:rsidRDefault="00E14525" w:rsidP="00C94C93">
      <w:pPr>
        <w:numPr>
          <w:ilvl w:val="0"/>
          <w:numId w:val="1"/>
        </w:numPr>
        <w:tabs>
          <w:tab w:val="clear" w:pos="1080"/>
          <w:tab w:val="num" w:pos="720"/>
        </w:tabs>
        <w:spacing w:after="0" w:line="240" w:lineRule="auto"/>
        <w:ind w:left="720"/>
        <w:jc w:val="both"/>
        <w:textAlignment w:val="baseline"/>
        <w:rPr>
          <w:rFonts w:ascii="Times New Roman" w:hAnsi="Times New Roman" w:cs="Times New Roman"/>
          <w:sz w:val="24"/>
          <w:szCs w:val="24"/>
        </w:rPr>
      </w:pPr>
      <w:r w:rsidRPr="00C94C93">
        <w:rPr>
          <w:rFonts w:ascii="Times New Roman" w:hAnsi="Times New Roman" w:cs="Times New Roman"/>
          <w:sz w:val="24"/>
          <w:szCs w:val="24"/>
        </w:rPr>
        <w:t>Titularul proiectului  a depus urmatoarele anun</w:t>
      </w:r>
      <w:r w:rsidR="00827BFA" w:rsidRPr="00C94C93">
        <w:rPr>
          <w:rFonts w:ascii="Times New Roman" w:hAnsi="Times New Roman" w:cs="Times New Roman"/>
          <w:sz w:val="24"/>
          <w:szCs w:val="24"/>
        </w:rPr>
        <w:t>turi</w:t>
      </w:r>
      <w:r w:rsidR="000839D8" w:rsidRPr="00C94C93">
        <w:rPr>
          <w:rFonts w:ascii="Times New Roman" w:hAnsi="Times New Roman" w:cs="Times New Roman"/>
          <w:sz w:val="24"/>
          <w:szCs w:val="24"/>
        </w:rPr>
        <w:t xml:space="preserve"> la sediul primariei </w:t>
      </w:r>
      <w:r w:rsidR="00D62614">
        <w:rPr>
          <w:rFonts w:ascii="Times New Roman" w:hAnsi="Times New Roman" w:cs="Times New Roman"/>
          <w:sz w:val="24"/>
          <w:szCs w:val="24"/>
        </w:rPr>
        <w:t xml:space="preserve">Drobeta Turnu Severin </w:t>
      </w:r>
      <w:r w:rsidRPr="00C94C93">
        <w:rPr>
          <w:rFonts w:ascii="Times New Roman" w:hAnsi="Times New Roman" w:cs="Times New Roman"/>
          <w:sz w:val="24"/>
          <w:szCs w:val="24"/>
        </w:rPr>
        <w:t>si in presa scrisa : anunt  public privind depunerea solicitarii – la primar</w:t>
      </w:r>
      <w:r w:rsidR="00D62614">
        <w:rPr>
          <w:rFonts w:ascii="Times New Roman" w:hAnsi="Times New Roman" w:cs="Times New Roman"/>
          <w:sz w:val="24"/>
          <w:szCs w:val="24"/>
        </w:rPr>
        <w:t xml:space="preserve">ia Drobeta Turnu Severin </w:t>
      </w:r>
      <w:r w:rsidRPr="00C94C93">
        <w:rPr>
          <w:rFonts w:ascii="Times New Roman" w:hAnsi="Times New Roman" w:cs="Times New Roman"/>
          <w:sz w:val="24"/>
          <w:szCs w:val="24"/>
        </w:rPr>
        <w:t xml:space="preserve">in data </w:t>
      </w:r>
      <w:r w:rsidR="00D62614">
        <w:rPr>
          <w:rFonts w:ascii="Times New Roman" w:hAnsi="Times New Roman" w:cs="Times New Roman"/>
          <w:bCs/>
          <w:sz w:val="24"/>
          <w:szCs w:val="24"/>
        </w:rPr>
        <w:t>de 06.05.</w:t>
      </w:r>
      <w:r w:rsidR="00D175C1" w:rsidRPr="00C94C93">
        <w:rPr>
          <w:rFonts w:ascii="Times New Roman" w:hAnsi="Times New Roman" w:cs="Times New Roman"/>
          <w:bCs/>
          <w:sz w:val="24"/>
          <w:szCs w:val="24"/>
        </w:rPr>
        <w:t>2017</w:t>
      </w:r>
      <w:r w:rsidRPr="00C94C93">
        <w:rPr>
          <w:rFonts w:ascii="Times New Roman" w:hAnsi="Times New Roman" w:cs="Times New Roman"/>
          <w:b/>
          <w:bCs/>
          <w:sz w:val="24"/>
          <w:szCs w:val="24"/>
        </w:rPr>
        <w:t>,</w:t>
      </w:r>
      <w:r w:rsidRPr="00C94C93">
        <w:rPr>
          <w:rFonts w:ascii="Times New Roman" w:hAnsi="Times New Roman" w:cs="Times New Roman"/>
          <w:sz w:val="24"/>
          <w:szCs w:val="24"/>
        </w:rPr>
        <w:t xml:space="preserve"> in presa lo</w:t>
      </w:r>
      <w:r w:rsidR="00D62614">
        <w:rPr>
          <w:rFonts w:ascii="Times New Roman" w:hAnsi="Times New Roman" w:cs="Times New Roman"/>
          <w:sz w:val="24"/>
          <w:szCs w:val="24"/>
        </w:rPr>
        <w:t>cala in data de 04.05</w:t>
      </w:r>
      <w:r w:rsidR="00D175C1" w:rsidRPr="00C94C93">
        <w:rPr>
          <w:rFonts w:ascii="Times New Roman" w:hAnsi="Times New Roman" w:cs="Times New Roman"/>
          <w:sz w:val="24"/>
          <w:szCs w:val="24"/>
        </w:rPr>
        <w:t>.2017</w:t>
      </w:r>
      <w:r w:rsidRPr="00C94C93">
        <w:rPr>
          <w:rFonts w:ascii="Times New Roman" w:hAnsi="Times New Roman" w:cs="Times New Roman"/>
          <w:sz w:val="24"/>
          <w:szCs w:val="24"/>
        </w:rPr>
        <w:t>, anunt privind decizia etapei de</w:t>
      </w:r>
      <w:r w:rsidR="00827BFA" w:rsidRPr="00C94C93">
        <w:rPr>
          <w:rFonts w:ascii="Times New Roman" w:hAnsi="Times New Roman" w:cs="Times New Roman"/>
          <w:sz w:val="24"/>
          <w:szCs w:val="24"/>
        </w:rPr>
        <w:t xml:space="preserve"> inc</w:t>
      </w:r>
      <w:r w:rsidR="00D62614">
        <w:rPr>
          <w:rFonts w:ascii="Times New Roman" w:hAnsi="Times New Roman" w:cs="Times New Roman"/>
          <w:sz w:val="24"/>
          <w:szCs w:val="24"/>
        </w:rPr>
        <w:t>adrare – la primaria Drobeta Turnu Severin in data de 06.07.</w:t>
      </w:r>
      <w:r w:rsidR="00D175C1" w:rsidRPr="00C94C93">
        <w:rPr>
          <w:rFonts w:ascii="Times New Roman" w:hAnsi="Times New Roman" w:cs="Times New Roman"/>
          <w:sz w:val="24"/>
          <w:szCs w:val="24"/>
        </w:rPr>
        <w:t xml:space="preserve">2017 si </w:t>
      </w:r>
      <w:r w:rsidRPr="00C94C93">
        <w:rPr>
          <w:rFonts w:ascii="Times New Roman" w:hAnsi="Times New Roman" w:cs="Times New Roman"/>
          <w:sz w:val="24"/>
          <w:szCs w:val="24"/>
        </w:rPr>
        <w:t>in presa lo</w:t>
      </w:r>
      <w:r w:rsidR="00D62614">
        <w:rPr>
          <w:rFonts w:ascii="Times New Roman" w:hAnsi="Times New Roman" w:cs="Times New Roman"/>
          <w:sz w:val="24"/>
          <w:szCs w:val="24"/>
        </w:rPr>
        <w:t>cala in data de 06.07.</w:t>
      </w:r>
      <w:r w:rsidR="00D175C1" w:rsidRPr="00C94C93">
        <w:rPr>
          <w:rFonts w:ascii="Times New Roman" w:hAnsi="Times New Roman" w:cs="Times New Roman"/>
          <w:sz w:val="24"/>
          <w:szCs w:val="24"/>
        </w:rPr>
        <w:t>017,</w:t>
      </w:r>
      <w:r w:rsidRPr="00C94C93">
        <w:rPr>
          <w:rFonts w:ascii="Times New Roman" w:hAnsi="Times New Roman" w:cs="Times New Roman"/>
          <w:sz w:val="24"/>
          <w:szCs w:val="24"/>
        </w:rPr>
        <w:t xml:space="preserve"> anunt privind organizarea Dezbaterii publice – la p</w:t>
      </w:r>
      <w:r w:rsidR="008572EF">
        <w:rPr>
          <w:rFonts w:ascii="Times New Roman" w:hAnsi="Times New Roman" w:cs="Times New Roman"/>
          <w:sz w:val="24"/>
          <w:szCs w:val="24"/>
        </w:rPr>
        <w:t xml:space="preserve">rimaria Drobeta Turnu Severin </w:t>
      </w:r>
      <w:r w:rsidR="00085CB4">
        <w:rPr>
          <w:rFonts w:ascii="Times New Roman" w:hAnsi="Times New Roman" w:cs="Times New Roman"/>
          <w:sz w:val="24"/>
          <w:szCs w:val="24"/>
        </w:rPr>
        <w:t xml:space="preserve"> in data de 17</w:t>
      </w:r>
      <w:r w:rsidR="00D175C1" w:rsidRPr="00C94C93">
        <w:rPr>
          <w:rFonts w:ascii="Times New Roman" w:hAnsi="Times New Roman" w:cs="Times New Roman"/>
          <w:sz w:val="24"/>
          <w:szCs w:val="24"/>
        </w:rPr>
        <w:t>.07.2017si</w:t>
      </w:r>
      <w:r w:rsidRPr="00C94C93">
        <w:rPr>
          <w:rFonts w:ascii="Times New Roman" w:hAnsi="Times New Roman" w:cs="Times New Roman"/>
          <w:sz w:val="24"/>
          <w:szCs w:val="24"/>
        </w:rPr>
        <w:t xml:space="preserve"> in presa loca</w:t>
      </w:r>
      <w:r w:rsidR="00085CB4">
        <w:rPr>
          <w:rFonts w:ascii="Times New Roman" w:hAnsi="Times New Roman" w:cs="Times New Roman"/>
          <w:sz w:val="24"/>
          <w:szCs w:val="24"/>
        </w:rPr>
        <w:t>la in data de 17</w:t>
      </w:r>
      <w:r w:rsidR="00D175C1" w:rsidRPr="00C94C93">
        <w:rPr>
          <w:rFonts w:ascii="Times New Roman" w:hAnsi="Times New Roman" w:cs="Times New Roman"/>
          <w:sz w:val="24"/>
          <w:szCs w:val="24"/>
        </w:rPr>
        <w:t xml:space="preserve">.07.2017, </w:t>
      </w:r>
      <w:r w:rsidRPr="00C94C93">
        <w:rPr>
          <w:rFonts w:ascii="Times New Roman" w:hAnsi="Times New Roman" w:cs="Times New Roman"/>
          <w:sz w:val="24"/>
          <w:szCs w:val="24"/>
        </w:rPr>
        <w:t xml:space="preserve"> anunt public privind emiterea acordului de mediu – </w:t>
      </w:r>
      <w:r w:rsidR="00085CB4">
        <w:rPr>
          <w:rFonts w:ascii="Times New Roman" w:hAnsi="Times New Roman" w:cs="Times New Roman"/>
          <w:sz w:val="24"/>
          <w:szCs w:val="24"/>
        </w:rPr>
        <w:t>la primaria Drobeta Turnu Severin</w:t>
      </w:r>
      <w:r w:rsidR="001A1880" w:rsidRPr="00C94C93">
        <w:rPr>
          <w:rFonts w:ascii="Times New Roman" w:hAnsi="Times New Roman" w:cs="Times New Roman"/>
          <w:sz w:val="24"/>
          <w:szCs w:val="24"/>
        </w:rPr>
        <w:t xml:space="preserve"> in data de </w:t>
      </w:r>
      <w:r w:rsidR="00085CB4">
        <w:rPr>
          <w:rFonts w:ascii="Times New Roman" w:hAnsi="Times New Roman" w:cs="Times New Roman"/>
          <w:sz w:val="24"/>
          <w:szCs w:val="24"/>
        </w:rPr>
        <w:t>23.08.2017</w:t>
      </w:r>
      <w:r w:rsidRPr="00C94C93">
        <w:rPr>
          <w:rFonts w:ascii="Times New Roman" w:hAnsi="Times New Roman" w:cs="Times New Roman"/>
          <w:sz w:val="24"/>
          <w:szCs w:val="24"/>
        </w:rPr>
        <w:t>, in presa locala anunt apar</w:t>
      </w:r>
      <w:r w:rsidR="00085CB4">
        <w:rPr>
          <w:rFonts w:ascii="Times New Roman" w:hAnsi="Times New Roman" w:cs="Times New Roman"/>
          <w:sz w:val="24"/>
          <w:szCs w:val="24"/>
        </w:rPr>
        <w:t>ut in 24.08</w:t>
      </w:r>
      <w:r w:rsidR="000839D8" w:rsidRPr="00C94C93">
        <w:rPr>
          <w:rFonts w:ascii="Times New Roman" w:hAnsi="Times New Roman" w:cs="Times New Roman"/>
          <w:sz w:val="24"/>
          <w:szCs w:val="24"/>
        </w:rPr>
        <w:t>.2017.</w:t>
      </w:r>
    </w:p>
    <w:p w:rsidR="00B24A7E" w:rsidRPr="00C94C93" w:rsidRDefault="00B24A7E" w:rsidP="00C94C93">
      <w:pPr>
        <w:spacing w:after="0" w:line="240" w:lineRule="auto"/>
        <w:ind w:left="720"/>
        <w:jc w:val="both"/>
        <w:textAlignment w:val="baseline"/>
        <w:rPr>
          <w:rFonts w:ascii="Times New Roman" w:hAnsi="Times New Roman" w:cs="Times New Roman"/>
          <w:sz w:val="24"/>
          <w:szCs w:val="24"/>
        </w:rPr>
      </w:pPr>
    </w:p>
    <w:p w:rsidR="00E14525" w:rsidRPr="00C94C93" w:rsidRDefault="00E14525" w:rsidP="00C94C93">
      <w:pPr>
        <w:spacing w:after="0" w:line="240" w:lineRule="auto"/>
        <w:textAlignment w:val="baseline"/>
        <w:rPr>
          <w:rFonts w:ascii="Times New Roman" w:hAnsi="Times New Roman" w:cs="Times New Roman"/>
          <w:sz w:val="24"/>
          <w:szCs w:val="24"/>
        </w:rPr>
      </w:pPr>
      <w:r w:rsidRPr="00C94C93">
        <w:rPr>
          <w:rStyle w:val="stpar"/>
          <w:rFonts w:ascii="Times New Roman" w:hAnsi="Times New Roman" w:cs="Times New Roman"/>
          <w:sz w:val="24"/>
          <w:szCs w:val="24"/>
        </w:rPr>
        <w:t>   </w:t>
      </w:r>
      <w:r w:rsidRPr="00C94C93">
        <w:rPr>
          <w:rStyle w:val="sttpar"/>
          <w:rFonts w:ascii="Times New Roman" w:hAnsi="Times New Roman" w:cs="Times New Roman"/>
          <w:sz w:val="24"/>
          <w:szCs w:val="24"/>
        </w:rPr>
        <w:t>▪ cand si cum a participat publicul interesat la procesul decizional privind proiectul;</w:t>
      </w:r>
      <w:r w:rsidRPr="00C94C93">
        <w:rPr>
          <w:rFonts w:ascii="Times New Roman" w:hAnsi="Times New Roman" w:cs="Times New Roman"/>
          <w:sz w:val="24"/>
          <w:szCs w:val="24"/>
        </w:rPr>
        <w:t xml:space="preserve"> </w:t>
      </w:r>
    </w:p>
    <w:p w:rsidR="00E14525" w:rsidRPr="00C94C93" w:rsidRDefault="00E14525" w:rsidP="00C94C93">
      <w:pPr>
        <w:numPr>
          <w:ilvl w:val="0"/>
          <w:numId w:val="1"/>
        </w:num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Publicul interesa</w:t>
      </w:r>
      <w:r w:rsidR="00F31DCC" w:rsidRPr="00C94C93">
        <w:rPr>
          <w:rFonts w:ascii="Times New Roman" w:hAnsi="Times New Roman" w:cs="Times New Roman"/>
          <w:sz w:val="24"/>
          <w:szCs w:val="24"/>
        </w:rPr>
        <w:t>t a</w:t>
      </w:r>
      <w:r w:rsidR="000839D8" w:rsidRPr="00C94C93">
        <w:rPr>
          <w:rFonts w:ascii="Times New Roman" w:hAnsi="Times New Roman" w:cs="Times New Roman"/>
          <w:sz w:val="24"/>
          <w:szCs w:val="24"/>
        </w:rPr>
        <w:t xml:space="preserve"> putut</w:t>
      </w:r>
      <w:r w:rsidR="00F31DCC" w:rsidRPr="00C94C93">
        <w:rPr>
          <w:rFonts w:ascii="Times New Roman" w:hAnsi="Times New Roman" w:cs="Times New Roman"/>
          <w:sz w:val="24"/>
          <w:szCs w:val="24"/>
        </w:rPr>
        <w:t xml:space="preserve"> participat la procesul deciz</w:t>
      </w:r>
      <w:r w:rsidRPr="00C94C93">
        <w:rPr>
          <w:rFonts w:ascii="Times New Roman" w:hAnsi="Times New Roman" w:cs="Times New Roman"/>
          <w:sz w:val="24"/>
          <w:szCs w:val="24"/>
        </w:rPr>
        <w:t xml:space="preserve">ional privind </w:t>
      </w:r>
      <w:r w:rsidR="00085CB4">
        <w:rPr>
          <w:rFonts w:ascii="Times New Roman" w:hAnsi="Times New Roman" w:cs="Times New Roman"/>
          <w:sz w:val="24"/>
          <w:szCs w:val="24"/>
        </w:rPr>
        <w:t>proiectul in data de 07.08.</w:t>
      </w:r>
      <w:r w:rsidR="000839D8" w:rsidRPr="00C94C93">
        <w:rPr>
          <w:rFonts w:ascii="Times New Roman" w:hAnsi="Times New Roman" w:cs="Times New Roman"/>
          <w:sz w:val="24"/>
          <w:szCs w:val="24"/>
        </w:rPr>
        <w:t>2017</w:t>
      </w:r>
      <w:r w:rsidRPr="00C94C93">
        <w:rPr>
          <w:rFonts w:ascii="Times New Roman" w:hAnsi="Times New Roman" w:cs="Times New Roman"/>
          <w:sz w:val="24"/>
          <w:szCs w:val="24"/>
        </w:rPr>
        <w:t xml:space="preserve">,  data desfasurarii dezbaterii publice, ce a avut loc la </w:t>
      </w:r>
      <w:r w:rsidR="00F31DCC" w:rsidRPr="00C94C93">
        <w:rPr>
          <w:rFonts w:ascii="Times New Roman" w:hAnsi="Times New Roman" w:cs="Times New Roman"/>
          <w:sz w:val="24"/>
          <w:szCs w:val="24"/>
        </w:rPr>
        <w:t>sedi</w:t>
      </w:r>
      <w:r w:rsidR="00085CB4">
        <w:rPr>
          <w:rFonts w:ascii="Times New Roman" w:hAnsi="Times New Roman" w:cs="Times New Roman"/>
          <w:sz w:val="24"/>
          <w:szCs w:val="24"/>
        </w:rPr>
        <w:t>ul titularului. Nu s-a prezentat nimeni din partea publicului.</w:t>
      </w:r>
    </w:p>
    <w:p w:rsidR="00E14525" w:rsidRPr="00C94C93" w:rsidRDefault="00E14525" w:rsidP="00C94C93">
      <w:pPr>
        <w:spacing w:after="0" w:line="240" w:lineRule="auto"/>
        <w:textAlignment w:val="baseline"/>
        <w:rPr>
          <w:rFonts w:ascii="Times New Roman" w:hAnsi="Times New Roman" w:cs="Times New Roman"/>
          <w:sz w:val="24"/>
          <w:szCs w:val="24"/>
        </w:rPr>
      </w:pPr>
      <w:r w:rsidRPr="00C94C93">
        <w:rPr>
          <w:rStyle w:val="stpar"/>
          <w:rFonts w:ascii="Times New Roman" w:hAnsi="Times New Roman" w:cs="Times New Roman"/>
          <w:sz w:val="24"/>
          <w:szCs w:val="24"/>
        </w:rPr>
        <w:t>   </w:t>
      </w:r>
      <w:r w:rsidRPr="00C94C93">
        <w:rPr>
          <w:rStyle w:val="sttpar"/>
          <w:rFonts w:ascii="Times New Roman" w:hAnsi="Times New Roman" w:cs="Times New Roman"/>
          <w:sz w:val="24"/>
          <w:szCs w:val="24"/>
        </w:rPr>
        <w:t>▪ cum au fost luate in considerare propunerile/observatiile justificate ale publicului interesat;</w:t>
      </w:r>
      <w:r w:rsidRPr="00C94C93">
        <w:rPr>
          <w:rFonts w:ascii="Times New Roman" w:hAnsi="Times New Roman" w:cs="Times New Roman"/>
          <w:sz w:val="24"/>
          <w:szCs w:val="24"/>
        </w:rPr>
        <w:t xml:space="preserve"> </w:t>
      </w:r>
    </w:p>
    <w:p w:rsidR="00B90910" w:rsidRPr="00C94C93" w:rsidRDefault="00B90910"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xml:space="preserve">               Nu au existat a comentarii/propuneri/observatii din partea publicului.</w:t>
      </w:r>
    </w:p>
    <w:p w:rsidR="00E14525" w:rsidRPr="00C94C93" w:rsidRDefault="00E14525"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xml:space="preserve">            </w:t>
      </w:r>
      <w:r w:rsidRPr="00C94C93">
        <w:rPr>
          <w:rStyle w:val="stpar"/>
          <w:rFonts w:ascii="Times New Roman" w:hAnsi="Times New Roman" w:cs="Times New Roman"/>
          <w:sz w:val="24"/>
          <w:szCs w:val="24"/>
        </w:rPr>
        <w:t>   </w:t>
      </w:r>
      <w:r w:rsidRPr="00C94C93">
        <w:rPr>
          <w:rStyle w:val="sttpar"/>
          <w:rFonts w:ascii="Times New Roman" w:hAnsi="Times New Roman" w:cs="Times New Roman"/>
          <w:sz w:val="24"/>
          <w:szCs w:val="24"/>
        </w:rPr>
        <w:t>▪ daca s-au solicitat completari/revizuiri ale raportului privind impactul asupra mediului si daca acestea au fost puse la dispozitia publicului interesat.</w:t>
      </w:r>
      <w:r w:rsidRPr="00C94C93">
        <w:rPr>
          <w:rFonts w:ascii="Times New Roman" w:hAnsi="Times New Roman" w:cs="Times New Roman"/>
          <w:sz w:val="24"/>
          <w:szCs w:val="24"/>
        </w:rPr>
        <w:t xml:space="preserve">  </w:t>
      </w:r>
    </w:p>
    <w:p w:rsidR="00E14525" w:rsidRPr="00C94C93" w:rsidRDefault="00B90910" w:rsidP="00C94C93">
      <w:pPr>
        <w:spacing w:after="0" w:line="240" w:lineRule="auto"/>
        <w:jc w:val="both"/>
        <w:textAlignment w:val="baseline"/>
        <w:rPr>
          <w:rFonts w:ascii="Times New Roman" w:hAnsi="Times New Roman" w:cs="Times New Roman"/>
          <w:sz w:val="24"/>
          <w:szCs w:val="24"/>
        </w:rPr>
      </w:pPr>
      <w:r w:rsidRPr="00C94C93">
        <w:rPr>
          <w:rFonts w:ascii="Times New Roman" w:hAnsi="Times New Roman" w:cs="Times New Roman"/>
          <w:sz w:val="24"/>
          <w:szCs w:val="24"/>
        </w:rPr>
        <w:t xml:space="preserve">              Nu au fost solicitate completari.</w:t>
      </w:r>
    </w:p>
    <w:p w:rsidR="00206362" w:rsidRPr="00C94C93" w:rsidRDefault="00206362" w:rsidP="00C94C93">
      <w:pPr>
        <w:spacing w:after="0" w:line="240" w:lineRule="auto"/>
        <w:jc w:val="both"/>
        <w:textAlignment w:val="baseline"/>
        <w:rPr>
          <w:rFonts w:ascii="Times New Roman" w:hAnsi="Times New Roman" w:cs="Times New Roman"/>
          <w:sz w:val="24"/>
          <w:szCs w:val="24"/>
        </w:rPr>
      </w:pPr>
    </w:p>
    <w:p w:rsidR="00B24A7E" w:rsidRPr="00C94C93" w:rsidRDefault="00206362" w:rsidP="00C94C93">
      <w:pPr>
        <w:spacing w:after="0" w:line="240" w:lineRule="auto"/>
        <w:jc w:val="both"/>
        <w:textAlignment w:val="baseline"/>
        <w:rPr>
          <w:rFonts w:ascii="Times New Roman" w:hAnsi="Times New Roman" w:cs="Times New Roman"/>
          <w:b/>
          <w:i/>
          <w:sz w:val="24"/>
          <w:szCs w:val="24"/>
        </w:rPr>
      </w:pPr>
      <w:r w:rsidRPr="00C94C93">
        <w:rPr>
          <w:rFonts w:ascii="Times New Roman" w:hAnsi="Times New Roman" w:cs="Times New Roman"/>
          <w:b/>
          <w:i/>
          <w:sz w:val="24"/>
          <w:szCs w:val="24"/>
        </w:rPr>
        <w:t xml:space="preserve">       </w:t>
      </w:r>
      <w:r w:rsidR="00B24A7E" w:rsidRPr="00C94C93">
        <w:rPr>
          <w:rFonts w:ascii="Times New Roman" w:hAnsi="Times New Roman" w:cs="Times New Roman"/>
          <w:b/>
          <w:i/>
          <w:sz w:val="24"/>
          <w:szCs w:val="24"/>
        </w:rPr>
        <w:t>Răspunderea pentru corectitudinea informaţiilor puse la dispoziţia autorităţii competente pentru protecţia mediului şi a publicului revine în întregime titularului proiectului.</w:t>
      </w:r>
    </w:p>
    <w:p w:rsidR="00B24A7E" w:rsidRPr="00C94C93" w:rsidRDefault="00B24A7E" w:rsidP="00C94C93">
      <w:pPr>
        <w:spacing w:after="0" w:line="240" w:lineRule="auto"/>
        <w:jc w:val="both"/>
        <w:textAlignment w:val="baseline"/>
        <w:rPr>
          <w:rFonts w:ascii="Times New Roman" w:hAnsi="Times New Roman" w:cs="Times New Roman"/>
          <w:b/>
          <w:i/>
          <w:sz w:val="24"/>
          <w:szCs w:val="24"/>
        </w:rPr>
      </w:pPr>
      <w:r w:rsidRPr="00C94C93">
        <w:rPr>
          <w:rFonts w:ascii="Times New Roman" w:hAnsi="Times New Roman" w:cs="Times New Roman"/>
          <w:b/>
          <w:i/>
          <w:sz w:val="24"/>
          <w:szCs w:val="24"/>
        </w:rPr>
        <w:t xml:space="preserve">     În cazul în care proiectul suferă modificări, titularul este obligat să notifice în scris autoritatea publică pentru protecţia mediului emitentă asupra acestor modificări.</w:t>
      </w:r>
    </w:p>
    <w:p w:rsidR="00B24A7E" w:rsidRPr="00C94C93" w:rsidRDefault="00B24A7E" w:rsidP="00C94C93">
      <w:pPr>
        <w:spacing w:after="0" w:line="240" w:lineRule="auto"/>
        <w:jc w:val="both"/>
        <w:textAlignment w:val="baseline"/>
        <w:rPr>
          <w:rFonts w:ascii="Times New Roman" w:hAnsi="Times New Roman" w:cs="Times New Roman"/>
          <w:b/>
          <w:i/>
          <w:sz w:val="24"/>
          <w:szCs w:val="24"/>
        </w:rPr>
      </w:pPr>
      <w:r w:rsidRPr="00C94C93">
        <w:rPr>
          <w:rFonts w:ascii="Times New Roman" w:hAnsi="Times New Roman" w:cs="Times New Roman"/>
          <w:b/>
          <w:i/>
          <w:sz w:val="24"/>
          <w:szCs w:val="24"/>
        </w:rPr>
        <w:t xml:space="preserve">     Prezentul acord de mediu este valabil pe toată perioada punerii în aplicare a proiectului.</w:t>
      </w:r>
    </w:p>
    <w:p w:rsidR="00B24A7E" w:rsidRPr="00C94C93" w:rsidRDefault="00B24A7E" w:rsidP="00C94C93">
      <w:pPr>
        <w:spacing w:after="0" w:line="240" w:lineRule="auto"/>
        <w:jc w:val="both"/>
        <w:textAlignment w:val="baseline"/>
        <w:rPr>
          <w:rFonts w:ascii="Times New Roman" w:hAnsi="Times New Roman" w:cs="Times New Roman"/>
          <w:b/>
          <w:i/>
          <w:sz w:val="24"/>
          <w:szCs w:val="24"/>
        </w:rPr>
      </w:pPr>
      <w:r w:rsidRPr="00C94C93">
        <w:rPr>
          <w:rFonts w:ascii="Times New Roman" w:hAnsi="Times New Roman" w:cs="Times New Roman"/>
          <w:b/>
          <w:i/>
          <w:sz w:val="24"/>
          <w:szCs w:val="24"/>
        </w:rPr>
        <w:lastRenderedPageBreak/>
        <w:t xml:space="preserve">     Nerespectarea prevederilor prezentului acord de mediu atrage suspendarea şi anularea acestuia, după caz.</w:t>
      </w:r>
    </w:p>
    <w:p w:rsidR="00E14525" w:rsidRPr="00C94C93" w:rsidRDefault="00B24A7E" w:rsidP="00C94C93">
      <w:pPr>
        <w:spacing w:after="0" w:line="240" w:lineRule="auto"/>
        <w:jc w:val="both"/>
        <w:textAlignment w:val="baseline"/>
        <w:rPr>
          <w:rFonts w:ascii="Times New Roman" w:hAnsi="Times New Roman" w:cs="Times New Roman"/>
          <w:b/>
          <w:i/>
          <w:sz w:val="24"/>
          <w:szCs w:val="24"/>
        </w:rPr>
      </w:pPr>
      <w:r w:rsidRPr="00C94C93">
        <w:rPr>
          <w:rFonts w:ascii="Times New Roman" w:hAnsi="Times New Roman" w:cs="Times New Roman"/>
          <w:b/>
          <w:i/>
          <w:sz w:val="24"/>
          <w:szCs w:val="24"/>
        </w:rPr>
        <w:t xml:space="preserve">    Prezentul acord nu exonerează de răspundere proiectantul şi constructorul in cazul producerii unor accidente în timpul execuţiei lucrărilor.</w:t>
      </w:r>
    </w:p>
    <w:p w:rsidR="00B24A7E" w:rsidRPr="00C94C93" w:rsidRDefault="00B24A7E" w:rsidP="00C94C93">
      <w:pPr>
        <w:spacing w:after="0" w:line="240" w:lineRule="auto"/>
        <w:jc w:val="both"/>
        <w:textAlignment w:val="baseline"/>
        <w:rPr>
          <w:rFonts w:ascii="Times New Roman" w:hAnsi="Times New Roman" w:cs="Times New Roman"/>
          <w:b/>
          <w:i/>
          <w:sz w:val="24"/>
          <w:szCs w:val="24"/>
        </w:rPr>
      </w:pPr>
      <w:r w:rsidRPr="00C94C93">
        <w:rPr>
          <w:rFonts w:ascii="Times New Roman" w:hAnsi="Times New Roman" w:cs="Times New Roman"/>
          <w:b/>
          <w:i/>
          <w:sz w:val="24"/>
          <w:szCs w:val="24"/>
        </w:rPr>
        <w:t xml:space="preserve">     Prezentul acord de mediu poate fi contestat în conformitate cu prevederile H.G. nr. 445/2009 şi ale Legii contenciosului administrativ nr. 554/2004, cu modificările şi completările ulterioare.</w:t>
      </w:r>
    </w:p>
    <w:p w:rsidR="00E14525" w:rsidRPr="00C94C93" w:rsidRDefault="00E14525" w:rsidP="00C94C93">
      <w:pPr>
        <w:spacing w:after="0" w:line="240" w:lineRule="auto"/>
        <w:ind w:left="2880" w:firstLine="720"/>
        <w:rPr>
          <w:rFonts w:ascii="Times New Roman" w:hAnsi="Times New Roman" w:cs="Times New Roman"/>
          <w:b/>
          <w:bCs/>
          <w:sz w:val="24"/>
          <w:szCs w:val="24"/>
        </w:rPr>
      </w:pPr>
    </w:p>
    <w:p w:rsidR="00E14525" w:rsidRPr="00C94C93" w:rsidRDefault="00206362" w:rsidP="00C94C93">
      <w:pPr>
        <w:spacing w:after="0" w:line="240" w:lineRule="auto"/>
        <w:rPr>
          <w:rFonts w:ascii="Times New Roman" w:hAnsi="Times New Roman" w:cs="Times New Roman"/>
          <w:b/>
          <w:bCs/>
          <w:sz w:val="24"/>
          <w:szCs w:val="24"/>
        </w:rPr>
      </w:pPr>
      <w:r w:rsidRPr="00C94C93">
        <w:rPr>
          <w:rFonts w:ascii="Times New Roman" w:hAnsi="Times New Roman" w:cs="Times New Roman"/>
          <w:b/>
          <w:bCs/>
          <w:sz w:val="24"/>
          <w:szCs w:val="24"/>
        </w:rPr>
        <w:t xml:space="preserve">                                                    </w:t>
      </w:r>
      <w:r w:rsidR="00E14525" w:rsidRPr="00C94C93">
        <w:rPr>
          <w:rFonts w:ascii="Times New Roman" w:hAnsi="Times New Roman" w:cs="Times New Roman"/>
          <w:b/>
          <w:bCs/>
          <w:sz w:val="24"/>
          <w:szCs w:val="24"/>
        </w:rPr>
        <w:t>DIRECTOR EXECUTIV,</w:t>
      </w:r>
    </w:p>
    <w:p w:rsidR="00E14525" w:rsidRDefault="00B90910" w:rsidP="00C94C93">
      <w:pPr>
        <w:spacing w:after="0" w:line="240" w:lineRule="auto"/>
        <w:rPr>
          <w:rFonts w:ascii="Times New Roman" w:hAnsi="Times New Roman" w:cs="Times New Roman"/>
          <w:b/>
          <w:bCs/>
          <w:sz w:val="24"/>
          <w:szCs w:val="24"/>
        </w:rPr>
      </w:pPr>
      <w:r w:rsidRPr="00C94C93">
        <w:rPr>
          <w:rFonts w:ascii="Times New Roman" w:hAnsi="Times New Roman" w:cs="Times New Roman"/>
          <w:b/>
          <w:bCs/>
          <w:sz w:val="24"/>
          <w:szCs w:val="24"/>
        </w:rPr>
        <w:t xml:space="preserve">                                                 Ing. Dragos Nicolae TARNITA</w:t>
      </w:r>
    </w:p>
    <w:p w:rsidR="00F008C6" w:rsidRDefault="00F008C6" w:rsidP="00C94C93">
      <w:pPr>
        <w:spacing w:after="0" w:line="240" w:lineRule="auto"/>
        <w:rPr>
          <w:rFonts w:ascii="Times New Roman" w:hAnsi="Times New Roman" w:cs="Times New Roman"/>
          <w:b/>
          <w:bCs/>
          <w:sz w:val="24"/>
          <w:szCs w:val="24"/>
        </w:rPr>
      </w:pPr>
    </w:p>
    <w:p w:rsidR="00F008C6" w:rsidRPr="00C94C93" w:rsidRDefault="00F008C6" w:rsidP="00C94C93">
      <w:pPr>
        <w:spacing w:after="0" w:line="240" w:lineRule="auto"/>
        <w:rPr>
          <w:rFonts w:ascii="Times New Roman" w:hAnsi="Times New Roman" w:cs="Times New Roman"/>
          <w:b/>
          <w:bCs/>
          <w:sz w:val="24"/>
          <w:szCs w:val="24"/>
        </w:rPr>
      </w:pPr>
    </w:p>
    <w:p w:rsidR="00E14525" w:rsidRPr="00C94C93" w:rsidRDefault="00E14525" w:rsidP="00C94C93">
      <w:pPr>
        <w:spacing w:after="0" w:line="240" w:lineRule="auto"/>
        <w:jc w:val="both"/>
        <w:rPr>
          <w:rFonts w:ascii="Times New Roman" w:hAnsi="Times New Roman" w:cs="Times New Roman"/>
          <w:b/>
          <w:bCs/>
          <w:sz w:val="24"/>
          <w:szCs w:val="24"/>
        </w:rPr>
      </w:pPr>
    </w:p>
    <w:p w:rsidR="00E14525" w:rsidRPr="00C94C93" w:rsidRDefault="00B90910" w:rsidP="00C94C93">
      <w:pPr>
        <w:spacing w:after="0" w:line="240" w:lineRule="auto"/>
        <w:jc w:val="both"/>
        <w:outlineLvl w:val="0"/>
        <w:rPr>
          <w:rFonts w:ascii="Times New Roman" w:hAnsi="Times New Roman" w:cs="Times New Roman"/>
          <w:bCs/>
          <w:i/>
          <w:sz w:val="24"/>
          <w:szCs w:val="24"/>
        </w:rPr>
      </w:pPr>
      <w:r w:rsidRPr="00C94C93">
        <w:rPr>
          <w:rFonts w:ascii="Times New Roman" w:hAnsi="Times New Roman" w:cs="Times New Roman"/>
          <w:bCs/>
          <w:i/>
          <w:sz w:val="24"/>
          <w:szCs w:val="24"/>
        </w:rPr>
        <w:t xml:space="preserve">        </w:t>
      </w:r>
      <w:r w:rsidR="00206362" w:rsidRPr="00C94C93">
        <w:rPr>
          <w:rFonts w:ascii="Times New Roman" w:hAnsi="Times New Roman" w:cs="Times New Roman"/>
          <w:bCs/>
          <w:i/>
          <w:sz w:val="24"/>
          <w:szCs w:val="24"/>
        </w:rPr>
        <w:t xml:space="preserve"> </w:t>
      </w:r>
      <w:r w:rsidRPr="00C94C93">
        <w:rPr>
          <w:rFonts w:ascii="Times New Roman" w:hAnsi="Times New Roman" w:cs="Times New Roman"/>
          <w:bCs/>
          <w:i/>
          <w:sz w:val="24"/>
          <w:szCs w:val="24"/>
        </w:rPr>
        <w:t>Intocmit,</w:t>
      </w:r>
      <w:r w:rsidR="00085CB4">
        <w:rPr>
          <w:rFonts w:ascii="Times New Roman" w:hAnsi="Times New Roman" w:cs="Times New Roman"/>
          <w:bCs/>
          <w:i/>
          <w:sz w:val="24"/>
          <w:szCs w:val="24"/>
        </w:rPr>
        <w:t xml:space="preserve">                                                                                                  Sef Birou C</w:t>
      </w:r>
      <w:r w:rsidR="00F008C6">
        <w:rPr>
          <w:rFonts w:ascii="Times New Roman" w:hAnsi="Times New Roman" w:cs="Times New Roman"/>
          <w:bCs/>
          <w:i/>
          <w:sz w:val="24"/>
          <w:szCs w:val="24"/>
        </w:rPr>
        <w:t>.</w:t>
      </w:r>
      <w:r w:rsidR="00085CB4">
        <w:rPr>
          <w:rFonts w:ascii="Times New Roman" w:hAnsi="Times New Roman" w:cs="Times New Roman"/>
          <w:bCs/>
          <w:i/>
          <w:sz w:val="24"/>
          <w:szCs w:val="24"/>
        </w:rPr>
        <w:t>F</w:t>
      </w:r>
      <w:r w:rsidR="00F008C6">
        <w:rPr>
          <w:rFonts w:ascii="Times New Roman" w:hAnsi="Times New Roman" w:cs="Times New Roman"/>
          <w:bCs/>
          <w:i/>
          <w:sz w:val="24"/>
          <w:szCs w:val="24"/>
        </w:rPr>
        <w:t>.</w:t>
      </w:r>
      <w:bookmarkStart w:id="0" w:name="_GoBack"/>
      <w:bookmarkEnd w:id="0"/>
      <w:r w:rsidR="00085CB4">
        <w:rPr>
          <w:rFonts w:ascii="Times New Roman" w:hAnsi="Times New Roman" w:cs="Times New Roman"/>
          <w:bCs/>
          <w:i/>
          <w:sz w:val="24"/>
          <w:szCs w:val="24"/>
        </w:rPr>
        <w:t>M,</w:t>
      </w:r>
    </w:p>
    <w:p w:rsidR="00E14525" w:rsidRPr="00C94C93" w:rsidRDefault="00E14525" w:rsidP="00C94C93">
      <w:pPr>
        <w:spacing w:after="0" w:line="240" w:lineRule="auto"/>
        <w:jc w:val="both"/>
        <w:outlineLvl w:val="0"/>
        <w:rPr>
          <w:rFonts w:ascii="Times New Roman" w:hAnsi="Times New Roman" w:cs="Times New Roman"/>
          <w:bCs/>
          <w:i/>
          <w:sz w:val="24"/>
          <w:szCs w:val="24"/>
        </w:rPr>
      </w:pPr>
      <w:r w:rsidRPr="00C94C93">
        <w:rPr>
          <w:rFonts w:ascii="Times New Roman" w:hAnsi="Times New Roman" w:cs="Times New Roman"/>
          <w:bCs/>
          <w:i/>
          <w:sz w:val="24"/>
          <w:szCs w:val="24"/>
        </w:rPr>
        <w:t xml:space="preserve">  </w:t>
      </w:r>
      <w:r w:rsidR="00B90910" w:rsidRPr="00C94C93">
        <w:rPr>
          <w:rFonts w:ascii="Times New Roman" w:hAnsi="Times New Roman" w:cs="Times New Roman"/>
          <w:bCs/>
          <w:i/>
          <w:sz w:val="24"/>
          <w:szCs w:val="24"/>
        </w:rPr>
        <w:t>Şef serviciu A.A.A.</w:t>
      </w:r>
      <w:r w:rsidR="00085CB4">
        <w:rPr>
          <w:rFonts w:ascii="Times New Roman" w:hAnsi="Times New Roman" w:cs="Times New Roman"/>
          <w:bCs/>
          <w:i/>
          <w:sz w:val="24"/>
          <w:szCs w:val="24"/>
        </w:rPr>
        <w:t xml:space="preserve">                                                                                     Ing. Liviu CAPRESCU</w:t>
      </w:r>
    </w:p>
    <w:p w:rsidR="00E14525" w:rsidRDefault="00085CB4" w:rsidP="00C94C93">
      <w:pPr>
        <w:spacing w:after="0" w:line="240" w:lineRule="auto"/>
        <w:jc w:val="both"/>
        <w:outlineLvl w:val="0"/>
        <w:rPr>
          <w:rFonts w:ascii="Times New Roman" w:hAnsi="Times New Roman" w:cs="Times New Roman"/>
          <w:bCs/>
          <w:i/>
          <w:sz w:val="24"/>
          <w:szCs w:val="24"/>
        </w:rPr>
      </w:pPr>
      <w:r>
        <w:rPr>
          <w:rFonts w:ascii="Times New Roman" w:hAnsi="Times New Roman" w:cs="Times New Roman"/>
          <w:bCs/>
          <w:i/>
          <w:sz w:val="24"/>
          <w:szCs w:val="24"/>
        </w:rPr>
        <w:t>Biol. Lavinia MATEESCU</w:t>
      </w:r>
    </w:p>
    <w:p w:rsidR="00F008C6" w:rsidRPr="00C94C93" w:rsidRDefault="00F008C6" w:rsidP="00C94C93">
      <w:pPr>
        <w:spacing w:after="0" w:line="240" w:lineRule="auto"/>
        <w:jc w:val="both"/>
        <w:outlineLvl w:val="0"/>
        <w:rPr>
          <w:rFonts w:ascii="Times New Roman" w:hAnsi="Times New Roman" w:cs="Times New Roman"/>
          <w:bCs/>
          <w:i/>
          <w:sz w:val="24"/>
          <w:szCs w:val="24"/>
        </w:rPr>
      </w:pPr>
    </w:p>
    <w:p w:rsidR="00E14525" w:rsidRDefault="00085CB4" w:rsidP="00C94C93">
      <w:pPr>
        <w:spacing w:after="0" w:line="240" w:lineRule="auto"/>
        <w:jc w:val="both"/>
        <w:outlineLvl w:val="0"/>
        <w:rPr>
          <w:rFonts w:ascii="Times New Roman" w:hAnsi="Times New Roman" w:cs="Times New Roman"/>
          <w:bCs/>
          <w:i/>
          <w:sz w:val="24"/>
          <w:szCs w:val="24"/>
        </w:rPr>
      </w:pPr>
      <w:r>
        <w:rPr>
          <w:rFonts w:ascii="Times New Roman" w:hAnsi="Times New Roman" w:cs="Times New Roman"/>
          <w:bCs/>
          <w:i/>
          <w:sz w:val="24"/>
          <w:szCs w:val="24"/>
        </w:rPr>
        <w:t xml:space="preserve"> </w:t>
      </w:r>
    </w:p>
    <w:p w:rsidR="00085CB4" w:rsidRDefault="00F008C6" w:rsidP="00C94C93">
      <w:pPr>
        <w:spacing w:after="0" w:line="240" w:lineRule="auto"/>
        <w:jc w:val="both"/>
        <w:outlineLvl w:val="0"/>
        <w:rPr>
          <w:rFonts w:ascii="Times New Roman" w:hAnsi="Times New Roman" w:cs="Times New Roman"/>
          <w:bCs/>
          <w:i/>
          <w:sz w:val="24"/>
          <w:szCs w:val="24"/>
        </w:rPr>
      </w:pPr>
      <w:r>
        <w:rPr>
          <w:rFonts w:ascii="Times New Roman" w:hAnsi="Times New Roman" w:cs="Times New Roman"/>
          <w:bCs/>
          <w:i/>
          <w:sz w:val="24"/>
          <w:szCs w:val="24"/>
        </w:rPr>
        <w:t xml:space="preserve">     Birou</w:t>
      </w:r>
      <w:r w:rsidR="00085CB4">
        <w:rPr>
          <w:rFonts w:ascii="Times New Roman" w:hAnsi="Times New Roman" w:cs="Times New Roman"/>
          <w:bCs/>
          <w:i/>
          <w:sz w:val="24"/>
          <w:szCs w:val="24"/>
        </w:rPr>
        <w:t xml:space="preserve"> C</w:t>
      </w:r>
      <w:r>
        <w:rPr>
          <w:rFonts w:ascii="Times New Roman" w:hAnsi="Times New Roman" w:cs="Times New Roman"/>
          <w:bCs/>
          <w:i/>
          <w:sz w:val="24"/>
          <w:szCs w:val="24"/>
        </w:rPr>
        <w:t>.</w:t>
      </w:r>
      <w:r w:rsidR="00085CB4">
        <w:rPr>
          <w:rFonts w:ascii="Times New Roman" w:hAnsi="Times New Roman" w:cs="Times New Roman"/>
          <w:bCs/>
          <w:i/>
          <w:sz w:val="24"/>
          <w:szCs w:val="24"/>
        </w:rPr>
        <w:t>F</w:t>
      </w:r>
      <w:r>
        <w:rPr>
          <w:rFonts w:ascii="Times New Roman" w:hAnsi="Times New Roman" w:cs="Times New Roman"/>
          <w:bCs/>
          <w:i/>
          <w:sz w:val="24"/>
          <w:szCs w:val="24"/>
        </w:rPr>
        <w:t>..</w:t>
      </w:r>
      <w:r w:rsidR="00085CB4">
        <w:rPr>
          <w:rFonts w:ascii="Times New Roman" w:hAnsi="Times New Roman" w:cs="Times New Roman"/>
          <w:bCs/>
          <w:i/>
          <w:sz w:val="24"/>
          <w:szCs w:val="24"/>
        </w:rPr>
        <w:t>M,</w:t>
      </w:r>
    </w:p>
    <w:p w:rsidR="00085CB4" w:rsidRPr="00C94C93" w:rsidRDefault="00085CB4" w:rsidP="00C94C93">
      <w:pPr>
        <w:spacing w:after="0" w:line="240" w:lineRule="auto"/>
        <w:jc w:val="both"/>
        <w:outlineLvl w:val="0"/>
        <w:rPr>
          <w:rFonts w:ascii="Times New Roman" w:hAnsi="Times New Roman" w:cs="Times New Roman"/>
          <w:bCs/>
          <w:i/>
          <w:sz w:val="24"/>
          <w:szCs w:val="24"/>
        </w:rPr>
      </w:pPr>
      <w:r>
        <w:rPr>
          <w:rFonts w:ascii="Times New Roman" w:hAnsi="Times New Roman" w:cs="Times New Roman"/>
          <w:bCs/>
          <w:i/>
          <w:sz w:val="24"/>
          <w:szCs w:val="24"/>
        </w:rPr>
        <w:t xml:space="preserve">  Biol. Cristian MIREA</w:t>
      </w:r>
    </w:p>
    <w:p w:rsidR="00E14525" w:rsidRPr="00C94C93" w:rsidRDefault="00E14525" w:rsidP="00C94C93">
      <w:pPr>
        <w:spacing w:after="0" w:line="240" w:lineRule="auto"/>
        <w:jc w:val="both"/>
        <w:outlineLvl w:val="0"/>
        <w:rPr>
          <w:rFonts w:ascii="Times New Roman" w:hAnsi="Times New Roman" w:cs="Times New Roman"/>
          <w:bCs/>
          <w:i/>
          <w:sz w:val="24"/>
          <w:szCs w:val="24"/>
        </w:rPr>
      </w:pPr>
    </w:p>
    <w:p w:rsidR="00E14525" w:rsidRPr="00C94C93" w:rsidRDefault="00E14525" w:rsidP="00C94C93">
      <w:pPr>
        <w:spacing w:after="0" w:line="240" w:lineRule="auto"/>
        <w:jc w:val="both"/>
        <w:outlineLvl w:val="0"/>
        <w:rPr>
          <w:rFonts w:ascii="Times New Roman" w:hAnsi="Times New Roman" w:cs="Times New Roman"/>
          <w:b/>
          <w:bCs/>
          <w:sz w:val="24"/>
          <w:szCs w:val="24"/>
        </w:rPr>
      </w:pPr>
    </w:p>
    <w:p w:rsidR="00E14525" w:rsidRPr="00C94C93" w:rsidRDefault="00E14525" w:rsidP="00C94C93">
      <w:pPr>
        <w:spacing w:after="0" w:line="240" w:lineRule="auto"/>
        <w:jc w:val="both"/>
        <w:outlineLvl w:val="0"/>
        <w:rPr>
          <w:rFonts w:ascii="Times New Roman" w:hAnsi="Times New Roman" w:cs="Times New Roman"/>
          <w:b/>
          <w:bCs/>
          <w:sz w:val="24"/>
          <w:szCs w:val="24"/>
        </w:rPr>
      </w:pPr>
    </w:p>
    <w:p w:rsidR="00E14525" w:rsidRPr="00C94C93" w:rsidRDefault="00E14525" w:rsidP="00C94C93">
      <w:pPr>
        <w:spacing w:after="0" w:line="240" w:lineRule="auto"/>
        <w:jc w:val="both"/>
        <w:outlineLvl w:val="0"/>
        <w:rPr>
          <w:rFonts w:ascii="Times New Roman" w:hAnsi="Times New Roman" w:cs="Times New Roman"/>
          <w:b/>
          <w:bCs/>
          <w:sz w:val="24"/>
          <w:szCs w:val="24"/>
        </w:rPr>
      </w:pPr>
    </w:p>
    <w:p w:rsidR="00E14525" w:rsidRPr="00C94C93" w:rsidRDefault="00E14525" w:rsidP="00C94C93">
      <w:pPr>
        <w:spacing w:after="0" w:line="240" w:lineRule="auto"/>
        <w:jc w:val="both"/>
        <w:outlineLvl w:val="0"/>
        <w:rPr>
          <w:rFonts w:ascii="Times New Roman" w:hAnsi="Times New Roman" w:cs="Times New Roman"/>
          <w:b/>
          <w:bCs/>
          <w:sz w:val="24"/>
          <w:szCs w:val="24"/>
        </w:rPr>
      </w:pPr>
    </w:p>
    <w:p w:rsidR="00E14525" w:rsidRPr="00C94C93" w:rsidRDefault="00E14525" w:rsidP="00C94C93">
      <w:pPr>
        <w:spacing w:after="0" w:line="240" w:lineRule="auto"/>
        <w:jc w:val="both"/>
        <w:outlineLvl w:val="0"/>
        <w:rPr>
          <w:rFonts w:ascii="Times New Roman" w:hAnsi="Times New Roman" w:cs="Times New Roman"/>
          <w:b/>
          <w:bCs/>
          <w:sz w:val="24"/>
          <w:szCs w:val="24"/>
        </w:rPr>
      </w:pPr>
    </w:p>
    <w:p w:rsidR="00E14525" w:rsidRPr="00C94C93" w:rsidRDefault="00E14525" w:rsidP="00C94C93">
      <w:pPr>
        <w:spacing w:after="0" w:line="240" w:lineRule="auto"/>
        <w:jc w:val="both"/>
        <w:outlineLvl w:val="0"/>
        <w:rPr>
          <w:rFonts w:ascii="Times New Roman" w:hAnsi="Times New Roman" w:cs="Times New Roman"/>
          <w:b/>
          <w:bCs/>
          <w:sz w:val="24"/>
          <w:szCs w:val="24"/>
        </w:rPr>
      </w:pPr>
    </w:p>
    <w:sectPr w:rsidR="00E14525" w:rsidRPr="00C94C93" w:rsidSect="00F91F9E">
      <w:footerReference w:type="default" r:id="rId11"/>
      <w:pgSz w:w="11906" w:h="16838"/>
      <w:pgMar w:top="56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DE" w:rsidRDefault="00B659DE" w:rsidP="0076497F">
      <w:pPr>
        <w:spacing w:after="0" w:line="240" w:lineRule="auto"/>
      </w:pPr>
      <w:r>
        <w:separator/>
      </w:r>
    </w:p>
  </w:endnote>
  <w:endnote w:type="continuationSeparator" w:id="0">
    <w:p w:rsidR="00B659DE" w:rsidRDefault="00B659DE" w:rsidP="0076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70" w:rsidRDefault="00DA4F70" w:rsidP="00B4396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8C6">
      <w:rPr>
        <w:rStyle w:val="PageNumber"/>
        <w:noProof/>
      </w:rPr>
      <w:t>27</w:t>
    </w:r>
    <w:r>
      <w:rPr>
        <w:rStyle w:val="PageNumber"/>
      </w:rPr>
      <w:fldChar w:fldCharType="end"/>
    </w:r>
  </w:p>
  <w:p w:rsidR="00DA4F70" w:rsidRDefault="00DA4F70" w:rsidP="00805E09">
    <w:pPr>
      <w:pStyle w:val="Footer"/>
      <w:ind w:right="360"/>
    </w:pPr>
    <w:r>
      <w:rPr>
        <w:noProof/>
      </w:rPr>
      <w:drawing>
        <wp:inline distT="0" distB="0" distL="0" distR="0" wp14:anchorId="71B97A7D" wp14:editId="739CFE66">
          <wp:extent cx="6286500" cy="381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8100"/>
                  </a:xfrm>
                  <a:prstGeom prst="rect">
                    <a:avLst/>
                  </a:prstGeom>
                  <a:noFill/>
                  <a:ln>
                    <a:noFill/>
                  </a:ln>
                </pic:spPr>
              </pic:pic>
            </a:graphicData>
          </a:graphic>
        </wp:inline>
      </w:drawing>
    </w:r>
    <w:r>
      <w:t xml:space="preserve">                                             </w:t>
    </w:r>
    <w:r w:rsidRPr="009A4390">
      <w:rPr>
        <w:b/>
        <w:bCs/>
      </w:rPr>
      <w:t>AGENŢIA PENTRU PROTECŢIA MEDIULUI MEHEDINŢI</w:t>
    </w:r>
  </w:p>
  <w:p w:rsidR="00DA4F70" w:rsidRDefault="00DA4F70" w:rsidP="003964C8">
    <w:pPr>
      <w:pStyle w:val="Footer"/>
      <w:jc w:val="center"/>
    </w:pPr>
    <w:r>
      <w:rPr>
        <w:noProof/>
      </w:rPr>
      <w:drawing>
        <wp:anchor distT="0" distB="0" distL="114300" distR="114300" simplePos="0" relativeHeight="251660288" behindDoc="0" locked="0" layoutInCell="1" allowOverlap="1" wp14:anchorId="68D88BF5" wp14:editId="567E2E6A">
          <wp:simplePos x="0" y="0"/>
          <wp:positionH relativeFrom="column">
            <wp:posOffset>114300</wp:posOffset>
          </wp:positionH>
          <wp:positionV relativeFrom="paragraph">
            <wp:posOffset>1905</wp:posOffset>
          </wp:positionV>
          <wp:extent cx="542925" cy="447675"/>
          <wp:effectExtent l="0" t="0" r="9525" b="9525"/>
          <wp:wrapTight wrapText="bothSides">
            <wp:wrapPolygon edited="0">
              <wp:start x="5305" y="0"/>
              <wp:lineTo x="0" y="2757"/>
              <wp:lineTo x="0" y="17464"/>
              <wp:lineTo x="3789" y="21140"/>
              <wp:lineTo x="12884" y="21140"/>
              <wp:lineTo x="13642" y="21140"/>
              <wp:lineTo x="17432" y="15626"/>
              <wp:lineTo x="21221" y="11949"/>
              <wp:lineTo x="20463" y="5515"/>
              <wp:lineTo x="11368" y="0"/>
              <wp:lineTo x="5305" y="0"/>
            </wp:wrapPolygon>
          </wp:wrapTight>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14:sizeRelH relativeFrom="page">
            <wp14:pctWidth>0</wp14:pctWidth>
          </wp14:sizeRelH>
          <wp14:sizeRelV relativeFrom="page">
            <wp14:pctHeight>0</wp14:pctHeight>
          </wp14:sizeRelV>
        </wp:anchor>
      </w:drawing>
    </w:r>
    <w:r>
      <w:t>Adresa: Strada Băile Romane, nr.3, Drobeta Turnu Severin, cod:220234</w:t>
    </w:r>
  </w:p>
  <w:p w:rsidR="00DA4F70" w:rsidRDefault="00DA4F70" w:rsidP="003964C8">
    <w:pPr>
      <w:pStyle w:val="Footer"/>
      <w:jc w:val="center"/>
    </w:pPr>
    <w:r>
      <w:t>E-mail:of</w:t>
    </w:r>
    <w:r w:rsidR="00521566">
      <w:t>f</w:t>
    </w:r>
    <w:r>
      <w:t>ice@apmmh.anpm.ro; Tel.0252.320.396,Fax.0252.306.018</w:t>
    </w:r>
  </w:p>
  <w:p w:rsidR="00DA4F70" w:rsidRDefault="00DA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DE" w:rsidRDefault="00B659DE" w:rsidP="0076497F">
      <w:pPr>
        <w:spacing w:after="0" w:line="240" w:lineRule="auto"/>
      </w:pPr>
      <w:r>
        <w:separator/>
      </w:r>
    </w:p>
  </w:footnote>
  <w:footnote w:type="continuationSeparator" w:id="0">
    <w:p w:rsidR="00B659DE" w:rsidRDefault="00B659DE" w:rsidP="00764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333"/>
    <w:multiLevelType w:val="hybridMultilevel"/>
    <w:tmpl w:val="B922DFA2"/>
    <w:lvl w:ilvl="0" w:tplc="52448C06">
      <w:start w:val="1"/>
      <w:numFmt w:val="lowerLetter"/>
      <w:lvlText w:val="%1."/>
      <w:lvlJc w:val="left"/>
      <w:pPr>
        <w:tabs>
          <w:tab w:val="num" w:pos="720"/>
        </w:tabs>
        <w:ind w:left="720" w:hanging="360"/>
      </w:pPr>
      <w:rPr>
        <w:rFonts w:hint="default"/>
      </w:rPr>
    </w:lvl>
    <w:lvl w:ilvl="1" w:tplc="EE3CFF4C">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2F77B65"/>
    <w:multiLevelType w:val="hybridMultilevel"/>
    <w:tmpl w:val="0282B02A"/>
    <w:lvl w:ilvl="0" w:tplc="39D863E6">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9273F70"/>
    <w:multiLevelType w:val="hybridMultilevel"/>
    <w:tmpl w:val="01F42602"/>
    <w:lvl w:ilvl="0" w:tplc="FAD43818">
      <w:start w:val="1"/>
      <w:numFmt w:val="lowerLetter"/>
      <w:lvlText w:val="%1."/>
      <w:lvlJc w:val="left"/>
      <w:pPr>
        <w:tabs>
          <w:tab w:val="num" w:pos="720"/>
        </w:tabs>
        <w:ind w:left="720" w:hanging="360"/>
      </w:pPr>
      <w:rPr>
        <w:rFonts w:ascii="Arial Narrow" w:hAnsi="Arial Narrow" w:hint="default"/>
      </w:rPr>
    </w:lvl>
    <w:lvl w:ilvl="1" w:tplc="978C742A">
      <w:start w:val="1"/>
      <w:numFmt w:val="lowerLetter"/>
      <w:lvlText w:val="%2.)"/>
      <w:lvlJc w:val="left"/>
      <w:pPr>
        <w:tabs>
          <w:tab w:val="num" w:pos="1800"/>
        </w:tabs>
        <w:ind w:left="1800" w:hanging="36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C0269B4"/>
    <w:multiLevelType w:val="hybridMultilevel"/>
    <w:tmpl w:val="34983868"/>
    <w:lvl w:ilvl="0" w:tplc="3AE85CF0">
      <w:start w:val="1"/>
      <w:numFmt w:val="bullet"/>
      <w:lvlText w:val=""/>
      <w:lvlJc w:val="left"/>
      <w:pPr>
        <w:ind w:left="720" w:hanging="360"/>
      </w:pPr>
      <w:rPr>
        <w:rFonts w:ascii="Symbol" w:hAnsi="Symbol" w:cs="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6D5113E"/>
    <w:multiLevelType w:val="hybridMultilevel"/>
    <w:tmpl w:val="FD0C833C"/>
    <w:lvl w:ilvl="0" w:tplc="37E48AB0">
      <w:start w:val="1"/>
      <w:numFmt w:val="bullet"/>
      <w:lvlText w:val="-"/>
      <w:lvlJc w:val="left"/>
      <w:pPr>
        <w:tabs>
          <w:tab w:val="num" w:pos="1068"/>
        </w:tabs>
        <w:ind w:left="1068" w:hanging="360"/>
      </w:pPr>
      <w:rPr>
        <w:rFonts w:ascii="Arial Narrow" w:eastAsia="Times New Roman" w:hAnsi="Arial Narrow" w:cs="Times New Roman"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5">
    <w:nsid w:val="173C7B02"/>
    <w:multiLevelType w:val="multilevel"/>
    <w:tmpl w:val="B800512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AD3616"/>
    <w:multiLevelType w:val="hybridMultilevel"/>
    <w:tmpl w:val="9B48BD78"/>
    <w:lvl w:ilvl="0" w:tplc="E952B39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BF46D92"/>
    <w:multiLevelType w:val="hybridMultilevel"/>
    <w:tmpl w:val="6EAAD798"/>
    <w:lvl w:ilvl="0" w:tplc="D0307668">
      <w:start w:val="1"/>
      <w:numFmt w:val="lowerLetter"/>
      <w:lvlText w:val="%1)"/>
      <w:lvlJc w:val="left"/>
      <w:pPr>
        <w:tabs>
          <w:tab w:val="num" w:pos="540"/>
        </w:tabs>
        <w:ind w:left="540" w:hanging="360"/>
      </w:pPr>
      <w:rPr>
        <w:rFonts w:hint="default"/>
      </w:rPr>
    </w:lvl>
    <w:lvl w:ilvl="1" w:tplc="04090009">
      <w:start w:val="1"/>
      <w:numFmt w:val="bullet"/>
      <w:lvlText w:val=""/>
      <w:lvlJc w:val="left"/>
      <w:pPr>
        <w:tabs>
          <w:tab w:val="num" w:pos="1260"/>
        </w:tabs>
        <w:ind w:left="1260" w:hanging="360"/>
      </w:pPr>
      <w:rPr>
        <w:rFonts w:ascii="Wingdings" w:hAnsi="Wingdings" w:cs="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8">
    <w:nsid w:val="2DF01562"/>
    <w:multiLevelType w:val="hybridMultilevel"/>
    <w:tmpl w:val="5882D250"/>
    <w:lvl w:ilvl="0" w:tplc="9DAE8204">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9">
    <w:nsid w:val="389574F5"/>
    <w:multiLevelType w:val="multilevel"/>
    <w:tmpl w:val="70F03840"/>
    <w:lvl w:ilvl="0">
      <w:start w:val="7"/>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1080"/>
        </w:tabs>
        <w:ind w:left="1080" w:hanging="360"/>
      </w:pPr>
      <w:rPr>
        <w:rFonts w:hint="default"/>
        <w:b w:val="0"/>
        <w:sz w:val="24"/>
      </w:rPr>
    </w:lvl>
    <w:lvl w:ilvl="2">
      <w:start w:val="1"/>
      <w:numFmt w:val="decimal"/>
      <w:lvlText w:val="%1.%2.%3."/>
      <w:lvlJc w:val="left"/>
      <w:pPr>
        <w:tabs>
          <w:tab w:val="num" w:pos="2160"/>
        </w:tabs>
        <w:ind w:left="2160" w:hanging="720"/>
      </w:pPr>
      <w:rPr>
        <w:rFonts w:hint="default"/>
        <w:b w:val="0"/>
        <w:sz w:val="24"/>
      </w:rPr>
    </w:lvl>
    <w:lvl w:ilvl="3">
      <w:start w:val="1"/>
      <w:numFmt w:val="decimal"/>
      <w:lvlText w:val="%1.%2.%3.%4."/>
      <w:lvlJc w:val="left"/>
      <w:pPr>
        <w:tabs>
          <w:tab w:val="num" w:pos="2880"/>
        </w:tabs>
        <w:ind w:left="2880" w:hanging="720"/>
      </w:pPr>
      <w:rPr>
        <w:rFonts w:hint="default"/>
        <w:b w:val="0"/>
        <w:sz w:val="24"/>
      </w:rPr>
    </w:lvl>
    <w:lvl w:ilvl="4">
      <w:start w:val="1"/>
      <w:numFmt w:val="decimal"/>
      <w:lvlText w:val="%1.%2.%3.%4.%5."/>
      <w:lvlJc w:val="left"/>
      <w:pPr>
        <w:tabs>
          <w:tab w:val="num" w:pos="3960"/>
        </w:tabs>
        <w:ind w:left="3960" w:hanging="1080"/>
      </w:pPr>
      <w:rPr>
        <w:rFonts w:hint="default"/>
        <w:b w:val="0"/>
        <w:sz w:val="24"/>
      </w:rPr>
    </w:lvl>
    <w:lvl w:ilvl="5">
      <w:start w:val="1"/>
      <w:numFmt w:val="decimal"/>
      <w:lvlText w:val="%1.%2.%3.%4.%5.%6."/>
      <w:lvlJc w:val="left"/>
      <w:pPr>
        <w:tabs>
          <w:tab w:val="num" w:pos="4680"/>
        </w:tabs>
        <w:ind w:left="4680" w:hanging="1080"/>
      </w:pPr>
      <w:rPr>
        <w:rFonts w:hint="default"/>
        <w:b w:val="0"/>
        <w:sz w:val="24"/>
      </w:rPr>
    </w:lvl>
    <w:lvl w:ilvl="6">
      <w:start w:val="1"/>
      <w:numFmt w:val="decimal"/>
      <w:lvlText w:val="%1.%2.%3.%4.%5.%6.%7."/>
      <w:lvlJc w:val="left"/>
      <w:pPr>
        <w:tabs>
          <w:tab w:val="num" w:pos="5400"/>
        </w:tabs>
        <w:ind w:left="5400" w:hanging="1080"/>
      </w:pPr>
      <w:rPr>
        <w:rFonts w:hint="default"/>
        <w:b w:val="0"/>
        <w:sz w:val="24"/>
      </w:rPr>
    </w:lvl>
    <w:lvl w:ilvl="7">
      <w:start w:val="1"/>
      <w:numFmt w:val="decimal"/>
      <w:lvlText w:val="%1.%2.%3.%4.%5.%6.%7.%8."/>
      <w:lvlJc w:val="left"/>
      <w:pPr>
        <w:tabs>
          <w:tab w:val="num" w:pos="6480"/>
        </w:tabs>
        <w:ind w:left="6480" w:hanging="1440"/>
      </w:pPr>
      <w:rPr>
        <w:rFonts w:hint="default"/>
        <w:b w:val="0"/>
        <w:sz w:val="24"/>
      </w:rPr>
    </w:lvl>
    <w:lvl w:ilvl="8">
      <w:start w:val="1"/>
      <w:numFmt w:val="decimal"/>
      <w:lvlText w:val="%1.%2.%3.%4.%5.%6.%7.%8.%9."/>
      <w:lvlJc w:val="left"/>
      <w:pPr>
        <w:tabs>
          <w:tab w:val="num" w:pos="7200"/>
        </w:tabs>
        <w:ind w:left="7200" w:hanging="1440"/>
      </w:pPr>
      <w:rPr>
        <w:rFonts w:hint="default"/>
        <w:b w:val="0"/>
        <w:sz w:val="24"/>
      </w:rPr>
    </w:lvl>
  </w:abstractNum>
  <w:abstractNum w:abstractNumId="10">
    <w:nsid w:val="40040CC1"/>
    <w:multiLevelType w:val="hybridMultilevel"/>
    <w:tmpl w:val="055CFFBA"/>
    <w:lvl w:ilvl="0" w:tplc="21448926">
      <w:start w:val="21"/>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A94F73"/>
    <w:multiLevelType w:val="hybridMultilevel"/>
    <w:tmpl w:val="9F1EEDB2"/>
    <w:lvl w:ilvl="0" w:tplc="62FA711C">
      <w:start w:val="1"/>
      <w:numFmt w:val="lowerLetter"/>
      <w:lvlText w:val="%1)"/>
      <w:lvlJc w:val="left"/>
      <w:pPr>
        <w:tabs>
          <w:tab w:val="num" w:pos="360"/>
        </w:tabs>
        <w:ind w:left="360" w:hanging="360"/>
      </w:pPr>
      <w:rPr>
        <w:rFonts w:hint="default"/>
      </w:rPr>
    </w:lvl>
    <w:lvl w:ilvl="1" w:tplc="04090009">
      <w:start w:val="1"/>
      <w:numFmt w:val="bullet"/>
      <w:lvlText w:val=""/>
      <w:lvlJc w:val="left"/>
      <w:pPr>
        <w:tabs>
          <w:tab w:val="num" w:pos="1080"/>
        </w:tabs>
        <w:ind w:left="1080" w:hanging="360"/>
      </w:pPr>
      <w:rPr>
        <w:rFonts w:ascii="Wingdings" w:hAnsi="Wingdings" w:cs="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42004402"/>
    <w:multiLevelType w:val="multilevel"/>
    <w:tmpl w:val="81D44B5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320"/>
        </w:tabs>
        <w:ind w:left="13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4036391"/>
    <w:multiLevelType w:val="hybridMultilevel"/>
    <w:tmpl w:val="FC50368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4">
    <w:nsid w:val="46381979"/>
    <w:multiLevelType w:val="hybridMultilevel"/>
    <w:tmpl w:val="FF087D06"/>
    <w:lvl w:ilvl="0" w:tplc="C9F2DC40">
      <w:start w:val="1"/>
      <w:numFmt w:val="bullet"/>
      <w:lvlText w:val="-"/>
      <w:lvlJc w:val="left"/>
      <w:pPr>
        <w:tabs>
          <w:tab w:val="num" w:pos="1080"/>
        </w:tabs>
        <w:ind w:left="1080" w:hanging="360"/>
      </w:pPr>
      <w:rPr>
        <w:rFonts w:ascii="Arial Narrow" w:eastAsia="Times New Roman" w:hAnsi="Arial Narrow" w:hint="default"/>
      </w:rPr>
    </w:lvl>
    <w:lvl w:ilvl="1" w:tplc="F214AD0C">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A18504A"/>
    <w:multiLevelType w:val="multilevel"/>
    <w:tmpl w:val="C1D6C18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upperLetter"/>
      <w:lvlText w:val="%1.%2.%3."/>
      <w:lvlJc w:val="left"/>
      <w:pPr>
        <w:tabs>
          <w:tab w:val="num" w:pos="1890"/>
        </w:tabs>
        <w:ind w:left="1890" w:hanging="450"/>
      </w:pPr>
      <w:rPr>
        <w:rFonts w:hint="default"/>
      </w:rPr>
    </w:lvl>
    <w:lvl w:ilvl="3">
      <w:start w:val="1"/>
      <w:numFmt w:val="decimal"/>
      <w:lvlText w:val="%1.%2.%3.%4."/>
      <w:lvlJc w:val="left"/>
      <w:pPr>
        <w:tabs>
          <w:tab w:val="num" w:pos="2610"/>
        </w:tabs>
        <w:ind w:left="2610" w:hanging="45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840"/>
        </w:tabs>
        <w:ind w:left="6840" w:hanging="1080"/>
      </w:pPr>
      <w:rPr>
        <w:rFonts w:hint="default"/>
      </w:rPr>
    </w:lvl>
  </w:abstractNum>
  <w:abstractNum w:abstractNumId="16">
    <w:nsid w:val="4B117D27"/>
    <w:multiLevelType w:val="hybridMultilevel"/>
    <w:tmpl w:val="B3C64370"/>
    <w:lvl w:ilvl="0" w:tplc="B60A1C12">
      <w:start w:val="1"/>
      <w:numFmt w:val="lowerLetter"/>
      <w:lvlText w:val="%1)"/>
      <w:lvlJc w:val="left"/>
      <w:pPr>
        <w:tabs>
          <w:tab w:val="num" w:pos="540"/>
        </w:tabs>
        <w:ind w:left="540" w:hanging="360"/>
      </w:pPr>
      <w:rPr>
        <w:rFonts w:hint="default"/>
      </w:rPr>
    </w:lvl>
    <w:lvl w:ilvl="1" w:tplc="F214AD0C">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7">
    <w:nsid w:val="53A76F48"/>
    <w:multiLevelType w:val="hybridMultilevel"/>
    <w:tmpl w:val="E140F792"/>
    <w:lvl w:ilvl="0" w:tplc="C9F2DC40">
      <w:start w:val="1"/>
      <w:numFmt w:val="bullet"/>
      <w:lvlText w:val="-"/>
      <w:lvlJc w:val="left"/>
      <w:pPr>
        <w:tabs>
          <w:tab w:val="num" w:pos="1080"/>
        </w:tabs>
        <w:ind w:left="108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5D510C7"/>
    <w:multiLevelType w:val="hybridMultilevel"/>
    <w:tmpl w:val="F8463D7E"/>
    <w:lvl w:ilvl="0" w:tplc="A88451B4">
      <w:start w:val="5"/>
      <w:numFmt w:val="bullet"/>
      <w:lvlText w:val="-"/>
      <w:lvlJc w:val="left"/>
      <w:pPr>
        <w:tabs>
          <w:tab w:val="num" w:pos="360"/>
        </w:tabs>
        <w:ind w:left="360" w:hanging="360"/>
      </w:pPr>
      <w:rPr>
        <w:rFonts w:ascii="Times New Roman" w:eastAsia="Times New Roman" w:hAnsi="Times New Roman" w:hint="default"/>
      </w:rPr>
    </w:lvl>
    <w:lvl w:ilvl="1" w:tplc="04180003">
      <w:start w:val="1"/>
      <w:numFmt w:val="bullet"/>
      <w:lvlText w:val="o"/>
      <w:lvlJc w:val="left"/>
      <w:pPr>
        <w:tabs>
          <w:tab w:val="num" w:pos="1260"/>
        </w:tabs>
        <w:ind w:left="1260" w:hanging="360"/>
      </w:pPr>
      <w:rPr>
        <w:rFonts w:ascii="Courier New" w:hAnsi="Courier New" w:cs="Courier New" w:hint="default"/>
      </w:rPr>
    </w:lvl>
    <w:lvl w:ilvl="2" w:tplc="04180005">
      <w:start w:val="1"/>
      <w:numFmt w:val="bullet"/>
      <w:lvlText w:val=""/>
      <w:lvlJc w:val="left"/>
      <w:pPr>
        <w:tabs>
          <w:tab w:val="num" w:pos="1980"/>
        </w:tabs>
        <w:ind w:left="1980" w:hanging="360"/>
      </w:pPr>
      <w:rPr>
        <w:rFonts w:ascii="Wingdings" w:hAnsi="Wingdings" w:cs="Wingdings" w:hint="default"/>
      </w:rPr>
    </w:lvl>
    <w:lvl w:ilvl="3" w:tplc="04180001">
      <w:start w:val="1"/>
      <w:numFmt w:val="bullet"/>
      <w:lvlText w:val=""/>
      <w:lvlJc w:val="left"/>
      <w:pPr>
        <w:tabs>
          <w:tab w:val="num" w:pos="2700"/>
        </w:tabs>
        <w:ind w:left="2700" w:hanging="360"/>
      </w:pPr>
      <w:rPr>
        <w:rFonts w:ascii="Symbol" w:hAnsi="Symbol" w:cs="Symbol" w:hint="default"/>
      </w:rPr>
    </w:lvl>
    <w:lvl w:ilvl="4" w:tplc="04180003">
      <w:start w:val="1"/>
      <w:numFmt w:val="bullet"/>
      <w:lvlText w:val="o"/>
      <w:lvlJc w:val="left"/>
      <w:pPr>
        <w:tabs>
          <w:tab w:val="num" w:pos="3420"/>
        </w:tabs>
        <w:ind w:left="3420" w:hanging="360"/>
      </w:pPr>
      <w:rPr>
        <w:rFonts w:ascii="Courier New" w:hAnsi="Courier New" w:cs="Courier New" w:hint="default"/>
      </w:rPr>
    </w:lvl>
    <w:lvl w:ilvl="5" w:tplc="04180005">
      <w:start w:val="1"/>
      <w:numFmt w:val="bullet"/>
      <w:lvlText w:val=""/>
      <w:lvlJc w:val="left"/>
      <w:pPr>
        <w:tabs>
          <w:tab w:val="num" w:pos="4140"/>
        </w:tabs>
        <w:ind w:left="4140" w:hanging="360"/>
      </w:pPr>
      <w:rPr>
        <w:rFonts w:ascii="Wingdings" w:hAnsi="Wingdings" w:cs="Wingdings" w:hint="default"/>
      </w:rPr>
    </w:lvl>
    <w:lvl w:ilvl="6" w:tplc="04180001">
      <w:start w:val="1"/>
      <w:numFmt w:val="bullet"/>
      <w:lvlText w:val=""/>
      <w:lvlJc w:val="left"/>
      <w:pPr>
        <w:tabs>
          <w:tab w:val="num" w:pos="4860"/>
        </w:tabs>
        <w:ind w:left="4860" w:hanging="360"/>
      </w:pPr>
      <w:rPr>
        <w:rFonts w:ascii="Symbol" w:hAnsi="Symbol" w:cs="Symbol" w:hint="default"/>
      </w:rPr>
    </w:lvl>
    <w:lvl w:ilvl="7" w:tplc="04180003">
      <w:start w:val="1"/>
      <w:numFmt w:val="bullet"/>
      <w:lvlText w:val="o"/>
      <w:lvlJc w:val="left"/>
      <w:pPr>
        <w:tabs>
          <w:tab w:val="num" w:pos="5580"/>
        </w:tabs>
        <w:ind w:left="5580" w:hanging="360"/>
      </w:pPr>
      <w:rPr>
        <w:rFonts w:ascii="Courier New" w:hAnsi="Courier New" w:cs="Courier New" w:hint="default"/>
      </w:rPr>
    </w:lvl>
    <w:lvl w:ilvl="8" w:tplc="04180005">
      <w:start w:val="1"/>
      <w:numFmt w:val="bullet"/>
      <w:lvlText w:val=""/>
      <w:lvlJc w:val="left"/>
      <w:pPr>
        <w:tabs>
          <w:tab w:val="num" w:pos="6300"/>
        </w:tabs>
        <w:ind w:left="6300" w:hanging="360"/>
      </w:pPr>
      <w:rPr>
        <w:rFonts w:ascii="Wingdings" w:hAnsi="Wingdings" w:cs="Wingdings" w:hint="default"/>
      </w:rPr>
    </w:lvl>
  </w:abstractNum>
  <w:abstractNum w:abstractNumId="19">
    <w:nsid w:val="589B7822"/>
    <w:multiLevelType w:val="hybridMultilevel"/>
    <w:tmpl w:val="AE24404E"/>
    <w:lvl w:ilvl="0" w:tplc="C9F2DC40">
      <w:start w:val="1"/>
      <w:numFmt w:val="bullet"/>
      <w:lvlText w:val="-"/>
      <w:lvlJc w:val="left"/>
      <w:pPr>
        <w:tabs>
          <w:tab w:val="num" w:pos="1080"/>
        </w:tabs>
        <w:ind w:left="1080" w:hanging="360"/>
      </w:pPr>
      <w:rPr>
        <w:rFonts w:ascii="Arial Narrow" w:eastAsia="Times New Roman" w:hAnsi="Arial Narrow" w:hint="default"/>
      </w:rPr>
    </w:lvl>
    <w:lvl w:ilvl="1" w:tplc="04090009">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58F8589B"/>
    <w:multiLevelType w:val="hybridMultilevel"/>
    <w:tmpl w:val="1AD26A92"/>
    <w:lvl w:ilvl="0" w:tplc="64A6A010">
      <w:numFmt w:val="bullet"/>
      <w:lvlText w:val="–"/>
      <w:lvlJc w:val="left"/>
      <w:pPr>
        <w:tabs>
          <w:tab w:val="num" w:pos="1068"/>
        </w:tabs>
        <w:ind w:left="1068" w:hanging="360"/>
      </w:pPr>
      <w:rPr>
        <w:rFonts w:ascii="Arial Narrow" w:eastAsia="Times New Roman" w:hAnsi="Arial Narrow"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nsid w:val="5DE313C7"/>
    <w:multiLevelType w:val="hybridMultilevel"/>
    <w:tmpl w:val="29F8749A"/>
    <w:lvl w:ilvl="0" w:tplc="04090019">
      <w:start w:val="1"/>
      <w:numFmt w:val="lowerLetter"/>
      <w:lvlText w:val="%1."/>
      <w:lvlJc w:val="left"/>
      <w:pPr>
        <w:tabs>
          <w:tab w:val="num" w:pos="720"/>
        </w:tabs>
        <w:ind w:left="720" w:hanging="360"/>
      </w:pPr>
      <w:rPr>
        <w:rFonts w:hint="default"/>
      </w:rPr>
    </w:lvl>
    <w:lvl w:ilvl="1" w:tplc="97365B54">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B8436C"/>
    <w:multiLevelType w:val="hybridMultilevel"/>
    <w:tmpl w:val="36D85898"/>
    <w:lvl w:ilvl="0" w:tplc="4658EE80">
      <w:start w:val="1"/>
      <w:numFmt w:val="decimal"/>
      <w:lvlText w:val="%1."/>
      <w:lvlJc w:val="left"/>
      <w:pPr>
        <w:ind w:left="847" w:hanging="705"/>
      </w:pPr>
      <w:rPr>
        <w:rFonts w:hint="default"/>
      </w:r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23">
    <w:nsid w:val="67044480"/>
    <w:multiLevelType w:val="hybridMultilevel"/>
    <w:tmpl w:val="1EA89314"/>
    <w:lvl w:ilvl="0" w:tplc="C7348DF2">
      <w:start w:val="19"/>
      <w:numFmt w:val="bullet"/>
      <w:lvlText w:val="–"/>
      <w:lvlJc w:val="left"/>
      <w:pPr>
        <w:tabs>
          <w:tab w:val="num" w:pos="720"/>
        </w:tabs>
        <w:ind w:left="720" w:hanging="360"/>
      </w:pPr>
      <w:rPr>
        <w:rFonts w:ascii="Arial Narrow" w:eastAsia="Calibri"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8458DA"/>
    <w:multiLevelType w:val="hybridMultilevel"/>
    <w:tmpl w:val="2C72928A"/>
    <w:lvl w:ilvl="0" w:tplc="FB08E8BC">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3723355"/>
    <w:multiLevelType w:val="hybridMultilevel"/>
    <w:tmpl w:val="2250E336"/>
    <w:lvl w:ilvl="0" w:tplc="814E2646">
      <w:start w:val="1"/>
      <w:numFmt w:val="bullet"/>
      <w:lvlText w:val="-"/>
      <w:lvlJc w:val="left"/>
      <w:pPr>
        <w:tabs>
          <w:tab w:val="num" w:pos="720"/>
        </w:tabs>
        <w:ind w:left="720" w:hanging="360"/>
      </w:pPr>
      <w:rPr>
        <w:rFonts w:ascii="Arial Narrow" w:eastAsia="Times New Roman" w:hAnsi="Arial Narrow"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7C8300F4"/>
    <w:multiLevelType w:val="hybridMultilevel"/>
    <w:tmpl w:val="807E009A"/>
    <w:lvl w:ilvl="0" w:tplc="C9F2DC40">
      <w:start w:val="1"/>
      <w:numFmt w:val="bullet"/>
      <w:lvlText w:val="-"/>
      <w:lvlJc w:val="left"/>
      <w:pPr>
        <w:tabs>
          <w:tab w:val="num" w:pos="1260"/>
        </w:tabs>
        <w:ind w:left="1260" w:hanging="360"/>
      </w:pPr>
      <w:rPr>
        <w:rFonts w:ascii="Arial Narrow" w:eastAsia="Times New Roman" w:hAnsi="Arial Narro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num w:numId="1">
    <w:abstractNumId w:val="19"/>
  </w:num>
  <w:num w:numId="2">
    <w:abstractNumId w:val="7"/>
  </w:num>
  <w:num w:numId="3">
    <w:abstractNumId w:val="11"/>
  </w:num>
  <w:num w:numId="4">
    <w:abstractNumId w:val="14"/>
  </w:num>
  <w:num w:numId="5">
    <w:abstractNumId w:val="17"/>
  </w:num>
  <w:num w:numId="6">
    <w:abstractNumId w:val="16"/>
  </w:num>
  <w:num w:numId="7">
    <w:abstractNumId w:val="13"/>
  </w:num>
  <w:num w:numId="8">
    <w:abstractNumId w:val="8"/>
  </w:num>
  <w:num w:numId="9">
    <w:abstractNumId w:val="26"/>
  </w:num>
  <w:num w:numId="10">
    <w:abstractNumId w:val="18"/>
  </w:num>
  <w:num w:numId="11">
    <w:abstractNumId w:val="3"/>
  </w:num>
  <w:num w:numId="12">
    <w:abstractNumId w:val="22"/>
  </w:num>
  <w:num w:numId="13">
    <w:abstractNumId w:val="6"/>
  </w:num>
  <w:num w:numId="14">
    <w:abstractNumId w:val="10"/>
  </w:num>
  <w:num w:numId="15">
    <w:abstractNumId w:val="1"/>
  </w:num>
  <w:num w:numId="16">
    <w:abstractNumId w:val="20"/>
  </w:num>
  <w:num w:numId="17">
    <w:abstractNumId w:val="23"/>
  </w:num>
  <w:num w:numId="18">
    <w:abstractNumId w:val="25"/>
  </w:num>
  <w:num w:numId="19">
    <w:abstractNumId w:val="12"/>
  </w:num>
  <w:num w:numId="20">
    <w:abstractNumId w:val="15"/>
  </w:num>
  <w:num w:numId="21">
    <w:abstractNumId w:val="5"/>
  </w:num>
  <w:num w:numId="22">
    <w:abstractNumId w:val="2"/>
  </w:num>
  <w:num w:numId="23">
    <w:abstractNumId w:val="0"/>
  </w:num>
  <w:num w:numId="24">
    <w:abstractNumId w:val="4"/>
  </w:num>
  <w:num w:numId="25">
    <w:abstractNumId w:val="21"/>
  </w:num>
  <w:num w:numId="26">
    <w:abstractNumId w:val="9"/>
  </w:num>
  <w:num w:numId="2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13"/>
    <w:rsid w:val="00004709"/>
    <w:rsid w:val="000201A0"/>
    <w:rsid w:val="00036C40"/>
    <w:rsid w:val="00037946"/>
    <w:rsid w:val="00041950"/>
    <w:rsid w:val="00047AF7"/>
    <w:rsid w:val="000706EA"/>
    <w:rsid w:val="000706FE"/>
    <w:rsid w:val="0008328C"/>
    <w:rsid w:val="000839D8"/>
    <w:rsid w:val="00085CB4"/>
    <w:rsid w:val="0008634F"/>
    <w:rsid w:val="00093D6D"/>
    <w:rsid w:val="000C300C"/>
    <w:rsid w:val="000D0ED9"/>
    <w:rsid w:val="000D28F2"/>
    <w:rsid w:val="000E3ADF"/>
    <w:rsid w:val="000F1300"/>
    <w:rsid w:val="000F2ECE"/>
    <w:rsid w:val="0010151C"/>
    <w:rsid w:val="00123AB9"/>
    <w:rsid w:val="0013307F"/>
    <w:rsid w:val="00133C05"/>
    <w:rsid w:val="0013468B"/>
    <w:rsid w:val="00140857"/>
    <w:rsid w:val="00141B91"/>
    <w:rsid w:val="00144D20"/>
    <w:rsid w:val="001562F6"/>
    <w:rsid w:val="00162FE5"/>
    <w:rsid w:val="00164ED8"/>
    <w:rsid w:val="0017708D"/>
    <w:rsid w:val="001803FA"/>
    <w:rsid w:val="00184A6A"/>
    <w:rsid w:val="00185803"/>
    <w:rsid w:val="00191A8A"/>
    <w:rsid w:val="001A05E2"/>
    <w:rsid w:val="001A1880"/>
    <w:rsid w:val="001A23FA"/>
    <w:rsid w:val="001A4DCB"/>
    <w:rsid w:val="001B3DF7"/>
    <w:rsid w:val="001C55C6"/>
    <w:rsid w:val="001D3AE7"/>
    <w:rsid w:val="00205AF3"/>
    <w:rsid w:val="00206362"/>
    <w:rsid w:val="00212B1D"/>
    <w:rsid w:val="00214A15"/>
    <w:rsid w:val="00214F60"/>
    <w:rsid w:val="002213FF"/>
    <w:rsid w:val="00245F14"/>
    <w:rsid w:val="00262037"/>
    <w:rsid w:val="002768AA"/>
    <w:rsid w:val="00297E57"/>
    <w:rsid w:val="002A048A"/>
    <w:rsid w:val="002A1C01"/>
    <w:rsid w:val="002A2FDA"/>
    <w:rsid w:val="002A3D44"/>
    <w:rsid w:val="002B00BA"/>
    <w:rsid w:val="002B5E2E"/>
    <w:rsid w:val="002B7411"/>
    <w:rsid w:val="002C0F69"/>
    <w:rsid w:val="002C11F8"/>
    <w:rsid w:val="002C5D2F"/>
    <w:rsid w:val="002E76AF"/>
    <w:rsid w:val="002F3C8A"/>
    <w:rsid w:val="00313F32"/>
    <w:rsid w:val="003506AC"/>
    <w:rsid w:val="00377D17"/>
    <w:rsid w:val="003854FB"/>
    <w:rsid w:val="003931F0"/>
    <w:rsid w:val="003964C8"/>
    <w:rsid w:val="003A1717"/>
    <w:rsid w:val="003B08E9"/>
    <w:rsid w:val="003B1012"/>
    <w:rsid w:val="003C4548"/>
    <w:rsid w:val="003C7B73"/>
    <w:rsid w:val="003D5D7E"/>
    <w:rsid w:val="003E63FD"/>
    <w:rsid w:val="00405887"/>
    <w:rsid w:val="00425C6C"/>
    <w:rsid w:val="00426CB9"/>
    <w:rsid w:val="0043614E"/>
    <w:rsid w:val="00442792"/>
    <w:rsid w:val="00445673"/>
    <w:rsid w:val="004533DE"/>
    <w:rsid w:val="00466CC1"/>
    <w:rsid w:val="00471790"/>
    <w:rsid w:val="00471BFA"/>
    <w:rsid w:val="00476752"/>
    <w:rsid w:val="00481B53"/>
    <w:rsid w:val="00484BA8"/>
    <w:rsid w:val="004905A9"/>
    <w:rsid w:val="00491AC6"/>
    <w:rsid w:val="00495813"/>
    <w:rsid w:val="004A09BB"/>
    <w:rsid w:val="004A23BD"/>
    <w:rsid w:val="004A357F"/>
    <w:rsid w:val="004A5DD4"/>
    <w:rsid w:val="004A64F3"/>
    <w:rsid w:val="004A7E9D"/>
    <w:rsid w:val="004B2AE4"/>
    <w:rsid w:val="004C34CB"/>
    <w:rsid w:val="004C51CA"/>
    <w:rsid w:val="004D4900"/>
    <w:rsid w:val="004F7006"/>
    <w:rsid w:val="005053C8"/>
    <w:rsid w:val="00507AB0"/>
    <w:rsid w:val="00510B09"/>
    <w:rsid w:val="005135CB"/>
    <w:rsid w:val="00513F41"/>
    <w:rsid w:val="00521566"/>
    <w:rsid w:val="00540EE3"/>
    <w:rsid w:val="00541653"/>
    <w:rsid w:val="0055073C"/>
    <w:rsid w:val="00563437"/>
    <w:rsid w:val="00576BCD"/>
    <w:rsid w:val="005941A5"/>
    <w:rsid w:val="00595730"/>
    <w:rsid w:val="005D22F9"/>
    <w:rsid w:val="005D5EC8"/>
    <w:rsid w:val="005E1E5E"/>
    <w:rsid w:val="005E4BEF"/>
    <w:rsid w:val="005F0544"/>
    <w:rsid w:val="00602EA4"/>
    <w:rsid w:val="0060320B"/>
    <w:rsid w:val="00605E71"/>
    <w:rsid w:val="00610008"/>
    <w:rsid w:val="00642660"/>
    <w:rsid w:val="00642E02"/>
    <w:rsid w:val="00645E8F"/>
    <w:rsid w:val="00647C8C"/>
    <w:rsid w:val="006574D0"/>
    <w:rsid w:val="00675C6F"/>
    <w:rsid w:val="0067743B"/>
    <w:rsid w:val="0068203E"/>
    <w:rsid w:val="006A12C4"/>
    <w:rsid w:val="006B3E12"/>
    <w:rsid w:val="006D6674"/>
    <w:rsid w:val="006E212B"/>
    <w:rsid w:val="007069B6"/>
    <w:rsid w:val="00712B5C"/>
    <w:rsid w:val="00716095"/>
    <w:rsid w:val="007207FF"/>
    <w:rsid w:val="00737665"/>
    <w:rsid w:val="007424BA"/>
    <w:rsid w:val="007428DE"/>
    <w:rsid w:val="007434D6"/>
    <w:rsid w:val="00743BB9"/>
    <w:rsid w:val="00745C50"/>
    <w:rsid w:val="007556D7"/>
    <w:rsid w:val="007622AF"/>
    <w:rsid w:val="00763301"/>
    <w:rsid w:val="0076497F"/>
    <w:rsid w:val="007864A3"/>
    <w:rsid w:val="00791BFA"/>
    <w:rsid w:val="007A3F4A"/>
    <w:rsid w:val="007B2223"/>
    <w:rsid w:val="007B33D7"/>
    <w:rsid w:val="007D6E05"/>
    <w:rsid w:val="007E65EB"/>
    <w:rsid w:val="007E7766"/>
    <w:rsid w:val="007F2173"/>
    <w:rsid w:val="00805E09"/>
    <w:rsid w:val="00827BFA"/>
    <w:rsid w:val="008303AA"/>
    <w:rsid w:val="00830515"/>
    <w:rsid w:val="00830B4A"/>
    <w:rsid w:val="008541D2"/>
    <w:rsid w:val="008572EF"/>
    <w:rsid w:val="00857C06"/>
    <w:rsid w:val="00857D99"/>
    <w:rsid w:val="008648DE"/>
    <w:rsid w:val="00866AB6"/>
    <w:rsid w:val="00867E39"/>
    <w:rsid w:val="0088316D"/>
    <w:rsid w:val="00886C97"/>
    <w:rsid w:val="008906AC"/>
    <w:rsid w:val="008B4F25"/>
    <w:rsid w:val="008B7E31"/>
    <w:rsid w:val="008D4997"/>
    <w:rsid w:val="008F71FF"/>
    <w:rsid w:val="00900FE0"/>
    <w:rsid w:val="00920938"/>
    <w:rsid w:val="00923997"/>
    <w:rsid w:val="0094364D"/>
    <w:rsid w:val="0095292D"/>
    <w:rsid w:val="00956717"/>
    <w:rsid w:val="00960A6C"/>
    <w:rsid w:val="00961D76"/>
    <w:rsid w:val="00995567"/>
    <w:rsid w:val="009A3C4E"/>
    <w:rsid w:val="009A4390"/>
    <w:rsid w:val="009B33AA"/>
    <w:rsid w:val="009B622B"/>
    <w:rsid w:val="009B79B1"/>
    <w:rsid w:val="009C67F9"/>
    <w:rsid w:val="009C6A54"/>
    <w:rsid w:val="009D0759"/>
    <w:rsid w:val="009E3EBF"/>
    <w:rsid w:val="00A05B8C"/>
    <w:rsid w:val="00A12837"/>
    <w:rsid w:val="00A26B70"/>
    <w:rsid w:val="00A301C4"/>
    <w:rsid w:val="00A4278D"/>
    <w:rsid w:val="00A45EFF"/>
    <w:rsid w:val="00A46448"/>
    <w:rsid w:val="00A530DE"/>
    <w:rsid w:val="00A638C8"/>
    <w:rsid w:val="00A63D4D"/>
    <w:rsid w:val="00A72657"/>
    <w:rsid w:val="00A72D57"/>
    <w:rsid w:val="00A75F11"/>
    <w:rsid w:val="00A807CB"/>
    <w:rsid w:val="00A839C2"/>
    <w:rsid w:val="00AA0CAB"/>
    <w:rsid w:val="00AB2CF6"/>
    <w:rsid w:val="00AC007C"/>
    <w:rsid w:val="00AD3EBB"/>
    <w:rsid w:val="00AE1F79"/>
    <w:rsid w:val="00B2356A"/>
    <w:rsid w:val="00B23EA7"/>
    <w:rsid w:val="00B24A7E"/>
    <w:rsid w:val="00B24EF0"/>
    <w:rsid w:val="00B36C12"/>
    <w:rsid w:val="00B40FF9"/>
    <w:rsid w:val="00B43964"/>
    <w:rsid w:val="00B458B0"/>
    <w:rsid w:val="00B51109"/>
    <w:rsid w:val="00B63E05"/>
    <w:rsid w:val="00B659DE"/>
    <w:rsid w:val="00B71B08"/>
    <w:rsid w:val="00B7276C"/>
    <w:rsid w:val="00B776A5"/>
    <w:rsid w:val="00B77AC3"/>
    <w:rsid w:val="00B90910"/>
    <w:rsid w:val="00B95B84"/>
    <w:rsid w:val="00B96CFC"/>
    <w:rsid w:val="00BA4841"/>
    <w:rsid w:val="00BA59B1"/>
    <w:rsid w:val="00BB40BF"/>
    <w:rsid w:val="00BC09F8"/>
    <w:rsid w:val="00BC650C"/>
    <w:rsid w:val="00BD7F97"/>
    <w:rsid w:val="00BE2C6D"/>
    <w:rsid w:val="00BE4F88"/>
    <w:rsid w:val="00C053CD"/>
    <w:rsid w:val="00C30E5A"/>
    <w:rsid w:val="00C41FBE"/>
    <w:rsid w:val="00C4576F"/>
    <w:rsid w:val="00C70D87"/>
    <w:rsid w:val="00C82100"/>
    <w:rsid w:val="00C870EA"/>
    <w:rsid w:val="00C94A9B"/>
    <w:rsid w:val="00C94C93"/>
    <w:rsid w:val="00CA0C37"/>
    <w:rsid w:val="00CA5AB3"/>
    <w:rsid w:val="00CB5FCB"/>
    <w:rsid w:val="00CD1B95"/>
    <w:rsid w:val="00CD2D53"/>
    <w:rsid w:val="00D0605D"/>
    <w:rsid w:val="00D066A2"/>
    <w:rsid w:val="00D175C1"/>
    <w:rsid w:val="00D36EBC"/>
    <w:rsid w:val="00D413DD"/>
    <w:rsid w:val="00D465E4"/>
    <w:rsid w:val="00D62614"/>
    <w:rsid w:val="00D65FD1"/>
    <w:rsid w:val="00D91AF8"/>
    <w:rsid w:val="00DA4775"/>
    <w:rsid w:val="00DA4F70"/>
    <w:rsid w:val="00DA5601"/>
    <w:rsid w:val="00DA6BE7"/>
    <w:rsid w:val="00DB0174"/>
    <w:rsid w:val="00DB0264"/>
    <w:rsid w:val="00DC652F"/>
    <w:rsid w:val="00DD5742"/>
    <w:rsid w:val="00DD70E9"/>
    <w:rsid w:val="00DE360E"/>
    <w:rsid w:val="00DE36D7"/>
    <w:rsid w:val="00DE5C1F"/>
    <w:rsid w:val="00E00302"/>
    <w:rsid w:val="00E02D13"/>
    <w:rsid w:val="00E04883"/>
    <w:rsid w:val="00E04B91"/>
    <w:rsid w:val="00E14525"/>
    <w:rsid w:val="00E20D70"/>
    <w:rsid w:val="00E30613"/>
    <w:rsid w:val="00E33001"/>
    <w:rsid w:val="00E34109"/>
    <w:rsid w:val="00E43832"/>
    <w:rsid w:val="00E46F77"/>
    <w:rsid w:val="00E473BF"/>
    <w:rsid w:val="00E561A5"/>
    <w:rsid w:val="00E6254E"/>
    <w:rsid w:val="00E72CFE"/>
    <w:rsid w:val="00EA009F"/>
    <w:rsid w:val="00EB1A90"/>
    <w:rsid w:val="00EB2C62"/>
    <w:rsid w:val="00EB758B"/>
    <w:rsid w:val="00EC503E"/>
    <w:rsid w:val="00EC585A"/>
    <w:rsid w:val="00EC5959"/>
    <w:rsid w:val="00EC69EE"/>
    <w:rsid w:val="00ED601C"/>
    <w:rsid w:val="00EE53EA"/>
    <w:rsid w:val="00EE59FE"/>
    <w:rsid w:val="00EE6DCE"/>
    <w:rsid w:val="00EE7A1B"/>
    <w:rsid w:val="00EF308B"/>
    <w:rsid w:val="00EF56C3"/>
    <w:rsid w:val="00F008C6"/>
    <w:rsid w:val="00F00D09"/>
    <w:rsid w:val="00F22A22"/>
    <w:rsid w:val="00F27CE6"/>
    <w:rsid w:val="00F31DCC"/>
    <w:rsid w:val="00F32B7D"/>
    <w:rsid w:val="00F65C53"/>
    <w:rsid w:val="00F67997"/>
    <w:rsid w:val="00F70F20"/>
    <w:rsid w:val="00F739A4"/>
    <w:rsid w:val="00F82629"/>
    <w:rsid w:val="00F91F9E"/>
    <w:rsid w:val="00F97BF5"/>
    <w:rsid w:val="00FA2EBB"/>
    <w:rsid w:val="00FC04CD"/>
    <w:rsid w:val="00FD6C83"/>
    <w:rsid w:val="00FE0709"/>
    <w:rsid w:val="00FE4CED"/>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D7"/>
    <w:pPr>
      <w:spacing w:after="200" w:line="276" w:lineRule="auto"/>
    </w:pPr>
    <w:rPr>
      <w:rFonts w:cs="Calibri"/>
      <w:lang w:val="ro-RO" w:eastAsia="ro-RO"/>
    </w:rPr>
  </w:style>
  <w:style w:type="paragraph" w:styleId="Heading1">
    <w:name w:val="heading 1"/>
    <w:basedOn w:val="Normal"/>
    <w:next w:val="Normal"/>
    <w:link w:val="Heading1Char"/>
    <w:uiPriority w:val="99"/>
    <w:qFormat/>
    <w:rsid w:val="00737665"/>
    <w:pPr>
      <w:keepNext/>
      <w:autoSpaceDE w:val="0"/>
      <w:autoSpaceDN w:val="0"/>
      <w:adjustRightInd w:val="0"/>
      <w:spacing w:after="0" w:line="240" w:lineRule="auto"/>
      <w:ind w:firstLine="420"/>
      <w:jc w:val="both"/>
      <w:outlineLvl w:val="0"/>
    </w:pPr>
    <w:rPr>
      <w:rFonts w:ascii="TimesNewRomanPSMT" w:hAnsi="TimesNewRomanPSMT" w:cs="TimesNewRomanPSMT"/>
      <w:sz w:val="28"/>
      <w:szCs w:val="28"/>
    </w:rPr>
  </w:style>
  <w:style w:type="paragraph" w:styleId="Heading3">
    <w:name w:val="heading 3"/>
    <w:basedOn w:val="Normal"/>
    <w:next w:val="Normal"/>
    <w:link w:val="Heading3Char1"/>
    <w:uiPriority w:val="99"/>
    <w:qFormat/>
    <w:locked/>
    <w:rsid w:val="004533DE"/>
    <w:pPr>
      <w:keepNext/>
      <w:spacing w:before="240" w:after="60" w:line="240" w:lineRule="auto"/>
      <w:ind w:firstLine="720"/>
      <w:jc w:val="both"/>
      <w:outlineLvl w:val="2"/>
    </w:pPr>
    <w:rPr>
      <w:rFonts w:ascii="Cambria" w:hAnsi="Cambria" w:cs="Cambria"/>
      <w:b/>
      <w:bCs/>
      <w:sz w:val="26"/>
      <w:szCs w:val="26"/>
    </w:rPr>
  </w:style>
  <w:style w:type="paragraph" w:styleId="Heading4">
    <w:name w:val="heading 4"/>
    <w:basedOn w:val="Normal"/>
    <w:next w:val="Normal"/>
    <w:link w:val="Heading4Char"/>
    <w:semiHidden/>
    <w:unhideWhenUsed/>
    <w:qFormat/>
    <w:locked/>
    <w:rsid w:val="00EC50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7665"/>
    <w:rPr>
      <w:rFonts w:ascii="TimesNewRomanPSMT" w:hAnsi="TimesNewRomanPSMT" w:cs="TimesNewRomanPSMT"/>
      <w:sz w:val="28"/>
      <w:szCs w:val="28"/>
    </w:rPr>
  </w:style>
  <w:style w:type="character" w:customStyle="1" w:styleId="Heading3Char">
    <w:name w:val="Heading 3 Char"/>
    <w:basedOn w:val="DefaultParagraphFont"/>
    <w:uiPriority w:val="9"/>
    <w:semiHidden/>
    <w:rsid w:val="00FE0B80"/>
    <w:rPr>
      <w:rFonts w:asciiTheme="majorHAnsi" w:eastAsiaTheme="majorEastAsia" w:hAnsiTheme="majorHAnsi" w:cstheme="majorBidi"/>
      <w:b/>
      <w:bCs/>
      <w:sz w:val="26"/>
      <w:szCs w:val="26"/>
      <w:lang w:val="ro-RO" w:eastAsia="ro-RO"/>
    </w:rPr>
  </w:style>
  <w:style w:type="paragraph" w:styleId="BalloonText">
    <w:name w:val="Balloon Text"/>
    <w:basedOn w:val="Normal"/>
    <w:link w:val="BalloonTextChar"/>
    <w:uiPriority w:val="99"/>
    <w:semiHidden/>
    <w:rsid w:val="0049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813"/>
    <w:rPr>
      <w:rFonts w:ascii="Tahoma" w:hAnsi="Tahoma" w:cs="Tahoma"/>
      <w:sz w:val="16"/>
      <w:szCs w:val="16"/>
    </w:rPr>
  </w:style>
  <w:style w:type="paragraph" w:styleId="NormalWeb">
    <w:name w:val="Normal (Web)"/>
    <w:basedOn w:val="Normal"/>
    <w:link w:val="NormalWebChar"/>
    <w:uiPriority w:val="99"/>
    <w:rsid w:val="00DB0174"/>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rsid w:val="00DB0174"/>
    <w:rPr>
      <w:color w:val="0000FF"/>
      <w:u w:val="single"/>
    </w:rPr>
  </w:style>
  <w:style w:type="character" w:customStyle="1" w:styleId="sttpar">
    <w:name w:val="st_tpar"/>
    <w:basedOn w:val="DefaultParagraphFont"/>
    <w:uiPriority w:val="99"/>
    <w:rsid w:val="00DB0174"/>
  </w:style>
  <w:style w:type="character" w:customStyle="1" w:styleId="stpar">
    <w:name w:val="st_par"/>
    <w:basedOn w:val="DefaultParagraphFont"/>
    <w:uiPriority w:val="99"/>
    <w:rsid w:val="00DB0174"/>
  </w:style>
  <w:style w:type="character" w:customStyle="1" w:styleId="stpunct">
    <w:name w:val="st_punct"/>
    <w:basedOn w:val="DefaultParagraphFont"/>
    <w:uiPriority w:val="99"/>
    <w:rsid w:val="00DB0174"/>
  </w:style>
  <w:style w:type="character" w:customStyle="1" w:styleId="sttpunct">
    <w:name w:val="st_tpunct"/>
    <w:basedOn w:val="DefaultParagraphFont"/>
    <w:uiPriority w:val="99"/>
    <w:rsid w:val="00DB0174"/>
  </w:style>
  <w:style w:type="character" w:customStyle="1" w:styleId="stlitera">
    <w:name w:val="st_litera"/>
    <w:basedOn w:val="DefaultParagraphFont"/>
    <w:uiPriority w:val="99"/>
    <w:rsid w:val="00DB0174"/>
  </w:style>
  <w:style w:type="character" w:customStyle="1" w:styleId="sttlitera">
    <w:name w:val="st_tlitera"/>
    <w:basedOn w:val="DefaultParagraphFont"/>
    <w:uiPriority w:val="99"/>
    <w:rsid w:val="00DB0174"/>
  </w:style>
  <w:style w:type="paragraph" w:styleId="Header">
    <w:name w:val="header"/>
    <w:basedOn w:val="Normal"/>
    <w:link w:val="HeaderChar"/>
    <w:uiPriority w:val="99"/>
    <w:rsid w:val="0076497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6497F"/>
  </w:style>
  <w:style w:type="paragraph" w:styleId="Footer">
    <w:name w:val="footer"/>
    <w:basedOn w:val="Normal"/>
    <w:link w:val="FooterChar"/>
    <w:uiPriority w:val="99"/>
    <w:rsid w:val="0076497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6497F"/>
  </w:style>
  <w:style w:type="paragraph" w:styleId="BodyText">
    <w:name w:val="Body Text"/>
    <w:basedOn w:val="Normal"/>
    <w:link w:val="BodyTextChar"/>
    <w:uiPriority w:val="99"/>
    <w:rsid w:val="00184A6A"/>
    <w:pPr>
      <w:widowControl w:val="0"/>
      <w:spacing w:after="0" w:line="240" w:lineRule="auto"/>
    </w:pPr>
    <w:rPr>
      <w:color w:val="000000"/>
      <w:sz w:val="24"/>
      <w:szCs w:val="24"/>
      <w:lang w:val="en-US" w:eastAsia="en-US"/>
    </w:rPr>
  </w:style>
  <w:style w:type="character" w:customStyle="1" w:styleId="BodyTextChar">
    <w:name w:val="Body Text Char"/>
    <w:basedOn w:val="DefaultParagraphFont"/>
    <w:link w:val="BodyText"/>
    <w:uiPriority w:val="99"/>
    <w:locked/>
    <w:rsid w:val="00184A6A"/>
    <w:rPr>
      <w:rFonts w:ascii="Times New Roman" w:hAnsi="Times New Roman" w:cs="Times New Roman"/>
      <w:snapToGrid w:val="0"/>
      <w:color w:val="000000"/>
      <w:sz w:val="20"/>
      <w:szCs w:val="20"/>
      <w:lang w:val="en-US" w:eastAsia="en-US"/>
    </w:rPr>
  </w:style>
  <w:style w:type="paragraph" w:styleId="PlainText">
    <w:name w:val="Plain Text"/>
    <w:basedOn w:val="Normal"/>
    <w:link w:val="PlainTextChar"/>
    <w:uiPriority w:val="99"/>
    <w:rsid w:val="00184A6A"/>
    <w:pPr>
      <w:overflowPunct w:val="0"/>
      <w:autoSpaceDE w:val="0"/>
      <w:autoSpaceDN w:val="0"/>
      <w:adjustRightInd w:val="0"/>
      <w:spacing w:after="0" w:line="240" w:lineRule="auto"/>
      <w:textAlignment w:val="baseline"/>
    </w:pPr>
    <w:rPr>
      <w:rFonts w:ascii="Courier New" w:hAnsi="Courier New" w:cs="Courier New"/>
      <w:sz w:val="20"/>
      <w:szCs w:val="20"/>
      <w:lang w:val="en-US"/>
    </w:rPr>
  </w:style>
  <w:style w:type="character" w:customStyle="1" w:styleId="PlainTextChar">
    <w:name w:val="Plain Text Char"/>
    <w:basedOn w:val="DefaultParagraphFont"/>
    <w:link w:val="PlainText"/>
    <w:uiPriority w:val="99"/>
    <w:locked/>
    <w:rsid w:val="00184A6A"/>
    <w:rPr>
      <w:rFonts w:ascii="Courier New" w:hAnsi="Courier New" w:cs="Courier New"/>
      <w:sz w:val="20"/>
      <w:szCs w:val="20"/>
      <w:lang w:val="en-US"/>
    </w:rPr>
  </w:style>
  <w:style w:type="paragraph" w:styleId="ListParagraph">
    <w:name w:val="List Paragraph"/>
    <w:basedOn w:val="Normal"/>
    <w:uiPriority w:val="99"/>
    <w:qFormat/>
    <w:rsid w:val="00184A6A"/>
    <w:pPr>
      <w:ind w:left="720"/>
    </w:pPr>
    <w:rPr>
      <w:lang w:val="en-US" w:eastAsia="en-US"/>
    </w:rPr>
  </w:style>
  <w:style w:type="character" w:customStyle="1" w:styleId="NormalWebChar">
    <w:name w:val="Normal (Web) Char"/>
    <w:link w:val="NormalWeb"/>
    <w:uiPriority w:val="99"/>
    <w:locked/>
    <w:rsid w:val="00A12837"/>
    <w:rPr>
      <w:rFonts w:ascii="Times New Roman" w:hAnsi="Times New Roman" w:cs="Times New Roman"/>
      <w:sz w:val="24"/>
      <w:szCs w:val="24"/>
      <w:lang w:val="en-US" w:eastAsia="en-US"/>
    </w:rPr>
  </w:style>
  <w:style w:type="paragraph" w:customStyle="1" w:styleId="Style4">
    <w:name w:val="Style4"/>
    <w:basedOn w:val="Normal"/>
    <w:uiPriority w:val="99"/>
    <w:rsid w:val="00A12837"/>
    <w:pPr>
      <w:widowControl w:val="0"/>
      <w:suppressAutoHyphens/>
      <w:autoSpaceDE w:val="0"/>
      <w:spacing w:after="0" w:line="288" w:lineRule="exact"/>
      <w:ind w:firstLine="173"/>
      <w:jc w:val="both"/>
    </w:pPr>
    <w:rPr>
      <w:rFonts w:ascii="Arial Unicode MS" w:hAnsi="Arial Unicode MS" w:cs="Arial Unicode MS"/>
      <w:sz w:val="24"/>
      <w:szCs w:val="24"/>
      <w:lang w:val="en-US" w:eastAsia="ar-SA"/>
    </w:rPr>
  </w:style>
  <w:style w:type="character" w:styleId="PageNumber">
    <w:name w:val="page number"/>
    <w:basedOn w:val="DefaultParagraphFont"/>
    <w:uiPriority w:val="99"/>
    <w:rsid w:val="00805E09"/>
  </w:style>
  <w:style w:type="paragraph" w:customStyle="1" w:styleId="Listparagraf1">
    <w:name w:val="Listă paragraf1"/>
    <w:basedOn w:val="Normal"/>
    <w:uiPriority w:val="99"/>
    <w:rsid w:val="003854FB"/>
    <w:pPr>
      <w:spacing w:line="240" w:lineRule="auto"/>
      <w:ind w:left="720" w:firstLine="720"/>
      <w:jc w:val="both"/>
    </w:pPr>
    <w:rPr>
      <w:lang w:val="en-US" w:eastAsia="en-US"/>
    </w:rPr>
  </w:style>
  <w:style w:type="paragraph" w:customStyle="1" w:styleId="Style5">
    <w:name w:val="Style5"/>
    <w:basedOn w:val="Normal"/>
    <w:uiPriority w:val="99"/>
    <w:rsid w:val="00133C05"/>
    <w:pPr>
      <w:widowControl w:val="0"/>
      <w:autoSpaceDE w:val="0"/>
      <w:autoSpaceDN w:val="0"/>
      <w:adjustRightInd w:val="0"/>
      <w:spacing w:after="0" w:line="485" w:lineRule="exact"/>
      <w:ind w:firstLine="720"/>
      <w:jc w:val="both"/>
    </w:pPr>
    <w:rPr>
      <w:rFonts w:ascii="Times New Roman" w:hAnsi="Times New Roman" w:cs="Times New Roman"/>
      <w:sz w:val="24"/>
      <w:szCs w:val="24"/>
      <w:lang w:val="en-US" w:eastAsia="en-US"/>
    </w:rPr>
  </w:style>
  <w:style w:type="character" w:customStyle="1" w:styleId="FontStyle13">
    <w:name w:val="Font Style13"/>
    <w:uiPriority w:val="99"/>
    <w:rsid w:val="00133C05"/>
    <w:rPr>
      <w:rFonts w:ascii="Times New Roman" w:hAnsi="Times New Roman" w:cs="Times New Roman"/>
      <w:sz w:val="26"/>
      <w:szCs w:val="26"/>
    </w:rPr>
  </w:style>
  <w:style w:type="paragraph" w:customStyle="1" w:styleId="Style8">
    <w:name w:val="Style8"/>
    <w:basedOn w:val="Normal"/>
    <w:uiPriority w:val="99"/>
    <w:rsid w:val="0094364D"/>
    <w:pPr>
      <w:widowControl w:val="0"/>
      <w:autoSpaceDE w:val="0"/>
      <w:autoSpaceDN w:val="0"/>
      <w:adjustRightInd w:val="0"/>
      <w:spacing w:after="0" w:line="245" w:lineRule="exact"/>
      <w:ind w:firstLine="684"/>
      <w:jc w:val="both"/>
    </w:pPr>
    <w:rPr>
      <w:rFonts w:ascii="Book Antiqua" w:hAnsi="Book Antiqua" w:cs="Book Antiqua"/>
      <w:sz w:val="24"/>
      <w:szCs w:val="24"/>
      <w:lang w:val="en-US" w:eastAsia="en-US"/>
    </w:rPr>
  </w:style>
  <w:style w:type="paragraph" w:styleId="BodyTextIndent2">
    <w:name w:val="Body Text Indent 2"/>
    <w:basedOn w:val="Normal"/>
    <w:link w:val="BodyTextIndent2Char"/>
    <w:uiPriority w:val="99"/>
    <w:rsid w:val="004533DE"/>
    <w:pPr>
      <w:spacing w:after="120" w:line="480" w:lineRule="auto"/>
      <w:ind w:left="283"/>
    </w:pPr>
  </w:style>
  <w:style w:type="character" w:customStyle="1" w:styleId="BodyTextIndent2Char">
    <w:name w:val="Body Text Indent 2 Char"/>
    <w:basedOn w:val="DefaultParagraphFont"/>
    <w:link w:val="BodyTextIndent2"/>
    <w:uiPriority w:val="99"/>
    <w:semiHidden/>
    <w:rsid w:val="00FE0B80"/>
    <w:rPr>
      <w:rFonts w:cs="Calibri"/>
      <w:lang w:val="ro-RO" w:eastAsia="ro-RO"/>
    </w:rPr>
  </w:style>
  <w:style w:type="character" w:customStyle="1" w:styleId="Heading3Char1">
    <w:name w:val="Heading 3 Char1"/>
    <w:link w:val="Heading3"/>
    <w:uiPriority w:val="99"/>
    <w:locked/>
    <w:rsid w:val="004533DE"/>
    <w:rPr>
      <w:rFonts w:ascii="Cambria" w:hAnsi="Cambria" w:cs="Cambria"/>
      <w:b/>
      <w:bCs/>
      <w:sz w:val="26"/>
      <w:szCs w:val="26"/>
      <w:lang w:val="ro-RO" w:eastAsia="ro-RO"/>
    </w:rPr>
  </w:style>
  <w:style w:type="character" w:customStyle="1" w:styleId="Heading4Char">
    <w:name w:val="Heading 4 Char"/>
    <w:basedOn w:val="DefaultParagraphFont"/>
    <w:link w:val="Heading4"/>
    <w:semiHidden/>
    <w:rsid w:val="00EC503E"/>
    <w:rPr>
      <w:rFonts w:asciiTheme="majorHAnsi" w:eastAsiaTheme="majorEastAsia" w:hAnsiTheme="majorHAnsi" w:cstheme="majorBidi"/>
      <w:i/>
      <w:iCs/>
      <w:color w:val="365F91" w:themeColor="accent1" w:themeShade="BF"/>
      <w:lang w:val="ro-RO" w:eastAsia="ro-RO"/>
    </w:rPr>
  </w:style>
  <w:style w:type="paragraph" w:styleId="BodyTextIndent">
    <w:name w:val="Body Text Indent"/>
    <w:basedOn w:val="Normal"/>
    <w:link w:val="BodyTextIndentChar"/>
    <w:uiPriority w:val="99"/>
    <w:semiHidden/>
    <w:unhideWhenUsed/>
    <w:rsid w:val="00297E57"/>
    <w:pPr>
      <w:spacing w:after="120"/>
      <w:ind w:left="283"/>
    </w:pPr>
  </w:style>
  <w:style w:type="character" w:customStyle="1" w:styleId="BodyTextIndentChar">
    <w:name w:val="Body Text Indent Char"/>
    <w:basedOn w:val="DefaultParagraphFont"/>
    <w:link w:val="BodyTextIndent"/>
    <w:uiPriority w:val="99"/>
    <w:semiHidden/>
    <w:rsid w:val="00297E57"/>
    <w:rPr>
      <w:rFonts w:cs="Calibri"/>
      <w:lang w:val="ro-RO" w:eastAsia="ro-RO"/>
    </w:rPr>
  </w:style>
  <w:style w:type="paragraph" w:styleId="BodyText2">
    <w:name w:val="Body Text 2"/>
    <w:basedOn w:val="Normal"/>
    <w:link w:val="BodyText2Char"/>
    <w:uiPriority w:val="99"/>
    <w:semiHidden/>
    <w:unhideWhenUsed/>
    <w:rsid w:val="00262037"/>
    <w:pPr>
      <w:spacing w:after="120" w:line="480" w:lineRule="auto"/>
    </w:pPr>
  </w:style>
  <w:style w:type="character" w:customStyle="1" w:styleId="BodyText2Char">
    <w:name w:val="Body Text 2 Char"/>
    <w:basedOn w:val="DefaultParagraphFont"/>
    <w:link w:val="BodyText2"/>
    <w:uiPriority w:val="99"/>
    <w:semiHidden/>
    <w:rsid w:val="00262037"/>
    <w:rPr>
      <w:rFonts w:cs="Calibri"/>
      <w:lang w:val="ro-RO" w:eastAsia="ro-RO"/>
    </w:rPr>
  </w:style>
  <w:style w:type="paragraph" w:customStyle="1" w:styleId="ListParagraph1">
    <w:name w:val="List Paragraph1"/>
    <w:basedOn w:val="Normal"/>
    <w:qFormat/>
    <w:rsid w:val="00EB2C62"/>
    <w:pPr>
      <w:ind w:left="720"/>
      <w:contextualSpacing/>
    </w:pPr>
    <w:rPr>
      <w:rFonts w:eastAsia="Calibri" w:cs="Times New Roman"/>
      <w:lang w:eastAsia="en-US"/>
    </w:rPr>
  </w:style>
  <w:style w:type="table" w:styleId="TableGrid">
    <w:name w:val="Table Grid"/>
    <w:basedOn w:val="TableNormal"/>
    <w:locked/>
    <w:rsid w:val="00B51109"/>
    <w:rPr>
      <w:rFonts w:ascii="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Char Char Caracter Caracter"/>
    <w:basedOn w:val="Normal"/>
    <w:rsid w:val="00510B09"/>
    <w:pPr>
      <w:spacing w:after="0" w:line="240" w:lineRule="auto"/>
    </w:pPr>
    <w:rPr>
      <w:rFonts w:ascii="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D7"/>
    <w:pPr>
      <w:spacing w:after="200" w:line="276" w:lineRule="auto"/>
    </w:pPr>
    <w:rPr>
      <w:rFonts w:cs="Calibri"/>
      <w:lang w:val="ro-RO" w:eastAsia="ro-RO"/>
    </w:rPr>
  </w:style>
  <w:style w:type="paragraph" w:styleId="Heading1">
    <w:name w:val="heading 1"/>
    <w:basedOn w:val="Normal"/>
    <w:next w:val="Normal"/>
    <w:link w:val="Heading1Char"/>
    <w:uiPriority w:val="99"/>
    <w:qFormat/>
    <w:rsid w:val="00737665"/>
    <w:pPr>
      <w:keepNext/>
      <w:autoSpaceDE w:val="0"/>
      <w:autoSpaceDN w:val="0"/>
      <w:adjustRightInd w:val="0"/>
      <w:spacing w:after="0" w:line="240" w:lineRule="auto"/>
      <w:ind w:firstLine="420"/>
      <w:jc w:val="both"/>
      <w:outlineLvl w:val="0"/>
    </w:pPr>
    <w:rPr>
      <w:rFonts w:ascii="TimesNewRomanPSMT" w:hAnsi="TimesNewRomanPSMT" w:cs="TimesNewRomanPSMT"/>
      <w:sz w:val="28"/>
      <w:szCs w:val="28"/>
    </w:rPr>
  </w:style>
  <w:style w:type="paragraph" w:styleId="Heading3">
    <w:name w:val="heading 3"/>
    <w:basedOn w:val="Normal"/>
    <w:next w:val="Normal"/>
    <w:link w:val="Heading3Char1"/>
    <w:uiPriority w:val="99"/>
    <w:qFormat/>
    <w:locked/>
    <w:rsid w:val="004533DE"/>
    <w:pPr>
      <w:keepNext/>
      <w:spacing w:before="240" w:after="60" w:line="240" w:lineRule="auto"/>
      <w:ind w:firstLine="720"/>
      <w:jc w:val="both"/>
      <w:outlineLvl w:val="2"/>
    </w:pPr>
    <w:rPr>
      <w:rFonts w:ascii="Cambria" w:hAnsi="Cambria" w:cs="Cambria"/>
      <w:b/>
      <w:bCs/>
      <w:sz w:val="26"/>
      <w:szCs w:val="26"/>
    </w:rPr>
  </w:style>
  <w:style w:type="paragraph" w:styleId="Heading4">
    <w:name w:val="heading 4"/>
    <w:basedOn w:val="Normal"/>
    <w:next w:val="Normal"/>
    <w:link w:val="Heading4Char"/>
    <w:semiHidden/>
    <w:unhideWhenUsed/>
    <w:qFormat/>
    <w:locked/>
    <w:rsid w:val="00EC50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7665"/>
    <w:rPr>
      <w:rFonts w:ascii="TimesNewRomanPSMT" w:hAnsi="TimesNewRomanPSMT" w:cs="TimesNewRomanPSMT"/>
      <w:sz w:val="28"/>
      <w:szCs w:val="28"/>
    </w:rPr>
  </w:style>
  <w:style w:type="character" w:customStyle="1" w:styleId="Heading3Char">
    <w:name w:val="Heading 3 Char"/>
    <w:basedOn w:val="DefaultParagraphFont"/>
    <w:uiPriority w:val="9"/>
    <w:semiHidden/>
    <w:rsid w:val="00FE0B80"/>
    <w:rPr>
      <w:rFonts w:asciiTheme="majorHAnsi" w:eastAsiaTheme="majorEastAsia" w:hAnsiTheme="majorHAnsi" w:cstheme="majorBidi"/>
      <w:b/>
      <w:bCs/>
      <w:sz w:val="26"/>
      <w:szCs w:val="26"/>
      <w:lang w:val="ro-RO" w:eastAsia="ro-RO"/>
    </w:rPr>
  </w:style>
  <w:style w:type="paragraph" w:styleId="BalloonText">
    <w:name w:val="Balloon Text"/>
    <w:basedOn w:val="Normal"/>
    <w:link w:val="BalloonTextChar"/>
    <w:uiPriority w:val="99"/>
    <w:semiHidden/>
    <w:rsid w:val="0049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813"/>
    <w:rPr>
      <w:rFonts w:ascii="Tahoma" w:hAnsi="Tahoma" w:cs="Tahoma"/>
      <w:sz w:val="16"/>
      <w:szCs w:val="16"/>
    </w:rPr>
  </w:style>
  <w:style w:type="paragraph" w:styleId="NormalWeb">
    <w:name w:val="Normal (Web)"/>
    <w:basedOn w:val="Normal"/>
    <w:link w:val="NormalWebChar"/>
    <w:uiPriority w:val="99"/>
    <w:rsid w:val="00DB0174"/>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rsid w:val="00DB0174"/>
    <w:rPr>
      <w:color w:val="0000FF"/>
      <w:u w:val="single"/>
    </w:rPr>
  </w:style>
  <w:style w:type="character" w:customStyle="1" w:styleId="sttpar">
    <w:name w:val="st_tpar"/>
    <w:basedOn w:val="DefaultParagraphFont"/>
    <w:uiPriority w:val="99"/>
    <w:rsid w:val="00DB0174"/>
  </w:style>
  <w:style w:type="character" w:customStyle="1" w:styleId="stpar">
    <w:name w:val="st_par"/>
    <w:basedOn w:val="DefaultParagraphFont"/>
    <w:uiPriority w:val="99"/>
    <w:rsid w:val="00DB0174"/>
  </w:style>
  <w:style w:type="character" w:customStyle="1" w:styleId="stpunct">
    <w:name w:val="st_punct"/>
    <w:basedOn w:val="DefaultParagraphFont"/>
    <w:uiPriority w:val="99"/>
    <w:rsid w:val="00DB0174"/>
  </w:style>
  <w:style w:type="character" w:customStyle="1" w:styleId="sttpunct">
    <w:name w:val="st_tpunct"/>
    <w:basedOn w:val="DefaultParagraphFont"/>
    <w:uiPriority w:val="99"/>
    <w:rsid w:val="00DB0174"/>
  </w:style>
  <w:style w:type="character" w:customStyle="1" w:styleId="stlitera">
    <w:name w:val="st_litera"/>
    <w:basedOn w:val="DefaultParagraphFont"/>
    <w:uiPriority w:val="99"/>
    <w:rsid w:val="00DB0174"/>
  </w:style>
  <w:style w:type="character" w:customStyle="1" w:styleId="sttlitera">
    <w:name w:val="st_tlitera"/>
    <w:basedOn w:val="DefaultParagraphFont"/>
    <w:uiPriority w:val="99"/>
    <w:rsid w:val="00DB0174"/>
  </w:style>
  <w:style w:type="paragraph" w:styleId="Header">
    <w:name w:val="header"/>
    <w:basedOn w:val="Normal"/>
    <w:link w:val="HeaderChar"/>
    <w:uiPriority w:val="99"/>
    <w:rsid w:val="0076497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6497F"/>
  </w:style>
  <w:style w:type="paragraph" w:styleId="Footer">
    <w:name w:val="footer"/>
    <w:basedOn w:val="Normal"/>
    <w:link w:val="FooterChar"/>
    <w:uiPriority w:val="99"/>
    <w:rsid w:val="0076497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6497F"/>
  </w:style>
  <w:style w:type="paragraph" w:styleId="BodyText">
    <w:name w:val="Body Text"/>
    <w:basedOn w:val="Normal"/>
    <w:link w:val="BodyTextChar"/>
    <w:uiPriority w:val="99"/>
    <w:rsid w:val="00184A6A"/>
    <w:pPr>
      <w:widowControl w:val="0"/>
      <w:spacing w:after="0" w:line="240" w:lineRule="auto"/>
    </w:pPr>
    <w:rPr>
      <w:color w:val="000000"/>
      <w:sz w:val="24"/>
      <w:szCs w:val="24"/>
      <w:lang w:val="en-US" w:eastAsia="en-US"/>
    </w:rPr>
  </w:style>
  <w:style w:type="character" w:customStyle="1" w:styleId="BodyTextChar">
    <w:name w:val="Body Text Char"/>
    <w:basedOn w:val="DefaultParagraphFont"/>
    <w:link w:val="BodyText"/>
    <w:uiPriority w:val="99"/>
    <w:locked/>
    <w:rsid w:val="00184A6A"/>
    <w:rPr>
      <w:rFonts w:ascii="Times New Roman" w:hAnsi="Times New Roman" w:cs="Times New Roman"/>
      <w:snapToGrid w:val="0"/>
      <w:color w:val="000000"/>
      <w:sz w:val="20"/>
      <w:szCs w:val="20"/>
      <w:lang w:val="en-US" w:eastAsia="en-US"/>
    </w:rPr>
  </w:style>
  <w:style w:type="paragraph" w:styleId="PlainText">
    <w:name w:val="Plain Text"/>
    <w:basedOn w:val="Normal"/>
    <w:link w:val="PlainTextChar"/>
    <w:uiPriority w:val="99"/>
    <w:rsid w:val="00184A6A"/>
    <w:pPr>
      <w:overflowPunct w:val="0"/>
      <w:autoSpaceDE w:val="0"/>
      <w:autoSpaceDN w:val="0"/>
      <w:adjustRightInd w:val="0"/>
      <w:spacing w:after="0" w:line="240" w:lineRule="auto"/>
      <w:textAlignment w:val="baseline"/>
    </w:pPr>
    <w:rPr>
      <w:rFonts w:ascii="Courier New" w:hAnsi="Courier New" w:cs="Courier New"/>
      <w:sz w:val="20"/>
      <w:szCs w:val="20"/>
      <w:lang w:val="en-US"/>
    </w:rPr>
  </w:style>
  <w:style w:type="character" w:customStyle="1" w:styleId="PlainTextChar">
    <w:name w:val="Plain Text Char"/>
    <w:basedOn w:val="DefaultParagraphFont"/>
    <w:link w:val="PlainText"/>
    <w:uiPriority w:val="99"/>
    <w:locked/>
    <w:rsid w:val="00184A6A"/>
    <w:rPr>
      <w:rFonts w:ascii="Courier New" w:hAnsi="Courier New" w:cs="Courier New"/>
      <w:sz w:val="20"/>
      <w:szCs w:val="20"/>
      <w:lang w:val="en-US"/>
    </w:rPr>
  </w:style>
  <w:style w:type="paragraph" w:styleId="ListParagraph">
    <w:name w:val="List Paragraph"/>
    <w:basedOn w:val="Normal"/>
    <w:uiPriority w:val="99"/>
    <w:qFormat/>
    <w:rsid w:val="00184A6A"/>
    <w:pPr>
      <w:ind w:left="720"/>
    </w:pPr>
    <w:rPr>
      <w:lang w:val="en-US" w:eastAsia="en-US"/>
    </w:rPr>
  </w:style>
  <w:style w:type="character" w:customStyle="1" w:styleId="NormalWebChar">
    <w:name w:val="Normal (Web) Char"/>
    <w:link w:val="NormalWeb"/>
    <w:uiPriority w:val="99"/>
    <w:locked/>
    <w:rsid w:val="00A12837"/>
    <w:rPr>
      <w:rFonts w:ascii="Times New Roman" w:hAnsi="Times New Roman" w:cs="Times New Roman"/>
      <w:sz w:val="24"/>
      <w:szCs w:val="24"/>
      <w:lang w:val="en-US" w:eastAsia="en-US"/>
    </w:rPr>
  </w:style>
  <w:style w:type="paragraph" w:customStyle="1" w:styleId="Style4">
    <w:name w:val="Style4"/>
    <w:basedOn w:val="Normal"/>
    <w:uiPriority w:val="99"/>
    <w:rsid w:val="00A12837"/>
    <w:pPr>
      <w:widowControl w:val="0"/>
      <w:suppressAutoHyphens/>
      <w:autoSpaceDE w:val="0"/>
      <w:spacing w:after="0" w:line="288" w:lineRule="exact"/>
      <w:ind w:firstLine="173"/>
      <w:jc w:val="both"/>
    </w:pPr>
    <w:rPr>
      <w:rFonts w:ascii="Arial Unicode MS" w:hAnsi="Arial Unicode MS" w:cs="Arial Unicode MS"/>
      <w:sz w:val="24"/>
      <w:szCs w:val="24"/>
      <w:lang w:val="en-US" w:eastAsia="ar-SA"/>
    </w:rPr>
  </w:style>
  <w:style w:type="character" w:styleId="PageNumber">
    <w:name w:val="page number"/>
    <w:basedOn w:val="DefaultParagraphFont"/>
    <w:uiPriority w:val="99"/>
    <w:rsid w:val="00805E09"/>
  </w:style>
  <w:style w:type="paragraph" w:customStyle="1" w:styleId="Listparagraf1">
    <w:name w:val="Listă paragraf1"/>
    <w:basedOn w:val="Normal"/>
    <w:uiPriority w:val="99"/>
    <w:rsid w:val="003854FB"/>
    <w:pPr>
      <w:spacing w:line="240" w:lineRule="auto"/>
      <w:ind w:left="720" w:firstLine="720"/>
      <w:jc w:val="both"/>
    </w:pPr>
    <w:rPr>
      <w:lang w:val="en-US" w:eastAsia="en-US"/>
    </w:rPr>
  </w:style>
  <w:style w:type="paragraph" w:customStyle="1" w:styleId="Style5">
    <w:name w:val="Style5"/>
    <w:basedOn w:val="Normal"/>
    <w:uiPriority w:val="99"/>
    <w:rsid w:val="00133C05"/>
    <w:pPr>
      <w:widowControl w:val="0"/>
      <w:autoSpaceDE w:val="0"/>
      <w:autoSpaceDN w:val="0"/>
      <w:adjustRightInd w:val="0"/>
      <w:spacing w:after="0" w:line="485" w:lineRule="exact"/>
      <w:ind w:firstLine="720"/>
      <w:jc w:val="both"/>
    </w:pPr>
    <w:rPr>
      <w:rFonts w:ascii="Times New Roman" w:hAnsi="Times New Roman" w:cs="Times New Roman"/>
      <w:sz w:val="24"/>
      <w:szCs w:val="24"/>
      <w:lang w:val="en-US" w:eastAsia="en-US"/>
    </w:rPr>
  </w:style>
  <w:style w:type="character" w:customStyle="1" w:styleId="FontStyle13">
    <w:name w:val="Font Style13"/>
    <w:uiPriority w:val="99"/>
    <w:rsid w:val="00133C05"/>
    <w:rPr>
      <w:rFonts w:ascii="Times New Roman" w:hAnsi="Times New Roman" w:cs="Times New Roman"/>
      <w:sz w:val="26"/>
      <w:szCs w:val="26"/>
    </w:rPr>
  </w:style>
  <w:style w:type="paragraph" w:customStyle="1" w:styleId="Style8">
    <w:name w:val="Style8"/>
    <w:basedOn w:val="Normal"/>
    <w:uiPriority w:val="99"/>
    <w:rsid w:val="0094364D"/>
    <w:pPr>
      <w:widowControl w:val="0"/>
      <w:autoSpaceDE w:val="0"/>
      <w:autoSpaceDN w:val="0"/>
      <w:adjustRightInd w:val="0"/>
      <w:spacing w:after="0" w:line="245" w:lineRule="exact"/>
      <w:ind w:firstLine="684"/>
      <w:jc w:val="both"/>
    </w:pPr>
    <w:rPr>
      <w:rFonts w:ascii="Book Antiqua" w:hAnsi="Book Antiqua" w:cs="Book Antiqua"/>
      <w:sz w:val="24"/>
      <w:szCs w:val="24"/>
      <w:lang w:val="en-US" w:eastAsia="en-US"/>
    </w:rPr>
  </w:style>
  <w:style w:type="paragraph" w:styleId="BodyTextIndent2">
    <w:name w:val="Body Text Indent 2"/>
    <w:basedOn w:val="Normal"/>
    <w:link w:val="BodyTextIndent2Char"/>
    <w:uiPriority w:val="99"/>
    <w:rsid w:val="004533DE"/>
    <w:pPr>
      <w:spacing w:after="120" w:line="480" w:lineRule="auto"/>
      <w:ind w:left="283"/>
    </w:pPr>
  </w:style>
  <w:style w:type="character" w:customStyle="1" w:styleId="BodyTextIndent2Char">
    <w:name w:val="Body Text Indent 2 Char"/>
    <w:basedOn w:val="DefaultParagraphFont"/>
    <w:link w:val="BodyTextIndent2"/>
    <w:uiPriority w:val="99"/>
    <w:semiHidden/>
    <w:rsid w:val="00FE0B80"/>
    <w:rPr>
      <w:rFonts w:cs="Calibri"/>
      <w:lang w:val="ro-RO" w:eastAsia="ro-RO"/>
    </w:rPr>
  </w:style>
  <w:style w:type="character" w:customStyle="1" w:styleId="Heading3Char1">
    <w:name w:val="Heading 3 Char1"/>
    <w:link w:val="Heading3"/>
    <w:uiPriority w:val="99"/>
    <w:locked/>
    <w:rsid w:val="004533DE"/>
    <w:rPr>
      <w:rFonts w:ascii="Cambria" w:hAnsi="Cambria" w:cs="Cambria"/>
      <w:b/>
      <w:bCs/>
      <w:sz w:val="26"/>
      <w:szCs w:val="26"/>
      <w:lang w:val="ro-RO" w:eastAsia="ro-RO"/>
    </w:rPr>
  </w:style>
  <w:style w:type="character" w:customStyle="1" w:styleId="Heading4Char">
    <w:name w:val="Heading 4 Char"/>
    <w:basedOn w:val="DefaultParagraphFont"/>
    <w:link w:val="Heading4"/>
    <w:semiHidden/>
    <w:rsid w:val="00EC503E"/>
    <w:rPr>
      <w:rFonts w:asciiTheme="majorHAnsi" w:eastAsiaTheme="majorEastAsia" w:hAnsiTheme="majorHAnsi" w:cstheme="majorBidi"/>
      <w:i/>
      <w:iCs/>
      <w:color w:val="365F91" w:themeColor="accent1" w:themeShade="BF"/>
      <w:lang w:val="ro-RO" w:eastAsia="ro-RO"/>
    </w:rPr>
  </w:style>
  <w:style w:type="paragraph" w:styleId="BodyTextIndent">
    <w:name w:val="Body Text Indent"/>
    <w:basedOn w:val="Normal"/>
    <w:link w:val="BodyTextIndentChar"/>
    <w:uiPriority w:val="99"/>
    <w:semiHidden/>
    <w:unhideWhenUsed/>
    <w:rsid w:val="00297E57"/>
    <w:pPr>
      <w:spacing w:after="120"/>
      <w:ind w:left="283"/>
    </w:pPr>
  </w:style>
  <w:style w:type="character" w:customStyle="1" w:styleId="BodyTextIndentChar">
    <w:name w:val="Body Text Indent Char"/>
    <w:basedOn w:val="DefaultParagraphFont"/>
    <w:link w:val="BodyTextIndent"/>
    <w:uiPriority w:val="99"/>
    <w:semiHidden/>
    <w:rsid w:val="00297E57"/>
    <w:rPr>
      <w:rFonts w:cs="Calibri"/>
      <w:lang w:val="ro-RO" w:eastAsia="ro-RO"/>
    </w:rPr>
  </w:style>
  <w:style w:type="paragraph" w:styleId="BodyText2">
    <w:name w:val="Body Text 2"/>
    <w:basedOn w:val="Normal"/>
    <w:link w:val="BodyText2Char"/>
    <w:uiPriority w:val="99"/>
    <w:semiHidden/>
    <w:unhideWhenUsed/>
    <w:rsid w:val="00262037"/>
    <w:pPr>
      <w:spacing w:after="120" w:line="480" w:lineRule="auto"/>
    </w:pPr>
  </w:style>
  <w:style w:type="character" w:customStyle="1" w:styleId="BodyText2Char">
    <w:name w:val="Body Text 2 Char"/>
    <w:basedOn w:val="DefaultParagraphFont"/>
    <w:link w:val="BodyText2"/>
    <w:uiPriority w:val="99"/>
    <w:semiHidden/>
    <w:rsid w:val="00262037"/>
    <w:rPr>
      <w:rFonts w:cs="Calibri"/>
      <w:lang w:val="ro-RO" w:eastAsia="ro-RO"/>
    </w:rPr>
  </w:style>
  <w:style w:type="paragraph" w:customStyle="1" w:styleId="ListParagraph1">
    <w:name w:val="List Paragraph1"/>
    <w:basedOn w:val="Normal"/>
    <w:qFormat/>
    <w:rsid w:val="00EB2C62"/>
    <w:pPr>
      <w:ind w:left="720"/>
      <w:contextualSpacing/>
    </w:pPr>
    <w:rPr>
      <w:rFonts w:eastAsia="Calibri" w:cs="Times New Roman"/>
      <w:lang w:eastAsia="en-US"/>
    </w:rPr>
  </w:style>
  <w:style w:type="table" w:styleId="TableGrid">
    <w:name w:val="Table Grid"/>
    <w:basedOn w:val="TableNormal"/>
    <w:locked/>
    <w:rsid w:val="00B51109"/>
    <w:rPr>
      <w:rFonts w:ascii="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Char Char Caracter Caracter"/>
    <w:basedOn w:val="Normal"/>
    <w:rsid w:val="00510B09"/>
    <w:pPr>
      <w:spacing w:after="0"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14130</Words>
  <Characters>81956</Characters>
  <Application>Microsoft Office Word</Application>
  <DocSecurity>0</DocSecurity>
  <Lines>682</Lines>
  <Paragraphs>191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95895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mh.lavinia.mateescu</dc:creator>
  <cp:lastModifiedBy>Lavinia Mateescu</cp:lastModifiedBy>
  <cp:revision>3</cp:revision>
  <dcterms:created xsi:type="dcterms:W3CDTF">2017-09-07T09:19:00Z</dcterms:created>
  <dcterms:modified xsi:type="dcterms:W3CDTF">2017-09-07T09:48:00Z</dcterms:modified>
</cp:coreProperties>
</file>