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2AE" w:rsidRPr="009A62A7" w:rsidRDefault="004462AE" w:rsidP="004462AE">
      <w:pPr>
        <w:autoSpaceDE w:val="0"/>
        <w:autoSpaceDN w:val="0"/>
        <w:adjustRightInd w:val="0"/>
        <w:spacing w:after="0" w:line="240" w:lineRule="auto"/>
        <w:rPr>
          <w:rFonts w:asciiTheme="minorHAnsi" w:hAnsiTheme="minorHAnsi" w:cstheme="minorHAnsi"/>
          <w:b/>
          <w:bCs/>
          <w:noProof w:val="0"/>
          <w:color w:val="000000"/>
        </w:rPr>
      </w:pPr>
    </w:p>
    <w:p w:rsidR="004462AE" w:rsidRPr="009A62A7" w:rsidRDefault="004462AE" w:rsidP="004462AE">
      <w:pPr>
        <w:autoSpaceDE w:val="0"/>
        <w:autoSpaceDN w:val="0"/>
        <w:adjustRightInd w:val="0"/>
        <w:spacing w:after="0" w:line="240" w:lineRule="auto"/>
        <w:rPr>
          <w:rFonts w:asciiTheme="minorHAnsi" w:hAnsiTheme="minorHAnsi" w:cstheme="minorHAnsi"/>
          <w:b/>
          <w:bCs/>
          <w:noProof w:val="0"/>
          <w:color w:val="000000"/>
        </w:rPr>
      </w:pPr>
    </w:p>
    <w:p w:rsidR="0057321B" w:rsidRPr="009A62A7" w:rsidRDefault="0057321B" w:rsidP="004462AE">
      <w:pPr>
        <w:autoSpaceDE w:val="0"/>
        <w:autoSpaceDN w:val="0"/>
        <w:adjustRightInd w:val="0"/>
        <w:spacing w:after="0" w:line="360" w:lineRule="auto"/>
        <w:jc w:val="center"/>
        <w:rPr>
          <w:rFonts w:ascii="Arial" w:hAnsi="Arial" w:cs="Arial"/>
          <w:b/>
          <w:bCs/>
          <w:noProof w:val="0"/>
          <w:sz w:val="32"/>
          <w:szCs w:val="32"/>
        </w:rPr>
      </w:pPr>
    </w:p>
    <w:p w:rsidR="0057321B" w:rsidRPr="009A62A7" w:rsidRDefault="0057321B" w:rsidP="004462AE">
      <w:pPr>
        <w:autoSpaceDE w:val="0"/>
        <w:autoSpaceDN w:val="0"/>
        <w:adjustRightInd w:val="0"/>
        <w:spacing w:after="0" w:line="360" w:lineRule="auto"/>
        <w:jc w:val="center"/>
        <w:rPr>
          <w:rFonts w:ascii="Arial" w:hAnsi="Arial" w:cs="Arial"/>
          <w:b/>
          <w:bCs/>
          <w:noProof w:val="0"/>
          <w:sz w:val="32"/>
          <w:szCs w:val="32"/>
        </w:rPr>
      </w:pPr>
    </w:p>
    <w:p w:rsidR="004462AE" w:rsidRPr="009A62A7" w:rsidRDefault="004462AE" w:rsidP="004462AE">
      <w:pPr>
        <w:autoSpaceDE w:val="0"/>
        <w:autoSpaceDN w:val="0"/>
        <w:adjustRightInd w:val="0"/>
        <w:spacing w:after="0" w:line="360" w:lineRule="auto"/>
        <w:jc w:val="center"/>
        <w:rPr>
          <w:rFonts w:ascii="Arial" w:hAnsi="Arial" w:cs="Arial"/>
          <w:b/>
          <w:bCs/>
          <w:noProof w:val="0"/>
          <w:sz w:val="32"/>
          <w:szCs w:val="32"/>
        </w:rPr>
      </w:pPr>
      <w:r w:rsidRPr="009A62A7">
        <w:rPr>
          <w:rFonts w:ascii="Arial" w:hAnsi="Arial" w:cs="Arial"/>
          <w:b/>
          <w:bCs/>
          <w:noProof w:val="0"/>
          <w:sz w:val="32"/>
          <w:szCs w:val="32"/>
        </w:rPr>
        <w:t>RAPORT   DE   AMPLASAMENT</w:t>
      </w:r>
    </w:p>
    <w:p w:rsidR="004462AE" w:rsidRPr="009A62A7" w:rsidRDefault="004462AE" w:rsidP="004462AE">
      <w:pPr>
        <w:autoSpaceDE w:val="0"/>
        <w:autoSpaceDN w:val="0"/>
        <w:adjustRightInd w:val="0"/>
        <w:spacing w:after="0" w:line="360" w:lineRule="auto"/>
        <w:jc w:val="center"/>
        <w:rPr>
          <w:rFonts w:ascii="Arial" w:hAnsi="Arial" w:cs="Arial"/>
          <w:b/>
          <w:bCs/>
          <w:i/>
          <w:noProof w:val="0"/>
          <w:sz w:val="32"/>
          <w:szCs w:val="32"/>
        </w:rPr>
      </w:pPr>
    </w:p>
    <w:p w:rsidR="004462AE" w:rsidRPr="009A62A7" w:rsidRDefault="004462AE" w:rsidP="004462AE">
      <w:pPr>
        <w:autoSpaceDE w:val="0"/>
        <w:autoSpaceDN w:val="0"/>
        <w:adjustRightInd w:val="0"/>
        <w:spacing w:after="0" w:line="360" w:lineRule="auto"/>
        <w:jc w:val="center"/>
        <w:rPr>
          <w:rFonts w:ascii="Arial" w:hAnsi="Arial" w:cs="Arial"/>
          <w:b/>
          <w:bCs/>
          <w:i/>
          <w:noProof w:val="0"/>
          <w:sz w:val="32"/>
          <w:szCs w:val="32"/>
        </w:rPr>
      </w:pPr>
      <w:r w:rsidRPr="009A62A7">
        <w:rPr>
          <w:rFonts w:ascii="Arial" w:hAnsi="Arial" w:cs="Arial"/>
          <w:b/>
          <w:bCs/>
          <w:i/>
          <w:noProof w:val="0"/>
          <w:sz w:val="32"/>
          <w:szCs w:val="32"/>
        </w:rPr>
        <w:t>pentru obiectivul:</w:t>
      </w:r>
    </w:p>
    <w:p w:rsidR="00CA253B" w:rsidRPr="009A62A7" w:rsidRDefault="004462AE" w:rsidP="00CA253B">
      <w:pPr>
        <w:shd w:val="clear" w:color="auto" w:fill="FFFFFF"/>
        <w:spacing w:after="0"/>
        <w:ind w:left="360"/>
        <w:contextualSpacing/>
        <w:jc w:val="center"/>
        <w:rPr>
          <w:rFonts w:ascii="Arial" w:hAnsi="Arial" w:cs="Arial"/>
          <w:b/>
        </w:rPr>
      </w:pPr>
      <w:r w:rsidRPr="009A62A7">
        <w:rPr>
          <w:rFonts w:ascii="Arial" w:hAnsi="Arial" w:cs="Arial"/>
          <w:b/>
          <w:i/>
          <w:sz w:val="32"/>
          <w:szCs w:val="32"/>
        </w:rPr>
        <w:t xml:space="preserve">,, </w:t>
      </w:r>
      <w:r w:rsidR="00CA253B" w:rsidRPr="009A62A7">
        <w:rPr>
          <w:rFonts w:ascii="Arial" w:hAnsi="Arial" w:cs="Arial"/>
          <w:b/>
        </w:rPr>
        <w:t xml:space="preserve">Statia de sortare deseuri reciclabile si tratare mecano-biologica </w:t>
      </w:r>
    </w:p>
    <w:p w:rsidR="004462AE" w:rsidRPr="009A62A7" w:rsidRDefault="00CA253B" w:rsidP="00CA253B">
      <w:pPr>
        <w:shd w:val="clear" w:color="auto" w:fill="FFFFFF"/>
        <w:spacing w:after="0"/>
        <w:ind w:left="360"/>
        <w:contextualSpacing/>
        <w:jc w:val="center"/>
        <w:rPr>
          <w:rFonts w:ascii="Arial" w:eastAsia="Times New Roman" w:hAnsi="Arial" w:cs="Arial"/>
          <w:b/>
          <w:i/>
          <w:sz w:val="32"/>
          <w:szCs w:val="32"/>
        </w:rPr>
      </w:pPr>
      <w:r w:rsidRPr="009A62A7">
        <w:rPr>
          <w:rFonts w:ascii="Arial" w:hAnsi="Arial" w:cs="Arial"/>
          <w:b/>
        </w:rPr>
        <w:t>deseuri biodegradabile Malovat, judetul Mehedinti</w:t>
      </w:r>
      <w:r w:rsidR="004462AE" w:rsidRPr="009A62A7">
        <w:rPr>
          <w:rFonts w:ascii="Arial" w:eastAsia="Times New Roman" w:hAnsi="Arial" w:cs="Arial"/>
          <w:b/>
          <w:i/>
          <w:sz w:val="32"/>
          <w:szCs w:val="32"/>
        </w:rPr>
        <w:t>”</w:t>
      </w:r>
    </w:p>
    <w:p w:rsidR="00B4308B" w:rsidRDefault="00B4308B" w:rsidP="004462AE">
      <w:pPr>
        <w:autoSpaceDE w:val="0"/>
        <w:autoSpaceDN w:val="0"/>
        <w:adjustRightInd w:val="0"/>
        <w:spacing w:after="0" w:line="360" w:lineRule="auto"/>
        <w:jc w:val="center"/>
        <w:rPr>
          <w:rFonts w:ascii="Arial" w:eastAsia="Times New Roman" w:hAnsi="Arial" w:cs="Arial"/>
          <w:b/>
          <w:i/>
          <w:sz w:val="32"/>
          <w:szCs w:val="32"/>
        </w:rPr>
      </w:pPr>
    </w:p>
    <w:p w:rsidR="004462AE" w:rsidRPr="009A62A7" w:rsidRDefault="00CA253B" w:rsidP="004462AE">
      <w:pPr>
        <w:autoSpaceDE w:val="0"/>
        <w:autoSpaceDN w:val="0"/>
        <w:adjustRightInd w:val="0"/>
        <w:spacing w:after="0" w:line="360" w:lineRule="auto"/>
        <w:jc w:val="center"/>
        <w:rPr>
          <w:rFonts w:ascii="Arial" w:eastAsia="Times New Roman" w:hAnsi="Arial" w:cs="Arial"/>
          <w:b/>
          <w:i/>
          <w:sz w:val="28"/>
          <w:szCs w:val="28"/>
        </w:rPr>
      </w:pPr>
      <w:r w:rsidRPr="009A62A7">
        <w:rPr>
          <w:rFonts w:ascii="Arial" w:eastAsia="Times New Roman" w:hAnsi="Arial" w:cs="Arial"/>
          <w:b/>
          <w:i/>
          <w:sz w:val="28"/>
          <w:szCs w:val="28"/>
        </w:rPr>
        <w:t>SC Brantner Servicii Ecologice SRL</w:t>
      </w:r>
    </w:p>
    <w:p w:rsidR="00CA253B" w:rsidRPr="009A62A7" w:rsidRDefault="00CA253B" w:rsidP="004462AE">
      <w:pPr>
        <w:autoSpaceDE w:val="0"/>
        <w:autoSpaceDN w:val="0"/>
        <w:adjustRightInd w:val="0"/>
        <w:spacing w:after="0" w:line="360" w:lineRule="auto"/>
        <w:jc w:val="center"/>
        <w:rPr>
          <w:rFonts w:ascii="Arial" w:hAnsi="Arial" w:cs="Arial"/>
          <w:b/>
          <w:bCs/>
          <w:i/>
          <w:noProof w:val="0"/>
          <w:sz w:val="28"/>
          <w:szCs w:val="28"/>
        </w:rPr>
      </w:pPr>
      <w:r w:rsidRPr="009A62A7">
        <w:rPr>
          <w:rFonts w:ascii="Arial" w:hAnsi="Arial" w:cs="Arial"/>
          <w:b/>
          <w:bCs/>
          <w:i/>
          <w:noProof w:val="0"/>
          <w:sz w:val="28"/>
          <w:szCs w:val="28"/>
        </w:rPr>
        <w:t>Dr Tr Severin, judetul Mehedinti</w:t>
      </w:r>
    </w:p>
    <w:p w:rsidR="004462AE" w:rsidRPr="009A62A7" w:rsidRDefault="004462AE" w:rsidP="004462AE">
      <w:pPr>
        <w:autoSpaceDE w:val="0"/>
        <w:autoSpaceDN w:val="0"/>
        <w:adjustRightInd w:val="0"/>
        <w:spacing w:after="0" w:line="360" w:lineRule="auto"/>
        <w:rPr>
          <w:rFonts w:ascii="Arial" w:hAnsi="Arial" w:cs="Arial"/>
          <w:b/>
          <w:sz w:val="32"/>
          <w:szCs w:val="32"/>
        </w:rPr>
      </w:pPr>
    </w:p>
    <w:p w:rsidR="0057321B" w:rsidRPr="009A62A7" w:rsidRDefault="0057321B" w:rsidP="004462AE">
      <w:pPr>
        <w:autoSpaceDE w:val="0"/>
        <w:autoSpaceDN w:val="0"/>
        <w:adjustRightInd w:val="0"/>
        <w:spacing w:after="0" w:line="360" w:lineRule="auto"/>
        <w:rPr>
          <w:rFonts w:ascii="Arial" w:hAnsi="Arial" w:cs="Arial"/>
          <w:b/>
          <w:sz w:val="32"/>
          <w:szCs w:val="32"/>
        </w:rPr>
      </w:pPr>
    </w:p>
    <w:p w:rsidR="0057321B" w:rsidRPr="009A62A7" w:rsidRDefault="0057321B" w:rsidP="004462AE">
      <w:pPr>
        <w:autoSpaceDE w:val="0"/>
        <w:autoSpaceDN w:val="0"/>
        <w:adjustRightInd w:val="0"/>
        <w:spacing w:after="0" w:line="360" w:lineRule="auto"/>
        <w:rPr>
          <w:rFonts w:ascii="Arial" w:hAnsi="Arial" w:cs="Arial"/>
          <w:b/>
          <w:sz w:val="32"/>
          <w:szCs w:val="32"/>
        </w:rPr>
      </w:pPr>
    </w:p>
    <w:p w:rsidR="0057321B" w:rsidRPr="009A62A7" w:rsidRDefault="0057321B" w:rsidP="004462AE">
      <w:pPr>
        <w:autoSpaceDE w:val="0"/>
        <w:autoSpaceDN w:val="0"/>
        <w:adjustRightInd w:val="0"/>
        <w:spacing w:after="0" w:line="360" w:lineRule="auto"/>
        <w:rPr>
          <w:rFonts w:ascii="Arial" w:hAnsi="Arial" w:cs="Arial"/>
          <w:b/>
          <w:sz w:val="32"/>
          <w:szCs w:val="32"/>
        </w:rPr>
      </w:pPr>
    </w:p>
    <w:p w:rsidR="004462AE" w:rsidRPr="009A62A7" w:rsidRDefault="004462AE" w:rsidP="004462AE">
      <w:pPr>
        <w:autoSpaceDE w:val="0"/>
        <w:autoSpaceDN w:val="0"/>
        <w:adjustRightInd w:val="0"/>
        <w:spacing w:after="0" w:line="360" w:lineRule="auto"/>
        <w:rPr>
          <w:rFonts w:ascii="Arial" w:hAnsi="Arial" w:cs="Arial"/>
          <w:b/>
          <w:sz w:val="32"/>
          <w:szCs w:val="32"/>
        </w:rPr>
      </w:pPr>
    </w:p>
    <w:p w:rsidR="00CA253B" w:rsidRPr="009A62A7" w:rsidRDefault="004462AE" w:rsidP="00CA253B">
      <w:pPr>
        <w:spacing w:after="0" w:line="240" w:lineRule="auto"/>
        <w:jc w:val="center"/>
        <w:rPr>
          <w:rFonts w:ascii="Arial" w:eastAsia="Times New Roman" w:hAnsi="Arial" w:cs="Arial"/>
          <w:b/>
          <w:sz w:val="28"/>
          <w:szCs w:val="28"/>
        </w:rPr>
      </w:pPr>
      <w:r w:rsidRPr="009A62A7">
        <w:rPr>
          <w:rFonts w:ascii="Arial" w:hAnsi="Arial" w:cs="Arial"/>
          <w:b/>
          <w:sz w:val="32"/>
          <w:szCs w:val="32"/>
        </w:rPr>
        <w:t xml:space="preserve">Beneficiar: </w:t>
      </w:r>
      <w:r w:rsidR="00CA253B" w:rsidRPr="009A62A7">
        <w:rPr>
          <w:rFonts w:ascii="Arial" w:eastAsia="Times New Roman" w:hAnsi="Arial" w:cs="Arial"/>
          <w:b/>
          <w:sz w:val="28"/>
          <w:szCs w:val="28"/>
        </w:rPr>
        <w:t>SC Brantner Servicii Ecologice SRL</w:t>
      </w:r>
    </w:p>
    <w:p w:rsidR="004462AE" w:rsidRPr="009A62A7" w:rsidRDefault="00CA253B" w:rsidP="00CA253B">
      <w:pPr>
        <w:spacing w:after="0" w:line="240" w:lineRule="auto"/>
        <w:jc w:val="center"/>
        <w:rPr>
          <w:rFonts w:ascii="Arial" w:eastAsia="Times New Roman" w:hAnsi="Arial" w:cs="Arial"/>
          <w:b/>
          <w:sz w:val="28"/>
          <w:szCs w:val="28"/>
        </w:rPr>
      </w:pPr>
      <w:r w:rsidRPr="009A62A7">
        <w:rPr>
          <w:rFonts w:ascii="Arial" w:eastAsia="Times New Roman" w:hAnsi="Arial" w:cs="Arial"/>
          <w:b/>
          <w:sz w:val="28"/>
          <w:szCs w:val="28"/>
        </w:rPr>
        <w:t>Dr Tr Severin, judetul Mehedinti</w:t>
      </w:r>
      <w:r w:rsidR="004462AE" w:rsidRPr="009A62A7">
        <w:rPr>
          <w:rFonts w:ascii="Arial" w:eastAsia="Times New Roman" w:hAnsi="Arial" w:cs="Arial"/>
          <w:b/>
          <w:sz w:val="28"/>
          <w:szCs w:val="28"/>
        </w:rPr>
        <w:t>.</w:t>
      </w:r>
    </w:p>
    <w:p w:rsidR="004462AE" w:rsidRPr="009A62A7" w:rsidRDefault="004462AE" w:rsidP="004462AE">
      <w:pPr>
        <w:autoSpaceDE w:val="0"/>
        <w:autoSpaceDN w:val="0"/>
        <w:adjustRightInd w:val="0"/>
        <w:spacing w:after="0" w:line="360" w:lineRule="auto"/>
        <w:rPr>
          <w:rFonts w:ascii="Arial" w:hAnsi="Arial" w:cs="Arial"/>
          <w:sz w:val="32"/>
          <w:szCs w:val="32"/>
        </w:rPr>
      </w:pPr>
    </w:p>
    <w:p w:rsidR="004462AE" w:rsidRPr="009A62A7" w:rsidRDefault="004462AE" w:rsidP="004462AE">
      <w:pPr>
        <w:autoSpaceDE w:val="0"/>
        <w:autoSpaceDN w:val="0"/>
        <w:adjustRightInd w:val="0"/>
        <w:spacing w:after="0" w:line="360" w:lineRule="auto"/>
        <w:jc w:val="center"/>
        <w:rPr>
          <w:b/>
          <w:bCs/>
          <w:i/>
          <w:noProof w:val="0"/>
          <w:sz w:val="32"/>
          <w:szCs w:val="32"/>
        </w:rPr>
      </w:pPr>
    </w:p>
    <w:p w:rsidR="004462AE" w:rsidRPr="009A62A7" w:rsidRDefault="00CA253B" w:rsidP="004462AE">
      <w:pPr>
        <w:autoSpaceDE w:val="0"/>
        <w:autoSpaceDN w:val="0"/>
        <w:adjustRightInd w:val="0"/>
        <w:spacing w:after="0" w:line="360" w:lineRule="auto"/>
        <w:jc w:val="center"/>
      </w:pPr>
      <w:r w:rsidRPr="009A62A7">
        <w:rPr>
          <w:b/>
          <w:bCs/>
          <w:i/>
          <w:noProof w:val="0"/>
          <w:sz w:val="32"/>
          <w:szCs w:val="32"/>
        </w:rPr>
        <w:t>2018</w:t>
      </w:r>
    </w:p>
    <w:p w:rsidR="004462AE" w:rsidRPr="009A62A7" w:rsidRDefault="004462AE" w:rsidP="004462AE">
      <w:pPr>
        <w:shd w:val="clear" w:color="auto" w:fill="FFFFFF" w:themeFill="background1"/>
        <w:autoSpaceDE w:val="0"/>
        <w:autoSpaceDN w:val="0"/>
        <w:adjustRightInd w:val="0"/>
        <w:spacing w:after="0" w:line="360" w:lineRule="auto"/>
        <w:jc w:val="center"/>
        <w:rPr>
          <w:b/>
          <w:bCs/>
          <w:noProof w:val="0"/>
          <w:sz w:val="36"/>
          <w:szCs w:val="36"/>
        </w:rPr>
      </w:pPr>
    </w:p>
    <w:p w:rsidR="004462AE" w:rsidRDefault="004462AE" w:rsidP="004462AE">
      <w:pPr>
        <w:shd w:val="clear" w:color="auto" w:fill="FFFFFF" w:themeFill="background1"/>
        <w:autoSpaceDE w:val="0"/>
        <w:autoSpaceDN w:val="0"/>
        <w:adjustRightInd w:val="0"/>
        <w:spacing w:after="0" w:line="360" w:lineRule="auto"/>
        <w:jc w:val="center"/>
        <w:rPr>
          <w:b/>
          <w:bCs/>
          <w:noProof w:val="0"/>
          <w:sz w:val="36"/>
          <w:szCs w:val="36"/>
        </w:rPr>
      </w:pPr>
    </w:p>
    <w:p w:rsidR="00797807" w:rsidRPr="009A62A7" w:rsidRDefault="00797807" w:rsidP="004462AE">
      <w:pPr>
        <w:shd w:val="clear" w:color="auto" w:fill="FFFFFF" w:themeFill="background1"/>
        <w:autoSpaceDE w:val="0"/>
        <w:autoSpaceDN w:val="0"/>
        <w:adjustRightInd w:val="0"/>
        <w:spacing w:after="0" w:line="360" w:lineRule="auto"/>
        <w:jc w:val="center"/>
        <w:rPr>
          <w:b/>
          <w:bCs/>
          <w:noProof w:val="0"/>
          <w:sz w:val="36"/>
          <w:szCs w:val="36"/>
        </w:rPr>
      </w:pPr>
    </w:p>
    <w:p w:rsidR="007532C2" w:rsidRPr="009A62A7" w:rsidRDefault="007532C2" w:rsidP="00B4308B">
      <w:pPr>
        <w:shd w:val="clear" w:color="auto" w:fill="FFFFFF" w:themeFill="background1"/>
        <w:autoSpaceDE w:val="0"/>
        <w:autoSpaceDN w:val="0"/>
        <w:adjustRightInd w:val="0"/>
        <w:spacing w:after="0" w:line="360" w:lineRule="auto"/>
        <w:rPr>
          <w:b/>
          <w:bCs/>
          <w:noProof w:val="0"/>
          <w:color w:val="000000"/>
          <w:sz w:val="28"/>
          <w:szCs w:val="28"/>
        </w:rPr>
      </w:pPr>
    </w:p>
    <w:p w:rsidR="007532C2" w:rsidRPr="009A62A7" w:rsidRDefault="007532C2" w:rsidP="007532C2">
      <w:pPr>
        <w:shd w:val="clear" w:color="auto" w:fill="D99594" w:themeFill="accent2" w:themeFillTint="99"/>
        <w:autoSpaceDE w:val="0"/>
        <w:autoSpaceDN w:val="0"/>
        <w:adjustRightInd w:val="0"/>
        <w:spacing w:after="0" w:line="240" w:lineRule="auto"/>
        <w:ind w:left="720"/>
        <w:jc w:val="center"/>
        <w:rPr>
          <w:rFonts w:ascii="Arial" w:hAnsi="Arial" w:cs="Arial"/>
          <w:b/>
          <w:bCs/>
          <w:i/>
          <w:noProof w:val="0"/>
          <w:color w:val="000000"/>
          <w:sz w:val="32"/>
          <w:szCs w:val="32"/>
        </w:rPr>
      </w:pPr>
      <w:r w:rsidRPr="009A62A7">
        <w:rPr>
          <w:rFonts w:ascii="Arial" w:hAnsi="Arial" w:cs="Arial"/>
          <w:b/>
          <w:bCs/>
          <w:i/>
          <w:noProof w:val="0"/>
          <w:color w:val="000000"/>
          <w:sz w:val="32"/>
          <w:szCs w:val="32"/>
        </w:rPr>
        <w:lastRenderedPageBreak/>
        <w:t>CUPRINS</w:t>
      </w:r>
    </w:p>
    <w:p w:rsidR="004462AE" w:rsidRPr="009A62A7" w:rsidRDefault="004462AE" w:rsidP="007532C2">
      <w:pPr>
        <w:autoSpaceDE w:val="0"/>
        <w:autoSpaceDN w:val="0"/>
        <w:adjustRightInd w:val="0"/>
        <w:spacing w:after="0" w:line="240" w:lineRule="auto"/>
        <w:ind w:left="720"/>
        <w:jc w:val="both"/>
        <w:rPr>
          <w:b/>
          <w:bCs/>
          <w:i/>
          <w:noProof w:val="0"/>
          <w:color w:val="000000"/>
        </w:rPr>
      </w:pPr>
    </w:p>
    <w:p w:rsidR="004462AE" w:rsidRDefault="004462AE" w:rsidP="00B4308B">
      <w:pPr>
        <w:autoSpaceDE w:val="0"/>
        <w:autoSpaceDN w:val="0"/>
        <w:adjustRightInd w:val="0"/>
        <w:spacing w:after="0" w:line="240" w:lineRule="auto"/>
        <w:jc w:val="both"/>
        <w:rPr>
          <w:b/>
          <w:bCs/>
          <w:noProof w:val="0"/>
          <w:color w:val="000000"/>
        </w:rPr>
      </w:pPr>
    </w:p>
    <w:p w:rsidR="00EA6A7B" w:rsidRPr="009A62A7" w:rsidRDefault="00EA6A7B" w:rsidP="007532C2">
      <w:pPr>
        <w:autoSpaceDE w:val="0"/>
        <w:autoSpaceDN w:val="0"/>
        <w:adjustRightInd w:val="0"/>
        <w:spacing w:after="0" w:line="240" w:lineRule="auto"/>
        <w:ind w:left="720"/>
        <w:jc w:val="both"/>
        <w:rPr>
          <w:b/>
          <w:bCs/>
          <w:noProof w:val="0"/>
          <w:color w:val="000000"/>
        </w:rPr>
      </w:pP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b/>
          <w:bCs/>
          <w:noProof w:val="0"/>
          <w:color w:val="000000"/>
          <w:sz w:val="20"/>
          <w:szCs w:val="20"/>
        </w:rPr>
      </w:pPr>
      <w:r w:rsidRPr="009A62A7">
        <w:rPr>
          <w:b/>
          <w:bCs/>
          <w:noProof w:val="0"/>
          <w:color w:val="000000"/>
          <w:sz w:val="20"/>
          <w:szCs w:val="20"/>
        </w:rPr>
        <w:t>1 INTRODUCERE................................................................................................................</w:t>
      </w:r>
      <w:r w:rsidR="00E072D3" w:rsidRPr="009A62A7">
        <w:rPr>
          <w:b/>
          <w:bCs/>
          <w:noProof w:val="0"/>
          <w:color w:val="000000"/>
          <w:sz w:val="20"/>
          <w:szCs w:val="20"/>
        </w:rPr>
        <w:t>.</w:t>
      </w:r>
      <w:r w:rsidRPr="009A62A7">
        <w:rPr>
          <w:b/>
          <w:bCs/>
          <w:noProof w:val="0"/>
          <w:color w:val="000000"/>
          <w:sz w:val="20"/>
          <w:szCs w:val="20"/>
        </w:rPr>
        <w:t>................4</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1.1 CADRUL</w:t>
      </w:r>
      <w:r w:rsidR="00E072D3" w:rsidRPr="009A62A7">
        <w:rPr>
          <w:noProof w:val="0"/>
          <w:color w:val="000000"/>
          <w:sz w:val="20"/>
          <w:szCs w:val="20"/>
        </w:rPr>
        <w:t xml:space="preserve">  GENERAL........</w:t>
      </w:r>
      <w:r w:rsidRPr="009A62A7">
        <w:rPr>
          <w:noProof w:val="0"/>
          <w:color w:val="000000"/>
          <w:sz w:val="20"/>
          <w:szCs w:val="20"/>
        </w:rPr>
        <w:t>...............................................................................................................4</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1.2 OBIECTIVE...................................................................</w:t>
      </w:r>
      <w:r w:rsidR="00E94289" w:rsidRPr="009A62A7">
        <w:rPr>
          <w:noProof w:val="0"/>
          <w:color w:val="000000"/>
          <w:sz w:val="20"/>
          <w:szCs w:val="20"/>
        </w:rPr>
        <w:t>.</w:t>
      </w:r>
      <w:r w:rsidRPr="009A62A7">
        <w:rPr>
          <w:noProof w:val="0"/>
          <w:color w:val="000000"/>
          <w:sz w:val="20"/>
          <w:szCs w:val="20"/>
        </w:rPr>
        <w:t>...................................................................</w:t>
      </w:r>
      <w:r w:rsidR="00E511F6">
        <w:rPr>
          <w:noProof w:val="0"/>
          <w:color w:val="000000"/>
          <w:sz w:val="20"/>
          <w:szCs w:val="20"/>
        </w:rPr>
        <w:t>5</w:t>
      </w:r>
    </w:p>
    <w:p w:rsidR="004462AE" w:rsidRPr="009A62A7" w:rsidRDefault="00E94289"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 xml:space="preserve">1.3  </w:t>
      </w:r>
      <w:r w:rsidR="004462AE" w:rsidRPr="009A62A7">
        <w:rPr>
          <w:noProof w:val="0"/>
          <w:color w:val="000000"/>
          <w:sz w:val="20"/>
          <w:szCs w:val="20"/>
        </w:rPr>
        <w:t xml:space="preserve">SCOP </w:t>
      </w:r>
      <w:r w:rsidR="00E072D3" w:rsidRPr="009A62A7">
        <w:rPr>
          <w:noProof w:val="0"/>
          <w:color w:val="000000"/>
          <w:sz w:val="20"/>
          <w:szCs w:val="20"/>
        </w:rPr>
        <w:t xml:space="preserve"> SI  ABORDARE....</w:t>
      </w:r>
      <w:r w:rsidR="004462AE" w:rsidRPr="009A62A7">
        <w:rPr>
          <w:noProof w:val="0"/>
          <w:color w:val="000000"/>
          <w:sz w:val="20"/>
          <w:szCs w:val="20"/>
        </w:rPr>
        <w:t>................................................................................................................</w:t>
      </w:r>
      <w:r w:rsidR="00E511F6">
        <w:rPr>
          <w:noProof w:val="0"/>
          <w:color w:val="000000"/>
          <w:sz w:val="20"/>
          <w:szCs w:val="20"/>
        </w:rPr>
        <w:t>5</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b/>
          <w:bCs/>
          <w:noProof w:val="0"/>
          <w:color w:val="000000"/>
          <w:sz w:val="20"/>
          <w:szCs w:val="20"/>
        </w:rPr>
      </w:pPr>
      <w:r w:rsidRPr="009A62A7">
        <w:rPr>
          <w:b/>
          <w:bCs/>
          <w:noProof w:val="0"/>
          <w:color w:val="000000"/>
          <w:sz w:val="20"/>
          <w:szCs w:val="20"/>
        </w:rPr>
        <w:t>2 DESCRIEREA AMPLASAMENTULUI .................................................................</w:t>
      </w:r>
      <w:r w:rsidR="00E072D3" w:rsidRPr="009A62A7">
        <w:rPr>
          <w:b/>
          <w:bCs/>
          <w:noProof w:val="0"/>
          <w:color w:val="000000"/>
          <w:sz w:val="20"/>
          <w:szCs w:val="20"/>
        </w:rPr>
        <w:t>..........</w:t>
      </w:r>
      <w:r w:rsidRPr="009A62A7">
        <w:rPr>
          <w:b/>
          <w:bCs/>
          <w:noProof w:val="0"/>
          <w:color w:val="000000"/>
          <w:sz w:val="20"/>
          <w:szCs w:val="20"/>
        </w:rPr>
        <w:t>..............</w:t>
      </w:r>
      <w:r w:rsidR="00E511F6">
        <w:rPr>
          <w:b/>
          <w:bCs/>
          <w:noProof w:val="0"/>
          <w:color w:val="000000"/>
          <w:sz w:val="20"/>
          <w:szCs w:val="20"/>
        </w:rPr>
        <w:t>6</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2.1 LOCALIZAREA AMPLASAMENTULUI ..............................................................</w:t>
      </w:r>
      <w:r w:rsidR="00E072D3" w:rsidRPr="009A62A7">
        <w:rPr>
          <w:noProof w:val="0"/>
          <w:color w:val="000000"/>
          <w:sz w:val="20"/>
          <w:szCs w:val="20"/>
        </w:rPr>
        <w:t>........</w:t>
      </w:r>
      <w:r w:rsidRPr="009A62A7">
        <w:rPr>
          <w:noProof w:val="0"/>
          <w:color w:val="000000"/>
          <w:sz w:val="20"/>
          <w:szCs w:val="20"/>
        </w:rPr>
        <w:t>...</w:t>
      </w:r>
      <w:r w:rsidR="00E072D3" w:rsidRPr="009A62A7">
        <w:rPr>
          <w:noProof w:val="0"/>
          <w:color w:val="000000"/>
          <w:sz w:val="20"/>
          <w:szCs w:val="20"/>
        </w:rPr>
        <w:t>.</w:t>
      </w:r>
      <w:r w:rsidRPr="009A62A7">
        <w:rPr>
          <w:noProof w:val="0"/>
          <w:color w:val="000000"/>
          <w:sz w:val="20"/>
          <w:szCs w:val="20"/>
        </w:rPr>
        <w:t>............</w:t>
      </w:r>
      <w:r w:rsidR="00E511F6">
        <w:rPr>
          <w:noProof w:val="0"/>
          <w:color w:val="000000"/>
          <w:sz w:val="20"/>
          <w:szCs w:val="20"/>
        </w:rPr>
        <w:t>6</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2.2 DREPTUL DE PROPRIETAT</w:t>
      </w:r>
      <w:r w:rsidR="00E072D3" w:rsidRPr="009A62A7">
        <w:rPr>
          <w:noProof w:val="0"/>
          <w:color w:val="000000"/>
          <w:sz w:val="20"/>
          <w:szCs w:val="20"/>
        </w:rPr>
        <w:t>E  ACTUAL......................</w:t>
      </w:r>
      <w:r w:rsidRPr="009A62A7">
        <w:rPr>
          <w:noProof w:val="0"/>
          <w:color w:val="000000"/>
          <w:sz w:val="20"/>
          <w:szCs w:val="20"/>
        </w:rPr>
        <w:t>.....</w:t>
      </w:r>
      <w:r w:rsidR="00E072D3" w:rsidRPr="009A62A7">
        <w:rPr>
          <w:noProof w:val="0"/>
          <w:color w:val="000000"/>
          <w:sz w:val="20"/>
          <w:szCs w:val="20"/>
        </w:rPr>
        <w:t>...............................</w:t>
      </w:r>
      <w:r w:rsidRPr="009A62A7">
        <w:rPr>
          <w:noProof w:val="0"/>
          <w:color w:val="000000"/>
          <w:sz w:val="20"/>
          <w:szCs w:val="20"/>
        </w:rPr>
        <w:t>..............</w:t>
      </w:r>
      <w:r w:rsidR="00E072D3" w:rsidRPr="009A62A7">
        <w:rPr>
          <w:noProof w:val="0"/>
          <w:color w:val="000000"/>
          <w:sz w:val="20"/>
          <w:szCs w:val="20"/>
        </w:rPr>
        <w:t>.</w:t>
      </w:r>
      <w:r w:rsidRPr="009A62A7">
        <w:rPr>
          <w:noProof w:val="0"/>
          <w:color w:val="000000"/>
          <w:sz w:val="20"/>
          <w:szCs w:val="20"/>
        </w:rPr>
        <w:t>.............</w:t>
      </w:r>
      <w:r w:rsidR="00591BFD" w:rsidRPr="009A62A7">
        <w:rPr>
          <w:noProof w:val="0"/>
          <w:color w:val="000000"/>
          <w:sz w:val="20"/>
          <w:szCs w:val="20"/>
        </w:rPr>
        <w:t>9</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2.3 UTILIZAREA ACTUALA A  AMPLASAMEN</w:t>
      </w:r>
      <w:r w:rsidR="00E94289" w:rsidRPr="009A62A7">
        <w:rPr>
          <w:noProof w:val="0"/>
          <w:color w:val="000000"/>
          <w:sz w:val="20"/>
          <w:szCs w:val="20"/>
        </w:rPr>
        <w:t>TULUI .........................</w:t>
      </w:r>
      <w:r w:rsidRPr="009A62A7">
        <w:rPr>
          <w:noProof w:val="0"/>
          <w:color w:val="000000"/>
          <w:sz w:val="20"/>
          <w:szCs w:val="20"/>
        </w:rPr>
        <w:t>..............</w:t>
      </w:r>
      <w:r w:rsidR="00E072D3" w:rsidRPr="009A62A7">
        <w:rPr>
          <w:noProof w:val="0"/>
          <w:color w:val="000000"/>
          <w:sz w:val="20"/>
          <w:szCs w:val="20"/>
        </w:rPr>
        <w:t>................</w:t>
      </w:r>
      <w:r w:rsidR="00591BFD" w:rsidRPr="009A62A7">
        <w:rPr>
          <w:noProof w:val="0"/>
          <w:color w:val="000000"/>
          <w:sz w:val="20"/>
          <w:szCs w:val="20"/>
        </w:rPr>
        <w:t>.........</w:t>
      </w:r>
      <w:r w:rsidR="00E511F6">
        <w:rPr>
          <w:noProof w:val="0"/>
          <w:color w:val="000000"/>
          <w:sz w:val="20"/>
          <w:szCs w:val="20"/>
        </w:rPr>
        <w:t>..9</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2.4 UTILIZAREA TERENULUI IN VECINATA</w:t>
      </w:r>
      <w:r w:rsidR="00E94289" w:rsidRPr="009A62A7">
        <w:rPr>
          <w:noProof w:val="0"/>
          <w:color w:val="000000"/>
          <w:sz w:val="20"/>
          <w:szCs w:val="20"/>
        </w:rPr>
        <w:t>TEA   AMPLASAMENTULUI............</w:t>
      </w:r>
      <w:r w:rsidRPr="009A62A7">
        <w:rPr>
          <w:noProof w:val="0"/>
          <w:color w:val="000000"/>
          <w:sz w:val="20"/>
          <w:szCs w:val="20"/>
        </w:rPr>
        <w:t>..................</w:t>
      </w:r>
      <w:r w:rsidR="00E94289" w:rsidRPr="009A62A7">
        <w:rPr>
          <w:noProof w:val="0"/>
          <w:color w:val="000000"/>
          <w:sz w:val="20"/>
          <w:szCs w:val="20"/>
        </w:rPr>
        <w:t>3</w:t>
      </w:r>
      <w:r w:rsidR="00E511F6">
        <w:rPr>
          <w:noProof w:val="0"/>
          <w:color w:val="000000"/>
          <w:sz w:val="20"/>
          <w:szCs w:val="20"/>
        </w:rPr>
        <w:t>6</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 xml:space="preserve">2.5 UTILIZARE SUBSTANTE CHIMICE PE </w:t>
      </w:r>
      <w:r w:rsidR="00E94289" w:rsidRPr="009A62A7">
        <w:rPr>
          <w:noProof w:val="0"/>
          <w:color w:val="000000"/>
          <w:sz w:val="20"/>
          <w:szCs w:val="20"/>
        </w:rPr>
        <w:t xml:space="preserve"> AMPLASAMENT ....................</w:t>
      </w:r>
      <w:r w:rsidRPr="009A62A7">
        <w:rPr>
          <w:noProof w:val="0"/>
          <w:color w:val="000000"/>
          <w:sz w:val="20"/>
          <w:szCs w:val="20"/>
        </w:rPr>
        <w:t>................................</w:t>
      </w:r>
      <w:r w:rsidR="00E511F6">
        <w:rPr>
          <w:noProof w:val="0"/>
          <w:color w:val="000000"/>
          <w:sz w:val="20"/>
          <w:szCs w:val="20"/>
        </w:rPr>
        <w:t>.36</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2.6 TOPOGRAFIA SI DRENAREA TEREN</w:t>
      </w:r>
      <w:r w:rsidR="00E94289" w:rsidRPr="009A62A7">
        <w:rPr>
          <w:noProof w:val="0"/>
          <w:color w:val="000000"/>
          <w:sz w:val="20"/>
          <w:szCs w:val="20"/>
        </w:rPr>
        <w:t>ULUI...........</w:t>
      </w:r>
      <w:r w:rsidR="00E072D3" w:rsidRPr="009A62A7">
        <w:rPr>
          <w:noProof w:val="0"/>
          <w:color w:val="000000"/>
          <w:sz w:val="20"/>
          <w:szCs w:val="20"/>
        </w:rPr>
        <w:t>.............................</w:t>
      </w:r>
      <w:r w:rsidR="00E94289" w:rsidRPr="009A62A7">
        <w:rPr>
          <w:noProof w:val="0"/>
          <w:color w:val="000000"/>
          <w:sz w:val="20"/>
          <w:szCs w:val="20"/>
        </w:rPr>
        <w:t>.........</w:t>
      </w:r>
      <w:r w:rsidRPr="009A62A7">
        <w:rPr>
          <w:noProof w:val="0"/>
          <w:color w:val="000000"/>
          <w:sz w:val="20"/>
          <w:szCs w:val="20"/>
        </w:rPr>
        <w:t>.....................</w:t>
      </w:r>
      <w:r w:rsidR="00E072D3" w:rsidRPr="009A62A7">
        <w:rPr>
          <w:noProof w:val="0"/>
          <w:color w:val="000000"/>
          <w:sz w:val="20"/>
          <w:szCs w:val="20"/>
        </w:rPr>
        <w:t>...</w:t>
      </w:r>
      <w:r w:rsidRPr="009A62A7">
        <w:rPr>
          <w:noProof w:val="0"/>
          <w:color w:val="000000"/>
          <w:sz w:val="20"/>
          <w:szCs w:val="20"/>
        </w:rPr>
        <w:t>.....</w:t>
      </w:r>
      <w:r w:rsidR="00E511F6">
        <w:rPr>
          <w:noProof w:val="0"/>
          <w:color w:val="000000"/>
          <w:sz w:val="20"/>
          <w:szCs w:val="20"/>
        </w:rPr>
        <w:t>.37</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2.7 GEOLOGIE SI</w:t>
      </w:r>
      <w:r w:rsidR="00E072D3" w:rsidRPr="009A62A7">
        <w:rPr>
          <w:noProof w:val="0"/>
          <w:color w:val="000000"/>
          <w:sz w:val="20"/>
          <w:szCs w:val="20"/>
        </w:rPr>
        <w:t xml:space="preserve">   HIDROGEOLOGIE...............</w:t>
      </w:r>
      <w:r w:rsidRPr="009A62A7">
        <w:rPr>
          <w:noProof w:val="0"/>
          <w:color w:val="000000"/>
          <w:sz w:val="20"/>
          <w:szCs w:val="20"/>
        </w:rPr>
        <w:t>..................................</w:t>
      </w:r>
      <w:r w:rsidR="00E94289" w:rsidRPr="009A62A7">
        <w:rPr>
          <w:noProof w:val="0"/>
          <w:color w:val="000000"/>
          <w:sz w:val="20"/>
          <w:szCs w:val="20"/>
        </w:rPr>
        <w:t>...............................</w:t>
      </w:r>
      <w:r w:rsidRPr="009A62A7">
        <w:rPr>
          <w:noProof w:val="0"/>
          <w:color w:val="000000"/>
          <w:sz w:val="20"/>
          <w:szCs w:val="20"/>
        </w:rPr>
        <w:t>......</w:t>
      </w:r>
      <w:r w:rsidR="00E072D3" w:rsidRPr="009A62A7">
        <w:rPr>
          <w:noProof w:val="0"/>
          <w:color w:val="000000"/>
          <w:sz w:val="20"/>
          <w:szCs w:val="20"/>
        </w:rPr>
        <w:t>.</w:t>
      </w:r>
      <w:r w:rsidRPr="009A62A7">
        <w:rPr>
          <w:noProof w:val="0"/>
          <w:color w:val="000000"/>
          <w:sz w:val="20"/>
          <w:szCs w:val="20"/>
        </w:rPr>
        <w:t>........</w:t>
      </w:r>
      <w:r w:rsidR="00E511F6">
        <w:rPr>
          <w:noProof w:val="0"/>
          <w:color w:val="000000"/>
          <w:sz w:val="20"/>
          <w:szCs w:val="20"/>
        </w:rPr>
        <w:t>38</w:t>
      </w:r>
    </w:p>
    <w:p w:rsidR="004462AE" w:rsidRPr="009A62A7" w:rsidRDefault="00E94289"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2.8 HIDROLOGIE………………………</w:t>
      </w:r>
      <w:r w:rsidR="004462AE" w:rsidRPr="009A62A7">
        <w:rPr>
          <w:noProof w:val="0"/>
          <w:color w:val="000000"/>
          <w:sz w:val="20"/>
          <w:szCs w:val="20"/>
        </w:rPr>
        <w:t>……………………………………</w:t>
      </w:r>
      <w:r w:rsidR="00797807">
        <w:rPr>
          <w:noProof w:val="0"/>
          <w:color w:val="000000"/>
          <w:sz w:val="20"/>
          <w:szCs w:val="20"/>
        </w:rPr>
        <w:t xml:space="preserve"> </w:t>
      </w:r>
      <w:r w:rsidR="004462AE" w:rsidRPr="009A62A7">
        <w:rPr>
          <w:noProof w:val="0"/>
          <w:color w:val="000000"/>
          <w:sz w:val="20"/>
          <w:szCs w:val="20"/>
        </w:rPr>
        <w:t>…………………</w:t>
      </w:r>
      <w:r w:rsidRPr="009A62A7">
        <w:rPr>
          <w:noProof w:val="0"/>
          <w:color w:val="000000"/>
          <w:sz w:val="20"/>
          <w:szCs w:val="20"/>
        </w:rPr>
        <w:t>...</w:t>
      </w:r>
      <w:r w:rsidR="004462AE" w:rsidRPr="009A62A7">
        <w:rPr>
          <w:noProof w:val="0"/>
          <w:color w:val="000000"/>
          <w:sz w:val="20"/>
          <w:szCs w:val="20"/>
        </w:rPr>
        <w:t>..</w:t>
      </w:r>
      <w:r w:rsidR="00E511F6">
        <w:rPr>
          <w:noProof w:val="0"/>
          <w:color w:val="000000"/>
          <w:sz w:val="20"/>
          <w:szCs w:val="20"/>
        </w:rPr>
        <w:t>.....40</w:t>
      </w:r>
    </w:p>
    <w:p w:rsidR="00E94289"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2.9 CONFORMAREA CU LEGISLATIA PRIVIND AUTORIZAREA ACTIVITATII</w:t>
      </w:r>
      <w:r w:rsidR="00E94289" w:rsidRPr="009A62A7">
        <w:rPr>
          <w:noProof w:val="0"/>
          <w:color w:val="000000"/>
          <w:sz w:val="20"/>
          <w:szCs w:val="20"/>
        </w:rPr>
        <w:t>DESFASURATE PE  AMPLASAMENT....................................................</w:t>
      </w:r>
      <w:r w:rsidR="00797807">
        <w:rPr>
          <w:noProof w:val="0"/>
          <w:color w:val="000000"/>
          <w:sz w:val="20"/>
          <w:szCs w:val="20"/>
        </w:rPr>
        <w:t xml:space="preserve">      </w:t>
      </w:r>
      <w:r w:rsidR="00E072D3" w:rsidRPr="009A62A7">
        <w:rPr>
          <w:noProof w:val="0"/>
          <w:color w:val="000000"/>
          <w:sz w:val="20"/>
          <w:szCs w:val="20"/>
        </w:rPr>
        <w:t>..</w:t>
      </w:r>
      <w:r w:rsidR="00E94289" w:rsidRPr="009A62A7">
        <w:rPr>
          <w:noProof w:val="0"/>
          <w:color w:val="000000"/>
          <w:sz w:val="20"/>
          <w:szCs w:val="20"/>
        </w:rPr>
        <w:t>.....</w:t>
      </w:r>
      <w:r w:rsidR="00E511F6">
        <w:rPr>
          <w:noProof w:val="0"/>
          <w:color w:val="000000"/>
          <w:sz w:val="20"/>
          <w:szCs w:val="20"/>
        </w:rPr>
        <w:t>.....40</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2.10 D</w:t>
      </w:r>
      <w:r w:rsidR="00E94289" w:rsidRPr="009A62A7">
        <w:rPr>
          <w:noProof w:val="0"/>
          <w:color w:val="000000"/>
          <w:sz w:val="20"/>
          <w:szCs w:val="20"/>
        </w:rPr>
        <w:t>ETALII   DE  PLANIFICARE........</w:t>
      </w:r>
      <w:r w:rsidRPr="009A62A7">
        <w:rPr>
          <w:noProof w:val="0"/>
          <w:color w:val="000000"/>
          <w:sz w:val="20"/>
          <w:szCs w:val="20"/>
        </w:rPr>
        <w:t>...........</w:t>
      </w:r>
      <w:r w:rsidR="00E94289" w:rsidRPr="009A62A7">
        <w:rPr>
          <w:noProof w:val="0"/>
          <w:color w:val="000000"/>
          <w:sz w:val="20"/>
          <w:szCs w:val="20"/>
        </w:rPr>
        <w:t>...............................</w:t>
      </w:r>
      <w:r w:rsidRPr="009A62A7">
        <w:rPr>
          <w:noProof w:val="0"/>
          <w:color w:val="000000"/>
          <w:sz w:val="20"/>
          <w:szCs w:val="20"/>
        </w:rPr>
        <w:t>........</w:t>
      </w:r>
      <w:r w:rsidR="00E072D3" w:rsidRPr="009A62A7">
        <w:rPr>
          <w:noProof w:val="0"/>
          <w:color w:val="000000"/>
          <w:sz w:val="20"/>
          <w:szCs w:val="20"/>
        </w:rPr>
        <w:t>.</w:t>
      </w:r>
      <w:r w:rsidRPr="009A62A7">
        <w:rPr>
          <w:noProof w:val="0"/>
          <w:color w:val="000000"/>
          <w:sz w:val="20"/>
          <w:szCs w:val="20"/>
        </w:rPr>
        <w:t>.........................................</w:t>
      </w:r>
      <w:r w:rsidR="00E94289" w:rsidRPr="009A62A7">
        <w:rPr>
          <w:noProof w:val="0"/>
          <w:color w:val="000000"/>
          <w:sz w:val="20"/>
          <w:szCs w:val="20"/>
        </w:rPr>
        <w:t>4</w:t>
      </w:r>
      <w:r w:rsidR="00E511F6">
        <w:rPr>
          <w:noProof w:val="0"/>
          <w:color w:val="000000"/>
          <w:sz w:val="20"/>
          <w:szCs w:val="20"/>
        </w:rPr>
        <w:t>1</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2.11 INCIDENTE</w:t>
      </w:r>
      <w:r w:rsidR="00E94289" w:rsidRPr="009A62A7">
        <w:rPr>
          <w:noProof w:val="0"/>
          <w:color w:val="000000"/>
          <w:sz w:val="20"/>
          <w:szCs w:val="20"/>
        </w:rPr>
        <w:t xml:space="preserve">  PROVOCATE   DE   POLUARE.....</w:t>
      </w:r>
      <w:r w:rsidRPr="009A62A7">
        <w:rPr>
          <w:noProof w:val="0"/>
          <w:color w:val="000000"/>
          <w:sz w:val="20"/>
          <w:szCs w:val="20"/>
        </w:rPr>
        <w:t>................................</w:t>
      </w:r>
      <w:r w:rsidR="00E94289" w:rsidRPr="009A62A7">
        <w:rPr>
          <w:noProof w:val="0"/>
          <w:color w:val="000000"/>
          <w:sz w:val="20"/>
          <w:szCs w:val="20"/>
        </w:rPr>
        <w:t>...</w:t>
      </w:r>
      <w:r w:rsidRPr="009A62A7">
        <w:rPr>
          <w:noProof w:val="0"/>
          <w:color w:val="000000"/>
          <w:sz w:val="20"/>
          <w:szCs w:val="20"/>
        </w:rPr>
        <w:t>...................................</w:t>
      </w:r>
      <w:r w:rsidR="00E511F6">
        <w:rPr>
          <w:noProof w:val="0"/>
          <w:color w:val="000000"/>
          <w:sz w:val="20"/>
          <w:szCs w:val="20"/>
        </w:rPr>
        <w:t>42</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2.12 SPECII SAU HABITATE SENSIBILE SAU PROTEJATE CARE SE AFLA</w:t>
      </w:r>
      <w:r w:rsidR="00E94289" w:rsidRPr="009A62A7">
        <w:rPr>
          <w:noProof w:val="0"/>
          <w:color w:val="000000"/>
          <w:sz w:val="20"/>
          <w:szCs w:val="20"/>
        </w:rPr>
        <w:t xml:space="preserve">   IN    APROPIERE……………………………………………………………………………………</w:t>
      </w:r>
      <w:r w:rsidR="00797807">
        <w:rPr>
          <w:noProof w:val="0"/>
          <w:color w:val="000000"/>
          <w:sz w:val="20"/>
          <w:szCs w:val="20"/>
        </w:rPr>
        <w:t xml:space="preserve">  </w:t>
      </w:r>
      <w:r w:rsidR="00E94289" w:rsidRPr="009A62A7">
        <w:rPr>
          <w:noProof w:val="0"/>
          <w:color w:val="000000"/>
          <w:sz w:val="20"/>
          <w:szCs w:val="20"/>
        </w:rPr>
        <w:t>..</w:t>
      </w:r>
      <w:r w:rsidR="00E511F6">
        <w:rPr>
          <w:noProof w:val="0"/>
          <w:color w:val="000000"/>
          <w:sz w:val="20"/>
          <w:szCs w:val="20"/>
        </w:rPr>
        <w:t>......43</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2.13 CONDITII DE CONSTRUCTIE.................................................................</w:t>
      </w:r>
      <w:r w:rsidR="00E072D3" w:rsidRPr="009A62A7">
        <w:rPr>
          <w:noProof w:val="0"/>
          <w:color w:val="000000"/>
          <w:sz w:val="20"/>
          <w:szCs w:val="20"/>
        </w:rPr>
        <w:t>.....</w:t>
      </w:r>
      <w:r w:rsidRPr="009A62A7">
        <w:rPr>
          <w:noProof w:val="0"/>
          <w:color w:val="000000"/>
          <w:sz w:val="20"/>
          <w:szCs w:val="20"/>
        </w:rPr>
        <w:t>............................</w:t>
      </w:r>
      <w:r w:rsidR="00E511F6">
        <w:rPr>
          <w:noProof w:val="0"/>
          <w:color w:val="000000"/>
          <w:sz w:val="20"/>
          <w:szCs w:val="20"/>
        </w:rPr>
        <w:t>.43</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b/>
          <w:bCs/>
          <w:noProof w:val="0"/>
          <w:color w:val="000000"/>
          <w:sz w:val="20"/>
          <w:szCs w:val="20"/>
        </w:rPr>
      </w:pPr>
      <w:r w:rsidRPr="009A62A7">
        <w:rPr>
          <w:b/>
          <w:bCs/>
          <w:noProof w:val="0"/>
          <w:color w:val="000000"/>
          <w:sz w:val="20"/>
          <w:szCs w:val="20"/>
        </w:rPr>
        <w:t>3 ISTORICUL TERENULUI...............</w:t>
      </w:r>
      <w:r w:rsidR="00D2133E" w:rsidRPr="009A62A7">
        <w:rPr>
          <w:b/>
          <w:bCs/>
          <w:noProof w:val="0"/>
          <w:color w:val="000000"/>
          <w:sz w:val="20"/>
          <w:szCs w:val="20"/>
        </w:rPr>
        <w:t>.</w:t>
      </w:r>
      <w:r w:rsidRPr="009A62A7">
        <w:rPr>
          <w:b/>
          <w:bCs/>
          <w:noProof w:val="0"/>
          <w:color w:val="000000"/>
          <w:sz w:val="20"/>
          <w:szCs w:val="20"/>
        </w:rPr>
        <w:t>...................................................................</w:t>
      </w:r>
      <w:r w:rsidR="00E072D3" w:rsidRPr="009A62A7">
        <w:rPr>
          <w:b/>
          <w:bCs/>
          <w:noProof w:val="0"/>
          <w:color w:val="000000"/>
          <w:sz w:val="20"/>
          <w:szCs w:val="20"/>
        </w:rPr>
        <w:t>..</w:t>
      </w:r>
      <w:r w:rsidRPr="009A62A7">
        <w:rPr>
          <w:b/>
          <w:bCs/>
          <w:noProof w:val="0"/>
          <w:color w:val="000000"/>
          <w:sz w:val="20"/>
          <w:szCs w:val="20"/>
        </w:rPr>
        <w:t>................</w:t>
      </w:r>
      <w:r w:rsidR="00E94289" w:rsidRPr="009A62A7">
        <w:rPr>
          <w:b/>
          <w:bCs/>
          <w:noProof w:val="0"/>
          <w:color w:val="000000"/>
          <w:sz w:val="20"/>
          <w:szCs w:val="20"/>
        </w:rPr>
        <w:t>...</w:t>
      </w:r>
      <w:r w:rsidRPr="009A62A7">
        <w:rPr>
          <w:b/>
          <w:bCs/>
          <w:noProof w:val="0"/>
          <w:color w:val="000000"/>
          <w:sz w:val="20"/>
          <w:szCs w:val="20"/>
        </w:rPr>
        <w:t>...</w:t>
      </w:r>
      <w:r w:rsidR="00E511F6">
        <w:rPr>
          <w:b/>
          <w:bCs/>
          <w:noProof w:val="0"/>
          <w:color w:val="000000"/>
          <w:sz w:val="20"/>
          <w:szCs w:val="20"/>
        </w:rPr>
        <w:t>..4</w:t>
      </w:r>
      <w:r w:rsidR="00282D4B" w:rsidRPr="009A62A7">
        <w:rPr>
          <w:b/>
          <w:bCs/>
          <w:noProof w:val="0"/>
          <w:color w:val="000000"/>
          <w:sz w:val="20"/>
          <w:szCs w:val="20"/>
        </w:rPr>
        <w:t>7</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 xml:space="preserve">3.1 FOLOSINTE ANTERIOARE ALE TERENULUI SI ALE ZONELOR </w:t>
      </w:r>
      <w:r w:rsidR="00E94289" w:rsidRPr="009A62A7">
        <w:rPr>
          <w:noProof w:val="0"/>
          <w:color w:val="000000"/>
          <w:sz w:val="20"/>
          <w:szCs w:val="20"/>
        </w:rPr>
        <w:t xml:space="preserve"> DIN VECINATATE…</w:t>
      </w:r>
      <w:r w:rsidRPr="009A62A7">
        <w:rPr>
          <w:noProof w:val="0"/>
          <w:color w:val="000000"/>
          <w:sz w:val="20"/>
          <w:szCs w:val="20"/>
        </w:rPr>
        <w:t>.</w:t>
      </w:r>
      <w:r w:rsidR="00E511F6">
        <w:rPr>
          <w:noProof w:val="0"/>
          <w:color w:val="000000"/>
          <w:sz w:val="20"/>
          <w:szCs w:val="20"/>
        </w:rPr>
        <w:t>4</w:t>
      </w:r>
      <w:r w:rsidR="00282D4B" w:rsidRPr="009A62A7">
        <w:rPr>
          <w:noProof w:val="0"/>
          <w:color w:val="000000"/>
          <w:sz w:val="20"/>
          <w:szCs w:val="20"/>
        </w:rPr>
        <w:t>7</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b/>
          <w:bCs/>
          <w:noProof w:val="0"/>
          <w:color w:val="000000"/>
          <w:sz w:val="20"/>
          <w:szCs w:val="20"/>
        </w:rPr>
      </w:pPr>
      <w:r w:rsidRPr="009A62A7">
        <w:rPr>
          <w:b/>
          <w:bCs/>
          <w:noProof w:val="0"/>
          <w:color w:val="000000"/>
          <w:sz w:val="20"/>
          <w:szCs w:val="20"/>
        </w:rPr>
        <w:t xml:space="preserve">4 RECUNOASTEREA </w:t>
      </w:r>
      <w:r w:rsidR="00E94289" w:rsidRPr="009A62A7">
        <w:rPr>
          <w:b/>
          <w:bCs/>
          <w:noProof w:val="0"/>
          <w:color w:val="000000"/>
          <w:sz w:val="20"/>
          <w:szCs w:val="20"/>
        </w:rPr>
        <w:t xml:space="preserve">  TERENULUI</w:t>
      </w:r>
      <w:r w:rsidRPr="009A62A7">
        <w:rPr>
          <w:b/>
          <w:bCs/>
          <w:noProof w:val="0"/>
          <w:color w:val="000000"/>
          <w:sz w:val="20"/>
          <w:szCs w:val="20"/>
        </w:rPr>
        <w:t>...……...............................................................</w:t>
      </w:r>
      <w:r w:rsidR="00E072D3" w:rsidRPr="009A62A7">
        <w:rPr>
          <w:b/>
          <w:bCs/>
          <w:noProof w:val="0"/>
          <w:color w:val="000000"/>
          <w:sz w:val="20"/>
          <w:szCs w:val="20"/>
        </w:rPr>
        <w:t>..</w:t>
      </w:r>
      <w:r w:rsidRPr="009A62A7">
        <w:rPr>
          <w:b/>
          <w:bCs/>
          <w:noProof w:val="0"/>
          <w:color w:val="000000"/>
          <w:sz w:val="20"/>
          <w:szCs w:val="20"/>
        </w:rPr>
        <w:t>............</w:t>
      </w:r>
      <w:r w:rsidR="00E94289" w:rsidRPr="009A62A7">
        <w:rPr>
          <w:b/>
          <w:bCs/>
          <w:noProof w:val="0"/>
          <w:color w:val="000000"/>
          <w:sz w:val="20"/>
          <w:szCs w:val="20"/>
        </w:rPr>
        <w:t>.</w:t>
      </w:r>
      <w:r w:rsidRPr="009A62A7">
        <w:rPr>
          <w:b/>
          <w:bCs/>
          <w:noProof w:val="0"/>
          <w:color w:val="000000"/>
          <w:sz w:val="20"/>
          <w:szCs w:val="20"/>
        </w:rPr>
        <w:t>.....</w:t>
      </w:r>
      <w:r w:rsidR="00E511F6">
        <w:rPr>
          <w:b/>
          <w:bCs/>
          <w:noProof w:val="0"/>
          <w:color w:val="000000"/>
          <w:sz w:val="20"/>
          <w:szCs w:val="20"/>
        </w:rPr>
        <w:t>47</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4.1 SURSE POTENTIALE DE CONTAMINARE A AMPLASAMENTULUI ................</w:t>
      </w:r>
      <w:r w:rsidR="00D2133E" w:rsidRPr="009A62A7">
        <w:rPr>
          <w:noProof w:val="0"/>
          <w:color w:val="000000"/>
          <w:sz w:val="20"/>
          <w:szCs w:val="20"/>
        </w:rPr>
        <w:t>.........</w:t>
      </w:r>
      <w:r w:rsidRPr="009A62A7">
        <w:rPr>
          <w:noProof w:val="0"/>
          <w:color w:val="000000"/>
          <w:sz w:val="20"/>
          <w:szCs w:val="20"/>
        </w:rPr>
        <w:t>........</w:t>
      </w:r>
      <w:r w:rsidR="00E511F6">
        <w:rPr>
          <w:noProof w:val="0"/>
          <w:color w:val="000000"/>
          <w:sz w:val="20"/>
          <w:szCs w:val="20"/>
        </w:rPr>
        <w:t>47</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4.2 DEPOZITAREA DESEURILOR.....................................................................................................</w:t>
      </w:r>
      <w:r w:rsidR="00E511F6">
        <w:rPr>
          <w:noProof w:val="0"/>
          <w:color w:val="000000"/>
          <w:sz w:val="20"/>
          <w:szCs w:val="20"/>
        </w:rPr>
        <w:t>49</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4.3 COLECTAREA SI EVACUAREA APELOR UZATE TEHNOLOGICE, MENAJERESI  A CELOR PLUVIALE....................</w:t>
      </w:r>
      <w:r w:rsidR="00D2133E" w:rsidRPr="009A62A7">
        <w:rPr>
          <w:noProof w:val="0"/>
          <w:color w:val="000000"/>
          <w:sz w:val="20"/>
          <w:szCs w:val="20"/>
        </w:rPr>
        <w:t>.</w:t>
      </w:r>
      <w:r w:rsidRPr="009A62A7">
        <w:rPr>
          <w:noProof w:val="0"/>
          <w:color w:val="000000"/>
          <w:sz w:val="20"/>
          <w:szCs w:val="20"/>
        </w:rPr>
        <w:t>..........................................</w:t>
      </w:r>
      <w:r w:rsidR="00A712E1" w:rsidRPr="009A62A7">
        <w:rPr>
          <w:noProof w:val="0"/>
          <w:color w:val="000000"/>
          <w:sz w:val="20"/>
          <w:szCs w:val="20"/>
        </w:rPr>
        <w:t>...........</w:t>
      </w:r>
      <w:r w:rsidRPr="009A62A7">
        <w:rPr>
          <w:noProof w:val="0"/>
          <w:color w:val="000000"/>
          <w:sz w:val="20"/>
          <w:szCs w:val="20"/>
        </w:rPr>
        <w:t>..............................</w:t>
      </w:r>
      <w:r w:rsidR="00E072D3" w:rsidRPr="009A62A7">
        <w:rPr>
          <w:noProof w:val="0"/>
          <w:color w:val="000000"/>
          <w:sz w:val="20"/>
          <w:szCs w:val="20"/>
        </w:rPr>
        <w:t>............</w:t>
      </w:r>
      <w:r w:rsidRPr="009A62A7">
        <w:rPr>
          <w:noProof w:val="0"/>
          <w:color w:val="000000"/>
          <w:sz w:val="20"/>
          <w:szCs w:val="20"/>
        </w:rPr>
        <w:t>.........</w:t>
      </w:r>
      <w:r w:rsidR="00E511F6">
        <w:rPr>
          <w:noProof w:val="0"/>
          <w:color w:val="000000"/>
          <w:sz w:val="20"/>
          <w:szCs w:val="20"/>
        </w:rPr>
        <w:t>..51</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4.4 TRANSPORTUL, MANEVRAREA SI STOCAREA SUBSTANTELOR CHIMICE ....</w:t>
      </w:r>
      <w:r w:rsidR="00D2133E" w:rsidRPr="009A62A7">
        <w:rPr>
          <w:noProof w:val="0"/>
          <w:color w:val="000000"/>
          <w:sz w:val="20"/>
          <w:szCs w:val="20"/>
        </w:rPr>
        <w:t>...</w:t>
      </w:r>
      <w:r w:rsidRPr="009A62A7">
        <w:rPr>
          <w:noProof w:val="0"/>
          <w:color w:val="000000"/>
          <w:sz w:val="20"/>
          <w:szCs w:val="20"/>
        </w:rPr>
        <w:t>.......</w:t>
      </w:r>
      <w:r w:rsidR="00F13D60" w:rsidRPr="009A62A7">
        <w:rPr>
          <w:noProof w:val="0"/>
          <w:color w:val="000000"/>
          <w:sz w:val="20"/>
          <w:szCs w:val="20"/>
        </w:rPr>
        <w:t>..</w:t>
      </w:r>
      <w:r w:rsidRPr="009A62A7">
        <w:rPr>
          <w:noProof w:val="0"/>
          <w:color w:val="000000"/>
          <w:sz w:val="20"/>
          <w:szCs w:val="20"/>
        </w:rPr>
        <w:t>..</w:t>
      </w:r>
      <w:r w:rsidR="00E511F6">
        <w:rPr>
          <w:noProof w:val="0"/>
          <w:color w:val="000000"/>
          <w:sz w:val="20"/>
          <w:szCs w:val="20"/>
        </w:rPr>
        <w:t>52</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 xml:space="preserve">4.5 EMISII DE POLUANTI </w:t>
      </w:r>
      <w:r w:rsidR="00F13D60" w:rsidRPr="009A62A7">
        <w:rPr>
          <w:noProof w:val="0"/>
          <w:color w:val="000000"/>
          <w:sz w:val="20"/>
          <w:szCs w:val="20"/>
        </w:rPr>
        <w:t xml:space="preserve">  A</w:t>
      </w:r>
      <w:r w:rsidRPr="009A62A7">
        <w:rPr>
          <w:noProof w:val="0"/>
          <w:color w:val="000000"/>
          <w:sz w:val="20"/>
          <w:szCs w:val="20"/>
        </w:rPr>
        <w:t>TMOSFERICI.............</w:t>
      </w:r>
      <w:r w:rsidR="00D2133E" w:rsidRPr="009A62A7">
        <w:rPr>
          <w:noProof w:val="0"/>
          <w:color w:val="000000"/>
          <w:sz w:val="20"/>
          <w:szCs w:val="20"/>
        </w:rPr>
        <w:t>...</w:t>
      </w:r>
      <w:r w:rsidRPr="009A62A7">
        <w:rPr>
          <w:noProof w:val="0"/>
          <w:color w:val="000000"/>
          <w:sz w:val="20"/>
          <w:szCs w:val="20"/>
        </w:rPr>
        <w:t>.....................................................................</w:t>
      </w:r>
      <w:r w:rsidR="00E511F6">
        <w:rPr>
          <w:noProof w:val="0"/>
          <w:color w:val="000000"/>
          <w:sz w:val="20"/>
          <w:szCs w:val="20"/>
        </w:rPr>
        <w:t>52</w:t>
      </w:r>
    </w:p>
    <w:p w:rsidR="00F13D60"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b/>
          <w:bCs/>
          <w:noProof w:val="0"/>
          <w:color w:val="000000"/>
          <w:sz w:val="20"/>
          <w:szCs w:val="20"/>
        </w:rPr>
      </w:pPr>
      <w:r w:rsidRPr="009A62A7">
        <w:rPr>
          <w:b/>
          <w:bCs/>
          <w:noProof w:val="0"/>
          <w:color w:val="000000"/>
          <w:sz w:val="20"/>
          <w:szCs w:val="20"/>
        </w:rPr>
        <w:t>5 ANALIZA REZULTATELOR DETERMINARILOR PRIVIND CALITATEA</w:t>
      </w:r>
      <w:r w:rsidR="00F13D60" w:rsidRPr="009A62A7">
        <w:rPr>
          <w:b/>
          <w:bCs/>
          <w:noProof w:val="0"/>
          <w:color w:val="000000"/>
          <w:sz w:val="20"/>
          <w:szCs w:val="20"/>
        </w:rPr>
        <w:t>FACTORILOR DE MEDIU  PE AMPLASAMENT…</w:t>
      </w:r>
      <w:r w:rsidR="00D2133E" w:rsidRPr="009A62A7">
        <w:rPr>
          <w:b/>
          <w:bCs/>
          <w:noProof w:val="0"/>
          <w:color w:val="000000"/>
          <w:sz w:val="20"/>
          <w:szCs w:val="20"/>
        </w:rPr>
        <w:t>…...</w:t>
      </w:r>
      <w:r w:rsidR="00F13D60" w:rsidRPr="009A62A7">
        <w:rPr>
          <w:b/>
          <w:bCs/>
          <w:noProof w:val="0"/>
          <w:color w:val="000000"/>
          <w:sz w:val="20"/>
          <w:szCs w:val="20"/>
        </w:rPr>
        <w:t>…..........................................................</w:t>
      </w:r>
      <w:r w:rsidR="00282D4B" w:rsidRPr="009A62A7">
        <w:rPr>
          <w:b/>
          <w:bCs/>
          <w:noProof w:val="0"/>
          <w:color w:val="000000"/>
          <w:sz w:val="20"/>
          <w:szCs w:val="20"/>
        </w:rPr>
        <w:t>..</w:t>
      </w:r>
      <w:r w:rsidR="00F13D60" w:rsidRPr="009A62A7">
        <w:rPr>
          <w:b/>
          <w:bCs/>
          <w:noProof w:val="0"/>
          <w:color w:val="000000"/>
          <w:sz w:val="20"/>
          <w:szCs w:val="20"/>
        </w:rPr>
        <w:t>...</w:t>
      </w:r>
      <w:r w:rsidR="00E511F6">
        <w:rPr>
          <w:b/>
          <w:bCs/>
          <w:noProof w:val="0"/>
          <w:color w:val="000000"/>
          <w:sz w:val="20"/>
          <w:szCs w:val="20"/>
        </w:rPr>
        <w:t>......................53</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lastRenderedPageBreak/>
        <w:t>5.1 ANALIZA CALITATII SOLULUI ....</w:t>
      </w:r>
      <w:r w:rsidR="00D2133E" w:rsidRPr="009A62A7">
        <w:rPr>
          <w:noProof w:val="0"/>
          <w:color w:val="000000"/>
          <w:sz w:val="20"/>
          <w:szCs w:val="20"/>
        </w:rPr>
        <w:t>.</w:t>
      </w:r>
      <w:r w:rsidRPr="009A62A7">
        <w:rPr>
          <w:noProof w:val="0"/>
          <w:color w:val="000000"/>
          <w:sz w:val="20"/>
          <w:szCs w:val="20"/>
        </w:rPr>
        <w:t>...........................................</w:t>
      </w:r>
      <w:r w:rsidR="00F13D60" w:rsidRPr="009A62A7">
        <w:rPr>
          <w:noProof w:val="0"/>
          <w:color w:val="000000"/>
          <w:sz w:val="20"/>
          <w:szCs w:val="20"/>
        </w:rPr>
        <w:t>.............................</w:t>
      </w:r>
      <w:r w:rsidRPr="009A62A7">
        <w:rPr>
          <w:noProof w:val="0"/>
          <w:color w:val="000000"/>
          <w:sz w:val="20"/>
          <w:szCs w:val="20"/>
        </w:rPr>
        <w:t>................</w:t>
      </w:r>
      <w:r w:rsidR="00282D4B" w:rsidRPr="009A62A7">
        <w:rPr>
          <w:noProof w:val="0"/>
          <w:color w:val="000000"/>
          <w:sz w:val="20"/>
          <w:szCs w:val="20"/>
        </w:rPr>
        <w:t>.</w:t>
      </w:r>
      <w:r w:rsidRPr="009A62A7">
        <w:rPr>
          <w:noProof w:val="0"/>
          <w:color w:val="000000"/>
          <w:sz w:val="20"/>
          <w:szCs w:val="20"/>
        </w:rPr>
        <w:t>..</w:t>
      </w:r>
      <w:r w:rsidR="00F13D60" w:rsidRPr="009A62A7">
        <w:rPr>
          <w:noProof w:val="0"/>
          <w:color w:val="000000"/>
          <w:sz w:val="20"/>
          <w:szCs w:val="20"/>
        </w:rPr>
        <w:t>.</w:t>
      </w:r>
      <w:r w:rsidR="00E511F6">
        <w:rPr>
          <w:noProof w:val="0"/>
          <w:color w:val="000000"/>
          <w:sz w:val="20"/>
          <w:szCs w:val="20"/>
        </w:rPr>
        <w:t>53</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5.2 ANALIZA SUBSOLULUI.........</w:t>
      </w:r>
      <w:r w:rsidR="00D2133E" w:rsidRPr="009A62A7">
        <w:rPr>
          <w:noProof w:val="0"/>
          <w:color w:val="000000"/>
          <w:sz w:val="20"/>
          <w:szCs w:val="20"/>
        </w:rPr>
        <w:t>.</w:t>
      </w:r>
      <w:r w:rsidRPr="009A62A7">
        <w:rPr>
          <w:noProof w:val="0"/>
          <w:color w:val="000000"/>
          <w:sz w:val="20"/>
          <w:szCs w:val="20"/>
        </w:rPr>
        <w:t>.......</w:t>
      </w:r>
      <w:r w:rsidR="00F13D60" w:rsidRPr="009A62A7">
        <w:rPr>
          <w:noProof w:val="0"/>
          <w:color w:val="000000"/>
          <w:sz w:val="20"/>
          <w:szCs w:val="20"/>
        </w:rPr>
        <w:t>.............................</w:t>
      </w:r>
      <w:r w:rsidRPr="009A62A7">
        <w:rPr>
          <w:noProof w:val="0"/>
          <w:color w:val="000000"/>
          <w:sz w:val="20"/>
          <w:szCs w:val="20"/>
        </w:rPr>
        <w:t>...............................................................</w:t>
      </w:r>
      <w:r w:rsidR="00282D4B" w:rsidRPr="009A62A7">
        <w:rPr>
          <w:noProof w:val="0"/>
          <w:color w:val="000000"/>
          <w:sz w:val="20"/>
          <w:szCs w:val="20"/>
        </w:rPr>
        <w:t>.</w:t>
      </w:r>
      <w:r w:rsidR="00F13D60" w:rsidRPr="009A62A7">
        <w:rPr>
          <w:noProof w:val="0"/>
          <w:color w:val="000000"/>
          <w:sz w:val="20"/>
          <w:szCs w:val="20"/>
        </w:rPr>
        <w:t>.</w:t>
      </w:r>
      <w:r w:rsidR="00E511F6">
        <w:rPr>
          <w:noProof w:val="0"/>
          <w:color w:val="000000"/>
          <w:sz w:val="20"/>
          <w:szCs w:val="20"/>
        </w:rPr>
        <w:t>53</w:t>
      </w:r>
    </w:p>
    <w:p w:rsidR="004462AE"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sidRPr="009A62A7">
        <w:rPr>
          <w:noProof w:val="0"/>
          <w:color w:val="000000"/>
          <w:sz w:val="20"/>
          <w:szCs w:val="20"/>
        </w:rPr>
        <w:t>5.3 ANALIZA APEI DE SUPRAFATA .....</w:t>
      </w:r>
      <w:r w:rsidR="00D2133E" w:rsidRPr="009A62A7">
        <w:rPr>
          <w:noProof w:val="0"/>
          <w:color w:val="000000"/>
          <w:sz w:val="20"/>
          <w:szCs w:val="20"/>
        </w:rPr>
        <w:t>..</w:t>
      </w:r>
      <w:r w:rsidRPr="009A62A7">
        <w:rPr>
          <w:noProof w:val="0"/>
          <w:color w:val="000000"/>
          <w:sz w:val="20"/>
          <w:szCs w:val="20"/>
        </w:rPr>
        <w:t>................................................................</w:t>
      </w:r>
      <w:r w:rsidR="00F13D60" w:rsidRPr="009A62A7">
        <w:rPr>
          <w:noProof w:val="0"/>
          <w:color w:val="000000"/>
          <w:sz w:val="20"/>
          <w:szCs w:val="20"/>
        </w:rPr>
        <w:t>........................</w:t>
      </w:r>
      <w:r w:rsidR="00E511F6">
        <w:rPr>
          <w:noProof w:val="0"/>
          <w:color w:val="000000"/>
          <w:sz w:val="20"/>
          <w:szCs w:val="20"/>
        </w:rPr>
        <w:t>53</w:t>
      </w:r>
    </w:p>
    <w:p w:rsidR="00E511F6" w:rsidRPr="009A62A7" w:rsidRDefault="00E511F6"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Pr>
          <w:noProof w:val="0"/>
          <w:color w:val="000000"/>
          <w:sz w:val="20"/>
          <w:szCs w:val="20"/>
        </w:rPr>
        <w:t>5.4. ANALIZA APEI SUBTERANE ....................................................................................................5.3</w:t>
      </w:r>
    </w:p>
    <w:p w:rsidR="004462AE" w:rsidRPr="009A62A7" w:rsidRDefault="004462AE"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b/>
          <w:bCs/>
          <w:noProof w:val="0"/>
          <w:color w:val="000000"/>
          <w:sz w:val="20"/>
          <w:szCs w:val="20"/>
        </w:rPr>
      </w:pPr>
      <w:r w:rsidRPr="009A62A7">
        <w:rPr>
          <w:b/>
          <w:bCs/>
          <w:noProof w:val="0"/>
          <w:color w:val="000000"/>
          <w:sz w:val="20"/>
          <w:szCs w:val="20"/>
        </w:rPr>
        <w:t>6.  INTERPRETAREA REZULTATELOR SI RECOMANDARI ...................</w:t>
      </w:r>
      <w:r w:rsidR="00F13D60" w:rsidRPr="009A62A7">
        <w:rPr>
          <w:b/>
          <w:bCs/>
          <w:noProof w:val="0"/>
          <w:color w:val="000000"/>
          <w:sz w:val="20"/>
          <w:szCs w:val="20"/>
        </w:rPr>
        <w:t>..................</w:t>
      </w:r>
      <w:r w:rsidR="00D2133E" w:rsidRPr="009A62A7">
        <w:rPr>
          <w:b/>
          <w:bCs/>
          <w:noProof w:val="0"/>
          <w:color w:val="000000"/>
          <w:sz w:val="20"/>
          <w:szCs w:val="20"/>
        </w:rPr>
        <w:t>....</w:t>
      </w:r>
      <w:r w:rsidR="00F13D60" w:rsidRPr="009A62A7">
        <w:rPr>
          <w:b/>
          <w:bCs/>
          <w:noProof w:val="0"/>
          <w:color w:val="000000"/>
          <w:sz w:val="20"/>
          <w:szCs w:val="20"/>
        </w:rPr>
        <w:t>....</w:t>
      </w:r>
      <w:r w:rsidRPr="009A62A7">
        <w:rPr>
          <w:b/>
          <w:bCs/>
          <w:noProof w:val="0"/>
          <w:color w:val="000000"/>
          <w:sz w:val="20"/>
          <w:szCs w:val="20"/>
        </w:rPr>
        <w:t>.</w:t>
      </w:r>
      <w:r w:rsidR="00F13D60" w:rsidRPr="009A62A7">
        <w:rPr>
          <w:b/>
          <w:bCs/>
          <w:noProof w:val="0"/>
          <w:color w:val="000000"/>
          <w:sz w:val="20"/>
          <w:szCs w:val="20"/>
        </w:rPr>
        <w:t>..</w:t>
      </w:r>
      <w:r w:rsidR="00E511F6">
        <w:rPr>
          <w:b/>
          <w:bCs/>
          <w:noProof w:val="0"/>
          <w:color w:val="000000"/>
          <w:sz w:val="20"/>
          <w:szCs w:val="20"/>
        </w:rPr>
        <w:t>5</w:t>
      </w:r>
      <w:r w:rsidR="00313362" w:rsidRPr="009A62A7">
        <w:rPr>
          <w:b/>
          <w:bCs/>
          <w:noProof w:val="0"/>
          <w:color w:val="000000"/>
          <w:sz w:val="20"/>
          <w:szCs w:val="20"/>
        </w:rPr>
        <w:t>4</w:t>
      </w:r>
    </w:p>
    <w:p w:rsidR="004462AE" w:rsidRPr="009A62A7" w:rsidRDefault="00CF0B17" w:rsidP="00E072D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60" w:lineRule="auto"/>
        <w:ind w:left="720"/>
        <w:rPr>
          <w:noProof w:val="0"/>
          <w:color w:val="000000"/>
          <w:sz w:val="20"/>
          <w:szCs w:val="20"/>
        </w:rPr>
      </w:pPr>
      <w:r>
        <w:rPr>
          <w:noProof w:val="0"/>
          <w:color w:val="000000"/>
          <w:sz w:val="20"/>
          <w:szCs w:val="20"/>
        </w:rPr>
        <w:t>6</w:t>
      </w:r>
      <w:r w:rsidR="004462AE" w:rsidRPr="009A62A7">
        <w:rPr>
          <w:noProof w:val="0"/>
          <w:color w:val="000000"/>
          <w:sz w:val="20"/>
          <w:szCs w:val="20"/>
        </w:rPr>
        <w:t>.1 CONCLUZII ......................</w:t>
      </w:r>
      <w:r w:rsidR="00F13D60" w:rsidRPr="009A62A7">
        <w:rPr>
          <w:noProof w:val="0"/>
          <w:color w:val="000000"/>
          <w:sz w:val="20"/>
          <w:szCs w:val="20"/>
        </w:rPr>
        <w:t>...............................</w:t>
      </w:r>
      <w:r w:rsidR="004462AE" w:rsidRPr="009A62A7">
        <w:rPr>
          <w:noProof w:val="0"/>
          <w:color w:val="000000"/>
          <w:sz w:val="20"/>
          <w:szCs w:val="20"/>
        </w:rPr>
        <w:t>.....................................................</w:t>
      </w:r>
      <w:r w:rsidR="00F13D60" w:rsidRPr="009A62A7">
        <w:rPr>
          <w:noProof w:val="0"/>
          <w:color w:val="000000"/>
          <w:sz w:val="20"/>
          <w:szCs w:val="20"/>
        </w:rPr>
        <w:t>..........................</w:t>
      </w:r>
      <w:r w:rsidR="00E511F6">
        <w:rPr>
          <w:noProof w:val="0"/>
          <w:color w:val="000000"/>
          <w:sz w:val="20"/>
          <w:szCs w:val="20"/>
        </w:rPr>
        <w:t>5</w:t>
      </w:r>
      <w:r w:rsidR="00313362" w:rsidRPr="009A62A7">
        <w:rPr>
          <w:noProof w:val="0"/>
          <w:color w:val="000000"/>
          <w:sz w:val="20"/>
          <w:szCs w:val="20"/>
        </w:rPr>
        <w:t>4</w:t>
      </w:r>
    </w:p>
    <w:p w:rsidR="004462AE" w:rsidRPr="009A62A7" w:rsidRDefault="00CF0B17" w:rsidP="00E072D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720"/>
        <w:rPr>
          <w:sz w:val="20"/>
          <w:szCs w:val="20"/>
        </w:rPr>
      </w:pPr>
      <w:r>
        <w:rPr>
          <w:sz w:val="20"/>
          <w:szCs w:val="20"/>
        </w:rPr>
        <w:t>6</w:t>
      </w:r>
      <w:r w:rsidR="004462AE" w:rsidRPr="009A62A7">
        <w:rPr>
          <w:sz w:val="20"/>
          <w:szCs w:val="20"/>
        </w:rPr>
        <w:t>.2. RECOMANDARI.................................</w:t>
      </w:r>
      <w:r w:rsidR="00F13D60" w:rsidRPr="009A62A7">
        <w:rPr>
          <w:sz w:val="20"/>
          <w:szCs w:val="20"/>
        </w:rPr>
        <w:t>..............................</w:t>
      </w:r>
      <w:r w:rsidR="004462AE" w:rsidRPr="009A62A7">
        <w:rPr>
          <w:sz w:val="20"/>
          <w:szCs w:val="20"/>
        </w:rPr>
        <w:t>..................................</w:t>
      </w:r>
      <w:r w:rsidR="00F13D60" w:rsidRPr="009A62A7">
        <w:rPr>
          <w:sz w:val="20"/>
          <w:szCs w:val="20"/>
        </w:rPr>
        <w:t>.......................</w:t>
      </w:r>
      <w:r w:rsidR="00313362" w:rsidRPr="009A62A7">
        <w:rPr>
          <w:sz w:val="20"/>
          <w:szCs w:val="20"/>
        </w:rPr>
        <w:t>.</w:t>
      </w:r>
      <w:r w:rsidR="00F13D60" w:rsidRPr="009A62A7">
        <w:rPr>
          <w:sz w:val="20"/>
          <w:szCs w:val="20"/>
        </w:rPr>
        <w:t>..</w:t>
      </w:r>
      <w:r w:rsidR="00E511F6">
        <w:rPr>
          <w:sz w:val="20"/>
          <w:szCs w:val="20"/>
        </w:rPr>
        <w:t>55</w:t>
      </w:r>
    </w:p>
    <w:p w:rsidR="004462AE" w:rsidRPr="009A62A7" w:rsidRDefault="004462AE" w:rsidP="007532C2">
      <w:pPr>
        <w:spacing w:line="360" w:lineRule="auto"/>
        <w:ind w:left="720"/>
        <w:rPr>
          <w:sz w:val="20"/>
          <w:szCs w:val="20"/>
        </w:rPr>
      </w:pPr>
      <w:r w:rsidRPr="009A62A7">
        <w:rPr>
          <w:sz w:val="20"/>
          <w:szCs w:val="20"/>
        </w:rPr>
        <w:t>ANEXE</w:t>
      </w:r>
    </w:p>
    <w:p w:rsidR="004462AE" w:rsidRPr="009A62A7" w:rsidRDefault="004462AE" w:rsidP="004462AE">
      <w:pPr>
        <w:autoSpaceDE w:val="0"/>
        <w:autoSpaceDN w:val="0"/>
        <w:adjustRightInd w:val="0"/>
        <w:spacing w:after="0" w:line="240" w:lineRule="auto"/>
        <w:rPr>
          <w:rFonts w:asciiTheme="minorHAnsi" w:hAnsiTheme="minorHAnsi" w:cstheme="minorHAnsi"/>
          <w:b/>
          <w:bCs/>
          <w:noProof w:val="0"/>
          <w:color w:val="000000"/>
        </w:rPr>
      </w:pPr>
    </w:p>
    <w:p w:rsidR="004462AE" w:rsidRDefault="004462AE" w:rsidP="004462AE">
      <w:pPr>
        <w:autoSpaceDE w:val="0"/>
        <w:autoSpaceDN w:val="0"/>
        <w:adjustRightInd w:val="0"/>
        <w:spacing w:after="0" w:line="240" w:lineRule="auto"/>
        <w:rPr>
          <w:rFonts w:asciiTheme="minorHAnsi" w:hAnsiTheme="minorHAnsi" w:cstheme="minorHAnsi"/>
          <w:b/>
          <w:bCs/>
          <w:noProof w:val="0"/>
          <w:color w:val="000000"/>
        </w:rPr>
      </w:pPr>
    </w:p>
    <w:p w:rsidR="00EA6A7B" w:rsidRDefault="00EA6A7B" w:rsidP="004462AE">
      <w:pPr>
        <w:autoSpaceDE w:val="0"/>
        <w:autoSpaceDN w:val="0"/>
        <w:adjustRightInd w:val="0"/>
        <w:spacing w:after="0" w:line="240" w:lineRule="auto"/>
        <w:rPr>
          <w:rFonts w:asciiTheme="minorHAnsi" w:hAnsiTheme="minorHAnsi" w:cstheme="minorHAnsi"/>
          <w:b/>
          <w:bCs/>
          <w:noProof w:val="0"/>
          <w:color w:val="000000"/>
        </w:rPr>
      </w:pPr>
    </w:p>
    <w:p w:rsidR="00EA6A7B" w:rsidRDefault="00EA6A7B" w:rsidP="004462AE">
      <w:pPr>
        <w:autoSpaceDE w:val="0"/>
        <w:autoSpaceDN w:val="0"/>
        <w:adjustRightInd w:val="0"/>
        <w:spacing w:after="0" w:line="240" w:lineRule="auto"/>
        <w:rPr>
          <w:rFonts w:asciiTheme="minorHAnsi" w:hAnsiTheme="minorHAnsi" w:cstheme="minorHAnsi"/>
          <w:b/>
          <w:bCs/>
          <w:noProof w:val="0"/>
          <w:color w:val="000000"/>
        </w:rPr>
      </w:pPr>
    </w:p>
    <w:p w:rsidR="00EA6A7B" w:rsidRDefault="00EA6A7B" w:rsidP="004462AE">
      <w:pPr>
        <w:autoSpaceDE w:val="0"/>
        <w:autoSpaceDN w:val="0"/>
        <w:adjustRightInd w:val="0"/>
        <w:spacing w:after="0" w:line="240" w:lineRule="auto"/>
        <w:rPr>
          <w:rFonts w:asciiTheme="minorHAnsi" w:hAnsiTheme="minorHAnsi" w:cstheme="minorHAnsi"/>
          <w:b/>
          <w:bCs/>
          <w:noProof w:val="0"/>
          <w:color w:val="000000"/>
        </w:rPr>
      </w:pPr>
    </w:p>
    <w:p w:rsidR="00EA6A7B" w:rsidRPr="009A62A7" w:rsidRDefault="00EA6A7B" w:rsidP="004462AE">
      <w:pPr>
        <w:autoSpaceDE w:val="0"/>
        <w:autoSpaceDN w:val="0"/>
        <w:adjustRightInd w:val="0"/>
        <w:spacing w:after="0" w:line="240" w:lineRule="auto"/>
        <w:rPr>
          <w:rFonts w:asciiTheme="minorHAnsi" w:hAnsiTheme="minorHAnsi" w:cstheme="minorHAnsi"/>
          <w:b/>
          <w:bCs/>
          <w:noProof w:val="0"/>
          <w:color w:val="000000"/>
        </w:rPr>
      </w:pPr>
    </w:p>
    <w:p w:rsidR="00433981" w:rsidRDefault="00433981"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B4308B"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E511F6" w:rsidRDefault="00E511F6" w:rsidP="004462AE">
      <w:pPr>
        <w:autoSpaceDE w:val="0"/>
        <w:autoSpaceDN w:val="0"/>
        <w:adjustRightInd w:val="0"/>
        <w:spacing w:after="0" w:line="240" w:lineRule="auto"/>
        <w:rPr>
          <w:rFonts w:asciiTheme="minorHAnsi" w:hAnsiTheme="minorHAnsi" w:cstheme="minorHAnsi"/>
          <w:b/>
          <w:bCs/>
          <w:noProof w:val="0"/>
          <w:color w:val="000000"/>
        </w:rPr>
      </w:pPr>
    </w:p>
    <w:p w:rsidR="00797807" w:rsidRDefault="00797807" w:rsidP="004462AE">
      <w:pPr>
        <w:autoSpaceDE w:val="0"/>
        <w:autoSpaceDN w:val="0"/>
        <w:adjustRightInd w:val="0"/>
        <w:spacing w:after="0" w:line="240" w:lineRule="auto"/>
        <w:rPr>
          <w:rFonts w:asciiTheme="minorHAnsi" w:hAnsiTheme="minorHAnsi" w:cstheme="minorHAnsi"/>
          <w:b/>
          <w:bCs/>
          <w:noProof w:val="0"/>
          <w:color w:val="000000"/>
        </w:rPr>
      </w:pPr>
    </w:p>
    <w:p w:rsidR="00E511F6" w:rsidRDefault="00E511F6" w:rsidP="004462AE">
      <w:pPr>
        <w:autoSpaceDE w:val="0"/>
        <w:autoSpaceDN w:val="0"/>
        <w:adjustRightInd w:val="0"/>
        <w:spacing w:after="0" w:line="240" w:lineRule="auto"/>
        <w:rPr>
          <w:rFonts w:asciiTheme="minorHAnsi" w:hAnsiTheme="minorHAnsi" w:cstheme="minorHAnsi"/>
          <w:b/>
          <w:bCs/>
          <w:noProof w:val="0"/>
          <w:color w:val="000000"/>
        </w:rPr>
      </w:pPr>
    </w:p>
    <w:p w:rsidR="00B4308B" w:rsidRPr="009A62A7" w:rsidRDefault="00B4308B" w:rsidP="004462AE">
      <w:pPr>
        <w:autoSpaceDE w:val="0"/>
        <w:autoSpaceDN w:val="0"/>
        <w:adjustRightInd w:val="0"/>
        <w:spacing w:after="0" w:line="240" w:lineRule="auto"/>
        <w:rPr>
          <w:rFonts w:asciiTheme="minorHAnsi" w:hAnsiTheme="minorHAnsi" w:cstheme="minorHAnsi"/>
          <w:b/>
          <w:bCs/>
          <w:noProof w:val="0"/>
          <w:color w:val="000000"/>
        </w:rPr>
      </w:pPr>
    </w:p>
    <w:p w:rsidR="00433981" w:rsidRPr="009A62A7" w:rsidRDefault="00433981" w:rsidP="004462AE">
      <w:pPr>
        <w:autoSpaceDE w:val="0"/>
        <w:autoSpaceDN w:val="0"/>
        <w:adjustRightInd w:val="0"/>
        <w:spacing w:after="0" w:line="240" w:lineRule="auto"/>
        <w:rPr>
          <w:rFonts w:asciiTheme="minorHAnsi" w:hAnsiTheme="minorHAnsi" w:cstheme="minorHAnsi"/>
          <w:b/>
          <w:bCs/>
          <w:noProof w:val="0"/>
          <w:color w:val="000000"/>
        </w:rPr>
      </w:pPr>
    </w:p>
    <w:p w:rsidR="004462AE" w:rsidRPr="009A62A7" w:rsidRDefault="004462AE" w:rsidP="004462AE">
      <w:pPr>
        <w:pStyle w:val="Listparagraf"/>
        <w:numPr>
          <w:ilvl w:val="0"/>
          <w:numId w:val="5"/>
        </w:numPr>
        <w:shd w:val="clear" w:color="auto" w:fill="E5B8B7"/>
        <w:autoSpaceDE w:val="0"/>
        <w:autoSpaceDN w:val="0"/>
        <w:adjustRightInd w:val="0"/>
        <w:spacing w:after="0" w:line="240" w:lineRule="auto"/>
        <w:jc w:val="center"/>
        <w:rPr>
          <w:rFonts w:ascii="Arial" w:hAnsi="Arial" w:cs="Arial"/>
          <w:b/>
          <w:bCs/>
          <w:noProof w:val="0"/>
          <w:color w:val="000000"/>
          <w:sz w:val="32"/>
          <w:szCs w:val="32"/>
        </w:rPr>
      </w:pPr>
      <w:r w:rsidRPr="009A62A7">
        <w:rPr>
          <w:rFonts w:ascii="Arial" w:hAnsi="Arial" w:cs="Arial"/>
          <w:b/>
          <w:bCs/>
          <w:noProof w:val="0"/>
          <w:color w:val="000000"/>
          <w:sz w:val="32"/>
          <w:szCs w:val="32"/>
        </w:rPr>
        <w:t>INTRODUCERE</w:t>
      </w:r>
    </w:p>
    <w:p w:rsidR="00CA45A2" w:rsidRPr="009A62A7" w:rsidRDefault="00CA45A2" w:rsidP="004462AE">
      <w:pPr>
        <w:autoSpaceDE w:val="0"/>
        <w:autoSpaceDN w:val="0"/>
        <w:adjustRightInd w:val="0"/>
        <w:spacing w:after="0" w:line="240" w:lineRule="auto"/>
        <w:rPr>
          <w:rFonts w:asciiTheme="minorHAnsi" w:hAnsiTheme="minorHAnsi" w:cstheme="minorHAnsi"/>
          <w:b/>
          <w:bCs/>
          <w:i/>
          <w:iCs/>
          <w:noProof w:val="0"/>
          <w:color w:val="000000"/>
        </w:rPr>
      </w:pPr>
    </w:p>
    <w:p w:rsidR="004462AE" w:rsidRPr="00B4308B" w:rsidRDefault="004462AE" w:rsidP="00B4308B">
      <w:pPr>
        <w:pStyle w:val="Listparagraf"/>
        <w:numPr>
          <w:ilvl w:val="1"/>
          <w:numId w:val="5"/>
        </w:numPr>
        <w:autoSpaceDE w:val="0"/>
        <w:autoSpaceDN w:val="0"/>
        <w:adjustRightInd w:val="0"/>
        <w:spacing w:after="0" w:line="240" w:lineRule="auto"/>
        <w:jc w:val="both"/>
        <w:rPr>
          <w:rFonts w:ascii="Arial" w:hAnsi="Arial" w:cs="Arial"/>
          <w:b/>
          <w:bCs/>
          <w:i/>
          <w:iCs/>
          <w:noProof w:val="0"/>
          <w:sz w:val="24"/>
          <w:szCs w:val="24"/>
        </w:rPr>
      </w:pPr>
      <w:r w:rsidRPr="00B4308B">
        <w:rPr>
          <w:rFonts w:ascii="Arial" w:hAnsi="Arial" w:cs="Arial"/>
          <w:b/>
          <w:bCs/>
          <w:i/>
          <w:iCs/>
          <w:noProof w:val="0"/>
          <w:sz w:val="24"/>
          <w:szCs w:val="24"/>
          <w:shd w:val="clear" w:color="auto" w:fill="FFFFFF"/>
        </w:rPr>
        <w:t>CADRUL GENERAL</w:t>
      </w:r>
    </w:p>
    <w:p w:rsidR="004462AE" w:rsidRPr="00B4308B" w:rsidRDefault="004462AE" w:rsidP="00B4308B">
      <w:pPr>
        <w:autoSpaceDE w:val="0"/>
        <w:autoSpaceDN w:val="0"/>
        <w:adjustRightInd w:val="0"/>
        <w:spacing w:after="0" w:line="240" w:lineRule="auto"/>
        <w:jc w:val="both"/>
        <w:rPr>
          <w:rFonts w:ascii="Arial" w:hAnsi="Arial" w:cs="Arial"/>
          <w:noProof w:val="0"/>
          <w:color w:val="000000"/>
        </w:rPr>
      </w:pPr>
    </w:p>
    <w:p w:rsidR="004462AE" w:rsidRPr="00B4308B" w:rsidRDefault="004462AE" w:rsidP="00B4308B">
      <w:pPr>
        <w:pStyle w:val="Frspaiere1"/>
        <w:jc w:val="both"/>
        <w:rPr>
          <w:rFonts w:ascii="Arial" w:hAnsi="Arial" w:cs="Arial"/>
          <w:noProof w:val="0"/>
          <w:color w:val="000000"/>
          <w:sz w:val="24"/>
          <w:szCs w:val="24"/>
        </w:rPr>
      </w:pPr>
      <w:r w:rsidRPr="00B4308B">
        <w:rPr>
          <w:rFonts w:ascii="Arial" w:hAnsi="Arial" w:cs="Arial"/>
          <w:sz w:val="24"/>
          <w:szCs w:val="24"/>
        </w:rPr>
        <w:t>Prezentul raport are drept scop evidentierea situatiei amplasamentului</w:t>
      </w:r>
      <w:r w:rsidR="00B4308B" w:rsidRPr="00B4308B">
        <w:rPr>
          <w:rFonts w:ascii="Arial" w:hAnsi="Arial" w:cs="Arial"/>
          <w:sz w:val="24"/>
          <w:szCs w:val="24"/>
        </w:rPr>
        <w:t xml:space="preserve"> </w:t>
      </w:r>
      <w:r w:rsidR="00E95D50" w:rsidRPr="00B4308B">
        <w:rPr>
          <w:rFonts w:ascii="Arial" w:hAnsi="Arial" w:cs="Arial"/>
          <w:sz w:val="24"/>
          <w:szCs w:val="24"/>
        </w:rPr>
        <w:t xml:space="preserve">Statiei de sortare a deseurilor reciclabile si a Statiei de tratare mecano-biologica a deseurilor biodegradabile </w:t>
      </w:r>
      <w:r w:rsidRPr="00B4308B">
        <w:rPr>
          <w:rStyle w:val="FontStyle74"/>
          <w:sz w:val="24"/>
          <w:szCs w:val="24"/>
          <w:lang w:eastAsia="ro-RO"/>
        </w:rPr>
        <w:t>situat</w:t>
      </w:r>
      <w:r w:rsidR="00896170" w:rsidRPr="00B4308B">
        <w:rPr>
          <w:rStyle w:val="FontStyle74"/>
          <w:sz w:val="24"/>
          <w:szCs w:val="24"/>
          <w:lang w:eastAsia="ro-RO"/>
        </w:rPr>
        <w:t>e</w:t>
      </w:r>
      <w:r w:rsidRPr="00B4308B">
        <w:rPr>
          <w:rStyle w:val="FontStyle74"/>
          <w:sz w:val="24"/>
          <w:szCs w:val="24"/>
          <w:lang w:eastAsia="ro-RO"/>
        </w:rPr>
        <w:t xml:space="preserve"> in </w:t>
      </w:r>
      <w:r w:rsidR="00896170" w:rsidRPr="00B4308B">
        <w:rPr>
          <w:rStyle w:val="FontStyle74"/>
          <w:sz w:val="24"/>
          <w:szCs w:val="24"/>
          <w:lang w:eastAsia="ro-RO"/>
        </w:rPr>
        <w:t>zona de sud vest a com. Malovat</w:t>
      </w:r>
      <w:r w:rsidR="00797807">
        <w:rPr>
          <w:rStyle w:val="FontStyle74"/>
          <w:sz w:val="24"/>
          <w:szCs w:val="24"/>
          <w:lang w:eastAsia="ro-RO"/>
        </w:rPr>
        <w:t>.</w:t>
      </w:r>
    </w:p>
    <w:p w:rsidR="00476C24" w:rsidRPr="00B4308B" w:rsidRDefault="001104D0" w:rsidP="00B4308B">
      <w:pPr>
        <w:tabs>
          <w:tab w:val="left" w:pos="720"/>
        </w:tabs>
        <w:spacing w:after="120" w:line="240" w:lineRule="auto"/>
        <w:ind w:left="58"/>
        <w:jc w:val="both"/>
        <w:rPr>
          <w:rFonts w:ascii="Arial" w:hAnsi="Arial" w:cs="Arial"/>
        </w:rPr>
      </w:pPr>
      <w:r w:rsidRPr="00B4308B">
        <w:rPr>
          <w:rFonts w:ascii="Arial" w:hAnsi="Arial" w:cs="Arial"/>
        </w:rPr>
        <w:t xml:space="preserve">Titularul este </w:t>
      </w:r>
      <w:r w:rsidR="00896170" w:rsidRPr="00B4308B">
        <w:rPr>
          <w:rFonts w:ascii="Arial" w:hAnsi="Arial" w:cs="Arial"/>
        </w:rPr>
        <w:t>SC Brantner Servicii Ecologice SRL</w:t>
      </w:r>
      <w:r w:rsidRPr="00B4308B">
        <w:rPr>
          <w:rFonts w:ascii="Arial" w:hAnsi="Arial" w:cs="Arial"/>
        </w:rPr>
        <w:t xml:space="preserve">, </w:t>
      </w:r>
    </w:p>
    <w:p w:rsidR="00476C24" w:rsidRPr="00B4308B" w:rsidRDefault="00896170" w:rsidP="00B4308B">
      <w:pPr>
        <w:tabs>
          <w:tab w:val="left" w:pos="720"/>
        </w:tabs>
        <w:spacing w:after="120" w:line="240" w:lineRule="auto"/>
        <w:ind w:left="58"/>
        <w:jc w:val="both"/>
        <w:rPr>
          <w:rFonts w:ascii="Arial" w:hAnsi="Arial" w:cs="Arial"/>
        </w:rPr>
      </w:pPr>
      <w:r w:rsidRPr="00B4308B">
        <w:rPr>
          <w:rFonts w:ascii="Arial" w:hAnsi="Arial" w:cs="Arial"/>
        </w:rPr>
        <w:t xml:space="preserve">Punct de lucru: Dr Tr Severin, str Constructorilor, nr 4, judetul Mehedinti , </w:t>
      </w:r>
    </w:p>
    <w:p w:rsidR="00896170" w:rsidRPr="00B4308B" w:rsidRDefault="00896170" w:rsidP="00B4308B">
      <w:pPr>
        <w:tabs>
          <w:tab w:val="left" w:pos="720"/>
        </w:tabs>
        <w:spacing w:after="120" w:line="240" w:lineRule="auto"/>
        <w:ind w:left="58"/>
        <w:jc w:val="both"/>
        <w:rPr>
          <w:rFonts w:ascii="Arial" w:hAnsi="Arial" w:cs="Arial"/>
        </w:rPr>
      </w:pPr>
      <w:r w:rsidRPr="00B4308B">
        <w:rPr>
          <w:rFonts w:ascii="Arial" w:hAnsi="Arial" w:cs="Arial"/>
        </w:rPr>
        <w:t>Cod fiscal: 19192942, entitate fara personalitate juridica.</w:t>
      </w:r>
    </w:p>
    <w:p w:rsidR="00896170" w:rsidRPr="00B4308B" w:rsidRDefault="00896170" w:rsidP="00B4308B">
      <w:pPr>
        <w:tabs>
          <w:tab w:val="left" w:pos="720"/>
        </w:tabs>
        <w:spacing w:after="120" w:line="240" w:lineRule="auto"/>
        <w:ind w:left="58"/>
        <w:jc w:val="both"/>
        <w:rPr>
          <w:rFonts w:ascii="Arial" w:hAnsi="Arial" w:cs="Arial"/>
        </w:rPr>
      </w:pPr>
      <w:r w:rsidRPr="00B4308B">
        <w:rPr>
          <w:rFonts w:ascii="Arial" w:hAnsi="Arial" w:cs="Arial"/>
        </w:rPr>
        <w:t>Cont bancar: RO13RZBR0000060008452642</w:t>
      </w:r>
    </w:p>
    <w:p w:rsidR="00896170" w:rsidRPr="00B4308B" w:rsidRDefault="00896170" w:rsidP="00B4308B">
      <w:pPr>
        <w:tabs>
          <w:tab w:val="left" w:pos="720"/>
        </w:tabs>
        <w:spacing w:after="120" w:line="240" w:lineRule="auto"/>
        <w:ind w:left="58"/>
        <w:jc w:val="both"/>
        <w:rPr>
          <w:rFonts w:ascii="Arial" w:hAnsi="Arial" w:cs="Arial"/>
        </w:rPr>
      </w:pPr>
      <w:r w:rsidRPr="00B4308B">
        <w:rPr>
          <w:rFonts w:ascii="Arial" w:hAnsi="Arial" w:cs="Arial"/>
        </w:rPr>
        <w:t>Banca: Raiffeisen Cluj</w:t>
      </w:r>
    </w:p>
    <w:p w:rsidR="00896170" w:rsidRPr="00B4308B" w:rsidRDefault="00896170" w:rsidP="00B4308B">
      <w:pPr>
        <w:tabs>
          <w:tab w:val="left" w:pos="720"/>
        </w:tabs>
        <w:spacing w:after="120" w:line="240" w:lineRule="auto"/>
        <w:ind w:left="58"/>
        <w:jc w:val="both"/>
        <w:rPr>
          <w:rFonts w:ascii="Arial" w:hAnsi="Arial" w:cs="Arial"/>
        </w:rPr>
      </w:pPr>
      <w:r w:rsidRPr="00B4308B">
        <w:rPr>
          <w:rFonts w:ascii="Arial" w:hAnsi="Arial" w:cs="Arial"/>
        </w:rPr>
        <w:t>Tel: 0252 331155</w:t>
      </w:r>
    </w:p>
    <w:p w:rsidR="001104D0" w:rsidRPr="00B4308B" w:rsidRDefault="00896170" w:rsidP="00B4308B">
      <w:pPr>
        <w:tabs>
          <w:tab w:val="left" w:pos="720"/>
        </w:tabs>
        <w:spacing w:after="120" w:line="240" w:lineRule="auto"/>
        <w:ind w:left="58"/>
        <w:jc w:val="both"/>
        <w:rPr>
          <w:rFonts w:ascii="Arial" w:eastAsiaTheme="minorHAnsi" w:hAnsi="Arial" w:cs="Arial"/>
          <w:noProof w:val="0"/>
        </w:rPr>
      </w:pPr>
      <w:r w:rsidRPr="00B4308B">
        <w:rPr>
          <w:rFonts w:ascii="Arial" w:hAnsi="Arial" w:cs="Arial"/>
        </w:rPr>
        <w:t>Director: Demian Mirel</w:t>
      </w:r>
      <w:r w:rsidR="001104D0" w:rsidRPr="00B4308B">
        <w:rPr>
          <w:rFonts w:ascii="Arial" w:hAnsi="Arial" w:cs="Arial"/>
        </w:rPr>
        <w:t>.</w:t>
      </w:r>
    </w:p>
    <w:p w:rsidR="004462AE" w:rsidRPr="00B4308B" w:rsidRDefault="004462AE" w:rsidP="00B4308B">
      <w:pPr>
        <w:autoSpaceDE w:val="0"/>
        <w:autoSpaceDN w:val="0"/>
        <w:adjustRightInd w:val="0"/>
        <w:spacing w:after="0" w:line="240" w:lineRule="auto"/>
        <w:ind w:left="58" w:firstLine="282"/>
        <w:jc w:val="both"/>
        <w:rPr>
          <w:rFonts w:ascii="Arial" w:hAnsi="Arial" w:cs="Arial"/>
        </w:rPr>
      </w:pPr>
      <w:r w:rsidRPr="00B4308B">
        <w:rPr>
          <w:rFonts w:ascii="Arial" w:eastAsiaTheme="minorHAnsi" w:hAnsi="Arial" w:cs="Arial"/>
          <w:noProof w:val="0"/>
        </w:rPr>
        <w:t xml:space="preserve">Activitatea </w:t>
      </w:r>
      <w:r w:rsidR="003E5362" w:rsidRPr="00B4308B">
        <w:rPr>
          <w:rFonts w:ascii="Arial" w:eastAsiaTheme="minorHAnsi" w:hAnsi="Arial" w:cs="Arial"/>
          <w:noProof w:val="0"/>
        </w:rPr>
        <w:t>di</w:t>
      </w:r>
      <w:r w:rsidR="00CF497C" w:rsidRPr="00B4308B">
        <w:rPr>
          <w:rFonts w:ascii="Arial" w:eastAsiaTheme="minorHAnsi" w:hAnsi="Arial" w:cs="Arial"/>
          <w:noProof w:val="0"/>
        </w:rPr>
        <w:t>n cadrul acestui obiectiv</w:t>
      </w:r>
      <w:r w:rsidR="00476C24" w:rsidRPr="00B4308B">
        <w:rPr>
          <w:rFonts w:ascii="Arial" w:eastAsiaTheme="minorHAnsi" w:hAnsi="Arial" w:cs="Arial"/>
          <w:noProof w:val="0"/>
        </w:rPr>
        <w:t xml:space="preserve">nu a fost </w:t>
      </w:r>
      <w:r w:rsidR="003E5362" w:rsidRPr="00B4308B">
        <w:rPr>
          <w:rFonts w:ascii="Arial" w:eastAsiaTheme="minorHAnsi" w:hAnsi="Arial" w:cs="Arial"/>
          <w:noProof w:val="0"/>
        </w:rPr>
        <w:t xml:space="preserve">reglementata </w:t>
      </w:r>
      <w:r w:rsidR="00476C24" w:rsidRPr="00B4308B">
        <w:rPr>
          <w:rFonts w:ascii="Arial" w:eastAsiaTheme="minorHAnsi" w:hAnsi="Arial" w:cs="Arial"/>
          <w:noProof w:val="0"/>
        </w:rPr>
        <w:t xml:space="preserve">pana acum printr-o </w:t>
      </w:r>
      <w:r w:rsidRPr="00B4308B">
        <w:rPr>
          <w:rFonts w:ascii="Arial" w:eastAsiaTheme="minorHAnsi" w:hAnsi="Arial" w:cs="Arial"/>
          <w:noProof w:val="0"/>
        </w:rPr>
        <w:t>Autorizati</w:t>
      </w:r>
      <w:r w:rsidR="003E5362" w:rsidRPr="00B4308B">
        <w:rPr>
          <w:rFonts w:ascii="Arial" w:eastAsiaTheme="minorHAnsi" w:hAnsi="Arial" w:cs="Arial"/>
          <w:noProof w:val="0"/>
        </w:rPr>
        <w:t>a</w:t>
      </w:r>
      <w:r w:rsidRPr="00B4308B">
        <w:rPr>
          <w:rFonts w:ascii="Arial" w:eastAsiaTheme="minorHAnsi" w:hAnsi="Arial" w:cs="Arial"/>
          <w:noProof w:val="0"/>
        </w:rPr>
        <w:t xml:space="preserve"> integrat</w:t>
      </w:r>
      <w:r w:rsidR="003E5362" w:rsidRPr="00B4308B">
        <w:rPr>
          <w:rFonts w:ascii="Arial" w:eastAsiaTheme="minorHAnsi" w:hAnsi="Arial" w:cs="Arial"/>
          <w:noProof w:val="0"/>
        </w:rPr>
        <w:t>a</w:t>
      </w:r>
      <w:r w:rsidRPr="00B4308B">
        <w:rPr>
          <w:rFonts w:ascii="Arial" w:eastAsiaTheme="minorHAnsi" w:hAnsi="Arial" w:cs="Arial"/>
          <w:noProof w:val="0"/>
        </w:rPr>
        <w:t xml:space="preserve"> de mediu</w:t>
      </w:r>
      <w:r w:rsidR="00476C24" w:rsidRPr="00B4308B">
        <w:rPr>
          <w:rFonts w:ascii="Arial" w:eastAsiaTheme="minorHAnsi" w:hAnsi="Arial" w:cs="Arial"/>
          <w:noProof w:val="0"/>
        </w:rPr>
        <w:t xml:space="preserve">, intrucat amplasamentul este nou iar lucrarile de constructie au fost certificate prin Procesul Verbal </w:t>
      </w:r>
      <w:r w:rsidR="00476C24" w:rsidRPr="00B4308B">
        <w:rPr>
          <w:rFonts w:ascii="Arial" w:hAnsi="Arial" w:cs="Arial"/>
        </w:rPr>
        <w:t>de Receptie la Terminarea lucrarilor nr.7750 / 07.07.2016 si ulterior prin Procesul Verbal de Receptie Finala nr. 9165 / 19.07.2018</w:t>
      </w:r>
    </w:p>
    <w:p w:rsidR="004462AE" w:rsidRPr="00B4308B" w:rsidRDefault="004462AE" w:rsidP="00B4308B">
      <w:pPr>
        <w:autoSpaceDE w:val="0"/>
        <w:autoSpaceDN w:val="0"/>
        <w:adjustRightInd w:val="0"/>
        <w:spacing w:after="0" w:line="240" w:lineRule="auto"/>
        <w:jc w:val="both"/>
        <w:rPr>
          <w:rFonts w:ascii="Arial" w:hAnsi="Arial" w:cs="Arial"/>
        </w:rPr>
      </w:pPr>
    </w:p>
    <w:p w:rsidR="004462AE" w:rsidRPr="00B4308B" w:rsidRDefault="004462AE" w:rsidP="00B4308B">
      <w:pPr>
        <w:pStyle w:val="BodyText1"/>
        <w:shd w:val="clear" w:color="auto" w:fill="auto"/>
        <w:spacing w:line="240" w:lineRule="auto"/>
        <w:ind w:right="20" w:firstLine="340"/>
        <w:jc w:val="both"/>
        <w:rPr>
          <w:rFonts w:ascii="Arial" w:hAnsi="Arial" w:cs="Arial"/>
          <w:color w:val="000000"/>
          <w:sz w:val="24"/>
          <w:szCs w:val="24"/>
          <w:lang w:val="ro-RO"/>
        </w:rPr>
      </w:pPr>
      <w:r w:rsidRPr="00B4308B">
        <w:rPr>
          <w:rFonts w:ascii="Arial" w:hAnsi="Arial" w:cs="Arial"/>
          <w:color w:val="000000"/>
          <w:sz w:val="24"/>
          <w:szCs w:val="24"/>
          <w:lang w:val="ro-RO"/>
        </w:rPr>
        <w:t>Categoria  de  activitate  desfasurata  pe  amplasament  este  incadrata  conf. Anexei 1 la Legea nr. 278/2013 privind emisiile industriale la</w:t>
      </w:r>
      <w:r w:rsidR="00476C24" w:rsidRPr="00B4308B">
        <w:rPr>
          <w:rFonts w:ascii="Arial" w:hAnsi="Arial" w:cs="Arial"/>
          <w:color w:val="000000"/>
          <w:sz w:val="24"/>
          <w:szCs w:val="24"/>
          <w:lang w:val="ro-RO"/>
        </w:rPr>
        <w:t xml:space="preserve"> punctul </w:t>
      </w:r>
      <w:r w:rsidRPr="00B4308B">
        <w:rPr>
          <w:rFonts w:ascii="Arial" w:hAnsi="Arial" w:cs="Arial"/>
          <w:color w:val="000000"/>
          <w:sz w:val="24"/>
          <w:szCs w:val="24"/>
          <w:lang w:val="ro-RO"/>
        </w:rPr>
        <w:t>:</w:t>
      </w:r>
    </w:p>
    <w:p w:rsidR="00476C24" w:rsidRPr="00B4308B" w:rsidRDefault="00476C24" w:rsidP="00B4308B">
      <w:pPr>
        <w:pStyle w:val="BodyText1"/>
        <w:shd w:val="clear" w:color="auto" w:fill="auto"/>
        <w:spacing w:line="240" w:lineRule="auto"/>
        <w:ind w:right="20" w:firstLine="340"/>
        <w:jc w:val="both"/>
        <w:rPr>
          <w:rFonts w:ascii="Arial" w:hAnsi="Arial" w:cs="Arial"/>
          <w:color w:val="000000"/>
          <w:sz w:val="24"/>
          <w:szCs w:val="24"/>
          <w:lang w:val="ro-RO"/>
        </w:rPr>
      </w:pPr>
    </w:p>
    <w:p w:rsidR="00930010" w:rsidRPr="00B4308B" w:rsidRDefault="00930010" w:rsidP="00B4308B">
      <w:pPr>
        <w:pStyle w:val="Frspaiere"/>
        <w:rPr>
          <w:rFonts w:ascii="Arial" w:hAnsi="Arial" w:cs="Arial"/>
          <w:i/>
          <w:sz w:val="24"/>
          <w:szCs w:val="24"/>
          <w:lang w:val="ro-RO"/>
        </w:rPr>
      </w:pPr>
      <w:r w:rsidRPr="00B4308B">
        <w:rPr>
          <w:rFonts w:ascii="Arial" w:eastAsiaTheme="minorHAnsi" w:hAnsi="Arial" w:cs="Arial"/>
          <w:bCs/>
          <w:i/>
          <w:sz w:val="24"/>
          <w:szCs w:val="24"/>
          <w:lang w:val="ro-RO"/>
        </w:rPr>
        <w:t>5.3. b)</w:t>
      </w:r>
      <w:r w:rsidRPr="00B4308B">
        <w:rPr>
          <w:rFonts w:ascii="Arial" w:hAnsi="Arial" w:cs="Arial"/>
          <w:i/>
          <w:sz w:val="24"/>
          <w:szCs w:val="24"/>
          <w:lang w:val="ro-RO"/>
        </w:rPr>
        <w:t>Valorificarea sau o combina</w:t>
      </w:r>
      <w:r w:rsidR="0001579C" w:rsidRPr="00B4308B">
        <w:rPr>
          <w:rFonts w:ascii="Arial" w:hAnsi="Arial" w:cs="Arial"/>
          <w:i/>
          <w:sz w:val="24"/>
          <w:szCs w:val="24"/>
          <w:lang w:val="ro-RO"/>
        </w:rPr>
        <w:t>t</w:t>
      </w:r>
      <w:r w:rsidRPr="00B4308B">
        <w:rPr>
          <w:rFonts w:ascii="Arial" w:hAnsi="Arial" w:cs="Arial"/>
          <w:i/>
          <w:sz w:val="24"/>
          <w:szCs w:val="24"/>
          <w:lang w:val="ro-RO"/>
        </w:rPr>
        <w:t xml:space="preserve">ie de valorificare </w:t>
      </w:r>
      <w:r w:rsidR="0001579C" w:rsidRPr="00B4308B">
        <w:rPr>
          <w:rFonts w:ascii="Arial" w:hAnsi="Arial" w:cs="Arial"/>
          <w:i/>
          <w:sz w:val="24"/>
          <w:szCs w:val="24"/>
          <w:lang w:val="ro-RO"/>
        </w:rPr>
        <w:t>s</w:t>
      </w:r>
      <w:r w:rsidRPr="00B4308B">
        <w:rPr>
          <w:rFonts w:ascii="Arial" w:hAnsi="Arial" w:cs="Arial"/>
          <w:i/>
          <w:sz w:val="24"/>
          <w:szCs w:val="24"/>
          <w:lang w:val="ro-RO"/>
        </w:rPr>
        <w:t>i eliminare a de</w:t>
      </w:r>
      <w:r w:rsidR="0001579C" w:rsidRPr="00B4308B">
        <w:rPr>
          <w:rFonts w:ascii="Arial" w:hAnsi="Arial" w:cs="Arial"/>
          <w:i/>
          <w:sz w:val="24"/>
          <w:szCs w:val="24"/>
          <w:lang w:val="ro-RO"/>
        </w:rPr>
        <w:t>s</w:t>
      </w:r>
      <w:r w:rsidRPr="00B4308B">
        <w:rPr>
          <w:rFonts w:ascii="Arial" w:hAnsi="Arial" w:cs="Arial"/>
          <w:i/>
          <w:sz w:val="24"/>
          <w:szCs w:val="24"/>
          <w:lang w:val="ro-RO"/>
        </w:rPr>
        <w:t>eurilor nepericuloase cu o capacitate mai mare de 75 de tone pe zi, implic</w:t>
      </w:r>
      <w:r w:rsidR="0001579C" w:rsidRPr="00B4308B">
        <w:rPr>
          <w:rFonts w:ascii="Arial" w:hAnsi="Arial" w:cs="Arial"/>
          <w:i/>
          <w:sz w:val="24"/>
          <w:szCs w:val="24"/>
          <w:lang w:val="ro-RO"/>
        </w:rPr>
        <w:t>a</w:t>
      </w:r>
      <w:r w:rsidRPr="00B4308B">
        <w:rPr>
          <w:rFonts w:ascii="Arial" w:hAnsi="Arial" w:cs="Arial"/>
          <w:i/>
          <w:sz w:val="24"/>
          <w:szCs w:val="24"/>
          <w:lang w:val="ro-RO"/>
        </w:rPr>
        <w:t>nd, cu excep</w:t>
      </w:r>
      <w:r w:rsidR="0001579C" w:rsidRPr="00B4308B">
        <w:rPr>
          <w:rFonts w:ascii="Arial" w:hAnsi="Arial" w:cs="Arial"/>
          <w:i/>
          <w:sz w:val="24"/>
          <w:szCs w:val="24"/>
          <w:lang w:val="ro-RO"/>
        </w:rPr>
        <w:t>t</w:t>
      </w:r>
      <w:r w:rsidRPr="00B4308B">
        <w:rPr>
          <w:rFonts w:ascii="Arial" w:hAnsi="Arial" w:cs="Arial"/>
          <w:i/>
          <w:sz w:val="24"/>
          <w:szCs w:val="24"/>
          <w:lang w:val="ro-RO"/>
        </w:rPr>
        <w:t>ia activit</w:t>
      </w:r>
      <w:r w:rsidR="0001579C" w:rsidRPr="00B4308B">
        <w:rPr>
          <w:rFonts w:ascii="Arial" w:hAnsi="Arial" w:cs="Arial"/>
          <w:i/>
          <w:sz w:val="24"/>
          <w:szCs w:val="24"/>
          <w:lang w:val="ro-RO"/>
        </w:rPr>
        <w:t>at</w:t>
      </w:r>
      <w:r w:rsidRPr="00B4308B">
        <w:rPr>
          <w:rFonts w:ascii="Arial" w:hAnsi="Arial" w:cs="Arial"/>
          <w:i/>
          <w:sz w:val="24"/>
          <w:szCs w:val="24"/>
          <w:lang w:val="ro-RO"/>
        </w:rPr>
        <w:t>ilor care intr</w:t>
      </w:r>
      <w:r w:rsidR="0001579C" w:rsidRPr="00B4308B">
        <w:rPr>
          <w:rFonts w:ascii="Arial" w:hAnsi="Arial" w:cs="Arial"/>
          <w:i/>
          <w:sz w:val="24"/>
          <w:szCs w:val="24"/>
          <w:lang w:val="ro-RO"/>
        </w:rPr>
        <w:t>a</w:t>
      </w:r>
      <w:r w:rsidRPr="00B4308B">
        <w:rPr>
          <w:rFonts w:ascii="Arial" w:hAnsi="Arial" w:cs="Arial"/>
          <w:i/>
          <w:sz w:val="24"/>
          <w:szCs w:val="24"/>
          <w:lang w:val="ro-RO"/>
        </w:rPr>
        <w:t xml:space="preserve"> sub inciden</w:t>
      </w:r>
      <w:r w:rsidR="0001579C" w:rsidRPr="00B4308B">
        <w:rPr>
          <w:rFonts w:ascii="Arial" w:hAnsi="Arial" w:cs="Arial"/>
          <w:i/>
          <w:sz w:val="24"/>
          <w:szCs w:val="24"/>
          <w:lang w:val="ro-RO"/>
        </w:rPr>
        <w:t>t</w:t>
      </w:r>
      <w:r w:rsidRPr="00B4308B">
        <w:rPr>
          <w:rFonts w:ascii="Arial" w:hAnsi="Arial" w:cs="Arial"/>
          <w:i/>
          <w:sz w:val="24"/>
          <w:szCs w:val="24"/>
          <w:lang w:val="ro-RO"/>
        </w:rPr>
        <w:t>a prevederilor anexei nr. 1 la Hot</w:t>
      </w:r>
      <w:r w:rsidR="003E5362" w:rsidRPr="00B4308B">
        <w:rPr>
          <w:rFonts w:ascii="Arial" w:hAnsi="Arial" w:cs="Arial"/>
          <w:i/>
          <w:sz w:val="24"/>
          <w:szCs w:val="24"/>
          <w:lang w:val="ro-RO"/>
        </w:rPr>
        <w:t>a</w:t>
      </w:r>
      <w:r w:rsidRPr="00B4308B">
        <w:rPr>
          <w:rFonts w:ascii="Arial" w:hAnsi="Arial" w:cs="Arial"/>
          <w:i/>
          <w:sz w:val="24"/>
          <w:szCs w:val="24"/>
          <w:lang w:val="ro-RO"/>
        </w:rPr>
        <w:t>r</w:t>
      </w:r>
      <w:r w:rsidR="003E5362" w:rsidRPr="00B4308B">
        <w:rPr>
          <w:rFonts w:ascii="Arial" w:hAnsi="Arial" w:cs="Arial"/>
          <w:i/>
          <w:sz w:val="24"/>
          <w:szCs w:val="24"/>
          <w:lang w:val="ro-RO"/>
        </w:rPr>
        <w:t>a</w:t>
      </w:r>
      <w:r w:rsidRPr="00B4308B">
        <w:rPr>
          <w:rFonts w:ascii="Arial" w:hAnsi="Arial" w:cs="Arial"/>
          <w:i/>
          <w:sz w:val="24"/>
          <w:szCs w:val="24"/>
          <w:lang w:val="ro-RO"/>
        </w:rPr>
        <w:t>rea Guvernului nr. 188/2002, cu modific</w:t>
      </w:r>
      <w:r w:rsidR="0001579C" w:rsidRPr="00B4308B">
        <w:rPr>
          <w:rFonts w:ascii="Arial" w:hAnsi="Arial" w:cs="Arial"/>
          <w:i/>
          <w:sz w:val="24"/>
          <w:szCs w:val="24"/>
          <w:lang w:val="ro-RO"/>
        </w:rPr>
        <w:t>a</w:t>
      </w:r>
      <w:r w:rsidRPr="00B4308B">
        <w:rPr>
          <w:rFonts w:ascii="Arial" w:hAnsi="Arial" w:cs="Arial"/>
          <w:i/>
          <w:sz w:val="24"/>
          <w:szCs w:val="24"/>
          <w:lang w:val="ro-RO"/>
        </w:rPr>
        <w:t xml:space="preserve">rile </w:t>
      </w:r>
      <w:r w:rsidR="0001579C" w:rsidRPr="00B4308B">
        <w:rPr>
          <w:rFonts w:ascii="Arial" w:hAnsi="Arial" w:cs="Arial"/>
          <w:i/>
          <w:sz w:val="24"/>
          <w:szCs w:val="24"/>
          <w:lang w:val="ro-RO"/>
        </w:rPr>
        <w:t>s</w:t>
      </w:r>
      <w:r w:rsidRPr="00B4308B">
        <w:rPr>
          <w:rFonts w:ascii="Arial" w:hAnsi="Arial" w:cs="Arial"/>
          <w:i/>
          <w:sz w:val="24"/>
          <w:szCs w:val="24"/>
          <w:lang w:val="ro-RO"/>
        </w:rPr>
        <w:t>i complet</w:t>
      </w:r>
      <w:r w:rsidR="0001579C" w:rsidRPr="00B4308B">
        <w:rPr>
          <w:rFonts w:ascii="Arial" w:hAnsi="Arial" w:cs="Arial"/>
          <w:i/>
          <w:sz w:val="24"/>
          <w:szCs w:val="24"/>
          <w:lang w:val="ro-RO"/>
        </w:rPr>
        <w:t>a</w:t>
      </w:r>
      <w:r w:rsidRPr="00B4308B">
        <w:rPr>
          <w:rFonts w:ascii="Arial" w:hAnsi="Arial" w:cs="Arial"/>
          <w:i/>
          <w:sz w:val="24"/>
          <w:szCs w:val="24"/>
          <w:lang w:val="ro-RO"/>
        </w:rPr>
        <w:t>rile ulterioare, una sau mai multe din urm</w:t>
      </w:r>
      <w:r w:rsidR="0001579C" w:rsidRPr="00B4308B">
        <w:rPr>
          <w:rFonts w:ascii="Arial" w:hAnsi="Arial" w:cs="Arial"/>
          <w:i/>
          <w:sz w:val="24"/>
          <w:szCs w:val="24"/>
          <w:lang w:val="ro-RO"/>
        </w:rPr>
        <w:t>a</w:t>
      </w:r>
      <w:r w:rsidRPr="00B4308B">
        <w:rPr>
          <w:rFonts w:ascii="Arial" w:hAnsi="Arial" w:cs="Arial"/>
          <w:i/>
          <w:sz w:val="24"/>
          <w:szCs w:val="24"/>
          <w:lang w:val="ro-RO"/>
        </w:rPr>
        <w:t>toarele activit</w:t>
      </w:r>
      <w:r w:rsidR="0001579C" w:rsidRPr="00B4308B">
        <w:rPr>
          <w:rFonts w:ascii="Arial" w:hAnsi="Arial" w:cs="Arial"/>
          <w:i/>
          <w:sz w:val="24"/>
          <w:szCs w:val="24"/>
          <w:lang w:val="ro-RO"/>
        </w:rPr>
        <w:t>at</w:t>
      </w:r>
      <w:r w:rsidRPr="00B4308B">
        <w:rPr>
          <w:rFonts w:ascii="Arial" w:hAnsi="Arial" w:cs="Arial"/>
          <w:i/>
          <w:sz w:val="24"/>
          <w:szCs w:val="24"/>
          <w:lang w:val="ro-RO"/>
        </w:rPr>
        <w:t>i:</w:t>
      </w:r>
    </w:p>
    <w:p w:rsidR="00930010" w:rsidRPr="00B4308B" w:rsidRDefault="00930010" w:rsidP="00B4308B">
      <w:pPr>
        <w:pStyle w:val="Frspaiere"/>
        <w:rPr>
          <w:rFonts w:ascii="Arial" w:hAnsi="Arial" w:cs="Arial"/>
          <w:i/>
          <w:sz w:val="24"/>
          <w:szCs w:val="24"/>
          <w:lang w:val="ro-RO"/>
        </w:rPr>
      </w:pPr>
      <w:r w:rsidRPr="00B4308B">
        <w:rPr>
          <w:rFonts w:ascii="Arial" w:eastAsiaTheme="minorHAnsi" w:hAnsi="Arial" w:cs="Arial"/>
          <w:bCs/>
          <w:i/>
          <w:sz w:val="24"/>
          <w:szCs w:val="24"/>
          <w:lang w:val="ro-RO"/>
        </w:rPr>
        <w:t>(i)</w:t>
      </w:r>
      <w:r w:rsidRPr="00B4308B">
        <w:rPr>
          <w:rFonts w:ascii="Arial" w:hAnsi="Arial" w:cs="Arial"/>
          <w:i/>
          <w:sz w:val="24"/>
          <w:szCs w:val="24"/>
          <w:lang w:val="ro-RO"/>
        </w:rPr>
        <w:t>tratarea biologic</w:t>
      </w:r>
      <w:r w:rsidR="0001579C" w:rsidRPr="00B4308B">
        <w:rPr>
          <w:rFonts w:ascii="Arial" w:hAnsi="Arial" w:cs="Arial"/>
          <w:i/>
          <w:sz w:val="24"/>
          <w:szCs w:val="24"/>
          <w:lang w:val="ro-RO"/>
        </w:rPr>
        <w:t>a</w:t>
      </w:r>
    </w:p>
    <w:p w:rsidR="004462AE" w:rsidRPr="00B4308B" w:rsidRDefault="004462AE" w:rsidP="00B4308B">
      <w:pPr>
        <w:tabs>
          <w:tab w:val="left" w:pos="450"/>
        </w:tabs>
        <w:autoSpaceDE w:val="0"/>
        <w:autoSpaceDN w:val="0"/>
        <w:adjustRightInd w:val="0"/>
        <w:spacing w:after="0" w:line="240" w:lineRule="auto"/>
        <w:ind w:left="450"/>
        <w:jc w:val="both"/>
        <w:rPr>
          <w:rFonts w:ascii="Arial" w:eastAsiaTheme="minorHAnsi" w:hAnsi="Arial" w:cs="Arial"/>
          <w:noProof w:val="0"/>
        </w:rPr>
      </w:pPr>
    </w:p>
    <w:p w:rsidR="004462AE" w:rsidRPr="00B4308B" w:rsidRDefault="004462AE" w:rsidP="00B4308B">
      <w:pPr>
        <w:pStyle w:val="Frspaiere"/>
        <w:rPr>
          <w:rFonts w:ascii="Arial" w:eastAsiaTheme="minorHAnsi" w:hAnsi="Arial" w:cs="Arial"/>
          <w:sz w:val="24"/>
          <w:szCs w:val="24"/>
          <w:lang w:val="ro-RO"/>
        </w:rPr>
      </w:pPr>
      <w:r w:rsidRPr="00B4308B">
        <w:rPr>
          <w:rFonts w:ascii="Arial" w:eastAsiaTheme="minorHAnsi" w:hAnsi="Arial" w:cs="Arial"/>
          <w:sz w:val="24"/>
          <w:szCs w:val="24"/>
          <w:lang w:val="ro-RO"/>
        </w:rPr>
        <w:t xml:space="preserve">Pe amplasamentul situat in </w:t>
      </w:r>
      <w:r w:rsidR="001557BE" w:rsidRPr="00B4308B">
        <w:rPr>
          <w:rFonts w:ascii="Arial" w:hAnsi="Arial" w:cs="Arial"/>
          <w:sz w:val="24"/>
          <w:szCs w:val="24"/>
          <w:lang w:val="ro-RO"/>
        </w:rPr>
        <w:t>Localitatea Malovăţ  Judeţul Mehedinţi</w:t>
      </w:r>
      <w:r w:rsidRPr="00B4308B">
        <w:rPr>
          <w:rFonts w:ascii="Arial" w:hAnsi="Arial" w:cs="Arial"/>
          <w:sz w:val="24"/>
          <w:szCs w:val="24"/>
          <w:lang w:val="ro-RO"/>
        </w:rPr>
        <w:t xml:space="preserve">, </w:t>
      </w:r>
      <w:r w:rsidR="001557BE" w:rsidRPr="00B4308B">
        <w:rPr>
          <w:rFonts w:ascii="Arial" w:hAnsi="Arial" w:cs="Arial"/>
          <w:sz w:val="24"/>
          <w:szCs w:val="24"/>
          <w:lang w:val="ro-RO"/>
        </w:rPr>
        <w:t>SC Brantner Servicii Ecologice SRL</w:t>
      </w:r>
      <w:r w:rsidR="00930010" w:rsidRPr="00B4308B">
        <w:rPr>
          <w:rFonts w:ascii="Arial" w:hAnsi="Arial" w:cs="Arial"/>
          <w:sz w:val="24"/>
          <w:szCs w:val="24"/>
          <w:lang w:val="ro-RO"/>
        </w:rPr>
        <w:t>.</w:t>
      </w:r>
      <w:r w:rsidR="001557BE" w:rsidRPr="00B4308B">
        <w:rPr>
          <w:rFonts w:ascii="Arial" w:eastAsiaTheme="minorHAnsi" w:hAnsi="Arial" w:cs="Arial"/>
          <w:sz w:val="24"/>
          <w:szCs w:val="24"/>
          <w:lang w:val="ro-RO"/>
        </w:rPr>
        <w:t xml:space="preserve">va </w:t>
      </w:r>
      <w:r w:rsidRPr="00B4308B">
        <w:rPr>
          <w:rFonts w:ascii="Arial" w:eastAsiaTheme="minorHAnsi" w:hAnsi="Arial" w:cs="Arial"/>
          <w:sz w:val="24"/>
          <w:szCs w:val="24"/>
          <w:lang w:val="ro-RO"/>
        </w:rPr>
        <w:t>des</w:t>
      </w:r>
      <w:r w:rsidR="00390FEF" w:rsidRPr="00B4308B">
        <w:rPr>
          <w:rFonts w:ascii="Arial" w:eastAsiaTheme="minorHAnsi" w:hAnsi="Arial" w:cs="Arial"/>
          <w:sz w:val="24"/>
          <w:szCs w:val="24"/>
          <w:lang w:val="ro-RO"/>
        </w:rPr>
        <w:t xml:space="preserve">fasoara  urmatoarele activitati </w:t>
      </w:r>
      <w:r w:rsidRPr="00B4308B">
        <w:rPr>
          <w:rFonts w:ascii="Arial" w:eastAsiaTheme="minorHAnsi" w:hAnsi="Arial" w:cs="Arial"/>
          <w:sz w:val="24"/>
          <w:szCs w:val="24"/>
          <w:lang w:val="ro-RO"/>
        </w:rPr>
        <w:t>incadrate in clasa CAEN:</w:t>
      </w:r>
    </w:p>
    <w:p w:rsidR="009521A1" w:rsidRPr="00B4308B" w:rsidRDefault="009521A1" w:rsidP="00B4308B">
      <w:pPr>
        <w:pStyle w:val="Frspaiere"/>
        <w:rPr>
          <w:rFonts w:ascii="Arial" w:hAnsi="Arial" w:cs="Arial"/>
          <w:sz w:val="24"/>
          <w:szCs w:val="24"/>
          <w:lang w:val="ro-RO"/>
        </w:rPr>
      </w:pPr>
    </w:p>
    <w:p w:rsidR="00930010" w:rsidRPr="00B4308B" w:rsidRDefault="00930010" w:rsidP="00B4308B">
      <w:pPr>
        <w:pStyle w:val="Frspaiere"/>
        <w:rPr>
          <w:rFonts w:ascii="Arial" w:hAnsi="Arial" w:cs="Arial"/>
          <w:color w:val="000000"/>
          <w:sz w:val="24"/>
          <w:szCs w:val="24"/>
          <w:lang w:val="ro-RO"/>
        </w:rPr>
      </w:pPr>
      <w:r w:rsidRPr="00B4308B">
        <w:rPr>
          <w:rFonts w:ascii="Arial" w:hAnsi="Arial" w:cs="Arial"/>
          <w:sz w:val="24"/>
          <w:szCs w:val="24"/>
          <w:lang w:val="ro-RO"/>
        </w:rPr>
        <w:t xml:space="preserve">3821 Tratarea si eliminarea deseurilor nepericuloase </w:t>
      </w:r>
      <w:r w:rsidRPr="00B4308B">
        <w:rPr>
          <w:rFonts w:ascii="Arial" w:hAnsi="Arial" w:cs="Arial"/>
          <w:sz w:val="24"/>
          <w:szCs w:val="24"/>
          <w:lang w:val="ro-RO"/>
        </w:rPr>
        <w:br/>
        <w:t>3832 Recuperarea materialelor reciclabile sortate</w:t>
      </w:r>
    </w:p>
    <w:p w:rsidR="004462AE" w:rsidRPr="00B4308B" w:rsidRDefault="004462AE" w:rsidP="00B4308B">
      <w:pPr>
        <w:autoSpaceDE w:val="0"/>
        <w:autoSpaceDN w:val="0"/>
        <w:adjustRightInd w:val="0"/>
        <w:spacing w:after="0" w:line="240" w:lineRule="auto"/>
        <w:jc w:val="both"/>
        <w:rPr>
          <w:rFonts w:ascii="Arial" w:hAnsi="Arial" w:cs="Arial"/>
          <w:b/>
          <w:bCs/>
          <w:noProof w:val="0"/>
          <w:color w:val="FFFFFF"/>
        </w:rPr>
      </w:pPr>
    </w:p>
    <w:p w:rsidR="004462AE" w:rsidRPr="00B4308B" w:rsidRDefault="004462AE" w:rsidP="00B4308B">
      <w:pPr>
        <w:pStyle w:val="Frspaiere"/>
        <w:rPr>
          <w:rFonts w:ascii="Arial" w:eastAsiaTheme="minorHAnsi" w:hAnsi="Arial" w:cs="Arial"/>
          <w:sz w:val="24"/>
          <w:szCs w:val="24"/>
          <w:lang w:val="ro-RO"/>
        </w:rPr>
      </w:pPr>
      <w:r w:rsidRPr="00B4308B">
        <w:rPr>
          <w:rFonts w:ascii="Arial" w:eastAsiaTheme="minorHAnsi" w:hAnsi="Arial" w:cs="Arial"/>
          <w:sz w:val="24"/>
          <w:szCs w:val="24"/>
          <w:lang w:val="ro-RO"/>
        </w:rPr>
        <w:t>Conform Legii nr.211/2011 privind regimul deseurilor, activitatea desfasurata se incadreaza:</w:t>
      </w:r>
    </w:p>
    <w:p w:rsidR="00DC7064" w:rsidRPr="00B4308B" w:rsidRDefault="00DC7064" w:rsidP="00B4308B">
      <w:pPr>
        <w:pStyle w:val="Frspaiere"/>
        <w:rPr>
          <w:rFonts w:ascii="Arial" w:eastAsiaTheme="minorHAnsi" w:hAnsi="Arial" w:cs="Arial"/>
          <w:b/>
          <w:bCs/>
          <w:sz w:val="24"/>
          <w:szCs w:val="24"/>
          <w:lang w:val="ro-RO"/>
        </w:rPr>
      </w:pPr>
    </w:p>
    <w:p w:rsidR="004462AE" w:rsidRPr="00B4308B" w:rsidRDefault="004462AE" w:rsidP="00B4308B">
      <w:pPr>
        <w:pStyle w:val="Frspaiere"/>
        <w:rPr>
          <w:rFonts w:ascii="Arial" w:eastAsiaTheme="minorHAnsi" w:hAnsi="Arial" w:cs="Arial"/>
          <w:sz w:val="24"/>
          <w:szCs w:val="24"/>
          <w:lang w:val="ro-RO"/>
        </w:rPr>
      </w:pPr>
      <w:r w:rsidRPr="00B4308B">
        <w:rPr>
          <w:rFonts w:ascii="Arial" w:eastAsiaTheme="minorHAnsi" w:hAnsi="Arial" w:cs="Arial"/>
          <w:b/>
          <w:bCs/>
          <w:sz w:val="24"/>
          <w:szCs w:val="24"/>
          <w:lang w:val="ro-RO"/>
        </w:rPr>
        <w:t xml:space="preserve">Anexa 3:  </w:t>
      </w:r>
      <w:r w:rsidRPr="00B4308B">
        <w:rPr>
          <w:rFonts w:ascii="Arial" w:eastAsiaTheme="minorHAnsi" w:hAnsi="Arial" w:cs="Arial"/>
          <w:sz w:val="24"/>
          <w:szCs w:val="24"/>
          <w:lang w:val="ro-RO"/>
        </w:rPr>
        <w:t>Operatii de valorificare</w:t>
      </w:r>
    </w:p>
    <w:p w:rsidR="004462AE" w:rsidRPr="00B4308B" w:rsidRDefault="004462AE" w:rsidP="00B4308B">
      <w:pPr>
        <w:pStyle w:val="Frspaiere"/>
        <w:rPr>
          <w:rFonts w:ascii="Arial" w:hAnsi="Arial" w:cs="Arial"/>
          <w:sz w:val="24"/>
          <w:szCs w:val="24"/>
          <w:lang w:val="ro-RO"/>
        </w:rPr>
      </w:pPr>
      <w:r w:rsidRPr="00B4308B">
        <w:rPr>
          <w:rFonts w:ascii="Arial" w:hAnsi="Arial" w:cs="Arial"/>
          <w:b/>
          <w:sz w:val="24"/>
          <w:szCs w:val="24"/>
          <w:lang w:val="ro-RO"/>
        </w:rPr>
        <w:t xml:space="preserve">R 12 - </w:t>
      </w:r>
      <w:r w:rsidRPr="00B4308B">
        <w:rPr>
          <w:rFonts w:ascii="Arial" w:hAnsi="Arial" w:cs="Arial"/>
          <w:sz w:val="24"/>
          <w:szCs w:val="24"/>
          <w:lang w:val="ro-RO"/>
        </w:rPr>
        <w:t xml:space="preserve">schimbul de deseuri in vederea expunerii la oricare dintre operatiunile numerotate de la R 1 la R 11. In cazul in care nu exista niciun </w:t>
      </w:r>
      <w:r w:rsidRPr="00E511F6">
        <w:rPr>
          <w:rFonts w:ascii="Arial" w:hAnsi="Arial" w:cs="Arial"/>
          <w:sz w:val="24"/>
          <w:szCs w:val="24"/>
          <w:lang w:val="ro-RO"/>
        </w:rPr>
        <w:t>alt cod R</w:t>
      </w:r>
      <w:r w:rsidRPr="00B4308B">
        <w:rPr>
          <w:rFonts w:ascii="Arial" w:hAnsi="Arial" w:cs="Arial"/>
          <w:sz w:val="24"/>
          <w:szCs w:val="24"/>
          <w:lang w:val="ro-RO"/>
        </w:rPr>
        <w:t xml:space="preserve"> </w:t>
      </w:r>
      <w:r w:rsidRPr="00B4308B">
        <w:rPr>
          <w:rFonts w:ascii="Arial" w:hAnsi="Arial" w:cs="Arial"/>
          <w:sz w:val="24"/>
          <w:szCs w:val="24"/>
          <w:lang w:val="ro-RO"/>
        </w:rPr>
        <w:lastRenderedPageBreak/>
        <w:t>corespunzator, aceasta include operatiunile preliminare inainte de valorificare, inclusiv preprocesarea, cum ar fi, printre altele, demontarea, sortarea, sfar</w:t>
      </w:r>
      <w:r w:rsidR="0001579C" w:rsidRPr="00B4308B">
        <w:rPr>
          <w:rFonts w:ascii="Arial" w:hAnsi="Arial" w:cs="Arial"/>
          <w:sz w:val="24"/>
          <w:szCs w:val="24"/>
          <w:lang w:val="ro-RO"/>
        </w:rPr>
        <w:t>a</w:t>
      </w:r>
      <w:r w:rsidRPr="00B4308B">
        <w:rPr>
          <w:rFonts w:ascii="Arial" w:hAnsi="Arial" w:cs="Arial"/>
          <w:sz w:val="24"/>
          <w:szCs w:val="24"/>
          <w:lang w:val="ro-RO"/>
        </w:rPr>
        <w:t>marea, compactarea, granularea, maruntirea uscata, conditionarea, reambalarea, separarea si amestecarea inainte de supunerea la oricare dintre operatiunile numerotate de la R1 la R11;</w:t>
      </w:r>
    </w:p>
    <w:p w:rsidR="004462AE" w:rsidRPr="00B4308B" w:rsidRDefault="004462AE" w:rsidP="00B4308B">
      <w:pPr>
        <w:pStyle w:val="Frspaiere"/>
        <w:rPr>
          <w:rFonts w:ascii="Arial" w:eastAsiaTheme="minorHAnsi" w:hAnsi="Arial" w:cs="Arial"/>
          <w:sz w:val="24"/>
          <w:szCs w:val="24"/>
          <w:lang w:val="ro-RO"/>
        </w:rPr>
      </w:pPr>
      <w:r w:rsidRPr="00B4308B">
        <w:rPr>
          <w:rFonts w:ascii="Arial" w:eastAsiaTheme="minorHAnsi" w:hAnsi="Arial" w:cs="Arial"/>
          <w:b/>
          <w:bCs/>
          <w:sz w:val="24"/>
          <w:szCs w:val="24"/>
          <w:lang w:val="ro-RO"/>
        </w:rPr>
        <w:t xml:space="preserve">R13 - </w:t>
      </w:r>
      <w:r w:rsidRPr="00B4308B">
        <w:rPr>
          <w:rFonts w:ascii="Arial" w:eastAsiaTheme="minorHAnsi" w:hAnsi="Arial" w:cs="Arial"/>
          <w:sz w:val="24"/>
          <w:szCs w:val="24"/>
          <w:lang w:val="ro-RO"/>
        </w:rPr>
        <w:t>Stocarea deseurilor inaintea oricarei operatii numerotate de la R1 la R12.</w:t>
      </w:r>
    </w:p>
    <w:p w:rsidR="004462AE" w:rsidRPr="00B4308B" w:rsidRDefault="004462AE" w:rsidP="00B4308B">
      <w:pPr>
        <w:autoSpaceDE w:val="0"/>
        <w:autoSpaceDN w:val="0"/>
        <w:adjustRightInd w:val="0"/>
        <w:spacing w:after="0" w:line="240" w:lineRule="auto"/>
        <w:jc w:val="both"/>
        <w:rPr>
          <w:rFonts w:ascii="Arial" w:eastAsiaTheme="minorHAnsi" w:hAnsi="Arial" w:cs="Arial"/>
          <w:noProof w:val="0"/>
        </w:rPr>
      </w:pPr>
    </w:p>
    <w:p w:rsidR="007D0A40" w:rsidRPr="00B4308B" w:rsidRDefault="004462AE" w:rsidP="00B4308B">
      <w:pPr>
        <w:pStyle w:val="Frspaiere"/>
        <w:ind w:firstLine="436"/>
        <w:rPr>
          <w:rStyle w:val="FontStyle88"/>
          <w:rFonts w:ascii="Arial" w:hAnsi="Arial" w:cs="Arial"/>
          <w:sz w:val="24"/>
          <w:szCs w:val="24"/>
          <w:lang w:val="ro-RO"/>
        </w:rPr>
      </w:pPr>
      <w:r w:rsidRPr="00B4308B">
        <w:rPr>
          <w:rFonts w:ascii="Arial" w:hAnsi="Arial" w:cs="Arial"/>
          <w:color w:val="000000"/>
          <w:sz w:val="24"/>
          <w:szCs w:val="24"/>
          <w:lang w:val="ro-RO"/>
        </w:rPr>
        <w:t xml:space="preserve">Prezentul  Raport de amplasament  </w:t>
      </w:r>
      <w:r w:rsidRPr="00B4308B">
        <w:rPr>
          <w:rFonts w:ascii="Arial" w:eastAsiaTheme="minorHAnsi" w:hAnsi="Arial" w:cs="Arial"/>
          <w:bCs/>
          <w:iCs/>
          <w:sz w:val="24"/>
          <w:szCs w:val="24"/>
          <w:lang w:val="ro-RO"/>
        </w:rPr>
        <w:t xml:space="preserve">a fost intocmit de </w:t>
      </w:r>
      <w:r w:rsidR="007D0A40" w:rsidRPr="00B4308B">
        <w:rPr>
          <w:rFonts w:ascii="Arial" w:hAnsi="Arial" w:cs="Arial"/>
          <w:sz w:val="24"/>
          <w:szCs w:val="24"/>
          <w:lang w:val="ro-RO"/>
        </w:rPr>
        <w:t>dr.ing. Cornel MEILESCU</w:t>
      </w:r>
      <w:r w:rsidRPr="00B4308B">
        <w:rPr>
          <w:rFonts w:ascii="Arial" w:hAnsi="Arial" w:cs="Arial"/>
          <w:sz w:val="24"/>
          <w:szCs w:val="24"/>
          <w:lang w:val="ro-RO"/>
        </w:rPr>
        <w:t xml:space="preserve">, </w:t>
      </w:r>
      <w:r w:rsidR="007D0A40" w:rsidRPr="00B4308B">
        <w:rPr>
          <w:rFonts w:ascii="Arial" w:hAnsi="Arial" w:cs="Arial"/>
          <w:spacing w:val="12"/>
          <w:sz w:val="24"/>
          <w:szCs w:val="24"/>
          <w:lang w:val="ro-RO"/>
        </w:rPr>
        <w:t xml:space="preserve">SC Aquaseverin SRL, Certificat M.M.A.P. nr. </w:t>
      </w:r>
      <w:r w:rsidR="00A6389B" w:rsidRPr="00B4308B">
        <w:rPr>
          <w:rFonts w:ascii="Arial" w:hAnsi="Arial" w:cs="Arial"/>
          <w:spacing w:val="12"/>
          <w:sz w:val="24"/>
          <w:szCs w:val="24"/>
          <w:lang w:val="ro-RO"/>
        </w:rPr>
        <w:t>4</w:t>
      </w:r>
      <w:r w:rsidR="007D0A40" w:rsidRPr="00B4308B">
        <w:rPr>
          <w:rFonts w:ascii="Arial" w:hAnsi="Arial" w:cs="Arial"/>
          <w:spacing w:val="12"/>
          <w:sz w:val="24"/>
          <w:szCs w:val="24"/>
          <w:lang w:val="ro-RO"/>
        </w:rPr>
        <w:t>20,  Str Alion, nr 64, bl P2, sc 3 ap 9, Drobeta Tr Severin,  Mobil 0726189016</w:t>
      </w:r>
      <w:r w:rsidRPr="00B4308B">
        <w:rPr>
          <w:rStyle w:val="FontStyle88"/>
          <w:rFonts w:ascii="Arial" w:hAnsi="Arial" w:cs="Arial"/>
          <w:sz w:val="24"/>
          <w:szCs w:val="24"/>
          <w:lang w:val="ro-RO"/>
        </w:rPr>
        <w:t>.</w:t>
      </w:r>
    </w:p>
    <w:p w:rsidR="004462AE" w:rsidRPr="00B4308B" w:rsidRDefault="007D0A40" w:rsidP="00B4308B">
      <w:pPr>
        <w:pStyle w:val="Frspaiere"/>
        <w:rPr>
          <w:rStyle w:val="FontStyle88"/>
          <w:rFonts w:ascii="Arial" w:hAnsi="Arial" w:cs="Arial"/>
          <w:sz w:val="24"/>
          <w:szCs w:val="24"/>
          <w:lang w:val="ro-RO"/>
        </w:rPr>
      </w:pPr>
      <w:r w:rsidRPr="00B4308B">
        <w:rPr>
          <w:rStyle w:val="FontStyle88"/>
          <w:rFonts w:ascii="Arial" w:hAnsi="Arial" w:cs="Arial"/>
          <w:sz w:val="24"/>
          <w:szCs w:val="24"/>
          <w:lang w:val="ro-RO"/>
        </w:rPr>
        <w:tab/>
      </w:r>
      <w:r w:rsidR="004462AE" w:rsidRPr="00B4308B">
        <w:rPr>
          <w:rStyle w:val="FontStyle88"/>
          <w:rFonts w:ascii="Arial" w:hAnsi="Arial" w:cs="Arial"/>
          <w:sz w:val="24"/>
          <w:szCs w:val="24"/>
          <w:lang w:val="ro-RO"/>
        </w:rPr>
        <w:t>Raportul a fost intocmit pentru a indeplini conformarea cu cerintele de prevenire si control al poluarii, respectand prevederile  Legii  nr. 278/2013, astfel incat sa ofere informatii relevante pentru emiterea autorizatiei integrate de mediu.</w:t>
      </w:r>
    </w:p>
    <w:p w:rsidR="00CA45A2" w:rsidRPr="00B4308B" w:rsidRDefault="00CA45A2" w:rsidP="00B4308B">
      <w:pPr>
        <w:autoSpaceDE w:val="0"/>
        <w:autoSpaceDN w:val="0"/>
        <w:adjustRightInd w:val="0"/>
        <w:spacing w:after="0" w:line="240" w:lineRule="auto"/>
        <w:jc w:val="both"/>
        <w:rPr>
          <w:rStyle w:val="FontStyle88"/>
          <w:rFonts w:ascii="Arial" w:hAnsi="Arial" w:cs="Arial"/>
          <w:sz w:val="24"/>
          <w:szCs w:val="24"/>
        </w:rPr>
      </w:pPr>
    </w:p>
    <w:p w:rsidR="004462AE" w:rsidRPr="00B4308B" w:rsidRDefault="004462AE" w:rsidP="00B4308B">
      <w:pPr>
        <w:pStyle w:val="Listparagraf"/>
        <w:numPr>
          <w:ilvl w:val="1"/>
          <w:numId w:val="5"/>
        </w:numPr>
        <w:autoSpaceDE w:val="0"/>
        <w:autoSpaceDN w:val="0"/>
        <w:adjustRightInd w:val="0"/>
        <w:spacing w:after="0" w:line="240" w:lineRule="auto"/>
        <w:jc w:val="both"/>
        <w:rPr>
          <w:rFonts w:ascii="Arial" w:hAnsi="Arial" w:cs="Arial"/>
          <w:b/>
          <w:bCs/>
          <w:i/>
          <w:iCs/>
          <w:noProof w:val="0"/>
          <w:sz w:val="24"/>
          <w:szCs w:val="24"/>
        </w:rPr>
      </w:pPr>
      <w:r w:rsidRPr="00B4308B">
        <w:rPr>
          <w:rFonts w:ascii="Arial" w:hAnsi="Arial" w:cs="Arial"/>
          <w:b/>
          <w:bCs/>
          <w:i/>
          <w:iCs/>
          <w:noProof w:val="0"/>
          <w:sz w:val="24"/>
          <w:szCs w:val="24"/>
        </w:rPr>
        <w:t xml:space="preserve"> OBIECTIVE</w:t>
      </w:r>
    </w:p>
    <w:p w:rsidR="004462AE" w:rsidRPr="00B4308B" w:rsidRDefault="004462AE" w:rsidP="00B4308B">
      <w:pPr>
        <w:autoSpaceDE w:val="0"/>
        <w:autoSpaceDN w:val="0"/>
        <w:adjustRightInd w:val="0"/>
        <w:spacing w:after="0" w:line="240" w:lineRule="auto"/>
        <w:jc w:val="both"/>
        <w:rPr>
          <w:rFonts w:ascii="Arial" w:hAnsi="Arial" w:cs="Arial"/>
          <w:b/>
          <w:bCs/>
          <w:i/>
          <w:iCs/>
          <w:noProof w:val="0"/>
          <w:color w:val="000000"/>
        </w:rPr>
      </w:pPr>
    </w:p>
    <w:p w:rsidR="004462AE" w:rsidRPr="00B4308B" w:rsidRDefault="004462AE" w:rsidP="00B4308B">
      <w:pPr>
        <w:spacing w:line="240" w:lineRule="auto"/>
        <w:ind w:left="180" w:firstLine="180"/>
        <w:jc w:val="both"/>
        <w:rPr>
          <w:rFonts w:ascii="Arial" w:hAnsi="Arial" w:cs="Arial"/>
        </w:rPr>
      </w:pPr>
      <w:r w:rsidRPr="00B4308B">
        <w:rPr>
          <w:rFonts w:ascii="Arial" w:hAnsi="Arial" w:cs="Arial"/>
        </w:rPr>
        <w:t>Principalele obiective ale raportului de amplasament, in conformitate cu cerintele legale privind prevenirea si controlul integrat al poluarii sunt urmatoarele:</w:t>
      </w:r>
    </w:p>
    <w:p w:rsidR="004462AE" w:rsidRPr="00B4308B" w:rsidRDefault="004462AE" w:rsidP="00B4308B">
      <w:pPr>
        <w:pStyle w:val="Frspaiere"/>
        <w:numPr>
          <w:ilvl w:val="0"/>
          <w:numId w:val="1"/>
        </w:numPr>
        <w:rPr>
          <w:rFonts w:ascii="Arial" w:hAnsi="Arial" w:cs="Arial"/>
          <w:sz w:val="24"/>
          <w:szCs w:val="24"/>
          <w:lang w:val="ro-RO"/>
        </w:rPr>
      </w:pPr>
      <w:r w:rsidRPr="00B4308B">
        <w:rPr>
          <w:rFonts w:ascii="Arial" w:hAnsi="Arial" w:cs="Arial"/>
          <w:sz w:val="24"/>
          <w:szCs w:val="24"/>
          <w:lang w:val="ro-RO"/>
        </w:rPr>
        <w:t>stabilirea conditiilor de referinta pentru evaluarile ulterioare ale amplasamentului;</w:t>
      </w:r>
    </w:p>
    <w:p w:rsidR="004462AE" w:rsidRPr="00B4308B" w:rsidRDefault="004462AE" w:rsidP="00B4308B">
      <w:pPr>
        <w:pStyle w:val="Listparagraf"/>
        <w:numPr>
          <w:ilvl w:val="0"/>
          <w:numId w:val="1"/>
        </w:numPr>
        <w:spacing w:line="240" w:lineRule="auto"/>
        <w:jc w:val="both"/>
        <w:rPr>
          <w:rFonts w:ascii="Arial" w:hAnsi="Arial" w:cs="Arial"/>
          <w:sz w:val="24"/>
          <w:szCs w:val="24"/>
        </w:rPr>
      </w:pPr>
      <w:r w:rsidRPr="00B4308B">
        <w:rPr>
          <w:rFonts w:ascii="Arial" w:hAnsi="Arial" w:cs="Arial"/>
          <w:sz w:val="24"/>
          <w:szCs w:val="24"/>
        </w:rPr>
        <w:t>furnizarea de informatii asupra caracteristicilor fizice ale terenului si a vulnerabilitatii acestuia;</w:t>
      </w:r>
    </w:p>
    <w:p w:rsidR="00B8636D" w:rsidRPr="00B4308B" w:rsidRDefault="004462AE" w:rsidP="00B4308B">
      <w:pPr>
        <w:pStyle w:val="Listparagraf"/>
        <w:numPr>
          <w:ilvl w:val="0"/>
          <w:numId w:val="1"/>
        </w:numPr>
        <w:spacing w:line="240" w:lineRule="auto"/>
        <w:jc w:val="both"/>
        <w:rPr>
          <w:rFonts w:ascii="Arial" w:hAnsi="Arial" w:cs="Arial"/>
          <w:sz w:val="24"/>
          <w:szCs w:val="24"/>
        </w:rPr>
      </w:pPr>
      <w:r w:rsidRPr="00B4308B">
        <w:rPr>
          <w:rFonts w:ascii="Arial" w:hAnsi="Arial" w:cs="Arial"/>
          <w:sz w:val="24"/>
          <w:szCs w:val="24"/>
        </w:rPr>
        <w:t>prezentarea rezultatelor investigatiilor anterioare in vederea atingerii scopurilor de respectare a prevederilor in domeniul protectiei mediului si sanatatii populatiei.</w:t>
      </w:r>
    </w:p>
    <w:p w:rsidR="004462AE" w:rsidRPr="00B4308B" w:rsidRDefault="004462AE" w:rsidP="00B4308B">
      <w:pPr>
        <w:spacing w:line="240" w:lineRule="auto"/>
        <w:ind w:firstLine="360"/>
        <w:jc w:val="both"/>
        <w:rPr>
          <w:rFonts w:ascii="Arial" w:hAnsi="Arial" w:cs="Arial"/>
        </w:rPr>
      </w:pPr>
      <w:r w:rsidRPr="00B4308B">
        <w:rPr>
          <w:rFonts w:ascii="Arial" w:hAnsi="Arial" w:cs="Arial"/>
          <w:b/>
          <w:i/>
        </w:rPr>
        <w:t>Obiective specifice</w:t>
      </w:r>
      <w:r w:rsidRPr="00B4308B">
        <w:rPr>
          <w:rFonts w:ascii="Arial" w:hAnsi="Arial" w:cs="Arial"/>
        </w:rPr>
        <w:t>:</w:t>
      </w:r>
    </w:p>
    <w:p w:rsidR="004462AE" w:rsidRPr="00B4308B" w:rsidRDefault="004462AE" w:rsidP="00B4308B">
      <w:pPr>
        <w:pStyle w:val="Listparagraf"/>
        <w:numPr>
          <w:ilvl w:val="0"/>
          <w:numId w:val="2"/>
        </w:numPr>
        <w:spacing w:line="240" w:lineRule="auto"/>
        <w:jc w:val="both"/>
        <w:rPr>
          <w:rFonts w:ascii="Arial" w:hAnsi="Arial" w:cs="Arial"/>
          <w:sz w:val="24"/>
          <w:szCs w:val="24"/>
        </w:rPr>
      </w:pPr>
      <w:r w:rsidRPr="00B4308B">
        <w:rPr>
          <w:rFonts w:ascii="Arial" w:hAnsi="Arial" w:cs="Arial"/>
          <w:sz w:val="24"/>
          <w:szCs w:val="24"/>
        </w:rPr>
        <w:t>identificarea zonelor cu potential de contaminare;</w:t>
      </w:r>
    </w:p>
    <w:p w:rsidR="004462AE" w:rsidRPr="00B4308B" w:rsidRDefault="004462AE" w:rsidP="00B4308B">
      <w:pPr>
        <w:pStyle w:val="Listparagraf"/>
        <w:numPr>
          <w:ilvl w:val="0"/>
          <w:numId w:val="2"/>
        </w:numPr>
        <w:spacing w:line="240" w:lineRule="auto"/>
        <w:jc w:val="both"/>
        <w:rPr>
          <w:rFonts w:ascii="Arial" w:hAnsi="Arial" w:cs="Arial"/>
          <w:sz w:val="24"/>
          <w:szCs w:val="24"/>
        </w:rPr>
      </w:pPr>
      <w:r w:rsidRPr="00B4308B">
        <w:rPr>
          <w:rFonts w:ascii="Arial" w:hAnsi="Arial" w:cs="Arial"/>
          <w:sz w:val="24"/>
          <w:szCs w:val="24"/>
        </w:rPr>
        <w:t>furnizarea de informatii suficiente care sa permita descrierea interactiunii dintre factorii de mediu relevanti pentru amplasamentul analizat.</w:t>
      </w:r>
    </w:p>
    <w:p w:rsidR="004462AE" w:rsidRPr="00B4308B" w:rsidRDefault="004462AE" w:rsidP="00B4308B">
      <w:pPr>
        <w:pStyle w:val="Frspaiere1"/>
        <w:ind w:left="360"/>
        <w:jc w:val="both"/>
        <w:rPr>
          <w:rFonts w:ascii="Arial" w:hAnsi="Arial" w:cs="Arial"/>
          <w:sz w:val="24"/>
          <w:szCs w:val="24"/>
        </w:rPr>
      </w:pPr>
      <w:r w:rsidRPr="00B4308B">
        <w:rPr>
          <w:rFonts w:ascii="Arial" w:hAnsi="Arial" w:cs="Arial"/>
          <w:sz w:val="24"/>
          <w:szCs w:val="24"/>
        </w:rPr>
        <w:t>Raportul se refera la zona ocupata de instalatie si de facilitatile conexe dar si la zonele invecinate acesteia care pot afecta sau pot fi afectate de activitatile desfasurate pe amplasamentul analizat.</w:t>
      </w:r>
    </w:p>
    <w:p w:rsidR="00390FEF" w:rsidRPr="00B4308B" w:rsidRDefault="004462AE" w:rsidP="00B4308B">
      <w:pPr>
        <w:autoSpaceDE w:val="0"/>
        <w:autoSpaceDN w:val="0"/>
        <w:adjustRightInd w:val="0"/>
        <w:spacing w:after="0" w:line="240" w:lineRule="auto"/>
        <w:jc w:val="both"/>
        <w:rPr>
          <w:rFonts w:ascii="Arial" w:hAnsi="Arial" w:cs="Arial"/>
          <w:b/>
          <w:bCs/>
          <w:noProof w:val="0"/>
          <w:color w:val="FFFFFF"/>
        </w:rPr>
      </w:pPr>
      <w:r w:rsidRPr="00B4308B">
        <w:rPr>
          <w:rFonts w:ascii="Arial" w:hAnsi="Arial" w:cs="Arial"/>
          <w:b/>
          <w:bCs/>
          <w:noProof w:val="0"/>
          <w:color w:val="FFFFFF"/>
        </w:rPr>
        <w:t>11</w:t>
      </w:r>
    </w:p>
    <w:p w:rsidR="004462AE" w:rsidRPr="00B4308B" w:rsidRDefault="004462AE" w:rsidP="00B4308B">
      <w:pPr>
        <w:pStyle w:val="Listparagraf"/>
        <w:numPr>
          <w:ilvl w:val="1"/>
          <w:numId w:val="5"/>
        </w:numPr>
        <w:autoSpaceDE w:val="0"/>
        <w:autoSpaceDN w:val="0"/>
        <w:adjustRightInd w:val="0"/>
        <w:spacing w:after="0" w:line="240" w:lineRule="auto"/>
        <w:jc w:val="both"/>
        <w:rPr>
          <w:rFonts w:ascii="Arial" w:hAnsi="Arial" w:cs="Arial"/>
          <w:b/>
          <w:bCs/>
          <w:i/>
          <w:iCs/>
          <w:noProof w:val="0"/>
          <w:sz w:val="24"/>
          <w:szCs w:val="24"/>
        </w:rPr>
      </w:pPr>
      <w:r w:rsidRPr="00B4308B">
        <w:rPr>
          <w:rFonts w:ascii="Arial" w:hAnsi="Arial" w:cs="Arial"/>
          <w:b/>
          <w:bCs/>
          <w:i/>
          <w:iCs/>
          <w:noProof w:val="0"/>
          <w:sz w:val="24"/>
          <w:szCs w:val="24"/>
        </w:rPr>
        <w:t>SCOP  SI  ABORDARE</w:t>
      </w:r>
    </w:p>
    <w:p w:rsidR="004462AE" w:rsidRPr="00B4308B" w:rsidRDefault="004462AE" w:rsidP="00B4308B">
      <w:pPr>
        <w:pStyle w:val="Frspaiere"/>
        <w:ind w:firstLine="720"/>
        <w:rPr>
          <w:rFonts w:ascii="Arial" w:hAnsi="Arial" w:cs="Arial"/>
          <w:sz w:val="24"/>
          <w:szCs w:val="24"/>
          <w:lang w:val="ro-RO"/>
        </w:rPr>
      </w:pPr>
    </w:p>
    <w:p w:rsidR="004462AE" w:rsidRPr="00B4308B" w:rsidRDefault="004462AE" w:rsidP="00B4308B">
      <w:pPr>
        <w:pStyle w:val="Frspaiere1"/>
        <w:ind w:firstLine="180"/>
        <w:jc w:val="both"/>
        <w:rPr>
          <w:rFonts w:ascii="Arial" w:hAnsi="Arial" w:cs="Arial"/>
          <w:sz w:val="24"/>
          <w:szCs w:val="24"/>
        </w:rPr>
      </w:pPr>
      <w:r w:rsidRPr="00B4308B">
        <w:rPr>
          <w:rFonts w:ascii="Arial" w:hAnsi="Arial" w:cs="Arial"/>
          <w:sz w:val="24"/>
          <w:szCs w:val="24"/>
        </w:rPr>
        <w:t>Prezentul raport a fost elaborat pe baza unor informatii, date anterioare si actuale privind amplasament</w:t>
      </w:r>
      <w:r w:rsidR="00B8636D" w:rsidRPr="00B4308B">
        <w:rPr>
          <w:rFonts w:ascii="Arial" w:hAnsi="Arial" w:cs="Arial"/>
          <w:sz w:val="24"/>
          <w:szCs w:val="24"/>
        </w:rPr>
        <w:t>ul</w:t>
      </w:r>
      <w:r w:rsidRPr="00B4308B">
        <w:rPr>
          <w:rFonts w:ascii="Arial" w:hAnsi="Arial" w:cs="Arial"/>
          <w:sz w:val="24"/>
          <w:szCs w:val="24"/>
        </w:rPr>
        <w:t xml:space="preserve">, disponibile la data elaborarii raportului. </w:t>
      </w:r>
    </w:p>
    <w:p w:rsidR="004F667A" w:rsidRPr="00B4308B" w:rsidRDefault="004F667A" w:rsidP="00B4308B">
      <w:pPr>
        <w:pStyle w:val="Frspaiere1"/>
        <w:ind w:firstLine="180"/>
        <w:jc w:val="both"/>
        <w:rPr>
          <w:rFonts w:ascii="Arial" w:hAnsi="Arial" w:cs="Arial"/>
          <w:sz w:val="24"/>
          <w:szCs w:val="24"/>
        </w:rPr>
      </w:pPr>
      <w:r w:rsidRPr="00B4308B">
        <w:rPr>
          <w:rFonts w:ascii="Arial" w:hAnsi="Arial" w:cs="Arial"/>
          <w:sz w:val="24"/>
          <w:szCs w:val="24"/>
        </w:rPr>
        <w:t xml:space="preserve">Realizarea investiţiei Staţie de sortare şi staţie TMB de la Malovăţ face parte din proiectul Sistem de Management al Deșeurilor Solide în județul Mehedinți, finanțat prin Axa 2  A POS Mediu. </w:t>
      </w:r>
    </w:p>
    <w:p w:rsidR="004F667A" w:rsidRPr="00B4308B" w:rsidRDefault="004F667A" w:rsidP="00B4308B">
      <w:pPr>
        <w:pStyle w:val="Frspaiere1"/>
        <w:ind w:firstLine="180"/>
        <w:jc w:val="both"/>
        <w:rPr>
          <w:rFonts w:ascii="Arial" w:hAnsi="Arial" w:cs="Arial"/>
          <w:sz w:val="24"/>
          <w:szCs w:val="24"/>
        </w:rPr>
      </w:pPr>
      <w:r w:rsidRPr="00B4308B">
        <w:rPr>
          <w:rFonts w:ascii="Arial" w:hAnsi="Arial" w:cs="Arial"/>
          <w:sz w:val="24"/>
          <w:szCs w:val="24"/>
        </w:rPr>
        <w:t xml:space="preserve">În prezent, în județul Mehedinți, gestionarea deșeurilor municipale constă, în principal, în colectarea în amestec a deșeurilor și depozitarea acestora. Activitățile de colectare și transport ale deșeurilor municipale sunt organizate în mod diferit în </w:t>
      </w:r>
      <w:r w:rsidRPr="00B4308B">
        <w:rPr>
          <w:rFonts w:ascii="Arial" w:hAnsi="Arial" w:cs="Arial"/>
          <w:sz w:val="24"/>
          <w:szCs w:val="24"/>
        </w:rPr>
        <w:lastRenderedPageBreak/>
        <w:t xml:space="preserve">funcție de mărimea localității, numărul de locuitori, echipamente și tipul de proprietăți.  </w:t>
      </w:r>
    </w:p>
    <w:p w:rsidR="004462AE" w:rsidRPr="00B4308B" w:rsidRDefault="004F667A" w:rsidP="00B4308B">
      <w:pPr>
        <w:pStyle w:val="Frspaiere1"/>
        <w:ind w:firstLine="180"/>
        <w:jc w:val="both"/>
        <w:rPr>
          <w:rFonts w:ascii="Arial" w:hAnsi="Arial" w:cs="Arial"/>
          <w:sz w:val="24"/>
          <w:szCs w:val="24"/>
        </w:rPr>
      </w:pPr>
      <w:r w:rsidRPr="00B4308B">
        <w:rPr>
          <w:rFonts w:ascii="Arial" w:hAnsi="Arial" w:cs="Arial"/>
          <w:sz w:val="24"/>
          <w:szCs w:val="24"/>
        </w:rPr>
        <w:t>Scopul proiectului „Sistem de Management Integrat al Deșeurilor Solide în județul Mehedinți” a fost acela de a creea infrastructura necesară județului, astfel încât gestionarea deșeurilor să se realizeze în conformitate cu prevederile legale, în condiții de protecție a mediului și a sănătății populației</w:t>
      </w:r>
    </w:p>
    <w:p w:rsidR="00390FEF" w:rsidRPr="00B4308B" w:rsidRDefault="004462AE" w:rsidP="00B4308B">
      <w:pPr>
        <w:pStyle w:val="Frspaiere1"/>
        <w:ind w:firstLine="720"/>
        <w:jc w:val="both"/>
        <w:rPr>
          <w:rFonts w:ascii="Arial" w:hAnsi="Arial" w:cs="Arial"/>
          <w:sz w:val="24"/>
          <w:szCs w:val="24"/>
        </w:rPr>
      </w:pPr>
      <w:r w:rsidRPr="00B4308B">
        <w:rPr>
          <w:rFonts w:ascii="Arial" w:hAnsi="Arial" w:cs="Arial"/>
          <w:sz w:val="24"/>
          <w:szCs w:val="24"/>
        </w:rPr>
        <w:t>Raportul este structurat in urmatoarele capitole:</w:t>
      </w:r>
    </w:p>
    <w:p w:rsidR="004462AE" w:rsidRPr="00B4308B" w:rsidRDefault="004462AE" w:rsidP="00B4308B">
      <w:pPr>
        <w:pStyle w:val="Frspaiere1"/>
        <w:jc w:val="both"/>
        <w:rPr>
          <w:rFonts w:ascii="Arial" w:hAnsi="Arial" w:cs="Arial"/>
          <w:sz w:val="24"/>
          <w:szCs w:val="24"/>
        </w:rPr>
      </w:pPr>
      <w:r w:rsidRPr="00B4308B">
        <w:rPr>
          <w:rFonts w:ascii="Arial" w:hAnsi="Arial" w:cs="Arial"/>
          <w:sz w:val="24"/>
          <w:szCs w:val="24"/>
        </w:rPr>
        <w:t xml:space="preserve">Capitolul 1 – Introducere - Prezentarea titularului de activitate </w:t>
      </w:r>
    </w:p>
    <w:p w:rsidR="004462AE" w:rsidRPr="00B4308B" w:rsidRDefault="004462AE" w:rsidP="00B4308B">
      <w:pPr>
        <w:pStyle w:val="Frspaiere1"/>
        <w:jc w:val="both"/>
        <w:rPr>
          <w:rFonts w:ascii="Arial" w:hAnsi="Arial" w:cs="Arial"/>
          <w:sz w:val="24"/>
          <w:szCs w:val="24"/>
        </w:rPr>
      </w:pPr>
      <w:r w:rsidRPr="00B4308B">
        <w:rPr>
          <w:rFonts w:ascii="Arial" w:hAnsi="Arial" w:cs="Arial"/>
          <w:sz w:val="24"/>
          <w:szCs w:val="24"/>
        </w:rPr>
        <w:t>Capitolul 2 – Descrierea amplasamentului – descrierea folosintelor actuale si incadrarea in mediu a amplasamentului</w:t>
      </w:r>
    </w:p>
    <w:p w:rsidR="004462AE" w:rsidRPr="00B4308B" w:rsidRDefault="004462AE" w:rsidP="00B4308B">
      <w:pPr>
        <w:pStyle w:val="Frspaiere1"/>
        <w:jc w:val="both"/>
        <w:rPr>
          <w:rFonts w:ascii="Arial" w:hAnsi="Arial" w:cs="Arial"/>
          <w:sz w:val="24"/>
          <w:szCs w:val="24"/>
        </w:rPr>
      </w:pPr>
      <w:r w:rsidRPr="00B4308B">
        <w:rPr>
          <w:rFonts w:ascii="Arial" w:hAnsi="Arial" w:cs="Arial"/>
          <w:sz w:val="24"/>
          <w:szCs w:val="24"/>
        </w:rPr>
        <w:t>Capitolul 3 – Istoricul terenului – descrierea folosintelor anterioare ale terenului si ale zonelor din vecinatate</w:t>
      </w:r>
    </w:p>
    <w:p w:rsidR="004462AE" w:rsidRPr="00B4308B" w:rsidRDefault="004462AE" w:rsidP="00B4308B">
      <w:pPr>
        <w:pStyle w:val="Frspaiere1"/>
        <w:jc w:val="both"/>
        <w:rPr>
          <w:rFonts w:ascii="Arial" w:hAnsi="Arial" w:cs="Arial"/>
          <w:sz w:val="24"/>
          <w:szCs w:val="24"/>
        </w:rPr>
      </w:pPr>
      <w:r w:rsidRPr="00B4308B">
        <w:rPr>
          <w:rFonts w:ascii="Arial" w:hAnsi="Arial" w:cs="Arial"/>
          <w:sz w:val="24"/>
          <w:szCs w:val="24"/>
        </w:rPr>
        <w:t xml:space="preserve">Capitolul 4 – Recunoasterea terenului – descrierea unor aspecte de mediu identificate ca facand parte din descrierea terenului </w:t>
      </w:r>
    </w:p>
    <w:p w:rsidR="004462AE" w:rsidRPr="00B431A6" w:rsidRDefault="004462AE" w:rsidP="00B4308B">
      <w:pPr>
        <w:pStyle w:val="Frspaiere1"/>
        <w:jc w:val="both"/>
        <w:rPr>
          <w:rFonts w:ascii="Arial" w:hAnsi="Arial" w:cs="Arial"/>
          <w:sz w:val="24"/>
          <w:szCs w:val="24"/>
        </w:rPr>
      </w:pPr>
      <w:r w:rsidRPr="00B431A6">
        <w:rPr>
          <w:rFonts w:ascii="Arial" w:hAnsi="Arial" w:cs="Arial"/>
          <w:sz w:val="24"/>
          <w:szCs w:val="24"/>
        </w:rPr>
        <w:t>Capitolul 5 – Analiza rezultatelor determinarilor privind calitatea factorilor de mediu pe amplasament</w:t>
      </w:r>
      <w:r w:rsidR="00F30772" w:rsidRPr="00B431A6">
        <w:rPr>
          <w:rFonts w:ascii="Arial" w:hAnsi="Arial" w:cs="Arial"/>
          <w:sz w:val="24"/>
          <w:szCs w:val="24"/>
        </w:rPr>
        <w:t>.</w:t>
      </w:r>
    </w:p>
    <w:p w:rsidR="004462AE" w:rsidRPr="00B4308B" w:rsidRDefault="004462AE" w:rsidP="00B4308B">
      <w:pPr>
        <w:pStyle w:val="Frspaiere1"/>
        <w:jc w:val="both"/>
        <w:rPr>
          <w:rFonts w:ascii="Arial" w:hAnsi="Arial" w:cs="Arial"/>
          <w:sz w:val="24"/>
          <w:szCs w:val="24"/>
        </w:rPr>
      </w:pPr>
      <w:r w:rsidRPr="00B4308B">
        <w:rPr>
          <w:rFonts w:ascii="Arial" w:hAnsi="Arial" w:cs="Arial"/>
          <w:sz w:val="24"/>
          <w:szCs w:val="24"/>
        </w:rPr>
        <w:t>Capitolul 6- Raport privind situatia de referinta</w:t>
      </w:r>
    </w:p>
    <w:p w:rsidR="004462AE" w:rsidRPr="00B4308B" w:rsidRDefault="004462AE" w:rsidP="00B4308B">
      <w:pPr>
        <w:pStyle w:val="Frspaiere1"/>
        <w:jc w:val="both"/>
        <w:rPr>
          <w:rFonts w:ascii="Arial" w:hAnsi="Arial" w:cs="Arial"/>
          <w:sz w:val="24"/>
          <w:szCs w:val="24"/>
        </w:rPr>
      </w:pPr>
      <w:r w:rsidRPr="00B4308B">
        <w:rPr>
          <w:rFonts w:ascii="Arial" w:hAnsi="Arial" w:cs="Arial"/>
          <w:sz w:val="24"/>
          <w:szCs w:val="24"/>
        </w:rPr>
        <w:t>Capitolul 7 – Interpretarea  rezultatelor  si  recomandari pentru actiunile viitoare.</w:t>
      </w:r>
    </w:p>
    <w:p w:rsidR="004462AE" w:rsidRPr="00B4308B" w:rsidRDefault="004462AE" w:rsidP="00B4308B">
      <w:pPr>
        <w:autoSpaceDE w:val="0"/>
        <w:autoSpaceDN w:val="0"/>
        <w:adjustRightInd w:val="0"/>
        <w:spacing w:after="0" w:line="240" w:lineRule="auto"/>
        <w:jc w:val="both"/>
        <w:rPr>
          <w:rFonts w:ascii="Arial" w:hAnsi="Arial" w:cs="Arial"/>
          <w:b/>
          <w:bCs/>
          <w:noProof w:val="0"/>
          <w:color w:val="000000"/>
        </w:rPr>
      </w:pPr>
    </w:p>
    <w:p w:rsidR="004462AE" w:rsidRPr="00B4308B" w:rsidRDefault="004462AE" w:rsidP="00B4308B">
      <w:pPr>
        <w:pStyle w:val="Listparagraf"/>
        <w:numPr>
          <w:ilvl w:val="0"/>
          <w:numId w:val="5"/>
        </w:numPr>
        <w:shd w:val="clear" w:color="auto" w:fill="E5B8B7"/>
        <w:autoSpaceDE w:val="0"/>
        <w:autoSpaceDN w:val="0"/>
        <w:adjustRightInd w:val="0"/>
        <w:spacing w:after="0" w:line="240" w:lineRule="auto"/>
        <w:jc w:val="both"/>
        <w:rPr>
          <w:rFonts w:ascii="Arial" w:hAnsi="Arial" w:cs="Arial"/>
          <w:b/>
          <w:bCs/>
          <w:noProof w:val="0"/>
          <w:sz w:val="24"/>
          <w:szCs w:val="24"/>
        </w:rPr>
      </w:pPr>
      <w:r w:rsidRPr="00B4308B">
        <w:rPr>
          <w:rFonts w:ascii="Arial" w:hAnsi="Arial" w:cs="Arial"/>
          <w:b/>
          <w:bCs/>
          <w:noProof w:val="0"/>
          <w:sz w:val="24"/>
          <w:szCs w:val="24"/>
        </w:rPr>
        <w:t>DESCRIEREA  AMPLASAMENTULUI</w:t>
      </w:r>
    </w:p>
    <w:p w:rsidR="004462AE" w:rsidRPr="00B4308B" w:rsidRDefault="004462AE" w:rsidP="00B4308B">
      <w:pPr>
        <w:autoSpaceDE w:val="0"/>
        <w:autoSpaceDN w:val="0"/>
        <w:adjustRightInd w:val="0"/>
        <w:spacing w:after="0" w:line="240" w:lineRule="auto"/>
        <w:jc w:val="both"/>
        <w:rPr>
          <w:rFonts w:ascii="Arial" w:hAnsi="Arial" w:cs="Arial"/>
          <w:b/>
          <w:bCs/>
          <w:i/>
          <w:iCs/>
          <w:noProof w:val="0"/>
        </w:rPr>
      </w:pPr>
    </w:p>
    <w:p w:rsidR="004462AE" w:rsidRPr="00B4308B" w:rsidRDefault="004462AE" w:rsidP="00B4308B">
      <w:pPr>
        <w:pStyle w:val="Listparagraf"/>
        <w:numPr>
          <w:ilvl w:val="1"/>
          <w:numId w:val="5"/>
        </w:numPr>
        <w:autoSpaceDE w:val="0"/>
        <w:autoSpaceDN w:val="0"/>
        <w:adjustRightInd w:val="0"/>
        <w:spacing w:after="0" w:line="240" w:lineRule="auto"/>
        <w:jc w:val="both"/>
        <w:rPr>
          <w:rFonts w:ascii="Arial" w:hAnsi="Arial" w:cs="Arial"/>
          <w:b/>
          <w:bCs/>
          <w:i/>
          <w:iCs/>
          <w:noProof w:val="0"/>
          <w:sz w:val="24"/>
          <w:szCs w:val="24"/>
        </w:rPr>
      </w:pPr>
      <w:r w:rsidRPr="00B4308B">
        <w:rPr>
          <w:rFonts w:ascii="Arial" w:hAnsi="Arial" w:cs="Arial"/>
          <w:b/>
          <w:bCs/>
          <w:i/>
          <w:iCs/>
          <w:noProof w:val="0"/>
          <w:sz w:val="24"/>
          <w:szCs w:val="24"/>
        </w:rPr>
        <w:t xml:space="preserve"> LOCALIZAREA   AMPLASAMENTULUI</w:t>
      </w:r>
    </w:p>
    <w:p w:rsidR="003949CF" w:rsidRPr="00B4308B" w:rsidRDefault="003949CF" w:rsidP="00B4308B">
      <w:pPr>
        <w:autoSpaceDE w:val="0"/>
        <w:autoSpaceDN w:val="0"/>
        <w:adjustRightInd w:val="0"/>
        <w:spacing w:after="0" w:line="240" w:lineRule="auto"/>
        <w:jc w:val="both"/>
        <w:rPr>
          <w:rFonts w:ascii="Arial" w:hAnsi="Arial" w:cs="Arial"/>
          <w:b/>
          <w:bCs/>
          <w:i/>
          <w:iCs/>
          <w:noProof w:val="0"/>
        </w:rPr>
      </w:pPr>
    </w:p>
    <w:p w:rsidR="004C6C7A" w:rsidRPr="00B4308B" w:rsidRDefault="003949CF" w:rsidP="00B4308B">
      <w:pPr>
        <w:spacing w:after="0" w:line="240" w:lineRule="auto"/>
        <w:ind w:firstLine="720"/>
        <w:jc w:val="both"/>
        <w:rPr>
          <w:rFonts w:ascii="Arial" w:hAnsi="Arial" w:cs="Arial"/>
        </w:rPr>
      </w:pPr>
      <w:r w:rsidRPr="00B4308B">
        <w:rPr>
          <w:rFonts w:ascii="Arial" w:hAnsi="Arial" w:cs="Arial"/>
        </w:rPr>
        <w:t xml:space="preserve">Amplasamentul aflat in proprietatea </w:t>
      </w:r>
      <w:r w:rsidR="00B94BF7" w:rsidRPr="00B4308B">
        <w:rPr>
          <w:rFonts w:ascii="Arial" w:hAnsi="Arial" w:cs="Arial"/>
        </w:rPr>
        <w:t>SC Brantner Servicii Ecologice SRL Dr Tr Severin,</w:t>
      </w:r>
      <w:r w:rsidR="00F921E2" w:rsidRPr="00B4308B">
        <w:rPr>
          <w:rFonts w:ascii="Arial" w:hAnsi="Arial" w:cs="Arial"/>
        </w:rPr>
        <w:t>este situat</w:t>
      </w:r>
      <w:r w:rsidR="00B94BF7" w:rsidRPr="00B4308B">
        <w:rPr>
          <w:rFonts w:ascii="Arial" w:hAnsi="Arial" w:cs="Arial"/>
        </w:rPr>
        <w:t>în zon</w:t>
      </w:r>
      <w:r w:rsidR="00F921E2" w:rsidRPr="00B4308B">
        <w:rPr>
          <w:rFonts w:ascii="Arial" w:hAnsi="Arial" w:cs="Arial"/>
        </w:rPr>
        <w:t>a de sud-vest a Comunei Malovăţ si</w:t>
      </w:r>
      <w:r w:rsidR="00B94BF7" w:rsidRPr="00B4308B">
        <w:rPr>
          <w:rFonts w:ascii="Arial" w:hAnsi="Arial" w:cs="Arial"/>
        </w:rPr>
        <w:t xml:space="preserve"> la o distanţă de circa </w:t>
      </w:r>
      <w:r w:rsidR="00F921E2" w:rsidRPr="00B4308B">
        <w:rPr>
          <w:rFonts w:ascii="Arial" w:hAnsi="Arial" w:cs="Arial"/>
        </w:rPr>
        <w:t>10 km de mun. Dr Tr Severin</w:t>
      </w:r>
      <w:r w:rsidR="00B94BF7" w:rsidRPr="00B4308B">
        <w:rPr>
          <w:rFonts w:ascii="Arial" w:hAnsi="Arial" w:cs="Arial"/>
        </w:rPr>
        <w:t xml:space="preserve">.   </w:t>
      </w:r>
    </w:p>
    <w:p w:rsidR="00B94BF7" w:rsidRPr="00B4308B" w:rsidRDefault="00B94BF7" w:rsidP="00B4308B">
      <w:pPr>
        <w:spacing w:after="0" w:line="240" w:lineRule="auto"/>
        <w:ind w:firstLine="720"/>
        <w:jc w:val="both"/>
        <w:rPr>
          <w:rFonts w:ascii="Arial" w:hAnsi="Arial" w:cs="Arial"/>
        </w:rPr>
      </w:pPr>
      <w:r w:rsidRPr="00B4308B">
        <w:rPr>
          <w:rFonts w:ascii="Arial" w:hAnsi="Arial" w:cs="Arial"/>
        </w:rPr>
        <w:t xml:space="preserve">Imobilului  se învecinează: </w:t>
      </w:r>
    </w:p>
    <w:p w:rsidR="00B94BF7" w:rsidRPr="00B4308B" w:rsidRDefault="00B94BF7" w:rsidP="00B4308B">
      <w:pPr>
        <w:spacing w:after="0" w:line="240" w:lineRule="auto"/>
        <w:ind w:firstLine="720"/>
        <w:jc w:val="both"/>
        <w:rPr>
          <w:rFonts w:ascii="Arial" w:hAnsi="Arial" w:cs="Arial"/>
        </w:rPr>
      </w:pPr>
      <w:r w:rsidRPr="00B4308B">
        <w:rPr>
          <w:rFonts w:ascii="Arial" w:hAnsi="Arial" w:cs="Arial"/>
        </w:rPr>
        <w:t xml:space="preserve">-  pe latura vestică şi estică cu terenuri aparţinând Primăriei Malovăţ  </w:t>
      </w:r>
    </w:p>
    <w:p w:rsidR="00B94BF7" w:rsidRPr="00B4308B" w:rsidRDefault="00B94BF7" w:rsidP="00B4308B">
      <w:pPr>
        <w:spacing w:after="0" w:line="240" w:lineRule="auto"/>
        <w:ind w:firstLine="720"/>
        <w:jc w:val="both"/>
        <w:rPr>
          <w:rFonts w:ascii="Arial" w:hAnsi="Arial" w:cs="Arial"/>
        </w:rPr>
      </w:pPr>
      <w:r w:rsidRPr="00B4308B">
        <w:rPr>
          <w:rFonts w:ascii="Arial" w:hAnsi="Arial" w:cs="Arial"/>
        </w:rPr>
        <w:t xml:space="preserve">-  pe latura nordică cu societatea comercială SC ROLF SRL (fostul Complex Avicola-  imobil cu nr. cadastral 50073) </w:t>
      </w:r>
    </w:p>
    <w:p w:rsidR="00B94BF7" w:rsidRPr="00B4308B" w:rsidRDefault="00B94BF7" w:rsidP="00B4308B">
      <w:pPr>
        <w:spacing w:after="0" w:line="240" w:lineRule="auto"/>
        <w:ind w:firstLine="720"/>
        <w:jc w:val="both"/>
        <w:rPr>
          <w:rFonts w:ascii="Arial" w:hAnsi="Arial" w:cs="Arial"/>
        </w:rPr>
      </w:pPr>
      <w:r w:rsidRPr="00B4308B">
        <w:rPr>
          <w:rFonts w:ascii="Arial" w:hAnsi="Arial" w:cs="Arial"/>
        </w:rPr>
        <w:t xml:space="preserve">- pe latura  sudică cu Pârâul Pleşuva. </w:t>
      </w:r>
    </w:p>
    <w:p w:rsidR="00B94BF7" w:rsidRPr="00B4308B" w:rsidRDefault="00B94BF7" w:rsidP="00B4308B">
      <w:pPr>
        <w:spacing w:after="0" w:line="240" w:lineRule="auto"/>
        <w:ind w:firstLine="720"/>
        <w:jc w:val="both"/>
        <w:rPr>
          <w:rFonts w:ascii="Arial" w:hAnsi="Arial" w:cs="Arial"/>
        </w:rPr>
      </w:pPr>
      <w:r w:rsidRPr="00B4308B">
        <w:rPr>
          <w:rFonts w:ascii="Arial" w:hAnsi="Arial" w:cs="Arial"/>
        </w:rPr>
        <w:t xml:space="preserve">Accesul rutier şi pietonal la incintă se va realiza din drumul naţional DN 67D Drobeta Turnu Severin- Târgu Jiu, pe traseul unui drum reamenajat pe coronamentul digului de apărare la inundaţii. </w:t>
      </w:r>
    </w:p>
    <w:p w:rsidR="00B94BF7" w:rsidRPr="00B4308B" w:rsidRDefault="00B94BF7" w:rsidP="00B4308B">
      <w:pPr>
        <w:spacing w:after="0" w:line="240" w:lineRule="auto"/>
        <w:ind w:firstLine="720"/>
        <w:jc w:val="both"/>
        <w:rPr>
          <w:rFonts w:ascii="Arial" w:hAnsi="Arial" w:cs="Arial"/>
        </w:rPr>
      </w:pPr>
      <w:r w:rsidRPr="00B4308B">
        <w:rPr>
          <w:rFonts w:ascii="Arial" w:hAnsi="Arial" w:cs="Arial"/>
        </w:rPr>
        <w:t>Suprafaţa de teren ocupată de proiectul Construcţie  Staţie de sortare şi Staţie de tratare mecanobiologică - Localitatea Malovăţ  Judeţul Mehedinţi este de cca 3,64 ha, aparţine domeniului public al localităţii şi este în administrarea Consiliului Judeţean Mehedinţi, conform înscrisurilor din documentele cadastrale şi de publicitate imobiliară.</w:t>
      </w:r>
    </w:p>
    <w:p w:rsidR="00B94BF7" w:rsidRPr="00B4308B" w:rsidRDefault="00B94BF7" w:rsidP="00B4308B">
      <w:pPr>
        <w:spacing w:after="0" w:line="240" w:lineRule="auto"/>
        <w:ind w:firstLine="720"/>
        <w:jc w:val="both"/>
        <w:rPr>
          <w:rFonts w:ascii="Arial" w:hAnsi="Arial" w:cs="Arial"/>
        </w:rPr>
      </w:pPr>
      <w:r w:rsidRPr="00B4308B">
        <w:rPr>
          <w:rFonts w:ascii="Arial" w:hAnsi="Arial" w:cs="Arial"/>
        </w:rPr>
        <w:t>Incinta împrejmuită a obiectivului industrial ocupă o suprafaţă de cca 34 855 mp, destinată realizării incintei propriu-zise a obiectivului industrial, la care se adauga drumul de acces in suprafata de 1579mp, rezultand supprafata totala de 36434mp, avand CF nr 50305.</w:t>
      </w:r>
    </w:p>
    <w:p w:rsidR="00390FEF" w:rsidRPr="00B4308B" w:rsidRDefault="00B94BF7" w:rsidP="00B4308B">
      <w:pPr>
        <w:spacing w:after="0" w:line="240" w:lineRule="auto"/>
        <w:ind w:firstLine="720"/>
        <w:jc w:val="both"/>
        <w:rPr>
          <w:rFonts w:ascii="Arial" w:hAnsi="Arial" w:cs="Arial"/>
        </w:rPr>
      </w:pPr>
      <w:r w:rsidRPr="00B4308B">
        <w:rPr>
          <w:rFonts w:ascii="Arial" w:hAnsi="Arial" w:cs="Arial"/>
        </w:rPr>
        <w:t>Suprafaţă de 34 855 mp a rezultat din comasarea suprafeţelor cu fostele nr. cadastrale 50075 (24945 mp în intravilanul localităţii Malovăţ ) şi 50271(9910 mp în extravilanul localităţii Malovăţ ).</w:t>
      </w:r>
    </w:p>
    <w:p w:rsidR="00A42A5F" w:rsidRPr="00B4308B" w:rsidRDefault="00A42A5F" w:rsidP="00B4308B">
      <w:pPr>
        <w:spacing w:after="0" w:line="240" w:lineRule="auto"/>
        <w:ind w:firstLine="720"/>
        <w:jc w:val="both"/>
        <w:rPr>
          <w:rFonts w:ascii="Arial" w:hAnsi="Arial" w:cs="Arial"/>
        </w:rPr>
      </w:pPr>
    </w:p>
    <w:p w:rsidR="004C6C7A" w:rsidRPr="00B4308B" w:rsidRDefault="00A42A5F" w:rsidP="00B4308B">
      <w:pPr>
        <w:spacing w:after="0" w:line="240" w:lineRule="auto"/>
        <w:ind w:firstLine="720"/>
        <w:jc w:val="both"/>
        <w:rPr>
          <w:rFonts w:ascii="Arial" w:hAnsi="Arial" w:cs="Arial"/>
          <w:bCs/>
          <w:iCs/>
          <w:noProof w:val="0"/>
        </w:rPr>
      </w:pPr>
      <w:r w:rsidRPr="00B4308B">
        <w:rPr>
          <w:rFonts w:ascii="Arial" w:hAnsi="Arial" w:cs="Arial"/>
          <w:bCs/>
          <w:iCs/>
          <w:noProof w:val="0"/>
        </w:rPr>
        <w:lastRenderedPageBreak/>
        <w:t>Tabelul nr.1. Inventarul suprafetelor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403"/>
        <w:gridCol w:w="2841"/>
      </w:tblGrid>
      <w:tr w:rsidR="00B94BF7" w:rsidRPr="00B4308B" w:rsidTr="005B43F0">
        <w:tc>
          <w:tcPr>
            <w:tcW w:w="1278"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Nr crt</w:t>
            </w:r>
          </w:p>
        </w:tc>
        <w:tc>
          <w:tcPr>
            <w:tcW w:w="4403"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DENUMIRE INDICATOR</w:t>
            </w:r>
          </w:p>
        </w:tc>
        <w:tc>
          <w:tcPr>
            <w:tcW w:w="2841"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VALOARE INDICATOR</w:t>
            </w:r>
          </w:p>
        </w:tc>
      </w:tr>
      <w:tr w:rsidR="00B94BF7" w:rsidRPr="00B4308B" w:rsidTr="005B43F0">
        <w:tc>
          <w:tcPr>
            <w:tcW w:w="1278"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1</w:t>
            </w:r>
          </w:p>
        </w:tc>
        <w:tc>
          <w:tcPr>
            <w:tcW w:w="4403" w:type="dxa"/>
            <w:shd w:val="clear" w:color="auto" w:fill="auto"/>
          </w:tcPr>
          <w:p w:rsidR="00B94BF7" w:rsidRPr="00B4308B" w:rsidRDefault="00B94BF7" w:rsidP="00B4308B">
            <w:pPr>
              <w:widowControl w:val="0"/>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 xml:space="preserve">SUPRAFAŢA IMOBIL STAŢIE DE SORTARE ŞI STAŢIE DE TRATARE MECANO-BIOLOGICĂ </w:t>
            </w:r>
          </w:p>
        </w:tc>
        <w:tc>
          <w:tcPr>
            <w:tcW w:w="2841" w:type="dxa"/>
            <w:shd w:val="clear" w:color="auto" w:fill="auto"/>
          </w:tcPr>
          <w:p w:rsidR="00B94BF7" w:rsidRPr="00B4308B" w:rsidRDefault="00B94BF7" w:rsidP="00B4308B">
            <w:pPr>
              <w:widowControl w:val="0"/>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 xml:space="preserve">34 855,00 mp </w:t>
            </w:r>
          </w:p>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p>
        </w:tc>
      </w:tr>
      <w:tr w:rsidR="00B94BF7" w:rsidRPr="00B4308B" w:rsidTr="005B43F0">
        <w:tc>
          <w:tcPr>
            <w:tcW w:w="1278"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2</w:t>
            </w:r>
          </w:p>
        </w:tc>
        <w:tc>
          <w:tcPr>
            <w:tcW w:w="4403"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SUPRAFAŢA CONSTRUITĂ</w:t>
            </w:r>
          </w:p>
        </w:tc>
        <w:tc>
          <w:tcPr>
            <w:tcW w:w="2841"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10 146,45 mp</w:t>
            </w:r>
          </w:p>
        </w:tc>
      </w:tr>
      <w:tr w:rsidR="00B94BF7" w:rsidRPr="00B4308B" w:rsidTr="005B43F0">
        <w:tc>
          <w:tcPr>
            <w:tcW w:w="1278"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3</w:t>
            </w:r>
          </w:p>
        </w:tc>
        <w:tc>
          <w:tcPr>
            <w:tcW w:w="4403"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SUPRAFAŢA DESFĂSURATĂ CLADIRI</w:t>
            </w:r>
          </w:p>
        </w:tc>
        <w:tc>
          <w:tcPr>
            <w:tcW w:w="2841"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10 146,45 mp</w:t>
            </w:r>
          </w:p>
        </w:tc>
      </w:tr>
      <w:tr w:rsidR="00B94BF7" w:rsidRPr="00B4308B" w:rsidTr="005B43F0">
        <w:tc>
          <w:tcPr>
            <w:tcW w:w="1278"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4</w:t>
            </w:r>
          </w:p>
        </w:tc>
        <w:tc>
          <w:tcPr>
            <w:tcW w:w="4403"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SUPRAFAŢA SPATII VERZI</w:t>
            </w:r>
          </w:p>
        </w:tc>
        <w:tc>
          <w:tcPr>
            <w:tcW w:w="2841"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 xml:space="preserve">18 285,00 mp  </w:t>
            </w:r>
          </w:p>
        </w:tc>
      </w:tr>
      <w:tr w:rsidR="00B94BF7" w:rsidRPr="00B4308B" w:rsidTr="005B43F0">
        <w:tc>
          <w:tcPr>
            <w:tcW w:w="1278"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5</w:t>
            </w:r>
          </w:p>
        </w:tc>
        <w:tc>
          <w:tcPr>
            <w:tcW w:w="4403"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SUPRAFAŢ DRUMURI ŞI PARCARI</w:t>
            </w:r>
          </w:p>
        </w:tc>
        <w:tc>
          <w:tcPr>
            <w:tcW w:w="2841"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6 425,00 mp</w:t>
            </w:r>
          </w:p>
        </w:tc>
      </w:tr>
      <w:tr w:rsidR="00B94BF7" w:rsidRPr="00B4308B" w:rsidTr="005B43F0">
        <w:tc>
          <w:tcPr>
            <w:tcW w:w="1278"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6</w:t>
            </w:r>
          </w:p>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p>
        </w:tc>
        <w:tc>
          <w:tcPr>
            <w:tcW w:w="4403"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POT</w:t>
            </w:r>
          </w:p>
        </w:tc>
        <w:tc>
          <w:tcPr>
            <w:tcW w:w="2841" w:type="dxa"/>
            <w:shd w:val="clear" w:color="auto" w:fill="auto"/>
          </w:tcPr>
          <w:p w:rsidR="00B94BF7" w:rsidRPr="00B4308B" w:rsidRDefault="00B94BF7" w:rsidP="00B4308B">
            <w:pPr>
              <w:widowControl w:val="0"/>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 xml:space="preserve">29 % </w:t>
            </w:r>
          </w:p>
        </w:tc>
      </w:tr>
      <w:tr w:rsidR="00B94BF7" w:rsidRPr="00B4308B" w:rsidTr="005B43F0">
        <w:tc>
          <w:tcPr>
            <w:tcW w:w="1278"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7</w:t>
            </w:r>
          </w:p>
        </w:tc>
        <w:tc>
          <w:tcPr>
            <w:tcW w:w="4403"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CUT</w:t>
            </w:r>
          </w:p>
        </w:tc>
        <w:tc>
          <w:tcPr>
            <w:tcW w:w="2841" w:type="dxa"/>
            <w:shd w:val="clear" w:color="auto" w:fill="auto"/>
          </w:tcPr>
          <w:p w:rsidR="00B94BF7" w:rsidRPr="00B4308B" w:rsidRDefault="00B94BF7"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0,29</w:t>
            </w:r>
          </w:p>
        </w:tc>
      </w:tr>
    </w:tbl>
    <w:p w:rsidR="00A42A5F" w:rsidRPr="00B4308B" w:rsidRDefault="00A42A5F" w:rsidP="00B4308B">
      <w:pPr>
        <w:pStyle w:val="Frspaiere"/>
        <w:ind w:firstLine="436"/>
        <w:rPr>
          <w:rFonts w:ascii="Arial" w:eastAsia="Calibri" w:hAnsi="Arial" w:cs="Arial"/>
          <w:noProof/>
          <w:sz w:val="24"/>
          <w:szCs w:val="24"/>
          <w:lang w:val="ro-RO"/>
        </w:rPr>
      </w:pPr>
    </w:p>
    <w:p w:rsidR="00B94BF7" w:rsidRPr="00B4308B" w:rsidRDefault="00B94BF7" w:rsidP="00B4308B">
      <w:pPr>
        <w:pStyle w:val="Frspaiere"/>
        <w:ind w:firstLine="436"/>
        <w:rPr>
          <w:rFonts w:ascii="Arial" w:eastAsia="Calibri" w:hAnsi="Arial" w:cs="Arial"/>
          <w:noProof/>
          <w:sz w:val="24"/>
          <w:szCs w:val="24"/>
          <w:lang w:val="ro-RO"/>
        </w:rPr>
      </w:pPr>
      <w:r w:rsidRPr="00B4308B">
        <w:rPr>
          <w:rFonts w:ascii="Arial" w:eastAsia="Calibri" w:hAnsi="Arial" w:cs="Arial"/>
          <w:noProof/>
          <w:sz w:val="24"/>
          <w:szCs w:val="24"/>
          <w:lang w:val="ro-RO"/>
        </w:rPr>
        <w:t>Depozitul este amplasat in lunca raului Plesuva, mal drept, bazinul hidrografic Dunarea, cod cadastral XIV-1.</w:t>
      </w:r>
    </w:p>
    <w:p w:rsidR="00B94BF7" w:rsidRPr="00B4308B" w:rsidRDefault="00B94BF7" w:rsidP="00B4308B">
      <w:pPr>
        <w:pStyle w:val="Frspaiere"/>
        <w:ind w:firstLine="436"/>
        <w:rPr>
          <w:rFonts w:ascii="Arial" w:eastAsia="Calibri" w:hAnsi="Arial" w:cs="Arial"/>
          <w:noProof/>
          <w:sz w:val="24"/>
          <w:szCs w:val="24"/>
          <w:lang w:val="ro-RO"/>
        </w:rPr>
      </w:pPr>
      <w:r w:rsidRPr="00B4308B">
        <w:rPr>
          <w:rFonts w:ascii="Arial" w:eastAsia="Calibri" w:hAnsi="Arial" w:cs="Arial"/>
          <w:noProof/>
          <w:sz w:val="24"/>
          <w:szCs w:val="24"/>
          <w:lang w:val="ro-RO"/>
        </w:rPr>
        <w:t>Lucrarile au fost realizate in baza autorizatiei de construire nr. 25/28.05.2015 si au fost complet terminate in data de 07.07.2016.</w:t>
      </w:r>
    </w:p>
    <w:p w:rsidR="00A571C9" w:rsidRPr="00B4308B" w:rsidRDefault="00B94BF7" w:rsidP="00B4308B">
      <w:pPr>
        <w:pStyle w:val="Frspaiere"/>
        <w:ind w:firstLine="436"/>
        <w:rPr>
          <w:rFonts w:ascii="Arial" w:eastAsia="Calibri" w:hAnsi="Arial" w:cs="Arial"/>
          <w:noProof/>
          <w:sz w:val="24"/>
          <w:szCs w:val="24"/>
          <w:lang w:val="ro-RO"/>
        </w:rPr>
      </w:pPr>
      <w:r w:rsidRPr="00B4308B">
        <w:rPr>
          <w:rFonts w:ascii="Arial" w:eastAsia="Calibri" w:hAnsi="Arial" w:cs="Arial"/>
          <w:noProof/>
          <w:sz w:val="24"/>
          <w:szCs w:val="24"/>
          <w:lang w:val="ro-RO"/>
        </w:rPr>
        <w:t>Conform Procesului Verbal de receptie finala nr 9165/19.07.2018 constructiile s-au comportat corespunzator in perioada de la terminarea lor pana la receptia finala, fara sa apara vicii ale lucrarilor efectuate..</w:t>
      </w:r>
    </w:p>
    <w:p w:rsidR="00821B4E" w:rsidRPr="00B4308B" w:rsidRDefault="00821B4E" w:rsidP="00B4308B">
      <w:pPr>
        <w:pStyle w:val="Frspaiere"/>
        <w:ind w:firstLine="436"/>
        <w:rPr>
          <w:rFonts w:ascii="Arial" w:hAnsi="Arial" w:cs="Arial"/>
          <w:sz w:val="24"/>
          <w:szCs w:val="24"/>
          <w:u w:val="single"/>
          <w:lang w:val="ro-RO"/>
        </w:rPr>
      </w:pPr>
      <w:r w:rsidRPr="00B4308B">
        <w:rPr>
          <w:rFonts w:ascii="Arial" w:hAnsi="Arial" w:cs="Arial"/>
          <w:sz w:val="24"/>
          <w:szCs w:val="24"/>
          <w:u w:val="single"/>
          <w:lang w:val="ro-RO"/>
        </w:rPr>
        <w:t>Coordonatele amplasamentului în sistem de proiectie natională Stereo 1970 sunt:</w:t>
      </w:r>
    </w:p>
    <w:p w:rsidR="00821B4E" w:rsidRPr="00B4308B" w:rsidRDefault="00821B4E" w:rsidP="00B4308B">
      <w:pPr>
        <w:pStyle w:val="Frspaiere"/>
        <w:rPr>
          <w:rFonts w:ascii="Arial" w:hAnsi="Arial" w:cs="Arial"/>
          <w:sz w:val="24"/>
          <w:szCs w:val="24"/>
          <w:u w:val="single"/>
          <w:lang w:val="ro-RO"/>
        </w:rPr>
      </w:pPr>
      <w:r w:rsidRPr="00B4308B">
        <w:rPr>
          <w:rFonts w:ascii="Arial" w:hAnsi="Arial" w:cs="Arial"/>
          <w:sz w:val="24"/>
          <w:szCs w:val="24"/>
          <w:u w:val="single"/>
          <w:lang w:val="ro-RO"/>
        </w:rPr>
        <w:t xml:space="preserve"> x = 358 015,375 </w:t>
      </w:r>
    </w:p>
    <w:p w:rsidR="00A92BDC" w:rsidRPr="00B4308B" w:rsidRDefault="00821B4E" w:rsidP="00B4308B">
      <w:pPr>
        <w:pStyle w:val="Frspaiere"/>
        <w:rPr>
          <w:rFonts w:ascii="Arial" w:hAnsi="Arial" w:cs="Arial"/>
          <w:sz w:val="24"/>
          <w:szCs w:val="24"/>
          <w:u w:val="single"/>
          <w:lang w:val="ro-RO"/>
        </w:rPr>
      </w:pPr>
      <w:r w:rsidRPr="00B4308B">
        <w:rPr>
          <w:rFonts w:ascii="Arial" w:hAnsi="Arial" w:cs="Arial"/>
          <w:sz w:val="24"/>
          <w:szCs w:val="24"/>
          <w:u w:val="single"/>
          <w:lang w:val="ro-RO"/>
        </w:rPr>
        <w:t>y = 319 023,364</w:t>
      </w:r>
    </w:p>
    <w:p w:rsidR="00A92BDC" w:rsidRPr="00B4308B" w:rsidRDefault="00A92BDC" w:rsidP="00B4308B">
      <w:pPr>
        <w:pStyle w:val="Frspaiere"/>
        <w:rPr>
          <w:rFonts w:ascii="Arial" w:hAnsi="Arial" w:cs="Arial"/>
          <w:sz w:val="24"/>
          <w:szCs w:val="24"/>
          <w:u w:val="single"/>
          <w:lang w:val="ro-RO"/>
        </w:rPr>
      </w:pPr>
    </w:p>
    <w:p w:rsidR="00A92BDC" w:rsidRPr="00B4308B" w:rsidRDefault="004C6C7A" w:rsidP="00B4308B">
      <w:pPr>
        <w:pStyle w:val="Frspaiere"/>
        <w:rPr>
          <w:rFonts w:ascii="Arial" w:hAnsi="Arial" w:cs="Arial"/>
          <w:b/>
          <w:sz w:val="24"/>
          <w:szCs w:val="24"/>
          <w:u w:val="single"/>
          <w:lang w:val="ro-RO"/>
        </w:rPr>
      </w:pPr>
      <w:r w:rsidRPr="00B4308B">
        <w:rPr>
          <w:rFonts w:ascii="Arial" w:hAnsi="Arial" w:cs="Arial"/>
          <w:b/>
          <w:noProof/>
          <w:sz w:val="24"/>
          <w:szCs w:val="24"/>
          <w:u w:val="single"/>
          <w:lang w:val="en-US"/>
        </w:rPr>
        <w:drawing>
          <wp:inline distT="0" distB="0" distL="0" distR="0">
            <wp:extent cx="5761355" cy="3243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rsidR="00A92BDC" w:rsidRPr="00B4308B" w:rsidRDefault="004C6C7A" w:rsidP="00B4308B">
      <w:pPr>
        <w:pStyle w:val="Frspaiere"/>
        <w:rPr>
          <w:rFonts w:ascii="Arial" w:hAnsi="Arial" w:cs="Arial"/>
          <w:b/>
          <w:sz w:val="24"/>
          <w:szCs w:val="24"/>
          <w:lang w:val="ro-RO"/>
        </w:rPr>
      </w:pPr>
      <w:r w:rsidRPr="00B4308B">
        <w:rPr>
          <w:rFonts w:ascii="Arial" w:hAnsi="Arial" w:cs="Arial"/>
          <w:b/>
          <w:sz w:val="24"/>
          <w:szCs w:val="24"/>
          <w:lang w:val="ro-RO"/>
        </w:rPr>
        <w:t>Fig.1 Amplasamentul TMB raportat la localitatea Malovat</w:t>
      </w:r>
    </w:p>
    <w:p w:rsidR="00A92BDC" w:rsidRPr="00B4308B" w:rsidRDefault="00A92BDC" w:rsidP="00B4308B">
      <w:pPr>
        <w:pStyle w:val="Frspaiere"/>
        <w:rPr>
          <w:rFonts w:ascii="Arial" w:hAnsi="Arial" w:cs="Arial"/>
          <w:b/>
          <w:sz w:val="24"/>
          <w:szCs w:val="24"/>
          <w:u w:val="single"/>
          <w:lang w:val="ro-RO"/>
        </w:rPr>
      </w:pPr>
    </w:p>
    <w:p w:rsidR="00A92BDC" w:rsidRPr="00B4308B" w:rsidRDefault="00470A82" w:rsidP="00B4308B">
      <w:pPr>
        <w:pStyle w:val="Frspaiere"/>
        <w:ind w:firstLine="436"/>
        <w:rPr>
          <w:rFonts w:ascii="Arial" w:hAnsi="Arial" w:cs="Arial"/>
          <w:sz w:val="24"/>
          <w:szCs w:val="24"/>
          <w:lang w:val="ro-RO"/>
        </w:rPr>
      </w:pPr>
      <w:r w:rsidRPr="00B4308B">
        <w:rPr>
          <w:rFonts w:ascii="Arial" w:hAnsi="Arial" w:cs="Arial"/>
          <w:sz w:val="24"/>
          <w:szCs w:val="24"/>
          <w:lang w:val="ro-RO"/>
        </w:rPr>
        <w:lastRenderedPageBreak/>
        <w:t>Intrucat amplasamentul statiei de sortare si TMB se afla la mai putin de 1000 m fata de zonele locuite s-a intocmit un Studiu de „Evaluare a riscului si impactului asupra starii de sanatate a populatiei in relatie cu obiectivele Statie de sortare si statie de tratare mecano-biologica in com. Malovat”, emis de Centrul de Mediu si Sanatate Cluj Napoca si Aviz nr.719/17.02.2012 al Ministerului Sanatatii- Institutul National de Sanatate Publica- Centrul Regional Timisoara  privind instituirea zonei de protectie sanitara</w:t>
      </w:r>
    </w:p>
    <w:p w:rsidR="00470A82" w:rsidRPr="00B4308B" w:rsidRDefault="00F921E2" w:rsidP="00B4308B">
      <w:pPr>
        <w:pStyle w:val="Frspaiere"/>
        <w:rPr>
          <w:rFonts w:ascii="Arial" w:hAnsi="Arial" w:cs="Arial"/>
          <w:b/>
          <w:i/>
          <w:sz w:val="24"/>
          <w:szCs w:val="24"/>
          <w:u w:val="single"/>
          <w:lang w:val="ro-RO"/>
        </w:rPr>
      </w:pPr>
      <w:r w:rsidRPr="00B4308B">
        <w:rPr>
          <w:rFonts w:ascii="Arial" w:hAnsi="Arial" w:cs="Arial"/>
          <w:i/>
          <w:sz w:val="24"/>
          <w:szCs w:val="24"/>
          <w:lang w:val="ro-RO"/>
        </w:rPr>
        <w:tab/>
        <w:t>Z</w:t>
      </w:r>
      <w:r w:rsidR="00470A82" w:rsidRPr="00B4308B">
        <w:rPr>
          <w:rFonts w:ascii="Arial" w:hAnsi="Arial" w:cs="Arial"/>
          <w:i/>
          <w:sz w:val="24"/>
          <w:szCs w:val="24"/>
          <w:lang w:val="ro-RO"/>
        </w:rPr>
        <w:t xml:space="preserve">ona de protectie sanitara </w:t>
      </w:r>
      <w:r w:rsidRPr="00B4308B">
        <w:rPr>
          <w:rFonts w:ascii="Arial" w:hAnsi="Arial" w:cs="Arial"/>
          <w:i/>
          <w:sz w:val="24"/>
          <w:szCs w:val="24"/>
          <w:lang w:val="ro-RO"/>
        </w:rPr>
        <w:t xml:space="preserve">s-a instituit </w:t>
      </w:r>
      <w:r w:rsidR="00470A82" w:rsidRPr="00B4308B">
        <w:rPr>
          <w:rFonts w:ascii="Arial" w:hAnsi="Arial" w:cs="Arial"/>
          <w:i/>
          <w:sz w:val="24"/>
          <w:szCs w:val="24"/>
          <w:lang w:val="ro-RO"/>
        </w:rPr>
        <w:t xml:space="preserve">astfel: </w:t>
      </w:r>
    </w:p>
    <w:p w:rsidR="00470A82" w:rsidRPr="00B4308B" w:rsidRDefault="00470A82" w:rsidP="00B4308B">
      <w:pPr>
        <w:pStyle w:val="Frspaiere"/>
        <w:rPr>
          <w:rFonts w:ascii="Arial" w:hAnsi="Arial" w:cs="Arial"/>
          <w:b/>
          <w:i/>
          <w:sz w:val="24"/>
          <w:szCs w:val="24"/>
          <w:u w:val="single"/>
          <w:lang w:val="ro-RO"/>
        </w:rPr>
      </w:pPr>
      <w:r w:rsidRPr="00B4308B">
        <w:rPr>
          <w:rFonts w:ascii="Arial" w:hAnsi="Arial" w:cs="Arial"/>
          <w:b/>
          <w:i/>
          <w:sz w:val="24"/>
          <w:szCs w:val="24"/>
          <w:u w:val="single"/>
          <w:lang w:val="ro-RO"/>
        </w:rPr>
        <w:t xml:space="preserve"> - 250 m intre perimetrul amplasamentului si cele mai apropiate locuinte situate pe directia NE, asigurandu-se un minim 450m fata de zona de tratare mecano-biologica a deseurilor si minim 500 m fata de zona de maturare; </w:t>
      </w:r>
    </w:p>
    <w:p w:rsidR="00A571C9" w:rsidRDefault="00470A82" w:rsidP="00B4308B">
      <w:pPr>
        <w:pStyle w:val="Frspaiere"/>
        <w:rPr>
          <w:rFonts w:ascii="Arial" w:hAnsi="Arial" w:cs="Arial"/>
          <w:b/>
          <w:i/>
          <w:sz w:val="24"/>
          <w:szCs w:val="24"/>
          <w:u w:val="single"/>
          <w:lang w:val="ro-RO"/>
        </w:rPr>
      </w:pPr>
      <w:r w:rsidRPr="00B4308B">
        <w:rPr>
          <w:rFonts w:ascii="Arial" w:hAnsi="Arial" w:cs="Arial"/>
          <w:b/>
          <w:i/>
          <w:sz w:val="24"/>
          <w:szCs w:val="24"/>
          <w:u w:val="single"/>
          <w:lang w:val="ro-RO"/>
        </w:rPr>
        <w:t>- pentru celelalte directii distanta minima de la perimetrul amplasamentului pana la zona rezidentiala va fi de 400 m</w:t>
      </w:r>
      <w:r w:rsidR="00725BF5">
        <w:rPr>
          <w:rFonts w:ascii="Arial" w:hAnsi="Arial" w:cs="Arial"/>
          <w:b/>
          <w:i/>
          <w:sz w:val="24"/>
          <w:szCs w:val="24"/>
          <w:u w:val="single"/>
          <w:lang w:val="ro-RO"/>
        </w:rPr>
        <w:t>.</w:t>
      </w:r>
    </w:p>
    <w:p w:rsidR="00725BF5" w:rsidRDefault="00725BF5" w:rsidP="00B4308B">
      <w:pPr>
        <w:pStyle w:val="Frspaiere"/>
        <w:rPr>
          <w:rFonts w:ascii="Arial" w:hAnsi="Arial" w:cs="Arial"/>
          <w:b/>
          <w:i/>
          <w:sz w:val="24"/>
          <w:szCs w:val="24"/>
          <w:u w:val="single"/>
          <w:lang w:val="ro-RO"/>
        </w:rPr>
      </w:pPr>
    </w:p>
    <w:p w:rsidR="00725BF5" w:rsidRPr="00B4308B" w:rsidRDefault="00A838C7" w:rsidP="00797807">
      <w:pPr>
        <w:pStyle w:val="Frspaiere"/>
        <w:jc w:val="center"/>
        <w:rPr>
          <w:rFonts w:ascii="Arial" w:hAnsi="Arial" w:cs="Arial"/>
          <w:b/>
          <w:i/>
          <w:sz w:val="24"/>
          <w:szCs w:val="24"/>
          <w:u w:val="single"/>
          <w:lang w:val="ro-RO"/>
        </w:rPr>
      </w:pPr>
      <w:r>
        <w:rPr>
          <w:noProof/>
        </w:rPr>
        <w:drawing>
          <wp:inline distT="0" distB="0" distL="0" distR="0">
            <wp:extent cx="3366655" cy="2524992"/>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0953" cy="2595715"/>
                    </a:xfrm>
                    <a:prstGeom prst="rect">
                      <a:avLst/>
                    </a:prstGeom>
                    <a:noFill/>
                    <a:ln>
                      <a:noFill/>
                    </a:ln>
                  </pic:spPr>
                </pic:pic>
              </a:graphicData>
            </a:graphic>
          </wp:inline>
        </w:drawing>
      </w:r>
    </w:p>
    <w:p w:rsidR="00A838C7" w:rsidRDefault="00A838C7" w:rsidP="00A838C7">
      <w:pPr>
        <w:pStyle w:val="Frspaiere"/>
        <w:rPr>
          <w:rFonts w:ascii="Arial" w:hAnsi="Arial" w:cs="Arial"/>
          <w:sz w:val="24"/>
          <w:szCs w:val="24"/>
          <w:lang w:val="ro-RO"/>
        </w:rPr>
      </w:pPr>
      <w:r w:rsidRPr="00A838C7">
        <w:rPr>
          <w:rFonts w:ascii="Arial" w:hAnsi="Arial" w:cs="Arial"/>
          <w:sz w:val="24"/>
          <w:szCs w:val="24"/>
          <w:lang w:val="ro-RO"/>
        </w:rPr>
        <w:t>Foto</w:t>
      </w:r>
      <w:r>
        <w:rPr>
          <w:rFonts w:ascii="Arial" w:hAnsi="Arial" w:cs="Arial"/>
          <w:sz w:val="24"/>
          <w:szCs w:val="24"/>
          <w:lang w:val="ro-RO"/>
        </w:rPr>
        <w:t xml:space="preserve"> 1.</w:t>
      </w:r>
      <w:r w:rsidRPr="00A838C7">
        <w:rPr>
          <w:rFonts w:ascii="Arial" w:hAnsi="Arial" w:cs="Arial"/>
          <w:sz w:val="24"/>
          <w:szCs w:val="24"/>
          <w:lang w:val="ro-RO"/>
        </w:rPr>
        <w:t xml:space="preserve"> Vedere generala</w:t>
      </w:r>
    </w:p>
    <w:p w:rsidR="00797807" w:rsidRDefault="00797807" w:rsidP="00797807">
      <w:pPr>
        <w:pStyle w:val="Frspaiere"/>
        <w:ind w:left="0"/>
        <w:rPr>
          <w:rFonts w:ascii="Arial" w:hAnsi="Arial" w:cs="Arial"/>
          <w:sz w:val="24"/>
          <w:szCs w:val="24"/>
          <w:lang w:val="ro-RO"/>
        </w:rPr>
      </w:pPr>
    </w:p>
    <w:p w:rsidR="00797807" w:rsidRDefault="00797807" w:rsidP="00B4308B">
      <w:pPr>
        <w:pStyle w:val="Frspaiere"/>
        <w:rPr>
          <w:rFonts w:ascii="Arial" w:hAnsi="Arial" w:cs="Arial"/>
          <w:sz w:val="24"/>
          <w:szCs w:val="24"/>
          <w:lang w:val="ro-RO"/>
        </w:rPr>
      </w:pPr>
      <w:r>
        <w:rPr>
          <w:noProof/>
        </w:rPr>
        <w:drawing>
          <wp:anchor distT="0" distB="0" distL="114300" distR="114300" simplePos="0" relativeHeight="251659264" behindDoc="0" locked="0" layoutInCell="1" allowOverlap="1">
            <wp:simplePos x="0" y="0"/>
            <wp:positionH relativeFrom="column">
              <wp:posOffset>1320165</wp:posOffset>
            </wp:positionH>
            <wp:positionV relativeFrom="paragraph">
              <wp:posOffset>100965</wp:posOffset>
            </wp:positionV>
            <wp:extent cx="3408045" cy="2555240"/>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8045" cy="2555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797807" w:rsidRDefault="00797807" w:rsidP="00B4308B">
      <w:pPr>
        <w:pStyle w:val="Frspaiere"/>
        <w:rPr>
          <w:rFonts w:ascii="Arial" w:hAnsi="Arial" w:cs="Arial"/>
          <w:sz w:val="24"/>
          <w:szCs w:val="24"/>
          <w:lang w:val="ro-RO"/>
        </w:rPr>
      </w:pPr>
    </w:p>
    <w:p w:rsidR="00051A7A" w:rsidRDefault="00051A7A" w:rsidP="00B4308B">
      <w:pPr>
        <w:pStyle w:val="Frspaiere"/>
        <w:rPr>
          <w:rFonts w:ascii="Arial" w:hAnsi="Arial" w:cs="Arial"/>
          <w:sz w:val="24"/>
          <w:szCs w:val="24"/>
          <w:lang w:val="ro-RO"/>
        </w:rPr>
      </w:pPr>
    </w:p>
    <w:p w:rsidR="00A838C7" w:rsidRDefault="00A838C7" w:rsidP="00B4308B">
      <w:pPr>
        <w:pStyle w:val="Frspaiere"/>
        <w:rPr>
          <w:rFonts w:ascii="Arial" w:hAnsi="Arial" w:cs="Arial"/>
          <w:sz w:val="24"/>
          <w:szCs w:val="24"/>
          <w:lang w:val="ro-RO"/>
        </w:rPr>
      </w:pPr>
      <w:r>
        <w:rPr>
          <w:rFonts w:ascii="Arial" w:hAnsi="Arial" w:cs="Arial"/>
          <w:sz w:val="24"/>
          <w:szCs w:val="24"/>
          <w:lang w:val="ro-RO"/>
        </w:rPr>
        <w:t>Foto 2. Drum acces statie</w:t>
      </w:r>
    </w:p>
    <w:p w:rsidR="00051A7A" w:rsidRPr="00A838C7" w:rsidRDefault="00051A7A" w:rsidP="00B4308B">
      <w:pPr>
        <w:pStyle w:val="Frspaiere"/>
        <w:rPr>
          <w:rFonts w:ascii="Arial" w:hAnsi="Arial" w:cs="Arial"/>
          <w:sz w:val="24"/>
          <w:szCs w:val="24"/>
          <w:lang w:val="ro-RO"/>
        </w:rPr>
      </w:pPr>
    </w:p>
    <w:p w:rsidR="004462AE" w:rsidRPr="00B4308B" w:rsidRDefault="004462AE" w:rsidP="00B4308B">
      <w:pPr>
        <w:pStyle w:val="Listparagraf"/>
        <w:numPr>
          <w:ilvl w:val="1"/>
          <w:numId w:val="5"/>
        </w:numPr>
        <w:autoSpaceDE w:val="0"/>
        <w:autoSpaceDN w:val="0"/>
        <w:adjustRightInd w:val="0"/>
        <w:spacing w:after="0" w:line="240" w:lineRule="auto"/>
        <w:jc w:val="both"/>
        <w:rPr>
          <w:rFonts w:ascii="Arial" w:hAnsi="Arial" w:cs="Arial"/>
          <w:b/>
          <w:bCs/>
          <w:i/>
          <w:iCs/>
          <w:noProof w:val="0"/>
          <w:sz w:val="24"/>
          <w:szCs w:val="24"/>
        </w:rPr>
      </w:pPr>
      <w:r w:rsidRPr="00B4308B">
        <w:rPr>
          <w:rFonts w:ascii="Arial" w:hAnsi="Arial" w:cs="Arial"/>
          <w:b/>
          <w:bCs/>
          <w:i/>
          <w:iCs/>
          <w:noProof w:val="0"/>
          <w:sz w:val="24"/>
          <w:szCs w:val="24"/>
        </w:rPr>
        <w:t>DREPTUL  DE  PROPRIETATE  ACTUAL</w:t>
      </w:r>
    </w:p>
    <w:p w:rsidR="004462AE" w:rsidRPr="00B4308B" w:rsidRDefault="004462AE" w:rsidP="00B4308B">
      <w:pPr>
        <w:autoSpaceDE w:val="0"/>
        <w:autoSpaceDN w:val="0"/>
        <w:adjustRightInd w:val="0"/>
        <w:spacing w:after="0" w:line="240" w:lineRule="auto"/>
        <w:jc w:val="both"/>
        <w:rPr>
          <w:rFonts w:ascii="Arial" w:hAnsi="Arial" w:cs="Arial"/>
          <w:noProof w:val="0"/>
          <w:color w:val="000000"/>
        </w:rPr>
      </w:pPr>
    </w:p>
    <w:p w:rsidR="00704509" w:rsidRPr="00B4308B" w:rsidRDefault="004462AE" w:rsidP="00B4308B">
      <w:pPr>
        <w:autoSpaceDE w:val="0"/>
        <w:autoSpaceDN w:val="0"/>
        <w:adjustRightInd w:val="0"/>
        <w:spacing w:after="0" w:line="240" w:lineRule="auto"/>
        <w:ind w:firstLine="720"/>
        <w:jc w:val="both"/>
        <w:rPr>
          <w:rFonts w:ascii="Arial" w:hAnsi="Arial" w:cs="Arial"/>
        </w:rPr>
      </w:pPr>
      <w:r w:rsidRPr="00B4308B">
        <w:rPr>
          <w:rFonts w:ascii="Arial" w:hAnsi="Arial" w:cs="Arial"/>
        </w:rPr>
        <w:t xml:space="preserve">Din punct de vedere juridic, </w:t>
      </w:r>
      <w:r w:rsidR="004F667A" w:rsidRPr="00B4308B">
        <w:rPr>
          <w:rFonts w:ascii="Arial" w:hAnsi="Arial" w:cs="Arial"/>
        </w:rPr>
        <w:t>suprafaţa de teren ocupată de proiectul Construcţie  Staţie de sortare şi Staţie de tratare mecanobiologică - Localitatea Malovăţ  Judeţul Mehedinţi, aparţine domeniului public al localităţii şi este în administrarea Consiliului Judeţean Mehedinţi, conform înscrisurilor din documentele cadastrale şi de publicitate imobiliară.</w:t>
      </w:r>
      <w:r w:rsidR="003949CF" w:rsidRPr="00B4308B">
        <w:rPr>
          <w:rFonts w:ascii="Arial" w:hAnsi="Arial" w:cs="Arial"/>
        </w:rPr>
        <w:t>.</w:t>
      </w:r>
    </w:p>
    <w:p w:rsidR="004462AE" w:rsidRPr="00B4308B" w:rsidRDefault="004462AE" w:rsidP="00B4308B">
      <w:pPr>
        <w:pStyle w:val="Frspaiere"/>
        <w:ind w:left="0" w:firstLine="720"/>
        <w:rPr>
          <w:rFonts w:ascii="Arial" w:hAnsi="Arial" w:cs="Arial"/>
          <w:sz w:val="24"/>
          <w:szCs w:val="24"/>
          <w:lang w:val="ro-RO"/>
        </w:rPr>
      </w:pPr>
      <w:r w:rsidRPr="00B4308B">
        <w:rPr>
          <w:rFonts w:ascii="Arial" w:hAnsi="Arial" w:cs="Arial"/>
          <w:sz w:val="24"/>
          <w:szCs w:val="24"/>
          <w:lang w:val="ro-RO"/>
        </w:rPr>
        <w:t>Inainte de realizarea acestui obiectiv, terenul a avut  folosinta  agricola.</w:t>
      </w:r>
    </w:p>
    <w:p w:rsidR="00AE66F2" w:rsidRPr="00B4308B" w:rsidRDefault="004F667A" w:rsidP="00B4308B">
      <w:pPr>
        <w:pStyle w:val="Frspaiere"/>
        <w:ind w:left="0" w:firstLine="425"/>
        <w:rPr>
          <w:rFonts w:ascii="Arial" w:hAnsi="Arial" w:cs="Arial"/>
          <w:sz w:val="24"/>
          <w:szCs w:val="24"/>
          <w:lang w:val="ro-RO"/>
        </w:rPr>
      </w:pPr>
      <w:r w:rsidRPr="00B4308B">
        <w:rPr>
          <w:rFonts w:ascii="Arial" w:hAnsi="Arial" w:cs="Arial"/>
          <w:sz w:val="24"/>
          <w:szCs w:val="24"/>
          <w:lang w:val="ro-RO"/>
        </w:rPr>
        <w:t xml:space="preserve">Centrul de management al deşeurilor este amplasat la Malovat la o distanta de aproximativ 10 km de centrul oraşului Drobeta Turnu Severin, care este capitala judetului și principalul generator de deşeuri. </w:t>
      </w:r>
    </w:p>
    <w:p w:rsidR="004F667A" w:rsidRPr="00B4308B" w:rsidRDefault="004F667A" w:rsidP="00B4308B">
      <w:pPr>
        <w:pStyle w:val="Frspaiere"/>
        <w:ind w:left="0" w:firstLine="425"/>
        <w:rPr>
          <w:rFonts w:ascii="Arial" w:hAnsi="Arial" w:cs="Arial"/>
          <w:sz w:val="24"/>
          <w:szCs w:val="24"/>
          <w:lang w:val="ro-RO"/>
        </w:rPr>
      </w:pPr>
      <w:r w:rsidRPr="00B4308B">
        <w:rPr>
          <w:rFonts w:ascii="Arial" w:hAnsi="Arial" w:cs="Arial"/>
          <w:sz w:val="24"/>
          <w:szCs w:val="24"/>
          <w:lang w:val="ro-RO"/>
        </w:rPr>
        <w:t xml:space="preserve">Amplasamentul </w:t>
      </w:r>
      <w:r w:rsidR="00AE66F2" w:rsidRPr="00B4308B">
        <w:rPr>
          <w:rFonts w:ascii="Arial" w:hAnsi="Arial" w:cs="Arial"/>
          <w:sz w:val="24"/>
          <w:szCs w:val="24"/>
          <w:lang w:val="ro-RO"/>
        </w:rPr>
        <w:t xml:space="preserve">Staţie de sortare şi Staţie de tratare mecanobiologică </w:t>
      </w:r>
      <w:r w:rsidRPr="00B4308B">
        <w:rPr>
          <w:rFonts w:ascii="Arial" w:hAnsi="Arial" w:cs="Arial"/>
          <w:sz w:val="24"/>
          <w:szCs w:val="24"/>
          <w:lang w:val="ro-RO"/>
        </w:rPr>
        <w:t xml:space="preserve">este la o distanta de aprox. 7 km față de depozitul </w:t>
      </w:r>
      <w:r w:rsidR="00AE66F2" w:rsidRPr="00B4308B">
        <w:rPr>
          <w:rFonts w:ascii="Arial" w:hAnsi="Arial" w:cs="Arial"/>
          <w:sz w:val="24"/>
          <w:szCs w:val="24"/>
          <w:lang w:val="ro-RO"/>
        </w:rPr>
        <w:t xml:space="preserve">ecologic </w:t>
      </w:r>
      <w:r w:rsidRPr="00B4308B">
        <w:rPr>
          <w:rFonts w:ascii="Arial" w:hAnsi="Arial" w:cs="Arial"/>
          <w:sz w:val="24"/>
          <w:szCs w:val="24"/>
          <w:lang w:val="ro-RO"/>
        </w:rPr>
        <w:t xml:space="preserve">județean existent. </w:t>
      </w:r>
    </w:p>
    <w:p w:rsidR="004F667A" w:rsidRPr="00B4308B" w:rsidRDefault="004F667A" w:rsidP="00B4308B">
      <w:pPr>
        <w:pStyle w:val="Frspaiere"/>
        <w:ind w:left="0" w:firstLine="425"/>
        <w:rPr>
          <w:rFonts w:ascii="Arial" w:hAnsi="Arial" w:cs="Arial"/>
          <w:sz w:val="24"/>
          <w:szCs w:val="24"/>
          <w:lang w:val="ro-RO"/>
        </w:rPr>
      </w:pPr>
      <w:r w:rsidRPr="00B4308B">
        <w:rPr>
          <w:rFonts w:ascii="Arial" w:hAnsi="Arial" w:cs="Arial"/>
          <w:sz w:val="24"/>
          <w:szCs w:val="24"/>
          <w:lang w:val="ro-RO"/>
        </w:rPr>
        <w:t>Accesul către centrul de management al deseurilor se realizează printr-un drum nou din drumul existent DN 67D cu o lungime de aprox. 150 m.</w:t>
      </w:r>
    </w:p>
    <w:p w:rsidR="005359FB" w:rsidRPr="00B4308B" w:rsidRDefault="00743E4C" w:rsidP="00B4308B">
      <w:pPr>
        <w:spacing w:line="240" w:lineRule="auto"/>
        <w:ind w:firstLine="180"/>
        <w:jc w:val="both"/>
        <w:rPr>
          <w:rFonts w:ascii="Arial" w:hAnsi="Arial" w:cs="Arial"/>
          <w:b/>
        </w:rPr>
      </w:pPr>
      <w:r w:rsidRPr="00B4308B">
        <w:rPr>
          <w:rFonts w:ascii="Arial" w:hAnsi="Arial" w:cs="Arial"/>
        </w:rPr>
        <w:t xml:space="preserve">Detalii ale delimitarii obiectivului sunt continute in </w:t>
      </w:r>
      <w:r w:rsidRPr="00B4308B">
        <w:rPr>
          <w:rFonts w:ascii="Arial" w:hAnsi="Arial" w:cs="Arial"/>
          <w:color w:val="000000"/>
        </w:rPr>
        <w:t xml:space="preserve">Anexa  acestui raport – </w:t>
      </w:r>
      <w:r w:rsidR="00390FEF" w:rsidRPr="00B4308B">
        <w:rPr>
          <w:rFonts w:ascii="Arial" w:hAnsi="Arial" w:cs="Arial"/>
          <w:b/>
        </w:rPr>
        <w:t xml:space="preserve">Plan  de </w:t>
      </w:r>
      <w:r w:rsidR="00B4308B">
        <w:rPr>
          <w:rFonts w:ascii="Arial" w:hAnsi="Arial" w:cs="Arial"/>
          <w:b/>
        </w:rPr>
        <w:t>situatie</w:t>
      </w:r>
      <w:r w:rsidR="00390FEF" w:rsidRPr="00B4308B">
        <w:rPr>
          <w:rFonts w:ascii="Arial" w:hAnsi="Arial" w:cs="Arial"/>
          <w:b/>
        </w:rPr>
        <w:t>.</w:t>
      </w:r>
    </w:p>
    <w:p w:rsidR="004462AE" w:rsidRPr="00B4308B" w:rsidRDefault="004462AE" w:rsidP="00B4308B">
      <w:pPr>
        <w:pStyle w:val="Listparagraf"/>
        <w:numPr>
          <w:ilvl w:val="1"/>
          <w:numId w:val="5"/>
        </w:numPr>
        <w:autoSpaceDE w:val="0"/>
        <w:autoSpaceDN w:val="0"/>
        <w:adjustRightInd w:val="0"/>
        <w:spacing w:after="0" w:line="240" w:lineRule="auto"/>
        <w:jc w:val="both"/>
        <w:rPr>
          <w:rFonts w:ascii="Arial" w:hAnsi="Arial" w:cs="Arial"/>
          <w:b/>
          <w:bCs/>
          <w:i/>
          <w:iCs/>
          <w:noProof w:val="0"/>
          <w:sz w:val="24"/>
          <w:szCs w:val="24"/>
        </w:rPr>
      </w:pPr>
      <w:r w:rsidRPr="00B4308B">
        <w:rPr>
          <w:rFonts w:ascii="Arial" w:hAnsi="Arial" w:cs="Arial"/>
          <w:b/>
          <w:bCs/>
          <w:i/>
          <w:iCs/>
          <w:noProof w:val="0"/>
          <w:sz w:val="24"/>
          <w:szCs w:val="24"/>
        </w:rPr>
        <w:t>UTILIZAREA  ACTUALA  A  AMPLASAMENTULUI</w:t>
      </w:r>
    </w:p>
    <w:p w:rsidR="004462AE" w:rsidRPr="00B4308B" w:rsidRDefault="004462AE" w:rsidP="00B4308B">
      <w:pPr>
        <w:autoSpaceDE w:val="0"/>
        <w:autoSpaceDN w:val="0"/>
        <w:adjustRightInd w:val="0"/>
        <w:spacing w:after="0" w:line="240" w:lineRule="auto"/>
        <w:jc w:val="both"/>
        <w:rPr>
          <w:rFonts w:ascii="Arial" w:hAnsi="Arial" w:cs="Arial"/>
          <w:noProof w:val="0"/>
          <w:color w:val="000000"/>
        </w:rPr>
      </w:pPr>
    </w:p>
    <w:p w:rsidR="00F57E66" w:rsidRPr="00B4308B" w:rsidRDefault="009C249F" w:rsidP="00B4308B">
      <w:pPr>
        <w:spacing w:line="240" w:lineRule="auto"/>
        <w:jc w:val="both"/>
        <w:rPr>
          <w:rFonts w:ascii="Arial" w:eastAsia="Times New Roman" w:hAnsi="Arial" w:cs="Arial"/>
        </w:rPr>
      </w:pPr>
      <w:bookmarkStart w:id="0" w:name="bookmark12"/>
      <w:r w:rsidRPr="00B4308B">
        <w:rPr>
          <w:rFonts w:ascii="Arial" w:hAnsi="Arial" w:cs="Arial"/>
        </w:rPr>
        <w:t>Obiectivul analizat reprezinta un centru de management integrat al deseurilor in care deseurile nepericuloase</w:t>
      </w:r>
      <w:r w:rsidR="00F57E66" w:rsidRPr="00B4308B">
        <w:rPr>
          <w:rFonts w:ascii="Arial" w:hAnsi="Arial" w:cs="Arial"/>
        </w:rPr>
        <w:t xml:space="preserve"> sunt procesate in instalatii de sortare si tratare mecano-biologica </w:t>
      </w:r>
      <w:r w:rsidR="001D49F4" w:rsidRPr="00B4308B">
        <w:rPr>
          <w:rFonts w:ascii="Arial" w:hAnsi="Arial" w:cs="Arial"/>
        </w:rPr>
        <w:t>in</w:t>
      </w:r>
      <w:r w:rsidRPr="00B4308B">
        <w:rPr>
          <w:rFonts w:ascii="Arial" w:hAnsi="Arial" w:cs="Arial"/>
        </w:rPr>
        <w:t xml:space="preserve"> scopul cresterii cantitatii de procesare a deseurilor</w:t>
      </w:r>
      <w:r w:rsidR="00F57E66" w:rsidRPr="00B4308B">
        <w:rPr>
          <w:rFonts w:ascii="Arial" w:hAnsi="Arial" w:cs="Arial"/>
        </w:rPr>
        <w:t xml:space="preserve"> si </w:t>
      </w:r>
      <w:r w:rsidR="00F57E66" w:rsidRPr="00B4308B">
        <w:rPr>
          <w:rFonts w:ascii="Arial" w:eastAsia="Times New Roman" w:hAnsi="Arial" w:cs="Arial"/>
        </w:rPr>
        <w:t xml:space="preserve">reducerea cantitatilor de deseuri care necesita depozitare finala </w:t>
      </w:r>
      <w:r w:rsidR="001D49F4" w:rsidRPr="00B4308B">
        <w:rPr>
          <w:rFonts w:ascii="Arial" w:eastAsia="Times New Roman" w:hAnsi="Arial" w:cs="Arial"/>
        </w:rPr>
        <w:t>precum si</w:t>
      </w:r>
      <w:r w:rsidR="00F57E66" w:rsidRPr="00B4308B">
        <w:rPr>
          <w:rFonts w:ascii="Arial" w:eastAsia="Times New Roman" w:hAnsi="Arial" w:cs="Arial"/>
        </w:rPr>
        <w:t xml:space="preserve"> maximizarea duratei de functionare a depozitului existent.</w:t>
      </w:r>
    </w:p>
    <w:p w:rsidR="002D28EB" w:rsidRPr="00B4308B" w:rsidRDefault="001620D6" w:rsidP="00B4308B">
      <w:pPr>
        <w:autoSpaceDE w:val="0"/>
        <w:autoSpaceDN w:val="0"/>
        <w:adjustRightInd w:val="0"/>
        <w:spacing w:after="0" w:line="240" w:lineRule="auto"/>
        <w:jc w:val="both"/>
        <w:rPr>
          <w:rFonts w:ascii="Arial" w:hAnsi="Arial" w:cs="Arial"/>
        </w:rPr>
      </w:pPr>
      <w:r w:rsidRPr="00B4308B">
        <w:rPr>
          <w:rFonts w:ascii="Arial" w:hAnsi="Arial" w:cs="Arial"/>
          <w:noProof w:val="0"/>
          <w:color w:val="000000"/>
        </w:rPr>
        <w:t xml:space="preserve">Amplasamentul </w:t>
      </w:r>
      <w:r w:rsidR="00F57E66" w:rsidRPr="00B4308B">
        <w:rPr>
          <w:rFonts w:ascii="Arial" w:hAnsi="Arial" w:cs="Arial"/>
          <w:noProof w:val="0"/>
          <w:color w:val="000000"/>
        </w:rPr>
        <w:t>are urmatoarele</w:t>
      </w:r>
      <w:r w:rsidRPr="00B4308B">
        <w:rPr>
          <w:rFonts w:ascii="Arial" w:hAnsi="Arial" w:cs="Arial"/>
          <w:noProof w:val="0"/>
          <w:color w:val="000000"/>
        </w:rPr>
        <w:t xml:space="preserve"> dotari:</w:t>
      </w:r>
    </w:p>
    <w:p w:rsidR="002D28EB" w:rsidRPr="00B4308B" w:rsidRDefault="002D28EB" w:rsidP="00B4308B">
      <w:pPr>
        <w:pStyle w:val="BodyText1"/>
        <w:shd w:val="clear" w:color="auto" w:fill="auto"/>
        <w:spacing w:line="240" w:lineRule="auto"/>
        <w:ind w:firstLine="0"/>
        <w:jc w:val="both"/>
        <w:rPr>
          <w:rFonts w:ascii="Arial" w:hAnsi="Arial" w:cs="Arial"/>
          <w:b/>
          <w:sz w:val="24"/>
          <w:szCs w:val="24"/>
          <w:lang w:val="ro-RO"/>
        </w:rPr>
      </w:pPr>
    </w:p>
    <w:p w:rsidR="001620D6" w:rsidRPr="00B4308B" w:rsidRDefault="001620D6" w:rsidP="00B4308B">
      <w:pPr>
        <w:pStyle w:val="BodyText1"/>
        <w:numPr>
          <w:ilvl w:val="2"/>
          <w:numId w:val="5"/>
        </w:numPr>
        <w:shd w:val="clear" w:color="auto" w:fill="auto"/>
        <w:spacing w:line="240" w:lineRule="auto"/>
        <w:jc w:val="both"/>
        <w:rPr>
          <w:rFonts w:ascii="Arial" w:hAnsi="Arial" w:cs="Arial"/>
          <w:b/>
          <w:sz w:val="24"/>
          <w:szCs w:val="24"/>
          <w:lang w:val="ro-RO"/>
        </w:rPr>
      </w:pPr>
      <w:r w:rsidRPr="00B4308B">
        <w:rPr>
          <w:rFonts w:ascii="Arial" w:hAnsi="Arial" w:cs="Arial"/>
          <w:b/>
          <w:sz w:val="24"/>
          <w:szCs w:val="24"/>
          <w:lang w:val="ro-RO"/>
        </w:rPr>
        <w:t>DOTARI:</w:t>
      </w:r>
    </w:p>
    <w:p w:rsidR="009B02D8" w:rsidRPr="00B4308B" w:rsidRDefault="009B02D8" w:rsidP="00B4308B">
      <w:pPr>
        <w:pStyle w:val="Style15"/>
        <w:jc w:val="both"/>
        <w:rPr>
          <w:rStyle w:val="FontStyle23"/>
          <w:rFonts w:ascii="Arial" w:hAnsi="Arial" w:cs="Arial"/>
          <w:b/>
          <w:sz w:val="24"/>
          <w:szCs w:val="24"/>
        </w:rPr>
      </w:pPr>
      <w:r w:rsidRPr="00B4308B">
        <w:rPr>
          <w:rStyle w:val="FontStyle23"/>
          <w:rFonts w:ascii="Arial" w:hAnsi="Arial" w:cs="Arial"/>
          <w:b/>
          <w:sz w:val="24"/>
          <w:szCs w:val="24"/>
        </w:rPr>
        <w:t xml:space="preserve">Centrul de management integrat al deseurilor solide include urmatoarele: </w:t>
      </w:r>
    </w:p>
    <w:p w:rsidR="009B02D8" w:rsidRPr="00B4308B" w:rsidRDefault="009B02D8" w:rsidP="00B4308B">
      <w:pPr>
        <w:pStyle w:val="Style15"/>
        <w:jc w:val="both"/>
        <w:rPr>
          <w:rStyle w:val="FontStyle23"/>
          <w:rFonts w:ascii="Arial" w:hAnsi="Arial" w:cs="Arial"/>
          <w:sz w:val="24"/>
          <w:szCs w:val="24"/>
        </w:rPr>
      </w:pPr>
      <w:r w:rsidRPr="00B4308B">
        <w:rPr>
          <w:rStyle w:val="FontStyle23"/>
          <w:rFonts w:ascii="Arial" w:hAnsi="Arial" w:cs="Arial"/>
          <w:sz w:val="24"/>
          <w:szCs w:val="24"/>
        </w:rPr>
        <w:t xml:space="preserve">- Stația TMB / stația de biostabilizare pentru tratarea fracției reziduale din deșeurile care vor intra in stație </w:t>
      </w:r>
    </w:p>
    <w:p w:rsidR="009B02D8" w:rsidRPr="00B4308B" w:rsidRDefault="009B02D8" w:rsidP="00B4308B">
      <w:pPr>
        <w:pStyle w:val="Style15"/>
        <w:jc w:val="both"/>
        <w:rPr>
          <w:rStyle w:val="FontStyle23"/>
          <w:rFonts w:ascii="Arial" w:hAnsi="Arial" w:cs="Arial"/>
          <w:sz w:val="24"/>
          <w:szCs w:val="24"/>
        </w:rPr>
      </w:pPr>
      <w:r w:rsidRPr="00B4308B">
        <w:rPr>
          <w:rStyle w:val="FontStyle23"/>
          <w:rFonts w:ascii="Arial" w:hAnsi="Arial" w:cs="Arial"/>
          <w:sz w:val="24"/>
          <w:szCs w:val="24"/>
        </w:rPr>
        <w:t xml:space="preserve">- Stația de sortare pentru recuperarea fracțiilor reciclabile din deseurile care vor fi separate la sursă </w:t>
      </w:r>
    </w:p>
    <w:p w:rsidR="009B02D8" w:rsidRPr="00B4308B" w:rsidRDefault="009B02D8" w:rsidP="00B4308B">
      <w:pPr>
        <w:pStyle w:val="Style15"/>
        <w:jc w:val="both"/>
        <w:rPr>
          <w:rStyle w:val="FontStyle23"/>
          <w:rFonts w:ascii="Arial" w:hAnsi="Arial" w:cs="Arial"/>
          <w:sz w:val="24"/>
          <w:szCs w:val="24"/>
        </w:rPr>
      </w:pPr>
      <w:r w:rsidRPr="00B4308B">
        <w:rPr>
          <w:rStyle w:val="FontStyle23"/>
          <w:rFonts w:ascii="Arial" w:hAnsi="Arial" w:cs="Arial"/>
          <w:sz w:val="24"/>
          <w:szCs w:val="24"/>
        </w:rPr>
        <w:t xml:space="preserve">- Infrastructura generala inclusiv echipamentul de cântărire, clădirea administrativă, retelele electrice, de alimentare cu apa si canalizare, gard etc.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Racordarea la utilitati - drumul de acces din DN 67 până la amplasamentul TMB/stației de sortare. </w:t>
      </w:r>
    </w:p>
    <w:p w:rsidR="009B02D8" w:rsidRPr="00B4308B" w:rsidRDefault="009B02D8" w:rsidP="00B4308B">
      <w:pPr>
        <w:pStyle w:val="Style15"/>
        <w:widowControl/>
        <w:jc w:val="both"/>
        <w:rPr>
          <w:rStyle w:val="FontStyle23"/>
          <w:rFonts w:ascii="Arial" w:hAnsi="Arial" w:cs="Arial"/>
          <w:sz w:val="24"/>
          <w:szCs w:val="24"/>
        </w:rPr>
      </w:pPr>
    </w:p>
    <w:p w:rsidR="009B02D8" w:rsidRPr="00B4308B" w:rsidRDefault="009B02D8" w:rsidP="00B4308B">
      <w:pPr>
        <w:pStyle w:val="Style15"/>
        <w:widowControl/>
        <w:jc w:val="both"/>
        <w:rPr>
          <w:rStyle w:val="FontStyle23"/>
          <w:rFonts w:ascii="Arial" w:hAnsi="Arial" w:cs="Arial"/>
          <w:b/>
          <w:sz w:val="24"/>
          <w:szCs w:val="24"/>
        </w:rPr>
      </w:pPr>
      <w:r w:rsidRPr="00B4308B">
        <w:rPr>
          <w:rStyle w:val="FontStyle23"/>
          <w:rFonts w:ascii="Arial" w:hAnsi="Arial" w:cs="Arial"/>
          <w:b/>
          <w:sz w:val="24"/>
          <w:szCs w:val="24"/>
        </w:rPr>
        <w:t xml:space="preserve">Principalele construcţii ce au fost realizate în perimetrul alocat incintei viitoarei Staţii de sortare şi Staţiei de tratare mecano-biologică, sunt următoarele şi s-au amplasat astfel: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Hala de sortare (Ob.100) – Clădirea staţiei de sort</w:t>
      </w:r>
      <w:r w:rsidR="00C9602A" w:rsidRPr="00B4308B">
        <w:rPr>
          <w:rStyle w:val="FontStyle23"/>
          <w:rFonts w:ascii="Arial" w:hAnsi="Arial" w:cs="Arial"/>
          <w:sz w:val="24"/>
          <w:szCs w:val="24"/>
        </w:rPr>
        <w:t xml:space="preserve">are s-a amplasat la limita nord </w:t>
      </w:r>
      <w:r w:rsidRPr="00B4308B">
        <w:rPr>
          <w:rStyle w:val="FontStyle23"/>
          <w:rFonts w:ascii="Arial" w:hAnsi="Arial" w:cs="Arial"/>
          <w:sz w:val="24"/>
          <w:szCs w:val="24"/>
        </w:rPr>
        <w:t xml:space="preserve">estică a imobilului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Şopron stocare baloţi (Ob.150) – Construcţia de tip şopron s-a amplasat în vecinătatea sud-vestică a Halei de sortare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lastRenderedPageBreak/>
        <w:t xml:space="preserve">• Hala pretratare-mecanică (Ob.200) şi biofiltru (Ob.250) – Clădirea şi instalaţia tehnologică exterioară de biofiltrare s-au amplasat la limita nord-estică a imobilului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Celule compostare-tratare biologică (Ob.300) şi container cabină tehnică (Ob.310)– Platforma pe care se vor amenaja aceste obiecte s-a amplasat la limita sud-estică a imobilului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Bazin levigat (Ob.350) – Construcţia subterană de tip cuvă rectangulară din beton armat, acoperită, prevăzută cu gol de acces cu scară metalică şi acoperită cu capac metalic, s-a amplasat pe latura vestică a platformei celulelor de compostaretratare biologică şi în imediata vecinătate a şopronului de maturare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Şopron maturare (Ob.400) - Construcţia de tip şopron s-a amplasat la limita sudvestică a imobilului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Apărare de mal (Ob.450) –Digul de apărare împotriva inundaţiilor are un traseu paralel cu limita de proprietate de pe latura estică, sudică şi vestică şi nord-vestică a amplasamentului şi se prelungeste în exteriorul incintei staţiei, paralel cu drumul exterior de acces la aceasta, până la atingerea curbei de nivel de 104 m din vecinătatea drumului naţional DN67D ( cca 500 m lungime). Piciorul exterior al digului s-a pozat la o distanţă de minim 7 m de malul apei. Pe latura estică, sudică şi vestică împrjmuirea incintei se va monta pe coronamentul digului iar pe latura nordică la baza acestuia, la limita de proprietate.</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 Clădire administrativă şi cabină poarta (Ob.500) – Clădirea s-a amplasat la limita nord-estică a imobilului, în vecinătatea acesului rutier în incinta staţiei. </w:t>
      </w:r>
    </w:p>
    <w:p w:rsidR="009B02D8" w:rsidRPr="00B4308B" w:rsidRDefault="009B02D8" w:rsidP="00B4308B">
      <w:pPr>
        <w:pStyle w:val="Style15"/>
        <w:jc w:val="both"/>
        <w:rPr>
          <w:rStyle w:val="FontStyle23"/>
          <w:rFonts w:ascii="Arial" w:hAnsi="Arial" w:cs="Arial"/>
          <w:sz w:val="24"/>
          <w:szCs w:val="24"/>
        </w:rPr>
      </w:pPr>
      <w:r w:rsidRPr="00B4308B">
        <w:rPr>
          <w:rStyle w:val="FontStyle23"/>
          <w:rFonts w:ascii="Arial" w:hAnsi="Arial" w:cs="Arial"/>
          <w:sz w:val="24"/>
          <w:szCs w:val="24"/>
        </w:rPr>
        <w:t xml:space="preserve">• Cântar auto (Ob.600)- Instalaţia de cântărire s-a amplasat în vecinătatea acesului rutier în incinta staţiei, centrat pe drumul principal de acces in incintă pentru a permite astfel cântărirea tuturor vehiculelor ce vor intra sau ieşi din staţie.  </w:t>
      </w:r>
    </w:p>
    <w:p w:rsidR="009B02D8" w:rsidRPr="00B4308B" w:rsidRDefault="009B02D8" w:rsidP="00B4308B">
      <w:pPr>
        <w:pStyle w:val="Style15"/>
        <w:jc w:val="both"/>
        <w:rPr>
          <w:rStyle w:val="FontStyle23"/>
          <w:rFonts w:ascii="Arial" w:hAnsi="Arial" w:cs="Arial"/>
          <w:sz w:val="24"/>
          <w:szCs w:val="24"/>
        </w:rPr>
      </w:pPr>
      <w:r w:rsidRPr="00B4308B">
        <w:rPr>
          <w:rStyle w:val="FontStyle23"/>
          <w:rFonts w:ascii="Arial" w:hAnsi="Arial" w:cs="Arial"/>
          <w:sz w:val="24"/>
          <w:szCs w:val="24"/>
        </w:rPr>
        <w:t>• Gospodărie de apă (Ob.700) - Pentru asigurarea alimentării cu apă utilizată în scop sanitar, tehnologic şi pentru refacerea rezervei de incendiu s-a realizat în incintă: un puţ de medie adâncime</w:t>
      </w:r>
      <w:r w:rsidR="00C9602A" w:rsidRPr="00B4308B">
        <w:rPr>
          <w:rStyle w:val="FontStyle23"/>
          <w:rFonts w:ascii="Arial" w:hAnsi="Arial" w:cs="Arial"/>
          <w:sz w:val="24"/>
          <w:szCs w:val="24"/>
        </w:rPr>
        <w:t>, insta</w:t>
      </w:r>
      <w:r w:rsidRPr="00B4308B">
        <w:rPr>
          <w:rStyle w:val="FontStyle23"/>
          <w:rFonts w:ascii="Arial" w:hAnsi="Arial" w:cs="Arial"/>
          <w:sz w:val="24"/>
          <w:szCs w:val="24"/>
        </w:rPr>
        <w:t>latie de tratare a ape</w:t>
      </w:r>
      <w:r w:rsidR="00C9602A" w:rsidRPr="00B4308B">
        <w:rPr>
          <w:rStyle w:val="FontStyle23"/>
          <w:rFonts w:ascii="Arial" w:hAnsi="Arial" w:cs="Arial"/>
          <w:sz w:val="24"/>
          <w:szCs w:val="24"/>
        </w:rPr>
        <w:t>i</w:t>
      </w:r>
      <w:r w:rsidRPr="00B4308B">
        <w:rPr>
          <w:rStyle w:val="FontStyle23"/>
          <w:rFonts w:ascii="Arial" w:hAnsi="Arial" w:cs="Arial"/>
          <w:sz w:val="24"/>
          <w:szCs w:val="24"/>
        </w:rPr>
        <w:t xml:space="preserve">, stocarea apei pentru combaterea incendiilor şi a apei tehnologice s-au prevăzut două rezervoare îngropate şi adiacent acestora o statie de pompare. Această gospodărie de apă s-a amplasat pe latură sud-estică a incintei imobilului şi se va împejmui pentru respectarea distanţelor de protecţie sanitară (min.10 m) conform HGR 930/2005. </w:t>
      </w:r>
    </w:p>
    <w:p w:rsidR="009B02D8" w:rsidRPr="00B4308B" w:rsidRDefault="009B02D8" w:rsidP="00B4308B">
      <w:pPr>
        <w:pStyle w:val="Style15"/>
        <w:jc w:val="both"/>
        <w:rPr>
          <w:rStyle w:val="FontStyle23"/>
          <w:rFonts w:ascii="Arial" w:hAnsi="Arial" w:cs="Arial"/>
          <w:sz w:val="24"/>
          <w:szCs w:val="24"/>
        </w:rPr>
      </w:pPr>
      <w:r w:rsidRPr="00B4308B">
        <w:rPr>
          <w:rStyle w:val="FontStyle23"/>
          <w:rFonts w:ascii="Arial" w:hAnsi="Arial" w:cs="Arial"/>
          <w:sz w:val="24"/>
          <w:szCs w:val="24"/>
        </w:rPr>
        <w:t xml:space="preserve">• Fose septice vidanjabile (Ob.750) – Constructii subterane tip, amplasate în zona halei de sortare şi clădirii administrative, cu posibilitati de acces facil a vidanjelor din drumurille invecinate. </w:t>
      </w:r>
    </w:p>
    <w:p w:rsidR="009B02D8" w:rsidRPr="00B4308B" w:rsidRDefault="009B02D8" w:rsidP="00B4308B">
      <w:pPr>
        <w:pStyle w:val="Style15"/>
        <w:jc w:val="both"/>
        <w:rPr>
          <w:rStyle w:val="FontStyle23"/>
          <w:rFonts w:ascii="Arial" w:hAnsi="Arial" w:cs="Arial"/>
          <w:sz w:val="24"/>
          <w:szCs w:val="24"/>
        </w:rPr>
      </w:pPr>
      <w:r w:rsidRPr="00B4308B">
        <w:rPr>
          <w:rStyle w:val="FontStyle23"/>
          <w:rFonts w:ascii="Arial" w:hAnsi="Arial" w:cs="Arial"/>
          <w:sz w:val="24"/>
          <w:szCs w:val="24"/>
        </w:rPr>
        <w:t xml:space="preserve">• Bazin vidanjare (Ob.800) - Construcţia subterană s-a amplasat la limita nord vestică a imobilului, respectiv în vecinătatea vestică a platformei carosabile amenajată ca parcare pentru încărcătoarele şi camioanele din dotarea staţiei. </w:t>
      </w:r>
    </w:p>
    <w:p w:rsidR="009B02D8" w:rsidRPr="00B4308B" w:rsidRDefault="009B02D8" w:rsidP="00B4308B">
      <w:pPr>
        <w:pStyle w:val="Style15"/>
        <w:jc w:val="both"/>
        <w:rPr>
          <w:rStyle w:val="FontStyle23"/>
          <w:rFonts w:ascii="Arial" w:hAnsi="Arial" w:cs="Arial"/>
          <w:sz w:val="24"/>
          <w:szCs w:val="24"/>
        </w:rPr>
      </w:pPr>
      <w:r w:rsidRPr="00B4308B">
        <w:rPr>
          <w:rStyle w:val="FontStyle23"/>
          <w:rFonts w:ascii="Arial" w:hAnsi="Arial" w:cs="Arial"/>
          <w:sz w:val="24"/>
          <w:szCs w:val="24"/>
        </w:rPr>
        <w:t xml:space="preserve">• Instalaţie pretratare levigat (Ob.850) – Instalaţiile de pretratare levigat s-au amplasat de asemenea la limita nord-vestică a imobilului, respectiv pe latura sudică a bazinului de vidanjare.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Post de transformare (Ob.900) – Pentru Postul de transformare s-a rezervat un spaţiu în zona central nordică a imobilului, în vecinătatea estică a Halei de sortare.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Grup electrogen (Ob.950) – Grupul electrogen s-a amplasat în cadrul gospodăriei de apă, pe care o deserveşte, respectiv pe latura sud-vestică a staţiei subterane de pompe apă incendiu </w:t>
      </w:r>
    </w:p>
    <w:p w:rsidR="009B02D8" w:rsidRPr="00B4308B" w:rsidRDefault="009B02D8" w:rsidP="00B4308B">
      <w:pPr>
        <w:pStyle w:val="Style15"/>
        <w:widowControl/>
        <w:jc w:val="both"/>
        <w:rPr>
          <w:rStyle w:val="FontStyle23"/>
          <w:rFonts w:ascii="Arial" w:hAnsi="Arial" w:cs="Arial"/>
          <w:sz w:val="24"/>
          <w:szCs w:val="24"/>
        </w:rPr>
      </w:pPr>
      <w:r w:rsidRPr="00B4308B">
        <w:rPr>
          <w:rStyle w:val="FontStyle23"/>
          <w:rFonts w:ascii="Arial" w:hAnsi="Arial" w:cs="Arial"/>
          <w:sz w:val="24"/>
          <w:szCs w:val="24"/>
        </w:rPr>
        <w:t xml:space="preserve">• Separator produse petroliere (Ob.1000) – Construcţia subterană s-a amplasat pe latura vestică a şopronului de maturare </w:t>
      </w:r>
    </w:p>
    <w:p w:rsidR="00B4308B" w:rsidRPr="00B4308B" w:rsidRDefault="00B4308B" w:rsidP="00B4308B">
      <w:pPr>
        <w:pStyle w:val="Style15"/>
        <w:widowControl/>
        <w:jc w:val="both"/>
        <w:rPr>
          <w:rStyle w:val="FontStyle23"/>
          <w:rFonts w:ascii="Arial" w:hAnsi="Arial" w:cs="Arial"/>
          <w:sz w:val="24"/>
          <w:szCs w:val="24"/>
        </w:rPr>
      </w:pPr>
    </w:p>
    <w:p w:rsidR="009B02D8" w:rsidRPr="00B4308B" w:rsidRDefault="009B02D8" w:rsidP="00B4308B">
      <w:pPr>
        <w:pStyle w:val="Style15"/>
        <w:widowControl/>
        <w:jc w:val="both"/>
        <w:rPr>
          <w:rStyle w:val="FontStyle23"/>
          <w:rFonts w:ascii="Arial" w:hAnsi="Arial" w:cs="Arial"/>
          <w:b/>
          <w:sz w:val="24"/>
          <w:szCs w:val="24"/>
        </w:rPr>
      </w:pPr>
      <w:r w:rsidRPr="00B4308B">
        <w:rPr>
          <w:rStyle w:val="FontStyle23"/>
          <w:rFonts w:ascii="Arial" w:hAnsi="Arial" w:cs="Arial"/>
          <w:b/>
          <w:sz w:val="24"/>
          <w:szCs w:val="24"/>
        </w:rPr>
        <w:t>Lucrări de protecţia mediului</w:t>
      </w:r>
    </w:p>
    <w:p w:rsidR="009B02D8" w:rsidRPr="00B4308B" w:rsidRDefault="009B02D8"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-Bazin</w:t>
      </w:r>
      <w:r w:rsidR="00E919F1" w:rsidRPr="00B4308B">
        <w:rPr>
          <w:rStyle w:val="FontStyle30"/>
          <w:rFonts w:ascii="Arial" w:hAnsi="Arial" w:cs="Arial"/>
          <w:sz w:val="24"/>
          <w:szCs w:val="24"/>
        </w:rPr>
        <w:t>e</w:t>
      </w:r>
      <w:r w:rsidRPr="00B4308B">
        <w:rPr>
          <w:rStyle w:val="FontStyle30"/>
          <w:rFonts w:ascii="Arial" w:hAnsi="Arial" w:cs="Arial"/>
          <w:sz w:val="24"/>
          <w:szCs w:val="24"/>
        </w:rPr>
        <w:t xml:space="preserve"> etans vidanjabil</w:t>
      </w:r>
      <w:r w:rsidR="00E919F1" w:rsidRPr="00B4308B">
        <w:rPr>
          <w:rStyle w:val="FontStyle30"/>
          <w:rFonts w:ascii="Arial" w:hAnsi="Arial" w:cs="Arial"/>
          <w:sz w:val="24"/>
          <w:szCs w:val="24"/>
        </w:rPr>
        <w:t>e</w:t>
      </w:r>
      <w:r w:rsidRPr="00B4308B">
        <w:rPr>
          <w:rStyle w:val="FontStyle30"/>
          <w:rFonts w:ascii="Arial" w:hAnsi="Arial" w:cs="Arial"/>
          <w:sz w:val="24"/>
          <w:szCs w:val="24"/>
        </w:rPr>
        <w:t xml:space="preserve"> pentru ape uzate menajere</w:t>
      </w:r>
    </w:p>
    <w:p w:rsidR="009B02D8" w:rsidRPr="00B4308B" w:rsidRDefault="009B02D8"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 Gospodaria de apa</w:t>
      </w:r>
    </w:p>
    <w:p w:rsidR="009B02D8" w:rsidRPr="00B4308B" w:rsidRDefault="009B02D8"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 Statie pentru pretratarea levigatului</w:t>
      </w:r>
    </w:p>
    <w:p w:rsidR="009B02D8" w:rsidRPr="00B4308B" w:rsidRDefault="009B02D8"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 Separator produse petroliere</w:t>
      </w:r>
    </w:p>
    <w:p w:rsidR="009B02D8" w:rsidRPr="00B4308B" w:rsidRDefault="009B02D8"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 Filtru biologic aer</w:t>
      </w:r>
    </w:p>
    <w:p w:rsidR="009B02D8" w:rsidRPr="00B4308B" w:rsidRDefault="009B02D8"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 Bazin</w:t>
      </w:r>
      <w:r w:rsidR="00E919F1" w:rsidRPr="00B4308B">
        <w:rPr>
          <w:rStyle w:val="FontStyle30"/>
          <w:rFonts w:ascii="Arial" w:hAnsi="Arial" w:cs="Arial"/>
          <w:sz w:val="24"/>
          <w:szCs w:val="24"/>
        </w:rPr>
        <w:t>e</w:t>
      </w:r>
      <w:r w:rsidRPr="00B4308B">
        <w:rPr>
          <w:rStyle w:val="FontStyle30"/>
          <w:rFonts w:ascii="Arial" w:hAnsi="Arial" w:cs="Arial"/>
          <w:sz w:val="24"/>
          <w:szCs w:val="24"/>
        </w:rPr>
        <w:t xml:space="preserve"> colectare levigat</w:t>
      </w:r>
    </w:p>
    <w:p w:rsidR="009B02D8" w:rsidRPr="00B4308B" w:rsidRDefault="009B02D8"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 Imprejmuire</w:t>
      </w:r>
    </w:p>
    <w:p w:rsidR="009B02D8" w:rsidRPr="00B4308B" w:rsidRDefault="009B02D8"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 xml:space="preserve">- Aparare de mal. </w:t>
      </w:r>
    </w:p>
    <w:p w:rsidR="00E919F1" w:rsidRPr="00B4308B" w:rsidRDefault="00E919F1" w:rsidP="00B4308B">
      <w:pPr>
        <w:pStyle w:val="Style8"/>
        <w:widowControl/>
        <w:jc w:val="both"/>
        <w:rPr>
          <w:rStyle w:val="FontStyle30"/>
          <w:rFonts w:ascii="Arial" w:hAnsi="Arial" w:cs="Arial"/>
          <w:sz w:val="24"/>
          <w:szCs w:val="24"/>
        </w:rPr>
      </w:pPr>
      <w:r w:rsidRPr="00B4308B">
        <w:rPr>
          <w:rStyle w:val="FontStyle30"/>
          <w:rFonts w:ascii="Arial" w:hAnsi="Arial" w:cs="Arial"/>
          <w:sz w:val="24"/>
          <w:szCs w:val="24"/>
        </w:rPr>
        <w:t>- Perdea forestiera de protectie -salcam</w:t>
      </w:r>
    </w:p>
    <w:p w:rsidR="009B02D8" w:rsidRPr="00B4308B" w:rsidRDefault="009B02D8" w:rsidP="00B4308B">
      <w:pPr>
        <w:pStyle w:val="Style45"/>
        <w:widowControl/>
        <w:jc w:val="both"/>
        <w:rPr>
          <w:rStyle w:val="FontStyle88"/>
          <w:rFonts w:ascii="Arial" w:eastAsia="Calibri" w:hAnsi="Arial" w:cs="Arial"/>
          <w:sz w:val="24"/>
          <w:szCs w:val="24"/>
        </w:rPr>
      </w:pPr>
    </w:p>
    <w:p w:rsidR="00F57E66" w:rsidRPr="00B4308B" w:rsidRDefault="00F57E66" w:rsidP="00B4308B">
      <w:pPr>
        <w:spacing w:line="240" w:lineRule="auto"/>
        <w:jc w:val="both"/>
        <w:rPr>
          <w:rFonts w:ascii="Arial" w:hAnsi="Arial" w:cs="Arial"/>
          <w:b/>
        </w:rPr>
      </w:pPr>
      <w:r w:rsidRPr="00B4308B">
        <w:rPr>
          <w:rFonts w:ascii="Arial" w:hAnsi="Arial" w:cs="Arial"/>
        </w:rPr>
        <w:t>Detalii ale amplasarii dotarilor existente sunt continute in</w:t>
      </w:r>
      <w:r w:rsidRPr="00B4308B">
        <w:rPr>
          <w:rFonts w:ascii="Arial" w:hAnsi="Arial" w:cs="Arial"/>
          <w:color w:val="000000"/>
        </w:rPr>
        <w:t xml:space="preserve"> Anexa 1 a acestui raport – </w:t>
      </w:r>
      <w:r w:rsidRPr="00B4308B">
        <w:rPr>
          <w:rFonts w:ascii="Arial" w:hAnsi="Arial" w:cs="Arial"/>
          <w:b/>
        </w:rPr>
        <w:t>Plan  de situatie.</w:t>
      </w:r>
    </w:p>
    <w:p w:rsidR="001620D6" w:rsidRPr="00B4308B" w:rsidRDefault="001620D6" w:rsidP="00B4308B">
      <w:pPr>
        <w:autoSpaceDE w:val="0"/>
        <w:autoSpaceDN w:val="0"/>
        <w:adjustRightInd w:val="0"/>
        <w:spacing w:after="0" w:line="240" w:lineRule="auto"/>
        <w:jc w:val="both"/>
        <w:rPr>
          <w:rFonts w:ascii="Arial" w:eastAsiaTheme="minorHAnsi" w:hAnsi="Arial" w:cs="Arial"/>
          <w:b/>
          <w:bCs/>
          <w:noProof w:val="0"/>
        </w:rPr>
      </w:pPr>
      <w:r w:rsidRPr="00B4308B">
        <w:rPr>
          <w:rFonts w:ascii="Arial" w:eastAsiaTheme="minorHAnsi" w:hAnsi="Arial" w:cs="Arial"/>
          <w:b/>
          <w:bCs/>
          <w:noProof w:val="0"/>
        </w:rPr>
        <w:t>2.3.2. ACTIVITATI   DESFASURATE:</w:t>
      </w:r>
    </w:p>
    <w:p w:rsidR="001620D6" w:rsidRPr="00B4308B" w:rsidRDefault="001620D6" w:rsidP="00B4308B">
      <w:pPr>
        <w:autoSpaceDE w:val="0"/>
        <w:autoSpaceDN w:val="0"/>
        <w:adjustRightInd w:val="0"/>
        <w:spacing w:after="0" w:line="240" w:lineRule="auto"/>
        <w:jc w:val="both"/>
        <w:rPr>
          <w:rFonts w:ascii="Arial" w:eastAsiaTheme="minorHAnsi" w:hAnsi="Arial" w:cs="Arial"/>
          <w:bCs/>
          <w:noProof w:val="0"/>
        </w:rPr>
      </w:pPr>
      <w:r w:rsidRPr="00B4308B">
        <w:rPr>
          <w:rFonts w:ascii="Arial" w:eastAsiaTheme="minorHAnsi" w:hAnsi="Arial" w:cs="Arial"/>
          <w:bCs/>
          <w:noProof w:val="0"/>
        </w:rPr>
        <w:t>Activitatile  desfasurate  pe  amplasament  sunt  urmatoarele:</w:t>
      </w:r>
    </w:p>
    <w:p w:rsidR="007200B0" w:rsidRPr="00B4308B" w:rsidRDefault="007200B0" w:rsidP="00B4308B">
      <w:pPr>
        <w:pStyle w:val="Listparagraf"/>
        <w:spacing w:line="240" w:lineRule="auto"/>
        <w:ind w:left="-15"/>
        <w:jc w:val="both"/>
        <w:rPr>
          <w:rFonts w:ascii="Arial" w:hAnsi="Arial" w:cs="Arial"/>
          <w:sz w:val="24"/>
          <w:szCs w:val="24"/>
          <w:u w:val="single"/>
        </w:rPr>
      </w:pPr>
    </w:p>
    <w:p w:rsidR="001620D6" w:rsidRPr="00B4308B" w:rsidRDefault="001620D6" w:rsidP="00B4308B">
      <w:pPr>
        <w:pStyle w:val="Listparagraf"/>
        <w:spacing w:line="240" w:lineRule="auto"/>
        <w:ind w:left="-15"/>
        <w:jc w:val="both"/>
        <w:rPr>
          <w:rFonts w:ascii="Arial" w:hAnsi="Arial" w:cs="Arial"/>
          <w:b/>
          <w:i/>
          <w:sz w:val="24"/>
          <w:szCs w:val="24"/>
          <w:u w:val="single"/>
        </w:rPr>
      </w:pPr>
      <w:r w:rsidRPr="00B4308B">
        <w:rPr>
          <w:rFonts w:ascii="Arial" w:hAnsi="Arial" w:cs="Arial"/>
          <w:b/>
          <w:i/>
          <w:sz w:val="24"/>
          <w:szCs w:val="24"/>
          <w:u w:val="single"/>
        </w:rPr>
        <w:t>1.  ACTIVITATI   PRINCIPALE:</w:t>
      </w:r>
    </w:p>
    <w:p w:rsidR="001620D6" w:rsidRPr="00B4308B" w:rsidRDefault="001620D6" w:rsidP="00B4308B">
      <w:pPr>
        <w:pStyle w:val="BodyText1"/>
        <w:shd w:val="clear" w:color="auto" w:fill="auto"/>
        <w:spacing w:line="240" w:lineRule="auto"/>
        <w:ind w:left="20" w:right="860" w:firstLine="0"/>
        <w:jc w:val="both"/>
        <w:rPr>
          <w:rFonts w:ascii="Arial" w:hAnsi="Arial" w:cs="Arial"/>
          <w:b/>
          <w:sz w:val="24"/>
          <w:szCs w:val="24"/>
          <w:lang w:val="ro-RO"/>
        </w:rPr>
      </w:pPr>
      <w:r w:rsidRPr="00B4308B">
        <w:rPr>
          <w:rFonts w:ascii="Arial" w:hAnsi="Arial" w:cs="Arial"/>
          <w:b/>
          <w:sz w:val="24"/>
          <w:szCs w:val="24"/>
          <w:lang w:val="ro-RO"/>
        </w:rPr>
        <w:t xml:space="preserve">  Activitatea de tratare </w:t>
      </w:r>
      <w:r w:rsidR="005C6B24" w:rsidRPr="00B4308B">
        <w:rPr>
          <w:rFonts w:ascii="Arial" w:hAnsi="Arial" w:cs="Arial"/>
          <w:b/>
          <w:sz w:val="24"/>
          <w:szCs w:val="24"/>
          <w:lang w:val="ro-RO"/>
        </w:rPr>
        <w:t xml:space="preserve">a </w:t>
      </w:r>
      <w:r w:rsidRPr="00B4308B">
        <w:rPr>
          <w:rFonts w:ascii="Arial" w:hAnsi="Arial" w:cs="Arial"/>
          <w:b/>
          <w:sz w:val="24"/>
          <w:szCs w:val="24"/>
          <w:lang w:val="ro-RO"/>
        </w:rPr>
        <w:t>deseuri</w:t>
      </w:r>
      <w:r w:rsidR="005C6B24" w:rsidRPr="00B4308B">
        <w:rPr>
          <w:rFonts w:ascii="Arial" w:hAnsi="Arial" w:cs="Arial"/>
          <w:b/>
          <w:sz w:val="24"/>
          <w:szCs w:val="24"/>
          <w:lang w:val="ro-RO"/>
        </w:rPr>
        <w:t>lor</w:t>
      </w:r>
      <w:r w:rsidRPr="00B4308B">
        <w:rPr>
          <w:rFonts w:ascii="Arial" w:hAnsi="Arial" w:cs="Arial"/>
          <w:b/>
          <w:sz w:val="24"/>
          <w:szCs w:val="24"/>
          <w:lang w:val="ro-RO"/>
        </w:rPr>
        <w:t xml:space="preserve"> care este desfasurata prin:</w:t>
      </w:r>
    </w:p>
    <w:p w:rsidR="001620D6" w:rsidRPr="00B4308B" w:rsidRDefault="001620D6" w:rsidP="00B4308B">
      <w:pPr>
        <w:pStyle w:val="BodyText1"/>
        <w:numPr>
          <w:ilvl w:val="0"/>
          <w:numId w:val="12"/>
        </w:numPr>
        <w:shd w:val="clear" w:color="auto" w:fill="auto"/>
        <w:tabs>
          <w:tab w:val="left" w:pos="9720"/>
        </w:tabs>
        <w:spacing w:line="240" w:lineRule="auto"/>
        <w:jc w:val="both"/>
        <w:rPr>
          <w:rFonts w:ascii="Arial" w:hAnsi="Arial" w:cs="Arial"/>
          <w:b/>
          <w:sz w:val="24"/>
          <w:szCs w:val="24"/>
          <w:lang w:val="ro-RO"/>
        </w:rPr>
      </w:pPr>
      <w:r w:rsidRPr="00B4308B">
        <w:rPr>
          <w:rFonts w:ascii="Arial" w:hAnsi="Arial" w:cs="Arial"/>
          <w:b/>
          <w:sz w:val="24"/>
          <w:szCs w:val="24"/>
          <w:lang w:val="ro-RO"/>
        </w:rPr>
        <w:t xml:space="preserve">Statia de tratare mecanica si sortare a deseurilor reciclabile uscate (SS) </w:t>
      </w:r>
    </w:p>
    <w:p w:rsidR="001620D6" w:rsidRPr="00B4308B" w:rsidRDefault="001620D6" w:rsidP="00B4308B">
      <w:pPr>
        <w:pStyle w:val="BodyText1"/>
        <w:numPr>
          <w:ilvl w:val="0"/>
          <w:numId w:val="12"/>
        </w:numPr>
        <w:shd w:val="clear" w:color="auto" w:fill="auto"/>
        <w:tabs>
          <w:tab w:val="left" w:pos="9720"/>
        </w:tabs>
        <w:spacing w:line="240" w:lineRule="auto"/>
        <w:jc w:val="both"/>
        <w:rPr>
          <w:rFonts w:ascii="Arial" w:hAnsi="Arial" w:cs="Arial"/>
          <w:b/>
          <w:sz w:val="24"/>
          <w:szCs w:val="24"/>
          <w:lang w:val="ro-RO"/>
        </w:rPr>
      </w:pPr>
      <w:r w:rsidRPr="00B4308B">
        <w:rPr>
          <w:rFonts w:ascii="Arial" w:hAnsi="Arial" w:cs="Arial"/>
          <w:b/>
          <w:sz w:val="24"/>
          <w:szCs w:val="24"/>
          <w:lang w:val="ro-RO"/>
        </w:rPr>
        <w:t>Statia de tratare mecano - biologica a deseurilor reziduale umede (TMB)</w:t>
      </w:r>
      <w:r w:rsidR="00CF2E51" w:rsidRPr="00B4308B">
        <w:rPr>
          <w:rFonts w:ascii="Arial" w:hAnsi="Arial" w:cs="Arial"/>
          <w:b/>
          <w:sz w:val="24"/>
          <w:szCs w:val="24"/>
          <w:lang w:val="ro-RO"/>
        </w:rPr>
        <w:t>.</w:t>
      </w:r>
    </w:p>
    <w:p w:rsidR="001620D6" w:rsidRPr="00B4308B" w:rsidRDefault="001620D6" w:rsidP="00B4308B">
      <w:pPr>
        <w:pStyle w:val="BodyText1"/>
        <w:shd w:val="clear" w:color="auto" w:fill="auto"/>
        <w:tabs>
          <w:tab w:val="left" w:pos="9720"/>
        </w:tabs>
        <w:spacing w:line="240" w:lineRule="auto"/>
        <w:ind w:left="720" w:firstLine="0"/>
        <w:jc w:val="both"/>
        <w:rPr>
          <w:rFonts w:ascii="Arial" w:hAnsi="Arial" w:cs="Arial"/>
          <w:color w:val="000000"/>
          <w:sz w:val="24"/>
          <w:szCs w:val="24"/>
          <w:lang w:val="ro-RO"/>
        </w:rPr>
      </w:pPr>
    </w:p>
    <w:p w:rsidR="001620D6" w:rsidRPr="00B4308B" w:rsidRDefault="001620D6" w:rsidP="00B4308B">
      <w:pPr>
        <w:autoSpaceDE w:val="0"/>
        <w:autoSpaceDN w:val="0"/>
        <w:adjustRightInd w:val="0"/>
        <w:spacing w:after="0" w:line="240" w:lineRule="auto"/>
        <w:jc w:val="both"/>
        <w:rPr>
          <w:rFonts w:ascii="Arial" w:eastAsiaTheme="minorHAnsi" w:hAnsi="Arial" w:cs="Arial"/>
          <w:b/>
          <w:i/>
          <w:u w:val="single"/>
        </w:rPr>
      </w:pPr>
      <w:r w:rsidRPr="00B4308B">
        <w:rPr>
          <w:rFonts w:ascii="Arial" w:hAnsi="Arial" w:cs="Arial"/>
          <w:b/>
          <w:i/>
        </w:rPr>
        <w:t>2.</w:t>
      </w:r>
      <w:r w:rsidRPr="00B4308B">
        <w:rPr>
          <w:rFonts w:ascii="Arial" w:eastAsiaTheme="minorHAnsi" w:hAnsi="Arial" w:cs="Arial"/>
          <w:b/>
          <w:i/>
          <w:u w:val="single"/>
        </w:rPr>
        <w:t>ACTIVITATI AUXILIARE:</w:t>
      </w:r>
    </w:p>
    <w:p w:rsidR="001620D6" w:rsidRPr="00B4308B" w:rsidRDefault="001620D6" w:rsidP="00B4308B">
      <w:pPr>
        <w:pStyle w:val="Listparagraf"/>
        <w:numPr>
          <w:ilvl w:val="0"/>
          <w:numId w:val="13"/>
        </w:numPr>
        <w:autoSpaceDE w:val="0"/>
        <w:autoSpaceDN w:val="0"/>
        <w:adjustRightInd w:val="0"/>
        <w:spacing w:after="0" w:line="240" w:lineRule="auto"/>
        <w:jc w:val="both"/>
        <w:rPr>
          <w:rFonts w:ascii="Arial" w:eastAsiaTheme="minorHAnsi" w:hAnsi="Arial" w:cs="Arial"/>
          <w:sz w:val="24"/>
          <w:szCs w:val="24"/>
        </w:rPr>
      </w:pPr>
      <w:r w:rsidRPr="00B4308B">
        <w:rPr>
          <w:rFonts w:ascii="Arial" w:eastAsiaTheme="minorHAnsi" w:hAnsi="Arial" w:cs="Arial"/>
          <w:sz w:val="24"/>
          <w:szCs w:val="24"/>
        </w:rPr>
        <w:t>Alimentarea cu apa;</w:t>
      </w:r>
    </w:p>
    <w:p w:rsidR="001620D6" w:rsidRPr="00B4308B" w:rsidRDefault="001620D6" w:rsidP="00B4308B">
      <w:pPr>
        <w:pStyle w:val="Listparagraf"/>
        <w:numPr>
          <w:ilvl w:val="0"/>
          <w:numId w:val="13"/>
        </w:numPr>
        <w:autoSpaceDE w:val="0"/>
        <w:autoSpaceDN w:val="0"/>
        <w:adjustRightInd w:val="0"/>
        <w:spacing w:after="0" w:line="240" w:lineRule="auto"/>
        <w:jc w:val="both"/>
        <w:rPr>
          <w:rFonts w:ascii="Arial" w:eastAsiaTheme="minorHAnsi" w:hAnsi="Arial" w:cs="Arial"/>
          <w:sz w:val="24"/>
          <w:szCs w:val="24"/>
        </w:rPr>
      </w:pPr>
      <w:r w:rsidRPr="00B4308B">
        <w:rPr>
          <w:rFonts w:ascii="Arial" w:eastAsiaTheme="minorHAnsi" w:hAnsi="Arial" w:cs="Arial"/>
          <w:sz w:val="24"/>
          <w:szCs w:val="24"/>
        </w:rPr>
        <w:t>Alimentarea cu energie electrica;</w:t>
      </w:r>
    </w:p>
    <w:p w:rsidR="000A43DC" w:rsidRPr="00B4308B" w:rsidRDefault="000A43DC" w:rsidP="00B4308B">
      <w:pPr>
        <w:pStyle w:val="Listparagraf"/>
        <w:numPr>
          <w:ilvl w:val="0"/>
          <w:numId w:val="13"/>
        </w:numPr>
        <w:autoSpaceDE w:val="0"/>
        <w:autoSpaceDN w:val="0"/>
        <w:adjustRightInd w:val="0"/>
        <w:spacing w:after="0" w:line="240" w:lineRule="auto"/>
        <w:jc w:val="both"/>
        <w:rPr>
          <w:rFonts w:ascii="Arial" w:eastAsiaTheme="minorHAnsi" w:hAnsi="Arial" w:cs="Arial"/>
          <w:sz w:val="24"/>
          <w:szCs w:val="24"/>
        </w:rPr>
      </w:pPr>
      <w:r w:rsidRPr="00B4308B">
        <w:rPr>
          <w:rFonts w:ascii="Arial" w:eastAsiaTheme="minorHAnsi" w:hAnsi="Arial" w:cs="Arial"/>
          <w:sz w:val="24"/>
          <w:szCs w:val="24"/>
        </w:rPr>
        <w:t>Colectarea apelor uzate;</w:t>
      </w:r>
    </w:p>
    <w:p w:rsidR="001620D6" w:rsidRPr="00B4308B" w:rsidRDefault="00027F38" w:rsidP="00B4308B">
      <w:pPr>
        <w:pStyle w:val="Listparagraf"/>
        <w:numPr>
          <w:ilvl w:val="0"/>
          <w:numId w:val="13"/>
        </w:numPr>
        <w:autoSpaceDE w:val="0"/>
        <w:autoSpaceDN w:val="0"/>
        <w:adjustRightInd w:val="0"/>
        <w:spacing w:after="0" w:line="240" w:lineRule="auto"/>
        <w:jc w:val="both"/>
        <w:rPr>
          <w:rFonts w:ascii="Arial" w:eastAsiaTheme="minorHAnsi" w:hAnsi="Arial" w:cs="Arial"/>
          <w:sz w:val="24"/>
          <w:szCs w:val="24"/>
        </w:rPr>
      </w:pPr>
      <w:r w:rsidRPr="00B4308B">
        <w:rPr>
          <w:rFonts w:ascii="Arial" w:eastAsiaTheme="minorHAnsi" w:hAnsi="Arial" w:cs="Arial"/>
          <w:sz w:val="24"/>
          <w:szCs w:val="24"/>
        </w:rPr>
        <w:t>Pretatare levigat</w:t>
      </w:r>
      <w:r w:rsidR="001620D6" w:rsidRPr="00B4308B">
        <w:rPr>
          <w:rFonts w:ascii="Arial" w:eastAsiaTheme="minorHAnsi" w:hAnsi="Arial" w:cs="Arial"/>
          <w:sz w:val="24"/>
          <w:szCs w:val="24"/>
        </w:rPr>
        <w:t>;</w:t>
      </w:r>
    </w:p>
    <w:p w:rsidR="002C32E8" w:rsidRPr="00B4308B" w:rsidRDefault="002C32E8" w:rsidP="00B4308B">
      <w:pPr>
        <w:pStyle w:val="Listparagraf"/>
        <w:spacing w:line="240" w:lineRule="auto"/>
        <w:ind w:left="-15"/>
        <w:jc w:val="both"/>
        <w:rPr>
          <w:rFonts w:ascii="Arial" w:hAnsi="Arial" w:cs="Arial"/>
          <w:b/>
          <w:i/>
          <w:sz w:val="24"/>
          <w:szCs w:val="24"/>
        </w:rPr>
      </w:pPr>
    </w:p>
    <w:p w:rsidR="001620D6" w:rsidRPr="00B4308B" w:rsidRDefault="001620D6" w:rsidP="00B4308B">
      <w:pPr>
        <w:pStyle w:val="Listparagraf"/>
        <w:spacing w:line="240" w:lineRule="auto"/>
        <w:ind w:left="-15"/>
        <w:jc w:val="both"/>
        <w:rPr>
          <w:rFonts w:ascii="Arial" w:hAnsi="Arial" w:cs="Arial"/>
          <w:b/>
          <w:i/>
          <w:sz w:val="24"/>
          <w:szCs w:val="24"/>
          <w:u w:val="single"/>
        </w:rPr>
      </w:pPr>
      <w:r w:rsidRPr="00B4308B">
        <w:rPr>
          <w:rFonts w:ascii="Arial" w:hAnsi="Arial" w:cs="Arial"/>
          <w:b/>
          <w:i/>
          <w:sz w:val="24"/>
          <w:szCs w:val="24"/>
          <w:u w:val="single"/>
        </w:rPr>
        <w:t>1.  ACTIVITATI   PRINCIPALE:</w:t>
      </w:r>
    </w:p>
    <w:p w:rsidR="001620D6" w:rsidRPr="00B4308B" w:rsidRDefault="001620D6" w:rsidP="00B4308B">
      <w:pPr>
        <w:pStyle w:val="BodyText1"/>
        <w:shd w:val="clear" w:color="auto" w:fill="auto"/>
        <w:spacing w:line="240" w:lineRule="auto"/>
        <w:ind w:left="20" w:right="860" w:firstLine="0"/>
        <w:jc w:val="both"/>
        <w:rPr>
          <w:rFonts w:ascii="Arial" w:hAnsi="Arial" w:cs="Arial"/>
          <w:sz w:val="24"/>
          <w:szCs w:val="24"/>
          <w:lang w:val="ro-RO"/>
        </w:rPr>
      </w:pPr>
      <w:r w:rsidRPr="00B4308B">
        <w:rPr>
          <w:rFonts w:ascii="Arial" w:hAnsi="Arial" w:cs="Arial"/>
          <w:b/>
          <w:sz w:val="24"/>
          <w:szCs w:val="24"/>
          <w:lang w:val="ro-RO"/>
        </w:rPr>
        <w:t>Activitatea de tratare  deseuri care este desfasurata prin</w:t>
      </w:r>
      <w:r w:rsidRPr="00B4308B">
        <w:rPr>
          <w:rFonts w:ascii="Arial" w:hAnsi="Arial" w:cs="Arial"/>
          <w:sz w:val="24"/>
          <w:szCs w:val="24"/>
          <w:lang w:val="ro-RO"/>
        </w:rPr>
        <w:t>:</w:t>
      </w:r>
    </w:p>
    <w:p w:rsidR="001620D6" w:rsidRPr="00B4308B" w:rsidRDefault="001620D6" w:rsidP="00B4308B">
      <w:pPr>
        <w:pStyle w:val="BodyText1"/>
        <w:shd w:val="clear" w:color="auto" w:fill="auto"/>
        <w:spacing w:line="240" w:lineRule="auto"/>
        <w:ind w:left="20" w:right="860" w:firstLine="0"/>
        <w:jc w:val="both"/>
        <w:rPr>
          <w:rFonts w:ascii="Arial" w:hAnsi="Arial" w:cs="Arial"/>
          <w:sz w:val="24"/>
          <w:szCs w:val="24"/>
          <w:lang w:val="ro-RO"/>
        </w:rPr>
      </w:pPr>
    </w:p>
    <w:p w:rsidR="001620D6" w:rsidRPr="00B4308B" w:rsidRDefault="001620D6" w:rsidP="00B4308B">
      <w:pPr>
        <w:pStyle w:val="BodyText1"/>
        <w:numPr>
          <w:ilvl w:val="0"/>
          <w:numId w:val="24"/>
        </w:numPr>
        <w:shd w:val="clear" w:color="auto" w:fill="auto"/>
        <w:spacing w:line="240" w:lineRule="auto"/>
        <w:jc w:val="both"/>
        <w:rPr>
          <w:rFonts w:ascii="Arial" w:hAnsi="Arial" w:cs="Arial"/>
          <w:sz w:val="24"/>
          <w:szCs w:val="24"/>
          <w:lang w:val="ro-RO"/>
        </w:rPr>
      </w:pPr>
      <w:r w:rsidRPr="00B4308B">
        <w:rPr>
          <w:rFonts w:ascii="Arial" w:hAnsi="Arial" w:cs="Arial"/>
          <w:b/>
          <w:sz w:val="24"/>
          <w:szCs w:val="24"/>
          <w:lang w:val="ro-RO"/>
        </w:rPr>
        <w:t>Statia de tratare mecanica si sortare a deseurilor reciclabile uscate (SS)</w:t>
      </w:r>
    </w:p>
    <w:p w:rsidR="001620D6" w:rsidRPr="00B4308B" w:rsidRDefault="001620D6" w:rsidP="00B4308B">
      <w:pPr>
        <w:pStyle w:val="BodyText1"/>
        <w:shd w:val="clear" w:color="auto" w:fill="auto"/>
        <w:spacing w:line="240" w:lineRule="auto"/>
        <w:ind w:firstLine="0"/>
        <w:jc w:val="both"/>
        <w:rPr>
          <w:rFonts w:ascii="Arial" w:hAnsi="Arial" w:cs="Arial"/>
          <w:b/>
          <w:sz w:val="24"/>
          <w:szCs w:val="24"/>
          <w:lang w:val="ro-RO"/>
        </w:rPr>
      </w:pPr>
    </w:p>
    <w:p w:rsidR="001620D6" w:rsidRPr="00B4308B" w:rsidRDefault="001620D6" w:rsidP="00B4308B">
      <w:pPr>
        <w:spacing w:after="0" w:line="240" w:lineRule="auto"/>
        <w:jc w:val="both"/>
        <w:rPr>
          <w:rFonts w:ascii="Arial" w:hAnsi="Arial" w:cs="Arial"/>
        </w:rPr>
      </w:pPr>
      <w:r w:rsidRPr="00B4308B">
        <w:rPr>
          <w:rFonts w:ascii="Arial" w:hAnsi="Arial" w:cs="Arial"/>
        </w:rPr>
        <w:t>Statia de tratare mecanica si sortare a fractiei uscate din deseurilor deseurile municipale</w:t>
      </w:r>
      <w:r w:rsidR="00A053F6" w:rsidRPr="00B4308B">
        <w:rPr>
          <w:rFonts w:ascii="Arial" w:hAnsi="Arial" w:cs="Arial"/>
        </w:rPr>
        <w:t>are</w:t>
      </w:r>
      <w:r w:rsidRPr="00B4308B">
        <w:rPr>
          <w:rFonts w:ascii="Arial" w:hAnsi="Arial" w:cs="Arial"/>
        </w:rPr>
        <w:t xml:space="preserve"> ocapacitate </w:t>
      </w:r>
      <w:r w:rsidR="00F81CB3" w:rsidRPr="00B4308B">
        <w:rPr>
          <w:rFonts w:ascii="Arial" w:hAnsi="Arial" w:cs="Arial"/>
        </w:rPr>
        <w:t xml:space="preserve">totală de 33 182 t/an, operabilă 312 zile pe an într-o tură de 6 ore, astfel 106 t/zi sau aproximativ 8,86 t/h.si </w:t>
      </w:r>
      <w:r w:rsidRPr="00B4308B">
        <w:rPr>
          <w:rFonts w:ascii="Arial" w:hAnsi="Arial" w:cs="Arial"/>
        </w:rPr>
        <w:t xml:space="preserve">realizeaza sortarea deseurilor nepericuloase, avand ca scop recuperarea materialelor valorificabile si diminuarea cantitatii finale de deseuri depozitate, </w:t>
      </w:r>
      <w:r w:rsidR="00A053F6" w:rsidRPr="00B4308B">
        <w:rPr>
          <w:rFonts w:ascii="Arial" w:hAnsi="Arial" w:cs="Arial"/>
        </w:rPr>
        <w:t xml:space="preserve">iar </w:t>
      </w:r>
      <w:r w:rsidRPr="00B4308B">
        <w:rPr>
          <w:rFonts w:ascii="Arial" w:hAnsi="Arial" w:cs="Arial"/>
        </w:rPr>
        <w:t xml:space="preserve">materialele reciclabile rezultate </w:t>
      </w:r>
      <w:r w:rsidR="00A053F6" w:rsidRPr="00B4308B">
        <w:rPr>
          <w:rFonts w:ascii="Arial" w:hAnsi="Arial" w:cs="Arial"/>
        </w:rPr>
        <w:t>sunt livrate</w:t>
      </w:r>
      <w:r w:rsidRPr="00B4308B">
        <w:rPr>
          <w:rFonts w:ascii="Arial" w:hAnsi="Arial" w:cs="Arial"/>
        </w:rPr>
        <w:t xml:space="preserve"> catre procesatori autorizati. </w:t>
      </w:r>
    </w:p>
    <w:p w:rsidR="00F81CB3" w:rsidRPr="00B4308B" w:rsidRDefault="00F81CB3" w:rsidP="00B4308B">
      <w:pPr>
        <w:pStyle w:val="BodyText1"/>
        <w:spacing w:line="240" w:lineRule="auto"/>
        <w:jc w:val="both"/>
        <w:rPr>
          <w:rFonts w:ascii="Arial" w:hAnsi="Arial" w:cs="Arial"/>
          <w:b/>
          <w:sz w:val="24"/>
          <w:szCs w:val="24"/>
          <w:lang w:val="ro-RO"/>
        </w:rPr>
      </w:pPr>
    </w:p>
    <w:p w:rsidR="001620D6" w:rsidRPr="00B4308B" w:rsidRDefault="00CF2E51" w:rsidP="00B4308B">
      <w:pPr>
        <w:pStyle w:val="Frspaiere"/>
        <w:ind w:left="0"/>
        <w:rPr>
          <w:rFonts w:ascii="Arial" w:hAnsi="Arial" w:cs="Arial"/>
          <w:sz w:val="24"/>
          <w:szCs w:val="24"/>
          <w:lang w:val="ro-RO"/>
        </w:rPr>
      </w:pPr>
      <w:r w:rsidRPr="00B4308B">
        <w:rPr>
          <w:rFonts w:ascii="Arial" w:hAnsi="Arial" w:cs="Arial"/>
          <w:sz w:val="24"/>
          <w:szCs w:val="24"/>
          <w:lang w:val="ro-RO"/>
        </w:rPr>
        <w:t>Aceasta i</w:t>
      </w:r>
      <w:r w:rsidR="001620D6" w:rsidRPr="00B4308B">
        <w:rPr>
          <w:rFonts w:ascii="Arial" w:hAnsi="Arial" w:cs="Arial"/>
          <w:sz w:val="24"/>
          <w:szCs w:val="24"/>
          <w:lang w:val="ro-RO"/>
        </w:rPr>
        <w:t>nstalati</w:t>
      </w:r>
      <w:r w:rsidRPr="00B4308B">
        <w:rPr>
          <w:rFonts w:ascii="Arial" w:hAnsi="Arial" w:cs="Arial"/>
          <w:sz w:val="24"/>
          <w:szCs w:val="24"/>
          <w:lang w:val="ro-RO"/>
        </w:rPr>
        <w:t>e</w:t>
      </w:r>
      <w:r w:rsidR="001620D6" w:rsidRPr="00B4308B">
        <w:rPr>
          <w:rFonts w:ascii="Arial" w:hAnsi="Arial" w:cs="Arial"/>
          <w:sz w:val="24"/>
          <w:szCs w:val="24"/>
          <w:lang w:val="ro-RO"/>
        </w:rPr>
        <w:t xml:space="preserve"> are drept scop tratarea si sortarea mecanica deseurilor reciclabile uscate colectate amestecat si asigura urmatoarele facilitati:</w:t>
      </w:r>
    </w:p>
    <w:p w:rsidR="005B43F0" w:rsidRPr="00B4308B" w:rsidRDefault="005B43F0" w:rsidP="00B4308B">
      <w:pPr>
        <w:spacing w:after="104" w:line="240" w:lineRule="auto"/>
        <w:jc w:val="both"/>
        <w:rPr>
          <w:rFonts w:ascii="Arial" w:eastAsia="Times New Roman" w:hAnsi="Arial" w:cs="Arial"/>
          <w:noProof w:val="0"/>
        </w:rPr>
      </w:pPr>
    </w:p>
    <w:p w:rsidR="005B43F0" w:rsidRPr="00B4308B" w:rsidRDefault="005B43F0" w:rsidP="00B4308B">
      <w:pPr>
        <w:spacing w:after="176" w:line="240" w:lineRule="auto"/>
        <w:ind w:right="39"/>
        <w:jc w:val="both"/>
        <w:rPr>
          <w:rFonts w:ascii="Arial" w:eastAsia="Times New Roman" w:hAnsi="Arial" w:cs="Arial"/>
          <w:noProof w:val="0"/>
        </w:rPr>
      </w:pPr>
      <w:r w:rsidRPr="00B4308B">
        <w:rPr>
          <w:rFonts w:ascii="Arial" w:eastAsia="Arial" w:hAnsi="Arial" w:cs="Arial"/>
          <w:b/>
          <w:noProof w:val="0"/>
        </w:rPr>
        <w:t>Sta</w:t>
      </w:r>
      <w:r w:rsidRPr="00B4308B">
        <w:rPr>
          <w:rFonts w:ascii="Arial" w:hAnsi="Arial" w:cs="Arial"/>
          <w:noProof w:val="0"/>
        </w:rPr>
        <w:t>ţ</w:t>
      </w:r>
      <w:r w:rsidRPr="00B4308B">
        <w:rPr>
          <w:rFonts w:ascii="Arial" w:eastAsia="Arial" w:hAnsi="Arial" w:cs="Arial"/>
          <w:b/>
          <w:noProof w:val="0"/>
        </w:rPr>
        <w:t>ia de sortare</w:t>
      </w:r>
      <w:r w:rsidRPr="00B4308B">
        <w:rPr>
          <w:rFonts w:ascii="Arial" w:eastAsia="Times New Roman" w:hAnsi="Arial" w:cs="Arial"/>
          <w:noProof w:val="0"/>
        </w:rPr>
        <w:t xml:space="preserve"> este construit</w:t>
      </w:r>
      <w:r w:rsidRPr="00B4308B">
        <w:rPr>
          <w:rFonts w:ascii="Arial" w:hAnsi="Arial" w:cs="Arial"/>
          <w:noProof w:val="0"/>
        </w:rPr>
        <w:t>ă</w:t>
      </w:r>
      <w:r w:rsidRPr="00B4308B">
        <w:rPr>
          <w:rFonts w:ascii="Arial" w:eastAsia="Times New Roman" w:hAnsi="Arial" w:cs="Arial"/>
          <w:noProof w:val="0"/>
        </w:rPr>
        <w:t xml:space="preserve"> în facilitatea central</w:t>
      </w:r>
      <w:r w:rsidRPr="00B4308B">
        <w:rPr>
          <w:rFonts w:ascii="Arial" w:hAnsi="Arial" w:cs="Arial"/>
          <w:noProof w:val="0"/>
        </w:rPr>
        <w:t>ă</w:t>
      </w:r>
      <w:r w:rsidRPr="00B4308B">
        <w:rPr>
          <w:rFonts w:ascii="Arial" w:eastAsia="Times New Roman" w:hAnsi="Arial" w:cs="Arial"/>
          <w:noProof w:val="0"/>
        </w:rPr>
        <w:t xml:space="preserve"> de management a de</w:t>
      </w:r>
      <w:r w:rsidRPr="00B4308B">
        <w:rPr>
          <w:rFonts w:ascii="Arial" w:hAnsi="Arial" w:cs="Arial"/>
          <w:noProof w:val="0"/>
        </w:rPr>
        <w:t>ş</w:t>
      </w:r>
      <w:r w:rsidRPr="00B4308B">
        <w:rPr>
          <w:rFonts w:ascii="Arial" w:eastAsia="Times New Roman" w:hAnsi="Arial" w:cs="Arial"/>
          <w:noProof w:val="0"/>
        </w:rPr>
        <w:t>eurilor din zona Malov</w:t>
      </w:r>
      <w:r w:rsidRPr="00B4308B">
        <w:rPr>
          <w:rFonts w:ascii="Arial" w:hAnsi="Arial" w:cs="Arial"/>
          <w:noProof w:val="0"/>
        </w:rPr>
        <w:t>ăţ</w:t>
      </w:r>
      <w:r w:rsidRPr="00B4308B">
        <w:rPr>
          <w:rFonts w:ascii="Arial" w:eastAsia="Times New Roman" w:hAnsi="Arial" w:cs="Arial"/>
          <w:noProof w:val="0"/>
        </w:rPr>
        <w:t>, lâng</w:t>
      </w:r>
      <w:r w:rsidRPr="00B4308B">
        <w:rPr>
          <w:rFonts w:ascii="Arial" w:hAnsi="Arial" w:cs="Arial"/>
          <w:noProof w:val="0"/>
        </w:rPr>
        <w:t>ă</w:t>
      </w:r>
      <w:r w:rsidRPr="00B4308B">
        <w:rPr>
          <w:rFonts w:ascii="Arial" w:eastAsia="Times New Roman" w:hAnsi="Arial" w:cs="Arial"/>
          <w:noProof w:val="0"/>
        </w:rPr>
        <w:t xml:space="preserve"> sta</w:t>
      </w:r>
      <w:r w:rsidRPr="00B4308B">
        <w:rPr>
          <w:rFonts w:ascii="Arial" w:hAnsi="Arial" w:cs="Arial"/>
          <w:noProof w:val="0"/>
        </w:rPr>
        <w:t>ţ</w:t>
      </w:r>
      <w:r w:rsidRPr="00B4308B">
        <w:rPr>
          <w:rFonts w:ascii="Arial" w:eastAsia="Times New Roman" w:hAnsi="Arial" w:cs="Arial"/>
          <w:noProof w:val="0"/>
        </w:rPr>
        <w:t xml:space="preserve">ia TMB. </w:t>
      </w:r>
    </w:p>
    <w:p w:rsidR="005B43F0" w:rsidRPr="00B4308B" w:rsidRDefault="005B43F0" w:rsidP="00B4308B">
      <w:pPr>
        <w:spacing w:after="192" w:line="240" w:lineRule="auto"/>
        <w:ind w:right="39"/>
        <w:jc w:val="both"/>
        <w:rPr>
          <w:rFonts w:ascii="Arial" w:eastAsia="Times New Roman" w:hAnsi="Arial" w:cs="Arial"/>
          <w:noProof w:val="0"/>
        </w:rPr>
      </w:pPr>
      <w:r w:rsidRPr="00B4308B">
        <w:rPr>
          <w:rFonts w:ascii="Arial" w:eastAsia="Times New Roman" w:hAnsi="Arial" w:cs="Arial"/>
          <w:noProof w:val="0"/>
        </w:rPr>
        <w:lastRenderedPageBreak/>
        <w:t>Facilitatea de reciclare a materialelor este construit</w:t>
      </w:r>
      <w:r w:rsidRPr="00B4308B">
        <w:rPr>
          <w:rFonts w:ascii="Arial" w:hAnsi="Arial" w:cs="Arial"/>
          <w:noProof w:val="0"/>
        </w:rPr>
        <w:t>ă</w:t>
      </w:r>
      <w:r w:rsidRPr="00B4308B">
        <w:rPr>
          <w:rFonts w:ascii="Arial" w:eastAsia="Times New Roman" w:hAnsi="Arial" w:cs="Arial"/>
          <w:noProof w:val="0"/>
        </w:rPr>
        <w:t xml:space="preserve"> independent. Ea încorporeaza anexe precum poarta, podul cântar, gard, drum intern, iluminare exterioar</w:t>
      </w:r>
      <w:r w:rsidRPr="00B4308B">
        <w:rPr>
          <w:rFonts w:ascii="Arial" w:hAnsi="Arial" w:cs="Arial"/>
          <w:noProof w:val="0"/>
        </w:rPr>
        <w:t>ă</w:t>
      </w:r>
      <w:r w:rsidRPr="00B4308B">
        <w:rPr>
          <w:rFonts w:ascii="Arial" w:eastAsia="Times New Roman" w:hAnsi="Arial" w:cs="Arial"/>
          <w:noProof w:val="0"/>
        </w:rPr>
        <w:t xml:space="preserve">, dispozitive de stingere a incendiilor etc. </w:t>
      </w:r>
    </w:p>
    <w:p w:rsidR="005B43F0" w:rsidRPr="00B4308B" w:rsidRDefault="005B43F0" w:rsidP="00B4308B">
      <w:pPr>
        <w:spacing w:after="176" w:line="240" w:lineRule="auto"/>
        <w:ind w:right="39"/>
        <w:jc w:val="both"/>
        <w:rPr>
          <w:rFonts w:ascii="Arial" w:eastAsia="Times New Roman" w:hAnsi="Arial" w:cs="Arial"/>
          <w:noProof w:val="0"/>
        </w:rPr>
      </w:pPr>
      <w:r w:rsidRPr="00B4308B">
        <w:rPr>
          <w:rFonts w:ascii="Arial" w:eastAsia="Times New Roman" w:hAnsi="Arial" w:cs="Arial"/>
          <w:noProof w:val="0"/>
        </w:rPr>
        <w:t>Dimensionarea sta</w:t>
      </w:r>
      <w:r w:rsidRPr="00B4308B">
        <w:rPr>
          <w:rFonts w:ascii="Arial" w:hAnsi="Arial" w:cs="Arial"/>
          <w:noProof w:val="0"/>
        </w:rPr>
        <w:t>ț</w:t>
      </w:r>
      <w:r w:rsidRPr="00B4308B">
        <w:rPr>
          <w:rFonts w:ascii="Arial" w:eastAsia="Times New Roman" w:hAnsi="Arial" w:cs="Arial"/>
          <w:noProof w:val="0"/>
        </w:rPr>
        <w:t xml:space="preserve">iei de sortare </w:t>
      </w:r>
      <w:r w:rsidRPr="00B4308B">
        <w:rPr>
          <w:rFonts w:ascii="Arial" w:hAnsi="Arial" w:cs="Arial"/>
          <w:noProof w:val="0"/>
        </w:rPr>
        <w:t>ş</w:t>
      </w:r>
      <w:r w:rsidRPr="00B4308B">
        <w:rPr>
          <w:rFonts w:ascii="Arial" w:eastAsia="Times New Roman" w:hAnsi="Arial" w:cs="Arial"/>
          <w:noProof w:val="0"/>
        </w:rPr>
        <w:t>i a capacit</w:t>
      </w:r>
      <w:r w:rsidRPr="00B4308B">
        <w:rPr>
          <w:rFonts w:ascii="Arial" w:hAnsi="Arial" w:cs="Arial"/>
          <w:noProof w:val="0"/>
        </w:rPr>
        <w:t>ăţ</w:t>
      </w:r>
      <w:r w:rsidRPr="00B4308B">
        <w:rPr>
          <w:rFonts w:ascii="Arial" w:eastAsia="Times New Roman" w:hAnsi="Arial" w:cs="Arial"/>
          <w:noProof w:val="0"/>
        </w:rPr>
        <w:t>ilor necesare de sortare manual</w:t>
      </w:r>
      <w:r w:rsidRPr="00B4308B">
        <w:rPr>
          <w:rFonts w:ascii="Arial" w:hAnsi="Arial" w:cs="Arial"/>
          <w:noProof w:val="0"/>
        </w:rPr>
        <w:t>ă</w:t>
      </w:r>
      <w:r w:rsidRPr="00B4308B">
        <w:rPr>
          <w:rFonts w:ascii="Arial" w:eastAsia="Times New Roman" w:hAnsi="Arial" w:cs="Arial"/>
          <w:noProof w:val="0"/>
        </w:rPr>
        <w:t xml:space="preserve"> au fost stabilite avându-se în vedere normele de sortare manual</w:t>
      </w:r>
      <w:r w:rsidRPr="00B4308B">
        <w:rPr>
          <w:rFonts w:ascii="Arial" w:hAnsi="Arial" w:cs="Arial"/>
          <w:noProof w:val="0"/>
        </w:rPr>
        <w:t>ă</w:t>
      </w:r>
      <w:r w:rsidRPr="00B4308B">
        <w:rPr>
          <w:rFonts w:ascii="Arial" w:eastAsia="Times New Roman" w:hAnsi="Arial" w:cs="Arial"/>
          <w:noProof w:val="0"/>
        </w:rPr>
        <w:t xml:space="preserve">.  </w:t>
      </w:r>
    </w:p>
    <w:p w:rsidR="005B43F0" w:rsidRPr="00B4308B" w:rsidRDefault="005B43F0" w:rsidP="00B4308B">
      <w:pPr>
        <w:spacing w:after="192" w:line="240" w:lineRule="auto"/>
        <w:ind w:right="39"/>
        <w:jc w:val="both"/>
        <w:rPr>
          <w:rFonts w:ascii="Arial" w:eastAsia="Times New Roman" w:hAnsi="Arial" w:cs="Arial"/>
          <w:noProof w:val="0"/>
        </w:rPr>
      </w:pPr>
      <w:r w:rsidRPr="00B4308B">
        <w:rPr>
          <w:rFonts w:ascii="Arial" w:eastAsia="Times New Roman" w:hAnsi="Arial" w:cs="Arial"/>
          <w:noProof w:val="0"/>
        </w:rPr>
        <w:t>Num</w:t>
      </w:r>
      <w:r w:rsidRPr="00B4308B">
        <w:rPr>
          <w:rFonts w:ascii="Arial" w:hAnsi="Arial" w:cs="Arial"/>
          <w:noProof w:val="0"/>
        </w:rPr>
        <w:t>ă</w:t>
      </w:r>
      <w:r w:rsidRPr="00B4308B">
        <w:rPr>
          <w:rFonts w:ascii="Arial" w:eastAsia="Times New Roman" w:hAnsi="Arial" w:cs="Arial"/>
          <w:noProof w:val="0"/>
        </w:rPr>
        <w:t>rul total al personalului de sortare manual</w:t>
      </w:r>
      <w:r w:rsidRPr="00B4308B">
        <w:rPr>
          <w:rFonts w:ascii="Arial" w:hAnsi="Arial" w:cs="Arial"/>
          <w:noProof w:val="0"/>
        </w:rPr>
        <w:t>ă</w:t>
      </w:r>
      <w:r w:rsidRPr="00B4308B">
        <w:rPr>
          <w:rFonts w:ascii="Arial" w:eastAsia="Times New Roman" w:hAnsi="Arial" w:cs="Arial"/>
          <w:noProof w:val="0"/>
        </w:rPr>
        <w:t xml:space="preserve"> este de 25 (excluzând muncitori suplimentari ce acoper</w:t>
      </w:r>
      <w:r w:rsidRPr="00B4308B">
        <w:rPr>
          <w:rFonts w:ascii="Arial" w:hAnsi="Arial" w:cs="Arial"/>
          <w:noProof w:val="0"/>
        </w:rPr>
        <w:t>ă</w:t>
      </w:r>
      <w:r w:rsidRPr="00B4308B">
        <w:rPr>
          <w:rFonts w:ascii="Arial" w:eastAsia="Times New Roman" w:hAnsi="Arial" w:cs="Arial"/>
          <w:noProof w:val="0"/>
        </w:rPr>
        <w:t xml:space="preserve"> perioadele de concedii de odihn</w:t>
      </w:r>
      <w:r w:rsidRPr="00B4308B">
        <w:rPr>
          <w:rFonts w:ascii="Arial" w:hAnsi="Arial" w:cs="Arial"/>
          <w:noProof w:val="0"/>
        </w:rPr>
        <w:t>ă</w:t>
      </w:r>
      <w:r w:rsidRPr="00B4308B">
        <w:rPr>
          <w:rFonts w:ascii="Arial" w:eastAsia="Times New Roman" w:hAnsi="Arial" w:cs="Arial"/>
          <w:noProof w:val="0"/>
        </w:rPr>
        <w:t xml:space="preserve"> sau concediile medicale), în vreme ce num</w:t>
      </w:r>
      <w:r w:rsidRPr="00B4308B">
        <w:rPr>
          <w:rFonts w:ascii="Arial" w:hAnsi="Arial" w:cs="Arial"/>
          <w:noProof w:val="0"/>
        </w:rPr>
        <w:t>ă</w:t>
      </w:r>
      <w:r w:rsidRPr="00B4308B">
        <w:rPr>
          <w:rFonts w:ascii="Arial" w:eastAsia="Times New Roman" w:hAnsi="Arial" w:cs="Arial"/>
          <w:noProof w:val="0"/>
        </w:rPr>
        <w:t xml:space="preserve">rul maxim de posturi disponibile este de 48.  </w:t>
      </w:r>
    </w:p>
    <w:p w:rsidR="005B43F0" w:rsidRPr="00B4308B" w:rsidRDefault="005B43F0" w:rsidP="00B4308B">
      <w:pPr>
        <w:spacing w:after="177" w:line="240" w:lineRule="auto"/>
        <w:ind w:right="39"/>
        <w:jc w:val="both"/>
        <w:rPr>
          <w:rFonts w:ascii="Arial" w:eastAsia="Times New Roman" w:hAnsi="Arial" w:cs="Arial"/>
          <w:noProof w:val="0"/>
        </w:rPr>
      </w:pPr>
      <w:r w:rsidRPr="00B4308B">
        <w:rPr>
          <w:rFonts w:ascii="Arial" w:eastAsia="Times New Roman" w:hAnsi="Arial" w:cs="Arial"/>
          <w:noProof w:val="0"/>
        </w:rPr>
        <w:t>Materialele sortate manual sunt depozitate temporar sub platforma de sortare, înainte de unitatea de balotare. La aceast</w:t>
      </w:r>
      <w:r w:rsidRPr="00B4308B">
        <w:rPr>
          <w:rFonts w:ascii="Arial" w:hAnsi="Arial" w:cs="Arial"/>
          <w:noProof w:val="0"/>
        </w:rPr>
        <w:t>ă</w:t>
      </w:r>
      <w:r w:rsidRPr="00B4308B">
        <w:rPr>
          <w:rFonts w:ascii="Arial" w:eastAsia="Times New Roman" w:hAnsi="Arial" w:cs="Arial"/>
          <w:noProof w:val="0"/>
        </w:rPr>
        <w:t xml:space="preserve"> faz</w:t>
      </w:r>
      <w:r w:rsidRPr="00B4308B">
        <w:rPr>
          <w:rFonts w:ascii="Arial" w:hAnsi="Arial" w:cs="Arial"/>
          <w:noProof w:val="0"/>
        </w:rPr>
        <w:t>ă</w:t>
      </w:r>
      <w:r w:rsidRPr="00B4308B">
        <w:rPr>
          <w:rFonts w:ascii="Arial" w:eastAsia="Times New Roman" w:hAnsi="Arial" w:cs="Arial"/>
          <w:noProof w:val="0"/>
        </w:rPr>
        <w:t xml:space="preserve"> a proiectului calculele de proiectare au fost realizate pentru a verifica faptul c</w:t>
      </w:r>
      <w:r w:rsidRPr="00B4308B">
        <w:rPr>
          <w:rFonts w:ascii="Arial" w:hAnsi="Arial" w:cs="Arial"/>
          <w:noProof w:val="0"/>
        </w:rPr>
        <w:t>ă</w:t>
      </w:r>
      <w:r w:rsidRPr="00B4308B">
        <w:rPr>
          <w:rFonts w:ascii="Arial" w:eastAsia="Times New Roman" w:hAnsi="Arial" w:cs="Arial"/>
          <w:noProof w:val="0"/>
        </w:rPr>
        <w:t xml:space="preserve"> este asigurat</w:t>
      </w:r>
      <w:r w:rsidRPr="00B4308B">
        <w:rPr>
          <w:rFonts w:ascii="Arial" w:hAnsi="Arial" w:cs="Arial"/>
          <w:noProof w:val="0"/>
        </w:rPr>
        <w:t>ă</w:t>
      </w:r>
      <w:r w:rsidRPr="00B4308B">
        <w:rPr>
          <w:rFonts w:ascii="Arial" w:eastAsia="Times New Roman" w:hAnsi="Arial" w:cs="Arial"/>
          <w:noProof w:val="0"/>
        </w:rPr>
        <w:t xml:space="preserve"> capacitatea zonei de depozitare pentru fiecare flux de material separat acoper</w:t>
      </w:r>
      <w:r w:rsidRPr="00B4308B">
        <w:rPr>
          <w:rFonts w:ascii="Arial" w:hAnsi="Arial" w:cs="Arial"/>
          <w:noProof w:val="0"/>
        </w:rPr>
        <w:t>ă</w:t>
      </w:r>
      <w:r w:rsidRPr="00B4308B">
        <w:rPr>
          <w:rFonts w:ascii="Arial" w:eastAsia="Times New Roman" w:hAnsi="Arial" w:cs="Arial"/>
          <w:noProof w:val="0"/>
        </w:rPr>
        <w:t xml:space="preserve"> necesarul opera</w:t>
      </w:r>
      <w:r w:rsidRPr="00B4308B">
        <w:rPr>
          <w:rFonts w:ascii="Arial" w:hAnsi="Arial" w:cs="Arial"/>
          <w:noProof w:val="0"/>
        </w:rPr>
        <w:t>ţ</w:t>
      </w:r>
      <w:r w:rsidRPr="00B4308B">
        <w:rPr>
          <w:rFonts w:ascii="Arial" w:eastAsia="Times New Roman" w:hAnsi="Arial" w:cs="Arial"/>
          <w:noProof w:val="0"/>
        </w:rPr>
        <w:t xml:space="preserve">ional zilnic.  </w:t>
      </w:r>
    </w:p>
    <w:p w:rsidR="005B43F0" w:rsidRPr="00B4308B" w:rsidRDefault="005B43F0" w:rsidP="00B4308B">
      <w:pPr>
        <w:spacing w:after="233" w:line="240" w:lineRule="auto"/>
        <w:ind w:right="39"/>
        <w:jc w:val="both"/>
        <w:rPr>
          <w:rFonts w:ascii="Arial" w:eastAsia="Times New Roman" w:hAnsi="Arial" w:cs="Arial"/>
          <w:noProof w:val="0"/>
        </w:rPr>
      </w:pPr>
      <w:r w:rsidRPr="00B4308B">
        <w:rPr>
          <w:rFonts w:ascii="Arial" w:eastAsia="Times New Roman" w:hAnsi="Arial" w:cs="Arial"/>
          <w:noProof w:val="0"/>
        </w:rPr>
        <w:t>Fiecare compartiment de depozitare are un volum de depozitare cu o capacitate de 40 m</w:t>
      </w:r>
      <w:r w:rsidRPr="00B4308B">
        <w:rPr>
          <w:rFonts w:ascii="Arial" w:eastAsia="Times New Roman" w:hAnsi="Arial" w:cs="Arial"/>
          <w:noProof w:val="0"/>
          <w:vertAlign w:val="superscript"/>
        </w:rPr>
        <w:t>3</w:t>
      </w:r>
      <w:r w:rsidRPr="00B4308B">
        <w:rPr>
          <w:rFonts w:ascii="Arial" w:eastAsia="Times New Roman" w:hAnsi="Arial" w:cs="Arial"/>
          <w:noProof w:val="0"/>
        </w:rPr>
        <w:t>. Frac</w:t>
      </w:r>
      <w:r w:rsidRPr="00B4308B">
        <w:rPr>
          <w:rFonts w:ascii="Arial" w:hAnsi="Arial" w:cs="Arial"/>
          <w:noProof w:val="0"/>
        </w:rPr>
        <w:t>ţ</w:t>
      </w:r>
      <w:r w:rsidRPr="00B4308B">
        <w:rPr>
          <w:rFonts w:ascii="Arial" w:eastAsia="Times New Roman" w:hAnsi="Arial" w:cs="Arial"/>
          <w:noProof w:val="0"/>
        </w:rPr>
        <w:t>iile de sticl</w:t>
      </w:r>
      <w:r w:rsidRPr="00B4308B">
        <w:rPr>
          <w:rFonts w:ascii="Arial" w:hAnsi="Arial" w:cs="Arial"/>
          <w:noProof w:val="0"/>
        </w:rPr>
        <w:t>ă</w:t>
      </w:r>
      <w:r w:rsidRPr="00B4308B">
        <w:rPr>
          <w:rFonts w:ascii="Arial" w:eastAsia="Times New Roman" w:hAnsi="Arial" w:cs="Arial"/>
          <w:noProof w:val="0"/>
        </w:rPr>
        <w:t xml:space="preserve">, metale neferoase </w:t>
      </w:r>
      <w:r w:rsidRPr="00B4308B">
        <w:rPr>
          <w:rFonts w:ascii="Arial" w:hAnsi="Arial" w:cs="Arial"/>
          <w:noProof w:val="0"/>
        </w:rPr>
        <w:t>ş</w:t>
      </w:r>
      <w:r w:rsidRPr="00B4308B">
        <w:rPr>
          <w:rFonts w:ascii="Arial" w:eastAsia="Times New Roman" w:hAnsi="Arial" w:cs="Arial"/>
          <w:noProof w:val="0"/>
        </w:rPr>
        <w:t>i reziduurile vor fi colectate în containere cu o capacitate de 24 m</w:t>
      </w:r>
      <w:r w:rsidRPr="00B4308B">
        <w:rPr>
          <w:rFonts w:ascii="Arial" w:eastAsia="Times New Roman" w:hAnsi="Arial" w:cs="Arial"/>
          <w:noProof w:val="0"/>
          <w:vertAlign w:val="superscript"/>
        </w:rPr>
        <w:t>3</w:t>
      </w:r>
      <w:r w:rsidRPr="00B4308B">
        <w:rPr>
          <w:rFonts w:ascii="Arial" w:eastAsia="Times New Roman" w:hAnsi="Arial" w:cs="Arial"/>
          <w:noProof w:val="0"/>
        </w:rPr>
        <w:t xml:space="preserve">. </w:t>
      </w:r>
    </w:p>
    <w:p w:rsidR="005B43F0" w:rsidRPr="00B4308B" w:rsidRDefault="005B43F0" w:rsidP="00B4308B">
      <w:pPr>
        <w:spacing w:after="174" w:line="240" w:lineRule="auto"/>
        <w:ind w:right="39"/>
        <w:jc w:val="both"/>
        <w:rPr>
          <w:rFonts w:ascii="Arial" w:eastAsia="Times New Roman" w:hAnsi="Arial" w:cs="Arial"/>
          <w:noProof w:val="0"/>
        </w:rPr>
      </w:pPr>
      <w:r w:rsidRPr="00B4308B">
        <w:rPr>
          <w:rFonts w:ascii="Arial" w:eastAsia="Times New Roman" w:hAnsi="Arial" w:cs="Arial"/>
          <w:noProof w:val="0"/>
        </w:rPr>
        <w:t>Sta</w:t>
      </w:r>
      <w:r w:rsidRPr="00B4308B">
        <w:rPr>
          <w:rFonts w:ascii="Arial" w:hAnsi="Arial" w:cs="Arial"/>
          <w:noProof w:val="0"/>
        </w:rPr>
        <w:t>ț</w:t>
      </w:r>
      <w:r w:rsidRPr="00B4308B">
        <w:rPr>
          <w:rFonts w:ascii="Arial" w:eastAsia="Times New Roman" w:hAnsi="Arial" w:cs="Arial"/>
          <w:noProof w:val="0"/>
        </w:rPr>
        <w:t>ia de sortare se va afla în interiorul facilit</w:t>
      </w:r>
      <w:r w:rsidRPr="00B4308B">
        <w:rPr>
          <w:rFonts w:ascii="Arial" w:hAnsi="Arial" w:cs="Arial"/>
          <w:noProof w:val="0"/>
        </w:rPr>
        <w:t>ăţ</w:t>
      </w:r>
      <w:r w:rsidRPr="00B4308B">
        <w:rPr>
          <w:rFonts w:ascii="Arial" w:eastAsia="Times New Roman" w:hAnsi="Arial" w:cs="Arial"/>
          <w:noProof w:val="0"/>
        </w:rPr>
        <w:t>ii centrale de management a de</w:t>
      </w:r>
      <w:r w:rsidRPr="00B4308B">
        <w:rPr>
          <w:rFonts w:ascii="Arial" w:hAnsi="Arial" w:cs="Arial"/>
          <w:noProof w:val="0"/>
        </w:rPr>
        <w:t>ş</w:t>
      </w:r>
      <w:r w:rsidRPr="00B4308B">
        <w:rPr>
          <w:rFonts w:ascii="Arial" w:eastAsia="Times New Roman" w:hAnsi="Arial" w:cs="Arial"/>
          <w:noProof w:val="0"/>
        </w:rPr>
        <w:t>eurilor din localitatea Malov</w:t>
      </w:r>
      <w:r w:rsidRPr="00B4308B">
        <w:rPr>
          <w:rFonts w:ascii="Arial" w:hAnsi="Arial" w:cs="Arial"/>
          <w:noProof w:val="0"/>
        </w:rPr>
        <w:t>ăţ</w:t>
      </w:r>
      <w:r w:rsidRPr="00B4308B">
        <w:rPr>
          <w:rFonts w:ascii="Arial" w:eastAsia="Times New Roman" w:hAnsi="Arial" w:cs="Arial"/>
          <w:noProof w:val="0"/>
        </w:rPr>
        <w:t>.  Sta</w:t>
      </w:r>
      <w:r w:rsidRPr="00B4308B">
        <w:rPr>
          <w:rFonts w:ascii="Arial" w:hAnsi="Arial" w:cs="Arial"/>
          <w:noProof w:val="0"/>
        </w:rPr>
        <w:t>ț</w:t>
      </w:r>
      <w:r w:rsidRPr="00B4308B">
        <w:rPr>
          <w:rFonts w:ascii="Arial" w:eastAsia="Times New Roman" w:hAnsi="Arial" w:cs="Arial"/>
          <w:noProof w:val="0"/>
        </w:rPr>
        <w:t>ia de sortare este realizat</w:t>
      </w:r>
      <w:r w:rsidRPr="00B4308B">
        <w:rPr>
          <w:rFonts w:ascii="Arial" w:hAnsi="Arial" w:cs="Arial"/>
          <w:noProof w:val="0"/>
        </w:rPr>
        <w:t>ă</w:t>
      </w:r>
      <w:r w:rsidRPr="00B4308B">
        <w:rPr>
          <w:rFonts w:ascii="Arial" w:eastAsia="Times New Roman" w:hAnsi="Arial" w:cs="Arial"/>
          <w:noProof w:val="0"/>
        </w:rPr>
        <w:t xml:space="preserve"> ca o cl</w:t>
      </w:r>
      <w:r w:rsidRPr="00B4308B">
        <w:rPr>
          <w:rFonts w:ascii="Arial" w:hAnsi="Arial" w:cs="Arial"/>
          <w:noProof w:val="0"/>
        </w:rPr>
        <w:t>ă</w:t>
      </w:r>
      <w:r w:rsidRPr="00B4308B">
        <w:rPr>
          <w:rFonts w:ascii="Arial" w:eastAsia="Times New Roman" w:hAnsi="Arial" w:cs="Arial"/>
          <w:noProof w:val="0"/>
        </w:rPr>
        <w:t>dire metalic</w:t>
      </w:r>
      <w:r w:rsidRPr="00B4308B">
        <w:rPr>
          <w:rFonts w:ascii="Arial" w:hAnsi="Arial" w:cs="Arial"/>
          <w:noProof w:val="0"/>
        </w:rPr>
        <w:t>ă</w:t>
      </w:r>
      <w:r w:rsidRPr="00B4308B">
        <w:rPr>
          <w:rFonts w:ascii="Arial" w:eastAsia="Times New Roman" w:hAnsi="Arial" w:cs="Arial"/>
          <w:noProof w:val="0"/>
        </w:rPr>
        <w:t xml:space="preserve"> cu podea de beton. </w:t>
      </w:r>
    </w:p>
    <w:p w:rsidR="005B43F0" w:rsidRPr="00B4308B" w:rsidRDefault="005B43F0" w:rsidP="00B4308B">
      <w:pPr>
        <w:spacing w:after="179" w:line="240" w:lineRule="auto"/>
        <w:jc w:val="both"/>
        <w:rPr>
          <w:rFonts w:ascii="Arial" w:eastAsia="Times New Roman" w:hAnsi="Arial" w:cs="Arial"/>
          <w:noProof w:val="0"/>
        </w:rPr>
      </w:pPr>
      <w:r w:rsidRPr="00B4308B">
        <w:rPr>
          <w:rFonts w:ascii="Arial" w:eastAsia="Arial" w:hAnsi="Arial" w:cs="Arial"/>
          <w:b/>
          <w:i/>
          <w:noProof w:val="0"/>
        </w:rPr>
        <w:t>Sta</w:t>
      </w:r>
      <w:r w:rsidRPr="00B4308B">
        <w:rPr>
          <w:rFonts w:ascii="Arial" w:hAnsi="Arial" w:cs="Arial"/>
          <w:noProof w:val="0"/>
        </w:rPr>
        <w:t>ț</w:t>
      </w:r>
      <w:r w:rsidRPr="00B4308B">
        <w:rPr>
          <w:rFonts w:ascii="Arial" w:eastAsia="Arial" w:hAnsi="Arial" w:cs="Arial"/>
          <w:b/>
          <w:i/>
          <w:noProof w:val="0"/>
        </w:rPr>
        <w:t>ia de sortare a fost proiectat</w:t>
      </w:r>
      <w:r w:rsidRPr="00B4308B">
        <w:rPr>
          <w:rFonts w:ascii="Arial" w:hAnsi="Arial" w:cs="Arial"/>
          <w:noProof w:val="0"/>
        </w:rPr>
        <w:t>ă</w:t>
      </w:r>
      <w:r w:rsidRPr="00B4308B">
        <w:rPr>
          <w:rFonts w:ascii="Arial" w:eastAsia="Arial" w:hAnsi="Arial" w:cs="Arial"/>
          <w:b/>
          <w:i/>
          <w:noProof w:val="0"/>
        </w:rPr>
        <w:t xml:space="preserve"> cu o capacitate total</w:t>
      </w:r>
      <w:r w:rsidRPr="00B4308B">
        <w:rPr>
          <w:rFonts w:ascii="Arial" w:hAnsi="Arial" w:cs="Arial"/>
          <w:noProof w:val="0"/>
        </w:rPr>
        <w:t>ă</w:t>
      </w:r>
      <w:r w:rsidRPr="00B4308B">
        <w:rPr>
          <w:rFonts w:ascii="Arial" w:eastAsia="Arial" w:hAnsi="Arial" w:cs="Arial"/>
          <w:b/>
          <w:i/>
          <w:noProof w:val="0"/>
        </w:rPr>
        <w:t xml:space="preserve"> de 33 182 t/an, operabil</w:t>
      </w:r>
      <w:r w:rsidRPr="00B4308B">
        <w:rPr>
          <w:rFonts w:ascii="Arial" w:hAnsi="Arial" w:cs="Arial"/>
          <w:noProof w:val="0"/>
        </w:rPr>
        <w:t>ă</w:t>
      </w:r>
      <w:r w:rsidRPr="00B4308B">
        <w:rPr>
          <w:rFonts w:ascii="Arial" w:eastAsia="Arial" w:hAnsi="Arial" w:cs="Arial"/>
          <w:b/>
          <w:i/>
          <w:noProof w:val="0"/>
        </w:rPr>
        <w:t xml:space="preserve"> 312 zile pe an într-o tur</w:t>
      </w:r>
      <w:r w:rsidRPr="00B4308B">
        <w:rPr>
          <w:rFonts w:ascii="Arial" w:hAnsi="Arial" w:cs="Arial"/>
          <w:noProof w:val="0"/>
        </w:rPr>
        <w:t>ă</w:t>
      </w:r>
      <w:r w:rsidRPr="00B4308B">
        <w:rPr>
          <w:rFonts w:ascii="Arial" w:eastAsia="Arial" w:hAnsi="Arial" w:cs="Arial"/>
          <w:b/>
          <w:i/>
          <w:noProof w:val="0"/>
        </w:rPr>
        <w:t xml:space="preserve"> de 6 ore, astfel 106 t/zi sau aproximativ 8,86 t/h. </w:t>
      </w:r>
    </w:p>
    <w:p w:rsidR="005B43F0" w:rsidRPr="00B4308B" w:rsidRDefault="005B43F0" w:rsidP="00B4308B">
      <w:pPr>
        <w:spacing w:after="179" w:line="240" w:lineRule="auto"/>
        <w:ind w:right="39"/>
        <w:jc w:val="both"/>
        <w:rPr>
          <w:rFonts w:ascii="Arial" w:eastAsia="Times New Roman" w:hAnsi="Arial" w:cs="Arial"/>
          <w:noProof w:val="0"/>
        </w:rPr>
      </w:pPr>
      <w:r w:rsidRPr="00B4308B">
        <w:rPr>
          <w:rFonts w:ascii="Arial" w:eastAsia="Times New Roman" w:hAnsi="Arial" w:cs="Arial"/>
          <w:noProof w:val="0"/>
        </w:rPr>
        <w:t>Capacitatea sta</w:t>
      </w:r>
      <w:r w:rsidRPr="00B4308B">
        <w:rPr>
          <w:rFonts w:ascii="Arial" w:hAnsi="Arial" w:cs="Arial"/>
          <w:noProof w:val="0"/>
        </w:rPr>
        <w:t>ţ</w:t>
      </w:r>
      <w:r w:rsidRPr="00B4308B">
        <w:rPr>
          <w:rFonts w:ascii="Arial" w:eastAsia="Times New Roman" w:hAnsi="Arial" w:cs="Arial"/>
          <w:noProof w:val="0"/>
        </w:rPr>
        <w:t>iei de sortare este de 33 182 tone/an, cantitate estimat</w:t>
      </w:r>
      <w:r w:rsidRPr="00B4308B">
        <w:rPr>
          <w:rFonts w:ascii="Arial" w:hAnsi="Arial" w:cs="Arial"/>
          <w:noProof w:val="0"/>
        </w:rPr>
        <w:t>ă</w:t>
      </w:r>
      <w:r w:rsidRPr="00B4308B">
        <w:rPr>
          <w:rFonts w:ascii="Arial" w:eastAsia="Times New Roman" w:hAnsi="Arial" w:cs="Arial"/>
          <w:noProof w:val="0"/>
        </w:rPr>
        <w:t xml:space="preserve"> pentru anul </w:t>
      </w:r>
      <w:r w:rsidRPr="00B4308B">
        <w:rPr>
          <w:rFonts w:ascii="Arial" w:hAnsi="Arial" w:cs="Arial"/>
          <w:noProof w:val="0"/>
        </w:rPr>
        <w:t>ț</w:t>
      </w:r>
      <w:r w:rsidRPr="00B4308B">
        <w:rPr>
          <w:rFonts w:ascii="Arial" w:eastAsia="Times New Roman" w:hAnsi="Arial" w:cs="Arial"/>
          <w:noProof w:val="0"/>
        </w:rPr>
        <w:t>int</w:t>
      </w:r>
      <w:r w:rsidRPr="00B4308B">
        <w:rPr>
          <w:rFonts w:ascii="Arial" w:hAnsi="Arial" w:cs="Arial"/>
          <w:noProof w:val="0"/>
        </w:rPr>
        <w:t>ă</w:t>
      </w:r>
      <w:r w:rsidRPr="00B4308B">
        <w:rPr>
          <w:rFonts w:ascii="Arial" w:eastAsia="Times New Roman" w:hAnsi="Arial" w:cs="Arial"/>
          <w:noProof w:val="0"/>
        </w:rPr>
        <w:t xml:space="preserve"> 2016 (anul de proiectare). Din aceast</w:t>
      </w:r>
      <w:r w:rsidRPr="00B4308B">
        <w:rPr>
          <w:rFonts w:ascii="Arial" w:hAnsi="Arial" w:cs="Arial"/>
          <w:noProof w:val="0"/>
        </w:rPr>
        <w:t>ă</w:t>
      </w:r>
      <w:r w:rsidRPr="00B4308B">
        <w:rPr>
          <w:rFonts w:ascii="Arial" w:eastAsia="Times New Roman" w:hAnsi="Arial" w:cs="Arial"/>
          <w:noProof w:val="0"/>
        </w:rPr>
        <w:t xml:space="preserve"> cantitate cca. 18 094 t/an reprezint</w:t>
      </w:r>
      <w:r w:rsidRPr="00B4308B">
        <w:rPr>
          <w:rFonts w:ascii="Arial" w:hAnsi="Arial" w:cs="Arial"/>
          <w:noProof w:val="0"/>
        </w:rPr>
        <w:t>ă</w:t>
      </w:r>
      <w:r w:rsidRPr="00B4308B">
        <w:rPr>
          <w:rFonts w:ascii="Arial" w:eastAsia="Times New Roman" w:hAnsi="Arial" w:cs="Arial"/>
          <w:noProof w:val="0"/>
        </w:rPr>
        <w:t xml:space="preserve"> de</w:t>
      </w:r>
      <w:r w:rsidRPr="00B4308B">
        <w:rPr>
          <w:rFonts w:ascii="Arial" w:hAnsi="Arial" w:cs="Arial"/>
          <w:noProof w:val="0"/>
        </w:rPr>
        <w:t>ș</w:t>
      </w:r>
      <w:r w:rsidRPr="00B4308B">
        <w:rPr>
          <w:rFonts w:ascii="Arial" w:eastAsia="Times New Roman" w:hAnsi="Arial" w:cs="Arial"/>
          <w:noProof w:val="0"/>
        </w:rPr>
        <w:t>euri reciclabile recuperate ce vor fi valorificate, în timp ce cantitatea de cca. 15 087 t/an reprezint</w:t>
      </w:r>
      <w:r w:rsidRPr="00B4308B">
        <w:rPr>
          <w:rFonts w:ascii="Arial" w:hAnsi="Arial" w:cs="Arial"/>
          <w:noProof w:val="0"/>
        </w:rPr>
        <w:t>ă</w:t>
      </w:r>
      <w:r w:rsidRPr="00B4308B">
        <w:rPr>
          <w:rFonts w:ascii="Arial" w:eastAsia="Times New Roman" w:hAnsi="Arial" w:cs="Arial"/>
          <w:noProof w:val="0"/>
        </w:rPr>
        <w:t xml:space="preserve"> reziduuri ce vor fi eliminate prin depozitare la depozitul ecologic conform de la Halanga. </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hAnsi="Arial" w:cs="Arial"/>
          <w:noProof w:val="0"/>
        </w:rPr>
        <w:t>Ț</w:t>
      </w:r>
      <w:r w:rsidRPr="00B4308B">
        <w:rPr>
          <w:rFonts w:ascii="Arial" w:eastAsia="Times New Roman" w:hAnsi="Arial" w:cs="Arial"/>
          <w:noProof w:val="0"/>
        </w:rPr>
        <w:t>intele privind reciclarea/recuperarea materialelor reciclabile se refer</w:t>
      </w:r>
      <w:r w:rsidRPr="00B4308B">
        <w:rPr>
          <w:rFonts w:ascii="Arial" w:hAnsi="Arial" w:cs="Arial"/>
          <w:noProof w:val="0"/>
        </w:rPr>
        <w:t>ă</w:t>
      </w:r>
      <w:r w:rsidRPr="00B4308B">
        <w:rPr>
          <w:rFonts w:ascii="Arial" w:eastAsia="Times New Roman" w:hAnsi="Arial" w:cs="Arial"/>
          <w:noProof w:val="0"/>
        </w:rPr>
        <w:t xml:space="preserve"> la de</w:t>
      </w:r>
      <w:r w:rsidRPr="00B4308B">
        <w:rPr>
          <w:rFonts w:ascii="Arial" w:hAnsi="Arial" w:cs="Arial"/>
          <w:noProof w:val="0"/>
        </w:rPr>
        <w:t>ș</w:t>
      </w:r>
      <w:r w:rsidRPr="00B4308B">
        <w:rPr>
          <w:rFonts w:ascii="Arial" w:eastAsia="Times New Roman" w:hAnsi="Arial" w:cs="Arial"/>
          <w:noProof w:val="0"/>
        </w:rPr>
        <w:t xml:space="preserve">eurile de ambalaje. </w:t>
      </w:r>
    </w:p>
    <w:p w:rsidR="005B43F0" w:rsidRPr="00B4308B" w:rsidRDefault="005B43F0" w:rsidP="00B4308B">
      <w:pPr>
        <w:spacing w:after="176" w:line="240" w:lineRule="auto"/>
        <w:ind w:right="39"/>
        <w:jc w:val="both"/>
        <w:rPr>
          <w:rFonts w:ascii="Arial" w:eastAsia="Times New Roman" w:hAnsi="Arial" w:cs="Arial"/>
          <w:noProof w:val="0"/>
        </w:rPr>
      </w:pPr>
      <w:r w:rsidRPr="00B4308B">
        <w:rPr>
          <w:rFonts w:ascii="Arial" w:eastAsia="Times New Roman" w:hAnsi="Arial" w:cs="Arial"/>
          <w:noProof w:val="0"/>
        </w:rPr>
        <w:t>Conform estim</w:t>
      </w:r>
      <w:r w:rsidRPr="00B4308B">
        <w:rPr>
          <w:rFonts w:ascii="Arial" w:hAnsi="Arial" w:cs="Arial"/>
          <w:noProof w:val="0"/>
        </w:rPr>
        <w:t>ă</w:t>
      </w:r>
      <w:r w:rsidRPr="00B4308B">
        <w:rPr>
          <w:rFonts w:ascii="Arial" w:eastAsia="Times New Roman" w:hAnsi="Arial" w:cs="Arial"/>
          <w:noProof w:val="0"/>
        </w:rPr>
        <w:t>rilor Consultantului, cantitatea de de</w:t>
      </w:r>
      <w:r w:rsidRPr="00B4308B">
        <w:rPr>
          <w:rFonts w:ascii="Arial" w:hAnsi="Arial" w:cs="Arial"/>
          <w:noProof w:val="0"/>
        </w:rPr>
        <w:t>ș</w:t>
      </w:r>
      <w:r w:rsidRPr="00B4308B">
        <w:rPr>
          <w:rFonts w:ascii="Arial" w:eastAsia="Times New Roman" w:hAnsi="Arial" w:cs="Arial"/>
          <w:noProof w:val="0"/>
        </w:rPr>
        <w:t>euri de ambalaje generat</w:t>
      </w:r>
      <w:r w:rsidRPr="00B4308B">
        <w:rPr>
          <w:rFonts w:ascii="Arial" w:hAnsi="Arial" w:cs="Arial"/>
          <w:noProof w:val="0"/>
        </w:rPr>
        <w:t>ă</w:t>
      </w:r>
      <w:r w:rsidRPr="00B4308B">
        <w:rPr>
          <w:rFonts w:ascii="Arial" w:eastAsia="Times New Roman" w:hAnsi="Arial" w:cs="Arial"/>
          <w:noProof w:val="0"/>
        </w:rPr>
        <w:t xml:space="preserve"> va fi de 28 106 t/an. Considerând colectarea selectiv</w:t>
      </w:r>
      <w:r w:rsidRPr="00B4308B">
        <w:rPr>
          <w:rFonts w:ascii="Arial" w:hAnsi="Arial" w:cs="Arial"/>
          <w:noProof w:val="0"/>
        </w:rPr>
        <w:t>ă</w:t>
      </w:r>
      <w:r w:rsidRPr="00B4308B">
        <w:rPr>
          <w:rFonts w:ascii="Arial" w:eastAsia="Times New Roman" w:hAnsi="Arial" w:cs="Arial"/>
          <w:noProof w:val="0"/>
        </w:rPr>
        <w:t xml:space="preserve"> a de</w:t>
      </w:r>
      <w:r w:rsidRPr="00B4308B">
        <w:rPr>
          <w:rFonts w:ascii="Arial" w:hAnsi="Arial" w:cs="Arial"/>
          <w:noProof w:val="0"/>
        </w:rPr>
        <w:t>ș</w:t>
      </w:r>
      <w:r w:rsidRPr="00B4308B">
        <w:rPr>
          <w:rFonts w:ascii="Arial" w:eastAsia="Times New Roman" w:hAnsi="Arial" w:cs="Arial"/>
          <w:noProof w:val="0"/>
        </w:rPr>
        <w:t>eurilor de la popula</w:t>
      </w:r>
      <w:r w:rsidRPr="00B4308B">
        <w:rPr>
          <w:rFonts w:ascii="Arial" w:hAnsi="Arial" w:cs="Arial"/>
          <w:noProof w:val="0"/>
        </w:rPr>
        <w:t>ț</w:t>
      </w:r>
      <w:r w:rsidRPr="00B4308B">
        <w:rPr>
          <w:rFonts w:ascii="Arial" w:eastAsia="Times New Roman" w:hAnsi="Arial" w:cs="Arial"/>
          <w:noProof w:val="0"/>
        </w:rPr>
        <w:t>ie, respectiv compozi</w:t>
      </w:r>
      <w:r w:rsidRPr="00B4308B">
        <w:rPr>
          <w:rFonts w:ascii="Arial" w:hAnsi="Arial" w:cs="Arial"/>
          <w:noProof w:val="0"/>
        </w:rPr>
        <w:t>ț</w:t>
      </w:r>
      <w:r w:rsidRPr="00B4308B">
        <w:rPr>
          <w:rFonts w:ascii="Arial" w:eastAsia="Times New Roman" w:hAnsi="Arial" w:cs="Arial"/>
          <w:noProof w:val="0"/>
        </w:rPr>
        <w:t>ia estimat</w:t>
      </w:r>
      <w:r w:rsidRPr="00B4308B">
        <w:rPr>
          <w:rFonts w:ascii="Arial" w:hAnsi="Arial" w:cs="Arial"/>
          <w:noProof w:val="0"/>
        </w:rPr>
        <w:t>ă</w:t>
      </w:r>
      <w:r w:rsidRPr="00B4308B">
        <w:rPr>
          <w:rFonts w:ascii="Arial" w:eastAsia="Times New Roman" w:hAnsi="Arial" w:cs="Arial"/>
          <w:noProof w:val="0"/>
        </w:rPr>
        <w:t xml:space="preserve"> a acestora, la un grad estimat de 30% ca fiind reciclabile recuperabile, de la popula</w:t>
      </w:r>
      <w:r w:rsidRPr="00B4308B">
        <w:rPr>
          <w:rFonts w:ascii="Arial" w:hAnsi="Arial" w:cs="Arial"/>
          <w:noProof w:val="0"/>
        </w:rPr>
        <w:t>ț</w:t>
      </w:r>
      <w:r w:rsidRPr="00B4308B">
        <w:rPr>
          <w:rFonts w:ascii="Arial" w:eastAsia="Times New Roman" w:hAnsi="Arial" w:cs="Arial"/>
          <w:noProof w:val="0"/>
        </w:rPr>
        <w:t>ie poate intra la sortare cantitatea de cca. 5 076 t/an. Cumulând cele dou</w:t>
      </w:r>
      <w:r w:rsidRPr="00B4308B">
        <w:rPr>
          <w:rFonts w:ascii="Arial" w:hAnsi="Arial" w:cs="Arial"/>
          <w:noProof w:val="0"/>
        </w:rPr>
        <w:t>ă</w:t>
      </w:r>
      <w:r w:rsidRPr="00B4308B">
        <w:rPr>
          <w:rFonts w:ascii="Arial" w:eastAsia="Times New Roman" w:hAnsi="Arial" w:cs="Arial"/>
          <w:noProof w:val="0"/>
        </w:rPr>
        <w:t xml:space="preserve"> valori, rezult</w:t>
      </w:r>
      <w:r w:rsidRPr="00B4308B">
        <w:rPr>
          <w:rFonts w:ascii="Arial" w:hAnsi="Arial" w:cs="Arial"/>
          <w:noProof w:val="0"/>
        </w:rPr>
        <w:t>ă</w:t>
      </w:r>
      <w:r w:rsidRPr="00B4308B">
        <w:rPr>
          <w:rFonts w:ascii="Arial" w:eastAsia="Times New Roman" w:hAnsi="Arial" w:cs="Arial"/>
          <w:noProof w:val="0"/>
        </w:rPr>
        <w:t xml:space="preserve"> cantitatea pentru care va fi dimensionat</w:t>
      </w:r>
      <w:r w:rsidRPr="00B4308B">
        <w:rPr>
          <w:rFonts w:ascii="Arial" w:hAnsi="Arial" w:cs="Arial"/>
          <w:noProof w:val="0"/>
        </w:rPr>
        <w:t>ă</w:t>
      </w:r>
      <w:r w:rsidRPr="00B4308B">
        <w:rPr>
          <w:rFonts w:ascii="Arial" w:eastAsia="Times New Roman" w:hAnsi="Arial" w:cs="Arial"/>
          <w:noProof w:val="0"/>
        </w:rPr>
        <w:t xml:space="preserve"> sta</w:t>
      </w:r>
      <w:r w:rsidRPr="00B4308B">
        <w:rPr>
          <w:rFonts w:ascii="Arial" w:hAnsi="Arial" w:cs="Arial"/>
          <w:noProof w:val="0"/>
        </w:rPr>
        <w:t>ț</w:t>
      </w:r>
      <w:r w:rsidRPr="00B4308B">
        <w:rPr>
          <w:rFonts w:ascii="Arial" w:eastAsia="Times New Roman" w:hAnsi="Arial" w:cs="Arial"/>
          <w:noProof w:val="0"/>
        </w:rPr>
        <w:t>ia de sortare, adic</w:t>
      </w:r>
      <w:r w:rsidRPr="00B4308B">
        <w:rPr>
          <w:rFonts w:ascii="Arial" w:hAnsi="Arial" w:cs="Arial"/>
          <w:noProof w:val="0"/>
        </w:rPr>
        <w:t>ă</w:t>
      </w:r>
      <w:r w:rsidRPr="00B4308B">
        <w:rPr>
          <w:rFonts w:ascii="Arial" w:eastAsia="Times New Roman" w:hAnsi="Arial" w:cs="Arial"/>
          <w:noProof w:val="0"/>
        </w:rPr>
        <w:t xml:space="preserve"> 28 106 + 5 076 = 33 182 tone/an.   </w:t>
      </w:r>
    </w:p>
    <w:p w:rsidR="005B43F0" w:rsidRPr="00B4308B" w:rsidRDefault="005B43F0" w:rsidP="00B4308B">
      <w:pPr>
        <w:spacing w:after="0" w:line="240" w:lineRule="auto"/>
        <w:ind w:right="2"/>
        <w:jc w:val="both"/>
        <w:rPr>
          <w:rFonts w:ascii="Arial" w:eastAsia="Times New Roman" w:hAnsi="Arial" w:cs="Arial"/>
          <w:noProof w:val="0"/>
        </w:rPr>
      </w:pPr>
      <w:r w:rsidRPr="00B4308B">
        <w:rPr>
          <w:rFonts w:ascii="Arial" w:eastAsia="Arial" w:hAnsi="Arial" w:cs="Arial"/>
          <w:b/>
          <w:noProof w:val="0"/>
        </w:rPr>
        <w:t>Sta</w:t>
      </w:r>
      <w:r w:rsidRPr="00B4308B">
        <w:rPr>
          <w:rFonts w:ascii="Arial" w:hAnsi="Arial" w:cs="Arial"/>
          <w:noProof w:val="0"/>
        </w:rPr>
        <w:t>ţ</w:t>
      </w:r>
      <w:r w:rsidRPr="00B4308B">
        <w:rPr>
          <w:rFonts w:ascii="Arial" w:eastAsia="Arial" w:hAnsi="Arial" w:cs="Arial"/>
          <w:b/>
          <w:noProof w:val="0"/>
        </w:rPr>
        <w:t>ia de sortare prezint</w:t>
      </w:r>
      <w:r w:rsidRPr="00B4308B">
        <w:rPr>
          <w:rFonts w:ascii="Arial" w:hAnsi="Arial" w:cs="Arial"/>
          <w:noProof w:val="0"/>
        </w:rPr>
        <w:t>ă</w:t>
      </w:r>
      <w:r w:rsidRPr="00B4308B">
        <w:rPr>
          <w:rFonts w:ascii="Arial" w:eastAsia="Arial" w:hAnsi="Arial" w:cs="Arial"/>
          <w:b/>
          <w:noProof w:val="0"/>
        </w:rPr>
        <w:t xml:space="preserve"> urm</w:t>
      </w:r>
      <w:r w:rsidRPr="00B4308B">
        <w:rPr>
          <w:rFonts w:ascii="Arial" w:hAnsi="Arial" w:cs="Arial"/>
          <w:noProof w:val="0"/>
        </w:rPr>
        <w:t>ă</w:t>
      </w:r>
      <w:r w:rsidRPr="00B4308B">
        <w:rPr>
          <w:rFonts w:ascii="Arial" w:eastAsia="Arial" w:hAnsi="Arial" w:cs="Arial"/>
          <w:b/>
          <w:noProof w:val="0"/>
        </w:rPr>
        <w:t>toarele caracteristici</w:t>
      </w:r>
      <w:r w:rsidRPr="00B4308B">
        <w:rPr>
          <w:rFonts w:ascii="Arial" w:eastAsia="Times New Roman" w:hAnsi="Arial" w:cs="Arial"/>
          <w:noProof w:val="0"/>
        </w:rPr>
        <w:t xml:space="preserve">: </w:t>
      </w:r>
    </w:p>
    <w:p w:rsidR="005B43F0" w:rsidRPr="00B4308B" w:rsidRDefault="005B43F0" w:rsidP="00B4308B">
      <w:pPr>
        <w:spacing w:after="0" w:line="240" w:lineRule="auto"/>
        <w:jc w:val="both"/>
        <w:rPr>
          <w:rFonts w:ascii="Arial" w:eastAsia="Times New Roman" w:hAnsi="Arial" w:cs="Arial"/>
          <w:noProof w:val="0"/>
        </w:rPr>
      </w:pPr>
    </w:p>
    <w:p w:rsidR="005B43F0" w:rsidRPr="00B4308B" w:rsidRDefault="005B43F0" w:rsidP="00B4308B">
      <w:pPr>
        <w:numPr>
          <w:ilvl w:val="0"/>
          <w:numId w:val="51"/>
        </w:numPr>
        <w:spacing w:after="69" w:line="240" w:lineRule="auto"/>
        <w:ind w:right="39" w:hanging="266"/>
        <w:jc w:val="both"/>
        <w:rPr>
          <w:rFonts w:ascii="Arial" w:eastAsia="Times New Roman" w:hAnsi="Arial" w:cs="Arial"/>
          <w:noProof w:val="0"/>
        </w:rPr>
      </w:pPr>
      <w:r w:rsidRPr="00B4308B">
        <w:rPr>
          <w:rFonts w:ascii="Arial" w:eastAsia="Times New Roman" w:hAnsi="Arial" w:cs="Arial"/>
          <w:noProof w:val="0"/>
        </w:rPr>
        <w:t>preluarea de</w:t>
      </w:r>
      <w:r w:rsidRPr="00B4308B">
        <w:rPr>
          <w:rFonts w:ascii="Arial" w:hAnsi="Arial" w:cs="Arial"/>
          <w:noProof w:val="0"/>
        </w:rPr>
        <w:t>ș</w:t>
      </w:r>
      <w:r w:rsidRPr="00B4308B">
        <w:rPr>
          <w:rFonts w:ascii="Arial" w:eastAsia="Times New Roman" w:hAnsi="Arial" w:cs="Arial"/>
          <w:noProof w:val="0"/>
        </w:rPr>
        <w:t xml:space="preserve">eului colectat selectiv pentru reciclare;  </w:t>
      </w:r>
    </w:p>
    <w:p w:rsidR="005B43F0" w:rsidRPr="00B4308B" w:rsidRDefault="005B43F0" w:rsidP="00B4308B">
      <w:pPr>
        <w:numPr>
          <w:ilvl w:val="0"/>
          <w:numId w:val="51"/>
        </w:numPr>
        <w:spacing w:after="69" w:line="240" w:lineRule="auto"/>
        <w:ind w:right="39" w:hanging="266"/>
        <w:jc w:val="both"/>
        <w:rPr>
          <w:rFonts w:ascii="Arial" w:eastAsia="Times New Roman" w:hAnsi="Arial" w:cs="Arial"/>
          <w:noProof w:val="0"/>
        </w:rPr>
      </w:pPr>
      <w:r w:rsidRPr="00B4308B">
        <w:rPr>
          <w:rFonts w:ascii="Arial" w:eastAsia="Times New Roman" w:hAnsi="Arial" w:cs="Arial"/>
          <w:noProof w:val="0"/>
        </w:rPr>
        <w:t>selectarea de</w:t>
      </w:r>
      <w:r w:rsidRPr="00B4308B">
        <w:rPr>
          <w:rFonts w:ascii="Arial" w:hAnsi="Arial" w:cs="Arial"/>
          <w:noProof w:val="0"/>
        </w:rPr>
        <w:t>ș</w:t>
      </w:r>
      <w:r w:rsidRPr="00B4308B">
        <w:rPr>
          <w:rFonts w:ascii="Arial" w:eastAsia="Times New Roman" w:hAnsi="Arial" w:cs="Arial"/>
          <w:noProof w:val="0"/>
        </w:rPr>
        <w:t xml:space="preserve">eurilor neadecvate de tip grosier înainte de prelucrarea de sortare;  </w:t>
      </w:r>
    </w:p>
    <w:p w:rsidR="005B43F0" w:rsidRPr="00B4308B" w:rsidRDefault="005B43F0" w:rsidP="00B4308B">
      <w:pPr>
        <w:numPr>
          <w:ilvl w:val="0"/>
          <w:numId w:val="51"/>
        </w:numPr>
        <w:spacing w:after="69" w:line="240" w:lineRule="auto"/>
        <w:ind w:right="39" w:hanging="266"/>
        <w:jc w:val="both"/>
        <w:rPr>
          <w:rFonts w:ascii="Arial" w:eastAsia="Times New Roman" w:hAnsi="Arial" w:cs="Arial"/>
          <w:noProof w:val="0"/>
        </w:rPr>
      </w:pPr>
      <w:r w:rsidRPr="00B4308B">
        <w:rPr>
          <w:rFonts w:ascii="Arial" w:eastAsia="Times New Roman" w:hAnsi="Arial" w:cs="Arial"/>
          <w:noProof w:val="0"/>
        </w:rPr>
        <w:t>sortarea de</w:t>
      </w:r>
      <w:r w:rsidRPr="00B4308B">
        <w:rPr>
          <w:rFonts w:ascii="Arial" w:hAnsi="Arial" w:cs="Arial"/>
          <w:noProof w:val="0"/>
        </w:rPr>
        <w:t>ș</w:t>
      </w:r>
      <w:r w:rsidRPr="00B4308B">
        <w:rPr>
          <w:rFonts w:ascii="Arial" w:eastAsia="Times New Roman" w:hAnsi="Arial" w:cs="Arial"/>
          <w:noProof w:val="0"/>
        </w:rPr>
        <w:t>eului reciclabil pe categorii si calit</w:t>
      </w:r>
      <w:r w:rsidRPr="00B4308B">
        <w:rPr>
          <w:rFonts w:ascii="Arial" w:hAnsi="Arial" w:cs="Arial"/>
          <w:noProof w:val="0"/>
        </w:rPr>
        <w:t>ăţ</w:t>
      </w:r>
      <w:r w:rsidRPr="00B4308B">
        <w:rPr>
          <w:rFonts w:ascii="Arial" w:eastAsia="Times New Roman" w:hAnsi="Arial" w:cs="Arial"/>
          <w:noProof w:val="0"/>
        </w:rPr>
        <w:t xml:space="preserve">i de materii si materiale;  </w:t>
      </w:r>
    </w:p>
    <w:p w:rsidR="005B43F0" w:rsidRPr="00B4308B" w:rsidRDefault="005B43F0" w:rsidP="00B4308B">
      <w:pPr>
        <w:numPr>
          <w:ilvl w:val="0"/>
          <w:numId w:val="51"/>
        </w:numPr>
        <w:spacing w:after="69" w:line="240" w:lineRule="auto"/>
        <w:ind w:right="39" w:hanging="266"/>
        <w:jc w:val="both"/>
        <w:rPr>
          <w:rFonts w:ascii="Arial" w:eastAsia="Times New Roman" w:hAnsi="Arial" w:cs="Arial"/>
          <w:noProof w:val="0"/>
        </w:rPr>
      </w:pPr>
      <w:r w:rsidRPr="00B4308B">
        <w:rPr>
          <w:rFonts w:ascii="Arial" w:eastAsia="Times New Roman" w:hAnsi="Arial" w:cs="Arial"/>
          <w:noProof w:val="0"/>
        </w:rPr>
        <w:lastRenderedPageBreak/>
        <w:t xml:space="preserve">colectarea refuzului de sortare; </w:t>
      </w:r>
    </w:p>
    <w:p w:rsidR="005B43F0" w:rsidRPr="00B4308B" w:rsidRDefault="005B43F0" w:rsidP="00B4308B">
      <w:pPr>
        <w:numPr>
          <w:ilvl w:val="0"/>
          <w:numId w:val="51"/>
        </w:numPr>
        <w:spacing w:after="49" w:line="240" w:lineRule="auto"/>
        <w:ind w:right="39" w:hanging="266"/>
        <w:jc w:val="both"/>
        <w:rPr>
          <w:rFonts w:ascii="Arial" w:eastAsia="Times New Roman" w:hAnsi="Arial" w:cs="Arial"/>
          <w:noProof w:val="0"/>
        </w:rPr>
      </w:pPr>
      <w:r w:rsidRPr="00B4308B">
        <w:rPr>
          <w:rFonts w:ascii="Arial" w:eastAsia="Times New Roman" w:hAnsi="Arial" w:cs="Arial"/>
          <w:noProof w:val="0"/>
        </w:rPr>
        <w:t>prelucrarea pentru transport a frac</w:t>
      </w:r>
      <w:r w:rsidRPr="00B4308B">
        <w:rPr>
          <w:rFonts w:ascii="Arial" w:hAnsi="Arial" w:cs="Arial"/>
          <w:noProof w:val="0"/>
        </w:rPr>
        <w:t>ț</w:t>
      </w:r>
      <w:r w:rsidRPr="00B4308B">
        <w:rPr>
          <w:rFonts w:ascii="Arial" w:eastAsia="Times New Roman" w:hAnsi="Arial" w:cs="Arial"/>
          <w:noProof w:val="0"/>
        </w:rPr>
        <w:t xml:space="preserve">iilor selectate si a refuzurilor;  </w:t>
      </w:r>
    </w:p>
    <w:p w:rsidR="005B43F0" w:rsidRPr="00B4308B" w:rsidRDefault="005B43F0" w:rsidP="00B4308B">
      <w:pPr>
        <w:numPr>
          <w:ilvl w:val="0"/>
          <w:numId w:val="51"/>
        </w:numPr>
        <w:spacing w:after="36" w:line="240" w:lineRule="auto"/>
        <w:ind w:right="39" w:hanging="266"/>
        <w:jc w:val="both"/>
        <w:rPr>
          <w:rFonts w:ascii="Arial" w:eastAsia="Times New Roman" w:hAnsi="Arial" w:cs="Arial"/>
          <w:noProof w:val="0"/>
        </w:rPr>
      </w:pPr>
      <w:r w:rsidRPr="00B4308B">
        <w:rPr>
          <w:rFonts w:ascii="Arial" w:eastAsia="Times New Roman" w:hAnsi="Arial" w:cs="Arial"/>
          <w:noProof w:val="0"/>
        </w:rPr>
        <w:t>stocarea temporara a frac</w:t>
      </w:r>
      <w:r w:rsidRPr="00B4308B">
        <w:rPr>
          <w:rFonts w:ascii="Arial" w:hAnsi="Arial" w:cs="Arial"/>
          <w:noProof w:val="0"/>
        </w:rPr>
        <w:t>ț</w:t>
      </w:r>
      <w:r w:rsidRPr="00B4308B">
        <w:rPr>
          <w:rFonts w:ascii="Arial" w:eastAsia="Times New Roman" w:hAnsi="Arial" w:cs="Arial"/>
          <w:noProof w:val="0"/>
        </w:rPr>
        <w:t xml:space="preserve">iilor selectate si a refuzurilor.  </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Reciclarea de</w:t>
      </w:r>
      <w:r w:rsidRPr="00B4308B">
        <w:rPr>
          <w:rFonts w:ascii="Arial" w:hAnsi="Arial" w:cs="Arial"/>
          <w:noProof w:val="0"/>
        </w:rPr>
        <w:t>ş</w:t>
      </w:r>
      <w:r w:rsidRPr="00B4308B">
        <w:rPr>
          <w:rFonts w:ascii="Arial" w:eastAsia="Times New Roman" w:hAnsi="Arial" w:cs="Arial"/>
          <w:noProof w:val="0"/>
        </w:rPr>
        <w:t>eurilor este conectat</w:t>
      </w:r>
      <w:r w:rsidRPr="00B4308B">
        <w:rPr>
          <w:rFonts w:ascii="Arial" w:hAnsi="Arial" w:cs="Arial"/>
          <w:noProof w:val="0"/>
        </w:rPr>
        <w:t>ă</w:t>
      </w:r>
      <w:r w:rsidRPr="00B4308B">
        <w:rPr>
          <w:rFonts w:ascii="Arial" w:eastAsia="Times New Roman" w:hAnsi="Arial" w:cs="Arial"/>
          <w:noProof w:val="0"/>
        </w:rPr>
        <w:t>/dependent</w:t>
      </w:r>
      <w:r w:rsidRPr="00B4308B">
        <w:rPr>
          <w:rFonts w:ascii="Arial" w:hAnsi="Arial" w:cs="Arial"/>
          <w:noProof w:val="0"/>
        </w:rPr>
        <w:t>ă</w:t>
      </w:r>
      <w:r w:rsidRPr="00B4308B">
        <w:rPr>
          <w:rFonts w:ascii="Arial" w:eastAsia="Times New Roman" w:hAnsi="Arial" w:cs="Arial"/>
          <w:noProof w:val="0"/>
        </w:rPr>
        <w:t xml:space="preserve"> direct de sistemul de colectare. Facilit</w:t>
      </w:r>
      <w:r w:rsidRPr="00B4308B">
        <w:rPr>
          <w:rFonts w:ascii="Arial" w:hAnsi="Arial" w:cs="Arial"/>
          <w:noProof w:val="0"/>
        </w:rPr>
        <w:t>ăţ</w:t>
      </w:r>
      <w:r w:rsidRPr="00B4308B">
        <w:rPr>
          <w:rFonts w:ascii="Arial" w:eastAsia="Times New Roman" w:hAnsi="Arial" w:cs="Arial"/>
          <w:noProof w:val="0"/>
        </w:rPr>
        <w:t>ile de valorificare al materialelor reciclabile sunt în leg</w:t>
      </w:r>
      <w:r w:rsidRPr="00B4308B">
        <w:rPr>
          <w:rFonts w:ascii="Arial" w:hAnsi="Arial" w:cs="Arial"/>
          <w:noProof w:val="0"/>
        </w:rPr>
        <w:t>ă</w:t>
      </w:r>
      <w:r w:rsidRPr="00B4308B">
        <w:rPr>
          <w:rFonts w:ascii="Arial" w:eastAsia="Times New Roman" w:hAnsi="Arial" w:cs="Arial"/>
          <w:noProof w:val="0"/>
        </w:rPr>
        <w:t>tur</w:t>
      </w:r>
      <w:r w:rsidRPr="00B4308B">
        <w:rPr>
          <w:rFonts w:ascii="Arial" w:hAnsi="Arial" w:cs="Arial"/>
          <w:noProof w:val="0"/>
        </w:rPr>
        <w:t>ă</w:t>
      </w:r>
      <w:r w:rsidRPr="00B4308B">
        <w:rPr>
          <w:rFonts w:ascii="Arial" w:eastAsia="Times New Roman" w:hAnsi="Arial" w:cs="Arial"/>
          <w:noProof w:val="0"/>
        </w:rPr>
        <w:t xml:space="preserve"> cu sistemul de colectare cu pubele multiple. Materialele reciclabile vor fi colectate separat de restul de</w:t>
      </w:r>
      <w:r w:rsidRPr="00B4308B">
        <w:rPr>
          <w:rFonts w:ascii="Arial" w:hAnsi="Arial" w:cs="Arial"/>
          <w:noProof w:val="0"/>
        </w:rPr>
        <w:t>ş</w:t>
      </w:r>
      <w:r w:rsidRPr="00B4308B">
        <w:rPr>
          <w:rFonts w:ascii="Arial" w:eastAsia="Times New Roman" w:hAnsi="Arial" w:cs="Arial"/>
          <w:noProof w:val="0"/>
        </w:rPr>
        <w:t>eurilor municipale solide. În acest mod se va ob</w:t>
      </w:r>
      <w:r w:rsidRPr="00B4308B">
        <w:rPr>
          <w:rFonts w:ascii="Arial" w:hAnsi="Arial" w:cs="Arial"/>
          <w:noProof w:val="0"/>
        </w:rPr>
        <w:t>ţ</w:t>
      </w:r>
      <w:r w:rsidRPr="00B4308B">
        <w:rPr>
          <w:rFonts w:ascii="Arial" w:eastAsia="Times New Roman" w:hAnsi="Arial" w:cs="Arial"/>
          <w:noProof w:val="0"/>
        </w:rPr>
        <w:t>ine un nivel adecvat de selectare a de</w:t>
      </w:r>
      <w:r w:rsidRPr="00B4308B">
        <w:rPr>
          <w:rFonts w:ascii="Arial" w:hAnsi="Arial" w:cs="Arial"/>
          <w:noProof w:val="0"/>
        </w:rPr>
        <w:t>ş</w:t>
      </w:r>
      <w:r w:rsidRPr="00B4308B">
        <w:rPr>
          <w:rFonts w:ascii="Arial" w:eastAsia="Times New Roman" w:hAnsi="Arial" w:cs="Arial"/>
          <w:noProof w:val="0"/>
        </w:rPr>
        <w:t xml:space="preserve">eurilor.  </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Sortarea mecanic</w:t>
      </w:r>
      <w:r w:rsidRPr="00B4308B">
        <w:rPr>
          <w:rFonts w:ascii="Arial" w:hAnsi="Arial" w:cs="Arial"/>
          <w:noProof w:val="0"/>
        </w:rPr>
        <w:t>ă</w:t>
      </w:r>
      <w:r w:rsidRPr="00B4308B">
        <w:rPr>
          <w:rFonts w:ascii="Arial" w:eastAsia="Times New Roman" w:hAnsi="Arial" w:cs="Arial"/>
          <w:noProof w:val="0"/>
        </w:rPr>
        <w:t xml:space="preserve"> a de</w:t>
      </w:r>
      <w:r w:rsidRPr="00B4308B">
        <w:rPr>
          <w:rFonts w:ascii="Arial" w:hAnsi="Arial" w:cs="Arial"/>
          <w:noProof w:val="0"/>
        </w:rPr>
        <w:t>ş</w:t>
      </w:r>
      <w:r w:rsidRPr="00B4308B">
        <w:rPr>
          <w:rFonts w:ascii="Arial" w:eastAsia="Times New Roman" w:hAnsi="Arial" w:cs="Arial"/>
          <w:noProof w:val="0"/>
        </w:rPr>
        <w:t xml:space="preserve">eurilor are ca scop:  </w:t>
      </w:r>
    </w:p>
    <w:p w:rsidR="005B43F0" w:rsidRPr="00B4308B" w:rsidRDefault="005B43F0" w:rsidP="00B4308B">
      <w:pPr>
        <w:numPr>
          <w:ilvl w:val="0"/>
          <w:numId w:val="51"/>
        </w:numPr>
        <w:spacing w:after="49" w:line="240" w:lineRule="auto"/>
        <w:ind w:right="39" w:hanging="266"/>
        <w:jc w:val="both"/>
        <w:rPr>
          <w:rFonts w:ascii="Arial" w:eastAsia="Times New Roman" w:hAnsi="Arial" w:cs="Arial"/>
          <w:noProof w:val="0"/>
        </w:rPr>
      </w:pPr>
      <w:r w:rsidRPr="00B4308B">
        <w:rPr>
          <w:rFonts w:ascii="Arial" w:eastAsia="Times New Roman" w:hAnsi="Arial" w:cs="Arial"/>
          <w:noProof w:val="0"/>
        </w:rPr>
        <w:t>separarea reciclabilelor de fragmentul uscat de de</w:t>
      </w:r>
      <w:r w:rsidRPr="00B4308B">
        <w:rPr>
          <w:rFonts w:ascii="Arial" w:hAnsi="Arial" w:cs="Arial"/>
          <w:noProof w:val="0"/>
        </w:rPr>
        <w:t>ş</w:t>
      </w:r>
      <w:r w:rsidRPr="00B4308B">
        <w:rPr>
          <w:rFonts w:ascii="Arial" w:eastAsia="Times New Roman" w:hAnsi="Arial" w:cs="Arial"/>
          <w:noProof w:val="0"/>
        </w:rPr>
        <w:t xml:space="preserve">eu, colectat separat; </w:t>
      </w:r>
    </w:p>
    <w:p w:rsidR="005B43F0" w:rsidRPr="00B4308B" w:rsidRDefault="005B43F0" w:rsidP="00B4308B">
      <w:pPr>
        <w:numPr>
          <w:ilvl w:val="0"/>
          <w:numId w:val="51"/>
        </w:numPr>
        <w:spacing w:after="69" w:line="240" w:lineRule="auto"/>
        <w:ind w:right="39" w:hanging="266"/>
        <w:jc w:val="both"/>
        <w:rPr>
          <w:rFonts w:ascii="Arial" w:eastAsia="Times New Roman" w:hAnsi="Arial" w:cs="Arial"/>
          <w:noProof w:val="0"/>
        </w:rPr>
      </w:pPr>
      <w:r w:rsidRPr="00B4308B">
        <w:rPr>
          <w:rFonts w:ascii="Arial" w:eastAsia="Times New Roman" w:hAnsi="Arial" w:cs="Arial"/>
          <w:noProof w:val="0"/>
        </w:rPr>
        <w:t>prepararea fluxului de de</w:t>
      </w:r>
      <w:r w:rsidRPr="00B4308B">
        <w:rPr>
          <w:rFonts w:ascii="Arial" w:hAnsi="Arial" w:cs="Arial"/>
          <w:noProof w:val="0"/>
        </w:rPr>
        <w:t>ş</w:t>
      </w:r>
      <w:r w:rsidRPr="00B4308B">
        <w:rPr>
          <w:rFonts w:ascii="Arial" w:eastAsia="Times New Roman" w:hAnsi="Arial" w:cs="Arial"/>
          <w:noProof w:val="0"/>
        </w:rPr>
        <w:t>euri pentru tratare ulterioar</w:t>
      </w:r>
      <w:r w:rsidRPr="00B4308B">
        <w:rPr>
          <w:rFonts w:ascii="Arial" w:hAnsi="Arial" w:cs="Arial"/>
          <w:noProof w:val="0"/>
        </w:rPr>
        <w:t>ă</w:t>
      </w:r>
      <w:r w:rsidRPr="00B4308B">
        <w:rPr>
          <w:rFonts w:ascii="Arial" w:eastAsia="Times New Roman" w:hAnsi="Arial" w:cs="Arial"/>
          <w:noProof w:val="0"/>
        </w:rPr>
        <w:t xml:space="preserve"> (termic</w:t>
      </w:r>
      <w:r w:rsidRPr="00B4308B">
        <w:rPr>
          <w:rFonts w:ascii="Arial" w:hAnsi="Arial" w:cs="Arial"/>
          <w:noProof w:val="0"/>
        </w:rPr>
        <w:t>ă</w:t>
      </w:r>
      <w:r w:rsidRPr="00B4308B">
        <w:rPr>
          <w:rFonts w:ascii="Arial" w:eastAsia="Times New Roman" w:hAnsi="Arial" w:cs="Arial"/>
          <w:noProof w:val="0"/>
        </w:rPr>
        <w:t>, fizic</w:t>
      </w:r>
      <w:r w:rsidRPr="00B4308B">
        <w:rPr>
          <w:rFonts w:ascii="Arial" w:hAnsi="Arial" w:cs="Arial"/>
          <w:noProof w:val="0"/>
        </w:rPr>
        <w:t>ă</w:t>
      </w:r>
      <w:r w:rsidRPr="00B4308B">
        <w:rPr>
          <w:rFonts w:ascii="Arial" w:eastAsia="Times New Roman" w:hAnsi="Arial" w:cs="Arial"/>
          <w:noProof w:val="0"/>
        </w:rPr>
        <w:t>, chimic</w:t>
      </w:r>
      <w:r w:rsidRPr="00B4308B">
        <w:rPr>
          <w:rFonts w:ascii="Arial" w:hAnsi="Arial" w:cs="Arial"/>
          <w:noProof w:val="0"/>
        </w:rPr>
        <w:t>ă</w:t>
      </w:r>
      <w:r w:rsidRPr="00B4308B">
        <w:rPr>
          <w:rFonts w:ascii="Arial" w:eastAsia="Times New Roman" w:hAnsi="Arial" w:cs="Arial"/>
          <w:noProof w:val="0"/>
        </w:rPr>
        <w:t xml:space="preserve"> sau biologic</w:t>
      </w:r>
      <w:r w:rsidRPr="00B4308B">
        <w:rPr>
          <w:rFonts w:ascii="Arial" w:hAnsi="Arial" w:cs="Arial"/>
          <w:noProof w:val="0"/>
        </w:rPr>
        <w:t>ă</w:t>
      </w:r>
      <w:r w:rsidRPr="00B4308B">
        <w:rPr>
          <w:rFonts w:ascii="Arial" w:eastAsia="Times New Roman" w:hAnsi="Arial" w:cs="Arial"/>
          <w:noProof w:val="0"/>
        </w:rPr>
        <w:t>) în cazul unei colect</w:t>
      </w:r>
      <w:r w:rsidRPr="00B4308B">
        <w:rPr>
          <w:rFonts w:ascii="Arial" w:hAnsi="Arial" w:cs="Arial"/>
          <w:noProof w:val="0"/>
        </w:rPr>
        <w:t>ă</w:t>
      </w:r>
      <w:r w:rsidRPr="00B4308B">
        <w:rPr>
          <w:rFonts w:ascii="Arial" w:eastAsia="Times New Roman" w:hAnsi="Arial" w:cs="Arial"/>
          <w:noProof w:val="0"/>
        </w:rPr>
        <w:t>ri mixte de de</w:t>
      </w:r>
      <w:r w:rsidRPr="00B4308B">
        <w:rPr>
          <w:rFonts w:ascii="Arial" w:hAnsi="Arial" w:cs="Arial"/>
          <w:noProof w:val="0"/>
        </w:rPr>
        <w:t>ş</w:t>
      </w:r>
      <w:r w:rsidRPr="00B4308B">
        <w:rPr>
          <w:rFonts w:ascii="Arial" w:eastAsia="Times New Roman" w:hAnsi="Arial" w:cs="Arial"/>
          <w:noProof w:val="0"/>
        </w:rPr>
        <w:t xml:space="preserve">euri; </w:t>
      </w:r>
    </w:p>
    <w:p w:rsidR="005B43F0" w:rsidRPr="00B4308B" w:rsidRDefault="005B43F0" w:rsidP="00B4308B">
      <w:pPr>
        <w:numPr>
          <w:ilvl w:val="0"/>
          <w:numId w:val="51"/>
        </w:numPr>
        <w:spacing w:after="69" w:line="240" w:lineRule="auto"/>
        <w:ind w:right="39" w:hanging="266"/>
        <w:jc w:val="both"/>
        <w:rPr>
          <w:rFonts w:ascii="Arial" w:eastAsia="Times New Roman" w:hAnsi="Arial" w:cs="Arial"/>
          <w:noProof w:val="0"/>
        </w:rPr>
      </w:pPr>
      <w:r w:rsidRPr="00B4308B">
        <w:rPr>
          <w:rFonts w:ascii="Arial" w:eastAsia="Times New Roman" w:hAnsi="Arial" w:cs="Arial"/>
          <w:noProof w:val="0"/>
        </w:rPr>
        <w:t>rafinarea produc</w:t>
      </w:r>
      <w:r w:rsidRPr="00B4308B">
        <w:rPr>
          <w:rFonts w:ascii="Arial" w:hAnsi="Arial" w:cs="Arial"/>
          <w:noProof w:val="0"/>
        </w:rPr>
        <w:t>ţ</w:t>
      </w:r>
      <w:r w:rsidRPr="00B4308B">
        <w:rPr>
          <w:rFonts w:ascii="Arial" w:eastAsia="Times New Roman" w:hAnsi="Arial" w:cs="Arial"/>
          <w:noProof w:val="0"/>
        </w:rPr>
        <w:t xml:space="preserve">iei finale; </w:t>
      </w:r>
    </w:p>
    <w:p w:rsidR="005B43F0" w:rsidRPr="00B4308B" w:rsidRDefault="005B43F0" w:rsidP="00B4308B">
      <w:pPr>
        <w:numPr>
          <w:ilvl w:val="0"/>
          <w:numId w:val="51"/>
        </w:numPr>
        <w:spacing w:after="33" w:line="240" w:lineRule="auto"/>
        <w:ind w:right="39" w:hanging="266"/>
        <w:jc w:val="both"/>
        <w:rPr>
          <w:rFonts w:ascii="Arial" w:eastAsia="Times New Roman" w:hAnsi="Arial" w:cs="Arial"/>
          <w:noProof w:val="0"/>
        </w:rPr>
      </w:pPr>
      <w:r w:rsidRPr="00B4308B">
        <w:rPr>
          <w:rFonts w:ascii="Arial" w:eastAsia="Times New Roman" w:hAnsi="Arial" w:cs="Arial"/>
          <w:noProof w:val="0"/>
        </w:rPr>
        <w:t>îndep</w:t>
      </w:r>
      <w:r w:rsidRPr="00B4308B">
        <w:rPr>
          <w:rFonts w:ascii="Arial" w:hAnsi="Arial" w:cs="Arial"/>
          <w:noProof w:val="0"/>
        </w:rPr>
        <w:t>ă</w:t>
      </w:r>
      <w:r w:rsidRPr="00B4308B">
        <w:rPr>
          <w:rFonts w:ascii="Arial" w:eastAsia="Times New Roman" w:hAnsi="Arial" w:cs="Arial"/>
          <w:noProof w:val="0"/>
        </w:rPr>
        <w:t>rtarea constituen</w:t>
      </w:r>
      <w:r w:rsidRPr="00B4308B">
        <w:rPr>
          <w:rFonts w:ascii="Arial" w:hAnsi="Arial" w:cs="Arial"/>
          <w:noProof w:val="0"/>
        </w:rPr>
        <w:t>ţ</w:t>
      </w:r>
      <w:r w:rsidRPr="00B4308B">
        <w:rPr>
          <w:rFonts w:ascii="Arial" w:eastAsia="Times New Roman" w:hAnsi="Arial" w:cs="Arial"/>
          <w:noProof w:val="0"/>
        </w:rPr>
        <w:t>ilor problematici din fluxul de de</w:t>
      </w:r>
      <w:r w:rsidRPr="00B4308B">
        <w:rPr>
          <w:rFonts w:ascii="Arial" w:hAnsi="Arial" w:cs="Arial"/>
          <w:noProof w:val="0"/>
        </w:rPr>
        <w:t>ş</w:t>
      </w:r>
      <w:r w:rsidRPr="00B4308B">
        <w:rPr>
          <w:rFonts w:ascii="Arial" w:eastAsia="Times New Roman" w:hAnsi="Arial" w:cs="Arial"/>
          <w:noProof w:val="0"/>
        </w:rPr>
        <w:t xml:space="preserve">euri. </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Conform necesit</w:t>
      </w:r>
      <w:r w:rsidRPr="00B4308B">
        <w:rPr>
          <w:rFonts w:ascii="Arial" w:hAnsi="Arial" w:cs="Arial"/>
          <w:noProof w:val="0"/>
        </w:rPr>
        <w:t>ăţ</w:t>
      </w:r>
      <w:r w:rsidRPr="00B4308B">
        <w:rPr>
          <w:rFonts w:ascii="Arial" w:eastAsia="Times New Roman" w:hAnsi="Arial" w:cs="Arial"/>
          <w:noProof w:val="0"/>
        </w:rPr>
        <w:t>ilor pie</w:t>
      </w:r>
      <w:r w:rsidRPr="00B4308B">
        <w:rPr>
          <w:rFonts w:ascii="Arial" w:hAnsi="Arial" w:cs="Arial"/>
          <w:noProof w:val="0"/>
        </w:rPr>
        <w:t>ţ</w:t>
      </w:r>
      <w:r w:rsidRPr="00B4308B">
        <w:rPr>
          <w:rFonts w:ascii="Arial" w:eastAsia="Times New Roman" w:hAnsi="Arial" w:cs="Arial"/>
          <w:noProof w:val="0"/>
        </w:rPr>
        <w:t>ei, urm</w:t>
      </w:r>
      <w:r w:rsidRPr="00B4308B">
        <w:rPr>
          <w:rFonts w:ascii="Arial" w:hAnsi="Arial" w:cs="Arial"/>
          <w:noProof w:val="0"/>
        </w:rPr>
        <w:t>ă</w:t>
      </w:r>
      <w:r w:rsidRPr="00B4308B">
        <w:rPr>
          <w:rFonts w:ascii="Arial" w:eastAsia="Times New Roman" w:hAnsi="Arial" w:cs="Arial"/>
          <w:noProof w:val="0"/>
        </w:rPr>
        <w:t>toarele frac</w:t>
      </w:r>
      <w:r w:rsidRPr="00B4308B">
        <w:rPr>
          <w:rFonts w:ascii="Arial" w:hAnsi="Arial" w:cs="Arial"/>
          <w:noProof w:val="0"/>
        </w:rPr>
        <w:t>ţ</w:t>
      </w:r>
      <w:r w:rsidRPr="00B4308B">
        <w:rPr>
          <w:rFonts w:ascii="Arial" w:eastAsia="Times New Roman" w:hAnsi="Arial" w:cs="Arial"/>
          <w:noProof w:val="0"/>
        </w:rPr>
        <w:t>iuni de materiale vor fi sortate prin procesarea în sta</w:t>
      </w:r>
      <w:r w:rsidRPr="00B4308B">
        <w:rPr>
          <w:rFonts w:ascii="Arial" w:hAnsi="Arial" w:cs="Arial"/>
          <w:noProof w:val="0"/>
        </w:rPr>
        <w:t>ţ</w:t>
      </w:r>
      <w:r w:rsidRPr="00B4308B">
        <w:rPr>
          <w:rFonts w:ascii="Arial" w:eastAsia="Times New Roman" w:hAnsi="Arial" w:cs="Arial"/>
          <w:noProof w:val="0"/>
        </w:rPr>
        <w:t xml:space="preserve">ie: </w:t>
      </w:r>
    </w:p>
    <w:p w:rsidR="005B43F0" w:rsidRPr="00B4308B" w:rsidRDefault="005B43F0" w:rsidP="00B4308B">
      <w:pPr>
        <w:spacing w:after="0" w:line="240" w:lineRule="auto"/>
        <w:ind w:right="39"/>
        <w:jc w:val="both"/>
        <w:rPr>
          <w:rFonts w:ascii="Arial" w:eastAsia="Times New Roman" w:hAnsi="Arial" w:cs="Arial"/>
          <w:noProof w:val="0"/>
        </w:rPr>
      </w:pPr>
    </w:p>
    <w:p w:rsidR="005B43F0" w:rsidRPr="00B4308B" w:rsidRDefault="005B43F0" w:rsidP="00B4308B">
      <w:pPr>
        <w:numPr>
          <w:ilvl w:val="0"/>
          <w:numId w:val="56"/>
        </w:numPr>
        <w:spacing w:after="0" w:line="240" w:lineRule="auto"/>
        <w:ind w:right="39"/>
        <w:jc w:val="both"/>
        <w:rPr>
          <w:rFonts w:ascii="Arial" w:eastAsia="Times New Roman" w:hAnsi="Arial" w:cs="Arial"/>
          <w:noProof w:val="0"/>
        </w:rPr>
      </w:pPr>
      <w:r w:rsidRPr="00B4308B">
        <w:rPr>
          <w:rFonts w:ascii="Arial" w:eastAsia="Times New Roman" w:hAnsi="Arial" w:cs="Arial"/>
          <w:noProof w:val="0"/>
        </w:rPr>
        <w:t>hartie carton;</w:t>
      </w:r>
    </w:p>
    <w:p w:rsidR="005B43F0" w:rsidRPr="00B4308B" w:rsidRDefault="005B43F0" w:rsidP="00B4308B">
      <w:pPr>
        <w:numPr>
          <w:ilvl w:val="0"/>
          <w:numId w:val="56"/>
        </w:numPr>
        <w:spacing w:after="0" w:line="240" w:lineRule="auto"/>
        <w:ind w:right="39"/>
        <w:jc w:val="both"/>
        <w:rPr>
          <w:rFonts w:ascii="Arial" w:eastAsia="Times New Roman" w:hAnsi="Arial" w:cs="Arial"/>
          <w:noProof w:val="0"/>
        </w:rPr>
      </w:pPr>
      <w:r w:rsidRPr="00B4308B">
        <w:rPr>
          <w:rFonts w:ascii="Arial" w:eastAsia="Times New Roman" w:hAnsi="Arial" w:cs="Arial"/>
          <w:noProof w:val="0"/>
        </w:rPr>
        <w:t>hartie imprimanta;</w:t>
      </w:r>
    </w:p>
    <w:p w:rsidR="005B43F0" w:rsidRPr="00B4308B" w:rsidRDefault="005B43F0" w:rsidP="00B4308B">
      <w:pPr>
        <w:numPr>
          <w:ilvl w:val="0"/>
          <w:numId w:val="56"/>
        </w:numPr>
        <w:spacing w:after="0" w:line="240" w:lineRule="auto"/>
        <w:ind w:right="39"/>
        <w:jc w:val="both"/>
        <w:rPr>
          <w:rFonts w:ascii="Arial" w:eastAsia="Times New Roman" w:hAnsi="Arial" w:cs="Arial"/>
          <w:noProof w:val="0"/>
        </w:rPr>
      </w:pPr>
      <w:r w:rsidRPr="00B4308B">
        <w:rPr>
          <w:rFonts w:ascii="Arial" w:eastAsia="Times New Roman" w:hAnsi="Arial" w:cs="Arial"/>
          <w:noProof w:val="0"/>
        </w:rPr>
        <w:t>alte tipuri de hartie;</w:t>
      </w:r>
    </w:p>
    <w:p w:rsidR="005B43F0" w:rsidRPr="00B4308B" w:rsidRDefault="005B43F0" w:rsidP="00B4308B">
      <w:pPr>
        <w:numPr>
          <w:ilvl w:val="0"/>
          <w:numId w:val="56"/>
        </w:numPr>
        <w:spacing w:after="0" w:line="240" w:lineRule="auto"/>
        <w:ind w:right="39"/>
        <w:jc w:val="both"/>
        <w:rPr>
          <w:rFonts w:ascii="Arial" w:eastAsia="Times New Roman" w:hAnsi="Arial" w:cs="Arial"/>
          <w:noProof w:val="0"/>
        </w:rPr>
      </w:pPr>
      <w:r w:rsidRPr="00B4308B">
        <w:rPr>
          <w:rFonts w:ascii="Arial" w:eastAsia="Times New Roman" w:hAnsi="Arial" w:cs="Arial"/>
          <w:noProof w:val="0"/>
        </w:rPr>
        <w:t>mase plastice:</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-folii(polietilena de densitate joasa); polietilena cu densitate mare;</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-PVC;</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-alte tipuri de plastic;</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 xml:space="preserve">      - sticla alba;</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 xml:space="preserve">      - sticla bruna(sticla de diverse culori);</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 xml:space="preserve">      - metale feroase:</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 xml:space="preserve">      - metale neferoase.</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 xml:space="preserve">Materiale nereciclabile </w:t>
      </w:r>
    </w:p>
    <w:p w:rsidR="005B43F0" w:rsidRPr="00B4308B" w:rsidRDefault="005B43F0" w:rsidP="00B4308B">
      <w:pPr>
        <w:spacing w:after="205" w:line="240" w:lineRule="auto"/>
        <w:jc w:val="both"/>
        <w:rPr>
          <w:rFonts w:ascii="Arial" w:eastAsia="Times New Roman" w:hAnsi="Arial" w:cs="Arial"/>
          <w:noProof w:val="0"/>
        </w:rPr>
      </w:pPr>
      <w:r w:rsidRPr="00B4308B">
        <w:rPr>
          <w:rFonts w:ascii="Arial" w:eastAsia="Arial" w:hAnsi="Arial" w:cs="Arial"/>
          <w:b/>
          <w:noProof w:val="0"/>
        </w:rPr>
        <w:t xml:space="preserve"> Cl</w:t>
      </w:r>
      <w:r w:rsidRPr="00B4308B">
        <w:rPr>
          <w:rFonts w:ascii="Arial" w:hAnsi="Arial" w:cs="Arial"/>
          <w:noProof w:val="0"/>
        </w:rPr>
        <w:t>ă</w:t>
      </w:r>
      <w:r w:rsidRPr="00B4308B">
        <w:rPr>
          <w:rFonts w:ascii="Arial" w:eastAsia="Arial" w:hAnsi="Arial" w:cs="Arial"/>
          <w:b/>
          <w:noProof w:val="0"/>
        </w:rPr>
        <w:t>direa centrului de sortare</w:t>
      </w:r>
      <w:r w:rsidRPr="00B4308B">
        <w:rPr>
          <w:rFonts w:ascii="Arial" w:eastAsia="Times New Roman" w:hAnsi="Arial" w:cs="Arial"/>
          <w:noProof w:val="0"/>
        </w:rPr>
        <w:t xml:space="preserve"> va furniza spa</w:t>
      </w:r>
      <w:r w:rsidRPr="00B4308B">
        <w:rPr>
          <w:rFonts w:ascii="Arial" w:hAnsi="Arial" w:cs="Arial"/>
          <w:noProof w:val="0"/>
        </w:rPr>
        <w:t>ţ</w:t>
      </w:r>
      <w:r w:rsidRPr="00B4308B">
        <w:rPr>
          <w:rFonts w:ascii="Arial" w:eastAsia="Times New Roman" w:hAnsi="Arial" w:cs="Arial"/>
          <w:noProof w:val="0"/>
        </w:rPr>
        <w:t>iu corespunz</w:t>
      </w:r>
      <w:r w:rsidRPr="00B4308B">
        <w:rPr>
          <w:rFonts w:ascii="Arial" w:hAnsi="Arial" w:cs="Arial"/>
          <w:noProof w:val="0"/>
        </w:rPr>
        <w:t>ă</w:t>
      </w:r>
      <w:r w:rsidRPr="00B4308B">
        <w:rPr>
          <w:rFonts w:ascii="Arial" w:eastAsia="Times New Roman" w:hAnsi="Arial" w:cs="Arial"/>
          <w:noProof w:val="0"/>
        </w:rPr>
        <w:t xml:space="preserve">tor pentru: </w:t>
      </w:r>
    </w:p>
    <w:p w:rsidR="005B43F0" w:rsidRPr="00B4308B" w:rsidRDefault="005B43F0" w:rsidP="00B4308B">
      <w:pPr>
        <w:numPr>
          <w:ilvl w:val="0"/>
          <w:numId w:val="52"/>
        </w:numPr>
        <w:spacing w:after="0" w:line="240" w:lineRule="auto"/>
        <w:ind w:left="0" w:hanging="444"/>
        <w:jc w:val="both"/>
        <w:rPr>
          <w:rFonts w:ascii="Arial" w:eastAsia="Times New Roman" w:hAnsi="Arial" w:cs="Arial"/>
          <w:noProof w:val="0"/>
        </w:rPr>
      </w:pPr>
      <w:r w:rsidRPr="00B4308B">
        <w:rPr>
          <w:rFonts w:ascii="Arial" w:eastAsia="Times New Roman" w:hAnsi="Arial" w:cs="Arial"/>
          <w:noProof w:val="0"/>
        </w:rPr>
        <w:t>depozitarea temporar</w:t>
      </w:r>
      <w:r w:rsidRPr="00B4308B">
        <w:rPr>
          <w:rFonts w:ascii="Arial" w:hAnsi="Arial" w:cs="Arial"/>
          <w:noProof w:val="0"/>
        </w:rPr>
        <w:t>ă</w:t>
      </w:r>
      <w:r w:rsidRPr="00B4308B">
        <w:rPr>
          <w:rFonts w:ascii="Arial" w:eastAsia="Times New Roman" w:hAnsi="Arial" w:cs="Arial"/>
          <w:noProof w:val="0"/>
        </w:rPr>
        <w:t xml:space="preserve"> a materialelor intrate, </w:t>
      </w:r>
    </w:p>
    <w:p w:rsidR="005B43F0" w:rsidRPr="00B4308B" w:rsidRDefault="005B43F0" w:rsidP="00B4308B">
      <w:pPr>
        <w:numPr>
          <w:ilvl w:val="0"/>
          <w:numId w:val="52"/>
        </w:numPr>
        <w:spacing w:after="0" w:line="240" w:lineRule="auto"/>
        <w:ind w:left="0" w:hanging="444"/>
        <w:jc w:val="both"/>
        <w:rPr>
          <w:rFonts w:ascii="Arial" w:eastAsia="Times New Roman" w:hAnsi="Arial" w:cs="Arial"/>
          <w:noProof w:val="0"/>
        </w:rPr>
      </w:pPr>
      <w:r w:rsidRPr="00B4308B">
        <w:rPr>
          <w:rFonts w:ascii="Arial" w:eastAsia="Times New Roman" w:hAnsi="Arial" w:cs="Arial"/>
          <w:noProof w:val="0"/>
        </w:rPr>
        <w:t xml:space="preserve">depozitarea materialelor sortate, </w:t>
      </w:r>
    </w:p>
    <w:p w:rsidR="005B43F0" w:rsidRPr="00B4308B" w:rsidRDefault="005B43F0" w:rsidP="00B4308B">
      <w:pPr>
        <w:numPr>
          <w:ilvl w:val="0"/>
          <w:numId w:val="52"/>
        </w:numPr>
        <w:spacing w:after="0" w:line="240" w:lineRule="auto"/>
        <w:ind w:left="0" w:hanging="444"/>
        <w:jc w:val="both"/>
        <w:rPr>
          <w:rFonts w:ascii="Arial" w:eastAsia="Times New Roman" w:hAnsi="Arial" w:cs="Arial"/>
          <w:noProof w:val="0"/>
        </w:rPr>
      </w:pPr>
      <w:r w:rsidRPr="00B4308B">
        <w:rPr>
          <w:rFonts w:ascii="Arial" w:eastAsia="Times New Roman" w:hAnsi="Arial" w:cs="Arial"/>
          <w:noProof w:val="0"/>
        </w:rPr>
        <w:t xml:space="preserve">deplasarea </w:t>
      </w:r>
      <w:r w:rsidRPr="00B4308B">
        <w:rPr>
          <w:rFonts w:ascii="Arial" w:hAnsi="Arial" w:cs="Arial"/>
          <w:noProof w:val="0"/>
        </w:rPr>
        <w:t>ş</w:t>
      </w:r>
      <w:r w:rsidRPr="00B4308B">
        <w:rPr>
          <w:rFonts w:ascii="Arial" w:eastAsia="Times New Roman" w:hAnsi="Arial" w:cs="Arial"/>
          <w:noProof w:val="0"/>
        </w:rPr>
        <w:t>i manevrarea vehiculelor opera</w:t>
      </w:r>
      <w:r w:rsidRPr="00B4308B">
        <w:rPr>
          <w:rFonts w:ascii="Arial" w:hAnsi="Arial" w:cs="Arial"/>
          <w:noProof w:val="0"/>
        </w:rPr>
        <w:t>ţ</w:t>
      </w:r>
      <w:r w:rsidRPr="00B4308B">
        <w:rPr>
          <w:rFonts w:ascii="Arial" w:eastAsia="Times New Roman" w:hAnsi="Arial" w:cs="Arial"/>
          <w:noProof w:val="0"/>
        </w:rPr>
        <w:t xml:space="preserve">ionale precum </w:t>
      </w:r>
      <w:r w:rsidRPr="00B4308B">
        <w:rPr>
          <w:rFonts w:ascii="Arial" w:hAnsi="Arial" w:cs="Arial"/>
          <w:noProof w:val="0"/>
        </w:rPr>
        <w:t>ş</w:t>
      </w:r>
      <w:r w:rsidRPr="00B4308B">
        <w:rPr>
          <w:rFonts w:ascii="Arial" w:eastAsia="Times New Roman" w:hAnsi="Arial" w:cs="Arial"/>
          <w:noProof w:val="0"/>
        </w:rPr>
        <w:t>i a camioanelor ce intr</w:t>
      </w:r>
      <w:r w:rsidRPr="00B4308B">
        <w:rPr>
          <w:rFonts w:ascii="Arial" w:hAnsi="Arial" w:cs="Arial"/>
          <w:noProof w:val="0"/>
        </w:rPr>
        <w:t>ă</w:t>
      </w:r>
      <w:r w:rsidRPr="00B4308B">
        <w:rPr>
          <w:rFonts w:ascii="Arial" w:eastAsia="Times New Roman" w:hAnsi="Arial" w:cs="Arial"/>
          <w:noProof w:val="0"/>
        </w:rPr>
        <w:t xml:space="preserve">. </w:t>
      </w:r>
    </w:p>
    <w:p w:rsidR="005B43F0" w:rsidRPr="00B4308B" w:rsidRDefault="005B43F0" w:rsidP="00B4308B">
      <w:pPr>
        <w:autoSpaceDE w:val="0"/>
        <w:autoSpaceDN w:val="0"/>
        <w:adjustRightInd w:val="0"/>
        <w:spacing w:after="0" w:line="240" w:lineRule="auto"/>
        <w:jc w:val="both"/>
        <w:rPr>
          <w:rFonts w:ascii="Arial" w:eastAsia="Times New Roman" w:hAnsi="Arial" w:cs="Arial"/>
          <w:noProof w:val="0"/>
          <w:lang w:eastAsia="ro-RO"/>
        </w:rPr>
      </w:pPr>
      <w:r w:rsidRPr="00B4308B">
        <w:rPr>
          <w:rFonts w:ascii="Arial" w:eastAsia="Times New Roman" w:hAnsi="Arial" w:cs="Arial"/>
          <w:noProof w:val="0"/>
          <w:lang w:eastAsia="ro-RO"/>
        </w:rPr>
        <w:t>Cl</w:t>
      </w:r>
      <w:r w:rsidRPr="00B4308B">
        <w:rPr>
          <w:rFonts w:ascii="Arial" w:hAnsi="Arial" w:cs="Arial"/>
          <w:noProof w:val="0"/>
          <w:lang w:eastAsia="ro-RO"/>
        </w:rPr>
        <w:t>ă</w:t>
      </w:r>
      <w:r w:rsidRPr="00B4308B">
        <w:rPr>
          <w:rFonts w:ascii="Arial" w:eastAsia="Times New Roman" w:hAnsi="Arial" w:cs="Arial"/>
          <w:noProof w:val="0"/>
          <w:lang w:eastAsia="ro-RO"/>
        </w:rPr>
        <w:t xml:space="preserve">direa ocupa aproximativ </w:t>
      </w:r>
      <w:r w:rsidRPr="00B4308B">
        <w:rPr>
          <w:rFonts w:ascii="Arial" w:eastAsia="Times New Roman" w:hAnsi="Arial" w:cs="Arial"/>
          <w:bCs/>
          <w:iCs/>
          <w:noProof w:val="0"/>
          <w:lang w:eastAsia="ro-RO"/>
        </w:rPr>
        <w:t xml:space="preserve">2 253,30 mp </w:t>
      </w:r>
      <w:r w:rsidRPr="00B4308B">
        <w:rPr>
          <w:rFonts w:ascii="Arial" w:eastAsia="Times New Roman" w:hAnsi="Arial" w:cs="Arial"/>
          <w:noProof w:val="0"/>
          <w:lang w:eastAsia="ro-RO"/>
        </w:rPr>
        <w:t>pentru echipament, recep</w:t>
      </w:r>
      <w:r w:rsidRPr="00B4308B">
        <w:rPr>
          <w:rFonts w:ascii="Arial" w:hAnsi="Arial" w:cs="Arial"/>
          <w:noProof w:val="0"/>
          <w:lang w:eastAsia="ro-RO"/>
        </w:rPr>
        <w:t>ţ</w:t>
      </w:r>
      <w:r w:rsidRPr="00B4308B">
        <w:rPr>
          <w:rFonts w:ascii="Arial" w:eastAsia="Times New Roman" w:hAnsi="Arial" w:cs="Arial"/>
          <w:noProof w:val="0"/>
          <w:lang w:eastAsia="ro-RO"/>
        </w:rPr>
        <w:t>ie, depozitare, zon</w:t>
      </w:r>
      <w:r w:rsidRPr="00B4308B">
        <w:rPr>
          <w:rFonts w:ascii="Arial" w:hAnsi="Arial" w:cs="Arial"/>
          <w:noProof w:val="0"/>
          <w:lang w:eastAsia="ro-RO"/>
        </w:rPr>
        <w:t>ă</w:t>
      </w:r>
      <w:r w:rsidRPr="00B4308B">
        <w:rPr>
          <w:rFonts w:ascii="Arial" w:eastAsia="Times New Roman" w:hAnsi="Arial" w:cs="Arial"/>
          <w:noProof w:val="0"/>
          <w:lang w:eastAsia="ro-RO"/>
        </w:rPr>
        <w:t xml:space="preserve"> de sortare manual</w:t>
      </w:r>
      <w:r w:rsidRPr="00B4308B">
        <w:rPr>
          <w:rFonts w:ascii="Arial" w:hAnsi="Arial" w:cs="Arial"/>
          <w:noProof w:val="0"/>
          <w:lang w:eastAsia="ro-RO"/>
        </w:rPr>
        <w:t>ă</w:t>
      </w:r>
      <w:r w:rsidRPr="00B4308B">
        <w:rPr>
          <w:rFonts w:ascii="Arial" w:eastAsia="Times New Roman" w:hAnsi="Arial" w:cs="Arial"/>
          <w:noProof w:val="0"/>
          <w:lang w:eastAsia="ro-RO"/>
        </w:rPr>
        <w:t xml:space="preserve">. </w:t>
      </w:r>
    </w:p>
    <w:p w:rsidR="005B43F0" w:rsidRPr="00B4308B" w:rsidRDefault="005B43F0" w:rsidP="00B4308B">
      <w:pPr>
        <w:spacing w:after="176" w:line="240" w:lineRule="auto"/>
        <w:ind w:right="39"/>
        <w:jc w:val="both"/>
        <w:rPr>
          <w:rFonts w:ascii="Arial" w:eastAsia="Times New Roman" w:hAnsi="Arial" w:cs="Arial"/>
          <w:noProof w:val="0"/>
        </w:rPr>
      </w:pPr>
      <w:r w:rsidRPr="00B4308B">
        <w:rPr>
          <w:rFonts w:ascii="Arial" w:eastAsia="Times New Roman" w:hAnsi="Arial" w:cs="Arial"/>
          <w:noProof w:val="0"/>
        </w:rPr>
        <w:t>Zona principal</w:t>
      </w:r>
      <w:r w:rsidRPr="00B4308B">
        <w:rPr>
          <w:rFonts w:ascii="Arial" w:hAnsi="Arial" w:cs="Arial"/>
          <w:noProof w:val="0"/>
        </w:rPr>
        <w:t>ă</w:t>
      </w:r>
      <w:r w:rsidRPr="00B4308B">
        <w:rPr>
          <w:rFonts w:ascii="Arial" w:eastAsia="Times New Roman" w:hAnsi="Arial" w:cs="Arial"/>
          <w:noProof w:val="0"/>
        </w:rPr>
        <w:t xml:space="preserve"> a centrului de sortare cuprinde cl</w:t>
      </w:r>
      <w:r w:rsidRPr="00B4308B">
        <w:rPr>
          <w:rFonts w:ascii="Arial" w:hAnsi="Arial" w:cs="Arial"/>
          <w:noProof w:val="0"/>
        </w:rPr>
        <w:t>ă</w:t>
      </w:r>
      <w:r w:rsidRPr="00B4308B">
        <w:rPr>
          <w:rFonts w:ascii="Arial" w:eastAsia="Times New Roman" w:hAnsi="Arial" w:cs="Arial"/>
          <w:noProof w:val="0"/>
        </w:rPr>
        <w:t>direa centrului de sortare în care se afl</w:t>
      </w:r>
      <w:r w:rsidRPr="00B4308B">
        <w:rPr>
          <w:rFonts w:ascii="Arial" w:hAnsi="Arial" w:cs="Arial"/>
          <w:noProof w:val="0"/>
        </w:rPr>
        <w:t>ă</w:t>
      </w:r>
      <w:r w:rsidRPr="00B4308B">
        <w:rPr>
          <w:rFonts w:ascii="Arial" w:eastAsia="Times New Roman" w:hAnsi="Arial" w:cs="Arial"/>
          <w:noProof w:val="0"/>
        </w:rPr>
        <w:t>: hala de recep</w:t>
      </w:r>
      <w:r w:rsidRPr="00B4308B">
        <w:rPr>
          <w:rFonts w:ascii="Arial" w:hAnsi="Arial" w:cs="Arial"/>
          <w:noProof w:val="0"/>
        </w:rPr>
        <w:t>ţ</w:t>
      </w:r>
      <w:r w:rsidRPr="00B4308B">
        <w:rPr>
          <w:rFonts w:ascii="Arial" w:eastAsia="Times New Roman" w:hAnsi="Arial" w:cs="Arial"/>
          <w:noProof w:val="0"/>
        </w:rPr>
        <w:t xml:space="preserve">ie, sectorul de sortare, unitatea de balotare. </w:t>
      </w:r>
    </w:p>
    <w:p w:rsidR="005B43F0" w:rsidRPr="00B4308B" w:rsidRDefault="005B43F0" w:rsidP="00B4308B">
      <w:pPr>
        <w:spacing w:after="179" w:line="240" w:lineRule="auto"/>
        <w:ind w:right="39"/>
        <w:jc w:val="both"/>
        <w:rPr>
          <w:rFonts w:ascii="Arial" w:eastAsia="Times New Roman" w:hAnsi="Arial" w:cs="Arial"/>
          <w:noProof w:val="0"/>
        </w:rPr>
      </w:pPr>
      <w:r w:rsidRPr="00B4308B">
        <w:rPr>
          <w:rFonts w:ascii="Arial" w:eastAsia="Times New Roman" w:hAnsi="Arial" w:cs="Arial"/>
          <w:noProof w:val="0"/>
        </w:rPr>
        <w:t>Zona de depozitare prime</w:t>
      </w:r>
      <w:r w:rsidRPr="00B4308B">
        <w:rPr>
          <w:rFonts w:ascii="Arial" w:hAnsi="Arial" w:cs="Arial"/>
          <w:noProof w:val="0"/>
        </w:rPr>
        <w:t>ş</w:t>
      </w:r>
      <w:r w:rsidRPr="00B4308B">
        <w:rPr>
          <w:rFonts w:ascii="Arial" w:eastAsia="Times New Roman" w:hAnsi="Arial" w:cs="Arial"/>
          <w:noProof w:val="0"/>
        </w:rPr>
        <w:t>te materialele de reciclat, apoi  dup</w:t>
      </w:r>
      <w:r w:rsidRPr="00B4308B">
        <w:rPr>
          <w:rFonts w:ascii="Arial" w:hAnsi="Arial" w:cs="Arial"/>
          <w:noProof w:val="0"/>
        </w:rPr>
        <w:t>ă</w:t>
      </w:r>
      <w:r w:rsidRPr="00B4308B">
        <w:rPr>
          <w:rFonts w:ascii="Arial" w:eastAsia="Times New Roman" w:hAnsi="Arial" w:cs="Arial"/>
          <w:noProof w:val="0"/>
        </w:rPr>
        <w:t xml:space="preserve"> ce au fost cânt</w:t>
      </w:r>
      <w:r w:rsidRPr="00B4308B">
        <w:rPr>
          <w:rFonts w:ascii="Arial" w:hAnsi="Arial" w:cs="Arial"/>
          <w:noProof w:val="0"/>
        </w:rPr>
        <w:t>ă</w:t>
      </w:r>
      <w:r w:rsidRPr="00B4308B">
        <w:rPr>
          <w:rFonts w:ascii="Arial" w:eastAsia="Times New Roman" w:hAnsi="Arial" w:cs="Arial"/>
          <w:noProof w:val="0"/>
        </w:rPr>
        <w:t>rite, camioanele vor intra în cl</w:t>
      </w:r>
      <w:r w:rsidRPr="00B4308B">
        <w:rPr>
          <w:rFonts w:ascii="Arial" w:hAnsi="Arial" w:cs="Arial"/>
          <w:noProof w:val="0"/>
        </w:rPr>
        <w:t>ă</w:t>
      </w:r>
      <w:r w:rsidRPr="00B4308B">
        <w:rPr>
          <w:rFonts w:ascii="Arial" w:eastAsia="Times New Roman" w:hAnsi="Arial" w:cs="Arial"/>
          <w:noProof w:val="0"/>
        </w:rPr>
        <w:t>direa centrului de sortare prin u</w:t>
      </w:r>
      <w:r w:rsidRPr="00B4308B">
        <w:rPr>
          <w:rFonts w:ascii="Arial" w:hAnsi="Arial" w:cs="Arial"/>
          <w:noProof w:val="0"/>
        </w:rPr>
        <w:t>ş</w:t>
      </w:r>
      <w:r w:rsidRPr="00B4308B">
        <w:rPr>
          <w:rFonts w:ascii="Arial" w:eastAsia="Times New Roman" w:hAnsi="Arial" w:cs="Arial"/>
          <w:noProof w:val="0"/>
        </w:rPr>
        <w:t>i de acces, ac</w:t>
      </w:r>
      <w:r w:rsidRPr="00B4308B">
        <w:rPr>
          <w:rFonts w:ascii="Arial" w:hAnsi="Arial" w:cs="Arial"/>
          <w:noProof w:val="0"/>
        </w:rPr>
        <w:t>ţ</w:t>
      </w:r>
      <w:r w:rsidRPr="00B4308B">
        <w:rPr>
          <w:rFonts w:ascii="Arial" w:eastAsia="Times New Roman" w:hAnsi="Arial" w:cs="Arial"/>
          <w:noProof w:val="0"/>
        </w:rPr>
        <w:t>ionate electric. Fiecare u</w:t>
      </w:r>
      <w:r w:rsidRPr="00B4308B">
        <w:rPr>
          <w:rFonts w:ascii="Arial" w:hAnsi="Arial" w:cs="Arial"/>
          <w:noProof w:val="0"/>
        </w:rPr>
        <w:t>şă</w:t>
      </w:r>
      <w:r w:rsidRPr="00B4308B">
        <w:rPr>
          <w:rFonts w:ascii="Arial" w:eastAsia="Times New Roman" w:hAnsi="Arial" w:cs="Arial"/>
          <w:noProof w:val="0"/>
        </w:rPr>
        <w:t xml:space="preserve"> se va deschide / închide automat atunci când un camion se apropie/dep</w:t>
      </w:r>
      <w:r w:rsidRPr="00B4308B">
        <w:rPr>
          <w:rFonts w:ascii="Arial" w:hAnsi="Arial" w:cs="Arial"/>
          <w:noProof w:val="0"/>
        </w:rPr>
        <w:t>ă</w:t>
      </w:r>
      <w:r w:rsidRPr="00B4308B">
        <w:rPr>
          <w:rFonts w:ascii="Arial" w:eastAsia="Times New Roman" w:hAnsi="Arial" w:cs="Arial"/>
          <w:noProof w:val="0"/>
        </w:rPr>
        <w:t>rteaz</w:t>
      </w:r>
      <w:r w:rsidRPr="00B4308B">
        <w:rPr>
          <w:rFonts w:ascii="Arial" w:hAnsi="Arial" w:cs="Arial"/>
          <w:noProof w:val="0"/>
        </w:rPr>
        <w:t>ă</w:t>
      </w:r>
      <w:r w:rsidRPr="00B4308B">
        <w:rPr>
          <w:rFonts w:ascii="Arial" w:eastAsia="Times New Roman" w:hAnsi="Arial" w:cs="Arial"/>
          <w:noProof w:val="0"/>
        </w:rPr>
        <w:t xml:space="preserve"> de ea. Camioanele vor desc</w:t>
      </w:r>
      <w:r w:rsidRPr="00B4308B">
        <w:rPr>
          <w:rFonts w:ascii="Arial" w:hAnsi="Arial" w:cs="Arial"/>
          <w:noProof w:val="0"/>
        </w:rPr>
        <w:t>ă</w:t>
      </w:r>
      <w:r w:rsidRPr="00B4308B">
        <w:rPr>
          <w:rFonts w:ascii="Arial" w:eastAsia="Times New Roman" w:hAnsi="Arial" w:cs="Arial"/>
          <w:noProof w:val="0"/>
        </w:rPr>
        <w:t>rca materialele în hala de recep</w:t>
      </w:r>
      <w:r w:rsidRPr="00B4308B">
        <w:rPr>
          <w:rFonts w:ascii="Arial" w:hAnsi="Arial" w:cs="Arial"/>
          <w:noProof w:val="0"/>
        </w:rPr>
        <w:t>ţ</w:t>
      </w:r>
      <w:r w:rsidRPr="00B4308B">
        <w:rPr>
          <w:rFonts w:ascii="Arial" w:eastAsia="Times New Roman" w:hAnsi="Arial" w:cs="Arial"/>
          <w:noProof w:val="0"/>
        </w:rPr>
        <w:t xml:space="preserve">ie </w:t>
      </w:r>
      <w:r w:rsidRPr="00B4308B">
        <w:rPr>
          <w:rFonts w:ascii="Arial" w:hAnsi="Arial" w:cs="Arial"/>
          <w:noProof w:val="0"/>
        </w:rPr>
        <w:t>ş</w:t>
      </w:r>
      <w:r w:rsidRPr="00B4308B">
        <w:rPr>
          <w:rFonts w:ascii="Arial" w:eastAsia="Times New Roman" w:hAnsi="Arial" w:cs="Arial"/>
          <w:noProof w:val="0"/>
        </w:rPr>
        <w:t>i apoi vor p</w:t>
      </w:r>
      <w:r w:rsidRPr="00B4308B">
        <w:rPr>
          <w:rFonts w:ascii="Arial" w:hAnsi="Arial" w:cs="Arial"/>
          <w:noProof w:val="0"/>
        </w:rPr>
        <w:t>ă</w:t>
      </w:r>
      <w:r w:rsidRPr="00B4308B">
        <w:rPr>
          <w:rFonts w:ascii="Arial" w:eastAsia="Times New Roman" w:hAnsi="Arial" w:cs="Arial"/>
          <w:noProof w:val="0"/>
        </w:rPr>
        <w:t>r</w:t>
      </w:r>
      <w:r w:rsidRPr="00B4308B">
        <w:rPr>
          <w:rFonts w:ascii="Arial" w:hAnsi="Arial" w:cs="Arial"/>
          <w:noProof w:val="0"/>
        </w:rPr>
        <w:t>ă</w:t>
      </w:r>
      <w:r w:rsidRPr="00B4308B">
        <w:rPr>
          <w:rFonts w:ascii="Arial" w:eastAsia="Times New Roman" w:hAnsi="Arial" w:cs="Arial"/>
          <w:noProof w:val="0"/>
        </w:rPr>
        <w:t xml:space="preserve">si centrul.  </w:t>
      </w:r>
    </w:p>
    <w:p w:rsidR="005B43F0" w:rsidRPr="00B4308B" w:rsidRDefault="005B43F0" w:rsidP="00B4308B">
      <w:pPr>
        <w:spacing w:after="179" w:line="240" w:lineRule="auto"/>
        <w:ind w:right="39"/>
        <w:jc w:val="both"/>
        <w:rPr>
          <w:rFonts w:ascii="Arial" w:eastAsia="Times New Roman" w:hAnsi="Arial" w:cs="Arial"/>
          <w:noProof w:val="0"/>
        </w:rPr>
      </w:pPr>
      <w:r w:rsidRPr="00B4308B">
        <w:rPr>
          <w:rFonts w:ascii="Arial" w:eastAsia="Times New Roman" w:hAnsi="Arial" w:cs="Arial"/>
          <w:noProof w:val="0"/>
        </w:rPr>
        <w:t>Un înc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tor frontal va pune materialele într-un co</w:t>
      </w:r>
      <w:r w:rsidRPr="00B4308B">
        <w:rPr>
          <w:rFonts w:ascii="Arial" w:hAnsi="Arial" w:cs="Arial"/>
          <w:noProof w:val="0"/>
        </w:rPr>
        <w:t>ş</w:t>
      </w:r>
      <w:r w:rsidRPr="00B4308B">
        <w:rPr>
          <w:rFonts w:ascii="Arial" w:eastAsia="Times New Roman" w:hAnsi="Arial" w:cs="Arial"/>
          <w:noProof w:val="0"/>
        </w:rPr>
        <w:t>. Pentru a evita necesitatea folosirii unei ma</w:t>
      </w:r>
      <w:r w:rsidRPr="00B4308B">
        <w:rPr>
          <w:rFonts w:ascii="Arial" w:hAnsi="Arial" w:cs="Arial"/>
          <w:noProof w:val="0"/>
        </w:rPr>
        <w:t>ş</w:t>
      </w:r>
      <w:r w:rsidRPr="00B4308B">
        <w:rPr>
          <w:rFonts w:ascii="Arial" w:eastAsia="Times New Roman" w:hAnsi="Arial" w:cs="Arial"/>
          <w:noProof w:val="0"/>
        </w:rPr>
        <w:t>ini de deschis saci, este recomandat</w:t>
      </w:r>
      <w:r w:rsidRPr="00B4308B">
        <w:rPr>
          <w:rFonts w:ascii="Arial" w:hAnsi="Arial" w:cs="Arial"/>
          <w:noProof w:val="0"/>
        </w:rPr>
        <w:t>ă</w:t>
      </w:r>
      <w:r w:rsidRPr="00B4308B">
        <w:rPr>
          <w:rFonts w:ascii="Arial" w:eastAsia="Times New Roman" w:hAnsi="Arial" w:cs="Arial"/>
          <w:noProof w:val="0"/>
        </w:rPr>
        <w:t xml:space="preserve"> informarea cet</w:t>
      </w:r>
      <w:r w:rsidRPr="00B4308B">
        <w:rPr>
          <w:rFonts w:ascii="Arial" w:hAnsi="Arial" w:cs="Arial"/>
          <w:noProof w:val="0"/>
        </w:rPr>
        <w:t>ăţ</w:t>
      </w:r>
      <w:r w:rsidRPr="00B4308B">
        <w:rPr>
          <w:rFonts w:ascii="Arial" w:eastAsia="Times New Roman" w:hAnsi="Arial" w:cs="Arial"/>
          <w:noProof w:val="0"/>
        </w:rPr>
        <w:t>enilor c</w:t>
      </w:r>
      <w:r w:rsidRPr="00B4308B">
        <w:rPr>
          <w:rFonts w:ascii="Arial" w:hAnsi="Arial" w:cs="Arial"/>
          <w:noProof w:val="0"/>
        </w:rPr>
        <w:t>ă</w:t>
      </w:r>
      <w:r w:rsidRPr="00B4308B">
        <w:rPr>
          <w:rFonts w:ascii="Arial" w:eastAsia="Times New Roman" w:hAnsi="Arial" w:cs="Arial"/>
          <w:noProof w:val="0"/>
        </w:rPr>
        <w:t xml:space="preserve"> </w:t>
      </w:r>
      <w:r w:rsidRPr="00B4308B">
        <w:rPr>
          <w:rFonts w:ascii="Arial" w:eastAsia="Times New Roman" w:hAnsi="Arial" w:cs="Arial"/>
          <w:noProof w:val="0"/>
        </w:rPr>
        <w:lastRenderedPageBreak/>
        <w:t>ace</w:t>
      </w:r>
      <w:r w:rsidRPr="00B4308B">
        <w:rPr>
          <w:rFonts w:ascii="Arial" w:hAnsi="Arial" w:cs="Arial"/>
          <w:noProof w:val="0"/>
        </w:rPr>
        <w:t>ş</w:t>
      </w:r>
      <w:r w:rsidRPr="00B4308B">
        <w:rPr>
          <w:rFonts w:ascii="Arial" w:eastAsia="Times New Roman" w:hAnsi="Arial" w:cs="Arial"/>
          <w:noProof w:val="0"/>
        </w:rPr>
        <w:t>tia trebuie s</w:t>
      </w:r>
      <w:r w:rsidRPr="00B4308B">
        <w:rPr>
          <w:rFonts w:ascii="Arial" w:hAnsi="Arial" w:cs="Arial"/>
          <w:noProof w:val="0"/>
        </w:rPr>
        <w:t>ă</w:t>
      </w:r>
      <w:r w:rsidRPr="00B4308B">
        <w:rPr>
          <w:rFonts w:ascii="Arial" w:eastAsia="Times New Roman" w:hAnsi="Arial" w:cs="Arial"/>
          <w:noProof w:val="0"/>
        </w:rPr>
        <w:t>-</w:t>
      </w:r>
      <w:r w:rsidRPr="00B4308B">
        <w:rPr>
          <w:rFonts w:ascii="Arial" w:hAnsi="Arial" w:cs="Arial"/>
          <w:noProof w:val="0"/>
        </w:rPr>
        <w:t>ş</w:t>
      </w:r>
      <w:r w:rsidRPr="00B4308B">
        <w:rPr>
          <w:rFonts w:ascii="Arial" w:eastAsia="Times New Roman" w:hAnsi="Arial" w:cs="Arial"/>
          <w:noProof w:val="0"/>
        </w:rPr>
        <w:t>i goleasc</w:t>
      </w:r>
      <w:r w:rsidRPr="00B4308B">
        <w:rPr>
          <w:rFonts w:ascii="Arial" w:hAnsi="Arial" w:cs="Arial"/>
          <w:noProof w:val="0"/>
        </w:rPr>
        <w:t>ă</w:t>
      </w:r>
      <w:r w:rsidRPr="00B4308B">
        <w:rPr>
          <w:rFonts w:ascii="Arial" w:eastAsia="Times New Roman" w:hAnsi="Arial" w:cs="Arial"/>
          <w:noProof w:val="0"/>
        </w:rPr>
        <w:t xml:space="preserve"> de</w:t>
      </w:r>
      <w:r w:rsidRPr="00B4308B">
        <w:rPr>
          <w:rFonts w:ascii="Arial" w:hAnsi="Arial" w:cs="Arial"/>
          <w:noProof w:val="0"/>
        </w:rPr>
        <w:t>ş</w:t>
      </w:r>
      <w:r w:rsidRPr="00B4308B">
        <w:rPr>
          <w:rFonts w:ascii="Arial" w:eastAsia="Times New Roman" w:hAnsi="Arial" w:cs="Arial"/>
          <w:noProof w:val="0"/>
        </w:rPr>
        <w:t>eurile din ambalaje în containerul dedicat în loc s</w:t>
      </w:r>
      <w:r w:rsidRPr="00B4308B">
        <w:rPr>
          <w:rFonts w:ascii="Arial" w:hAnsi="Arial" w:cs="Arial"/>
          <w:noProof w:val="0"/>
        </w:rPr>
        <w:t>ă</w:t>
      </w:r>
      <w:r w:rsidRPr="00B4308B">
        <w:rPr>
          <w:rFonts w:ascii="Arial" w:eastAsia="Times New Roman" w:hAnsi="Arial" w:cs="Arial"/>
          <w:noProof w:val="0"/>
        </w:rPr>
        <w:t xml:space="preserve"> le ambaleze în saci.  </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O band</w:t>
      </w:r>
      <w:r w:rsidRPr="00B4308B">
        <w:rPr>
          <w:rFonts w:ascii="Arial" w:hAnsi="Arial" w:cs="Arial"/>
          <w:noProof w:val="0"/>
        </w:rPr>
        <w:t>ă</w:t>
      </w:r>
      <w:r w:rsidRPr="00B4308B">
        <w:rPr>
          <w:rFonts w:ascii="Arial" w:eastAsia="Times New Roman" w:hAnsi="Arial" w:cs="Arial"/>
          <w:noProof w:val="0"/>
        </w:rPr>
        <w:t xml:space="preserve"> rulant</w:t>
      </w:r>
      <w:r w:rsidRPr="00B4308B">
        <w:rPr>
          <w:rFonts w:ascii="Arial" w:hAnsi="Arial" w:cs="Arial"/>
          <w:noProof w:val="0"/>
        </w:rPr>
        <w:t>ă</w:t>
      </w:r>
      <w:r w:rsidRPr="00B4308B">
        <w:rPr>
          <w:rFonts w:ascii="Arial" w:eastAsia="Times New Roman" w:hAnsi="Arial" w:cs="Arial"/>
          <w:noProof w:val="0"/>
        </w:rPr>
        <w:t xml:space="preserve"> înclinat</w:t>
      </w:r>
      <w:r w:rsidRPr="00B4308B">
        <w:rPr>
          <w:rFonts w:ascii="Arial" w:hAnsi="Arial" w:cs="Arial"/>
          <w:noProof w:val="0"/>
        </w:rPr>
        <w:t>ă</w:t>
      </w:r>
      <w:r w:rsidRPr="00B4308B">
        <w:rPr>
          <w:rFonts w:ascii="Arial" w:eastAsia="Times New Roman" w:hAnsi="Arial" w:cs="Arial"/>
          <w:noProof w:val="0"/>
        </w:rPr>
        <w:t>, cu lan</w:t>
      </w:r>
      <w:r w:rsidRPr="00B4308B">
        <w:rPr>
          <w:rFonts w:ascii="Arial" w:hAnsi="Arial" w:cs="Arial"/>
          <w:noProof w:val="0"/>
        </w:rPr>
        <w:t>ţ</w:t>
      </w:r>
      <w:r w:rsidRPr="00B4308B">
        <w:rPr>
          <w:rFonts w:ascii="Arial" w:eastAsia="Times New Roman" w:hAnsi="Arial" w:cs="Arial"/>
          <w:noProof w:val="0"/>
        </w:rPr>
        <w:t>, va transporta materialele pe o platform</w:t>
      </w:r>
      <w:r w:rsidRPr="00B4308B">
        <w:rPr>
          <w:rFonts w:ascii="Arial" w:hAnsi="Arial" w:cs="Arial"/>
          <w:noProof w:val="0"/>
        </w:rPr>
        <w:t>ă</w:t>
      </w:r>
      <w:r w:rsidRPr="00B4308B">
        <w:rPr>
          <w:rFonts w:ascii="Arial" w:eastAsia="Times New Roman" w:hAnsi="Arial" w:cs="Arial"/>
          <w:noProof w:val="0"/>
        </w:rPr>
        <w:t xml:space="preserve"> superioar</w:t>
      </w:r>
      <w:r w:rsidRPr="00B4308B">
        <w:rPr>
          <w:rFonts w:ascii="Arial" w:hAnsi="Arial" w:cs="Arial"/>
          <w:noProof w:val="0"/>
        </w:rPr>
        <w:t>ă</w:t>
      </w:r>
      <w:r w:rsidRPr="00B4308B">
        <w:rPr>
          <w:rFonts w:ascii="Arial" w:eastAsia="Times New Roman" w:hAnsi="Arial" w:cs="Arial"/>
          <w:noProof w:val="0"/>
        </w:rPr>
        <w:t xml:space="preserve"> la 3 sau 4 metri deasupra podelei cl</w:t>
      </w:r>
      <w:r w:rsidRPr="00B4308B">
        <w:rPr>
          <w:rFonts w:ascii="Arial" w:hAnsi="Arial" w:cs="Arial"/>
          <w:noProof w:val="0"/>
        </w:rPr>
        <w:t>ă</w:t>
      </w:r>
      <w:r w:rsidRPr="00B4308B">
        <w:rPr>
          <w:rFonts w:ascii="Arial" w:eastAsia="Times New Roman" w:hAnsi="Arial" w:cs="Arial"/>
          <w:noProof w:val="0"/>
        </w:rPr>
        <w:t>dirii, unde se afl</w:t>
      </w:r>
      <w:r w:rsidRPr="00B4308B">
        <w:rPr>
          <w:rFonts w:ascii="Arial" w:hAnsi="Arial" w:cs="Arial"/>
          <w:noProof w:val="0"/>
        </w:rPr>
        <w:t>ă</w:t>
      </w:r>
      <w:r w:rsidRPr="00B4308B">
        <w:rPr>
          <w:rFonts w:ascii="Arial" w:eastAsia="Times New Roman" w:hAnsi="Arial" w:cs="Arial"/>
          <w:noProof w:val="0"/>
        </w:rPr>
        <w:t xml:space="preserve"> linia de sortare manual</w:t>
      </w:r>
      <w:r w:rsidRPr="00B4308B">
        <w:rPr>
          <w:rFonts w:ascii="Arial" w:hAnsi="Arial" w:cs="Arial"/>
          <w:noProof w:val="0"/>
        </w:rPr>
        <w:t>ă</w:t>
      </w:r>
      <w:r w:rsidRPr="00B4308B">
        <w:rPr>
          <w:rFonts w:ascii="Arial" w:eastAsia="Times New Roman" w:hAnsi="Arial" w:cs="Arial"/>
          <w:noProof w:val="0"/>
        </w:rPr>
        <w:t>. Sortarea materialelor se va efectua pe o band</w:t>
      </w:r>
      <w:r w:rsidRPr="00B4308B">
        <w:rPr>
          <w:rFonts w:ascii="Arial" w:hAnsi="Arial" w:cs="Arial"/>
          <w:noProof w:val="0"/>
        </w:rPr>
        <w:t>ă</w:t>
      </w:r>
      <w:r w:rsidRPr="00B4308B">
        <w:rPr>
          <w:rFonts w:ascii="Arial" w:eastAsia="Times New Roman" w:hAnsi="Arial" w:cs="Arial"/>
          <w:noProof w:val="0"/>
        </w:rPr>
        <w:t xml:space="preserve"> rulant</w:t>
      </w:r>
      <w:r w:rsidRPr="00B4308B">
        <w:rPr>
          <w:rFonts w:ascii="Arial" w:hAnsi="Arial" w:cs="Arial"/>
          <w:noProof w:val="0"/>
        </w:rPr>
        <w:t>ă</w:t>
      </w:r>
      <w:r w:rsidRPr="00B4308B">
        <w:rPr>
          <w:rFonts w:ascii="Arial" w:eastAsia="Times New Roman" w:hAnsi="Arial" w:cs="Arial"/>
          <w:noProof w:val="0"/>
        </w:rPr>
        <w:t xml:space="preserve"> ce se deplaseaz</w:t>
      </w:r>
      <w:r w:rsidRPr="00B4308B">
        <w:rPr>
          <w:rFonts w:ascii="Arial" w:hAnsi="Arial" w:cs="Arial"/>
          <w:noProof w:val="0"/>
        </w:rPr>
        <w:t>ă</w:t>
      </w:r>
      <w:r w:rsidRPr="00B4308B">
        <w:rPr>
          <w:rFonts w:ascii="Arial" w:eastAsia="Times New Roman" w:hAnsi="Arial" w:cs="Arial"/>
          <w:noProof w:val="0"/>
        </w:rPr>
        <w:t xml:space="preserve"> încet prin fa</w:t>
      </w:r>
      <w:r w:rsidRPr="00B4308B">
        <w:rPr>
          <w:rFonts w:ascii="Arial" w:hAnsi="Arial" w:cs="Arial"/>
          <w:noProof w:val="0"/>
        </w:rPr>
        <w:t>ţ</w:t>
      </w:r>
      <w:r w:rsidRPr="00B4308B">
        <w:rPr>
          <w:rFonts w:ascii="Arial" w:eastAsia="Times New Roman" w:hAnsi="Arial" w:cs="Arial"/>
          <w:noProof w:val="0"/>
        </w:rPr>
        <w:t>a personalului ce efectueaz</w:t>
      </w:r>
      <w:r w:rsidRPr="00B4308B">
        <w:rPr>
          <w:rFonts w:ascii="Arial" w:hAnsi="Arial" w:cs="Arial"/>
          <w:noProof w:val="0"/>
        </w:rPr>
        <w:t>ă</w:t>
      </w:r>
      <w:r w:rsidRPr="00B4308B">
        <w:rPr>
          <w:rFonts w:ascii="Arial" w:eastAsia="Times New Roman" w:hAnsi="Arial" w:cs="Arial"/>
          <w:noProof w:val="0"/>
        </w:rPr>
        <w:t xml:space="preserve"> sortarea manual</w:t>
      </w:r>
      <w:r w:rsidRPr="00B4308B">
        <w:rPr>
          <w:rFonts w:ascii="Arial" w:hAnsi="Arial" w:cs="Arial"/>
          <w:noProof w:val="0"/>
        </w:rPr>
        <w:t>ă</w:t>
      </w:r>
      <w:r w:rsidRPr="00B4308B">
        <w:rPr>
          <w:rFonts w:ascii="Arial" w:eastAsia="Times New Roman" w:hAnsi="Arial" w:cs="Arial"/>
          <w:noProof w:val="0"/>
        </w:rPr>
        <w:t>. Zona de sub platforma de sortare va fi zona de depozitare temporar</w:t>
      </w:r>
      <w:r w:rsidRPr="00B4308B">
        <w:rPr>
          <w:rFonts w:ascii="Arial" w:hAnsi="Arial" w:cs="Arial"/>
          <w:noProof w:val="0"/>
        </w:rPr>
        <w:t>ă</w:t>
      </w:r>
      <w:r w:rsidRPr="00B4308B">
        <w:rPr>
          <w:rFonts w:ascii="Arial" w:eastAsia="Times New Roman" w:hAnsi="Arial" w:cs="Arial"/>
          <w:noProof w:val="0"/>
        </w:rPr>
        <w:t xml:space="preserve"> a materialelor sortate. Un num</w:t>
      </w:r>
      <w:r w:rsidRPr="00B4308B">
        <w:rPr>
          <w:rFonts w:ascii="Arial" w:hAnsi="Arial" w:cs="Arial"/>
          <w:noProof w:val="0"/>
        </w:rPr>
        <w:t>ă</w:t>
      </w:r>
      <w:r w:rsidRPr="00B4308B">
        <w:rPr>
          <w:rFonts w:ascii="Arial" w:eastAsia="Times New Roman" w:hAnsi="Arial" w:cs="Arial"/>
          <w:noProof w:val="0"/>
        </w:rPr>
        <w:t>r de 12 sec</w:t>
      </w:r>
      <w:r w:rsidRPr="00B4308B">
        <w:rPr>
          <w:rFonts w:ascii="Arial" w:hAnsi="Arial" w:cs="Arial"/>
          <w:noProof w:val="0"/>
        </w:rPr>
        <w:t>ţ</w:t>
      </w:r>
      <w:r w:rsidRPr="00B4308B">
        <w:rPr>
          <w:rFonts w:ascii="Arial" w:eastAsia="Times New Roman" w:hAnsi="Arial" w:cs="Arial"/>
          <w:noProof w:val="0"/>
        </w:rPr>
        <w:t>ii de separare au fost luate în considerare. Fiecare sec</w:t>
      </w:r>
      <w:r w:rsidRPr="00B4308B">
        <w:rPr>
          <w:rFonts w:ascii="Arial" w:hAnsi="Arial" w:cs="Arial"/>
          <w:noProof w:val="0"/>
        </w:rPr>
        <w:t>ţ</w:t>
      </w:r>
      <w:r w:rsidRPr="00B4308B">
        <w:rPr>
          <w:rFonts w:ascii="Arial" w:eastAsia="Times New Roman" w:hAnsi="Arial" w:cs="Arial"/>
          <w:noProof w:val="0"/>
        </w:rPr>
        <w:t>ie va avea dou</w:t>
      </w:r>
      <w:r w:rsidRPr="00B4308B">
        <w:rPr>
          <w:rFonts w:ascii="Arial" w:hAnsi="Arial" w:cs="Arial"/>
          <w:noProof w:val="0"/>
        </w:rPr>
        <w:t>ă</w:t>
      </w:r>
      <w:r w:rsidRPr="00B4308B">
        <w:rPr>
          <w:rFonts w:ascii="Arial" w:eastAsia="Times New Roman" w:hAnsi="Arial" w:cs="Arial"/>
          <w:noProof w:val="0"/>
        </w:rPr>
        <w:t xml:space="preserve"> g</w:t>
      </w:r>
      <w:r w:rsidRPr="00B4308B">
        <w:rPr>
          <w:rFonts w:ascii="Arial" w:hAnsi="Arial" w:cs="Arial"/>
          <w:noProof w:val="0"/>
        </w:rPr>
        <w:t>ă</w:t>
      </w:r>
      <w:r w:rsidRPr="00B4308B">
        <w:rPr>
          <w:rFonts w:ascii="Arial" w:eastAsia="Times New Roman" w:hAnsi="Arial" w:cs="Arial"/>
          <w:noProof w:val="0"/>
        </w:rPr>
        <w:t>uri în nivelul superior pentru primirea materialelor. Fiecare gaur</w:t>
      </w:r>
      <w:r w:rsidRPr="00B4308B">
        <w:rPr>
          <w:rFonts w:ascii="Arial" w:hAnsi="Arial" w:cs="Arial"/>
          <w:noProof w:val="0"/>
        </w:rPr>
        <w:t>ă</w:t>
      </w:r>
      <w:r w:rsidRPr="00B4308B">
        <w:rPr>
          <w:rFonts w:ascii="Arial" w:eastAsia="Times New Roman" w:hAnsi="Arial" w:cs="Arial"/>
          <w:noProof w:val="0"/>
        </w:rPr>
        <w:t xml:space="preserve"> poate fi deservit</w:t>
      </w:r>
      <w:r w:rsidRPr="00B4308B">
        <w:rPr>
          <w:rFonts w:ascii="Arial" w:hAnsi="Arial" w:cs="Arial"/>
          <w:noProof w:val="0"/>
        </w:rPr>
        <w:t>ă</w:t>
      </w:r>
      <w:r w:rsidRPr="00B4308B">
        <w:rPr>
          <w:rFonts w:ascii="Arial" w:eastAsia="Times New Roman" w:hAnsi="Arial" w:cs="Arial"/>
          <w:noProof w:val="0"/>
        </w:rPr>
        <w:t xml:space="preserve"> de maxim 2 lucr</w:t>
      </w:r>
      <w:r w:rsidRPr="00B4308B">
        <w:rPr>
          <w:rFonts w:ascii="Arial" w:hAnsi="Arial" w:cs="Arial"/>
          <w:noProof w:val="0"/>
        </w:rPr>
        <w:t>ă</w:t>
      </w:r>
      <w:r w:rsidRPr="00B4308B">
        <w:rPr>
          <w:rFonts w:ascii="Arial" w:eastAsia="Times New Roman" w:hAnsi="Arial" w:cs="Arial"/>
          <w:noProof w:val="0"/>
        </w:rPr>
        <w:t>tori. Astfel, fiecare sec</w:t>
      </w:r>
      <w:r w:rsidRPr="00B4308B">
        <w:rPr>
          <w:rFonts w:ascii="Arial" w:hAnsi="Arial" w:cs="Arial"/>
          <w:noProof w:val="0"/>
        </w:rPr>
        <w:t>ţ</w:t>
      </w:r>
      <w:r w:rsidRPr="00B4308B">
        <w:rPr>
          <w:rFonts w:ascii="Arial" w:eastAsia="Times New Roman" w:hAnsi="Arial" w:cs="Arial"/>
          <w:noProof w:val="0"/>
        </w:rPr>
        <w:t>ie poate fi ocupat</w:t>
      </w:r>
      <w:r w:rsidRPr="00B4308B">
        <w:rPr>
          <w:rFonts w:ascii="Arial" w:hAnsi="Arial" w:cs="Arial"/>
          <w:noProof w:val="0"/>
        </w:rPr>
        <w:t>ă</w:t>
      </w:r>
      <w:r w:rsidRPr="00B4308B">
        <w:rPr>
          <w:rFonts w:ascii="Arial" w:eastAsia="Times New Roman" w:hAnsi="Arial" w:cs="Arial"/>
          <w:noProof w:val="0"/>
        </w:rPr>
        <w:t xml:space="preserve"> de pân</w:t>
      </w:r>
      <w:r w:rsidRPr="00B4308B">
        <w:rPr>
          <w:rFonts w:ascii="Arial" w:hAnsi="Arial" w:cs="Arial"/>
          <w:noProof w:val="0"/>
        </w:rPr>
        <w:t>ă</w:t>
      </w:r>
      <w:r w:rsidRPr="00B4308B">
        <w:rPr>
          <w:rFonts w:ascii="Arial" w:eastAsia="Times New Roman" w:hAnsi="Arial" w:cs="Arial"/>
          <w:noProof w:val="0"/>
        </w:rPr>
        <w:t xml:space="preserve"> la 4 sortatori manuali. </w:t>
      </w:r>
    </w:p>
    <w:p w:rsidR="005B43F0" w:rsidRPr="00B4308B" w:rsidRDefault="005B43F0" w:rsidP="00B4308B">
      <w:pPr>
        <w:spacing w:after="176" w:line="240" w:lineRule="auto"/>
        <w:ind w:right="39"/>
        <w:jc w:val="both"/>
        <w:rPr>
          <w:rFonts w:ascii="Arial" w:eastAsia="Times New Roman" w:hAnsi="Arial" w:cs="Arial"/>
          <w:noProof w:val="0"/>
        </w:rPr>
      </w:pPr>
      <w:r w:rsidRPr="00B4308B">
        <w:rPr>
          <w:rFonts w:ascii="Arial" w:eastAsia="Times New Roman" w:hAnsi="Arial" w:cs="Arial"/>
          <w:noProof w:val="0"/>
        </w:rPr>
        <w:t>Personalul fiec</w:t>
      </w:r>
      <w:r w:rsidRPr="00B4308B">
        <w:rPr>
          <w:rFonts w:ascii="Arial" w:hAnsi="Arial" w:cs="Arial"/>
          <w:noProof w:val="0"/>
        </w:rPr>
        <w:t>ă</w:t>
      </w:r>
      <w:r w:rsidRPr="00B4308B">
        <w:rPr>
          <w:rFonts w:ascii="Arial" w:eastAsia="Times New Roman" w:hAnsi="Arial" w:cs="Arial"/>
          <w:noProof w:val="0"/>
        </w:rPr>
        <w:t>rei sec</w:t>
      </w:r>
      <w:r w:rsidRPr="00B4308B">
        <w:rPr>
          <w:rFonts w:ascii="Arial" w:hAnsi="Arial" w:cs="Arial"/>
          <w:noProof w:val="0"/>
        </w:rPr>
        <w:t>ţ</w:t>
      </w:r>
      <w:r w:rsidRPr="00B4308B">
        <w:rPr>
          <w:rFonts w:ascii="Arial" w:eastAsia="Times New Roman" w:hAnsi="Arial" w:cs="Arial"/>
          <w:noProof w:val="0"/>
        </w:rPr>
        <w:t xml:space="preserve">ii va fi responsabil cu colectarea unui anumit tip de material </w:t>
      </w:r>
      <w:r w:rsidRPr="00B4308B">
        <w:rPr>
          <w:rFonts w:ascii="Arial" w:hAnsi="Arial" w:cs="Arial"/>
          <w:noProof w:val="0"/>
        </w:rPr>
        <w:t>ş</w:t>
      </w:r>
      <w:r w:rsidRPr="00B4308B">
        <w:rPr>
          <w:rFonts w:ascii="Arial" w:eastAsia="Times New Roman" w:hAnsi="Arial" w:cs="Arial"/>
          <w:noProof w:val="0"/>
        </w:rPr>
        <w:t>i aruncarea acestuia în gaur</w:t>
      </w:r>
      <w:r w:rsidRPr="00B4308B">
        <w:rPr>
          <w:rFonts w:ascii="Arial" w:hAnsi="Arial" w:cs="Arial"/>
          <w:noProof w:val="0"/>
        </w:rPr>
        <w:t>ă</w:t>
      </w:r>
      <w:r w:rsidRPr="00B4308B">
        <w:rPr>
          <w:rFonts w:ascii="Arial" w:eastAsia="Times New Roman" w:hAnsi="Arial" w:cs="Arial"/>
          <w:noProof w:val="0"/>
        </w:rPr>
        <w:t xml:space="preserve"> c</w:t>
      </w:r>
      <w:r w:rsidRPr="00B4308B">
        <w:rPr>
          <w:rFonts w:ascii="Arial" w:hAnsi="Arial" w:cs="Arial"/>
          <w:noProof w:val="0"/>
        </w:rPr>
        <w:t>ă</w:t>
      </w:r>
      <w:r w:rsidRPr="00B4308B">
        <w:rPr>
          <w:rFonts w:ascii="Arial" w:eastAsia="Times New Roman" w:hAnsi="Arial" w:cs="Arial"/>
          <w:noProof w:val="0"/>
        </w:rPr>
        <w:t>tre zona de depozitare temporar</w:t>
      </w:r>
      <w:r w:rsidRPr="00B4308B">
        <w:rPr>
          <w:rFonts w:ascii="Arial" w:hAnsi="Arial" w:cs="Arial"/>
          <w:noProof w:val="0"/>
        </w:rPr>
        <w:t>ă</w:t>
      </w:r>
      <w:r w:rsidRPr="00B4308B">
        <w:rPr>
          <w:rFonts w:ascii="Arial" w:eastAsia="Times New Roman" w:hAnsi="Arial" w:cs="Arial"/>
          <w:noProof w:val="0"/>
        </w:rPr>
        <w:t xml:space="preserve"> (siloz) de la nivelul inferior.  </w:t>
      </w:r>
    </w:p>
    <w:p w:rsidR="005B43F0" w:rsidRPr="00B4308B" w:rsidRDefault="005B43F0" w:rsidP="00B4308B">
      <w:pPr>
        <w:spacing w:after="191" w:line="240" w:lineRule="auto"/>
        <w:ind w:right="39"/>
        <w:jc w:val="both"/>
        <w:rPr>
          <w:rFonts w:ascii="Arial" w:eastAsia="Times New Roman" w:hAnsi="Arial" w:cs="Arial"/>
          <w:noProof w:val="0"/>
        </w:rPr>
      </w:pPr>
      <w:r w:rsidRPr="00B4308B">
        <w:rPr>
          <w:rFonts w:ascii="Arial" w:eastAsia="Times New Roman" w:hAnsi="Arial" w:cs="Arial"/>
          <w:noProof w:val="0"/>
        </w:rPr>
        <w:t>La cap</w:t>
      </w:r>
      <w:r w:rsidRPr="00B4308B">
        <w:rPr>
          <w:rFonts w:ascii="Arial" w:hAnsi="Arial" w:cs="Arial"/>
          <w:noProof w:val="0"/>
        </w:rPr>
        <w:t>ă</w:t>
      </w:r>
      <w:r w:rsidRPr="00B4308B">
        <w:rPr>
          <w:rFonts w:ascii="Arial" w:eastAsia="Times New Roman" w:hAnsi="Arial" w:cs="Arial"/>
          <w:noProof w:val="0"/>
        </w:rPr>
        <w:t>tul benzii de sortare, materialul va trece printr-o unitate de separare magnetic</w:t>
      </w:r>
      <w:r w:rsidRPr="00B4308B">
        <w:rPr>
          <w:rFonts w:ascii="Arial" w:hAnsi="Arial" w:cs="Arial"/>
          <w:noProof w:val="0"/>
        </w:rPr>
        <w:t>ă</w:t>
      </w:r>
      <w:r w:rsidRPr="00B4308B">
        <w:rPr>
          <w:rFonts w:ascii="Arial" w:eastAsia="Times New Roman" w:hAnsi="Arial" w:cs="Arial"/>
          <w:noProof w:val="0"/>
        </w:rPr>
        <w:t xml:space="preserve"> pentru a colecta metalele feroase. Materialele nereciclabile vor fi colectate în containere ce vor fi transportate la depozitul ecologic de la Izvoru Bârzii pentru eliminare.  </w:t>
      </w:r>
    </w:p>
    <w:p w:rsidR="005B43F0" w:rsidRPr="00B4308B" w:rsidRDefault="005B43F0" w:rsidP="00B4308B">
      <w:pPr>
        <w:spacing w:after="176" w:line="240" w:lineRule="auto"/>
        <w:ind w:right="39"/>
        <w:jc w:val="both"/>
        <w:rPr>
          <w:rFonts w:ascii="Arial" w:eastAsia="Times New Roman" w:hAnsi="Arial" w:cs="Arial"/>
          <w:noProof w:val="0"/>
        </w:rPr>
      </w:pPr>
      <w:r w:rsidRPr="00B4308B">
        <w:rPr>
          <w:rFonts w:ascii="Arial" w:eastAsia="Times New Roman" w:hAnsi="Arial" w:cs="Arial"/>
          <w:noProof w:val="0"/>
        </w:rPr>
        <w:t>Sortarea manual</w:t>
      </w:r>
      <w:r w:rsidRPr="00B4308B">
        <w:rPr>
          <w:rFonts w:ascii="Arial" w:hAnsi="Arial" w:cs="Arial"/>
          <w:noProof w:val="0"/>
        </w:rPr>
        <w:t>ă</w:t>
      </w:r>
      <w:r w:rsidRPr="00B4308B">
        <w:rPr>
          <w:rFonts w:ascii="Arial" w:eastAsia="Times New Roman" w:hAnsi="Arial" w:cs="Arial"/>
          <w:noProof w:val="0"/>
        </w:rPr>
        <w:t xml:space="preserve"> se va realiza într-un spa</w:t>
      </w:r>
      <w:r w:rsidRPr="00B4308B">
        <w:rPr>
          <w:rFonts w:ascii="Arial" w:hAnsi="Arial" w:cs="Arial"/>
          <w:noProof w:val="0"/>
        </w:rPr>
        <w:t>ţ</w:t>
      </w:r>
      <w:r w:rsidRPr="00B4308B">
        <w:rPr>
          <w:rFonts w:ascii="Arial" w:eastAsia="Times New Roman" w:hAnsi="Arial" w:cs="Arial"/>
          <w:noProof w:val="0"/>
        </w:rPr>
        <w:t xml:space="preserve">iu închis ce permite un flux continuu de aer curat </w:t>
      </w:r>
      <w:r w:rsidRPr="00B4308B">
        <w:rPr>
          <w:rFonts w:ascii="Arial" w:hAnsi="Arial" w:cs="Arial"/>
          <w:noProof w:val="0"/>
        </w:rPr>
        <w:t>ş</w:t>
      </w:r>
      <w:r w:rsidRPr="00B4308B">
        <w:rPr>
          <w:rFonts w:ascii="Arial" w:eastAsia="Times New Roman" w:hAnsi="Arial" w:cs="Arial"/>
          <w:noProof w:val="0"/>
        </w:rPr>
        <w:t>i evacuarea aerului poluat, a c</w:t>
      </w:r>
      <w:r w:rsidRPr="00B4308B">
        <w:rPr>
          <w:rFonts w:ascii="Arial" w:hAnsi="Arial" w:cs="Arial"/>
          <w:noProof w:val="0"/>
        </w:rPr>
        <w:t>ă</w:t>
      </w:r>
      <w:r w:rsidRPr="00B4308B">
        <w:rPr>
          <w:rFonts w:ascii="Arial" w:eastAsia="Times New Roman" w:hAnsi="Arial" w:cs="Arial"/>
          <w:noProof w:val="0"/>
        </w:rPr>
        <w:t>rei temperatur</w:t>
      </w:r>
      <w:r w:rsidRPr="00B4308B">
        <w:rPr>
          <w:rFonts w:ascii="Arial" w:hAnsi="Arial" w:cs="Arial"/>
          <w:noProof w:val="0"/>
        </w:rPr>
        <w:t>ă</w:t>
      </w:r>
      <w:r w:rsidRPr="00B4308B">
        <w:rPr>
          <w:rFonts w:ascii="Arial" w:eastAsia="Times New Roman" w:hAnsi="Arial" w:cs="Arial"/>
          <w:noProof w:val="0"/>
        </w:rPr>
        <w:t xml:space="preserve"> poate fi ajustat</w:t>
      </w:r>
      <w:r w:rsidRPr="00B4308B">
        <w:rPr>
          <w:rFonts w:ascii="Arial" w:hAnsi="Arial" w:cs="Arial"/>
          <w:noProof w:val="0"/>
        </w:rPr>
        <w:t>ă</w:t>
      </w:r>
      <w:r w:rsidRPr="00B4308B">
        <w:rPr>
          <w:rFonts w:ascii="Arial" w:eastAsia="Times New Roman" w:hAnsi="Arial" w:cs="Arial"/>
          <w:noProof w:val="0"/>
        </w:rPr>
        <w:t xml:space="preserve"> pentru a contribui la siguran</w:t>
      </w:r>
      <w:r w:rsidRPr="00B4308B">
        <w:rPr>
          <w:rFonts w:ascii="Arial" w:hAnsi="Arial" w:cs="Arial"/>
          <w:noProof w:val="0"/>
        </w:rPr>
        <w:t>ţ</w:t>
      </w:r>
      <w:r w:rsidRPr="00B4308B">
        <w:rPr>
          <w:rFonts w:ascii="Arial" w:eastAsia="Times New Roman" w:hAnsi="Arial" w:cs="Arial"/>
          <w:noProof w:val="0"/>
        </w:rPr>
        <w:t xml:space="preserve">a </w:t>
      </w:r>
      <w:r w:rsidRPr="00B4308B">
        <w:rPr>
          <w:rFonts w:ascii="Arial" w:hAnsi="Arial" w:cs="Arial"/>
          <w:noProof w:val="0"/>
        </w:rPr>
        <w:t>ş</w:t>
      </w:r>
      <w:r w:rsidRPr="00B4308B">
        <w:rPr>
          <w:rFonts w:ascii="Arial" w:eastAsia="Times New Roman" w:hAnsi="Arial" w:cs="Arial"/>
          <w:noProof w:val="0"/>
        </w:rPr>
        <w:t>i s</w:t>
      </w:r>
      <w:r w:rsidRPr="00B4308B">
        <w:rPr>
          <w:rFonts w:ascii="Arial" w:hAnsi="Arial" w:cs="Arial"/>
          <w:noProof w:val="0"/>
        </w:rPr>
        <w:t>ă</w:t>
      </w:r>
      <w:r w:rsidRPr="00B4308B">
        <w:rPr>
          <w:rFonts w:ascii="Arial" w:eastAsia="Times New Roman" w:hAnsi="Arial" w:cs="Arial"/>
          <w:noProof w:val="0"/>
        </w:rPr>
        <w:t>n</w:t>
      </w:r>
      <w:r w:rsidRPr="00B4308B">
        <w:rPr>
          <w:rFonts w:ascii="Arial" w:hAnsi="Arial" w:cs="Arial"/>
          <w:noProof w:val="0"/>
        </w:rPr>
        <w:t>ă</w:t>
      </w:r>
      <w:r w:rsidRPr="00B4308B">
        <w:rPr>
          <w:rFonts w:ascii="Arial" w:eastAsia="Times New Roman" w:hAnsi="Arial" w:cs="Arial"/>
          <w:noProof w:val="0"/>
        </w:rPr>
        <w:t>tatea ocupa</w:t>
      </w:r>
      <w:r w:rsidRPr="00B4308B">
        <w:rPr>
          <w:rFonts w:ascii="Arial" w:hAnsi="Arial" w:cs="Arial"/>
          <w:noProof w:val="0"/>
        </w:rPr>
        <w:t>ţ</w:t>
      </w:r>
      <w:r w:rsidRPr="00B4308B">
        <w:rPr>
          <w:rFonts w:ascii="Arial" w:eastAsia="Times New Roman" w:hAnsi="Arial" w:cs="Arial"/>
          <w:noProof w:val="0"/>
        </w:rPr>
        <w:t>ional</w:t>
      </w:r>
      <w:r w:rsidRPr="00B4308B">
        <w:rPr>
          <w:rFonts w:ascii="Arial" w:hAnsi="Arial" w:cs="Arial"/>
          <w:noProof w:val="0"/>
        </w:rPr>
        <w:t>ă</w:t>
      </w:r>
      <w:r w:rsidRPr="00B4308B">
        <w:rPr>
          <w:rFonts w:ascii="Arial" w:eastAsia="Times New Roman" w:hAnsi="Arial" w:cs="Arial"/>
          <w:noProof w:val="0"/>
        </w:rPr>
        <w:t xml:space="preserve"> a angaja</w:t>
      </w:r>
      <w:r w:rsidRPr="00B4308B">
        <w:rPr>
          <w:rFonts w:ascii="Arial" w:hAnsi="Arial" w:cs="Arial"/>
          <w:noProof w:val="0"/>
        </w:rPr>
        <w:t>ţ</w:t>
      </w:r>
      <w:r w:rsidRPr="00B4308B">
        <w:rPr>
          <w:rFonts w:ascii="Arial" w:eastAsia="Times New Roman" w:hAnsi="Arial" w:cs="Arial"/>
          <w:noProof w:val="0"/>
        </w:rPr>
        <w:t xml:space="preserve">ilor.  </w:t>
      </w:r>
    </w:p>
    <w:p w:rsidR="005B43F0" w:rsidRPr="00B4308B" w:rsidRDefault="005B43F0" w:rsidP="00B4308B">
      <w:pPr>
        <w:spacing w:after="195" w:line="240" w:lineRule="auto"/>
        <w:ind w:right="39"/>
        <w:jc w:val="both"/>
        <w:rPr>
          <w:rFonts w:ascii="Arial" w:eastAsia="Times New Roman" w:hAnsi="Arial" w:cs="Arial"/>
          <w:noProof w:val="0"/>
        </w:rPr>
      </w:pPr>
      <w:r w:rsidRPr="00B4308B">
        <w:rPr>
          <w:rFonts w:ascii="Arial" w:eastAsia="Times New Roman" w:hAnsi="Arial" w:cs="Arial"/>
          <w:noProof w:val="0"/>
        </w:rPr>
        <w:t>Silozurile vor fi separate de ziduri metalice. Imediat ce un siloz se umple, un motostivuitor electric sau un înc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tor frontal va transfera materialul pe o band</w:t>
      </w:r>
      <w:r w:rsidRPr="00B4308B">
        <w:rPr>
          <w:rFonts w:ascii="Arial" w:hAnsi="Arial" w:cs="Arial"/>
          <w:noProof w:val="0"/>
        </w:rPr>
        <w:t>ă</w:t>
      </w:r>
      <w:r w:rsidRPr="00B4308B">
        <w:rPr>
          <w:rFonts w:ascii="Arial" w:eastAsia="Times New Roman" w:hAnsi="Arial" w:cs="Arial"/>
          <w:noProof w:val="0"/>
        </w:rPr>
        <w:t xml:space="preserve"> rulant</w:t>
      </w:r>
      <w:r w:rsidRPr="00B4308B">
        <w:rPr>
          <w:rFonts w:ascii="Arial" w:hAnsi="Arial" w:cs="Arial"/>
          <w:noProof w:val="0"/>
        </w:rPr>
        <w:t>ă</w:t>
      </w:r>
      <w:r w:rsidRPr="00B4308B">
        <w:rPr>
          <w:rFonts w:ascii="Arial" w:eastAsia="Times New Roman" w:hAnsi="Arial" w:cs="Arial"/>
          <w:noProof w:val="0"/>
        </w:rPr>
        <w:t xml:space="preserve"> cu lan</w:t>
      </w:r>
      <w:r w:rsidRPr="00B4308B">
        <w:rPr>
          <w:rFonts w:ascii="Arial" w:hAnsi="Arial" w:cs="Arial"/>
          <w:noProof w:val="0"/>
        </w:rPr>
        <w:t>ţ</w:t>
      </w:r>
      <w:r w:rsidRPr="00B4308B">
        <w:rPr>
          <w:rFonts w:ascii="Arial" w:eastAsia="Times New Roman" w:hAnsi="Arial" w:cs="Arial"/>
          <w:noProof w:val="0"/>
        </w:rPr>
        <w:t xml:space="preserve"> ce duce c</w:t>
      </w:r>
      <w:r w:rsidRPr="00B4308B">
        <w:rPr>
          <w:rFonts w:ascii="Arial" w:hAnsi="Arial" w:cs="Arial"/>
          <w:noProof w:val="0"/>
        </w:rPr>
        <w:t>ă</w:t>
      </w:r>
      <w:r w:rsidRPr="00B4308B">
        <w:rPr>
          <w:rFonts w:ascii="Arial" w:eastAsia="Times New Roman" w:hAnsi="Arial" w:cs="Arial"/>
          <w:noProof w:val="0"/>
        </w:rPr>
        <w:t>tre unitatea de balotare. Unitatea de balotare va presa materialele sortate (plastice, hârtie, metale), formând astfel balo</w:t>
      </w:r>
      <w:r w:rsidRPr="00B4308B">
        <w:rPr>
          <w:rFonts w:ascii="Arial" w:hAnsi="Arial" w:cs="Arial"/>
          <w:noProof w:val="0"/>
        </w:rPr>
        <w:t>ț</w:t>
      </w:r>
      <w:r w:rsidRPr="00B4308B">
        <w:rPr>
          <w:rFonts w:ascii="Arial" w:eastAsia="Times New Roman" w:hAnsi="Arial" w:cs="Arial"/>
          <w:noProof w:val="0"/>
        </w:rPr>
        <w:t>i, ce vor fi depozitate în zona de depozitare (aprox. 300 mp) din cadrul cl</w:t>
      </w:r>
      <w:r w:rsidRPr="00B4308B">
        <w:rPr>
          <w:rFonts w:ascii="Arial" w:hAnsi="Arial" w:cs="Arial"/>
          <w:noProof w:val="0"/>
        </w:rPr>
        <w:t>ă</w:t>
      </w:r>
      <w:r w:rsidRPr="00B4308B">
        <w:rPr>
          <w:rFonts w:ascii="Arial" w:eastAsia="Times New Roman" w:hAnsi="Arial" w:cs="Arial"/>
          <w:noProof w:val="0"/>
        </w:rPr>
        <w:t>dirii sta</w:t>
      </w:r>
      <w:r w:rsidRPr="00B4308B">
        <w:rPr>
          <w:rFonts w:ascii="Arial" w:hAnsi="Arial" w:cs="Arial"/>
          <w:noProof w:val="0"/>
        </w:rPr>
        <w:t>ț</w:t>
      </w:r>
      <w:r w:rsidRPr="00B4308B">
        <w:rPr>
          <w:rFonts w:ascii="Arial" w:eastAsia="Times New Roman" w:hAnsi="Arial" w:cs="Arial"/>
          <w:noProof w:val="0"/>
        </w:rPr>
        <w:t xml:space="preserve">iei de sortare.  </w:t>
      </w:r>
    </w:p>
    <w:p w:rsidR="005B43F0" w:rsidRPr="00B4308B" w:rsidRDefault="005B43F0" w:rsidP="00B4308B">
      <w:pPr>
        <w:spacing w:after="179" w:line="240" w:lineRule="auto"/>
        <w:ind w:right="39"/>
        <w:jc w:val="both"/>
        <w:rPr>
          <w:rFonts w:ascii="Arial" w:eastAsia="Times New Roman" w:hAnsi="Arial" w:cs="Arial"/>
          <w:noProof w:val="0"/>
        </w:rPr>
      </w:pPr>
      <w:r w:rsidRPr="00B4308B">
        <w:rPr>
          <w:rFonts w:ascii="Arial" w:eastAsia="Times New Roman" w:hAnsi="Arial" w:cs="Arial"/>
          <w:noProof w:val="0"/>
        </w:rPr>
        <w:t>Sta</w:t>
      </w:r>
      <w:r w:rsidRPr="00B4308B">
        <w:rPr>
          <w:rFonts w:ascii="Arial" w:hAnsi="Arial" w:cs="Arial"/>
          <w:noProof w:val="0"/>
        </w:rPr>
        <w:t>ț</w:t>
      </w:r>
      <w:r w:rsidRPr="00B4308B">
        <w:rPr>
          <w:rFonts w:ascii="Arial" w:eastAsia="Times New Roman" w:hAnsi="Arial" w:cs="Arial"/>
          <w:noProof w:val="0"/>
        </w:rPr>
        <w:t>ia de sortare este dotat</w:t>
      </w:r>
      <w:r w:rsidRPr="00B4308B">
        <w:rPr>
          <w:rFonts w:ascii="Arial" w:hAnsi="Arial" w:cs="Arial"/>
          <w:noProof w:val="0"/>
        </w:rPr>
        <w:t>ă</w:t>
      </w:r>
      <w:r w:rsidRPr="00B4308B">
        <w:rPr>
          <w:rFonts w:ascii="Arial" w:eastAsia="Times New Roman" w:hAnsi="Arial" w:cs="Arial"/>
          <w:noProof w:val="0"/>
        </w:rPr>
        <w:t xml:space="preserve"> cu c</w:t>
      </w:r>
      <w:r w:rsidRPr="00B4308B">
        <w:rPr>
          <w:rFonts w:ascii="Arial" w:hAnsi="Arial" w:cs="Arial"/>
          <w:noProof w:val="0"/>
        </w:rPr>
        <w:t>ă</w:t>
      </w:r>
      <w:r w:rsidRPr="00B4308B">
        <w:rPr>
          <w:rFonts w:ascii="Arial" w:eastAsia="Times New Roman" w:hAnsi="Arial" w:cs="Arial"/>
          <w:noProof w:val="0"/>
        </w:rPr>
        <w:t>i de acces, instala</w:t>
      </w:r>
      <w:r w:rsidRPr="00B4308B">
        <w:rPr>
          <w:rFonts w:ascii="Arial" w:hAnsi="Arial" w:cs="Arial"/>
          <w:noProof w:val="0"/>
        </w:rPr>
        <w:t>ţ</w:t>
      </w:r>
      <w:r w:rsidRPr="00B4308B">
        <w:rPr>
          <w:rFonts w:ascii="Arial" w:eastAsia="Times New Roman" w:hAnsi="Arial" w:cs="Arial"/>
          <w:noProof w:val="0"/>
        </w:rPr>
        <w:t>ii anexe de ap</w:t>
      </w:r>
      <w:r w:rsidRPr="00B4308B">
        <w:rPr>
          <w:rFonts w:ascii="Arial" w:hAnsi="Arial" w:cs="Arial"/>
          <w:noProof w:val="0"/>
        </w:rPr>
        <w:t>ă</w:t>
      </w:r>
      <w:r w:rsidRPr="00B4308B">
        <w:rPr>
          <w:rFonts w:ascii="Arial" w:eastAsia="Times New Roman" w:hAnsi="Arial" w:cs="Arial"/>
          <w:noProof w:val="0"/>
        </w:rPr>
        <w:t xml:space="preserve">, canalizare </w:t>
      </w:r>
      <w:r w:rsidRPr="00B4308B">
        <w:rPr>
          <w:rFonts w:ascii="Arial" w:hAnsi="Arial" w:cs="Arial"/>
          <w:noProof w:val="0"/>
        </w:rPr>
        <w:t>ş</w:t>
      </w:r>
      <w:r w:rsidRPr="00B4308B">
        <w:rPr>
          <w:rFonts w:ascii="Arial" w:eastAsia="Times New Roman" w:hAnsi="Arial" w:cs="Arial"/>
          <w:noProof w:val="0"/>
        </w:rPr>
        <w:t>i pentru stingerea incendiilor, de alimentare cu energie electric</w:t>
      </w:r>
      <w:r w:rsidRPr="00B4308B">
        <w:rPr>
          <w:rFonts w:ascii="Arial" w:hAnsi="Arial" w:cs="Arial"/>
          <w:noProof w:val="0"/>
        </w:rPr>
        <w:t>ăş</w:t>
      </w:r>
      <w:r w:rsidRPr="00B4308B">
        <w:rPr>
          <w:rFonts w:ascii="Arial" w:eastAsia="Times New Roman" w:hAnsi="Arial" w:cs="Arial"/>
          <w:noProof w:val="0"/>
        </w:rPr>
        <w:t xml:space="preserve">i automatizare. </w:t>
      </w:r>
    </w:p>
    <w:p w:rsidR="005B43F0" w:rsidRPr="00B4308B" w:rsidRDefault="005B43F0" w:rsidP="00B4308B">
      <w:pPr>
        <w:spacing w:after="195" w:line="240" w:lineRule="auto"/>
        <w:ind w:right="39"/>
        <w:jc w:val="both"/>
        <w:rPr>
          <w:rFonts w:ascii="Arial" w:eastAsia="Times New Roman" w:hAnsi="Arial" w:cs="Arial"/>
          <w:noProof w:val="0"/>
        </w:rPr>
      </w:pPr>
      <w:r w:rsidRPr="00B4308B">
        <w:rPr>
          <w:rFonts w:ascii="Arial" w:eastAsia="Times New Roman" w:hAnsi="Arial" w:cs="Arial"/>
          <w:noProof w:val="0"/>
        </w:rPr>
        <w:t>La procesarea de</w:t>
      </w:r>
      <w:r w:rsidRPr="00B4308B">
        <w:rPr>
          <w:rFonts w:ascii="Arial" w:hAnsi="Arial" w:cs="Arial"/>
          <w:noProof w:val="0"/>
        </w:rPr>
        <w:t>ş</w:t>
      </w:r>
      <w:r w:rsidRPr="00B4308B">
        <w:rPr>
          <w:rFonts w:ascii="Arial" w:eastAsia="Times New Roman" w:hAnsi="Arial" w:cs="Arial"/>
          <w:noProof w:val="0"/>
        </w:rPr>
        <w:t xml:space="preserve">eurilor din ambalaje colectate separat nu vor exista probleme importante de miros </w:t>
      </w:r>
      <w:r w:rsidRPr="00B4308B">
        <w:rPr>
          <w:rFonts w:ascii="Arial" w:hAnsi="Arial" w:cs="Arial"/>
          <w:noProof w:val="0"/>
        </w:rPr>
        <w:t>ş</w:t>
      </w:r>
      <w:r w:rsidRPr="00B4308B">
        <w:rPr>
          <w:rFonts w:ascii="Arial" w:eastAsia="Times New Roman" w:hAnsi="Arial" w:cs="Arial"/>
          <w:noProof w:val="0"/>
        </w:rPr>
        <w:t>i emisii de praf. Praful poate ap</w:t>
      </w:r>
      <w:r w:rsidRPr="00B4308B">
        <w:rPr>
          <w:rFonts w:ascii="Arial" w:hAnsi="Arial" w:cs="Arial"/>
          <w:noProof w:val="0"/>
        </w:rPr>
        <w:t>ă</w:t>
      </w:r>
      <w:r w:rsidRPr="00B4308B">
        <w:rPr>
          <w:rFonts w:ascii="Arial" w:eastAsia="Times New Roman" w:hAnsi="Arial" w:cs="Arial"/>
          <w:noProof w:val="0"/>
        </w:rPr>
        <w:t>rea în timpul înc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 xml:space="preserve">rii </w:t>
      </w:r>
      <w:r w:rsidRPr="00B4308B">
        <w:rPr>
          <w:rFonts w:ascii="Arial" w:hAnsi="Arial" w:cs="Arial"/>
          <w:noProof w:val="0"/>
        </w:rPr>
        <w:t>ş</w:t>
      </w:r>
      <w:r w:rsidRPr="00B4308B">
        <w:rPr>
          <w:rFonts w:ascii="Arial" w:eastAsia="Times New Roman" w:hAnsi="Arial" w:cs="Arial"/>
          <w:noProof w:val="0"/>
        </w:rPr>
        <w:t>i desc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 xml:space="preserve">rii de materiale din vehiculele de transport </w:t>
      </w:r>
      <w:r w:rsidRPr="00B4308B">
        <w:rPr>
          <w:rFonts w:ascii="Arial" w:hAnsi="Arial" w:cs="Arial"/>
          <w:noProof w:val="0"/>
        </w:rPr>
        <w:t>ş</w:t>
      </w:r>
      <w:r w:rsidRPr="00B4308B">
        <w:rPr>
          <w:rFonts w:ascii="Arial" w:eastAsia="Times New Roman" w:hAnsi="Arial" w:cs="Arial"/>
          <w:noProof w:val="0"/>
        </w:rPr>
        <w:t>i în locurile unde materialele cad de pe o band</w:t>
      </w:r>
      <w:r w:rsidRPr="00B4308B">
        <w:rPr>
          <w:rFonts w:ascii="Arial" w:hAnsi="Arial" w:cs="Arial"/>
          <w:noProof w:val="0"/>
        </w:rPr>
        <w:t>ă</w:t>
      </w:r>
      <w:r w:rsidRPr="00B4308B">
        <w:rPr>
          <w:rFonts w:ascii="Arial" w:eastAsia="Times New Roman" w:hAnsi="Arial" w:cs="Arial"/>
          <w:noProof w:val="0"/>
        </w:rPr>
        <w:t xml:space="preserve"> rulant</w:t>
      </w:r>
      <w:r w:rsidRPr="00B4308B">
        <w:rPr>
          <w:rFonts w:ascii="Arial" w:hAnsi="Arial" w:cs="Arial"/>
          <w:noProof w:val="0"/>
        </w:rPr>
        <w:t>ă</w:t>
      </w:r>
      <w:r w:rsidRPr="00B4308B">
        <w:rPr>
          <w:rFonts w:ascii="Arial" w:eastAsia="Times New Roman" w:hAnsi="Arial" w:cs="Arial"/>
          <w:noProof w:val="0"/>
        </w:rPr>
        <w:t xml:space="preserve"> pe alta, sau în zonele de depozitare (silozuri sau containere).  </w:t>
      </w:r>
    </w:p>
    <w:p w:rsidR="005B43F0" w:rsidRPr="00B4308B" w:rsidRDefault="005B43F0" w:rsidP="00B4308B">
      <w:pPr>
        <w:spacing w:after="179" w:line="240" w:lineRule="auto"/>
        <w:ind w:right="39"/>
        <w:jc w:val="both"/>
        <w:rPr>
          <w:rFonts w:ascii="Arial" w:eastAsia="Times New Roman" w:hAnsi="Arial" w:cs="Arial"/>
          <w:noProof w:val="0"/>
        </w:rPr>
      </w:pPr>
      <w:r w:rsidRPr="00B4308B">
        <w:rPr>
          <w:rFonts w:ascii="Arial" w:eastAsia="Times New Roman" w:hAnsi="Arial" w:cs="Arial"/>
          <w:noProof w:val="0"/>
        </w:rPr>
        <w:t>Cl</w:t>
      </w:r>
      <w:r w:rsidRPr="00B4308B">
        <w:rPr>
          <w:rFonts w:ascii="Arial" w:hAnsi="Arial" w:cs="Arial"/>
          <w:noProof w:val="0"/>
        </w:rPr>
        <w:t>ă</w:t>
      </w:r>
      <w:r w:rsidRPr="00B4308B">
        <w:rPr>
          <w:rFonts w:ascii="Arial" w:eastAsia="Times New Roman" w:hAnsi="Arial" w:cs="Arial"/>
          <w:noProof w:val="0"/>
        </w:rPr>
        <w:t>direa principal</w:t>
      </w:r>
      <w:r w:rsidRPr="00B4308B">
        <w:rPr>
          <w:rFonts w:ascii="Arial" w:hAnsi="Arial" w:cs="Arial"/>
          <w:noProof w:val="0"/>
        </w:rPr>
        <w:t>ă</w:t>
      </w:r>
      <w:r w:rsidRPr="00B4308B">
        <w:rPr>
          <w:rFonts w:ascii="Arial" w:eastAsia="Times New Roman" w:hAnsi="Arial" w:cs="Arial"/>
          <w:noProof w:val="0"/>
        </w:rPr>
        <w:t xml:space="preserve"> va fi sub-presurizat</w:t>
      </w:r>
      <w:r w:rsidRPr="00B4308B">
        <w:rPr>
          <w:rFonts w:ascii="Arial" w:hAnsi="Arial" w:cs="Arial"/>
          <w:noProof w:val="0"/>
        </w:rPr>
        <w:t>ă</w:t>
      </w:r>
      <w:r w:rsidRPr="00B4308B">
        <w:rPr>
          <w:rFonts w:ascii="Arial" w:eastAsia="Times New Roman" w:hAnsi="Arial" w:cs="Arial"/>
          <w:noProof w:val="0"/>
        </w:rPr>
        <w:t xml:space="preserve"> pentru a evita emisiile prin c</w:t>
      </w:r>
      <w:r w:rsidRPr="00B4308B">
        <w:rPr>
          <w:rFonts w:ascii="Arial" w:hAnsi="Arial" w:cs="Arial"/>
          <w:noProof w:val="0"/>
        </w:rPr>
        <w:t>ă</w:t>
      </w:r>
      <w:r w:rsidRPr="00B4308B">
        <w:rPr>
          <w:rFonts w:ascii="Arial" w:eastAsia="Times New Roman" w:hAnsi="Arial" w:cs="Arial"/>
          <w:noProof w:val="0"/>
        </w:rPr>
        <w:t>ile de acces ale cl</w:t>
      </w:r>
      <w:r w:rsidRPr="00B4308B">
        <w:rPr>
          <w:rFonts w:ascii="Arial" w:hAnsi="Arial" w:cs="Arial"/>
          <w:noProof w:val="0"/>
        </w:rPr>
        <w:t>ă</w:t>
      </w:r>
      <w:r w:rsidRPr="00B4308B">
        <w:rPr>
          <w:rFonts w:ascii="Arial" w:eastAsia="Times New Roman" w:hAnsi="Arial" w:cs="Arial"/>
          <w:noProof w:val="0"/>
        </w:rPr>
        <w:t xml:space="preserve">dirii. Aerul poluat va fi absorbit de un ventilator </w:t>
      </w:r>
      <w:r w:rsidRPr="00B4308B">
        <w:rPr>
          <w:rFonts w:ascii="Arial" w:hAnsi="Arial" w:cs="Arial"/>
          <w:noProof w:val="0"/>
        </w:rPr>
        <w:t>ş</w:t>
      </w:r>
      <w:r w:rsidRPr="00B4308B">
        <w:rPr>
          <w:rFonts w:ascii="Arial" w:eastAsia="Times New Roman" w:hAnsi="Arial" w:cs="Arial"/>
          <w:noProof w:val="0"/>
        </w:rPr>
        <w:t xml:space="preserve">i eliberat printr-un filtru unde se va colecta praful.  </w:t>
      </w:r>
    </w:p>
    <w:p w:rsidR="005B43F0" w:rsidRPr="00B4308B" w:rsidRDefault="005B43F0" w:rsidP="00B4308B">
      <w:pPr>
        <w:spacing w:after="179" w:line="240" w:lineRule="auto"/>
        <w:ind w:right="39"/>
        <w:jc w:val="both"/>
        <w:rPr>
          <w:rFonts w:ascii="Arial" w:eastAsia="Times New Roman" w:hAnsi="Arial" w:cs="Arial"/>
          <w:noProof w:val="0"/>
        </w:rPr>
      </w:pPr>
      <w:r w:rsidRPr="00B4308B">
        <w:rPr>
          <w:rFonts w:ascii="Arial" w:eastAsia="Times New Roman" w:hAnsi="Arial" w:cs="Arial"/>
          <w:noProof w:val="0"/>
        </w:rPr>
        <w:t>Un ventilator va furniza aer curat pentru a ameliora condi</w:t>
      </w:r>
      <w:r w:rsidRPr="00B4308B">
        <w:rPr>
          <w:rFonts w:ascii="Arial" w:hAnsi="Arial" w:cs="Arial"/>
          <w:noProof w:val="0"/>
        </w:rPr>
        <w:t>ţ</w:t>
      </w:r>
      <w:r w:rsidRPr="00B4308B">
        <w:rPr>
          <w:rFonts w:ascii="Arial" w:eastAsia="Times New Roman" w:hAnsi="Arial" w:cs="Arial"/>
          <w:noProof w:val="0"/>
        </w:rPr>
        <w:t>iile de lucru în cabina de sortare manual</w:t>
      </w:r>
      <w:r w:rsidRPr="00B4308B">
        <w:rPr>
          <w:rFonts w:ascii="Arial" w:hAnsi="Arial" w:cs="Arial"/>
          <w:noProof w:val="0"/>
        </w:rPr>
        <w:t>ă</w:t>
      </w:r>
      <w:r w:rsidRPr="00B4308B">
        <w:rPr>
          <w:rFonts w:ascii="Arial" w:eastAsia="Times New Roman" w:hAnsi="Arial" w:cs="Arial"/>
          <w:noProof w:val="0"/>
        </w:rPr>
        <w:t xml:space="preserve">. Sistemul de furnizare a aerului curat </w:t>
      </w:r>
      <w:r w:rsidRPr="00B4308B">
        <w:rPr>
          <w:rFonts w:ascii="Arial" w:hAnsi="Arial" w:cs="Arial"/>
          <w:noProof w:val="0"/>
        </w:rPr>
        <w:t>ş</w:t>
      </w:r>
      <w:r w:rsidRPr="00B4308B">
        <w:rPr>
          <w:rFonts w:ascii="Arial" w:eastAsia="Times New Roman" w:hAnsi="Arial" w:cs="Arial"/>
          <w:noProof w:val="0"/>
        </w:rPr>
        <w:t>i sistemul de colectare a aerului poluat vor înlocui de cel pu</w:t>
      </w:r>
      <w:r w:rsidRPr="00B4308B">
        <w:rPr>
          <w:rFonts w:ascii="Arial" w:hAnsi="Arial" w:cs="Arial"/>
          <w:noProof w:val="0"/>
        </w:rPr>
        <w:t>ţ</w:t>
      </w:r>
      <w:r w:rsidRPr="00B4308B">
        <w:rPr>
          <w:rFonts w:ascii="Arial" w:eastAsia="Times New Roman" w:hAnsi="Arial" w:cs="Arial"/>
          <w:noProof w:val="0"/>
        </w:rPr>
        <w:t>in 4 ori pe or</w:t>
      </w:r>
      <w:r w:rsidRPr="00B4308B">
        <w:rPr>
          <w:rFonts w:ascii="Arial" w:hAnsi="Arial" w:cs="Arial"/>
          <w:noProof w:val="0"/>
        </w:rPr>
        <w:t>ă</w:t>
      </w:r>
      <w:r w:rsidRPr="00B4308B">
        <w:rPr>
          <w:rFonts w:ascii="Arial" w:eastAsia="Times New Roman" w:hAnsi="Arial" w:cs="Arial"/>
          <w:noProof w:val="0"/>
        </w:rPr>
        <w:t>, aerul din cabina de sortare manual</w:t>
      </w:r>
      <w:r w:rsidRPr="00B4308B">
        <w:rPr>
          <w:rFonts w:ascii="Arial" w:hAnsi="Arial" w:cs="Arial"/>
          <w:noProof w:val="0"/>
        </w:rPr>
        <w:t>ă</w:t>
      </w:r>
      <w:r w:rsidRPr="00B4308B">
        <w:rPr>
          <w:rFonts w:ascii="Arial" w:eastAsia="Times New Roman" w:hAnsi="Arial" w:cs="Arial"/>
          <w:noProof w:val="0"/>
        </w:rPr>
        <w:t xml:space="preserve">.  </w:t>
      </w:r>
    </w:p>
    <w:p w:rsidR="005B43F0" w:rsidRPr="00B4308B" w:rsidRDefault="005B43F0" w:rsidP="00B4308B">
      <w:pPr>
        <w:spacing w:after="179" w:line="240" w:lineRule="auto"/>
        <w:ind w:right="39"/>
        <w:jc w:val="both"/>
        <w:rPr>
          <w:rFonts w:ascii="Arial" w:eastAsia="Times New Roman" w:hAnsi="Arial" w:cs="Arial"/>
          <w:noProof w:val="0"/>
        </w:rPr>
      </w:pPr>
      <w:r w:rsidRPr="00B4308B">
        <w:rPr>
          <w:rFonts w:ascii="Arial" w:eastAsia="Times New Roman" w:hAnsi="Arial" w:cs="Arial"/>
          <w:noProof w:val="0"/>
        </w:rPr>
        <w:lastRenderedPageBreak/>
        <w:t>Nu se a</w:t>
      </w:r>
      <w:r w:rsidRPr="00B4308B">
        <w:rPr>
          <w:rFonts w:ascii="Arial" w:hAnsi="Arial" w:cs="Arial"/>
          <w:noProof w:val="0"/>
        </w:rPr>
        <w:t>ş</w:t>
      </w:r>
      <w:r w:rsidRPr="00B4308B">
        <w:rPr>
          <w:rFonts w:ascii="Arial" w:eastAsia="Times New Roman" w:hAnsi="Arial" w:cs="Arial"/>
          <w:noProof w:val="0"/>
        </w:rPr>
        <w:t>teapt</w:t>
      </w:r>
      <w:r w:rsidRPr="00B4308B">
        <w:rPr>
          <w:rFonts w:ascii="Arial" w:hAnsi="Arial" w:cs="Arial"/>
          <w:noProof w:val="0"/>
        </w:rPr>
        <w:t>ă</w:t>
      </w:r>
      <w:r w:rsidRPr="00B4308B">
        <w:rPr>
          <w:rFonts w:ascii="Arial" w:eastAsia="Times New Roman" w:hAnsi="Arial" w:cs="Arial"/>
          <w:noProof w:val="0"/>
        </w:rPr>
        <w:t xml:space="preserve"> ca centrul de sortare s</w:t>
      </w:r>
      <w:r w:rsidRPr="00B4308B">
        <w:rPr>
          <w:rFonts w:ascii="Arial" w:hAnsi="Arial" w:cs="Arial"/>
          <w:noProof w:val="0"/>
        </w:rPr>
        <w:t>ă</w:t>
      </w:r>
      <w:r w:rsidRPr="00B4308B">
        <w:rPr>
          <w:rFonts w:ascii="Arial" w:eastAsia="Times New Roman" w:hAnsi="Arial" w:cs="Arial"/>
          <w:noProof w:val="0"/>
        </w:rPr>
        <w:t xml:space="preserve"> produc</w:t>
      </w:r>
      <w:r w:rsidRPr="00B4308B">
        <w:rPr>
          <w:rFonts w:ascii="Arial" w:hAnsi="Arial" w:cs="Arial"/>
          <w:noProof w:val="0"/>
        </w:rPr>
        <w:t>ă</w:t>
      </w:r>
      <w:r w:rsidRPr="00B4308B">
        <w:rPr>
          <w:rFonts w:ascii="Arial" w:eastAsia="Times New Roman" w:hAnsi="Arial" w:cs="Arial"/>
          <w:noProof w:val="0"/>
        </w:rPr>
        <w:t xml:space="preserve"> levigat datorit</w:t>
      </w:r>
      <w:r w:rsidRPr="00B4308B">
        <w:rPr>
          <w:rFonts w:ascii="Arial" w:hAnsi="Arial" w:cs="Arial"/>
          <w:noProof w:val="0"/>
        </w:rPr>
        <w:t>ă</w:t>
      </w:r>
      <w:r w:rsidRPr="00B4308B">
        <w:rPr>
          <w:rFonts w:ascii="Arial" w:eastAsia="Times New Roman" w:hAnsi="Arial" w:cs="Arial"/>
          <w:noProof w:val="0"/>
        </w:rPr>
        <w:t xml:space="preserve"> faptului c</w:t>
      </w:r>
      <w:r w:rsidRPr="00B4308B">
        <w:rPr>
          <w:rFonts w:ascii="Arial" w:hAnsi="Arial" w:cs="Arial"/>
          <w:noProof w:val="0"/>
        </w:rPr>
        <w:t>ă</w:t>
      </w:r>
      <w:r w:rsidRPr="00B4308B">
        <w:rPr>
          <w:rFonts w:ascii="Arial" w:eastAsia="Times New Roman" w:hAnsi="Arial" w:cs="Arial"/>
          <w:noProof w:val="0"/>
        </w:rPr>
        <w:t xml:space="preserve"> de</w:t>
      </w:r>
      <w:r w:rsidRPr="00B4308B">
        <w:rPr>
          <w:rFonts w:ascii="Arial" w:hAnsi="Arial" w:cs="Arial"/>
          <w:noProof w:val="0"/>
        </w:rPr>
        <w:t>ş</w:t>
      </w:r>
      <w:r w:rsidRPr="00B4308B">
        <w:rPr>
          <w:rFonts w:ascii="Arial" w:eastAsia="Times New Roman" w:hAnsi="Arial" w:cs="Arial"/>
          <w:noProof w:val="0"/>
        </w:rPr>
        <w:t>eurile primite sunt de</w:t>
      </w:r>
      <w:r w:rsidRPr="00B4308B">
        <w:rPr>
          <w:rFonts w:ascii="Arial" w:hAnsi="Arial" w:cs="Arial"/>
          <w:noProof w:val="0"/>
        </w:rPr>
        <w:t>ş</w:t>
      </w:r>
      <w:r w:rsidRPr="00B4308B">
        <w:rPr>
          <w:rFonts w:ascii="Arial" w:eastAsia="Times New Roman" w:hAnsi="Arial" w:cs="Arial"/>
          <w:noProof w:val="0"/>
        </w:rPr>
        <w:t xml:space="preserve">euri uscate de ambalaje (toate tipurile de hârtie, metale feroase </w:t>
      </w:r>
      <w:r w:rsidRPr="00B4308B">
        <w:rPr>
          <w:rFonts w:ascii="Arial" w:hAnsi="Arial" w:cs="Arial"/>
          <w:noProof w:val="0"/>
        </w:rPr>
        <w:t>ş</w:t>
      </w:r>
      <w:r w:rsidRPr="00B4308B">
        <w:rPr>
          <w:rFonts w:ascii="Arial" w:eastAsia="Times New Roman" w:hAnsi="Arial" w:cs="Arial"/>
          <w:noProof w:val="0"/>
        </w:rPr>
        <w:t xml:space="preserve">i neferoase, materiale plastice </w:t>
      </w:r>
      <w:r w:rsidRPr="00B4308B">
        <w:rPr>
          <w:rFonts w:ascii="Arial" w:hAnsi="Arial" w:cs="Arial"/>
          <w:noProof w:val="0"/>
        </w:rPr>
        <w:t>ş</w:t>
      </w:r>
      <w:r w:rsidRPr="00B4308B">
        <w:rPr>
          <w:rFonts w:ascii="Arial" w:eastAsia="Times New Roman" w:hAnsi="Arial" w:cs="Arial"/>
          <w:noProof w:val="0"/>
        </w:rPr>
        <w:t>i sticl</w:t>
      </w:r>
      <w:r w:rsidRPr="00B4308B">
        <w:rPr>
          <w:rFonts w:ascii="Arial" w:hAnsi="Arial" w:cs="Arial"/>
          <w:noProof w:val="0"/>
        </w:rPr>
        <w:t>ă</w:t>
      </w:r>
      <w:r w:rsidRPr="00B4308B">
        <w:rPr>
          <w:rFonts w:ascii="Arial" w:eastAsia="Times New Roman" w:hAnsi="Arial" w:cs="Arial"/>
          <w:noProof w:val="0"/>
        </w:rPr>
        <w:t xml:space="preserve">).  </w:t>
      </w:r>
    </w:p>
    <w:p w:rsidR="005B43F0" w:rsidRPr="00B4308B" w:rsidRDefault="005B43F0" w:rsidP="00B4308B">
      <w:pPr>
        <w:spacing w:after="192" w:line="240" w:lineRule="auto"/>
        <w:ind w:right="39"/>
        <w:jc w:val="both"/>
        <w:rPr>
          <w:rFonts w:ascii="Arial" w:eastAsia="Times New Roman" w:hAnsi="Arial" w:cs="Arial"/>
          <w:noProof w:val="0"/>
        </w:rPr>
      </w:pPr>
      <w:r w:rsidRPr="00B4308B">
        <w:rPr>
          <w:rFonts w:ascii="Arial" w:eastAsia="Times New Roman" w:hAnsi="Arial" w:cs="Arial"/>
          <w:noProof w:val="0"/>
        </w:rPr>
        <w:t>Principalele de</w:t>
      </w:r>
      <w:r w:rsidRPr="00B4308B">
        <w:rPr>
          <w:rFonts w:ascii="Arial" w:hAnsi="Arial" w:cs="Arial"/>
          <w:noProof w:val="0"/>
        </w:rPr>
        <w:t>ş</w:t>
      </w:r>
      <w:r w:rsidRPr="00B4308B">
        <w:rPr>
          <w:rFonts w:ascii="Arial" w:eastAsia="Times New Roman" w:hAnsi="Arial" w:cs="Arial"/>
          <w:noProof w:val="0"/>
        </w:rPr>
        <w:t>euri care sunt procesate de c</w:t>
      </w:r>
      <w:r w:rsidRPr="00B4308B">
        <w:rPr>
          <w:rFonts w:ascii="Arial" w:hAnsi="Arial" w:cs="Arial"/>
          <w:noProof w:val="0"/>
        </w:rPr>
        <w:t>ă</w:t>
      </w:r>
      <w:r w:rsidRPr="00B4308B">
        <w:rPr>
          <w:rFonts w:ascii="Arial" w:eastAsia="Times New Roman" w:hAnsi="Arial" w:cs="Arial"/>
          <w:noProof w:val="0"/>
        </w:rPr>
        <w:t xml:space="preserve">tre noul centru de sortare, </w:t>
      </w:r>
      <w:r w:rsidRPr="00B4308B">
        <w:rPr>
          <w:rFonts w:ascii="Arial" w:hAnsi="Arial" w:cs="Arial"/>
          <w:noProof w:val="0"/>
        </w:rPr>
        <w:t>ş</w:t>
      </w:r>
      <w:r w:rsidRPr="00B4308B">
        <w:rPr>
          <w:rFonts w:ascii="Arial" w:eastAsia="Times New Roman" w:hAnsi="Arial" w:cs="Arial"/>
          <w:noProof w:val="0"/>
        </w:rPr>
        <w:t>i c</w:t>
      </w:r>
      <w:r w:rsidRPr="00B4308B">
        <w:rPr>
          <w:rFonts w:ascii="Arial" w:hAnsi="Arial" w:cs="Arial"/>
          <w:noProof w:val="0"/>
        </w:rPr>
        <w:t>ă</w:t>
      </w:r>
      <w:r w:rsidRPr="00B4308B">
        <w:rPr>
          <w:rFonts w:ascii="Arial" w:eastAsia="Times New Roman" w:hAnsi="Arial" w:cs="Arial"/>
          <w:noProof w:val="0"/>
        </w:rPr>
        <w:t>rora li s-au ata</w:t>
      </w:r>
      <w:r w:rsidRPr="00B4308B">
        <w:rPr>
          <w:rFonts w:ascii="Arial" w:hAnsi="Arial" w:cs="Arial"/>
          <w:noProof w:val="0"/>
        </w:rPr>
        <w:t>ş</w:t>
      </w:r>
      <w:r w:rsidRPr="00B4308B">
        <w:rPr>
          <w:rFonts w:ascii="Arial" w:eastAsia="Times New Roman" w:hAnsi="Arial" w:cs="Arial"/>
          <w:noProof w:val="0"/>
        </w:rPr>
        <w:t>at codurile din  H.G. 856/2002, f</w:t>
      </w:r>
      <w:r w:rsidRPr="00B4308B">
        <w:rPr>
          <w:rFonts w:ascii="Arial" w:hAnsi="Arial" w:cs="Arial"/>
          <w:noProof w:val="0"/>
        </w:rPr>
        <w:t>ă</w:t>
      </w:r>
      <w:r w:rsidRPr="00B4308B">
        <w:rPr>
          <w:rFonts w:ascii="Arial" w:eastAsia="Times New Roman" w:hAnsi="Arial" w:cs="Arial"/>
          <w:noProof w:val="0"/>
        </w:rPr>
        <w:t>r</w:t>
      </w:r>
      <w:r w:rsidRPr="00B4308B">
        <w:rPr>
          <w:rFonts w:ascii="Arial" w:hAnsi="Arial" w:cs="Arial"/>
          <w:noProof w:val="0"/>
        </w:rPr>
        <w:t>ă</w:t>
      </w:r>
      <w:r w:rsidRPr="00B4308B">
        <w:rPr>
          <w:rFonts w:ascii="Arial" w:eastAsia="Times New Roman" w:hAnsi="Arial" w:cs="Arial"/>
          <w:noProof w:val="0"/>
        </w:rPr>
        <w:t xml:space="preserve"> a detalia categoriile de de</w:t>
      </w:r>
      <w:r w:rsidRPr="00B4308B">
        <w:rPr>
          <w:rFonts w:ascii="Arial" w:hAnsi="Arial" w:cs="Arial"/>
          <w:noProof w:val="0"/>
        </w:rPr>
        <w:t>ş</w:t>
      </w:r>
      <w:r w:rsidRPr="00B4308B">
        <w:rPr>
          <w:rFonts w:ascii="Arial" w:eastAsia="Times New Roman" w:hAnsi="Arial" w:cs="Arial"/>
          <w:noProof w:val="0"/>
        </w:rPr>
        <w:t xml:space="preserve">euri cu diversele variante în care pot fi întâlnite (carton, diverse tipuri de hârtie, diverse tipuri de materiale plastice, materiale feroase/neferoase), sunt prezentate mai jos: </w:t>
      </w:r>
    </w:p>
    <w:p w:rsidR="005B43F0" w:rsidRPr="00B4308B" w:rsidRDefault="005B43F0" w:rsidP="00B4308B">
      <w:pPr>
        <w:spacing w:after="0" w:line="240" w:lineRule="auto"/>
        <w:ind w:right="57"/>
        <w:jc w:val="both"/>
        <w:rPr>
          <w:rFonts w:ascii="Arial" w:eastAsia="Times New Roman" w:hAnsi="Arial" w:cs="Arial"/>
          <w:noProof w:val="0"/>
        </w:rPr>
      </w:pPr>
      <w:r w:rsidRPr="00B4308B">
        <w:rPr>
          <w:rFonts w:ascii="Arial" w:eastAsia="Times New Roman" w:hAnsi="Arial" w:cs="Arial"/>
          <w:noProof w:val="0"/>
        </w:rPr>
        <w:t xml:space="preserve">Tabel nr. </w:t>
      </w:r>
      <w:r w:rsidR="0082626F" w:rsidRPr="00B4308B">
        <w:rPr>
          <w:rFonts w:ascii="Arial" w:eastAsia="Times New Roman" w:hAnsi="Arial" w:cs="Arial"/>
          <w:noProof w:val="0"/>
        </w:rPr>
        <w:t>2</w:t>
      </w:r>
      <w:r w:rsidRPr="00B4308B">
        <w:rPr>
          <w:rFonts w:ascii="Arial" w:eastAsia="Times New Roman" w:hAnsi="Arial" w:cs="Arial"/>
          <w:noProof w:val="0"/>
        </w:rPr>
        <w:t>. -  De</w:t>
      </w:r>
      <w:r w:rsidRPr="00B4308B">
        <w:rPr>
          <w:rFonts w:ascii="Arial" w:hAnsi="Arial" w:cs="Arial"/>
          <w:noProof w:val="0"/>
        </w:rPr>
        <w:t>ş</w:t>
      </w:r>
      <w:r w:rsidRPr="00B4308B">
        <w:rPr>
          <w:rFonts w:ascii="Arial" w:eastAsia="Times New Roman" w:hAnsi="Arial" w:cs="Arial"/>
          <w:noProof w:val="0"/>
        </w:rPr>
        <w:t xml:space="preserve">euri </w:t>
      </w:r>
      <w:r w:rsidR="003B58DF" w:rsidRPr="00B4308B">
        <w:rPr>
          <w:rFonts w:ascii="Arial" w:eastAsia="Times New Roman" w:hAnsi="Arial" w:cs="Arial"/>
          <w:noProof w:val="0"/>
        </w:rPr>
        <w:t xml:space="preserve">procesate </w:t>
      </w:r>
      <w:r w:rsidRPr="00B4308B">
        <w:rPr>
          <w:rFonts w:ascii="Arial" w:eastAsia="Times New Roman" w:hAnsi="Arial" w:cs="Arial"/>
          <w:noProof w:val="0"/>
        </w:rPr>
        <w:t xml:space="preserve">zona de sortare </w:t>
      </w:r>
    </w:p>
    <w:p w:rsidR="0082626F" w:rsidRPr="00B4308B" w:rsidRDefault="0082626F" w:rsidP="00B4308B">
      <w:pPr>
        <w:spacing w:after="0" w:line="240" w:lineRule="auto"/>
        <w:ind w:right="57"/>
        <w:jc w:val="both"/>
        <w:rPr>
          <w:rFonts w:ascii="Arial" w:eastAsia="Times New Roman" w:hAnsi="Arial" w:cs="Arial"/>
          <w:noProof w:val="0"/>
        </w:rPr>
      </w:pPr>
    </w:p>
    <w:tbl>
      <w:tblPr>
        <w:tblW w:w="4925" w:type="dxa"/>
        <w:tblInd w:w="2400" w:type="dxa"/>
        <w:tblCellMar>
          <w:top w:w="56" w:type="dxa"/>
          <w:left w:w="103" w:type="dxa"/>
          <w:right w:w="96" w:type="dxa"/>
        </w:tblCellMar>
        <w:tblLook w:val="04A0" w:firstRow="1" w:lastRow="0" w:firstColumn="1" w:lastColumn="0" w:noHBand="0" w:noVBand="1"/>
      </w:tblPr>
      <w:tblGrid>
        <w:gridCol w:w="2793"/>
        <w:gridCol w:w="2132"/>
      </w:tblGrid>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Arial" w:hAnsi="Arial" w:cs="Arial"/>
                <w:b/>
                <w:noProof w:val="0"/>
              </w:rPr>
              <w:t xml:space="preserve">Material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Arial" w:hAnsi="Arial" w:cs="Arial"/>
                <w:b/>
                <w:noProof w:val="0"/>
              </w:rPr>
              <w:t>Cod de</w:t>
            </w:r>
            <w:r w:rsidRPr="00B4308B">
              <w:rPr>
                <w:rFonts w:ascii="Arial" w:hAnsi="Arial" w:cs="Arial"/>
                <w:noProof w:val="0"/>
              </w:rPr>
              <w:t>ş</w:t>
            </w:r>
            <w:r w:rsidRPr="00B4308B">
              <w:rPr>
                <w:rFonts w:ascii="Arial" w:eastAsia="Arial" w:hAnsi="Arial" w:cs="Arial"/>
                <w:b/>
                <w:noProof w:val="0"/>
              </w:rPr>
              <w:t xml:space="preserve">eu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ind w:right="8"/>
              <w:jc w:val="both"/>
              <w:rPr>
                <w:rFonts w:ascii="Arial" w:eastAsia="Times New Roman" w:hAnsi="Arial" w:cs="Arial"/>
                <w:noProof w:val="0"/>
              </w:rPr>
            </w:pPr>
            <w:r w:rsidRPr="00B4308B">
              <w:rPr>
                <w:rFonts w:ascii="Arial" w:eastAsia="Times New Roman" w:hAnsi="Arial" w:cs="Arial"/>
                <w:noProof w:val="0"/>
              </w:rPr>
              <w:t xml:space="preserve">hârtie </w:t>
            </w:r>
            <w:r w:rsidRPr="00B4308B">
              <w:rPr>
                <w:rFonts w:ascii="Arial" w:hAnsi="Arial" w:cs="Arial"/>
                <w:noProof w:val="0"/>
              </w:rPr>
              <w:t>ş</w:t>
            </w:r>
            <w:r w:rsidRPr="00B4308B">
              <w:rPr>
                <w:rFonts w:ascii="Arial" w:eastAsia="Times New Roman" w:hAnsi="Arial" w:cs="Arial"/>
                <w:noProof w:val="0"/>
              </w:rPr>
              <w:t xml:space="preserve">i carton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20.01.01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Plastic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20.01.39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Metal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20.01.40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Sticl</w:t>
            </w:r>
            <w:r w:rsidRPr="00B4308B">
              <w:rPr>
                <w:rFonts w:ascii="Arial" w:hAnsi="Arial" w:cs="Arial"/>
                <w:noProof w:val="0"/>
              </w:rPr>
              <w:t>ă</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20.01.02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Alte de</w:t>
            </w:r>
            <w:r w:rsidRPr="00B4308B">
              <w:rPr>
                <w:rFonts w:ascii="Arial" w:hAnsi="Arial" w:cs="Arial"/>
                <w:noProof w:val="0"/>
              </w:rPr>
              <w:t>ş</w:t>
            </w:r>
            <w:r w:rsidRPr="00B4308B">
              <w:rPr>
                <w:rFonts w:ascii="Arial" w:eastAsia="Times New Roman" w:hAnsi="Arial" w:cs="Arial"/>
                <w:noProof w:val="0"/>
              </w:rPr>
              <w:t xml:space="preserve">euri nebiodegradabile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20 02 03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Alte frac</w:t>
            </w:r>
            <w:r w:rsidRPr="00B4308B">
              <w:rPr>
                <w:rFonts w:ascii="Arial" w:hAnsi="Arial" w:cs="Arial"/>
                <w:noProof w:val="0"/>
              </w:rPr>
              <w:t>ţ</w:t>
            </w:r>
            <w:r w:rsidRPr="00B4308B">
              <w:rPr>
                <w:rFonts w:ascii="Arial" w:eastAsia="Times New Roman" w:hAnsi="Arial" w:cs="Arial"/>
                <w:noProof w:val="0"/>
              </w:rPr>
              <w:t xml:space="preserve">ii nespecificate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20 01 99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ambalaje de hârtie </w:t>
            </w:r>
            <w:r w:rsidRPr="00B4308B">
              <w:rPr>
                <w:rFonts w:ascii="Arial" w:hAnsi="Arial" w:cs="Arial"/>
                <w:noProof w:val="0"/>
              </w:rPr>
              <w:t>ş</w:t>
            </w:r>
            <w:r w:rsidRPr="00B4308B">
              <w:rPr>
                <w:rFonts w:ascii="Arial" w:eastAsia="Times New Roman" w:hAnsi="Arial" w:cs="Arial"/>
                <w:noProof w:val="0"/>
              </w:rPr>
              <w:t xml:space="preserve">i carton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15.01.01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ambalaje de materiale plastice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15.01.02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ambalaje de lemn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15.01.03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ambalaje metalice </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15.01.04 </w:t>
            </w:r>
          </w:p>
        </w:tc>
      </w:tr>
      <w:tr w:rsidR="005B43F0" w:rsidRPr="00B4308B" w:rsidTr="005B43F0">
        <w:trPr>
          <w:trHeight w:val="338"/>
        </w:trPr>
        <w:tc>
          <w:tcPr>
            <w:tcW w:w="2792"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ambalaje de sticl</w:t>
            </w:r>
            <w:r w:rsidRPr="00B4308B">
              <w:rPr>
                <w:rFonts w:ascii="Arial" w:hAnsi="Arial" w:cs="Arial"/>
                <w:noProof w:val="0"/>
              </w:rPr>
              <w:t>ă</w:t>
            </w:r>
          </w:p>
        </w:tc>
        <w:tc>
          <w:tcPr>
            <w:tcW w:w="2132"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15.01.07 </w:t>
            </w:r>
          </w:p>
        </w:tc>
      </w:tr>
    </w:tbl>
    <w:p w:rsidR="005B43F0" w:rsidRPr="00B4308B" w:rsidRDefault="005B43F0" w:rsidP="00B4308B">
      <w:pPr>
        <w:spacing w:after="229" w:line="240" w:lineRule="auto"/>
        <w:jc w:val="both"/>
        <w:rPr>
          <w:rFonts w:ascii="Arial" w:eastAsia="Times New Roman" w:hAnsi="Arial" w:cs="Arial"/>
          <w:noProof w:val="0"/>
        </w:rPr>
      </w:pPr>
    </w:p>
    <w:p w:rsidR="005B43F0" w:rsidRPr="00B4308B" w:rsidRDefault="005B43F0" w:rsidP="00B4308B">
      <w:pPr>
        <w:spacing w:after="197" w:line="240" w:lineRule="auto"/>
        <w:ind w:right="39"/>
        <w:jc w:val="both"/>
        <w:rPr>
          <w:rFonts w:ascii="Arial" w:eastAsia="Times New Roman" w:hAnsi="Arial" w:cs="Arial"/>
          <w:noProof w:val="0"/>
        </w:rPr>
      </w:pPr>
      <w:r w:rsidRPr="00B4308B">
        <w:rPr>
          <w:rFonts w:ascii="Arial" w:eastAsia="Times New Roman" w:hAnsi="Arial" w:cs="Arial"/>
          <w:noProof w:val="0"/>
        </w:rPr>
        <w:t>În urma sort</w:t>
      </w:r>
      <w:r w:rsidRPr="00B4308B">
        <w:rPr>
          <w:rFonts w:ascii="Arial" w:hAnsi="Arial" w:cs="Arial"/>
          <w:noProof w:val="0"/>
        </w:rPr>
        <w:t>ă</w:t>
      </w:r>
      <w:r w:rsidRPr="00B4308B">
        <w:rPr>
          <w:rFonts w:ascii="Arial" w:eastAsia="Times New Roman" w:hAnsi="Arial" w:cs="Arial"/>
          <w:noProof w:val="0"/>
        </w:rPr>
        <w:t>rii de</w:t>
      </w:r>
      <w:r w:rsidRPr="00B4308B">
        <w:rPr>
          <w:rFonts w:ascii="Arial" w:hAnsi="Arial" w:cs="Arial"/>
          <w:noProof w:val="0"/>
        </w:rPr>
        <w:t>ș</w:t>
      </w:r>
      <w:r w:rsidRPr="00B4308B">
        <w:rPr>
          <w:rFonts w:ascii="Arial" w:eastAsia="Times New Roman" w:hAnsi="Arial" w:cs="Arial"/>
          <w:noProof w:val="0"/>
        </w:rPr>
        <w:t>eurilor reciclabile rezult</w:t>
      </w:r>
      <w:r w:rsidRPr="00B4308B">
        <w:rPr>
          <w:rFonts w:ascii="Arial" w:hAnsi="Arial" w:cs="Arial"/>
          <w:noProof w:val="0"/>
        </w:rPr>
        <w:t>ă</w:t>
      </w:r>
      <w:r w:rsidRPr="00B4308B">
        <w:rPr>
          <w:rFonts w:ascii="Arial" w:eastAsia="Times New Roman" w:hAnsi="Arial" w:cs="Arial"/>
          <w:noProof w:val="0"/>
        </w:rPr>
        <w:t xml:space="preserve"> o cantitate de cca. 15 087 t/an de reziduuri ce vor fi eliminate prin depozitarea final</w:t>
      </w:r>
      <w:r w:rsidRPr="00B4308B">
        <w:rPr>
          <w:rFonts w:ascii="Arial" w:hAnsi="Arial" w:cs="Arial"/>
          <w:noProof w:val="0"/>
        </w:rPr>
        <w:t>ă</w:t>
      </w:r>
      <w:r w:rsidRPr="00B4308B">
        <w:rPr>
          <w:rFonts w:ascii="Arial" w:eastAsia="Times New Roman" w:hAnsi="Arial" w:cs="Arial"/>
          <w:noProof w:val="0"/>
        </w:rPr>
        <w:t xml:space="preserve"> la depozitul ecologic conform de la Izvoru Bârzii. </w:t>
      </w:r>
    </w:p>
    <w:p w:rsidR="005B43F0" w:rsidRPr="00B4308B" w:rsidRDefault="005B43F0" w:rsidP="00B4308B">
      <w:pPr>
        <w:spacing w:after="167" w:line="240" w:lineRule="auto"/>
        <w:ind w:right="39"/>
        <w:jc w:val="both"/>
        <w:rPr>
          <w:rFonts w:ascii="Arial" w:eastAsia="Times New Roman" w:hAnsi="Arial" w:cs="Arial"/>
          <w:noProof w:val="0"/>
        </w:rPr>
      </w:pPr>
      <w:r w:rsidRPr="00B4308B">
        <w:rPr>
          <w:rFonts w:ascii="Arial" w:eastAsia="Times New Roman" w:hAnsi="Arial" w:cs="Arial"/>
          <w:noProof w:val="0"/>
        </w:rPr>
        <w:t>Parametrii de intrare/ie</w:t>
      </w:r>
      <w:r w:rsidRPr="00B4308B">
        <w:rPr>
          <w:rFonts w:ascii="Arial" w:hAnsi="Arial" w:cs="Arial"/>
          <w:noProof w:val="0"/>
        </w:rPr>
        <w:t>ș</w:t>
      </w:r>
      <w:r w:rsidRPr="00B4308B">
        <w:rPr>
          <w:rFonts w:ascii="Arial" w:eastAsia="Times New Roman" w:hAnsi="Arial" w:cs="Arial"/>
          <w:noProof w:val="0"/>
        </w:rPr>
        <w:t>ire de la sta</w:t>
      </w:r>
      <w:r w:rsidRPr="00B4308B">
        <w:rPr>
          <w:rFonts w:ascii="Arial" w:hAnsi="Arial" w:cs="Arial"/>
          <w:noProof w:val="0"/>
        </w:rPr>
        <w:t>ț</w:t>
      </w:r>
      <w:r w:rsidRPr="00B4308B">
        <w:rPr>
          <w:rFonts w:ascii="Arial" w:eastAsia="Times New Roman" w:hAnsi="Arial" w:cs="Arial"/>
          <w:noProof w:val="0"/>
        </w:rPr>
        <w:t>ia de sortare sunt prezenta</w:t>
      </w:r>
      <w:r w:rsidRPr="00B4308B">
        <w:rPr>
          <w:rFonts w:ascii="Arial" w:hAnsi="Arial" w:cs="Arial"/>
          <w:noProof w:val="0"/>
        </w:rPr>
        <w:t>ț</w:t>
      </w:r>
      <w:r w:rsidRPr="00B4308B">
        <w:rPr>
          <w:rFonts w:ascii="Arial" w:eastAsia="Times New Roman" w:hAnsi="Arial" w:cs="Arial"/>
          <w:noProof w:val="0"/>
        </w:rPr>
        <w:t>i în tabelul urm</w:t>
      </w:r>
      <w:r w:rsidRPr="00B4308B">
        <w:rPr>
          <w:rFonts w:ascii="Arial" w:hAnsi="Arial" w:cs="Arial"/>
          <w:noProof w:val="0"/>
        </w:rPr>
        <w:t>ă</w:t>
      </w:r>
      <w:r w:rsidRPr="00B4308B">
        <w:rPr>
          <w:rFonts w:ascii="Arial" w:eastAsia="Times New Roman" w:hAnsi="Arial" w:cs="Arial"/>
          <w:noProof w:val="0"/>
        </w:rPr>
        <w:t xml:space="preserve">tor: </w:t>
      </w:r>
    </w:p>
    <w:p w:rsidR="005B43F0" w:rsidRPr="00B4308B" w:rsidRDefault="005B43F0" w:rsidP="00B4308B">
      <w:pPr>
        <w:spacing w:after="0" w:line="240" w:lineRule="auto"/>
        <w:ind w:right="57"/>
        <w:jc w:val="both"/>
        <w:rPr>
          <w:rFonts w:ascii="Arial" w:eastAsia="Times New Roman" w:hAnsi="Arial" w:cs="Arial"/>
          <w:noProof w:val="0"/>
        </w:rPr>
      </w:pPr>
      <w:r w:rsidRPr="00B4308B">
        <w:rPr>
          <w:rFonts w:ascii="Arial" w:eastAsia="Times New Roman" w:hAnsi="Arial" w:cs="Arial"/>
          <w:noProof w:val="0"/>
        </w:rPr>
        <w:t xml:space="preserve">Tabel nr. </w:t>
      </w:r>
      <w:r w:rsidR="00701B7B" w:rsidRPr="00B4308B">
        <w:rPr>
          <w:rFonts w:ascii="Arial" w:eastAsia="Times New Roman" w:hAnsi="Arial" w:cs="Arial"/>
          <w:noProof w:val="0"/>
        </w:rPr>
        <w:t>3</w:t>
      </w:r>
      <w:r w:rsidRPr="00B4308B">
        <w:rPr>
          <w:rFonts w:ascii="Arial" w:eastAsia="Times New Roman" w:hAnsi="Arial" w:cs="Arial"/>
          <w:noProof w:val="0"/>
        </w:rPr>
        <w:t xml:space="preserve">. -  </w:t>
      </w:r>
      <w:r w:rsidR="00A21F8A" w:rsidRPr="00B4308B">
        <w:rPr>
          <w:rFonts w:ascii="Arial" w:eastAsia="Times New Roman" w:hAnsi="Arial" w:cs="Arial"/>
          <w:noProof w:val="0"/>
        </w:rPr>
        <w:t>Parametrii de intrare/ieșire de la stația de sortare</w:t>
      </w:r>
    </w:p>
    <w:p w:rsidR="00701B7B" w:rsidRPr="00B4308B" w:rsidRDefault="00701B7B" w:rsidP="00B4308B">
      <w:pPr>
        <w:spacing w:after="0" w:line="240" w:lineRule="auto"/>
        <w:ind w:right="57"/>
        <w:jc w:val="both"/>
        <w:rPr>
          <w:rFonts w:ascii="Arial" w:eastAsia="Times New Roman" w:hAnsi="Arial" w:cs="Arial"/>
          <w:noProof w:val="0"/>
        </w:rPr>
      </w:pPr>
    </w:p>
    <w:tbl>
      <w:tblPr>
        <w:tblW w:w="6076" w:type="dxa"/>
        <w:tblInd w:w="1824" w:type="dxa"/>
        <w:tblCellMar>
          <w:top w:w="3" w:type="dxa"/>
          <w:left w:w="353" w:type="dxa"/>
          <w:right w:w="119" w:type="dxa"/>
        </w:tblCellMar>
        <w:tblLook w:val="04A0" w:firstRow="1" w:lastRow="0" w:firstColumn="1" w:lastColumn="0" w:noHBand="0" w:noVBand="1"/>
      </w:tblPr>
      <w:tblGrid>
        <w:gridCol w:w="3732"/>
        <w:gridCol w:w="2344"/>
      </w:tblGrid>
      <w:tr w:rsidR="005B43F0" w:rsidRPr="00B4308B" w:rsidTr="005B43F0">
        <w:trPr>
          <w:trHeight w:val="470"/>
        </w:trPr>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B4308B">
            <w:pPr>
              <w:spacing w:after="0" w:line="240" w:lineRule="auto"/>
              <w:ind w:right="42"/>
              <w:jc w:val="both"/>
              <w:rPr>
                <w:rFonts w:ascii="Arial" w:eastAsia="Times New Roman" w:hAnsi="Arial" w:cs="Arial"/>
                <w:noProof w:val="0"/>
              </w:rPr>
            </w:pPr>
            <w:r w:rsidRPr="00B4308B">
              <w:rPr>
                <w:rFonts w:ascii="Arial" w:eastAsia="Arial" w:hAnsi="Arial" w:cs="Arial"/>
                <w:b/>
                <w:noProof w:val="0"/>
              </w:rPr>
              <w:t xml:space="preserve">Parametrii </w:t>
            </w:r>
          </w:p>
        </w:tc>
        <w:tc>
          <w:tcPr>
            <w:tcW w:w="234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Arial" w:hAnsi="Arial" w:cs="Arial"/>
                <w:b/>
                <w:noProof w:val="0"/>
              </w:rPr>
              <w:t xml:space="preserve">Capacitate (t/an) </w:t>
            </w:r>
          </w:p>
        </w:tc>
      </w:tr>
      <w:tr w:rsidR="005B43F0" w:rsidRPr="00B4308B" w:rsidTr="005B43F0">
        <w:trPr>
          <w:trHeight w:val="487"/>
        </w:trPr>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B4308B">
            <w:pPr>
              <w:spacing w:after="0" w:line="240" w:lineRule="auto"/>
              <w:ind w:right="54"/>
              <w:jc w:val="both"/>
              <w:rPr>
                <w:rFonts w:ascii="Arial" w:eastAsia="Times New Roman" w:hAnsi="Arial" w:cs="Arial"/>
                <w:noProof w:val="0"/>
              </w:rPr>
            </w:pPr>
            <w:r w:rsidRPr="00B4308B">
              <w:rPr>
                <w:rFonts w:ascii="Arial" w:eastAsia="Times New Roman" w:hAnsi="Arial" w:cs="Arial"/>
                <w:noProof w:val="0"/>
              </w:rPr>
              <w:t xml:space="preserve">Capacitate la intrare </w:t>
            </w:r>
          </w:p>
        </w:tc>
        <w:tc>
          <w:tcPr>
            <w:tcW w:w="234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B4308B">
            <w:pPr>
              <w:spacing w:after="0" w:line="240" w:lineRule="auto"/>
              <w:ind w:right="58"/>
              <w:jc w:val="both"/>
              <w:rPr>
                <w:rFonts w:ascii="Arial" w:eastAsia="Times New Roman" w:hAnsi="Arial" w:cs="Arial"/>
                <w:noProof w:val="0"/>
              </w:rPr>
            </w:pPr>
            <w:r w:rsidRPr="00B4308B">
              <w:rPr>
                <w:rFonts w:ascii="Arial" w:eastAsia="Times New Roman" w:hAnsi="Arial" w:cs="Arial"/>
                <w:noProof w:val="0"/>
              </w:rPr>
              <w:t xml:space="preserve">33.182 </w:t>
            </w:r>
          </w:p>
        </w:tc>
      </w:tr>
      <w:tr w:rsidR="005B43F0" w:rsidRPr="00B4308B" w:rsidTr="005B43F0">
        <w:trPr>
          <w:trHeight w:val="1870"/>
        </w:trPr>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lastRenderedPageBreak/>
              <w:t xml:space="preserve">Materiale reciclabile  recuperate </w:t>
            </w:r>
          </w:p>
        </w:tc>
        <w:tc>
          <w:tcPr>
            <w:tcW w:w="234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B4308B">
            <w:pPr>
              <w:spacing w:after="204" w:line="240" w:lineRule="auto"/>
              <w:jc w:val="both"/>
              <w:rPr>
                <w:rFonts w:ascii="Arial" w:eastAsia="Times New Roman" w:hAnsi="Arial" w:cs="Arial"/>
                <w:noProof w:val="0"/>
              </w:rPr>
            </w:pPr>
            <w:r w:rsidRPr="00B4308B">
              <w:rPr>
                <w:rFonts w:ascii="Arial" w:eastAsia="Times New Roman" w:hAnsi="Arial" w:cs="Arial"/>
                <w:noProof w:val="0"/>
              </w:rPr>
              <w:t xml:space="preserve">Hârtie/carton: 7.650 </w:t>
            </w:r>
          </w:p>
          <w:p w:rsidR="005B43F0" w:rsidRPr="00B4308B" w:rsidRDefault="005B43F0" w:rsidP="00B4308B">
            <w:pPr>
              <w:spacing w:after="190" w:line="240" w:lineRule="auto"/>
              <w:ind w:right="55"/>
              <w:jc w:val="both"/>
              <w:rPr>
                <w:rFonts w:ascii="Arial" w:eastAsia="Times New Roman" w:hAnsi="Arial" w:cs="Arial"/>
                <w:noProof w:val="0"/>
              </w:rPr>
            </w:pPr>
            <w:r w:rsidRPr="00B4308B">
              <w:rPr>
                <w:rFonts w:ascii="Arial" w:eastAsia="Times New Roman" w:hAnsi="Arial" w:cs="Arial"/>
                <w:noProof w:val="0"/>
              </w:rPr>
              <w:t>Sticl</w:t>
            </w:r>
            <w:r w:rsidRPr="00B4308B">
              <w:rPr>
                <w:rFonts w:ascii="Arial" w:hAnsi="Arial" w:cs="Arial"/>
                <w:noProof w:val="0"/>
              </w:rPr>
              <w:t>ă</w:t>
            </w:r>
            <w:r w:rsidRPr="00B4308B">
              <w:rPr>
                <w:rFonts w:ascii="Arial" w:eastAsia="Times New Roman" w:hAnsi="Arial" w:cs="Arial"/>
                <w:noProof w:val="0"/>
              </w:rPr>
              <w:t xml:space="preserve"> 3.089 </w:t>
            </w:r>
          </w:p>
          <w:p w:rsidR="005B43F0" w:rsidRPr="00B4308B" w:rsidRDefault="005B43F0" w:rsidP="00B4308B">
            <w:pPr>
              <w:spacing w:after="201" w:line="240" w:lineRule="auto"/>
              <w:jc w:val="both"/>
              <w:rPr>
                <w:rFonts w:ascii="Arial" w:eastAsia="Times New Roman" w:hAnsi="Arial" w:cs="Arial"/>
                <w:noProof w:val="0"/>
              </w:rPr>
            </w:pPr>
            <w:r w:rsidRPr="00B4308B">
              <w:rPr>
                <w:rFonts w:ascii="Arial" w:eastAsia="Times New Roman" w:hAnsi="Arial" w:cs="Arial"/>
                <w:noProof w:val="0"/>
              </w:rPr>
              <w:t xml:space="preserve">Metale: 3.352 </w:t>
            </w:r>
          </w:p>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Plastic: 4.004 </w:t>
            </w:r>
          </w:p>
        </w:tc>
      </w:tr>
      <w:tr w:rsidR="005B43F0" w:rsidRPr="00B4308B" w:rsidTr="005B43F0">
        <w:trPr>
          <w:trHeight w:val="761"/>
        </w:trPr>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Reziduuri ce vor fi trimise la depozitare final</w:t>
            </w:r>
            <w:r w:rsidRPr="00B4308B">
              <w:rPr>
                <w:rFonts w:ascii="Arial" w:hAnsi="Arial" w:cs="Arial"/>
                <w:noProof w:val="0"/>
              </w:rPr>
              <w:t>ă</w:t>
            </w:r>
          </w:p>
        </w:tc>
        <w:tc>
          <w:tcPr>
            <w:tcW w:w="234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B4308B">
            <w:pPr>
              <w:spacing w:after="0" w:line="240" w:lineRule="auto"/>
              <w:ind w:right="58"/>
              <w:jc w:val="both"/>
              <w:rPr>
                <w:rFonts w:ascii="Arial" w:eastAsia="Times New Roman" w:hAnsi="Arial" w:cs="Arial"/>
                <w:noProof w:val="0"/>
              </w:rPr>
            </w:pPr>
            <w:r w:rsidRPr="00B4308B">
              <w:rPr>
                <w:rFonts w:ascii="Arial" w:eastAsia="Times New Roman" w:hAnsi="Arial" w:cs="Arial"/>
                <w:noProof w:val="0"/>
              </w:rPr>
              <w:t xml:space="preserve">15.087 </w:t>
            </w:r>
          </w:p>
        </w:tc>
      </w:tr>
    </w:tbl>
    <w:p w:rsidR="005C13D5" w:rsidRPr="00B4308B" w:rsidRDefault="005C13D5" w:rsidP="00B4308B">
      <w:pPr>
        <w:spacing w:after="205" w:line="240" w:lineRule="auto"/>
        <w:jc w:val="both"/>
        <w:rPr>
          <w:rFonts w:ascii="Arial" w:eastAsia="Arial" w:hAnsi="Arial" w:cs="Arial"/>
          <w:b/>
          <w:noProof w:val="0"/>
        </w:rPr>
      </w:pPr>
    </w:p>
    <w:p w:rsidR="005B43F0" w:rsidRPr="00B4308B" w:rsidRDefault="005B43F0" w:rsidP="00B4308B">
      <w:pPr>
        <w:spacing w:after="205" w:line="240" w:lineRule="auto"/>
        <w:jc w:val="both"/>
        <w:rPr>
          <w:rFonts w:ascii="Arial" w:eastAsia="Times New Roman" w:hAnsi="Arial" w:cs="Arial"/>
          <w:b/>
          <w:noProof w:val="0"/>
        </w:rPr>
      </w:pPr>
      <w:r w:rsidRPr="00B4308B">
        <w:rPr>
          <w:rFonts w:ascii="Arial" w:eastAsia="Arial" w:hAnsi="Arial" w:cs="Arial"/>
          <w:b/>
          <w:noProof w:val="0"/>
        </w:rPr>
        <w:t>Productivitatea sta</w:t>
      </w:r>
      <w:r w:rsidRPr="00B4308B">
        <w:rPr>
          <w:rFonts w:ascii="Arial" w:hAnsi="Arial" w:cs="Arial"/>
          <w:b/>
          <w:noProof w:val="0"/>
        </w:rPr>
        <w:t>ţ</w:t>
      </w:r>
      <w:r w:rsidRPr="00B4308B">
        <w:rPr>
          <w:rFonts w:ascii="Arial" w:eastAsia="Arial" w:hAnsi="Arial" w:cs="Arial"/>
          <w:b/>
          <w:noProof w:val="0"/>
        </w:rPr>
        <w:t xml:space="preserve">iei de sortare </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Procesatorii materialelor reciclabile stabilesc o limit</w:t>
      </w:r>
      <w:r w:rsidRPr="00B4308B">
        <w:rPr>
          <w:rFonts w:ascii="Arial" w:hAnsi="Arial" w:cs="Arial"/>
          <w:noProof w:val="0"/>
        </w:rPr>
        <w:t>ă</w:t>
      </w:r>
      <w:r w:rsidRPr="00B4308B">
        <w:rPr>
          <w:rFonts w:ascii="Arial" w:eastAsia="Times New Roman" w:hAnsi="Arial" w:cs="Arial"/>
          <w:noProof w:val="0"/>
        </w:rPr>
        <w:t xml:space="preserve"> a nivelului acceptabil de contaminare pentru reciclabilele pe care le pot procesa. Standardele </w:t>
      </w:r>
      <w:r w:rsidRPr="00B4308B">
        <w:rPr>
          <w:rFonts w:ascii="Arial" w:hAnsi="Arial" w:cs="Arial"/>
          <w:noProof w:val="0"/>
        </w:rPr>
        <w:t>ş</w:t>
      </w:r>
      <w:r w:rsidRPr="00B4308B">
        <w:rPr>
          <w:rFonts w:ascii="Arial" w:eastAsia="Times New Roman" w:hAnsi="Arial" w:cs="Arial"/>
          <w:noProof w:val="0"/>
        </w:rPr>
        <w:t>i nivelurile de contaminare acceptabile trebuie agreate în cooperare cu procesatorii locali, care în general implic</w:t>
      </w:r>
      <w:r w:rsidRPr="00B4308B">
        <w:rPr>
          <w:rFonts w:ascii="Arial" w:hAnsi="Arial" w:cs="Arial"/>
          <w:noProof w:val="0"/>
        </w:rPr>
        <w:t>ă</w:t>
      </w:r>
      <w:r w:rsidRPr="00B4308B">
        <w:rPr>
          <w:rFonts w:ascii="Arial" w:eastAsia="Times New Roman" w:hAnsi="Arial" w:cs="Arial"/>
          <w:noProof w:val="0"/>
        </w:rPr>
        <w:t xml:space="preserve"> stabilirea de limite de greutate pentru contaminan</w:t>
      </w:r>
      <w:r w:rsidRPr="00B4308B">
        <w:rPr>
          <w:rFonts w:ascii="Arial" w:hAnsi="Arial" w:cs="Arial"/>
          <w:noProof w:val="0"/>
        </w:rPr>
        <w:t>ţ</w:t>
      </w:r>
      <w:r w:rsidRPr="00B4308B">
        <w:rPr>
          <w:rFonts w:ascii="Arial" w:eastAsia="Times New Roman" w:hAnsi="Arial" w:cs="Arial"/>
          <w:noProof w:val="0"/>
        </w:rPr>
        <w:t>ii permi</w:t>
      </w:r>
      <w:r w:rsidRPr="00B4308B">
        <w:rPr>
          <w:rFonts w:ascii="Arial" w:hAnsi="Arial" w:cs="Arial"/>
          <w:noProof w:val="0"/>
        </w:rPr>
        <w:t>ş</w:t>
      </w:r>
      <w:r w:rsidRPr="00B4308B">
        <w:rPr>
          <w:rFonts w:ascii="Arial" w:eastAsia="Times New Roman" w:hAnsi="Arial" w:cs="Arial"/>
          <w:noProof w:val="0"/>
        </w:rPr>
        <w:t>i pe tona de material recep</w:t>
      </w:r>
      <w:r w:rsidRPr="00B4308B">
        <w:rPr>
          <w:rFonts w:ascii="Arial" w:hAnsi="Arial" w:cs="Arial"/>
          <w:noProof w:val="0"/>
        </w:rPr>
        <w:t>ţ</w:t>
      </w:r>
      <w:r w:rsidRPr="00B4308B">
        <w:rPr>
          <w:rFonts w:ascii="Arial" w:eastAsia="Times New Roman" w:hAnsi="Arial" w:cs="Arial"/>
          <w:noProof w:val="0"/>
        </w:rPr>
        <w:t xml:space="preserve">ionat. </w:t>
      </w:r>
    </w:p>
    <w:p w:rsidR="005B43F0" w:rsidRPr="00B4308B" w:rsidRDefault="005B43F0" w:rsidP="00B4308B">
      <w:pPr>
        <w:spacing w:after="92" w:line="240" w:lineRule="auto"/>
        <w:ind w:right="39"/>
        <w:jc w:val="both"/>
        <w:rPr>
          <w:rFonts w:ascii="Arial" w:eastAsia="Times New Roman" w:hAnsi="Arial" w:cs="Arial"/>
          <w:noProof w:val="0"/>
        </w:rPr>
      </w:pPr>
      <w:r w:rsidRPr="00B4308B">
        <w:rPr>
          <w:rFonts w:ascii="Arial" w:eastAsia="Times New Roman" w:hAnsi="Arial" w:cs="Arial"/>
          <w:noProof w:val="0"/>
        </w:rPr>
        <w:t>Frac</w:t>
      </w:r>
      <w:r w:rsidRPr="00B4308B">
        <w:rPr>
          <w:rFonts w:ascii="Arial" w:hAnsi="Arial" w:cs="Arial"/>
          <w:noProof w:val="0"/>
        </w:rPr>
        <w:t>ţ</w:t>
      </w:r>
      <w:r w:rsidRPr="00B4308B">
        <w:rPr>
          <w:rFonts w:ascii="Arial" w:eastAsia="Times New Roman" w:hAnsi="Arial" w:cs="Arial"/>
          <w:noProof w:val="0"/>
        </w:rPr>
        <w:t>iile care vor fi separate sunt 12 în total, dup</w:t>
      </w:r>
      <w:r w:rsidRPr="00B4308B">
        <w:rPr>
          <w:rFonts w:ascii="Arial" w:hAnsi="Arial" w:cs="Arial"/>
          <w:noProof w:val="0"/>
        </w:rPr>
        <w:t>ă</w:t>
      </w:r>
      <w:r w:rsidRPr="00B4308B">
        <w:rPr>
          <w:rFonts w:ascii="Arial" w:eastAsia="Times New Roman" w:hAnsi="Arial" w:cs="Arial"/>
          <w:noProof w:val="0"/>
        </w:rPr>
        <w:t xml:space="preserve"> cum urmeaz</w:t>
      </w:r>
      <w:r w:rsidRPr="00B4308B">
        <w:rPr>
          <w:rFonts w:ascii="Arial" w:hAnsi="Arial" w:cs="Arial"/>
          <w:noProof w:val="0"/>
        </w:rPr>
        <w:t>ă</w:t>
      </w:r>
      <w:r w:rsidRPr="00B4308B">
        <w:rPr>
          <w:rFonts w:ascii="Arial" w:eastAsia="Times New Roman" w:hAnsi="Arial" w:cs="Arial"/>
          <w:noProof w:val="0"/>
        </w:rPr>
        <w:t xml:space="preserve">: </w:t>
      </w:r>
    </w:p>
    <w:p w:rsidR="005B43F0" w:rsidRPr="00B4308B" w:rsidRDefault="005B43F0" w:rsidP="00B4308B">
      <w:pPr>
        <w:numPr>
          <w:ilvl w:val="0"/>
          <w:numId w:val="53"/>
        </w:numPr>
        <w:spacing w:after="11" w:line="240" w:lineRule="auto"/>
        <w:ind w:right="39" w:hanging="677"/>
        <w:jc w:val="both"/>
        <w:rPr>
          <w:rFonts w:ascii="Arial" w:eastAsia="Times New Roman" w:hAnsi="Arial" w:cs="Arial"/>
          <w:noProof w:val="0"/>
        </w:rPr>
      </w:pPr>
      <w:r w:rsidRPr="00B4308B">
        <w:rPr>
          <w:rFonts w:ascii="Arial" w:eastAsia="Times New Roman" w:hAnsi="Arial" w:cs="Arial"/>
          <w:noProof w:val="0"/>
        </w:rPr>
        <w:t>hârtie: carton, hârtie tip</w:t>
      </w:r>
      <w:r w:rsidRPr="00B4308B">
        <w:rPr>
          <w:rFonts w:ascii="Arial" w:hAnsi="Arial" w:cs="Arial"/>
          <w:noProof w:val="0"/>
        </w:rPr>
        <w:t>ă</w:t>
      </w:r>
      <w:r w:rsidRPr="00B4308B">
        <w:rPr>
          <w:rFonts w:ascii="Arial" w:eastAsia="Times New Roman" w:hAnsi="Arial" w:cs="Arial"/>
          <w:noProof w:val="0"/>
        </w:rPr>
        <w:t>rit</w:t>
      </w:r>
      <w:r w:rsidRPr="00B4308B">
        <w:rPr>
          <w:rFonts w:ascii="Arial" w:hAnsi="Arial" w:cs="Arial"/>
          <w:noProof w:val="0"/>
        </w:rPr>
        <w:t>ă</w:t>
      </w:r>
      <w:r w:rsidRPr="00B4308B">
        <w:rPr>
          <w:rFonts w:ascii="Arial" w:eastAsia="Times New Roman" w:hAnsi="Arial" w:cs="Arial"/>
          <w:noProof w:val="0"/>
        </w:rPr>
        <w:t>, hârtie în amestec (3 frac</w:t>
      </w:r>
      <w:r w:rsidRPr="00B4308B">
        <w:rPr>
          <w:rFonts w:ascii="Arial" w:hAnsi="Arial" w:cs="Arial"/>
          <w:noProof w:val="0"/>
        </w:rPr>
        <w:t>ţ</w:t>
      </w:r>
      <w:r w:rsidRPr="00B4308B">
        <w:rPr>
          <w:rFonts w:ascii="Arial" w:eastAsia="Times New Roman" w:hAnsi="Arial" w:cs="Arial"/>
          <w:noProof w:val="0"/>
        </w:rPr>
        <w:t xml:space="preserve">ii); </w:t>
      </w:r>
    </w:p>
    <w:p w:rsidR="005B43F0" w:rsidRPr="00B4308B" w:rsidRDefault="005B43F0" w:rsidP="00B4308B">
      <w:pPr>
        <w:numPr>
          <w:ilvl w:val="0"/>
          <w:numId w:val="53"/>
        </w:numPr>
        <w:spacing w:after="16" w:line="240" w:lineRule="auto"/>
        <w:ind w:right="39" w:hanging="677"/>
        <w:jc w:val="both"/>
        <w:rPr>
          <w:rFonts w:ascii="Arial" w:eastAsia="Times New Roman" w:hAnsi="Arial" w:cs="Arial"/>
          <w:noProof w:val="0"/>
        </w:rPr>
      </w:pPr>
      <w:r w:rsidRPr="00B4308B">
        <w:rPr>
          <w:rFonts w:ascii="Arial" w:eastAsia="Times New Roman" w:hAnsi="Arial" w:cs="Arial"/>
          <w:noProof w:val="0"/>
        </w:rPr>
        <w:t xml:space="preserve">plastic: folii, PEHD, PET, PVC </w:t>
      </w:r>
      <w:r w:rsidRPr="00B4308B">
        <w:rPr>
          <w:rFonts w:ascii="Arial" w:hAnsi="Arial" w:cs="Arial"/>
          <w:noProof w:val="0"/>
        </w:rPr>
        <w:t>ş</w:t>
      </w:r>
      <w:r w:rsidRPr="00B4308B">
        <w:rPr>
          <w:rFonts w:ascii="Arial" w:eastAsia="Times New Roman" w:hAnsi="Arial" w:cs="Arial"/>
          <w:noProof w:val="0"/>
        </w:rPr>
        <w:t>i alte categorii de plastic (5 frac</w:t>
      </w:r>
      <w:r w:rsidRPr="00B4308B">
        <w:rPr>
          <w:rFonts w:ascii="Arial" w:hAnsi="Arial" w:cs="Arial"/>
          <w:noProof w:val="0"/>
        </w:rPr>
        <w:t>ţ</w:t>
      </w:r>
      <w:r w:rsidRPr="00B4308B">
        <w:rPr>
          <w:rFonts w:ascii="Arial" w:eastAsia="Times New Roman" w:hAnsi="Arial" w:cs="Arial"/>
          <w:noProof w:val="0"/>
        </w:rPr>
        <w:t xml:space="preserve">ii); </w:t>
      </w:r>
    </w:p>
    <w:p w:rsidR="005B43F0" w:rsidRPr="00B4308B" w:rsidRDefault="005B43F0" w:rsidP="00B4308B">
      <w:pPr>
        <w:numPr>
          <w:ilvl w:val="0"/>
          <w:numId w:val="53"/>
        </w:numPr>
        <w:spacing w:after="13" w:line="240" w:lineRule="auto"/>
        <w:ind w:right="39" w:hanging="677"/>
        <w:jc w:val="both"/>
        <w:rPr>
          <w:rFonts w:ascii="Arial" w:eastAsia="Times New Roman" w:hAnsi="Arial" w:cs="Arial"/>
          <w:noProof w:val="0"/>
        </w:rPr>
      </w:pPr>
      <w:r w:rsidRPr="00B4308B">
        <w:rPr>
          <w:rFonts w:ascii="Arial" w:eastAsia="Times New Roman" w:hAnsi="Arial" w:cs="Arial"/>
          <w:noProof w:val="0"/>
        </w:rPr>
        <w:t>sticl</w:t>
      </w:r>
      <w:r w:rsidRPr="00B4308B">
        <w:rPr>
          <w:rFonts w:ascii="Arial" w:hAnsi="Arial" w:cs="Arial"/>
          <w:noProof w:val="0"/>
        </w:rPr>
        <w:t>ă</w:t>
      </w:r>
      <w:r w:rsidRPr="00B4308B">
        <w:rPr>
          <w:rFonts w:ascii="Arial" w:eastAsia="Times New Roman" w:hAnsi="Arial" w:cs="Arial"/>
          <w:noProof w:val="0"/>
        </w:rPr>
        <w:t>: maro, alb</w:t>
      </w:r>
      <w:r w:rsidRPr="00B4308B">
        <w:rPr>
          <w:rFonts w:ascii="Arial" w:hAnsi="Arial" w:cs="Arial"/>
          <w:noProof w:val="0"/>
        </w:rPr>
        <w:t>ă</w:t>
      </w:r>
      <w:r w:rsidRPr="00B4308B">
        <w:rPr>
          <w:rFonts w:ascii="Arial" w:eastAsia="Times New Roman" w:hAnsi="Arial" w:cs="Arial"/>
          <w:noProof w:val="0"/>
        </w:rPr>
        <w:t xml:space="preserve"> (2 frac</w:t>
      </w:r>
      <w:r w:rsidRPr="00B4308B">
        <w:rPr>
          <w:rFonts w:ascii="Arial" w:hAnsi="Arial" w:cs="Arial"/>
          <w:noProof w:val="0"/>
        </w:rPr>
        <w:t>ţ</w:t>
      </w:r>
      <w:r w:rsidRPr="00B4308B">
        <w:rPr>
          <w:rFonts w:ascii="Arial" w:eastAsia="Times New Roman" w:hAnsi="Arial" w:cs="Arial"/>
          <w:noProof w:val="0"/>
        </w:rPr>
        <w:t xml:space="preserve">ii); </w:t>
      </w:r>
    </w:p>
    <w:p w:rsidR="005B43F0" w:rsidRPr="00B4308B" w:rsidRDefault="005B43F0" w:rsidP="00B4308B">
      <w:pPr>
        <w:numPr>
          <w:ilvl w:val="0"/>
          <w:numId w:val="53"/>
        </w:numPr>
        <w:spacing w:after="69" w:line="240" w:lineRule="auto"/>
        <w:ind w:right="39" w:hanging="677"/>
        <w:jc w:val="both"/>
        <w:rPr>
          <w:rFonts w:ascii="Arial" w:eastAsia="Times New Roman" w:hAnsi="Arial" w:cs="Arial"/>
          <w:noProof w:val="0"/>
        </w:rPr>
      </w:pPr>
      <w:r w:rsidRPr="00B4308B">
        <w:rPr>
          <w:rFonts w:ascii="Arial" w:eastAsia="Times New Roman" w:hAnsi="Arial" w:cs="Arial"/>
          <w:noProof w:val="0"/>
        </w:rPr>
        <w:t>metale: feroase, neferoase (2 frac</w:t>
      </w:r>
      <w:r w:rsidRPr="00B4308B">
        <w:rPr>
          <w:rFonts w:ascii="Arial" w:hAnsi="Arial" w:cs="Arial"/>
          <w:noProof w:val="0"/>
        </w:rPr>
        <w:t>ţ</w:t>
      </w:r>
      <w:r w:rsidRPr="00B4308B">
        <w:rPr>
          <w:rFonts w:ascii="Arial" w:eastAsia="Times New Roman" w:hAnsi="Arial" w:cs="Arial"/>
          <w:noProof w:val="0"/>
        </w:rPr>
        <w:t xml:space="preserve">ii). </w:t>
      </w: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Times New Roman" w:hAnsi="Arial" w:cs="Arial"/>
          <w:noProof w:val="0"/>
        </w:rPr>
        <w:t>Trebuie subliniat c</w:t>
      </w:r>
      <w:r w:rsidRPr="00B4308B">
        <w:rPr>
          <w:rFonts w:ascii="Arial" w:hAnsi="Arial" w:cs="Arial"/>
          <w:noProof w:val="0"/>
        </w:rPr>
        <w:t>ă</w:t>
      </w:r>
      <w:r w:rsidRPr="00B4308B">
        <w:rPr>
          <w:rFonts w:ascii="Arial" w:eastAsia="Times New Roman" w:hAnsi="Arial" w:cs="Arial"/>
          <w:noProof w:val="0"/>
        </w:rPr>
        <w:t xml:space="preserve"> sistemul prezentat în continuare este proiectat flexibil </w:t>
      </w:r>
      <w:r w:rsidRPr="00B4308B">
        <w:rPr>
          <w:rFonts w:ascii="Arial" w:hAnsi="Arial" w:cs="Arial"/>
          <w:noProof w:val="0"/>
        </w:rPr>
        <w:t>ş</w:t>
      </w:r>
      <w:r w:rsidRPr="00B4308B">
        <w:rPr>
          <w:rFonts w:ascii="Arial" w:eastAsia="Times New Roman" w:hAnsi="Arial" w:cs="Arial"/>
          <w:noProof w:val="0"/>
        </w:rPr>
        <w:t>i poate fi rearanjat pe parcursul oper</w:t>
      </w:r>
      <w:r w:rsidRPr="00B4308B">
        <w:rPr>
          <w:rFonts w:ascii="Arial" w:hAnsi="Arial" w:cs="Arial"/>
          <w:noProof w:val="0"/>
        </w:rPr>
        <w:t>ă</w:t>
      </w:r>
      <w:r w:rsidRPr="00B4308B">
        <w:rPr>
          <w:rFonts w:ascii="Arial" w:eastAsia="Times New Roman" w:hAnsi="Arial" w:cs="Arial"/>
          <w:noProof w:val="0"/>
        </w:rPr>
        <w:t>rii în conformitate cu cerin</w:t>
      </w:r>
      <w:r w:rsidRPr="00B4308B">
        <w:rPr>
          <w:rFonts w:ascii="Arial" w:hAnsi="Arial" w:cs="Arial"/>
          <w:noProof w:val="0"/>
        </w:rPr>
        <w:t>ţ</w:t>
      </w:r>
      <w:r w:rsidRPr="00B4308B">
        <w:rPr>
          <w:rFonts w:ascii="Arial" w:eastAsia="Times New Roman" w:hAnsi="Arial" w:cs="Arial"/>
          <w:noProof w:val="0"/>
        </w:rPr>
        <w:t>ele pie</w:t>
      </w:r>
      <w:r w:rsidRPr="00B4308B">
        <w:rPr>
          <w:rFonts w:ascii="Arial" w:hAnsi="Arial" w:cs="Arial"/>
          <w:noProof w:val="0"/>
        </w:rPr>
        <w:t>ţ</w:t>
      </w:r>
      <w:r w:rsidRPr="00B4308B">
        <w:rPr>
          <w:rFonts w:ascii="Arial" w:eastAsia="Times New Roman" w:hAnsi="Arial" w:cs="Arial"/>
          <w:noProof w:val="0"/>
        </w:rPr>
        <w:t xml:space="preserve">ei. </w:t>
      </w:r>
    </w:p>
    <w:p w:rsidR="006B6066" w:rsidRPr="00B4308B" w:rsidRDefault="006B6066" w:rsidP="00B4308B">
      <w:pPr>
        <w:spacing w:after="0" w:line="240" w:lineRule="auto"/>
        <w:ind w:right="39"/>
        <w:jc w:val="both"/>
        <w:rPr>
          <w:rFonts w:ascii="Arial" w:eastAsia="Arial" w:hAnsi="Arial" w:cs="Arial"/>
          <w:b/>
          <w:i/>
          <w:noProof w:val="0"/>
        </w:rPr>
      </w:pPr>
    </w:p>
    <w:p w:rsidR="005B43F0" w:rsidRPr="00B4308B" w:rsidRDefault="005B43F0" w:rsidP="00B4308B">
      <w:pPr>
        <w:spacing w:after="0" w:line="240" w:lineRule="auto"/>
        <w:ind w:right="39"/>
        <w:jc w:val="both"/>
        <w:rPr>
          <w:rFonts w:ascii="Arial" w:eastAsia="Times New Roman" w:hAnsi="Arial" w:cs="Arial"/>
          <w:noProof w:val="0"/>
        </w:rPr>
      </w:pPr>
      <w:r w:rsidRPr="00B4308B">
        <w:rPr>
          <w:rFonts w:ascii="Arial" w:eastAsia="Arial" w:hAnsi="Arial" w:cs="Arial"/>
          <w:b/>
          <w:i/>
          <w:noProof w:val="0"/>
        </w:rPr>
        <w:t>Capacitate de sortare manual</w:t>
      </w:r>
      <w:r w:rsidRPr="00B4308B">
        <w:rPr>
          <w:rFonts w:ascii="Arial" w:hAnsi="Arial" w:cs="Arial"/>
          <w:noProof w:val="0"/>
        </w:rPr>
        <w:t>ă</w:t>
      </w:r>
    </w:p>
    <w:p w:rsidR="005B43F0" w:rsidRPr="00B4308B" w:rsidRDefault="005B43F0" w:rsidP="00B4308B">
      <w:pPr>
        <w:spacing w:after="117" w:line="240" w:lineRule="auto"/>
        <w:ind w:right="39"/>
        <w:jc w:val="both"/>
        <w:rPr>
          <w:rFonts w:ascii="Arial" w:eastAsia="Times New Roman" w:hAnsi="Arial" w:cs="Arial"/>
          <w:noProof w:val="0"/>
        </w:rPr>
      </w:pPr>
      <w:r w:rsidRPr="00B4308B">
        <w:rPr>
          <w:rFonts w:ascii="Arial" w:eastAsia="Times New Roman" w:hAnsi="Arial" w:cs="Arial"/>
          <w:noProof w:val="0"/>
        </w:rPr>
        <w:t>Pe baza capacit</w:t>
      </w:r>
      <w:r w:rsidRPr="00B4308B">
        <w:rPr>
          <w:rFonts w:ascii="Arial" w:hAnsi="Arial" w:cs="Arial"/>
          <w:noProof w:val="0"/>
        </w:rPr>
        <w:t>ăţ</w:t>
      </w:r>
      <w:r w:rsidRPr="00B4308B">
        <w:rPr>
          <w:rFonts w:ascii="Arial" w:eastAsia="Times New Roman" w:hAnsi="Arial" w:cs="Arial"/>
          <w:noProof w:val="0"/>
        </w:rPr>
        <w:t xml:space="preserve">ilor de primire </w:t>
      </w:r>
      <w:r w:rsidRPr="00B4308B">
        <w:rPr>
          <w:rFonts w:ascii="Arial" w:hAnsi="Arial" w:cs="Arial"/>
          <w:noProof w:val="0"/>
        </w:rPr>
        <w:t>ş</w:t>
      </w:r>
      <w:r w:rsidRPr="00B4308B">
        <w:rPr>
          <w:rFonts w:ascii="Arial" w:eastAsia="Times New Roman" w:hAnsi="Arial" w:cs="Arial"/>
          <w:noProof w:val="0"/>
        </w:rPr>
        <w:t>i a parametrilor de proiectare prezenta</w:t>
      </w:r>
      <w:r w:rsidRPr="00B4308B">
        <w:rPr>
          <w:rFonts w:ascii="Arial" w:hAnsi="Arial" w:cs="Arial"/>
          <w:noProof w:val="0"/>
        </w:rPr>
        <w:t>ţ</w:t>
      </w:r>
      <w:r w:rsidRPr="00B4308B">
        <w:rPr>
          <w:rFonts w:ascii="Arial" w:eastAsia="Times New Roman" w:hAnsi="Arial" w:cs="Arial"/>
          <w:noProof w:val="0"/>
        </w:rPr>
        <w:t>i anterior, s-a f</w:t>
      </w:r>
      <w:r w:rsidRPr="00B4308B">
        <w:rPr>
          <w:rFonts w:ascii="Arial" w:hAnsi="Arial" w:cs="Arial"/>
          <w:noProof w:val="0"/>
        </w:rPr>
        <w:t>ă</w:t>
      </w:r>
      <w:r w:rsidRPr="00B4308B">
        <w:rPr>
          <w:rFonts w:ascii="Arial" w:eastAsia="Times New Roman" w:hAnsi="Arial" w:cs="Arial"/>
          <w:noProof w:val="0"/>
        </w:rPr>
        <w:t>cut dimensionarea sta</w:t>
      </w:r>
      <w:r w:rsidRPr="00B4308B">
        <w:rPr>
          <w:rFonts w:ascii="Arial" w:hAnsi="Arial" w:cs="Arial"/>
          <w:noProof w:val="0"/>
        </w:rPr>
        <w:t>ţ</w:t>
      </w:r>
      <w:r w:rsidRPr="00B4308B">
        <w:rPr>
          <w:rFonts w:ascii="Arial" w:eastAsia="Times New Roman" w:hAnsi="Arial" w:cs="Arial"/>
          <w:noProof w:val="0"/>
        </w:rPr>
        <w:t xml:space="preserve">iei de sortare </w:t>
      </w:r>
      <w:r w:rsidRPr="00B4308B">
        <w:rPr>
          <w:rFonts w:ascii="Arial" w:hAnsi="Arial" w:cs="Arial"/>
          <w:noProof w:val="0"/>
        </w:rPr>
        <w:t>ş</w:t>
      </w:r>
      <w:r w:rsidRPr="00B4308B">
        <w:rPr>
          <w:rFonts w:ascii="Arial" w:eastAsia="Times New Roman" w:hAnsi="Arial" w:cs="Arial"/>
          <w:noProof w:val="0"/>
        </w:rPr>
        <w:t>i s-au determinat capacit</w:t>
      </w:r>
      <w:r w:rsidRPr="00B4308B">
        <w:rPr>
          <w:rFonts w:ascii="Arial" w:hAnsi="Arial" w:cs="Arial"/>
          <w:noProof w:val="0"/>
        </w:rPr>
        <w:t>ăţ</w:t>
      </w:r>
      <w:r w:rsidRPr="00B4308B">
        <w:rPr>
          <w:rFonts w:ascii="Arial" w:eastAsia="Times New Roman" w:hAnsi="Arial" w:cs="Arial"/>
          <w:noProof w:val="0"/>
        </w:rPr>
        <w:t>ile necesare pentru sortarea manual</w:t>
      </w:r>
      <w:r w:rsidRPr="00B4308B">
        <w:rPr>
          <w:rFonts w:ascii="Arial" w:hAnsi="Arial" w:cs="Arial"/>
          <w:noProof w:val="0"/>
        </w:rPr>
        <w:t>ă</w:t>
      </w:r>
      <w:r w:rsidRPr="00B4308B">
        <w:rPr>
          <w:rFonts w:ascii="Arial" w:eastAsia="Times New Roman" w:hAnsi="Arial" w:cs="Arial"/>
          <w:noProof w:val="0"/>
        </w:rPr>
        <w:t xml:space="preserve">, acestea fiind prezentate în tabelul de mai jos: </w:t>
      </w:r>
    </w:p>
    <w:p w:rsidR="005B43F0" w:rsidRPr="00B4308B" w:rsidRDefault="005B43F0" w:rsidP="00B4308B">
      <w:pPr>
        <w:spacing w:after="117" w:line="240" w:lineRule="auto"/>
        <w:ind w:right="39"/>
        <w:jc w:val="both"/>
        <w:rPr>
          <w:rFonts w:ascii="Arial" w:eastAsia="Times New Roman" w:hAnsi="Arial" w:cs="Arial"/>
          <w:noProof w:val="0"/>
        </w:rPr>
      </w:pPr>
      <w:r w:rsidRPr="00B4308B">
        <w:rPr>
          <w:rFonts w:ascii="Arial" w:eastAsia="Arial" w:hAnsi="Arial" w:cs="Arial"/>
          <w:b/>
          <w:noProof w:val="0"/>
        </w:rPr>
        <w:t>Cerin</w:t>
      </w:r>
      <w:r w:rsidRPr="00B4308B">
        <w:rPr>
          <w:rFonts w:ascii="Arial" w:hAnsi="Arial" w:cs="Arial"/>
          <w:noProof w:val="0"/>
        </w:rPr>
        <w:t>ţ</w:t>
      </w:r>
      <w:r w:rsidRPr="00B4308B">
        <w:rPr>
          <w:rFonts w:ascii="Arial" w:eastAsia="Arial" w:hAnsi="Arial" w:cs="Arial"/>
          <w:b/>
          <w:noProof w:val="0"/>
        </w:rPr>
        <w:t>e pentru sortare manual</w:t>
      </w:r>
      <w:r w:rsidRPr="00B4308B">
        <w:rPr>
          <w:rFonts w:ascii="Arial" w:hAnsi="Arial" w:cs="Arial"/>
          <w:noProof w:val="0"/>
        </w:rPr>
        <w:t>ă</w:t>
      </w:r>
    </w:p>
    <w:p w:rsidR="005B43F0" w:rsidRPr="00B4308B" w:rsidRDefault="005B43F0" w:rsidP="00B4308B">
      <w:pPr>
        <w:spacing w:after="8" w:line="240" w:lineRule="auto"/>
        <w:ind w:right="39"/>
        <w:jc w:val="both"/>
        <w:rPr>
          <w:rFonts w:ascii="Arial" w:eastAsia="Times New Roman" w:hAnsi="Arial" w:cs="Arial"/>
          <w:noProof w:val="0"/>
        </w:rPr>
      </w:pPr>
      <w:r w:rsidRPr="00B4308B">
        <w:rPr>
          <w:rFonts w:ascii="Arial" w:eastAsia="Times New Roman" w:hAnsi="Arial" w:cs="Arial"/>
          <w:noProof w:val="0"/>
        </w:rPr>
        <w:t>Cerin</w:t>
      </w:r>
      <w:r w:rsidRPr="00B4308B">
        <w:rPr>
          <w:rFonts w:ascii="Arial" w:hAnsi="Arial" w:cs="Arial"/>
          <w:noProof w:val="0"/>
        </w:rPr>
        <w:t>ţ</w:t>
      </w:r>
      <w:r w:rsidRPr="00B4308B">
        <w:rPr>
          <w:rFonts w:ascii="Arial" w:eastAsia="Times New Roman" w:hAnsi="Arial" w:cs="Arial"/>
          <w:noProof w:val="0"/>
        </w:rPr>
        <w:t>ele pentru sortarea manual</w:t>
      </w:r>
      <w:r w:rsidRPr="00B4308B">
        <w:rPr>
          <w:rFonts w:ascii="Arial" w:hAnsi="Arial" w:cs="Arial"/>
          <w:noProof w:val="0"/>
        </w:rPr>
        <w:t>ă</w:t>
      </w:r>
      <w:r w:rsidRPr="00B4308B">
        <w:rPr>
          <w:rFonts w:ascii="Arial" w:eastAsia="Times New Roman" w:hAnsi="Arial" w:cs="Arial"/>
          <w:noProof w:val="0"/>
        </w:rPr>
        <w:t xml:space="preserve"> sunt prezentate în tabelul urm</w:t>
      </w:r>
      <w:r w:rsidRPr="00B4308B">
        <w:rPr>
          <w:rFonts w:ascii="Arial" w:hAnsi="Arial" w:cs="Arial"/>
          <w:noProof w:val="0"/>
        </w:rPr>
        <w:t>ă</w:t>
      </w:r>
      <w:r w:rsidRPr="00B4308B">
        <w:rPr>
          <w:rFonts w:ascii="Arial" w:eastAsia="Times New Roman" w:hAnsi="Arial" w:cs="Arial"/>
          <w:noProof w:val="0"/>
        </w:rPr>
        <w:t xml:space="preserve">tor: </w:t>
      </w:r>
    </w:p>
    <w:p w:rsidR="005B43F0" w:rsidRPr="00B4308B" w:rsidRDefault="005B43F0" w:rsidP="00B4308B">
      <w:pPr>
        <w:spacing w:after="0" w:line="240" w:lineRule="auto"/>
        <w:jc w:val="both"/>
        <w:rPr>
          <w:rFonts w:ascii="Arial" w:eastAsia="Times New Roman" w:hAnsi="Arial" w:cs="Arial"/>
          <w:noProof w:val="0"/>
        </w:rPr>
      </w:pPr>
    </w:p>
    <w:p w:rsidR="005B43F0" w:rsidRPr="00B4308B" w:rsidRDefault="005B43F0" w:rsidP="00B4308B">
      <w:pPr>
        <w:spacing w:after="0" w:line="240" w:lineRule="auto"/>
        <w:jc w:val="both"/>
        <w:rPr>
          <w:rFonts w:ascii="Arial" w:eastAsia="Times New Roman" w:hAnsi="Arial" w:cs="Arial"/>
          <w:noProof w:val="0"/>
        </w:rPr>
      </w:pPr>
      <w:r w:rsidRPr="00B4308B">
        <w:rPr>
          <w:rFonts w:ascii="Arial" w:eastAsia="Arial" w:hAnsi="Arial" w:cs="Arial"/>
          <w:noProof w:val="0"/>
        </w:rPr>
        <w:t xml:space="preserve">Tabel nr. </w:t>
      </w:r>
      <w:r w:rsidR="006B6066" w:rsidRPr="00B4308B">
        <w:rPr>
          <w:rFonts w:ascii="Arial" w:eastAsia="Arial" w:hAnsi="Arial" w:cs="Arial"/>
          <w:noProof w:val="0"/>
        </w:rPr>
        <w:t>4</w:t>
      </w:r>
      <w:r w:rsidRPr="00B4308B">
        <w:rPr>
          <w:rFonts w:ascii="Arial" w:eastAsia="Arial" w:hAnsi="Arial" w:cs="Arial"/>
          <w:noProof w:val="0"/>
        </w:rPr>
        <w:t xml:space="preserve"> – </w:t>
      </w:r>
      <w:r w:rsidR="006B6066" w:rsidRPr="00B4308B">
        <w:rPr>
          <w:rFonts w:ascii="Arial" w:eastAsia="Arial" w:hAnsi="Arial" w:cs="Arial"/>
          <w:noProof w:val="0"/>
        </w:rPr>
        <w:t>Cerinţe pentru sortarea manuală</w:t>
      </w:r>
    </w:p>
    <w:tbl>
      <w:tblPr>
        <w:tblW w:w="9216" w:type="dxa"/>
        <w:tblInd w:w="254" w:type="dxa"/>
        <w:tblCellMar>
          <w:top w:w="53" w:type="dxa"/>
          <w:left w:w="104" w:type="dxa"/>
          <w:right w:w="65" w:type="dxa"/>
        </w:tblCellMar>
        <w:tblLook w:val="04A0" w:firstRow="1" w:lastRow="0" w:firstColumn="1" w:lastColumn="0" w:noHBand="0" w:noVBand="1"/>
      </w:tblPr>
      <w:tblGrid>
        <w:gridCol w:w="392"/>
        <w:gridCol w:w="1798"/>
        <w:gridCol w:w="1263"/>
        <w:gridCol w:w="1012"/>
        <w:gridCol w:w="893"/>
        <w:gridCol w:w="1303"/>
        <w:gridCol w:w="1097"/>
        <w:gridCol w:w="1458"/>
      </w:tblGrid>
      <w:tr w:rsidR="005B43F0" w:rsidRPr="00B4308B" w:rsidTr="005B43F0">
        <w:trPr>
          <w:trHeight w:val="295"/>
        </w:trPr>
        <w:tc>
          <w:tcPr>
            <w:tcW w:w="390" w:type="dxa"/>
            <w:vMerge w:val="restart"/>
            <w:tcBorders>
              <w:top w:val="single" w:sz="4" w:space="0" w:color="000000"/>
              <w:left w:val="single" w:sz="4" w:space="0" w:color="000000"/>
              <w:bottom w:val="single" w:sz="4" w:space="0" w:color="000000"/>
              <w:right w:val="nil"/>
            </w:tcBorders>
            <w:shd w:val="clear" w:color="auto" w:fill="auto"/>
          </w:tcPr>
          <w:p w:rsidR="005B43F0" w:rsidRPr="00B4308B" w:rsidRDefault="005B43F0" w:rsidP="005B43F0">
            <w:pPr>
              <w:spacing w:after="160" w:line="259" w:lineRule="auto"/>
              <w:jc w:val="both"/>
              <w:rPr>
                <w:rFonts w:ascii="Arial" w:eastAsia="Times New Roman" w:hAnsi="Arial" w:cs="Arial"/>
                <w:noProof w:val="0"/>
                <w:sz w:val="20"/>
                <w:szCs w:val="20"/>
              </w:rPr>
            </w:pPr>
          </w:p>
        </w:tc>
        <w:tc>
          <w:tcPr>
            <w:tcW w:w="1888" w:type="dxa"/>
            <w:vMerge w:val="restart"/>
            <w:tcBorders>
              <w:top w:val="single" w:sz="4" w:space="0" w:color="000000"/>
              <w:left w:val="nil"/>
              <w:bottom w:val="single" w:sz="4" w:space="0" w:color="000000"/>
              <w:right w:val="single" w:sz="4" w:space="0" w:color="000000"/>
            </w:tcBorders>
            <w:shd w:val="clear" w:color="auto" w:fill="auto"/>
            <w:vAlign w:val="bottom"/>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3331" w:type="dxa"/>
            <w:gridSpan w:val="3"/>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Intrare </w:t>
            </w:r>
          </w:p>
        </w:tc>
        <w:tc>
          <w:tcPr>
            <w:tcW w:w="3607" w:type="dxa"/>
            <w:gridSpan w:val="3"/>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Arial" w:hAnsi="Arial" w:cs="Arial"/>
                <w:b/>
                <w:noProof w:val="0"/>
                <w:sz w:val="20"/>
                <w:szCs w:val="20"/>
              </w:rPr>
              <w:t>Sortare manual</w:t>
            </w:r>
            <w:r w:rsidRPr="00B4308B">
              <w:rPr>
                <w:rFonts w:ascii="Arial" w:hAnsi="Arial" w:cs="Arial"/>
                <w:noProof w:val="0"/>
                <w:sz w:val="20"/>
                <w:szCs w:val="20"/>
              </w:rPr>
              <w:t>ă</w:t>
            </w:r>
            <w:r w:rsidRPr="00B4308B">
              <w:rPr>
                <w:rFonts w:ascii="Arial" w:eastAsia="Arial" w:hAnsi="Arial" w:cs="Arial"/>
                <w:b/>
                <w:noProof w:val="0"/>
                <w:sz w:val="20"/>
                <w:szCs w:val="20"/>
              </w:rPr>
              <w:t xml:space="preserve"> pe linie </w:t>
            </w:r>
          </w:p>
        </w:tc>
      </w:tr>
      <w:tr w:rsidR="005B43F0" w:rsidRPr="00B4308B" w:rsidTr="005B43F0">
        <w:trPr>
          <w:trHeight w:val="641"/>
        </w:trPr>
        <w:tc>
          <w:tcPr>
            <w:tcW w:w="0" w:type="auto"/>
            <w:vMerge/>
            <w:tcBorders>
              <w:top w:val="nil"/>
              <w:left w:val="single" w:sz="4" w:space="0" w:color="000000"/>
              <w:bottom w:val="single" w:sz="4" w:space="0" w:color="000000"/>
              <w:right w:val="nil"/>
            </w:tcBorders>
            <w:shd w:val="clear" w:color="auto" w:fill="auto"/>
          </w:tcPr>
          <w:p w:rsidR="005B43F0" w:rsidRPr="00B4308B" w:rsidRDefault="005B43F0" w:rsidP="005B43F0">
            <w:pPr>
              <w:spacing w:after="160" w:line="259" w:lineRule="auto"/>
              <w:jc w:val="both"/>
              <w:rPr>
                <w:rFonts w:ascii="Arial" w:eastAsia="Times New Roman" w:hAnsi="Arial" w:cs="Arial"/>
                <w:noProof w:val="0"/>
                <w:sz w:val="20"/>
                <w:szCs w:val="20"/>
              </w:rPr>
            </w:pPr>
          </w:p>
        </w:tc>
        <w:tc>
          <w:tcPr>
            <w:tcW w:w="0" w:type="auto"/>
            <w:vMerge/>
            <w:tcBorders>
              <w:top w:val="nil"/>
              <w:left w:val="nil"/>
              <w:bottom w:val="single" w:sz="4" w:space="0" w:color="000000"/>
              <w:right w:val="single" w:sz="4" w:space="0" w:color="000000"/>
            </w:tcBorders>
            <w:shd w:val="clear" w:color="auto" w:fill="auto"/>
          </w:tcPr>
          <w:p w:rsidR="005B43F0" w:rsidRPr="00B4308B" w:rsidRDefault="005B43F0" w:rsidP="005B43F0">
            <w:pPr>
              <w:spacing w:after="160" w:line="259" w:lineRule="auto"/>
              <w:jc w:val="both"/>
              <w:rPr>
                <w:rFonts w:ascii="Arial" w:eastAsia="Times New Roman" w:hAnsi="Arial" w:cs="Arial"/>
                <w:noProof w:val="0"/>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 w/w </w:t>
            </w:r>
          </w:p>
        </w:tc>
        <w:tc>
          <w:tcPr>
            <w:tcW w:w="1064" w:type="dxa"/>
            <w:tcBorders>
              <w:top w:val="single" w:sz="4" w:space="0" w:color="000000"/>
              <w:left w:val="single" w:sz="4" w:space="0" w:color="000000"/>
              <w:bottom w:val="single" w:sz="4" w:space="0" w:color="000000"/>
              <w:right w:val="single" w:sz="3" w:space="0" w:color="000000"/>
            </w:tcBorders>
            <w:shd w:val="clear" w:color="auto" w:fill="auto"/>
            <w:vAlign w:val="bottom"/>
          </w:tcPr>
          <w:p w:rsidR="005B43F0" w:rsidRPr="00B4308B" w:rsidRDefault="005B43F0" w:rsidP="005B43F0">
            <w:pPr>
              <w:spacing w:after="0" w:line="259" w:lineRule="auto"/>
              <w:ind w:right="44"/>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to/an </w:t>
            </w:r>
          </w:p>
        </w:tc>
        <w:tc>
          <w:tcPr>
            <w:tcW w:w="935" w:type="dxa"/>
            <w:tcBorders>
              <w:top w:val="single" w:sz="4" w:space="0" w:color="000000"/>
              <w:left w:val="single" w:sz="3" w:space="0" w:color="000000"/>
              <w:bottom w:val="single" w:sz="4" w:space="0" w:color="000000"/>
              <w:right w:val="single" w:sz="4" w:space="0" w:color="000000"/>
            </w:tcBorders>
            <w:shd w:val="clear" w:color="auto" w:fill="auto"/>
            <w:vAlign w:val="bottom"/>
          </w:tcPr>
          <w:p w:rsidR="005B43F0" w:rsidRPr="00B4308B" w:rsidRDefault="005B43F0" w:rsidP="005B43F0">
            <w:pPr>
              <w:spacing w:after="0" w:line="259" w:lineRule="auto"/>
              <w:ind w:right="37"/>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kg/h </w:t>
            </w:r>
          </w:p>
        </w:tc>
        <w:tc>
          <w:tcPr>
            <w:tcW w:w="1064" w:type="dxa"/>
            <w:tcBorders>
              <w:top w:val="single" w:sz="4" w:space="0" w:color="000000"/>
              <w:left w:val="single" w:sz="4" w:space="0" w:color="000000"/>
              <w:bottom w:val="single" w:sz="4" w:space="0" w:color="000000"/>
              <w:right w:val="single" w:sz="3" w:space="0" w:color="000000"/>
            </w:tcBorders>
            <w:shd w:val="clear" w:color="auto" w:fill="auto"/>
            <w:vAlign w:val="bottom"/>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kg/h/person </w:t>
            </w:r>
          </w:p>
        </w:tc>
        <w:tc>
          <w:tcPr>
            <w:tcW w:w="1067" w:type="dxa"/>
            <w:tcBorders>
              <w:top w:val="single" w:sz="4" w:space="0" w:color="000000"/>
              <w:left w:val="single" w:sz="3" w:space="0" w:color="000000"/>
              <w:bottom w:val="single" w:sz="4" w:space="0" w:color="000000"/>
              <w:right w:val="single" w:sz="4" w:space="0" w:color="000000"/>
            </w:tcBorders>
            <w:shd w:val="clear" w:color="auto" w:fill="auto"/>
            <w:vAlign w:val="bottom"/>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persoane </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7"/>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Persoane </w:t>
            </w:r>
          </w:p>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(nr.persoane rotunjit) </w:t>
            </w:r>
          </w:p>
        </w:tc>
      </w:tr>
      <w:tr w:rsidR="005B43F0" w:rsidRPr="00B4308B" w:rsidTr="005B43F0">
        <w:trPr>
          <w:trHeight w:val="295"/>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 Hârtie/carton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25,61%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8.500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2.270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1"/>
              <w:jc w:val="both"/>
              <w:rPr>
                <w:rFonts w:ascii="Arial" w:eastAsia="Times New Roman" w:hAnsi="Arial" w:cs="Arial"/>
                <w:noProof w:val="0"/>
                <w:sz w:val="20"/>
                <w:szCs w:val="20"/>
              </w:rPr>
            </w:pP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7 </w:t>
            </w:r>
          </w:p>
        </w:tc>
      </w:tr>
      <w:tr w:rsidR="005B43F0" w:rsidRPr="00B4308B" w:rsidTr="005B43F0">
        <w:trPr>
          <w:trHeight w:val="294"/>
        </w:trPr>
        <w:tc>
          <w:tcPr>
            <w:tcW w:w="390"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 </w:t>
            </w:r>
          </w:p>
        </w:tc>
        <w:tc>
          <w:tcPr>
            <w:tcW w:w="1888"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Carton </w:t>
            </w:r>
          </w:p>
        </w:tc>
        <w:tc>
          <w:tcPr>
            <w:tcW w:w="133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2,56% </w:t>
            </w:r>
          </w:p>
        </w:tc>
        <w:tc>
          <w:tcPr>
            <w:tcW w:w="1064"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851 </w:t>
            </w:r>
          </w:p>
        </w:tc>
        <w:tc>
          <w:tcPr>
            <w:tcW w:w="935"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227 </w:t>
            </w:r>
          </w:p>
        </w:tc>
        <w:tc>
          <w:tcPr>
            <w:tcW w:w="1064"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350 </w:t>
            </w:r>
          </w:p>
        </w:tc>
        <w:tc>
          <w:tcPr>
            <w:tcW w:w="1067"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0,65 </w:t>
            </w:r>
          </w:p>
        </w:tc>
        <w:tc>
          <w:tcPr>
            <w:tcW w:w="147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 </w:t>
            </w:r>
          </w:p>
        </w:tc>
      </w:tr>
      <w:tr w:rsidR="005B43F0" w:rsidRPr="00B4308B" w:rsidTr="005B43F0">
        <w:trPr>
          <w:trHeight w:val="295"/>
        </w:trPr>
        <w:tc>
          <w:tcPr>
            <w:tcW w:w="390"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 </w:t>
            </w:r>
          </w:p>
        </w:tc>
        <w:tc>
          <w:tcPr>
            <w:tcW w:w="1888"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4"/>
              <w:jc w:val="both"/>
              <w:rPr>
                <w:rFonts w:ascii="Arial" w:eastAsia="Times New Roman" w:hAnsi="Arial" w:cs="Arial"/>
                <w:noProof w:val="0"/>
                <w:sz w:val="20"/>
                <w:szCs w:val="20"/>
              </w:rPr>
            </w:pPr>
            <w:r w:rsidRPr="00B4308B">
              <w:rPr>
                <w:rFonts w:ascii="Arial" w:eastAsia="Times New Roman" w:hAnsi="Arial" w:cs="Arial"/>
                <w:noProof w:val="0"/>
                <w:sz w:val="20"/>
                <w:szCs w:val="20"/>
              </w:rPr>
              <w:t>Hârtie tip</w:t>
            </w:r>
            <w:r w:rsidRPr="00B4308B">
              <w:rPr>
                <w:rFonts w:ascii="Arial" w:hAnsi="Arial" w:cs="Arial"/>
                <w:noProof w:val="0"/>
                <w:sz w:val="20"/>
                <w:szCs w:val="20"/>
              </w:rPr>
              <w:t>ă</w:t>
            </w:r>
            <w:r w:rsidRPr="00B4308B">
              <w:rPr>
                <w:rFonts w:ascii="Arial" w:eastAsia="Times New Roman" w:hAnsi="Arial" w:cs="Arial"/>
                <w:noProof w:val="0"/>
                <w:sz w:val="20"/>
                <w:szCs w:val="20"/>
              </w:rPr>
              <w:t>rit</w:t>
            </w:r>
            <w:r w:rsidRPr="00B4308B">
              <w:rPr>
                <w:rFonts w:ascii="Arial" w:hAnsi="Arial" w:cs="Arial"/>
                <w:noProof w:val="0"/>
                <w:sz w:val="20"/>
                <w:szCs w:val="20"/>
              </w:rPr>
              <w:t>ă</w:t>
            </w:r>
          </w:p>
        </w:tc>
        <w:tc>
          <w:tcPr>
            <w:tcW w:w="1332" w:type="dxa"/>
            <w:tcBorders>
              <w:top w:val="single" w:sz="3"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8,97% </w:t>
            </w:r>
          </w:p>
        </w:tc>
        <w:tc>
          <w:tcPr>
            <w:tcW w:w="1064"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2.975 </w:t>
            </w:r>
          </w:p>
        </w:tc>
        <w:tc>
          <w:tcPr>
            <w:tcW w:w="935"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795 </w:t>
            </w:r>
          </w:p>
        </w:tc>
        <w:tc>
          <w:tcPr>
            <w:tcW w:w="1064"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400 </w:t>
            </w:r>
          </w:p>
        </w:tc>
        <w:tc>
          <w:tcPr>
            <w:tcW w:w="1067"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1,99 </w:t>
            </w:r>
          </w:p>
        </w:tc>
        <w:tc>
          <w:tcPr>
            <w:tcW w:w="1476" w:type="dxa"/>
            <w:tcBorders>
              <w:top w:val="single" w:sz="3"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 </w:t>
            </w:r>
          </w:p>
        </w:tc>
      </w:tr>
      <w:tr w:rsidR="005B43F0" w:rsidRPr="00B4308B" w:rsidTr="005B43F0">
        <w:trPr>
          <w:trHeight w:val="296"/>
        </w:trPr>
        <w:tc>
          <w:tcPr>
            <w:tcW w:w="390"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 </w:t>
            </w:r>
          </w:p>
        </w:tc>
        <w:tc>
          <w:tcPr>
            <w:tcW w:w="1888"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Resturi de hârtie </w:t>
            </w:r>
          </w:p>
        </w:tc>
        <w:tc>
          <w:tcPr>
            <w:tcW w:w="1332"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14,09% </w:t>
            </w:r>
          </w:p>
        </w:tc>
        <w:tc>
          <w:tcPr>
            <w:tcW w:w="1064"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4.674 </w:t>
            </w:r>
          </w:p>
        </w:tc>
        <w:tc>
          <w:tcPr>
            <w:tcW w:w="935"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1.248 </w:t>
            </w:r>
          </w:p>
        </w:tc>
        <w:tc>
          <w:tcPr>
            <w:tcW w:w="1064"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400 </w:t>
            </w:r>
          </w:p>
        </w:tc>
        <w:tc>
          <w:tcPr>
            <w:tcW w:w="1067"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3,12 </w:t>
            </w:r>
          </w:p>
        </w:tc>
        <w:tc>
          <w:tcPr>
            <w:tcW w:w="147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 </w:t>
            </w:r>
          </w:p>
        </w:tc>
      </w:tr>
      <w:tr w:rsidR="005B43F0" w:rsidRPr="00B4308B" w:rsidTr="005B43F0">
        <w:trPr>
          <w:trHeight w:val="295"/>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 Plastic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16,09%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5.339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1.426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1"/>
              <w:jc w:val="both"/>
              <w:rPr>
                <w:rFonts w:ascii="Arial" w:eastAsia="Times New Roman" w:hAnsi="Arial" w:cs="Arial"/>
                <w:noProof w:val="0"/>
                <w:sz w:val="20"/>
                <w:szCs w:val="20"/>
              </w:rPr>
            </w:pP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11 </w:t>
            </w:r>
          </w:p>
        </w:tc>
      </w:tr>
      <w:tr w:rsidR="005B43F0" w:rsidRPr="00B4308B" w:rsidTr="005B43F0">
        <w:trPr>
          <w:trHeight w:val="295"/>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lastRenderedPageBreak/>
              <w:t xml:space="preserve">4 </w:t>
            </w: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PET (PIC 1)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2,41%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800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214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160 </w:t>
            </w: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1,34 </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 </w:t>
            </w:r>
          </w:p>
        </w:tc>
      </w:tr>
      <w:tr w:rsidR="005B43F0" w:rsidRPr="00B4308B" w:rsidTr="005B43F0">
        <w:trPr>
          <w:trHeight w:val="295"/>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5 </w:t>
            </w: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HDPE (PIC 2)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2,41%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800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214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160 </w:t>
            </w: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1,34 </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 </w:t>
            </w:r>
          </w:p>
        </w:tc>
      </w:tr>
      <w:tr w:rsidR="005B43F0" w:rsidRPr="00B4308B" w:rsidTr="005B43F0">
        <w:trPr>
          <w:trHeight w:val="293"/>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6 </w:t>
            </w: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PVC (PIC 3)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1,61%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533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142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160 </w:t>
            </w: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0,89 </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 </w:t>
            </w:r>
          </w:p>
        </w:tc>
      </w:tr>
      <w:tr w:rsidR="005B43F0" w:rsidRPr="00B4308B" w:rsidTr="005B43F0">
        <w:trPr>
          <w:trHeight w:val="296"/>
        </w:trPr>
        <w:tc>
          <w:tcPr>
            <w:tcW w:w="390"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 </w:t>
            </w:r>
          </w:p>
        </w:tc>
        <w:tc>
          <w:tcPr>
            <w:tcW w:w="1888"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LDPE (PIC 4) </w:t>
            </w:r>
          </w:p>
        </w:tc>
        <w:tc>
          <w:tcPr>
            <w:tcW w:w="133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6,44% </w:t>
            </w:r>
          </w:p>
        </w:tc>
        <w:tc>
          <w:tcPr>
            <w:tcW w:w="1064"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2.137 </w:t>
            </w:r>
          </w:p>
        </w:tc>
        <w:tc>
          <w:tcPr>
            <w:tcW w:w="935"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571 </w:t>
            </w:r>
          </w:p>
        </w:tc>
        <w:tc>
          <w:tcPr>
            <w:tcW w:w="1064"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160 </w:t>
            </w:r>
          </w:p>
        </w:tc>
        <w:tc>
          <w:tcPr>
            <w:tcW w:w="1067"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3,57 </w:t>
            </w:r>
          </w:p>
        </w:tc>
        <w:tc>
          <w:tcPr>
            <w:tcW w:w="147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 </w:t>
            </w:r>
          </w:p>
        </w:tc>
      </w:tr>
      <w:tr w:rsidR="005B43F0" w:rsidRPr="00B4308B" w:rsidTr="005B43F0">
        <w:trPr>
          <w:trHeight w:val="295"/>
        </w:trPr>
        <w:tc>
          <w:tcPr>
            <w:tcW w:w="390"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 </w:t>
            </w:r>
          </w:p>
        </w:tc>
        <w:tc>
          <w:tcPr>
            <w:tcW w:w="1888"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7"/>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Resturi plastic </w:t>
            </w:r>
          </w:p>
        </w:tc>
        <w:tc>
          <w:tcPr>
            <w:tcW w:w="1332" w:type="dxa"/>
            <w:tcBorders>
              <w:top w:val="single" w:sz="3"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3,22% </w:t>
            </w:r>
          </w:p>
        </w:tc>
        <w:tc>
          <w:tcPr>
            <w:tcW w:w="1064"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1.068 </w:t>
            </w:r>
          </w:p>
        </w:tc>
        <w:tc>
          <w:tcPr>
            <w:tcW w:w="935"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285 </w:t>
            </w:r>
          </w:p>
        </w:tc>
        <w:tc>
          <w:tcPr>
            <w:tcW w:w="1064" w:type="dxa"/>
            <w:tcBorders>
              <w:top w:val="single" w:sz="3"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160 </w:t>
            </w:r>
          </w:p>
        </w:tc>
        <w:tc>
          <w:tcPr>
            <w:tcW w:w="1067" w:type="dxa"/>
            <w:tcBorders>
              <w:top w:val="single" w:sz="3"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1,78 </w:t>
            </w:r>
          </w:p>
        </w:tc>
        <w:tc>
          <w:tcPr>
            <w:tcW w:w="1476" w:type="dxa"/>
            <w:tcBorders>
              <w:top w:val="single" w:sz="3"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 </w:t>
            </w:r>
          </w:p>
        </w:tc>
      </w:tr>
      <w:tr w:rsidR="005B43F0" w:rsidRPr="00B4308B" w:rsidTr="005B43F0">
        <w:trPr>
          <w:trHeight w:val="296"/>
        </w:trPr>
        <w:tc>
          <w:tcPr>
            <w:tcW w:w="390"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88"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3. Metale </w:t>
            </w:r>
          </w:p>
        </w:tc>
        <w:tc>
          <w:tcPr>
            <w:tcW w:w="1332"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11,22% </w:t>
            </w:r>
          </w:p>
        </w:tc>
        <w:tc>
          <w:tcPr>
            <w:tcW w:w="1064"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3.724 </w:t>
            </w:r>
          </w:p>
        </w:tc>
        <w:tc>
          <w:tcPr>
            <w:tcW w:w="935"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995 </w:t>
            </w:r>
          </w:p>
        </w:tc>
        <w:tc>
          <w:tcPr>
            <w:tcW w:w="1064"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1"/>
              <w:jc w:val="both"/>
              <w:rPr>
                <w:rFonts w:ascii="Arial" w:eastAsia="Times New Roman" w:hAnsi="Arial" w:cs="Arial"/>
                <w:noProof w:val="0"/>
                <w:sz w:val="20"/>
                <w:szCs w:val="20"/>
              </w:rPr>
            </w:pPr>
          </w:p>
        </w:tc>
        <w:tc>
          <w:tcPr>
            <w:tcW w:w="1067"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47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 </w:t>
            </w:r>
          </w:p>
        </w:tc>
      </w:tr>
      <w:tr w:rsidR="005B43F0" w:rsidRPr="00B4308B" w:rsidTr="005B43F0">
        <w:trPr>
          <w:trHeight w:val="295"/>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 </w:t>
            </w: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4"/>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feroase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8,42%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2.792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746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1"/>
              <w:jc w:val="both"/>
              <w:rPr>
                <w:rFonts w:ascii="Arial" w:eastAsia="Times New Roman" w:hAnsi="Arial" w:cs="Arial"/>
                <w:noProof w:val="0"/>
                <w:sz w:val="20"/>
                <w:szCs w:val="20"/>
              </w:rPr>
            </w:pP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r>
      <w:tr w:rsidR="005B43F0" w:rsidRPr="00B4308B" w:rsidTr="005B43F0">
        <w:trPr>
          <w:trHeight w:val="295"/>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10 </w:t>
            </w: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neferoase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2,81%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932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249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250 </w:t>
            </w: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1,00 </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 </w:t>
            </w:r>
          </w:p>
        </w:tc>
      </w:tr>
      <w:tr w:rsidR="005B43F0" w:rsidRPr="00B4308B" w:rsidTr="005B43F0">
        <w:trPr>
          <w:trHeight w:val="293"/>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4. Sticl</w:t>
            </w:r>
            <w:r w:rsidRPr="00B4308B">
              <w:rPr>
                <w:rFonts w:ascii="Arial" w:hAnsi="Arial" w:cs="Arial"/>
                <w:noProof w:val="0"/>
                <w:sz w:val="20"/>
                <w:szCs w:val="20"/>
              </w:rPr>
              <w:t>ă</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12,27%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4.073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1.088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1"/>
              <w:jc w:val="both"/>
              <w:rPr>
                <w:rFonts w:ascii="Arial" w:eastAsia="Times New Roman" w:hAnsi="Arial" w:cs="Arial"/>
                <w:noProof w:val="0"/>
                <w:sz w:val="20"/>
                <w:szCs w:val="20"/>
              </w:rPr>
            </w:pP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6 </w:t>
            </w:r>
          </w:p>
        </w:tc>
      </w:tr>
      <w:tr w:rsidR="005B43F0" w:rsidRPr="00B4308B" w:rsidTr="005B43F0">
        <w:trPr>
          <w:trHeight w:val="295"/>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11 </w:t>
            </w: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Alb</w:t>
            </w:r>
            <w:r w:rsidRPr="00B4308B">
              <w:rPr>
                <w:rFonts w:ascii="Arial" w:hAnsi="Arial" w:cs="Arial"/>
                <w:noProof w:val="0"/>
                <w:sz w:val="20"/>
                <w:szCs w:val="20"/>
              </w:rPr>
              <w:t>ă</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4,30%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1.425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381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200 </w:t>
            </w: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1,90 </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 </w:t>
            </w:r>
          </w:p>
        </w:tc>
      </w:tr>
      <w:tr w:rsidR="005B43F0" w:rsidRPr="00B4308B" w:rsidTr="005B43F0">
        <w:trPr>
          <w:trHeight w:val="296"/>
        </w:trPr>
        <w:tc>
          <w:tcPr>
            <w:tcW w:w="390"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 </w:t>
            </w:r>
          </w:p>
        </w:tc>
        <w:tc>
          <w:tcPr>
            <w:tcW w:w="1888"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Colorat</w:t>
            </w:r>
            <w:r w:rsidRPr="00B4308B">
              <w:rPr>
                <w:rFonts w:ascii="Arial" w:hAnsi="Arial" w:cs="Arial"/>
                <w:noProof w:val="0"/>
                <w:sz w:val="20"/>
                <w:szCs w:val="20"/>
              </w:rPr>
              <w:t>ă</w:t>
            </w:r>
          </w:p>
        </w:tc>
        <w:tc>
          <w:tcPr>
            <w:tcW w:w="133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7,98% </w:t>
            </w:r>
          </w:p>
        </w:tc>
        <w:tc>
          <w:tcPr>
            <w:tcW w:w="1064"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2.647 </w:t>
            </w:r>
          </w:p>
        </w:tc>
        <w:tc>
          <w:tcPr>
            <w:tcW w:w="935"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8"/>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707 </w:t>
            </w:r>
          </w:p>
        </w:tc>
        <w:tc>
          <w:tcPr>
            <w:tcW w:w="1064"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ind w:right="4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200 </w:t>
            </w:r>
          </w:p>
        </w:tc>
        <w:tc>
          <w:tcPr>
            <w:tcW w:w="1067"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3,54 </w:t>
            </w:r>
          </w:p>
        </w:tc>
        <w:tc>
          <w:tcPr>
            <w:tcW w:w="147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ind w:right="3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 </w:t>
            </w:r>
          </w:p>
        </w:tc>
      </w:tr>
      <w:tr w:rsidR="005B43F0" w:rsidRPr="00B4308B" w:rsidTr="005B43F0">
        <w:trPr>
          <w:trHeight w:val="293"/>
        </w:trPr>
        <w:tc>
          <w:tcPr>
            <w:tcW w:w="390"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88"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5. Ne reciclabile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34,80%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11.547 </w:t>
            </w:r>
          </w:p>
        </w:tc>
        <w:tc>
          <w:tcPr>
            <w:tcW w:w="935"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3.084 </w:t>
            </w:r>
          </w:p>
        </w:tc>
        <w:tc>
          <w:tcPr>
            <w:tcW w:w="1064"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067"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r>
      <w:tr w:rsidR="005B43F0" w:rsidRPr="00B4308B" w:rsidTr="005B43F0">
        <w:trPr>
          <w:trHeight w:val="296"/>
        </w:trPr>
        <w:tc>
          <w:tcPr>
            <w:tcW w:w="2278" w:type="dxa"/>
            <w:gridSpan w:val="2"/>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TOTAL </w:t>
            </w:r>
          </w:p>
        </w:tc>
        <w:tc>
          <w:tcPr>
            <w:tcW w:w="133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100,00% </w:t>
            </w:r>
          </w:p>
        </w:tc>
        <w:tc>
          <w:tcPr>
            <w:tcW w:w="1064"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33.182 </w:t>
            </w:r>
          </w:p>
        </w:tc>
        <w:tc>
          <w:tcPr>
            <w:tcW w:w="935"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8.863 </w:t>
            </w:r>
          </w:p>
        </w:tc>
        <w:tc>
          <w:tcPr>
            <w:tcW w:w="1064"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067"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47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25 </w:t>
            </w:r>
          </w:p>
        </w:tc>
      </w:tr>
    </w:tbl>
    <w:p w:rsidR="005B43F0" w:rsidRPr="009A62A7" w:rsidRDefault="005B43F0" w:rsidP="00B4308B">
      <w:pPr>
        <w:spacing w:after="101" w:line="240" w:lineRule="auto"/>
        <w:jc w:val="both"/>
        <w:rPr>
          <w:rFonts w:ascii="Arial" w:eastAsia="Times New Roman" w:hAnsi="Arial" w:cs="Arial"/>
          <w:noProof w:val="0"/>
        </w:rPr>
      </w:pPr>
      <w:r w:rsidRPr="009A62A7">
        <w:rPr>
          <w:rFonts w:ascii="Arial" w:eastAsia="Times New Roman" w:hAnsi="Arial" w:cs="Arial"/>
          <w:noProof w:val="0"/>
        </w:rPr>
        <w:t xml:space="preserve"> Pe baza calculelor de mai sus vor fi necesare urm</w:t>
      </w:r>
      <w:r w:rsidRPr="009A62A7">
        <w:rPr>
          <w:rFonts w:ascii="Arial" w:hAnsi="Arial" w:cs="Arial"/>
          <w:noProof w:val="0"/>
        </w:rPr>
        <w:t>ă</w:t>
      </w:r>
      <w:r w:rsidRPr="009A62A7">
        <w:rPr>
          <w:rFonts w:ascii="Arial" w:eastAsia="Times New Roman" w:hAnsi="Arial" w:cs="Arial"/>
          <w:noProof w:val="0"/>
        </w:rPr>
        <w:t>toarele sec</w:t>
      </w:r>
      <w:r w:rsidRPr="009A62A7">
        <w:rPr>
          <w:rFonts w:ascii="Arial" w:hAnsi="Arial" w:cs="Arial"/>
          <w:noProof w:val="0"/>
        </w:rPr>
        <w:t>ţ</w:t>
      </w:r>
      <w:r w:rsidRPr="009A62A7">
        <w:rPr>
          <w:rFonts w:ascii="Arial" w:eastAsia="Times New Roman" w:hAnsi="Arial" w:cs="Arial"/>
          <w:noProof w:val="0"/>
        </w:rPr>
        <w:t xml:space="preserve">ii </w:t>
      </w:r>
      <w:r w:rsidR="00D77372" w:rsidRPr="009A62A7">
        <w:rPr>
          <w:rFonts w:ascii="Arial" w:eastAsia="Times New Roman" w:hAnsi="Arial" w:cs="Arial"/>
          <w:noProof w:val="0"/>
        </w:rPr>
        <w:t>d</w:t>
      </w:r>
      <w:r w:rsidRPr="009A62A7">
        <w:rPr>
          <w:rFonts w:ascii="Arial" w:eastAsia="Times New Roman" w:hAnsi="Arial" w:cs="Arial"/>
          <w:noProof w:val="0"/>
        </w:rPr>
        <w:t>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6" w:line="240" w:lineRule="auto"/>
        <w:ind w:right="39" w:firstLine="2"/>
        <w:jc w:val="both"/>
        <w:rPr>
          <w:rFonts w:ascii="Arial" w:eastAsia="Times New Roman" w:hAnsi="Arial" w:cs="Arial"/>
          <w:noProof w:val="0"/>
        </w:rPr>
      </w:pPr>
      <w:r w:rsidRPr="009A62A7">
        <w:rPr>
          <w:rFonts w:ascii="Arial" w:eastAsia="Arial" w:hAnsi="Arial" w:cs="Arial"/>
          <w:i/>
          <w:noProof w:val="0"/>
        </w:rPr>
        <w:t>carton</w:t>
      </w:r>
      <w:r w:rsidRPr="009A62A7">
        <w:rPr>
          <w:rFonts w:ascii="Arial" w:eastAsia="Times New Roman" w:hAnsi="Arial" w:cs="Arial"/>
          <w:noProof w:val="0"/>
        </w:rPr>
        <w:t>: un sector cu 1 muncitor,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5" w:line="240" w:lineRule="auto"/>
        <w:ind w:right="39" w:firstLine="2"/>
        <w:jc w:val="both"/>
        <w:rPr>
          <w:rFonts w:ascii="Arial" w:eastAsia="Times New Roman" w:hAnsi="Arial" w:cs="Arial"/>
          <w:noProof w:val="0"/>
        </w:rPr>
      </w:pPr>
      <w:r w:rsidRPr="009A62A7">
        <w:rPr>
          <w:rFonts w:ascii="Arial" w:eastAsia="Arial" w:hAnsi="Arial" w:cs="Arial"/>
          <w:i/>
          <w:noProof w:val="0"/>
        </w:rPr>
        <w:t>hârtie tip</w:t>
      </w:r>
      <w:r w:rsidRPr="009A62A7">
        <w:rPr>
          <w:rFonts w:ascii="Arial" w:hAnsi="Arial" w:cs="Arial"/>
          <w:noProof w:val="0"/>
        </w:rPr>
        <w:t>ă</w:t>
      </w:r>
      <w:r w:rsidRPr="009A62A7">
        <w:rPr>
          <w:rFonts w:ascii="Arial" w:eastAsia="Arial" w:hAnsi="Arial" w:cs="Arial"/>
          <w:i/>
          <w:noProof w:val="0"/>
        </w:rPr>
        <w:t>rit</w:t>
      </w:r>
      <w:r w:rsidRPr="009A62A7">
        <w:rPr>
          <w:rFonts w:ascii="Arial" w:hAnsi="Arial" w:cs="Arial"/>
          <w:noProof w:val="0"/>
        </w:rPr>
        <w:t>ă</w:t>
      </w:r>
      <w:r w:rsidRPr="009A62A7">
        <w:rPr>
          <w:rFonts w:ascii="Arial" w:eastAsia="Times New Roman" w:hAnsi="Arial" w:cs="Arial"/>
          <w:noProof w:val="0"/>
        </w:rPr>
        <w:t>:un sector cu 2 muncitori,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5" w:line="240" w:lineRule="auto"/>
        <w:ind w:right="39" w:firstLine="2"/>
        <w:jc w:val="both"/>
        <w:rPr>
          <w:rFonts w:ascii="Arial" w:eastAsia="Times New Roman" w:hAnsi="Arial" w:cs="Arial"/>
          <w:noProof w:val="0"/>
        </w:rPr>
      </w:pPr>
      <w:r w:rsidRPr="009A62A7">
        <w:rPr>
          <w:rFonts w:ascii="Arial" w:eastAsia="Arial" w:hAnsi="Arial" w:cs="Arial"/>
          <w:i/>
          <w:noProof w:val="0"/>
        </w:rPr>
        <w:t>resturi hârtie</w:t>
      </w:r>
      <w:r w:rsidRPr="009A62A7">
        <w:rPr>
          <w:rFonts w:ascii="Arial" w:eastAsia="Times New Roman" w:hAnsi="Arial" w:cs="Arial"/>
          <w:noProof w:val="0"/>
        </w:rPr>
        <w:t>: un sector cu 4 muncitori,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6" w:line="240" w:lineRule="auto"/>
        <w:ind w:right="39" w:firstLine="2"/>
        <w:jc w:val="both"/>
        <w:rPr>
          <w:rFonts w:ascii="Arial" w:eastAsia="Times New Roman" w:hAnsi="Arial" w:cs="Arial"/>
          <w:noProof w:val="0"/>
        </w:rPr>
      </w:pPr>
      <w:r w:rsidRPr="009A62A7">
        <w:rPr>
          <w:rFonts w:ascii="Arial" w:eastAsia="Arial" w:hAnsi="Arial" w:cs="Arial"/>
          <w:i/>
          <w:noProof w:val="0"/>
        </w:rPr>
        <w:t>PET</w:t>
      </w:r>
      <w:r w:rsidRPr="009A62A7">
        <w:rPr>
          <w:rFonts w:ascii="Arial" w:eastAsia="Times New Roman" w:hAnsi="Arial" w:cs="Arial"/>
          <w:noProof w:val="0"/>
        </w:rPr>
        <w:t>: un sector cu 2 muncitori,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8" w:line="240" w:lineRule="auto"/>
        <w:ind w:right="39" w:firstLine="2"/>
        <w:jc w:val="both"/>
        <w:rPr>
          <w:rFonts w:ascii="Arial" w:eastAsia="Times New Roman" w:hAnsi="Arial" w:cs="Arial"/>
          <w:noProof w:val="0"/>
        </w:rPr>
      </w:pPr>
      <w:r w:rsidRPr="009A62A7">
        <w:rPr>
          <w:rFonts w:ascii="Arial" w:eastAsia="Arial" w:hAnsi="Arial" w:cs="Arial"/>
          <w:i/>
          <w:noProof w:val="0"/>
        </w:rPr>
        <w:t>PEHD</w:t>
      </w:r>
      <w:r w:rsidRPr="009A62A7">
        <w:rPr>
          <w:rFonts w:ascii="Arial" w:eastAsia="Times New Roman" w:hAnsi="Arial" w:cs="Arial"/>
          <w:noProof w:val="0"/>
        </w:rPr>
        <w:t>: un sector cu 2 muncitori,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6" w:line="240" w:lineRule="auto"/>
        <w:ind w:right="39" w:firstLine="2"/>
        <w:jc w:val="both"/>
        <w:rPr>
          <w:rFonts w:ascii="Arial" w:eastAsia="Times New Roman" w:hAnsi="Arial" w:cs="Arial"/>
          <w:noProof w:val="0"/>
        </w:rPr>
      </w:pPr>
      <w:r w:rsidRPr="009A62A7">
        <w:rPr>
          <w:rFonts w:ascii="Arial" w:eastAsia="Arial" w:hAnsi="Arial" w:cs="Arial"/>
          <w:i/>
          <w:noProof w:val="0"/>
        </w:rPr>
        <w:t>PVC</w:t>
      </w:r>
      <w:r w:rsidRPr="009A62A7">
        <w:rPr>
          <w:rFonts w:ascii="Arial" w:eastAsia="Times New Roman" w:hAnsi="Arial" w:cs="Arial"/>
          <w:noProof w:val="0"/>
        </w:rPr>
        <w:t>: un sector cu 1 muncitor,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8" w:line="240" w:lineRule="auto"/>
        <w:ind w:right="39" w:firstLine="2"/>
        <w:jc w:val="both"/>
        <w:rPr>
          <w:rFonts w:ascii="Arial" w:eastAsia="Times New Roman" w:hAnsi="Arial" w:cs="Arial"/>
          <w:noProof w:val="0"/>
        </w:rPr>
      </w:pPr>
      <w:r w:rsidRPr="009A62A7">
        <w:rPr>
          <w:rFonts w:ascii="Arial" w:eastAsia="Arial" w:hAnsi="Arial" w:cs="Arial"/>
          <w:i/>
          <w:noProof w:val="0"/>
        </w:rPr>
        <w:t>PELD</w:t>
      </w:r>
      <w:r w:rsidRPr="009A62A7">
        <w:rPr>
          <w:rFonts w:ascii="Arial" w:eastAsia="Times New Roman" w:hAnsi="Arial" w:cs="Arial"/>
          <w:noProof w:val="0"/>
        </w:rPr>
        <w:t>: un sector cu 4 muncitori,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5" w:line="240" w:lineRule="auto"/>
        <w:ind w:right="39" w:firstLine="2"/>
        <w:jc w:val="both"/>
        <w:rPr>
          <w:rFonts w:ascii="Arial" w:eastAsia="Times New Roman" w:hAnsi="Arial" w:cs="Arial"/>
          <w:noProof w:val="0"/>
        </w:rPr>
      </w:pPr>
      <w:r w:rsidRPr="009A62A7">
        <w:rPr>
          <w:rFonts w:ascii="Arial" w:eastAsia="Arial" w:hAnsi="Arial" w:cs="Arial"/>
          <w:i/>
          <w:noProof w:val="0"/>
        </w:rPr>
        <w:t>resturi plastic</w:t>
      </w:r>
      <w:r w:rsidRPr="009A62A7">
        <w:rPr>
          <w:rFonts w:ascii="Arial" w:eastAsia="Times New Roman" w:hAnsi="Arial" w:cs="Arial"/>
          <w:noProof w:val="0"/>
        </w:rPr>
        <w:t>: un sector cu 2 muncitori,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8" w:line="240" w:lineRule="auto"/>
        <w:ind w:right="39" w:firstLine="2"/>
        <w:jc w:val="both"/>
        <w:rPr>
          <w:rFonts w:ascii="Arial" w:eastAsia="Times New Roman" w:hAnsi="Arial" w:cs="Arial"/>
          <w:noProof w:val="0"/>
        </w:rPr>
      </w:pPr>
      <w:r w:rsidRPr="009A62A7">
        <w:rPr>
          <w:rFonts w:ascii="Arial" w:eastAsia="Arial" w:hAnsi="Arial" w:cs="Arial"/>
          <w:i/>
          <w:noProof w:val="0"/>
        </w:rPr>
        <w:t>metale neferoase</w:t>
      </w:r>
      <w:r w:rsidRPr="009A62A7">
        <w:rPr>
          <w:rFonts w:ascii="Arial" w:eastAsia="Times New Roman" w:hAnsi="Arial" w:cs="Arial"/>
          <w:noProof w:val="0"/>
        </w:rPr>
        <w:t>: un sector cu 1 muncitor,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numPr>
          <w:ilvl w:val="0"/>
          <w:numId w:val="54"/>
        </w:numPr>
        <w:spacing w:after="45" w:line="240" w:lineRule="auto"/>
        <w:ind w:right="39" w:firstLine="2"/>
        <w:jc w:val="both"/>
        <w:rPr>
          <w:rFonts w:ascii="Arial" w:eastAsia="Times New Roman" w:hAnsi="Arial" w:cs="Arial"/>
          <w:noProof w:val="0"/>
        </w:rPr>
      </w:pPr>
      <w:r w:rsidRPr="009A62A7">
        <w:rPr>
          <w:rFonts w:ascii="Arial" w:eastAsia="Arial" w:hAnsi="Arial" w:cs="Arial"/>
          <w:i/>
          <w:noProof w:val="0"/>
        </w:rPr>
        <w:t>sticl</w:t>
      </w:r>
      <w:r w:rsidRPr="009A62A7">
        <w:rPr>
          <w:rFonts w:ascii="Arial" w:hAnsi="Arial" w:cs="Arial"/>
          <w:noProof w:val="0"/>
        </w:rPr>
        <w:t>ă</w:t>
      </w:r>
      <w:r w:rsidRPr="009A62A7">
        <w:rPr>
          <w:rFonts w:ascii="Arial" w:eastAsia="Arial" w:hAnsi="Arial" w:cs="Arial"/>
          <w:i/>
          <w:noProof w:val="0"/>
        </w:rPr>
        <w:t xml:space="preserve"> alb</w:t>
      </w:r>
      <w:r w:rsidRPr="009A62A7">
        <w:rPr>
          <w:rFonts w:ascii="Arial" w:hAnsi="Arial" w:cs="Arial"/>
          <w:noProof w:val="0"/>
        </w:rPr>
        <w:t>ă</w:t>
      </w:r>
      <w:r w:rsidRPr="009A62A7">
        <w:rPr>
          <w:rFonts w:ascii="Arial" w:eastAsia="Times New Roman" w:hAnsi="Arial" w:cs="Arial"/>
          <w:noProof w:val="0"/>
        </w:rPr>
        <w:t>: un sector cu 2 muncitori,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r w:rsidRPr="009A62A7">
        <w:rPr>
          <w:rFonts w:ascii="Arial" w:eastAsia="Segoe UI Symbol" w:hAnsi="Arial" w:cs="Arial"/>
          <w:noProof w:val="0"/>
        </w:rPr>
        <w:t>•</w:t>
      </w:r>
      <w:r w:rsidRPr="009A62A7">
        <w:rPr>
          <w:rFonts w:ascii="Arial" w:eastAsia="Arial" w:hAnsi="Arial" w:cs="Arial"/>
          <w:i/>
          <w:noProof w:val="0"/>
        </w:rPr>
        <w:t>sticl</w:t>
      </w:r>
      <w:r w:rsidRPr="009A62A7">
        <w:rPr>
          <w:rFonts w:ascii="Arial" w:hAnsi="Arial" w:cs="Arial"/>
          <w:noProof w:val="0"/>
        </w:rPr>
        <w:t>ă</w:t>
      </w:r>
      <w:r w:rsidRPr="009A62A7">
        <w:rPr>
          <w:rFonts w:ascii="Arial" w:eastAsia="Arial" w:hAnsi="Arial" w:cs="Arial"/>
          <w:i/>
          <w:noProof w:val="0"/>
        </w:rPr>
        <w:t xml:space="preserve"> colorat</w:t>
      </w:r>
      <w:r w:rsidRPr="009A62A7">
        <w:rPr>
          <w:rFonts w:ascii="Arial" w:hAnsi="Arial" w:cs="Arial"/>
          <w:noProof w:val="0"/>
        </w:rPr>
        <w:t>ă</w:t>
      </w:r>
      <w:r w:rsidRPr="009A62A7">
        <w:rPr>
          <w:rFonts w:ascii="Arial" w:eastAsia="Times New Roman" w:hAnsi="Arial" w:cs="Arial"/>
          <w:noProof w:val="0"/>
        </w:rPr>
        <w:t>: un sector cu 4 muncitori, total 4 pozi</w:t>
      </w:r>
      <w:r w:rsidRPr="009A62A7">
        <w:rPr>
          <w:rFonts w:ascii="Arial" w:hAnsi="Arial" w:cs="Arial"/>
          <w:noProof w:val="0"/>
        </w:rPr>
        <w:t>ţ</w:t>
      </w:r>
      <w:r w:rsidRPr="009A62A7">
        <w:rPr>
          <w:rFonts w:ascii="Arial" w:eastAsia="Times New Roman" w:hAnsi="Arial" w:cs="Arial"/>
          <w:noProof w:val="0"/>
        </w:rPr>
        <w:t>ii de sortare manual</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spacing w:after="102" w:line="240" w:lineRule="auto"/>
        <w:jc w:val="both"/>
        <w:rPr>
          <w:rFonts w:ascii="Arial" w:eastAsia="Times New Roman" w:hAnsi="Arial" w:cs="Arial"/>
          <w:noProof w:val="0"/>
        </w:rPr>
      </w:pPr>
    </w:p>
    <w:p w:rsidR="005B43F0" w:rsidRPr="009A62A7" w:rsidRDefault="005B43F0" w:rsidP="00B4308B">
      <w:pPr>
        <w:spacing w:after="0" w:line="240" w:lineRule="auto"/>
        <w:ind w:right="39"/>
        <w:jc w:val="both"/>
        <w:rPr>
          <w:rFonts w:ascii="Arial" w:eastAsia="Times New Roman" w:hAnsi="Arial" w:cs="Arial"/>
          <w:noProof w:val="0"/>
        </w:rPr>
      </w:pPr>
      <w:r w:rsidRPr="009A62A7">
        <w:rPr>
          <w:rFonts w:ascii="Arial" w:eastAsia="Times New Roman" w:hAnsi="Arial" w:cs="Arial"/>
          <w:noProof w:val="0"/>
        </w:rPr>
        <w:t>Num</w:t>
      </w:r>
      <w:r w:rsidRPr="009A62A7">
        <w:rPr>
          <w:rFonts w:ascii="Arial" w:hAnsi="Arial" w:cs="Arial"/>
          <w:noProof w:val="0"/>
        </w:rPr>
        <w:t>ă</w:t>
      </w:r>
      <w:r w:rsidRPr="009A62A7">
        <w:rPr>
          <w:rFonts w:ascii="Arial" w:eastAsia="Times New Roman" w:hAnsi="Arial" w:cs="Arial"/>
          <w:noProof w:val="0"/>
        </w:rPr>
        <w:t>rul total de muncitori pentru sortarea manual</w:t>
      </w:r>
      <w:r w:rsidRPr="009A62A7">
        <w:rPr>
          <w:rFonts w:ascii="Arial" w:hAnsi="Arial" w:cs="Arial"/>
          <w:noProof w:val="0"/>
        </w:rPr>
        <w:t>ă</w:t>
      </w:r>
      <w:r w:rsidRPr="009A62A7">
        <w:rPr>
          <w:rFonts w:ascii="Arial" w:eastAsia="Times New Roman" w:hAnsi="Arial" w:cs="Arial"/>
          <w:noProof w:val="0"/>
        </w:rPr>
        <w:t xml:space="preserve"> pentru fiecare schimb este de 25 (excluzând muncitorii suplimentari, care vor acoperi schimbul nr. 2, concediile de odihn</w:t>
      </w:r>
      <w:r w:rsidRPr="009A62A7">
        <w:rPr>
          <w:rFonts w:ascii="Arial" w:hAnsi="Arial" w:cs="Arial"/>
          <w:noProof w:val="0"/>
        </w:rPr>
        <w:t>ă</w:t>
      </w:r>
      <w:r w:rsidRPr="009A62A7">
        <w:rPr>
          <w:rFonts w:ascii="Arial" w:eastAsia="Times New Roman" w:hAnsi="Arial" w:cs="Arial"/>
          <w:noProof w:val="0"/>
        </w:rPr>
        <w:t xml:space="preserve"> sau concediile de boal</w:t>
      </w:r>
      <w:r w:rsidRPr="009A62A7">
        <w:rPr>
          <w:rFonts w:ascii="Arial" w:hAnsi="Arial" w:cs="Arial"/>
          <w:noProof w:val="0"/>
        </w:rPr>
        <w:t>ă</w:t>
      </w:r>
      <w:r w:rsidRPr="009A62A7">
        <w:rPr>
          <w:rFonts w:ascii="Arial" w:eastAsia="Times New Roman" w:hAnsi="Arial" w:cs="Arial"/>
          <w:noProof w:val="0"/>
        </w:rPr>
        <w:t>), în timp ce num</w:t>
      </w:r>
      <w:r w:rsidRPr="009A62A7">
        <w:rPr>
          <w:rFonts w:ascii="Arial" w:hAnsi="Arial" w:cs="Arial"/>
          <w:noProof w:val="0"/>
        </w:rPr>
        <w:t>ă</w:t>
      </w:r>
      <w:r w:rsidRPr="009A62A7">
        <w:rPr>
          <w:rFonts w:ascii="Arial" w:eastAsia="Times New Roman" w:hAnsi="Arial" w:cs="Arial"/>
          <w:noProof w:val="0"/>
        </w:rPr>
        <w:t xml:space="preserve">rul maxim disponibil de posturi este de 48. </w:t>
      </w:r>
    </w:p>
    <w:p w:rsidR="005B43F0" w:rsidRPr="009A62A7" w:rsidRDefault="005B43F0" w:rsidP="00B4308B">
      <w:pPr>
        <w:spacing w:after="0" w:line="240" w:lineRule="auto"/>
        <w:ind w:right="39"/>
        <w:jc w:val="both"/>
        <w:rPr>
          <w:rFonts w:ascii="Arial" w:eastAsia="Times New Roman" w:hAnsi="Arial" w:cs="Arial"/>
          <w:noProof w:val="0"/>
        </w:rPr>
      </w:pPr>
      <w:r w:rsidRPr="009A62A7">
        <w:rPr>
          <w:rFonts w:ascii="Arial" w:eastAsia="Arial" w:hAnsi="Arial" w:cs="Arial"/>
          <w:b/>
          <w:i/>
          <w:noProof w:val="0"/>
        </w:rPr>
        <w:t>Zona de stocare temporar</w:t>
      </w:r>
      <w:r w:rsidRPr="009A62A7">
        <w:rPr>
          <w:rFonts w:ascii="Arial" w:hAnsi="Arial" w:cs="Arial"/>
          <w:noProof w:val="0"/>
        </w:rPr>
        <w:t>ă</w:t>
      </w:r>
    </w:p>
    <w:p w:rsidR="005B43F0" w:rsidRPr="009A62A7" w:rsidRDefault="005B43F0" w:rsidP="00B4308B">
      <w:pPr>
        <w:spacing w:after="0" w:line="240" w:lineRule="auto"/>
        <w:ind w:right="39"/>
        <w:jc w:val="both"/>
        <w:rPr>
          <w:rFonts w:ascii="Arial" w:eastAsia="Times New Roman" w:hAnsi="Arial" w:cs="Arial"/>
          <w:noProof w:val="0"/>
        </w:rPr>
      </w:pPr>
      <w:r w:rsidRPr="009A62A7">
        <w:rPr>
          <w:rFonts w:ascii="Arial" w:eastAsia="Times New Roman" w:hAnsi="Arial" w:cs="Arial"/>
          <w:noProof w:val="0"/>
        </w:rPr>
        <w:t>Materialele sortate manual sunt stocate temporar sub platforma de sortare, înainte de a fi transportate la unitatea de balotare. S-au f</w:t>
      </w:r>
      <w:r w:rsidRPr="009A62A7">
        <w:rPr>
          <w:rFonts w:ascii="Arial" w:hAnsi="Arial" w:cs="Arial"/>
          <w:noProof w:val="0"/>
        </w:rPr>
        <w:t>ă</w:t>
      </w:r>
      <w:r w:rsidRPr="009A62A7">
        <w:rPr>
          <w:rFonts w:ascii="Arial" w:eastAsia="Times New Roman" w:hAnsi="Arial" w:cs="Arial"/>
          <w:noProof w:val="0"/>
        </w:rPr>
        <w:t>cut calcule de proiectare pentru a verifica dac</w:t>
      </w:r>
      <w:r w:rsidRPr="009A62A7">
        <w:rPr>
          <w:rFonts w:ascii="Arial" w:hAnsi="Arial" w:cs="Arial"/>
          <w:noProof w:val="0"/>
        </w:rPr>
        <w:t>ă</w:t>
      </w:r>
      <w:r w:rsidRPr="009A62A7">
        <w:rPr>
          <w:rFonts w:ascii="Arial" w:eastAsia="Times New Roman" w:hAnsi="Arial" w:cs="Arial"/>
          <w:noProof w:val="0"/>
        </w:rPr>
        <w:t xml:space="preserve"> exist</w:t>
      </w:r>
      <w:r w:rsidRPr="009A62A7">
        <w:rPr>
          <w:rFonts w:ascii="Arial" w:hAnsi="Arial" w:cs="Arial"/>
          <w:noProof w:val="0"/>
        </w:rPr>
        <w:t>ă</w:t>
      </w:r>
      <w:r w:rsidRPr="009A62A7">
        <w:rPr>
          <w:rFonts w:ascii="Arial" w:eastAsia="Times New Roman" w:hAnsi="Arial" w:cs="Arial"/>
          <w:noProof w:val="0"/>
        </w:rPr>
        <w:t xml:space="preserve"> o capacitate suficient</w:t>
      </w:r>
      <w:r w:rsidRPr="009A62A7">
        <w:rPr>
          <w:rFonts w:ascii="Arial" w:hAnsi="Arial" w:cs="Arial"/>
          <w:noProof w:val="0"/>
        </w:rPr>
        <w:t>ă</w:t>
      </w:r>
      <w:r w:rsidRPr="009A62A7">
        <w:rPr>
          <w:rFonts w:ascii="Arial" w:eastAsia="Times New Roman" w:hAnsi="Arial" w:cs="Arial"/>
          <w:noProof w:val="0"/>
        </w:rPr>
        <w:t xml:space="preserve"> pentru a acoperi necesarul de depozitare a cantit</w:t>
      </w:r>
      <w:r w:rsidRPr="009A62A7">
        <w:rPr>
          <w:rFonts w:ascii="Arial" w:hAnsi="Arial" w:cs="Arial"/>
          <w:noProof w:val="0"/>
        </w:rPr>
        <w:t>ăţ</w:t>
      </w:r>
      <w:r w:rsidRPr="009A62A7">
        <w:rPr>
          <w:rFonts w:ascii="Arial" w:eastAsia="Times New Roman" w:hAnsi="Arial" w:cs="Arial"/>
          <w:noProof w:val="0"/>
        </w:rPr>
        <w:t>ilor de de</w:t>
      </w:r>
      <w:r w:rsidRPr="009A62A7">
        <w:rPr>
          <w:rFonts w:ascii="Arial" w:hAnsi="Arial" w:cs="Arial"/>
          <w:noProof w:val="0"/>
        </w:rPr>
        <w:t>ş</w:t>
      </w:r>
      <w:r w:rsidRPr="009A62A7">
        <w:rPr>
          <w:rFonts w:ascii="Arial" w:eastAsia="Times New Roman" w:hAnsi="Arial" w:cs="Arial"/>
          <w:noProof w:val="0"/>
        </w:rPr>
        <w:t>euri sortate, pe fiecare flux, pe parcursul unei zile de munc</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B4308B">
      <w:pPr>
        <w:spacing w:after="125" w:line="240" w:lineRule="auto"/>
        <w:ind w:right="39"/>
        <w:jc w:val="both"/>
        <w:rPr>
          <w:rFonts w:ascii="Arial" w:eastAsia="Times New Roman" w:hAnsi="Arial" w:cs="Arial"/>
          <w:noProof w:val="0"/>
        </w:rPr>
      </w:pPr>
      <w:r w:rsidRPr="009A62A7">
        <w:rPr>
          <w:rFonts w:ascii="Arial" w:eastAsia="Times New Roman" w:hAnsi="Arial" w:cs="Arial"/>
          <w:noProof w:val="0"/>
        </w:rPr>
        <w:t>Fiecare compartiment de depozitare are un volum de 40 m</w:t>
      </w:r>
      <w:r w:rsidRPr="009A62A7">
        <w:rPr>
          <w:rFonts w:ascii="Arial" w:eastAsia="Times New Roman" w:hAnsi="Arial" w:cs="Arial"/>
          <w:noProof w:val="0"/>
          <w:vertAlign w:val="superscript"/>
        </w:rPr>
        <w:t>3</w:t>
      </w:r>
      <w:r w:rsidRPr="009A62A7">
        <w:rPr>
          <w:rFonts w:ascii="Arial" w:eastAsia="Times New Roman" w:hAnsi="Arial" w:cs="Arial"/>
          <w:noProof w:val="0"/>
        </w:rPr>
        <w:t xml:space="preserve">. </w:t>
      </w:r>
    </w:p>
    <w:p w:rsidR="005B43F0" w:rsidRPr="009A62A7" w:rsidRDefault="005B43F0" w:rsidP="00B4308B">
      <w:pPr>
        <w:spacing w:after="124" w:line="240" w:lineRule="auto"/>
        <w:ind w:right="39"/>
        <w:jc w:val="both"/>
        <w:rPr>
          <w:rFonts w:ascii="Arial" w:eastAsia="Times New Roman" w:hAnsi="Arial" w:cs="Arial"/>
          <w:noProof w:val="0"/>
        </w:rPr>
      </w:pPr>
      <w:r w:rsidRPr="009A62A7">
        <w:rPr>
          <w:rFonts w:ascii="Arial" w:eastAsia="Times New Roman" w:hAnsi="Arial" w:cs="Arial"/>
          <w:noProof w:val="0"/>
        </w:rPr>
        <w:lastRenderedPageBreak/>
        <w:t>Frac</w:t>
      </w:r>
      <w:r w:rsidRPr="009A62A7">
        <w:rPr>
          <w:rFonts w:ascii="Arial" w:hAnsi="Arial" w:cs="Arial"/>
          <w:noProof w:val="0"/>
        </w:rPr>
        <w:t>ţ</w:t>
      </w:r>
      <w:r w:rsidRPr="009A62A7">
        <w:rPr>
          <w:rFonts w:ascii="Arial" w:eastAsia="Times New Roman" w:hAnsi="Arial" w:cs="Arial"/>
          <w:noProof w:val="0"/>
        </w:rPr>
        <w:t>iile de sticl</w:t>
      </w:r>
      <w:r w:rsidRPr="009A62A7">
        <w:rPr>
          <w:rFonts w:ascii="Arial" w:hAnsi="Arial" w:cs="Arial"/>
          <w:noProof w:val="0"/>
        </w:rPr>
        <w:t>ă</w:t>
      </w:r>
      <w:r w:rsidRPr="009A62A7">
        <w:rPr>
          <w:rFonts w:ascii="Arial" w:eastAsia="Times New Roman" w:hAnsi="Arial" w:cs="Arial"/>
          <w:noProof w:val="0"/>
        </w:rPr>
        <w:t xml:space="preserve">, metale neferoase </w:t>
      </w:r>
      <w:r w:rsidRPr="009A62A7">
        <w:rPr>
          <w:rFonts w:ascii="Arial" w:hAnsi="Arial" w:cs="Arial"/>
          <w:noProof w:val="0"/>
        </w:rPr>
        <w:t>ş</w:t>
      </w:r>
      <w:r w:rsidRPr="009A62A7">
        <w:rPr>
          <w:rFonts w:ascii="Arial" w:eastAsia="Times New Roman" w:hAnsi="Arial" w:cs="Arial"/>
          <w:noProof w:val="0"/>
        </w:rPr>
        <w:t>i frac</w:t>
      </w:r>
      <w:r w:rsidRPr="009A62A7">
        <w:rPr>
          <w:rFonts w:ascii="Arial" w:hAnsi="Arial" w:cs="Arial"/>
          <w:noProof w:val="0"/>
        </w:rPr>
        <w:t>ţ</w:t>
      </w:r>
      <w:r w:rsidRPr="009A62A7">
        <w:rPr>
          <w:rFonts w:ascii="Arial" w:eastAsia="Times New Roman" w:hAnsi="Arial" w:cs="Arial"/>
          <w:noProof w:val="0"/>
        </w:rPr>
        <w:t>iile destinate elimin</w:t>
      </w:r>
      <w:r w:rsidRPr="009A62A7">
        <w:rPr>
          <w:rFonts w:ascii="Arial" w:hAnsi="Arial" w:cs="Arial"/>
          <w:noProof w:val="0"/>
        </w:rPr>
        <w:t>ă</w:t>
      </w:r>
      <w:r w:rsidRPr="009A62A7">
        <w:rPr>
          <w:rFonts w:ascii="Arial" w:eastAsia="Times New Roman" w:hAnsi="Arial" w:cs="Arial"/>
          <w:noProof w:val="0"/>
        </w:rPr>
        <w:t>rii se vor colecta în containere cu capacitatea de 24 m</w:t>
      </w:r>
      <w:r w:rsidRPr="009A62A7">
        <w:rPr>
          <w:rFonts w:ascii="Arial" w:eastAsia="Times New Roman" w:hAnsi="Arial" w:cs="Arial"/>
          <w:noProof w:val="0"/>
          <w:vertAlign w:val="superscript"/>
        </w:rPr>
        <w:t>3</w:t>
      </w:r>
      <w:r w:rsidRPr="009A62A7">
        <w:rPr>
          <w:rFonts w:ascii="Arial" w:eastAsia="Times New Roman" w:hAnsi="Arial" w:cs="Arial"/>
          <w:noProof w:val="0"/>
        </w:rPr>
        <w:t xml:space="preserve">. </w:t>
      </w:r>
    </w:p>
    <w:p w:rsidR="005B43F0" w:rsidRPr="009A62A7" w:rsidRDefault="005B43F0" w:rsidP="00B4308B">
      <w:pPr>
        <w:spacing w:after="0" w:line="240" w:lineRule="auto"/>
        <w:ind w:right="39"/>
        <w:jc w:val="both"/>
        <w:rPr>
          <w:rFonts w:ascii="Arial" w:eastAsia="Times New Roman" w:hAnsi="Arial" w:cs="Arial"/>
          <w:noProof w:val="0"/>
        </w:rPr>
      </w:pPr>
      <w:r w:rsidRPr="009A62A7">
        <w:rPr>
          <w:rFonts w:ascii="Arial" w:eastAsia="Times New Roman" w:hAnsi="Arial" w:cs="Arial"/>
          <w:noProof w:val="0"/>
        </w:rPr>
        <w:t>Tabelul de mai jos, prezint</w:t>
      </w:r>
      <w:r w:rsidRPr="009A62A7">
        <w:rPr>
          <w:rFonts w:ascii="Arial" w:hAnsi="Arial" w:cs="Arial"/>
          <w:noProof w:val="0"/>
        </w:rPr>
        <w:t>ă</w:t>
      </w:r>
      <w:r w:rsidRPr="009A62A7">
        <w:rPr>
          <w:rFonts w:ascii="Arial" w:eastAsia="Times New Roman" w:hAnsi="Arial" w:cs="Arial"/>
          <w:noProof w:val="0"/>
        </w:rPr>
        <w:t xml:space="preserve"> necesarul de spa</w:t>
      </w:r>
      <w:r w:rsidRPr="009A62A7">
        <w:rPr>
          <w:rFonts w:ascii="Arial" w:hAnsi="Arial" w:cs="Arial"/>
          <w:noProof w:val="0"/>
        </w:rPr>
        <w:t>ţ</w:t>
      </w:r>
      <w:r w:rsidRPr="009A62A7">
        <w:rPr>
          <w:rFonts w:ascii="Arial" w:eastAsia="Times New Roman" w:hAnsi="Arial" w:cs="Arial"/>
          <w:noProof w:val="0"/>
        </w:rPr>
        <w:t>iu de depozitare în timp ce ultima coloan</w:t>
      </w:r>
      <w:r w:rsidRPr="009A62A7">
        <w:rPr>
          <w:rFonts w:ascii="Arial" w:hAnsi="Arial" w:cs="Arial"/>
          <w:noProof w:val="0"/>
        </w:rPr>
        <w:t>ă</w:t>
      </w:r>
      <w:r w:rsidRPr="009A62A7">
        <w:rPr>
          <w:rFonts w:ascii="Arial" w:eastAsia="Times New Roman" w:hAnsi="Arial" w:cs="Arial"/>
          <w:noProof w:val="0"/>
        </w:rPr>
        <w:t xml:space="preserve"> reprezint</w:t>
      </w:r>
      <w:r w:rsidRPr="009A62A7">
        <w:rPr>
          <w:rFonts w:ascii="Arial" w:hAnsi="Arial" w:cs="Arial"/>
          <w:noProof w:val="0"/>
        </w:rPr>
        <w:t>ă</w:t>
      </w:r>
      <w:r w:rsidRPr="009A62A7">
        <w:rPr>
          <w:rFonts w:ascii="Arial" w:eastAsia="Times New Roman" w:hAnsi="Arial" w:cs="Arial"/>
          <w:noProof w:val="0"/>
        </w:rPr>
        <w:t xml:space="preserve"> num</w:t>
      </w:r>
      <w:r w:rsidRPr="009A62A7">
        <w:rPr>
          <w:rFonts w:ascii="Arial" w:hAnsi="Arial" w:cs="Arial"/>
          <w:noProof w:val="0"/>
        </w:rPr>
        <w:t>ă</w:t>
      </w:r>
      <w:r w:rsidRPr="009A62A7">
        <w:rPr>
          <w:rFonts w:ascii="Arial" w:eastAsia="Times New Roman" w:hAnsi="Arial" w:cs="Arial"/>
          <w:noProof w:val="0"/>
        </w:rPr>
        <w:t>rul necesar zilnic pentru opera</w:t>
      </w:r>
      <w:r w:rsidRPr="009A62A7">
        <w:rPr>
          <w:rFonts w:ascii="Arial" w:hAnsi="Arial" w:cs="Arial"/>
          <w:noProof w:val="0"/>
        </w:rPr>
        <w:t>ţ</w:t>
      </w:r>
      <w:r w:rsidRPr="009A62A7">
        <w:rPr>
          <w:rFonts w:ascii="Arial" w:eastAsia="Times New Roman" w:hAnsi="Arial" w:cs="Arial"/>
          <w:noProof w:val="0"/>
        </w:rPr>
        <w:t>iunile de eliberare a spa</w:t>
      </w:r>
      <w:r w:rsidRPr="009A62A7">
        <w:rPr>
          <w:rFonts w:ascii="Arial" w:hAnsi="Arial" w:cs="Arial"/>
          <w:noProof w:val="0"/>
        </w:rPr>
        <w:t>ţ</w:t>
      </w:r>
      <w:r w:rsidRPr="009A62A7">
        <w:rPr>
          <w:rFonts w:ascii="Arial" w:eastAsia="Times New Roman" w:hAnsi="Arial" w:cs="Arial"/>
          <w:noProof w:val="0"/>
        </w:rPr>
        <w:t>iului de stocare temporar</w:t>
      </w:r>
      <w:r w:rsidRPr="009A62A7">
        <w:rPr>
          <w:rFonts w:ascii="Arial" w:hAnsi="Arial" w:cs="Arial"/>
          <w:noProof w:val="0"/>
        </w:rPr>
        <w:t>ă</w:t>
      </w:r>
      <w:r w:rsidRPr="009A62A7">
        <w:rPr>
          <w:rFonts w:ascii="Arial" w:eastAsia="Times New Roman" w:hAnsi="Arial" w:cs="Arial"/>
          <w:noProof w:val="0"/>
        </w:rPr>
        <w:t xml:space="preserve">. </w:t>
      </w:r>
    </w:p>
    <w:p w:rsidR="005B43F0" w:rsidRPr="009A62A7" w:rsidRDefault="005B43F0" w:rsidP="005B43F0">
      <w:pPr>
        <w:spacing w:after="101" w:line="259" w:lineRule="auto"/>
        <w:jc w:val="both"/>
        <w:rPr>
          <w:rFonts w:ascii="Arial" w:eastAsia="Times New Roman" w:hAnsi="Arial" w:cs="Arial"/>
          <w:noProof w:val="0"/>
        </w:rPr>
      </w:pPr>
    </w:p>
    <w:p w:rsidR="005B43F0" w:rsidRPr="009A62A7" w:rsidRDefault="005B43F0" w:rsidP="00A838C7">
      <w:pPr>
        <w:keepNext/>
        <w:keepLines/>
        <w:spacing w:after="93" w:line="271" w:lineRule="auto"/>
        <w:ind w:left="675" w:right="2"/>
        <w:jc w:val="both"/>
        <w:outlineLvl w:val="3"/>
        <w:rPr>
          <w:rFonts w:ascii="Arial" w:eastAsia="Arial" w:hAnsi="Arial" w:cs="Arial"/>
          <w:b/>
          <w:noProof w:val="0"/>
          <w:color w:val="000000"/>
        </w:rPr>
      </w:pPr>
      <w:r w:rsidRPr="009A62A7">
        <w:rPr>
          <w:rFonts w:ascii="Arial" w:eastAsia="Arial" w:hAnsi="Arial" w:cs="Arial"/>
          <w:b/>
          <w:noProof w:val="0"/>
          <w:color w:val="000000"/>
        </w:rPr>
        <w:t>Stocare  temporar</w:t>
      </w:r>
      <w:r w:rsidRPr="009A62A7">
        <w:rPr>
          <w:rFonts w:ascii="Arial" w:hAnsi="Arial" w:cs="Arial"/>
          <w:noProof w:val="0"/>
          <w:color w:val="000000"/>
        </w:rPr>
        <w:t>ă</w:t>
      </w:r>
    </w:p>
    <w:p w:rsidR="005B43F0" w:rsidRPr="009A62A7" w:rsidRDefault="005B43F0" w:rsidP="005B43F0">
      <w:pPr>
        <w:spacing w:after="0" w:line="259" w:lineRule="auto"/>
        <w:ind w:right="57"/>
        <w:jc w:val="both"/>
        <w:rPr>
          <w:rFonts w:ascii="Arial" w:eastAsia="Times New Roman" w:hAnsi="Arial" w:cs="Arial"/>
          <w:noProof w:val="0"/>
        </w:rPr>
      </w:pPr>
      <w:r w:rsidRPr="009A62A7">
        <w:rPr>
          <w:rFonts w:ascii="Arial" w:eastAsia="Arial" w:hAnsi="Arial" w:cs="Arial"/>
          <w:b/>
          <w:noProof w:val="0"/>
        </w:rPr>
        <w:t xml:space="preserve">Tabel nr. </w:t>
      </w:r>
      <w:r w:rsidR="000147BA" w:rsidRPr="009A62A7">
        <w:rPr>
          <w:rFonts w:ascii="Arial" w:eastAsia="Arial" w:hAnsi="Arial" w:cs="Arial"/>
          <w:b/>
          <w:noProof w:val="0"/>
        </w:rPr>
        <w:t>5</w:t>
      </w:r>
      <w:r w:rsidRPr="009A62A7">
        <w:rPr>
          <w:rFonts w:ascii="Arial" w:eastAsia="Arial" w:hAnsi="Arial" w:cs="Arial"/>
          <w:b/>
          <w:noProof w:val="0"/>
        </w:rPr>
        <w:t xml:space="preserve">– </w:t>
      </w:r>
      <w:r w:rsidR="00D77372" w:rsidRPr="009A62A7">
        <w:rPr>
          <w:rFonts w:ascii="Arial" w:eastAsia="Arial" w:hAnsi="Arial" w:cs="Arial"/>
          <w:b/>
          <w:noProof w:val="0"/>
        </w:rPr>
        <w:t xml:space="preserve">Necesarul de spaţiu de </w:t>
      </w:r>
      <w:r w:rsidRPr="009A62A7">
        <w:rPr>
          <w:rFonts w:ascii="Arial" w:eastAsia="Arial" w:hAnsi="Arial" w:cs="Arial"/>
          <w:b/>
          <w:noProof w:val="0"/>
        </w:rPr>
        <w:t>S</w:t>
      </w:r>
      <w:r w:rsidRPr="009A62A7">
        <w:rPr>
          <w:rFonts w:ascii="Arial" w:eastAsia="Times New Roman" w:hAnsi="Arial" w:cs="Arial"/>
          <w:b/>
          <w:noProof w:val="0"/>
        </w:rPr>
        <w:t>tocare temporal</w:t>
      </w:r>
      <w:r w:rsidRPr="009A62A7">
        <w:rPr>
          <w:rFonts w:ascii="Arial" w:hAnsi="Arial" w:cs="Arial"/>
          <w:b/>
          <w:noProof w:val="0"/>
        </w:rPr>
        <w:t>ă</w:t>
      </w:r>
    </w:p>
    <w:tbl>
      <w:tblPr>
        <w:tblW w:w="9293" w:type="dxa"/>
        <w:tblInd w:w="216" w:type="dxa"/>
        <w:tblCellMar>
          <w:top w:w="54" w:type="dxa"/>
          <w:left w:w="101" w:type="dxa"/>
          <w:right w:w="54" w:type="dxa"/>
        </w:tblCellMar>
        <w:tblLook w:val="04A0" w:firstRow="1" w:lastRow="0" w:firstColumn="1" w:lastColumn="0" w:noHBand="0" w:noVBand="1"/>
      </w:tblPr>
      <w:tblGrid>
        <w:gridCol w:w="1564"/>
        <w:gridCol w:w="1948"/>
        <w:gridCol w:w="767"/>
        <w:gridCol w:w="695"/>
        <w:gridCol w:w="767"/>
        <w:gridCol w:w="1794"/>
        <w:gridCol w:w="1016"/>
        <w:gridCol w:w="742"/>
      </w:tblGrid>
      <w:tr w:rsidR="005B43F0" w:rsidRPr="009A62A7" w:rsidTr="005B43F0">
        <w:trPr>
          <w:trHeight w:val="366"/>
        </w:trPr>
        <w:tc>
          <w:tcPr>
            <w:tcW w:w="15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B43F0" w:rsidRPr="00B4308B" w:rsidRDefault="005B43F0" w:rsidP="005B43F0">
            <w:pPr>
              <w:spacing w:after="0" w:line="259" w:lineRule="auto"/>
              <w:ind w:right="46"/>
              <w:jc w:val="both"/>
              <w:rPr>
                <w:rFonts w:ascii="Arial" w:eastAsia="Times New Roman" w:hAnsi="Arial" w:cs="Arial"/>
                <w:noProof w:val="0"/>
                <w:sz w:val="20"/>
                <w:szCs w:val="20"/>
              </w:rPr>
            </w:pPr>
          </w:p>
        </w:tc>
        <w:tc>
          <w:tcPr>
            <w:tcW w:w="5940" w:type="dxa"/>
            <w:gridSpan w:val="5"/>
            <w:tcBorders>
              <w:top w:val="single" w:sz="4" w:space="0" w:color="000000"/>
              <w:left w:val="single" w:sz="4" w:space="0" w:color="000000"/>
              <w:bottom w:val="single" w:sz="3" w:space="0" w:color="000000"/>
              <w:right w:val="nil"/>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PRODUCTIVITATE  SORTARE  MANUAL</w:t>
            </w:r>
            <w:r w:rsidRPr="00B4308B">
              <w:rPr>
                <w:rFonts w:ascii="Arial" w:hAnsi="Arial" w:cs="Arial"/>
                <w:noProof w:val="0"/>
                <w:sz w:val="20"/>
                <w:szCs w:val="20"/>
              </w:rPr>
              <w:t>Ă</w:t>
            </w:r>
          </w:p>
        </w:tc>
        <w:tc>
          <w:tcPr>
            <w:tcW w:w="1771" w:type="dxa"/>
            <w:gridSpan w:val="2"/>
            <w:tcBorders>
              <w:top w:val="single" w:sz="4" w:space="0" w:color="000000"/>
              <w:left w:val="nil"/>
              <w:bottom w:val="single" w:sz="3" w:space="0" w:color="000000"/>
              <w:right w:val="single" w:sz="4" w:space="0" w:color="000000"/>
            </w:tcBorders>
            <w:shd w:val="clear" w:color="auto" w:fill="auto"/>
          </w:tcPr>
          <w:p w:rsidR="005B43F0" w:rsidRPr="00B4308B" w:rsidRDefault="005B43F0" w:rsidP="005B43F0">
            <w:pPr>
              <w:spacing w:after="160" w:line="259" w:lineRule="auto"/>
              <w:jc w:val="both"/>
              <w:rPr>
                <w:rFonts w:ascii="Arial" w:eastAsia="Times New Roman" w:hAnsi="Arial" w:cs="Arial"/>
                <w:noProof w:val="0"/>
                <w:sz w:val="20"/>
                <w:szCs w:val="20"/>
              </w:rPr>
            </w:pPr>
          </w:p>
        </w:tc>
      </w:tr>
      <w:tr w:rsidR="005B43F0" w:rsidRPr="009A62A7" w:rsidTr="005B43F0">
        <w:trPr>
          <w:trHeight w:val="666"/>
        </w:trPr>
        <w:tc>
          <w:tcPr>
            <w:tcW w:w="0" w:type="auto"/>
            <w:vMerge/>
            <w:tcBorders>
              <w:top w:val="nil"/>
              <w:left w:val="single" w:sz="4" w:space="0" w:color="000000"/>
              <w:bottom w:val="single" w:sz="4" w:space="0" w:color="000000"/>
              <w:right w:val="single" w:sz="4" w:space="0" w:color="000000"/>
            </w:tcBorders>
            <w:shd w:val="clear" w:color="auto" w:fill="auto"/>
          </w:tcPr>
          <w:p w:rsidR="005B43F0" w:rsidRPr="00B4308B" w:rsidRDefault="005B43F0" w:rsidP="005B43F0">
            <w:pPr>
              <w:spacing w:after="160" w:line="259" w:lineRule="auto"/>
              <w:jc w:val="both"/>
              <w:rPr>
                <w:rFonts w:ascii="Arial" w:eastAsia="Times New Roman" w:hAnsi="Arial" w:cs="Arial"/>
                <w:noProof w:val="0"/>
                <w:sz w:val="20"/>
                <w:szCs w:val="20"/>
              </w:rPr>
            </w:pPr>
          </w:p>
        </w:tc>
        <w:tc>
          <w:tcPr>
            <w:tcW w:w="1951"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ind w:right="221"/>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procent valorificare </w:t>
            </w:r>
          </w:p>
        </w:tc>
        <w:tc>
          <w:tcPr>
            <w:tcW w:w="746" w:type="dxa"/>
            <w:tcBorders>
              <w:top w:val="single" w:sz="3" w:space="0" w:color="000000"/>
              <w:left w:val="single" w:sz="4" w:space="0" w:color="000000"/>
              <w:bottom w:val="single" w:sz="4" w:space="0" w:color="000000"/>
              <w:right w:val="single" w:sz="4" w:space="0" w:color="000000"/>
            </w:tcBorders>
            <w:shd w:val="clear" w:color="auto" w:fill="auto"/>
            <w:vAlign w:val="center"/>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t/zi </w:t>
            </w:r>
          </w:p>
        </w:tc>
        <w:tc>
          <w:tcPr>
            <w:tcW w:w="686" w:type="dxa"/>
            <w:tcBorders>
              <w:top w:val="single" w:sz="3" w:space="0" w:color="000000"/>
              <w:left w:val="single" w:sz="4" w:space="0" w:color="000000"/>
              <w:bottom w:val="single" w:sz="4" w:space="0" w:color="000000"/>
              <w:right w:val="single" w:sz="4" w:space="0" w:color="000000"/>
            </w:tcBorders>
            <w:shd w:val="clear" w:color="auto" w:fill="auto"/>
            <w:vAlign w:val="center"/>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kg/m</w:t>
            </w:r>
            <w:r w:rsidRPr="00B4308B">
              <w:rPr>
                <w:rFonts w:ascii="Arial" w:eastAsia="Arial" w:hAnsi="Arial" w:cs="Arial"/>
                <w:b/>
                <w:noProof w:val="0"/>
                <w:sz w:val="20"/>
                <w:szCs w:val="20"/>
                <w:vertAlign w:val="superscript"/>
              </w:rPr>
              <w:t>3</w:t>
            </w:r>
          </w:p>
        </w:tc>
        <w:tc>
          <w:tcPr>
            <w:tcW w:w="746" w:type="dxa"/>
            <w:tcBorders>
              <w:top w:val="single" w:sz="3" w:space="0" w:color="000000"/>
              <w:left w:val="single" w:sz="4" w:space="0" w:color="000000"/>
              <w:bottom w:val="single" w:sz="4" w:space="0" w:color="000000"/>
              <w:right w:val="single" w:sz="4" w:space="0" w:color="000000"/>
            </w:tcBorders>
            <w:shd w:val="clear" w:color="auto" w:fill="auto"/>
            <w:vAlign w:val="center"/>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m</w:t>
            </w:r>
            <w:r w:rsidRPr="00B4308B">
              <w:rPr>
                <w:rFonts w:ascii="Arial" w:eastAsia="Arial" w:hAnsi="Arial" w:cs="Arial"/>
                <w:b/>
                <w:noProof w:val="0"/>
                <w:sz w:val="20"/>
                <w:szCs w:val="20"/>
                <w:vertAlign w:val="superscript"/>
              </w:rPr>
              <w:t>3</w:t>
            </w:r>
            <w:r w:rsidRPr="00B4308B">
              <w:rPr>
                <w:rFonts w:ascii="Arial" w:eastAsia="Arial" w:hAnsi="Arial" w:cs="Arial"/>
                <w:b/>
                <w:noProof w:val="0"/>
                <w:sz w:val="20"/>
                <w:szCs w:val="20"/>
              </w:rPr>
              <w:t xml:space="preserve">/zi </w:t>
            </w:r>
          </w:p>
        </w:tc>
        <w:tc>
          <w:tcPr>
            <w:tcW w:w="1810"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32"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Stocare temporar</w:t>
            </w:r>
            <w:r w:rsidRPr="00B4308B">
              <w:rPr>
                <w:rFonts w:ascii="Arial" w:hAnsi="Arial" w:cs="Arial"/>
                <w:noProof w:val="0"/>
                <w:sz w:val="20"/>
                <w:szCs w:val="20"/>
              </w:rPr>
              <w:t>ă</w:t>
            </w:r>
          </w:p>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(m</w:t>
            </w:r>
            <w:r w:rsidRPr="00B4308B">
              <w:rPr>
                <w:rFonts w:ascii="Arial" w:eastAsia="Arial" w:hAnsi="Arial" w:cs="Arial"/>
                <w:b/>
                <w:noProof w:val="0"/>
                <w:sz w:val="20"/>
                <w:szCs w:val="20"/>
                <w:vertAlign w:val="superscript"/>
              </w:rPr>
              <w:t>3</w:t>
            </w:r>
            <w:r w:rsidRPr="00B4308B">
              <w:rPr>
                <w:rFonts w:ascii="Arial" w:eastAsia="Arial" w:hAnsi="Arial" w:cs="Arial"/>
                <w:b/>
                <w:noProof w:val="0"/>
                <w:sz w:val="20"/>
                <w:szCs w:val="20"/>
              </w:rPr>
              <w:t xml:space="preserve">) </w:t>
            </w:r>
          </w:p>
        </w:tc>
        <w:tc>
          <w:tcPr>
            <w:tcW w:w="1771" w:type="dxa"/>
            <w:gridSpan w:val="2"/>
            <w:tcBorders>
              <w:top w:val="single" w:sz="3" w:space="0" w:color="000000"/>
              <w:left w:val="single" w:sz="4" w:space="0" w:color="000000"/>
              <w:bottom w:val="single" w:sz="4" w:space="0" w:color="000000"/>
              <w:right w:val="single" w:sz="4" w:space="0" w:color="000000"/>
            </w:tcBorders>
            <w:shd w:val="clear" w:color="auto" w:fill="auto"/>
            <w:vAlign w:val="center"/>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Num</w:t>
            </w:r>
            <w:r w:rsidRPr="00B4308B">
              <w:rPr>
                <w:rFonts w:ascii="Arial" w:hAnsi="Arial" w:cs="Arial"/>
                <w:noProof w:val="0"/>
                <w:sz w:val="20"/>
                <w:szCs w:val="20"/>
              </w:rPr>
              <w:t>ă</w:t>
            </w:r>
            <w:r w:rsidRPr="00B4308B">
              <w:rPr>
                <w:rFonts w:ascii="Arial" w:eastAsia="Arial" w:hAnsi="Arial" w:cs="Arial"/>
                <w:b/>
                <w:noProof w:val="0"/>
                <w:sz w:val="20"/>
                <w:szCs w:val="20"/>
              </w:rPr>
              <w:t>r proces</w:t>
            </w:r>
            <w:r w:rsidRPr="00B4308B">
              <w:rPr>
                <w:rFonts w:ascii="Arial" w:hAnsi="Arial" w:cs="Arial"/>
                <w:noProof w:val="0"/>
                <w:sz w:val="20"/>
                <w:szCs w:val="20"/>
              </w:rPr>
              <w:t>ă</w:t>
            </w:r>
            <w:r w:rsidRPr="00B4308B">
              <w:rPr>
                <w:rFonts w:ascii="Arial" w:eastAsia="Arial" w:hAnsi="Arial" w:cs="Arial"/>
                <w:b/>
                <w:noProof w:val="0"/>
                <w:sz w:val="20"/>
                <w:szCs w:val="20"/>
              </w:rPr>
              <w:t xml:space="preserve">ri/zi </w:t>
            </w:r>
          </w:p>
        </w:tc>
      </w:tr>
      <w:tr w:rsidR="005B43F0" w:rsidRPr="009A62A7" w:rsidTr="005B43F0">
        <w:trPr>
          <w:trHeight w:val="365"/>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Nr. crt.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 HÂRTIE/CARTON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90% </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23,29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238,70 </w:t>
            </w:r>
          </w:p>
        </w:tc>
        <w:tc>
          <w:tcPr>
            <w:tcW w:w="1028"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743"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5,97 </w:t>
            </w:r>
          </w:p>
        </w:tc>
      </w:tr>
      <w:tr w:rsidR="005B43F0" w:rsidRPr="009A62A7" w:rsidTr="005B43F0">
        <w:trPr>
          <w:trHeight w:val="366"/>
        </w:trPr>
        <w:tc>
          <w:tcPr>
            <w:tcW w:w="158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 </w:t>
            </w:r>
          </w:p>
        </w:tc>
        <w:tc>
          <w:tcPr>
            <w:tcW w:w="1951"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carton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90% </w:t>
            </w:r>
          </w:p>
        </w:tc>
        <w:tc>
          <w:tcPr>
            <w:tcW w:w="68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2,33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80,00 </w:t>
            </w:r>
          </w:p>
        </w:tc>
        <w:tc>
          <w:tcPr>
            <w:tcW w:w="1810"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29,11 </w:t>
            </w:r>
          </w:p>
        </w:tc>
        <w:tc>
          <w:tcPr>
            <w:tcW w:w="1028"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0,73 </w:t>
            </w:r>
          </w:p>
        </w:tc>
      </w:tr>
      <w:tr w:rsidR="005B43F0" w:rsidRPr="009A62A7" w:rsidTr="005B43F0">
        <w:trPr>
          <w:trHeight w:val="366"/>
        </w:trPr>
        <w:tc>
          <w:tcPr>
            <w:tcW w:w="1582"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 </w:t>
            </w:r>
          </w:p>
        </w:tc>
        <w:tc>
          <w:tcPr>
            <w:tcW w:w="1951"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hârtie tip</w:t>
            </w:r>
            <w:r w:rsidRPr="00B4308B">
              <w:rPr>
                <w:rFonts w:ascii="Arial" w:hAnsi="Arial" w:cs="Arial"/>
                <w:noProof w:val="0"/>
                <w:sz w:val="20"/>
                <w:szCs w:val="20"/>
              </w:rPr>
              <w:t>ă</w:t>
            </w:r>
            <w:r w:rsidRPr="00B4308B">
              <w:rPr>
                <w:rFonts w:ascii="Arial" w:eastAsia="Times New Roman" w:hAnsi="Arial" w:cs="Arial"/>
                <w:noProof w:val="0"/>
                <w:sz w:val="20"/>
                <w:szCs w:val="20"/>
              </w:rPr>
              <w:t>rit</w:t>
            </w:r>
            <w:r w:rsidRPr="00B4308B">
              <w:rPr>
                <w:rFonts w:ascii="Arial" w:hAnsi="Arial" w:cs="Arial"/>
                <w:noProof w:val="0"/>
                <w:sz w:val="20"/>
                <w:szCs w:val="20"/>
              </w:rPr>
              <w:t>ă</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90% </w:t>
            </w:r>
          </w:p>
        </w:tc>
        <w:tc>
          <w:tcPr>
            <w:tcW w:w="68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8,15 </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100,00 </w:t>
            </w:r>
          </w:p>
        </w:tc>
        <w:tc>
          <w:tcPr>
            <w:tcW w:w="1810"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81,51 </w:t>
            </w:r>
          </w:p>
        </w:tc>
        <w:tc>
          <w:tcPr>
            <w:tcW w:w="1028"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2,04 </w:t>
            </w:r>
          </w:p>
        </w:tc>
      </w:tr>
      <w:tr w:rsidR="005B43F0" w:rsidRPr="009A62A7" w:rsidTr="005B43F0">
        <w:trPr>
          <w:trHeight w:val="365"/>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resturi de hârtie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90% </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12,81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100,00 </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128,08 </w:t>
            </w:r>
          </w:p>
        </w:tc>
        <w:tc>
          <w:tcPr>
            <w:tcW w:w="1028"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3,20 </w:t>
            </w:r>
          </w:p>
        </w:tc>
      </w:tr>
      <w:tr w:rsidR="005B43F0" w:rsidRPr="009A62A7" w:rsidTr="005B43F0">
        <w:trPr>
          <w:trHeight w:val="365"/>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 PLASTIC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75% </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12,95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323,68 </w:t>
            </w:r>
          </w:p>
        </w:tc>
        <w:tc>
          <w:tcPr>
            <w:tcW w:w="1028"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743"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6,47 </w:t>
            </w:r>
          </w:p>
        </w:tc>
      </w:tr>
      <w:tr w:rsidR="005B43F0" w:rsidRPr="009A62A7" w:rsidTr="005B43F0">
        <w:trPr>
          <w:trHeight w:val="366"/>
        </w:trPr>
        <w:tc>
          <w:tcPr>
            <w:tcW w:w="158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 </w:t>
            </w:r>
          </w:p>
        </w:tc>
        <w:tc>
          <w:tcPr>
            <w:tcW w:w="1951"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PET (PIC 1)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75% </w:t>
            </w:r>
          </w:p>
        </w:tc>
        <w:tc>
          <w:tcPr>
            <w:tcW w:w="68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1,94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40,00 </w:t>
            </w:r>
          </w:p>
        </w:tc>
        <w:tc>
          <w:tcPr>
            <w:tcW w:w="1810"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48,55 </w:t>
            </w:r>
          </w:p>
        </w:tc>
        <w:tc>
          <w:tcPr>
            <w:tcW w:w="1028"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1,21 </w:t>
            </w:r>
          </w:p>
        </w:tc>
      </w:tr>
      <w:tr w:rsidR="005B43F0" w:rsidRPr="009A62A7" w:rsidTr="005B43F0">
        <w:trPr>
          <w:trHeight w:val="366"/>
        </w:trPr>
        <w:tc>
          <w:tcPr>
            <w:tcW w:w="1582"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5 </w:t>
            </w:r>
          </w:p>
        </w:tc>
        <w:tc>
          <w:tcPr>
            <w:tcW w:w="1951"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PEHD (PIC 2) </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75% </w:t>
            </w:r>
          </w:p>
        </w:tc>
        <w:tc>
          <w:tcPr>
            <w:tcW w:w="68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1,94 </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40,00 </w:t>
            </w:r>
          </w:p>
        </w:tc>
        <w:tc>
          <w:tcPr>
            <w:tcW w:w="1810"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48,55 </w:t>
            </w:r>
          </w:p>
        </w:tc>
        <w:tc>
          <w:tcPr>
            <w:tcW w:w="1028"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1,21 </w:t>
            </w:r>
          </w:p>
        </w:tc>
      </w:tr>
      <w:tr w:rsidR="005B43F0" w:rsidRPr="009A62A7" w:rsidTr="005B43F0">
        <w:trPr>
          <w:trHeight w:val="365"/>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6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PVC (PIC 3)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75% </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1,29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40,00 </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32,37 </w:t>
            </w:r>
          </w:p>
        </w:tc>
        <w:tc>
          <w:tcPr>
            <w:tcW w:w="1028"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0,81 </w:t>
            </w:r>
          </w:p>
        </w:tc>
      </w:tr>
      <w:tr w:rsidR="005B43F0" w:rsidRPr="009A62A7" w:rsidTr="005B43F0">
        <w:trPr>
          <w:trHeight w:val="366"/>
        </w:trPr>
        <w:tc>
          <w:tcPr>
            <w:tcW w:w="158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 </w:t>
            </w:r>
          </w:p>
        </w:tc>
        <w:tc>
          <w:tcPr>
            <w:tcW w:w="1951"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LDPE (PIC 4)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75% </w:t>
            </w:r>
          </w:p>
        </w:tc>
        <w:tc>
          <w:tcPr>
            <w:tcW w:w="68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5,18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40,00 </w:t>
            </w:r>
          </w:p>
        </w:tc>
        <w:tc>
          <w:tcPr>
            <w:tcW w:w="1810"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129,47 </w:t>
            </w:r>
          </w:p>
        </w:tc>
        <w:tc>
          <w:tcPr>
            <w:tcW w:w="1028"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80 </w:t>
            </w:r>
          </w:p>
        </w:tc>
        <w:tc>
          <w:tcPr>
            <w:tcW w:w="743"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1,62 </w:t>
            </w:r>
          </w:p>
        </w:tc>
      </w:tr>
      <w:tr w:rsidR="005B43F0" w:rsidRPr="009A62A7" w:rsidTr="005B43F0">
        <w:trPr>
          <w:trHeight w:val="366"/>
        </w:trPr>
        <w:tc>
          <w:tcPr>
            <w:tcW w:w="1582"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 </w:t>
            </w:r>
          </w:p>
        </w:tc>
        <w:tc>
          <w:tcPr>
            <w:tcW w:w="1951"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resturi plastic </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75% </w:t>
            </w:r>
          </w:p>
        </w:tc>
        <w:tc>
          <w:tcPr>
            <w:tcW w:w="68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2,59 </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40,00 </w:t>
            </w:r>
          </w:p>
        </w:tc>
        <w:tc>
          <w:tcPr>
            <w:tcW w:w="1810"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64,74 </w:t>
            </w:r>
          </w:p>
        </w:tc>
        <w:tc>
          <w:tcPr>
            <w:tcW w:w="1028"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1,62 </w:t>
            </w:r>
          </w:p>
        </w:tc>
      </w:tr>
      <w:tr w:rsidR="005B43F0" w:rsidRPr="009A62A7" w:rsidTr="005B43F0">
        <w:trPr>
          <w:trHeight w:val="362"/>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3. METALE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90% </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10,76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112,09 </w:t>
            </w:r>
          </w:p>
        </w:tc>
        <w:tc>
          <w:tcPr>
            <w:tcW w:w="1028"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743"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2,80 </w:t>
            </w:r>
          </w:p>
        </w:tc>
      </w:tr>
      <w:tr w:rsidR="005B43F0" w:rsidRPr="009A62A7" w:rsidTr="005B43F0">
        <w:trPr>
          <w:trHeight w:val="365"/>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feroase</w:t>
            </w:r>
            <w:r w:rsidRPr="00B4308B">
              <w:rPr>
                <w:rFonts w:ascii="Arial" w:eastAsia="Times New Roman" w:hAnsi="Arial" w:cs="Arial"/>
                <w:noProof w:val="0"/>
                <w:sz w:val="20"/>
                <w:szCs w:val="20"/>
                <w:vertAlign w:val="superscript"/>
              </w:rPr>
              <w:t>1</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90% </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8,07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120,00 </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67,25 </w:t>
            </w:r>
          </w:p>
        </w:tc>
        <w:tc>
          <w:tcPr>
            <w:tcW w:w="1028"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1,68 </w:t>
            </w:r>
          </w:p>
        </w:tc>
      </w:tr>
      <w:tr w:rsidR="005B43F0" w:rsidRPr="009A62A7" w:rsidTr="005B43F0">
        <w:trPr>
          <w:trHeight w:val="366"/>
        </w:trPr>
        <w:tc>
          <w:tcPr>
            <w:tcW w:w="158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10 </w:t>
            </w:r>
          </w:p>
        </w:tc>
        <w:tc>
          <w:tcPr>
            <w:tcW w:w="1951"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neferoase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90% </w:t>
            </w:r>
          </w:p>
        </w:tc>
        <w:tc>
          <w:tcPr>
            <w:tcW w:w="68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2,69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60,00 </w:t>
            </w:r>
          </w:p>
        </w:tc>
        <w:tc>
          <w:tcPr>
            <w:tcW w:w="1810"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44,84 </w:t>
            </w:r>
          </w:p>
        </w:tc>
        <w:tc>
          <w:tcPr>
            <w:tcW w:w="1028"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 </w:t>
            </w:r>
          </w:p>
        </w:tc>
        <w:tc>
          <w:tcPr>
            <w:tcW w:w="743"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1,12 </w:t>
            </w:r>
          </w:p>
        </w:tc>
      </w:tr>
      <w:tr w:rsidR="005B43F0" w:rsidRPr="009A62A7" w:rsidTr="005B43F0">
        <w:trPr>
          <w:trHeight w:val="366"/>
        </w:trPr>
        <w:tc>
          <w:tcPr>
            <w:tcW w:w="1582"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951"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4. STICL</w:t>
            </w:r>
            <w:r w:rsidRPr="00B4308B">
              <w:rPr>
                <w:rFonts w:ascii="Arial" w:hAnsi="Arial" w:cs="Arial"/>
                <w:noProof w:val="0"/>
                <w:sz w:val="20"/>
                <w:szCs w:val="20"/>
              </w:rPr>
              <w:t>Ă</w:t>
            </w:r>
            <w:r w:rsidRPr="00B4308B">
              <w:rPr>
                <w:rFonts w:ascii="Arial" w:eastAsia="Arial" w:hAnsi="Arial" w:cs="Arial"/>
                <w:b/>
                <w:noProof w:val="0"/>
                <w:sz w:val="20"/>
                <w:szCs w:val="20"/>
                <w:vertAlign w:val="superscript"/>
              </w:rPr>
              <w:t>2</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76% </w:t>
            </w:r>
          </w:p>
        </w:tc>
        <w:tc>
          <w:tcPr>
            <w:tcW w:w="68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10,01 </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810"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40,03 </w:t>
            </w:r>
          </w:p>
        </w:tc>
        <w:tc>
          <w:tcPr>
            <w:tcW w:w="1028"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743"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1,67 </w:t>
            </w:r>
          </w:p>
        </w:tc>
      </w:tr>
      <w:tr w:rsidR="005B43F0" w:rsidRPr="009A62A7" w:rsidTr="005B43F0">
        <w:trPr>
          <w:trHeight w:val="365"/>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11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alb</w:t>
            </w:r>
            <w:r w:rsidRPr="00B4308B">
              <w:rPr>
                <w:rFonts w:ascii="Arial" w:hAnsi="Arial" w:cs="Arial"/>
                <w:noProof w:val="0"/>
                <w:sz w:val="20"/>
                <w:szCs w:val="20"/>
              </w:rPr>
              <w:t>ă</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76% </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3,50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250,00 </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14,01 </w:t>
            </w:r>
          </w:p>
        </w:tc>
        <w:tc>
          <w:tcPr>
            <w:tcW w:w="1028" w:type="dxa"/>
            <w:tcBorders>
              <w:top w:val="single" w:sz="4"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24 </w:t>
            </w:r>
          </w:p>
        </w:tc>
        <w:tc>
          <w:tcPr>
            <w:tcW w:w="743" w:type="dxa"/>
            <w:tcBorders>
              <w:top w:val="single" w:sz="4"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0,58 </w:t>
            </w:r>
          </w:p>
        </w:tc>
      </w:tr>
      <w:tr w:rsidR="005B43F0" w:rsidRPr="009A62A7" w:rsidTr="005B43F0">
        <w:trPr>
          <w:trHeight w:val="366"/>
        </w:trPr>
        <w:tc>
          <w:tcPr>
            <w:tcW w:w="1582"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12 </w:t>
            </w:r>
          </w:p>
        </w:tc>
        <w:tc>
          <w:tcPr>
            <w:tcW w:w="1951"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colorat</w:t>
            </w:r>
            <w:r w:rsidRPr="00B4308B">
              <w:rPr>
                <w:rFonts w:ascii="Arial" w:hAnsi="Arial" w:cs="Arial"/>
                <w:noProof w:val="0"/>
                <w:sz w:val="20"/>
                <w:szCs w:val="20"/>
              </w:rPr>
              <w:t>ă</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76% </w:t>
            </w:r>
          </w:p>
        </w:tc>
        <w:tc>
          <w:tcPr>
            <w:tcW w:w="68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6,50 </w:t>
            </w:r>
          </w:p>
        </w:tc>
        <w:tc>
          <w:tcPr>
            <w:tcW w:w="746"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250,00 </w:t>
            </w:r>
          </w:p>
        </w:tc>
        <w:tc>
          <w:tcPr>
            <w:tcW w:w="1810" w:type="dxa"/>
            <w:tcBorders>
              <w:top w:val="single" w:sz="4" w:space="0" w:color="000000"/>
              <w:left w:val="single" w:sz="4"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26,02 </w:t>
            </w:r>
          </w:p>
        </w:tc>
        <w:tc>
          <w:tcPr>
            <w:tcW w:w="1028" w:type="dxa"/>
            <w:tcBorders>
              <w:top w:val="single" w:sz="4" w:space="0" w:color="000000"/>
              <w:left w:val="single" w:sz="4" w:space="0" w:color="000000"/>
              <w:bottom w:val="single" w:sz="3"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24 </w:t>
            </w:r>
          </w:p>
        </w:tc>
        <w:tc>
          <w:tcPr>
            <w:tcW w:w="743" w:type="dxa"/>
            <w:tcBorders>
              <w:top w:val="single" w:sz="4" w:space="0" w:color="000000"/>
              <w:left w:val="single" w:sz="3" w:space="0" w:color="000000"/>
              <w:bottom w:val="single" w:sz="3"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1,08 </w:t>
            </w:r>
          </w:p>
        </w:tc>
      </w:tr>
      <w:tr w:rsidR="005B43F0" w:rsidRPr="009A62A7" w:rsidTr="005B43F0">
        <w:trPr>
          <w:trHeight w:val="366"/>
        </w:trPr>
        <w:tc>
          <w:tcPr>
            <w:tcW w:w="1582"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951"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5. NE-RECICLABILE</w:t>
            </w:r>
            <w:r w:rsidRPr="00B4308B">
              <w:rPr>
                <w:rFonts w:ascii="Arial" w:eastAsia="Arial" w:hAnsi="Arial" w:cs="Arial"/>
                <w:b/>
                <w:noProof w:val="0"/>
                <w:sz w:val="20"/>
                <w:szCs w:val="20"/>
                <w:vertAlign w:val="superscript"/>
              </w:rPr>
              <w:t>3</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68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49,20 </w:t>
            </w:r>
          </w:p>
        </w:tc>
        <w:tc>
          <w:tcPr>
            <w:tcW w:w="746"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200,00 </w:t>
            </w:r>
          </w:p>
        </w:tc>
        <w:tc>
          <w:tcPr>
            <w:tcW w:w="1810" w:type="dxa"/>
            <w:tcBorders>
              <w:top w:val="single" w:sz="3"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246,00 </w:t>
            </w:r>
          </w:p>
        </w:tc>
        <w:tc>
          <w:tcPr>
            <w:tcW w:w="1028" w:type="dxa"/>
            <w:tcBorders>
              <w:top w:val="single" w:sz="3" w:space="0" w:color="000000"/>
              <w:left w:val="single" w:sz="4" w:space="0" w:color="000000"/>
              <w:bottom w:val="single" w:sz="4" w:space="0" w:color="000000"/>
              <w:right w:val="single" w:sz="3"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24 </w:t>
            </w:r>
          </w:p>
        </w:tc>
        <w:tc>
          <w:tcPr>
            <w:tcW w:w="743" w:type="dxa"/>
            <w:tcBorders>
              <w:top w:val="single" w:sz="3" w:space="0" w:color="000000"/>
              <w:left w:val="single" w:sz="3"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10,25 </w:t>
            </w:r>
          </w:p>
        </w:tc>
      </w:tr>
      <w:tr w:rsidR="005B43F0" w:rsidRPr="009A62A7" w:rsidTr="005B43F0">
        <w:trPr>
          <w:trHeight w:val="365"/>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TOTAL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106,20 </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960,49 </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p>
        </w:tc>
        <w:tc>
          <w:tcPr>
            <w:tcW w:w="1771" w:type="dxa"/>
            <w:gridSpan w:val="2"/>
            <w:tcBorders>
              <w:top w:val="single" w:sz="4" w:space="0" w:color="000000"/>
              <w:left w:val="single" w:sz="4" w:space="0" w:color="000000"/>
              <w:bottom w:val="single" w:sz="4" w:space="0" w:color="000000"/>
              <w:right w:val="single" w:sz="4" w:space="0" w:color="000000"/>
            </w:tcBorders>
            <w:shd w:val="clear" w:color="auto" w:fill="auto"/>
          </w:tcPr>
          <w:p w:rsidR="005B43F0" w:rsidRPr="00B4308B" w:rsidRDefault="005B43F0" w:rsidP="005B43F0">
            <w:pPr>
              <w:spacing w:after="0" w:line="259" w:lineRule="auto"/>
              <w:jc w:val="both"/>
              <w:rPr>
                <w:rFonts w:ascii="Arial" w:eastAsia="Times New Roman" w:hAnsi="Arial" w:cs="Arial"/>
                <w:noProof w:val="0"/>
                <w:sz w:val="20"/>
                <w:szCs w:val="20"/>
              </w:rPr>
            </w:pPr>
            <w:r w:rsidRPr="00B4308B">
              <w:rPr>
                <w:rFonts w:ascii="Arial" w:eastAsia="Arial" w:hAnsi="Arial" w:cs="Arial"/>
                <w:b/>
                <w:noProof w:val="0"/>
                <w:sz w:val="20"/>
                <w:szCs w:val="20"/>
              </w:rPr>
              <w:t xml:space="preserve">27,16 </w:t>
            </w:r>
          </w:p>
        </w:tc>
      </w:tr>
    </w:tbl>
    <w:p w:rsidR="005B43F0" w:rsidRPr="00B4308B" w:rsidRDefault="005B43F0" w:rsidP="00B4308B">
      <w:pPr>
        <w:spacing w:after="106" w:line="240" w:lineRule="auto"/>
        <w:ind w:right="39"/>
        <w:jc w:val="both"/>
        <w:rPr>
          <w:rFonts w:ascii="Arial" w:eastAsia="Times New Roman" w:hAnsi="Arial" w:cs="Arial"/>
          <w:noProof w:val="0"/>
        </w:rPr>
      </w:pPr>
      <w:r w:rsidRPr="00B4308B">
        <w:rPr>
          <w:rFonts w:ascii="Arial" w:eastAsia="Times New Roman" w:hAnsi="Arial" w:cs="Arial"/>
          <w:noProof w:val="0"/>
        </w:rPr>
        <w:t xml:space="preserve">Pe baza celor de mai sus: </w:t>
      </w:r>
    </w:p>
    <w:p w:rsidR="005B43F0" w:rsidRPr="00B4308B" w:rsidRDefault="005B43F0" w:rsidP="00B4308B">
      <w:pPr>
        <w:numPr>
          <w:ilvl w:val="0"/>
          <w:numId w:val="55"/>
        </w:numPr>
        <w:spacing w:after="11" w:line="240" w:lineRule="auto"/>
        <w:ind w:left="993" w:right="39" w:hanging="328"/>
        <w:jc w:val="both"/>
        <w:rPr>
          <w:rFonts w:ascii="Arial" w:eastAsia="Times New Roman" w:hAnsi="Arial" w:cs="Arial"/>
          <w:noProof w:val="0"/>
        </w:rPr>
      </w:pPr>
      <w:r w:rsidRPr="00B4308B">
        <w:rPr>
          <w:rFonts w:ascii="Arial" w:eastAsia="Times New Roman" w:hAnsi="Arial" w:cs="Arial"/>
          <w:noProof w:val="0"/>
        </w:rPr>
        <w:t>containerele pentru sticl</w:t>
      </w:r>
      <w:r w:rsidRPr="00B4308B">
        <w:rPr>
          <w:rFonts w:ascii="Arial" w:hAnsi="Arial" w:cs="Arial"/>
          <w:noProof w:val="0"/>
        </w:rPr>
        <w:t>ă</w:t>
      </w:r>
      <w:r w:rsidRPr="00B4308B">
        <w:rPr>
          <w:rFonts w:ascii="Arial" w:eastAsia="Times New Roman" w:hAnsi="Arial" w:cs="Arial"/>
          <w:noProof w:val="0"/>
        </w:rPr>
        <w:t xml:space="preserve"> alb</w:t>
      </w:r>
      <w:r w:rsidRPr="00B4308B">
        <w:rPr>
          <w:rFonts w:ascii="Arial" w:hAnsi="Arial" w:cs="Arial"/>
          <w:noProof w:val="0"/>
        </w:rPr>
        <w:t>ă</w:t>
      </w:r>
      <w:r w:rsidRPr="00B4308B">
        <w:rPr>
          <w:rFonts w:ascii="Arial" w:eastAsia="Times New Roman" w:hAnsi="Arial" w:cs="Arial"/>
          <w:noProof w:val="0"/>
        </w:rPr>
        <w:t xml:space="preserve"> trebuie schimbate odat</w:t>
      </w:r>
      <w:r w:rsidRPr="00B4308B">
        <w:rPr>
          <w:rFonts w:ascii="Arial" w:hAnsi="Arial" w:cs="Arial"/>
          <w:noProof w:val="0"/>
        </w:rPr>
        <w:t>ă</w:t>
      </w:r>
      <w:r w:rsidRPr="00B4308B">
        <w:rPr>
          <w:rFonts w:ascii="Arial" w:eastAsia="Times New Roman" w:hAnsi="Arial" w:cs="Arial"/>
          <w:noProof w:val="0"/>
        </w:rPr>
        <w:t xml:space="preserve"> la fiecare 2 zile; </w:t>
      </w:r>
    </w:p>
    <w:p w:rsidR="005B43F0" w:rsidRPr="00B4308B" w:rsidRDefault="005B43F0" w:rsidP="00B4308B">
      <w:pPr>
        <w:numPr>
          <w:ilvl w:val="0"/>
          <w:numId w:val="55"/>
        </w:numPr>
        <w:spacing w:after="13" w:line="240" w:lineRule="auto"/>
        <w:ind w:left="993" w:right="39" w:hanging="328"/>
        <w:jc w:val="both"/>
        <w:rPr>
          <w:rFonts w:ascii="Arial" w:eastAsia="Times New Roman" w:hAnsi="Arial" w:cs="Arial"/>
          <w:noProof w:val="0"/>
        </w:rPr>
      </w:pPr>
      <w:r w:rsidRPr="00B4308B">
        <w:rPr>
          <w:rFonts w:ascii="Arial" w:eastAsia="Times New Roman" w:hAnsi="Arial" w:cs="Arial"/>
          <w:noProof w:val="0"/>
        </w:rPr>
        <w:t>containerele pentru sticl</w:t>
      </w:r>
      <w:r w:rsidRPr="00B4308B">
        <w:rPr>
          <w:rFonts w:ascii="Arial" w:hAnsi="Arial" w:cs="Arial"/>
          <w:noProof w:val="0"/>
        </w:rPr>
        <w:t>ă</w:t>
      </w:r>
      <w:r w:rsidRPr="00B4308B">
        <w:rPr>
          <w:rFonts w:ascii="Arial" w:eastAsia="Times New Roman" w:hAnsi="Arial" w:cs="Arial"/>
          <w:noProof w:val="0"/>
        </w:rPr>
        <w:t xml:space="preserve"> colorat</w:t>
      </w:r>
      <w:r w:rsidRPr="00B4308B">
        <w:rPr>
          <w:rFonts w:ascii="Arial" w:hAnsi="Arial" w:cs="Arial"/>
          <w:noProof w:val="0"/>
        </w:rPr>
        <w:t>ă</w:t>
      </w:r>
      <w:r w:rsidRPr="00B4308B">
        <w:rPr>
          <w:rFonts w:ascii="Arial" w:eastAsia="Times New Roman" w:hAnsi="Arial" w:cs="Arial"/>
          <w:noProof w:val="0"/>
        </w:rPr>
        <w:t xml:space="preserve"> trebuie schimbate odat</w:t>
      </w:r>
      <w:r w:rsidRPr="00B4308B">
        <w:rPr>
          <w:rFonts w:ascii="Arial" w:hAnsi="Arial" w:cs="Arial"/>
          <w:noProof w:val="0"/>
        </w:rPr>
        <w:t>ă</w:t>
      </w:r>
      <w:r w:rsidRPr="00B4308B">
        <w:rPr>
          <w:rFonts w:ascii="Arial" w:eastAsia="Times New Roman" w:hAnsi="Arial" w:cs="Arial"/>
          <w:noProof w:val="0"/>
        </w:rPr>
        <w:t xml:space="preserve"> pe zi; </w:t>
      </w:r>
    </w:p>
    <w:p w:rsidR="005B43F0" w:rsidRPr="00B4308B" w:rsidRDefault="005B43F0" w:rsidP="00B4308B">
      <w:pPr>
        <w:numPr>
          <w:ilvl w:val="0"/>
          <w:numId w:val="55"/>
        </w:numPr>
        <w:spacing w:after="69" w:line="240" w:lineRule="auto"/>
        <w:ind w:left="993" w:right="39" w:hanging="328"/>
        <w:jc w:val="both"/>
        <w:rPr>
          <w:rFonts w:ascii="Arial" w:eastAsia="Times New Roman" w:hAnsi="Arial" w:cs="Arial"/>
          <w:noProof w:val="0"/>
        </w:rPr>
      </w:pPr>
      <w:r w:rsidRPr="00B4308B">
        <w:rPr>
          <w:rFonts w:ascii="Arial" w:eastAsia="Times New Roman" w:hAnsi="Arial" w:cs="Arial"/>
          <w:noProof w:val="0"/>
        </w:rPr>
        <w:lastRenderedPageBreak/>
        <w:t xml:space="preserve">containerele pentru materiale nereciclabile trebuie schimbate de 10 ori pe zi. </w:t>
      </w:r>
    </w:p>
    <w:p w:rsidR="001620D6" w:rsidRDefault="001620D6" w:rsidP="00B4308B">
      <w:pPr>
        <w:autoSpaceDE w:val="0"/>
        <w:autoSpaceDN w:val="0"/>
        <w:adjustRightInd w:val="0"/>
        <w:spacing w:after="0" w:line="240" w:lineRule="auto"/>
        <w:ind w:firstLine="284"/>
        <w:jc w:val="both"/>
        <w:rPr>
          <w:rFonts w:ascii="Arial" w:hAnsi="Arial" w:cs="Arial"/>
        </w:rPr>
      </w:pPr>
      <w:r w:rsidRPr="00B4308B">
        <w:rPr>
          <w:rFonts w:ascii="Arial" w:hAnsi="Arial" w:cs="Arial"/>
        </w:rPr>
        <w:t xml:space="preserve">Functionarea Statiei de tratare mecanica si sortare a fractiei uscate din deseurile municipale se va realiza dupa programul de functionare al </w:t>
      </w:r>
      <w:r w:rsidR="00D77372" w:rsidRPr="00B4308B">
        <w:rPr>
          <w:rFonts w:ascii="Arial" w:hAnsi="Arial" w:cs="Arial"/>
        </w:rPr>
        <w:t>SC Brantner Servicii Ecologice SRL</w:t>
      </w:r>
      <w:r w:rsidR="00A838C7">
        <w:rPr>
          <w:rFonts w:ascii="Arial" w:hAnsi="Arial" w:cs="Arial"/>
        </w:rPr>
        <w:t>.</w:t>
      </w:r>
    </w:p>
    <w:p w:rsidR="00A838C7" w:rsidRDefault="00A838C7" w:rsidP="00B4308B">
      <w:pPr>
        <w:autoSpaceDE w:val="0"/>
        <w:autoSpaceDN w:val="0"/>
        <w:adjustRightInd w:val="0"/>
        <w:spacing w:after="0" w:line="240" w:lineRule="auto"/>
        <w:ind w:firstLine="284"/>
        <w:jc w:val="both"/>
      </w:pPr>
      <w:r>
        <w:drawing>
          <wp:inline distT="0" distB="0" distL="0" distR="0">
            <wp:extent cx="2773680" cy="208026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183" cy="2088887"/>
                    </a:xfrm>
                    <a:prstGeom prst="rect">
                      <a:avLst/>
                    </a:prstGeom>
                    <a:noFill/>
                    <a:ln>
                      <a:noFill/>
                    </a:ln>
                  </pic:spPr>
                </pic:pic>
              </a:graphicData>
            </a:graphic>
          </wp:inline>
        </w:drawing>
      </w:r>
      <w:r w:rsidRPr="00A838C7">
        <w:t xml:space="preserve"> </w:t>
      </w:r>
      <w:r>
        <w:drawing>
          <wp:inline distT="0" distB="0" distL="0" distR="0">
            <wp:extent cx="2660073" cy="1995055"/>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542" cy="2013407"/>
                    </a:xfrm>
                    <a:prstGeom prst="rect">
                      <a:avLst/>
                    </a:prstGeom>
                    <a:noFill/>
                    <a:ln>
                      <a:noFill/>
                    </a:ln>
                  </pic:spPr>
                </pic:pic>
              </a:graphicData>
            </a:graphic>
          </wp:inline>
        </w:drawing>
      </w:r>
    </w:p>
    <w:p w:rsidR="00A838C7" w:rsidRDefault="00A838C7" w:rsidP="00B4308B">
      <w:pPr>
        <w:autoSpaceDE w:val="0"/>
        <w:autoSpaceDN w:val="0"/>
        <w:adjustRightInd w:val="0"/>
        <w:spacing w:after="0" w:line="240" w:lineRule="auto"/>
        <w:ind w:firstLine="284"/>
        <w:jc w:val="both"/>
        <w:rPr>
          <w:rFonts w:ascii="Arial" w:hAnsi="Arial" w:cs="Arial"/>
        </w:rPr>
      </w:pPr>
    </w:p>
    <w:p w:rsidR="00A838C7" w:rsidRDefault="00A838C7" w:rsidP="00B4308B">
      <w:pPr>
        <w:autoSpaceDE w:val="0"/>
        <w:autoSpaceDN w:val="0"/>
        <w:adjustRightInd w:val="0"/>
        <w:spacing w:after="0" w:line="240" w:lineRule="auto"/>
        <w:ind w:firstLine="284"/>
        <w:jc w:val="both"/>
      </w:pPr>
      <w:r>
        <w:drawing>
          <wp:inline distT="0" distB="0" distL="0" distR="0">
            <wp:extent cx="2701637" cy="2026227"/>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608" cy="2047955"/>
                    </a:xfrm>
                    <a:prstGeom prst="rect">
                      <a:avLst/>
                    </a:prstGeom>
                    <a:noFill/>
                    <a:ln>
                      <a:noFill/>
                    </a:ln>
                  </pic:spPr>
                </pic:pic>
              </a:graphicData>
            </a:graphic>
          </wp:inline>
        </w:drawing>
      </w:r>
      <w:r w:rsidRPr="00A838C7">
        <w:t xml:space="preserve"> </w:t>
      </w:r>
      <w:r>
        <w:drawing>
          <wp:inline distT="0" distB="0" distL="0" distR="0">
            <wp:extent cx="2743200" cy="2057400"/>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663" cy="2072747"/>
                    </a:xfrm>
                    <a:prstGeom prst="rect">
                      <a:avLst/>
                    </a:prstGeom>
                    <a:noFill/>
                    <a:ln>
                      <a:noFill/>
                    </a:ln>
                  </pic:spPr>
                </pic:pic>
              </a:graphicData>
            </a:graphic>
          </wp:inline>
        </w:drawing>
      </w:r>
    </w:p>
    <w:p w:rsidR="00A838C7" w:rsidRPr="00B4308B" w:rsidRDefault="00A838C7" w:rsidP="00B4308B">
      <w:pPr>
        <w:autoSpaceDE w:val="0"/>
        <w:autoSpaceDN w:val="0"/>
        <w:adjustRightInd w:val="0"/>
        <w:spacing w:after="0" w:line="240" w:lineRule="auto"/>
        <w:ind w:firstLine="284"/>
        <w:jc w:val="both"/>
        <w:rPr>
          <w:rFonts w:ascii="Arial" w:hAnsi="Arial" w:cs="Arial"/>
        </w:rPr>
      </w:pPr>
      <w:r>
        <w:rPr>
          <w:rFonts w:ascii="Arial" w:hAnsi="Arial" w:cs="Arial"/>
        </w:rPr>
        <w:t>Foto 3,4,5,6 Statie sortare</w:t>
      </w:r>
    </w:p>
    <w:p w:rsidR="001620D6" w:rsidRPr="00B4308B" w:rsidRDefault="001620D6" w:rsidP="00B4308B">
      <w:pPr>
        <w:pStyle w:val="BodyText1"/>
        <w:shd w:val="clear" w:color="auto" w:fill="auto"/>
        <w:spacing w:line="240" w:lineRule="auto"/>
        <w:ind w:firstLine="0"/>
        <w:jc w:val="both"/>
        <w:rPr>
          <w:rFonts w:ascii="Arial" w:hAnsi="Arial" w:cs="Arial"/>
          <w:b/>
          <w:sz w:val="24"/>
          <w:szCs w:val="24"/>
          <w:lang w:val="ro-RO"/>
        </w:rPr>
      </w:pPr>
    </w:p>
    <w:p w:rsidR="001620D6" w:rsidRPr="00B4308B" w:rsidRDefault="001620D6" w:rsidP="00B4308B">
      <w:pPr>
        <w:pStyle w:val="Listparagraf"/>
        <w:numPr>
          <w:ilvl w:val="0"/>
          <w:numId w:val="24"/>
        </w:numPr>
        <w:tabs>
          <w:tab w:val="left" w:pos="180"/>
        </w:tabs>
        <w:spacing w:line="240" w:lineRule="auto"/>
        <w:jc w:val="both"/>
        <w:rPr>
          <w:rFonts w:ascii="Arial" w:hAnsi="Arial" w:cs="Arial"/>
          <w:sz w:val="24"/>
          <w:szCs w:val="24"/>
        </w:rPr>
      </w:pPr>
      <w:r w:rsidRPr="00B4308B">
        <w:rPr>
          <w:rFonts w:ascii="Arial" w:hAnsi="Arial" w:cs="Arial"/>
          <w:b/>
          <w:sz w:val="24"/>
          <w:szCs w:val="24"/>
        </w:rPr>
        <w:t>Statia de tratare mecano - biologica a deseurilor reziduale umede(TMB)</w:t>
      </w:r>
    </w:p>
    <w:p w:rsidR="00761CD4" w:rsidRPr="00B4308B" w:rsidRDefault="00761CD4" w:rsidP="00B4308B">
      <w:pPr>
        <w:tabs>
          <w:tab w:val="left" w:pos="180"/>
        </w:tabs>
        <w:spacing w:after="0" w:line="240" w:lineRule="auto"/>
        <w:jc w:val="both"/>
        <w:rPr>
          <w:rFonts w:ascii="Arial" w:hAnsi="Arial" w:cs="Arial"/>
        </w:rPr>
      </w:pPr>
      <w:r w:rsidRPr="00B4308B">
        <w:rPr>
          <w:rFonts w:ascii="Arial" w:hAnsi="Arial" w:cs="Arial"/>
        </w:rPr>
        <w:tab/>
        <w:t xml:space="preserve">Tratarea biologică a deşeurilor, urmăreşte să reducă deşeurile biodegradabile pentru a reduce impactul asupra mediului. </w:t>
      </w:r>
    </w:p>
    <w:p w:rsidR="00761CD4" w:rsidRPr="00B4308B" w:rsidRDefault="00761CD4" w:rsidP="00B4308B">
      <w:pPr>
        <w:tabs>
          <w:tab w:val="left" w:pos="180"/>
        </w:tabs>
        <w:spacing w:after="0" w:line="240" w:lineRule="auto"/>
        <w:jc w:val="both"/>
        <w:rPr>
          <w:rFonts w:ascii="Arial" w:hAnsi="Arial" w:cs="Arial"/>
        </w:rPr>
      </w:pPr>
      <w:r w:rsidRPr="00B4308B">
        <w:rPr>
          <w:rFonts w:ascii="Arial" w:hAnsi="Arial" w:cs="Arial"/>
        </w:rPr>
        <w:t xml:space="preserve">   Cantitatea de deşeuri biodegradabile estimate generate în judeţul Mehedinţi şi care va fi depozitată în depozitul de deşeuri este de 24334 tone. După cum s-a mai menţionat, generarea de deşeuri biodegradabile în judeţ este de 62366 tone. Deci, o cantitatea de 38032 tone de deşeuri va fi tratată înainte de depozitare.  </w:t>
      </w:r>
    </w:p>
    <w:p w:rsidR="00761CD4" w:rsidRPr="00B4308B" w:rsidRDefault="00761CD4" w:rsidP="00B4308B">
      <w:pPr>
        <w:tabs>
          <w:tab w:val="left" w:pos="180"/>
        </w:tabs>
        <w:spacing w:after="0" w:line="240" w:lineRule="auto"/>
        <w:jc w:val="both"/>
        <w:rPr>
          <w:rFonts w:ascii="Arial" w:hAnsi="Arial" w:cs="Arial"/>
          <w:lang w:bidi="en-US"/>
        </w:rPr>
      </w:pPr>
      <w:r w:rsidRPr="00B4308B">
        <w:rPr>
          <w:rFonts w:ascii="Arial" w:hAnsi="Arial" w:cs="Arial"/>
        </w:rPr>
        <w:tab/>
      </w:r>
      <w:r w:rsidR="001620D6" w:rsidRPr="00B4308B">
        <w:rPr>
          <w:rFonts w:ascii="Arial" w:hAnsi="Arial" w:cs="Arial"/>
          <w:lang w:bidi="en-US"/>
        </w:rPr>
        <w:t>Statia de</w:t>
      </w:r>
      <w:r w:rsidR="001620D6" w:rsidRPr="00B4308B">
        <w:rPr>
          <w:rFonts w:ascii="Arial" w:hAnsi="Arial" w:cs="Arial"/>
        </w:rPr>
        <w:t xml:space="preserve"> tratare mecano - biologica</w:t>
      </w:r>
      <w:r w:rsidR="001620D6" w:rsidRPr="00B4308B">
        <w:rPr>
          <w:rFonts w:ascii="Arial" w:hAnsi="Arial" w:cs="Arial"/>
          <w:lang w:bidi="en-US"/>
        </w:rPr>
        <w:t xml:space="preserve"> s-a dimensionat pentru o capacitate </w:t>
      </w:r>
      <w:r w:rsidR="00F81CB3" w:rsidRPr="00B4308B">
        <w:rPr>
          <w:rFonts w:ascii="Arial" w:hAnsi="Arial" w:cs="Arial"/>
          <w:lang w:bidi="en-US"/>
        </w:rPr>
        <w:t xml:space="preserve">totală de </w:t>
      </w:r>
    </w:p>
    <w:p w:rsidR="00F81CB3" w:rsidRPr="00B4308B" w:rsidRDefault="00F81CB3" w:rsidP="00B4308B">
      <w:pPr>
        <w:tabs>
          <w:tab w:val="left" w:pos="180"/>
        </w:tabs>
        <w:spacing w:after="0" w:line="240" w:lineRule="auto"/>
        <w:jc w:val="both"/>
        <w:rPr>
          <w:rFonts w:ascii="Arial" w:hAnsi="Arial" w:cs="Arial"/>
          <w:lang w:bidi="en-US"/>
        </w:rPr>
      </w:pPr>
      <w:r w:rsidRPr="00B4308B">
        <w:rPr>
          <w:rFonts w:ascii="Arial" w:hAnsi="Arial" w:cs="Arial"/>
          <w:lang w:bidi="en-US"/>
        </w:rPr>
        <w:t>54 843 t/an</w:t>
      </w:r>
      <w:r w:rsidR="00761CD4" w:rsidRPr="00B4308B">
        <w:rPr>
          <w:rFonts w:ascii="Arial" w:hAnsi="Arial" w:cs="Arial"/>
          <w:lang w:bidi="en-US"/>
        </w:rPr>
        <w:t xml:space="preserve"> ( din care 5011 tone/an fluxuri de deşeuri umede, 611 tone/an deşeuri din grădini şi 1221 tone/an deşeuri din pieţe).</w:t>
      </w:r>
      <w:r w:rsidRPr="00B4308B">
        <w:rPr>
          <w:rFonts w:ascii="Arial" w:hAnsi="Arial" w:cs="Arial"/>
          <w:lang w:bidi="en-US"/>
        </w:rPr>
        <w:t>.</w:t>
      </w:r>
    </w:p>
    <w:p w:rsidR="007A27D6" w:rsidRPr="00B4308B" w:rsidRDefault="001620D6" w:rsidP="00B4308B">
      <w:pPr>
        <w:pStyle w:val="Frspaiere"/>
        <w:ind w:left="0" w:firstLine="380"/>
        <w:rPr>
          <w:rFonts w:ascii="Arial" w:hAnsi="Arial" w:cs="Arial"/>
          <w:sz w:val="24"/>
          <w:szCs w:val="24"/>
          <w:lang w:val="ro-RO"/>
        </w:rPr>
      </w:pPr>
      <w:r w:rsidRPr="00B4308B">
        <w:rPr>
          <w:rFonts w:ascii="Arial" w:hAnsi="Arial" w:cs="Arial"/>
          <w:sz w:val="24"/>
          <w:szCs w:val="24"/>
          <w:lang w:val="ro-RO" w:bidi="en-US"/>
        </w:rPr>
        <w:t xml:space="preserve">Tratarea deseurilor </w:t>
      </w:r>
      <w:r w:rsidR="00CF0CB1" w:rsidRPr="00B4308B">
        <w:rPr>
          <w:rFonts w:ascii="Arial" w:hAnsi="Arial" w:cs="Arial"/>
          <w:sz w:val="24"/>
          <w:szCs w:val="24"/>
          <w:lang w:val="ro-RO" w:bidi="en-US"/>
        </w:rPr>
        <w:t xml:space="preserve">reziduale-umede </w:t>
      </w:r>
      <w:r w:rsidRPr="00B4308B">
        <w:rPr>
          <w:rFonts w:ascii="Arial" w:hAnsi="Arial" w:cs="Arial"/>
          <w:sz w:val="24"/>
          <w:szCs w:val="24"/>
          <w:lang w:val="ro-RO" w:bidi="en-US"/>
        </w:rPr>
        <w:t xml:space="preserve">receptionate in cadrul </w:t>
      </w:r>
      <w:r w:rsidR="00D21523" w:rsidRPr="00B4308B">
        <w:rPr>
          <w:rFonts w:ascii="Arial" w:hAnsi="Arial" w:cs="Arial"/>
          <w:sz w:val="24"/>
          <w:szCs w:val="24"/>
          <w:lang w:val="ro-RO" w:bidi="en-US"/>
        </w:rPr>
        <w:t>TMB Malovat</w:t>
      </w:r>
      <w:r w:rsidRPr="00B4308B">
        <w:rPr>
          <w:rFonts w:ascii="Arial" w:hAnsi="Arial" w:cs="Arial"/>
          <w:sz w:val="24"/>
          <w:szCs w:val="24"/>
          <w:lang w:val="ro-RO" w:bidi="en-US"/>
        </w:rPr>
        <w:t xml:space="preserve"> se bazeaza pe descompunerea aeroba a substantelor organice, in urma procesului de tratare obtinandu-se deseu biostabilizat care va fi ulterior </w:t>
      </w:r>
      <w:r w:rsidR="007A27D6" w:rsidRPr="00B4308B">
        <w:rPr>
          <w:rFonts w:ascii="Arial" w:hAnsi="Arial" w:cs="Arial"/>
          <w:sz w:val="24"/>
          <w:szCs w:val="24"/>
          <w:lang w:val="ro-RO" w:bidi="en-US"/>
        </w:rPr>
        <w:t>valorificat</w:t>
      </w:r>
      <w:r w:rsidR="007A27D6" w:rsidRPr="00B4308B">
        <w:rPr>
          <w:rFonts w:ascii="Arial" w:hAnsi="Arial" w:cs="Arial"/>
          <w:sz w:val="24"/>
          <w:szCs w:val="24"/>
          <w:lang w:val="ro-RO"/>
        </w:rPr>
        <w:t>ca material compostat sau se va folosi ca material inert de acoperire pe suprafata de lucru a depozitului de deseuri</w:t>
      </w:r>
      <w:r w:rsidR="00D21523" w:rsidRPr="00B4308B">
        <w:rPr>
          <w:rFonts w:ascii="Arial" w:hAnsi="Arial" w:cs="Arial"/>
          <w:sz w:val="24"/>
          <w:szCs w:val="24"/>
          <w:lang w:val="ro-RO"/>
        </w:rPr>
        <w:t xml:space="preserve"> ecologice din loc. Halanga</w:t>
      </w:r>
      <w:r w:rsidR="007A27D6" w:rsidRPr="00B4308B">
        <w:rPr>
          <w:rFonts w:ascii="Arial" w:hAnsi="Arial" w:cs="Arial"/>
          <w:sz w:val="24"/>
          <w:szCs w:val="24"/>
          <w:lang w:val="ro-RO"/>
        </w:rPr>
        <w:t xml:space="preserve">. </w:t>
      </w:r>
    </w:p>
    <w:p w:rsidR="001620D6" w:rsidRPr="00B4308B" w:rsidRDefault="00D21523" w:rsidP="00B4308B">
      <w:pPr>
        <w:tabs>
          <w:tab w:val="left" w:pos="180"/>
        </w:tabs>
        <w:spacing w:after="0" w:line="240" w:lineRule="auto"/>
        <w:jc w:val="both"/>
        <w:rPr>
          <w:rFonts w:ascii="Arial" w:hAnsi="Arial" w:cs="Arial"/>
        </w:rPr>
      </w:pPr>
      <w:r w:rsidRPr="00B4308B">
        <w:rPr>
          <w:rFonts w:ascii="Arial" w:hAnsi="Arial" w:cs="Arial"/>
        </w:rPr>
        <w:lastRenderedPageBreak/>
        <w:tab/>
      </w:r>
      <w:r w:rsidR="001620D6" w:rsidRPr="00B4308B">
        <w:rPr>
          <w:rFonts w:ascii="Arial" w:hAnsi="Arial" w:cs="Arial"/>
        </w:rPr>
        <w:t xml:space="preserve">Instalatia are drept scop tratarea mecanica a deseurilor reziduale umede, preponderent biodegradabile si transferul lor pentru tratare biologica spre </w:t>
      </w:r>
      <w:r w:rsidR="00A053F6" w:rsidRPr="00B4308B">
        <w:rPr>
          <w:rFonts w:ascii="Arial" w:hAnsi="Arial" w:cs="Arial"/>
        </w:rPr>
        <w:t xml:space="preserve">cele </w:t>
      </w:r>
      <w:r w:rsidR="00B4308B" w:rsidRPr="00B4308B">
        <w:rPr>
          <w:rFonts w:ascii="Arial" w:hAnsi="Arial" w:cs="Arial"/>
        </w:rPr>
        <w:t>12</w:t>
      </w:r>
      <w:r w:rsidR="009825E6" w:rsidRPr="00B4308B">
        <w:rPr>
          <w:rFonts w:ascii="Arial" w:hAnsi="Arial" w:cs="Arial"/>
          <w:color w:val="00B0F0"/>
        </w:rPr>
        <w:t xml:space="preserve"> </w:t>
      </w:r>
      <w:r w:rsidR="00A053F6" w:rsidRPr="00B4308B">
        <w:rPr>
          <w:rFonts w:ascii="Arial" w:hAnsi="Arial" w:cs="Arial"/>
        </w:rPr>
        <w:t xml:space="preserve">celule </w:t>
      </w:r>
      <w:r w:rsidR="00761CD4" w:rsidRPr="00B4308B">
        <w:rPr>
          <w:rFonts w:ascii="Arial" w:hAnsi="Arial" w:cs="Arial"/>
        </w:rPr>
        <w:t>de compostare/ biostabilizare.</w:t>
      </w:r>
    </w:p>
    <w:p w:rsidR="00186381" w:rsidRPr="00B4308B" w:rsidRDefault="00186381" w:rsidP="00B4308B">
      <w:pPr>
        <w:spacing w:after="179" w:line="240" w:lineRule="auto"/>
        <w:ind w:left="-15" w:right="39"/>
        <w:jc w:val="both"/>
        <w:rPr>
          <w:rFonts w:ascii="Arial" w:eastAsia="Times New Roman" w:hAnsi="Arial" w:cs="Arial"/>
          <w:noProof w:val="0"/>
        </w:rPr>
      </w:pPr>
      <w:r w:rsidRPr="00B4308B">
        <w:rPr>
          <w:rFonts w:ascii="Arial" w:eastAsia="Arial" w:hAnsi="Arial" w:cs="Arial"/>
          <w:b/>
          <w:noProof w:val="0"/>
        </w:rPr>
        <w:t>Fluxul de de</w:t>
      </w:r>
      <w:r w:rsidRPr="00B4308B">
        <w:rPr>
          <w:rFonts w:ascii="Arial" w:hAnsi="Arial" w:cs="Arial"/>
          <w:noProof w:val="0"/>
        </w:rPr>
        <w:t>ș</w:t>
      </w:r>
      <w:r w:rsidRPr="00B4308B">
        <w:rPr>
          <w:rFonts w:ascii="Arial" w:eastAsia="Arial" w:hAnsi="Arial" w:cs="Arial"/>
          <w:b/>
          <w:noProof w:val="0"/>
        </w:rPr>
        <w:t>euri ce intr</w:t>
      </w:r>
      <w:r w:rsidRPr="00B4308B">
        <w:rPr>
          <w:rFonts w:ascii="Arial" w:hAnsi="Arial" w:cs="Arial"/>
          <w:noProof w:val="0"/>
        </w:rPr>
        <w:t>ă</w:t>
      </w:r>
      <w:r w:rsidRPr="00B4308B">
        <w:rPr>
          <w:rFonts w:ascii="Arial" w:eastAsia="Arial" w:hAnsi="Arial" w:cs="Arial"/>
          <w:b/>
          <w:noProof w:val="0"/>
        </w:rPr>
        <w:t xml:space="preserve"> în instala</w:t>
      </w:r>
      <w:r w:rsidRPr="00B4308B">
        <w:rPr>
          <w:rFonts w:ascii="Arial" w:hAnsi="Arial" w:cs="Arial"/>
          <w:noProof w:val="0"/>
        </w:rPr>
        <w:t>ţ</w:t>
      </w:r>
      <w:r w:rsidRPr="00B4308B">
        <w:rPr>
          <w:rFonts w:ascii="Arial" w:eastAsia="Arial" w:hAnsi="Arial" w:cs="Arial"/>
          <w:b/>
          <w:noProof w:val="0"/>
        </w:rPr>
        <w:t>ia de tratare mecano-biologic</w:t>
      </w:r>
      <w:r w:rsidRPr="00B4308B">
        <w:rPr>
          <w:rFonts w:ascii="Arial" w:hAnsi="Arial" w:cs="Arial"/>
          <w:noProof w:val="0"/>
        </w:rPr>
        <w:t>ă</w:t>
      </w:r>
      <w:r w:rsidRPr="00B4308B">
        <w:rPr>
          <w:rFonts w:ascii="Arial" w:eastAsia="Arial" w:hAnsi="Arial" w:cs="Arial"/>
          <w:b/>
          <w:noProof w:val="0"/>
        </w:rPr>
        <w:t xml:space="preserve"> (TMB)</w:t>
      </w:r>
      <w:r w:rsidRPr="00B4308B">
        <w:rPr>
          <w:rFonts w:ascii="Arial" w:eastAsia="Times New Roman" w:hAnsi="Arial" w:cs="Arial"/>
          <w:noProof w:val="0"/>
        </w:rPr>
        <w:t xml:space="preserve"> este conectat direct la sistemul de colectare selectiv</w:t>
      </w:r>
      <w:r w:rsidRPr="00B4308B">
        <w:rPr>
          <w:rFonts w:ascii="Arial" w:hAnsi="Arial" w:cs="Arial"/>
          <w:noProof w:val="0"/>
        </w:rPr>
        <w:t>ăș</w:t>
      </w:r>
      <w:r w:rsidRPr="00B4308B">
        <w:rPr>
          <w:rFonts w:ascii="Arial" w:eastAsia="Times New Roman" w:hAnsi="Arial" w:cs="Arial"/>
          <w:noProof w:val="0"/>
        </w:rPr>
        <w:t>i la transferul prin sta</w:t>
      </w:r>
      <w:r w:rsidRPr="00B4308B">
        <w:rPr>
          <w:rFonts w:ascii="Arial" w:hAnsi="Arial" w:cs="Arial"/>
          <w:noProof w:val="0"/>
        </w:rPr>
        <w:t>ț</w:t>
      </w:r>
      <w:r w:rsidRPr="00B4308B">
        <w:rPr>
          <w:rFonts w:ascii="Arial" w:eastAsia="Times New Roman" w:hAnsi="Arial" w:cs="Arial"/>
          <w:noProof w:val="0"/>
        </w:rPr>
        <w:t xml:space="preserve">iile de transfer.  </w:t>
      </w:r>
    </w:p>
    <w:p w:rsidR="00186381" w:rsidRPr="00B4308B" w:rsidRDefault="00186381" w:rsidP="00B4308B">
      <w:pPr>
        <w:spacing w:after="166" w:line="240" w:lineRule="auto"/>
        <w:ind w:left="-15" w:right="39"/>
        <w:jc w:val="both"/>
        <w:rPr>
          <w:rFonts w:ascii="Arial" w:eastAsia="Times New Roman" w:hAnsi="Arial" w:cs="Arial"/>
          <w:noProof w:val="0"/>
        </w:rPr>
      </w:pPr>
      <w:r w:rsidRPr="00B4308B">
        <w:rPr>
          <w:rFonts w:ascii="Arial" w:eastAsia="Times New Roman" w:hAnsi="Arial" w:cs="Arial"/>
          <w:noProof w:val="0"/>
        </w:rPr>
        <w:t>Caracteristicile (cantitate, calitate) fluxului de intrare în sta</w:t>
      </w:r>
      <w:r w:rsidRPr="00B4308B">
        <w:rPr>
          <w:rFonts w:ascii="Arial" w:hAnsi="Arial" w:cs="Arial"/>
          <w:noProof w:val="0"/>
        </w:rPr>
        <w:t>ț</w:t>
      </w:r>
      <w:r w:rsidRPr="00B4308B">
        <w:rPr>
          <w:rFonts w:ascii="Arial" w:eastAsia="Times New Roman" w:hAnsi="Arial" w:cs="Arial"/>
          <w:noProof w:val="0"/>
        </w:rPr>
        <w:t>ia TMB sunt prezentate în tabelul urm</w:t>
      </w:r>
      <w:r w:rsidRPr="00B4308B">
        <w:rPr>
          <w:rFonts w:ascii="Arial" w:hAnsi="Arial" w:cs="Arial"/>
          <w:noProof w:val="0"/>
        </w:rPr>
        <w:t>ă</w:t>
      </w:r>
      <w:r w:rsidRPr="00B4308B">
        <w:rPr>
          <w:rFonts w:ascii="Arial" w:eastAsia="Times New Roman" w:hAnsi="Arial" w:cs="Arial"/>
          <w:noProof w:val="0"/>
        </w:rPr>
        <w:t>tor. De men</w:t>
      </w:r>
      <w:r w:rsidRPr="00B4308B">
        <w:rPr>
          <w:rFonts w:ascii="Arial" w:hAnsi="Arial" w:cs="Arial"/>
          <w:noProof w:val="0"/>
        </w:rPr>
        <w:t>ț</w:t>
      </w:r>
      <w:r w:rsidRPr="00B4308B">
        <w:rPr>
          <w:rFonts w:ascii="Arial" w:eastAsia="Times New Roman" w:hAnsi="Arial" w:cs="Arial"/>
          <w:noProof w:val="0"/>
        </w:rPr>
        <w:t>ionat faptul c</w:t>
      </w:r>
      <w:r w:rsidRPr="00B4308B">
        <w:rPr>
          <w:rFonts w:ascii="Arial" w:hAnsi="Arial" w:cs="Arial"/>
          <w:noProof w:val="0"/>
        </w:rPr>
        <w:t>ă</w:t>
      </w:r>
      <w:r w:rsidRPr="00B4308B">
        <w:rPr>
          <w:rFonts w:ascii="Arial" w:eastAsia="Times New Roman" w:hAnsi="Arial" w:cs="Arial"/>
          <w:noProof w:val="0"/>
        </w:rPr>
        <w:t>, cel pu</w:t>
      </w:r>
      <w:r w:rsidRPr="00B4308B">
        <w:rPr>
          <w:rFonts w:ascii="Arial" w:hAnsi="Arial" w:cs="Arial"/>
          <w:noProof w:val="0"/>
        </w:rPr>
        <w:t>ț</w:t>
      </w:r>
      <w:r w:rsidRPr="00B4308B">
        <w:rPr>
          <w:rFonts w:ascii="Arial" w:eastAsia="Times New Roman" w:hAnsi="Arial" w:cs="Arial"/>
          <w:noProof w:val="0"/>
        </w:rPr>
        <w:t>in în primii ani de func</w:t>
      </w:r>
      <w:r w:rsidRPr="00B4308B">
        <w:rPr>
          <w:rFonts w:ascii="Arial" w:hAnsi="Arial" w:cs="Arial"/>
          <w:noProof w:val="0"/>
        </w:rPr>
        <w:t>ț</w:t>
      </w:r>
      <w:r w:rsidRPr="00B4308B">
        <w:rPr>
          <w:rFonts w:ascii="Arial" w:eastAsia="Times New Roman" w:hAnsi="Arial" w:cs="Arial"/>
          <w:noProof w:val="0"/>
        </w:rPr>
        <w:t>ionare a instala</w:t>
      </w:r>
      <w:r w:rsidRPr="00B4308B">
        <w:rPr>
          <w:rFonts w:ascii="Arial" w:hAnsi="Arial" w:cs="Arial"/>
          <w:noProof w:val="0"/>
        </w:rPr>
        <w:t>ț</w:t>
      </w:r>
      <w:r w:rsidRPr="00B4308B">
        <w:rPr>
          <w:rFonts w:ascii="Arial" w:eastAsia="Times New Roman" w:hAnsi="Arial" w:cs="Arial"/>
          <w:noProof w:val="0"/>
        </w:rPr>
        <w:t>iei TMB, calitatea de</w:t>
      </w:r>
      <w:r w:rsidRPr="00B4308B">
        <w:rPr>
          <w:rFonts w:ascii="Arial" w:hAnsi="Arial" w:cs="Arial"/>
          <w:noProof w:val="0"/>
        </w:rPr>
        <w:t>ș</w:t>
      </w:r>
      <w:r w:rsidRPr="00B4308B">
        <w:rPr>
          <w:rFonts w:ascii="Arial" w:eastAsia="Times New Roman" w:hAnsi="Arial" w:cs="Arial"/>
          <w:noProof w:val="0"/>
        </w:rPr>
        <w:t>eurilor intrate nu este de a</w:t>
      </w:r>
      <w:r w:rsidRPr="00B4308B">
        <w:rPr>
          <w:rFonts w:ascii="Arial" w:hAnsi="Arial" w:cs="Arial"/>
          <w:noProof w:val="0"/>
        </w:rPr>
        <w:t>ș</w:t>
      </w:r>
      <w:r w:rsidRPr="00B4308B">
        <w:rPr>
          <w:rFonts w:ascii="Arial" w:eastAsia="Times New Roman" w:hAnsi="Arial" w:cs="Arial"/>
          <w:noProof w:val="0"/>
        </w:rPr>
        <w:t>teptat s</w:t>
      </w:r>
      <w:r w:rsidRPr="00B4308B">
        <w:rPr>
          <w:rFonts w:ascii="Arial" w:hAnsi="Arial" w:cs="Arial"/>
          <w:noProof w:val="0"/>
        </w:rPr>
        <w:t>ă</w:t>
      </w:r>
      <w:r w:rsidRPr="00B4308B">
        <w:rPr>
          <w:rFonts w:ascii="Arial" w:eastAsia="Times New Roman" w:hAnsi="Arial" w:cs="Arial"/>
          <w:noProof w:val="0"/>
        </w:rPr>
        <w:t xml:space="preserve"> fie foarte bun</w:t>
      </w:r>
      <w:r w:rsidRPr="00B4308B">
        <w:rPr>
          <w:rFonts w:ascii="Arial" w:hAnsi="Arial" w:cs="Arial"/>
          <w:noProof w:val="0"/>
        </w:rPr>
        <w:t>ă</w:t>
      </w:r>
      <w:r w:rsidRPr="00B4308B">
        <w:rPr>
          <w:rFonts w:ascii="Arial" w:eastAsia="Times New Roman" w:hAnsi="Arial" w:cs="Arial"/>
          <w:noProof w:val="0"/>
        </w:rPr>
        <w:t xml:space="preserve">, din cauze care </w:t>
      </w:r>
      <w:r w:rsidRPr="00B4308B">
        <w:rPr>
          <w:rFonts w:ascii="Arial" w:hAnsi="Arial" w:cs="Arial"/>
          <w:noProof w:val="0"/>
        </w:rPr>
        <w:t>ț</w:t>
      </w:r>
      <w:r w:rsidRPr="00B4308B">
        <w:rPr>
          <w:rFonts w:ascii="Arial" w:eastAsia="Times New Roman" w:hAnsi="Arial" w:cs="Arial"/>
          <w:noProof w:val="0"/>
        </w:rPr>
        <w:t>in de obi</w:t>
      </w:r>
      <w:r w:rsidRPr="00B4308B">
        <w:rPr>
          <w:rFonts w:ascii="Arial" w:hAnsi="Arial" w:cs="Arial"/>
          <w:noProof w:val="0"/>
        </w:rPr>
        <w:t>ș</w:t>
      </w:r>
      <w:r w:rsidRPr="00B4308B">
        <w:rPr>
          <w:rFonts w:ascii="Arial" w:eastAsia="Times New Roman" w:hAnsi="Arial" w:cs="Arial"/>
          <w:noProof w:val="0"/>
        </w:rPr>
        <w:t>nuin</w:t>
      </w:r>
      <w:r w:rsidRPr="00B4308B">
        <w:rPr>
          <w:rFonts w:ascii="Arial" w:hAnsi="Arial" w:cs="Arial"/>
          <w:noProof w:val="0"/>
        </w:rPr>
        <w:t>ț</w:t>
      </w:r>
      <w:r w:rsidRPr="00B4308B">
        <w:rPr>
          <w:rFonts w:ascii="Arial" w:eastAsia="Times New Roman" w:hAnsi="Arial" w:cs="Arial"/>
          <w:noProof w:val="0"/>
        </w:rPr>
        <w:t>a popula</w:t>
      </w:r>
      <w:r w:rsidRPr="00B4308B">
        <w:rPr>
          <w:rFonts w:ascii="Arial" w:hAnsi="Arial" w:cs="Arial"/>
          <w:noProof w:val="0"/>
        </w:rPr>
        <w:t>ț</w:t>
      </w:r>
      <w:r w:rsidRPr="00B4308B">
        <w:rPr>
          <w:rFonts w:ascii="Arial" w:eastAsia="Times New Roman" w:hAnsi="Arial" w:cs="Arial"/>
          <w:noProof w:val="0"/>
        </w:rPr>
        <w:t>iei cu colectarea selectiv</w:t>
      </w:r>
      <w:r w:rsidRPr="00B4308B">
        <w:rPr>
          <w:rFonts w:ascii="Arial" w:hAnsi="Arial" w:cs="Arial"/>
          <w:noProof w:val="0"/>
        </w:rPr>
        <w:t>ă</w:t>
      </w:r>
      <w:r w:rsidRPr="00B4308B">
        <w:rPr>
          <w:rFonts w:ascii="Arial" w:eastAsia="Times New Roman" w:hAnsi="Arial" w:cs="Arial"/>
          <w:noProof w:val="0"/>
        </w:rPr>
        <w:t>. În urm</w:t>
      </w:r>
      <w:r w:rsidRPr="00B4308B">
        <w:rPr>
          <w:rFonts w:ascii="Arial" w:hAnsi="Arial" w:cs="Arial"/>
          <w:noProof w:val="0"/>
        </w:rPr>
        <w:t>ă</w:t>
      </w:r>
      <w:r w:rsidRPr="00B4308B">
        <w:rPr>
          <w:rFonts w:ascii="Arial" w:eastAsia="Times New Roman" w:hAnsi="Arial" w:cs="Arial"/>
          <w:noProof w:val="0"/>
        </w:rPr>
        <w:t>torii ani, se a</w:t>
      </w:r>
      <w:r w:rsidRPr="00B4308B">
        <w:rPr>
          <w:rFonts w:ascii="Arial" w:hAnsi="Arial" w:cs="Arial"/>
          <w:noProof w:val="0"/>
        </w:rPr>
        <w:t>ș</w:t>
      </w:r>
      <w:r w:rsidRPr="00B4308B">
        <w:rPr>
          <w:rFonts w:ascii="Arial" w:eastAsia="Times New Roman" w:hAnsi="Arial" w:cs="Arial"/>
          <w:noProof w:val="0"/>
        </w:rPr>
        <w:t>teapt</w:t>
      </w:r>
      <w:r w:rsidRPr="00B4308B">
        <w:rPr>
          <w:rFonts w:ascii="Arial" w:hAnsi="Arial" w:cs="Arial"/>
          <w:noProof w:val="0"/>
        </w:rPr>
        <w:t>ă</w:t>
      </w:r>
      <w:r w:rsidRPr="00B4308B">
        <w:rPr>
          <w:rFonts w:ascii="Arial" w:eastAsia="Times New Roman" w:hAnsi="Arial" w:cs="Arial"/>
          <w:noProof w:val="0"/>
        </w:rPr>
        <w:t xml:space="preserve"> o îmbun</w:t>
      </w:r>
      <w:r w:rsidRPr="00B4308B">
        <w:rPr>
          <w:rFonts w:ascii="Arial" w:hAnsi="Arial" w:cs="Arial"/>
          <w:noProof w:val="0"/>
        </w:rPr>
        <w:t>ă</w:t>
      </w:r>
      <w:r w:rsidRPr="00B4308B">
        <w:rPr>
          <w:rFonts w:ascii="Arial" w:eastAsia="Times New Roman" w:hAnsi="Arial" w:cs="Arial"/>
          <w:noProof w:val="0"/>
        </w:rPr>
        <w:t>t</w:t>
      </w:r>
      <w:r w:rsidRPr="00B4308B">
        <w:rPr>
          <w:rFonts w:ascii="Arial" w:hAnsi="Arial" w:cs="Arial"/>
          <w:noProof w:val="0"/>
        </w:rPr>
        <w:t>ăț</w:t>
      </w:r>
      <w:r w:rsidRPr="00B4308B">
        <w:rPr>
          <w:rFonts w:ascii="Arial" w:eastAsia="Times New Roman" w:hAnsi="Arial" w:cs="Arial"/>
          <w:noProof w:val="0"/>
        </w:rPr>
        <w:t>ire a calit</w:t>
      </w:r>
      <w:r w:rsidRPr="00B4308B">
        <w:rPr>
          <w:rFonts w:ascii="Arial" w:hAnsi="Arial" w:cs="Arial"/>
          <w:noProof w:val="0"/>
        </w:rPr>
        <w:t>ăț</w:t>
      </w:r>
      <w:r w:rsidRPr="00B4308B">
        <w:rPr>
          <w:rFonts w:ascii="Arial" w:eastAsia="Times New Roman" w:hAnsi="Arial" w:cs="Arial"/>
          <w:noProof w:val="0"/>
        </w:rPr>
        <w:t>ii fluxului de intrare prin cre</w:t>
      </w:r>
      <w:r w:rsidRPr="00B4308B">
        <w:rPr>
          <w:rFonts w:ascii="Arial" w:hAnsi="Arial" w:cs="Arial"/>
          <w:noProof w:val="0"/>
        </w:rPr>
        <w:t>ș</w:t>
      </w:r>
      <w:r w:rsidRPr="00B4308B">
        <w:rPr>
          <w:rFonts w:ascii="Arial" w:eastAsia="Times New Roman" w:hAnsi="Arial" w:cs="Arial"/>
          <w:noProof w:val="0"/>
        </w:rPr>
        <w:t>terea ponderii de</w:t>
      </w:r>
      <w:r w:rsidRPr="00B4308B">
        <w:rPr>
          <w:rFonts w:ascii="Arial" w:hAnsi="Arial" w:cs="Arial"/>
          <w:noProof w:val="0"/>
        </w:rPr>
        <w:t>ș</w:t>
      </w:r>
      <w:r w:rsidRPr="00B4308B">
        <w:rPr>
          <w:rFonts w:ascii="Arial" w:eastAsia="Times New Roman" w:hAnsi="Arial" w:cs="Arial"/>
          <w:noProof w:val="0"/>
        </w:rPr>
        <w:t>eurilor biodegradabile, respectiv reducerea ponderii celorlalte tipuri de de</w:t>
      </w:r>
      <w:r w:rsidRPr="00B4308B">
        <w:rPr>
          <w:rFonts w:ascii="Arial" w:hAnsi="Arial" w:cs="Arial"/>
          <w:noProof w:val="0"/>
        </w:rPr>
        <w:t>ș</w:t>
      </w:r>
      <w:r w:rsidRPr="00B4308B">
        <w:rPr>
          <w:rFonts w:ascii="Arial" w:eastAsia="Times New Roman" w:hAnsi="Arial" w:cs="Arial"/>
          <w:noProof w:val="0"/>
        </w:rPr>
        <w:t>euri. În consecin</w:t>
      </w:r>
      <w:r w:rsidRPr="00B4308B">
        <w:rPr>
          <w:rFonts w:ascii="Arial" w:hAnsi="Arial" w:cs="Arial"/>
          <w:noProof w:val="0"/>
        </w:rPr>
        <w:t>ță</w:t>
      </w:r>
      <w:r w:rsidRPr="00B4308B">
        <w:rPr>
          <w:rFonts w:ascii="Arial" w:eastAsia="Times New Roman" w:hAnsi="Arial" w:cs="Arial"/>
          <w:noProof w:val="0"/>
        </w:rPr>
        <w:t>, va exista posibilitatea valorific</w:t>
      </w:r>
      <w:r w:rsidRPr="00B4308B">
        <w:rPr>
          <w:rFonts w:ascii="Arial" w:hAnsi="Arial" w:cs="Arial"/>
          <w:noProof w:val="0"/>
        </w:rPr>
        <w:t>ă</w:t>
      </w:r>
      <w:r w:rsidRPr="00B4308B">
        <w:rPr>
          <w:rFonts w:ascii="Arial" w:eastAsia="Times New Roman" w:hAnsi="Arial" w:cs="Arial"/>
          <w:noProof w:val="0"/>
        </w:rPr>
        <w:t>rii compostului rezultat, acesta având o calitate mai bun</w:t>
      </w:r>
      <w:r w:rsidRPr="00B4308B">
        <w:rPr>
          <w:rFonts w:ascii="Arial" w:hAnsi="Arial" w:cs="Arial"/>
          <w:noProof w:val="0"/>
        </w:rPr>
        <w:t>ă</w:t>
      </w:r>
      <w:r w:rsidRPr="00B4308B">
        <w:rPr>
          <w:rFonts w:ascii="Arial" w:eastAsia="Times New Roman" w:hAnsi="Arial" w:cs="Arial"/>
          <w:noProof w:val="0"/>
        </w:rPr>
        <w:t xml:space="preserve">.  </w:t>
      </w:r>
    </w:p>
    <w:p w:rsidR="00186381" w:rsidRPr="00B4308B" w:rsidRDefault="00186381" w:rsidP="00B4308B">
      <w:pPr>
        <w:spacing w:after="0" w:line="240" w:lineRule="auto"/>
        <w:ind w:left="677"/>
        <w:jc w:val="both"/>
        <w:rPr>
          <w:rFonts w:ascii="Arial" w:eastAsia="Times New Roman" w:hAnsi="Arial" w:cs="Arial"/>
          <w:noProof w:val="0"/>
        </w:rPr>
      </w:pPr>
      <w:r w:rsidRPr="00B4308B">
        <w:rPr>
          <w:rFonts w:ascii="Arial" w:eastAsia="Arial" w:hAnsi="Arial" w:cs="Arial"/>
          <w:b/>
          <w:noProof w:val="0"/>
        </w:rPr>
        <w:t>Tabel nr. 8. -</w:t>
      </w:r>
      <w:r w:rsidRPr="00B4308B">
        <w:rPr>
          <w:rFonts w:ascii="Arial" w:eastAsia="Times New Roman" w:hAnsi="Arial" w:cs="Arial"/>
          <w:noProof w:val="0"/>
        </w:rPr>
        <w:t xml:space="preserve"> Caracteristicile (calitate, cantitate) ale fluxului de intrare </w:t>
      </w:r>
    </w:p>
    <w:tbl>
      <w:tblPr>
        <w:tblW w:w="8015" w:type="dxa"/>
        <w:tblInd w:w="-1" w:type="dxa"/>
        <w:tblCellMar>
          <w:top w:w="2" w:type="dxa"/>
          <w:left w:w="7" w:type="dxa"/>
          <w:right w:w="20" w:type="dxa"/>
        </w:tblCellMar>
        <w:tblLook w:val="04A0" w:firstRow="1" w:lastRow="0" w:firstColumn="1" w:lastColumn="0" w:noHBand="0" w:noVBand="1"/>
      </w:tblPr>
      <w:tblGrid>
        <w:gridCol w:w="2670"/>
        <w:gridCol w:w="3491"/>
        <w:gridCol w:w="1854"/>
      </w:tblGrid>
      <w:tr w:rsidR="00186381" w:rsidRPr="00B4308B" w:rsidTr="00186381">
        <w:trPr>
          <w:trHeight w:val="371"/>
        </w:trPr>
        <w:tc>
          <w:tcPr>
            <w:tcW w:w="2670" w:type="dxa"/>
            <w:vMerge w:val="restart"/>
            <w:tcBorders>
              <w:top w:val="single" w:sz="7" w:space="0" w:color="363639"/>
              <w:left w:val="single" w:sz="7" w:space="0" w:color="363639"/>
              <w:bottom w:val="single" w:sz="5" w:space="0" w:color="363639"/>
              <w:right w:val="single" w:sz="6" w:space="0" w:color="363639"/>
            </w:tcBorders>
            <w:shd w:val="clear" w:color="auto" w:fill="auto"/>
          </w:tcPr>
          <w:p w:rsidR="00186381" w:rsidRPr="00B4308B" w:rsidRDefault="00186381" w:rsidP="00B4308B">
            <w:pPr>
              <w:spacing w:after="0" w:line="240" w:lineRule="auto"/>
              <w:ind w:left="32"/>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Material </w:t>
            </w:r>
          </w:p>
        </w:tc>
        <w:tc>
          <w:tcPr>
            <w:tcW w:w="3491" w:type="dxa"/>
            <w:vMerge w:val="restart"/>
            <w:tcBorders>
              <w:top w:val="single" w:sz="7" w:space="0" w:color="363639"/>
              <w:left w:val="single" w:sz="6" w:space="0" w:color="363639"/>
              <w:bottom w:val="single" w:sz="5" w:space="0" w:color="363639"/>
              <w:right w:val="single" w:sz="6" w:space="0" w:color="363639"/>
            </w:tcBorders>
            <w:shd w:val="clear" w:color="auto" w:fill="auto"/>
          </w:tcPr>
          <w:p w:rsidR="00186381" w:rsidRPr="00B4308B" w:rsidRDefault="00186381" w:rsidP="00B4308B">
            <w:pPr>
              <w:spacing w:after="0" w:line="240" w:lineRule="auto"/>
              <w:jc w:val="both"/>
              <w:rPr>
                <w:rFonts w:ascii="Arial" w:eastAsia="Times New Roman" w:hAnsi="Arial" w:cs="Arial"/>
                <w:noProof w:val="0"/>
                <w:sz w:val="20"/>
                <w:szCs w:val="20"/>
              </w:rPr>
            </w:pPr>
            <w:r w:rsidRPr="00B4308B">
              <w:rPr>
                <w:rFonts w:ascii="Arial" w:eastAsia="Times New Roman" w:hAnsi="Arial" w:cs="Arial"/>
                <w:noProof w:val="0"/>
                <w:sz w:val="20"/>
                <w:szCs w:val="20"/>
              </w:rPr>
              <w:t>Cod de</w:t>
            </w:r>
            <w:r w:rsidRPr="00B4308B">
              <w:rPr>
                <w:rFonts w:ascii="Arial" w:hAnsi="Arial" w:cs="Arial"/>
                <w:noProof w:val="0"/>
                <w:sz w:val="20"/>
                <w:szCs w:val="20"/>
              </w:rPr>
              <w:t>ş</w:t>
            </w:r>
            <w:r w:rsidRPr="00B4308B">
              <w:rPr>
                <w:rFonts w:ascii="Arial" w:eastAsia="Times New Roman" w:hAnsi="Arial" w:cs="Arial"/>
                <w:noProof w:val="0"/>
                <w:sz w:val="20"/>
                <w:szCs w:val="20"/>
              </w:rPr>
              <w:t>eu conform H.G. nr. 856/2002</w:t>
            </w:r>
          </w:p>
        </w:tc>
        <w:tc>
          <w:tcPr>
            <w:tcW w:w="1854" w:type="dxa"/>
            <w:tcBorders>
              <w:top w:val="single" w:sz="7" w:space="0" w:color="363639"/>
              <w:left w:val="single" w:sz="6" w:space="0" w:color="363639"/>
              <w:bottom w:val="single" w:sz="4" w:space="0" w:color="000000"/>
              <w:right w:val="single" w:sz="6" w:space="0" w:color="363639"/>
            </w:tcBorders>
            <w:shd w:val="clear" w:color="auto" w:fill="auto"/>
          </w:tcPr>
          <w:p w:rsidR="00186381" w:rsidRPr="00B4308B" w:rsidRDefault="00186381" w:rsidP="00B4308B">
            <w:pPr>
              <w:spacing w:after="0" w:line="240" w:lineRule="auto"/>
              <w:ind w:left="78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Cantitate </w:t>
            </w:r>
          </w:p>
        </w:tc>
      </w:tr>
      <w:tr w:rsidR="00186381" w:rsidRPr="00B4308B" w:rsidTr="00186381">
        <w:trPr>
          <w:trHeight w:val="462"/>
        </w:trPr>
        <w:tc>
          <w:tcPr>
            <w:tcW w:w="0" w:type="auto"/>
            <w:vMerge/>
            <w:tcBorders>
              <w:top w:val="nil"/>
              <w:left w:val="single" w:sz="7" w:space="0" w:color="363639"/>
              <w:bottom w:val="single" w:sz="5" w:space="0" w:color="363639"/>
              <w:right w:val="single" w:sz="6" w:space="0" w:color="363639"/>
            </w:tcBorders>
            <w:shd w:val="clear" w:color="auto" w:fill="auto"/>
          </w:tcPr>
          <w:p w:rsidR="00186381" w:rsidRPr="00B4308B" w:rsidRDefault="00186381" w:rsidP="00B4308B">
            <w:pPr>
              <w:spacing w:after="160" w:line="240" w:lineRule="auto"/>
              <w:jc w:val="both"/>
              <w:rPr>
                <w:rFonts w:ascii="Arial" w:eastAsia="Times New Roman" w:hAnsi="Arial" w:cs="Arial"/>
                <w:noProof w:val="0"/>
                <w:sz w:val="20"/>
                <w:szCs w:val="20"/>
              </w:rPr>
            </w:pPr>
          </w:p>
        </w:tc>
        <w:tc>
          <w:tcPr>
            <w:tcW w:w="0" w:type="auto"/>
            <w:vMerge/>
            <w:tcBorders>
              <w:top w:val="nil"/>
              <w:left w:val="single" w:sz="6" w:space="0" w:color="363639"/>
              <w:bottom w:val="single" w:sz="5" w:space="0" w:color="363639"/>
              <w:right w:val="single" w:sz="6" w:space="0" w:color="363639"/>
            </w:tcBorders>
            <w:shd w:val="clear" w:color="auto" w:fill="auto"/>
          </w:tcPr>
          <w:p w:rsidR="00186381" w:rsidRPr="00B4308B" w:rsidRDefault="00186381" w:rsidP="00B4308B">
            <w:pPr>
              <w:spacing w:after="160" w:line="240" w:lineRule="auto"/>
              <w:jc w:val="both"/>
              <w:rPr>
                <w:rFonts w:ascii="Arial" w:eastAsia="Times New Roman" w:hAnsi="Arial" w:cs="Arial"/>
                <w:noProof w:val="0"/>
                <w:sz w:val="20"/>
                <w:szCs w:val="20"/>
              </w:rPr>
            </w:pPr>
          </w:p>
        </w:tc>
        <w:tc>
          <w:tcPr>
            <w:tcW w:w="1854" w:type="dxa"/>
            <w:tcBorders>
              <w:top w:val="single" w:sz="4" w:space="0" w:color="000000"/>
              <w:left w:val="single" w:sz="6" w:space="0" w:color="363639"/>
              <w:bottom w:val="single" w:sz="5" w:space="0" w:color="363639"/>
              <w:right w:val="single" w:sz="3" w:space="0" w:color="000000"/>
            </w:tcBorders>
            <w:shd w:val="clear" w:color="auto" w:fill="auto"/>
          </w:tcPr>
          <w:p w:rsidR="00186381" w:rsidRPr="00B4308B" w:rsidRDefault="00186381" w:rsidP="00B4308B">
            <w:pPr>
              <w:spacing w:after="0" w:line="240" w:lineRule="auto"/>
              <w:ind w:left="67"/>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procente </w:t>
            </w:r>
          </w:p>
        </w:tc>
      </w:tr>
      <w:tr w:rsidR="00186381" w:rsidRPr="00B4308B" w:rsidTr="00186381">
        <w:trPr>
          <w:trHeight w:val="565"/>
        </w:trPr>
        <w:tc>
          <w:tcPr>
            <w:tcW w:w="2670" w:type="dxa"/>
            <w:tcBorders>
              <w:top w:val="single" w:sz="5" w:space="0" w:color="363639"/>
              <w:left w:val="single" w:sz="7"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378"/>
              <w:jc w:val="both"/>
              <w:rPr>
                <w:rFonts w:ascii="Arial" w:eastAsia="Times New Roman" w:hAnsi="Arial" w:cs="Arial"/>
                <w:noProof w:val="0"/>
                <w:sz w:val="20"/>
                <w:szCs w:val="20"/>
              </w:rPr>
            </w:pPr>
            <w:r w:rsidRPr="00B4308B">
              <w:rPr>
                <w:rFonts w:ascii="Arial" w:eastAsia="Times New Roman" w:hAnsi="Arial" w:cs="Arial"/>
                <w:noProof w:val="0"/>
                <w:sz w:val="20"/>
                <w:szCs w:val="20"/>
              </w:rPr>
              <w:t>De</w:t>
            </w:r>
            <w:r w:rsidRPr="00B4308B">
              <w:rPr>
                <w:rFonts w:ascii="Arial" w:hAnsi="Arial" w:cs="Arial"/>
                <w:noProof w:val="0"/>
                <w:sz w:val="20"/>
                <w:szCs w:val="20"/>
              </w:rPr>
              <w:t>ş</w:t>
            </w:r>
            <w:r w:rsidRPr="00B4308B">
              <w:rPr>
                <w:rFonts w:ascii="Arial" w:eastAsia="Times New Roman" w:hAnsi="Arial" w:cs="Arial"/>
                <w:noProof w:val="0"/>
                <w:sz w:val="20"/>
                <w:szCs w:val="20"/>
              </w:rPr>
              <w:t xml:space="preserve">euri biodegradabile </w:t>
            </w:r>
          </w:p>
        </w:tc>
        <w:tc>
          <w:tcPr>
            <w:tcW w:w="3491" w:type="dxa"/>
            <w:tcBorders>
              <w:top w:val="single" w:sz="5" w:space="0" w:color="363639"/>
              <w:left w:val="single" w:sz="6" w:space="0" w:color="363639"/>
              <w:bottom w:val="single" w:sz="6" w:space="0" w:color="363639"/>
              <w:right w:val="double" w:sz="5" w:space="0" w:color="363639"/>
            </w:tcBorders>
            <w:shd w:val="clear" w:color="auto" w:fill="auto"/>
          </w:tcPr>
          <w:p w:rsidR="00186381" w:rsidRPr="00B4308B" w:rsidRDefault="00186381" w:rsidP="00B4308B">
            <w:pPr>
              <w:spacing w:after="0" w:line="240" w:lineRule="auto"/>
              <w:ind w:left="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20.02.01 </w:t>
            </w:r>
          </w:p>
        </w:tc>
        <w:tc>
          <w:tcPr>
            <w:tcW w:w="1854" w:type="dxa"/>
            <w:tcBorders>
              <w:top w:val="single" w:sz="5" w:space="0" w:color="363639"/>
              <w:left w:val="double" w:sz="5"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61,61 %  </w:t>
            </w:r>
          </w:p>
        </w:tc>
      </w:tr>
      <w:tr w:rsidR="00186381" w:rsidRPr="00B4308B" w:rsidTr="00186381">
        <w:trPr>
          <w:trHeight w:val="431"/>
        </w:trPr>
        <w:tc>
          <w:tcPr>
            <w:tcW w:w="2670" w:type="dxa"/>
            <w:tcBorders>
              <w:top w:val="single" w:sz="6" w:space="0" w:color="363639"/>
              <w:left w:val="single" w:sz="7" w:space="0" w:color="363639"/>
              <w:bottom w:val="single" w:sz="7" w:space="0" w:color="363639"/>
              <w:right w:val="single" w:sz="6" w:space="0" w:color="363639"/>
            </w:tcBorders>
            <w:shd w:val="clear" w:color="auto" w:fill="auto"/>
          </w:tcPr>
          <w:p w:rsidR="00186381" w:rsidRPr="00B4308B" w:rsidRDefault="00186381" w:rsidP="00B4308B">
            <w:pPr>
              <w:spacing w:after="0" w:line="240" w:lineRule="auto"/>
              <w:ind w:left="231"/>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ALTELE </w:t>
            </w:r>
          </w:p>
        </w:tc>
        <w:tc>
          <w:tcPr>
            <w:tcW w:w="3491" w:type="dxa"/>
            <w:tcBorders>
              <w:top w:val="single" w:sz="6" w:space="0" w:color="363639"/>
              <w:left w:val="single" w:sz="6" w:space="0" w:color="363639"/>
              <w:bottom w:val="single" w:sz="7" w:space="0" w:color="363639"/>
              <w:right w:val="double" w:sz="5" w:space="0" w:color="363639"/>
            </w:tcBorders>
            <w:shd w:val="clear" w:color="auto" w:fill="auto"/>
          </w:tcPr>
          <w:p w:rsidR="00186381" w:rsidRPr="00B4308B" w:rsidRDefault="00186381" w:rsidP="00B4308B">
            <w:pPr>
              <w:spacing w:after="0" w:line="240" w:lineRule="auto"/>
              <w:ind w:left="60"/>
              <w:jc w:val="both"/>
              <w:rPr>
                <w:rFonts w:ascii="Arial" w:eastAsia="Times New Roman" w:hAnsi="Arial" w:cs="Arial"/>
                <w:noProof w:val="0"/>
                <w:sz w:val="20"/>
                <w:szCs w:val="20"/>
              </w:rPr>
            </w:pPr>
          </w:p>
        </w:tc>
        <w:tc>
          <w:tcPr>
            <w:tcW w:w="1854" w:type="dxa"/>
            <w:tcBorders>
              <w:top w:val="single" w:sz="6" w:space="0" w:color="363639"/>
              <w:left w:val="double" w:sz="5" w:space="0" w:color="363639"/>
              <w:bottom w:val="single" w:sz="7" w:space="0" w:color="363639"/>
              <w:right w:val="single" w:sz="6" w:space="0" w:color="363639"/>
            </w:tcBorders>
            <w:shd w:val="clear" w:color="auto" w:fill="auto"/>
          </w:tcPr>
          <w:p w:rsidR="00186381" w:rsidRPr="00B4308B" w:rsidRDefault="00186381" w:rsidP="00B4308B">
            <w:pPr>
              <w:spacing w:after="0" w:line="240" w:lineRule="auto"/>
              <w:ind w:left="45"/>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13,21% </w:t>
            </w:r>
          </w:p>
        </w:tc>
      </w:tr>
      <w:tr w:rsidR="00186381" w:rsidRPr="00B4308B" w:rsidTr="00186381">
        <w:trPr>
          <w:trHeight w:val="431"/>
        </w:trPr>
        <w:tc>
          <w:tcPr>
            <w:tcW w:w="2670" w:type="dxa"/>
            <w:tcBorders>
              <w:top w:val="single" w:sz="7" w:space="0" w:color="363639"/>
              <w:left w:val="single" w:sz="7"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47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HÂRTIE </w:t>
            </w:r>
            <w:r w:rsidRPr="00B4308B">
              <w:rPr>
                <w:rFonts w:ascii="Arial" w:hAnsi="Arial" w:cs="Arial"/>
                <w:noProof w:val="0"/>
                <w:sz w:val="20"/>
                <w:szCs w:val="20"/>
              </w:rPr>
              <w:t>Ş</w:t>
            </w:r>
            <w:r w:rsidRPr="00B4308B">
              <w:rPr>
                <w:rFonts w:ascii="Arial" w:eastAsia="Times New Roman" w:hAnsi="Arial" w:cs="Arial"/>
                <w:noProof w:val="0"/>
                <w:sz w:val="20"/>
                <w:szCs w:val="20"/>
              </w:rPr>
              <w:t xml:space="preserve">I CARTON </w:t>
            </w:r>
          </w:p>
        </w:tc>
        <w:tc>
          <w:tcPr>
            <w:tcW w:w="3491" w:type="dxa"/>
            <w:tcBorders>
              <w:top w:val="single" w:sz="7" w:space="0" w:color="363639"/>
              <w:left w:val="single" w:sz="6" w:space="0" w:color="363639"/>
              <w:bottom w:val="single" w:sz="6" w:space="0" w:color="363639"/>
              <w:right w:val="double" w:sz="5" w:space="0" w:color="363639"/>
            </w:tcBorders>
            <w:shd w:val="clear" w:color="auto" w:fill="auto"/>
          </w:tcPr>
          <w:p w:rsidR="00186381" w:rsidRPr="00B4308B" w:rsidRDefault="00186381" w:rsidP="00B4308B">
            <w:pPr>
              <w:spacing w:after="0" w:line="240" w:lineRule="auto"/>
              <w:ind w:left="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20.01.01 </w:t>
            </w:r>
          </w:p>
        </w:tc>
        <w:tc>
          <w:tcPr>
            <w:tcW w:w="1854" w:type="dxa"/>
            <w:tcBorders>
              <w:top w:val="single" w:sz="7" w:space="0" w:color="363639"/>
              <w:left w:val="double" w:sz="5"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9,28% </w:t>
            </w:r>
          </w:p>
        </w:tc>
      </w:tr>
      <w:tr w:rsidR="00186381" w:rsidRPr="00B4308B" w:rsidTr="00186381">
        <w:trPr>
          <w:trHeight w:val="420"/>
        </w:trPr>
        <w:tc>
          <w:tcPr>
            <w:tcW w:w="2670" w:type="dxa"/>
            <w:tcBorders>
              <w:top w:val="single" w:sz="6" w:space="0" w:color="363639"/>
              <w:left w:val="single" w:sz="7"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25"/>
              <w:jc w:val="both"/>
              <w:rPr>
                <w:rFonts w:ascii="Arial" w:eastAsia="Times New Roman" w:hAnsi="Arial" w:cs="Arial"/>
                <w:noProof w:val="0"/>
                <w:sz w:val="20"/>
                <w:szCs w:val="20"/>
              </w:rPr>
            </w:pPr>
            <w:r w:rsidRPr="00B4308B">
              <w:rPr>
                <w:rFonts w:ascii="Arial" w:eastAsia="Times New Roman" w:hAnsi="Arial" w:cs="Arial"/>
                <w:noProof w:val="0"/>
                <w:sz w:val="20"/>
                <w:szCs w:val="20"/>
              </w:rPr>
              <w:t>STICL</w:t>
            </w:r>
            <w:r w:rsidRPr="00B4308B">
              <w:rPr>
                <w:rFonts w:ascii="Arial" w:hAnsi="Arial" w:cs="Arial"/>
                <w:noProof w:val="0"/>
                <w:sz w:val="20"/>
                <w:szCs w:val="20"/>
              </w:rPr>
              <w:t>Ă</w:t>
            </w:r>
          </w:p>
        </w:tc>
        <w:tc>
          <w:tcPr>
            <w:tcW w:w="3491" w:type="dxa"/>
            <w:tcBorders>
              <w:top w:val="single" w:sz="6" w:space="0" w:color="363639"/>
              <w:left w:val="single" w:sz="6" w:space="0" w:color="363639"/>
              <w:bottom w:val="single" w:sz="6" w:space="0" w:color="363639"/>
              <w:right w:val="double" w:sz="5" w:space="0" w:color="363639"/>
            </w:tcBorders>
            <w:shd w:val="clear" w:color="auto" w:fill="auto"/>
          </w:tcPr>
          <w:p w:rsidR="00186381" w:rsidRPr="00B4308B" w:rsidRDefault="00186381" w:rsidP="00B4308B">
            <w:pPr>
              <w:spacing w:after="0" w:line="240" w:lineRule="auto"/>
              <w:ind w:left="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20.01.02 </w:t>
            </w:r>
          </w:p>
        </w:tc>
        <w:tc>
          <w:tcPr>
            <w:tcW w:w="1854" w:type="dxa"/>
            <w:tcBorders>
              <w:top w:val="single" w:sz="6" w:space="0" w:color="363639"/>
              <w:left w:val="double" w:sz="5"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4,45% </w:t>
            </w:r>
          </w:p>
        </w:tc>
      </w:tr>
      <w:tr w:rsidR="00186381" w:rsidRPr="00B4308B" w:rsidTr="00186381">
        <w:trPr>
          <w:trHeight w:val="398"/>
        </w:trPr>
        <w:tc>
          <w:tcPr>
            <w:tcW w:w="2670" w:type="dxa"/>
            <w:tcBorders>
              <w:top w:val="single" w:sz="6" w:space="0" w:color="363639"/>
              <w:left w:val="single" w:sz="7"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2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METAL </w:t>
            </w:r>
          </w:p>
        </w:tc>
        <w:tc>
          <w:tcPr>
            <w:tcW w:w="3491" w:type="dxa"/>
            <w:tcBorders>
              <w:top w:val="single" w:sz="6" w:space="0" w:color="363639"/>
              <w:left w:val="single" w:sz="6" w:space="0" w:color="363639"/>
              <w:bottom w:val="single" w:sz="6" w:space="0" w:color="363639"/>
              <w:right w:val="double" w:sz="5" w:space="0" w:color="363639"/>
            </w:tcBorders>
            <w:shd w:val="clear" w:color="auto" w:fill="auto"/>
          </w:tcPr>
          <w:p w:rsidR="00186381" w:rsidRPr="00B4308B" w:rsidRDefault="00186381" w:rsidP="00B4308B">
            <w:pPr>
              <w:spacing w:after="0" w:line="240" w:lineRule="auto"/>
              <w:ind w:left="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20.01.40 </w:t>
            </w:r>
          </w:p>
        </w:tc>
        <w:tc>
          <w:tcPr>
            <w:tcW w:w="1854" w:type="dxa"/>
            <w:tcBorders>
              <w:top w:val="single" w:sz="6" w:space="0" w:color="363639"/>
              <w:left w:val="double" w:sz="5"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4,07% </w:t>
            </w:r>
          </w:p>
        </w:tc>
      </w:tr>
      <w:tr w:rsidR="00186381" w:rsidRPr="00B4308B" w:rsidTr="00186381">
        <w:trPr>
          <w:trHeight w:val="390"/>
        </w:trPr>
        <w:tc>
          <w:tcPr>
            <w:tcW w:w="2670" w:type="dxa"/>
            <w:tcBorders>
              <w:top w:val="single" w:sz="6" w:space="0" w:color="363639"/>
              <w:left w:val="single" w:sz="7" w:space="0" w:color="363639"/>
              <w:bottom w:val="single" w:sz="5" w:space="0" w:color="363639"/>
              <w:right w:val="single" w:sz="6" w:space="0" w:color="363639"/>
            </w:tcBorders>
            <w:shd w:val="clear" w:color="auto" w:fill="auto"/>
          </w:tcPr>
          <w:p w:rsidR="00186381" w:rsidRPr="00B4308B" w:rsidRDefault="00186381" w:rsidP="00B4308B">
            <w:pPr>
              <w:spacing w:after="0" w:line="240" w:lineRule="auto"/>
              <w:ind w:left="2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PLASTIC </w:t>
            </w:r>
          </w:p>
        </w:tc>
        <w:tc>
          <w:tcPr>
            <w:tcW w:w="3491" w:type="dxa"/>
            <w:tcBorders>
              <w:top w:val="single" w:sz="6" w:space="0" w:color="363639"/>
              <w:left w:val="single" w:sz="6" w:space="0" w:color="363639"/>
              <w:bottom w:val="single" w:sz="5" w:space="0" w:color="363639"/>
              <w:right w:val="double" w:sz="5" w:space="0" w:color="363639"/>
            </w:tcBorders>
            <w:shd w:val="clear" w:color="auto" w:fill="auto"/>
          </w:tcPr>
          <w:p w:rsidR="00186381" w:rsidRPr="00B4308B" w:rsidRDefault="00186381" w:rsidP="00B4308B">
            <w:pPr>
              <w:spacing w:after="0" w:line="240" w:lineRule="auto"/>
              <w:ind w:left="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20.01.39 </w:t>
            </w:r>
          </w:p>
        </w:tc>
        <w:tc>
          <w:tcPr>
            <w:tcW w:w="1854" w:type="dxa"/>
            <w:tcBorders>
              <w:top w:val="single" w:sz="6" w:space="0" w:color="363639"/>
              <w:left w:val="double" w:sz="5" w:space="0" w:color="363639"/>
              <w:bottom w:val="single" w:sz="5" w:space="0" w:color="363639"/>
              <w:right w:val="single" w:sz="6" w:space="0" w:color="363639"/>
            </w:tcBorders>
            <w:shd w:val="clear" w:color="auto" w:fill="auto"/>
          </w:tcPr>
          <w:p w:rsidR="00186381" w:rsidRPr="00B4308B" w:rsidRDefault="00186381" w:rsidP="00B4308B">
            <w:pPr>
              <w:spacing w:after="0" w:line="240" w:lineRule="auto"/>
              <w:ind w:lef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5,82% </w:t>
            </w:r>
          </w:p>
        </w:tc>
      </w:tr>
      <w:tr w:rsidR="00186381" w:rsidRPr="00B4308B" w:rsidTr="00186381">
        <w:trPr>
          <w:trHeight w:val="312"/>
        </w:trPr>
        <w:tc>
          <w:tcPr>
            <w:tcW w:w="2670" w:type="dxa"/>
            <w:tcBorders>
              <w:top w:val="single" w:sz="5" w:space="0" w:color="363639"/>
              <w:left w:val="single" w:sz="7" w:space="0" w:color="363639"/>
              <w:bottom w:val="single" w:sz="7" w:space="0" w:color="363639"/>
              <w:right w:val="single" w:sz="6" w:space="0" w:color="363639"/>
            </w:tcBorders>
            <w:shd w:val="clear" w:color="auto" w:fill="auto"/>
          </w:tcPr>
          <w:p w:rsidR="00186381" w:rsidRPr="00B4308B" w:rsidRDefault="00186381" w:rsidP="00B4308B">
            <w:pPr>
              <w:spacing w:after="0" w:line="240" w:lineRule="auto"/>
              <w:ind w:left="2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LEMN </w:t>
            </w:r>
          </w:p>
        </w:tc>
        <w:tc>
          <w:tcPr>
            <w:tcW w:w="3491" w:type="dxa"/>
            <w:tcBorders>
              <w:top w:val="single" w:sz="5" w:space="0" w:color="363639"/>
              <w:left w:val="single" w:sz="6" w:space="0" w:color="363639"/>
              <w:bottom w:val="single" w:sz="7" w:space="0" w:color="363639"/>
              <w:right w:val="double" w:sz="5" w:space="0" w:color="363639"/>
            </w:tcBorders>
            <w:shd w:val="clear" w:color="auto" w:fill="auto"/>
          </w:tcPr>
          <w:p w:rsidR="00186381" w:rsidRPr="00B4308B" w:rsidRDefault="00186381" w:rsidP="00B4308B">
            <w:pPr>
              <w:spacing w:after="0" w:line="240" w:lineRule="auto"/>
              <w:ind w:left="9"/>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17 02 01 </w:t>
            </w:r>
          </w:p>
        </w:tc>
        <w:tc>
          <w:tcPr>
            <w:tcW w:w="1854" w:type="dxa"/>
            <w:tcBorders>
              <w:top w:val="single" w:sz="5" w:space="0" w:color="363639"/>
              <w:left w:val="double" w:sz="5" w:space="0" w:color="363639"/>
              <w:bottom w:val="single" w:sz="7" w:space="0" w:color="363639"/>
              <w:right w:val="single" w:sz="6" w:space="0" w:color="363639"/>
            </w:tcBorders>
            <w:shd w:val="clear" w:color="auto" w:fill="auto"/>
          </w:tcPr>
          <w:p w:rsidR="00186381" w:rsidRPr="00B4308B" w:rsidRDefault="00186381" w:rsidP="00B4308B">
            <w:pPr>
              <w:spacing w:after="0" w:line="240" w:lineRule="auto"/>
              <w:ind w:left="40"/>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1,56% </w:t>
            </w:r>
          </w:p>
        </w:tc>
      </w:tr>
      <w:tr w:rsidR="00186381" w:rsidRPr="00B4308B" w:rsidTr="00186381">
        <w:trPr>
          <w:trHeight w:val="280"/>
        </w:trPr>
        <w:tc>
          <w:tcPr>
            <w:tcW w:w="2670" w:type="dxa"/>
            <w:tcBorders>
              <w:top w:val="single" w:sz="7" w:space="0" w:color="363639"/>
              <w:left w:val="single" w:sz="7"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26"/>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TOTAL </w:t>
            </w:r>
          </w:p>
        </w:tc>
        <w:tc>
          <w:tcPr>
            <w:tcW w:w="3491" w:type="dxa"/>
            <w:tcBorders>
              <w:top w:val="single" w:sz="7" w:space="0" w:color="363639"/>
              <w:left w:val="single" w:sz="6" w:space="0" w:color="363639"/>
              <w:bottom w:val="single" w:sz="6" w:space="0" w:color="363639"/>
              <w:right w:val="double" w:sz="5" w:space="0" w:color="363639"/>
            </w:tcBorders>
            <w:shd w:val="clear" w:color="auto" w:fill="auto"/>
          </w:tcPr>
          <w:p w:rsidR="00186381" w:rsidRPr="00B4308B" w:rsidRDefault="00186381" w:rsidP="00B4308B">
            <w:pPr>
              <w:spacing w:after="0" w:line="240" w:lineRule="auto"/>
              <w:ind w:left="77"/>
              <w:jc w:val="both"/>
              <w:rPr>
                <w:rFonts w:ascii="Arial" w:eastAsia="Times New Roman" w:hAnsi="Arial" w:cs="Arial"/>
                <w:noProof w:val="0"/>
                <w:sz w:val="20"/>
                <w:szCs w:val="20"/>
              </w:rPr>
            </w:pPr>
          </w:p>
        </w:tc>
        <w:tc>
          <w:tcPr>
            <w:tcW w:w="1854" w:type="dxa"/>
            <w:tcBorders>
              <w:top w:val="single" w:sz="7" w:space="0" w:color="363639"/>
              <w:left w:val="double" w:sz="5" w:space="0" w:color="363639"/>
              <w:bottom w:val="single" w:sz="6" w:space="0" w:color="363639"/>
              <w:right w:val="single" w:sz="6" w:space="0" w:color="363639"/>
            </w:tcBorders>
            <w:shd w:val="clear" w:color="auto" w:fill="auto"/>
          </w:tcPr>
          <w:p w:rsidR="00186381" w:rsidRPr="00B4308B" w:rsidRDefault="00186381" w:rsidP="00B4308B">
            <w:pPr>
              <w:spacing w:after="0" w:line="240" w:lineRule="auto"/>
              <w:ind w:left="47"/>
              <w:jc w:val="both"/>
              <w:rPr>
                <w:rFonts w:ascii="Arial" w:eastAsia="Times New Roman" w:hAnsi="Arial" w:cs="Arial"/>
                <w:noProof w:val="0"/>
                <w:sz w:val="20"/>
                <w:szCs w:val="20"/>
              </w:rPr>
            </w:pPr>
            <w:r w:rsidRPr="00B4308B">
              <w:rPr>
                <w:rFonts w:ascii="Arial" w:eastAsia="Times New Roman" w:hAnsi="Arial" w:cs="Arial"/>
                <w:noProof w:val="0"/>
                <w:sz w:val="20"/>
                <w:szCs w:val="20"/>
              </w:rPr>
              <w:t xml:space="preserve">100% </w:t>
            </w:r>
          </w:p>
        </w:tc>
      </w:tr>
    </w:tbl>
    <w:p w:rsidR="00186381" w:rsidRPr="00B4308B" w:rsidRDefault="00186381" w:rsidP="00B4308B">
      <w:pPr>
        <w:spacing w:after="0" w:line="240" w:lineRule="auto"/>
        <w:jc w:val="both"/>
        <w:rPr>
          <w:rFonts w:ascii="Arial" w:eastAsia="Times New Roman" w:hAnsi="Arial" w:cs="Arial"/>
          <w:noProof w:val="0"/>
        </w:rPr>
      </w:pPr>
    </w:p>
    <w:p w:rsidR="00186381" w:rsidRPr="00B4308B" w:rsidRDefault="00186381" w:rsidP="00B4308B">
      <w:pPr>
        <w:spacing w:after="176" w:line="240" w:lineRule="auto"/>
        <w:ind w:left="-15" w:right="39"/>
        <w:jc w:val="both"/>
        <w:rPr>
          <w:rFonts w:ascii="Arial" w:eastAsia="Times New Roman" w:hAnsi="Arial" w:cs="Arial"/>
          <w:noProof w:val="0"/>
        </w:rPr>
      </w:pPr>
      <w:r w:rsidRPr="00B4308B">
        <w:rPr>
          <w:rFonts w:ascii="Arial" w:eastAsia="Times New Roman" w:hAnsi="Arial" w:cs="Arial"/>
          <w:noProof w:val="0"/>
        </w:rPr>
        <w:t>Se poate observa c</w:t>
      </w:r>
      <w:r w:rsidRPr="00B4308B">
        <w:rPr>
          <w:rFonts w:ascii="Arial" w:hAnsi="Arial" w:cs="Arial"/>
          <w:noProof w:val="0"/>
        </w:rPr>
        <w:t>ă</w:t>
      </w:r>
      <w:r w:rsidRPr="00B4308B">
        <w:rPr>
          <w:rFonts w:ascii="Arial" w:eastAsia="Times New Roman" w:hAnsi="Arial" w:cs="Arial"/>
          <w:noProof w:val="0"/>
        </w:rPr>
        <w:t xml:space="preserve"> din cantitatea total</w:t>
      </w:r>
      <w:r w:rsidRPr="00B4308B">
        <w:rPr>
          <w:rFonts w:ascii="Arial" w:hAnsi="Arial" w:cs="Arial"/>
          <w:noProof w:val="0"/>
        </w:rPr>
        <w:t>ă</w:t>
      </w:r>
      <w:r w:rsidRPr="00B4308B">
        <w:rPr>
          <w:rFonts w:ascii="Arial" w:eastAsia="Times New Roman" w:hAnsi="Arial" w:cs="Arial"/>
          <w:noProof w:val="0"/>
        </w:rPr>
        <w:t>, doar cca. 62% reprezint</w:t>
      </w:r>
      <w:r w:rsidRPr="00B4308B">
        <w:rPr>
          <w:rFonts w:ascii="Arial" w:hAnsi="Arial" w:cs="Arial"/>
          <w:noProof w:val="0"/>
        </w:rPr>
        <w:t>ă</w:t>
      </w:r>
      <w:r w:rsidRPr="00B4308B">
        <w:rPr>
          <w:rFonts w:ascii="Arial" w:eastAsia="Times New Roman" w:hAnsi="Arial" w:cs="Arial"/>
          <w:noProof w:val="0"/>
        </w:rPr>
        <w:t xml:space="preserve"> de</w:t>
      </w:r>
      <w:r w:rsidRPr="00B4308B">
        <w:rPr>
          <w:rFonts w:ascii="Arial" w:hAnsi="Arial" w:cs="Arial"/>
          <w:noProof w:val="0"/>
        </w:rPr>
        <w:t>ș</w:t>
      </w:r>
      <w:r w:rsidRPr="00B4308B">
        <w:rPr>
          <w:rFonts w:ascii="Arial" w:eastAsia="Times New Roman" w:hAnsi="Arial" w:cs="Arial"/>
          <w:noProof w:val="0"/>
        </w:rPr>
        <w:t>euri biodegradabile, diferen</w:t>
      </w:r>
      <w:r w:rsidRPr="00B4308B">
        <w:rPr>
          <w:rFonts w:ascii="Arial" w:hAnsi="Arial" w:cs="Arial"/>
          <w:noProof w:val="0"/>
        </w:rPr>
        <w:t>ț</w:t>
      </w:r>
      <w:r w:rsidRPr="00B4308B">
        <w:rPr>
          <w:rFonts w:ascii="Arial" w:eastAsia="Times New Roman" w:hAnsi="Arial" w:cs="Arial"/>
          <w:noProof w:val="0"/>
        </w:rPr>
        <w:t>a fiind alte tipuri de de</w:t>
      </w:r>
      <w:r w:rsidRPr="00B4308B">
        <w:rPr>
          <w:rFonts w:ascii="Arial" w:hAnsi="Arial" w:cs="Arial"/>
          <w:noProof w:val="0"/>
        </w:rPr>
        <w:t>ș</w:t>
      </w:r>
      <w:r w:rsidRPr="00B4308B">
        <w:rPr>
          <w:rFonts w:ascii="Arial" w:eastAsia="Times New Roman" w:hAnsi="Arial" w:cs="Arial"/>
          <w:noProof w:val="0"/>
        </w:rPr>
        <w:t>euri. Afirma</w:t>
      </w:r>
      <w:r w:rsidRPr="00B4308B">
        <w:rPr>
          <w:rFonts w:ascii="Arial" w:hAnsi="Arial" w:cs="Arial"/>
          <w:noProof w:val="0"/>
        </w:rPr>
        <w:t>ţ</w:t>
      </w:r>
      <w:r w:rsidRPr="00B4308B">
        <w:rPr>
          <w:rFonts w:ascii="Arial" w:eastAsia="Times New Roman" w:hAnsi="Arial" w:cs="Arial"/>
          <w:noProof w:val="0"/>
        </w:rPr>
        <w:t>ia noastr</w:t>
      </w:r>
      <w:r w:rsidRPr="00B4308B">
        <w:rPr>
          <w:rFonts w:ascii="Arial" w:hAnsi="Arial" w:cs="Arial"/>
          <w:noProof w:val="0"/>
        </w:rPr>
        <w:t>ă</w:t>
      </w:r>
      <w:r w:rsidRPr="00B4308B">
        <w:rPr>
          <w:rFonts w:ascii="Arial" w:eastAsia="Times New Roman" w:hAnsi="Arial" w:cs="Arial"/>
          <w:noProof w:val="0"/>
        </w:rPr>
        <w:t xml:space="preserve"> potrivit c</w:t>
      </w:r>
      <w:r w:rsidRPr="00B4308B">
        <w:rPr>
          <w:rFonts w:ascii="Arial" w:hAnsi="Arial" w:cs="Arial"/>
          <w:noProof w:val="0"/>
        </w:rPr>
        <w:t>ă</w:t>
      </w:r>
      <w:r w:rsidRPr="00B4308B">
        <w:rPr>
          <w:rFonts w:ascii="Arial" w:eastAsia="Times New Roman" w:hAnsi="Arial" w:cs="Arial"/>
          <w:noProof w:val="0"/>
        </w:rPr>
        <w:t xml:space="preserve">reia “produsul similar compostului este impurificat </w:t>
      </w:r>
      <w:r w:rsidRPr="00B4308B">
        <w:rPr>
          <w:rFonts w:ascii="Arial" w:hAnsi="Arial" w:cs="Arial"/>
          <w:noProof w:val="0"/>
        </w:rPr>
        <w:t>ş</w:t>
      </w:r>
      <w:r w:rsidRPr="00B4308B">
        <w:rPr>
          <w:rFonts w:ascii="Arial" w:eastAsia="Times New Roman" w:hAnsi="Arial" w:cs="Arial"/>
          <w:noProof w:val="0"/>
        </w:rPr>
        <w:t>i nu poate fi valorificat”, trebuie privit</w:t>
      </w:r>
      <w:r w:rsidRPr="00B4308B">
        <w:rPr>
          <w:rFonts w:ascii="Arial" w:hAnsi="Arial" w:cs="Arial"/>
          <w:noProof w:val="0"/>
        </w:rPr>
        <w:t>ă</w:t>
      </w:r>
      <w:r w:rsidRPr="00B4308B">
        <w:rPr>
          <w:rFonts w:ascii="Arial" w:eastAsia="Times New Roman" w:hAnsi="Arial" w:cs="Arial"/>
          <w:noProof w:val="0"/>
        </w:rPr>
        <w:t xml:space="preserve"> strict în acest context.  Mai precis ne referim la impurificarea cu alte resturi de de</w:t>
      </w:r>
      <w:r w:rsidRPr="00B4308B">
        <w:rPr>
          <w:rFonts w:ascii="Arial" w:hAnsi="Arial" w:cs="Arial"/>
          <w:noProof w:val="0"/>
        </w:rPr>
        <w:t>ș</w:t>
      </w:r>
      <w:r w:rsidRPr="00B4308B">
        <w:rPr>
          <w:rFonts w:ascii="Arial" w:eastAsia="Times New Roman" w:hAnsi="Arial" w:cs="Arial"/>
          <w:noProof w:val="0"/>
        </w:rPr>
        <w:t>euri (nicidecum la impurificarea cu metale grele) motiv pentru care Produsul Similar Compostului (PSC, abreviat) rezultat nu poate fi valorificat în agricultur</w:t>
      </w:r>
      <w:r w:rsidRPr="00B4308B">
        <w:rPr>
          <w:rFonts w:ascii="Arial" w:hAnsi="Arial" w:cs="Arial"/>
          <w:noProof w:val="0"/>
        </w:rPr>
        <w:t>ă</w:t>
      </w:r>
      <w:r w:rsidRPr="00B4308B">
        <w:rPr>
          <w:rFonts w:ascii="Arial" w:eastAsia="Times New Roman" w:hAnsi="Arial" w:cs="Arial"/>
          <w:noProof w:val="0"/>
        </w:rPr>
        <w:t xml:space="preserve">.  </w:t>
      </w:r>
    </w:p>
    <w:p w:rsidR="00A838C7" w:rsidRPr="00B4308B" w:rsidRDefault="00186381" w:rsidP="00A838C7">
      <w:pPr>
        <w:spacing w:after="176" w:line="240" w:lineRule="auto"/>
        <w:ind w:left="-15" w:right="39"/>
        <w:jc w:val="both"/>
        <w:rPr>
          <w:rFonts w:ascii="Arial" w:eastAsia="Times New Roman" w:hAnsi="Arial" w:cs="Arial"/>
          <w:noProof w:val="0"/>
        </w:rPr>
      </w:pPr>
      <w:r w:rsidRPr="00B4308B">
        <w:rPr>
          <w:rFonts w:ascii="Arial" w:eastAsia="Times New Roman" w:hAnsi="Arial" w:cs="Arial"/>
          <w:noProof w:val="0"/>
        </w:rPr>
        <w:t>În orice caz, de</w:t>
      </w:r>
      <w:r w:rsidRPr="00B4308B">
        <w:rPr>
          <w:rFonts w:ascii="Arial" w:hAnsi="Arial" w:cs="Arial"/>
          <w:noProof w:val="0"/>
        </w:rPr>
        <w:t>ş</w:t>
      </w:r>
      <w:r w:rsidRPr="00B4308B">
        <w:rPr>
          <w:rFonts w:ascii="Arial" w:eastAsia="Times New Roman" w:hAnsi="Arial" w:cs="Arial"/>
          <w:noProof w:val="0"/>
        </w:rPr>
        <w:t>eurile municipale au un con</w:t>
      </w:r>
      <w:r w:rsidRPr="00B4308B">
        <w:rPr>
          <w:rFonts w:ascii="Arial" w:hAnsi="Arial" w:cs="Arial"/>
          <w:noProof w:val="0"/>
        </w:rPr>
        <w:t>ţ</w:t>
      </w:r>
      <w:r w:rsidRPr="00B4308B">
        <w:rPr>
          <w:rFonts w:ascii="Arial" w:eastAsia="Times New Roman" w:hAnsi="Arial" w:cs="Arial"/>
          <w:noProof w:val="0"/>
        </w:rPr>
        <w:t>inut redus de metale grele (în special, dac</w:t>
      </w:r>
      <w:r w:rsidRPr="00B4308B">
        <w:rPr>
          <w:rFonts w:ascii="Arial" w:hAnsi="Arial" w:cs="Arial"/>
          <w:noProof w:val="0"/>
        </w:rPr>
        <w:t>ăţ</w:t>
      </w:r>
      <w:r w:rsidRPr="00B4308B">
        <w:rPr>
          <w:rFonts w:ascii="Arial" w:eastAsia="Times New Roman" w:hAnsi="Arial" w:cs="Arial"/>
          <w:noProof w:val="0"/>
        </w:rPr>
        <w:t xml:space="preserve">inem cont </w:t>
      </w:r>
      <w:r w:rsidRPr="00B4308B">
        <w:rPr>
          <w:rFonts w:ascii="Arial" w:hAnsi="Arial" w:cs="Arial"/>
          <w:noProof w:val="0"/>
        </w:rPr>
        <w:t>ş</w:t>
      </w:r>
      <w:r w:rsidRPr="00B4308B">
        <w:rPr>
          <w:rFonts w:ascii="Arial" w:eastAsia="Times New Roman" w:hAnsi="Arial" w:cs="Arial"/>
          <w:noProof w:val="0"/>
        </w:rPr>
        <w:t>i de faptul c</w:t>
      </w:r>
      <w:r w:rsidRPr="00B4308B">
        <w:rPr>
          <w:rFonts w:ascii="Arial" w:hAnsi="Arial" w:cs="Arial"/>
          <w:noProof w:val="0"/>
        </w:rPr>
        <w:t>ă</w:t>
      </w:r>
      <w:r w:rsidRPr="00B4308B">
        <w:rPr>
          <w:rFonts w:ascii="Arial" w:eastAsia="Times New Roman" w:hAnsi="Arial" w:cs="Arial"/>
          <w:noProof w:val="0"/>
        </w:rPr>
        <w:t xml:space="preserve"> majoritatea de</w:t>
      </w:r>
      <w:r w:rsidRPr="00B4308B">
        <w:rPr>
          <w:rFonts w:ascii="Arial" w:hAnsi="Arial" w:cs="Arial"/>
          <w:noProof w:val="0"/>
        </w:rPr>
        <w:t>ș</w:t>
      </w:r>
      <w:r w:rsidRPr="00B4308B">
        <w:rPr>
          <w:rFonts w:ascii="Arial" w:eastAsia="Times New Roman" w:hAnsi="Arial" w:cs="Arial"/>
          <w:noProof w:val="0"/>
        </w:rPr>
        <w:t>eurilor cu con</w:t>
      </w:r>
      <w:r w:rsidRPr="00B4308B">
        <w:rPr>
          <w:rFonts w:ascii="Arial" w:hAnsi="Arial" w:cs="Arial"/>
          <w:noProof w:val="0"/>
        </w:rPr>
        <w:t>ţ</w:t>
      </w:r>
      <w:r w:rsidRPr="00B4308B">
        <w:rPr>
          <w:rFonts w:ascii="Arial" w:eastAsia="Times New Roman" w:hAnsi="Arial" w:cs="Arial"/>
          <w:noProof w:val="0"/>
        </w:rPr>
        <w:t>inut de metale grele se colecteaz</w:t>
      </w:r>
      <w:r w:rsidRPr="00B4308B">
        <w:rPr>
          <w:rFonts w:ascii="Arial" w:hAnsi="Arial" w:cs="Arial"/>
          <w:noProof w:val="0"/>
        </w:rPr>
        <w:t>ă</w:t>
      </w:r>
      <w:r w:rsidRPr="00B4308B">
        <w:rPr>
          <w:rFonts w:ascii="Arial" w:eastAsia="Times New Roman" w:hAnsi="Arial" w:cs="Arial"/>
          <w:noProof w:val="0"/>
        </w:rPr>
        <w:t xml:space="preserve"> separat). </w:t>
      </w:r>
    </w:p>
    <w:p w:rsidR="00186381" w:rsidRPr="00B4308B" w:rsidRDefault="00186381" w:rsidP="00B4308B">
      <w:pPr>
        <w:spacing w:after="73" w:line="240" w:lineRule="auto"/>
        <w:jc w:val="both"/>
        <w:rPr>
          <w:rFonts w:ascii="Arial" w:eastAsia="Times New Roman" w:hAnsi="Arial" w:cs="Arial"/>
          <w:b/>
          <w:noProof w:val="0"/>
        </w:rPr>
      </w:pPr>
      <w:r w:rsidRPr="00B4308B">
        <w:rPr>
          <w:rFonts w:ascii="Arial" w:eastAsia="Arial" w:hAnsi="Arial" w:cs="Arial"/>
          <w:b/>
          <w:noProof w:val="0"/>
        </w:rPr>
        <w:t xml:space="preserve">Caracteristici ale amplasamentului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Instala</w:t>
      </w:r>
      <w:r w:rsidRPr="00B4308B">
        <w:rPr>
          <w:rFonts w:ascii="Arial" w:hAnsi="Arial" w:cs="Arial"/>
          <w:noProof w:val="0"/>
        </w:rPr>
        <w:t>ţ</w:t>
      </w:r>
      <w:r w:rsidRPr="00B4308B">
        <w:rPr>
          <w:rFonts w:ascii="Arial" w:eastAsia="Times New Roman" w:hAnsi="Arial" w:cs="Arial"/>
          <w:noProof w:val="0"/>
        </w:rPr>
        <w:t>ia TMB simpl</w:t>
      </w:r>
      <w:r w:rsidRPr="00B4308B">
        <w:rPr>
          <w:rFonts w:ascii="Arial" w:hAnsi="Arial" w:cs="Arial"/>
          <w:noProof w:val="0"/>
        </w:rPr>
        <w:t>ă</w:t>
      </w:r>
      <w:r w:rsidRPr="00B4308B">
        <w:rPr>
          <w:rFonts w:ascii="Arial" w:eastAsia="Times New Roman" w:hAnsi="Arial" w:cs="Arial"/>
          <w:noProof w:val="0"/>
        </w:rPr>
        <w:t xml:space="preserve">  va avea urm</w:t>
      </w:r>
      <w:r w:rsidRPr="00B4308B">
        <w:rPr>
          <w:rFonts w:ascii="Arial" w:hAnsi="Arial" w:cs="Arial"/>
          <w:noProof w:val="0"/>
        </w:rPr>
        <w:t>ă</w:t>
      </w:r>
      <w:r w:rsidRPr="00B4308B">
        <w:rPr>
          <w:rFonts w:ascii="Arial" w:eastAsia="Times New Roman" w:hAnsi="Arial" w:cs="Arial"/>
          <w:noProof w:val="0"/>
        </w:rPr>
        <w:t xml:space="preserve">toarele componente: </w:t>
      </w:r>
    </w:p>
    <w:p w:rsidR="00186381" w:rsidRPr="00B4308B" w:rsidRDefault="00186381" w:rsidP="00B4308B">
      <w:pPr>
        <w:numPr>
          <w:ilvl w:val="0"/>
          <w:numId w:val="57"/>
        </w:numPr>
        <w:spacing w:after="11" w:line="240" w:lineRule="auto"/>
        <w:ind w:right="39" w:firstLine="665"/>
        <w:jc w:val="both"/>
        <w:rPr>
          <w:rFonts w:ascii="Arial" w:eastAsia="Times New Roman" w:hAnsi="Arial" w:cs="Arial"/>
          <w:noProof w:val="0"/>
        </w:rPr>
      </w:pPr>
      <w:r w:rsidRPr="00B4308B">
        <w:rPr>
          <w:rFonts w:ascii="Arial" w:eastAsia="Times New Roman" w:hAnsi="Arial" w:cs="Arial"/>
          <w:noProof w:val="0"/>
        </w:rPr>
        <w:t>zona de recep</w:t>
      </w:r>
      <w:r w:rsidRPr="00B4308B">
        <w:rPr>
          <w:rFonts w:ascii="Arial" w:hAnsi="Arial" w:cs="Arial"/>
          <w:noProof w:val="0"/>
        </w:rPr>
        <w:t>ţ</w:t>
      </w:r>
      <w:r w:rsidRPr="00B4308B">
        <w:rPr>
          <w:rFonts w:ascii="Arial" w:eastAsia="Times New Roman" w:hAnsi="Arial" w:cs="Arial"/>
          <w:noProof w:val="0"/>
        </w:rPr>
        <w:t>ie a de</w:t>
      </w:r>
      <w:r w:rsidRPr="00B4308B">
        <w:rPr>
          <w:rFonts w:ascii="Arial" w:hAnsi="Arial" w:cs="Arial"/>
          <w:noProof w:val="0"/>
        </w:rPr>
        <w:t>ş</w:t>
      </w:r>
      <w:r w:rsidRPr="00B4308B">
        <w:rPr>
          <w:rFonts w:ascii="Arial" w:eastAsia="Times New Roman" w:hAnsi="Arial" w:cs="Arial"/>
          <w:noProof w:val="0"/>
        </w:rPr>
        <w:t>eurilor (acoperit</w:t>
      </w:r>
      <w:r w:rsidRPr="00B4308B">
        <w:rPr>
          <w:rFonts w:ascii="Arial" w:hAnsi="Arial" w:cs="Arial"/>
          <w:noProof w:val="0"/>
        </w:rPr>
        <w:t>ă</w:t>
      </w:r>
      <w:r w:rsidRPr="00B4308B">
        <w:rPr>
          <w:rFonts w:ascii="Arial" w:eastAsia="Times New Roman" w:hAnsi="Arial" w:cs="Arial"/>
          <w:noProof w:val="0"/>
        </w:rPr>
        <w:t xml:space="preserve"> de un </w:t>
      </w:r>
      <w:r w:rsidRPr="00B4308B">
        <w:rPr>
          <w:rFonts w:ascii="Arial" w:hAnsi="Arial" w:cs="Arial"/>
          <w:noProof w:val="0"/>
        </w:rPr>
        <w:t>ş</w:t>
      </w:r>
      <w:r w:rsidRPr="00B4308B">
        <w:rPr>
          <w:rFonts w:ascii="Arial" w:eastAsia="Times New Roman" w:hAnsi="Arial" w:cs="Arial"/>
          <w:noProof w:val="0"/>
        </w:rPr>
        <w:t xml:space="preserve">opron metalic semi-închis); </w:t>
      </w:r>
    </w:p>
    <w:p w:rsidR="00186381" w:rsidRPr="00B4308B" w:rsidRDefault="00186381" w:rsidP="00B4308B">
      <w:pPr>
        <w:numPr>
          <w:ilvl w:val="0"/>
          <w:numId w:val="57"/>
        </w:numPr>
        <w:spacing w:after="44" w:line="240" w:lineRule="auto"/>
        <w:ind w:right="39" w:firstLine="665"/>
        <w:jc w:val="both"/>
        <w:rPr>
          <w:rFonts w:ascii="Arial" w:eastAsia="Times New Roman" w:hAnsi="Arial" w:cs="Arial"/>
          <w:noProof w:val="0"/>
        </w:rPr>
      </w:pPr>
      <w:r w:rsidRPr="00B4308B">
        <w:rPr>
          <w:rFonts w:ascii="Arial" w:eastAsia="Times New Roman" w:hAnsi="Arial" w:cs="Arial"/>
          <w:noProof w:val="0"/>
        </w:rPr>
        <w:lastRenderedPageBreak/>
        <w:t>cl</w:t>
      </w:r>
      <w:r w:rsidRPr="00B4308B">
        <w:rPr>
          <w:rFonts w:ascii="Arial" w:hAnsi="Arial" w:cs="Arial"/>
          <w:noProof w:val="0"/>
        </w:rPr>
        <w:t>ă</w:t>
      </w:r>
      <w:r w:rsidRPr="00B4308B">
        <w:rPr>
          <w:rFonts w:ascii="Arial" w:eastAsia="Times New Roman" w:hAnsi="Arial" w:cs="Arial"/>
          <w:noProof w:val="0"/>
        </w:rPr>
        <w:t>direa pentru pre-tratarea mecanic</w:t>
      </w:r>
      <w:r w:rsidRPr="00B4308B">
        <w:rPr>
          <w:rFonts w:ascii="Arial" w:hAnsi="Arial" w:cs="Arial"/>
          <w:noProof w:val="0"/>
        </w:rPr>
        <w:t>ă</w:t>
      </w:r>
      <w:r w:rsidRPr="00B4308B">
        <w:rPr>
          <w:rFonts w:ascii="Arial" w:eastAsia="Times New Roman" w:hAnsi="Arial" w:cs="Arial"/>
          <w:noProof w:val="0"/>
        </w:rPr>
        <w:t xml:space="preserve"> a de</w:t>
      </w:r>
      <w:r w:rsidRPr="00B4308B">
        <w:rPr>
          <w:rFonts w:ascii="Arial" w:hAnsi="Arial" w:cs="Arial"/>
          <w:noProof w:val="0"/>
        </w:rPr>
        <w:t>ș</w:t>
      </w:r>
      <w:r w:rsidRPr="00B4308B">
        <w:rPr>
          <w:rFonts w:ascii="Arial" w:eastAsia="Times New Roman" w:hAnsi="Arial" w:cs="Arial"/>
          <w:noProof w:val="0"/>
        </w:rPr>
        <w:t xml:space="preserve">eurilor </w:t>
      </w:r>
      <w:r w:rsidRPr="00B4308B">
        <w:rPr>
          <w:rFonts w:ascii="Arial" w:hAnsi="Arial" w:cs="Arial"/>
          <w:noProof w:val="0"/>
        </w:rPr>
        <w:t>ș</w:t>
      </w:r>
      <w:r w:rsidRPr="00B4308B">
        <w:rPr>
          <w:rFonts w:ascii="Arial" w:eastAsia="Times New Roman" w:hAnsi="Arial" w:cs="Arial"/>
          <w:noProof w:val="0"/>
        </w:rPr>
        <w:t>i preg</w:t>
      </w:r>
      <w:r w:rsidRPr="00B4308B">
        <w:rPr>
          <w:rFonts w:ascii="Arial" w:hAnsi="Arial" w:cs="Arial"/>
          <w:noProof w:val="0"/>
        </w:rPr>
        <w:t>ă</w:t>
      </w:r>
      <w:r w:rsidRPr="00B4308B">
        <w:rPr>
          <w:rFonts w:ascii="Arial" w:eastAsia="Times New Roman" w:hAnsi="Arial" w:cs="Arial"/>
          <w:noProof w:val="0"/>
        </w:rPr>
        <w:t xml:space="preserve">tirea acestora pentru compostare are suprafata de </w:t>
      </w:r>
      <w:r w:rsidRPr="00B4308B">
        <w:rPr>
          <w:rFonts w:ascii="Arial" w:eastAsia="Times New Roman" w:hAnsi="Arial" w:cs="Arial"/>
          <w:bCs/>
          <w:iCs/>
          <w:noProof w:val="0"/>
        </w:rPr>
        <w:t>1 457,40 mp</w:t>
      </w:r>
      <w:r w:rsidRPr="00B4308B">
        <w:rPr>
          <w:rFonts w:ascii="Arial" w:eastAsia="Times New Roman" w:hAnsi="Arial" w:cs="Arial"/>
          <w:noProof w:val="0"/>
        </w:rPr>
        <w:t xml:space="preserve">; </w:t>
      </w:r>
    </w:p>
    <w:p w:rsidR="00186381" w:rsidRPr="00B4308B" w:rsidRDefault="00186381" w:rsidP="00B4308B">
      <w:pPr>
        <w:numPr>
          <w:ilvl w:val="0"/>
          <w:numId w:val="57"/>
        </w:numPr>
        <w:spacing w:after="13" w:line="240" w:lineRule="auto"/>
        <w:ind w:right="39" w:firstLine="665"/>
        <w:jc w:val="both"/>
        <w:rPr>
          <w:rFonts w:ascii="Arial" w:eastAsia="Times New Roman" w:hAnsi="Arial" w:cs="Arial"/>
          <w:noProof w:val="0"/>
        </w:rPr>
      </w:pPr>
      <w:r w:rsidRPr="00B4308B">
        <w:rPr>
          <w:rFonts w:ascii="Arial" w:eastAsia="Times New Roman" w:hAnsi="Arial" w:cs="Arial"/>
          <w:noProof w:val="0"/>
        </w:rPr>
        <w:t xml:space="preserve">zona de compostare; </w:t>
      </w:r>
    </w:p>
    <w:p w:rsidR="00186381" w:rsidRPr="00B4308B" w:rsidRDefault="00186381" w:rsidP="00B4308B">
      <w:pPr>
        <w:numPr>
          <w:ilvl w:val="0"/>
          <w:numId w:val="57"/>
        </w:numPr>
        <w:spacing w:after="14" w:line="240" w:lineRule="auto"/>
        <w:ind w:right="39" w:firstLine="665"/>
        <w:jc w:val="both"/>
        <w:rPr>
          <w:rFonts w:ascii="Arial" w:eastAsia="Times New Roman" w:hAnsi="Arial" w:cs="Arial"/>
          <w:noProof w:val="0"/>
        </w:rPr>
      </w:pPr>
      <w:r w:rsidRPr="00B4308B">
        <w:rPr>
          <w:rFonts w:ascii="Arial" w:eastAsia="Times New Roman" w:hAnsi="Arial" w:cs="Arial"/>
          <w:noProof w:val="0"/>
        </w:rPr>
        <w:t>zona de maturare/zona de rafinare (acoperit</w:t>
      </w:r>
      <w:r w:rsidRPr="00B4308B">
        <w:rPr>
          <w:rFonts w:ascii="Arial" w:hAnsi="Arial" w:cs="Arial"/>
          <w:noProof w:val="0"/>
        </w:rPr>
        <w:t>ă</w:t>
      </w:r>
      <w:r w:rsidRPr="00B4308B">
        <w:rPr>
          <w:rFonts w:ascii="Arial" w:eastAsia="Times New Roman" w:hAnsi="Arial" w:cs="Arial"/>
          <w:noProof w:val="0"/>
        </w:rPr>
        <w:t xml:space="preserve"> de un </w:t>
      </w:r>
      <w:r w:rsidRPr="00B4308B">
        <w:rPr>
          <w:rFonts w:ascii="Arial" w:hAnsi="Arial" w:cs="Arial"/>
          <w:noProof w:val="0"/>
        </w:rPr>
        <w:t>ş</w:t>
      </w:r>
      <w:r w:rsidRPr="00B4308B">
        <w:rPr>
          <w:rFonts w:ascii="Arial" w:eastAsia="Times New Roman" w:hAnsi="Arial" w:cs="Arial"/>
          <w:noProof w:val="0"/>
        </w:rPr>
        <w:t xml:space="preserve">opron metalic); </w:t>
      </w:r>
    </w:p>
    <w:p w:rsidR="00186381" w:rsidRPr="00B4308B" w:rsidRDefault="00186381" w:rsidP="00B4308B">
      <w:pPr>
        <w:numPr>
          <w:ilvl w:val="0"/>
          <w:numId w:val="57"/>
        </w:numPr>
        <w:spacing w:after="69" w:line="240" w:lineRule="auto"/>
        <w:ind w:right="39" w:firstLine="665"/>
        <w:jc w:val="both"/>
        <w:rPr>
          <w:rFonts w:ascii="Arial" w:eastAsia="Times New Roman" w:hAnsi="Arial" w:cs="Arial"/>
          <w:noProof w:val="0"/>
        </w:rPr>
      </w:pPr>
      <w:r w:rsidRPr="00B4308B">
        <w:rPr>
          <w:rFonts w:ascii="Arial" w:eastAsia="Times New Roman" w:hAnsi="Arial" w:cs="Arial"/>
          <w:noProof w:val="0"/>
        </w:rPr>
        <w:t>cl</w:t>
      </w:r>
      <w:r w:rsidRPr="00B4308B">
        <w:rPr>
          <w:rFonts w:ascii="Arial" w:hAnsi="Arial" w:cs="Arial"/>
          <w:noProof w:val="0"/>
        </w:rPr>
        <w:t>ă</w:t>
      </w:r>
      <w:r w:rsidRPr="00B4308B">
        <w:rPr>
          <w:rFonts w:ascii="Arial" w:eastAsia="Times New Roman" w:hAnsi="Arial" w:cs="Arial"/>
          <w:noProof w:val="0"/>
        </w:rPr>
        <w:t>dire administrativ</w:t>
      </w:r>
      <w:r w:rsidRPr="00B4308B">
        <w:rPr>
          <w:rFonts w:ascii="Arial" w:hAnsi="Arial" w:cs="Arial"/>
          <w:noProof w:val="0"/>
        </w:rPr>
        <w:t>ă</w:t>
      </w:r>
      <w:r w:rsidRPr="00B4308B">
        <w:rPr>
          <w:rFonts w:ascii="Arial" w:eastAsia="Times New Roman" w:hAnsi="Arial" w:cs="Arial"/>
          <w:noProof w:val="0"/>
        </w:rPr>
        <w:t xml:space="preserve">. </w:t>
      </w:r>
    </w:p>
    <w:p w:rsidR="00186381"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Suprafa</w:t>
      </w:r>
      <w:r w:rsidRPr="00B4308B">
        <w:rPr>
          <w:rFonts w:ascii="Arial" w:hAnsi="Arial" w:cs="Arial"/>
          <w:noProof w:val="0"/>
        </w:rPr>
        <w:t>ţ</w:t>
      </w:r>
      <w:r w:rsidRPr="00B4308B">
        <w:rPr>
          <w:rFonts w:ascii="Arial" w:eastAsia="Times New Roman" w:hAnsi="Arial" w:cs="Arial"/>
          <w:noProof w:val="0"/>
        </w:rPr>
        <w:t>a ocupat</w:t>
      </w:r>
      <w:r w:rsidRPr="00B4308B">
        <w:rPr>
          <w:rFonts w:ascii="Arial" w:hAnsi="Arial" w:cs="Arial"/>
          <w:noProof w:val="0"/>
        </w:rPr>
        <w:t>ă</w:t>
      </w:r>
      <w:r w:rsidRPr="00B4308B">
        <w:rPr>
          <w:rFonts w:ascii="Arial" w:eastAsia="Times New Roman" w:hAnsi="Arial" w:cs="Arial"/>
          <w:noProof w:val="0"/>
        </w:rPr>
        <w:t xml:space="preserve"> de sta</w:t>
      </w:r>
      <w:r w:rsidRPr="00B4308B">
        <w:rPr>
          <w:rFonts w:ascii="Arial" w:hAnsi="Arial" w:cs="Arial"/>
          <w:noProof w:val="0"/>
        </w:rPr>
        <w:t>ţ</w:t>
      </w:r>
      <w:r w:rsidRPr="00B4308B">
        <w:rPr>
          <w:rFonts w:ascii="Arial" w:eastAsia="Times New Roman" w:hAnsi="Arial" w:cs="Arial"/>
          <w:noProof w:val="0"/>
        </w:rPr>
        <w:t>ia de tratare mecano-biologic</w:t>
      </w:r>
      <w:r w:rsidRPr="00B4308B">
        <w:rPr>
          <w:rFonts w:ascii="Arial" w:hAnsi="Arial" w:cs="Arial"/>
          <w:noProof w:val="0"/>
        </w:rPr>
        <w:t>ăş</w:t>
      </w:r>
      <w:r w:rsidRPr="00B4308B">
        <w:rPr>
          <w:rFonts w:ascii="Arial" w:eastAsia="Times New Roman" w:hAnsi="Arial" w:cs="Arial"/>
          <w:noProof w:val="0"/>
        </w:rPr>
        <w:t>i sta</w:t>
      </w:r>
      <w:r w:rsidRPr="00B4308B">
        <w:rPr>
          <w:rFonts w:ascii="Arial" w:hAnsi="Arial" w:cs="Arial"/>
          <w:noProof w:val="0"/>
        </w:rPr>
        <w:t>ţ</w:t>
      </w:r>
      <w:r w:rsidRPr="00B4308B">
        <w:rPr>
          <w:rFonts w:ascii="Arial" w:eastAsia="Times New Roman" w:hAnsi="Arial" w:cs="Arial"/>
          <w:noProof w:val="0"/>
        </w:rPr>
        <w:t>ia de sortare este de aproximativ 34 855 m</w:t>
      </w:r>
      <w:r w:rsidRPr="00B4308B">
        <w:rPr>
          <w:rFonts w:ascii="Arial" w:eastAsia="Times New Roman" w:hAnsi="Arial" w:cs="Arial"/>
          <w:noProof w:val="0"/>
          <w:vertAlign w:val="superscript"/>
        </w:rPr>
        <w:t>2</w:t>
      </w:r>
      <w:r w:rsidRPr="00B4308B">
        <w:rPr>
          <w:rFonts w:ascii="Arial" w:eastAsia="Times New Roman" w:hAnsi="Arial" w:cs="Arial"/>
          <w:noProof w:val="0"/>
        </w:rPr>
        <w:t xml:space="preserve">.  </w:t>
      </w:r>
    </w:p>
    <w:p w:rsidR="00A838C7" w:rsidRPr="00B4308B" w:rsidRDefault="00A838C7" w:rsidP="00051A7A">
      <w:pPr>
        <w:spacing w:after="0" w:line="240" w:lineRule="auto"/>
        <w:ind w:right="39"/>
        <w:jc w:val="both"/>
        <w:rPr>
          <w:rFonts w:ascii="Arial" w:eastAsia="Times New Roman" w:hAnsi="Arial" w:cs="Arial"/>
          <w:noProof w:val="0"/>
        </w:rPr>
      </w:pPr>
    </w:p>
    <w:p w:rsidR="00186381" w:rsidRPr="00B4308B" w:rsidRDefault="00186381" w:rsidP="00B4308B">
      <w:pPr>
        <w:spacing w:before="240" w:after="72" w:line="240" w:lineRule="auto"/>
        <w:jc w:val="both"/>
        <w:outlineLvl w:val="4"/>
        <w:rPr>
          <w:rFonts w:ascii="Arial" w:eastAsia="Times New Roman" w:hAnsi="Arial" w:cs="Arial"/>
          <w:b/>
          <w:bCs/>
          <w:i/>
          <w:iCs/>
          <w:noProof w:val="0"/>
        </w:rPr>
      </w:pPr>
      <w:r w:rsidRPr="00B4308B">
        <w:rPr>
          <w:rFonts w:ascii="Arial" w:eastAsia="Arial" w:hAnsi="Arial" w:cs="Arial"/>
          <w:b/>
          <w:bCs/>
          <w:i/>
          <w:iCs/>
          <w:noProof w:val="0"/>
        </w:rPr>
        <w:t>Descriere tehnic</w:t>
      </w:r>
      <w:r w:rsidRPr="00B4308B">
        <w:rPr>
          <w:rFonts w:ascii="Arial" w:hAnsi="Arial" w:cs="Arial"/>
          <w:bCs/>
          <w:i/>
          <w:iCs/>
          <w:noProof w:val="0"/>
        </w:rPr>
        <w:t>ă</w:t>
      </w:r>
    </w:p>
    <w:p w:rsidR="00186381" w:rsidRPr="00B4308B" w:rsidRDefault="00186381" w:rsidP="00B4308B">
      <w:pPr>
        <w:spacing w:after="90" w:line="240" w:lineRule="auto"/>
        <w:ind w:left="675" w:hanging="10"/>
        <w:jc w:val="both"/>
        <w:rPr>
          <w:rFonts w:ascii="Arial" w:eastAsia="Times New Roman" w:hAnsi="Arial" w:cs="Arial"/>
          <w:i/>
          <w:noProof w:val="0"/>
        </w:rPr>
      </w:pPr>
      <w:r w:rsidRPr="00B4308B">
        <w:rPr>
          <w:rFonts w:ascii="Arial" w:eastAsia="Arial" w:hAnsi="Arial" w:cs="Arial"/>
          <w:i/>
          <w:noProof w:val="0"/>
          <w:u w:val="single" w:color="000000"/>
        </w:rPr>
        <w:t>Generalit</w:t>
      </w:r>
      <w:r w:rsidRPr="00B4308B">
        <w:rPr>
          <w:rFonts w:ascii="Arial" w:hAnsi="Arial" w:cs="Arial"/>
          <w:i/>
          <w:noProof w:val="0"/>
          <w:u w:val="single" w:color="000000"/>
        </w:rPr>
        <w:t>ăţ</w:t>
      </w:r>
      <w:r w:rsidRPr="00B4308B">
        <w:rPr>
          <w:rFonts w:ascii="Arial" w:eastAsia="Arial" w:hAnsi="Arial" w:cs="Arial"/>
          <w:i/>
          <w:noProof w:val="0"/>
          <w:u w:val="single" w:color="000000"/>
        </w:rPr>
        <w:t>i</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Instala</w:t>
      </w:r>
      <w:r w:rsidRPr="00B4308B">
        <w:rPr>
          <w:rFonts w:ascii="Arial" w:hAnsi="Arial" w:cs="Arial"/>
          <w:noProof w:val="0"/>
        </w:rPr>
        <w:t>ţ</w:t>
      </w:r>
      <w:r w:rsidRPr="00B4308B">
        <w:rPr>
          <w:rFonts w:ascii="Arial" w:eastAsia="Times New Roman" w:hAnsi="Arial" w:cs="Arial"/>
          <w:noProof w:val="0"/>
        </w:rPr>
        <w:t>ia TMB simpl</w:t>
      </w:r>
      <w:r w:rsidRPr="00B4308B">
        <w:rPr>
          <w:rFonts w:ascii="Arial" w:hAnsi="Arial" w:cs="Arial"/>
          <w:noProof w:val="0"/>
        </w:rPr>
        <w:t>ă</w:t>
      </w:r>
      <w:r w:rsidRPr="00B4308B">
        <w:rPr>
          <w:rFonts w:ascii="Arial" w:eastAsia="Times New Roman" w:hAnsi="Arial" w:cs="Arial"/>
          <w:noProof w:val="0"/>
        </w:rPr>
        <w:t xml:space="preserve"> va fi deservit</w:t>
      </w:r>
      <w:r w:rsidRPr="00B4308B">
        <w:rPr>
          <w:rFonts w:ascii="Arial" w:hAnsi="Arial" w:cs="Arial"/>
          <w:noProof w:val="0"/>
        </w:rPr>
        <w:t>ă</w:t>
      </w:r>
      <w:r w:rsidRPr="00B4308B">
        <w:rPr>
          <w:rFonts w:ascii="Arial" w:eastAsia="Times New Roman" w:hAnsi="Arial" w:cs="Arial"/>
          <w:noProof w:val="0"/>
        </w:rPr>
        <w:t xml:space="preserve"> de obiective auxiliare cum ar fi por</w:t>
      </w:r>
      <w:r w:rsidRPr="00B4308B">
        <w:rPr>
          <w:rFonts w:ascii="Arial" w:hAnsi="Arial" w:cs="Arial"/>
          <w:noProof w:val="0"/>
        </w:rPr>
        <w:t>ţ</w:t>
      </w:r>
      <w:r w:rsidRPr="00B4308B">
        <w:rPr>
          <w:rFonts w:ascii="Arial" w:eastAsia="Times New Roman" w:hAnsi="Arial" w:cs="Arial"/>
          <w:noProof w:val="0"/>
        </w:rPr>
        <w:t>ile, cântarul/podul bascul</w:t>
      </w:r>
      <w:r w:rsidRPr="00B4308B">
        <w:rPr>
          <w:rFonts w:ascii="Arial" w:hAnsi="Arial" w:cs="Arial"/>
          <w:noProof w:val="0"/>
        </w:rPr>
        <w:t>ă</w:t>
      </w:r>
      <w:r w:rsidRPr="00B4308B">
        <w:rPr>
          <w:rFonts w:ascii="Arial" w:eastAsia="Times New Roman" w:hAnsi="Arial" w:cs="Arial"/>
          <w:noProof w:val="0"/>
        </w:rPr>
        <w:t>, împrejmuirea, drumurile interioare, iluminatul exterior, instala</w:t>
      </w:r>
      <w:r w:rsidRPr="00B4308B">
        <w:rPr>
          <w:rFonts w:ascii="Arial" w:hAnsi="Arial" w:cs="Arial"/>
          <w:noProof w:val="0"/>
        </w:rPr>
        <w:t>ţ</w:t>
      </w:r>
      <w:r w:rsidRPr="00B4308B">
        <w:rPr>
          <w:rFonts w:ascii="Arial" w:eastAsia="Times New Roman" w:hAnsi="Arial" w:cs="Arial"/>
          <w:noProof w:val="0"/>
        </w:rPr>
        <w:t>iile de protec</w:t>
      </w:r>
      <w:r w:rsidRPr="00B4308B">
        <w:rPr>
          <w:rFonts w:ascii="Arial" w:hAnsi="Arial" w:cs="Arial"/>
          <w:noProof w:val="0"/>
        </w:rPr>
        <w:t>ţ</w:t>
      </w:r>
      <w:r w:rsidRPr="00B4308B">
        <w:rPr>
          <w:rFonts w:ascii="Arial" w:eastAsia="Times New Roman" w:hAnsi="Arial" w:cs="Arial"/>
          <w:noProof w:val="0"/>
        </w:rPr>
        <w:t xml:space="preserve">ie împotriva incendiilor etc. </w:t>
      </w:r>
    </w:p>
    <w:p w:rsidR="00186381" w:rsidRPr="00B4308B" w:rsidRDefault="00186381" w:rsidP="00B4308B">
      <w:pPr>
        <w:spacing w:after="101" w:line="240" w:lineRule="auto"/>
        <w:ind w:left="665"/>
        <w:jc w:val="both"/>
        <w:rPr>
          <w:rFonts w:ascii="Arial" w:eastAsia="Times New Roman" w:hAnsi="Arial" w:cs="Arial"/>
          <w:noProof w:val="0"/>
        </w:rPr>
      </w:pPr>
    </w:p>
    <w:p w:rsidR="00186381" w:rsidRPr="00B4308B" w:rsidRDefault="00186381" w:rsidP="00B4308B">
      <w:pPr>
        <w:spacing w:after="90" w:line="240" w:lineRule="auto"/>
        <w:ind w:left="675" w:hanging="10"/>
        <w:jc w:val="both"/>
        <w:rPr>
          <w:rFonts w:ascii="Arial" w:eastAsia="Times New Roman" w:hAnsi="Arial" w:cs="Arial"/>
          <w:noProof w:val="0"/>
        </w:rPr>
      </w:pPr>
      <w:r w:rsidRPr="00B4308B">
        <w:rPr>
          <w:rFonts w:ascii="Arial" w:eastAsia="Arial" w:hAnsi="Arial" w:cs="Arial"/>
          <w:i/>
          <w:noProof w:val="0"/>
          <w:u w:val="single" w:color="000000"/>
        </w:rPr>
        <w:t>Zona de compostare</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Sta</w:t>
      </w:r>
      <w:r w:rsidRPr="00B4308B">
        <w:rPr>
          <w:rFonts w:ascii="Arial" w:hAnsi="Arial" w:cs="Arial"/>
          <w:noProof w:val="0"/>
        </w:rPr>
        <w:t>ţ</w:t>
      </w:r>
      <w:r w:rsidRPr="00B4308B">
        <w:rPr>
          <w:rFonts w:ascii="Arial" w:eastAsia="Times New Roman" w:hAnsi="Arial" w:cs="Arial"/>
          <w:noProof w:val="0"/>
        </w:rPr>
        <w:t>ia propus</w:t>
      </w:r>
      <w:r w:rsidRPr="00B4308B">
        <w:rPr>
          <w:rFonts w:ascii="Arial" w:hAnsi="Arial" w:cs="Arial"/>
          <w:noProof w:val="0"/>
        </w:rPr>
        <w:t>ă</w:t>
      </w:r>
      <w:r w:rsidRPr="00B4308B">
        <w:rPr>
          <w:rFonts w:ascii="Arial" w:eastAsia="Times New Roman" w:hAnsi="Arial" w:cs="Arial"/>
          <w:noProof w:val="0"/>
        </w:rPr>
        <w:t xml:space="preserve"> poate ob</w:t>
      </w:r>
      <w:r w:rsidRPr="00B4308B">
        <w:rPr>
          <w:rFonts w:ascii="Arial" w:hAnsi="Arial" w:cs="Arial"/>
          <w:noProof w:val="0"/>
        </w:rPr>
        <w:t>ţ</w:t>
      </w:r>
      <w:r w:rsidRPr="00B4308B">
        <w:rPr>
          <w:rFonts w:ascii="Arial" w:eastAsia="Times New Roman" w:hAnsi="Arial" w:cs="Arial"/>
          <w:noProof w:val="0"/>
        </w:rPr>
        <w:t>ine, prin linia de pretratare mecanic</w:t>
      </w:r>
      <w:r w:rsidRPr="00B4308B">
        <w:rPr>
          <w:rFonts w:ascii="Arial" w:hAnsi="Arial" w:cs="Arial"/>
          <w:noProof w:val="0"/>
        </w:rPr>
        <w:t>ă</w:t>
      </w:r>
      <w:r w:rsidRPr="00B4308B">
        <w:rPr>
          <w:rFonts w:ascii="Arial" w:eastAsia="Times New Roman" w:hAnsi="Arial" w:cs="Arial"/>
          <w:noProof w:val="0"/>
        </w:rPr>
        <w:t xml:space="preserve"> a de</w:t>
      </w:r>
      <w:r w:rsidRPr="00B4308B">
        <w:rPr>
          <w:rFonts w:ascii="Arial" w:hAnsi="Arial" w:cs="Arial"/>
          <w:noProof w:val="0"/>
        </w:rPr>
        <w:t>ș</w:t>
      </w:r>
      <w:r w:rsidRPr="00B4308B">
        <w:rPr>
          <w:rFonts w:ascii="Arial" w:eastAsia="Times New Roman" w:hAnsi="Arial" w:cs="Arial"/>
          <w:noProof w:val="0"/>
        </w:rPr>
        <w:t>eurilor (prin tocare urmat</w:t>
      </w:r>
      <w:r w:rsidRPr="00B4308B">
        <w:rPr>
          <w:rFonts w:ascii="Arial" w:hAnsi="Arial" w:cs="Arial"/>
          <w:noProof w:val="0"/>
        </w:rPr>
        <w:t>ă</w:t>
      </w:r>
      <w:r w:rsidRPr="00B4308B">
        <w:rPr>
          <w:rFonts w:ascii="Arial" w:eastAsia="Times New Roman" w:hAnsi="Arial" w:cs="Arial"/>
          <w:noProof w:val="0"/>
        </w:rPr>
        <w:t xml:space="preserve"> de cernere) </w:t>
      </w:r>
      <w:r w:rsidRPr="00B4308B">
        <w:rPr>
          <w:rFonts w:ascii="Arial" w:hAnsi="Arial" w:cs="Arial"/>
          <w:noProof w:val="0"/>
        </w:rPr>
        <w:t>ş</w:t>
      </w:r>
      <w:r w:rsidRPr="00B4308B">
        <w:rPr>
          <w:rFonts w:ascii="Arial" w:eastAsia="Times New Roman" w:hAnsi="Arial" w:cs="Arial"/>
          <w:noProof w:val="0"/>
        </w:rPr>
        <w:t>i prin compostarea biologic</w:t>
      </w:r>
      <w:r w:rsidRPr="00B4308B">
        <w:rPr>
          <w:rFonts w:ascii="Arial" w:hAnsi="Arial" w:cs="Arial"/>
          <w:noProof w:val="0"/>
        </w:rPr>
        <w:t>ă</w:t>
      </w:r>
      <w:r w:rsidRPr="00B4308B">
        <w:rPr>
          <w:rFonts w:ascii="Arial" w:eastAsia="Times New Roman" w:hAnsi="Arial" w:cs="Arial"/>
          <w:noProof w:val="0"/>
        </w:rPr>
        <w:t>, o frac</w:t>
      </w:r>
      <w:r w:rsidRPr="00B4308B">
        <w:rPr>
          <w:rFonts w:ascii="Arial" w:hAnsi="Arial" w:cs="Arial"/>
          <w:noProof w:val="0"/>
        </w:rPr>
        <w:t>ţ</w:t>
      </w:r>
      <w:r w:rsidRPr="00B4308B">
        <w:rPr>
          <w:rFonts w:ascii="Arial" w:eastAsia="Times New Roman" w:hAnsi="Arial" w:cs="Arial"/>
          <w:noProof w:val="0"/>
        </w:rPr>
        <w:t>ie uscat</w:t>
      </w:r>
      <w:r w:rsidRPr="00B4308B">
        <w:rPr>
          <w:rFonts w:ascii="Arial" w:hAnsi="Arial" w:cs="Arial"/>
          <w:noProof w:val="0"/>
        </w:rPr>
        <w:t>ă</w:t>
      </w:r>
      <w:r w:rsidRPr="00B4308B">
        <w:rPr>
          <w:rFonts w:ascii="Arial" w:eastAsia="Times New Roman" w:hAnsi="Arial" w:cs="Arial"/>
          <w:noProof w:val="0"/>
        </w:rPr>
        <w:t xml:space="preserve"> de pretratare </w:t>
      </w:r>
      <w:r w:rsidRPr="00B4308B">
        <w:rPr>
          <w:rFonts w:ascii="Arial" w:hAnsi="Arial" w:cs="Arial"/>
          <w:noProof w:val="0"/>
        </w:rPr>
        <w:t>ş</w:t>
      </w:r>
      <w:r w:rsidRPr="00B4308B">
        <w:rPr>
          <w:rFonts w:ascii="Arial" w:eastAsia="Times New Roman" w:hAnsi="Arial" w:cs="Arial"/>
          <w:noProof w:val="0"/>
        </w:rPr>
        <w:t>i o frac</w:t>
      </w:r>
      <w:r w:rsidRPr="00B4308B">
        <w:rPr>
          <w:rFonts w:ascii="Arial" w:hAnsi="Arial" w:cs="Arial"/>
          <w:noProof w:val="0"/>
        </w:rPr>
        <w:t>ţ</w:t>
      </w:r>
      <w:r w:rsidRPr="00B4308B">
        <w:rPr>
          <w:rFonts w:ascii="Arial" w:eastAsia="Times New Roman" w:hAnsi="Arial" w:cs="Arial"/>
          <w:noProof w:val="0"/>
        </w:rPr>
        <w:t>ie umed</w:t>
      </w:r>
      <w:r w:rsidRPr="00B4308B">
        <w:rPr>
          <w:rFonts w:ascii="Arial" w:hAnsi="Arial" w:cs="Arial"/>
          <w:noProof w:val="0"/>
        </w:rPr>
        <w:t>ă</w:t>
      </w:r>
      <w:r w:rsidRPr="00B4308B">
        <w:rPr>
          <w:rFonts w:ascii="Arial" w:eastAsia="Times New Roman" w:hAnsi="Arial" w:cs="Arial"/>
          <w:noProof w:val="0"/>
        </w:rPr>
        <w:t xml:space="preserve"> compostat</w:t>
      </w:r>
      <w:r w:rsidRPr="00B4308B">
        <w:rPr>
          <w:rFonts w:ascii="Arial" w:hAnsi="Arial" w:cs="Arial"/>
          <w:noProof w:val="0"/>
        </w:rPr>
        <w:t>ă</w:t>
      </w:r>
      <w:r w:rsidRPr="00B4308B">
        <w:rPr>
          <w:rFonts w:ascii="Arial" w:eastAsia="Times New Roman" w:hAnsi="Arial" w:cs="Arial"/>
          <w:noProof w:val="0"/>
        </w:rPr>
        <w:t>, realizând totodat</w:t>
      </w:r>
      <w:r w:rsidRPr="00B4308B">
        <w:rPr>
          <w:rFonts w:ascii="Arial" w:hAnsi="Arial" w:cs="Arial"/>
          <w:noProof w:val="0"/>
        </w:rPr>
        <w:t>ă</w:t>
      </w:r>
      <w:r w:rsidRPr="00B4308B">
        <w:rPr>
          <w:rFonts w:ascii="Arial" w:eastAsia="Times New Roman" w:hAnsi="Arial" w:cs="Arial"/>
          <w:noProof w:val="0"/>
        </w:rPr>
        <w:t xml:space="preserve"> o remarcabil</w:t>
      </w:r>
      <w:r w:rsidRPr="00B4308B">
        <w:rPr>
          <w:rFonts w:ascii="Arial" w:hAnsi="Arial" w:cs="Arial"/>
          <w:noProof w:val="0"/>
        </w:rPr>
        <w:t>ă</w:t>
      </w:r>
      <w:r w:rsidRPr="00B4308B">
        <w:rPr>
          <w:rFonts w:ascii="Arial" w:eastAsia="Times New Roman" w:hAnsi="Arial" w:cs="Arial"/>
          <w:noProof w:val="0"/>
        </w:rPr>
        <w:t xml:space="preserve"> reducere a impactului asupra mediului la eliminarea final</w:t>
      </w:r>
      <w:r w:rsidRPr="00B4308B">
        <w:rPr>
          <w:rFonts w:ascii="Arial" w:hAnsi="Arial" w:cs="Arial"/>
          <w:noProof w:val="0"/>
        </w:rPr>
        <w:t>ă</w:t>
      </w:r>
      <w:r w:rsidRPr="00B4308B">
        <w:rPr>
          <w:rFonts w:ascii="Arial" w:eastAsia="Times New Roman" w:hAnsi="Arial" w:cs="Arial"/>
          <w:noProof w:val="0"/>
        </w:rPr>
        <w:t xml:space="preserve"> la depozitare.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Tratarea de</w:t>
      </w:r>
      <w:r w:rsidRPr="00B4308B">
        <w:rPr>
          <w:rFonts w:ascii="Arial" w:hAnsi="Arial" w:cs="Arial"/>
          <w:noProof w:val="0"/>
        </w:rPr>
        <w:t>ş</w:t>
      </w:r>
      <w:r w:rsidRPr="00B4308B">
        <w:rPr>
          <w:rFonts w:ascii="Arial" w:eastAsia="Times New Roman" w:hAnsi="Arial" w:cs="Arial"/>
          <w:noProof w:val="0"/>
        </w:rPr>
        <w:t>eurilor se realizeaz</w:t>
      </w:r>
      <w:r w:rsidRPr="00B4308B">
        <w:rPr>
          <w:rFonts w:ascii="Arial" w:hAnsi="Arial" w:cs="Arial"/>
          <w:noProof w:val="0"/>
        </w:rPr>
        <w:t>ă</w:t>
      </w:r>
      <w:r w:rsidRPr="00B4308B">
        <w:rPr>
          <w:rFonts w:ascii="Arial" w:eastAsia="Times New Roman" w:hAnsi="Arial" w:cs="Arial"/>
          <w:noProof w:val="0"/>
        </w:rPr>
        <w:t xml:space="preserve"> prin separarea frac</w:t>
      </w:r>
      <w:r w:rsidRPr="00B4308B">
        <w:rPr>
          <w:rFonts w:ascii="Arial" w:hAnsi="Arial" w:cs="Arial"/>
          <w:noProof w:val="0"/>
        </w:rPr>
        <w:t>ţ</w:t>
      </w:r>
      <w:r w:rsidRPr="00B4308B">
        <w:rPr>
          <w:rFonts w:ascii="Arial" w:eastAsia="Times New Roman" w:hAnsi="Arial" w:cs="Arial"/>
          <w:noProof w:val="0"/>
        </w:rPr>
        <w:t>iilor uscat</w:t>
      </w:r>
      <w:r w:rsidRPr="00B4308B">
        <w:rPr>
          <w:rFonts w:ascii="Arial" w:hAnsi="Arial" w:cs="Arial"/>
          <w:noProof w:val="0"/>
        </w:rPr>
        <w:t>ăş</w:t>
      </w:r>
      <w:r w:rsidRPr="00B4308B">
        <w:rPr>
          <w:rFonts w:ascii="Arial" w:eastAsia="Times New Roman" w:hAnsi="Arial" w:cs="Arial"/>
          <w:noProof w:val="0"/>
        </w:rPr>
        <w:t>i umed</w:t>
      </w:r>
      <w:r w:rsidRPr="00B4308B">
        <w:rPr>
          <w:rFonts w:ascii="Arial" w:hAnsi="Arial" w:cs="Arial"/>
          <w:noProof w:val="0"/>
        </w:rPr>
        <w:t>ă</w:t>
      </w:r>
      <w:r w:rsidRPr="00B4308B">
        <w:rPr>
          <w:rFonts w:ascii="Arial" w:eastAsia="Times New Roman" w:hAnsi="Arial" w:cs="Arial"/>
          <w:noProof w:val="0"/>
        </w:rPr>
        <w:t xml:space="preserve"> din de</w:t>
      </w:r>
      <w:r w:rsidRPr="00B4308B">
        <w:rPr>
          <w:rFonts w:ascii="Arial" w:hAnsi="Arial" w:cs="Arial"/>
          <w:noProof w:val="0"/>
        </w:rPr>
        <w:t>ş</w:t>
      </w:r>
      <w:r w:rsidRPr="00B4308B">
        <w:rPr>
          <w:rFonts w:ascii="Arial" w:eastAsia="Times New Roman" w:hAnsi="Arial" w:cs="Arial"/>
          <w:noProof w:val="0"/>
        </w:rPr>
        <w:t>eurile municipale solide în fluxul de alimentare al sta</w:t>
      </w:r>
      <w:r w:rsidRPr="00B4308B">
        <w:rPr>
          <w:rFonts w:ascii="Arial" w:hAnsi="Arial" w:cs="Arial"/>
          <w:noProof w:val="0"/>
        </w:rPr>
        <w:t>ţ</w:t>
      </w:r>
      <w:r w:rsidRPr="00B4308B">
        <w:rPr>
          <w:rFonts w:ascii="Arial" w:eastAsia="Times New Roman" w:hAnsi="Arial" w:cs="Arial"/>
          <w:noProof w:val="0"/>
        </w:rPr>
        <w:t xml:space="preserve">iei, precum </w:t>
      </w:r>
      <w:r w:rsidRPr="00B4308B">
        <w:rPr>
          <w:rFonts w:ascii="Arial" w:hAnsi="Arial" w:cs="Arial"/>
          <w:noProof w:val="0"/>
        </w:rPr>
        <w:t>ş</w:t>
      </w:r>
      <w:r w:rsidRPr="00B4308B">
        <w:rPr>
          <w:rFonts w:ascii="Arial" w:eastAsia="Times New Roman" w:hAnsi="Arial" w:cs="Arial"/>
          <w:noProof w:val="0"/>
        </w:rPr>
        <w:t>i prin compostarea frac</w:t>
      </w:r>
      <w:r w:rsidRPr="00B4308B">
        <w:rPr>
          <w:rFonts w:ascii="Arial" w:hAnsi="Arial" w:cs="Arial"/>
          <w:noProof w:val="0"/>
        </w:rPr>
        <w:t>ţ</w:t>
      </w:r>
      <w:r w:rsidRPr="00B4308B">
        <w:rPr>
          <w:rFonts w:ascii="Arial" w:eastAsia="Times New Roman" w:hAnsi="Arial" w:cs="Arial"/>
          <w:noProof w:val="0"/>
        </w:rPr>
        <w:t>iei umede, iar rezultatul const</w:t>
      </w:r>
      <w:r w:rsidRPr="00B4308B">
        <w:rPr>
          <w:rFonts w:ascii="Arial" w:hAnsi="Arial" w:cs="Arial"/>
          <w:noProof w:val="0"/>
        </w:rPr>
        <w:t>ă</w:t>
      </w:r>
      <w:r w:rsidRPr="00B4308B">
        <w:rPr>
          <w:rFonts w:ascii="Arial" w:eastAsia="Times New Roman" w:hAnsi="Arial" w:cs="Arial"/>
          <w:noProof w:val="0"/>
        </w:rPr>
        <w:t xml:space="preserve"> în produc</w:t>
      </w:r>
      <w:r w:rsidRPr="00B4308B">
        <w:rPr>
          <w:rFonts w:ascii="Arial" w:hAnsi="Arial" w:cs="Arial"/>
          <w:noProof w:val="0"/>
        </w:rPr>
        <w:t>ţ</w:t>
      </w:r>
      <w:r w:rsidRPr="00B4308B">
        <w:rPr>
          <w:rFonts w:ascii="Arial" w:eastAsia="Times New Roman" w:hAnsi="Arial" w:cs="Arial"/>
          <w:noProof w:val="0"/>
        </w:rPr>
        <w:t xml:space="preserve">ia de material de tip compost.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u w:val="single"/>
        </w:rPr>
        <w:t>Se a</w:t>
      </w:r>
      <w:r w:rsidRPr="00B4308B">
        <w:rPr>
          <w:rFonts w:ascii="Arial" w:hAnsi="Arial" w:cs="Arial"/>
          <w:noProof w:val="0"/>
          <w:u w:val="single"/>
        </w:rPr>
        <w:t>ş</w:t>
      </w:r>
      <w:r w:rsidRPr="00B4308B">
        <w:rPr>
          <w:rFonts w:ascii="Arial" w:eastAsia="Times New Roman" w:hAnsi="Arial" w:cs="Arial"/>
          <w:noProof w:val="0"/>
          <w:u w:val="single"/>
        </w:rPr>
        <w:t>teapt</w:t>
      </w:r>
      <w:r w:rsidRPr="00B4308B">
        <w:rPr>
          <w:rFonts w:ascii="Arial" w:hAnsi="Arial" w:cs="Arial"/>
          <w:noProof w:val="0"/>
          <w:u w:val="single"/>
        </w:rPr>
        <w:t>ă</w:t>
      </w:r>
      <w:r w:rsidRPr="00B4308B">
        <w:rPr>
          <w:rFonts w:ascii="Arial" w:eastAsia="Times New Roman" w:hAnsi="Arial" w:cs="Arial"/>
          <w:noProof w:val="0"/>
          <w:u w:val="single"/>
        </w:rPr>
        <w:t xml:space="preserve"> ca în timpul primului an de implementare impurit</w:t>
      </w:r>
      <w:r w:rsidRPr="00B4308B">
        <w:rPr>
          <w:rFonts w:ascii="Arial" w:hAnsi="Arial" w:cs="Arial"/>
          <w:noProof w:val="0"/>
          <w:u w:val="single"/>
        </w:rPr>
        <w:t>ăţ</w:t>
      </w:r>
      <w:r w:rsidRPr="00B4308B">
        <w:rPr>
          <w:rFonts w:ascii="Arial" w:eastAsia="Times New Roman" w:hAnsi="Arial" w:cs="Arial"/>
          <w:noProof w:val="0"/>
          <w:u w:val="single"/>
        </w:rPr>
        <w:t>ile din fluxurile umede s</w:t>
      </w:r>
      <w:r w:rsidRPr="00B4308B">
        <w:rPr>
          <w:rFonts w:ascii="Arial" w:hAnsi="Arial" w:cs="Arial"/>
          <w:noProof w:val="0"/>
          <w:u w:val="single"/>
        </w:rPr>
        <w:t>ă</w:t>
      </w:r>
      <w:r w:rsidRPr="00B4308B">
        <w:rPr>
          <w:rFonts w:ascii="Arial" w:eastAsia="Times New Roman" w:hAnsi="Arial" w:cs="Arial"/>
          <w:noProof w:val="0"/>
          <w:u w:val="single"/>
        </w:rPr>
        <w:t xml:space="preserve"> fie mari, a</w:t>
      </w:r>
      <w:r w:rsidRPr="00B4308B">
        <w:rPr>
          <w:rFonts w:ascii="Arial" w:hAnsi="Arial" w:cs="Arial"/>
          <w:noProof w:val="0"/>
          <w:u w:val="single"/>
        </w:rPr>
        <w:t>ş</w:t>
      </w:r>
      <w:r w:rsidRPr="00B4308B">
        <w:rPr>
          <w:rFonts w:ascii="Arial" w:eastAsia="Times New Roman" w:hAnsi="Arial" w:cs="Arial"/>
          <w:noProof w:val="0"/>
          <w:u w:val="single"/>
        </w:rPr>
        <w:t>a încât sta</w:t>
      </w:r>
      <w:r w:rsidRPr="00B4308B">
        <w:rPr>
          <w:rFonts w:ascii="Arial" w:hAnsi="Arial" w:cs="Arial"/>
          <w:noProof w:val="0"/>
          <w:u w:val="single"/>
        </w:rPr>
        <w:t>ţ</w:t>
      </w:r>
      <w:r w:rsidRPr="00B4308B">
        <w:rPr>
          <w:rFonts w:ascii="Arial" w:eastAsia="Times New Roman" w:hAnsi="Arial" w:cs="Arial"/>
          <w:noProof w:val="0"/>
          <w:u w:val="single"/>
        </w:rPr>
        <w:t>ia va opera numai ca sta</w:t>
      </w:r>
      <w:r w:rsidRPr="00B4308B">
        <w:rPr>
          <w:rFonts w:ascii="Arial" w:hAnsi="Arial" w:cs="Arial"/>
          <w:noProof w:val="0"/>
          <w:u w:val="single"/>
        </w:rPr>
        <w:t>ţ</w:t>
      </w:r>
      <w:r w:rsidRPr="00B4308B">
        <w:rPr>
          <w:rFonts w:ascii="Arial" w:eastAsia="Times New Roman" w:hAnsi="Arial" w:cs="Arial"/>
          <w:noProof w:val="0"/>
          <w:u w:val="single"/>
        </w:rPr>
        <w:t>ie de tratare mecano-biologic</w:t>
      </w:r>
      <w:r w:rsidRPr="00B4308B">
        <w:rPr>
          <w:rFonts w:ascii="Arial" w:hAnsi="Arial" w:cs="Arial"/>
          <w:noProof w:val="0"/>
          <w:u w:val="single"/>
        </w:rPr>
        <w:t>ă</w:t>
      </w:r>
      <w:r w:rsidRPr="00B4308B">
        <w:rPr>
          <w:rFonts w:ascii="Arial" w:eastAsia="Times New Roman" w:hAnsi="Arial" w:cs="Arial"/>
          <w:noProof w:val="0"/>
          <w:u w:val="single"/>
        </w:rPr>
        <w:t>.</w:t>
      </w:r>
      <w:r w:rsidRPr="00B4308B">
        <w:rPr>
          <w:rFonts w:ascii="Arial" w:eastAsia="Times New Roman" w:hAnsi="Arial" w:cs="Arial"/>
          <w:noProof w:val="0"/>
        </w:rPr>
        <w:t xml:space="preserve"> Dar treptat odat</w:t>
      </w:r>
      <w:r w:rsidRPr="00B4308B">
        <w:rPr>
          <w:rFonts w:ascii="Arial" w:hAnsi="Arial" w:cs="Arial"/>
          <w:noProof w:val="0"/>
        </w:rPr>
        <w:t>ă</w:t>
      </w:r>
      <w:r w:rsidRPr="00B4308B">
        <w:rPr>
          <w:rFonts w:ascii="Arial" w:eastAsia="Times New Roman" w:hAnsi="Arial" w:cs="Arial"/>
          <w:noProof w:val="0"/>
        </w:rPr>
        <w:t xml:space="preserve"> cu implicarea popula</w:t>
      </w:r>
      <w:r w:rsidRPr="00B4308B">
        <w:rPr>
          <w:rFonts w:ascii="Arial" w:hAnsi="Arial" w:cs="Arial"/>
          <w:noProof w:val="0"/>
        </w:rPr>
        <w:t>ţ</w:t>
      </w:r>
      <w:r w:rsidRPr="00B4308B">
        <w:rPr>
          <w:rFonts w:ascii="Arial" w:eastAsia="Times New Roman" w:hAnsi="Arial" w:cs="Arial"/>
          <w:noProof w:val="0"/>
        </w:rPr>
        <w:t>iei, calitatea materialului de compost va fi îmbun</w:t>
      </w:r>
      <w:r w:rsidRPr="00B4308B">
        <w:rPr>
          <w:rFonts w:ascii="Arial" w:hAnsi="Arial" w:cs="Arial"/>
          <w:noProof w:val="0"/>
        </w:rPr>
        <w:t>ă</w:t>
      </w:r>
      <w:r w:rsidRPr="00B4308B">
        <w:rPr>
          <w:rFonts w:ascii="Arial" w:eastAsia="Times New Roman" w:hAnsi="Arial" w:cs="Arial"/>
          <w:noProof w:val="0"/>
        </w:rPr>
        <w:t>t</w:t>
      </w:r>
      <w:r w:rsidRPr="00B4308B">
        <w:rPr>
          <w:rFonts w:ascii="Arial" w:hAnsi="Arial" w:cs="Arial"/>
          <w:noProof w:val="0"/>
        </w:rPr>
        <w:t>ăț</w:t>
      </w:r>
      <w:r w:rsidRPr="00B4308B">
        <w:rPr>
          <w:rFonts w:ascii="Arial" w:eastAsia="Times New Roman" w:hAnsi="Arial" w:cs="Arial"/>
          <w:noProof w:val="0"/>
        </w:rPr>
        <w:t>it</w:t>
      </w:r>
      <w:r w:rsidRPr="00B4308B">
        <w:rPr>
          <w:rFonts w:ascii="Arial" w:hAnsi="Arial" w:cs="Arial"/>
          <w:noProof w:val="0"/>
        </w:rPr>
        <w:t>ăş</w:t>
      </w:r>
      <w:r w:rsidRPr="00B4308B">
        <w:rPr>
          <w:rFonts w:ascii="Arial" w:eastAsia="Times New Roman" w:hAnsi="Arial" w:cs="Arial"/>
          <w:noProof w:val="0"/>
        </w:rPr>
        <w:t>i va fi acceptabil</w:t>
      </w:r>
      <w:r w:rsidRPr="00B4308B">
        <w:rPr>
          <w:rFonts w:ascii="Arial" w:hAnsi="Arial" w:cs="Arial"/>
          <w:noProof w:val="0"/>
        </w:rPr>
        <w:t>ă</w:t>
      </w:r>
      <w:r w:rsidRPr="00B4308B">
        <w:rPr>
          <w:rFonts w:ascii="Arial" w:eastAsia="Times New Roman" w:hAnsi="Arial" w:cs="Arial"/>
          <w:noProof w:val="0"/>
        </w:rPr>
        <w:t xml:space="preserve"> pentru îmbun</w:t>
      </w:r>
      <w:r w:rsidRPr="00B4308B">
        <w:rPr>
          <w:rFonts w:ascii="Arial" w:hAnsi="Arial" w:cs="Arial"/>
          <w:noProof w:val="0"/>
        </w:rPr>
        <w:t>ă</w:t>
      </w:r>
      <w:r w:rsidRPr="00B4308B">
        <w:rPr>
          <w:rFonts w:ascii="Arial" w:eastAsia="Times New Roman" w:hAnsi="Arial" w:cs="Arial"/>
          <w:noProof w:val="0"/>
        </w:rPr>
        <w:t>t</w:t>
      </w:r>
      <w:r w:rsidRPr="00B4308B">
        <w:rPr>
          <w:rFonts w:ascii="Arial" w:hAnsi="Arial" w:cs="Arial"/>
          <w:noProof w:val="0"/>
        </w:rPr>
        <w:t>ăț</w:t>
      </w:r>
      <w:r w:rsidRPr="00B4308B">
        <w:rPr>
          <w:rFonts w:ascii="Arial" w:eastAsia="Times New Roman" w:hAnsi="Arial" w:cs="Arial"/>
          <w:noProof w:val="0"/>
        </w:rPr>
        <w:t>irea calit</w:t>
      </w:r>
      <w:r w:rsidRPr="00B4308B">
        <w:rPr>
          <w:rFonts w:ascii="Arial" w:hAnsi="Arial" w:cs="Arial"/>
          <w:noProof w:val="0"/>
        </w:rPr>
        <w:t>ăţ</w:t>
      </w:r>
      <w:r w:rsidRPr="00B4308B">
        <w:rPr>
          <w:rFonts w:ascii="Arial" w:eastAsia="Times New Roman" w:hAnsi="Arial" w:cs="Arial"/>
          <w:noProof w:val="0"/>
        </w:rPr>
        <w:t xml:space="preserve">ii solului. Alternativ acest produs poate fi folosit ca material de acoperire pentru închiderea depozitelor neconforme. </w:t>
      </w:r>
    </w:p>
    <w:p w:rsidR="00186381" w:rsidRPr="00B4308B" w:rsidRDefault="00186381" w:rsidP="00B4308B">
      <w:pPr>
        <w:spacing w:after="0" w:line="240" w:lineRule="auto"/>
        <w:ind w:left="-15" w:right="39"/>
        <w:jc w:val="both"/>
        <w:rPr>
          <w:rFonts w:ascii="Arial" w:eastAsia="Times New Roman" w:hAnsi="Arial" w:cs="Arial"/>
          <w:b/>
          <w:noProof w:val="0"/>
        </w:rPr>
      </w:pPr>
      <w:r w:rsidRPr="00B4308B">
        <w:rPr>
          <w:rFonts w:ascii="Arial" w:eastAsia="Times New Roman" w:hAnsi="Arial" w:cs="Arial"/>
          <w:noProof w:val="0"/>
        </w:rPr>
        <w:t>De</w:t>
      </w:r>
      <w:r w:rsidRPr="00B4308B">
        <w:rPr>
          <w:rFonts w:ascii="Arial" w:hAnsi="Arial" w:cs="Arial"/>
          <w:noProof w:val="0"/>
        </w:rPr>
        <w:t>ş</w:t>
      </w:r>
      <w:r w:rsidRPr="00B4308B">
        <w:rPr>
          <w:rFonts w:ascii="Arial" w:eastAsia="Times New Roman" w:hAnsi="Arial" w:cs="Arial"/>
          <w:noProof w:val="0"/>
        </w:rPr>
        <w:t>eurile care ajung în sta</w:t>
      </w:r>
      <w:r w:rsidRPr="00B4308B">
        <w:rPr>
          <w:rFonts w:ascii="Arial" w:hAnsi="Arial" w:cs="Arial"/>
          <w:noProof w:val="0"/>
        </w:rPr>
        <w:t>ţ</w:t>
      </w:r>
      <w:r w:rsidRPr="00B4308B">
        <w:rPr>
          <w:rFonts w:ascii="Arial" w:eastAsia="Times New Roman" w:hAnsi="Arial" w:cs="Arial"/>
          <w:noProof w:val="0"/>
        </w:rPr>
        <w:t>ie de tratare mecano-biologic</w:t>
      </w:r>
      <w:r w:rsidRPr="00B4308B">
        <w:rPr>
          <w:rFonts w:ascii="Arial" w:hAnsi="Arial" w:cs="Arial"/>
          <w:noProof w:val="0"/>
        </w:rPr>
        <w:t>ă</w:t>
      </w:r>
      <w:r w:rsidRPr="00B4308B">
        <w:rPr>
          <w:rFonts w:ascii="Arial" w:eastAsia="Times New Roman" w:hAnsi="Arial" w:cs="Arial"/>
          <w:noProof w:val="0"/>
        </w:rPr>
        <w:t xml:space="preserve"> trebuie s</w:t>
      </w:r>
      <w:r w:rsidRPr="00B4308B">
        <w:rPr>
          <w:rFonts w:ascii="Arial" w:hAnsi="Arial" w:cs="Arial"/>
          <w:noProof w:val="0"/>
        </w:rPr>
        <w:t>ă</w:t>
      </w:r>
      <w:r w:rsidRPr="00B4308B">
        <w:rPr>
          <w:rFonts w:ascii="Arial" w:eastAsia="Times New Roman" w:hAnsi="Arial" w:cs="Arial"/>
          <w:noProof w:val="0"/>
        </w:rPr>
        <w:t xml:space="preserve"> fie preg</w:t>
      </w:r>
      <w:r w:rsidRPr="00B4308B">
        <w:rPr>
          <w:rFonts w:ascii="Arial" w:hAnsi="Arial" w:cs="Arial"/>
          <w:noProof w:val="0"/>
        </w:rPr>
        <w:t>ă</w:t>
      </w:r>
      <w:r w:rsidRPr="00B4308B">
        <w:rPr>
          <w:rFonts w:ascii="Arial" w:eastAsia="Times New Roman" w:hAnsi="Arial" w:cs="Arial"/>
          <w:noProof w:val="0"/>
        </w:rPr>
        <w:t>tite imediat pentru faza de lucru a gr</w:t>
      </w:r>
      <w:r w:rsidRPr="00B4308B">
        <w:rPr>
          <w:rFonts w:ascii="Arial" w:hAnsi="Arial" w:cs="Arial"/>
          <w:noProof w:val="0"/>
        </w:rPr>
        <w:t>ă</w:t>
      </w:r>
      <w:r w:rsidRPr="00B4308B">
        <w:rPr>
          <w:rFonts w:ascii="Arial" w:eastAsia="Times New Roman" w:hAnsi="Arial" w:cs="Arial"/>
          <w:noProof w:val="0"/>
        </w:rPr>
        <w:t xml:space="preserve">mezii de compost: </w:t>
      </w:r>
      <w:r w:rsidRPr="00B4308B">
        <w:rPr>
          <w:rFonts w:ascii="Arial" w:eastAsia="Times New Roman" w:hAnsi="Arial" w:cs="Arial"/>
          <w:b/>
          <w:noProof w:val="0"/>
        </w:rPr>
        <w:t>de</w:t>
      </w:r>
      <w:r w:rsidRPr="00B4308B">
        <w:rPr>
          <w:rFonts w:ascii="Arial" w:hAnsi="Arial" w:cs="Arial"/>
          <w:b/>
          <w:noProof w:val="0"/>
        </w:rPr>
        <w:t>ş</w:t>
      </w:r>
      <w:r w:rsidRPr="00B4308B">
        <w:rPr>
          <w:rFonts w:ascii="Arial" w:eastAsia="Times New Roman" w:hAnsi="Arial" w:cs="Arial"/>
          <w:b/>
          <w:noProof w:val="0"/>
        </w:rPr>
        <w:t xml:space="preserve">eul este tocat </w:t>
      </w:r>
      <w:r w:rsidRPr="00B4308B">
        <w:rPr>
          <w:rFonts w:ascii="Arial" w:hAnsi="Arial" w:cs="Arial"/>
          <w:b/>
          <w:noProof w:val="0"/>
        </w:rPr>
        <w:t>ş</w:t>
      </w:r>
      <w:r w:rsidRPr="00B4308B">
        <w:rPr>
          <w:rFonts w:ascii="Arial" w:eastAsia="Times New Roman" w:hAnsi="Arial" w:cs="Arial"/>
          <w:b/>
          <w:noProof w:val="0"/>
        </w:rPr>
        <w:t xml:space="preserve">i cernut la dimensiuni de circa 60 milimetri.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Dup</w:t>
      </w:r>
      <w:r w:rsidRPr="00B4308B">
        <w:rPr>
          <w:rFonts w:ascii="Arial" w:hAnsi="Arial" w:cs="Arial"/>
          <w:noProof w:val="0"/>
        </w:rPr>
        <w:t>ă</w:t>
      </w:r>
      <w:r w:rsidRPr="00B4308B">
        <w:rPr>
          <w:rFonts w:ascii="Arial" w:eastAsia="Times New Roman" w:hAnsi="Arial" w:cs="Arial"/>
          <w:noProof w:val="0"/>
        </w:rPr>
        <w:t xml:space="preserve"> separarea p</w:t>
      </w:r>
      <w:r w:rsidRPr="00B4308B">
        <w:rPr>
          <w:rFonts w:ascii="Arial" w:hAnsi="Arial" w:cs="Arial"/>
          <w:noProof w:val="0"/>
        </w:rPr>
        <w:t>ă</w:t>
      </w:r>
      <w:r w:rsidRPr="00B4308B">
        <w:rPr>
          <w:rFonts w:ascii="Arial" w:eastAsia="Times New Roman" w:hAnsi="Arial" w:cs="Arial"/>
          <w:noProof w:val="0"/>
        </w:rPr>
        <w:t>r</w:t>
      </w:r>
      <w:r w:rsidRPr="00B4308B">
        <w:rPr>
          <w:rFonts w:ascii="Arial" w:hAnsi="Arial" w:cs="Arial"/>
          <w:noProof w:val="0"/>
        </w:rPr>
        <w:t>ţ</w:t>
      </w:r>
      <w:r w:rsidRPr="00B4308B">
        <w:rPr>
          <w:rFonts w:ascii="Arial" w:eastAsia="Times New Roman" w:hAnsi="Arial" w:cs="Arial"/>
          <w:noProof w:val="0"/>
        </w:rPr>
        <w:t>ilor metalice feroase, materialul cernut va trece în gr</w:t>
      </w:r>
      <w:r w:rsidRPr="00B4308B">
        <w:rPr>
          <w:rFonts w:ascii="Arial" w:hAnsi="Arial" w:cs="Arial"/>
          <w:noProof w:val="0"/>
        </w:rPr>
        <w:t>ă</w:t>
      </w:r>
      <w:r w:rsidRPr="00B4308B">
        <w:rPr>
          <w:rFonts w:ascii="Arial" w:eastAsia="Times New Roman" w:hAnsi="Arial" w:cs="Arial"/>
          <w:noProof w:val="0"/>
        </w:rPr>
        <w:t>mezile de compost, în timp ce materialul r</w:t>
      </w:r>
      <w:r w:rsidRPr="00B4308B">
        <w:rPr>
          <w:rFonts w:ascii="Arial" w:hAnsi="Arial" w:cs="Arial"/>
          <w:noProof w:val="0"/>
        </w:rPr>
        <w:t>ă</w:t>
      </w:r>
      <w:r w:rsidRPr="00B4308B">
        <w:rPr>
          <w:rFonts w:ascii="Arial" w:eastAsia="Times New Roman" w:hAnsi="Arial" w:cs="Arial"/>
          <w:noProof w:val="0"/>
        </w:rPr>
        <w:t xml:space="preserve">mas pe site, este transportat direct la depozit.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Odat</w:t>
      </w:r>
      <w:r w:rsidRPr="00B4308B">
        <w:rPr>
          <w:rFonts w:ascii="Arial" w:hAnsi="Arial" w:cs="Arial"/>
          <w:noProof w:val="0"/>
        </w:rPr>
        <w:t>ă</w:t>
      </w:r>
      <w:r w:rsidRPr="00B4308B">
        <w:rPr>
          <w:rFonts w:ascii="Arial" w:eastAsia="Times New Roman" w:hAnsi="Arial" w:cs="Arial"/>
          <w:noProof w:val="0"/>
        </w:rPr>
        <w:t xml:space="preserve"> finalizat</w:t>
      </w:r>
      <w:r w:rsidRPr="00B4308B">
        <w:rPr>
          <w:rFonts w:ascii="Arial" w:hAnsi="Arial" w:cs="Arial"/>
          <w:noProof w:val="0"/>
        </w:rPr>
        <w:t>ă</w:t>
      </w:r>
      <w:r w:rsidRPr="00B4308B">
        <w:rPr>
          <w:rFonts w:ascii="Arial" w:eastAsia="Times New Roman" w:hAnsi="Arial" w:cs="Arial"/>
          <w:noProof w:val="0"/>
        </w:rPr>
        <w:t>, frac</w:t>
      </w:r>
      <w:r w:rsidRPr="00B4308B">
        <w:rPr>
          <w:rFonts w:ascii="Arial" w:hAnsi="Arial" w:cs="Arial"/>
          <w:noProof w:val="0"/>
        </w:rPr>
        <w:t>ţ</w:t>
      </w:r>
      <w:r w:rsidRPr="00B4308B">
        <w:rPr>
          <w:rFonts w:ascii="Arial" w:eastAsia="Times New Roman" w:hAnsi="Arial" w:cs="Arial"/>
          <w:noProof w:val="0"/>
        </w:rPr>
        <w:t>ia umed</w:t>
      </w:r>
      <w:r w:rsidRPr="00B4308B">
        <w:rPr>
          <w:rFonts w:ascii="Arial" w:hAnsi="Arial" w:cs="Arial"/>
          <w:noProof w:val="0"/>
        </w:rPr>
        <w:t>ă</w:t>
      </w:r>
      <w:r w:rsidRPr="00B4308B">
        <w:rPr>
          <w:rFonts w:ascii="Arial" w:eastAsia="Times New Roman" w:hAnsi="Arial" w:cs="Arial"/>
          <w:noProof w:val="0"/>
        </w:rPr>
        <w:t xml:space="preserve"> este transferat</w:t>
      </w:r>
      <w:r w:rsidRPr="00B4308B">
        <w:rPr>
          <w:rFonts w:ascii="Arial" w:hAnsi="Arial" w:cs="Arial"/>
          <w:noProof w:val="0"/>
        </w:rPr>
        <w:t>ă</w:t>
      </w:r>
      <w:r w:rsidRPr="00B4308B">
        <w:rPr>
          <w:rFonts w:ascii="Arial" w:eastAsia="Times New Roman" w:hAnsi="Arial" w:cs="Arial"/>
          <w:noProof w:val="0"/>
        </w:rPr>
        <w:t xml:space="preserve"> cu înc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torul frontal în gr</w:t>
      </w:r>
      <w:r w:rsidRPr="00B4308B">
        <w:rPr>
          <w:rFonts w:ascii="Arial" w:hAnsi="Arial" w:cs="Arial"/>
          <w:noProof w:val="0"/>
        </w:rPr>
        <w:t>ă</w:t>
      </w:r>
      <w:r w:rsidRPr="00B4308B">
        <w:rPr>
          <w:rFonts w:ascii="Arial" w:eastAsia="Times New Roman" w:hAnsi="Arial" w:cs="Arial"/>
          <w:noProof w:val="0"/>
        </w:rPr>
        <w:t xml:space="preserve">mezile de compost </w:t>
      </w:r>
      <w:r w:rsidRPr="00B4308B">
        <w:rPr>
          <w:rFonts w:ascii="Arial" w:hAnsi="Arial" w:cs="Arial"/>
          <w:noProof w:val="0"/>
        </w:rPr>
        <w:t>ş</w:t>
      </w:r>
      <w:r w:rsidRPr="00B4308B">
        <w:rPr>
          <w:rFonts w:ascii="Arial" w:eastAsia="Times New Roman" w:hAnsi="Arial" w:cs="Arial"/>
          <w:noProof w:val="0"/>
        </w:rPr>
        <w:t>i a</w:t>
      </w:r>
      <w:r w:rsidRPr="00B4308B">
        <w:rPr>
          <w:rFonts w:ascii="Arial" w:hAnsi="Arial" w:cs="Arial"/>
          <w:noProof w:val="0"/>
        </w:rPr>
        <w:t>ş</w:t>
      </w:r>
      <w:r w:rsidRPr="00B4308B">
        <w:rPr>
          <w:rFonts w:ascii="Arial" w:eastAsia="Times New Roman" w:hAnsi="Arial" w:cs="Arial"/>
          <w:noProof w:val="0"/>
        </w:rPr>
        <w:t>ezat</w:t>
      </w:r>
      <w:r w:rsidRPr="00B4308B">
        <w:rPr>
          <w:rFonts w:ascii="Arial" w:hAnsi="Arial" w:cs="Arial"/>
          <w:noProof w:val="0"/>
        </w:rPr>
        <w:t>ă</w:t>
      </w:r>
      <w:r w:rsidRPr="00B4308B">
        <w:rPr>
          <w:rFonts w:ascii="Arial" w:eastAsia="Times New Roman" w:hAnsi="Arial" w:cs="Arial"/>
          <w:noProof w:val="0"/>
        </w:rPr>
        <w:t xml:space="preserve"> deasupra conductelor de aerare.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Tehnologia de compostare prevede realizarea unei faze de bio-oxidare prin insuflarea de aer în material plasat sub gr</w:t>
      </w:r>
      <w:r w:rsidRPr="00B4308B">
        <w:rPr>
          <w:rFonts w:ascii="Arial" w:hAnsi="Arial" w:cs="Arial"/>
          <w:noProof w:val="0"/>
        </w:rPr>
        <w:t>ă</w:t>
      </w:r>
      <w:r w:rsidRPr="00B4308B">
        <w:rPr>
          <w:rFonts w:ascii="Arial" w:eastAsia="Times New Roman" w:hAnsi="Arial" w:cs="Arial"/>
          <w:noProof w:val="0"/>
        </w:rPr>
        <w:t>mezile de compost folosite pentru evitarea împr</w:t>
      </w:r>
      <w:r w:rsidRPr="00B4308B">
        <w:rPr>
          <w:rFonts w:ascii="Arial" w:hAnsi="Arial" w:cs="Arial"/>
          <w:noProof w:val="0"/>
        </w:rPr>
        <w:t>ăş</w:t>
      </w:r>
      <w:r w:rsidRPr="00B4308B">
        <w:rPr>
          <w:rFonts w:ascii="Arial" w:eastAsia="Times New Roman" w:hAnsi="Arial" w:cs="Arial"/>
          <w:noProof w:val="0"/>
        </w:rPr>
        <w:t>tierii de</w:t>
      </w:r>
      <w:r w:rsidRPr="00B4308B">
        <w:rPr>
          <w:rFonts w:ascii="Arial" w:hAnsi="Arial" w:cs="Arial"/>
          <w:noProof w:val="0"/>
        </w:rPr>
        <w:t>ş</w:t>
      </w:r>
      <w:r w:rsidRPr="00B4308B">
        <w:rPr>
          <w:rFonts w:ascii="Arial" w:eastAsia="Times New Roman" w:hAnsi="Arial" w:cs="Arial"/>
          <w:noProof w:val="0"/>
        </w:rPr>
        <w:t xml:space="preserve">eurilor </w:t>
      </w:r>
      <w:r w:rsidRPr="00B4308B">
        <w:rPr>
          <w:rFonts w:ascii="Arial" w:hAnsi="Arial" w:cs="Arial"/>
          <w:noProof w:val="0"/>
        </w:rPr>
        <w:t>ş</w:t>
      </w:r>
      <w:r w:rsidRPr="00B4308B">
        <w:rPr>
          <w:rFonts w:ascii="Arial" w:eastAsia="Times New Roman" w:hAnsi="Arial" w:cs="Arial"/>
          <w:noProof w:val="0"/>
        </w:rPr>
        <w:t>i a emisiilor de mirosuri nepl</w:t>
      </w:r>
      <w:r w:rsidRPr="00B4308B">
        <w:rPr>
          <w:rFonts w:ascii="Arial" w:hAnsi="Arial" w:cs="Arial"/>
          <w:noProof w:val="0"/>
        </w:rPr>
        <w:t>ă</w:t>
      </w:r>
      <w:r w:rsidRPr="00B4308B">
        <w:rPr>
          <w:rFonts w:ascii="Arial" w:eastAsia="Times New Roman" w:hAnsi="Arial" w:cs="Arial"/>
          <w:noProof w:val="0"/>
        </w:rPr>
        <w:t xml:space="preserve">cute. Celulele sunt in numar de 12 avand suprafata totala de aprox 3360mp.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Dimensiunile fiec</w:t>
      </w:r>
      <w:r w:rsidRPr="00B4308B">
        <w:rPr>
          <w:rFonts w:ascii="Arial" w:hAnsi="Arial" w:cs="Arial"/>
          <w:noProof w:val="0"/>
        </w:rPr>
        <w:t>ă</w:t>
      </w:r>
      <w:r w:rsidRPr="00B4308B">
        <w:rPr>
          <w:rFonts w:ascii="Arial" w:eastAsia="Times New Roman" w:hAnsi="Arial" w:cs="Arial"/>
          <w:noProof w:val="0"/>
        </w:rPr>
        <w:t>rei gr</w:t>
      </w:r>
      <w:r w:rsidRPr="00B4308B">
        <w:rPr>
          <w:rFonts w:ascii="Arial" w:hAnsi="Arial" w:cs="Arial"/>
          <w:noProof w:val="0"/>
        </w:rPr>
        <w:t>ă</w:t>
      </w:r>
      <w:r w:rsidRPr="00B4308B">
        <w:rPr>
          <w:rFonts w:ascii="Arial" w:eastAsia="Times New Roman" w:hAnsi="Arial" w:cs="Arial"/>
          <w:noProof w:val="0"/>
        </w:rPr>
        <w:t xml:space="preserve">mezi (celule) sunt de circa 35,00 x 8,00 m.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În</w:t>
      </w:r>
      <w:r w:rsidRPr="00B4308B">
        <w:rPr>
          <w:rFonts w:ascii="Arial" w:hAnsi="Arial" w:cs="Arial"/>
          <w:noProof w:val="0"/>
        </w:rPr>
        <w:t>ă</w:t>
      </w:r>
      <w:r w:rsidRPr="00B4308B">
        <w:rPr>
          <w:rFonts w:ascii="Arial" w:eastAsia="Times New Roman" w:hAnsi="Arial" w:cs="Arial"/>
          <w:noProof w:val="0"/>
        </w:rPr>
        <w:t>l</w:t>
      </w:r>
      <w:r w:rsidRPr="00B4308B">
        <w:rPr>
          <w:rFonts w:ascii="Arial" w:hAnsi="Arial" w:cs="Arial"/>
          <w:noProof w:val="0"/>
        </w:rPr>
        <w:t>ţ</w:t>
      </w:r>
      <w:r w:rsidRPr="00B4308B">
        <w:rPr>
          <w:rFonts w:ascii="Arial" w:eastAsia="Times New Roman" w:hAnsi="Arial" w:cs="Arial"/>
          <w:noProof w:val="0"/>
        </w:rPr>
        <w:t>imea maxima a unei gr</w:t>
      </w:r>
      <w:r w:rsidRPr="00B4308B">
        <w:rPr>
          <w:rFonts w:ascii="Arial" w:hAnsi="Arial" w:cs="Arial"/>
          <w:noProof w:val="0"/>
        </w:rPr>
        <w:t>ă</w:t>
      </w:r>
      <w:r w:rsidRPr="00B4308B">
        <w:rPr>
          <w:rFonts w:ascii="Arial" w:eastAsia="Times New Roman" w:hAnsi="Arial" w:cs="Arial"/>
          <w:noProof w:val="0"/>
        </w:rPr>
        <w:t xml:space="preserve">mezi este de circa 3,5 metri. </w:t>
      </w:r>
    </w:p>
    <w:p w:rsidR="00186381" w:rsidRPr="00B4308B" w:rsidRDefault="00186381" w:rsidP="00B4308B">
      <w:pPr>
        <w:spacing w:after="126" w:line="240" w:lineRule="auto"/>
        <w:ind w:left="-15" w:right="39"/>
        <w:jc w:val="both"/>
        <w:rPr>
          <w:rFonts w:ascii="Arial" w:eastAsia="Times New Roman" w:hAnsi="Arial" w:cs="Arial"/>
          <w:noProof w:val="0"/>
        </w:rPr>
      </w:pPr>
      <w:r w:rsidRPr="00B4308B">
        <w:rPr>
          <w:rFonts w:ascii="Arial" w:eastAsia="Times New Roman" w:hAnsi="Arial" w:cs="Arial"/>
          <w:noProof w:val="0"/>
        </w:rPr>
        <w:t>Volumul rezultat este de circa 820 m</w:t>
      </w:r>
      <w:r w:rsidRPr="00B4308B">
        <w:rPr>
          <w:rFonts w:ascii="Arial" w:eastAsia="Times New Roman" w:hAnsi="Arial" w:cs="Arial"/>
          <w:noProof w:val="0"/>
          <w:vertAlign w:val="superscript"/>
        </w:rPr>
        <w:t>3</w:t>
      </w:r>
      <w:r w:rsidRPr="00B4308B">
        <w:rPr>
          <w:rFonts w:ascii="Arial" w:eastAsia="Times New Roman" w:hAnsi="Arial" w:cs="Arial"/>
          <w:noProof w:val="0"/>
        </w:rPr>
        <w:t xml:space="preserve">. </w:t>
      </w:r>
    </w:p>
    <w:p w:rsidR="00186381" w:rsidRPr="00B4308B" w:rsidRDefault="00186381" w:rsidP="00B4308B">
      <w:pPr>
        <w:spacing w:after="110" w:line="240" w:lineRule="auto"/>
        <w:ind w:left="-15" w:right="39"/>
        <w:jc w:val="both"/>
        <w:rPr>
          <w:rFonts w:ascii="Arial" w:eastAsia="Times New Roman" w:hAnsi="Arial" w:cs="Arial"/>
          <w:noProof w:val="0"/>
        </w:rPr>
      </w:pPr>
      <w:r w:rsidRPr="00B4308B">
        <w:rPr>
          <w:rFonts w:ascii="Arial" w:eastAsia="Times New Roman" w:hAnsi="Arial" w:cs="Arial"/>
          <w:noProof w:val="0"/>
        </w:rPr>
        <w:t xml:space="preserve">Elementele principale ale sistemului complet de compostare sunt: </w:t>
      </w:r>
    </w:p>
    <w:p w:rsidR="00186381" w:rsidRPr="00B4308B" w:rsidRDefault="00186381" w:rsidP="00B4308B">
      <w:pPr>
        <w:numPr>
          <w:ilvl w:val="0"/>
          <w:numId w:val="58"/>
        </w:numPr>
        <w:spacing w:after="15" w:line="240" w:lineRule="auto"/>
        <w:ind w:right="39" w:hanging="677"/>
        <w:jc w:val="both"/>
        <w:rPr>
          <w:rFonts w:ascii="Arial" w:eastAsia="Times New Roman" w:hAnsi="Arial" w:cs="Arial"/>
          <w:noProof w:val="0"/>
        </w:rPr>
      </w:pPr>
      <w:r w:rsidRPr="00B4308B">
        <w:rPr>
          <w:rFonts w:ascii="Arial" w:eastAsia="Times New Roman" w:hAnsi="Arial" w:cs="Arial"/>
          <w:noProof w:val="0"/>
        </w:rPr>
        <w:lastRenderedPageBreak/>
        <w:t xml:space="preserve">ziduri de beton; </w:t>
      </w:r>
    </w:p>
    <w:p w:rsidR="00186381" w:rsidRPr="00B4308B" w:rsidRDefault="00186381" w:rsidP="00B4308B">
      <w:pPr>
        <w:numPr>
          <w:ilvl w:val="0"/>
          <w:numId w:val="58"/>
        </w:numPr>
        <w:spacing w:after="11" w:line="240" w:lineRule="auto"/>
        <w:ind w:right="39" w:hanging="677"/>
        <w:jc w:val="both"/>
        <w:rPr>
          <w:rFonts w:ascii="Arial" w:eastAsia="Times New Roman" w:hAnsi="Arial" w:cs="Arial"/>
          <w:noProof w:val="0"/>
        </w:rPr>
      </w:pPr>
      <w:r w:rsidRPr="00B4308B">
        <w:rPr>
          <w:rFonts w:ascii="Arial" w:eastAsia="Times New Roman" w:hAnsi="Arial" w:cs="Arial"/>
          <w:noProof w:val="0"/>
        </w:rPr>
        <w:t>sistemul de acoperire compus din membrane etan</w:t>
      </w:r>
      <w:r w:rsidRPr="00B4308B">
        <w:rPr>
          <w:rFonts w:ascii="Arial" w:hAnsi="Arial" w:cs="Arial"/>
          <w:noProof w:val="0"/>
        </w:rPr>
        <w:t>ş</w:t>
      </w:r>
      <w:r w:rsidRPr="00B4308B">
        <w:rPr>
          <w:rFonts w:ascii="Arial" w:eastAsia="Times New Roman" w:hAnsi="Arial" w:cs="Arial"/>
          <w:noProof w:val="0"/>
        </w:rPr>
        <w:t xml:space="preserve">e semipermeabile; </w:t>
      </w:r>
    </w:p>
    <w:p w:rsidR="00186381" w:rsidRPr="00B4308B" w:rsidRDefault="00186381" w:rsidP="00B4308B">
      <w:pPr>
        <w:numPr>
          <w:ilvl w:val="0"/>
          <w:numId w:val="58"/>
        </w:numPr>
        <w:spacing w:after="16" w:line="240" w:lineRule="auto"/>
        <w:ind w:right="39" w:hanging="677"/>
        <w:jc w:val="both"/>
        <w:rPr>
          <w:rFonts w:ascii="Arial" w:eastAsia="Times New Roman" w:hAnsi="Arial" w:cs="Arial"/>
          <w:noProof w:val="0"/>
        </w:rPr>
      </w:pPr>
      <w:r w:rsidRPr="00B4308B">
        <w:rPr>
          <w:rFonts w:ascii="Arial" w:eastAsia="Times New Roman" w:hAnsi="Arial" w:cs="Arial"/>
          <w:noProof w:val="0"/>
        </w:rPr>
        <w:t>sistemul de ventilare si distribu</w:t>
      </w:r>
      <w:r w:rsidRPr="00B4308B">
        <w:rPr>
          <w:rFonts w:ascii="Arial" w:hAnsi="Arial" w:cs="Arial"/>
          <w:noProof w:val="0"/>
        </w:rPr>
        <w:t>ţ</w:t>
      </w:r>
      <w:r w:rsidRPr="00B4308B">
        <w:rPr>
          <w:rFonts w:ascii="Arial" w:eastAsia="Times New Roman" w:hAnsi="Arial" w:cs="Arial"/>
          <w:noProof w:val="0"/>
        </w:rPr>
        <w:t xml:space="preserve">ie a aerului </w:t>
      </w:r>
      <w:r w:rsidRPr="00B4308B">
        <w:rPr>
          <w:rFonts w:ascii="Arial" w:hAnsi="Arial" w:cs="Arial"/>
          <w:noProof w:val="0"/>
        </w:rPr>
        <w:t>ş</w:t>
      </w:r>
      <w:r w:rsidRPr="00B4308B">
        <w:rPr>
          <w:rFonts w:ascii="Arial" w:eastAsia="Times New Roman" w:hAnsi="Arial" w:cs="Arial"/>
          <w:noProof w:val="0"/>
        </w:rPr>
        <w:t xml:space="preserve">i cel de colectare al levigatului; </w:t>
      </w:r>
    </w:p>
    <w:p w:rsidR="00186381" w:rsidRPr="00B4308B" w:rsidRDefault="00186381" w:rsidP="00B4308B">
      <w:pPr>
        <w:numPr>
          <w:ilvl w:val="0"/>
          <w:numId w:val="58"/>
        </w:numPr>
        <w:spacing w:after="14" w:line="240" w:lineRule="auto"/>
        <w:ind w:right="39" w:hanging="677"/>
        <w:jc w:val="both"/>
        <w:rPr>
          <w:rFonts w:ascii="Arial" w:eastAsia="Times New Roman" w:hAnsi="Arial" w:cs="Arial"/>
          <w:noProof w:val="0"/>
        </w:rPr>
      </w:pPr>
      <w:r w:rsidRPr="00B4308B">
        <w:rPr>
          <w:rFonts w:ascii="Arial" w:eastAsia="Times New Roman" w:hAnsi="Arial" w:cs="Arial"/>
          <w:noProof w:val="0"/>
        </w:rPr>
        <w:t xml:space="preserve">sistemul de umezire; </w:t>
      </w:r>
    </w:p>
    <w:p w:rsidR="00186381" w:rsidRPr="00B4308B" w:rsidRDefault="00186381" w:rsidP="00B4308B">
      <w:pPr>
        <w:numPr>
          <w:ilvl w:val="0"/>
          <w:numId w:val="58"/>
        </w:numPr>
        <w:spacing w:after="14" w:line="240" w:lineRule="auto"/>
        <w:ind w:right="39" w:hanging="677"/>
        <w:jc w:val="both"/>
        <w:rPr>
          <w:rFonts w:ascii="Arial" w:eastAsia="Times New Roman" w:hAnsi="Arial" w:cs="Arial"/>
          <w:noProof w:val="0"/>
        </w:rPr>
      </w:pPr>
      <w:r w:rsidRPr="00B4308B">
        <w:rPr>
          <w:rFonts w:ascii="Arial" w:eastAsia="Times New Roman" w:hAnsi="Arial" w:cs="Arial"/>
          <w:noProof w:val="0"/>
        </w:rPr>
        <w:t xml:space="preserve">sistemul computerizat de control. </w:t>
      </w:r>
    </w:p>
    <w:p w:rsidR="00186381" w:rsidRPr="00B4308B" w:rsidRDefault="00186381" w:rsidP="00B4308B">
      <w:pPr>
        <w:numPr>
          <w:ilvl w:val="0"/>
          <w:numId w:val="58"/>
        </w:numPr>
        <w:spacing w:after="69" w:line="240" w:lineRule="auto"/>
        <w:ind w:right="39" w:hanging="677"/>
        <w:jc w:val="both"/>
        <w:rPr>
          <w:rFonts w:ascii="Arial" w:eastAsia="Times New Roman" w:hAnsi="Arial" w:cs="Arial"/>
          <w:noProof w:val="0"/>
        </w:rPr>
      </w:pPr>
      <w:r w:rsidRPr="00B4308B">
        <w:rPr>
          <w:rFonts w:ascii="Arial" w:eastAsia="Times New Roman" w:hAnsi="Arial" w:cs="Arial"/>
          <w:noProof w:val="0"/>
        </w:rPr>
        <w:t xml:space="preserve">echipamentul de întindere pentru manevrarea sistemului de acoperire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Membrana sistemului de acoperire este proiectat</w:t>
      </w:r>
      <w:r w:rsidRPr="00B4308B">
        <w:rPr>
          <w:rFonts w:ascii="Arial" w:hAnsi="Arial" w:cs="Arial"/>
          <w:noProof w:val="0"/>
        </w:rPr>
        <w:t>ă</w:t>
      </w:r>
      <w:r w:rsidRPr="00B4308B">
        <w:rPr>
          <w:rFonts w:ascii="Arial" w:eastAsia="Times New Roman" w:hAnsi="Arial" w:cs="Arial"/>
          <w:noProof w:val="0"/>
        </w:rPr>
        <w:t xml:space="preserve"> astfel încât, s</w:t>
      </w:r>
      <w:r w:rsidRPr="00B4308B">
        <w:rPr>
          <w:rFonts w:ascii="Arial" w:hAnsi="Arial" w:cs="Arial"/>
          <w:noProof w:val="0"/>
        </w:rPr>
        <w:t>ă</w:t>
      </w:r>
      <w:r w:rsidRPr="00B4308B">
        <w:rPr>
          <w:rFonts w:ascii="Arial" w:eastAsia="Times New Roman" w:hAnsi="Arial" w:cs="Arial"/>
          <w:noProof w:val="0"/>
        </w:rPr>
        <w:t xml:space="preserve"> permit</w:t>
      </w:r>
      <w:r w:rsidRPr="00B4308B">
        <w:rPr>
          <w:rFonts w:ascii="Arial" w:hAnsi="Arial" w:cs="Arial"/>
          <w:noProof w:val="0"/>
        </w:rPr>
        <w:t>ă</w:t>
      </w:r>
      <w:r w:rsidRPr="00B4308B">
        <w:rPr>
          <w:rFonts w:ascii="Arial" w:eastAsia="Times New Roman" w:hAnsi="Arial" w:cs="Arial"/>
          <w:noProof w:val="0"/>
        </w:rPr>
        <w:t xml:space="preserve"> operatorului s</w:t>
      </w:r>
      <w:r w:rsidRPr="00B4308B">
        <w:rPr>
          <w:rFonts w:ascii="Arial" w:hAnsi="Arial" w:cs="Arial"/>
          <w:noProof w:val="0"/>
        </w:rPr>
        <w:t>ă</w:t>
      </w:r>
      <w:r w:rsidRPr="00B4308B">
        <w:rPr>
          <w:rFonts w:ascii="Arial" w:eastAsia="Times New Roman" w:hAnsi="Arial" w:cs="Arial"/>
          <w:noProof w:val="0"/>
        </w:rPr>
        <w:t xml:space="preserve"> aib</w:t>
      </w:r>
      <w:r w:rsidRPr="00B4308B">
        <w:rPr>
          <w:rFonts w:ascii="Arial" w:hAnsi="Arial" w:cs="Arial"/>
          <w:noProof w:val="0"/>
        </w:rPr>
        <w:t>ă</w:t>
      </w:r>
      <w:r w:rsidRPr="00B4308B">
        <w:rPr>
          <w:rFonts w:ascii="Arial" w:eastAsia="Times New Roman" w:hAnsi="Arial" w:cs="Arial"/>
          <w:noProof w:val="0"/>
        </w:rPr>
        <w:t xml:space="preserve"> un grad relativ ridicat de control asupra parametrilor critici ai procesului de compostare: temperatura, concentra</w:t>
      </w:r>
      <w:r w:rsidRPr="00B4308B">
        <w:rPr>
          <w:rFonts w:ascii="Arial" w:hAnsi="Arial" w:cs="Arial"/>
          <w:noProof w:val="0"/>
        </w:rPr>
        <w:t>ţ</w:t>
      </w:r>
      <w:r w:rsidRPr="00B4308B">
        <w:rPr>
          <w:rFonts w:ascii="Arial" w:eastAsia="Times New Roman" w:hAnsi="Arial" w:cs="Arial"/>
          <w:noProof w:val="0"/>
        </w:rPr>
        <w:t xml:space="preserve">ia de oxigen </w:t>
      </w:r>
      <w:r w:rsidRPr="00B4308B">
        <w:rPr>
          <w:rFonts w:ascii="Arial" w:hAnsi="Arial" w:cs="Arial"/>
          <w:noProof w:val="0"/>
        </w:rPr>
        <w:t>ş</w:t>
      </w:r>
      <w:r w:rsidRPr="00B4308B">
        <w:rPr>
          <w:rFonts w:ascii="Arial" w:eastAsia="Times New Roman" w:hAnsi="Arial" w:cs="Arial"/>
          <w:noProof w:val="0"/>
        </w:rPr>
        <w:t>i raportul CO</w:t>
      </w:r>
      <w:r w:rsidRPr="00B4308B">
        <w:rPr>
          <w:rFonts w:ascii="Arial" w:eastAsia="Times New Roman" w:hAnsi="Arial" w:cs="Arial"/>
          <w:noProof w:val="0"/>
          <w:vertAlign w:val="subscript"/>
        </w:rPr>
        <w:t>2</w:t>
      </w:r>
      <w:r w:rsidRPr="00B4308B">
        <w:rPr>
          <w:rFonts w:ascii="Arial" w:eastAsia="Times New Roman" w:hAnsi="Arial" w:cs="Arial"/>
          <w:noProof w:val="0"/>
        </w:rPr>
        <w:t xml:space="preserve"> al frac</w:t>
      </w:r>
      <w:r w:rsidRPr="00B4308B">
        <w:rPr>
          <w:rFonts w:ascii="Arial" w:hAnsi="Arial" w:cs="Arial"/>
          <w:noProof w:val="0"/>
        </w:rPr>
        <w:t>ţ</w:t>
      </w:r>
      <w:r w:rsidRPr="00B4308B">
        <w:rPr>
          <w:rFonts w:ascii="Arial" w:eastAsia="Times New Roman" w:hAnsi="Arial" w:cs="Arial"/>
          <w:noProof w:val="0"/>
        </w:rPr>
        <w:t>iei organice, având avantajul men</w:t>
      </w:r>
      <w:r w:rsidRPr="00B4308B">
        <w:rPr>
          <w:rFonts w:ascii="Arial" w:hAnsi="Arial" w:cs="Arial"/>
          <w:noProof w:val="0"/>
        </w:rPr>
        <w:t>ţ</w:t>
      </w:r>
      <w:r w:rsidRPr="00B4308B">
        <w:rPr>
          <w:rFonts w:ascii="Arial" w:eastAsia="Times New Roman" w:hAnsi="Arial" w:cs="Arial"/>
          <w:noProof w:val="0"/>
        </w:rPr>
        <w:t>inerii întregii mase de compost într-o stare de umiditate destul de ridicat</w:t>
      </w:r>
      <w:r w:rsidRPr="00B4308B">
        <w:rPr>
          <w:rFonts w:ascii="Arial" w:hAnsi="Arial" w:cs="Arial"/>
          <w:noProof w:val="0"/>
        </w:rPr>
        <w:t>ă</w:t>
      </w:r>
      <w:r w:rsidRPr="00B4308B">
        <w:rPr>
          <w:rFonts w:ascii="Arial" w:eastAsia="Times New Roman" w:hAnsi="Arial" w:cs="Arial"/>
          <w:noProof w:val="0"/>
        </w:rPr>
        <w:t xml:space="preserve"> pe durata descompunerii intense </w:t>
      </w:r>
      <w:r w:rsidRPr="00B4308B">
        <w:rPr>
          <w:rFonts w:ascii="Arial" w:hAnsi="Arial" w:cs="Arial"/>
          <w:noProof w:val="0"/>
        </w:rPr>
        <w:t>ş</w:t>
      </w:r>
      <w:r w:rsidRPr="00B4308B">
        <w:rPr>
          <w:rFonts w:ascii="Arial" w:eastAsia="Times New Roman" w:hAnsi="Arial" w:cs="Arial"/>
          <w:noProof w:val="0"/>
        </w:rPr>
        <w:t>i de maturare din procesul de compostare ceea ce confer</w:t>
      </w:r>
      <w:r w:rsidRPr="00B4308B">
        <w:rPr>
          <w:rFonts w:ascii="Arial" w:hAnsi="Arial" w:cs="Arial"/>
          <w:noProof w:val="0"/>
        </w:rPr>
        <w:t>ă</w:t>
      </w:r>
      <w:r w:rsidRPr="00B4308B">
        <w:rPr>
          <w:rFonts w:ascii="Arial" w:eastAsia="Times New Roman" w:hAnsi="Arial" w:cs="Arial"/>
          <w:noProof w:val="0"/>
        </w:rPr>
        <w:t xml:space="preserve"> avantaje suplimentare produsului final de compostare.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Sistemul de compostare este compus dintr-o pardoseal</w:t>
      </w:r>
      <w:r w:rsidRPr="00B4308B">
        <w:rPr>
          <w:rFonts w:ascii="Arial" w:hAnsi="Arial" w:cs="Arial"/>
          <w:noProof w:val="0"/>
        </w:rPr>
        <w:t>ă</w:t>
      </w:r>
      <w:r w:rsidRPr="00B4308B">
        <w:rPr>
          <w:rFonts w:ascii="Arial" w:eastAsia="Times New Roman" w:hAnsi="Arial" w:cs="Arial"/>
          <w:noProof w:val="0"/>
        </w:rPr>
        <w:t xml:space="preserve"> de beton care are prev</w:t>
      </w:r>
      <w:r w:rsidRPr="00B4308B">
        <w:rPr>
          <w:rFonts w:ascii="Arial" w:hAnsi="Arial" w:cs="Arial"/>
          <w:noProof w:val="0"/>
        </w:rPr>
        <w:t>ă</w:t>
      </w:r>
      <w:r w:rsidRPr="00B4308B">
        <w:rPr>
          <w:rFonts w:ascii="Arial" w:eastAsia="Times New Roman" w:hAnsi="Arial" w:cs="Arial"/>
          <w:noProof w:val="0"/>
        </w:rPr>
        <w:t>zute canale de aerare. Pardoseala este împ</w:t>
      </w:r>
      <w:r w:rsidRPr="00B4308B">
        <w:rPr>
          <w:rFonts w:ascii="Arial" w:hAnsi="Arial" w:cs="Arial"/>
          <w:noProof w:val="0"/>
        </w:rPr>
        <w:t>ă</w:t>
      </w:r>
      <w:r w:rsidRPr="00B4308B">
        <w:rPr>
          <w:rFonts w:ascii="Arial" w:eastAsia="Times New Roman" w:hAnsi="Arial" w:cs="Arial"/>
          <w:noProof w:val="0"/>
        </w:rPr>
        <w:t>r</w:t>
      </w:r>
      <w:r w:rsidRPr="00B4308B">
        <w:rPr>
          <w:rFonts w:ascii="Arial" w:hAnsi="Arial" w:cs="Arial"/>
          <w:noProof w:val="0"/>
        </w:rPr>
        <w:t>ţ</w:t>
      </w:r>
      <w:r w:rsidRPr="00B4308B">
        <w:rPr>
          <w:rFonts w:ascii="Arial" w:eastAsia="Times New Roman" w:hAnsi="Arial" w:cs="Arial"/>
          <w:noProof w:val="0"/>
        </w:rPr>
        <w:t>it</w:t>
      </w:r>
      <w:r w:rsidRPr="00B4308B">
        <w:rPr>
          <w:rFonts w:ascii="Arial" w:hAnsi="Arial" w:cs="Arial"/>
          <w:noProof w:val="0"/>
        </w:rPr>
        <w:t>ă</w:t>
      </w:r>
      <w:r w:rsidRPr="00B4308B">
        <w:rPr>
          <w:rFonts w:ascii="Arial" w:eastAsia="Times New Roman" w:hAnsi="Arial" w:cs="Arial"/>
          <w:noProof w:val="0"/>
        </w:rPr>
        <w:t xml:space="preserve"> în suprafe</w:t>
      </w:r>
      <w:r w:rsidRPr="00B4308B">
        <w:rPr>
          <w:rFonts w:ascii="Arial" w:hAnsi="Arial" w:cs="Arial"/>
          <w:noProof w:val="0"/>
        </w:rPr>
        <w:t>ţ</w:t>
      </w:r>
      <w:r w:rsidRPr="00B4308B">
        <w:rPr>
          <w:rFonts w:ascii="Arial" w:eastAsia="Times New Roman" w:hAnsi="Arial" w:cs="Arial"/>
          <w:noProof w:val="0"/>
        </w:rPr>
        <w:t>e individuale. Materia organic</w:t>
      </w:r>
      <w:r w:rsidRPr="00B4308B">
        <w:rPr>
          <w:rFonts w:ascii="Arial" w:hAnsi="Arial" w:cs="Arial"/>
          <w:noProof w:val="0"/>
        </w:rPr>
        <w:t>ă</w:t>
      </w:r>
      <w:r w:rsidRPr="00B4308B">
        <w:rPr>
          <w:rFonts w:ascii="Arial" w:eastAsia="Times New Roman" w:hAnsi="Arial" w:cs="Arial"/>
          <w:noProof w:val="0"/>
        </w:rPr>
        <w:t xml:space="preserve"> este transportat</w:t>
      </w:r>
      <w:r w:rsidRPr="00B4308B">
        <w:rPr>
          <w:rFonts w:ascii="Arial" w:hAnsi="Arial" w:cs="Arial"/>
          <w:noProof w:val="0"/>
        </w:rPr>
        <w:t>ă</w:t>
      </w:r>
      <w:r w:rsidRPr="00B4308B">
        <w:rPr>
          <w:rFonts w:ascii="Arial" w:eastAsia="Times New Roman" w:hAnsi="Arial" w:cs="Arial"/>
          <w:noProof w:val="0"/>
        </w:rPr>
        <w:t xml:space="preserve"> cu înc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torul frontal din zona de pretratare. Aceste materii sunt apoi stivuite în gr</w:t>
      </w:r>
      <w:r w:rsidRPr="00B4308B">
        <w:rPr>
          <w:rFonts w:ascii="Arial" w:hAnsi="Arial" w:cs="Arial"/>
          <w:noProof w:val="0"/>
        </w:rPr>
        <w:t>ă</w:t>
      </w:r>
      <w:r w:rsidRPr="00B4308B">
        <w:rPr>
          <w:rFonts w:ascii="Arial" w:eastAsia="Times New Roman" w:hAnsi="Arial" w:cs="Arial"/>
          <w:noProof w:val="0"/>
        </w:rPr>
        <w:t xml:space="preserve">mezi.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Aerarea materiilor preparate este o premis</w:t>
      </w:r>
      <w:r w:rsidRPr="00B4308B">
        <w:rPr>
          <w:rFonts w:ascii="Arial" w:hAnsi="Arial" w:cs="Arial"/>
          <w:noProof w:val="0"/>
        </w:rPr>
        <w:t>ă</w:t>
      </w:r>
      <w:r w:rsidRPr="00B4308B">
        <w:rPr>
          <w:rFonts w:ascii="Arial" w:eastAsia="Times New Roman" w:hAnsi="Arial" w:cs="Arial"/>
          <w:noProof w:val="0"/>
        </w:rPr>
        <w:t xml:space="preserve"> esen</w:t>
      </w:r>
      <w:r w:rsidRPr="00B4308B">
        <w:rPr>
          <w:rFonts w:ascii="Arial" w:hAnsi="Arial" w:cs="Arial"/>
          <w:noProof w:val="0"/>
        </w:rPr>
        <w:t>ţ</w:t>
      </w:r>
      <w:r w:rsidRPr="00B4308B">
        <w:rPr>
          <w:rFonts w:ascii="Arial" w:eastAsia="Times New Roman" w:hAnsi="Arial" w:cs="Arial"/>
          <w:noProof w:val="0"/>
        </w:rPr>
        <w:t>ial</w:t>
      </w:r>
      <w:r w:rsidRPr="00B4308B">
        <w:rPr>
          <w:rFonts w:ascii="Arial" w:hAnsi="Arial" w:cs="Arial"/>
          <w:noProof w:val="0"/>
        </w:rPr>
        <w:t>ă</w:t>
      </w:r>
      <w:r w:rsidRPr="00B4308B">
        <w:rPr>
          <w:rFonts w:ascii="Arial" w:eastAsia="Times New Roman" w:hAnsi="Arial" w:cs="Arial"/>
          <w:noProof w:val="0"/>
        </w:rPr>
        <w:t xml:space="preserve"> pentru realizarea unui proces optim de descompunere.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Sistemele de compostare utilizeaz</w:t>
      </w:r>
      <w:r w:rsidRPr="00B4308B">
        <w:rPr>
          <w:rFonts w:ascii="Arial" w:hAnsi="Arial" w:cs="Arial"/>
          <w:noProof w:val="0"/>
        </w:rPr>
        <w:t>ă</w:t>
      </w:r>
      <w:r w:rsidRPr="00B4308B">
        <w:rPr>
          <w:rFonts w:ascii="Arial" w:eastAsia="Times New Roman" w:hAnsi="Arial" w:cs="Arial"/>
          <w:noProof w:val="0"/>
        </w:rPr>
        <w:t xml:space="preserve"> ventilatoare care introduc prin intermediul canalelor de aerare, aerul din mediul înconjur</w:t>
      </w:r>
      <w:r w:rsidRPr="00B4308B">
        <w:rPr>
          <w:rFonts w:ascii="Arial" w:hAnsi="Arial" w:cs="Arial"/>
          <w:noProof w:val="0"/>
        </w:rPr>
        <w:t>ă</w:t>
      </w:r>
      <w:r w:rsidRPr="00B4308B">
        <w:rPr>
          <w:rFonts w:ascii="Arial" w:eastAsia="Times New Roman" w:hAnsi="Arial" w:cs="Arial"/>
          <w:noProof w:val="0"/>
        </w:rPr>
        <w:t>tor în gr</w:t>
      </w:r>
      <w:r w:rsidRPr="00B4308B">
        <w:rPr>
          <w:rFonts w:ascii="Arial" w:hAnsi="Arial" w:cs="Arial"/>
          <w:noProof w:val="0"/>
        </w:rPr>
        <w:t>ă</w:t>
      </w:r>
      <w:r w:rsidRPr="00B4308B">
        <w:rPr>
          <w:rFonts w:ascii="Arial" w:eastAsia="Times New Roman" w:hAnsi="Arial" w:cs="Arial"/>
          <w:noProof w:val="0"/>
        </w:rPr>
        <w:t>mada de materiale preparate. Procentul suplimentar de aer este controlat prin m</w:t>
      </w:r>
      <w:r w:rsidRPr="00B4308B">
        <w:rPr>
          <w:rFonts w:ascii="Arial" w:hAnsi="Arial" w:cs="Arial"/>
          <w:noProof w:val="0"/>
        </w:rPr>
        <w:t>ă</w:t>
      </w:r>
      <w:r w:rsidRPr="00B4308B">
        <w:rPr>
          <w:rFonts w:ascii="Arial" w:eastAsia="Times New Roman" w:hAnsi="Arial" w:cs="Arial"/>
          <w:noProof w:val="0"/>
        </w:rPr>
        <w:t>surarea cantit</w:t>
      </w:r>
      <w:r w:rsidRPr="00B4308B">
        <w:rPr>
          <w:rFonts w:ascii="Arial" w:hAnsi="Arial" w:cs="Arial"/>
          <w:noProof w:val="0"/>
        </w:rPr>
        <w:t>ăţ</w:t>
      </w:r>
      <w:r w:rsidRPr="00B4308B">
        <w:rPr>
          <w:rFonts w:ascii="Arial" w:eastAsia="Times New Roman" w:hAnsi="Arial" w:cs="Arial"/>
          <w:noProof w:val="0"/>
        </w:rPr>
        <w:t xml:space="preserve">ii de oxigen </w:t>
      </w:r>
      <w:r w:rsidRPr="00B4308B">
        <w:rPr>
          <w:rFonts w:ascii="Arial" w:hAnsi="Arial" w:cs="Arial"/>
          <w:noProof w:val="0"/>
        </w:rPr>
        <w:t>ş</w:t>
      </w:r>
      <w:r w:rsidRPr="00B4308B">
        <w:rPr>
          <w:rFonts w:ascii="Arial" w:eastAsia="Times New Roman" w:hAnsi="Arial" w:cs="Arial"/>
          <w:noProof w:val="0"/>
        </w:rPr>
        <w:t>i a temperaturii, asigurându-se c</w:t>
      </w:r>
      <w:r w:rsidRPr="00B4308B">
        <w:rPr>
          <w:rFonts w:ascii="Arial" w:hAnsi="Arial" w:cs="Arial"/>
          <w:noProof w:val="0"/>
        </w:rPr>
        <w:t>ă</w:t>
      </w:r>
      <w:r w:rsidRPr="00B4308B">
        <w:rPr>
          <w:rFonts w:ascii="Arial" w:eastAsia="Times New Roman" w:hAnsi="Arial" w:cs="Arial"/>
          <w:noProof w:val="0"/>
        </w:rPr>
        <w:t xml:space="preserve"> sunt men</w:t>
      </w:r>
      <w:r w:rsidRPr="00B4308B">
        <w:rPr>
          <w:rFonts w:ascii="Arial" w:hAnsi="Arial" w:cs="Arial"/>
          <w:noProof w:val="0"/>
        </w:rPr>
        <w:t>ţ</w:t>
      </w:r>
      <w:r w:rsidRPr="00B4308B">
        <w:rPr>
          <w:rFonts w:ascii="Arial" w:eastAsia="Times New Roman" w:hAnsi="Arial" w:cs="Arial"/>
          <w:noProof w:val="0"/>
        </w:rPr>
        <w:t>inute pe durata procesului de compostare toate condi</w:t>
      </w:r>
      <w:r w:rsidRPr="00B4308B">
        <w:rPr>
          <w:rFonts w:ascii="Arial" w:hAnsi="Arial" w:cs="Arial"/>
          <w:noProof w:val="0"/>
        </w:rPr>
        <w:t>ţ</w:t>
      </w:r>
      <w:r w:rsidRPr="00B4308B">
        <w:rPr>
          <w:rFonts w:ascii="Arial" w:eastAsia="Times New Roman" w:hAnsi="Arial" w:cs="Arial"/>
          <w:noProof w:val="0"/>
        </w:rPr>
        <w:t xml:space="preserve">iile aerobe.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Aerul care iese din ventilator este transferat într-o galerie de admisie de dimensiuni potrivite, realizat</w:t>
      </w:r>
      <w:r w:rsidRPr="00B4308B">
        <w:rPr>
          <w:rFonts w:ascii="Arial" w:hAnsi="Arial" w:cs="Arial"/>
          <w:noProof w:val="0"/>
        </w:rPr>
        <w:t>ă</w:t>
      </w:r>
      <w:r w:rsidRPr="00B4308B">
        <w:rPr>
          <w:rFonts w:ascii="Arial" w:eastAsia="Times New Roman" w:hAnsi="Arial" w:cs="Arial"/>
          <w:noProof w:val="0"/>
        </w:rPr>
        <w:t xml:space="preserve"> din o</w:t>
      </w:r>
      <w:r w:rsidRPr="00B4308B">
        <w:rPr>
          <w:rFonts w:ascii="Arial" w:hAnsi="Arial" w:cs="Arial"/>
          <w:noProof w:val="0"/>
        </w:rPr>
        <w:t>ţ</w:t>
      </w:r>
      <w:r w:rsidRPr="00B4308B">
        <w:rPr>
          <w:rFonts w:ascii="Arial" w:eastAsia="Times New Roman" w:hAnsi="Arial" w:cs="Arial"/>
          <w:noProof w:val="0"/>
        </w:rPr>
        <w:t>el inoxidabil. Scopul acestui echipament este acela de a distribui în mod egal între ventilatoare fluxul de aer, pentru alimentarea conductelor care se ramific</w:t>
      </w:r>
      <w:r w:rsidRPr="00B4308B">
        <w:rPr>
          <w:rFonts w:ascii="Arial" w:hAnsi="Arial" w:cs="Arial"/>
          <w:noProof w:val="0"/>
        </w:rPr>
        <w:t>ă</w:t>
      </w:r>
      <w:r w:rsidRPr="00B4308B">
        <w:rPr>
          <w:rFonts w:ascii="Arial" w:eastAsia="Times New Roman" w:hAnsi="Arial" w:cs="Arial"/>
          <w:noProof w:val="0"/>
        </w:rPr>
        <w:t xml:space="preserve"> în gr</w:t>
      </w:r>
      <w:r w:rsidRPr="00B4308B">
        <w:rPr>
          <w:rFonts w:ascii="Arial" w:hAnsi="Arial" w:cs="Arial"/>
          <w:noProof w:val="0"/>
        </w:rPr>
        <w:t>ă</w:t>
      </w:r>
      <w:r w:rsidRPr="00B4308B">
        <w:rPr>
          <w:rFonts w:ascii="Arial" w:eastAsia="Times New Roman" w:hAnsi="Arial" w:cs="Arial"/>
          <w:noProof w:val="0"/>
        </w:rPr>
        <w:t>mad</w:t>
      </w:r>
      <w:r w:rsidRPr="00B4308B">
        <w:rPr>
          <w:rFonts w:ascii="Arial" w:hAnsi="Arial" w:cs="Arial"/>
          <w:noProof w:val="0"/>
        </w:rPr>
        <w:t>ă</w:t>
      </w:r>
      <w:r w:rsidRPr="00B4308B">
        <w:rPr>
          <w:rFonts w:ascii="Arial" w:eastAsia="Times New Roman" w:hAnsi="Arial" w:cs="Arial"/>
          <w:noProof w:val="0"/>
        </w:rPr>
        <w:t xml:space="preserve">. </w:t>
      </w:r>
    </w:p>
    <w:p w:rsidR="00186381" w:rsidRPr="00B4308B" w:rsidRDefault="00186381" w:rsidP="00B4308B">
      <w:pPr>
        <w:spacing w:after="94" w:line="240" w:lineRule="auto"/>
        <w:ind w:left="-15" w:right="39"/>
        <w:jc w:val="both"/>
        <w:rPr>
          <w:rFonts w:ascii="Arial" w:eastAsia="Times New Roman" w:hAnsi="Arial" w:cs="Arial"/>
          <w:noProof w:val="0"/>
        </w:rPr>
      </w:pPr>
      <w:r w:rsidRPr="00B4308B">
        <w:rPr>
          <w:rFonts w:ascii="Arial" w:eastAsia="Times New Roman" w:hAnsi="Arial" w:cs="Arial"/>
          <w:noProof w:val="0"/>
        </w:rPr>
        <w:t>Dup</w:t>
      </w:r>
      <w:r w:rsidRPr="00B4308B">
        <w:rPr>
          <w:rFonts w:ascii="Arial" w:hAnsi="Arial" w:cs="Arial"/>
          <w:noProof w:val="0"/>
        </w:rPr>
        <w:t>ă</w:t>
      </w:r>
      <w:r w:rsidRPr="00B4308B">
        <w:rPr>
          <w:rFonts w:ascii="Arial" w:eastAsia="Times New Roman" w:hAnsi="Arial" w:cs="Arial"/>
          <w:noProof w:val="0"/>
        </w:rPr>
        <w:t xml:space="preserve"> ce materiile organice au fost a</w:t>
      </w:r>
      <w:r w:rsidRPr="00B4308B">
        <w:rPr>
          <w:rFonts w:ascii="Arial" w:hAnsi="Arial" w:cs="Arial"/>
          <w:noProof w:val="0"/>
        </w:rPr>
        <w:t>ş</w:t>
      </w:r>
      <w:r w:rsidRPr="00B4308B">
        <w:rPr>
          <w:rFonts w:ascii="Arial" w:eastAsia="Times New Roman" w:hAnsi="Arial" w:cs="Arial"/>
          <w:noProof w:val="0"/>
        </w:rPr>
        <w:t>ezate pe pardoseal</w:t>
      </w:r>
      <w:r w:rsidRPr="00B4308B">
        <w:rPr>
          <w:rFonts w:ascii="Arial" w:hAnsi="Arial" w:cs="Arial"/>
          <w:noProof w:val="0"/>
        </w:rPr>
        <w:t>ă</w:t>
      </w:r>
      <w:r w:rsidRPr="00B4308B">
        <w:rPr>
          <w:rFonts w:ascii="Arial" w:eastAsia="Times New Roman" w:hAnsi="Arial" w:cs="Arial"/>
          <w:noProof w:val="0"/>
        </w:rPr>
        <w:t>, ele sunt acoperite cu membrana, care este întins</w:t>
      </w:r>
      <w:r w:rsidRPr="00B4308B">
        <w:rPr>
          <w:rFonts w:ascii="Arial" w:hAnsi="Arial" w:cs="Arial"/>
          <w:noProof w:val="0"/>
        </w:rPr>
        <w:t>ă</w:t>
      </w:r>
      <w:r w:rsidRPr="00B4308B">
        <w:rPr>
          <w:rFonts w:ascii="Arial" w:eastAsia="Times New Roman" w:hAnsi="Arial" w:cs="Arial"/>
          <w:noProof w:val="0"/>
        </w:rPr>
        <w:t xml:space="preserve"> cu ajutorul dispozitivului, realizându-se astfel un mediu închis pentru compostare.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Membranele au aproximativ 450 g/m</w:t>
      </w:r>
      <w:r w:rsidRPr="00B4308B">
        <w:rPr>
          <w:rFonts w:ascii="Arial" w:eastAsia="Times New Roman" w:hAnsi="Arial" w:cs="Arial"/>
          <w:noProof w:val="0"/>
          <w:vertAlign w:val="superscript"/>
        </w:rPr>
        <w:t>2</w:t>
      </w:r>
      <w:r w:rsidRPr="00B4308B">
        <w:rPr>
          <w:rFonts w:ascii="Arial" w:hAnsi="Arial" w:cs="Arial"/>
          <w:noProof w:val="0"/>
        </w:rPr>
        <w:t>ş</w:t>
      </w:r>
      <w:r w:rsidRPr="00B4308B">
        <w:rPr>
          <w:rFonts w:ascii="Arial" w:eastAsia="Times New Roman" w:hAnsi="Arial" w:cs="Arial"/>
          <w:noProof w:val="0"/>
        </w:rPr>
        <w:t>i pot rezista vânturilor suflând cu 120 km/or</w:t>
      </w:r>
      <w:r w:rsidRPr="00B4308B">
        <w:rPr>
          <w:rFonts w:ascii="Arial" w:hAnsi="Arial" w:cs="Arial"/>
          <w:noProof w:val="0"/>
        </w:rPr>
        <w:t>ă</w:t>
      </w:r>
      <w:r w:rsidRPr="00B4308B">
        <w:rPr>
          <w:rFonts w:ascii="Arial" w:eastAsia="Times New Roman" w:hAnsi="Arial" w:cs="Arial"/>
          <w:noProof w:val="0"/>
        </w:rPr>
        <w:t xml:space="preserve"> f</w:t>
      </w:r>
      <w:r w:rsidRPr="00B4308B">
        <w:rPr>
          <w:rFonts w:ascii="Arial" w:hAnsi="Arial" w:cs="Arial"/>
          <w:noProof w:val="0"/>
        </w:rPr>
        <w:t>ă</w:t>
      </w:r>
      <w:r w:rsidRPr="00B4308B">
        <w:rPr>
          <w:rFonts w:ascii="Arial" w:eastAsia="Times New Roman" w:hAnsi="Arial" w:cs="Arial"/>
          <w:noProof w:val="0"/>
        </w:rPr>
        <w:t>r</w:t>
      </w:r>
      <w:r w:rsidRPr="00B4308B">
        <w:rPr>
          <w:rFonts w:ascii="Arial" w:hAnsi="Arial" w:cs="Arial"/>
          <w:noProof w:val="0"/>
        </w:rPr>
        <w:t>ă</w:t>
      </w:r>
      <w:r w:rsidRPr="00B4308B">
        <w:rPr>
          <w:rFonts w:ascii="Arial" w:eastAsia="Times New Roman" w:hAnsi="Arial" w:cs="Arial"/>
          <w:noProof w:val="0"/>
        </w:rPr>
        <w:t xml:space="preserve"> a fi securizate în mod suplimentar. Materialul din care sunt realizate este destul de ferm, suportând u</w:t>
      </w:r>
      <w:r w:rsidRPr="00B4308B">
        <w:rPr>
          <w:rFonts w:ascii="Arial" w:hAnsi="Arial" w:cs="Arial"/>
          <w:noProof w:val="0"/>
        </w:rPr>
        <w:t>ş</w:t>
      </w:r>
      <w:r w:rsidRPr="00B4308B">
        <w:rPr>
          <w:rFonts w:ascii="Arial" w:eastAsia="Times New Roman" w:hAnsi="Arial" w:cs="Arial"/>
          <w:noProof w:val="0"/>
        </w:rPr>
        <w:t>or greutatea oamenilor care calc</w:t>
      </w:r>
      <w:r w:rsidRPr="00B4308B">
        <w:rPr>
          <w:rFonts w:ascii="Arial" w:hAnsi="Arial" w:cs="Arial"/>
          <w:noProof w:val="0"/>
        </w:rPr>
        <w:t>ă</w:t>
      </w:r>
      <w:r w:rsidRPr="00B4308B">
        <w:rPr>
          <w:rFonts w:ascii="Arial" w:eastAsia="Times New Roman" w:hAnsi="Arial" w:cs="Arial"/>
          <w:noProof w:val="0"/>
        </w:rPr>
        <w:t xml:space="preserve"> peste el.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Ventilarea este gestionat</w:t>
      </w:r>
      <w:r w:rsidRPr="00B4308B">
        <w:rPr>
          <w:rFonts w:ascii="Arial" w:hAnsi="Arial" w:cs="Arial"/>
          <w:noProof w:val="0"/>
        </w:rPr>
        <w:t>ă</w:t>
      </w:r>
      <w:r w:rsidRPr="00B4308B">
        <w:rPr>
          <w:rFonts w:ascii="Arial" w:eastAsia="Times New Roman" w:hAnsi="Arial" w:cs="Arial"/>
          <w:noProof w:val="0"/>
        </w:rPr>
        <w:t xml:space="preserve"> automat de c</w:t>
      </w:r>
      <w:r w:rsidRPr="00B4308B">
        <w:rPr>
          <w:rFonts w:ascii="Arial" w:hAnsi="Arial" w:cs="Arial"/>
          <w:noProof w:val="0"/>
        </w:rPr>
        <w:t>ă</w:t>
      </w:r>
      <w:r w:rsidRPr="00B4308B">
        <w:rPr>
          <w:rFonts w:ascii="Arial" w:eastAsia="Times New Roman" w:hAnsi="Arial" w:cs="Arial"/>
          <w:noProof w:val="0"/>
        </w:rPr>
        <w:t>tre sistemul de control al sta</w:t>
      </w:r>
      <w:r w:rsidRPr="00B4308B">
        <w:rPr>
          <w:rFonts w:ascii="Arial" w:hAnsi="Arial" w:cs="Arial"/>
          <w:noProof w:val="0"/>
        </w:rPr>
        <w:t>ţ</w:t>
      </w:r>
      <w:r w:rsidRPr="00B4308B">
        <w:rPr>
          <w:rFonts w:ascii="Arial" w:eastAsia="Times New Roman" w:hAnsi="Arial" w:cs="Arial"/>
          <w:noProof w:val="0"/>
        </w:rPr>
        <w:t xml:space="preserve">iei.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Sistemul de control const</w:t>
      </w:r>
      <w:r w:rsidRPr="00B4308B">
        <w:rPr>
          <w:rFonts w:ascii="Arial" w:hAnsi="Arial" w:cs="Arial"/>
          <w:noProof w:val="0"/>
        </w:rPr>
        <w:t>ă</w:t>
      </w:r>
      <w:r w:rsidRPr="00B4308B">
        <w:rPr>
          <w:rFonts w:ascii="Arial" w:eastAsia="Times New Roman" w:hAnsi="Arial" w:cs="Arial"/>
          <w:noProof w:val="0"/>
        </w:rPr>
        <w:t xml:space="preserve"> într-un computer, care gestioneaz</w:t>
      </w:r>
      <w:r w:rsidRPr="00B4308B">
        <w:rPr>
          <w:rFonts w:ascii="Arial" w:hAnsi="Arial" w:cs="Arial"/>
          <w:noProof w:val="0"/>
        </w:rPr>
        <w:t>ă</w:t>
      </w:r>
      <w:r w:rsidRPr="00B4308B">
        <w:rPr>
          <w:rFonts w:ascii="Arial" w:eastAsia="Times New Roman" w:hAnsi="Arial" w:cs="Arial"/>
          <w:noProof w:val="0"/>
        </w:rPr>
        <w:t xml:space="preserve"> programul de control al sta</w:t>
      </w:r>
      <w:r w:rsidRPr="00B4308B">
        <w:rPr>
          <w:rFonts w:ascii="Arial" w:hAnsi="Arial" w:cs="Arial"/>
          <w:noProof w:val="0"/>
        </w:rPr>
        <w:t>ţ</w:t>
      </w:r>
      <w:r w:rsidRPr="00B4308B">
        <w:rPr>
          <w:rFonts w:ascii="Arial" w:eastAsia="Times New Roman" w:hAnsi="Arial" w:cs="Arial"/>
          <w:noProof w:val="0"/>
        </w:rPr>
        <w:t>iei, PC care poate fi instalat într-un birou sau o camer</w:t>
      </w:r>
      <w:r w:rsidRPr="00B4308B">
        <w:rPr>
          <w:rFonts w:ascii="Arial" w:hAnsi="Arial" w:cs="Arial"/>
          <w:noProof w:val="0"/>
        </w:rPr>
        <w:t>ă</w:t>
      </w:r>
      <w:r w:rsidRPr="00B4308B">
        <w:rPr>
          <w:rFonts w:ascii="Arial" w:eastAsia="Times New Roman" w:hAnsi="Arial" w:cs="Arial"/>
          <w:noProof w:val="0"/>
        </w:rPr>
        <w:t xml:space="preserve"> special destinat</w:t>
      </w:r>
      <w:r w:rsidRPr="00B4308B">
        <w:rPr>
          <w:rFonts w:ascii="Arial" w:hAnsi="Arial" w:cs="Arial"/>
          <w:noProof w:val="0"/>
        </w:rPr>
        <w:t>ă</w:t>
      </w:r>
      <w:r w:rsidRPr="00B4308B">
        <w:rPr>
          <w:rFonts w:ascii="Arial" w:eastAsia="Times New Roman" w:hAnsi="Arial" w:cs="Arial"/>
          <w:noProof w:val="0"/>
        </w:rPr>
        <w:t xml:space="preserve"> la o distan</w:t>
      </w:r>
      <w:r w:rsidRPr="00B4308B">
        <w:rPr>
          <w:rFonts w:ascii="Arial" w:hAnsi="Arial" w:cs="Arial"/>
          <w:noProof w:val="0"/>
        </w:rPr>
        <w:t>ţă</w:t>
      </w:r>
      <w:r w:rsidRPr="00B4308B">
        <w:rPr>
          <w:rFonts w:ascii="Arial" w:eastAsia="Times New Roman" w:hAnsi="Arial" w:cs="Arial"/>
          <w:noProof w:val="0"/>
        </w:rPr>
        <w:t xml:space="preserve"> de câteva sute de metri de gr</w:t>
      </w:r>
      <w:r w:rsidRPr="00B4308B">
        <w:rPr>
          <w:rFonts w:ascii="Arial" w:hAnsi="Arial" w:cs="Arial"/>
          <w:noProof w:val="0"/>
        </w:rPr>
        <w:t>ă</w:t>
      </w:r>
      <w:r w:rsidRPr="00B4308B">
        <w:rPr>
          <w:rFonts w:ascii="Arial" w:eastAsia="Times New Roman" w:hAnsi="Arial" w:cs="Arial"/>
          <w:noProof w:val="0"/>
        </w:rPr>
        <w:t>mezi. De asemenea, PC mai controleaz</w:t>
      </w:r>
      <w:r w:rsidRPr="00B4308B">
        <w:rPr>
          <w:rFonts w:ascii="Arial" w:hAnsi="Arial" w:cs="Arial"/>
          <w:noProof w:val="0"/>
        </w:rPr>
        <w:t>ăş</w:t>
      </w:r>
      <w:r w:rsidRPr="00B4308B">
        <w:rPr>
          <w:rFonts w:ascii="Arial" w:eastAsia="Times New Roman" w:hAnsi="Arial" w:cs="Arial"/>
          <w:noProof w:val="0"/>
        </w:rPr>
        <w:t>i invertorul, care gestioneaz</w:t>
      </w:r>
      <w:r w:rsidRPr="00B4308B">
        <w:rPr>
          <w:rFonts w:ascii="Arial" w:hAnsi="Arial" w:cs="Arial"/>
          <w:noProof w:val="0"/>
        </w:rPr>
        <w:t>ă</w:t>
      </w:r>
      <w:r w:rsidRPr="00B4308B">
        <w:rPr>
          <w:rFonts w:ascii="Arial" w:eastAsia="Times New Roman" w:hAnsi="Arial" w:cs="Arial"/>
          <w:noProof w:val="0"/>
        </w:rPr>
        <w:t xml:space="preserve"> pe rând capacitatea ventilatoarelor </w:t>
      </w:r>
      <w:r w:rsidRPr="00B4308B">
        <w:rPr>
          <w:rFonts w:ascii="Arial" w:hAnsi="Arial" w:cs="Arial"/>
          <w:noProof w:val="0"/>
        </w:rPr>
        <w:t>ş</w:t>
      </w:r>
      <w:r w:rsidRPr="00B4308B">
        <w:rPr>
          <w:rFonts w:ascii="Arial" w:eastAsia="Times New Roman" w:hAnsi="Arial" w:cs="Arial"/>
          <w:noProof w:val="0"/>
        </w:rPr>
        <w:t xml:space="preserve">i umiditatea masei de compost.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PC prime</w:t>
      </w:r>
      <w:r w:rsidRPr="00B4308B">
        <w:rPr>
          <w:rFonts w:ascii="Arial" w:hAnsi="Arial" w:cs="Arial"/>
          <w:noProof w:val="0"/>
        </w:rPr>
        <w:t>ş</w:t>
      </w:r>
      <w:r w:rsidRPr="00B4308B">
        <w:rPr>
          <w:rFonts w:ascii="Arial" w:eastAsia="Times New Roman" w:hAnsi="Arial" w:cs="Arial"/>
          <w:noProof w:val="0"/>
        </w:rPr>
        <w:t>te datele relevante de la sondele de temperatur</w:t>
      </w:r>
      <w:r w:rsidRPr="00B4308B">
        <w:rPr>
          <w:rFonts w:ascii="Arial" w:hAnsi="Arial" w:cs="Arial"/>
          <w:noProof w:val="0"/>
        </w:rPr>
        <w:t>ă</w:t>
      </w:r>
      <w:r w:rsidRPr="00B4308B">
        <w:rPr>
          <w:rFonts w:ascii="Arial" w:eastAsia="Times New Roman" w:hAnsi="Arial" w:cs="Arial"/>
          <w:noProof w:val="0"/>
        </w:rPr>
        <w:t xml:space="preserve"> plasate în interiorul gr</w:t>
      </w:r>
      <w:r w:rsidRPr="00B4308B">
        <w:rPr>
          <w:rFonts w:ascii="Arial" w:hAnsi="Arial" w:cs="Arial"/>
          <w:noProof w:val="0"/>
        </w:rPr>
        <w:t>ă</w:t>
      </w:r>
      <w:r w:rsidRPr="00B4308B">
        <w:rPr>
          <w:rFonts w:ascii="Arial" w:eastAsia="Times New Roman" w:hAnsi="Arial" w:cs="Arial"/>
          <w:noProof w:val="0"/>
        </w:rPr>
        <w:t xml:space="preserve">mezii.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Programul de control al sta</w:t>
      </w:r>
      <w:r w:rsidRPr="00B4308B">
        <w:rPr>
          <w:rFonts w:ascii="Arial" w:hAnsi="Arial" w:cs="Arial"/>
          <w:noProof w:val="0"/>
        </w:rPr>
        <w:t>ţ</w:t>
      </w:r>
      <w:r w:rsidRPr="00B4308B">
        <w:rPr>
          <w:rFonts w:ascii="Arial" w:eastAsia="Times New Roman" w:hAnsi="Arial" w:cs="Arial"/>
          <w:noProof w:val="0"/>
        </w:rPr>
        <w:t>iei determin</w:t>
      </w:r>
      <w:r w:rsidRPr="00B4308B">
        <w:rPr>
          <w:rFonts w:ascii="Arial" w:hAnsi="Arial" w:cs="Arial"/>
          <w:noProof w:val="0"/>
        </w:rPr>
        <w:t>ă</w:t>
      </w:r>
      <w:r w:rsidRPr="00B4308B">
        <w:rPr>
          <w:rFonts w:ascii="Arial" w:eastAsia="Times New Roman" w:hAnsi="Arial" w:cs="Arial"/>
          <w:noProof w:val="0"/>
        </w:rPr>
        <w:t xml:space="preserve"> cantitatea de aer insuflat în material în concordan</w:t>
      </w:r>
      <w:r w:rsidRPr="00B4308B">
        <w:rPr>
          <w:rFonts w:ascii="Arial" w:hAnsi="Arial" w:cs="Arial"/>
          <w:noProof w:val="0"/>
        </w:rPr>
        <w:t>ţă</w:t>
      </w:r>
      <w:r w:rsidRPr="00B4308B">
        <w:rPr>
          <w:rFonts w:ascii="Arial" w:eastAsia="Times New Roman" w:hAnsi="Arial" w:cs="Arial"/>
          <w:noProof w:val="0"/>
        </w:rPr>
        <w:t xml:space="preserve"> cu temperatura gr</w:t>
      </w:r>
      <w:r w:rsidRPr="00B4308B">
        <w:rPr>
          <w:rFonts w:ascii="Arial" w:hAnsi="Arial" w:cs="Arial"/>
          <w:noProof w:val="0"/>
        </w:rPr>
        <w:t>ă</w:t>
      </w:r>
      <w:r w:rsidRPr="00B4308B">
        <w:rPr>
          <w:rFonts w:ascii="Arial" w:eastAsia="Times New Roman" w:hAnsi="Arial" w:cs="Arial"/>
          <w:noProof w:val="0"/>
        </w:rPr>
        <w:t>mezii. Ventilatorul sufl</w:t>
      </w:r>
      <w:r w:rsidRPr="00B4308B">
        <w:rPr>
          <w:rFonts w:ascii="Arial" w:hAnsi="Arial" w:cs="Arial"/>
          <w:noProof w:val="0"/>
        </w:rPr>
        <w:t>ă</w:t>
      </w:r>
      <w:r w:rsidRPr="00B4308B">
        <w:rPr>
          <w:rFonts w:ascii="Arial" w:eastAsia="Times New Roman" w:hAnsi="Arial" w:cs="Arial"/>
          <w:noProof w:val="0"/>
        </w:rPr>
        <w:t xml:space="preserve"> în mod continuu o cantitate de aer suficient</w:t>
      </w:r>
      <w:r w:rsidRPr="00B4308B">
        <w:rPr>
          <w:rFonts w:ascii="Arial" w:hAnsi="Arial" w:cs="Arial"/>
          <w:noProof w:val="0"/>
        </w:rPr>
        <w:t>ă</w:t>
      </w:r>
      <w:r w:rsidRPr="00B4308B">
        <w:rPr>
          <w:rFonts w:ascii="Arial" w:eastAsia="Times New Roman" w:hAnsi="Arial" w:cs="Arial"/>
          <w:noProof w:val="0"/>
        </w:rPr>
        <w:t xml:space="preserve"> pentru realizarea oxid</w:t>
      </w:r>
      <w:r w:rsidRPr="00B4308B">
        <w:rPr>
          <w:rFonts w:ascii="Arial" w:hAnsi="Arial" w:cs="Arial"/>
          <w:noProof w:val="0"/>
        </w:rPr>
        <w:t>ă</w:t>
      </w:r>
      <w:r w:rsidRPr="00B4308B">
        <w:rPr>
          <w:rFonts w:ascii="Arial" w:eastAsia="Times New Roman" w:hAnsi="Arial" w:cs="Arial"/>
          <w:noProof w:val="0"/>
        </w:rPr>
        <w:t>rii. Sistemul de control recunoa</w:t>
      </w:r>
      <w:r w:rsidRPr="00B4308B">
        <w:rPr>
          <w:rFonts w:ascii="Arial" w:hAnsi="Arial" w:cs="Arial"/>
          <w:noProof w:val="0"/>
        </w:rPr>
        <w:t>ş</w:t>
      </w:r>
      <w:r w:rsidRPr="00B4308B">
        <w:rPr>
          <w:rFonts w:ascii="Arial" w:eastAsia="Times New Roman" w:hAnsi="Arial" w:cs="Arial"/>
          <w:noProof w:val="0"/>
        </w:rPr>
        <w:t xml:space="preserve">te </w:t>
      </w:r>
      <w:r w:rsidRPr="00B4308B">
        <w:rPr>
          <w:rFonts w:ascii="Arial" w:eastAsia="Times New Roman" w:hAnsi="Arial" w:cs="Arial"/>
          <w:noProof w:val="0"/>
        </w:rPr>
        <w:lastRenderedPageBreak/>
        <w:t xml:space="preserve">temperaturile excesive </w:t>
      </w:r>
      <w:r w:rsidRPr="00B4308B">
        <w:rPr>
          <w:rFonts w:ascii="Arial" w:hAnsi="Arial" w:cs="Arial"/>
          <w:noProof w:val="0"/>
        </w:rPr>
        <w:t>ş</w:t>
      </w:r>
      <w:r w:rsidRPr="00B4308B">
        <w:rPr>
          <w:rFonts w:ascii="Arial" w:eastAsia="Times New Roman" w:hAnsi="Arial" w:cs="Arial"/>
          <w:noProof w:val="0"/>
        </w:rPr>
        <w:t>i cre</w:t>
      </w:r>
      <w:r w:rsidRPr="00B4308B">
        <w:rPr>
          <w:rFonts w:ascii="Arial" w:hAnsi="Arial" w:cs="Arial"/>
          <w:noProof w:val="0"/>
        </w:rPr>
        <w:t>ş</w:t>
      </w:r>
      <w:r w:rsidRPr="00B4308B">
        <w:rPr>
          <w:rFonts w:ascii="Arial" w:eastAsia="Times New Roman" w:hAnsi="Arial" w:cs="Arial"/>
          <w:noProof w:val="0"/>
        </w:rPr>
        <w:t>te capacitatea de ventilare în mod corespunz</w:t>
      </w:r>
      <w:r w:rsidRPr="00B4308B">
        <w:rPr>
          <w:rFonts w:ascii="Arial" w:hAnsi="Arial" w:cs="Arial"/>
          <w:noProof w:val="0"/>
        </w:rPr>
        <w:t>ă</w:t>
      </w:r>
      <w:r w:rsidRPr="00B4308B">
        <w:rPr>
          <w:rFonts w:ascii="Arial" w:eastAsia="Times New Roman" w:hAnsi="Arial" w:cs="Arial"/>
          <w:noProof w:val="0"/>
        </w:rPr>
        <w:t>tor pentru a men</w:t>
      </w:r>
      <w:r w:rsidRPr="00B4308B">
        <w:rPr>
          <w:rFonts w:ascii="Arial" w:hAnsi="Arial" w:cs="Arial"/>
          <w:noProof w:val="0"/>
        </w:rPr>
        <w:t>ţ</w:t>
      </w:r>
      <w:r w:rsidRPr="00B4308B">
        <w:rPr>
          <w:rFonts w:ascii="Arial" w:eastAsia="Times New Roman" w:hAnsi="Arial" w:cs="Arial"/>
          <w:noProof w:val="0"/>
        </w:rPr>
        <w:t>ine valorile optime de temperatur</w:t>
      </w:r>
      <w:r w:rsidRPr="00B4308B">
        <w:rPr>
          <w:rFonts w:ascii="Arial" w:hAnsi="Arial" w:cs="Arial"/>
          <w:noProof w:val="0"/>
        </w:rPr>
        <w:t>ă</w:t>
      </w:r>
      <w:r w:rsidRPr="00B4308B">
        <w:rPr>
          <w:rFonts w:ascii="Arial" w:eastAsia="Times New Roman" w:hAnsi="Arial" w:cs="Arial"/>
          <w:noProof w:val="0"/>
        </w:rPr>
        <w:t xml:space="preserve"> astfel ca procesul s</w:t>
      </w:r>
      <w:r w:rsidRPr="00B4308B">
        <w:rPr>
          <w:rFonts w:ascii="Arial" w:hAnsi="Arial" w:cs="Arial"/>
          <w:noProof w:val="0"/>
        </w:rPr>
        <w:t>ă</w:t>
      </w:r>
      <w:r w:rsidRPr="00B4308B">
        <w:rPr>
          <w:rFonts w:ascii="Arial" w:eastAsia="Times New Roman" w:hAnsi="Arial" w:cs="Arial"/>
          <w:noProof w:val="0"/>
        </w:rPr>
        <w:t xml:space="preserve"> fie continuu. Timp de 72 de ore (3 zile) temperatura este men</w:t>
      </w:r>
      <w:r w:rsidRPr="00B4308B">
        <w:rPr>
          <w:rFonts w:ascii="Arial" w:hAnsi="Arial" w:cs="Arial"/>
          <w:noProof w:val="0"/>
        </w:rPr>
        <w:t>ţ</w:t>
      </w:r>
      <w:r w:rsidRPr="00B4308B">
        <w:rPr>
          <w:rFonts w:ascii="Arial" w:eastAsia="Times New Roman" w:hAnsi="Arial" w:cs="Arial"/>
          <w:noProof w:val="0"/>
        </w:rPr>
        <w:t>inut</w:t>
      </w:r>
      <w:r w:rsidRPr="00B4308B">
        <w:rPr>
          <w:rFonts w:ascii="Arial" w:hAnsi="Arial" w:cs="Arial"/>
          <w:noProof w:val="0"/>
        </w:rPr>
        <w:t>ă</w:t>
      </w:r>
      <w:r w:rsidRPr="00B4308B">
        <w:rPr>
          <w:rFonts w:ascii="Arial" w:eastAsia="Times New Roman" w:hAnsi="Arial" w:cs="Arial"/>
          <w:noProof w:val="0"/>
        </w:rPr>
        <w:t xml:space="preserve"> la peste 55 °C pentru a igieniza materialul.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Bio-oxidarea accelerat</w:t>
      </w:r>
      <w:r w:rsidRPr="00B4308B">
        <w:rPr>
          <w:rFonts w:ascii="Arial" w:hAnsi="Arial" w:cs="Arial"/>
          <w:noProof w:val="0"/>
        </w:rPr>
        <w:t>ă</w:t>
      </w:r>
      <w:r w:rsidRPr="00B4308B">
        <w:rPr>
          <w:rFonts w:ascii="Arial" w:eastAsia="Times New Roman" w:hAnsi="Arial" w:cs="Arial"/>
          <w:noProof w:val="0"/>
        </w:rPr>
        <w:t xml:space="preserve"> a materialului este implementat</w:t>
      </w:r>
      <w:r w:rsidRPr="00B4308B">
        <w:rPr>
          <w:rFonts w:ascii="Arial" w:hAnsi="Arial" w:cs="Arial"/>
          <w:noProof w:val="0"/>
        </w:rPr>
        <w:t>ă</w:t>
      </w:r>
      <w:r w:rsidRPr="00B4308B">
        <w:rPr>
          <w:rFonts w:ascii="Arial" w:eastAsia="Times New Roman" w:hAnsi="Arial" w:cs="Arial"/>
          <w:noProof w:val="0"/>
        </w:rPr>
        <w:t xml:space="preserve"> cu ajutorul aer</w:t>
      </w:r>
      <w:r w:rsidRPr="00B4308B">
        <w:rPr>
          <w:rFonts w:ascii="Arial" w:hAnsi="Arial" w:cs="Arial"/>
          <w:noProof w:val="0"/>
        </w:rPr>
        <w:t>ă</w:t>
      </w:r>
      <w:r w:rsidRPr="00B4308B">
        <w:rPr>
          <w:rFonts w:ascii="Arial" w:eastAsia="Times New Roman" w:hAnsi="Arial" w:cs="Arial"/>
          <w:noProof w:val="0"/>
        </w:rPr>
        <w:t>rii materialului îns</w:t>
      </w:r>
      <w:r w:rsidRPr="00B4308B">
        <w:rPr>
          <w:rFonts w:ascii="Arial" w:hAnsi="Arial" w:cs="Arial"/>
          <w:noProof w:val="0"/>
        </w:rPr>
        <w:t>ăş</w:t>
      </w:r>
      <w:r w:rsidRPr="00B4308B">
        <w:rPr>
          <w:rFonts w:ascii="Arial" w:eastAsia="Times New Roman" w:hAnsi="Arial" w:cs="Arial"/>
          <w:noProof w:val="0"/>
        </w:rPr>
        <w:t>i pentru a realiza masa cu oxigen suficient pentru o dezvoltare corect</w:t>
      </w:r>
      <w:r w:rsidRPr="00B4308B">
        <w:rPr>
          <w:rFonts w:ascii="Arial" w:hAnsi="Arial" w:cs="Arial"/>
          <w:noProof w:val="0"/>
        </w:rPr>
        <w:t>ă</w:t>
      </w:r>
      <w:r w:rsidRPr="00B4308B">
        <w:rPr>
          <w:rFonts w:ascii="Arial" w:eastAsia="Times New Roman" w:hAnsi="Arial" w:cs="Arial"/>
          <w:noProof w:val="0"/>
        </w:rPr>
        <w:t xml:space="preserve"> a reac</w:t>
      </w:r>
      <w:r w:rsidRPr="00B4308B">
        <w:rPr>
          <w:rFonts w:ascii="Arial" w:hAnsi="Arial" w:cs="Arial"/>
          <w:noProof w:val="0"/>
        </w:rPr>
        <w:t>ţ</w:t>
      </w:r>
      <w:r w:rsidRPr="00B4308B">
        <w:rPr>
          <w:rFonts w:ascii="Arial" w:eastAsia="Times New Roman" w:hAnsi="Arial" w:cs="Arial"/>
          <w:noProof w:val="0"/>
        </w:rPr>
        <w:t xml:space="preserve">iei de  bio-oxidare. Pentru a atinge </w:t>
      </w:r>
      <w:r w:rsidRPr="00B4308B">
        <w:rPr>
          <w:rFonts w:ascii="Arial" w:hAnsi="Arial" w:cs="Arial"/>
          <w:noProof w:val="0"/>
        </w:rPr>
        <w:t>ţ</w:t>
      </w:r>
      <w:r w:rsidRPr="00B4308B">
        <w:rPr>
          <w:rFonts w:ascii="Arial" w:eastAsia="Times New Roman" w:hAnsi="Arial" w:cs="Arial"/>
          <w:noProof w:val="0"/>
        </w:rPr>
        <w:t>intele de biostabilizare este necesar</w:t>
      </w:r>
      <w:r w:rsidRPr="00B4308B">
        <w:rPr>
          <w:rFonts w:ascii="Arial" w:hAnsi="Arial" w:cs="Arial"/>
          <w:noProof w:val="0"/>
        </w:rPr>
        <w:t>ă</w:t>
      </w:r>
      <w:r w:rsidRPr="00B4308B">
        <w:rPr>
          <w:rFonts w:ascii="Arial" w:eastAsia="Times New Roman" w:hAnsi="Arial" w:cs="Arial"/>
          <w:noProof w:val="0"/>
        </w:rPr>
        <w:t xml:space="preserve"> o perioad</w:t>
      </w:r>
      <w:r w:rsidRPr="00B4308B">
        <w:rPr>
          <w:rFonts w:ascii="Arial" w:hAnsi="Arial" w:cs="Arial"/>
          <w:noProof w:val="0"/>
        </w:rPr>
        <w:t>ă</w:t>
      </w:r>
      <w:r w:rsidRPr="00B4308B">
        <w:rPr>
          <w:rFonts w:ascii="Arial" w:eastAsia="Times New Roman" w:hAnsi="Arial" w:cs="Arial"/>
          <w:noProof w:val="0"/>
        </w:rPr>
        <w:t xml:space="preserve"> de timp de nu mai pu</w:t>
      </w:r>
      <w:r w:rsidRPr="00B4308B">
        <w:rPr>
          <w:rFonts w:ascii="Arial" w:hAnsi="Arial" w:cs="Arial"/>
          <w:noProof w:val="0"/>
        </w:rPr>
        <w:t>ţ</w:t>
      </w:r>
      <w:r w:rsidRPr="00B4308B">
        <w:rPr>
          <w:rFonts w:ascii="Arial" w:eastAsia="Times New Roman" w:hAnsi="Arial" w:cs="Arial"/>
          <w:noProof w:val="0"/>
        </w:rPr>
        <w:t xml:space="preserve">in de 20 de zile.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Pe durata perioadei men</w:t>
      </w:r>
      <w:r w:rsidRPr="00B4308B">
        <w:rPr>
          <w:rFonts w:ascii="Arial" w:hAnsi="Arial" w:cs="Arial"/>
          <w:noProof w:val="0"/>
        </w:rPr>
        <w:t>ţ</w:t>
      </w:r>
      <w:r w:rsidRPr="00B4308B">
        <w:rPr>
          <w:rFonts w:ascii="Arial" w:eastAsia="Times New Roman" w:hAnsi="Arial" w:cs="Arial"/>
          <w:noProof w:val="0"/>
        </w:rPr>
        <w:t>ionate este normal s</w:t>
      </w:r>
      <w:r w:rsidRPr="00B4308B">
        <w:rPr>
          <w:rFonts w:ascii="Arial" w:hAnsi="Arial" w:cs="Arial"/>
          <w:noProof w:val="0"/>
        </w:rPr>
        <w:t>ă</w:t>
      </w:r>
      <w:r w:rsidRPr="00B4308B">
        <w:rPr>
          <w:rFonts w:ascii="Arial" w:eastAsia="Times New Roman" w:hAnsi="Arial" w:cs="Arial"/>
          <w:noProof w:val="0"/>
        </w:rPr>
        <w:t xml:space="preserve"> se asigure c</w:t>
      </w:r>
      <w:r w:rsidRPr="00B4308B">
        <w:rPr>
          <w:rFonts w:ascii="Arial" w:hAnsi="Arial" w:cs="Arial"/>
          <w:noProof w:val="0"/>
        </w:rPr>
        <w:t>ă</w:t>
      </w:r>
      <w:r w:rsidRPr="00B4308B">
        <w:rPr>
          <w:rFonts w:ascii="Arial" w:eastAsia="Times New Roman" w:hAnsi="Arial" w:cs="Arial"/>
          <w:noProof w:val="0"/>
        </w:rPr>
        <w:t xml:space="preserve"> materialul din interiorul gr</w:t>
      </w:r>
      <w:r w:rsidRPr="00B4308B">
        <w:rPr>
          <w:rFonts w:ascii="Arial" w:hAnsi="Arial" w:cs="Arial"/>
          <w:noProof w:val="0"/>
        </w:rPr>
        <w:t>ă</w:t>
      </w:r>
      <w:r w:rsidRPr="00B4308B">
        <w:rPr>
          <w:rFonts w:ascii="Arial" w:eastAsia="Times New Roman" w:hAnsi="Arial" w:cs="Arial"/>
          <w:noProof w:val="0"/>
        </w:rPr>
        <w:t>mezii atinge cu u</w:t>
      </w:r>
      <w:r w:rsidRPr="00B4308B">
        <w:rPr>
          <w:rFonts w:ascii="Arial" w:hAnsi="Arial" w:cs="Arial"/>
          <w:noProof w:val="0"/>
        </w:rPr>
        <w:t>ş</w:t>
      </w:r>
      <w:r w:rsidRPr="00B4308B">
        <w:rPr>
          <w:rFonts w:ascii="Arial" w:eastAsia="Times New Roman" w:hAnsi="Arial" w:cs="Arial"/>
          <w:noProof w:val="0"/>
        </w:rPr>
        <w:t>urin</w:t>
      </w:r>
      <w:r w:rsidRPr="00B4308B">
        <w:rPr>
          <w:rFonts w:ascii="Arial" w:hAnsi="Arial" w:cs="Arial"/>
          <w:noProof w:val="0"/>
        </w:rPr>
        <w:t>ţă</w:t>
      </w:r>
      <w:r w:rsidRPr="00B4308B">
        <w:rPr>
          <w:rFonts w:ascii="Arial" w:eastAsia="Times New Roman" w:hAnsi="Arial" w:cs="Arial"/>
          <w:noProof w:val="0"/>
        </w:rPr>
        <w:t xml:space="preserve"> temperaturi de peste 55° C pentru o perioad</w:t>
      </w:r>
      <w:r w:rsidRPr="00B4308B">
        <w:rPr>
          <w:rFonts w:ascii="Arial" w:hAnsi="Arial" w:cs="Arial"/>
          <w:noProof w:val="0"/>
        </w:rPr>
        <w:t>ă</w:t>
      </w:r>
      <w:r w:rsidRPr="00B4308B">
        <w:rPr>
          <w:rFonts w:ascii="Arial" w:eastAsia="Times New Roman" w:hAnsi="Arial" w:cs="Arial"/>
          <w:noProof w:val="0"/>
        </w:rPr>
        <w:t xml:space="preserve"> de mai mult de 72 de ore în conformitate cu legisla</w:t>
      </w:r>
      <w:r w:rsidRPr="00B4308B">
        <w:rPr>
          <w:rFonts w:ascii="Arial" w:hAnsi="Arial" w:cs="Arial"/>
          <w:noProof w:val="0"/>
        </w:rPr>
        <w:t>ţ</w:t>
      </w:r>
      <w:r w:rsidRPr="00B4308B">
        <w:rPr>
          <w:rFonts w:ascii="Arial" w:eastAsia="Times New Roman" w:hAnsi="Arial" w:cs="Arial"/>
          <w:noProof w:val="0"/>
        </w:rPr>
        <w:t>ia european</w:t>
      </w:r>
      <w:r w:rsidRPr="00B4308B">
        <w:rPr>
          <w:rFonts w:ascii="Arial" w:hAnsi="Arial" w:cs="Arial"/>
          <w:noProof w:val="0"/>
        </w:rPr>
        <w:t>ă</w:t>
      </w:r>
      <w:r w:rsidRPr="00B4308B">
        <w:rPr>
          <w:rFonts w:ascii="Arial" w:eastAsia="Times New Roman" w:hAnsi="Arial" w:cs="Arial"/>
          <w:noProof w:val="0"/>
        </w:rPr>
        <w:t xml:space="preserve">.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Dup</w:t>
      </w:r>
      <w:r w:rsidRPr="00B4308B">
        <w:rPr>
          <w:rFonts w:ascii="Arial" w:hAnsi="Arial" w:cs="Arial"/>
          <w:noProof w:val="0"/>
        </w:rPr>
        <w:t>ă</w:t>
      </w:r>
      <w:r w:rsidRPr="00B4308B">
        <w:rPr>
          <w:rFonts w:ascii="Arial" w:eastAsia="Times New Roman" w:hAnsi="Arial" w:cs="Arial"/>
          <w:noProof w:val="0"/>
        </w:rPr>
        <w:t xml:space="preserve"> terminarea celor 20 de zile de stat în gr</w:t>
      </w:r>
      <w:r w:rsidRPr="00B4308B">
        <w:rPr>
          <w:rFonts w:ascii="Arial" w:hAnsi="Arial" w:cs="Arial"/>
          <w:noProof w:val="0"/>
        </w:rPr>
        <w:t>ă</w:t>
      </w:r>
      <w:r w:rsidRPr="00B4308B">
        <w:rPr>
          <w:rFonts w:ascii="Arial" w:eastAsia="Times New Roman" w:hAnsi="Arial" w:cs="Arial"/>
          <w:noProof w:val="0"/>
        </w:rPr>
        <w:t>mad</w:t>
      </w:r>
      <w:r w:rsidRPr="00B4308B">
        <w:rPr>
          <w:rFonts w:ascii="Arial" w:hAnsi="Arial" w:cs="Arial"/>
          <w:noProof w:val="0"/>
        </w:rPr>
        <w:t>ă</w:t>
      </w:r>
      <w:r w:rsidRPr="00B4308B">
        <w:rPr>
          <w:rFonts w:ascii="Arial" w:eastAsia="Times New Roman" w:hAnsi="Arial" w:cs="Arial"/>
          <w:noProof w:val="0"/>
        </w:rPr>
        <w:t>, de</w:t>
      </w:r>
      <w:r w:rsidRPr="00B4308B">
        <w:rPr>
          <w:rFonts w:ascii="Arial" w:hAnsi="Arial" w:cs="Arial"/>
          <w:noProof w:val="0"/>
        </w:rPr>
        <w:t>ş</w:t>
      </w:r>
      <w:r w:rsidRPr="00B4308B">
        <w:rPr>
          <w:rFonts w:ascii="Arial" w:eastAsia="Times New Roman" w:hAnsi="Arial" w:cs="Arial"/>
          <w:noProof w:val="0"/>
        </w:rPr>
        <w:t>eul stabilizat este scos din gr</w:t>
      </w:r>
      <w:r w:rsidRPr="00B4308B">
        <w:rPr>
          <w:rFonts w:ascii="Arial" w:hAnsi="Arial" w:cs="Arial"/>
          <w:noProof w:val="0"/>
        </w:rPr>
        <w:t>ă</w:t>
      </w:r>
      <w:r w:rsidRPr="00B4308B">
        <w:rPr>
          <w:rFonts w:ascii="Arial" w:eastAsia="Times New Roman" w:hAnsi="Arial" w:cs="Arial"/>
          <w:noProof w:val="0"/>
        </w:rPr>
        <w:t>mad</w:t>
      </w:r>
      <w:r w:rsidRPr="00B4308B">
        <w:rPr>
          <w:rFonts w:ascii="Arial" w:hAnsi="Arial" w:cs="Arial"/>
          <w:noProof w:val="0"/>
        </w:rPr>
        <w:t>ă</w:t>
      </w:r>
      <w:r w:rsidRPr="00B4308B">
        <w:rPr>
          <w:rFonts w:ascii="Arial" w:eastAsia="Times New Roman" w:hAnsi="Arial" w:cs="Arial"/>
          <w:noProof w:val="0"/>
        </w:rPr>
        <w:t xml:space="preserve"> cu ajutorul înc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torului frontal. Înc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torul va alimenta sita mobil</w:t>
      </w:r>
      <w:r w:rsidRPr="00B4308B">
        <w:rPr>
          <w:rFonts w:ascii="Arial" w:hAnsi="Arial" w:cs="Arial"/>
          <w:noProof w:val="0"/>
        </w:rPr>
        <w:t>ă</w:t>
      </w:r>
      <w:r w:rsidRPr="00B4308B">
        <w:rPr>
          <w:rFonts w:ascii="Arial" w:eastAsia="Times New Roman" w:hAnsi="Arial" w:cs="Arial"/>
          <w:noProof w:val="0"/>
        </w:rPr>
        <w:t xml:space="preserve"> pentru a separa adaosurile r</w:t>
      </w:r>
      <w:r w:rsidRPr="00B4308B">
        <w:rPr>
          <w:rFonts w:ascii="Arial" w:hAnsi="Arial" w:cs="Arial"/>
          <w:noProof w:val="0"/>
        </w:rPr>
        <w:t>ă</w:t>
      </w:r>
      <w:r w:rsidRPr="00B4308B">
        <w:rPr>
          <w:rFonts w:ascii="Arial" w:eastAsia="Times New Roman" w:hAnsi="Arial" w:cs="Arial"/>
          <w:noProof w:val="0"/>
        </w:rPr>
        <w:t>mase în de</w:t>
      </w:r>
      <w:r w:rsidRPr="00B4308B">
        <w:rPr>
          <w:rFonts w:ascii="Arial" w:hAnsi="Arial" w:cs="Arial"/>
          <w:noProof w:val="0"/>
        </w:rPr>
        <w:t>ş</w:t>
      </w:r>
      <w:r w:rsidRPr="00B4308B">
        <w:rPr>
          <w:rFonts w:ascii="Arial" w:eastAsia="Times New Roman" w:hAnsi="Arial" w:cs="Arial"/>
          <w:noProof w:val="0"/>
        </w:rPr>
        <w:t>eul stabilizat (plastic, material organic nebiodegradabil etc.). Materialul ce trece prin sit</w:t>
      </w:r>
      <w:r w:rsidRPr="00B4308B">
        <w:rPr>
          <w:rFonts w:ascii="Arial" w:hAnsi="Arial" w:cs="Arial"/>
          <w:noProof w:val="0"/>
        </w:rPr>
        <w:t>ă</w:t>
      </w:r>
      <w:r w:rsidRPr="00B4308B">
        <w:rPr>
          <w:rFonts w:ascii="Arial" w:eastAsia="Times New Roman" w:hAnsi="Arial" w:cs="Arial"/>
          <w:noProof w:val="0"/>
        </w:rPr>
        <w:t xml:space="preserve"> este produsul final (compost), în timp ce materialul r</w:t>
      </w:r>
      <w:r w:rsidRPr="00B4308B">
        <w:rPr>
          <w:rFonts w:ascii="Arial" w:hAnsi="Arial" w:cs="Arial"/>
          <w:noProof w:val="0"/>
        </w:rPr>
        <w:t>ă</w:t>
      </w:r>
      <w:r w:rsidRPr="00B4308B">
        <w:rPr>
          <w:rFonts w:ascii="Arial" w:eastAsia="Times New Roman" w:hAnsi="Arial" w:cs="Arial"/>
          <w:noProof w:val="0"/>
        </w:rPr>
        <w:t>mas pe sit</w:t>
      </w:r>
      <w:r w:rsidRPr="00B4308B">
        <w:rPr>
          <w:rFonts w:ascii="Arial" w:hAnsi="Arial" w:cs="Arial"/>
          <w:noProof w:val="0"/>
        </w:rPr>
        <w:t>ă</w:t>
      </w:r>
      <w:r w:rsidRPr="00B4308B">
        <w:rPr>
          <w:rFonts w:ascii="Arial" w:eastAsia="Times New Roman" w:hAnsi="Arial" w:cs="Arial"/>
          <w:noProof w:val="0"/>
        </w:rPr>
        <w:t xml:space="preserve"> este refuzul care va fi transportat la depozit.  </w:t>
      </w:r>
    </w:p>
    <w:p w:rsidR="00186381" w:rsidRPr="00B4308B" w:rsidRDefault="00186381" w:rsidP="00B4308B">
      <w:pPr>
        <w:spacing w:after="101" w:line="240" w:lineRule="auto"/>
        <w:jc w:val="both"/>
        <w:rPr>
          <w:rFonts w:ascii="Arial" w:eastAsia="Times New Roman" w:hAnsi="Arial" w:cs="Arial"/>
          <w:noProof w:val="0"/>
        </w:rPr>
      </w:pPr>
    </w:p>
    <w:p w:rsidR="00186381" w:rsidRPr="00B4308B" w:rsidRDefault="00186381" w:rsidP="00B4308B">
      <w:pPr>
        <w:spacing w:after="17" w:line="240" w:lineRule="auto"/>
        <w:ind w:left="-5" w:hanging="10"/>
        <w:jc w:val="both"/>
        <w:rPr>
          <w:rFonts w:ascii="Arial" w:eastAsia="Times New Roman" w:hAnsi="Arial" w:cs="Arial"/>
          <w:noProof w:val="0"/>
        </w:rPr>
      </w:pPr>
      <w:r w:rsidRPr="00B4308B">
        <w:rPr>
          <w:rFonts w:ascii="Arial" w:eastAsia="Arial" w:hAnsi="Arial" w:cs="Arial"/>
          <w:noProof w:val="0"/>
          <w:u w:val="single" w:color="000000"/>
        </w:rPr>
        <w:t>Zona de pretratare mecanic</w:t>
      </w:r>
      <w:r w:rsidRPr="00B4308B">
        <w:rPr>
          <w:rFonts w:ascii="Arial" w:hAnsi="Arial" w:cs="Arial"/>
          <w:noProof w:val="0"/>
          <w:u w:val="single" w:color="000000"/>
        </w:rPr>
        <w:t>ă</w:t>
      </w:r>
      <w:r w:rsidRPr="00B4308B">
        <w:rPr>
          <w:rFonts w:ascii="Arial" w:eastAsia="Arial" w:hAnsi="Arial" w:cs="Arial"/>
          <w:noProof w:val="0"/>
          <w:u w:val="single" w:color="000000"/>
        </w:rPr>
        <w:t xml:space="preserve"> de la sta</w:t>
      </w:r>
      <w:r w:rsidRPr="00B4308B">
        <w:rPr>
          <w:rFonts w:ascii="Arial" w:hAnsi="Arial" w:cs="Arial"/>
          <w:noProof w:val="0"/>
          <w:u w:val="single" w:color="000000"/>
        </w:rPr>
        <w:t>ţ</w:t>
      </w:r>
      <w:r w:rsidRPr="00B4308B">
        <w:rPr>
          <w:rFonts w:ascii="Arial" w:eastAsia="Arial" w:hAnsi="Arial" w:cs="Arial"/>
          <w:noProof w:val="0"/>
          <w:u w:val="single" w:color="000000"/>
        </w:rPr>
        <w:t>ia TMB</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Zona de pretratare mecanic</w:t>
      </w:r>
      <w:r w:rsidRPr="00B4308B">
        <w:rPr>
          <w:rFonts w:ascii="Arial" w:hAnsi="Arial" w:cs="Arial"/>
          <w:noProof w:val="0"/>
        </w:rPr>
        <w:t>ă</w:t>
      </w:r>
      <w:r w:rsidRPr="00B4308B">
        <w:rPr>
          <w:rFonts w:ascii="Arial" w:eastAsia="Times New Roman" w:hAnsi="Arial" w:cs="Arial"/>
          <w:noProof w:val="0"/>
        </w:rPr>
        <w:t xml:space="preserve"> de la TMB cuprinde urm</w:t>
      </w:r>
      <w:r w:rsidRPr="00B4308B">
        <w:rPr>
          <w:rFonts w:ascii="Arial" w:hAnsi="Arial" w:cs="Arial"/>
          <w:noProof w:val="0"/>
        </w:rPr>
        <w:t>ă</w:t>
      </w:r>
      <w:r w:rsidRPr="00B4308B">
        <w:rPr>
          <w:rFonts w:ascii="Arial" w:eastAsia="Times New Roman" w:hAnsi="Arial" w:cs="Arial"/>
          <w:noProof w:val="0"/>
        </w:rPr>
        <w:t xml:space="preserve">toarele echipamente:   </w:t>
      </w:r>
    </w:p>
    <w:p w:rsidR="00186381" w:rsidRPr="00B4308B" w:rsidRDefault="00186381" w:rsidP="00B4308B">
      <w:pPr>
        <w:pStyle w:val="Listparagraf"/>
        <w:numPr>
          <w:ilvl w:val="0"/>
          <w:numId w:val="56"/>
        </w:numPr>
        <w:spacing w:after="0" w:line="240" w:lineRule="auto"/>
        <w:ind w:right="39"/>
        <w:jc w:val="both"/>
        <w:rPr>
          <w:rFonts w:ascii="Arial" w:eastAsia="Times New Roman" w:hAnsi="Arial" w:cs="Arial"/>
          <w:noProof w:val="0"/>
          <w:sz w:val="24"/>
          <w:szCs w:val="24"/>
        </w:rPr>
      </w:pPr>
      <w:r w:rsidRPr="00B4308B">
        <w:rPr>
          <w:rFonts w:ascii="Arial" w:eastAsia="Times New Roman" w:hAnsi="Arial" w:cs="Arial"/>
          <w:noProof w:val="0"/>
          <w:sz w:val="24"/>
          <w:szCs w:val="24"/>
        </w:rPr>
        <w:t xml:space="preserve"> Toc</w:t>
      </w:r>
      <w:r w:rsidRPr="00B4308B">
        <w:rPr>
          <w:rFonts w:ascii="Arial" w:hAnsi="Arial" w:cs="Arial"/>
          <w:noProof w:val="0"/>
          <w:sz w:val="24"/>
          <w:szCs w:val="24"/>
        </w:rPr>
        <w:t>ă</w:t>
      </w:r>
      <w:r w:rsidRPr="00B4308B">
        <w:rPr>
          <w:rFonts w:ascii="Arial" w:eastAsia="Times New Roman" w:hAnsi="Arial" w:cs="Arial"/>
          <w:noProof w:val="0"/>
          <w:sz w:val="24"/>
          <w:szCs w:val="24"/>
        </w:rPr>
        <w:t xml:space="preserve">tor </w:t>
      </w:r>
    </w:p>
    <w:p w:rsidR="00186381" w:rsidRPr="00B4308B" w:rsidRDefault="00186381" w:rsidP="00B4308B">
      <w:pPr>
        <w:pStyle w:val="Listparagraf"/>
        <w:numPr>
          <w:ilvl w:val="0"/>
          <w:numId w:val="56"/>
        </w:numPr>
        <w:spacing w:after="0" w:line="240" w:lineRule="auto"/>
        <w:ind w:right="39"/>
        <w:jc w:val="both"/>
        <w:rPr>
          <w:rFonts w:ascii="Arial" w:eastAsia="Times New Roman" w:hAnsi="Arial" w:cs="Arial"/>
          <w:noProof w:val="0"/>
          <w:sz w:val="24"/>
          <w:szCs w:val="24"/>
        </w:rPr>
      </w:pPr>
      <w:r w:rsidRPr="00B4308B">
        <w:rPr>
          <w:rFonts w:ascii="Arial" w:eastAsia="Times New Roman" w:hAnsi="Arial" w:cs="Arial"/>
          <w:noProof w:val="0"/>
          <w:sz w:val="24"/>
          <w:szCs w:val="24"/>
        </w:rPr>
        <w:t xml:space="preserve"> Magnet permanent </w:t>
      </w:r>
    </w:p>
    <w:p w:rsidR="00186381" w:rsidRPr="00B4308B" w:rsidRDefault="00186381" w:rsidP="00B4308B">
      <w:pPr>
        <w:pStyle w:val="Listparagraf"/>
        <w:numPr>
          <w:ilvl w:val="0"/>
          <w:numId w:val="56"/>
        </w:numPr>
        <w:spacing w:after="54" w:line="240" w:lineRule="auto"/>
        <w:ind w:right="39"/>
        <w:jc w:val="both"/>
        <w:rPr>
          <w:rFonts w:ascii="Arial" w:eastAsia="Times New Roman" w:hAnsi="Arial" w:cs="Arial"/>
          <w:noProof w:val="0"/>
          <w:sz w:val="24"/>
          <w:szCs w:val="24"/>
        </w:rPr>
      </w:pPr>
      <w:r w:rsidRPr="00B4308B">
        <w:rPr>
          <w:rFonts w:ascii="Arial" w:eastAsia="Times New Roman" w:hAnsi="Arial" w:cs="Arial"/>
          <w:noProof w:val="0"/>
          <w:sz w:val="24"/>
          <w:szCs w:val="24"/>
        </w:rPr>
        <w:t xml:space="preserve"> Sit</w:t>
      </w:r>
      <w:r w:rsidRPr="00B4308B">
        <w:rPr>
          <w:rFonts w:ascii="Arial" w:hAnsi="Arial" w:cs="Arial"/>
          <w:noProof w:val="0"/>
          <w:sz w:val="24"/>
          <w:szCs w:val="24"/>
        </w:rPr>
        <w:t>ă</w:t>
      </w:r>
      <w:r w:rsidRPr="00B4308B">
        <w:rPr>
          <w:rFonts w:ascii="Arial" w:eastAsia="Times New Roman" w:hAnsi="Arial" w:cs="Arial"/>
          <w:noProof w:val="0"/>
          <w:sz w:val="24"/>
          <w:szCs w:val="24"/>
        </w:rPr>
        <w:t xml:space="preserve"> rotativ</w:t>
      </w:r>
      <w:r w:rsidRPr="00B4308B">
        <w:rPr>
          <w:rFonts w:ascii="Arial" w:hAnsi="Arial" w:cs="Arial"/>
          <w:noProof w:val="0"/>
          <w:sz w:val="24"/>
          <w:szCs w:val="24"/>
        </w:rPr>
        <w:t>ă</w:t>
      </w:r>
    </w:p>
    <w:p w:rsidR="00186381" w:rsidRPr="00B4308B" w:rsidRDefault="00186381" w:rsidP="00B4308B">
      <w:pPr>
        <w:spacing w:after="29" w:line="240" w:lineRule="auto"/>
        <w:ind w:left="-15" w:right="39"/>
        <w:jc w:val="both"/>
        <w:rPr>
          <w:rFonts w:ascii="Arial" w:eastAsia="Times New Roman" w:hAnsi="Arial" w:cs="Arial"/>
          <w:noProof w:val="0"/>
        </w:rPr>
      </w:pPr>
      <w:r w:rsidRPr="00B4308B">
        <w:rPr>
          <w:rFonts w:ascii="Arial" w:eastAsia="Times New Roman" w:hAnsi="Arial" w:cs="Arial"/>
          <w:noProof w:val="0"/>
        </w:rPr>
        <w:t>Zona de  pretratare mecanic</w:t>
      </w:r>
      <w:r w:rsidRPr="00B4308B">
        <w:rPr>
          <w:rFonts w:ascii="Arial" w:hAnsi="Arial" w:cs="Arial"/>
          <w:noProof w:val="0"/>
        </w:rPr>
        <w:t>ă</w:t>
      </w:r>
      <w:r w:rsidRPr="00B4308B">
        <w:rPr>
          <w:rFonts w:ascii="Arial" w:eastAsia="Times New Roman" w:hAnsi="Arial" w:cs="Arial"/>
          <w:noProof w:val="0"/>
        </w:rPr>
        <w:t xml:space="preserve"> este dotat</w:t>
      </w:r>
      <w:r w:rsidRPr="00B4308B">
        <w:rPr>
          <w:rFonts w:ascii="Arial" w:hAnsi="Arial" w:cs="Arial"/>
          <w:noProof w:val="0"/>
        </w:rPr>
        <w:t>ă</w:t>
      </w:r>
      <w:r w:rsidRPr="00B4308B">
        <w:rPr>
          <w:rFonts w:ascii="Arial" w:eastAsia="Times New Roman" w:hAnsi="Arial" w:cs="Arial"/>
          <w:noProof w:val="0"/>
        </w:rPr>
        <w:t xml:space="preserve"> cu echipamente specifice de mare putere pentru m</w:t>
      </w:r>
      <w:r w:rsidRPr="00B4308B">
        <w:rPr>
          <w:rFonts w:ascii="Arial" w:hAnsi="Arial" w:cs="Arial"/>
          <w:noProof w:val="0"/>
        </w:rPr>
        <w:t>ă</w:t>
      </w:r>
      <w:r w:rsidRPr="00B4308B">
        <w:rPr>
          <w:rFonts w:ascii="Arial" w:eastAsia="Times New Roman" w:hAnsi="Arial" w:cs="Arial"/>
          <w:noProof w:val="0"/>
        </w:rPr>
        <w:t>run</w:t>
      </w:r>
      <w:r w:rsidRPr="00B4308B">
        <w:rPr>
          <w:rFonts w:ascii="Arial" w:hAnsi="Arial" w:cs="Arial"/>
          <w:noProof w:val="0"/>
        </w:rPr>
        <w:t>ţ</w:t>
      </w:r>
      <w:r w:rsidRPr="00B4308B">
        <w:rPr>
          <w:rFonts w:ascii="Arial" w:eastAsia="Times New Roman" w:hAnsi="Arial" w:cs="Arial"/>
          <w:noProof w:val="0"/>
        </w:rPr>
        <w:t>irea masei de de</w:t>
      </w:r>
      <w:r w:rsidRPr="00B4308B">
        <w:rPr>
          <w:rFonts w:ascii="Arial" w:hAnsi="Arial" w:cs="Arial"/>
          <w:noProof w:val="0"/>
        </w:rPr>
        <w:t>ş</w:t>
      </w:r>
      <w:r w:rsidRPr="00B4308B">
        <w:rPr>
          <w:rFonts w:ascii="Arial" w:eastAsia="Times New Roman" w:hAnsi="Arial" w:cs="Arial"/>
          <w:noProof w:val="0"/>
        </w:rPr>
        <w:t>euri, ac</w:t>
      </w:r>
      <w:r w:rsidRPr="00B4308B">
        <w:rPr>
          <w:rFonts w:ascii="Arial" w:hAnsi="Arial" w:cs="Arial"/>
          <w:noProof w:val="0"/>
        </w:rPr>
        <w:t>ţ</w:t>
      </w:r>
      <w:r w:rsidRPr="00B4308B">
        <w:rPr>
          <w:rFonts w:ascii="Arial" w:eastAsia="Times New Roman" w:hAnsi="Arial" w:cs="Arial"/>
          <w:noProof w:val="0"/>
        </w:rPr>
        <w:t>ionate automat pentru prevenirea eventualelor situa</w:t>
      </w:r>
      <w:r w:rsidRPr="00B4308B">
        <w:rPr>
          <w:rFonts w:ascii="Arial" w:hAnsi="Arial" w:cs="Arial"/>
          <w:noProof w:val="0"/>
        </w:rPr>
        <w:t>ţ</w:t>
      </w:r>
      <w:r w:rsidRPr="00B4308B">
        <w:rPr>
          <w:rFonts w:ascii="Arial" w:eastAsia="Times New Roman" w:hAnsi="Arial" w:cs="Arial"/>
          <w:noProof w:val="0"/>
        </w:rPr>
        <w:t>ii de supraînc</w:t>
      </w:r>
      <w:r w:rsidRPr="00B4308B">
        <w:rPr>
          <w:rFonts w:ascii="Arial" w:hAnsi="Arial" w:cs="Arial"/>
          <w:noProof w:val="0"/>
        </w:rPr>
        <w:t>ă</w:t>
      </w:r>
      <w:r w:rsidRPr="00B4308B">
        <w:rPr>
          <w:rFonts w:ascii="Arial" w:eastAsia="Times New Roman" w:hAnsi="Arial" w:cs="Arial"/>
          <w:noProof w:val="0"/>
        </w:rPr>
        <w:t>rcare a echipamentelor aflate în func</w:t>
      </w:r>
      <w:r w:rsidRPr="00B4308B">
        <w:rPr>
          <w:rFonts w:ascii="Arial" w:hAnsi="Arial" w:cs="Arial"/>
          <w:noProof w:val="0"/>
        </w:rPr>
        <w:t>ţ</w:t>
      </w:r>
      <w:r w:rsidRPr="00B4308B">
        <w:rPr>
          <w:rFonts w:ascii="Arial" w:eastAsia="Times New Roman" w:hAnsi="Arial" w:cs="Arial"/>
          <w:noProof w:val="0"/>
        </w:rPr>
        <w:t>iune, evitându-se astfel întreruperea continuit</w:t>
      </w:r>
      <w:r w:rsidRPr="00B4308B">
        <w:rPr>
          <w:rFonts w:ascii="Arial" w:hAnsi="Arial" w:cs="Arial"/>
          <w:noProof w:val="0"/>
        </w:rPr>
        <w:t>ăţ</w:t>
      </w:r>
      <w:r w:rsidRPr="00B4308B">
        <w:rPr>
          <w:rFonts w:ascii="Arial" w:eastAsia="Times New Roman" w:hAnsi="Arial" w:cs="Arial"/>
          <w:noProof w:val="0"/>
        </w:rPr>
        <w:t>ii fluxului sau deteriorarea unor componente mecanice. Preg</w:t>
      </w:r>
      <w:r w:rsidRPr="00B4308B">
        <w:rPr>
          <w:rFonts w:ascii="Arial" w:hAnsi="Arial" w:cs="Arial"/>
          <w:noProof w:val="0"/>
        </w:rPr>
        <w:t>ă</w:t>
      </w:r>
      <w:r w:rsidRPr="00B4308B">
        <w:rPr>
          <w:rFonts w:ascii="Arial" w:eastAsia="Times New Roman" w:hAnsi="Arial" w:cs="Arial"/>
          <w:noProof w:val="0"/>
        </w:rPr>
        <w:t>tirea masei de de</w:t>
      </w:r>
      <w:r w:rsidRPr="00B4308B">
        <w:rPr>
          <w:rFonts w:ascii="Arial" w:hAnsi="Arial" w:cs="Arial"/>
          <w:noProof w:val="0"/>
        </w:rPr>
        <w:t>ş</w:t>
      </w:r>
      <w:r w:rsidRPr="00B4308B">
        <w:rPr>
          <w:rFonts w:ascii="Arial" w:eastAsia="Times New Roman" w:hAnsi="Arial" w:cs="Arial"/>
          <w:noProof w:val="0"/>
        </w:rPr>
        <w:t>euri prin m</w:t>
      </w:r>
      <w:r w:rsidRPr="00B4308B">
        <w:rPr>
          <w:rFonts w:ascii="Arial" w:hAnsi="Arial" w:cs="Arial"/>
          <w:noProof w:val="0"/>
        </w:rPr>
        <w:t>ă</w:t>
      </w:r>
      <w:r w:rsidRPr="00B4308B">
        <w:rPr>
          <w:rFonts w:ascii="Arial" w:eastAsia="Times New Roman" w:hAnsi="Arial" w:cs="Arial"/>
          <w:noProof w:val="0"/>
        </w:rPr>
        <w:t>run</w:t>
      </w:r>
      <w:r w:rsidRPr="00B4308B">
        <w:rPr>
          <w:rFonts w:ascii="Arial" w:hAnsi="Arial" w:cs="Arial"/>
          <w:noProof w:val="0"/>
        </w:rPr>
        <w:t>ţ</w:t>
      </w:r>
      <w:r w:rsidRPr="00B4308B">
        <w:rPr>
          <w:rFonts w:ascii="Arial" w:eastAsia="Times New Roman" w:hAnsi="Arial" w:cs="Arial"/>
          <w:noProof w:val="0"/>
        </w:rPr>
        <w:t xml:space="preserve">irea acestora constituie un factor important în demararea </w:t>
      </w:r>
      <w:r w:rsidRPr="00B4308B">
        <w:rPr>
          <w:rFonts w:ascii="Arial" w:hAnsi="Arial" w:cs="Arial"/>
          <w:noProof w:val="0"/>
        </w:rPr>
        <w:t>ş</w:t>
      </w:r>
      <w:r w:rsidRPr="00B4308B">
        <w:rPr>
          <w:rFonts w:ascii="Arial" w:eastAsia="Times New Roman" w:hAnsi="Arial" w:cs="Arial"/>
          <w:noProof w:val="0"/>
        </w:rPr>
        <w:t>i desf</w:t>
      </w:r>
      <w:r w:rsidRPr="00B4308B">
        <w:rPr>
          <w:rFonts w:ascii="Arial" w:hAnsi="Arial" w:cs="Arial"/>
          <w:noProof w:val="0"/>
        </w:rPr>
        <w:t>ăş</w:t>
      </w:r>
      <w:r w:rsidRPr="00B4308B">
        <w:rPr>
          <w:rFonts w:ascii="Arial" w:eastAsia="Times New Roman" w:hAnsi="Arial" w:cs="Arial"/>
          <w:noProof w:val="0"/>
        </w:rPr>
        <w:t>urarea în bune condi</w:t>
      </w:r>
      <w:r w:rsidRPr="00B4308B">
        <w:rPr>
          <w:rFonts w:ascii="Arial" w:hAnsi="Arial" w:cs="Arial"/>
          <w:noProof w:val="0"/>
        </w:rPr>
        <w:t>ţ</w:t>
      </w:r>
      <w:r w:rsidRPr="00B4308B">
        <w:rPr>
          <w:rFonts w:ascii="Arial" w:eastAsia="Times New Roman" w:hAnsi="Arial" w:cs="Arial"/>
          <w:noProof w:val="0"/>
        </w:rPr>
        <w:t>iuni a procesului de biodegradare. Men</w:t>
      </w:r>
      <w:r w:rsidRPr="00B4308B">
        <w:rPr>
          <w:rFonts w:ascii="Arial" w:hAnsi="Arial" w:cs="Arial"/>
          <w:noProof w:val="0"/>
        </w:rPr>
        <w:t>ţ</w:t>
      </w:r>
      <w:r w:rsidRPr="00B4308B">
        <w:rPr>
          <w:rFonts w:ascii="Arial" w:eastAsia="Times New Roman" w:hAnsi="Arial" w:cs="Arial"/>
          <w:noProof w:val="0"/>
        </w:rPr>
        <w:t>ion</w:t>
      </w:r>
      <w:r w:rsidRPr="00B4308B">
        <w:rPr>
          <w:rFonts w:ascii="Arial" w:hAnsi="Arial" w:cs="Arial"/>
          <w:noProof w:val="0"/>
        </w:rPr>
        <w:t>ă</w:t>
      </w:r>
      <w:r w:rsidRPr="00B4308B">
        <w:rPr>
          <w:rFonts w:ascii="Arial" w:eastAsia="Times New Roman" w:hAnsi="Arial" w:cs="Arial"/>
          <w:noProof w:val="0"/>
        </w:rPr>
        <w:t>m în principal, urm</w:t>
      </w:r>
      <w:r w:rsidRPr="00B4308B">
        <w:rPr>
          <w:rFonts w:ascii="Arial" w:hAnsi="Arial" w:cs="Arial"/>
          <w:noProof w:val="0"/>
        </w:rPr>
        <w:t>ă</w:t>
      </w:r>
      <w:r w:rsidRPr="00B4308B">
        <w:rPr>
          <w:rFonts w:ascii="Arial" w:eastAsia="Times New Roman" w:hAnsi="Arial" w:cs="Arial"/>
          <w:noProof w:val="0"/>
        </w:rPr>
        <w:t xml:space="preserve">toarele echipamente: </w:t>
      </w:r>
    </w:p>
    <w:p w:rsidR="00186381" w:rsidRPr="00B4308B" w:rsidRDefault="00186381" w:rsidP="00B4308B">
      <w:pPr>
        <w:numPr>
          <w:ilvl w:val="0"/>
          <w:numId w:val="59"/>
        </w:numPr>
        <w:spacing w:after="5" w:line="240" w:lineRule="auto"/>
        <w:ind w:right="43"/>
        <w:jc w:val="both"/>
        <w:rPr>
          <w:rFonts w:ascii="Arial" w:eastAsia="Times New Roman" w:hAnsi="Arial" w:cs="Arial"/>
          <w:noProof w:val="0"/>
        </w:rPr>
      </w:pPr>
      <w:r w:rsidRPr="00B4308B">
        <w:rPr>
          <w:rFonts w:ascii="Arial" w:eastAsia="Times New Roman" w:hAnsi="Arial" w:cs="Arial"/>
          <w:noProof w:val="0"/>
        </w:rPr>
        <w:t>toc</w:t>
      </w:r>
      <w:r w:rsidRPr="00B4308B">
        <w:rPr>
          <w:rFonts w:ascii="Arial" w:hAnsi="Arial" w:cs="Arial"/>
          <w:noProof w:val="0"/>
        </w:rPr>
        <w:t>ă</w:t>
      </w:r>
      <w:r w:rsidRPr="00B4308B">
        <w:rPr>
          <w:rFonts w:ascii="Arial" w:eastAsia="Times New Roman" w:hAnsi="Arial" w:cs="Arial"/>
          <w:noProof w:val="0"/>
        </w:rPr>
        <w:t>tor (de</w:t>
      </w:r>
      <w:r w:rsidRPr="00B4308B">
        <w:rPr>
          <w:rFonts w:ascii="Arial" w:hAnsi="Arial" w:cs="Arial"/>
          <w:noProof w:val="0"/>
        </w:rPr>
        <w:t>ş</w:t>
      </w:r>
      <w:r w:rsidRPr="00B4308B">
        <w:rPr>
          <w:rFonts w:ascii="Arial" w:eastAsia="Times New Roman" w:hAnsi="Arial" w:cs="Arial"/>
          <w:noProof w:val="0"/>
        </w:rPr>
        <w:t>eurile intrate sunt m</w:t>
      </w:r>
      <w:r w:rsidRPr="00B4308B">
        <w:rPr>
          <w:rFonts w:ascii="Arial" w:hAnsi="Arial" w:cs="Arial"/>
          <w:noProof w:val="0"/>
        </w:rPr>
        <w:t>ă</w:t>
      </w:r>
      <w:r w:rsidRPr="00B4308B">
        <w:rPr>
          <w:rFonts w:ascii="Arial" w:eastAsia="Times New Roman" w:hAnsi="Arial" w:cs="Arial"/>
          <w:noProof w:val="0"/>
        </w:rPr>
        <w:t>run</w:t>
      </w:r>
      <w:r w:rsidRPr="00B4308B">
        <w:rPr>
          <w:rFonts w:ascii="Arial" w:hAnsi="Arial" w:cs="Arial"/>
          <w:noProof w:val="0"/>
        </w:rPr>
        <w:t>ţ</w:t>
      </w:r>
      <w:r w:rsidRPr="00B4308B">
        <w:rPr>
          <w:rFonts w:ascii="Arial" w:eastAsia="Times New Roman" w:hAnsi="Arial" w:cs="Arial"/>
          <w:noProof w:val="0"/>
        </w:rPr>
        <w:t>ite la dimensiuni de 70-80 mm); o construc</w:t>
      </w:r>
      <w:r w:rsidRPr="00B4308B">
        <w:rPr>
          <w:rFonts w:ascii="Arial" w:hAnsi="Arial" w:cs="Arial"/>
          <w:noProof w:val="0"/>
        </w:rPr>
        <w:t>ţ</w:t>
      </w:r>
      <w:r w:rsidRPr="00B4308B">
        <w:rPr>
          <w:rFonts w:ascii="Arial" w:eastAsia="Times New Roman" w:hAnsi="Arial" w:cs="Arial"/>
          <w:noProof w:val="0"/>
        </w:rPr>
        <w:t>ie robust</w:t>
      </w:r>
      <w:r w:rsidRPr="00B4308B">
        <w:rPr>
          <w:rFonts w:ascii="Arial" w:hAnsi="Arial" w:cs="Arial"/>
          <w:noProof w:val="0"/>
        </w:rPr>
        <w:t>ă</w:t>
      </w:r>
      <w:r w:rsidRPr="00B4308B">
        <w:rPr>
          <w:rFonts w:ascii="Arial" w:eastAsia="Times New Roman" w:hAnsi="Arial" w:cs="Arial"/>
          <w:noProof w:val="0"/>
        </w:rPr>
        <w:t>, cu func</w:t>
      </w:r>
      <w:r w:rsidRPr="00B4308B">
        <w:rPr>
          <w:rFonts w:ascii="Arial" w:hAnsi="Arial" w:cs="Arial"/>
          <w:noProof w:val="0"/>
        </w:rPr>
        <w:t>ţ</w:t>
      </w:r>
      <w:r w:rsidRPr="00B4308B">
        <w:rPr>
          <w:rFonts w:ascii="Arial" w:eastAsia="Times New Roman" w:hAnsi="Arial" w:cs="Arial"/>
          <w:noProof w:val="0"/>
        </w:rPr>
        <w:t>ionare programabil</w:t>
      </w:r>
      <w:r w:rsidRPr="00B4308B">
        <w:rPr>
          <w:rFonts w:ascii="Arial" w:hAnsi="Arial" w:cs="Arial"/>
          <w:noProof w:val="0"/>
        </w:rPr>
        <w:t>ă</w:t>
      </w:r>
      <w:r w:rsidRPr="00B4308B">
        <w:rPr>
          <w:rFonts w:ascii="Arial" w:eastAsia="Times New Roman" w:hAnsi="Arial" w:cs="Arial"/>
          <w:noProof w:val="0"/>
        </w:rPr>
        <w:t>, controlat</w:t>
      </w:r>
      <w:r w:rsidRPr="00B4308B">
        <w:rPr>
          <w:rFonts w:ascii="Arial" w:hAnsi="Arial" w:cs="Arial"/>
          <w:noProof w:val="0"/>
        </w:rPr>
        <w:t>ă</w:t>
      </w:r>
      <w:r w:rsidRPr="00B4308B">
        <w:rPr>
          <w:rFonts w:ascii="Arial" w:eastAsia="Times New Roman" w:hAnsi="Arial" w:cs="Arial"/>
          <w:noProof w:val="0"/>
        </w:rPr>
        <w:t>, care permite o t</w:t>
      </w:r>
      <w:r w:rsidRPr="00B4308B">
        <w:rPr>
          <w:rFonts w:ascii="Arial" w:hAnsi="Arial" w:cs="Arial"/>
          <w:noProof w:val="0"/>
        </w:rPr>
        <w:t>ă</w:t>
      </w:r>
      <w:r w:rsidRPr="00B4308B">
        <w:rPr>
          <w:rFonts w:ascii="Arial" w:eastAsia="Times New Roman" w:hAnsi="Arial" w:cs="Arial"/>
          <w:noProof w:val="0"/>
        </w:rPr>
        <w:t>iere/rupere facil</w:t>
      </w:r>
      <w:r w:rsidRPr="00B4308B">
        <w:rPr>
          <w:rFonts w:ascii="Arial" w:hAnsi="Arial" w:cs="Arial"/>
          <w:noProof w:val="0"/>
        </w:rPr>
        <w:t>ă</w:t>
      </w:r>
      <w:r w:rsidRPr="00B4308B">
        <w:rPr>
          <w:rFonts w:ascii="Arial" w:eastAsia="Times New Roman" w:hAnsi="Arial" w:cs="Arial"/>
          <w:noProof w:val="0"/>
        </w:rPr>
        <w:t xml:space="preserve"> a materialelor; </w:t>
      </w:r>
    </w:p>
    <w:p w:rsidR="00186381" w:rsidRPr="00B4308B" w:rsidRDefault="00186381" w:rsidP="00B4308B">
      <w:pPr>
        <w:numPr>
          <w:ilvl w:val="0"/>
          <w:numId w:val="59"/>
        </w:numPr>
        <w:spacing w:after="5" w:line="240" w:lineRule="auto"/>
        <w:ind w:right="43"/>
        <w:jc w:val="both"/>
        <w:rPr>
          <w:rFonts w:ascii="Arial" w:eastAsia="Times New Roman" w:hAnsi="Arial" w:cs="Arial"/>
          <w:noProof w:val="0"/>
        </w:rPr>
      </w:pPr>
      <w:r w:rsidRPr="00B4308B">
        <w:rPr>
          <w:rFonts w:ascii="Arial" w:eastAsia="Times New Roman" w:hAnsi="Arial" w:cs="Arial"/>
          <w:noProof w:val="0"/>
        </w:rPr>
        <w:t>magnet permanent (separ</w:t>
      </w:r>
      <w:r w:rsidRPr="00B4308B">
        <w:rPr>
          <w:rFonts w:ascii="Arial" w:hAnsi="Arial" w:cs="Arial"/>
          <w:noProof w:val="0"/>
        </w:rPr>
        <w:t>ă</w:t>
      </w:r>
      <w:r w:rsidRPr="00B4308B">
        <w:rPr>
          <w:rFonts w:ascii="Arial" w:eastAsia="Times New Roman" w:hAnsi="Arial" w:cs="Arial"/>
          <w:noProof w:val="0"/>
        </w:rPr>
        <w:t xml:space="preserve"> 90% din materialul feros, con</w:t>
      </w:r>
      <w:r w:rsidRPr="00B4308B">
        <w:rPr>
          <w:rFonts w:ascii="Arial" w:hAnsi="Arial" w:cs="Arial"/>
          <w:noProof w:val="0"/>
        </w:rPr>
        <w:t>ţ</w:t>
      </w:r>
      <w:r w:rsidRPr="00B4308B">
        <w:rPr>
          <w:rFonts w:ascii="Arial" w:eastAsia="Times New Roman" w:hAnsi="Arial" w:cs="Arial"/>
          <w:noProof w:val="0"/>
        </w:rPr>
        <w:t>inut de de</w:t>
      </w:r>
      <w:r w:rsidRPr="00B4308B">
        <w:rPr>
          <w:rFonts w:ascii="Arial" w:hAnsi="Arial" w:cs="Arial"/>
          <w:noProof w:val="0"/>
        </w:rPr>
        <w:t>ş</w:t>
      </w:r>
      <w:r w:rsidRPr="00B4308B">
        <w:rPr>
          <w:rFonts w:ascii="Arial" w:eastAsia="Times New Roman" w:hAnsi="Arial" w:cs="Arial"/>
          <w:noProof w:val="0"/>
        </w:rPr>
        <w:t>eurile m</w:t>
      </w:r>
      <w:r w:rsidRPr="00B4308B">
        <w:rPr>
          <w:rFonts w:ascii="Arial" w:hAnsi="Arial" w:cs="Arial"/>
          <w:noProof w:val="0"/>
        </w:rPr>
        <w:t>ă</w:t>
      </w:r>
      <w:r w:rsidRPr="00B4308B">
        <w:rPr>
          <w:rFonts w:ascii="Arial" w:eastAsia="Times New Roman" w:hAnsi="Arial" w:cs="Arial"/>
          <w:noProof w:val="0"/>
        </w:rPr>
        <w:t>run</w:t>
      </w:r>
      <w:r w:rsidRPr="00B4308B">
        <w:rPr>
          <w:rFonts w:ascii="Arial" w:hAnsi="Arial" w:cs="Arial"/>
          <w:noProof w:val="0"/>
        </w:rPr>
        <w:t>ţ</w:t>
      </w:r>
      <w:r w:rsidRPr="00B4308B">
        <w:rPr>
          <w:rFonts w:ascii="Arial" w:eastAsia="Times New Roman" w:hAnsi="Arial" w:cs="Arial"/>
          <w:noProof w:val="0"/>
        </w:rPr>
        <w:t>ite); caracteristici func</w:t>
      </w:r>
      <w:r w:rsidRPr="00B4308B">
        <w:rPr>
          <w:rFonts w:ascii="Arial" w:hAnsi="Arial" w:cs="Arial"/>
          <w:noProof w:val="0"/>
        </w:rPr>
        <w:t>ţ</w:t>
      </w:r>
      <w:r w:rsidRPr="00B4308B">
        <w:rPr>
          <w:rFonts w:ascii="Arial" w:eastAsia="Times New Roman" w:hAnsi="Arial" w:cs="Arial"/>
          <w:noProof w:val="0"/>
        </w:rPr>
        <w:t xml:space="preserve">ionale </w:t>
      </w:r>
      <w:r w:rsidRPr="00B4308B">
        <w:rPr>
          <w:rFonts w:ascii="Arial" w:hAnsi="Arial" w:cs="Arial"/>
          <w:noProof w:val="0"/>
        </w:rPr>
        <w:t>ş</w:t>
      </w:r>
      <w:r w:rsidRPr="00B4308B">
        <w:rPr>
          <w:rFonts w:ascii="Arial" w:eastAsia="Times New Roman" w:hAnsi="Arial" w:cs="Arial"/>
          <w:noProof w:val="0"/>
        </w:rPr>
        <w:t>i sisteme de protec</w:t>
      </w:r>
      <w:r w:rsidRPr="00B4308B">
        <w:rPr>
          <w:rFonts w:ascii="Arial" w:hAnsi="Arial" w:cs="Arial"/>
          <w:noProof w:val="0"/>
        </w:rPr>
        <w:t>ţ</w:t>
      </w:r>
      <w:r w:rsidRPr="00B4308B">
        <w:rPr>
          <w:rFonts w:ascii="Arial" w:eastAsia="Times New Roman" w:hAnsi="Arial" w:cs="Arial"/>
          <w:noProof w:val="0"/>
        </w:rPr>
        <w:t>ie conform prescrip</w:t>
      </w:r>
      <w:r w:rsidRPr="00B4308B">
        <w:rPr>
          <w:rFonts w:ascii="Arial" w:hAnsi="Arial" w:cs="Arial"/>
          <w:noProof w:val="0"/>
        </w:rPr>
        <w:t>ţ</w:t>
      </w:r>
      <w:r w:rsidRPr="00B4308B">
        <w:rPr>
          <w:rFonts w:ascii="Arial" w:eastAsia="Times New Roman" w:hAnsi="Arial" w:cs="Arial"/>
          <w:noProof w:val="0"/>
        </w:rPr>
        <w:t>iilor europene, cu func</w:t>
      </w:r>
      <w:r w:rsidRPr="00B4308B">
        <w:rPr>
          <w:rFonts w:ascii="Arial" w:hAnsi="Arial" w:cs="Arial"/>
          <w:noProof w:val="0"/>
        </w:rPr>
        <w:t>ţ</w:t>
      </w:r>
      <w:r w:rsidRPr="00B4308B">
        <w:rPr>
          <w:rFonts w:ascii="Arial" w:eastAsia="Times New Roman" w:hAnsi="Arial" w:cs="Arial"/>
          <w:noProof w:val="0"/>
        </w:rPr>
        <w:t>ia de magnetizare garantat</w:t>
      </w:r>
      <w:r w:rsidRPr="00B4308B">
        <w:rPr>
          <w:rFonts w:ascii="Arial" w:hAnsi="Arial" w:cs="Arial"/>
          <w:noProof w:val="0"/>
        </w:rPr>
        <w:t>ă</w:t>
      </w:r>
      <w:r w:rsidRPr="00B4308B">
        <w:rPr>
          <w:rFonts w:ascii="Arial" w:eastAsia="Times New Roman" w:hAnsi="Arial" w:cs="Arial"/>
          <w:noProof w:val="0"/>
        </w:rPr>
        <w:t xml:space="preserve"> 20 de ani; </w:t>
      </w:r>
    </w:p>
    <w:p w:rsidR="00186381" w:rsidRPr="00B4308B" w:rsidRDefault="00186381" w:rsidP="00B4308B">
      <w:pPr>
        <w:numPr>
          <w:ilvl w:val="0"/>
          <w:numId w:val="59"/>
        </w:numPr>
        <w:spacing w:after="5" w:line="240" w:lineRule="auto"/>
        <w:ind w:right="43"/>
        <w:jc w:val="both"/>
        <w:rPr>
          <w:rFonts w:ascii="Arial" w:eastAsia="Times New Roman" w:hAnsi="Arial" w:cs="Arial"/>
          <w:noProof w:val="0"/>
        </w:rPr>
      </w:pPr>
      <w:r w:rsidRPr="00B4308B">
        <w:rPr>
          <w:rFonts w:ascii="Arial" w:eastAsia="Times New Roman" w:hAnsi="Arial" w:cs="Arial"/>
          <w:noProof w:val="0"/>
        </w:rPr>
        <w:t>sit</w:t>
      </w:r>
      <w:r w:rsidRPr="00B4308B">
        <w:rPr>
          <w:rFonts w:ascii="Arial" w:hAnsi="Arial" w:cs="Arial"/>
          <w:noProof w:val="0"/>
        </w:rPr>
        <w:t>ă</w:t>
      </w:r>
      <w:r w:rsidRPr="00B4308B">
        <w:rPr>
          <w:rFonts w:ascii="Arial" w:eastAsia="Times New Roman" w:hAnsi="Arial" w:cs="Arial"/>
          <w:noProof w:val="0"/>
        </w:rPr>
        <w:t xml:space="preserve"> rotativ</w:t>
      </w:r>
      <w:r w:rsidRPr="00B4308B">
        <w:rPr>
          <w:rFonts w:ascii="Arial" w:hAnsi="Arial" w:cs="Arial"/>
          <w:noProof w:val="0"/>
        </w:rPr>
        <w:t>ă</w:t>
      </w:r>
      <w:r w:rsidRPr="00B4308B">
        <w:rPr>
          <w:rFonts w:ascii="Arial" w:eastAsia="Times New Roman" w:hAnsi="Arial" w:cs="Arial"/>
          <w:noProof w:val="0"/>
        </w:rPr>
        <w:t xml:space="preserve"> (împarte de</w:t>
      </w:r>
      <w:r w:rsidRPr="00B4308B">
        <w:rPr>
          <w:rFonts w:ascii="Arial" w:hAnsi="Arial" w:cs="Arial"/>
          <w:noProof w:val="0"/>
        </w:rPr>
        <w:t>ş</w:t>
      </w:r>
      <w:r w:rsidRPr="00B4308B">
        <w:rPr>
          <w:rFonts w:ascii="Arial" w:eastAsia="Times New Roman" w:hAnsi="Arial" w:cs="Arial"/>
          <w:noProof w:val="0"/>
        </w:rPr>
        <w:t>eurile m</w:t>
      </w:r>
      <w:r w:rsidRPr="00B4308B">
        <w:rPr>
          <w:rFonts w:ascii="Arial" w:hAnsi="Arial" w:cs="Arial"/>
          <w:noProof w:val="0"/>
        </w:rPr>
        <w:t>ă</w:t>
      </w:r>
      <w:r w:rsidRPr="00B4308B">
        <w:rPr>
          <w:rFonts w:ascii="Arial" w:eastAsia="Times New Roman" w:hAnsi="Arial" w:cs="Arial"/>
          <w:noProof w:val="0"/>
        </w:rPr>
        <w:t>run</w:t>
      </w:r>
      <w:r w:rsidRPr="00B4308B">
        <w:rPr>
          <w:rFonts w:ascii="Arial" w:hAnsi="Arial" w:cs="Arial"/>
          <w:noProof w:val="0"/>
        </w:rPr>
        <w:t>ţ</w:t>
      </w:r>
      <w:r w:rsidRPr="00B4308B">
        <w:rPr>
          <w:rFonts w:ascii="Arial" w:eastAsia="Times New Roman" w:hAnsi="Arial" w:cs="Arial"/>
          <w:noProof w:val="0"/>
        </w:rPr>
        <w:t>ite, trecute de magnetul permanent, în dou</w:t>
      </w:r>
      <w:r w:rsidRPr="00B4308B">
        <w:rPr>
          <w:rFonts w:ascii="Arial" w:hAnsi="Arial" w:cs="Arial"/>
          <w:noProof w:val="0"/>
        </w:rPr>
        <w:t>ă</w:t>
      </w:r>
      <w:r w:rsidRPr="00B4308B">
        <w:rPr>
          <w:rFonts w:ascii="Arial" w:eastAsia="Times New Roman" w:hAnsi="Arial" w:cs="Arial"/>
          <w:noProof w:val="0"/>
        </w:rPr>
        <w:t xml:space="preserve"> fluxuri, din care frac</w:t>
      </w:r>
      <w:r w:rsidRPr="00B4308B">
        <w:rPr>
          <w:rFonts w:ascii="Arial" w:hAnsi="Arial" w:cs="Arial"/>
          <w:noProof w:val="0"/>
        </w:rPr>
        <w:t>ţ</w:t>
      </w:r>
      <w:r w:rsidRPr="00B4308B">
        <w:rPr>
          <w:rFonts w:ascii="Arial" w:eastAsia="Times New Roman" w:hAnsi="Arial" w:cs="Arial"/>
          <w:noProof w:val="0"/>
        </w:rPr>
        <w:t>ia organic</w:t>
      </w:r>
      <w:r w:rsidRPr="00B4308B">
        <w:rPr>
          <w:rFonts w:ascii="Arial" w:hAnsi="Arial" w:cs="Arial"/>
          <w:noProof w:val="0"/>
        </w:rPr>
        <w:t>ă</w:t>
      </w:r>
      <w:r w:rsidRPr="00B4308B">
        <w:rPr>
          <w:rFonts w:ascii="Arial" w:eastAsia="Times New Roman" w:hAnsi="Arial" w:cs="Arial"/>
          <w:noProof w:val="0"/>
        </w:rPr>
        <w:t xml:space="preserve"> reprezint</w:t>
      </w:r>
      <w:r w:rsidRPr="00B4308B">
        <w:rPr>
          <w:rFonts w:ascii="Arial" w:hAnsi="Arial" w:cs="Arial"/>
          <w:noProof w:val="0"/>
        </w:rPr>
        <w:t>ă</w:t>
      </w:r>
      <w:r w:rsidRPr="00B4308B">
        <w:rPr>
          <w:rFonts w:ascii="Arial" w:eastAsia="Times New Roman" w:hAnsi="Arial" w:cs="Arial"/>
          <w:noProof w:val="0"/>
        </w:rPr>
        <w:t xml:space="preserve"> cca. 70% din de</w:t>
      </w:r>
      <w:r w:rsidRPr="00B4308B">
        <w:rPr>
          <w:rFonts w:ascii="Arial" w:hAnsi="Arial" w:cs="Arial"/>
          <w:noProof w:val="0"/>
        </w:rPr>
        <w:t>ş</w:t>
      </w:r>
      <w:r w:rsidRPr="00B4308B">
        <w:rPr>
          <w:rFonts w:ascii="Arial" w:eastAsia="Times New Roman" w:hAnsi="Arial" w:cs="Arial"/>
          <w:noProof w:val="0"/>
        </w:rPr>
        <w:t>eurile intrate); dotat</w:t>
      </w:r>
      <w:r w:rsidRPr="00B4308B">
        <w:rPr>
          <w:rFonts w:ascii="Arial" w:hAnsi="Arial" w:cs="Arial"/>
          <w:noProof w:val="0"/>
        </w:rPr>
        <w:t>ă</w:t>
      </w:r>
      <w:r w:rsidRPr="00B4308B">
        <w:rPr>
          <w:rFonts w:ascii="Arial" w:eastAsia="Times New Roman" w:hAnsi="Arial" w:cs="Arial"/>
          <w:noProof w:val="0"/>
        </w:rPr>
        <w:t xml:space="preserve"> cu mecanisme caracterizate printr-un grad ridicat de eficien</w:t>
      </w:r>
      <w:r w:rsidRPr="00B4308B">
        <w:rPr>
          <w:rFonts w:ascii="Arial" w:hAnsi="Arial" w:cs="Arial"/>
          <w:noProof w:val="0"/>
        </w:rPr>
        <w:t>ţă</w:t>
      </w:r>
      <w:r w:rsidRPr="00B4308B">
        <w:rPr>
          <w:rFonts w:ascii="Arial" w:eastAsia="Times New Roman" w:hAnsi="Arial" w:cs="Arial"/>
          <w:noProof w:val="0"/>
        </w:rPr>
        <w:t xml:space="preserve"> în func</w:t>
      </w:r>
      <w:r w:rsidRPr="00B4308B">
        <w:rPr>
          <w:rFonts w:ascii="Arial" w:hAnsi="Arial" w:cs="Arial"/>
          <w:noProof w:val="0"/>
        </w:rPr>
        <w:t>ţ</w:t>
      </w:r>
      <w:r w:rsidRPr="00B4308B">
        <w:rPr>
          <w:rFonts w:ascii="Arial" w:eastAsia="Times New Roman" w:hAnsi="Arial" w:cs="Arial"/>
          <w:noProof w:val="0"/>
        </w:rPr>
        <w:t xml:space="preserve">ionare </w:t>
      </w:r>
      <w:r w:rsidRPr="00B4308B">
        <w:rPr>
          <w:rFonts w:ascii="Arial" w:hAnsi="Arial" w:cs="Arial"/>
          <w:noProof w:val="0"/>
        </w:rPr>
        <w:t>ş</w:t>
      </w:r>
      <w:r w:rsidRPr="00B4308B">
        <w:rPr>
          <w:rFonts w:ascii="Arial" w:eastAsia="Times New Roman" w:hAnsi="Arial" w:cs="Arial"/>
          <w:noProof w:val="0"/>
        </w:rPr>
        <w:t xml:space="preserve">i un consum redus de energie. </w:t>
      </w:r>
    </w:p>
    <w:p w:rsidR="00B4308B" w:rsidRDefault="00B4308B" w:rsidP="00B4308B">
      <w:pPr>
        <w:spacing w:after="38" w:line="240" w:lineRule="auto"/>
        <w:ind w:left="-5" w:hanging="10"/>
        <w:jc w:val="both"/>
        <w:rPr>
          <w:rFonts w:ascii="Arial" w:eastAsia="Arial" w:hAnsi="Arial" w:cs="Arial"/>
          <w:i/>
          <w:noProof w:val="0"/>
        </w:rPr>
      </w:pPr>
    </w:p>
    <w:p w:rsidR="00186381" w:rsidRPr="00B4308B" w:rsidRDefault="00186381" w:rsidP="00B4308B">
      <w:pPr>
        <w:spacing w:after="38" w:line="240" w:lineRule="auto"/>
        <w:ind w:left="-5" w:hanging="10"/>
        <w:jc w:val="both"/>
        <w:rPr>
          <w:rFonts w:ascii="Arial" w:eastAsia="Times New Roman" w:hAnsi="Arial" w:cs="Arial"/>
          <w:noProof w:val="0"/>
        </w:rPr>
      </w:pPr>
      <w:r w:rsidRPr="00B4308B">
        <w:rPr>
          <w:rFonts w:ascii="Arial" w:eastAsia="Arial" w:hAnsi="Arial" w:cs="Arial"/>
          <w:i/>
          <w:noProof w:val="0"/>
        </w:rPr>
        <w:t xml:space="preserve">Descrierea procesului de  biostabilizare </w:t>
      </w:r>
    </w:p>
    <w:p w:rsidR="00186381" w:rsidRPr="00B4308B" w:rsidRDefault="00186381" w:rsidP="00B4308B">
      <w:pPr>
        <w:spacing w:after="29" w:line="240" w:lineRule="auto"/>
        <w:ind w:left="-15" w:right="39"/>
        <w:jc w:val="both"/>
        <w:rPr>
          <w:rFonts w:ascii="Arial" w:eastAsia="Times New Roman" w:hAnsi="Arial" w:cs="Arial"/>
          <w:noProof w:val="0"/>
        </w:rPr>
      </w:pPr>
      <w:r w:rsidRPr="00B4308B">
        <w:rPr>
          <w:rFonts w:ascii="Arial" w:eastAsia="Times New Roman" w:hAnsi="Arial" w:cs="Arial"/>
          <w:noProof w:val="0"/>
        </w:rPr>
        <w:t xml:space="preserve"> Materialul r</w:t>
      </w:r>
      <w:r w:rsidRPr="00B4308B">
        <w:rPr>
          <w:rFonts w:ascii="Arial" w:hAnsi="Arial" w:cs="Arial"/>
          <w:noProof w:val="0"/>
        </w:rPr>
        <w:t>ă</w:t>
      </w:r>
      <w:r w:rsidRPr="00B4308B">
        <w:rPr>
          <w:rFonts w:ascii="Arial" w:eastAsia="Times New Roman" w:hAnsi="Arial" w:cs="Arial"/>
          <w:noProof w:val="0"/>
        </w:rPr>
        <w:t>mâne în gr</w:t>
      </w:r>
      <w:r w:rsidRPr="00B4308B">
        <w:rPr>
          <w:rFonts w:ascii="Arial" w:hAnsi="Arial" w:cs="Arial"/>
          <w:noProof w:val="0"/>
        </w:rPr>
        <w:t>ă</w:t>
      </w:r>
      <w:r w:rsidRPr="00B4308B">
        <w:rPr>
          <w:rFonts w:ascii="Arial" w:eastAsia="Times New Roman" w:hAnsi="Arial" w:cs="Arial"/>
          <w:noProof w:val="0"/>
        </w:rPr>
        <w:t>mezi timp de cca. 4 s</w:t>
      </w:r>
      <w:r w:rsidRPr="00B4308B">
        <w:rPr>
          <w:rFonts w:ascii="Arial" w:hAnsi="Arial" w:cs="Arial"/>
          <w:noProof w:val="0"/>
        </w:rPr>
        <w:t>ă</w:t>
      </w:r>
      <w:r w:rsidRPr="00B4308B">
        <w:rPr>
          <w:rFonts w:ascii="Arial" w:eastAsia="Times New Roman" w:hAnsi="Arial" w:cs="Arial"/>
          <w:noProof w:val="0"/>
        </w:rPr>
        <w:t>pt</w:t>
      </w:r>
      <w:r w:rsidRPr="00B4308B">
        <w:rPr>
          <w:rFonts w:ascii="Arial" w:hAnsi="Arial" w:cs="Arial"/>
          <w:noProof w:val="0"/>
        </w:rPr>
        <w:t>ă</w:t>
      </w:r>
      <w:r w:rsidRPr="00B4308B">
        <w:rPr>
          <w:rFonts w:ascii="Arial" w:eastAsia="Times New Roman" w:hAnsi="Arial" w:cs="Arial"/>
          <w:noProof w:val="0"/>
        </w:rPr>
        <w:t>mâni iar 25% din masa ini</w:t>
      </w:r>
      <w:r w:rsidRPr="00B4308B">
        <w:rPr>
          <w:rFonts w:ascii="Arial" w:hAnsi="Arial" w:cs="Arial"/>
          <w:noProof w:val="0"/>
        </w:rPr>
        <w:t>ţ</w:t>
      </w:r>
      <w:r w:rsidRPr="00B4308B">
        <w:rPr>
          <w:rFonts w:ascii="Arial" w:eastAsia="Times New Roman" w:hAnsi="Arial" w:cs="Arial"/>
          <w:noProof w:val="0"/>
        </w:rPr>
        <w:t>ial</w:t>
      </w:r>
      <w:r w:rsidRPr="00B4308B">
        <w:rPr>
          <w:rFonts w:ascii="Arial" w:hAnsi="Arial" w:cs="Arial"/>
          <w:noProof w:val="0"/>
        </w:rPr>
        <w:t>ă</w:t>
      </w:r>
      <w:r w:rsidRPr="00B4308B">
        <w:rPr>
          <w:rFonts w:ascii="Arial" w:eastAsia="Times New Roman" w:hAnsi="Arial" w:cs="Arial"/>
          <w:noProof w:val="0"/>
        </w:rPr>
        <w:t xml:space="preserve"> se pierde sub form</w:t>
      </w:r>
      <w:r w:rsidRPr="00B4308B">
        <w:rPr>
          <w:rFonts w:ascii="Arial" w:hAnsi="Arial" w:cs="Arial"/>
          <w:noProof w:val="0"/>
        </w:rPr>
        <w:t>ă</w:t>
      </w:r>
      <w:r w:rsidRPr="00B4308B">
        <w:rPr>
          <w:rFonts w:ascii="Arial" w:eastAsia="Times New Roman" w:hAnsi="Arial" w:cs="Arial"/>
          <w:noProof w:val="0"/>
        </w:rPr>
        <w:t xml:space="preserve"> de vapori de ap</w:t>
      </w:r>
      <w:r w:rsidRPr="00B4308B">
        <w:rPr>
          <w:rFonts w:ascii="Arial" w:hAnsi="Arial" w:cs="Arial"/>
          <w:noProof w:val="0"/>
        </w:rPr>
        <w:t>ă</w:t>
      </w:r>
      <w:r w:rsidRPr="00B4308B">
        <w:rPr>
          <w:rFonts w:ascii="Arial" w:eastAsia="Times New Roman" w:hAnsi="Arial" w:cs="Arial"/>
          <w:noProof w:val="0"/>
        </w:rPr>
        <w:t>, dioxid de carbon, compu</w:t>
      </w:r>
      <w:r w:rsidRPr="00B4308B">
        <w:rPr>
          <w:rFonts w:ascii="Arial" w:hAnsi="Arial" w:cs="Arial"/>
          <w:noProof w:val="0"/>
        </w:rPr>
        <w:t>ş</w:t>
      </w:r>
      <w:r w:rsidRPr="00B4308B">
        <w:rPr>
          <w:rFonts w:ascii="Arial" w:eastAsia="Times New Roman" w:hAnsi="Arial" w:cs="Arial"/>
          <w:noProof w:val="0"/>
        </w:rPr>
        <w:t xml:space="preserve">i organici volatili </w:t>
      </w:r>
      <w:r w:rsidRPr="00B4308B">
        <w:rPr>
          <w:rFonts w:ascii="Arial" w:hAnsi="Arial" w:cs="Arial"/>
          <w:noProof w:val="0"/>
        </w:rPr>
        <w:t>ş</w:t>
      </w:r>
      <w:r w:rsidRPr="00B4308B">
        <w:rPr>
          <w:rFonts w:ascii="Arial" w:eastAsia="Times New Roman" w:hAnsi="Arial" w:cs="Arial"/>
          <w:noProof w:val="0"/>
        </w:rPr>
        <w:t>i levigat. Materia organic</w:t>
      </w:r>
      <w:r w:rsidRPr="00B4308B">
        <w:rPr>
          <w:rFonts w:ascii="Arial" w:hAnsi="Arial" w:cs="Arial"/>
          <w:noProof w:val="0"/>
        </w:rPr>
        <w:t>ă</w:t>
      </w:r>
      <w:r w:rsidRPr="00B4308B">
        <w:rPr>
          <w:rFonts w:ascii="Arial" w:eastAsia="Times New Roman" w:hAnsi="Arial" w:cs="Arial"/>
          <w:noProof w:val="0"/>
        </w:rPr>
        <w:t xml:space="preserve"> ”proasp</w:t>
      </w:r>
      <w:r w:rsidRPr="00B4308B">
        <w:rPr>
          <w:rFonts w:ascii="Arial" w:hAnsi="Arial" w:cs="Arial"/>
          <w:noProof w:val="0"/>
        </w:rPr>
        <w:t>ă</w:t>
      </w:r>
      <w:r w:rsidRPr="00B4308B">
        <w:rPr>
          <w:rFonts w:ascii="Arial" w:eastAsia="Times New Roman" w:hAnsi="Arial" w:cs="Arial"/>
          <w:noProof w:val="0"/>
        </w:rPr>
        <w:t>t</w:t>
      </w:r>
      <w:r w:rsidRPr="00B4308B">
        <w:rPr>
          <w:rFonts w:ascii="Arial" w:hAnsi="Arial" w:cs="Arial"/>
          <w:noProof w:val="0"/>
        </w:rPr>
        <w:t>ă</w:t>
      </w:r>
      <w:r w:rsidRPr="00B4308B">
        <w:rPr>
          <w:rFonts w:ascii="Arial" w:eastAsia="Times New Roman" w:hAnsi="Arial" w:cs="Arial"/>
          <w:noProof w:val="0"/>
        </w:rPr>
        <w:t>”, m</w:t>
      </w:r>
      <w:r w:rsidRPr="00B4308B">
        <w:rPr>
          <w:rFonts w:ascii="Arial" w:hAnsi="Arial" w:cs="Arial"/>
          <w:noProof w:val="0"/>
        </w:rPr>
        <w:t>ă</w:t>
      </w:r>
      <w:r w:rsidRPr="00B4308B">
        <w:rPr>
          <w:rFonts w:ascii="Arial" w:eastAsia="Times New Roman" w:hAnsi="Arial" w:cs="Arial"/>
          <w:noProof w:val="0"/>
        </w:rPr>
        <w:t>run</w:t>
      </w:r>
      <w:r w:rsidRPr="00B4308B">
        <w:rPr>
          <w:rFonts w:ascii="Arial" w:hAnsi="Arial" w:cs="Arial"/>
          <w:noProof w:val="0"/>
        </w:rPr>
        <w:t>ţ</w:t>
      </w:r>
      <w:r w:rsidRPr="00B4308B">
        <w:rPr>
          <w:rFonts w:ascii="Arial" w:eastAsia="Times New Roman" w:hAnsi="Arial" w:cs="Arial"/>
          <w:noProof w:val="0"/>
        </w:rPr>
        <w:t>it</w:t>
      </w:r>
      <w:r w:rsidRPr="00B4308B">
        <w:rPr>
          <w:rFonts w:ascii="Arial" w:hAnsi="Arial" w:cs="Arial"/>
          <w:noProof w:val="0"/>
        </w:rPr>
        <w:t>ă</w:t>
      </w:r>
      <w:r w:rsidRPr="00B4308B">
        <w:rPr>
          <w:rFonts w:ascii="Arial" w:eastAsia="Times New Roman" w:hAnsi="Arial" w:cs="Arial"/>
          <w:noProof w:val="0"/>
        </w:rPr>
        <w:t>, începe procesul de descompunere/degradare, aceast</w:t>
      </w:r>
      <w:r w:rsidRPr="00B4308B">
        <w:rPr>
          <w:rFonts w:ascii="Arial" w:hAnsi="Arial" w:cs="Arial"/>
          <w:noProof w:val="0"/>
        </w:rPr>
        <w:t>ă</w:t>
      </w:r>
      <w:r w:rsidRPr="00B4308B">
        <w:rPr>
          <w:rFonts w:ascii="Arial" w:eastAsia="Times New Roman" w:hAnsi="Arial" w:cs="Arial"/>
          <w:noProof w:val="0"/>
        </w:rPr>
        <w:t xml:space="preserve"> faz</w:t>
      </w:r>
      <w:r w:rsidRPr="00B4308B">
        <w:rPr>
          <w:rFonts w:ascii="Arial" w:hAnsi="Arial" w:cs="Arial"/>
          <w:noProof w:val="0"/>
        </w:rPr>
        <w:t>ă</w:t>
      </w:r>
      <w:r w:rsidRPr="00B4308B">
        <w:rPr>
          <w:rFonts w:ascii="Arial" w:eastAsia="Times New Roman" w:hAnsi="Arial" w:cs="Arial"/>
          <w:noProof w:val="0"/>
        </w:rPr>
        <w:t xml:space="preserve"> tehnologic</w:t>
      </w:r>
      <w:r w:rsidRPr="00B4308B">
        <w:rPr>
          <w:rFonts w:ascii="Arial" w:hAnsi="Arial" w:cs="Arial"/>
          <w:noProof w:val="0"/>
        </w:rPr>
        <w:t>ă</w:t>
      </w:r>
      <w:r w:rsidRPr="00B4308B">
        <w:rPr>
          <w:rFonts w:ascii="Arial" w:eastAsia="Times New Roman" w:hAnsi="Arial" w:cs="Arial"/>
          <w:noProof w:val="0"/>
        </w:rPr>
        <w:t xml:space="preserve"> fiind considerat</w:t>
      </w:r>
      <w:r w:rsidRPr="00B4308B">
        <w:rPr>
          <w:rFonts w:ascii="Arial" w:hAnsi="Arial" w:cs="Arial"/>
          <w:noProof w:val="0"/>
        </w:rPr>
        <w:t>ăş</w:t>
      </w:r>
      <w:r w:rsidRPr="00B4308B">
        <w:rPr>
          <w:rFonts w:ascii="Arial" w:eastAsia="Times New Roman" w:hAnsi="Arial" w:cs="Arial"/>
          <w:noProof w:val="0"/>
        </w:rPr>
        <w:t>i ca faz</w:t>
      </w:r>
      <w:r w:rsidRPr="00B4308B">
        <w:rPr>
          <w:rFonts w:ascii="Arial" w:hAnsi="Arial" w:cs="Arial"/>
          <w:noProof w:val="0"/>
        </w:rPr>
        <w:t>ă</w:t>
      </w:r>
      <w:r w:rsidRPr="00B4308B">
        <w:rPr>
          <w:rFonts w:ascii="Arial" w:eastAsia="Times New Roman" w:hAnsi="Arial" w:cs="Arial"/>
          <w:noProof w:val="0"/>
        </w:rPr>
        <w:t xml:space="preserve"> </w:t>
      </w:r>
      <w:r w:rsidRPr="00B4308B">
        <w:rPr>
          <w:rFonts w:ascii="Arial" w:eastAsia="Times New Roman" w:hAnsi="Arial" w:cs="Arial"/>
          <w:noProof w:val="0"/>
        </w:rPr>
        <w:lastRenderedPageBreak/>
        <w:t>”prehumic</w:t>
      </w:r>
      <w:r w:rsidRPr="00B4308B">
        <w:rPr>
          <w:rFonts w:ascii="Arial" w:hAnsi="Arial" w:cs="Arial"/>
          <w:noProof w:val="0"/>
        </w:rPr>
        <w:t>ă</w:t>
      </w:r>
      <w:r w:rsidRPr="00B4308B">
        <w:rPr>
          <w:rFonts w:ascii="Arial" w:eastAsia="Times New Roman" w:hAnsi="Arial" w:cs="Arial"/>
          <w:noProof w:val="0"/>
        </w:rPr>
        <w:t>”. Este de asemenea considerat</w:t>
      </w:r>
      <w:r w:rsidRPr="00B4308B">
        <w:rPr>
          <w:rFonts w:ascii="Arial" w:hAnsi="Arial" w:cs="Arial"/>
          <w:noProof w:val="0"/>
        </w:rPr>
        <w:t>ă</w:t>
      </w:r>
      <w:r w:rsidRPr="00B4308B">
        <w:rPr>
          <w:rFonts w:ascii="Arial" w:eastAsia="Times New Roman" w:hAnsi="Arial" w:cs="Arial"/>
          <w:noProof w:val="0"/>
        </w:rPr>
        <w:t xml:space="preserve"> ”fermenta</w:t>
      </w:r>
      <w:r w:rsidRPr="00B4308B">
        <w:rPr>
          <w:rFonts w:ascii="Arial" w:hAnsi="Arial" w:cs="Arial"/>
          <w:noProof w:val="0"/>
        </w:rPr>
        <w:t>ţ</w:t>
      </w:r>
      <w:r w:rsidRPr="00B4308B">
        <w:rPr>
          <w:rFonts w:ascii="Arial" w:eastAsia="Times New Roman" w:hAnsi="Arial" w:cs="Arial"/>
          <w:noProof w:val="0"/>
        </w:rPr>
        <w:t>ie cald</w:t>
      </w:r>
      <w:r w:rsidRPr="00B4308B">
        <w:rPr>
          <w:rFonts w:ascii="Arial" w:hAnsi="Arial" w:cs="Arial"/>
          <w:noProof w:val="0"/>
        </w:rPr>
        <w:t>ă</w:t>
      </w:r>
      <w:r w:rsidRPr="00B4308B">
        <w:rPr>
          <w:rFonts w:ascii="Arial" w:eastAsia="Times New Roman" w:hAnsi="Arial" w:cs="Arial"/>
          <w:noProof w:val="0"/>
        </w:rPr>
        <w:t>”. Diver</w:t>
      </w:r>
      <w:r w:rsidRPr="00B4308B">
        <w:rPr>
          <w:rFonts w:ascii="Arial" w:hAnsi="Arial" w:cs="Arial"/>
          <w:noProof w:val="0"/>
        </w:rPr>
        <w:t>ş</w:t>
      </w:r>
      <w:r w:rsidRPr="00B4308B">
        <w:rPr>
          <w:rFonts w:ascii="Arial" w:eastAsia="Times New Roman" w:hAnsi="Arial" w:cs="Arial"/>
          <w:noProof w:val="0"/>
        </w:rPr>
        <w:t>i autori consider</w:t>
      </w:r>
      <w:r w:rsidRPr="00B4308B">
        <w:rPr>
          <w:rFonts w:ascii="Arial" w:hAnsi="Arial" w:cs="Arial"/>
          <w:noProof w:val="0"/>
        </w:rPr>
        <w:t>ă</w:t>
      </w:r>
      <w:r w:rsidRPr="00B4308B">
        <w:rPr>
          <w:rFonts w:ascii="Arial" w:eastAsia="Times New Roman" w:hAnsi="Arial" w:cs="Arial"/>
          <w:noProof w:val="0"/>
        </w:rPr>
        <w:t xml:space="preserve"> chiar c</w:t>
      </w:r>
      <w:r w:rsidRPr="00B4308B">
        <w:rPr>
          <w:rFonts w:ascii="Arial" w:hAnsi="Arial" w:cs="Arial"/>
          <w:noProof w:val="0"/>
        </w:rPr>
        <w:t>ă</w:t>
      </w:r>
      <w:r w:rsidRPr="00B4308B">
        <w:rPr>
          <w:rFonts w:ascii="Arial" w:eastAsia="Times New Roman" w:hAnsi="Arial" w:cs="Arial"/>
          <w:noProof w:val="0"/>
        </w:rPr>
        <w:t xml:space="preserve"> ar exista dou</w:t>
      </w:r>
      <w:r w:rsidRPr="00B4308B">
        <w:rPr>
          <w:rFonts w:ascii="Arial" w:hAnsi="Arial" w:cs="Arial"/>
          <w:noProof w:val="0"/>
        </w:rPr>
        <w:t>ă</w:t>
      </w:r>
      <w:r w:rsidRPr="00B4308B">
        <w:rPr>
          <w:rFonts w:ascii="Arial" w:eastAsia="Times New Roman" w:hAnsi="Arial" w:cs="Arial"/>
          <w:noProof w:val="0"/>
        </w:rPr>
        <w:t xml:space="preserve"> subfaze ale procesului de fermenta</w:t>
      </w:r>
      <w:r w:rsidRPr="00B4308B">
        <w:rPr>
          <w:rFonts w:ascii="Arial" w:hAnsi="Arial" w:cs="Arial"/>
          <w:noProof w:val="0"/>
        </w:rPr>
        <w:t>ţ</w:t>
      </w:r>
      <w:r w:rsidRPr="00B4308B">
        <w:rPr>
          <w:rFonts w:ascii="Arial" w:eastAsia="Times New Roman" w:hAnsi="Arial" w:cs="Arial"/>
          <w:noProof w:val="0"/>
        </w:rPr>
        <w:t>ie: mezofil</w:t>
      </w:r>
      <w:r w:rsidRPr="00B4308B">
        <w:rPr>
          <w:rFonts w:ascii="Arial" w:hAnsi="Arial" w:cs="Arial"/>
          <w:noProof w:val="0"/>
        </w:rPr>
        <w:t>ă</w:t>
      </w:r>
      <w:r w:rsidR="00B4308B">
        <w:rPr>
          <w:rFonts w:ascii="Arial" w:hAnsi="Arial" w:cs="Arial"/>
          <w:noProof w:val="0"/>
        </w:rPr>
        <w:t xml:space="preserve"> </w:t>
      </w:r>
      <w:r w:rsidRPr="00B4308B">
        <w:rPr>
          <w:rFonts w:ascii="Arial" w:hAnsi="Arial" w:cs="Arial"/>
          <w:noProof w:val="0"/>
        </w:rPr>
        <w:t>ş</w:t>
      </w:r>
      <w:r w:rsidRPr="00B4308B">
        <w:rPr>
          <w:rFonts w:ascii="Arial" w:eastAsia="Times New Roman" w:hAnsi="Arial" w:cs="Arial"/>
          <w:noProof w:val="0"/>
        </w:rPr>
        <w:t>i termofil</w:t>
      </w:r>
      <w:r w:rsidRPr="00B4308B">
        <w:rPr>
          <w:rFonts w:ascii="Arial" w:hAnsi="Arial" w:cs="Arial"/>
          <w:noProof w:val="0"/>
        </w:rPr>
        <w:t>ă</w:t>
      </w:r>
      <w:r w:rsidRPr="00B4308B">
        <w:rPr>
          <w:rFonts w:ascii="Arial" w:eastAsia="Times New Roman" w:hAnsi="Arial" w:cs="Arial"/>
          <w:noProof w:val="0"/>
        </w:rPr>
        <w:t>, aflate în dependen</w:t>
      </w:r>
      <w:r w:rsidRPr="00B4308B">
        <w:rPr>
          <w:rFonts w:ascii="Arial" w:hAnsi="Arial" w:cs="Arial"/>
          <w:noProof w:val="0"/>
        </w:rPr>
        <w:t>ţă</w:t>
      </w:r>
      <w:r w:rsidRPr="00B4308B">
        <w:rPr>
          <w:rFonts w:ascii="Arial" w:eastAsia="Times New Roman" w:hAnsi="Arial" w:cs="Arial"/>
          <w:noProof w:val="0"/>
        </w:rPr>
        <w:t xml:space="preserve"> direct</w:t>
      </w:r>
      <w:r w:rsidRPr="00B4308B">
        <w:rPr>
          <w:rFonts w:ascii="Arial" w:hAnsi="Arial" w:cs="Arial"/>
          <w:noProof w:val="0"/>
        </w:rPr>
        <w:t>ă</w:t>
      </w:r>
      <w:r w:rsidRPr="00B4308B">
        <w:rPr>
          <w:rFonts w:ascii="Arial" w:eastAsia="Times New Roman" w:hAnsi="Arial" w:cs="Arial"/>
          <w:noProof w:val="0"/>
        </w:rPr>
        <w:t xml:space="preserve"> cu varia</w:t>
      </w:r>
      <w:r w:rsidRPr="00B4308B">
        <w:rPr>
          <w:rFonts w:ascii="Arial" w:hAnsi="Arial" w:cs="Arial"/>
          <w:noProof w:val="0"/>
        </w:rPr>
        <w:t>ţ</w:t>
      </w:r>
      <w:r w:rsidRPr="00B4308B">
        <w:rPr>
          <w:rFonts w:ascii="Arial" w:eastAsia="Times New Roman" w:hAnsi="Arial" w:cs="Arial"/>
          <w:noProof w:val="0"/>
        </w:rPr>
        <w:t>ia regimului de temperaturi care se creeaz</w:t>
      </w:r>
      <w:r w:rsidRPr="00B4308B">
        <w:rPr>
          <w:rFonts w:ascii="Arial" w:hAnsi="Arial" w:cs="Arial"/>
          <w:noProof w:val="0"/>
        </w:rPr>
        <w:t>ă</w:t>
      </w:r>
      <w:r w:rsidRPr="00B4308B">
        <w:rPr>
          <w:rFonts w:ascii="Arial" w:eastAsia="Times New Roman" w:hAnsi="Arial" w:cs="Arial"/>
          <w:noProof w:val="0"/>
        </w:rPr>
        <w:t xml:space="preserve"> în interiorul brazdelor. </w:t>
      </w:r>
    </w:p>
    <w:p w:rsidR="00186381" w:rsidRPr="00B4308B" w:rsidRDefault="00186381" w:rsidP="00B4308B">
      <w:pPr>
        <w:spacing w:after="13" w:line="240" w:lineRule="auto"/>
        <w:ind w:left="-15" w:right="39"/>
        <w:jc w:val="both"/>
        <w:rPr>
          <w:rFonts w:ascii="Arial" w:eastAsia="Times New Roman" w:hAnsi="Arial" w:cs="Arial"/>
          <w:noProof w:val="0"/>
        </w:rPr>
      </w:pPr>
      <w:r w:rsidRPr="00B4308B">
        <w:rPr>
          <w:rFonts w:ascii="Arial" w:eastAsia="Times New Roman" w:hAnsi="Arial" w:cs="Arial"/>
          <w:noProof w:val="0"/>
        </w:rPr>
        <w:t>În mediul nou creat se produce o colonizare a microorganismelor. Perioada în care are loc cre</w:t>
      </w:r>
      <w:r w:rsidRPr="00B4308B">
        <w:rPr>
          <w:rFonts w:ascii="Arial" w:hAnsi="Arial" w:cs="Arial"/>
          <w:noProof w:val="0"/>
        </w:rPr>
        <w:t>ş</w:t>
      </w:r>
      <w:r w:rsidRPr="00B4308B">
        <w:rPr>
          <w:rFonts w:ascii="Arial" w:eastAsia="Times New Roman" w:hAnsi="Arial" w:cs="Arial"/>
          <w:noProof w:val="0"/>
        </w:rPr>
        <w:t>terea temperaturii în interiorul brazdelor va fi influen</w:t>
      </w:r>
      <w:r w:rsidRPr="00B4308B">
        <w:rPr>
          <w:rFonts w:ascii="Arial" w:hAnsi="Arial" w:cs="Arial"/>
          <w:noProof w:val="0"/>
        </w:rPr>
        <w:t>ţ</w:t>
      </w:r>
      <w:r w:rsidRPr="00B4308B">
        <w:rPr>
          <w:rFonts w:ascii="Arial" w:eastAsia="Times New Roman" w:hAnsi="Arial" w:cs="Arial"/>
          <w:noProof w:val="0"/>
        </w:rPr>
        <w:t>at</w:t>
      </w:r>
      <w:r w:rsidRPr="00B4308B">
        <w:rPr>
          <w:rFonts w:ascii="Arial" w:hAnsi="Arial" w:cs="Arial"/>
          <w:noProof w:val="0"/>
        </w:rPr>
        <w:t>ă</w:t>
      </w:r>
      <w:r w:rsidRPr="00B4308B">
        <w:rPr>
          <w:rFonts w:ascii="Arial" w:eastAsia="Times New Roman" w:hAnsi="Arial" w:cs="Arial"/>
          <w:noProof w:val="0"/>
        </w:rPr>
        <w:t xml:space="preserve"> de ob</w:t>
      </w:r>
      <w:r w:rsidRPr="00B4308B">
        <w:rPr>
          <w:rFonts w:ascii="Arial" w:hAnsi="Arial" w:cs="Arial"/>
          <w:noProof w:val="0"/>
        </w:rPr>
        <w:t>ţ</w:t>
      </w:r>
      <w:r w:rsidRPr="00B4308B">
        <w:rPr>
          <w:rFonts w:ascii="Arial" w:eastAsia="Times New Roman" w:hAnsi="Arial" w:cs="Arial"/>
          <w:noProof w:val="0"/>
        </w:rPr>
        <w:t xml:space="preserve">inerea valorilor optime de umiditate </w:t>
      </w:r>
      <w:r w:rsidRPr="00B4308B">
        <w:rPr>
          <w:rFonts w:ascii="Arial" w:hAnsi="Arial" w:cs="Arial"/>
          <w:noProof w:val="0"/>
        </w:rPr>
        <w:t>ş</w:t>
      </w:r>
      <w:r w:rsidRPr="00B4308B">
        <w:rPr>
          <w:rFonts w:ascii="Arial" w:eastAsia="Times New Roman" w:hAnsi="Arial" w:cs="Arial"/>
          <w:noProof w:val="0"/>
        </w:rPr>
        <w:t>i con</w:t>
      </w:r>
      <w:r w:rsidRPr="00B4308B">
        <w:rPr>
          <w:rFonts w:ascii="Arial" w:hAnsi="Arial" w:cs="Arial"/>
          <w:noProof w:val="0"/>
        </w:rPr>
        <w:t>ţ</w:t>
      </w:r>
      <w:r w:rsidRPr="00B4308B">
        <w:rPr>
          <w:rFonts w:ascii="Arial" w:eastAsia="Times New Roman" w:hAnsi="Arial" w:cs="Arial"/>
          <w:noProof w:val="0"/>
        </w:rPr>
        <w:t xml:space="preserve">inut de oxigen. </w:t>
      </w:r>
    </w:p>
    <w:p w:rsidR="00186381" w:rsidRPr="00B4308B" w:rsidRDefault="00186381" w:rsidP="00B4308B">
      <w:pPr>
        <w:spacing w:after="0" w:line="240" w:lineRule="auto"/>
        <w:ind w:left="-15" w:right="39"/>
        <w:jc w:val="both"/>
        <w:rPr>
          <w:rFonts w:ascii="Arial" w:eastAsia="Times New Roman" w:hAnsi="Arial" w:cs="Arial"/>
          <w:noProof w:val="0"/>
        </w:rPr>
      </w:pPr>
      <w:r w:rsidRPr="00B4308B">
        <w:rPr>
          <w:rFonts w:ascii="Arial" w:eastAsia="Times New Roman" w:hAnsi="Arial" w:cs="Arial"/>
          <w:noProof w:val="0"/>
        </w:rPr>
        <w:t>Regimul de temperaturi ridicate este important deoarece distrug agen</w:t>
      </w:r>
      <w:r w:rsidRPr="00B4308B">
        <w:rPr>
          <w:rFonts w:ascii="Arial" w:hAnsi="Arial" w:cs="Arial"/>
          <w:noProof w:val="0"/>
        </w:rPr>
        <w:t>ţ</w:t>
      </w:r>
      <w:r w:rsidRPr="00B4308B">
        <w:rPr>
          <w:rFonts w:ascii="Arial" w:eastAsia="Times New Roman" w:hAnsi="Arial" w:cs="Arial"/>
          <w:noProof w:val="0"/>
        </w:rPr>
        <w:t xml:space="preserve">ii patogeni </w:t>
      </w:r>
      <w:r w:rsidRPr="00B4308B">
        <w:rPr>
          <w:rFonts w:ascii="Arial" w:hAnsi="Arial" w:cs="Arial"/>
          <w:noProof w:val="0"/>
        </w:rPr>
        <w:t>ş</w:t>
      </w:r>
      <w:r w:rsidRPr="00B4308B">
        <w:rPr>
          <w:rFonts w:ascii="Arial" w:eastAsia="Times New Roman" w:hAnsi="Arial" w:cs="Arial"/>
          <w:noProof w:val="0"/>
        </w:rPr>
        <w:t>i materialele grosiere. Cei mai mul</w:t>
      </w:r>
      <w:r w:rsidRPr="00B4308B">
        <w:rPr>
          <w:rFonts w:ascii="Arial" w:hAnsi="Arial" w:cs="Arial"/>
          <w:noProof w:val="0"/>
        </w:rPr>
        <w:t>ţ</w:t>
      </w:r>
      <w:r w:rsidRPr="00B4308B">
        <w:rPr>
          <w:rFonts w:ascii="Arial" w:eastAsia="Times New Roman" w:hAnsi="Arial" w:cs="Arial"/>
          <w:noProof w:val="0"/>
        </w:rPr>
        <w:t>i agen</w:t>
      </w:r>
      <w:r w:rsidRPr="00B4308B">
        <w:rPr>
          <w:rFonts w:ascii="Arial" w:hAnsi="Arial" w:cs="Arial"/>
          <w:noProof w:val="0"/>
        </w:rPr>
        <w:t>ţ</w:t>
      </w:r>
      <w:r w:rsidRPr="00B4308B">
        <w:rPr>
          <w:rFonts w:ascii="Arial" w:eastAsia="Times New Roman" w:hAnsi="Arial" w:cs="Arial"/>
          <w:noProof w:val="0"/>
        </w:rPr>
        <w:t>i patogeni sunt distru</w:t>
      </w:r>
      <w:r w:rsidRPr="00B4308B">
        <w:rPr>
          <w:rFonts w:ascii="Arial" w:hAnsi="Arial" w:cs="Arial"/>
          <w:noProof w:val="0"/>
        </w:rPr>
        <w:t>ş</w:t>
      </w:r>
      <w:r w:rsidRPr="00B4308B">
        <w:rPr>
          <w:rFonts w:ascii="Arial" w:eastAsia="Times New Roman" w:hAnsi="Arial" w:cs="Arial"/>
          <w:noProof w:val="0"/>
        </w:rPr>
        <w:t>i în mai pu</w:t>
      </w:r>
      <w:r w:rsidRPr="00B4308B">
        <w:rPr>
          <w:rFonts w:ascii="Arial" w:hAnsi="Arial" w:cs="Arial"/>
          <w:noProof w:val="0"/>
        </w:rPr>
        <w:t>ţ</w:t>
      </w:r>
      <w:r w:rsidRPr="00B4308B">
        <w:rPr>
          <w:rFonts w:ascii="Arial" w:eastAsia="Times New Roman" w:hAnsi="Arial" w:cs="Arial"/>
          <w:noProof w:val="0"/>
        </w:rPr>
        <w:t xml:space="preserve">in de trei zile. </w:t>
      </w:r>
    </w:p>
    <w:p w:rsidR="00186381" w:rsidRPr="00B4308B" w:rsidRDefault="00186381" w:rsidP="00B4308B">
      <w:pPr>
        <w:spacing w:after="41" w:line="240" w:lineRule="auto"/>
        <w:jc w:val="both"/>
        <w:rPr>
          <w:rFonts w:ascii="Arial" w:eastAsia="Times New Roman" w:hAnsi="Arial" w:cs="Arial"/>
          <w:noProof w:val="0"/>
        </w:rPr>
      </w:pPr>
    </w:p>
    <w:p w:rsidR="00186381" w:rsidRPr="00B4308B" w:rsidRDefault="00186381" w:rsidP="00B4308B">
      <w:pPr>
        <w:spacing w:after="40" w:line="240" w:lineRule="auto"/>
        <w:ind w:left="-5" w:hanging="10"/>
        <w:jc w:val="both"/>
        <w:rPr>
          <w:rFonts w:ascii="Arial" w:eastAsia="Times New Roman" w:hAnsi="Arial" w:cs="Arial"/>
          <w:noProof w:val="0"/>
        </w:rPr>
      </w:pPr>
      <w:r w:rsidRPr="00B4308B">
        <w:rPr>
          <w:rFonts w:ascii="Arial" w:eastAsia="Arial" w:hAnsi="Arial" w:cs="Arial"/>
          <w:i/>
          <w:noProof w:val="0"/>
        </w:rPr>
        <w:t xml:space="preserve">Zona de rafinare/ maturare </w:t>
      </w:r>
    </w:p>
    <w:p w:rsidR="00186381" w:rsidRPr="00B4308B" w:rsidRDefault="00186381" w:rsidP="00B4308B">
      <w:pPr>
        <w:spacing w:after="30" w:line="240" w:lineRule="auto"/>
        <w:ind w:left="-15" w:right="39"/>
        <w:jc w:val="both"/>
        <w:rPr>
          <w:rFonts w:ascii="Arial" w:eastAsia="Times New Roman" w:hAnsi="Arial" w:cs="Arial"/>
          <w:noProof w:val="0"/>
        </w:rPr>
      </w:pPr>
      <w:r w:rsidRPr="00B4308B">
        <w:rPr>
          <w:rFonts w:ascii="Arial" w:eastAsia="Times New Roman" w:hAnsi="Arial" w:cs="Arial"/>
          <w:noProof w:val="0"/>
        </w:rPr>
        <w:t xml:space="preserve"> Dup</w:t>
      </w:r>
      <w:r w:rsidRPr="00B4308B">
        <w:rPr>
          <w:rFonts w:ascii="Arial" w:hAnsi="Arial" w:cs="Arial"/>
          <w:noProof w:val="0"/>
        </w:rPr>
        <w:t>ă</w:t>
      </w:r>
      <w:r w:rsidRPr="00B4308B">
        <w:rPr>
          <w:rFonts w:ascii="Arial" w:eastAsia="Times New Roman" w:hAnsi="Arial" w:cs="Arial"/>
          <w:noProof w:val="0"/>
        </w:rPr>
        <w:t xml:space="preserve"> terminarea perioadei de biostabilizare, materialul din gr</w:t>
      </w:r>
      <w:r w:rsidRPr="00B4308B">
        <w:rPr>
          <w:rFonts w:ascii="Arial" w:hAnsi="Arial" w:cs="Arial"/>
          <w:noProof w:val="0"/>
        </w:rPr>
        <w:t>ă</w:t>
      </w:r>
      <w:r w:rsidRPr="00B4308B">
        <w:rPr>
          <w:rFonts w:ascii="Arial" w:eastAsia="Times New Roman" w:hAnsi="Arial" w:cs="Arial"/>
          <w:noProof w:val="0"/>
        </w:rPr>
        <w:t xml:space="preserve">mezi este cernut  pentru a separa PSC (produsul similar compostului). </w:t>
      </w:r>
    </w:p>
    <w:p w:rsidR="00186381" w:rsidRPr="00B4308B" w:rsidRDefault="00186381" w:rsidP="00B4308B">
      <w:pPr>
        <w:spacing w:after="11" w:line="240" w:lineRule="auto"/>
        <w:ind w:left="-15" w:right="39"/>
        <w:jc w:val="both"/>
        <w:rPr>
          <w:rFonts w:ascii="Arial" w:eastAsia="Times New Roman" w:hAnsi="Arial" w:cs="Arial"/>
          <w:noProof w:val="0"/>
        </w:rPr>
      </w:pPr>
      <w:r w:rsidRPr="00B4308B">
        <w:rPr>
          <w:rFonts w:ascii="Arial" w:eastAsia="Times New Roman" w:hAnsi="Arial" w:cs="Arial"/>
          <w:noProof w:val="0"/>
        </w:rPr>
        <w:t>Materialul tratat biologic, dup</w:t>
      </w:r>
      <w:r w:rsidRPr="00B4308B">
        <w:rPr>
          <w:rFonts w:ascii="Arial" w:hAnsi="Arial" w:cs="Arial"/>
          <w:noProof w:val="0"/>
        </w:rPr>
        <w:t>ă</w:t>
      </w:r>
      <w:r w:rsidRPr="00B4308B">
        <w:rPr>
          <w:rFonts w:ascii="Arial" w:eastAsia="Times New Roman" w:hAnsi="Arial" w:cs="Arial"/>
          <w:noProof w:val="0"/>
        </w:rPr>
        <w:t xml:space="preserve"> rafinare, este trimis c</w:t>
      </w:r>
      <w:r w:rsidRPr="00B4308B">
        <w:rPr>
          <w:rFonts w:ascii="Arial" w:hAnsi="Arial" w:cs="Arial"/>
          <w:noProof w:val="0"/>
        </w:rPr>
        <w:t>ă</w:t>
      </w:r>
      <w:r w:rsidRPr="00B4308B">
        <w:rPr>
          <w:rFonts w:ascii="Arial" w:eastAsia="Times New Roman" w:hAnsi="Arial" w:cs="Arial"/>
          <w:noProof w:val="0"/>
        </w:rPr>
        <w:t>tre zona de maturare. El r</w:t>
      </w:r>
      <w:r w:rsidRPr="00B4308B">
        <w:rPr>
          <w:rFonts w:ascii="Arial" w:hAnsi="Arial" w:cs="Arial"/>
          <w:noProof w:val="0"/>
        </w:rPr>
        <w:t>ă</w:t>
      </w:r>
      <w:r w:rsidRPr="00B4308B">
        <w:rPr>
          <w:rFonts w:ascii="Arial" w:eastAsia="Times New Roman" w:hAnsi="Arial" w:cs="Arial"/>
          <w:noProof w:val="0"/>
        </w:rPr>
        <w:t>mâne acolo pentru 15 zile, în gr</w:t>
      </w:r>
      <w:r w:rsidRPr="00B4308B">
        <w:rPr>
          <w:rFonts w:ascii="Arial" w:hAnsi="Arial" w:cs="Arial"/>
          <w:noProof w:val="0"/>
        </w:rPr>
        <w:t>ă</w:t>
      </w:r>
      <w:r w:rsidRPr="00B4308B">
        <w:rPr>
          <w:rFonts w:ascii="Arial" w:eastAsia="Times New Roman" w:hAnsi="Arial" w:cs="Arial"/>
          <w:noProof w:val="0"/>
        </w:rPr>
        <w:t xml:space="preserve">mezi, pentru a se matura </w:t>
      </w:r>
      <w:r w:rsidRPr="00B4308B">
        <w:rPr>
          <w:rFonts w:ascii="Arial" w:hAnsi="Arial" w:cs="Arial"/>
          <w:noProof w:val="0"/>
        </w:rPr>
        <w:t>ş</w:t>
      </w:r>
      <w:r w:rsidRPr="00B4308B">
        <w:rPr>
          <w:rFonts w:ascii="Arial" w:eastAsia="Times New Roman" w:hAnsi="Arial" w:cs="Arial"/>
          <w:noProof w:val="0"/>
        </w:rPr>
        <w:t>i a c</w:t>
      </w:r>
      <w:r w:rsidRPr="00B4308B">
        <w:rPr>
          <w:rFonts w:ascii="Arial" w:hAnsi="Arial" w:cs="Arial"/>
          <w:noProof w:val="0"/>
        </w:rPr>
        <w:t>ă</w:t>
      </w:r>
      <w:r w:rsidRPr="00B4308B">
        <w:rPr>
          <w:rFonts w:ascii="Arial" w:eastAsia="Times New Roman" w:hAnsi="Arial" w:cs="Arial"/>
          <w:noProof w:val="0"/>
        </w:rPr>
        <w:t>p</w:t>
      </w:r>
      <w:r w:rsidRPr="00B4308B">
        <w:rPr>
          <w:rFonts w:ascii="Arial" w:hAnsi="Arial" w:cs="Arial"/>
          <w:noProof w:val="0"/>
        </w:rPr>
        <w:t>ă</w:t>
      </w:r>
      <w:r w:rsidRPr="00B4308B">
        <w:rPr>
          <w:rFonts w:ascii="Arial" w:eastAsia="Times New Roman" w:hAnsi="Arial" w:cs="Arial"/>
          <w:noProof w:val="0"/>
        </w:rPr>
        <w:t>ta caracteristicile finale dorite. Înc</w:t>
      </w:r>
      <w:r w:rsidRPr="00B4308B">
        <w:rPr>
          <w:rFonts w:ascii="Arial" w:hAnsi="Arial" w:cs="Arial"/>
          <w:noProof w:val="0"/>
        </w:rPr>
        <w:t>ă</w:t>
      </w:r>
      <w:r w:rsidRPr="00B4308B">
        <w:rPr>
          <w:rFonts w:ascii="Arial" w:eastAsia="Times New Roman" w:hAnsi="Arial" w:cs="Arial"/>
          <w:noProof w:val="0"/>
        </w:rPr>
        <w:t>rc</w:t>
      </w:r>
      <w:r w:rsidRPr="00B4308B">
        <w:rPr>
          <w:rFonts w:ascii="Arial" w:hAnsi="Arial" w:cs="Arial"/>
          <w:noProof w:val="0"/>
        </w:rPr>
        <w:t>ă</w:t>
      </w:r>
      <w:r w:rsidRPr="00B4308B">
        <w:rPr>
          <w:rFonts w:ascii="Arial" w:eastAsia="Times New Roman" w:hAnsi="Arial" w:cs="Arial"/>
          <w:noProof w:val="0"/>
        </w:rPr>
        <w:t>torul întoarce periodic materialul pentru aerare,  accelerând astfel procesul de maturare.  In aceast</w:t>
      </w:r>
      <w:r w:rsidRPr="00B4308B">
        <w:rPr>
          <w:rFonts w:ascii="Arial" w:hAnsi="Arial" w:cs="Arial"/>
          <w:noProof w:val="0"/>
        </w:rPr>
        <w:t>ă</w:t>
      </w:r>
      <w:r w:rsidRPr="00B4308B">
        <w:rPr>
          <w:rFonts w:ascii="Arial" w:eastAsia="Times New Roman" w:hAnsi="Arial" w:cs="Arial"/>
          <w:noProof w:val="0"/>
        </w:rPr>
        <w:t xml:space="preserve"> faz</w:t>
      </w:r>
      <w:r w:rsidRPr="00B4308B">
        <w:rPr>
          <w:rFonts w:ascii="Arial" w:hAnsi="Arial" w:cs="Arial"/>
          <w:noProof w:val="0"/>
        </w:rPr>
        <w:t>ă</w:t>
      </w:r>
      <w:r w:rsidRPr="00B4308B">
        <w:rPr>
          <w:rFonts w:ascii="Arial" w:eastAsia="Times New Roman" w:hAnsi="Arial" w:cs="Arial"/>
          <w:noProof w:val="0"/>
        </w:rPr>
        <w:t xml:space="preserve"> se accentueaz</w:t>
      </w:r>
      <w:r w:rsidRPr="00B4308B">
        <w:rPr>
          <w:rFonts w:ascii="Arial" w:hAnsi="Arial" w:cs="Arial"/>
          <w:noProof w:val="0"/>
        </w:rPr>
        <w:t>ă</w:t>
      </w:r>
      <w:r w:rsidRPr="00B4308B">
        <w:rPr>
          <w:rFonts w:ascii="Arial" w:eastAsia="Times New Roman" w:hAnsi="Arial" w:cs="Arial"/>
          <w:noProof w:val="0"/>
        </w:rPr>
        <w:t xml:space="preserve"> procesul de biosintez</w:t>
      </w:r>
      <w:r w:rsidRPr="00B4308B">
        <w:rPr>
          <w:rFonts w:ascii="Arial" w:hAnsi="Arial" w:cs="Arial"/>
          <w:noProof w:val="0"/>
        </w:rPr>
        <w:t>ă</w:t>
      </w:r>
      <w:r w:rsidRPr="00B4308B">
        <w:rPr>
          <w:rFonts w:ascii="Arial" w:eastAsia="Times New Roman" w:hAnsi="Arial" w:cs="Arial"/>
          <w:noProof w:val="0"/>
        </w:rPr>
        <w:t>, iar produsul final se îmbog</w:t>
      </w:r>
      <w:r w:rsidRPr="00B4308B">
        <w:rPr>
          <w:rFonts w:ascii="Arial" w:hAnsi="Arial" w:cs="Arial"/>
          <w:noProof w:val="0"/>
        </w:rPr>
        <w:t>ăţ</w:t>
      </w:r>
      <w:r w:rsidRPr="00B4308B">
        <w:rPr>
          <w:rFonts w:ascii="Arial" w:eastAsia="Times New Roman" w:hAnsi="Arial" w:cs="Arial"/>
          <w:noProof w:val="0"/>
        </w:rPr>
        <w:t>e</w:t>
      </w:r>
      <w:r w:rsidRPr="00B4308B">
        <w:rPr>
          <w:rFonts w:ascii="Arial" w:hAnsi="Arial" w:cs="Arial"/>
          <w:noProof w:val="0"/>
        </w:rPr>
        <w:t>ş</w:t>
      </w:r>
      <w:r w:rsidRPr="00B4308B">
        <w:rPr>
          <w:rFonts w:ascii="Arial" w:eastAsia="Times New Roman" w:hAnsi="Arial" w:cs="Arial"/>
          <w:noProof w:val="0"/>
        </w:rPr>
        <w:t>te în humus. Fiind o faz</w:t>
      </w:r>
      <w:r w:rsidRPr="00B4308B">
        <w:rPr>
          <w:rFonts w:ascii="Arial" w:hAnsi="Arial" w:cs="Arial"/>
          <w:noProof w:val="0"/>
        </w:rPr>
        <w:t>ă</w:t>
      </w:r>
      <w:r w:rsidRPr="00B4308B">
        <w:rPr>
          <w:rFonts w:ascii="Arial" w:eastAsia="Times New Roman" w:hAnsi="Arial" w:cs="Arial"/>
          <w:noProof w:val="0"/>
        </w:rPr>
        <w:t xml:space="preserve"> considerat</w:t>
      </w:r>
      <w:r w:rsidRPr="00B4308B">
        <w:rPr>
          <w:rFonts w:ascii="Arial" w:hAnsi="Arial" w:cs="Arial"/>
          <w:noProof w:val="0"/>
        </w:rPr>
        <w:t>ă</w:t>
      </w:r>
      <w:r w:rsidRPr="00B4308B">
        <w:rPr>
          <w:rFonts w:ascii="Arial" w:eastAsia="Times New Roman" w:hAnsi="Arial" w:cs="Arial"/>
          <w:noProof w:val="0"/>
        </w:rPr>
        <w:t xml:space="preserve"> ”rece”, activitatea mezofil</w:t>
      </w:r>
      <w:r w:rsidRPr="00B4308B">
        <w:rPr>
          <w:rFonts w:ascii="Arial" w:hAnsi="Arial" w:cs="Arial"/>
          <w:noProof w:val="0"/>
        </w:rPr>
        <w:t>ă</w:t>
      </w:r>
      <w:r w:rsidRPr="00B4308B">
        <w:rPr>
          <w:rFonts w:ascii="Arial" w:eastAsia="Times New Roman" w:hAnsi="Arial" w:cs="Arial"/>
          <w:noProof w:val="0"/>
        </w:rPr>
        <w:t xml:space="preserve"> a procesului biologic converte</w:t>
      </w:r>
      <w:r w:rsidRPr="00B4308B">
        <w:rPr>
          <w:rFonts w:ascii="Arial" w:hAnsi="Arial" w:cs="Arial"/>
          <w:noProof w:val="0"/>
        </w:rPr>
        <w:t>ş</w:t>
      </w:r>
      <w:r w:rsidRPr="00B4308B">
        <w:rPr>
          <w:rFonts w:ascii="Arial" w:eastAsia="Times New Roman" w:hAnsi="Arial" w:cs="Arial"/>
          <w:noProof w:val="0"/>
        </w:rPr>
        <w:t>te amoniacul în azota</w:t>
      </w:r>
      <w:r w:rsidRPr="00B4308B">
        <w:rPr>
          <w:rFonts w:ascii="Arial" w:hAnsi="Arial" w:cs="Arial"/>
          <w:noProof w:val="0"/>
        </w:rPr>
        <w:t>ţ</w:t>
      </w:r>
      <w:r w:rsidRPr="00B4308B">
        <w:rPr>
          <w:rFonts w:ascii="Arial" w:eastAsia="Times New Roman" w:hAnsi="Arial" w:cs="Arial"/>
          <w:noProof w:val="0"/>
        </w:rPr>
        <w:t>i. Microorganismele utilizeaz</w:t>
      </w:r>
      <w:r w:rsidRPr="00B4308B">
        <w:rPr>
          <w:rFonts w:ascii="Arial" w:hAnsi="Arial" w:cs="Arial"/>
          <w:noProof w:val="0"/>
        </w:rPr>
        <w:t>ă</w:t>
      </w:r>
      <w:r w:rsidRPr="00B4308B">
        <w:rPr>
          <w:rFonts w:ascii="Arial" w:eastAsia="Times New Roman" w:hAnsi="Arial" w:cs="Arial"/>
          <w:noProof w:val="0"/>
        </w:rPr>
        <w:t xml:space="preserve"> azotul pentru a realiza sinteza humusului. </w:t>
      </w:r>
    </w:p>
    <w:p w:rsidR="00186381" w:rsidRPr="00B4308B" w:rsidRDefault="00186381" w:rsidP="00B4308B">
      <w:pPr>
        <w:spacing w:after="11" w:line="240" w:lineRule="auto"/>
        <w:ind w:left="-15" w:right="39"/>
        <w:jc w:val="both"/>
        <w:rPr>
          <w:rFonts w:ascii="Arial" w:eastAsia="Times New Roman" w:hAnsi="Arial" w:cs="Arial"/>
          <w:noProof w:val="0"/>
        </w:rPr>
      </w:pPr>
      <w:r w:rsidRPr="00B4308B">
        <w:rPr>
          <w:rFonts w:ascii="Arial" w:eastAsia="Times New Roman" w:hAnsi="Arial" w:cs="Arial"/>
          <w:noProof w:val="0"/>
        </w:rPr>
        <w:t>Trecerea în timp de la faza ini</w:t>
      </w:r>
      <w:r w:rsidRPr="00B4308B">
        <w:rPr>
          <w:rFonts w:ascii="Arial" w:hAnsi="Arial" w:cs="Arial"/>
          <w:noProof w:val="0"/>
        </w:rPr>
        <w:t>ţ</w:t>
      </w:r>
      <w:r w:rsidRPr="00B4308B">
        <w:rPr>
          <w:rFonts w:ascii="Arial" w:eastAsia="Times New Roman" w:hAnsi="Arial" w:cs="Arial"/>
          <w:noProof w:val="0"/>
        </w:rPr>
        <w:t>ial</w:t>
      </w:r>
      <w:r w:rsidRPr="00B4308B">
        <w:rPr>
          <w:rFonts w:ascii="Arial" w:hAnsi="Arial" w:cs="Arial"/>
          <w:noProof w:val="0"/>
        </w:rPr>
        <w:t>ă</w:t>
      </w:r>
      <w:r w:rsidRPr="00B4308B">
        <w:rPr>
          <w:rFonts w:ascii="Arial" w:eastAsia="Times New Roman" w:hAnsi="Arial" w:cs="Arial"/>
          <w:noProof w:val="0"/>
        </w:rPr>
        <w:t xml:space="preserve"> de ob</w:t>
      </w:r>
      <w:r w:rsidRPr="00B4308B">
        <w:rPr>
          <w:rFonts w:ascii="Arial" w:hAnsi="Arial" w:cs="Arial"/>
          <w:noProof w:val="0"/>
        </w:rPr>
        <w:t>ţ</w:t>
      </w:r>
      <w:r w:rsidRPr="00B4308B">
        <w:rPr>
          <w:rFonts w:ascii="Arial" w:eastAsia="Times New Roman" w:hAnsi="Arial" w:cs="Arial"/>
          <w:noProof w:val="0"/>
        </w:rPr>
        <w:t>inere a unui PSC, la ob</w:t>
      </w:r>
      <w:r w:rsidRPr="00B4308B">
        <w:rPr>
          <w:rFonts w:ascii="Arial" w:hAnsi="Arial" w:cs="Arial"/>
          <w:noProof w:val="0"/>
        </w:rPr>
        <w:t>ţ</w:t>
      </w:r>
      <w:r w:rsidRPr="00B4308B">
        <w:rPr>
          <w:rFonts w:ascii="Arial" w:eastAsia="Times New Roman" w:hAnsi="Arial" w:cs="Arial"/>
          <w:noProof w:val="0"/>
        </w:rPr>
        <w:t>inerea unui compost, utilizabil în agricultur</w:t>
      </w:r>
      <w:r w:rsidRPr="00B4308B">
        <w:rPr>
          <w:rFonts w:ascii="Arial" w:hAnsi="Arial" w:cs="Arial"/>
          <w:noProof w:val="0"/>
        </w:rPr>
        <w:t>ă</w:t>
      </w:r>
      <w:r w:rsidRPr="00B4308B">
        <w:rPr>
          <w:rFonts w:ascii="Arial" w:eastAsia="Times New Roman" w:hAnsi="Arial" w:cs="Arial"/>
          <w:noProof w:val="0"/>
        </w:rPr>
        <w:t xml:space="preserve"> (cu con</w:t>
      </w:r>
      <w:r w:rsidRPr="00B4308B">
        <w:rPr>
          <w:rFonts w:ascii="Arial" w:hAnsi="Arial" w:cs="Arial"/>
          <w:noProof w:val="0"/>
        </w:rPr>
        <w:t>ţ</w:t>
      </w:r>
      <w:r w:rsidRPr="00B4308B">
        <w:rPr>
          <w:rFonts w:ascii="Arial" w:eastAsia="Times New Roman" w:hAnsi="Arial" w:cs="Arial"/>
          <w:noProof w:val="0"/>
        </w:rPr>
        <w:t xml:space="preserve">inut ridicat de humus) presupune </w:t>
      </w:r>
      <w:r w:rsidRPr="00B4308B">
        <w:rPr>
          <w:rFonts w:ascii="Arial" w:hAnsi="Arial" w:cs="Arial"/>
          <w:noProof w:val="0"/>
        </w:rPr>
        <w:t>ş</w:t>
      </w:r>
      <w:r w:rsidRPr="00B4308B">
        <w:rPr>
          <w:rFonts w:ascii="Arial" w:eastAsia="Times New Roman" w:hAnsi="Arial" w:cs="Arial"/>
          <w:noProof w:val="0"/>
        </w:rPr>
        <w:t>i urm</w:t>
      </w:r>
      <w:r w:rsidRPr="00B4308B">
        <w:rPr>
          <w:rFonts w:ascii="Arial" w:hAnsi="Arial" w:cs="Arial"/>
          <w:noProof w:val="0"/>
        </w:rPr>
        <w:t>ă</w:t>
      </w:r>
      <w:r w:rsidRPr="00B4308B">
        <w:rPr>
          <w:rFonts w:ascii="Arial" w:eastAsia="Times New Roman" w:hAnsi="Arial" w:cs="Arial"/>
          <w:noProof w:val="0"/>
        </w:rPr>
        <w:t>rirea formelor chimice sub care se prezint</w:t>
      </w:r>
      <w:r w:rsidRPr="00B4308B">
        <w:rPr>
          <w:rFonts w:ascii="Arial" w:hAnsi="Arial" w:cs="Arial"/>
          <w:noProof w:val="0"/>
        </w:rPr>
        <w:t>ă</w:t>
      </w:r>
      <w:r w:rsidRPr="00B4308B">
        <w:rPr>
          <w:rFonts w:ascii="Arial" w:eastAsia="Times New Roman" w:hAnsi="Arial" w:cs="Arial"/>
          <w:noProof w:val="0"/>
        </w:rPr>
        <w:t xml:space="preserve"> azotul în timpul procesului de compostare </w:t>
      </w:r>
      <w:r w:rsidRPr="00B4308B">
        <w:rPr>
          <w:rFonts w:ascii="Arial" w:hAnsi="Arial" w:cs="Arial"/>
          <w:noProof w:val="0"/>
        </w:rPr>
        <w:t>ş</w:t>
      </w:r>
      <w:r w:rsidRPr="00B4308B">
        <w:rPr>
          <w:rFonts w:ascii="Arial" w:eastAsia="Times New Roman" w:hAnsi="Arial" w:cs="Arial"/>
          <w:noProof w:val="0"/>
        </w:rPr>
        <w:t>i a proceselor care determin</w:t>
      </w:r>
      <w:r w:rsidRPr="00B4308B">
        <w:rPr>
          <w:rFonts w:ascii="Arial" w:hAnsi="Arial" w:cs="Arial"/>
          <w:noProof w:val="0"/>
        </w:rPr>
        <w:t>ă</w:t>
      </w:r>
      <w:r w:rsidRPr="00B4308B">
        <w:rPr>
          <w:rFonts w:ascii="Arial" w:eastAsia="Times New Roman" w:hAnsi="Arial" w:cs="Arial"/>
          <w:noProof w:val="0"/>
        </w:rPr>
        <w:t xml:space="preserve"> acest tip de transform</w:t>
      </w:r>
      <w:r w:rsidRPr="00B4308B">
        <w:rPr>
          <w:rFonts w:ascii="Arial" w:hAnsi="Arial" w:cs="Arial"/>
          <w:noProof w:val="0"/>
        </w:rPr>
        <w:t>ă</w:t>
      </w:r>
      <w:r w:rsidRPr="00B4308B">
        <w:rPr>
          <w:rFonts w:ascii="Arial" w:eastAsia="Times New Roman" w:hAnsi="Arial" w:cs="Arial"/>
          <w:noProof w:val="0"/>
        </w:rPr>
        <w:t xml:space="preserve">ri. </w:t>
      </w:r>
    </w:p>
    <w:p w:rsidR="00186381" w:rsidRPr="00B4308B" w:rsidRDefault="00186381" w:rsidP="00B4308B">
      <w:pPr>
        <w:spacing w:after="32" w:line="240" w:lineRule="auto"/>
        <w:ind w:left="-15" w:right="39"/>
        <w:jc w:val="both"/>
        <w:rPr>
          <w:rFonts w:ascii="Arial" w:eastAsia="Times New Roman" w:hAnsi="Arial" w:cs="Arial"/>
          <w:noProof w:val="0"/>
        </w:rPr>
      </w:pPr>
      <w:r w:rsidRPr="00B4308B">
        <w:rPr>
          <w:rFonts w:ascii="Arial" w:eastAsia="Times New Roman" w:hAnsi="Arial" w:cs="Arial"/>
          <w:noProof w:val="0"/>
        </w:rPr>
        <w:t>Azotul implicat în procesul de ob</w:t>
      </w:r>
      <w:r w:rsidRPr="00B4308B">
        <w:rPr>
          <w:rFonts w:ascii="Arial" w:hAnsi="Arial" w:cs="Arial"/>
          <w:noProof w:val="0"/>
        </w:rPr>
        <w:t>ţ</w:t>
      </w:r>
      <w:r w:rsidRPr="00B4308B">
        <w:rPr>
          <w:rFonts w:ascii="Arial" w:eastAsia="Times New Roman" w:hAnsi="Arial" w:cs="Arial"/>
          <w:noProof w:val="0"/>
        </w:rPr>
        <w:t>inere a compostului este de natur</w:t>
      </w:r>
      <w:r w:rsidRPr="00B4308B">
        <w:rPr>
          <w:rFonts w:ascii="Arial" w:hAnsi="Arial" w:cs="Arial"/>
          <w:noProof w:val="0"/>
        </w:rPr>
        <w:t>ă</w:t>
      </w:r>
      <w:r w:rsidRPr="00B4308B">
        <w:rPr>
          <w:rFonts w:ascii="Arial" w:eastAsia="Times New Roman" w:hAnsi="Arial" w:cs="Arial"/>
          <w:noProof w:val="0"/>
        </w:rPr>
        <w:t xml:space="preserve"> organic</w:t>
      </w:r>
      <w:r w:rsidRPr="00B4308B">
        <w:rPr>
          <w:rFonts w:ascii="Arial" w:hAnsi="Arial" w:cs="Arial"/>
          <w:noProof w:val="0"/>
        </w:rPr>
        <w:t>ă</w:t>
      </w:r>
      <w:r w:rsidRPr="00B4308B">
        <w:rPr>
          <w:rFonts w:ascii="Arial" w:eastAsia="Times New Roman" w:hAnsi="Arial" w:cs="Arial"/>
          <w:noProof w:val="0"/>
        </w:rPr>
        <w:t>. El va fi mineralizat sub form</w:t>
      </w:r>
      <w:r w:rsidRPr="00B4308B">
        <w:rPr>
          <w:rFonts w:ascii="Arial" w:hAnsi="Arial" w:cs="Arial"/>
          <w:noProof w:val="0"/>
        </w:rPr>
        <w:t>ă</w:t>
      </w:r>
      <w:r w:rsidRPr="00B4308B">
        <w:rPr>
          <w:rFonts w:ascii="Arial" w:eastAsia="Times New Roman" w:hAnsi="Arial" w:cs="Arial"/>
          <w:noProof w:val="0"/>
        </w:rPr>
        <w:t xml:space="preserve"> de amoniac prin reac</w:t>
      </w:r>
      <w:r w:rsidRPr="00B4308B">
        <w:rPr>
          <w:rFonts w:ascii="Arial" w:hAnsi="Arial" w:cs="Arial"/>
          <w:noProof w:val="0"/>
        </w:rPr>
        <w:t>ţ</w:t>
      </w:r>
      <w:r w:rsidRPr="00B4308B">
        <w:rPr>
          <w:rFonts w:ascii="Arial" w:eastAsia="Times New Roman" w:hAnsi="Arial" w:cs="Arial"/>
          <w:noProof w:val="0"/>
        </w:rPr>
        <w:t>ii de amonificare în procesul de dezvoltare a activit</w:t>
      </w:r>
      <w:r w:rsidRPr="00B4308B">
        <w:rPr>
          <w:rFonts w:ascii="Arial" w:hAnsi="Arial" w:cs="Arial"/>
          <w:noProof w:val="0"/>
        </w:rPr>
        <w:t>ăţ</w:t>
      </w:r>
      <w:r w:rsidRPr="00B4308B">
        <w:rPr>
          <w:rFonts w:ascii="Arial" w:eastAsia="Times New Roman" w:hAnsi="Arial" w:cs="Arial"/>
          <w:noProof w:val="0"/>
        </w:rPr>
        <w:t>ii microbiene. Odat</w:t>
      </w:r>
      <w:r w:rsidRPr="00B4308B">
        <w:rPr>
          <w:rFonts w:ascii="Arial" w:hAnsi="Arial" w:cs="Arial"/>
          <w:noProof w:val="0"/>
        </w:rPr>
        <w:t>ă</w:t>
      </w:r>
      <w:r w:rsidRPr="00B4308B">
        <w:rPr>
          <w:rFonts w:ascii="Arial" w:eastAsia="Times New Roman" w:hAnsi="Arial" w:cs="Arial"/>
          <w:noProof w:val="0"/>
        </w:rPr>
        <w:t xml:space="preserve"> format, amoniacul particip</w:t>
      </w:r>
      <w:r w:rsidRPr="00B4308B">
        <w:rPr>
          <w:rFonts w:ascii="Arial" w:hAnsi="Arial" w:cs="Arial"/>
          <w:noProof w:val="0"/>
        </w:rPr>
        <w:t>ă</w:t>
      </w:r>
      <w:r w:rsidRPr="00B4308B">
        <w:rPr>
          <w:rFonts w:ascii="Arial" w:eastAsia="Times New Roman" w:hAnsi="Arial" w:cs="Arial"/>
          <w:noProof w:val="0"/>
        </w:rPr>
        <w:t xml:space="preserve"> la diverse procese biologice, în func</w:t>
      </w:r>
      <w:r w:rsidRPr="00B4308B">
        <w:rPr>
          <w:rFonts w:ascii="Arial" w:hAnsi="Arial" w:cs="Arial"/>
          <w:noProof w:val="0"/>
        </w:rPr>
        <w:t>ţ</w:t>
      </w:r>
      <w:r w:rsidRPr="00B4308B">
        <w:rPr>
          <w:rFonts w:ascii="Arial" w:eastAsia="Times New Roman" w:hAnsi="Arial" w:cs="Arial"/>
          <w:noProof w:val="0"/>
        </w:rPr>
        <w:t>ie de condi</w:t>
      </w:r>
      <w:r w:rsidRPr="00B4308B">
        <w:rPr>
          <w:rFonts w:ascii="Arial" w:hAnsi="Arial" w:cs="Arial"/>
          <w:noProof w:val="0"/>
        </w:rPr>
        <w:t>ţ</w:t>
      </w:r>
      <w:r w:rsidRPr="00B4308B">
        <w:rPr>
          <w:rFonts w:ascii="Arial" w:eastAsia="Times New Roman" w:hAnsi="Arial" w:cs="Arial"/>
          <w:noProof w:val="0"/>
        </w:rPr>
        <w:t>iile în care se realizeaz</w:t>
      </w:r>
      <w:r w:rsidRPr="00B4308B">
        <w:rPr>
          <w:rFonts w:ascii="Arial" w:hAnsi="Arial" w:cs="Arial"/>
          <w:noProof w:val="0"/>
        </w:rPr>
        <w:t>ă</w:t>
      </w:r>
      <w:r w:rsidRPr="00B4308B">
        <w:rPr>
          <w:rFonts w:ascii="Arial" w:eastAsia="Times New Roman" w:hAnsi="Arial" w:cs="Arial"/>
          <w:noProof w:val="0"/>
        </w:rPr>
        <w:t xml:space="preserve"> compostarea. Poate fi dizolvat ca ion amoniu </w:t>
      </w:r>
      <w:r w:rsidRPr="00B4308B">
        <w:rPr>
          <w:rFonts w:ascii="Arial" w:hAnsi="Arial" w:cs="Arial"/>
          <w:noProof w:val="0"/>
        </w:rPr>
        <w:t>ş</w:t>
      </w:r>
      <w:r w:rsidRPr="00B4308B">
        <w:rPr>
          <w:rFonts w:ascii="Arial" w:eastAsia="Times New Roman" w:hAnsi="Arial" w:cs="Arial"/>
          <w:noProof w:val="0"/>
        </w:rPr>
        <w:t>i utilizat ca hran</w:t>
      </w:r>
      <w:r w:rsidRPr="00B4308B">
        <w:rPr>
          <w:rFonts w:ascii="Arial" w:hAnsi="Arial" w:cs="Arial"/>
          <w:noProof w:val="0"/>
        </w:rPr>
        <w:t>ă</w:t>
      </w:r>
      <w:r w:rsidRPr="00B4308B">
        <w:rPr>
          <w:rFonts w:ascii="Arial" w:eastAsia="Times New Roman" w:hAnsi="Arial" w:cs="Arial"/>
          <w:noProof w:val="0"/>
        </w:rPr>
        <w:t xml:space="preserve"> de c</w:t>
      </w:r>
      <w:r w:rsidRPr="00B4308B">
        <w:rPr>
          <w:rFonts w:ascii="Arial" w:hAnsi="Arial" w:cs="Arial"/>
          <w:noProof w:val="0"/>
        </w:rPr>
        <w:t>ă</w:t>
      </w:r>
      <w:r w:rsidRPr="00B4308B">
        <w:rPr>
          <w:rFonts w:ascii="Arial" w:eastAsia="Times New Roman" w:hAnsi="Arial" w:cs="Arial"/>
          <w:noProof w:val="0"/>
        </w:rPr>
        <w:t>tre microorganisme producându-se astfel transformarea lui, din nou, în azot organic. Amoniacul mai este de asemenea transformat în azotat de c</w:t>
      </w:r>
      <w:r w:rsidRPr="00B4308B">
        <w:rPr>
          <w:rFonts w:ascii="Arial" w:hAnsi="Arial" w:cs="Arial"/>
          <w:noProof w:val="0"/>
        </w:rPr>
        <w:t>ă</w:t>
      </w:r>
      <w:r w:rsidRPr="00B4308B">
        <w:rPr>
          <w:rFonts w:ascii="Arial" w:eastAsia="Times New Roman" w:hAnsi="Arial" w:cs="Arial"/>
          <w:noProof w:val="0"/>
        </w:rPr>
        <w:t>tre bacteriile de nitrificare. La o aerare insuficient</w:t>
      </w:r>
      <w:r w:rsidRPr="00B4308B">
        <w:rPr>
          <w:rFonts w:ascii="Arial" w:hAnsi="Arial" w:cs="Arial"/>
          <w:noProof w:val="0"/>
        </w:rPr>
        <w:t>ă</w:t>
      </w:r>
      <w:r w:rsidRPr="00B4308B">
        <w:rPr>
          <w:rFonts w:ascii="Arial" w:eastAsia="Times New Roman" w:hAnsi="Arial" w:cs="Arial"/>
          <w:noProof w:val="0"/>
        </w:rPr>
        <w:t xml:space="preserve"> microorganismele vor folosi azotatul drept surs</w:t>
      </w:r>
      <w:r w:rsidRPr="00B4308B">
        <w:rPr>
          <w:rFonts w:ascii="Arial" w:hAnsi="Arial" w:cs="Arial"/>
          <w:noProof w:val="0"/>
        </w:rPr>
        <w:t>ă</w:t>
      </w:r>
      <w:r w:rsidRPr="00B4308B">
        <w:rPr>
          <w:rFonts w:ascii="Arial" w:eastAsia="Times New Roman" w:hAnsi="Arial" w:cs="Arial"/>
          <w:noProof w:val="0"/>
        </w:rPr>
        <w:t xml:space="preserve"> de oxigen, ceea ce va avea drept consecin</w:t>
      </w:r>
      <w:r w:rsidRPr="00B4308B">
        <w:rPr>
          <w:rFonts w:ascii="Arial" w:hAnsi="Arial" w:cs="Arial"/>
          <w:noProof w:val="0"/>
        </w:rPr>
        <w:t>ţă</w:t>
      </w:r>
      <w:r w:rsidRPr="00B4308B">
        <w:rPr>
          <w:rFonts w:ascii="Arial" w:eastAsia="Times New Roman" w:hAnsi="Arial" w:cs="Arial"/>
          <w:noProof w:val="0"/>
        </w:rPr>
        <w:t xml:space="preserve"> oprirea procesului de nitrificare. Trecerea cu ajutorul microorganismelor, de la ionul amoniu la ionul azotat (asigurând condi</w:t>
      </w:r>
      <w:r w:rsidRPr="00B4308B">
        <w:rPr>
          <w:rFonts w:ascii="Arial" w:hAnsi="Arial" w:cs="Arial"/>
          <w:noProof w:val="0"/>
        </w:rPr>
        <w:t>ţ</w:t>
      </w:r>
      <w:r w:rsidRPr="00B4308B">
        <w:rPr>
          <w:rFonts w:ascii="Arial" w:eastAsia="Times New Roman" w:hAnsi="Arial" w:cs="Arial"/>
          <w:noProof w:val="0"/>
        </w:rPr>
        <w:t xml:space="preserve">ii bune de aerare </w:t>
      </w:r>
      <w:r w:rsidRPr="00B4308B">
        <w:rPr>
          <w:rFonts w:ascii="Arial" w:hAnsi="Arial" w:cs="Arial"/>
          <w:noProof w:val="0"/>
        </w:rPr>
        <w:t>ş</w:t>
      </w:r>
      <w:r w:rsidRPr="00B4308B">
        <w:rPr>
          <w:rFonts w:ascii="Arial" w:eastAsia="Times New Roman" w:hAnsi="Arial" w:cs="Arial"/>
          <w:noProof w:val="0"/>
        </w:rPr>
        <w:t>i umiditate), face posibil</w:t>
      </w:r>
      <w:r w:rsidRPr="00B4308B">
        <w:rPr>
          <w:rFonts w:ascii="Arial" w:hAnsi="Arial" w:cs="Arial"/>
          <w:noProof w:val="0"/>
        </w:rPr>
        <w:t>ă</w:t>
      </w:r>
      <w:r w:rsidRPr="00B4308B">
        <w:rPr>
          <w:rFonts w:ascii="Arial" w:eastAsia="Times New Roman" w:hAnsi="Arial" w:cs="Arial"/>
          <w:noProof w:val="0"/>
        </w:rPr>
        <w:t xml:space="preserve"> utilizarea compostului în agricultur</w:t>
      </w:r>
      <w:r w:rsidRPr="00B4308B">
        <w:rPr>
          <w:rFonts w:ascii="Arial" w:hAnsi="Arial" w:cs="Arial"/>
          <w:noProof w:val="0"/>
        </w:rPr>
        <w:t>ă</w:t>
      </w:r>
      <w:r w:rsidRPr="00B4308B">
        <w:rPr>
          <w:rFonts w:ascii="Arial" w:eastAsia="Times New Roman" w:hAnsi="Arial" w:cs="Arial"/>
          <w:noProof w:val="0"/>
        </w:rPr>
        <w:t>, acesta fiind asimilat direct de c</w:t>
      </w:r>
      <w:r w:rsidRPr="00B4308B">
        <w:rPr>
          <w:rFonts w:ascii="Arial" w:hAnsi="Arial" w:cs="Arial"/>
          <w:noProof w:val="0"/>
        </w:rPr>
        <w:t>ă</w:t>
      </w:r>
      <w:r w:rsidRPr="00B4308B">
        <w:rPr>
          <w:rFonts w:ascii="Arial" w:eastAsia="Times New Roman" w:hAnsi="Arial" w:cs="Arial"/>
          <w:noProof w:val="0"/>
        </w:rPr>
        <w:t xml:space="preserve">tre sistemul raticular al plantelor. </w:t>
      </w:r>
    </w:p>
    <w:p w:rsidR="00186381" w:rsidRPr="00B4308B" w:rsidRDefault="00186381" w:rsidP="00B4308B">
      <w:pPr>
        <w:spacing w:after="27" w:line="240" w:lineRule="auto"/>
        <w:ind w:left="-15" w:right="39"/>
        <w:jc w:val="both"/>
        <w:rPr>
          <w:rFonts w:ascii="Arial" w:eastAsia="Times New Roman" w:hAnsi="Arial" w:cs="Arial"/>
          <w:noProof w:val="0"/>
        </w:rPr>
      </w:pPr>
      <w:r w:rsidRPr="00B4308B">
        <w:rPr>
          <w:rFonts w:ascii="Arial" w:eastAsia="Times New Roman" w:hAnsi="Arial" w:cs="Arial"/>
          <w:noProof w:val="0"/>
        </w:rPr>
        <w:t>Ca bilan</w:t>
      </w:r>
      <w:r w:rsidRPr="00B4308B">
        <w:rPr>
          <w:rFonts w:ascii="Arial" w:hAnsi="Arial" w:cs="Arial"/>
          <w:noProof w:val="0"/>
        </w:rPr>
        <w:t>ţ</w:t>
      </w:r>
      <w:r w:rsidRPr="00B4308B">
        <w:rPr>
          <w:rFonts w:ascii="Arial" w:eastAsia="Times New Roman" w:hAnsi="Arial" w:cs="Arial"/>
          <w:noProof w:val="0"/>
        </w:rPr>
        <w:t xml:space="preserve"> de materiale pe sta</w:t>
      </w:r>
      <w:r w:rsidRPr="00B4308B">
        <w:rPr>
          <w:rFonts w:ascii="Arial" w:hAnsi="Arial" w:cs="Arial"/>
          <w:noProof w:val="0"/>
        </w:rPr>
        <w:t>ţ</w:t>
      </w:r>
      <w:r w:rsidRPr="00B4308B">
        <w:rPr>
          <w:rFonts w:ascii="Arial" w:eastAsia="Times New Roman" w:hAnsi="Arial" w:cs="Arial"/>
          <w:noProof w:val="0"/>
        </w:rPr>
        <w:t>ie, cantitatea estimat</w:t>
      </w:r>
      <w:r w:rsidRPr="00B4308B">
        <w:rPr>
          <w:rFonts w:ascii="Arial" w:hAnsi="Arial" w:cs="Arial"/>
          <w:noProof w:val="0"/>
        </w:rPr>
        <w:t>ă</w:t>
      </w:r>
      <w:r w:rsidRPr="00B4308B">
        <w:rPr>
          <w:rFonts w:ascii="Arial" w:eastAsia="Times New Roman" w:hAnsi="Arial" w:cs="Arial"/>
          <w:noProof w:val="0"/>
        </w:rPr>
        <w:t xml:space="preserve"> de PSC (produs similar compostului) ce va fi produs</w:t>
      </w:r>
      <w:r w:rsidRPr="00B4308B">
        <w:rPr>
          <w:rFonts w:ascii="Arial" w:hAnsi="Arial" w:cs="Arial"/>
          <w:noProof w:val="0"/>
        </w:rPr>
        <w:t>ă</w:t>
      </w:r>
      <w:r w:rsidRPr="00B4308B">
        <w:rPr>
          <w:rFonts w:ascii="Arial" w:eastAsia="Times New Roman" w:hAnsi="Arial" w:cs="Arial"/>
          <w:noProof w:val="0"/>
        </w:rPr>
        <w:t xml:space="preserve"> este de 17346 t/an (-31,6  % din intrare) iar reziduurile în jur de 27537  t/an (-50,2 % din intrare) vor fi evacuate în depozitul conform din zon</w:t>
      </w:r>
      <w:r w:rsidRPr="00B4308B">
        <w:rPr>
          <w:rFonts w:ascii="Arial" w:hAnsi="Arial" w:cs="Arial"/>
          <w:noProof w:val="0"/>
        </w:rPr>
        <w:t>ă</w:t>
      </w:r>
      <w:r w:rsidRPr="00B4308B">
        <w:rPr>
          <w:rFonts w:ascii="Arial" w:eastAsia="Times New Roman" w:hAnsi="Arial" w:cs="Arial"/>
          <w:noProof w:val="0"/>
        </w:rPr>
        <w:t>. Pierderile în tratarea biologic</w:t>
      </w:r>
      <w:r w:rsidRPr="00B4308B">
        <w:rPr>
          <w:rFonts w:ascii="Arial" w:hAnsi="Arial" w:cs="Arial"/>
          <w:noProof w:val="0"/>
        </w:rPr>
        <w:t>ă</w:t>
      </w:r>
      <w:r w:rsidRPr="00B4308B">
        <w:rPr>
          <w:rFonts w:ascii="Arial" w:eastAsia="Times New Roman" w:hAnsi="Arial" w:cs="Arial"/>
          <w:noProof w:val="0"/>
        </w:rPr>
        <w:t xml:space="preserve"> sunt de aproximativ 7921 t/an (-14,4% din intrare). Metalele feroase reprezint</w:t>
      </w:r>
      <w:r w:rsidRPr="00B4308B">
        <w:rPr>
          <w:rFonts w:ascii="Arial" w:hAnsi="Arial" w:cs="Arial"/>
          <w:noProof w:val="0"/>
        </w:rPr>
        <w:t>ă</w:t>
      </w:r>
      <w:r w:rsidRPr="00B4308B">
        <w:rPr>
          <w:rFonts w:ascii="Arial" w:eastAsia="Times New Roman" w:hAnsi="Arial" w:cs="Arial"/>
          <w:noProof w:val="0"/>
        </w:rPr>
        <w:t xml:space="preserve"> 2040  t/an (-3,7% din intrare).  </w:t>
      </w:r>
    </w:p>
    <w:p w:rsidR="00186381" w:rsidRPr="00B4308B" w:rsidRDefault="00186381" w:rsidP="00B4308B">
      <w:pPr>
        <w:spacing w:after="12" w:line="240" w:lineRule="auto"/>
        <w:ind w:left="-15" w:right="39"/>
        <w:jc w:val="both"/>
        <w:rPr>
          <w:rFonts w:ascii="Arial" w:eastAsia="Times New Roman" w:hAnsi="Arial" w:cs="Arial"/>
          <w:noProof w:val="0"/>
        </w:rPr>
      </w:pPr>
      <w:r w:rsidRPr="00B4308B">
        <w:rPr>
          <w:rFonts w:ascii="Arial" w:eastAsia="Times New Roman" w:hAnsi="Arial" w:cs="Arial"/>
          <w:noProof w:val="0"/>
        </w:rPr>
        <w:t>Aerul utilizat în tratarea biologic</w:t>
      </w:r>
      <w:r w:rsidRPr="00B4308B">
        <w:rPr>
          <w:rFonts w:ascii="Arial" w:hAnsi="Arial" w:cs="Arial"/>
          <w:noProof w:val="0"/>
        </w:rPr>
        <w:t>ă</w:t>
      </w:r>
      <w:r w:rsidRPr="00B4308B">
        <w:rPr>
          <w:rFonts w:ascii="Arial" w:eastAsia="Times New Roman" w:hAnsi="Arial" w:cs="Arial"/>
          <w:noProof w:val="0"/>
        </w:rPr>
        <w:t>, dup</w:t>
      </w:r>
      <w:r w:rsidRPr="00B4308B">
        <w:rPr>
          <w:rFonts w:ascii="Arial" w:hAnsi="Arial" w:cs="Arial"/>
          <w:noProof w:val="0"/>
        </w:rPr>
        <w:t>ă</w:t>
      </w:r>
      <w:r w:rsidRPr="00B4308B">
        <w:rPr>
          <w:rFonts w:ascii="Arial" w:eastAsia="Times New Roman" w:hAnsi="Arial" w:cs="Arial"/>
          <w:noProof w:val="0"/>
        </w:rPr>
        <w:t xml:space="preserve"> ce a trecut prin material supus biostabiliz</w:t>
      </w:r>
      <w:r w:rsidRPr="00B4308B">
        <w:rPr>
          <w:rFonts w:ascii="Arial" w:hAnsi="Arial" w:cs="Arial"/>
          <w:noProof w:val="0"/>
        </w:rPr>
        <w:t>ă</w:t>
      </w:r>
      <w:r w:rsidRPr="00B4308B">
        <w:rPr>
          <w:rFonts w:ascii="Arial" w:eastAsia="Times New Roman" w:hAnsi="Arial" w:cs="Arial"/>
          <w:noProof w:val="0"/>
        </w:rPr>
        <w:t>rii (pentru a furniza oxigenul necesar oxid</w:t>
      </w:r>
      <w:r w:rsidRPr="00B4308B">
        <w:rPr>
          <w:rFonts w:ascii="Arial" w:hAnsi="Arial" w:cs="Arial"/>
          <w:noProof w:val="0"/>
        </w:rPr>
        <w:t>ă</w:t>
      </w:r>
      <w:r w:rsidRPr="00B4308B">
        <w:rPr>
          <w:rFonts w:ascii="Arial" w:eastAsia="Times New Roman" w:hAnsi="Arial" w:cs="Arial"/>
          <w:noProof w:val="0"/>
        </w:rPr>
        <w:t>rii/ferment</w:t>
      </w:r>
      <w:r w:rsidRPr="00B4308B">
        <w:rPr>
          <w:rFonts w:ascii="Arial" w:hAnsi="Arial" w:cs="Arial"/>
          <w:noProof w:val="0"/>
        </w:rPr>
        <w:t>ă</w:t>
      </w:r>
      <w:r w:rsidRPr="00B4308B">
        <w:rPr>
          <w:rFonts w:ascii="Arial" w:eastAsia="Times New Roman" w:hAnsi="Arial" w:cs="Arial"/>
          <w:noProof w:val="0"/>
        </w:rPr>
        <w:t xml:space="preserve">rii), trebuie dezodorizat </w:t>
      </w:r>
      <w:r w:rsidRPr="00B4308B">
        <w:rPr>
          <w:rFonts w:ascii="Arial" w:hAnsi="Arial" w:cs="Arial"/>
          <w:noProof w:val="0"/>
        </w:rPr>
        <w:t>ş</w:t>
      </w:r>
      <w:r w:rsidRPr="00B4308B">
        <w:rPr>
          <w:rFonts w:ascii="Arial" w:eastAsia="Times New Roman" w:hAnsi="Arial" w:cs="Arial"/>
          <w:noProof w:val="0"/>
        </w:rPr>
        <w:t>i purificat înainte de a fi eliberat în atmosfer</w:t>
      </w:r>
      <w:r w:rsidRPr="00B4308B">
        <w:rPr>
          <w:rFonts w:ascii="Arial" w:hAnsi="Arial" w:cs="Arial"/>
          <w:noProof w:val="0"/>
        </w:rPr>
        <w:t>ă</w:t>
      </w:r>
      <w:r w:rsidRPr="00B4308B">
        <w:rPr>
          <w:rFonts w:ascii="Arial" w:eastAsia="Times New Roman" w:hAnsi="Arial" w:cs="Arial"/>
          <w:noProof w:val="0"/>
        </w:rPr>
        <w:t>. Aceast</w:t>
      </w:r>
      <w:r w:rsidRPr="00B4308B">
        <w:rPr>
          <w:rFonts w:ascii="Arial" w:hAnsi="Arial" w:cs="Arial"/>
          <w:noProof w:val="0"/>
        </w:rPr>
        <w:t>ă</w:t>
      </w:r>
      <w:r w:rsidRPr="00B4308B">
        <w:rPr>
          <w:rFonts w:ascii="Arial" w:eastAsia="Times New Roman" w:hAnsi="Arial" w:cs="Arial"/>
          <w:noProof w:val="0"/>
        </w:rPr>
        <w:t xml:space="preserve"> opera</w:t>
      </w:r>
      <w:r w:rsidRPr="00B4308B">
        <w:rPr>
          <w:rFonts w:ascii="Arial" w:hAnsi="Arial" w:cs="Arial"/>
          <w:noProof w:val="0"/>
        </w:rPr>
        <w:t>ţ</w:t>
      </w:r>
      <w:r w:rsidRPr="00B4308B">
        <w:rPr>
          <w:rFonts w:ascii="Arial" w:eastAsia="Times New Roman" w:hAnsi="Arial" w:cs="Arial"/>
          <w:noProof w:val="0"/>
        </w:rPr>
        <w:t>ie este realizat</w:t>
      </w:r>
      <w:r w:rsidRPr="00B4308B">
        <w:rPr>
          <w:rFonts w:ascii="Arial" w:hAnsi="Arial" w:cs="Arial"/>
          <w:noProof w:val="0"/>
        </w:rPr>
        <w:t>ă</w:t>
      </w:r>
      <w:r w:rsidRPr="00B4308B">
        <w:rPr>
          <w:rFonts w:ascii="Arial" w:eastAsia="Times New Roman" w:hAnsi="Arial" w:cs="Arial"/>
          <w:noProof w:val="0"/>
        </w:rPr>
        <w:t xml:space="preserve"> într-o prim</w:t>
      </w:r>
      <w:r w:rsidRPr="00B4308B">
        <w:rPr>
          <w:rFonts w:ascii="Arial" w:hAnsi="Arial" w:cs="Arial"/>
          <w:noProof w:val="0"/>
        </w:rPr>
        <w:t>ă</w:t>
      </w:r>
      <w:r w:rsidRPr="00B4308B">
        <w:rPr>
          <w:rFonts w:ascii="Arial" w:eastAsia="Times New Roman" w:hAnsi="Arial" w:cs="Arial"/>
          <w:noProof w:val="0"/>
        </w:rPr>
        <w:t xml:space="preserve"> etap</w:t>
      </w:r>
      <w:r w:rsidRPr="00B4308B">
        <w:rPr>
          <w:rFonts w:ascii="Arial" w:hAnsi="Arial" w:cs="Arial"/>
          <w:noProof w:val="0"/>
        </w:rPr>
        <w:t>ă</w:t>
      </w:r>
      <w:r w:rsidRPr="00B4308B">
        <w:rPr>
          <w:rFonts w:ascii="Arial" w:eastAsia="Times New Roman" w:hAnsi="Arial" w:cs="Arial"/>
          <w:noProof w:val="0"/>
        </w:rPr>
        <w:t xml:space="preserve"> cu ajutorul foliei speciale ce acoper</w:t>
      </w:r>
      <w:r w:rsidRPr="00B4308B">
        <w:rPr>
          <w:rFonts w:ascii="Arial" w:hAnsi="Arial" w:cs="Arial"/>
          <w:noProof w:val="0"/>
        </w:rPr>
        <w:t>ă</w:t>
      </w:r>
      <w:r w:rsidRPr="00B4308B">
        <w:rPr>
          <w:rFonts w:ascii="Arial" w:eastAsia="Times New Roman" w:hAnsi="Arial" w:cs="Arial"/>
          <w:noProof w:val="0"/>
        </w:rPr>
        <w:t xml:space="preserve"> gr</w:t>
      </w:r>
      <w:r w:rsidRPr="00B4308B">
        <w:rPr>
          <w:rFonts w:ascii="Arial" w:hAnsi="Arial" w:cs="Arial"/>
          <w:noProof w:val="0"/>
        </w:rPr>
        <w:t>ă</w:t>
      </w:r>
      <w:r w:rsidRPr="00B4308B">
        <w:rPr>
          <w:rFonts w:ascii="Arial" w:eastAsia="Times New Roman" w:hAnsi="Arial" w:cs="Arial"/>
          <w:noProof w:val="0"/>
        </w:rPr>
        <w:t xml:space="preserve">mezile.   </w:t>
      </w:r>
    </w:p>
    <w:p w:rsidR="00186381" w:rsidRPr="00B4308B" w:rsidRDefault="00186381" w:rsidP="00B4308B">
      <w:pPr>
        <w:spacing w:after="16" w:line="240" w:lineRule="auto"/>
        <w:ind w:left="-15" w:right="39" w:firstLine="375"/>
        <w:jc w:val="both"/>
        <w:rPr>
          <w:rFonts w:ascii="Arial" w:eastAsia="Times New Roman" w:hAnsi="Arial" w:cs="Arial"/>
          <w:noProof w:val="0"/>
        </w:rPr>
      </w:pPr>
      <w:r w:rsidRPr="00B4308B">
        <w:rPr>
          <w:rFonts w:ascii="Arial" w:eastAsia="Times New Roman" w:hAnsi="Arial" w:cs="Arial"/>
          <w:noProof w:val="0"/>
        </w:rPr>
        <w:lastRenderedPageBreak/>
        <w:t>Membrana utilizat</w:t>
      </w:r>
      <w:r w:rsidRPr="00B4308B">
        <w:rPr>
          <w:rFonts w:ascii="Arial" w:hAnsi="Arial" w:cs="Arial"/>
          <w:noProof w:val="0"/>
        </w:rPr>
        <w:t>ă</w:t>
      </w:r>
      <w:r w:rsidRPr="00B4308B">
        <w:rPr>
          <w:rFonts w:ascii="Arial" w:eastAsia="Times New Roman" w:hAnsi="Arial" w:cs="Arial"/>
          <w:noProof w:val="0"/>
        </w:rPr>
        <w:t xml:space="preserve"> pentru acoperirea brazdelor este realizat</w:t>
      </w:r>
      <w:r w:rsidRPr="00B4308B">
        <w:rPr>
          <w:rFonts w:ascii="Arial" w:hAnsi="Arial" w:cs="Arial"/>
          <w:noProof w:val="0"/>
        </w:rPr>
        <w:t>ă</w:t>
      </w:r>
      <w:r w:rsidRPr="00B4308B">
        <w:rPr>
          <w:rFonts w:ascii="Arial" w:eastAsia="Times New Roman" w:hAnsi="Arial" w:cs="Arial"/>
          <w:noProof w:val="0"/>
        </w:rPr>
        <w:t xml:space="preserve"> din dou</w:t>
      </w:r>
      <w:r w:rsidRPr="00B4308B">
        <w:rPr>
          <w:rFonts w:ascii="Arial" w:hAnsi="Arial" w:cs="Arial"/>
          <w:noProof w:val="0"/>
        </w:rPr>
        <w:t>ă</w:t>
      </w:r>
      <w:r w:rsidRPr="00B4308B">
        <w:rPr>
          <w:rFonts w:ascii="Arial" w:eastAsia="Times New Roman" w:hAnsi="Arial" w:cs="Arial"/>
          <w:noProof w:val="0"/>
        </w:rPr>
        <w:t xml:space="preserve"> tipuri de materiale: </w:t>
      </w:r>
    </w:p>
    <w:p w:rsidR="00186381" w:rsidRPr="00B4308B" w:rsidRDefault="00186381" w:rsidP="00B4308B">
      <w:pPr>
        <w:numPr>
          <w:ilvl w:val="0"/>
          <w:numId w:val="56"/>
        </w:numPr>
        <w:spacing w:after="13" w:line="240" w:lineRule="auto"/>
        <w:ind w:right="39"/>
        <w:jc w:val="both"/>
        <w:rPr>
          <w:rFonts w:ascii="Arial" w:eastAsia="Times New Roman" w:hAnsi="Arial" w:cs="Arial"/>
          <w:noProof w:val="0"/>
        </w:rPr>
      </w:pPr>
      <w:r w:rsidRPr="00B4308B">
        <w:rPr>
          <w:rFonts w:ascii="Arial" w:eastAsia="Times New Roman" w:hAnsi="Arial" w:cs="Arial"/>
          <w:noProof w:val="0"/>
        </w:rPr>
        <w:t>parte central</w:t>
      </w:r>
      <w:r w:rsidRPr="00B4308B">
        <w:rPr>
          <w:rFonts w:ascii="Arial" w:hAnsi="Arial" w:cs="Arial"/>
          <w:noProof w:val="0"/>
        </w:rPr>
        <w:t>ă</w:t>
      </w:r>
      <w:r w:rsidRPr="00B4308B">
        <w:rPr>
          <w:rFonts w:ascii="Arial" w:eastAsia="Times New Roman" w:hAnsi="Arial" w:cs="Arial"/>
          <w:noProof w:val="0"/>
        </w:rPr>
        <w:t xml:space="preserve"> dreptunghiular</w:t>
      </w:r>
      <w:r w:rsidRPr="00B4308B">
        <w:rPr>
          <w:rFonts w:ascii="Arial" w:hAnsi="Arial" w:cs="Arial"/>
          <w:noProof w:val="0"/>
        </w:rPr>
        <w:t>ă</w:t>
      </w:r>
      <w:r w:rsidRPr="00B4308B">
        <w:rPr>
          <w:rFonts w:ascii="Arial" w:eastAsia="Times New Roman" w:hAnsi="Arial" w:cs="Arial"/>
          <w:noProof w:val="0"/>
        </w:rPr>
        <w:t xml:space="preserve"> realizat</w:t>
      </w:r>
      <w:r w:rsidRPr="00B4308B">
        <w:rPr>
          <w:rFonts w:ascii="Arial" w:hAnsi="Arial" w:cs="Arial"/>
          <w:noProof w:val="0"/>
        </w:rPr>
        <w:t>ă</w:t>
      </w:r>
      <w:r w:rsidRPr="00B4308B">
        <w:rPr>
          <w:rFonts w:ascii="Arial" w:eastAsia="Times New Roman" w:hAnsi="Arial" w:cs="Arial"/>
          <w:noProof w:val="0"/>
        </w:rPr>
        <w:t xml:space="preserve"> dintr-o membran</w:t>
      </w:r>
      <w:r w:rsidRPr="00B4308B">
        <w:rPr>
          <w:rFonts w:ascii="Arial" w:hAnsi="Arial" w:cs="Arial"/>
          <w:noProof w:val="0"/>
        </w:rPr>
        <w:t>ă</w:t>
      </w:r>
      <w:r w:rsidRPr="00B4308B">
        <w:rPr>
          <w:rFonts w:ascii="Arial" w:eastAsia="Times New Roman" w:hAnsi="Arial" w:cs="Arial"/>
          <w:noProof w:val="0"/>
        </w:rPr>
        <w:t xml:space="preserve"> denumit</w:t>
      </w:r>
      <w:r w:rsidRPr="00B4308B">
        <w:rPr>
          <w:rFonts w:ascii="Arial" w:hAnsi="Arial" w:cs="Arial"/>
          <w:noProof w:val="0"/>
        </w:rPr>
        <w:t>ăş</w:t>
      </w:r>
      <w:r w:rsidRPr="00B4308B">
        <w:rPr>
          <w:rFonts w:ascii="Arial" w:eastAsia="Times New Roman" w:hAnsi="Arial" w:cs="Arial"/>
          <w:noProof w:val="0"/>
        </w:rPr>
        <w:t>i ”transpirant</w:t>
      </w:r>
      <w:r w:rsidRPr="00B4308B">
        <w:rPr>
          <w:rFonts w:ascii="Arial" w:hAnsi="Arial" w:cs="Arial"/>
          <w:noProof w:val="0"/>
        </w:rPr>
        <w:t>ă</w:t>
      </w:r>
      <w:r w:rsidRPr="00B4308B">
        <w:rPr>
          <w:rFonts w:ascii="Arial" w:eastAsia="Times New Roman" w:hAnsi="Arial" w:cs="Arial"/>
          <w:noProof w:val="0"/>
        </w:rPr>
        <w:t>”(folie permeabil</w:t>
      </w:r>
      <w:r w:rsidRPr="00B4308B">
        <w:rPr>
          <w:rFonts w:ascii="Arial" w:hAnsi="Arial" w:cs="Arial"/>
          <w:noProof w:val="0"/>
        </w:rPr>
        <w:t>ă</w:t>
      </w:r>
      <w:r w:rsidRPr="00B4308B">
        <w:rPr>
          <w:rFonts w:ascii="Arial" w:eastAsia="Times New Roman" w:hAnsi="Arial" w:cs="Arial"/>
          <w:noProof w:val="0"/>
        </w:rPr>
        <w:t>, cu func</w:t>
      </w:r>
      <w:r w:rsidRPr="00B4308B">
        <w:rPr>
          <w:rFonts w:ascii="Arial" w:hAnsi="Arial" w:cs="Arial"/>
          <w:noProof w:val="0"/>
        </w:rPr>
        <w:t>ţ</w:t>
      </w:r>
      <w:r w:rsidRPr="00B4308B">
        <w:rPr>
          <w:rFonts w:ascii="Arial" w:eastAsia="Times New Roman" w:hAnsi="Arial" w:cs="Arial"/>
          <w:noProof w:val="0"/>
        </w:rPr>
        <w:t>ia de a re</w:t>
      </w:r>
      <w:r w:rsidRPr="00B4308B">
        <w:rPr>
          <w:rFonts w:ascii="Arial" w:hAnsi="Arial" w:cs="Arial"/>
          <w:noProof w:val="0"/>
        </w:rPr>
        <w:t>ţ</w:t>
      </w:r>
      <w:r w:rsidRPr="00B4308B">
        <w:rPr>
          <w:rFonts w:ascii="Arial" w:eastAsia="Times New Roman" w:hAnsi="Arial" w:cs="Arial"/>
          <w:noProof w:val="0"/>
        </w:rPr>
        <w:t>ine mirosurile nepl</w:t>
      </w:r>
      <w:r w:rsidRPr="00B4308B">
        <w:rPr>
          <w:rFonts w:ascii="Arial" w:hAnsi="Arial" w:cs="Arial"/>
          <w:noProof w:val="0"/>
        </w:rPr>
        <w:t>ă</w:t>
      </w:r>
      <w:r w:rsidRPr="00B4308B">
        <w:rPr>
          <w:rFonts w:ascii="Arial" w:eastAsia="Times New Roman" w:hAnsi="Arial" w:cs="Arial"/>
          <w:noProof w:val="0"/>
        </w:rPr>
        <w:t xml:space="preserve">cute </w:t>
      </w:r>
      <w:r w:rsidRPr="00B4308B">
        <w:rPr>
          <w:rFonts w:ascii="Arial" w:hAnsi="Arial" w:cs="Arial"/>
          <w:noProof w:val="0"/>
        </w:rPr>
        <w:t>ş</w:t>
      </w:r>
      <w:r w:rsidRPr="00B4308B">
        <w:rPr>
          <w:rFonts w:ascii="Arial" w:eastAsia="Times New Roman" w:hAnsi="Arial" w:cs="Arial"/>
          <w:noProof w:val="0"/>
        </w:rPr>
        <w:t>i de a elibera aerul din brazd</w:t>
      </w:r>
      <w:r w:rsidRPr="00B4308B">
        <w:rPr>
          <w:rFonts w:ascii="Arial" w:hAnsi="Arial" w:cs="Arial"/>
          <w:noProof w:val="0"/>
        </w:rPr>
        <w:t>ă</w:t>
      </w:r>
      <w:r w:rsidRPr="00B4308B">
        <w:rPr>
          <w:rFonts w:ascii="Arial" w:eastAsia="Times New Roman" w:hAnsi="Arial" w:cs="Arial"/>
          <w:noProof w:val="0"/>
        </w:rPr>
        <w:t xml:space="preserve">) </w:t>
      </w:r>
    </w:p>
    <w:p w:rsidR="00186381" w:rsidRPr="00B4308B" w:rsidRDefault="00186381" w:rsidP="00B4308B">
      <w:pPr>
        <w:numPr>
          <w:ilvl w:val="0"/>
          <w:numId w:val="56"/>
        </w:numPr>
        <w:spacing w:after="13" w:line="240" w:lineRule="auto"/>
        <w:ind w:right="39"/>
        <w:jc w:val="both"/>
        <w:rPr>
          <w:rFonts w:ascii="Arial" w:eastAsia="Times New Roman" w:hAnsi="Arial" w:cs="Arial"/>
          <w:noProof w:val="0"/>
        </w:rPr>
      </w:pPr>
      <w:r w:rsidRPr="00B4308B">
        <w:rPr>
          <w:rFonts w:ascii="Arial" w:eastAsia="Times New Roman" w:hAnsi="Arial" w:cs="Arial"/>
          <w:noProof w:val="0"/>
        </w:rPr>
        <w:t>parte marginal</w:t>
      </w:r>
      <w:r w:rsidRPr="00B4308B">
        <w:rPr>
          <w:rFonts w:ascii="Arial" w:hAnsi="Arial" w:cs="Arial"/>
          <w:noProof w:val="0"/>
        </w:rPr>
        <w:t>ă</w:t>
      </w:r>
      <w:r w:rsidRPr="00B4308B">
        <w:rPr>
          <w:rFonts w:ascii="Arial" w:eastAsia="Times New Roman" w:hAnsi="Arial" w:cs="Arial"/>
          <w:noProof w:val="0"/>
        </w:rPr>
        <w:t>, în jurul p</w:t>
      </w:r>
      <w:r w:rsidRPr="00B4308B">
        <w:rPr>
          <w:rFonts w:ascii="Arial" w:hAnsi="Arial" w:cs="Arial"/>
          <w:noProof w:val="0"/>
        </w:rPr>
        <w:t>ă</w:t>
      </w:r>
      <w:r w:rsidRPr="00B4308B">
        <w:rPr>
          <w:rFonts w:ascii="Arial" w:eastAsia="Times New Roman" w:hAnsi="Arial" w:cs="Arial"/>
          <w:noProof w:val="0"/>
        </w:rPr>
        <w:t>r</w:t>
      </w:r>
      <w:r w:rsidRPr="00B4308B">
        <w:rPr>
          <w:rFonts w:ascii="Arial" w:hAnsi="Arial" w:cs="Arial"/>
          <w:noProof w:val="0"/>
        </w:rPr>
        <w:t>ţ</w:t>
      </w:r>
      <w:r w:rsidRPr="00B4308B">
        <w:rPr>
          <w:rFonts w:ascii="Arial" w:eastAsia="Times New Roman" w:hAnsi="Arial" w:cs="Arial"/>
          <w:noProof w:val="0"/>
        </w:rPr>
        <w:t>ii centrale, realizat</w:t>
      </w:r>
      <w:r w:rsidRPr="00B4308B">
        <w:rPr>
          <w:rFonts w:ascii="Arial" w:hAnsi="Arial" w:cs="Arial"/>
          <w:noProof w:val="0"/>
        </w:rPr>
        <w:t>ă</w:t>
      </w:r>
      <w:r w:rsidRPr="00B4308B">
        <w:rPr>
          <w:rFonts w:ascii="Arial" w:eastAsia="Times New Roman" w:hAnsi="Arial" w:cs="Arial"/>
          <w:noProof w:val="0"/>
        </w:rPr>
        <w:t xml:space="preserve"> din polietilen</w:t>
      </w:r>
      <w:r w:rsidRPr="00B4308B">
        <w:rPr>
          <w:rFonts w:ascii="Arial" w:hAnsi="Arial" w:cs="Arial"/>
          <w:noProof w:val="0"/>
        </w:rPr>
        <w:t>ă</w:t>
      </w:r>
      <w:r w:rsidRPr="00B4308B">
        <w:rPr>
          <w:rFonts w:ascii="Arial" w:eastAsia="Times New Roman" w:hAnsi="Arial" w:cs="Arial"/>
          <w:noProof w:val="0"/>
        </w:rPr>
        <w:t xml:space="preserve"> ramforsat</w:t>
      </w:r>
      <w:r w:rsidRPr="00B4308B">
        <w:rPr>
          <w:rFonts w:ascii="Arial" w:hAnsi="Arial" w:cs="Arial"/>
          <w:noProof w:val="0"/>
        </w:rPr>
        <w:t>ă</w:t>
      </w:r>
      <w:r w:rsidRPr="00B4308B">
        <w:rPr>
          <w:rFonts w:ascii="Arial" w:eastAsia="Times New Roman" w:hAnsi="Arial" w:cs="Arial"/>
          <w:noProof w:val="0"/>
        </w:rPr>
        <w:t xml:space="preserve"> cu func</w:t>
      </w:r>
      <w:r w:rsidRPr="00B4308B">
        <w:rPr>
          <w:rFonts w:ascii="Arial" w:hAnsi="Arial" w:cs="Arial"/>
          <w:noProof w:val="0"/>
        </w:rPr>
        <w:t>ţ</w:t>
      </w:r>
      <w:r w:rsidRPr="00B4308B">
        <w:rPr>
          <w:rFonts w:ascii="Arial" w:eastAsia="Times New Roman" w:hAnsi="Arial" w:cs="Arial"/>
          <w:noProof w:val="0"/>
        </w:rPr>
        <w:t xml:space="preserve">ia de a permite manevrarea membranei </w:t>
      </w:r>
    </w:p>
    <w:p w:rsidR="00186381" w:rsidRPr="00B4308B" w:rsidRDefault="00193EA6" w:rsidP="00B4308B">
      <w:pPr>
        <w:spacing w:after="13" w:line="240" w:lineRule="auto"/>
        <w:ind w:left="-15" w:right="39"/>
        <w:jc w:val="both"/>
        <w:rPr>
          <w:rFonts w:ascii="Arial" w:eastAsia="Times New Roman" w:hAnsi="Arial" w:cs="Arial"/>
          <w:noProof w:val="0"/>
        </w:rPr>
      </w:pPr>
      <w:r w:rsidRPr="00B4308B">
        <w:rPr>
          <w:rFonts w:ascii="Arial" w:eastAsia="Times New Roman" w:hAnsi="Arial" w:cs="Arial"/>
          <w:noProof w:val="0"/>
        </w:rPr>
        <w:tab/>
      </w:r>
      <w:r w:rsidR="00186381" w:rsidRPr="00B4308B">
        <w:rPr>
          <w:rFonts w:ascii="Arial" w:eastAsia="Times New Roman" w:hAnsi="Arial" w:cs="Arial"/>
          <w:noProof w:val="0"/>
        </w:rPr>
        <w:t xml:space="preserve">Un sistem de </w:t>
      </w:r>
      <w:r w:rsidR="00186381" w:rsidRPr="00B4308B">
        <w:rPr>
          <w:rFonts w:ascii="Arial" w:hAnsi="Arial" w:cs="Arial"/>
          <w:noProof w:val="0"/>
        </w:rPr>
        <w:t>ţ</w:t>
      </w:r>
      <w:r w:rsidR="00186381" w:rsidRPr="00B4308B">
        <w:rPr>
          <w:rFonts w:ascii="Arial" w:eastAsia="Times New Roman" w:hAnsi="Arial" w:cs="Arial"/>
          <w:noProof w:val="0"/>
        </w:rPr>
        <w:t>evi de colectare este prev</w:t>
      </w:r>
      <w:r w:rsidR="00186381" w:rsidRPr="00B4308B">
        <w:rPr>
          <w:rFonts w:ascii="Arial" w:hAnsi="Arial" w:cs="Arial"/>
          <w:noProof w:val="0"/>
        </w:rPr>
        <w:t>ă</w:t>
      </w:r>
      <w:r w:rsidR="00186381" w:rsidRPr="00B4308B">
        <w:rPr>
          <w:rFonts w:ascii="Arial" w:eastAsia="Times New Roman" w:hAnsi="Arial" w:cs="Arial"/>
          <w:noProof w:val="0"/>
        </w:rPr>
        <w:t>zut de proiect pentru îndep</w:t>
      </w:r>
      <w:r w:rsidR="00186381" w:rsidRPr="00B4308B">
        <w:rPr>
          <w:rFonts w:ascii="Arial" w:hAnsi="Arial" w:cs="Arial"/>
          <w:noProof w:val="0"/>
        </w:rPr>
        <w:t>ă</w:t>
      </w:r>
      <w:r w:rsidR="00186381" w:rsidRPr="00B4308B">
        <w:rPr>
          <w:rFonts w:ascii="Arial" w:eastAsia="Times New Roman" w:hAnsi="Arial" w:cs="Arial"/>
          <w:noProof w:val="0"/>
        </w:rPr>
        <w:t xml:space="preserve">rtarea aerului poluat din toate punctele cu posibile emisii de praf </w:t>
      </w:r>
      <w:r w:rsidR="00186381" w:rsidRPr="00B4308B">
        <w:rPr>
          <w:rFonts w:ascii="Arial" w:hAnsi="Arial" w:cs="Arial"/>
          <w:noProof w:val="0"/>
        </w:rPr>
        <w:t>ş</w:t>
      </w:r>
      <w:r w:rsidR="00186381" w:rsidRPr="00B4308B">
        <w:rPr>
          <w:rFonts w:ascii="Arial" w:eastAsia="Times New Roman" w:hAnsi="Arial" w:cs="Arial"/>
          <w:noProof w:val="0"/>
        </w:rPr>
        <w:t>i mirosuri. Cl</w:t>
      </w:r>
      <w:r w:rsidR="00186381" w:rsidRPr="00B4308B">
        <w:rPr>
          <w:rFonts w:ascii="Arial" w:hAnsi="Arial" w:cs="Arial"/>
          <w:noProof w:val="0"/>
        </w:rPr>
        <w:t>ă</w:t>
      </w:r>
      <w:r w:rsidR="00186381" w:rsidRPr="00B4308B">
        <w:rPr>
          <w:rFonts w:ascii="Arial" w:eastAsia="Times New Roman" w:hAnsi="Arial" w:cs="Arial"/>
          <w:noProof w:val="0"/>
        </w:rPr>
        <w:t>direa principal</w:t>
      </w:r>
      <w:r w:rsidR="00186381" w:rsidRPr="00B4308B">
        <w:rPr>
          <w:rFonts w:ascii="Arial" w:hAnsi="Arial" w:cs="Arial"/>
          <w:noProof w:val="0"/>
        </w:rPr>
        <w:t>ă</w:t>
      </w:r>
      <w:r w:rsidR="00186381" w:rsidRPr="00B4308B">
        <w:rPr>
          <w:rFonts w:ascii="Arial" w:eastAsia="Times New Roman" w:hAnsi="Arial" w:cs="Arial"/>
          <w:noProof w:val="0"/>
        </w:rPr>
        <w:t xml:space="preserve"> va fi sub-presurizat</w:t>
      </w:r>
      <w:r w:rsidR="00186381" w:rsidRPr="00B4308B">
        <w:rPr>
          <w:rFonts w:ascii="Arial" w:hAnsi="Arial" w:cs="Arial"/>
          <w:noProof w:val="0"/>
        </w:rPr>
        <w:t>ă</w:t>
      </w:r>
      <w:r w:rsidR="00186381" w:rsidRPr="00B4308B">
        <w:rPr>
          <w:rFonts w:ascii="Arial" w:eastAsia="Times New Roman" w:hAnsi="Arial" w:cs="Arial"/>
          <w:noProof w:val="0"/>
        </w:rPr>
        <w:t xml:space="preserve"> pentru a evita emisiile prin c</w:t>
      </w:r>
      <w:r w:rsidR="00186381" w:rsidRPr="00B4308B">
        <w:rPr>
          <w:rFonts w:ascii="Arial" w:hAnsi="Arial" w:cs="Arial"/>
          <w:noProof w:val="0"/>
        </w:rPr>
        <w:t>ă</w:t>
      </w:r>
      <w:r w:rsidR="00186381" w:rsidRPr="00B4308B">
        <w:rPr>
          <w:rFonts w:ascii="Arial" w:eastAsia="Times New Roman" w:hAnsi="Arial" w:cs="Arial"/>
          <w:noProof w:val="0"/>
        </w:rPr>
        <w:t>ile de acces ale cl</w:t>
      </w:r>
      <w:r w:rsidR="00186381" w:rsidRPr="00B4308B">
        <w:rPr>
          <w:rFonts w:ascii="Arial" w:hAnsi="Arial" w:cs="Arial"/>
          <w:noProof w:val="0"/>
        </w:rPr>
        <w:t>ă</w:t>
      </w:r>
      <w:r w:rsidR="00186381" w:rsidRPr="00B4308B">
        <w:rPr>
          <w:rFonts w:ascii="Arial" w:eastAsia="Times New Roman" w:hAnsi="Arial" w:cs="Arial"/>
          <w:noProof w:val="0"/>
        </w:rPr>
        <w:t xml:space="preserve">dirii. Aerul poluat va fi absorbit de un ventilator </w:t>
      </w:r>
      <w:r w:rsidR="00186381" w:rsidRPr="00B4308B">
        <w:rPr>
          <w:rFonts w:ascii="Arial" w:hAnsi="Arial" w:cs="Arial"/>
          <w:noProof w:val="0"/>
        </w:rPr>
        <w:t>ş</w:t>
      </w:r>
      <w:r w:rsidR="00186381" w:rsidRPr="00B4308B">
        <w:rPr>
          <w:rFonts w:ascii="Arial" w:eastAsia="Times New Roman" w:hAnsi="Arial" w:cs="Arial"/>
          <w:noProof w:val="0"/>
        </w:rPr>
        <w:t>i eliberat printr-un filtru care va re</w:t>
      </w:r>
      <w:r w:rsidR="00186381" w:rsidRPr="00B4308B">
        <w:rPr>
          <w:rFonts w:ascii="Arial" w:hAnsi="Arial" w:cs="Arial"/>
          <w:noProof w:val="0"/>
        </w:rPr>
        <w:t>ţ</w:t>
      </w:r>
      <w:r w:rsidR="00186381" w:rsidRPr="00B4308B">
        <w:rPr>
          <w:rFonts w:ascii="Arial" w:eastAsia="Times New Roman" w:hAnsi="Arial" w:cs="Arial"/>
          <w:noProof w:val="0"/>
        </w:rPr>
        <w:t>ine tot praful. Aerul despr</w:t>
      </w:r>
      <w:r w:rsidR="00186381" w:rsidRPr="00B4308B">
        <w:rPr>
          <w:rFonts w:ascii="Arial" w:hAnsi="Arial" w:cs="Arial"/>
          <w:noProof w:val="0"/>
        </w:rPr>
        <w:t>ă</w:t>
      </w:r>
      <w:r w:rsidR="00186381" w:rsidRPr="00B4308B">
        <w:rPr>
          <w:rFonts w:ascii="Arial" w:eastAsia="Times New Roman" w:hAnsi="Arial" w:cs="Arial"/>
          <w:noProof w:val="0"/>
        </w:rPr>
        <w:t>fuit trece apoi printr-un filtru pentru dezodorizare, fiind ulterior eliberat în atmosfer</w:t>
      </w:r>
      <w:r w:rsidR="00186381" w:rsidRPr="00B4308B">
        <w:rPr>
          <w:rFonts w:ascii="Arial" w:hAnsi="Arial" w:cs="Arial"/>
          <w:noProof w:val="0"/>
        </w:rPr>
        <w:t>ă</w:t>
      </w:r>
      <w:r w:rsidR="00186381" w:rsidRPr="00B4308B">
        <w:rPr>
          <w:rFonts w:ascii="Arial" w:eastAsia="Times New Roman" w:hAnsi="Arial" w:cs="Arial"/>
          <w:noProof w:val="0"/>
        </w:rPr>
        <w:t xml:space="preserve">. </w:t>
      </w:r>
    </w:p>
    <w:p w:rsidR="00186381" w:rsidRPr="00B4308B" w:rsidRDefault="00186381" w:rsidP="00B4308B">
      <w:pPr>
        <w:spacing w:after="0" w:line="240" w:lineRule="auto"/>
        <w:ind w:left="-15" w:right="39" w:firstLine="735"/>
        <w:jc w:val="both"/>
        <w:rPr>
          <w:rFonts w:ascii="Arial" w:eastAsia="Times New Roman" w:hAnsi="Arial" w:cs="Arial"/>
          <w:noProof w:val="0"/>
        </w:rPr>
      </w:pPr>
      <w:r w:rsidRPr="00B4308B">
        <w:rPr>
          <w:rFonts w:ascii="Arial" w:eastAsia="Times New Roman" w:hAnsi="Arial" w:cs="Arial"/>
          <w:noProof w:val="0"/>
        </w:rPr>
        <w:t>Se a</w:t>
      </w:r>
      <w:r w:rsidRPr="00B4308B">
        <w:rPr>
          <w:rFonts w:ascii="Arial" w:hAnsi="Arial" w:cs="Arial"/>
          <w:noProof w:val="0"/>
        </w:rPr>
        <w:t>ş</w:t>
      </w:r>
      <w:r w:rsidRPr="00B4308B">
        <w:rPr>
          <w:rFonts w:ascii="Arial" w:eastAsia="Times New Roman" w:hAnsi="Arial" w:cs="Arial"/>
          <w:noProof w:val="0"/>
        </w:rPr>
        <w:t>teapt</w:t>
      </w:r>
      <w:r w:rsidRPr="00B4308B">
        <w:rPr>
          <w:rFonts w:ascii="Arial" w:hAnsi="Arial" w:cs="Arial"/>
          <w:noProof w:val="0"/>
        </w:rPr>
        <w:t>ă</w:t>
      </w:r>
      <w:r w:rsidRPr="00B4308B">
        <w:rPr>
          <w:rFonts w:ascii="Arial" w:eastAsia="Times New Roman" w:hAnsi="Arial" w:cs="Arial"/>
          <w:noProof w:val="0"/>
        </w:rPr>
        <w:t xml:space="preserve"> ca cel pu</w:t>
      </w:r>
      <w:r w:rsidRPr="00B4308B">
        <w:rPr>
          <w:rFonts w:ascii="Arial" w:hAnsi="Arial" w:cs="Arial"/>
          <w:noProof w:val="0"/>
        </w:rPr>
        <w:t>ţ</w:t>
      </w:r>
      <w:r w:rsidRPr="00B4308B">
        <w:rPr>
          <w:rFonts w:ascii="Arial" w:eastAsia="Times New Roman" w:hAnsi="Arial" w:cs="Arial"/>
          <w:noProof w:val="0"/>
        </w:rPr>
        <w:t>in în decursul primului an de implementare, instala</w:t>
      </w:r>
      <w:r w:rsidRPr="00B4308B">
        <w:rPr>
          <w:rFonts w:ascii="Arial" w:hAnsi="Arial" w:cs="Arial"/>
          <w:noProof w:val="0"/>
        </w:rPr>
        <w:t>ţ</w:t>
      </w:r>
      <w:r w:rsidRPr="00B4308B">
        <w:rPr>
          <w:rFonts w:ascii="Arial" w:eastAsia="Times New Roman" w:hAnsi="Arial" w:cs="Arial"/>
          <w:noProof w:val="0"/>
        </w:rPr>
        <w:t>ia va func</w:t>
      </w:r>
      <w:r w:rsidRPr="00B4308B">
        <w:rPr>
          <w:rFonts w:ascii="Arial" w:hAnsi="Arial" w:cs="Arial"/>
          <w:noProof w:val="0"/>
        </w:rPr>
        <w:t>ţ</w:t>
      </w:r>
      <w:r w:rsidRPr="00B4308B">
        <w:rPr>
          <w:rFonts w:ascii="Arial" w:eastAsia="Times New Roman" w:hAnsi="Arial" w:cs="Arial"/>
          <w:noProof w:val="0"/>
        </w:rPr>
        <w:t>iona în principal ca instala</w:t>
      </w:r>
      <w:r w:rsidRPr="00B4308B">
        <w:rPr>
          <w:rFonts w:ascii="Arial" w:hAnsi="Arial" w:cs="Arial"/>
          <w:noProof w:val="0"/>
        </w:rPr>
        <w:t>ţ</w:t>
      </w:r>
      <w:r w:rsidRPr="00B4308B">
        <w:rPr>
          <w:rFonts w:ascii="Arial" w:eastAsia="Times New Roman" w:hAnsi="Arial" w:cs="Arial"/>
          <w:noProof w:val="0"/>
        </w:rPr>
        <w:t>ie TMB  simpl</w:t>
      </w:r>
      <w:r w:rsidRPr="00B4308B">
        <w:rPr>
          <w:rFonts w:ascii="Arial" w:hAnsi="Arial" w:cs="Arial"/>
          <w:noProof w:val="0"/>
        </w:rPr>
        <w:t>ă</w:t>
      </w:r>
      <w:r w:rsidRPr="00B4308B">
        <w:rPr>
          <w:rFonts w:ascii="Arial" w:eastAsia="Times New Roman" w:hAnsi="Arial" w:cs="Arial"/>
          <w:noProof w:val="0"/>
        </w:rPr>
        <w:t>. Treptat, odat</w:t>
      </w:r>
      <w:r w:rsidRPr="00B4308B">
        <w:rPr>
          <w:rFonts w:ascii="Arial" w:hAnsi="Arial" w:cs="Arial"/>
          <w:noProof w:val="0"/>
        </w:rPr>
        <w:t>ă</w:t>
      </w:r>
      <w:r w:rsidRPr="00B4308B">
        <w:rPr>
          <w:rFonts w:ascii="Arial" w:eastAsia="Times New Roman" w:hAnsi="Arial" w:cs="Arial"/>
          <w:noProof w:val="0"/>
        </w:rPr>
        <w:t xml:space="preserve"> cu îmbun</w:t>
      </w:r>
      <w:r w:rsidRPr="00B4308B">
        <w:rPr>
          <w:rFonts w:ascii="Arial" w:hAnsi="Arial" w:cs="Arial"/>
          <w:noProof w:val="0"/>
        </w:rPr>
        <w:t>ă</w:t>
      </w:r>
      <w:r w:rsidRPr="00B4308B">
        <w:rPr>
          <w:rFonts w:ascii="Arial" w:eastAsia="Times New Roman" w:hAnsi="Arial" w:cs="Arial"/>
          <w:noProof w:val="0"/>
        </w:rPr>
        <w:t>t</w:t>
      </w:r>
      <w:r w:rsidRPr="00B4308B">
        <w:rPr>
          <w:rFonts w:ascii="Arial" w:hAnsi="Arial" w:cs="Arial"/>
          <w:noProof w:val="0"/>
        </w:rPr>
        <w:t>ăţ</w:t>
      </w:r>
      <w:r w:rsidRPr="00B4308B">
        <w:rPr>
          <w:rFonts w:ascii="Arial" w:eastAsia="Times New Roman" w:hAnsi="Arial" w:cs="Arial"/>
          <w:noProof w:val="0"/>
        </w:rPr>
        <w:t>irea activit</w:t>
      </w:r>
      <w:r w:rsidRPr="00B4308B">
        <w:rPr>
          <w:rFonts w:ascii="Arial" w:hAnsi="Arial" w:cs="Arial"/>
          <w:noProof w:val="0"/>
        </w:rPr>
        <w:t>ăţ</w:t>
      </w:r>
      <w:r w:rsidRPr="00B4308B">
        <w:rPr>
          <w:rFonts w:ascii="Arial" w:eastAsia="Times New Roman" w:hAnsi="Arial" w:cs="Arial"/>
          <w:noProof w:val="0"/>
        </w:rPr>
        <w:t xml:space="preserve">ii de colectare </w:t>
      </w:r>
      <w:r w:rsidRPr="00B4308B">
        <w:rPr>
          <w:rFonts w:ascii="Arial" w:hAnsi="Arial" w:cs="Arial"/>
          <w:noProof w:val="0"/>
        </w:rPr>
        <w:t>ş</w:t>
      </w:r>
      <w:r w:rsidRPr="00B4308B">
        <w:rPr>
          <w:rFonts w:ascii="Arial" w:eastAsia="Times New Roman" w:hAnsi="Arial" w:cs="Arial"/>
          <w:noProof w:val="0"/>
        </w:rPr>
        <w:t>i de tratare a de</w:t>
      </w:r>
      <w:r w:rsidRPr="00B4308B">
        <w:rPr>
          <w:rFonts w:ascii="Arial" w:hAnsi="Arial" w:cs="Arial"/>
          <w:noProof w:val="0"/>
        </w:rPr>
        <w:t>ş</w:t>
      </w:r>
      <w:r w:rsidRPr="00B4308B">
        <w:rPr>
          <w:rFonts w:ascii="Arial" w:eastAsia="Times New Roman" w:hAnsi="Arial" w:cs="Arial"/>
          <w:noProof w:val="0"/>
        </w:rPr>
        <w:t>eurilor biodegradabile, calitatea produsului similar compostului va fi îmbun</w:t>
      </w:r>
      <w:r w:rsidRPr="00B4308B">
        <w:rPr>
          <w:rFonts w:ascii="Arial" w:hAnsi="Arial" w:cs="Arial"/>
          <w:noProof w:val="0"/>
        </w:rPr>
        <w:t>ă</w:t>
      </w:r>
      <w:r w:rsidRPr="00B4308B">
        <w:rPr>
          <w:rFonts w:ascii="Arial" w:eastAsia="Times New Roman" w:hAnsi="Arial" w:cs="Arial"/>
          <w:noProof w:val="0"/>
        </w:rPr>
        <w:t>t</w:t>
      </w:r>
      <w:r w:rsidRPr="00B4308B">
        <w:rPr>
          <w:rFonts w:ascii="Arial" w:hAnsi="Arial" w:cs="Arial"/>
          <w:noProof w:val="0"/>
        </w:rPr>
        <w:t>ăţ</w:t>
      </w:r>
      <w:r w:rsidRPr="00B4308B">
        <w:rPr>
          <w:rFonts w:ascii="Arial" w:eastAsia="Times New Roman" w:hAnsi="Arial" w:cs="Arial"/>
          <w:noProof w:val="0"/>
        </w:rPr>
        <w:t>it</w:t>
      </w:r>
      <w:r w:rsidRPr="00B4308B">
        <w:rPr>
          <w:rFonts w:ascii="Arial" w:hAnsi="Arial" w:cs="Arial"/>
          <w:noProof w:val="0"/>
        </w:rPr>
        <w:t>ă</w:t>
      </w:r>
      <w:r w:rsidRPr="00B4308B">
        <w:rPr>
          <w:rFonts w:ascii="Arial" w:eastAsia="Times New Roman" w:hAnsi="Arial" w:cs="Arial"/>
          <w:noProof w:val="0"/>
        </w:rPr>
        <w:t xml:space="preserve"> de asemenea, putând deveni acceptabil ca îngr</w:t>
      </w:r>
      <w:r w:rsidRPr="00B4308B">
        <w:rPr>
          <w:rFonts w:ascii="Arial" w:hAnsi="Arial" w:cs="Arial"/>
          <w:noProof w:val="0"/>
        </w:rPr>
        <w:t>ăşă</w:t>
      </w:r>
      <w:r w:rsidRPr="00B4308B">
        <w:rPr>
          <w:rFonts w:ascii="Arial" w:eastAsia="Times New Roman" w:hAnsi="Arial" w:cs="Arial"/>
          <w:noProof w:val="0"/>
        </w:rPr>
        <w:t>mânt (compost). Astfel, PSC-ul va putea fi utilizat cel pu</w:t>
      </w:r>
      <w:r w:rsidRPr="00B4308B">
        <w:rPr>
          <w:rFonts w:ascii="Arial" w:hAnsi="Arial" w:cs="Arial"/>
          <w:noProof w:val="0"/>
        </w:rPr>
        <w:t>ţ</w:t>
      </w:r>
      <w:r w:rsidRPr="00B4308B">
        <w:rPr>
          <w:rFonts w:ascii="Arial" w:eastAsia="Times New Roman" w:hAnsi="Arial" w:cs="Arial"/>
          <w:noProof w:val="0"/>
        </w:rPr>
        <w:t>in la început drept material de acoperire la depozitul de de</w:t>
      </w:r>
      <w:r w:rsidRPr="00B4308B">
        <w:rPr>
          <w:rFonts w:ascii="Arial" w:hAnsi="Arial" w:cs="Arial"/>
          <w:noProof w:val="0"/>
        </w:rPr>
        <w:t>ş</w:t>
      </w:r>
      <w:r w:rsidRPr="00B4308B">
        <w:rPr>
          <w:rFonts w:ascii="Arial" w:eastAsia="Times New Roman" w:hAnsi="Arial" w:cs="Arial"/>
          <w:noProof w:val="0"/>
        </w:rPr>
        <w:t>euri din zon</w:t>
      </w:r>
      <w:r w:rsidRPr="00B4308B">
        <w:rPr>
          <w:rFonts w:ascii="Arial" w:hAnsi="Arial" w:cs="Arial"/>
          <w:noProof w:val="0"/>
        </w:rPr>
        <w:t>ă</w:t>
      </w:r>
      <w:r w:rsidRPr="00B4308B">
        <w:rPr>
          <w:rFonts w:ascii="Arial" w:eastAsia="Times New Roman" w:hAnsi="Arial" w:cs="Arial"/>
          <w:noProof w:val="0"/>
        </w:rPr>
        <w:t xml:space="preserve"> , sau pentru alte depozite supuse închiderii. Mai poate fi utilizat de asemenea în recultivarea altor zone contaminate, dar a c</w:t>
      </w:r>
      <w:r w:rsidRPr="00B4308B">
        <w:rPr>
          <w:rFonts w:ascii="Arial" w:hAnsi="Arial" w:cs="Arial"/>
          <w:noProof w:val="0"/>
        </w:rPr>
        <w:t>ă</w:t>
      </w:r>
      <w:r w:rsidRPr="00B4308B">
        <w:rPr>
          <w:rFonts w:ascii="Arial" w:eastAsia="Times New Roman" w:hAnsi="Arial" w:cs="Arial"/>
          <w:noProof w:val="0"/>
        </w:rPr>
        <w:t>ror produse s</w:t>
      </w:r>
      <w:r w:rsidRPr="00B4308B">
        <w:rPr>
          <w:rFonts w:ascii="Arial" w:hAnsi="Arial" w:cs="Arial"/>
          <w:noProof w:val="0"/>
        </w:rPr>
        <w:t>ă</w:t>
      </w:r>
      <w:r w:rsidRPr="00B4308B">
        <w:rPr>
          <w:rFonts w:ascii="Arial" w:eastAsia="Times New Roman" w:hAnsi="Arial" w:cs="Arial"/>
          <w:noProof w:val="0"/>
        </w:rPr>
        <w:t xml:space="preserve"> nu fie destinate consumului uman. Mai târziu, PSC-ul se a</w:t>
      </w:r>
      <w:r w:rsidRPr="00B4308B">
        <w:rPr>
          <w:rFonts w:ascii="Arial" w:hAnsi="Arial" w:cs="Arial"/>
          <w:noProof w:val="0"/>
        </w:rPr>
        <w:t>ş</w:t>
      </w:r>
      <w:r w:rsidRPr="00B4308B">
        <w:rPr>
          <w:rFonts w:ascii="Arial" w:eastAsia="Times New Roman" w:hAnsi="Arial" w:cs="Arial"/>
          <w:noProof w:val="0"/>
        </w:rPr>
        <w:t>teapt</w:t>
      </w:r>
      <w:r w:rsidRPr="00B4308B">
        <w:rPr>
          <w:rFonts w:ascii="Arial" w:hAnsi="Arial" w:cs="Arial"/>
          <w:noProof w:val="0"/>
        </w:rPr>
        <w:t>ă</w:t>
      </w:r>
      <w:r w:rsidRPr="00B4308B">
        <w:rPr>
          <w:rFonts w:ascii="Arial" w:eastAsia="Times New Roman" w:hAnsi="Arial" w:cs="Arial"/>
          <w:noProof w:val="0"/>
        </w:rPr>
        <w:t xml:space="preserve"> s</w:t>
      </w:r>
      <w:r w:rsidRPr="00B4308B">
        <w:rPr>
          <w:rFonts w:ascii="Arial" w:hAnsi="Arial" w:cs="Arial"/>
          <w:noProof w:val="0"/>
        </w:rPr>
        <w:t>ă</w:t>
      </w:r>
      <w:r w:rsidRPr="00B4308B">
        <w:rPr>
          <w:rFonts w:ascii="Arial" w:eastAsia="Times New Roman" w:hAnsi="Arial" w:cs="Arial"/>
          <w:noProof w:val="0"/>
        </w:rPr>
        <w:t xml:space="preserve"> fie de calitate mai bun</w:t>
      </w:r>
      <w:r w:rsidRPr="00B4308B">
        <w:rPr>
          <w:rFonts w:ascii="Arial" w:hAnsi="Arial" w:cs="Arial"/>
          <w:noProof w:val="0"/>
        </w:rPr>
        <w:t>ă</w:t>
      </w:r>
      <w:r w:rsidRPr="00B4308B">
        <w:rPr>
          <w:rFonts w:ascii="Arial" w:eastAsia="Times New Roman" w:hAnsi="Arial" w:cs="Arial"/>
          <w:noProof w:val="0"/>
        </w:rPr>
        <w:t>, absorbirea acestuia pe pia</w:t>
      </w:r>
      <w:r w:rsidRPr="00B4308B">
        <w:rPr>
          <w:rFonts w:ascii="Arial" w:hAnsi="Arial" w:cs="Arial"/>
          <w:noProof w:val="0"/>
        </w:rPr>
        <w:t>ţă</w:t>
      </w:r>
      <w:r w:rsidRPr="00B4308B">
        <w:rPr>
          <w:rFonts w:ascii="Arial" w:eastAsia="Times New Roman" w:hAnsi="Arial" w:cs="Arial"/>
          <w:noProof w:val="0"/>
        </w:rPr>
        <w:t xml:space="preserve"> putând deveni posibil</w:t>
      </w:r>
      <w:r w:rsidRPr="00B4308B">
        <w:rPr>
          <w:rFonts w:ascii="Arial" w:hAnsi="Arial" w:cs="Arial"/>
          <w:noProof w:val="0"/>
        </w:rPr>
        <w:t>ă</w:t>
      </w:r>
      <w:r w:rsidRPr="00B4308B">
        <w:rPr>
          <w:rFonts w:ascii="Arial" w:eastAsia="Times New Roman" w:hAnsi="Arial" w:cs="Arial"/>
          <w:noProof w:val="0"/>
        </w:rPr>
        <w:t>. Un criteriu de orientare privind posibilit</w:t>
      </w:r>
      <w:r w:rsidRPr="00B4308B">
        <w:rPr>
          <w:rFonts w:ascii="Arial" w:hAnsi="Arial" w:cs="Arial"/>
          <w:noProof w:val="0"/>
        </w:rPr>
        <w:t>ăţ</w:t>
      </w:r>
      <w:r w:rsidRPr="00B4308B">
        <w:rPr>
          <w:rFonts w:ascii="Arial" w:eastAsia="Times New Roman" w:hAnsi="Arial" w:cs="Arial"/>
          <w:noProof w:val="0"/>
        </w:rPr>
        <w:t>ile de utilizare a compostului pe terenurile agricole îl poate constitui O.M. 344/2004  pentru aprobarea Normelor tehnice privind protec</w:t>
      </w:r>
      <w:r w:rsidRPr="00B4308B">
        <w:rPr>
          <w:rFonts w:ascii="Arial" w:hAnsi="Arial" w:cs="Arial"/>
          <w:noProof w:val="0"/>
        </w:rPr>
        <w:t>ţ</w:t>
      </w:r>
      <w:r w:rsidRPr="00B4308B">
        <w:rPr>
          <w:rFonts w:ascii="Arial" w:eastAsia="Times New Roman" w:hAnsi="Arial" w:cs="Arial"/>
          <w:noProof w:val="0"/>
        </w:rPr>
        <w:t xml:space="preserve">ia mediului </w:t>
      </w:r>
      <w:r w:rsidRPr="00B4308B">
        <w:rPr>
          <w:rFonts w:ascii="Arial" w:hAnsi="Arial" w:cs="Arial"/>
          <w:noProof w:val="0"/>
        </w:rPr>
        <w:t>ş</w:t>
      </w:r>
      <w:r w:rsidRPr="00B4308B">
        <w:rPr>
          <w:rFonts w:ascii="Arial" w:eastAsia="Times New Roman" w:hAnsi="Arial" w:cs="Arial"/>
          <w:noProof w:val="0"/>
        </w:rPr>
        <w:t>i în special a solurilor, când se utilizeaz</w:t>
      </w:r>
      <w:r w:rsidRPr="00B4308B">
        <w:rPr>
          <w:rFonts w:ascii="Arial" w:hAnsi="Arial" w:cs="Arial"/>
          <w:noProof w:val="0"/>
        </w:rPr>
        <w:t>ă</w:t>
      </w:r>
      <w:r w:rsidRPr="00B4308B">
        <w:rPr>
          <w:rFonts w:ascii="Arial" w:eastAsia="Times New Roman" w:hAnsi="Arial" w:cs="Arial"/>
          <w:noProof w:val="0"/>
        </w:rPr>
        <w:t xml:space="preserve"> n</w:t>
      </w:r>
      <w:r w:rsidRPr="00B4308B">
        <w:rPr>
          <w:rFonts w:ascii="Arial" w:hAnsi="Arial" w:cs="Arial"/>
          <w:noProof w:val="0"/>
        </w:rPr>
        <w:t>ă</w:t>
      </w:r>
      <w:r w:rsidRPr="00B4308B">
        <w:rPr>
          <w:rFonts w:ascii="Arial" w:eastAsia="Times New Roman" w:hAnsi="Arial" w:cs="Arial"/>
          <w:noProof w:val="0"/>
        </w:rPr>
        <w:t>molurile de epurare în agricultur</w:t>
      </w:r>
      <w:r w:rsidRPr="00B4308B">
        <w:rPr>
          <w:rFonts w:ascii="Arial" w:hAnsi="Arial" w:cs="Arial"/>
          <w:noProof w:val="0"/>
        </w:rPr>
        <w:t>ă</w:t>
      </w:r>
      <w:r w:rsidRPr="00B4308B">
        <w:rPr>
          <w:rFonts w:ascii="Arial" w:eastAsia="Times New Roman" w:hAnsi="Arial" w:cs="Arial"/>
          <w:noProof w:val="0"/>
        </w:rPr>
        <w:t xml:space="preserve">. </w:t>
      </w:r>
    </w:p>
    <w:p w:rsidR="00186381" w:rsidRDefault="00A838C7" w:rsidP="00B4308B">
      <w:pPr>
        <w:spacing w:after="37" w:line="240" w:lineRule="auto"/>
        <w:jc w:val="both"/>
      </w:pPr>
      <w:r>
        <w:drawing>
          <wp:inline distT="0" distB="0" distL="0" distR="0">
            <wp:extent cx="2819400" cy="2114550"/>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6661" cy="2127496"/>
                    </a:xfrm>
                    <a:prstGeom prst="rect">
                      <a:avLst/>
                    </a:prstGeom>
                    <a:noFill/>
                    <a:ln>
                      <a:noFill/>
                    </a:ln>
                  </pic:spPr>
                </pic:pic>
              </a:graphicData>
            </a:graphic>
          </wp:inline>
        </w:drawing>
      </w:r>
      <w:r w:rsidRPr="00A838C7">
        <w:t xml:space="preserve"> </w:t>
      </w:r>
      <w:r>
        <w:drawing>
          <wp:inline distT="0" distB="0" distL="0" distR="0">
            <wp:extent cx="2798618" cy="2098964"/>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055" cy="2104542"/>
                    </a:xfrm>
                    <a:prstGeom prst="rect">
                      <a:avLst/>
                    </a:prstGeom>
                    <a:noFill/>
                    <a:ln>
                      <a:noFill/>
                    </a:ln>
                  </pic:spPr>
                </pic:pic>
              </a:graphicData>
            </a:graphic>
          </wp:inline>
        </w:drawing>
      </w:r>
    </w:p>
    <w:p w:rsidR="00CA4539" w:rsidRDefault="00CA4539" w:rsidP="00B4308B">
      <w:pPr>
        <w:spacing w:after="37" w:line="240" w:lineRule="auto"/>
        <w:jc w:val="both"/>
        <w:rPr>
          <w:rFonts w:ascii="Arial" w:eastAsia="Times New Roman" w:hAnsi="Arial" w:cs="Arial"/>
          <w:noProof w:val="0"/>
        </w:rPr>
      </w:pPr>
    </w:p>
    <w:p w:rsidR="00CA4539" w:rsidRDefault="00CA4539" w:rsidP="00CA4539">
      <w:pPr>
        <w:spacing w:after="37" w:line="240" w:lineRule="auto"/>
        <w:jc w:val="both"/>
        <w:rPr>
          <w:rFonts w:ascii="Arial" w:eastAsia="Arial" w:hAnsi="Arial" w:cs="Arial"/>
          <w:i/>
          <w:noProof w:val="0"/>
          <w:u w:val="single" w:color="000000"/>
        </w:rPr>
      </w:pPr>
      <w:r>
        <w:lastRenderedPageBreak/>
        <w:drawing>
          <wp:inline distT="0" distB="0" distL="0" distR="0">
            <wp:extent cx="2833947" cy="2125460"/>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861" cy="2160645"/>
                    </a:xfrm>
                    <a:prstGeom prst="rect">
                      <a:avLst/>
                    </a:prstGeom>
                    <a:noFill/>
                    <a:ln>
                      <a:noFill/>
                    </a:ln>
                  </pic:spPr>
                </pic:pic>
              </a:graphicData>
            </a:graphic>
          </wp:inline>
        </w:drawing>
      </w:r>
      <w:r w:rsidRPr="00CA4539">
        <w:t xml:space="preserve"> </w:t>
      </w:r>
      <w:r>
        <w:drawing>
          <wp:inline distT="0" distB="0" distL="0" distR="0">
            <wp:extent cx="2763982" cy="2072987"/>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987" cy="2078991"/>
                    </a:xfrm>
                    <a:prstGeom prst="rect">
                      <a:avLst/>
                    </a:prstGeom>
                    <a:noFill/>
                    <a:ln>
                      <a:noFill/>
                    </a:ln>
                  </pic:spPr>
                </pic:pic>
              </a:graphicData>
            </a:graphic>
          </wp:inline>
        </w:drawing>
      </w:r>
      <w:r w:rsidRPr="00B4308B">
        <w:rPr>
          <w:rFonts w:ascii="Arial" w:eastAsia="Arial" w:hAnsi="Arial" w:cs="Arial"/>
          <w:i/>
          <w:noProof w:val="0"/>
          <w:u w:val="single" w:color="000000"/>
        </w:rPr>
        <w:t xml:space="preserve"> </w:t>
      </w:r>
    </w:p>
    <w:p w:rsidR="00CA4539" w:rsidRDefault="00CA4539" w:rsidP="00CA4539">
      <w:pPr>
        <w:spacing w:after="37" w:line="240" w:lineRule="auto"/>
        <w:jc w:val="center"/>
        <w:rPr>
          <w:rFonts w:ascii="Arial" w:eastAsia="Arial" w:hAnsi="Arial" w:cs="Arial"/>
          <w:i/>
          <w:noProof w:val="0"/>
          <w:u w:val="single" w:color="000000"/>
        </w:rPr>
      </w:pPr>
      <w:r>
        <w:drawing>
          <wp:inline distT="0" distB="0" distL="0" distR="0">
            <wp:extent cx="3615266" cy="271145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8745" cy="2714059"/>
                    </a:xfrm>
                    <a:prstGeom prst="rect">
                      <a:avLst/>
                    </a:prstGeom>
                    <a:noFill/>
                    <a:ln>
                      <a:noFill/>
                    </a:ln>
                  </pic:spPr>
                </pic:pic>
              </a:graphicData>
            </a:graphic>
          </wp:inline>
        </w:drawing>
      </w:r>
    </w:p>
    <w:p w:rsidR="00CA4539" w:rsidRDefault="00CA4539" w:rsidP="00CA4539">
      <w:pPr>
        <w:spacing w:after="37" w:line="240" w:lineRule="auto"/>
        <w:jc w:val="both"/>
        <w:rPr>
          <w:rFonts w:ascii="Arial" w:eastAsia="Arial" w:hAnsi="Arial" w:cs="Arial"/>
          <w:noProof w:val="0"/>
        </w:rPr>
      </w:pPr>
      <w:r w:rsidRPr="00CA4539">
        <w:rPr>
          <w:rFonts w:ascii="Arial" w:eastAsia="Arial" w:hAnsi="Arial" w:cs="Arial"/>
          <w:noProof w:val="0"/>
        </w:rPr>
        <w:t>Foto</w:t>
      </w:r>
      <w:r>
        <w:rPr>
          <w:rFonts w:ascii="Arial" w:eastAsia="Arial" w:hAnsi="Arial" w:cs="Arial"/>
          <w:noProof w:val="0"/>
        </w:rPr>
        <w:t xml:space="preserve"> 7,8,9,10,11 Statie TMB</w:t>
      </w:r>
    </w:p>
    <w:p w:rsidR="00CA4539" w:rsidRPr="00CA4539" w:rsidRDefault="00CA4539" w:rsidP="00CA4539">
      <w:pPr>
        <w:spacing w:after="37" w:line="240" w:lineRule="auto"/>
        <w:jc w:val="both"/>
        <w:rPr>
          <w:rFonts w:ascii="Arial" w:eastAsia="Arial" w:hAnsi="Arial" w:cs="Arial"/>
          <w:noProof w:val="0"/>
        </w:rPr>
      </w:pPr>
    </w:p>
    <w:p w:rsidR="00186381" w:rsidRPr="00B4308B" w:rsidRDefault="00186381" w:rsidP="00CA4539">
      <w:pPr>
        <w:spacing w:after="37" w:line="240" w:lineRule="auto"/>
        <w:jc w:val="both"/>
        <w:rPr>
          <w:rFonts w:ascii="Arial" w:eastAsia="Times New Roman" w:hAnsi="Arial" w:cs="Arial"/>
          <w:noProof w:val="0"/>
        </w:rPr>
      </w:pPr>
      <w:r w:rsidRPr="00B4308B">
        <w:rPr>
          <w:rFonts w:ascii="Arial" w:eastAsia="Arial" w:hAnsi="Arial" w:cs="Arial"/>
          <w:i/>
          <w:noProof w:val="0"/>
          <w:u w:val="single" w:color="000000"/>
        </w:rPr>
        <w:t>Controlul levigatului</w:t>
      </w:r>
    </w:p>
    <w:p w:rsidR="00186381" w:rsidRPr="00B4308B" w:rsidRDefault="00186381" w:rsidP="00B4308B">
      <w:pPr>
        <w:spacing w:after="188" w:line="240" w:lineRule="auto"/>
        <w:ind w:left="-15" w:right="39"/>
        <w:jc w:val="both"/>
        <w:rPr>
          <w:rFonts w:ascii="Arial" w:eastAsia="Times New Roman" w:hAnsi="Arial" w:cs="Arial"/>
          <w:noProof w:val="0"/>
        </w:rPr>
      </w:pPr>
      <w:r w:rsidRPr="00B4308B">
        <w:rPr>
          <w:rFonts w:ascii="Arial" w:eastAsia="Times New Roman" w:hAnsi="Arial" w:cs="Arial"/>
          <w:noProof w:val="0"/>
        </w:rPr>
        <w:t>Levigatul produs în movile/brazde este colectat în bazinul primar de colectare a levigatului, care are un volum de aproximativ 10 m</w:t>
      </w:r>
      <w:r w:rsidRPr="00B4308B">
        <w:rPr>
          <w:rFonts w:ascii="Arial" w:eastAsia="Times New Roman" w:hAnsi="Arial" w:cs="Arial"/>
          <w:noProof w:val="0"/>
          <w:vertAlign w:val="superscript"/>
        </w:rPr>
        <w:t>3</w:t>
      </w:r>
      <w:r w:rsidRPr="00B4308B">
        <w:rPr>
          <w:rFonts w:ascii="Arial" w:eastAsia="Times New Roman" w:hAnsi="Arial" w:cs="Arial"/>
          <w:noProof w:val="0"/>
        </w:rPr>
        <w:t xml:space="preserve">. Din acest bazin, o parte din cantitatea de levigat este </w:t>
      </w:r>
      <w:r w:rsidRPr="00B4308B">
        <w:rPr>
          <w:rFonts w:ascii="Arial" w:hAnsi="Arial" w:cs="Arial"/>
          <w:noProof w:val="0"/>
        </w:rPr>
        <w:t>ş</w:t>
      </w:r>
      <w:r w:rsidRPr="00B4308B">
        <w:rPr>
          <w:rFonts w:ascii="Arial" w:eastAsia="Times New Roman" w:hAnsi="Arial" w:cs="Arial"/>
          <w:noProof w:val="0"/>
        </w:rPr>
        <w:t>i recirculat</w:t>
      </w:r>
      <w:r w:rsidRPr="00B4308B">
        <w:rPr>
          <w:rFonts w:ascii="Arial" w:hAnsi="Arial" w:cs="Arial"/>
          <w:noProof w:val="0"/>
        </w:rPr>
        <w:t>ă</w:t>
      </w:r>
      <w:r w:rsidRPr="00B4308B">
        <w:rPr>
          <w:rFonts w:ascii="Arial" w:eastAsia="Times New Roman" w:hAnsi="Arial" w:cs="Arial"/>
          <w:noProof w:val="0"/>
        </w:rPr>
        <w:t xml:space="preserve"> în brazdele de compostare pentru a men</w:t>
      </w:r>
      <w:r w:rsidRPr="00B4308B">
        <w:rPr>
          <w:rFonts w:ascii="Arial" w:hAnsi="Arial" w:cs="Arial"/>
          <w:noProof w:val="0"/>
        </w:rPr>
        <w:t>ţ</w:t>
      </w:r>
      <w:r w:rsidRPr="00B4308B">
        <w:rPr>
          <w:rFonts w:ascii="Arial" w:eastAsia="Times New Roman" w:hAnsi="Arial" w:cs="Arial"/>
          <w:noProof w:val="0"/>
        </w:rPr>
        <w:t>ine umiditatea necesar</w:t>
      </w:r>
      <w:r w:rsidRPr="00B4308B">
        <w:rPr>
          <w:rFonts w:ascii="Arial" w:hAnsi="Arial" w:cs="Arial"/>
          <w:noProof w:val="0"/>
        </w:rPr>
        <w:t>ă</w:t>
      </w:r>
      <w:r w:rsidRPr="00B4308B">
        <w:rPr>
          <w:rFonts w:ascii="Arial" w:eastAsia="Times New Roman" w:hAnsi="Arial" w:cs="Arial"/>
          <w:noProof w:val="0"/>
        </w:rPr>
        <w:t xml:space="preserve"> trat</w:t>
      </w:r>
      <w:r w:rsidRPr="00B4308B">
        <w:rPr>
          <w:rFonts w:ascii="Arial" w:hAnsi="Arial" w:cs="Arial"/>
          <w:noProof w:val="0"/>
        </w:rPr>
        <w:t>ă</w:t>
      </w:r>
      <w:r w:rsidRPr="00B4308B">
        <w:rPr>
          <w:rFonts w:ascii="Arial" w:eastAsia="Times New Roman" w:hAnsi="Arial" w:cs="Arial"/>
          <w:noProof w:val="0"/>
        </w:rPr>
        <w:t>rii biologice a de</w:t>
      </w:r>
      <w:r w:rsidRPr="00B4308B">
        <w:rPr>
          <w:rFonts w:ascii="Arial" w:hAnsi="Arial" w:cs="Arial"/>
          <w:noProof w:val="0"/>
        </w:rPr>
        <w:t>ş</w:t>
      </w:r>
      <w:r w:rsidRPr="00B4308B">
        <w:rPr>
          <w:rFonts w:ascii="Arial" w:eastAsia="Times New Roman" w:hAnsi="Arial" w:cs="Arial"/>
          <w:noProof w:val="0"/>
        </w:rPr>
        <w:t>eurilor, iar cantitatea în exces de levigat este preluat</w:t>
      </w:r>
      <w:r w:rsidRPr="00B4308B">
        <w:rPr>
          <w:rFonts w:ascii="Arial" w:hAnsi="Arial" w:cs="Arial"/>
          <w:noProof w:val="0"/>
        </w:rPr>
        <w:t>ă</w:t>
      </w:r>
      <w:r w:rsidRPr="00B4308B">
        <w:rPr>
          <w:rFonts w:ascii="Arial" w:eastAsia="Times New Roman" w:hAnsi="Arial" w:cs="Arial"/>
          <w:noProof w:val="0"/>
        </w:rPr>
        <w:t xml:space="preserve"> de sta</w:t>
      </w:r>
      <w:r w:rsidRPr="00B4308B">
        <w:rPr>
          <w:rFonts w:ascii="Arial" w:hAnsi="Arial" w:cs="Arial"/>
          <w:noProof w:val="0"/>
        </w:rPr>
        <w:t>ţ</w:t>
      </w:r>
      <w:r w:rsidRPr="00B4308B">
        <w:rPr>
          <w:rFonts w:ascii="Arial" w:eastAsia="Times New Roman" w:hAnsi="Arial" w:cs="Arial"/>
          <w:noProof w:val="0"/>
        </w:rPr>
        <w:t>ia de pretratare descris</w:t>
      </w:r>
      <w:r w:rsidRPr="00B4308B">
        <w:rPr>
          <w:rFonts w:ascii="Arial" w:hAnsi="Arial" w:cs="Arial"/>
          <w:noProof w:val="0"/>
        </w:rPr>
        <w:t>ă</w:t>
      </w:r>
      <w:r w:rsidRPr="00B4308B">
        <w:rPr>
          <w:rFonts w:ascii="Arial" w:eastAsia="Times New Roman" w:hAnsi="Arial" w:cs="Arial"/>
          <w:noProof w:val="0"/>
        </w:rPr>
        <w:t xml:space="preserve"> ulterior. La ie</w:t>
      </w:r>
      <w:r w:rsidRPr="00B4308B">
        <w:rPr>
          <w:rFonts w:ascii="Arial" w:hAnsi="Arial" w:cs="Arial"/>
          <w:noProof w:val="0"/>
        </w:rPr>
        <w:t>ș</w:t>
      </w:r>
      <w:r w:rsidRPr="00B4308B">
        <w:rPr>
          <w:rFonts w:ascii="Arial" w:eastAsia="Times New Roman" w:hAnsi="Arial" w:cs="Arial"/>
          <w:noProof w:val="0"/>
        </w:rPr>
        <w:t>irea din sta</w:t>
      </w:r>
      <w:r w:rsidRPr="00B4308B">
        <w:rPr>
          <w:rFonts w:ascii="Arial" w:hAnsi="Arial" w:cs="Arial"/>
          <w:noProof w:val="0"/>
        </w:rPr>
        <w:t>ț</w:t>
      </w:r>
      <w:r w:rsidRPr="00B4308B">
        <w:rPr>
          <w:rFonts w:ascii="Arial" w:eastAsia="Times New Roman" w:hAnsi="Arial" w:cs="Arial"/>
          <w:noProof w:val="0"/>
        </w:rPr>
        <w:t>ia de pretratare, levigatul pretratat</w:t>
      </w:r>
      <w:r w:rsidRPr="00B4308B">
        <w:rPr>
          <w:rFonts w:ascii="Arial" w:hAnsi="Arial" w:cs="Arial"/>
          <w:noProof w:val="0"/>
        </w:rPr>
        <w:t>ă</w:t>
      </w:r>
      <w:r w:rsidRPr="00B4308B">
        <w:rPr>
          <w:rFonts w:ascii="Arial" w:eastAsia="Times New Roman" w:hAnsi="Arial" w:cs="Arial"/>
          <w:noProof w:val="0"/>
        </w:rPr>
        <w:t xml:space="preserve"> va fi trimis la sta</w:t>
      </w:r>
      <w:r w:rsidRPr="00B4308B">
        <w:rPr>
          <w:rFonts w:ascii="Arial" w:hAnsi="Arial" w:cs="Arial"/>
          <w:noProof w:val="0"/>
        </w:rPr>
        <w:t>ţ</w:t>
      </w:r>
      <w:r w:rsidRPr="00B4308B">
        <w:rPr>
          <w:rFonts w:ascii="Arial" w:eastAsia="Times New Roman" w:hAnsi="Arial" w:cs="Arial"/>
          <w:noProof w:val="0"/>
        </w:rPr>
        <w:t>ia de tratare ape uzate.  Ca principiu de lucru al procesului tehnologic utilizat de sta</w:t>
      </w:r>
      <w:r w:rsidRPr="00B4308B">
        <w:rPr>
          <w:rFonts w:ascii="Arial" w:hAnsi="Arial" w:cs="Arial"/>
          <w:noProof w:val="0"/>
        </w:rPr>
        <w:t>ţ</w:t>
      </w:r>
      <w:r w:rsidRPr="00B4308B">
        <w:rPr>
          <w:rFonts w:ascii="Arial" w:eastAsia="Times New Roman" w:hAnsi="Arial" w:cs="Arial"/>
          <w:noProof w:val="0"/>
        </w:rPr>
        <w:t>ia TMB, va fi aerarea de</w:t>
      </w:r>
      <w:r w:rsidRPr="00B4308B">
        <w:rPr>
          <w:rFonts w:ascii="Arial" w:hAnsi="Arial" w:cs="Arial"/>
          <w:noProof w:val="0"/>
        </w:rPr>
        <w:t>ş</w:t>
      </w:r>
      <w:r w:rsidRPr="00B4308B">
        <w:rPr>
          <w:rFonts w:ascii="Arial" w:eastAsia="Times New Roman" w:hAnsi="Arial" w:cs="Arial"/>
          <w:noProof w:val="0"/>
        </w:rPr>
        <w:t>eurilor a</w:t>
      </w:r>
      <w:r w:rsidRPr="00B4308B">
        <w:rPr>
          <w:rFonts w:ascii="Arial" w:hAnsi="Arial" w:cs="Arial"/>
          <w:noProof w:val="0"/>
        </w:rPr>
        <w:t>ş</w:t>
      </w:r>
      <w:r w:rsidRPr="00B4308B">
        <w:rPr>
          <w:rFonts w:ascii="Arial" w:eastAsia="Times New Roman" w:hAnsi="Arial" w:cs="Arial"/>
          <w:noProof w:val="0"/>
        </w:rPr>
        <w:t>ezate în gr</w:t>
      </w:r>
      <w:r w:rsidRPr="00B4308B">
        <w:rPr>
          <w:rFonts w:ascii="Arial" w:hAnsi="Arial" w:cs="Arial"/>
          <w:noProof w:val="0"/>
        </w:rPr>
        <w:t>ă</w:t>
      </w:r>
      <w:r w:rsidRPr="00B4308B">
        <w:rPr>
          <w:rFonts w:ascii="Arial" w:eastAsia="Times New Roman" w:hAnsi="Arial" w:cs="Arial"/>
          <w:noProof w:val="0"/>
        </w:rPr>
        <w:t>mezi modulare/brazde, acoperite. Frac</w:t>
      </w:r>
      <w:r w:rsidRPr="00B4308B">
        <w:rPr>
          <w:rFonts w:ascii="Arial" w:hAnsi="Arial" w:cs="Arial"/>
          <w:noProof w:val="0"/>
        </w:rPr>
        <w:t>ţ</w:t>
      </w:r>
      <w:r w:rsidRPr="00B4308B">
        <w:rPr>
          <w:rFonts w:ascii="Arial" w:eastAsia="Times New Roman" w:hAnsi="Arial" w:cs="Arial"/>
          <w:noProof w:val="0"/>
        </w:rPr>
        <w:t>ia umed</w:t>
      </w:r>
      <w:r w:rsidRPr="00B4308B">
        <w:rPr>
          <w:rFonts w:ascii="Arial" w:hAnsi="Arial" w:cs="Arial"/>
          <w:noProof w:val="0"/>
        </w:rPr>
        <w:t>ă</w:t>
      </w:r>
      <w:r w:rsidRPr="00B4308B">
        <w:rPr>
          <w:rFonts w:ascii="Arial" w:eastAsia="Times New Roman" w:hAnsi="Arial" w:cs="Arial"/>
          <w:noProof w:val="0"/>
        </w:rPr>
        <w:t xml:space="preserve"> va fi astfel tratat</w:t>
      </w:r>
      <w:r w:rsidRPr="00B4308B">
        <w:rPr>
          <w:rFonts w:ascii="Arial" w:hAnsi="Arial" w:cs="Arial"/>
          <w:noProof w:val="0"/>
        </w:rPr>
        <w:t>ă</w:t>
      </w:r>
      <w:r w:rsidRPr="00B4308B">
        <w:rPr>
          <w:rFonts w:ascii="Arial" w:eastAsia="Times New Roman" w:hAnsi="Arial" w:cs="Arial"/>
          <w:noProof w:val="0"/>
        </w:rPr>
        <w:t xml:space="preserve"> în instala</w:t>
      </w:r>
      <w:r w:rsidRPr="00B4308B">
        <w:rPr>
          <w:rFonts w:ascii="Arial" w:hAnsi="Arial" w:cs="Arial"/>
          <w:noProof w:val="0"/>
        </w:rPr>
        <w:t>ţ</w:t>
      </w:r>
      <w:r w:rsidRPr="00B4308B">
        <w:rPr>
          <w:rFonts w:ascii="Arial" w:eastAsia="Times New Roman" w:hAnsi="Arial" w:cs="Arial"/>
          <w:noProof w:val="0"/>
        </w:rPr>
        <w:t>ia TMB  simpl</w:t>
      </w:r>
      <w:r w:rsidRPr="00B4308B">
        <w:rPr>
          <w:rFonts w:ascii="Arial" w:hAnsi="Arial" w:cs="Arial"/>
          <w:noProof w:val="0"/>
        </w:rPr>
        <w:t>ă</w:t>
      </w:r>
      <w:r w:rsidRPr="00B4308B">
        <w:rPr>
          <w:rFonts w:ascii="Arial" w:eastAsia="Times New Roman" w:hAnsi="Arial" w:cs="Arial"/>
          <w:noProof w:val="0"/>
        </w:rPr>
        <w:t xml:space="preserve"> pentru a se ob</w:t>
      </w:r>
      <w:r w:rsidRPr="00B4308B">
        <w:rPr>
          <w:rFonts w:ascii="Arial" w:hAnsi="Arial" w:cs="Arial"/>
          <w:noProof w:val="0"/>
        </w:rPr>
        <w:t>ţ</w:t>
      </w:r>
      <w:r w:rsidRPr="00B4308B">
        <w:rPr>
          <w:rFonts w:ascii="Arial" w:eastAsia="Times New Roman" w:hAnsi="Arial" w:cs="Arial"/>
          <w:noProof w:val="0"/>
        </w:rPr>
        <w:t>ine un produs similar compostului (PSC). O compozi</w:t>
      </w:r>
      <w:r w:rsidRPr="00B4308B">
        <w:rPr>
          <w:rFonts w:ascii="Arial" w:hAnsi="Arial" w:cs="Arial"/>
          <w:noProof w:val="0"/>
        </w:rPr>
        <w:t>ţ</w:t>
      </w:r>
      <w:r w:rsidRPr="00B4308B">
        <w:rPr>
          <w:rFonts w:ascii="Arial" w:eastAsia="Times New Roman" w:hAnsi="Arial" w:cs="Arial"/>
          <w:noProof w:val="0"/>
        </w:rPr>
        <w:t>ie a  levigatului produs este prezentat</w:t>
      </w:r>
      <w:r w:rsidRPr="00B4308B">
        <w:rPr>
          <w:rFonts w:ascii="Arial" w:hAnsi="Arial" w:cs="Arial"/>
          <w:noProof w:val="0"/>
        </w:rPr>
        <w:t>ă</w:t>
      </w:r>
      <w:r w:rsidRPr="00B4308B">
        <w:rPr>
          <w:rFonts w:ascii="Arial" w:eastAsia="Times New Roman" w:hAnsi="Arial" w:cs="Arial"/>
          <w:noProof w:val="0"/>
        </w:rPr>
        <w:t xml:space="preserve"> în tabelul 9. </w:t>
      </w:r>
    </w:p>
    <w:p w:rsidR="00186381" w:rsidRPr="00B4308B" w:rsidRDefault="00186381" w:rsidP="00B4308B">
      <w:pPr>
        <w:spacing w:after="0" w:line="240" w:lineRule="auto"/>
        <w:ind w:left="-5" w:hanging="10"/>
        <w:jc w:val="both"/>
        <w:rPr>
          <w:rFonts w:ascii="Arial" w:eastAsia="Times New Roman" w:hAnsi="Arial" w:cs="Arial"/>
          <w:noProof w:val="0"/>
        </w:rPr>
      </w:pPr>
      <w:r w:rsidRPr="00B4308B">
        <w:rPr>
          <w:rFonts w:ascii="Arial" w:eastAsia="Times New Roman" w:hAnsi="Arial" w:cs="Arial"/>
          <w:noProof w:val="0"/>
        </w:rPr>
        <w:t>Tabel nr 9- Compozi</w:t>
      </w:r>
      <w:r w:rsidRPr="00B4308B">
        <w:rPr>
          <w:rFonts w:ascii="Arial" w:hAnsi="Arial" w:cs="Arial"/>
          <w:noProof w:val="0"/>
        </w:rPr>
        <w:t>ţ</w:t>
      </w:r>
      <w:r w:rsidRPr="00B4308B">
        <w:rPr>
          <w:rFonts w:ascii="Arial" w:eastAsia="Times New Roman" w:hAnsi="Arial" w:cs="Arial"/>
          <w:noProof w:val="0"/>
        </w:rPr>
        <w:t xml:space="preserve">ia levigatului produs la TMB </w:t>
      </w:r>
    </w:p>
    <w:tbl>
      <w:tblPr>
        <w:tblW w:w="7238" w:type="dxa"/>
        <w:tblInd w:w="1243" w:type="dxa"/>
        <w:tblCellMar>
          <w:left w:w="101" w:type="dxa"/>
          <w:right w:w="41" w:type="dxa"/>
        </w:tblCellMar>
        <w:tblLook w:val="04A0" w:firstRow="1" w:lastRow="0" w:firstColumn="1" w:lastColumn="0" w:noHBand="0" w:noVBand="1"/>
      </w:tblPr>
      <w:tblGrid>
        <w:gridCol w:w="2342"/>
        <w:gridCol w:w="2870"/>
        <w:gridCol w:w="2026"/>
      </w:tblGrid>
      <w:tr w:rsidR="00186381" w:rsidRPr="00B4308B" w:rsidTr="00186381">
        <w:trPr>
          <w:trHeight w:val="558"/>
        </w:trPr>
        <w:tc>
          <w:tcPr>
            <w:tcW w:w="2342"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p>
        </w:tc>
        <w:tc>
          <w:tcPr>
            <w:tcW w:w="2870"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Arial" w:hAnsi="Arial" w:cs="Arial"/>
                <w:b/>
                <w:noProof w:val="0"/>
              </w:rPr>
              <w:t xml:space="preserve">Levigatul produs </w:t>
            </w:r>
          </w:p>
        </w:tc>
        <w:tc>
          <w:tcPr>
            <w:tcW w:w="2026"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Arial" w:hAnsi="Arial" w:cs="Arial"/>
                <w:b/>
                <w:noProof w:val="0"/>
              </w:rPr>
              <w:t>Limit</w:t>
            </w:r>
            <w:r w:rsidRPr="00B4308B">
              <w:rPr>
                <w:rFonts w:ascii="Arial" w:hAnsi="Arial" w:cs="Arial"/>
                <w:noProof w:val="0"/>
              </w:rPr>
              <w:t>ă</w:t>
            </w:r>
            <w:r w:rsidRPr="00B4308B">
              <w:rPr>
                <w:rFonts w:ascii="Arial" w:eastAsia="Arial" w:hAnsi="Arial" w:cs="Arial"/>
                <w:b/>
                <w:noProof w:val="0"/>
              </w:rPr>
              <w:tab/>
              <w:t xml:space="preserve">conform NTPA-002 </w:t>
            </w:r>
          </w:p>
        </w:tc>
      </w:tr>
      <w:tr w:rsidR="00186381" w:rsidRPr="00B4308B" w:rsidTr="00186381">
        <w:trPr>
          <w:trHeight w:val="558"/>
        </w:trPr>
        <w:tc>
          <w:tcPr>
            <w:tcW w:w="2342"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Conductivitatea electric</w:t>
            </w:r>
            <w:r w:rsidRPr="00B4308B">
              <w:rPr>
                <w:rFonts w:ascii="Arial" w:hAnsi="Arial" w:cs="Arial"/>
                <w:noProof w:val="0"/>
              </w:rPr>
              <w:t>ă</w:t>
            </w:r>
          </w:p>
        </w:tc>
        <w:tc>
          <w:tcPr>
            <w:tcW w:w="2870"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3.330 mS/cm </w:t>
            </w:r>
          </w:p>
        </w:tc>
        <w:tc>
          <w:tcPr>
            <w:tcW w:w="2026"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p>
        </w:tc>
      </w:tr>
      <w:tr w:rsidR="00186381" w:rsidRPr="00B4308B" w:rsidTr="00186381">
        <w:trPr>
          <w:trHeight w:val="281"/>
        </w:trPr>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lastRenderedPageBreak/>
              <w:t xml:space="preserve">CBO5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240 mg/l </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300 mg/l </w:t>
            </w:r>
          </w:p>
        </w:tc>
      </w:tr>
      <w:tr w:rsidR="00186381" w:rsidRPr="00B4308B" w:rsidTr="00186381">
        <w:trPr>
          <w:trHeight w:val="283"/>
        </w:trPr>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CCO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466 mg/l </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500 mg/l </w:t>
            </w:r>
          </w:p>
        </w:tc>
      </w:tr>
      <w:tr w:rsidR="00186381" w:rsidRPr="00B4308B" w:rsidTr="00186381">
        <w:trPr>
          <w:trHeight w:val="283"/>
        </w:trPr>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pH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7,91 </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6,5-8,5 </w:t>
            </w:r>
          </w:p>
        </w:tc>
      </w:tr>
      <w:tr w:rsidR="00186381" w:rsidRPr="00B4308B" w:rsidTr="00186381">
        <w:trPr>
          <w:trHeight w:val="282"/>
        </w:trPr>
        <w:tc>
          <w:tcPr>
            <w:tcW w:w="2342"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SS </w:t>
            </w:r>
          </w:p>
        </w:tc>
        <w:tc>
          <w:tcPr>
            <w:tcW w:w="2870"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130 mg/l </w:t>
            </w:r>
          </w:p>
        </w:tc>
        <w:tc>
          <w:tcPr>
            <w:tcW w:w="2026"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350 mg/l </w:t>
            </w:r>
          </w:p>
        </w:tc>
      </w:tr>
      <w:tr w:rsidR="00186381" w:rsidRPr="00B4308B" w:rsidTr="00186381">
        <w:trPr>
          <w:trHeight w:val="284"/>
        </w:trPr>
        <w:tc>
          <w:tcPr>
            <w:tcW w:w="2342"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Arial" w:hAnsi="Arial" w:cs="Arial"/>
                <w:b/>
                <w:noProof w:val="0"/>
              </w:rPr>
              <w:t xml:space="preserve">Azot amoniacal </w:t>
            </w:r>
          </w:p>
        </w:tc>
        <w:tc>
          <w:tcPr>
            <w:tcW w:w="2870"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Arial" w:hAnsi="Arial" w:cs="Arial"/>
                <w:b/>
                <w:noProof w:val="0"/>
              </w:rPr>
              <w:t xml:space="preserve">377,0 mg/l </w:t>
            </w:r>
          </w:p>
        </w:tc>
        <w:tc>
          <w:tcPr>
            <w:tcW w:w="2026"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Arial" w:hAnsi="Arial" w:cs="Arial"/>
                <w:b/>
                <w:noProof w:val="0"/>
              </w:rPr>
              <w:t xml:space="preserve">30 mg/l </w:t>
            </w:r>
          </w:p>
        </w:tc>
      </w:tr>
      <w:tr w:rsidR="00186381" w:rsidRPr="00B4308B" w:rsidTr="00186381">
        <w:trPr>
          <w:trHeight w:val="282"/>
        </w:trPr>
        <w:tc>
          <w:tcPr>
            <w:tcW w:w="2342"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Sulfat </w:t>
            </w:r>
          </w:p>
        </w:tc>
        <w:tc>
          <w:tcPr>
            <w:tcW w:w="2870"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103 mg/l </w:t>
            </w:r>
          </w:p>
        </w:tc>
        <w:tc>
          <w:tcPr>
            <w:tcW w:w="2026"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600 mg/l </w:t>
            </w:r>
          </w:p>
        </w:tc>
      </w:tr>
      <w:tr w:rsidR="00186381" w:rsidRPr="00B4308B" w:rsidTr="00186381">
        <w:trPr>
          <w:trHeight w:val="282"/>
        </w:trPr>
        <w:tc>
          <w:tcPr>
            <w:tcW w:w="2342"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Cupru </w:t>
            </w:r>
          </w:p>
        </w:tc>
        <w:tc>
          <w:tcPr>
            <w:tcW w:w="2870"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0,0270 mg/l </w:t>
            </w:r>
          </w:p>
        </w:tc>
        <w:tc>
          <w:tcPr>
            <w:tcW w:w="2026"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0,2 mg/l </w:t>
            </w:r>
          </w:p>
        </w:tc>
      </w:tr>
      <w:tr w:rsidR="00186381" w:rsidRPr="00B4308B" w:rsidTr="00186381">
        <w:trPr>
          <w:trHeight w:val="284"/>
        </w:trPr>
        <w:tc>
          <w:tcPr>
            <w:tcW w:w="2342"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Zinc </w:t>
            </w:r>
          </w:p>
        </w:tc>
        <w:tc>
          <w:tcPr>
            <w:tcW w:w="2870"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&lt;1,0 mg/l </w:t>
            </w:r>
          </w:p>
        </w:tc>
        <w:tc>
          <w:tcPr>
            <w:tcW w:w="2026"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1,0 mg/l </w:t>
            </w:r>
          </w:p>
        </w:tc>
      </w:tr>
      <w:tr w:rsidR="00186381" w:rsidRPr="00B4308B" w:rsidTr="00186381">
        <w:trPr>
          <w:trHeight w:val="283"/>
        </w:trPr>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Cadmium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&lt;0,05 mg/l </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0,3 mg/l </w:t>
            </w:r>
          </w:p>
        </w:tc>
      </w:tr>
      <w:tr w:rsidR="00186381" w:rsidRPr="00B4308B" w:rsidTr="00186381">
        <w:trPr>
          <w:trHeight w:val="281"/>
        </w:trPr>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Crom (VI)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&lt;0,01 mg/l </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0,2 mg/l </w:t>
            </w:r>
          </w:p>
        </w:tc>
      </w:tr>
      <w:tr w:rsidR="00186381" w:rsidRPr="00B4308B" w:rsidTr="00186381">
        <w:trPr>
          <w:trHeight w:val="284"/>
        </w:trPr>
        <w:tc>
          <w:tcPr>
            <w:tcW w:w="2342"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Crom total </w:t>
            </w:r>
          </w:p>
        </w:tc>
        <w:tc>
          <w:tcPr>
            <w:tcW w:w="2870"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&lt;0,05 mg/l </w:t>
            </w:r>
          </w:p>
        </w:tc>
        <w:tc>
          <w:tcPr>
            <w:tcW w:w="2026"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1,5 mg/l </w:t>
            </w:r>
          </w:p>
        </w:tc>
      </w:tr>
      <w:tr w:rsidR="00186381" w:rsidRPr="00B4308B" w:rsidTr="00186381">
        <w:trPr>
          <w:trHeight w:val="282"/>
        </w:trPr>
        <w:tc>
          <w:tcPr>
            <w:tcW w:w="2342"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Plumb </w:t>
            </w:r>
          </w:p>
        </w:tc>
        <w:tc>
          <w:tcPr>
            <w:tcW w:w="2870"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&lt;0,05 mg/l </w:t>
            </w:r>
          </w:p>
        </w:tc>
        <w:tc>
          <w:tcPr>
            <w:tcW w:w="2026"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0,5 mg/l </w:t>
            </w:r>
          </w:p>
        </w:tc>
      </w:tr>
      <w:tr w:rsidR="00186381" w:rsidRPr="00B4308B" w:rsidTr="00186381">
        <w:trPr>
          <w:trHeight w:val="282"/>
        </w:trPr>
        <w:tc>
          <w:tcPr>
            <w:tcW w:w="2342"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Nichel </w:t>
            </w:r>
          </w:p>
        </w:tc>
        <w:tc>
          <w:tcPr>
            <w:tcW w:w="2870"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&lt;0,05 mg/l </w:t>
            </w:r>
          </w:p>
        </w:tc>
        <w:tc>
          <w:tcPr>
            <w:tcW w:w="2026" w:type="dxa"/>
            <w:tcBorders>
              <w:top w:val="single" w:sz="4" w:space="0" w:color="000000"/>
              <w:left w:val="single" w:sz="4" w:space="0" w:color="000000"/>
              <w:bottom w:val="single" w:sz="3"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1,0 mg/l </w:t>
            </w:r>
          </w:p>
        </w:tc>
      </w:tr>
      <w:tr w:rsidR="00186381" w:rsidRPr="00B4308B" w:rsidTr="00186381">
        <w:trPr>
          <w:trHeight w:val="284"/>
        </w:trPr>
        <w:tc>
          <w:tcPr>
            <w:tcW w:w="2342"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Fenoli </w:t>
            </w:r>
          </w:p>
        </w:tc>
        <w:tc>
          <w:tcPr>
            <w:tcW w:w="2870"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&lt;0,01 mg/l </w:t>
            </w:r>
          </w:p>
        </w:tc>
        <w:tc>
          <w:tcPr>
            <w:tcW w:w="2026" w:type="dxa"/>
            <w:tcBorders>
              <w:top w:val="single" w:sz="3"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30 mg/l </w:t>
            </w:r>
          </w:p>
        </w:tc>
      </w:tr>
      <w:tr w:rsidR="00186381" w:rsidRPr="00B4308B" w:rsidTr="00186381">
        <w:trPr>
          <w:trHeight w:val="554"/>
        </w:trPr>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Total </w:t>
            </w:r>
            <w:r w:rsidRPr="00B4308B">
              <w:rPr>
                <w:rFonts w:ascii="Arial" w:eastAsia="Times New Roman" w:hAnsi="Arial" w:cs="Arial"/>
                <w:noProof w:val="0"/>
              </w:rPr>
              <w:tab/>
              <w:t>Solven</w:t>
            </w:r>
            <w:r w:rsidRPr="00B4308B">
              <w:rPr>
                <w:rFonts w:ascii="Arial" w:hAnsi="Arial" w:cs="Arial"/>
                <w:noProof w:val="0"/>
              </w:rPr>
              <w:t>ţ</w:t>
            </w:r>
            <w:r w:rsidRPr="00B4308B">
              <w:rPr>
                <w:rFonts w:ascii="Arial" w:eastAsia="Times New Roman" w:hAnsi="Arial" w:cs="Arial"/>
                <w:noProof w:val="0"/>
              </w:rPr>
              <w:t xml:space="preserve">i aromatici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&lt;0,1 mg/l </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30 mg/l </w:t>
            </w:r>
          </w:p>
        </w:tc>
      </w:tr>
      <w:tr w:rsidR="00186381" w:rsidRPr="00B4308B" w:rsidTr="00186381">
        <w:trPr>
          <w:trHeight w:val="286"/>
        </w:trPr>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Total solven</w:t>
            </w:r>
            <w:r w:rsidRPr="00B4308B">
              <w:rPr>
                <w:rFonts w:ascii="Arial" w:hAnsi="Arial" w:cs="Arial"/>
                <w:noProof w:val="0"/>
              </w:rPr>
              <w:t>ţ</w:t>
            </w:r>
            <w:r w:rsidRPr="00B4308B">
              <w:rPr>
                <w:rFonts w:ascii="Arial" w:eastAsia="Times New Roman" w:hAnsi="Arial" w:cs="Arial"/>
                <w:noProof w:val="0"/>
              </w:rPr>
              <w:t>i clorina</w:t>
            </w:r>
            <w:r w:rsidRPr="00B4308B">
              <w:rPr>
                <w:rFonts w:ascii="Arial" w:hAnsi="Arial" w:cs="Arial"/>
                <w:noProof w:val="0"/>
              </w:rPr>
              <w:t>ţ</w:t>
            </w:r>
            <w:r w:rsidRPr="00B4308B">
              <w:rPr>
                <w:rFonts w:ascii="Arial" w:eastAsia="Times New Roman" w:hAnsi="Arial" w:cs="Arial"/>
                <w:noProof w:val="0"/>
              </w:rPr>
              <w:t xml:space="preserve">i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ind w:left="5"/>
              <w:jc w:val="both"/>
              <w:rPr>
                <w:rFonts w:ascii="Arial" w:eastAsia="Times New Roman" w:hAnsi="Arial" w:cs="Arial"/>
                <w:noProof w:val="0"/>
              </w:rPr>
            </w:pPr>
            <w:r w:rsidRPr="00B4308B">
              <w:rPr>
                <w:rFonts w:ascii="Arial" w:eastAsia="Times New Roman" w:hAnsi="Arial" w:cs="Arial"/>
                <w:noProof w:val="0"/>
              </w:rPr>
              <w:t xml:space="preserve">&lt;0,1 mg/l </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rsidR="00186381" w:rsidRPr="00B4308B" w:rsidRDefault="00186381" w:rsidP="00B4308B">
            <w:pPr>
              <w:spacing w:after="0" w:line="240" w:lineRule="auto"/>
              <w:jc w:val="both"/>
              <w:rPr>
                <w:rFonts w:ascii="Arial" w:eastAsia="Times New Roman" w:hAnsi="Arial" w:cs="Arial"/>
                <w:noProof w:val="0"/>
              </w:rPr>
            </w:pPr>
            <w:r w:rsidRPr="00B4308B">
              <w:rPr>
                <w:rFonts w:ascii="Arial" w:eastAsia="Times New Roman" w:hAnsi="Arial" w:cs="Arial"/>
                <w:noProof w:val="0"/>
              </w:rPr>
              <w:t xml:space="preserve">30 mg/l </w:t>
            </w:r>
          </w:p>
        </w:tc>
      </w:tr>
    </w:tbl>
    <w:p w:rsidR="00186381" w:rsidRPr="00B4308B" w:rsidRDefault="00186381" w:rsidP="00B4308B">
      <w:pPr>
        <w:spacing w:after="186" w:line="240" w:lineRule="auto"/>
        <w:ind w:left="-15" w:right="39"/>
        <w:jc w:val="both"/>
        <w:rPr>
          <w:rFonts w:ascii="Arial" w:eastAsia="Times New Roman" w:hAnsi="Arial" w:cs="Arial"/>
          <w:noProof w:val="0"/>
        </w:rPr>
      </w:pPr>
      <w:r w:rsidRPr="00B4308B">
        <w:rPr>
          <w:rFonts w:ascii="Arial" w:eastAsia="Times New Roman" w:hAnsi="Arial" w:cs="Arial"/>
          <w:noProof w:val="0"/>
        </w:rPr>
        <w:t>A</w:t>
      </w:r>
      <w:r w:rsidRPr="00B4308B">
        <w:rPr>
          <w:rFonts w:ascii="Arial" w:hAnsi="Arial" w:cs="Arial"/>
          <w:noProof w:val="0"/>
        </w:rPr>
        <w:t>ş</w:t>
      </w:r>
      <w:r w:rsidRPr="00B4308B">
        <w:rPr>
          <w:rFonts w:ascii="Arial" w:eastAsia="Times New Roman" w:hAnsi="Arial" w:cs="Arial"/>
          <w:noProof w:val="0"/>
        </w:rPr>
        <w:t>a cum se observ</w:t>
      </w:r>
      <w:r w:rsidRPr="00B4308B">
        <w:rPr>
          <w:rFonts w:ascii="Arial" w:hAnsi="Arial" w:cs="Arial"/>
          <w:noProof w:val="0"/>
        </w:rPr>
        <w:t>ă</w:t>
      </w:r>
      <w:r w:rsidRPr="00B4308B">
        <w:rPr>
          <w:rFonts w:ascii="Arial" w:eastAsia="Times New Roman" w:hAnsi="Arial" w:cs="Arial"/>
          <w:noProof w:val="0"/>
        </w:rPr>
        <w:t xml:space="preserve"> din tabelul de mai sus, pentru levigatul produs se dep</w:t>
      </w:r>
      <w:r w:rsidRPr="00B4308B">
        <w:rPr>
          <w:rFonts w:ascii="Arial" w:hAnsi="Arial" w:cs="Arial"/>
          <w:noProof w:val="0"/>
        </w:rPr>
        <w:t>ăş</w:t>
      </w:r>
      <w:r w:rsidRPr="00B4308B">
        <w:rPr>
          <w:rFonts w:ascii="Arial" w:eastAsia="Times New Roman" w:hAnsi="Arial" w:cs="Arial"/>
          <w:noProof w:val="0"/>
        </w:rPr>
        <w:t>esc doar valorile concentra</w:t>
      </w:r>
      <w:r w:rsidRPr="00B4308B">
        <w:rPr>
          <w:rFonts w:ascii="Arial" w:hAnsi="Arial" w:cs="Arial"/>
          <w:noProof w:val="0"/>
        </w:rPr>
        <w:t>ţ</w:t>
      </w:r>
      <w:r w:rsidRPr="00B4308B">
        <w:rPr>
          <w:rFonts w:ascii="Arial" w:eastAsia="Times New Roman" w:hAnsi="Arial" w:cs="Arial"/>
          <w:noProof w:val="0"/>
        </w:rPr>
        <w:t>iei de amoniu acceptate la sta</w:t>
      </w:r>
      <w:r w:rsidRPr="00B4308B">
        <w:rPr>
          <w:rFonts w:ascii="Arial" w:hAnsi="Arial" w:cs="Arial"/>
          <w:noProof w:val="0"/>
        </w:rPr>
        <w:t>ţ</w:t>
      </w:r>
      <w:r w:rsidRPr="00B4308B">
        <w:rPr>
          <w:rFonts w:ascii="Arial" w:eastAsia="Times New Roman" w:hAnsi="Arial" w:cs="Arial"/>
          <w:noProof w:val="0"/>
        </w:rPr>
        <w:t>iile de epurare ape uzate, a</w:t>
      </w:r>
      <w:r w:rsidRPr="00B4308B">
        <w:rPr>
          <w:rFonts w:ascii="Arial" w:hAnsi="Arial" w:cs="Arial"/>
          <w:noProof w:val="0"/>
        </w:rPr>
        <w:t>ş</w:t>
      </w:r>
      <w:r w:rsidRPr="00B4308B">
        <w:rPr>
          <w:rFonts w:ascii="Arial" w:eastAsia="Times New Roman" w:hAnsi="Arial" w:cs="Arial"/>
          <w:noProof w:val="0"/>
        </w:rPr>
        <w:t>adar o sta</w:t>
      </w:r>
      <w:r w:rsidRPr="00B4308B">
        <w:rPr>
          <w:rFonts w:ascii="Arial" w:hAnsi="Arial" w:cs="Arial"/>
          <w:noProof w:val="0"/>
        </w:rPr>
        <w:t>ţ</w:t>
      </w:r>
      <w:r w:rsidRPr="00B4308B">
        <w:rPr>
          <w:rFonts w:ascii="Arial" w:eastAsia="Times New Roman" w:hAnsi="Arial" w:cs="Arial"/>
          <w:noProof w:val="0"/>
        </w:rPr>
        <w:t>ie de pre-tratare a levigatului va reduce concentra</w:t>
      </w:r>
      <w:r w:rsidRPr="00B4308B">
        <w:rPr>
          <w:rFonts w:ascii="Arial" w:hAnsi="Arial" w:cs="Arial"/>
          <w:noProof w:val="0"/>
        </w:rPr>
        <w:t>ţ</w:t>
      </w:r>
      <w:r w:rsidRPr="00B4308B">
        <w:rPr>
          <w:rFonts w:ascii="Arial" w:eastAsia="Times New Roman" w:hAnsi="Arial" w:cs="Arial"/>
          <w:noProof w:val="0"/>
        </w:rPr>
        <w:t>iile de amoniu din levigat la o valoare acceptat</w:t>
      </w:r>
      <w:r w:rsidRPr="00B4308B">
        <w:rPr>
          <w:rFonts w:ascii="Arial" w:hAnsi="Arial" w:cs="Arial"/>
          <w:noProof w:val="0"/>
        </w:rPr>
        <w:t>ă</w:t>
      </w:r>
      <w:r w:rsidRPr="00B4308B">
        <w:rPr>
          <w:rFonts w:ascii="Arial" w:eastAsia="Times New Roman" w:hAnsi="Arial" w:cs="Arial"/>
          <w:noProof w:val="0"/>
        </w:rPr>
        <w:t xml:space="preserve">. </w:t>
      </w:r>
    </w:p>
    <w:p w:rsidR="00186381" w:rsidRPr="00B4308B" w:rsidRDefault="00186381" w:rsidP="00B4308B">
      <w:pPr>
        <w:spacing w:after="183" w:line="240" w:lineRule="auto"/>
        <w:ind w:left="-15" w:right="39"/>
        <w:jc w:val="both"/>
        <w:rPr>
          <w:rFonts w:ascii="Arial" w:eastAsia="Times New Roman" w:hAnsi="Arial" w:cs="Arial"/>
          <w:noProof w:val="0"/>
        </w:rPr>
      </w:pPr>
      <w:r w:rsidRPr="00B4308B">
        <w:rPr>
          <w:rFonts w:ascii="Arial" w:eastAsia="Times New Roman" w:hAnsi="Arial" w:cs="Arial"/>
          <w:noProof w:val="0"/>
        </w:rPr>
        <w:t>Concentra</w:t>
      </w:r>
      <w:r w:rsidRPr="00B4308B">
        <w:rPr>
          <w:rFonts w:ascii="Arial" w:hAnsi="Arial" w:cs="Arial"/>
          <w:noProof w:val="0"/>
        </w:rPr>
        <w:t>ţ</w:t>
      </w:r>
      <w:r w:rsidRPr="00B4308B">
        <w:rPr>
          <w:rFonts w:ascii="Arial" w:eastAsia="Times New Roman" w:hAnsi="Arial" w:cs="Arial"/>
          <w:noProof w:val="0"/>
        </w:rPr>
        <w:t>ia de metale grele este foarte mic</w:t>
      </w:r>
      <w:r w:rsidRPr="00B4308B">
        <w:rPr>
          <w:rFonts w:ascii="Arial" w:hAnsi="Arial" w:cs="Arial"/>
          <w:noProof w:val="0"/>
        </w:rPr>
        <w:t>ă</w:t>
      </w:r>
      <w:r w:rsidRPr="00B4308B">
        <w:rPr>
          <w:rFonts w:ascii="Arial" w:eastAsia="Times New Roman" w:hAnsi="Arial" w:cs="Arial"/>
          <w:noProof w:val="0"/>
        </w:rPr>
        <w:t>,  deoarece cantitatea de metale grele din sta</w:t>
      </w:r>
      <w:r w:rsidRPr="00B4308B">
        <w:rPr>
          <w:rFonts w:ascii="Arial" w:hAnsi="Arial" w:cs="Arial"/>
          <w:noProof w:val="0"/>
        </w:rPr>
        <w:t>ţ</w:t>
      </w:r>
      <w:r w:rsidRPr="00B4308B">
        <w:rPr>
          <w:rFonts w:ascii="Arial" w:eastAsia="Times New Roman" w:hAnsi="Arial" w:cs="Arial"/>
          <w:noProof w:val="0"/>
        </w:rPr>
        <w:t>ia de tratare mecano-biologic</w:t>
      </w:r>
      <w:r w:rsidRPr="00B4308B">
        <w:rPr>
          <w:rFonts w:ascii="Arial" w:hAnsi="Arial" w:cs="Arial"/>
          <w:noProof w:val="0"/>
        </w:rPr>
        <w:t>ă</w:t>
      </w:r>
      <w:r w:rsidRPr="00B4308B">
        <w:rPr>
          <w:rFonts w:ascii="Arial" w:eastAsia="Times New Roman" w:hAnsi="Arial" w:cs="Arial"/>
          <w:noProof w:val="0"/>
        </w:rPr>
        <w:t xml:space="preserve"> este minim</w:t>
      </w:r>
      <w:r w:rsidRPr="00B4308B">
        <w:rPr>
          <w:rFonts w:ascii="Arial" w:hAnsi="Arial" w:cs="Arial"/>
          <w:noProof w:val="0"/>
        </w:rPr>
        <w:t>ă</w:t>
      </w:r>
      <w:r w:rsidRPr="00B4308B">
        <w:rPr>
          <w:rFonts w:ascii="Arial" w:eastAsia="Times New Roman" w:hAnsi="Arial" w:cs="Arial"/>
          <w:noProof w:val="0"/>
        </w:rPr>
        <w:t xml:space="preserve"> (exemplu câteva baterii, care vor fi scoase prin pretratarea mecanica </w:t>
      </w:r>
      <w:r w:rsidRPr="00B4308B">
        <w:rPr>
          <w:rFonts w:ascii="Arial" w:hAnsi="Arial" w:cs="Arial"/>
          <w:noProof w:val="0"/>
        </w:rPr>
        <w:t>ş</w:t>
      </w:r>
      <w:r w:rsidRPr="00B4308B">
        <w:rPr>
          <w:rFonts w:ascii="Arial" w:eastAsia="Times New Roman" w:hAnsi="Arial" w:cs="Arial"/>
          <w:noProof w:val="0"/>
        </w:rPr>
        <w:t xml:space="preserve">i eliminate ca reziduuri). </w:t>
      </w:r>
    </w:p>
    <w:p w:rsidR="00186381" w:rsidRPr="00B4308B" w:rsidRDefault="00186381" w:rsidP="00B4308B">
      <w:pPr>
        <w:spacing w:after="206" w:line="240" w:lineRule="auto"/>
        <w:ind w:left="-15" w:right="39"/>
        <w:jc w:val="both"/>
        <w:rPr>
          <w:rFonts w:ascii="Arial" w:eastAsia="Times New Roman" w:hAnsi="Arial" w:cs="Arial"/>
          <w:noProof w:val="0"/>
        </w:rPr>
      </w:pPr>
      <w:r w:rsidRPr="00B4308B">
        <w:rPr>
          <w:rFonts w:ascii="Arial" w:eastAsia="Times New Roman" w:hAnsi="Arial" w:cs="Arial"/>
          <w:noProof w:val="0"/>
        </w:rPr>
        <w:t>Levigatul va fi introdus în coloana de stripare/separare împreun</w:t>
      </w:r>
      <w:r w:rsidRPr="00B4308B">
        <w:rPr>
          <w:rFonts w:ascii="Arial" w:hAnsi="Arial" w:cs="Arial"/>
          <w:noProof w:val="0"/>
        </w:rPr>
        <w:t>ă</w:t>
      </w:r>
      <w:r w:rsidRPr="00B4308B">
        <w:rPr>
          <w:rFonts w:ascii="Arial" w:eastAsia="Times New Roman" w:hAnsi="Arial" w:cs="Arial"/>
          <w:noProof w:val="0"/>
        </w:rPr>
        <w:t xml:space="preserve"> cu o solu</w:t>
      </w:r>
      <w:r w:rsidRPr="00B4308B">
        <w:rPr>
          <w:rFonts w:ascii="Arial" w:hAnsi="Arial" w:cs="Arial"/>
          <w:noProof w:val="0"/>
        </w:rPr>
        <w:t>ţ</w:t>
      </w:r>
      <w:r w:rsidRPr="00B4308B">
        <w:rPr>
          <w:rFonts w:ascii="Arial" w:eastAsia="Times New Roman" w:hAnsi="Arial" w:cs="Arial"/>
          <w:noProof w:val="0"/>
        </w:rPr>
        <w:t>ie de NaOH. Pentru a facilita reducerea cantit</w:t>
      </w:r>
      <w:r w:rsidRPr="00B4308B">
        <w:rPr>
          <w:rFonts w:ascii="Arial" w:hAnsi="Arial" w:cs="Arial"/>
          <w:noProof w:val="0"/>
        </w:rPr>
        <w:t>ăţ</w:t>
      </w:r>
      <w:r w:rsidRPr="00B4308B">
        <w:rPr>
          <w:rFonts w:ascii="Arial" w:eastAsia="Times New Roman" w:hAnsi="Arial" w:cs="Arial"/>
          <w:noProof w:val="0"/>
        </w:rPr>
        <w:t>ii amoniacului din levigat este necesara men</w:t>
      </w:r>
      <w:r w:rsidRPr="00B4308B">
        <w:rPr>
          <w:rFonts w:ascii="Arial" w:hAnsi="Arial" w:cs="Arial"/>
          <w:noProof w:val="0"/>
        </w:rPr>
        <w:t>ţ</w:t>
      </w:r>
      <w:r w:rsidRPr="00B4308B">
        <w:rPr>
          <w:rFonts w:ascii="Arial" w:eastAsia="Times New Roman" w:hAnsi="Arial" w:cs="Arial"/>
          <w:noProof w:val="0"/>
        </w:rPr>
        <w:t xml:space="preserve">inerea ph-ului la o valoare </w:t>
      </w:r>
      <w:r w:rsidRPr="00B4308B">
        <w:rPr>
          <w:rFonts w:ascii="Arial" w:hAnsi="Arial" w:cs="Arial"/>
          <w:noProof w:val="0"/>
        </w:rPr>
        <w:t>≥</w:t>
      </w:r>
      <w:r w:rsidRPr="00B4308B">
        <w:rPr>
          <w:rFonts w:ascii="Arial" w:eastAsia="Times New Roman" w:hAnsi="Arial" w:cs="Arial"/>
          <w:noProof w:val="0"/>
        </w:rPr>
        <w:t xml:space="preserve"> 10,5, astfel se introduce solu</w:t>
      </w:r>
      <w:r w:rsidRPr="00B4308B">
        <w:rPr>
          <w:rFonts w:ascii="Arial" w:hAnsi="Arial" w:cs="Arial"/>
          <w:noProof w:val="0"/>
        </w:rPr>
        <w:t>ţ</w:t>
      </w:r>
      <w:r w:rsidRPr="00B4308B">
        <w:rPr>
          <w:rFonts w:ascii="Arial" w:eastAsia="Times New Roman" w:hAnsi="Arial" w:cs="Arial"/>
          <w:noProof w:val="0"/>
        </w:rPr>
        <w:t>ia de NaOH. Prin partea de jos a coloanei de stripare/separare vor intra vapori satura</w:t>
      </w:r>
      <w:r w:rsidRPr="00B4308B">
        <w:rPr>
          <w:rFonts w:ascii="Arial" w:hAnsi="Arial" w:cs="Arial"/>
          <w:noProof w:val="0"/>
        </w:rPr>
        <w:t>ţ</w:t>
      </w:r>
      <w:r w:rsidRPr="00B4308B">
        <w:rPr>
          <w:rFonts w:ascii="Arial" w:eastAsia="Times New Roman" w:hAnsi="Arial" w:cs="Arial"/>
          <w:noProof w:val="0"/>
        </w:rPr>
        <w:t>i de aer care vor stripa/separa amoniacul de levigat. Levigatul stripat/separat de amoniac va putea fi transferat c</w:t>
      </w:r>
      <w:r w:rsidRPr="00B4308B">
        <w:rPr>
          <w:rFonts w:ascii="Arial" w:hAnsi="Arial" w:cs="Arial"/>
          <w:noProof w:val="0"/>
        </w:rPr>
        <w:t>ă</w:t>
      </w:r>
      <w:r w:rsidRPr="00B4308B">
        <w:rPr>
          <w:rFonts w:ascii="Arial" w:eastAsia="Times New Roman" w:hAnsi="Arial" w:cs="Arial"/>
          <w:noProof w:val="0"/>
        </w:rPr>
        <w:t xml:space="preserve">tre un rezervor unde se va strânge </w:t>
      </w:r>
      <w:r w:rsidRPr="00B4308B">
        <w:rPr>
          <w:rFonts w:ascii="Arial" w:hAnsi="Arial" w:cs="Arial"/>
          <w:noProof w:val="0"/>
        </w:rPr>
        <w:t>ş</w:t>
      </w:r>
      <w:r w:rsidRPr="00B4308B">
        <w:rPr>
          <w:rFonts w:ascii="Arial" w:eastAsia="Times New Roman" w:hAnsi="Arial" w:cs="Arial"/>
          <w:noProof w:val="0"/>
        </w:rPr>
        <w:t>i apa uzat</w:t>
      </w:r>
      <w:r w:rsidRPr="00B4308B">
        <w:rPr>
          <w:rFonts w:ascii="Arial" w:hAnsi="Arial" w:cs="Arial"/>
          <w:noProof w:val="0"/>
        </w:rPr>
        <w:t>ă</w:t>
      </w:r>
      <w:r w:rsidRPr="00B4308B">
        <w:rPr>
          <w:rFonts w:ascii="Arial" w:eastAsia="Times New Roman" w:hAnsi="Arial" w:cs="Arial"/>
          <w:noProof w:val="0"/>
        </w:rPr>
        <w:t xml:space="preserve"> rezultat</w:t>
      </w:r>
      <w:r w:rsidRPr="00B4308B">
        <w:rPr>
          <w:rFonts w:ascii="Arial" w:hAnsi="Arial" w:cs="Arial"/>
          <w:noProof w:val="0"/>
        </w:rPr>
        <w:t>ă</w:t>
      </w:r>
      <w:r w:rsidRPr="00B4308B">
        <w:rPr>
          <w:rFonts w:ascii="Arial" w:eastAsia="Times New Roman" w:hAnsi="Arial" w:cs="Arial"/>
          <w:noProof w:val="0"/>
        </w:rPr>
        <w:t xml:space="preserve"> din func</w:t>
      </w:r>
      <w:r w:rsidRPr="00B4308B">
        <w:rPr>
          <w:rFonts w:ascii="Arial" w:hAnsi="Arial" w:cs="Arial"/>
          <w:noProof w:val="0"/>
        </w:rPr>
        <w:t>ţ</w:t>
      </w:r>
      <w:r w:rsidRPr="00B4308B">
        <w:rPr>
          <w:rFonts w:ascii="Arial" w:eastAsia="Times New Roman" w:hAnsi="Arial" w:cs="Arial"/>
          <w:noProof w:val="0"/>
        </w:rPr>
        <w:t>ionarea sta</w:t>
      </w:r>
      <w:r w:rsidRPr="00B4308B">
        <w:rPr>
          <w:rFonts w:ascii="Arial" w:hAnsi="Arial" w:cs="Arial"/>
          <w:noProof w:val="0"/>
        </w:rPr>
        <w:t>ţ</w:t>
      </w:r>
      <w:r w:rsidRPr="00B4308B">
        <w:rPr>
          <w:rFonts w:ascii="Arial" w:eastAsia="Times New Roman" w:hAnsi="Arial" w:cs="Arial"/>
          <w:noProof w:val="0"/>
        </w:rPr>
        <w:t xml:space="preserve">iei TMB. Levigatul stripat/separat </w:t>
      </w:r>
      <w:r w:rsidRPr="00B4308B">
        <w:rPr>
          <w:rFonts w:ascii="Arial" w:hAnsi="Arial" w:cs="Arial"/>
          <w:noProof w:val="0"/>
        </w:rPr>
        <w:t>ş</w:t>
      </w:r>
      <w:r w:rsidRPr="00B4308B">
        <w:rPr>
          <w:rFonts w:ascii="Arial" w:eastAsia="Times New Roman" w:hAnsi="Arial" w:cs="Arial"/>
          <w:noProof w:val="0"/>
        </w:rPr>
        <w:t>i apa menajer</w:t>
      </w:r>
      <w:r w:rsidRPr="00B4308B">
        <w:rPr>
          <w:rFonts w:ascii="Arial" w:hAnsi="Arial" w:cs="Arial"/>
          <w:noProof w:val="0"/>
        </w:rPr>
        <w:t>ă</w:t>
      </w:r>
      <w:r w:rsidRPr="00B4308B">
        <w:rPr>
          <w:rFonts w:ascii="Arial" w:eastAsia="Times New Roman" w:hAnsi="Arial" w:cs="Arial"/>
          <w:noProof w:val="0"/>
        </w:rPr>
        <w:t xml:space="preserve"> vor putea fi  transmise c</w:t>
      </w:r>
      <w:r w:rsidRPr="00B4308B">
        <w:rPr>
          <w:rFonts w:ascii="Arial" w:hAnsi="Arial" w:cs="Arial"/>
          <w:noProof w:val="0"/>
        </w:rPr>
        <w:t>ă</w:t>
      </w:r>
      <w:r w:rsidRPr="00B4308B">
        <w:rPr>
          <w:rFonts w:ascii="Arial" w:eastAsia="Times New Roman" w:hAnsi="Arial" w:cs="Arial"/>
          <w:noProof w:val="0"/>
        </w:rPr>
        <w:t>tre sta</w:t>
      </w:r>
      <w:r w:rsidRPr="00B4308B">
        <w:rPr>
          <w:rFonts w:ascii="Arial" w:hAnsi="Arial" w:cs="Arial"/>
          <w:noProof w:val="0"/>
        </w:rPr>
        <w:t>ţ</w:t>
      </w:r>
      <w:r w:rsidRPr="00B4308B">
        <w:rPr>
          <w:rFonts w:ascii="Arial" w:eastAsia="Times New Roman" w:hAnsi="Arial" w:cs="Arial"/>
          <w:noProof w:val="0"/>
        </w:rPr>
        <w:t>ia de epurare cu ajutorul unei cisterne, ele respectând cerin</w:t>
      </w:r>
      <w:r w:rsidRPr="00B4308B">
        <w:rPr>
          <w:rFonts w:ascii="Arial" w:hAnsi="Arial" w:cs="Arial"/>
          <w:noProof w:val="0"/>
        </w:rPr>
        <w:t>ţ</w:t>
      </w:r>
      <w:r w:rsidRPr="00B4308B">
        <w:rPr>
          <w:rFonts w:ascii="Arial" w:eastAsia="Times New Roman" w:hAnsi="Arial" w:cs="Arial"/>
          <w:noProof w:val="0"/>
        </w:rPr>
        <w:t>ele NTPA-002. Aerul cu con</w:t>
      </w:r>
      <w:r w:rsidRPr="00B4308B">
        <w:rPr>
          <w:rFonts w:ascii="Arial" w:hAnsi="Arial" w:cs="Arial"/>
          <w:noProof w:val="0"/>
        </w:rPr>
        <w:t>ţ</w:t>
      </w:r>
      <w:r w:rsidRPr="00B4308B">
        <w:rPr>
          <w:rFonts w:ascii="Arial" w:eastAsia="Times New Roman" w:hAnsi="Arial" w:cs="Arial"/>
          <w:noProof w:val="0"/>
        </w:rPr>
        <w:t>inut de amoniac rezultat este trimis în coloana de absorb</w:t>
      </w:r>
      <w:r w:rsidRPr="00B4308B">
        <w:rPr>
          <w:rFonts w:ascii="Arial" w:hAnsi="Arial" w:cs="Arial"/>
          <w:noProof w:val="0"/>
        </w:rPr>
        <w:t>ţ</w:t>
      </w:r>
      <w:r w:rsidRPr="00B4308B">
        <w:rPr>
          <w:rFonts w:ascii="Arial" w:eastAsia="Times New Roman" w:hAnsi="Arial" w:cs="Arial"/>
          <w:noProof w:val="0"/>
        </w:rPr>
        <w:t>ie unde va reac</w:t>
      </w:r>
      <w:r w:rsidRPr="00B4308B">
        <w:rPr>
          <w:rFonts w:ascii="Arial" w:hAnsi="Arial" w:cs="Arial"/>
          <w:noProof w:val="0"/>
        </w:rPr>
        <w:t>ţ</w:t>
      </w:r>
      <w:r w:rsidRPr="00B4308B">
        <w:rPr>
          <w:rFonts w:ascii="Arial" w:eastAsia="Times New Roman" w:hAnsi="Arial" w:cs="Arial"/>
          <w:noProof w:val="0"/>
        </w:rPr>
        <w:t>iona cu o solu</w:t>
      </w:r>
      <w:r w:rsidRPr="00B4308B">
        <w:rPr>
          <w:rFonts w:ascii="Arial" w:hAnsi="Arial" w:cs="Arial"/>
          <w:noProof w:val="0"/>
        </w:rPr>
        <w:t>ţ</w:t>
      </w:r>
      <w:r w:rsidRPr="00B4308B">
        <w:rPr>
          <w:rFonts w:ascii="Arial" w:eastAsia="Times New Roman" w:hAnsi="Arial" w:cs="Arial"/>
          <w:noProof w:val="0"/>
        </w:rPr>
        <w:t>ie de H</w:t>
      </w:r>
      <w:r w:rsidRPr="00B4308B">
        <w:rPr>
          <w:rFonts w:ascii="Arial" w:eastAsia="Times New Roman" w:hAnsi="Arial" w:cs="Arial"/>
          <w:noProof w:val="0"/>
          <w:vertAlign w:val="subscript"/>
        </w:rPr>
        <w:t>2</w:t>
      </w:r>
      <w:r w:rsidRPr="00B4308B">
        <w:rPr>
          <w:rFonts w:ascii="Arial" w:eastAsia="Times New Roman" w:hAnsi="Arial" w:cs="Arial"/>
          <w:noProof w:val="0"/>
        </w:rPr>
        <w:t>SO</w:t>
      </w:r>
      <w:r w:rsidRPr="00B4308B">
        <w:rPr>
          <w:rFonts w:ascii="Arial" w:eastAsia="Times New Roman" w:hAnsi="Arial" w:cs="Arial"/>
          <w:noProof w:val="0"/>
          <w:vertAlign w:val="subscript"/>
        </w:rPr>
        <w:t>4</w:t>
      </w:r>
      <w:r w:rsidRPr="00B4308B">
        <w:rPr>
          <w:rFonts w:ascii="Arial" w:eastAsia="Times New Roman" w:hAnsi="Arial" w:cs="Arial"/>
          <w:noProof w:val="0"/>
        </w:rPr>
        <w:t>. Din aceast</w:t>
      </w:r>
      <w:r w:rsidRPr="00B4308B">
        <w:rPr>
          <w:rFonts w:ascii="Arial" w:hAnsi="Arial" w:cs="Arial"/>
          <w:noProof w:val="0"/>
        </w:rPr>
        <w:t>ă</w:t>
      </w:r>
      <w:r w:rsidRPr="00B4308B">
        <w:rPr>
          <w:rFonts w:ascii="Arial" w:eastAsia="Times New Roman" w:hAnsi="Arial" w:cs="Arial"/>
          <w:noProof w:val="0"/>
        </w:rPr>
        <w:t xml:space="preserve"> reac</w:t>
      </w:r>
      <w:r w:rsidRPr="00B4308B">
        <w:rPr>
          <w:rFonts w:ascii="Arial" w:hAnsi="Arial" w:cs="Arial"/>
          <w:noProof w:val="0"/>
        </w:rPr>
        <w:t>ţ</w:t>
      </w:r>
      <w:r w:rsidRPr="00B4308B">
        <w:rPr>
          <w:rFonts w:ascii="Arial" w:eastAsia="Times New Roman" w:hAnsi="Arial" w:cs="Arial"/>
          <w:noProof w:val="0"/>
        </w:rPr>
        <w:t>ie va rezulta o solu</w:t>
      </w:r>
      <w:r w:rsidRPr="00B4308B">
        <w:rPr>
          <w:rFonts w:ascii="Arial" w:hAnsi="Arial" w:cs="Arial"/>
          <w:noProof w:val="0"/>
        </w:rPr>
        <w:t>ţ</w:t>
      </w:r>
      <w:r w:rsidRPr="00B4308B">
        <w:rPr>
          <w:rFonts w:ascii="Arial" w:eastAsia="Times New Roman" w:hAnsi="Arial" w:cs="Arial"/>
          <w:noProof w:val="0"/>
        </w:rPr>
        <w:t>ie amoniacal</w:t>
      </w:r>
      <w:r w:rsidRPr="00B4308B">
        <w:rPr>
          <w:rFonts w:ascii="Arial" w:hAnsi="Arial" w:cs="Arial"/>
          <w:noProof w:val="0"/>
        </w:rPr>
        <w:t>ă</w:t>
      </w:r>
      <w:r w:rsidRPr="00B4308B">
        <w:rPr>
          <w:rFonts w:ascii="Arial" w:eastAsia="Times New Roman" w:hAnsi="Arial" w:cs="Arial"/>
          <w:noProof w:val="0"/>
        </w:rPr>
        <w:t xml:space="preserve"> care este considerat</w:t>
      </w:r>
      <w:r w:rsidRPr="00B4308B">
        <w:rPr>
          <w:rFonts w:ascii="Arial" w:hAnsi="Arial" w:cs="Arial"/>
          <w:noProof w:val="0"/>
        </w:rPr>
        <w:t>ă</w:t>
      </w:r>
      <w:r w:rsidRPr="00B4308B">
        <w:rPr>
          <w:rFonts w:ascii="Arial" w:eastAsia="Times New Roman" w:hAnsi="Arial" w:cs="Arial"/>
          <w:noProof w:val="0"/>
        </w:rPr>
        <w:t xml:space="preserve"> un bun îngr</w:t>
      </w:r>
      <w:r w:rsidRPr="00B4308B">
        <w:rPr>
          <w:rFonts w:ascii="Arial" w:hAnsi="Arial" w:cs="Arial"/>
          <w:noProof w:val="0"/>
        </w:rPr>
        <w:t>ăşă</w:t>
      </w:r>
      <w:r w:rsidRPr="00B4308B">
        <w:rPr>
          <w:rFonts w:ascii="Arial" w:eastAsia="Times New Roman" w:hAnsi="Arial" w:cs="Arial"/>
          <w:noProof w:val="0"/>
        </w:rPr>
        <w:t xml:space="preserve">mânt </w:t>
      </w:r>
      <w:r w:rsidRPr="00B4308B">
        <w:rPr>
          <w:rFonts w:ascii="Arial" w:hAnsi="Arial" w:cs="Arial"/>
          <w:noProof w:val="0"/>
        </w:rPr>
        <w:t>ş</w:t>
      </w:r>
      <w:r w:rsidRPr="00B4308B">
        <w:rPr>
          <w:rFonts w:ascii="Arial" w:eastAsia="Times New Roman" w:hAnsi="Arial" w:cs="Arial"/>
          <w:noProof w:val="0"/>
        </w:rPr>
        <w:t>i care va fi depozitat</w:t>
      </w:r>
      <w:r w:rsidRPr="00B4308B">
        <w:rPr>
          <w:rFonts w:ascii="Arial" w:hAnsi="Arial" w:cs="Arial"/>
          <w:noProof w:val="0"/>
        </w:rPr>
        <w:t>ă</w:t>
      </w:r>
      <w:r w:rsidRPr="00B4308B">
        <w:rPr>
          <w:rFonts w:ascii="Arial" w:eastAsia="Times New Roman" w:hAnsi="Arial" w:cs="Arial"/>
          <w:noProof w:val="0"/>
        </w:rPr>
        <w:t>. Aerul cu con</w:t>
      </w:r>
      <w:r w:rsidRPr="00B4308B">
        <w:rPr>
          <w:rFonts w:ascii="Arial" w:hAnsi="Arial" w:cs="Arial"/>
          <w:noProof w:val="0"/>
        </w:rPr>
        <w:t>ţ</w:t>
      </w:r>
      <w:r w:rsidRPr="00B4308B">
        <w:rPr>
          <w:rFonts w:ascii="Arial" w:eastAsia="Times New Roman" w:hAnsi="Arial" w:cs="Arial"/>
          <w:noProof w:val="0"/>
        </w:rPr>
        <w:t>inut mic de amoniac care nu a intrat in reac</w:t>
      </w:r>
      <w:r w:rsidRPr="00B4308B">
        <w:rPr>
          <w:rFonts w:ascii="Arial" w:hAnsi="Arial" w:cs="Arial"/>
          <w:noProof w:val="0"/>
        </w:rPr>
        <w:t>ţ</w:t>
      </w:r>
      <w:r w:rsidRPr="00B4308B">
        <w:rPr>
          <w:rFonts w:ascii="Arial" w:eastAsia="Times New Roman" w:hAnsi="Arial" w:cs="Arial"/>
          <w:noProof w:val="0"/>
        </w:rPr>
        <w:t>ie cu solu</w:t>
      </w:r>
      <w:r w:rsidRPr="00B4308B">
        <w:rPr>
          <w:rFonts w:ascii="Arial" w:hAnsi="Arial" w:cs="Arial"/>
          <w:noProof w:val="0"/>
        </w:rPr>
        <w:t>ţ</w:t>
      </w:r>
      <w:r w:rsidRPr="00B4308B">
        <w:rPr>
          <w:rFonts w:ascii="Arial" w:eastAsia="Times New Roman" w:hAnsi="Arial" w:cs="Arial"/>
          <w:noProof w:val="0"/>
        </w:rPr>
        <w:t>ia de H</w:t>
      </w:r>
      <w:r w:rsidRPr="00B4308B">
        <w:rPr>
          <w:rFonts w:ascii="Arial" w:eastAsia="Times New Roman" w:hAnsi="Arial" w:cs="Arial"/>
          <w:noProof w:val="0"/>
          <w:vertAlign w:val="subscript"/>
        </w:rPr>
        <w:t>2</w:t>
      </w:r>
      <w:r w:rsidRPr="00B4308B">
        <w:rPr>
          <w:rFonts w:ascii="Arial" w:eastAsia="Times New Roman" w:hAnsi="Arial" w:cs="Arial"/>
          <w:noProof w:val="0"/>
        </w:rPr>
        <w:t>SO</w:t>
      </w:r>
      <w:r w:rsidRPr="00B4308B">
        <w:rPr>
          <w:rFonts w:ascii="Arial" w:eastAsia="Times New Roman" w:hAnsi="Arial" w:cs="Arial"/>
          <w:noProof w:val="0"/>
          <w:vertAlign w:val="subscript"/>
        </w:rPr>
        <w:t>4</w:t>
      </w:r>
      <w:r w:rsidRPr="00B4308B">
        <w:rPr>
          <w:rFonts w:ascii="Arial" w:eastAsia="Times New Roman" w:hAnsi="Arial" w:cs="Arial"/>
          <w:noProof w:val="0"/>
        </w:rPr>
        <w:t xml:space="preserve"> este reintrodus în coloana de stripare/separare. </w:t>
      </w:r>
    </w:p>
    <w:p w:rsidR="00186381" w:rsidRPr="00B4308B" w:rsidRDefault="00186381" w:rsidP="00B4308B">
      <w:pPr>
        <w:spacing w:after="196" w:line="240" w:lineRule="auto"/>
        <w:ind w:left="-15" w:right="39"/>
        <w:jc w:val="both"/>
        <w:rPr>
          <w:rFonts w:ascii="Arial" w:eastAsia="Times New Roman" w:hAnsi="Arial" w:cs="Arial"/>
          <w:noProof w:val="0"/>
        </w:rPr>
      </w:pPr>
      <w:r w:rsidRPr="00B4308B">
        <w:rPr>
          <w:rFonts w:ascii="Arial" w:eastAsia="Times New Roman" w:hAnsi="Arial" w:cs="Arial"/>
          <w:noProof w:val="0"/>
        </w:rPr>
        <w:t>Vor fi prev</w:t>
      </w:r>
      <w:r w:rsidRPr="00B4308B">
        <w:rPr>
          <w:rFonts w:ascii="Arial" w:hAnsi="Arial" w:cs="Arial"/>
          <w:noProof w:val="0"/>
        </w:rPr>
        <w:t>ă</w:t>
      </w:r>
      <w:r w:rsidRPr="00B4308B">
        <w:rPr>
          <w:rFonts w:ascii="Arial" w:eastAsia="Times New Roman" w:hAnsi="Arial" w:cs="Arial"/>
          <w:noProof w:val="0"/>
        </w:rPr>
        <w:t>zute rezervoare pentru solu</w:t>
      </w:r>
      <w:r w:rsidRPr="00B4308B">
        <w:rPr>
          <w:rFonts w:ascii="Arial" w:hAnsi="Arial" w:cs="Arial"/>
          <w:noProof w:val="0"/>
        </w:rPr>
        <w:t>ţ</w:t>
      </w:r>
      <w:r w:rsidRPr="00B4308B">
        <w:rPr>
          <w:rFonts w:ascii="Arial" w:eastAsia="Times New Roman" w:hAnsi="Arial" w:cs="Arial"/>
          <w:noProof w:val="0"/>
        </w:rPr>
        <w:t>iile de H</w:t>
      </w:r>
      <w:r w:rsidRPr="00B4308B">
        <w:rPr>
          <w:rFonts w:ascii="Arial" w:eastAsia="Times New Roman" w:hAnsi="Arial" w:cs="Arial"/>
          <w:noProof w:val="0"/>
          <w:vertAlign w:val="subscript"/>
        </w:rPr>
        <w:t>2</w:t>
      </w:r>
      <w:r w:rsidRPr="00B4308B">
        <w:rPr>
          <w:rFonts w:ascii="Arial" w:eastAsia="Times New Roman" w:hAnsi="Arial" w:cs="Arial"/>
          <w:noProof w:val="0"/>
        </w:rPr>
        <w:t>SO</w:t>
      </w:r>
      <w:r w:rsidRPr="00B4308B">
        <w:rPr>
          <w:rFonts w:ascii="Arial" w:eastAsia="Times New Roman" w:hAnsi="Arial" w:cs="Arial"/>
          <w:noProof w:val="0"/>
          <w:vertAlign w:val="subscript"/>
        </w:rPr>
        <w:t>4</w:t>
      </w:r>
      <w:r w:rsidRPr="00B4308B">
        <w:rPr>
          <w:rFonts w:ascii="Arial" w:eastAsia="Times New Roman" w:hAnsi="Arial" w:cs="Arial"/>
          <w:noProof w:val="0"/>
        </w:rPr>
        <w:t xml:space="preserve">, NaOH </w:t>
      </w:r>
    </w:p>
    <w:p w:rsidR="00D62E03" w:rsidRPr="00B4308B" w:rsidRDefault="00186381" w:rsidP="00B4308B">
      <w:pPr>
        <w:autoSpaceDE w:val="0"/>
        <w:autoSpaceDN w:val="0"/>
        <w:adjustRightInd w:val="0"/>
        <w:spacing w:after="0" w:line="240" w:lineRule="auto"/>
        <w:jc w:val="both"/>
        <w:rPr>
          <w:rFonts w:ascii="Arial" w:hAnsi="Arial" w:cs="Arial"/>
          <w:b/>
        </w:rPr>
      </w:pPr>
      <w:r w:rsidRPr="00B4308B">
        <w:rPr>
          <w:rFonts w:ascii="Arial" w:eastAsia="Arial" w:hAnsi="Arial" w:cs="Arial"/>
          <w:b/>
          <w:i/>
          <w:noProof w:val="0"/>
        </w:rPr>
        <w:t>Concentratul rezultat în urma pretrat</w:t>
      </w:r>
      <w:r w:rsidRPr="00B4308B">
        <w:rPr>
          <w:rFonts w:ascii="Arial" w:hAnsi="Arial" w:cs="Arial"/>
          <w:noProof w:val="0"/>
        </w:rPr>
        <w:t>ă</w:t>
      </w:r>
      <w:r w:rsidRPr="00B4308B">
        <w:rPr>
          <w:rFonts w:ascii="Arial" w:eastAsia="Arial" w:hAnsi="Arial" w:cs="Arial"/>
          <w:b/>
          <w:i/>
          <w:noProof w:val="0"/>
        </w:rPr>
        <w:t>rii levigatului</w:t>
      </w:r>
      <w:r w:rsidR="00756F0E" w:rsidRPr="00B4308B">
        <w:rPr>
          <w:rFonts w:ascii="Arial" w:eastAsia="Arial" w:hAnsi="Arial" w:cs="Arial"/>
          <w:b/>
          <w:i/>
          <w:noProof w:val="0"/>
        </w:rPr>
        <w:t xml:space="preserve"> (namolul </w:t>
      </w:r>
      <w:r w:rsidR="00756F0E" w:rsidRPr="00B4308B">
        <w:rPr>
          <w:rFonts w:ascii="Arial" w:hAnsi="Arial" w:cs="Arial"/>
        </w:rPr>
        <w:t>provenit de la curatarea periodica a bazinelor de colectare a levigatului) este  depozitat in depozitul ecologic de deseuri administrat de SC Brantner Servicii Ecologice SRL, in proportie de 10</w:t>
      </w:r>
      <w:r w:rsidR="00B852DD">
        <w:rPr>
          <w:rFonts w:ascii="Arial" w:hAnsi="Arial" w:cs="Arial"/>
        </w:rPr>
        <w:t>:1,</w:t>
      </w:r>
      <w:r w:rsidR="00756F0E" w:rsidRPr="00B4308B">
        <w:rPr>
          <w:rFonts w:ascii="Arial" w:hAnsi="Arial" w:cs="Arial"/>
        </w:rPr>
        <w:t xml:space="preserve"> namol: apa</w:t>
      </w:r>
      <w:r w:rsidR="00B852DD">
        <w:rPr>
          <w:rFonts w:ascii="Arial" w:hAnsi="Arial" w:cs="Arial"/>
        </w:rPr>
        <w:t>.</w:t>
      </w:r>
    </w:p>
    <w:p w:rsidR="00323668" w:rsidRPr="00B4308B" w:rsidRDefault="001620D6" w:rsidP="00B4308B">
      <w:pPr>
        <w:spacing w:line="240" w:lineRule="auto"/>
        <w:jc w:val="both"/>
        <w:rPr>
          <w:rFonts w:ascii="Arial" w:hAnsi="Arial" w:cs="Arial"/>
          <w:b/>
        </w:rPr>
      </w:pPr>
      <w:r w:rsidRPr="00B4308B">
        <w:rPr>
          <w:rFonts w:ascii="Arial" w:hAnsi="Arial" w:cs="Arial"/>
          <w:b/>
        </w:rPr>
        <w:lastRenderedPageBreak/>
        <w:t>Func</w:t>
      </w:r>
      <w:r w:rsidR="0001579C" w:rsidRPr="00B4308B">
        <w:rPr>
          <w:rFonts w:ascii="Arial" w:hAnsi="Arial" w:cs="Arial"/>
          <w:b/>
        </w:rPr>
        <w:t>t</w:t>
      </w:r>
      <w:r w:rsidRPr="00B4308B">
        <w:rPr>
          <w:rFonts w:ascii="Arial" w:hAnsi="Arial" w:cs="Arial"/>
          <w:b/>
        </w:rPr>
        <w:t xml:space="preserve">ionarea </w:t>
      </w:r>
      <w:r w:rsidR="00A170AE" w:rsidRPr="00B4308B">
        <w:rPr>
          <w:rFonts w:ascii="Arial" w:hAnsi="Arial" w:cs="Arial"/>
          <w:b/>
        </w:rPr>
        <w:t>i</w:t>
      </w:r>
      <w:r w:rsidRPr="00B4308B">
        <w:rPr>
          <w:rFonts w:ascii="Arial" w:hAnsi="Arial" w:cs="Arial"/>
          <w:b/>
        </w:rPr>
        <w:t>n condi</w:t>
      </w:r>
      <w:r w:rsidR="0001579C" w:rsidRPr="00B4308B">
        <w:rPr>
          <w:rFonts w:ascii="Arial" w:hAnsi="Arial" w:cs="Arial"/>
          <w:b/>
        </w:rPr>
        <w:t>t</w:t>
      </w:r>
      <w:r w:rsidRPr="00B4308B">
        <w:rPr>
          <w:rFonts w:ascii="Arial" w:hAnsi="Arial" w:cs="Arial"/>
          <w:b/>
        </w:rPr>
        <w:t>ii diferite dec</w:t>
      </w:r>
      <w:r w:rsidR="00CF2E51" w:rsidRPr="00B4308B">
        <w:rPr>
          <w:rFonts w:ascii="Arial" w:hAnsi="Arial" w:cs="Arial"/>
          <w:b/>
        </w:rPr>
        <w:t>a</w:t>
      </w:r>
      <w:r w:rsidRPr="00B4308B">
        <w:rPr>
          <w:rFonts w:ascii="Arial" w:hAnsi="Arial" w:cs="Arial"/>
          <w:b/>
        </w:rPr>
        <w:t>t condi</w:t>
      </w:r>
      <w:r w:rsidR="00CF2E51" w:rsidRPr="00B4308B">
        <w:rPr>
          <w:rFonts w:ascii="Arial" w:hAnsi="Arial" w:cs="Arial"/>
          <w:b/>
        </w:rPr>
        <w:t>t</w:t>
      </w:r>
      <w:r w:rsidRPr="00B4308B">
        <w:rPr>
          <w:rFonts w:ascii="Arial" w:hAnsi="Arial" w:cs="Arial"/>
          <w:b/>
        </w:rPr>
        <w:t>iile normale</w:t>
      </w:r>
    </w:p>
    <w:p w:rsidR="00323668" w:rsidRPr="00B4308B" w:rsidRDefault="001620D6" w:rsidP="00B4308B">
      <w:pPr>
        <w:spacing w:line="240" w:lineRule="auto"/>
        <w:jc w:val="both"/>
        <w:rPr>
          <w:rFonts w:ascii="Arial" w:hAnsi="Arial" w:cs="Arial"/>
        </w:rPr>
      </w:pPr>
      <w:r w:rsidRPr="00B4308B">
        <w:rPr>
          <w:rFonts w:ascii="Arial" w:hAnsi="Arial" w:cs="Arial"/>
        </w:rPr>
        <w:t>Titularul activit</w:t>
      </w:r>
      <w:r w:rsidR="0001579C" w:rsidRPr="00B4308B">
        <w:rPr>
          <w:rFonts w:ascii="Arial" w:hAnsi="Arial" w:cs="Arial"/>
        </w:rPr>
        <w:t>at</w:t>
      </w:r>
      <w:r w:rsidRPr="00B4308B">
        <w:rPr>
          <w:rFonts w:ascii="Arial" w:hAnsi="Arial" w:cs="Arial"/>
        </w:rPr>
        <w:t>ii va stabili proceduri referitoare la informarea persoanelor responsabile cu parametrii de performan</w:t>
      </w:r>
      <w:r w:rsidR="0001579C" w:rsidRPr="00B4308B">
        <w:rPr>
          <w:rFonts w:ascii="Arial" w:hAnsi="Arial" w:cs="Arial"/>
        </w:rPr>
        <w:t>ta</w:t>
      </w:r>
      <w:r w:rsidRPr="00B4308B">
        <w:rPr>
          <w:rFonts w:ascii="Arial" w:hAnsi="Arial" w:cs="Arial"/>
        </w:rPr>
        <w:t xml:space="preserve"> ai instala</w:t>
      </w:r>
      <w:r w:rsidR="0001579C" w:rsidRPr="00B4308B">
        <w:rPr>
          <w:rFonts w:ascii="Arial" w:hAnsi="Arial" w:cs="Arial"/>
        </w:rPr>
        <w:t>t</w:t>
      </w:r>
      <w:r w:rsidRPr="00B4308B">
        <w:rPr>
          <w:rFonts w:ascii="Arial" w:hAnsi="Arial" w:cs="Arial"/>
        </w:rPr>
        <w:t>iei, incluz</w:t>
      </w:r>
      <w:r w:rsidR="0001579C" w:rsidRPr="00B4308B">
        <w:rPr>
          <w:rFonts w:ascii="Arial" w:hAnsi="Arial" w:cs="Arial"/>
        </w:rPr>
        <w:t>a</w:t>
      </w:r>
      <w:r w:rsidRPr="00B4308B">
        <w:rPr>
          <w:rFonts w:ascii="Arial" w:hAnsi="Arial" w:cs="Arial"/>
        </w:rPr>
        <w:t>nd alarmarea rapid</w:t>
      </w:r>
      <w:r w:rsidR="0001579C" w:rsidRPr="00B4308B">
        <w:rPr>
          <w:rFonts w:ascii="Arial" w:hAnsi="Arial" w:cs="Arial"/>
        </w:rPr>
        <w:t>as</w:t>
      </w:r>
      <w:r w:rsidRPr="00B4308B">
        <w:rPr>
          <w:rFonts w:ascii="Arial" w:hAnsi="Arial" w:cs="Arial"/>
        </w:rPr>
        <w:t>i eficient</w:t>
      </w:r>
      <w:r w:rsidR="0001579C" w:rsidRPr="00B4308B">
        <w:rPr>
          <w:rFonts w:ascii="Arial" w:hAnsi="Arial" w:cs="Arial"/>
        </w:rPr>
        <w:t>a</w:t>
      </w:r>
      <w:r w:rsidRPr="00B4308B">
        <w:rPr>
          <w:rFonts w:ascii="Arial" w:hAnsi="Arial" w:cs="Arial"/>
        </w:rPr>
        <w:t xml:space="preserve"> a operatorilor instala</w:t>
      </w:r>
      <w:r w:rsidR="0001579C" w:rsidRPr="00B4308B">
        <w:rPr>
          <w:rFonts w:ascii="Arial" w:hAnsi="Arial" w:cs="Arial"/>
        </w:rPr>
        <w:t>t</w:t>
      </w:r>
      <w:r w:rsidRPr="00B4308B">
        <w:rPr>
          <w:rFonts w:ascii="Arial" w:hAnsi="Arial" w:cs="Arial"/>
        </w:rPr>
        <w:t>iei privind abaterile de la func</w:t>
      </w:r>
      <w:r w:rsidR="0001579C" w:rsidRPr="00B4308B">
        <w:rPr>
          <w:rFonts w:ascii="Arial" w:hAnsi="Arial" w:cs="Arial"/>
        </w:rPr>
        <w:t>t</w:t>
      </w:r>
      <w:r w:rsidRPr="00B4308B">
        <w:rPr>
          <w:rFonts w:ascii="Arial" w:hAnsi="Arial" w:cs="Arial"/>
        </w:rPr>
        <w:t>ionarea normal</w:t>
      </w:r>
      <w:r w:rsidR="0001579C" w:rsidRPr="00B4308B">
        <w:rPr>
          <w:rFonts w:ascii="Arial" w:hAnsi="Arial" w:cs="Arial"/>
        </w:rPr>
        <w:t>a</w:t>
      </w:r>
      <w:r w:rsidRPr="00B4308B">
        <w:rPr>
          <w:rFonts w:ascii="Arial" w:hAnsi="Arial" w:cs="Arial"/>
        </w:rPr>
        <w:t xml:space="preserve"> a instala</w:t>
      </w:r>
      <w:r w:rsidR="0001579C" w:rsidRPr="00B4308B">
        <w:rPr>
          <w:rFonts w:ascii="Arial" w:hAnsi="Arial" w:cs="Arial"/>
        </w:rPr>
        <w:t>t</w:t>
      </w:r>
      <w:r w:rsidRPr="00B4308B">
        <w:rPr>
          <w:rFonts w:ascii="Arial" w:hAnsi="Arial" w:cs="Arial"/>
        </w:rPr>
        <w:t>iei.</w:t>
      </w:r>
    </w:p>
    <w:p w:rsidR="000F4037" w:rsidRPr="00B4308B" w:rsidRDefault="00A170AE" w:rsidP="00B4308B">
      <w:pPr>
        <w:spacing w:line="240" w:lineRule="auto"/>
        <w:jc w:val="both"/>
        <w:rPr>
          <w:rFonts w:ascii="Arial" w:hAnsi="Arial" w:cs="Arial"/>
        </w:rPr>
      </w:pPr>
      <w:r w:rsidRPr="00B4308B">
        <w:rPr>
          <w:rFonts w:ascii="Arial" w:hAnsi="Arial" w:cs="Arial"/>
        </w:rPr>
        <w:t>I</w:t>
      </w:r>
      <w:r w:rsidR="001620D6" w:rsidRPr="00B4308B">
        <w:rPr>
          <w:rFonts w:ascii="Arial" w:hAnsi="Arial" w:cs="Arial"/>
        </w:rPr>
        <w:t>n caz de producere a unei polu</w:t>
      </w:r>
      <w:r w:rsidR="0001579C" w:rsidRPr="00B4308B">
        <w:rPr>
          <w:rFonts w:ascii="Arial" w:hAnsi="Arial" w:cs="Arial"/>
        </w:rPr>
        <w:t>a</w:t>
      </w:r>
      <w:r w:rsidR="001620D6" w:rsidRPr="00B4308B">
        <w:rPr>
          <w:rFonts w:ascii="Arial" w:hAnsi="Arial" w:cs="Arial"/>
        </w:rPr>
        <w:t>ri accidentale sau a unui eveniment care poate conduce la o poluare iminent</w:t>
      </w:r>
      <w:r w:rsidR="0001579C" w:rsidRPr="00B4308B">
        <w:rPr>
          <w:rFonts w:ascii="Arial" w:hAnsi="Arial" w:cs="Arial"/>
        </w:rPr>
        <w:t>a</w:t>
      </w:r>
      <w:r w:rsidR="001620D6" w:rsidRPr="00B4308B">
        <w:rPr>
          <w:rFonts w:ascii="Arial" w:hAnsi="Arial" w:cs="Arial"/>
        </w:rPr>
        <w:t xml:space="preserve"> se vor anun</w:t>
      </w:r>
      <w:r w:rsidR="0001579C" w:rsidRPr="00B4308B">
        <w:rPr>
          <w:rFonts w:ascii="Arial" w:hAnsi="Arial" w:cs="Arial"/>
        </w:rPr>
        <w:t>t</w:t>
      </w:r>
      <w:r w:rsidR="001620D6" w:rsidRPr="00B4308B">
        <w:rPr>
          <w:rFonts w:ascii="Arial" w:hAnsi="Arial" w:cs="Arial"/>
        </w:rPr>
        <w:t>a persoanele cu atribu</w:t>
      </w:r>
      <w:r w:rsidR="0001579C" w:rsidRPr="00B4308B">
        <w:rPr>
          <w:rFonts w:ascii="Arial" w:hAnsi="Arial" w:cs="Arial"/>
        </w:rPr>
        <w:t>t</w:t>
      </w:r>
      <w:r w:rsidR="001620D6" w:rsidRPr="00B4308B">
        <w:rPr>
          <w:rFonts w:ascii="Arial" w:hAnsi="Arial" w:cs="Arial"/>
        </w:rPr>
        <w:t xml:space="preserve">ii prestabilite pentru combaterea avariilor, </w:t>
      </w:r>
      <w:r w:rsidRPr="00B4308B">
        <w:rPr>
          <w:rFonts w:ascii="Arial" w:hAnsi="Arial" w:cs="Arial"/>
        </w:rPr>
        <w:t>i</w:t>
      </w:r>
      <w:r w:rsidR="001620D6" w:rsidRPr="00B4308B">
        <w:rPr>
          <w:rFonts w:ascii="Arial" w:hAnsi="Arial" w:cs="Arial"/>
        </w:rPr>
        <w:t>n vederea trecerii imediate la m</w:t>
      </w:r>
      <w:r w:rsidR="0001579C" w:rsidRPr="00B4308B">
        <w:rPr>
          <w:rFonts w:ascii="Arial" w:hAnsi="Arial" w:cs="Arial"/>
        </w:rPr>
        <w:t>a</w:t>
      </w:r>
      <w:r w:rsidR="001620D6" w:rsidRPr="00B4308B">
        <w:rPr>
          <w:rFonts w:ascii="Arial" w:hAnsi="Arial" w:cs="Arial"/>
        </w:rPr>
        <w:t xml:space="preserve">surile </w:t>
      </w:r>
      <w:r w:rsidR="0001579C" w:rsidRPr="00B4308B">
        <w:rPr>
          <w:rFonts w:ascii="Arial" w:hAnsi="Arial" w:cs="Arial"/>
        </w:rPr>
        <w:t>s</w:t>
      </w:r>
      <w:r w:rsidR="001620D6" w:rsidRPr="00B4308B">
        <w:rPr>
          <w:rFonts w:ascii="Arial" w:hAnsi="Arial" w:cs="Arial"/>
        </w:rPr>
        <w:t>i ac</w:t>
      </w:r>
      <w:r w:rsidR="0001579C" w:rsidRPr="00B4308B">
        <w:rPr>
          <w:rFonts w:ascii="Arial" w:hAnsi="Arial" w:cs="Arial"/>
        </w:rPr>
        <w:t>t</w:t>
      </w:r>
      <w:r w:rsidR="001620D6" w:rsidRPr="00B4308B">
        <w:rPr>
          <w:rFonts w:ascii="Arial" w:hAnsi="Arial" w:cs="Arial"/>
        </w:rPr>
        <w:t>iunile necesare elimin</w:t>
      </w:r>
      <w:r w:rsidR="0001579C" w:rsidRPr="00B4308B">
        <w:rPr>
          <w:rFonts w:ascii="Arial" w:hAnsi="Arial" w:cs="Arial"/>
        </w:rPr>
        <w:t>a</w:t>
      </w:r>
      <w:r w:rsidR="001620D6" w:rsidRPr="00B4308B">
        <w:rPr>
          <w:rFonts w:ascii="Arial" w:hAnsi="Arial" w:cs="Arial"/>
        </w:rPr>
        <w:t xml:space="preserve">rii cauzelor </w:t>
      </w:r>
      <w:r w:rsidR="0001579C" w:rsidRPr="00B4308B">
        <w:rPr>
          <w:rFonts w:ascii="Arial" w:hAnsi="Arial" w:cs="Arial"/>
        </w:rPr>
        <w:t>s</w:t>
      </w:r>
      <w:r w:rsidR="001620D6" w:rsidRPr="00B4308B">
        <w:rPr>
          <w:rFonts w:ascii="Arial" w:hAnsi="Arial" w:cs="Arial"/>
        </w:rPr>
        <w:t>i reducerii ariei de r</w:t>
      </w:r>
      <w:r w:rsidR="0001579C" w:rsidRPr="00B4308B">
        <w:rPr>
          <w:rFonts w:ascii="Arial" w:hAnsi="Arial" w:cs="Arial"/>
        </w:rPr>
        <w:t>a</w:t>
      </w:r>
      <w:r w:rsidR="001620D6" w:rsidRPr="00B4308B">
        <w:rPr>
          <w:rFonts w:ascii="Arial" w:hAnsi="Arial" w:cs="Arial"/>
        </w:rPr>
        <w:t>sp</w:t>
      </w:r>
      <w:r w:rsidR="0001579C" w:rsidRPr="00B4308B">
        <w:rPr>
          <w:rFonts w:ascii="Arial" w:hAnsi="Arial" w:cs="Arial"/>
        </w:rPr>
        <w:t>a</w:t>
      </w:r>
      <w:r w:rsidR="001620D6" w:rsidRPr="00B4308B">
        <w:rPr>
          <w:rFonts w:ascii="Arial" w:hAnsi="Arial" w:cs="Arial"/>
        </w:rPr>
        <w:t>ndire a substan</w:t>
      </w:r>
      <w:r w:rsidR="0001579C" w:rsidRPr="00B4308B">
        <w:rPr>
          <w:rFonts w:ascii="Arial" w:hAnsi="Arial" w:cs="Arial"/>
        </w:rPr>
        <w:t>t</w:t>
      </w:r>
      <w:r w:rsidR="001620D6" w:rsidRPr="00B4308B">
        <w:rPr>
          <w:rFonts w:ascii="Arial" w:hAnsi="Arial" w:cs="Arial"/>
        </w:rPr>
        <w:t xml:space="preserve">elor poluante, </w:t>
      </w:r>
      <w:r w:rsidRPr="00B4308B">
        <w:rPr>
          <w:rFonts w:ascii="Arial" w:hAnsi="Arial" w:cs="Arial"/>
        </w:rPr>
        <w:t>i</w:t>
      </w:r>
      <w:r w:rsidR="001620D6" w:rsidRPr="00B4308B">
        <w:rPr>
          <w:rFonts w:ascii="Arial" w:hAnsi="Arial" w:cs="Arial"/>
        </w:rPr>
        <w:t>ndepartarea prin mijloace adecvate a substan</w:t>
      </w:r>
      <w:r w:rsidR="0001579C" w:rsidRPr="00B4308B">
        <w:rPr>
          <w:rFonts w:ascii="Arial" w:hAnsi="Arial" w:cs="Arial"/>
        </w:rPr>
        <w:t>t</w:t>
      </w:r>
      <w:r w:rsidR="001620D6" w:rsidRPr="00B4308B">
        <w:rPr>
          <w:rFonts w:ascii="Arial" w:hAnsi="Arial" w:cs="Arial"/>
        </w:rPr>
        <w:t xml:space="preserve">elor poluante, colectarea, transportul </w:t>
      </w:r>
      <w:r w:rsidR="0001579C" w:rsidRPr="00B4308B">
        <w:rPr>
          <w:rFonts w:ascii="Arial" w:hAnsi="Arial" w:cs="Arial"/>
        </w:rPr>
        <w:t>s</w:t>
      </w:r>
      <w:r w:rsidR="001620D6" w:rsidRPr="00B4308B">
        <w:rPr>
          <w:rFonts w:ascii="Arial" w:hAnsi="Arial" w:cs="Arial"/>
        </w:rPr>
        <w:t>i depozitarea intermediar</w:t>
      </w:r>
      <w:r w:rsidR="0001579C" w:rsidRPr="00B4308B">
        <w:rPr>
          <w:rFonts w:ascii="Arial" w:hAnsi="Arial" w:cs="Arial"/>
        </w:rPr>
        <w:t>a</w:t>
      </w:r>
      <w:r w:rsidRPr="00B4308B">
        <w:rPr>
          <w:rFonts w:ascii="Arial" w:hAnsi="Arial" w:cs="Arial"/>
        </w:rPr>
        <w:t>i</w:t>
      </w:r>
      <w:r w:rsidR="001620D6" w:rsidRPr="00B4308B">
        <w:rPr>
          <w:rFonts w:ascii="Arial" w:hAnsi="Arial" w:cs="Arial"/>
        </w:rPr>
        <w:t>n condi</w:t>
      </w:r>
      <w:r w:rsidR="0001579C" w:rsidRPr="00B4308B">
        <w:rPr>
          <w:rFonts w:ascii="Arial" w:hAnsi="Arial" w:cs="Arial"/>
        </w:rPr>
        <w:t>t</w:t>
      </w:r>
      <w:r w:rsidR="001620D6" w:rsidRPr="00B4308B">
        <w:rPr>
          <w:rFonts w:ascii="Arial" w:hAnsi="Arial" w:cs="Arial"/>
        </w:rPr>
        <w:t>ii de securitate corespunz</w:t>
      </w:r>
      <w:r w:rsidR="0001579C" w:rsidRPr="00B4308B">
        <w:rPr>
          <w:rFonts w:ascii="Arial" w:hAnsi="Arial" w:cs="Arial"/>
        </w:rPr>
        <w:t>a</w:t>
      </w:r>
      <w:r w:rsidR="001620D6" w:rsidRPr="00B4308B">
        <w:rPr>
          <w:rFonts w:ascii="Arial" w:hAnsi="Arial" w:cs="Arial"/>
        </w:rPr>
        <w:t xml:space="preserve">toare pentru mediu, </w:t>
      </w:r>
      <w:r w:rsidRPr="00B4308B">
        <w:rPr>
          <w:rFonts w:ascii="Arial" w:hAnsi="Arial" w:cs="Arial"/>
        </w:rPr>
        <w:t>i</w:t>
      </w:r>
      <w:r w:rsidR="001620D6" w:rsidRPr="00B4308B">
        <w:rPr>
          <w:rFonts w:ascii="Arial" w:hAnsi="Arial" w:cs="Arial"/>
        </w:rPr>
        <w:t>n vederea recuper</w:t>
      </w:r>
      <w:r w:rsidR="0001579C" w:rsidRPr="00B4308B">
        <w:rPr>
          <w:rFonts w:ascii="Arial" w:hAnsi="Arial" w:cs="Arial"/>
        </w:rPr>
        <w:t>a</w:t>
      </w:r>
      <w:r w:rsidR="001620D6" w:rsidRPr="00B4308B">
        <w:rPr>
          <w:rFonts w:ascii="Arial" w:hAnsi="Arial" w:cs="Arial"/>
        </w:rPr>
        <w:t>rii, neutraliz</w:t>
      </w:r>
      <w:r w:rsidR="0001579C" w:rsidRPr="00B4308B">
        <w:rPr>
          <w:rFonts w:ascii="Arial" w:hAnsi="Arial" w:cs="Arial"/>
        </w:rPr>
        <w:t>a</w:t>
      </w:r>
      <w:r w:rsidR="001620D6" w:rsidRPr="00B4308B">
        <w:rPr>
          <w:rFonts w:ascii="Arial" w:hAnsi="Arial" w:cs="Arial"/>
        </w:rPr>
        <w:t>rii sau distrugerii substan</w:t>
      </w:r>
      <w:r w:rsidR="0001579C" w:rsidRPr="00B4308B">
        <w:rPr>
          <w:rFonts w:ascii="Arial" w:hAnsi="Arial" w:cs="Arial"/>
        </w:rPr>
        <w:t>t</w:t>
      </w:r>
      <w:r w:rsidR="001620D6" w:rsidRPr="00B4308B">
        <w:rPr>
          <w:rFonts w:ascii="Arial" w:hAnsi="Arial" w:cs="Arial"/>
        </w:rPr>
        <w:t xml:space="preserve">elor poluante. </w:t>
      </w:r>
    </w:p>
    <w:p w:rsidR="009E0C1A" w:rsidRPr="00B4308B" w:rsidRDefault="001620D6" w:rsidP="00B4308B">
      <w:pPr>
        <w:autoSpaceDE w:val="0"/>
        <w:autoSpaceDN w:val="0"/>
        <w:adjustRightInd w:val="0"/>
        <w:spacing w:line="240" w:lineRule="auto"/>
        <w:ind w:firstLine="720"/>
        <w:jc w:val="both"/>
        <w:rPr>
          <w:rFonts w:ascii="Arial" w:hAnsi="Arial" w:cs="Arial"/>
        </w:rPr>
      </w:pPr>
      <w:r w:rsidRPr="00B4308B">
        <w:rPr>
          <w:rFonts w:ascii="Arial" w:hAnsi="Arial" w:cs="Arial"/>
        </w:rPr>
        <w:t>Se vor anun</w:t>
      </w:r>
      <w:r w:rsidR="0001579C" w:rsidRPr="00B4308B">
        <w:rPr>
          <w:rFonts w:ascii="Arial" w:hAnsi="Arial" w:cs="Arial"/>
        </w:rPr>
        <w:t>t</w:t>
      </w:r>
      <w:r w:rsidRPr="00B4308B">
        <w:rPr>
          <w:rFonts w:ascii="Arial" w:hAnsi="Arial" w:cs="Arial"/>
        </w:rPr>
        <w:t>a imediat autorit</w:t>
      </w:r>
      <w:r w:rsidR="0001579C" w:rsidRPr="00B4308B">
        <w:rPr>
          <w:rFonts w:ascii="Arial" w:hAnsi="Arial" w:cs="Arial"/>
        </w:rPr>
        <w:t>at</w:t>
      </w:r>
      <w:r w:rsidRPr="00B4308B">
        <w:rPr>
          <w:rFonts w:ascii="Arial" w:hAnsi="Arial" w:cs="Arial"/>
        </w:rPr>
        <w:t>ile competente pentru protec</w:t>
      </w:r>
      <w:r w:rsidR="0001579C" w:rsidRPr="00B4308B">
        <w:rPr>
          <w:rFonts w:ascii="Arial" w:hAnsi="Arial" w:cs="Arial"/>
        </w:rPr>
        <w:t>t</w:t>
      </w:r>
      <w:r w:rsidRPr="00B4308B">
        <w:rPr>
          <w:rFonts w:ascii="Arial" w:hAnsi="Arial" w:cs="Arial"/>
        </w:rPr>
        <w:t xml:space="preserve">ia mediului </w:t>
      </w:r>
      <w:r w:rsidR="0001579C" w:rsidRPr="00B4308B">
        <w:rPr>
          <w:rFonts w:ascii="Arial" w:hAnsi="Arial" w:cs="Arial"/>
        </w:rPr>
        <w:t>s</w:t>
      </w:r>
      <w:r w:rsidRPr="00B4308B">
        <w:rPr>
          <w:rFonts w:ascii="Arial" w:hAnsi="Arial" w:cs="Arial"/>
        </w:rPr>
        <w:t>i sistemul de gospod</w:t>
      </w:r>
      <w:r w:rsidR="0001579C" w:rsidRPr="00B4308B">
        <w:rPr>
          <w:rFonts w:ascii="Arial" w:hAnsi="Arial" w:cs="Arial"/>
        </w:rPr>
        <w:t>a</w:t>
      </w:r>
      <w:r w:rsidRPr="00B4308B">
        <w:rPr>
          <w:rFonts w:ascii="Arial" w:hAnsi="Arial" w:cs="Arial"/>
        </w:rPr>
        <w:t>rire a apelor asupra desf</w:t>
      </w:r>
      <w:r w:rsidR="0001579C" w:rsidRPr="00B4308B">
        <w:rPr>
          <w:rFonts w:ascii="Arial" w:hAnsi="Arial" w:cs="Arial"/>
        </w:rPr>
        <w:t>as</w:t>
      </w:r>
      <w:r w:rsidRPr="00B4308B">
        <w:rPr>
          <w:rFonts w:ascii="Arial" w:hAnsi="Arial" w:cs="Arial"/>
        </w:rPr>
        <w:t>ur</w:t>
      </w:r>
      <w:r w:rsidR="0001579C" w:rsidRPr="00B4308B">
        <w:rPr>
          <w:rFonts w:ascii="Arial" w:hAnsi="Arial" w:cs="Arial"/>
        </w:rPr>
        <w:t>a</w:t>
      </w:r>
      <w:r w:rsidRPr="00B4308B">
        <w:rPr>
          <w:rFonts w:ascii="Arial" w:hAnsi="Arial" w:cs="Arial"/>
        </w:rPr>
        <w:t>rii opera</w:t>
      </w:r>
      <w:r w:rsidR="0001579C" w:rsidRPr="00B4308B">
        <w:rPr>
          <w:rFonts w:ascii="Arial" w:hAnsi="Arial" w:cs="Arial"/>
        </w:rPr>
        <w:t>t</w:t>
      </w:r>
      <w:r w:rsidRPr="00B4308B">
        <w:rPr>
          <w:rFonts w:ascii="Arial" w:hAnsi="Arial" w:cs="Arial"/>
        </w:rPr>
        <w:t>iunilor de sistare a polu</w:t>
      </w:r>
      <w:r w:rsidR="0001579C" w:rsidRPr="00B4308B">
        <w:rPr>
          <w:rFonts w:ascii="Arial" w:hAnsi="Arial" w:cs="Arial"/>
        </w:rPr>
        <w:t>a</w:t>
      </w:r>
      <w:r w:rsidRPr="00B4308B">
        <w:rPr>
          <w:rFonts w:ascii="Arial" w:hAnsi="Arial" w:cs="Arial"/>
        </w:rPr>
        <w:t>rii accidentale.</w:t>
      </w:r>
    </w:p>
    <w:p w:rsidR="009E0C1A" w:rsidRPr="00B852DD" w:rsidRDefault="009E0C1A" w:rsidP="00B4308B">
      <w:pPr>
        <w:autoSpaceDE w:val="0"/>
        <w:autoSpaceDN w:val="0"/>
        <w:adjustRightInd w:val="0"/>
        <w:spacing w:line="240" w:lineRule="auto"/>
        <w:ind w:firstLine="720"/>
        <w:jc w:val="both"/>
        <w:rPr>
          <w:rFonts w:ascii="Arial" w:hAnsi="Arial" w:cs="Arial"/>
        </w:rPr>
      </w:pPr>
      <w:r w:rsidRPr="00B852DD">
        <w:rPr>
          <w:rFonts w:ascii="Arial" w:hAnsi="Arial" w:cs="Arial"/>
        </w:rPr>
        <w:t>MODUL DE ACTIUNE IN CAZUL PRODUCERII UNUI ACCIDENT MAJOR</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1.</w:t>
      </w:r>
      <w:r w:rsidRPr="00B4308B">
        <w:rPr>
          <w:rFonts w:ascii="Arial" w:hAnsi="Arial" w:cs="Arial"/>
        </w:rPr>
        <w:tab/>
        <w:t>Depistarea si raportarea evenimentului</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 xml:space="preserve">Persoana care observa aparitia unui accident major anunta imediat responsabilul </w:t>
      </w:r>
      <w:r w:rsidR="00B852DD">
        <w:rPr>
          <w:rFonts w:ascii="Arial" w:hAnsi="Arial" w:cs="Arial"/>
        </w:rPr>
        <w:t>statiei</w:t>
      </w:r>
      <w:r w:rsidRPr="00B4308B">
        <w:rPr>
          <w:rFonts w:ascii="Arial" w:hAnsi="Arial" w:cs="Arial"/>
        </w:rPr>
        <w:t xml:space="preserve"> si conducerea societatii . </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 xml:space="preserve">      2.  Conducerea unitatii dispune :</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 anuntarea persoanelor cu atributii prestabilite pentru combaterea poluarii, in vederea trecerii imediate la masurile si actiunile necesare eliminarii cauzelor poluarii si pentru diminuarea efectelor acesteia, locale sau din zona;</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 anuntarea imediata ISU Mehedinti, SGA Dr Tr Severin, APM Mehedinti, GNM Mehedinti (in functie de natura accidentului ) si apoi informarea periodica asupra desfasurarii operatiunilor de sistare a poluarii prin eliminarea sau anihilarea cauzelor care au produs-o si de combatere a efectelor acesteia.</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3.</w:t>
      </w:r>
      <w:r w:rsidRPr="00B4308B">
        <w:rPr>
          <w:rFonts w:ascii="Arial" w:hAnsi="Arial" w:cs="Arial"/>
        </w:rPr>
        <w:tab/>
        <w:t>Persoanele din unitate, cu atributii in combaterea poluarii accidentale actioneaza pentru:</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a.</w:t>
      </w:r>
      <w:r w:rsidRPr="00B4308B">
        <w:rPr>
          <w:rFonts w:ascii="Arial" w:hAnsi="Arial" w:cs="Arial"/>
        </w:rPr>
        <w:tab/>
        <w:t>eliminarea cauzelor care au provocat poluarea accidentala, in scopul sistarii ei;</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b.</w:t>
      </w:r>
      <w:r w:rsidRPr="00B4308B">
        <w:rPr>
          <w:rFonts w:ascii="Arial" w:hAnsi="Arial" w:cs="Arial"/>
        </w:rPr>
        <w:tab/>
        <w:t>limitarea si reducerea ariei de raspandire a substantelor poluante;</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c.</w:t>
      </w:r>
      <w:r w:rsidRPr="00B4308B">
        <w:rPr>
          <w:rFonts w:ascii="Arial" w:hAnsi="Arial" w:cs="Arial"/>
        </w:rPr>
        <w:tab/>
        <w:t>indepartarea, prin mijloace adecvate tehnic, a substantelor poluante</w:t>
      </w:r>
    </w:p>
    <w:p w:rsidR="009E0C1A" w:rsidRPr="00B4308B"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d.</w:t>
      </w:r>
      <w:r w:rsidRPr="00B4308B">
        <w:rPr>
          <w:rFonts w:ascii="Arial" w:hAnsi="Arial" w:cs="Arial"/>
        </w:rPr>
        <w:tab/>
        <w:t>colectarea, transportul si depozitarea intermediara in conditii de securitate corespunzatoare pentru mediu, in vederea  neutralizarii ori distrugerii substantelor poluante.</w:t>
      </w:r>
    </w:p>
    <w:p w:rsidR="009E0C1A" w:rsidRPr="00B4308B" w:rsidRDefault="009E0C1A" w:rsidP="00B852DD">
      <w:pPr>
        <w:autoSpaceDE w:val="0"/>
        <w:autoSpaceDN w:val="0"/>
        <w:adjustRightInd w:val="0"/>
        <w:spacing w:line="240" w:lineRule="auto"/>
        <w:ind w:firstLine="720"/>
        <w:jc w:val="both"/>
        <w:rPr>
          <w:rFonts w:ascii="Arial" w:hAnsi="Arial" w:cs="Arial"/>
        </w:rPr>
      </w:pPr>
      <w:r w:rsidRPr="00B4308B">
        <w:rPr>
          <w:rFonts w:ascii="Arial" w:hAnsi="Arial" w:cs="Arial"/>
        </w:rPr>
        <w:lastRenderedPageBreak/>
        <w:t>e.</w:t>
      </w:r>
      <w:r w:rsidRPr="00B4308B">
        <w:rPr>
          <w:rFonts w:ascii="Arial" w:hAnsi="Arial" w:cs="Arial"/>
        </w:rPr>
        <w:tab/>
        <w:t>oprirea echipamentelor pana la remedierea defectului</w:t>
      </w:r>
    </w:p>
    <w:p w:rsidR="009E0C1A" w:rsidRDefault="009E0C1A" w:rsidP="00B4308B">
      <w:pPr>
        <w:autoSpaceDE w:val="0"/>
        <w:autoSpaceDN w:val="0"/>
        <w:adjustRightInd w:val="0"/>
        <w:spacing w:line="240" w:lineRule="auto"/>
        <w:ind w:firstLine="720"/>
        <w:jc w:val="both"/>
        <w:rPr>
          <w:rFonts w:ascii="Arial" w:hAnsi="Arial" w:cs="Arial"/>
        </w:rPr>
      </w:pPr>
      <w:r w:rsidRPr="00B4308B">
        <w:rPr>
          <w:rFonts w:ascii="Arial" w:hAnsi="Arial" w:cs="Arial"/>
        </w:rPr>
        <w:t>Dupa eliminarea cauzelor poluarii accidentale si dupa eliminarea pericolului raspandirii substantelor poluante in zonele adiacente conducerea unitati informeaza  , SGA Dr Tr Severin, APM Mehedinti, GNM Mehedinti asupra sistarii fenomenului</w:t>
      </w:r>
    </w:p>
    <w:p w:rsidR="00DB2853" w:rsidRPr="009A62A7" w:rsidRDefault="00DB2853" w:rsidP="001620D6">
      <w:pPr>
        <w:autoSpaceDE w:val="0"/>
        <w:autoSpaceDN w:val="0"/>
        <w:adjustRightInd w:val="0"/>
        <w:spacing w:after="0"/>
        <w:jc w:val="center"/>
        <w:rPr>
          <w:rFonts w:ascii="Arial" w:hAnsi="Arial" w:cs="Arial"/>
          <w:b/>
          <w:sz w:val="28"/>
          <w:szCs w:val="28"/>
          <w:u w:val="single"/>
        </w:rPr>
      </w:pPr>
      <w:r w:rsidRPr="009A62A7">
        <w:rPr>
          <w:rFonts w:ascii="Arial" w:hAnsi="Arial" w:cs="Arial"/>
          <w:b/>
          <w:sz w:val="28"/>
          <w:szCs w:val="28"/>
          <w:u w:val="single"/>
        </w:rPr>
        <w:t>SCHEMA</w:t>
      </w:r>
      <w:r w:rsidR="00B852DD">
        <w:rPr>
          <w:rFonts w:ascii="Arial" w:hAnsi="Arial" w:cs="Arial"/>
          <w:b/>
          <w:sz w:val="28"/>
          <w:szCs w:val="28"/>
          <w:u w:val="single"/>
        </w:rPr>
        <w:t xml:space="preserve"> </w:t>
      </w:r>
      <w:r w:rsidR="00096BE7" w:rsidRPr="009A62A7">
        <w:rPr>
          <w:rFonts w:ascii="Arial" w:hAnsi="Arial" w:cs="Arial"/>
          <w:b/>
          <w:sz w:val="28"/>
          <w:szCs w:val="28"/>
          <w:u w:val="single"/>
        </w:rPr>
        <w:t>TRATARE DESEURI</w:t>
      </w:r>
      <w:r w:rsidR="00B4308B">
        <w:rPr>
          <w:rFonts w:ascii="Arial" w:hAnsi="Arial" w:cs="Arial"/>
          <w:b/>
          <w:sz w:val="28"/>
          <w:szCs w:val="28"/>
          <w:u w:val="single"/>
        </w:rPr>
        <w:t xml:space="preserve"> </w:t>
      </w:r>
      <w:r w:rsidR="000F4037" w:rsidRPr="009A62A7">
        <w:rPr>
          <w:rFonts w:ascii="Arial" w:hAnsi="Arial" w:cs="Arial"/>
          <w:b/>
          <w:sz w:val="28"/>
          <w:szCs w:val="28"/>
          <w:u w:val="single"/>
        </w:rPr>
        <w:t>MALOVAT</w:t>
      </w:r>
    </w:p>
    <w:p w:rsidR="00DB2853" w:rsidRPr="009A62A7" w:rsidRDefault="00DB2853" w:rsidP="001620D6">
      <w:pPr>
        <w:autoSpaceDE w:val="0"/>
        <w:autoSpaceDN w:val="0"/>
        <w:adjustRightInd w:val="0"/>
        <w:spacing w:after="0"/>
        <w:jc w:val="center"/>
        <w:rPr>
          <w:b/>
          <w:sz w:val="28"/>
          <w:szCs w:val="28"/>
          <w:u w:val="single"/>
        </w:rPr>
      </w:pPr>
    </w:p>
    <w:p w:rsidR="00157D4C" w:rsidRPr="009A62A7" w:rsidRDefault="003C21F8" w:rsidP="0055466F">
      <w:pPr>
        <w:ind w:left="2160" w:right="27" w:firstLine="720"/>
        <w:rPr>
          <w:b/>
          <w:i/>
          <w:sz w:val="36"/>
          <w:szCs w:val="36"/>
        </w:rPr>
      </w:pPr>
      <w:r>
        <w:rPr>
          <w:b/>
          <w:i/>
          <w:color w:val="948A54" w:themeColor="background2" w:themeShade="80"/>
          <w:lang w:eastAsia="ro-RO"/>
        </w:rPr>
        <w:pict>
          <v:line id="Line 15" o:spid="_x0000_s1039" style="position:absolute;left:0;text-align:left;flip:x;z-index:251652608;visibility:visible" from="204.65pt,29.45pt" to="204.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STMAIAAFUEAAAOAAAAZHJzL2Uyb0RvYy54bWysVMGO2jAQvVfqP1i+QxI2U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">
            <v:stroke endarrow="block"/>
          </v:line>
        </w:pict>
      </w:r>
      <w:r w:rsidR="00157D4C" w:rsidRPr="009A62A7">
        <w:rPr>
          <w:b/>
          <w:i/>
          <w:sz w:val="36"/>
          <w:szCs w:val="36"/>
        </w:rPr>
        <w:t>RECEPTIE DESEURI</w:t>
      </w:r>
    </w:p>
    <w:p w:rsidR="00157D4C" w:rsidRPr="009A62A7" w:rsidRDefault="00157D4C" w:rsidP="00157D4C">
      <w:pPr>
        <w:ind w:right="27"/>
        <w:rPr>
          <w:b/>
          <w:i/>
          <w:color w:val="00B050"/>
        </w:rPr>
      </w:pPr>
    </w:p>
    <w:tbl>
      <w:tblPr>
        <w:tblpPr w:leftFromText="180" w:rightFromText="180"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tblGrid>
      <w:tr w:rsidR="00106CEE" w:rsidRPr="009A62A7" w:rsidTr="00106CEE">
        <w:trPr>
          <w:trHeight w:val="270"/>
        </w:trPr>
        <w:tc>
          <w:tcPr>
            <w:tcW w:w="2538" w:type="dxa"/>
          </w:tcPr>
          <w:p w:rsidR="00106CEE" w:rsidRPr="009A62A7" w:rsidRDefault="00106CEE" w:rsidP="00106CEE">
            <w:pPr>
              <w:ind w:right="27"/>
              <w:rPr>
                <w:b/>
                <w:i/>
                <w:color w:val="FF0000"/>
              </w:rPr>
            </w:pPr>
            <w:r w:rsidRPr="009A62A7">
              <w:rPr>
                <w:b/>
                <w:i/>
                <w:color w:val="FF0000"/>
              </w:rPr>
              <w:t xml:space="preserve">CANTAR                    </w:t>
            </w:r>
          </w:p>
        </w:tc>
      </w:tr>
    </w:tbl>
    <w:p w:rsidR="00157D4C" w:rsidRPr="009A62A7" w:rsidRDefault="00157D4C" w:rsidP="00157D4C">
      <w:pPr>
        <w:ind w:right="27"/>
        <w:rPr>
          <w:b/>
          <w:i/>
          <w:color w:val="00B0F0"/>
        </w:rPr>
      </w:pPr>
    </w:p>
    <w:p w:rsidR="00157D4C" w:rsidRPr="009A62A7" w:rsidRDefault="003C21F8" w:rsidP="00157D4C">
      <w:pPr>
        <w:ind w:right="27"/>
        <w:rPr>
          <w:b/>
          <w:i/>
        </w:rPr>
      </w:pPr>
      <w:r>
        <w:rPr>
          <w:b/>
          <w:i/>
          <w:lang w:eastAsia="ro-RO"/>
        </w:rPr>
        <w:pict>
          <v:line id="Line 24" o:spid="_x0000_s1038" style="position:absolute;z-index:251661824;visibility:visible" from="216.3pt,9.4pt" to="216.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fB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">
            <v:stroke endarrow="block"/>
          </v:line>
        </w:pict>
      </w: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tblGrid>
      <w:tr w:rsidR="00106CEE" w:rsidRPr="009A62A7" w:rsidTr="00106CEE">
        <w:trPr>
          <w:trHeight w:val="61"/>
        </w:trPr>
        <w:tc>
          <w:tcPr>
            <w:tcW w:w="1758" w:type="dxa"/>
          </w:tcPr>
          <w:p w:rsidR="00106CEE" w:rsidRPr="009A62A7" w:rsidRDefault="00106CEE" w:rsidP="00106CEE">
            <w:pPr>
              <w:ind w:right="27"/>
              <w:rPr>
                <w:b/>
                <w:i/>
                <w:color w:val="FF0000"/>
              </w:rPr>
            </w:pPr>
            <w:r w:rsidRPr="009A62A7">
              <w:rPr>
                <w:b/>
                <w:i/>
                <w:color w:val="FF0000"/>
              </w:rPr>
              <w:t>Instalatii de tratare</w:t>
            </w:r>
          </w:p>
        </w:tc>
      </w:tr>
    </w:tbl>
    <w:p w:rsidR="00157D4C" w:rsidRPr="009A62A7" w:rsidRDefault="00157D4C" w:rsidP="00157D4C">
      <w:pPr>
        <w:ind w:right="27"/>
        <w:rPr>
          <w:b/>
          <w:i/>
        </w:rPr>
      </w:pPr>
    </w:p>
    <w:p w:rsidR="00157D4C" w:rsidRPr="009A62A7" w:rsidRDefault="003C21F8" w:rsidP="00157D4C">
      <w:pPr>
        <w:ind w:right="27"/>
        <w:rPr>
          <w:b/>
          <w:i/>
          <w:color w:val="FFC000"/>
        </w:rPr>
      </w:pPr>
      <w:r>
        <w:rPr>
          <w:b/>
          <w:i/>
          <w:lang w:eastAsia="ro-RO"/>
        </w:rPr>
        <w:pict>
          <v:line id="Line 18" o:spid="_x0000_s1037" style="position:absolute;z-index:251653632;visibility:visible" from="265.5pt,20pt" to="265.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">
            <v:stroke endarrow="block"/>
          </v:line>
        </w:pict>
      </w:r>
      <w:r>
        <w:rPr>
          <w:b/>
          <w:i/>
          <w:lang w:eastAsia="ro-RO"/>
        </w:rPr>
        <w:pict>
          <v:line id="Line 17" o:spid="_x0000_s1036" style="position:absolute;flip:x;z-index:251654656;visibility:visible" from="130.5pt,20pt" to="189.4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">
            <v:stroke endarrow="block"/>
          </v:line>
        </w:pict>
      </w:r>
    </w:p>
    <w:p w:rsidR="00157D4C" w:rsidRPr="009A62A7" w:rsidRDefault="00157D4C" w:rsidP="00157D4C">
      <w:pPr>
        <w:ind w:right="27"/>
        <w:rPr>
          <w:b/>
          <w:i/>
        </w:rPr>
      </w:pPr>
    </w:p>
    <w:tbl>
      <w:tblPr>
        <w:tblpPr w:leftFromText="180" w:rightFromText="180" w:vertAnchor="text" w:horzAnchor="page" w:tblpX="6637"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tblGrid>
      <w:tr w:rsidR="00106CEE" w:rsidRPr="009A62A7" w:rsidTr="00106CEE">
        <w:trPr>
          <w:trHeight w:val="553"/>
        </w:trPr>
        <w:tc>
          <w:tcPr>
            <w:tcW w:w="1705" w:type="dxa"/>
          </w:tcPr>
          <w:p w:rsidR="00106CEE" w:rsidRPr="009A62A7" w:rsidRDefault="00106CEE" w:rsidP="00106CEE">
            <w:pPr>
              <w:ind w:right="27"/>
              <w:rPr>
                <w:b/>
                <w:i/>
                <w:color w:val="00B0F0"/>
              </w:rPr>
            </w:pPr>
          </w:p>
          <w:p w:rsidR="00106CEE" w:rsidRPr="009A62A7" w:rsidRDefault="00106CEE" w:rsidP="00106CEE">
            <w:pPr>
              <w:ind w:right="27"/>
              <w:rPr>
                <w:b/>
                <w:i/>
                <w:color w:val="00B0F0"/>
              </w:rPr>
            </w:pPr>
            <w:r w:rsidRPr="009A62A7">
              <w:rPr>
                <w:b/>
                <w:i/>
                <w:color w:val="00B0F0"/>
              </w:rPr>
              <w:t xml:space="preserve">STATIE TMB                    </w:t>
            </w:r>
          </w:p>
        </w:tc>
      </w:tr>
    </w:tbl>
    <w:tbl>
      <w:tblPr>
        <w:tblpPr w:leftFromText="180" w:rightFromText="180" w:vertAnchor="text" w:horzAnchor="page" w:tblpX="3037"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7"/>
      </w:tblGrid>
      <w:tr w:rsidR="00106CEE" w:rsidRPr="009A62A7" w:rsidTr="00106CEE">
        <w:trPr>
          <w:trHeight w:val="597"/>
        </w:trPr>
        <w:tc>
          <w:tcPr>
            <w:tcW w:w="1997" w:type="dxa"/>
          </w:tcPr>
          <w:p w:rsidR="00106CEE" w:rsidRPr="009A62A7" w:rsidRDefault="00106CEE" w:rsidP="00106CEE">
            <w:pPr>
              <w:ind w:right="27"/>
              <w:rPr>
                <w:b/>
                <w:i/>
              </w:rPr>
            </w:pPr>
          </w:p>
          <w:p w:rsidR="00106CEE" w:rsidRPr="009A62A7" w:rsidRDefault="00106CEE" w:rsidP="00106CEE">
            <w:pPr>
              <w:ind w:right="27"/>
              <w:rPr>
                <w:b/>
                <w:i/>
                <w:color w:val="7030A0"/>
              </w:rPr>
            </w:pPr>
            <w:r w:rsidRPr="009A62A7">
              <w:rPr>
                <w:b/>
                <w:i/>
                <w:color w:val="7030A0"/>
              </w:rPr>
              <w:t xml:space="preserve">STATIE  SS                    </w:t>
            </w:r>
          </w:p>
        </w:tc>
      </w:tr>
    </w:tbl>
    <w:p w:rsidR="000A7134" w:rsidRPr="009A62A7" w:rsidRDefault="000A7134" w:rsidP="00157D4C">
      <w:pPr>
        <w:ind w:right="27"/>
        <w:rPr>
          <w:b/>
          <w:i/>
        </w:rPr>
      </w:pPr>
    </w:p>
    <w:p w:rsidR="00157D4C" w:rsidRPr="009A62A7" w:rsidRDefault="00157D4C" w:rsidP="00157D4C">
      <w:pPr>
        <w:ind w:right="27"/>
        <w:rPr>
          <w:b/>
          <w:i/>
        </w:rPr>
      </w:pPr>
    </w:p>
    <w:p w:rsidR="00157D4C" w:rsidRPr="009A62A7" w:rsidRDefault="003C21F8" w:rsidP="00157D4C">
      <w:pPr>
        <w:pStyle w:val="Frspaiere"/>
        <w:jc w:val="center"/>
        <w:rPr>
          <w:i/>
          <w:sz w:val="24"/>
          <w:szCs w:val="24"/>
          <w:lang w:val="ro-RO"/>
        </w:rPr>
      </w:pPr>
      <w:r>
        <w:rPr>
          <w:b/>
          <w:i/>
          <w:lang w:eastAsia="ro-RO"/>
        </w:rPr>
        <w:pict>
          <v:line id="Line 22" o:spid="_x0000_s1034" style="position:absolute;left:0;text-align:left;z-index:251660800;visibility:visible" from="305.1pt,7.75pt" to="345.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ECLw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">
            <v:stroke endarrow="block"/>
          </v:line>
        </w:pict>
      </w:r>
      <w:r>
        <w:rPr>
          <w:b/>
          <w:i/>
          <w:lang w:eastAsia="ro-RO"/>
        </w:rPr>
        <w:pict>
          <v:line id="Line 40" o:spid="_x0000_s1035" style="position:absolute;left:0;text-align:left;flip:x;z-index:251662848;visibility:visible" from="227pt,11.5pt" to="251.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">
            <v:stroke endarrow="block"/>
          </v:line>
        </w:pict>
      </w:r>
      <w:r>
        <w:rPr>
          <w:i/>
          <w:noProof/>
          <w:sz w:val="24"/>
          <w:szCs w:val="24"/>
          <w:lang w:val="ro-RO" w:eastAsia="ro-RO"/>
        </w:rPr>
        <w:pict>
          <v:line id="Line 21" o:spid="_x0000_s1033" style="position:absolute;left:0;text-align:left;z-index:251659776;visibility:visible" from="97.25pt,7.75pt" to="120.5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">
            <v:stroke endarrow="block"/>
          </v:line>
        </w:pict>
      </w:r>
      <w:r>
        <w:rPr>
          <w:b/>
          <w:i/>
          <w:noProof/>
          <w:sz w:val="24"/>
          <w:szCs w:val="24"/>
          <w:lang w:val="ro-RO" w:eastAsia="ro-RO"/>
        </w:rPr>
        <w:pict>
          <v:line id="Line 16" o:spid="_x0000_s1032" style="position:absolute;left:0;text-align:left;flip:x;z-index:251655680;visibility:visible" from="52.45pt,7.75pt" to="81.0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">
            <v:stroke endarrow="block"/>
          </v:line>
        </w:pict>
      </w:r>
    </w:p>
    <w:tbl>
      <w:tblPr>
        <w:tblpPr w:leftFromText="180" w:rightFromText="180" w:vertAnchor="text" w:horzAnchor="margin" w:tblpY="2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106CEE" w:rsidRPr="009A62A7" w:rsidTr="00106CEE">
        <w:trPr>
          <w:trHeight w:val="270"/>
        </w:trPr>
        <w:tc>
          <w:tcPr>
            <w:tcW w:w="1467" w:type="dxa"/>
          </w:tcPr>
          <w:p w:rsidR="00106CEE" w:rsidRPr="009A62A7" w:rsidRDefault="00106CEE" w:rsidP="00106CEE">
            <w:pPr>
              <w:ind w:right="27"/>
              <w:rPr>
                <w:b/>
                <w:i/>
                <w:color w:val="7030A0"/>
              </w:rPr>
            </w:pPr>
            <w:r w:rsidRPr="009A62A7">
              <w:rPr>
                <w:b/>
                <w:i/>
                <w:color w:val="7030A0"/>
              </w:rPr>
              <w:t xml:space="preserve">CANTAR                    </w:t>
            </w:r>
          </w:p>
        </w:tc>
      </w:tr>
    </w:tbl>
    <w:tbl>
      <w:tblPr>
        <w:tblpPr w:leftFromText="180" w:rightFromText="180" w:vertAnchor="text" w:horzAnchor="page" w:tblpX="3665"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106CEE" w:rsidRPr="009A62A7" w:rsidTr="00106CEE">
        <w:trPr>
          <w:trHeight w:val="270"/>
        </w:trPr>
        <w:tc>
          <w:tcPr>
            <w:tcW w:w="1467" w:type="dxa"/>
          </w:tcPr>
          <w:p w:rsidR="00106CEE" w:rsidRPr="009A62A7" w:rsidRDefault="00106CEE" w:rsidP="00106CEE">
            <w:pPr>
              <w:ind w:right="27"/>
              <w:rPr>
                <w:b/>
                <w:i/>
                <w:color w:val="948A54" w:themeColor="background2" w:themeShade="80"/>
              </w:rPr>
            </w:pPr>
            <w:r w:rsidRPr="009A62A7">
              <w:rPr>
                <w:b/>
                <w:i/>
                <w:color w:val="948A54" w:themeColor="background2" w:themeShade="80"/>
              </w:rPr>
              <w:t xml:space="preserve">CANTAR                    </w:t>
            </w:r>
          </w:p>
        </w:tc>
      </w:tr>
    </w:tbl>
    <w:tbl>
      <w:tblPr>
        <w:tblpPr w:leftFromText="180" w:rightFromText="180" w:vertAnchor="text" w:horzAnchor="page" w:tblpX="8148"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106CEE" w:rsidRPr="009A62A7" w:rsidTr="00106CEE">
        <w:trPr>
          <w:trHeight w:val="270"/>
        </w:trPr>
        <w:tc>
          <w:tcPr>
            <w:tcW w:w="1467" w:type="dxa"/>
          </w:tcPr>
          <w:p w:rsidR="00106CEE" w:rsidRPr="009A62A7" w:rsidRDefault="003C21F8" w:rsidP="00106CEE">
            <w:pPr>
              <w:ind w:right="27"/>
              <w:rPr>
                <w:b/>
                <w:i/>
                <w:color w:val="948A54" w:themeColor="background2" w:themeShade="80"/>
              </w:rPr>
            </w:pPr>
            <w:r>
              <w:rPr>
                <w:b/>
                <w:i/>
                <w:color w:val="948A54" w:themeColor="background2" w:themeShade="80"/>
                <w:lang w:eastAsia="ro-RO"/>
              </w:rPr>
              <w:pict>
                <v:line id="Line 58" o:spid="_x0000_s1042" style="position:absolute;z-index:251657728;visibility:visible;mso-position-horizontal-relative:text;mso-position-vertical-relative:text" from="23.85pt,24.7pt" to="23.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">
                  <v:stroke endarrow="block"/>
                </v:line>
              </w:pict>
            </w:r>
            <w:r w:rsidR="00106CEE" w:rsidRPr="009A62A7">
              <w:rPr>
                <w:b/>
                <w:i/>
                <w:color w:val="948A54" w:themeColor="background2" w:themeShade="80"/>
              </w:rPr>
              <w:t xml:space="preserve">CANTAR                    </w:t>
            </w:r>
          </w:p>
        </w:tc>
      </w:tr>
    </w:tbl>
    <w:p w:rsidR="00502BF9" w:rsidRPr="009A62A7" w:rsidRDefault="00502BF9" w:rsidP="00157D4C">
      <w:pPr>
        <w:ind w:right="27"/>
        <w:rPr>
          <w:b/>
          <w:i/>
        </w:rPr>
      </w:pPr>
    </w:p>
    <w:tbl>
      <w:tblPr>
        <w:tblpPr w:leftFromText="180" w:rightFromText="180" w:vertAnchor="text" w:horzAnchor="page" w:tblpX="5836"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106CEE" w:rsidRPr="009A62A7" w:rsidTr="00106CEE">
        <w:trPr>
          <w:trHeight w:val="270"/>
        </w:trPr>
        <w:tc>
          <w:tcPr>
            <w:tcW w:w="1467" w:type="dxa"/>
          </w:tcPr>
          <w:p w:rsidR="00106CEE" w:rsidRPr="009A62A7" w:rsidRDefault="003C21F8" w:rsidP="00106CEE">
            <w:pPr>
              <w:ind w:right="27"/>
              <w:rPr>
                <w:b/>
                <w:i/>
                <w:color w:val="548DD4" w:themeColor="text2" w:themeTint="99"/>
              </w:rPr>
            </w:pPr>
            <w:r>
              <w:rPr>
                <w:b/>
                <w:i/>
                <w:color w:val="548DD4" w:themeColor="text2" w:themeTint="99"/>
                <w:lang w:eastAsia="ro-RO"/>
              </w:rPr>
              <w:pict>
                <v:line id="Line 57" o:spid="_x0000_s1041" style="position:absolute;z-index:251658752;visibility:visible;mso-position-horizontal-relative:text;mso-position-vertical-relative:text" from="34.7pt,24.6pt" to="34.7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hZJwIAAEo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">
                  <v:stroke endarrow="block"/>
                </v:line>
              </w:pict>
            </w:r>
            <w:r w:rsidR="00106CEE" w:rsidRPr="009A62A7">
              <w:rPr>
                <w:b/>
                <w:i/>
                <w:color w:val="548DD4" w:themeColor="text2" w:themeTint="99"/>
              </w:rPr>
              <w:t xml:space="preserve">CANTAR                    </w:t>
            </w:r>
          </w:p>
        </w:tc>
      </w:tr>
    </w:tbl>
    <w:tbl>
      <w:tblPr>
        <w:tblpPr w:leftFromText="180" w:rightFromText="180" w:vertAnchor="text" w:horzAnchor="page" w:tblpX="3320" w:tblpY="14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tblGrid>
      <w:tr w:rsidR="00106CEE" w:rsidRPr="009A62A7" w:rsidTr="00106CEE">
        <w:trPr>
          <w:trHeight w:val="498"/>
        </w:trPr>
        <w:tc>
          <w:tcPr>
            <w:tcW w:w="1757" w:type="dxa"/>
          </w:tcPr>
          <w:p w:rsidR="00106CEE" w:rsidRPr="009A62A7" w:rsidRDefault="00106CEE" w:rsidP="00106CEE">
            <w:pPr>
              <w:ind w:right="27"/>
              <w:rPr>
                <w:b/>
                <w:i/>
                <w:color w:val="948A54" w:themeColor="background2" w:themeShade="80"/>
              </w:rPr>
            </w:pPr>
            <w:r w:rsidRPr="009A62A7">
              <w:rPr>
                <w:b/>
                <w:i/>
                <w:color w:val="948A54" w:themeColor="background2" w:themeShade="80"/>
              </w:rPr>
              <w:t xml:space="preserve">Refuz eliminat  in depozit </w:t>
            </w:r>
          </w:p>
        </w:tc>
      </w:tr>
    </w:tbl>
    <w:p w:rsidR="00157D4C" w:rsidRPr="009A62A7" w:rsidRDefault="003C21F8" w:rsidP="00157D4C">
      <w:pPr>
        <w:ind w:right="27"/>
        <w:rPr>
          <w:b/>
          <w:i/>
        </w:rPr>
      </w:pPr>
      <w:r>
        <w:rPr>
          <w:b/>
          <w:i/>
          <w:lang w:eastAsia="ro-RO"/>
        </w:rPr>
        <w:pict>
          <v:line id="Line 63" o:spid="_x0000_s1027" style="position:absolute;z-index:251663872;visibility:visible;mso-position-horizontal-relative:text;mso-position-vertical-relative:text" from="127.05pt,29.55pt" to="127.0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CNJgIAAEo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">
            <v:stroke endarrow="block"/>
          </v:line>
        </w:pict>
      </w:r>
      <w:r w:rsidR="00106CEE">
        <w:rPr>
          <w:b/>
          <w:i/>
          <w:lang w:val="en-US"/>
        </w:rPr>
        <w:drawing>
          <wp:inline distT="0" distB="0" distL="0" distR="0">
            <wp:extent cx="123825" cy="32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23850"/>
                    </a:xfrm>
                    <a:prstGeom prst="rect">
                      <a:avLst/>
                    </a:prstGeom>
                    <a:noFill/>
                  </pic:spPr>
                </pic:pic>
              </a:graphicData>
            </a:graphic>
          </wp:inline>
        </w:drawing>
      </w:r>
    </w:p>
    <w:p w:rsidR="00157D4C" w:rsidRPr="009A62A7" w:rsidRDefault="00157D4C" w:rsidP="00157D4C">
      <w:pPr>
        <w:pStyle w:val="Frspaiere"/>
        <w:ind w:left="7200"/>
        <w:rPr>
          <w:i/>
          <w:sz w:val="24"/>
          <w:szCs w:val="24"/>
          <w:lang w:val="ro-RO"/>
        </w:rPr>
      </w:pPr>
    </w:p>
    <w:tbl>
      <w:tblPr>
        <w:tblpPr w:leftFromText="180" w:rightFromText="180" w:vertAnchor="text" w:horzAnchor="page" w:tblpX="1070"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tblGrid>
      <w:tr w:rsidR="00106CEE" w:rsidRPr="009A62A7" w:rsidTr="00106CEE">
        <w:trPr>
          <w:trHeight w:val="498"/>
        </w:trPr>
        <w:tc>
          <w:tcPr>
            <w:tcW w:w="1757" w:type="dxa"/>
          </w:tcPr>
          <w:p w:rsidR="00106CEE" w:rsidRPr="009A62A7" w:rsidRDefault="00106CEE" w:rsidP="00106CEE">
            <w:pPr>
              <w:ind w:right="27"/>
              <w:rPr>
                <w:b/>
                <w:i/>
                <w:color w:val="7030A0"/>
              </w:rPr>
            </w:pPr>
            <w:r w:rsidRPr="009A62A7">
              <w:rPr>
                <w:b/>
                <w:i/>
                <w:color w:val="7030A0"/>
              </w:rPr>
              <w:t xml:space="preserve">Valorificare </w:t>
            </w:r>
          </w:p>
        </w:tc>
      </w:tr>
    </w:tbl>
    <w:tbl>
      <w:tblPr>
        <w:tblpPr w:leftFromText="180" w:rightFromText="180" w:vertAnchor="text" w:horzAnchor="page" w:tblpX="8168"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tblGrid>
      <w:tr w:rsidR="00106CEE" w:rsidRPr="009A62A7" w:rsidTr="00106CEE">
        <w:trPr>
          <w:trHeight w:val="498"/>
        </w:trPr>
        <w:tc>
          <w:tcPr>
            <w:tcW w:w="1757" w:type="dxa"/>
          </w:tcPr>
          <w:p w:rsidR="00106CEE" w:rsidRPr="009A62A7" w:rsidRDefault="00106CEE" w:rsidP="00106CEE">
            <w:pPr>
              <w:ind w:right="27"/>
              <w:rPr>
                <w:b/>
                <w:i/>
                <w:color w:val="948A54" w:themeColor="background2" w:themeShade="80"/>
              </w:rPr>
            </w:pPr>
            <w:r w:rsidRPr="009A62A7">
              <w:rPr>
                <w:b/>
                <w:i/>
                <w:color w:val="948A54" w:themeColor="background2" w:themeShade="80"/>
              </w:rPr>
              <w:t>Refuz eliminat in depozit</w:t>
            </w:r>
          </w:p>
        </w:tc>
      </w:tr>
    </w:tbl>
    <w:p w:rsidR="00157D4C" w:rsidRPr="009A62A7" w:rsidRDefault="00157D4C" w:rsidP="00157D4C">
      <w:pPr>
        <w:pStyle w:val="Frspaiere"/>
        <w:ind w:left="7200"/>
        <w:rPr>
          <w:i/>
          <w:sz w:val="24"/>
          <w:szCs w:val="24"/>
          <w:lang w:val="ro-RO"/>
        </w:rPr>
      </w:pPr>
    </w:p>
    <w:tbl>
      <w:tblPr>
        <w:tblpPr w:leftFromText="180" w:rightFromText="180" w:vertAnchor="text" w:horzAnchor="page" w:tblpX="5744"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tblGrid>
      <w:tr w:rsidR="00106CEE" w:rsidRPr="009A62A7" w:rsidTr="00106CEE">
        <w:trPr>
          <w:trHeight w:val="498"/>
        </w:trPr>
        <w:tc>
          <w:tcPr>
            <w:tcW w:w="1443" w:type="dxa"/>
          </w:tcPr>
          <w:p w:rsidR="00106CEE" w:rsidRPr="009A62A7" w:rsidRDefault="00106CEE" w:rsidP="00106CEE">
            <w:pPr>
              <w:ind w:right="27"/>
              <w:rPr>
                <w:b/>
                <w:i/>
                <w:color w:val="00B0F0"/>
              </w:rPr>
            </w:pPr>
            <w:r w:rsidRPr="009A62A7">
              <w:rPr>
                <w:b/>
                <w:i/>
                <w:color w:val="00B0F0"/>
              </w:rPr>
              <w:t xml:space="preserve">Valorificare                 </w:t>
            </w:r>
          </w:p>
        </w:tc>
      </w:tr>
    </w:tbl>
    <w:p w:rsidR="00157D4C" w:rsidRPr="009A62A7" w:rsidRDefault="003C21F8" w:rsidP="00157D4C">
      <w:pPr>
        <w:pStyle w:val="Frspaiere"/>
        <w:ind w:left="1440"/>
        <w:rPr>
          <w:i/>
          <w:sz w:val="24"/>
          <w:szCs w:val="24"/>
          <w:lang w:val="ro-RO"/>
        </w:rPr>
      </w:pPr>
      <w:r>
        <w:rPr>
          <w:b/>
          <w:i/>
          <w:noProof/>
          <w:sz w:val="24"/>
          <w:szCs w:val="24"/>
          <w:lang w:val="ro-RO" w:eastAsia="ro-RO"/>
        </w:rPr>
        <w:pict>
          <v:line id="Line 19" o:spid="_x0000_s1029" style="position:absolute;left:0;text-align:left;flip:x;z-index:251656704;visibility:visible;mso-position-horizontal-relative:text;mso-position-vertical-relative:text" from="399.15pt,9.5pt" to="423.4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">
            <v:stroke endarrow="block"/>
          </v:line>
        </w:pict>
      </w:r>
    </w:p>
    <w:p w:rsidR="00157D4C" w:rsidRPr="009A62A7" w:rsidRDefault="00157D4C" w:rsidP="00157D4C">
      <w:pPr>
        <w:pStyle w:val="Frspaiere"/>
        <w:rPr>
          <w:b/>
          <w:i/>
          <w:sz w:val="24"/>
          <w:szCs w:val="24"/>
          <w:lang w:val="ro-RO"/>
        </w:rPr>
      </w:pPr>
    </w:p>
    <w:p w:rsidR="000A7134" w:rsidRPr="009A62A7" w:rsidRDefault="000A7134" w:rsidP="00157D4C">
      <w:pPr>
        <w:pStyle w:val="Frspaiere"/>
        <w:rPr>
          <w:b/>
          <w:i/>
          <w:sz w:val="24"/>
          <w:szCs w:val="24"/>
          <w:lang w:val="ro-RO"/>
        </w:rPr>
      </w:pPr>
    </w:p>
    <w:p w:rsidR="00157D4C" w:rsidRPr="009A62A7" w:rsidRDefault="00157D4C" w:rsidP="00157D4C">
      <w:pPr>
        <w:pStyle w:val="Frspaiere"/>
        <w:rPr>
          <w:b/>
          <w:i/>
          <w:sz w:val="24"/>
          <w:szCs w:val="24"/>
          <w:lang w:val="ro-RO"/>
        </w:rPr>
      </w:pPr>
    </w:p>
    <w:p w:rsidR="000508E3" w:rsidRDefault="000508E3" w:rsidP="00157D4C">
      <w:pPr>
        <w:rPr>
          <w:i/>
        </w:rPr>
      </w:pPr>
    </w:p>
    <w:p w:rsidR="001620D6" w:rsidRPr="009A62A7" w:rsidRDefault="001620D6" w:rsidP="005317CC">
      <w:pPr>
        <w:autoSpaceDE w:val="0"/>
        <w:autoSpaceDN w:val="0"/>
        <w:adjustRightInd w:val="0"/>
        <w:spacing w:after="0"/>
        <w:jc w:val="both"/>
        <w:rPr>
          <w:rFonts w:ascii="Arial" w:eastAsiaTheme="minorHAnsi" w:hAnsi="Arial" w:cs="Arial"/>
          <w:b/>
          <w:i/>
          <w:u w:val="single"/>
        </w:rPr>
      </w:pPr>
      <w:r w:rsidRPr="009A62A7">
        <w:rPr>
          <w:rFonts w:ascii="Arial" w:eastAsiaTheme="minorHAnsi" w:hAnsi="Arial" w:cs="Arial"/>
          <w:b/>
          <w:i/>
          <w:u w:val="single"/>
        </w:rPr>
        <w:t>2. ACTIVITATI AUXILIARE:</w:t>
      </w:r>
    </w:p>
    <w:p w:rsidR="001620D6" w:rsidRPr="009A62A7" w:rsidRDefault="001620D6" w:rsidP="0099563B">
      <w:pPr>
        <w:pStyle w:val="Listparagraf"/>
        <w:numPr>
          <w:ilvl w:val="0"/>
          <w:numId w:val="13"/>
        </w:numPr>
        <w:autoSpaceDE w:val="0"/>
        <w:autoSpaceDN w:val="0"/>
        <w:adjustRightInd w:val="0"/>
        <w:spacing w:after="0"/>
        <w:jc w:val="both"/>
        <w:rPr>
          <w:rFonts w:ascii="Arial" w:eastAsiaTheme="minorHAnsi" w:hAnsi="Arial" w:cs="Arial"/>
          <w:sz w:val="24"/>
          <w:szCs w:val="24"/>
        </w:rPr>
      </w:pPr>
      <w:r w:rsidRPr="009A62A7">
        <w:rPr>
          <w:rFonts w:ascii="Arial" w:eastAsiaTheme="minorHAnsi" w:hAnsi="Arial" w:cs="Arial"/>
          <w:sz w:val="24"/>
          <w:szCs w:val="24"/>
        </w:rPr>
        <w:t>Alimentarea cu apa;</w:t>
      </w:r>
    </w:p>
    <w:p w:rsidR="001620D6" w:rsidRPr="009A62A7" w:rsidRDefault="001620D6" w:rsidP="0099563B">
      <w:pPr>
        <w:pStyle w:val="Listparagraf"/>
        <w:numPr>
          <w:ilvl w:val="0"/>
          <w:numId w:val="13"/>
        </w:numPr>
        <w:autoSpaceDE w:val="0"/>
        <w:autoSpaceDN w:val="0"/>
        <w:adjustRightInd w:val="0"/>
        <w:spacing w:after="0"/>
        <w:jc w:val="both"/>
        <w:rPr>
          <w:rFonts w:ascii="Arial" w:eastAsiaTheme="minorHAnsi" w:hAnsi="Arial" w:cs="Arial"/>
          <w:sz w:val="24"/>
          <w:szCs w:val="24"/>
        </w:rPr>
      </w:pPr>
      <w:r w:rsidRPr="009A62A7">
        <w:rPr>
          <w:rFonts w:ascii="Arial" w:eastAsiaTheme="minorHAnsi" w:hAnsi="Arial" w:cs="Arial"/>
          <w:sz w:val="24"/>
          <w:szCs w:val="24"/>
        </w:rPr>
        <w:t>Alimentarea cu energie electrica;</w:t>
      </w:r>
    </w:p>
    <w:p w:rsidR="005317CC" w:rsidRPr="009A62A7" w:rsidRDefault="005317CC" w:rsidP="0099563B">
      <w:pPr>
        <w:pStyle w:val="Listparagraf"/>
        <w:numPr>
          <w:ilvl w:val="0"/>
          <w:numId w:val="13"/>
        </w:numPr>
        <w:autoSpaceDE w:val="0"/>
        <w:autoSpaceDN w:val="0"/>
        <w:adjustRightInd w:val="0"/>
        <w:spacing w:after="0"/>
        <w:jc w:val="both"/>
        <w:rPr>
          <w:rFonts w:ascii="Arial" w:eastAsiaTheme="minorHAnsi" w:hAnsi="Arial" w:cs="Arial"/>
          <w:sz w:val="24"/>
          <w:szCs w:val="24"/>
        </w:rPr>
      </w:pPr>
      <w:r w:rsidRPr="009A62A7">
        <w:rPr>
          <w:rFonts w:ascii="Arial" w:eastAsiaTheme="minorHAnsi" w:hAnsi="Arial" w:cs="Arial"/>
          <w:sz w:val="24"/>
          <w:szCs w:val="24"/>
        </w:rPr>
        <w:t>Colectarea apelor uzate;</w:t>
      </w:r>
    </w:p>
    <w:p w:rsidR="001620D6" w:rsidRPr="009A62A7" w:rsidRDefault="002F3EC7" w:rsidP="0099563B">
      <w:pPr>
        <w:pStyle w:val="Listparagraf"/>
        <w:numPr>
          <w:ilvl w:val="0"/>
          <w:numId w:val="13"/>
        </w:numPr>
        <w:autoSpaceDE w:val="0"/>
        <w:autoSpaceDN w:val="0"/>
        <w:adjustRightInd w:val="0"/>
        <w:spacing w:after="0"/>
        <w:jc w:val="both"/>
        <w:rPr>
          <w:rFonts w:ascii="Arial" w:eastAsiaTheme="minorHAnsi" w:hAnsi="Arial" w:cs="Arial"/>
          <w:sz w:val="24"/>
          <w:szCs w:val="24"/>
        </w:rPr>
      </w:pPr>
      <w:r>
        <w:rPr>
          <w:rFonts w:ascii="Arial" w:eastAsiaTheme="minorHAnsi" w:hAnsi="Arial" w:cs="Arial"/>
          <w:sz w:val="24"/>
          <w:szCs w:val="24"/>
        </w:rPr>
        <w:t>Pretatare levigat</w:t>
      </w:r>
      <w:r w:rsidR="001620D6" w:rsidRPr="009A62A7">
        <w:rPr>
          <w:rFonts w:ascii="Arial" w:eastAsiaTheme="minorHAnsi" w:hAnsi="Arial" w:cs="Arial"/>
          <w:sz w:val="24"/>
          <w:szCs w:val="24"/>
        </w:rPr>
        <w:t>;</w:t>
      </w:r>
    </w:p>
    <w:p w:rsidR="001620D6" w:rsidRPr="009A62A7" w:rsidRDefault="001620D6" w:rsidP="001620D6">
      <w:pPr>
        <w:pStyle w:val="Default"/>
        <w:spacing w:line="276" w:lineRule="auto"/>
        <w:rPr>
          <w:rFonts w:asciiTheme="minorHAnsi" w:hAnsiTheme="minorHAnsi" w:cstheme="minorHAnsi"/>
          <w:i/>
          <w:iCs/>
          <w:lang w:val="ro-RO"/>
        </w:rPr>
      </w:pPr>
    </w:p>
    <w:p w:rsidR="001620D6" w:rsidRPr="00B852DD" w:rsidRDefault="001620D6" w:rsidP="00B852DD">
      <w:pPr>
        <w:autoSpaceDE w:val="0"/>
        <w:autoSpaceDN w:val="0"/>
        <w:adjustRightInd w:val="0"/>
        <w:spacing w:after="0" w:line="240" w:lineRule="auto"/>
        <w:jc w:val="both"/>
        <w:rPr>
          <w:rFonts w:ascii="Arial" w:hAnsi="Arial" w:cs="Arial"/>
        </w:rPr>
      </w:pPr>
      <w:r w:rsidRPr="00B852DD">
        <w:rPr>
          <w:rFonts w:ascii="Arial" w:hAnsi="Arial" w:cs="Arial"/>
          <w:b/>
          <w:i/>
        </w:rPr>
        <w:t>Amplasamentul</w:t>
      </w:r>
      <w:r w:rsidRPr="00B852DD">
        <w:rPr>
          <w:rFonts w:ascii="Arial" w:hAnsi="Arial" w:cs="Arial"/>
        </w:rPr>
        <w:t xml:space="preserve">  beneficiaza de urmatoarele facilitati:</w:t>
      </w:r>
    </w:p>
    <w:p w:rsidR="000269A1" w:rsidRPr="00B852DD" w:rsidRDefault="001620D6" w:rsidP="00B852DD">
      <w:pPr>
        <w:pStyle w:val="Listparagraf"/>
        <w:numPr>
          <w:ilvl w:val="0"/>
          <w:numId w:val="25"/>
        </w:numPr>
        <w:shd w:val="clear" w:color="auto" w:fill="FFFFFF"/>
        <w:spacing w:after="0" w:line="240" w:lineRule="auto"/>
        <w:ind w:left="142" w:firstLine="218"/>
        <w:jc w:val="both"/>
        <w:rPr>
          <w:rFonts w:ascii="Arial" w:eastAsia="Times New Roman" w:hAnsi="Arial" w:cs="Arial"/>
          <w:sz w:val="24"/>
          <w:szCs w:val="24"/>
        </w:rPr>
      </w:pPr>
      <w:r w:rsidRPr="00B852DD">
        <w:rPr>
          <w:rFonts w:ascii="Arial" w:eastAsia="Times New Roman" w:hAnsi="Arial" w:cs="Arial"/>
          <w:b/>
          <w:sz w:val="24"/>
          <w:szCs w:val="24"/>
        </w:rPr>
        <w:t xml:space="preserve">Alimentarea cu apa </w:t>
      </w:r>
      <w:r w:rsidRPr="00B852DD">
        <w:rPr>
          <w:rFonts w:ascii="Arial" w:eastAsia="Times New Roman" w:hAnsi="Arial" w:cs="Arial"/>
          <w:sz w:val="24"/>
          <w:szCs w:val="24"/>
        </w:rPr>
        <w:t>in scop igienico-sani</w:t>
      </w:r>
      <w:r w:rsidR="000269A1" w:rsidRPr="00B852DD">
        <w:rPr>
          <w:rFonts w:ascii="Arial" w:eastAsia="Times New Roman" w:hAnsi="Arial" w:cs="Arial"/>
          <w:sz w:val="24"/>
          <w:szCs w:val="24"/>
        </w:rPr>
        <w:t xml:space="preserve">tar, pentru udat spatiile verzi, in scop tehnologic, pentru refacerea rezervei de incendiu si pentru </w:t>
      </w:r>
      <w:r w:rsidRPr="00B852DD">
        <w:rPr>
          <w:rFonts w:ascii="Arial" w:eastAsia="Times New Roman" w:hAnsi="Arial" w:cs="Arial"/>
          <w:sz w:val="24"/>
          <w:szCs w:val="24"/>
        </w:rPr>
        <w:t>spalarea rotilor autovehiculelor se face din sursa subterana, p</w:t>
      </w:r>
      <w:r w:rsidR="000269A1" w:rsidRPr="00B852DD">
        <w:rPr>
          <w:rFonts w:ascii="Arial" w:eastAsia="Times New Roman" w:hAnsi="Arial" w:cs="Arial"/>
          <w:sz w:val="24"/>
          <w:szCs w:val="24"/>
        </w:rPr>
        <w:t>rin intermediul unui put forat de medie adâncime</w:t>
      </w:r>
      <w:r w:rsidR="00DE3673" w:rsidRPr="00B852DD">
        <w:rPr>
          <w:rFonts w:ascii="Arial" w:eastAsia="Times New Roman" w:hAnsi="Arial" w:cs="Arial"/>
          <w:sz w:val="24"/>
          <w:szCs w:val="24"/>
        </w:rPr>
        <w:t>avand H=125m, Q=9l/s, Nhs = 7,5m, Nhd = 15m, D=225mm</w:t>
      </w:r>
      <w:r w:rsidR="000269A1" w:rsidRPr="00B852DD">
        <w:rPr>
          <w:rFonts w:ascii="Arial" w:eastAsia="Times New Roman" w:hAnsi="Arial" w:cs="Arial"/>
          <w:sz w:val="24"/>
          <w:szCs w:val="24"/>
        </w:rPr>
        <w:t>.</w:t>
      </w:r>
      <w:r w:rsidR="000508E3" w:rsidRPr="00B852DD">
        <w:rPr>
          <w:rFonts w:ascii="Arial" w:eastAsia="Times New Roman" w:hAnsi="Arial" w:cs="Arial"/>
          <w:sz w:val="24"/>
          <w:szCs w:val="24"/>
        </w:rPr>
        <w:t xml:space="preserve"> Pe amplasament mai exista un put forat de mica adancime – </w:t>
      </w:r>
      <w:r w:rsidR="00B852DD" w:rsidRPr="00B852DD">
        <w:rPr>
          <w:rFonts w:ascii="Arial" w:eastAsia="Times New Roman" w:hAnsi="Arial" w:cs="Arial"/>
          <w:sz w:val="24"/>
          <w:szCs w:val="24"/>
        </w:rPr>
        <w:t>3</w:t>
      </w:r>
      <w:r w:rsidR="000508E3" w:rsidRPr="00B852DD">
        <w:rPr>
          <w:rFonts w:ascii="Arial" w:eastAsia="Times New Roman" w:hAnsi="Arial" w:cs="Arial"/>
          <w:sz w:val="24"/>
          <w:szCs w:val="24"/>
        </w:rPr>
        <w:t>0 m neutilizat</w:t>
      </w:r>
    </w:p>
    <w:p w:rsidR="001620D6" w:rsidRPr="00B852DD" w:rsidRDefault="000269A1" w:rsidP="00B852DD">
      <w:pPr>
        <w:pStyle w:val="Listparagraf"/>
        <w:shd w:val="clear" w:color="auto" w:fill="FFFFFF"/>
        <w:spacing w:after="0" w:line="240" w:lineRule="auto"/>
        <w:ind w:left="142" w:firstLine="218"/>
        <w:jc w:val="both"/>
        <w:rPr>
          <w:rFonts w:ascii="Arial" w:eastAsia="Times New Roman" w:hAnsi="Arial" w:cs="Arial"/>
          <w:sz w:val="24"/>
          <w:szCs w:val="24"/>
        </w:rPr>
      </w:pPr>
      <w:r w:rsidRPr="00B852DD">
        <w:rPr>
          <w:rFonts w:ascii="Arial" w:eastAsia="Times New Roman" w:hAnsi="Arial" w:cs="Arial"/>
          <w:sz w:val="24"/>
          <w:szCs w:val="24"/>
        </w:rPr>
        <w:t>Gospodărie de apă s-a amplasat pe latură sud-estică a incintei imobilului şi se va împejmui pentru respectarea distanţelor de protecţie sanitară (min.10 m) conform HGR 930/2005.</w:t>
      </w:r>
      <w:r w:rsidR="001620D6" w:rsidRPr="00B852DD">
        <w:rPr>
          <w:rFonts w:ascii="Arial" w:eastAsia="Times New Roman" w:hAnsi="Arial" w:cs="Arial"/>
          <w:sz w:val="24"/>
          <w:szCs w:val="24"/>
        </w:rPr>
        <w:t>.</w:t>
      </w:r>
    </w:p>
    <w:p w:rsidR="00DE3673" w:rsidRPr="00B852DD" w:rsidRDefault="00DE3673" w:rsidP="00B852DD">
      <w:pPr>
        <w:pStyle w:val="Style24"/>
        <w:ind w:firstLine="360"/>
        <w:jc w:val="both"/>
        <w:rPr>
          <w:rStyle w:val="FontStyle83"/>
          <w:rFonts w:ascii="Arial" w:hAnsi="Arial" w:cs="Arial"/>
          <w:b w:val="0"/>
          <w:i w:val="0"/>
          <w:sz w:val="24"/>
          <w:szCs w:val="24"/>
        </w:rPr>
      </w:pPr>
      <w:r w:rsidRPr="00B852DD">
        <w:rPr>
          <w:rStyle w:val="FontStyle83"/>
          <w:rFonts w:ascii="Arial" w:hAnsi="Arial" w:cs="Arial"/>
          <w:b w:val="0"/>
          <w:i w:val="0"/>
          <w:sz w:val="24"/>
          <w:szCs w:val="24"/>
        </w:rPr>
        <w:t xml:space="preserve">Gospodaria de apa este compusa din urmatoarele  instalatii: </w:t>
      </w:r>
    </w:p>
    <w:p w:rsidR="00DE3673" w:rsidRPr="00B852DD" w:rsidRDefault="00DE3673" w:rsidP="00B852DD">
      <w:pPr>
        <w:pStyle w:val="Style24"/>
        <w:jc w:val="both"/>
        <w:rPr>
          <w:rStyle w:val="FontStyle83"/>
          <w:rFonts w:ascii="Arial" w:hAnsi="Arial" w:cs="Arial"/>
          <w:b w:val="0"/>
          <w:i w:val="0"/>
          <w:sz w:val="24"/>
          <w:szCs w:val="24"/>
        </w:rPr>
      </w:pPr>
      <w:r w:rsidRPr="00B852DD">
        <w:rPr>
          <w:rStyle w:val="FontStyle83"/>
          <w:rFonts w:ascii="Arial" w:hAnsi="Arial" w:cs="Arial"/>
          <w:b w:val="0"/>
          <w:i w:val="0"/>
          <w:sz w:val="24"/>
          <w:szCs w:val="24"/>
        </w:rPr>
        <w:t xml:space="preserve">- sursa de apa –put forat de medie adancime; </w:t>
      </w:r>
    </w:p>
    <w:p w:rsidR="00DE3673" w:rsidRPr="00B852DD" w:rsidRDefault="00DE3673" w:rsidP="00B852DD">
      <w:pPr>
        <w:pStyle w:val="Style24"/>
        <w:jc w:val="both"/>
        <w:rPr>
          <w:rStyle w:val="FontStyle83"/>
          <w:rFonts w:ascii="Arial" w:hAnsi="Arial" w:cs="Arial"/>
          <w:b w:val="0"/>
          <w:i w:val="0"/>
          <w:sz w:val="24"/>
          <w:szCs w:val="24"/>
        </w:rPr>
      </w:pPr>
      <w:r w:rsidRPr="00B852DD">
        <w:rPr>
          <w:rStyle w:val="FontStyle83"/>
          <w:rFonts w:ascii="Arial" w:hAnsi="Arial" w:cs="Arial"/>
          <w:b w:val="0"/>
          <w:i w:val="0"/>
          <w:sz w:val="24"/>
          <w:szCs w:val="24"/>
        </w:rPr>
        <w:t xml:space="preserve">- instalatii hidromecanice aferente statiei de pompe apa incendiu si tehnologica, inclusiv rezervoarele de apa de incendiu; </w:t>
      </w:r>
    </w:p>
    <w:p w:rsidR="00DE3673" w:rsidRPr="00B852DD" w:rsidRDefault="00DE3673" w:rsidP="00B852DD">
      <w:pPr>
        <w:pStyle w:val="Style24"/>
        <w:jc w:val="both"/>
        <w:rPr>
          <w:rStyle w:val="FontStyle83"/>
          <w:rFonts w:ascii="Arial" w:hAnsi="Arial" w:cs="Arial"/>
          <w:b w:val="0"/>
          <w:i w:val="0"/>
          <w:sz w:val="24"/>
          <w:szCs w:val="24"/>
        </w:rPr>
      </w:pPr>
      <w:r w:rsidRPr="00B852DD">
        <w:rPr>
          <w:rStyle w:val="FontStyle83"/>
          <w:rFonts w:ascii="Arial" w:hAnsi="Arial" w:cs="Arial"/>
          <w:b w:val="0"/>
          <w:i w:val="0"/>
          <w:sz w:val="24"/>
          <w:szCs w:val="24"/>
        </w:rPr>
        <w:t xml:space="preserve">- instalatii hidromecanice aferente statiei de pompe apa potabila si rezervoarelor de apa potabila; </w:t>
      </w:r>
    </w:p>
    <w:p w:rsidR="00DE3673" w:rsidRPr="00B852DD" w:rsidRDefault="00DE3673" w:rsidP="00B852DD">
      <w:pPr>
        <w:pStyle w:val="Style24"/>
        <w:jc w:val="both"/>
        <w:rPr>
          <w:rStyle w:val="FontStyle83"/>
          <w:rFonts w:ascii="Arial" w:hAnsi="Arial" w:cs="Arial"/>
          <w:b w:val="0"/>
          <w:i w:val="0"/>
          <w:sz w:val="24"/>
          <w:szCs w:val="24"/>
        </w:rPr>
      </w:pPr>
      <w:r w:rsidRPr="00B852DD">
        <w:rPr>
          <w:rStyle w:val="FontStyle83"/>
          <w:rFonts w:ascii="Arial" w:hAnsi="Arial" w:cs="Arial"/>
          <w:b w:val="0"/>
          <w:i w:val="0"/>
          <w:sz w:val="24"/>
          <w:szCs w:val="24"/>
        </w:rPr>
        <w:t xml:space="preserve">- instalatii de dezinfecţie cu hipoclorit de sodiu si tratare apa; </w:t>
      </w:r>
    </w:p>
    <w:p w:rsidR="00DE3673" w:rsidRPr="00B852DD" w:rsidRDefault="00DE3673" w:rsidP="00B852DD">
      <w:pPr>
        <w:pStyle w:val="Style24"/>
        <w:jc w:val="both"/>
        <w:rPr>
          <w:rStyle w:val="FontStyle83"/>
          <w:rFonts w:ascii="Arial" w:hAnsi="Arial" w:cs="Arial"/>
          <w:b w:val="0"/>
          <w:i w:val="0"/>
          <w:sz w:val="24"/>
          <w:szCs w:val="24"/>
        </w:rPr>
      </w:pPr>
      <w:r w:rsidRPr="00B852DD">
        <w:rPr>
          <w:rStyle w:val="FontStyle83"/>
          <w:rFonts w:ascii="Arial" w:hAnsi="Arial" w:cs="Arial"/>
          <w:b w:val="0"/>
          <w:i w:val="0"/>
          <w:sz w:val="24"/>
          <w:szCs w:val="24"/>
        </w:rPr>
        <w:t xml:space="preserve">- reţea exterioara de apă pentru stins incendiu şi apă tehnologică. </w:t>
      </w:r>
    </w:p>
    <w:p w:rsidR="00DE3673" w:rsidRPr="00B852DD" w:rsidRDefault="00DE3673" w:rsidP="00B852DD">
      <w:pPr>
        <w:pStyle w:val="Style24"/>
        <w:jc w:val="both"/>
        <w:rPr>
          <w:rStyle w:val="FontStyle83"/>
          <w:rFonts w:ascii="Arial" w:hAnsi="Arial" w:cs="Arial"/>
          <w:b w:val="0"/>
          <w:i w:val="0"/>
          <w:sz w:val="24"/>
          <w:szCs w:val="24"/>
        </w:rPr>
      </w:pPr>
      <w:r w:rsidRPr="00B852DD">
        <w:rPr>
          <w:rStyle w:val="FontStyle83"/>
          <w:rFonts w:ascii="Arial" w:hAnsi="Arial" w:cs="Arial"/>
          <w:b w:val="0"/>
          <w:i w:val="0"/>
          <w:sz w:val="24"/>
          <w:szCs w:val="24"/>
        </w:rPr>
        <w:t xml:space="preserve">- reţea exterioara de apă potabilă (apa utilizată în scop sanitar, lavoare şi duşuri); </w:t>
      </w:r>
    </w:p>
    <w:p w:rsidR="00DE3673" w:rsidRPr="00B852DD" w:rsidRDefault="00DE3673" w:rsidP="00B852DD">
      <w:pPr>
        <w:shd w:val="clear" w:color="auto" w:fill="FFFFFF"/>
        <w:spacing w:after="0" w:line="240" w:lineRule="auto"/>
        <w:ind w:firstLine="720"/>
        <w:jc w:val="both"/>
        <w:rPr>
          <w:rFonts w:ascii="Arial" w:eastAsia="Times New Roman" w:hAnsi="Arial" w:cs="Arial"/>
        </w:rPr>
      </w:pPr>
      <w:r w:rsidRPr="00B852DD">
        <w:rPr>
          <w:rFonts w:ascii="Arial" w:eastAsia="Times New Roman" w:hAnsi="Arial" w:cs="Arial"/>
        </w:rPr>
        <w:t>Deoarece apa din putul forat nu intruneste conditiile de potabilizare, avand urmatorii parametrii pentru fier si mangan:</w:t>
      </w:r>
    </w:p>
    <w:p w:rsidR="00DE3673" w:rsidRPr="00B852DD" w:rsidRDefault="00DE3673" w:rsidP="00B852DD">
      <w:pPr>
        <w:pStyle w:val="Listparagraf"/>
        <w:numPr>
          <w:ilvl w:val="0"/>
          <w:numId w:val="60"/>
        </w:numPr>
        <w:shd w:val="clear" w:color="auto" w:fill="FFFFFF"/>
        <w:spacing w:after="0" w:line="240" w:lineRule="auto"/>
        <w:jc w:val="both"/>
        <w:rPr>
          <w:rFonts w:ascii="Arial" w:eastAsia="Times New Roman" w:hAnsi="Arial" w:cs="Arial"/>
          <w:sz w:val="24"/>
          <w:szCs w:val="24"/>
        </w:rPr>
      </w:pPr>
      <w:r w:rsidRPr="00B852DD">
        <w:rPr>
          <w:rFonts w:ascii="Arial" w:eastAsia="Times New Roman" w:hAnsi="Arial" w:cs="Arial"/>
          <w:sz w:val="24"/>
          <w:szCs w:val="24"/>
        </w:rPr>
        <w:t>Fier 1,060 mg/l(fata de limita 0,2 mg/l)</w:t>
      </w:r>
    </w:p>
    <w:p w:rsidR="00DE3673" w:rsidRPr="00B852DD" w:rsidRDefault="00DE3673" w:rsidP="00B852DD">
      <w:pPr>
        <w:pStyle w:val="Listparagraf"/>
        <w:numPr>
          <w:ilvl w:val="0"/>
          <w:numId w:val="60"/>
        </w:numPr>
        <w:shd w:val="clear" w:color="auto" w:fill="FFFFFF"/>
        <w:spacing w:after="0" w:line="240" w:lineRule="auto"/>
        <w:jc w:val="both"/>
        <w:rPr>
          <w:rFonts w:ascii="Arial" w:eastAsia="Times New Roman" w:hAnsi="Arial" w:cs="Arial"/>
          <w:sz w:val="24"/>
          <w:szCs w:val="24"/>
        </w:rPr>
      </w:pPr>
      <w:r w:rsidRPr="00B852DD">
        <w:rPr>
          <w:rFonts w:ascii="Arial" w:eastAsia="Times New Roman" w:hAnsi="Arial" w:cs="Arial"/>
          <w:sz w:val="24"/>
          <w:szCs w:val="24"/>
        </w:rPr>
        <w:t>Mangan 0,121 mg/l (fata de limita 0,05 mg/l),</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s-a realizat Statia de tratare a apei in vederea potabilizarii care s-a introdus in circuitul de alimentare cu apa potabila alcatuit din put forat – statie de tratare a apei – clorinare – rezervoare apa potabila 2x2mc si pompe consumator.</w:t>
      </w:r>
    </w:p>
    <w:p w:rsidR="00DE3673" w:rsidRPr="00B852DD" w:rsidRDefault="00DE3673" w:rsidP="00B852DD">
      <w:pPr>
        <w:shd w:val="clear" w:color="auto" w:fill="FFFFFF"/>
        <w:spacing w:after="0" w:line="240" w:lineRule="auto"/>
        <w:ind w:firstLine="720"/>
        <w:jc w:val="both"/>
        <w:rPr>
          <w:rFonts w:ascii="Arial" w:eastAsia="Times New Roman" w:hAnsi="Arial" w:cs="Arial"/>
        </w:rPr>
      </w:pPr>
      <w:r w:rsidRPr="00B852DD">
        <w:rPr>
          <w:rFonts w:ascii="Arial" w:eastAsia="Times New Roman" w:hAnsi="Arial" w:cs="Arial"/>
        </w:rPr>
        <w:t>Statia de tratare are un debit de 3mc/h montata inr-un container avand dimensiunile 4x2,4x2,4 pe platforma existenta si este alcatuita:</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Grup pompare</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Sistem clorinare</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Filtru automat cu pat catalitic Fe+Mn</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Dedurizator automat</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Filtru mecanic</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Container.</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Sistemul de clorinare este compus din:</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Pompa de dozare cu membrana si comanda electronica</w:t>
      </w:r>
    </w:p>
    <w:p w:rsidR="00DE3673"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Contor cu impulsuri pentru comanda pompei dozatoare</w:t>
      </w:r>
    </w:p>
    <w:p w:rsidR="001620D6" w:rsidRPr="00B852DD" w:rsidRDefault="00DE3673" w:rsidP="00B852DD">
      <w:pPr>
        <w:shd w:val="clear" w:color="auto" w:fill="FFFFFF"/>
        <w:spacing w:after="0" w:line="240" w:lineRule="auto"/>
        <w:jc w:val="both"/>
        <w:rPr>
          <w:rFonts w:ascii="Arial" w:eastAsia="Times New Roman" w:hAnsi="Arial" w:cs="Arial"/>
        </w:rPr>
      </w:pPr>
      <w:r w:rsidRPr="00B852DD">
        <w:rPr>
          <w:rFonts w:ascii="Arial" w:eastAsia="Times New Roman" w:hAnsi="Arial" w:cs="Arial"/>
        </w:rPr>
        <w:t>-</w:t>
      </w:r>
      <w:r w:rsidRPr="00B852DD">
        <w:rPr>
          <w:rFonts w:ascii="Arial" w:eastAsia="Times New Roman" w:hAnsi="Arial" w:cs="Arial"/>
        </w:rPr>
        <w:tab/>
        <w:t>Rezervor stocare din PE pentru solutia cu hipoclorit</w:t>
      </w:r>
    </w:p>
    <w:p w:rsidR="00DE3673" w:rsidRPr="00B852DD" w:rsidRDefault="00DE3673" w:rsidP="00B852DD">
      <w:pPr>
        <w:pStyle w:val="Default"/>
        <w:jc w:val="both"/>
        <w:rPr>
          <w:rFonts w:ascii="Arial" w:hAnsi="Arial" w:cs="Arial"/>
          <w:b/>
          <w:bCs/>
          <w:color w:val="auto"/>
          <w:lang w:val="ro-RO"/>
        </w:rPr>
      </w:pPr>
      <w:r w:rsidRPr="00B852DD">
        <w:rPr>
          <w:rFonts w:ascii="Arial" w:hAnsi="Arial" w:cs="Arial"/>
          <w:b/>
          <w:bCs/>
          <w:color w:val="auto"/>
          <w:lang w:val="ro-RO"/>
        </w:rPr>
        <w:t xml:space="preserve">Sursa de apa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–put forat de medie adancime</w:t>
      </w:r>
      <w:r w:rsidR="00B852DD" w:rsidRPr="00B852DD">
        <w:rPr>
          <w:rFonts w:ascii="Arial" w:hAnsi="Arial" w:cs="Arial"/>
          <w:bCs/>
          <w:color w:val="auto"/>
          <w:lang w:val="ro-RO"/>
        </w:rPr>
        <w:t>, H=125m.</w:t>
      </w:r>
      <w:r w:rsidRPr="00B852DD">
        <w:rPr>
          <w:rFonts w:ascii="Arial" w:hAnsi="Arial" w:cs="Arial"/>
          <w:bCs/>
          <w:color w:val="auto"/>
          <w:lang w:val="ro-RO"/>
        </w:rPr>
        <w:t xml:space="preserve">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Cabina puţului va fi o construcţie îngropată având dimensiunile 2,50 x 2,00 m, H = 2,00m, accesul la puţ fiind ridicat cu 0,30 m deasupra terenului. Instaţiile hidromecanice aferente puţului nou cuprind: electropompa, traductorul de presiune şi nivel al apei, debitmetrul electromagnetic, clapetul de reţinere, vana de izolare a electropompei, supapa automată de dezaerisire şi hidroforul. Aceste echipamente, împreună cu tabloul de alimentare cu energie electrică şi automatizare a puţului, s-au montat în cabina subterana.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lastRenderedPageBreak/>
        <w:t xml:space="preserve">Instalatii hidromecanice aferente statiei de pompe apa incendiu si rezervoarelor de apa de incendiu; </w:t>
      </w:r>
    </w:p>
    <w:p w:rsidR="00DE3673" w:rsidRPr="00B852DD" w:rsidRDefault="00DE3673" w:rsidP="00B852DD">
      <w:pPr>
        <w:pStyle w:val="Default"/>
        <w:jc w:val="both"/>
        <w:rPr>
          <w:rFonts w:ascii="Arial" w:hAnsi="Arial" w:cs="Arial"/>
          <w:b/>
          <w:bCs/>
          <w:color w:val="auto"/>
          <w:lang w:val="ro-RO"/>
        </w:rPr>
      </w:pPr>
      <w:r w:rsidRPr="00B852DD">
        <w:rPr>
          <w:rFonts w:ascii="Arial" w:hAnsi="Arial" w:cs="Arial"/>
          <w:b/>
          <w:bCs/>
          <w:color w:val="auto"/>
          <w:lang w:val="ro-RO"/>
        </w:rPr>
        <w:t xml:space="preserve">Rezerva de incendiu si cea de apa tehnica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Incinta este prevazuta cu doua rezervoare de acumulare apa, comune pentru stingerea incendiilor cu hidranti si apa pentru consum tehnologic, ingropate, din material compozit, adiacente incaperii aferente statiiei de pompare.  Rezervoarele vor avea un volum util total de 180 mc.   Rezerva intangibila de apa pentru stins incendiu cu hidranti este de 170 mc. Rezerva pentru compensarea consumului maxim orar de apa tehnica este de 10 mc.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Alimentarea cu apa a celor doua rezervoare se face continuu, la nevoie, cu ajutorul a cate doua robinete cu plutitor amplasate in fiecare rezervor.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Alimentarea cu apa a rezervoarelor de acumulare se va face automat functie de nivelul apei, prin pornirea/oprirea pompei de put. </w:t>
      </w:r>
    </w:p>
    <w:p w:rsidR="00DE3673" w:rsidRPr="00B852DD" w:rsidRDefault="00DE3673" w:rsidP="00B852DD">
      <w:pPr>
        <w:pStyle w:val="Default"/>
        <w:jc w:val="both"/>
        <w:rPr>
          <w:rFonts w:ascii="Arial" w:hAnsi="Arial" w:cs="Arial"/>
          <w:bCs/>
          <w:color w:val="auto"/>
          <w:lang w:val="ro-RO"/>
        </w:rPr>
      </w:pPr>
    </w:p>
    <w:p w:rsidR="00DE3673" w:rsidRPr="00B852DD" w:rsidRDefault="00DE3673" w:rsidP="00B852DD">
      <w:pPr>
        <w:pStyle w:val="Default"/>
        <w:jc w:val="both"/>
        <w:rPr>
          <w:rFonts w:ascii="Arial" w:hAnsi="Arial" w:cs="Arial"/>
          <w:b/>
          <w:bCs/>
          <w:color w:val="auto"/>
          <w:lang w:val="ro-RO"/>
        </w:rPr>
      </w:pPr>
      <w:r w:rsidRPr="00B852DD">
        <w:rPr>
          <w:rFonts w:ascii="Arial" w:hAnsi="Arial" w:cs="Arial"/>
          <w:b/>
          <w:bCs/>
          <w:color w:val="auto"/>
          <w:lang w:val="ro-RO"/>
        </w:rPr>
        <w:t xml:space="preserve">Statia de pompare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Echipamentele hidromecanice din componenta statiei de pompe apa incendiu vor fi amplasate in cladirea “Statia de pompe apa potabila si de incendiu”, aflată în vecinătatea rezervoarelor de acumulare apa de incendiu, cu gradul I de rezistenta la foc, la cota – 4,00 m.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S-a prevazut un sistem de alimentare si distributie comun pentru apa de incendiu si apa tehnologica (de spalare) si anume: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 Electropompe incendiu;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 Electropompa apa tehnica;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 Retea de distributie comuna pentru incendiu si apa tehnica.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In statia de pompe s-a prevazut un distribuitor, Dn 150 mm, pentru instalatiile de hidranti, care este alimentat prin doua conducte de la grupul de pompe. Din distribuitor vor fi alimentate prin doua racorduri dimensionate corespunzator (Dn 150mm), atat retelele de exterioare, cat si instalatiile interioare de stins incendiu, precum si cele de spalare, din cladiri.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Apele uzate ajunse accidental pe pardoseala statiei de pompe, vor fi colectate intr-o basa, de unde vor fi evacuate la reteaua exterioara de canalizare prin pompare, utilizand o pompa submersibila cu functionare automata functie de nivelul apei din basa.</w:t>
      </w:r>
    </w:p>
    <w:p w:rsidR="00DE3673" w:rsidRPr="00B852DD" w:rsidRDefault="00DE3673" w:rsidP="00B852DD">
      <w:pPr>
        <w:pStyle w:val="Default"/>
        <w:jc w:val="both"/>
        <w:rPr>
          <w:rFonts w:ascii="Arial" w:hAnsi="Arial" w:cs="Arial"/>
          <w:bCs/>
          <w:color w:val="auto"/>
          <w:lang w:val="ro-RO"/>
        </w:rPr>
      </w:pP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Instalatii hidromecanice aferente statiei de pompe apa potabila si rezervoarelor de apa potabila;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Rezerva de apa menajera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Pentru compensarea consumului maxim orar de apa menajera, s-a prevazut o baterie de rezervoare de stocare 2 x 2000 l.  </w:t>
      </w:r>
    </w:p>
    <w:p w:rsidR="00DE3673" w:rsidRPr="00B852DD" w:rsidRDefault="00DE3673" w:rsidP="00B852DD">
      <w:pPr>
        <w:pStyle w:val="Default"/>
        <w:jc w:val="both"/>
        <w:rPr>
          <w:rFonts w:ascii="Arial" w:hAnsi="Arial" w:cs="Arial"/>
          <w:bCs/>
          <w:color w:val="auto"/>
          <w:lang w:val="ro-RO"/>
        </w:rPr>
      </w:pP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Statia de pompare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Echipamentele hidromecanice din componenta statiei de pompe apa potabila vor fi amplasate in cladirea “Statia de pompe apa potabila si de incendiu”.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Asigurarea in permanenta a parametrilor necesari functionarii instalatiilor interioare de apa menajera se va realiza cu un grup de pompare sub presiune “ (electropompa activa  si de rezerva) si un recipient de hidrofor cu membrane. </w:t>
      </w:r>
    </w:p>
    <w:p w:rsidR="00DE3673" w:rsidRPr="00B852DD" w:rsidRDefault="00DE3673" w:rsidP="00B852DD">
      <w:pPr>
        <w:pStyle w:val="Default"/>
        <w:jc w:val="both"/>
        <w:rPr>
          <w:rFonts w:ascii="Arial" w:hAnsi="Arial" w:cs="Arial"/>
          <w:bCs/>
          <w:color w:val="auto"/>
          <w:lang w:val="ro-RO"/>
        </w:rPr>
      </w:pPr>
    </w:p>
    <w:p w:rsidR="00DE3673" w:rsidRPr="00B852DD" w:rsidRDefault="00DE3673" w:rsidP="00B852DD">
      <w:pPr>
        <w:pStyle w:val="Default"/>
        <w:jc w:val="both"/>
        <w:rPr>
          <w:rFonts w:ascii="Arial" w:hAnsi="Arial" w:cs="Arial"/>
          <w:b/>
          <w:bCs/>
          <w:color w:val="auto"/>
          <w:lang w:val="ro-RO"/>
        </w:rPr>
      </w:pPr>
      <w:r w:rsidRPr="00B852DD">
        <w:rPr>
          <w:rFonts w:ascii="Arial" w:hAnsi="Arial" w:cs="Arial"/>
          <w:b/>
          <w:bCs/>
          <w:color w:val="auto"/>
          <w:lang w:val="ro-RO"/>
        </w:rPr>
        <w:lastRenderedPageBreak/>
        <w:t xml:space="preserve">Instalatii de dezinfecţie cu hipoclorit de sodiu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Date generale </w:t>
      </w:r>
    </w:p>
    <w:p w:rsidR="00DE3673" w:rsidRPr="00B852DD" w:rsidRDefault="00DE3673" w:rsidP="00B852DD">
      <w:pPr>
        <w:pStyle w:val="Default"/>
        <w:jc w:val="both"/>
        <w:rPr>
          <w:rFonts w:ascii="Arial" w:hAnsi="Arial" w:cs="Arial"/>
          <w:bCs/>
          <w:color w:val="auto"/>
          <w:lang w:val="ro-RO"/>
        </w:rPr>
      </w:pP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Pentru dezinfectarea apei de alimentare a consumatorilor menajeri, provenită din puţul forat pe amplasament, s-a prevazut o instalaţie de tratare cu hipoclorit de sodiu (NaOCl), realizată în concordanţă cu NP 091-03 “Normativ pentru proiectarea construcţiilor de dezinfectare a apei în vederea asigurării sănătăţii oamenilor şi protecţiei mediului” şi SR 9296/1996. Instalaţia de dezinfecţie cu hipoclorit de sodiu  este compusă din :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 Pompă dozatoare cu membrană şi microprocesor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 Recipient de stocare a soluţiei de hipoclorit de sodiu (NaOCl-5,25%)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 Unitate de comandă şi control al dozării hipoclorit de sodiu </w:t>
      </w:r>
    </w:p>
    <w:p w:rsidR="00DE3673"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xml:space="preserve">• Celulă de măsurare clor rezidual liber </w:t>
      </w:r>
    </w:p>
    <w:p w:rsidR="001620D6" w:rsidRPr="00B852DD" w:rsidRDefault="00DE3673" w:rsidP="00B852DD">
      <w:pPr>
        <w:pStyle w:val="Default"/>
        <w:jc w:val="both"/>
        <w:rPr>
          <w:rFonts w:ascii="Arial" w:hAnsi="Arial" w:cs="Arial"/>
          <w:bCs/>
          <w:color w:val="auto"/>
          <w:lang w:val="ro-RO"/>
        </w:rPr>
      </w:pPr>
      <w:r w:rsidRPr="00B852DD">
        <w:rPr>
          <w:rFonts w:ascii="Arial" w:hAnsi="Arial" w:cs="Arial"/>
          <w:bCs/>
          <w:color w:val="auto"/>
          <w:lang w:val="ro-RO"/>
        </w:rPr>
        <w:t>• Debitmetru cu transmiţător de impulsuri.</w:t>
      </w:r>
    </w:p>
    <w:p w:rsidR="00DE3673" w:rsidRPr="00B852DD" w:rsidRDefault="00DE3673" w:rsidP="00B852DD">
      <w:pPr>
        <w:pStyle w:val="Listparagraf"/>
        <w:autoSpaceDE w:val="0"/>
        <w:autoSpaceDN w:val="0"/>
        <w:adjustRightInd w:val="0"/>
        <w:spacing w:after="0" w:line="240" w:lineRule="auto"/>
        <w:ind w:left="0" w:firstLine="567"/>
        <w:jc w:val="both"/>
        <w:rPr>
          <w:rFonts w:ascii="Arial" w:hAnsi="Arial" w:cs="Arial"/>
          <w:noProof w:val="0"/>
          <w:sz w:val="24"/>
          <w:szCs w:val="24"/>
        </w:rPr>
      </w:pPr>
      <w:r w:rsidRPr="00B852DD">
        <w:rPr>
          <w:rFonts w:ascii="Arial" w:hAnsi="Arial" w:cs="Arial"/>
          <w:noProof w:val="0"/>
          <w:sz w:val="24"/>
          <w:szCs w:val="24"/>
        </w:rPr>
        <w:t xml:space="preserve">Reţea exterioara de apă pentru stins incendiu şi apă tehnologică. </w:t>
      </w:r>
    </w:p>
    <w:p w:rsidR="00DE3673" w:rsidRPr="00B852DD" w:rsidRDefault="00DE3673" w:rsidP="00B852DD">
      <w:pPr>
        <w:pStyle w:val="Listparagraf"/>
        <w:autoSpaceDE w:val="0"/>
        <w:autoSpaceDN w:val="0"/>
        <w:adjustRightInd w:val="0"/>
        <w:spacing w:after="0" w:line="240" w:lineRule="auto"/>
        <w:ind w:left="0" w:firstLine="567"/>
        <w:jc w:val="both"/>
        <w:rPr>
          <w:rFonts w:ascii="Arial" w:hAnsi="Arial" w:cs="Arial"/>
          <w:noProof w:val="0"/>
          <w:sz w:val="24"/>
          <w:szCs w:val="24"/>
        </w:rPr>
      </w:pPr>
      <w:r w:rsidRPr="00B852DD">
        <w:rPr>
          <w:rFonts w:ascii="Arial" w:hAnsi="Arial" w:cs="Arial"/>
          <w:noProof w:val="0"/>
          <w:sz w:val="24"/>
          <w:szCs w:val="24"/>
        </w:rPr>
        <w:t xml:space="preserve">Alimentarea cu apa se face printr-o retea de distributie inelara  Dn 150, comuna pentru hidrantii exterior, hidranti interior si pentru apa tehnologica. </w:t>
      </w:r>
    </w:p>
    <w:p w:rsidR="00DE3673" w:rsidRPr="00B852DD" w:rsidRDefault="00DE3673" w:rsidP="00B852DD">
      <w:pPr>
        <w:pStyle w:val="Listparagraf"/>
        <w:autoSpaceDE w:val="0"/>
        <w:autoSpaceDN w:val="0"/>
        <w:adjustRightInd w:val="0"/>
        <w:spacing w:after="0" w:line="240" w:lineRule="auto"/>
        <w:ind w:left="0" w:firstLine="567"/>
        <w:jc w:val="both"/>
        <w:rPr>
          <w:rFonts w:ascii="Arial" w:hAnsi="Arial" w:cs="Arial"/>
          <w:noProof w:val="0"/>
          <w:sz w:val="24"/>
          <w:szCs w:val="24"/>
        </w:rPr>
      </w:pPr>
      <w:r w:rsidRPr="00B852DD">
        <w:rPr>
          <w:rFonts w:ascii="Arial" w:hAnsi="Arial" w:cs="Arial"/>
          <w:noProof w:val="0"/>
          <w:sz w:val="24"/>
          <w:szCs w:val="24"/>
        </w:rPr>
        <w:t xml:space="preserve">Reteaua este impartita in sectoare prin vane de sectorizare, astfel incat sa nu se poata izola in caz de avarie, portiuni mai mari de 300 m. Vanele de sectorizare se vor sigila in pozitia “NORMAL DESCHIS”. </w:t>
      </w:r>
    </w:p>
    <w:p w:rsidR="00DE3673" w:rsidRPr="00B852DD" w:rsidRDefault="00DE3673" w:rsidP="00B852DD">
      <w:pPr>
        <w:pStyle w:val="Listparagraf"/>
        <w:autoSpaceDE w:val="0"/>
        <w:autoSpaceDN w:val="0"/>
        <w:adjustRightInd w:val="0"/>
        <w:spacing w:after="0" w:line="240" w:lineRule="auto"/>
        <w:ind w:left="0" w:firstLine="567"/>
        <w:jc w:val="both"/>
        <w:rPr>
          <w:rFonts w:ascii="Arial" w:hAnsi="Arial" w:cs="Arial"/>
          <w:noProof w:val="0"/>
          <w:sz w:val="24"/>
          <w:szCs w:val="24"/>
        </w:rPr>
      </w:pPr>
      <w:r w:rsidRPr="00B852DD">
        <w:rPr>
          <w:rFonts w:ascii="Arial" w:hAnsi="Arial" w:cs="Arial"/>
          <w:noProof w:val="0"/>
          <w:sz w:val="24"/>
          <w:szCs w:val="24"/>
        </w:rPr>
        <w:t xml:space="preserve">Stingerea se asigura de la trei hidranti de incendiu in functiune simultana, supraterani (STAS 695) tip “A” (Dn 100), fiecare fiind echipat cu cate doua linii de furtun “B” si accesoriile necesare, asigurandu-se debitul necesar la incendiu  Qie = 15,0 l/s pe punct.  </w:t>
      </w:r>
    </w:p>
    <w:p w:rsidR="00DE3673" w:rsidRPr="00B852DD" w:rsidRDefault="00DE3673" w:rsidP="00B852DD">
      <w:pPr>
        <w:autoSpaceDE w:val="0"/>
        <w:autoSpaceDN w:val="0"/>
        <w:adjustRightInd w:val="0"/>
        <w:spacing w:after="0" w:line="240" w:lineRule="auto"/>
        <w:jc w:val="both"/>
        <w:rPr>
          <w:rFonts w:ascii="Arial" w:hAnsi="Arial" w:cs="Arial"/>
          <w:noProof w:val="0"/>
        </w:rPr>
      </w:pPr>
      <w:r w:rsidRPr="00B852DD">
        <w:rPr>
          <w:rFonts w:ascii="Arial" w:hAnsi="Arial" w:cs="Arial"/>
          <w:noProof w:val="0"/>
        </w:rPr>
        <w:t xml:space="preserve">Reţea exterioara de apă potabilă </w:t>
      </w:r>
    </w:p>
    <w:p w:rsidR="001620D6" w:rsidRPr="00B852DD" w:rsidRDefault="00DE3673" w:rsidP="00B852DD">
      <w:pPr>
        <w:autoSpaceDE w:val="0"/>
        <w:autoSpaceDN w:val="0"/>
        <w:adjustRightInd w:val="0"/>
        <w:spacing w:after="0" w:line="240" w:lineRule="auto"/>
        <w:jc w:val="both"/>
        <w:rPr>
          <w:rFonts w:ascii="Arial" w:hAnsi="Arial" w:cs="Arial"/>
          <w:noProof w:val="0"/>
        </w:rPr>
      </w:pPr>
      <w:r w:rsidRPr="00B852DD">
        <w:rPr>
          <w:rFonts w:ascii="Arial" w:hAnsi="Arial" w:cs="Arial"/>
          <w:noProof w:val="0"/>
        </w:rPr>
        <w:t>Distributia apei potabile la cladirile din incinta se realizeaza printr-o retea de distributie ramificata.</w:t>
      </w:r>
    </w:p>
    <w:p w:rsidR="00DE3673" w:rsidRPr="009A62A7" w:rsidRDefault="00DE3673" w:rsidP="00DE3673">
      <w:pPr>
        <w:pStyle w:val="Listparagraf"/>
        <w:autoSpaceDE w:val="0"/>
        <w:autoSpaceDN w:val="0"/>
        <w:adjustRightInd w:val="0"/>
        <w:spacing w:after="0"/>
        <w:jc w:val="both"/>
        <w:rPr>
          <w:rFonts w:asciiTheme="minorHAnsi" w:hAnsiTheme="minorHAnsi" w:cstheme="minorHAnsi"/>
          <w:noProof w:val="0"/>
          <w:color w:val="FF0000"/>
          <w:sz w:val="24"/>
          <w:szCs w:val="24"/>
        </w:rPr>
      </w:pPr>
    </w:p>
    <w:p w:rsidR="004B257B" w:rsidRPr="004E62D2" w:rsidRDefault="001620D6" w:rsidP="005317CC">
      <w:pPr>
        <w:pStyle w:val="Listparagraf"/>
        <w:numPr>
          <w:ilvl w:val="0"/>
          <w:numId w:val="9"/>
        </w:numPr>
        <w:shd w:val="clear" w:color="auto" w:fill="FFFFFF"/>
        <w:autoSpaceDE w:val="0"/>
        <w:autoSpaceDN w:val="0"/>
        <w:adjustRightInd w:val="0"/>
        <w:spacing w:after="0"/>
        <w:ind w:left="0"/>
        <w:jc w:val="both"/>
        <w:rPr>
          <w:rFonts w:ascii="Arial" w:eastAsia="Times New Roman" w:hAnsi="Arial" w:cs="Arial"/>
          <w:b/>
          <w:sz w:val="24"/>
          <w:szCs w:val="24"/>
        </w:rPr>
      </w:pPr>
      <w:r w:rsidRPr="004E62D2">
        <w:rPr>
          <w:rFonts w:ascii="Arial" w:hAnsi="Arial" w:cs="Arial"/>
          <w:b/>
          <w:bCs/>
          <w:i/>
          <w:sz w:val="24"/>
          <w:szCs w:val="24"/>
        </w:rPr>
        <w:t xml:space="preserve">Evacuarea apelor uzate: </w:t>
      </w:r>
    </w:p>
    <w:p w:rsidR="001620D6" w:rsidRPr="009A62A7" w:rsidRDefault="001620D6" w:rsidP="005317CC">
      <w:pPr>
        <w:pStyle w:val="Listparagraf"/>
        <w:shd w:val="clear" w:color="auto" w:fill="FFFFFF"/>
        <w:spacing w:after="0"/>
        <w:ind w:left="0"/>
        <w:jc w:val="both"/>
        <w:rPr>
          <w:rFonts w:ascii="Arial" w:eastAsia="Times New Roman" w:hAnsi="Arial" w:cs="Arial"/>
          <w:b/>
          <w:sz w:val="24"/>
          <w:szCs w:val="24"/>
        </w:rPr>
      </w:pPr>
      <w:r w:rsidRPr="004E62D2">
        <w:rPr>
          <w:rFonts w:ascii="Arial" w:eastAsia="Times New Roman" w:hAnsi="Arial" w:cs="Arial"/>
          <w:sz w:val="24"/>
          <w:szCs w:val="24"/>
        </w:rPr>
        <w:t>Evacuarea apelor uzate se realizeaza in sistem separativ astfel</w:t>
      </w:r>
      <w:r w:rsidRPr="009A62A7">
        <w:rPr>
          <w:rFonts w:ascii="Arial" w:eastAsia="Times New Roman" w:hAnsi="Arial" w:cs="Arial"/>
          <w:b/>
          <w:sz w:val="24"/>
          <w:szCs w:val="24"/>
        </w:rPr>
        <w:t xml:space="preserve">: </w:t>
      </w:r>
    </w:p>
    <w:p w:rsidR="006C45BD" w:rsidRPr="009A62A7" w:rsidRDefault="006C45BD" w:rsidP="006C45BD">
      <w:pPr>
        <w:pStyle w:val="Style24"/>
        <w:jc w:val="both"/>
        <w:rPr>
          <w:rStyle w:val="FontStyle83"/>
          <w:b w:val="0"/>
          <w:i w:val="0"/>
        </w:rPr>
      </w:pPr>
    </w:p>
    <w:p w:rsidR="006C45BD" w:rsidRPr="009A62A7" w:rsidRDefault="006C45BD" w:rsidP="006C45BD">
      <w:pPr>
        <w:pStyle w:val="Style24"/>
        <w:jc w:val="both"/>
        <w:rPr>
          <w:rStyle w:val="FontStyle83"/>
          <w:rFonts w:ascii="Arial" w:hAnsi="Arial" w:cs="Arial"/>
          <w:i w:val="0"/>
          <w:sz w:val="24"/>
          <w:szCs w:val="24"/>
        </w:rPr>
      </w:pPr>
      <w:r w:rsidRPr="009A62A7">
        <w:rPr>
          <w:rStyle w:val="FontStyle83"/>
          <w:rFonts w:ascii="Arial" w:hAnsi="Arial" w:cs="Arial"/>
          <w:i w:val="0"/>
          <w:sz w:val="24"/>
          <w:szCs w:val="24"/>
        </w:rPr>
        <w:t xml:space="preserve">Reteaua de colectare  ape menajere si tehnologice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Solutia tehnica adoptata pentru colectarea si evacuarea apelor uzate menajere si tehnologice consta din urmatorul ansamblu de lucrari si instalatii: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 colectarea apelor uzate menajere si tehnologice se realizeaza prin intermediul unui sistem scurt de conducte din PVC-KG cu diametre nominale cuprinse intre 110-200 mm, Laprox=220m;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 Camine de vizitare prefabricate din polietilena;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 Bazine etans vidanjabile - 2 buc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Cele doua </w:t>
      </w:r>
      <w:r w:rsidR="002C5F5A" w:rsidRPr="002C5F5A">
        <w:rPr>
          <w:rStyle w:val="FontStyle83"/>
          <w:rFonts w:ascii="Arial" w:hAnsi="Arial" w:cs="Arial"/>
          <w:b w:val="0"/>
          <w:i w:val="0"/>
          <w:sz w:val="24"/>
          <w:szCs w:val="24"/>
        </w:rPr>
        <w:t xml:space="preserve">Bazine etans </w:t>
      </w:r>
      <w:r w:rsidRPr="009A62A7">
        <w:rPr>
          <w:rStyle w:val="FontStyle83"/>
          <w:rFonts w:ascii="Arial" w:hAnsi="Arial" w:cs="Arial"/>
          <w:b w:val="0"/>
          <w:i w:val="0"/>
          <w:sz w:val="24"/>
          <w:szCs w:val="24"/>
        </w:rPr>
        <w:t xml:space="preserve">vidanjabile au urmatoarele caracteristici: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Bazin etans vidanjabil 1  este amplasata in apropierea Cladirii administrative si cabina poarta, are V=2 mc si colecteaza apa uzata  menajera  numai de la aceasta cladire.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 Bazin etans vidanjabil 2 este amplasata in fata Halei de sortare, are V = 25 mc si colecteaza apele uzate menajere si tehnologice  de la Hala de sortare (100) si Hala de pretratare mecanica (200);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  Vidanjarea se va face periodic, cu vidanja, la staţia de epurare a municipiului </w:t>
      </w:r>
      <w:r w:rsidRPr="009A62A7">
        <w:rPr>
          <w:rStyle w:val="FontStyle83"/>
          <w:rFonts w:ascii="Arial" w:hAnsi="Arial" w:cs="Arial"/>
          <w:b w:val="0"/>
          <w:i w:val="0"/>
          <w:sz w:val="24"/>
          <w:szCs w:val="24"/>
        </w:rPr>
        <w:lastRenderedPageBreak/>
        <w:t xml:space="preserve">Drobeta Turnu Severin.   </w:t>
      </w:r>
    </w:p>
    <w:p w:rsidR="006C45BD" w:rsidRPr="009A62A7" w:rsidRDefault="006C45BD" w:rsidP="006C45BD">
      <w:pPr>
        <w:pStyle w:val="Style24"/>
        <w:widowControl/>
        <w:jc w:val="both"/>
        <w:rPr>
          <w:rStyle w:val="FontStyle83"/>
          <w:rFonts w:ascii="Arial" w:hAnsi="Arial" w:cs="Arial"/>
          <w:b w:val="0"/>
          <w:i w:val="0"/>
          <w:sz w:val="24"/>
          <w:szCs w:val="24"/>
        </w:rPr>
      </w:pPr>
    </w:p>
    <w:p w:rsidR="006C45BD" w:rsidRPr="009A62A7" w:rsidRDefault="006C45BD" w:rsidP="006C45BD">
      <w:pPr>
        <w:pStyle w:val="Style24"/>
        <w:jc w:val="both"/>
        <w:rPr>
          <w:rStyle w:val="FontStyle83"/>
          <w:rFonts w:ascii="Arial" w:hAnsi="Arial" w:cs="Arial"/>
          <w:i w:val="0"/>
          <w:sz w:val="24"/>
          <w:szCs w:val="24"/>
        </w:rPr>
      </w:pPr>
      <w:r w:rsidRPr="009A62A7">
        <w:rPr>
          <w:rStyle w:val="FontStyle83"/>
          <w:rFonts w:ascii="Arial" w:hAnsi="Arial" w:cs="Arial"/>
          <w:i w:val="0"/>
          <w:sz w:val="24"/>
          <w:szCs w:val="24"/>
        </w:rPr>
        <w:t xml:space="preserve">Reteaua de colectare si evacuare a apelor pluviale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Apele pluviale de pe suprafata incintei sunt colectate prin intermediul a doua sisteme de colectare, dupa cum urmeaza:  </w:t>
      </w:r>
    </w:p>
    <w:p w:rsidR="006C45BD" w:rsidRPr="009A62A7" w:rsidRDefault="006C45BD" w:rsidP="006C45BD">
      <w:pPr>
        <w:pStyle w:val="Style24"/>
        <w:jc w:val="both"/>
        <w:rPr>
          <w:rStyle w:val="FontStyle83"/>
          <w:rFonts w:ascii="Arial" w:hAnsi="Arial" w:cs="Arial"/>
          <w:i w:val="0"/>
          <w:sz w:val="24"/>
          <w:szCs w:val="24"/>
        </w:rPr>
      </w:pPr>
      <w:r w:rsidRPr="009A62A7">
        <w:rPr>
          <w:rStyle w:val="FontStyle83"/>
          <w:rFonts w:ascii="Arial" w:hAnsi="Arial" w:cs="Arial"/>
          <w:i w:val="0"/>
          <w:sz w:val="24"/>
          <w:szCs w:val="24"/>
        </w:rPr>
        <w:t xml:space="preserve">Sant inierbat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La limita vecinatatii incintei Statiei de sortare si TMB cu SC ROLF SRL (complex avicol) a fost prevazut prin sistematizarea terenului un sant inierbat care colecteaza apa pluviala cazuta  pe taluzul  laturii nordice a incintei. </w:t>
      </w:r>
    </w:p>
    <w:p w:rsidR="006C45BD" w:rsidRPr="009A62A7" w:rsidRDefault="006C45BD" w:rsidP="006C45BD">
      <w:pPr>
        <w:pStyle w:val="Style24"/>
        <w:widowControl/>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Apa pluviala colectata prin acest sant va fi evacuata in mod natural, prin configuratia terenului, spre paraul Plesuva;  </w:t>
      </w:r>
    </w:p>
    <w:p w:rsidR="006C45BD" w:rsidRPr="009A62A7" w:rsidRDefault="006C45BD" w:rsidP="006C45BD">
      <w:pPr>
        <w:pStyle w:val="Style24"/>
        <w:widowControl/>
        <w:jc w:val="both"/>
        <w:rPr>
          <w:rStyle w:val="FontStyle83"/>
          <w:rFonts w:ascii="Arial" w:hAnsi="Arial" w:cs="Arial"/>
          <w:b w:val="0"/>
          <w:i w:val="0"/>
          <w:sz w:val="24"/>
          <w:szCs w:val="24"/>
        </w:rPr>
      </w:pPr>
      <w:r w:rsidRPr="009A62A7">
        <w:rPr>
          <w:rStyle w:val="FontStyle83"/>
          <w:rFonts w:ascii="Arial" w:hAnsi="Arial" w:cs="Arial"/>
          <w:i w:val="0"/>
          <w:sz w:val="24"/>
          <w:szCs w:val="24"/>
        </w:rPr>
        <w:t>Retea de colectare ape pluviale</w:t>
      </w:r>
    </w:p>
    <w:p w:rsidR="006C45BD" w:rsidRPr="009A62A7" w:rsidRDefault="006C45BD" w:rsidP="006C45BD">
      <w:pPr>
        <w:pStyle w:val="Style24"/>
        <w:widowControl/>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Apele pluviale din incinta staţiei de sortare şi tratare mecano-biologică (acoperişuri, platforme betonate şi drumuri) vor fi colectate prin intermediul unor guri de scurgere amplasate in zonele joase ale terenului. Înainte de evacuarea în emisar (pârâul Pleşuva) a apelor pluviale s-a prevazut  un separator de hidrocarburi cu filtru coalescent, decantor de nămol şi by pass, dimensionat pentru un debit de 125 l/s.  </w:t>
      </w:r>
    </w:p>
    <w:p w:rsidR="006C45BD" w:rsidRPr="009A62A7" w:rsidRDefault="006C45BD" w:rsidP="006C45BD">
      <w:pPr>
        <w:pStyle w:val="Style24"/>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Pe traseul colectorului de evacuare a apelor pluviale la pârâul Pleşuva, dupa ultima gura de scurgere s-a montat o </w:t>
      </w:r>
      <w:r w:rsidRPr="00B852DD">
        <w:rPr>
          <w:rStyle w:val="FontStyle83"/>
          <w:rFonts w:ascii="Arial" w:hAnsi="Arial" w:cs="Arial"/>
          <w:b w:val="0"/>
          <w:i w:val="0"/>
          <w:sz w:val="24"/>
          <w:szCs w:val="24"/>
        </w:rPr>
        <w:t>instalaţie de măsură a debitului evacuat, compusa din camin de debitmetru echipat cu un debitmetru</w:t>
      </w:r>
      <w:r w:rsidRPr="009A62A7">
        <w:rPr>
          <w:rStyle w:val="FontStyle83"/>
          <w:rFonts w:ascii="Arial" w:hAnsi="Arial" w:cs="Arial"/>
          <w:b w:val="0"/>
          <w:i w:val="0"/>
          <w:sz w:val="24"/>
          <w:szCs w:val="24"/>
        </w:rPr>
        <w:t xml:space="preserve">  pentru apa, Q=125 l/s. </w:t>
      </w:r>
    </w:p>
    <w:p w:rsidR="006C45BD" w:rsidRPr="009A62A7" w:rsidRDefault="006C45BD" w:rsidP="006C45BD">
      <w:pPr>
        <w:pStyle w:val="Style24"/>
        <w:widowControl/>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Inainte de descarcarea apelor pluviale in paraul Plesuva, conducta de evacuare va trece prin apararea de mal a incintei, debusarea apei in parau realizandu-se prin intermediul unei guri de varsare. Conducta este echipata cu un robinet(clapeta) non retur. </w:t>
      </w:r>
    </w:p>
    <w:p w:rsidR="00C64C02" w:rsidRDefault="006C45BD" w:rsidP="006C45BD">
      <w:pPr>
        <w:pStyle w:val="Style24"/>
        <w:widowControl/>
        <w:jc w:val="both"/>
        <w:rPr>
          <w:rStyle w:val="FontStyle83"/>
          <w:rFonts w:ascii="Arial" w:hAnsi="Arial" w:cs="Arial"/>
          <w:b w:val="0"/>
          <w:i w:val="0"/>
          <w:sz w:val="24"/>
          <w:szCs w:val="24"/>
        </w:rPr>
      </w:pPr>
      <w:r w:rsidRPr="009A62A7">
        <w:rPr>
          <w:rStyle w:val="FontStyle83"/>
          <w:rFonts w:ascii="Arial" w:hAnsi="Arial" w:cs="Arial"/>
          <w:b w:val="0"/>
          <w:i w:val="0"/>
          <w:sz w:val="24"/>
          <w:szCs w:val="24"/>
        </w:rPr>
        <w:t>Coordonate stereo evacuare:</w:t>
      </w:r>
    </w:p>
    <w:p w:rsidR="006C45BD" w:rsidRPr="009A62A7" w:rsidRDefault="006C45BD" w:rsidP="006C45BD">
      <w:pPr>
        <w:pStyle w:val="Style24"/>
        <w:widowControl/>
        <w:jc w:val="both"/>
        <w:rPr>
          <w:rStyle w:val="FontStyle83"/>
          <w:rFonts w:ascii="Arial" w:hAnsi="Arial" w:cs="Arial"/>
          <w:b w:val="0"/>
          <w:i w:val="0"/>
          <w:sz w:val="24"/>
          <w:szCs w:val="24"/>
        </w:rPr>
      </w:pPr>
      <w:r w:rsidRPr="009A62A7">
        <w:rPr>
          <w:rStyle w:val="FontStyle83"/>
          <w:rFonts w:ascii="Arial" w:hAnsi="Arial" w:cs="Arial"/>
          <w:b w:val="0"/>
          <w:i w:val="0"/>
          <w:sz w:val="24"/>
          <w:szCs w:val="24"/>
        </w:rPr>
        <w:t xml:space="preserve"> X 319 167 </w:t>
      </w:r>
      <w:r w:rsidR="00B852DD">
        <w:rPr>
          <w:rStyle w:val="FontStyle83"/>
          <w:rFonts w:ascii="Arial" w:hAnsi="Arial" w:cs="Arial"/>
          <w:b w:val="0"/>
          <w:i w:val="0"/>
          <w:sz w:val="24"/>
          <w:szCs w:val="24"/>
        </w:rPr>
        <w:t xml:space="preserve"> </w:t>
      </w:r>
      <w:r w:rsidRPr="009A62A7">
        <w:rPr>
          <w:rStyle w:val="FontStyle83"/>
          <w:rFonts w:ascii="Arial" w:hAnsi="Arial" w:cs="Arial"/>
          <w:b w:val="0"/>
          <w:i w:val="0"/>
          <w:sz w:val="24"/>
          <w:szCs w:val="24"/>
        </w:rPr>
        <w:t>Y 358 022</w:t>
      </w:r>
    </w:p>
    <w:p w:rsidR="006C45BD" w:rsidRPr="009A62A7" w:rsidRDefault="006C45BD" w:rsidP="006C45BD">
      <w:pPr>
        <w:pStyle w:val="Style24"/>
        <w:widowControl/>
        <w:jc w:val="both"/>
        <w:rPr>
          <w:rStyle w:val="FontStyle83"/>
          <w:rFonts w:ascii="Arial" w:hAnsi="Arial" w:cs="Arial"/>
          <w:b w:val="0"/>
          <w:i w:val="0"/>
          <w:sz w:val="24"/>
          <w:szCs w:val="24"/>
        </w:rPr>
      </w:pPr>
      <w:r w:rsidRPr="009A62A7">
        <w:rPr>
          <w:rStyle w:val="FontStyle83"/>
          <w:rFonts w:ascii="Arial" w:hAnsi="Arial" w:cs="Arial"/>
          <w:b w:val="0"/>
          <w:i w:val="0"/>
          <w:sz w:val="24"/>
          <w:szCs w:val="24"/>
        </w:rPr>
        <w:t>Conductele care preiau apele pluvialesunt din PVC si au D=160-500mm, Laprox = 580m.</w:t>
      </w:r>
    </w:p>
    <w:p w:rsidR="001620D6" w:rsidRPr="009A62A7" w:rsidRDefault="001620D6" w:rsidP="001620D6">
      <w:pPr>
        <w:pStyle w:val="Default"/>
        <w:spacing w:line="276" w:lineRule="auto"/>
        <w:ind w:left="360"/>
        <w:rPr>
          <w:rFonts w:asciiTheme="minorHAnsi" w:hAnsiTheme="minorHAnsi" w:cstheme="minorHAnsi"/>
          <w:lang w:val="ro-RO"/>
        </w:rPr>
      </w:pPr>
    </w:p>
    <w:p w:rsidR="001620D6" w:rsidRPr="00B852DD" w:rsidRDefault="001620D6" w:rsidP="00B852DD">
      <w:pPr>
        <w:pStyle w:val="Listparagraf"/>
        <w:numPr>
          <w:ilvl w:val="0"/>
          <w:numId w:val="9"/>
        </w:numPr>
        <w:autoSpaceDE w:val="0"/>
        <w:autoSpaceDN w:val="0"/>
        <w:adjustRightInd w:val="0"/>
        <w:spacing w:after="0" w:line="240" w:lineRule="auto"/>
        <w:ind w:left="0" w:firstLine="360"/>
        <w:jc w:val="both"/>
        <w:rPr>
          <w:rFonts w:ascii="Arial" w:eastAsiaTheme="minorHAnsi" w:hAnsi="Arial" w:cs="Arial"/>
          <w:sz w:val="24"/>
          <w:szCs w:val="24"/>
        </w:rPr>
      </w:pPr>
      <w:r w:rsidRPr="009A62A7">
        <w:rPr>
          <w:rFonts w:ascii="Arial" w:hAnsi="Arial" w:cs="Arial"/>
          <w:b/>
          <w:bCs/>
          <w:sz w:val="24"/>
          <w:szCs w:val="24"/>
        </w:rPr>
        <w:t>Alimentarea cu energie electrica</w:t>
      </w:r>
      <w:r w:rsidRPr="009A62A7">
        <w:rPr>
          <w:rFonts w:ascii="Arial" w:hAnsi="Arial" w:cs="Arial"/>
          <w:b/>
          <w:sz w:val="24"/>
          <w:szCs w:val="24"/>
        </w:rPr>
        <w:t xml:space="preserve">: </w:t>
      </w:r>
      <w:r w:rsidR="006C45BD" w:rsidRPr="009A62A7">
        <w:rPr>
          <w:rFonts w:ascii="Arial" w:hAnsi="Arial" w:cs="Arial"/>
          <w:sz w:val="24"/>
          <w:szCs w:val="24"/>
        </w:rPr>
        <w:t xml:space="preserve">Alimentarea cu energie electrică a staţiei de sortare şi staţiei TMB se face din reţeaua de medie tensiune a operatorului de zonă prin intermediul unui transformator de 630 kVA, 20/0.4 kV. Transformatorul împreună cu tabloul general de distribuţie de 0,4 kV, constituie postul trafo aferent staţiei de sortare şi de TMB. Tabloul general de distribuţie de 0,4 kV TG, asigură alimentarea cu energie electrică a tuturor consumatorilor electrici aferenţi staţiei de sortare, a staţiei TMB prin intermediul tablourilor secundare de 0,4 kV amplasate in aproprierea zonelor pe care le deservesc. Alimentarea cu energie electrică a consumatorilor electrici care asigură siguranţa la incendiu se face din tabloul de distribuţie 0,4 kV aferent staţie pompe stins incendiu TPSI. Alimentarea de lucru a acestui tablou se face din tabloul general de distribuţie de 0,4 kV, TG iar alimentare de rezervă de la grupul motor-generator. Comutarea de pe alimentarea de lucru pe alimentarea de rezerva se realizează cu ajutorul unei instalaţii automate de transfer a surselor (AAR). Tabloul de distribuţie 0,4 </w:t>
      </w:r>
      <w:r w:rsidR="006C45BD" w:rsidRPr="00B852DD">
        <w:rPr>
          <w:rFonts w:ascii="Arial" w:hAnsi="Arial" w:cs="Arial"/>
          <w:sz w:val="24"/>
          <w:szCs w:val="24"/>
        </w:rPr>
        <w:t xml:space="preserve">kV apă potabilă şi tehnologică TPAP este un tablou cu o secţie de bare cu alimentare din tablou general de distribuţie 0,4 kV, TG. Tabloul este amplasat într-o încăpere special amenajată amplasată deasupra staţiei de pompe împreună cu tabloul de distribuţie 0,4 kV aferent staţiei pompe incendiu.  Tablou de distribuţie 0,4 kV compostare este un tablou cu o secţie de bare </w:t>
      </w:r>
      <w:r w:rsidR="006C45BD" w:rsidRPr="00B852DD">
        <w:rPr>
          <w:rFonts w:ascii="Arial" w:hAnsi="Arial" w:cs="Arial"/>
          <w:sz w:val="24"/>
          <w:szCs w:val="24"/>
        </w:rPr>
        <w:lastRenderedPageBreak/>
        <w:t>cu alimentare din tabloul general de distribuţie 0,4 kV, TG.. Din acest tablou se vor alimenta tabloul de 0,4 kV aferent instalaţiei de compostare, tablou TE3 de iluminat şi forţă aferent tratării biologice, tablou TE4 de iluminat şi forţă aferent şopron maturare şi stocare baloţi, tablou 0,4 kV aferenţi instalaţiei de tratare levigat şi electropompele din bazinul de colectare levigat. Tabloul este amplasat în spaţiul tehnic de la tratare biologică.</w:t>
      </w:r>
    </w:p>
    <w:p w:rsidR="004E62D2" w:rsidRPr="00B852DD" w:rsidRDefault="004E62D2" w:rsidP="00B852DD">
      <w:pPr>
        <w:pStyle w:val="Listparagraf"/>
        <w:autoSpaceDE w:val="0"/>
        <w:autoSpaceDN w:val="0"/>
        <w:adjustRightInd w:val="0"/>
        <w:spacing w:after="0" w:line="240" w:lineRule="auto"/>
        <w:ind w:left="360"/>
        <w:jc w:val="both"/>
        <w:rPr>
          <w:rFonts w:ascii="Arial" w:eastAsiaTheme="minorHAnsi" w:hAnsi="Arial" w:cs="Arial"/>
          <w:sz w:val="24"/>
          <w:szCs w:val="24"/>
        </w:rPr>
      </w:pPr>
    </w:p>
    <w:p w:rsidR="001620D6" w:rsidRPr="00B852DD" w:rsidRDefault="001620D6" w:rsidP="00B852DD">
      <w:pPr>
        <w:pStyle w:val="Listparagraf"/>
        <w:numPr>
          <w:ilvl w:val="0"/>
          <w:numId w:val="11"/>
        </w:numPr>
        <w:spacing w:after="120" w:line="240" w:lineRule="auto"/>
        <w:jc w:val="both"/>
        <w:rPr>
          <w:rFonts w:ascii="Arial" w:hAnsi="Arial" w:cs="Arial"/>
          <w:b/>
          <w:i/>
          <w:sz w:val="24"/>
          <w:szCs w:val="24"/>
        </w:rPr>
      </w:pPr>
      <w:r w:rsidRPr="00B852DD">
        <w:rPr>
          <w:rFonts w:ascii="Arial" w:hAnsi="Arial" w:cs="Arial"/>
          <w:b/>
          <w:i/>
          <w:sz w:val="24"/>
          <w:szCs w:val="24"/>
        </w:rPr>
        <w:t>Asigurarea agentului termic</w:t>
      </w:r>
    </w:p>
    <w:p w:rsidR="00B852DD" w:rsidRDefault="001620D6" w:rsidP="00857526">
      <w:pPr>
        <w:spacing w:after="120" w:line="240" w:lineRule="auto"/>
        <w:ind w:left="360"/>
        <w:jc w:val="both"/>
        <w:rPr>
          <w:rFonts w:ascii="Arial" w:hAnsi="Arial" w:cs="Arial"/>
        </w:rPr>
      </w:pPr>
      <w:r w:rsidRPr="00B852DD">
        <w:rPr>
          <w:rFonts w:ascii="Arial" w:hAnsi="Arial" w:cs="Arial"/>
        </w:rPr>
        <w:t>Spatiul administrativ este incalzit cu ajutorul un</w:t>
      </w:r>
      <w:r w:rsidR="003D686C" w:rsidRPr="00B852DD">
        <w:rPr>
          <w:rFonts w:ascii="Arial" w:hAnsi="Arial" w:cs="Arial"/>
        </w:rPr>
        <w:t>or calorifere</w:t>
      </w:r>
      <w:r w:rsidRPr="00B852DD">
        <w:rPr>
          <w:rFonts w:ascii="Arial" w:hAnsi="Arial" w:cs="Arial"/>
        </w:rPr>
        <w:t xml:space="preserve"> electrice si </w:t>
      </w:r>
      <w:r w:rsidR="003D686C" w:rsidRPr="00B852DD">
        <w:rPr>
          <w:rFonts w:ascii="Arial" w:hAnsi="Arial" w:cs="Arial"/>
        </w:rPr>
        <w:t xml:space="preserve">se </w:t>
      </w:r>
      <w:r w:rsidRPr="00B852DD">
        <w:rPr>
          <w:rFonts w:ascii="Arial" w:hAnsi="Arial" w:cs="Arial"/>
        </w:rPr>
        <w:t xml:space="preserve">asigura apa calda menajera </w:t>
      </w:r>
      <w:r w:rsidR="003D686C" w:rsidRPr="00B852DD">
        <w:rPr>
          <w:rFonts w:ascii="Arial" w:hAnsi="Arial" w:cs="Arial"/>
        </w:rPr>
        <w:t>cu boiler electric</w:t>
      </w:r>
      <w:r w:rsidRPr="00B852DD">
        <w:rPr>
          <w:rFonts w:ascii="Arial" w:hAnsi="Arial" w:cs="Arial"/>
        </w:rPr>
        <w:t xml:space="preserve">. </w:t>
      </w:r>
    </w:p>
    <w:p w:rsidR="00857526" w:rsidRPr="00B852DD" w:rsidRDefault="00857526" w:rsidP="00857526">
      <w:pPr>
        <w:spacing w:after="120" w:line="240" w:lineRule="auto"/>
        <w:ind w:left="360"/>
        <w:jc w:val="both"/>
        <w:rPr>
          <w:rFonts w:ascii="Arial" w:hAnsi="Arial" w:cs="Arial"/>
        </w:rPr>
      </w:pPr>
    </w:p>
    <w:p w:rsidR="00127252" w:rsidRPr="00B852DD" w:rsidRDefault="00127252" w:rsidP="00B852DD">
      <w:pPr>
        <w:spacing w:line="240" w:lineRule="auto"/>
        <w:ind w:left="360" w:firstLine="360"/>
        <w:jc w:val="both"/>
        <w:rPr>
          <w:rFonts w:ascii="Arial" w:hAnsi="Arial" w:cs="Arial"/>
          <w:b/>
        </w:rPr>
      </w:pPr>
      <w:r w:rsidRPr="00B852DD">
        <w:rPr>
          <w:rFonts w:ascii="Arial" w:hAnsi="Arial" w:cs="Arial"/>
          <w:b/>
        </w:rPr>
        <w:t xml:space="preserve">GOSPODĂRIA DE COLECTARE ȘI TRATARE LEVIGAT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Sistemul de colectare si pretratare levigat este compus din urmatoarele  instalatii: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 Reteaua de colectare levigat; </w:t>
      </w:r>
    </w:p>
    <w:p w:rsidR="00127252" w:rsidRPr="00B852DD" w:rsidRDefault="00E82D97" w:rsidP="00B852DD">
      <w:pPr>
        <w:spacing w:after="0" w:line="240" w:lineRule="auto"/>
        <w:ind w:firstLine="357"/>
        <w:jc w:val="both"/>
        <w:rPr>
          <w:rFonts w:ascii="Arial" w:hAnsi="Arial" w:cs="Arial"/>
        </w:rPr>
      </w:pPr>
      <w:r w:rsidRPr="00B852DD">
        <w:rPr>
          <w:rFonts w:ascii="Arial" w:hAnsi="Arial" w:cs="Arial"/>
        </w:rPr>
        <w:t>- Bazin</w:t>
      </w:r>
      <w:r w:rsidR="00127252" w:rsidRPr="00B852DD">
        <w:rPr>
          <w:rFonts w:ascii="Arial" w:hAnsi="Arial" w:cs="Arial"/>
        </w:rPr>
        <w:t xml:space="preserve">e colectare levigat ;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 Instalaţie pretratare levigat;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Bazin</w:t>
      </w:r>
      <w:r w:rsidR="00E82D97" w:rsidRPr="00B852DD">
        <w:rPr>
          <w:rFonts w:ascii="Arial" w:hAnsi="Arial" w:cs="Arial"/>
        </w:rPr>
        <w:t>e</w:t>
      </w:r>
      <w:r w:rsidRPr="00B852DD">
        <w:rPr>
          <w:rFonts w:ascii="Arial" w:hAnsi="Arial" w:cs="Arial"/>
        </w:rPr>
        <w:t xml:space="preserve"> vidanjare ape uzate. </w:t>
      </w:r>
    </w:p>
    <w:p w:rsidR="00127252" w:rsidRPr="00B852DD" w:rsidRDefault="00127252" w:rsidP="00B852DD">
      <w:pPr>
        <w:spacing w:after="0" w:line="240" w:lineRule="auto"/>
        <w:ind w:firstLine="357"/>
        <w:jc w:val="both"/>
        <w:rPr>
          <w:rFonts w:ascii="Arial" w:hAnsi="Arial" w:cs="Arial"/>
          <w:b/>
        </w:rPr>
      </w:pPr>
      <w:r w:rsidRPr="00B852DD">
        <w:rPr>
          <w:rFonts w:ascii="Arial" w:hAnsi="Arial" w:cs="Arial"/>
          <w:b/>
        </w:rPr>
        <w:t xml:space="preserve">  Reteaua de colectare levigat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Levigatul preluat din: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 caminele colectoare ale Unitatii de tratare biologica;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-sopron maturare;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zon</w:t>
      </w:r>
      <w:r w:rsidR="00E82D97" w:rsidRPr="00B852DD">
        <w:rPr>
          <w:rFonts w:ascii="Arial" w:hAnsi="Arial" w:cs="Arial"/>
        </w:rPr>
        <w:t>a biofiltru</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 hala TMB – zona receptie;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 hala sortare- zona receptie,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este evacuat gravitational, printr-o retea de canalizare in bazinul de colectare levigat, aflat in vecinatatea Unitatii de tratare biologica. </w:t>
      </w:r>
    </w:p>
    <w:p w:rsidR="00127252" w:rsidRPr="00B852DD" w:rsidRDefault="00127252" w:rsidP="00B852DD">
      <w:pPr>
        <w:spacing w:after="0" w:line="240" w:lineRule="auto"/>
        <w:ind w:firstLine="357"/>
        <w:jc w:val="both"/>
        <w:rPr>
          <w:rFonts w:ascii="Arial" w:hAnsi="Arial" w:cs="Arial"/>
          <w:b/>
        </w:rPr>
      </w:pPr>
      <w:r w:rsidRPr="00B852DD">
        <w:rPr>
          <w:rFonts w:ascii="Arial" w:hAnsi="Arial" w:cs="Arial"/>
          <w:b/>
        </w:rPr>
        <w:t xml:space="preserve">Bazinul de colectare levigat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Bazinul de colectare levigat este o construcţie de tip cuvă rectangulară subterană din beton armat, cu volum util de V=50 mc (Volum total= 85 mc).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Pentru recirculare, pentru stropit compostul, bazinul este echipat cu o electropompa submersibila.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Bazinul de colectare levigat este echipat cu doua electropompe submersibile.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In cazul in care se depaseste </w:t>
      </w:r>
      <w:r w:rsidR="0040213E" w:rsidRPr="00B852DD">
        <w:rPr>
          <w:rFonts w:ascii="Arial" w:hAnsi="Arial" w:cs="Arial"/>
        </w:rPr>
        <w:t>volumul</w:t>
      </w:r>
      <w:r w:rsidRPr="00B852DD">
        <w:rPr>
          <w:rFonts w:ascii="Arial" w:hAnsi="Arial" w:cs="Arial"/>
        </w:rPr>
        <w:t xml:space="preserve">, bazinul de levigat este prevazut cu o conducta de preaplin Dn200 care evacueaza gravitational surplusul de </w:t>
      </w:r>
      <w:r w:rsidR="0040213E" w:rsidRPr="00B852DD">
        <w:rPr>
          <w:rFonts w:ascii="Arial" w:hAnsi="Arial" w:cs="Arial"/>
        </w:rPr>
        <w:t>levigat</w:t>
      </w:r>
      <w:r w:rsidRPr="00B852DD">
        <w:rPr>
          <w:rFonts w:ascii="Arial" w:hAnsi="Arial" w:cs="Arial"/>
        </w:rPr>
        <w:t xml:space="preserve">in bazinele de stocare/omogenizare. </w:t>
      </w:r>
    </w:p>
    <w:p w:rsidR="00127252" w:rsidRPr="00B852DD" w:rsidRDefault="00127252" w:rsidP="00B852DD">
      <w:pPr>
        <w:spacing w:after="0" w:line="240" w:lineRule="auto"/>
        <w:ind w:firstLine="357"/>
        <w:jc w:val="both"/>
        <w:rPr>
          <w:rFonts w:ascii="Arial" w:hAnsi="Arial" w:cs="Arial"/>
          <w:b/>
        </w:rPr>
      </w:pPr>
      <w:r w:rsidRPr="00B852DD">
        <w:rPr>
          <w:rFonts w:ascii="Arial" w:hAnsi="Arial" w:cs="Arial"/>
          <w:b/>
        </w:rPr>
        <w:t xml:space="preserve"> Instalaţie pretratare levigat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Pentru încadrarea parametrilor apei uzate în limitele impuse pentru deversarea în canalizare s-a prevăzut o instalaţie de pretratare a levigatului.  Treptele de colectare şi pretratare a levigatului sunt: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 Rezervoare de stocare/omogenizare levigat netratat şi pompa aferentă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Staţia de pretratare levigat.</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Rezervoare de stocare/omogenizare levigat netratat </w:t>
      </w:r>
      <w:r w:rsidR="00E82D97" w:rsidRPr="00B852DD">
        <w:rPr>
          <w:rFonts w:ascii="Arial" w:hAnsi="Arial" w:cs="Arial"/>
        </w:rPr>
        <w:t>2</w:t>
      </w:r>
      <w:r w:rsidRPr="00B852DD">
        <w:rPr>
          <w:rFonts w:ascii="Arial" w:hAnsi="Arial" w:cs="Arial"/>
        </w:rPr>
        <w:t xml:space="preserve"> recipiente cilindrice verticale cu fund plat din materiale compozite cu un volum util Vutil=10 mc /rezervor.  Acestea sunt montate îngropat pe o şapă din beton. Intr-unul din rezervoarele de stocare/omogenizare levigat este montată o pompă de alimentare a staţiei de </w:t>
      </w:r>
      <w:r w:rsidRPr="00B852DD">
        <w:rPr>
          <w:rFonts w:ascii="Arial" w:hAnsi="Arial" w:cs="Arial"/>
        </w:rPr>
        <w:lastRenderedPageBreak/>
        <w:t xml:space="preserve">pretratare levigat. Pompa aspiră levigatul netratat din rezervoarele de stocare/omogenizare şi îl transferă la rezervorul apă de proces care intră în componenţa Staţiei de pretratare levigat amplasată într-un container tehnologic. </w:t>
      </w:r>
    </w:p>
    <w:p w:rsidR="00D85E04" w:rsidRPr="00B852DD" w:rsidRDefault="00127252" w:rsidP="00B852DD">
      <w:pPr>
        <w:spacing w:after="0" w:line="240" w:lineRule="auto"/>
        <w:ind w:firstLine="357"/>
        <w:jc w:val="both"/>
        <w:rPr>
          <w:rFonts w:ascii="Arial" w:hAnsi="Arial" w:cs="Arial"/>
        </w:rPr>
      </w:pPr>
      <w:r w:rsidRPr="00B852DD">
        <w:rPr>
          <w:rFonts w:ascii="Arial" w:hAnsi="Arial" w:cs="Arial"/>
        </w:rPr>
        <w:t xml:space="preserve">Echipamentele staţiei de pretratare levigat sunt montate într-un container tehnologic prevăzut cu toate dotările necesare din punct de vedere sanitar, electric, încălzire, ventilaţie. Containerul tehnologic este amplasat pe o platformă betonată.  </w:t>
      </w:r>
    </w:p>
    <w:p w:rsidR="00127252" w:rsidRPr="00B852DD" w:rsidRDefault="00127252" w:rsidP="00B852DD">
      <w:pPr>
        <w:spacing w:after="0" w:line="240" w:lineRule="auto"/>
        <w:ind w:firstLine="357"/>
        <w:jc w:val="both"/>
        <w:rPr>
          <w:rFonts w:ascii="Arial" w:hAnsi="Arial" w:cs="Arial"/>
        </w:rPr>
      </w:pPr>
      <w:r w:rsidRPr="00B852DD">
        <w:rPr>
          <w:rFonts w:ascii="Arial" w:hAnsi="Arial" w:cs="Arial"/>
        </w:rPr>
        <w:t xml:space="preserve">Staţia are în componenţă următoarele echipamente: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Rezervor tampon;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Pompa apă de proces;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Filtru sac;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Filtru cu nisip;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Filtru cu cartuş filtrant;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Pompă ridicare presiune;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Modul osmoză inversă;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Recipient de spălare;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Sistem dozare acid;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Sistem producere aer;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Supape de siguranţă;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Dispozitive de măsură şi control;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Panou de comandă; </w:t>
      </w:r>
    </w:p>
    <w:p w:rsidR="00127252" w:rsidRPr="00B852DD" w:rsidRDefault="00127252" w:rsidP="00B852DD">
      <w:pPr>
        <w:spacing w:after="0" w:line="240" w:lineRule="auto"/>
        <w:ind w:firstLine="360"/>
        <w:jc w:val="both"/>
        <w:rPr>
          <w:rFonts w:ascii="Arial" w:hAnsi="Arial" w:cs="Arial"/>
        </w:rPr>
      </w:pPr>
      <w:r w:rsidRPr="00B852DD">
        <w:rPr>
          <w:rFonts w:ascii="Arial" w:hAnsi="Arial" w:cs="Arial"/>
        </w:rPr>
        <w:t xml:space="preserve">• Tablou electric.  </w:t>
      </w:r>
    </w:p>
    <w:p w:rsidR="00E82D97" w:rsidRPr="00B852DD" w:rsidRDefault="00E82D97" w:rsidP="00B852DD">
      <w:pPr>
        <w:spacing w:line="240" w:lineRule="auto"/>
        <w:jc w:val="both"/>
        <w:rPr>
          <w:rFonts w:ascii="Arial" w:hAnsi="Arial" w:cs="Arial"/>
        </w:rPr>
      </w:pPr>
    </w:p>
    <w:p w:rsidR="00127252" w:rsidRPr="00B852DD" w:rsidRDefault="00127252" w:rsidP="00B852DD">
      <w:pPr>
        <w:spacing w:line="240" w:lineRule="auto"/>
        <w:ind w:left="360" w:firstLine="360"/>
        <w:jc w:val="both"/>
        <w:rPr>
          <w:rFonts w:ascii="Arial" w:hAnsi="Arial" w:cs="Arial"/>
          <w:b/>
        </w:rPr>
      </w:pPr>
      <w:r w:rsidRPr="00B852DD">
        <w:rPr>
          <w:rFonts w:ascii="Arial" w:hAnsi="Arial" w:cs="Arial"/>
          <w:b/>
        </w:rPr>
        <w:t xml:space="preserve">Descrierea instalaţiei pretratare a levigatului  </w:t>
      </w:r>
    </w:p>
    <w:p w:rsidR="0040213E" w:rsidRPr="00B852DD" w:rsidRDefault="00127252" w:rsidP="00B852DD">
      <w:pPr>
        <w:spacing w:line="240" w:lineRule="auto"/>
        <w:ind w:left="360" w:firstLine="360"/>
        <w:jc w:val="both"/>
        <w:rPr>
          <w:rFonts w:ascii="Arial" w:hAnsi="Arial" w:cs="Arial"/>
        </w:rPr>
      </w:pPr>
      <w:r w:rsidRPr="00B852DD">
        <w:rPr>
          <w:rFonts w:ascii="Arial" w:hAnsi="Arial" w:cs="Arial"/>
        </w:rPr>
        <w:t xml:space="preserve">Caracteristicile cantitative şi calitative ale levigatului variază în funcţie de anotimp şi de </w:t>
      </w:r>
      <w:r w:rsidR="0040213E" w:rsidRPr="00B852DD">
        <w:rPr>
          <w:rFonts w:ascii="Arial" w:hAnsi="Arial" w:cs="Arial"/>
        </w:rPr>
        <w:t>natura şi cantitatea deşeurilor</w:t>
      </w:r>
      <w:r w:rsidRPr="00B852DD">
        <w:rPr>
          <w:rFonts w:ascii="Arial" w:hAnsi="Arial" w:cs="Arial"/>
        </w:rPr>
        <w:t xml:space="preserve">. </w:t>
      </w:r>
    </w:p>
    <w:p w:rsidR="00127252" w:rsidRPr="00B852DD" w:rsidRDefault="00127252" w:rsidP="00B852DD">
      <w:pPr>
        <w:spacing w:line="240" w:lineRule="auto"/>
        <w:ind w:left="360" w:firstLine="360"/>
        <w:jc w:val="both"/>
        <w:rPr>
          <w:rFonts w:ascii="Arial" w:hAnsi="Arial" w:cs="Arial"/>
        </w:rPr>
      </w:pPr>
      <w:r w:rsidRPr="00B852DD">
        <w:rPr>
          <w:rFonts w:ascii="Arial" w:hAnsi="Arial" w:cs="Arial"/>
        </w:rPr>
        <w:t xml:space="preserve">De asemenea, cantitatea de levigat este influenţată de cantitatea de precipitaţii căzute în zona respectivă. Instalaţia de pretratare a levigatului are rolul de a aduce valorile indicatorilor caracteristici levigatului în limite admisibile pentru evacuarea în sisteme de canalizare (conform NTPA-002). Tehnologia de pretratare a levigatului are la bază principiul osmozei inverse. </w:t>
      </w:r>
    </w:p>
    <w:p w:rsidR="00127252" w:rsidRPr="00B852DD" w:rsidRDefault="00127252" w:rsidP="00B852DD">
      <w:pPr>
        <w:spacing w:line="240" w:lineRule="auto"/>
        <w:ind w:left="360" w:firstLine="360"/>
        <w:jc w:val="both"/>
        <w:rPr>
          <w:rFonts w:ascii="Arial" w:hAnsi="Arial" w:cs="Arial"/>
          <w:b/>
        </w:rPr>
      </w:pPr>
      <w:r w:rsidRPr="00B852DD">
        <w:rPr>
          <w:rFonts w:ascii="Arial" w:hAnsi="Arial" w:cs="Arial"/>
          <w:b/>
        </w:rPr>
        <w:t xml:space="preserve">Bazin vidanjabil de ape uzate </w:t>
      </w:r>
    </w:p>
    <w:p w:rsidR="00127252" w:rsidRPr="00B852DD" w:rsidRDefault="00127252" w:rsidP="00B852DD">
      <w:pPr>
        <w:spacing w:line="240" w:lineRule="auto"/>
        <w:ind w:left="360" w:firstLine="360"/>
        <w:jc w:val="both"/>
        <w:rPr>
          <w:rFonts w:ascii="Arial" w:hAnsi="Arial" w:cs="Arial"/>
        </w:rPr>
      </w:pPr>
      <w:r w:rsidRPr="00B852DD">
        <w:rPr>
          <w:rFonts w:ascii="Arial" w:hAnsi="Arial" w:cs="Arial"/>
        </w:rPr>
        <w:t>Bazinul vidanjabil</w:t>
      </w:r>
      <w:r w:rsidR="0040213E" w:rsidRPr="00B852DD">
        <w:rPr>
          <w:rFonts w:ascii="Arial" w:hAnsi="Arial" w:cs="Arial"/>
        </w:rPr>
        <w:t xml:space="preserve"> pentru ape uzate</w:t>
      </w:r>
      <w:r w:rsidRPr="00B852DD">
        <w:rPr>
          <w:rFonts w:ascii="Arial" w:hAnsi="Arial" w:cs="Arial"/>
        </w:rPr>
        <w:t xml:space="preserve"> este o construcţie rectangulara, îngropată, din beton cu un volum util de V=150 mc. În acest bazin se colectează apa pretratată (permeat) rezultată de la Staţia de pretratare levigat. Parametrii apelor uzate ajunse in bazinul  vidanjabil vor respecta cerintele impuse pentru deversarea în retele de canalizare (conform NTPA-002).  Vidanjarea se va face periodic, cu vidanja, la staţia de epurare a municipiului Drobeta Turnu Severin, astfel incat volumul maxim de apa uzata pretratata mentinut in bazin sa fie de 30 mc.  Diferenta de capacitate utila a bazinului (120 mc) va fi utilizata exclusiv pentru inmagazinarea apelor pluviale colectate in zona celulelor de compostare, care ajung gravitational in bazinul vidanjabil printr-o conducta de preaplin Dn 200 din bazinele de stocare/omogenizare.</w:t>
      </w:r>
    </w:p>
    <w:p w:rsidR="001620D6" w:rsidRPr="00B852DD" w:rsidRDefault="00127252" w:rsidP="00B852DD">
      <w:pPr>
        <w:spacing w:line="240" w:lineRule="auto"/>
        <w:ind w:left="360" w:firstLine="360"/>
        <w:jc w:val="both"/>
        <w:rPr>
          <w:rFonts w:ascii="Arial" w:hAnsi="Arial" w:cs="Arial"/>
        </w:rPr>
      </w:pPr>
      <w:r w:rsidRPr="00B852DD">
        <w:rPr>
          <w:rFonts w:ascii="Arial" w:hAnsi="Arial" w:cs="Arial"/>
        </w:rPr>
        <w:lastRenderedPageBreak/>
        <w:t>Reteaua de preluare levigat este din PVC-KG, avand Ltot=aprox 550m, D= 200mm.</w:t>
      </w:r>
    </w:p>
    <w:p w:rsidR="00B852DD" w:rsidRPr="009A62A7" w:rsidRDefault="00B852DD" w:rsidP="00857526">
      <w:pPr>
        <w:pStyle w:val="Frspaiere"/>
        <w:ind w:left="0"/>
        <w:rPr>
          <w:rFonts w:asciiTheme="minorHAnsi" w:hAnsiTheme="minorHAnsi" w:cstheme="minorHAnsi"/>
          <w:sz w:val="24"/>
          <w:szCs w:val="24"/>
          <w:lang w:val="ro-RO"/>
        </w:rPr>
      </w:pPr>
    </w:p>
    <w:bookmarkEnd w:id="0"/>
    <w:p w:rsidR="004462AE" w:rsidRPr="009A62A7" w:rsidRDefault="004462AE" w:rsidP="002C32E8">
      <w:pPr>
        <w:pStyle w:val="Listparagraf"/>
        <w:numPr>
          <w:ilvl w:val="1"/>
          <w:numId w:val="5"/>
        </w:numPr>
        <w:autoSpaceDE w:val="0"/>
        <w:autoSpaceDN w:val="0"/>
        <w:adjustRightInd w:val="0"/>
        <w:spacing w:after="0" w:line="240" w:lineRule="auto"/>
        <w:jc w:val="both"/>
        <w:rPr>
          <w:rFonts w:ascii="Arial" w:hAnsi="Arial" w:cs="Arial"/>
          <w:b/>
          <w:bCs/>
          <w:i/>
          <w:iCs/>
          <w:noProof w:val="0"/>
          <w:sz w:val="28"/>
          <w:szCs w:val="28"/>
        </w:rPr>
      </w:pPr>
      <w:r w:rsidRPr="009A62A7">
        <w:rPr>
          <w:rFonts w:ascii="Arial" w:hAnsi="Arial" w:cs="Arial"/>
          <w:b/>
          <w:bCs/>
          <w:i/>
          <w:iCs/>
          <w:noProof w:val="0"/>
          <w:sz w:val="28"/>
          <w:szCs w:val="28"/>
        </w:rPr>
        <w:t>UTILIZAREA   TERENULUI   IN   VECINATATATEA</w:t>
      </w:r>
      <w:r w:rsidR="0055466F">
        <w:rPr>
          <w:rFonts w:ascii="Arial" w:hAnsi="Arial" w:cs="Arial"/>
          <w:b/>
          <w:bCs/>
          <w:i/>
          <w:iCs/>
          <w:noProof w:val="0"/>
          <w:sz w:val="28"/>
          <w:szCs w:val="28"/>
        </w:rPr>
        <w:t xml:space="preserve"> </w:t>
      </w:r>
      <w:r w:rsidRPr="009A62A7">
        <w:rPr>
          <w:rFonts w:ascii="Arial" w:hAnsi="Arial" w:cs="Arial"/>
          <w:b/>
          <w:bCs/>
          <w:i/>
          <w:iCs/>
          <w:noProof w:val="0"/>
          <w:sz w:val="28"/>
          <w:szCs w:val="28"/>
        </w:rPr>
        <w:t>AMPLASAMENTULUI</w:t>
      </w:r>
    </w:p>
    <w:p w:rsidR="004462AE" w:rsidRPr="009A62A7" w:rsidRDefault="004462AE" w:rsidP="004462AE">
      <w:pPr>
        <w:autoSpaceDE w:val="0"/>
        <w:autoSpaceDN w:val="0"/>
        <w:adjustRightInd w:val="0"/>
        <w:spacing w:after="0" w:line="240" w:lineRule="auto"/>
        <w:rPr>
          <w:rFonts w:asciiTheme="minorHAnsi" w:hAnsiTheme="minorHAnsi" w:cstheme="minorHAnsi"/>
          <w:noProof w:val="0"/>
          <w:color w:val="000000"/>
        </w:rPr>
      </w:pPr>
    </w:p>
    <w:p w:rsidR="00CA0154" w:rsidRPr="006D655B" w:rsidRDefault="00CA0154" w:rsidP="006D655B">
      <w:pPr>
        <w:autoSpaceDE w:val="0"/>
        <w:autoSpaceDN w:val="0"/>
        <w:adjustRightInd w:val="0"/>
        <w:spacing w:after="0" w:line="240" w:lineRule="auto"/>
        <w:jc w:val="both"/>
        <w:rPr>
          <w:rFonts w:ascii="Arial" w:hAnsi="Arial" w:cs="Arial"/>
          <w:noProof w:val="0"/>
          <w:color w:val="000000"/>
        </w:rPr>
      </w:pPr>
      <w:r w:rsidRPr="006D655B">
        <w:rPr>
          <w:rFonts w:ascii="Arial" w:hAnsi="Arial" w:cs="Arial"/>
          <w:noProof w:val="0"/>
          <w:color w:val="000000"/>
        </w:rPr>
        <w:t xml:space="preserve">Terenurile din </w:t>
      </w:r>
      <w:r w:rsidR="006D655B" w:rsidRPr="006D655B">
        <w:rPr>
          <w:rFonts w:ascii="Arial" w:hAnsi="Arial" w:cs="Arial"/>
          <w:noProof w:val="0"/>
          <w:color w:val="000000"/>
        </w:rPr>
        <w:t>i</w:t>
      </w:r>
      <w:r w:rsidR="00DC7064" w:rsidRPr="006D655B">
        <w:rPr>
          <w:rFonts w:ascii="Arial" w:hAnsi="Arial" w:cs="Arial"/>
          <w:noProof w:val="0"/>
          <w:color w:val="000000"/>
        </w:rPr>
        <w:t>ncinta  Staţiei de sortare şi Staţiei de tratare mecano-biologică</w:t>
      </w:r>
      <w:r w:rsidR="006D655B" w:rsidRPr="006D655B">
        <w:rPr>
          <w:rFonts w:ascii="Arial" w:hAnsi="Arial" w:cs="Arial"/>
          <w:noProof w:val="0"/>
          <w:color w:val="000000"/>
        </w:rPr>
        <w:t xml:space="preserve"> </w:t>
      </w:r>
      <w:r w:rsidR="00DC7064" w:rsidRPr="006D655B">
        <w:rPr>
          <w:rFonts w:ascii="Arial" w:hAnsi="Arial" w:cs="Arial"/>
          <w:noProof w:val="0"/>
          <w:color w:val="000000"/>
        </w:rPr>
        <w:t>se învecinează</w:t>
      </w:r>
      <w:r w:rsidRPr="006D655B">
        <w:rPr>
          <w:rFonts w:ascii="Arial" w:hAnsi="Arial" w:cs="Arial"/>
          <w:noProof w:val="0"/>
          <w:color w:val="000000"/>
        </w:rPr>
        <w:t>:</w:t>
      </w:r>
    </w:p>
    <w:p w:rsidR="00DC7064" w:rsidRPr="006D655B" w:rsidRDefault="00DC7064" w:rsidP="006D655B">
      <w:pPr>
        <w:pStyle w:val="Frspaiere1"/>
        <w:jc w:val="both"/>
        <w:rPr>
          <w:rFonts w:ascii="Arial" w:eastAsia="Times New Roman" w:hAnsi="Arial" w:cs="Arial"/>
          <w:noProof w:val="0"/>
          <w:sz w:val="24"/>
          <w:szCs w:val="24"/>
        </w:rPr>
      </w:pPr>
    </w:p>
    <w:p w:rsidR="00DC7064" w:rsidRPr="006D655B" w:rsidRDefault="00DC7064" w:rsidP="006D655B">
      <w:pPr>
        <w:pStyle w:val="Frspaiere1"/>
        <w:jc w:val="both"/>
        <w:rPr>
          <w:rFonts w:ascii="Arial" w:eastAsia="Times New Roman" w:hAnsi="Arial" w:cs="Arial"/>
          <w:noProof w:val="0"/>
          <w:sz w:val="24"/>
          <w:szCs w:val="24"/>
        </w:rPr>
      </w:pPr>
      <w:r w:rsidRPr="006D655B">
        <w:rPr>
          <w:rFonts w:ascii="Arial" w:eastAsia="Times New Roman" w:hAnsi="Arial" w:cs="Arial"/>
          <w:noProof w:val="0"/>
          <w:sz w:val="24"/>
          <w:szCs w:val="24"/>
        </w:rPr>
        <w:t xml:space="preserve">-  pe latura vestică şi estică cu terenuri aparţinând Primăriei Malovăţ  </w:t>
      </w:r>
    </w:p>
    <w:p w:rsidR="00DC7064" w:rsidRPr="006D655B" w:rsidRDefault="00DC7064" w:rsidP="006D655B">
      <w:pPr>
        <w:pStyle w:val="Frspaiere1"/>
        <w:jc w:val="both"/>
        <w:rPr>
          <w:rFonts w:ascii="Arial" w:eastAsia="Times New Roman" w:hAnsi="Arial" w:cs="Arial"/>
          <w:noProof w:val="0"/>
          <w:sz w:val="24"/>
          <w:szCs w:val="24"/>
        </w:rPr>
      </w:pPr>
      <w:r w:rsidRPr="006D655B">
        <w:rPr>
          <w:rFonts w:ascii="Arial" w:eastAsia="Times New Roman" w:hAnsi="Arial" w:cs="Arial"/>
          <w:noProof w:val="0"/>
          <w:sz w:val="24"/>
          <w:szCs w:val="24"/>
        </w:rPr>
        <w:t xml:space="preserve">-  pe latura nordică cu societatea comercială SC ROLF SRL (fostul Complex Avicola-  imobil cu nr. cadastral 50073) </w:t>
      </w:r>
    </w:p>
    <w:p w:rsidR="004462AE" w:rsidRPr="006D655B" w:rsidRDefault="00DC7064" w:rsidP="006D655B">
      <w:pPr>
        <w:pStyle w:val="Frspaiere1"/>
        <w:jc w:val="both"/>
        <w:rPr>
          <w:rFonts w:ascii="Arial" w:eastAsia="Times New Roman" w:hAnsi="Arial" w:cs="Arial"/>
          <w:noProof w:val="0"/>
          <w:sz w:val="24"/>
          <w:szCs w:val="24"/>
        </w:rPr>
      </w:pPr>
      <w:r w:rsidRPr="006D655B">
        <w:rPr>
          <w:rFonts w:ascii="Arial" w:eastAsia="Times New Roman" w:hAnsi="Arial" w:cs="Arial"/>
          <w:noProof w:val="0"/>
          <w:sz w:val="24"/>
          <w:szCs w:val="24"/>
        </w:rPr>
        <w:t>- pe latura  sudică cu Pârâul Pleşuva</w:t>
      </w:r>
    </w:p>
    <w:p w:rsidR="00DC7064" w:rsidRPr="006D655B" w:rsidRDefault="00DC7064" w:rsidP="006D655B">
      <w:pPr>
        <w:pStyle w:val="Frspaiere1"/>
        <w:jc w:val="both"/>
        <w:rPr>
          <w:rFonts w:ascii="Arial" w:hAnsi="Arial" w:cs="Arial"/>
          <w:sz w:val="24"/>
          <w:szCs w:val="24"/>
        </w:rPr>
      </w:pPr>
    </w:p>
    <w:p w:rsidR="00DC7064" w:rsidRPr="006D655B" w:rsidRDefault="00DC7064" w:rsidP="006D655B">
      <w:pPr>
        <w:pStyle w:val="Frspaiere1"/>
        <w:jc w:val="both"/>
        <w:rPr>
          <w:rFonts w:ascii="Arial" w:hAnsi="Arial" w:cs="Arial"/>
          <w:b/>
          <w:sz w:val="24"/>
          <w:szCs w:val="24"/>
        </w:rPr>
      </w:pPr>
      <w:r w:rsidRPr="006D655B">
        <w:rPr>
          <w:rFonts w:ascii="Arial" w:hAnsi="Arial" w:cs="Arial"/>
          <w:b/>
          <w:i/>
          <w:sz w:val="24"/>
          <w:szCs w:val="24"/>
        </w:rPr>
        <w:t xml:space="preserve">Intrucat amplasamentul statiei de sortare si TMB se afla la mai putin de 1000 m fata de zonele locuite s-a intocmit un Studiu de „Evaluare a riscului si impactului asupra starii de sanatate a populatiei in relatie cu obiectivele Statie de sortare si statie de tratare mecano-biologica in com. Malovat”, emis de Centrul de Mediu si Sanatate Cluj Napoca si Aviz nr.719/17.02.2012 al Ministerului Sanatatii- Institutul </w:t>
      </w:r>
      <w:r w:rsidRPr="006D655B">
        <w:rPr>
          <w:rFonts w:ascii="Arial" w:hAnsi="Arial" w:cs="Arial"/>
          <w:b/>
          <w:sz w:val="24"/>
          <w:szCs w:val="24"/>
        </w:rPr>
        <w:t>National de Sanatate Publica- Centrul Regional Timisoara  privind instituirea zonei de protectie sanitara</w:t>
      </w:r>
    </w:p>
    <w:p w:rsidR="00DC7064" w:rsidRPr="006D655B" w:rsidRDefault="00DC7064" w:rsidP="006D655B">
      <w:pPr>
        <w:pStyle w:val="Frspaiere1"/>
        <w:jc w:val="both"/>
        <w:rPr>
          <w:rFonts w:ascii="Arial" w:hAnsi="Arial" w:cs="Arial"/>
          <w:b/>
          <w:sz w:val="24"/>
          <w:szCs w:val="24"/>
        </w:rPr>
      </w:pPr>
      <w:r w:rsidRPr="006D655B">
        <w:rPr>
          <w:rFonts w:ascii="Arial" w:hAnsi="Arial" w:cs="Arial"/>
          <w:b/>
          <w:sz w:val="24"/>
          <w:szCs w:val="24"/>
        </w:rPr>
        <w:tab/>
        <w:t xml:space="preserve">Zona de protectie sanitara s-a instituit astfel: </w:t>
      </w:r>
    </w:p>
    <w:p w:rsidR="00DC7064" w:rsidRPr="006D655B" w:rsidRDefault="00DC7064" w:rsidP="006D655B">
      <w:pPr>
        <w:pStyle w:val="Frspaiere1"/>
        <w:jc w:val="both"/>
        <w:rPr>
          <w:rFonts w:ascii="Arial" w:hAnsi="Arial" w:cs="Arial"/>
          <w:b/>
          <w:sz w:val="24"/>
          <w:szCs w:val="24"/>
        </w:rPr>
      </w:pPr>
      <w:r w:rsidRPr="006D655B">
        <w:rPr>
          <w:rFonts w:ascii="Arial" w:hAnsi="Arial" w:cs="Arial"/>
          <w:b/>
          <w:sz w:val="24"/>
          <w:szCs w:val="24"/>
        </w:rPr>
        <w:t xml:space="preserve"> - 250 m intre perimetrul amplasamentului si cele mai apropiate locuinte situate pe directia NE, asigurandu-se un minim 450m fata de zona de tratare mecano-biologica a deseurilor si minim 500 m fata de zona de maturare; </w:t>
      </w:r>
    </w:p>
    <w:p w:rsidR="00CA0154" w:rsidRPr="006D655B" w:rsidRDefault="00DC7064" w:rsidP="006D655B">
      <w:pPr>
        <w:pStyle w:val="Frspaiere1"/>
        <w:jc w:val="both"/>
        <w:rPr>
          <w:rFonts w:ascii="Arial" w:hAnsi="Arial" w:cs="Arial"/>
          <w:b/>
          <w:sz w:val="24"/>
          <w:szCs w:val="24"/>
        </w:rPr>
      </w:pPr>
      <w:r w:rsidRPr="006D655B">
        <w:rPr>
          <w:rFonts w:ascii="Arial" w:hAnsi="Arial" w:cs="Arial"/>
          <w:b/>
          <w:sz w:val="24"/>
          <w:szCs w:val="24"/>
        </w:rPr>
        <w:t>- pentru celelalte directii distanta minima de la perimetrul amplasamentului pana la zona rezidentiala va fi de 400 m</w:t>
      </w:r>
      <w:r w:rsidR="006D655B">
        <w:rPr>
          <w:rFonts w:ascii="Arial" w:hAnsi="Arial" w:cs="Arial"/>
          <w:b/>
          <w:sz w:val="24"/>
          <w:szCs w:val="24"/>
        </w:rPr>
        <w:t>.</w:t>
      </w:r>
    </w:p>
    <w:p w:rsidR="002423D3" w:rsidRPr="006D655B" w:rsidRDefault="002423D3" w:rsidP="006D655B">
      <w:pPr>
        <w:pStyle w:val="Frspaiere1"/>
        <w:jc w:val="both"/>
        <w:rPr>
          <w:rFonts w:ascii="Arial" w:hAnsi="Arial" w:cs="Arial"/>
          <w:b/>
          <w:i/>
          <w:sz w:val="24"/>
          <w:szCs w:val="24"/>
        </w:rPr>
      </w:pPr>
    </w:p>
    <w:p w:rsidR="002423D3" w:rsidRPr="006D655B" w:rsidRDefault="002423D3" w:rsidP="006D655B">
      <w:pPr>
        <w:pStyle w:val="Frspaiere1"/>
        <w:ind w:firstLine="720"/>
        <w:jc w:val="both"/>
        <w:rPr>
          <w:rFonts w:ascii="Arial" w:hAnsi="Arial" w:cs="Arial"/>
          <w:b/>
          <w:i/>
          <w:sz w:val="24"/>
          <w:szCs w:val="24"/>
        </w:rPr>
      </w:pPr>
      <w:r w:rsidRPr="006D655B">
        <w:rPr>
          <w:rFonts w:ascii="Arial" w:hAnsi="Arial" w:cs="Arial"/>
          <w:b/>
          <w:i/>
          <w:sz w:val="24"/>
          <w:szCs w:val="24"/>
        </w:rPr>
        <w:t>Selectarea amplasamentului</w:t>
      </w:r>
    </w:p>
    <w:p w:rsidR="002423D3" w:rsidRPr="006D655B" w:rsidRDefault="002423D3" w:rsidP="006D655B">
      <w:pPr>
        <w:pStyle w:val="Frspaiere1"/>
        <w:jc w:val="both"/>
        <w:rPr>
          <w:rFonts w:ascii="Arial" w:hAnsi="Arial" w:cs="Arial"/>
          <w:sz w:val="24"/>
          <w:szCs w:val="24"/>
        </w:rPr>
      </w:pPr>
      <w:r w:rsidRPr="006D655B">
        <w:rPr>
          <w:rFonts w:ascii="Arial" w:hAnsi="Arial" w:cs="Arial"/>
          <w:sz w:val="24"/>
          <w:szCs w:val="24"/>
        </w:rPr>
        <w:t>Alegerea amplasamentului pentru Statia de sortare si TMB Halanga s-a realizat tinandu-se cont de urmatoarele elemente:</w:t>
      </w:r>
    </w:p>
    <w:p w:rsidR="002423D3" w:rsidRPr="006D655B" w:rsidRDefault="002423D3" w:rsidP="006D655B">
      <w:pPr>
        <w:pStyle w:val="Frspaiere1"/>
        <w:jc w:val="both"/>
        <w:rPr>
          <w:rFonts w:ascii="Arial" w:hAnsi="Arial" w:cs="Arial"/>
          <w:sz w:val="24"/>
          <w:szCs w:val="24"/>
        </w:rPr>
      </w:pPr>
      <w:r w:rsidRPr="006D655B">
        <w:rPr>
          <w:rFonts w:ascii="Arial" w:hAnsi="Arial" w:cs="Arial"/>
          <w:sz w:val="24"/>
          <w:szCs w:val="24"/>
        </w:rPr>
        <w:t>&gt; suprafata mare a amplasamentului – 3,6 ha;</w:t>
      </w:r>
    </w:p>
    <w:p w:rsidR="002423D3" w:rsidRPr="006D655B" w:rsidRDefault="002423D3" w:rsidP="006D655B">
      <w:pPr>
        <w:pStyle w:val="Frspaiere1"/>
        <w:jc w:val="both"/>
        <w:rPr>
          <w:rFonts w:ascii="Arial" w:hAnsi="Arial" w:cs="Arial"/>
          <w:sz w:val="24"/>
          <w:szCs w:val="24"/>
        </w:rPr>
      </w:pPr>
      <w:r w:rsidRPr="006D655B">
        <w:rPr>
          <w:rFonts w:ascii="Arial" w:hAnsi="Arial" w:cs="Arial"/>
          <w:sz w:val="24"/>
          <w:szCs w:val="24"/>
        </w:rPr>
        <w:t>&gt; amplasarea la o distanta redusa de municipiul Tr Severin, depozitul ecologic  si peste 2</w:t>
      </w:r>
      <w:r w:rsidR="00E82D97" w:rsidRPr="006D655B">
        <w:rPr>
          <w:rFonts w:ascii="Arial" w:hAnsi="Arial" w:cs="Arial"/>
          <w:sz w:val="24"/>
          <w:szCs w:val="24"/>
        </w:rPr>
        <w:t>5</w:t>
      </w:r>
      <w:r w:rsidRPr="006D655B">
        <w:rPr>
          <w:rFonts w:ascii="Arial" w:hAnsi="Arial" w:cs="Arial"/>
          <w:sz w:val="24"/>
          <w:szCs w:val="24"/>
        </w:rPr>
        <w:t>0 m de primele locuinte din localitatea Halanga, se reduce la minimum disconfortul creat rezidentilor de amplasarea unei statii de sortare si TMB, respectiv emisiile de noxe in atmosfera si mirosurile neplacute.</w:t>
      </w:r>
    </w:p>
    <w:p w:rsidR="002423D3" w:rsidRPr="006D655B" w:rsidRDefault="002423D3" w:rsidP="006D655B">
      <w:pPr>
        <w:pStyle w:val="Frspaiere1"/>
        <w:jc w:val="both"/>
        <w:rPr>
          <w:rFonts w:ascii="Arial" w:hAnsi="Arial" w:cs="Arial"/>
          <w:sz w:val="24"/>
          <w:szCs w:val="24"/>
        </w:rPr>
      </w:pPr>
      <w:r w:rsidRPr="006D655B">
        <w:rPr>
          <w:rFonts w:ascii="Arial" w:hAnsi="Arial" w:cs="Arial"/>
          <w:sz w:val="24"/>
          <w:szCs w:val="24"/>
        </w:rPr>
        <w:t>&gt; Accesul la depozit se realizeaza usor - pe DN 67 Tr Severin -Targu Jiu  si apoi pe un drum betonat si asfaltat pana la intrarea in incinta statiei.</w:t>
      </w:r>
    </w:p>
    <w:p w:rsidR="00DC7064" w:rsidRPr="006D655B" w:rsidRDefault="002423D3" w:rsidP="006D655B">
      <w:pPr>
        <w:pStyle w:val="Frspaiere1"/>
        <w:jc w:val="both"/>
        <w:rPr>
          <w:rFonts w:ascii="Arial" w:hAnsi="Arial" w:cs="Arial"/>
          <w:b/>
          <w:i/>
          <w:sz w:val="24"/>
          <w:szCs w:val="24"/>
        </w:rPr>
      </w:pPr>
      <w:r w:rsidRPr="006D655B">
        <w:rPr>
          <w:rFonts w:ascii="Arial" w:hAnsi="Arial" w:cs="Arial"/>
          <w:sz w:val="24"/>
          <w:szCs w:val="24"/>
        </w:rPr>
        <w:t>&gt; Posibilitati de racordare la utilitati (electricitate) din reteaua existenta in zona</w:t>
      </w:r>
      <w:r w:rsidRPr="006D655B">
        <w:rPr>
          <w:rFonts w:ascii="Arial" w:hAnsi="Arial" w:cs="Arial"/>
          <w:b/>
          <w:i/>
          <w:sz w:val="24"/>
          <w:szCs w:val="24"/>
        </w:rPr>
        <w:t>.</w:t>
      </w:r>
    </w:p>
    <w:p w:rsidR="00DC7064" w:rsidRPr="006D655B" w:rsidRDefault="00DC7064" w:rsidP="006D655B">
      <w:pPr>
        <w:pStyle w:val="Frspaiere1"/>
        <w:jc w:val="both"/>
        <w:rPr>
          <w:b/>
          <w:i/>
          <w:sz w:val="24"/>
          <w:szCs w:val="24"/>
        </w:rPr>
      </w:pPr>
    </w:p>
    <w:p w:rsidR="004462AE" w:rsidRPr="006D655B" w:rsidRDefault="004462AE" w:rsidP="006D655B">
      <w:pPr>
        <w:pStyle w:val="Listparagraf"/>
        <w:numPr>
          <w:ilvl w:val="1"/>
          <w:numId w:val="5"/>
        </w:numPr>
        <w:autoSpaceDE w:val="0"/>
        <w:autoSpaceDN w:val="0"/>
        <w:adjustRightInd w:val="0"/>
        <w:spacing w:after="0" w:line="240" w:lineRule="auto"/>
        <w:jc w:val="both"/>
        <w:rPr>
          <w:rFonts w:ascii="Arial" w:hAnsi="Arial" w:cs="Arial"/>
          <w:b/>
          <w:bCs/>
          <w:i/>
          <w:iCs/>
          <w:noProof w:val="0"/>
          <w:sz w:val="24"/>
          <w:szCs w:val="24"/>
        </w:rPr>
      </w:pPr>
      <w:r w:rsidRPr="006D655B">
        <w:rPr>
          <w:rFonts w:ascii="Arial" w:hAnsi="Arial" w:cs="Arial"/>
          <w:b/>
          <w:bCs/>
          <w:i/>
          <w:iCs/>
          <w:noProof w:val="0"/>
          <w:sz w:val="24"/>
          <w:szCs w:val="24"/>
        </w:rPr>
        <w:t>UTILIZARE  SUBSTANTE  CHIMICE  PE  AMPLASAMENT</w:t>
      </w:r>
    </w:p>
    <w:p w:rsidR="004462AE" w:rsidRPr="006D655B" w:rsidRDefault="004462AE" w:rsidP="006D655B">
      <w:pPr>
        <w:autoSpaceDE w:val="0"/>
        <w:autoSpaceDN w:val="0"/>
        <w:adjustRightInd w:val="0"/>
        <w:spacing w:after="0" w:line="240" w:lineRule="auto"/>
        <w:jc w:val="both"/>
        <w:rPr>
          <w:rFonts w:ascii="Arial" w:hAnsi="Arial" w:cs="Arial"/>
          <w:noProof w:val="0"/>
        </w:rPr>
      </w:pPr>
    </w:p>
    <w:p w:rsidR="00C2604A" w:rsidRPr="006D655B" w:rsidRDefault="00C2604A" w:rsidP="006D655B">
      <w:pPr>
        <w:autoSpaceDE w:val="0"/>
        <w:autoSpaceDN w:val="0"/>
        <w:adjustRightInd w:val="0"/>
        <w:spacing w:after="0" w:line="240" w:lineRule="auto"/>
        <w:ind w:firstLine="720"/>
        <w:jc w:val="both"/>
        <w:rPr>
          <w:rFonts w:ascii="Arial" w:hAnsi="Arial" w:cs="Arial"/>
          <w:noProof w:val="0"/>
        </w:rPr>
      </w:pPr>
      <w:r w:rsidRPr="006D655B">
        <w:rPr>
          <w:rFonts w:ascii="Arial" w:hAnsi="Arial" w:cs="Arial"/>
          <w:noProof w:val="0"/>
        </w:rPr>
        <w:t>Activitatile aferente gestionarii deseurilor nepericuloase</w:t>
      </w:r>
      <w:r w:rsidRPr="006D655B">
        <w:rPr>
          <w:rFonts w:ascii="Arial" w:hAnsi="Arial" w:cs="Arial"/>
        </w:rPr>
        <w:t xml:space="preserve"> desfasurate in cadrul obiectivului analizat</w:t>
      </w:r>
      <w:r w:rsidRPr="006D655B">
        <w:rPr>
          <w:rFonts w:ascii="Arial" w:hAnsi="Arial" w:cs="Arial"/>
          <w:noProof w:val="0"/>
        </w:rPr>
        <w:t xml:space="preserve"> - </w:t>
      </w:r>
      <w:r w:rsidRPr="006D655B">
        <w:rPr>
          <w:rFonts w:ascii="Arial" w:hAnsi="Arial" w:cs="Arial"/>
        </w:rPr>
        <w:t>tratare, valorificare deseuri nepericuloase</w:t>
      </w:r>
      <w:r w:rsidRPr="006D655B">
        <w:rPr>
          <w:rFonts w:ascii="Arial" w:hAnsi="Arial" w:cs="Arial"/>
          <w:noProof w:val="0"/>
        </w:rPr>
        <w:t xml:space="preserve"> - nu implica utilizarea de substante chimice in procesul tehnologic de baza. </w:t>
      </w:r>
    </w:p>
    <w:p w:rsidR="006E09F2" w:rsidRPr="006D655B" w:rsidRDefault="00C2604A" w:rsidP="006D655B">
      <w:pPr>
        <w:pStyle w:val="CM45"/>
        <w:spacing w:after="0"/>
        <w:ind w:firstLine="720"/>
        <w:jc w:val="both"/>
        <w:rPr>
          <w:rFonts w:cs="Arial"/>
        </w:rPr>
      </w:pPr>
      <w:r w:rsidRPr="006D655B">
        <w:rPr>
          <w:rFonts w:cs="Arial"/>
        </w:rPr>
        <w:t xml:space="preserve"> Acestea sunt utilizate pentru functionarea unor vehicule, utilaje sau instalatii </w:t>
      </w:r>
      <w:r w:rsidRPr="006D655B">
        <w:rPr>
          <w:rFonts w:cs="Arial"/>
        </w:rPr>
        <w:lastRenderedPageBreak/>
        <w:t xml:space="preserve">cu ajutorul carora sau in care se desfasoara activitati conexe activitatii de baza. </w:t>
      </w:r>
    </w:p>
    <w:p w:rsidR="00C2604A" w:rsidRDefault="00C2604A" w:rsidP="006D655B">
      <w:pPr>
        <w:pStyle w:val="CM45"/>
        <w:spacing w:after="0"/>
        <w:ind w:firstLine="720"/>
        <w:jc w:val="both"/>
        <w:rPr>
          <w:rFonts w:cs="Arial"/>
        </w:rPr>
      </w:pPr>
      <w:r w:rsidRPr="006D655B">
        <w:rPr>
          <w:rFonts w:cs="Arial"/>
        </w:rPr>
        <w:t xml:space="preserve">Datorita specificului activitatii, principala materie prima este constituita de deseuri nepericuloase iar  cantitatile de </w:t>
      </w:r>
      <w:r w:rsidR="00F05E57" w:rsidRPr="006D655B">
        <w:rPr>
          <w:rFonts w:cs="Arial"/>
        </w:rPr>
        <w:t xml:space="preserve">substante chimice </w:t>
      </w:r>
      <w:r w:rsidRPr="006D655B">
        <w:rPr>
          <w:rFonts w:cs="Arial"/>
        </w:rPr>
        <w:t xml:space="preserve"> folosite sunt </w:t>
      </w:r>
      <w:r w:rsidR="00F05E57" w:rsidRPr="006D655B">
        <w:rPr>
          <w:rFonts w:cs="Arial"/>
        </w:rPr>
        <w:t>reduse</w:t>
      </w:r>
      <w:r w:rsidRPr="006D655B">
        <w:rPr>
          <w:rFonts w:cs="Arial"/>
        </w:rPr>
        <w:t>.</w:t>
      </w:r>
      <w:r w:rsidRPr="009A62A7">
        <w:rPr>
          <w:rFonts w:cs="Arial"/>
        </w:rPr>
        <w:t xml:space="preserve"> </w:t>
      </w:r>
    </w:p>
    <w:p w:rsidR="00857526" w:rsidRDefault="00857526" w:rsidP="00857526">
      <w:pPr>
        <w:pStyle w:val="Default"/>
        <w:rPr>
          <w:lang w:val="ro-RO" w:eastAsia="ro-RO"/>
        </w:rPr>
      </w:pPr>
    </w:p>
    <w:p w:rsidR="00857526" w:rsidRDefault="00857526" w:rsidP="00857526">
      <w:pPr>
        <w:pStyle w:val="Default"/>
        <w:rPr>
          <w:lang w:val="ro-RO" w:eastAsia="ro-RO"/>
        </w:rPr>
      </w:pPr>
    </w:p>
    <w:p w:rsidR="00857526" w:rsidRPr="00857526" w:rsidRDefault="00857526" w:rsidP="00857526">
      <w:pPr>
        <w:pStyle w:val="Default"/>
        <w:rPr>
          <w:lang w:val="ro-RO" w:eastAsia="ro-RO"/>
        </w:rPr>
      </w:pPr>
    </w:p>
    <w:p w:rsidR="009D3F6E" w:rsidRPr="009A62A7" w:rsidRDefault="009D3F6E" w:rsidP="006D655B">
      <w:pPr>
        <w:pStyle w:val="Frspaiere"/>
        <w:spacing w:line="276" w:lineRule="auto"/>
        <w:ind w:left="0"/>
        <w:rPr>
          <w:rFonts w:ascii="Arial" w:hAnsi="Arial" w:cs="Arial"/>
          <w:b/>
          <w:sz w:val="24"/>
          <w:szCs w:val="24"/>
          <w:lang w:val="ro-RO"/>
        </w:rPr>
      </w:pPr>
    </w:p>
    <w:p w:rsidR="004462AE" w:rsidRPr="009A62A7" w:rsidRDefault="004462AE" w:rsidP="004462AE">
      <w:pPr>
        <w:pStyle w:val="Frspaiere"/>
        <w:spacing w:line="276" w:lineRule="auto"/>
        <w:rPr>
          <w:rFonts w:ascii="Arial" w:hAnsi="Arial" w:cs="Arial"/>
          <w:b/>
          <w:sz w:val="24"/>
          <w:szCs w:val="24"/>
          <w:lang w:val="ro-RO"/>
        </w:rPr>
      </w:pPr>
      <w:r w:rsidRPr="009A62A7">
        <w:rPr>
          <w:rFonts w:ascii="Arial" w:hAnsi="Arial" w:cs="Arial"/>
          <w:b/>
          <w:sz w:val="24"/>
          <w:szCs w:val="24"/>
          <w:lang w:val="ro-RO"/>
        </w:rPr>
        <w:t>Substantele chimice utilizate pe amplasament sunt:</w:t>
      </w:r>
    </w:p>
    <w:p w:rsidR="004462AE" w:rsidRPr="009A62A7" w:rsidRDefault="004462AE" w:rsidP="004462AE">
      <w:pPr>
        <w:pStyle w:val="Frspaiere"/>
        <w:spacing w:line="276" w:lineRule="auto"/>
        <w:rPr>
          <w:rFonts w:ascii="Arial" w:hAnsi="Arial" w:cs="Arial"/>
          <w:b/>
          <w:sz w:val="24"/>
          <w:szCs w:val="24"/>
          <w:lang w:val="ro-RO"/>
        </w:rPr>
      </w:pPr>
    </w:p>
    <w:tbl>
      <w:tblPr>
        <w:tblW w:w="9951" w:type="dxa"/>
        <w:tblInd w:w="40" w:type="dxa"/>
        <w:tblLayout w:type="fixed"/>
        <w:tblCellMar>
          <w:left w:w="40" w:type="dxa"/>
          <w:right w:w="40" w:type="dxa"/>
        </w:tblCellMar>
        <w:tblLook w:val="0000" w:firstRow="0" w:lastRow="0" w:firstColumn="0" w:lastColumn="0" w:noHBand="0" w:noVBand="0"/>
      </w:tblPr>
      <w:tblGrid>
        <w:gridCol w:w="2472"/>
        <w:gridCol w:w="1618"/>
        <w:gridCol w:w="2357"/>
        <w:gridCol w:w="1939"/>
        <w:gridCol w:w="1565"/>
      </w:tblGrid>
      <w:tr w:rsidR="006E09F2" w:rsidRPr="009A62A7" w:rsidTr="00D116FB">
        <w:trPr>
          <w:trHeight w:val="562"/>
        </w:trPr>
        <w:tc>
          <w:tcPr>
            <w:tcW w:w="2472" w:type="dxa"/>
            <w:vMerge w:val="restart"/>
            <w:tcBorders>
              <w:top w:val="single" w:sz="6" w:space="0" w:color="auto"/>
              <w:left w:val="single" w:sz="6" w:space="0" w:color="auto"/>
              <w:bottom w:val="nil"/>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b/>
                <w:bCs/>
                <w:i/>
                <w:iCs/>
                <w:noProof w:val="0"/>
                <w:lang w:eastAsia="ro-RO"/>
              </w:rPr>
            </w:pPr>
            <w:r w:rsidRPr="009A62A7">
              <w:rPr>
                <w:rFonts w:ascii="Arial Narrow" w:eastAsia="Times New Roman" w:hAnsi="Arial Narrow" w:cs="Arial Narrow"/>
                <w:b/>
                <w:bCs/>
                <w:i/>
                <w:iCs/>
                <w:noProof w:val="0"/>
                <w:sz w:val="22"/>
                <w:szCs w:val="22"/>
                <w:lang w:eastAsia="ro-RO"/>
              </w:rPr>
              <w:t>Denumirea materiei prime, a substantei sau a preparatului chimic</w:t>
            </w:r>
          </w:p>
        </w:tc>
        <w:tc>
          <w:tcPr>
            <w:tcW w:w="1618" w:type="dxa"/>
            <w:vMerge w:val="restart"/>
            <w:tcBorders>
              <w:top w:val="single" w:sz="6" w:space="0" w:color="auto"/>
              <w:left w:val="single" w:sz="6" w:space="0" w:color="auto"/>
              <w:bottom w:val="nil"/>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b/>
                <w:bCs/>
                <w:i/>
                <w:iCs/>
                <w:noProof w:val="0"/>
                <w:lang w:eastAsia="ro-RO"/>
              </w:rPr>
            </w:pPr>
            <w:r w:rsidRPr="009A62A7">
              <w:rPr>
                <w:rFonts w:ascii="Arial Narrow" w:eastAsia="Times New Roman" w:hAnsi="Arial Narrow" w:cs="Arial Narrow"/>
                <w:b/>
                <w:bCs/>
                <w:i/>
                <w:iCs/>
                <w:noProof w:val="0"/>
                <w:sz w:val="22"/>
                <w:szCs w:val="22"/>
                <w:lang w:eastAsia="ro-RO"/>
              </w:rPr>
              <w:t>Cantitatea</w:t>
            </w:r>
          </w:p>
          <w:p w:rsidR="006E09F2" w:rsidRPr="009A62A7" w:rsidRDefault="006E09F2" w:rsidP="006E09F2">
            <w:pPr>
              <w:autoSpaceDE w:val="0"/>
              <w:autoSpaceDN w:val="0"/>
              <w:adjustRightInd w:val="0"/>
              <w:spacing w:after="0" w:line="240" w:lineRule="auto"/>
              <w:rPr>
                <w:rFonts w:ascii="Arial Narrow" w:eastAsia="Times New Roman" w:hAnsi="Arial Narrow" w:cs="Arial Narrow"/>
                <w:b/>
                <w:bCs/>
                <w:i/>
                <w:iCs/>
                <w:noProof w:val="0"/>
                <w:lang w:eastAsia="ro-RO"/>
              </w:rPr>
            </w:pPr>
            <w:r w:rsidRPr="009A62A7">
              <w:rPr>
                <w:rFonts w:ascii="Arial Narrow" w:eastAsia="Times New Roman" w:hAnsi="Arial Narrow" w:cs="Arial Narrow"/>
                <w:b/>
                <w:bCs/>
                <w:i/>
                <w:iCs/>
                <w:noProof w:val="0"/>
                <w:sz w:val="22"/>
                <w:szCs w:val="22"/>
                <w:lang w:eastAsia="ro-RO"/>
              </w:rPr>
              <w:t>anuala /existenta in stoc</w:t>
            </w:r>
          </w:p>
        </w:tc>
        <w:tc>
          <w:tcPr>
            <w:tcW w:w="5861" w:type="dxa"/>
            <w:gridSpan w:val="3"/>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b/>
                <w:bCs/>
                <w:i/>
                <w:iCs/>
                <w:noProof w:val="0"/>
                <w:lang w:eastAsia="ro-RO"/>
              </w:rPr>
            </w:pPr>
            <w:r w:rsidRPr="009A62A7">
              <w:rPr>
                <w:rFonts w:ascii="Arial Narrow" w:eastAsia="Times New Roman" w:hAnsi="Arial Narrow" w:cs="Arial Narrow"/>
                <w:b/>
                <w:bCs/>
                <w:i/>
                <w:iCs/>
                <w:noProof w:val="0"/>
                <w:sz w:val="22"/>
                <w:szCs w:val="22"/>
                <w:lang w:eastAsia="ro-RO"/>
              </w:rPr>
              <w:t>Clasificarea si etichetarea substantelor sau preapratelor</w:t>
            </w:r>
          </w:p>
          <w:p w:rsidR="006E09F2" w:rsidRPr="009A62A7" w:rsidRDefault="006E09F2" w:rsidP="006E09F2">
            <w:pPr>
              <w:autoSpaceDE w:val="0"/>
              <w:autoSpaceDN w:val="0"/>
              <w:adjustRightInd w:val="0"/>
              <w:spacing w:after="0" w:line="240" w:lineRule="auto"/>
              <w:rPr>
                <w:rFonts w:ascii="Arial Narrow" w:eastAsia="Times New Roman" w:hAnsi="Arial Narrow" w:cs="Arial Narrow"/>
                <w:b/>
                <w:bCs/>
                <w:i/>
                <w:iCs/>
                <w:noProof w:val="0"/>
                <w:lang w:eastAsia="ro-RO"/>
              </w:rPr>
            </w:pPr>
            <w:r w:rsidRPr="009A62A7">
              <w:rPr>
                <w:rFonts w:ascii="Arial Narrow" w:eastAsia="Times New Roman" w:hAnsi="Arial Narrow" w:cs="Arial Narrow"/>
                <w:b/>
                <w:bCs/>
                <w:i/>
                <w:iCs/>
                <w:noProof w:val="0"/>
                <w:sz w:val="22"/>
                <w:szCs w:val="22"/>
                <w:lang w:eastAsia="ro-RO"/>
              </w:rPr>
              <w:t>Chimice</w:t>
            </w:r>
          </w:p>
        </w:tc>
      </w:tr>
      <w:tr w:rsidR="006E09F2" w:rsidRPr="009A62A7" w:rsidTr="00D116FB">
        <w:trPr>
          <w:trHeight w:val="840"/>
        </w:trPr>
        <w:tc>
          <w:tcPr>
            <w:tcW w:w="2472" w:type="dxa"/>
            <w:vMerge/>
            <w:tcBorders>
              <w:top w:val="nil"/>
              <w:left w:val="single" w:sz="6" w:space="0" w:color="auto"/>
              <w:bottom w:val="single" w:sz="6" w:space="0" w:color="auto"/>
              <w:right w:val="single" w:sz="6" w:space="0" w:color="auto"/>
            </w:tcBorders>
          </w:tcPr>
          <w:p w:rsidR="006E09F2" w:rsidRPr="009A62A7" w:rsidRDefault="006E09F2" w:rsidP="006E09F2">
            <w:pPr>
              <w:spacing w:after="0" w:line="240" w:lineRule="auto"/>
              <w:rPr>
                <w:rFonts w:ascii="Arial Narrow" w:eastAsia="Times New Roman" w:hAnsi="Arial Narrow" w:cs="Arial Narrow"/>
                <w:b/>
                <w:bCs/>
                <w:i/>
                <w:iCs/>
                <w:noProof w:val="0"/>
              </w:rPr>
            </w:pPr>
          </w:p>
          <w:p w:rsidR="006E09F2" w:rsidRPr="009A62A7" w:rsidRDefault="006E09F2" w:rsidP="006E09F2">
            <w:pPr>
              <w:spacing w:after="0" w:line="240" w:lineRule="auto"/>
              <w:rPr>
                <w:rFonts w:ascii="Arial Narrow" w:eastAsia="Times New Roman" w:hAnsi="Arial Narrow" w:cs="Arial Narrow"/>
                <w:b/>
                <w:bCs/>
                <w:i/>
                <w:iCs/>
                <w:noProof w:val="0"/>
              </w:rPr>
            </w:pPr>
          </w:p>
        </w:tc>
        <w:tc>
          <w:tcPr>
            <w:tcW w:w="1618" w:type="dxa"/>
            <w:vMerge/>
            <w:tcBorders>
              <w:top w:val="nil"/>
              <w:left w:val="single" w:sz="6" w:space="0" w:color="auto"/>
              <w:bottom w:val="single" w:sz="6" w:space="0" w:color="auto"/>
              <w:right w:val="single" w:sz="6" w:space="0" w:color="auto"/>
            </w:tcBorders>
          </w:tcPr>
          <w:p w:rsidR="006E09F2" w:rsidRPr="009A62A7" w:rsidRDefault="006E09F2" w:rsidP="006E09F2">
            <w:pPr>
              <w:spacing w:after="0" w:line="240" w:lineRule="auto"/>
              <w:rPr>
                <w:rFonts w:ascii="Arial Narrow" w:eastAsia="Times New Roman" w:hAnsi="Arial Narrow" w:cs="Arial Narrow"/>
                <w:b/>
                <w:bCs/>
                <w:i/>
                <w:iCs/>
                <w:noProof w:val="0"/>
              </w:rPr>
            </w:pPr>
          </w:p>
          <w:p w:rsidR="006E09F2" w:rsidRPr="009A62A7" w:rsidRDefault="006E09F2" w:rsidP="006E09F2">
            <w:pPr>
              <w:spacing w:after="0" w:line="240" w:lineRule="auto"/>
              <w:rPr>
                <w:rFonts w:ascii="Arial Narrow" w:eastAsia="Times New Roman" w:hAnsi="Arial Narrow" w:cs="Arial Narrow"/>
                <w:b/>
                <w:bCs/>
                <w:i/>
                <w:iCs/>
                <w:noProof w:val="0"/>
              </w:rPr>
            </w:pPr>
          </w:p>
        </w:tc>
        <w:tc>
          <w:tcPr>
            <w:tcW w:w="2357" w:type="dxa"/>
            <w:tcBorders>
              <w:top w:val="single" w:sz="6" w:space="0" w:color="auto"/>
              <w:left w:val="single" w:sz="6" w:space="0" w:color="auto"/>
              <w:bottom w:val="single" w:sz="6" w:space="0" w:color="auto"/>
              <w:right w:val="single" w:sz="6" w:space="0" w:color="auto"/>
            </w:tcBorders>
            <w:vAlign w:val="center"/>
          </w:tcPr>
          <w:p w:rsidR="006E09F2" w:rsidRPr="009A62A7" w:rsidRDefault="006E09F2" w:rsidP="006E09F2">
            <w:pPr>
              <w:autoSpaceDE w:val="0"/>
              <w:autoSpaceDN w:val="0"/>
              <w:adjustRightInd w:val="0"/>
              <w:spacing w:after="0" w:line="240" w:lineRule="auto"/>
              <w:rPr>
                <w:rFonts w:ascii="Arial Narrow" w:eastAsia="Times New Roman" w:hAnsi="Arial Narrow" w:cs="Arial Narrow"/>
                <w:b/>
                <w:bCs/>
                <w:i/>
                <w:iCs/>
                <w:noProof w:val="0"/>
                <w:lang w:eastAsia="ro-RO"/>
              </w:rPr>
            </w:pPr>
            <w:r w:rsidRPr="009A62A7">
              <w:rPr>
                <w:rFonts w:ascii="Arial Narrow" w:eastAsia="Times New Roman" w:hAnsi="Arial Narrow" w:cs="Arial Narrow"/>
                <w:b/>
                <w:bCs/>
                <w:i/>
                <w:iCs/>
                <w:noProof w:val="0"/>
                <w:sz w:val="22"/>
                <w:szCs w:val="22"/>
                <w:lang w:eastAsia="ro-RO"/>
              </w:rPr>
              <w:t>Categorie -periculoasa sau nepericuloasa (N/P)</w:t>
            </w:r>
          </w:p>
        </w:tc>
        <w:tc>
          <w:tcPr>
            <w:tcW w:w="1939"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b/>
                <w:bCs/>
                <w:i/>
                <w:iCs/>
                <w:noProof w:val="0"/>
                <w:lang w:eastAsia="ro-RO"/>
              </w:rPr>
            </w:pPr>
            <w:r w:rsidRPr="009A62A7">
              <w:rPr>
                <w:rFonts w:ascii="Arial Narrow" w:eastAsia="Times New Roman" w:hAnsi="Arial Narrow" w:cs="Arial Narrow"/>
                <w:b/>
                <w:bCs/>
                <w:i/>
                <w:iCs/>
                <w:noProof w:val="0"/>
                <w:sz w:val="22"/>
                <w:szCs w:val="22"/>
                <w:lang w:eastAsia="ro-RO"/>
              </w:rPr>
              <w:t>Periculozitate</w:t>
            </w:r>
          </w:p>
        </w:tc>
        <w:tc>
          <w:tcPr>
            <w:tcW w:w="1565"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b/>
                <w:bCs/>
                <w:i/>
                <w:iCs/>
                <w:noProof w:val="0"/>
                <w:lang w:eastAsia="ro-RO"/>
              </w:rPr>
            </w:pPr>
            <w:r w:rsidRPr="009A62A7">
              <w:rPr>
                <w:rFonts w:ascii="Arial Narrow" w:eastAsia="Times New Roman" w:hAnsi="Arial Narrow" w:cs="Arial Narrow"/>
                <w:b/>
                <w:bCs/>
                <w:i/>
                <w:iCs/>
                <w:noProof w:val="0"/>
                <w:sz w:val="22"/>
                <w:szCs w:val="22"/>
                <w:lang w:eastAsia="ro-RO"/>
              </w:rPr>
              <w:t>Fraze de risc</w:t>
            </w:r>
          </w:p>
        </w:tc>
      </w:tr>
      <w:tr w:rsidR="006E09F2" w:rsidRPr="009A62A7" w:rsidTr="00D116FB">
        <w:trPr>
          <w:trHeight w:val="835"/>
        </w:trPr>
        <w:tc>
          <w:tcPr>
            <w:tcW w:w="2472"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Acid sulfuric</w:t>
            </w:r>
          </w:p>
        </w:tc>
        <w:tc>
          <w:tcPr>
            <w:tcW w:w="1618" w:type="dxa"/>
            <w:tcBorders>
              <w:top w:val="single" w:sz="6" w:space="0" w:color="auto"/>
              <w:left w:val="single" w:sz="6" w:space="0" w:color="auto"/>
              <w:bottom w:val="single" w:sz="6" w:space="0" w:color="auto"/>
              <w:right w:val="single" w:sz="6" w:space="0" w:color="auto"/>
            </w:tcBorders>
          </w:tcPr>
          <w:p w:rsidR="006E09F2" w:rsidRPr="006D655B"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6D655B">
              <w:rPr>
                <w:rFonts w:ascii="Arial Narrow" w:eastAsia="Times New Roman" w:hAnsi="Arial Narrow" w:cs="Arial Narrow"/>
                <w:noProof w:val="0"/>
                <w:sz w:val="22"/>
                <w:szCs w:val="22"/>
                <w:lang w:eastAsia="ro-RO"/>
              </w:rPr>
              <w:t>3600  l/an</w:t>
            </w:r>
          </w:p>
        </w:tc>
        <w:tc>
          <w:tcPr>
            <w:tcW w:w="2357"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w:t>
            </w:r>
          </w:p>
        </w:tc>
        <w:tc>
          <w:tcPr>
            <w:tcW w:w="1939"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Periculos in cazul scurgerii produsului in apa</w:t>
            </w:r>
          </w:p>
        </w:tc>
        <w:tc>
          <w:tcPr>
            <w:tcW w:w="1565"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Coroziv (C) R35/50</w:t>
            </w:r>
          </w:p>
        </w:tc>
      </w:tr>
      <w:tr w:rsidR="006E09F2" w:rsidRPr="009A62A7" w:rsidTr="00D116FB">
        <w:trPr>
          <w:trHeight w:val="840"/>
        </w:trPr>
        <w:tc>
          <w:tcPr>
            <w:tcW w:w="2472"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Agent    de    curatare Cleaner A</w:t>
            </w:r>
          </w:p>
        </w:tc>
        <w:tc>
          <w:tcPr>
            <w:tcW w:w="1618" w:type="dxa"/>
            <w:tcBorders>
              <w:top w:val="single" w:sz="6" w:space="0" w:color="auto"/>
              <w:left w:val="single" w:sz="6" w:space="0" w:color="auto"/>
              <w:bottom w:val="single" w:sz="6" w:space="0" w:color="auto"/>
              <w:right w:val="single" w:sz="6" w:space="0" w:color="auto"/>
            </w:tcBorders>
          </w:tcPr>
          <w:p w:rsidR="006E09F2" w:rsidRPr="006D655B"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6D655B">
              <w:rPr>
                <w:rFonts w:ascii="Arial Narrow" w:eastAsia="Times New Roman" w:hAnsi="Arial Narrow" w:cs="Arial Narrow"/>
                <w:noProof w:val="0"/>
                <w:sz w:val="22"/>
                <w:szCs w:val="22"/>
                <w:lang w:eastAsia="ro-RO"/>
              </w:rPr>
              <w:t>1510  l /an</w:t>
            </w:r>
          </w:p>
        </w:tc>
        <w:tc>
          <w:tcPr>
            <w:tcW w:w="2357"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w:t>
            </w:r>
          </w:p>
        </w:tc>
        <w:tc>
          <w:tcPr>
            <w:tcW w:w="1939"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Periculos in cazul scurgerii produsului in apa</w:t>
            </w:r>
          </w:p>
        </w:tc>
        <w:tc>
          <w:tcPr>
            <w:tcW w:w="1565"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Nociv R52</w:t>
            </w:r>
          </w:p>
        </w:tc>
      </w:tr>
      <w:tr w:rsidR="006E09F2" w:rsidRPr="009A62A7" w:rsidTr="00D116FB">
        <w:trPr>
          <w:trHeight w:val="840"/>
        </w:trPr>
        <w:tc>
          <w:tcPr>
            <w:tcW w:w="2472"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Agent    de    curatare Cleaner C</w:t>
            </w:r>
          </w:p>
        </w:tc>
        <w:tc>
          <w:tcPr>
            <w:tcW w:w="1618" w:type="dxa"/>
            <w:tcBorders>
              <w:top w:val="single" w:sz="6" w:space="0" w:color="auto"/>
              <w:left w:val="single" w:sz="6" w:space="0" w:color="auto"/>
              <w:bottom w:val="single" w:sz="6" w:space="0" w:color="auto"/>
              <w:right w:val="single" w:sz="6" w:space="0" w:color="auto"/>
            </w:tcBorders>
          </w:tcPr>
          <w:p w:rsidR="006E09F2" w:rsidRPr="006D655B"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6D655B">
              <w:rPr>
                <w:rFonts w:ascii="Arial Narrow" w:eastAsia="Times New Roman" w:hAnsi="Arial Narrow" w:cs="Arial Narrow"/>
                <w:noProof w:val="0"/>
                <w:sz w:val="22"/>
                <w:szCs w:val="22"/>
                <w:lang w:eastAsia="ro-RO"/>
              </w:rPr>
              <w:t>110   l /an</w:t>
            </w:r>
          </w:p>
        </w:tc>
        <w:tc>
          <w:tcPr>
            <w:tcW w:w="2357"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w:t>
            </w:r>
          </w:p>
        </w:tc>
        <w:tc>
          <w:tcPr>
            <w:tcW w:w="1939"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Periculos in cazul scurgerii produsului in apa</w:t>
            </w:r>
          </w:p>
        </w:tc>
        <w:tc>
          <w:tcPr>
            <w:tcW w:w="1565" w:type="dxa"/>
            <w:tcBorders>
              <w:top w:val="single" w:sz="6" w:space="0" w:color="auto"/>
              <w:left w:val="single" w:sz="6" w:space="0" w:color="auto"/>
              <w:bottom w:val="single" w:sz="6" w:space="0" w:color="auto"/>
              <w:right w:val="single" w:sz="6" w:space="0" w:color="auto"/>
            </w:tcBorders>
          </w:tcPr>
          <w:p w:rsidR="006E09F2" w:rsidRPr="009A62A7" w:rsidRDefault="006E09F2" w:rsidP="006E09F2">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Nociv R52</w:t>
            </w:r>
          </w:p>
        </w:tc>
      </w:tr>
    </w:tbl>
    <w:p w:rsidR="004462AE" w:rsidRPr="009A62A7" w:rsidRDefault="004462AE" w:rsidP="004462AE">
      <w:pPr>
        <w:pStyle w:val="Frspaiere1"/>
        <w:spacing w:line="276" w:lineRule="auto"/>
        <w:jc w:val="both"/>
        <w:rPr>
          <w:b/>
          <w:i/>
          <w:sz w:val="24"/>
          <w:szCs w:val="24"/>
        </w:rPr>
      </w:pPr>
    </w:p>
    <w:p w:rsidR="004462AE" w:rsidRPr="009A62A7" w:rsidRDefault="004462AE" w:rsidP="006D655B">
      <w:pPr>
        <w:autoSpaceDE w:val="0"/>
        <w:autoSpaceDN w:val="0"/>
        <w:adjustRightInd w:val="0"/>
        <w:spacing w:after="0" w:line="240" w:lineRule="auto"/>
        <w:jc w:val="both"/>
        <w:rPr>
          <w:rFonts w:ascii="Arial" w:eastAsiaTheme="minorHAnsi" w:hAnsi="Arial" w:cs="Arial"/>
          <w:noProof w:val="0"/>
        </w:rPr>
      </w:pPr>
      <w:r w:rsidRPr="009A62A7">
        <w:rPr>
          <w:rFonts w:ascii="Arial" w:eastAsiaTheme="minorHAnsi" w:hAnsi="Arial" w:cs="Arial"/>
          <w:b/>
          <w:bCs/>
          <w:noProof w:val="0"/>
        </w:rPr>
        <w:t>Modul de gospod</w:t>
      </w:r>
      <w:r w:rsidRPr="009A62A7">
        <w:rPr>
          <w:rFonts w:ascii="Arial" w:eastAsiaTheme="minorHAnsi" w:hAnsi="Arial" w:cs="Arial"/>
          <w:b/>
          <w:noProof w:val="0"/>
        </w:rPr>
        <w:t>a</w:t>
      </w:r>
      <w:r w:rsidRPr="009A62A7">
        <w:rPr>
          <w:rFonts w:ascii="Arial" w:eastAsiaTheme="minorHAnsi" w:hAnsi="Arial" w:cs="Arial"/>
          <w:b/>
          <w:bCs/>
          <w:noProof w:val="0"/>
        </w:rPr>
        <w:t>rire a ambalajelor folosite sau rezultate de la substan</w:t>
      </w:r>
      <w:r w:rsidRPr="009A62A7">
        <w:rPr>
          <w:rFonts w:ascii="Arial" w:eastAsiaTheme="minorHAnsi" w:hAnsi="Arial" w:cs="Arial"/>
          <w:b/>
          <w:noProof w:val="0"/>
        </w:rPr>
        <w:t>t</w:t>
      </w:r>
      <w:r w:rsidRPr="009A62A7">
        <w:rPr>
          <w:rFonts w:ascii="Arial" w:eastAsiaTheme="minorHAnsi" w:hAnsi="Arial" w:cs="Arial"/>
          <w:b/>
          <w:bCs/>
          <w:noProof w:val="0"/>
        </w:rPr>
        <w:t xml:space="preserve">ele </w:t>
      </w:r>
      <w:r w:rsidRPr="009A62A7">
        <w:rPr>
          <w:rFonts w:ascii="Arial" w:eastAsiaTheme="minorHAnsi" w:hAnsi="Arial" w:cs="Arial"/>
          <w:b/>
          <w:noProof w:val="0"/>
        </w:rPr>
        <w:t>s</w:t>
      </w:r>
      <w:r w:rsidRPr="009A62A7">
        <w:rPr>
          <w:rFonts w:ascii="Arial" w:eastAsiaTheme="minorHAnsi" w:hAnsi="Arial" w:cs="Arial"/>
          <w:b/>
          <w:bCs/>
          <w:noProof w:val="0"/>
        </w:rPr>
        <w:t xml:space="preserve">i preparatele periculoase </w:t>
      </w:r>
      <w:r w:rsidRPr="009A62A7">
        <w:rPr>
          <w:rFonts w:ascii="Arial" w:eastAsiaTheme="minorHAnsi" w:hAnsi="Arial" w:cs="Arial"/>
          <w:bCs/>
          <w:noProof w:val="0"/>
        </w:rPr>
        <w:t xml:space="preserve"> s</w:t>
      </w:r>
      <w:r w:rsidRPr="009A62A7">
        <w:rPr>
          <w:rFonts w:ascii="Arial" w:eastAsiaTheme="minorHAnsi" w:hAnsi="Arial" w:cs="Arial"/>
          <w:noProof w:val="0"/>
        </w:rPr>
        <w:t xml:space="preserve">e </w:t>
      </w:r>
      <w:r w:rsidR="00F05E57" w:rsidRPr="009A62A7">
        <w:rPr>
          <w:rFonts w:ascii="Arial" w:eastAsiaTheme="minorHAnsi" w:hAnsi="Arial" w:cs="Arial"/>
          <w:noProof w:val="0"/>
        </w:rPr>
        <w:t>realizeaza</w:t>
      </w:r>
      <w:r w:rsidRPr="009A62A7">
        <w:rPr>
          <w:rFonts w:ascii="Arial" w:eastAsiaTheme="minorHAnsi" w:hAnsi="Arial" w:cs="Arial"/>
          <w:noProof w:val="0"/>
        </w:rPr>
        <w:t xml:space="preserve"> cu respectarea prevederilor Legii 249/2015. </w:t>
      </w:r>
    </w:p>
    <w:p w:rsidR="004462AE" w:rsidRPr="009A62A7" w:rsidRDefault="004462AE" w:rsidP="006D655B">
      <w:pPr>
        <w:autoSpaceDE w:val="0"/>
        <w:autoSpaceDN w:val="0"/>
        <w:adjustRightInd w:val="0"/>
        <w:spacing w:after="0" w:line="240" w:lineRule="auto"/>
        <w:jc w:val="both"/>
        <w:rPr>
          <w:rFonts w:ascii="Arial" w:eastAsiaTheme="minorHAnsi" w:hAnsi="Arial" w:cs="Arial"/>
          <w:noProof w:val="0"/>
        </w:rPr>
      </w:pPr>
    </w:p>
    <w:p w:rsidR="00C2604A" w:rsidRPr="009A62A7" w:rsidRDefault="00C2604A" w:rsidP="006D655B">
      <w:pPr>
        <w:autoSpaceDE w:val="0"/>
        <w:autoSpaceDN w:val="0"/>
        <w:adjustRightInd w:val="0"/>
        <w:spacing w:after="0" w:line="240" w:lineRule="auto"/>
        <w:jc w:val="both"/>
        <w:rPr>
          <w:rFonts w:ascii="Arial" w:eastAsiaTheme="minorHAnsi" w:hAnsi="Arial" w:cs="Arial"/>
          <w:noProof w:val="0"/>
        </w:rPr>
      </w:pPr>
      <w:r w:rsidRPr="009A62A7">
        <w:rPr>
          <w:rFonts w:ascii="Arial" w:eastAsiaTheme="minorHAnsi" w:hAnsi="Arial" w:cs="Arial"/>
          <w:noProof w:val="0"/>
        </w:rPr>
        <w:t>Toate produsele chimice folosite sunt achizitionate numai de la furnizorti autorizati.</w:t>
      </w:r>
    </w:p>
    <w:p w:rsidR="004462AE" w:rsidRPr="009A62A7" w:rsidRDefault="004462AE" w:rsidP="006D655B">
      <w:pPr>
        <w:autoSpaceDE w:val="0"/>
        <w:autoSpaceDN w:val="0"/>
        <w:adjustRightInd w:val="0"/>
        <w:spacing w:after="0" w:line="240" w:lineRule="auto"/>
        <w:jc w:val="both"/>
        <w:rPr>
          <w:rFonts w:ascii="Arial" w:hAnsi="Arial" w:cs="Arial"/>
          <w:bCs/>
        </w:rPr>
      </w:pPr>
      <w:r w:rsidRPr="009A62A7">
        <w:rPr>
          <w:rFonts w:ascii="Arial" w:eastAsiaTheme="minorHAnsi" w:hAnsi="Arial" w:cs="Arial"/>
          <w:noProof w:val="0"/>
        </w:rPr>
        <w:t xml:space="preserve">Se tine evidenta stricta cu privire la cantitati, caracteristici, mijloace de asigurare a substantelor periculoase (transportate si folosite, cat si a stocurilor), inclusiv a recipientilor si ambalajelor acestora care intra in sfera de activitate. </w:t>
      </w:r>
    </w:p>
    <w:p w:rsidR="004462AE" w:rsidRPr="009A62A7" w:rsidRDefault="004462AE" w:rsidP="006D655B">
      <w:pPr>
        <w:autoSpaceDE w:val="0"/>
        <w:autoSpaceDN w:val="0"/>
        <w:adjustRightInd w:val="0"/>
        <w:spacing w:after="0" w:line="240" w:lineRule="auto"/>
        <w:jc w:val="both"/>
        <w:rPr>
          <w:rFonts w:ascii="Arial" w:eastAsiaTheme="minorHAnsi" w:hAnsi="Arial" w:cs="Arial"/>
          <w:noProof w:val="0"/>
        </w:rPr>
      </w:pPr>
      <w:r w:rsidRPr="009A62A7">
        <w:rPr>
          <w:rFonts w:ascii="Arial" w:eastAsiaTheme="minorHAnsi" w:hAnsi="Arial" w:cs="Arial"/>
          <w:noProof w:val="0"/>
        </w:rPr>
        <w:t>Personalul este  instruit periodic cu privire la modul de manevrare si utilizare a substantelor si preparatelor periculoase.</w:t>
      </w:r>
    </w:p>
    <w:p w:rsidR="004462AE" w:rsidRPr="009A62A7" w:rsidRDefault="004462AE" w:rsidP="006D655B">
      <w:pPr>
        <w:autoSpaceDE w:val="0"/>
        <w:autoSpaceDN w:val="0"/>
        <w:adjustRightInd w:val="0"/>
        <w:spacing w:after="0" w:line="240" w:lineRule="auto"/>
        <w:jc w:val="both"/>
        <w:rPr>
          <w:rFonts w:ascii="Arial" w:hAnsi="Arial" w:cs="Arial"/>
          <w:bCs/>
        </w:rPr>
      </w:pPr>
      <w:r w:rsidRPr="009A62A7">
        <w:rPr>
          <w:rFonts w:ascii="Arial" w:eastAsiaTheme="minorHAnsi" w:hAnsi="Arial" w:cs="Arial"/>
          <w:noProof w:val="0"/>
        </w:rPr>
        <w:t xml:space="preserve">Recipientii care contin substante toxice si periculoase vor purta inscriptii de identificare, avertizare, prescriptii de siguranta si folosire. Se va mentine starea de etanseitate si integritate a recipientilor de orice tip, pentru a se evita producerea de efecte secundare cu impact asupra </w:t>
      </w:r>
      <w:r w:rsidRPr="009A62A7">
        <w:rPr>
          <w:rFonts w:ascii="Arial" w:eastAsiaTheme="minorHAnsi" w:hAnsi="Arial" w:cs="Arial"/>
        </w:rPr>
        <w:t>mediului.</w:t>
      </w:r>
    </w:p>
    <w:p w:rsidR="004462AE" w:rsidRPr="009A62A7" w:rsidRDefault="004462AE" w:rsidP="006D655B">
      <w:pPr>
        <w:pStyle w:val="Frspaiere"/>
        <w:ind w:left="0"/>
        <w:rPr>
          <w:rFonts w:ascii="Arial" w:hAnsi="Arial" w:cs="Arial"/>
          <w:i/>
          <w:sz w:val="24"/>
          <w:szCs w:val="24"/>
          <w:lang w:val="ro-RO"/>
        </w:rPr>
      </w:pPr>
      <w:r w:rsidRPr="009A62A7">
        <w:rPr>
          <w:rFonts w:ascii="Arial" w:hAnsi="Arial" w:cs="Arial"/>
          <w:bCs/>
          <w:sz w:val="24"/>
          <w:szCs w:val="24"/>
          <w:lang w:val="ro-RO"/>
        </w:rPr>
        <w:t>Substantele si preparatele chimice sunt stocate separat, in zone cu destinatie speciala, in apropiere de locul in care sunt utilizate.</w:t>
      </w:r>
    </w:p>
    <w:p w:rsidR="004462AE" w:rsidRDefault="004462AE" w:rsidP="006D655B">
      <w:pPr>
        <w:autoSpaceDE w:val="0"/>
        <w:autoSpaceDN w:val="0"/>
        <w:adjustRightInd w:val="0"/>
        <w:spacing w:after="0" w:line="240" w:lineRule="auto"/>
        <w:jc w:val="both"/>
        <w:rPr>
          <w:rFonts w:ascii="Arial" w:eastAsiaTheme="minorHAnsi" w:hAnsi="Arial" w:cs="Arial"/>
          <w:noProof w:val="0"/>
        </w:rPr>
      </w:pPr>
      <w:r w:rsidRPr="009A62A7">
        <w:rPr>
          <w:rFonts w:ascii="Arial" w:eastAsiaTheme="minorHAnsi" w:hAnsi="Arial" w:cs="Arial"/>
          <w:noProof w:val="0"/>
        </w:rPr>
        <w:t xml:space="preserve">Pentru toate produsele se vor respecta toate masurile inscrise in fisele tehnice de securitate. </w:t>
      </w:r>
    </w:p>
    <w:p w:rsidR="00F13D60" w:rsidRPr="009A62A7" w:rsidRDefault="00F13D60" w:rsidP="004462AE">
      <w:pPr>
        <w:pStyle w:val="Frspaiere1"/>
        <w:spacing w:line="276" w:lineRule="auto"/>
        <w:jc w:val="both"/>
        <w:rPr>
          <w:b/>
          <w:i/>
          <w:sz w:val="24"/>
          <w:szCs w:val="24"/>
        </w:rPr>
      </w:pPr>
    </w:p>
    <w:p w:rsidR="004462AE" w:rsidRPr="00C67A9A" w:rsidRDefault="004462AE" w:rsidP="00C67A9A">
      <w:pPr>
        <w:autoSpaceDE w:val="0"/>
        <w:autoSpaceDN w:val="0"/>
        <w:adjustRightInd w:val="0"/>
        <w:spacing w:after="0" w:line="240" w:lineRule="auto"/>
        <w:rPr>
          <w:rFonts w:ascii="Arial" w:hAnsi="Arial" w:cs="Arial"/>
          <w:b/>
          <w:bCs/>
          <w:i/>
          <w:iCs/>
          <w:noProof w:val="0"/>
          <w:sz w:val="28"/>
          <w:szCs w:val="28"/>
        </w:rPr>
      </w:pPr>
      <w:r w:rsidRPr="00C67A9A">
        <w:rPr>
          <w:rFonts w:ascii="Arial" w:hAnsi="Arial" w:cs="Arial"/>
          <w:b/>
          <w:bCs/>
          <w:i/>
          <w:iCs/>
          <w:noProof w:val="0"/>
          <w:sz w:val="28"/>
          <w:szCs w:val="28"/>
        </w:rPr>
        <w:t>2.6.  TOPOGRAFIA   SI   DRENAREA  TERENULUI</w:t>
      </w:r>
    </w:p>
    <w:p w:rsidR="004462AE" w:rsidRPr="009A62A7" w:rsidRDefault="004462AE" w:rsidP="004462AE">
      <w:pPr>
        <w:autoSpaceDE w:val="0"/>
        <w:autoSpaceDN w:val="0"/>
        <w:adjustRightInd w:val="0"/>
        <w:spacing w:after="0" w:line="240" w:lineRule="auto"/>
        <w:ind w:left="180"/>
        <w:rPr>
          <w:b/>
          <w:i/>
        </w:rPr>
      </w:pPr>
    </w:p>
    <w:p w:rsidR="00CA0154" w:rsidRPr="00C67A9A" w:rsidRDefault="00CA0154" w:rsidP="00C67A9A">
      <w:pPr>
        <w:spacing w:after="0" w:line="240" w:lineRule="auto"/>
        <w:ind w:firstLine="720"/>
        <w:jc w:val="both"/>
        <w:rPr>
          <w:rFonts w:ascii="Arial" w:hAnsi="Arial" w:cs="Arial"/>
        </w:rPr>
      </w:pPr>
      <w:r w:rsidRPr="00C67A9A">
        <w:rPr>
          <w:rFonts w:ascii="Arial" w:hAnsi="Arial" w:cs="Arial"/>
        </w:rPr>
        <w:t>Zona in care este amplasat</w:t>
      </w:r>
      <w:r w:rsidR="006D655B" w:rsidRPr="00C67A9A">
        <w:rPr>
          <w:rFonts w:ascii="Arial" w:hAnsi="Arial" w:cs="Arial"/>
        </w:rPr>
        <w:t>a statie reprezinta lunca paraului Plesuva care a fost indiguit in zona statiei, pentru a nu produce inundatii la debite mari.</w:t>
      </w:r>
    </w:p>
    <w:p w:rsidR="004462AE"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lastRenderedPageBreak/>
        <w:t>Perimetrul studiat pentru întocmirea prezentului studiu este situat în vestul Piemontului Motrului, în imediata apropiere de contactul Piemontului cu Podişul Mehedinţi.</w:t>
      </w:r>
    </w:p>
    <w:p w:rsidR="00CA0154" w:rsidRPr="00C67A9A" w:rsidRDefault="00CA0154" w:rsidP="00C67A9A">
      <w:pPr>
        <w:autoSpaceDE w:val="0"/>
        <w:autoSpaceDN w:val="0"/>
        <w:adjustRightInd w:val="0"/>
        <w:spacing w:after="0" w:line="240" w:lineRule="auto"/>
        <w:ind w:left="180"/>
        <w:jc w:val="both"/>
        <w:rPr>
          <w:rFonts w:ascii="Arial" w:hAnsi="Arial" w:cs="Arial"/>
          <w:b/>
          <w:i/>
        </w:rPr>
      </w:pPr>
    </w:p>
    <w:p w:rsidR="004462AE" w:rsidRPr="00C67A9A" w:rsidRDefault="004462AE" w:rsidP="00C67A9A">
      <w:pPr>
        <w:spacing w:after="0" w:line="240" w:lineRule="auto"/>
        <w:jc w:val="both"/>
        <w:rPr>
          <w:rFonts w:ascii="Arial" w:hAnsi="Arial" w:cs="Arial"/>
          <w:b/>
          <w:bCs/>
          <w:i/>
          <w:iCs/>
          <w:noProof w:val="0"/>
        </w:rPr>
      </w:pPr>
      <w:r w:rsidRPr="00C67A9A">
        <w:rPr>
          <w:rFonts w:ascii="Arial" w:hAnsi="Arial" w:cs="Arial"/>
          <w:b/>
          <w:i/>
        </w:rPr>
        <w:t xml:space="preserve">2.7.  </w:t>
      </w:r>
      <w:r w:rsidRPr="00C67A9A">
        <w:rPr>
          <w:rFonts w:ascii="Arial" w:hAnsi="Arial" w:cs="Arial"/>
          <w:b/>
          <w:bCs/>
          <w:i/>
          <w:iCs/>
          <w:noProof w:val="0"/>
        </w:rPr>
        <w:t xml:space="preserve"> GEOLOGIE  SI  HIDROGEOLOGIE</w:t>
      </w:r>
    </w:p>
    <w:p w:rsidR="004462AE" w:rsidRPr="00C67A9A" w:rsidRDefault="004462AE" w:rsidP="00C67A9A">
      <w:pPr>
        <w:autoSpaceDE w:val="0"/>
        <w:autoSpaceDN w:val="0"/>
        <w:adjustRightInd w:val="0"/>
        <w:spacing w:after="0" w:line="240" w:lineRule="auto"/>
        <w:ind w:firstLine="720"/>
        <w:jc w:val="both"/>
        <w:rPr>
          <w:rFonts w:ascii="Arial" w:hAnsi="Arial" w:cs="Arial"/>
          <w:noProof w:val="0"/>
          <w:color w:val="000000"/>
        </w:rPr>
      </w:pP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Din punct de vedere geologic, perimetrul studiat aparţine domeniului getic. Genetic şi structural, Piemontul Getic aparţine Depresiunii Getice, în care procesul de sedimentare început încă din Senonian avea să continue cu variaţii mari până în Cuaternar.</w:t>
      </w: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Depunerile de molasă ale Depresiunii Getice sunt acoperite cu o stivă groasă, alcătuită din formaţiuni ce încep cu transgresiunea din Tortonian şi se încheie cu regresiunea Romanian-Cuaternară.</w:t>
      </w: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Formaţiunile geologice care aflorează în cadrul perimetrului studiat şi în zone învecinate cu acesta aparţin Badenianului, Sarmaţianului, Meoţianului, Ponţianului, Dacianului şi Cuaternarului.</w:t>
      </w:r>
    </w:p>
    <w:p w:rsidR="00C67A9A" w:rsidRPr="00C67A9A" w:rsidRDefault="00C67A9A" w:rsidP="00C67A9A">
      <w:pPr>
        <w:spacing w:line="240" w:lineRule="auto"/>
        <w:ind w:firstLine="709"/>
        <w:jc w:val="both"/>
        <w:rPr>
          <w:rFonts w:ascii="Arial" w:hAnsi="Arial" w:cs="Arial"/>
        </w:rPr>
      </w:pPr>
      <w:r w:rsidRPr="00C67A9A">
        <w:rPr>
          <w:rFonts w:ascii="Arial" w:hAnsi="Arial" w:cs="Arial"/>
        </w:rPr>
        <w:t>Forajele hidrogeologice executate atât în perimetrul cercetat cât şi în zone învecinate cu acesta, au furnizat informaţii importante privind condiţiile de zăcământ ale apelor subterane cantonate în diferite formaţiuni geologice din subsolul zonei respective.</w:t>
      </w:r>
    </w:p>
    <w:p w:rsidR="00C67A9A" w:rsidRPr="00C67A9A" w:rsidRDefault="00C67A9A" w:rsidP="00C67A9A">
      <w:pPr>
        <w:spacing w:line="240" w:lineRule="auto"/>
        <w:ind w:firstLine="709"/>
        <w:jc w:val="both"/>
        <w:rPr>
          <w:rFonts w:ascii="Arial" w:hAnsi="Arial" w:cs="Arial"/>
        </w:rPr>
      </w:pPr>
      <w:r w:rsidRPr="00C67A9A">
        <w:rPr>
          <w:rFonts w:ascii="Arial" w:hAnsi="Arial" w:cs="Arial"/>
        </w:rPr>
        <w:t>Astfel, în conformitate cu datele hidrogeologice furnizate de foraje, s-a constatat că depozitele psamitice ale Sarmaţianului, Meoţianului si Ponţianului superior pot acumula rezerve uneori importante de ape subterane. Deasemenea s-a constatat că nisipurile şi pietrişurile din subsolul luncii Topolniţei cantonează  rezerve de ape subterane, însă acestea nu pot constitui decât surse pentru alimentările cu apă ale gospodăriilor din zonă, dată fiind capacitatea redusă de debitare a acestui orizont acvifer.</w:t>
      </w:r>
    </w:p>
    <w:p w:rsidR="00C67A9A" w:rsidRPr="00C67A9A" w:rsidRDefault="00C67A9A" w:rsidP="00C67A9A">
      <w:pPr>
        <w:pStyle w:val="Titlu2"/>
        <w:numPr>
          <w:ilvl w:val="0"/>
          <w:numId w:val="0"/>
        </w:numPr>
        <w:ind w:left="709" w:hanging="425"/>
        <w:rPr>
          <w:rFonts w:ascii="Arial" w:hAnsi="Arial" w:cs="Arial"/>
          <w:i/>
          <w:lang w:val="ro-RO"/>
        </w:rPr>
      </w:pPr>
      <w:r>
        <w:rPr>
          <w:rFonts w:ascii="Arial" w:hAnsi="Arial" w:cs="Arial"/>
          <w:i/>
          <w:lang w:val="ro-RO"/>
        </w:rPr>
        <w:t>a</w:t>
      </w:r>
      <w:r w:rsidRPr="00C67A9A">
        <w:rPr>
          <w:rFonts w:ascii="Arial" w:hAnsi="Arial" w:cs="Arial"/>
          <w:i/>
          <w:lang w:val="ro-RO"/>
        </w:rPr>
        <w:t>. Complexul acvifer badenian.</w:t>
      </w:r>
    </w:p>
    <w:p w:rsidR="00C67A9A" w:rsidRPr="00C67A9A" w:rsidRDefault="00C67A9A" w:rsidP="00C67A9A">
      <w:pPr>
        <w:spacing w:line="240" w:lineRule="auto"/>
        <w:ind w:firstLine="709"/>
        <w:jc w:val="both"/>
        <w:rPr>
          <w:rFonts w:ascii="Arial" w:hAnsi="Arial" w:cs="Arial"/>
        </w:rPr>
      </w:pPr>
      <w:r w:rsidRPr="00C67A9A">
        <w:rPr>
          <w:rFonts w:ascii="Arial" w:hAnsi="Arial" w:cs="Arial"/>
        </w:rPr>
        <w:t>Cercetarea hidrogeologică efectuată prin foraje a pus în evidenţă existenţa unei ape subterane mineralizate, sulfuroaso-clorosodică, provenită din formaţiunea badeniană. Apa este sub presiune şi este cantonată atât în nisipurile badeniene, cât şi în fisurile şi crăpăturile pachetului gros de conglomerate, bine cimentate ale aceleiaşi formaţiuni geologice.</w:t>
      </w:r>
    </w:p>
    <w:p w:rsidR="00C67A9A" w:rsidRPr="00C67A9A" w:rsidRDefault="00C67A9A" w:rsidP="00C67A9A">
      <w:pPr>
        <w:spacing w:line="240" w:lineRule="auto"/>
        <w:ind w:firstLine="709"/>
        <w:jc w:val="both"/>
        <w:rPr>
          <w:rFonts w:ascii="Arial" w:hAnsi="Arial" w:cs="Arial"/>
        </w:rPr>
      </w:pPr>
      <w:r w:rsidRPr="00C67A9A">
        <w:rPr>
          <w:rFonts w:ascii="Arial" w:hAnsi="Arial" w:cs="Arial"/>
        </w:rPr>
        <w:t>Se menţionează că datorită lipsei unui strat izolator între depozitele tortoniene şi cele sarmaţiene de deasupra, captarea prin pompare a apei sarmaţiene poate provoca pătrunderea apei tortoniene în conglomeratele sarmaţiene, modificând compoziţia apelor cu caracter potabil ale acestei formaţiuni geologice.</w:t>
      </w:r>
    </w:p>
    <w:p w:rsidR="00C67A9A" w:rsidRDefault="00C67A9A" w:rsidP="00C67A9A">
      <w:pPr>
        <w:spacing w:line="240" w:lineRule="auto"/>
        <w:ind w:firstLine="709"/>
        <w:jc w:val="both"/>
        <w:rPr>
          <w:rFonts w:ascii="Arial" w:hAnsi="Arial" w:cs="Arial"/>
        </w:rPr>
      </w:pPr>
      <w:r w:rsidRPr="00C67A9A">
        <w:rPr>
          <w:rFonts w:ascii="Arial" w:hAnsi="Arial" w:cs="Arial"/>
        </w:rPr>
        <w:t xml:space="preserve">Date cu privire la capacitatea de debitare ale orizonturilor acvifere cantonate în Badenian nu avem, însă este de presupus că aceasta este remarcabilă, dată fiind presiunea de strat destul de ridicată a acestui orizont acvifer. </w:t>
      </w:r>
    </w:p>
    <w:p w:rsidR="00857526" w:rsidRPr="00C67A9A" w:rsidRDefault="00857526" w:rsidP="00C67A9A">
      <w:pPr>
        <w:spacing w:line="240" w:lineRule="auto"/>
        <w:ind w:firstLine="709"/>
        <w:jc w:val="both"/>
        <w:rPr>
          <w:rFonts w:ascii="Arial" w:hAnsi="Arial" w:cs="Arial"/>
        </w:rPr>
      </w:pPr>
    </w:p>
    <w:p w:rsidR="00C67A9A" w:rsidRPr="00C67A9A" w:rsidRDefault="00C67A9A" w:rsidP="00C67A9A">
      <w:pPr>
        <w:spacing w:line="240" w:lineRule="auto"/>
        <w:ind w:firstLine="709"/>
        <w:jc w:val="both"/>
        <w:rPr>
          <w:rFonts w:ascii="Arial" w:hAnsi="Arial" w:cs="Arial"/>
          <w:b/>
          <w:i/>
        </w:rPr>
      </w:pPr>
      <w:r w:rsidRPr="00C67A9A">
        <w:rPr>
          <w:rFonts w:ascii="Arial" w:hAnsi="Arial" w:cs="Arial"/>
          <w:b/>
          <w:i/>
        </w:rPr>
        <w:lastRenderedPageBreak/>
        <w:t xml:space="preserve">b. </w:t>
      </w:r>
      <w:r w:rsidRPr="00C67A9A">
        <w:rPr>
          <w:rFonts w:ascii="Arial" w:hAnsi="Arial" w:cs="Arial"/>
          <w:b/>
          <w:i/>
          <w:u w:val="single"/>
        </w:rPr>
        <w:t>Stratul acvifer sarmaţian</w:t>
      </w:r>
      <w:r w:rsidRPr="00C67A9A">
        <w:rPr>
          <w:rFonts w:ascii="Arial" w:hAnsi="Arial" w:cs="Arial"/>
          <w:b/>
          <w:i/>
        </w:rPr>
        <w:t xml:space="preserve"> </w:t>
      </w:r>
    </w:p>
    <w:p w:rsidR="00C67A9A" w:rsidRPr="00C67A9A" w:rsidRDefault="00C67A9A" w:rsidP="00C67A9A">
      <w:pPr>
        <w:spacing w:line="240" w:lineRule="auto"/>
        <w:ind w:firstLine="709"/>
        <w:jc w:val="both"/>
        <w:rPr>
          <w:rFonts w:ascii="Arial" w:hAnsi="Arial" w:cs="Arial"/>
        </w:rPr>
      </w:pPr>
      <w:r w:rsidRPr="00C67A9A">
        <w:rPr>
          <w:rFonts w:ascii="Arial" w:hAnsi="Arial" w:cs="Arial"/>
        </w:rPr>
        <w:t xml:space="preserve">Startul acvifer sarmaţian a fost pus în evidenţă de forajele hidrogeologice executate în sudul perimetrului studiat şi anume în nordul municipiului Drobeta Turnu Severin. </w:t>
      </w:r>
    </w:p>
    <w:p w:rsidR="00C67A9A" w:rsidRPr="00C67A9A" w:rsidRDefault="00C67A9A" w:rsidP="00C67A9A">
      <w:pPr>
        <w:spacing w:line="240" w:lineRule="auto"/>
        <w:ind w:firstLine="709"/>
        <w:jc w:val="both"/>
        <w:rPr>
          <w:rFonts w:ascii="Arial" w:hAnsi="Arial" w:cs="Arial"/>
        </w:rPr>
      </w:pPr>
      <w:r w:rsidRPr="00C67A9A">
        <w:rPr>
          <w:rFonts w:ascii="Arial" w:hAnsi="Arial" w:cs="Arial"/>
        </w:rPr>
        <w:t>Forajele respective au interceptat orizontul acvifer sarmaţian în intervalul 67,0-95,0 m. Apa cantonată în complexul acvifer sarmaţian este sub presiune având un accentuat caracter ascensional.</w:t>
      </w:r>
    </w:p>
    <w:p w:rsidR="00C67A9A" w:rsidRPr="00C67A9A" w:rsidRDefault="00C67A9A" w:rsidP="00C67A9A">
      <w:pPr>
        <w:spacing w:line="240" w:lineRule="auto"/>
        <w:ind w:firstLine="709"/>
        <w:jc w:val="both"/>
        <w:rPr>
          <w:rFonts w:ascii="Arial" w:hAnsi="Arial" w:cs="Arial"/>
        </w:rPr>
      </w:pPr>
      <w:r w:rsidRPr="00C67A9A">
        <w:rPr>
          <w:rFonts w:ascii="Arial" w:hAnsi="Arial" w:cs="Arial"/>
        </w:rPr>
        <w:t>Debitele obţinute de la aceste foraje au fost remarcabile, având valori de 8,4-11,0 l</w:t>
      </w:r>
      <w:r w:rsidRPr="00C67A9A">
        <w:rPr>
          <w:rFonts w:ascii="Arial" w:hAnsi="Arial" w:cs="Arial"/>
          <w:lang w:val="fr-FR"/>
        </w:rPr>
        <w:t>/s.</w:t>
      </w:r>
      <w:r w:rsidRPr="00C67A9A">
        <w:rPr>
          <w:rFonts w:ascii="Arial" w:hAnsi="Arial" w:cs="Arial"/>
        </w:rPr>
        <w:t xml:space="preserve"> </w:t>
      </w:r>
    </w:p>
    <w:p w:rsidR="00C67A9A" w:rsidRPr="00C67A9A" w:rsidRDefault="00C67A9A" w:rsidP="00C67A9A">
      <w:pPr>
        <w:spacing w:line="240" w:lineRule="auto"/>
        <w:ind w:firstLine="709"/>
        <w:jc w:val="both"/>
        <w:rPr>
          <w:rFonts w:ascii="Arial" w:hAnsi="Arial" w:cs="Arial"/>
        </w:rPr>
      </w:pPr>
      <w:r w:rsidRPr="00C67A9A">
        <w:rPr>
          <w:rFonts w:ascii="Arial" w:hAnsi="Arial" w:cs="Arial"/>
        </w:rPr>
        <w:t>Analizele chimice efectuate asupra probelor de apă recoltate de la forajele respective, au confirmat faptul că apele debitate de formaţiunile sarmaţiene se încadrează în general în limitele de potbilitate, cu excepţia conţinutului de amoniu (NH4), care depăşeşte cu mult limitele excepţional admise de normativele în vigoare, având valori de 4-5 mg/l.</w:t>
      </w:r>
    </w:p>
    <w:p w:rsidR="00C67A9A" w:rsidRPr="00C67A9A" w:rsidRDefault="00C67A9A" w:rsidP="00C67A9A">
      <w:pPr>
        <w:spacing w:line="240" w:lineRule="auto"/>
        <w:ind w:firstLine="709"/>
        <w:jc w:val="both"/>
        <w:rPr>
          <w:rFonts w:ascii="Arial" w:hAnsi="Arial" w:cs="Arial"/>
          <w:b/>
          <w:i/>
          <w:u w:val="single"/>
        </w:rPr>
      </w:pPr>
      <w:r w:rsidRPr="00C67A9A">
        <w:rPr>
          <w:rFonts w:ascii="Arial" w:hAnsi="Arial" w:cs="Arial"/>
          <w:b/>
          <w:i/>
        </w:rPr>
        <w:t xml:space="preserve">c. </w:t>
      </w:r>
      <w:r w:rsidRPr="00C67A9A">
        <w:rPr>
          <w:rFonts w:ascii="Arial" w:hAnsi="Arial" w:cs="Arial"/>
          <w:b/>
          <w:i/>
          <w:u w:val="single"/>
        </w:rPr>
        <w:t xml:space="preserve"> Stratul acvifer meoţian</w:t>
      </w:r>
    </w:p>
    <w:p w:rsidR="00C67A9A" w:rsidRPr="00C67A9A" w:rsidRDefault="00C67A9A" w:rsidP="00C67A9A">
      <w:pPr>
        <w:spacing w:line="240" w:lineRule="auto"/>
        <w:ind w:firstLine="709"/>
        <w:jc w:val="both"/>
        <w:rPr>
          <w:rFonts w:ascii="Arial" w:hAnsi="Arial" w:cs="Arial"/>
        </w:rPr>
      </w:pPr>
      <w:r w:rsidRPr="00C67A9A">
        <w:rPr>
          <w:rFonts w:ascii="Arial" w:hAnsi="Arial" w:cs="Arial"/>
        </w:rPr>
        <w:t xml:space="preserve">Meoţianul, aflat în continuitate de sedimentare, prezintă un facies argilos-nisipos, similar celui din Sarmaţian, precum si faciesuri grosiere, reprezentate prin pietrişuri şi nisipuri. Apele sub presiune, în unele zone  manifestă artezian, cu debite uneori apreciabile. </w:t>
      </w:r>
    </w:p>
    <w:p w:rsidR="00C67A9A" w:rsidRPr="00C67A9A" w:rsidRDefault="00C67A9A" w:rsidP="00C67A9A">
      <w:pPr>
        <w:spacing w:line="240" w:lineRule="auto"/>
        <w:ind w:firstLine="709"/>
        <w:jc w:val="both"/>
        <w:rPr>
          <w:rFonts w:ascii="Arial" w:hAnsi="Arial" w:cs="Arial"/>
        </w:rPr>
      </w:pPr>
      <w:r w:rsidRPr="00C67A9A">
        <w:rPr>
          <w:rFonts w:ascii="Arial" w:hAnsi="Arial" w:cs="Arial"/>
        </w:rPr>
        <w:t>Analizele chimice executate au evidenţiat ape cu mineralizaţie totala foarte scazută.</w:t>
      </w:r>
    </w:p>
    <w:p w:rsidR="00C67A9A" w:rsidRPr="00C67A9A" w:rsidRDefault="00C67A9A" w:rsidP="00C67A9A">
      <w:pPr>
        <w:spacing w:line="240" w:lineRule="auto"/>
        <w:ind w:firstLine="709"/>
        <w:jc w:val="both"/>
        <w:rPr>
          <w:rFonts w:ascii="Arial" w:hAnsi="Arial" w:cs="Arial"/>
        </w:rPr>
      </w:pPr>
      <w:r w:rsidRPr="00C67A9A">
        <w:rPr>
          <w:rFonts w:ascii="Arial" w:hAnsi="Arial" w:cs="Arial"/>
        </w:rPr>
        <w:t>Toate acviferele de adâncime sunt alimentate fie pe suprafaţa de afluere, fie din luncile râurilor cu care vin în contact. Suprafaţa mare de afloriment a depozitelor granulare meoţiene contribuie la alimentarea stratului acvifer din ape provenite din căderi pluviatile şi în special pe capete de strat, din apele de suprafaţă.</w:t>
      </w:r>
    </w:p>
    <w:p w:rsidR="00C67A9A" w:rsidRPr="00857526" w:rsidRDefault="00C67A9A" w:rsidP="00857526">
      <w:pPr>
        <w:spacing w:line="240" w:lineRule="auto"/>
        <w:ind w:firstLine="709"/>
        <w:jc w:val="both"/>
        <w:rPr>
          <w:rFonts w:ascii="Arial" w:hAnsi="Arial" w:cs="Arial"/>
        </w:rPr>
      </w:pPr>
      <w:r w:rsidRPr="00C67A9A">
        <w:rPr>
          <w:rFonts w:ascii="Arial" w:hAnsi="Arial" w:cs="Arial"/>
        </w:rPr>
        <w:t xml:space="preserve">Directia generala de curgere a acviferelor cantonate in complexul meotianeste in general de la nord la sud. </w:t>
      </w:r>
    </w:p>
    <w:p w:rsidR="00C67A9A" w:rsidRPr="00C67A9A" w:rsidRDefault="00C67A9A" w:rsidP="00C67A9A">
      <w:pPr>
        <w:spacing w:line="240" w:lineRule="auto"/>
        <w:ind w:firstLine="709"/>
        <w:jc w:val="both"/>
        <w:rPr>
          <w:rFonts w:ascii="Arial" w:hAnsi="Arial" w:cs="Arial"/>
          <w:b/>
        </w:rPr>
      </w:pPr>
      <w:r w:rsidRPr="00C67A9A">
        <w:rPr>
          <w:rFonts w:ascii="Arial" w:hAnsi="Arial" w:cs="Arial"/>
          <w:b/>
          <w:i/>
        </w:rPr>
        <w:t xml:space="preserve">d. </w:t>
      </w:r>
      <w:r w:rsidRPr="00C67A9A">
        <w:rPr>
          <w:rFonts w:ascii="Arial" w:hAnsi="Arial" w:cs="Arial"/>
          <w:b/>
          <w:i/>
          <w:u w:val="single"/>
        </w:rPr>
        <w:t>Complexul acvifer ponţian.</w:t>
      </w:r>
    </w:p>
    <w:p w:rsidR="00C67A9A" w:rsidRPr="00C67A9A" w:rsidRDefault="00C67A9A" w:rsidP="00C67A9A">
      <w:pPr>
        <w:pStyle w:val="Corptext"/>
        <w:tabs>
          <w:tab w:val="left" w:pos="720"/>
        </w:tabs>
        <w:spacing w:line="240" w:lineRule="auto"/>
        <w:ind w:firstLine="720"/>
        <w:jc w:val="both"/>
        <w:rPr>
          <w:rFonts w:ascii="Arial" w:hAnsi="Arial" w:cs="Arial"/>
          <w:bCs/>
        </w:rPr>
      </w:pPr>
      <w:r w:rsidRPr="00C67A9A">
        <w:rPr>
          <w:rFonts w:ascii="Arial" w:hAnsi="Arial" w:cs="Arial"/>
          <w:bCs/>
        </w:rPr>
        <w:t>Depozitele pliocene care sunt răspândite pe raza perimetrului studiat şi pot înmagazina uneori rezerve exploatabile de apă, aparţin Ponţianului superior. Acestea sunt constituite din nisipuri fine şi nisipuri argiloase, în alternanţă cu argile şi marne.</w:t>
      </w:r>
    </w:p>
    <w:p w:rsidR="00C67A9A" w:rsidRPr="00C67A9A" w:rsidRDefault="00C67A9A" w:rsidP="00C67A9A">
      <w:pPr>
        <w:pStyle w:val="Corptext"/>
        <w:tabs>
          <w:tab w:val="left" w:pos="720"/>
        </w:tabs>
        <w:spacing w:line="240" w:lineRule="auto"/>
        <w:ind w:firstLine="720"/>
        <w:jc w:val="both"/>
        <w:rPr>
          <w:rFonts w:ascii="Arial" w:hAnsi="Arial" w:cs="Arial"/>
          <w:bCs/>
        </w:rPr>
      </w:pPr>
      <w:r w:rsidRPr="00C67A9A">
        <w:rPr>
          <w:rFonts w:ascii="Arial" w:hAnsi="Arial" w:cs="Arial"/>
          <w:bCs/>
        </w:rPr>
        <w:t>Debitele obţinute de la puţinele foraje care au captat complexul acvifer ponţian superior, nu depăşesc în general 1,5-2,0 l/s.</w:t>
      </w:r>
    </w:p>
    <w:p w:rsidR="00C67A9A" w:rsidRPr="00C67A9A" w:rsidRDefault="00C67A9A" w:rsidP="00C67A9A">
      <w:pPr>
        <w:pStyle w:val="Corptext"/>
        <w:tabs>
          <w:tab w:val="left" w:pos="720"/>
        </w:tabs>
        <w:spacing w:line="240" w:lineRule="auto"/>
        <w:ind w:firstLine="720"/>
        <w:jc w:val="both"/>
        <w:rPr>
          <w:rFonts w:ascii="Arial" w:hAnsi="Arial" w:cs="Arial"/>
          <w:bCs/>
        </w:rPr>
      </w:pPr>
      <w:r w:rsidRPr="00C67A9A">
        <w:rPr>
          <w:rFonts w:ascii="Arial" w:hAnsi="Arial" w:cs="Arial"/>
          <w:bCs/>
        </w:rPr>
        <w:t>Referitor la potenţialul de debitare trebuie remarcat faptul că nisipurile fine ponţiene au în general o permeabilitate scăzuta, valoarea  de calcul a conductivităţii hidraulice (K = 1,75-3,5m/zi) corespunzând limitei inferioare a orizonturilor acvifere exploatabile</w:t>
      </w:r>
    </w:p>
    <w:p w:rsidR="00C67A9A" w:rsidRPr="00C67A9A" w:rsidRDefault="00C67A9A" w:rsidP="00C67A9A">
      <w:pPr>
        <w:pStyle w:val="Corptext"/>
        <w:tabs>
          <w:tab w:val="left" w:pos="720"/>
        </w:tabs>
        <w:spacing w:line="240" w:lineRule="auto"/>
        <w:ind w:firstLine="720"/>
        <w:jc w:val="both"/>
        <w:rPr>
          <w:rFonts w:ascii="Arial" w:hAnsi="Arial" w:cs="Arial"/>
          <w:b/>
          <w:bCs/>
          <w:u w:val="single"/>
        </w:rPr>
      </w:pPr>
      <w:r w:rsidRPr="00C67A9A">
        <w:rPr>
          <w:rFonts w:ascii="Arial" w:hAnsi="Arial" w:cs="Arial"/>
          <w:bCs/>
        </w:rPr>
        <w:lastRenderedPageBreak/>
        <w:t>Sistemele acvifere menţionate sunt în cea mai mare parte de tip captiv. Din punct de vedere calitativ, apa din complexul acvifer ponţian are variabilitate foarte mare, în funcţie de compozitia mineralogică a rocilor.</w:t>
      </w:r>
    </w:p>
    <w:p w:rsidR="00C67A9A" w:rsidRPr="00C67A9A" w:rsidRDefault="00C67A9A" w:rsidP="00C67A9A">
      <w:pPr>
        <w:spacing w:line="240" w:lineRule="auto"/>
        <w:ind w:firstLine="709"/>
        <w:jc w:val="both"/>
        <w:rPr>
          <w:rFonts w:ascii="Arial" w:hAnsi="Arial" w:cs="Arial"/>
          <w:b/>
          <w:i/>
          <w:u w:val="single"/>
        </w:rPr>
      </w:pPr>
      <w:r w:rsidRPr="00C67A9A">
        <w:rPr>
          <w:rFonts w:ascii="Arial" w:hAnsi="Arial" w:cs="Arial"/>
          <w:b/>
          <w:i/>
          <w:u w:val="single"/>
        </w:rPr>
        <w:t>e.Stratul acvifer din Lunca râului Topolnita</w:t>
      </w:r>
      <w:r>
        <w:rPr>
          <w:rFonts w:ascii="Arial" w:hAnsi="Arial" w:cs="Arial"/>
          <w:b/>
          <w:i/>
          <w:u w:val="single"/>
        </w:rPr>
        <w:t xml:space="preserve"> si afluenti</w:t>
      </w: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Apele freatice din perimetrul studiat sunt cantonate în depozitele detritice ale luncii râului Topolnita.</w:t>
      </w: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 xml:space="preserve">Lunca acestui pârâu are o dezvoltare relativ mare în perimetrul studiat, atingând lăţimi de 300-400 m. </w:t>
      </w: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Stratul acvifer este constituit din nisip şi nisip cu pietriş şi bolovăniş, insa in perimetrul studiat grosimea acestuia nu depaseste 2,0-2,5 m.</w:t>
      </w: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 xml:space="preserve">Apa stratului acvifer este cu nivel liber, nivelul piezometric fiind interceptat la adancimi de 2,0-5,0 m masurate de la sol. </w:t>
      </w: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 xml:space="preserve">Alimentarea stratului acvifer freatic se face din precipitaţii şi uneori din apele de suprafaţă ale pârâului (în perioadele cu ape mari). </w:t>
      </w:r>
    </w:p>
    <w:p w:rsidR="00C67A9A" w:rsidRPr="00C67A9A" w:rsidRDefault="00C67A9A" w:rsidP="00C67A9A">
      <w:pPr>
        <w:spacing w:line="240" w:lineRule="auto"/>
        <w:ind w:firstLine="709"/>
        <w:jc w:val="both"/>
        <w:rPr>
          <w:rFonts w:ascii="Arial" w:hAnsi="Arial" w:cs="Arial"/>
          <w:lang w:val="it-IT"/>
        </w:rPr>
      </w:pPr>
      <w:r w:rsidRPr="00C67A9A">
        <w:rPr>
          <w:rFonts w:ascii="Arial" w:hAnsi="Arial" w:cs="Arial"/>
          <w:lang w:val="it-IT"/>
        </w:rPr>
        <w:t xml:space="preserve">În ceea ce priveşte capacitatea de debitare a acestui orizont freatic, precizăm că nu deţinem date certe cu privire la debitele obţinute de eventualele puţuri executate în aceasta unitate morfologică. </w:t>
      </w:r>
    </w:p>
    <w:p w:rsidR="00CA0154" w:rsidRPr="00C67A9A" w:rsidRDefault="00C67A9A" w:rsidP="00C67A9A">
      <w:pPr>
        <w:spacing w:line="240" w:lineRule="auto"/>
        <w:ind w:firstLine="709"/>
        <w:jc w:val="both"/>
        <w:rPr>
          <w:rFonts w:ascii="Arial" w:hAnsi="Arial" w:cs="Arial"/>
        </w:rPr>
      </w:pPr>
      <w:r w:rsidRPr="00C67A9A">
        <w:rPr>
          <w:rFonts w:ascii="Arial" w:hAnsi="Arial" w:cs="Arial"/>
          <w:lang w:val="it-IT"/>
        </w:rPr>
        <w:t xml:space="preserve">Referitor la calitatea apei cantonată în nisipurile şi pietrişurile luncii </w:t>
      </w:r>
      <w:r w:rsidR="00B431A6">
        <w:rPr>
          <w:rFonts w:ascii="Arial" w:hAnsi="Arial" w:cs="Arial"/>
          <w:lang w:val="it-IT"/>
        </w:rPr>
        <w:t>Plesuva</w:t>
      </w:r>
      <w:r w:rsidRPr="00C67A9A">
        <w:rPr>
          <w:rFonts w:ascii="Arial" w:hAnsi="Arial" w:cs="Arial"/>
          <w:lang w:val="it-IT"/>
        </w:rPr>
        <w:t xml:space="preserve">, în </w:t>
      </w:r>
      <w:r w:rsidR="00B431A6">
        <w:rPr>
          <w:rFonts w:ascii="Arial" w:hAnsi="Arial" w:cs="Arial"/>
          <w:lang w:val="it-IT"/>
        </w:rPr>
        <w:t>urma analizei</w:t>
      </w:r>
      <w:r w:rsidRPr="00C67A9A">
        <w:rPr>
          <w:rFonts w:ascii="Arial" w:hAnsi="Arial" w:cs="Arial"/>
          <w:lang w:val="it-IT"/>
        </w:rPr>
        <w:t xml:space="preserve"> chimic</w:t>
      </w:r>
      <w:r w:rsidR="00B431A6">
        <w:rPr>
          <w:rFonts w:ascii="Arial" w:hAnsi="Arial" w:cs="Arial"/>
          <w:lang w:val="it-IT"/>
        </w:rPr>
        <w:t>e facuta pe amplasament</w:t>
      </w:r>
      <w:r w:rsidRPr="00C67A9A">
        <w:rPr>
          <w:rFonts w:ascii="Arial" w:hAnsi="Arial" w:cs="Arial"/>
          <w:lang w:val="it-IT"/>
        </w:rPr>
        <w:t xml:space="preserve">, considerăm că aceasta </w:t>
      </w:r>
      <w:r w:rsidR="00B431A6">
        <w:rPr>
          <w:rFonts w:ascii="Arial" w:hAnsi="Arial" w:cs="Arial"/>
          <w:lang w:val="it-IT"/>
        </w:rPr>
        <w:t xml:space="preserve">apa nu </w:t>
      </w:r>
      <w:r w:rsidRPr="00C67A9A">
        <w:rPr>
          <w:rFonts w:ascii="Arial" w:hAnsi="Arial" w:cs="Arial"/>
          <w:lang w:val="it-IT"/>
        </w:rPr>
        <w:t>poate îndeplinii condiţiile de potabilitate admise de Legea Apelor Potabile nr. 458/2002</w:t>
      </w:r>
      <w:r w:rsidR="00B431A6">
        <w:rPr>
          <w:rFonts w:ascii="Arial" w:hAnsi="Arial" w:cs="Arial"/>
          <w:lang w:val="it-IT"/>
        </w:rPr>
        <w:t>, valori depasite la amoniu, Fe, Mn</w:t>
      </w:r>
      <w:r w:rsidRPr="00C67A9A">
        <w:rPr>
          <w:rFonts w:ascii="Arial" w:hAnsi="Arial" w:cs="Arial"/>
        </w:rPr>
        <w:t>.</w:t>
      </w:r>
    </w:p>
    <w:p w:rsidR="003345E0" w:rsidRPr="00C67A9A" w:rsidRDefault="00043E31" w:rsidP="00C67A9A">
      <w:pPr>
        <w:autoSpaceDE w:val="0"/>
        <w:autoSpaceDN w:val="0"/>
        <w:adjustRightInd w:val="0"/>
        <w:spacing w:after="0" w:line="360" w:lineRule="auto"/>
        <w:ind w:firstLine="690"/>
        <w:jc w:val="both"/>
        <w:rPr>
          <w:rFonts w:ascii="Arial" w:hAnsi="Arial" w:cs="Arial"/>
          <w:b/>
          <w:noProof w:val="0"/>
          <w:sz w:val="28"/>
          <w:szCs w:val="28"/>
        </w:rPr>
      </w:pPr>
      <w:r w:rsidRPr="009A62A7">
        <w:rPr>
          <w:rFonts w:ascii="Arial" w:hAnsi="Arial" w:cs="Arial"/>
          <w:b/>
          <w:noProof w:val="0"/>
          <w:sz w:val="28"/>
          <w:szCs w:val="28"/>
        </w:rPr>
        <w:t>2.8. HIDROLOGIE</w:t>
      </w:r>
    </w:p>
    <w:p w:rsidR="00D77B5E" w:rsidRPr="00C67A9A" w:rsidRDefault="00D77B5E" w:rsidP="00D77B5E">
      <w:pPr>
        <w:shd w:val="clear" w:color="auto" w:fill="FFFFFF"/>
        <w:spacing w:after="0"/>
        <w:jc w:val="both"/>
        <w:rPr>
          <w:rFonts w:ascii="Arial" w:eastAsia="Times New Roman" w:hAnsi="Arial" w:cs="Arial"/>
        </w:rPr>
      </w:pPr>
      <w:r w:rsidRPr="00C67A9A">
        <w:rPr>
          <w:rFonts w:ascii="Arial" w:eastAsia="Times New Roman" w:hAnsi="Arial" w:cs="Arial"/>
        </w:rPr>
        <w:t>Obiectivul se afla in bazinul hidrografic</w:t>
      </w:r>
      <w:r w:rsidR="00C67A9A" w:rsidRPr="00C67A9A">
        <w:rPr>
          <w:rFonts w:ascii="Arial" w:eastAsia="Times New Roman" w:hAnsi="Arial" w:cs="Arial"/>
        </w:rPr>
        <w:t xml:space="preserve"> Dunarea, cod cadastral XIV.</w:t>
      </w:r>
    </w:p>
    <w:p w:rsidR="003345E0" w:rsidRPr="00C67A9A" w:rsidRDefault="003345E0" w:rsidP="00C67A9A">
      <w:pPr>
        <w:autoSpaceDE w:val="0"/>
        <w:autoSpaceDN w:val="0"/>
        <w:adjustRightInd w:val="0"/>
        <w:spacing w:after="0"/>
        <w:jc w:val="both"/>
        <w:rPr>
          <w:rFonts w:ascii="Arial" w:eastAsia="TimesNewRomanPSMT" w:hAnsi="Arial" w:cs="Arial"/>
        </w:rPr>
      </w:pPr>
      <w:r w:rsidRPr="00C67A9A">
        <w:rPr>
          <w:rFonts w:ascii="Arial" w:eastAsia="TimesNewRomanPSMT" w:hAnsi="Arial" w:cs="Arial"/>
          <w:iCs/>
        </w:rPr>
        <w:t>Apele de suprafa</w:t>
      </w:r>
      <w:r w:rsidR="00CE277E" w:rsidRPr="00C67A9A">
        <w:rPr>
          <w:rFonts w:ascii="Arial" w:eastAsia="TimesNewRomanPSMT" w:hAnsi="Arial" w:cs="Arial"/>
          <w:iCs/>
        </w:rPr>
        <w:t>t</w:t>
      </w:r>
      <w:r w:rsidRPr="00C67A9A">
        <w:rPr>
          <w:rFonts w:ascii="Arial" w:eastAsia="TimesNewRomanPSMT" w:hAnsi="Arial" w:cs="Arial"/>
          <w:iCs/>
        </w:rPr>
        <w:t xml:space="preserve">a </w:t>
      </w:r>
      <w:r w:rsidRPr="00C67A9A">
        <w:rPr>
          <w:rFonts w:ascii="Arial" w:eastAsia="TimesNewRomanPSMT" w:hAnsi="Arial" w:cs="Arial"/>
        </w:rPr>
        <w:t xml:space="preserve">sunt reprezentate </w:t>
      </w:r>
      <w:r w:rsidR="00A170AE" w:rsidRPr="00C67A9A">
        <w:rPr>
          <w:rFonts w:ascii="Arial" w:eastAsia="TimesNewRomanPSMT" w:hAnsi="Arial" w:cs="Arial"/>
        </w:rPr>
        <w:t>i</w:t>
      </w:r>
      <w:r w:rsidRPr="00C67A9A">
        <w:rPr>
          <w:rFonts w:ascii="Arial" w:eastAsia="TimesNewRomanPSMT" w:hAnsi="Arial" w:cs="Arial"/>
        </w:rPr>
        <w:t>n principal de</w:t>
      </w:r>
      <w:r w:rsidR="00C67A9A" w:rsidRPr="00C67A9A">
        <w:rPr>
          <w:rFonts w:ascii="Arial" w:eastAsia="TimesNewRomanPSMT" w:hAnsi="Arial" w:cs="Arial"/>
        </w:rPr>
        <w:t xml:space="preserve"> raul Topolnita si afluentii sai. Obiectivul este amplasat pe malul drept al paraului Plesuva, afluent al raului Topolnita</w:t>
      </w:r>
      <w:r w:rsidRPr="00C67A9A">
        <w:rPr>
          <w:rFonts w:ascii="Arial" w:eastAsia="TimesNewRomanPSMT" w:hAnsi="Arial" w:cs="Arial"/>
        </w:rPr>
        <w:t>.</w:t>
      </w:r>
    </w:p>
    <w:p w:rsidR="00F13D60" w:rsidRDefault="00C86C1F" w:rsidP="00C67A9A">
      <w:pPr>
        <w:autoSpaceDE w:val="0"/>
        <w:autoSpaceDN w:val="0"/>
        <w:adjustRightInd w:val="0"/>
        <w:spacing w:after="0"/>
        <w:jc w:val="both"/>
        <w:rPr>
          <w:rFonts w:ascii="Arial" w:hAnsi="Arial" w:cs="Arial"/>
        </w:rPr>
      </w:pPr>
      <w:r w:rsidRPr="00C67A9A">
        <w:rPr>
          <w:rFonts w:ascii="Arial" w:hAnsi="Arial" w:cs="Arial"/>
        </w:rPr>
        <w:t>Amplasamentul se afl</w:t>
      </w:r>
      <w:r w:rsidR="00A170AE" w:rsidRPr="00C67A9A">
        <w:rPr>
          <w:rFonts w:ascii="Arial" w:hAnsi="Arial" w:cs="Arial"/>
        </w:rPr>
        <w:t>a</w:t>
      </w:r>
      <w:r w:rsidR="00C67A9A" w:rsidRPr="00C67A9A">
        <w:rPr>
          <w:rFonts w:ascii="Arial" w:hAnsi="Arial" w:cs="Arial"/>
        </w:rPr>
        <w:t xml:space="preserve"> </w:t>
      </w:r>
      <w:r w:rsidR="00A170AE" w:rsidRPr="00C67A9A">
        <w:rPr>
          <w:rFonts w:ascii="Arial" w:hAnsi="Arial" w:cs="Arial"/>
        </w:rPr>
        <w:t>i</w:t>
      </w:r>
      <w:r w:rsidRPr="00C67A9A">
        <w:rPr>
          <w:rFonts w:ascii="Arial" w:hAnsi="Arial" w:cs="Arial"/>
        </w:rPr>
        <w:t>ntr-o zon</w:t>
      </w:r>
      <w:r w:rsidR="00A170AE" w:rsidRPr="00C67A9A">
        <w:rPr>
          <w:rFonts w:ascii="Arial" w:hAnsi="Arial" w:cs="Arial"/>
        </w:rPr>
        <w:t>a</w:t>
      </w:r>
      <w:r w:rsidRPr="00C67A9A">
        <w:rPr>
          <w:rFonts w:ascii="Arial" w:hAnsi="Arial" w:cs="Arial"/>
        </w:rPr>
        <w:t xml:space="preserve"> expus</w:t>
      </w:r>
      <w:r w:rsidR="00A170AE" w:rsidRPr="00C67A9A">
        <w:rPr>
          <w:rFonts w:ascii="Arial" w:hAnsi="Arial" w:cs="Arial"/>
        </w:rPr>
        <w:t>a</w:t>
      </w:r>
      <w:r w:rsidRPr="00C67A9A">
        <w:rPr>
          <w:rFonts w:ascii="Arial" w:hAnsi="Arial" w:cs="Arial"/>
        </w:rPr>
        <w:t xml:space="preserve"> la riscuri de inunda</w:t>
      </w:r>
      <w:r w:rsidR="00CE277E" w:rsidRPr="00C67A9A">
        <w:rPr>
          <w:rFonts w:ascii="Arial" w:hAnsi="Arial" w:cs="Arial"/>
        </w:rPr>
        <w:t>t</w:t>
      </w:r>
      <w:r w:rsidRPr="00C67A9A">
        <w:rPr>
          <w:rFonts w:ascii="Arial" w:hAnsi="Arial" w:cs="Arial"/>
        </w:rPr>
        <w:t>ii</w:t>
      </w:r>
      <w:r w:rsidR="00C67A9A">
        <w:rPr>
          <w:rFonts w:ascii="Arial" w:hAnsi="Arial" w:cs="Arial"/>
        </w:rPr>
        <w:t>,</w:t>
      </w:r>
      <w:r w:rsidR="0078298C" w:rsidRPr="00C67A9A">
        <w:rPr>
          <w:rFonts w:ascii="Arial" w:hAnsi="Arial" w:cs="Arial"/>
        </w:rPr>
        <w:t xml:space="preserve"> </w:t>
      </w:r>
      <w:r w:rsidR="00C67A9A" w:rsidRPr="00C67A9A">
        <w:rPr>
          <w:rFonts w:ascii="Arial" w:hAnsi="Arial" w:cs="Arial"/>
        </w:rPr>
        <w:t>motiv pentru care s-a realizat digul de aparare al incintei.</w:t>
      </w:r>
    </w:p>
    <w:p w:rsidR="00CE0CC3" w:rsidRPr="009A62A7" w:rsidRDefault="00CE0CC3" w:rsidP="00C67A9A">
      <w:pPr>
        <w:autoSpaceDE w:val="0"/>
        <w:autoSpaceDN w:val="0"/>
        <w:adjustRightInd w:val="0"/>
        <w:spacing w:after="0"/>
        <w:rPr>
          <w:rFonts w:ascii="Arial" w:hAnsi="Arial" w:cs="Arial"/>
          <w:b/>
          <w:bCs/>
          <w:i/>
          <w:iCs/>
          <w:noProof w:val="0"/>
          <w:sz w:val="28"/>
          <w:szCs w:val="28"/>
        </w:rPr>
      </w:pPr>
    </w:p>
    <w:p w:rsidR="004462AE" w:rsidRPr="009A62A7" w:rsidRDefault="004462AE" w:rsidP="006019DF">
      <w:pPr>
        <w:autoSpaceDE w:val="0"/>
        <w:autoSpaceDN w:val="0"/>
        <w:adjustRightInd w:val="0"/>
        <w:spacing w:after="0"/>
        <w:ind w:left="270"/>
        <w:rPr>
          <w:rFonts w:ascii="Arial" w:hAnsi="Arial" w:cs="Arial"/>
          <w:b/>
          <w:bCs/>
          <w:i/>
          <w:iCs/>
          <w:noProof w:val="0"/>
          <w:sz w:val="28"/>
          <w:szCs w:val="28"/>
        </w:rPr>
      </w:pPr>
      <w:r w:rsidRPr="009A62A7">
        <w:rPr>
          <w:rFonts w:ascii="Arial" w:hAnsi="Arial" w:cs="Arial"/>
          <w:b/>
          <w:bCs/>
          <w:i/>
          <w:iCs/>
          <w:noProof w:val="0"/>
          <w:sz w:val="28"/>
          <w:szCs w:val="28"/>
        </w:rPr>
        <w:t>2.9.CONFORMAREA  CU  LEGISLATIA  PRIVIND  AUTORIZAREA</w:t>
      </w:r>
    </w:p>
    <w:p w:rsidR="004462AE" w:rsidRPr="009A62A7" w:rsidRDefault="004462AE" w:rsidP="006019DF">
      <w:pPr>
        <w:autoSpaceDE w:val="0"/>
        <w:autoSpaceDN w:val="0"/>
        <w:adjustRightInd w:val="0"/>
        <w:spacing w:after="0"/>
        <w:ind w:left="90"/>
        <w:rPr>
          <w:rFonts w:ascii="Arial" w:hAnsi="Arial" w:cs="Arial"/>
          <w:b/>
          <w:bCs/>
          <w:i/>
          <w:iCs/>
          <w:noProof w:val="0"/>
          <w:sz w:val="28"/>
          <w:szCs w:val="28"/>
        </w:rPr>
      </w:pPr>
      <w:r w:rsidRPr="009A62A7">
        <w:rPr>
          <w:rFonts w:ascii="Arial" w:hAnsi="Arial" w:cs="Arial"/>
          <w:b/>
          <w:bCs/>
          <w:i/>
          <w:iCs/>
          <w:noProof w:val="0"/>
          <w:sz w:val="28"/>
          <w:szCs w:val="28"/>
        </w:rPr>
        <w:t xml:space="preserve">                  ACTIVITATII   DESFASURATE   PE   AMPLASAMENT</w:t>
      </w:r>
    </w:p>
    <w:p w:rsidR="004462AE" w:rsidRPr="009A62A7" w:rsidRDefault="004462AE" w:rsidP="004462AE">
      <w:pPr>
        <w:autoSpaceDE w:val="0"/>
        <w:autoSpaceDN w:val="0"/>
        <w:adjustRightInd w:val="0"/>
        <w:spacing w:after="0" w:line="240" w:lineRule="auto"/>
        <w:rPr>
          <w:rFonts w:asciiTheme="minorHAnsi" w:hAnsiTheme="minorHAnsi" w:cstheme="minorHAnsi"/>
          <w:b/>
          <w:bCs/>
          <w:i/>
          <w:iCs/>
          <w:noProof w:val="0"/>
          <w:color w:val="000000"/>
        </w:rPr>
      </w:pPr>
    </w:p>
    <w:p w:rsidR="004462AE" w:rsidRPr="009A62A7" w:rsidRDefault="00CA0154" w:rsidP="00857526">
      <w:pPr>
        <w:autoSpaceDE w:val="0"/>
        <w:autoSpaceDN w:val="0"/>
        <w:adjustRightInd w:val="0"/>
        <w:spacing w:after="0" w:line="240" w:lineRule="auto"/>
        <w:ind w:firstLine="720"/>
        <w:jc w:val="both"/>
        <w:rPr>
          <w:rFonts w:ascii="Arial" w:eastAsiaTheme="minorHAnsi" w:hAnsi="Arial" w:cs="Arial"/>
          <w:noProof w:val="0"/>
        </w:rPr>
      </w:pPr>
      <w:r w:rsidRPr="009A62A7">
        <w:rPr>
          <w:rFonts w:ascii="Arial" w:hAnsi="Arial" w:cs="Arial"/>
        </w:rPr>
        <w:t>A</w:t>
      </w:r>
      <w:r w:rsidR="004462AE" w:rsidRPr="009A62A7">
        <w:rPr>
          <w:rFonts w:ascii="Arial" w:hAnsi="Arial" w:cs="Arial"/>
        </w:rPr>
        <w:t xml:space="preserve">ctivitatea desfasurata </w:t>
      </w:r>
      <w:r w:rsidRPr="009A62A7">
        <w:rPr>
          <w:rFonts w:ascii="Arial" w:hAnsi="Arial" w:cs="Arial"/>
        </w:rPr>
        <w:t xml:space="preserve">pe amplasament </w:t>
      </w:r>
      <w:r w:rsidR="00D13610" w:rsidRPr="009A62A7">
        <w:rPr>
          <w:rFonts w:ascii="Arial" w:hAnsi="Arial" w:cs="Arial"/>
        </w:rPr>
        <w:t xml:space="preserve">nu </w:t>
      </w:r>
      <w:r w:rsidRPr="009A62A7">
        <w:rPr>
          <w:rFonts w:ascii="Arial" w:hAnsi="Arial" w:cs="Arial"/>
        </w:rPr>
        <w:t xml:space="preserve">a fost </w:t>
      </w:r>
      <w:r w:rsidR="004462AE" w:rsidRPr="009A62A7">
        <w:rPr>
          <w:rFonts w:ascii="Arial" w:hAnsi="Arial" w:cs="Arial"/>
        </w:rPr>
        <w:t>reglementata prin</w:t>
      </w:r>
      <w:r w:rsidR="00D13610" w:rsidRPr="009A62A7">
        <w:rPr>
          <w:rFonts w:ascii="Arial" w:hAnsi="Arial" w:cs="Arial"/>
        </w:rPr>
        <w:t>tr-o</w:t>
      </w:r>
      <w:r w:rsidR="004462AE" w:rsidRPr="009A62A7">
        <w:rPr>
          <w:rFonts w:ascii="Arial" w:eastAsiaTheme="minorHAnsi" w:hAnsi="Arial" w:cs="Arial"/>
          <w:noProof w:val="0"/>
        </w:rPr>
        <w:t xml:space="preserve">Autorizatia integrata de mediu </w:t>
      </w:r>
      <w:r w:rsidR="00D13610" w:rsidRPr="009A62A7">
        <w:rPr>
          <w:rFonts w:ascii="Arial" w:eastAsiaTheme="minorHAnsi" w:hAnsi="Arial" w:cs="Arial"/>
          <w:noProof w:val="0"/>
        </w:rPr>
        <w:t>pana in prezent</w:t>
      </w:r>
      <w:r w:rsidR="005C7644">
        <w:rPr>
          <w:rFonts w:ascii="Arial" w:eastAsiaTheme="minorHAnsi" w:hAnsi="Arial" w:cs="Arial"/>
          <w:noProof w:val="0"/>
        </w:rPr>
        <w:t>, intrucat amplasamentul este nou construit si urmeaza ca investitia sa fie pusa in functiune</w:t>
      </w:r>
      <w:r w:rsidR="004462AE" w:rsidRPr="009A62A7">
        <w:rPr>
          <w:rFonts w:ascii="Arial" w:eastAsiaTheme="minorHAnsi" w:hAnsi="Arial" w:cs="Arial"/>
          <w:noProof w:val="0"/>
        </w:rPr>
        <w:t>.</w:t>
      </w:r>
    </w:p>
    <w:p w:rsidR="004462AE" w:rsidRPr="009A62A7" w:rsidRDefault="004462AE" w:rsidP="004462AE">
      <w:pPr>
        <w:autoSpaceDE w:val="0"/>
        <w:autoSpaceDN w:val="0"/>
        <w:adjustRightInd w:val="0"/>
        <w:spacing w:after="0" w:line="240" w:lineRule="auto"/>
        <w:rPr>
          <w:rFonts w:ascii="Helvetica-BoldOblique" w:eastAsiaTheme="minorHAnsi" w:hAnsi="Helvetica-BoldOblique" w:cs="Helvetica-BoldOblique"/>
          <w:b/>
          <w:bCs/>
          <w:i/>
          <w:iCs/>
          <w:noProof w:val="0"/>
          <w:sz w:val="22"/>
          <w:szCs w:val="22"/>
        </w:rPr>
      </w:pPr>
    </w:p>
    <w:p w:rsidR="004462AE" w:rsidRPr="00D92FA6" w:rsidRDefault="004462AE" w:rsidP="00D92FA6">
      <w:pPr>
        <w:autoSpaceDE w:val="0"/>
        <w:autoSpaceDN w:val="0"/>
        <w:adjustRightInd w:val="0"/>
        <w:spacing w:after="0" w:line="240" w:lineRule="auto"/>
        <w:jc w:val="both"/>
        <w:rPr>
          <w:rFonts w:ascii="Arial" w:hAnsi="Arial" w:cs="Arial"/>
          <w:iCs/>
        </w:rPr>
      </w:pPr>
      <w:r w:rsidRPr="00D92FA6">
        <w:rPr>
          <w:rFonts w:ascii="Arial" w:eastAsiaTheme="minorHAnsi" w:hAnsi="Arial" w:cs="Arial"/>
          <w:b/>
          <w:bCs/>
          <w:iCs/>
          <w:noProof w:val="0"/>
        </w:rPr>
        <w:t>Din  punct de vedere al  gospod</w:t>
      </w:r>
      <w:r w:rsidRPr="00D92FA6">
        <w:rPr>
          <w:rFonts w:ascii="Arial" w:eastAsiaTheme="minorHAnsi" w:hAnsi="Arial" w:cs="Arial"/>
          <w:b/>
          <w:noProof w:val="0"/>
        </w:rPr>
        <w:t>a</w:t>
      </w:r>
      <w:r w:rsidRPr="00D92FA6">
        <w:rPr>
          <w:rFonts w:ascii="Arial" w:eastAsiaTheme="minorHAnsi" w:hAnsi="Arial" w:cs="Arial"/>
          <w:b/>
          <w:bCs/>
          <w:iCs/>
          <w:noProof w:val="0"/>
        </w:rPr>
        <w:t>ririi  apelor</w:t>
      </w:r>
      <w:r w:rsidRPr="00D92FA6">
        <w:rPr>
          <w:rFonts w:ascii="Arial" w:eastAsiaTheme="minorHAnsi" w:hAnsi="Arial" w:cs="Arial"/>
          <w:bCs/>
          <w:iCs/>
          <w:noProof w:val="0"/>
        </w:rPr>
        <w:t xml:space="preserve">, amplasamentul </w:t>
      </w:r>
      <w:r w:rsidR="009D3F6E" w:rsidRPr="00D92FA6">
        <w:rPr>
          <w:rFonts w:ascii="Arial" w:eastAsiaTheme="minorHAnsi" w:hAnsi="Arial" w:cs="Arial"/>
          <w:bCs/>
          <w:iCs/>
          <w:noProof w:val="0"/>
        </w:rPr>
        <w:t>va fi</w:t>
      </w:r>
      <w:r w:rsidRPr="00D92FA6">
        <w:rPr>
          <w:rFonts w:ascii="Arial" w:eastAsiaTheme="minorHAnsi" w:hAnsi="Arial" w:cs="Arial"/>
          <w:bCs/>
          <w:iCs/>
          <w:noProof w:val="0"/>
        </w:rPr>
        <w:t xml:space="preserve"> autorizat prin </w:t>
      </w:r>
      <w:r w:rsidRPr="00D92FA6">
        <w:rPr>
          <w:rFonts w:ascii="Arial" w:eastAsiaTheme="minorHAnsi" w:hAnsi="Arial" w:cs="Arial"/>
          <w:noProof w:val="0"/>
        </w:rPr>
        <w:t>Autorizatia de gospodarire a apelor</w:t>
      </w:r>
    </w:p>
    <w:p w:rsidR="00F05E57" w:rsidRPr="00D92FA6" w:rsidRDefault="00F05E57" w:rsidP="00D92FA6">
      <w:pPr>
        <w:autoSpaceDE w:val="0"/>
        <w:autoSpaceDN w:val="0"/>
        <w:adjustRightInd w:val="0"/>
        <w:spacing w:after="0" w:line="240" w:lineRule="auto"/>
        <w:jc w:val="both"/>
        <w:rPr>
          <w:b/>
          <w:u w:val="single"/>
        </w:rPr>
      </w:pPr>
    </w:p>
    <w:p w:rsidR="004462AE" w:rsidRPr="00D92FA6" w:rsidRDefault="004462AE" w:rsidP="00D92FA6">
      <w:pPr>
        <w:autoSpaceDE w:val="0"/>
        <w:autoSpaceDN w:val="0"/>
        <w:adjustRightInd w:val="0"/>
        <w:spacing w:after="0" w:line="240" w:lineRule="auto"/>
        <w:jc w:val="both"/>
        <w:rPr>
          <w:rFonts w:ascii="Arial" w:eastAsiaTheme="minorHAnsi" w:hAnsi="Arial" w:cs="Arial"/>
          <w:b/>
          <w:bCs/>
          <w:i/>
          <w:noProof w:val="0"/>
        </w:rPr>
      </w:pPr>
      <w:r w:rsidRPr="00D92FA6">
        <w:rPr>
          <w:rFonts w:ascii="Arial" w:eastAsiaTheme="minorHAnsi" w:hAnsi="Arial" w:cs="Arial"/>
          <w:b/>
          <w:bCs/>
          <w:i/>
          <w:noProof w:val="0"/>
        </w:rPr>
        <w:t>2.10. Detalii de planificare</w:t>
      </w:r>
    </w:p>
    <w:p w:rsidR="004462AE" w:rsidRPr="00D92FA6" w:rsidRDefault="004462AE" w:rsidP="00D92FA6">
      <w:pPr>
        <w:pStyle w:val="Listparagraf"/>
        <w:autoSpaceDE w:val="0"/>
        <w:autoSpaceDN w:val="0"/>
        <w:adjustRightInd w:val="0"/>
        <w:spacing w:after="0" w:line="240" w:lineRule="auto"/>
        <w:ind w:left="540"/>
        <w:jc w:val="both"/>
        <w:rPr>
          <w:rFonts w:ascii="Arial" w:hAnsi="Arial" w:cs="Arial"/>
          <w:b/>
          <w:bCs/>
          <w:i/>
          <w:iCs/>
          <w:noProof w:val="0"/>
          <w:sz w:val="24"/>
          <w:szCs w:val="24"/>
        </w:rPr>
      </w:pPr>
    </w:p>
    <w:p w:rsidR="004462AE" w:rsidRPr="00D92FA6" w:rsidRDefault="004462AE" w:rsidP="00D92FA6">
      <w:pPr>
        <w:autoSpaceDE w:val="0"/>
        <w:autoSpaceDN w:val="0"/>
        <w:adjustRightInd w:val="0"/>
        <w:spacing w:after="0" w:line="240" w:lineRule="auto"/>
        <w:ind w:left="180"/>
        <w:jc w:val="both"/>
        <w:rPr>
          <w:rFonts w:ascii="Arial" w:hAnsi="Arial" w:cs="Arial"/>
          <w:b/>
          <w:bCs/>
          <w:i/>
          <w:iCs/>
          <w:noProof w:val="0"/>
        </w:rPr>
      </w:pPr>
      <w:r w:rsidRPr="00D92FA6">
        <w:rPr>
          <w:rFonts w:ascii="Arial" w:hAnsi="Arial" w:cs="Arial"/>
          <w:b/>
          <w:bCs/>
          <w:i/>
          <w:iCs/>
          <w:noProof w:val="0"/>
        </w:rPr>
        <w:t>1. PROGRAMUL  DE  MONITORIZARE</w:t>
      </w:r>
    </w:p>
    <w:p w:rsidR="004462AE" w:rsidRPr="00D92FA6" w:rsidRDefault="004462AE" w:rsidP="00D92FA6">
      <w:pPr>
        <w:autoSpaceDE w:val="0"/>
        <w:autoSpaceDN w:val="0"/>
        <w:adjustRightInd w:val="0"/>
        <w:spacing w:after="0" w:line="240" w:lineRule="auto"/>
        <w:jc w:val="both"/>
        <w:rPr>
          <w:rFonts w:asciiTheme="minorHAnsi" w:hAnsiTheme="minorHAnsi" w:cstheme="minorHAnsi"/>
          <w:noProof w:val="0"/>
        </w:rPr>
      </w:pPr>
    </w:p>
    <w:p w:rsidR="004462AE" w:rsidRPr="00D92FA6" w:rsidRDefault="004462AE" w:rsidP="00D92FA6">
      <w:pPr>
        <w:autoSpaceDE w:val="0"/>
        <w:autoSpaceDN w:val="0"/>
        <w:adjustRightInd w:val="0"/>
        <w:spacing w:after="0" w:line="240" w:lineRule="auto"/>
        <w:jc w:val="both"/>
        <w:rPr>
          <w:rFonts w:ascii="Arial" w:eastAsiaTheme="minorHAnsi" w:hAnsi="Arial" w:cs="Arial"/>
          <w:noProof w:val="0"/>
        </w:rPr>
      </w:pPr>
      <w:r w:rsidRPr="00D92FA6">
        <w:rPr>
          <w:rFonts w:ascii="Arial" w:eastAsiaTheme="minorHAnsi" w:hAnsi="Arial" w:cs="Arial"/>
          <w:noProof w:val="0"/>
        </w:rPr>
        <w:t>Activitatile de planificare necesare pentru gestionarea corespunzatoare a activitatii desfasurate pe amplasament sunt:</w:t>
      </w:r>
    </w:p>
    <w:p w:rsidR="004462AE" w:rsidRPr="00D92FA6" w:rsidRDefault="004462AE" w:rsidP="00D92FA6">
      <w:pPr>
        <w:pStyle w:val="Listparagraf"/>
        <w:numPr>
          <w:ilvl w:val="0"/>
          <w:numId w:val="21"/>
        </w:numPr>
        <w:autoSpaceDE w:val="0"/>
        <w:autoSpaceDN w:val="0"/>
        <w:adjustRightInd w:val="0"/>
        <w:spacing w:after="0" w:line="240" w:lineRule="auto"/>
        <w:jc w:val="both"/>
        <w:rPr>
          <w:rFonts w:ascii="Arial" w:eastAsiaTheme="minorHAnsi" w:hAnsi="Arial" w:cs="Arial"/>
          <w:noProof w:val="0"/>
          <w:sz w:val="24"/>
          <w:szCs w:val="24"/>
        </w:rPr>
      </w:pPr>
      <w:r w:rsidRPr="00D92FA6">
        <w:rPr>
          <w:rFonts w:ascii="Arial" w:eastAsiaTheme="minorHAnsi" w:hAnsi="Arial" w:cs="Arial"/>
          <w:noProof w:val="0"/>
          <w:sz w:val="24"/>
          <w:szCs w:val="24"/>
        </w:rPr>
        <w:t>pastrarea evidentelor cu privire la: cantitatile de deseuri receptionate, tipul acestora, documentele insotitoare precum si destinatia fiecarui lot in parte;</w:t>
      </w:r>
    </w:p>
    <w:p w:rsidR="004462AE" w:rsidRPr="00D92FA6" w:rsidRDefault="004462AE" w:rsidP="00D92FA6">
      <w:pPr>
        <w:pStyle w:val="Listparagraf"/>
        <w:numPr>
          <w:ilvl w:val="0"/>
          <w:numId w:val="21"/>
        </w:numPr>
        <w:autoSpaceDE w:val="0"/>
        <w:autoSpaceDN w:val="0"/>
        <w:adjustRightInd w:val="0"/>
        <w:spacing w:after="0" w:line="240" w:lineRule="auto"/>
        <w:jc w:val="both"/>
        <w:rPr>
          <w:rFonts w:ascii="Arial" w:eastAsiaTheme="minorHAnsi" w:hAnsi="Arial" w:cs="Arial"/>
          <w:noProof w:val="0"/>
          <w:sz w:val="24"/>
          <w:szCs w:val="24"/>
        </w:rPr>
      </w:pPr>
      <w:r w:rsidRPr="00D92FA6">
        <w:rPr>
          <w:rFonts w:ascii="Arial" w:eastAsiaTheme="minorHAnsi" w:hAnsi="Arial" w:cs="Arial"/>
          <w:noProof w:val="0"/>
          <w:sz w:val="24"/>
          <w:szCs w:val="24"/>
        </w:rPr>
        <w:t>mentinerea  rezultatelor monitorizarilor efectuate;</w:t>
      </w:r>
    </w:p>
    <w:p w:rsidR="004462AE" w:rsidRPr="00D92FA6" w:rsidRDefault="004462AE" w:rsidP="00D92FA6">
      <w:pPr>
        <w:pStyle w:val="Listparagraf"/>
        <w:numPr>
          <w:ilvl w:val="0"/>
          <w:numId w:val="21"/>
        </w:numPr>
        <w:autoSpaceDE w:val="0"/>
        <w:autoSpaceDN w:val="0"/>
        <w:adjustRightInd w:val="0"/>
        <w:spacing w:after="0" w:line="240" w:lineRule="auto"/>
        <w:jc w:val="both"/>
        <w:rPr>
          <w:rFonts w:ascii="Arial" w:hAnsi="Arial" w:cs="Arial"/>
          <w:noProof w:val="0"/>
          <w:sz w:val="24"/>
          <w:szCs w:val="24"/>
        </w:rPr>
      </w:pPr>
      <w:r w:rsidRPr="00D92FA6">
        <w:rPr>
          <w:rFonts w:ascii="Arial" w:eastAsiaTheme="minorHAnsi" w:hAnsi="Arial" w:cs="Arial"/>
          <w:noProof w:val="0"/>
          <w:sz w:val="24"/>
          <w:szCs w:val="24"/>
        </w:rPr>
        <w:t>respectarea legislatiei in domeniu</w:t>
      </w:r>
      <w:r w:rsidRPr="00D92FA6">
        <w:rPr>
          <w:rFonts w:ascii="Arial" w:hAnsi="Arial" w:cs="Arial"/>
          <w:noProof w:val="0"/>
          <w:sz w:val="24"/>
          <w:szCs w:val="24"/>
        </w:rPr>
        <w:t>.</w:t>
      </w:r>
    </w:p>
    <w:p w:rsidR="004462AE" w:rsidRPr="00D92FA6" w:rsidRDefault="004462AE" w:rsidP="00D92FA6">
      <w:pPr>
        <w:autoSpaceDE w:val="0"/>
        <w:autoSpaceDN w:val="0"/>
        <w:adjustRightInd w:val="0"/>
        <w:spacing w:after="0" w:line="240" w:lineRule="auto"/>
        <w:ind w:firstLine="720"/>
        <w:jc w:val="both"/>
        <w:rPr>
          <w:rFonts w:ascii="Arial" w:hAnsi="Arial" w:cs="Arial"/>
          <w:noProof w:val="0"/>
          <w:color w:val="FF0000"/>
        </w:rPr>
      </w:pPr>
    </w:p>
    <w:p w:rsidR="004462AE" w:rsidRPr="00D92FA6" w:rsidRDefault="004462AE" w:rsidP="00D92FA6">
      <w:pPr>
        <w:autoSpaceDE w:val="0"/>
        <w:autoSpaceDN w:val="0"/>
        <w:adjustRightInd w:val="0"/>
        <w:spacing w:after="0" w:line="240" w:lineRule="auto"/>
        <w:ind w:firstLine="720"/>
        <w:jc w:val="both"/>
        <w:rPr>
          <w:rFonts w:ascii="Arial" w:hAnsi="Arial" w:cs="Arial"/>
          <w:noProof w:val="0"/>
        </w:rPr>
      </w:pPr>
      <w:r w:rsidRPr="00D92FA6">
        <w:rPr>
          <w:rFonts w:ascii="Arial" w:hAnsi="Arial" w:cs="Arial"/>
          <w:noProof w:val="0"/>
        </w:rPr>
        <w:t>Programul de monitorizare a functionarii obiectivului va fi stabilit pe baza cerintelor legislative din actele de reglementare pentru gospodarirea apelor si pentru protectia mediului.</w:t>
      </w:r>
    </w:p>
    <w:p w:rsidR="00D13610" w:rsidRPr="00D92FA6" w:rsidRDefault="00D13610" w:rsidP="00D92FA6">
      <w:pPr>
        <w:spacing w:after="0" w:line="240" w:lineRule="auto"/>
        <w:jc w:val="both"/>
        <w:rPr>
          <w:rFonts w:ascii="Arial" w:hAnsi="Arial" w:cs="Arial"/>
        </w:rPr>
      </w:pPr>
    </w:p>
    <w:p w:rsidR="004462AE" w:rsidRPr="00D92FA6" w:rsidRDefault="004462AE" w:rsidP="00D92FA6">
      <w:pPr>
        <w:autoSpaceDE w:val="0"/>
        <w:autoSpaceDN w:val="0"/>
        <w:adjustRightInd w:val="0"/>
        <w:spacing w:after="0" w:line="240" w:lineRule="auto"/>
        <w:jc w:val="both"/>
        <w:rPr>
          <w:rFonts w:ascii="Arial" w:eastAsiaTheme="minorHAnsi" w:hAnsi="Arial" w:cs="Arial"/>
          <w:noProof w:val="0"/>
        </w:rPr>
      </w:pPr>
      <w:r w:rsidRPr="00D92FA6">
        <w:rPr>
          <w:rFonts w:ascii="Arial" w:eastAsiaTheme="minorHAnsi" w:hAnsi="Arial" w:cs="Arial"/>
          <w:b/>
          <w:bCs/>
          <w:noProof w:val="0"/>
        </w:rPr>
        <w:t xml:space="preserve">Programul de monitorizare propus pentru obiectivul analizat </w:t>
      </w:r>
      <w:r w:rsidRPr="00D92FA6">
        <w:rPr>
          <w:rFonts w:ascii="Arial" w:eastAsiaTheme="minorHAnsi" w:hAnsi="Arial" w:cs="Arial"/>
          <w:noProof w:val="0"/>
        </w:rPr>
        <w:t xml:space="preserve">: </w:t>
      </w:r>
    </w:p>
    <w:p w:rsidR="00963922" w:rsidRPr="00D92FA6" w:rsidRDefault="00963922" w:rsidP="00D92FA6">
      <w:pPr>
        <w:autoSpaceDE w:val="0"/>
        <w:autoSpaceDN w:val="0"/>
        <w:adjustRightInd w:val="0"/>
        <w:spacing w:after="0" w:line="240" w:lineRule="auto"/>
        <w:ind w:firstLine="720"/>
        <w:jc w:val="both"/>
        <w:rPr>
          <w:rFonts w:ascii="Arial" w:hAnsi="Arial" w:cs="Arial"/>
          <w:noProof w:val="0"/>
          <w:color w:val="000000"/>
        </w:rPr>
      </w:pPr>
    </w:p>
    <w:p w:rsidR="00576157" w:rsidRPr="00D92FA6" w:rsidRDefault="00576157" w:rsidP="00D92FA6">
      <w:pPr>
        <w:autoSpaceDE w:val="0"/>
        <w:autoSpaceDN w:val="0"/>
        <w:adjustRightInd w:val="0"/>
        <w:spacing w:after="0" w:line="240" w:lineRule="auto"/>
        <w:ind w:firstLine="720"/>
        <w:jc w:val="both"/>
        <w:rPr>
          <w:rFonts w:ascii="Arial" w:hAnsi="Arial" w:cs="Arial"/>
          <w:noProof w:val="0"/>
          <w:color w:val="000000"/>
        </w:rPr>
      </w:pPr>
      <w:r w:rsidRPr="00D92FA6">
        <w:rPr>
          <w:rFonts w:ascii="Arial" w:hAnsi="Arial" w:cs="Arial"/>
          <w:noProof w:val="0"/>
          <w:color w:val="000000"/>
        </w:rPr>
        <w:t xml:space="preserve">Programul de monitorizare </w:t>
      </w:r>
      <w:r w:rsidR="00C23C3B" w:rsidRPr="00D92FA6">
        <w:rPr>
          <w:rFonts w:ascii="Arial" w:hAnsi="Arial" w:cs="Arial"/>
          <w:noProof w:val="0"/>
          <w:color w:val="000000"/>
        </w:rPr>
        <w:t xml:space="preserve">propus este </w:t>
      </w:r>
      <w:r w:rsidRPr="00D92FA6">
        <w:rPr>
          <w:rFonts w:ascii="Arial" w:hAnsi="Arial" w:cs="Arial"/>
          <w:noProof w:val="0"/>
          <w:color w:val="000000"/>
        </w:rPr>
        <w:t>stabilit pe baza cerintelorlegislative pentru gospodarirea apelor si pentru protectia mediului.</w:t>
      </w:r>
    </w:p>
    <w:p w:rsidR="007B58C5" w:rsidRPr="00D92FA6" w:rsidRDefault="007B58C5" w:rsidP="00D92FA6">
      <w:pPr>
        <w:shd w:val="clear" w:color="auto" w:fill="FFFFFF"/>
        <w:spacing w:after="0" w:line="240" w:lineRule="auto"/>
        <w:ind w:left="360" w:firstLine="360"/>
        <w:contextualSpacing/>
        <w:jc w:val="both"/>
        <w:rPr>
          <w:rFonts w:ascii="Arial" w:hAnsi="Arial" w:cs="Arial"/>
        </w:rPr>
      </w:pPr>
    </w:p>
    <w:p w:rsidR="002838B4" w:rsidRPr="00D92FA6" w:rsidRDefault="008C6F54" w:rsidP="00D92FA6">
      <w:pPr>
        <w:shd w:val="clear" w:color="auto" w:fill="FFFFFF"/>
        <w:spacing w:after="0" w:line="240" w:lineRule="auto"/>
        <w:ind w:left="360" w:firstLine="360"/>
        <w:contextualSpacing/>
        <w:jc w:val="both"/>
        <w:rPr>
          <w:rFonts w:ascii="Arial" w:hAnsi="Arial" w:cs="Arial"/>
        </w:rPr>
      </w:pPr>
      <w:r w:rsidRPr="00D92FA6">
        <w:rPr>
          <w:rFonts w:ascii="Arial" w:hAnsi="Arial" w:cs="Arial"/>
        </w:rPr>
        <w:t>P</w:t>
      </w:r>
      <w:r w:rsidR="002838B4" w:rsidRPr="00D92FA6">
        <w:rPr>
          <w:rFonts w:ascii="Arial" w:hAnsi="Arial" w:cs="Arial"/>
        </w:rPr>
        <w:t>rogram</w:t>
      </w:r>
      <w:r w:rsidRPr="00D92FA6">
        <w:rPr>
          <w:rFonts w:ascii="Arial" w:hAnsi="Arial" w:cs="Arial"/>
        </w:rPr>
        <w:t>ul</w:t>
      </w:r>
      <w:r w:rsidR="002838B4" w:rsidRPr="00D92FA6">
        <w:rPr>
          <w:rFonts w:ascii="Arial" w:hAnsi="Arial" w:cs="Arial"/>
        </w:rPr>
        <w:t xml:space="preserve"> de monitorizare a activitatii in </w:t>
      </w:r>
      <w:r w:rsidR="00611224" w:rsidRPr="00D92FA6">
        <w:rPr>
          <w:rFonts w:ascii="Arial" w:hAnsi="Arial" w:cs="Arial"/>
        </w:rPr>
        <w:t xml:space="preserve">TMB Malovat </w:t>
      </w:r>
      <w:r w:rsidRPr="00D92FA6">
        <w:rPr>
          <w:rFonts w:ascii="Arial" w:hAnsi="Arial" w:cs="Arial"/>
        </w:rPr>
        <w:t xml:space="preserve"> trebuie sa contina:</w:t>
      </w:r>
    </w:p>
    <w:p w:rsidR="002838B4" w:rsidRPr="00D92FA6" w:rsidRDefault="002838B4" w:rsidP="00D92FA6">
      <w:pPr>
        <w:shd w:val="clear" w:color="auto" w:fill="FFFFFF"/>
        <w:spacing w:after="0" w:line="240" w:lineRule="auto"/>
        <w:ind w:left="360"/>
        <w:contextualSpacing/>
        <w:jc w:val="both"/>
        <w:rPr>
          <w:rFonts w:ascii="Arial" w:eastAsia="Times New Roman" w:hAnsi="Arial" w:cs="Arial"/>
        </w:rPr>
      </w:pPr>
      <w:r w:rsidRPr="00D92FA6">
        <w:rPr>
          <w:rFonts w:ascii="Arial" w:eastAsia="Times New Roman" w:hAnsi="Arial" w:cs="Arial"/>
        </w:rPr>
        <w:t>- monitorizarea emisiilor in aer;</w:t>
      </w:r>
    </w:p>
    <w:p w:rsidR="002838B4" w:rsidRPr="00D92FA6" w:rsidRDefault="002838B4" w:rsidP="00D92FA6">
      <w:pPr>
        <w:shd w:val="clear" w:color="auto" w:fill="FFFFFF"/>
        <w:spacing w:after="0" w:line="240" w:lineRule="auto"/>
        <w:ind w:left="360"/>
        <w:contextualSpacing/>
        <w:jc w:val="both"/>
        <w:rPr>
          <w:rFonts w:ascii="Arial" w:eastAsia="Times New Roman" w:hAnsi="Arial" w:cs="Arial"/>
        </w:rPr>
      </w:pPr>
      <w:r w:rsidRPr="00D92FA6">
        <w:rPr>
          <w:rFonts w:ascii="Arial" w:eastAsia="Times New Roman" w:hAnsi="Arial" w:cs="Arial"/>
        </w:rPr>
        <w:t>- monitorizarea calitatii apei subterane;</w:t>
      </w:r>
    </w:p>
    <w:p w:rsidR="002838B4" w:rsidRPr="00D92FA6" w:rsidRDefault="002838B4" w:rsidP="00D92FA6">
      <w:pPr>
        <w:shd w:val="clear" w:color="auto" w:fill="FFFFFF"/>
        <w:spacing w:after="0" w:line="240" w:lineRule="auto"/>
        <w:ind w:left="360"/>
        <w:contextualSpacing/>
        <w:jc w:val="both"/>
        <w:rPr>
          <w:rFonts w:ascii="Arial" w:eastAsia="Times New Roman" w:hAnsi="Arial" w:cs="Arial"/>
        </w:rPr>
      </w:pPr>
      <w:r w:rsidRPr="00D92FA6">
        <w:rPr>
          <w:rFonts w:ascii="Arial" w:eastAsia="Times New Roman" w:hAnsi="Arial" w:cs="Arial"/>
        </w:rPr>
        <w:t>-  controlul calitatii solului;</w:t>
      </w:r>
    </w:p>
    <w:p w:rsidR="002838B4" w:rsidRPr="00D92FA6" w:rsidRDefault="002838B4" w:rsidP="00D92FA6">
      <w:pPr>
        <w:shd w:val="clear" w:color="auto" w:fill="FFFFFF"/>
        <w:spacing w:after="0" w:line="240" w:lineRule="auto"/>
        <w:ind w:left="360"/>
        <w:contextualSpacing/>
        <w:jc w:val="both"/>
        <w:rPr>
          <w:rFonts w:ascii="Arial" w:eastAsia="Times New Roman" w:hAnsi="Arial" w:cs="Arial"/>
        </w:rPr>
      </w:pPr>
      <w:r w:rsidRPr="00D92FA6">
        <w:rPr>
          <w:rFonts w:ascii="Arial" w:eastAsia="Times New Roman" w:hAnsi="Arial" w:cs="Arial"/>
        </w:rPr>
        <w:t xml:space="preserve">- evidenta gestiunii deseurilor. </w:t>
      </w:r>
    </w:p>
    <w:p w:rsidR="002838B4" w:rsidRPr="00D92FA6" w:rsidRDefault="002838B4" w:rsidP="00D92FA6">
      <w:pPr>
        <w:shd w:val="clear" w:color="auto" w:fill="FFFFFF"/>
        <w:spacing w:after="0" w:line="240" w:lineRule="auto"/>
        <w:ind w:left="360"/>
        <w:contextualSpacing/>
        <w:jc w:val="both"/>
        <w:rPr>
          <w:rFonts w:ascii="Arial" w:eastAsia="Times New Roman" w:hAnsi="Arial" w:cs="Arial"/>
        </w:rPr>
      </w:pPr>
      <w:r w:rsidRPr="00D92FA6">
        <w:rPr>
          <w:rFonts w:ascii="Arial" w:eastAsia="Times New Roman" w:hAnsi="Arial" w:cs="Arial"/>
        </w:rPr>
        <w:t>- cantitatea de deseuri receptionata/tratata/rezultata  in cadrul facilitatilor descrise;</w:t>
      </w:r>
    </w:p>
    <w:p w:rsidR="002838B4" w:rsidRPr="00D92FA6" w:rsidRDefault="002838B4" w:rsidP="00D92FA6">
      <w:pPr>
        <w:shd w:val="clear" w:color="auto" w:fill="FFFFFF"/>
        <w:spacing w:after="0" w:line="240" w:lineRule="auto"/>
        <w:ind w:left="360"/>
        <w:contextualSpacing/>
        <w:jc w:val="both"/>
        <w:rPr>
          <w:rFonts w:ascii="Arial" w:eastAsia="Times New Roman" w:hAnsi="Arial" w:cs="Arial"/>
        </w:rPr>
      </w:pPr>
      <w:r w:rsidRPr="00D92FA6">
        <w:rPr>
          <w:rFonts w:ascii="Arial" w:eastAsia="Times New Roman" w:hAnsi="Arial" w:cs="Arial"/>
        </w:rPr>
        <w:t>-  cantitatea de deseuri refuzata in cadrul facilitatilor descrise;</w:t>
      </w:r>
    </w:p>
    <w:p w:rsidR="002838B4" w:rsidRDefault="002838B4" w:rsidP="00D92FA6">
      <w:pPr>
        <w:shd w:val="clear" w:color="auto" w:fill="FFFFFF"/>
        <w:spacing w:after="0" w:line="240" w:lineRule="auto"/>
        <w:ind w:left="360"/>
        <w:contextualSpacing/>
        <w:jc w:val="both"/>
        <w:rPr>
          <w:rFonts w:ascii="Arial" w:eastAsia="Times New Roman" w:hAnsi="Arial" w:cs="Arial"/>
        </w:rPr>
      </w:pPr>
      <w:r w:rsidRPr="00D92FA6">
        <w:rPr>
          <w:rFonts w:ascii="Arial" w:eastAsia="Times New Roman" w:hAnsi="Arial" w:cs="Arial"/>
        </w:rPr>
        <w:t>- cantitatea de deseuri valorificata pe fiecare categorie de deseu in parte.</w:t>
      </w:r>
    </w:p>
    <w:p w:rsidR="00E9348E" w:rsidRPr="009A62A7" w:rsidRDefault="00E9348E" w:rsidP="00E9348E">
      <w:pPr>
        <w:autoSpaceDE w:val="0"/>
        <w:autoSpaceDN w:val="0"/>
        <w:adjustRightInd w:val="0"/>
        <w:spacing w:after="0"/>
        <w:jc w:val="both"/>
        <w:rPr>
          <w:rFonts w:ascii="Arial" w:hAnsi="Arial" w:cs="Arial"/>
        </w:rPr>
      </w:pPr>
    </w:p>
    <w:p w:rsidR="002C12CD" w:rsidRPr="009A62A7" w:rsidRDefault="002C12CD" w:rsidP="002B2235">
      <w:pPr>
        <w:autoSpaceDE w:val="0"/>
        <w:autoSpaceDN w:val="0"/>
        <w:adjustRightInd w:val="0"/>
        <w:spacing w:after="0"/>
        <w:rPr>
          <w:rFonts w:ascii="Arial" w:hAnsi="Arial" w:cs="Arial"/>
          <w:color w:val="FF0000"/>
        </w:rPr>
      </w:pPr>
      <w:r w:rsidRPr="009A62A7">
        <w:rPr>
          <w:rFonts w:ascii="Arial" w:hAnsi="Arial" w:cs="Arial"/>
          <w:b/>
        </w:rPr>
        <w:t>Monitorizarea si raportarea emisiilor in aer</w:t>
      </w:r>
    </w:p>
    <w:tbl>
      <w:tblPr>
        <w:tblW w:w="9720" w:type="dxa"/>
        <w:tblInd w:w="40" w:type="dxa"/>
        <w:tblLayout w:type="fixed"/>
        <w:tblCellMar>
          <w:left w:w="40" w:type="dxa"/>
          <w:right w:w="40" w:type="dxa"/>
        </w:tblCellMar>
        <w:tblLook w:val="0000" w:firstRow="0" w:lastRow="0" w:firstColumn="0" w:lastColumn="0" w:noHBand="0" w:noVBand="0"/>
      </w:tblPr>
      <w:tblGrid>
        <w:gridCol w:w="1147"/>
        <w:gridCol w:w="1234"/>
        <w:gridCol w:w="1301"/>
        <w:gridCol w:w="1301"/>
        <w:gridCol w:w="1387"/>
        <w:gridCol w:w="1046"/>
        <w:gridCol w:w="1037"/>
        <w:gridCol w:w="1267"/>
      </w:tblGrid>
      <w:tr w:rsidR="002C12CD" w:rsidRPr="009A62A7" w:rsidTr="001D58CA">
        <w:trPr>
          <w:trHeight w:val="446"/>
        </w:trPr>
        <w:tc>
          <w:tcPr>
            <w:tcW w:w="1147" w:type="dxa"/>
            <w:vMerge w:val="restart"/>
            <w:tcBorders>
              <w:top w:val="single" w:sz="6" w:space="0" w:color="auto"/>
              <w:left w:val="single" w:sz="6" w:space="0" w:color="auto"/>
              <w:bottom w:val="single" w:sz="4"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Parametru</w:t>
            </w:r>
          </w:p>
        </w:tc>
        <w:tc>
          <w:tcPr>
            <w:tcW w:w="1234" w:type="dxa"/>
            <w:vMerge w:val="restart"/>
            <w:tcBorders>
              <w:top w:val="single" w:sz="6" w:space="0" w:color="auto"/>
              <w:left w:val="single" w:sz="6" w:space="0" w:color="auto"/>
              <w:bottom w:val="single" w:sz="4"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Punct de emisie</w:t>
            </w:r>
          </w:p>
        </w:tc>
        <w:tc>
          <w:tcPr>
            <w:tcW w:w="1301" w:type="dxa"/>
            <w:vMerge w:val="restart"/>
            <w:tcBorders>
              <w:top w:val="single" w:sz="6" w:space="0" w:color="auto"/>
              <w:left w:val="single" w:sz="6" w:space="0" w:color="auto"/>
              <w:bottom w:val="single" w:sz="4"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Frecventa de</w:t>
            </w:r>
          </w:p>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monitorizare</w:t>
            </w:r>
          </w:p>
        </w:tc>
        <w:tc>
          <w:tcPr>
            <w:tcW w:w="1301" w:type="dxa"/>
            <w:vMerge w:val="restart"/>
            <w:tcBorders>
              <w:top w:val="single" w:sz="6" w:space="0" w:color="auto"/>
              <w:left w:val="single" w:sz="6" w:space="0" w:color="auto"/>
              <w:bottom w:val="single" w:sz="4"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Metoda de monitorizare</w:t>
            </w:r>
          </w:p>
        </w:tc>
        <w:tc>
          <w:tcPr>
            <w:tcW w:w="1387" w:type="dxa"/>
            <w:vMerge w:val="restart"/>
            <w:tcBorders>
              <w:top w:val="single" w:sz="6" w:space="0" w:color="auto"/>
              <w:left w:val="single" w:sz="6" w:space="0" w:color="auto"/>
              <w:bottom w:val="single" w:sz="4"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Este echipamentul calibrat?</w:t>
            </w:r>
          </w:p>
        </w:tc>
        <w:tc>
          <w:tcPr>
            <w:tcW w:w="3350" w:type="dxa"/>
            <w:gridSpan w:val="3"/>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ind w:right="-11"/>
              <w:rPr>
                <w:rFonts w:ascii="Arial" w:eastAsia="Times New Roman" w:hAnsi="Arial" w:cs="Arial"/>
                <w:noProof w:val="0"/>
                <w:lang w:eastAsia="ro-RO"/>
              </w:rPr>
            </w:pPr>
            <w:r w:rsidRPr="009A62A7">
              <w:rPr>
                <w:rFonts w:ascii="Arial" w:eastAsia="Times New Roman" w:hAnsi="Arial" w:cs="Arial"/>
                <w:noProof w:val="0"/>
                <w:sz w:val="22"/>
                <w:szCs w:val="22"/>
                <w:lang w:eastAsia="ro-RO"/>
              </w:rPr>
              <w:t>DACA NU:</w:t>
            </w:r>
          </w:p>
        </w:tc>
      </w:tr>
      <w:tr w:rsidR="002C12CD" w:rsidRPr="009A62A7" w:rsidTr="001D58CA">
        <w:trPr>
          <w:trHeight w:val="2218"/>
        </w:trPr>
        <w:tc>
          <w:tcPr>
            <w:tcW w:w="1147" w:type="dxa"/>
            <w:tcBorders>
              <w:top w:val="single" w:sz="4" w:space="0" w:color="auto"/>
              <w:left w:val="single" w:sz="6" w:space="0" w:color="auto"/>
              <w:bottom w:val="single" w:sz="6" w:space="0" w:color="auto"/>
              <w:right w:val="single" w:sz="6" w:space="0" w:color="auto"/>
            </w:tcBorders>
          </w:tcPr>
          <w:p w:rsidR="002C12CD" w:rsidRPr="009A62A7" w:rsidRDefault="002C12CD" w:rsidP="002C12CD">
            <w:pPr>
              <w:spacing w:after="0" w:line="240" w:lineRule="auto"/>
              <w:rPr>
                <w:rFonts w:ascii="Arial" w:eastAsia="Times New Roman" w:hAnsi="Arial" w:cs="Arial"/>
                <w:noProof w:val="0"/>
              </w:rPr>
            </w:pPr>
          </w:p>
          <w:p w:rsidR="002C12CD" w:rsidRPr="009A62A7" w:rsidRDefault="002C12CD" w:rsidP="002C12CD">
            <w:pPr>
              <w:spacing w:after="0" w:line="240" w:lineRule="auto"/>
              <w:rPr>
                <w:rFonts w:ascii="Arial" w:eastAsia="Times New Roman" w:hAnsi="Arial" w:cs="Arial"/>
                <w:noProof w:val="0"/>
              </w:rPr>
            </w:pPr>
          </w:p>
        </w:tc>
        <w:tc>
          <w:tcPr>
            <w:tcW w:w="1234" w:type="dxa"/>
            <w:tcBorders>
              <w:top w:val="single" w:sz="4" w:space="0" w:color="auto"/>
              <w:left w:val="single" w:sz="6" w:space="0" w:color="auto"/>
              <w:bottom w:val="single" w:sz="6" w:space="0" w:color="auto"/>
              <w:right w:val="single" w:sz="6" w:space="0" w:color="auto"/>
            </w:tcBorders>
          </w:tcPr>
          <w:p w:rsidR="002C12CD" w:rsidRPr="009A62A7" w:rsidRDefault="002C12CD" w:rsidP="002C12CD">
            <w:pPr>
              <w:spacing w:after="0" w:line="240" w:lineRule="auto"/>
              <w:rPr>
                <w:rFonts w:ascii="Arial" w:eastAsia="Times New Roman" w:hAnsi="Arial" w:cs="Arial"/>
                <w:noProof w:val="0"/>
              </w:rPr>
            </w:pPr>
          </w:p>
          <w:p w:rsidR="002C12CD" w:rsidRPr="009A62A7" w:rsidRDefault="002C12CD" w:rsidP="002C12CD">
            <w:pPr>
              <w:spacing w:after="0" w:line="240" w:lineRule="auto"/>
              <w:rPr>
                <w:rFonts w:ascii="Arial" w:eastAsia="Times New Roman" w:hAnsi="Arial" w:cs="Arial"/>
                <w:noProof w:val="0"/>
              </w:rPr>
            </w:pPr>
          </w:p>
        </w:tc>
        <w:tc>
          <w:tcPr>
            <w:tcW w:w="1301" w:type="dxa"/>
            <w:tcBorders>
              <w:top w:val="single" w:sz="4" w:space="0" w:color="auto"/>
              <w:left w:val="single" w:sz="6" w:space="0" w:color="auto"/>
              <w:bottom w:val="single" w:sz="6" w:space="0" w:color="auto"/>
              <w:right w:val="single" w:sz="6" w:space="0" w:color="auto"/>
            </w:tcBorders>
          </w:tcPr>
          <w:p w:rsidR="002C12CD" w:rsidRPr="009A62A7" w:rsidRDefault="002C12CD" w:rsidP="002C12CD">
            <w:pPr>
              <w:spacing w:after="0" w:line="240" w:lineRule="auto"/>
              <w:rPr>
                <w:rFonts w:ascii="Arial" w:eastAsia="Times New Roman" w:hAnsi="Arial" w:cs="Arial"/>
                <w:noProof w:val="0"/>
              </w:rPr>
            </w:pPr>
          </w:p>
          <w:p w:rsidR="002C12CD" w:rsidRPr="009A62A7" w:rsidRDefault="002C12CD" w:rsidP="002C12CD">
            <w:pPr>
              <w:spacing w:after="0" w:line="240" w:lineRule="auto"/>
              <w:rPr>
                <w:rFonts w:ascii="Arial" w:eastAsia="Times New Roman" w:hAnsi="Arial" w:cs="Arial"/>
                <w:noProof w:val="0"/>
              </w:rPr>
            </w:pPr>
          </w:p>
        </w:tc>
        <w:tc>
          <w:tcPr>
            <w:tcW w:w="1301" w:type="dxa"/>
            <w:tcBorders>
              <w:top w:val="single" w:sz="4" w:space="0" w:color="auto"/>
              <w:left w:val="single" w:sz="6" w:space="0" w:color="auto"/>
              <w:bottom w:val="single" w:sz="6" w:space="0" w:color="auto"/>
              <w:right w:val="single" w:sz="6" w:space="0" w:color="auto"/>
            </w:tcBorders>
          </w:tcPr>
          <w:p w:rsidR="002C12CD" w:rsidRPr="009A62A7" w:rsidRDefault="002C12CD" w:rsidP="002C12CD">
            <w:pPr>
              <w:spacing w:after="0" w:line="240" w:lineRule="auto"/>
              <w:rPr>
                <w:rFonts w:ascii="Arial" w:eastAsia="Times New Roman" w:hAnsi="Arial" w:cs="Arial"/>
                <w:noProof w:val="0"/>
              </w:rPr>
            </w:pPr>
          </w:p>
          <w:p w:rsidR="002C12CD" w:rsidRPr="009A62A7" w:rsidRDefault="002C12CD" w:rsidP="002C12CD">
            <w:pPr>
              <w:spacing w:after="0" w:line="240" w:lineRule="auto"/>
              <w:rPr>
                <w:rFonts w:ascii="Arial" w:eastAsia="Times New Roman" w:hAnsi="Arial" w:cs="Arial"/>
                <w:noProof w:val="0"/>
              </w:rPr>
            </w:pPr>
          </w:p>
        </w:tc>
        <w:tc>
          <w:tcPr>
            <w:tcW w:w="1387" w:type="dxa"/>
            <w:tcBorders>
              <w:top w:val="single" w:sz="4" w:space="0" w:color="auto"/>
              <w:left w:val="single" w:sz="6" w:space="0" w:color="auto"/>
              <w:bottom w:val="single" w:sz="6" w:space="0" w:color="auto"/>
              <w:right w:val="single" w:sz="6" w:space="0" w:color="auto"/>
            </w:tcBorders>
          </w:tcPr>
          <w:p w:rsidR="002C12CD" w:rsidRPr="009A62A7" w:rsidRDefault="002C12CD" w:rsidP="002C12CD">
            <w:pPr>
              <w:spacing w:after="0" w:line="240" w:lineRule="auto"/>
              <w:rPr>
                <w:rFonts w:ascii="Arial" w:eastAsia="Times New Roman" w:hAnsi="Arial" w:cs="Arial"/>
                <w:noProof w:val="0"/>
              </w:rPr>
            </w:pPr>
          </w:p>
          <w:p w:rsidR="002C12CD" w:rsidRPr="009A62A7" w:rsidRDefault="002C12CD" w:rsidP="002C12CD">
            <w:pPr>
              <w:spacing w:after="0" w:line="240" w:lineRule="auto"/>
              <w:rPr>
                <w:rFonts w:ascii="Arial" w:eastAsia="Times New Roman" w:hAnsi="Arial" w:cs="Arial"/>
                <w:noProof w:val="0"/>
              </w:rPr>
            </w:pPr>
          </w:p>
        </w:tc>
        <w:tc>
          <w:tcPr>
            <w:tcW w:w="1046"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Eroarea de</w:t>
            </w:r>
          </w:p>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masurare si</w:t>
            </w:r>
          </w:p>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eroarea globala care rezulta</w:t>
            </w:r>
          </w:p>
        </w:tc>
        <w:tc>
          <w:tcPr>
            <w:tcW w:w="1037"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Metode si</w:t>
            </w:r>
          </w:p>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intervale de</w:t>
            </w:r>
          </w:p>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corectare a</w:t>
            </w:r>
          </w:p>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calibrarii</w:t>
            </w:r>
          </w:p>
        </w:tc>
        <w:tc>
          <w:tcPr>
            <w:tcW w:w="1267"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Acreditarea detinuta de prelevatorii de probe si de laboratoare sau detalii despre personalul folosit si instruire/competente</w:t>
            </w:r>
          </w:p>
        </w:tc>
      </w:tr>
      <w:tr w:rsidR="002C12CD" w:rsidRPr="009A62A7" w:rsidTr="001D58CA">
        <w:trPr>
          <w:trHeight w:val="1426"/>
        </w:trPr>
        <w:tc>
          <w:tcPr>
            <w:tcW w:w="1147"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lastRenderedPageBreak/>
              <w:t>Mirosuri</w:t>
            </w:r>
          </w:p>
        </w:tc>
        <w:tc>
          <w:tcPr>
            <w:tcW w:w="1234"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Biofiltru si celule compost</w:t>
            </w:r>
          </w:p>
        </w:tc>
        <w:tc>
          <w:tcPr>
            <w:tcW w:w="1301" w:type="dxa"/>
            <w:tcBorders>
              <w:top w:val="single" w:sz="6" w:space="0" w:color="auto"/>
              <w:left w:val="single" w:sz="6" w:space="0" w:color="auto"/>
              <w:bottom w:val="single" w:sz="6" w:space="0" w:color="auto"/>
              <w:right w:val="single" w:sz="6" w:space="0" w:color="auto"/>
            </w:tcBorders>
          </w:tcPr>
          <w:p w:rsidR="002C12CD" w:rsidRPr="00051A7A" w:rsidRDefault="002C12CD" w:rsidP="002C12CD">
            <w:pPr>
              <w:autoSpaceDE w:val="0"/>
              <w:autoSpaceDN w:val="0"/>
              <w:adjustRightInd w:val="0"/>
              <w:spacing w:after="0" w:line="240" w:lineRule="auto"/>
              <w:rPr>
                <w:rFonts w:ascii="Arial" w:eastAsia="Times New Roman" w:hAnsi="Arial" w:cs="Arial"/>
                <w:noProof w:val="0"/>
                <w:lang w:eastAsia="ro-RO"/>
              </w:rPr>
            </w:pPr>
            <w:r w:rsidRPr="00051A7A">
              <w:rPr>
                <w:rFonts w:ascii="Arial" w:eastAsia="Times New Roman" w:hAnsi="Arial" w:cs="Arial"/>
                <w:noProof w:val="0"/>
                <w:sz w:val="22"/>
                <w:szCs w:val="22"/>
                <w:lang w:eastAsia="ro-RO"/>
              </w:rPr>
              <w:t>Semestrial</w:t>
            </w:r>
          </w:p>
        </w:tc>
        <w:tc>
          <w:tcPr>
            <w:tcW w:w="1301" w:type="dxa"/>
            <w:tcBorders>
              <w:top w:val="single" w:sz="6" w:space="0" w:color="auto"/>
              <w:left w:val="single" w:sz="6" w:space="0" w:color="auto"/>
              <w:bottom w:val="single" w:sz="6" w:space="0" w:color="auto"/>
              <w:right w:val="single" w:sz="6" w:space="0" w:color="auto"/>
            </w:tcBorders>
          </w:tcPr>
          <w:p w:rsidR="002C12CD" w:rsidRPr="00051A7A" w:rsidRDefault="002C12CD" w:rsidP="002C12CD">
            <w:pPr>
              <w:autoSpaceDE w:val="0"/>
              <w:autoSpaceDN w:val="0"/>
              <w:adjustRightInd w:val="0"/>
              <w:spacing w:after="0" w:line="240" w:lineRule="auto"/>
              <w:rPr>
                <w:rFonts w:ascii="Arial" w:eastAsia="Times New Roman" w:hAnsi="Arial" w:cs="Arial"/>
                <w:noProof w:val="0"/>
                <w:lang w:eastAsia="ro-RO"/>
              </w:rPr>
            </w:pPr>
            <w:r w:rsidRPr="00051A7A">
              <w:rPr>
                <w:rFonts w:ascii="Arial" w:eastAsia="Times New Roman" w:hAnsi="Arial" w:cs="Arial"/>
                <w:noProof w:val="0"/>
                <w:sz w:val="22"/>
                <w:szCs w:val="22"/>
                <w:lang w:eastAsia="ro-RO"/>
              </w:rPr>
              <w:t>Analiza emisiilor din zona statiei</w:t>
            </w:r>
          </w:p>
        </w:tc>
        <w:tc>
          <w:tcPr>
            <w:tcW w:w="1387" w:type="dxa"/>
            <w:tcBorders>
              <w:top w:val="single" w:sz="6" w:space="0" w:color="auto"/>
              <w:left w:val="single" w:sz="6" w:space="0" w:color="auto"/>
              <w:bottom w:val="single" w:sz="6" w:space="0" w:color="auto"/>
              <w:right w:val="single" w:sz="6" w:space="0" w:color="auto"/>
            </w:tcBorders>
          </w:tcPr>
          <w:p w:rsidR="002C12CD" w:rsidRPr="00051A7A" w:rsidRDefault="002C12CD" w:rsidP="002C12CD">
            <w:pPr>
              <w:autoSpaceDE w:val="0"/>
              <w:autoSpaceDN w:val="0"/>
              <w:adjustRightInd w:val="0"/>
              <w:spacing w:after="0" w:line="240" w:lineRule="auto"/>
              <w:rPr>
                <w:rFonts w:ascii="Arial" w:eastAsia="Times New Roman" w:hAnsi="Arial" w:cs="Arial"/>
                <w:noProof w:val="0"/>
                <w:lang w:eastAsia="ro-RO"/>
              </w:rPr>
            </w:pPr>
            <w:r w:rsidRPr="00051A7A">
              <w:rPr>
                <w:rFonts w:ascii="Arial" w:eastAsia="Times New Roman" w:hAnsi="Arial" w:cs="Arial"/>
                <w:noProof w:val="0"/>
                <w:sz w:val="22"/>
                <w:szCs w:val="22"/>
                <w:lang w:eastAsia="ro-RO"/>
              </w:rPr>
              <w:t xml:space="preserve">Laborator </w:t>
            </w:r>
          </w:p>
        </w:tc>
        <w:tc>
          <w:tcPr>
            <w:tcW w:w="1046"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w:t>
            </w:r>
          </w:p>
        </w:tc>
        <w:tc>
          <w:tcPr>
            <w:tcW w:w="1037"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w:t>
            </w:r>
          </w:p>
        </w:tc>
        <w:tc>
          <w:tcPr>
            <w:tcW w:w="1267"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w:eastAsia="Times New Roman" w:hAnsi="Arial" w:cs="Arial"/>
                <w:noProof w:val="0"/>
                <w:lang w:eastAsia="ro-RO"/>
              </w:rPr>
            </w:pPr>
            <w:r w:rsidRPr="009A62A7">
              <w:rPr>
                <w:rFonts w:ascii="Arial" w:eastAsia="Times New Roman" w:hAnsi="Arial" w:cs="Arial"/>
                <w:noProof w:val="0"/>
                <w:sz w:val="22"/>
                <w:szCs w:val="22"/>
                <w:lang w:eastAsia="ro-RO"/>
              </w:rPr>
              <w:t>-</w:t>
            </w:r>
          </w:p>
        </w:tc>
      </w:tr>
    </w:tbl>
    <w:p w:rsidR="002C12CD" w:rsidRPr="009A62A7" w:rsidRDefault="002C12CD" w:rsidP="002B2235">
      <w:pPr>
        <w:autoSpaceDE w:val="0"/>
        <w:autoSpaceDN w:val="0"/>
        <w:adjustRightInd w:val="0"/>
        <w:spacing w:after="0"/>
        <w:rPr>
          <w:rFonts w:ascii="Arial" w:hAnsi="Arial" w:cs="Arial"/>
          <w:color w:val="FF0000"/>
        </w:rPr>
      </w:pPr>
    </w:p>
    <w:p w:rsidR="00DE2819" w:rsidRPr="009A62A7" w:rsidRDefault="002C12CD" w:rsidP="00DE2819">
      <w:pPr>
        <w:pStyle w:val="Titlu3"/>
        <w:numPr>
          <w:ilvl w:val="0"/>
          <w:numId w:val="0"/>
        </w:numPr>
        <w:spacing w:before="0" w:after="0" w:line="276" w:lineRule="auto"/>
        <w:ind w:left="1134" w:hanging="1134"/>
        <w:rPr>
          <w:rFonts w:ascii="Arial" w:hAnsi="Arial" w:cs="Arial"/>
          <w:sz w:val="24"/>
          <w:szCs w:val="24"/>
          <w:lang w:val="ro-RO"/>
        </w:rPr>
      </w:pPr>
      <w:r w:rsidRPr="009A62A7">
        <w:rPr>
          <w:rFonts w:ascii="Arial" w:hAnsi="Arial" w:cs="Arial"/>
          <w:sz w:val="24"/>
          <w:szCs w:val="24"/>
          <w:lang w:val="ro-RO"/>
        </w:rPr>
        <w:t xml:space="preserve">Monitorizarea si raportarea </w:t>
      </w:r>
      <w:r w:rsidR="009D3F6E">
        <w:rPr>
          <w:rFonts w:ascii="Arial" w:hAnsi="Arial" w:cs="Arial"/>
          <w:sz w:val="24"/>
          <w:szCs w:val="24"/>
          <w:lang w:val="ro-RO"/>
        </w:rPr>
        <w:t>emisiilor in apa – cf Autorizatiei de gospodarire a apelor</w:t>
      </w:r>
    </w:p>
    <w:p w:rsidR="00DE2819" w:rsidRPr="009A62A7" w:rsidRDefault="00DE2819" w:rsidP="00DE2819">
      <w:pPr>
        <w:pStyle w:val="Default"/>
        <w:rPr>
          <w:rFonts w:ascii="Arial" w:hAnsi="Arial" w:cs="Arial"/>
          <w:highlight w:val="yellow"/>
          <w:lang w:val="ro-RO"/>
        </w:rPr>
      </w:pPr>
    </w:p>
    <w:p w:rsidR="00E9348E" w:rsidRPr="009A62A7" w:rsidRDefault="002C12CD" w:rsidP="002C12CD">
      <w:pPr>
        <w:pStyle w:val="List1"/>
        <w:tabs>
          <w:tab w:val="left" w:pos="0"/>
        </w:tabs>
        <w:jc w:val="both"/>
        <w:rPr>
          <w:rStyle w:val="tsp1"/>
          <w:rFonts w:ascii="Arial" w:hAnsi="Arial" w:cs="Arial"/>
          <w:sz w:val="24"/>
          <w:szCs w:val="24"/>
          <w:lang w:val="ro-RO"/>
        </w:rPr>
      </w:pPr>
      <w:r w:rsidRPr="009A62A7">
        <w:rPr>
          <w:rStyle w:val="tsp1"/>
          <w:rFonts w:ascii="Arial" w:hAnsi="Arial" w:cs="Arial"/>
          <w:b/>
          <w:sz w:val="24"/>
          <w:szCs w:val="24"/>
          <w:lang w:val="ro-RO"/>
        </w:rPr>
        <w:t>Monitorizarea si raportarea emisiilor in sol</w:t>
      </w:r>
      <w:r w:rsidR="00D92FA6">
        <w:rPr>
          <w:rStyle w:val="tsp1"/>
          <w:rFonts w:ascii="Arial" w:hAnsi="Arial" w:cs="Arial"/>
          <w:b/>
          <w:sz w:val="24"/>
          <w:szCs w:val="24"/>
          <w:lang w:val="ro-RO"/>
        </w:rPr>
        <w:t xml:space="preserve"> </w:t>
      </w:r>
      <w:r w:rsidRPr="009A62A7">
        <w:rPr>
          <w:rStyle w:val="tsp1"/>
          <w:rFonts w:ascii="Arial" w:hAnsi="Arial" w:cs="Arial"/>
          <w:b/>
          <w:sz w:val="24"/>
          <w:szCs w:val="24"/>
          <w:lang w:val="ro-RO"/>
        </w:rPr>
        <w:t xml:space="preserve">– Nu este cazul; </w:t>
      </w:r>
      <w:r w:rsidRPr="009A62A7">
        <w:rPr>
          <w:rStyle w:val="tsp1"/>
          <w:rFonts w:ascii="Arial" w:hAnsi="Arial" w:cs="Arial"/>
          <w:sz w:val="24"/>
          <w:szCs w:val="24"/>
          <w:lang w:val="ro-RO"/>
        </w:rPr>
        <w:t xml:space="preserve">toata suprafata </w:t>
      </w:r>
      <w:r w:rsidR="00D92FA6">
        <w:rPr>
          <w:rStyle w:val="tsp1"/>
          <w:rFonts w:ascii="Arial" w:hAnsi="Arial" w:cs="Arial"/>
          <w:sz w:val="24"/>
          <w:szCs w:val="24"/>
          <w:lang w:val="ro-RO"/>
        </w:rPr>
        <w:t xml:space="preserve">de lucru </w:t>
      </w:r>
      <w:r w:rsidRPr="009A62A7">
        <w:rPr>
          <w:rStyle w:val="tsp1"/>
          <w:rFonts w:ascii="Arial" w:hAnsi="Arial" w:cs="Arial"/>
          <w:sz w:val="24"/>
          <w:szCs w:val="24"/>
          <w:lang w:val="ro-RO"/>
        </w:rPr>
        <w:t>statiei este betonata</w:t>
      </w:r>
    </w:p>
    <w:p w:rsidR="00DE2819" w:rsidRPr="009A62A7" w:rsidRDefault="00DE2819" w:rsidP="00DE2819">
      <w:pPr>
        <w:pStyle w:val="List1"/>
        <w:tabs>
          <w:tab w:val="left" w:pos="0"/>
        </w:tabs>
        <w:ind w:left="0" w:firstLine="720"/>
        <w:jc w:val="both"/>
        <w:rPr>
          <w:rFonts w:ascii="Arial" w:hAnsi="Arial" w:cs="Arial"/>
          <w:sz w:val="24"/>
          <w:szCs w:val="24"/>
          <w:lang w:val="ro-RO"/>
        </w:rPr>
      </w:pPr>
    </w:p>
    <w:p w:rsidR="00D97774" w:rsidRDefault="002C12CD" w:rsidP="002C12CD">
      <w:pPr>
        <w:autoSpaceDE w:val="0"/>
        <w:autoSpaceDN w:val="0"/>
        <w:adjustRightInd w:val="0"/>
        <w:spacing w:after="0" w:line="240" w:lineRule="auto"/>
        <w:rPr>
          <w:rFonts w:ascii="Arial" w:eastAsia="Times New Roman" w:hAnsi="Arial" w:cs="Arial"/>
          <w:bCs/>
          <w:noProof w:val="0"/>
          <w:color w:val="FF0000"/>
          <w:lang w:eastAsia="ro-RO"/>
        </w:rPr>
      </w:pPr>
      <w:r w:rsidRPr="009A62A7">
        <w:rPr>
          <w:rFonts w:ascii="Arial" w:eastAsia="Times New Roman" w:hAnsi="Arial" w:cs="Arial"/>
          <w:b/>
          <w:bCs/>
          <w:noProof w:val="0"/>
          <w:lang w:eastAsia="ro-RO"/>
        </w:rPr>
        <w:t>Monitorizarea si raportarea deseurilor</w:t>
      </w:r>
    </w:p>
    <w:p w:rsidR="00D97774" w:rsidRPr="009A62A7" w:rsidRDefault="00D97774" w:rsidP="002C12CD">
      <w:pPr>
        <w:autoSpaceDE w:val="0"/>
        <w:autoSpaceDN w:val="0"/>
        <w:adjustRightInd w:val="0"/>
        <w:spacing w:after="0" w:line="240" w:lineRule="auto"/>
        <w:rPr>
          <w:rFonts w:ascii="Arial" w:eastAsia="Times New Roman" w:hAnsi="Arial" w:cs="Arial"/>
          <w:bCs/>
          <w:noProof w:val="0"/>
          <w:color w:val="FF0000"/>
          <w:lang w:eastAsia="ro-RO"/>
        </w:rPr>
      </w:pPr>
    </w:p>
    <w:p w:rsidR="00D97774" w:rsidRPr="009A62A7" w:rsidRDefault="002C12CD" w:rsidP="002C12CD">
      <w:pPr>
        <w:spacing w:after="0" w:line="259" w:lineRule="auto"/>
        <w:ind w:left="10" w:right="57" w:hanging="10"/>
        <w:jc w:val="both"/>
        <w:rPr>
          <w:rFonts w:ascii="Arial" w:eastAsia="Times New Roman" w:hAnsi="Arial" w:cs="Arial"/>
          <w:noProof w:val="0"/>
        </w:rPr>
      </w:pPr>
      <w:r w:rsidRPr="009A62A7">
        <w:rPr>
          <w:rFonts w:ascii="Arial" w:eastAsia="Times New Roman" w:hAnsi="Arial" w:cs="Arial"/>
          <w:b/>
          <w:noProof w:val="0"/>
        </w:rPr>
        <w:t>De</w:t>
      </w:r>
      <w:r w:rsidRPr="009A62A7">
        <w:rPr>
          <w:rFonts w:ascii="Arial" w:hAnsi="Arial" w:cs="Arial"/>
          <w:b/>
          <w:noProof w:val="0"/>
        </w:rPr>
        <w:t>ş</w:t>
      </w:r>
      <w:r w:rsidRPr="009A62A7">
        <w:rPr>
          <w:rFonts w:ascii="Arial" w:eastAsia="Times New Roman" w:hAnsi="Arial" w:cs="Arial"/>
          <w:b/>
          <w:noProof w:val="0"/>
        </w:rPr>
        <w:t>euri din zona de sortare</w:t>
      </w:r>
    </w:p>
    <w:tbl>
      <w:tblPr>
        <w:tblW w:w="6751" w:type="dxa"/>
        <w:tblInd w:w="1824" w:type="dxa"/>
        <w:tblCellMar>
          <w:top w:w="3" w:type="dxa"/>
          <w:left w:w="353" w:type="dxa"/>
          <w:right w:w="119" w:type="dxa"/>
        </w:tblCellMar>
        <w:tblLook w:val="04A0" w:firstRow="1" w:lastRow="0" w:firstColumn="1" w:lastColumn="0" w:noHBand="0" w:noVBand="1"/>
      </w:tblPr>
      <w:tblGrid>
        <w:gridCol w:w="3732"/>
        <w:gridCol w:w="3019"/>
      </w:tblGrid>
      <w:tr w:rsidR="002C12CD" w:rsidRPr="009A62A7" w:rsidTr="00D97774">
        <w:trPr>
          <w:trHeight w:val="470"/>
        </w:trPr>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2C12CD" w:rsidRPr="00D97774" w:rsidRDefault="002C12CD" w:rsidP="002C12CD">
            <w:pPr>
              <w:spacing w:after="0" w:line="259" w:lineRule="auto"/>
              <w:ind w:right="42"/>
              <w:jc w:val="both"/>
              <w:rPr>
                <w:rFonts w:ascii="Arial" w:eastAsia="Times New Roman" w:hAnsi="Arial" w:cs="Arial"/>
                <w:noProof w:val="0"/>
              </w:rPr>
            </w:pPr>
            <w:r w:rsidRPr="00D97774">
              <w:rPr>
                <w:rFonts w:ascii="Arial" w:eastAsia="Arial" w:hAnsi="Arial" w:cs="Arial"/>
                <w:b/>
                <w:noProof w:val="0"/>
                <w:sz w:val="22"/>
                <w:szCs w:val="22"/>
              </w:rPr>
              <w:t xml:space="preserve">Parametrii </w:t>
            </w:r>
          </w:p>
        </w:tc>
        <w:tc>
          <w:tcPr>
            <w:tcW w:w="3019" w:type="dxa"/>
            <w:tcBorders>
              <w:top w:val="single" w:sz="4" w:space="0" w:color="000000"/>
              <w:left w:val="single" w:sz="4" w:space="0" w:color="000000"/>
              <w:bottom w:val="single" w:sz="4" w:space="0" w:color="000000"/>
              <w:right w:val="single" w:sz="3" w:space="0" w:color="000000"/>
            </w:tcBorders>
            <w:shd w:val="clear" w:color="auto" w:fill="auto"/>
          </w:tcPr>
          <w:p w:rsidR="002C12CD" w:rsidRPr="00D97774" w:rsidRDefault="002C12CD" w:rsidP="002C12CD">
            <w:pPr>
              <w:spacing w:after="0" w:line="259" w:lineRule="auto"/>
              <w:ind w:left="113"/>
              <w:jc w:val="both"/>
              <w:rPr>
                <w:rFonts w:ascii="Arial" w:eastAsia="Times New Roman" w:hAnsi="Arial" w:cs="Arial"/>
                <w:noProof w:val="0"/>
              </w:rPr>
            </w:pPr>
            <w:r w:rsidRPr="00D97774">
              <w:rPr>
                <w:rFonts w:ascii="Arial" w:eastAsia="Arial" w:hAnsi="Arial" w:cs="Arial"/>
                <w:b/>
                <w:noProof w:val="0"/>
                <w:sz w:val="22"/>
                <w:szCs w:val="22"/>
              </w:rPr>
              <w:t xml:space="preserve">Capacitate (t/an) </w:t>
            </w:r>
          </w:p>
        </w:tc>
      </w:tr>
      <w:tr w:rsidR="002C12CD" w:rsidRPr="009A62A7" w:rsidTr="00D97774">
        <w:trPr>
          <w:trHeight w:val="487"/>
        </w:trPr>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2C12CD" w:rsidRPr="00D97774" w:rsidRDefault="002C12CD" w:rsidP="002C12CD">
            <w:pPr>
              <w:spacing w:after="0" w:line="259" w:lineRule="auto"/>
              <w:ind w:right="54"/>
              <w:jc w:val="both"/>
              <w:rPr>
                <w:rFonts w:ascii="Arial" w:eastAsia="Times New Roman" w:hAnsi="Arial" w:cs="Arial"/>
                <w:noProof w:val="0"/>
              </w:rPr>
            </w:pPr>
            <w:r w:rsidRPr="00D97774">
              <w:rPr>
                <w:rFonts w:ascii="Arial" w:eastAsia="Times New Roman" w:hAnsi="Arial" w:cs="Arial"/>
                <w:noProof w:val="0"/>
                <w:sz w:val="22"/>
                <w:szCs w:val="22"/>
              </w:rPr>
              <w:t xml:space="preserve">Capacitate la intrare </w:t>
            </w:r>
          </w:p>
        </w:tc>
        <w:tc>
          <w:tcPr>
            <w:tcW w:w="3019" w:type="dxa"/>
            <w:tcBorders>
              <w:top w:val="single" w:sz="4" w:space="0" w:color="000000"/>
              <w:left w:val="single" w:sz="4" w:space="0" w:color="000000"/>
              <w:bottom w:val="single" w:sz="4" w:space="0" w:color="000000"/>
              <w:right w:val="single" w:sz="3" w:space="0" w:color="000000"/>
            </w:tcBorders>
            <w:shd w:val="clear" w:color="auto" w:fill="auto"/>
          </w:tcPr>
          <w:p w:rsidR="002C12CD" w:rsidRPr="00D97774" w:rsidRDefault="002C12CD" w:rsidP="002C12CD">
            <w:pPr>
              <w:spacing w:after="0" w:line="259" w:lineRule="auto"/>
              <w:ind w:right="58"/>
              <w:jc w:val="both"/>
              <w:rPr>
                <w:rFonts w:ascii="Arial" w:eastAsia="Times New Roman" w:hAnsi="Arial" w:cs="Arial"/>
                <w:noProof w:val="0"/>
              </w:rPr>
            </w:pPr>
            <w:r w:rsidRPr="00D97774">
              <w:rPr>
                <w:rFonts w:ascii="Arial" w:eastAsia="Times New Roman" w:hAnsi="Arial" w:cs="Arial"/>
                <w:noProof w:val="0"/>
                <w:sz w:val="22"/>
                <w:szCs w:val="22"/>
              </w:rPr>
              <w:t xml:space="preserve">33.182 </w:t>
            </w:r>
          </w:p>
        </w:tc>
      </w:tr>
      <w:tr w:rsidR="002C12CD" w:rsidRPr="009A62A7" w:rsidTr="00D97774">
        <w:trPr>
          <w:trHeight w:val="1552"/>
        </w:trPr>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2C12CD" w:rsidRPr="00D97774" w:rsidRDefault="002C12CD" w:rsidP="002C12CD">
            <w:pPr>
              <w:spacing w:after="0" w:line="259" w:lineRule="auto"/>
              <w:ind w:left="134"/>
              <w:jc w:val="both"/>
              <w:rPr>
                <w:rFonts w:ascii="Arial" w:eastAsia="Times New Roman" w:hAnsi="Arial" w:cs="Arial"/>
                <w:noProof w:val="0"/>
              </w:rPr>
            </w:pPr>
            <w:r w:rsidRPr="00D97774">
              <w:rPr>
                <w:rFonts w:ascii="Arial" w:eastAsia="Times New Roman" w:hAnsi="Arial" w:cs="Arial"/>
                <w:noProof w:val="0"/>
                <w:sz w:val="22"/>
                <w:szCs w:val="22"/>
              </w:rPr>
              <w:t xml:space="preserve">Materiale reciclabile  recuperate </w:t>
            </w:r>
          </w:p>
        </w:tc>
        <w:tc>
          <w:tcPr>
            <w:tcW w:w="3019" w:type="dxa"/>
            <w:tcBorders>
              <w:top w:val="single" w:sz="4" w:space="0" w:color="000000"/>
              <w:left w:val="single" w:sz="4" w:space="0" w:color="000000"/>
              <w:bottom w:val="single" w:sz="4" w:space="0" w:color="000000"/>
              <w:right w:val="single" w:sz="3" w:space="0" w:color="000000"/>
            </w:tcBorders>
            <w:shd w:val="clear" w:color="auto" w:fill="auto"/>
          </w:tcPr>
          <w:p w:rsidR="002C12CD" w:rsidRPr="00D97774" w:rsidRDefault="002C12CD" w:rsidP="00D97774">
            <w:pPr>
              <w:spacing w:after="0" w:line="360" w:lineRule="auto"/>
              <w:jc w:val="both"/>
              <w:rPr>
                <w:rFonts w:ascii="Arial" w:eastAsia="Times New Roman" w:hAnsi="Arial" w:cs="Arial"/>
                <w:noProof w:val="0"/>
              </w:rPr>
            </w:pPr>
            <w:r w:rsidRPr="00D97774">
              <w:rPr>
                <w:rFonts w:ascii="Arial" w:eastAsia="Times New Roman" w:hAnsi="Arial" w:cs="Arial"/>
                <w:noProof w:val="0"/>
                <w:sz w:val="22"/>
                <w:szCs w:val="22"/>
              </w:rPr>
              <w:t xml:space="preserve">Hârtie/carton: 7.650 </w:t>
            </w:r>
          </w:p>
          <w:p w:rsidR="002C12CD" w:rsidRPr="00D97774" w:rsidRDefault="002C12CD" w:rsidP="00D97774">
            <w:pPr>
              <w:spacing w:after="0" w:line="360" w:lineRule="auto"/>
              <w:jc w:val="both"/>
              <w:rPr>
                <w:rFonts w:ascii="Arial" w:eastAsia="Times New Roman" w:hAnsi="Arial" w:cs="Arial"/>
                <w:noProof w:val="0"/>
              </w:rPr>
            </w:pPr>
            <w:r w:rsidRPr="00D97774">
              <w:rPr>
                <w:rFonts w:ascii="Arial" w:eastAsia="Times New Roman" w:hAnsi="Arial" w:cs="Arial"/>
                <w:noProof w:val="0"/>
                <w:sz w:val="22"/>
                <w:szCs w:val="22"/>
              </w:rPr>
              <w:t>Sticl</w:t>
            </w:r>
            <w:r w:rsidRPr="00D97774">
              <w:rPr>
                <w:rFonts w:ascii="Arial" w:hAnsi="Arial" w:cs="Arial"/>
                <w:noProof w:val="0"/>
                <w:sz w:val="22"/>
                <w:szCs w:val="22"/>
              </w:rPr>
              <w:t>ă</w:t>
            </w:r>
            <w:r w:rsidRPr="00D97774">
              <w:rPr>
                <w:rFonts w:ascii="Arial" w:eastAsia="Times New Roman" w:hAnsi="Arial" w:cs="Arial"/>
                <w:noProof w:val="0"/>
                <w:sz w:val="22"/>
                <w:szCs w:val="22"/>
              </w:rPr>
              <w:t xml:space="preserve"> 3.089 </w:t>
            </w:r>
          </w:p>
          <w:p w:rsidR="002C12CD" w:rsidRPr="00D97774" w:rsidRDefault="002C12CD" w:rsidP="00D97774">
            <w:pPr>
              <w:spacing w:after="0" w:line="360" w:lineRule="auto"/>
              <w:jc w:val="both"/>
              <w:rPr>
                <w:rFonts w:ascii="Arial" w:eastAsia="Times New Roman" w:hAnsi="Arial" w:cs="Arial"/>
                <w:noProof w:val="0"/>
              </w:rPr>
            </w:pPr>
            <w:r w:rsidRPr="00D97774">
              <w:rPr>
                <w:rFonts w:ascii="Arial" w:eastAsia="Times New Roman" w:hAnsi="Arial" w:cs="Arial"/>
                <w:noProof w:val="0"/>
                <w:sz w:val="22"/>
                <w:szCs w:val="22"/>
              </w:rPr>
              <w:t xml:space="preserve">Metale: 3.352 </w:t>
            </w:r>
          </w:p>
          <w:p w:rsidR="002C12CD" w:rsidRPr="00D97774" w:rsidRDefault="002C12CD" w:rsidP="00D97774">
            <w:pPr>
              <w:spacing w:after="0" w:line="360" w:lineRule="auto"/>
              <w:jc w:val="both"/>
              <w:rPr>
                <w:rFonts w:ascii="Arial" w:eastAsia="Times New Roman" w:hAnsi="Arial" w:cs="Arial"/>
                <w:noProof w:val="0"/>
              </w:rPr>
            </w:pPr>
            <w:r w:rsidRPr="00D97774">
              <w:rPr>
                <w:rFonts w:ascii="Arial" w:eastAsia="Times New Roman" w:hAnsi="Arial" w:cs="Arial"/>
                <w:noProof w:val="0"/>
                <w:sz w:val="22"/>
                <w:szCs w:val="22"/>
              </w:rPr>
              <w:t xml:space="preserve">Plastic: 4.004 </w:t>
            </w:r>
          </w:p>
        </w:tc>
      </w:tr>
      <w:tr w:rsidR="002C12CD" w:rsidRPr="009A62A7" w:rsidTr="00D97774">
        <w:trPr>
          <w:trHeight w:val="761"/>
        </w:trPr>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2C12CD" w:rsidRPr="00D97774" w:rsidRDefault="002C12CD" w:rsidP="002C12CD">
            <w:pPr>
              <w:spacing w:after="0" w:line="259" w:lineRule="auto"/>
              <w:ind w:left="840" w:hanging="509"/>
              <w:jc w:val="both"/>
              <w:rPr>
                <w:rFonts w:ascii="Arial" w:eastAsia="Times New Roman" w:hAnsi="Arial" w:cs="Arial"/>
                <w:noProof w:val="0"/>
              </w:rPr>
            </w:pPr>
            <w:r w:rsidRPr="00D97774">
              <w:rPr>
                <w:rFonts w:ascii="Arial" w:eastAsia="Times New Roman" w:hAnsi="Arial" w:cs="Arial"/>
                <w:noProof w:val="0"/>
                <w:sz w:val="22"/>
                <w:szCs w:val="22"/>
              </w:rPr>
              <w:t>Reziduuri ce vor fi trimise la depozitare final</w:t>
            </w:r>
            <w:r w:rsidRPr="00D97774">
              <w:rPr>
                <w:rFonts w:ascii="Arial" w:hAnsi="Arial" w:cs="Arial"/>
                <w:noProof w:val="0"/>
                <w:sz w:val="22"/>
                <w:szCs w:val="22"/>
              </w:rPr>
              <w:t>ă</w:t>
            </w:r>
          </w:p>
        </w:tc>
        <w:tc>
          <w:tcPr>
            <w:tcW w:w="3019" w:type="dxa"/>
            <w:tcBorders>
              <w:top w:val="single" w:sz="4" w:space="0" w:color="000000"/>
              <w:left w:val="single" w:sz="4" w:space="0" w:color="000000"/>
              <w:bottom w:val="single" w:sz="4" w:space="0" w:color="000000"/>
              <w:right w:val="single" w:sz="3" w:space="0" w:color="000000"/>
            </w:tcBorders>
            <w:shd w:val="clear" w:color="auto" w:fill="auto"/>
          </w:tcPr>
          <w:p w:rsidR="002C12CD" w:rsidRPr="00D97774" w:rsidRDefault="002C12CD" w:rsidP="002C12CD">
            <w:pPr>
              <w:spacing w:after="0" w:line="259" w:lineRule="auto"/>
              <w:ind w:right="58"/>
              <w:jc w:val="both"/>
              <w:rPr>
                <w:rFonts w:ascii="Arial" w:eastAsia="Times New Roman" w:hAnsi="Arial" w:cs="Arial"/>
                <w:noProof w:val="0"/>
              </w:rPr>
            </w:pPr>
            <w:r w:rsidRPr="00D97774">
              <w:rPr>
                <w:rFonts w:ascii="Arial" w:eastAsia="Times New Roman" w:hAnsi="Arial" w:cs="Arial"/>
                <w:noProof w:val="0"/>
                <w:sz w:val="22"/>
                <w:szCs w:val="22"/>
              </w:rPr>
              <w:t xml:space="preserve">15.087 </w:t>
            </w:r>
          </w:p>
        </w:tc>
      </w:tr>
    </w:tbl>
    <w:p w:rsidR="002C12CD" w:rsidRPr="009A62A7" w:rsidRDefault="002C12CD" w:rsidP="00BF7351">
      <w:pPr>
        <w:autoSpaceDE w:val="0"/>
        <w:autoSpaceDN w:val="0"/>
        <w:adjustRightInd w:val="0"/>
        <w:spacing w:after="0" w:line="360" w:lineRule="auto"/>
        <w:jc w:val="both"/>
        <w:rPr>
          <w:rFonts w:ascii="Arial" w:eastAsia="Times New Roman" w:hAnsi="Arial" w:cs="Arial"/>
          <w:noProof w:val="0"/>
          <w:lang w:eastAsia="ro-RO"/>
        </w:rPr>
      </w:pPr>
    </w:p>
    <w:p w:rsidR="002C12CD" w:rsidRPr="00D92FA6" w:rsidRDefault="002C12CD" w:rsidP="00D92FA6">
      <w:pPr>
        <w:autoSpaceDE w:val="0"/>
        <w:autoSpaceDN w:val="0"/>
        <w:adjustRightInd w:val="0"/>
        <w:spacing w:after="0" w:line="240" w:lineRule="auto"/>
        <w:jc w:val="both"/>
        <w:rPr>
          <w:rFonts w:ascii="Arial" w:eastAsia="Times New Roman" w:hAnsi="Arial" w:cs="Arial"/>
          <w:b/>
          <w:noProof w:val="0"/>
          <w:lang w:eastAsia="ro-RO"/>
        </w:rPr>
      </w:pPr>
      <w:r w:rsidRPr="00D92FA6">
        <w:rPr>
          <w:rFonts w:ascii="Arial" w:eastAsia="Times New Roman" w:hAnsi="Arial" w:cs="Arial"/>
          <w:b/>
          <w:noProof w:val="0"/>
          <w:lang w:eastAsia="ro-RO"/>
        </w:rPr>
        <w:t>De</w:t>
      </w:r>
      <w:r w:rsidRPr="00D92FA6">
        <w:rPr>
          <w:rFonts w:ascii="Arial" w:hAnsi="Arial" w:cs="Arial"/>
          <w:b/>
          <w:noProof w:val="0"/>
          <w:lang w:eastAsia="ro-RO"/>
        </w:rPr>
        <w:t>ş</w:t>
      </w:r>
      <w:r w:rsidRPr="00D92FA6">
        <w:rPr>
          <w:rFonts w:ascii="Arial" w:eastAsia="Times New Roman" w:hAnsi="Arial" w:cs="Arial"/>
          <w:b/>
          <w:noProof w:val="0"/>
          <w:lang w:eastAsia="ro-RO"/>
        </w:rPr>
        <w:t>euri din zona de TMB</w:t>
      </w:r>
    </w:p>
    <w:p w:rsidR="002C12CD" w:rsidRPr="00D92FA6" w:rsidRDefault="002C12CD" w:rsidP="00D92FA6">
      <w:pPr>
        <w:autoSpaceDE w:val="0"/>
        <w:autoSpaceDN w:val="0"/>
        <w:adjustRightInd w:val="0"/>
        <w:spacing w:after="0" w:line="240" w:lineRule="auto"/>
        <w:jc w:val="both"/>
        <w:rPr>
          <w:rFonts w:ascii="Arial" w:eastAsia="Times New Roman" w:hAnsi="Arial" w:cs="Arial"/>
          <w:noProof w:val="0"/>
          <w:lang w:eastAsia="ro-RO"/>
        </w:rPr>
      </w:pPr>
      <w:r w:rsidRPr="00D92FA6">
        <w:rPr>
          <w:rFonts w:ascii="Arial" w:eastAsia="Times New Roman" w:hAnsi="Arial" w:cs="Arial"/>
          <w:noProof w:val="0"/>
          <w:lang w:eastAsia="ro-RO"/>
        </w:rPr>
        <w:t>Ca bilan</w:t>
      </w:r>
      <w:r w:rsidRPr="00D92FA6">
        <w:rPr>
          <w:rFonts w:ascii="Arial" w:hAnsi="Arial" w:cs="Arial"/>
          <w:noProof w:val="0"/>
          <w:lang w:eastAsia="ro-RO"/>
        </w:rPr>
        <w:t>ţ</w:t>
      </w:r>
      <w:r w:rsidRPr="00D92FA6">
        <w:rPr>
          <w:rFonts w:ascii="Arial" w:eastAsia="Times New Roman" w:hAnsi="Arial" w:cs="Arial"/>
          <w:noProof w:val="0"/>
          <w:lang w:eastAsia="ro-RO"/>
        </w:rPr>
        <w:t xml:space="preserve"> de materiale pe sta</w:t>
      </w:r>
      <w:r w:rsidRPr="00D92FA6">
        <w:rPr>
          <w:rFonts w:ascii="Arial" w:hAnsi="Arial" w:cs="Arial"/>
          <w:noProof w:val="0"/>
          <w:lang w:eastAsia="ro-RO"/>
        </w:rPr>
        <w:t>ţ</w:t>
      </w:r>
      <w:r w:rsidRPr="00D92FA6">
        <w:rPr>
          <w:rFonts w:ascii="Arial" w:eastAsia="Times New Roman" w:hAnsi="Arial" w:cs="Arial"/>
          <w:noProof w:val="0"/>
          <w:lang w:eastAsia="ro-RO"/>
        </w:rPr>
        <w:t>ia de tratare mecano-biologica, cantitatea estimat</w:t>
      </w:r>
      <w:r w:rsidRPr="00D92FA6">
        <w:rPr>
          <w:rFonts w:ascii="Arial" w:hAnsi="Arial" w:cs="Arial"/>
          <w:noProof w:val="0"/>
          <w:lang w:eastAsia="ro-RO"/>
        </w:rPr>
        <w:t>ă</w:t>
      </w:r>
      <w:r w:rsidRPr="00D92FA6">
        <w:rPr>
          <w:rFonts w:ascii="Arial" w:eastAsia="Times New Roman" w:hAnsi="Arial" w:cs="Arial"/>
          <w:noProof w:val="0"/>
          <w:lang w:eastAsia="ro-RO"/>
        </w:rPr>
        <w:t xml:space="preserve"> de PSC (produs similar compostului) ce va fi produs</w:t>
      </w:r>
      <w:r w:rsidRPr="00D92FA6">
        <w:rPr>
          <w:rFonts w:ascii="Arial" w:hAnsi="Arial" w:cs="Arial"/>
          <w:noProof w:val="0"/>
          <w:lang w:eastAsia="ro-RO"/>
        </w:rPr>
        <w:t>ă</w:t>
      </w:r>
      <w:r w:rsidRPr="00D92FA6">
        <w:rPr>
          <w:rFonts w:ascii="Arial" w:eastAsia="Times New Roman" w:hAnsi="Arial" w:cs="Arial"/>
          <w:noProof w:val="0"/>
          <w:lang w:eastAsia="ro-RO"/>
        </w:rPr>
        <w:t xml:space="preserve"> este de 17346 t/an (-31,6  % din intrare) iar reziduurile în jur de 27537  t/an (-50,2 % din intrare) vor fi evacuate în depozitul conform din zon</w:t>
      </w:r>
      <w:r w:rsidRPr="00D92FA6">
        <w:rPr>
          <w:rFonts w:ascii="Arial" w:hAnsi="Arial" w:cs="Arial"/>
          <w:noProof w:val="0"/>
          <w:lang w:eastAsia="ro-RO"/>
        </w:rPr>
        <w:t>ă</w:t>
      </w:r>
      <w:r w:rsidRPr="00D92FA6">
        <w:rPr>
          <w:rFonts w:ascii="Arial" w:eastAsia="Times New Roman" w:hAnsi="Arial" w:cs="Arial"/>
          <w:noProof w:val="0"/>
          <w:lang w:eastAsia="ro-RO"/>
        </w:rPr>
        <w:t>. Pierderile în tratarea biologic</w:t>
      </w:r>
      <w:r w:rsidRPr="00D92FA6">
        <w:rPr>
          <w:rFonts w:ascii="Arial" w:hAnsi="Arial" w:cs="Arial"/>
          <w:noProof w:val="0"/>
          <w:lang w:eastAsia="ro-RO"/>
        </w:rPr>
        <w:t>ă</w:t>
      </w:r>
      <w:r w:rsidRPr="00D92FA6">
        <w:rPr>
          <w:rFonts w:ascii="Arial" w:eastAsia="Times New Roman" w:hAnsi="Arial" w:cs="Arial"/>
          <w:noProof w:val="0"/>
          <w:lang w:eastAsia="ro-RO"/>
        </w:rPr>
        <w:t xml:space="preserve"> sunt de aproximativ 7921 t/an (-14,4% din intrare). Metalele feroase reprezint</w:t>
      </w:r>
      <w:r w:rsidRPr="00D92FA6">
        <w:rPr>
          <w:rFonts w:ascii="Arial" w:hAnsi="Arial" w:cs="Arial"/>
          <w:noProof w:val="0"/>
          <w:lang w:eastAsia="ro-RO"/>
        </w:rPr>
        <w:t>ă</w:t>
      </w:r>
      <w:r w:rsidRPr="00D92FA6">
        <w:rPr>
          <w:rFonts w:ascii="Arial" w:eastAsia="Times New Roman" w:hAnsi="Arial" w:cs="Arial"/>
          <w:noProof w:val="0"/>
          <w:lang w:eastAsia="ro-RO"/>
        </w:rPr>
        <w:t xml:space="preserve"> 2040  t/an (-3,7% din intrare).  Cantitatea totala de intrare deseuri in TMB = </w:t>
      </w:r>
      <w:r w:rsidRPr="00D92FA6">
        <w:rPr>
          <w:rFonts w:ascii="Arial" w:eastAsia="Times New Roman" w:hAnsi="Arial" w:cs="Arial"/>
          <w:i/>
          <w:noProof w:val="0"/>
          <w:lang w:eastAsia="ro-RO"/>
        </w:rPr>
        <w:t>54 843 to/an.</w:t>
      </w:r>
    </w:p>
    <w:p w:rsidR="002C12CD" w:rsidRPr="00D92FA6" w:rsidRDefault="002C12CD" w:rsidP="00D92FA6">
      <w:pPr>
        <w:spacing w:after="0" w:line="240" w:lineRule="auto"/>
        <w:jc w:val="both"/>
        <w:rPr>
          <w:rFonts w:ascii="Arial" w:eastAsia="Times New Roman" w:hAnsi="Arial" w:cs="Arial"/>
          <w:noProof w:val="0"/>
        </w:rPr>
      </w:pPr>
      <w:r w:rsidRPr="00D92FA6">
        <w:rPr>
          <w:rFonts w:ascii="Arial" w:eastAsia="Times New Roman" w:hAnsi="Arial" w:cs="Arial"/>
          <w:noProof w:val="0"/>
        </w:rPr>
        <w:t xml:space="preserve">Raportarea cantitatilor de deseuri se face lunar la Agentia pentru Protectia Mediului Mehedinti conform AutorizatieiIntegrate de Mediu </w:t>
      </w:r>
    </w:p>
    <w:p w:rsidR="002C12CD" w:rsidRPr="00D92FA6" w:rsidRDefault="002C12CD" w:rsidP="00D92FA6">
      <w:pPr>
        <w:autoSpaceDE w:val="0"/>
        <w:autoSpaceDN w:val="0"/>
        <w:adjustRightInd w:val="0"/>
        <w:spacing w:after="0" w:line="240" w:lineRule="auto"/>
        <w:jc w:val="both"/>
        <w:rPr>
          <w:rFonts w:asciiTheme="minorHAnsi" w:eastAsiaTheme="minorHAnsi" w:hAnsiTheme="minorHAnsi" w:cstheme="minorHAnsi"/>
          <w:noProof w:val="0"/>
        </w:rPr>
      </w:pPr>
    </w:p>
    <w:p w:rsidR="004462AE" w:rsidRPr="00D92FA6" w:rsidRDefault="004462AE" w:rsidP="00D92FA6">
      <w:pPr>
        <w:autoSpaceDE w:val="0"/>
        <w:autoSpaceDN w:val="0"/>
        <w:adjustRightInd w:val="0"/>
        <w:spacing w:after="0" w:line="240" w:lineRule="auto"/>
        <w:jc w:val="both"/>
        <w:rPr>
          <w:rFonts w:ascii="Arial" w:hAnsi="Arial" w:cs="Arial"/>
          <w:b/>
          <w:bCs/>
          <w:i/>
          <w:iCs/>
          <w:noProof w:val="0"/>
        </w:rPr>
      </w:pPr>
      <w:r w:rsidRPr="00D92FA6">
        <w:rPr>
          <w:rFonts w:ascii="Arial" w:hAnsi="Arial" w:cs="Arial"/>
          <w:b/>
          <w:bCs/>
          <w:i/>
          <w:iCs/>
          <w:noProof w:val="0"/>
        </w:rPr>
        <w:t>2.11.  INCIDENTE  PROVOCATE  DE  POLUARE</w:t>
      </w:r>
    </w:p>
    <w:p w:rsidR="004462AE" w:rsidRPr="00D92FA6" w:rsidRDefault="004462AE" w:rsidP="00D92FA6">
      <w:pPr>
        <w:autoSpaceDE w:val="0"/>
        <w:autoSpaceDN w:val="0"/>
        <w:adjustRightInd w:val="0"/>
        <w:spacing w:after="0" w:line="240" w:lineRule="auto"/>
        <w:ind w:firstLine="720"/>
        <w:jc w:val="both"/>
        <w:rPr>
          <w:rFonts w:ascii="Arial" w:hAnsi="Arial" w:cs="Arial"/>
          <w:noProof w:val="0"/>
          <w:color w:val="000000"/>
        </w:rPr>
      </w:pPr>
    </w:p>
    <w:p w:rsidR="00576157" w:rsidRPr="00D92FA6" w:rsidRDefault="00576157" w:rsidP="00D92FA6">
      <w:pPr>
        <w:autoSpaceDE w:val="0"/>
        <w:autoSpaceDN w:val="0"/>
        <w:adjustRightInd w:val="0"/>
        <w:spacing w:after="0" w:line="240" w:lineRule="auto"/>
        <w:ind w:firstLine="720"/>
        <w:jc w:val="both"/>
        <w:rPr>
          <w:rFonts w:ascii="Arial" w:hAnsi="Arial" w:cs="Arial"/>
          <w:noProof w:val="0"/>
        </w:rPr>
      </w:pPr>
      <w:r w:rsidRPr="00D92FA6">
        <w:rPr>
          <w:rFonts w:ascii="Arial" w:hAnsi="Arial" w:cs="Arial"/>
          <w:noProof w:val="0"/>
        </w:rPr>
        <w:t>Pana la data elaborarii prezentului raport, pe amplasamentul analizat nu au avut loc incidente /accidente care sa conduca la poluarea mediului.</w:t>
      </w:r>
    </w:p>
    <w:p w:rsidR="00576157" w:rsidRPr="00D92FA6" w:rsidRDefault="00576157" w:rsidP="00D92FA6">
      <w:pPr>
        <w:autoSpaceDE w:val="0"/>
        <w:autoSpaceDN w:val="0"/>
        <w:adjustRightInd w:val="0"/>
        <w:spacing w:after="0" w:line="240" w:lineRule="auto"/>
        <w:jc w:val="both"/>
        <w:rPr>
          <w:rFonts w:ascii="Arial" w:hAnsi="Arial" w:cs="Arial"/>
          <w:noProof w:val="0"/>
        </w:rPr>
      </w:pPr>
      <w:r w:rsidRPr="00D92FA6">
        <w:rPr>
          <w:rFonts w:ascii="Arial" w:hAnsi="Arial" w:cs="Arial"/>
          <w:noProof w:val="0"/>
        </w:rPr>
        <w:tab/>
      </w:r>
      <w:r w:rsidR="002C12CD" w:rsidRPr="00D92FA6">
        <w:rPr>
          <w:rFonts w:ascii="Arial" w:hAnsi="Arial" w:cs="Arial"/>
          <w:noProof w:val="0"/>
        </w:rPr>
        <w:t>Cu toate acestea, in veder</w:t>
      </w:r>
      <w:r w:rsidR="008774CB" w:rsidRPr="00D92FA6">
        <w:rPr>
          <w:rFonts w:ascii="Arial" w:hAnsi="Arial" w:cs="Arial"/>
          <w:noProof w:val="0"/>
        </w:rPr>
        <w:t>e</w:t>
      </w:r>
      <w:r w:rsidR="002C12CD" w:rsidRPr="00D92FA6">
        <w:rPr>
          <w:rFonts w:ascii="Arial" w:hAnsi="Arial" w:cs="Arial"/>
          <w:noProof w:val="0"/>
        </w:rPr>
        <w:t>a reducerii riscului de poluare pentru Statia de sortare si TMB Malovat a fost intocmit un Plan de management al accidentelor</w:t>
      </w:r>
    </w:p>
    <w:p w:rsidR="002C12CD" w:rsidRPr="00D92FA6" w:rsidRDefault="00BF7351" w:rsidP="00D92FA6">
      <w:pPr>
        <w:autoSpaceDE w:val="0"/>
        <w:autoSpaceDN w:val="0"/>
        <w:adjustRightInd w:val="0"/>
        <w:spacing w:after="0" w:line="240" w:lineRule="auto"/>
        <w:jc w:val="both"/>
        <w:rPr>
          <w:rFonts w:ascii="Arial" w:eastAsiaTheme="minorHAnsi" w:hAnsi="Arial" w:cs="Arial"/>
          <w:noProof w:val="0"/>
        </w:rPr>
      </w:pPr>
      <w:r w:rsidRPr="00D92FA6">
        <w:rPr>
          <w:rFonts w:ascii="Arial" w:eastAsiaTheme="minorHAnsi" w:hAnsi="Arial" w:cs="Arial"/>
          <w:noProof w:val="0"/>
        </w:rPr>
        <w:t>Plan de management al accidentelor</w:t>
      </w:r>
    </w:p>
    <w:tbl>
      <w:tblPr>
        <w:tblW w:w="9892" w:type="dxa"/>
        <w:tblInd w:w="40" w:type="dxa"/>
        <w:tblLayout w:type="fixed"/>
        <w:tblCellMar>
          <w:left w:w="40" w:type="dxa"/>
          <w:right w:w="40" w:type="dxa"/>
        </w:tblCellMar>
        <w:tblLook w:val="0000" w:firstRow="0" w:lastRow="0" w:firstColumn="0" w:lastColumn="0" w:noHBand="0" w:noVBand="0"/>
      </w:tblPr>
      <w:tblGrid>
        <w:gridCol w:w="1910"/>
        <w:gridCol w:w="1901"/>
        <w:gridCol w:w="1891"/>
        <w:gridCol w:w="1939"/>
        <w:gridCol w:w="2251"/>
      </w:tblGrid>
      <w:tr w:rsidR="002C12CD" w:rsidRPr="009A62A7" w:rsidTr="001D58CA">
        <w:trPr>
          <w:trHeight w:val="1387"/>
        </w:trPr>
        <w:tc>
          <w:tcPr>
            <w:tcW w:w="1910"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lastRenderedPageBreak/>
              <w:t>Scenariu de accident sau de evacuare anormala</w:t>
            </w:r>
          </w:p>
        </w:tc>
        <w:tc>
          <w:tcPr>
            <w:tcW w:w="190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Probabilitatea de producere</w:t>
            </w:r>
          </w:p>
        </w:tc>
        <w:tc>
          <w:tcPr>
            <w:tcW w:w="189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Consecintele producerii</w:t>
            </w:r>
          </w:p>
        </w:tc>
        <w:tc>
          <w:tcPr>
            <w:tcW w:w="1939"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Masuri luate sau propuse pentru minimizarea probabilitatii de producere</w:t>
            </w:r>
          </w:p>
        </w:tc>
        <w:tc>
          <w:tcPr>
            <w:tcW w:w="225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Actiuni planificate in eventualitatea ca un astfel de eveniment se produce</w:t>
            </w:r>
          </w:p>
        </w:tc>
      </w:tr>
      <w:tr w:rsidR="002C12CD" w:rsidRPr="009A62A7" w:rsidTr="00837996">
        <w:trPr>
          <w:trHeight w:val="1938"/>
        </w:trPr>
        <w:tc>
          <w:tcPr>
            <w:tcW w:w="1910"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Fisurarea platformelor din beton</w:t>
            </w:r>
          </w:p>
        </w:tc>
        <w:tc>
          <w:tcPr>
            <w:tcW w:w="190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Foarte redusa. Acestea se produc</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in cazul executiei necorespunzatoare</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a sistemului de</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etansare (de ex. tasare diferita)</w:t>
            </w:r>
          </w:p>
        </w:tc>
        <w:tc>
          <w:tcPr>
            <w:tcW w:w="189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 xml:space="preserve">Poluarea subsolului si poluarea apelor subterane </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p>
        </w:tc>
        <w:tc>
          <w:tcPr>
            <w:tcW w:w="1939"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 Verificarea platformei inainte de punerea in functiune</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p>
        </w:tc>
        <w:tc>
          <w:tcPr>
            <w:tcW w:w="225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Probabilitatea de a depista locul de fisurare a</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platformei betonate.</w:t>
            </w:r>
          </w:p>
        </w:tc>
      </w:tr>
      <w:tr w:rsidR="002C12CD" w:rsidRPr="009A62A7" w:rsidTr="00837996">
        <w:trPr>
          <w:trHeight w:val="1542"/>
        </w:trPr>
        <w:tc>
          <w:tcPr>
            <w:tcW w:w="1910"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Fisurarea bazinelor de levigat si ape uzate menajere</w:t>
            </w:r>
          </w:p>
        </w:tc>
        <w:tc>
          <w:tcPr>
            <w:tcW w:w="190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minima</w:t>
            </w:r>
          </w:p>
        </w:tc>
        <w:tc>
          <w:tcPr>
            <w:tcW w:w="189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Poluarea</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 xml:space="preserve">subsolului si poluarea apelor subterane </w:t>
            </w:r>
          </w:p>
        </w:tc>
        <w:tc>
          <w:tcPr>
            <w:tcW w:w="1939"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 Inspectie periodica</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p>
        </w:tc>
        <w:tc>
          <w:tcPr>
            <w:tcW w:w="225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 Vidanjarea bazinelor de levigat si apeuzate menajere</w:t>
            </w:r>
          </w:p>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 Se iau masurile necesare pentru remedierea avariilor</w:t>
            </w:r>
          </w:p>
        </w:tc>
      </w:tr>
      <w:tr w:rsidR="002C12CD" w:rsidRPr="009A62A7" w:rsidTr="001D58CA">
        <w:trPr>
          <w:trHeight w:val="845"/>
        </w:trPr>
        <w:tc>
          <w:tcPr>
            <w:tcW w:w="1910"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Fisurarea conductelor de canalizare</w:t>
            </w:r>
          </w:p>
        </w:tc>
        <w:tc>
          <w:tcPr>
            <w:tcW w:w="190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minima</w:t>
            </w:r>
          </w:p>
        </w:tc>
        <w:tc>
          <w:tcPr>
            <w:tcW w:w="189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Poluarea subsolului</w:t>
            </w:r>
          </w:p>
        </w:tc>
        <w:tc>
          <w:tcPr>
            <w:tcW w:w="1939"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Inspectia periodica a instalatiei de canalizare</w:t>
            </w:r>
          </w:p>
        </w:tc>
        <w:tc>
          <w:tcPr>
            <w:tcW w:w="2251" w:type="dxa"/>
            <w:tcBorders>
              <w:top w:val="single" w:sz="6" w:space="0" w:color="auto"/>
              <w:left w:val="single" w:sz="6" w:space="0" w:color="auto"/>
              <w:bottom w:val="single" w:sz="6" w:space="0" w:color="auto"/>
              <w:right w:val="single" w:sz="6" w:space="0" w:color="auto"/>
            </w:tcBorders>
          </w:tcPr>
          <w:p w:rsidR="002C12CD" w:rsidRPr="009A62A7" w:rsidRDefault="002C12CD" w:rsidP="002C12CD">
            <w:pPr>
              <w:autoSpaceDE w:val="0"/>
              <w:autoSpaceDN w:val="0"/>
              <w:adjustRightInd w:val="0"/>
              <w:spacing w:after="0" w:line="240" w:lineRule="auto"/>
              <w:rPr>
                <w:rFonts w:ascii="Arial Narrow" w:eastAsia="Times New Roman" w:hAnsi="Arial Narrow" w:cs="Arial Narrow"/>
                <w:noProof w:val="0"/>
                <w:lang w:eastAsia="ro-RO"/>
              </w:rPr>
            </w:pPr>
            <w:r w:rsidRPr="009A62A7">
              <w:rPr>
                <w:rFonts w:ascii="Arial Narrow" w:eastAsia="Times New Roman" w:hAnsi="Arial Narrow" w:cs="Arial Narrow"/>
                <w:noProof w:val="0"/>
                <w:sz w:val="22"/>
                <w:szCs w:val="22"/>
                <w:lang w:eastAsia="ro-RO"/>
              </w:rPr>
              <w:t>Se procedeaza la remedierea problemelor aparute</w:t>
            </w:r>
          </w:p>
        </w:tc>
      </w:tr>
    </w:tbl>
    <w:p w:rsidR="00D8204D" w:rsidRDefault="00D8204D" w:rsidP="00D32ADB">
      <w:pPr>
        <w:autoSpaceDE w:val="0"/>
        <w:autoSpaceDN w:val="0"/>
        <w:adjustRightInd w:val="0"/>
        <w:spacing w:after="0"/>
        <w:rPr>
          <w:rFonts w:ascii="Arial" w:hAnsi="Arial" w:cs="Arial"/>
          <w:b/>
          <w:bCs/>
          <w:i/>
          <w:iCs/>
          <w:noProof w:val="0"/>
          <w:sz w:val="28"/>
          <w:szCs w:val="28"/>
        </w:rPr>
      </w:pPr>
    </w:p>
    <w:p w:rsidR="004462AE" w:rsidRPr="009A62A7" w:rsidRDefault="004462AE" w:rsidP="00D32ADB">
      <w:pPr>
        <w:autoSpaceDE w:val="0"/>
        <w:autoSpaceDN w:val="0"/>
        <w:adjustRightInd w:val="0"/>
        <w:spacing w:after="0"/>
        <w:rPr>
          <w:rFonts w:ascii="Arial" w:hAnsi="Arial" w:cs="Arial"/>
          <w:b/>
          <w:bCs/>
          <w:i/>
          <w:iCs/>
          <w:noProof w:val="0"/>
          <w:sz w:val="28"/>
          <w:szCs w:val="28"/>
        </w:rPr>
      </w:pPr>
      <w:r w:rsidRPr="009A62A7">
        <w:rPr>
          <w:rFonts w:ascii="Arial" w:hAnsi="Arial" w:cs="Arial"/>
          <w:b/>
          <w:bCs/>
          <w:i/>
          <w:iCs/>
          <w:noProof w:val="0"/>
          <w:sz w:val="28"/>
          <w:szCs w:val="28"/>
        </w:rPr>
        <w:t>2.12.   SPECII    SAU  HABITATE  SENSIBILE  SAU  PROTEJATE  CARE    SE  AFLA   IN APROPIERE</w:t>
      </w:r>
    </w:p>
    <w:p w:rsidR="009A62A7" w:rsidRPr="00CF01D0" w:rsidRDefault="009A62A7" w:rsidP="00CF01D0">
      <w:pPr>
        <w:autoSpaceDE w:val="0"/>
        <w:autoSpaceDN w:val="0"/>
        <w:adjustRightInd w:val="0"/>
        <w:spacing w:after="0" w:line="240" w:lineRule="auto"/>
        <w:ind w:firstLine="720"/>
        <w:jc w:val="both"/>
        <w:rPr>
          <w:rFonts w:ascii="Arial" w:eastAsiaTheme="minorHAnsi" w:hAnsi="Arial" w:cs="Arial"/>
          <w:noProof w:val="0"/>
        </w:rPr>
      </w:pPr>
      <w:r w:rsidRPr="00CF01D0">
        <w:rPr>
          <w:rFonts w:ascii="Arial" w:eastAsiaTheme="minorHAnsi" w:hAnsi="Arial" w:cs="Arial"/>
          <w:noProof w:val="0"/>
        </w:rPr>
        <w:t>Natura 2000 este o re</w:t>
      </w:r>
      <w:r w:rsidR="00D51BB8" w:rsidRPr="00CF01D0">
        <w:rPr>
          <w:rFonts w:ascii="Arial" w:eastAsiaTheme="minorHAnsi" w:hAnsi="Arial" w:cs="Arial"/>
          <w:noProof w:val="0"/>
        </w:rPr>
        <w:t>te</w:t>
      </w:r>
      <w:r w:rsidRPr="00CF01D0">
        <w:rPr>
          <w:rFonts w:ascii="Arial" w:eastAsiaTheme="minorHAnsi" w:hAnsi="Arial" w:cs="Arial"/>
          <w:noProof w:val="0"/>
        </w:rPr>
        <w:t>a ecologică de arii naturale protejate formată din:</w:t>
      </w:r>
    </w:p>
    <w:p w:rsidR="009A62A7" w:rsidRPr="00D8204D" w:rsidRDefault="009A62A7" w:rsidP="00D8204D">
      <w:pPr>
        <w:pStyle w:val="Listparagraf"/>
        <w:numPr>
          <w:ilvl w:val="0"/>
          <w:numId w:val="56"/>
        </w:numPr>
        <w:autoSpaceDE w:val="0"/>
        <w:autoSpaceDN w:val="0"/>
        <w:adjustRightInd w:val="0"/>
        <w:spacing w:after="0" w:line="240" w:lineRule="auto"/>
        <w:jc w:val="both"/>
        <w:rPr>
          <w:rFonts w:ascii="Arial" w:eastAsiaTheme="minorHAnsi" w:hAnsi="Arial" w:cs="Arial"/>
          <w:noProof w:val="0"/>
        </w:rPr>
      </w:pPr>
      <w:r w:rsidRPr="00D8204D">
        <w:rPr>
          <w:rFonts w:ascii="Arial" w:eastAsiaTheme="minorHAnsi" w:hAnsi="Arial" w:cs="Arial"/>
          <w:noProof w:val="0"/>
        </w:rPr>
        <w:t>arii speciale de conservare (Special Areas of Conservation, SCI), constituite conform</w:t>
      </w:r>
    </w:p>
    <w:p w:rsidR="009A62A7" w:rsidRPr="00CF01D0" w:rsidRDefault="009A62A7" w:rsidP="00CF01D0">
      <w:pPr>
        <w:autoSpaceDE w:val="0"/>
        <w:autoSpaceDN w:val="0"/>
        <w:adjustRightInd w:val="0"/>
        <w:spacing w:after="0" w:line="240" w:lineRule="auto"/>
        <w:jc w:val="both"/>
        <w:rPr>
          <w:rFonts w:ascii="Arial" w:eastAsiaTheme="minorHAnsi" w:hAnsi="Arial" w:cs="Arial"/>
          <w:noProof w:val="0"/>
        </w:rPr>
      </w:pPr>
      <w:r w:rsidRPr="00CF01D0">
        <w:rPr>
          <w:rFonts w:ascii="Arial" w:eastAsiaTheme="minorHAnsi" w:hAnsi="Arial" w:cs="Arial"/>
          <w:noProof w:val="0"/>
        </w:rPr>
        <w:t>Directivei Habitate (Directiva 92/43 din 1992 privind Conservarea Habitatelor Naturale, aFaunei si Florei Sălbatice);</w:t>
      </w:r>
    </w:p>
    <w:p w:rsidR="009A62A7" w:rsidRPr="00D8204D" w:rsidRDefault="009A62A7" w:rsidP="00D8204D">
      <w:pPr>
        <w:pStyle w:val="Listparagraf"/>
        <w:numPr>
          <w:ilvl w:val="0"/>
          <w:numId w:val="56"/>
        </w:numPr>
        <w:autoSpaceDE w:val="0"/>
        <w:autoSpaceDN w:val="0"/>
        <w:adjustRightInd w:val="0"/>
        <w:spacing w:after="0" w:line="240" w:lineRule="auto"/>
        <w:jc w:val="both"/>
        <w:rPr>
          <w:rFonts w:ascii="Arial" w:eastAsiaTheme="minorHAnsi" w:hAnsi="Arial" w:cs="Arial"/>
          <w:noProof w:val="0"/>
        </w:rPr>
      </w:pPr>
      <w:r w:rsidRPr="00D8204D">
        <w:rPr>
          <w:rFonts w:ascii="Arial" w:eastAsiaTheme="minorHAnsi" w:hAnsi="Arial" w:cs="Arial"/>
          <w:noProof w:val="0"/>
        </w:rPr>
        <w:t>arii de protec</w:t>
      </w:r>
      <w:r w:rsidR="00D51BB8" w:rsidRPr="00D8204D">
        <w:rPr>
          <w:rFonts w:ascii="Arial" w:eastAsiaTheme="minorHAnsi" w:hAnsi="Arial" w:cs="Arial"/>
          <w:noProof w:val="0"/>
        </w:rPr>
        <w:t>t</w:t>
      </w:r>
      <w:r w:rsidRPr="00D8204D">
        <w:rPr>
          <w:rFonts w:ascii="Arial" w:eastAsiaTheme="minorHAnsi" w:hAnsi="Arial" w:cs="Arial"/>
          <w:noProof w:val="0"/>
        </w:rPr>
        <w:t>ie specială avifaunistică (Special Protected Areas, SPA) – constituită</w:t>
      </w:r>
    </w:p>
    <w:p w:rsidR="009A62A7" w:rsidRPr="00CF01D0" w:rsidRDefault="009A62A7" w:rsidP="00CF01D0">
      <w:pPr>
        <w:autoSpaceDE w:val="0"/>
        <w:autoSpaceDN w:val="0"/>
        <w:adjustRightInd w:val="0"/>
        <w:spacing w:after="0" w:line="240" w:lineRule="auto"/>
        <w:jc w:val="both"/>
        <w:rPr>
          <w:rFonts w:ascii="Arial" w:eastAsiaTheme="minorHAnsi" w:hAnsi="Arial" w:cs="Arial"/>
          <w:noProof w:val="0"/>
        </w:rPr>
      </w:pPr>
      <w:r w:rsidRPr="00CF01D0">
        <w:rPr>
          <w:rFonts w:ascii="Arial" w:eastAsiaTheme="minorHAnsi" w:hAnsi="Arial" w:cs="Arial"/>
          <w:noProof w:val="0"/>
        </w:rPr>
        <w:t>conform Directivei Păsări (Directiva 49/409 din 1979 referitoare la conservarea păsărilor</w:t>
      </w:r>
    </w:p>
    <w:p w:rsidR="009A62A7" w:rsidRPr="00CF01D0" w:rsidRDefault="009A62A7" w:rsidP="00CF01D0">
      <w:pPr>
        <w:autoSpaceDE w:val="0"/>
        <w:autoSpaceDN w:val="0"/>
        <w:adjustRightInd w:val="0"/>
        <w:spacing w:after="0" w:line="240" w:lineRule="auto"/>
        <w:jc w:val="both"/>
        <w:rPr>
          <w:rFonts w:ascii="Arial" w:eastAsiaTheme="minorHAnsi" w:hAnsi="Arial" w:cs="Arial"/>
          <w:noProof w:val="0"/>
        </w:rPr>
      </w:pPr>
      <w:r w:rsidRPr="00CF01D0">
        <w:rPr>
          <w:rFonts w:ascii="Arial" w:eastAsiaTheme="minorHAnsi" w:hAnsi="Arial" w:cs="Arial"/>
          <w:noProof w:val="0"/>
        </w:rPr>
        <w:t>sălbatice).</w:t>
      </w:r>
    </w:p>
    <w:p w:rsidR="004462AE" w:rsidRPr="00CF01D0" w:rsidRDefault="009A62A7" w:rsidP="00CF01D0">
      <w:pPr>
        <w:autoSpaceDE w:val="0"/>
        <w:autoSpaceDN w:val="0"/>
        <w:adjustRightInd w:val="0"/>
        <w:spacing w:after="0" w:line="240" w:lineRule="auto"/>
        <w:ind w:firstLine="720"/>
        <w:jc w:val="both"/>
        <w:rPr>
          <w:rFonts w:ascii="Arial" w:hAnsi="Arial" w:cs="Arial"/>
          <w:noProof w:val="0"/>
          <w:sz w:val="28"/>
          <w:szCs w:val="28"/>
        </w:rPr>
      </w:pPr>
      <w:r w:rsidRPr="00CF01D0">
        <w:rPr>
          <w:rFonts w:ascii="Arial" w:eastAsiaTheme="minorHAnsi" w:hAnsi="Arial" w:cs="Arial"/>
          <w:noProof w:val="0"/>
        </w:rPr>
        <w:t>Numărul total de Situri Natura 2000 în Jude</w:t>
      </w:r>
      <w:r w:rsidR="00D51BB8" w:rsidRPr="00CF01D0">
        <w:rPr>
          <w:rFonts w:ascii="Arial" w:eastAsiaTheme="minorHAnsi" w:hAnsi="Arial" w:cs="Arial"/>
          <w:noProof w:val="0"/>
        </w:rPr>
        <w:t>ț</w:t>
      </w:r>
      <w:r w:rsidRPr="00CF01D0">
        <w:rPr>
          <w:rFonts w:ascii="Arial" w:eastAsiaTheme="minorHAnsi" w:hAnsi="Arial" w:cs="Arial"/>
          <w:noProof w:val="0"/>
        </w:rPr>
        <w:t>ul Mehedin</w:t>
      </w:r>
      <w:r w:rsidR="00D51BB8" w:rsidRPr="00CF01D0">
        <w:rPr>
          <w:rFonts w:ascii="Arial" w:eastAsiaTheme="minorHAnsi" w:hAnsi="Arial" w:cs="Arial"/>
          <w:noProof w:val="0"/>
        </w:rPr>
        <w:t>ț</w:t>
      </w:r>
      <w:r w:rsidRPr="00CF01D0">
        <w:rPr>
          <w:rFonts w:ascii="Arial" w:eastAsiaTheme="minorHAnsi" w:hAnsi="Arial" w:cs="Arial"/>
          <w:noProof w:val="0"/>
        </w:rPr>
        <w:t xml:space="preserve">i este de 13, din care numărul </w:t>
      </w:r>
      <w:r w:rsidRPr="00CF01D0">
        <w:rPr>
          <w:rFonts w:ascii="Arial" w:eastAsiaTheme="minorHAnsi" w:hAnsi="Arial" w:cs="Arial"/>
          <w:i/>
          <w:iCs/>
          <w:noProof w:val="0"/>
        </w:rPr>
        <w:t>Siturilor deImportan</w:t>
      </w:r>
      <w:r w:rsidR="00D51BB8" w:rsidRPr="00CF01D0">
        <w:rPr>
          <w:rFonts w:ascii="Arial" w:eastAsiaTheme="minorHAnsi" w:hAnsi="Arial" w:cs="Arial"/>
          <w:i/>
          <w:iCs/>
          <w:noProof w:val="0"/>
        </w:rPr>
        <w:t>ț</w:t>
      </w:r>
      <w:r w:rsidRPr="00CF01D0">
        <w:rPr>
          <w:rFonts w:ascii="Arial" w:eastAsiaTheme="minorHAnsi" w:hAnsi="Arial" w:cs="Arial"/>
          <w:i/>
          <w:iCs/>
          <w:noProof w:val="0"/>
        </w:rPr>
        <w:t xml:space="preserve">ă Comunitară este de </w:t>
      </w:r>
      <w:r w:rsidRPr="00CF01D0">
        <w:rPr>
          <w:rFonts w:ascii="Arial" w:eastAsiaTheme="minorHAnsi" w:hAnsi="Arial" w:cs="Arial"/>
          <w:noProof w:val="0"/>
        </w:rPr>
        <w:t xml:space="preserve">8, iar numărul </w:t>
      </w:r>
      <w:r w:rsidRPr="00CF01D0">
        <w:rPr>
          <w:rFonts w:ascii="Arial" w:eastAsiaTheme="minorHAnsi" w:hAnsi="Arial" w:cs="Arial"/>
          <w:i/>
          <w:iCs/>
          <w:noProof w:val="0"/>
        </w:rPr>
        <w:t>Arilor de Protec</w:t>
      </w:r>
      <w:r w:rsidR="00D51BB8" w:rsidRPr="00CF01D0">
        <w:rPr>
          <w:rFonts w:ascii="Arial" w:eastAsiaTheme="minorHAnsi" w:hAnsi="Arial" w:cs="Arial"/>
          <w:i/>
          <w:iCs/>
          <w:noProof w:val="0"/>
        </w:rPr>
        <w:t>ț</w:t>
      </w:r>
      <w:r w:rsidRPr="00CF01D0">
        <w:rPr>
          <w:rFonts w:ascii="Arial" w:eastAsiaTheme="minorHAnsi" w:hAnsi="Arial" w:cs="Arial"/>
          <w:i/>
          <w:iCs/>
          <w:noProof w:val="0"/>
        </w:rPr>
        <w:t xml:space="preserve">ie Speciala Avifaunistica este de </w:t>
      </w:r>
      <w:r w:rsidRPr="00CF01D0">
        <w:rPr>
          <w:rFonts w:ascii="Arial" w:eastAsiaTheme="minorHAnsi" w:hAnsi="Arial" w:cs="Arial"/>
          <w:noProof w:val="0"/>
        </w:rPr>
        <w:t>5.</w:t>
      </w:r>
    </w:p>
    <w:p w:rsidR="004462AE" w:rsidRPr="00CF01D0" w:rsidRDefault="004462AE" w:rsidP="00CF01D0">
      <w:pPr>
        <w:spacing w:after="0" w:line="240" w:lineRule="auto"/>
        <w:ind w:firstLine="720"/>
        <w:jc w:val="both"/>
        <w:rPr>
          <w:rFonts w:ascii="Arial" w:hAnsi="Arial" w:cs="Arial"/>
        </w:rPr>
      </w:pPr>
      <w:r w:rsidRPr="00CF01D0">
        <w:rPr>
          <w:rFonts w:ascii="Arial" w:hAnsi="Arial" w:cs="Arial"/>
        </w:rPr>
        <w:t xml:space="preserve">Amplasamentul obiectivului </w:t>
      </w:r>
      <w:r w:rsidR="00B311BE" w:rsidRPr="00CF01D0">
        <w:rPr>
          <w:rFonts w:ascii="Arial" w:hAnsi="Arial" w:cs="Arial"/>
        </w:rPr>
        <w:t xml:space="preserve">este situat la </w:t>
      </w:r>
      <w:r w:rsidR="0010711E" w:rsidRPr="00CF01D0">
        <w:rPr>
          <w:rFonts w:ascii="Arial" w:hAnsi="Arial" w:cs="Arial"/>
        </w:rPr>
        <w:t>min 800 m</w:t>
      </w:r>
      <w:r w:rsidR="00B311BE" w:rsidRPr="00CF01D0">
        <w:rPr>
          <w:rFonts w:ascii="Arial" w:hAnsi="Arial" w:cs="Arial"/>
        </w:rPr>
        <w:t xml:space="preserve"> de limitele </w:t>
      </w:r>
      <w:r w:rsidR="009A62A7" w:rsidRPr="00CF01D0">
        <w:rPr>
          <w:rFonts w:ascii="Arial" w:hAnsi="Arial" w:cs="Arial"/>
        </w:rPr>
        <w:t>Parcului N</w:t>
      </w:r>
      <w:r w:rsidR="00B311BE" w:rsidRPr="00CF01D0">
        <w:rPr>
          <w:rFonts w:ascii="Arial" w:hAnsi="Arial" w:cs="Arial"/>
        </w:rPr>
        <w:t>atural Geoparcul Platoul Mehedinti</w:t>
      </w:r>
      <w:r w:rsidR="009A62A7" w:rsidRPr="00CF01D0">
        <w:rPr>
          <w:rFonts w:ascii="Arial" w:hAnsi="Arial" w:cs="Arial"/>
        </w:rPr>
        <w:t xml:space="preserve"> prezent in lista SCI ca fiind ROSCI0198 – Platoul Mehedinti</w:t>
      </w:r>
    </w:p>
    <w:p w:rsidR="009A62A7" w:rsidRPr="00CF01D0" w:rsidRDefault="009A62A7" w:rsidP="00CF01D0">
      <w:pPr>
        <w:spacing w:after="0" w:line="240" w:lineRule="auto"/>
        <w:ind w:firstLine="720"/>
        <w:jc w:val="both"/>
        <w:rPr>
          <w:rFonts w:ascii="Arial" w:hAnsi="Arial" w:cs="Arial"/>
        </w:rPr>
      </w:pPr>
      <w:r w:rsidRPr="00CF01D0">
        <w:rPr>
          <w:rFonts w:ascii="Arial" w:hAnsi="Arial" w:cs="Arial"/>
        </w:rPr>
        <w:t>Prin urmare se considera ca activitatile ce se vor desfasura in Statia de Sortare si TMB Malovat nu afecteaza speciile si habitatele pentru care a fost constituit ROSCI0198 – Platoul Mehedinti</w:t>
      </w:r>
      <w:r w:rsidR="00CF01D0">
        <w:rPr>
          <w:rFonts w:ascii="Arial" w:hAnsi="Arial" w:cs="Arial"/>
        </w:rPr>
        <w:t>.</w:t>
      </w:r>
    </w:p>
    <w:p w:rsidR="009D3F6E" w:rsidRPr="009A62A7" w:rsidRDefault="009D3F6E" w:rsidP="002B2235">
      <w:pPr>
        <w:spacing w:after="0"/>
        <w:ind w:firstLine="720"/>
        <w:jc w:val="both"/>
        <w:rPr>
          <w:rFonts w:ascii="Arial" w:hAnsi="Arial" w:cs="Arial"/>
        </w:rPr>
      </w:pPr>
    </w:p>
    <w:p w:rsidR="004462AE" w:rsidRPr="009A62A7" w:rsidRDefault="004462AE" w:rsidP="00576157">
      <w:pPr>
        <w:pStyle w:val="Listparagraf"/>
        <w:numPr>
          <w:ilvl w:val="1"/>
          <w:numId w:val="7"/>
        </w:numPr>
        <w:autoSpaceDE w:val="0"/>
        <w:autoSpaceDN w:val="0"/>
        <w:adjustRightInd w:val="0"/>
        <w:spacing w:after="0" w:line="240" w:lineRule="auto"/>
        <w:rPr>
          <w:rFonts w:ascii="Arial" w:hAnsi="Arial" w:cs="Arial"/>
          <w:b/>
          <w:bCs/>
          <w:i/>
          <w:iCs/>
          <w:noProof w:val="0"/>
          <w:sz w:val="28"/>
          <w:szCs w:val="28"/>
        </w:rPr>
      </w:pPr>
      <w:r w:rsidRPr="009A62A7">
        <w:rPr>
          <w:rFonts w:ascii="Arial" w:hAnsi="Arial" w:cs="Arial"/>
          <w:b/>
          <w:bCs/>
          <w:i/>
          <w:iCs/>
          <w:noProof w:val="0"/>
          <w:sz w:val="28"/>
          <w:szCs w:val="28"/>
        </w:rPr>
        <w:t xml:space="preserve"> CONDITII  DE  CONSTRUCTIE</w:t>
      </w:r>
    </w:p>
    <w:p w:rsidR="004462AE" w:rsidRPr="009A62A7" w:rsidRDefault="004462AE" w:rsidP="004462AE">
      <w:pPr>
        <w:autoSpaceDE w:val="0"/>
        <w:autoSpaceDN w:val="0"/>
        <w:adjustRightInd w:val="0"/>
        <w:spacing w:after="0" w:line="240" w:lineRule="auto"/>
        <w:rPr>
          <w:rFonts w:asciiTheme="minorHAnsi" w:hAnsiTheme="minorHAnsi" w:cstheme="minorHAnsi"/>
          <w:b/>
          <w:bCs/>
          <w:i/>
          <w:iCs/>
          <w:noProof w:val="0"/>
        </w:rPr>
      </w:pPr>
    </w:p>
    <w:p w:rsidR="004462AE" w:rsidRDefault="0057799E" w:rsidP="00CF01D0">
      <w:pPr>
        <w:autoSpaceDE w:val="0"/>
        <w:autoSpaceDN w:val="0"/>
        <w:adjustRightInd w:val="0"/>
        <w:spacing w:after="0" w:line="240" w:lineRule="auto"/>
        <w:jc w:val="both"/>
        <w:rPr>
          <w:rFonts w:ascii="Arial" w:hAnsi="Arial" w:cs="Arial"/>
          <w:bCs/>
          <w:iCs/>
          <w:noProof w:val="0"/>
        </w:rPr>
      </w:pPr>
      <w:r w:rsidRPr="0057799E">
        <w:rPr>
          <w:rFonts w:ascii="Arial" w:hAnsi="Arial" w:cs="Arial"/>
          <w:bCs/>
          <w:iCs/>
          <w:noProof w:val="0"/>
        </w:rPr>
        <w:t xml:space="preserve">Lucrarile de constructie pentru Obiectivul Statie de sortare si Tratare Mecano Biologica Malovat </w:t>
      </w:r>
      <w:r>
        <w:rPr>
          <w:rFonts w:ascii="Arial" w:hAnsi="Arial" w:cs="Arial"/>
          <w:bCs/>
          <w:iCs/>
          <w:noProof w:val="0"/>
        </w:rPr>
        <w:t xml:space="preserve">au fost executate in baza Autorizatiei de construire nr. 25 / </w:t>
      </w:r>
      <w:r>
        <w:rPr>
          <w:rFonts w:ascii="Arial" w:hAnsi="Arial" w:cs="Arial"/>
          <w:bCs/>
          <w:iCs/>
          <w:noProof w:val="0"/>
        </w:rPr>
        <w:lastRenderedPageBreak/>
        <w:t>28.05.2015 pentru „ Lucrari de deviere a paraului Plesuva si aparare impotriva inundatiilor” ai a Autorizatiei de construire nr. 40 / 17.08.2015 pentru „ Sistem de management integrat al deseurilor solide in jud. Mehedinti – Construire Statie de sortare si Tratare Mecano Biologica in loc. Malovat , jud. Mehedinti”, ambele eliberate de Consiliul Judetean Mehedinti.</w:t>
      </w:r>
    </w:p>
    <w:p w:rsidR="001D58CA" w:rsidRPr="0057799E" w:rsidRDefault="001D58CA" w:rsidP="00E42170">
      <w:pPr>
        <w:autoSpaceDE w:val="0"/>
        <w:autoSpaceDN w:val="0"/>
        <w:adjustRightInd w:val="0"/>
        <w:spacing w:after="0" w:line="240" w:lineRule="auto"/>
        <w:rPr>
          <w:rFonts w:ascii="Arial" w:hAnsi="Arial" w:cs="Arial"/>
          <w:bCs/>
          <w:iCs/>
          <w:noProof w:val="0"/>
        </w:rPr>
      </w:pPr>
    </w:p>
    <w:p w:rsidR="001D58CA" w:rsidRPr="00807F10" w:rsidRDefault="001D58CA" w:rsidP="001D58CA">
      <w:pPr>
        <w:autoSpaceDE w:val="0"/>
        <w:autoSpaceDN w:val="0"/>
        <w:adjustRightInd w:val="0"/>
        <w:spacing w:after="0" w:line="240" w:lineRule="auto"/>
        <w:jc w:val="both"/>
        <w:rPr>
          <w:rFonts w:ascii="Arial" w:eastAsia="Times New Roman" w:hAnsi="Arial" w:cs="Arial"/>
          <w:b/>
          <w:noProof w:val="0"/>
          <w:lang w:eastAsia="ro-RO"/>
        </w:rPr>
      </w:pPr>
      <w:r w:rsidRPr="00807F10">
        <w:rPr>
          <w:rFonts w:ascii="Arial" w:eastAsia="Times New Roman" w:hAnsi="Arial" w:cs="Arial"/>
          <w:b/>
          <w:noProof w:val="0"/>
          <w:lang w:eastAsia="ro-RO"/>
        </w:rPr>
        <w:t>Lucrari realizate:</w:t>
      </w:r>
    </w:p>
    <w:p w:rsidR="001D58CA" w:rsidRPr="00807F10" w:rsidRDefault="001D58CA" w:rsidP="001D58CA">
      <w:pPr>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numPr>
          <w:ilvl w:val="0"/>
          <w:numId w:val="61"/>
        </w:numPr>
        <w:autoSpaceDE w:val="0"/>
        <w:autoSpaceDN w:val="0"/>
        <w:adjustRightInd w:val="0"/>
        <w:spacing w:after="0" w:line="240" w:lineRule="auto"/>
        <w:jc w:val="both"/>
        <w:rPr>
          <w:rFonts w:ascii="Arial" w:eastAsia="Times New Roman" w:hAnsi="Arial" w:cs="Arial"/>
          <w:b/>
          <w:noProof w:val="0"/>
          <w:lang w:eastAsia="ro-RO"/>
        </w:rPr>
      </w:pPr>
      <w:r w:rsidRPr="00807F10">
        <w:rPr>
          <w:rFonts w:ascii="Arial" w:eastAsia="Times New Roman" w:hAnsi="Arial" w:cs="Arial"/>
          <w:b/>
          <w:noProof w:val="0"/>
          <w:lang w:eastAsia="ro-RO"/>
        </w:rPr>
        <w:t xml:space="preserve">APARARE MAL; AMENAJARE TEREN; DRUMURI SI PLATFORME; SISTEMATIZARE VERTICALA </w:t>
      </w:r>
    </w:p>
    <w:p w:rsidR="001D58CA" w:rsidRPr="00807F10" w:rsidRDefault="001D58CA" w:rsidP="001D58CA">
      <w:pPr>
        <w:widowControl w:val="0"/>
        <w:autoSpaceDE w:val="0"/>
        <w:autoSpaceDN w:val="0"/>
        <w:adjustRightInd w:val="0"/>
        <w:spacing w:after="0" w:line="240" w:lineRule="auto"/>
        <w:ind w:left="630"/>
        <w:jc w:val="both"/>
        <w:rPr>
          <w:rFonts w:ascii="Arial" w:eastAsia="Times New Roman" w:hAnsi="Arial" w:cs="Arial"/>
          <w:b/>
          <w:noProof w:val="0"/>
          <w:lang w:eastAsia="ro-RO"/>
        </w:rPr>
      </w:pPr>
    </w:p>
    <w:p w:rsidR="001D58CA" w:rsidRPr="00807F10" w:rsidRDefault="001D58CA" w:rsidP="001D58CA">
      <w:pPr>
        <w:numPr>
          <w:ilvl w:val="0"/>
          <w:numId w:val="62"/>
        </w:numPr>
        <w:autoSpaceDE w:val="0"/>
        <w:autoSpaceDN w:val="0"/>
        <w:adjustRightInd w:val="0"/>
        <w:spacing w:after="0" w:line="240" w:lineRule="auto"/>
        <w:jc w:val="both"/>
        <w:rPr>
          <w:rFonts w:ascii="Arial" w:eastAsia="Times New Roman" w:hAnsi="Arial" w:cs="Arial"/>
          <w:b/>
          <w:noProof w:val="0"/>
          <w:lang w:eastAsia="ro-RO"/>
        </w:rPr>
      </w:pPr>
      <w:r w:rsidRPr="00807F10">
        <w:rPr>
          <w:rFonts w:ascii="Arial" w:eastAsia="Times New Roman" w:hAnsi="Arial" w:cs="Arial"/>
          <w:b/>
          <w:noProof w:val="0"/>
          <w:lang w:eastAsia="ro-RO"/>
        </w:rPr>
        <w:t xml:space="preserve">REGULARIZAREA PĂRÂULUI PLEȘUVA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Pe amplasamentul staţiei de sortare deşeuri reciclabile şi tratare mecano-biologică simplă a deşeurilor biodegradabile (TMB) de la Malovăţ există o meandră a pârâului Pleşuva. Pentru ocuparea  întregii suprafeţe alocate realizării incintei  celor două obiective menţionate mai sus, s-a prevazut modificarea traseului pârâului, prin tăierea acestei meandre şi realizarea unui sector de albie nou, paralel cu incinta. Din punct de vedere hidrologic se poate menţiona faptul că zona este traversată de pârâul Pleșuva  a carei direcţie de curgere în zona amplasamentului este Nord Est – Sud Vest.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Devierea locală a pârâului Pleșuva va începe din punctul A de coordonate STEREO 70 x (est) = 319273,03, y (nord) = 358136,66 şi se va termina în punctul B de coordonate STEREO 70 X (est) = 319197,18, y (nord) = 358031,53. După depăşirea zonei aval a braţului ce urmează să se devieze, se va intra pe vechea albie prin racordarea lucrărilor de protecţie a malurilor la albia existentă. </w:t>
      </w:r>
    </w:p>
    <w:p w:rsidR="001D58CA" w:rsidRPr="00807F10" w:rsidRDefault="001D58CA" w:rsidP="001D58CA">
      <w:pPr>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Lungimea sectorului deviat este de cca. 138,00 m. Sectorul de pârâu pe care se propune devierea locală are secţiunea de formă trapezoidală, cu lăţimea la fund de 4,00 m, pante taluze 1:2 pe ambele maluri. Ambele taluze sunti protejate împotriva eroziunii prin înierbare.  În zona de început a devierii, precum şi la revenirea în traseul iniţial al pârâului Pleşuva s-a realizat câte un prag de fund, realizat din gabioane, pe toată lăţimea albiei, cu dimensiunile 1,0 x 1,0 x1,0 m. Pragurile s-au realizat îngropat şi vor fi încastrate în maluri. Aval de fiecare prag, în săpătură, s-realizat o umplutură din piatră  brută de 51-100 kg/ buc.     </w:t>
      </w:r>
    </w:p>
    <w:p w:rsidR="001D58CA" w:rsidRPr="00807F10" w:rsidRDefault="001D58CA" w:rsidP="001D58CA">
      <w:pPr>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Amonte şi aval de fiecare prag s-a realizat o protecţie de mal împotriva eroziunii, cu diferite lungimi pe ambele maluri.  Soluţia constructivă prevăzută pentru realizare apărărilor de mal constă din gabioane cu dimensiunile 1,0 x 2,0 x 1,0 m pozate conform plan de situaţie pe ambele maluri ale pârâului.  Aceste gabioane au fost aşezate pe o saltea din gabioane,  care are dimensiunile de 2,0 x 6,0 x 0,3 m pe zonele unde există protecţia cu gabioane pe ambele maluri şi de 2,0 x 4,0 x 0,3 m pe zonele unde protecţia de gabioane este pe un singur mal. </w:t>
      </w:r>
    </w:p>
    <w:p w:rsidR="001D58CA" w:rsidRDefault="001D58CA" w:rsidP="001D58CA">
      <w:pPr>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Apărarea de mal s-a realizat pe o inălţime de 3,0 m. Gabioanele şi saltelele din gabioane au fost aşezate pe un filtru realizat din material geotextil interţesut din fibre virgine din polipropilenă, cu greutatea de 300 gr/mp. Geotextilul s-a pozat şi în spatele gabioanelor, după care s-a trecut la umplutura din material local, executată în spatele gabioanelor.</w:t>
      </w:r>
    </w:p>
    <w:p w:rsidR="00051A7A" w:rsidRPr="00807F10" w:rsidRDefault="00051A7A" w:rsidP="001D58CA">
      <w:pPr>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numPr>
          <w:ilvl w:val="0"/>
          <w:numId w:val="62"/>
        </w:numPr>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b/>
          <w:noProof w:val="0"/>
          <w:lang w:eastAsia="ro-RO"/>
        </w:rPr>
        <w:lastRenderedPageBreak/>
        <w:t>LUCRĂRI DE APĂRARE ÎMPOTRIVA INUNDAŢIILOR</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 Amplasamentul pentru cele două obiective se află în zona inundabilă a pârâului Pleşuva. Pentru a asigura protecţia incintei staţiei de sortare şi TMB s-a realizat un dig de apărare împotriva inundaţiilor începând de la terasamentul Drumului Naţional 67, în lungul drumului de acces la incintă şi în lungul pârâului Pleşuva, până în dreptul cotei 100,5 mdMN a umpluturii.  Cota coronamentului digului de protecţie împotriva inundaţiilor a fost stabilită pe baza unui studiu de inundabilitate elaborat de ISPH, care a avut ca date de intrare valoarea debitelor maxime cu diverse probabilități de depășire comunicate de INHGA. Digul de apărare din zona incintei va avea secţiunea transversală diferită faţă de digul de apărare dintre Drumul Naţional 67 şi incintă. Digul de apărare împotriva inundaţiilor s-a realizat cu material excavat dintr-o carieră stabilită de antreprenor, pe toată lungimea sectorului de pârâu, adiacent incintei staţiei de sortare deșeuri reciclabile și tratare mecano-biologică, la limita de proprietate a acesteia. Piciorul exterior al digului s-a pozat la o distanţă de minim 7 m de malul apei. Digul a fost prelungit pe latura dinspre ferma agricola până în dreptul cotei 100,5 mdMN a umpluturii. Înălţimea digului este variabilă de la 1,0 m la 4,5 m, funcţie de nivelul apei corespunzător debitului cu asigurarea de depășire de  2% la care se adaugă o gardă de minim 0,50 m. Taluzul exterior al digului are panta de 1:1, lăţimea la coronament este de 3,0 m, iar taluzul interior existent pe zonele unde cota de amenajare a incintei staţiei de sortare şi TMB este sub cota de apărare împotriva inundaţiilor  are de asemenea panta de 1:1. Pe latura dinspre ferma agricolă s-a prevăzut, peste cota de amenajare a incintei, realizarea unui dig nearmat, cu înălţimea de 0,6 m, pante taluz 1:2 şi lăţimea la coronament de 1m. Taluzurile digului s-au înierbat. </w:t>
      </w:r>
    </w:p>
    <w:p w:rsidR="001D58CA" w:rsidRPr="00807F10" w:rsidRDefault="001D58CA" w:rsidP="001D58CA">
      <w:pPr>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Taluzul exterior al digului a fost impermeabilizat cu un material geosintetic, acoperit cu un strat de protecţie din pământ de 0,5 m grosime. Pentru protecţia taluzului exterior împotriva eroziunii apei de ploaie s-a pozat o saltea antierozionale, care se acoperă cu un strat de pământ însămânţat, în grosime de 5-7 cm.  Taluzul interior al digului s-a armat cu acelaşi tip de geogrilă, peste care se prevede un strat de pământ de 0,25 m grosime. Pentru protecţia taluzului interior la apa de ploaie s-a prevazut aşternerea unei saltele antierozionale, care s-a acoperit cu un strat de pământ însămânţat, în grosime de 5-7 cm.  Digul de apărare împotriva inundaţiilor în lungul drumului de acces la incinta staţiei de sortare şi TMB, până în terasamentul DN 67 va avea o secţiune trapezoidală, cu pante taluz 1:1 şi lăţimea la coronament de 7,0 m. Soluţia de realizare a digului în zona drumului de acces este aceeaşi cu cea de la digul de apărare împotriva inundaţiilor în lungul pârâului Pleşuva, respectiv armarea cu geogrilă, în straturi de 0,5 m grosime. S-au respectat aceleaşi recomandări legate de cota de amenajare a amprizei digului şi finalizarea umpluturilor din corpul digului până la cota la care se va executa infrastructura drumului de acces la incinta staţiei de sortare şi staţiei TMB. </w:t>
      </w:r>
    </w:p>
    <w:p w:rsidR="001D58CA" w:rsidRPr="00807F10" w:rsidRDefault="001D58CA" w:rsidP="001D58CA">
      <w:pPr>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b/>
          <w:noProof w:val="0"/>
          <w:lang w:eastAsia="ro-RO"/>
        </w:rPr>
      </w:pPr>
      <w:r w:rsidRPr="00807F10">
        <w:rPr>
          <w:rFonts w:ascii="Arial" w:eastAsia="Times New Roman" w:hAnsi="Arial" w:cs="Arial"/>
          <w:b/>
          <w:noProof w:val="0"/>
          <w:lang w:eastAsia="ro-RO"/>
        </w:rPr>
        <w:t xml:space="preserve">3. AMENAJAREA TERENULUI IN INCINTA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In scopul asigurarii cotelor dictate de procesul tehnologic si de asigurarea drenajului de suprafata a incintei, s-a realizat amenajarea terenului prin umplutura.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Cotele terenului amenajat sunt variabile, pornind de la 104,00 mdMN la intrarea in incinta si finalizand la cota 100,00 mdMN la extermitatea vestica a incintei, unde umpluturile se racordeaza la cotele coronamentului digului de aparare impotriva </w:t>
      </w:r>
      <w:r w:rsidRPr="00807F10">
        <w:rPr>
          <w:rFonts w:ascii="Arial" w:eastAsia="Times New Roman" w:hAnsi="Arial" w:cs="Arial"/>
          <w:noProof w:val="0"/>
          <w:lang w:eastAsia="ro-RO"/>
        </w:rPr>
        <w:lastRenderedPageBreak/>
        <w:t xml:space="preserve">inundatiilor.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Pe latura nordica a incintei, umplutura de pamant necesara pentru amenajarea terenului s-a racordat la cotele terenului existent printr-un taluz cu panta de 1:1, care se va inchide la limita gardului.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Pe latura sudica, umplutura de pamant s-a inchis in taluzul interior al digului de aparare, adiacent paraului Plesuva. Pe latura dinspre fermă amenajarea incintei s-a realizat cu o pantă de 1:2 iar taluzul s-a înierbat. </w:t>
      </w:r>
    </w:p>
    <w:p w:rsidR="00261108" w:rsidRDefault="00261108"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261108" w:rsidRDefault="001D58CA" w:rsidP="001D58CA">
      <w:pPr>
        <w:widowControl w:val="0"/>
        <w:autoSpaceDE w:val="0"/>
        <w:autoSpaceDN w:val="0"/>
        <w:adjustRightInd w:val="0"/>
        <w:spacing w:after="0" w:line="240" w:lineRule="auto"/>
        <w:jc w:val="both"/>
        <w:rPr>
          <w:rFonts w:ascii="Arial" w:eastAsia="Times New Roman" w:hAnsi="Arial" w:cs="Arial"/>
          <w:b/>
          <w:noProof w:val="0"/>
          <w:lang w:eastAsia="ro-RO"/>
        </w:rPr>
      </w:pPr>
      <w:r w:rsidRPr="00261108">
        <w:rPr>
          <w:rFonts w:ascii="Arial" w:eastAsia="Times New Roman" w:hAnsi="Arial" w:cs="Arial"/>
          <w:b/>
          <w:noProof w:val="0"/>
          <w:lang w:eastAsia="ro-RO"/>
        </w:rPr>
        <w:t xml:space="preserve"> B. ARHITECTURA</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Lucrările de arhitectură se referă la cele șase clădiri și un container, respectiv: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 hală de sortare,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 şopron stocare baloţi,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 hala pretratare-mecanicǎ,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 cabinǎ pentru celule compostare – tratare biologicǎ,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 celule compostare – 12 celule,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șopron maturare,</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 clădirea administrativă şi cabinǎ poartǎ,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 - containere tratare apa.</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Hala de sortare este o construcţie tip hală, ce se desfăşoară pe parter, având structura metalică și închideri perimetrale din panouri de tablǎ cutatǎ, cu dimensiunile în plan de 77,80 x 29,00 m şi înălţimea la coamă de 11,80 m. Ca şi funcţiuni clǎdirea adǎposteşte staţia de sortare deşeuri,  vestiarele tip filtru separate pe sexe şi sala de odihnǎ şi luat masa. Aria construitǎ /desfasuratǎ  = 2 253,30 mp.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Şopron stocare baloți este o construcţie tip şopron, ce se desfăşoară pe parter, având structura metalică, cu dimensiunile în plan de 28,50 x 14,43 m şi înălţimea la coamă de 7,16 m. Aria construitǎ /desfasuratǎ  = 392,00 mp.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Hală pretratare-mecanicǎ este o construcţie tip hală, ce se desfăşoară pe parter, având structura metalică și închideri perimetrale din panouri de tablǎ cutatǎ, cu dimensiunile în plan de 65,45 x 24,90 m şi înălţimea la coamă de 11,15 m. Clǎdirea adǎposteşte staţia de descǎrcare deşeuri precum şi staţia de tratare mecanică. Aria construitǎ /desfasuratǎ  = 1 457,40 mp.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Cabinǎ tehnicǎ celule compostare – Tratare biologicǎ este o construcție având structura metalică și închideri perimetrale din panouri tip sandwich, cu dimensiunile în plan de 5,95 x 3,95 m şi înălţimea la coamă de 3,76 m. Clǎdirea adǎposteşte tablourile electrice aferente celulelor de compostare ale trǎtarii biologice. Aria construitǎ /desfasuratǎ  = 23,50 mp.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Şopron maturare este o construcţie tip şopron, ce se desfăşoară pe parter, având structura metalică, cu dimensiunile în plan de 91,60 x 27,60 m şi înălţimea la coamă de 9,10 m. Aria construitǎ /desfasuratǎ  = 2 448,90 mp.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Clădirea administrativă şi cabinǎ poartǎ este o construcţie parter, realizată pe structură din beton armat și închideri perimetrale din zidărie termoizolatǎ, cu </w:t>
      </w:r>
      <w:r w:rsidRPr="00807F10">
        <w:rPr>
          <w:rFonts w:ascii="Arial" w:eastAsia="Times New Roman" w:hAnsi="Arial" w:cs="Arial"/>
          <w:noProof w:val="0"/>
          <w:lang w:eastAsia="ro-RO"/>
        </w:rPr>
        <w:lastRenderedPageBreak/>
        <w:t xml:space="preserve">dimensiunile în plan 11,30 x 6,30 m şi înălţimea maximă de 3,25 m. Clǎdirea adǎposteşte cabina poartǎ, birourile, camera de comandǎ și control cȃntar, laboratorul și grupurile sanitare. Aria construitǎ /desfasuratǎ  = 71,20 mp.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Container montaj Instalație de dezinfecție cu Hipoclorit de sodiu 5,25 % este o construcție tip container metalic, mono-compartimentat, ce va cuprinde și tabloul electric pentru gospodăria de apă avȃnd urmǎtoarele dimensiuni: lungime 3500 mm, lațime 2500 mm, înălțime 2400 mm.</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BIOFILTRU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 xml:space="preserve">Biofiltru este compus din cuva propriuzisa a biofiltrului ,cu dimensiunile in plan 6.00 x 20.00 m,si o camera tehnica cu dimensiunile 6.00 x 2.00 m.Intreaga structura este realizata din beton armat.In interiorul cuvei sunt prevazute gratare ,realizate din beton armat prefabricat. </w:t>
      </w:r>
    </w:p>
    <w:p w:rsidR="001D58CA" w:rsidRPr="00807F10" w:rsidRDefault="001D58CA" w:rsidP="001D58CA">
      <w:pPr>
        <w:widowControl w:val="0"/>
        <w:autoSpaceDE w:val="0"/>
        <w:autoSpaceDN w:val="0"/>
        <w:adjustRightInd w:val="0"/>
        <w:spacing w:after="0" w:line="240" w:lineRule="auto"/>
        <w:jc w:val="both"/>
        <w:rPr>
          <w:rFonts w:ascii="Arial" w:eastAsia="Times New Roman" w:hAnsi="Arial" w:cs="Arial"/>
          <w:noProof w:val="0"/>
          <w:lang w:eastAsia="ro-RO"/>
        </w:rPr>
      </w:pPr>
      <w:r w:rsidRPr="00807F10">
        <w:rPr>
          <w:rFonts w:ascii="Arial" w:eastAsia="Times New Roman" w:hAnsi="Arial" w:cs="Arial"/>
          <w:noProof w:val="0"/>
          <w:lang w:eastAsia="ro-RO"/>
        </w:rPr>
        <w:t>Radierul biofiltrului are grosimea de 35 cm.</w:t>
      </w:r>
    </w:p>
    <w:p w:rsidR="001D58CA" w:rsidRDefault="001D58CA" w:rsidP="00C94D95">
      <w:pPr>
        <w:autoSpaceDE w:val="0"/>
        <w:autoSpaceDN w:val="0"/>
        <w:adjustRightInd w:val="0"/>
        <w:spacing w:after="0"/>
        <w:jc w:val="both"/>
        <w:rPr>
          <w:rFonts w:ascii="Arial" w:hAnsi="Arial" w:cs="Arial"/>
          <w:b/>
          <w:bCs/>
          <w:i/>
          <w:iCs/>
          <w:noProof w:val="0"/>
        </w:rPr>
      </w:pPr>
    </w:p>
    <w:p w:rsidR="00261108" w:rsidRPr="009A62A7" w:rsidRDefault="00261108" w:rsidP="00C94D95">
      <w:pPr>
        <w:autoSpaceDE w:val="0"/>
        <w:autoSpaceDN w:val="0"/>
        <w:adjustRightInd w:val="0"/>
        <w:spacing w:after="0"/>
        <w:jc w:val="both"/>
        <w:rPr>
          <w:rFonts w:ascii="Arial" w:hAnsi="Arial" w:cs="Arial"/>
          <w:b/>
          <w:bCs/>
          <w:i/>
          <w:iCs/>
          <w:noProof w:val="0"/>
        </w:rPr>
      </w:pPr>
    </w:p>
    <w:p w:rsidR="004462AE" w:rsidRPr="009A62A7" w:rsidRDefault="004462AE" w:rsidP="00576157">
      <w:pPr>
        <w:pStyle w:val="Listparagraf"/>
        <w:numPr>
          <w:ilvl w:val="0"/>
          <w:numId w:val="7"/>
        </w:numPr>
        <w:shd w:val="clear" w:color="auto" w:fill="E5B8B7"/>
        <w:autoSpaceDE w:val="0"/>
        <w:autoSpaceDN w:val="0"/>
        <w:adjustRightInd w:val="0"/>
        <w:spacing w:after="0" w:line="240" w:lineRule="auto"/>
        <w:jc w:val="center"/>
        <w:rPr>
          <w:rFonts w:ascii="Arial" w:hAnsi="Arial" w:cs="Arial"/>
          <w:b/>
          <w:bCs/>
          <w:noProof w:val="0"/>
          <w:color w:val="000000"/>
          <w:sz w:val="28"/>
          <w:szCs w:val="28"/>
        </w:rPr>
      </w:pPr>
      <w:r w:rsidRPr="009A62A7">
        <w:rPr>
          <w:rFonts w:ascii="Arial" w:hAnsi="Arial" w:cs="Arial"/>
          <w:b/>
          <w:bCs/>
          <w:noProof w:val="0"/>
          <w:color w:val="000000"/>
          <w:sz w:val="28"/>
          <w:szCs w:val="28"/>
        </w:rPr>
        <w:t>ISTORICUL TERENULUI</w:t>
      </w:r>
    </w:p>
    <w:p w:rsidR="004462AE" w:rsidRPr="009A62A7" w:rsidRDefault="004462AE" w:rsidP="004462AE">
      <w:pPr>
        <w:autoSpaceDE w:val="0"/>
        <w:autoSpaceDN w:val="0"/>
        <w:adjustRightInd w:val="0"/>
        <w:spacing w:after="0" w:line="240" w:lineRule="auto"/>
        <w:rPr>
          <w:rFonts w:asciiTheme="minorHAnsi" w:hAnsiTheme="minorHAnsi" w:cstheme="minorHAnsi"/>
          <w:b/>
          <w:bCs/>
          <w:i/>
          <w:iCs/>
          <w:noProof w:val="0"/>
          <w:color w:val="000000"/>
        </w:rPr>
      </w:pPr>
    </w:p>
    <w:p w:rsidR="004462AE" w:rsidRPr="00B44B86" w:rsidRDefault="004462AE" w:rsidP="00B44B86">
      <w:pPr>
        <w:pStyle w:val="Listparagraf"/>
        <w:numPr>
          <w:ilvl w:val="1"/>
          <w:numId w:val="8"/>
        </w:numPr>
        <w:autoSpaceDE w:val="0"/>
        <w:autoSpaceDN w:val="0"/>
        <w:adjustRightInd w:val="0"/>
        <w:spacing w:after="0" w:line="240" w:lineRule="auto"/>
        <w:jc w:val="both"/>
        <w:rPr>
          <w:rFonts w:ascii="Arial" w:hAnsi="Arial" w:cs="Arial"/>
          <w:b/>
          <w:bCs/>
          <w:i/>
          <w:iCs/>
          <w:noProof w:val="0"/>
          <w:sz w:val="24"/>
          <w:szCs w:val="24"/>
        </w:rPr>
      </w:pPr>
      <w:r w:rsidRPr="00B44B86">
        <w:rPr>
          <w:rFonts w:ascii="Arial" w:hAnsi="Arial" w:cs="Arial"/>
          <w:b/>
          <w:bCs/>
          <w:i/>
          <w:iCs/>
          <w:noProof w:val="0"/>
          <w:sz w:val="24"/>
          <w:szCs w:val="24"/>
        </w:rPr>
        <w:t>FOLOSINTE  ANTERIOARE  ALE  TERENULUI</w:t>
      </w:r>
      <w:r w:rsidRPr="00B44B86">
        <w:rPr>
          <w:rFonts w:ascii="Arial" w:hAnsi="Arial" w:cs="Arial"/>
          <w:b/>
          <w:i/>
          <w:sz w:val="24"/>
          <w:szCs w:val="24"/>
        </w:rPr>
        <w:t xml:space="preserve">SI  ALE  ZONELOR  DIN VECINATATE </w:t>
      </w:r>
    </w:p>
    <w:p w:rsidR="004462AE" w:rsidRPr="00B44B86" w:rsidRDefault="004462AE" w:rsidP="00B44B86">
      <w:pPr>
        <w:autoSpaceDE w:val="0"/>
        <w:autoSpaceDN w:val="0"/>
        <w:adjustRightInd w:val="0"/>
        <w:spacing w:after="0" w:line="240" w:lineRule="auto"/>
        <w:jc w:val="both"/>
        <w:rPr>
          <w:rFonts w:ascii="Arial" w:hAnsi="Arial" w:cs="Arial"/>
          <w:b/>
          <w:i/>
          <w:noProof w:val="0"/>
        </w:rPr>
      </w:pPr>
    </w:p>
    <w:p w:rsidR="00C94D95" w:rsidRPr="00B44B86" w:rsidRDefault="00576157" w:rsidP="00B44B86">
      <w:pPr>
        <w:pStyle w:val="Frspaiere"/>
        <w:ind w:left="90" w:firstLine="720"/>
        <w:rPr>
          <w:rFonts w:ascii="Arial" w:hAnsi="Arial" w:cs="Arial"/>
          <w:sz w:val="24"/>
          <w:szCs w:val="24"/>
        </w:rPr>
      </w:pPr>
      <w:r w:rsidRPr="00B44B86">
        <w:rPr>
          <w:rStyle w:val="FontStyle88"/>
          <w:rFonts w:ascii="Arial" w:hAnsi="Arial" w:cs="Arial"/>
          <w:sz w:val="24"/>
          <w:szCs w:val="24"/>
          <w:lang w:val="ro-RO"/>
        </w:rPr>
        <w:t xml:space="preserve">Amplasamentul se afla </w:t>
      </w:r>
      <w:r w:rsidR="00D67263" w:rsidRPr="00B44B86">
        <w:rPr>
          <w:rStyle w:val="FontStyle88"/>
          <w:rFonts w:ascii="Arial" w:hAnsi="Arial" w:cs="Arial"/>
          <w:sz w:val="24"/>
          <w:szCs w:val="24"/>
          <w:lang w:val="ro-RO"/>
        </w:rPr>
        <w:t xml:space="preserve">in vecinatatea fostei unitati </w:t>
      </w:r>
      <w:r w:rsidR="00FE0BA6" w:rsidRPr="00B44B86">
        <w:rPr>
          <w:rStyle w:val="FontStyle88"/>
          <w:rFonts w:ascii="Arial" w:hAnsi="Arial" w:cs="Arial"/>
          <w:sz w:val="24"/>
          <w:szCs w:val="24"/>
          <w:lang w:val="ro-RO"/>
        </w:rPr>
        <w:t xml:space="preserve">de crestere a puilor- </w:t>
      </w:r>
      <w:r w:rsidR="00D67263" w:rsidRPr="00B44B86">
        <w:rPr>
          <w:rStyle w:val="FontStyle88"/>
          <w:rFonts w:ascii="Arial" w:hAnsi="Arial" w:cs="Arial"/>
          <w:sz w:val="24"/>
          <w:szCs w:val="24"/>
          <w:lang w:val="ro-RO"/>
        </w:rPr>
        <w:t xml:space="preserve">Avicola </w:t>
      </w:r>
    </w:p>
    <w:p w:rsidR="00612E36" w:rsidRPr="00B44B86" w:rsidRDefault="00D67263" w:rsidP="00B44B86">
      <w:pPr>
        <w:pStyle w:val="Frspaiere"/>
        <w:rPr>
          <w:rFonts w:ascii="Arial" w:hAnsi="Arial" w:cs="Arial"/>
          <w:sz w:val="24"/>
          <w:szCs w:val="24"/>
          <w:lang w:val="ro-RO"/>
        </w:rPr>
      </w:pPr>
      <w:r w:rsidRPr="00B44B86">
        <w:rPr>
          <w:rFonts w:ascii="Arial" w:hAnsi="Arial" w:cs="Arial"/>
          <w:sz w:val="24"/>
          <w:szCs w:val="24"/>
          <w:lang w:val="ro-RO"/>
        </w:rPr>
        <w:t>Suprafaţă de 34 855 mp a rezultat din comasarea suprafeţelor cu fostele nr. cadastrale 50075 (24945 mp în intravilanul localităţii Malovăţ ) şi 50271(9910 mp în extravilanul localităţii Malovăţ ).</w:t>
      </w:r>
    </w:p>
    <w:p w:rsidR="00D67263" w:rsidRPr="00B44B86" w:rsidRDefault="00D67263" w:rsidP="00B44B86">
      <w:pPr>
        <w:pStyle w:val="Frspaiere"/>
        <w:rPr>
          <w:rFonts w:ascii="Arial" w:hAnsi="Arial" w:cs="Arial"/>
          <w:sz w:val="24"/>
          <w:szCs w:val="24"/>
          <w:lang w:val="ro-RO"/>
        </w:rPr>
      </w:pPr>
      <w:r w:rsidRPr="00B44B86">
        <w:rPr>
          <w:rFonts w:ascii="Arial" w:hAnsi="Arial" w:cs="Arial"/>
          <w:sz w:val="24"/>
          <w:szCs w:val="24"/>
          <w:lang w:val="ro-RO"/>
        </w:rPr>
        <w:tab/>
        <w:t>In vecinatea amplasa</w:t>
      </w:r>
      <w:r w:rsidR="00E16B30" w:rsidRPr="00B44B86">
        <w:rPr>
          <w:rFonts w:ascii="Arial" w:hAnsi="Arial" w:cs="Arial"/>
          <w:sz w:val="24"/>
          <w:szCs w:val="24"/>
          <w:lang w:val="ro-RO"/>
        </w:rPr>
        <w:t>me</w:t>
      </w:r>
      <w:r w:rsidRPr="00B44B86">
        <w:rPr>
          <w:rFonts w:ascii="Arial" w:hAnsi="Arial" w:cs="Arial"/>
          <w:sz w:val="24"/>
          <w:szCs w:val="24"/>
          <w:lang w:val="ro-RO"/>
        </w:rPr>
        <w:t xml:space="preserve">ntului se afla localitatea Malovat si Combinatul Chimic pentru producerea apei grele apartinand RAAN Suc. ROMAG </w:t>
      </w:r>
      <w:r w:rsidR="00E16B30" w:rsidRPr="00B44B86">
        <w:rPr>
          <w:rFonts w:ascii="Arial" w:hAnsi="Arial" w:cs="Arial"/>
          <w:sz w:val="24"/>
          <w:szCs w:val="24"/>
          <w:lang w:val="ro-RO"/>
        </w:rPr>
        <w:t>PROD, care in prezent nu mai functioneaza</w:t>
      </w:r>
      <w:r w:rsidR="00B44B86">
        <w:rPr>
          <w:rFonts w:ascii="Arial" w:hAnsi="Arial" w:cs="Arial"/>
          <w:sz w:val="24"/>
          <w:szCs w:val="24"/>
          <w:lang w:val="ro-RO"/>
        </w:rPr>
        <w:t>.</w:t>
      </w:r>
    </w:p>
    <w:p w:rsidR="00D67263" w:rsidRPr="00B44B86" w:rsidRDefault="00D67263" w:rsidP="00B44B86">
      <w:pPr>
        <w:pStyle w:val="Frspaiere"/>
        <w:rPr>
          <w:rFonts w:ascii="Arial" w:hAnsi="Arial" w:cs="Arial"/>
          <w:sz w:val="24"/>
          <w:szCs w:val="24"/>
          <w:lang w:val="ro-RO"/>
        </w:rPr>
      </w:pPr>
    </w:p>
    <w:p w:rsidR="004462AE" w:rsidRPr="00B44B86" w:rsidRDefault="004462AE" w:rsidP="00B44B86">
      <w:pPr>
        <w:pStyle w:val="Listparagraf"/>
        <w:numPr>
          <w:ilvl w:val="0"/>
          <w:numId w:val="7"/>
        </w:numPr>
        <w:shd w:val="clear" w:color="auto" w:fill="E5B8B7"/>
        <w:autoSpaceDE w:val="0"/>
        <w:autoSpaceDN w:val="0"/>
        <w:adjustRightInd w:val="0"/>
        <w:spacing w:after="0" w:line="240" w:lineRule="auto"/>
        <w:jc w:val="both"/>
        <w:rPr>
          <w:rFonts w:ascii="Arial" w:hAnsi="Arial" w:cs="Arial"/>
          <w:b/>
          <w:bCs/>
          <w:noProof w:val="0"/>
          <w:color w:val="000000"/>
          <w:sz w:val="24"/>
          <w:szCs w:val="24"/>
        </w:rPr>
      </w:pPr>
      <w:r w:rsidRPr="00B44B86">
        <w:rPr>
          <w:rFonts w:ascii="Arial" w:hAnsi="Arial" w:cs="Arial"/>
          <w:b/>
          <w:bCs/>
          <w:noProof w:val="0"/>
          <w:color w:val="000000"/>
          <w:sz w:val="24"/>
          <w:szCs w:val="24"/>
        </w:rPr>
        <w:t>RECUNOASTEREA TERENULUI</w:t>
      </w:r>
    </w:p>
    <w:p w:rsidR="004462AE" w:rsidRPr="00B44B86" w:rsidRDefault="004462AE" w:rsidP="00B44B86">
      <w:pPr>
        <w:autoSpaceDE w:val="0"/>
        <w:autoSpaceDN w:val="0"/>
        <w:adjustRightInd w:val="0"/>
        <w:spacing w:after="0" w:line="240" w:lineRule="auto"/>
        <w:jc w:val="both"/>
        <w:rPr>
          <w:rFonts w:ascii="Arial" w:hAnsi="Arial" w:cs="Arial"/>
          <w:b/>
          <w:bCs/>
          <w:i/>
          <w:iCs/>
          <w:noProof w:val="0"/>
          <w:color w:val="000000"/>
        </w:rPr>
      </w:pPr>
    </w:p>
    <w:p w:rsidR="004462AE" w:rsidRPr="00B44B86" w:rsidRDefault="004462AE" w:rsidP="00B44B86">
      <w:pPr>
        <w:pStyle w:val="Listparagraf"/>
        <w:autoSpaceDE w:val="0"/>
        <w:autoSpaceDN w:val="0"/>
        <w:adjustRightInd w:val="0"/>
        <w:spacing w:after="0" w:line="240" w:lineRule="auto"/>
        <w:ind w:left="450"/>
        <w:jc w:val="both"/>
        <w:rPr>
          <w:rFonts w:ascii="Arial" w:hAnsi="Arial" w:cs="Arial"/>
          <w:b/>
          <w:bCs/>
          <w:i/>
          <w:iCs/>
          <w:noProof w:val="0"/>
          <w:color w:val="000000"/>
          <w:sz w:val="24"/>
          <w:szCs w:val="24"/>
        </w:rPr>
      </w:pPr>
    </w:p>
    <w:p w:rsidR="004462AE" w:rsidRPr="00B44B86" w:rsidRDefault="007444C7" w:rsidP="00B44B86">
      <w:pPr>
        <w:autoSpaceDE w:val="0"/>
        <w:autoSpaceDN w:val="0"/>
        <w:adjustRightInd w:val="0"/>
        <w:spacing w:after="0" w:line="240" w:lineRule="auto"/>
        <w:jc w:val="both"/>
        <w:rPr>
          <w:rFonts w:ascii="Arial" w:hAnsi="Arial" w:cs="Arial"/>
          <w:b/>
          <w:bCs/>
          <w:i/>
          <w:iCs/>
          <w:noProof w:val="0"/>
        </w:rPr>
      </w:pPr>
      <w:r w:rsidRPr="00B44B86">
        <w:rPr>
          <w:rFonts w:ascii="Arial" w:hAnsi="Arial" w:cs="Arial"/>
          <w:b/>
          <w:bCs/>
          <w:i/>
          <w:iCs/>
          <w:noProof w:val="0"/>
        </w:rPr>
        <w:t xml:space="preserve">4.1. </w:t>
      </w:r>
      <w:r w:rsidR="004462AE" w:rsidRPr="00B44B86">
        <w:rPr>
          <w:rFonts w:ascii="Arial" w:hAnsi="Arial" w:cs="Arial"/>
          <w:b/>
          <w:bCs/>
          <w:i/>
          <w:iCs/>
          <w:noProof w:val="0"/>
        </w:rPr>
        <w:t>SURSE   POTENTIALE   DE   CONTAMINARE     A   AMPLASAMENTULUI</w:t>
      </w:r>
    </w:p>
    <w:p w:rsidR="004462AE" w:rsidRPr="00B44B86" w:rsidRDefault="004462AE" w:rsidP="00B44B86">
      <w:pPr>
        <w:autoSpaceDE w:val="0"/>
        <w:autoSpaceDN w:val="0"/>
        <w:adjustRightInd w:val="0"/>
        <w:spacing w:after="0" w:line="240" w:lineRule="auto"/>
        <w:jc w:val="both"/>
        <w:rPr>
          <w:rFonts w:ascii="Arial" w:hAnsi="Arial" w:cs="Arial"/>
          <w:noProof w:val="0"/>
          <w:color w:val="000000"/>
        </w:rPr>
      </w:pPr>
    </w:p>
    <w:p w:rsidR="004462AE" w:rsidRPr="00B44B86" w:rsidRDefault="004462AE" w:rsidP="00B44B86">
      <w:pPr>
        <w:pStyle w:val="Style23"/>
        <w:widowControl/>
        <w:ind w:firstLine="720"/>
        <w:jc w:val="both"/>
        <w:rPr>
          <w:rStyle w:val="FontStyle88"/>
          <w:rFonts w:ascii="Arial" w:hAnsi="Arial" w:cs="Arial"/>
          <w:sz w:val="24"/>
          <w:szCs w:val="24"/>
        </w:rPr>
      </w:pPr>
      <w:r w:rsidRPr="00B44B86">
        <w:rPr>
          <w:rStyle w:val="FontStyle88"/>
          <w:rFonts w:ascii="Arial" w:hAnsi="Arial" w:cs="Arial"/>
          <w:sz w:val="24"/>
          <w:szCs w:val="24"/>
        </w:rPr>
        <w:t xml:space="preserve">Sursele </w:t>
      </w:r>
      <w:r w:rsidR="006F4228" w:rsidRPr="00B44B86">
        <w:rPr>
          <w:rStyle w:val="FontStyle88"/>
          <w:rFonts w:ascii="Arial" w:hAnsi="Arial" w:cs="Arial"/>
          <w:sz w:val="24"/>
          <w:szCs w:val="24"/>
        </w:rPr>
        <w:t xml:space="preserve">generale </w:t>
      </w:r>
      <w:r w:rsidRPr="00B44B86">
        <w:rPr>
          <w:rStyle w:val="FontStyle88"/>
          <w:rFonts w:ascii="Arial" w:hAnsi="Arial" w:cs="Arial"/>
          <w:sz w:val="24"/>
          <w:szCs w:val="24"/>
        </w:rPr>
        <w:t>potenti</w:t>
      </w:r>
      <w:r w:rsidR="009E52DC" w:rsidRPr="00B44B86">
        <w:rPr>
          <w:rStyle w:val="FontStyle88"/>
          <w:rFonts w:ascii="Arial" w:hAnsi="Arial" w:cs="Arial"/>
          <w:sz w:val="24"/>
          <w:szCs w:val="24"/>
        </w:rPr>
        <w:t xml:space="preserve">ale de contaminare a terenului  </w:t>
      </w:r>
      <w:r w:rsidRPr="00B44B86">
        <w:rPr>
          <w:rStyle w:val="FontStyle88"/>
          <w:rFonts w:ascii="Arial" w:hAnsi="Arial" w:cs="Arial"/>
          <w:sz w:val="24"/>
          <w:szCs w:val="24"/>
        </w:rPr>
        <w:t xml:space="preserve">au fost evidentiate cu ocazia evaluarii amplasamentului </w:t>
      </w:r>
      <w:r w:rsidR="009E52DC" w:rsidRPr="00B44B86">
        <w:rPr>
          <w:rStyle w:val="FontStyle88"/>
          <w:rFonts w:ascii="Arial" w:hAnsi="Arial" w:cs="Arial"/>
          <w:sz w:val="24"/>
          <w:szCs w:val="24"/>
        </w:rPr>
        <w:t xml:space="preserve">si </w:t>
      </w:r>
      <w:r w:rsidRPr="00B44B86">
        <w:rPr>
          <w:rStyle w:val="FontStyle88"/>
          <w:rFonts w:ascii="Arial" w:hAnsi="Arial" w:cs="Arial"/>
          <w:sz w:val="24"/>
          <w:szCs w:val="24"/>
        </w:rPr>
        <w:t>constau in:</w:t>
      </w:r>
    </w:p>
    <w:p w:rsidR="007444C7" w:rsidRPr="00B44B86" w:rsidRDefault="004462AE" w:rsidP="00B44B86">
      <w:pPr>
        <w:pStyle w:val="Style49"/>
        <w:widowControl/>
        <w:jc w:val="both"/>
        <w:rPr>
          <w:rStyle w:val="FontStyle88"/>
          <w:rFonts w:ascii="Arial" w:hAnsi="Arial" w:cs="Arial"/>
          <w:sz w:val="24"/>
          <w:szCs w:val="24"/>
        </w:rPr>
      </w:pPr>
      <w:r w:rsidRPr="00B44B86">
        <w:rPr>
          <w:rStyle w:val="FontStyle88"/>
          <w:rFonts w:ascii="Arial" w:hAnsi="Arial" w:cs="Arial"/>
          <w:sz w:val="24"/>
          <w:szCs w:val="24"/>
        </w:rPr>
        <w:t>• colectarea, epurarea si gestionarea apelor uzate tehnologice</w:t>
      </w:r>
      <w:r w:rsidR="007444C7" w:rsidRPr="00B44B86">
        <w:rPr>
          <w:rStyle w:val="FontStyle88"/>
          <w:rFonts w:ascii="Arial" w:hAnsi="Arial" w:cs="Arial"/>
          <w:sz w:val="24"/>
          <w:szCs w:val="24"/>
        </w:rPr>
        <w:t>;</w:t>
      </w:r>
    </w:p>
    <w:p w:rsidR="004462AE" w:rsidRPr="00B44B86" w:rsidRDefault="004462AE" w:rsidP="00B44B86">
      <w:pPr>
        <w:pStyle w:val="Style49"/>
        <w:widowControl/>
        <w:jc w:val="both"/>
        <w:rPr>
          <w:rStyle w:val="FontStyle88"/>
          <w:rFonts w:ascii="Arial" w:hAnsi="Arial" w:cs="Arial"/>
          <w:sz w:val="24"/>
          <w:szCs w:val="24"/>
        </w:rPr>
      </w:pPr>
      <w:r w:rsidRPr="00B44B86">
        <w:rPr>
          <w:rStyle w:val="FontStyle88"/>
          <w:rFonts w:ascii="Arial" w:hAnsi="Arial" w:cs="Arial"/>
          <w:sz w:val="24"/>
          <w:szCs w:val="24"/>
        </w:rPr>
        <w:t>• transportul, manevrarea si stocarea substantelor chimice;</w:t>
      </w:r>
    </w:p>
    <w:p w:rsidR="004462AE" w:rsidRPr="00B44B86" w:rsidRDefault="004462AE" w:rsidP="00B44B86">
      <w:pPr>
        <w:pStyle w:val="Style49"/>
        <w:widowControl/>
        <w:jc w:val="both"/>
        <w:rPr>
          <w:rStyle w:val="FontStyle88"/>
          <w:rFonts w:ascii="Arial" w:hAnsi="Arial" w:cs="Arial"/>
          <w:sz w:val="24"/>
          <w:szCs w:val="24"/>
        </w:rPr>
      </w:pPr>
      <w:r w:rsidRPr="00B44B86">
        <w:rPr>
          <w:rStyle w:val="FontStyle88"/>
          <w:rFonts w:ascii="Arial" w:hAnsi="Arial" w:cs="Arial"/>
          <w:sz w:val="24"/>
          <w:szCs w:val="24"/>
        </w:rPr>
        <w:t>• emisii in atmosfera generate de activitatile de manevrare</w:t>
      </w:r>
      <w:r w:rsidR="009E52DC" w:rsidRPr="00B44B86">
        <w:rPr>
          <w:rStyle w:val="FontStyle88"/>
          <w:rFonts w:ascii="Arial" w:hAnsi="Arial" w:cs="Arial"/>
          <w:sz w:val="24"/>
          <w:szCs w:val="24"/>
        </w:rPr>
        <w:t xml:space="preserve"> si</w:t>
      </w:r>
      <w:r w:rsidR="005D6D1B" w:rsidRPr="00B44B86">
        <w:rPr>
          <w:rStyle w:val="FontStyle88"/>
          <w:rFonts w:ascii="Arial" w:hAnsi="Arial" w:cs="Arial"/>
          <w:sz w:val="24"/>
          <w:szCs w:val="24"/>
        </w:rPr>
        <w:t xml:space="preserve"> tratare </w:t>
      </w:r>
      <w:r w:rsidRPr="00B44B86">
        <w:rPr>
          <w:rStyle w:val="FontStyle88"/>
          <w:rFonts w:ascii="Arial" w:hAnsi="Arial" w:cs="Arial"/>
          <w:sz w:val="24"/>
          <w:szCs w:val="24"/>
        </w:rPr>
        <w:t>deseurilor</w:t>
      </w:r>
      <w:r w:rsidR="009E52DC" w:rsidRPr="00B44B86">
        <w:rPr>
          <w:rStyle w:val="FontStyle88"/>
          <w:rFonts w:ascii="Arial" w:hAnsi="Arial" w:cs="Arial"/>
          <w:sz w:val="24"/>
          <w:szCs w:val="24"/>
        </w:rPr>
        <w:t xml:space="preserve"> in TMB</w:t>
      </w:r>
      <w:r w:rsidRPr="00B44B86">
        <w:rPr>
          <w:rStyle w:val="FontStyle88"/>
          <w:rFonts w:ascii="Arial" w:hAnsi="Arial" w:cs="Arial"/>
          <w:sz w:val="24"/>
          <w:szCs w:val="24"/>
        </w:rPr>
        <w:t>.</w:t>
      </w:r>
    </w:p>
    <w:p w:rsidR="004462AE" w:rsidRPr="00B44B86" w:rsidRDefault="004462AE" w:rsidP="00B44B86">
      <w:pPr>
        <w:pStyle w:val="Style49"/>
        <w:widowControl/>
        <w:jc w:val="both"/>
        <w:rPr>
          <w:rStyle w:val="FontStyle88"/>
          <w:rFonts w:ascii="Arial" w:hAnsi="Arial" w:cs="Arial"/>
          <w:sz w:val="24"/>
          <w:szCs w:val="24"/>
        </w:rPr>
      </w:pPr>
    </w:p>
    <w:p w:rsidR="00C86C1F" w:rsidRPr="00B44B86" w:rsidRDefault="00144D18" w:rsidP="00B44B86">
      <w:pPr>
        <w:pStyle w:val="Default"/>
        <w:jc w:val="both"/>
        <w:rPr>
          <w:rFonts w:ascii="Arial" w:hAnsi="Arial" w:cs="Arial"/>
          <w:lang w:val="ro-RO"/>
        </w:rPr>
      </w:pPr>
      <w:r w:rsidRPr="00B44B86">
        <w:rPr>
          <w:rFonts w:ascii="Arial" w:hAnsi="Arial" w:cs="Arial"/>
          <w:b/>
          <w:bCs/>
          <w:lang w:val="ro-RO"/>
        </w:rPr>
        <w:t xml:space="preserve">1. </w:t>
      </w:r>
      <w:r w:rsidR="00C86C1F" w:rsidRPr="00B44B86">
        <w:rPr>
          <w:rFonts w:ascii="Arial" w:hAnsi="Arial" w:cs="Arial"/>
          <w:b/>
          <w:bCs/>
          <w:lang w:val="ro-RO"/>
        </w:rPr>
        <w:t xml:space="preserve">Surse generatoare de ape uzate </w:t>
      </w:r>
      <w:r w:rsidRPr="00B44B86">
        <w:rPr>
          <w:rFonts w:ascii="Arial" w:hAnsi="Arial" w:cs="Arial"/>
          <w:b/>
          <w:bCs/>
          <w:lang w:val="ro-RO"/>
        </w:rPr>
        <w:t>:</w:t>
      </w:r>
    </w:p>
    <w:p w:rsidR="00C86C1F" w:rsidRPr="00B44B86" w:rsidRDefault="00C86C1F" w:rsidP="00B44B86">
      <w:pPr>
        <w:pStyle w:val="Default"/>
        <w:jc w:val="both"/>
        <w:rPr>
          <w:rFonts w:ascii="Arial" w:hAnsi="Arial" w:cs="Arial"/>
          <w:lang w:val="ro-RO"/>
        </w:rPr>
      </w:pPr>
      <w:r w:rsidRPr="00B44B86">
        <w:rPr>
          <w:rFonts w:ascii="Arial" w:hAnsi="Arial" w:cs="Arial"/>
          <w:lang w:val="ro-RO"/>
        </w:rPr>
        <w:t xml:space="preserve">- levigat; </w:t>
      </w:r>
    </w:p>
    <w:p w:rsidR="00C86C1F" w:rsidRPr="00B44B86" w:rsidRDefault="00C86C1F" w:rsidP="00B44B86">
      <w:pPr>
        <w:pStyle w:val="Default"/>
        <w:jc w:val="both"/>
        <w:rPr>
          <w:rFonts w:ascii="Arial" w:hAnsi="Arial" w:cs="Arial"/>
          <w:lang w:val="ro-RO"/>
        </w:rPr>
      </w:pPr>
      <w:r w:rsidRPr="00B44B86">
        <w:rPr>
          <w:rFonts w:ascii="Arial" w:hAnsi="Arial" w:cs="Arial"/>
          <w:lang w:val="ro-RO"/>
        </w:rPr>
        <w:t xml:space="preserve">- ape uzate menajere; </w:t>
      </w:r>
    </w:p>
    <w:p w:rsidR="00C86C1F" w:rsidRPr="00B44B86" w:rsidRDefault="00C86C1F" w:rsidP="00B44B86">
      <w:pPr>
        <w:pStyle w:val="Default"/>
        <w:jc w:val="both"/>
        <w:rPr>
          <w:rFonts w:ascii="Arial" w:hAnsi="Arial" w:cs="Arial"/>
          <w:lang w:val="ro-RO"/>
        </w:rPr>
      </w:pPr>
      <w:r w:rsidRPr="00B44B86">
        <w:rPr>
          <w:rFonts w:ascii="Arial" w:hAnsi="Arial" w:cs="Arial"/>
          <w:lang w:val="ro-RO"/>
        </w:rPr>
        <w:t xml:space="preserve">- ape </w:t>
      </w:r>
      <w:r w:rsidR="00144D18" w:rsidRPr="00B44B86">
        <w:rPr>
          <w:rFonts w:ascii="Arial" w:hAnsi="Arial" w:cs="Arial"/>
          <w:lang w:val="ro-RO"/>
        </w:rPr>
        <w:t>reziduale provenite de la instalatiile de tratare deseuri</w:t>
      </w:r>
      <w:r w:rsidRPr="00B44B86">
        <w:rPr>
          <w:rFonts w:ascii="Arial" w:hAnsi="Arial" w:cs="Arial"/>
          <w:lang w:val="ro-RO"/>
        </w:rPr>
        <w:t xml:space="preserve">; </w:t>
      </w:r>
    </w:p>
    <w:p w:rsidR="00C86C1F" w:rsidRPr="00B44B86" w:rsidRDefault="00C86C1F" w:rsidP="00B44B86">
      <w:pPr>
        <w:pStyle w:val="Default"/>
        <w:jc w:val="both"/>
        <w:rPr>
          <w:rFonts w:ascii="Arial" w:hAnsi="Arial" w:cs="Arial"/>
          <w:lang w:val="ro-RO"/>
        </w:rPr>
      </w:pPr>
      <w:r w:rsidRPr="00B44B86">
        <w:rPr>
          <w:rFonts w:ascii="Arial" w:hAnsi="Arial" w:cs="Arial"/>
          <w:lang w:val="ro-RO"/>
        </w:rPr>
        <w:lastRenderedPageBreak/>
        <w:t>- accidente care s</w:t>
      </w:r>
      <w:r w:rsidR="00A170AE" w:rsidRPr="00B44B86">
        <w:rPr>
          <w:rFonts w:ascii="Arial" w:hAnsi="Arial" w:cs="Arial"/>
          <w:lang w:val="ro-RO"/>
        </w:rPr>
        <w:t>a</w:t>
      </w:r>
      <w:r w:rsidRPr="00B44B86">
        <w:rPr>
          <w:rFonts w:ascii="Arial" w:hAnsi="Arial" w:cs="Arial"/>
          <w:lang w:val="ro-RO"/>
        </w:rPr>
        <w:t xml:space="preserve"> duc</w:t>
      </w:r>
      <w:r w:rsidR="00A170AE" w:rsidRPr="00B44B86">
        <w:rPr>
          <w:rFonts w:ascii="Arial" w:hAnsi="Arial" w:cs="Arial"/>
          <w:lang w:val="ro-RO"/>
        </w:rPr>
        <w:t>a</w:t>
      </w:r>
      <w:r w:rsidRPr="00B44B86">
        <w:rPr>
          <w:rFonts w:ascii="Arial" w:hAnsi="Arial" w:cs="Arial"/>
          <w:lang w:val="ro-RO"/>
        </w:rPr>
        <w:t xml:space="preserve"> la scur</w:t>
      </w:r>
      <w:r w:rsidR="00144D18" w:rsidRPr="00B44B86">
        <w:rPr>
          <w:rFonts w:ascii="Arial" w:hAnsi="Arial" w:cs="Arial"/>
          <w:lang w:val="ro-RO"/>
        </w:rPr>
        <w:t>geri de combustibil, de levigat</w:t>
      </w:r>
      <w:r w:rsidRPr="00B44B86">
        <w:rPr>
          <w:rFonts w:ascii="Arial" w:hAnsi="Arial" w:cs="Arial"/>
          <w:lang w:val="ro-RO"/>
        </w:rPr>
        <w:t xml:space="preserve"> sau manevrarea</w:t>
      </w:r>
      <w:r w:rsidR="00251007" w:rsidRPr="00B44B86">
        <w:rPr>
          <w:rFonts w:ascii="Arial" w:hAnsi="Arial" w:cs="Arial"/>
          <w:lang w:val="ro-RO"/>
        </w:rPr>
        <w:t xml:space="preserve"> </w:t>
      </w:r>
      <w:r w:rsidRPr="00B44B86">
        <w:rPr>
          <w:rFonts w:ascii="Arial" w:hAnsi="Arial" w:cs="Arial"/>
          <w:lang w:val="ro-RO"/>
        </w:rPr>
        <w:t>necorespunz</w:t>
      </w:r>
      <w:r w:rsidR="00A170AE" w:rsidRPr="00B44B86">
        <w:rPr>
          <w:rFonts w:ascii="Arial" w:hAnsi="Arial" w:cs="Arial"/>
          <w:lang w:val="ro-RO"/>
        </w:rPr>
        <w:t>a</w:t>
      </w:r>
      <w:r w:rsidRPr="00B44B86">
        <w:rPr>
          <w:rFonts w:ascii="Arial" w:hAnsi="Arial" w:cs="Arial"/>
          <w:lang w:val="ro-RO"/>
        </w:rPr>
        <w:t>toare a de</w:t>
      </w:r>
      <w:r w:rsidR="00144D18" w:rsidRPr="00B44B86">
        <w:rPr>
          <w:rFonts w:ascii="Arial" w:hAnsi="Arial" w:cs="Arial"/>
          <w:lang w:val="ro-RO"/>
        </w:rPr>
        <w:t>s</w:t>
      </w:r>
      <w:r w:rsidRPr="00B44B86">
        <w:rPr>
          <w:rFonts w:ascii="Arial" w:hAnsi="Arial" w:cs="Arial"/>
          <w:lang w:val="ro-RO"/>
        </w:rPr>
        <w:t xml:space="preserve">eurilor. </w:t>
      </w:r>
    </w:p>
    <w:p w:rsidR="00144D18" w:rsidRPr="00B44B86" w:rsidRDefault="00144D18" w:rsidP="00B44B86">
      <w:pPr>
        <w:pStyle w:val="Default"/>
        <w:jc w:val="both"/>
        <w:rPr>
          <w:rFonts w:ascii="Arial" w:hAnsi="Arial" w:cs="Arial"/>
          <w:b/>
          <w:bCs/>
          <w:lang w:val="ro-RO"/>
        </w:rPr>
      </w:pPr>
    </w:p>
    <w:p w:rsidR="00144D18" w:rsidRPr="00B44B86" w:rsidRDefault="00144D18" w:rsidP="00B44B86">
      <w:pPr>
        <w:pStyle w:val="Default"/>
        <w:jc w:val="both"/>
        <w:rPr>
          <w:rFonts w:ascii="Arial" w:hAnsi="Arial" w:cs="Arial"/>
          <w:lang w:val="ro-RO"/>
        </w:rPr>
      </w:pPr>
      <w:r w:rsidRPr="00B44B86">
        <w:rPr>
          <w:rFonts w:ascii="Arial" w:hAnsi="Arial" w:cs="Arial"/>
          <w:b/>
          <w:bCs/>
          <w:lang w:val="ro-RO"/>
        </w:rPr>
        <w:t xml:space="preserve">Masuri de diminuarea impactului </w:t>
      </w:r>
    </w:p>
    <w:p w:rsidR="00FE2F68" w:rsidRPr="00B44B86" w:rsidRDefault="00144D18" w:rsidP="00B44B86">
      <w:pPr>
        <w:pStyle w:val="Default"/>
        <w:numPr>
          <w:ilvl w:val="0"/>
          <w:numId w:val="46"/>
        </w:numPr>
        <w:jc w:val="both"/>
        <w:rPr>
          <w:rFonts w:ascii="Arial" w:hAnsi="Arial" w:cs="Arial"/>
          <w:lang w:val="ro-RO"/>
        </w:rPr>
      </w:pPr>
      <w:r w:rsidRPr="00B44B86">
        <w:rPr>
          <w:rFonts w:ascii="Arial" w:hAnsi="Arial" w:cs="Arial"/>
          <w:lang w:val="ro-RO"/>
        </w:rPr>
        <w:t xml:space="preserve">manipularea corespunzatoare a combustibilului si a deseurilor pe suprafete impermeabilizate; </w:t>
      </w:r>
    </w:p>
    <w:p w:rsidR="00FE2F68" w:rsidRPr="00B44B86" w:rsidRDefault="00144D18" w:rsidP="00B44B86">
      <w:pPr>
        <w:pStyle w:val="Default"/>
        <w:numPr>
          <w:ilvl w:val="0"/>
          <w:numId w:val="46"/>
        </w:numPr>
        <w:jc w:val="both"/>
        <w:rPr>
          <w:rFonts w:ascii="Arial" w:hAnsi="Arial" w:cs="Arial"/>
          <w:lang w:val="ro-RO"/>
        </w:rPr>
      </w:pPr>
      <w:r w:rsidRPr="00B44B86">
        <w:rPr>
          <w:rFonts w:ascii="Arial" w:hAnsi="Arial" w:cs="Arial"/>
          <w:lang w:val="ro-RO"/>
        </w:rPr>
        <w:t xml:space="preserve">asigurarea cu facilitati pentru curatarea rotilor utilajelor de transport deseuri; </w:t>
      </w:r>
    </w:p>
    <w:p w:rsidR="00FE2F68" w:rsidRPr="00B44B86" w:rsidRDefault="00144D18" w:rsidP="00B44B86">
      <w:pPr>
        <w:pStyle w:val="Default"/>
        <w:numPr>
          <w:ilvl w:val="0"/>
          <w:numId w:val="46"/>
        </w:numPr>
        <w:jc w:val="both"/>
        <w:rPr>
          <w:rFonts w:ascii="Arial" w:hAnsi="Arial" w:cs="Arial"/>
          <w:lang w:val="ro-RO"/>
        </w:rPr>
      </w:pPr>
      <w:r w:rsidRPr="00B44B86">
        <w:rPr>
          <w:rFonts w:ascii="Arial" w:hAnsi="Arial" w:cs="Arial"/>
          <w:lang w:val="ro-RO"/>
        </w:rPr>
        <w:t>intre</w:t>
      </w:r>
      <w:r w:rsidR="00CE277E" w:rsidRPr="00B44B86">
        <w:rPr>
          <w:rFonts w:ascii="Arial" w:hAnsi="Arial" w:cs="Arial"/>
          <w:lang w:val="ro-RO"/>
        </w:rPr>
        <w:t>t</w:t>
      </w:r>
      <w:r w:rsidRPr="00B44B86">
        <w:rPr>
          <w:rFonts w:ascii="Arial" w:hAnsi="Arial" w:cs="Arial"/>
          <w:lang w:val="ro-RO"/>
        </w:rPr>
        <w:t xml:space="preserve">inerea suprafetelor tehnologice din cadrul incintei; </w:t>
      </w:r>
    </w:p>
    <w:p w:rsidR="00C86C1F" w:rsidRPr="00B44B86" w:rsidRDefault="00144D18" w:rsidP="00B44B86">
      <w:pPr>
        <w:pStyle w:val="Default"/>
        <w:numPr>
          <w:ilvl w:val="0"/>
          <w:numId w:val="46"/>
        </w:numPr>
        <w:jc w:val="both"/>
        <w:rPr>
          <w:rStyle w:val="FontStyle88"/>
          <w:rFonts w:ascii="Arial" w:hAnsi="Arial" w:cs="Arial"/>
          <w:sz w:val="24"/>
          <w:szCs w:val="24"/>
          <w:lang w:val="ro-RO"/>
        </w:rPr>
      </w:pPr>
      <w:r w:rsidRPr="00B44B86">
        <w:rPr>
          <w:rFonts w:ascii="Arial" w:hAnsi="Arial" w:cs="Arial"/>
          <w:lang w:val="ro-RO"/>
        </w:rPr>
        <w:t xml:space="preserve">verificarea si intretinerea corespunzatoare a sistemelor de colectare a apelor tehnologice </w:t>
      </w:r>
      <w:r w:rsidR="00CE277E" w:rsidRPr="00B44B86">
        <w:rPr>
          <w:rFonts w:ascii="Arial" w:hAnsi="Arial" w:cs="Arial"/>
          <w:lang w:val="ro-RO"/>
        </w:rPr>
        <w:t>s</w:t>
      </w:r>
      <w:r w:rsidRPr="00B44B86">
        <w:rPr>
          <w:rFonts w:ascii="Arial" w:hAnsi="Arial" w:cs="Arial"/>
          <w:lang w:val="ro-RO"/>
        </w:rPr>
        <w:t>i a bazinelor de stocare aferente</w:t>
      </w:r>
    </w:p>
    <w:p w:rsidR="00C86C1F" w:rsidRPr="00B44B86" w:rsidRDefault="00C86C1F" w:rsidP="00B44B86">
      <w:pPr>
        <w:pStyle w:val="Style49"/>
        <w:widowControl/>
        <w:jc w:val="both"/>
        <w:rPr>
          <w:rStyle w:val="FontStyle88"/>
          <w:rFonts w:ascii="Arial" w:hAnsi="Arial" w:cs="Arial"/>
          <w:sz w:val="24"/>
          <w:szCs w:val="24"/>
        </w:rPr>
      </w:pPr>
    </w:p>
    <w:p w:rsidR="00C86C1F" w:rsidRPr="00B44B86" w:rsidRDefault="00C86C1F" w:rsidP="00B44B86">
      <w:pPr>
        <w:pStyle w:val="Default"/>
        <w:jc w:val="both"/>
        <w:rPr>
          <w:rFonts w:ascii="Arial" w:hAnsi="Arial" w:cs="Arial"/>
          <w:lang w:val="ro-RO"/>
        </w:rPr>
      </w:pPr>
      <w:r w:rsidRPr="00B44B86">
        <w:rPr>
          <w:rFonts w:ascii="Arial" w:hAnsi="Arial" w:cs="Arial"/>
          <w:b/>
          <w:bCs/>
          <w:lang w:val="ro-RO"/>
        </w:rPr>
        <w:t>2. Surse de poluan</w:t>
      </w:r>
      <w:r w:rsidR="00CE277E" w:rsidRPr="00B44B86">
        <w:rPr>
          <w:rFonts w:ascii="Arial" w:hAnsi="Arial" w:cs="Arial"/>
          <w:b/>
          <w:bCs/>
          <w:lang w:val="ro-RO"/>
        </w:rPr>
        <w:t>t</w:t>
      </w:r>
      <w:r w:rsidRPr="00B44B86">
        <w:rPr>
          <w:rFonts w:ascii="Arial" w:hAnsi="Arial" w:cs="Arial"/>
          <w:b/>
          <w:bCs/>
          <w:lang w:val="ro-RO"/>
        </w:rPr>
        <w:t xml:space="preserve">i pentru factorul de mediu aer </w:t>
      </w:r>
    </w:p>
    <w:p w:rsidR="00C86C1F" w:rsidRDefault="00C86C1F" w:rsidP="00B44B86">
      <w:pPr>
        <w:pStyle w:val="Default"/>
        <w:jc w:val="both"/>
        <w:rPr>
          <w:rFonts w:ascii="Arial" w:hAnsi="Arial" w:cs="Arial"/>
          <w:lang w:val="ro-RO"/>
        </w:rPr>
      </w:pPr>
      <w:r w:rsidRPr="00B44B86">
        <w:rPr>
          <w:rFonts w:ascii="Arial" w:hAnsi="Arial" w:cs="Arial"/>
          <w:lang w:val="ro-RO"/>
        </w:rPr>
        <w:t xml:space="preserve">- emisiile datorate utilajelor de transport </w:t>
      </w:r>
      <w:r w:rsidR="00CE277E" w:rsidRPr="00B44B86">
        <w:rPr>
          <w:rFonts w:ascii="Arial" w:hAnsi="Arial" w:cs="Arial"/>
          <w:lang w:val="ro-RO"/>
        </w:rPr>
        <w:t>s</w:t>
      </w:r>
      <w:r w:rsidRPr="00B44B86">
        <w:rPr>
          <w:rFonts w:ascii="Arial" w:hAnsi="Arial" w:cs="Arial"/>
          <w:lang w:val="ro-RO"/>
        </w:rPr>
        <w:t xml:space="preserve">i ale celor folosite </w:t>
      </w:r>
      <w:r w:rsidR="00A170AE" w:rsidRPr="00B44B86">
        <w:rPr>
          <w:rFonts w:ascii="Arial" w:hAnsi="Arial" w:cs="Arial"/>
          <w:lang w:val="ro-RO"/>
        </w:rPr>
        <w:t>i</w:t>
      </w:r>
      <w:r w:rsidRPr="00B44B86">
        <w:rPr>
          <w:rFonts w:ascii="Arial" w:hAnsi="Arial" w:cs="Arial"/>
          <w:lang w:val="ro-RO"/>
        </w:rPr>
        <w:t xml:space="preserve">n depozit. </w:t>
      </w:r>
    </w:p>
    <w:p w:rsidR="00B44B86" w:rsidRPr="00B44B86" w:rsidRDefault="00B44B86" w:rsidP="00B44B86">
      <w:pPr>
        <w:pStyle w:val="Default"/>
        <w:jc w:val="both"/>
        <w:rPr>
          <w:rFonts w:ascii="Arial" w:hAnsi="Arial" w:cs="Arial"/>
          <w:lang w:val="ro-RO"/>
        </w:rPr>
      </w:pPr>
    </w:p>
    <w:p w:rsidR="009E52DC" w:rsidRPr="00B44B86" w:rsidRDefault="009E52DC" w:rsidP="00B44B86">
      <w:pPr>
        <w:pStyle w:val="Default"/>
        <w:jc w:val="both"/>
        <w:rPr>
          <w:rFonts w:ascii="Arial" w:hAnsi="Arial" w:cs="Arial"/>
          <w:b/>
          <w:bCs/>
          <w:lang w:val="ro-RO"/>
        </w:rPr>
      </w:pPr>
    </w:p>
    <w:p w:rsidR="00C86C1F" w:rsidRPr="00B44B86" w:rsidRDefault="00C86C1F" w:rsidP="00B44B86">
      <w:pPr>
        <w:pStyle w:val="Default"/>
        <w:jc w:val="both"/>
        <w:rPr>
          <w:rFonts w:ascii="Arial" w:hAnsi="Arial" w:cs="Arial"/>
          <w:b/>
          <w:bCs/>
          <w:lang w:val="ro-RO"/>
        </w:rPr>
      </w:pPr>
      <w:r w:rsidRPr="00B44B86">
        <w:rPr>
          <w:rFonts w:ascii="Arial" w:hAnsi="Arial" w:cs="Arial"/>
          <w:b/>
          <w:bCs/>
          <w:lang w:val="ro-RO"/>
        </w:rPr>
        <w:t>M</w:t>
      </w:r>
      <w:r w:rsidR="00A170AE" w:rsidRPr="00B44B86">
        <w:rPr>
          <w:rFonts w:ascii="Arial" w:hAnsi="Arial" w:cs="Arial"/>
          <w:b/>
          <w:bCs/>
          <w:lang w:val="ro-RO"/>
        </w:rPr>
        <w:t>a</w:t>
      </w:r>
      <w:r w:rsidR="006F4228" w:rsidRPr="00B44B86">
        <w:rPr>
          <w:rFonts w:ascii="Arial" w:hAnsi="Arial" w:cs="Arial"/>
          <w:b/>
          <w:bCs/>
          <w:lang w:val="ro-RO"/>
        </w:rPr>
        <w:t>suri de diminuarea impactului:</w:t>
      </w:r>
    </w:p>
    <w:p w:rsidR="00FE2F68" w:rsidRPr="00B44B86" w:rsidRDefault="00FE2F68" w:rsidP="00B44B86">
      <w:pPr>
        <w:pStyle w:val="Listparagraf"/>
        <w:numPr>
          <w:ilvl w:val="0"/>
          <w:numId w:val="47"/>
        </w:numPr>
        <w:spacing w:line="240" w:lineRule="auto"/>
        <w:jc w:val="both"/>
        <w:rPr>
          <w:rFonts w:ascii="Arial" w:hAnsi="Arial" w:cs="Arial"/>
          <w:sz w:val="24"/>
          <w:szCs w:val="24"/>
        </w:rPr>
      </w:pPr>
      <w:r w:rsidRPr="00B44B86">
        <w:rPr>
          <w:rFonts w:ascii="Arial" w:eastAsia="Times New Roman" w:hAnsi="Arial" w:cs="Arial"/>
          <w:sz w:val="24"/>
          <w:szCs w:val="24"/>
        </w:rPr>
        <w:t>utilizarea echipamentelor si utilajelor corespunzatoare din punct de vedere tehnic;</w:t>
      </w:r>
    </w:p>
    <w:p w:rsidR="00FE2F68" w:rsidRPr="00B44B86" w:rsidRDefault="00144D18" w:rsidP="00B44B86">
      <w:pPr>
        <w:pStyle w:val="Listparagraf"/>
        <w:numPr>
          <w:ilvl w:val="0"/>
          <w:numId w:val="47"/>
        </w:numPr>
        <w:spacing w:line="240" w:lineRule="auto"/>
        <w:jc w:val="both"/>
        <w:rPr>
          <w:rFonts w:ascii="Arial" w:hAnsi="Arial" w:cs="Arial"/>
          <w:sz w:val="24"/>
          <w:szCs w:val="24"/>
        </w:rPr>
      </w:pPr>
      <w:r w:rsidRPr="00B44B86">
        <w:rPr>
          <w:rFonts w:ascii="Arial" w:hAnsi="Arial" w:cs="Arial"/>
          <w:sz w:val="24"/>
          <w:szCs w:val="24"/>
        </w:rPr>
        <w:t xml:space="preserve">efectuarea </w:t>
      </w:r>
      <w:r w:rsidR="00C86C1F" w:rsidRPr="00B44B86">
        <w:rPr>
          <w:rFonts w:ascii="Arial" w:hAnsi="Arial" w:cs="Arial"/>
          <w:sz w:val="24"/>
          <w:szCs w:val="24"/>
        </w:rPr>
        <w:t>revizii</w:t>
      </w:r>
      <w:r w:rsidRPr="00B44B86">
        <w:rPr>
          <w:rFonts w:ascii="Arial" w:hAnsi="Arial" w:cs="Arial"/>
          <w:sz w:val="24"/>
          <w:szCs w:val="24"/>
        </w:rPr>
        <w:t xml:space="preserve">lor </w:t>
      </w:r>
      <w:r w:rsidR="00C86C1F" w:rsidRPr="00B44B86">
        <w:rPr>
          <w:rFonts w:ascii="Arial" w:hAnsi="Arial" w:cs="Arial"/>
          <w:sz w:val="24"/>
          <w:szCs w:val="24"/>
        </w:rPr>
        <w:t xml:space="preserve"> tehnice </w:t>
      </w:r>
      <w:r w:rsidRPr="00B44B86">
        <w:rPr>
          <w:rFonts w:ascii="Arial" w:hAnsi="Arial" w:cs="Arial"/>
          <w:sz w:val="24"/>
          <w:szCs w:val="24"/>
        </w:rPr>
        <w:t>ale utilajelor in conformitate cu prevederile legale in vigoare;</w:t>
      </w:r>
    </w:p>
    <w:p w:rsidR="00CC4662" w:rsidRPr="00B44B86" w:rsidRDefault="00C86C1F" w:rsidP="00B44B86">
      <w:pPr>
        <w:pStyle w:val="Listparagraf"/>
        <w:numPr>
          <w:ilvl w:val="0"/>
          <w:numId w:val="47"/>
        </w:numPr>
        <w:spacing w:line="240" w:lineRule="auto"/>
        <w:jc w:val="both"/>
        <w:rPr>
          <w:rFonts w:ascii="Arial" w:hAnsi="Arial" w:cs="Arial"/>
          <w:sz w:val="24"/>
          <w:szCs w:val="24"/>
        </w:rPr>
      </w:pPr>
      <w:r w:rsidRPr="00B44B86">
        <w:rPr>
          <w:rFonts w:ascii="Arial" w:hAnsi="Arial" w:cs="Arial"/>
          <w:sz w:val="24"/>
          <w:szCs w:val="24"/>
        </w:rPr>
        <w:t>plantarea perdelei vegetale perimetrale de protec</w:t>
      </w:r>
      <w:r w:rsidR="00CE277E" w:rsidRPr="00B44B86">
        <w:rPr>
          <w:rFonts w:ascii="Arial" w:hAnsi="Arial" w:cs="Arial"/>
          <w:sz w:val="24"/>
          <w:szCs w:val="24"/>
        </w:rPr>
        <w:t>t</w:t>
      </w:r>
      <w:r w:rsidRPr="00B44B86">
        <w:rPr>
          <w:rFonts w:ascii="Arial" w:hAnsi="Arial" w:cs="Arial"/>
          <w:sz w:val="24"/>
          <w:szCs w:val="24"/>
        </w:rPr>
        <w:t>ie</w:t>
      </w:r>
      <w:r w:rsidR="00FE2F68" w:rsidRPr="00B44B86">
        <w:rPr>
          <w:rFonts w:ascii="Arial" w:hAnsi="Arial" w:cs="Arial"/>
          <w:sz w:val="24"/>
          <w:szCs w:val="24"/>
        </w:rPr>
        <w:t>;</w:t>
      </w:r>
    </w:p>
    <w:p w:rsidR="00C86C1F" w:rsidRPr="00B44B86" w:rsidRDefault="00C86C1F" w:rsidP="00B44B86">
      <w:pPr>
        <w:pStyle w:val="Default"/>
        <w:jc w:val="both"/>
        <w:rPr>
          <w:rFonts w:ascii="Arial" w:hAnsi="Arial" w:cs="Arial"/>
          <w:lang w:val="ro-RO"/>
        </w:rPr>
      </w:pPr>
      <w:r w:rsidRPr="00B44B86">
        <w:rPr>
          <w:rFonts w:ascii="Arial" w:hAnsi="Arial" w:cs="Arial"/>
          <w:b/>
          <w:bCs/>
          <w:lang w:val="ro-RO"/>
        </w:rPr>
        <w:t xml:space="preserve">3. Sursele de zgomot </w:t>
      </w:r>
      <w:r w:rsidR="00CE277E" w:rsidRPr="00B44B86">
        <w:rPr>
          <w:rFonts w:ascii="Arial" w:hAnsi="Arial" w:cs="Arial"/>
          <w:b/>
          <w:bCs/>
          <w:lang w:val="ro-RO"/>
        </w:rPr>
        <w:t>s</w:t>
      </w:r>
      <w:r w:rsidRPr="00B44B86">
        <w:rPr>
          <w:rFonts w:ascii="Arial" w:hAnsi="Arial" w:cs="Arial"/>
          <w:b/>
          <w:bCs/>
          <w:lang w:val="ro-RO"/>
        </w:rPr>
        <w:t>i de vibra</w:t>
      </w:r>
      <w:r w:rsidR="00CE277E" w:rsidRPr="00B44B86">
        <w:rPr>
          <w:rFonts w:ascii="Arial" w:hAnsi="Arial" w:cs="Arial"/>
          <w:b/>
          <w:bCs/>
          <w:lang w:val="ro-RO"/>
        </w:rPr>
        <w:t>t</w:t>
      </w:r>
      <w:r w:rsidRPr="00B44B86">
        <w:rPr>
          <w:rFonts w:ascii="Arial" w:hAnsi="Arial" w:cs="Arial"/>
          <w:b/>
          <w:bCs/>
          <w:lang w:val="ro-RO"/>
        </w:rPr>
        <w:t xml:space="preserve">ii </w:t>
      </w:r>
    </w:p>
    <w:p w:rsidR="00FE2F68" w:rsidRPr="00B44B86" w:rsidRDefault="00FE2F68" w:rsidP="00B44B86">
      <w:pPr>
        <w:pStyle w:val="Default"/>
        <w:jc w:val="both"/>
        <w:rPr>
          <w:rFonts w:ascii="Arial" w:hAnsi="Arial" w:cs="Arial"/>
          <w:lang w:val="ro-RO"/>
        </w:rPr>
      </w:pPr>
    </w:p>
    <w:p w:rsidR="00FE2F68" w:rsidRPr="00B44B86" w:rsidRDefault="00FE2F68" w:rsidP="00B44B86">
      <w:pPr>
        <w:autoSpaceDE w:val="0"/>
        <w:autoSpaceDN w:val="0"/>
        <w:adjustRightInd w:val="0"/>
        <w:spacing w:after="0" w:line="240" w:lineRule="auto"/>
        <w:ind w:firstLine="720"/>
        <w:jc w:val="both"/>
        <w:rPr>
          <w:rFonts w:ascii="Arial" w:eastAsia="Times New Roman" w:hAnsi="Arial" w:cs="Arial"/>
        </w:rPr>
      </w:pPr>
      <w:r w:rsidRPr="00B44B86">
        <w:rPr>
          <w:rFonts w:ascii="Arial" w:eastAsia="Times New Roman" w:hAnsi="Arial" w:cs="Arial"/>
        </w:rPr>
        <w:t xml:space="preserve">Impactul zgomotului este considerat nesemnificativ deoarece nu va fi afectat nici un receptor sensibil la zgomot: rezidential, comercial sau alte institutii. </w:t>
      </w:r>
    </w:p>
    <w:p w:rsidR="00FE2F68" w:rsidRPr="00B44B86" w:rsidRDefault="00FE2F68" w:rsidP="00B44B86">
      <w:pPr>
        <w:autoSpaceDE w:val="0"/>
        <w:autoSpaceDN w:val="0"/>
        <w:adjustRightInd w:val="0"/>
        <w:spacing w:after="0" w:line="240" w:lineRule="auto"/>
        <w:ind w:firstLine="720"/>
        <w:jc w:val="both"/>
        <w:rPr>
          <w:rFonts w:ascii="Arial" w:eastAsia="Times New Roman" w:hAnsi="Arial" w:cs="Arial"/>
        </w:rPr>
      </w:pPr>
      <w:r w:rsidRPr="00B44B86">
        <w:rPr>
          <w:rFonts w:ascii="Arial" w:hAnsi="Arial" w:cs="Arial"/>
        </w:rPr>
        <w:t>Se vor lua masuri pentru imbunatatirea controlului surselor de zgomot si efectuarea de inspectii regulate a utilajelor, in vederea reducerii zgomotului.</w:t>
      </w:r>
    </w:p>
    <w:p w:rsidR="00FE2F68" w:rsidRPr="00B44B86" w:rsidRDefault="00FE2F68" w:rsidP="00B44B86">
      <w:pPr>
        <w:autoSpaceDE w:val="0"/>
        <w:autoSpaceDN w:val="0"/>
        <w:adjustRightInd w:val="0"/>
        <w:spacing w:after="0" w:line="240" w:lineRule="auto"/>
        <w:jc w:val="both"/>
        <w:rPr>
          <w:rFonts w:ascii="Arial" w:eastAsia="Times New Roman" w:hAnsi="Arial" w:cs="Arial"/>
        </w:rPr>
      </w:pPr>
      <w:r w:rsidRPr="00B44B86">
        <w:rPr>
          <w:rFonts w:ascii="Arial" w:eastAsia="Times New Roman" w:hAnsi="Arial" w:cs="Arial"/>
        </w:rPr>
        <w:tab/>
        <w:t>Se vor utiliza echipamente si utilaje corespunzatoare din punct de vedere tehnic.</w:t>
      </w:r>
    </w:p>
    <w:p w:rsidR="00FE2F68" w:rsidRPr="00B44B86" w:rsidRDefault="00FE2F68" w:rsidP="00B44B86">
      <w:pPr>
        <w:pStyle w:val="Default"/>
        <w:jc w:val="both"/>
        <w:rPr>
          <w:rFonts w:ascii="Arial" w:hAnsi="Arial" w:cs="Arial"/>
          <w:lang w:val="ro-RO"/>
        </w:rPr>
      </w:pPr>
    </w:p>
    <w:p w:rsidR="00C86C1F" w:rsidRPr="00B44B86" w:rsidRDefault="00C86C1F" w:rsidP="00B44B86">
      <w:pPr>
        <w:pStyle w:val="Default"/>
        <w:jc w:val="both"/>
        <w:rPr>
          <w:rFonts w:ascii="Arial" w:hAnsi="Arial" w:cs="Arial"/>
          <w:b/>
          <w:bCs/>
          <w:lang w:val="ro-RO"/>
        </w:rPr>
      </w:pPr>
      <w:r w:rsidRPr="00B44B86">
        <w:rPr>
          <w:rFonts w:ascii="Arial" w:hAnsi="Arial" w:cs="Arial"/>
          <w:b/>
          <w:bCs/>
          <w:lang w:val="ro-RO"/>
        </w:rPr>
        <w:t xml:space="preserve">4. Surse de poluare a solului </w:t>
      </w:r>
      <w:r w:rsidR="00FE2F68" w:rsidRPr="00B44B86">
        <w:rPr>
          <w:rFonts w:ascii="Arial" w:hAnsi="Arial" w:cs="Arial"/>
          <w:b/>
          <w:bCs/>
          <w:lang w:val="ro-RO"/>
        </w:rPr>
        <w:t>si subsolului</w:t>
      </w:r>
    </w:p>
    <w:p w:rsidR="00FE2F68" w:rsidRPr="00B44B86" w:rsidRDefault="00FE2F68" w:rsidP="00B44B86">
      <w:pPr>
        <w:pStyle w:val="Default"/>
        <w:jc w:val="both"/>
        <w:rPr>
          <w:rFonts w:ascii="Arial" w:hAnsi="Arial" w:cs="Arial"/>
          <w:lang w:val="ro-RO"/>
        </w:rPr>
      </w:pPr>
    </w:p>
    <w:p w:rsidR="00FE2F68" w:rsidRPr="00B44B86" w:rsidRDefault="00FE2F68" w:rsidP="00B44B86">
      <w:pPr>
        <w:spacing w:after="0" w:line="240" w:lineRule="auto"/>
        <w:jc w:val="both"/>
        <w:rPr>
          <w:rFonts w:ascii="Arial" w:eastAsia="Times New Roman" w:hAnsi="Arial" w:cs="Arial"/>
        </w:rPr>
      </w:pPr>
      <w:r w:rsidRPr="00B44B86">
        <w:rPr>
          <w:rFonts w:ascii="Arial" w:eastAsia="Times New Roman" w:hAnsi="Arial" w:cs="Arial"/>
        </w:rPr>
        <w:t>Posibilitatea poluarii solului si subsolului este redusa tinand cont ca manevrarea acestora se re</w:t>
      </w:r>
      <w:r w:rsidR="00CC4662" w:rsidRPr="00B44B86">
        <w:rPr>
          <w:rFonts w:ascii="Arial" w:eastAsia="Times New Roman" w:hAnsi="Arial" w:cs="Arial"/>
        </w:rPr>
        <w:t>a</w:t>
      </w:r>
      <w:r w:rsidRPr="00B44B86">
        <w:rPr>
          <w:rFonts w:ascii="Arial" w:eastAsia="Times New Roman" w:hAnsi="Arial" w:cs="Arial"/>
        </w:rPr>
        <w:t>lizeaza  pe spatii betonate.</w:t>
      </w:r>
    </w:p>
    <w:p w:rsidR="00FE2F68" w:rsidRPr="00B44B86" w:rsidRDefault="00FE2F68" w:rsidP="00B44B86">
      <w:pPr>
        <w:pStyle w:val="Bodytext60"/>
        <w:shd w:val="clear" w:color="auto" w:fill="auto"/>
        <w:spacing w:line="240" w:lineRule="auto"/>
        <w:ind w:left="40"/>
        <w:rPr>
          <w:rFonts w:ascii="Arial" w:hAnsi="Arial" w:cs="Arial"/>
          <w:i w:val="0"/>
          <w:sz w:val="24"/>
          <w:szCs w:val="24"/>
          <w:lang w:val="ro-RO"/>
        </w:rPr>
      </w:pPr>
    </w:p>
    <w:p w:rsidR="00FE2F68" w:rsidRPr="00B44B86" w:rsidRDefault="00FE2F68" w:rsidP="00B44B86">
      <w:pPr>
        <w:pStyle w:val="Bodytext60"/>
        <w:shd w:val="clear" w:color="auto" w:fill="auto"/>
        <w:spacing w:line="240" w:lineRule="auto"/>
        <w:ind w:left="40"/>
        <w:rPr>
          <w:rFonts w:ascii="Arial" w:hAnsi="Arial" w:cs="Arial"/>
          <w:i w:val="0"/>
          <w:sz w:val="24"/>
          <w:szCs w:val="24"/>
          <w:lang w:val="ro-RO"/>
        </w:rPr>
      </w:pPr>
      <w:r w:rsidRPr="00B44B86">
        <w:rPr>
          <w:rFonts w:ascii="Arial" w:hAnsi="Arial" w:cs="Arial"/>
          <w:i w:val="0"/>
          <w:sz w:val="24"/>
          <w:szCs w:val="24"/>
          <w:lang w:val="ro-RO"/>
        </w:rPr>
        <w:t>Protectia solului si subsolului  este asigurata prin:</w:t>
      </w:r>
    </w:p>
    <w:p w:rsidR="00FE2F68" w:rsidRPr="00B44B86" w:rsidRDefault="00FE2F68" w:rsidP="00B44B86">
      <w:pPr>
        <w:pStyle w:val="Bodytext170"/>
        <w:numPr>
          <w:ilvl w:val="0"/>
          <w:numId w:val="48"/>
        </w:numPr>
        <w:shd w:val="clear" w:color="auto" w:fill="auto"/>
        <w:tabs>
          <w:tab w:val="left" w:pos="346"/>
        </w:tabs>
        <w:spacing w:line="240" w:lineRule="auto"/>
        <w:ind w:left="40"/>
        <w:rPr>
          <w:rFonts w:ascii="Arial" w:hAnsi="Arial" w:cs="Arial"/>
          <w:b w:val="0"/>
          <w:i w:val="0"/>
          <w:sz w:val="24"/>
          <w:szCs w:val="24"/>
          <w:lang w:val="ro-RO"/>
        </w:rPr>
      </w:pPr>
      <w:r w:rsidRPr="00B44B86">
        <w:rPr>
          <w:rFonts w:ascii="Arial" w:hAnsi="Arial" w:cs="Arial"/>
          <w:b w:val="0"/>
          <w:i w:val="0"/>
          <w:sz w:val="24"/>
          <w:szCs w:val="24"/>
          <w:lang w:val="ro-RO"/>
        </w:rPr>
        <w:t>Sistemul d</w:t>
      </w:r>
      <w:r w:rsidR="00261108" w:rsidRPr="00B44B86">
        <w:rPr>
          <w:rFonts w:ascii="Arial" w:hAnsi="Arial" w:cs="Arial"/>
          <w:b w:val="0"/>
          <w:i w:val="0"/>
          <w:sz w:val="24"/>
          <w:szCs w:val="24"/>
          <w:lang w:val="ro-RO"/>
        </w:rPr>
        <w:t>e impermeabilizare a celulelor de compostare</w:t>
      </w:r>
    </w:p>
    <w:p w:rsidR="00612E36" w:rsidRPr="00B44B86" w:rsidRDefault="00FE2F68" w:rsidP="00B44B86">
      <w:pPr>
        <w:pStyle w:val="Bodytext170"/>
        <w:numPr>
          <w:ilvl w:val="0"/>
          <w:numId w:val="48"/>
        </w:numPr>
        <w:shd w:val="clear" w:color="auto" w:fill="auto"/>
        <w:tabs>
          <w:tab w:val="left" w:pos="357"/>
        </w:tabs>
        <w:spacing w:line="240" w:lineRule="auto"/>
        <w:ind w:left="40"/>
        <w:rPr>
          <w:rStyle w:val="Bodytext17NotItalic"/>
          <w:rFonts w:ascii="Arial" w:hAnsi="Arial" w:cs="Arial"/>
          <w:b w:val="0"/>
          <w:i/>
          <w:iCs/>
          <w:color w:val="auto"/>
          <w:sz w:val="24"/>
          <w:szCs w:val="24"/>
          <w:shd w:val="clear" w:color="auto" w:fill="auto"/>
        </w:rPr>
      </w:pPr>
      <w:r w:rsidRPr="00B44B86">
        <w:rPr>
          <w:rFonts w:ascii="Arial" w:hAnsi="Arial" w:cs="Arial"/>
          <w:b w:val="0"/>
          <w:i w:val="0"/>
          <w:sz w:val="24"/>
          <w:szCs w:val="24"/>
          <w:lang w:val="ro-RO"/>
        </w:rPr>
        <w:t>Sistemul de drenaj al levigatului</w:t>
      </w:r>
      <w:r w:rsidR="00D32ADB" w:rsidRPr="00B44B86">
        <w:rPr>
          <w:rFonts w:ascii="Arial" w:hAnsi="Arial" w:cs="Arial"/>
          <w:b w:val="0"/>
          <w:i w:val="0"/>
          <w:sz w:val="24"/>
          <w:szCs w:val="24"/>
          <w:lang w:val="ro-RO"/>
        </w:rPr>
        <w:t>;</w:t>
      </w:r>
    </w:p>
    <w:p w:rsidR="00612E36" w:rsidRPr="00B44B86" w:rsidRDefault="00FE2F68" w:rsidP="00B44B86">
      <w:pPr>
        <w:pStyle w:val="Bodytext170"/>
        <w:numPr>
          <w:ilvl w:val="0"/>
          <w:numId w:val="48"/>
        </w:numPr>
        <w:shd w:val="clear" w:color="auto" w:fill="auto"/>
        <w:tabs>
          <w:tab w:val="left" w:pos="357"/>
        </w:tabs>
        <w:spacing w:line="240" w:lineRule="auto"/>
        <w:ind w:left="40"/>
        <w:rPr>
          <w:rFonts w:ascii="Arial" w:hAnsi="Arial" w:cs="Arial"/>
          <w:b w:val="0"/>
          <w:i w:val="0"/>
          <w:sz w:val="24"/>
          <w:szCs w:val="24"/>
          <w:lang w:val="ro-RO"/>
        </w:rPr>
      </w:pPr>
      <w:r w:rsidRPr="00B44B86">
        <w:rPr>
          <w:rFonts w:ascii="Arial" w:hAnsi="Arial" w:cs="Arial"/>
          <w:b w:val="0"/>
          <w:i w:val="0"/>
          <w:sz w:val="24"/>
          <w:szCs w:val="24"/>
          <w:lang w:val="ro-RO"/>
        </w:rPr>
        <w:t xml:space="preserve">Platformele </w:t>
      </w:r>
      <w:r w:rsidR="00261108" w:rsidRPr="00B44B86">
        <w:rPr>
          <w:rFonts w:ascii="Arial" w:hAnsi="Arial" w:cs="Arial"/>
          <w:b w:val="0"/>
          <w:i w:val="0"/>
          <w:sz w:val="24"/>
          <w:szCs w:val="24"/>
          <w:lang w:val="ro-RO"/>
        </w:rPr>
        <w:t>t</w:t>
      </w:r>
      <w:r w:rsidRPr="00B44B86">
        <w:rPr>
          <w:rFonts w:ascii="Arial" w:hAnsi="Arial" w:cs="Arial"/>
          <w:b w:val="0"/>
          <w:i w:val="0"/>
          <w:sz w:val="24"/>
          <w:szCs w:val="24"/>
          <w:lang w:val="ro-RO"/>
        </w:rPr>
        <w:t>ehnologice sunt platforme interioare betonate pentru trafic greu, necesare manevrarii mijl</w:t>
      </w:r>
      <w:r w:rsidR="00D32ADB" w:rsidRPr="00B44B86">
        <w:rPr>
          <w:rFonts w:ascii="Arial" w:hAnsi="Arial" w:cs="Arial"/>
          <w:b w:val="0"/>
          <w:i w:val="0"/>
          <w:sz w:val="24"/>
          <w:szCs w:val="24"/>
          <w:lang w:val="ro-RO"/>
        </w:rPr>
        <w:t>oacelor de transport/utilajelor;</w:t>
      </w:r>
    </w:p>
    <w:p w:rsidR="00FE2F68" w:rsidRPr="00B44B86" w:rsidRDefault="00FE2F68" w:rsidP="00B44B86">
      <w:pPr>
        <w:pStyle w:val="Bodytext60"/>
        <w:shd w:val="clear" w:color="auto" w:fill="auto"/>
        <w:tabs>
          <w:tab w:val="left" w:pos="242"/>
        </w:tabs>
        <w:spacing w:line="240" w:lineRule="auto"/>
        <w:ind w:left="40" w:right="20"/>
        <w:rPr>
          <w:rFonts w:ascii="Arial" w:hAnsi="Arial" w:cs="Arial"/>
          <w:i w:val="0"/>
          <w:sz w:val="24"/>
          <w:szCs w:val="24"/>
          <w:lang w:val="ro-RO"/>
        </w:rPr>
      </w:pPr>
      <w:r w:rsidRPr="00B44B86">
        <w:rPr>
          <w:rFonts w:ascii="Arial" w:hAnsi="Arial" w:cs="Arial"/>
          <w:i w:val="0"/>
          <w:sz w:val="24"/>
          <w:szCs w:val="24"/>
          <w:lang w:val="ro-RO"/>
        </w:rPr>
        <w:tab/>
      </w:r>
      <w:r w:rsidRPr="00B44B86">
        <w:rPr>
          <w:rFonts w:ascii="Arial" w:hAnsi="Arial" w:cs="Arial"/>
          <w:i w:val="0"/>
          <w:sz w:val="24"/>
          <w:szCs w:val="24"/>
          <w:lang w:val="ro-RO"/>
        </w:rPr>
        <w:tab/>
        <w:t xml:space="preserve">Tratarea deseurilor in cadrul </w:t>
      </w:r>
      <w:r w:rsidR="00A47770" w:rsidRPr="00B44B86">
        <w:rPr>
          <w:rFonts w:ascii="Arial" w:hAnsi="Arial" w:cs="Arial"/>
          <w:i w:val="0"/>
          <w:sz w:val="24"/>
          <w:szCs w:val="24"/>
          <w:lang w:val="ro-RO"/>
        </w:rPr>
        <w:t>instalatiilor de tratare deseuri se</w:t>
      </w:r>
      <w:r w:rsidRPr="00B44B86">
        <w:rPr>
          <w:rFonts w:ascii="Arial" w:hAnsi="Arial" w:cs="Arial"/>
          <w:i w:val="0"/>
          <w:sz w:val="24"/>
          <w:szCs w:val="24"/>
          <w:lang w:val="ro-RO"/>
        </w:rPr>
        <w:t xml:space="preserve"> realizeaza pe platforma acoperita betonata prevazuta cu sistem de colectare a apelor reziduale, </w:t>
      </w:r>
    </w:p>
    <w:p w:rsidR="00FE2F68" w:rsidRPr="00B44B86" w:rsidRDefault="00FE2F68" w:rsidP="00B44B86">
      <w:pPr>
        <w:spacing w:after="0" w:line="240" w:lineRule="auto"/>
        <w:ind w:firstLine="720"/>
        <w:jc w:val="both"/>
        <w:rPr>
          <w:rFonts w:ascii="Arial" w:eastAsia="Times New Roman" w:hAnsi="Arial" w:cs="Arial"/>
        </w:rPr>
      </w:pPr>
      <w:r w:rsidRPr="00B44B86">
        <w:rPr>
          <w:rFonts w:ascii="Arial" w:eastAsia="Times New Roman" w:hAnsi="Arial" w:cs="Arial"/>
        </w:rPr>
        <w:t>Posibilitatea poluarii solului este redusa tinand cont ca manipularea deseurilor se executa in zonele desemnate ale zonelor de lucru, pe platforma betonata, cu posibilitate de acces facil.</w:t>
      </w:r>
    </w:p>
    <w:p w:rsidR="00FE2F68" w:rsidRPr="00B44B86" w:rsidRDefault="00FE2F68" w:rsidP="00B44B86">
      <w:pPr>
        <w:autoSpaceDE w:val="0"/>
        <w:autoSpaceDN w:val="0"/>
        <w:adjustRightInd w:val="0"/>
        <w:spacing w:after="0" w:line="240" w:lineRule="auto"/>
        <w:ind w:firstLine="720"/>
        <w:jc w:val="both"/>
        <w:rPr>
          <w:rFonts w:ascii="Arial" w:hAnsi="Arial" w:cs="Arial"/>
        </w:rPr>
      </w:pPr>
      <w:r w:rsidRPr="00B44B86">
        <w:rPr>
          <w:rFonts w:ascii="Arial" w:hAnsi="Arial" w:cs="Arial"/>
        </w:rPr>
        <w:t>Se realizeaza periodic inspectia starii de platformelor din zona de operare.</w:t>
      </w:r>
    </w:p>
    <w:p w:rsidR="00261108" w:rsidRPr="00B44B86" w:rsidRDefault="00261108" w:rsidP="00B44B86">
      <w:pPr>
        <w:pStyle w:val="Default"/>
        <w:jc w:val="both"/>
        <w:rPr>
          <w:rFonts w:ascii="Arial" w:hAnsi="Arial" w:cs="Arial"/>
          <w:b/>
          <w:bCs/>
          <w:lang w:val="ro-RO"/>
        </w:rPr>
      </w:pPr>
    </w:p>
    <w:p w:rsidR="00C86C1F" w:rsidRPr="00B44B86" w:rsidRDefault="00C86C1F" w:rsidP="00B44B86">
      <w:pPr>
        <w:pStyle w:val="Default"/>
        <w:jc w:val="both"/>
        <w:rPr>
          <w:rFonts w:ascii="Arial" w:hAnsi="Arial" w:cs="Arial"/>
          <w:lang w:val="ro-RO"/>
        </w:rPr>
      </w:pPr>
      <w:r w:rsidRPr="00B44B86">
        <w:rPr>
          <w:rFonts w:ascii="Arial" w:hAnsi="Arial" w:cs="Arial"/>
          <w:b/>
          <w:bCs/>
          <w:lang w:val="ro-RO"/>
        </w:rPr>
        <w:t>M</w:t>
      </w:r>
      <w:r w:rsidR="00A170AE" w:rsidRPr="00B44B86">
        <w:rPr>
          <w:rFonts w:ascii="Arial" w:hAnsi="Arial" w:cs="Arial"/>
          <w:b/>
          <w:bCs/>
          <w:lang w:val="ro-RO"/>
        </w:rPr>
        <w:t>a</w:t>
      </w:r>
      <w:r w:rsidRPr="00B44B86">
        <w:rPr>
          <w:rFonts w:ascii="Arial" w:hAnsi="Arial" w:cs="Arial"/>
          <w:b/>
          <w:bCs/>
          <w:lang w:val="ro-RO"/>
        </w:rPr>
        <w:t xml:space="preserve">suri de diminuarea impactului </w:t>
      </w:r>
    </w:p>
    <w:p w:rsidR="00C86C1F" w:rsidRPr="00B44B86" w:rsidRDefault="00C86C1F" w:rsidP="00B44B86">
      <w:pPr>
        <w:pStyle w:val="Default"/>
        <w:spacing w:after="27"/>
        <w:jc w:val="both"/>
        <w:rPr>
          <w:rFonts w:ascii="Arial" w:hAnsi="Arial" w:cs="Arial"/>
          <w:lang w:val="ro-RO"/>
        </w:rPr>
      </w:pPr>
      <w:r w:rsidRPr="00B44B86">
        <w:rPr>
          <w:rFonts w:ascii="Arial" w:hAnsi="Arial" w:cs="Arial"/>
          <w:lang w:val="ro-RO"/>
        </w:rPr>
        <w:t xml:space="preserve">- </w:t>
      </w:r>
      <w:r w:rsidR="00FE2F68" w:rsidRPr="00B44B86">
        <w:rPr>
          <w:rFonts w:ascii="Arial" w:hAnsi="Arial" w:cs="Arial"/>
          <w:lang w:val="ro-RO"/>
        </w:rPr>
        <w:t xml:space="preserve">verificarea periodica a </w:t>
      </w:r>
      <w:r w:rsidRPr="00B44B86">
        <w:rPr>
          <w:rFonts w:ascii="Arial" w:hAnsi="Arial" w:cs="Arial"/>
          <w:lang w:val="ro-RO"/>
        </w:rPr>
        <w:t xml:space="preserve">sistemului de impermeabilizare; </w:t>
      </w:r>
    </w:p>
    <w:p w:rsidR="00C86C1F" w:rsidRPr="00B44B86" w:rsidRDefault="00C86C1F" w:rsidP="00B44B86">
      <w:pPr>
        <w:pStyle w:val="Default"/>
        <w:spacing w:after="27"/>
        <w:jc w:val="both"/>
        <w:rPr>
          <w:rFonts w:ascii="Arial" w:hAnsi="Arial" w:cs="Arial"/>
          <w:lang w:val="ro-RO"/>
        </w:rPr>
      </w:pPr>
      <w:r w:rsidRPr="00B44B86">
        <w:rPr>
          <w:rFonts w:ascii="Arial" w:hAnsi="Arial" w:cs="Arial"/>
          <w:lang w:val="ro-RO"/>
        </w:rPr>
        <w:t xml:space="preserve">- </w:t>
      </w:r>
      <w:r w:rsidR="00FE2F68" w:rsidRPr="00B44B86">
        <w:rPr>
          <w:rFonts w:ascii="Arial" w:hAnsi="Arial" w:cs="Arial"/>
          <w:lang w:val="ro-RO"/>
        </w:rPr>
        <w:t>respectarea programului de verificare a instalatiilor si conductelor de pe amplasament;</w:t>
      </w:r>
    </w:p>
    <w:p w:rsidR="00C86C1F" w:rsidRPr="00B44B86" w:rsidRDefault="004D5396" w:rsidP="00B44B86">
      <w:pPr>
        <w:pStyle w:val="Style49"/>
        <w:widowControl/>
        <w:jc w:val="both"/>
        <w:rPr>
          <w:rStyle w:val="FontStyle88"/>
          <w:rFonts w:ascii="Arial" w:hAnsi="Arial" w:cs="Arial"/>
          <w:sz w:val="24"/>
          <w:szCs w:val="24"/>
        </w:rPr>
      </w:pPr>
      <w:r w:rsidRPr="00B44B86">
        <w:rPr>
          <w:rStyle w:val="FontStyle88"/>
          <w:rFonts w:ascii="Arial" w:hAnsi="Arial" w:cs="Arial"/>
          <w:sz w:val="24"/>
          <w:szCs w:val="24"/>
        </w:rPr>
        <w:t>- respectarea procedurilor de lucru.</w:t>
      </w:r>
    </w:p>
    <w:p w:rsidR="00C86C1F" w:rsidRPr="00B44B86" w:rsidRDefault="00C86C1F" w:rsidP="00B44B86">
      <w:pPr>
        <w:pStyle w:val="Style49"/>
        <w:widowControl/>
        <w:jc w:val="both"/>
        <w:rPr>
          <w:rStyle w:val="FontStyle88"/>
          <w:rFonts w:ascii="Arial" w:hAnsi="Arial" w:cs="Arial"/>
          <w:sz w:val="24"/>
          <w:szCs w:val="24"/>
        </w:rPr>
      </w:pPr>
    </w:p>
    <w:p w:rsidR="004D5396" w:rsidRPr="00B44B86" w:rsidRDefault="004D5396" w:rsidP="00B44B86">
      <w:pPr>
        <w:spacing w:line="240" w:lineRule="auto"/>
        <w:ind w:firstLine="720"/>
        <w:jc w:val="both"/>
        <w:rPr>
          <w:rFonts w:ascii="Arial" w:hAnsi="Arial" w:cs="Arial"/>
          <w:b/>
        </w:rPr>
      </w:pPr>
      <w:r w:rsidRPr="00B44B86">
        <w:rPr>
          <w:rFonts w:ascii="Arial" w:hAnsi="Arial" w:cs="Arial"/>
          <w:b/>
          <w:i/>
        </w:rPr>
        <w:t>5</w:t>
      </w:r>
      <w:r w:rsidRPr="00B44B86">
        <w:rPr>
          <w:rFonts w:ascii="Arial" w:hAnsi="Arial" w:cs="Arial"/>
          <w:b/>
        </w:rPr>
        <w:t>. Protectia impotriva mirosului</w:t>
      </w:r>
    </w:p>
    <w:p w:rsidR="004D5396" w:rsidRPr="00B44B86" w:rsidRDefault="004D5396" w:rsidP="00B44B86">
      <w:pPr>
        <w:pStyle w:val="Frspaiere"/>
        <w:ind w:left="0"/>
        <w:rPr>
          <w:rFonts w:ascii="Arial" w:hAnsi="Arial" w:cs="Arial"/>
          <w:sz w:val="24"/>
          <w:szCs w:val="24"/>
          <w:lang w:val="ro-RO"/>
        </w:rPr>
      </w:pPr>
      <w:r w:rsidRPr="00B44B86">
        <w:rPr>
          <w:rFonts w:ascii="Arial" w:hAnsi="Arial" w:cs="Arial"/>
          <w:sz w:val="24"/>
          <w:szCs w:val="24"/>
          <w:lang w:val="ro-RO"/>
        </w:rPr>
        <w:t>Surse potentiale de mirosuri si masuri pentru diminuarea acestora sunt:</w:t>
      </w:r>
    </w:p>
    <w:p w:rsidR="004D5396" w:rsidRPr="00B44B86" w:rsidRDefault="004D5396" w:rsidP="00B44B86">
      <w:pPr>
        <w:pStyle w:val="Frspaiere"/>
        <w:rPr>
          <w:rFonts w:ascii="Arial" w:hAnsi="Arial" w:cs="Arial"/>
          <w:sz w:val="24"/>
          <w:szCs w:val="24"/>
          <w:lang w:val="ro-RO"/>
        </w:rPr>
      </w:pPr>
    </w:p>
    <w:p w:rsidR="004D5396" w:rsidRPr="00B44B86" w:rsidRDefault="004D5396" w:rsidP="00B44B86">
      <w:pPr>
        <w:pStyle w:val="Frspaiere"/>
        <w:numPr>
          <w:ilvl w:val="0"/>
          <w:numId w:val="49"/>
        </w:numPr>
        <w:rPr>
          <w:rFonts w:ascii="Arial" w:hAnsi="Arial" w:cs="Arial"/>
          <w:sz w:val="24"/>
          <w:szCs w:val="24"/>
          <w:lang w:val="ro-RO"/>
        </w:rPr>
      </w:pPr>
      <w:r w:rsidRPr="00B44B86">
        <w:rPr>
          <w:rFonts w:ascii="Arial" w:hAnsi="Arial" w:cs="Arial"/>
          <w:sz w:val="24"/>
          <w:szCs w:val="24"/>
          <w:lang w:val="ro-RO"/>
        </w:rPr>
        <w:t>Bazine  colectoare– aerarea</w:t>
      </w:r>
      <w:r w:rsidR="00A60537" w:rsidRPr="00B44B86">
        <w:rPr>
          <w:rFonts w:ascii="Arial" w:hAnsi="Arial" w:cs="Arial"/>
          <w:sz w:val="24"/>
          <w:szCs w:val="24"/>
          <w:lang w:val="ro-RO"/>
        </w:rPr>
        <w:t xml:space="preserve"> zonei de stocare a levigatului; </w:t>
      </w:r>
      <w:r w:rsidRPr="00B44B86">
        <w:rPr>
          <w:rFonts w:ascii="Arial" w:hAnsi="Arial" w:cs="Arial"/>
          <w:sz w:val="24"/>
          <w:szCs w:val="24"/>
          <w:lang w:val="ro-RO"/>
        </w:rPr>
        <w:t xml:space="preserve"> bazinul de levigat </w:t>
      </w:r>
      <w:r w:rsidR="00A60537" w:rsidRPr="00B44B86">
        <w:rPr>
          <w:rFonts w:ascii="Arial" w:hAnsi="Arial" w:cs="Arial"/>
          <w:sz w:val="24"/>
          <w:szCs w:val="24"/>
          <w:lang w:val="ro-RO"/>
        </w:rPr>
        <w:t xml:space="preserve">este </w:t>
      </w:r>
      <w:r w:rsidRPr="00B44B86">
        <w:rPr>
          <w:rFonts w:ascii="Arial" w:hAnsi="Arial" w:cs="Arial"/>
          <w:sz w:val="24"/>
          <w:szCs w:val="24"/>
          <w:lang w:val="ro-RO"/>
        </w:rPr>
        <w:t xml:space="preserve">acoperit pe intreaga suprafata eliminand astfel emisiile si mirosurile; </w:t>
      </w:r>
    </w:p>
    <w:p w:rsidR="004D5396" w:rsidRPr="00B44B86" w:rsidRDefault="004D5396" w:rsidP="00B44B86">
      <w:pPr>
        <w:pStyle w:val="Frspaiere"/>
        <w:numPr>
          <w:ilvl w:val="0"/>
          <w:numId w:val="49"/>
        </w:numPr>
        <w:rPr>
          <w:rFonts w:ascii="Arial" w:hAnsi="Arial" w:cs="Arial"/>
          <w:sz w:val="24"/>
          <w:szCs w:val="24"/>
          <w:lang w:val="ro-RO"/>
        </w:rPr>
      </w:pPr>
      <w:r w:rsidRPr="00B44B86">
        <w:rPr>
          <w:rFonts w:ascii="Arial" w:hAnsi="Arial" w:cs="Arial"/>
          <w:sz w:val="24"/>
          <w:szCs w:val="24"/>
          <w:lang w:val="ro-RO"/>
        </w:rPr>
        <w:t xml:space="preserve">Zona de operare receptie deseuri in cadrul Instalatiilor de tratare a deseurilor(Statia de </w:t>
      </w:r>
      <w:r w:rsidR="00261108" w:rsidRPr="00B44B86">
        <w:rPr>
          <w:rFonts w:ascii="Arial" w:hAnsi="Arial" w:cs="Arial"/>
          <w:sz w:val="24"/>
          <w:szCs w:val="24"/>
          <w:lang w:val="ro-RO"/>
        </w:rPr>
        <w:t>tratare mecano-biologica (TMB): este hala inchisa iar aerul cu mirosuri este colectat si dirijat catre biofiltrul din vecinatea .P</w:t>
      </w:r>
      <w:r w:rsidR="0010711E" w:rsidRPr="00B44B86">
        <w:rPr>
          <w:rFonts w:ascii="Arial" w:hAnsi="Arial" w:cs="Arial"/>
          <w:sz w:val="24"/>
          <w:szCs w:val="24"/>
          <w:lang w:val="ro-RO"/>
        </w:rPr>
        <w:t xml:space="preserve">este celulele de compostare </w:t>
      </w:r>
      <w:r w:rsidR="006F713E" w:rsidRPr="00B44B86">
        <w:rPr>
          <w:rFonts w:ascii="Arial" w:hAnsi="Arial" w:cs="Arial"/>
          <w:sz w:val="24"/>
          <w:szCs w:val="24"/>
          <w:lang w:val="ro-RO"/>
        </w:rPr>
        <w:t>se aplica u</w:t>
      </w:r>
      <w:r w:rsidR="0010711E" w:rsidRPr="00B44B86">
        <w:rPr>
          <w:rFonts w:ascii="Arial" w:hAnsi="Arial" w:cs="Arial"/>
          <w:sz w:val="24"/>
          <w:szCs w:val="24"/>
          <w:lang w:val="ro-RO"/>
        </w:rPr>
        <w:t xml:space="preserve">n </w:t>
      </w:r>
      <w:r w:rsidR="00A60537" w:rsidRPr="00B44B86">
        <w:rPr>
          <w:rFonts w:ascii="Arial" w:hAnsi="Arial" w:cs="Arial"/>
          <w:sz w:val="24"/>
          <w:szCs w:val="24"/>
          <w:lang w:val="ro-RO"/>
        </w:rPr>
        <w:t>sistem de acoperire compus din membrane etanse semipermeabile</w:t>
      </w:r>
    </w:p>
    <w:p w:rsidR="00576157" w:rsidRPr="00B44B86" w:rsidRDefault="004D5396" w:rsidP="00B44B86">
      <w:pPr>
        <w:pStyle w:val="Frspaiere"/>
        <w:numPr>
          <w:ilvl w:val="0"/>
          <w:numId w:val="49"/>
        </w:numPr>
        <w:rPr>
          <w:rStyle w:val="FontStyle88"/>
          <w:rFonts w:ascii="Arial" w:hAnsi="Arial" w:cs="Arial"/>
          <w:sz w:val="24"/>
          <w:szCs w:val="24"/>
        </w:rPr>
      </w:pPr>
      <w:r w:rsidRPr="00B44B86">
        <w:rPr>
          <w:rFonts w:ascii="Arial" w:hAnsi="Arial" w:cs="Arial"/>
          <w:sz w:val="24"/>
          <w:szCs w:val="24"/>
          <w:lang w:val="ro-RO"/>
        </w:rPr>
        <w:t>Ins</w:t>
      </w:r>
      <w:r w:rsidR="00A60537" w:rsidRPr="00B44B86">
        <w:rPr>
          <w:rFonts w:ascii="Arial" w:hAnsi="Arial" w:cs="Arial"/>
          <w:sz w:val="24"/>
          <w:szCs w:val="24"/>
          <w:lang w:val="ro-RO"/>
        </w:rPr>
        <w:t>talatii de tratare a deseurilor-</w:t>
      </w:r>
      <w:r w:rsidRPr="00B44B86">
        <w:rPr>
          <w:rFonts w:ascii="Arial" w:hAnsi="Arial" w:cs="Arial"/>
          <w:sz w:val="24"/>
          <w:szCs w:val="24"/>
          <w:lang w:val="ro-RO"/>
        </w:rPr>
        <w:t xml:space="preserve"> Statia de tratare mecanica si sortare (SS) ) –</w:t>
      </w:r>
      <w:r w:rsidR="00261108" w:rsidRPr="00B44B86">
        <w:rPr>
          <w:rFonts w:ascii="Arial" w:hAnsi="Arial" w:cs="Arial"/>
          <w:sz w:val="24"/>
          <w:szCs w:val="24"/>
          <w:lang w:val="ro-RO"/>
        </w:rPr>
        <w:t xml:space="preserve"> hala inchisa dotata cu filtre de aer pentru retinerea prafului</w:t>
      </w:r>
    </w:p>
    <w:p w:rsidR="00CF0B17" w:rsidRPr="00B44B86" w:rsidRDefault="00CF0B17" w:rsidP="00B44B86">
      <w:pPr>
        <w:pStyle w:val="Style49"/>
        <w:widowControl/>
        <w:jc w:val="both"/>
        <w:rPr>
          <w:rStyle w:val="FontStyle88"/>
          <w:rFonts w:ascii="Arial" w:hAnsi="Arial" w:cs="Arial"/>
          <w:sz w:val="24"/>
          <w:szCs w:val="24"/>
        </w:rPr>
      </w:pPr>
    </w:p>
    <w:p w:rsidR="004462AE" w:rsidRPr="00B44B86" w:rsidRDefault="007444C7" w:rsidP="00B44B86">
      <w:pPr>
        <w:autoSpaceDE w:val="0"/>
        <w:autoSpaceDN w:val="0"/>
        <w:adjustRightInd w:val="0"/>
        <w:spacing w:after="0" w:line="240" w:lineRule="auto"/>
        <w:ind w:left="90"/>
        <w:jc w:val="both"/>
        <w:rPr>
          <w:rFonts w:ascii="Arial" w:hAnsi="Arial" w:cs="Arial"/>
          <w:b/>
          <w:bCs/>
          <w:i/>
          <w:iCs/>
          <w:noProof w:val="0"/>
        </w:rPr>
      </w:pPr>
      <w:r w:rsidRPr="00B44B86">
        <w:rPr>
          <w:rFonts w:ascii="Arial" w:hAnsi="Arial" w:cs="Arial"/>
          <w:b/>
          <w:bCs/>
          <w:i/>
          <w:iCs/>
          <w:noProof w:val="0"/>
        </w:rPr>
        <w:t>4.2</w:t>
      </w:r>
      <w:r w:rsidR="004462AE" w:rsidRPr="00B44B86">
        <w:rPr>
          <w:rFonts w:ascii="Arial" w:hAnsi="Arial" w:cs="Arial"/>
          <w:b/>
          <w:bCs/>
          <w:i/>
          <w:iCs/>
          <w:noProof w:val="0"/>
        </w:rPr>
        <w:t>.  DEPOZITAREA  DESEURILOR</w:t>
      </w:r>
    </w:p>
    <w:p w:rsidR="00CF0B17" w:rsidRPr="00B44B86" w:rsidRDefault="00CF0B17" w:rsidP="00B44B86">
      <w:pPr>
        <w:pStyle w:val="Listparagraf"/>
        <w:autoSpaceDE w:val="0"/>
        <w:autoSpaceDN w:val="0"/>
        <w:adjustRightInd w:val="0"/>
        <w:spacing w:after="0" w:line="240" w:lineRule="auto"/>
        <w:ind w:left="450"/>
        <w:jc w:val="both"/>
        <w:rPr>
          <w:rFonts w:ascii="Arial" w:hAnsi="Arial" w:cs="Arial"/>
          <w:b/>
          <w:bCs/>
          <w:i/>
          <w:iCs/>
          <w:noProof w:val="0"/>
          <w:sz w:val="24"/>
          <w:szCs w:val="24"/>
        </w:rPr>
      </w:pPr>
    </w:p>
    <w:p w:rsidR="004462AE" w:rsidRPr="00B44B86" w:rsidRDefault="007444C7" w:rsidP="00B44B86">
      <w:pPr>
        <w:autoSpaceDE w:val="0"/>
        <w:autoSpaceDN w:val="0"/>
        <w:adjustRightInd w:val="0"/>
        <w:spacing w:after="0" w:line="240" w:lineRule="auto"/>
        <w:ind w:left="180"/>
        <w:jc w:val="both"/>
        <w:rPr>
          <w:rFonts w:ascii="Arial" w:hAnsi="Arial" w:cs="Arial"/>
          <w:noProof w:val="0"/>
        </w:rPr>
      </w:pPr>
      <w:r w:rsidRPr="00B44B86">
        <w:rPr>
          <w:rFonts w:ascii="Arial" w:hAnsi="Arial" w:cs="Arial"/>
          <w:b/>
          <w:bCs/>
          <w:i/>
          <w:iCs/>
          <w:noProof w:val="0"/>
        </w:rPr>
        <w:t xml:space="preserve">4.2.1. </w:t>
      </w:r>
      <w:r w:rsidR="004462AE" w:rsidRPr="00B44B86">
        <w:rPr>
          <w:rFonts w:ascii="Arial" w:hAnsi="Arial" w:cs="Arial"/>
          <w:b/>
          <w:bCs/>
          <w:i/>
          <w:iCs/>
          <w:noProof w:val="0"/>
        </w:rPr>
        <w:t xml:space="preserve"> DEPOZITAREA    DESEURILOR   </w:t>
      </w:r>
      <w:r w:rsidR="00540CFC" w:rsidRPr="00B44B86">
        <w:rPr>
          <w:rFonts w:ascii="Arial" w:hAnsi="Arial" w:cs="Arial"/>
          <w:b/>
          <w:bCs/>
          <w:i/>
          <w:iCs/>
          <w:noProof w:val="0"/>
        </w:rPr>
        <w:t>IN DEPOZIT</w:t>
      </w:r>
    </w:p>
    <w:p w:rsidR="004462AE" w:rsidRPr="00B44B86" w:rsidRDefault="004462AE" w:rsidP="00B44B86">
      <w:pPr>
        <w:pStyle w:val="Style23"/>
        <w:ind w:firstLine="180"/>
        <w:jc w:val="both"/>
        <w:rPr>
          <w:rFonts w:ascii="Arial" w:eastAsia="Calibri" w:hAnsi="Arial" w:cs="Arial"/>
          <w:lang w:eastAsia="en-US"/>
        </w:rPr>
      </w:pPr>
    </w:p>
    <w:p w:rsidR="00CC4662" w:rsidRPr="00B44B86" w:rsidRDefault="00CC4662" w:rsidP="00B44B86">
      <w:pPr>
        <w:pStyle w:val="Style23"/>
        <w:ind w:firstLine="180"/>
        <w:jc w:val="both"/>
        <w:rPr>
          <w:rFonts w:ascii="Arial" w:hAnsi="Arial" w:cs="Arial"/>
        </w:rPr>
      </w:pPr>
      <w:r w:rsidRPr="00B44B86">
        <w:rPr>
          <w:rFonts w:ascii="Arial" w:hAnsi="Arial" w:cs="Arial"/>
        </w:rPr>
        <w:t xml:space="preserve">In cadrul Statiei de sortare si tratare mecano biologica </w:t>
      </w:r>
      <w:r w:rsidRPr="00B44B86">
        <w:rPr>
          <w:rFonts w:ascii="Arial" w:hAnsi="Arial" w:cs="Arial"/>
          <w:b/>
        </w:rPr>
        <w:t>nu se realizeaza depozitarea</w:t>
      </w:r>
      <w:r w:rsidRPr="00B44B86">
        <w:rPr>
          <w:rFonts w:ascii="Arial" w:hAnsi="Arial" w:cs="Arial"/>
        </w:rPr>
        <w:t xml:space="preserve"> deseurilor, ci doar sortarea si tratarea mecano biologica.</w:t>
      </w:r>
    </w:p>
    <w:p w:rsidR="00A419D3" w:rsidRPr="00B44B86" w:rsidRDefault="00CC4662" w:rsidP="00B44B86">
      <w:pPr>
        <w:pStyle w:val="Style23"/>
        <w:ind w:firstLine="180"/>
        <w:jc w:val="both"/>
        <w:rPr>
          <w:rFonts w:ascii="Arial" w:hAnsi="Arial" w:cs="Arial"/>
        </w:rPr>
      </w:pPr>
      <w:r w:rsidRPr="00B44B86">
        <w:rPr>
          <w:rFonts w:ascii="Arial" w:hAnsi="Arial" w:cs="Arial"/>
        </w:rPr>
        <w:t>Produsul similar compostului rezultat in urma procesului de compostare</w:t>
      </w:r>
      <w:r w:rsidR="0062379D" w:rsidRPr="00B44B86">
        <w:rPr>
          <w:rFonts w:ascii="Arial" w:hAnsi="Arial" w:cs="Arial"/>
        </w:rPr>
        <w:t>, precum si deseurile menajere rezultate din activitatea operatorilor statiei, vor fi transportate la depozitul ecologic de deseuri al judetului Mehedinti, aflat pe raza loc. Halanga, com. Izvoru Barzii si administrat tot de SC BRANTNER SERVICII ECOLOGICE SRL</w:t>
      </w:r>
      <w:r w:rsidR="00B44B86">
        <w:rPr>
          <w:rFonts w:ascii="Arial" w:hAnsi="Arial" w:cs="Arial"/>
        </w:rPr>
        <w:t>.</w:t>
      </w:r>
    </w:p>
    <w:p w:rsidR="006F4228" w:rsidRPr="00B44B86" w:rsidRDefault="006F4228" w:rsidP="00B44B86">
      <w:pPr>
        <w:pStyle w:val="Style23"/>
        <w:ind w:firstLine="180"/>
        <w:jc w:val="both"/>
        <w:rPr>
          <w:rFonts w:ascii="Arial" w:eastAsia="Calibri" w:hAnsi="Arial" w:cs="Arial"/>
          <w:lang w:eastAsia="en-US"/>
        </w:rPr>
      </w:pPr>
    </w:p>
    <w:p w:rsidR="004462AE" w:rsidRPr="00B44B86" w:rsidRDefault="007444C7" w:rsidP="00B44B86">
      <w:pPr>
        <w:autoSpaceDE w:val="0"/>
        <w:autoSpaceDN w:val="0"/>
        <w:adjustRightInd w:val="0"/>
        <w:spacing w:after="0" w:line="240" w:lineRule="auto"/>
        <w:ind w:left="180"/>
        <w:jc w:val="both"/>
        <w:rPr>
          <w:rFonts w:ascii="Arial" w:hAnsi="Arial" w:cs="Arial"/>
          <w:b/>
          <w:bCs/>
          <w:i/>
          <w:iCs/>
          <w:noProof w:val="0"/>
        </w:rPr>
      </w:pPr>
      <w:r w:rsidRPr="00B44B86">
        <w:rPr>
          <w:rFonts w:ascii="Arial" w:hAnsi="Arial" w:cs="Arial"/>
          <w:b/>
          <w:bCs/>
          <w:i/>
          <w:iCs/>
          <w:noProof w:val="0"/>
        </w:rPr>
        <w:t>4.2.2.</w:t>
      </w:r>
      <w:r w:rsidR="004462AE" w:rsidRPr="00B44B86">
        <w:rPr>
          <w:rFonts w:ascii="Arial" w:hAnsi="Arial" w:cs="Arial"/>
          <w:b/>
          <w:bCs/>
          <w:i/>
          <w:iCs/>
          <w:noProof w:val="0"/>
        </w:rPr>
        <w:t>DEPOZITAREA   DESEURILOR   PROPRII</w:t>
      </w:r>
    </w:p>
    <w:p w:rsidR="004462AE" w:rsidRPr="00B44B86" w:rsidRDefault="004462AE" w:rsidP="00B44B86">
      <w:pPr>
        <w:autoSpaceDE w:val="0"/>
        <w:autoSpaceDN w:val="0"/>
        <w:adjustRightInd w:val="0"/>
        <w:spacing w:after="0" w:line="240" w:lineRule="auto"/>
        <w:jc w:val="both"/>
        <w:rPr>
          <w:rFonts w:ascii="Arial" w:hAnsi="Arial" w:cs="Arial"/>
          <w:b/>
          <w:bCs/>
          <w:i/>
          <w:iCs/>
          <w:noProof w:val="0"/>
        </w:rPr>
      </w:pPr>
    </w:p>
    <w:p w:rsidR="004462AE" w:rsidRPr="00B44B86" w:rsidRDefault="004462AE" w:rsidP="00B44B86">
      <w:pPr>
        <w:autoSpaceDE w:val="0"/>
        <w:autoSpaceDN w:val="0"/>
        <w:adjustRightInd w:val="0"/>
        <w:spacing w:after="0" w:line="240" w:lineRule="auto"/>
        <w:jc w:val="both"/>
        <w:rPr>
          <w:rFonts w:ascii="Arial" w:eastAsiaTheme="minorHAnsi" w:hAnsi="Arial" w:cs="Arial"/>
          <w:noProof w:val="0"/>
        </w:rPr>
      </w:pPr>
      <w:r w:rsidRPr="00B44B86">
        <w:rPr>
          <w:rFonts w:ascii="Arial" w:eastAsiaTheme="minorHAnsi" w:hAnsi="Arial" w:cs="Arial"/>
          <w:noProof w:val="0"/>
        </w:rPr>
        <w:t>Din activitatea desfasurata pe amplasament, rezulta urmatoarele tipuri si cantitati estimative de deseuri:</w:t>
      </w:r>
    </w:p>
    <w:p w:rsidR="00CF0B17" w:rsidRDefault="00CF0B17" w:rsidP="004462AE">
      <w:pPr>
        <w:spacing w:line="230" w:lineRule="exact"/>
        <w:rPr>
          <w:rStyle w:val="Tablecaption40"/>
          <w:rFonts w:ascii="Arial" w:eastAsia="Calibri" w:hAnsi="Arial" w:cs="Arial"/>
          <w:color w:val="auto"/>
          <w:sz w:val="24"/>
          <w:szCs w:val="24"/>
        </w:rPr>
      </w:pPr>
    </w:p>
    <w:p w:rsidR="004462AE" w:rsidRPr="009A62A7" w:rsidRDefault="004462AE" w:rsidP="004462AE">
      <w:pPr>
        <w:spacing w:line="230" w:lineRule="exact"/>
        <w:rPr>
          <w:rStyle w:val="Tablecaption40"/>
          <w:rFonts w:ascii="Arial" w:eastAsia="Calibri" w:hAnsi="Arial" w:cs="Arial"/>
          <w:color w:val="auto"/>
          <w:sz w:val="24"/>
          <w:szCs w:val="24"/>
        </w:rPr>
      </w:pPr>
      <w:r w:rsidRPr="009A62A7">
        <w:rPr>
          <w:rStyle w:val="Tablecaption40"/>
          <w:rFonts w:ascii="Arial" w:eastAsia="Calibri" w:hAnsi="Arial" w:cs="Arial"/>
          <w:color w:val="auto"/>
          <w:sz w:val="24"/>
          <w:szCs w:val="24"/>
        </w:rPr>
        <w:t>Deseuri nepericuloase</w:t>
      </w:r>
    </w:p>
    <w:tbl>
      <w:tblPr>
        <w:tblOverlap w:val="never"/>
        <w:tblW w:w="9550" w:type="dxa"/>
        <w:tblLayout w:type="fixed"/>
        <w:tblCellMar>
          <w:left w:w="10" w:type="dxa"/>
          <w:right w:w="10" w:type="dxa"/>
        </w:tblCellMar>
        <w:tblLook w:val="04A0" w:firstRow="1" w:lastRow="0" w:firstColumn="1" w:lastColumn="0" w:noHBand="0" w:noVBand="1"/>
      </w:tblPr>
      <w:tblGrid>
        <w:gridCol w:w="709"/>
        <w:gridCol w:w="1371"/>
        <w:gridCol w:w="1350"/>
        <w:gridCol w:w="1260"/>
        <w:gridCol w:w="1340"/>
        <w:gridCol w:w="1530"/>
        <w:gridCol w:w="1990"/>
      </w:tblGrid>
      <w:tr w:rsidR="004462AE" w:rsidRPr="009A62A7" w:rsidTr="004462AE">
        <w:trPr>
          <w:trHeight w:hRule="exact" w:val="1120"/>
        </w:trPr>
        <w:tc>
          <w:tcPr>
            <w:tcW w:w="709"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after="60" w:line="230" w:lineRule="exact"/>
              <w:ind w:left="240" w:firstLine="0"/>
              <w:rPr>
                <w:rFonts w:ascii="Arial" w:hAnsi="Arial" w:cs="Arial"/>
                <w:sz w:val="24"/>
                <w:szCs w:val="24"/>
                <w:lang w:val="ro-RO"/>
              </w:rPr>
            </w:pPr>
            <w:r w:rsidRPr="00D8204D">
              <w:rPr>
                <w:rStyle w:val="Bodytext115pt"/>
                <w:rFonts w:ascii="Arial" w:hAnsi="Arial" w:cs="Arial"/>
                <w:color w:val="auto"/>
                <w:sz w:val="24"/>
                <w:szCs w:val="24"/>
              </w:rPr>
              <w:t>Nr.</w:t>
            </w:r>
          </w:p>
          <w:p w:rsidR="004462AE" w:rsidRPr="00D8204D" w:rsidRDefault="004462AE" w:rsidP="004462AE">
            <w:pPr>
              <w:pStyle w:val="BodyText1"/>
              <w:shd w:val="clear" w:color="auto" w:fill="auto"/>
              <w:spacing w:before="60" w:line="230" w:lineRule="exact"/>
              <w:ind w:left="240" w:firstLine="0"/>
              <w:rPr>
                <w:rFonts w:ascii="Arial" w:hAnsi="Arial" w:cs="Arial"/>
                <w:sz w:val="24"/>
                <w:szCs w:val="24"/>
                <w:lang w:val="ro-RO"/>
              </w:rPr>
            </w:pPr>
            <w:r w:rsidRPr="00D8204D">
              <w:rPr>
                <w:rStyle w:val="Bodytext115pt"/>
                <w:rFonts w:ascii="Arial" w:hAnsi="Arial" w:cs="Arial"/>
                <w:color w:val="auto"/>
                <w:sz w:val="24"/>
                <w:szCs w:val="24"/>
              </w:rPr>
              <w:t>Crt</w:t>
            </w:r>
          </w:p>
        </w:tc>
        <w:tc>
          <w:tcPr>
            <w:tcW w:w="1371"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line="277" w:lineRule="exact"/>
              <w:ind w:firstLine="0"/>
              <w:jc w:val="both"/>
              <w:rPr>
                <w:rFonts w:ascii="Arial" w:hAnsi="Arial" w:cs="Arial"/>
                <w:sz w:val="24"/>
                <w:szCs w:val="24"/>
                <w:lang w:val="ro-RO"/>
              </w:rPr>
            </w:pPr>
            <w:r w:rsidRPr="00D8204D">
              <w:rPr>
                <w:rStyle w:val="Bodytext115pt"/>
                <w:rFonts w:ascii="Arial" w:hAnsi="Arial" w:cs="Arial"/>
                <w:color w:val="auto"/>
                <w:sz w:val="24"/>
                <w:szCs w:val="24"/>
              </w:rPr>
              <w:t>Cod deseu conf. HG nr. 856/2002</w:t>
            </w:r>
          </w:p>
        </w:tc>
        <w:tc>
          <w:tcPr>
            <w:tcW w:w="1350"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line="230" w:lineRule="exact"/>
              <w:ind w:left="180" w:firstLine="0"/>
              <w:rPr>
                <w:rFonts w:ascii="Arial" w:hAnsi="Arial" w:cs="Arial"/>
                <w:sz w:val="24"/>
                <w:szCs w:val="24"/>
                <w:lang w:val="ro-RO"/>
              </w:rPr>
            </w:pPr>
            <w:r w:rsidRPr="00D8204D">
              <w:rPr>
                <w:rStyle w:val="Bodytext115pt"/>
                <w:rFonts w:ascii="Arial" w:hAnsi="Arial" w:cs="Arial"/>
                <w:color w:val="auto"/>
                <w:sz w:val="24"/>
                <w:szCs w:val="24"/>
              </w:rPr>
              <w:t>Denumire deseu</w:t>
            </w:r>
          </w:p>
        </w:tc>
        <w:tc>
          <w:tcPr>
            <w:tcW w:w="1260"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after="60" w:line="230" w:lineRule="exact"/>
              <w:ind w:firstLine="0"/>
              <w:jc w:val="center"/>
              <w:rPr>
                <w:rStyle w:val="Bodytext115pt"/>
                <w:rFonts w:ascii="Arial" w:hAnsi="Arial" w:cs="Arial"/>
                <w:color w:val="auto"/>
                <w:sz w:val="24"/>
                <w:szCs w:val="24"/>
              </w:rPr>
            </w:pPr>
            <w:r w:rsidRPr="00D8204D">
              <w:rPr>
                <w:rStyle w:val="Bodytext115pt"/>
                <w:rFonts w:ascii="Arial" w:hAnsi="Arial" w:cs="Arial"/>
                <w:color w:val="auto"/>
                <w:sz w:val="24"/>
                <w:szCs w:val="24"/>
              </w:rPr>
              <w:t>Cantitatea</w:t>
            </w:r>
          </w:p>
          <w:p w:rsidR="00A47770" w:rsidRPr="00D8204D" w:rsidRDefault="00A47770" w:rsidP="004462AE">
            <w:pPr>
              <w:pStyle w:val="BodyText1"/>
              <w:shd w:val="clear" w:color="auto" w:fill="auto"/>
              <w:spacing w:after="60" w:line="230" w:lineRule="exact"/>
              <w:ind w:firstLine="0"/>
              <w:jc w:val="center"/>
              <w:rPr>
                <w:rStyle w:val="Bodytext115pt"/>
                <w:rFonts w:ascii="Arial" w:hAnsi="Arial" w:cs="Arial"/>
                <w:color w:val="auto"/>
                <w:sz w:val="24"/>
                <w:szCs w:val="24"/>
              </w:rPr>
            </w:pPr>
            <w:r w:rsidRPr="00D8204D">
              <w:rPr>
                <w:rStyle w:val="Bodytext115pt"/>
                <w:rFonts w:ascii="Arial" w:hAnsi="Arial" w:cs="Arial"/>
                <w:color w:val="auto"/>
                <w:sz w:val="24"/>
                <w:szCs w:val="24"/>
              </w:rPr>
              <w:t>a</w:t>
            </w:r>
            <w:r w:rsidR="00281DEE" w:rsidRPr="00D8204D">
              <w:rPr>
                <w:rStyle w:val="Bodytext115pt"/>
                <w:rFonts w:ascii="Arial" w:hAnsi="Arial" w:cs="Arial"/>
                <w:color w:val="auto"/>
                <w:sz w:val="24"/>
                <w:szCs w:val="24"/>
              </w:rPr>
              <w:t>nuala</w:t>
            </w:r>
          </w:p>
          <w:p w:rsidR="00281DEE" w:rsidRPr="00D8204D" w:rsidRDefault="00A47770" w:rsidP="004462AE">
            <w:pPr>
              <w:pStyle w:val="BodyText1"/>
              <w:shd w:val="clear" w:color="auto" w:fill="auto"/>
              <w:spacing w:after="60"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estimata</w:t>
            </w:r>
          </w:p>
          <w:p w:rsidR="004462AE" w:rsidRPr="00D8204D" w:rsidRDefault="004462AE" w:rsidP="004462AE">
            <w:pPr>
              <w:pStyle w:val="BodyText1"/>
              <w:shd w:val="clear" w:color="auto" w:fill="auto"/>
              <w:spacing w:before="60" w:line="230" w:lineRule="exact"/>
              <w:ind w:firstLine="0"/>
              <w:jc w:val="center"/>
              <w:rPr>
                <w:rFonts w:ascii="Arial" w:hAnsi="Arial" w:cs="Arial"/>
                <w:sz w:val="24"/>
                <w:szCs w:val="24"/>
                <w:lang w:val="ro-RO"/>
              </w:rPr>
            </w:pPr>
          </w:p>
        </w:tc>
        <w:tc>
          <w:tcPr>
            <w:tcW w:w="1340"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after="60" w:line="230" w:lineRule="exact"/>
              <w:ind w:left="420" w:firstLine="0"/>
              <w:rPr>
                <w:rFonts w:ascii="Arial" w:hAnsi="Arial" w:cs="Arial"/>
                <w:sz w:val="24"/>
                <w:szCs w:val="24"/>
                <w:lang w:val="ro-RO"/>
              </w:rPr>
            </w:pPr>
            <w:r w:rsidRPr="00D8204D">
              <w:rPr>
                <w:rStyle w:val="Bodytext115pt"/>
                <w:rFonts w:ascii="Arial" w:hAnsi="Arial" w:cs="Arial"/>
                <w:color w:val="auto"/>
                <w:sz w:val="24"/>
                <w:szCs w:val="24"/>
              </w:rPr>
              <w:t>Starea</w:t>
            </w:r>
          </w:p>
          <w:p w:rsidR="004462AE" w:rsidRPr="00D8204D" w:rsidRDefault="004462AE" w:rsidP="004462AE">
            <w:pPr>
              <w:pStyle w:val="BodyText1"/>
              <w:shd w:val="clear" w:color="auto" w:fill="auto"/>
              <w:spacing w:before="60"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fizica</w:t>
            </w:r>
          </w:p>
        </w:tc>
        <w:tc>
          <w:tcPr>
            <w:tcW w:w="1530" w:type="dxa"/>
            <w:tcBorders>
              <w:top w:val="single" w:sz="4" w:space="0" w:color="auto"/>
              <w:left w:val="single" w:sz="4" w:space="0" w:color="auto"/>
              <w:right w:val="single" w:sz="4" w:space="0" w:color="auto"/>
            </w:tcBorders>
            <w:shd w:val="clear" w:color="auto" w:fill="FFFFFF"/>
          </w:tcPr>
          <w:p w:rsidR="004462AE" w:rsidRPr="00D8204D" w:rsidRDefault="004462AE"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Mod de depozitare</w:t>
            </w:r>
          </w:p>
        </w:tc>
        <w:tc>
          <w:tcPr>
            <w:tcW w:w="1990" w:type="dxa"/>
            <w:tcBorders>
              <w:top w:val="single" w:sz="4" w:space="0" w:color="auto"/>
              <w:left w:val="single" w:sz="4" w:space="0" w:color="auto"/>
              <w:right w:val="single" w:sz="4" w:space="0" w:color="auto"/>
            </w:tcBorders>
            <w:shd w:val="clear" w:color="auto" w:fill="FFFFFF"/>
          </w:tcPr>
          <w:p w:rsidR="004462AE" w:rsidRPr="00D8204D" w:rsidRDefault="004462AE" w:rsidP="004462AE">
            <w:pPr>
              <w:autoSpaceDE w:val="0"/>
              <w:autoSpaceDN w:val="0"/>
              <w:adjustRightInd w:val="0"/>
              <w:spacing w:after="0" w:line="240" w:lineRule="auto"/>
              <w:rPr>
                <w:rFonts w:ascii="Arial" w:eastAsiaTheme="minorHAnsi" w:hAnsi="Arial" w:cs="Arial"/>
                <w:bCs/>
              </w:rPr>
            </w:pPr>
            <w:r w:rsidRPr="00D8204D">
              <w:rPr>
                <w:rFonts w:ascii="Arial" w:eastAsiaTheme="minorHAnsi" w:hAnsi="Arial" w:cs="Arial"/>
                <w:bCs/>
                <w:noProof w:val="0"/>
              </w:rPr>
              <w:t>Mod de valorificare sau eliminare finala</w:t>
            </w:r>
          </w:p>
        </w:tc>
      </w:tr>
      <w:tr w:rsidR="004462AE" w:rsidRPr="009A62A7" w:rsidTr="004462AE">
        <w:trPr>
          <w:trHeight w:hRule="exact" w:val="847"/>
        </w:trPr>
        <w:tc>
          <w:tcPr>
            <w:tcW w:w="709"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line="230" w:lineRule="exact"/>
              <w:ind w:left="240" w:firstLine="0"/>
              <w:rPr>
                <w:rFonts w:ascii="Arial" w:hAnsi="Arial" w:cs="Arial"/>
                <w:sz w:val="24"/>
                <w:szCs w:val="24"/>
                <w:lang w:val="ro-RO"/>
              </w:rPr>
            </w:pPr>
            <w:r w:rsidRPr="00D8204D">
              <w:rPr>
                <w:rStyle w:val="Bodytext115pt"/>
                <w:rFonts w:ascii="Arial" w:hAnsi="Arial" w:cs="Arial"/>
                <w:color w:val="auto"/>
                <w:sz w:val="24"/>
                <w:szCs w:val="24"/>
              </w:rPr>
              <w:t>1.</w:t>
            </w:r>
          </w:p>
        </w:tc>
        <w:tc>
          <w:tcPr>
            <w:tcW w:w="1371"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line="230" w:lineRule="exact"/>
              <w:ind w:firstLine="0"/>
              <w:jc w:val="both"/>
              <w:rPr>
                <w:rFonts w:ascii="Arial" w:hAnsi="Arial" w:cs="Arial"/>
                <w:sz w:val="24"/>
                <w:szCs w:val="24"/>
                <w:lang w:val="ro-RO"/>
              </w:rPr>
            </w:pPr>
            <w:r w:rsidRPr="00D8204D">
              <w:rPr>
                <w:rStyle w:val="Bodytext115pt"/>
                <w:rFonts w:ascii="Arial" w:hAnsi="Arial" w:cs="Arial"/>
                <w:color w:val="auto"/>
                <w:sz w:val="24"/>
                <w:szCs w:val="24"/>
              </w:rPr>
              <w:t>20 03 01</w:t>
            </w:r>
          </w:p>
        </w:tc>
        <w:tc>
          <w:tcPr>
            <w:tcW w:w="1350"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line="230" w:lineRule="exact"/>
              <w:ind w:left="180" w:firstLine="0"/>
              <w:rPr>
                <w:rFonts w:ascii="Arial" w:hAnsi="Arial" w:cs="Arial"/>
                <w:sz w:val="24"/>
                <w:szCs w:val="24"/>
                <w:lang w:val="ro-RO"/>
              </w:rPr>
            </w:pPr>
            <w:r w:rsidRPr="00D8204D">
              <w:rPr>
                <w:rStyle w:val="Bodytext115pt"/>
                <w:rFonts w:ascii="Arial" w:hAnsi="Arial" w:cs="Arial"/>
                <w:color w:val="auto"/>
                <w:sz w:val="24"/>
                <w:szCs w:val="24"/>
              </w:rPr>
              <w:t>Deseuri menajere</w:t>
            </w:r>
          </w:p>
        </w:tc>
        <w:tc>
          <w:tcPr>
            <w:tcW w:w="1260" w:type="dxa"/>
            <w:tcBorders>
              <w:top w:val="single" w:sz="4" w:space="0" w:color="auto"/>
              <w:left w:val="single" w:sz="4" w:space="0" w:color="auto"/>
            </w:tcBorders>
            <w:shd w:val="clear" w:color="auto" w:fill="FFFFFF"/>
          </w:tcPr>
          <w:p w:rsidR="004462AE" w:rsidRPr="00D8204D" w:rsidRDefault="004462AE" w:rsidP="00AC6582">
            <w:pPr>
              <w:pStyle w:val="BodyText1"/>
              <w:shd w:val="clear" w:color="auto" w:fill="auto"/>
              <w:spacing w:line="230" w:lineRule="exact"/>
              <w:ind w:firstLine="0"/>
              <w:rPr>
                <w:rFonts w:ascii="Arial" w:hAnsi="Arial" w:cs="Arial"/>
                <w:sz w:val="24"/>
                <w:szCs w:val="24"/>
                <w:lang w:val="ro-RO"/>
              </w:rPr>
            </w:pPr>
            <w:r w:rsidRPr="00D8204D">
              <w:rPr>
                <w:rStyle w:val="Bodytext115pt"/>
                <w:rFonts w:ascii="Arial" w:hAnsi="Arial" w:cs="Arial"/>
                <w:color w:val="auto"/>
                <w:sz w:val="24"/>
                <w:szCs w:val="24"/>
              </w:rPr>
              <w:t xml:space="preserve">Cca. </w:t>
            </w:r>
            <w:r w:rsidR="00AC6582" w:rsidRPr="00D8204D">
              <w:rPr>
                <w:rStyle w:val="Bodytext115pt"/>
                <w:rFonts w:ascii="Arial" w:hAnsi="Arial" w:cs="Arial"/>
                <w:color w:val="auto"/>
                <w:sz w:val="24"/>
                <w:szCs w:val="24"/>
              </w:rPr>
              <w:t>0,5</w:t>
            </w:r>
            <w:r w:rsidR="00281DEE" w:rsidRPr="00D8204D">
              <w:rPr>
                <w:rStyle w:val="Bodytext115pt"/>
                <w:rFonts w:ascii="Arial" w:hAnsi="Arial" w:cs="Arial"/>
                <w:color w:val="auto"/>
                <w:sz w:val="24"/>
                <w:szCs w:val="24"/>
              </w:rPr>
              <w:t xml:space="preserve"> t</w:t>
            </w:r>
          </w:p>
        </w:tc>
        <w:tc>
          <w:tcPr>
            <w:tcW w:w="1340"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Solid</w:t>
            </w:r>
          </w:p>
        </w:tc>
        <w:tc>
          <w:tcPr>
            <w:tcW w:w="1530" w:type="dxa"/>
            <w:tcBorders>
              <w:top w:val="single" w:sz="4" w:space="0" w:color="auto"/>
              <w:left w:val="single" w:sz="4" w:space="0" w:color="auto"/>
              <w:right w:val="single" w:sz="4" w:space="0" w:color="auto"/>
            </w:tcBorders>
            <w:shd w:val="clear" w:color="auto" w:fill="FFFFFF"/>
          </w:tcPr>
          <w:p w:rsidR="004462AE" w:rsidRPr="00D8204D" w:rsidRDefault="004462AE" w:rsidP="004462AE">
            <w:pPr>
              <w:pStyle w:val="BodyText1"/>
              <w:shd w:val="clear" w:color="auto" w:fill="auto"/>
              <w:spacing w:line="277"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 xml:space="preserve">Depozitare in containere </w:t>
            </w:r>
          </w:p>
        </w:tc>
        <w:tc>
          <w:tcPr>
            <w:tcW w:w="1990" w:type="dxa"/>
            <w:tcBorders>
              <w:top w:val="single" w:sz="4" w:space="0" w:color="auto"/>
              <w:left w:val="single" w:sz="4" w:space="0" w:color="auto"/>
              <w:right w:val="single" w:sz="4" w:space="0" w:color="auto"/>
            </w:tcBorders>
            <w:shd w:val="clear" w:color="auto" w:fill="FFFFFF"/>
          </w:tcPr>
          <w:p w:rsidR="004462AE" w:rsidRPr="00D8204D" w:rsidRDefault="004462AE" w:rsidP="004462AE">
            <w:pPr>
              <w:rPr>
                <w:rFonts w:ascii="Arial" w:hAnsi="Arial" w:cs="Arial"/>
              </w:rPr>
            </w:pPr>
            <w:r w:rsidRPr="00D8204D">
              <w:rPr>
                <w:rFonts w:ascii="Arial" w:eastAsiaTheme="minorHAnsi" w:hAnsi="Arial" w:cs="Arial"/>
                <w:noProof w:val="0"/>
              </w:rPr>
              <w:t>Eliminare finala (D5)</w:t>
            </w:r>
          </w:p>
        </w:tc>
      </w:tr>
      <w:tr w:rsidR="00BA3F15" w:rsidRPr="009A62A7" w:rsidTr="004462AE">
        <w:trPr>
          <w:trHeight w:hRule="exact" w:val="982"/>
        </w:trPr>
        <w:tc>
          <w:tcPr>
            <w:tcW w:w="709" w:type="dxa"/>
            <w:tcBorders>
              <w:top w:val="single" w:sz="4" w:space="0" w:color="auto"/>
              <w:left w:val="single" w:sz="4" w:space="0" w:color="auto"/>
            </w:tcBorders>
            <w:shd w:val="clear" w:color="auto" w:fill="FFFFFF"/>
          </w:tcPr>
          <w:p w:rsidR="00BA3F15" w:rsidRPr="00D8204D" w:rsidRDefault="00BA3F15" w:rsidP="004462AE">
            <w:pPr>
              <w:pStyle w:val="BodyText1"/>
              <w:shd w:val="clear" w:color="auto" w:fill="auto"/>
              <w:spacing w:line="230" w:lineRule="exact"/>
              <w:ind w:left="240" w:firstLine="0"/>
              <w:rPr>
                <w:rFonts w:ascii="Arial" w:hAnsi="Arial" w:cs="Arial"/>
                <w:sz w:val="24"/>
                <w:szCs w:val="24"/>
                <w:lang w:val="ro-RO"/>
              </w:rPr>
            </w:pPr>
            <w:r w:rsidRPr="00D8204D">
              <w:rPr>
                <w:rStyle w:val="Bodytext115pt"/>
                <w:rFonts w:ascii="Arial" w:hAnsi="Arial" w:cs="Arial"/>
                <w:color w:val="auto"/>
                <w:sz w:val="24"/>
                <w:szCs w:val="24"/>
              </w:rPr>
              <w:lastRenderedPageBreak/>
              <w:t>2.</w:t>
            </w:r>
          </w:p>
        </w:tc>
        <w:tc>
          <w:tcPr>
            <w:tcW w:w="1371" w:type="dxa"/>
            <w:tcBorders>
              <w:top w:val="single" w:sz="4" w:space="0" w:color="auto"/>
              <w:left w:val="single" w:sz="4" w:space="0" w:color="auto"/>
            </w:tcBorders>
            <w:shd w:val="clear" w:color="auto" w:fill="FFFFFF"/>
          </w:tcPr>
          <w:p w:rsidR="00BA3F15" w:rsidRPr="00D8204D" w:rsidRDefault="00BA3F15" w:rsidP="00811A27">
            <w:pPr>
              <w:pStyle w:val="Frspaiere1"/>
              <w:rPr>
                <w:rFonts w:ascii="Arial" w:hAnsi="Arial" w:cs="Arial"/>
                <w:sz w:val="24"/>
                <w:szCs w:val="24"/>
                <w:highlight w:val="yellow"/>
              </w:rPr>
            </w:pPr>
            <w:r w:rsidRPr="00D8204D">
              <w:rPr>
                <w:rFonts w:ascii="Arial" w:hAnsi="Arial" w:cs="Arial"/>
                <w:sz w:val="24"/>
                <w:szCs w:val="24"/>
              </w:rPr>
              <w:t>16.01.03</w:t>
            </w:r>
          </w:p>
        </w:tc>
        <w:tc>
          <w:tcPr>
            <w:tcW w:w="1350" w:type="dxa"/>
            <w:tcBorders>
              <w:top w:val="single" w:sz="4" w:space="0" w:color="auto"/>
              <w:left w:val="single" w:sz="4" w:space="0" w:color="auto"/>
            </w:tcBorders>
            <w:shd w:val="clear" w:color="auto" w:fill="FFFFFF"/>
          </w:tcPr>
          <w:p w:rsidR="00BA3F15" w:rsidRPr="00D8204D" w:rsidRDefault="00BA3F15" w:rsidP="00811A27">
            <w:pPr>
              <w:pStyle w:val="Frspaiere1"/>
              <w:rPr>
                <w:rFonts w:ascii="Arial" w:hAnsi="Arial" w:cs="Arial"/>
                <w:sz w:val="24"/>
                <w:szCs w:val="24"/>
              </w:rPr>
            </w:pPr>
            <w:r w:rsidRPr="00D8204D">
              <w:rPr>
                <w:rFonts w:ascii="Arial" w:hAnsi="Arial" w:cs="Arial"/>
                <w:sz w:val="24"/>
                <w:szCs w:val="24"/>
              </w:rPr>
              <w:t>Anvelope uzate</w:t>
            </w:r>
          </w:p>
        </w:tc>
        <w:tc>
          <w:tcPr>
            <w:tcW w:w="1260" w:type="dxa"/>
            <w:tcBorders>
              <w:top w:val="single" w:sz="4" w:space="0" w:color="auto"/>
              <w:left w:val="single" w:sz="4" w:space="0" w:color="auto"/>
            </w:tcBorders>
            <w:shd w:val="clear" w:color="auto" w:fill="FFFFFF"/>
          </w:tcPr>
          <w:p w:rsidR="00BA3F15" w:rsidRPr="00D8204D" w:rsidRDefault="00BA3F15" w:rsidP="00281DEE">
            <w:pPr>
              <w:pStyle w:val="BodyText1"/>
              <w:shd w:val="clear" w:color="auto" w:fill="auto"/>
              <w:spacing w:line="230" w:lineRule="exact"/>
              <w:ind w:firstLine="0"/>
              <w:rPr>
                <w:rFonts w:ascii="Arial" w:hAnsi="Arial" w:cs="Arial"/>
                <w:sz w:val="24"/>
                <w:szCs w:val="24"/>
                <w:lang w:val="ro-RO"/>
              </w:rPr>
            </w:pPr>
            <w:r w:rsidRPr="00D8204D">
              <w:rPr>
                <w:rStyle w:val="Bodytext115pt"/>
                <w:rFonts w:ascii="Arial" w:hAnsi="Arial" w:cs="Arial"/>
                <w:color w:val="auto"/>
                <w:sz w:val="24"/>
                <w:szCs w:val="24"/>
              </w:rPr>
              <w:t xml:space="preserve">Cca. </w:t>
            </w:r>
            <w:r w:rsidR="00281DEE" w:rsidRPr="00D8204D">
              <w:rPr>
                <w:rStyle w:val="Bodytext115pt"/>
                <w:rFonts w:ascii="Arial" w:hAnsi="Arial" w:cs="Arial"/>
                <w:color w:val="auto"/>
                <w:sz w:val="24"/>
                <w:szCs w:val="24"/>
              </w:rPr>
              <w:t>10 buc</w:t>
            </w:r>
          </w:p>
        </w:tc>
        <w:tc>
          <w:tcPr>
            <w:tcW w:w="1340" w:type="dxa"/>
            <w:tcBorders>
              <w:top w:val="single" w:sz="4" w:space="0" w:color="auto"/>
              <w:left w:val="single" w:sz="4" w:space="0" w:color="auto"/>
            </w:tcBorders>
            <w:shd w:val="clear" w:color="auto" w:fill="FFFFFF"/>
          </w:tcPr>
          <w:p w:rsidR="00BA3F15" w:rsidRPr="00D8204D" w:rsidRDefault="00BA3F15"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solid</w:t>
            </w:r>
          </w:p>
        </w:tc>
        <w:tc>
          <w:tcPr>
            <w:tcW w:w="1530" w:type="dxa"/>
            <w:tcBorders>
              <w:top w:val="single" w:sz="4" w:space="0" w:color="auto"/>
              <w:left w:val="single" w:sz="4" w:space="0" w:color="auto"/>
              <w:right w:val="single" w:sz="4" w:space="0" w:color="auto"/>
            </w:tcBorders>
            <w:shd w:val="clear" w:color="auto" w:fill="FFFFFF"/>
          </w:tcPr>
          <w:p w:rsidR="00BA3F15" w:rsidRPr="00D8204D" w:rsidRDefault="00BA3F15" w:rsidP="004462AE">
            <w:pPr>
              <w:pStyle w:val="BodyText1"/>
              <w:shd w:val="clear" w:color="auto" w:fill="auto"/>
              <w:spacing w:line="277"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 xml:space="preserve">Depozitare in containere </w:t>
            </w:r>
          </w:p>
        </w:tc>
        <w:tc>
          <w:tcPr>
            <w:tcW w:w="1990" w:type="dxa"/>
            <w:tcBorders>
              <w:top w:val="single" w:sz="4" w:space="0" w:color="auto"/>
              <w:left w:val="single" w:sz="4" w:space="0" w:color="auto"/>
              <w:right w:val="single" w:sz="4" w:space="0" w:color="auto"/>
            </w:tcBorders>
            <w:shd w:val="clear" w:color="auto" w:fill="FFFFFF"/>
          </w:tcPr>
          <w:p w:rsidR="00BA3F15" w:rsidRPr="00D8204D" w:rsidRDefault="00BA3F15" w:rsidP="004462AE">
            <w:pPr>
              <w:autoSpaceDE w:val="0"/>
              <w:autoSpaceDN w:val="0"/>
              <w:adjustRightInd w:val="0"/>
              <w:spacing w:after="0" w:line="240" w:lineRule="auto"/>
              <w:rPr>
                <w:rFonts w:ascii="Arial" w:eastAsiaTheme="minorHAnsi" w:hAnsi="Arial" w:cs="Arial"/>
                <w:bCs/>
              </w:rPr>
            </w:pPr>
            <w:r w:rsidRPr="00D8204D">
              <w:rPr>
                <w:rFonts w:ascii="Arial" w:eastAsiaTheme="minorHAnsi" w:hAnsi="Arial" w:cs="Arial"/>
                <w:noProof w:val="0"/>
              </w:rPr>
              <w:t>Valorificare (R12)</w:t>
            </w:r>
          </w:p>
        </w:tc>
      </w:tr>
      <w:tr w:rsidR="00BA3F15" w:rsidRPr="009A62A7" w:rsidTr="004462AE">
        <w:trPr>
          <w:trHeight w:hRule="exact" w:val="1090"/>
        </w:trPr>
        <w:tc>
          <w:tcPr>
            <w:tcW w:w="709" w:type="dxa"/>
            <w:tcBorders>
              <w:top w:val="single" w:sz="4" w:space="0" w:color="auto"/>
              <w:left w:val="single" w:sz="4" w:space="0" w:color="auto"/>
              <w:bottom w:val="single" w:sz="4" w:space="0" w:color="auto"/>
            </w:tcBorders>
            <w:shd w:val="clear" w:color="auto" w:fill="FFFFFF"/>
          </w:tcPr>
          <w:p w:rsidR="00BA3F15" w:rsidRPr="00D8204D" w:rsidRDefault="00BA3F15" w:rsidP="004462AE">
            <w:pPr>
              <w:pStyle w:val="BodyText1"/>
              <w:shd w:val="clear" w:color="auto" w:fill="auto"/>
              <w:spacing w:line="230" w:lineRule="exact"/>
              <w:ind w:left="240" w:firstLine="0"/>
              <w:rPr>
                <w:rFonts w:ascii="Arial" w:hAnsi="Arial" w:cs="Arial"/>
                <w:sz w:val="24"/>
                <w:szCs w:val="24"/>
                <w:lang w:val="ro-RO"/>
              </w:rPr>
            </w:pPr>
            <w:r w:rsidRPr="00D8204D">
              <w:rPr>
                <w:rStyle w:val="Bodytext115pt"/>
                <w:rFonts w:ascii="Arial" w:hAnsi="Arial" w:cs="Arial"/>
                <w:color w:val="auto"/>
                <w:sz w:val="24"/>
                <w:szCs w:val="24"/>
              </w:rPr>
              <w:t>3.</w:t>
            </w:r>
          </w:p>
        </w:tc>
        <w:tc>
          <w:tcPr>
            <w:tcW w:w="1371" w:type="dxa"/>
            <w:tcBorders>
              <w:top w:val="single" w:sz="4" w:space="0" w:color="auto"/>
              <w:left w:val="single" w:sz="4" w:space="0" w:color="auto"/>
              <w:bottom w:val="single" w:sz="4" w:space="0" w:color="auto"/>
            </w:tcBorders>
            <w:shd w:val="clear" w:color="auto" w:fill="FFFFFF"/>
          </w:tcPr>
          <w:p w:rsidR="00BA3F15" w:rsidRPr="00D8204D" w:rsidRDefault="00BA3F15" w:rsidP="00811A27">
            <w:pPr>
              <w:pStyle w:val="Style27"/>
              <w:widowControl/>
              <w:spacing w:line="240" w:lineRule="auto"/>
              <w:rPr>
                <w:rStyle w:val="FontStyle80"/>
                <w:sz w:val="24"/>
                <w:szCs w:val="24"/>
                <w:lang w:val="ro-RO" w:eastAsia="de-LU"/>
              </w:rPr>
            </w:pPr>
            <w:r w:rsidRPr="00D8204D">
              <w:rPr>
                <w:rStyle w:val="FontStyle80"/>
                <w:sz w:val="24"/>
                <w:szCs w:val="24"/>
                <w:lang w:val="ro-RO" w:eastAsia="de-LU"/>
              </w:rPr>
              <w:t>15 01 02</w:t>
            </w:r>
          </w:p>
        </w:tc>
        <w:tc>
          <w:tcPr>
            <w:tcW w:w="1350" w:type="dxa"/>
            <w:tcBorders>
              <w:top w:val="single" w:sz="4" w:space="0" w:color="auto"/>
              <w:left w:val="single" w:sz="4" w:space="0" w:color="auto"/>
              <w:bottom w:val="single" w:sz="4" w:space="0" w:color="auto"/>
            </w:tcBorders>
            <w:shd w:val="clear" w:color="auto" w:fill="FFFFFF"/>
          </w:tcPr>
          <w:p w:rsidR="00BA3F15" w:rsidRPr="00D8204D" w:rsidRDefault="00BA3F15" w:rsidP="00811A27">
            <w:pPr>
              <w:pStyle w:val="Style27"/>
              <w:widowControl/>
              <w:spacing w:line="238" w:lineRule="exact"/>
              <w:rPr>
                <w:rStyle w:val="FontStyle80"/>
                <w:sz w:val="24"/>
                <w:szCs w:val="24"/>
                <w:lang w:val="ro-RO" w:eastAsia="ro-RO"/>
              </w:rPr>
            </w:pPr>
            <w:r w:rsidRPr="00D8204D">
              <w:rPr>
                <w:rStyle w:val="FontStyle80"/>
                <w:sz w:val="24"/>
                <w:szCs w:val="24"/>
                <w:lang w:val="ro-RO" w:eastAsia="ro-RO"/>
              </w:rPr>
              <w:t>PET-uri si</w:t>
            </w:r>
          </w:p>
          <w:p w:rsidR="00BA3F15" w:rsidRPr="00D8204D" w:rsidRDefault="00BA3F15" w:rsidP="00811A27">
            <w:pPr>
              <w:pStyle w:val="Style27"/>
              <w:widowControl/>
              <w:spacing w:line="238" w:lineRule="exact"/>
              <w:rPr>
                <w:rStyle w:val="FontStyle80"/>
                <w:sz w:val="24"/>
                <w:szCs w:val="24"/>
                <w:lang w:val="ro-RO" w:eastAsia="ro-RO"/>
              </w:rPr>
            </w:pPr>
            <w:r w:rsidRPr="00D8204D">
              <w:rPr>
                <w:rStyle w:val="FontStyle80"/>
                <w:sz w:val="24"/>
                <w:szCs w:val="24"/>
                <w:lang w:val="ro-RO" w:eastAsia="ro-RO"/>
              </w:rPr>
              <w:t>materiale</w:t>
            </w:r>
          </w:p>
          <w:p w:rsidR="00BA3F15" w:rsidRPr="00D8204D" w:rsidRDefault="00BA3F15" w:rsidP="00811A27">
            <w:pPr>
              <w:pStyle w:val="Style27"/>
              <w:widowControl/>
              <w:spacing w:line="238" w:lineRule="exact"/>
              <w:rPr>
                <w:rStyle w:val="FontStyle80"/>
                <w:sz w:val="24"/>
                <w:szCs w:val="24"/>
                <w:lang w:val="ro-RO" w:eastAsia="ro-RO"/>
              </w:rPr>
            </w:pPr>
            <w:r w:rsidRPr="00D8204D">
              <w:rPr>
                <w:rStyle w:val="FontStyle80"/>
                <w:sz w:val="24"/>
                <w:szCs w:val="24"/>
                <w:lang w:val="ro-RO" w:eastAsia="ro-RO"/>
              </w:rPr>
              <w:t>plastice</w:t>
            </w:r>
          </w:p>
        </w:tc>
        <w:tc>
          <w:tcPr>
            <w:tcW w:w="1260" w:type="dxa"/>
            <w:tcBorders>
              <w:top w:val="single" w:sz="4" w:space="0" w:color="auto"/>
              <w:left w:val="single" w:sz="4" w:space="0" w:color="auto"/>
              <w:bottom w:val="single" w:sz="4" w:space="0" w:color="auto"/>
            </w:tcBorders>
            <w:shd w:val="clear" w:color="auto" w:fill="FFFFFF"/>
          </w:tcPr>
          <w:p w:rsidR="00BA3F15" w:rsidRPr="00D8204D" w:rsidRDefault="00BA3F15" w:rsidP="00A47770">
            <w:pPr>
              <w:pStyle w:val="BodyText1"/>
              <w:shd w:val="clear" w:color="auto" w:fill="auto"/>
              <w:spacing w:line="230" w:lineRule="exact"/>
              <w:ind w:firstLine="0"/>
              <w:rPr>
                <w:rStyle w:val="Bodytext115pt"/>
                <w:rFonts w:ascii="Arial" w:hAnsi="Arial" w:cs="Arial"/>
                <w:color w:val="auto"/>
                <w:sz w:val="24"/>
                <w:szCs w:val="24"/>
              </w:rPr>
            </w:pPr>
            <w:r w:rsidRPr="00D8204D">
              <w:rPr>
                <w:rStyle w:val="Bodytext115pt"/>
                <w:rFonts w:ascii="Arial" w:hAnsi="Arial" w:cs="Arial"/>
                <w:color w:val="auto"/>
                <w:sz w:val="24"/>
                <w:szCs w:val="24"/>
              </w:rPr>
              <w:t xml:space="preserve">Cca. </w:t>
            </w:r>
            <w:r w:rsidR="00281DEE" w:rsidRPr="00D8204D">
              <w:rPr>
                <w:rStyle w:val="Bodytext115pt"/>
                <w:rFonts w:ascii="Arial" w:hAnsi="Arial" w:cs="Arial"/>
                <w:color w:val="auto"/>
                <w:sz w:val="24"/>
                <w:szCs w:val="24"/>
              </w:rPr>
              <w:t>0,08 tone</w:t>
            </w:r>
          </w:p>
          <w:p w:rsidR="00BA3F15" w:rsidRPr="00D8204D" w:rsidRDefault="00BA3F15" w:rsidP="004462AE">
            <w:pPr>
              <w:pStyle w:val="BodyText1"/>
              <w:shd w:val="clear" w:color="auto" w:fill="auto"/>
              <w:spacing w:line="230" w:lineRule="exact"/>
              <w:ind w:firstLine="0"/>
              <w:jc w:val="center"/>
              <w:rPr>
                <w:rFonts w:ascii="Arial" w:hAnsi="Arial" w:cs="Arial"/>
                <w:sz w:val="24"/>
                <w:szCs w:val="24"/>
                <w:lang w:val="ro-RO"/>
              </w:rPr>
            </w:pPr>
          </w:p>
        </w:tc>
        <w:tc>
          <w:tcPr>
            <w:tcW w:w="1340" w:type="dxa"/>
            <w:tcBorders>
              <w:top w:val="single" w:sz="4" w:space="0" w:color="auto"/>
              <w:left w:val="single" w:sz="4" w:space="0" w:color="auto"/>
              <w:bottom w:val="single" w:sz="4" w:space="0" w:color="auto"/>
            </w:tcBorders>
            <w:shd w:val="clear" w:color="auto" w:fill="FFFFFF"/>
          </w:tcPr>
          <w:p w:rsidR="00BA3F15" w:rsidRPr="00D8204D" w:rsidRDefault="00BA3F15"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solid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BA3F15" w:rsidRPr="00D8204D" w:rsidRDefault="00BA3F15" w:rsidP="00281DEE">
            <w:pPr>
              <w:pStyle w:val="BodyText1"/>
              <w:shd w:val="clear" w:color="auto" w:fill="auto"/>
              <w:spacing w:line="324"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 xml:space="preserve">Depozitare in containere </w:t>
            </w:r>
          </w:p>
        </w:tc>
        <w:tc>
          <w:tcPr>
            <w:tcW w:w="1990" w:type="dxa"/>
            <w:tcBorders>
              <w:top w:val="single" w:sz="4" w:space="0" w:color="auto"/>
              <w:left w:val="single" w:sz="4" w:space="0" w:color="auto"/>
              <w:bottom w:val="single" w:sz="4" w:space="0" w:color="auto"/>
              <w:right w:val="single" w:sz="4" w:space="0" w:color="auto"/>
            </w:tcBorders>
            <w:shd w:val="clear" w:color="auto" w:fill="FFFFFF"/>
          </w:tcPr>
          <w:p w:rsidR="00BA3F15" w:rsidRPr="00D8204D" w:rsidRDefault="00BA3F15" w:rsidP="004462AE">
            <w:pPr>
              <w:rPr>
                <w:rFonts w:ascii="Arial" w:hAnsi="Arial" w:cs="Arial"/>
              </w:rPr>
            </w:pPr>
            <w:r w:rsidRPr="00D8204D">
              <w:rPr>
                <w:rFonts w:ascii="Arial" w:eastAsiaTheme="minorHAnsi" w:hAnsi="Arial" w:cs="Arial"/>
                <w:noProof w:val="0"/>
              </w:rPr>
              <w:t>Reciclare(R12)</w:t>
            </w:r>
          </w:p>
        </w:tc>
      </w:tr>
      <w:tr w:rsidR="00281DEE" w:rsidRPr="009A62A7" w:rsidTr="004462AE">
        <w:trPr>
          <w:trHeight w:hRule="exact" w:val="1090"/>
        </w:trPr>
        <w:tc>
          <w:tcPr>
            <w:tcW w:w="709" w:type="dxa"/>
            <w:tcBorders>
              <w:top w:val="single" w:sz="4" w:space="0" w:color="auto"/>
              <w:left w:val="single" w:sz="4" w:space="0" w:color="auto"/>
              <w:bottom w:val="single" w:sz="4" w:space="0" w:color="auto"/>
            </w:tcBorders>
            <w:shd w:val="clear" w:color="auto" w:fill="FFFFFF"/>
          </w:tcPr>
          <w:p w:rsidR="00281DEE" w:rsidRPr="00D8204D" w:rsidRDefault="00281DEE" w:rsidP="004462AE">
            <w:pPr>
              <w:pStyle w:val="BodyText1"/>
              <w:shd w:val="clear" w:color="auto" w:fill="auto"/>
              <w:spacing w:line="230" w:lineRule="exact"/>
              <w:ind w:left="240" w:firstLine="0"/>
              <w:rPr>
                <w:rStyle w:val="Bodytext115pt"/>
                <w:rFonts w:ascii="Arial" w:hAnsi="Arial" w:cs="Arial"/>
                <w:color w:val="auto"/>
                <w:sz w:val="24"/>
                <w:szCs w:val="24"/>
              </w:rPr>
            </w:pPr>
            <w:r w:rsidRPr="00D8204D">
              <w:rPr>
                <w:rStyle w:val="Bodytext115pt"/>
                <w:rFonts w:ascii="Arial" w:hAnsi="Arial" w:cs="Arial"/>
                <w:color w:val="auto"/>
                <w:sz w:val="24"/>
                <w:szCs w:val="24"/>
              </w:rPr>
              <w:t xml:space="preserve">4. </w:t>
            </w:r>
          </w:p>
        </w:tc>
        <w:tc>
          <w:tcPr>
            <w:tcW w:w="1371" w:type="dxa"/>
            <w:tcBorders>
              <w:top w:val="single" w:sz="4" w:space="0" w:color="auto"/>
              <w:left w:val="single" w:sz="4" w:space="0" w:color="auto"/>
              <w:bottom w:val="single" w:sz="4" w:space="0" w:color="auto"/>
            </w:tcBorders>
            <w:shd w:val="clear" w:color="auto" w:fill="FFFFFF"/>
          </w:tcPr>
          <w:p w:rsidR="00281DEE" w:rsidRPr="00D8204D" w:rsidRDefault="00281DEE" w:rsidP="00281DEE">
            <w:pPr>
              <w:pStyle w:val="Style27"/>
              <w:widowControl/>
              <w:spacing w:line="240" w:lineRule="auto"/>
              <w:rPr>
                <w:rStyle w:val="FontStyle80"/>
                <w:sz w:val="24"/>
                <w:szCs w:val="24"/>
                <w:lang w:val="ro-RO" w:eastAsia="de-LU"/>
              </w:rPr>
            </w:pPr>
            <w:r w:rsidRPr="00D8204D">
              <w:rPr>
                <w:rStyle w:val="FontStyle80"/>
                <w:sz w:val="24"/>
                <w:szCs w:val="24"/>
                <w:lang w:val="ro-RO" w:eastAsia="de-LU"/>
              </w:rPr>
              <w:t>15 01 01</w:t>
            </w:r>
          </w:p>
        </w:tc>
        <w:tc>
          <w:tcPr>
            <w:tcW w:w="1350" w:type="dxa"/>
            <w:tcBorders>
              <w:top w:val="single" w:sz="4" w:space="0" w:color="auto"/>
              <w:left w:val="single" w:sz="4" w:space="0" w:color="auto"/>
              <w:bottom w:val="single" w:sz="4" w:space="0" w:color="auto"/>
            </w:tcBorders>
            <w:shd w:val="clear" w:color="auto" w:fill="FFFFFF"/>
          </w:tcPr>
          <w:p w:rsidR="00281DEE" w:rsidRPr="00D8204D" w:rsidRDefault="00281DEE" w:rsidP="00281DEE">
            <w:pPr>
              <w:pStyle w:val="Style27"/>
              <w:widowControl/>
              <w:spacing w:line="238" w:lineRule="exact"/>
              <w:rPr>
                <w:rStyle w:val="FontStyle80"/>
                <w:sz w:val="24"/>
                <w:szCs w:val="24"/>
                <w:lang w:val="ro-RO" w:eastAsia="ro-RO"/>
              </w:rPr>
            </w:pPr>
            <w:r w:rsidRPr="00D8204D">
              <w:rPr>
                <w:rStyle w:val="FontStyle80"/>
                <w:sz w:val="24"/>
                <w:szCs w:val="24"/>
                <w:lang w:val="ro-RO" w:eastAsia="ro-RO"/>
              </w:rPr>
              <w:t>Ambalaje de hartie si carton</w:t>
            </w:r>
          </w:p>
        </w:tc>
        <w:tc>
          <w:tcPr>
            <w:tcW w:w="1260" w:type="dxa"/>
            <w:tcBorders>
              <w:top w:val="single" w:sz="4" w:space="0" w:color="auto"/>
              <w:left w:val="single" w:sz="4" w:space="0" w:color="auto"/>
              <w:bottom w:val="single" w:sz="4" w:space="0" w:color="auto"/>
            </w:tcBorders>
            <w:shd w:val="clear" w:color="auto" w:fill="FFFFFF"/>
          </w:tcPr>
          <w:p w:rsidR="00281DEE" w:rsidRPr="00D8204D" w:rsidRDefault="00281DEE" w:rsidP="00A47770">
            <w:pPr>
              <w:pStyle w:val="BodyText1"/>
              <w:shd w:val="clear" w:color="auto" w:fill="auto"/>
              <w:spacing w:line="230" w:lineRule="exact"/>
              <w:ind w:firstLine="0"/>
              <w:rPr>
                <w:rStyle w:val="Bodytext115pt"/>
                <w:rFonts w:ascii="Arial" w:hAnsi="Arial" w:cs="Arial"/>
                <w:color w:val="auto"/>
                <w:sz w:val="24"/>
                <w:szCs w:val="24"/>
              </w:rPr>
            </w:pPr>
            <w:r w:rsidRPr="00D8204D">
              <w:rPr>
                <w:rStyle w:val="Bodytext115pt"/>
                <w:rFonts w:ascii="Arial" w:hAnsi="Arial" w:cs="Arial"/>
                <w:color w:val="auto"/>
                <w:sz w:val="24"/>
                <w:szCs w:val="24"/>
              </w:rPr>
              <w:t>Cca. 0,1 tone</w:t>
            </w:r>
          </w:p>
          <w:p w:rsidR="00281DEE" w:rsidRPr="00D8204D" w:rsidRDefault="00281DEE" w:rsidP="0001579C">
            <w:pPr>
              <w:pStyle w:val="BodyText1"/>
              <w:shd w:val="clear" w:color="auto" w:fill="auto"/>
              <w:spacing w:line="230" w:lineRule="exact"/>
              <w:ind w:firstLine="0"/>
              <w:jc w:val="center"/>
              <w:rPr>
                <w:rFonts w:ascii="Arial" w:hAnsi="Arial" w:cs="Arial"/>
                <w:sz w:val="24"/>
                <w:szCs w:val="24"/>
                <w:lang w:val="ro-RO"/>
              </w:rPr>
            </w:pPr>
          </w:p>
        </w:tc>
        <w:tc>
          <w:tcPr>
            <w:tcW w:w="1340" w:type="dxa"/>
            <w:tcBorders>
              <w:top w:val="single" w:sz="4" w:space="0" w:color="auto"/>
              <w:left w:val="single" w:sz="4" w:space="0" w:color="auto"/>
              <w:bottom w:val="single" w:sz="4" w:space="0" w:color="auto"/>
            </w:tcBorders>
            <w:shd w:val="clear" w:color="auto" w:fill="FFFFFF"/>
          </w:tcPr>
          <w:p w:rsidR="00281DEE" w:rsidRPr="00D8204D" w:rsidRDefault="00281DEE" w:rsidP="0001579C">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solid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281DEE">
            <w:pPr>
              <w:pStyle w:val="BodyText1"/>
              <w:shd w:val="clear" w:color="auto" w:fill="auto"/>
              <w:spacing w:line="324"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 xml:space="preserve">Depozitare in containere </w:t>
            </w:r>
          </w:p>
        </w:tc>
        <w:tc>
          <w:tcPr>
            <w:tcW w:w="199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01579C">
            <w:pPr>
              <w:rPr>
                <w:rFonts w:ascii="Arial" w:hAnsi="Arial" w:cs="Arial"/>
              </w:rPr>
            </w:pPr>
            <w:r w:rsidRPr="00D8204D">
              <w:rPr>
                <w:rFonts w:ascii="Arial" w:eastAsiaTheme="minorHAnsi" w:hAnsi="Arial" w:cs="Arial"/>
                <w:noProof w:val="0"/>
              </w:rPr>
              <w:t>Reciclare(R12)</w:t>
            </w:r>
          </w:p>
        </w:tc>
      </w:tr>
      <w:tr w:rsidR="00281DEE" w:rsidRPr="009A62A7" w:rsidTr="004462AE">
        <w:trPr>
          <w:trHeight w:hRule="exact" w:val="97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CE277E" w:rsidP="004462AE">
            <w:pPr>
              <w:pStyle w:val="BodyText1"/>
              <w:shd w:val="clear" w:color="auto" w:fill="auto"/>
              <w:spacing w:line="230" w:lineRule="exact"/>
              <w:ind w:left="240" w:firstLine="0"/>
              <w:rPr>
                <w:rStyle w:val="Bodytext115pt"/>
                <w:rFonts w:ascii="Arial" w:hAnsi="Arial" w:cs="Arial"/>
                <w:color w:val="auto"/>
                <w:sz w:val="24"/>
                <w:szCs w:val="24"/>
              </w:rPr>
            </w:pPr>
            <w:r w:rsidRPr="00D8204D">
              <w:rPr>
                <w:rStyle w:val="Bodytext115pt"/>
                <w:rFonts w:ascii="Arial" w:hAnsi="Arial" w:cs="Arial"/>
                <w:color w:val="auto"/>
                <w:sz w:val="24"/>
                <w:szCs w:val="24"/>
              </w:rPr>
              <w:t>5</w:t>
            </w:r>
            <w:r w:rsidR="00281DEE" w:rsidRPr="00D8204D">
              <w:rPr>
                <w:rStyle w:val="Bodytext115pt"/>
                <w:rFonts w:ascii="Arial" w:hAnsi="Arial" w:cs="Arial"/>
                <w:color w:val="auto"/>
                <w:sz w:val="24"/>
                <w:szCs w:val="24"/>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CE277E" w:rsidP="00811A27">
            <w:pPr>
              <w:pStyle w:val="Frspaiere1"/>
              <w:rPr>
                <w:rFonts w:ascii="Arial" w:hAnsi="Arial" w:cs="Arial"/>
                <w:sz w:val="24"/>
                <w:szCs w:val="24"/>
              </w:rPr>
            </w:pPr>
            <w:r w:rsidRPr="00D8204D">
              <w:rPr>
                <w:rFonts w:ascii="Arial" w:hAnsi="Arial" w:cs="Arial"/>
                <w:sz w:val="24"/>
                <w:szCs w:val="24"/>
              </w:rPr>
              <w:t xml:space="preserve">20 01 </w:t>
            </w:r>
            <w:r w:rsidR="00281DEE" w:rsidRPr="00D8204D">
              <w:rPr>
                <w:rFonts w:ascii="Arial" w:hAnsi="Arial" w:cs="Arial"/>
                <w:sz w:val="24"/>
                <w:szCs w:val="24"/>
              </w:rPr>
              <w:t>01</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811A27">
            <w:pPr>
              <w:pStyle w:val="Frspaiere1"/>
              <w:rPr>
                <w:rFonts w:ascii="Arial" w:hAnsi="Arial" w:cs="Arial"/>
                <w:sz w:val="24"/>
                <w:szCs w:val="24"/>
              </w:rPr>
            </w:pPr>
            <w:r w:rsidRPr="00D8204D">
              <w:rPr>
                <w:rFonts w:ascii="Arial" w:hAnsi="Arial" w:cs="Arial"/>
                <w:sz w:val="24"/>
                <w:szCs w:val="24"/>
              </w:rPr>
              <w:t>Hartie carton</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281DEE">
            <w:pPr>
              <w:pStyle w:val="BodyText1"/>
              <w:shd w:val="clear" w:color="auto" w:fill="auto"/>
              <w:spacing w:line="230" w:lineRule="exact"/>
              <w:ind w:firstLine="0"/>
              <w:rPr>
                <w:rFonts w:ascii="Arial" w:hAnsi="Arial" w:cs="Arial"/>
                <w:sz w:val="24"/>
                <w:szCs w:val="24"/>
                <w:lang w:val="ro-RO"/>
              </w:rPr>
            </w:pPr>
            <w:r w:rsidRPr="00D8204D">
              <w:rPr>
                <w:rStyle w:val="Bodytext115pt"/>
                <w:rFonts w:ascii="Arial" w:hAnsi="Arial" w:cs="Arial"/>
                <w:color w:val="auto"/>
                <w:sz w:val="24"/>
                <w:szCs w:val="24"/>
              </w:rPr>
              <w:t>Cca. 0.05 tone</w:t>
            </w:r>
          </w:p>
        </w:tc>
        <w:tc>
          <w:tcPr>
            <w:tcW w:w="134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solid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4462AE">
            <w:pPr>
              <w:pStyle w:val="BodyText1"/>
              <w:shd w:val="clear" w:color="auto" w:fill="auto"/>
              <w:spacing w:line="324"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 xml:space="preserve">Depozitare in containere </w:t>
            </w:r>
          </w:p>
        </w:tc>
        <w:tc>
          <w:tcPr>
            <w:tcW w:w="199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4462AE">
            <w:pPr>
              <w:autoSpaceDE w:val="0"/>
              <w:autoSpaceDN w:val="0"/>
              <w:adjustRightInd w:val="0"/>
              <w:spacing w:after="0" w:line="240" w:lineRule="auto"/>
              <w:rPr>
                <w:rFonts w:ascii="Arial" w:eastAsiaTheme="minorHAnsi" w:hAnsi="Arial" w:cs="Arial"/>
                <w:bCs/>
              </w:rPr>
            </w:pPr>
            <w:r w:rsidRPr="00D8204D">
              <w:rPr>
                <w:rFonts w:ascii="Arial" w:eastAsiaTheme="minorHAnsi" w:hAnsi="Arial" w:cs="Arial"/>
                <w:bCs/>
                <w:noProof w:val="0"/>
              </w:rPr>
              <w:t>Reciclare (R12)</w:t>
            </w:r>
          </w:p>
        </w:tc>
      </w:tr>
      <w:tr w:rsidR="00281DEE" w:rsidRPr="009A62A7" w:rsidTr="00CE277E">
        <w:trPr>
          <w:trHeight w:hRule="exact" w:val="237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CE277E" w:rsidP="00811A27">
            <w:pPr>
              <w:pStyle w:val="BodyText1"/>
              <w:shd w:val="clear" w:color="auto" w:fill="auto"/>
              <w:spacing w:line="230" w:lineRule="exact"/>
              <w:ind w:left="240" w:firstLine="0"/>
              <w:rPr>
                <w:rStyle w:val="Bodytext115pt"/>
                <w:rFonts w:ascii="Arial" w:hAnsi="Arial" w:cs="Arial"/>
                <w:color w:val="auto"/>
                <w:sz w:val="24"/>
                <w:szCs w:val="24"/>
              </w:rPr>
            </w:pPr>
            <w:r w:rsidRPr="00D8204D">
              <w:rPr>
                <w:rStyle w:val="Bodytext115pt"/>
                <w:rFonts w:ascii="Arial" w:hAnsi="Arial" w:cs="Arial"/>
                <w:color w:val="auto"/>
                <w:sz w:val="24"/>
                <w:szCs w:val="24"/>
              </w:rPr>
              <w:t>6</w:t>
            </w:r>
            <w:r w:rsidR="00281DEE" w:rsidRPr="00D8204D">
              <w:rPr>
                <w:rStyle w:val="Bodytext115pt"/>
                <w:rFonts w:ascii="Arial" w:hAnsi="Arial" w:cs="Arial"/>
                <w:color w:val="auto"/>
                <w:sz w:val="24"/>
                <w:szCs w:val="24"/>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811A27">
            <w:pPr>
              <w:pStyle w:val="Frspaiere1"/>
              <w:rPr>
                <w:rFonts w:ascii="Arial" w:hAnsi="Arial" w:cs="Arial"/>
                <w:sz w:val="24"/>
                <w:szCs w:val="24"/>
              </w:rPr>
            </w:pPr>
            <w:r w:rsidRPr="00D8204D">
              <w:rPr>
                <w:rFonts w:ascii="Arial" w:hAnsi="Arial" w:cs="Arial"/>
                <w:sz w:val="24"/>
                <w:szCs w:val="24"/>
              </w:rPr>
              <w:t>19 02 06</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811A27">
            <w:pPr>
              <w:pStyle w:val="Frspaiere1"/>
              <w:rPr>
                <w:rFonts w:ascii="Arial" w:hAnsi="Arial" w:cs="Arial"/>
                <w:sz w:val="24"/>
                <w:szCs w:val="24"/>
                <w:highlight w:val="red"/>
              </w:rPr>
            </w:pPr>
            <w:r w:rsidRPr="00D8204D">
              <w:rPr>
                <w:rFonts w:ascii="Arial" w:hAnsi="Arial" w:cs="Arial"/>
                <w:sz w:val="24"/>
                <w:szCs w:val="24"/>
              </w:rPr>
              <w:t>Namol provenit de la curatarea periodica a bazinului de colectare a levigatului</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281DEE">
            <w:pPr>
              <w:pStyle w:val="BodyText1"/>
              <w:shd w:val="clear" w:color="auto" w:fill="auto"/>
              <w:spacing w:line="230" w:lineRule="exact"/>
              <w:ind w:firstLine="0"/>
              <w:jc w:val="center"/>
              <w:rPr>
                <w:rFonts w:ascii="Arial" w:hAnsi="Arial" w:cs="Arial"/>
                <w:sz w:val="24"/>
                <w:szCs w:val="24"/>
                <w:shd w:val="clear" w:color="auto" w:fill="FFFFFF"/>
                <w:lang w:val="ro-RO"/>
              </w:rPr>
            </w:pPr>
            <w:r w:rsidRPr="00D8204D">
              <w:rPr>
                <w:rStyle w:val="Bodytext115pt"/>
                <w:rFonts w:ascii="Arial" w:hAnsi="Arial" w:cs="Arial"/>
                <w:color w:val="auto"/>
                <w:sz w:val="24"/>
                <w:szCs w:val="24"/>
              </w:rPr>
              <w:t xml:space="preserve">Cca. </w:t>
            </w:r>
            <w:r w:rsidR="00D8204D" w:rsidRPr="00D8204D">
              <w:rPr>
                <w:rStyle w:val="Bodytext115pt"/>
                <w:rFonts w:ascii="Arial" w:hAnsi="Arial" w:cs="Arial"/>
                <w:color w:val="auto"/>
                <w:sz w:val="24"/>
                <w:szCs w:val="24"/>
              </w:rPr>
              <w:t>2</w:t>
            </w:r>
            <w:r w:rsidRPr="00D8204D">
              <w:rPr>
                <w:rStyle w:val="Bodytext115pt"/>
                <w:rFonts w:ascii="Arial" w:hAnsi="Arial" w:cs="Arial"/>
                <w:color w:val="auto"/>
                <w:sz w:val="24"/>
                <w:szCs w:val="24"/>
              </w:rPr>
              <w:t>0 mc</w:t>
            </w:r>
          </w:p>
        </w:tc>
        <w:tc>
          <w:tcPr>
            <w:tcW w:w="134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811A27">
            <w:pPr>
              <w:pStyle w:val="BodyText1"/>
              <w:shd w:val="clear" w:color="auto" w:fill="auto"/>
              <w:spacing w:line="230" w:lineRule="exact"/>
              <w:ind w:firstLine="0"/>
              <w:jc w:val="center"/>
              <w:rPr>
                <w:rFonts w:ascii="Arial" w:hAnsi="Arial" w:cs="Arial"/>
                <w:sz w:val="24"/>
                <w:szCs w:val="24"/>
                <w:shd w:val="clear" w:color="auto" w:fill="FFFFFF"/>
                <w:lang w:val="ro-RO"/>
              </w:rPr>
            </w:pPr>
            <w:r w:rsidRPr="00D8204D">
              <w:rPr>
                <w:rStyle w:val="Bodytext115pt"/>
                <w:rFonts w:ascii="Arial" w:hAnsi="Arial" w:cs="Arial"/>
                <w:color w:val="auto"/>
                <w:sz w:val="24"/>
                <w:szCs w:val="24"/>
              </w:rPr>
              <w:t>solid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811A27">
            <w:pPr>
              <w:pStyle w:val="BodyText1"/>
              <w:shd w:val="clear" w:color="auto" w:fill="auto"/>
              <w:spacing w:line="324" w:lineRule="exact"/>
              <w:ind w:firstLine="0"/>
              <w:jc w:val="center"/>
              <w:rPr>
                <w:rFonts w:ascii="Arial" w:hAnsi="Arial" w:cs="Arial"/>
                <w:sz w:val="24"/>
                <w:szCs w:val="24"/>
                <w:shd w:val="clear" w:color="auto" w:fill="FFFFFF"/>
                <w:lang w:val="ro-RO"/>
              </w:rPr>
            </w:pPr>
            <w:r w:rsidRPr="00D8204D">
              <w:rPr>
                <w:rStyle w:val="Bodytext115pt"/>
                <w:rFonts w:ascii="Arial" w:hAnsi="Arial" w:cs="Arial"/>
                <w:color w:val="auto"/>
                <w:sz w:val="24"/>
                <w:szCs w:val="24"/>
              </w:rPr>
              <w:t xml:space="preserve">Depozitare in containere </w:t>
            </w:r>
          </w:p>
        </w:tc>
        <w:tc>
          <w:tcPr>
            <w:tcW w:w="1990" w:type="dxa"/>
            <w:tcBorders>
              <w:top w:val="single" w:sz="4" w:space="0" w:color="auto"/>
              <w:left w:val="single" w:sz="4" w:space="0" w:color="auto"/>
              <w:bottom w:val="single" w:sz="4" w:space="0" w:color="auto"/>
              <w:right w:val="single" w:sz="4" w:space="0" w:color="auto"/>
            </w:tcBorders>
            <w:shd w:val="clear" w:color="auto" w:fill="FFFFFF"/>
          </w:tcPr>
          <w:p w:rsidR="00281DEE" w:rsidRPr="00D8204D" w:rsidRDefault="00281DEE" w:rsidP="00251007">
            <w:pPr>
              <w:rPr>
                <w:rFonts w:ascii="Arial" w:eastAsiaTheme="minorHAnsi" w:hAnsi="Arial" w:cs="Arial"/>
                <w:noProof w:val="0"/>
              </w:rPr>
            </w:pPr>
            <w:r w:rsidRPr="00D8204D">
              <w:rPr>
                <w:rFonts w:ascii="Arial" w:hAnsi="Arial" w:cs="Arial"/>
              </w:rPr>
              <w:t>Depozitare direct in (D5)</w:t>
            </w:r>
          </w:p>
        </w:tc>
      </w:tr>
      <w:tr w:rsidR="00D8204D" w:rsidRPr="009A62A7" w:rsidTr="00CE277E">
        <w:trPr>
          <w:trHeight w:hRule="exact" w:val="237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BodyText1"/>
              <w:shd w:val="clear" w:color="auto" w:fill="auto"/>
              <w:spacing w:line="230" w:lineRule="exact"/>
              <w:ind w:left="240" w:firstLine="0"/>
              <w:rPr>
                <w:rStyle w:val="Bodytext115pt"/>
                <w:rFonts w:ascii="Arial" w:eastAsia="Calibri" w:hAnsi="Arial" w:cs="Arial"/>
                <w:color w:val="auto"/>
                <w:sz w:val="24"/>
                <w:szCs w:val="24"/>
              </w:rPr>
            </w:pPr>
            <w:r w:rsidRPr="00D8204D">
              <w:rPr>
                <w:rStyle w:val="Bodytext115pt"/>
                <w:rFonts w:ascii="Arial" w:eastAsia="Calibri" w:hAnsi="Arial" w:cs="Arial"/>
                <w:color w:val="auto"/>
                <w:sz w:val="24"/>
                <w:szCs w:val="24"/>
              </w:rPr>
              <w:t>8</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Frspaiere1"/>
              <w:rPr>
                <w:rStyle w:val="FontStyle143"/>
                <w:rFonts w:ascii="Arial" w:hAnsi="Arial" w:cs="Arial"/>
                <w:sz w:val="24"/>
                <w:szCs w:val="24"/>
              </w:rPr>
            </w:pPr>
            <w:r w:rsidRPr="00D8204D">
              <w:rPr>
                <w:rStyle w:val="FontStyle143"/>
                <w:rFonts w:ascii="Arial" w:hAnsi="Arial" w:cs="Arial"/>
                <w:sz w:val="24"/>
                <w:szCs w:val="24"/>
              </w:rPr>
              <w:t xml:space="preserve"> </w:t>
            </w:r>
            <w:r w:rsidRPr="00D8204D">
              <w:rPr>
                <w:rStyle w:val="FontStyle106"/>
                <w:rFonts w:ascii="Arial" w:hAnsi="Arial" w:cs="Arial"/>
                <w:sz w:val="24"/>
                <w:szCs w:val="24"/>
              </w:rPr>
              <w:t>19 07 03</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Frspaiere1"/>
              <w:rPr>
                <w:rFonts w:ascii="Arial" w:hAnsi="Arial" w:cs="Arial"/>
                <w:sz w:val="24"/>
                <w:szCs w:val="24"/>
              </w:rPr>
            </w:pPr>
            <w:r w:rsidRPr="00D8204D">
              <w:rPr>
                <w:rFonts w:ascii="Arial" w:hAnsi="Arial" w:cs="Arial"/>
                <w:sz w:val="24"/>
                <w:szCs w:val="24"/>
              </w:rPr>
              <w:t xml:space="preserve"> Levigat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BodyText1"/>
              <w:shd w:val="clear" w:color="auto" w:fill="auto"/>
              <w:spacing w:line="230" w:lineRule="exact"/>
              <w:ind w:firstLine="0"/>
              <w:jc w:val="center"/>
              <w:rPr>
                <w:rStyle w:val="Bodytext115pt"/>
                <w:rFonts w:ascii="Arial" w:eastAsia="Calibri" w:hAnsi="Arial" w:cs="Arial"/>
                <w:color w:val="auto"/>
                <w:sz w:val="24"/>
                <w:szCs w:val="24"/>
              </w:rPr>
            </w:pPr>
            <w:r w:rsidRPr="00D8204D">
              <w:rPr>
                <w:rStyle w:val="Bodytext115pt"/>
                <w:rFonts w:ascii="Arial" w:eastAsia="Calibri" w:hAnsi="Arial" w:cs="Arial"/>
                <w:color w:val="auto"/>
                <w:sz w:val="24"/>
                <w:szCs w:val="24"/>
              </w:rPr>
              <w:t xml:space="preserve">Cca </w:t>
            </w:r>
            <w:r w:rsidR="00A72FE2">
              <w:rPr>
                <w:rStyle w:val="Bodytext115pt"/>
                <w:rFonts w:ascii="Arial" w:eastAsia="Calibri" w:hAnsi="Arial" w:cs="Arial"/>
                <w:color w:val="auto"/>
                <w:sz w:val="24"/>
                <w:szCs w:val="24"/>
              </w:rPr>
              <w:t>399</w:t>
            </w:r>
            <w:r w:rsidRPr="00D8204D">
              <w:rPr>
                <w:rStyle w:val="Bodytext115pt"/>
                <w:rFonts w:ascii="Arial" w:eastAsia="Calibri" w:hAnsi="Arial" w:cs="Arial"/>
                <w:color w:val="auto"/>
                <w:sz w:val="24"/>
                <w:szCs w:val="24"/>
              </w:rPr>
              <w:t>mc</w:t>
            </w:r>
          </w:p>
        </w:tc>
        <w:tc>
          <w:tcPr>
            <w:tcW w:w="134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BodyText1"/>
              <w:shd w:val="clear" w:color="auto" w:fill="auto"/>
              <w:spacing w:line="230" w:lineRule="exact"/>
              <w:ind w:firstLine="0"/>
              <w:jc w:val="center"/>
              <w:rPr>
                <w:rStyle w:val="Bodytext115pt"/>
                <w:rFonts w:ascii="Arial" w:eastAsia="Calibri" w:hAnsi="Arial" w:cs="Arial"/>
                <w:color w:val="auto"/>
                <w:sz w:val="24"/>
                <w:szCs w:val="24"/>
              </w:rPr>
            </w:pPr>
            <w:r w:rsidRPr="00D8204D">
              <w:rPr>
                <w:rStyle w:val="Bodytext115pt"/>
                <w:rFonts w:ascii="Arial" w:eastAsia="Calibri" w:hAnsi="Arial" w:cs="Arial"/>
                <w:color w:val="auto"/>
                <w:sz w:val="24"/>
                <w:szCs w:val="24"/>
              </w:rPr>
              <w:t>lichid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BodyText1"/>
              <w:shd w:val="clear" w:color="auto" w:fill="auto"/>
              <w:spacing w:line="324" w:lineRule="exact"/>
              <w:ind w:firstLine="0"/>
              <w:jc w:val="center"/>
              <w:rPr>
                <w:rStyle w:val="Bodytext115pt"/>
                <w:rFonts w:ascii="Arial" w:eastAsia="Calibri" w:hAnsi="Arial" w:cs="Arial"/>
                <w:color w:val="auto"/>
                <w:sz w:val="24"/>
                <w:szCs w:val="24"/>
              </w:rPr>
            </w:pPr>
            <w:r w:rsidRPr="00D8204D">
              <w:rPr>
                <w:rStyle w:val="Bodytext115pt"/>
                <w:rFonts w:ascii="Arial" w:eastAsia="Calibri" w:hAnsi="Arial" w:cs="Arial"/>
                <w:color w:val="auto"/>
                <w:sz w:val="24"/>
                <w:szCs w:val="24"/>
              </w:rPr>
              <w:t>Bazin betonat</w:t>
            </w:r>
          </w:p>
        </w:tc>
        <w:tc>
          <w:tcPr>
            <w:tcW w:w="199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rPr>
                <w:rFonts w:ascii="Arial" w:hAnsi="Arial" w:cs="Arial"/>
                <w:lang w:val="en-US"/>
              </w:rPr>
            </w:pPr>
            <w:r w:rsidRPr="00D8204D">
              <w:rPr>
                <w:rFonts w:ascii="Arial" w:hAnsi="Arial" w:cs="Arial"/>
              </w:rPr>
              <w:t xml:space="preserve"> Eliminare D5</w:t>
            </w:r>
          </w:p>
        </w:tc>
      </w:tr>
      <w:tr w:rsidR="00D8204D" w:rsidRPr="009A62A7" w:rsidTr="00CE277E">
        <w:trPr>
          <w:trHeight w:hRule="exact" w:val="237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BodyText1"/>
              <w:shd w:val="clear" w:color="auto" w:fill="auto"/>
              <w:spacing w:line="230" w:lineRule="exact"/>
              <w:ind w:left="240" w:firstLine="0"/>
              <w:rPr>
                <w:rStyle w:val="Bodytext115pt"/>
                <w:rFonts w:ascii="Arial" w:eastAsia="Calibri" w:hAnsi="Arial" w:cs="Arial"/>
                <w:color w:val="auto"/>
                <w:sz w:val="24"/>
                <w:szCs w:val="24"/>
              </w:rPr>
            </w:pPr>
            <w:r w:rsidRPr="00D8204D">
              <w:rPr>
                <w:rStyle w:val="Bodytext115pt"/>
                <w:rFonts w:ascii="Arial" w:eastAsia="Calibri" w:hAnsi="Arial" w:cs="Arial"/>
                <w:color w:val="auto"/>
                <w:sz w:val="24"/>
                <w:szCs w:val="24"/>
              </w:rPr>
              <w:t>9</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Frspaiere1"/>
              <w:rPr>
                <w:rStyle w:val="FontStyle143"/>
                <w:rFonts w:ascii="Arial" w:hAnsi="Arial" w:cs="Arial"/>
                <w:sz w:val="24"/>
                <w:szCs w:val="24"/>
              </w:rPr>
            </w:pPr>
            <w:r w:rsidRPr="00D8204D">
              <w:rPr>
                <w:rStyle w:val="FontStyle143"/>
                <w:rFonts w:ascii="Arial" w:hAnsi="Arial" w:cs="Arial"/>
                <w:sz w:val="24"/>
                <w:szCs w:val="24"/>
              </w:rPr>
              <w:t xml:space="preserve"> 20 03 04</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Frspaiere1"/>
              <w:rPr>
                <w:rFonts w:ascii="Arial" w:hAnsi="Arial" w:cs="Arial"/>
                <w:sz w:val="24"/>
                <w:szCs w:val="24"/>
              </w:rPr>
            </w:pPr>
            <w:r w:rsidRPr="00D8204D">
              <w:rPr>
                <w:rFonts w:ascii="Arial" w:hAnsi="Arial" w:cs="Arial"/>
                <w:sz w:val="24"/>
                <w:szCs w:val="24"/>
              </w:rPr>
              <w:t xml:space="preserve"> Apa uzata menajera si tehnologica </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BodyText1"/>
              <w:shd w:val="clear" w:color="auto" w:fill="auto"/>
              <w:spacing w:line="230" w:lineRule="exact"/>
              <w:ind w:firstLine="0"/>
              <w:jc w:val="center"/>
              <w:rPr>
                <w:rStyle w:val="Bodytext115pt"/>
                <w:rFonts w:ascii="Arial" w:eastAsia="Calibri" w:hAnsi="Arial" w:cs="Arial"/>
                <w:color w:val="auto"/>
                <w:sz w:val="24"/>
                <w:szCs w:val="24"/>
              </w:rPr>
            </w:pPr>
            <w:r w:rsidRPr="00D8204D">
              <w:rPr>
                <w:rStyle w:val="Bodytext115pt"/>
                <w:rFonts w:ascii="Arial" w:eastAsia="Calibri" w:hAnsi="Arial" w:cs="Arial"/>
                <w:color w:val="auto"/>
                <w:sz w:val="24"/>
                <w:szCs w:val="24"/>
              </w:rPr>
              <w:t>Cca 829mc/an</w:t>
            </w:r>
          </w:p>
        </w:tc>
        <w:tc>
          <w:tcPr>
            <w:tcW w:w="134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BodyText1"/>
              <w:shd w:val="clear" w:color="auto" w:fill="auto"/>
              <w:spacing w:line="230" w:lineRule="exact"/>
              <w:ind w:firstLine="0"/>
              <w:jc w:val="center"/>
              <w:rPr>
                <w:rStyle w:val="Bodytext115pt"/>
                <w:rFonts w:ascii="Arial" w:eastAsia="Calibri" w:hAnsi="Arial" w:cs="Arial"/>
                <w:color w:val="auto"/>
                <w:sz w:val="24"/>
                <w:szCs w:val="24"/>
              </w:rPr>
            </w:pPr>
            <w:r w:rsidRPr="00D8204D">
              <w:rPr>
                <w:rStyle w:val="Bodytext115pt"/>
                <w:rFonts w:ascii="Arial" w:eastAsia="Calibri" w:hAnsi="Arial" w:cs="Arial"/>
                <w:color w:val="auto"/>
                <w:sz w:val="24"/>
                <w:szCs w:val="24"/>
              </w:rPr>
              <w:t>lichid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pStyle w:val="BodyText1"/>
              <w:shd w:val="clear" w:color="auto" w:fill="auto"/>
              <w:spacing w:line="324" w:lineRule="exact"/>
              <w:ind w:firstLine="0"/>
              <w:jc w:val="center"/>
              <w:rPr>
                <w:rStyle w:val="Bodytext115pt"/>
                <w:rFonts w:ascii="Arial" w:eastAsia="Calibri" w:hAnsi="Arial" w:cs="Arial"/>
                <w:color w:val="auto"/>
                <w:sz w:val="24"/>
                <w:szCs w:val="24"/>
              </w:rPr>
            </w:pPr>
            <w:r w:rsidRPr="00D8204D">
              <w:rPr>
                <w:rStyle w:val="Bodytext115pt"/>
                <w:rFonts w:ascii="Arial" w:eastAsia="Calibri" w:hAnsi="Arial" w:cs="Arial"/>
                <w:color w:val="auto"/>
                <w:sz w:val="24"/>
                <w:szCs w:val="24"/>
              </w:rPr>
              <w:t>Bazine etans vidanjabile</w:t>
            </w:r>
          </w:p>
        </w:tc>
        <w:tc>
          <w:tcPr>
            <w:tcW w:w="1990" w:type="dxa"/>
            <w:tcBorders>
              <w:top w:val="single" w:sz="4" w:space="0" w:color="auto"/>
              <w:left w:val="single" w:sz="4" w:space="0" w:color="auto"/>
              <w:bottom w:val="single" w:sz="4" w:space="0" w:color="auto"/>
              <w:right w:val="single" w:sz="4" w:space="0" w:color="auto"/>
            </w:tcBorders>
            <w:shd w:val="clear" w:color="auto" w:fill="FFFFFF"/>
          </w:tcPr>
          <w:p w:rsidR="00D8204D" w:rsidRPr="00D8204D" w:rsidRDefault="00D8204D" w:rsidP="00D8204D">
            <w:pPr>
              <w:rPr>
                <w:rFonts w:ascii="Arial" w:hAnsi="Arial" w:cs="Arial"/>
                <w:lang w:val="en-US"/>
              </w:rPr>
            </w:pPr>
            <w:r w:rsidRPr="00D8204D">
              <w:rPr>
                <w:rFonts w:ascii="Arial" w:hAnsi="Arial" w:cs="Arial"/>
              </w:rPr>
              <w:t xml:space="preserve"> Eliminare D5</w:t>
            </w:r>
          </w:p>
        </w:tc>
      </w:tr>
    </w:tbl>
    <w:p w:rsidR="00CF0B17" w:rsidRDefault="00CF0B17" w:rsidP="004462AE">
      <w:pPr>
        <w:spacing w:line="230" w:lineRule="exact"/>
        <w:rPr>
          <w:rStyle w:val="Tablecaption40"/>
          <w:rFonts w:asciiTheme="minorHAnsi" w:eastAsia="Calibri" w:hAnsiTheme="minorHAnsi" w:cstheme="minorHAnsi"/>
          <w:color w:val="FF0000"/>
          <w:sz w:val="24"/>
          <w:szCs w:val="24"/>
        </w:rPr>
      </w:pPr>
    </w:p>
    <w:p w:rsidR="004462AE" w:rsidRPr="009A62A7" w:rsidRDefault="004462AE" w:rsidP="004462AE">
      <w:pPr>
        <w:spacing w:line="230" w:lineRule="exact"/>
        <w:rPr>
          <w:rFonts w:ascii="Arial" w:hAnsi="Arial" w:cs="Arial"/>
        </w:rPr>
      </w:pPr>
      <w:r w:rsidRPr="009A62A7">
        <w:rPr>
          <w:rStyle w:val="Tablecaption40"/>
          <w:rFonts w:ascii="Arial" w:eastAsia="Calibri" w:hAnsi="Arial" w:cs="Arial"/>
          <w:color w:val="auto"/>
          <w:sz w:val="24"/>
          <w:szCs w:val="24"/>
        </w:rPr>
        <w:t>Deseuri periculoase</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713"/>
        <w:gridCol w:w="1606"/>
        <w:gridCol w:w="1232"/>
        <w:gridCol w:w="1559"/>
        <w:gridCol w:w="993"/>
        <w:gridCol w:w="1554"/>
        <w:gridCol w:w="1698"/>
      </w:tblGrid>
      <w:tr w:rsidR="004462AE" w:rsidRPr="009A62A7" w:rsidTr="0062379D">
        <w:trPr>
          <w:trHeight w:hRule="exact" w:val="982"/>
          <w:jc w:val="center"/>
        </w:trPr>
        <w:tc>
          <w:tcPr>
            <w:tcW w:w="713" w:type="dxa"/>
            <w:tcBorders>
              <w:top w:val="single" w:sz="4" w:space="0" w:color="auto"/>
              <w:left w:val="single" w:sz="4" w:space="0" w:color="auto"/>
            </w:tcBorders>
            <w:shd w:val="clear" w:color="auto" w:fill="FFFFFF"/>
          </w:tcPr>
          <w:p w:rsidR="004462AE" w:rsidRPr="009A62A7" w:rsidRDefault="004462AE" w:rsidP="00CE277E">
            <w:pPr>
              <w:pStyle w:val="BodyText1"/>
              <w:shd w:val="clear" w:color="auto" w:fill="auto"/>
              <w:spacing w:after="60" w:line="230" w:lineRule="exact"/>
              <w:ind w:firstLine="0"/>
              <w:rPr>
                <w:rFonts w:ascii="Arial" w:hAnsi="Arial" w:cs="Arial"/>
                <w:sz w:val="24"/>
                <w:szCs w:val="24"/>
                <w:lang w:val="ro-RO"/>
              </w:rPr>
            </w:pPr>
            <w:r w:rsidRPr="009A62A7">
              <w:rPr>
                <w:rStyle w:val="Bodytext115pt"/>
                <w:rFonts w:ascii="Arial" w:hAnsi="Arial" w:cs="Arial"/>
                <w:color w:val="auto"/>
                <w:sz w:val="24"/>
                <w:szCs w:val="24"/>
              </w:rPr>
              <w:t>Nr.</w:t>
            </w:r>
          </w:p>
          <w:p w:rsidR="004462AE" w:rsidRPr="009A62A7" w:rsidRDefault="00CE277E" w:rsidP="00CE277E">
            <w:pPr>
              <w:pStyle w:val="BodyText1"/>
              <w:shd w:val="clear" w:color="auto" w:fill="auto"/>
              <w:spacing w:before="60" w:line="230" w:lineRule="exact"/>
              <w:ind w:firstLine="0"/>
              <w:rPr>
                <w:rFonts w:ascii="Arial" w:hAnsi="Arial" w:cs="Arial"/>
                <w:sz w:val="24"/>
                <w:szCs w:val="24"/>
                <w:lang w:val="ro-RO"/>
              </w:rPr>
            </w:pPr>
            <w:r w:rsidRPr="009A62A7">
              <w:rPr>
                <w:rStyle w:val="Bodytext115pt"/>
                <w:rFonts w:ascii="Arial" w:hAnsi="Arial" w:cs="Arial"/>
                <w:color w:val="auto"/>
                <w:sz w:val="24"/>
                <w:szCs w:val="24"/>
              </w:rPr>
              <w:t>C</w:t>
            </w:r>
            <w:r w:rsidR="004462AE" w:rsidRPr="009A62A7">
              <w:rPr>
                <w:rStyle w:val="Bodytext115pt"/>
                <w:rFonts w:ascii="Arial" w:hAnsi="Arial" w:cs="Arial"/>
                <w:color w:val="auto"/>
                <w:sz w:val="24"/>
                <w:szCs w:val="24"/>
              </w:rPr>
              <w:t>rt</w:t>
            </w:r>
            <w:r w:rsidRPr="009A62A7">
              <w:rPr>
                <w:rStyle w:val="Bodytext115pt"/>
                <w:rFonts w:ascii="Arial" w:hAnsi="Arial" w:cs="Arial"/>
                <w:color w:val="auto"/>
                <w:sz w:val="24"/>
                <w:szCs w:val="24"/>
              </w:rPr>
              <w:t>.</w:t>
            </w:r>
          </w:p>
        </w:tc>
        <w:tc>
          <w:tcPr>
            <w:tcW w:w="1606" w:type="dxa"/>
            <w:tcBorders>
              <w:top w:val="single" w:sz="4" w:space="0" w:color="auto"/>
              <w:left w:val="single" w:sz="4" w:space="0" w:color="auto"/>
            </w:tcBorders>
            <w:shd w:val="clear" w:color="auto" w:fill="FFFFFF"/>
          </w:tcPr>
          <w:p w:rsidR="004462AE" w:rsidRPr="009A62A7" w:rsidRDefault="004462AE" w:rsidP="004462AE">
            <w:pPr>
              <w:pStyle w:val="BodyText1"/>
              <w:shd w:val="clear" w:color="auto" w:fill="auto"/>
              <w:spacing w:line="277" w:lineRule="exact"/>
              <w:ind w:firstLine="0"/>
              <w:jc w:val="center"/>
              <w:rPr>
                <w:rFonts w:ascii="Arial" w:hAnsi="Arial" w:cs="Arial"/>
                <w:sz w:val="24"/>
                <w:szCs w:val="24"/>
                <w:lang w:val="ro-RO"/>
              </w:rPr>
            </w:pPr>
            <w:r w:rsidRPr="009A62A7">
              <w:rPr>
                <w:rStyle w:val="Bodytext115pt"/>
                <w:rFonts w:ascii="Arial" w:hAnsi="Arial" w:cs="Arial"/>
                <w:color w:val="auto"/>
                <w:sz w:val="24"/>
                <w:szCs w:val="24"/>
              </w:rPr>
              <w:t>Cod deseu conf. HG nr. 856/2002</w:t>
            </w:r>
          </w:p>
        </w:tc>
        <w:tc>
          <w:tcPr>
            <w:tcW w:w="1232" w:type="dxa"/>
            <w:tcBorders>
              <w:top w:val="single" w:sz="4" w:space="0" w:color="auto"/>
              <w:left w:val="single" w:sz="4" w:space="0" w:color="auto"/>
            </w:tcBorders>
            <w:shd w:val="clear" w:color="auto" w:fill="FFFFFF"/>
          </w:tcPr>
          <w:p w:rsidR="004462AE" w:rsidRPr="00D8204D" w:rsidRDefault="004462AE" w:rsidP="0062379D">
            <w:pPr>
              <w:pStyle w:val="BodyText1"/>
              <w:shd w:val="clear" w:color="auto" w:fill="auto"/>
              <w:spacing w:line="230" w:lineRule="exact"/>
              <w:ind w:firstLine="0"/>
              <w:rPr>
                <w:rFonts w:ascii="Arial" w:hAnsi="Arial" w:cs="Arial"/>
                <w:sz w:val="24"/>
                <w:szCs w:val="24"/>
                <w:lang w:val="ro-RO"/>
              </w:rPr>
            </w:pPr>
            <w:r w:rsidRPr="00D8204D">
              <w:rPr>
                <w:rStyle w:val="Bodytext115pt"/>
                <w:rFonts w:ascii="Arial" w:hAnsi="Arial" w:cs="Arial"/>
                <w:color w:val="auto"/>
                <w:sz w:val="24"/>
                <w:szCs w:val="24"/>
              </w:rPr>
              <w:t>Denumire deseu</w:t>
            </w:r>
          </w:p>
        </w:tc>
        <w:tc>
          <w:tcPr>
            <w:tcW w:w="1559" w:type="dxa"/>
            <w:tcBorders>
              <w:top w:val="single" w:sz="4" w:space="0" w:color="auto"/>
              <w:left w:val="single" w:sz="4" w:space="0" w:color="auto"/>
            </w:tcBorders>
            <w:shd w:val="clear" w:color="auto" w:fill="FFFFFF"/>
          </w:tcPr>
          <w:p w:rsidR="004462AE" w:rsidRPr="00D8204D" w:rsidRDefault="004462AE" w:rsidP="0062379D">
            <w:pPr>
              <w:pStyle w:val="BodyText1"/>
              <w:shd w:val="clear" w:color="auto" w:fill="auto"/>
              <w:spacing w:after="60" w:line="230" w:lineRule="exact"/>
              <w:ind w:right="440" w:firstLine="0"/>
              <w:jc w:val="center"/>
              <w:rPr>
                <w:rFonts w:ascii="Arial" w:hAnsi="Arial" w:cs="Arial"/>
                <w:sz w:val="24"/>
                <w:szCs w:val="24"/>
                <w:lang w:val="ro-RO"/>
              </w:rPr>
            </w:pPr>
            <w:r w:rsidRPr="00D8204D">
              <w:rPr>
                <w:rStyle w:val="Bodytext115pt"/>
                <w:rFonts w:ascii="Arial" w:hAnsi="Arial" w:cs="Arial"/>
                <w:color w:val="auto"/>
                <w:sz w:val="24"/>
                <w:szCs w:val="24"/>
              </w:rPr>
              <w:t>Cantitat</w:t>
            </w:r>
            <w:r w:rsidR="0062379D" w:rsidRPr="00D8204D">
              <w:rPr>
                <w:rStyle w:val="Bodytext115pt"/>
                <w:rFonts w:ascii="Arial" w:hAnsi="Arial" w:cs="Arial"/>
                <w:color w:val="auto"/>
                <w:sz w:val="24"/>
                <w:szCs w:val="24"/>
              </w:rPr>
              <w:t>e</w:t>
            </w:r>
            <w:r w:rsidR="0001579C" w:rsidRPr="00D8204D">
              <w:rPr>
                <w:rStyle w:val="Bodytext115pt"/>
                <w:rFonts w:ascii="Arial" w:hAnsi="Arial" w:cs="Arial"/>
                <w:color w:val="auto"/>
                <w:sz w:val="24"/>
                <w:szCs w:val="24"/>
              </w:rPr>
              <w:t>a</w:t>
            </w:r>
            <w:r w:rsidR="002077A0">
              <w:rPr>
                <w:rStyle w:val="Bodytext115pt"/>
                <w:rFonts w:ascii="Arial" w:hAnsi="Arial" w:cs="Arial"/>
                <w:color w:val="auto"/>
                <w:sz w:val="24"/>
                <w:szCs w:val="24"/>
              </w:rPr>
              <w:t>a</w:t>
            </w:r>
            <w:r w:rsidR="0001579C" w:rsidRPr="00D8204D">
              <w:rPr>
                <w:rStyle w:val="Bodytext115pt"/>
                <w:rFonts w:ascii="Arial" w:hAnsi="Arial" w:cs="Arial"/>
                <w:color w:val="auto"/>
                <w:sz w:val="24"/>
                <w:szCs w:val="24"/>
              </w:rPr>
              <w:t>nuala</w:t>
            </w:r>
            <w:r w:rsidR="00A47770" w:rsidRPr="00D8204D">
              <w:rPr>
                <w:rStyle w:val="Bodytext115pt"/>
                <w:rFonts w:ascii="Arial" w:hAnsi="Arial" w:cs="Arial"/>
                <w:color w:val="auto"/>
                <w:sz w:val="24"/>
                <w:szCs w:val="24"/>
              </w:rPr>
              <w:t xml:space="preserve"> estimata</w:t>
            </w:r>
          </w:p>
        </w:tc>
        <w:tc>
          <w:tcPr>
            <w:tcW w:w="993" w:type="dxa"/>
            <w:tcBorders>
              <w:top w:val="single" w:sz="4" w:space="0" w:color="auto"/>
              <w:left w:val="single" w:sz="4" w:space="0" w:color="auto"/>
            </w:tcBorders>
            <w:shd w:val="clear" w:color="auto" w:fill="FFFFFF"/>
          </w:tcPr>
          <w:p w:rsidR="004462AE" w:rsidRPr="00D8204D" w:rsidRDefault="004462AE"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Starea fizica</w:t>
            </w:r>
          </w:p>
        </w:tc>
        <w:tc>
          <w:tcPr>
            <w:tcW w:w="1554" w:type="dxa"/>
            <w:tcBorders>
              <w:top w:val="single" w:sz="4" w:space="0" w:color="auto"/>
              <w:left w:val="single" w:sz="4" w:space="0" w:color="auto"/>
              <w:right w:val="single" w:sz="4" w:space="0" w:color="auto"/>
            </w:tcBorders>
            <w:shd w:val="clear" w:color="auto" w:fill="FFFFFF"/>
          </w:tcPr>
          <w:p w:rsidR="004462AE" w:rsidRPr="00D8204D" w:rsidRDefault="004462AE"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Mod de depozitare</w:t>
            </w:r>
          </w:p>
        </w:tc>
        <w:tc>
          <w:tcPr>
            <w:tcW w:w="1698" w:type="dxa"/>
            <w:tcBorders>
              <w:top w:val="single" w:sz="4" w:space="0" w:color="auto"/>
              <w:left w:val="single" w:sz="4" w:space="0" w:color="auto"/>
              <w:right w:val="single" w:sz="4" w:space="0" w:color="auto"/>
            </w:tcBorders>
            <w:shd w:val="clear" w:color="auto" w:fill="FFFFFF"/>
          </w:tcPr>
          <w:p w:rsidR="004462AE" w:rsidRPr="009A62A7" w:rsidRDefault="004462AE" w:rsidP="004462AE">
            <w:pPr>
              <w:autoSpaceDE w:val="0"/>
              <w:autoSpaceDN w:val="0"/>
              <w:adjustRightInd w:val="0"/>
              <w:spacing w:after="0" w:line="240" w:lineRule="auto"/>
              <w:jc w:val="center"/>
              <w:rPr>
                <w:rFonts w:ascii="Arial" w:eastAsiaTheme="minorHAnsi" w:hAnsi="Arial" w:cs="Arial"/>
                <w:b/>
                <w:bCs/>
              </w:rPr>
            </w:pPr>
            <w:r w:rsidRPr="009A62A7">
              <w:rPr>
                <w:rFonts w:ascii="Arial" w:eastAsiaTheme="minorHAnsi" w:hAnsi="Arial" w:cs="Arial"/>
                <w:bCs/>
                <w:noProof w:val="0"/>
              </w:rPr>
              <w:t>Mod de valorificare sau eliminare</w:t>
            </w:r>
            <w:r w:rsidR="002077A0">
              <w:rPr>
                <w:rFonts w:ascii="Arial" w:eastAsiaTheme="minorHAnsi" w:hAnsi="Arial" w:cs="Arial"/>
                <w:bCs/>
                <w:noProof w:val="0"/>
              </w:rPr>
              <w:t xml:space="preserve"> </w:t>
            </w:r>
            <w:r w:rsidRPr="009A62A7">
              <w:rPr>
                <w:rFonts w:ascii="Arial" w:eastAsiaTheme="minorHAnsi" w:hAnsi="Arial" w:cs="Arial"/>
                <w:bCs/>
                <w:noProof w:val="0"/>
              </w:rPr>
              <w:t>finala</w:t>
            </w:r>
          </w:p>
        </w:tc>
      </w:tr>
      <w:tr w:rsidR="00BA3F15" w:rsidRPr="009A62A7" w:rsidTr="0062379D">
        <w:trPr>
          <w:trHeight w:hRule="exact" w:val="1562"/>
          <w:jc w:val="center"/>
        </w:trPr>
        <w:tc>
          <w:tcPr>
            <w:tcW w:w="713" w:type="dxa"/>
            <w:tcBorders>
              <w:top w:val="single" w:sz="4" w:space="0" w:color="auto"/>
              <w:left w:val="single" w:sz="4" w:space="0" w:color="auto"/>
            </w:tcBorders>
            <w:shd w:val="clear" w:color="auto" w:fill="FFFFFF"/>
          </w:tcPr>
          <w:p w:rsidR="00BA3F15" w:rsidRPr="009A62A7" w:rsidRDefault="00BA3F15" w:rsidP="004462AE">
            <w:pPr>
              <w:pStyle w:val="BodyText1"/>
              <w:shd w:val="clear" w:color="auto" w:fill="auto"/>
              <w:spacing w:line="230" w:lineRule="exact"/>
              <w:ind w:left="240" w:firstLine="0"/>
              <w:jc w:val="center"/>
              <w:rPr>
                <w:rFonts w:ascii="Arial" w:hAnsi="Arial" w:cs="Arial"/>
                <w:sz w:val="24"/>
                <w:szCs w:val="24"/>
                <w:lang w:val="ro-RO"/>
              </w:rPr>
            </w:pPr>
            <w:r w:rsidRPr="009A62A7">
              <w:rPr>
                <w:rStyle w:val="Bodytext115pt"/>
                <w:rFonts w:ascii="Arial" w:hAnsi="Arial" w:cs="Arial"/>
                <w:color w:val="auto"/>
                <w:sz w:val="24"/>
                <w:szCs w:val="24"/>
              </w:rPr>
              <w:lastRenderedPageBreak/>
              <w:t>1.</w:t>
            </w:r>
          </w:p>
        </w:tc>
        <w:tc>
          <w:tcPr>
            <w:tcW w:w="1606" w:type="dxa"/>
            <w:tcBorders>
              <w:top w:val="single" w:sz="4" w:space="0" w:color="auto"/>
              <w:left w:val="single" w:sz="4" w:space="0" w:color="auto"/>
              <w:bottom w:val="single" w:sz="4" w:space="0" w:color="auto"/>
            </w:tcBorders>
            <w:shd w:val="clear" w:color="auto" w:fill="FFFFFF"/>
          </w:tcPr>
          <w:p w:rsidR="00BA3F15" w:rsidRPr="009A62A7" w:rsidRDefault="00BA3F15" w:rsidP="00811A27">
            <w:pPr>
              <w:pStyle w:val="Frspaiere1"/>
              <w:rPr>
                <w:rFonts w:ascii="Arial" w:hAnsi="Arial" w:cs="Arial"/>
                <w:sz w:val="24"/>
                <w:szCs w:val="24"/>
              </w:rPr>
            </w:pPr>
            <w:r w:rsidRPr="009A62A7">
              <w:rPr>
                <w:rFonts w:ascii="Arial" w:hAnsi="Arial" w:cs="Arial"/>
                <w:sz w:val="24"/>
                <w:szCs w:val="24"/>
              </w:rPr>
              <w:t>13.02.06*</w:t>
            </w:r>
          </w:p>
          <w:p w:rsidR="00BA3F15" w:rsidRPr="009A62A7" w:rsidRDefault="00BA3F15" w:rsidP="00811A27">
            <w:pPr>
              <w:pStyle w:val="Frspaiere1"/>
              <w:rPr>
                <w:rFonts w:ascii="Arial" w:hAnsi="Arial" w:cs="Arial"/>
                <w:sz w:val="24"/>
                <w:szCs w:val="24"/>
                <w:highlight w:val="red"/>
              </w:rPr>
            </w:pPr>
          </w:p>
        </w:tc>
        <w:tc>
          <w:tcPr>
            <w:tcW w:w="1232" w:type="dxa"/>
            <w:tcBorders>
              <w:top w:val="single" w:sz="4" w:space="0" w:color="auto"/>
              <w:left w:val="single" w:sz="4" w:space="0" w:color="auto"/>
              <w:bottom w:val="single" w:sz="4" w:space="0" w:color="auto"/>
            </w:tcBorders>
            <w:shd w:val="clear" w:color="auto" w:fill="FFFFFF"/>
          </w:tcPr>
          <w:p w:rsidR="00BA3F15" w:rsidRPr="00D8204D" w:rsidRDefault="00BA3F15" w:rsidP="00811A27">
            <w:pPr>
              <w:pStyle w:val="Frspaiere1"/>
              <w:rPr>
                <w:rFonts w:ascii="Arial" w:hAnsi="Arial" w:cs="Arial"/>
                <w:sz w:val="24"/>
                <w:szCs w:val="24"/>
              </w:rPr>
            </w:pPr>
            <w:r w:rsidRPr="00D8204D">
              <w:rPr>
                <w:rFonts w:ascii="Arial" w:hAnsi="Arial" w:cs="Arial"/>
                <w:sz w:val="24"/>
                <w:szCs w:val="24"/>
              </w:rPr>
              <w:t>Ulei uzat</w:t>
            </w:r>
          </w:p>
          <w:p w:rsidR="00BA3F15" w:rsidRPr="00D8204D" w:rsidRDefault="00BA3F15" w:rsidP="00811A27">
            <w:pPr>
              <w:pStyle w:val="Frspaiere1"/>
              <w:rPr>
                <w:rFonts w:ascii="Arial" w:hAnsi="Arial" w:cs="Arial"/>
                <w:sz w:val="24"/>
                <w:szCs w:val="24"/>
              </w:rPr>
            </w:pPr>
          </w:p>
          <w:p w:rsidR="00BA3F15" w:rsidRPr="00D8204D" w:rsidRDefault="00BA3F15" w:rsidP="00811A27">
            <w:pPr>
              <w:pStyle w:val="Frspaiere1"/>
              <w:rPr>
                <w:rFonts w:ascii="Arial" w:hAnsi="Arial" w:cs="Arial"/>
                <w:sz w:val="24"/>
                <w:szCs w:val="24"/>
                <w:highlight w:val="red"/>
              </w:rPr>
            </w:pPr>
          </w:p>
        </w:tc>
        <w:tc>
          <w:tcPr>
            <w:tcW w:w="1559" w:type="dxa"/>
            <w:tcBorders>
              <w:top w:val="single" w:sz="4" w:space="0" w:color="auto"/>
              <w:left w:val="single" w:sz="4" w:space="0" w:color="auto"/>
              <w:bottom w:val="single" w:sz="4" w:space="0" w:color="auto"/>
            </w:tcBorders>
            <w:shd w:val="clear" w:color="auto" w:fill="FFFFFF"/>
          </w:tcPr>
          <w:p w:rsidR="00BA3F15" w:rsidRPr="00D8204D" w:rsidRDefault="00BA3F15" w:rsidP="004462AE">
            <w:pPr>
              <w:pStyle w:val="BodyText1"/>
              <w:shd w:val="clear" w:color="auto" w:fill="auto"/>
              <w:spacing w:line="230" w:lineRule="exact"/>
              <w:ind w:right="440" w:firstLine="0"/>
              <w:jc w:val="center"/>
              <w:rPr>
                <w:rStyle w:val="Bodytext115pt"/>
                <w:rFonts w:ascii="Arial" w:hAnsi="Arial" w:cs="Arial"/>
                <w:color w:val="auto"/>
                <w:sz w:val="24"/>
                <w:szCs w:val="24"/>
              </w:rPr>
            </w:pPr>
            <w:r w:rsidRPr="00D8204D">
              <w:rPr>
                <w:rStyle w:val="Bodytext115pt"/>
                <w:rFonts w:ascii="Arial" w:hAnsi="Arial" w:cs="Arial"/>
                <w:color w:val="auto"/>
                <w:sz w:val="24"/>
                <w:szCs w:val="24"/>
              </w:rPr>
              <w:t>Cca.</w:t>
            </w:r>
            <w:r w:rsidR="00DA378D" w:rsidRPr="00D8204D">
              <w:rPr>
                <w:rStyle w:val="Bodytext115pt"/>
                <w:rFonts w:ascii="Arial" w:hAnsi="Arial" w:cs="Arial"/>
                <w:color w:val="auto"/>
                <w:sz w:val="24"/>
                <w:szCs w:val="24"/>
              </w:rPr>
              <w:t>0,1 tone</w:t>
            </w:r>
          </w:p>
          <w:p w:rsidR="00BA3F15" w:rsidRPr="00D8204D" w:rsidRDefault="00BA3F15" w:rsidP="004462AE">
            <w:pPr>
              <w:pStyle w:val="BodyText1"/>
              <w:shd w:val="clear" w:color="auto" w:fill="auto"/>
              <w:spacing w:line="230" w:lineRule="exact"/>
              <w:ind w:right="440" w:firstLine="0"/>
              <w:jc w:val="center"/>
              <w:rPr>
                <w:rFonts w:ascii="Arial" w:hAnsi="Arial" w:cs="Arial"/>
                <w:sz w:val="24"/>
                <w:szCs w:val="24"/>
                <w:lang w:val="ro-RO"/>
              </w:rPr>
            </w:pPr>
          </w:p>
        </w:tc>
        <w:tc>
          <w:tcPr>
            <w:tcW w:w="993" w:type="dxa"/>
            <w:tcBorders>
              <w:top w:val="single" w:sz="4" w:space="0" w:color="auto"/>
              <w:left w:val="single" w:sz="4" w:space="0" w:color="auto"/>
              <w:bottom w:val="single" w:sz="4" w:space="0" w:color="auto"/>
            </w:tcBorders>
            <w:shd w:val="clear" w:color="auto" w:fill="FFFFFF"/>
          </w:tcPr>
          <w:p w:rsidR="00BA3F15" w:rsidRPr="00D8204D" w:rsidRDefault="00BA3F15"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Lichid</w:t>
            </w:r>
            <w:bookmarkStart w:id="1" w:name="_GoBack"/>
            <w:bookmarkEnd w:id="1"/>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BA3F15" w:rsidRPr="00D8204D" w:rsidRDefault="00BA3F15" w:rsidP="00CE277E">
            <w:pPr>
              <w:pStyle w:val="BodyText1"/>
              <w:shd w:val="clear" w:color="auto" w:fill="auto"/>
              <w:spacing w:line="230" w:lineRule="exact"/>
              <w:ind w:firstLine="0"/>
              <w:jc w:val="center"/>
              <w:rPr>
                <w:rFonts w:ascii="Arial" w:hAnsi="Arial" w:cs="Arial"/>
                <w:sz w:val="24"/>
                <w:szCs w:val="24"/>
                <w:lang w:val="ro-RO"/>
              </w:rPr>
            </w:pPr>
            <w:r w:rsidRPr="00D8204D">
              <w:rPr>
                <w:rFonts w:ascii="Arial" w:hAnsi="Arial" w:cs="Arial"/>
                <w:sz w:val="24"/>
                <w:szCs w:val="24"/>
                <w:lang w:val="ro-RO"/>
              </w:rPr>
              <w:t>Colectare separata, depozitare in spatii amenajate corespunzator</w:t>
            </w:r>
          </w:p>
        </w:tc>
        <w:tc>
          <w:tcPr>
            <w:tcW w:w="1698" w:type="dxa"/>
            <w:tcBorders>
              <w:top w:val="single" w:sz="4" w:space="0" w:color="auto"/>
              <w:left w:val="single" w:sz="4" w:space="0" w:color="auto"/>
              <w:bottom w:val="single" w:sz="4" w:space="0" w:color="auto"/>
              <w:right w:val="single" w:sz="4" w:space="0" w:color="auto"/>
            </w:tcBorders>
            <w:shd w:val="clear" w:color="auto" w:fill="FFFFFF"/>
          </w:tcPr>
          <w:p w:rsidR="00BA3F15" w:rsidRPr="009A62A7" w:rsidRDefault="00BA3F15" w:rsidP="00811A27">
            <w:pPr>
              <w:pStyle w:val="Frspaiere1"/>
              <w:rPr>
                <w:rFonts w:ascii="Arial" w:hAnsi="Arial" w:cs="Arial"/>
                <w:sz w:val="24"/>
                <w:szCs w:val="24"/>
              </w:rPr>
            </w:pPr>
          </w:p>
          <w:p w:rsidR="00BA3F15" w:rsidRPr="009A62A7" w:rsidRDefault="00BA3F15" w:rsidP="00811A27">
            <w:pPr>
              <w:pStyle w:val="Frspaiere1"/>
              <w:rPr>
                <w:rFonts w:ascii="Arial" w:hAnsi="Arial" w:cs="Arial"/>
                <w:sz w:val="24"/>
                <w:szCs w:val="24"/>
                <w:highlight w:val="red"/>
              </w:rPr>
            </w:pPr>
            <w:r w:rsidRPr="009A62A7">
              <w:rPr>
                <w:rFonts w:ascii="Arial" w:hAnsi="Arial" w:cs="Arial"/>
                <w:sz w:val="24"/>
                <w:szCs w:val="24"/>
              </w:rPr>
              <w:t>Valorificare/eliminare prin agenti economici</w:t>
            </w:r>
          </w:p>
        </w:tc>
      </w:tr>
      <w:tr w:rsidR="00B822DD" w:rsidRPr="009A62A7" w:rsidTr="00B44B86">
        <w:trPr>
          <w:trHeight w:hRule="exact" w:val="1556"/>
          <w:jc w:val="center"/>
        </w:trPr>
        <w:tc>
          <w:tcPr>
            <w:tcW w:w="713" w:type="dxa"/>
            <w:tcBorders>
              <w:top w:val="single" w:sz="4" w:space="0" w:color="auto"/>
              <w:left w:val="single" w:sz="4" w:space="0" w:color="auto"/>
              <w:bottom w:val="single" w:sz="4" w:space="0" w:color="auto"/>
            </w:tcBorders>
            <w:shd w:val="clear" w:color="auto" w:fill="FFFFFF"/>
          </w:tcPr>
          <w:p w:rsidR="00B822DD" w:rsidRPr="009A62A7" w:rsidRDefault="00B822DD" w:rsidP="004462AE">
            <w:pPr>
              <w:pStyle w:val="BodyText1"/>
              <w:shd w:val="clear" w:color="auto" w:fill="auto"/>
              <w:spacing w:line="230" w:lineRule="exact"/>
              <w:ind w:left="240" w:firstLine="0"/>
              <w:jc w:val="center"/>
              <w:rPr>
                <w:rStyle w:val="Bodytext115pt"/>
                <w:rFonts w:ascii="Arial" w:hAnsi="Arial" w:cs="Arial"/>
                <w:color w:val="auto"/>
                <w:sz w:val="24"/>
                <w:szCs w:val="24"/>
              </w:rPr>
            </w:pPr>
            <w:r w:rsidRPr="009A62A7">
              <w:rPr>
                <w:rStyle w:val="Bodytext115pt"/>
                <w:rFonts w:ascii="Arial" w:hAnsi="Arial" w:cs="Arial"/>
                <w:color w:val="auto"/>
                <w:sz w:val="24"/>
                <w:szCs w:val="24"/>
              </w:rPr>
              <w:t xml:space="preserve">2. </w:t>
            </w:r>
          </w:p>
        </w:tc>
        <w:tc>
          <w:tcPr>
            <w:tcW w:w="1606" w:type="dxa"/>
            <w:tcBorders>
              <w:top w:val="single" w:sz="4" w:space="0" w:color="auto"/>
              <w:left w:val="single" w:sz="4" w:space="0" w:color="auto"/>
              <w:bottom w:val="single" w:sz="4" w:space="0" w:color="auto"/>
            </w:tcBorders>
            <w:shd w:val="clear" w:color="auto" w:fill="FFFFFF"/>
          </w:tcPr>
          <w:p w:rsidR="00B822DD" w:rsidRPr="009A62A7" w:rsidRDefault="00B822DD" w:rsidP="00811A27">
            <w:pPr>
              <w:pStyle w:val="Frspaiere1"/>
              <w:rPr>
                <w:rFonts w:ascii="Arial" w:hAnsi="Arial" w:cs="Arial"/>
                <w:sz w:val="24"/>
                <w:szCs w:val="24"/>
              </w:rPr>
            </w:pPr>
            <w:r w:rsidRPr="009A62A7">
              <w:rPr>
                <w:rFonts w:ascii="Arial" w:hAnsi="Arial" w:cs="Arial"/>
                <w:spacing w:val="7"/>
                <w:sz w:val="24"/>
                <w:szCs w:val="24"/>
              </w:rPr>
              <w:t>16.01.07*</w:t>
            </w:r>
          </w:p>
        </w:tc>
        <w:tc>
          <w:tcPr>
            <w:tcW w:w="1232" w:type="dxa"/>
            <w:tcBorders>
              <w:top w:val="single" w:sz="4" w:space="0" w:color="auto"/>
              <w:left w:val="single" w:sz="4" w:space="0" w:color="auto"/>
              <w:bottom w:val="single" w:sz="4" w:space="0" w:color="auto"/>
            </w:tcBorders>
            <w:shd w:val="clear" w:color="auto" w:fill="FFFFFF"/>
          </w:tcPr>
          <w:p w:rsidR="00B822DD" w:rsidRPr="00D8204D" w:rsidRDefault="00B822DD" w:rsidP="00811A27">
            <w:pPr>
              <w:pStyle w:val="Frspaiere1"/>
              <w:rPr>
                <w:rFonts w:ascii="Arial" w:hAnsi="Arial" w:cs="Arial"/>
                <w:sz w:val="24"/>
                <w:szCs w:val="24"/>
              </w:rPr>
            </w:pPr>
            <w:r w:rsidRPr="00D8204D">
              <w:rPr>
                <w:rFonts w:ascii="Arial" w:hAnsi="Arial" w:cs="Arial"/>
                <w:sz w:val="24"/>
                <w:szCs w:val="24"/>
              </w:rPr>
              <w:t>Filtre de ulei</w:t>
            </w:r>
          </w:p>
        </w:tc>
        <w:tc>
          <w:tcPr>
            <w:tcW w:w="1559" w:type="dxa"/>
            <w:tcBorders>
              <w:top w:val="single" w:sz="4" w:space="0" w:color="auto"/>
              <w:left w:val="single" w:sz="4" w:space="0" w:color="auto"/>
              <w:bottom w:val="single" w:sz="4" w:space="0" w:color="auto"/>
            </w:tcBorders>
            <w:shd w:val="clear" w:color="auto" w:fill="FFFFFF"/>
          </w:tcPr>
          <w:p w:rsidR="00B822DD" w:rsidRPr="00D8204D" w:rsidRDefault="0001579C" w:rsidP="00DF21A3">
            <w:pPr>
              <w:pStyle w:val="BodyText1"/>
              <w:shd w:val="clear" w:color="auto" w:fill="auto"/>
              <w:spacing w:line="230" w:lineRule="exact"/>
              <w:ind w:right="440" w:firstLine="0"/>
              <w:jc w:val="center"/>
              <w:rPr>
                <w:rStyle w:val="Bodytext115pt"/>
                <w:rFonts w:ascii="Arial" w:hAnsi="Arial" w:cs="Arial"/>
                <w:color w:val="auto"/>
                <w:sz w:val="24"/>
                <w:szCs w:val="24"/>
              </w:rPr>
            </w:pPr>
            <w:r w:rsidRPr="00D8204D">
              <w:rPr>
                <w:rStyle w:val="Bodytext115pt"/>
                <w:rFonts w:ascii="Arial" w:hAnsi="Arial" w:cs="Arial"/>
                <w:color w:val="auto"/>
                <w:sz w:val="24"/>
                <w:szCs w:val="24"/>
              </w:rPr>
              <w:t xml:space="preserve">Cca. </w:t>
            </w:r>
            <w:r w:rsidR="00DF21A3" w:rsidRPr="00D8204D">
              <w:rPr>
                <w:rStyle w:val="Bodytext115pt"/>
                <w:rFonts w:ascii="Arial" w:hAnsi="Arial" w:cs="Arial"/>
                <w:color w:val="auto"/>
                <w:sz w:val="24"/>
                <w:szCs w:val="24"/>
              </w:rPr>
              <w:t>5</w:t>
            </w:r>
            <w:r w:rsidRPr="00D8204D">
              <w:rPr>
                <w:rStyle w:val="Bodytext115pt"/>
                <w:rFonts w:ascii="Arial" w:hAnsi="Arial" w:cs="Arial"/>
                <w:color w:val="auto"/>
                <w:sz w:val="24"/>
                <w:szCs w:val="24"/>
              </w:rPr>
              <w:t xml:space="preserve"> buc</w:t>
            </w:r>
          </w:p>
        </w:tc>
        <w:tc>
          <w:tcPr>
            <w:tcW w:w="993" w:type="dxa"/>
            <w:tcBorders>
              <w:top w:val="single" w:sz="4" w:space="0" w:color="auto"/>
              <w:left w:val="single" w:sz="4" w:space="0" w:color="auto"/>
              <w:bottom w:val="single" w:sz="4" w:space="0" w:color="auto"/>
            </w:tcBorders>
            <w:shd w:val="clear" w:color="auto" w:fill="FFFFFF"/>
          </w:tcPr>
          <w:p w:rsidR="00B822DD" w:rsidRPr="00D8204D" w:rsidRDefault="00CE277E" w:rsidP="004462AE">
            <w:pPr>
              <w:pStyle w:val="BodyText1"/>
              <w:shd w:val="clear" w:color="auto" w:fill="auto"/>
              <w:spacing w:line="230" w:lineRule="exact"/>
              <w:ind w:firstLine="0"/>
              <w:jc w:val="center"/>
              <w:rPr>
                <w:rStyle w:val="Bodytext115pt"/>
                <w:rFonts w:ascii="Arial" w:hAnsi="Arial" w:cs="Arial"/>
                <w:color w:val="auto"/>
                <w:sz w:val="24"/>
                <w:szCs w:val="24"/>
              </w:rPr>
            </w:pPr>
            <w:r w:rsidRPr="00D8204D">
              <w:rPr>
                <w:rStyle w:val="Bodytext115pt"/>
                <w:rFonts w:ascii="Arial" w:hAnsi="Arial" w:cs="Arial"/>
                <w:color w:val="auto"/>
                <w:sz w:val="24"/>
                <w:szCs w:val="24"/>
              </w:rPr>
              <w:t>solid</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B822DD" w:rsidRPr="00D8204D" w:rsidRDefault="00CE277E" w:rsidP="004462AE">
            <w:pPr>
              <w:pStyle w:val="BodyText1"/>
              <w:shd w:val="clear" w:color="auto" w:fill="auto"/>
              <w:spacing w:line="230" w:lineRule="exact"/>
              <w:ind w:firstLine="0"/>
              <w:jc w:val="center"/>
              <w:rPr>
                <w:rFonts w:ascii="Arial" w:hAnsi="Arial" w:cs="Arial"/>
                <w:sz w:val="24"/>
                <w:szCs w:val="24"/>
                <w:lang w:val="ro-RO"/>
              </w:rPr>
            </w:pPr>
            <w:r w:rsidRPr="00D8204D">
              <w:rPr>
                <w:rFonts w:ascii="Arial" w:hAnsi="Arial" w:cs="Arial"/>
                <w:sz w:val="24"/>
                <w:szCs w:val="24"/>
                <w:lang w:val="ro-RO"/>
              </w:rPr>
              <w:t>Colectare separata, depozitare in spatii amenajate corespunzator</w:t>
            </w:r>
          </w:p>
        </w:tc>
        <w:tc>
          <w:tcPr>
            <w:tcW w:w="1698" w:type="dxa"/>
            <w:tcBorders>
              <w:top w:val="single" w:sz="4" w:space="0" w:color="auto"/>
              <w:left w:val="single" w:sz="4" w:space="0" w:color="auto"/>
              <w:bottom w:val="single" w:sz="4" w:space="0" w:color="auto"/>
              <w:right w:val="single" w:sz="4" w:space="0" w:color="auto"/>
            </w:tcBorders>
            <w:shd w:val="clear" w:color="auto" w:fill="FFFFFF"/>
          </w:tcPr>
          <w:p w:rsidR="00B822DD" w:rsidRPr="009A62A7" w:rsidRDefault="00CE277E" w:rsidP="00811A27">
            <w:pPr>
              <w:pStyle w:val="Frspaiere1"/>
              <w:rPr>
                <w:rFonts w:ascii="Arial" w:hAnsi="Arial" w:cs="Arial"/>
                <w:sz w:val="24"/>
                <w:szCs w:val="24"/>
              </w:rPr>
            </w:pPr>
            <w:r w:rsidRPr="009A62A7">
              <w:rPr>
                <w:rFonts w:ascii="Arial" w:hAnsi="Arial" w:cs="Arial"/>
                <w:sz w:val="24"/>
                <w:szCs w:val="24"/>
              </w:rPr>
              <w:t>Valorificare/eliminare prin agenti economici</w:t>
            </w:r>
          </w:p>
        </w:tc>
      </w:tr>
      <w:tr w:rsidR="00BA3F15" w:rsidRPr="009A62A7" w:rsidTr="00B44B86">
        <w:trPr>
          <w:trHeight w:hRule="exact" w:val="1010"/>
          <w:jc w:val="center"/>
        </w:trPr>
        <w:tc>
          <w:tcPr>
            <w:tcW w:w="713" w:type="dxa"/>
            <w:tcBorders>
              <w:top w:val="single" w:sz="4" w:space="0" w:color="auto"/>
              <w:left w:val="single" w:sz="4" w:space="0" w:color="auto"/>
              <w:bottom w:val="single" w:sz="4" w:space="0" w:color="auto"/>
            </w:tcBorders>
            <w:shd w:val="clear" w:color="auto" w:fill="FFFFFF"/>
          </w:tcPr>
          <w:p w:rsidR="00BA3F15" w:rsidRPr="009A62A7" w:rsidRDefault="00B822DD" w:rsidP="004462AE">
            <w:pPr>
              <w:pStyle w:val="BodyText1"/>
              <w:shd w:val="clear" w:color="auto" w:fill="auto"/>
              <w:spacing w:line="230" w:lineRule="exact"/>
              <w:ind w:left="240" w:firstLine="0"/>
              <w:jc w:val="center"/>
              <w:rPr>
                <w:rFonts w:ascii="Arial" w:hAnsi="Arial" w:cs="Arial"/>
                <w:sz w:val="24"/>
                <w:szCs w:val="24"/>
                <w:lang w:val="ro-RO"/>
              </w:rPr>
            </w:pPr>
            <w:r w:rsidRPr="009A62A7">
              <w:rPr>
                <w:rStyle w:val="Bodytext115pt"/>
                <w:rFonts w:ascii="Arial" w:hAnsi="Arial" w:cs="Arial"/>
                <w:color w:val="auto"/>
                <w:sz w:val="24"/>
                <w:szCs w:val="24"/>
              </w:rPr>
              <w:t>3</w:t>
            </w:r>
            <w:r w:rsidR="00BA3F15" w:rsidRPr="009A62A7">
              <w:rPr>
                <w:rStyle w:val="Bodytext115pt"/>
                <w:rFonts w:ascii="Arial" w:hAnsi="Arial" w:cs="Arial"/>
                <w:color w:val="auto"/>
                <w:sz w:val="24"/>
                <w:szCs w:val="24"/>
              </w:rPr>
              <w:t>.</w:t>
            </w:r>
          </w:p>
        </w:tc>
        <w:tc>
          <w:tcPr>
            <w:tcW w:w="1606" w:type="dxa"/>
            <w:tcBorders>
              <w:top w:val="single" w:sz="4" w:space="0" w:color="auto"/>
              <w:left w:val="single" w:sz="4" w:space="0" w:color="auto"/>
              <w:bottom w:val="single" w:sz="4" w:space="0" w:color="auto"/>
            </w:tcBorders>
            <w:shd w:val="clear" w:color="auto" w:fill="FFFFFF"/>
          </w:tcPr>
          <w:p w:rsidR="00BA3F15" w:rsidRPr="009A62A7" w:rsidRDefault="00BA3F15" w:rsidP="00811A27">
            <w:pPr>
              <w:pStyle w:val="Frspaiere1"/>
              <w:rPr>
                <w:rFonts w:ascii="Arial" w:hAnsi="Arial" w:cs="Arial"/>
                <w:sz w:val="24"/>
                <w:szCs w:val="24"/>
              </w:rPr>
            </w:pPr>
            <w:r w:rsidRPr="009A62A7">
              <w:rPr>
                <w:rFonts w:ascii="Arial" w:hAnsi="Arial" w:cs="Arial"/>
                <w:sz w:val="24"/>
                <w:szCs w:val="24"/>
              </w:rPr>
              <w:t>16.06.01*</w:t>
            </w:r>
          </w:p>
        </w:tc>
        <w:tc>
          <w:tcPr>
            <w:tcW w:w="1232" w:type="dxa"/>
            <w:tcBorders>
              <w:top w:val="single" w:sz="4" w:space="0" w:color="auto"/>
              <w:left w:val="single" w:sz="4" w:space="0" w:color="auto"/>
              <w:bottom w:val="single" w:sz="4" w:space="0" w:color="auto"/>
            </w:tcBorders>
            <w:shd w:val="clear" w:color="auto" w:fill="FFFFFF"/>
          </w:tcPr>
          <w:p w:rsidR="00BA3F15" w:rsidRPr="00D8204D" w:rsidRDefault="00BA3F15" w:rsidP="00811A27">
            <w:pPr>
              <w:pStyle w:val="Frspaiere1"/>
              <w:rPr>
                <w:rFonts w:ascii="Arial" w:hAnsi="Arial" w:cs="Arial"/>
                <w:sz w:val="24"/>
                <w:szCs w:val="24"/>
              </w:rPr>
            </w:pPr>
            <w:r w:rsidRPr="00D8204D">
              <w:rPr>
                <w:rFonts w:ascii="Arial" w:hAnsi="Arial" w:cs="Arial"/>
                <w:sz w:val="24"/>
                <w:szCs w:val="24"/>
              </w:rPr>
              <w:t>Baterii de acumulatori</w:t>
            </w:r>
          </w:p>
        </w:tc>
        <w:tc>
          <w:tcPr>
            <w:tcW w:w="1559" w:type="dxa"/>
            <w:tcBorders>
              <w:top w:val="single" w:sz="4" w:space="0" w:color="auto"/>
              <w:left w:val="single" w:sz="4" w:space="0" w:color="auto"/>
              <w:bottom w:val="single" w:sz="4" w:space="0" w:color="auto"/>
            </w:tcBorders>
            <w:shd w:val="clear" w:color="auto" w:fill="FFFFFF"/>
          </w:tcPr>
          <w:p w:rsidR="00BA3F15" w:rsidRPr="00D8204D" w:rsidRDefault="00BA3F15" w:rsidP="004462AE">
            <w:pPr>
              <w:pStyle w:val="BodyText1"/>
              <w:shd w:val="clear" w:color="auto" w:fill="auto"/>
              <w:spacing w:line="230" w:lineRule="exact"/>
              <w:ind w:right="440" w:firstLine="0"/>
              <w:jc w:val="center"/>
              <w:rPr>
                <w:rStyle w:val="Bodytext115pt"/>
                <w:rFonts w:ascii="Arial" w:hAnsi="Arial" w:cs="Arial"/>
                <w:color w:val="auto"/>
                <w:sz w:val="24"/>
                <w:szCs w:val="24"/>
              </w:rPr>
            </w:pPr>
            <w:r w:rsidRPr="00D8204D">
              <w:rPr>
                <w:rStyle w:val="Bodytext115pt"/>
                <w:rFonts w:ascii="Arial" w:hAnsi="Arial" w:cs="Arial"/>
                <w:color w:val="auto"/>
                <w:sz w:val="24"/>
                <w:szCs w:val="24"/>
              </w:rPr>
              <w:t xml:space="preserve">Cca. </w:t>
            </w:r>
            <w:r w:rsidR="00DF21A3" w:rsidRPr="00D8204D">
              <w:rPr>
                <w:rStyle w:val="Bodytext115pt"/>
                <w:rFonts w:ascii="Arial" w:hAnsi="Arial" w:cs="Arial"/>
                <w:color w:val="auto"/>
                <w:sz w:val="24"/>
                <w:szCs w:val="24"/>
              </w:rPr>
              <w:t>2</w:t>
            </w:r>
            <w:r w:rsidR="0001579C" w:rsidRPr="00D8204D">
              <w:rPr>
                <w:rStyle w:val="Bodytext115pt"/>
                <w:rFonts w:ascii="Arial" w:hAnsi="Arial" w:cs="Arial"/>
                <w:color w:val="auto"/>
                <w:sz w:val="24"/>
                <w:szCs w:val="24"/>
              </w:rPr>
              <w:t>buc</w:t>
            </w:r>
          </w:p>
          <w:p w:rsidR="00BA3F15" w:rsidRPr="00D8204D" w:rsidRDefault="00BA3F15" w:rsidP="004462AE">
            <w:pPr>
              <w:pStyle w:val="BodyText1"/>
              <w:shd w:val="clear" w:color="auto" w:fill="auto"/>
              <w:spacing w:line="230" w:lineRule="exact"/>
              <w:ind w:right="440" w:firstLine="0"/>
              <w:jc w:val="center"/>
              <w:rPr>
                <w:rFonts w:ascii="Arial" w:hAnsi="Arial" w:cs="Arial"/>
                <w:sz w:val="24"/>
                <w:szCs w:val="24"/>
                <w:lang w:val="ro-RO"/>
              </w:rPr>
            </w:pPr>
          </w:p>
        </w:tc>
        <w:tc>
          <w:tcPr>
            <w:tcW w:w="993" w:type="dxa"/>
            <w:tcBorders>
              <w:top w:val="single" w:sz="4" w:space="0" w:color="auto"/>
              <w:left w:val="single" w:sz="4" w:space="0" w:color="auto"/>
              <w:bottom w:val="single" w:sz="4" w:space="0" w:color="auto"/>
            </w:tcBorders>
            <w:shd w:val="clear" w:color="auto" w:fill="FFFFFF"/>
          </w:tcPr>
          <w:p w:rsidR="00BA3F15" w:rsidRPr="00D8204D" w:rsidRDefault="00BA3F15" w:rsidP="004462AE">
            <w:pPr>
              <w:pStyle w:val="BodyText1"/>
              <w:shd w:val="clear" w:color="auto" w:fill="auto"/>
              <w:spacing w:line="230" w:lineRule="exact"/>
              <w:ind w:firstLine="0"/>
              <w:jc w:val="center"/>
              <w:rPr>
                <w:rFonts w:ascii="Arial" w:hAnsi="Arial" w:cs="Arial"/>
                <w:sz w:val="24"/>
                <w:szCs w:val="24"/>
                <w:lang w:val="ro-RO"/>
              </w:rPr>
            </w:pPr>
            <w:r w:rsidRPr="00D8204D">
              <w:rPr>
                <w:rStyle w:val="Bodytext115pt"/>
                <w:rFonts w:ascii="Arial" w:hAnsi="Arial" w:cs="Arial"/>
                <w:color w:val="auto"/>
                <w:sz w:val="24"/>
                <w:szCs w:val="24"/>
              </w:rPr>
              <w:t>solid</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BA3F15" w:rsidRPr="00D8204D" w:rsidRDefault="00BA3F15" w:rsidP="00BA3F15">
            <w:pPr>
              <w:pStyle w:val="Frspaiere1"/>
              <w:rPr>
                <w:rFonts w:ascii="Arial" w:hAnsi="Arial" w:cs="Arial"/>
                <w:sz w:val="24"/>
                <w:szCs w:val="24"/>
              </w:rPr>
            </w:pPr>
            <w:r w:rsidRPr="00D8204D">
              <w:rPr>
                <w:rFonts w:ascii="Arial" w:hAnsi="Arial" w:cs="Arial"/>
                <w:sz w:val="24"/>
                <w:szCs w:val="24"/>
              </w:rPr>
              <w:t>Colectare separata</w:t>
            </w:r>
          </w:p>
          <w:p w:rsidR="00BA3F15" w:rsidRPr="00D8204D" w:rsidRDefault="00BA3F15" w:rsidP="004462AE">
            <w:pPr>
              <w:pStyle w:val="BodyText1"/>
              <w:shd w:val="clear" w:color="auto" w:fill="auto"/>
              <w:ind w:firstLine="0"/>
              <w:jc w:val="center"/>
              <w:rPr>
                <w:rFonts w:ascii="Arial" w:hAnsi="Arial" w:cs="Arial"/>
                <w:sz w:val="24"/>
                <w:szCs w:val="24"/>
                <w:lang w:val="ro-RO"/>
              </w:rPr>
            </w:pPr>
          </w:p>
        </w:tc>
        <w:tc>
          <w:tcPr>
            <w:tcW w:w="1698" w:type="dxa"/>
            <w:tcBorders>
              <w:top w:val="single" w:sz="4" w:space="0" w:color="auto"/>
              <w:left w:val="single" w:sz="4" w:space="0" w:color="auto"/>
              <w:bottom w:val="single" w:sz="4" w:space="0" w:color="auto"/>
              <w:right w:val="single" w:sz="4" w:space="0" w:color="auto"/>
            </w:tcBorders>
            <w:shd w:val="clear" w:color="auto" w:fill="FFFFFF"/>
          </w:tcPr>
          <w:p w:rsidR="00BA3F15" w:rsidRPr="009A62A7" w:rsidRDefault="00BA3F15" w:rsidP="00811A27">
            <w:pPr>
              <w:pStyle w:val="Frspaiere1"/>
              <w:rPr>
                <w:rFonts w:ascii="Arial" w:hAnsi="Arial" w:cs="Arial"/>
                <w:sz w:val="24"/>
                <w:szCs w:val="24"/>
              </w:rPr>
            </w:pPr>
            <w:r w:rsidRPr="009A62A7">
              <w:rPr>
                <w:rFonts w:ascii="Arial" w:hAnsi="Arial" w:cs="Arial"/>
                <w:sz w:val="24"/>
                <w:szCs w:val="24"/>
              </w:rPr>
              <w:t>Predate in sistem de depozit</w:t>
            </w:r>
          </w:p>
        </w:tc>
      </w:tr>
    </w:tbl>
    <w:p w:rsidR="004462AE" w:rsidRPr="009A62A7" w:rsidRDefault="004462AE" w:rsidP="004462AE">
      <w:pPr>
        <w:pStyle w:val="Style23"/>
        <w:widowControl/>
        <w:spacing w:line="276" w:lineRule="auto"/>
        <w:ind w:firstLine="720"/>
        <w:jc w:val="both"/>
        <w:rPr>
          <w:rStyle w:val="FontStyle88"/>
          <w:rFonts w:asciiTheme="minorHAnsi" w:hAnsiTheme="minorHAnsi" w:cstheme="minorHAnsi"/>
          <w:b/>
          <w:color w:val="FF0000"/>
        </w:rPr>
      </w:pPr>
    </w:p>
    <w:p w:rsidR="0062379D" w:rsidRDefault="00EB384B" w:rsidP="00B44B86">
      <w:pPr>
        <w:pStyle w:val="CM45"/>
        <w:spacing w:after="0"/>
        <w:jc w:val="both"/>
        <w:rPr>
          <w:rFonts w:cs="Arial"/>
        </w:rPr>
      </w:pPr>
      <w:r w:rsidRPr="009A62A7">
        <w:rPr>
          <w:rFonts w:cs="Arial"/>
          <w:b/>
        </w:rPr>
        <w:t>Activit</w:t>
      </w:r>
      <w:r w:rsidR="0001579C" w:rsidRPr="009A62A7">
        <w:rPr>
          <w:rFonts w:cs="Arial"/>
          <w:b/>
        </w:rPr>
        <w:t>at</w:t>
      </w:r>
      <w:r w:rsidRPr="009A62A7">
        <w:rPr>
          <w:rFonts w:cs="Arial"/>
          <w:b/>
        </w:rPr>
        <w:t>ile conexe</w:t>
      </w:r>
      <w:r w:rsidRPr="009A62A7">
        <w:rPr>
          <w:rFonts w:cs="Arial"/>
        </w:rPr>
        <w:t xml:space="preserve"> activit</w:t>
      </w:r>
      <w:r w:rsidR="0001579C" w:rsidRPr="009A62A7">
        <w:rPr>
          <w:rFonts w:cs="Arial"/>
        </w:rPr>
        <w:t>at</w:t>
      </w:r>
      <w:r w:rsidRPr="009A62A7">
        <w:rPr>
          <w:rFonts w:cs="Arial"/>
        </w:rPr>
        <w:t>ii de baz</w:t>
      </w:r>
      <w:r w:rsidR="0001579C" w:rsidRPr="009A62A7">
        <w:rPr>
          <w:rFonts w:cs="Arial"/>
        </w:rPr>
        <w:t>a</w:t>
      </w:r>
      <w:r w:rsidRPr="009A62A7">
        <w:rPr>
          <w:rFonts w:cs="Arial"/>
        </w:rPr>
        <w:t xml:space="preserve"> desf</w:t>
      </w:r>
      <w:r w:rsidR="0001579C" w:rsidRPr="009A62A7">
        <w:rPr>
          <w:rFonts w:cs="Arial"/>
        </w:rPr>
        <w:t>as</w:t>
      </w:r>
      <w:r w:rsidRPr="009A62A7">
        <w:rPr>
          <w:rFonts w:cs="Arial"/>
        </w:rPr>
        <w:t>urate pe amplasament conduc la generarea mai multor categorii de de</w:t>
      </w:r>
      <w:r w:rsidR="0001579C" w:rsidRPr="009A62A7">
        <w:rPr>
          <w:rFonts w:cs="Arial"/>
        </w:rPr>
        <w:t>s</w:t>
      </w:r>
      <w:r w:rsidRPr="009A62A7">
        <w:rPr>
          <w:rFonts w:cs="Arial"/>
        </w:rPr>
        <w:t xml:space="preserve">euri. </w:t>
      </w:r>
    </w:p>
    <w:p w:rsidR="00EB384B" w:rsidRPr="009A62A7" w:rsidRDefault="00EB384B" w:rsidP="00B44B86">
      <w:pPr>
        <w:pStyle w:val="CM45"/>
        <w:spacing w:after="0"/>
        <w:jc w:val="both"/>
        <w:rPr>
          <w:rFonts w:cs="Arial"/>
        </w:rPr>
      </w:pPr>
      <w:r w:rsidRPr="009A62A7">
        <w:rPr>
          <w:rFonts w:cs="Arial"/>
          <w:b/>
        </w:rPr>
        <w:t>De</w:t>
      </w:r>
      <w:r w:rsidR="0001579C" w:rsidRPr="009A62A7">
        <w:rPr>
          <w:rFonts w:cs="Arial"/>
          <w:b/>
        </w:rPr>
        <w:t>s</w:t>
      </w:r>
      <w:r w:rsidRPr="009A62A7">
        <w:rPr>
          <w:rFonts w:cs="Arial"/>
          <w:b/>
        </w:rPr>
        <w:t xml:space="preserve">eurile de tip menajer </w:t>
      </w:r>
      <w:r w:rsidR="0001579C" w:rsidRPr="009A62A7">
        <w:rPr>
          <w:rFonts w:cs="Arial"/>
          <w:b/>
        </w:rPr>
        <w:t>s</w:t>
      </w:r>
      <w:r w:rsidRPr="009A62A7">
        <w:rPr>
          <w:rFonts w:cs="Arial"/>
          <w:b/>
        </w:rPr>
        <w:t>i asimilabile</w:t>
      </w:r>
      <w:r w:rsidRPr="009A62A7">
        <w:rPr>
          <w:rFonts w:cs="Arial"/>
        </w:rPr>
        <w:t>, provin de la activit</w:t>
      </w:r>
      <w:r w:rsidR="0001579C" w:rsidRPr="009A62A7">
        <w:rPr>
          <w:rFonts w:cs="Arial"/>
        </w:rPr>
        <w:t>at</w:t>
      </w:r>
      <w:r w:rsidRPr="009A62A7">
        <w:rPr>
          <w:rFonts w:cs="Arial"/>
        </w:rPr>
        <w:t xml:space="preserve">ile administrative, fiind generate de personalul </w:t>
      </w:r>
      <w:r w:rsidR="0062379D">
        <w:rPr>
          <w:rFonts w:cs="Arial"/>
        </w:rPr>
        <w:t>Statiei Malovat</w:t>
      </w:r>
      <w:r w:rsidRPr="009A62A7">
        <w:rPr>
          <w:rFonts w:cs="Arial"/>
        </w:rPr>
        <w:t xml:space="preserve">.  </w:t>
      </w:r>
    </w:p>
    <w:p w:rsidR="00EB384B" w:rsidRPr="009A62A7" w:rsidRDefault="00EB384B" w:rsidP="00B44B86">
      <w:pPr>
        <w:autoSpaceDE w:val="0"/>
        <w:autoSpaceDN w:val="0"/>
        <w:adjustRightInd w:val="0"/>
        <w:spacing w:after="0" w:line="240" w:lineRule="auto"/>
        <w:jc w:val="both"/>
        <w:rPr>
          <w:rFonts w:ascii="Arial" w:hAnsi="Arial" w:cs="Arial"/>
        </w:rPr>
      </w:pPr>
      <w:r w:rsidRPr="009A62A7">
        <w:rPr>
          <w:rFonts w:ascii="Arial" w:hAnsi="Arial" w:cs="Arial"/>
          <w:b/>
        </w:rPr>
        <w:t xml:space="preserve">Namolul </w:t>
      </w:r>
      <w:r w:rsidRPr="009A62A7">
        <w:rPr>
          <w:rFonts w:ascii="Arial" w:hAnsi="Arial" w:cs="Arial"/>
        </w:rPr>
        <w:t xml:space="preserve"> provenit de la curatarea periodica a bazinului de colectare a levigatului este  depozitat in depozit</w:t>
      </w:r>
      <w:r w:rsidR="0035744E">
        <w:rPr>
          <w:rFonts w:ascii="Arial" w:hAnsi="Arial" w:cs="Arial"/>
        </w:rPr>
        <w:t>ul ecologic de deseuri administrat de SC Brantner Servicii Ecologice SRL, in proportie de 1:10 namol: apa</w:t>
      </w:r>
    </w:p>
    <w:p w:rsidR="00EB384B" w:rsidRPr="009A62A7" w:rsidRDefault="00EB384B" w:rsidP="00B44B86">
      <w:pPr>
        <w:pStyle w:val="CM48"/>
        <w:spacing w:after="0"/>
        <w:jc w:val="both"/>
        <w:rPr>
          <w:rFonts w:cs="Arial"/>
        </w:rPr>
      </w:pPr>
      <w:r w:rsidRPr="009A62A7">
        <w:rPr>
          <w:rFonts w:cs="Arial"/>
          <w:b/>
        </w:rPr>
        <w:t>Uleiurile uzate</w:t>
      </w:r>
      <w:r w:rsidRPr="009A62A7">
        <w:rPr>
          <w:rFonts w:cs="Arial"/>
        </w:rPr>
        <w:t xml:space="preserve">, rezultate din exploatarea utilajelor care deservesc </w:t>
      </w:r>
      <w:r w:rsidR="0062379D">
        <w:rPr>
          <w:rFonts w:cs="Arial"/>
        </w:rPr>
        <w:t>unitatea</w:t>
      </w:r>
      <w:r w:rsidRPr="009A62A7">
        <w:rPr>
          <w:rFonts w:cs="Arial"/>
        </w:rPr>
        <w:t xml:space="preserve"> sunt stocate </w:t>
      </w:r>
      <w:r w:rsidR="00A170AE" w:rsidRPr="009A62A7">
        <w:rPr>
          <w:rFonts w:cs="Arial"/>
        </w:rPr>
        <w:t>i</w:t>
      </w:r>
      <w:r w:rsidR="0062379D">
        <w:rPr>
          <w:rFonts w:cs="Arial"/>
        </w:rPr>
        <w:t>n butoaie metalice</w:t>
      </w:r>
      <w:r w:rsidRPr="009A62A7">
        <w:rPr>
          <w:rFonts w:cs="Arial"/>
        </w:rPr>
        <w:t>. Periodic, pe baz</w:t>
      </w:r>
      <w:r w:rsidR="0001579C" w:rsidRPr="009A62A7">
        <w:rPr>
          <w:rFonts w:cs="Arial"/>
        </w:rPr>
        <w:t>a</w:t>
      </w:r>
      <w:r w:rsidRPr="009A62A7">
        <w:rPr>
          <w:rFonts w:cs="Arial"/>
        </w:rPr>
        <w:t xml:space="preserve"> de contract, uleiul este predat c</w:t>
      </w:r>
      <w:r w:rsidR="0001579C" w:rsidRPr="009A62A7">
        <w:rPr>
          <w:rFonts w:cs="Arial"/>
        </w:rPr>
        <w:t>a</w:t>
      </w:r>
      <w:r w:rsidRPr="009A62A7">
        <w:rPr>
          <w:rFonts w:cs="Arial"/>
        </w:rPr>
        <w:t>tre firme autorizate pentru a presta acest gen de servicii. Uleiurile uzate generate pe amplasament pot fi de asemenea reutilizate la utilaje care pot utiliza uleiuri de o calitate inferioar</w:t>
      </w:r>
      <w:r w:rsidR="0001579C" w:rsidRPr="009A62A7">
        <w:rPr>
          <w:rFonts w:cs="Arial"/>
        </w:rPr>
        <w:t>a</w:t>
      </w:r>
      <w:r w:rsidRPr="009A62A7">
        <w:rPr>
          <w:rFonts w:cs="Arial"/>
        </w:rPr>
        <w:t xml:space="preserve">. Toata zona de manevrare </w:t>
      </w:r>
      <w:r w:rsidR="0001579C" w:rsidRPr="009A62A7">
        <w:rPr>
          <w:rFonts w:cs="Arial"/>
        </w:rPr>
        <w:t>s</w:t>
      </w:r>
      <w:r w:rsidRPr="009A62A7">
        <w:rPr>
          <w:rFonts w:cs="Arial"/>
        </w:rPr>
        <w:t>i stocare a acestei categorii de de</w:t>
      </w:r>
      <w:r w:rsidR="0001579C" w:rsidRPr="009A62A7">
        <w:rPr>
          <w:rFonts w:cs="Arial"/>
        </w:rPr>
        <w:t>s</w:t>
      </w:r>
      <w:r w:rsidRPr="009A62A7">
        <w:rPr>
          <w:rFonts w:cs="Arial"/>
        </w:rPr>
        <w:t>eu este betonat</w:t>
      </w:r>
      <w:r w:rsidR="0001579C" w:rsidRPr="009A62A7">
        <w:rPr>
          <w:rFonts w:cs="Arial"/>
        </w:rPr>
        <w:t>a</w:t>
      </w:r>
      <w:r w:rsidRPr="009A62A7">
        <w:rPr>
          <w:rFonts w:cs="Arial"/>
        </w:rPr>
        <w:t>, riscul contamin</w:t>
      </w:r>
      <w:r w:rsidR="0001579C" w:rsidRPr="009A62A7">
        <w:rPr>
          <w:rFonts w:cs="Arial"/>
        </w:rPr>
        <w:t>a</w:t>
      </w:r>
      <w:r w:rsidRPr="009A62A7">
        <w:rPr>
          <w:rFonts w:cs="Arial"/>
        </w:rPr>
        <w:t>rii amplasamentului ca urmare a devers</w:t>
      </w:r>
      <w:r w:rsidR="0001579C" w:rsidRPr="009A62A7">
        <w:rPr>
          <w:rFonts w:cs="Arial"/>
        </w:rPr>
        <w:t>a</w:t>
      </w:r>
      <w:r w:rsidRPr="009A62A7">
        <w:rPr>
          <w:rFonts w:cs="Arial"/>
        </w:rPr>
        <w:t xml:space="preserve">rilor accidentale fiind mult diminuat. </w:t>
      </w:r>
    </w:p>
    <w:p w:rsidR="00EB384B" w:rsidRPr="009A62A7" w:rsidRDefault="00B822DD" w:rsidP="00B44B86">
      <w:pPr>
        <w:pStyle w:val="CM45"/>
        <w:spacing w:after="0"/>
        <w:jc w:val="both"/>
        <w:rPr>
          <w:rFonts w:cs="Arial"/>
        </w:rPr>
      </w:pPr>
      <w:r w:rsidRPr="009A62A7">
        <w:rPr>
          <w:rFonts w:cs="Arial"/>
          <w:b/>
        </w:rPr>
        <w:t>De</w:t>
      </w:r>
      <w:r w:rsidR="0001579C" w:rsidRPr="009A62A7">
        <w:rPr>
          <w:rFonts w:cs="Arial"/>
          <w:b/>
        </w:rPr>
        <w:t>s</w:t>
      </w:r>
      <w:r w:rsidRPr="009A62A7">
        <w:rPr>
          <w:rFonts w:cs="Arial"/>
          <w:b/>
        </w:rPr>
        <w:t xml:space="preserve">eurile </w:t>
      </w:r>
      <w:r w:rsidR="00EB384B" w:rsidRPr="009A62A7">
        <w:rPr>
          <w:rFonts w:cs="Arial"/>
          <w:b/>
        </w:rPr>
        <w:t>reciclabile (hartie/carton, plastic, metal)</w:t>
      </w:r>
      <w:r w:rsidR="00EB384B" w:rsidRPr="009A62A7">
        <w:rPr>
          <w:rFonts w:cs="Arial"/>
        </w:rPr>
        <w:t xml:space="preserve"> sunt colectate separat, fiind valorificate prin operatori economici autorizati. </w:t>
      </w:r>
    </w:p>
    <w:p w:rsidR="00EB384B" w:rsidRPr="009A62A7" w:rsidRDefault="00EB384B" w:rsidP="00B44B86">
      <w:pPr>
        <w:pStyle w:val="CM45"/>
        <w:spacing w:after="0"/>
        <w:jc w:val="both"/>
        <w:rPr>
          <w:rFonts w:cs="Arial"/>
        </w:rPr>
      </w:pPr>
      <w:r w:rsidRPr="009A62A7">
        <w:rPr>
          <w:rFonts w:cs="Arial"/>
          <w:b/>
        </w:rPr>
        <w:t>Acumulatorii uza</w:t>
      </w:r>
      <w:r w:rsidR="0001579C" w:rsidRPr="009A62A7">
        <w:rPr>
          <w:rFonts w:cs="Arial"/>
          <w:b/>
        </w:rPr>
        <w:t>t</w:t>
      </w:r>
      <w:r w:rsidRPr="009A62A7">
        <w:rPr>
          <w:rFonts w:cs="Arial"/>
          <w:b/>
        </w:rPr>
        <w:t>i</w:t>
      </w:r>
      <w:r w:rsidRPr="009A62A7">
        <w:rPr>
          <w:rFonts w:cs="Arial"/>
        </w:rPr>
        <w:t xml:space="preserve"> sunt depozita</w:t>
      </w:r>
      <w:r w:rsidR="0001579C" w:rsidRPr="009A62A7">
        <w:rPr>
          <w:rFonts w:cs="Arial"/>
        </w:rPr>
        <w:t>t</w:t>
      </w:r>
      <w:r w:rsidRPr="009A62A7">
        <w:rPr>
          <w:rFonts w:cs="Arial"/>
        </w:rPr>
        <w:t xml:space="preserve">i temporar </w:t>
      </w:r>
      <w:r w:rsidR="00A170AE" w:rsidRPr="009A62A7">
        <w:rPr>
          <w:rFonts w:cs="Arial"/>
        </w:rPr>
        <w:t>i</w:t>
      </w:r>
      <w:r w:rsidRPr="009A62A7">
        <w:rPr>
          <w:rFonts w:cs="Arial"/>
        </w:rPr>
        <w:t xml:space="preserve">n spatiu special amenajat, </w:t>
      </w:r>
      <w:r w:rsidR="00A170AE" w:rsidRPr="009A62A7">
        <w:rPr>
          <w:rFonts w:cs="Arial"/>
        </w:rPr>
        <w:t>i</w:t>
      </w:r>
      <w:r w:rsidRPr="009A62A7">
        <w:rPr>
          <w:rFonts w:cs="Arial"/>
        </w:rPr>
        <w:t>n vederea pred</w:t>
      </w:r>
      <w:r w:rsidR="0001579C" w:rsidRPr="009A62A7">
        <w:rPr>
          <w:rFonts w:cs="Arial"/>
        </w:rPr>
        <w:t>a</w:t>
      </w:r>
      <w:r w:rsidRPr="009A62A7">
        <w:rPr>
          <w:rFonts w:cs="Arial"/>
        </w:rPr>
        <w:t>rii la schimb la achizi</w:t>
      </w:r>
      <w:r w:rsidR="0001579C" w:rsidRPr="009A62A7">
        <w:rPr>
          <w:rFonts w:cs="Arial"/>
        </w:rPr>
        <w:t>t</w:t>
      </w:r>
      <w:r w:rsidRPr="009A62A7">
        <w:rPr>
          <w:rFonts w:cs="Arial"/>
        </w:rPr>
        <w:t xml:space="preserve">ionarea unora noi. </w:t>
      </w:r>
    </w:p>
    <w:p w:rsidR="00EB384B" w:rsidRPr="009A62A7" w:rsidRDefault="00EB384B" w:rsidP="00B44B86">
      <w:pPr>
        <w:pStyle w:val="CM45"/>
        <w:spacing w:after="0"/>
        <w:jc w:val="both"/>
        <w:rPr>
          <w:rFonts w:cs="Arial"/>
        </w:rPr>
      </w:pPr>
      <w:r w:rsidRPr="009A62A7">
        <w:rPr>
          <w:rFonts w:cs="Arial"/>
          <w:b/>
        </w:rPr>
        <w:t>Anvelopele uzate</w:t>
      </w:r>
      <w:r w:rsidRPr="009A62A7">
        <w:rPr>
          <w:rFonts w:cs="Arial"/>
        </w:rPr>
        <w:t xml:space="preserve"> sunt stocate temporar in spatiu special amenajat, </w:t>
      </w:r>
      <w:r w:rsidR="00A170AE" w:rsidRPr="009A62A7">
        <w:rPr>
          <w:rFonts w:cs="Arial"/>
        </w:rPr>
        <w:t>i</w:t>
      </w:r>
      <w:r w:rsidRPr="009A62A7">
        <w:rPr>
          <w:rFonts w:cs="Arial"/>
        </w:rPr>
        <w:t>n vederea re</w:t>
      </w:r>
      <w:r w:rsidR="0001579C" w:rsidRPr="009A62A7">
        <w:rPr>
          <w:rFonts w:cs="Arial"/>
        </w:rPr>
        <w:t>s</w:t>
      </w:r>
      <w:r w:rsidRPr="009A62A7">
        <w:rPr>
          <w:rFonts w:cs="Arial"/>
        </w:rPr>
        <w:t>ap</w:t>
      </w:r>
      <w:r w:rsidR="0001579C" w:rsidRPr="009A62A7">
        <w:rPr>
          <w:rFonts w:cs="Arial"/>
        </w:rPr>
        <w:t>a</w:t>
      </w:r>
      <w:r w:rsidRPr="009A62A7">
        <w:rPr>
          <w:rFonts w:cs="Arial"/>
        </w:rPr>
        <w:t>rii sau pred</w:t>
      </w:r>
      <w:r w:rsidR="0001579C" w:rsidRPr="009A62A7">
        <w:rPr>
          <w:rFonts w:cs="Arial"/>
        </w:rPr>
        <w:t>a</w:t>
      </w:r>
      <w:r w:rsidRPr="009A62A7">
        <w:rPr>
          <w:rFonts w:cs="Arial"/>
        </w:rPr>
        <w:t>rii la schimb la achizi</w:t>
      </w:r>
      <w:r w:rsidR="0001579C" w:rsidRPr="009A62A7">
        <w:rPr>
          <w:rFonts w:cs="Arial"/>
        </w:rPr>
        <w:t>t</w:t>
      </w:r>
      <w:r w:rsidRPr="009A62A7">
        <w:rPr>
          <w:rFonts w:cs="Arial"/>
        </w:rPr>
        <w:t xml:space="preserve">ionarea unor anvelope noi. </w:t>
      </w:r>
    </w:p>
    <w:p w:rsidR="004462AE" w:rsidRPr="009A62A7" w:rsidRDefault="004462AE" w:rsidP="00B44B86">
      <w:pPr>
        <w:pStyle w:val="Style23"/>
        <w:widowControl/>
        <w:ind w:firstLine="720"/>
        <w:jc w:val="both"/>
        <w:rPr>
          <w:rStyle w:val="FontStyle88"/>
          <w:rFonts w:ascii="Arial" w:hAnsi="Arial" w:cs="Arial"/>
          <w:sz w:val="24"/>
          <w:szCs w:val="24"/>
        </w:rPr>
      </w:pPr>
      <w:r w:rsidRPr="009A62A7">
        <w:rPr>
          <w:rStyle w:val="FontStyle88"/>
          <w:rFonts w:ascii="Arial" w:hAnsi="Arial" w:cs="Arial"/>
          <w:sz w:val="24"/>
          <w:szCs w:val="24"/>
        </w:rPr>
        <w:t>Toata zona de manevrare si stocare a deseurilor este betonata, riscul contaminarii amplasamentului ca urmare a deversarilor accidentale fiind mult diminuat.</w:t>
      </w:r>
    </w:p>
    <w:p w:rsidR="00E92FCF" w:rsidRDefault="00E92FCF" w:rsidP="0062379D">
      <w:pPr>
        <w:autoSpaceDE w:val="0"/>
        <w:autoSpaceDN w:val="0"/>
        <w:adjustRightInd w:val="0"/>
        <w:spacing w:after="0" w:line="240" w:lineRule="auto"/>
        <w:ind w:left="90"/>
        <w:rPr>
          <w:rFonts w:ascii="Arial" w:hAnsi="Arial" w:cs="Arial"/>
          <w:b/>
          <w:bCs/>
          <w:i/>
          <w:iCs/>
          <w:noProof w:val="0"/>
          <w:sz w:val="28"/>
          <w:szCs w:val="28"/>
        </w:rPr>
      </w:pPr>
    </w:p>
    <w:p w:rsidR="004462AE" w:rsidRPr="00B44B86" w:rsidRDefault="004462AE" w:rsidP="00B44B86">
      <w:pPr>
        <w:autoSpaceDE w:val="0"/>
        <w:autoSpaceDN w:val="0"/>
        <w:adjustRightInd w:val="0"/>
        <w:spacing w:after="0" w:line="240" w:lineRule="auto"/>
        <w:ind w:left="90"/>
        <w:jc w:val="both"/>
        <w:rPr>
          <w:rFonts w:ascii="Arial" w:hAnsi="Arial" w:cs="Arial"/>
          <w:b/>
          <w:bCs/>
          <w:i/>
          <w:iCs/>
          <w:noProof w:val="0"/>
        </w:rPr>
      </w:pPr>
      <w:r w:rsidRPr="00B44B86">
        <w:rPr>
          <w:rFonts w:ascii="Arial" w:hAnsi="Arial" w:cs="Arial"/>
          <w:b/>
          <w:bCs/>
          <w:i/>
          <w:iCs/>
          <w:noProof w:val="0"/>
        </w:rPr>
        <w:t>4.3 .COLECTAREA   SI   EVACUAREA   APELOR   UZATE   TEHNOLOGICE, MENAJERE  SI   A   CELOR  PLUVIALE</w:t>
      </w:r>
    </w:p>
    <w:p w:rsidR="004462AE" w:rsidRPr="00B44B86" w:rsidRDefault="004462AE" w:rsidP="00B44B86">
      <w:pPr>
        <w:pStyle w:val="Listparagraf"/>
        <w:autoSpaceDE w:val="0"/>
        <w:autoSpaceDN w:val="0"/>
        <w:adjustRightInd w:val="0"/>
        <w:spacing w:after="0" w:line="240" w:lineRule="auto"/>
        <w:ind w:left="360"/>
        <w:jc w:val="both"/>
        <w:rPr>
          <w:rFonts w:ascii="Arial" w:hAnsi="Arial" w:cs="Arial"/>
          <w:noProof w:val="0"/>
          <w:color w:val="FF0000"/>
          <w:sz w:val="24"/>
          <w:szCs w:val="24"/>
        </w:rPr>
      </w:pPr>
    </w:p>
    <w:p w:rsidR="008268B9" w:rsidRPr="00B44B86" w:rsidRDefault="008268B9" w:rsidP="00B44B86">
      <w:pPr>
        <w:autoSpaceDE w:val="0"/>
        <w:autoSpaceDN w:val="0"/>
        <w:adjustRightInd w:val="0"/>
        <w:spacing w:after="0" w:line="240" w:lineRule="auto"/>
        <w:jc w:val="both"/>
        <w:rPr>
          <w:rFonts w:ascii="Arial" w:eastAsia="Times New Roman" w:hAnsi="Arial" w:cs="Arial"/>
          <w:noProof w:val="0"/>
          <w:lang w:eastAsia="ro-RO"/>
        </w:rPr>
      </w:pPr>
      <w:r w:rsidRPr="00B44B86">
        <w:rPr>
          <w:rFonts w:ascii="Arial" w:eastAsia="Times New Roman" w:hAnsi="Arial" w:cs="Arial"/>
          <w:b/>
          <w:bCs/>
          <w:i/>
          <w:iCs/>
          <w:noProof w:val="0"/>
          <w:lang w:eastAsia="ro-RO"/>
        </w:rPr>
        <w:t xml:space="preserve">Sistemele de colectare a apelor uzate </w:t>
      </w:r>
      <w:r w:rsidRPr="00B44B86">
        <w:rPr>
          <w:rFonts w:ascii="Arial" w:eastAsia="Times New Roman" w:hAnsi="Arial" w:cs="Arial"/>
          <w:b/>
          <w:i/>
          <w:noProof w:val="0"/>
          <w:lang w:eastAsia="ro-RO"/>
        </w:rPr>
        <w:t>sunt urmatoarele:</w:t>
      </w:r>
    </w:p>
    <w:p w:rsidR="008268B9" w:rsidRPr="00B44B86" w:rsidRDefault="008268B9" w:rsidP="00B44B86">
      <w:pPr>
        <w:autoSpaceDE w:val="0"/>
        <w:autoSpaceDN w:val="0"/>
        <w:adjustRightInd w:val="0"/>
        <w:spacing w:after="0" w:line="240" w:lineRule="auto"/>
        <w:jc w:val="both"/>
        <w:rPr>
          <w:rFonts w:ascii="Arial" w:eastAsia="Times New Roman" w:hAnsi="Arial" w:cs="Arial"/>
          <w:noProof w:val="0"/>
          <w:lang w:eastAsia="ro-RO"/>
        </w:rPr>
      </w:pPr>
    </w:p>
    <w:p w:rsidR="008268B9" w:rsidRPr="00B44B86" w:rsidRDefault="008268B9" w:rsidP="00B44B86">
      <w:pPr>
        <w:autoSpaceDE w:val="0"/>
        <w:autoSpaceDN w:val="0"/>
        <w:adjustRightInd w:val="0"/>
        <w:spacing w:after="0" w:line="240" w:lineRule="auto"/>
        <w:jc w:val="both"/>
        <w:rPr>
          <w:rFonts w:ascii="Arial" w:eastAsia="Times New Roman" w:hAnsi="Arial" w:cs="Arial"/>
          <w:bCs/>
          <w:iCs/>
          <w:noProof w:val="0"/>
          <w:lang w:eastAsia="ro-RO"/>
        </w:rPr>
      </w:pPr>
      <w:r w:rsidRPr="00B44B86">
        <w:rPr>
          <w:rFonts w:ascii="Arial" w:eastAsia="Times New Roman" w:hAnsi="Arial" w:cs="Arial"/>
          <w:bCs/>
          <w:iCs/>
          <w:noProof w:val="0"/>
          <w:lang w:eastAsia="ro-RO"/>
        </w:rPr>
        <w:t>Reteaua de preluare levigat este din PVC-KG, avand Ltot=aprox 550m, D= 200mm.</w:t>
      </w:r>
    </w:p>
    <w:p w:rsidR="008268B9" w:rsidRPr="00B44B86" w:rsidRDefault="008268B9" w:rsidP="00B44B86">
      <w:pPr>
        <w:autoSpaceDE w:val="0"/>
        <w:autoSpaceDN w:val="0"/>
        <w:adjustRightInd w:val="0"/>
        <w:spacing w:after="0" w:line="240" w:lineRule="auto"/>
        <w:jc w:val="both"/>
        <w:rPr>
          <w:rFonts w:ascii="Arial" w:eastAsia="Times New Roman" w:hAnsi="Arial" w:cs="Arial"/>
          <w:bCs/>
          <w:iCs/>
          <w:noProof w:val="0"/>
          <w:lang w:eastAsia="ro-RO"/>
        </w:rPr>
      </w:pPr>
      <w:r w:rsidRPr="00B44B86">
        <w:rPr>
          <w:rFonts w:ascii="Arial" w:eastAsia="Times New Roman" w:hAnsi="Arial" w:cs="Arial"/>
          <w:bCs/>
          <w:iCs/>
          <w:noProof w:val="0"/>
          <w:lang w:eastAsia="ro-RO"/>
        </w:rPr>
        <w:lastRenderedPageBreak/>
        <w:t>Conductele care preiau apele pluviale sunt din PVC si au D=160-500mm, Laprox = 580m.</w:t>
      </w:r>
    </w:p>
    <w:p w:rsidR="008268B9" w:rsidRPr="00B44B86" w:rsidRDefault="008268B9" w:rsidP="00B44B86">
      <w:pPr>
        <w:autoSpaceDE w:val="0"/>
        <w:autoSpaceDN w:val="0"/>
        <w:adjustRightInd w:val="0"/>
        <w:spacing w:after="0" w:line="240" w:lineRule="auto"/>
        <w:jc w:val="both"/>
        <w:rPr>
          <w:rFonts w:ascii="Arial" w:eastAsia="Times New Roman" w:hAnsi="Arial" w:cs="Arial"/>
          <w:bCs/>
          <w:iCs/>
          <w:noProof w:val="0"/>
          <w:color w:val="FF0000"/>
          <w:lang w:eastAsia="ro-RO"/>
        </w:rPr>
      </w:pPr>
      <w:r w:rsidRPr="00B44B86">
        <w:rPr>
          <w:rFonts w:ascii="Arial" w:eastAsia="Times New Roman" w:hAnsi="Arial" w:cs="Arial"/>
          <w:bCs/>
          <w:iCs/>
          <w:noProof w:val="0"/>
          <w:lang w:eastAsia="ro-RO"/>
        </w:rPr>
        <w:t>Colectarea apelor uzate menajere si tehnologice se realizeaza prin prin intermediul unui sistem scurt de conducte din PVC-KG cu diamentre nominale cuprinse intre 110-200 mm, Laprox=220m.</w:t>
      </w:r>
    </w:p>
    <w:p w:rsidR="00612E36" w:rsidRPr="00B44B86" w:rsidRDefault="00612E36" w:rsidP="00B44B86">
      <w:pPr>
        <w:pStyle w:val="Bodytext170"/>
        <w:shd w:val="clear" w:color="auto" w:fill="auto"/>
        <w:tabs>
          <w:tab w:val="left" w:pos="252"/>
        </w:tabs>
        <w:spacing w:line="240" w:lineRule="auto"/>
        <w:ind w:left="40"/>
        <w:rPr>
          <w:rFonts w:ascii="Arial" w:hAnsi="Arial" w:cs="Arial"/>
          <w:sz w:val="24"/>
          <w:szCs w:val="24"/>
          <w:lang w:val="ro-RO"/>
        </w:rPr>
      </w:pPr>
    </w:p>
    <w:p w:rsidR="004462AE" w:rsidRPr="00B44B86" w:rsidRDefault="004462AE" w:rsidP="00B44B86">
      <w:pPr>
        <w:pStyle w:val="Listparagraf"/>
        <w:numPr>
          <w:ilvl w:val="1"/>
          <w:numId w:val="6"/>
        </w:numPr>
        <w:autoSpaceDE w:val="0"/>
        <w:autoSpaceDN w:val="0"/>
        <w:adjustRightInd w:val="0"/>
        <w:spacing w:after="0" w:line="240" w:lineRule="auto"/>
        <w:ind w:left="450" w:hanging="450"/>
        <w:jc w:val="both"/>
        <w:rPr>
          <w:rFonts w:ascii="Arial" w:hAnsi="Arial" w:cs="Arial"/>
          <w:b/>
          <w:bCs/>
          <w:i/>
          <w:iCs/>
          <w:noProof w:val="0"/>
          <w:sz w:val="24"/>
          <w:szCs w:val="24"/>
        </w:rPr>
      </w:pPr>
      <w:r w:rsidRPr="00B44B86">
        <w:rPr>
          <w:rFonts w:ascii="Arial" w:hAnsi="Arial" w:cs="Arial"/>
          <w:b/>
          <w:bCs/>
          <w:i/>
          <w:iCs/>
          <w:noProof w:val="0"/>
          <w:sz w:val="24"/>
          <w:szCs w:val="24"/>
        </w:rPr>
        <w:t>TRANSPORTUL,    MANEVRAREA    SI    STOCAREA SUBSTANTELOR    CHIMICE</w:t>
      </w:r>
    </w:p>
    <w:p w:rsidR="000F4CA6" w:rsidRPr="00B44B86" w:rsidRDefault="000F4CA6" w:rsidP="00B44B86">
      <w:pPr>
        <w:autoSpaceDE w:val="0"/>
        <w:autoSpaceDN w:val="0"/>
        <w:adjustRightInd w:val="0"/>
        <w:spacing w:after="0" w:line="240" w:lineRule="auto"/>
        <w:ind w:firstLine="720"/>
        <w:jc w:val="both"/>
        <w:rPr>
          <w:rFonts w:ascii="Arial" w:hAnsi="Arial" w:cs="Arial"/>
          <w:noProof w:val="0"/>
        </w:rPr>
      </w:pPr>
    </w:p>
    <w:p w:rsidR="004462AE" w:rsidRPr="00B44B86" w:rsidRDefault="004462AE" w:rsidP="00B44B86">
      <w:pPr>
        <w:autoSpaceDE w:val="0"/>
        <w:autoSpaceDN w:val="0"/>
        <w:adjustRightInd w:val="0"/>
        <w:spacing w:after="0" w:line="240" w:lineRule="auto"/>
        <w:ind w:firstLine="720"/>
        <w:jc w:val="both"/>
        <w:rPr>
          <w:rFonts w:ascii="Arial" w:hAnsi="Arial" w:cs="Arial"/>
          <w:noProof w:val="0"/>
        </w:rPr>
      </w:pPr>
      <w:r w:rsidRPr="00B44B86">
        <w:rPr>
          <w:rFonts w:ascii="Arial" w:hAnsi="Arial" w:cs="Arial"/>
          <w:noProof w:val="0"/>
        </w:rPr>
        <w:t>Una din sursele potentiale de poluare a solului o reprezinta gestionarea, incluzand transportul, manevrarea si stocarea substantelor chimice.</w:t>
      </w:r>
    </w:p>
    <w:p w:rsidR="00607B9F" w:rsidRPr="00B44B86" w:rsidRDefault="00607B9F" w:rsidP="00B44B86">
      <w:pPr>
        <w:pStyle w:val="CM42"/>
        <w:jc w:val="both"/>
        <w:rPr>
          <w:rFonts w:cs="Arial"/>
        </w:rPr>
      </w:pPr>
      <w:r w:rsidRPr="00B44B86">
        <w:rPr>
          <w:rFonts w:cs="Arial"/>
        </w:rPr>
        <w:t>Substan</w:t>
      </w:r>
      <w:r w:rsidR="0001579C" w:rsidRPr="00B44B86">
        <w:rPr>
          <w:rFonts w:cs="Arial"/>
        </w:rPr>
        <w:t>t</w:t>
      </w:r>
      <w:r w:rsidRPr="00B44B86">
        <w:rPr>
          <w:rFonts w:cs="Arial"/>
        </w:rPr>
        <w:t>ele chimice utilizate pe amplasament sunt:</w:t>
      </w:r>
    </w:p>
    <w:p w:rsidR="009E62F4" w:rsidRPr="00B44B86" w:rsidRDefault="00607B9F" w:rsidP="00B44B86">
      <w:pPr>
        <w:pStyle w:val="Default"/>
        <w:numPr>
          <w:ilvl w:val="0"/>
          <w:numId w:val="39"/>
        </w:numPr>
        <w:jc w:val="both"/>
        <w:rPr>
          <w:rFonts w:ascii="Arial" w:hAnsi="Arial" w:cs="Arial"/>
          <w:color w:val="auto"/>
          <w:lang w:val="ro-RO"/>
        </w:rPr>
      </w:pPr>
      <w:r w:rsidRPr="00B44B86">
        <w:rPr>
          <w:rFonts w:ascii="Arial" w:hAnsi="Arial" w:cs="Arial"/>
          <w:color w:val="auto"/>
          <w:lang w:val="ro-RO"/>
        </w:rPr>
        <w:t>acid sulfuric</w:t>
      </w:r>
    </w:p>
    <w:p w:rsidR="009E62F4" w:rsidRPr="00B44B86" w:rsidRDefault="00607B9F" w:rsidP="00B44B86">
      <w:pPr>
        <w:pStyle w:val="Default"/>
        <w:numPr>
          <w:ilvl w:val="0"/>
          <w:numId w:val="39"/>
        </w:numPr>
        <w:jc w:val="both"/>
        <w:rPr>
          <w:rFonts w:ascii="Arial" w:hAnsi="Arial" w:cs="Arial"/>
          <w:color w:val="auto"/>
          <w:lang w:val="ro-RO"/>
        </w:rPr>
      </w:pPr>
      <w:r w:rsidRPr="00B44B86">
        <w:rPr>
          <w:rFonts w:ascii="Arial" w:hAnsi="Arial" w:cs="Arial"/>
          <w:color w:val="auto"/>
          <w:lang w:val="ro-RO"/>
        </w:rPr>
        <w:t>substan</w:t>
      </w:r>
      <w:r w:rsidR="00B822DD" w:rsidRPr="00B44B86">
        <w:rPr>
          <w:rFonts w:ascii="Arial" w:hAnsi="Arial" w:cs="Arial"/>
          <w:color w:val="auto"/>
          <w:lang w:val="ro-RO"/>
        </w:rPr>
        <w:t>t</w:t>
      </w:r>
      <w:r w:rsidRPr="00B44B86">
        <w:rPr>
          <w:rFonts w:ascii="Arial" w:hAnsi="Arial" w:cs="Arial"/>
          <w:color w:val="auto"/>
          <w:lang w:val="ro-RO"/>
        </w:rPr>
        <w:t>e pentru cur</w:t>
      </w:r>
      <w:r w:rsidR="0001579C" w:rsidRPr="00B44B86">
        <w:rPr>
          <w:rFonts w:ascii="Arial" w:hAnsi="Arial" w:cs="Arial"/>
          <w:color w:val="auto"/>
          <w:lang w:val="ro-RO"/>
        </w:rPr>
        <w:t>at</w:t>
      </w:r>
      <w:r w:rsidRPr="00B44B86">
        <w:rPr>
          <w:rFonts w:ascii="Arial" w:hAnsi="Arial" w:cs="Arial"/>
          <w:color w:val="auto"/>
          <w:lang w:val="ro-RO"/>
        </w:rPr>
        <w:t>area filtrelor de osmoz</w:t>
      </w:r>
      <w:r w:rsidR="0001579C" w:rsidRPr="00B44B86">
        <w:rPr>
          <w:rFonts w:ascii="Arial" w:hAnsi="Arial" w:cs="Arial"/>
          <w:color w:val="auto"/>
          <w:lang w:val="ro-RO"/>
        </w:rPr>
        <w:t>a</w:t>
      </w:r>
      <w:r w:rsidRPr="00B44B86">
        <w:rPr>
          <w:rFonts w:ascii="Arial" w:hAnsi="Arial" w:cs="Arial"/>
          <w:color w:val="auto"/>
          <w:lang w:val="ro-RO"/>
        </w:rPr>
        <w:t xml:space="preserve"> invers</w:t>
      </w:r>
      <w:r w:rsidR="00B822DD" w:rsidRPr="00B44B86">
        <w:rPr>
          <w:rFonts w:ascii="Arial" w:hAnsi="Arial" w:cs="Arial"/>
          <w:color w:val="auto"/>
          <w:lang w:val="ro-RO"/>
        </w:rPr>
        <w:t>a</w:t>
      </w:r>
      <w:r w:rsidR="008268B9" w:rsidRPr="00B44B86">
        <w:rPr>
          <w:rFonts w:ascii="Arial" w:hAnsi="Arial" w:cs="Arial"/>
          <w:color w:val="auto"/>
          <w:lang w:val="ro-RO"/>
        </w:rPr>
        <w:t xml:space="preserve"> (Agent    de    curatare Cleaner A</w:t>
      </w:r>
      <w:r w:rsidRPr="00B44B86">
        <w:rPr>
          <w:rFonts w:ascii="Arial" w:hAnsi="Arial" w:cs="Arial"/>
          <w:color w:val="auto"/>
          <w:lang w:val="ro-RO"/>
        </w:rPr>
        <w:t xml:space="preserve">; </w:t>
      </w:r>
      <w:r w:rsidR="008268B9" w:rsidRPr="00B44B86">
        <w:rPr>
          <w:rFonts w:ascii="Arial" w:hAnsi="Arial" w:cs="Arial"/>
          <w:color w:val="auto"/>
          <w:lang w:val="ro-RO"/>
        </w:rPr>
        <w:t xml:space="preserve">Agent    de    curatare Cleaner C) </w:t>
      </w:r>
    </w:p>
    <w:p w:rsidR="00607B9F" w:rsidRPr="00B44B86" w:rsidRDefault="00607B9F" w:rsidP="00B44B86">
      <w:pPr>
        <w:pStyle w:val="Default"/>
        <w:jc w:val="both"/>
        <w:rPr>
          <w:rFonts w:ascii="Arial" w:hAnsi="Arial" w:cs="Arial"/>
          <w:color w:val="auto"/>
          <w:lang w:val="ro-RO"/>
        </w:rPr>
      </w:pPr>
    </w:p>
    <w:p w:rsidR="008268B9" w:rsidRPr="00B44B86" w:rsidRDefault="00607B9F" w:rsidP="00B44B86">
      <w:pPr>
        <w:autoSpaceDE w:val="0"/>
        <w:autoSpaceDN w:val="0"/>
        <w:adjustRightInd w:val="0"/>
        <w:spacing w:after="0" w:line="240" w:lineRule="auto"/>
        <w:ind w:firstLine="720"/>
        <w:jc w:val="both"/>
        <w:rPr>
          <w:rFonts w:ascii="Arial" w:hAnsi="Arial" w:cs="Arial"/>
        </w:rPr>
      </w:pPr>
      <w:r w:rsidRPr="00B44B86">
        <w:rPr>
          <w:rFonts w:ascii="Arial" w:hAnsi="Arial" w:cs="Arial"/>
        </w:rPr>
        <w:t>O alt</w:t>
      </w:r>
      <w:r w:rsidR="0001579C" w:rsidRPr="00B44B86">
        <w:rPr>
          <w:rFonts w:ascii="Arial" w:hAnsi="Arial" w:cs="Arial"/>
        </w:rPr>
        <w:t>a</w:t>
      </w:r>
      <w:r w:rsidRPr="00B44B86">
        <w:rPr>
          <w:rFonts w:ascii="Arial" w:hAnsi="Arial" w:cs="Arial"/>
        </w:rPr>
        <w:t xml:space="preserve"> categorie de produse cu poten</w:t>
      </w:r>
      <w:r w:rsidR="0001579C" w:rsidRPr="00B44B86">
        <w:rPr>
          <w:rFonts w:ascii="Arial" w:hAnsi="Arial" w:cs="Arial"/>
        </w:rPr>
        <w:t>t</w:t>
      </w:r>
      <w:r w:rsidRPr="00B44B86">
        <w:rPr>
          <w:rFonts w:ascii="Arial" w:hAnsi="Arial" w:cs="Arial"/>
        </w:rPr>
        <w:t xml:space="preserve">ial caracter periculos o constituie </w:t>
      </w:r>
      <w:r w:rsidR="008268B9" w:rsidRPr="00B44B86">
        <w:rPr>
          <w:rFonts w:ascii="Arial" w:hAnsi="Arial" w:cs="Arial"/>
        </w:rPr>
        <w:t xml:space="preserve">carburantii, </w:t>
      </w:r>
      <w:r w:rsidRPr="00B44B86">
        <w:rPr>
          <w:rFonts w:ascii="Arial" w:hAnsi="Arial" w:cs="Arial"/>
        </w:rPr>
        <w:t>lubrifian</w:t>
      </w:r>
      <w:r w:rsidR="0001579C" w:rsidRPr="00B44B86">
        <w:rPr>
          <w:rFonts w:ascii="Arial" w:hAnsi="Arial" w:cs="Arial"/>
        </w:rPr>
        <w:t>t</w:t>
      </w:r>
      <w:r w:rsidRPr="00B44B86">
        <w:rPr>
          <w:rFonts w:ascii="Arial" w:hAnsi="Arial" w:cs="Arial"/>
        </w:rPr>
        <w:t xml:space="preserve">ii </w:t>
      </w:r>
      <w:r w:rsidR="0001579C" w:rsidRPr="00B44B86">
        <w:rPr>
          <w:rFonts w:ascii="Arial" w:hAnsi="Arial" w:cs="Arial"/>
        </w:rPr>
        <w:t>s</w:t>
      </w:r>
      <w:r w:rsidRPr="00B44B86">
        <w:rPr>
          <w:rFonts w:ascii="Arial" w:hAnsi="Arial" w:cs="Arial"/>
        </w:rPr>
        <w:t xml:space="preserve">i uleiurile. </w:t>
      </w:r>
    </w:p>
    <w:p w:rsidR="008268B9" w:rsidRPr="00B44B86" w:rsidRDefault="008268B9" w:rsidP="00B44B86">
      <w:pPr>
        <w:autoSpaceDE w:val="0"/>
        <w:autoSpaceDN w:val="0"/>
        <w:adjustRightInd w:val="0"/>
        <w:spacing w:after="0" w:line="240" w:lineRule="auto"/>
        <w:ind w:firstLine="720"/>
        <w:jc w:val="both"/>
        <w:rPr>
          <w:rFonts w:ascii="Arial" w:hAnsi="Arial" w:cs="Arial"/>
        </w:rPr>
      </w:pPr>
      <w:r w:rsidRPr="00B44B86">
        <w:rPr>
          <w:rFonts w:ascii="Arial" w:hAnsi="Arial" w:cs="Arial"/>
        </w:rPr>
        <w:t>•</w:t>
      </w:r>
      <w:r w:rsidRPr="00B44B86">
        <w:rPr>
          <w:rFonts w:ascii="Arial" w:hAnsi="Arial" w:cs="Arial"/>
        </w:rPr>
        <w:tab/>
        <w:t>motorina- carburant pentru utilaje;</w:t>
      </w:r>
    </w:p>
    <w:p w:rsidR="008268B9" w:rsidRPr="00B44B86" w:rsidRDefault="008268B9" w:rsidP="00B44B86">
      <w:pPr>
        <w:autoSpaceDE w:val="0"/>
        <w:autoSpaceDN w:val="0"/>
        <w:adjustRightInd w:val="0"/>
        <w:spacing w:after="0" w:line="240" w:lineRule="auto"/>
        <w:ind w:firstLine="720"/>
        <w:jc w:val="both"/>
        <w:rPr>
          <w:rFonts w:ascii="Arial" w:hAnsi="Arial" w:cs="Arial"/>
        </w:rPr>
      </w:pPr>
      <w:r w:rsidRPr="00B44B86">
        <w:rPr>
          <w:rFonts w:ascii="Arial" w:hAnsi="Arial" w:cs="Arial"/>
        </w:rPr>
        <w:t>•</w:t>
      </w:r>
      <w:r w:rsidRPr="00B44B86">
        <w:rPr>
          <w:rFonts w:ascii="Arial" w:hAnsi="Arial" w:cs="Arial"/>
        </w:rPr>
        <w:tab/>
        <w:t>lubrifianti si uleiuri.</w:t>
      </w:r>
    </w:p>
    <w:p w:rsidR="00E6154B" w:rsidRPr="00B44B86" w:rsidRDefault="00607B9F" w:rsidP="00B44B86">
      <w:pPr>
        <w:autoSpaceDE w:val="0"/>
        <w:autoSpaceDN w:val="0"/>
        <w:adjustRightInd w:val="0"/>
        <w:spacing w:after="0" w:line="240" w:lineRule="auto"/>
        <w:ind w:firstLine="720"/>
        <w:jc w:val="both"/>
        <w:rPr>
          <w:rFonts w:ascii="Arial" w:hAnsi="Arial" w:cs="Arial"/>
          <w:noProof w:val="0"/>
        </w:rPr>
      </w:pPr>
      <w:r w:rsidRPr="00B44B86">
        <w:rPr>
          <w:rFonts w:ascii="Arial" w:hAnsi="Arial" w:cs="Arial"/>
        </w:rPr>
        <w:t xml:space="preserve">Aceste produse </w:t>
      </w:r>
      <w:r w:rsidR="00E6154B" w:rsidRPr="00B44B86">
        <w:rPr>
          <w:rFonts w:ascii="Arial" w:hAnsi="Arial" w:cs="Arial"/>
          <w:noProof w:val="0"/>
        </w:rPr>
        <w:t>nu sunt stocate pe amplasament, fiind aprovizionate in functie de necesar, in ambalaje originale.</w:t>
      </w:r>
    </w:p>
    <w:p w:rsidR="00607B9F" w:rsidRPr="00B44B86" w:rsidRDefault="00607B9F" w:rsidP="00B44B86">
      <w:pPr>
        <w:pStyle w:val="CM42"/>
        <w:ind w:firstLine="720"/>
        <w:jc w:val="both"/>
        <w:rPr>
          <w:rFonts w:cs="Arial"/>
        </w:rPr>
      </w:pPr>
      <w:r w:rsidRPr="00B44B86">
        <w:rPr>
          <w:rFonts w:cs="Arial"/>
        </w:rPr>
        <w:t xml:space="preserve">Combaterea </w:t>
      </w:r>
      <w:r w:rsidR="0001579C" w:rsidRPr="00B44B86">
        <w:rPr>
          <w:rFonts w:cs="Arial"/>
        </w:rPr>
        <w:t xml:space="preserve">daunatorilor </w:t>
      </w:r>
      <w:r w:rsidRPr="00B44B86">
        <w:rPr>
          <w:rFonts w:cs="Arial"/>
        </w:rPr>
        <w:t>se realizeaz</w:t>
      </w:r>
      <w:r w:rsidR="0001579C" w:rsidRPr="00B44B86">
        <w:rPr>
          <w:rFonts w:cs="Arial"/>
        </w:rPr>
        <w:t>a</w:t>
      </w:r>
      <w:r w:rsidRPr="00B44B86">
        <w:rPr>
          <w:rFonts w:cs="Arial"/>
        </w:rPr>
        <w:t xml:space="preserve"> de firme de specialitate, pe baz</w:t>
      </w:r>
      <w:r w:rsidR="0001579C" w:rsidRPr="00B44B86">
        <w:rPr>
          <w:rFonts w:cs="Arial"/>
        </w:rPr>
        <w:t>a</w:t>
      </w:r>
      <w:r w:rsidRPr="00B44B86">
        <w:rPr>
          <w:rFonts w:cs="Arial"/>
        </w:rPr>
        <w:t xml:space="preserve"> de comand</w:t>
      </w:r>
      <w:r w:rsidR="0001579C" w:rsidRPr="00B44B86">
        <w:rPr>
          <w:rFonts w:cs="Arial"/>
        </w:rPr>
        <w:t>a</w:t>
      </w:r>
      <w:r w:rsidRPr="00B44B86">
        <w:rPr>
          <w:rFonts w:cs="Arial"/>
        </w:rPr>
        <w:t xml:space="preserve">. Pe amplasament nu </w:t>
      </w:r>
      <w:r w:rsidR="0001579C" w:rsidRPr="00B44B86">
        <w:rPr>
          <w:rFonts w:cs="Arial"/>
        </w:rPr>
        <w:t>se stocheaza</w:t>
      </w:r>
      <w:r w:rsidRPr="00B44B86">
        <w:rPr>
          <w:rFonts w:cs="Arial"/>
        </w:rPr>
        <w:t xml:space="preserve"> substan</w:t>
      </w:r>
      <w:r w:rsidR="0001579C" w:rsidRPr="00B44B86">
        <w:rPr>
          <w:rFonts w:cs="Arial"/>
        </w:rPr>
        <w:t>t</w:t>
      </w:r>
      <w:r w:rsidRPr="00B44B86">
        <w:rPr>
          <w:rFonts w:cs="Arial"/>
        </w:rPr>
        <w:t>e sau preparate chimice utilizate pentru combaterea d</w:t>
      </w:r>
      <w:r w:rsidR="0001579C" w:rsidRPr="00B44B86">
        <w:rPr>
          <w:rFonts w:cs="Arial"/>
        </w:rPr>
        <w:t>a</w:t>
      </w:r>
      <w:r w:rsidRPr="00B44B86">
        <w:rPr>
          <w:rFonts w:cs="Arial"/>
        </w:rPr>
        <w:t>un</w:t>
      </w:r>
      <w:r w:rsidR="0001579C" w:rsidRPr="00B44B86">
        <w:rPr>
          <w:rFonts w:cs="Arial"/>
        </w:rPr>
        <w:t>a</w:t>
      </w:r>
      <w:r w:rsidRPr="00B44B86">
        <w:rPr>
          <w:rFonts w:cs="Arial"/>
        </w:rPr>
        <w:t>torilor, elimin</w:t>
      </w:r>
      <w:r w:rsidR="0001579C" w:rsidRPr="00B44B86">
        <w:rPr>
          <w:rFonts w:cs="Arial"/>
        </w:rPr>
        <w:t>a</w:t>
      </w:r>
      <w:r w:rsidRPr="00B44B86">
        <w:rPr>
          <w:rFonts w:cs="Arial"/>
        </w:rPr>
        <w:t>ndu-se astfel pericolul manevr</w:t>
      </w:r>
      <w:r w:rsidR="0001579C" w:rsidRPr="00B44B86">
        <w:rPr>
          <w:rFonts w:cs="Arial"/>
        </w:rPr>
        <w:t>a</w:t>
      </w:r>
      <w:r w:rsidRPr="00B44B86">
        <w:rPr>
          <w:rFonts w:cs="Arial"/>
        </w:rPr>
        <w:t>rii sau stoc</w:t>
      </w:r>
      <w:r w:rsidR="0001579C" w:rsidRPr="00B44B86">
        <w:rPr>
          <w:rFonts w:cs="Arial"/>
        </w:rPr>
        <w:t>a</w:t>
      </w:r>
      <w:r w:rsidRPr="00B44B86">
        <w:rPr>
          <w:rFonts w:cs="Arial"/>
        </w:rPr>
        <w:t xml:space="preserve">rii acestora </w:t>
      </w:r>
      <w:r w:rsidR="00A170AE" w:rsidRPr="00B44B86">
        <w:rPr>
          <w:rFonts w:cs="Arial"/>
        </w:rPr>
        <w:t>i</w:t>
      </w:r>
      <w:r w:rsidRPr="00B44B86">
        <w:rPr>
          <w:rFonts w:cs="Arial"/>
        </w:rPr>
        <w:t>n incinta analizat</w:t>
      </w:r>
      <w:r w:rsidR="0001579C" w:rsidRPr="00B44B86">
        <w:rPr>
          <w:rFonts w:cs="Arial"/>
        </w:rPr>
        <w:t>a</w:t>
      </w:r>
      <w:r w:rsidRPr="00B44B86">
        <w:rPr>
          <w:rFonts w:cs="Arial"/>
        </w:rPr>
        <w:t xml:space="preserve">. </w:t>
      </w:r>
    </w:p>
    <w:p w:rsidR="00043E31" w:rsidRPr="00B44B86" w:rsidRDefault="00043E31" w:rsidP="00B44B86">
      <w:pPr>
        <w:autoSpaceDE w:val="0"/>
        <w:autoSpaceDN w:val="0"/>
        <w:adjustRightInd w:val="0"/>
        <w:spacing w:after="0" w:line="240" w:lineRule="auto"/>
        <w:ind w:firstLine="720"/>
        <w:jc w:val="both"/>
        <w:rPr>
          <w:rFonts w:ascii="Arial" w:hAnsi="Arial" w:cs="Arial"/>
          <w:noProof w:val="0"/>
        </w:rPr>
      </w:pPr>
    </w:p>
    <w:p w:rsidR="004462AE" w:rsidRPr="00B44B86" w:rsidRDefault="004462AE" w:rsidP="00B44B86">
      <w:pPr>
        <w:pStyle w:val="Listparagraf"/>
        <w:numPr>
          <w:ilvl w:val="1"/>
          <w:numId w:val="6"/>
        </w:numPr>
        <w:autoSpaceDE w:val="0"/>
        <w:autoSpaceDN w:val="0"/>
        <w:adjustRightInd w:val="0"/>
        <w:spacing w:after="0" w:line="240" w:lineRule="auto"/>
        <w:ind w:left="810"/>
        <w:jc w:val="both"/>
        <w:rPr>
          <w:rFonts w:ascii="Arial" w:hAnsi="Arial" w:cs="Arial"/>
          <w:b/>
          <w:bCs/>
          <w:i/>
          <w:iCs/>
          <w:noProof w:val="0"/>
          <w:sz w:val="24"/>
          <w:szCs w:val="24"/>
        </w:rPr>
      </w:pPr>
      <w:r w:rsidRPr="00B44B86">
        <w:rPr>
          <w:rFonts w:ascii="Arial" w:hAnsi="Arial" w:cs="Arial"/>
          <w:b/>
          <w:bCs/>
          <w:i/>
          <w:iCs/>
          <w:noProof w:val="0"/>
          <w:sz w:val="24"/>
          <w:szCs w:val="24"/>
        </w:rPr>
        <w:t>EMISII  DE  POLUANTI  ATMOSFERICI</w:t>
      </w:r>
    </w:p>
    <w:p w:rsidR="004462AE" w:rsidRPr="00B44B86" w:rsidRDefault="004462AE" w:rsidP="00B44B86">
      <w:pPr>
        <w:autoSpaceDE w:val="0"/>
        <w:autoSpaceDN w:val="0"/>
        <w:adjustRightInd w:val="0"/>
        <w:spacing w:after="0" w:line="240" w:lineRule="auto"/>
        <w:jc w:val="both"/>
        <w:rPr>
          <w:rFonts w:ascii="Arial" w:hAnsi="Arial" w:cs="Arial"/>
          <w:noProof w:val="0"/>
          <w:color w:val="FF0000"/>
        </w:rPr>
      </w:pPr>
    </w:p>
    <w:p w:rsidR="00576157" w:rsidRPr="00B44B86" w:rsidRDefault="004462AE" w:rsidP="00B44B86">
      <w:pPr>
        <w:pStyle w:val="Style23"/>
        <w:widowControl/>
        <w:ind w:firstLine="720"/>
        <w:jc w:val="both"/>
        <w:rPr>
          <w:rStyle w:val="FontStyle88"/>
          <w:rFonts w:ascii="Arial" w:hAnsi="Arial" w:cs="Arial"/>
          <w:sz w:val="24"/>
          <w:szCs w:val="24"/>
        </w:rPr>
      </w:pPr>
      <w:r w:rsidRPr="00B44B86">
        <w:rPr>
          <w:rStyle w:val="FontStyle88"/>
          <w:rFonts w:ascii="Arial" w:hAnsi="Arial" w:cs="Arial"/>
          <w:sz w:val="24"/>
          <w:szCs w:val="24"/>
        </w:rPr>
        <w:t xml:space="preserve">In cazul  amplasamentului analizat, </w:t>
      </w:r>
      <w:r w:rsidR="00BE1E11" w:rsidRPr="00B44B86">
        <w:rPr>
          <w:rStyle w:val="FontStyle88"/>
          <w:rFonts w:ascii="Arial" w:hAnsi="Arial" w:cs="Arial"/>
          <w:sz w:val="24"/>
          <w:szCs w:val="24"/>
        </w:rPr>
        <w:t>p</w:t>
      </w:r>
      <w:r w:rsidR="00576157" w:rsidRPr="00B44B86">
        <w:rPr>
          <w:rStyle w:val="FontStyle88"/>
          <w:rFonts w:ascii="Arial" w:hAnsi="Arial" w:cs="Arial"/>
          <w:sz w:val="24"/>
          <w:szCs w:val="24"/>
        </w:rPr>
        <w:t>rincipalele surse de poluanti sunt:</w:t>
      </w:r>
    </w:p>
    <w:p w:rsidR="00762C80" w:rsidRPr="00B44B86" w:rsidRDefault="00576157" w:rsidP="00B44B86">
      <w:pPr>
        <w:pStyle w:val="Style49"/>
        <w:widowControl/>
        <w:ind w:firstLine="720"/>
        <w:jc w:val="both"/>
        <w:rPr>
          <w:rStyle w:val="FontStyle88"/>
          <w:rFonts w:ascii="Arial" w:hAnsi="Arial" w:cs="Arial"/>
          <w:sz w:val="24"/>
          <w:szCs w:val="24"/>
        </w:rPr>
      </w:pPr>
      <w:r w:rsidRPr="00B44B86">
        <w:rPr>
          <w:rStyle w:val="FontStyle88"/>
          <w:rFonts w:ascii="Arial" w:hAnsi="Arial" w:cs="Arial"/>
          <w:sz w:val="24"/>
          <w:szCs w:val="24"/>
        </w:rPr>
        <w:t xml:space="preserve">• </w:t>
      </w:r>
      <w:r w:rsidR="00762C80" w:rsidRPr="00B44B86">
        <w:rPr>
          <w:rStyle w:val="FontStyle88"/>
          <w:rFonts w:ascii="Arial" w:hAnsi="Arial" w:cs="Arial"/>
          <w:sz w:val="24"/>
          <w:szCs w:val="24"/>
        </w:rPr>
        <w:t>Emisiile din statia de tratare mecano-biologica (dioxid de carbon,compuşi organici volatili)</w:t>
      </w:r>
    </w:p>
    <w:p w:rsidR="00576157" w:rsidRPr="00B44B86" w:rsidRDefault="00576157" w:rsidP="00B44B86">
      <w:pPr>
        <w:pStyle w:val="Style49"/>
        <w:widowControl/>
        <w:ind w:firstLine="720"/>
        <w:jc w:val="both"/>
        <w:rPr>
          <w:rStyle w:val="FontStyle88"/>
          <w:rFonts w:ascii="Arial" w:hAnsi="Arial" w:cs="Arial"/>
          <w:sz w:val="24"/>
          <w:szCs w:val="24"/>
        </w:rPr>
      </w:pPr>
      <w:r w:rsidRPr="00B44B86">
        <w:rPr>
          <w:rStyle w:val="FontStyle88"/>
          <w:rFonts w:ascii="Arial" w:hAnsi="Arial" w:cs="Arial"/>
          <w:sz w:val="24"/>
          <w:szCs w:val="24"/>
        </w:rPr>
        <w:t>• Utilajele de transport si exploatare ;</w:t>
      </w:r>
    </w:p>
    <w:p w:rsidR="00762C80" w:rsidRPr="00B44B86" w:rsidRDefault="00762C80" w:rsidP="00B44B86">
      <w:pPr>
        <w:pStyle w:val="Style49"/>
        <w:widowControl/>
        <w:ind w:firstLine="720"/>
        <w:jc w:val="both"/>
        <w:rPr>
          <w:rStyle w:val="FontStyle88"/>
          <w:rFonts w:ascii="Arial" w:hAnsi="Arial" w:cs="Arial"/>
          <w:sz w:val="24"/>
          <w:szCs w:val="24"/>
        </w:rPr>
      </w:pPr>
    </w:p>
    <w:p w:rsidR="00762C80" w:rsidRPr="00B44B86" w:rsidRDefault="00762C80" w:rsidP="00B44B86">
      <w:pPr>
        <w:pStyle w:val="Style49"/>
        <w:widowControl/>
        <w:ind w:firstLine="720"/>
        <w:jc w:val="both"/>
        <w:rPr>
          <w:rStyle w:val="FontStyle88"/>
          <w:rFonts w:ascii="Arial" w:hAnsi="Arial" w:cs="Arial"/>
          <w:sz w:val="24"/>
          <w:szCs w:val="24"/>
        </w:rPr>
      </w:pPr>
      <w:r w:rsidRPr="00B44B86">
        <w:rPr>
          <w:rStyle w:val="FontStyle88"/>
          <w:rFonts w:ascii="Arial" w:hAnsi="Arial" w:cs="Arial"/>
          <w:sz w:val="24"/>
          <w:szCs w:val="24"/>
        </w:rPr>
        <w:t>Sursa principala de emisii atmosferice o constituie emisiile din statia de tratare mecano-biologica, in cadrul procesului de biostabilizare, in care Materialul rămâne în grămezi timp de cca. 4 săptămâni iar 25% din masa iniţială se pierde sub formă de vapori de apă, dioxid de carbon, compuşi organici volatili.</w:t>
      </w:r>
    </w:p>
    <w:p w:rsidR="00230393" w:rsidRPr="00B44B86" w:rsidRDefault="00230393" w:rsidP="00B44B86">
      <w:pPr>
        <w:pStyle w:val="Style49"/>
        <w:ind w:firstLine="720"/>
        <w:jc w:val="both"/>
        <w:rPr>
          <w:rStyle w:val="FontStyle88"/>
          <w:rFonts w:ascii="Arial" w:hAnsi="Arial" w:cs="Arial"/>
          <w:sz w:val="24"/>
          <w:szCs w:val="24"/>
        </w:rPr>
      </w:pPr>
      <w:r w:rsidRPr="00B44B86">
        <w:rPr>
          <w:rStyle w:val="FontStyle88"/>
          <w:rFonts w:ascii="Arial" w:hAnsi="Arial" w:cs="Arial"/>
          <w:sz w:val="24"/>
          <w:szCs w:val="24"/>
        </w:rPr>
        <w:t xml:space="preserve">Aerul utilizat în tratarea biologică, după ce a trecut prin material supus biostabilizării (pentru a furniza oxigenul necesar oxidării/fermentării), trebuie dezodorizat şi purificat înainte de a fi eliberat în atmosferă. Această operaţie este realizată într-o primă etapă cu ajutorul foliei speciale ce acoperă grămezile.   </w:t>
      </w:r>
    </w:p>
    <w:p w:rsidR="00230393" w:rsidRPr="00B44B86" w:rsidRDefault="00230393" w:rsidP="00B44B86">
      <w:pPr>
        <w:pStyle w:val="Style49"/>
        <w:ind w:firstLine="720"/>
        <w:jc w:val="both"/>
        <w:rPr>
          <w:rStyle w:val="FontStyle88"/>
          <w:rFonts w:ascii="Arial" w:hAnsi="Arial" w:cs="Arial"/>
          <w:sz w:val="24"/>
          <w:szCs w:val="24"/>
        </w:rPr>
      </w:pPr>
      <w:r w:rsidRPr="00B44B86">
        <w:rPr>
          <w:rStyle w:val="FontStyle88"/>
          <w:rFonts w:ascii="Arial" w:hAnsi="Arial" w:cs="Arial"/>
          <w:sz w:val="24"/>
          <w:szCs w:val="24"/>
        </w:rPr>
        <w:t xml:space="preserve">Membrana utilizată pentru acoperirea brazdelor este realizată din două tipuri de materiale: </w:t>
      </w:r>
    </w:p>
    <w:p w:rsidR="00230393" w:rsidRPr="00B44B86" w:rsidRDefault="00230393" w:rsidP="00B44B86">
      <w:pPr>
        <w:pStyle w:val="Style49"/>
        <w:jc w:val="both"/>
        <w:rPr>
          <w:rStyle w:val="FontStyle88"/>
          <w:rFonts w:ascii="Arial" w:hAnsi="Arial" w:cs="Arial"/>
          <w:sz w:val="24"/>
          <w:szCs w:val="24"/>
        </w:rPr>
      </w:pPr>
      <w:r w:rsidRPr="00B44B86">
        <w:rPr>
          <w:rStyle w:val="FontStyle88"/>
          <w:rFonts w:ascii="Arial" w:hAnsi="Arial" w:cs="Arial"/>
          <w:sz w:val="24"/>
          <w:szCs w:val="24"/>
        </w:rPr>
        <w:t xml:space="preserve">-parte centrală dreptunghiulară realizată dintr-o membrană denumită şi ”transpirantă”(folie permeabilă, cu funcţia de a reţine mirosurile neplăcute şi de a </w:t>
      </w:r>
      <w:r w:rsidRPr="00B44B86">
        <w:rPr>
          <w:rStyle w:val="FontStyle88"/>
          <w:rFonts w:ascii="Arial" w:hAnsi="Arial" w:cs="Arial"/>
          <w:sz w:val="24"/>
          <w:szCs w:val="24"/>
        </w:rPr>
        <w:lastRenderedPageBreak/>
        <w:t xml:space="preserve">elibera aerul din brazdă) </w:t>
      </w:r>
    </w:p>
    <w:p w:rsidR="00230393" w:rsidRPr="00B44B86" w:rsidRDefault="00230393" w:rsidP="00B44B86">
      <w:pPr>
        <w:pStyle w:val="Style49"/>
        <w:jc w:val="both"/>
        <w:rPr>
          <w:rStyle w:val="FontStyle88"/>
          <w:rFonts w:ascii="Arial" w:hAnsi="Arial" w:cs="Arial"/>
          <w:sz w:val="24"/>
          <w:szCs w:val="24"/>
        </w:rPr>
      </w:pPr>
      <w:r w:rsidRPr="00B44B86">
        <w:rPr>
          <w:rStyle w:val="FontStyle88"/>
          <w:rFonts w:ascii="Arial" w:hAnsi="Arial" w:cs="Arial"/>
          <w:sz w:val="24"/>
          <w:szCs w:val="24"/>
        </w:rPr>
        <w:t xml:space="preserve">-parte marginală, în jurul părţii centrale, realizată din polietilenă ramforsată cu funcţia de a permite manevrarea membranei </w:t>
      </w:r>
    </w:p>
    <w:p w:rsidR="00C27464" w:rsidRPr="00B44B86" w:rsidRDefault="00230393" w:rsidP="00B44B86">
      <w:pPr>
        <w:pStyle w:val="Style49"/>
        <w:widowControl/>
        <w:ind w:firstLine="720"/>
        <w:jc w:val="both"/>
        <w:rPr>
          <w:rStyle w:val="FontStyle88"/>
          <w:rFonts w:ascii="Arial" w:hAnsi="Arial" w:cs="Arial"/>
          <w:sz w:val="24"/>
          <w:szCs w:val="24"/>
        </w:rPr>
      </w:pPr>
      <w:r w:rsidRPr="00B44B86">
        <w:rPr>
          <w:rStyle w:val="FontStyle88"/>
          <w:rFonts w:ascii="Arial" w:hAnsi="Arial" w:cs="Arial"/>
          <w:sz w:val="24"/>
          <w:szCs w:val="24"/>
        </w:rPr>
        <w:t xml:space="preserve"> Un sistem de ţevi de colectare este prevăzut de proiect pentru îndepărtarea aerului poluat din toate punctele cu posibile emisii de praf şi mirosuri. Clădirea principală va fi sub-presurizată pentru a evita emisiile prin căile de acces ale clădirii. Aerul poluat va fi absorbit de un ventilator şi eliberat printr-un filtru care va reţine tot praful. </w:t>
      </w:r>
    </w:p>
    <w:p w:rsidR="00762C80" w:rsidRPr="00B44B86" w:rsidRDefault="00230393" w:rsidP="00B44B86">
      <w:pPr>
        <w:pStyle w:val="Style49"/>
        <w:widowControl/>
        <w:ind w:firstLine="720"/>
        <w:jc w:val="both"/>
        <w:rPr>
          <w:rStyle w:val="FontStyle88"/>
          <w:rFonts w:ascii="Arial" w:hAnsi="Arial" w:cs="Arial"/>
          <w:sz w:val="24"/>
          <w:szCs w:val="24"/>
        </w:rPr>
      </w:pPr>
      <w:r w:rsidRPr="00B44B86">
        <w:rPr>
          <w:rStyle w:val="FontStyle88"/>
          <w:rFonts w:ascii="Arial" w:hAnsi="Arial" w:cs="Arial"/>
          <w:sz w:val="24"/>
          <w:szCs w:val="24"/>
        </w:rPr>
        <w:t>Aerul desprăfuit trece apoi printr-un filtru pentru dezodorizare, fiind ulterior eliberat în atmosferă.</w:t>
      </w:r>
    </w:p>
    <w:p w:rsidR="00762C80" w:rsidRPr="00B44B86" w:rsidRDefault="00C27464" w:rsidP="00B44B86">
      <w:pPr>
        <w:pStyle w:val="Style49"/>
        <w:widowControl/>
        <w:ind w:firstLine="720"/>
        <w:jc w:val="both"/>
        <w:rPr>
          <w:rStyle w:val="FontStyle88"/>
          <w:rFonts w:ascii="Arial" w:hAnsi="Arial" w:cs="Arial"/>
          <w:sz w:val="24"/>
          <w:szCs w:val="24"/>
        </w:rPr>
      </w:pPr>
      <w:r w:rsidRPr="00B44B86">
        <w:rPr>
          <w:rStyle w:val="FontStyle88"/>
          <w:rFonts w:ascii="Arial" w:hAnsi="Arial" w:cs="Arial"/>
          <w:sz w:val="24"/>
          <w:szCs w:val="24"/>
        </w:rPr>
        <w:t>In cazul in care biofiltru nu functioneaza la parametrii optimi, acesta se opreste</w:t>
      </w:r>
    </w:p>
    <w:p w:rsidR="00762C80" w:rsidRPr="00B44B86" w:rsidRDefault="00C27464" w:rsidP="00B44B86">
      <w:pPr>
        <w:pStyle w:val="Style49"/>
        <w:widowControl/>
        <w:jc w:val="both"/>
        <w:rPr>
          <w:rStyle w:val="FontStyle88"/>
          <w:rFonts w:ascii="Arial" w:hAnsi="Arial" w:cs="Arial"/>
          <w:sz w:val="24"/>
          <w:szCs w:val="24"/>
        </w:rPr>
      </w:pPr>
      <w:r w:rsidRPr="00B44B86">
        <w:rPr>
          <w:rStyle w:val="FontStyle88"/>
          <w:rFonts w:ascii="Arial" w:hAnsi="Arial" w:cs="Arial"/>
          <w:sz w:val="24"/>
          <w:szCs w:val="24"/>
        </w:rPr>
        <w:t>si se intervine pentru remedierea defectiunii.</w:t>
      </w:r>
    </w:p>
    <w:p w:rsidR="00E43788" w:rsidRPr="00B44B86" w:rsidRDefault="00EF5FAB" w:rsidP="00B44B86">
      <w:pPr>
        <w:spacing w:after="0" w:line="240" w:lineRule="auto"/>
        <w:ind w:firstLine="556"/>
        <w:jc w:val="both"/>
        <w:rPr>
          <w:rFonts w:ascii="Arial" w:hAnsi="Arial" w:cs="Arial"/>
        </w:rPr>
      </w:pPr>
      <w:r w:rsidRPr="00B44B86">
        <w:rPr>
          <w:rFonts w:ascii="Arial" w:hAnsi="Arial" w:cs="Arial"/>
          <w:iCs/>
        </w:rPr>
        <w:t>O alta sursa</w:t>
      </w:r>
      <w:r w:rsidR="007C5B30" w:rsidRPr="00B44B86">
        <w:rPr>
          <w:rFonts w:ascii="Arial" w:hAnsi="Arial" w:cs="Arial"/>
          <w:iCs/>
        </w:rPr>
        <w:t xml:space="preserve"> </w:t>
      </w:r>
      <w:r w:rsidRPr="00B44B86">
        <w:rPr>
          <w:rFonts w:ascii="Arial" w:hAnsi="Arial" w:cs="Arial"/>
        </w:rPr>
        <w:t>care</w:t>
      </w:r>
      <w:r w:rsidR="007C5B30" w:rsidRPr="00B44B86">
        <w:rPr>
          <w:rFonts w:ascii="Arial" w:hAnsi="Arial" w:cs="Arial"/>
        </w:rPr>
        <w:t xml:space="preserve"> </w:t>
      </w:r>
      <w:r w:rsidRPr="00B44B86">
        <w:rPr>
          <w:rFonts w:ascii="Arial" w:hAnsi="Arial" w:cs="Arial"/>
        </w:rPr>
        <w:t>va</w:t>
      </w:r>
      <w:r w:rsidR="007C5B30" w:rsidRPr="00B44B86">
        <w:rPr>
          <w:rFonts w:ascii="Arial" w:hAnsi="Arial" w:cs="Arial"/>
        </w:rPr>
        <w:t xml:space="preserve"> </w:t>
      </w:r>
      <w:r w:rsidRPr="00B44B86">
        <w:rPr>
          <w:rFonts w:ascii="Arial" w:hAnsi="Arial" w:cs="Arial"/>
        </w:rPr>
        <w:t>genera</w:t>
      </w:r>
      <w:r w:rsidR="007C5B30" w:rsidRPr="00B44B86">
        <w:rPr>
          <w:rFonts w:ascii="Arial" w:hAnsi="Arial" w:cs="Arial"/>
        </w:rPr>
        <w:t xml:space="preserve"> </w:t>
      </w:r>
      <w:r w:rsidRPr="00B44B86">
        <w:rPr>
          <w:rFonts w:ascii="Arial" w:hAnsi="Arial" w:cs="Arial"/>
        </w:rPr>
        <w:t>emisii</w:t>
      </w:r>
      <w:r w:rsidR="007C5B30" w:rsidRPr="00B44B86">
        <w:rPr>
          <w:rFonts w:ascii="Arial" w:hAnsi="Arial" w:cs="Arial"/>
        </w:rPr>
        <w:t xml:space="preserve"> </w:t>
      </w:r>
      <w:r w:rsidRPr="00B44B86">
        <w:rPr>
          <w:rFonts w:ascii="Arial" w:hAnsi="Arial" w:cs="Arial"/>
        </w:rPr>
        <w:t>de</w:t>
      </w:r>
      <w:r w:rsidR="007C5B30" w:rsidRPr="00B44B86">
        <w:rPr>
          <w:rFonts w:ascii="Arial" w:hAnsi="Arial" w:cs="Arial"/>
        </w:rPr>
        <w:t xml:space="preserve"> </w:t>
      </w:r>
      <w:r w:rsidRPr="00B44B86">
        <w:rPr>
          <w:rFonts w:ascii="Arial" w:hAnsi="Arial" w:cs="Arial"/>
        </w:rPr>
        <w:t>polua</w:t>
      </w:r>
      <w:r w:rsidRPr="00B44B86">
        <w:rPr>
          <w:rFonts w:ascii="Arial" w:hAnsi="Arial" w:cs="Arial"/>
          <w:spacing w:val="1"/>
        </w:rPr>
        <w:t>n</w:t>
      </w:r>
      <w:r w:rsidRPr="00B44B86">
        <w:rPr>
          <w:rFonts w:ascii="Arial" w:hAnsi="Arial" w:cs="Arial"/>
        </w:rPr>
        <w:t>ti</w:t>
      </w:r>
      <w:r w:rsidR="007C5B30" w:rsidRPr="00B44B86">
        <w:rPr>
          <w:rFonts w:ascii="Arial" w:hAnsi="Arial" w:cs="Arial"/>
        </w:rPr>
        <w:t xml:space="preserve"> </w:t>
      </w:r>
      <w:r w:rsidRPr="00B44B86">
        <w:rPr>
          <w:rFonts w:ascii="Arial" w:hAnsi="Arial" w:cs="Arial"/>
        </w:rPr>
        <w:t>in</w:t>
      </w:r>
      <w:r w:rsidR="007C5B30" w:rsidRPr="00B44B86">
        <w:rPr>
          <w:rFonts w:ascii="Arial" w:hAnsi="Arial" w:cs="Arial"/>
        </w:rPr>
        <w:t xml:space="preserve"> </w:t>
      </w:r>
      <w:r w:rsidRPr="00B44B86">
        <w:rPr>
          <w:rFonts w:ascii="Arial" w:hAnsi="Arial" w:cs="Arial"/>
        </w:rPr>
        <w:t>atmosfera</w:t>
      </w:r>
      <w:r w:rsidR="007C5B30" w:rsidRPr="00B44B86">
        <w:rPr>
          <w:rFonts w:ascii="Arial" w:hAnsi="Arial" w:cs="Arial"/>
        </w:rPr>
        <w:t xml:space="preserve"> </w:t>
      </w:r>
      <w:r w:rsidRPr="00B44B86">
        <w:rPr>
          <w:rFonts w:ascii="Arial" w:hAnsi="Arial" w:cs="Arial"/>
        </w:rPr>
        <w:t>va</w:t>
      </w:r>
      <w:r w:rsidR="007C5B30" w:rsidRPr="00B44B86">
        <w:rPr>
          <w:rFonts w:ascii="Arial" w:hAnsi="Arial" w:cs="Arial"/>
        </w:rPr>
        <w:t xml:space="preserve"> </w:t>
      </w:r>
      <w:r w:rsidRPr="00B44B86">
        <w:rPr>
          <w:rFonts w:ascii="Arial" w:hAnsi="Arial" w:cs="Arial"/>
        </w:rPr>
        <w:t>fi reprezenta</w:t>
      </w:r>
      <w:r w:rsidRPr="00B44B86">
        <w:rPr>
          <w:rFonts w:ascii="Arial" w:hAnsi="Arial" w:cs="Arial"/>
          <w:spacing w:val="-1"/>
        </w:rPr>
        <w:t>t</w:t>
      </w:r>
      <w:r w:rsidRPr="00B44B86">
        <w:rPr>
          <w:rFonts w:ascii="Arial" w:hAnsi="Arial" w:cs="Arial"/>
        </w:rPr>
        <w:t>a</w:t>
      </w:r>
      <w:r w:rsidR="007C5B30" w:rsidRPr="00B44B86">
        <w:rPr>
          <w:rFonts w:ascii="Arial" w:hAnsi="Arial" w:cs="Arial"/>
        </w:rPr>
        <w:t xml:space="preserve"> </w:t>
      </w:r>
      <w:r w:rsidRPr="00B44B86">
        <w:rPr>
          <w:rFonts w:ascii="Arial" w:hAnsi="Arial" w:cs="Arial"/>
        </w:rPr>
        <w:t>de</w:t>
      </w:r>
      <w:r w:rsidR="007C5B30" w:rsidRPr="00B44B86">
        <w:rPr>
          <w:rFonts w:ascii="Arial" w:hAnsi="Arial" w:cs="Arial"/>
        </w:rPr>
        <w:t xml:space="preserve"> </w:t>
      </w:r>
      <w:r w:rsidRPr="00B44B86">
        <w:rPr>
          <w:rFonts w:ascii="Arial" w:hAnsi="Arial" w:cs="Arial"/>
        </w:rPr>
        <w:t>activitatea</w:t>
      </w:r>
      <w:r w:rsidR="007C5B30" w:rsidRPr="00B44B86">
        <w:rPr>
          <w:rFonts w:ascii="Arial" w:hAnsi="Arial" w:cs="Arial"/>
        </w:rPr>
        <w:t xml:space="preserve"> </w:t>
      </w:r>
      <w:r w:rsidRPr="00B44B86">
        <w:rPr>
          <w:rFonts w:ascii="Arial" w:hAnsi="Arial" w:cs="Arial"/>
        </w:rPr>
        <w:t>conexa</w:t>
      </w:r>
      <w:r w:rsidR="007C5B30" w:rsidRPr="00B44B86">
        <w:rPr>
          <w:rFonts w:ascii="Arial" w:hAnsi="Arial" w:cs="Arial"/>
        </w:rPr>
        <w:t xml:space="preserve"> </w:t>
      </w:r>
      <w:r w:rsidRPr="00B44B86">
        <w:rPr>
          <w:rFonts w:ascii="Arial" w:hAnsi="Arial" w:cs="Arial"/>
        </w:rPr>
        <w:t>activitatii</w:t>
      </w:r>
      <w:r w:rsidR="007C5B30" w:rsidRPr="00B44B86">
        <w:rPr>
          <w:rFonts w:ascii="Arial" w:hAnsi="Arial" w:cs="Arial"/>
        </w:rPr>
        <w:t xml:space="preserve"> </w:t>
      </w:r>
      <w:r w:rsidRPr="00B44B86">
        <w:rPr>
          <w:rFonts w:ascii="Arial" w:hAnsi="Arial" w:cs="Arial"/>
        </w:rPr>
        <w:t>principale</w:t>
      </w:r>
      <w:r w:rsidR="007C5B30" w:rsidRPr="00B44B86">
        <w:rPr>
          <w:rFonts w:ascii="Arial" w:hAnsi="Arial" w:cs="Arial"/>
        </w:rPr>
        <w:t xml:space="preserve"> </w:t>
      </w:r>
      <w:r w:rsidRPr="00B44B86">
        <w:rPr>
          <w:rFonts w:ascii="Arial" w:hAnsi="Arial" w:cs="Arial"/>
        </w:rPr>
        <w:t>respectiv, traficul</w:t>
      </w:r>
      <w:r w:rsidR="007C5B30" w:rsidRPr="00B44B86">
        <w:rPr>
          <w:rFonts w:ascii="Arial" w:hAnsi="Arial" w:cs="Arial"/>
        </w:rPr>
        <w:t xml:space="preserve"> </w:t>
      </w:r>
      <w:r w:rsidRPr="00B44B86">
        <w:rPr>
          <w:rFonts w:ascii="Arial" w:hAnsi="Arial" w:cs="Arial"/>
        </w:rPr>
        <w:t>intern(deincinta)</w:t>
      </w:r>
      <w:r w:rsidR="007C5B30" w:rsidRPr="00B44B86">
        <w:rPr>
          <w:rFonts w:ascii="Arial" w:hAnsi="Arial" w:cs="Arial"/>
        </w:rPr>
        <w:t xml:space="preserve"> </w:t>
      </w:r>
      <w:r w:rsidRPr="00B44B86">
        <w:rPr>
          <w:rFonts w:ascii="Arial" w:hAnsi="Arial" w:cs="Arial"/>
        </w:rPr>
        <w:t>alvehiculelor</w:t>
      </w:r>
      <w:r w:rsidR="007C5B30" w:rsidRPr="00B44B86">
        <w:rPr>
          <w:rFonts w:ascii="Arial" w:hAnsi="Arial" w:cs="Arial"/>
        </w:rPr>
        <w:t xml:space="preserve"> </w:t>
      </w:r>
      <w:r w:rsidRPr="00B44B86">
        <w:rPr>
          <w:rFonts w:ascii="Arial" w:hAnsi="Arial" w:cs="Arial"/>
        </w:rPr>
        <w:t>ca</w:t>
      </w:r>
      <w:r w:rsidRPr="00B44B86">
        <w:rPr>
          <w:rFonts w:ascii="Arial" w:hAnsi="Arial" w:cs="Arial"/>
          <w:spacing w:val="-1"/>
        </w:rPr>
        <w:t>r</w:t>
      </w:r>
      <w:r w:rsidRPr="00B44B86">
        <w:rPr>
          <w:rFonts w:ascii="Arial" w:hAnsi="Arial" w:cs="Arial"/>
        </w:rPr>
        <w:t>e</w:t>
      </w:r>
      <w:r w:rsidR="007C5B30" w:rsidRPr="00B44B86">
        <w:rPr>
          <w:rFonts w:ascii="Arial" w:hAnsi="Arial" w:cs="Arial"/>
        </w:rPr>
        <w:t xml:space="preserve"> </w:t>
      </w:r>
      <w:r w:rsidRPr="00B44B86">
        <w:rPr>
          <w:rFonts w:ascii="Arial" w:hAnsi="Arial" w:cs="Arial"/>
        </w:rPr>
        <w:t>vor</w:t>
      </w:r>
      <w:r w:rsidR="007C5B30" w:rsidRPr="00B44B86">
        <w:rPr>
          <w:rFonts w:ascii="Arial" w:hAnsi="Arial" w:cs="Arial"/>
        </w:rPr>
        <w:t xml:space="preserve"> </w:t>
      </w:r>
      <w:r w:rsidRPr="00B44B86">
        <w:rPr>
          <w:rFonts w:ascii="Arial" w:hAnsi="Arial" w:cs="Arial"/>
        </w:rPr>
        <w:t>trans</w:t>
      </w:r>
      <w:r w:rsidRPr="00B44B86">
        <w:rPr>
          <w:rFonts w:ascii="Arial" w:hAnsi="Arial" w:cs="Arial"/>
          <w:spacing w:val="-1"/>
        </w:rPr>
        <w:t>p</w:t>
      </w:r>
      <w:r w:rsidRPr="00B44B86">
        <w:rPr>
          <w:rFonts w:ascii="Arial" w:hAnsi="Arial" w:cs="Arial"/>
        </w:rPr>
        <w:t>orta</w:t>
      </w:r>
      <w:r w:rsidR="007C5B30" w:rsidRPr="00B44B86">
        <w:rPr>
          <w:rFonts w:ascii="Arial" w:hAnsi="Arial" w:cs="Arial"/>
        </w:rPr>
        <w:t xml:space="preserve"> </w:t>
      </w:r>
      <w:r w:rsidRPr="00B44B86">
        <w:rPr>
          <w:rFonts w:ascii="Arial" w:hAnsi="Arial" w:cs="Arial"/>
        </w:rPr>
        <w:t>d</w:t>
      </w:r>
      <w:r w:rsidRPr="00B44B86">
        <w:rPr>
          <w:rFonts w:ascii="Arial" w:hAnsi="Arial" w:cs="Arial"/>
          <w:spacing w:val="1"/>
        </w:rPr>
        <w:t>es</w:t>
      </w:r>
      <w:r w:rsidRPr="00B44B86">
        <w:rPr>
          <w:rFonts w:ascii="Arial" w:hAnsi="Arial" w:cs="Arial"/>
        </w:rPr>
        <w:t>eurile</w:t>
      </w:r>
      <w:r w:rsidR="007C5B30" w:rsidRPr="00B44B86">
        <w:rPr>
          <w:rFonts w:ascii="Arial" w:hAnsi="Arial" w:cs="Arial"/>
        </w:rPr>
        <w:t xml:space="preserve"> </w:t>
      </w:r>
      <w:r w:rsidRPr="00B44B86">
        <w:rPr>
          <w:rFonts w:ascii="Arial" w:hAnsi="Arial" w:cs="Arial"/>
        </w:rPr>
        <w:t xml:space="preserve">receptionate </w:t>
      </w:r>
      <w:r w:rsidRPr="00B44B86">
        <w:rPr>
          <w:rFonts w:ascii="Arial" w:hAnsi="Arial" w:cs="Arial"/>
          <w:spacing w:val="-8"/>
        </w:rPr>
        <w:t xml:space="preserve"> si </w:t>
      </w:r>
      <w:r w:rsidRPr="00B44B86">
        <w:rPr>
          <w:rFonts w:ascii="Arial" w:hAnsi="Arial" w:cs="Arial"/>
        </w:rPr>
        <w:t>de</w:t>
      </w:r>
      <w:r w:rsidR="007C5B30" w:rsidRPr="00B44B86">
        <w:rPr>
          <w:rFonts w:ascii="Arial" w:hAnsi="Arial" w:cs="Arial"/>
        </w:rPr>
        <w:t xml:space="preserve"> </w:t>
      </w:r>
      <w:r w:rsidRPr="00B44B86">
        <w:rPr>
          <w:rFonts w:ascii="Arial" w:hAnsi="Arial" w:cs="Arial"/>
        </w:rPr>
        <w:t>fun</w:t>
      </w:r>
      <w:r w:rsidRPr="00B44B86">
        <w:rPr>
          <w:rFonts w:ascii="Arial" w:hAnsi="Arial" w:cs="Arial"/>
          <w:spacing w:val="1"/>
        </w:rPr>
        <w:t>c</w:t>
      </w:r>
      <w:r w:rsidRPr="00B44B86">
        <w:rPr>
          <w:rFonts w:ascii="Arial" w:hAnsi="Arial" w:cs="Arial"/>
        </w:rPr>
        <w:t>tio</w:t>
      </w:r>
      <w:r w:rsidRPr="00B44B86">
        <w:rPr>
          <w:rFonts w:ascii="Arial" w:hAnsi="Arial" w:cs="Arial"/>
          <w:spacing w:val="-1"/>
        </w:rPr>
        <w:t>n</w:t>
      </w:r>
      <w:r w:rsidRPr="00B44B86">
        <w:rPr>
          <w:rFonts w:ascii="Arial" w:hAnsi="Arial" w:cs="Arial"/>
        </w:rPr>
        <w:t>are</w:t>
      </w:r>
      <w:r w:rsidR="007C5B30" w:rsidRPr="00B44B86">
        <w:rPr>
          <w:rFonts w:ascii="Arial" w:hAnsi="Arial" w:cs="Arial"/>
        </w:rPr>
        <w:t xml:space="preserve"> </w:t>
      </w:r>
      <w:r w:rsidRPr="00B44B86">
        <w:rPr>
          <w:rFonts w:ascii="Arial" w:hAnsi="Arial" w:cs="Arial"/>
        </w:rPr>
        <w:t>a</w:t>
      </w:r>
      <w:r w:rsidR="007C5B30" w:rsidRPr="00B44B86">
        <w:rPr>
          <w:rFonts w:ascii="Arial" w:hAnsi="Arial" w:cs="Arial"/>
        </w:rPr>
        <w:t xml:space="preserve"> </w:t>
      </w:r>
      <w:r w:rsidRPr="00B44B86">
        <w:rPr>
          <w:rFonts w:ascii="Arial" w:hAnsi="Arial" w:cs="Arial"/>
        </w:rPr>
        <w:t>echip</w:t>
      </w:r>
      <w:r w:rsidRPr="00B44B86">
        <w:rPr>
          <w:rFonts w:ascii="Arial" w:hAnsi="Arial" w:cs="Arial"/>
          <w:spacing w:val="-1"/>
        </w:rPr>
        <w:t>a</w:t>
      </w:r>
      <w:r w:rsidRPr="00B44B86">
        <w:rPr>
          <w:rFonts w:ascii="Arial" w:hAnsi="Arial" w:cs="Arial"/>
        </w:rPr>
        <w:t>mentelor</w:t>
      </w:r>
      <w:r w:rsidR="007C5B30" w:rsidRPr="00B44B86">
        <w:rPr>
          <w:rFonts w:ascii="Arial" w:hAnsi="Arial" w:cs="Arial"/>
        </w:rPr>
        <w:t xml:space="preserve"> </w:t>
      </w:r>
      <w:r w:rsidRPr="00B44B86">
        <w:rPr>
          <w:rFonts w:ascii="Arial" w:hAnsi="Arial" w:cs="Arial"/>
        </w:rPr>
        <w:t>mobile</w:t>
      </w:r>
      <w:r w:rsidR="007C5B30" w:rsidRPr="00B44B86">
        <w:rPr>
          <w:rFonts w:ascii="Arial" w:hAnsi="Arial" w:cs="Arial"/>
        </w:rPr>
        <w:t xml:space="preserve"> </w:t>
      </w:r>
      <w:r w:rsidRPr="00B44B86">
        <w:rPr>
          <w:rFonts w:ascii="Arial" w:hAnsi="Arial" w:cs="Arial"/>
        </w:rPr>
        <w:t>pentru</w:t>
      </w:r>
      <w:r w:rsidR="007C5B30" w:rsidRPr="00B44B86">
        <w:rPr>
          <w:rFonts w:ascii="Arial" w:hAnsi="Arial" w:cs="Arial"/>
        </w:rPr>
        <w:t xml:space="preserve"> </w:t>
      </w:r>
      <w:r w:rsidRPr="00B44B86">
        <w:rPr>
          <w:rFonts w:ascii="Arial" w:hAnsi="Arial" w:cs="Arial"/>
        </w:rPr>
        <w:t>manevrar</w:t>
      </w:r>
      <w:r w:rsidRPr="00B44B86">
        <w:rPr>
          <w:rFonts w:ascii="Arial" w:hAnsi="Arial" w:cs="Arial"/>
          <w:spacing w:val="1"/>
        </w:rPr>
        <w:t>e</w:t>
      </w:r>
      <w:r w:rsidRPr="00B44B86">
        <w:rPr>
          <w:rFonts w:ascii="Arial" w:hAnsi="Arial" w:cs="Arial"/>
        </w:rPr>
        <w:t>a</w:t>
      </w:r>
      <w:r w:rsidR="007C5B30" w:rsidRPr="00B44B86">
        <w:rPr>
          <w:rFonts w:ascii="Arial" w:hAnsi="Arial" w:cs="Arial"/>
        </w:rPr>
        <w:t xml:space="preserve"> </w:t>
      </w:r>
      <w:r w:rsidRPr="00B44B86">
        <w:rPr>
          <w:rFonts w:ascii="Arial" w:hAnsi="Arial" w:cs="Arial"/>
        </w:rPr>
        <w:t>acestor</w:t>
      </w:r>
      <w:r w:rsidR="007C5B30" w:rsidRPr="00B44B86">
        <w:rPr>
          <w:rFonts w:ascii="Arial" w:hAnsi="Arial" w:cs="Arial"/>
          <w:spacing w:val="-1"/>
        </w:rPr>
        <w:t xml:space="preserve"> d</w:t>
      </w:r>
      <w:r w:rsidRPr="00B44B86">
        <w:rPr>
          <w:rFonts w:ascii="Arial" w:hAnsi="Arial" w:cs="Arial"/>
          <w:spacing w:val="2"/>
        </w:rPr>
        <w:t>e</w:t>
      </w:r>
      <w:r w:rsidRPr="00B44B86">
        <w:rPr>
          <w:rFonts w:ascii="Arial" w:hAnsi="Arial" w:cs="Arial"/>
          <w:spacing w:val="1"/>
        </w:rPr>
        <w:t>s</w:t>
      </w:r>
      <w:r w:rsidRPr="00B44B86">
        <w:rPr>
          <w:rFonts w:ascii="Arial" w:hAnsi="Arial" w:cs="Arial"/>
        </w:rPr>
        <w:t>euri.</w:t>
      </w:r>
    </w:p>
    <w:p w:rsidR="00EF5FAB" w:rsidRPr="00B44B86" w:rsidRDefault="00EF5FAB" w:rsidP="00B44B86">
      <w:pPr>
        <w:spacing w:after="0" w:line="240" w:lineRule="auto"/>
        <w:ind w:firstLine="556"/>
        <w:jc w:val="both"/>
        <w:rPr>
          <w:rFonts w:ascii="Arial" w:hAnsi="Arial" w:cs="Arial"/>
        </w:rPr>
      </w:pPr>
      <w:r w:rsidRPr="00B44B86">
        <w:rPr>
          <w:rFonts w:ascii="Arial" w:hAnsi="Arial" w:cs="Arial"/>
        </w:rPr>
        <w:t>Sursa</w:t>
      </w:r>
      <w:r w:rsidR="007C5B30" w:rsidRPr="00B44B86">
        <w:rPr>
          <w:rFonts w:ascii="Arial" w:hAnsi="Arial" w:cs="Arial"/>
        </w:rPr>
        <w:t xml:space="preserve"> </w:t>
      </w:r>
      <w:r w:rsidRPr="00B44B86">
        <w:rPr>
          <w:rFonts w:ascii="Arial" w:hAnsi="Arial" w:cs="Arial"/>
        </w:rPr>
        <w:t>asociata</w:t>
      </w:r>
      <w:r w:rsidR="007C5B30" w:rsidRPr="00B44B86">
        <w:rPr>
          <w:rFonts w:ascii="Arial" w:hAnsi="Arial" w:cs="Arial"/>
        </w:rPr>
        <w:t xml:space="preserve"> </w:t>
      </w:r>
      <w:r w:rsidRPr="00B44B86">
        <w:rPr>
          <w:rFonts w:ascii="Arial" w:hAnsi="Arial" w:cs="Arial"/>
          <w:spacing w:val="-1"/>
        </w:rPr>
        <w:t>ac</w:t>
      </w:r>
      <w:r w:rsidRPr="00B44B86">
        <w:rPr>
          <w:rFonts w:ascii="Arial" w:hAnsi="Arial" w:cs="Arial"/>
        </w:rPr>
        <w:t>estei ac</w:t>
      </w:r>
      <w:r w:rsidRPr="00B44B86">
        <w:rPr>
          <w:rFonts w:ascii="Arial" w:hAnsi="Arial" w:cs="Arial"/>
          <w:spacing w:val="-1"/>
        </w:rPr>
        <w:t>t</w:t>
      </w:r>
      <w:r w:rsidRPr="00B44B86">
        <w:rPr>
          <w:rFonts w:ascii="Arial" w:hAnsi="Arial" w:cs="Arial"/>
        </w:rPr>
        <w:t>ivitati</w:t>
      </w:r>
      <w:r w:rsidR="007C5B30" w:rsidRPr="00B44B86">
        <w:rPr>
          <w:rFonts w:ascii="Arial" w:hAnsi="Arial" w:cs="Arial"/>
        </w:rPr>
        <w:t xml:space="preserve"> </w:t>
      </w:r>
      <w:r w:rsidRPr="00B44B86">
        <w:rPr>
          <w:rFonts w:ascii="Arial" w:hAnsi="Arial" w:cs="Arial"/>
        </w:rPr>
        <w:t>va</w:t>
      </w:r>
      <w:r w:rsidR="007C5B30" w:rsidRPr="00B44B86">
        <w:rPr>
          <w:rFonts w:ascii="Arial" w:hAnsi="Arial" w:cs="Arial"/>
        </w:rPr>
        <w:t xml:space="preserve"> </w:t>
      </w:r>
      <w:r w:rsidRPr="00B44B86">
        <w:rPr>
          <w:rFonts w:ascii="Arial" w:hAnsi="Arial" w:cs="Arial"/>
        </w:rPr>
        <w:t>constit</w:t>
      </w:r>
      <w:r w:rsidRPr="00B44B86">
        <w:rPr>
          <w:rFonts w:ascii="Arial" w:hAnsi="Arial" w:cs="Arial"/>
          <w:spacing w:val="-1"/>
        </w:rPr>
        <w:t>u</w:t>
      </w:r>
      <w:r w:rsidRPr="00B44B86">
        <w:rPr>
          <w:rFonts w:ascii="Arial" w:hAnsi="Arial" w:cs="Arial"/>
        </w:rPr>
        <w:t>i</w:t>
      </w:r>
      <w:r w:rsidR="007C5B30" w:rsidRPr="00B44B86">
        <w:rPr>
          <w:rFonts w:ascii="Arial" w:hAnsi="Arial" w:cs="Arial"/>
        </w:rPr>
        <w:t xml:space="preserve"> </w:t>
      </w:r>
      <w:r w:rsidRPr="00B44B86">
        <w:rPr>
          <w:rFonts w:ascii="Arial" w:hAnsi="Arial" w:cs="Arial"/>
        </w:rPr>
        <w:t>o</w:t>
      </w:r>
      <w:r w:rsidR="007C5B30" w:rsidRPr="00B44B86">
        <w:rPr>
          <w:rFonts w:ascii="Arial" w:hAnsi="Arial" w:cs="Arial"/>
        </w:rPr>
        <w:t xml:space="preserve"> </w:t>
      </w:r>
      <w:r w:rsidRPr="00B44B86">
        <w:rPr>
          <w:rFonts w:ascii="Arial" w:hAnsi="Arial" w:cs="Arial"/>
        </w:rPr>
        <w:t>sur</w:t>
      </w:r>
      <w:r w:rsidRPr="00B44B86">
        <w:rPr>
          <w:rFonts w:ascii="Arial" w:hAnsi="Arial" w:cs="Arial"/>
          <w:spacing w:val="1"/>
        </w:rPr>
        <w:t>s</w:t>
      </w:r>
      <w:r w:rsidRPr="00B44B86">
        <w:rPr>
          <w:rFonts w:ascii="Arial" w:hAnsi="Arial" w:cs="Arial"/>
        </w:rPr>
        <w:t>a</w:t>
      </w:r>
      <w:r w:rsidR="007C5B30" w:rsidRPr="00B44B86">
        <w:rPr>
          <w:rFonts w:ascii="Arial" w:hAnsi="Arial" w:cs="Arial"/>
        </w:rPr>
        <w:t xml:space="preserve"> </w:t>
      </w:r>
      <w:r w:rsidRPr="00B44B86">
        <w:rPr>
          <w:rFonts w:ascii="Arial" w:hAnsi="Arial" w:cs="Arial"/>
        </w:rPr>
        <w:t>s</w:t>
      </w:r>
      <w:r w:rsidRPr="00B44B86">
        <w:rPr>
          <w:rFonts w:ascii="Arial" w:hAnsi="Arial" w:cs="Arial"/>
          <w:spacing w:val="-1"/>
        </w:rPr>
        <w:t>e</w:t>
      </w:r>
      <w:r w:rsidRPr="00B44B86">
        <w:rPr>
          <w:rFonts w:ascii="Arial" w:hAnsi="Arial" w:cs="Arial"/>
        </w:rPr>
        <w:t>cundara,</w:t>
      </w:r>
      <w:r w:rsidR="007C5B30" w:rsidRPr="00B44B86">
        <w:rPr>
          <w:rFonts w:ascii="Arial" w:hAnsi="Arial" w:cs="Arial"/>
        </w:rPr>
        <w:t xml:space="preserve"> </w:t>
      </w:r>
      <w:r w:rsidRPr="00B44B86">
        <w:rPr>
          <w:rFonts w:ascii="Arial" w:hAnsi="Arial" w:cs="Arial"/>
        </w:rPr>
        <w:t>de</w:t>
      </w:r>
      <w:r w:rsidR="007C5B30" w:rsidRPr="00B44B86">
        <w:rPr>
          <w:rFonts w:ascii="Arial" w:hAnsi="Arial" w:cs="Arial"/>
        </w:rPr>
        <w:t xml:space="preserve"> </w:t>
      </w:r>
      <w:r w:rsidRPr="00B44B86">
        <w:rPr>
          <w:rFonts w:ascii="Arial" w:hAnsi="Arial" w:cs="Arial"/>
        </w:rPr>
        <w:t>suprafata.Emisiile</w:t>
      </w:r>
      <w:r w:rsidR="007C5B30" w:rsidRPr="00B44B86">
        <w:rPr>
          <w:rFonts w:ascii="Arial" w:hAnsi="Arial" w:cs="Arial"/>
        </w:rPr>
        <w:t xml:space="preserve"> </w:t>
      </w:r>
      <w:r w:rsidRPr="00B44B86">
        <w:rPr>
          <w:rFonts w:ascii="Arial" w:hAnsi="Arial" w:cs="Arial"/>
        </w:rPr>
        <w:t>de</w:t>
      </w:r>
      <w:r w:rsidR="007C5B30" w:rsidRPr="00B44B86">
        <w:rPr>
          <w:rFonts w:ascii="Arial" w:hAnsi="Arial" w:cs="Arial"/>
        </w:rPr>
        <w:t xml:space="preserve"> </w:t>
      </w:r>
      <w:r w:rsidRPr="00B44B86">
        <w:rPr>
          <w:rFonts w:ascii="Arial" w:hAnsi="Arial" w:cs="Arial"/>
        </w:rPr>
        <w:t>polu</w:t>
      </w:r>
      <w:r w:rsidRPr="00B44B86">
        <w:rPr>
          <w:rFonts w:ascii="Arial" w:hAnsi="Arial" w:cs="Arial"/>
          <w:spacing w:val="-1"/>
        </w:rPr>
        <w:t>a</w:t>
      </w:r>
      <w:r w:rsidRPr="00B44B86">
        <w:rPr>
          <w:rFonts w:ascii="Arial" w:hAnsi="Arial" w:cs="Arial"/>
          <w:spacing w:val="1"/>
        </w:rPr>
        <w:t>n</w:t>
      </w:r>
      <w:r w:rsidRPr="00B44B86">
        <w:rPr>
          <w:rFonts w:ascii="Arial" w:hAnsi="Arial" w:cs="Arial"/>
        </w:rPr>
        <w:t>ti</w:t>
      </w:r>
      <w:r w:rsidR="007C5B30" w:rsidRPr="00B44B86">
        <w:rPr>
          <w:rFonts w:ascii="Arial" w:hAnsi="Arial" w:cs="Arial"/>
        </w:rPr>
        <w:t xml:space="preserve"> </w:t>
      </w:r>
      <w:r w:rsidRPr="00B44B86">
        <w:rPr>
          <w:rFonts w:ascii="Arial" w:hAnsi="Arial" w:cs="Arial"/>
        </w:rPr>
        <w:t>aferente</w:t>
      </w:r>
      <w:r w:rsidR="007C5B30" w:rsidRPr="00B44B86">
        <w:rPr>
          <w:rFonts w:ascii="Arial" w:hAnsi="Arial" w:cs="Arial"/>
        </w:rPr>
        <w:t xml:space="preserve"> </w:t>
      </w:r>
      <w:r w:rsidRPr="00B44B86">
        <w:rPr>
          <w:rFonts w:ascii="Arial" w:hAnsi="Arial" w:cs="Arial"/>
        </w:rPr>
        <w:t>surselor</w:t>
      </w:r>
      <w:r w:rsidR="007C5B30" w:rsidRPr="00B44B86">
        <w:rPr>
          <w:rFonts w:ascii="Arial" w:hAnsi="Arial" w:cs="Arial"/>
        </w:rPr>
        <w:t xml:space="preserve"> </w:t>
      </w:r>
      <w:r w:rsidRPr="00B44B86">
        <w:rPr>
          <w:rFonts w:ascii="Arial" w:hAnsi="Arial" w:cs="Arial"/>
        </w:rPr>
        <w:t>mobile</w:t>
      </w:r>
      <w:r w:rsidR="007C5B30" w:rsidRPr="00B44B86">
        <w:rPr>
          <w:rFonts w:ascii="Arial" w:hAnsi="Arial" w:cs="Arial"/>
        </w:rPr>
        <w:t xml:space="preserve"> </w:t>
      </w:r>
      <w:r w:rsidRPr="00B44B86">
        <w:rPr>
          <w:rFonts w:ascii="Arial" w:hAnsi="Arial" w:cs="Arial"/>
        </w:rPr>
        <w:t>nu</w:t>
      </w:r>
      <w:r w:rsidR="007C5B30" w:rsidRPr="00B44B86">
        <w:rPr>
          <w:rFonts w:ascii="Arial" w:hAnsi="Arial" w:cs="Arial"/>
        </w:rPr>
        <w:t xml:space="preserve"> </w:t>
      </w:r>
      <w:r w:rsidRPr="00B44B86">
        <w:rPr>
          <w:rFonts w:ascii="Arial" w:hAnsi="Arial" w:cs="Arial"/>
        </w:rPr>
        <w:t>sunt</w:t>
      </w:r>
      <w:r w:rsidR="007C5B30" w:rsidRPr="00B44B86">
        <w:rPr>
          <w:rFonts w:ascii="Arial" w:hAnsi="Arial" w:cs="Arial"/>
        </w:rPr>
        <w:t xml:space="preserve"> </w:t>
      </w:r>
      <w:r w:rsidRPr="00B44B86">
        <w:rPr>
          <w:rFonts w:ascii="Arial" w:hAnsi="Arial" w:cs="Arial"/>
        </w:rPr>
        <w:t>contin</w:t>
      </w:r>
      <w:r w:rsidRPr="00B44B86">
        <w:rPr>
          <w:rFonts w:ascii="Arial" w:hAnsi="Arial" w:cs="Arial"/>
          <w:spacing w:val="-1"/>
        </w:rPr>
        <w:t>u</w:t>
      </w:r>
      <w:r w:rsidRPr="00B44B86">
        <w:rPr>
          <w:rFonts w:ascii="Arial" w:hAnsi="Arial" w:cs="Arial"/>
        </w:rPr>
        <w:t>e,</w:t>
      </w:r>
      <w:r w:rsidR="007C5B30" w:rsidRPr="00B44B86">
        <w:rPr>
          <w:rFonts w:ascii="Arial" w:hAnsi="Arial" w:cs="Arial"/>
        </w:rPr>
        <w:t xml:space="preserve"> </w:t>
      </w:r>
      <w:r w:rsidRPr="00B44B86">
        <w:rPr>
          <w:rFonts w:ascii="Arial" w:hAnsi="Arial" w:cs="Arial"/>
        </w:rPr>
        <w:t>ci</w:t>
      </w:r>
      <w:r w:rsidR="007C5B30" w:rsidRPr="00B44B86">
        <w:rPr>
          <w:rFonts w:ascii="Arial" w:hAnsi="Arial" w:cs="Arial"/>
        </w:rPr>
        <w:t xml:space="preserve"> </w:t>
      </w:r>
      <w:r w:rsidRPr="00B44B86">
        <w:rPr>
          <w:rFonts w:ascii="Arial" w:hAnsi="Arial" w:cs="Arial"/>
        </w:rPr>
        <w:t>vor</w:t>
      </w:r>
      <w:r w:rsidR="007C5B30" w:rsidRPr="00B44B86">
        <w:rPr>
          <w:rFonts w:ascii="Arial" w:hAnsi="Arial" w:cs="Arial"/>
        </w:rPr>
        <w:t xml:space="preserve"> </w:t>
      </w:r>
      <w:r w:rsidRPr="00B44B86">
        <w:rPr>
          <w:rFonts w:ascii="Arial" w:hAnsi="Arial" w:cs="Arial"/>
        </w:rPr>
        <w:t>fi asociate</w:t>
      </w:r>
      <w:r w:rsidR="007C5B30" w:rsidRPr="00B44B86">
        <w:rPr>
          <w:rFonts w:ascii="Arial" w:hAnsi="Arial" w:cs="Arial"/>
        </w:rPr>
        <w:t xml:space="preserve"> </w:t>
      </w:r>
      <w:r w:rsidRPr="00B44B86">
        <w:rPr>
          <w:rFonts w:ascii="Arial" w:hAnsi="Arial" w:cs="Arial"/>
        </w:rPr>
        <w:t>intervale</w:t>
      </w:r>
      <w:r w:rsidRPr="00B44B86">
        <w:rPr>
          <w:rFonts w:ascii="Arial" w:hAnsi="Arial" w:cs="Arial"/>
          <w:spacing w:val="1"/>
        </w:rPr>
        <w:t>l</w:t>
      </w:r>
      <w:r w:rsidRPr="00B44B86">
        <w:rPr>
          <w:rFonts w:ascii="Arial" w:hAnsi="Arial" w:cs="Arial"/>
        </w:rPr>
        <w:t>or</w:t>
      </w:r>
      <w:r w:rsidR="007C5B30" w:rsidRPr="00B44B86">
        <w:rPr>
          <w:rFonts w:ascii="Arial" w:hAnsi="Arial" w:cs="Arial"/>
        </w:rPr>
        <w:t xml:space="preserve"> </w:t>
      </w:r>
      <w:r w:rsidRPr="00B44B86">
        <w:rPr>
          <w:rFonts w:ascii="Arial" w:hAnsi="Arial" w:cs="Arial"/>
        </w:rPr>
        <w:t>de timp</w:t>
      </w:r>
      <w:r w:rsidR="007C5B30" w:rsidRPr="00B44B86">
        <w:rPr>
          <w:rFonts w:ascii="Arial" w:hAnsi="Arial" w:cs="Arial"/>
        </w:rPr>
        <w:t xml:space="preserve"> </w:t>
      </w:r>
      <w:r w:rsidRPr="00B44B86">
        <w:rPr>
          <w:rFonts w:ascii="Arial" w:hAnsi="Arial" w:cs="Arial"/>
        </w:rPr>
        <w:t>in</w:t>
      </w:r>
      <w:r w:rsidR="007C5B30" w:rsidRPr="00B44B86">
        <w:rPr>
          <w:rFonts w:ascii="Arial" w:hAnsi="Arial" w:cs="Arial"/>
        </w:rPr>
        <w:t xml:space="preserve"> </w:t>
      </w:r>
      <w:r w:rsidRPr="00B44B86">
        <w:rPr>
          <w:rFonts w:ascii="Arial" w:hAnsi="Arial" w:cs="Arial"/>
        </w:rPr>
        <w:t>care</w:t>
      </w:r>
      <w:r w:rsidR="007C5B30" w:rsidRPr="00B44B86">
        <w:rPr>
          <w:rFonts w:ascii="Arial" w:hAnsi="Arial" w:cs="Arial"/>
        </w:rPr>
        <w:t xml:space="preserve"> </w:t>
      </w:r>
      <w:r w:rsidRPr="00B44B86">
        <w:rPr>
          <w:rFonts w:ascii="Arial" w:hAnsi="Arial" w:cs="Arial"/>
        </w:rPr>
        <w:t>in am</w:t>
      </w:r>
      <w:r w:rsidRPr="00B44B86">
        <w:rPr>
          <w:rFonts w:ascii="Arial" w:hAnsi="Arial" w:cs="Arial"/>
          <w:spacing w:val="1"/>
        </w:rPr>
        <w:t>p</w:t>
      </w:r>
      <w:r w:rsidRPr="00B44B86">
        <w:rPr>
          <w:rFonts w:ascii="Arial" w:hAnsi="Arial" w:cs="Arial"/>
        </w:rPr>
        <w:t>lasament</w:t>
      </w:r>
      <w:r w:rsidR="007C5B30" w:rsidRPr="00B44B86">
        <w:rPr>
          <w:rFonts w:ascii="Arial" w:hAnsi="Arial" w:cs="Arial"/>
        </w:rPr>
        <w:t xml:space="preserve"> </w:t>
      </w:r>
      <w:r w:rsidRPr="00B44B86">
        <w:rPr>
          <w:rFonts w:ascii="Arial" w:hAnsi="Arial" w:cs="Arial"/>
        </w:rPr>
        <w:t>se vor</w:t>
      </w:r>
      <w:r w:rsidR="007C5B30" w:rsidRPr="00B44B86">
        <w:rPr>
          <w:rFonts w:ascii="Arial" w:hAnsi="Arial" w:cs="Arial"/>
        </w:rPr>
        <w:t xml:space="preserve"> </w:t>
      </w:r>
      <w:r w:rsidRPr="00B44B86">
        <w:rPr>
          <w:rFonts w:ascii="Arial" w:hAnsi="Arial" w:cs="Arial"/>
        </w:rPr>
        <w:t>deplasa</w:t>
      </w:r>
      <w:r w:rsidR="007C5B30" w:rsidRPr="00B44B86">
        <w:rPr>
          <w:rFonts w:ascii="Arial" w:hAnsi="Arial" w:cs="Arial"/>
        </w:rPr>
        <w:t xml:space="preserve"> </w:t>
      </w:r>
      <w:r w:rsidRPr="00B44B86">
        <w:rPr>
          <w:rFonts w:ascii="Arial" w:hAnsi="Arial" w:cs="Arial"/>
        </w:rPr>
        <w:t>vehiculele</w:t>
      </w:r>
      <w:r w:rsidR="007C5B30" w:rsidRPr="00B44B86">
        <w:rPr>
          <w:rFonts w:ascii="Arial" w:hAnsi="Arial" w:cs="Arial"/>
        </w:rPr>
        <w:t xml:space="preserve"> </w:t>
      </w:r>
      <w:r w:rsidRPr="00B44B86">
        <w:rPr>
          <w:rFonts w:ascii="Arial" w:hAnsi="Arial" w:cs="Arial"/>
        </w:rPr>
        <w:t>care</w:t>
      </w:r>
      <w:r w:rsidR="007C5B30" w:rsidRPr="00B44B86">
        <w:rPr>
          <w:rFonts w:ascii="Arial" w:hAnsi="Arial" w:cs="Arial"/>
        </w:rPr>
        <w:t xml:space="preserve"> </w:t>
      </w:r>
      <w:r w:rsidRPr="00B44B86">
        <w:rPr>
          <w:rFonts w:ascii="Arial" w:hAnsi="Arial" w:cs="Arial"/>
        </w:rPr>
        <w:t>transporta</w:t>
      </w:r>
      <w:r w:rsidR="007C5B30" w:rsidRPr="00B44B86">
        <w:rPr>
          <w:rFonts w:ascii="Arial" w:hAnsi="Arial" w:cs="Arial"/>
        </w:rPr>
        <w:t xml:space="preserve"> </w:t>
      </w:r>
      <w:r w:rsidRPr="00B44B86">
        <w:rPr>
          <w:rFonts w:ascii="Arial" w:hAnsi="Arial" w:cs="Arial"/>
        </w:rPr>
        <w:t>de</w:t>
      </w:r>
      <w:r w:rsidRPr="00B44B86">
        <w:rPr>
          <w:rFonts w:ascii="Arial" w:hAnsi="Arial" w:cs="Arial"/>
          <w:spacing w:val="1"/>
        </w:rPr>
        <w:t>s</w:t>
      </w:r>
      <w:r w:rsidRPr="00B44B86">
        <w:rPr>
          <w:rFonts w:ascii="Arial" w:hAnsi="Arial" w:cs="Arial"/>
        </w:rPr>
        <w:t>euri</w:t>
      </w:r>
      <w:r w:rsidR="007C5B30" w:rsidRPr="00B44B86">
        <w:rPr>
          <w:rFonts w:ascii="Arial" w:hAnsi="Arial" w:cs="Arial"/>
        </w:rPr>
        <w:t xml:space="preserve"> </w:t>
      </w:r>
      <w:r w:rsidRPr="00B44B86">
        <w:rPr>
          <w:rFonts w:ascii="Arial" w:hAnsi="Arial" w:cs="Arial"/>
          <w:spacing w:val="1"/>
        </w:rPr>
        <w:t>s</w:t>
      </w:r>
      <w:r w:rsidRPr="00B44B86">
        <w:rPr>
          <w:rFonts w:ascii="Arial" w:hAnsi="Arial" w:cs="Arial"/>
        </w:rPr>
        <w:t>i,</w:t>
      </w:r>
      <w:r w:rsidR="007C5B30" w:rsidRPr="00B44B86">
        <w:rPr>
          <w:rFonts w:ascii="Arial" w:hAnsi="Arial" w:cs="Arial"/>
        </w:rPr>
        <w:t xml:space="preserve"> </w:t>
      </w:r>
      <w:r w:rsidRPr="00B44B86">
        <w:rPr>
          <w:rFonts w:ascii="Arial" w:hAnsi="Arial" w:cs="Arial"/>
        </w:rPr>
        <w:t>r</w:t>
      </w:r>
      <w:r w:rsidRPr="00B44B86">
        <w:rPr>
          <w:rFonts w:ascii="Arial" w:hAnsi="Arial" w:cs="Arial"/>
          <w:spacing w:val="-1"/>
        </w:rPr>
        <w:t>e</w:t>
      </w:r>
      <w:r w:rsidRPr="00B44B86">
        <w:rPr>
          <w:rFonts w:ascii="Arial" w:hAnsi="Arial" w:cs="Arial"/>
        </w:rPr>
        <w:t>spectiv,</w:t>
      </w:r>
      <w:r w:rsidR="007C5B30" w:rsidRPr="00B44B86">
        <w:rPr>
          <w:rFonts w:ascii="Arial" w:hAnsi="Arial" w:cs="Arial"/>
        </w:rPr>
        <w:t xml:space="preserve"> </w:t>
      </w:r>
      <w:r w:rsidRPr="00B44B86">
        <w:rPr>
          <w:rFonts w:ascii="Arial" w:hAnsi="Arial" w:cs="Arial"/>
        </w:rPr>
        <w:t>intervalelor</w:t>
      </w:r>
      <w:r w:rsidR="007C5B30" w:rsidRPr="00B44B86">
        <w:rPr>
          <w:rFonts w:ascii="Arial" w:hAnsi="Arial" w:cs="Arial"/>
        </w:rPr>
        <w:t xml:space="preserve"> </w:t>
      </w:r>
      <w:r w:rsidRPr="00B44B86">
        <w:rPr>
          <w:rFonts w:ascii="Arial" w:hAnsi="Arial" w:cs="Arial"/>
        </w:rPr>
        <w:t>de</w:t>
      </w:r>
      <w:r w:rsidR="007C5B30" w:rsidRPr="00B44B86">
        <w:rPr>
          <w:rFonts w:ascii="Arial" w:hAnsi="Arial" w:cs="Arial"/>
        </w:rPr>
        <w:t xml:space="preserve"> </w:t>
      </w:r>
      <w:r w:rsidRPr="00B44B86">
        <w:rPr>
          <w:rFonts w:ascii="Arial" w:hAnsi="Arial" w:cs="Arial"/>
        </w:rPr>
        <w:t>timp</w:t>
      </w:r>
      <w:r w:rsidR="007C5B30" w:rsidRPr="00B44B86">
        <w:rPr>
          <w:rFonts w:ascii="Arial" w:hAnsi="Arial" w:cs="Arial"/>
        </w:rPr>
        <w:t xml:space="preserve"> </w:t>
      </w:r>
      <w:r w:rsidRPr="00B44B86">
        <w:rPr>
          <w:rFonts w:ascii="Arial" w:hAnsi="Arial" w:cs="Arial"/>
          <w:spacing w:val="-1"/>
        </w:rPr>
        <w:t>i</w:t>
      </w:r>
      <w:r w:rsidRPr="00B44B86">
        <w:rPr>
          <w:rFonts w:ascii="Arial" w:hAnsi="Arial" w:cs="Arial"/>
        </w:rPr>
        <w:t>n</w:t>
      </w:r>
      <w:r w:rsidR="007C5B30" w:rsidRPr="00B44B86">
        <w:rPr>
          <w:rFonts w:ascii="Arial" w:hAnsi="Arial" w:cs="Arial"/>
        </w:rPr>
        <w:t xml:space="preserve"> </w:t>
      </w:r>
      <w:r w:rsidRPr="00B44B86">
        <w:rPr>
          <w:rFonts w:ascii="Arial" w:hAnsi="Arial" w:cs="Arial"/>
        </w:rPr>
        <w:t>care</w:t>
      </w:r>
      <w:r w:rsidR="007C5B30" w:rsidRPr="00B44B86">
        <w:rPr>
          <w:rFonts w:ascii="Arial" w:hAnsi="Arial" w:cs="Arial"/>
        </w:rPr>
        <w:t xml:space="preserve"> </w:t>
      </w:r>
      <w:r w:rsidRPr="00B44B86">
        <w:rPr>
          <w:rFonts w:ascii="Arial" w:hAnsi="Arial" w:cs="Arial"/>
        </w:rPr>
        <w:t>vor</w:t>
      </w:r>
      <w:r w:rsidR="007C5B30" w:rsidRPr="00B44B86">
        <w:rPr>
          <w:rFonts w:ascii="Arial" w:hAnsi="Arial" w:cs="Arial"/>
        </w:rPr>
        <w:t xml:space="preserve"> </w:t>
      </w:r>
      <w:r w:rsidRPr="00B44B86">
        <w:rPr>
          <w:rFonts w:ascii="Arial" w:hAnsi="Arial" w:cs="Arial"/>
          <w:spacing w:val="-1"/>
        </w:rPr>
        <w:t>f</w:t>
      </w:r>
      <w:r w:rsidRPr="00B44B86">
        <w:rPr>
          <w:rFonts w:ascii="Arial" w:hAnsi="Arial" w:cs="Arial"/>
        </w:rPr>
        <w:t>un</w:t>
      </w:r>
      <w:r w:rsidRPr="00B44B86">
        <w:rPr>
          <w:rFonts w:ascii="Arial" w:hAnsi="Arial" w:cs="Arial"/>
          <w:spacing w:val="1"/>
        </w:rPr>
        <w:t>c</w:t>
      </w:r>
      <w:r w:rsidRPr="00B44B86">
        <w:rPr>
          <w:rFonts w:ascii="Arial" w:hAnsi="Arial" w:cs="Arial"/>
        </w:rPr>
        <w:t>tiona</w:t>
      </w:r>
      <w:r w:rsidR="007C5B30" w:rsidRPr="00B44B86">
        <w:rPr>
          <w:rFonts w:ascii="Arial" w:hAnsi="Arial" w:cs="Arial"/>
        </w:rPr>
        <w:t xml:space="preserve"> </w:t>
      </w:r>
      <w:r w:rsidRPr="00B44B86">
        <w:rPr>
          <w:rFonts w:ascii="Arial" w:hAnsi="Arial" w:cs="Arial"/>
          <w:spacing w:val="-1"/>
        </w:rPr>
        <w:t>ec</w:t>
      </w:r>
      <w:r w:rsidRPr="00B44B86">
        <w:rPr>
          <w:rFonts w:ascii="Arial" w:hAnsi="Arial" w:cs="Arial"/>
        </w:rPr>
        <w:t>hipamentele</w:t>
      </w:r>
      <w:r w:rsidR="007C5B30" w:rsidRPr="00B44B86">
        <w:rPr>
          <w:rFonts w:ascii="Arial" w:hAnsi="Arial" w:cs="Arial"/>
        </w:rPr>
        <w:t xml:space="preserve"> </w:t>
      </w:r>
      <w:r w:rsidRPr="00B44B86">
        <w:rPr>
          <w:rFonts w:ascii="Arial" w:hAnsi="Arial" w:cs="Arial"/>
        </w:rPr>
        <w:t>mobile pentru manevrarea  d</w:t>
      </w:r>
      <w:r w:rsidRPr="00B44B86">
        <w:rPr>
          <w:rFonts w:ascii="Arial" w:hAnsi="Arial" w:cs="Arial"/>
          <w:spacing w:val="1"/>
        </w:rPr>
        <w:t>es</w:t>
      </w:r>
      <w:r w:rsidRPr="00B44B86">
        <w:rPr>
          <w:rFonts w:ascii="Arial" w:hAnsi="Arial" w:cs="Arial"/>
        </w:rPr>
        <w:t>euril</w:t>
      </w:r>
      <w:r w:rsidRPr="00B44B86">
        <w:rPr>
          <w:rFonts w:ascii="Arial" w:hAnsi="Arial" w:cs="Arial"/>
          <w:spacing w:val="-1"/>
        </w:rPr>
        <w:t>o</w:t>
      </w:r>
      <w:r w:rsidRPr="00B44B86">
        <w:rPr>
          <w:rFonts w:ascii="Arial" w:hAnsi="Arial" w:cs="Arial"/>
        </w:rPr>
        <w:t>r.</w:t>
      </w:r>
    </w:p>
    <w:p w:rsidR="00CF0B17" w:rsidRPr="009A62A7" w:rsidRDefault="00CF0B17" w:rsidP="004462AE">
      <w:pPr>
        <w:autoSpaceDE w:val="0"/>
        <w:autoSpaceDN w:val="0"/>
        <w:adjustRightInd w:val="0"/>
        <w:spacing w:after="0"/>
        <w:jc w:val="both"/>
        <w:rPr>
          <w:rFonts w:asciiTheme="minorHAnsi" w:eastAsiaTheme="minorHAnsi" w:hAnsiTheme="minorHAnsi" w:cstheme="minorHAnsi"/>
          <w:noProof w:val="0"/>
        </w:rPr>
      </w:pPr>
    </w:p>
    <w:p w:rsidR="004462AE" w:rsidRPr="009A62A7" w:rsidRDefault="004462AE" w:rsidP="004462AE">
      <w:pPr>
        <w:pStyle w:val="Listparagraf"/>
        <w:numPr>
          <w:ilvl w:val="0"/>
          <w:numId w:val="6"/>
        </w:numPr>
        <w:shd w:val="clear" w:color="auto" w:fill="E5B8B7"/>
        <w:autoSpaceDE w:val="0"/>
        <w:autoSpaceDN w:val="0"/>
        <w:adjustRightInd w:val="0"/>
        <w:spacing w:after="0" w:line="240" w:lineRule="auto"/>
        <w:jc w:val="center"/>
        <w:rPr>
          <w:rFonts w:ascii="Arial" w:hAnsi="Arial" w:cs="Arial"/>
          <w:b/>
          <w:bCs/>
          <w:noProof w:val="0"/>
          <w:color w:val="000000"/>
          <w:sz w:val="28"/>
          <w:szCs w:val="28"/>
        </w:rPr>
      </w:pPr>
      <w:r w:rsidRPr="009A62A7">
        <w:rPr>
          <w:rFonts w:ascii="Arial" w:hAnsi="Arial" w:cs="Arial"/>
          <w:b/>
          <w:bCs/>
          <w:noProof w:val="0"/>
          <w:color w:val="000000"/>
          <w:sz w:val="28"/>
          <w:szCs w:val="28"/>
          <w:shd w:val="clear" w:color="auto" w:fill="E5B8B7"/>
        </w:rPr>
        <w:t>ANALIZA   REZULTATELOR   DETERMINARILOR   PRIVIND CALITATEA FACTORILOR DE MEDIU    PE   AMPLASAMENT</w:t>
      </w:r>
    </w:p>
    <w:p w:rsidR="004462AE" w:rsidRPr="009A62A7" w:rsidRDefault="004462AE" w:rsidP="004462AE">
      <w:pPr>
        <w:autoSpaceDE w:val="0"/>
        <w:autoSpaceDN w:val="0"/>
        <w:adjustRightInd w:val="0"/>
        <w:spacing w:after="0" w:line="240" w:lineRule="auto"/>
        <w:rPr>
          <w:rFonts w:asciiTheme="minorHAnsi" w:hAnsiTheme="minorHAnsi" w:cstheme="minorHAnsi"/>
          <w:b/>
          <w:bCs/>
          <w:i/>
          <w:iCs/>
          <w:noProof w:val="0"/>
          <w:color w:val="000000"/>
        </w:rPr>
      </w:pPr>
    </w:p>
    <w:p w:rsidR="00CF0B17" w:rsidRPr="000B70D1" w:rsidRDefault="004462AE" w:rsidP="000B70D1">
      <w:pPr>
        <w:autoSpaceDE w:val="0"/>
        <w:autoSpaceDN w:val="0"/>
        <w:adjustRightInd w:val="0"/>
        <w:spacing w:after="0" w:line="240" w:lineRule="auto"/>
        <w:rPr>
          <w:rFonts w:ascii="Arial" w:hAnsi="Arial" w:cs="Arial"/>
          <w:b/>
          <w:bCs/>
          <w:i/>
          <w:iCs/>
          <w:noProof w:val="0"/>
          <w:sz w:val="28"/>
          <w:szCs w:val="28"/>
        </w:rPr>
      </w:pPr>
      <w:r w:rsidRPr="009A62A7">
        <w:rPr>
          <w:rFonts w:ascii="Arial" w:hAnsi="Arial" w:cs="Arial"/>
          <w:b/>
          <w:bCs/>
          <w:i/>
          <w:iCs/>
          <w:noProof w:val="0"/>
          <w:sz w:val="28"/>
          <w:szCs w:val="28"/>
        </w:rPr>
        <w:t>5.1.  ANALIZA   CALITATII   SOLULUI</w:t>
      </w:r>
    </w:p>
    <w:p w:rsidR="00CF0B17" w:rsidRPr="00B44B86" w:rsidRDefault="00CF0B17" w:rsidP="00B44B86">
      <w:pPr>
        <w:autoSpaceDE w:val="0"/>
        <w:autoSpaceDN w:val="0"/>
        <w:adjustRightInd w:val="0"/>
        <w:spacing w:after="0" w:line="240" w:lineRule="auto"/>
        <w:ind w:firstLine="720"/>
        <w:jc w:val="both"/>
        <w:rPr>
          <w:rFonts w:ascii="Arial" w:hAnsi="Arial" w:cs="Arial"/>
          <w:bCs/>
          <w:iCs/>
          <w:noProof w:val="0"/>
        </w:rPr>
      </w:pPr>
      <w:r w:rsidRPr="00B44B86">
        <w:rPr>
          <w:rFonts w:ascii="Arial" w:hAnsi="Arial" w:cs="Arial"/>
          <w:bCs/>
          <w:iCs/>
          <w:noProof w:val="0"/>
        </w:rPr>
        <w:t>Intrucat pana in prezent nu s-au desfasurat activitati specifice codului CAEN nu s-au efectuat probe de sol.</w:t>
      </w:r>
    </w:p>
    <w:p w:rsidR="004462AE" w:rsidRPr="00B44B86" w:rsidRDefault="0067392E" w:rsidP="00B44B86">
      <w:pPr>
        <w:pStyle w:val="Style23"/>
        <w:widowControl/>
        <w:ind w:firstLine="720"/>
        <w:jc w:val="both"/>
        <w:rPr>
          <w:rStyle w:val="FontStyle88"/>
          <w:rFonts w:ascii="Arial" w:hAnsi="Arial" w:cs="Arial"/>
          <w:sz w:val="24"/>
          <w:szCs w:val="24"/>
        </w:rPr>
      </w:pPr>
      <w:r w:rsidRPr="00B44B86">
        <w:rPr>
          <w:rStyle w:val="FontStyle88"/>
          <w:rFonts w:ascii="Arial" w:hAnsi="Arial" w:cs="Arial"/>
          <w:sz w:val="24"/>
          <w:szCs w:val="24"/>
        </w:rPr>
        <w:t>Se recomanda</w:t>
      </w:r>
      <w:r w:rsidR="00CF0B17" w:rsidRPr="00B44B86">
        <w:rPr>
          <w:rStyle w:val="FontStyle88"/>
          <w:rFonts w:ascii="Arial" w:hAnsi="Arial" w:cs="Arial"/>
          <w:sz w:val="24"/>
          <w:szCs w:val="24"/>
        </w:rPr>
        <w:t xml:space="preserve">, totusi, </w:t>
      </w:r>
      <w:r w:rsidRPr="00B44B86">
        <w:rPr>
          <w:rStyle w:val="FontStyle88"/>
          <w:rFonts w:ascii="Arial" w:hAnsi="Arial" w:cs="Arial"/>
          <w:sz w:val="24"/>
          <w:szCs w:val="24"/>
        </w:rPr>
        <w:t>efectuarea probelor de sol inainte de inceperea activitatii, pentru a folosi ca referinta valorile determinate pentru calitatea solului aferent amplasamentului.</w:t>
      </w:r>
    </w:p>
    <w:p w:rsidR="00811A27" w:rsidRPr="00B44B86" w:rsidRDefault="00811A27" w:rsidP="00B44B86">
      <w:pPr>
        <w:pStyle w:val="Style20"/>
        <w:widowControl/>
        <w:spacing w:before="26" w:line="240" w:lineRule="auto"/>
        <w:jc w:val="both"/>
        <w:rPr>
          <w:rStyle w:val="FontStyle74"/>
          <w:rFonts w:asciiTheme="minorHAnsi" w:hAnsiTheme="minorHAnsi" w:cstheme="minorHAnsi"/>
          <w:sz w:val="24"/>
          <w:szCs w:val="24"/>
          <w:u w:val="single"/>
          <w:lang w:val="ro-RO" w:eastAsia="ro-RO"/>
        </w:rPr>
      </w:pPr>
    </w:p>
    <w:p w:rsidR="004462AE" w:rsidRPr="00B44B86" w:rsidRDefault="004462AE" w:rsidP="00B44B86">
      <w:pPr>
        <w:autoSpaceDE w:val="0"/>
        <w:autoSpaceDN w:val="0"/>
        <w:adjustRightInd w:val="0"/>
        <w:spacing w:after="0" w:line="240" w:lineRule="auto"/>
        <w:jc w:val="both"/>
        <w:rPr>
          <w:rFonts w:ascii="Arial" w:hAnsi="Arial" w:cs="Arial"/>
          <w:b/>
          <w:bCs/>
          <w:i/>
          <w:iCs/>
          <w:noProof w:val="0"/>
        </w:rPr>
      </w:pPr>
      <w:r w:rsidRPr="00B44B86">
        <w:rPr>
          <w:rFonts w:ascii="Arial" w:hAnsi="Arial" w:cs="Arial"/>
          <w:b/>
          <w:bCs/>
          <w:i/>
          <w:iCs/>
          <w:noProof w:val="0"/>
        </w:rPr>
        <w:t>5.2.  ANALIZA  SUBSOLULUI</w:t>
      </w:r>
    </w:p>
    <w:p w:rsidR="0067392E" w:rsidRPr="00B44B86" w:rsidRDefault="00B76B39" w:rsidP="00B44B86">
      <w:pPr>
        <w:autoSpaceDE w:val="0"/>
        <w:autoSpaceDN w:val="0"/>
        <w:adjustRightInd w:val="0"/>
        <w:spacing w:after="0" w:line="240" w:lineRule="auto"/>
        <w:jc w:val="both"/>
        <w:rPr>
          <w:rFonts w:ascii="Arial" w:hAnsi="Arial" w:cs="Arial"/>
          <w:noProof w:val="0"/>
        </w:rPr>
      </w:pPr>
      <w:r w:rsidRPr="00B44B86">
        <w:rPr>
          <w:rFonts w:ascii="Arial" w:hAnsi="Arial" w:cs="Arial"/>
          <w:noProof w:val="0"/>
        </w:rPr>
        <w:t>Nu esta cazul</w:t>
      </w:r>
    </w:p>
    <w:p w:rsidR="0067392E" w:rsidRPr="00B44B86" w:rsidRDefault="0067392E" w:rsidP="00B44B86">
      <w:pPr>
        <w:autoSpaceDE w:val="0"/>
        <w:autoSpaceDN w:val="0"/>
        <w:adjustRightInd w:val="0"/>
        <w:spacing w:after="0" w:line="240" w:lineRule="auto"/>
        <w:jc w:val="both"/>
        <w:rPr>
          <w:rFonts w:ascii="Arial" w:hAnsi="Arial" w:cs="Arial"/>
          <w:noProof w:val="0"/>
        </w:rPr>
      </w:pPr>
    </w:p>
    <w:p w:rsidR="004462AE" w:rsidRPr="00B44B86" w:rsidRDefault="004462AE" w:rsidP="00B44B86">
      <w:pPr>
        <w:autoSpaceDE w:val="0"/>
        <w:autoSpaceDN w:val="0"/>
        <w:adjustRightInd w:val="0"/>
        <w:spacing w:after="0" w:line="240" w:lineRule="auto"/>
        <w:jc w:val="both"/>
        <w:rPr>
          <w:rFonts w:ascii="Arial" w:hAnsi="Arial" w:cs="Arial"/>
          <w:b/>
          <w:bCs/>
          <w:i/>
          <w:iCs/>
          <w:noProof w:val="0"/>
        </w:rPr>
      </w:pPr>
      <w:r w:rsidRPr="00B44B86">
        <w:rPr>
          <w:rFonts w:ascii="Arial" w:hAnsi="Arial" w:cs="Arial"/>
          <w:b/>
          <w:bCs/>
          <w:i/>
          <w:iCs/>
          <w:noProof w:val="0"/>
        </w:rPr>
        <w:t>5.3. ANALIZA  APEI  DE  SUPRAFATA</w:t>
      </w:r>
    </w:p>
    <w:p w:rsidR="004462AE" w:rsidRDefault="007D4E06" w:rsidP="00B44B86">
      <w:pPr>
        <w:autoSpaceDE w:val="0"/>
        <w:autoSpaceDN w:val="0"/>
        <w:adjustRightInd w:val="0"/>
        <w:spacing w:after="0" w:line="240" w:lineRule="auto"/>
        <w:ind w:firstLine="720"/>
        <w:jc w:val="both"/>
        <w:rPr>
          <w:rFonts w:ascii="Arial" w:hAnsi="Arial" w:cs="Arial"/>
          <w:noProof w:val="0"/>
        </w:rPr>
      </w:pPr>
      <w:r w:rsidRPr="00B44B86">
        <w:rPr>
          <w:rFonts w:ascii="Arial" w:hAnsi="Arial" w:cs="Arial"/>
          <w:noProof w:val="0"/>
        </w:rPr>
        <w:t>Se recomanda efectuarea analizei apei de suprafata inainte de inceperea activitatii, pentru a folosi ca referinta valorile determinate</w:t>
      </w:r>
      <w:r w:rsidR="000B70D1">
        <w:rPr>
          <w:rFonts w:ascii="Arial" w:hAnsi="Arial" w:cs="Arial"/>
          <w:noProof w:val="0"/>
        </w:rPr>
        <w:t>.</w:t>
      </w:r>
    </w:p>
    <w:p w:rsidR="000B70D1" w:rsidRDefault="000B70D1" w:rsidP="00B44B86">
      <w:pPr>
        <w:autoSpaceDE w:val="0"/>
        <w:autoSpaceDN w:val="0"/>
        <w:adjustRightInd w:val="0"/>
        <w:spacing w:after="0" w:line="240" w:lineRule="auto"/>
        <w:ind w:firstLine="720"/>
        <w:jc w:val="both"/>
        <w:rPr>
          <w:rFonts w:ascii="Arial" w:hAnsi="Arial" w:cs="Arial"/>
          <w:noProof w:val="0"/>
        </w:rPr>
      </w:pPr>
    </w:p>
    <w:p w:rsidR="000B70D1" w:rsidRPr="00B44B86" w:rsidRDefault="000B70D1" w:rsidP="000B70D1">
      <w:pPr>
        <w:autoSpaceDE w:val="0"/>
        <w:autoSpaceDN w:val="0"/>
        <w:adjustRightInd w:val="0"/>
        <w:spacing w:after="0" w:line="240" w:lineRule="auto"/>
        <w:jc w:val="both"/>
        <w:rPr>
          <w:rFonts w:ascii="Arial" w:hAnsi="Arial" w:cs="Arial"/>
          <w:b/>
          <w:bCs/>
          <w:i/>
          <w:iCs/>
          <w:noProof w:val="0"/>
        </w:rPr>
      </w:pPr>
      <w:r w:rsidRPr="00B44B86">
        <w:rPr>
          <w:rFonts w:ascii="Arial" w:hAnsi="Arial" w:cs="Arial"/>
          <w:b/>
          <w:bCs/>
          <w:i/>
          <w:iCs/>
          <w:noProof w:val="0"/>
        </w:rPr>
        <w:t>5.</w:t>
      </w:r>
      <w:r>
        <w:rPr>
          <w:rFonts w:ascii="Arial" w:hAnsi="Arial" w:cs="Arial"/>
          <w:b/>
          <w:bCs/>
          <w:i/>
          <w:iCs/>
          <w:noProof w:val="0"/>
        </w:rPr>
        <w:t>4</w:t>
      </w:r>
      <w:r w:rsidRPr="00B44B86">
        <w:rPr>
          <w:rFonts w:ascii="Arial" w:hAnsi="Arial" w:cs="Arial"/>
          <w:b/>
          <w:bCs/>
          <w:i/>
          <w:iCs/>
          <w:noProof w:val="0"/>
        </w:rPr>
        <w:t xml:space="preserve">. ANALIZA  APEI  </w:t>
      </w:r>
      <w:r>
        <w:rPr>
          <w:rFonts w:ascii="Arial" w:hAnsi="Arial" w:cs="Arial"/>
          <w:b/>
          <w:bCs/>
          <w:i/>
          <w:iCs/>
          <w:noProof w:val="0"/>
        </w:rPr>
        <w:t>SUBTERANE</w:t>
      </w:r>
    </w:p>
    <w:p w:rsidR="000A7C59" w:rsidRDefault="000B70D1" w:rsidP="000B70D1">
      <w:pPr>
        <w:autoSpaceDE w:val="0"/>
        <w:autoSpaceDN w:val="0"/>
        <w:adjustRightInd w:val="0"/>
        <w:spacing w:after="0" w:line="240" w:lineRule="auto"/>
        <w:ind w:firstLine="720"/>
        <w:jc w:val="both"/>
        <w:rPr>
          <w:rFonts w:ascii="Arial" w:hAnsi="Arial" w:cs="Arial"/>
          <w:noProof w:val="0"/>
        </w:rPr>
      </w:pPr>
      <w:r w:rsidRPr="00B44B86">
        <w:rPr>
          <w:rFonts w:ascii="Arial" w:hAnsi="Arial" w:cs="Arial"/>
          <w:noProof w:val="0"/>
        </w:rPr>
        <w:t xml:space="preserve">Se recomanda efectuarea analizei apei </w:t>
      </w:r>
      <w:r>
        <w:rPr>
          <w:rFonts w:ascii="Arial" w:hAnsi="Arial" w:cs="Arial"/>
          <w:noProof w:val="0"/>
        </w:rPr>
        <w:t>subterane din putul de mica adancime,</w:t>
      </w:r>
      <w:r w:rsidRPr="00B44B86">
        <w:rPr>
          <w:rFonts w:ascii="Arial" w:hAnsi="Arial" w:cs="Arial"/>
          <w:noProof w:val="0"/>
        </w:rPr>
        <w:t xml:space="preserve"> inainte de inceperea activitatii, pentru a folosi ca referinta valorile determinate </w:t>
      </w:r>
    </w:p>
    <w:p w:rsidR="00051A7A" w:rsidRPr="000B70D1" w:rsidRDefault="00051A7A" w:rsidP="000B70D1">
      <w:pPr>
        <w:autoSpaceDE w:val="0"/>
        <w:autoSpaceDN w:val="0"/>
        <w:adjustRightInd w:val="0"/>
        <w:spacing w:after="0" w:line="240" w:lineRule="auto"/>
        <w:ind w:firstLine="720"/>
        <w:jc w:val="both"/>
        <w:rPr>
          <w:rFonts w:ascii="Arial" w:hAnsi="Arial" w:cs="Arial"/>
          <w:noProof w:val="0"/>
        </w:rPr>
      </w:pPr>
    </w:p>
    <w:p w:rsidR="009124C5" w:rsidRPr="009A62A7" w:rsidRDefault="009124C5" w:rsidP="004462AE">
      <w:pPr>
        <w:autoSpaceDE w:val="0"/>
        <w:autoSpaceDN w:val="0"/>
        <w:adjustRightInd w:val="0"/>
        <w:spacing w:after="0"/>
        <w:jc w:val="both"/>
        <w:rPr>
          <w:rFonts w:asciiTheme="minorHAnsi" w:eastAsiaTheme="minorHAnsi" w:hAnsiTheme="minorHAnsi" w:cstheme="minorHAnsi"/>
          <w:noProof w:val="0"/>
          <w:color w:val="FF0000"/>
        </w:rPr>
      </w:pPr>
    </w:p>
    <w:p w:rsidR="004462AE" w:rsidRPr="009A62A7" w:rsidRDefault="004462AE" w:rsidP="004462AE">
      <w:pPr>
        <w:pStyle w:val="Listparagraf"/>
        <w:numPr>
          <w:ilvl w:val="0"/>
          <w:numId w:val="6"/>
        </w:numPr>
        <w:shd w:val="clear" w:color="auto" w:fill="E5B8B7"/>
        <w:autoSpaceDE w:val="0"/>
        <w:autoSpaceDN w:val="0"/>
        <w:adjustRightInd w:val="0"/>
        <w:spacing w:after="0" w:line="240" w:lineRule="auto"/>
        <w:jc w:val="center"/>
        <w:rPr>
          <w:rFonts w:ascii="Arial" w:hAnsi="Arial" w:cs="Arial"/>
          <w:b/>
          <w:bCs/>
          <w:noProof w:val="0"/>
          <w:color w:val="000000"/>
          <w:sz w:val="28"/>
          <w:szCs w:val="28"/>
        </w:rPr>
      </w:pPr>
      <w:r w:rsidRPr="009A62A7">
        <w:rPr>
          <w:rFonts w:ascii="Arial" w:hAnsi="Arial" w:cs="Arial"/>
          <w:b/>
          <w:bCs/>
          <w:noProof w:val="0"/>
          <w:color w:val="000000"/>
          <w:sz w:val="28"/>
          <w:szCs w:val="28"/>
        </w:rPr>
        <w:lastRenderedPageBreak/>
        <w:t>INTERPRETAREA  REZULTATELOR  SI  RECOMANDARI</w:t>
      </w:r>
    </w:p>
    <w:p w:rsidR="004462AE" w:rsidRPr="009A62A7" w:rsidRDefault="004462AE" w:rsidP="004462AE">
      <w:pPr>
        <w:autoSpaceDE w:val="0"/>
        <w:autoSpaceDN w:val="0"/>
        <w:adjustRightInd w:val="0"/>
        <w:spacing w:after="0" w:line="240" w:lineRule="auto"/>
        <w:jc w:val="both"/>
        <w:rPr>
          <w:rFonts w:asciiTheme="minorHAnsi" w:hAnsiTheme="minorHAnsi" w:cstheme="minorHAnsi"/>
          <w:b/>
          <w:bCs/>
          <w:i/>
          <w:iCs/>
          <w:noProof w:val="0"/>
          <w:color w:val="000000"/>
        </w:rPr>
      </w:pPr>
    </w:p>
    <w:p w:rsidR="004462AE" w:rsidRPr="009A62A7" w:rsidRDefault="00423A84" w:rsidP="004462AE">
      <w:pPr>
        <w:autoSpaceDE w:val="0"/>
        <w:autoSpaceDN w:val="0"/>
        <w:adjustRightInd w:val="0"/>
        <w:spacing w:after="0" w:line="240" w:lineRule="auto"/>
        <w:jc w:val="both"/>
        <w:rPr>
          <w:rFonts w:ascii="Arial" w:hAnsi="Arial" w:cs="Arial"/>
          <w:b/>
          <w:bCs/>
          <w:i/>
          <w:iCs/>
          <w:noProof w:val="0"/>
          <w:sz w:val="28"/>
          <w:szCs w:val="28"/>
        </w:rPr>
      </w:pPr>
      <w:r>
        <w:rPr>
          <w:rFonts w:ascii="Arial" w:hAnsi="Arial" w:cs="Arial"/>
          <w:b/>
          <w:bCs/>
          <w:i/>
          <w:iCs/>
          <w:noProof w:val="0"/>
          <w:sz w:val="28"/>
          <w:szCs w:val="28"/>
        </w:rPr>
        <w:t>6</w:t>
      </w:r>
      <w:r w:rsidR="004462AE" w:rsidRPr="009A62A7">
        <w:rPr>
          <w:rFonts w:ascii="Arial" w:hAnsi="Arial" w:cs="Arial"/>
          <w:b/>
          <w:bCs/>
          <w:i/>
          <w:iCs/>
          <w:noProof w:val="0"/>
          <w:sz w:val="28"/>
          <w:szCs w:val="28"/>
        </w:rPr>
        <w:t>.1.CONCLUZII</w:t>
      </w:r>
    </w:p>
    <w:p w:rsidR="004462AE" w:rsidRPr="009A62A7" w:rsidRDefault="004462AE" w:rsidP="004462AE">
      <w:pPr>
        <w:autoSpaceDE w:val="0"/>
        <w:autoSpaceDN w:val="0"/>
        <w:adjustRightInd w:val="0"/>
        <w:spacing w:after="0"/>
        <w:jc w:val="both"/>
        <w:rPr>
          <w:rFonts w:asciiTheme="minorHAnsi" w:hAnsiTheme="minorHAnsi" w:cstheme="minorHAnsi"/>
          <w:noProof w:val="0"/>
          <w:color w:val="000000"/>
        </w:rPr>
      </w:pPr>
    </w:p>
    <w:p w:rsidR="004462AE" w:rsidRPr="009A62A7" w:rsidRDefault="004462AE" w:rsidP="0043663F">
      <w:pPr>
        <w:pStyle w:val="Frspaiere1"/>
        <w:jc w:val="both"/>
        <w:rPr>
          <w:rFonts w:ascii="Arial" w:hAnsi="Arial" w:cs="Arial"/>
          <w:sz w:val="24"/>
          <w:szCs w:val="24"/>
        </w:rPr>
      </w:pPr>
      <w:r w:rsidRPr="009A62A7">
        <w:rPr>
          <w:rFonts w:ascii="Arial" w:hAnsi="Arial" w:cs="Arial"/>
          <w:sz w:val="24"/>
          <w:szCs w:val="24"/>
        </w:rPr>
        <w:t>Concluziile care se desprind in urma analizarii datelor si informatiilor disponibile privind sursele de poluare a amplasamentului si calitatea acestuia sunt urmatoarele:</w:t>
      </w:r>
    </w:p>
    <w:p w:rsidR="004462AE" w:rsidRPr="009A62A7" w:rsidRDefault="004462AE" w:rsidP="0043663F">
      <w:pPr>
        <w:pStyle w:val="Frspaiere1"/>
        <w:jc w:val="both"/>
        <w:rPr>
          <w:rFonts w:ascii="Arial" w:hAnsi="Arial" w:cs="Arial"/>
          <w:color w:val="000000"/>
          <w:sz w:val="24"/>
          <w:szCs w:val="24"/>
        </w:rPr>
      </w:pPr>
    </w:p>
    <w:p w:rsidR="00576157" w:rsidRPr="009A62A7" w:rsidRDefault="00576157" w:rsidP="0043663F">
      <w:pPr>
        <w:pStyle w:val="Frspaiere1"/>
        <w:jc w:val="both"/>
        <w:rPr>
          <w:rFonts w:ascii="Arial" w:hAnsi="Arial" w:cs="Arial"/>
          <w:sz w:val="24"/>
          <w:szCs w:val="24"/>
        </w:rPr>
      </w:pPr>
      <w:r w:rsidRPr="009A62A7">
        <w:rPr>
          <w:rFonts w:ascii="Arial" w:hAnsi="Arial" w:cs="Arial"/>
          <w:sz w:val="24"/>
          <w:szCs w:val="24"/>
        </w:rPr>
        <w:t xml:space="preserve">1. </w:t>
      </w:r>
      <w:r w:rsidRPr="009A62A7">
        <w:rPr>
          <w:rStyle w:val="FontStyle88"/>
          <w:rFonts w:ascii="Arial" w:hAnsi="Arial" w:cs="Arial"/>
          <w:sz w:val="24"/>
          <w:szCs w:val="24"/>
        </w:rPr>
        <w:t xml:space="preserve">Amplasamentul analizat este situat </w:t>
      </w:r>
      <w:r w:rsidRPr="009A62A7">
        <w:rPr>
          <w:rFonts w:ascii="Arial" w:hAnsi="Arial" w:cs="Arial"/>
          <w:sz w:val="24"/>
          <w:szCs w:val="24"/>
        </w:rPr>
        <w:t>la 1</w:t>
      </w:r>
      <w:r w:rsidR="00423A84">
        <w:rPr>
          <w:rFonts w:ascii="Arial" w:hAnsi="Arial" w:cs="Arial"/>
          <w:sz w:val="24"/>
          <w:szCs w:val="24"/>
        </w:rPr>
        <w:t>0</w:t>
      </w:r>
      <w:r w:rsidRPr="009A62A7">
        <w:rPr>
          <w:rFonts w:ascii="Arial" w:hAnsi="Arial" w:cs="Arial"/>
          <w:sz w:val="24"/>
          <w:szCs w:val="24"/>
        </w:rPr>
        <w:t xml:space="preserve"> Km de </w:t>
      </w:r>
      <w:r w:rsidR="00423A84">
        <w:rPr>
          <w:rFonts w:ascii="Arial" w:hAnsi="Arial" w:cs="Arial"/>
          <w:sz w:val="24"/>
          <w:szCs w:val="24"/>
        </w:rPr>
        <w:t>mun. Dr.Tr.Severin</w:t>
      </w:r>
      <w:r w:rsidRPr="009A62A7">
        <w:rPr>
          <w:rFonts w:ascii="Arial" w:hAnsi="Arial" w:cs="Arial"/>
          <w:sz w:val="24"/>
          <w:szCs w:val="24"/>
        </w:rPr>
        <w:t xml:space="preserve">, la </w:t>
      </w:r>
      <w:r w:rsidR="00423A84">
        <w:rPr>
          <w:rFonts w:ascii="Arial" w:hAnsi="Arial" w:cs="Arial"/>
          <w:sz w:val="24"/>
          <w:szCs w:val="24"/>
        </w:rPr>
        <w:t>0</w:t>
      </w:r>
      <w:r w:rsidRPr="009A62A7">
        <w:rPr>
          <w:rFonts w:ascii="Arial" w:hAnsi="Arial" w:cs="Arial"/>
          <w:sz w:val="24"/>
          <w:szCs w:val="24"/>
        </w:rPr>
        <w:t>,</w:t>
      </w:r>
      <w:r w:rsidR="00423A84">
        <w:rPr>
          <w:rFonts w:ascii="Arial" w:hAnsi="Arial" w:cs="Arial"/>
          <w:sz w:val="24"/>
          <w:szCs w:val="24"/>
        </w:rPr>
        <w:t>2</w:t>
      </w:r>
      <w:r w:rsidRPr="009A62A7">
        <w:rPr>
          <w:rFonts w:ascii="Arial" w:hAnsi="Arial" w:cs="Arial"/>
          <w:sz w:val="24"/>
          <w:szCs w:val="24"/>
        </w:rPr>
        <w:t xml:space="preserve">5 Km </w:t>
      </w:r>
      <w:r w:rsidR="00596B0C">
        <w:rPr>
          <w:rFonts w:ascii="Arial" w:hAnsi="Arial" w:cs="Arial"/>
          <w:sz w:val="24"/>
          <w:szCs w:val="24"/>
        </w:rPr>
        <w:t>de localitatea Malovat</w:t>
      </w:r>
      <w:r w:rsidR="00E414C4">
        <w:rPr>
          <w:rFonts w:ascii="Arial" w:hAnsi="Arial" w:cs="Arial"/>
          <w:sz w:val="24"/>
          <w:szCs w:val="24"/>
        </w:rPr>
        <w:t xml:space="preserve"> si la min. 0.8 km de limitele Parcului natural Geoparcul Platoul Mehedinti</w:t>
      </w:r>
      <w:r w:rsidRPr="009A62A7">
        <w:rPr>
          <w:rFonts w:ascii="Arial" w:hAnsi="Arial" w:cs="Arial"/>
          <w:sz w:val="24"/>
          <w:szCs w:val="24"/>
        </w:rPr>
        <w:t>.</w:t>
      </w:r>
      <w:r w:rsidR="00E414C4" w:rsidRPr="00E414C4">
        <w:rPr>
          <w:rFonts w:ascii="Arial" w:hAnsi="Arial" w:cs="Arial"/>
          <w:sz w:val="24"/>
          <w:szCs w:val="24"/>
        </w:rPr>
        <w:t xml:space="preserve">Accesul </w:t>
      </w:r>
      <w:r w:rsidR="00E414C4">
        <w:rPr>
          <w:rFonts w:ascii="Arial" w:hAnsi="Arial" w:cs="Arial"/>
          <w:sz w:val="24"/>
          <w:szCs w:val="24"/>
        </w:rPr>
        <w:t>in unitate</w:t>
      </w:r>
      <w:r w:rsidR="00E414C4" w:rsidRPr="00E414C4">
        <w:rPr>
          <w:rFonts w:ascii="Arial" w:hAnsi="Arial" w:cs="Arial"/>
          <w:sz w:val="24"/>
          <w:szCs w:val="24"/>
        </w:rPr>
        <w:t xml:space="preserve"> se realizeaza usor - pe DN 67 Tr Severin -Targu Jiu  si apoi pe un drum betonat si asfaltat pana la intrarea in incinta statiei</w:t>
      </w:r>
    </w:p>
    <w:p w:rsidR="00DD3575" w:rsidRPr="009A62A7" w:rsidRDefault="00DD3575" w:rsidP="0043663F">
      <w:pPr>
        <w:pStyle w:val="Frspaiere1"/>
        <w:jc w:val="both"/>
        <w:rPr>
          <w:rFonts w:ascii="Arial" w:hAnsi="Arial" w:cs="Arial"/>
          <w:sz w:val="24"/>
          <w:szCs w:val="24"/>
        </w:rPr>
      </w:pPr>
    </w:p>
    <w:p w:rsidR="007C7CD8" w:rsidRDefault="00576157" w:rsidP="0043663F">
      <w:pPr>
        <w:pStyle w:val="Frspaiere1"/>
        <w:jc w:val="both"/>
        <w:rPr>
          <w:rFonts w:ascii="Arial" w:hAnsi="Arial" w:cs="Arial"/>
          <w:sz w:val="24"/>
          <w:szCs w:val="24"/>
        </w:rPr>
      </w:pPr>
      <w:r w:rsidRPr="009A62A7">
        <w:rPr>
          <w:rFonts w:ascii="Arial" w:hAnsi="Arial" w:cs="Arial"/>
          <w:sz w:val="24"/>
          <w:szCs w:val="24"/>
        </w:rPr>
        <w:t xml:space="preserve">2. </w:t>
      </w:r>
      <w:r w:rsidR="00E414C4" w:rsidRPr="00E414C4">
        <w:rPr>
          <w:rFonts w:ascii="Arial" w:hAnsi="Arial" w:cs="Arial"/>
          <w:sz w:val="24"/>
          <w:szCs w:val="24"/>
        </w:rPr>
        <w:t xml:space="preserve">Suprafaţa de teren ocupată de </w:t>
      </w:r>
      <w:r w:rsidR="00E414C4">
        <w:rPr>
          <w:rFonts w:ascii="Arial" w:hAnsi="Arial" w:cs="Arial"/>
          <w:sz w:val="24"/>
          <w:szCs w:val="24"/>
        </w:rPr>
        <w:t>Staţia de sortare şi Staţia</w:t>
      </w:r>
      <w:r w:rsidR="00E414C4" w:rsidRPr="00E414C4">
        <w:rPr>
          <w:rFonts w:ascii="Arial" w:hAnsi="Arial" w:cs="Arial"/>
          <w:sz w:val="24"/>
          <w:szCs w:val="24"/>
        </w:rPr>
        <w:t xml:space="preserve"> de tratare mecanobiologică - Localitatea Malovăţ  Judeţul Mehedinţi este de cca 3,64 ha, aparţine domeniului public al localităţii şi este în administrarea Consiliului Judeţean Mehedinţi</w:t>
      </w:r>
      <w:r w:rsidR="007C7CD8">
        <w:rPr>
          <w:rFonts w:ascii="Arial" w:hAnsi="Arial" w:cs="Arial"/>
          <w:sz w:val="24"/>
          <w:szCs w:val="24"/>
        </w:rPr>
        <w:t xml:space="preserve">. </w:t>
      </w:r>
    </w:p>
    <w:p w:rsidR="00576157" w:rsidRPr="009A62A7" w:rsidRDefault="007C7CD8" w:rsidP="0043663F">
      <w:pPr>
        <w:pStyle w:val="Frspaiere1"/>
        <w:jc w:val="both"/>
        <w:rPr>
          <w:rFonts w:ascii="Arial" w:hAnsi="Arial" w:cs="Arial"/>
          <w:sz w:val="24"/>
          <w:szCs w:val="24"/>
        </w:rPr>
      </w:pPr>
      <w:r w:rsidRPr="007C7CD8">
        <w:rPr>
          <w:rFonts w:ascii="Arial" w:hAnsi="Arial" w:cs="Arial"/>
          <w:sz w:val="24"/>
          <w:szCs w:val="24"/>
        </w:rPr>
        <w:t>Lucrarile au fost realizate in baza autorizatiei de construire nr. 25/28.05.2015 si au fost finalizate in baza Procesului de receptie finala nr 9165/19.07.2018.</w:t>
      </w:r>
    </w:p>
    <w:p w:rsidR="00DD3575" w:rsidRPr="009A62A7" w:rsidRDefault="00DD3575" w:rsidP="0043663F">
      <w:pPr>
        <w:pStyle w:val="Frspaiere1"/>
        <w:jc w:val="both"/>
        <w:rPr>
          <w:rFonts w:ascii="Arial" w:hAnsi="Arial" w:cs="Arial"/>
          <w:sz w:val="24"/>
          <w:szCs w:val="24"/>
        </w:rPr>
      </w:pPr>
    </w:p>
    <w:p w:rsidR="00576157" w:rsidRPr="009A62A7" w:rsidRDefault="00576157" w:rsidP="0043663F">
      <w:pPr>
        <w:pStyle w:val="Frspaiere1"/>
        <w:jc w:val="both"/>
        <w:rPr>
          <w:rStyle w:val="tsp"/>
          <w:rFonts w:ascii="Arial" w:hAnsi="Arial" w:cs="Arial"/>
          <w:sz w:val="24"/>
          <w:szCs w:val="24"/>
        </w:rPr>
      </w:pPr>
      <w:r w:rsidRPr="009A62A7">
        <w:rPr>
          <w:rFonts w:ascii="Arial" w:hAnsi="Arial" w:cs="Arial"/>
          <w:sz w:val="24"/>
          <w:szCs w:val="24"/>
        </w:rPr>
        <w:t xml:space="preserve">3. </w:t>
      </w:r>
      <w:r w:rsidRPr="009A62A7">
        <w:rPr>
          <w:rStyle w:val="tsp"/>
          <w:rFonts w:ascii="Arial" w:hAnsi="Arial" w:cs="Arial"/>
          <w:sz w:val="24"/>
          <w:szCs w:val="24"/>
        </w:rPr>
        <w:t xml:space="preserve">Incinta de depozitare a fost amenajata astfel incat sa protejeze solul si apa subterana prin impermeabilizarea </w:t>
      </w:r>
      <w:r w:rsidR="007C7CD8">
        <w:rPr>
          <w:rStyle w:val="tsp"/>
          <w:rFonts w:ascii="Arial" w:hAnsi="Arial" w:cs="Arial"/>
          <w:sz w:val="24"/>
          <w:szCs w:val="24"/>
        </w:rPr>
        <w:t xml:space="preserve">statiei </w:t>
      </w:r>
      <w:r w:rsidR="002A5EB3">
        <w:rPr>
          <w:rStyle w:val="tsp"/>
          <w:rFonts w:ascii="Arial" w:hAnsi="Arial" w:cs="Arial"/>
          <w:sz w:val="24"/>
          <w:szCs w:val="24"/>
        </w:rPr>
        <w:t xml:space="preserve">cu platforma betonata pe </w:t>
      </w:r>
      <w:r w:rsidR="007C7CD8">
        <w:rPr>
          <w:rStyle w:val="tsp"/>
          <w:rFonts w:ascii="Arial" w:hAnsi="Arial" w:cs="Arial"/>
          <w:sz w:val="24"/>
          <w:szCs w:val="24"/>
        </w:rPr>
        <w:t>intre</w:t>
      </w:r>
      <w:r w:rsidR="002A5EB3">
        <w:rPr>
          <w:rStyle w:val="tsp"/>
          <w:rFonts w:ascii="Arial" w:hAnsi="Arial" w:cs="Arial"/>
          <w:sz w:val="24"/>
          <w:szCs w:val="24"/>
        </w:rPr>
        <w:t>aga</w:t>
      </w:r>
      <w:r w:rsidR="007C7CD8">
        <w:rPr>
          <w:rStyle w:val="tsp"/>
          <w:rFonts w:ascii="Arial" w:hAnsi="Arial" w:cs="Arial"/>
          <w:sz w:val="24"/>
          <w:szCs w:val="24"/>
        </w:rPr>
        <w:t xml:space="preserve"> supra</w:t>
      </w:r>
      <w:r w:rsidR="002A5EB3">
        <w:rPr>
          <w:rStyle w:val="tsp"/>
          <w:rFonts w:ascii="Arial" w:hAnsi="Arial" w:cs="Arial"/>
          <w:sz w:val="24"/>
          <w:szCs w:val="24"/>
        </w:rPr>
        <w:t>fata</w:t>
      </w:r>
      <w:r w:rsidRPr="009A62A7">
        <w:rPr>
          <w:rStyle w:val="tsp"/>
          <w:rFonts w:ascii="Arial" w:hAnsi="Arial" w:cs="Arial"/>
          <w:sz w:val="24"/>
          <w:szCs w:val="24"/>
        </w:rPr>
        <w:t>.</w:t>
      </w:r>
    </w:p>
    <w:p w:rsidR="00DD3575" w:rsidRPr="009A62A7" w:rsidRDefault="00DD3575" w:rsidP="0043663F">
      <w:pPr>
        <w:pStyle w:val="Frspaiere1"/>
        <w:jc w:val="both"/>
        <w:rPr>
          <w:rStyle w:val="tsp"/>
          <w:rFonts w:ascii="Arial" w:hAnsi="Arial" w:cs="Arial"/>
          <w:sz w:val="24"/>
          <w:szCs w:val="24"/>
        </w:rPr>
      </w:pPr>
    </w:p>
    <w:p w:rsidR="00576157" w:rsidRPr="009A62A7" w:rsidRDefault="00576157" w:rsidP="0043663F">
      <w:pPr>
        <w:pStyle w:val="Frspaiere1"/>
        <w:jc w:val="both"/>
        <w:rPr>
          <w:rFonts w:ascii="Arial" w:hAnsi="Arial" w:cs="Arial"/>
          <w:sz w:val="24"/>
          <w:szCs w:val="24"/>
        </w:rPr>
      </w:pPr>
      <w:r w:rsidRPr="009A62A7">
        <w:rPr>
          <w:rStyle w:val="tsp"/>
          <w:rFonts w:ascii="Arial" w:hAnsi="Arial" w:cs="Arial"/>
          <w:sz w:val="24"/>
          <w:szCs w:val="24"/>
        </w:rPr>
        <w:t>4.</w:t>
      </w:r>
      <w:r w:rsidR="002A5EB3" w:rsidRPr="002A5EB3">
        <w:rPr>
          <w:rFonts w:ascii="Arial" w:hAnsi="Arial" w:cs="Arial"/>
          <w:sz w:val="24"/>
          <w:szCs w:val="24"/>
        </w:rPr>
        <w:t xml:space="preserve">Aerul utilizat în tratarea biologică, după ce a trecut prin material supus biostabilizării (pentru a furniza oxigenul necesar oxidării/fermentării), </w:t>
      </w:r>
      <w:r w:rsidR="002A5EB3">
        <w:rPr>
          <w:rFonts w:ascii="Arial" w:hAnsi="Arial" w:cs="Arial"/>
          <w:sz w:val="24"/>
          <w:szCs w:val="24"/>
        </w:rPr>
        <w:t>este</w:t>
      </w:r>
      <w:r w:rsidR="002A5EB3" w:rsidRPr="002A5EB3">
        <w:rPr>
          <w:rFonts w:ascii="Arial" w:hAnsi="Arial" w:cs="Arial"/>
          <w:sz w:val="24"/>
          <w:szCs w:val="24"/>
        </w:rPr>
        <w:t xml:space="preserve"> dezodorizat şi purificat înainte de a fi eliberat în atmosferă</w:t>
      </w:r>
      <w:r w:rsidR="002A5EB3">
        <w:rPr>
          <w:rFonts w:ascii="Arial" w:hAnsi="Arial" w:cs="Arial"/>
          <w:sz w:val="24"/>
          <w:szCs w:val="24"/>
        </w:rPr>
        <w:t>.</w:t>
      </w:r>
      <w:r w:rsidR="00277CE8">
        <w:rPr>
          <w:rFonts w:ascii="Arial" w:hAnsi="Arial" w:cs="Arial"/>
          <w:sz w:val="24"/>
          <w:szCs w:val="24"/>
        </w:rPr>
        <w:t xml:space="preserve"> </w:t>
      </w:r>
      <w:r w:rsidR="00D74A44" w:rsidRPr="00D74A44">
        <w:rPr>
          <w:rFonts w:ascii="Arial" w:hAnsi="Arial" w:cs="Arial"/>
          <w:sz w:val="24"/>
          <w:szCs w:val="24"/>
        </w:rPr>
        <w:t xml:space="preserve">Membrana utilizată pentru acoperirea </w:t>
      </w:r>
      <w:r w:rsidR="00D74A44">
        <w:rPr>
          <w:rFonts w:ascii="Arial" w:hAnsi="Arial" w:cs="Arial"/>
          <w:sz w:val="24"/>
          <w:szCs w:val="24"/>
        </w:rPr>
        <w:t>celulelor de compostare</w:t>
      </w:r>
      <w:r w:rsidR="00D74A44" w:rsidRPr="00D74A44">
        <w:rPr>
          <w:rFonts w:ascii="Arial" w:hAnsi="Arial" w:cs="Arial"/>
          <w:sz w:val="24"/>
          <w:szCs w:val="24"/>
        </w:rPr>
        <w:t>funcţia de a reţine mirosurile neplăcute şi de a elibera aerul din brazdă</w:t>
      </w:r>
    </w:p>
    <w:p w:rsidR="00190178" w:rsidRPr="009A62A7" w:rsidRDefault="00190178" w:rsidP="0043663F">
      <w:pPr>
        <w:pStyle w:val="Frspaiere1"/>
        <w:jc w:val="both"/>
        <w:rPr>
          <w:rFonts w:ascii="Arial" w:hAnsi="Arial" w:cs="Arial"/>
          <w:sz w:val="24"/>
          <w:szCs w:val="24"/>
        </w:rPr>
      </w:pPr>
    </w:p>
    <w:p w:rsidR="00576157" w:rsidRPr="008724EC" w:rsidRDefault="00576157" w:rsidP="0043663F">
      <w:pPr>
        <w:pStyle w:val="Frspaiere1"/>
        <w:numPr>
          <w:ilvl w:val="0"/>
          <w:numId w:val="7"/>
        </w:numPr>
        <w:tabs>
          <w:tab w:val="left" w:pos="284"/>
        </w:tabs>
        <w:ind w:left="0" w:firstLine="0"/>
        <w:jc w:val="both"/>
        <w:rPr>
          <w:rFonts w:ascii="Arial" w:hAnsi="Arial" w:cs="Arial"/>
          <w:sz w:val="24"/>
          <w:szCs w:val="24"/>
        </w:rPr>
      </w:pPr>
      <w:r w:rsidRPr="008724EC">
        <w:rPr>
          <w:rFonts w:ascii="Arial" w:hAnsi="Arial" w:cs="Arial"/>
          <w:sz w:val="24"/>
          <w:szCs w:val="24"/>
        </w:rPr>
        <w:t xml:space="preserve">Sunt asigurate colectarea si evacuarea levigatului din incinta de </w:t>
      </w:r>
      <w:r w:rsidR="008724EC" w:rsidRPr="008724EC">
        <w:rPr>
          <w:rFonts w:ascii="Arial" w:hAnsi="Arial" w:cs="Arial"/>
          <w:sz w:val="24"/>
          <w:szCs w:val="24"/>
        </w:rPr>
        <w:t>tratare</w:t>
      </w:r>
      <w:r w:rsidRPr="008724EC">
        <w:rPr>
          <w:rFonts w:ascii="Arial" w:hAnsi="Arial" w:cs="Arial"/>
          <w:sz w:val="24"/>
          <w:szCs w:val="24"/>
        </w:rPr>
        <w:t xml:space="preserve">(printr-unsistem de drenaj al fiecarui compartiment), precum si </w:t>
      </w:r>
      <w:r w:rsidR="00D74A44" w:rsidRPr="008724EC">
        <w:rPr>
          <w:rFonts w:ascii="Arial" w:hAnsi="Arial" w:cs="Arial"/>
          <w:sz w:val="24"/>
          <w:szCs w:val="24"/>
        </w:rPr>
        <w:t>tratarea levigatului inainte de vidanjare si transport spre statia de epurare a municipiului Dr.Tr</w:t>
      </w:r>
      <w:r w:rsidRPr="008724EC">
        <w:rPr>
          <w:rFonts w:ascii="Arial" w:hAnsi="Arial" w:cs="Arial"/>
          <w:sz w:val="24"/>
          <w:szCs w:val="24"/>
        </w:rPr>
        <w:t>.</w:t>
      </w:r>
      <w:r w:rsidR="00D74A44" w:rsidRPr="008724EC">
        <w:rPr>
          <w:rFonts w:ascii="Arial" w:hAnsi="Arial" w:cs="Arial"/>
          <w:sz w:val="24"/>
          <w:szCs w:val="24"/>
        </w:rPr>
        <w:t>Severin</w:t>
      </w:r>
    </w:p>
    <w:p w:rsidR="00DD3575" w:rsidRPr="009A62A7" w:rsidRDefault="00DD3575" w:rsidP="0043663F">
      <w:pPr>
        <w:pStyle w:val="Frspaiere1"/>
        <w:jc w:val="both"/>
        <w:rPr>
          <w:rFonts w:ascii="Arial" w:hAnsi="Arial" w:cs="Arial"/>
          <w:sz w:val="24"/>
          <w:szCs w:val="24"/>
        </w:rPr>
      </w:pPr>
    </w:p>
    <w:p w:rsidR="00576157" w:rsidRPr="009A62A7" w:rsidRDefault="00576157" w:rsidP="0043663F">
      <w:pPr>
        <w:pStyle w:val="Frspaiere1"/>
        <w:jc w:val="both"/>
        <w:rPr>
          <w:rFonts w:ascii="Arial" w:hAnsi="Arial" w:cs="Arial"/>
          <w:sz w:val="24"/>
          <w:szCs w:val="24"/>
        </w:rPr>
      </w:pPr>
      <w:r w:rsidRPr="009A62A7">
        <w:rPr>
          <w:rFonts w:ascii="Arial" w:hAnsi="Arial" w:cs="Arial"/>
          <w:sz w:val="24"/>
          <w:szCs w:val="24"/>
        </w:rPr>
        <w:t>6.</w:t>
      </w:r>
      <w:r w:rsidRPr="009A62A7">
        <w:rPr>
          <w:rStyle w:val="FontStyle88"/>
          <w:rFonts w:ascii="Arial" w:hAnsi="Arial" w:cs="Arial"/>
          <w:sz w:val="24"/>
          <w:szCs w:val="24"/>
        </w:rPr>
        <w:t xml:space="preserve">Alimentarea cu apa a obiectivului se realizeaza  </w:t>
      </w:r>
      <w:r w:rsidRPr="009A62A7">
        <w:rPr>
          <w:rFonts w:ascii="Arial" w:hAnsi="Arial" w:cs="Arial"/>
          <w:sz w:val="24"/>
          <w:szCs w:val="24"/>
        </w:rPr>
        <w:t>din sursa subterana prin intermediul unui put forat</w:t>
      </w:r>
      <w:r w:rsidRPr="009A62A7">
        <w:rPr>
          <w:rStyle w:val="FontStyle88"/>
          <w:rFonts w:ascii="Arial" w:hAnsi="Arial" w:cs="Arial"/>
          <w:sz w:val="24"/>
          <w:szCs w:val="24"/>
        </w:rPr>
        <w:t xml:space="preserve"> cu </w:t>
      </w:r>
      <w:r w:rsidRPr="009A62A7">
        <w:rPr>
          <w:rFonts w:ascii="Arial" w:hAnsi="Arial" w:cs="Arial"/>
          <w:sz w:val="24"/>
          <w:szCs w:val="24"/>
        </w:rPr>
        <w:t xml:space="preserve">adancimea de </w:t>
      </w:r>
      <w:r w:rsidR="00AD2353">
        <w:rPr>
          <w:rFonts w:ascii="Arial" w:hAnsi="Arial" w:cs="Arial"/>
          <w:sz w:val="24"/>
          <w:szCs w:val="24"/>
        </w:rPr>
        <w:t>125</w:t>
      </w:r>
      <w:r w:rsidRPr="009A62A7">
        <w:rPr>
          <w:rFonts w:ascii="Arial" w:hAnsi="Arial" w:cs="Arial"/>
          <w:sz w:val="24"/>
          <w:szCs w:val="24"/>
        </w:rPr>
        <w:t xml:space="preserve"> m.</w:t>
      </w:r>
      <w:r w:rsidR="00AD2353" w:rsidRPr="00AD2353">
        <w:rPr>
          <w:rFonts w:ascii="Arial" w:hAnsi="Arial" w:cs="Arial"/>
          <w:sz w:val="24"/>
          <w:szCs w:val="24"/>
        </w:rPr>
        <w:t>In vederea potabilizarii apei din putul forat s-a realizatstatie de tratare a apei – clorinare – rezervoare apa potabila 2x2mc si pompe consumator.</w:t>
      </w:r>
    </w:p>
    <w:p w:rsidR="00DD3575" w:rsidRPr="009A62A7" w:rsidRDefault="00DD3575" w:rsidP="0043663F">
      <w:pPr>
        <w:pStyle w:val="Frspaiere1"/>
        <w:jc w:val="both"/>
        <w:rPr>
          <w:rFonts w:ascii="Arial" w:hAnsi="Arial" w:cs="Arial"/>
          <w:sz w:val="24"/>
          <w:szCs w:val="24"/>
        </w:rPr>
      </w:pPr>
    </w:p>
    <w:p w:rsidR="00D80345" w:rsidRPr="009A62A7" w:rsidRDefault="00576157" w:rsidP="0043663F">
      <w:pPr>
        <w:pStyle w:val="Frspaiere1"/>
        <w:jc w:val="both"/>
        <w:rPr>
          <w:rFonts w:ascii="Arial" w:hAnsi="Arial" w:cs="Arial"/>
          <w:sz w:val="24"/>
          <w:szCs w:val="24"/>
        </w:rPr>
      </w:pPr>
      <w:r w:rsidRPr="009A62A7">
        <w:rPr>
          <w:rFonts w:ascii="Arial" w:hAnsi="Arial" w:cs="Arial"/>
          <w:sz w:val="24"/>
          <w:szCs w:val="24"/>
        </w:rPr>
        <w:t xml:space="preserve">7. </w:t>
      </w:r>
      <w:r w:rsidR="00CC620C">
        <w:rPr>
          <w:rFonts w:ascii="Arial" w:hAnsi="Arial" w:cs="Arial"/>
          <w:sz w:val="24"/>
          <w:szCs w:val="24"/>
        </w:rPr>
        <w:t>C</w:t>
      </w:r>
      <w:r w:rsidR="00CC620C" w:rsidRPr="00CC620C">
        <w:rPr>
          <w:rStyle w:val="FontStyle88"/>
          <w:rFonts w:ascii="Arial" w:hAnsi="Arial" w:cs="Arial"/>
          <w:sz w:val="24"/>
          <w:szCs w:val="24"/>
        </w:rPr>
        <w:t xml:space="preserve">olectarea si evacuarea apelor uzate menajere si tehnologice </w:t>
      </w:r>
      <w:r w:rsidR="00CC620C">
        <w:rPr>
          <w:rStyle w:val="FontStyle88"/>
          <w:rFonts w:ascii="Arial" w:hAnsi="Arial" w:cs="Arial"/>
          <w:sz w:val="24"/>
          <w:szCs w:val="24"/>
        </w:rPr>
        <w:t>se face prin</w:t>
      </w:r>
      <w:r w:rsidR="00CC620C" w:rsidRPr="00CC620C">
        <w:rPr>
          <w:rStyle w:val="FontStyle88"/>
          <w:rFonts w:ascii="Arial" w:hAnsi="Arial" w:cs="Arial"/>
          <w:sz w:val="24"/>
          <w:szCs w:val="24"/>
        </w:rPr>
        <w:t xml:space="preserve"> intermediul unui sistem scurt de conducte din PVC-KG cu diamentre nominale cuprinse intre 110-200 mm, Laprox=220m</w:t>
      </w:r>
      <w:r w:rsidR="00CC620C">
        <w:rPr>
          <w:rStyle w:val="FontStyle88"/>
          <w:rFonts w:ascii="Arial" w:hAnsi="Arial" w:cs="Arial"/>
          <w:sz w:val="24"/>
          <w:szCs w:val="24"/>
        </w:rPr>
        <w:t xml:space="preserve"> si evacuarea in 2 </w:t>
      </w:r>
      <w:r w:rsidR="00CC620C" w:rsidRPr="00CC620C">
        <w:rPr>
          <w:rStyle w:val="FontStyle88"/>
          <w:rFonts w:ascii="Arial" w:hAnsi="Arial" w:cs="Arial"/>
          <w:sz w:val="24"/>
          <w:szCs w:val="24"/>
        </w:rPr>
        <w:t xml:space="preserve">Bazine etans vidanjabile </w:t>
      </w:r>
    </w:p>
    <w:p w:rsidR="00DD3575" w:rsidRPr="009A62A7" w:rsidRDefault="00DD3575" w:rsidP="0043663F">
      <w:pPr>
        <w:pStyle w:val="Frspaiere1"/>
        <w:jc w:val="both"/>
        <w:rPr>
          <w:rFonts w:ascii="Arial" w:hAnsi="Arial" w:cs="Arial"/>
          <w:sz w:val="24"/>
          <w:szCs w:val="24"/>
        </w:rPr>
      </w:pPr>
    </w:p>
    <w:p w:rsidR="00D80345" w:rsidRPr="009A62A7" w:rsidRDefault="00576157" w:rsidP="0043663F">
      <w:pPr>
        <w:pStyle w:val="Frspaiere1"/>
        <w:jc w:val="both"/>
        <w:rPr>
          <w:rFonts w:ascii="Arial" w:hAnsi="Arial" w:cs="Arial"/>
          <w:sz w:val="24"/>
          <w:szCs w:val="24"/>
        </w:rPr>
      </w:pPr>
      <w:r w:rsidRPr="009A62A7">
        <w:rPr>
          <w:rFonts w:ascii="Arial" w:hAnsi="Arial" w:cs="Arial"/>
          <w:sz w:val="24"/>
          <w:szCs w:val="24"/>
        </w:rPr>
        <w:t xml:space="preserve">8. </w:t>
      </w:r>
      <w:r w:rsidR="00D80345" w:rsidRPr="009A62A7">
        <w:rPr>
          <w:rFonts w:ascii="Arial" w:hAnsi="Arial" w:cs="Arial"/>
          <w:sz w:val="24"/>
          <w:szCs w:val="24"/>
        </w:rPr>
        <w:t xml:space="preserve">Levigatul </w:t>
      </w:r>
      <w:r w:rsidR="00CC620C">
        <w:rPr>
          <w:rFonts w:ascii="Arial" w:hAnsi="Arial" w:cs="Arial"/>
          <w:sz w:val="24"/>
          <w:szCs w:val="24"/>
        </w:rPr>
        <w:t>statiei</w:t>
      </w:r>
      <w:r w:rsidR="00B76B39">
        <w:rPr>
          <w:rFonts w:ascii="Arial" w:hAnsi="Arial" w:cs="Arial"/>
          <w:sz w:val="24"/>
          <w:szCs w:val="24"/>
        </w:rPr>
        <w:t xml:space="preserve"> este colectat in bazinele</w:t>
      </w:r>
      <w:r w:rsidR="00D80345" w:rsidRPr="009A62A7">
        <w:rPr>
          <w:rFonts w:ascii="Arial" w:hAnsi="Arial" w:cs="Arial"/>
          <w:sz w:val="24"/>
          <w:szCs w:val="24"/>
        </w:rPr>
        <w:t xml:space="preserve"> de levigat si </w:t>
      </w:r>
      <w:r w:rsidR="00CC620C">
        <w:rPr>
          <w:rFonts w:ascii="Arial" w:hAnsi="Arial" w:cs="Arial"/>
          <w:sz w:val="24"/>
          <w:szCs w:val="24"/>
        </w:rPr>
        <w:t xml:space="preserve">tratate </w:t>
      </w:r>
      <w:r w:rsidR="00701F2B">
        <w:rPr>
          <w:rFonts w:ascii="Arial" w:hAnsi="Arial" w:cs="Arial"/>
          <w:sz w:val="24"/>
          <w:szCs w:val="24"/>
        </w:rPr>
        <w:t xml:space="preserve">in instalatia de pretatare a levigatului prevazuta cu </w:t>
      </w:r>
      <w:r w:rsidR="00701F2B" w:rsidRPr="00701F2B">
        <w:rPr>
          <w:rFonts w:ascii="Arial" w:hAnsi="Arial" w:cs="Arial"/>
          <w:sz w:val="24"/>
          <w:szCs w:val="24"/>
        </w:rPr>
        <w:t>Modul osmoză inversă;</w:t>
      </w:r>
      <w:r w:rsidR="00D80345" w:rsidRPr="009A62A7">
        <w:rPr>
          <w:rFonts w:ascii="Arial" w:hAnsi="Arial" w:cs="Arial"/>
          <w:sz w:val="24"/>
          <w:szCs w:val="24"/>
        </w:rPr>
        <w:t xml:space="preserve">. </w:t>
      </w:r>
    </w:p>
    <w:p w:rsidR="00DD3575" w:rsidRPr="009A62A7" w:rsidRDefault="00DD3575" w:rsidP="0043663F">
      <w:pPr>
        <w:pStyle w:val="Frspaiere1"/>
        <w:jc w:val="both"/>
        <w:rPr>
          <w:rFonts w:ascii="Arial" w:hAnsi="Arial" w:cs="Arial"/>
          <w:sz w:val="24"/>
          <w:szCs w:val="24"/>
        </w:rPr>
      </w:pPr>
    </w:p>
    <w:p w:rsidR="00CC620C" w:rsidRPr="00CC620C" w:rsidRDefault="00D80345" w:rsidP="0043663F">
      <w:pPr>
        <w:pStyle w:val="Frspaiere1"/>
        <w:jc w:val="both"/>
        <w:rPr>
          <w:rStyle w:val="Bodytext6Italic"/>
          <w:rFonts w:ascii="Arial" w:eastAsiaTheme="minorHAnsi" w:hAnsi="Arial" w:cs="Arial"/>
          <w:i w:val="0"/>
          <w:color w:val="auto"/>
          <w:sz w:val="24"/>
          <w:szCs w:val="24"/>
        </w:rPr>
      </w:pPr>
      <w:r w:rsidRPr="009A62A7">
        <w:rPr>
          <w:rStyle w:val="Bodytext6Italic"/>
          <w:rFonts w:ascii="Arial" w:eastAsiaTheme="minorHAnsi" w:hAnsi="Arial" w:cs="Arial"/>
          <w:i w:val="0"/>
          <w:color w:val="auto"/>
          <w:sz w:val="24"/>
          <w:szCs w:val="24"/>
        </w:rPr>
        <w:t xml:space="preserve">9. </w:t>
      </w:r>
      <w:r w:rsidR="00CC620C" w:rsidRPr="00CC620C">
        <w:rPr>
          <w:rStyle w:val="Bodytext6Italic"/>
          <w:rFonts w:ascii="Arial" w:eastAsiaTheme="minorHAnsi" w:hAnsi="Arial" w:cs="Arial"/>
          <w:i w:val="0"/>
          <w:color w:val="auto"/>
          <w:sz w:val="24"/>
          <w:szCs w:val="24"/>
        </w:rPr>
        <w:t xml:space="preserve">Rezerva de incendiu si cea de apa tehnica </w:t>
      </w:r>
    </w:p>
    <w:p w:rsidR="00CC620C" w:rsidRDefault="00CC620C" w:rsidP="0043663F">
      <w:pPr>
        <w:pStyle w:val="Frspaiere1"/>
        <w:jc w:val="both"/>
        <w:rPr>
          <w:rStyle w:val="Bodytext6Italic"/>
          <w:rFonts w:ascii="Arial" w:eastAsiaTheme="minorHAnsi" w:hAnsi="Arial" w:cs="Arial"/>
          <w:i w:val="0"/>
          <w:color w:val="auto"/>
          <w:sz w:val="24"/>
          <w:szCs w:val="24"/>
        </w:rPr>
      </w:pPr>
      <w:r w:rsidRPr="00CC620C">
        <w:rPr>
          <w:rStyle w:val="Bodytext6Italic"/>
          <w:rFonts w:ascii="Arial" w:eastAsiaTheme="minorHAnsi" w:hAnsi="Arial" w:cs="Arial"/>
          <w:i w:val="0"/>
          <w:color w:val="auto"/>
          <w:sz w:val="24"/>
          <w:szCs w:val="24"/>
        </w:rPr>
        <w:lastRenderedPageBreak/>
        <w:t xml:space="preserve">Incinta este prevazuta cu doua rezervoare de acumulare apa, comune pentru stingerea incendiilor cu hidranti si apa pentru consum tehnologic, ingropate, din material compozit, adiacente incaperii aferente statiiei de pompare.  Rezervoarele vor avea un volum util total de 180 mc.   Rezerva intangibila de apa pentru stins incendiu cu hidranti este de 170 mc. </w:t>
      </w:r>
    </w:p>
    <w:p w:rsidR="00CC620C" w:rsidRDefault="00CC620C" w:rsidP="0043663F">
      <w:pPr>
        <w:pStyle w:val="Frspaiere1"/>
        <w:jc w:val="both"/>
        <w:rPr>
          <w:rStyle w:val="Bodytext6Italic"/>
          <w:rFonts w:ascii="Arial" w:eastAsiaTheme="minorHAnsi" w:hAnsi="Arial" w:cs="Arial"/>
          <w:i w:val="0"/>
          <w:color w:val="auto"/>
          <w:sz w:val="24"/>
          <w:szCs w:val="24"/>
        </w:rPr>
      </w:pPr>
    </w:p>
    <w:p w:rsidR="00D80345" w:rsidRPr="009A62A7" w:rsidRDefault="00D80345" w:rsidP="0043663F">
      <w:pPr>
        <w:pStyle w:val="Frspaiere1"/>
        <w:jc w:val="both"/>
        <w:rPr>
          <w:rFonts w:ascii="Arial" w:hAnsi="Arial" w:cs="Arial"/>
          <w:b/>
          <w:sz w:val="24"/>
          <w:szCs w:val="24"/>
        </w:rPr>
      </w:pPr>
      <w:r w:rsidRPr="009A62A7">
        <w:rPr>
          <w:rFonts w:ascii="Arial" w:hAnsi="Arial" w:cs="Arial"/>
          <w:sz w:val="24"/>
          <w:szCs w:val="24"/>
        </w:rPr>
        <w:t>10. Evacuarea apelor pluviale</w:t>
      </w:r>
    </w:p>
    <w:p w:rsidR="00D80345" w:rsidRPr="009A62A7" w:rsidRDefault="00D80345" w:rsidP="0043663F">
      <w:pPr>
        <w:pStyle w:val="Frspaiere1"/>
        <w:jc w:val="both"/>
        <w:rPr>
          <w:rFonts w:ascii="Arial" w:hAnsi="Arial" w:cs="Arial"/>
          <w:sz w:val="24"/>
          <w:szCs w:val="24"/>
        </w:rPr>
      </w:pPr>
      <w:r w:rsidRPr="009A62A7">
        <w:rPr>
          <w:rFonts w:ascii="Arial" w:hAnsi="Arial" w:cs="Arial"/>
          <w:sz w:val="24"/>
          <w:szCs w:val="24"/>
        </w:rPr>
        <w:t xml:space="preserve">Apele pluviale de pe platformele betonate din incinta si cele provenite din scurgerile de pe acoperisurile cladirilor sunt colectate </w:t>
      </w:r>
      <w:r w:rsidR="009E6E06">
        <w:rPr>
          <w:rFonts w:ascii="Arial" w:hAnsi="Arial" w:cs="Arial"/>
          <w:sz w:val="24"/>
          <w:szCs w:val="24"/>
        </w:rPr>
        <w:t xml:space="preserve">si </w:t>
      </w:r>
      <w:r w:rsidR="0058330F" w:rsidRPr="0058330F">
        <w:rPr>
          <w:rFonts w:ascii="Arial" w:hAnsi="Arial" w:cs="Arial"/>
          <w:sz w:val="24"/>
          <w:szCs w:val="24"/>
        </w:rPr>
        <w:t>trecute printr-un</w:t>
      </w:r>
      <w:r w:rsidR="009E6E06">
        <w:rPr>
          <w:rFonts w:ascii="Arial" w:hAnsi="Arial" w:cs="Arial"/>
          <w:sz w:val="24"/>
          <w:szCs w:val="24"/>
        </w:rPr>
        <w:t xml:space="preserve"> </w:t>
      </w:r>
      <w:r w:rsidR="0058330F" w:rsidRPr="0058330F">
        <w:rPr>
          <w:rFonts w:ascii="Arial" w:hAnsi="Arial" w:cs="Arial"/>
          <w:sz w:val="24"/>
          <w:szCs w:val="24"/>
        </w:rPr>
        <w:t>separator de hidrocarburi cu filtru coalescent, decantor de nămol şi by pass, dimensionat pentru un debit de 125 l/s.</w:t>
      </w:r>
      <w:r w:rsidRPr="009A62A7">
        <w:rPr>
          <w:rFonts w:ascii="Arial" w:hAnsi="Arial" w:cs="Arial"/>
          <w:sz w:val="24"/>
          <w:szCs w:val="24"/>
        </w:rPr>
        <w:t xml:space="preserve">si evacuate in </w:t>
      </w:r>
      <w:r w:rsidR="0058330F">
        <w:rPr>
          <w:rFonts w:ascii="Arial" w:hAnsi="Arial" w:cs="Arial"/>
          <w:sz w:val="24"/>
          <w:szCs w:val="24"/>
        </w:rPr>
        <w:t>paraul Plesuva</w:t>
      </w:r>
      <w:r w:rsidRPr="009A62A7">
        <w:rPr>
          <w:rFonts w:ascii="Arial" w:hAnsi="Arial" w:cs="Arial"/>
          <w:sz w:val="24"/>
          <w:szCs w:val="24"/>
        </w:rPr>
        <w:t xml:space="preserve">. </w:t>
      </w:r>
      <w:r w:rsidR="009E6E06">
        <w:rPr>
          <w:rFonts w:ascii="Arial" w:hAnsi="Arial" w:cs="Arial"/>
          <w:sz w:val="24"/>
          <w:szCs w:val="24"/>
        </w:rPr>
        <w:t>Apele pluviale colectate prin santul inierbat sunt deversate in conducta de evacuare ape pluviale, dupa separatorul de produse petroliere.</w:t>
      </w:r>
    </w:p>
    <w:p w:rsidR="00DD3575" w:rsidRPr="009A62A7" w:rsidRDefault="00DD3575" w:rsidP="0043663F">
      <w:pPr>
        <w:pStyle w:val="Frspaiere1"/>
        <w:jc w:val="both"/>
        <w:rPr>
          <w:rFonts w:ascii="Arial" w:hAnsi="Arial" w:cs="Arial"/>
          <w:sz w:val="24"/>
          <w:szCs w:val="24"/>
        </w:rPr>
      </w:pPr>
    </w:p>
    <w:p w:rsidR="00576157" w:rsidRPr="009A62A7" w:rsidRDefault="00D80345" w:rsidP="0043663F">
      <w:pPr>
        <w:pStyle w:val="Frspaiere1"/>
        <w:jc w:val="both"/>
        <w:rPr>
          <w:rFonts w:ascii="Arial" w:hAnsi="Arial" w:cs="Arial"/>
          <w:sz w:val="24"/>
          <w:szCs w:val="24"/>
        </w:rPr>
      </w:pPr>
      <w:r w:rsidRPr="009A62A7">
        <w:rPr>
          <w:rFonts w:ascii="Arial" w:hAnsi="Arial" w:cs="Arial"/>
          <w:sz w:val="24"/>
          <w:szCs w:val="24"/>
        </w:rPr>
        <w:t>11</w:t>
      </w:r>
      <w:r w:rsidR="00576157" w:rsidRPr="009A62A7">
        <w:rPr>
          <w:rFonts w:ascii="Arial" w:hAnsi="Arial" w:cs="Arial"/>
          <w:sz w:val="24"/>
          <w:szCs w:val="24"/>
        </w:rPr>
        <w:t>.</w:t>
      </w:r>
      <w:r w:rsidR="00576157" w:rsidRPr="009A62A7">
        <w:rPr>
          <w:rStyle w:val="FontStyle88"/>
          <w:rFonts w:ascii="Arial" w:hAnsi="Arial" w:cs="Arial"/>
          <w:sz w:val="24"/>
          <w:szCs w:val="24"/>
        </w:rPr>
        <w:t>N</w:t>
      </w:r>
      <w:r w:rsidR="00576157" w:rsidRPr="009A62A7">
        <w:rPr>
          <w:rFonts w:ascii="Arial" w:hAnsi="Arial" w:cs="Arial"/>
          <w:sz w:val="24"/>
          <w:szCs w:val="24"/>
        </w:rPr>
        <w:t xml:space="preserve">amolul </w:t>
      </w:r>
      <w:r w:rsidR="007D0991" w:rsidRPr="007D0991">
        <w:rPr>
          <w:rFonts w:ascii="Arial" w:hAnsi="Arial" w:cs="Arial"/>
          <w:sz w:val="24"/>
          <w:szCs w:val="24"/>
        </w:rPr>
        <w:t xml:space="preserve">rezultat în urma pretratării levigatului este </w:t>
      </w:r>
      <w:r w:rsidR="00544E7B">
        <w:rPr>
          <w:rFonts w:ascii="Arial" w:hAnsi="Arial" w:cs="Arial"/>
          <w:sz w:val="24"/>
          <w:szCs w:val="24"/>
        </w:rPr>
        <w:t>preluat si transportat la depozitul ecologic de deseuri judetean</w:t>
      </w:r>
      <w:r w:rsidR="007D0991">
        <w:rPr>
          <w:rFonts w:ascii="Arial" w:hAnsi="Arial" w:cs="Arial"/>
          <w:sz w:val="24"/>
          <w:szCs w:val="24"/>
        </w:rPr>
        <w:t xml:space="preserve"> </w:t>
      </w:r>
    </w:p>
    <w:p w:rsidR="00DD3575" w:rsidRPr="009A62A7" w:rsidRDefault="00DD3575" w:rsidP="0043663F">
      <w:pPr>
        <w:pStyle w:val="Frspaiere1"/>
        <w:jc w:val="both"/>
        <w:rPr>
          <w:rFonts w:ascii="Arial" w:hAnsi="Arial" w:cs="Arial"/>
          <w:sz w:val="24"/>
          <w:szCs w:val="24"/>
        </w:rPr>
      </w:pPr>
    </w:p>
    <w:p w:rsidR="00576157" w:rsidRPr="009A62A7" w:rsidRDefault="00576157" w:rsidP="0043663F">
      <w:pPr>
        <w:pStyle w:val="Frspaiere1"/>
        <w:jc w:val="both"/>
        <w:rPr>
          <w:rStyle w:val="FontStyle88"/>
          <w:rFonts w:ascii="Arial" w:hAnsi="Arial" w:cs="Arial"/>
          <w:sz w:val="24"/>
          <w:szCs w:val="24"/>
        </w:rPr>
      </w:pPr>
      <w:r w:rsidRPr="009A62A7">
        <w:rPr>
          <w:rFonts w:ascii="Arial" w:hAnsi="Arial" w:cs="Arial"/>
          <w:sz w:val="24"/>
          <w:szCs w:val="24"/>
        </w:rPr>
        <w:t>1</w:t>
      </w:r>
      <w:r w:rsidR="001A0B51">
        <w:rPr>
          <w:rFonts w:ascii="Arial" w:hAnsi="Arial" w:cs="Arial"/>
          <w:sz w:val="24"/>
          <w:szCs w:val="24"/>
        </w:rPr>
        <w:t>2</w:t>
      </w:r>
      <w:r w:rsidRPr="009A62A7">
        <w:rPr>
          <w:rFonts w:ascii="Arial" w:hAnsi="Arial" w:cs="Arial"/>
          <w:sz w:val="24"/>
          <w:szCs w:val="24"/>
        </w:rPr>
        <w:t xml:space="preserve">. </w:t>
      </w:r>
      <w:r w:rsidRPr="009A62A7">
        <w:rPr>
          <w:rStyle w:val="FontStyle88"/>
          <w:rFonts w:ascii="Arial" w:hAnsi="Arial" w:cs="Arial"/>
          <w:sz w:val="24"/>
          <w:szCs w:val="24"/>
        </w:rPr>
        <w:t>Solutia proiectata si tehnologia de exploatare determina ca efectul asupra solului din zona amplasamentului studiat sa fie diminuat la maxim, se poate spune chiar nesemnificativ.</w:t>
      </w:r>
    </w:p>
    <w:p w:rsidR="00D627CA" w:rsidRPr="009A62A7" w:rsidRDefault="00D627CA" w:rsidP="004462AE">
      <w:pPr>
        <w:autoSpaceDE w:val="0"/>
        <w:autoSpaceDN w:val="0"/>
        <w:adjustRightInd w:val="0"/>
        <w:spacing w:after="0"/>
        <w:ind w:firstLine="720"/>
        <w:jc w:val="both"/>
        <w:rPr>
          <w:rFonts w:asciiTheme="minorHAnsi" w:hAnsiTheme="minorHAnsi" w:cstheme="minorHAnsi"/>
          <w:noProof w:val="0"/>
          <w:color w:val="000000"/>
        </w:rPr>
      </w:pPr>
    </w:p>
    <w:p w:rsidR="004462AE" w:rsidRPr="009A62A7" w:rsidRDefault="00DE7E79" w:rsidP="004462AE">
      <w:pPr>
        <w:autoSpaceDE w:val="0"/>
        <w:autoSpaceDN w:val="0"/>
        <w:adjustRightInd w:val="0"/>
        <w:spacing w:after="0" w:line="360" w:lineRule="auto"/>
        <w:jc w:val="both"/>
        <w:rPr>
          <w:rFonts w:ascii="Arial" w:hAnsi="Arial" w:cs="Arial"/>
          <w:b/>
          <w:bCs/>
          <w:iCs/>
          <w:noProof w:val="0"/>
          <w:sz w:val="28"/>
          <w:szCs w:val="28"/>
        </w:rPr>
      </w:pPr>
      <w:r>
        <w:rPr>
          <w:rFonts w:ascii="Arial" w:hAnsi="Arial" w:cs="Arial"/>
          <w:b/>
          <w:bCs/>
          <w:iCs/>
          <w:noProof w:val="0"/>
          <w:sz w:val="28"/>
          <w:szCs w:val="28"/>
        </w:rPr>
        <w:t>6</w:t>
      </w:r>
      <w:r w:rsidR="004462AE" w:rsidRPr="009A62A7">
        <w:rPr>
          <w:rFonts w:ascii="Arial" w:hAnsi="Arial" w:cs="Arial"/>
          <w:b/>
          <w:bCs/>
          <w:iCs/>
          <w:noProof w:val="0"/>
          <w:sz w:val="28"/>
          <w:szCs w:val="28"/>
        </w:rPr>
        <w:t>.2.  RECOMANDARI</w:t>
      </w:r>
    </w:p>
    <w:p w:rsidR="004462AE" w:rsidRPr="0043663F" w:rsidRDefault="001A0B51" w:rsidP="0043663F">
      <w:pPr>
        <w:pStyle w:val="Frspaiere"/>
        <w:rPr>
          <w:rStyle w:val="FontStyle88"/>
          <w:rFonts w:ascii="Arial" w:hAnsi="Arial" w:cs="Arial"/>
          <w:sz w:val="24"/>
          <w:szCs w:val="24"/>
          <w:lang w:val="ro-RO"/>
        </w:rPr>
      </w:pPr>
      <w:r w:rsidRPr="0043663F">
        <w:rPr>
          <w:rStyle w:val="FontStyle88"/>
          <w:rFonts w:ascii="Arial" w:hAnsi="Arial" w:cs="Arial"/>
          <w:sz w:val="24"/>
          <w:szCs w:val="24"/>
          <w:lang w:val="ro-RO"/>
        </w:rPr>
        <w:t xml:space="preserve">Din </w:t>
      </w:r>
      <w:r w:rsidR="004462AE" w:rsidRPr="0043663F">
        <w:rPr>
          <w:rStyle w:val="FontStyle88"/>
          <w:rFonts w:ascii="Arial" w:hAnsi="Arial" w:cs="Arial"/>
          <w:sz w:val="24"/>
          <w:szCs w:val="24"/>
          <w:lang w:val="ro-RO"/>
        </w:rPr>
        <w:t>Analiza documentelor</w:t>
      </w:r>
      <w:r w:rsidR="00AE0F52" w:rsidRPr="0043663F">
        <w:rPr>
          <w:rStyle w:val="FontStyle88"/>
          <w:rFonts w:ascii="Arial" w:hAnsi="Arial" w:cs="Arial"/>
          <w:sz w:val="24"/>
          <w:szCs w:val="24"/>
          <w:lang w:val="ro-RO"/>
        </w:rPr>
        <w:t xml:space="preserve"> </w:t>
      </w:r>
      <w:r w:rsidR="004462AE" w:rsidRPr="0043663F">
        <w:rPr>
          <w:rStyle w:val="FontStyle88"/>
          <w:rFonts w:ascii="Arial" w:hAnsi="Arial" w:cs="Arial"/>
          <w:sz w:val="24"/>
          <w:szCs w:val="24"/>
          <w:lang w:val="ro-RO"/>
        </w:rPr>
        <w:t>si vizitele efectuate pe amplasament a</w:t>
      </w:r>
      <w:r w:rsidRPr="0043663F">
        <w:rPr>
          <w:rStyle w:val="FontStyle88"/>
          <w:rFonts w:ascii="Arial" w:hAnsi="Arial" w:cs="Arial"/>
          <w:sz w:val="24"/>
          <w:szCs w:val="24"/>
          <w:lang w:val="ro-RO"/>
        </w:rPr>
        <w:t>u</w:t>
      </w:r>
      <w:r w:rsidR="004462AE" w:rsidRPr="0043663F">
        <w:rPr>
          <w:rStyle w:val="FontStyle88"/>
          <w:rFonts w:ascii="Arial" w:hAnsi="Arial" w:cs="Arial"/>
          <w:sz w:val="24"/>
          <w:szCs w:val="24"/>
          <w:lang w:val="ro-RO"/>
        </w:rPr>
        <w:t xml:space="preserve"> condus la justificarea urmatoarelor recomandari generale:</w:t>
      </w:r>
    </w:p>
    <w:p w:rsidR="004462AE" w:rsidRPr="0043663F" w:rsidRDefault="004462AE" w:rsidP="0043663F">
      <w:pPr>
        <w:pStyle w:val="Frspaiere"/>
        <w:numPr>
          <w:ilvl w:val="0"/>
          <w:numId w:val="4"/>
        </w:numPr>
        <w:rPr>
          <w:rStyle w:val="FontStyle88"/>
          <w:rFonts w:ascii="Arial" w:hAnsi="Arial" w:cs="Arial"/>
          <w:sz w:val="24"/>
          <w:szCs w:val="24"/>
          <w:lang w:val="ro-RO"/>
        </w:rPr>
      </w:pPr>
      <w:r w:rsidRPr="0043663F">
        <w:rPr>
          <w:rStyle w:val="FontStyle88"/>
          <w:rFonts w:ascii="Arial" w:hAnsi="Arial" w:cs="Arial"/>
          <w:sz w:val="24"/>
          <w:szCs w:val="24"/>
          <w:lang w:val="ro-RO"/>
        </w:rPr>
        <w:t>Intretinerea permanenta in stare buna de functionare a retelelor de canalizare si exploatarea acestora conform prevederilor proiectului.</w:t>
      </w:r>
    </w:p>
    <w:p w:rsidR="004462AE" w:rsidRPr="0043663F" w:rsidRDefault="004462AE" w:rsidP="0043663F">
      <w:pPr>
        <w:pStyle w:val="Frspaiere"/>
        <w:numPr>
          <w:ilvl w:val="0"/>
          <w:numId w:val="4"/>
        </w:numPr>
        <w:rPr>
          <w:rStyle w:val="FontStyle88"/>
          <w:rFonts w:ascii="Arial" w:hAnsi="Arial" w:cs="Arial"/>
          <w:sz w:val="24"/>
          <w:szCs w:val="24"/>
          <w:lang w:val="ro-RO"/>
        </w:rPr>
      </w:pPr>
      <w:r w:rsidRPr="0043663F">
        <w:rPr>
          <w:rStyle w:val="FontStyle88"/>
          <w:rFonts w:ascii="Arial" w:hAnsi="Arial" w:cs="Arial"/>
          <w:sz w:val="24"/>
          <w:szCs w:val="24"/>
          <w:lang w:val="ro-RO"/>
        </w:rPr>
        <w:t>Coordonarea indicatorilor urmariti in programele de monitorizare a apei uzate tehnologice si a emisiilor in atmosfera, in vederea corelarii rezultatelor obtinute.</w:t>
      </w:r>
    </w:p>
    <w:p w:rsidR="004462AE" w:rsidRPr="0043663F" w:rsidRDefault="004462AE" w:rsidP="0043663F">
      <w:pPr>
        <w:pStyle w:val="Frspaiere"/>
        <w:numPr>
          <w:ilvl w:val="0"/>
          <w:numId w:val="4"/>
        </w:numPr>
        <w:rPr>
          <w:rFonts w:ascii="Arial" w:hAnsi="Arial" w:cs="Arial"/>
          <w:sz w:val="24"/>
          <w:szCs w:val="24"/>
          <w:lang w:val="ro-RO"/>
        </w:rPr>
      </w:pPr>
      <w:r w:rsidRPr="0043663F">
        <w:rPr>
          <w:rStyle w:val="FontStyle88"/>
          <w:rFonts w:ascii="Arial" w:hAnsi="Arial" w:cs="Arial"/>
          <w:sz w:val="24"/>
          <w:szCs w:val="24"/>
          <w:lang w:val="ro-RO"/>
        </w:rPr>
        <w:t>E</w:t>
      </w:r>
      <w:r w:rsidRPr="0043663F">
        <w:rPr>
          <w:rFonts w:ascii="Arial" w:hAnsi="Arial" w:cs="Arial"/>
          <w:color w:val="000000"/>
          <w:sz w:val="24"/>
          <w:szCs w:val="24"/>
          <w:lang w:val="ro-RO"/>
        </w:rPr>
        <w:t>fectuarea determinarilor de laborator aferente tuturor lucrarilor de monitorizare in conformitate cu prevederile actelor de reglementare si numai cu laboratoare acreditate.</w:t>
      </w:r>
    </w:p>
    <w:p w:rsidR="004462AE" w:rsidRPr="0043663F" w:rsidRDefault="004462AE" w:rsidP="0043663F">
      <w:pPr>
        <w:pStyle w:val="Frspaiere"/>
        <w:rPr>
          <w:rFonts w:ascii="Arial" w:hAnsi="Arial" w:cs="Arial"/>
          <w:color w:val="000000"/>
          <w:sz w:val="24"/>
          <w:szCs w:val="24"/>
          <w:lang w:val="ro-RO"/>
        </w:rPr>
      </w:pPr>
    </w:p>
    <w:p w:rsidR="004462AE" w:rsidRPr="0043663F" w:rsidRDefault="004462AE" w:rsidP="0043663F">
      <w:pPr>
        <w:pStyle w:val="Frspaiere"/>
        <w:rPr>
          <w:rFonts w:ascii="Arial" w:hAnsi="Arial" w:cs="Arial"/>
          <w:b/>
          <w:i/>
          <w:sz w:val="24"/>
          <w:szCs w:val="24"/>
          <w:lang w:val="ro-RO"/>
        </w:rPr>
      </w:pPr>
      <w:r w:rsidRPr="0043663F">
        <w:rPr>
          <w:rFonts w:ascii="Arial" w:hAnsi="Arial" w:cs="Arial"/>
          <w:b/>
          <w:i/>
          <w:sz w:val="24"/>
          <w:szCs w:val="24"/>
          <w:lang w:val="ro-RO"/>
        </w:rPr>
        <w:t>Recomandari specifice:</w:t>
      </w:r>
    </w:p>
    <w:p w:rsidR="00394955" w:rsidRPr="0043663F" w:rsidRDefault="00394955" w:rsidP="0043663F">
      <w:pPr>
        <w:pStyle w:val="Frspaiere"/>
        <w:rPr>
          <w:rFonts w:ascii="Arial" w:hAnsi="Arial" w:cs="Arial"/>
          <w:b/>
          <w:i/>
          <w:sz w:val="24"/>
          <w:szCs w:val="24"/>
          <w:lang w:val="ro-RO"/>
        </w:rPr>
      </w:pPr>
    </w:p>
    <w:p w:rsidR="004462AE" w:rsidRPr="0043663F" w:rsidRDefault="004462AE" w:rsidP="0043663F">
      <w:pPr>
        <w:pStyle w:val="Listparagraf"/>
        <w:numPr>
          <w:ilvl w:val="0"/>
          <w:numId w:val="15"/>
        </w:numPr>
        <w:autoSpaceDE w:val="0"/>
        <w:autoSpaceDN w:val="0"/>
        <w:adjustRightInd w:val="0"/>
        <w:spacing w:after="0" w:line="240" w:lineRule="auto"/>
        <w:jc w:val="both"/>
        <w:rPr>
          <w:rFonts w:ascii="Arial" w:eastAsiaTheme="minorHAnsi" w:hAnsi="Arial" w:cs="Arial"/>
          <w:b/>
          <w:noProof w:val="0"/>
          <w:sz w:val="24"/>
          <w:szCs w:val="24"/>
        </w:rPr>
      </w:pPr>
      <w:r w:rsidRPr="0043663F">
        <w:rPr>
          <w:rFonts w:ascii="Arial" w:eastAsiaTheme="minorHAnsi" w:hAnsi="Arial" w:cs="Arial"/>
          <w:b/>
          <w:bCs/>
          <w:noProof w:val="0"/>
          <w:sz w:val="24"/>
          <w:szCs w:val="24"/>
        </w:rPr>
        <w:t xml:space="preserve">SOL  </w:t>
      </w:r>
      <w:r w:rsidRPr="0043663F">
        <w:rPr>
          <w:rFonts w:ascii="Arial" w:eastAsiaTheme="minorHAnsi" w:hAnsi="Arial" w:cs="Arial"/>
          <w:b/>
          <w:noProof w:val="0"/>
          <w:sz w:val="24"/>
          <w:szCs w:val="24"/>
        </w:rPr>
        <w:t>S</w:t>
      </w:r>
      <w:r w:rsidRPr="0043663F">
        <w:rPr>
          <w:rFonts w:ascii="Arial" w:eastAsiaTheme="minorHAnsi" w:hAnsi="Arial" w:cs="Arial"/>
          <w:b/>
          <w:bCs/>
          <w:noProof w:val="0"/>
          <w:sz w:val="24"/>
          <w:szCs w:val="24"/>
        </w:rPr>
        <w:t>I  APA  FREATIC</w:t>
      </w:r>
      <w:r w:rsidRPr="0043663F">
        <w:rPr>
          <w:rFonts w:ascii="Arial" w:eastAsiaTheme="minorHAnsi" w:hAnsi="Arial" w:cs="Arial"/>
          <w:b/>
          <w:noProof w:val="0"/>
          <w:sz w:val="24"/>
          <w:szCs w:val="24"/>
        </w:rPr>
        <w:t>A</w:t>
      </w:r>
    </w:p>
    <w:p w:rsidR="004462AE" w:rsidRPr="0043663F" w:rsidRDefault="004462AE" w:rsidP="0043663F">
      <w:pPr>
        <w:autoSpaceDE w:val="0"/>
        <w:autoSpaceDN w:val="0"/>
        <w:adjustRightInd w:val="0"/>
        <w:spacing w:after="0" w:line="240" w:lineRule="auto"/>
        <w:jc w:val="both"/>
        <w:rPr>
          <w:rFonts w:ascii="Arial" w:eastAsiaTheme="minorHAnsi" w:hAnsi="Arial" w:cs="Arial"/>
          <w:b/>
          <w:noProof w:val="0"/>
        </w:rPr>
      </w:pPr>
      <w:r w:rsidRPr="0043663F">
        <w:rPr>
          <w:rFonts w:ascii="Arial" w:eastAsiaTheme="minorHAnsi" w:hAnsi="Arial" w:cs="Arial"/>
          <w:b/>
          <w:noProof w:val="0"/>
        </w:rPr>
        <w:t>Se recomanda:</w:t>
      </w:r>
    </w:p>
    <w:p w:rsidR="004462AE" w:rsidRPr="0043663F" w:rsidRDefault="004462AE" w:rsidP="0043663F">
      <w:pPr>
        <w:pStyle w:val="Listparagraf"/>
        <w:numPr>
          <w:ilvl w:val="0"/>
          <w:numId w:val="4"/>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inspectia zilnica si intretinerea permanenta a componentelor sistemului de canalizare respectiv, a rigolelor de colectare  a apelor pluviale.</w:t>
      </w:r>
    </w:p>
    <w:p w:rsidR="004462AE" w:rsidRPr="0043663F" w:rsidRDefault="004462AE" w:rsidP="0043663F">
      <w:pPr>
        <w:pStyle w:val="Listparagraf"/>
        <w:numPr>
          <w:ilvl w:val="0"/>
          <w:numId w:val="4"/>
        </w:numPr>
        <w:spacing w:line="240" w:lineRule="auto"/>
        <w:jc w:val="both"/>
        <w:rPr>
          <w:rFonts w:ascii="Arial" w:hAnsi="Arial" w:cs="Arial"/>
          <w:sz w:val="24"/>
          <w:szCs w:val="24"/>
        </w:rPr>
      </w:pPr>
      <w:r w:rsidRPr="0043663F">
        <w:rPr>
          <w:rFonts w:ascii="Arial" w:eastAsiaTheme="minorHAnsi" w:hAnsi="Arial" w:cs="Arial"/>
          <w:noProof w:val="0"/>
          <w:sz w:val="24"/>
          <w:szCs w:val="24"/>
        </w:rPr>
        <w:t>inregistrarea  si aplicarea  tuturor operatiunilor de verificare, de intretinere si reparatii ale componentelor sistemului  de canalizare.</w:t>
      </w:r>
    </w:p>
    <w:p w:rsidR="004462AE" w:rsidRPr="0043663F" w:rsidRDefault="004462AE" w:rsidP="0043663F">
      <w:pPr>
        <w:pStyle w:val="Listparagraf"/>
        <w:numPr>
          <w:ilvl w:val="0"/>
          <w:numId w:val="4"/>
        </w:numPr>
        <w:spacing w:line="240" w:lineRule="auto"/>
        <w:jc w:val="both"/>
        <w:rPr>
          <w:rFonts w:ascii="Arial" w:hAnsi="Arial" w:cs="Arial"/>
          <w:sz w:val="24"/>
          <w:szCs w:val="24"/>
        </w:rPr>
      </w:pPr>
      <w:r w:rsidRPr="0043663F">
        <w:rPr>
          <w:rFonts w:ascii="Arial" w:eastAsiaTheme="minorHAnsi" w:hAnsi="Arial" w:cs="Arial"/>
          <w:noProof w:val="0"/>
          <w:sz w:val="24"/>
          <w:szCs w:val="24"/>
        </w:rPr>
        <w:t>respectarea metodologiei, procedurilor  si instructiunilor de lucru.</w:t>
      </w:r>
    </w:p>
    <w:p w:rsidR="004462AE" w:rsidRDefault="004462AE" w:rsidP="0043663F">
      <w:pPr>
        <w:pStyle w:val="Listparagraf"/>
        <w:numPr>
          <w:ilvl w:val="0"/>
          <w:numId w:val="4"/>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mentinerea si respectarea prevederilor legale in vigoare precum si recomandarile celor mai bune tehnici disponibile in domeniu.</w:t>
      </w:r>
    </w:p>
    <w:p w:rsidR="00051A7A" w:rsidRPr="0043663F" w:rsidRDefault="00051A7A" w:rsidP="00051A7A">
      <w:pPr>
        <w:pStyle w:val="Listparagraf"/>
        <w:autoSpaceDE w:val="0"/>
        <w:autoSpaceDN w:val="0"/>
        <w:adjustRightInd w:val="0"/>
        <w:spacing w:after="0" w:line="240" w:lineRule="auto"/>
        <w:jc w:val="both"/>
        <w:rPr>
          <w:rFonts w:ascii="Arial" w:eastAsiaTheme="minorHAnsi" w:hAnsi="Arial" w:cs="Arial"/>
          <w:noProof w:val="0"/>
          <w:sz w:val="24"/>
          <w:szCs w:val="24"/>
        </w:rPr>
      </w:pPr>
    </w:p>
    <w:p w:rsidR="004462AE" w:rsidRPr="0043663F" w:rsidRDefault="004462AE" w:rsidP="0043663F">
      <w:pPr>
        <w:pStyle w:val="Listparagraf"/>
        <w:spacing w:line="240" w:lineRule="auto"/>
        <w:jc w:val="both"/>
        <w:rPr>
          <w:rFonts w:ascii="Arial" w:hAnsi="Arial" w:cs="Arial"/>
          <w:color w:val="FF0000"/>
          <w:sz w:val="24"/>
          <w:szCs w:val="24"/>
        </w:rPr>
      </w:pPr>
    </w:p>
    <w:p w:rsidR="004462AE" w:rsidRPr="0043663F" w:rsidRDefault="004462AE" w:rsidP="0043663F">
      <w:pPr>
        <w:pStyle w:val="Listparagraf"/>
        <w:numPr>
          <w:ilvl w:val="0"/>
          <w:numId w:val="15"/>
        </w:numPr>
        <w:autoSpaceDE w:val="0"/>
        <w:autoSpaceDN w:val="0"/>
        <w:adjustRightInd w:val="0"/>
        <w:spacing w:after="0" w:line="240" w:lineRule="auto"/>
        <w:jc w:val="both"/>
        <w:rPr>
          <w:rFonts w:ascii="Arial" w:eastAsiaTheme="minorHAnsi" w:hAnsi="Arial" w:cs="Arial"/>
          <w:b/>
          <w:bCs/>
          <w:noProof w:val="0"/>
          <w:sz w:val="24"/>
          <w:szCs w:val="24"/>
        </w:rPr>
      </w:pPr>
      <w:r w:rsidRPr="0043663F">
        <w:rPr>
          <w:rFonts w:ascii="Arial" w:eastAsiaTheme="minorHAnsi" w:hAnsi="Arial" w:cs="Arial"/>
          <w:b/>
          <w:bCs/>
          <w:noProof w:val="0"/>
          <w:sz w:val="24"/>
          <w:szCs w:val="24"/>
        </w:rPr>
        <w:lastRenderedPageBreak/>
        <w:t>APE UZATE</w:t>
      </w:r>
    </w:p>
    <w:p w:rsidR="004462AE" w:rsidRPr="0043663F" w:rsidRDefault="004462AE" w:rsidP="0043663F">
      <w:pPr>
        <w:autoSpaceDE w:val="0"/>
        <w:autoSpaceDN w:val="0"/>
        <w:adjustRightInd w:val="0"/>
        <w:spacing w:after="0" w:line="240" w:lineRule="auto"/>
        <w:jc w:val="both"/>
        <w:rPr>
          <w:rFonts w:ascii="Arial" w:eastAsiaTheme="minorHAnsi" w:hAnsi="Arial" w:cs="Arial"/>
          <w:b/>
          <w:noProof w:val="0"/>
        </w:rPr>
      </w:pPr>
      <w:r w:rsidRPr="0043663F">
        <w:rPr>
          <w:rFonts w:ascii="Arial" w:eastAsiaTheme="minorHAnsi" w:hAnsi="Arial" w:cs="Arial"/>
          <w:b/>
          <w:noProof w:val="0"/>
        </w:rPr>
        <w:t>Se recomanda:</w:t>
      </w:r>
    </w:p>
    <w:p w:rsidR="004462AE" w:rsidRPr="0043663F" w:rsidRDefault="004462AE" w:rsidP="0043663F">
      <w:pPr>
        <w:pStyle w:val="Listparagraf"/>
        <w:numPr>
          <w:ilvl w:val="0"/>
          <w:numId w:val="17"/>
        </w:numPr>
        <w:autoSpaceDE w:val="0"/>
        <w:autoSpaceDN w:val="0"/>
        <w:adjustRightInd w:val="0"/>
        <w:spacing w:after="0" w:line="240" w:lineRule="auto"/>
        <w:jc w:val="both"/>
        <w:rPr>
          <w:rFonts w:ascii="Arial" w:eastAsiaTheme="minorHAnsi" w:hAnsi="Arial" w:cs="Arial"/>
          <w:b/>
          <w:bCs/>
          <w:noProof w:val="0"/>
          <w:sz w:val="24"/>
          <w:szCs w:val="24"/>
        </w:rPr>
      </w:pPr>
      <w:r w:rsidRPr="0043663F">
        <w:rPr>
          <w:rFonts w:ascii="Arial" w:eastAsiaTheme="minorHAnsi" w:hAnsi="Arial" w:cs="Arial"/>
          <w:noProof w:val="0"/>
          <w:sz w:val="24"/>
          <w:szCs w:val="24"/>
        </w:rPr>
        <w:t>inspectia  zilnica a retelei  si componentelor sistemului  de preluare ape uzate.</w:t>
      </w:r>
    </w:p>
    <w:p w:rsidR="004462AE" w:rsidRPr="0043663F" w:rsidRDefault="004462AE" w:rsidP="0043663F">
      <w:pPr>
        <w:pStyle w:val="Listparagraf"/>
        <w:numPr>
          <w:ilvl w:val="0"/>
          <w:numId w:val="17"/>
        </w:numPr>
        <w:autoSpaceDE w:val="0"/>
        <w:autoSpaceDN w:val="0"/>
        <w:adjustRightInd w:val="0"/>
        <w:spacing w:after="0" w:line="240" w:lineRule="auto"/>
        <w:jc w:val="both"/>
        <w:rPr>
          <w:rFonts w:ascii="Arial" w:eastAsiaTheme="minorHAnsi" w:hAnsi="Arial" w:cs="Arial"/>
          <w:b/>
          <w:bCs/>
          <w:noProof w:val="0"/>
          <w:sz w:val="24"/>
          <w:szCs w:val="24"/>
        </w:rPr>
      </w:pPr>
      <w:r w:rsidRPr="0043663F">
        <w:rPr>
          <w:rFonts w:ascii="Arial" w:eastAsiaTheme="minorHAnsi" w:hAnsi="Arial" w:cs="Arial"/>
          <w:noProof w:val="0"/>
          <w:sz w:val="24"/>
          <w:szCs w:val="24"/>
        </w:rPr>
        <w:t xml:space="preserve">verificarea periodica a starii tehnice si constructive a componentelor instalatiei  </w:t>
      </w:r>
      <w:r w:rsidR="0074776A" w:rsidRPr="0043663F">
        <w:rPr>
          <w:rFonts w:ascii="Arial" w:eastAsiaTheme="minorHAnsi" w:hAnsi="Arial" w:cs="Arial"/>
          <w:noProof w:val="0"/>
          <w:sz w:val="24"/>
          <w:szCs w:val="24"/>
        </w:rPr>
        <w:t>de pretatare levigat</w:t>
      </w:r>
      <w:r w:rsidRPr="0043663F">
        <w:rPr>
          <w:rFonts w:ascii="Arial" w:eastAsiaTheme="minorHAnsi" w:hAnsi="Arial" w:cs="Arial"/>
          <w:noProof w:val="0"/>
          <w:sz w:val="24"/>
          <w:szCs w:val="24"/>
        </w:rPr>
        <w:t>.</w:t>
      </w:r>
    </w:p>
    <w:p w:rsidR="004462AE" w:rsidRPr="0043663F" w:rsidRDefault="004462AE" w:rsidP="0043663F">
      <w:pPr>
        <w:pStyle w:val="Listparagraf"/>
        <w:numPr>
          <w:ilvl w:val="0"/>
          <w:numId w:val="17"/>
        </w:numPr>
        <w:autoSpaceDE w:val="0"/>
        <w:autoSpaceDN w:val="0"/>
        <w:adjustRightInd w:val="0"/>
        <w:spacing w:after="0" w:line="240" w:lineRule="auto"/>
        <w:jc w:val="both"/>
        <w:rPr>
          <w:rFonts w:ascii="Arial" w:eastAsiaTheme="minorHAnsi" w:hAnsi="Arial" w:cs="Arial"/>
          <w:b/>
          <w:bCs/>
          <w:noProof w:val="0"/>
          <w:sz w:val="24"/>
          <w:szCs w:val="24"/>
        </w:rPr>
      </w:pPr>
      <w:r w:rsidRPr="0043663F">
        <w:rPr>
          <w:rFonts w:ascii="Arial" w:eastAsiaTheme="minorHAnsi" w:hAnsi="Arial" w:cs="Arial"/>
          <w:noProof w:val="0"/>
          <w:sz w:val="24"/>
          <w:szCs w:val="24"/>
        </w:rPr>
        <w:t>respectarea procedurilor privind verificarea etanseitatii retelei de canalizare.</w:t>
      </w:r>
    </w:p>
    <w:p w:rsidR="004462AE" w:rsidRPr="0043663F" w:rsidRDefault="004462AE" w:rsidP="0043663F">
      <w:pPr>
        <w:pStyle w:val="Listparagraf"/>
        <w:numPr>
          <w:ilvl w:val="0"/>
          <w:numId w:val="17"/>
        </w:numPr>
        <w:spacing w:line="240" w:lineRule="auto"/>
        <w:jc w:val="both"/>
        <w:rPr>
          <w:rFonts w:ascii="Arial" w:hAnsi="Arial" w:cs="Arial"/>
          <w:sz w:val="24"/>
          <w:szCs w:val="24"/>
        </w:rPr>
      </w:pPr>
      <w:r w:rsidRPr="0043663F">
        <w:rPr>
          <w:rFonts w:ascii="Arial" w:eastAsiaTheme="minorHAnsi" w:hAnsi="Arial" w:cs="Arial"/>
          <w:noProof w:val="0"/>
          <w:sz w:val="24"/>
          <w:szCs w:val="24"/>
        </w:rPr>
        <w:t>inregistrarea  si aplicarea  tuturor operatiunilor de verificare, de intretinere si reparatii ale componentelor sistemului  de canalizare.</w:t>
      </w:r>
    </w:p>
    <w:p w:rsidR="004462AE" w:rsidRPr="0043663F" w:rsidRDefault="004462AE" w:rsidP="0043663F">
      <w:pPr>
        <w:pStyle w:val="Listparagraf"/>
        <w:numPr>
          <w:ilvl w:val="0"/>
          <w:numId w:val="17"/>
        </w:numPr>
        <w:spacing w:line="240" w:lineRule="auto"/>
        <w:jc w:val="both"/>
        <w:rPr>
          <w:rFonts w:ascii="Arial" w:hAnsi="Arial" w:cs="Arial"/>
          <w:sz w:val="24"/>
          <w:szCs w:val="24"/>
        </w:rPr>
      </w:pPr>
      <w:r w:rsidRPr="0043663F">
        <w:rPr>
          <w:rFonts w:ascii="Arial" w:eastAsiaTheme="minorHAnsi" w:hAnsi="Arial" w:cs="Arial"/>
          <w:noProof w:val="0"/>
          <w:sz w:val="24"/>
          <w:szCs w:val="24"/>
        </w:rPr>
        <w:t>respectarea metodologiei, procedurilor  si instructiunilor de lucru.</w:t>
      </w:r>
    </w:p>
    <w:p w:rsidR="004462AE" w:rsidRPr="0043663F" w:rsidRDefault="004462AE" w:rsidP="0043663F">
      <w:pPr>
        <w:pStyle w:val="Listparagraf"/>
        <w:numPr>
          <w:ilvl w:val="0"/>
          <w:numId w:val="17"/>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mentinerea si respectarea prevederilor legale in vigoare precum si recomandarile celor mai bune tehnici disponibile in domeniu.</w:t>
      </w:r>
    </w:p>
    <w:p w:rsidR="004462AE" w:rsidRPr="0043663F" w:rsidRDefault="004462AE" w:rsidP="0043663F">
      <w:pPr>
        <w:pStyle w:val="Listparagraf"/>
        <w:spacing w:line="240" w:lineRule="auto"/>
        <w:jc w:val="both"/>
        <w:rPr>
          <w:rFonts w:ascii="Arial" w:hAnsi="Arial" w:cs="Arial"/>
          <w:color w:val="FF0000"/>
          <w:sz w:val="24"/>
          <w:szCs w:val="24"/>
        </w:rPr>
      </w:pPr>
    </w:p>
    <w:p w:rsidR="004462AE" w:rsidRPr="0043663F" w:rsidRDefault="004462AE" w:rsidP="0043663F">
      <w:pPr>
        <w:pStyle w:val="Listparagraf"/>
        <w:numPr>
          <w:ilvl w:val="0"/>
          <w:numId w:val="16"/>
        </w:numPr>
        <w:autoSpaceDE w:val="0"/>
        <w:autoSpaceDN w:val="0"/>
        <w:adjustRightInd w:val="0"/>
        <w:spacing w:after="0" w:line="240" w:lineRule="auto"/>
        <w:jc w:val="both"/>
        <w:rPr>
          <w:rFonts w:ascii="Arial" w:eastAsiaTheme="minorHAnsi" w:hAnsi="Arial" w:cs="Arial"/>
          <w:b/>
          <w:bCs/>
          <w:noProof w:val="0"/>
          <w:sz w:val="24"/>
          <w:szCs w:val="24"/>
        </w:rPr>
      </w:pPr>
      <w:r w:rsidRPr="0043663F">
        <w:rPr>
          <w:rFonts w:ascii="Arial" w:eastAsiaTheme="minorHAnsi" w:hAnsi="Arial" w:cs="Arial"/>
          <w:b/>
          <w:bCs/>
          <w:noProof w:val="0"/>
          <w:sz w:val="24"/>
          <w:szCs w:val="24"/>
        </w:rPr>
        <w:t>AER</w:t>
      </w:r>
    </w:p>
    <w:p w:rsidR="004462AE" w:rsidRPr="0043663F" w:rsidRDefault="004462AE" w:rsidP="0043663F">
      <w:pPr>
        <w:autoSpaceDE w:val="0"/>
        <w:autoSpaceDN w:val="0"/>
        <w:adjustRightInd w:val="0"/>
        <w:spacing w:after="0" w:line="240" w:lineRule="auto"/>
        <w:jc w:val="both"/>
        <w:rPr>
          <w:rFonts w:ascii="Arial" w:eastAsiaTheme="minorHAnsi" w:hAnsi="Arial" w:cs="Arial"/>
          <w:b/>
          <w:noProof w:val="0"/>
        </w:rPr>
      </w:pPr>
      <w:r w:rsidRPr="0043663F">
        <w:rPr>
          <w:rFonts w:ascii="Arial" w:eastAsiaTheme="minorHAnsi" w:hAnsi="Arial" w:cs="Arial"/>
          <w:b/>
          <w:noProof w:val="0"/>
        </w:rPr>
        <w:t>Se recomanda:</w:t>
      </w:r>
    </w:p>
    <w:p w:rsidR="0048259E" w:rsidRPr="0043663F" w:rsidRDefault="0048259E" w:rsidP="0043663F">
      <w:pPr>
        <w:pStyle w:val="Listparagraf"/>
        <w:numPr>
          <w:ilvl w:val="0"/>
          <w:numId w:val="4"/>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Plantarea unei perdele forestiere de-a lungul limitelor amplasamentului in vederea reducerii emisiilor de praf si a mirosurilor .</w:t>
      </w:r>
    </w:p>
    <w:p w:rsidR="004462AE" w:rsidRPr="0043663F" w:rsidRDefault="004462AE" w:rsidP="0043663F">
      <w:pPr>
        <w:pStyle w:val="Listparagraf"/>
        <w:numPr>
          <w:ilvl w:val="0"/>
          <w:numId w:val="4"/>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efectuarea activitatilor de gestionare deseuri in spatiile strict destinate, cu autovehicule/echipamente/utilaje adecvate.</w:t>
      </w:r>
    </w:p>
    <w:p w:rsidR="004462AE" w:rsidRPr="0043663F" w:rsidRDefault="004462AE" w:rsidP="0043663F">
      <w:pPr>
        <w:pStyle w:val="Listparagraf"/>
        <w:numPr>
          <w:ilvl w:val="0"/>
          <w:numId w:val="4"/>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 xml:space="preserve"> respectarea procedurilor in cazul eventualelor defectiuni aparute.</w:t>
      </w:r>
    </w:p>
    <w:p w:rsidR="004462AE" w:rsidRPr="0043663F" w:rsidRDefault="004462AE" w:rsidP="0043663F">
      <w:pPr>
        <w:pStyle w:val="Listparagraf"/>
        <w:numPr>
          <w:ilvl w:val="0"/>
          <w:numId w:val="4"/>
        </w:numPr>
        <w:autoSpaceDE w:val="0"/>
        <w:autoSpaceDN w:val="0"/>
        <w:adjustRightInd w:val="0"/>
        <w:spacing w:after="0" w:line="240" w:lineRule="auto"/>
        <w:jc w:val="both"/>
        <w:rPr>
          <w:rFonts w:ascii="Arial" w:eastAsiaTheme="minorHAnsi" w:hAnsi="Arial" w:cs="Arial"/>
          <w:b/>
          <w:bCs/>
          <w:noProof w:val="0"/>
          <w:sz w:val="24"/>
          <w:szCs w:val="24"/>
        </w:rPr>
      </w:pPr>
      <w:r w:rsidRPr="0043663F">
        <w:rPr>
          <w:rFonts w:ascii="Arial" w:eastAsiaTheme="minorHAnsi" w:hAnsi="Arial" w:cs="Arial"/>
          <w:noProof w:val="0"/>
          <w:sz w:val="24"/>
          <w:szCs w:val="24"/>
        </w:rPr>
        <w:t xml:space="preserve">respectarea procedurilor privind verificarea instalatiilor de </w:t>
      </w:r>
      <w:r w:rsidR="0048259E" w:rsidRPr="0043663F">
        <w:rPr>
          <w:rFonts w:ascii="Arial" w:eastAsiaTheme="minorHAnsi" w:hAnsi="Arial" w:cs="Arial"/>
          <w:noProof w:val="0"/>
          <w:sz w:val="24"/>
          <w:szCs w:val="24"/>
        </w:rPr>
        <w:t xml:space="preserve">purificare a aerului de </w:t>
      </w:r>
      <w:r w:rsidRPr="0043663F">
        <w:rPr>
          <w:rFonts w:ascii="Arial" w:eastAsiaTheme="minorHAnsi" w:hAnsi="Arial" w:cs="Arial"/>
          <w:noProof w:val="0"/>
          <w:sz w:val="24"/>
          <w:szCs w:val="24"/>
        </w:rPr>
        <w:t>pe amplasament</w:t>
      </w:r>
      <w:r w:rsidR="0048259E" w:rsidRPr="0043663F">
        <w:rPr>
          <w:rFonts w:ascii="Arial" w:eastAsiaTheme="minorHAnsi" w:hAnsi="Arial" w:cs="Arial"/>
          <w:noProof w:val="0"/>
          <w:sz w:val="24"/>
          <w:szCs w:val="24"/>
        </w:rPr>
        <w:t xml:space="preserve"> ( intretinere biofiltru )</w:t>
      </w:r>
      <w:r w:rsidRPr="0043663F">
        <w:rPr>
          <w:rFonts w:ascii="Arial" w:eastAsiaTheme="minorHAnsi" w:hAnsi="Arial" w:cs="Arial"/>
          <w:noProof w:val="0"/>
          <w:sz w:val="24"/>
          <w:szCs w:val="24"/>
        </w:rPr>
        <w:t>.</w:t>
      </w:r>
    </w:p>
    <w:p w:rsidR="004462AE" w:rsidRPr="0043663F" w:rsidRDefault="004462AE" w:rsidP="0043663F">
      <w:pPr>
        <w:pStyle w:val="Listparagraf"/>
        <w:numPr>
          <w:ilvl w:val="0"/>
          <w:numId w:val="4"/>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mentinerea si respectarea prevederilor legale in vigoare precum si recomandarile celor mai bune tehnici disponibile in domeniu.</w:t>
      </w:r>
    </w:p>
    <w:p w:rsidR="004462AE" w:rsidRPr="0043663F" w:rsidRDefault="004462AE" w:rsidP="0043663F">
      <w:pPr>
        <w:pStyle w:val="Listparagraf"/>
        <w:autoSpaceDE w:val="0"/>
        <w:autoSpaceDN w:val="0"/>
        <w:adjustRightInd w:val="0"/>
        <w:spacing w:after="0" w:line="240" w:lineRule="auto"/>
        <w:jc w:val="both"/>
        <w:rPr>
          <w:rFonts w:ascii="Arial" w:eastAsiaTheme="minorHAnsi" w:hAnsi="Arial" w:cs="Arial"/>
          <w:noProof w:val="0"/>
          <w:color w:val="FF0000"/>
          <w:sz w:val="24"/>
          <w:szCs w:val="24"/>
        </w:rPr>
      </w:pPr>
    </w:p>
    <w:p w:rsidR="004462AE" w:rsidRPr="0043663F" w:rsidRDefault="004462AE" w:rsidP="0043663F">
      <w:pPr>
        <w:pStyle w:val="Listparagraf"/>
        <w:numPr>
          <w:ilvl w:val="0"/>
          <w:numId w:val="16"/>
        </w:numPr>
        <w:autoSpaceDE w:val="0"/>
        <w:autoSpaceDN w:val="0"/>
        <w:adjustRightInd w:val="0"/>
        <w:spacing w:after="0" w:line="240" w:lineRule="auto"/>
        <w:jc w:val="both"/>
        <w:rPr>
          <w:rFonts w:ascii="Arial" w:eastAsiaTheme="minorHAnsi" w:hAnsi="Arial" w:cs="Arial"/>
          <w:b/>
          <w:bCs/>
          <w:noProof w:val="0"/>
          <w:sz w:val="24"/>
          <w:szCs w:val="24"/>
        </w:rPr>
      </w:pPr>
      <w:r w:rsidRPr="0043663F">
        <w:rPr>
          <w:rFonts w:ascii="Arial" w:eastAsiaTheme="minorHAnsi" w:hAnsi="Arial" w:cs="Arial"/>
          <w:b/>
          <w:bCs/>
          <w:noProof w:val="0"/>
          <w:sz w:val="24"/>
          <w:szCs w:val="24"/>
        </w:rPr>
        <w:t>ZGOMOT</w:t>
      </w:r>
    </w:p>
    <w:p w:rsidR="004462AE" w:rsidRPr="0043663F" w:rsidRDefault="004462AE" w:rsidP="0043663F">
      <w:pPr>
        <w:autoSpaceDE w:val="0"/>
        <w:autoSpaceDN w:val="0"/>
        <w:adjustRightInd w:val="0"/>
        <w:spacing w:after="0" w:line="240" w:lineRule="auto"/>
        <w:jc w:val="both"/>
        <w:rPr>
          <w:rFonts w:ascii="Arial" w:eastAsiaTheme="minorHAnsi" w:hAnsi="Arial" w:cs="Arial"/>
          <w:b/>
          <w:noProof w:val="0"/>
        </w:rPr>
      </w:pPr>
      <w:r w:rsidRPr="0043663F">
        <w:rPr>
          <w:rFonts w:ascii="Arial" w:eastAsiaTheme="minorHAnsi" w:hAnsi="Arial" w:cs="Arial"/>
          <w:b/>
          <w:noProof w:val="0"/>
        </w:rPr>
        <w:t>Se recomanda:</w:t>
      </w:r>
    </w:p>
    <w:p w:rsidR="004462AE" w:rsidRPr="0043663F" w:rsidRDefault="0074776A" w:rsidP="0043663F">
      <w:pPr>
        <w:pStyle w:val="Listparagraf"/>
        <w:numPr>
          <w:ilvl w:val="0"/>
          <w:numId w:val="19"/>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 xml:space="preserve">Desi </w:t>
      </w:r>
      <w:r w:rsidR="004462AE" w:rsidRPr="0043663F">
        <w:rPr>
          <w:rFonts w:ascii="Arial" w:eastAsiaTheme="minorHAnsi" w:hAnsi="Arial" w:cs="Arial"/>
          <w:noProof w:val="0"/>
          <w:sz w:val="24"/>
          <w:szCs w:val="24"/>
        </w:rPr>
        <w:t xml:space="preserve">obiectivul </w:t>
      </w:r>
      <w:r w:rsidR="00DD3575" w:rsidRPr="0043663F">
        <w:rPr>
          <w:rFonts w:ascii="Arial" w:eastAsiaTheme="minorHAnsi" w:hAnsi="Arial" w:cs="Arial"/>
          <w:noProof w:val="0"/>
          <w:sz w:val="24"/>
          <w:szCs w:val="24"/>
        </w:rPr>
        <w:t xml:space="preserve">nu </w:t>
      </w:r>
      <w:r w:rsidR="004462AE" w:rsidRPr="0043663F">
        <w:rPr>
          <w:rFonts w:ascii="Arial" w:eastAsiaTheme="minorHAnsi" w:hAnsi="Arial" w:cs="Arial"/>
          <w:noProof w:val="0"/>
          <w:sz w:val="24"/>
          <w:szCs w:val="24"/>
        </w:rPr>
        <w:t xml:space="preserve">este amplasat in zona </w:t>
      </w:r>
      <w:r w:rsidR="00DD3575" w:rsidRPr="0043663F">
        <w:rPr>
          <w:rFonts w:ascii="Arial" w:eastAsiaTheme="minorHAnsi" w:hAnsi="Arial" w:cs="Arial"/>
          <w:noProof w:val="0"/>
          <w:sz w:val="24"/>
          <w:szCs w:val="24"/>
        </w:rPr>
        <w:t>rezidentiala</w:t>
      </w:r>
      <w:r w:rsidR="004462AE" w:rsidRPr="0043663F">
        <w:rPr>
          <w:rFonts w:ascii="Arial" w:eastAsiaTheme="minorHAnsi" w:hAnsi="Arial" w:cs="Arial"/>
          <w:noProof w:val="0"/>
          <w:sz w:val="24"/>
          <w:szCs w:val="24"/>
        </w:rPr>
        <w:t xml:space="preserve">, </w:t>
      </w:r>
      <w:r w:rsidRPr="0043663F">
        <w:rPr>
          <w:rFonts w:ascii="Arial" w:eastAsiaTheme="minorHAnsi" w:hAnsi="Arial" w:cs="Arial"/>
          <w:noProof w:val="0"/>
          <w:sz w:val="24"/>
          <w:szCs w:val="24"/>
        </w:rPr>
        <w:t xml:space="preserve">dar fiind la 250 m de zona de locuinte se reocmnada </w:t>
      </w:r>
      <w:r w:rsidR="004462AE" w:rsidRPr="0043663F">
        <w:rPr>
          <w:rFonts w:ascii="Arial" w:eastAsiaTheme="minorHAnsi" w:hAnsi="Arial" w:cs="Arial"/>
          <w:noProof w:val="0"/>
          <w:sz w:val="24"/>
          <w:szCs w:val="24"/>
        </w:rPr>
        <w:t xml:space="preserve">pentru reducerea nivelului de zgomot </w:t>
      </w:r>
      <w:r w:rsidRPr="0043663F">
        <w:rPr>
          <w:rFonts w:ascii="Arial" w:eastAsiaTheme="minorHAnsi" w:hAnsi="Arial" w:cs="Arial"/>
          <w:noProof w:val="0"/>
          <w:sz w:val="24"/>
          <w:szCs w:val="24"/>
        </w:rPr>
        <w:t>d</w:t>
      </w:r>
      <w:r w:rsidR="004462AE" w:rsidRPr="0043663F">
        <w:rPr>
          <w:rFonts w:ascii="Arial" w:eastAsiaTheme="minorHAnsi" w:hAnsi="Arial" w:cs="Arial"/>
          <w:noProof w:val="0"/>
          <w:sz w:val="24"/>
          <w:szCs w:val="24"/>
        </w:rPr>
        <w:t>in incinta obiectivului</w:t>
      </w:r>
      <w:r w:rsidRPr="0043663F">
        <w:rPr>
          <w:rFonts w:ascii="Arial" w:eastAsiaTheme="minorHAnsi" w:hAnsi="Arial" w:cs="Arial"/>
          <w:noProof w:val="0"/>
          <w:sz w:val="24"/>
          <w:szCs w:val="24"/>
        </w:rPr>
        <w:t>, plantarea unei perdele forestiere</w:t>
      </w:r>
      <w:r w:rsidR="004462AE" w:rsidRPr="0043663F">
        <w:rPr>
          <w:rFonts w:ascii="Arial" w:eastAsiaTheme="minorHAnsi" w:hAnsi="Arial" w:cs="Arial"/>
          <w:noProof w:val="0"/>
          <w:sz w:val="24"/>
          <w:szCs w:val="24"/>
        </w:rPr>
        <w:t xml:space="preserve">. </w:t>
      </w:r>
    </w:p>
    <w:p w:rsidR="004462AE" w:rsidRPr="0043663F" w:rsidRDefault="004462AE" w:rsidP="0043663F">
      <w:pPr>
        <w:pStyle w:val="Listparagraf"/>
        <w:numPr>
          <w:ilvl w:val="0"/>
          <w:numId w:val="19"/>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Se recomanda mentinerea si respectarea prevederilor legale in vigoare precum si recomandarile celor mai bune tehnici disponibile in domeniu.</w:t>
      </w:r>
    </w:p>
    <w:p w:rsidR="004462AE" w:rsidRPr="0043663F" w:rsidRDefault="004462AE" w:rsidP="0043663F">
      <w:pPr>
        <w:autoSpaceDE w:val="0"/>
        <w:autoSpaceDN w:val="0"/>
        <w:adjustRightInd w:val="0"/>
        <w:spacing w:after="0" w:line="240" w:lineRule="auto"/>
        <w:jc w:val="both"/>
        <w:rPr>
          <w:rFonts w:ascii="Arial" w:eastAsiaTheme="minorHAnsi" w:hAnsi="Arial" w:cs="Arial"/>
          <w:noProof w:val="0"/>
          <w:color w:val="FF0000"/>
        </w:rPr>
      </w:pPr>
    </w:p>
    <w:p w:rsidR="004462AE" w:rsidRPr="0043663F" w:rsidRDefault="004462AE" w:rsidP="0043663F">
      <w:pPr>
        <w:pStyle w:val="Listparagraf"/>
        <w:numPr>
          <w:ilvl w:val="0"/>
          <w:numId w:val="16"/>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b/>
          <w:bCs/>
          <w:noProof w:val="0"/>
          <w:sz w:val="24"/>
          <w:szCs w:val="24"/>
        </w:rPr>
        <w:t>DE</w:t>
      </w:r>
      <w:r w:rsidRPr="0043663F">
        <w:rPr>
          <w:rFonts w:ascii="Arial" w:eastAsiaTheme="minorHAnsi" w:hAnsi="Arial" w:cs="Arial"/>
          <w:b/>
          <w:noProof w:val="0"/>
          <w:sz w:val="24"/>
          <w:szCs w:val="24"/>
        </w:rPr>
        <w:t>S</w:t>
      </w:r>
      <w:r w:rsidRPr="0043663F">
        <w:rPr>
          <w:rFonts w:ascii="Arial" w:eastAsiaTheme="minorHAnsi" w:hAnsi="Arial" w:cs="Arial"/>
          <w:b/>
          <w:bCs/>
          <w:noProof w:val="0"/>
          <w:sz w:val="24"/>
          <w:szCs w:val="24"/>
        </w:rPr>
        <w:t>EURI</w:t>
      </w:r>
    </w:p>
    <w:p w:rsidR="004462AE" w:rsidRPr="0043663F" w:rsidRDefault="004462AE" w:rsidP="0043663F">
      <w:pPr>
        <w:autoSpaceDE w:val="0"/>
        <w:autoSpaceDN w:val="0"/>
        <w:adjustRightInd w:val="0"/>
        <w:spacing w:after="0" w:line="240" w:lineRule="auto"/>
        <w:jc w:val="both"/>
        <w:rPr>
          <w:rFonts w:ascii="Arial" w:eastAsiaTheme="minorHAnsi" w:hAnsi="Arial" w:cs="Arial"/>
          <w:b/>
          <w:noProof w:val="0"/>
        </w:rPr>
      </w:pPr>
      <w:r w:rsidRPr="0043663F">
        <w:rPr>
          <w:rFonts w:ascii="Arial" w:eastAsiaTheme="minorHAnsi" w:hAnsi="Arial" w:cs="Arial"/>
          <w:b/>
          <w:noProof w:val="0"/>
        </w:rPr>
        <w:t>Se recomanda:</w:t>
      </w:r>
    </w:p>
    <w:p w:rsidR="004462AE" w:rsidRPr="0043663F" w:rsidRDefault="004462AE" w:rsidP="0043663F">
      <w:pPr>
        <w:pStyle w:val="Listparagraf"/>
        <w:numPr>
          <w:ilvl w:val="0"/>
          <w:numId w:val="18"/>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respectarea metodologiei, procedurilor  si instructiunilor de lucru privind gestionarea deseurilor.</w:t>
      </w:r>
    </w:p>
    <w:p w:rsidR="004462AE" w:rsidRPr="0043663F" w:rsidRDefault="004462AE" w:rsidP="0043663F">
      <w:pPr>
        <w:pStyle w:val="Listparagraf"/>
        <w:numPr>
          <w:ilvl w:val="0"/>
          <w:numId w:val="18"/>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 xml:space="preserve">Respectarea  delimitarii  zonelor de depozitare temporara </w:t>
      </w:r>
      <w:r w:rsidR="00DD3575" w:rsidRPr="0043663F">
        <w:rPr>
          <w:rFonts w:ascii="Arial" w:eastAsiaTheme="minorHAnsi" w:hAnsi="Arial" w:cs="Arial"/>
          <w:noProof w:val="0"/>
          <w:sz w:val="24"/>
          <w:szCs w:val="24"/>
        </w:rPr>
        <w:t xml:space="preserve">si tratare </w:t>
      </w:r>
      <w:r w:rsidRPr="0043663F">
        <w:rPr>
          <w:rFonts w:ascii="Arial" w:eastAsiaTheme="minorHAnsi" w:hAnsi="Arial" w:cs="Arial"/>
          <w:noProof w:val="0"/>
          <w:sz w:val="24"/>
          <w:szCs w:val="24"/>
        </w:rPr>
        <w:t>a deseurilor.</w:t>
      </w:r>
    </w:p>
    <w:p w:rsidR="004462AE" w:rsidRPr="0043663F" w:rsidRDefault="004462AE" w:rsidP="0043663F">
      <w:pPr>
        <w:pStyle w:val="Listparagraf"/>
        <w:numPr>
          <w:ilvl w:val="0"/>
          <w:numId w:val="18"/>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efectuarea operatiunilor de transport si valorificare/eliminare a deseurilor numai cu operatori autorizati, in conformitate cu legislatia in vigoare.</w:t>
      </w:r>
    </w:p>
    <w:p w:rsidR="004462AE" w:rsidRDefault="004462AE" w:rsidP="0043663F">
      <w:pPr>
        <w:pStyle w:val="Listparagraf"/>
        <w:numPr>
          <w:ilvl w:val="0"/>
          <w:numId w:val="18"/>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mentinerea  si  aplicarea recomandarilor celor mai bune tehnici disponibile in domeniu.</w:t>
      </w:r>
    </w:p>
    <w:p w:rsidR="00051A7A" w:rsidRDefault="00051A7A" w:rsidP="00051A7A">
      <w:pPr>
        <w:autoSpaceDE w:val="0"/>
        <w:autoSpaceDN w:val="0"/>
        <w:adjustRightInd w:val="0"/>
        <w:spacing w:after="0" w:line="240" w:lineRule="auto"/>
        <w:jc w:val="both"/>
        <w:rPr>
          <w:rFonts w:ascii="Arial" w:eastAsiaTheme="minorHAnsi" w:hAnsi="Arial" w:cs="Arial"/>
          <w:noProof w:val="0"/>
        </w:rPr>
      </w:pPr>
    </w:p>
    <w:p w:rsidR="00051A7A" w:rsidRPr="00051A7A" w:rsidRDefault="00051A7A" w:rsidP="00051A7A">
      <w:pPr>
        <w:autoSpaceDE w:val="0"/>
        <w:autoSpaceDN w:val="0"/>
        <w:adjustRightInd w:val="0"/>
        <w:spacing w:after="0" w:line="240" w:lineRule="auto"/>
        <w:jc w:val="both"/>
        <w:rPr>
          <w:rFonts w:ascii="Arial" w:eastAsiaTheme="minorHAnsi" w:hAnsi="Arial" w:cs="Arial"/>
          <w:noProof w:val="0"/>
        </w:rPr>
      </w:pPr>
    </w:p>
    <w:p w:rsidR="003D7A7F" w:rsidRPr="0043663F" w:rsidRDefault="003D7A7F" w:rsidP="0043663F">
      <w:pPr>
        <w:autoSpaceDE w:val="0"/>
        <w:autoSpaceDN w:val="0"/>
        <w:adjustRightInd w:val="0"/>
        <w:spacing w:after="0" w:line="240" w:lineRule="auto"/>
        <w:jc w:val="both"/>
        <w:rPr>
          <w:rFonts w:ascii="Arial" w:eastAsiaTheme="minorHAnsi" w:hAnsi="Arial" w:cs="Arial"/>
          <w:b/>
          <w:bCs/>
          <w:noProof w:val="0"/>
        </w:rPr>
      </w:pPr>
    </w:p>
    <w:p w:rsidR="004462AE" w:rsidRPr="0043663F" w:rsidRDefault="004462AE" w:rsidP="0043663F">
      <w:pPr>
        <w:pStyle w:val="Listparagraf"/>
        <w:numPr>
          <w:ilvl w:val="0"/>
          <w:numId w:val="16"/>
        </w:numPr>
        <w:autoSpaceDE w:val="0"/>
        <w:autoSpaceDN w:val="0"/>
        <w:adjustRightInd w:val="0"/>
        <w:spacing w:after="0" w:line="240" w:lineRule="auto"/>
        <w:jc w:val="both"/>
        <w:rPr>
          <w:rFonts w:ascii="Arial" w:eastAsiaTheme="minorHAnsi" w:hAnsi="Arial" w:cs="Arial"/>
          <w:b/>
          <w:bCs/>
          <w:noProof w:val="0"/>
          <w:sz w:val="24"/>
          <w:szCs w:val="24"/>
        </w:rPr>
      </w:pPr>
      <w:r w:rsidRPr="0043663F">
        <w:rPr>
          <w:rFonts w:ascii="Arial" w:eastAsiaTheme="minorHAnsi" w:hAnsi="Arial" w:cs="Arial"/>
          <w:b/>
          <w:bCs/>
          <w:noProof w:val="0"/>
          <w:sz w:val="24"/>
          <w:szCs w:val="24"/>
        </w:rPr>
        <w:lastRenderedPageBreak/>
        <w:t>SUBSTANTE TOXICE SI PERICULOASE</w:t>
      </w:r>
    </w:p>
    <w:p w:rsidR="004462AE" w:rsidRPr="0043663F" w:rsidRDefault="004462AE" w:rsidP="0043663F">
      <w:pPr>
        <w:autoSpaceDE w:val="0"/>
        <w:autoSpaceDN w:val="0"/>
        <w:adjustRightInd w:val="0"/>
        <w:spacing w:after="0" w:line="240" w:lineRule="auto"/>
        <w:jc w:val="both"/>
        <w:rPr>
          <w:rFonts w:ascii="Arial" w:eastAsiaTheme="minorHAnsi" w:hAnsi="Arial" w:cs="Arial"/>
          <w:b/>
          <w:noProof w:val="0"/>
        </w:rPr>
      </w:pPr>
      <w:r w:rsidRPr="0043663F">
        <w:rPr>
          <w:rFonts w:ascii="Arial" w:eastAsiaTheme="minorHAnsi" w:hAnsi="Arial" w:cs="Arial"/>
          <w:b/>
          <w:noProof w:val="0"/>
        </w:rPr>
        <w:t>Se recomanda:</w:t>
      </w:r>
    </w:p>
    <w:p w:rsidR="004462AE" w:rsidRPr="0043663F" w:rsidRDefault="004462AE" w:rsidP="0043663F">
      <w:pPr>
        <w:pStyle w:val="Listparagraf"/>
        <w:numPr>
          <w:ilvl w:val="0"/>
          <w:numId w:val="1"/>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respectarea metodologiei, procedurilor  si instructiunilor de lucru privind gestionarea substantelor periculoase.</w:t>
      </w:r>
    </w:p>
    <w:p w:rsidR="004462AE" w:rsidRPr="0043663F" w:rsidRDefault="004462AE" w:rsidP="0043663F">
      <w:pPr>
        <w:pStyle w:val="Listparagraf"/>
        <w:numPr>
          <w:ilvl w:val="0"/>
          <w:numId w:val="1"/>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depozitarea in functie de compatibilitatile chimice si de conditiile impuse de furnizori.</w:t>
      </w:r>
    </w:p>
    <w:p w:rsidR="004462AE" w:rsidRPr="0043663F" w:rsidRDefault="004462AE" w:rsidP="0043663F">
      <w:pPr>
        <w:pStyle w:val="Listparagraf"/>
        <w:numPr>
          <w:ilvl w:val="0"/>
          <w:numId w:val="19"/>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pastrarea evidentei consumului si respectiv,  a  stocurilor de substante si preparate periculoase utilizate  pe amplasament;</w:t>
      </w:r>
    </w:p>
    <w:p w:rsidR="004462AE" w:rsidRPr="0043663F" w:rsidRDefault="004462AE" w:rsidP="0043663F">
      <w:pPr>
        <w:pStyle w:val="Listparagraf"/>
        <w:numPr>
          <w:ilvl w:val="0"/>
          <w:numId w:val="19"/>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pastrarea  tuturor fiselor tehnice de securitate actualizate la locul de depozitare a acestora.</w:t>
      </w:r>
    </w:p>
    <w:p w:rsidR="004462AE" w:rsidRPr="0043663F" w:rsidRDefault="004462AE" w:rsidP="0043663F">
      <w:pPr>
        <w:pStyle w:val="Listparagraf"/>
        <w:numPr>
          <w:ilvl w:val="0"/>
          <w:numId w:val="20"/>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gestionarea  substantelor  periculoase numai  de  catre persoanal instruit in acest sens.</w:t>
      </w:r>
    </w:p>
    <w:p w:rsidR="004462AE" w:rsidRPr="0043663F" w:rsidRDefault="004462AE" w:rsidP="0043663F">
      <w:pPr>
        <w:pStyle w:val="Listparagraf"/>
        <w:numPr>
          <w:ilvl w:val="0"/>
          <w:numId w:val="20"/>
        </w:numPr>
        <w:autoSpaceDE w:val="0"/>
        <w:autoSpaceDN w:val="0"/>
        <w:adjustRightInd w:val="0"/>
        <w:spacing w:after="0" w:line="240" w:lineRule="auto"/>
        <w:jc w:val="both"/>
        <w:rPr>
          <w:rFonts w:ascii="Arial" w:eastAsiaTheme="minorHAnsi" w:hAnsi="Arial" w:cs="Arial"/>
          <w:noProof w:val="0"/>
          <w:sz w:val="24"/>
          <w:szCs w:val="24"/>
        </w:rPr>
      </w:pPr>
      <w:r w:rsidRPr="0043663F">
        <w:rPr>
          <w:rFonts w:ascii="Arial" w:eastAsiaTheme="minorHAnsi" w:hAnsi="Arial" w:cs="Arial"/>
          <w:noProof w:val="0"/>
          <w:sz w:val="24"/>
          <w:szCs w:val="24"/>
        </w:rPr>
        <w:t>conform   legislatiei in vigoare,  mentinerea si  actualizarea  Planului  de prevenire si combatere a poluarilor  accidentale.</w:t>
      </w:r>
    </w:p>
    <w:p w:rsidR="00DC17A7" w:rsidRPr="0043663F" w:rsidRDefault="004462AE" w:rsidP="0043663F">
      <w:pPr>
        <w:pStyle w:val="Listparagraf"/>
        <w:numPr>
          <w:ilvl w:val="0"/>
          <w:numId w:val="20"/>
        </w:numPr>
        <w:autoSpaceDE w:val="0"/>
        <w:autoSpaceDN w:val="0"/>
        <w:adjustRightInd w:val="0"/>
        <w:spacing w:after="0" w:line="240" w:lineRule="auto"/>
        <w:jc w:val="both"/>
        <w:rPr>
          <w:rFonts w:ascii="Arial" w:hAnsi="Arial" w:cs="Arial"/>
          <w:sz w:val="24"/>
          <w:szCs w:val="24"/>
        </w:rPr>
      </w:pPr>
      <w:r w:rsidRPr="0043663F">
        <w:rPr>
          <w:rFonts w:ascii="Arial" w:eastAsiaTheme="minorHAnsi" w:hAnsi="Arial" w:cs="Arial"/>
          <w:noProof w:val="0"/>
          <w:sz w:val="24"/>
          <w:szCs w:val="24"/>
        </w:rPr>
        <w:t>mentinerea si respectarea prevederilor legale in vigoare precum si recomandarile celor mai bune tehnici disponibile in domeniu.</w:t>
      </w:r>
    </w:p>
    <w:p w:rsidR="0043663F" w:rsidRDefault="0043663F" w:rsidP="0043663F">
      <w:pPr>
        <w:autoSpaceDE w:val="0"/>
        <w:autoSpaceDN w:val="0"/>
        <w:adjustRightInd w:val="0"/>
        <w:spacing w:after="0" w:line="240" w:lineRule="auto"/>
        <w:jc w:val="both"/>
        <w:rPr>
          <w:rFonts w:ascii="Arial" w:hAnsi="Arial" w:cs="Arial"/>
        </w:rPr>
      </w:pPr>
    </w:p>
    <w:p w:rsidR="0043663F" w:rsidRDefault="0043663F" w:rsidP="0043663F">
      <w:pPr>
        <w:autoSpaceDE w:val="0"/>
        <w:autoSpaceDN w:val="0"/>
        <w:adjustRightInd w:val="0"/>
        <w:spacing w:after="0" w:line="240" w:lineRule="auto"/>
        <w:jc w:val="both"/>
        <w:rPr>
          <w:rFonts w:ascii="Arial" w:hAnsi="Arial" w:cs="Arial"/>
        </w:rPr>
      </w:pPr>
    </w:p>
    <w:p w:rsidR="0043663F" w:rsidRDefault="0043663F" w:rsidP="0043663F">
      <w:pPr>
        <w:autoSpaceDE w:val="0"/>
        <w:autoSpaceDN w:val="0"/>
        <w:adjustRightInd w:val="0"/>
        <w:spacing w:after="0" w:line="240" w:lineRule="auto"/>
        <w:jc w:val="both"/>
        <w:rPr>
          <w:rFonts w:ascii="Arial" w:hAnsi="Arial" w:cs="Arial"/>
        </w:rPr>
      </w:pPr>
      <w:r>
        <w:rPr>
          <w:rFonts w:ascii="Arial" w:hAnsi="Arial" w:cs="Arial"/>
        </w:rPr>
        <w:t>Intocmit,</w:t>
      </w:r>
    </w:p>
    <w:p w:rsidR="0043663F" w:rsidRPr="0043663F" w:rsidRDefault="0043663F" w:rsidP="0043663F">
      <w:pPr>
        <w:autoSpaceDE w:val="0"/>
        <w:autoSpaceDN w:val="0"/>
        <w:adjustRightInd w:val="0"/>
        <w:spacing w:after="0" w:line="240" w:lineRule="auto"/>
        <w:jc w:val="both"/>
        <w:rPr>
          <w:rFonts w:ascii="Arial" w:hAnsi="Arial" w:cs="Arial"/>
        </w:rPr>
      </w:pPr>
      <w:r>
        <w:rPr>
          <w:rFonts w:ascii="Arial" w:hAnsi="Arial" w:cs="Arial"/>
        </w:rPr>
        <w:t>Meilescu Cornel</w:t>
      </w:r>
    </w:p>
    <w:sectPr w:rsidR="0043663F" w:rsidRPr="0043663F" w:rsidSect="002077A0">
      <w:headerReference w:type="default" r:id="rId22"/>
      <w:footerReference w:type="default" r:id="rId23"/>
      <w:pgSz w:w="11906" w:h="16838" w:code="9"/>
      <w:pgMar w:top="1627" w:right="1166" w:bottom="360" w:left="1728" w:header="720"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1F8" w:rsidRDefault="003C21F8" w:rsidP="00E27BD4">
      <w:pPr>
        <w:spacing w:after="0" w:line="240" w:lineRule="auto"/>
      </w:pPr>
      <w:r>
        <w:separator/>
      </w:r>
    </w:p>
  </w:endnote>
  <w:endnote w:type="continuationSeparator" w:id="0">
    <w:p w:rsidR="003C21F8" w:rsidRDefault="003C21F8" w:rsidP="00E27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imesNewRomanPSMT">
    <w:altName w:val="MS Gothic"/>
    <w:panose1 w:val="00000000000000000000"/>
    <w:charset w:val="00"/>
    <w:family w:val="roman"/>
    <w:notTrueType/>
    <w:pitch w:val="default"/>
    <w:sig w:usb0="00000000"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_Arial">
    <w:altName w:val="Courier New"/>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BoldOblique">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E79" w:rsidRDefault="00DE7E79">
    <w:pPr>
      <w:pStyle w:val="Subsol"/>
      <w:jc w:val="center"/>
    </w:pPr>
    <w:r>
      <w:fldChar w:fldCharType="begin"/>
    </w:r>
    <w:r>
      <w:instrText xml:space="preserve"> PAGE   \* MERGEFORMAT </w:instrText>
    </w:r>
    <w:r>
      <w:fldChar w:fldCharType="separate"/>
    </w:r>
    <w:r>
      <w:t>55</w:t>
    </w:r>
    <w:r>
      <w:fldChar w:fldCharType="end"/>
    </w:r>
  </w:p>
  <w:p w:rsidR="00DE7E79" w:rsidRDefault="00DE7E79">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1F8" w:rsidRDefault="003C21F8" w:rsidP="00E27BD4">
      <w:pPr>
        <w:spacing w:after="0" w:line="240" w:lineRule="auto"/>
      </w:pPr>
      <w:r>
        <w:separator/>
      </w:r>
    </w:p>
  </w:footnote>
  <w:footnote w:type="continuationSeparator" w:id="0">
    <w:p w:rsidR="003C21F8" w:rsidRDefault="003C21F8" w:rsidP="00E27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055"/>
      <w:gridCol w:w="1187"/>
    </w:tblGrid>
    <w:tr w:rsidR="00DE7E79" w:rsidRPr="007F0B57" w:rsidTr="004462AE">
      <w:trPr>
        <w:trHeight w:val="288"/>
      </w:trPr>
      <w:tc>
        <w:tcPr>
          <w:tcW w:w="8380" w:type="dxa"/>
        </w:tcPr>
        <w:p w:rsidR="00DE7E79" w:rsidRDefault="00DE7E79" w:rsidP="00145413">
          <w:pPr>
            <w:spacing w:after="0" w:line="240" w:lineRule="auto"/>
            <w:jc w:val="center"/>
            <w:rPr>
              <w:rFonts w:asciiTheme="minorHAnsi" w:hAnsiTheme="minorHAnsi" w:cstheme="minorHAnsi"/>
              <w:b/>
            </w:rPr>
          </w:pPr>
          <w:r w:rsidRPr="00333BB2">
            <w:rPr>
              <w:rFonts w:asciiTheme="minorHAnsi" w:eastAsiaTheme="majorEastAsia" w:hAnsiTheme="minorHAnsi" w:cstheme="minorHAnsi"/>
              <w:b/>
              <w:i/>
            </w:rPr>
            <w:t xml:space="preserve">Raport de amplasament pentru obiectivul:                                                                                                                           ,, </w:t>
          </w:r>
          <w:r w:rsidRPr="007918D5">
            <w:rPr>
              <w:rFonts w:asciiTheme="minorHAnsi" w:hAnsiTheme="minorHAnsi" w:cstheme="minorHAnsi"/>
              <w:b/>
            </w:rPr>
            <w:t>Statia de sortare deseuri reciclabile si t</w:t>
          </w:r>
          <w:r>
            <w:rPr>
              <w:rFonts w:asciiTheme="minorHAnsi" w:hAnsiTheme="minorHAnsi" w:cstheme="minorHAnsi"/>
              <w:b/>
            </w:rPr>
            <w:t xml:space="preserve">ratare mecano-biologica </w:t>
          </w:r>
        </w:p>
        <w:p w:rsidR="00DE7E79" w:rsidRPr="00333BB2" w:rsidRDefault="00DE7E79" w:rsidP="00145413">
          <w:pPr>
            <w:spacing w:after="0" w:line="240" w:lineRule="auto"/>
            <w:jc w:val="center"/>
            <w:rPr>
              <w:rFonts w:asciiTheme="minorHAnsi" w:eastAsia="Times New Roman" w:hAnsiTheme="minorHAnsi" w:cstheme="minorHAnsi"/>
              <w:b/>
              <w:i/>
            </w:rPr>
          </w:pPr>
          <w:r>
            <w:rPr>
              <w:rFonts w:asciiTheme="minorHAnsi" w:hAnsiTheme="minorHAnsi" w:cstheme="minorHAnsi"/>
              <w:b/>
            </w:rPr>
            <w:t xml:space="preserve">deseuri </w:t>
          </w:r>
          <w:r w:rsidRPr="007918D5">
            <w:rPr>
              <w:rFonts w:asciiTheme="minorHAnsi" w:hAnsiTheme="minorHAnsi" w:cstheme="minorHAnsi"/>
              <w:b/>
            </w:rPr>
            <w:t>biodegradabile Malovat,</w:t>
          </w:r>
          <w:r w:rsidRPr="00145413">
            <w:rPr>
              <w:rFonts w:asciiTheme="minorHAnsi" w:hAnsiTheme="minorHAnsi" w:cstheme="minorHAnsi"/>
              <w:b/>
            </w:rPr>
            <w:t>judetul Mehedinti</w:t>
          </w:r>
          <w:r w:rsidRPr="00333BB2">
            <w:rPr>
              <w:rFonts w:asciiTheme="minorHAnsi" w:eastAsiaTheme="majorEastAsia" w:hAnsiTheme="minorHAnsi" w:cstheme="minorHAnsi"/>
              <w:b/>
              <w:i/>
            </w:rPr>
            <w:t xml:space="preserve">”                                                                                                                                  </w:t>
          </w:r>
          <w:r w:rsidRPr="007918D5">
            <w:rPr>
              <w:rFonts w:asciiTheme="minorHAnsi" w:eastAsia="Times New Roman" w:hAnsiTheme="minorHAnsi" w:cstheme="minorHAnsi"/>
              <w:b/>
              <w:i/>
            </w:rPr>
            <w:t>SC Brantner Servicii Ecologice SRL</w:t>
          </w:r>
          <w:r w:rsidRPr="00333BB2">
            <w:rPr>
              <w:rFonts w:asciiTheme="minorHAnsi" w:eastAsia="Times New Roman" w:hAnsiTheme="minorHAnsi" w:cstheme="minorHAnsi"/>
              <w:b/>
              <w:i/>
            </w:rPr>
            <w:t>.</w:t>
          </w:r>
        </w:p>
        <w:p w:rsidR="00DE7E79" w:rsidRPr="00D577A3" w:rsidRDefault="00DE7E79" w:rsidP="00145413">
          <w:pPr>
            <w:pStyle w:val="Antet"/>
            <w:jc w:val="center"/>
            <w:rPr>
              <w:rFonts w:asciiTheme="minorHAnsi" w:eastAsiaTheme="majorEastAsia" w:hAnsiTheme="minorHAnsi" w:cstheme="minorHAnsi"/>
              <w:b/>
              <w:i/>
            </w:rPr>
          </w:pPr>
        </w:p>
      </w:tc>
      <w:tc>
        <w:tcPr>
          <w:tcW w:w="1192" w:type="dxa"/>
        </w:tcPr>
        <w:p w:rsidR="00DE7E79" w:rsidRDefault="00DE7E79" w:rsidP="004462AE">
          <w:pPr>
            <w:pStyle w:val="Antet"/>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548DD4" w:themeColor="text2" w:themeTint="99"/>
              <w:sz w:val="36"/>
              <w:szCs w:val="36"/>
              <w:lang w:val="en-US"/>
            </w:rPr>
            <w:t>2018</w:t>
          </w:r>
        </w:p>
      </w:tc>
    </w:tr>
  </w:tbl>
  <w:p w:rsidR="00DE7E79" w:rsidRPr="00F074ED" w:rsidRDefault="00DE7E79" w:rsidP="004462AE">
    <w:pPr>
      <w:pStyle w:val="Antet"/>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360"/>
        </w:tabs>
        <w:ind w:left="360" w:hanging="360"/>
      </w:pPr>
      <w:rPr>
        <w:rFonts w:ascii="Times New Roman" w:hAnsi="Times New Roman" w:cs="Arial" w:hint="default"/>
        <w:lang w:val="pt-PT"/>
      </w:rPr>
    </w:lvl>
  </w:abstractNum>
  <w:abstractNum w:abstractNumId="1" w15:restartNumberingAfterBreak="0">
    <w:nsid w:val="01403513"/>
    <w:multiLevelType w:val="hybridMultilevel"/>
    <w:tmpl w:val="5852965A"/>
    <w:lvl w:ilvl="0" w:tplc="EC2CE0F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21B42"/>
    <w:multiLevelType w:val="hybridMultilevel"/>
    <w:tmpl w:val="B4129566"/>
    <w:lvl w:ilvl="0" w:tplc="FCD660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A3515"/>
    <w:multiLevelType w:val="hybridMultilevel"/>
    <w:tmpl w:val="58C84280"/>
    <w:lvl w:ilvl="0" w:tplc="77FEAA34">
      <w:start w:val="1"/>
      <w:numFmt w:val="bullet"/>
      <w:lvlText w:val="•"/>
      <w:lvlJc w:val="left"/>
      <w:pPr>
        <w:ind w:left="18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960A4F4">
      <w:start w:val="1"/>
      <w:numFmt w:val="bullet"/>
      <w:lvlText w:val="o"/>
      <w:lvlJc w:val="left"/>
      <w:pPr>
        <w:ind w:left="174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C9648E5A">
      <w:start w:val="1"/>
      <w:numFmt w:val="bullet"/>
      <w:lvlText w:val="▪"/>
      <w:lvlJc w:val="left"/>
      <w:pPr>
        <w:ind w:left="24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656F2FC">
      <w:start w:val="1"/>
      <w:numFmt w:val="bullet"/>
      <w:lvlText w:val="•"/>
      <w:lvlJc w:val="left"/>
      <w:pPr>
        <w:ind w:left="31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0CC1066">
      <w:start w:val="1"/>
      <w:numFmt w:val="bullet"/>
      <w:lvlText w:val="o"/>
      <w:lvlJc w:val="left"/>
      <w:pPr>
        <w:ind w:left="390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CB6E68C">
      <w:start w:val="1"/>
      <w:numFmt w:val="bullet"/>
      <w:lvlText w:val="▪"/>
      <w:lvlJc w:val="left"/>
      <w:pPr>
        <w:ind w:left="462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BE614EE">
      <w:start w:val="1"/>
      <w:numFmt w:val="bullet"/>
      <w:lvlText w:val="•"/>
      <w:lvlJc w:val="left"/>
      <w:pPr>
        <w:ind w:left="53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E42EDE8">
      <w:start w:val="1"/>
      <w:numFmt w:val="bullet"/>
      <w:lvlText w:val="o"/>
      <w:lvlJc w:val="left"/>
      <w:pPr>
        <w:ind w:left="60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6846D026">
      <w:start w:val="1"/>
      <w:numFmt w:val="bullet"/>
      <w:lvlText w:val="▪"/>
      <w:lvlJc w:val="left"/>
      <w:pPr>
        <w:ind w:left="678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64231CF"/>
    <w:multiLevelType w:val="hybridMultilevel"/>
    <w:tmpl w:val="8AD80A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6CD1E10"/>
    <w:multiLevelType w:val="hybridMultilevel"/>
    <w:tmpl w:val="C2F0F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C17D1"/>
    <w:multiLevelType w:val="hybridMultilevel"/>
    <w:tmpl w:val="AFF25F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831EA8"/>
    <w:multiLevelType w:val="hybridMultilevel"/>
    <w:tmpl w:val="A52C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14033"/>
    <w:multiLevelType w:val="hybridMultilevel"/>
    <w:tmpl w:val="67F6CE50"/>
    <w:lvl w:ilvl="0" w:tplc="04090017">
      <w:start w:val="1"/>
      <w:numFmt w:val="lowerLetter"/>
      <w:lvlText w:val="%1)"/>
      <w:lvlJc w:val="left"/>
      <w:pPr>
        <w:ind w:left="900" w:hanging="360"/>
      </w:pPr>
    </w:lvl>
    <w:lvl w:ilvl="1" w:tplc="2B28E5E4">
      <w:start w:val="2"/>
      <w:numFmt w:val="bullet"/>
      <w:lvlText w:val="-"/>
      <w:lvlJc w:val="left"/>
      <w:pPr>
        <w:ind w:left="1620" w:hanging="360"/>
      </w:pPr>
      <w:rPr>
        <w:rFonts w:ascii="TimesNewRomanPSMT" w:eastAsia="Calibri" w:hAnsi="TimesNewRomanPSMT" w:cs="TimesNewRomanPSMT" w:hint="default"/>
      </w:rPr>
    </w:lvl>
    <w:lvl w:ilvl="2" w:tplc="0409001B">
      <w:start w:val="1"/>
      <w:numFmt w:val="lowerRoman"/>
      <w:lvlText w:val="%3."/>
      <w:lvlJc w:val="right"/>
      <w:pPr>
        <w:ind w:left="2340" w:hanging="180"/>
      </w:pPr>
    </w:lvl>
    <w:lvl w:ilvl="3" w:tplc="490CE7A0">
      <w:start w:val="1"/>
      <w:numFmt w:val="decimal"/>
      <w:lvlText w:val="%4."/>
      <w:lvlJc w:val="left"/>
      <w:pPr>
        <w:ind w:left="360" w:hanging="360"/>
      </w:pPr>
      <w:rPr>
        <w:rFonts w:hint="default"/>
        <w:b w:val="0"/>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0B10243E"/>
    <w:multiLevelType w:val="hybridMultilevel"/>
    <w:tmpl w:val="2F36B0B8"/>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F416E6"/>
    <w:multiLevelType w:val="multilevel"/>
    <w:tmpl w:val="48DA4FF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B00EE9"/>
    <w:multiLevelType w:val="multilevel"/>
    <w:tmpl w:val="623AD768"/>
    <w:lvl w:ilvl="0">
      <w:start w:val="1"/>
      <w:numFmt w:val="decimal"/>
      <w:lvlText w:val="%1."/>
      <w:lvlJc w:val="left"/>
      <w:rPr>
        <w:rFonts w:asciiTheme="minorHAnsi" w:eastAsia="Bookman Old Style" w:hAnsiTheme="minorHAnsi" w:cstheme="minorHAnsi" w:hint="default"/>
        <w:b w:val="0"/>
        <w:bCs w:val="0"/>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B93220"/>
    <w:multiLevelType w:val="hybridMultilevel"/>
    <w:tmpl w:val="738425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2297E"/>
    <w:multiLevelType w:val="hybridMultilevel"/>
    <w:tmpl w:val="1EE20C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13846110"/>
    <w:multiLevelType w:val="hybridMultilevel"/>
    <w:tmpl w:val="FFF872D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5C1E36"/>
    <w:multiLevelType w:val="hybridMultilevel"/>
    <w:tmpl w:val="C8B42318"/>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1734669A"/>
    <w:multiLevelType w:val="multilevel"/>
    <w:tmpl w:val="ED4AE44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77D4098"/>
    <w:multiLevelType w:val="hybridMultilevel"/>
    <w:tmpl w:val="C3F6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4647CA"/>
    <w:multiLevelType w:val="hybridMultilevel"/>
    <w:tmpl w:val="55F6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FB740D"/>
    <w:multiLevelType w:val="hybridMultilevel"/>
    <w:tmpl w:val="1B20E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DD5152"/>
    <w:multiLevelType w:val="hybridMultilevel"/>
    <w:tmpl w:val="D2B61E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1D9F24B2"/>
    <w:multiLevelType w:val="hybridMultilevel"/>
    <w:tmpl w:val="2CA4EEF6"/>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1EB9543B"/>
    <w:multiLevelType w:val="hybridMultilevel"/>
    <w:tmpl w:val="2B5E3D0C"/>
    <w:lvl w:ilvl="0" w:tplc="6E727610">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FFA36CA">
      <w:start w:val="1"/>
      <w:numFmt w:val="bullet"/>
      <w:lvlText w:val="o"/>
      <w:lvlJc w:val="left"/>
      <w:pPr>
        <w:ind w:left="131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2A4E8014">
      <w:start w:val="1"/>
      <w:numFmt w:val="bullet"/>
      <w:lvlText w:val="▪"/>
      <w:lvlJc w:val="left"/>
      <w:pPr>
        <w:ind w:left="203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247AD74C">
      <w:start w:val="1"/>
      <w:numFmt w:val="bullet"/>
      <w:lvlText w:val="•"/>
      <w:lvlJc w:val="left"/>
      <w:pPr>
        <w:ind w:left="275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E28FE46">
      <w:start w:val="1"/>
      <w:numFmt w:val="bullet"/>
      <w:lvlText w:val="o"/>
      <w:lvlJc w:val="left"/>
      <w:pPr>
        <w:ind w:left="347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F0889D8">
      <w:start w:val="1"/>
      <w:numFmt w:val="bullet"/>
      <w:lvlText w:val="▪"/>
      <w:lvlJc w:val="left"/>
      <w:pPr>
        <w:ind w:left="419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AAF4F1A6">
      <w:start w:val="1"/>
      <w:numFmt w:val="bullet"/>
      <w:lvlText w:val="•"/>
      <w:lvlJc w:val="left"/>
      <w:pPr>
        <w:ind w:left="491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E48C518">
      <w:start w:val="1"/>
      <w:numFmt w:val="bullet"/>
      <w:lvlText w:val="o"/>
      <w:lvlJc w:val="left"/>
      <w:pPr>
        <w:ind w:left="563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C7EC3DC2">
      <w:start w:val="1"/>
      <w:numFmt w:val="bullet"/>
      <w:lvlText w:val="▪"/>
      <w:lvlJc w:val="left"/>
      <w:pPr>
        <w:ind w:left="635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208A74E8"/>
    <w:multiLevelType w:val="multilevel"/>
    <w:tmpl w:val="666A698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157295"/>
    <w:multiLevelType w:val="hybridMultilevel"/>
    <w:tmpl w:val="0F5A6C3A"/>
    <w:lvl w:ilvl="0" w:tplc="AD4816AA">
      <w:start w:val="2"/>
      <w:numFmt w:val="bullet"/>
      <w:lvlText w:val="-"/>
      <w:lvlJc w:val="left"/>
      <w:pPr>
        <w:tabs>
          <w:tab w:val="num" w:pos="720"/>
        </w:tabs>
        <w:ind w:left="720" w:hanging="360"/>
      </w:pPr>
      <w:rPr>
        <w:rFont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64F6E7F"/>
    <w:multiLevelType w:val="hybridMultilevel"/>
    <w:tmpl w:val="AB8A3F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2A7F0F0D"/>
    <w:multiLevelType w:val="hybridMultilevel"/>
    <w:tmpl w:val="0F5E06FC"/>
    <w:lvl w:ilvl="0" w:tplc="718EC32A">
      <w:start w:val="1"/>
      <w:numFmt w:val="bullet"/>
      <w:lvlText w:val="•"/>
      <w:lvlJc w:val="left"/>
      <w:pPr>
        <w:ind w:left="11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5CCD090">
      <w:start w:val="1"/>
      <w:numFmt w:val="bullet"/>
      <w:lvlText w:val="o"/>
      <w:lvlJc w:val="left"/>
      <w:pPr>
        <w:ind w:left="16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22E5BD6">
      <w:start w:val="1"/>
      <w:numFmt w:val="bullet"/>
      <w:lvlText w:val="▪"/>
      <w:lvlJc w:val="left"/>
      <w:pPr>
        <w:ind w:left="23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4642888">
      <w:start w:val="1"/>
      <w:numFmt w:val="bullet"/>
      <w:lvlText w:val="•"/>
      <w:lvlJc w:val="left"/>
      <w:pPr>
        <w:ind w:left="3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9F28242">
      <w:start w:val="1"/>
      <w:numFmt w:val="bullet"/>
      <w:lvlText w:val="o"/>
      <w:lvlJc w:val="left"/>
      <w:pPr>
        <w:ind w:left="3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EA6CF46">
      <w:start w:val="1"/>
      <w:numFmt w:val="bullet"/>
      <w:lvlText w:val="▪"/>
      <w:lvlJc w:val="left"/>
      <w:pPr>
        <w:ind w:left="45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988BD94">
      <w:start w:val="1"/>
      <w:numFmt w:val="bullet"/>
      <w:lvlText w:val="•"/>
      <w:lvlJc w:val="left"/>
      <w:pPr>
        <w:ind w:left="5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0F25EA2">
      <w:start w:val="1"/>
      <w:numFmt w:val="bullet"/>
      <w:lvlText w:val="o"/>
      <w:lvlJc w:val="left"/>
      <w:pPr>
        <w:ind w:left="5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D54688A">
      <w:start w:val="1"/>
      <w:numFmt w:val="bullet"/>
      <w:lvlText w:val="▪"/>
      <w:lvlJc w:val="left"/>
      <w:pPr>
        <w:ind w:left="6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2D4F6D3D"/>
    <w:multiLevelType w:val="hybridMultilevel"/>
    <w:tmpl w:val="3004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816F4F"/>
    <w:multiLevelType w:val="hybridMultilevel"/>
    <w:tmpl w:val="1022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C603AA"/>
    <w:multiLevelType w:val="multilevel"/>
    <w:tmpl w:val="5A3E98DC"/>
    <w:lvl w:ilvl="0">
      <w:start w:val="2"/>
      <w:numFmt w:val="decimal"/>
      <w:lvlText w:val="%1."/>
      <w:lvlJc w:val="left"/>
      <w:pPr>
        <w:ind w:left="600" w:hanging="600"/>
      </w:pPr>
      <w:rPr>
        <w:rFonts w:hint="default"/>
      </w:rPr>
    </w:lvl>
    <w:lvl w:ilvl="1">
      <w:start w:val="1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30" w15:restartNumberingAfterBreak="0">
    <w:nsid w:val="32884B6F"/>
    <w:multiLevelType w:val="hybridMultilevel"/>
    <w:tmpl w:val="9C9A6B42"/>
    <w:lvl w:ilvl="0" w:tplc="0409000B">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1" w15:restartNumberingAfterBreak="0">
    <w:nsid w:val="32CF72D7"/>
    <w:multiLevelType w:val="hybridMultilevel"/>
    <w:tmpl w:val="C6449874"/>
    <w:lvl w:ilvl="0" w:tplc="0248C172">
      <w:start w:val="1"/>
      <w:numFmt w:val="bullet"/>
      <w:lvlText w:val="•"/>
      <w:lvlJc w:val="left"/>
      <w:pPr>
        <w:ind w:left="6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B1004E8">
      <w:start w:val="1"/>
      <w:numFmt w:val="bullet"/>
      <w:lvlText w:val="o"/>
      <w:lvlJc w:val="left"/>
      <w:pPr>
        <w:ind w:left="174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8EBE85CC">
      <w:start w:val="1"/>
      <w:numFmt w:val="bullet"/>
      <w:lvlText w:val="▪"/>
      <w:lvlJc w:val="left"/>
      <w:pPr>
        <w:ind w:left="24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61E71E2">
      <w:start w:val="1"/>
      <w:numFmt w:val="bullet"/>
      <w:lvlText w:val="•"/>
      <w:lvlJc w:val="left"/>
      <w:pPr>
        <w:ind w:left="31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64E747E">
      <w:start w:val="1"/>
      <w:numFmt w:val="bullet"/>
      <w:lvlText w:val="o"/>
      <w:lvlJc w:val="left"/>
      <w:pPr>
        <w:ind w:left="390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CD683FA">
      <w:start w:val="1"/>
      <w:numFmt w:val="bullet"/>
      <w:lvlText w:val="▪"/>
      <w:lvlJc w:val="left"/>
      <w:pPr>
        <w:ind w:left="462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A41E9CC0">
      <w:start w:val="1"/>
      <w:numFmt w:val="bullet"/>
      <w:lvlText w:val="•"/>
      <w:lvlJc w:val="left"/>
      <w:pPr>
        <w:ind w:left="53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B84DC20">
      <w:start w:val="1"/>
      <w:numFmt w:val="bullet"/>
      <w:lvlText w:val="o"/>
      <w:lvlJc w:val="left"/>
      <w:pPr>
        <w:ind w:left="60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04C8D02">
      <w:start w:val="1"/>
      <w:numFmt w:val="bullet"/>
      <w:lvlText w:val="▪"/>
      <w:lvlJc w:val="left"/>
      <w:pPr>
        <w:ind w:left="678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355A73D8"/>
    <w:multiLevelType w:val="hybridMultilevel"/>
    <w:tmpl w:val="05A00CCA"/>
    <w:lvl w:ilvl="0" w:tplc="0418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3AC26BBC"/>
    <w:multiLevelType w:val="hybridMultilevel"/>
    <w:tmpl w:val="A5900070"/>
    <w:lvl w:ilvl="0" w:tplc="1AB046B0">
      <w:start w:val="1"/>
      <w:numFmt w:val="bullet"/>
      <w:lvlText w:val="•"/>
      <w:lvlJc w:val="left"/>
      <w:pPr>
        <w:ind w:left="79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B00104E">
      <w:start w:val="1"/>
      <w:numFmt w:val="bullet"/>
      <w:lvlText w:val="o"/>
      <w:lvlJc w:val="left"/>
      <w:pPr>
        <w:ind w:left="161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CEBEEDBE">
      <w:start w:val="1"/>
      <w:numFmt w:val="bullet"/>
      <w:lvlText w:val="▪"/>
      <w:lvlJc w:val="left"/>
      <w:pPr>
        <w:ind w:left="233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234214EE">
      <w:start w:val="1"/>
      <w:numFmt w:val="bullet"/>
      <w:lvlText w:val="•"/>
      <w:lvlJc w:val="left"/>
      <w:pPr>
        <w:ind w:left="305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2B2FDC0">
      <w:start w:val="1"/>
      <w:numFmt w:val="bullet"/>
      <w:lvlText w:val="o"/>
      <w:lvlJc w:val="left"/>
      <w:pPr>
        <w:ind w:left="377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3E20A942">
      <w:start w:val="1"/>
      <w:numFmt w:val="bullet"/>
      <w:lvlText w:val="▪"/>
      <w:lvlJc w:val="left"/>
      <w:pPr>
        <w:ind w:left="449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E866246">
      <w:start w:val="1"/>
      <w:numFmt w:val="bullet"/>
      <w:lvlText w:val="•"/>
      <w:lvlJc w:val="left"/>
      <w:pPr>
        <w:ind w:left="521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34E89F4">
      <w:start w:val="1"/>
      <w:numFmt w:val="bullet"/>
      <w:lvlText w:val="o"/>
      <w:lvlJc w:val="left"/>
      <w:pPr>
        <w:ind w:left="593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CC7EAD2E">
      <w:start w:val="1"/>
      <w:numFmt w:val="bullet"/>
      <w:lvlText w:val="▪"/>
      <w:lvlJc w:val="left"/>
      <w:pPr>
        <w:ind w:left="665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43845112"/>
    <w:multiLevelType w:val="hybridMultilevel"/>
    <w:tmpl w:val="D73234FA"/>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457E37DE"/>
    <w:multiLevelType w:val="multilevel"/>
    <w:tmpl w:val="EFBED0E8"/>
    <w:lvl w:ilvl="0">
      <w:start w:val="3"/>
      <w:numFmt w:val="decimal"/>
      <w:lvlText w:val="%1"/>
      <w:lvlJc w:val="left"/>
      <w:pPr>
        <w:ind w:left="375" w:hanging="375"/>
      </w:pPr>
      <w:rPr>
        <w:rFonts w:hint="default"/>
        <w:b w:val="0"/>
        <w:sz w:val="28"/>
      </w:rPr>
    </w:lvl>
    <w:lvl w:ilvl="1">
      <w:start w:val="1"/>
      <w:numFmt w:val="decimal"/>
      <w:lvlText w:val="%1.%2"/>
      <w:lvlJc w:val="left"/>
      <w:pPr>
        <w:ind w:left="465" w:hanging="375"/>
      </w:pPr>
      <w:rPr>
        <w:rFonts w:hint="default"/>
        <w:b/>
        <w:sz w:val="28"/>
      </w:rPr>
    </w:lvl>
    <w:lvl w:ilvl="2">
      <w:start w:val="1"/>
      <w:numFmt w:val="decimal"/>
      <w:lvlText w:val="%1.%2.%3"/>
      <w:lvlJc w:val="left"/>
      <w:pPr>
        <w:ind w:left="900" w:hanging="720"/>
      </w:pPr>
      <w:rPr>
        <w:rFonts w:hint="default"/>
        <w:b w:val="0"/>
        <w:sz w:val="28"/>
      </w:rPr>
    </w:lvl>
    <w:lvl w:ilvl="3">
      <w:start w:val="1"/>
      <w:numFmt w:val="decimal"/>
      <w:lvlText w:val="%1.%2.%3.%4"/>
      <w:lvlJc w:val="left"/>
      <w:pPr>
        <w:ind w:left="990" w:hanging="720"/>
      </w:pPr>
      <w:rPr>
        <w:rFonts w:hint="default"/>
        <w:b w:val="0"/>
        <w:sz w:val="28"/>
      </w:rPr>
    </w:lvl>
    <w:lvl w:ilvl="4">
      <w:start w:val="1"/>
      <w:numFmt w:val="decimal"/>
      <w:lvlText w:val="%1.%2.%3.%4.%5"/>
      <w:lvlJc w:val="left"/>
      <w:pPr>
        <w:ind w:left="1440" w:hanging="1080"/>
      </w:pPr>
      <w:rPr>
        <w:rFonts w:hint="default"/>
        <w:b w:val="0"/>
        <w:sz w:val="28"/>
      </w:rPr>
    </w:lvl>
    <w:lvl w:ilvl="5">
      <w:start w:val="1"/>
      <w:numFmt w:val="decimal"/>
      <w:lvlText w:val="%1.%2.%3.%4.%5.%6"/>
      <w:lvlJc w:val="left"/>
      <w:pPr>
        <w:ind w:left="1530" w:hanging="1080"/>
      </w:pPr>
      <w:rPr>
        <w:rFonts w:hint="default"/>
        <w:b w:val="0"/>
        <w:sz w:val="28"/>
      </w:rPr>
    </w:lvl>
    <w:lvl w:ilvl="6">
      <w:start w:val="1"/>
      <w:numFmt w:val="decimal"/>
      <w:lvlText w:val="%1.%2.%3.%4.%5.%6.%7"/>
      <w:lvlJc w:val="left"/>
      <w:pPr>
        <w:ind w:left="1980" w:hanging="1440"/>
      </w:pPr>
      <w:rPr>
        <w:rFonts w:hint="default"/>
        <w:b w:val="0"/>
        <w:sz w:val="28"/>
      </w:rPr>
    </w:lvl>
    <w:lvl w:ilvl="7">
      <w:start w:val="1"/>
      <w:numFmt w:val="decimal"/>
      <w:lvlText w:val="%1.%2.%3.%4.%5.%6.%7.%8"/>
      <w:lvlJc w:val="left"/>
      <w:pPr>
        <w:ind w:left="2070" w:hanging="1440"/>
      </w:pPr>
      <w:rPr>
        <w:rFonts w:hint="default"/>
        <w:b w:val="0"/>
        <w:sz w:val="28"/>
      </w:rPr>
    </w:lvl>
    <w:lvl w:ilvl="8">
      <w:start w:val="1"/>
      <w:numFmt w:val="decimal"/>
      <w:lvlText w:val="%1.%2.%3.%4.%5.%6.%7.%8.%9"/>
      <w:lvlJc w:val="left"/>
      <w:pPr>
        <w:ind w:left="2520" w:hanging="1800"/>
      </w:pPr>
      <w:rPr>
        <w:rFonts w:hint="default"/>
        <w:b w:val="0"/>
        <w:sz w:val="28"/>
      </w:rPr>
    </w:lvl>
  </w:abstractNum>
  <w:abstractNum w:abstractNumId="36" w15:restartNumberingAfterBreak="0">
    <w:nsid w:val="49E23401"/>
    <w:multiLevelType w:val="multilevel"/>
    <w:tmpl w:val="5D82ADDE"/>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F6A655E"/>
    <w:multiLevelType w:val="hybridMultilevel"/>
    <w:tmpl w:val="12CEC4C8"/>
    <w:lvl w:ilvl="0" w:tplc="BCB4C7AC">
      <w:start w:val="1"/>
      <w:numFmt w:val="bullet"/>
      <w:lvlText w:val="•"/>
      <w:lvlJc w:val="left"/>
      <w:pPr>
        <w:ind w:left="13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EFC3070">
      <w:start w:val="1"/>
      <w:numFmt w:val="bullet"/>
      <w:lvlText w:val="o"/>
      <w:lvlJc w:val="left"/>
      <w:pPr>
        <w:ind w:left="174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7EF4B47E">
      <w:start w:val="1"/>
      <w:numFmt w:val="bullet"/>
      <w:lvlText w:val="▪"/>
      <w:lvlJc w:val="left"/>
      <w:pPr>
        <w:ind w:left="24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E610AF00">
      <w:start w:val="1"/>
      <w:numFmt w:val="bullet"/>
      <w:lvlText w:val="•"/>
      <w:lvlJc w:val="left"/>
      <w:pPr>
        <w:ind w:left="31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3C8031E">
      <w:start w:val="1"/>
      <w:numFmt w:val="bullet"/>
      <w:lvlText w:val="o"/>
      <w:lvlJc w:val="left"/>
      <w:pPr>
        <w:ind w:left="390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B2EFE94">
      <w:start w:val="1"/>
      <w:numFmt w:val="bullet"/>
      <w:lvlText w:val="▪"/>
      <w:lvlJc w:val="left"/>
      <w:pPr>
        <w:ind w:left="462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DD6C848">
      <w:start w:val="1"/>
      <w:numFmt w:val="bullet"/>
      <w:lvlText w:val="•"/>
      <w:lvlJc w:val="left"/>
      <w:pPr>
        <w:ind w:left="53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EC6E36E">
      <w:start w:val="1"/>
      <w:numFmt w:val="bullet"/>
      <w:lvlText w:val="o"/>
      <w:lvlJc w:val="left"/>
      <w:pPr>
        <w:ind w:left="60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7800202">
      <w:start w:val="1"/>
      <w:numFmt w:val="bullet"/>
      <w:lvlText w:val="▪"/>
      <w:lvlJc w:val="left"/>
      <w:pPr>
        <w:ind w:left="678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519F0E6E"/>
    <w:multiLevelType w:val="hybridMultilevel"/>
    <w:tmpl w:val="6EBC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F7331E"/>
    <w:multiLevelType w:val="hybridMultilevel"/>
    <w:tmpl w:val="A1222754"/>
    <w:lvl w:ilvl="0" w:tplc="0409000D">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0" w15:restartNumberingAfterBreak="0">
    <w:nsid w:val="53CD3205"/>
    <w:multiLevelType w:val="hybridMultilevel"/>
    <w:tmpl w:val="2422A79E"/>
    <w:lvl w:ilvl="0" w:tplc="0418000F">
      <w:start w:val="2"/>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56D03608"/>
    <w:multiLevelType w:val="multilevel"/>
    <w:tmpl w:val="F192EF2A"/>
    <w:lvl w:ilvl="0">
      <w:start w:val="4"/>
      <w:numFmt w:val="decimal"/>
      <w:lvlText w:val="%1."/>
      <w:lvlJc w:val="left"/>
      <w:pPr>
        <w:ind w:left="360" w:hanging="360"/>
      </w:pPr>
      <w:rPr>
        <w:rFonts w:hint="default"/>
        <w:sz w:val="28"/>
        <w:szCs w:val="28"/>
      </w:rPr>
    </w:lvl>
    <w:lvl w:ilvl="1">
      <w:start w:val="4"/>
      <w:numFmt w:val="decimal"/>
      <w:lvlText w:val="%1.%2."/>
      <w:lvlJc w:val="left"/>
      <w:pPr>
        <w:ind w:left="720" w:hanging="720"/>
      </w:pPr>
      <w:rPr>
        <w:rFonts w:ascii="Arial" w:hAnsi="Arial" w:cs="Arial" w:hint="default"/>
        <w:color w:val="auto"/>
        <w:sz w:val="24"/>
      </w:rPr>
    </w:lvl>
    <w:lvl w:ilvl="2">
      <w:start w:val="1"/>
      <w:numFmt w:val="decimal"/>
      <w:lvlText w:val="%1.%2.%3."/>
      <w:lvlJc w:val="left"/>
      <w:pPr>
        <w:ind w:left="900" w:hanging="720"/>
      </w:pPr>
      <w:rPr>
        <w:rFonts w:hint="default"/>
        <w:sz w:val="24"/>
      </w:rPr>
    </w:lvl>
    <w:lvl w:ilvl="3">
      <w:start w:val="1"/>
      <w:numFmt w:val="decimal"/>
      <w:lvlText w:val="%1.%2.%3.%4."/>
      <w:lvlJc w:val="left"/>
      <w:pPr>
        <w:ind w:left="1350" w:hanging="1080"/>
      </w:pPr>
      <w:rPr>
        <w:rFonts w:hint="default"/>
        <w:sz w:val="24"/>
      </w:rPr>
    </w:lvl>
    <w:lvl w:ilvl="4">
      <w:start w:val="1"/>
      <w:numFmt w:val="decimal"/>
      <w:lvlText w:val="%1.%2.%3.%4.%5."/>
      <w:lvlJc w:val="left"/>
      <w:pPr>
        <w:ind w:left="1440" w:hanging="1080"/>
      </w:pPr>
      <w:rPr>
        <w:rFonts w:hint="default"/>
        <w:sz w:val="24"/>
      </w:rPr>
    </w:lvl>
    <w:lvl w:ilvl="5">
      <w:start w:val="1"/>
      <w:numFmt w:val="decimal"/>
      <w:lvlText w:val="%1.%2.%3.%4.%5.%6."/>
      <w:lvlJc w:val="left"/>
      <w:pPr>
        <w:ind w:left="1890" w:hanging="1440"/>
      </w:pPr>
      <w:rPr>
        <w:rFonts w:hint="default"/>
        <w:sz w:val="24"/>
      </w:rPr>
    </w:lvl>
    <w:lvl w:ilvl="6">
      <w:start w:val="1"/>
      <w:numFmt w:val="decimal"/>
      <w:lvlText w:val="%1.%2.%3.%4.%5.%6.%7."/>
      <w:lvlJc w:val="left"/>
      <w:pPr>
        <w:ind w:left="2340" w:hanging="1800"/>
      </w:pPr>
      <w:rPr>
        <w:rFonts w:hint="default"/>
        <w:sz w:val="24"/>
      </w:rPr>
    </w:lvl>
    <w:lvl w:ilvl="7">
      <w:start w:val="1"/>
      <w:numFmt w:val="decimal"/>
      <w:lvlText w:val="%1.%2.%3.%4.%5.%6.%7.%8."/>
      <w:lvlJc w:val="left"/>
      <w:pPr>
        <w:ind w:left="2430" w:hanging="1800"/>
      </w:pPr>
      <w:rPr>
        <w:rFonts w:hint="default"/>
        <w:sz w:val="24"/>
      </w:rPr>
    </w:lvl>
    <w:lvl w:ilvl="8">
      <w:start w:val="1"/>
      <w:numFmt w:val="decimal"/>
      <w:lvlText w:val="%1.%2.%3.%4.%5.%6.%7.%8.%9."/>
      <w:lvlJc w:val="left"/>
      <w:pPr>
        <w:ind w:left="2880" w:hanging="2160"/>
      </w:pPr>
      <w:rPr>
        <w:rFonts w:hint="default"/>
        <w:sz w:val="24"/>
      </w:rPr>
    </w:lvl>
  </w:abstractNum>
  <w:abstractNum w:abstractNumId="42" w15:restartNumberingAfterBreak="0">
    <w:nsid w:val="57227F23"/>
    <w:multiLevelType w:val="hybridMultilevel"/>
    <w:tmpl w:val="044E90C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573250DE"/>
    <w:multiLevelType w:val="hybridMultilevel"/>
    <w:tmpl w:val="6400D3D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8143430"/>
    <w:multiLevelType w:val="hybridMultilevel"/>
    <w:tmpl w:val="3918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365340"/>
    <w:multiLevelType w:val="hybridMultilevel"/>
    <w:tmpl w:val="04EE7EA0"/>
    <w:lvl w:ilvl="0" w:tplc="1CD0B2F2">
      <w:start w:val="1"/>
      <w:numFmt w:val="bullet"/>
      <w:lvlText w:val="•"/>
      <w:lvlJc w:val="left"/>
      <w:pPr>
        <w:ind w:left="6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79A9242">
      <w:start w:val="1"/>
      <w:numFmt w:val="bullet"/>
      <w:lvlText w:val="o"/>
      <w:lvlJc w:val="left"/>
      <w:pPr>
        <w:ind w:left="174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EC2A8CA">
      <w:start w:val="1"/>
      <w:numFmt w:val="bullet"/>
      <w:lvlText w:val="▪"/>
      <w:lvlJc w:val="left"/>
      <w:pPr>
        <w:ind w:left="24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E560EF4">
      <w:start w:val="1"/>
      <w:numFmt w:val="bullet"/>
      <w:lvlText w:val="•"/>
      <w:lvlJc w:val="left"/>
      <w:pPr>
        <w:ind w:left="31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42AF356">
      <w:start w:val="1"/>
      <w:numFmt w:val="bullet"/>
      <w:lvlText w:val="o"/>
      <w:lvlJc w:val="left"/>
      <w:pPr>
        <w:ind w:left="390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944D6D2">
      <w:start w:val="1"/>
      <w:numFmt w:val="bullet"/>
      <w:lvlText w:val="▪"/>
      <w:lvlJc w:val="left"/>
      <w:pPr>
        <w:ind w:left="462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F970C0F6">
      <w:start w:val="1"/>
      <w:numFmt w:val="bullet"/>
      <w:lvlText w:val="•"/>
      <w:lvlJc w:val="left"/>
      <w:pPr>
        <w:ind w:left="53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0B2128E">
      <w:start w:val="1"/>
      <w:numFmt w:val="bullet"/>
      <w:lvlText w:val="o"/>
      <w:lvlJc w:val="left"/>
      <w:pPr>
        <w:ind w:left="60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27D0D4CA">
      <w:start w:val="1"/>
      <w:numFmt w:val="bullet"/>
      <w:lvlText w:val="▪"/>
      <w:lvlJc w:val="left"/>
      <w:pPr>
        <w:ind w:left="678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6" w15:restartNumberingAfterBreak="0">
    <w:nsid w:val="63A2106B"/>
    <w:multiLevelType w:val="hybridMultilevel"/>
    <w:tmpl w:val="2C94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167331"/>
    <w:multiLevelType w:val="hybridMultilevel"/>
    <w:tmpl w:val="E11C8A88"/>
    <w:lvl w:ilvl="0" w:tplc="19289CF4">
      <w:start w:val="1"/>
      <w:numFmt w:val="bullet"/>
      <w:lvlText w:val="•"/>
      <w:lvlJc w:val="left"/>
      <w:pPr>
        <w:ind w:left="13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94282EC">
      <w:start w:val="1"/>
      <w:numFmt w:val="bullet"/>
      <w:lvlText w:val="o"/>
      <w:lvlJc w:val="left"/>
      <w:pPr>
        <w:ind w:left="174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297CD320">
      <w:start w:val="1"/>
      <w:numFmt w:val="bullet"/>
      <w:lvlText w:val="▪"/>
      <w:lvlJc w:val="left"/>
      <w:pPr>
        <w:ind w:left="24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60AED18">
      <w:start w:val="1"/>
      <w:numFmt w:val="bullet"/>
      <w:lvlText w:val="•"/>
      <w:lvlJc w:val="left"/>
      <w:pPr>
        <w:ind w:left="31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392B46C">
      <w:start w:val="1"/>
      <w:numFmt w:val="bullet"/>
      <w:lvlText w:val="o"/>
      <w:lvlJc w:val="left"/>
      <w:pPr>
        <w:ind w:left="390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B381D82">
      <w:start w:val="1"/>
      <w:numFmt w:val="bullet"/>
      <w:lvlText w:val="▪"/>
      <w:lvlJc w:val="left"/>
      <w:pPr>
        <w:ind w:left="462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028A492">
      <w:start w:val="1"/>
      <w:numFmt w:val="bullet"/>
      <w:lvlText w:val="•"/>
      <w:lvlJc w:val="left"/>
      <w:pPr>
        <w:ind w:left="53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CE834B2">
      <w:start w:val="1"/>
      <w:numFmt w:val="bullet"/>
      <w:lvlText w:val="o"/>
      <w:lvlJc w:val="left"/>
      <w:pPr>
        <w:ind w:left="60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78C69AC">
      <w:start w:val="1"/>
      <w:numFmt w:val="bullet"/>
      <w:lvlText w:val="▪"/>
      <w:lvlJc w:val="left"/>
      <w:pPr>
        <w:ind w:left="678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8" w15:restartNumberingAfterBreak="0">
    <w:nsid w:val="64B0045A"/>
    <w:multiLevelType w:val="hybridMultilevel"/>
    <w:tmpl w:val="407A011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CA7BF2"/>
    <w:multiLevelType w:val="hybridMultilevel"/>
    <w:tmpl w:val="A2623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D022353"/>
    <w:multiLevelType w:val="hybridMultilevel"/>
    <w:tmpl w:val="8DFA49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6E627EFB"/>
    <w:multiLevelType w:val="hybridMultilevel"/>
    <w:tmpl w:val="7B60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B67550"/>
    <w:multiLevelType w:val="hybridMultilevel"/>
    <w:tmpl w:val="0E0638C0"/>
    <w:lvl w:ilvl="0" w:tplc="FFB68AD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AA789F"/>
    <w:multiLevelType w:val="hybridMultilevel"/>
    <w:tmpl w:val="1C68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FB0056"/>
    <w:multiLevelType w:val="multilevel"/>
    <w:tmpl w:val="31166A22"/>
    <w:lvl w:ilvl="0">
      <w:start w:val="1"/>
      <w:numFmt w:val="decimal"/>
      <w:pStyle w:val="Titlu1"/>
      <w:lvlText w:val="%1."/>
      <w:lvlJc w:val="left"/>
      <w:pPr>
        <w:tabs>
          <w:tab w:val="num" w:pos="1134"/>
        </w:tabs>
        <w:ind w:left="1134" w:hanging="1134"/>
      </w:pPr>
      <w:rPr>
        <w:rFonts w:hint="default"/>
      </w:rPr>
    </w:lvl>
    <w:lvl w:ilvl="1">
      <w:start w:val="1"/>
      <w:numFmt w:val="decimal"/>
      <w:pStyle w:val="Titlu2"/>
      <w:lvlText w:val="%1.%2"/>
      <w:lvlJc w:val="left"/>
      <w:pPr>
        <w:tabs>
          <w:tab w:val="num" w:pos="1134"/>
        </w:tabs>
        <w:ind w:left="1134" w:hanging="1134"/>
      </w:pPr>
      <w:rPr>
        <w:rFonts w:ascii="Times New Roman" w:hAnsi="Times New Roman" w:cs="Times New Roman" w:hint="default"/>
        <w:b/>
        <w:i w:val="0"/>
        <w:caps w:val="0"/>
        <w:smallCaps w:val="0"/>
        <w:strike w:val="0"/>
        <w:dstrike w:val="0"/>
        <w:vanish w:val="0"/>
        <w:color w:val="auto"/>
        <w:spacing w:val="0"/>
        <w:w w:val="100"/>
        <w:kern w:val="0"/>
        <w:position w:val="0"/>
        <w:sz w:val="24"/>
        <w:szCs w:val="24"/>
        <w:u w:val="none"/>
        <w:vertAlign w:val="baseline"/>
      </w:rPr>
    </w:lvl>
    <w:lvl w:ilvl="2">
      <w:start w:val="1"/>
      <w:numFmt w:val="decimal"/>
      <w:pStyle w:val="Titlu3"/>
      <w:lvlText w:val="%1.%2.%3"/>
      <w:lvlJc w:val="left"/>
      <w:pPr>
        <w:tabs>
          <w:tab w:val="num" w:pos="1134"/>
        </w:tabs>
        <w:ind w:left="1134" w:hanging="1134"/>
      </w:pPr>
      <w:rPr>
        <w:rFonts w:ascii="Times New Roman" w:hAnsi="Times New Roman" w:cs="Times New Roman" w:hint="default"/>
        <w:b/>
        <w:i w:val="0"/>
        <w:sz w:val="20"/>
        <w:szCs w:val="20"/>
      </w:rPr>
    </w:lvl>
    <w:lvl w:ilvl="3">
      <w:start w:val="1"/>
      <w:numFmt w:val="decimal"/>
      <w:pStyle w:val="Titlu4"/>
      <w:lvlText w:val="%1.%2.%3.%4"/>
      <w:lvlJc w:val="left"/>
      <w:pPr>
        <w:tabs>
          <w:tab w:val="num" w:pos="1280"/>
        </w:tabs>
        <w:ind w:left="1280" w:hanging="1138"/>
      </w:pPr>
      <w:rPr>
        <w:rFonts w:ascii="Times New Roman" w:hAnsi="Times New Roman" w:cs="Times New Roman" w:hint="default"/>
        <w:b/>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75BC6BF5"/>
    <w:multiLevelType w:val="multilevel"/>
    <w:tmpl w:val="C0C02D38"/>
    <w:lvl w:ilvl="0">
      <w:start w:val="1"/>
      <w:numFmt w:val="bullet"/>
      <w:lvlText w:val=""/>
      <w:lvlJc w:val="left"/>
      <w:rPr>
        <w:rFonts w:ascii="Wingdings" w:hAnsi="Wingdings" w:hint="default"/>
        <w:b/>
        <w:bCs/>
        <w:i w:val="0"/>
        <w:iCs w:val="0"/>
        <w:smallCaps w:val="0"/>
        <w:strike w:val="0"/>
        <w:color w:val="000000"/>
        <w:spacing w:val="0"/>
        <w:w w:val="100"/>
        <w:position w:val="0"/>
        <w:sz w:val="27"/>
        <w:szCs w:val="2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83B3373"/>
    <w:multiLevelType w:val="hybridMultilevel"/>
    <w:tmpl w:val="D1E86156"/>
    <w:lvl w:ilvl="0" w:tplc="2B28E5E4">
      <w:start w:val="2"/>
      <w:numFmt w:val="bullet"/>
      <w:lvlText w:val="-"/>
      <w:lvlJc w:val="left"/>
      <w:pPr>
        <w:ind w:left="1050" w:hanging="360"/>
      </w:pPr>
      <w:rPr>
        <w:rFonts w:ascii="TimesNewRomanPSMT" w:eastAsiaTheme="minorHAnsi" w:hAnsi="TimesNewRomanPSMT" w:cs="TimesNewRomanPSMT" w:hint="default"/>
      </w:rPr>
    </w:lvl>
    <w:lvl w:ilvl="1" w:tplc="04090001">
      <w:start w:val="1"/>
      <w:numFmt w:val="bullet"/>
      <w:lvlText w:val=""/>
      <w:lvlJc w:val="left"/>
      <w:pPr>
        <w:ind w:left="1770" w:hanging="360"/>
      </w:pPr>
      <w:rPr>
        <w:rFonts w:ascii="Symbol" w:hAnsi="Symbol"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57" w15:restartNumberingAfterBreak="0">
    <w:nsid w:val="7B2B6F1E"/>
    <w:multiLevelType w:val="hybridMultilevel"/>
    <w:tmpl w:val="06623510"/>
    <w:lvl w:ilvl="0" w:tplc="A9049E62">
      <w:start w:val="1"/>
      <w:numFmt w:val="bullet"/>
      <w:lvlText w:val=""/>
      <w:lvlJc w:val="left"/>
      <w:pPr>
        <w:ind w:left="720" w:hanging="360"/>
      </w:pPr>
      <w:rPr>
        <w:rFonts w:ascii="Symbol" w:hAnsi="Symbol" w:hint="default"/>
        <w:color w:val="auto"/>
      </w:rPr>
    </w:lvl>
    <w:lvl w:ilvl="1" w:tplc="8DE8931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1616C4"/>
    <w:multiLevelType w:val="hybridMultilevel"/>
    <w:tmpl w:val="3A7634AC"/>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E8F1A3C"/>
    <w:multiLevelType w:val="hybridMultilevel"/>
    <w:tmpl w:val="C8C6F3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DD3C33"/>
    <w:multiLevelType w:val="hybridMultilevel"/>
    <w:tmpl w:val="AF747366"/>
    <w:lvl w:ilvl="0" w:tplc="D86C3F50">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E3055E"/>
    <w:multiLevelType w:val="hybridMultilevel"/>
    <w:tmpl w:val="E0023508"/>
    <w:lvl w:ilvl="0" w:tplc="A41A0902">
      <w:start w:val="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18"/>
  </w:num>
  <w:num w:numId="3">
    <w:abstractNumId w:val="42"/>
  </w:num>
  <w:num w:numId="4">
    <w:abstractNumId w:val="50"/>
  </w:num>
  <w:num w:numId="5">
    <w:abstractNumId w:val="16"/>
  </w:num>
  <w:num w:numId="6">
    <w:abstractNumId w:val="41"/>
  </w:num>
  <w:num w:numId="7">
    <w:abstractNumId w:val="29"/>
  </w:num>
  <w:num w:numId="8">
    <w:abstractNumId w:val="35"/>
  </w:num>
  <w:num w:numId="9">
    <w:abstractNumId w:val="46"/>
  </w:num>
  <w:num w:numId="10">
    <w:abstractNumId w:val="55"/>
  </w:num>
  <w:num w:numId="11">
    <w:abstractNumId w:val="27"/>
  </w:num>
  <w:num w:numId="12">
    <w:abstractNumId w:val="17"/>
  </w:num>
  <w:num w:numId="13">
    <w:abstractNumId w:val="39"/>
  </w:num>
  <w:num w:numId="14">
    <w:abstractNumId w:val="54"/>
  </w:num>
  <w:num w:numId="15">
    <w:abstractNumId w:val="43"/>
  </w:num>
  <w:num w:numId="16">
    <w:abstractNumId w:val="19"/>
  </w:num>
  <w:num w:numId="17">
    <w:abstractNumId w:val="48"/>
  </w:num>
  <w:num w:numId="18">
    <w:abstractNumId w:val="9"/>
  </w:num>
  <w:num w:numId="19">
    <w:abstractNumId w:val="14"/>
  </w:num>
  <w:num w:numId="20">
    <w:abstractNumId w:val="32"/>
  </w:num>
  <w:num w:numId="21">
    <w:abstractNumId w:val="13"/>
  </w:num>
  <w:num w:numId="22">
    <w:abstractNumId w:val="10"/>
  </w:num>
  <w:num w:numId="23">
    <w:abstractNumId w:val="44"/>
  </w:num>
  <w:num w:numId="24">
    <w:abstractNumId w:val="30"/>
  </w:num>
  <w:num w:numId="25">
    <w:abstractNumId w:val="59"/>
  </w:num>
  <w:num w:numId="26">
    <w:abstractNumId w:val="34"/>
  </w:num>
  <w:num w:numId="27">
    <w:abstractNumId w:val="23"/>
  </w:num>
  <w:num w:numId="28">
    <w:abstractNumId w:val="56"/>
  </w:num>
  <w:num w:numId="29">
    <w:abstractNumId w:val="25"/>
  </w:num>
  <w:num w:numId="30">
    <w:abstractNumId w:val="60"/>
  </w:num>
  <w:num w:numId="31">
    <w:abstractNumId w:val="53"/>
  </w:num>
  <w:num w:numId="32">
    <w:abstractNumId w:val="20"/>
  </w:num>
  <w:num w:numId="33">
    <w:abstractNumId w:val="5"/>
  </w:num>
  <w:num w:numId="34">
    <w:abstractNumId w:val="6"/>
  </w:num>
  <w:num w:numId="35">
    <w:abstractNumId w:val="8"/>
  </w:num>
  <w:num w:numId="36">
    <w:abstractNumId w:val="49"/>
  </w:num>
  <w:num w:numId="37">
    <w:abstractNumId w:val="52"/>
  </w:num>
  <w:num w:numId="38">
    <w:abstractNumId w:val="1"/>
  </w:num>
  <w:num w:numId="39">
    <w:abstractNumId w:val="7"/>
  </w:num>
  <w:num w:numId="40">
    <w:abstractNumId w:val="11"/>
  </w:num>
  <w:num w:numId="41">
    <w:abstractNumId w:val="24"/>
  </w:num>
  <w:num w:numId="42">
    <w:abstractNumId w:val="58"/>
  </w:num>
  <w:num w:numId="43">
    <w:abstractNumId w:val="12"/>
  </w:num>
  <w:num w:numId="44">
    <w:abstractNumId w:val="15"/>
  </w:num>
  <w:num w:numId="45">
    <w:abstractNumId w:val="28"/>
  </w:num>
  <w:num w:numId="46">
    <w:abstractNumId w:val="51"/>
  </w:num>
  <w:num w:numId="47">
    <w:abstractNumId w:val="38"/>
  </w:num>
  <w:num w:numId="48">
    <w:abstractNumId w:val="36"/>
  </w:num>
  <w:num w:numId="49">
    <w:abstractNumId w:val="0"/>
  </w:num>
  <w:num w:numId="50">
    <w:abstractNumId w:val="40"/>
  </w:num>
  <w:num w:numId="51">
    <w:abstractNumId w:val="33"/>
  </w:num>
  <w:num w:numId="52">
    <w:abstractNumId w:val="22"/>
  </w:num>
  <w:num w:numId="53">
    <w:abstractNumId w:val="37"/>
  </w:num>
  <w:num w:numId="54">
    <w:abstractNumId w:val="31"/>
  </w:num>
  <w:num w:numId="55">
    <w:abstractNumId w:val="3"/>
  </w:num>
  <w:num w:numId="56">
    <w:abstractNumId w:val="61"/>
  </w:num>
  <w:num w:numId="57">
    <w:abstractNumId w:val="45"/>
  </w:num>
  <w:num w:numId="58">
    <w:abstractNumId w:val="47"/>
  </w:num>
  <w:num w:numId="59">
    <w:abstractNumId w:val="26"/>
  </w:num>
  <w:num w:numId="60">
    <w:abstractNumId w:val="4"/>
  </w:num>
  <w:num w:numId="61">
    <w:abstractNumId w:val="21"/>
  </w:num>
  <w:num w:numId="62">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62AE"/>
    <w:rsid w:val="00005B52"/>
    <w:rsid w:val="000100AC"/>
    <w:rsid w:val="00012CF1"/>
    <w:rsid w:val="000147BA"/>
    <w:rsid w:val="0001579C"/>
    <w:rsid w:val="00016225"/>
    <w:rsid w:val="000241E4"/>
    <w:rsid w:val="000269A1"/>
    <w:rsid w:val="00027F38"/>
    <w:rsid w:val="0004338E"/>
    <w:rsid w:val="00043829"/>
    <w:rsid w:val="00043DC7"/>
    <w:rsid w:val="00043E31"/>
    <w:rsid w:val="000508E3"/>
    <w:rsid w:val="00050A51"/>
    <w:rsid w:val="00051A7A"/>
    <w:rsid w:val="00051C92"/>
    <w:rsid w:val="00064ABA"/>
    <w:rsid w:val="000775CE"/>
    <w:rsid w:val="0008202A"/>
    <w:rsid w:val="000902FF"/>
    <w:rsid w:val="00096BE7"/>
    <w:rsid w:val="000A43DC"/>
    <w:rsid w:val="000A7134"/>
    <w:rsid w:val="000A79D5"/>
    <w:rsid w:val="000A7C25"/>
    <w:rsid w:val="000A7C59"/>
    <w:rsid w:val="000A7FF4"/>
    <w:rsid w:val="000B5092"/>
    <w:rsid w:val="000B70D1"/>
    <w:rsid w:val="000C33B5"/>
    <w:rsid w:val="000C3752"/>
    <w:rsid w:val="000C7EC3"/>
    <w:rsid w:val="000D1701"/>
    <w:rsid w:val="000E2EBD"/>
    <w:rsid w:val="000E7C64"/>
    <w:rsid w:val="000F4037"/>
    <w:rsid w:val="000F4CA6"/>
    <w:rsid w:val="001053A8"/>
    <w:rsid w:val="00106CEE"/>
    <w:rsid w:val="0010711E"/>
    <w:rsid w:val="001104D0"/>
    <w:rsid w:val="00112878"/>
    <w:rsid w:val="00123496"/>
    <w:rsid w:val="00127252"/>
    <w:rsid w:val="00144D18"/>
    <w:rsid w:val="00145413"/>
    <w:rsid w:val="00147B08"/>
    <w:rsid w:val="001500D0"/>
    <w:rsid w:val="001557BE"/>
    <w:rsid w:val="00157D4C"/>
    <w:rsid w:val="001620D6"/>
    <w:rsid w:val="00162B2B"/>
    <w:rsid w:val="00175231"/>
    <w:rsid w:val="00181229"/>
    <w:rsid w:val="00181C02"/>
    <w:rsid w:val="00184228"/>
    <w:rsid w:val="00186381"/>
    <w:rsid w:val="00190178"/>
    <w:rsid w:val="00193EA6"/>
    <w:rsid w:val="001974C0"/>
    <w:rsid w:val="001A06F3"/>
    <w:rsid w:val="001A0B51"/>
    <w:rsid w:val="001B2718"/>
    <w:rsid w:val="001C38B1"/>
    <w:rsid w:val="001C7F80"/>
    <w:rsid w:val="001D1544"/>
    <w:rsid w:val="001D49F4"/>
    <w:rsid w:val="001D58CA"/>
    <w:rsid w:val="001F2A6D"/>
    <w:rsid w:val="001F5FD4"/>
    <w:rsid w:val="0020449D"/>
    <w:rsid w:val="00204F8E"/>
    <w:rsid w:val="002077A0"/>
    <w:rsid w:val="00211838"/>
    <w:rsid w:val="00230393"/>
    <w:rsid w:val="002367F8"/>
    <w:rsid w:val="002423D3"/>
    <w:rsid w:val="00251007"/>
    <w:rsid w:val="00260FFD"/>
    <w:rsid w:val="00261108"/>
    <w:rsid w:val="00271F71"/>
    <w:rsid w:val="00275584"/>
    <w:rsid w:val="00277CE8"/>
    <w:rsid w:val="00280B2D"/>
    <w:rsid w:val="00281DEE"/>
    <w:rsid w:val="00282D4B"/>
    <w:rsid w:val="002838B4"/>
    <w:rsid w:val="00292D1A"/>
    <w:rsid w:val="00297C08"/>
    <w:rsid w:val="002A5EB3"/>
    <w:rsid w:val="002B2235"/>
    <w:rsid w:val="002C12CD"/>
    <w:rsid w:val="002C32E8"/>
    <w:rsid w:val="002C5F5A"/>
    <w:rsid w:val="002D28EB"/>
    <w:rsid w:val="002F3EC7"/>
    <w:rsid w:val="002F5ACA"/>
    <w:rsid w:val="002F63BA"/>
    <w:rsid w:val="00313362"/>
    <w:rsid w:val="00320AF8"/>
    <w:rsid w:val="00323668"/>
    <w:rsid w:val="00324B90"/>
    <w:rsid w:val="00333BB2"/>
    <w:rsid w:val="003345E0"/>
    <w:rsid w:val="0035744E"/>
    <w:rsid w:val="00366B07"/>
    <w:rsid w:val="00371097"/>
    <w:rsid w:val="003735F1"/>
    <w:rsid w:val="00390FEF"/>
    <w:rsid w:val="00392FB8"/>
    <w:rsid w:val="00394230"/>
    <w:rsid w:val="00394955"/>
    <w:rsid w:val="003949CF"/>
    <w:rsid w:val="00396664"/>
    <w:rsid w:val="003A6EA9"/>
    <w:rsid w:val="003B58DF"/>
    <w:rsid w:val="003C21F8"/>
    <w:rsid w:val="003D044A"/>
    <w:rsid w:val="003D686C"/>
    <w:rsid w:val="003D7A7F"/>
    <w:rsid w:val="003E5362"/>
    <w:rsid w:val="00400EA1"/>
    <w:rsid w:val="0040213E"/>
    <w:rsid w:val="00412660"/>
    <w:rsid w:val="0041463F"/>
    <w:rsid w:val="00423A84"/>
    <w:rsid w:val="00424CA1"/>
    <w:rsid w:val="004277C3"/>
    <w:rsid w:val="00433981"/>
    <w:rsid w:val="0043663F"/>
    <w:rsid w:val="00442B1B"/>
    <w:rsid w:val="004435C4"/>
    <w:rsid w:val="0044481D"/>
    <w:rsid w:val="004462AE"/>
    <w:rsid w:val="0045017F"/>
    <w:rsid w:val="00456DD3"/>
    <w:rsid w:val="00465AAC"/>
    <w:rsid w:val="00465F26"/>
    <w:rsid w:val="00470A82"/>
    <w:rsid w:val="00476C24"/>
    <w:rsid w:val="0048259E"/>
    <w:rsid w:val="0048549E"/>
    <w:rsid w:val="004B257B"/>
    <w:rsid w:val="004B2BA5"/>
    <w:rsid w:val="004B3AF4"/>
    <w:rsid w:val="004C2816"/>
    <w:rsid w:val="004C6C7A"/>
    <w:rsid w:val="004D5396"/>
    <w:rsid w:val="004E2D13"/>
    <w:rsid w:val="004E4D5D"/>
    <w:rsid w:val="004E62D2"/>
    <w:rsid w:val="004E795D"/>
    <w:rsid w:val="004F667A"/>
    <w:rsid w:val="004F6E7F"/>
    <w:rsid w:val="004F7144"/>
    <w:rsid w:val="00502BF9"/>
    <w:rsid w:val="005115C6"/>
    <w:rsid w:val="0052208C"/>
    <w:rsid w:val="00526297"/>
    <w:rsid w:val="0053157E"/>
    <w:rsid w:val="005317CC"/>
    <w:rsid w:val="005359FB"/>
    <w:rsid w:val="00540CFC"/>
    <w:rsid w:val="00544E7B"/>
    <w:rsid w:val="0054652A"/>
    <w:rsid w:val="00547081"/>
    <w:rsid w:val="0055364E"/>
    <w:rsid w:val="0055466F"/>
    <w:rsid w:val="0055727D"/>
    <w:rsid w:val="005703D0"/>
    <w:rsid w:val="0057321B"/>
    <w:rsid w:val="005741F1"/>
    <w:rsid w:val="00576157"/>
    <w:rsid w:val="0057799E"/>
    <w:rsid w:val="0058330F"/>
    <w:rsid w:val="00591029"/>
    <w:rsid w:val="00591BFD"/>
    <w:rsid w:val="00596B0C"/>
    <w:rsid w:val="005B3793"/>
    <w:rsid w:val="005B43F0"/>
    <w:rsid w:val="005B7033"/>
    <w:rsid w:val="005C13D5"/>
    <w:rsid w:val="005C1B78"/>
    <w:rsid w:val="005C6B24"/>
    <w:rsid w:val="005C6F95"/>
    <w:rsid w:val="005C7644"/>
    <w:rsid w:val="005D33F8"/>
    <w:rsid w:val="005D5B67"/>
    <w:rsid w:val="005D6D1B"/>
    <w:rsid w:val="005F3E31"/>
    <w:rsid w:val="005F7AC9"/>
    <w:rsid w:val="006019DF"/>
    <w:rsid w:val="00602F0D"/>
    <w:rsid w:val="00607B9F"/>
    <w:rsid w:val="00611224"/>
    <w:rsid w:val="00612E36"/>
    <w:rsid w:val="0062379D"/>
    <w:rsid w:val="006267F7"/>
    <w:rsid w:val="00652F08"/>
    <w:rsid w:val="00662282"/>
    <w:rsid w:val="00673805"/>
    <w:rsid w:val="0067392E"/>
    <w:rsid w:val="00683F76"/>
    <w:rsid w:val="00684E21"/>
    <w:rsid w:val="006877E4"/>
    <w:rsid w:val="006919A1"/>
    <w:rsid w:val="00692D32"/>
    <w:rsid w:val="006935A3"/>
    <w:rsid w:val="00696F79"/>
    <w:rsid w:val="006971A2"/>
    <w:rsid w:val="006B15BF"/>
    <w:rsid w:val="006B2236"/>
    <w:rsid w:val="006B3240"/>
    <w:rsid w:val="006B356B"/>
    <w:rsid w:val="006B6066"/>
    <w:rsid w:val="006C45BD"/>
    <w:rsid w:val="006D655B"/>
    <w:rsid w:val="006E09F2"/>
    <w:rsid w:val="006E1847"/>
    <w:rsid w:val="006E1FCF"/>
    <w:rsid w:val="006F4228"/>
    <w:rsid w:val="006F713E"/>
    <w:rsid w:val="00701B7B"/>
    <w:rsid w:val="00701F2B"/>
    <w:rsid w:val="00704509"/>
    <w:rsid w:val="00706441"/>
    <w:rsid w:val="00716286"/>
    <w:rsid w:val="007175C6"/>
    <w:rsid w:val="007200B0"/>
    <w:rsid w:val="007220BB"/>
    <w:rsid w:val="0072218A"/>
    <w:rsid w:val="00724877"/>
    <w:rsid w:val="00725BF5"/>
    <w:rsid w:val="00730D9A"/>
    <w:rsid w:val="00736FB3"/>
    <w:rsid w:val="00743E4C"/>
    <w:rsid w:val="007444C7"/>
    <w:rsid w:val="00746006"/>
    <w:rsid w:val="00746D68"/>
    <w:rsid w:val="0074776A"/>
    <w:rsid w:val="007532C2"/>
    <w:rsid w:val="00755478"/>
    <w:rsid w:val="00756F0E"/>
    <w:rsid w:val="00761CD4"/>
    <w:rsid w:val="00762C80"/>
    <w:rsid w:val="00765280"/>
    <w:rsid w:val="007727D6"/>
    <w:rsid w:val="00776A2F"/>
    <w:rsid w:val="0078298C"/>
    <w:rsid w:val="00791507"/>
    <w:rsid w:val="007918D5"/>
    <w:rsid w:val="007927FD"/>
    <w:rsid w:val="00797807"/>
    <w:rsid w:val="007A1F62"/>
    <w:rsid w:val="007A27D6"/>
    <w:rsid w:val="007B238A"/>
    <w:rsid w:val="007B4558"/>
    <w:rsid w:val="007B58C5"/>
    <w:rsid w:val="007C1211"/>
    <w:rsid w:val="007C2043"/>
    <w:rsid w:val="007C5B30"/>
    <w:rsid w:val="007C6AEC"/>
    <w:rsid w:val="007C7CD8"/>
    <w:rsid w:val="007D0991"/>
    <w:rsid w:val="007D0A40"/>
    <w:rsid w:val="007D4E06"/>
    <w:rsid w:val="007E3A31"/>
    <w:rsid w:val="007E5D37"/>
    <w:rsid w:val="007E7108"/>
    <w:rsid w:val="00802E0F"/>
    <w:rsid w:val="00805901"/>
    <w:rsid w:val="00807F10"/>
    <w:rsid w:val="00811A27"/>
    <w:rsid w:val="00821B4E"/>
    <w:rsid w:val="0082626F"/>
    <w:rsid w:val="008268B9"/>
    <w:rsid w:val="00837996"/>
    <w:rsid w:val="00843744"/>
    <w:rsid w:val="00851BF2"/>
    <w:rsid w:val="008559E2"/>
    <w:rsid w:val="00857526"/>
    <w:rsid w:val="00870DEF"/>
    <w:rsid w:val="008724EC"/>
    <w:rsid w:val="008774CB"/>
    <w:rsid w:val="00896170"/>
    <w:rsid w:val="008B6A2D"/>
    <w:rsid w:val="008C0F39"/>
    <w:rsid w:val="008C6F54"/>
    <w:rsid w:val="008D0B4D"/>
    <w:rsid w:val="008D5BA2"/>
    <w:rsid w:val="008E34EE"/>
    <w:rsid w:val="008E6058"/>
    <w:rsid w:val="009124C5"/>
    <w:rsid w:val="00914ECB"/>
    <w:rsid w:val="009208BC"/>
    <w:rsid w:val="009240A0"/>
    <w:rsid w:val="0092419D"/>
    <w:rsid w:val="00930010"/>
    <w:rsid w:val="00941865"/>
    <w:rsid w:val="009419CD"/>
    <w:rsid w:val="00950BC8"/>
    <w:rsid w:val="009521A1"/>
    <w:rsid w:val="00962E9E"/>
    <w:rsid w:val="00963922"/>
    <w:rsid w:val="0097575C"/>
    <w:rsid w:val="009825E6"/>
    <w:rsid w:val="00982CF2"/>
    <w:rsid w:val="0099563B"/>
    <w:rsid w:val="00995A88"/>
    <w:rsid w:val="009A379F"/>
    <w:rsid w:val="009A3BBA"/>
    <w:rsid w:val="009A3D74"/>
    <w:rsid w:val="009A62A7"/>
    <w:rsid w:val="009B02D8"/>
    <w:rsid w:val="009C249F"/>
    <w:rsid w:val="009C3DDF"/>
    <w:rsid w:val="009D1A88"/>
    <w:rsid w:val="009D1AED"/>
    <w:rsid w:val="009D3F6E"/>
    <w:rsid w:val="009D5D14"/>
    <w:rsid w:val="009D6EB9"/>
    <w:rsid w:val="009E08E6"/>
    <w:rsid w:val="009E0B84"/>
    <w:rsid w:val="009E0C1A"/>
    <w:rsid w:val="009E3997"/>
    <w:rsid w:val="009E52DC"/>
    <w:rsid w:val="009E62F4"/>
    <w:rsid w:val="009E6E06"/>
    <w:rsid w:val="009F6B9B"/>
    <w:rsid w:val="00A053F6"/>
    <w:rsid w:val="00A1341C"/>
    <w:rsid w:val="00A152F2"/>
    <w:rsid w:val="00A170AE"/>
    <w:rsid w:val="00A21F8A"/>
    <w:rsid w:val="00A2255B"/>
    <w:rsid w:val="00A26835"/>
    <w:rsid w:val="00A32D2F"/>
    <w:rsid w:val="00A419D3"/>
    <w:rsid w:val="00A42A5F"/>
    <w:rsid w:val="00A464FD"/>
    <w:rsid w:val="00A47770"/>
    <w:rsid w:val="00A54D00"/>
    <w:rsid w:val="00A571C9"/>
    <w:rsid w:val="00A60537"/>
    <w:rsid w:val="00A6389B"/>
    <w:rsid w:val="00A712E1"/>
    <w:rsid w:val="00A72FE2"/>
    <w:rsid w:val="00A74E42"/>
    <w:rsid w:val="00A77A2B"/>
    <w:rsid w:val="00A838C7"/>
    <w:rsid w:val="00A8791C"/>
    <w:rsid w:val="00A92BDC"/>
    <w:rsid w:val="00AA68BC"/>
    <w:rsid w:val="00AC6582"/>
    <w:rsid w:val="00AD2353"/>
    <w:rsid w:val="00AD509D"/>
    <w:rsid w:val="00AE0F52"/>
    <w:rsid w:val="00AE66F2"/>
    <w:rsid w:val="00AF5741"/>
    <w:rsid w:val="00B26730"/>
    <w:rsid w:val="00B311BE"/>
    <w:rsid w:val="00B4308B"/>
    <w:rsid w:val="00B431A6"/>
    <w:rsid w:val="00B44B86"/>
    <w:rsid w:val="00B45178"/>
    <w:rsid w:val="00B60F38"/>
    <w:rsid w:val="00B61323"/>
    <w:rsid w:val="00B63A17"/>
    <w:rsid w:val="00B76B39"/>
    <w:rsid w:val="00B822DD"/>
    <w:rsid w:val="00B852DD"/>
    <w:rsid w:val="00B85BA2"/>
    <w:rsid w:val="00B8636D"/>
    <w:rsid w:val="00B94BF7"/>
    <w:rsid w:val="00BA3F15"/>
    <w:rsid w:val="00BB2841"/>
    <w:rsid w:val="00BC34DA"/>
    <w:rsid w:val="00BD2502"/>
    <w:rsid w:val="00BE1E11"/>
    <w:rsid w:val="00BF06A0"/>
    <w:rsid w:val="00BF7351"/>
    <w:rsid w:val="00C00431"/>
    <w:rsid w:val="00C21336"/>
    <w:rsid w:val="00C23C3B"/>
    <w:rsid w:val="00C2604A"/>
    <w:rsid w:val="00C27464"/>
    <w:rsid w:val="00C5553C"/>
    <w:rsid w:val="00C624B2"/>
    <w:rsid w:val="00C64C02"/>
    <w:rsid w:val="00C67A9A"/>
    <w:rsid w:val="00C67E26"/>
    <w:rsid w:val="00C70829"/>
    <w:rsid w:val="00C74375"/>
    <w:rsid w:val="00C86C1F"/>
    <w:rsid w:val="00C945BB"/>
    <w:rsid w:val="00C94D95"/>
    <w:rsid w:val="00C9602A"/>
    <w:rsid w:val="00CA0154"/>
    <w:rsid w:val="00CA253B"/>
    <w:rsid w:val="00CA26E9"/>
    <w:rsid w:val="00CA4539"/>
    <w:rsid w:val="00CA45A2"/>
    <w:rsid w:val="00CB4796"/>
    <w:rsid w:val="00CB6DA4"/>
    <w:rsid w:val="00CC0318"/>
    <w:rsid w:val="00CC4662"/>
    <w:rsid w:val="00CC620C"/>
    <w:rsid w:val="00CD3088"/>
    <w:rsid w:val="00CE0824"/>
    <w:rsid w:val="00CE0CC3"/>
    <w:rsid w:val="00CE268C"/>
    <w:rsid w:val="00CE277E"/>
    <w:rsid w:val="00CF01D0"/>
    <w:rsid w:val="00CF0B17"/>
    <w:rsid w:val="00CF0CB1"/>
    <w:rsid w:val="00CF2E51"/>
    <w:rsid w:val="00CF497C"/>
    <w:rsid w:val="00D03A9D"/>
    <w:rsid w:val="00D116FB"/>
    <w:rsid w:val="00D13610"/>
    <w:rsid w:val="00D13B2D"/>
    <w:rsid w:val="00D2133E"/>
    <w:rsid w:val="00D21523"/>
    <w:rsid w:val="00D21DAC"/>
    <w:rsid w:val="00D32ADB"/>
    <w:rsid w:val="00D45525"/>
    <w:rsid w:val="00D51BB8"/>
    <w:rsid w:val="00D53D63"/>
    <w:rsid w:val="00D6227C"/>
    <w:rsid w:val="00D623A5"/>
    <w:rsid w:val="00D627CA"/>
    <w:rsid w:val="00D62E03"/>
    <w:rsid w:val="00D67263"/>
    <w:rsid w:val="00D67E28"/>
    <w:rsid w:val="00D7251C"/>
    <w:rsid w:val="00D72BF9"/>
    <w:rsid w:val="00D74A44"/>
    <w:rsid w:val="00D77372"/>
    <w:rsid w:val="00D77B5E"/>
    <w:rsid w:val="00D80345"/>
    <w:rsid w:val="00D8204D"/>
    <w:rsid w:val="00D85E04"/>
    <w:rsid w:val="00D92FA6"/>
    <w:rsid w:val="00D95876"/>
    <w:rsid w:val="00D97774"/>
    <w:rsid w:val="00DA378D"/>
    <w:rsid w:val="00DB2853"/>
    <w:rsid w:val="00DC17A7"/>
    <w:rsid w:val="00DC3CFE"/>
    <w:rsid w:val="00DC7064"/>
    <w:rsid w:val="00DD3575"/>
    <w:rsid w:val="00DE0AA0"/>
    <w:rsid w:val="00DE2819"/>
    <w:rsid w:val="00DE3673"/>
    <w:rsid w:val="00DE748C"/>
    <w:rsid w:val="00DE7E79"/>
    <w:rsid w:val="00DF21A3"/>
    <w:rsid w:val="00DF2FEB"/>
    <w:rsid w:val="00DF3BA2"/>
    <w:rsid w:val="00E062F2"/>
    <w:rsid w:val="00E072D3"/>
    <w:rsid w:val="00E07AF7"/>
    <w:rsid w:val="00E16B30"/>
    <w:rsid w:val="00E22866"/>
    <w:rsid w:val="00E2377A"/>
    <w:rsid w:val="00E27BD4"/>
    <w:rsid w:val="00E3333E"/>
    <w:rsid w:val="00E414C4"/>
    <w:rsid w:val="00E42170"/>
    <w:rsid w:val="00E43788"/>
    <w:rsid w:val="00E45EC3"/>
    <w:rsid w:val="00E511F6"/>
    <w:rsid w:val="00E55240"/>
    <w:rsid w:val="00E55BD5"/>
    <w:rsid w:val="00E6154B"/>
    <w:rsid w:val="00E624CB"/>
    <w:rsid w:val="00E71B81"/>
    <w:rsid w:val="00E7438F"/>
    <w:rsid w:val="00E74426"/>
    <w:rsid w:val="00E82D97"/>
    <w:rsid w:val="00E919F1"/>
    <w:rsid w:val="00E92FCF"/>
    <w:rsid w:val="00E9348E"/>
    <w:rsid w:val="00E94289"/>
    <w:rsid w:val="00E95D50"/>
    <w:rsid w:val="00EA040F"/>
    <w:rsid w:val="00EA0E0A"/>
    <w:rsid w:val="00EA35AD"/>
    <w:rsid w:val="00EA6A7B"/>
    <w:rsid w:val="00EA73DC"/>
    <w:rsid w:val="00EB384B"/>
    <w:rsid w:val="00EB556F"/>
    <w:rsid w:val="00EB7943"/>
    <w:rsid w:val="00EC45B7"/>
    <w:rsid w:val="00ED625A"/>
    <w:rsid w:val="00ED7F1C"/>
    <w:rsid w:val="00EE557A"/>
    <w:rsid w:val="00EE654A"/>
    <w:rsid w:val="00EE7993"/>
    <w:rsid w:val="00EF5FAB"/>
    <w:rsid w:val="00F03868"/>
    <w:rsid w:val="00F05E57"/>
    <w:rsid w:val="00F06CE6"/>
    <w:rsid w:val="00F13D60"/>
    <w:rsid w:val="00F1404F"/>
    <w:rsid w:val="00F21105"/>
    <w:rsid w:val="00F250FB"/>
    <w:rsid w:val="00F26435"/>
    <w:rsid w:val="00F30772"/>
    <w:rsid w:val="00F35444"/>
    <w:rsid w:val="00F40A38"/>
    <w:rsid w:val="00F519EF"/>
    <w:rsid w:val="00F51CA8"/>
    <w:rsid w:val="00F53ABF"/>
    <w:rsid w:val="00F57E66"/>
    <w:rsid w:val="00F62083"/>
    <w:rsid w:val="00F7067C"/>
    <w:rsid w:val="00F81CB3"/>
    <w:rsid w:val="00F921E2"/>
    <w:rsid w:val="00FA5C8D"/>
    <w:rsid w:val="00FB0118"/>
    <w:rsid w:val="00FC0706"/>
    <w:rsid w:val="00FD18F8"/>
    <w:rsid w:val="00FD4951"/>
    <w:rsid w:val="00FE0BA6"/>
    <w:rsid w:val="00FE2F68"/>
    <w:rsid w:val="00FF3434"/>
    <w:rsid w:val="00FF35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5A357"/>
  <w15:docId w15:val="{8A87FFF1-9641-4378-971D-5285EFC7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AE"/>
    <w:rPr>
      <w:rFonts w:ascii="Times New Roman" w:eastAsia="Calibri" w:hAnsi="Times New Roman" w:cs="Times New Roman"/>
      <w:noProof/>
      <w:sz w:val="24"/>
      <w:szCs w:val="24"/>
      <w:lang w:val="ro-RO"/>
    </w:rPr>
  </w:style>
  <w:style w:type="paragraph" w:styleId="Titlu1">
    <w:name w:val="heading 1"/>
    <w:basedOn w:val="Normal"/>
    <w:next w:val="Normal"/>
    <w:link w:val="Titlu1Caracter"/>
    <w:uiPriority w:val="9"/>
    <w:qFormat/>
    <w:rsid w:val="004462AE"/>
    <w:pPr>
      <w:numPr>
        <w:numId w:val="14"/>
      </w:numPr>
      <w:spacing w:after="0" w:line="240" w:lineRule="auto"/>
      <w:jc w:val="both"/>
      <w:outlineLvl w:val="0"/>
    </w:pPr>
    <w:rPr>
      <w:rFonts w:eastAsia="Times New Roman"/>
      <w:b/>
      <w:bCs/>
      <w:smallCaps/>
      <w:noProof w:val="0"/>
      <w:kern w:val="28"/>
      <w:sz w:val="28"/>
      <w:szCs w:val="28"/>
      <w:lang w:val="en-GB"/>
    </w:rPr>
  </w:style>
  <w:style w:type="paragraph" w:styleId="Titlu2">
    <w:name w:val="heading 2"/>
    <w:aliases w:val="Heading 2 Char Char Char"/>
    <w:basedOn w:val="Normal"/>
    <w:next w:val="Normal"/>
    <w:link w:val="Titlu2Caracter"/>
    <w:uiPriority w:val="9"/>
    <w:qFormat/>
    <w:rsid w:val="004462AE"/>
    <w:pPr>
      <w:keepNext/>
      <w:numPr>
        <w:ilvl w:val="1"/>
        <w:numId w:val="14"/>
      </w:numPr>
      <w:tabs>
        <w:tab w:val="left" w:pos="709"/>
      </w:tabs>
      <w:spacing w:after="0" w:line="240" w:lineRule="auto"/>
      <w:ind w:left="709" w:hanging="425"/>
      <w:jc w:val="both"/>
      <w:outlineLvl w:val="1"/>
    </w:pPr>
    <w:rPr>
      <w:rFonts w:eastAsia="Times New Roman"/>
      <w:b/>
      <w:bCs/>
      <w:noProof w:val="0"/>
      <w:lang w:val="en-GB"/>
    </w:rPr>
  </w:style>
  <w:style w:type="paragraph" w:styleId="Titlu3">
    <w:name w:val="heading 3"/>
    <w:aliases w:val="Heading 3 Char Char"/>
    <w:basedOn w:val="Normal"/>
    <w:next w:val="Normal"/>
    <w:link w:val="Titlu3Caracter"/>
    <w:uiPriority w:val="9"/>
    <w:qFormat/>
    <w:rsid w:val="004462AE"/>
    <w:pPr>
      <w:numPr>
        <w:ilvl w:val="2"/>
        <w:numId w:val="14"/>
      </w:numPr>
      <w:spacing w:before="240" w:after="40" w:line="240" w:lineRule="auto"/>
      <w:jc w:val="both"/>
      <w:outlineLvl w:val="2"/>
    </w:pPr>
    <w:rPr>
      <w:rFonts w:eastAsia="Times New Roman"/>
      <w:b/>
      <w:bCs/>
      <w:sz w:val="20"/>
      <w:szCs w:val="20"/>
      <w:lang w:val="en-US"/>
    </w:rPr>
  </w:style>
  <w:style w:type="paragraph" w:styleId="Titlu4">
    <w:name w:val="heading 4"/>
    <w:basedOn w:val="Normal"/>
    <w:next w:val="Normal"/>
    <w:link w:val="Titlu4Caracter"/>
    <w:uiPriority w:val="9"/>
    <w:qFormat/>
    <w:rsid w:val="004462AE"/>
    <w:pPr>
      <w:keepNext/>
      <w:numPr>
        <w:ilvl w:val="3"/>
        <w:numId w:val="14"/>
      </w:numPr>
      <w:tabs>
        <w:tab w:val="clear" w:pos="1280"/>
        <w:tab w:val="num" w:pos="1276"/>
      </w:tabs>
      <w:spacing w:before="240" w:after="60" w:line="240" w:lineRule="auto"/>
      <w:ind w:left="2938" w:hanging="2654"/>
      <w:jc w:val="both"/>
      <w:outlineLvl w:val="3"/>
    </w:pPr>
    <w:rPr>
      <w:rFonts w:eastAsia="Times New Roman"/>
      <w:b/>
      <w:bCs/>
      <w:noProof w:val="0"/>
      <w:sz w:val="20"/>
      <w:szCs w:val="20"/>
      <w:lang w:val="en-GB"/>
    </w:rPr>
  </w:style>
  <w:style w:type="paragraph" w:styleId="Titlu5">
    <w:name w:val="heading 5"/>
    <w:basedOn w:val="Normal"/>
    <w:next w:val="Normal"/>
    <w:link w:val="Titlu5Caracter"/>
    <w:uiPriority w:val="9"/>
    <w:unhideWhenUsed/>
    <w:qFormat/>
    <w:rsid w:val="00186381"/>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5D33F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lu7">
    <w:name w:val="heading 7"/>
    <w:basedOn w:val="Normal"/>
    <w:next w:val="Normal"/>
    <w:link w:val="Titlu7Caracter"/>
    <w:uiPriority w:val="9"/>
    <w:unhideWhenUsed/>
    <w:qFormat/>
    <w:rsid w:val="00186381"/>
    <w:pPr>
      <w:spacing w:before="240" w:after="60" w:line="240" w:lineRule="auto"/>
      <w:outlineLvl w:val="6"/>
    </w:pPr>
    <w:rPr>
      <w:rFonts w:ascii="Calibri" w:eastAsia="Times New Roman" w:hAnsi="Calibri"/>
      <w:noProof w:val="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4462AE"/>
    <w:rPr>
      <w:rFonts w:ascii="Times New Roman" w:eastAsia="Times New Roman" w:hAnsi="Times New Roman" w:cs="Times New Roman"/>
      <w:b/>
      <w:bCs/>
      <w:smallCaps/>
      <w:kern w:val="28"/>
      <w:sz w:val="28"/>
      <w:szCs w:val="28"/>
      <w:lang w:val="en-GB"/>
    </w:rPr>
  </w:style>
  <w:style w:type="character" w:customStyle="1" w:styleId="Titlu2Caracter">
    <w:name w:val="Titlu 2 Caracter"/>
    <w:aliases w:val="Heading 2 Char Char Char Caracter"/>
    <w:basedOn w:val="Fontdeparagrafimplicit"/>
    <w:link w:val="Titlu2"/>
    <w:uiPriority w:val="9"/>
    <w:rsid w:val="004462AE"/>
    <w:rPr>
      <w:rFonts w:ascii="Times New Roman" w:eastAsia="Times New Roman" w:hAnsi="Times New Roman" w:cs="Times New Roman"/>
      <w:b/>
      <w:bCs/>
      <w:sz w:val="24"/>
      <w:szCs w:val="24"/>
      <w:lang w:val="en-GB"/>
    </w:rPr>
  </w:style>
  <w:style w:type="character" w:customStyle="1" w:styleId="Titlu3Caracter">
    <w:name w:val="Titlu 3 Caracter"/>
    <w:aliases w:val="Heading 3 Char Char Caracter"/>
    <w:basedOn w:val="Fontdeparagrafimplicit"/>
    <w:link w:val="Titlu3"/>
    <w:uiPriority w:val="9"/>
    <w:rsid w:val="004462AE"/>
    <w:rPr>
      <w:rFonts w:ascii="Times New Roman" w:eastAsia="Times New Roman" w:hAnsi="Times New Roman" w:cs="Times New Roman"/>
      <w:b/>
      <w:bCs/>
      <w:noProof/>
      <w:sz w:val="20"/>
      <w:szCs w:val="20"/>
    </w:rPr>
  </w:style>
  <w:style w:type="character" w:customStyle="1" w:styleId="Titlu4Caracter">
    <w:name w:val="Titlu 4 Caracter"/>
    <w:basedOn w:val="Fontdeparagrafimplicit"/>
    <w:link w:val="Titlu4"/>
    <w:uiPriority w:val="9"/>
    <w:rsid w:val="004462AE"/>
    <w:rPr>
      <w:rFonts w:ascii="Times New Roman" w:eastAsia="Times New Roman" w:hAnsi="Times New Roman" w:cs="Times New Roman"/>
      <w:b/>
      <w:bCs/>
      <w:sz w:val="20"/>
      <w:szCs w:val="20"/>
      <w:lang w:val="en-GB"/>
    </w:rPr>
  </w:style>
  <w:style w:type="paragraph" w:styleId="Frspaiere">
    <w:name w:val="No Spacing"/>
    <w:link w:val="FrspaiereCaracter"/>
    <w:uiPriority w:val="1"/>
    <w:qFormat/>
    <w:rsid w:val="00F26435"/>
    <w:pPr>
      <w:spacing w:after="0" w:line="240" w:lineRule="auto"/>
      <w:ind w:left="284"/>
      <w:jc w:val="both"/>
    </w:pPr>
    <w:rPr>
      <w:rFonts w:ascii="Times New Roman" w:eastAsia="Times New Roman" w:hAnsi="Times New Roman" w:cs="Times New Roman"/>
      <w:sz w:val="20"/>
      <w:szCs w:val="20"/>
      <w:lang w:val="en-GB"/>
    </w:rPr>
  </w:style>
  <w:style w:type="paragraph" w:customStyle="1" w:styleId="Frspaiere1">
    <w:name w:val="Fără spațiere1"/>
    <w:uiPriority w:val="1"/>
    <w:qFormat/>
    <w:rsid w:val="00F26435"/>
    <w:pPr>
      <w:spacing w:after="0" w:line="240" w:lineRule="auto"/>
    </w:pPr>
    <w:rPr>
      <w:rFonts w:ascii="Calibri" w:eastAsia="Calibri" w:hAnsi="Calibri" w:cs="Times New Roman"/>
      <w:noProof/>
      <w:lang w:val="ro-RO"/>
    </w:rPr>
  </w:style>
  <w:style w:type="character" w:customStyle="1" w:styleId="TextnBalonCaracter">
    <w:name w:val="Text în Balon Caracter"/>
    <w:basedOn w:val="Fontdeparagrafimplicit"/>
    <w:link w:val="TextnBalon"/>
    <w:rsid w:val="004462AE"/>
    <w:rPr>
      <w:rFonts w:ascii="Tahoma" w:eastAsia="Calibri" w:hAnsi="Tahoma" w:cs="Tahoma"/>
      <w:noProof/>
      <w:sz w:val="16"/>
      <w:szCs w:val="16"/>
      <w:lang w:val="ro-RO"/>
    </w:rPr>
  </w:style>
  <w:style w:type="paragraph" w:styleId="TextnBalon">
    <w:name w:val="Balloon Text"/>
    <w:basedOn w:val="Normal"/>
    <w:link w:val="TextnBalonCaracter"/>
    <w:unhideWhenUsed/>
    <w:rsid w:val="004462AE"/>
    <w:pPr>
      <w:spacing w:after="0" w:line="240" w:lineRule="auto"/>
    </w:pPr>
    <w:rPr>
      <w:rFonts w:ascii="Tahoma" w:hAnsi="Tahoma" w:cs="Tahoma"/>
      <w:sz w:val="16"/>
      <w:szCs w:val="16"/>
    </w:rPr>
  </w:style>
  <w:style w:type="character" w:customStyle="1" w:styleId="BalloonTextChar1">
    <w:name w:val="Balloon Text Char1"/>
    <w:basedOn w:val="Fontdeparagrafimplicit"/>
    <w:uiPriority w:val="99"/>
    <w:semiHidden/>
    <w:rsid w:val="004462AE"/>
    <w:rPr>
      <w:rFonts w:ascii="Tahoma" w:eastAsia="Calibri" w:hAnsi="Tahoma" w:cs="Tahoma"/>
      <w:noProof/>
      <w:sz w:val="16"/>
      <w:szCs w:val="16"/>
      <w:lang w:val="ro-RO"/>
    </w:rPr>
  </w:style>
  <w:style w:type="character" w:styleId="Robust">
    <w:name w:val="Strong"/>
    <w:uiPriority w:val="22"/>
    <w:qFormat/>
    <w:rsid w:val="004462AE"/>
    <w:rPr>
      <w:b/>
      <w:bCs/>
    </w:rPr>
  </w:style>
  <w:style w:type="paragraph" w:customStyle="1" w:styleId="Style23">
    <w:name w:val="Style23"/>
    <w:basedOn w:val="Normal"/>
    <w:rsid w:val="004462AE"/>
    <w:pPr>
      <w:widowControl w:val="0"/>
      <w:autoSpaceDE w:val="0"/>
      <w:autoSpaceDN w:val="0"/>
      <w:adjustRightInd w:val="0"/>
      <w:spacing w:after="0" w:line="240" w:lineRule="auto"/>
    </w:pPr>
    <w:rPr>
      <w:rFonts w:ascii="Arial Narrow" w:eastAsia="Times New Roman" w:hAnsi="Arial Narrow"/>
      <w:noProof w:val="0"/>
      <w:lang w:eastAsia="ro-RO"/>
    </w:rPr>
  </w:style>
  <w:style w:type="character" w:customStyle="1" w:styleId="FontStyle88">
    <w:name w:val="Font Style88"/>
    <w:rsid w:val="004462AE"/>
    <w:rPr>
      <w:rFonts w:ascii="Arial Narrow" w:hAnsi="Arial Narrow" w:cs="Arial Narrow"/>
      <w:sz w:val="22"/>
      <w:szCs w:val="22"/>
    </w:rPr>
  </w:style>
  <w:style w:type="paragraph" w:styleId="Listparagraf">
    <w:name w:val="List Paragraph"/>
    <w:basedOn w:val="Normal"/>
    <w:uiPriority w:val="34"/>
    <w:qFormat/>
    <w:rsid w:val="004462AE"/>
    <w:pPr>
      <w:ind w:left="720"/>
      <w:contextualSpacing/>
    </w:pPr>
    <w:rPr>
      <w:rFonts w:ascii="Calibri" w:hAnsi="Calibri"/>
      <w:sz w:val="22"/>
      <w:szCs w:val="22"/>
    </w:rPr>
  </w:style>
  <w:style w:type="character" w:styleId="Referiresubtil">
    <w:name w:val="Subtle Reference"/>
    <w:uiPriority w:val="31"/>
    <w:qFormat/>
    <w:rsid w:val="004462AE"/>
    <w:rPr>
      <w:smallCaps/>
      <w:color w:val="C0504D"/>
      <w:u w:val="single"/>
    </w:rPr>
  </w:style>
  <w:style w:type="paragraph" w:customStyle="1" w:styleId="Style10">
    <w:name w:val="Style10"/>
    <w:basedOn w:val="Normal"/>
    <w:rsid w:val="004462AE"/>
    <w:pPr>
      <w:widowControl w:val="0"/>
      <w:autoSpaceDE w:val="0"/>
      <w:autoSpaceDN w:val="0"/>
      <w:adjustRightInd w:val="0"/>
      <w:spacing w:after="0" w:line="240" w:lineRule="auto"/>
    </w:pPr>
    <w:rPr>
      <w:rFonts w:ascii="Arial Narrow" w:eastAsia="Times New Roman" w:hAnsi="Arial Narrow"/>
      <w:noProof w:val="0"/>
      <w:lang w:eastAsia="ro-RO"/>
    </w:rPr>
  </w:style>
  <w:style w:type="paragraph" w:customStyle="1" w:styleId="Style45">
    <w:name w:val="Style45"/>
    <w:basedOn w:val="Normal"/>
    <w:rsid w:val="004462AE"/>
    <w:pPr>
      <w:widowControl w:val="0"/>
      <w:autoSpaceDE w:val="0"/>
      <w:autoSpaceDN w:val="0"/>
      <w:adjustRightInd w:val="0"/>
      <w:spacing w:after="0" w:line="240" w:lineRule="auto"/>
    </w:pPr>
    <w:rPr>
      <w:rFonts w:ascii="Arial Narrow" w:eastAsia="Times New Roman" w:hAnsi="Arial Narrow"/>
      <w:noProof w:val="0"/>
      <w:lang w:eastAsia="ro-RO"/>
    </w:rPr>
  </w:style>
  <w:style w:type="table" w:styleId="Tabelgril">
    <w:name w:val="Table Grid"/>
    <w:basedOn w:val="TabelNormal"/>
    <w:rsid w:val="004462AE"/>
    <w:pPr>
      <w:spacing w:after="120" w:line="240" w:lineRule="auto"/>
      <w:ind w:left="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1">
    <w:name w:val="Style51"/>
    <w:basedOn w:val="Normal"/>
    <w:rsid w:val="004462AE"/>
    <w:pPr>
      <w:widowControl w:val="0"/>
      <w:autoSpaceDE w:val="0"/>
      <w:autoSpaceDN w:val="0"/>
      <w:adjustRightInd w:val="0"/>
      <w:spacing w:after="0" w:line="240" w:lineRule="auto"/>
    </w:pPr>
    <w:rPr>
      <w:rFonts w:ascii="Arial Narrow" w:eastAsia="Times New Roman" w:hAnsi="Arial Narrow"/>
      <w:noProof w:val="0"/>
      <w:lang w:eastAsia="ro-RO"/>
    </w:rPr>
  </w:style>
  <w:style w:type="character" w:customStyle="1" w:styleId="FontStyle71">
    <w:name w:val="Font Style71"/>
    <w:rsid w:val="004462AE"/>
    <w:rPr>
      <w:rFonts w:ascii="Arial Narrow" w:hAnsi="Arial Narrow" w:cs="Arial Narrow"/>
      <w:i/>
      <w:iCs/>
      <w:sz w:val="22"/>
      <w:szCs w:val="22"/>
    </w:rPr>
  </w:style>
  <w:style w:type="paragraph" w:customStyle="1" w:styleId="Style49">
    <w:name w:val="Style49"/>
    <w:basedOn w:val="Normal"/>
    <w:rsid w:val="004462AE"/>
    <w:pPr>
      <w:widowControl w:val="0"/>
      <w:autoSpaceDE w:val="0"/>
      <w:autoSpaceDN w:val="0"/>
      <w:adjustRightInd w:val="0"/>
      <w:spacing w:after="0" w:line="240" w:lineRule="auto"/>
    </w:pPr>
    <w:rPr>
      <w:rFonts w:ascii="Arial Narrow" w:eastAsia="Times New Roman" w:hAnsi="Arial Narrow"/>
      <w:noProof w:val="0"/>
      <w:lang w:eastAsia="ro-RO"/>
    </w:rPr>
  </w:style>
  <w:style w:type="paragraph" w:customStyle="1" w:styleId="Style58">
    <w:name w:val="Style58"/>
    <w:basedOn w:val="Normal"/>
    <w:rsid w:val="004462AE"/>
    <w:pPr>
      <w:widowControl w:val="0"/>
      <w:autoSpaceDE w:val="0"/>
      <w:autoSpaceDN w:val="0"/>
      <w:adjustRightInd w:val="0"/>
      <w:spacing w:after="0" w:line="240" w:lineRule="auto"/>
    </w:pPr>
    <w:rPr>
      <w:rFonts w:ascii="Arial Narrow" w:eastAsia="Times New Roman" w:hAnsi="Arial Narrow"/>
      <w:noProof w:val="0"/>
      <w:lang w:eastAsia="ro-RO"/>
    </w:rPr>
  </w:style>
  <w:style w:type="character" w:customStyle="1" w:styleId="tsp">
    <w:name w:val="tsp"/>
    <w:basedOn w:val="Fontdeparagrafimplicit"/>
    <w:rsid w:val="004462AE"/>
  </w:style>
  <w:style w:type="character" w:customStyle="1" w:styleId="FontStyle68">
    <w:name w:val="Font Style68"/>
    <w:rsid w:val="004462AE"/>
    <w:rPr>
      <w:rFonts w:ascii="Arial Narrow" w:hAnsi="Arial Narrow" w:cs="Arial Narrow"/>
      <w:sz w:val="14"/>
      <w:szCs w:val="14"/>
    </w:rPr>
  </w:style>
  <w:style w:type="character" w:customStyle="1" w:styleId="FontStyle84">
    <w:name w:val="Font Style84"/>
    <w:rsid w:val="004462AE"/>
    <w:rPr>
      <w:rFonts w:ascii="Arial Narrow" w:hAnsi="Arial Narrow" w:cs="Arial Narrow"/>
      <w:sz w:val="14"/>
      <w:szCs w:val="14"/>
    </w:rPr>
  </w:style>
  <w:style w:type="paragraph" w:customStyle="1" w:styleId="Style35">
    <w:name w:val="Style35"/>
    <w:basedOn w:val="Normal"/>
    <w:rsid w:val="004462AE"/>
    <w:pPr>
      <w:widowControl w:val="0"/>
      <w:autoSpaceDE w:val="0"/>
      <w:autoSpaceDN w:val="0"/>
      <w:adjustRightInd w:val="0"/>
      <w:spacing w:after="0" w:line="240" w:lineRule="auto"/>
    </w:pPr>
    <w:rPr>
      <w:rFonts w:ascii="Arial Narrow" w:eastAsia="Times New Roman" w:hAnsi="Arial Narrow"/>
      <w:noProof w:val="0"/>
      <w:lang w:eastAsia="ro-RO"/>
    </w:rPr>
  </w:style>
  <w:style w:type="paragraph" w:styleId="Antet">
    <w:name w:val="header"/>
    <w:basedOn w:val="Normal"/>
    <w:link w:val="AntetCaracter"/>
    <w:unhideWhenUsed/>
    <w:rsid w:val="004462AE"/>
    <w:pPr>
      <w:tabs>
        <w:tab w:val="center" w:pos="4680"/>
        <w:tab w:val="right" w:pos="9360"/>
      </w:tabs>
      <w:spacing w:after="0" w:line="240" w:lineRule="auto"/>
    </w:pPr>
  </w:style>
  <w:style w:type="character" w:customStyle="1" w:styleId="AntetCaracter">
    <w:name w:val="Antet Caracter"/>
    <w:basedOn w:val="Fontdeparagrafimplicit"/>
    <w:link w:val="Antet"/>
    <w:rsid w:val="004462AE"/>
    <w:rPr>
      <w:rFonts w:ascii="Times New Roman" w:eastAsia="Calibri" w:hAnsi="Times New Roman" w:cs="Times New Roman"/>
      <w:noProof/>
      <w:sz w:val="24"/>
      <w:szCs w:val="24"/>
      <w:lang w:val="ro-RO"/>
    </w:rPr>
  </w:style>
  <w:style w:type="paragraph" w:styleId="Subsol">
    <w:name w:val="footer"/>
    <w:basedOn w:val="Normal"/>
    <w:link w:val="SubsolCaracter"/>
    <w:unhideWhenUsed/>
    <w:rsid w:val="004462AE"/>
    <w:pPr>
      <w:tabs>
        <w:tab w:val="center" w:pos="4680"/>
        <w:tab w:val="right" w:pos="9360"/>
      </w:tabs>
      <w:spacing w:after="0" w:line="240" w:lineRule="auto"/>
    </w:pPr>
  </w:style>
  <w:style w:type="character" w:customStyle="1" w:styleId="SubsolCaracter">
    <w:name w:val="Subsol Caracter"/>
    <w:basedOn w:val="Fontdeparagrafimplicit"/>
    <w:link w:val="Subsol"/>
    <w:rsid w:val="004462AE"/>
    <w:rPr>
      <w:rFonts w:ascii="Times New Roman" w:eastAsia="Calibri" w:hAnsi="Times New Roman" w:cs="Times New Roman"/>
      <w:noProof/>
      <w:sz w:val="24"/>
      <w:szCs w:val="24"/>
      <w:lang w:val="ro-RO"/>
    </w:rPr>
  </w:style>
  <w:style w:type="paragraph" w:customStyle="1" w:styleId="HeaderEven">
    <w:name w:val="Header Even"/>
    <w:basedOn w:val="Frspaiere"/>
    <w:qFormat/>
    <w:rsid w:val="004462AE"/>
    <w:pPr>
      <w:pBdr>
        <w:bottom w:val="single" w:sz="4" w:space="1" w:color="4F81BD"/>
      </w:pBdr>
      <w:ind w:left="0"/>
      <w:jc w:val="left"/>
    </w:pPr>
    <w:rPr>
      <w:rFonts w:ascii="Calibri" w:eastAsia="Calibri" w:hAnsi="Calibri"/>
      <w:b/>
      <w:color w:val="1F497D"/>
      <w:lang w:val="en-US" w:eastAsia="ja-JP"/>
    </w:rPr>
  </w:style>
  <w:style w:type="paragraph" w:customStyle="1" w:styleId="Style16">
    <w:name w:val="Style16"/>
    <w:basedOn w:val="Normal"/>
    <w:rsid w:val="004462AE"/>
    <w:pPr>
      <w:widowControl w:val="0"/>
      <w:autoSpaceDE w:val="0"/>
      <w:autoSpaceDN w:val="0"/>
      <w:adjustRightInd w:val="0"/>
      <w:spacing w:after="0" w:line="252" w:lineRule="exact"/>
      <w:jc w:val="both"/>
    </w:pPr>
    <w:rPr>
      <w:rFonts w:ascii="Angsana New" w:eastAsiaTheme="minorEastAsia" w:hAnsi="Angsana New"/>
      <w:noProof w:val="0"/>
      <w:lang w:val="en-US"/>
    </w:rPr>
  </w:style>
  <w:style w:type="character" w:customStyle="1" w:styleId="FontStyle74">
    <w:name w:val="Font Style74"/>
    <w:basedOn w:val="Fontdeparagrafimplicit"/>
    <w:uiPriority w:val="99"/>
    <w:rsid w:val="004462AE"/>
    <w:rPr>
      <w:rFonts w:ascii="Arial" w:hAnsi="Arial" w:cs="Arial"/>
      <w:sz w:val="22"/>
      <w:szCs w:val="22"/>
    </w:rPr>
  </w:style>
  <w:style w:type="character" w:customStyle="1" w:styleId="Bodytext">
    <w:name w:val="Body text_"/>
    <w:basedOn w:val="Fontdeparagrafimplicit"/>
    <w:link w:val="BodyText1"/>
    <w:rsid w:val="004462AE"/>
    <w:rPr>
      <w:rFonts w:ascii="Times New Roman" w:eastAsia="Times New Roman" w:hAnsi="Times New Roman" w:cs="Times New Roman"/>
      <w:sz w:val="27"/>
      <w:szCs w:val="27"/>
      <w:shd w:val="clear" w:color="auto" w:fill="FFFFFF"/>
    </w:rPr>
  </w:style>
  <w:style w:type="paragraph" w:customStyle="1" w:styleId="BodyText1">
    <w:name w:val="Body Text1"/>
    <w:basedOn w:val="Normal"/>
    <w:link w:val="Bodytext"/>
    <w:rsid w:val="004462AE"/>
    <w:pPr>
      <w:widowControl w:val="0"/>
      <w:shd w:val="clear" w:color="auto" w:fill="FFFFFF"/>
      <w:spacing w:after="0" w:line="320" w:lineRule="exact"/>
      <w:ind w:hanging="400"/>
    </w:pPr>
    <w:rPr>
      <w:rFonts w:eastAsia="Times New Roman"/>
      <w:noProof w:val="0"/>
      <w:sz w:val="27"/>
      <w:szCs w:val="27"/>
      <w:lang w:val="en-US"/>
    </w:rPr>
  </w:style>
  <w:style w:type="character" w:customStyle="1" w:styleId="BodytextBold">
    <w:name w:val="Body text + Bold"/>
    <w:basedOn w:val="Bodytext"/>
    <w:rsid w:val="004462AE"/>
    <w:rPr>
      <w:rFonts w:ascii="Times New Roman" w:eastAsia="Times New Roman" w:hAnsi="Times New Roman" w:cs="Times New Roman"/>
      <w:b/>
      <w:bCs/>
      <w:color w:val="000000"/>
      <w:spacing w:val="0"/>
      <w:w w:val="100"/>
      <w:position w:val="0"/>
      <w:sz w:val="27"/>
      <w:szCs w:val="27"/>
      <w:shd w:val="clear" w:color="auto" w:fill="FFFFFF"/>
      <w:lang w:val="ro-RO"/>
    </w:rPr>
  </w:style>
  <w:style w:type="character" w:customStyle="1" w:styleId="Bodytext8">
    <w:name w:val="Body text (8)_"/>
    <w:basedOn w:val="Fontdeparagrafimplicit"/>
    <w:link w:val="Bodytext80"/>
    <w:rsid w:val="004462AE"/>
    <w:rPr>
      <w:rFonts w:ascii="Times New Roman" w:eastAsia="Times New Roman" w:hAnsi="Times New Roman" w:cs="Times New Roman"/>
      <w:b/>
      <w:bCs/>
      <w:sz w:val="27"/>
      <w:szCs w:val="27"/>
      <w:shd w:val="clear" w:color="auto" w:fill="FFFFFF"/>
    </w:rPr>
  </w:style>
  <w:style w:type="paragraph" w:customStyle="1" w:styleId="Bodytext80">
    <w:name w:val="Body text (8)"/>
    <w:basedOn w:val="Normal"/>
    <w:link w:val="Bodytext8"/>
    <w:rsid w:val="004462AE"/>
    <w:pPr>
      <w:widowControl w:val="0"/>
      <w:shd w:val="clear" w:color="auto" w:fill="FFFFFF"/>
      <w:spacing w:before="840" w:after="0" w:line="320" w:lineRule="exact"/>
    </w:pPr>
    <w:rPr>
      <w:rFonts w:eastAsia="Times New Roman"/>
      <w:b/>
      <w:bCs/>
      <w:noProof w:val="0"/>
      <w:sz w:val="27"/>
      <w:szCs w:val="27"/>
      <w:lang w:val="en-US"/>
    </w:rPr>
  </w:style>
  <w:style w:type="character" w:customStyle="1" w:styleId="BodytextSpacing1pt">
    <w:name w:val="Body text + Spacing 1 pt"/>
    <w:basedOn w:val="Bodytext"/>
    <w:rsid w:val="004462AE"/>
    <w:rPr>
      <w:rFonts w:ascii="Times New Roman" w:eastAsia="Times New Roman" w:hAnsi="Times New Roman" w:cs="Times New Roman"/>
      <w:b w:val="0"/>
      <w:bCs w:val="0"/>
      <w:i w:val="0"/>
      <w:iCs w:val="0"/>
      <w:smallCaps w:val="0"/>
      <w:strike w:val="0"/>
      <w:color w:val="000000"/>
      <w:spacing w:val="30"/>
      <w:w w:val="100"/>
      <w:position w:val="0"/>
      <w:sz w:val="27"/>
      <w:szCs w:val="27"/>
      <w:u w:val="none"/>
      <w:shd w:val="clear" w:color="auto" w:fill="FFFFFF"/>
      <w:lang w:val="ro-RO"/>
    </w:rPr>
  </w:style>
  <w:style w:type="character" w:customStyle="1" w:styleId="Heading33">
    <w:name w:val="Heading #3 (3)_"/>
    <w:basedOn w:val="Fontdeparagrafimplicit"/>
    <w:link w:val="Heading330"/>
    <w:rsid w:val="004462AE"/>
    <w:rPr>
      <w:rFonts w:ascii="Times New Roman" w:eastAsia="Times New Roman" w:hAnsi="Times New Roman" w:cs="Times New Roman"/>
      <w:sz w:val="27"/>
      <w:szCs w:val="27"/>
      <w:shd w:val="clear" w:color="auto" w:fill="FFFFFF"/>
    </w:rPr>
  </w:style>
  <w:style w:type="paragraph" w:customStyle="1" w:styleId="Heading330">
    <w:name w:val="Heading #3 (3)"/>
    <w:basedOn w:val="Normal"/>
    <w:link w:val="Heading33"/>
    <w:rsid w:val="004462AE"/>
    <w:pPr>
      <w:widowControl w:val="0"/>
      <w:shd w:val="clear" w:color="auto" w:fill="FFFFFF"/>
      <w:spacing w:before="420" w:after="0" w:line="320" w:lineRule="exact"/>
      <w:jc w:val="both"/>
      <w:outlineLvl w:val="2"/>
    </w:pPr>
    <w:rPr>
      <w:rFonts w:eastAsia="Times New Roman"/>
      <w:noProof w:val="0"/>
      <w:sz w:val="27"/>
      <w:szCs w:val="27"/>
      <w:lang w:val="en-US"/>
    </w:rPr>
  </w:style>
  <w:style w:type="character" w:customStyle="1" w:styleId="Heading3">
    <w:name w:val="Heading #3_"/>
    <w:basedOn w:val="Fontdeparagrafimplicit"/>
    <w:link w:val="Heading30"/>
    <w:rsid w:val="004462AE"/>
    <w:rPr>
      <w:rFonts w:ascii="Times New Roman" w:eastAsia="Times New Roman" w:hAnsi="Times New Roman" w:cs="Times New Roman"/>
      <w:b/>
      <w:bCs/>
      <w:sz w:val="27"/>
      <w:szCs w:val="27"/>
      <w:shd w:val="clear" w:color="auto" w:fill="FFFFFF"/>
    </w:rPr>
  </w:style>
  <w:style w:type="paragraph" w:customStyle="1" w:styleId="Heading30">
    <w:name w:val="Heading #3"/>
    <w:basedOn w:val="Normal"/>
    <w:link w:val="Heading3"/>
    <w:rsid w:val="004462AE"/>
    <w:pPr>
      <w:widowControl w:val="0"/>
      <w:shd w:val="clear" w:color="auto" w:fill="FFFFFF"/>
      <w:spacing w:after="300" w:line="320" w:lineRule="exact"/>
      <w:ind w:hanging="620"/>
      <w:outlineLvl w:val="2"/>
    </w:pPr>
    <w:rPr>
      <w:rFonts w:eastAsia="Times New Roman"/>
      <w:b/>
      <w:bCs/>
      <w:noProof w:val="0"/>
      <w:sz w:val="27"/>
      <w:szCs w:val="27"/>
      <w:lang w:val="en-US"/>
    </w:rPr>
  </w:style>
  <w:style w:type="character" w:customStyle="1" w:styleId="Bodytext19">
    <w:name w:val="Body text (19)_"/>
    <w:basedOn w:val="Fontdeparagrafimplicit"/>
    <w:link w:val="Bodytext190"/>
    <w:rsid w:val="004462AE"/>
    <w:rPr>
      <w:rFonts w:ascii="Times New Roman" w:eastAsia="Times New Roman" w:hAnsi="Times New Roman" w:cs="Times New Roman"/>
      <w:sz w:val="17"/>
      <w:szCs w:val="17"/>
      <w:shd w:val="clear" w:color="auto" w:fill="FFFFFF"/>
    </w:rPr>
  </w:style>
  <w:style w:type="paragraph" w:customStyle="1" w:styleId="Bodytext190">
    <w:name w:val="Body text (19)"/>
    <w:basedOn w:val="Normal"/>
    <w:link w:val="Bodytext19"/>
    <w:rsid w:val="004462AE"/>
    <w:pPr>
      <w:widowControl w:val="0"/>
      <w:shd w:val="clear" w:color="auto" w:fill="FFFFFF"/>
      <w:spacing w:before="60" w:after="0" w:line="0" w:lineRule="atLeast"/>
    </w:pPr>
    <w:rPr>
      <w:rFonts w:eastAsia="Times New Roman"/>
      <w:noProof w:val="0"/>
      <w:sz w:val="17"/>
      <w:szCs w:val="17"/>
      <w:lang w:val="en-US"/>
    </w:rPr>
  </w:style>
  <w:style w:type="character" w:customStyle="1" w:styleId="Bodytext2">
    <w:name w:val="Body text (2)_"/>
    <w:basedOn w:val="Fontdeparagrafimplicit"/>
    <w:link w:val="Bodytext20"/>
    <w:rsid w:val="004462AE"/>
    <w:rPr>
      <w:rFonts w:ascii="Times New Roman" w:eastAsia="Times New Roman" w:hAnsi="Times New Roman" w:cs="Times New Roman"/>
      <w:b/>
      <w:bCs/>
      <w:sz w:val="27"/>
      <w:szCs w:val="27"/>
      <w:shd w:val="clear" w:color="auto" w:fill="FFFFFF"/>
    </w:rPr>
  </w:style>
  <w:style w:type="paragraph" w:customStyle="1" w:styleId="Bodytext20">
    <w:name w:val="Body text (2)"/>
    <w:basedOn w:val="Normal"/>
    <w:link w:val="Bodytext2"/>
    <w:rsid w:val="004462AE"/>
    <w:pPr>
      <w:widowControl w:val="0"/>
      <w:shd w:val="clear" w:color="auto" w:fill="FFFFFF"/>
      <w:spacing w:after="0" w:line="317" w:lineRule="exact"/>
      <w:ind w:hanging="460"/>
    </w:pPr>
    <w:rPr>
      <w:rFonts w:eastAsia="Times New Roman"/>
      <w:b/>
      <w:bCs/>
      <w:noProof w:val="0"/>
      <w:sz w:val="27"/>
      <w:szCs w:val="27"/>
      <w:lang w:val="en-US"/>
    </w:rPr>
  </w:style>
  <w:style w:type="character" w:customStyle="1" w:styleId="Bodytext115pt">
    <w:name w:val="Body text + 11.5 pt"/>
    <w:basedOn w:val="Bodytext"/>
    <w:rsid w:val="004462A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o-RO"/>
    </w:rPr>
  </w:style>
  <w:style w:type="character" w:customStyle="1" w:styleId="Bodytext12pt">
    <w:name w:val="Body text + 12 pt"/>
    <w:basedOn w:val="Bodytext"/>
    <w:rsid w:val="004462A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o-RO"/>
    </w:rPr>
  </w:style>
  <w:style w:type="character" w:customStyle="1" w:styleId="Bodytext16">
    <w:name w:val="Body text (16)_"/>
    <w:basedOn w:val="Fontdeparagrafimplicit"/>
    <w:link w:val="Bodytext160"/>
    <w:rsid w:val="004462AE"/>
    <w:rPr>
      <w:rFonts w:ascii="Times New Roman" w:eastAsia="Times New Roman" w:hAnsi="Times New Roman" w:cs="Times New Roman"/>
      <w:i/>
      <w:iCs/>
      <w:sz w:val="27"/>
      <w:szCs w:val="27"/>
      <w:shd w:val="clear" w:color="auto" w:fill="FFFFFF"/>
    </w:rPr>
  </w:style>
  <w:style w:type="paragraph" w:customStyle="1" w:styleId="Bodytext160">
    <w:name w:val="Body text (16)"/>
    <w:basedOn w:val="Normal"/>
    <w:link w:val="Bodytext16"/>
    <w:rsid w:val="004462AE"/>
    <w:pPr>
      <w:widowControl w:val="0"/>
      <w:shd w:val="clear" w:color="auto" w:fill="FFFFFF"/>
      <w:spacing w:before="300" w:after="0" w:line="0" w:lineRule="atLeast"/>
      <w:jc w:val="both"/>
    </w:pPr>
    <w:rPr>
      <w:rFonts w:eastAsia="Times New Roman"/>
      <w:i/>
      <w:iCs/>
      <w:noProof w:val="0"/>
      <w:sz w:val="27"/>
      <w:szCs w:val="27"/>
      <w:lang w:val="en-US"/>
    </w:rPr>
  </w:style>
  <w:style w:type="character" w:customStyle="1" w:styleId="Bodytext10pt">
    <w:name w:val="Body text + 10 pt"/>
    <w:basedOn w:val="Bodytext"/>
    <w:rsid w:val="004462A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o-RO"/>
    </w:rPr>
  </w:style>
  <w:style w:type="character" w:customStyle="1" w:styleId="Bodytext2NotBold">
    <w:name w:val="Body text (2) + Not Bold"/>
    <w:basedOn w:val="Bodytext2"/>
    <w:rsid w:val="004462AE"/>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o-RO"/>
    </w:rPr>
  </w:style>
  <w:style w:type="character" w:customStyle="1" w:styleId="BodytextItalic">
    <w:name w:val="Body text + Italic"/>
    <w:basedOn w:val="Bodytext"/>
    <w:rsid w:val="004462AE"/>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o-RO"/>
    </w:rPr>
  </w:style>
  <w:style w:type="character" w:customStyle="1" w:styleId="Bodytext17">
    <w:name w:val="Body text (17)_"/>
    <w:basedOn w:val="Fontdeparagrafimplicit"/>
    <w:link w:val="Bodytext170"/>
    <w:rsid w:val="004462AE"/>
    <w:rPr>
      <w:rFonts w:ascii="Times New Roman" w:eastAsia="Times New Roman" w:hAnsi="Times New Roman" w:cs="Times New Roman"/>
      <w:b/>
      <w:bCs/>
      <w:i/>
      <w:iCs/>
      <w:sz w:val="27"/>
      <w:szCs w:val="27"/>
      <w:shd w:val="clear" w:color="auto" w:fill="FFFFFF"/>
    </w:rPr>
  </w:style>
  <w:style w:type="paragraph" w:customStyle="1" w:styleId="Bodytext170">
    <w:name w:val="Body text (17)"/>
    <w:basedOn w:val="Normal"/>
    <w:link w:val="Bodytext17"/>
    <w:rsid w:val="004462AE"/>
    <w:pPr>
      <w:widowControl w:val="0"/>
      <w:shd w:val="clear" w:color="auto" w:fill="FFFFFF"/>
      <w:spacing w:after="0" w:line="317" w:lineRule="exact"/>
      <w:jc w:val="both"/>
    </w:pPr>
    <w:rPr>
      <w:rFonts w:eastAsia="Times New Roman"/>
      <w:b/>
      <w:bCs/>
      <w:i/>
      <w:iCs/>
      <w:noProof w:val="0"/>
      <w:sz w:val="27"/>
      <w:szCs w:val="27"/>
      <w:lang w:val="en-US"/>
    </w:rPr>
  </w:style>
  <w:style w:type="character" w:customStyle="1" w:styleId="Bodytext17NotBold">
    <w:name w:val="Body text (17) + Not Bold"/>
    <w:aliases w:val="Not Italic"/>
    <w:basedOn w:val="Bodytext17"/>
    <w:rsid w:val="004462AE"/>
    <w:rPr>
      <w:rFonts w:ascii="Times New Roman" w:eastAsia="Times New Roman" w:hAnsi="Times New Roman" w:cs="Times New Roman"/>
      <w:b/>
      <w:bCs/>
      <w:i/>
      <w:iCs/>
      <w:color w:val="000000"/>
      <w:spacing w:val="0"/>
      <w:w w:val="100"/>
      <w:position w:val="0"/>
      <w:sz w:val="27"/>
      <w:szCs w:val="27"/>
      <w:shd w:val="clear" w:color="auto" w:fill="FFFFFF"/>
      <w:lang w:val="ro-RO"/>
    </w:rPr>
  </w:style>
  <w:style w:type="paragraph" w:customStyle="1" w:styleId="Default">
    <w:name w:val="Default"/>
    <w:rsid w:val="004462AE"/>
    <w:pPr>
      <w:autoSpaceDE w:val="0"/>
      <w:autoSpaceDN w:val="0"/>
      <w:adjustRightInd w:val="0"/>
      <w:spacing w:after="0" w:line="240" w:lineRule="auto"/>
    </w:pPr>
    <w:rPr>
      <w:rFonts w:ascii="Times New Roman" w:hAnsi="Times New Roman" w:cs="Times New Roman"/>
      <w:color w:val="000000"/>
      <w:sz w:val="24"/>
      <w:szCs w:val="24"/>
    </w:rPr>
  </w:style>
  <w:style w:type="paragraph" w:styleId="Indentcorptext3">
    <w:name w:val="Body Text Indent 3"/>
    <w:basedOn w:val="Normal"/>
    <w:link w:val="Indentcorptext3Caracter"/>
    <w:rsid w:val="004462AE"/>
    <w:pPr>
      <w:spacing w:after="0" w:line="360" w:lineRule="auto"/>
      <w:ind w:firstLine="1080"/>
      <w:jc w:val="both"/>
    </w:pPr>
    <w:rPr>
      <w:rFonts w:ascii="Arial" w:eastAsia="Times New Roman" w:hAnsi="Arial" w:cs="Arial"/>
      <w:noProof w:val="0"/>
      <w:szCs w:val="28"/>
      <w:lang w:eastAsia="ro-RO"/>
    </w:rPr>
  </w:style>
  <w:style w:type="character" w:customStyle="1" w:styleId="Indentcorptext3Caracter">
    <w:name w:val="Indent corp text 3 Caracter"/>
    <w:basedOn w:val="Fontdeparagrafimplicit"/>
    <w:link w:val="Indentcorptext3"/>
    <w:rsid w:val="004462AE"/>
    <w:rPr>
      <w:rFonts w:ascii="Arial" w:eastAsia="Times New Roman" w:hAnsi="Arial" w:cs="Arial"/>
      <w:sz w:val="24"/>
      <w:szCs w:val="28"/>
      <w:lang w:val="ro-RO" w:eastAsia="ro-RO"/>
    </w:rPr>
  </w:style>
  <w:style w:type="character" w:customStyle="1" w:styleId="Headerorfooter">
    <w:name w:val="Header or footer_"/>
    <w:basedOn w:val="Fontdeparagrafimplicit"/>
    <w:rsid w:val="004462AE"/>
    <w:rPr>
      <w:rFonts w:ascii="Times New Roman" w:eastAsia="Times New Roman" w:hAnsi="Times New Roman" w:cs="Times New Roman"/>
      <w:b w:val="0"/>
      <w:bCs w:val="0"/>
      <w:i w:val="0"/>
      <w:iCs w:val="0"/>
      <w:smallCaps w:val="0"/>
      <w:strike w:val="0"/>
      <w:sz w:val="21"/>
      <w:szCs w:val="21"/>
      <w:u w:val="none"/>
    </w:rPr>
  </w:style>
  <w:style w:type="character" w:customStyle="1" w:styleId="Headerorfooter115pt">
    <w:name w:val="Header or footer + 11.5 pt"/>
    <w:aliases w:val="Bold,Body text + Garamond,11.5 pt,Body text + 12.5 pt,Body text + 8.5 pt,Header or footer + Bookman Old Style"/>
    <w:basedOn w:val="Headerorfooter"/>
    <w:rsid w:val="004462AE"/>
    <w:rPr>
      <w:rFonts w:ascii="Times New Roman" w:eastAsia="Times New Roman" w:hAnsi="Times New Roman" w:cs="Times New Roman"/>
      <w:b/>
      <w:bCs/>
      <w:i w:val="0"/>
      <w:iCs w:val="0"/>
      <w:smallCaps w:val="0"/>
      <w:strike w:val="0"/>
      <w:color w:val="000000"/>
      <w:spacing w:val="0"/>
      <w:w w:val="100"/>
      <w:position w:val="0"/>
      <w:sz w:val="23"/>
      <w:szCs w:val="23"/>
      <w:u w:val="none"/>
      <w:lang w:val="ro-RO"/>
    </w:rPr>
  </w:style>
  <w:style w:type="character" w:customStyle="1" w:styleId="Headerorfooter0">
    <w:name w:val="Header or footer"/>
    <w:basedOn w:val="Headerorfooter"/>
    <w:rsid w:val="004462A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rPr>
  </w:style>
  <w:style w:type="character" w:customStyle="1" w:styleId="Bodytext105pt">
    <w:name w:val="Body text + 10.5 pt"/>
    <w:aliases w:val="Italic,Spacing 0 pt,Footnote (3) + Times New Roman,5 pt,Body text (5) + Lucida Sans Unicode,8 pt,Body text + Constantia,Scale 66%,Body text + 7.5 pt,15 pt,Body text + Corbel,Heading #7 + Not Bold,Header or footer + Trebuchet MS,9 pt"/>
    <w:basedOn w:val="Bodytext"/>
    <w:rsid w:val="004462A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o-RO"/>
    </w:rPr>
  </w:style>
  <w:style w:type="character" w:customStyle="1" w:styleId="Bodytext4">
    <w:name w:val="Body text (4)_"/>
    <w:basedOn w:val="Fontdeparagrafimplicit"/>
    <w:link w:val="Bodytext40"/>
    <w:rsid w:val="004462AE"/>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4462AE"/>
    <w:pPr>
      <w:widowControl w:val="0"/>
      <w:shd w:val="clear" w:color="auto" w:fill="FFFFFF"/>
      <w:spacing w:before="240" w:after="0" w:line="277" w:lineRule="exact"/>
      <w:jc w:val="both"/>
    </w:pPr>
    <w:rPr>
      <w:rFonts w:eastAsia="Times New Roman"/>
      <w:noProof w:val="0"/>
      <w:sz w:val="23"/>
      <w:szCs w:val="23"/>
      <w:lang w:val="en-US"/>
    </w:rPr>
  </w:style>
  <w:style w:type="character" w:customStyle="1" w:styleId="Bodytext4Bold">
    <w:name w:val="Body text (4) + Bold"/>
    <w:basedOn w:val="Bodytext4"/>
    <w:rsid w:val="004462AE"/>
    <w:rPr>
      <w:rFonts w:ascii="Times New Roman" w:eastAsia="Times New Roman" w:hAnsi="Times New Roman" w:cs="Times New Roman"/>
      <w:b/>
      <w:bCs/>
      <w:color w:val="000000"/>
      <w:spacing w:val="0"/>
      <w:w w:val="100"/>
      <w:position w:val="0"/>
      <w:sz w:val="23"/>
      <w:szCs w:val="23"/>
      <w:shd w:val="clear" w:color="auto" w:fill="FFFFFF"/>
      <w:lang w:val="ro-RO"/>
    </w:rPr>
  </w:style>
  <w:style w:type="character" w:customStyle="1" w:styleId="Bodytext7">
    <w:name w:val="Body text (7)_"/>
    <w:basedOn w:val="Fontdeparagrafimplicit"/>
    <w:link w:val="Bodytext70"/>
    <w:rsid w:val="004462AE"/>
    <w:rPr>
      <w:rFonts w:ascii="Calibri" w:eastAsia="Calibri" w:hAnsi="Calibri" w:cs="Calibri"/>
      <w:spacing w:val="-10"/>
      <w:sz w:val="25"/>
      <w:szCs w:val="25"/>
      <w:shd w:val="clear" w:color="auto" w:fill="FFFFFF"/>
    </w:rPr>
  </w:style>
  <w:style w:type="paragraph" w:customStyle="1" w:styleId="Bodytext70">
    <w:name w:val="Body text (7)"/>
    <w:basedOn w:val="Normal"/>
    <w:link w:val="Bodytext7"/>
    <w:rsid w:val="004462AE"/>
    <w:pPr>
      <w:widowControl w:val="0"/>
      <w:shd w:val="clear" w:color="auto" w:fill="FFFFFF"/>
      <w:spacing w:before="240" w:after="240" w:line="0" w:lineRule="atLeast"/>
      <w:jc w:val="right"/>
    </w:pPr>
    <w:rPr>
      <w:rFonts w:ascii="Calibri" w:hAnsi="Calibri" w:cs="Calibri"/>
      <w:noProof w:val="0"/>
      <w:spacing w:val="-10"/>
      <w:sz w:val="25"/>
      <w:szCs w:val="25"/>
      <w:lang w:val="en-US"/>
    </w:rPr>
  </w:style>
  <w:style w:type="character" w:customStyle="1" w:styleId="Heading2">
    <w:name w:val="Heading #2_"/>
    <w:basedOn w:val="Fontdeparagrafimplicit"/>
    <w:link w:val="Heading20"/>
    <w:rsid w:val="004462AE"/>
    <w:rPr>
      <w:rFonts w:ascii="Times New Roman" w:eastAsia="Times New Roman" w:hAnsi="Times New Roman" w:cs="Times New Roman"/>
      <w:b/>
      <w:bCs/>
      <w:sz w:val="27"/>
      <w:szCs w:val="27"/>
      <w:shd w:val="clear" w:color="auto" w:fill="FFFFFF"/>
    </w:rPr>
  </w:style>
  <w:style w:type="paragraph" w:customStyle="1" w:styleId="Heading20">
    <w:name w:val="Heading #2"/>
    <w:basedOn w:val="Normal"/>
    <w:link w:val="Heading2"/>
    <w:rsid w:val="004462AE"/>
    <w:pPr>
      <w:widowControl w:val="0"/>
      <w:shd w:val="clear" w:color="auto" w:fill="FFFFFF"/>
      <w:spacing w:before="300" w:after="60" w:line="0" w:lineRule="atLeast"/>
      <w:ind w:hanging="1120"/>
      <w:outlineLvl w:val="1"/>
    </w:pPr>
    <w:rPr>
      <w:rFonts w:eastAsia="Times New Roman"/>
      <w:b/>
      <w:bCs/>
      <w:noProof w:val="0"/>
      <w:sz w:val="27"/>
      <w:szCs w:val="27"/>
      <w:lang w:val="en-US"/>
    </w:rPr>
  </w:style>
  <w:style w:type="character" w:customStyle="1" w:styleId="Tablecaption4">
    <w:name w:val="Table caption (4)_"/>
    <w:basedOn w:val="Fontdeparagrafimplicit"/>
    <w:rsid w:val="004462AE"/>
    <w:rPr>
      <w:rFonts w:ascii="Times New Roman" w:eastAsia="Times New Roman" w:hAnsi="Times New Roman" w:cs="Times New Roman"/>
      <w:b/>
      <w:bCs/>
      <w:i w:val="0"/>
      <w:iCs w:val="0"/>
      <w:smallCaps w:val="0"/>
      <w:strike w:val="0"/>
      <w:sz w:val="23"/>
      <w:szCs w:val="23"/>
      <w:u w:val="none"/>
    </w:rPr>
  </w:style>
  <w:style w:type="character" w:customStyle="1" w:styleId="Tablecaption40">
    <w:name w:val="Table caption (4)"/>
    <w:basedOn w:val="Tablecaption4"/>
    <w:rsid w:val="004462AE"/>
    <w:rPr>
      <w:rFonts w:ascii="Times New Roman" w:eastAsia="Times New Roman" w:hAnsi="Times New Roman" w:cs="Times New Roman"/>
      <w:b/>
      <w:bCs/>
      <w:i w:val="0"/>
      <w:iCs w:val="0"/>
      <w:smallCaps w:val="0"/>
      <w:strike w:val="0"/>
      <w:color w:val="000000"/>
      <w:spacing w:val="0"/>
      <w:w w:val="100"/>
      <w:position w:val="0"/>
      <w:sz w:val="23"/>
      <w:szCs w:val="23"/>
      <w:u w:val="single"/>
      <w:lang w:val="ro-RO"/>
    </w:rPr>
  </w:style>
  <w:style w:type="character" w:customStyle="1" w:styleId="FontStyle75">
    <w:name w:val="Font Style75"/>
    <w:basedOn w:val="Fontdeparagrafimplicit"/>
    <w:uiPriority w:val="99"/>
    <w:rsid w:val="004462AE"/>
    <w:rPr>
      <w:rFonts w:ascii="Arial" w:hAnsi="Arial" w:cs="Arial"/>
      <w:b/>
      <w:bCs/>
      <w:sz w:val="22"/>
      <w:szCs w:val="22"/>
    </w:rPr>
  </w:style>
  <w:style w:type="paragraph" w:customStyle="1" w:styleId="Style27">
    <w:name w:val="Style27"/>
    <w:basedOn w:val="Normal"/>
    <w:uiPriority w:val="99"/>
    <w:rsid w:val="004462AE"/>
    <w:pPr>
      <w:widowControl w:val="0"/>
      <w:autoSpaceDE w:val="0"/>
      <w:autoSpaceDN w:val="0"/>
      <w:adjustRightInd w:val="0"/>
      <w:spacing w:after="0" w:line="241" w:lineRule="exact"/>
    </w:pPr>
    <w:rPr>
      <w:rFonts w:ascii="Angsana New" w:eastAsiaTheme="minorEastAsia" w:hAnsi="Angsana New"/>
      <w:noProof w:val="0"/>
      <w:lang w:val="en-US"/>
    </w:rPr>
  </w:style>
  <w:style w:type="character" w:customStyle="1" w:styleId="FontStyle80">
    <w:name w:val="Font Style80"/>
    <w:basedOn w:val="Fontdeparagrafimplicit"/>
    <w:uiPriority w:val="99"/>
    <w:rsid w:val="004462AE"/>
    <w:rPr>
      <w:rFonts w:ascii="Arial" w:hAnsi="Arial" w:cs="Arial"/>
      <w:sz w:val="22"/>
      <w:szCs w:val="22"/>
    </w:rPr>
  </w:style>
  <w:style w:type="paragraph" w:customStyle="1" w:styleId="Style37">
    <w:name w:val="Style37"/>
    <w:basedOn w:val="Normal"/>
    <w:rsid w:val="004462AE"/>
    <w:pPr>
      <w:widowControl w:val="0"/>
      <w:autoSpaceDE w:val="0"/>
      <w:autoSpaceDN w:val="0"/>
      <w:adjustRightInd w:val="0"/>
      <w:spacing w:after="0" w:line="240" w:lineRule="auto"/>
    </w:pPr>
    <w:rPr>
      <w:rFonts w:ascii="Angsana New" w:eastAsiaTheme="minorEastAsia" w:hAnsi="Angsana New"/>
      <w:noProof w:val="0"/>
      <w:lang w:val="en-US"/>
    </w:rPr>
  </w:style>
  <w:style w:type="paragraph" w:customStyle="1" w:styleId="Style52">
    <w:name w:val="Style52"/>
    <w:basedOn w:val="Normal"/>
    <w:rsid w:val="004462AE"/>
    <w:pPr>
      <w:widowControl w:val="0"/>
      <w:autoSpaceDE w:val="0"/>
      <w:autoSpaceDN w:val="0"/>
      <w:adjustRightInd w:val="0"/>
      <w:spacing w:after="0" w:line="240" w:lineRule="auto"/>
    </w:pPr>
    <w:rPr>
      <w:rFonts w:ascii="Angsana New" w:eastAsiaTheme="minorEastAsia" w:hAnsi="Angsana New"/>
      <w:noProof w:val="0"/>
      <w:lang w:val="en-US"/>
    </w:rPr>
  </w:style>
  <w:style w:type="paragraph" w:customStyle="1" w:styleId="Style60">
    <w:name w:val="Style60"/>
    <w:basedOn w:val="Normal"/>
    <w:uiPriority w:val="99"/>
    <w:rsid w:val="004462AE"/>
    <w:pPr>
      <w:widowControl w:val="0"/>
      <w:autoSpaceDE w:val="0"/>
      <w:autoSpaceDN w:val="0"/>
      <w:adjustRightInd w:val="0"/>
      <w:spacing w:after="0" w:line="240" w:lineRule="auto"/>
    </w:pPr>
    <w:rPr>
      <w:rFonts w:ascii="Angsana New" w:eastAsiaTheme="minorEastAsia" w:hAnsi="Angsana New"/>
      <w:noProof w:val="0"/>
      <w:lang w:val="en-US"/>
    </w:rPr>
  </w:style>
  <w:style w:type="paragraph" w:customStyle="1" w:styleId="Style66">
    <w:name w:val="Style66"/>
    <w:basedOn w:val="Normal"/>
    <w:rsid w:val="004462AE"/>
    <w:pPr>
      <w:widowControl w:val="0"/>
      <w:autoSpaceDE w:val="0"/>
      <w:autoSpaceDN w:val="0"/>
      <w:adjustRightInd w:val="0"/>
      <w:spacing w:after="0" w:line="240" w:lineRule="auto"/>
    </w:pPr>
    <w:rPr>
      <w:rFonts w:ascii="Angsana New" w:eastAsiaTheme="minorEastAsia" w:hAnsi="Angsana New"/>
      <w:noProof w:val="0"/>
      <w:lang w:val="en-US"/>
    </w:rPr>
  </w:style>
  <w:style w:type="character" w:customStyle="1" w:styleId="FontStyle72">
    <w:name w:val="Font Style72"/>
    <w:basedOn w:val="Fontdeparagrafimplicit"/>
    <w:uiPriority w:val="99"/>
    <w:rsid w:val="004462AE"/>
    <w:rPr>
      <w:rFonts w:ascii="Arial" w:hAnsi="Arial" w:cs="Arial"/>
      <w:smallCaps/>
      <w:sz w:val="16"/>
      <w:szCs w:val="16"/>
    </w:rPr>
  </w:style>
  <w:style w:type="character" w:customStyle="1" w:styleId="FontStyle101">
    <w:name w:val="Font Style101"/>
    <w:basedOn w:val="Fontdeparagrafimplicit"/>
    <w:uiPriority w:val="99"/>
    <w:rsid w:val="004462AE"/>
    <w:rPr>
      <w:rFonts w:ascii="Franklin Gothic Medium" w:hAnsi="Franklin Gothic Medium" w:cs="Franklin Gothic Medium"/>
      <w:sz w:val="22"/>
      <w:szCs w:val="22"/>
    </w:rPr>
  </w:style>
  <w:style w:type="character" w:customStyle="1" w:styleId="FontStyle102">
    <w:name w:val="Font Style102"/>
    <w:basedOn w:val="Fontdeparagrafimplicit"/>
    <w:uiPriority w:val="99"/>
    <w:rsid w:val="004462AE"/>
    <w:rPr>
      <w:rFonts w:ascii="Arial" w:hAnsi="Arial" w:cs="Arial"/>
      <w:i/>
      <w:iCs/>
      <w:spacing w:val="-20"/>
      <w:sz w:val="28"/>
      <w:szCs w:val="28"/>
    </w:rPr>
  </w:style>
  <w:style w:type="paragraph" w:styleId="NormalWeb">
    <w:name w:val="Normal (Web)"/>
    <w:aliases w:val="Normal (Web) Char"/>
    <w:basedOn w:val="Normal"/>
    <w:link w:val="NormalWebCaracter"/>
    <w:unhideWhenUsed/>
    <w:rsid w:val="004462AE"/>
    <w:pPr>
      <w:spacing w:before="100" w:beforeAutospacing="1" w:after="100" w:afterAutospacing="1" w:line="240" w:lineRule="auto"/>
    </w:pPr>
    <w:rPr>
      <w:rFonts w:eastAsia="Times New Roman"/>
      <w:noProof w:val="0"/>
      <w:lang w:val="en-US"/>
    </w:rPr>
  </w:style>
  <w:style w:type="paragraph" w:customStyle="1" w:styleId="Style20">
    <w:name w:val="Style20"/>
    <w:basedOn w:val="Normal"/>
    <w:uiPriority w:val="99"/>
    <w:rsid w:val="004462AE"/>
    <w:pPr>
      <w:widowControl w:val="0"/>
      <w:autoSpaceDE w:val="0"/>
      <w:autoSpaceDN w:val="0"/>
      <w:adjustRightInd w:val="0"/>
      <w:spacing w:after="0" w:line="259" w:lineRule="exact"/>
    </w:pPr>
    <w:rPr>
      <w:rFonts w:ascii="Angsana New" w:eastAsiaTheme="minorEastAsia" w:hAnsi="Angsana New"/>
      <w:noProof w:val="0"/>
      <w:lang w:val="en-US"/>
    </w:rPr>
  </w:style>
  <w:style w:type="paragraph" w:customStyle="1" w:styleId="StyleHidden">
    <w:name w:val="StyleHidden"/>
    <w:basedOn w:val="Normal"/>
    <w:link w:val="StyleHiddenChar1"/>
    <w:rsid w:val="004462AE"/>
    <w:pPr>
      <w:spacing w:after="120" w:line="240" w:lineRule="auto"/>
      <w:jc w:val="both"/>
    </w:pPr>
    <w:rPr>
      <w:b/>
      <w:bCs/>
      <w:sz w:val="2"/>
    </w:rPr>
  </w:style>
  <w:style w:type="character" w:customStyle="1" w:styleId="StyleHiddenChar1">
    <w:name w:val="StyleHidden Char1"/>
    <w:basedOn w:val="Fontdeparagrafimplicit"/>
    <w:link w:val="StyleHidden"/>
    <w:rsid w:val="004462AE"/>
    <w:rPr>
      <w:rFonts w:ascii="Times New Roman" w:eastAsia="Calibri" w:hAnsi="Times New Roman" w:cs="Times New Roman"/>
      <w:b/>
      <w:bCs/>
      <w:noProof/>
      <w:sz w:val="2"/>
      <w:szCs w:val="24"/>
      <w:lang w:val="ro-RO"/>
    </w:rPr>
  </w:style>
  <w:style w:type="paragraph" w:styleId="Corptext">
    <w:name w:val="Body Text"/>
    <w:basedOn w:val="Normal"/>
    <w:link w:val="CorptextCaracter"/>
    <w:unhideWhenUsed/>
    <w:rsid w:val="004462AE"/>
    <w:pPr>
      <w:spacing w:after="120"/>
    </w:pPr>
  </w:style>
  <w:style w:type="character" w:customStyle="1" w:styleId="CorptextCaracter">
    <w:name w:val="Corp text Caracter"/>
    <w:basedOn w:val="Fontdeparagrafimplicit"/>
    <w:link w:val="Corptext"/>
    <w:rsid w:val="004462AE"/>
    <w:rPr>
      <w:rFonts w:ascii="Times New Roman" w:eastAsia="Calibri" w:hAnsi="Times New Roman" w:cs="Times New Roman"/>
      <w:noProof/>
      <w:sz w:val="24"/>
      <w:szCs w:val="24"/>
      <w:lang w:val="ro-RO"/>
    </w:rPr>
  </w:style>
  <w:style w:type="character" w:customStyle="1" w:styleId="IndentcorptextCaracter">
    <w:name w:val="Indent corp text Caracter"/>
    <w:basedOn w:val="Fontdeparagrafimplicit"/>
    <w:link w:val="Indentcorptext"/>
    <w:uiPriority w:val="99"/>
    <w:rsid w:val="004462AE"/>
    <w:rPr>
      <w:rFonts w:ascii="Times New Roman" w:eastAsia="Calibri" w:hAnsi="Times New Roman" w:cs="Times New Roman"/>
      <w:noProof/>
      <w:sz w:val="24"/>
      <w:szCs w:val="24"/>
      <w:lang w:val="ro-RO"/>
    </w:rPr>
  </w:style>
  <w:style w:type="paragraph" w:styleId="Indentcorptext">
    <w:name w:val="Body Text Indent"/>
    <w:basedOn w:val="Normal"/>
    <w:link w:val="IndentcorptextCaracter"/>
    <w:uiPriority w:val="99"/>
    <w:unhideWhenUsed/>
    <w:rsid w:val="004462AE"/>
    <w:pPr>
      <w:spacing w:after="120"/>
      <w:ind w:left="360"/>
    </w:pPr>
  </w:style>
  <w:style w:type="character" w:customStyle="1" w:styleId="BodyTextIndentChar1">
    <w:name w:val="Body Text Indent Char1"/>
    <w:basedOn w:val="Fontdeparagrafimplicit"/>
    <w:uiPriority w:val="99"/>
    <w:semiHidden/>
    <w:rsid w:val="004462AE"/>
    <w:rPr>
      <w:rFonts w:ascii="Times New Roman" w:eastAsia="Calibri" w:hAnsi="Times New Roman" w:cs="Times New Roman"/>
      <w:noProof/>
      <w:sz w:val="24"/>
      <w:szCs w:val="24"/>
      <w:lang w:val="ro-RO"/>
    </w:rPr>
  </w:style>
  <w:style w:type="character" w:customStyle="1" w:styleId="ff1">
    <w:name w:val="ff1"/>
    <w:basedOn w:val="Fontdeparagrafimplicit"/>
    <w:rsid w:val="004462AE"/>
  </w:style>
  <w:style w:type="character" w:customStyle="1" w:styleId="ff3">
    <w:name w:val="ff3"/>
    <w:basedOn w:val="Fontdeparagrafimplicit"/>
    <w:rsid w:val="004462AE"/>
  </w:style>
  <w:style w:type="character" w:customStyle="1" w:styleId="tax1">
    <w:name w:val="tax1"/>
    <w:rsid w:val="004462AE"/>
    <w:rPr>
      <w:b/>
      <w:bCs/>
      <w:sz w:val="26"/>
      <w:szCs w:val="26"/>
    </w:rPr>
  </w:style>
  <w:style w:type="character" w:customStyle="1" w:styleId="ppar">
    <w:name w:val="p_par"/>
    <w:basedOn w:val="Fontdeparagrafimplicit"/>
    <w:rsid w:val="004462AE"/>
  </w:style>
  <w:style w:type="paragraph" w:styleId="Corptext2">
    <w:name w:val="Body Text 2"/>
    <w:basedOn w:val="Normal"/>
    <w:link w:val="Corptext2Caracter"/>
    <w:rsid w:val="004462AE"/>
    <w:pPr>
      <w:spacing w:after="120" w:line="480" w:lineRule="auto"/>
    </w:pPr>
    <w:rPr>
      <w:rFonts w:eastAsia="Times New Roman"/>
      <w:noProof w:val="0"/>
      <w:lang w:eastAsia="ro-RO"/>
    </w:rPr>
  </w:style>
  <w:style w:type="character" w:customStyle="1" w:styleId="Corptext2Caracter">
    <w:name w:val="Corp text 2 Caracter"/>
    <w:basedOn w:val="Fontdeparagrafimplicit"/>
    <w:link w:val="Corptext2"/>
    <w:rsid w:val="004462AE"/>
    <w:rPr>
      <w:rFonts w:ascii="Times New Roman" w:eastAsia="Times New Roman" w:hAnsi="Times New Roman" w:cs="Times New Roman"/>
      <w:sz w:val="24"/>
      <w:szCs w:val="24"/>
      <w:lang w:val="ro-RO" w:eastAsia="ro-RO"/>
    </w:rPr>
  </w:style>
  <w:style w:type="paragraph" w:styleId="Corptext3">
    <w:name w:val="Body Text 3"/>
    <w:basedOn w:val="Normal"/>
    <w:link w:val="Corptext3Caracter"/>
    <w:rsid w:val="004462AE"/>
    <w:pPr>
      <w:spacing w:after="120" w:line="240" w:lineRule="auto"/>
    </w:pPr>
    <w:rPr>
      <w:rFonts w:eastAsia="Times New Roman"/>
      <w:noProof w:val="0"/>
      <w:sz w:val="16"/>
      <w:szCs w:val="16"/>
      <w:lang w:eastAsia="ro-RO"/>
    </w:rPr>
  </w:style>
  <w:style w:type="character" w:customStyle="1" w:styleId="Corptext3Caracter">
    <w:name w:val="Corp text 3 Caracter"/>
    <w:basedOn w:val="Fontdeparagrafimplicit"/>
    <w:link w:val="Corptext3"/>
    <w:rsid w:val="004462AE"/>
    <w:rPr>
      <w:rFonts w:ascii="Times New Roman" w:eastAsia="Times New Roman" w:hAnsi="Times New Roman" w:cs="Times New Roman"/>
      <w:sz w:val="16"/>
      <w:szCs w:val="16"/>
      <w:lang w:val="ro-RO" w:eastAsia="ro-RO"/>
    </w:rPr>
  </w:style>
  <w:style w:type="character" w:styleId="Accentuat">
    <w:name w:val="Emphasis"/>
    <w:qFormat/>
    <w:rsid w:val="004462AE"/>
    <w:rPr>
      <w:i/>
      <w:iCs/>
    </w:rPr>
  </w:style>
  <w:style w:type="paragraph" w:customStyle="1" w:styleId="Normal120">
    <w:name w:val="Normal  120%"/>
    <w:basedOn w:val="Normal"/>
    <w:rsid w:val="004462AE"/>
    <w:pPr>
      <w:tabs>
        <w:tab w:val="left" w:pos="2820"/>
      </w:tabs>
      <w:spacing w:after="0" w:line="240" w:lineRule="auto"/>
      <w:jc w:val="both"/>
    </w:pPr>
    <w:rPr>
      <w:rFonts w:eastAsia="Times New Roman"/>
      <w:b/>
      <w:noProof w:val="0"/>
      <w:szCs w:val="20"/>
    </w:rPr>
  </w:style>
  <w:style w:type="character" w:styleId="Hyperlink">
    <w:name w:val="Hyperlink"/>
    <w:basedOn w:val="Fontdeparagrafimplicit"/>
    <w:uiPriority w:val="99"/>
    <w:semiHidden/>
    <w:unhideWhenUsed/>
    <w:rsid w:val="004462AE"/>
    <w:rPr>
      <w:color w:val="0000FF"/>
      <w:u w:val="single"/>
    </w:rPr>
  </w:style>
  <w:style w:type="paragraph" w:customStyle="1" w:styleId="Char">
    <w:name w:val="Char"/>
    <w:basedOn w:val="Normal"/>
    <w:rsid w:val="004462AE"/>
    <w:pPr>
      <w:spacing w:after="0" w:line="240" w:lineRule="auto"/>
    </w:pPr>
    <w:rPr>
      <w:rFonts w:eastAsia="Times New Roman"/>
      <w:noProof w:val="0"/>
      <w:lang w:val="pl-PL" w:eastAsia="pl-PL"/>
    </w:rPr>
  </w:style>
  <w:style w:type="character" w:customStyle="1" w:styleId="ln2punct1">
    <w:name w:val="ln2punct1"/>
    <w:rsid w:val="004462AE"/>
    <w:rPr>
      <w:b/>
      <w:bCs/>
      <w:color w:val="008F00"/>
    </w:rPr>
  </w:style>
  <w:style w:type="paragraph" w:customStyle="1" w:styleId="ParaAr">
    <w:name w:val="ParaAr"/>
    <w:basedOn w:val="Normal"/>
    <w:rsid w:val="004462AE"/>
    <w:pPr>
      <w:overflowPunct w:val="0"/>
      <w:autoSpaceDE w:val="0"/>
      <w:autoSpaceDN w:val="0"/>
      <w:adjustRightInd w:val="0"/>
      <w:spacing w:after="0" w:line="360" w:lineRule="auto"/>
      <w:ind w:firstLine="709"/>
      <w:jc w:val="both"/>
      <w:textAlignment w:val="baseline"/>
    </w:pPr>
    <w:rPr>
      <w:rFonts w:ascii="ArialUpR" w:eastAsia="Times New Roman" w:hAnsi="ArialUpR"/>
      <w:szCs w:val="20"/>
      <w:lang w:val="en-US"/>
    </w:rPr>
  </w:style>
  <w:style w:type="character" w:customStyle="1" w:styleId="Bodytext6Exact">
    <w:name w:val="Body text (6) Exact"/>
    <w:basedOn w:val="Fontdeparagrafimplicit"/>
    <w:rsid w:val="004462AE"/>
    <w:rPr>
      <w:rFonts w:ascii="Bookman Old Style" w:eastAsia="Bookman Old Style" w:hAnsi="Bookman Old Style" w:cs="Bookman Old Style"/>
      <w:b w:val="0"/>
      <w:bCs w:val="0"/>
      <w:i/>
      <w:iCs/>
      <w:smallCaps w:val="0"/>
      <w:strike w:val="0"/>
      <w:sz w:val="20"/>
      <w:szCs w:val="20"/>
      <w:u w:val="none"/>
    </w:rPr>
  </w:style>
  <w:style w:type="character" w:customStyle="1" w:styleId="Bodytext6">
    <w:name w:val="Body text (6)_"/>
    <w:basedOn w:val="Fontdeparagrafimplicit"/>
    <w:link w:val="Bodytext60"/>
    <w:rsid w:val="004462AE"/>
    <w:rPr>
      <w:rFonts w:ascii="Bookman Old Style" w:eastAsia="Bookman Old Style" w:hAnsi="Bookman Old Style" w:cs="Bookman Old Style"/>
      <w:i/>
      <w:iCs/>
      <w:sz w:val="21"/>
      <w:szCs w:val="21"/>
      <w:shd w:val="clear" w:color="auto" w:fill="FFFFFF"/>
    </w:rPr>
  </w:style>
  <w:style w:type="paragraph" w:customStyle="1" w:styleId="Bodytext60">
    <w:name w:val="Body text (6)"/>
    <w:basedOn w:val="Normal"/>
    <w:link w:val="Bodytext6"/>
    <w:rsid w:val="004462AE"/>
    <w:pPr>
      <w:widowControl w:val="0"/>
      <w:shd w:val="clear" w:color="auto" w:fill="FFFFFF"/>
      <w:spacing w:after="0" w:line="394" w:lineRule="exact"/>
      <w:jc w:val="both"/>
    </w:pPr>
    <w:rPr>
      <w:rFonts w:ascii="Bookman Old Style" w:eastAsia="Bookman Old Style" w:hAnsi="Bookman Old Style" w:cs="Bookman Old Style"/>
      <w:i/>
      <w:iCs/>
      <w:noProof w:val="0"/>
      <w:sz w:val="21"/>
      <w:szCs w:val="21"/>
      <w:lang w:val="en-US"/>
    </w:rPr>
  </w:style>
  <w:style w:type="character" w:customStyle="1" w:styleId="Headerorfooter9pt">
    <w:name w:val="Header or footer + 9 pt"/>
    <w:basedOn w:val="Headerorfooter"/>
    <w:rsid w:val="004462AE"/>
    <w:rPr>
      <w:rFonts w:ascii="Arial Narrow" w:eastAsia="Arial Narrow" w:hAnsi="Arial Narrow" w:cs="Arial Narrow"/>
      <w:b w:val="0"/>
      <w:bCs w:val="0"/>
      <w:i w:val="0"/>
      <w:iCs w:val="0"/>
      <w:smallCaps w:val="0"/>
      <w:strike w:val="0"/>
      <w:color w:val="000000"/>
      <w:spacing w:val="0"/>
      <w:w w:val="100"/>
      <w:position w:val="0"/>
      <w:sz w:val="18"/>
      <w:szCs w:val="18"/>
      <w:u w:val="none"/>
    </w:rPr>
  </w:style>
  <w:style w:type="character" w:customStyle="1" w:styleId="Bodytext6pt">
    <w:name w:val="Body text + 6 pt"/>
    <w:basedOn w:val="Bodytext"/>
    <w:rsid w:val="004462AE"/>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ro-RO"/>
    </w:rPr>
  </w:style>
  <w:style w:type="character" w:customStyle="1" w:styleId="partttl">
    <w:name w:val="p_art_ttl"/>
    <w:basedOn w:val="Fontdeparagrafimplicit"/>
    <w:rsid w:val="004462AE"/>
  </w:style>
  <w:style w:type="paragraph" w:styleId="Textcomentariu">
    <w:name w:val="annotation text"/>
    <w:basedOn w:val="Normal"/>
    <w:link w:val="TextcomentariuCaracter"/>
    <w:uiPriority w:val="99"/>
    <w:semiHidden/>
    <w:unhideWhenUsed/>
    <w:rsid w:val="004462AE"/>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4462AE"/>
    <w:rPr>
      <w:rFonts w:ascii="Times New Roman" w:eastAsia="Calibri" w:hAnsi="Times New Roman" w:cs="Times New Roman"/>
      <w:noProof/>
      <w:sz w:val="20"/>
      <w:szCs w:val="20"/>
      <w:lang w:val="ro-RO"/>
    </w:rPr>
  </w:style>
  <w:style w:type="character" w:customStyle="1" w:styleId="Bodytext9Exact">
    <w:name w:val="Body text (9) Exact"/>
    <w:basedOn w:val="Fontdeparagrafimplicit"/>
    <w:link w:val="Bodytext9"/>
    <w:rsid w:val="004462AE"/>
    <w:rPr>
      <w:rFonts w:ascii="Lucida Sans Unicode" w:eastAsia="Lucida Sans Unicode" w:hAnsi="Lucida Sans Unicode" w:cs="Lucida Sans Unicode"/>
      <w:i/>
      <w:iCs/>
      <w:spacing w:val="-56"/>
      <w:sz w:val="33"/>
      <w:szCs w:val="33"/>
      <w:shd w:val="clear" w:color="auto" w:fill="FFFFFF"/>
    </w:rPr>
  </w:style>
  <w:style w:type="paragraph" w:customStyle="1" w:styleId="Bodytext9">
    <w:name w:val="Body text (9)"/>
    <w:basedOn w:val="Normal"/>
    <w:link w:val="Bodytext9Exact"/>
    <w:rsid w:val="004462AE"/>
    <w:pPr>
      <w:widowControl w:val="0"/>
      <w:shd w:val="clear" w:color="auto" w:fill="FFFFFF"/>
      <w:spacing w:after="0" w:line="0" w:lineRule="atLeast"/>
    </w:pPr>
    <w:rPr>
      <w:rFonts w:ascii="Lucida Sans Unicode" w:eastAsia="Lucida Sans Unicode" w:hAnsi="Lucida Sans Unicode" w:cs="Lucida Sans Unicode"/>
      <w:i/>
      <w:iCs/>
      <w:noProof w:val="0"/>
      <w:spacing w:val="-56"/>
      <w:sz w:val="33"/>
      <w:szCs w:val="33"/>
      <w:lang w:val="en-US"/>
    </w:rPr>
  </w:style>
  <w:style w:type="character" w:customStyle="1" w:styleId="Bodytext9SmallCapsExact">
    <w:name w:val="Body text (9) + Small Caps Exact"/>
    <w:basedOn w:val="Bodytext9Exact"/>
    <w:rsid w:val="004462AE"/>
    <w:rPr>
      <w:rFonts w:ascii="Lucida Sans Unicode" w:eastAsia="Lucida Sans Unicode" w:hAnsi="Lucida Sans Unicode" w:cs="Lucida Sans Unicode"/>
      <w:i/>
      <w:iCs/>
      <w:smallCaps/>
      <w:color w:val="000000"/>
      <w:spacing w:val="-56"/>
      <w:w w:val="100"/>
      <w:position w:val="0"/>
      <w:sz w:val="33"/>
      <w:szCs w:val="33"/>
      <w:shd w:val="clear" w:color="auto" w:fill="FFFFFF"/>
      <w:lang w:val="ro-RO"/>
    </w:rPr>
  </w:style>
  <w:style w:type="character" w:customStyle="1" w:styleId="Bodytext8NotItalic">
    <w:name w:val="Body text (8) + Not Italic"/>
    <w:basedOn w:val="Bodytext8"/>
    <w:rsid w:val="004462AE"/>
    <w:rPr>
      <w:rFonts w:ascii="Bookman Old Style" w:eastAsia="Bookman Old Style" w:hAnsi="Bookman Old Style" w:cs="Bookman Old Style"/>
      <w:b/>
      <w:bCs/>
      <w:i/>
      <w:iCs/>
      <w:smallCaps w:val="0"/>
      <w:strike w:val="0"/>
      <w:color w:val="000000"/>
      <w:spacing w:val="0"/>
      <w:w w:val="100"/>
      <w:position w:val="0"/>
      <w:sz w:val="22"/>
      <w:szCs w:val="22"/>
      <w:u w:val="none"/>
      <w:shd w:val="clear" w:color="auto" w:fill="FFFFFF"/>
      <w:lang w:val="ro-RO"/>
    </w:rPr>
  </w:style>
  <w:style w:type="character" w:customStyle="1" w:styleId="Bodytext6NotItalic">
    <w:name w:val="Body text (6) + Not Italic"/>
    <w:basedOn w:val="Bodytext6"/>
    <w:rsid w:val="004462AE"/>
    <w:rPr>
      <w:rFonts w:ascii="Bookman Old Style" w:eastAsia="Bookman Old Style" w:hAnsi="Bookman Old Style" w:cs="Bookman Old Style"/>
      <w:b w:val="0"/>
      <w:bCs w:val="0"/>
      <w:i/>
      <w:iCs/>
      <w:smallCaps w:val="0"/>
      <w:strike w:val="0"/>
      <w:color w:val="000000"/>
      <w:spacing w:val="0"/>
      <w:w w:val="100"/>
      <w:position w:val="0"/>
      <w:sz w:val="22"/>
      <w:szCs w:val="22"/>
      <w:u w:val="none"/>
      <w:shd w:val="clear" w:color="auto" w:fill="FFFFFF"/>
      <w:lang w:val="ro-RO"/>
    </w:rPr>
  </w:style>
  <w:style w:type="character" w:customStyle="1" w:styleId="Bodytext4Italic">
    <w:name w:val="Body text (4) + Italic"/>
    <w:basedOn w:val="Bodytext4"/>
    <w:rsid w:val="004462AE"/>
    <w:rPr>
      <w:rFonts w:ascii="Bookman Old Style" w:eastAsia="Bookman Old Style" w:hAnsi="Bookman Old Style" w:cs="Bookman Old Style"/>
      <w:b/>
      <w:bCs/>
      <w:i/>
      <w:iCs/>
      <w:smallCaps w:val="0"/>
      <w:strike w:val="0"/>
      <w:color w:val="000000"/>
      <w:spacing w:val="0"/>
      <w:w w:val="100"/>
      <w:position w:val="0"/>
      <w:sz w:val="22"/>
      <w:szCs w:val="22"/>
      <w:u w:val="none"/>
      <w:shd w:val="clear" w:color="auto" w:fill="FFFFFF"/>
      <w:lang w:val="ro-RO"/>
    </w:rPr>
  </w:style>
  <w:style w:type="character" w:customStyle="1" w:styleId="Bodytext4NotBold">
    <w:name w:val="Body text (4) + Not Bold"/>
    <w:basedOn w:val="Bodytext4"/>
    <w:rsid w:val="004462AE"/>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o-RO"/>
    </w:rPr>
  </w:style>
  <w:style w:type="character" w:customStyle="1" w:styleId="Bodytext8NotBold">
    <w:name w:val="Body text (8) + Not Bold"/>
    <w:basedOn w:val="Bodytext8"/>
    <w:rsid w:val="004462AE"/>
    <w:rPr>
      <w:rFonts w:ascii="Bookman Old Style" w:eastAsia="Bookman Old Style" w:hAnsi="Bookman Old Style" w:cs="Bookman Old Style"/>
      <w:b/>
      <w:bCs/>
      <w:i/>
      <w:iCs/>
      <w:smallCaps w:val="0"/>
      <w:strike w:val="0"/>
      <w:color w:val="000000"/>
      <w:spacing w:val="0"/>
      <w:w w:val="100"/>
      <w:position w:val="0"/>
      <w:sz w:val="22"/>
      <w:szCs w:val="22"/>
      <w:u w:val="none"/>
      <w:shd w:val="clear" w:color="auto" w:fill="FFFFFF"/>
      <w:lang w:val="ro-RO"/>
    </w:rPr>
  </w:style>
  <w:style w:type="character" w:customStyle="1" w:styleId="Bodytext8Spacing2pt">
    <w:name w:val="Body text (8) + Spacing 2 pt"/>
    <w:basedOn w:val="Bodytext8"/>
    <w:rsid w:val="004462AE"/>
    <w:rPr>
      <w:rFonts w:ascii="Bookman Old Style" w:eastAsia="Bookman Old Style" w:hAnsi="Bookman Old Style" w:cs="Bookman Old Style"/>
      <w:b/>
      <w:bCs/>
      <w:i/>
      <w:iCs/>
      <w:smallCaps w:val="0"/>
      <w:strike w:val="0"/>
      <w:color w:val="000000"/>
      <w:spacing w:val="40"/>
      <w:w w:val="100"/>
      <w:position w:val="0"/>
      <w:sz w:val="22"/>
      <w:szCs w:val="22"/>
      <w:u w:val="none"/>
      <w:shd w:val="clear" w:color="auto" w:fill="FFFFFF"/>
      <w:lang w:val="ro-RO"/>
    </w:rPr>
  </w:style>
  <w:style w:type="character" w:customStyle="1" w:styleId="Bodytext8Corbel">
    <w:name w:val="Body text (8) + Corbel"/>
    <w:aliases w:val="Not Bold,Body text (13) + 10 pt"/>
    <w:basedOn w:val="Bodytext8"/>
    <w:rsid w:val="004462AE"/>
    <w:rPr>
      <w:rFonts w:ascii="Corbel" w:eastAsia="Corbel" w:hAnsi="Corbel" w:cs="Corbel"/>
      <w:b/>
      <w:bCs/>
      <w:i/>
      <w:iCs/>
      <w:smallCaps w:val="0"/>
      <w:strike w:val="0"/>
      <w:color w:val="000000"/>
      <w:spacing w:val="0"/>
      <w:w w:val="100"/>
      <w:position w:val="0"/>
      <w:sz w:val="22"/>
      <w:szCs w:val="22"/>
      <w:u w:val="none"/>
      <w:shd w:val="clear" w:color="auto" w:fill="FFFFFF"/>
    </w:rPr>
  </w:style>
  <w:style w:type="character" w:customStyle="1" w:styleId="Bodytext9pt">
    <w:name w:val="Body text + 9 pt"/>
    <w:basedOn w:val="Bodytext"/>
    <w:rsid w:val="004462AE"/>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o-RO"/>
    </w:rPr>
  </w:style>
  <w:style w:type="character" w:customStyle="1" w:styleId="Bodytext5">
    <w:name w:val="Body text (5)_"/>
    <w:basedOn w:val="Fontdeparagrafimplicit"/>
    <w:link w:val="Bodytext50"/>
    <w:rsid w:val="004462AE"/>
    <w:rPr>
      <w:rFonts w:ascii="Times New Roman" w:eastAsia="Times New Roman" w:hAnsi="Times New Roman" w:cs="Times New Roman"/>
      <w:sz w:val="16"/>
      <w:szCs w:val="16"/>
      <w:shd w:val="clear" w:color="auto" w:fill="FFFFFF"/>
    </w:rPr>
  </w:style>
  <w:style w:type="paragraph" w:customStyle="1" w:styleId="Bodytext50">
    <w:name w:val="Body text (5)"/>
    <w:basedOn w:val="Normal"/>
    <w:link w:val="Bodytext5"/>
    <w:rsid w:val="004462AE"/>
    <w:pPr>
      <w:widowControl w:val="0"/>
      <w:shd w:val="clear" w:color="auto" w:fill="FFFFFF"/>
      <w:spacing w:after="0" w:line="0" w:lineRule="atLeast"/>
    </w:pPr>
    <w:rPr>
      <w:rFonts w:eastAsia="Times New Roman"/>
      <w:noProof w:val="0"/>
      <w:sz w:val="16"/>
      <w:szCs w:val="16"/>
      <w:lang w:val="en-US"/>
    </w:rPr>
  </w:style>
  <w:style w:type="character" w:customStyle="1" w:styleId="Bodytext10">
    <w:name w:val="Body text (10)_"/>
    <w:basedOn w:val="Fontdeparagrafimplicit"/>
    <w:link w:val="Bodytext100"/>
    <w:rsid w:val="004462AE"/>
    <w:rPr>
      <w:rFonts w:ascii="Lucida Sans Unicode" w:eastAsia="Lucida Sans Unicode" w:hAnsi="Lucida Sans Unicode" w:cs="Lucida Sans Unicode"/>
      <w:i/>
      <w:iCs/>
      <w:sz w:val="20"/>
      <w:szCs w:val="20"/>
      <w:shd w:val="clear" w:color="auto" w:fill="FFFFFF"/>
    </w:rPr>
  </w:style>
  <w:style w:type="paragraph" w:customStyle="1" w:styleId="Bodytext100">
    <w:name w:val="Body text (10)"/>
    <w:basedOn w:val="Normal"/>
    <w:link w:val="Bodytext10"/>
    <w:rsid w:val="004462AE"/>
    <w:pPr>
      <w:widowControl w:val="0"/>
      <w:shd w:val="clear" w:color="auto" w:fill="FFFFFF"/>
      <w:spacing w:before="6420" w:after="0" w:line="0" w:lineRule="atLeast"/>
      <w:jc w:val="right"/>
    </w:pPr>
    <w:rPr>
      <w:rFonts w:ascii="Lucida Sans Unicode" w:eastAsia="Lucida Sans Unicode" w:hAnsi="Lucida Sans Unicode" w:cs="Lucida Sans Unicode"/>
      <w:i/>
      <w:iCs/>
      <w:noProof w:val="0"/>
      <w:sz w:val="20"/>
      <w:szCs w:val="20"/>
      <w:lang w:val="en-US"/>
    </w:rPr>
  </w:style>
  <w:style w:type="paragraph" w:customStyle="1" w:styleId="CharCharCharCharCharChar">
    <w:name w:val="Char Char Char Char Char Char"/>
    <w:basedOn w:val="Normal"/>
    <w:rsid w:val="004462AE"/>
    <w:pPr>
      <w:spacing w:after="160" w:line="240" w:lineRule="exact"/>
    </w:pPr>
    <w:rPr>
      <w:rFonts w:ascii="Tahoma" w:eastAsia="Times New Roman" w:hAnsi="Tahoma"/>
      <w:noProof w:val="0"/>
      <w:sz w:val="20"/>
      <w:szCs w:val="20"/>
      <w:lang w:val="en-US"/>
    </w:rPr>
  </w:style>
  <w:style w:type="character" w:customStyle="1" w:styleId="Bodytext20Exact">
    <w:name w:val="Body text (20) Exact"/>
    <w:basedOn w:val="Fontdeparagrafimplicit"/>
    <w:link w:val="Bodytext200"/>
    <w:rsid w:val="004462AE"/>
    <w:rPr>
      <w:rFonts w:ascii="Times New Roman" w:eastAsia="Times New Roman" w:hAnsi="Times New Roman" w:cs="Times New Roman"/>
      <w:b/>
      <w:bCs/>
      <w:spacing w:val="8"/>
      <w:sz w:val="16"/>
      <w:szCs w:val="16"/>
      <w:shd w:val="clear" w:color="auto" w:fill="FFFFFF"/>
    </w:rPr>
  </w:style>
  <w:style w:type="paragraph" w:customStyle="1" w:styleId="Bodytext200">
    <w:name w:val="Body text (20)"/>
    <w:basedOn w:val="Normal"/>
    <w:link w:val="Bodytext20Exact"/>
    <w:rsid w:val="004462AE"/>
    <w:pPr>
      <w:widowControl w:val="0"/>
      <w:shd w:val="clear" w:color="auto" w:fill="FFFFFF"/>
      <w:spacing w:after="0" w:line="0" w:lineRule="atLeast"/>
    </w:pPr>
    <w:rPr>
      <w:rFonts w:eastAsia="Times New Roman"/>
      <w:b/>
      <w:bCs/>
      <w:noProof w:val="0"/>
      <w:spacing w:val="8"/>
      <w:sz w:val="16"/>
      <w:szCs w:val="16"/>
      <w:lang w:val="en-US"/>
    </w:rPr>
  </w:style>
  <w:style w:type="character" w:customStyle="1" w:styleId="Bodytext13">
    <w:name w:val="Body text (13)_"/>
    <w:basedOn w:val="Fontdeparagrafimplicit"/>
    <w:link w:val="Bodytext130"/>
    <w:rsid w:val="004462AE"/>
    <w:rPr>
      <w:rFonts w:ascii="Times New Roman" w:eastAsia="Times New Roman" w:hAnsi="Times New Roman" w:cs="Times New Roman"/>
      <w:b/>
      <w:bCs/>
      <w:i/>
      <w:iCs/>
      <w:shd w:val="clear" w:color="auto" w:fill="FFFFFF"/>
    </w:rPr>
  </w:style>
  <w:style w:type="paragraph" w:customStyle="1" w:styleId="Bodytext130">
    <w:name w:val="Body text (13)"/>
    <w:basedOn w:val="Normal"/>
    <w:link w:val="Bodytext13"/>
    <w:rsid w:val="004462AE"/>
    <w:pPr>
      <w:widowControl w:val="0"/>
      <w:shd w:val="clear" w:color="auto" w:fill="FFFFFF"/>
      <w:spacing w:before="240" w:after="0" w:line="306" w:lineRule="exact"/>
      <w:ind w:hanging="340"/>
      <w:jc w:val="right"/>
    </w:pPr>
    <w:rPr>
      <w:rFonts w:eastAsia="Times New Roman"/>
      <w:b/>
      <w:bCs/>
      <w:i/>
      <w:iCs/>
      <w:noProof w:val="0"/>
      <w:sz w:val="22"/>
      <w:szCs w:val="22"/>
      <w:lang w:val="en-US"/>
    </w:rPr>
  </w:style>
  <w:style w:type="character" w:customStyle="1" w:styleId="Bodytext3">
    <w:name w:val="Body text (3)_"/>
    <w:basedOn w:val="Fontdeparagrafimplicit"/>
    <w:link w:val="Bodytext30"/>
    <w:rsid w:val="00FD4951"/>
    <w:rPr>
      <w:rFonts w:ascii="Times New Roman" w:eastAsia="Times New Roman" w:hAnsi="Times New Roman" w:cs="Times New Roman"/>
      <w:b/>
      <w:bCs/>
      <w:sz w:val="20"/>
      <w:szCs w:val="20"/>
      <w:shd w:val="clear" w:color="auto" w:fill="FFFFFF"/>
    </w:rPr>
  </w:style>
  <w:style w:type="paragraph" w:customStyle="1" w:styleId="Bodytext30">
    <w:name w:val="Body text (3)"/>
    <w:basedOn w:val="Normal"/>
    <w:link w:val="Bodytext3"/>
    <w:rsid w:val="00FD4951"/>
    <w:pPr>
      <w:widowControl w:val="0"/>
      <w:shd w:val="clear" w:color="auto" w:fill="FFFFFF"/>
      <w:spacing w:before="60" w:after="0" w:line="252" w:lineRule="exact"/>
      <w:ind w:hanging="340"/>
      <w:jc w:val="both"/>
    </w:pPr>
    <w:rPr>
      <w:rFonts w:eastAsia="Times New Roman"/>
      <w:b/>
      <w:bCs/>
      <w:noProof w:val="0"/>
      <w:sz w:val="20"/>
      <w:szCs w:val="20"/>
      <w:lang w:val="en-US"/>
    </w:rPr>
  </w:style>
  <w:style w:type="character" w:customStyle="1" w:styleId="Bodytext6NotBold">
    <w:name w:val="Body text (6) + Not Bold"/>
    <w:basedOn w:val="Bodytext6"/>
    <w:rsid w:val="007E3A31"/>
    <w:rPr>
      <w:rFonts w:ascii="Arial" w:eastAsia="Arial" w:hAnsi="Arial" w:cs="Arial"/>
      <w:b/>
      <w:bCs/>
      <w:i w:val="0"/>
      <w:iCs w:val="0"/>
      <w:smallCaps w:val="0"/>
      <w:strike w:val="0"/>
      <w:color w:val="000000"/>
      <w:spacing w:val="0"/>
      <w:w w:val="100"/>
      <w:position w:val="0"/>
      <w:sz w:val="22"/>
      <w:szCs w:val="22"/>
      <w:u w:val="none"/>
      <w:shd w:val="clear" w:color="auto" w:fill="FFFFFF"/>
      <w:lang w:val="ro-RO"/>
    </w:rPr>
  </w:style>
  <w:style w:type="character" w:customStyle="1" w:styleId="Heading22">
    <w:name w:val="Heading #2 (2)"/>
    <w:basedOn w:val="Fontdeparagrafimplicit"/>
    <w:rsid w:val="007E3A31"/>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Bodytext610pt">
    <w:name w:val="Body text (6) + 10 pt"/>
    <w:basedOn w:val="Bodytext6"/>
    <w:rsid w:val="007E3A31"/>
    <w:rPr>
      <w:rFonts w:ascii="Times New Roman" w:eastAsia="Times New Roman" w:hAnsi="Times New Roman" w:cs="Times New Roman"/>
      <w:i/>
      <w:iCs/>
      <w:color w:val="000000"/>
      <w:spacing w:val="0"/>
      <w:w w:val="100"/>
      <w:position w:val="0"/>
      <w:sz w:val="20"/>
      <w:szCs w:val="20"/>
      <w:shd w:val="clear" w:color="auto" w:fill="FFFFFF"/>
      <w:lang w:val="ro-RO"/>
    </w:rPr>
  </w:style>
  <w:style w:type="character" w:customStyle="1" w:styleId="Bodytext6Italic">
    <w:name w:val="Body text (6) + Italic"/>
    <w:basedOn w:val="Bodytext6"/>
    <w:rsid w:val="0039666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o-RO"/>
    </w:rPr>
  </w:style>
  <w:style w:type="character" w:customStyle="1" w:styleId="do1">
    <w:name w:val="do1"/>
    <w:rsid w:val="007B4558"/>
    <w:rPr>
      <w:b/>
      <w:bCs/>
      <w:sz w:val="26"/>
      <w:szCs w:val="26"/>
    </w:rPr>
  </w:style>
  <w:style w:type="character" w:customStyle="1" w:styleId="tal1">
    <w:name w:val="tal1"/>
    <w:basedOn w:val="Fontdeparagrafimplicit"/>
    <w:rsid w:val="007B4558"/>
  </w:style>
  <w:style w:type="paragraph" w:customStyle="1" w:styleId="CM12">
    <w:name w:val="CM12"/>
    <w:basedOn w:val="Default"/>
    <w:next w:val="Default"/>
    <w:uiPriority w:val="99"/>
    <w:rsid w:val="00442B1B"/>
    <w:pPr>
      <w:widowControl w:val="0"/>
      <w:spacing w:line="278" w:lineRule="atLeast"/>
    </w:pPr>
    <w:rPr>
      <w:rFonts w:ascii="Arial" w:eastAsia="Times New Roman" w:hAnsi="Arial"/>
      <w:color w:val="auto"/>
      <w:lang w:val="ro-RO" w:eastAsia="ro-RO"/>
    </w:rPr>
  </w:style>
  <w:style w:type="character" w:customStyle="1" w:styleId="Heading7">
    <w:name w:val="Heading #7_"/>
    <w:basedOn w:val="Fontdeparagrafimplicit"/>
    <w:link w:val="Heading70"/>
    <w:rsid w:val="00ED7F1C"/>
    <w:rPr>
      <w:rFonts w:ascii="Times New Roman" w:eastAsia="Times New Roman" w:hAnsi="Times New Roman" w:cs="Times New Roman"/>
      <w:b/>
      <w:bCs/>
      <w:sz w:val="20"/>
      <w:szCs w:val="20"/>
      <w:shd w:val="clear" w:color="auto" w:fill="FFFFFF"/>
    </w:rPr>
  </w:style>
  <w:style w:type="paragraph" w:customStyle="1" w:styleId="Heading70">
    <w:name w:val="Heading #7"/>
    <w:basedOn w:val="Normal"/>
    <w:link w:val="Heading7"/>
    <w:rsid w:val="00ED7F1C"/>
    <w:pPr>
      <w:widowControl w:val="0"/>
      <w:shd w:val="clear" w:color="auto" w:fill="FFFFFF"/>
      <w:spacing w:before="960" w:after="300" w:line="0" w:lineRule="atLeast"/>
      <w:ind w:hanging="340"/>
      <w:outlineLvl w:val="6"/>
    </w:pPr>
    <w:rPr>
      <w:rFonts w:eastAsia="Times New Roman"/>
      <w:b/>
      <w:bCs/>
      <w:noProof w:val="0"/>
      <w:sz w:val="20"/>
      <w:szCs w:val="20"/>
      <w:lang w:val="en-US"/>
    </w:rPr>
  </w:style>
  <w:style w:type="paragraph" w:customStyle="1" w:styleId="CM1">
    <w:name w:val="CM1"/>
    <w:basedOn w:val="Default"/>
    <w:next w:val="Default"/>
    <w:uiPriority w:val="99"/>
    <w:rsid w:val="00540CFC"/>
    <w:pPr>
      <w:widowControl w:val="0"/>
    </w:pPr>
    <w:rPr>
      <w:rFonts w:ascii="Arial" w:eastAsia="Times New Roman" w:hAnsi="Arial"/>
      <w:color w:val="auto"/>
      <w:lang w:val="ro-RO" w:eastAsia="ro-RO"/>
    </w:rPr>
  </w:style>
  <w:style w:type="paragraph" w:customStyle="1" w:styleId="CM42">
    <w:name w:val="CM42"/>
    <w:basedOn w:val="Default"/>
    <w:next w:val="Default"/>
    <w:uiPriority w:val="99"/>
    <w:rsid w:val="00540CFC"/>
    <w:pPr>
      <w:widowControl w:val="0"/>
      <w:spacing w:after="125"/>
    </w:pPr>
    <w:rPr>
      <w:rFonts w:ascii="Arial" w:eastAsia="Times New Roman" w:hAnsi="Arial"/>
      <w:color w:val="auto"/>
      <w:lang w:val="ro-RO" w:eastAsia="ro-RO"/>
    </w:rPr>
  </w:style>
  <w:style w:type="paragraph" w:customStyle="1" w:styleId="CM44">
    <w:name w:val="CM44"/>
    <w:basedOn w:val="Default"/>
    <w:next w:val="Default"/>
    <w:uiPriority w:val="99"/>
    <w:rsid w:val="00540CFC"/>
    <w:pPr>
      <w:widowControl w:val="0"/>
      <w:spacing w:after="763"/>
    </w:pPr>
    <w:rPr>
      <w:rFonts w:ascii="Arial" w:eastAsia="Times New Roman" w:hAnsi="Arial"/>
      <w:color w:val="auto"/>
      <w:lang w:val="ro-RO" w:eastAsia="ro-RO"/>
    </w:rPr>
  </w:style>
  <w:style w:type="paragraph" w:customStyle="1" w:styleId="CM45">
    <w:name w:val="CM45"/>
    <w:basedOn w:val="Default"/>
    <w:next w:val="Default"/>
    <w:uiPriority w:val="99"/>
    <w:rsid w:val="00540CFC"/>
    <w:pPr>
      <w:widowControl w:val="0"/>
      <w:spacing w:after="235"/>
    </w:pPr>
    <w:rPr>
      <w:rFonts w:ascii="Arial" w:eastAsia="Times New Roman" w:hAnsi="Arial"/>
      <w:color w:val="auto"/>
      <w:lang w:val="ro-RO" w:eastAsia="ro-RO"/>
    </w:rPr>
  </w:style>
  <w:style w:type="paragraph" w:customStyle="1" w:styleId="CM47">
    <w:name w:val="CM47"/>
    <w:basedOn w:val="Default"/>
    <w:next w:val="Default"/>
    <w:uiPriority w:val="99"/>
    <w:rsid w:val="00540CFC"/>
    <w:pPr>
      <w:widowControl w:val="0"/>
      <w:spacing w:after="523"/>
    </w:pPr>
    <w:rPr>
      <w:rFonts w:ascii="Arial" w:eastAsia="Times New Roman" w:hAnsi="Arial"/>
      <w:color w:val="auto"/>
      <w:lang w:val="ro-RO" w:eastAsia="ro-RO"/>
    </w:rPr>
  </w:style>
  <w:style w:type="paragraph" w:customStyle="1" w:styleId="CM56">
    <w:name w:val="CM56"/>
    <w:basedOn w:val="Default"/>
    <w:next w:val="Default"/>
    <w:uiPriority w:val="99"/>
    <w:rsid w:val="00540CFC"/>
    <w:pPr>
      <w:widowControl w:val="0"/>
      <w:spacing w:after="420"/>
    </w:pPr>
    <w:rPr>
      <w:rFonts w:ascii="Arial" w:eastAsia="Times New Roman" w:hAnsi="Arial"/>
      <w:color w:val="auto"/>
      <w:lang w:val="ro-RO" w:eastAsia="ro-RO"/>
    </w:rPr>
  </w:style>
  <w:style w:type="paragraph" w:customStyle="1" w:styleId="CM48">
    <w:name w:val="CM48"/>
    <w:basedOn w:val="Default"/>
    <w:next w:val="Default"/>
    <w:uiPriority w:val="99"/>
    <w:rsid w:val="00EB384B"/>
    <w:pPr>
      <w:widowControl w:val="0"/>
      <w:spacing w:after="663"/>
    </w:pPr>
    <w:rPr>
      <w:rFonts w:ascii="Arial" w:eastAsia="Times New Roman" w:hAnsi="Arial"/>
      <w:color w:val="auto"/>
      <w:lang w:val="ro-RO" w:eastAsia="ro-RO"/>
    </w:rPr>
  </w:style>
  <w:style w:type="character" w:customStyle="1" w:styleId="FrspaiereCaracter">
    <w:name w:val="Fără spațiere Caracter"/>
    <w:basedOn w:val="Fontdeparagrafimplicit"/>
    <w:link w:val="Frspaiere"/>
    <w:uiPriority w:val="1"/>
    <w:rsid w:val="00157D4C"/>
    <w:rPr>
      <w:rFonts w:ascii="Times New Roman" w:eastAsia="Times New Roman" w:hAnsi="Times New Roman" w:cs="Times New Roman"/>
      <w:sz w:val="20"/>
      <w:szCs w:val="20"/>
      <w:lang w:val="en-GB"/>
    </w:rPr>
  </w:style>
  <w:style w:type="paragraph" w:customStyle="1" w:styleId="List1">
    <w:name w:val="List1"/>
    <w:basedOn w:val="Normal"/>
    <w:uiPriority w:val="99"/>
    <w:rsid w:val="00DE2819"/>
    <w:pPr>
      <w:tabs>
        <w:tab w:val="num" w:pos="360"/>
      </w:tabs>
      <w:autoSpaceDE w:val="0"/>
      <w:autoSpaceDN w:val="0"/>
      <w:adjustRightInd w:val="0"/>
      <w:spacing w:after="0" w:line="240" w:lineRule="auto"/>
      <w:ind w:left="360" w:hanging="360"/>
    </w:pPr>
    <w:rPr>
      <w:rFonts w:eastAsia="Times New Roman"/>
      <w:noProof w:val="0"/>
      <w:sz w:val="20"/>
      <w:szCs w:val="20"/>
      <w:lang w:val="en-US"/>
    </w:rPr>
  </w:style>
  <w:style w:type="character" w:customStyle="1" w:styleId="tsp1">
    <w:name w:val="tsp1"/>
    <w:basedOn w:val="Fontdeparagrafimplicit"/>
    <w:uiPriority w:val="99"/>
    <w:rsid w:val="00DE2819"/>
    <w:rPr>
      <w:rFonts w:cs="Times New Roman"/>
    </w:rPr>
  </w:style>
  <w:style w:type="paragraph" w:styleId="Cuprins1">
    <w:name w:val="toc 1"/>
    <w:basedOn w:val="Normal"/>
    <w:next w:val="Normal"/>
    <w:autoRedefine/>
    <w:uiPriority w:val="99"/>
    <w:semiHidden/>
    <w:rsid w:val="00DE2819"/>
    <w:pPr>
      <w:keepLines/>
      <w:widowControl w:val="0"/>
      <w:tabs>
        <w:tab w:val="left" w:pos="-180"/>
        <w:tab w:val="left" w:pos="1080"/>
        <w:tab w:val="right" w:leader="dot" w:pos="8280"/>
      </w:tabs>
      <w:spacing w:after="0" w:line="240" w:lineRule="auto"/>
      <w:ind w:right="151"/>
      <w:jc w:val="center"/>
    </w:pPr>
    <w:rPr>
      <w:rFonts w:eastAsia="Times New Roman"/>
      <w:bCs/>
      <w:sz w:val="28"/>
      <w:szCs w:val="28"/>
      <w:lang w:eastAsia="ro-RO"/>
    </w:rPr>
  </w:style>
  <w:style w:type="paragraph" w:customStyle="1" w:styleId="CM41">
    <w:name w:val="CM41"/>
    <w:basedOn w:val="Default"/>
    <w:next w:val="Default"/>
    <w:uiPriority w:val="99"/>
    <w:rsid w:val="007444C7"/>
    <w:pPr>
      <w:widowControl w:val="0"/>
      <w:spacing w:after="355"/>
    </w:pPr>
    <w:rPr>
      <w:rFonts w:ascii="Arial" w:eastAsia="Times New Roman" w:hAnsi="Arial"/>
      <w:color w:val="auto"/>
      <w:lang w:val="ro-RO" w:eastAsia="ro-RO"/>
    </w:rPr>
  </w:style>
  <w:style w:type="paragraph" w:customStyle="1" w:styleId="CM61">
    <w:name w:val="CM61"/>
    <w:basedOn w:val="Default"/>
    <w:next w:val="Default"/>
    <w:uiPriority w:val="99"/>
    <w:rsid w:val="007444C7"/>
    <w:pPr>
      <w:widowControl w:val="0"/>
      <w:spacing w:after="1288"/>
    </w:pPr>
    <w:rPr>
      <w:rFonts w:ascii="Arial" w:eastAsia="Times New Roman" w:hAnsi="Arial"/>
      <w:color w:val="auto"/>
      <w:lang w:val="ro-RO" w:eastAsia="ro-RO"/>
    </w:rPr>
  </w:style>
  <w:style w:type="character" w:customStyle="1" w:styleId="Titlu6Caracter">
    <w:name w:val="Titlu 6 Caracter"/>
    <w:basedOn w:val="Fontdeparagrafimplicit"/>
    <w:link w:val="Titlu6"/>
    <w:uiPriority w:val="9"/>
    <w:rsid w:val="005D33F8"/>
    <w:rPr>
      <w:rFonts w:asciiTheme="majorHAnsi" w:eastAsiaTheme="majorEastAsia" w:hAnsiTheme="majorHAnsi" w:cstheme="majorBidi"/>
      <w:i/>
      <w:iCs/>
      <w:noProof/>
      <w:color w:val="243F60" w:themeColor="accent1" w:themeShade="7F"/>
      <w:sz w:val="24"/>
      <w:szCs w:val="24"/>
      <w:lang w:val="ro-RO"/>
    </w:rPr>
  </w:style>
  <w:style w:type="character" w:styleId="Textsubstituent">
    <w:name w:val="Placeholder Text"/>
    <w:basedOn w:val="Fontdeparagrafimplicit"/>
    <w:uiPriority w:val="99"/>
    <w:semiHidden/>
    <w:rsid w:val="00181229"/>
    <w:rPr>
      <w:color w:val="808080"/>
    </w:rPr>
  </w:style>
  <w:style w:type="character" w:customStyle="1" w:styleId="Bodytext17NotItalic">
    <w:name w:val="Body text (17) + Not Italic"/>
    <w:basedOn w:val="Bodytext17"/>
    <w:rsid w:val="00FE2F6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o-RO"/>
    </w:rPr>
  </w:style>
  <w:style w:type="character" w:customStyle="1" w:styleId="Bodytext6Spacing2pt">
    <w:name w:val="Body text (6) + Spacing 2 pt"/>
    <w:basedOn w:val="Bodytext6"/>
    <w:rsid w:val="00FE2F68"/>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ro-RO"/>
    </w:rPr>
  </w:style>
  <w:style w:type="character" w:customStyle="1" w:styleId="FontStyle30">
    <w:name w:val="Font Style30"/>
    <w:rsid w:val="009B02D8"/>
    <w:rPr>
      <w:rFonts w:ascii="Arial Narrow" w:hAnsi="Arial Narrow" w:cs="Arial Narrow"/>
      <w:sz w:val="20"/>
      <w:szCs w:val="20"/>
    </w:rPr>
  </w:style>
  <w:style w:type="paragraph" w:customStyle="1" w:styleId="Style15">
    <w:name w:val="Style15"/>
    <w:basedOn w:val="Normal"/>
    <w:rsid w:val="009B02D8"/>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8">
    <w:name w:val="Style8"/>
    <w:basedOn w:val="Normal"/>
    <w:rsid w:val="009B02D8"/>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23">
    <w:name w:val="Font Style23"/>
    <w:rsid w:val="009B02D8"/>
    <w:rPr>
      <w:rFonts w:ascii="Arial Narrow" w:hAnsi="Arial Narrow" w:cs="Arial Narrow"/>
      <w:i/>
      <w:iCs/>
      <w:sz w:val="20"/>
      <w:szCs w:val="20"/>
    </w:rPr>
  </w:style>
  <w:style w:type="numbering" w:customStyle="1" w:styleId="NoList1">
    <w:name w:val="No List1"/>
    <w:next w:val="FrListare"/>
    <w:uiPriority w:val="99"/>
    <w:semiHidden/>
    <w:unhideWhenUsed/>
    <w:rsid w:val="005B43F0"/>
  </w:style>
  <w:style w:type="paragraph" w:customStyle="1" w:styleId="Style24">
    <w:name w:val="Style24"/>
    <w:basedOn w:val="Normal"/>
    <w:rsid w:val="005B43F0"/>
    <w:pPr>
      <w:widowControl w:val="0"/>
      <w:autoSpaceDE w:val="0"/>
      <w:autoSpaceDN w:val="0"/>
      <w:adjustRightInd w:val="0"/>
      <w:spacing w:after="0" w:line="240" w:lineRule="auto"/>
    </w:pPr>
    <w:rPr>
      <w:rFonts w:ascii="Arial Narrow" w:eastAsia="Times New Roman" w:hAnsi="Arial Narrow"/>
      <w:noProof w:val="0"/>
      <w:lang w:eastAsia="ro-RO"/>
    </w:rPr>
  </w:style>
  <w:style w:type="character" w:customStyle="1" w:styleId="FontStyle83">
    <w:name w:val="Font Style83"/>
    <w:rsid w:val="005B43F0"/>
    <w:rPr>
      <w:rFonts w:ascii="Arial Narrow" w:hAnsi="Arial Narrow" w:cs="Arial Narrow"/>
      <w:b/>
      <w:bCs/>
      <w:i/>
      <w:iCs/>
      <w:sz w:val="22"/>
      <w:szCs w:val="22"/>
    </w:rPr>
  </w:style>
  <w:style w:type="character" w:customStyle="1" w:styleId="Titlu5Caracter">
    <w:name w:val="Titlu 5 Caracter"/>
    <w:basedOn w:val="Fontdeparagrafimplicit"/>
    <w:link w:val="Titlu5"/>
    <w:uiPriority w:val="9"/>
    <w:rsid w:val="00186381"/>
    <w:rPr>
      <w:rFonts w:asciiTheme="majorHAnsi" w:eastAsiaTheme="majorEastAsia" w:hAnsiTheme="majorHAnsi" w:cstheme="majorBidi"/>
      <w:noProof/>
      <w:color w:val="243F60" w:themeColor="accent1" w:themeShade="7F"/>
      <w:sz w:val="24"/>
      <w:szCs w:val="24"/>
      <w:lang w:val="ro-RO"/>
    </w:rPr>
  </w:style>
  <w:style w:type="character" w:customStyle="1" w:styleId="Titlu7Caracter">
    <w:name w:val="Titlu 7 Caracter"/>
    <w:basedOn w:val="Fontdeparagrafimplicit"/>
    <w:link w:val="Titlu7"/>
    <w:uiPriority w:val="9"/>
    <w:rsid w:val="00186381"/>
    <w:rPr>
      <w:rFonts w:ascii="Calibri" w:eastAsia="Times New Roman" w:hAnsi="Calibri" w:cs="Times New Roman"/>
      <w:sz w:val="24"/>
      <w:szCs w:val="24"/>
    </w:rPr>
  </w:style>
  <w:style w:type="numbering" w:customStyle="1" w:styleId="NoList2">
    <w:name w:val="No List2"/>
    <w:next w:val="FrListare"/>
    <w:uiPriority w:val="99"/>
    <w:semiHidden/>
    <w:unhideWhenUsed/>
    <w:rsid w:val="00186381"/>
  </w:style>
  <w:style w:type="paragraph" w:customStyle="1" w:styleId="Style4">
    <w:name w:val="Style4"/>
    <w:basedOn w:val="Normal"/>
    <w:rsid w:val="00186381"/>
    <w:pPr>
      <w:widowControl w:val="0"/>
      <w:autoSpaceDE w:val="0"/>
      <w:autoSpaceDN w:val="0"/>
      <w:adjustRightInd w:val="0"/>
      <w:spacing w:after="0" w:line="240" w:lineRule="auto"/>
    </w:pPr>
    <w:rPr>
      <w:rFonts w:ascii="Arial Narrow" w:eastAsia="Times New Roman" w:hAnsi="Arial Narrow"/>
      <w:noProof w:val="0"/>
      <w:lang w:eastAsia="ro-RO"/>
    </w:rPr>
  </w:style>
  <w:style w:type="character" w:customStyle="1" w:styleId="FontStyle82">
    <w:name w:val="Font Style82"/>
    <w:rsid w:val="00186381"/>
    <w:rPr>
      <w:rFonts w:ascii="Arial Narrow" w:hAnsi="Arial Narrow" w:cs="Arial Narrow"/>
      <w:sz w:val="22"/>
      <w:szCs w:val="22"/>
    </w:rPr>
  </w:style>
  <w:style w:type="paragraph" w:customStyle="1" w:styleId="Style3">
    <w:name w:val="Style3"/>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6">
    <w:name w:val="Style6"/>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7">
    <w:name w:val="Style7"/>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9">
    <w:name w:val="Style9"/>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31">
    <w:name w:val="Style31"/>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39">
    <w:name w:val="Font Style139"/>
    <w:rsid w:val="00186381"/>
    <w:rPr>
      <w:rFonts w:ascii="Arial Narrow" w:hAnsi="Arial Narrow" w:cs="Arial Narrow"/>
      <w:b/>
      <w:bCs/>
      <w:i/>
      <w:iCs/>
      <w:sz w:val="22"/>
      <w:szCs w:val="22"/>
    </w:rPr>
  </w:style>
  <w:style w:type="character" w:customStyle="1" w:styleId="FontStyle142">
    <w:name w:val="Font Style142"/>
    <w:rsid w:val="00186381"/>
    <w:rPr>
      <w:rFonts w:ascii="Arial Narrow" w:hAnsi="Arial Narrow" w:cs="Arial Narrow"/>
      <w:b/>
      <w:bCs/>
      <w:sz w:val="22"/>
      <w:szCs w:val="22"/>
    </w:rPr>
  </w:style>
  <w:style w:type="character" w:customStyle="1" w:styleId="FontStyle143">
    <w:name w:val="Font Style143"/>
    <w:uiPriority w:val="99"/>
    <w:rsid w:val="00186381"/>
    <w:rPr>
      <w:rFonts w:ascii="Arial Narrow" w:hAnsi="Arial Narrow" w:cs="Arial Narrow"/>
      <w:sz w:val="22"/>
      <w:szCs w:val="22"/>
    </w:rPr>
  </w:style>
  <w:style w:type="paragraph" w:customStyle="1" w:styleId="Style40">
    <w:name w:val="Style40"/>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47">
    <w:name w:val="Style47"/>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76">
    <w:name w:val="Style76"/>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77">
    <w:name w:val="Style77"/>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79">
    <w:name w:val="Style79"/>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81">
    <w:name w:val="Style81"/>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28">
    <w:name w:val="Font Style128"/>
    <w:rsid w:val="00186381"/>
    <w:rPr>
      <w:rFonts w:ascii="Arial Narrow" w:hAnsi="Arial Narrow" w:cs="Arial Narrow"/>
      <w:sz w:val="22"/>
      <w:szCs w:val="22"/>
    </w:rPr>
  </w:style>
  <w:style w:type="paragraph" w:customStyle="1" w:styleId="Style14">
    <w:name w:val="Style14"/>
    <w:basedOn w:val="Normal"/>
    <w:uiPriority w:val="99"/>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42">
    <w:name w:val="Style42"/>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38">
    <w:name w:val="Font Style138"/>
    <w:rsid w:val="00186381"/>
    <w:rPr>
      <w:rFonts w:ascii="Arial Narrow" w:hAnsi="Arial Narrow" w:cs="Arial Narrow"/>
      <w:sz w:val="16"/>
      <w:szCs w:val="16"/>
    </w:rPr>
  </w:style>
  <w:style w:type="paragraph" w:customStyle="1" w:styleId="Style11">
    <w:name w:val="Style11"/>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43">
    <w:name w:val="Style43"/>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38">
    <w:name w:val="Style38"/>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29">
    <w:name w:val="Style29"/>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54">
    <w:name w:val="Style54"/>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69">
    <w:name w:val="Style69"/>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74">
    <w:name w:val="Style74"/>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19">
    <w:name w:val="Style19"/>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22">
    <w:name w:val="Style22"/>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25">
    <w:name w:val="Style25"/>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91">
    <w:name w:val="Style91"/>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06">
    <w:name w:val="Font Style106"/>
    <w:rsid w:val="00186381"/>
    <w:rPr>
      <w:rFonts w:ascii="Arial Narrow" w:hAnsi="Arial Narrow" w:cs="Arial Narrow"/>
      <w:sz w:val="16"/>
      <w:szCs w:val="16"/>
    </w:rPr>
  </w:style>
  <w:style w:type="character" w:customStyle="1" w:styleId="FontStyle120">
    <w:name w:val="Font Style120"/>
    <w:rsid w:val="00186381"/>
    <w:rPr>
      <w:rFonts w:ascii="Arial Narrow" w:hAnsi="Arial Narrow" w:cs="Arial Narrow"/>
      <w:sz w:val="16"/>
      <w:szCs w:val="16"/>
    </w:rPr>
  </w:style>
  <w:style w:type="character" w:customStyle="1" w:styleId="FontStyle125">
    <w:name w:val="Font Style125"/>
    <w:rsid w:val="00186381"/>
    <w:rPr>
      <w:rFonts w:ascii="Arial Narrow" w:hAnsi="Arial Narrow" w:cs="Arial Narrow"/>
      <w:b/>
      <w:bCs/>
      <w:i/>
      <w:iCs/>
      <w:sz w:val="18"/>
      <w:szCs w:val="18"/>
    </w:rPr>
  </w:style>
  <w:style w:type="character" w:customStyle="1" w:styleId="FontStyle121">
    <w:name w:val="Font Style121"/>
    <w:rsid w:val="00186381"/>
    <w:rPr>
      <w:rFonts w:ascii="Arial" w:hAnsi="Arial" w:cs="Arial"/>
      <w:b/>
      <w:bCs/>
      <w:sz w:val="20"/>
      <w:szCs w:val="20"/>
    </w:rPr>
  </w:style>
  <w:style w:type="paragraph" w:customStyle="1" w:styleId="Style13">
    <w:name w:val="Style13"/>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56">
    <w:name w:val="Style56"/>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27">
    <w:name w:val="Font Style127"/>
    <w:rsid w:val="00186381"/>
    <w:rPr>
      <w:rFonts w:ascii="Arial Narrow" w:hAnsi="Arial Narrow" w:cs="Arial Narrow"/>
      <w:sz w:val="20"/>
      <w:szCs w:val="20"/>
    </w:rPr>
  </w:style>
  <w:style w:type="paragraph" w:customStyle="1" w:styleId="Style5">
    <w:name w:val="Style5"/>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44">
    <w:name w:val="Style44"/>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46">
    <w:name w:val="Style46"/>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55">
    <w:name w:val="Style55"/>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36">
    <w:name w:val="Style36"/>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28">
    <w:name w:val="Style28"/>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65">
    <w:name w:val="Style65"/>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84">
    <w:name w:val="Style84"/>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17">
    <w:name w:val="Style17"/>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23">
    <w:name w:val="Font Style123"/>
    <w:rsid w:val="00186381"/>
    <w:rPr>
      <w:rFonts w:ascii="Arial Narrow" w:hAnsi="Arial Narrow" w:cs="Arial Narrow"/>
      <w:smallCaps/>
      <w:sz w:val="26"/>
      <w:szCs w:val="26"/>
    </w:rPr>
  </w:style>
  <w:style w:type="character" w:customStyle="1" w:styleId="FontStyle124">
    <w:name w:val="Font Style124"/>
    <w:rsid w:val="00186381"/>
    <w:rPr>
      <w:rFonts w:ascii="Arial Narrow" w:hAnsi="Arial Narrow" w:cs="Arial Narrow"/>
      <w:smallCaps/>
      <w:sz w:val="22"/>
      <w:szCs w:val="22"/>
    </w:rPr>
  </w:style>
  <w:style w:type="paragraph" w:customStyle="1" w:styleId="Style73">
    <w:name w:val="Style73"/>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97">
    <w:name w:val="Style97"/>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26">
    <w:name w:val="Font Style126"/>
    <w:rsid w:val="00186381"/>
    <w:rPr>
      <w:rFonts w:ascii="Arial Narrow" w:hAnsi="Arial Narrow" w:cs="Arial Narrow"/>
      <w:sz w:val="14"/>
      <w:szCs w:val="14"/>
    </w:rPr>
  </w:style>
  <w:style w:type="paragraph" w:customStyle="1" w:styleId="Style80">
    <w:name w:val="Style80"/>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70">
    <w:name w:val="Style70"/>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37">
    <w:name w:val="Font Style137"/>
    <w:rsid w:val="00186381"/>
    <w:rPr>
      <w:rFonts w:ascii="Arial Narrow" w:hAnsi="Arial Narrow" w:cs="Arial Narrow"/>
      <w:sz w:val="14"/>
      <w:szCs w:val="14"/>
    </w:rPr>
  </w:style>
  <w:style w:type="paragraph" w:customStyle="1" w:styleId="Style64">
    <w:name w:val="Style64"/>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15">
    <w:name w:val="Font Style115"/>
    <w:rsid w:val="00186381"/>
    <w:rPr>
      <w:rFonts w:ascii="Arial Narrow" w:hAnsi="Arial Narrow" w:cs="Arial Narrow"/>
      <w:sz w:val="20"/>
      <w:szCs w:val="20"/>
    </w:rPr>
  </w:style>
  <w:style w:type="character" w:customStyle="1" w:styleId="FontStyle129">
    <w:name w:val="Font Style129"/>
    <w:rsid w:val="00186381"/>
    <w:rPr>
      <w:rFonts w:ascii="Arial Narrow" w:hAnsi="Arial Narrow" w:cs="Arial Narrow"/>
      <w:sz w:val="22"/>
      <w:szCs w:val="22"/>
    </w:rPr>
  </w:style>
  <w:style w:type="character" w:customStyle="1" w:styleId="FontStyle134">
    <w:name w:val="Font Style134"/>
    <w:rsid w:val="00186381"/>
    <w:rPr>
      <w:rFonts w:ascii="Candara" w:hAnsi="Candara" w:cs="Candara"/>
      <w:sz w:val="22"/>
      <w:szCs w:val="22"/>
    </w:rPr>
  </w:style>
  <w:style w:type="paragraph" w:customStyle="1" w:styleId="Style53">
    <w:name w:val="Style53"/>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92">
    <w:name w:val="Style92"/>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30">
    <w:name w:val="Font Style130"/>
    <w:rsid w:val="00186381"/>
    <w:rPr>
      <w:rFonts w:ascii="Arial Narrow" w:hAnsi="Arial Narrow" w:cs="Arial Narrow"/>
      <w:sz w:val="22"/>
      <w:szCs w:val="22"/>
    </w:rPr>
  </w:style>
  <w:style w:type="character" w:customStyle="1" w:styleId="FontStyle136">
    <w:name w:val="Font Style136"/>
    <w:rsid w:val="00186381"/>
    <w:rPr>
      <w:rFonts w:ascii="Arial Narrow" w:hAnsi="Arial Narrow" w:cs="Arial Narrow"/>
      <w:i/>
      <w:iCs/>
      <w:sz w:val="22"/>
      <w:szCs w:val="22"/>
    </w:rPr>
  </w:style>
  <w:style w:type="character" w:customStyle="1" w:styleId="FontStyle131">
    <w:name w:val="Font Style131"/>
    <w:rsid w:val="00186381"/>
    <w:rPr>
      <w:rFonts w:ascii="Arial Narrow" w:hAnsi="Arial Narrow" w:cs="Arial Narrow"/>
      <w:sz w:val="22"/>
      <w:szCs w:val="22"/>
    </w:rPr>
  </w:style>
  <w:style w:type="paragraph" w:customStyle="1" w:styleId="Style39">
    <w:name w:val="Style39"/>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03">
    <w:name w:val="Font Style103"/>
    <w:rsid w:val="00186381"/>
    <w:rPr>
      <w:rFonts w:ascii="Arial Narrow" w:hAnsi="Arial Narrow" w:cs="Arial Narrow"/>
      <w:sz w:val="20"/>
      <w:szCs w:val="20"/>
    </w:rPr>
  </w:style>
  <w:style w:type="paragraph" w:customStyle="1" w:styleId="Style34">
    <w:name w:val="Style34"/>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30">
    <w:name w:val="Style30"/>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33">
    <w:name w:val="Font Style133"/>
    <w:rsid w:val="00186381"/>
    <w:rPr>
      <w:rFonts w:ascii="Arial Narrow" w:hAnsi="Arial Narrow" w:cs="Arial Narrow"/>
      <w:sz w:val="22"/>
      <w:szCs w:val="22"/>
    </w:rPr>
  </w:style>
  <w:style w:type="paragraph" w:customStyle="1" w:styleId="Style32">
    <w:name w:val="Style32"/>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33">
    <w:name w:val="Style33"/>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48">
    <w:name w:val="Style48"/>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82">
    <w:name w:val="Style82"/>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86">
    <w:name w:val="Style86"/>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135">
    <w:name w:val="Font Style135"/>
    <w:rsid w:val="00186381"/>
    <w:rPr>
      <w:rFonts w:ascii="Arial Narrow" w:hAnsi="Arial Narrow" w:cs="Arial Narrow"/>
      <w:sz w:val="22"/>
      <w:szCs w:val="22"/>
    </w:rPr>
  </w:style>
  <w:style w:type="paragraph" w:customStyle="1" w:styleId="Style59">
    <w:name w:val="Style59"/>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paragraph" w:customStyle="1" w:styleId="Style89">
    <w:name w:val="Style89"/>
    <w:basedOn w:val="Normal"/>
    <w:rsid w:val="00186381"/>
    <w:pPr>
      <w:widowControl w:val="0"/>
      <w:autoSpaceDE w:val="0"/>
      <w:autoSpaceDN w:val="0"/>
      <w:adjustRightInd w:val="0"/>
      <w:spacing w:after="0" w:line="240" w:lineRule="auto"/>
    </w:pPr>
    <w:rPr>
      <w:rFonts w:ascii="Arial" w:eastAsia="Times New Roman" w:hAnsi="Arial"/>
      <w:noProof w:val="0"/>
      <w:lang w:eastAsia="ro-RO"/>
    </w:rPr>
  </w:style>
  <w:style w:type="character" w:customStyle="1" w:styleId="FontStyle87">
    <w:name w:val="Font Style87"/>
    <w:rsid w:val="00186381"/>
    <w:rPr>
      <w:rFonts w:ascii="Arial Narrow" w:hAnsi="Arial Narrow" w:cs="Arial Narrow"/>
      <w:b/>
      <w:bCs/>
      <w:i/>
      <w:iCs/>
      <w:sz w:val="18"/>
      <w:szCs w:val="18"/>
    </w:rPr>
  </w:style>
  <w:style w:type="paragraph" w:styleId="Indentcorptext2">
    <w:name w:val="Body Text Indent 2"/>
    <w:basedOn w:val="Normal"/>
    <w:link w:val="Indentcorptext2Caracter"/>
    <w:rsid w:val="00186381"/>
    <w:pPr>
      <w:spacing w:after="0" w:line="240" w:lineRule="auto"/>
      <w:ind w:left="720"/>
    </w:pPr>
    <w:rPr>
      <w:rFonts w:ascii="_Arial" w:eastAsia="Times New Roman" w:hAnsi="_Arial"/>
      <w:noProof w:val="0"/>
      <w:sz w:val="26"/>
      <w:szCs w:val="20"/>
      <w:lang w:val="en-US" w:eastAsia="ro-RO"/>
    </w:rPr>
  </w:style>
  <w:style w:type="character" w:customStyle="1" w:styleId="Indentcorptext2Caracter">
    <w:name w:val="Indent corp text 2 Caracter"/>
    <w:basedOn w:val="Fontdeparagrafimplicit"/>
    <w:link w:val="Indentcorptext2"/>
    <w:rsid w:val="00186381"/>
    <w:rPr>
      <w:rFonts w:ascii="_Arial" w:eastAsia="Times New Roman" w:hAnsi="_Arial" w:cs="Times New Roman"/>
      <w:sz w:val="26"/>
      <w:szCs w:val="20"/>
      <w:lang w:eastAsia="ro-RO"/>
    </w:rPr>
  </w:style>
  <w:style w:type="paragraph" w:customStyle="1" w:styleId="1">
    <w:name w:val="1"/>
    <w:basedOn w:val="Normal"/>
    <w:rsid w:val="00186381"/>
    <w:pPr>
      <w:spacing w:after="0" w:line="240" w:lineRule="auto"/>
    </w:pPr>
    <w:rPr>
      <w:rFonts w:eastAsia="Times New Roman"/>
      <w:noProof w:val="0"/>
      <w:lang w:val="pl-PL" w:eastAsia="pl-PL"/>
    </w:rPr>
  </w:style>
  <w:style w:type="paragraph" w:customStyle="1" w:styleId="Style1">
    <w:name w:val="Style1"/>
    <w:basedOn w:val="Normal"/>
    <w:rsid w:val="00186381"/>
    <w:pPr>
      <w:spacing w:before="120" w:after="0" w:line="240" w:lineRule="auto"/>
      <w:ind w:firstLine="720"/>
      <w:jc w:val="both"/>
    </w:pPr>
    <w:rPr>
      <w:rFonts w:ascii="Century Gothic" w:eastAsia="Times New Roman" w:hAnsi="Century Gothic"/>
      <w:noProof w:val="0"/>
      <w:spacing w:val="8"/>
      <w:szCs w:val="20"/>
      <w:lang w:val="en-US"/>
    </w:rPr>
  </w:style>
  <w:style w:type="table" w:customStyle="1" w:styleId="TableGrid1">
    <w:name w:val="Table Grid1"/>
    <w:basedOn w:val="TabelNormal"/>
    <w:next w:val="Tabelgril"/>
    <w:rsid w:val="00186381"/>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186381"/>
    <w:rPr>
      <w:rFonts w:ascii="Arial Narrow" w:hAnsi="Arial Narrow" w:cs="Arial Narrow"/>
      <w:sz w:val="20"/>
      <w:szCs w:val="20"/>
    </w:rPr>
  </w:style>
  <w:style w:type="paragraph" w:customStyle="1" w:styleId="yiv9811892671msonormal">
    <w:name w:val="yiv9811892671msonormal"/>
    <w:basedOn w:val="Normal"/>
    <w:rsid w:val="00186381"/>
    <w:pPr>
      <w:spacing w:before="100" w:beforeAutospacing="1" w:after="100" w:afterAutospacing="1" w:line="240" w:lineRule="auto"/>
    </w:pPr>
    <w:rPr>
      <w:rFonts w:eastAsia="Times New Roman"/>
      <w:noProof w:val="0"/>
      <w:lang w:val="en-GB" w:eastAsia="en-GB"/>
    </w:rPr>
  </w:style>
  <w:style w:type="paragraph" w:customStyle="1" w:styleId="Body4">
    <w:name w:val="Body4"/>
    <w:aliases w:val="Text4,23"/>
    <w:basedOn w:val="Normal"/>
    <w:rsid w:val="00186381"/>
    <w:pPr>
      <w:autoSpaceDE w:val="0"/>
      <w:autoSpaceDN w:val="0"/>
      <w:spacing w:after="0" w:line="240" w:lineRule="auto"/>
      <w:jc w:val="both"/>
    </w:pPr>
    <w:rPr>
      <w:rFonts w:eastAsia="Times New Roman"/>
      <w:noProof w:val="0"/>
    </w:rPr>
  </w:style>
  <w:style w:type="character" w:customStyle="1" w:styleId="NormalWebCaracter">
    <w:name w:val="Normal (Web) Caracter"/>
    <w:aliases w:val="Normal (Web) Char Caracter"/>
    <w:link w:val="NormalWeb"/>
    <w:rsid w:val="00186381"/>
    <w:rPr>
      <w:rFonts w:ascii="Times New Roman" w:eastAsia="Times New Roman" w:hAnsi="Times New Roman" w:cs="Times New Roman"/>
      <w:sz w:val="24"/>
      <w:szCs w:val="24"/>
    </w:rPr>
  </w:style>
  <w:style w:type="paragraph" w:customStyle="1" w:styleId="Caracter1CharCharCaracter">
    <w:name w:val="Caracter1 Char Char Caracter"/>
    <w:basedOn w:val="Normal"/>
    <w:rsid w:val="00186381"/>
    <w:pPr>
      <w:spacing w:after="0" w:line="240" w:lineRule="auto"/>
    </w:pPr>
    <w:rPr>
      <w:rFonts w:eastAsia="Times New Roman"/>
      <w:noProof w:val="0"/>
      <w:lang w:val="pl-PL" w:eastAsia="pl-PL"/>
    </w:rPr>
  </w:style>
  <w:style w:type="paragraph" w:customStyle="1" w:styleId="Text">
    <w:name w:val="Text"/>
    <w:basedOn w:val="Normal"/>
    <w:link w:val="TextChar"/>
    <w:rsid w:val="00186381"/>
    <w:pPr>
      <w:spacing w:after="0" w:line="240" w:lineRule="auto"/>
      <w:ind w:firstLine="720"/>
      <w:jc w:val="both"/>
    </w:pPr>
    <w:rPr>
      <w:rFonts w:eastAsia="Times New Roman"/>
      <w:noProof w:val="0"/>
    </w:rPr>
  </w:style>
  <w:style w:type="character" w:customStyle="1" w:styleId="TextChar">
    <w:name w:val="Text Char"/>
    <w:link w:val="Text"/>
    <w:rsid w:val="00186381"/>
    <w:rPr>
      <w:rFonts w:ascii="Times New Roman" w:eastAsia="Times New Roman" w:hAnsi="Times New Roman" w:cs="Times New Roman"/>
      <w:sz w:val="24"/>
      <w:szCs w:val="24"/>
    </w:rPr>
  </w:style>
  <w:style w:type="table" w:customStyle="1" w:styleId="TableGrid">
    <w:name w:val="TableGrid"/>
    <w:rsid w:val="00186381"/>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CharChar2CharCharCharChar">
    <w:name w:val="Char Char2 Char Char Char Char"/>
    <w:basedOn w:val="Normal"/>
    <w:rsid w:val="00C67A9A"/>
    <w:pPr>
      <w:spacing w:after="0" w:line="240" w:lineRule="auto"/>
    </w:pPr>
    <w:rPr>
      <w:rFonts w:eastAsia="Times New Roman"/>
      <w:noProof w:val="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519804">
      <w:bodyDiv w:val="1"/>
      <w:marLeft w:val="0"/>
      <w:marRight w:val="0"/>
      <w:marTop w:val="0"/>
      <w:marBottom w:val="0"/>
      <w:divBdr>
        <w:top w:val="none" w:sz="0" w:space="0" w:color="auto"/>
        <w:left w:val="none" w:sz="0" w:space="0" w:color="auto"/>
        <w:bottom w:val="none" w:sz="0" w:space="0" w:color="auto"/>
        <w:right w:val="none" w:sz="0" w:space="0" w:color="auto"/>
      </w:divBdr>
      <w:divsChild>
        <w:div w:id="374937407">
          <w:marLeft w:val="0"/>
          <w:marRight w:val="0"/>
          <w:marTop w:val="0"/>
          <w:marBottom w:val="0"/>
          <w:divBdr>
            <w:top w:val="none" w:sz="0" w:space="0" w:color="auto"/>
            <w:left w:val="none" w:sz="0" w:space="0" w:color="auto"/>
            <w:bottom w:val="none" w:sz="0" w:space="0" w:color="auto"/>
            <w:right w:val="none" w:sz="0" w:space="0" w:color="auto"/>
          </w:divBdr>
        </w:div>
        <w:div w:id="713120155">
          <w:marLeft w:val="0"/>
          <w:marRight w:val="0"/>
          <w:marTop w:val="0"/>
          <w:marBottom w:val="0"/>
          <w:divBdr>
            <w:top w:val="none" w:sz="0" w:space="0" w:color="auto"/>
            <w:left w:val="none" w:sz="0" w:space="0" w:color="auto"/>
            <w:bottom w:val="none" w:sz="0" w:space="0" w:color="auto"/>
            <w:right w:val="none" w:sz="0" w:space="0" w:color="auto"/>
          </w:divBdr>
        </w:div>
        <w:div w:id="912088314">
          <w:marLeft w:val="0"/>
          <w:marRight w:val="0"/>
          <w:marTop w:val="0"/>
          <w:marBottom w:val="0"/>
          <w:divBdr>
            <w:top w:val="none" w:sz="0" w:space="0" w:color="auto"/>
            <w:left w:val="none" w:sz="0" w:space="0" w:color="auto"/>
            <w:bottom w:val="none" w:sz="0" w:space="0" w:color="auto"/>
            <w:right w:val="none" w:sz="0" w:space="0" w:color="auto"/>
          </w:divBdr>
        </w:div>
        <w:div w:id="1316490133">
          <w:marLeft w:val="0"/>
          <w:marRight w:val="0"/>
          <w:marTop w:val="0"/>
          <w:marBottom w:val="0"/>
          <w:divBdr>
            <w:top w:val="none" w:sz="0" w:space="0" w:color="auto"/>
            <w:left w:val="none" w:sz="0" w:space="0" w:color="auto"/>
            <w:bottom w:val="none" w:sz="0" w:space="0" w:color="auto"/>
            <w:right w:val="none" w:sz="0" w:space="0" w:color="auto"/>
          </w:divBdr>
        </w:div>
        <w:div w:id="1755516366">
          <w:marLeft w:val="0"/>
          <w:marRight w:val="0"/>
          <w:marTop w:val="0"/>
          <w:marBottom w:val="0"/>
          <w:divBdr>
            <w:top w:val="none" w:sz="0" w:space="0" w:color="auto"/>
            <w:left w:val="none" w:sz="0" w:space="0" w:color="auto"/>
            <w:bottom w:val="none" w:sz="0" w:space="0" w:color="auto"/>
            <w:right w:val="none" w:sz="0" w:space="0" w:color="auto"/>
          </w:divBdr>
        </w:div>
      </w:divsChild>
    </w:div>
    <w:div w:id="1603874722">
      <w:bodyDiv w:val="1"/>
      <w:marLeft w:val="0"/>
      <w:marRight w:val="0"/>
      <w:marTop w:val="0"/>
      <w:marBottom w:val="0"/>
      <w:divBdr>
        <w:top w:val="none" w:sz="0" w:space="0" w:color="auto"/>
        <w:left w:val="none" w:sz="0" w:space="0" w:color="auto"/>
        <w:bottom w:val="none" w:sz="0" w:space="0" w:color="auto"/>
        <w:right w:val="none" w:sz="0" w:space="0" w:color="auto"/>
      </w:divBdr>
      <w:divsChild>
        <w:div w:id="4988998">
          <w:marLeft w:val="0"/>
          <w:marRight w:val="0"/>
          <w:marTop w:val="0"/>
          <w:marBottom w:val="0"/>
          <w:divBdr>
            <w:top w:val="none" w:sz="0" w:space="0" w:color="auto"/>
            <w:left w:val="none" w:sz="0" w:space="0" w:color="auto"/>
            <w:bottom w:val="none" w:sz="0" w:space="0" w:color="auto"/>
            <w:right w:val="none" w:sz="0" w:space="0" w:color="auto"/>
          </w:divBdr>
        </w:div>
        <w:div w:id="5206820">
          <w:marLeft w:val="0"/>
          <w:marRight w:val="0"/>
          <w:marTop w:val="0"/>
          <w:marBottom w:val="0"/>
          <w:divBdr>
            <w:top w:val="none" w:sz="0" w:space="0" w:color="auto"/>
            <w:left w:val="none" w:sz="0" w:space="0" w:color="auto"/>
            <w:bottom w:val="none" w:sz="0" w:space="0" w:color="auto"/>
            <w:right w:val="none" w:sz="0" w:space="0" w:color="auto"/>
          </w:divBdr>
        </w:div>
        <w:div w:id="8920860">
          <w:marLeft w:val="0"/>
          <w:marRight w:val="0"/>
          <w:marTop w:val="0"/>
          <w:marBottom w:val="0"/>
          <w:divBdr>
            <w:top w:val="none" w:sz="0" w:space="0" w:color="auto"/>
            <w:left w:val="none" w:sz="0" w:space="0" w:color="auto"/>
            <w:bottom w:val="none" w:sz="0" w:space="0" w:color="auto"/>
            <w:right w:val="none" w:sz="0" w:space="0" w:color="auto"/>
          </w:divBdr>
        </w:div>
        <w:div w:id="46031848">
          <w:marLeft w:val="0"/>
          <w:marRight w:val="0"/>
          <w:marTop w:val="0"/>
          <w:marBottom w:val="0"/>
          <w:divBdr>
            <w:top w:val="none" w:sz="0" w:space="0" w:color="auto"/>
            <w:left w:val="none" w:sz="0" w:space="0" w:color="auto"/>
            <w:bottom w:val="none" w:sz="0" w:space="0" w:color="auto"/>
            <w:right w:val="none" w:sz="0" w:space="0" w:color="auto"/>
          </w:divBdr>
        </w:div>
        <w:div w:id="48921333">
          <w:marLeft w:val="0"/>
          <w:marRight w:val="0"/>
          <w:marTop w:val="0"/>
          <w:marBottom w:val="0"/>
          <w:divBdr>
            <w:top w:val="none" w:sz="0" w:space="0" w:color="auto"/>
            <w:left w:val="none" w:sz="0" w:space="0" w:color="auto"/>
            <w:bottom w:val="none" w:sz="0" w:space="0" w:color="auto"/>
            <w:right w:val="none" w:sz="0" w:space="0" w:color="auto"/>
          </w:divBdr>
        </w:div>
        <w:div w:id="72509942">
          <w:marLeft w:val="0"/>
          <w:marRight w:val="0"/>
          <w:marTop w:val="0"/>
          <w:marBottom w:val="0"/>
          <w:divBdr>
            <w:top w:val="none" w:sz="0" w:space="0" w:color="auto"/>
            <w:left w:val="none" w:sz="0" w:space="0" w:color="auto"/>
            <w:bottom w:val="none" w:sz="0" w:space="0" w:color="auto"/>
            <w:right w:val="none" w:sz="0" w:space="0" w:color="auto"/>
          </w:divBdr>
        </w:div>
        <w:div w:id="80301641">
          <w:marLeft w:val="0"/>
          <w:marRight w:val="0"/>
          <w:marTop w:val="0"/>
          <w:marBottom w:val="0"/>
          <w:divBdr>
            <w:top w:val="none" w:sz="0" w:space="0" w:color="auto"/>
            <w:left w:val="none" w:sz="0" w:space="0" w:color="auto"/>
            <w:bottom w:val="none" w:sz="0" w:space="0" w:color="auto"/>
            <w:right w:val="none" w:sz="0" w:space="0" w:color="auto"/>
          </w:divBdr>
        </w:div>
        <w:div w:id="83110813">
          <w:marLeft w:val="0"/>
          <w:marRight w:val="0"/>
          <w:marTop w:val="0"/>
          <w:marBottom w:val="0"/>
          <w:divBdr>
            <w:top w:val="none" w:sz="0" w:space="0" w:color="auto"/>
            <w:left w:val="none" w:sz="0" w:space="0" w:color="auto"/>
            <w:bottom w:val="none" w:sz="0" w:space="0" w:color="auto"/>
            <w:right w:val="none" w:sz="0" w:space="0" w:color="auto"/>
          </w:divBdr>
        </w:div>
        <w:div w:id="96950321">
          <w:marLeft w:val="0"/>
          <w:marRight w:val="0"/>
          <w:marTop w:val="0"/>
          <w:marBottom w:val="0"/>
          <w:divBdr>
            <w:top w:val="none" w:sz="0" w:space="0" w:color="auto"/>
            <w:left w:val="none" w:sz="0" w:space="0" w:color="auto"/>
            <w:bottom w:val="none" w:sz="0" w:space="0" w:color="auto"/>
            <w:right w:val="none" w:sz="0" w:space="0" w:color="auto"/>
          </w:divBdr>
        </w:div>
        <w:div w:id="100536239">
          <w:marLeft w:val="0"/>
          <w:marRight w:val="0"/>
          <w:marTop w:val="0"/>
          <w:marBottom w:val="0"/>
          <w:divBdr>
            <w:top w:val="none" w:sz="0" w:space="0" w:color="auto"/>
            <w:left w:val="none" w:sz="0" w:space="0" w:color="auto"/>
            <w:bottom w:val="none" w:sz="0" w:space="0" w:color="auto"/>
            <w:right w:val="none" w:sz="0" w:space="0" w:color="auto"/>
          </w:divBdr>
        </w:div>
        <w:div w:id="131871148">
          <w:marLeft w:val="0"/>
          <w:marRight w:val="0"/>
          <w:marTop w:val="0"/>
          <w:marBottom w:val="0"/>
          <w:divBdr>
            <w:top w:val="none" w:sz="0" w:space="0" w:color="auto"/>
            <w:left w:val="none" w:sz="0" w:space="0" w:color="auto"/>
            <w:bottom w:val="none" w:sz="0" w:space="0" w:color="auto"/>
            <w:right w:val="none" w:sz="0" w:space="0" w:color="auto"/>
          </w:divBdr>
        </w:div>
        <w:div w:id="177818120">
          <w:marLeft w:val="0"/>
          <w:marRight w:val="0"/>
          <w:marTop w:val="0"/>
          <w:marBottom w:val="0"/>
          <w:divBdr>
            <w:top w:val="none" w:sz="0" w:space="0" w:color="auto"/>
            <w:left w:val="none" w:sz="0" w:space="0" w:color="auto"/>
            <w:bottom w:val="none" w:sz="0" w:space="0" w:color="auto"/>
            <w:right w:val="none" w:sz="0" w:space="0" w:color="auto"/>
          </w:divBdr>
        </w:div>
        <w:div w:id="232274059">
          <w:marLeft w:val="0"/>
          <w:marRight w:val="0"/>
          <w:marTop w:val="0"/>
          <w:marBottom w:val="0"/>
          <w:divBdr>
            <w:top w:val="none" w:sz="0" w:space="0" w:color="auto"/>
            <w:left w:val="none" w:sz="0" w:space="0" w:color="auto"/>
            <w:bottom w:val="none" w:sz="0" w:space="0" w:color="auto"/>
            <w:right w:val="none" w:sz="0" w:space="0" w:color="auto"/>
          </w:divBdr>
        </w:div>
        <w:div w:id="244190513">
          <w:marLeft w:val="0"/>
          <w:marRight w:val="0"/>
          <w:marTop w:val="0"/>
          <w:marBottom w:val="0"/>
          <w:divBdr>
            <w:top w:val="none" w:sz="0" w:space="0" w:color="auto"/>
            <w:left w:val="none" w:sz="0" w:space="0" w:color="auto"/>
            <w:bottom w:val="none" w:sz="0" w:space="0" w:color="auto"/>
            <w:right w:val="none" w:sz="0" w:space="0" w:color="auto"/>
          </w:divBdr>
        </w:div>
        <w:div w:id="262996196">
          <w:marLeft w:val="0"/>
          <w:marRight w:val="0"/>
          <w:marTop w:val="0"/>
          <w:marBottom w:val="0"/>
          <w:divBdr>
            <w:top w:val="none" w:sz="0" w:space="0" w:color="auto"/>
            <w:left w:val="none" w:sz="0" w:space="0" w:color="auto"/>
            <w:bottom w:val="none" w:sz="0" w:space="0" w:color="auto"/>
            <w:right w:val="none" w:sz="0" w:space="0" w:color="auto"/>
          </w:divBdr>
        </w:div>
        <w:div w:id="264387946">
          <w:marLeft w:val="0"/>
          <w:marRight w:val="0"/>
          <w:marTop w:val="0"/>
          <w:marBottom w:val="0"/>
          <w:divBdr>
            <w:top w:val="none" w:sz="0" w:space="0" w:color="auto"/>
            <w:left w:val="none" w:sz="0" w:space="0" w:color="auto"/>
            <w:bottom w:val="none" w:sz="0" w:space="0" w:color="auto"/>
            <w:right w:val="none" w:sz="0" w:space="0" w:color="auto"/>
          </w:divBdr>
        </w:div>
        <w:div w:id="277956435">
          <w:marLeft w:val="0"/>
          <w:marRight w:val="0"/>
          <w:marTop w:val="0"/>
          <w:marBottom w:val="0"/>
          <w:divBdr>
            <w:top w:val="none" w:sz="0" w:space="0" w:color="auto"/>
            <w:left w:val="none" w:sz="0" w:space="0" w:color="auto"/>
            <w:bottom w:val="none" w:sz="0" w:space="0" w:color="auto"/>
            <w:right w:val="none" w:sz="0" w:space="0" w:color="auto"/>
          </w:divBdr>
        </w:div>
        <w:div w:id="278534125">
          <w:marLeft w:val="0"/>
          <w:marRight w:val="0"/>
          <w:marTop w:val="0"/>
          <w:marBottom w:val="0"/>
          <w:divBdr>
            <w:top w:val="none" w:sz="0" w:space="0" w:color="auto"/>
            <w:left w:val="none" w:sz="0" w:space="0" w:color="auto"/>
            <w:bottom w:val="none" w:sz="0" w:space="0" w:color="auto"/>
            <w:right w:val="none" w:sz="0" w:space="0" w:color="auto"/>
          </w:divBdr>
        </w:div>
        <w:div w:id="324020766">
          <w:marLeft w:val="0"/>
          <w:marRight w:val="0"/>
          <w:marTop w:val="0"/>
          <w:marBottom w:val="0"/>
          <w:divBdr>
            <w:top w:val="none" w:sz="0" w:space="0" w:color="auto"/>
            <w:left w:val="none" w:sz="0" w:space="0" w:color="auto"/>
            <w:bottom w:val="none" w:sz="0" w:space="0" w:color="auto"/>
            <w:right w:val="none" w:sz="0" w:space="0" w:color="auto"/>
          </w:divBdr>
        </w:div>
        <w:div w:id="338236680">
          <w:marLeft w:val="0"/>
          <w:marRight w:val="0"/>
          <w:marTop w:val="0"/>
          <w:marBottom w:val="0"/>
          <w:divBdr>
            <w:top w:val="none" w:sz="0" w:space="0" w:color="auto"/>
            <w:left w:val="none" w:sz="0" w:space="0" w:color="auto"/>
            <w:bottom w:val="none" w:sz="0" w:space="0" w:color="auto"/>
            <w:right w:val="none" w:sz="0" w:space="0" w:color="auto"/>
          </w:divBdr>
        </w:div>
        <w:div w:id="347754111">
          <w:marLeft w:val="0"/>
          <w:marRight w:val="0"/>
          <w:marTop w:val="0"/>
          <w:marBottom w:val="0"/>
          <w:divBdr>
            <w:top w:val="none" w:sz="0" w:space="0" w:color="auto"/>
            <w:left w:val="none" w:sz="0" w:space="0" w:color="auto"/>
            <w:bottom w:val="none" w:sz="0" w:space="0" w:color="auto"/>
            <w:right w:val="none" w:sz="0" w:space="0" w:color="auto"/>
          </w:divBdr>
        </w:div>
        <w:div w:id="356395038">
          <w:marLeft w:val="0"/>
          <w:marRight w:val="0"/>
          <w:marTop w:val="0"/>
          <w:marBottom w:val="0"/>
          <w:divBdr>
            <w:top w:val="none" w:sz="0" w:space="0" w:color="auto"/>
            <w:left w:val="none" w:sz="0" w:space="0" w:color="auto"/>
            <w:bottom w:val="none" w:sz="0" w:space="0" w:color="auto"/>
            <w:right w:val="none" w:sz="0" w:space="0" w:color="auto"/>
          </w:divBdr>
        </w:div>
        <w:div w:id="412120069">
          <w:marLeft w:val="0"/>
          <w:marRight w:val="0"/>
          <w:marTop w:val="0"/>
          <w:marBottom w:val="0"/>
          <w:divBdr>
            <w:top w:val="none" w:sz="0" w:space="0" w:color="auto"/>
            <w:left w:val="none" w:sz="0" w:space="0" w:color="auto"/>
            <w:bottom w:val="none" w:sz="0" w:space="0" w:color="auto"/>
            <w:right w:val="none" w:sz="0" w:space="0" w:color="auto"/>
          </w:divBdr>
        </w:div>
        <w:div w:id="412750109">
          <w:marLeft w:val="0"/>
          <w:marRight w:val="0"/>
          <w:marTop w:val="0"/>
          <w:marBottom w:val="0"/>
          <w:divBdr>
            <w:top w:val="none" w:sz="0" w:space="0" w:color="auto"/>
            <w:left w:val="none" w:sz="0" w:space="0" w:color="auto"/>
            <w:bottom w:val="none" w:sz="0" w:space="0" w:color="auto"/>
            <w:right w:val="none" w:sz="0" w:space="0" w:color="auto"/>
          </w:divBdr>
        </w:div>
        <w:div w:id="421073153">
          <w:marLeft w:val="0"/>
          <w:marRight w:val="0"/>
          <w:marTop w:val="0"/>
          <w:marBottom w:val="0"/>
          <w:divBdr>
            <w:top w:val="none" w:sz="0" w:space="0" w:color="auto"/>
            <w:left w:val="none" w:sz="0" w:space="0" w:color="auto"/>
            <w:bottom w:val="none" w:sz="0" w:space="0" w:color="auto"/>
            <w:right w:val="none" w:sz="0" w:space="0" w:color="auto"/>
          </w:divBdr>
        </w:div>
        <w:div w:id="469591402">
          <w:marLeft w:val="0"/>
          <w:marRight w:val="0"/>
          <w:marTop w:val="0"/>
          <w:marBottom w:val="0"/>
          <w:divBdr>
            <w:top w:val="none" w:sz="0" w:space="0" w:color="auto"/>
            <w:left w:val="none" w:sz="0" w:space="0" w:color="auto"/>
            <w:bottom w:val="none" w:sz="0" w:space="0" w:color="auto"/>
            <w:right w:val="none" w:sz="0" w:space="0" w:color="auto"/>
          </w:divBdr>
        </w:div>
        <w:div w:id="481971894">
          <w:marLeft w:val="0"/>
          <w:marRight w:val="0"/>
          <w:marTop w:val="0"/>
          <w:marBottom w:val="0"/>
          <w:divBdr>
            <w:top w:val="none" w:sz="0" w:space="0" w:color="auto"/>
            <w:left w:val="none" w:sz="0" w:space="0" w:color="auto"/>
            <w:bottom w:val="none" w:sz="0" w:space="0" w:color="auto"/>
            <w:right w:val="none" w:sz="0" w:space="0" w:color="auto"/>
          </w:divBdr>
        </w:div>
        <w:div w:id="485627368">
          <w:marLeft w:val="0"/>
          <w:marRight w:val="0"/>
          <w:marTop w:val="0"/>
          <w:marBottom w:val="0"/>
          <w:divBdr>
            <w:top w:val="none" w:sz="0" w:space="0" w:color="auto"/>
            <w:left w:val="none" w:sz="0" w:space="0" w:color="auto"/>
            <w:bottom w:val="none" w:sz="0" w:space="0" w:color="auto"/>
            <w:right w:val="none" w:sz="0" w:space="0" w:color="auto"/>
          </w:divBdr>
        </w:div>
        <w:div w:id="510029618">
          <w:marLeft w:val="0"/>
          <w:marRight w:val="0"/>
          <w:marTop w:val="0"/>
          <w:marBottom w:val="0"/>
          <w:divBdr>
            <w:top w:val="none" w:sz="0" w:space="0" w:color="auto"/>
            <w:left w:val="none" w:sz="0" w:space="0" w:color="auto"/>
            <w:bottom w:val="none" w:sz="0" w:space="0" w:color="auto"/>
            <w:right w:val="none" w:sz="0" w:space="0" w:color="auto"/>
          </w:divBdr>
        </w:div>
        <w:div w:id="529295547">
          <w:marLeft w:val="0"/>
          <w:marRight w:val="0"/>
          <w:marTop w:val="0"/>
          <w:marBottom w:val="0"/>
          <w:divBdr>
            <w:top w:val="none" w:sz="0" w:space="0" w:color="auto"/>
            <w:left w:val="none" w:sz="0" w:space="0" w:color="auto"/>
            <w:bottom w:val="none" w:sz="0" w:space="0" w:color="auto"/>
            <w:right w:val="none" w:sz="0" w:space="0" w:color="auto"/>
          </w:divBdr>
        </w:div>
        <w:div w:id="529683452">
          <w:marLeft w:val="0"/>
          <w:marRight w:val="0"/>
          <w:marTop w:val="0"/>
          <w:marBottom w:val="0"/>
          <w:divBdr>
            <w:top w:val="none" w:sz="0" w:space="0" w:color="auto"/>
            <w:left w:val="none" w:sz="0" w:space="0" w:color="auto"/>
            <w:bottom w:val="none" w:sz="0" w:space="0" w:color="auto"/>
            <w:right w:val="none" w:sz="0" w:space="0" w:color="auto"/>
          </w:divBdr>
        </w:div>
        <w:div w:id="530261193">
          <w:marLeft w:val="0"/>
          <w:marRight w:val="0"/>
          <w:marTop w:val="0"/>
          <w:marBottom w:val="0"/>
          <w:divBdr>
            <w:top w:val="none" w:sz="0" w:space="0" w:color="auto"/>
            <w:left w:val="none" w:sz="0" w:space="0" w:color="auto"/>
            <w:bottom w:val="none" w:sz="0" w:space="0" w:color="auto"/>
            <w:right w:val="none" w:sz="0" w:space="0" w:color="auto"/>
          </w:divBdr>
        </w:div>
        <w:div w:id="538859167">
          <w:marLeft w:val="0"/>
          <w:marRight w:val="0"/>
          <w:marTop w:val="0"/>
          <w:marBottom w:val="0"/>
          <w:divBdr>
            <w:top w:val="none" w:sz="0" w:space="0" w:color="auto"/>
            <w:left w:val="none" w:sz="0" w:space="0" w:color="auto"/>
            <w:bottom w:val="none" w:sz="0" w:space="0" w:color="auto"/>
            <w:right w:val="none" w:sz="0" w:space="0" w:color="auto"/>
          </w:divBdr>
        </w:div>
        <w:div w:id="549999235">
          <w:marLeft w:val="0"/>
          <w:marRight w:val="0"/>
          <w:marTop w:val="0"/>
          <w:marBottom w:val="0"/>
          <w:divBdr>
            <w:top w:val="none" w:sz="0" w:space="0" w:color="auto"/>
            <w:left w:val="none" w:sz="0" w:space="0" w:color="auto"/>
            <w:bottom w:val="none" w:sz="0" w:space="0" w:color="auto"/>
            <w:right w:val="none" w:sz="0" w:space="0" w:color="auto"/>
          </w:divBdr>
        </w:div>
        <w:div w:id="603345028">
          <w:marLeft w:val="0"/>
          <w:marRight w:val="0"/>
          <w:marTop w:val="0"/>
          <w:marBottom w:val="0"/>
          <w:divBdr>
            <w:top w:val="none" w:sz="0" w:space="0" w:color="auto"/>
            <w:left w:val="none" w:sz="0" w:space="0" w:color="auto"/>
            <w:bottom w:val="none" w:sz="0" w:space="0" w:color="auto"/>
            <w:right w:val="none" w:sz="0" w:space="0" w:color="auto"/>
          </w:divBdr>
        </w:div>
        <w:div w:id="615019517">
          <w:marLeft w:val="0"/>
          <w:marRight w:val="0"/>
          <w:marTop w:val="0"/>
          <w:marBottom w:val="0"/>
          <w:divBdr>
            <w:top w:val="none" w:sz="0" w:space="0" w:color="auto"/>
            <w:left w:val="none" w:sz="0" w:space="0" w:color="auto"/>
            <w:bottom w:val="none" w:sz="0" w:space="0" w:color="auto"/>
            <w:right w:val="none" w:sz="0" w:space="0" w:color="auto"/>
          </w:divBdr>
        </w:div>
        <w:div w:id="615215165">
          <w:marLeft w:val="0"/>
          <w:marRight w:val="0"/>
          <w:marTop w:val="0"/>
          <w:marBottom w:val="0"/>
          <w:divBdr>
            <w:top w:val="none" w:sz="0" w:space="0" w:color="auto"/>
            <w:left w:val="none" w:sz="0" w:space="0" w:color="auto"/>
            <w:bottom w:val="none" w:sz="0" w:space="0" w:color="auto"/>
            <w:right w:val="none" w:sz="0" w:space="0" w:color="auto"/>
          </w:divBdr>
        </w:div>
        <w:div w:id="620645449">
          <w:marLeft w:val="0"/>
          <w:marRight w:val="0"/>
          <w:marTop w:val="0"/>
          <w:marBottom w:val="0"/>
          <w:divBdr>
            <w:top w:val="none" w:sz="0" w:space="0" w:color="auto"/>
            <w:left w:val="none" w:sz="0" w:space="0" w:color="auto"/>
            <w:bottom w:val="none" w:sz="0" w:space="0" w:color="auto"/>
            <w:right w:val="none" w:sz="0" w:space="0" w:color="auto"/>
          </w:divBdr>
        </w:div>
        <w:div w:id="646789883">
          <w:marLeft w:val="0"/>
          <w:marRight w:val="0"/>
          <w:marTop w:val="0"/>
          <w:marBottom w:val="0"/>
          <w:divBdr>
            <w:top w:val="none" w:sz="0" w:space="0" w:color="auto"/>
            <w:left w:val="none" w:sz="0" w:space="0" w:color="auto"/>
            <w:bottom w:val="none" w:sz="0" w:space="0" w:color="auto"/>
            <w:right w:val="none" w:sz="0" w:space="0" w:color="auto"/>
          </w:divBdr>
        </w:div>
        <w:div w:id="647787758">
          <w:marLeft w:val="0"/>
          <w:marRight w:val="0"/>
          <w:marTop w:val="0"/>
          <w:marBottom w:val="0"/>
          <w:divBdr>
            <w:top w:val="none" w:sz="0" w:space="0" w:color="auto"/>
            <w:left w:val="none" w:sz="0" w:space="0" w:color="auto"/>
            <w:bottom w:val="none" w:sz="0" w:space="0" w:color="auto"/>
            <w:right w:val="none" w:sz="0" w:space="0" w:color="auto"/>
          </w:divBdr>
        </w:div>
        <w:div w:id="677003138">
          <w:marLeft w:val="0"/>
          <w:marRight w:val="0"/>
          <w:marTop w:val="0"/>
          <w:marBottom w:val="0"/>
          <w:divBdr>
            <w:top w:val="none" w:sz="0" w:space="0" w:color="auto"/>
            <w:left w:val="none" w:sz="0" w:space="0" w:color="auto"/>
            <w:bottom w:val="none" w:sz="0" w:space="0" w:color="auto"/>
            <w:right w:val="none" w:sz="0" w:space="0" w:color="auto"/>
          </w:divBdr>
        </w:div>
        <w:div w:id="677149408">
          <w:marLeft w:val="0"/>
          <w:marRight w:val="0"/>
          <w:marTop w:val="0"/>
          <w:marBottom w:val="0"/>
          <w:divBdr>
            <w:top w:val="none" w:sz="0" w:space="0" w:color="auto"/>
            <w:left w:val="none" w:sz="0" w:space="0" w:color="auto"/>
            <w:bottom w:val="none" w:sz="0" w:space="0" w:color="auto"/>
            <w:right w:val="none" w:sz="0" w:space="0" w:color="auto"/>
          </w:divBdr>
        </w:div>
        <w:div w:id="680398077">
          <w:marLeft w:val="0"/>
          <w:marRight w:val="0"/>
          <w:marTop w:val="0"/>
          <w:marBottom w:val="0"/>
          <w:divBdr>
            <w:top w:val="none" w:sz="0" w:space="0" w:color="auto"/>
            <w:left w:val="none" w:sz="0" w:space="0" w:color="auto"/>
            <w:bottom w:val="none" w:sz="0" w:space="0" w:color="auto"/>
            <w:right w:val="none" w:sz="0" w:space="0" w:color="auto"/>
          </w:divBdr>
        </w:div>
        <w:div w:id="751976308">
          <w:marLeft w:val="0"/>
          <w:marRight w:val="0"/>
          <w:marTop w:val="0"/>
          <w:marBottom w:val="0"/>
          <w:divBdr>
            <w:top w:val="none" w:sz="0" w:space="0" w:color="auto"/>
            <w:left w:val="none" w:sz="0" w:space="0" w:color="auto"/>
            <w:bottom w:val="none" w:sz="0" w:space="0" w:color="auto"/>
            <w:right w:val="none" w:sz="0" w:space="0" w:color="auto"/>
          </w:divBdr>
        </w:div>
        <w:div w:id="754596434">
          <w:marLeft w:val="0"/>
          <w:marRight w:val="0"/>
          <w:marTop w:val="0"/>
          <w:marBottom w:val="0"/>
          <w:divBdr>
            <w:top w:val="none" w:sz="0" w:space="0" w:color="auto"/>
            <w:left w:val="none" w:sz="0" w:space="0" w:color="auto"/>
            <w:bottom w:val="none" w:sz="0" w:space="0" w:color="auto"/>
            <w:right w:val="none" w:sz="0" w:space="0" w:color="auto"/>
          </w:divBdr>
        </w:div>
        <w:div w:id="771709320">
          <w:marLeft w:val="0"/>
          <w:marRight w:val="0"/>
          <w:marTop w:val="0"/>
          <w:marBottom w:val="0"/>
          <w:divBdr>
            <w:top w:val="none" w:sz="0" w:space="0" w:color="auto"/>
            <w:left w:val="none" w:sz="0" w:space="0" w:color="auto"/>
            <w:bottom w:val="none" w:sz="0" w:space="0" w:color="auto"/>
            <w:right w:val="none" w:sz="0" w:space="0" w:color="auto"/>
          </w:divBdr>
        </w:div>
        <w:div w:id="785075970">
          <w:marLeft w:val="0"/>
          <w:marRight w:val="0"/>
          <w:marTop w:val="0"/>
          <w:marBottom w:val="0"/>
          <w:divBdr>
            <w:top w:val="none" w:sz="0" w:space="0" w:color="auto"/>
            <w:left w:val="none" w:sz="0" w:space="0" w:color="auto"/>
            <w:bottom w:val="none" w:sz="0" w:space="0" w:color="auto"/>
            <w:right w:val="none" w:sz="0" w:space="0" w:color="auto"/>
          </w:divBdr>
        </w:div>
        <w:div w:id="789512538">
          <w:marLeft w:val="0"/>
          <w:marRight w:val="0"/>
          <w:marTop w:val="0"/>
          <w:marBottom w:val="0"/>
          <w:divBdr>
            <w:top w:val="none" w:sz="0" w:space="0" w:color="auto"/>
            <w:left w:val="none" w:sz="0" w:space="0" w:color="auto"/>
            <w:bottom w:val="none" w:sz="0" w:space="0" w:color="auto"/>
            <w:right w:val="none" w:sz="0" w:space="0" w:color="auto"/>
          </w:divBdr>
        </w:div>
        <w:div w:id="791560940">
          <w:marLeft w:val="0"/>
          <w:marRight w:val="0"/>
          <w:marTop w:val="0"/>
          <w:marBottom w:val="0"/>
          <w:divBdr>
            <w:top w:val="none" w:sz="0" w:space="0" w:color="auto"/>
            <w:left w:val="none" w:sz="0" w:space="0" w:color="auto"/>
            <w:bottom w:val="none" w:sz="0" w:space="0" w:color="auto"/>
            <w:right w:val="none" w:sz="0" w:space="0" w:color="auto"/>
          </w:divBdr>
        </w:div>
        <w:div w:id="793406782">
          <w:marLeft w:val="0"/>
          <w:marRight w:val="0"/>
          <w:marTop w:val="0"/>
          <w:marBottom w:val="0"/>
          <w:divBdr>
            <w:top w:val="none" w:sz="0" w:space="0" w:color="auto"/>
            <w:left w:val="none" w:sz="0" w:space="0" w:color="auto"/>
            <w:bottom w:val="none" w:sz="0" w:space="0" w:color="auto"/>
            <w:right w:val="none" w:sz="0" w:space="0" w:color="auto"/>
          </w:divBdr>
        </w:div>
        <w:div w:id="794756445">
          <w:marLeft w:val="0"/>
          <w:marRight w:val="0"/>
          <w:marTop w:val="0"/>
          <w:marBottom w:val="0"/>
          <w:divBdr>
            <w:top w:val="none" w:sz="0" w:space="0" w:color="auto"/>
            <w:left w:val="none" w:sz="0" w:space="0" w:color="auto"/>
            <w:bottom w:val="none" w:sz="0" w:space="0" w:color="auto"/>
            <w:right w:val="none" w:sz="0" w:space="0" w:color="auto"/>
          </w:divBdr>
        </w:div>
        <w:div w:id="795298106">
          <w:marLeft w:val="0"/>
          <w:marRight w:val="0"/>
          <w:marTop w:val="0"/>
          <w:marBottom w:val="0"/>
          <w:divBdr>
            <w:top w:val="none" w:sz="0" w:space="0" w:color="auto"/>
            <w:left w:val="none" w:sz="0" w:space="0" w:color="auto"/>
            <w:bottom w:val="none" w:sz="0" w:space="0" w:color="auto"/>
            <w:right w:val="none" w:sz="0" w:space="0" w:color="auto"/>
          </w:divBdr>
        </w:div>
        <w:div w:id="810825873">
          <w:marLeft w:val="0"/>
          <w:marRight w:val="0"/>
          <w:marTop w:val="0"/>
          <w:marBottom w:val="0"/>
          <w:divBdr>
            <w:top w:val="none" w:sz="0" w:space="0" w:color="auto"/>
            <w:left w:val="none" w:sz="0" w:space="0" w:color="auto"/>
            <w:bottom w:val="none" w:sz="0" w:space="0" w:color="auto"/>
            <w:right w:val="none" w:sz="0" w:space="0" w:color="auto"/>
          </w:divBdr>
        </w:div>
        <w:div w:id="818231864">
          <w:marLeft w:val="0"/>
          <w:marRight w:val="0"/>
          <w:marTop w:val="0"/>
          <w:marBottom w:val="0"/>
          <w:divBdr>
            <w:top w:val="none" w:sz="0" w:space="0" w:color="auto"/>
            <w:left w:val="none" w:sz="0" w:space="0" w:color="auto"/>
            <w:bottom w:val="none" w:sz="0" w:space="0" w:color="auto"/>
            <w:right w:val="none" w:sz="0" w:space="0" w:color="auto"/>
          </w:divBdr>
        </w:div>
        <w:div w:id="818352042">
          <w:marLeft w:val="0"/>
          <w:marRight w:val="0"/>
          <w:marTop w:val="0"/>
          <w:marBottom w:val="0"/>
          <w:divBdr>
            <w:top w:val="none" w:sz="0" w:space="0" w:color="auto"/>
            <w:left w:val="none" w:sz="0" w:space="0" w:color="auto"/>
            <w:bottom w:val="none" w:sz="0" w:space="0" w:color="auto"/>
            <w:right w:val="none" w:sz="0" w:space="0" w:color="auto"/>
          </w:divBdr>
        </w:div>
        <w:div w:id="819006249">
          <w:marLeft w:val="0"/>
          <w:marRight w:val="0"/>
          <w:marTop w:val="0"/>
          <w:marBottom w:val="0"/>
          <w:divBdr>
            <w:top w:val="none" w:sz="0" w:space="0" w:color="auto"/>
            <w:left w:val="none" w:sz="0" w:space="0" w:color="auto"/>
            <w:bottom w:val="none" w:sz="0" w:space="0" w:color="auto"/>
            <w:right w:val="none" w:sz="0" w:space="0" w:color="auto"/>
          </w:divBdr>
        </w:div>
        <w:div w:id="842210246">
          <w:marLeft w:val="0"/>
          <w:marRight w:val="0"/>
          <w:marTop w:val="0"/>
          <w:marBottom w:val="0"/>
          <w:divBdr>
            <w:top w:val="none" w:sz="0" w:space="0" w:color="auto"/>
            <w:left w:val="none" w:sz="0" w:space="0" w:color="auto"/>
            <w:bottom w:val="none" w:sz="0" w:space="0" w:color="auto"/>
            <w:right w:val="none" w:sz="0" w:space="0" w:color="auto"/>
          </w:divBdr>
        </w:div>
        <w:div w:id="856653116">
          <w:marLeft w:val="0"/>
          <w:marRight w:val="0"/>
          <w:marTop w:val="0"/>
          <w:marBottom w:val="0"/>
          <w:divBdr>
            <w:top w:val="none" w:sz="0" w:space="0" w:color="auto"/>
            <w:left w:val="none" w:sz="0" w:space="0" w:color="auto"/>
            <w:bottom w:val="none" w:sz="0" w:space="0" w:color="auto"/>
            <w:right w:val="none" w:sz="0" w:space="0" w:color="auto"/>
          </w:divBdr>
        </w:div>
        <w:div w:id="857350156">
          <w:marLeft w:val="0"/>
          <w:marRight w:val="0"/>
          <w:marTop w:val="0"/>
          <w:marBottom w:val="0"/>
          <w:divBdr>
            <w:top w:val="none" w:sz="0" w:space="0" w:color="auto"/>
            <w:left w:val="none" w:sz="0" w:space="0" w:color="auto"/>
            <w:bottom w:val="none" w:sz="0" w:space="0" w:color="auto"/>
            <w:right w:val="none" w:sz="0" w:space="0" w:color="auto"/>
          </w:divBdr>
        </w:div>
        <w:div w:id="863518593">
          <w:marLeft w:val="0"/>
          <w:marRight w:val="0"/>
          <w:marTop w:val="0"/>
          <w:marBottom w:val="0"/>
          <w:divBdr>
            <w:top w:val="none" w:sz="0" w:space="0" w:color="auto"/>
            <w:left w:val="none" w:sz="0" w:space="0" w:color="auto"/>
            <w:bottom w:val="none" w:sz="0" w:space="0" w:color="auto"/>
            <w:right w:val="none" w:sz="0" w:space="0" w:color="auto"/>
          </w:divBdr>
        </w:div>
        <w:div w:id="867261835">
          <w:marLeft w:val="0"/>
          <w:marRight w:val="0"/>
          <w:marTop w:val="0"/>
          <w:marBottom w:val="0"/>
          <w:divBdr>
            <w:top w:val="none" w:sz="0" w:space="0" w:color="auto"/>
            <w:left w:val="none" w:sz="0" w:space="0" w:color="auto"/>
            <w:bottom w:val="none" w:sz="0" w:space="0" w:color="auto"/>
            <w:right w:val="none" w:sz="0" w:space="0" w:color="auto"/>
          </w:divBdr>
        </w:div>
        <w:div w:id="878397626">
          <w:marLeft w:val="0"/>
          <w:marRight w:val="0"/>
          <w:marTop w:val="0"/>
          <w:marBottom w:val="0"/>
          <w:divBdr>
            <w:top w:val="none" w:sz="0" w:space="0" w:color="auto"/>
            <w:left w:val="none" w:sz="0" w:space="0" w:color="auto"/>
            <w:bottom w:val="none" w:sz="0" w:space="0" w:color="auto"/>
            <w:right w:val="none" w:sz="0" w:space="0" w:color="auto"/>
          </w:divBdr>
        </w:div>
        <w:div w:id="929703607">
          <w:marLeft w:val="0"/>
          <w:marRight w:val="0"/>
          <w:marTop w:val="0"/>
          <w:marBottom w:val="0"/>
          <w:divBdr>
            <w:top w:val="none" w:sz="0" w:space="0" w:color="auto"/>
            <w:left w:val="none" w:sz="0" w:space="0" w:color="auto"/>
            <w:bottom w:val="none" w:sz="0" w:space="0" w:color="auto"/>
            <w:right w:val="none" w:sz="0" w:space="0" w:color="auto"/>
          </w:divBdr>
        </w:div>
        <w:div w:id="954826175">
          <w:marLeft w:val="0"/>
          <w:marRight w:val="0"/>
          <w:marTop w:val="0"/>
          <w:marBottom w:val="0"/>
          <w:divBdr>
            <w:top w:val="none" w:sz="0" w:space="0" w:color="auto"/>
            <w:left w:val="none" w:sz="0" w:space="0" w:color="auto"/>
            <w:bottom w:val="none" w:sz="0" w:space="0" w:color="auto"/>
            <w:right w:val="none" w:sz="0" w:space="0" w:color="auto"/>
          </w:divBdr>
        </w:div>
        <w:div w:id="1002123448">
          <w:marLeft w:val="0"/>
          <w:marRight w:val="0"/>
          <w:marTop w:val="0"/>
          <w:marBottom w:val="0"/>
          <w:divBdr>
            <w:top w:val="none" w:sz="0" w:space="0" w:color="auto"/>
            <w:left w:val="none" w:sz="0" w:space="0" w:color="auto"/>
            <w:bottom w:val="none" w:sz="0" w:space="0" w:color="auto"/>
            <w:right w:val="none" w:sz="0" w:space="0" w:color="auto"/>
          </w:divBdr>
        </w:div>
        <w:div w:id="1012102886">
          <w:marLeft w:val="0"/>
          <w:marRight w:val="0"/>
          <w:marTop w:val="0"/>
          <w:marBottom w:val="0"/>
          <w:divBdr>
            <w:top w:val="none" w:sz="0" w:space="0" w:color="auto"/>
            <w:left w:val="none" w:sz="0" w:space="0" w:color="auto"/>
            <w:bottom w:val="none" w:sz="0" w:space="0" w:color="auto"/>
            <w:right w:val="none" w:sz="0" w:space="0" w:color="auto"/>
          </w:divBdr>
        </w:div>
        <w:div w:id="1063022906">
          <w:marLeft w:val="0"/>
          <w:marRight w:val="0"/>
          <w:marTop w:val="0"/>
          <w:marBottom w:val="0"/>
          <w:divBdr>
            <w:top w:val="none" w:sz="0" w:space="0" w:color="auto"/>
            <w:left w:val="none" w:sz="0" w:space="0" w:color="auto"/>
            <w:bottom w:val="none" w:sz="0" w:space="0" w:color="auto"/>
            <w:right w:val="none" w:sz="0" w:space="0" w:color="auto"/>
          </w:divBdr>
        </w:div>
        <w:div w:id="1064985448">
          <w:marLeft w:val="0"/>
          <w:marRight w:val="0"/>
          <w:marTop w:val="0"/>
          <w:marBottom w:val="0"/>
          <w:divBdr>
            <w:top w:val="none" w:sz="0" w:space="0" w:color="auto"/>
            <w:left w:val="none" w:sz="0" w:space="0" w:color="auto"/>
            <w:bottom w:val="none" w:sz="0" w:space="0" w:color="auto"/>
            <w:right w:val="none" w:sz="0" w:space="0" w:color="auto"/>
          </w:divBdr>
        </w:div>
        <w:div w:id="1125196068">
          <w:marLeft w:val="0"/>
          <w:marRight w:val="0"/>
          <w:marTop w:val="0"/>
          <w:marBottom w:val="0"/>
          <w:divBdr>
            <w:top w:val="none" w:sz="0" w:space="0" w:color="auto"/>
            <w:left w:val="none" w:sz="0" w:space="0" w:color="auto"/>
            <w:bottom w:val="none" w:sz="0" w:space="0" w:color="auto"/>
            <w:right w:val="none" w:sz="0" w:space="0" w:color="auto"/>
          </w:divBdr>
        </w:div>
        <w:div w:id="1167289590">
          <w:marLeft w:val="0"/>
          <w:marRight w:val="0"/>
          <w:marTop w:val="0"/>
          <w:marBottom w:val="0"/>
          <w:divBdr>
            <w:top w:val="none" w:sz="0" w:space="0" w:color="auto"/>
            <w:left w:val="none" w:sz="0" w:space="0" w:color="auto"/>
            <w:bottom w:val="none" w:sz="0" w:space="0" w:color="auto"/>
            <w:right w:val="none" w:sz="0" w:space="0" w:color="auto"/>
          </w:divBdr>
        </w:div>
        <w:div w:id="1171220053">
          <w:marLeft w:val="0"/>
          <w:marRight w:val="0"/>
          <w:marTop w:val="0"/>
          <w:marBottom w:val="0"/>
          <w:divBdr>
            <w:top w:val="none" w:sz="0" w:space="0" w:color="auto"/>
            <w:left w:val="none" w:sz="0" w:space="0" w:color="auto"/>
            <w:bottom w:val="none" w:sz="0" w:space="0" w:color="auto"/>
            <w:right w:val="none" w:sz="0" w:space="0" w:color="auto"/>
          </w:divBdr>
        </w:div>
        <w:div w:id="1177190323">
          <w:marLeft w:val="0"/>
          <w:marRight w:val="0"/>
          <w:marTop w:val="0"/>
          <w:marBottom w:val="0"/>
          <w:divBdr>
            <w:top w:val="none" w:sz="0" w:space="0" w:color="auto"/>
            <w:left w:val="none" w:sz="0" w:space="0" w:color="auto"/>
            <w:bottom w:val="none" w:sz="0" w:space="0" w:color="auto"/>
            <w:right w:val="none" w:sz="0" w:space="0" w:color="auto"/>
          </w:divBdr>
        </w:div>
        <w:div w:id="1178084269">
          <w:marLeft w:val="0"/>
          <w:marRight w:val="0"/>
          <w:marTop w:val="0"/>
          <w:marBottom w:val="0"/>
          <w:divBdr>
            <w:top w:val="none" w:sz="0" w:space="0" w:color="auto"/>
            <w:left w:val="none" w:sz="0" w:space="0" w:color="auto"/>
            <w:bottom w:val="none" w:sz="0" w:space="0" w:color="auto"/>
            <w:right w:val="none" w:sz="0" w:space="0" w:color="auto"/>
          </w:divBdr>
        </w:div>
        <w:div w:id="1197741769">
          <w:marLeft w:val="0"/>
          <w:marRight w:val="0"/>
          <w:marTop w:val="0"/>
          <w:marBottom w:val="0"/>
          <w:divBdr>
            <w:top w:val="none" w:sz="0" w:space="0" w:color="auto"/>
            <w:left w:val="none" w:sz="0" w:space="0" w:color="auto"/>
            <w:bottom w:val="none" w:sz="0" w:space="0" w:color="auto"/>
            <w:right w:val="none" w:sz="0" w:space="0" w:color="auto"/>
          </w:divBdr>
        </w:div>
        <w:div w:id="1211382895">
          <w:marLeft w:val="0"/>
          <w:marRight w:val="0"/>
          <w:marTop w:val="0"/>
          <w:marBottom w:val="0"/>
          <w:divBdr>
            <w:top w:val="none" w:sz="0" w:space="0" w:color="auto"/>
            <w:left w:val="none" w:sz="0" w:space="0" w:color="auto"/>
            <w:bottom w:val="none" w:sz="0" w:space="0" w:color="auto"/>
            <w:right w:val="none" w:sz="0" w:space="0" w:color="auto"/>
          </w:divBdr>
        </w:div>
        <w:div w:id="1220703830">
          <w:marLeft w:val="0"/>
          <w:marRight w:val="0"/>
          <w:marTop w:val="0"/>
          <w:marBottom w:val="0"/>
          <w:divBdr>
            <w:top w:val="none" w:sz="0" w:space="0" w:color="auto"/>
            <w:left w:val="none" w:sz="0" w:space="0" w:color="auto"/>
            <w:bottom w:val="none" w:sz="0" w:space="0" w:color="auto"/>
            <w:right w:val="none" w:sz="0" w:space="0" w:color="auto"/>
          </w:divBdr>
        </w:div>
        <w:div w:id="1224370247">
          <w:marLeft w:val="0"/>
          <w:marRight w:val="0"/>
          <w:marTop w:val="0"/>
          <w:marBottom w:val="0"/>
          <w:divBdr>
            <w:top w:val="none" w:sz="0" w:space="0" w:color="auto"/>
            <w:left w:val="none" w:sz="0" w:space="0" w:color="auto"/>
            <w:bottom w:val="none" w:sz="0" w:space="0" w:color="auto"/>
            <w:right w:val="none" w:sz="0" w:space="0" w:color="auto"/>
          </w:divBdr>
        </w:div>
        <w:div w:id="1225987311">
          <w:marLeft w:val="0"/>
          <w:marRight w:val="0"/>
          <w:marTop w:val="0"/>
          <w:marBottom w:val="0"/>
          <w:divBdr>
            <w:top w:val="none" w:sz="0" w:space="0" w:color="auto"/>
            <w:left w:val="none" w:sz="0" w:space="0" w:color="auto"/>
            <w:bottom w:val="none" w:sz="0" w:space="0" w:color="auto"/>
            <w:right w:val="none" w:sz="0" w:space="0" w:color="auto"/>
          </w:divBdr>
        </w:div>
        <w:div w:id="1235093707">
          <w:marLeft w:val="0"/>
          <w:marRight w:val="0"/>
          <w:marTop w:val="0"/>
          <w:marBottom w:val="0"/>
          <w:divBdr>
            <w:top w:val="none" w:sz="0" w:space="0" w:color="auto"/>
            <w:left w:val="none" w:sz="0" w:space="0" w:color="auto"/>
            <w:bottom w:val="none" w:sz="0" w:space="0" w:color="auto"/>
            <w:right w:val="none" w:sz="0" w:space="0" w:color="auto"/>
          </w:divBdr>
        </w:div>
        <w:div w:id="1264724354">
          <w:marLeft w:val="0"/>
          <w:marRight w:val="0"/>
          <w:marTop w:val="0"/>
          <w:marBottom w:val="0"/>
          <w:divBdr>
            <w:top w:val="none" w:sz="0" w:space="0" w:color="auto"/>
            <w:left w:val="none" w:sz="0" w:space="0" w:color="auto"/>
            <w:bottom w:val="none" w:sz="0" w:space="0" w:color="auto"/>
            <w:right w:val="none" w:sz="0" w:space="0" w:color="auto"/>
          </w:divBdr>
        </w:div>
        <w:div w:id="1306663633">
          <w:marLeft w:val="0"/>
          <w:marRight w:val="0"/>
          <w:marTop w:val="0"/>
          <w:marBottom w:val="0"/>
          <w:divBdr>
            <w:top w:val="none" w:sz="0" w:space="0" w:color="auto"/>
            <w:left w:val="none" w:sz="0" w:space="0" w:color="auto"/>
            <w:bottom w:val="none" w:sz="0" w:space="0" w:color="auto"/>
            <w:right w:val="none" w:sz="0" w:space="0" w:color="auto"/>
          </w:divBdr>
        </w:div>
        <w:div w:id="1341933402">
          <w:marLeft w:val="0"/>
          <w:marRight w:val="0"/>
          <w:marTop w:val="0"/>
          <w:marBottom w:val="0"/>
          <w:divBdr>
            <w:top w:val="none" w:sz="0" w:space="0" w:color="auto"/>
            <w:left w:val="none" w:sz="0" w:space="0" w:color="auto"/>
            <w:bottom w:val="none" w:sz="0" w:space="0" w:color="auto"/>
            <w:right w:val="none" w:sz="0" w:space="0" w:color="auto"/>
          </w:divBdr>
        </w:div>
        <w:div w:id="1365712309">
          <w:marLeft w:val="0"/>
          <w:marRight w:val="0"/>
          <w:marTop w:val="0"/>
          <w:marBottom w:val="0"/>
          <w:divBdr>
            <w:top w:val="none" w:sz="0" w:space="0" w:color="auto"/>
            <w:left w:val="none" w:sz="0" w:space="0" w:color="auto"/>
            <w:bottom w:val="none" w:sz="0" w:space="0" w:color="auto"/>
            <w:right w:val="none" w:sz="0" w:space="0" w:color="auto"/>
          </w:divBdr>
        </w:div>
        <w:div w:id="1427193179">
          <w:marLeft w:val="0"/>
          <w:marRight w:val="0"/>
          <w:marTop w:val="0"/>
          <w:marBottom w:val="0"/>
          <w:divBdr>
            <w:top w:val="none" w:sz="0" w:space="0" w:color="auto"/>
            <w:left w:val="none" w:sz="0" w:space="0" w:color="auto"/>
            <w:bottom w:val="none" w:sz="0" w:space="0" w:color="auto"/>
            <w:right w:val="none" w:sz="0" w:space="0" w:color="auto"/>
          </w:divBdr>
        </w:div>
        <w:div w:id="1434591725">
          <w:marLeft w:val="0"/>
          <w:marRight w:val="0"/>
          <w:marTop w:val="0"/>
          <w:marBottom w:val="0"/>
          <w:divBdr>
            <w:top w:val="none" w:sz="0" w:space="0" w:color="auto"/>
            <w:left w:val="none" w:sz="0" w:space="0" w:color="auto"/>
            <w:bottom w:val="none" w:sz="0" w:space="0" w:color="auto"/>
            <w:right w:val="none" w:sz="0" w:space="0" w:color="auto"/>
          </w:divBdr>
        </w:div>
        <w:div w:id="1461724346">
          <w:marLeft w:val="0"/>
          <w:marRight w:val="0"/>
          <w:marTop w:val="0"/>
          <w:marBottom w:val="0"/>
          <w:divBdr>
            <w:top w:val="none" w:sz="0" w:space="0" w:color="auto"/>
            <w:left w:val="none" w:sz="0" w:space="0" w:color="auto"/>
            <w:bottom w:val="none" w:sz="0" w:space="0" w:color="auto"/>
            <w:right w:val="none" w:sz="0" w:space="0" w:color="auto"/>
          </w:divBdr>
        </w:div>
        <w:div w:id="1463572726">
          <w:marLeft w:val="0"/>
          <w:marRight w:val="0"/>
          <w:marTop w:val="0"/>
          <w:marBottom w:val="0"/>
          <w:divBdr>
            <w:top w:val="none" w:sz="0" w:space="0" w:color="auto"/>
            <w:left w:val="none" w:sz="0" w:space="0" w:color="auto"/>
            <w:bottom w:val="none" w:sz="0" w:space="0" w:color="auto"/>
            <w:right w:val="none" w:sz="0" w:space="0" w:color="auto"/>
          </w:divBdr>
        </w:div>
        <w:div w:id="1475682307">
          <w:marLeft w:val="0"/>
          <w:marRight w:val="0"/>
          <w:marTop w:val="0"/>
          <w:marBottom w:val="0"/>
          <w:divBdr>
            <w:top w:val="none" w:sz="0" w:space="0" w:color="auto"/>
            <w:left w:val="none" w:sz="0" w:space="0" w:color="auto"/>
            <w:bottom w:val="none" w:sz="0" w:space="0" w:color="auto"/>
            <w:right w:val="none" w:sz="0" w:space="0" w:color="auto"/>
          </w:divBdr>
        </w:div>
        <w:div w:id="1484656989">
          <w:marLeft w:val="0"/>
          <w:marRight w:val="0"/>
          <w:marTop w:val="0"/>
          <w:marBottom w:val="0"/>
          <w:divBdr>
            <w:top w:val="none" w:sz="0" w:space="0" w:color="auto"/>
            <w:left w:val="none" w:sz="0" w:space="0" w:color="auto"/>
            <w:bottom w:val="none" w:sz="0" w:space="0" w:color="auto"/>
            <w:right w:val="none" w:sz="0" w:space="0" w:color="auto"/>
          </w:divBdr>
        </w:div>
        <w:div w:id="1485395978">
          <w:marLeft w:val="0"/>
          <w:marRight w:val="0"/>
          <w:marTop w:val="0"/>
          <w:marBottom w:val="0"/>
          <w:divBdr>
            <w:top w:val="none" w:sz="0" w:space="0" w:color="auto"/>
            <w:left w:val="none" w:sz="0" w:space="0" w:color="auto"/>
            <w:bottom w:val="none" w:sz="0" w:space="0" w:color="auto"/>
            <w:right w:val="none" w:sz="0" w:space="0" w:color="auto"/>
          </w:divBdr>
        </w:div>
        <w:div w:id="1487474112">
          <w:marLeft w:val="0"/>
          <w:marRight w:val="0"/>
          <w:marTop w:val="0"/>
          <w:marBottom w:val="0"/>
          <w:divBdr>
            <w:top w:val="none" w:sz="0" w:space="0" w:color="auto"/>
            <w:left w:val="none" w:sz="0" w:space="0" w:color="auto"/>
            <w:bottom w:val="none" w:sz="0" w:space="0" w:color="auto"/>
            <w:right w:val="none" w:sz="0" w:space="0" w:color="auto"/>
          </w:divBdr>
        </w:div>
        <w:div w:id="1510101442">
          <w:marLeft w:val="0"/>
          <w:marRight w:val="0"/>
          <w:marTop w:val="0"/>
          <w:marBottom w:val="0"/>
          <w:divBdr>
            <w:top w:val="none" w:sz="0" w:space="0" w:color="auto"/>
            <w:left w:val="none" w:sz="0" w:space="0" w:color="auto"/>
            <w:bottom w:val="none" w:sz="0" w:space="0" w:color="auto"/>
            <w:right w:val="none" w:sz="0" w:space="0" w:color="auto"/>
          </w:divBdr>
        </w:div>
        <w:div w:id="1515345554">
          <w:marLeft w:val="0"/>
          <w:marRight w:val="0"/>
          <w:marTop w:val="0"/>
          <w:marBottom w:val="0"/>
          <w:divBdr>
            <w:top w:val="none" w:sz="0" w:space="0" w:color="auto"/>
            <w:left w:val="none" w:sz="0" w:space="0" w:color="auto"/>
            <w:bottom w:val="none" w:sz="0" w:space="0" w:color="auto"/>
            <w:right w:val="none" w:sz="0" w:space="0" w:color="auto"/>
          </w:divBdr>
        </w:div>
        <w:div w:id="1519540894">
          <w:marLeft w:val="0"/>
          <w:marRight w:val="0"/>
          <w:marTop w:val="0"/>
          <w:marBottom w:val="0"/>
          <w:divBdr>
            <w:top w:val="none" w:sz="0" w:space="0" w:color="auto"/>
            <w:left w:val="none" w:sz="0" w:space="0" w:color="auto"/>
            <w:bottom w:val="none" w:sz="0" w:space="0" w:color="auto"/>
            <w:right w:val="none" w:sz="0" w:space="0" w:color="auto"/>
          </w:divBdr>
        </w:div>
        <w:div w:id="1522476554">
          <w:marLeft w:val="0"/>
          <w:marRight w:val="0"/>
          <w:marTop w:val="0"/>
          <w:marBottom w:val="0"/>
          <w:divBdr>
            <w:top w:val="none" w:sz="0" w:space="0" w:color="auto"/>
            <w:left w:val="none" w:sz="0" w:space="0" w:color="auto"/>
            <w:bottom w:val="none" w:sz="0" w:space="0" w:color="auto"/>
            <w:right w:val="none" w:sz="0" w:space="0" w:color="auto"/>
          </w:divBdr>
        </w:div>
        <w:div w:id="1584027563">
          <w:marLeft w:val="0"/>
          <w:marRight w:val="0"/>
          <w:marTop w:val="0"/>
          <w:marBottom w:val="0"/>
          <w:divBdr>
            <w:top w:val="none" w:sz="0" w:space="0" w:color="auto"/>
            <w:left w:val="none" w:sz="0" w:space="0" w:color="auto"/>
            <w:bottom w:val="none" w:sz="0" w:space="0" w:color="auto"/>
            <w:right w:val="none" w:sz="0" w:space="0" w:color="auto"/>
          </w:divBdr>
        </w:div>
        <w:div w:id="1596748064">
          <w:marLeft w:val="0"/>
          <w:marRight w:val="0"/>
          <w:marTop w:val="0"/>
          <w:marBottom w:val="0"/>
          <w:divBdr>
            <w:top w:val="none" w:sz="0" w:space="0" w:color="auto"/>
            <w:left w:val="none" w:sz="0" w:space="0" w:color="auto"/>
            <w:bottom w:val="none" w:sz="0" w:space="0" w:color="auto"/>
            <w:right w:val="none" w:sz="0" w:space="0" w:color="auto"/>
          </w:divBdr>
        </w:div>
        <w:div w:id="1604846161">
          <w:marLeft w:val="0"/>
          <w:marRight w:val="0"/>
          <w:marTop w:val="0"/>
          <w:marBottom w:val="0"/>
          <w:divBdr>
            <w:top w:val="none" w:sz="0" w:space="0" w:color="auto"/>
            <w:left w:val="none" w:sz="0" w:space="0" w:color="auto"/>
            <w:bottom w:val="none" w:sz="0" w:space="0" w:color="auto"/>
            <w:right w:val="none" w:sz="0" w:space="0" w:color="auto"/>
          </w:divBdr>
        </w:div>
        <w:div w:id="1608463861">
          <w:marLeft w:val="0"/>
          <w:marRight w:val="0"/>
          <w:marTop w:val="0"/>
          <w:marBottom w:val="0"/>
          <w:divBdr>
            <w:top w:val="none" w:sz="0" w:space="0" w:color="auto"/>
            <w:left w:val="none" w:sz="0" w:space="0" w:color="auto"/>
            <w:bottom w:val="none" w:sz="0" w:space="0" w:color="auto"/>
            <w:right w:val="none" w:sz="0" w:space="0" w:color="auto"/>
          </w:divBdr>
        </w:div>
        <w:div w:id="1641497670">
          <w:marLeft w:val="0"/>
          <w:marRight w:val="0"/>
          <w:marTop w:val="0"/>
          <w:marBottom w:val="0"/>
          <w:divBdr>
            <w:top w:val="none" w:sz="0" w:space="0" w:color="auto"/>
            <w:left w:val="none" w:sz="0" w:space="0" w:color="auto"/>
            <w:bottom w:val="none" w:sz="0" w:space="0" w:color="auto"/>
            <w:right w:val="none" w:sz="0" w:space="0" w:color="auto"/>
          </w:divBdr>
        </w:div>
        <w:div w:id="1670399746">
          <w:marLeft w:val="0"/>
          <w:marRight w:val="0"/>
          <w:marTop w:val="0"/>
          <w:marBottom w:val="0"/>
          <w:divBdr>
            <w:top w:val="none" w:sz="0" w:space="0" w:color="auto"/>
            <w:left w:val="none" w:sz="0" w:space="0" w:color="auto"/>
            <w:bottom w:val="none" w:sz="0" w:space="0" w:color="auto"/>
            <w:right w:val="none" w:sz="0" w:space="0" w:color="auto"/>
          </w:divBdr>
        </w:div>
        <w:div w:id="1681661025">
          <w:marLeft w:val="0"/>
          <w:marRight w:val="0"/>
          <w:marTop w:val="0"/>
          <w:marBottom w:val="0"/>
          <w:divBdr>
            <w:top w:val="none" w:sz="0" w:space="0" w:color="auto"/>
            <w:left w:val="none" w:sz="0" w:space="0" w:color="auto"/>
            <w:bottom w:val="none" w:sz="0" w:space="0" w:color="auto"/>
            <w:right w:val="none" w:sz="0" w:space="0" w:color="auto"/>
          </w:divBdr>
        </w:div>
        <w:div w:id="1708599537">
          <w:marLeft w:val="0"/>
          <w:marRight w:val="0"/>
          <w:marTop w:val="0"/>
          <w:marBottom w:val="0"/>
          <w:divBdr>
            <w:top w:val="none" w:sz="0" w:space="0" w:color="auto"/>
            <w:left w:val="none" w:sz="0" w:space="0" w:color="auto"/>
            <w:bottom w:val="none" w:sz="0" w:space="0" w:color="auto"/>
            <w:right w:val="none" w:sz="0" w:space="0" w:color="auto"/>
          </w:divBdr>
        </w:div>
        <w:div w:id="1747877873">
          <w:marLeft w:val="0"/>
          <w:marRight w:val="0"/>
          <w:marTop w:val="0"/>
          <w:marBottom w:val="0"/>
          <w:divBdr>
            <w:top w:val="none" w:sz="0" w:space="0" w:color="auto"/>
            <w:left w:val="none" w:sz="0" w:space="0" w:color="auto"/>
            <w:bottom w:val="none" w:sz="0" w:space="0" w:color="auto"/>
            <w:right w:val="none" w:sz="0" w:space="0" w:color="auto"/>
          </w:divBdr>
        </w:div>
        <w:div w:id="1764296672">
          <w:marLeft w:val="0"/>
          <w:marRight w:val="0"/>
          <w:marTop w:val="0"/>
          <w:marBottom w:val="0"/>
          <w:divBdr>
            <w:top w:val="none" w:sz="0" w:space="0" w:color="auto"/>
            <w:left w:val="none" w:sz="0" w:space="0" w:color="auto"/>
            <w:bottom w:val="none" w:sz="0" w:space="0" w:color="auto"/>
            <w:right w:val="none" w:sz="0" w:space="0" w:color="auto"/>
          </w:divBdr>
        </w:div>
        <w:div w:id="1765497798">
          <w:marLeft w:val="0"/>
          <w:marRight w:val="0"/>
          <w:marTop w:val="0"/>
          <w:marBottom w:val="0"/>
          <w:divBdr>
            <w:top w:val="none" w:sz="0" w:space="0" w:color="auto"/>
            <w:left w:val="none" w:sz="0" w:space="0" w:color="auto"/>
            <w:bottom w:val="none" w:sz="0" w:space="0" w:color="auto"/>
            <w:right w:val="none" w:sz="0" w:space="0" w:color="auto"/>
          </w:divBdr>
        </w:div>
        <w:div w:id="1765955734">
          <w:marLeft w:val="0"/>
          <w:marRight w:val="0"/>
          <w:marTop w:val="0"/>
          <w:marBottom w:val="0"/>
          <w:divBdr>
            <w:top w:val="none" w:sz="0" w:space="0" w:color="auto"/>
            <w:left w:val="none" w:sz="0" w:space="0" w:color="auto"/>
            <w:bottom w:val="none" w:sz="0" w:space="0" w:color="auto"/>
            <w:right w:val="none" w:sz="0" w:space="0" w:color="auto"/>
          </w:divBdr>
        </w:div>
        <w:div w:id="1795904521">
          <w:marLeft w:val="0"/>
          <w:marRight w:val="0"/>
          <w:marTop w:val="0"/>
          <w:marBottom w:val="0"/>
          <w:divBdr>
            <w:top w:val="none" w:sz="0" w:space="0" w:color="auto"/>
            <w:left w:val="none" w:sz="0" w:space="0" w:color="auto"/>
            <w:bottom w:val="none" w:sz="0" w:space="0" w:color="auto"/>
            <w:right w:val="none" w:sz="0" w:space="0" w:color="auto"/>
          </w:divBdr>
        </w:div>
        <w:div w:id="1816601914">
          <w:marLeft w:val="0"/>
          <w:marRight w:val="0"/>
          <w:marTop w:val="0"/>
          <w:marBottom w:val="0"/>
          <w:divBdr>
            <w:top w:val="none" w:sz="0" w:space="0" w:color="auto"/>
            <w:left w:val="none" w:sz="0" w:space="0" w:color="auto"/>
            <w:bottom w:val="none" w:sz="0" w:space="0" w:color="auto"/>
            <w:right w:val="none" w:sz="0" w:space="0" w:color="auto"/>
          </w:divBdr>
        </w:div>
        <w:div w:id="1833133772">
          <w:marLeft w:val="0"/>
          <w:marRight w:val="0"/>
          <w:marTop w:val="0"/>
          <w:marBottom w:val="0"/>
          <w:divBdr>
            <w:top w:val="none" w:sz="0" w:space="0" w:color="auto"/>
            <w:left w:val="none" w:sz="0" w:space="0" w:color="auto"/>
            <w:bottom w:val="none" w:sz="0" w:space="0" w:color="auto"/>
            <w:right w:val="none" w:sz="0" w:space="0" w:color="auto"/>
          </w:divBdr>
        </w:div>
        <w:div w:id="1833450766">
          <w:marLeft w:val="0"/>
          <w:marRight w:val="0"/>
          <w:marTop w:val="0"/>
          <w:marBottom w:val="0"/>
          <w:divBdr>
            <w:top w:val="none" w:sz="0" w:space="0" w:color="auto"/>
            <w:left w:val="none" w:sz="0" w:space="0" w:color="auto"/>
            <w:bottom w:val="none" w:sz="0" w:space="0" w:color="auto"/>
            <w:right w:val="none" w:sz="0" w:space="0" w:color="auto"/>
          </w:divBdr>
        </w:div>
        <w:div w:id="1834369277">
          <w:marLeft w:val="0"/>
          <w:marRight w:val="0"/>
          <w:marTop w:val="0"/>
          <w:marBottom w:val="0"/>
          <w:divBdr>
            <w:top w:val="none" w:sz="0" w:space="0" w:color="auto"/>
            <w:left w:val="none" w:sz="0" w:space="0" w:color="auto"/>
            <w:bottom w:val="none" w:sz="0" w:space="0" w:color="auto"/>
            <w:right w:val="none" w:sz="0" w:space="0" w:color="auto"/>
          </w:divBdr>
        </w:div>
        <w:div w:id="1857765232">
          <w:marLeft w:val="0"/>
          <w:marRight w:val="0"/>
          <w:marTop w:val="0"/>
          <w:marBottom w:val="0"/>
          <w:divBdr>
            <w:top w:val="none" w:sz="0" w:space="0" w:color="auto"/>
            <w:left w:val="none" w:sz="0" w:space="0" w:color="auto"/>
            <w:bottom w:val="none" w:sz="0" w:space="0" w:color="auto"/>
            <w:right w:val="none" w:sz="0" w:space="0" w:color="auto"/>
          </w:divBdr>
        </w:div>
        <w:div w:id="1866018191">
          <w:marLeft w:val="0"/>
          <w:marRight w:val="0"/>
          <w:marTop w:val="0"/>
          <w:marBottom w:val="0"/>
          <w:divBdr>
            <w:top w:val="none" w:sz="0" w:space="0" w:color="auto"/>
            <w:left w:val="none" w:sz="0" w:space="0" w:color="auto"/>
            <w:bottom w:val="none" w:sz="0" w:space="0" w:color="auto"/>
            <w:right w:val="none" w:sz="0" w:space="0" w:color="auto"/>
          </w:divBdr>
        </w:div>
        <w:div w:id="1866362038">
          <w:marLeft w:val="0"/>
          <w:marRight w:val="0"/>
          <w:marTop w:val="0"/>
          <w:marBottom w:val="0"/>
          <w:divBdr>
            <w:top w:val="none" w:sz="0" w:space="0" w:color="auto"/>
            <w:left w:val="none" w:sz="0" w:space="0" w:color="auto"/>
            <w:bottom w:val="none" w:sz="0" w:space="0" w:color="auto"/>
            <w:right w:val="none" w:sz="0" w:space="0" w:color="auto"/>
          </w:divBdr>
        </w:div>
        <w:div w:id="1890413141">
          <w:marLeft w:val="0"/>
          <w:marRight w:val="0"/>
          <w:marTop w:val="0"/>
          <w:marBottom w:val="0"/>
          <w:divBdr>
            <w:top w:val="none" w:sz="0" w:space="0" w:color="auto"/>
            <w:left w:val="none" w:sz="0" w:space="0" w:color="auto"/>
            <w:bottom w:val="none" w:sz="0" w:space="0" w:color="auto"/>
            <w:right w:val="none" w:sz="0" w:space="0" w:color="auto"/>
          </w:divBdr>
        </w:div>
        <w:div w:id="1897666881">
          <w:marLeft w:val="0"/>
          <w:marRight w:val="0"/>
          <w:marTop w:val="0"/>
          <w:marBottom w:val="0"/>
          <w:divBdr>
            <w:top w:val="none" w:sz="0" w:space="0" w:color="auto"/>
            <w:left w:val="none" w:sz="0" w:space="0" w:color="auto"/>
            <w:bottom w:val="none" w:sz="0" w:space="0" w:color="auto"/>
            <w:right w:val="none" w:sz="0" w:space="0" w:color="auto"/>
          </w:divBdr>
        </w:div>
        <w:div w:id="1954752061">
          <w:marLeft w:val="0"/>
          <w:marRight w:val="0"/>
          <w:marTop w:val="0"/>
          <w:marBottom w:val="0"/>
          <w:divBdr>
            <w:top w:val="none" w:sz="0" w:space="0" w:color="auto"/>
            <w:left w:val="none" w:sz="0" w:space="0" w:color="auto"/>
            <w:bottom w:val="none" w:sz="0" w:space="0" w:color="auto"/>
            <w:right w:val="none" w:sz="0" w:space="0" w:color="auto"/>
          </w:divBdr>
        </w:div>
        <w:div w:id="1974552288">
          <w:marLeft w:val="0"/>
          <w:marRight w:val="0"/>
          <w:marTop w:val="0"/>
          <w:marBottom w:val="0"/>
          <w:divBdr>
            <w:top w:val="none" w:sz="0" w:space="0" w:color="auto"/>
            <w:left w:val="none" w:sz="0" w:space="0" w:color="auto"/>
            <w:bottom w:val="none" w:sz="0" w:space="0" w:color="auto"/>
            <w:right w:val="none" w:sz="0" w:space="0" w:color="auto"/>
          </w:divBdr>
        </w:div>
        <w:div w:id="1977762267">
          <w:marLeft w:val="0"/>
          <w:marRight w:val="0"/>
          <w:marTop w:val="0"/>
          <w:marBottom w:val="0"/>
          <w:divBdr>
            <w:top w:val="none" w:sz="0" w:space="0" w:color="auto"/>
            <w:left w:val="none" w:sz="0" w:space="0" w:color="auto"/>
            <w:bottom w:val="none" w:sz="0" w:space="0" w:color="auto"/>
            <w:right w:val="none" w:sz="0" w:space="0" w:color="auto"/>
          </w:divBdr>
        </w:div>
        <w:div w:id="1984120062">
          <w:marLeft w:val="0"/>
          <w:marRight w:val="0"/>
          <w:marTop w:val="0"/>
          <w:marBottom w:val="0"/>
          <w:divBdr>
            <w:top w:val="none" w:sz="0" w:space="0" w:color="auto"/>
            <w:left w:val="none" w:sz="0" w:space="0" w:color="auto"/>
            <w:bottom w:val="none" w:sz="0" w:space="0" w:color="auto"/>
            <w:right w:val="none" w:sz="0" w:space="0" w:color="auto"/>
          </w:divBdr>
        </w:div>
        <w:div w:id="2035418617">
          <w:marLeft w:val="0"/>
          <w:marRight w:val="0"/>
          <w:marTop w:val="0"/>
          <w:marBottom w:val="0"/>
          <w:divBdr>
            <w:top w:val="none" w:sz="0" w:space="0" w:color="auto"/>
            <w:left w:val="none" w:sz="0" w:space="0" w:color="auto"/>
            <w:bottom w:val="none" w:sz="0" w:space="0" w:color="auto"/>
            <w:right w:val="none" w:sz="0" w:space="0" w:color="auto"/>
          </w:divBdr>
        </w:div>
        <w:div w:id="2036878082">
          <w:marLeft w:val="0"/>
          <w:marRight w:val="0"/>
          <w:marTop w:val="0"/>
          <w:marBottom w:val="0"/>
          <w:divBdr>
            <w:top w:val="none" w:sz="0" w:space="0" w:color="auto"/>
            <w:left w:val="none" w:sz="0" w:space="0" w:color="auto"/>
            <w:bottom w:val="none" w:sz="0" w:space="0" w:color="auto"/>
            <w:right w:val="none" w:sz="0" w:space="0" w:color="auto"/>
          </w:divBdr>
        </w:div>
        <w:div w:id="2051999892">
          <w:marLeft w:val="0"/>
          <w:marRight w:val="0"/>
          <w:marTop w:val="0"/>
          <w:marBottom w:val="0"/>
          <w:divBdr>
            <w:top w:val="none" w:sz="0" w:space="0" w:color="auto"/>
            <w:left w:val="none" w:sz="0" w:space="0" w:color="auto"/>
            <w:bottom w:val="none" w:sz="0" w:space="0" w:color="auto"/>
            <w:right w:val="none" w:sz="0" w:space="0" w:color="auto"/>
          </w:divBdr>
        </w:div>
        <w:div w:id="2052344677">
          <w:marLeft w:val="0"/>
          <w:marRight w:val="0"/>
          <w:marTop w:val="0"/>
          <w:marBottom w:val="0"/>
          <w:divBdr>
            <w:top w:val="none" w:sz="0" w:space="0" w:color="auto"/>
            <w:left w:val="none" w:sz="0" w:space="0" w:color="auto"/>
            <w:bottom w:val="none" w:sz="0" w:space="0" w:color="auto"/>
            <w:right w:val="none" w:sz="0" w:space="0" w:color="auto"/>
          </w:divBdr>
        </w:div>
        <w:div w:id="2064407215">
          <w:marLeft w:val="0"/>
          <w:marRight w:val="0"/>
          <w:marTop w:val="0"/>
          <w:marBottom w:val="0"/>
          <w:divBdr>
            <w:top w:val="none" w:sz="0" w:space="0" w:color="auto"/>
            <w:left w:val="none" w:sz="0" w:space="0" w:color="auto"/>
            <w:bottom w:val="none" w:sz="0" w:space="0" w:color="auto"/>
            <w:right w:val="none" w:sz="0" w:space="0" w:color="auto"/>
          </w:divBdr>
        </w:div>
        <w:div w:id="2072191211">
          <w:marLeft w:val="0"/>
          <w:marRight w:val="0"/>
          <w:marTop w:val="0"/>
          <w:marBottom w:val="0"/>
          <w:divBdr>
            <w:top w:val="none" w:sz="0" w:space="0" w:color="auto"/>
            <w:left w:val="none" w:sz="0" w:space="0" w:color="auto"/>
            <w:bottom w:val="none" w:sz="0" w:space="0" w:color="auto"/>
            <w:right w:val="none" w:sz="0" w:space="0" w:color="auto"/>
          </w:divBdr>
        </w:div>
        <w:div w:id="2078934373">
          <w:marLeft w:val="0"/>
          <w:marRight w:val="0"/>
          <w:marTop w:val="0"/>
          <w:marBottom w:val="0"/>
          <w:divBdr>
            <w:top w:val="none" w:sz="0" w:space="0" w:color="auto"/>
            <w:left w:val="none" w:sz="0" w:space="0" w:color="auto"/>
            <w:bottom w:val="none" w:sz="0" w:space="0" w:color="auto"/>
            <w:right w:val="none" w:sz="0" w:space="0" w:color="auto"/>
          </w:divBdr>
        </w:div>
        <w:div w:id="2081052874">
          <w:marLeft w:val="0"/>
          <w:marRight w:val="0"/>
          <w:marTop w:val="0"/>
          <w:marBottom w:val="0"/>
          <w:divBdr>
            <w:top w:val="none" w:sz="0" w:space="0" w:color="auto"/>
            <w:left w:val="none" w:sz="0" w:space="0" w:color="auto"/>
            <w:bottom w:val="none" w:sz="0" w:space="0" w:color="auto"/>
            <w:right w:val="none" w:sz="0" w:space="0" w:color="auto"/>
          </w:divBdr>
        </w:div>
        <w:div w:id="2083747129">
          <w:marLeft w:val="0"/>
          <w:marRight w:val="0"/>
          <w:marTop w:val="0"/>
          <w:marBottom w:val="0"/>
          <w:divBdr>
            <w:top w:val="none" w:sz="0" w:space="0" w:color="auto"/>
            <w:left w:val="none" w:sz="0" w:space="0" w:color="auto"/>
            <w:bottom w:val="none" w:sz="0" w:space="0" w:color="auto"/>
            <w:right w:val="none" w:sz="0" w:space="0" w:color="auto"/>
          </w:divBdr>
        </w:div>
        <w:div w:id="2087795627">
          <w:marLeft w:val="0"/>
          <w:marRight w:val="0"/>
          <w:marTop w:val="0"/>
          <w:marBottom w:val="0"/>
          <w:divBdr>
            <w:top w:val="none" w:sz="0" w:space="0" w:color="auto"/>
            <w:left w:val="none" w:sz="0" w:space="0" w:color="auto"/>
            <w:bottom w:val="none" w:sz="0" w:space="0" w:color="auto"/>
            <w:right w:val="none" w:sz="0" w:space="0" w:color="auto"/>
          </w:divBdr>
        </w:div>
        <w:div w:id="2109041299">
          <w:marLeft w:val="0"/>
          <w:marRight w:val="0"/>
          <w:marTop w:val="0"/>
          <w:marBottom w:val="0"/>
          <w:divBdr>
            <w:top w:val="none" w:sz="0" w:space="0" w:color="auto"/>
            <w:left w:val="none" w:sz="0" w:space="0" w:color="auto"/>
            <w:bottom w:val="none" w:sz="0" w:space="0" w:color="auto"/>
            <w:right w:val="none" w:sz="0" w:space="0" w:color="auto"/>
          </w:divBdr>
        </w:div>
        <w:div w:id="2110079354">
          <w:marLeft w:val="0"/>
          <w:marRight w:val="0"/>
          <w:marTop w:val="0"/>
          <w:marBottom w:val="0"/>
          <w:divBdr>
            <w:top w:val="none" w:sz="0" w:space="0" w:color="auto"/>
            <w:left w:val="none" w:sz="0" w:space="0" w:color="auto"/>
            <w:bottom w:val="none" w:sz="0" w:space="0" w:color="auto"/>
            <w:right w:val="none" w:sz="0" w:space="0" w:color="auto"/>
          </w:divBdr>
        </w:div>
        <w:div w:id="2113699030">
          <w:marLeft w:val="0"/>
          <w:marRight w:val="0"/>
          <w:marTop w:val="0"/>
          <w:marBottom w:val="0"/>
          <w:divBdr>
            <w:top w:val="none" w:sz="0" w:space="0" w:color="auto"/>
            <w:left w:val="none" w:sz="0" w:space="0" w:color="auto"/>
            <w:bottom w:val="none" w:sz="0" w:space="0" w:color="auto"/>
            <w:right w:val="none" w:sz="0" w:space="0" w:color="auto"/>
          </w:divBdr>
        </w:div>
        <w:div w:id="2129473890">
          <w:marLeft w:val="0"/>
          <w:marRight w:val="0"/>
          <w:marTop w:val="0"/>
          <w:marBottom w:val="0"/>
          <w:divBdr>
            <w:top w:val="none" w:sz="0" w:space="0" w:color="auto"/>
            <w:left w:val="none" w:sz="0" w:space="0" w:color="auto"/>
            <w:bottom w:val="none" w:sz="0" w:space="0" w:color="auto"/>
            <w:right w:val="none" w:sz="0" w:space="0" w:color="auto"/>
          </w:divBdr>
        </w:div>
        <w:div w:id="2129661262">
          <w:marLeft w:val="0"/>
          <w:marRight w:val="0"/>
          <w:marTop w:val="0"/>
          <w:marBottom w:val="0"/>
          <w:divBdr>
            <w:top w:val="none" w:sz="0" w:space="0" w:color="auto"/>
            <w:left w:val="none" w:sz="0" w:space="0" w:color="auto"/>
            <w:bottom w:val="none" w:sz="0" w:space="0" w:color="auto"/>
            <w:right w:val="none" w:sz="0" w:space="0" w:color="auto"/>
          </w:divBdr>
        </w:div>
      </w:divsChild>
    </w:div>
    <w:div w:id="2090468437">
      <w:bodyDiv w:val="1"/>
      <w:marLeft w:val="0"/>
      <w:marRight w:val="0"/>
      <w:marTop w:val="0"/>
      <w:marBottom w:val="0"/>
      <w:divBdr>
        <w:top w:val="none" w:sz="0" w:space="0" w:color="auto"/>
        <w:left w:val="none" w:sz="0" w:space="0" w:color="auto"/>
        <w:bottom w:val="none" w:sz="0" w:space="0" w:color="auto"/>
        <w:right w:val="none" w:sz="0" w:space="0" w:color="auto"/>
      </w:divBdr>
      <w:divsChild>
        <w:div w:id="912087897">
          <w:marLeft w:val="0"/>
          <w:marRight w:val="0"/>
          <w:marTop w:val="0"/>
          <w:marBottom w:val="0"/>
          <w:divBdr>
            <w:top w:val="none" w:sz="0" w:space="0" w:color="auto"/>
            <w:left w:val="none" w:sz="0" w:space="0" w:color="auto"/>
            <w:bottom w:val="none" w:sz="0" w:space="0" w:color="auto"/>
            <w:right w:val="none" w:sz="0" w:space="0" w:color="auto"/>
          </w:divBdr>
        </w:div>
        <w:div w:id="1186600152">
          <w:marLeft w:val="0"/>
          <w:marRight w:val="0"/>
          <w:marTop w:val="0"/>
          <w:marBottom w:val="0"/>
          <w:divBdr>
            <w:top w:val="none" w:sz="0" w:space="0" w:color="auto"/>
            <w:left w:val="none" w:sz="0" w:space="0" w:color="auto"/>
            <w:bottom w:val="none" w:sz="0" w:space="0" w:color="auto"/>
            <w:right w:val="none" w:sz="0" w:space="0" w:color="auto"/>
          </w:divBdr>
        </w:div>
        <w:div w:id="1211268088">
          <w:marLeft w:val="0"/>
          <w:marRight w:val="0"/>
          <w:marTop w:val="0"/>
          <w:marBottom w:val="0"/>
          <w:divBdr>
            <w:top w:val="none" w:sz="0" w:space="0" w:color="auto"/>
            <w:left w:val="none" w:sz="0" w:space="0" w:color="auto"/>
            <w:bottom w:val="none" w:sz="0" w:space="0" w:color="auto"/>
            <w:right w:val="none" w:sz="0" w:space="0" w:color="auto"/>
          </w:divBdr>
        </w:div>
        <w:div w:id="1565405713">
          <w:marLeft w:val="0"/>
          <w:marRight w:val="0"/>
          <w:marTop w:val="0"/>
          <w:marBottom w:val="0"/>
          <w:divBdr>
            <w:top w:val="none" w:sz="0" w:space="0" w:color="auto"/>
            <w:left w:val="none" w:sz="0" w:space="0" w:color="auto"/>
            <w:bottom w:val="none" w:sz="0" w:space="0" w:color="auto"/>
            <w:right w:val="none" w:sz="0" w:space="0" w:color="auto"/>
          </w:divBdr>
        </w:div>
        <w:div w:id="2066173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CFE4E0-47E1-4604-AAFE-DACE827B9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57</Pages>
  <Words>18586</Words>
  <Characters>105944</Characters>
  <Application>Microsoft Office Word</Application>
  <DocSecurity>0</DocSecurity>
  <Lines>882</Lines>
  <Paragraphs>248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RAPORT   DE   AMPLASAMENT                                                                                                                            CENTRUL  DE  MANAGEMENT  INTEGRAT  AL  DESEURILOR  COSTINESTI</vt:lpstr>
      <vt:lpstr>RAPORT   DE   AMPLASAMENT                                                                                                                            CENTRUL  DE  MANAGEMENT  INTEGRAT  AL  DESEURILOR  COSTINESTI</vt:lpstr>
    </vt:vector>
  </TitlesOfParts>
  <Company>FELICIA</Company>
  <LinksUpToDate>false</LinksUpToDate>
  <CharactersWithSpaces>124282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                                                                                                                            CENTRUL  DE  MANAGEMENT  INTEGRAT  AL  DESEURILOR  COSTINESTI</dc:title>
  <dc:creator>FELY</dc:creator>
  <cp:lastModifiedBy>Cornel</cp:lastModifiedBy>
  <cp:revision>139</cp:revision>
  <cp:lastPrinted>2018-09-02T10:06:00Z</cp:lastPrinted>
  <dcterms:created xsi:type="dcterms:W3CDTF">2018-08-22T07:43:00Z</dcterms:created>
  <dcterms:modified xsi:type="dcterms:W3CDTF">2018-09-02T10:09:00Z</dcterms:modified>
</cp:coreProperties>
</file>