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0E" w:rsidRPr="0053639C" w:rsidRDefault="00B3610E" w:rsidP="00B3610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3639C">
        <w:rPr>
          <w:rFonts w:ascii="Arial" w:hAnsi="Arial" w:cs="Arial"/>
          <w:b/>
          <w:sz w:val="28"/>
          <w:szCs w:val="28"/>
        </w:rPr>
        <w:t>Anunț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public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privind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decizia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etapei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încadrare</w:t>
      </w:r>
      <w:proofErr w:type="spellEnd"/>
    </w:p>
    <w:p w:rsidR="00B3610E" w:rsidRPr="00B3610E" w:rsidRDefault="00B3610E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3610E" w:rsidRPr="00B3610E" w:rsidRDefault="00B3610E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23AB6" w:rsidRDefault="00123557" w:rsidP="00F11CBE">
      <w:pPr>
        <w:pStyle w:val="Listparagraf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23557">
        <w:rPr>
          <w:rFonts w:ascii="Arial" w:hAnsi="Arial" w:cs="Arial"/>
          <w:sz w:val="24"/>
          <w:szCs w:val="24"/>
        </w:rPr>
        <w:t>Agenția</w:t>
      </w:r>
      <w:proofErr w:type="spellEnd"/>
      <w:r w:rsidRPr="0012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557">
        <w:rPr>
          <w:rFonts w:ascii="Arial" w:hAnsi="Arial" w:cs="Arial"/>
          <w:sz w:val="24"/>
          <w:szCs w:val="24"/>
        </w:rPr>
        <w:t>pentru</w:t>
      </w:r>
      <w:proofErr w:type="spellEnd"/>
      <w:r w:rsidRPr="0012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557">
        <w:rPr>
          <w:rFonts w:ascii="Arial" w:hAnsi="Arial" w:cs="Arial"/>
          <w:sz w:val="24"/>
          <w:szCs w:val="24"/>
        </w:rPr>
        <w:t>Protecția</w:t>
      </w:r>
      <w:proofErr w:type="spellEnd"/>
      <w:r w:rsidRPr="0012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557">
        <w:rPr>
          <w:rFonts w:ascii="Arial" w:hAnsi="Arial" w:cs="Arial"/>
          <w:sz w:val="24"/>
          <w:szCs w:val="24"/>
        </w:rPr>
        <w:t>Mediului</w:t>
      </w:r>
      <w:proofErr w:type="spellEnd"/>
      <w:r w:rsidRPr="0012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557">
        <w:rPr>
          <w:rFonts w:ascii="Arial" w:hAnsi="Arial" w:cs="Arial"/>
          <w:sz w:val="24"/>
          <w:szCs w:val="24"/>
        </w:rPr>
        <w:t>Mehedinți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anunță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publicul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interesat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asupra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luării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deciziei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etapei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încadrare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în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cadrul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procedurii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evalua</w:t>
      </w:r>
      <w:r>
        <w:rPr>
          <w:rFonts w:ascii="Arial" w:hAnsi="Arial" w:cs="Arial"/>
          <w:sz w:val="24"/>
          <w:szCs w:val="24"/>
        </w:rPr>
        <w:t>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impactului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asupra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mediului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pentru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3610E" w:rsidRPr="00B3610E">
        <w:rPr>
          <w:rFonts w:ascii="Arial" w:hAnsi="Arial" w:cs="Arial"/>
          <w:sz w:val="24"/>
          <w:szCs w:val="24"/>
        </w:rPr>
        <w:t>proiectul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r w:rsidR="00280F70" w:rsidRPr="004D7B93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”</w:t>
      </w:r>
      <w:proofErr w:type="gramEnd"/>
      <w:r w:rsidR="00280F70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S.F., </w:t>
      </w:r>
      <w:r w:rsidR="00280F70" w:rsidRPr="003D3C94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PROIECTARE ȘI EXECUȚIE FORAJ ÎN SAT FĂUROAIA, COMUNA BREZNIȚA-MOTRU</w:t>
      </w:r>
      <w:r w:rsidR="00280F70" w:rsidRPr="004D7B93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280F70" w:rsidRPr="000C3BEB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80F70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propus</w:t>
      </w:r>
      <w:proofErr w:type="spellEnd"/>
      <w:r w:rsidR="00280F70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fi </w:t>
      </w:r>
      <w:proofErr w:type="spellStart"/>
      <w:r w:rsidR="00280F70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realizat</w:t>
      </w:r>
      <w:proofErr w:type="spellEnd"/>
      <w:r w:rsidR="00280F70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80F70" w:rsidRPr="00034293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280F70" w:rsidRPr="00034293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80F70" w:rsidRPr="00034293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="00280F70" w:rsidRPr="00034293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80F70" w:rsidRPr="00034293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280F70" w:rsidRPr="00034293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280F70" w:rsidRPr="00034293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comuna</w:t>
      </w:r>
      <w:proofErr w:type="spellEnd"/>
      <w:r w:rsidR="00280F70" w:rsidRPr="00034293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80F70" w:rsidRPr="00034293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Breznița-Motru</w:t>
      </w:r>
      <w:proofErr w:type="spellEnd"/>
      <w:r w:rsidR="00280F70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280F70" w:rsidRPr="005A7A1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280F70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at </w:t>
      </w:r>
      <w:proofErr w:type="spellStart"/>
      <w:r w:rsidR="00280F70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Făuroaia</w:t>
      </w:r>
      <w:proofErr w:type="spellEnd"/>
      <w:r w:rsidR="00280F70" w:rsidRPr="000D50BD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280F70" w:rsidRPr="000D50BD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80F70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intravil</w:t>
      </w:r>
      <w:r w:rsidR="00280F70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an</w:t>
      </w:r>
      <w:proofErr w:type="spellEnd"/>
      <w:r w:rsidR="00280F70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NC 50584 UAT </w:t>
      </w:r>
      <w:proofErr w:type="spellStart"/>
      <w:r w:rsidR="00280F70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Breznița</w:t>
      </w:r>
      <w:proofErr w:type="spellEnd"/>
      <w:r w:rsidR="00280F70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80F70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Motru</w:t>
      </w:r>
      <w:proofErr w:type="spellEnd"/>
      <w:r w:rsidR="00280F70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F23AB6">
        <w:rPr>
          <w:rFonts w:ascii="Arial" w:hAnsi="Arial" w:cs="Arial"/>
          <w:sz w:val="24"/>
          <w:szCs w:val="24"/>
        </w:rPr>
        <w:t xml:space="preserve"> </w:t>
      </w:r>
      <w:r w:rsidR="00F23AB6" w:rsidRPr="00D234DE">
        <w:rPr>
          <w:rFonts w:ascii="Arial" w:hAnsi="Arial" w:cs="Arial"/>
          <w:b/>
          <w:sz w:val="24"/>
          <w:szCs w:val="24"/>
        </w:rPr>
        <w:t xml:space="preserve">titular – </w:t>
      </w:r>
      <w:r w:rsidR="00F11CBE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COMUNA BREZNIȚA MOTRU</w:t>
      </w:r>
      <w:r w:rsidR="00F23AB6">
        <w:rPr>
          <w:rFonts w:ascii="Arial" w:hAnsi="Arial" w:cs="Arial"/>
          <w:sz w:val="24"/>
          <w:szCs w:val="24"/>
        </w:rPr>
        <w:t xml:space="preserve">. </w:t>
      </w:r>
    </w:p>
    <w:p w:rsidR="00D234DE" w:rsidRDefault="00B3610E" w:rsidP="000440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B3610E">
        <w:rPr>
          <w:rFonts w:ascii="Arial" w:hAnsi="Arial" w:cs="Arial"/>
          <w:sz w:val="24"/>
          <w:szCs w:val="24"/>
        </w:rPr>
        <w:t>Proiectul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deciziei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3610E">
        <w:rPr>
          <w:rFonts w:ascii="Arial" w:hAnsi="Arial" w:cs="Arial"/>
          <w:sz w:val="24"/>
          <w:szCs w:val="24"/>
        </w:rPr>
        <w:t>încadrare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și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motivele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care o </w:t>
      </w:r>
      <w:proofErr w:type="spellStart"/>
      <w:r w:rsidRPr="00B3610E">
        <w:rPr>
          <w:rFonts w:ascii="Arial" w:hAnsi="Arial" w:cs="Arial"/>
          <w:sz w:val="24"/>
          <w:szCs w:val="24"/>
        </w:rPr>
        <w:t>fundamentează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pot fi </w:t>
      </w:r>
      <w:proofErr w:type="spellStart"/>
      <w:r w:rsidRPr="00B3610E">
        <w:rPr>
          <w:rFonts w:ascii="Arial" w:hAnsi="Arial" w:cs="Arial"/>
          <w:sz w:val="24"/>
          <w:szCs w:val="24"/>
        </w:rPr>
        <w:t>consultate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3610E">
        <w:rPr>
          <w:rFonts w:ascii="Arial" w:hAnsi="Arial" w:cs="Arial"/>
          <w:sz w:val="24"/>
          <w:szCs w:val="24"/>
        </w:rPr>
        <w:t>sediul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Agenției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pentru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Protecția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Mediului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Mehedinți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1035DF">
        <w:rPr>
          <w:rFonts w:ascii="Arial" w:hAnsi="Arial" w:cs="Arial"/>
          <w:sz w:val="24"/>
          <w:szCs w:val="24"/>
        </w:rPr>
        <w:t>județul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Mehedinți</w:t>
      </w:r>
      <w:proofErr w:type="spellEnd"/>
      <w:r w:rsidRPr="00B3610E">
        <w:rPr>
          <w:rFonts w:ascii="Arial" w:hAnsi="Arial" w:cs="Arial"/>
          <w:sz w:val="24"/>
          <w:szCs w:val="24"/>
        </w:rPr>
        <w:t>,</w:t>
      </w:r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municipiul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Drobeta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Turnu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Severin, str. </w:t>
      </w:r>
      <w:proofErr w:type="spellStart"/>
      <w:r w:rsidR="001035DF">
        <w:rPr>
          <w:rFonts w:ascii="Arial" w:hAnsi="Arial" w:cs="Arial"/>
          <w:sz w:val="24"/>
          <w:szCs w:val="24"/>
        </w:rPr>
        <w:t>Băile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Romane</w:t>
      </w:r>
      <w:proofErr w:type="spellEnd"/>
      <w:r w:rsidR="001035DF">
        <w:rPr>
          <w:rFonts w:ascii="Arial" w:hAnsi="Arial" w:cs="Arial"/>
          <w:sz w:val="24"/>
          <w:szCs w:val="24"/>
        </w:rPr>
        <w:t>, nr.3,</w:t>
      </w:r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în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zilele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de</w:t>
      </w:r>
      <w:r w:rsidR="001035DF">
        <w:rPr>
          <w:rFonts w:ascii="Arial" w:hAnsi="Arial" w:cs="Arial"/>
          <w:sz w:val="24"/>
          <w:szCs w:val="24"/>
        </w:rPr>
        <w:t>:</w:t>
      </w:r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luni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035DF">
        <w:rPr>
          <w:rFonts w:ascii="Arial" w:hAnsi="Arial" w:cs="Arial"/>
          <w:sz w:val="24"/>
          <w:szCs w:val="24"/>
        </w:rPr>
        <w:t>joi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610E">
        <w:rPr>
          <w:rFonts w:ascii="Arial" w:hAnsi="Arial" w:cs="Arial"/>
          <w:sz w:val="24"/>
          <w:szCs w:val="24"/>
        </w:rPr>
        <w:t>între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orele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r w:rsidR="001035DF">
        <w:rPr>
          <w:rFonts w:ascii="Arial" w:hAnsi="Arial" w:cs="Arial"/>
          <w:sz w:val="24"/>
          <w:szCs w:val="24"/>
        </w:rPr>
        <w:t xml:space="preserve">8:00 - 16:30 </w:t>
      </w:r>
      <w:proofErr w:type="spellStart"/>
      <w:r w:rsidR="001035DF">
        <w:rPr>
          <w:rFonts w:ascii="Arial" w:hAnsi="Arial" w:cs="Arial"/>
          <w:sz w:val="24"/>
          <w:szCs w:val="24"/>
        </w:rPr>
        <w:t>și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vineri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35DF">
        <w:rPr>
          <w:rFonts w:ascii="Arial" w:hAnsi="Arial" w:cs="Arial"/>
          <w:sz w:val="24"/>
          <w:szCs w:val="24"/>
        </w:rPr>
        <w:t>între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orele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8:00 – 14:00</w:t>
      </w:r>
      <w:r w:rsidR="00D234DE">
        <w:rPr>
          <w:rFonts w:ascii="Arial" w:hAnsi="Arial" w:cs="Arial"/>
          <w:sz w:val="24"/>
          <w:szCs w:val="24"/>
        </w:rPr>
        <w:t>.</w:t>
      </w:r>
      <w:r w:rsidRPr="00B3610E">
        <w:rPr>
          <w:rFonts w:ascii="Arial" w:hAnsi="Arial" w:cs="Arial"/>
          <w:sz w:val="24"/>
          <w:szCs w:val="24"/>
        </w:rPr>
        <w:t xml:space="preserve"> </w:t>
      </w:r>
    </w:p>
    <w:p w:rsidR="00B3610E" w:rsidRDefault="006A4001" w:rsidP="000440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Comentariile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Observațiile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2844BA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blicului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interes</w:t>
      </w:r>
      <w:r w:rsidR="00F660F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 se pot </w:t>
      </w:r>
      <w:proofErr w:type="spellStart"/>
      <w:r>
        <w:rPr>
          <w:rFonts w:ascii="Arial" w:hAnsi="Arial" w:cs="Arial"/>
          <w:sz w:val="24"/>
          <w:szCs w:val="24"/>
        </w:rPr>
        <w:t>înainta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până</w:t>
      </w:r>
      <w:proofErr w:type="spellEnd"/>
      <w:r>
        <w:rPr>
          <w:rFonts w:ascii="Arial" w:hAnsi="Arial" w:cs="Arial"/>
          <w:sz w:val="24"/>
          <w:szCs w:val="24"/>
        </w:rPr>
        <w:t xml:space="preserve"> la data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02236">
        <w:rPr>
          <w:rFonts w:ascii="Arial" w:hAnsi="Arial" w:cs="Arial"/>
          <w:sz w:val="24"/>
          <w:szCs w:val="24"/>
        </w:rPr>
        <w:t xml:space="preserve"> </w:t>
      </w:r>
      <w:r w:rsidR="00044027">
        <w:rPr>
          <w:rFonts w:ascii="Arial" w:hAnsi="Arial" w:cs="Arial"/>
          <w:sz w:val="24"/>
          <w:szCs w:val="24"/>
        </w:rPr>
        <w:t>2</w:t>
      </w:r>
      <w:r w:rsidR="00280F70">
        <w:rPr>
          <w:rFonts w:ascii="Arial" w:hAnsi="Arial" w:cs="Arial"/>
          <w:sz w:val="24"/>
          <w:szCs w:val="24"/>
        </w:rPr>
        <w:t>5</w:t>
      </w:r>
      <w:r w:rsidR="00D234DE">
        <w:rPr>
          <w:rFonts w:ascii="Arial" w:hAnsi="Arial" w:cs="Arial"/>
          <w:sz w:val="24"/>
          <w:szCs w:val="24"/>
        </w:rPr>
        <w:t>.0</w:t>
      </w:r>
      <w:r w:rsidR="00280F70">
        <w:rPr>
          <w:rFonts w:ascii="Arial" w:hAnsi="Arial" w:cs="Arial"/>
          <w:sz w:val="24"/>
          <w:szCs w:val="24"/>
        </w:rPr>
        <w:t>3</w:t>
      </w:r>
      <w:r w:rsidR="00D234DE">
        <w:rPr>
          <w:rFonts w:ascii="Arial" w:hAnsi="Arial" w:cs="Arial"/>
          <w:sz w:val="24"/>
          <w:szCs w:val="24"/>
        </w:rPr>
        <w:t>.202</w:t>
      </w:r>
      <w:r w:rsidR="00280F70">
        <w:rPr>
          <w:rFonts w:ascii="Arial" w:hAnsi="Arial" w:cs="Arial"/>
          <w:sz w:val="24"/>
          <w:szCs w:val="24"/>
        </w:rPr>
        <w:t>4</w:t>
      </w:r>
      <w:proofErr w:type="gramEnd"/>
      <w:r w:rsidR="00B02D5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termen</w:t>
      </w:r>
      <w:proofErr w:type="spellEnd"/>
      <w:r>
        <w:rPr>
          <w:rFonts w:ascii="Arial" w:hAnsi="Arial" w:cs="Arial"/>
          <w:sz w:val="24"/>
          <w:szCs w:val="24"/>
        </w:rPr>
        <w:t xml:space="preserve"> de 10 </w:t>
      </w:r>
      <w:proofErr w:type="spellStart"/>
      <w:r>
        <w:rPr>
          <w:rFonts w:ascii="Arial" w:hAnsi="Arial" w:cs="Arial"/>
          <w:sz w:val="24"/>
          <w:szCs w:val="24"/>
        </w:rPr>
        <w:t>zile</w:t>
      </w:r>
      <w:proofErr w:type="spellEnd"/>
      <w:r>
        <w:rPr>
          <w:rFonts w:ascii="Arial" w:hAnsi="Arial" w:cs="Arial"/>
          <w:sz w:val="24"/>
          <w:szCs w:val="24"/>
        </w:rPr>
        <w:t xml:space="preserve"> de la data </w:t>
      </w:r>
      <w:proofErr w:type="spellStart"/>
      <w:r w:rsidR="00280F70">
        <w:rPr>
          <w:rFonts w:ascii="Arial" w:hAnsi="Arial" w:cs="Arial"/>
          <w:sz w:val="24"/>
          <w:szCs w:val="24"/>
        </w:rPr>
        <w:t>emiterii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prezentului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anunț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6A4001" w:rsidRDefault="006A4001" w:rsidP="00B3610E">
      <w:pPr>
        <w:jc w:val="both"/>
        <w:rPr>
          <w:rFonts w:ascii="Arial" w:hAnsi="Arial" w:cs="Arial"/>
          <w:sz w:val="24"/>
          <w:szCs w:val="24"/>
        </w:rPr>
      </w:pPr>
    </w:p>
    <w:p w:rsidR="006A4001" w:rsidRPr="00B3610E" w:rsidRDefault="006A4001" w:rsidP="00B3610E">
      <w:pPr>
        <w:jc w:val="both"/>
        <w:rPr>
          <w:rFonts w:ascii="Arial" w:hAnsi="Arial" w:cs="Arial"/>
          <w:sz w:val="24"/>
          <w:szCs w:val="24"/>
        </w:rPr>
      </w:pPr>
    </w:p>
    <w:p w:rsidR="00747123" w:rsidRDefault="00747123">
      <w:bookmarkStart w:id="0" w:name="_GoBack"/>
      <w:bookmarkEnd w:id="0"/>
    </w:p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0E"/>
    <w:rsid w:val="00044027"/>
    <w:rsid w:val="001035DF"/>
    <w:rsid w:val="00123557"/>
    <w:rsid w:val="001C563D"/>
    <w:rsid w:val="002336B1"/>
    <w:rsid w:val="00280F70"/>
    <w:rsid w:val="002844BA"/>
    <w:rsid w:val="00362431"/>
    <w:rsid w:val="0052306D"/>
    <w:rsid w:val="0053639C"/>
    <w:rsid w:val="00573F22"/>
    <w:rsid w:val="005A7DEE"/>
    <w:rsid w:val="00602236"/>
    <w:rsid w:val="006A4001"/>
    <w:rsid w:val="00737B12"/>
    <w:rsid w:val="00747123"/>
    <w:rsid w:val="008320A0"/>
    <w:rsid w:val="00994F3B"/>
    <w:rsid w:val="00B02D5B"/>
    <w:rsid w:val="00B3610E"/>
    <w:rsid w:val="00BB3606"/>
    <w:rsid w:val="00C17317"/>
    <w:rsid w:val="00D234DE"/>
    <w:rsid w:val="00F11CBE"/>
    <w:rsid w:val="00F23AB6"/>
    <w:rsid w:val="00F660F8"/>
    <w:rsid w:val="00F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39EA"/>
  <w15:docId w15:val="{EEC31750-A3CD-414C-95F3-CCEAAA28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0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B3606"/>
    <w:rPr>
      <w:rFonts w:ascii="Segoe UI" w:hAnsi="Segoe UI" w:cs="Segoe UI"/>
      <w:sz w:val="18"/>
      <w:szCs w:val="18"/>
    </w:rPr>
  </w:style>
  <w:style w:type="character" w:customStyle="1" w:styleId="sartttl">
    <w:name w:val="s_art_ttl"/>
    <w:basedOn w:val="Fontdeparagrafimplicit"/>
    <w:rsid w:val="008320A0"/>
  </w:style>
  <w:style w:type="paragraph" w:styleId="Listparagraf">
    <w:name w:val="List Paragraph"/>
    <w:basedOn w:val="Normal"/>
    <w:uiPriority w:val="34"/>
    <w:qFormat/>
    <w:rsid w:val="008320A0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2844BA"/>
    <w:rPr>
      <w:color w:val="0000FF" w:themeColor="hyperlink"/>
      <w:u w:val="single"/>
    </w:rPr>
  </w:style>
  <w:style w:type="character" w:customStyle="1" w:styleId="spctbdy">
    <w:name w:val="s_pct_bdy"/>
    <w:basedOn w:val="Fontdeparagrafimplicit"/>
    <w:rsid w:val="00F23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 Vizdei</cp:lastModifiedBy>
  <cp:revision>15</cp:revision>
  <cp:lastPrinted>2019-01-21T08:49:00Z</cp:lastPrinted>
  <dcterms:created xsi:type="dcterms:W3CDTF">2019-01-29T08:13:00Z</dcterms:created>
  <dcterms:modified xsi:type="dcterms:W3CDTF">2024-03-15T10:42:00Z</dcterms:modified>
</cp:coreProperties>
</file>