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AE65AC" w:rsidRDefault="007E6483" w:rsidP="009F7F77">
      <w:pPr>
        <w:pStyle w:val="Header"/>
        <w:spacing w:line="360" w:lineRule="auto"/>
        <w:rPr>
          <w:rFonts w:ascii="Trebuchet MS" w:hAnsi="Trebuchet MS"/>
          <w:b/>
          <w:bCs/>
        </w:rPr>
      </w:pPr>
      <w:r w:rsidRPr="00AE65AC">
        <w:rPr>
          <w:rFonts w:ascii="Trebuchet MS" w:hAnsi="Trebuchet MS"/>
          <w:b/>
          <w:bCs/>
        </w:rPr>
        <w:t xml:space="preserve">AGENȚIA PENTRU PROTECȚIA MEDIULUI </w:t>
      </w:r>
      <w:r w:rsidR="00635DAF" w:rsidRPr="00AE65AC">
        <w:rPr>
          <w:rFonts w:ascii="Trebuchet MS" w:hAnsi="Trebuchet MS"/>
          <w:b/>
          <w:bCs/>
        </w:rPr>
        <w:t>MEHEDINŢI</w:t>
      </w:r>
    </w:p>
    <w:p w14:paraId="54CBB430" w14:textId="4F5AB9E2" w:rsidR="00DE792C" w:rsidRPr="00AE65AC" w:rsidRDefault="00DE792C" w:rsidP="009F7F77">
      <w:pPr>
        <w:spacing w:line="360" w:lineRule="auto"/>
        <w:rPr>
          <w:rFonts w:ascii="Trebuchet MS" w:hAnsi="Trebuchet MS"/>
        </w:rPr>
      </w:pPr>
      <w:r w:rsidRPr="00AE65AC">
        <w:rPr>
          <w:rFonts w:ascii="Trebuchet MS" w:hAnsi="Trebuchet MS"/>
        </w:rPr>
        <w:t xml:space="preserve">Nr. </w:t>
      </w:r>
      <w:r w:rsidR="00BA7EEF" w:rsidRPr="00AE65AC">
        <w:rPr>
          <w:rFonts w:ascii="Trebuchet MS" w:hAnsi="Trebuchet MS"/>
        </w:rPr>
        <w:t>..............</w:t>
      </w:r>
      <w:r w:rsidRPr="00AE65AC">
        <w:rPr>
          <w:rFonts w:ascii="Trebuchet MS" w:hAnsi="Trebuchet MS"/>
        </w:rPr>
        <w:t xml:space="preserve"> / </w:t>
      </w:r>
      <w:r w:rsidR="00BA7EEF" w:rsidRPr="00AE65AC">
        <w:rPr>
          <w:rFonts w:ascii="Trebuchet MS" w:hAnsi="Trebuchet MS"/>
        </w:rPr>
        <w:t>.............</w:t>
      </w:r>
      <w:r w:rsidR="00631BF9" w:rsidRPr="00AE65AC">
        <w:rPr>
          <w:rFonts w:ascii="Trebuchet MS" w:hAnsi="Trebuchet MS"/>
        </w:rPr>
        <w:t>...</w:t>
      </w:r>
      <w:r w:rsidR="00BA7EEF" w:rsidRPr="00AE65AC">
        <w:rPr>
          <w:rFonts w:ascii="Trebuchet MS" w:hAnsi="Trebuchet MS"/>
        </w:rPr>
        <w:t>...</w:t>
      </w:r>
    </w:p>
    <w:p w14:paraId="149D3A30" w14:textId="30D166C8" w:rsidR="0058523C" w:rsidRPr="00AE65AC" w:rsidRDefault="0058523C" w:rsidP="009F7F77">
      <w:pPr>
        <w:spacing w:line="360" w:lineRule="auto"/>
        <w:rPr>
          <w:rFonts w:ascii="Trebuchet MS" w:hAnsi="Trebuchet MS"/>
        </w:rPr>
      </w:pPr>
    </w:p>
    <w:p w14:paraId="611E27E8" w14:textId="77777777" w:rsidR="00AE65AC" w:rsidRPr="00AE65AC" w:rsidRDefault="00AE65AC" w:rsidP="00AE65AC">
      <w:pPr>
        <w:autoSpaceDE w:val="0"/>
        <w:autoSpaceDN w:val="0"/>
        <w:adjustRightInd w:val="0"/>
        <w:spacing w:after="0" w:line="360" w:lineRule="auto"/>
        <w:ind w:right="-34"/>
        <w:jc w:val="center"/>
        <w:rPr>
          <w:rFonts w:ascii="Trebuchet MS" w:hAnsi="Trebuchet MS"/>
          <w:b/>
          <w:bCs/>
        </w:rPr>
      </w:pPr>
      <w:r w:rsidRPr="00AE65AC">
        <w:rPr>
          <w:rFonts w:ascii="Trebuchet MS" w:hAnsi="Trebuchet MS"/>
          <w:b/>
          <w:bCs/>
        </w:rPr>
        <w:t>Decizia etapei de încadrare</w:t>
      </w:r>
    </w:p>
    <w:p w14:paraId="5CEDCDFD" w14:textId="2602D87A" w:rsidR="00AE65AC" w:rsidRPr="000422CC" w:rsidRDefault="000422CC" w:rsidP="000422CC">
      <w:pPr>
        <w:pStyle w:val="ListParagraph"/>
        <w:numPr>
          <w:ilvl w:val="0"/>
          <w:numId w:val="9"/>
        </w:numPr>
        <w:autoSpaceDE w:val="0"/>
        <w:autoSpaceDN w:val="0"/>
        <w:adjustRightInd w:val="0"/>
        <w:spacing w:after="0" w:line="360" w:lineRule="auto"/>
        <w:ind w:right="54"/>
        <w:jc w:val="center"/>
        <w:rPr>
          <w:rFonts w:ascii="Trebuchet MS" w:hAnsi="Trebuchet MS"/>
          <w:b/>
        </w:rPr>
      </w:pPr>
      <w:proofErr w:type="spellStart"/>
      <w:r>
        <w:rPr>
          <w:rFonts w:ascii="Trebuchet MS" w:hAnsi="Trebuchet MS"/>
          <w:b/>
        </w:rPr>
        <w:t>proiect</w:t>
      </w:r>
      <w:proofErr w:type="spellEnd"/>
      <w:r>
        <w:rPr>
          <w:rFonts w:ascii="Trebuchet MS" w:hAnsi="Trebuchet MS"/>
          <w:b/>
        </w:rPr>
        <w:t xml:space="preserve"> -</w:t>
      </w:r>
    </w:p>
    <w:p w14:paraId="2A045387" w14:textId="77777777" w:rsidR="00AE65AC" w:rsidRPr="00AE65AC" w:rsidRDefault="00AE65AC" w:rsidP="00AE65AC">
      <w:pPr>
        <w:autoSpaceDE w:val="0"/>
        <w:autoSpaceDN w:val="0"/>
        <w:adjustRightInd w:val="0"/>
        <w:ind w:left="284" w:right="284" w:hanging="709"/>
        <w:rPr>
          <w:rFonts w:ascii="Trebuchet MS" w:hAnsi="Trebuchet MS"/>
        </w:rPr>
      </w:pPr>
    </w:p>
    <w:p w14:paraId="7ADFBE62" w14:textId="52EFFD9C" w:rsidR="00AE65AC" w:rsidRPr="00C44DE3" w:rsidRDefault="00AE65AC" w:rsidP="0008786C">
      <w:pPr>
        <w:spacing w:after="0" w:line="360" w:lineRule="auto"/>
        <w:jc w:val="both"/>
        <w:textAlignment w:val="baseline"/>
        <w:rPr>
          <w:rFonts w:ascii="Trebuchet MS" w:hAnsi="Trebuchet MS"/>
        </w:rPr>
      </w:pPr>
      <w:r w:rsidRPr="00C44DE3">
        <w:rPr>
          <w:rFonts w:ascii="Trebuchet MS" w:hAnsi="Trebuchet MS"/>
        </w:rPr>
        <w:t xml:space="preserve">    Ca urmare a solicitării de emitere a acordului de mediu adresate </w:t>
      </w:r>
      <w:r w:rsidR="00C44DE3" w:rsidRPr="00C44DE3">
        <w:rPr>
          <w:rStyle w:val="sttpar"/>
          <w:rFonts w:ascii="Trebuchet MS" w:hAnsi="Trebuchet MS"/>
          <w:b/>
        </w:rPr>
        <w:t>UAT</w:t>
      </w:r>
      <w:r w:rsidR="00C44DE3" w:rsidRPr="00C44DE3">
        <w:rPr>
          <w:rStyle w:val="sttpar"/>
          <w:rFonts w:ascii="Trebuchet MS" w:hAnsi="Trebuchet MS"/>
        </w:rPr>
        <w:t xml:space="preserve"> </w:t>
      </w:r>
      <w:r w:rsidR="00C44DE3" w:rsidRPr="00C44DE3">
        <w:rPr>
          <w:rStyle w:val="sttpar"/>
          <w:rFonts w:ascii="Trebuchet MS" w:hAnsi="Trebuchet MS"/>
          <w:b/>
        </w:rPr>
        <w:t xml:space="preserve">Comuna EŞELNIŢA </w:t>
      </w:r>
      <w:r w:rsidR="00C44DE3" w:rsidRPr="00C44DE3">
        <w:rPr>
          <w:rStyle w:val="sttpar"/>
          <w:rFonts w:ascii="Trebuchet MS" w:hAnsi="Trebuchet MS"/>
        </w:rPr>
        <w:t>prin</w:t>
      </w:r>
      <w:r w:rsidR="00C44DE3" w:rsidRPr="00C44DE3">
        <w:rPr>
          <w:rStyle w:val="sttpar"/>
          <w:rFonts w:ascii="Trebuchet MS" w:hAnsi="Trebuchet MS"/>
          <w:b/>
        </w:rPr>
        <w:t xml:space="preserve"> </w:t>
      </w:r>
      <w:r w:rsidR="00C44DE3" w:rsidRPr="00C44DE3">
        <w:rPr>
          <w:rStyle w:val="sttpar"/>
          <w:rFonts w:ascii="Trebuchet MS" w:hAnsi="Trebuchet MS"/>
        </w:rPr>
        <w:t>primar Vâşcă Marius Emilian</w:t>
      </w:r>
      <w:r w:rsidRPr="00C44DE3">
        <w:rPr>
          <w:rFonts w:ascii="Trebuchet MS" w:hAnsi="Trebuchet MS"/>
          <w:b/>
        </w:rPr>
        <w:t>,</w:t>
      </w:r>
      <w:r w:rsidRPr="00C44DE3">
        <w:rPr>
          <w:rFonts w:ascii="Trebuchet MS" w:hAnsi="Trebuchet MS"/>
        </w:rPr>
        <w:t xml:space="preserve"> cu sediul în judeţul Mehedinţi, </w:t>
      </w:r>
      <w:r w:rsidR="00C44DE3" w:rsidRPr="00C44DE3">
        <w:rPr>
          <w:rStyle w:val="sttpar"/>
          <w:rFonts w:ascii="Trebuchet MS" w:hAnsi="Trebuchet MS"/>
        </w:rPr>
        <w:t>comuna Eşelniţa</w:t>
      </w:r>
      <w:r w:rsidRPr="00C44DE3">
        <w:rPr>
          <w:rFonts w:ascii="Trebuchet MS" w:hAnsi="Trebuchet MS"/>
        </w:rPr>
        <w:t xml:space="preserve">,  înregistrată la A.P.M. Mehedinţi cu </w:t>
      </w:r>
      <w:r w:rsidR="00C44DE3" w:rsidRPr="00C44DE3">
        <w:rPr>
          <w:rStyle w:val="sttpar"/>
          <w:rFonts w:ascii="Trebuchet MS" w:hAnsi="Trebuchet MS"/>
        </w:rPr>
        <w:t>nr. 15217 din 15.12.2023</w:t>
      </w:r>
      <w:r w:rsidRPr="00C44DE3">
        <w:rPr>
          <w:rFonts w:ascii="Trebuchet MS" w:hAnsi="Trebuchet MS"/>
        </w:rPr>
        <w:t>,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APM Mehedinţi  decide, ca urmare a consultărilor desfăşurate în cadrul şedinţei Comisiei d</w:t>
      </w:r>
      <w:r w:rsidR="000422CC">
        <w:rPr>
          <w:rFonts w:ascii="Trebuchet MS" w:hAnsi="Trebuchet MS"/>
        </w:rPr>
        <w:t>e Analiză Tehnică din data de 14.03.2024</w:t>
      </w:r>
      <w:bookmarkStart w:id="0" w:name="_GoBack"/>
      <w:bookmarkEnd w:id="0"/>
      <w:r w:rsidRPr="00C44DE3">
        <w:rPr>
          <w:rFonts w:ascii="Trebuchet MS" w:hAnsi="Trebuchet MS"/>
        </w:rPr>
        <w:t xml:space="preserve"> că proiectul </w:t>
      </w:r>
      <w:r w:rsidR="00C44DE3" w:rsidRPr="00C44DE3">
        <w:rPr>
          <w:rStyle w:val="sttpar"/>
          <w:rFonts w:ascii="Trebuchet MS" w:hAnsi="Trebuchet MS"/>
          <w:b/>
        </w:rPr>
        <w:t>Relizarea infrastruct</w:t>
      </w:r>
      <w:r w:rsidR="00C44DE3">
        <w:rPr>
          <w:rStyle w:val="sttpar"/>
          <w:rFonts w:ascii="Trebuchet MS" w:hAnsi="Trebuchet MS"/>
          <w:b/>
        </w:rPr>
        <w:t>urii de asfaltare – strada Salcâ</w:t>
      </w:r>
      <w:r w:rsidR="00C44DE3" w:rsidRPr="00C44DE3">
        <w:rPr>
          <w:rStyle w:val="sttpar"/>
          <w:rFonts w:ascii="Trebuchet MS" w:hAnsi="Trebuchet MS"/>
          <w:b/>
        </w:rPr>
        <w:t>milor – prelungire până în DN 57 în comuna Eşelniţa, judeţul Mehedinţi</w:t>
      </w:r>
      <w:r w:rsidRPr="00C44DE3">
        <w:rPr>
          <w:rFonts w:ascii="Trebuchet MS" w:hAnsi="Trebuchet MS"/>
          <w:b/>
        </w:rPr>
        <w:t xml:space="preserve">, </w:t>
      </w:r>
      <w:r w:rsidRPr="00C44DE3">
        <w:rPr>
          <w:rFonts w:ascii="Trebuchet MS" w:hAnsi="Trebuchet MS"/>
        </w:rPr>
        <w:t xml:space="preserve"> propus a fi amplasat în </w:t>
      </w:r>
      <w:r w:rsidR="00C44DE3" w:rsidRPr="00C44DE3">
        <w:rPr>
          <w:rStyle w:val="sttpar"/>
          <w:rFonts w:ascii="Trebuchet MS" w:hAnsi="Trebuchet MS"/>
          <w:b/>
        </w:rPr>
        <w:t>comuna Eşelniţa</w:t>
      </w:r>
      <w:r w:rsidR="00C44DE3" w:rsidRPr="00C44DE3">
        <w:rPr>
          <w:rStyle w:val="sttpar"/>
          <w:rFonts w:ascii="Trebuchet MS" w:hAnsi="Trebuchet MS"/>
        </w:rPr>
        <w:t xml:space="preserve">, </w:t>
      </w:r>
      <w:r w:rsidR="00C44DE3">
        <w:rPr>
          <w:rStyle w:val="sttpar"/>
          <w:rFonts w:ascii="Trebuchet MS" w:hAnsi="Trebuchet MS"/>
          <w:b/>
        </w:rPr>
        <w:t>str. Salcâ</w:t>
      </w:r>
      <w:r w:rsidR="00C44DE3" w:rsidRPr="00C44DE3">
        <w:rPr>
          <w:rStyle w:val="sttpar"/>
          <w:rFonts w:ascii="Trebuchet MS" w:hAnsi="Trebuchet MS"/>
          <w:b/>
        </w:rPr>
        <w:t>milor,</w:t>
      </w:r>
      <w:r w:rsidR="00C44DE3" w:rsidRPr="00C44DE3">
        <w:rPr>
          <w:rStyle w:val="sttpar"/>
          <w:rFonts w:ascii="Trebuchet MS" w:hAnsi="Trebuchet MS"/>
        </w:rPr>
        <w:t xml:space="preserve"> </w:t>
      </w:r>
      <w:r w:rsidR="00C44DE3" w:rsidRPr="00C44DE3">
        <w:rPr>
          <w:rStyle w:val="sttpar"/>
          <w:rFonts w:ascii="Trebuchet MS" w:hAnsi="Trebuchet MS"/>
          <w:b/>
        </w:rPr>
        <w:t>prelungire până în DN 57</w:t>
      </w:r>
      <w:r w:rsidRPr="00C44DE3">
        <w:rPr>
          <w:rStyle w:val="sttpar"/>
          <w:rFonts w:ascii="Trebuchet MS" w:hAnsi="Trebuchet MS"/>
        </w:rPr>
        <w:t>,</w:t>
      </w:r>
      <w:r w:rsidRPr="00C44DE3">
        <w:rPr>
          <w:rFonts w:ascii="Trebuchet MS" w:hAnsi="Trebuchet MS"/>
        </w:rPr>
        <w:t xml:space="preserve"> județul Mehedinți, </w:t>
      </w:r>
      <w:r w:rsidRPr="00C44DE3">
        <w:rPr>
          <w:rFonts w:ascii="Trebuchet MS" w:hAnsi="Trebuchet MS"/>
          <w:b/>
        </w:rPr>
        <w:t>nu se supune evaluării impactului asupra mediului.</w:t>
      </w:r>
    </w:p>
    <w:p w14:paraId="7497A8FE" w14:textId="77777777" w:rsidR="00AE65AC" w:rsidRPr="0008786C" w:rsidRDefault="00AE65AC" w:rsidP="0008786C">
      <w:pPr>
        <w:autoSpaceDE w:val="0"/>
        <w:autoSpaceDN w:val="0"/>
        <w:adjustRightInd w:val="0"/>
        <w:spacing w:after="0" w:line="360" w:lineRule="auto"/>
        <w:ind w:firstLine="1"/>
        <w:rPr>
          <w:rFonts w:ascii="Trebuchet MS" w:hAnsi="Trebuchet MS"/>
        </w:rPr>
      </w:pPr>
      <w:r w:rsidRPr="0008786C">
        <w:rPr>
          <w:rFonts w:ascii="Trebuchet MS" w:hAnsi="Trebuchet MS"/>
        </w:rPr>
        <w:t xml:space="preserve">     Justificarea prezentei decizii:</w:t>
      </w:r>
    </w:p>
    <w:p w14:paraId="793AFEB2" w14:textId="77777777" w:rsidR="00AE65AC" w:rsidRPr="0008786C" w:rsidRDefault="00AE65AC" w:rsidP="0008786C">
      <w:pPr>
        <w:autoSpaceDE w:val="0"/>
        <w:autoSpaceDN w:val="0"/>
        <w:adjustRightInd w:val="0"/>
        <w:spacing w:after="0" w:line="360" w:lineRule="auto"/>
        <w:ind w:firstLine="1"/>
        <w:jc w:val="both"/>
        <w:rPr>
          <w:rFonts w:ascii="Trebuchet MS" w:hAnsi="Trebuchet MS"/>
          <w:b/>
        </w:rPr>
      </w:pPr>
      <w:r w:rsidRPr="0008786C">
        <w:rPr>
          <w:rFonts w:ascii="Trebuchet MS" w:hAnsi="Trebuchet MS"/>
          <w:b/>
        </w:rPr>
        <w:t xml:space="preserve">    Motivele pe baza cărora s-a stabilit necesitatea neefectuării evaluării impactului asupra mediului sunt următoarele:</w:t>
      </w:r>
    </w:p>
    <w:p w14:paraId="6749FE8E" w14:textId="77777777" w:rsidR="00AE65AC" w:rsidRPr="0008786C" w:rsidRDefault="00AE65AC" w:rsidP="0008786C">
      <w:pPr>
        <w:pStyle w:val="al"/>
        <w:shd w:val="clear" w:color="auto" w:fill="FFFFFF"/>
        <w:spacing w:before="0" w:beforeAutospacing="0" w:after="0" w:afterAutospacing="0" w:line="360" w:lineRule="auto"/>
        <w:jc w:val="both"/>
        <w:rPr>
          <w:rFonts w:ascii="Trebuchet MS" w:hAnsi="Trebuchet MS"/>
          <w:sz w:val="22"/>
          <w:szCs w:val="22"/>
        </w:rPr>
      </w:pPr>
      <w:r w:rsidRPr="0008786C">
        <w:rPr>
          <w:rFonts w:ascii="Trebuchet MS" w:hAnsi="Trebuchet MS"/>
          <w:sz w:val="22"/>
          <w:szCs w:val="22"/>
        </w:rPr>
        <w:t xml:space="preserve">-  </w:t>
      </w:r>
      <w:proofErr w:type="spellStart"/>
      <w:proofErr w:type="gramStart"/>
      <w:r w:rsidRPr="0008786C">
        <w:rPr>
          <w:rFonts w:ascii="Trebuchet MS" w:hAnsi="Trebuchet MS"/>
          <w:sz w:val="22"/>
          <w:szCs w:val="22"/>
        </w:rPr>
        <w:t>proiectul</w:t>
      </w:r>
      <w:proofErr w:type="spellEnd"/>
      <w:proofErr w:type="gramEnd"/>
      <w:r w:rsidRPr="0008786C">
        <w:rPr>
          <w:rFonts w:ascii="Trebuchet MS" w:hAnsi="Trebuchet MS"/>
          <w:sz w:val="22"/>
          <w:szCs w:val="22"/>
        </w:rPr>
        <w:t xml:space="preserve"> se </w:t>
      </w:r>
      <w:proofErr w:type="spellStart"/>
      <w:r w:rsidRPr="0008786C">
        <w:rPr>
          <w:rFonts w:ascii="Trebuchet MS" w:hAnsi="Trebuchet MS"/>
          <w:sz w:val="22"/>
          <w:szCs w:val="22"/>
        </w:rPr>
        <w:t>încadrează</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în</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prevederile</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Legii</w:t>
      </w:r>
      <w:proofErr w:type="spellEnd"/>
      <w:r w:rsidRPr="0008786C">
        <w:rPr>
          <w:rFonts w:ascii="Trebuchet MS" w:hAnsi="Trebuchet MS"/>
          <w:sz w:val="22"/>
          <w:szCs w:val="22"/>
        </w:rPr>
        <w:t xml:space="preserve"> nr.292/2018 </w:t>
      </w:r>
      <w:proofErr w:type="spellStart"/>
      <w:r w:rsidRPr="0008786C">
        <w:rPr>
          <w:rFonts w:ascii="Trebuchet MS" w:hAnsi="Trebuchet MS"/>
          <w:sz w:val="22"/>
          <w:szCs w:val="22"/>
        </w:rPr>
        <w:t>privind</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evaluarea</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impactului</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anumitor</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proiecte</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publice</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şi</w:t>
      </w:r>
      <w:proofErr w:type="spellEnd"/>
      <w:r w:rsidRPr="0008786C">
        <w:rPr>
          <w:rFonts w:ascii="Trebuchet MS" w:hAnsi="Trebuchet MS"/>
          <w:sz w:val="22"/>
          <w:szCs w:val="22"/>
        </w:rPr>
        <w:t xml:space="preserve"> private </w:t>
      </w:r>
      <w:proofErr w:type="spellStart"/>
      <w:r w:rsidRPr="0008786C">
        <w:rPr>
          <w:rFonts w:ascii="Trebuchet MS" w:hAnsi="Trebuchet MS"/>
          <w:sz w:val="22"/>
          <w:szCs w:val="22"/>
        </w:rPr>
        <w:t>asupra</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mediului</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anexa</w:t>
      </w:r>
      <w:proofErr w:type="spellEnd"/>
      <w:r w:rsidRPr="0008786C">
        <w:rPr>
          <w:rFonts w:ascii="Trebuchet MS" w:hAnsi="Trebuchet MS"/>
          <w:sz w:val="22"/>
          <w:szCs w:val="22"/>
        </w:rPr>
        <w:t xml:space="preserve"> </w:t>
      </w:r>
      <w:proofErr w:type="spellStart"/>
      <w:r w:rsidRPr="0008786C">
        <w:rPr>
          <w:rFonts w:ascii="Trebuchet MS" w:hAnsi="Trebuchet MS"/>
          <w:sz w:val="22"/>
          <w:szCs w:val="22"/>
        </w:rPr>
        <w:t>nr</w:t>
      </w:r>
      <w:proofErr w:type="spellEnd"/>
      <w:r w:rsidRPr="0008786C">
        <w:rPr>
          <w:rFonts w:ascii="Trebuchet MS" w:hAnsi="Trebuchet MS"/>
          <w:sz w:val="22"/>
          <w:szCs w:val="22"/>
        </w:rPr>
        <w:t>. 2, pct. 13 (a)</w:t>
      </w:r>
    </w:p>
    <w:p w14:paraId="1CB76C39" w14:textId="5C18B7B9" w:rsidR="00AE65AC" w:rsidRPr="0008786C" w:rsidRDefault="00AE65AC" w:rsidP="0008786C">
      <w:pPr>
        <w:spacing w:after="0" w:line="360" w:lineRule="auto"/>
        <w:jc w:val="both"/>
        <w:textAlignment w:val="baseline"/>
        <w:rPr>
          <w:rFonts w:ascii="Trebuchet MS" w:hAnsi="Trebuchet MS"/>
        </w:rPr>
      </w:pPr>
      <w:r w:rsidRPr="0008786C">
        <w:rPr>
          <w:rFonts w:ascii="Trebuchet MS" w:hAnsi="Trebuchet MS"/>
          <w:color w:val="000000"/>
        </w:rPr>
        <w:t xml:space="preserve">- proiectul propus nu intră sub incidența art. 28 din O.U.G. nr. 57/2007, privind regimul ariilor naturale protejate, conservarea habitatelor naturale, a florei și faunei sălbatice, cu modificările şi completările ulterioare, </w:t>
      </w:r>
      <w:r w:rsidR="005F4F7E" w:rsidRPr="0008786C">
        <w:rPr>
          <w:rStyle w:val="sttpar"/>
          <w:rFonts w:ascii="Trebuchet MS" w:hAnsi="Trebuchet MS"/>
        </w:rPr>
        <w:t>deoarece nu poate avea efecte negative semnificative asupra speciilor şi habitatelor pentru care a fost declarat situl Natura 2000, acesta fiind implementat în zona de dezvoltare durabilă a Parcului Natural Porţile de Fier, conform Planului de management aprobat prin H.G. nr. 1048/2013;</w:t>
      </w:r>
    </w:p>
    <w:p w14:paraId="261DB376" w14:textId="583FC94B" w:rsidR="00AE65AC" w:rsidRDefault="00AE65AC" w:rsidP="002965C3">
      <w:pPr>
        <w:pStyle w:val="ListParagraph"/>
        <w:autoSpaceDE w:val="0"/>
        <w:autoSpaceDN w:val="0"/>
        <w:adjustRightInd w:val="0"/>
        <w:spacing w:after="0" w:line="360" w:lineRule="auto"/>
        <w:ind w:left="0"/>
        <w:rPr>
          <w:rFonts w:ascii="Trebuchet MS" w:eastAsiaTheme="minorHAnsi" w:hAnsi="Trebuchet MS"/>
          <w:color w:val="000000"/>
          <w:lang w:val="ro-RO"/>
        </w:rPr>
      </w:pPr>
      <w:r w:rsidRPr="00AE65AC">
        <w:rPr>
          <w:rFonts w:ascii="Trebuchet MS" w:eastAsiaTheme="minorHAnsi" w:hAnsi="Trebuchet MS"/>
          <w:color w:val="000000"/>
          <w:lang w:val="ro-RO"/>
        </w:rPr>
        <w:t xml:space="preserve">- proiectul propus intră sub incidenţa art. 54 din Legea apelor 107/1996, cu modificările şi completările ulterioare. </w:t>
      </w:r>
    </w:p>
    <w:p w14:paraId="221A192A" w14:textId="0C2AA43F" w:rsidR="002965C3" w:rsidRDefault="002965C3" w:rsidP="002965C3">
      <w:pPr>
        <w:pStyle w:val="ListParagraph"/>
        <w:autoSpaceDE w:val="0"/>
        <w:autoSpaceDN w:val="0"/>
        <w:adjustRightInd w:val="0"/>
        <w:spacing w:after="0" w:line="360" w:lineRule="auto"/>
        <w:ind w:left="0"/>
        <w:rPr>
          <w:rFonts w:ascii="Trebuchet MS" w:eastAsiaTheme="minorHAnsi" w:hAnsi="Trebuchet MS"/>
          <w:color w:val="000000"/>
          <w:lang w:val="ro-RO"/>
        </w:rPr>
      </w:pPr>
    </w:p>
    <w:p w14:paraId="5AEBBF1B" w14:textId="77777777" w:rsidR="002965C3" w:rsidRPr="00AE65AC" w:rsidRDefault="002965C3" w:rsidP="002965C3">
      <w:pPr>
        <w:pStyle w:val="ListParagraph"/>
        <w:autoSpaceDE w:val="0"/>
        <w:autoSpaceDN w:val="0"/>
        <w:adjustRightInd w:val="0"/>
        <w:spacing w:after="0" w:line="360" w:lineRule="auto"/>
        <w:ind w:left="0"/>
        <w:rPr>
          <w:rFonts w:ascii="Trebuchet MS" w:eastAsiaTheme="minorHAnsi" w:hAnsi="Trebuchet MS"/>
          <w:color w:val="000000"/>
          <w:lang w:val="ro-RO"/>
        </w:rPr>
      </w:pPr>
    </w:p>
    <w:p w14:paraId="5C7A75B4" w14:textId="77777777" w:rsidR="00AE65AC" w:rsidRPr="00AE65AC" w:rsidRDefault="00AE65AC" w:rsidP="002965C3">
      <w:pPr>
        <w:pStyle w:val="al"/>
        <w:shd w:val="clear" w:color="auto" w:fill="FFFFFF"/>
        <w:spacing w:before="0" w:beforeAutospacing="0" w:after="0" w:afterAutospacing="0" w:line="360" w:lineRule="auto"/>
        <w:ind w:left="274"/>
        <w:jc w:val="both"/>
        <w:rPr>
          <w:rFonts w:ascii="Trebuchet MS" w:hAnsi="Trebuchet MS"/>
          <w:sz w:val="22"/>
          <w:szCs w:val="22"/>
        </w:rPr>
      </w:pPr>
      <w:r w:rsidRPr="00AE65AC">
        <w:rPr>
          <w:rFonts w:ascii="Trebuchet MS" w:hAnsi="Trebuchet MS"/>
          <w:sz w:val="22"/>
          <w:szCs w:val="22"/>
        </w:rPr>
        <w:lastRenderedPageBreak/>
        <w:t xml:space="preserve">     </w:t>
      </w:r>
      <w:proofErr w:type="spellStart"/>
      <w:r w:rsidRPr="00AE65AC">
        <w:rPr>
          <w:rFonts w:ascii="Trebuchet MS" w:hAnsi="Trebuchet MS"/>
          <w:sz w:val="22"/>
          <w:szCs w:val="22"/>
        </w:rPr>
        <w:t>Caracteristicile</w:t>
      </w:r>
      <w:proofErr w:type="spellEnd"/>
      <w:r w:rsidRPr="00AE65AC">
        <w:rPr>
          <w:rFonts w:ascii="Trebuchet MS" w:hAnsi="Trebuchet MS"/>
          <w:sz w:val="22"/>
          <w:szCs w:val="22"/>
        </w:rPr>
        <w:t xml:space="preserve"> </w:t>
      </w:r>
      <w:proofErr w:type="spellStart"/>
      <w:r w:rsidRPr="00AE65AC">
        <w:rPr>
          <w:rFonts w:ascii="Trebuchet MS" w:hAnsi="Trebuchet MS"/>
          <w:sz w:val="22"/>
          <w:szCs w:val="22"/>
        </w:rPr>
        <w:t>proiectului</w:t>
      </w:r>
      <w:proofErr w:type="spellEnd"/>
      <w:r w:rsidRPr="00AE65AC">
        <w:rPr>
          <w:rFonts w:ascii="Trebuchet MS" w:hAnsi="Trebuchet MS"/>
          <w:sz w:val="22"/>
          <w:szCs w:val="22"/>
        </w:rPr>
        <w:t>:</w:t>
      </w:r>
    </w:p>
    <w:p w14:paraId="0523D819" w14:textId="377E9A08" w:rsidR="00AE65AC" w:rsidRPr="002965C3" w:rsidRDefault="00100DD4" w:rsidP="002965C3">
      <w:pPr>
        <w:pStyle w:val="al"/>
        <w:shd w:val="clear" w:color="auto" w:fill="FFFFFF"/>
        <w:spacing w:before="0" w:beforeAutospacing="0" w:after="0" w:afterAutospacing="0" w:line="360" w:lineRule="auto"/>
        <w:ind w:left="274"/>
        <w:jc w:val="both"/>
        <w:rPr>
          <w:rFonts w:ascii="Trebuchet MS" w:hAnsi="Trebuchet MS"/>
          <w:sz w:val="22"/>
          <w:szCs w:val="22"/>
        </w:rPr>
      </w:pPr>
      <w:r w:rsidRPr="00100DD4">
        <w:rPr>
          <w:rFonts w:ascii="Trebuchet MS" w:hAnsi="Trebuchet MS"/>
          <w:iCs/>
          <w:sz w:val="22"/>
          <w:szCs w:val="22"/>
        </w:rPr>
        <w:t xml:space="preserve">    </w:t>
      </w:r>
      <w:proofErr w:type="spellStart"/>
      <w:r w:rsidRPr="00100DD4">
        <w:rPr>
          <w:rFonts w:ascii="Trebuchet MS" w:hAnsi="Trebuchet MS"/>
          <w:iCs/>
          <w:sz w:val="22"/>
          <w:szCs w:val="22"/>
        </w:rPr>
        <w:t>P</w:t>
      </w:r>
      <w:r w:rsidR="00AE65AC" w:rsidRPr="00100DD4">
        <w:rPr>
          <w:rFonts w:ascii="Trebuchet MS" w:hAnsi="Trebuchet MS"/>
          <w:sz w:val="22"/>
          <w:szCs w:val="22"/>
        </w:rPr>
        <w:t>roiectul</w:t>
      </w:r>
      <w:proofErr w:type="spellEnd"/>
      <w:r w:rsidR="00AE65AC" w:rsidRPr="00AE65AC">
        <w:rPr>
          <w:rFonts w:ascii="Trebuchet MS" w:hAnsi="Trebuchet MS"/>
          <w:sz w:val="22"/>
          <w:szCs w:val="22"/>
        </w:rPr>
        <w:t xml:space="preserve"> </w:t>
      </w:r>
      <w:proofErr w:type="spellStart"/>
      <w:proofErr w:type="gramStart"/>
      <w:r w:rsidR="003F7498">
        <w:rPr>
          <w:rFonts w:ascii="Trebuchet MS" w:hAnsi="Trebuchet MS"/>
          <w:sz w:val="22"/>
          <w:szCs w:val="22"/>
        </w:rPr>
        <w:t>este</w:t>
      </w:r>
      <w:proofErr w:type="spellEnd"/>
      <w:proofErr w:type="gramEnd"/>
      <w:r w:rsidR="003F7498">
        <w:rPr>
          <w:rFonts w:ascii="Trebuchet MS" w:hAnsi="Trebuchet MS"/>
          <w:sz w:val="22"/>
          <w:szCs w:val="22"/>
        </w:rPr>
        <w:t xml:space="preserve"> </w:t>
      </w:r>
      <w:proofErr w:type="spellStart"/>
      <w:r w:rsidR="003F7498">
        <w:rPr>
          <w:rFonts w:ascii="Trebuchet MS" w:hAnsi="Trebuchet MS"/>
          <w:sz w:val="22"/>
          <w:szCs w:val="22"/>
        </w:rPr>
        <w:t>localizat</w:t>
      </w:r>
      <w:proofErr w:type="spellEnd"/>
      <w:r w:rsidR="003F7498">
        <w:rPr>
          <w:rFonts w:ascii="Trebuchet MS" w:hAnsi="Trebuchet MS"/>
          <w:sz w:val="22"/>
          <w:szCs w:val="22"/>
        </w:rPr>
        <w:t xml:space="preserve"> </w:t>
      </w:r>
      <w:proofErr w:type="spellStart"/>
      <w:r w:rsidR="003F7498">
        <w:rPr>
          <w:rFonts w:ascii="Trebuchet MS" w:hAnsi="Trebuchet MS"/>
          <w:sz w:val="22"/>
          <w:szCs w:val="22"/>
        </w:rPr>
        <w:t>în</w:t>
      </w:r>
      <w:proofErr w:type="spellEnd"/>
      <w:r w:rsidR="003F7498">
        <w:rPr>
          <w:rFonts w:ascii="Trebuchet MS" w:hAnsi="Trebuchet MS"/>
          <w:sz w:val="22"/>
          <w:szCs w:val="22"/>
        </w:rPr>
        <w:t xml:space="preserve"> </w:t>
      </w:r>
      <w:proofErr w:type="spellStart"/>
      <w:r w:rsidR="003F7498">
        <w:rPr>
          <w:rFonts w:ascii="Trebuchet MS" w:hAnsi="Trebuchet MS"/>
          <w:sz w:val="22"/>
          <w:szCs w:val="22"/>
        </w:rPr>
        <w:t>comuna</w:t>
      </w:r>
      <w:proofErr w:type="spellEnd"/>
      <w:r w:rsidR="003F7498">
        <w:rPr>
          <w:rFonts w:ascii="Trebuchet MS" w:hAnsi="Trebuchet MS"/>
          <w:sz w:val="22"/>
          <w:szCs w:val="22"/>
        </w:rPr>
        <w:t xml:space="preserve"> </w:t>
      </w:r>
      <w:proofErr w:type="spellStart"/>
      <w:r w:rsidR="003F7498">
        <w:rPr>
          <w:rFonts w:ascii="Trebuchet MS" w:hAnsi="Trebuchet MS"/>
          <w:sz w:val="22"/>
          <w:szCs w:val="22"/>
        </w:rPr>
        <w:t>Eşelniţa</w:t>
      </w:r>
      <w:proofErr w:type="spellEnd"/>
      <w:r w:rsidR="00AE65AC" w:rsidRPr="00AE65AC">
        <w:rPr>
          <w:rFonts w:ascii="Trebuchet MS" w:hAnsi="Trebuchet MS"/>
          <w:sz w:val="22"/>
          <w:szCs w:val="22"/>
        </w:rPr>
        <w:t xml:space="preserve">, </w:t>
      </w:r>
      <w:proofErr w:type="spellStart"/>
      <w:r w:rsidR="00AE65AC" w:rsidRPr="00AE65AC">
        <w:rPr>
          <w:rFonts w:ascii="Trebuchet MS" w:hAnsi="Trebuchet MS"/>
          <w:sz w:val="22"/>
          <w:szCs w:val="22"/>
        </w:rPr>
        <w:t>j</w:t>
      </w:r>
      <w:r>
        <w:rPr>
          <w:rFonts w:ascii="Trebuchet MS" w:hAnsi="Trebuchet MS"/>
          <w:sz w:val="22"/>
          <w:szCs w:val="22"/>
        </w:rPr>
        <w:t>udeţul</w:t>
      </w:r>
      <w:proofErr w:type="spellEnd"/>
      <w:r>
        <w:rPr>
          <w:rFonts w:ascii="Trebuchet MS" w:hAnsi="Trebuchet MS"/>
          <w:sz w:val="22"/>
          <w:szCs w:val="22"/>
        </w:rPr>
        <w:t xml:space="preserve"> </w:t>
      </w:r>
      <w:proofErr w:type="spellStart"/>
      <w:r>
        <w:rPr>
          <w:rFonts w:ascii="Trebuchet MS" w:hAnsi="Trebuchet MS"/>
          <w:sz w:val="22"/>
          <w:szCs w:val="22"/>
        </w:rPr>
        <w:t>Mehedinţi</w:t>
      </w:r>
      <w:proofErr w:type="spellEnd"/>
      <w:r>
        <w:rPr>
          <w:rFonts w:ascii="Trebuchet MS" w:hAnsi="Trebuchet MS"/>
          <w:sz w:val="22"/>
          <w:szCs w:val="22"/>
        </w:rPr>
        <w:t xml:space="preserve">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propune</w:t>
      </w:r>
      <w:proofErr w:type="spellEnd"/>
      <w:r>
        <w:rPr>
          <w:rFonts w:ascii="Trebuchet MS" w:hAnsi="Trebuchet MS"/>
          <w:sz w:val="22"/>
          <w:szCs w:val="22"/>
        </w:rPr>
        <w:t xml:space="preserve"> </w:t>
      </w:r>
      <w:proofErr w:type="spellStart"/>
      <w:r>
        <w:rPr>
          <w:rFonts w:ascii="Trebuchet MS" w:hAnsi="Trebuchet MS"/>
          <w:sz w:val="22"/>
          <w:szCs w:val="22"/>
        </w:rPr>
        <w:t>modernizarea</w:t>
      </w:r>
      <w:proofErr w:type="spellEnd"/>
      <w:r>
        <w:rPr>
          <w:rFonts w:ascii="Trebuchet MS" w:hAnsi="Trebuchet MS"/>
          <w:sz w:val="22"/>
          <w:szCs w:val="22"/>
        </w:rPr>
        <w:t xml:space="preserve"> </w:t>
      </w:r>
      <w:proofErr w:type="spellStart"/>
      <w:r>
        <w:rPr>
          <w:rFonts w:ascii="Trebuchet MS" w:hAnsi="Trebuchet MS"/>
          <w:sz w:val="22"/>
          <w:szCs w:val="22"/>
        </w:rPr>
        <w:t>str</w:t>
      </w:r>
      <w:proofErr w:type="spellEnd"/>
      <w:r>
        <w:rPr>
          <w:rFonts w:ascii="Trebuchet MS" w:hAnsi="Trebuchet MS"/>
          <w:sz w:val="22"/>
          <w:szCs w:val="22"/>
          <w:lang w:val="ro-RO"/>
        </w:rPr>
        <w:t>ăzii Salcâmilor pe un sector cuprins între DN57,</w:t>
      </w:r>
      <w:r w:rsidR="00AE65AC" w:rsidRPr="00AE65AC">
        <w:rPr>
          <w:rFonts w:ascii="Trebuchet MS" w:hAnsi="Trebuchet MS"/>
          <w:sz w:val="22"/>
          <w:szCs w:val="22"/>
        </w:rPr>
        <w:t xml:space="preserve"> </w:t>
      </w:r>
      <w:proofErr w:type="spellStart"/>
      <w:r w:rsidR="00AE65AC" w:rsidRPr="00AE65AC">
        <w:rPr>
          <w:rFonts w:ascii="Trebuchet MS" w:hAnsi="Trebuchet MS"/>
          <w:sz w:val="22"/>
          <w:szCs w:val="22"/>
        </w:rPr>
        <w:t>pe</w:t>
      </w:r>
      <w:proofErr w:type="spellEnd"/>
      <w:r w:rsidR="00AE65AC" w:rsidRPr="00AE65AC">
        <w:rPr>
          <w:rFonts w:ascii="Trebuchet MS" w:hAnsi="Trebuchet MS"/>
          <w:sz w:val="22"/>
          <w:szCs w:val="22"/>
        </w:rPr>
        <w:t xml:space="preserve"> o </w:t>
      </w:r>
      <w:proofErr w:type="spellStart"/>
      <w:r w:rsidR="00AE65AC" w:rsidRPr="00AE65AC">
        <w:rPr>
          <w:rFonts w:ascii="Trebuchet MS" w:hAnsi="Trebuchet MS"/>
          <w:sz w:val="22"/>
          <w:szCs w:val="22"/>
        </w:rPr>
        <w:t>lungime</w:t>
      </w:r>
      <w:proofErr w:type="spellEnd"/>
      <w:r w:rsidR="00AE65AC" w:rsidRPr="00AE65AC">
        <w:rPr>
          <w:rFonts w:ascii="Trebuchet MS" w:hAnsi="Trebuchet MS"/>
          <w:sz w:val="22"/>
          <w:szCs w:val="22"/>
        </w:rPr>
        <w:t xml:space="preserve"> de </w:t>
      </w:r>
      <w:r w:rsidR="003F7498" w:rsidRPr="00100DD4">
        <w:rPr>
          <w:rFonts w:ascii="Trebuchet MS" w:hAnsi="Trebuchet MS"/>
          <w:sz w:val="22"/>
          <w:szCs w:val="22"/>
        </w:rPr>
        <w:t>61</w:t>
      </w:r>
      <w:r w:rsidR="0008786C" w:rsidRPr="00100DD4">
        <w:rPr>
          <w:rFonts w:ascii="Trebuchet MS" w:hAnsi="Trebuchet MS"/>
          <w:sz w:val="22"/>
          <w:szCs w:val="22"/>
        </w:rPr>
        <w:t>0</w:t>
      </w:r>
      <w:r w:rsidRPr="00100DD4">
        <w:rPr>
          <w:rFonts w:ascii="Trebuchet MS" w:hAnsi="Trebuchet MS"/>
          <w:sz w:val="22"/>
          <w:szCs w:val="22"/>
        </w:rPr>
        <w:t xml:space="preserve"> m.</w:t>
      </w:r>
      <w:r w:rsidR="0008786C" w:rsidRPr="00100DD4">
        <w:rPr>
          <w:rFonts w:ascii="Trebuchet MS" w:hAnsi="Trebuchet MS"/>
          <w:sz w:val="22"/>
          <w:szCs w:val="22"/>
        </w:rPr>
        <w:t xml:space="preserve"> </w:t>
      </w:r>
    </w:p>
    <w:p w14:paraId="4B25FC64" w14:textId="77777777" w:rsidR="00AE65AC" w:rsidRPr="00AE65AC" w:rsidRDefault="00AE65AC" w:rsidP="00AE65AC">
      <w:pPr>
        <w:pStyle w:val="BodyTextIndent"/>
        <w:spacing w:after="0"/>
        <w:ind w:left="0"/>
        <w:rPr>
          <w:rFonts w:ascii="Trebuchet MS" w:hAnsi="Trebuchet MS"/>
          <w:sz w:val="22"/>
          <w:szCs w:val="22"/>
          <w:u w:val="single"/>
          <w:lang w:val="pt-BR"/>
        </w:rPr>
      </w:pPr>
      <w:r w:rsidRPr="00AE65AC">
        <w:rPr>
          <w:rFonts w:ascii="Trebuchet MS" w:hAnsi="Trebuchet MS"/>
          <w:sz w:val="22"/>
          <w:szCs w:val="22"/>
          <w:lang w:val="pt-BR"/>
        </w:rPr>
        <w:t xml:space="preserve"> </w:t>
      </w:r>
      <w:r w:rsidRPr="00AE65AC">
        <w:rPr>
          <w:rFonts w:ascii="Trebuchet MS" w:hAnsi="Trebuchet MS"/>
          <w:sz w:val="22"/>
          <w:szCs w:val="22"/>
          <w:u w:val="single"/>
          <w:lang w:val="pt-BR"/>
        </w:rPr>
        <w:t>Structura rutiera:</w:t>
      </w:r>
    </w:p>
    <w:p w14:paraId="0B5062D8" w14:textId="77777777" w:rsidR="00AE65AC" w:rsidRPr="00AE65AC" w:rsidRDefault="00AE65AC" w:rsidP="00AE65AC">
      <w:pPr>
        <w:jc w:val="both"/>
        <w:rPr>
          <w:rFonts w:ascii="Trebuchet MS" w:hAnsi="Trebuchet MS"/>
          <w:bCs/>
          <w:lang w:val="it-IT"/>
        </w:rPr>
      </w:pPr>
      <w:r w:rsidRPr="00AE65AC">
        <w:rPr>
          <w:rFonts w:ascii="Trebuchet MS" w:hAnsi="Trebuchet MS"/>
          <w:bCs/>
          <w:lang w:val="it-IT"/>
        </w:rPr>
        <w:t xml:space="preserve"> Se  propune urmatoarea structura rutieră: </w:t>
      </w:r>
    </w:p>
    <w:p w14:paraId="25ECBC22" w14:textId="53ACB200" w:rsidR="00AE65AC" w:rsidRPr="00AE65AC" w:rsidRDefault="00AE65AC" w:rsidP="002965C3">
      <w:pPr>
        <w:spacing w:after="0" w:line="360" w:lineRule="auto"/>
        <w:jc w:val="both"/>
        <w:rPr>
          <w:rFonts w:ascii="Trebuchet MS" w:hAnsi="Trebuchet MS"/>
          <w:lang w:val="it-IT"/>
        </w:rPr>
      </w:pPr>
      <w:r w:rsidRPr="00AE65AC">
        <w:rPr>
          <w:rFonts w:ascii="Trebuchet MS" w:hAnsi="Trebuchet MS"/>
          <w:lang w:val="it-IT"/>
        </w:rPr>
        <w:t xml:space="preserve">    - 4,0 cm strat de u</w:t>
      </w:r>
      <w:r w:rsidR="00100DD4">
        <w:rPr>
          <w:rFonts w:ascii="Trebuchet MS" w:hAnsi="Trebuchet MS"/>
          <w:lang w:val="it-IT"/>
        </w:rPr>
        <w:t>zura din beton asfaltic tip BA</w:t>
      </w:r>
      <w:r w:rsidRPr="00AE65AC">
        <w:rPr>
          <w:rFonts w:ascii="Trebuchet MS" w:hAnsi="Trebuchet MS"/>
          <w:lang w:val="it-IT"/>
        </w:rPr>
        <w:t xml:space="preserve"> 16</w:t>
      </w:r>
    </w:p>
    <w:p w14:paraId="05FA18A8" w14:textId="03A800AF" w:rsidR="00AE65AC" w:rsidRDefault="00AE65AC" w:rsidP="002965C3">
      <w:pPr>
        <w:spacing w:after="0" w:line="360" w:lineRule="auto"/>
        <w:jc w:val="both"/>
        <w:rPr>
          <w:rFonts w:ascii="Trebuchet MS" w:hAnsi="Trebuchet MS"/>
          <w:lang w:val="it-IT"/>
        </w:rPr>
      </w:pPr>
      <w:r w:rsidRPr="00AE65AC">
        <w:rPr>
          <w:rFonts w:ascii="Trebuchet MS" w:hAnsi="Trebuchet MS"/>
          <w:lang w:val="it-IT"/>
        </w:rPr>
        <w:t xml:space="preserve">    - 6,0 cm stra</w:t>
      </w:r>
      <w:r w:rsidR="00100DD4">
        <w:rPr>
          <w:rFonts w:ascii="Trebuchet MS" w:hAnsi="Trebuchet MS"/>
          <w:lang w:val="it-IT"/>
        </w:rPr>
        <w:t>t de legatura din binder tip BAD</w:t>
      </w:r>
      <w:r w:rsidRPr="00AE65AC">
        <w:rPr>
          <w:rFonts w:ascii="Trebuchet MS" w:hAnsi="Trebuchet MS"/>
          <w:lang w:val="it-IT"/>
        </w:rPr>
        <w:t xml:space="preserve"> 22,4</w:t>
      </w:r>
    </w:p>
    <w:p w14:paraId="5F2EF5F7" w14:textId="4C8FED22" w:rsidR="00100DD4" w:rsidRDefault="00100DD4" w:rsidP="002965C3">
      <w:pPr>
        <w:spacing w:after="0" w:line="360" w:lineRule="auto"/>
        <w:jc w:val="both"/>
        <w:rPr>
          <w:rFonts w:ascii="Trebuchet MS" w:hAnsi="Trebuchet MS"/>
          <w:lang w:val="it-IT"/>
        </w:rPr>
      </w:pPr>
      <w:r>
        <w:rPr>
          <w:rFonts w:ascii="Trebuchet MS" w:hAnsi="Trebuchet MS"/>
          <w:lang w:val="it-IT"/>
        </w:rPr>
        <w:t xml:space="preserve">    - 15 cm strat din piatră spartă împănată</w:t>
      </w:r>
    </w:p>
    <w:p w14:paraId="48891CE0" w14:textId="0ED22B33" w:rsidR="00100DD4" w:rsidRPr="00AE65AC" w:rsidRDefault="00100DD4" w:rsidP="002965C3">
      <w:pPr>
        <w:spacing w:after="0" w:line="360" w:lineRule="auto"/>
        <w:jc w:val="both"/>
        <w:rPr>
          <w:rFonts w:ascii="Trebuchet MS" w:hAnsi="Trebuchet MS"/>
          <w:lang w:val="it-IT"/>
        </w:rPr>
      </w:pPr>
      <w:r>
        <w:rPr>
          <w:rFonts w:ascii="Trebuchet MS" w:hAnsi="Trebuchet MS"/>
          <w:lang w:val="it-IT"/>
        </w:rPr>
        <w:t xml:space="preserve">     - 20 cm strat de fundaţie din balast</w:t>
      </w:r>
    </w:p>
    <w:p w14:paraId="416F6A69" w14:textId="755EEDD9" w:rsidR="00100DD4" w:rsidRPr="002965C3" w:rsidRDefault="002965C3" w:rsidP="002965C3">
      <w:pPr>
        <w:pStyle w:val="ListParagraph"/>
        <w:numPr>
          <w:ilvl w:val="0"/>
          <w:numId w:val="7"/>
        </w:numPr>
        <w:spacing w:after="0" w:line="360" w:lineRule="auto"/>
        <w:jc w:val="both"/>
        <w:rPr>
          <w:rFonts w:ascii="Trebuchet MS" w:hAnsi="Trebuchet MS"/>
          <w:lang w:val="it-IT"/>
        </w:rPr>
      </w:pPr>
      <w:r>
        <w:rPr>
          <w:rFonts w:ascii="Trebuchet MS" w:hAnsi="Trebuchet MS"/>
          <w:lang w:val="it-IT"/>
        </w:rPr>
        <w:t>amenajarea acceselor spre proprietăţi</w:t>
      </w:r>
    </w:p>
    <w:p w14:paraId="68DCE305" w14:textId="42C5AEEF" w:rsidR="00AE65AC" w:rsidRDefault="002965C3" w:rsidP="002965C3">
      <w:pPr>
        <w:pStyle w:val="BodyTextIndent"/>
        <w:numPr>
          <w:ilvl w:val="0"/>
          <w:numId w:val="7"/>
        </w:numPr>
        <w:spacing w:after="0" w:line="360" w:lineRule="auto"/>
        <w:rPr>
          <w:rFonts w:ascii="Trebuchet MS" w:hAnsi="Trebuchet MS"/>
          <w:bCs/>
          <w:iCs/>
          <w:sz w:val="22"/>
          <w:szCs w:val="22"/>
          <w:lang w:val="de-DE"/>
        </w:rPr>
      </w:pPr>
      <w:r>
        <w:rPr>
          <w:rFonts w:ascii="Trebuchet MS" w:hAnsi="Trebuchet MS"/>
          <w:bCs/>
          <w:iCs/>
          <w:sz w:val="22"/>
          <w:szCs w:val="22"/>
          <w:lang w:val="de-DE"/>
        </w:rPr>
        <w:t>înlocuire podeţe tubulare sau dalate existente</w:t>
      </w:r>
    </w:p>
    <w:p w14:paraId="34D4DCEB" w14:textId="6E34CFD3" w:rsidR="002965C3" w:rsidRDefault="002965C3" w:rsidP="002965C3">
      <w:pPr>
        <w:pStyle w:val="BodyTextIndent"/>
        <w:numPr>
          <w:ilvl w:val="0"/>
          <w:numId w:val="7"/>
        </w:numPr>
        <w:spacing w:after="0" w:line="360" w:lineRule="auto"/>
        <w:rPr>
          <w:rFonts w:ascii="Trebuchet MS" w:hAnsi="Trebuchet MS"/>
          <w:bCs/>
          <w:iCs/>
          <w:sz w:val="22"/>
          <w:szCs w:val="22"/>
          <w:lang w:val="de-DE"/>
        </w:rPr>
      </w:pPr>
      <w:r>
        <w:rPr>
          <w:rFonts w:ascii="Trebuchet MS" w:hAnsi="Trebuchet MS"/>
          <w:bCs/>
          <w:iCs/>
          <w:sz w:val="22"/>
          <w:szCs w:val="22"/>
          <w:lang w:val="de-DE"/>
        </w:rPr>
        <w:t>amenajarea dispozitivelor pentru colectarea şi evacuarea apelor de suprafaţă cu secţiuni de scurgere corespunzăroare a apelor</w:t>
      </w:r>
    </w:p>
    <w:p w14:paraId="7B15B47B" w14:textId="1A001E85" w:rsidR="002965C3" w:rsidRPr="00AE65AC" w:rsidRDefault="002965C3" w:rsidP="002965C3">
      <w:pPr>
        <w:pStyle w:val="BodyTextIndent"/>
        <w:numPr>
          <w:ilvl w:val="0"/>
          <w:numId w:val="7"/>
        </w:numPr>
        <w:spacing w:after="0" w:line="360" w:lineRule="auto"/>
        <w:rPr>
          <w:rFonts w:ascii="Trebuchet MS" w:hAnsi="Trebuchet MS"/>
          <w:bCs/>
          <w:iCs/>
          <w:sz w:val="22"/>
          <w:szCs w:val="22"/>
          <w:lang w:val="de-DE"/>
        </w:rPr>
      </w:pPr>
      <w:r>
        <w:rPr>
          <w:rFonts w:ascii="Trebuchet MS" w:hAnsi="Trebuchet MS"/>
          <w:bCs/>
          <w:iCs/>
          <w:sz w:val="22"/>
          <w:szCs w:val="22"/>
          <w:lang w:val="de-DE"/>
        </w:rPr>
        <w:t>realizarea elementelor privind siguranţa circulaţiei rutiere</w:t>
      </w:r>
    </w:p>
    <w:p w14:paraId="141F4F27"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2.2</w:t>
      </w:r>
      <w:r w:rsidRPr="00AE65AC">
        <w:rPr>
          <w:rFonts w:ascii="Trebuchet MS" w:hAnsi="Trebuchet MS"/>
        </w:rPr>
        <w:t xml:space="preserve"> cumularea cu alte proiecte: nu este cazul;</w:t>
      </w:r>
    </w:p>
    <w:p w14:paraId="102C4338"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 xml:space="preserve"> 2.3 </w:t>
      </w:r>
      <w:r w:rsidRPr="00AE65AC">
        <w:rPr>
          <w:rFonts w:ascii="Trebuchet MS" w:hAnsi="Trebuchet MS"/>
        </w:rPr>
        <w:t>utilizarea resurselor naturale, în special a solului, a terenurilor, a apei şi a biodivesităţii: în cantităţi limitate se folosesc agregate minerale, piatra sparta, apa, combustibili  pentru utilaje, achiziționate de la firme autorizate;</w:t>
      </w:r>
    </w:p>
    <w:p w14:paraId="0D1B69BA" w14:textId="77777777" w:rsidR="00AE65AC" w:rsidRPr="00AE65AC" w:rsidRDefault="00AE65AC" w:rsidP="0008786C">
      <w:pPr>
        <w:pStyle w:val="Default"/>
        <w:spacing w:line="360" w:lineRule="auto"/>
        <w:rPr>
          <w:rFonts w:ascii="Trebuchet MS" w:hAnsi="Trebuchet MS"/>
          <w:sz w:val="22"/>
          <w:szCs w:val="22"/>
        </w:rPr>
      </w:pPr>
      <w:r w:rsidRPr="00AE65AC">
        <w:rPr>
          <w:rFonts w:ascii="Trebuchet MS" w:hAnsi="Trebuchet MS"/>
          <w:b/>
          <w:sz w:val="22"/>
          <w:szCs w:val="22"/>
        </w:rPr>
        <w:t xml:space="preserve">2.4 </w:t>
      </w:r>
      <w:r w:rsidRPr="00AE65AC">
        <w:rPr>
          <w:rFonts w:ascii="Trebuchet MS" w:hAnsi="Trebuchet MS"/>
          <w:sz w:val="22"/>
          <w:szCs w:val="22"/>
        </w:rPr>
        <w:t xml:space="preserve">cantitate și tipurile de deșeuri generate/gestionate: în perioada de execuţie a lucrărilor prevăzute în proiect rezultă deşeuri din construcţii (categoria 17), deşeuri </w:t>
      </w:r>
    </w:p>
    <w:p w14:paraId="6FB3C8C1" w14:textId="77777777" w:rsidR="00AE65AC" w:rsidRPr="00AE65AC" w:rsidRDefault="00AE65AC" w:rsidP="0008786C">
      <w:pPr>
        <w:pStyle w:val="Default"/>
        <w:spacing w:line="360" w:lineRule="auto"/>
        <w:rPr>
          <w:rFonts w:ascii="Trebuchet MS" w:hAnsi="Trebuchet MS"/>
          <w:sz w:val="22"/>
          <w:szCs w:val="22"/>
        </w:rPr>
      </w:pPr>
      <w:r w:rsidRPr="00AE65AC">
        <w:rPr>
          <w:rFonts w:ascii="Trebuchet MS" w:hAnsi="Trebuchet MS"/>
          <w:sz w:val="22"/>
          <w:szCs w:val="22"/>
        </w:rPr>
        <w:t xml:space="preserve">municipale amestecate (cod 20 03 01), deşeuri de ambalaje (categoria 15 01) şi deşeuri industriale reciclabile (metalice feroase şi neferoase - categoria 17 04), hârtie şi carton (cod 20 01 01), materiale plastice (cod 17 02 03), textile (coduri 15 02 03 şi 20 01 11) </w:t>
      </w:r>
    </w:p>
    <w:p w14:paraId="5F297931" w14:textId="5F6F8239" w:rsidR="00AE65AC" w:rsidRPr="00AE65AC" w:rsidRDefault="00AE65AC" w:rsidP="0008786C">
      <w:pPr>
        <w:spacing w:after="0" w:line="360" w:lineRule="auto"/>
        <w:ind w:right="-51"/>
        <w:jc w:val="both"/>
        <w:textAlignment w:val="baseline"/>
        <w:rPr>
          <w:rFonts w:ascii="Trebuchet MS" w:hAnsi="Trebuchet MS"/>
        </w:rPr>
      </w:pPr>
      <w:r w:rsidRPr="00AE65AC">
        <w:rPr>
          <w:rFonts w:ascii="Trebuchet MS" w:hAnsi="Trebuchet MS"/>
        </w:rPr>
        <w:t>Deşeurile generate pe perioada de execuţie a proiectului, încadrate în categoria deşeurilor nepericuloas</w:t>
      </w:r>
      <w:r w:rsidR="002965C3">
        <w:rPr>
          <w:rFonts w:ascii="Trebuchet MS" w:hAnsi="Trebuchet MS"/>
        </w:rPr>
        <w:t>e, vor fi gestionate conform OUG</w:t>
      </w:r>
      <w:r w:rsidRPr="00AE65AC">
        <w:rPr>
          <w:rFonts w:ascii="Trebuchet MS" w:hAnsi="Trebuchet MS"/>
        </w:rPr>
        <w:t xml:space="preserve"> nr. 92/2021 privind</w:t>
      </w:r>
      <w:r w:rsidR="002965C3">
        <w:rPr>
          <w:rFonts w:ascii="Trebuchet MS" w:hAnsi="Trebuchet MS"/>
        </w:rPr>
        <w:t xml:space="preserve"> regimul deşeurilor,</w:t>
      </w:r>
      <w:r w:rsidRPr="00AE65AC">
        <w:rPr>
          <w:rFonts w:ascii="Trebuchet MS" w:hAnsi="Trebuchet MS"/>
        </w:rPr>
        <w:t xml:space="preserve"> cu modificările ulterioare</w:t>
      </w:r>
    </w:p>
    <w:p w14:paraId="551B27FD" w14:textId="77777777" w:rsidR="00AE65AC" w:rsidRPr="00AE65AC" w:rsidRDefault="00AE65AC" w:rsidP="0008786C">
      <w:pPr>
        <w:spacing w:after="0" w:line="360" w:lineRule="auto"/>
        <w:ind w:right="-51"/>
        <w:jc w:val="both"/>
        <w:textAlignment w:val="baseline"/>
        <w:rPr>
          <w:rFonts w:ascii="Trebuchet MS" w:hAnsi="Trebuchet MS"/>
        </w:rPr>
      </w:pPr>
      <w:r w:rsidRPr="00AE65AC">
        <w:rPr>
          <w:rFonts w:ascii="Trebuchet MS" w:hAnsi="Trebuchet MS"/>
          <w:b/>
        </w:rPr>
        <w:t>2.5</w:t>
      </w:r>
      <w:r w:rsidRPr="00AE65AC">
        <w:rPr>
          <w:rFonts w:ascii="Trebuchet MS" w:hAnsi="Trebuchet MS"/>
        </w:rPr>
        <w:t xml:space="preserve"> poluarea și alte efecte negative: în perioada de realizare a proiectului, local, în zona de lucru, emisii de la mijloacele de transport/utilajele utilizate.</w:t>
      </w:r>
    </w:p>
    <w:p w14:paraId="7CFC69AB" w14:textId="0CE51443" w:rsidR="00AE65AC" w:rsidRPr="00AE65AC" w:rsidRDefault="00AE65AC" w:rsidP="0008786C">
      <w:pPr>
        <w:spacing w:after="0" w:line="360" w:lineRule="auto"/>
        <w:ind w:right="-51"/>
        <w:jc w:val="both"/>
        <w:textAlignment w:val="baseline"/>
        <w:rPr>
          <w:rFonts w:ascii="Trebuchet MS" w:hAnsi="Trebuchet MS"/>
        </w:rPr>
      </w:pPr>
      <w:r w:rsidRPr="00AE65AC">
        <w:rPr>
          <w:rFonts w:ascii="Trebuchet MS" w:hAnsi="Trebuchet MS"/>
          <w:b/>
        </w:rPr>
        <w:t>2.6</w:t>
      </w:r>
      <w:r w:rsidRPr="00AE65AC">
        <w:rPr>
          <w:rFonts w:ascii="Trebuchet MS" w:hAnsi="Trebuchet MS"/>
        </w:rPr>
        <w:t xml:space="preserve"> 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14:paraId="168D9EF8" w14:textId="5391EA21" w:rsidR="00AE65AC" w:rsidRDefault="00AE65AC" w:rsidP="0008786C">
      <w:pPr>
        <w:spacing w:after="0" w:line="360" w:lineRule="auto"/>
        <w:ind w:right="-51"/>
        <w:jc w:val="both"/>
        <w:textAlignment w:val="baseline"/>
        <w:rPr>
          <w:rFonts w:ascii="Trebuchet MS" w:hAnsi="Trebuchet MS"/>
        </w:rPr>
      </w:pPr>
      <w:r w:rsidRPr="00AE65AC">
        <w:rPr>
          <w:rFonts w:ascii="Trebuchet MS" w:hAnsi="Trebuchet MS"/>
          <w:b/>
        </w:rPr>
        <w:t xml:space="preserve">2.7 </w:t>
      </w:r>
      <w:r w:rsidRPr="00AE65AC">
        <w:rPr>
          <w:rFonts w:ascii="Trebuchet MS" w:hAnsi="Trebuchet MS"/>
        </w:rPr>
        <w:t>riscurile pentru sănătatea umană: nu este cazul</w:t>
      </w:r>
      <w:r w:rsidR="0008786C">
        <w:rPr>
          <w:rFonts w:ascii="Trebuchet MS" w:hAnsi="Trebuchet MS"/>
        </w:rPr>
        <w:t>.</w:t>
      </w:r>
    </w:p>
    <w:p w14:paraId="1FCFE163" w14:textId="03AA4E0D" w:rsidR="00472FB5" w:rsidRDefault="00472FB5" w:rsidP="0008786C">
      <w:pPr>
        <w:spacing w:after="0" w:line="360" w:lineRule="auto"/>
        <w:ind w:right="-51"/>
        <w:jc w:val="both"/>
        <w:textAlignment w:val="baseline"/>
        <w:rPr>
          <w:rFonts w:ascii="Trebuchet MS" w:hAnsi="Trebuchet MS"/>
        </w:rPr>
      </w:pPr>
    </w:p>
    <w:p w14:paraId="3780F1EF" w14:textId="04E7E6C6" w:rsidR="00472FB5" w:rsidRDefault="00472FB5" w:rsidP="0008786C">
      <w:pPr>
        <w:spacing w:after="0" w:line="360" w:lineRule="auto"/>
        <w:ind w:right="-51"/>
        <w:jc w:val="both"/>
        <w:textAlignment w:val="baseline"/>
        <w:rPr>
          <w:rFonts w:ascii="Trebuchet MS" w:hAnsi="Trebuchet MS"/>
        </w:rPr>
      </w:pPr>
    </w:p>
    <w:p w14:paraId="4F8CDCB2" w14:textId="77777777" w:rsidR="00472FB5" w:rsidRPr="00AE65AC" w:rsidRDefault="00472FB5" w:rsidP="0008786C">
      <w:pPr>
        <w:spacing w:after="0" w:line="360" w:lineRule="auto"/>
        <w:ind w:right="-51"/>
        <w:jc w:val="both"/>
        <w:textAlignment w:val="baseline"/>
        <w:rPr>
          <w:rFonts w:ascii="Trebuchet MS" w:hAnsi="Trebuchet MS"/>
        </w:rPr>
      </w:pPr>
    </w:p>
    <w:p w14:paraId="521844B1"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lastRenderedPageBreak/>
        <w:t xml:space="preserve"> 3. Amplasarea proiectului</w:t>
      </w:r>
      <w:r w:rsidRPr="00AE65AC">
        <w:rPr>
          <w:rFonts w:ascii="Trebuchet MS" w:hAnsi="Trebuchet MS"/>
        </w:rPr>
        <w:t>:</w:t>
      </w:r>
    </w:p>
    <w:p w14:paraId="081027C6" w14:textId="3AB6DB0A"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3.1</w:t>
      </w:r>
      <w:r w:rsidRPr="00AE65AC">
        <w:rPr>
          <w:rFonts w:ascii="Trebuchet MS" w:hAnsi="Trebuchet MS"/>
        </w:rPr>
        <w:t>. utilizarea actuală și aprobată a terenurilor: terenul pe care se va implementa proiectul este situat</w:t>
      </w:r>
      <w:r w:rsidR="00472FB5">
        <w:rPr>
          <w:rFonts w:ascii="Trebuchet MS" w:hAnsi="Trebuchet MS"/>
        </w:rPr>
        <w:t xml:space="preserve"> în intravilanul comunei, drum public</w:t>
      </w:r>
      <w:r w:rsidRPr="00AE65AC">
        <w:rPr>
          <w:rFonts w:ascii="Trebuchet MS" w:hAnsi="Trebuchet MS"/>
        </w:rPr>
        <w:t>.</w:t>
      </w:r>
    </w:p>
    <w:p w14:paraId="6ED298DD"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 xml:space="preserve">3.2. </w:t>
      </w:r>
      <w:r w:rsidRPr="00AE65AC">
        <w:rPr>
          <w:rFonts w:ascii="Trebuchet MS" w:hAnsi="Trebuchet MS"/>
        </w:rPr>
        <w:t>bogăția, disponibilitatea, calitatea și capacitatea de regenerare relative ale resurselor naturale (inclusiv solul, terenurile, apa și biodiversitatea) din zonă și din subteranul acesteia –   proiectul va utiliza în cantităţi limitate - combustibili  pentru utilaje,  agregate minerale, apă -în etapa de realizare a proiectului;</w:t>
      </w:r>
    </w:p>
    <w:p w14:paraId="203F507F"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 xml:space="preserve">3.3. </w:t>
      </w:r>
      <w:r w:rsidRPr="00AE65AC">
        <w:rPr>
          <w:rFonts w:ascii="Trebuchet MS" w:hAnsi="Trebuchet MS"/>
        </w:rPr>
        <w:t xml:space="preserve">capacitatea de absorbţie a mediului natural: </w:t>
      </w:r>
    </w:p>
    <w:p w14:paraId="37FFD581"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i</w:t>
      </w:r>
      <w:r w:rsidRPr="00AE65AC">
        <w:rPr>
          <w:rFonts w:ascii="Trebuchet MS" w:hAnsi="Trebuchet MS"/>
        </w:rPr>
        <w:t>.zone umede, zone riverane, guri ale râurilor: nu este cazul;</w:t>
      </w:r>
    </w:p>
    <w:p w14:paraId="6CAE86A2"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ii</w:t>
      </w:r>
      <w:r w:rsidRPr="00AE65AC">
        <w:rPr>
          <w:rFonts w:ascii="Trebuchet MS" w:hAnsi="Trebuchet MS"/>
        </w:rPr>
        <w:t>.zone costiere și mediul marin: nu este cazul;</w:t>
      </w:r>
    </w:p>
    <w:p w14:paraId="7E6FEDB5"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iii</w:t>
      </w:r>
      <w:r w:rsidRPr="00AE65AC">
        <w:rPr>
          <w:rFonts w:ascii="Trebuchet MS" w:hAnsi="Trebuchet MS"/>
        </w:rPr>
        <w:t>.zonele montane și forestiere: nu este cazul;</w:t>
      </w:r>
    </w:p>
    <w:p w14:paraId="26FF3882" w14:textId="44F96BF8"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iv</w:t>
      </w:r>
      <w:r w:rsidRPr="00AE65AC">
        <w:rPr>
          <w:rFonts w:ascii="Trebuchet MS" w:hAnsi="Trebuchet MS"/>
        </w:rPr>
        <w:t>.arii naturale protejate de interes național, comunitar, internațional: amplasamentul pe care urmează să se realizeze proiectul se află în interiorul Parcului Nat</w:t>
      </w:r>
      <w:r w:rsidR="00472FB5">
        <w:rPr>
          <w:rFonts w:ascii="Trebuchet MS" w:hAnsi="Trebuchet MS"/>
        </w:rPr>
        <w:t>ural Porţile de Fier R.A.</w:t>
      </w:r>
      <w:r w:rsidRPr="00AE65AC">
        <w:rPr>
          <w:rFonts w:ascii="Trebuchet MS" w:hAnsi="Trebuchet MS"/>
        </w:rPr>
        <w:t xml:space="preserve">  con</w:t>
      </w:r>
      <w:r w:rsidR="00472FB5">
        <w:rPr>
          <w:rFonts w:ascii="Trebuchet MS" w:hAnsi="Trebuchet MS"/>
        </w:rPr>
        <w:t>form Punctului de Vedere nr. 266 din 15.12.2023</w:t>
      </w:r>
      <w:r w:rsidRPr="00AE65AC">
        <w:rPr>
          <w:rFonts w:ascii="Trebuchet MS" w:hAnsi="Trebuchet MS"/>
        </w:rPr>
        <w:t>, emis de Biroul Calitatea Factorilor de Mediu din cadrul APM Mehedinți;</w:t>
      </w:r>
    </w:p>
    <w:p w14:paraId="2827A187"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v</w:t>
      </w:r>
      <w:r w:rsidRPr="00AE65AC">
        <w:rPr>
          <w:rFonts w:ascii="Trebuchet MS" w:hAnsi="Trebuchet MS"/>
        </w:rPr>
        <w:t>.zone clasificate sau protejate conform legislației în vigoare: nu este cazul;</w:t>
      </w:r>
    </w:p>
    <w:p w14:paraId="136C8AC4"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vi</w:t>
      </w:r>
      <w:r w:rsidRPr="00AE65AC">
        <w:rPr>
          <w:rFonts w:ascii="Trebuchet MS" w:hAnsi="Trebuchet MS"/>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4614490F"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vii</w:t>
      </w:r>
      <w:r w:rsidRPr="00AE65AC">
        <w:rPr>
          <w:rFonts w:ascii="Trebuchet MS" w:hAnsi="Trebuchet MS"/>
        </w:rPr>
        <w:t>.zonele cu o densitate mare a populației: lucrările se vor realiza în zone populate, de-o parte şi de alta a uliţelor existând gospodăriile locuitorilor satelor aferente;</w:t>
      </w:r>
    </w:p>
    <w:p w14:paraId="1343A5B6" w14:textId="77777777" w:rsidR="00AE65AC" w:rsidRPr="00AE65AC" w:rsidRDefault="00AE65AC" w:rsidP="0008786C">
      <w:pPr>
        <w:spacing w:after="0" w:line="360" w:lineRule="auto"/>
        <w:ind w:right="-50"/>
        <w:jc w:val="both"/>
        <w:textAlignment w:val="baseline"/>
        <w:rPr>
          <w:rFonts w:ascii="Trebuchet MS" w:hAnsi="Trebuchet MS"/>
        </w:rPr>
      </w:pPr>
      <w:r w:rsidRPr="00AE65AC">
        <w:rPr>
          <w:rFonts w:ascii="Trebuchet MS" w:hAnsi="Trebuchet MS"/>
          <w:b/>
        </w:rPr>
        <w:t>viii</w:t>
      </w:r>
      <w:r w:rsidRPr="00AE65AC">
        <w:rPr>
          <w:rFonts w:ascii="Trebuchet MS" w:hAnsi="Trebuchet MS"/>
        </w:rPr>
        <w:t xml:space="preserve">.peisajele și situri importante din punct de vedere istoric, cultural sau arheologic: nu este cazul. </w:t>
      </w:r>
    </w:p>
    <w:p w14:paraId="2538E1C1" w14:textId="5441F9EE" w:rsidR="00AE65AC" w:rsidRPr="00AE65AC" w:rsidRDefault="00AE65AC" w:rsidP="0008786C">
      <w:pPr>
        <w:shd w:val="clear" w:color="auto" w:fill="FFFFFF"/>
        <w:spacing w:after="0" w:line="360" w:lineRule="auto"/>
        <w:ind w:right="-50"/>
        <w:jc w:val="both"/>
        <w:textAlignment w:val="baseline"/>
        <w:rPr>
          <w:rFonts w:ascii="Trebuchet MS" w:hAnsi="Trebuchet MS"/>
          <w:b/>
        </w:rPr>
      </w:pPr>
      <w:r w:rsidRPr="00AE65AC">
        <w:rPr>
          <w:rFonts w:ascii="Trebuchet MS" w:hAnsi="Trebuchet MS"/>
          <w:b/>
        </w:rPr>
        <w:t xml:space="preserve">   4.</w:t>
      </w:r>
      <w:r>
        <w:rPr>
          <w:rFonts w:ascii="Trebuchet MS" w:hAnsi="Trebuchet MS"/>
          <w:b/>
        </w:rPr>
        <w:t xml:space="preserve"> </w:t>
      </w:r>
      <w:r w:rsidRPr="00AE65AC">
        <w:rPr>
          <w:rFonts w:ascii="Trebuchet MS" w:hAnsi="Trebuchet MS"/>
          <w:b/>
        </w:rPr>
        <w:t>Tipurile și caracteristicile impactului potențial:</w:t>
      </w:r>
    </w:p>
    <w:p w14:paraId="12396A27" w14:textId="77777777" w:rsidR="00AE65AC" w:rsidRPr="00AE65AC" w:rsidRDefault="00AE65AC" w:rsidP="0008786C">
      <w:pPr>
        <w:shd w:val="clear" w:color="auto" w:fill="FFFFFF"/>
        <w:spacing w:after="0" w:line="360" w:lineRule="auto"/>
        <w:ind w:right="-50"/>
        <w:jc w:val="both"/>
        <w:textAlignment w:val="baseline"/>
        <w:rPr>
          <w:rFonts w:ascii="Trebuchet MS" w:hAnsi="Trebuchet MS"/>
        </w:rPr>
      </w:pPr>
      <w:r w:rsidRPr="00AE65AC">
        <w:rPr>
          <w:rFonts w:ascii="Trebuchet MS" w:hAnsi="Trebuchet MS"/>
          <w:b/>
        </w:rPr>
        <w:t xml:space="preserve">4.1 </w:t>
      </w:r>
      <w:r w:rsidRPr="00AE65AC">
        <w:rPr>
          <w:rFonts w:ascii="Trebuchet MS" w:hAnsi="Trebuchet MS"/>
        </w:rPr>
        <w:t>importanța și extinderea spațială a impactului: proiectul va avea impact local, numai în zona de lucru, în perioada de execuție, fără a fi afectată populatia din zonă</w:t>
      </w:r>
    </w:p>
    <w:p w14:paraId="3FAA271F" w14:textId="77777777" w:rsidR="00AE65AC" w:rsidRPr="00AE65AC" w:rsidRDefault="00AE65AC" w:rsidP="0008786C">
      <w:pPr>
        <w:shd w:val="clear" w:color="auto" w:fill="FFFFFF"/>
        <w:spacing w:after="0" w:line="360" w:lineRule="auto"/>
        <w:ind w:right="-50"/>
        <w:jc w:val="both"/>
        <w:textAlignment w:val="baseline"/>
        <w:rPr>
          <w:rFonts w:ascii="Trebuchet MS" w:hAnsi="Trebuchet MS"/>
        </w:rPr>
      </w:pPr>
      <w:r w:rsidRPr="00AE65AC">
        <w:rPr>
          <w:rFonts w:ascii="Trebuchet MS" w:hAnsi="Trebuchet MS"/>
          <w:b/>
        </w:rPr>
        <w:t>4.2</w:t>
      </w:r>
      <w:r w:rsidRPr="00AE65AC">
        <w:rPr>
          <w:rFonts w:ascii="Trebuchet MS" w:hAnsi="Trebuchet MS"/>
        </w:rPr>
        <w:t xml:space="preserve"> natura impactului: </w:t>
      </w:r>
    </w:p>
    <w:p w14:paraId="7DAB98A4" w14:textId="77777777" w:rsidR="00AE65AC" w:rsidRPr="00AE65AC" w:rsidRDefault="00AE65AC" w:rsidP="0008786C">
      <w:pPr>
        <w:shd w:val="clear" w:color="auto" w:fill="FFFFFF"/>
        <w:spacing w:after="0" w:line="360" w:lineRule="auto"/>
        <w:ind w:right="-50"/>
        <w:jc w:val="both"/>
        <w:textAlignment w:val="baseline"/>
        <w:rPr>
          <w:rFonts w:ascii="Trebuchet MS" w:hAnsi="Trebuchet MS"/>
        </w:rPr>
      </w:pPr>
      <w:r w:rsidRPr="00AE65AC">
        <w:rPr>
          <w:rFonts w:ascii="Trebuchet MS" w:hAnsi="Trebuchet MS"/>
        </w:rPr>
        <w:t>- 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w:t>
      </w:r>
    </w:p>
    <w:p w14:paraId="3B0BB740" w14:textId="77777777" w:rsidR="00AE65AC" w:rsidRPr="00AE65AC" w:rsidRDefault="00AE65AC" w:rsidP="00AE65AC">
      <w:pPr>
        <w:shd w:val="clear" w:color="auto" w:fill="FFFFFF"/>
        <w:ind w:right="-50"/>
        <w:jc w:val="both"/>
        <w:textAlignment w:val="baseline"/>
        <w:rPr>
          <w:rFonts w:ascii="Trebuchet MS" w:hAnsi="Trebuchet MS"/>
        </w:rPr>
      </w:pPr>
      <w:r w:rsidRPr="00AE65AC">
        <w:rPr>
          <w:rFonts w:ascii="Trebuchet MS" w:hAnsi="Trebuchet MS"/>
        </w:rPr>
        <w:t>- de asemenea la faza de execuție a proiectului, impactul asupra factorului de mediu sol/subsol poate fi unul semnificativ dacă se produc poluări cu produse petroliere provenite de la utilaje, stocarea necontrolată a deșeurilor, etc;</w:t>
      </w:r>
    </w:p>
    <w:p w14:paraId="4B81ECD7" w14:textId="77777777" w:rsidR="00AE65AC" w:rsidRPr="00AE65AC" w:rsidRDefault="00AE65AC" w:rsidP="00AE65AC">
      <w:pPr>
        <w:shd w:val="clear" w:color="auto" w:fill="FFFFFF"/>
        <w:ind w:right="-50"/>
        <w:jc w:val="both"/>
        <w:textAlignment w:val="baseline"/>
        <w:rPr>
          <w:rFonts w:ascii="Trebuchet MS" w:hAnsi="Trebuchet MS"/>
        </w:rPr>
      </w:pPr>
      <w:r w:rsidRPr="00AE65AC">
        <w:rPr>
          <w:rFonts w:ascii="Trebuchet MS" w:hAnsi="Trebuchet MS"/>
        </w:rPr>
        <w:t>- la implementarea proiectului sursele potențiale de zgomot sunt lucrările propriuzise de realizare a sistemului rutier, transportul materialelor;</w:t>
      </w:r>
    </w:p>
    <w:p w14:paraId="50AAC71A" w14:textId="3A9ADCDD" w:rsidR="00AE65AC" w:rsidRPr="00AE65AC" w:rsidRDefault="00AE65AC" w:rsidP="00AE65AC">
      <w:pPr>
        <w:shd w:val="clear" w:color="auto" w:fill="FFFFFF"/>
        <w:ind w:right="284"/>
        <w:jc w:val="both"/>
        <w:textAlignment w:val="baseline"/>
        <w:rPr>
          <w:rFonts w:ascii="Trebuchet MS" w:hAnsi="Trebuchet MS"/>
        </w:rPr>
      </w:pPr>
      <w:r w:rsidRPr="00AE65AC">
        <w:rPr>
          <w:rFonts w:ascii="Trebuchet MS" w:hAnsi="Trebuchet MS"/>
          <w:b/>
        </w:rPr>
        <w:t>4.3</w:t>
      </w:r>
      <w:r w:rsidRPr="00AE65AC">
        <w:rPr>
          <w:rFonts w:ascii="Trebuchet MS" w:hAnsi="Trebuchet MS"/>
        </w:rPr>
        <w:t xml:space="preserve"> natura transfrontieră a impactului – nu este cazul;</w:t>
      </w:r>
    </w:p>
    <w:p w14:paraId="42A51BD1" w14:textId="77777777" w:rsidR="00AE65AC" w:rsidRPr="00AE65AC" w:rsidRDefault="00AE65AC" w:rsidP="00472FB5">
      <w:pPr>
        <w:shd w:val="clear" w:color="auto" w:fill="FFFFFF"/>
        <w:spacing w:line="360" w:lineRule="auto"/>
        <w:ind w:right="-50"/>
        <w:jc w:val="both"/>
        <w:textAlignment w:val="baseline"/>
        <w:rPr>
          <w:rFonts w:ascii="Trebuchet MS" w:hAnsi="Trebuchet MS"/>
        </w:rPr>
      </w:pPr>
      <w:r w:rsidRPr="00AE65AC">
        <w:rPr>
          <w:rFonts w:ascii="Trebuchet MS" w:hAnsi="Trebuchet MS"/>
          <w:b/>
        </w:rPr>
        <w:lastRenderedPageBreak/>
        <w:t>4.4</w:t>
      </w:r>
      <w:r w:rsidRPr="00AE65AC">
        <w:rPr>
          <w:rFonts w:ascii="Trebuchet MS" w:hAnsi="Trebuchet MS"/>
        </w:rPr>
        <w:t xml:space="preserve"> intensitatea şi complexitatea impactului –proiectul propus generează un impact pozitiv indirect, pe termen lung asupra calităţii aerului (lispa prafului şi a fenomenelor de vântuire datorită asfaltării), din punct de vedere social şi economic, contribuind la dezvoltarea comunităţii;</w:t>
      </w:r>
    </w:p>
    <w:p w14:paraId="532905EE" w14:textId="77777777" w:rsidR="00AE65AC" w:rsidRPr="00AE65AC" w:rsidRDefault="00AE65AC" w:rsidP="00472FB5">
      <w:pPr>
        <w:shd w:val="clear" w:color="auto" w:fill="FFFFFF"/>
        <w:spacing w:line="360" w:lineRule="auto"/>
        <w:ind w:right="-50"/>
        <w:jc w:val="both"/>
        <w:textAlignment w:val="baseline"/>
        <w:rPr>
          <w:rFonts w:ascii="Trebuchet MS" w:hAnsi="Trebuchet MS"/>
        </w:rPr>
      </w:pPr>
      <w:r w:rsidRPr="00AE65AC">
        <w:rPr>
          <w:rFonts w:ascii="Trebuchet MS" w:hAnsi="Trebuchet MS"/>
          <w:b/>
        </w:rPr>
        <w:t>4.5</w:t>
      </w:r>
      <w:r w:rsidRPr="00AE65AC">
        <w:rPr>
          <w:rFonts w:ascii="Trebuchet MS" w:hAnsi="Trebuchet MS"/>
        </w:rPr>
        <w:t xml:space="preserve"> probabilitatea impactului – redusă, numai pe perioada de execuţie</w:t>
      </w:r>
    </w:p>
    <w:p w14:paraId="67D54F9A" w14:textId="2DC6E679" w:rsidR="00AE65AC" w:rsidRPr="00AE65AC" w:rsidRDefault="00AE65AC" w:rsidP="00472FB5">
      <w:pPr>
        <w:shd w:val="clear" w:color="auto" w:fill="FFFFFF"/>
        <w:spacing w:line="360" w:lineRule="auto"/>
        <w:ind w:right="-50"/>
        <w:jc w:val="both"/>
        <w:textAlignment w:val="baseline"/>
        <w:rPr>
          <w:rFonts w:ascii="Trebuchet MS" w:hAnsi="Trebuchet MS"/>
        </w:rPr>
      </w:pPr>
      <w:r w:rsidRPr="00AE65AC">
        <w:rPr>
          <w:rFonts w:ascii="Trebuchet MS" w:hAnsi="Trebuchet MS"/>
          <w:b/>
        </w:rPr>
        <w:t>4.6</w:t>
      </w:r>
      <w:r w:rsidRPr="00AE65AC">
        <w:rPr>
          <w:rFonts w:ascii="Trebuchet MS" w:hAnsi="Trebuchet MS"/>
        </w:rPr>
        <w:t xml:space="preserve"> debutul, durata, frecvenţa şi reversibilitatea preconizate ale impactului – durata aproximativă a implementării proiectului și implicit a impactului asupra</w:t>
      </w:r>
      <w:r w:rsidR="00472FB5">
        <w:rPr>
          <w:rFonts w:ascii="Trebuchet MS" w:hAnsi="Trebuchet MS"/>
        </w:rPr>
        <w:t xml:space="preserve"> mediului este evaluată la patru luni</w:t>
      </w:r>
      <w:r w:rsidRPr="00AE65AC">
        <w:rPr>
          <w:rFonts w:ascii="Trebuchet MS" w:hAnsi="Trebuchet MS"/>
        </w:rPr>
        <w:t>;</w:t>
      </w:r>
    </w:p>
    <w:p w14:paraId="7D5BC678" w14:textId="77777777" w:rsidR="00AE65AC" w:rsidRPr="00AE65AC" w:rsidRDefault="00AE65AC" w:rsidP="00472FB5">
      <w:pPr>
        <w:shd w:val="clear" w:color="auto" w:fill="FFFFFF"/>
        <w:spacing w:line="360" w:lineRule="auto"/>
        <w:ind w:right="-50"/>
        <w:jc w:val="both"/>
        <w:textAlignment w:val="baseline"/>
        <w:rPr>
          <w:rFonts w:ascii="Trebuchet MS" w:hAnsi="Trebuchet MS"/>
        </w:rPr>
      </w:pPr>
      <w:r w:rsidRPr="00AE65AC">
        <w:rPr>
          <w:rFonts w:ascii="Trebuchet MS" w:hAnsi="Trebuchet MS"/>
          <w:b/>
        </w:rPr>
        <w:t>4.7</w:t>
      </w:r>
      <w:r w:rsidRPr="00AE65AC">
        <w:rPr>
          <w:rFonts w:ascii="Trebuchet MS" w:hAnsi="Trebuchet MS"/>
        </w:rPr>
        <w:t xml:space="preserve"> cumularea impactului cu impactul altor proiecte existente și/sau aprobate: nu este cazul;</w:t>
      </w:r>
    </w:p>
    <w:p w14:paraId="77CB3EC4" w14:textId="0956F339" w:rsidR="00AE65AC" w:rsidRPr="00AE65AC" w:rsidRDefault="00AE65AC" w:rsidP="00472FB5">
      <w:pPr>
        <w:shd w:val="clear" w:color="auto" w:fill="FFFFFF"/>
        <w:spacing w:line="360" w:lineRule="auto"/>
        <w:ind w:right="-50"/>
        <w:jc w:val="both"/>
        <w:textAlignment w:val="baseline"/>
        <w:rPr>
          <w:rFonts w:ascii="Trebuchet MS" w:hAnsi="Trebuchet MS"/>
        </w:rPr>
      </w:pPr>
      <w:r w:rsidRPr="00AE65AC">
        <w:rPr>
          <w:rFonts w:ascii="Trebuchet MS" w:hAnsi="Trebuchet MS"/>
          <w:b/>
        </w:rPr>
        <w:t>4.8</w:t>
      </w:r>
      <w:r w:rsidRPr="00AE65AC">
        <w:rPr>
          <w:rFonts w:ascii="Trebuchet MS" w:hAnsi="Trebuchet MS"/>
        </w:rPr>
        <w:t xml:space="preserve"> posibilitatea de reducere efectivă a impactului: se vor respecta condiţiile de realizare impuse prin prezentul act.</w:t>
      </w:r>
    </w:p>
    <w:p w14:paraId="4B33DD63" w14:textId="5693AF8D" w:rsidR="00AE65AC" w:rsidRPr="003F7498" w:rsidRDefault="00AE65AC" w:rsidP="00472FB5">
      <w:pPr>
        <w:autoSpaceDE w:val="0"/>
        <w:autoSpaceDN w:val="0"/>
        <w:adjustRightInd w:val="0"/>
        <w:spacing w:after="0" w:line="360" w:lineRule="auto"/>
        <w:ind w:right="-50"/>
        <w:jc w:val="both"/>
        <w:rPr>
          <w:rFonts w:ascii="Trebuchet MS" w:hAnsi="Trebuchet MS"/>
          <w:b/>
        </w:rPr>
      </w:pPr>
      <w:r w:rsidRPr="003F7498">
        <w:rPr>
          <w:rFonts w:ascii="Trebuchet MS" w:hAnsi="Trebuchet MS"/>
          <w:b/>
        </w:rPr>
        <w:t xml:space="preserve">   II. Motivele pe baza cărora s-a stabilit necesitatea neefectuării evaluării adecvate sunt următoarele:</w:t>
      </w:r>
    </w:p>
    <w:p w14:paraId="4A7D00E3" w14:textId="57146DBD" w:rsidR="003F7498" w:rsidRPr="003F7498" w:rsidRDefault="003F7498" w:rsidP="00472FB5">
      <w:pPr>
        <w:spacing w:after="0" w:line="360" w:lineRule="auto"/>
        <w:jc w:val="both"/>
        <w:textAlignment w:val="baseline"/>
        <w:rPr>
          <w:rStyle w:val="sttpar"/>
          <w:rFonts w:ascii="Trebuchet MS" w:hAnsi="Trebuchet MS"/>
        </w:rPr>
      </w:pPr>
      <w:r w:rsidRPr="003F7498">
        <w:rPr>
          <w:rFonts w:ascii="Trebuchet MS" w:hAnsi="Trebuchet MS"/>
        </w:rPr>
        <w:t>-</w:t>
      </w:r>
      <w:r w:rsidRPr="003F7498">
        <w:rPr>
          <w:rStyle w:val="stpar"/>
          <w:rFonts w:ascii="Trebuchet MS" w:hAnsi="Trebuchet MS"/>
        </w:rPr>
        <w:t> </w:t>
      </w:r>
      <w:r w:rsidRPr="003F7498">
        <w:rPr>
          <w:rStyle w:val="sttpar"/>
          <w:rFonts w:ascii="Trebuchet MS" w:hAnsi="Trebuchet MS"/>
        </w:rPr>
        <w:t xml:space="preserve"> proiectul propus nu intră sub incidenţa art. 28 din Ordonanţa de urgenta a Guvernului </w:t>
      </w:r>
      <w:r w:rsidRPr="003F7498">
        <w:rPr>
          <w:rStyle w:val="sttpar"/>
          <w:rFonts w:ascii="Trebuchet MS" w:hAnsi="Trebuchet MS"/>
        </w:rPr>
        <w:fldChar w:fldCharType="begin"/>
      </w:r>
      <w:r w:rsidRPr="003F7498">
        <w:rPr>
          <w:rStyle w:val="sttpar"/>
          <w:rFonts w:ascii="Trebuchet MS" w:hAnsi="Trebuchet MS"/>
        </w:rPr>
        <w:instrText xml:space="preserve"> HYPERLINK "http://www.legestart.ro/Ordonanta-de-urgenta-57-2007-regimul-ariilor-naturale-protejate-conservarea-habitatelor-naturale-florei-faunei-salbatice-(MjU0NTQ5).htm" </w:instrText>
      </w:r>
      <w:r w:rsidRPr="003F7498">
        <w:rPr>
          <w:rStyle w:val="sttpar"/>
          <w:rFonts w:ascii="Trebuchet MS" w:hAnsi="Trebuchet MS"/>
        </w:rPr>
        <w:fldChar w:fldCharType="separate"/>
      </w:r>
      <w:r w:rsidRPr="003F7498">
        <w:rPr>
          <w:rStyle w:val="Hyperlink"/>
          <w:rFonts w:ascii="Trebuchet MS" w:hAnsi="Trebuchet MS"/>
          <w:color w:val="auto"/>
          <w:u w:val="none"/>
        </w:rPr>
        <w:t>nr. 57/2007</w:t>
      </w:r>
      <w:r w:rsidRPr="003F7498">
        <w:rPr>
          <w:rStyle w:val="sttpar"/>
          <w:rFonts w:ascii="Trebuchet MS" w:hAnsi="Trebuchet MS"/>
        </w:rPr>
        <w:fldChar w:fldCharType="end"/>
      </w:r>
      <w:r w:rsidRPr="003F7498">
        <w:rPr>
          <w:rStyle w:val="sttpar"/>
          <w:rFonts w:ascii="Trebuchet MS" w:hAnsi="Trebuchet MS"/>
        </w:rPr>
        <w:t xml:space="preserve"> privind regimul ariilor naturale protejate, conservarea habitatelor naturale, a florei si faunei salbatice, aprobată cu modificări şi completări prin Legea nr. 49/2011, deoarece nu poate avea efecte negative semnificative asupra speciilor şi habitatelor pentru care a fost declarat situl Natura 2000, acesta fiind implementat în zona de dezvoltare durabilă a Parcului Natural Porţile de Fier, conform Planului de management aprobat prin H.G. nr. 1048/2013;</w:t>
      </w:r>
    </w:p>
    <w:p w14:paraId="6D3C70EF" w14:textId="417C6493" w:rsidR="00AE65AC" w:rsidRPr="00AE65AC" w:rsidRDefault="00AE65AC" w:rsidP="00472FB5">
      <w:pPr>
        <w:autoSpaceDE w:val="0"/>
        <w:autoSpaceDN w:val="0"/>
        <w:adjustRightInd w:val="0"/>
        <w:spacing w:after="0" w:line="360" w:lineRule="auto"/>
        <w:ind w:right="-50"/>
        <w:jc w:val="both"/>
        <w:rPr>
          <w:rFonts w:ascii="Trebuchet MS" w:hAnsi="Trebuchet MS"/>
        </w:rPr>
      </w:pPr>
      <w:r w:rsidRPr="003F7498">
        <w:rPr>
          <w:rFonts w:ascii="Trebuchet MS" w:hAnsi="Trebuchet MS"/>
        </w:rPr>
        <w:t xml:space="preserve">- proiectul detine avizul favorabil nr. </w:t>
      </w:r>
      <w:r w:rsidR="00F519A4" w:rsidRPr="003F7498">
        <w:rPr>
          <w:rFonts w:ascii="Trebuchet MS" w:hAnsi="Trebuchet MS"/>
        </w:rPr>
        <w:t>3142 din 14</w:t>
      </w:r>
      <w:r w:rsidRPr="003F7498">
        <w:rPr>
          <w:rFonts w:ascii="Trebuchet MS" w:hAnsi="Trebuchet MS"/>
        </w:rPr>
        <w:t>.12.</w:t>
      </w:r>
      <w:r w:rsidR="00F519A4" w:rsidRPr="003F7498">
        <w:rPr>
          <w:rFonts w:ascii="Trebuchet MS" w:hAnsi="Trebuchet MS"/>
        </w:rPr>
        <w:t>2023 emis de Administraţia  Parcului Natural Porţile de Fier</w:t>
      </w:r>
      <w:r w:rsidRPr="003F7498">
        <w:rPr>
          <w:rFonts w:ascii="Trebuchet MS" w:hAnsi="Trebuchet MS"/>
        </w:rPr>
        <w:t>.</w:t>
      </w:r>
    </w:p>
    <w:p w14:paraId="42C56C1F" w14:textId="77777777" w:rsidR="00AE65AC" w:rsidRPr="00AE65AC" w:rsidRDefault="00AE65AC" w:rsidP="00AE65AC">
      <w:pPr>
        <w:autoSpaceDE w:val="0"/>
        <w:autoSpaceDN w:val="0"/>
        <w:adjustRightInd w:val="0"/>
        <w:ind w:right="-50"/>
        <w:jc w:val="both"/>
        <w:rPr>
          <w:rFonts w:ascii="Trebuchet MS" w:hAnsi="Trebuchet MS"/>
        </w:rPr>
      </w:pPr>
      <w:r w:rsidRPr="00AE65AC">
        <w:rPr>
          <w:rFonts w:ascii="Trebuchet MS" w:hAnsi="Trebuchet MS"/>
          <w:b/>
        </w:rPr>
        <w:t xml:space="preserve">   III</w:t>
      </w:r>
      <w:r w:rsidRPr="00AE65AC">
        <w:rPr>
          <w:rFonts w:ascii="Trebuchet MS" w:hAnsi="Trebuchet MS"/>
        </w:rPr>
        <w:t xml:space="preserve">  </w:t>
      </w:r>
      <w:r w:rsidRPr="00AE65AC">
        <w:rPr>
          <w:rFonts w:ascii="Trebuchet MS" w:hAnsi="Trebuchet MS"/>
          <w:b/>
        </w:rPr>
        <w:t xml:space="preserve">Motivele pe baza cărora s-a stabilit necesitatea neefectuării evaluării impactului asupra corpurilor de apă </w:t>
      </w:r>
    </w:p>
    <w:p w14:paraId="2AD1BF4C" w14:textId="577DB5FB" w:rsidR="00AE65AC" w:rsidRPr="00AE65AC" w:rsidRDefault="00AE65AC" w:rsidP="00AE65AC">
      <w:pPr>
        <w:autoSpaceDE w:val="0"/>
        <w:autoSpaceDN w:val="0"/>
        <w:adjustRightInd w:val="0"/>
        <w:ind w:right="-50"/>
        <w:jc w:val="both"/>
        <w:rPr>
          <w:rFonts w:ascii="Trebuchet MS" w:hAnsi="Trebuchet MS"/>
        </w:rPr>
      </w:pPr>
      <w:r w:rsidRPr="00AE65AC">
        <w:rPr>
          <w:rFonts w:ascii="Trebuchet MS" w:hAnsi="Trebuchet MS"/>
        </w:rPr>
        <w:t xml:space="preserve">     Proiectul  propus a primit </w:t>
      </w:r>
      <w:r w:rsidR="003F7498">
        <w:rPr>
          <w:rFonts w:ascii="Trebuchet MS" w:hAnsi="Trebuchet MS"/>
          <w:b/>
        </w:rPr>
        <w:t>Consultanţă tehnică</w:t>
      </w:r>
      <w:r w:rsidRPr="00AE65AC">
        <w:rPr>
          <w:rFonts w:ascii="Trebuchet MS" w:hAnsi="Trebuchet MS"/>
        </w:rPr>
        <w:t xml:space="preserve"> emis</w:t>
      </w:r>
      <w:r w:rsidR="003F7498">
        <w:rPr>
          <w:rFonts w:ascii="Trebuchet MS" w:hAnsi="Trebuchet MS"/>
        </w:rPr>
        <w:t>ă de Administraşia Bazinală de Apă BANAT</w:t>
      </w:r>
      <w:r w:rsidRPr="00AE65AC">
        <w:rPr>
          <w:rFonts w:ascii="Trebuchet MS" w:hAnsi="Trebuchet MS"/>
        </w:rPr>
        <w:t xml:space="preserve"> </w:t>
      </w:r>
      <w:r w:rsidR="003F7498">
        <w:rPr>
          <w:rFonts w:ascii="Trebuchet MS" w:hAnsi="Trebuchet MS"/>
          <w:b/>
        </w:rPr>
        <w:t>nr. 22 din 07.03.2024</w:t>
      </w:r>
      <w:r w:rsidR="003F7498">
        <w:rPr>
          <w:rFonts w:ascii="Trebuchet MS" w:hAnsi="Trebuchet MS"/>
        </w:rPr>
        <w:t xml:space="preserve"> cu următoarele recomandări</w:t>
      </w:r>
      <w:r w:rsidRPr="00AE65AC">
        <w:rPr>
          <w:rFonts w:ascii="Trebuchet MS" w:hAnsi="Trebuchet MS"/>
        </w:rPr>
        <w:t>:</w:t>
      </w:r>
    </w:p>
    <w:p w14:paraId="18F8BA25" w14:textId="77777777" w:rsidR="007B4292" w:rsidRPr="007B4292" w:rsidRDefault="00E55987" w:rsidP="007B70AB">
      <w:pPr>
        <w:pStyle w:val="BodyTextIndent3"/>
        <w:numPr>
          <w:ilvl w:val="0"/>
          <w:numId w:val="8"/>
        </w:numPr>
        <w:spacing w:after="0" w:line="360" w:lineRule="auto"/>
        <w:jc w:val="both"/>
        <w:rPr>
          <w:rFonts w:ascii="Trebuchet MS" w:hAnsi="Trebuchet MS"/>
          <w:lang w:val="it-IT"/>
        </w:rPr>
      </w:pPr>
      <w:r w:rsidRPr="007B4292">
        <w:rPr>
          <w:rFonts w:ascii="Trebuchet MS" w:hAnsi="Trebuchet MS" w:cs="Arial"/>
          <w:sz w:val="22"/>
          <w:szCs w:val="22"/>
        </w:rPr>
        <w:t xml:space="preserve">se </w:t>
      </w:r>
      <w:proofErr w:type="spellStart"/>
      <w:r w:rsidRPr="007B4292">
        <w:rPr>
          <w:rFonts w:ascii="Trebuchet MS" w:hAnsi="Trebuchet MS" w:cs="Arial"/>
          <w:sz w:val="22"/>
          <w:szCs w:val="22"/>
        </w:rPr>
        <w:t>interzice</w:t>
      </w:r>
      <w:proofErr w:type="spellEnd"/>
      <w:r w:rsidRPr="007B4292">
        <w:rPr>
          <w:rFonts w:ascii="Trebuchet MS" w:hAnsi="Trebuchet MS" w:cs="Arial"/>
          <w:sz w:val="22"/>
          <w:szCs w:val="22"/>
        </w:rPr>
        <w:t xml:space="preserve"> </w:t>
      </w:r>
      <w:proofErr w:type="spellStart"/>
      <w:r w:rsidRPr="007B4292">
        <w:rPr>
          <w:rFonts w:ascii="Trebuchet MS" w:hAnsi="Trebuchet MS" w:cs="Arial"/>
          <w:sz w:val="22"/>
          <w:szCs w:val="22"/>
        </w:rPr>
        <w:t>evacuarea</w:t>
      </w:r>
      <w:proofErr w:type="spellEnd"/>
      <w:r w:rsidRPr="007B4292">
        <w:rPr>
          <w:rFonts w:ascii="Trebuchet MS" w:hAnsi="Trebuchet MS" w:cs="Arial"/>
          <w:sz w:val="22"/>
          <w:szCs w:val="22"/>
        </w:rPr>
        <w:t xml:space="preserve"> de ape </w:t>
      </w:r>
      <w:proofErr w:type="spellStart"/>
      <w:r w:rsidRPr="007B4292">
        <w:rPr>
          <w:rFonts w:ascii="Trebuchet MS" w:hAnsi="Trebuchet MS" w:cs="Arial"/>
          <w:sz w:val="22"/>
          <w:szCs w:val="22"/>
        </w:rPr>
        <w:t>uzate</w:t>
      </w:r>
      <w:proofErr w:type="spellEnd"/>
      <w:r w:rsidRPr="007B4292">
        <w:rPr>
          <w:rFonts w:ascii="Trebuchet MS" w:hAnsi="Trebuchet MS" w:cs="Arial"/>
          <w:sz w:val="22"/>
          <w:szCs w:val="22"/>
        </w:rPr>
        <w:t xml:space="preserve"> </w:t>
      </w:r>
      <w:proofErr w:type="spellStart"/>
      <w:r w:rsidRPr="007B4292">
        <w:rPr>
          <w:rFonts w:ascii="Trebuchet MS" w:hAnsi="Trebuchet MS" w:cs="Arial"/>
          <w:sz w:val="22"/>
          <w:szCs w:val="22"/>
        </w:rPr>
        <w:t>epurate</w:t>
      </w:r>
      <w:proofErr w:type="spellEnd"/>
      <w:r w:rsidRPr="007B4292">
        <w:rPr>
          <w:rFonts w:ascii="Trebuchet MS" w:hAnsi="Trebuchet MS" w:cs="Arial"/>
          <w:sz w:val="22"/>
          <w:szCs w:val="22"/>
        </w:rPr>
        <w:t xml:space="preserve"> </w:t>
      </w:r>
      <w:proofErr w:type="spellStart"/>
      <w:r w:rsidRPr="007B4292">
        <w:rPr>
          <w:rFonts w:ascii="Trebuchet MS" w:hAnsi="Trebuchet MS" w:cs="Arial"/>
          <w:sz w:val="22"/>
          <w:szCs w:val="22"/>
        </w:rPr>
        <w:t>şi</w:t>
      </w:r>
      <w:proofErr w:type="spellEnd"/>
      <w:r w:rsidRPr="007B4292">
        <w:rPr>
          <w:rFonts w:ascii="Trebuchet MS" w:hAnsi="Trebuchet MS" w:cs="Arial"/>
          <w:sz w:val="22"/>
          <w:szCs w:val="22"/>
        </w:rPr>
        <w:t>/</w:t>
      </w:r>
      <w:proofErr w:type="spellStart"/>
      <w:r w:rsidRPr="007B4292">
        <w:rPr>
          <w:rFonts w:ascii="Trebuchet MS" w:hAnsi="Trebuchet MS" w:cs="Arial"/>
          <w:sz w:val="22"/>
          <w:szCs w:val="22"/>
        </w:rPr>
        <w:t>sau</w:t>
      </w:r>
      <w:proofErr w:type="spellEnd"/>
      <w:r w:rsidRPr="007B4292">
        <w:rPr>
          <w:rFonts w:ascii="Trebuchet MS" w:hAnsi="Trebuchet MS" w:cs="Arial"/>
          <w:sz w:val="22"/>
          <w:szCs w:val="22"/>
        </w:rPr>
        <w:t xml:space="preserve"> </w:t>
      </w:r>
      <w:proofErr w:type="spellStart"/>
      <w:r w:rsidRPr="007B4292">
        <w:rPr>
          <w:rFonts w:ascii="Trebuchet MS" w:hAnsi="Trebuchet MS" w:cs="Arial"/>
          <w:sz w:val="22"/>
          <w:szCs w:val="22"/>
        </w:rPr>
        <w:t>neepurate</w:t>
      </w:r>
      <w:proofErr w:type="spellEnd"/>
      <w:r w:rsidRPr="007B4292">
        <w:rPr>
          <w:rFonts w:ascii="Trebuchet MS" w:hAnsi="Trebuchet MS" w:cs="Arial"/>
          <w:sz w:val="22"/>
          <w:szCs w:val="22"/>
        </w:rPr>
        <w:t xml:space="preserve"> </w:t>
      </w:r>
      <w:proofErr w:type="spellStart"/>
      <w:r w:rsidRPr="007B4292">
        <w:rPr>
          <w:rFonts w:ascii="Trebuchet MS" w:hAnsi="Trebuchet MS" w:cs="Arial"/>
          <w:sz w:val="22"/>
          <w:szCs w:val="22"/>
        </w:rPr>
        <w:t>în</w:t>
      </w:r>
      <w:proofErr w:type="spellEnd"/>
      <w:r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apele</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subterane</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sau</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pe</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terenuri</w:t>
      </w:r>
      <w:proofErr w:type="spellEnd"/>
      <w:r w:rsidR="007B4292" w:rsidRPr="007B4292">
        <w:rPr>
          <w:rFonts w:ascii="Trebuchet MS" w:hAnsi="Trebuchet MS" w:cs="Arial"/>
          <w:sz w:val="22"/>
          <w:szCs w:val="22"/>
        </w:rPr>
        <w:t xml:space="preserve">, cu </w:t>
      </w:r>
      <w:proofErr w:type="spellStart"/>
      <w:r w:rsidR="007B4292" w:rsidRPr="007B4292">
        <w:rPr>
          <w:rFonts w:ascii="Trebuchet MS" w:hAnsi="Trebuchet MS" w:cs="Arial"/>
          <w:sz w:val="22"/>
          <w:szCs w:val="22"/>
        </w:rPr>
        <w:t>excepţia</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folosirii</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apelor</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uzate</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epurate</w:t>
      </w:r>
      <w:proofErr w:type="spellEnd"/>
      <w:r w:rsidR="007B4292" w:rsidRPr="007B4292">
        <w:rPr>
          <w:rFonts w:ascii="Trebuchet MS" w:hAnsi="Trebuchet MS" w:cs="Arial"/>
          <w:sz w:val="22"/>
          <w:szCs w:val="22"/>
        </w:rPr>
        <w:t xml:space="preserve"> </w:t>
      </w:r>
      <w:proofErr w:type="spellStart"/>
      <w:r w:rsidR="007B4292" w:rsidRPr="007B4292">
        <w:rPr>
          <w:rFonts w:ascii="Trebuchet MS" w:hAnsi="Trebuchet MS" w:cs="Arial"/>
          <w:sz w:val="22"/>
          <w:szCs w:val="22"/>
        </w:rPr>
        <w:t>corespunzător</w:t>
      </w:r>
      <w:proofErr w:type="spellEnd"/>
      <w:r w:rsidR="007B4292" w:rsidRPr="007B4292">
        <w:rPr>
          <w:rFonts w:ascii="Trebuchet MS" w:hAnsi="Trebuchet MS" w:cs="Arial"/>
          <w:sz w:val="22"/>
          <w:szCs w:val="22"/>
        </w:rPr>
        <w:t xml:space="preserve">, cu </w:t>
      </w:r>
      <w:proofErr w:type="spellStart"/>
      <w:r w:rsidR="007B4292" w:rsidRPr="007B4292">
        <w:rPr>
          <w:rFonts w:ascii="Trebuchet MS" w:hAnsi="Trebuchet MS" w:cs="Arial"/>
          <w:sz w:val="22"/>
          <w:szCs w:val="22"/>
        </w:rPr>
        <w:t>respectarea</w:t>
      </w:r>
      <w:proofErr w:type="spellEnd"/>
      <w:r w:rsidR="007B4292" w:rsidRPr="007B4292">
        <w:rPr>
          <w:rFonts w:ascii="Trebuchet MS" w:hAnsi="Trebuchet MS" w:cs="Arial"/>
          <w:sz w:val="22"/>
          <w:szCs w:val="22"/>
        </w:rPr>
        <w:t xml:space="preserve"> </w:t>
      </w:r>
      <w:proofErr w:type="spellStart"/>
      <w:r w:rsidR="007B4292">
        <w:rPr>
          <w:rFonts w:ascii="Trebuchet MS" w:hAnsi="Trebuchet MS" w:cs="Arial"/>
          <w:sz w:val="22"/>
          <w:szCs w:val="22"/>
        </w:rPr>
        <w:t>prevederilor</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Rebulamentului</w:t>
      </w:r>
      <w:proofErr w:type="spellEnd"/>
      <w:r w:rsidR="007B4292">
        <w:rPr>
          <w:rFonts w:ascii="Trebuchet MS" w:hAnsi="Trebuchet MS" w:cs="Arial"/>
          <w:sz w:val="22"/>
          <w:szCs w:val="22"/>
        </w:rPr>
        <w:t xml:space="preserve"> (UE) 2020/741 al </w:t>
      </w:r>
      <w:proofErr w:type="spellStart"/>
      <w:r w:rsidR="007B4292">
        <w:rPr>
          <w:rFonts w:ascii="Trebuchet MS" w:hAnsi="Trebuchet MS" w:cs="Arial"/>
          <w:sz w:val="22"/>
          <w:szCs w:val="22"/>
        </w:rPr>
        <w:t>Parlamentului</w:t>
      </w:r>
      <w:proofErr w:type="spellEnd"/>
      <w:r w:rsidR="007B4292">
        <w:rPr>
          <w:rFonts w:ascii="Trebuchet MS" w:hAnsi="Trebuchet MS" w:cs="Arial"/>
          <w:sz w:val="22"/>
          <w:szCs w:val="22"/>
        </w:rPr>
        <w:t xml:space="preserve"> European </w:t>
      </w:r>
      <w:proofErr w:type="spellStart"/>
      <w:r w:rsidR="007B4292">
        <w:rPr>
          <w:rFonts w:ascii="Trebuchet MS" w:hAnsi="Trebuchet MS" w:cs="Arial"/>
          <w:sz w:val="22"/>
          <w:szCs w:val="22"/>
        </w:rPr>
        <w:t>şi</w:t>
      </w:r>
      <w:proofErr w:type="spellEnd"/>
      <w:r w:rsidR="007B4292">
        <w:rPr>
          <w:rFonts w:ascii="Trebuchet MS" w:hAnsi="Trebuchet MS" w:cs="Arial"/>
          <w:sz w:val="22"/>
          <w:szCs w:val="22"/>
        </w:rPr>
        <w:t xml:space="preserve"> al </w:t>
      </w:r>
      <w:proofErr w:type="spellStart"/>
      <w:r w:rsidR="007B4292">
        <w:rPr>
          <w:rFonts w:ascii="Trebuchet MS" w:hAnsi="Trebuchet MS" w:cs="Arial"/>
          <w:sz w:val="22"/>
          <w:szCs w:val="22"/>
        </w:rPr>
        <w:t>Consiliului</w:t>
      </w:r>
      <w:proofErr w:type="spellEnd"/>
      <w:r w:rsidR="007B4292">
        <w:rPr>
          <w:rFonts w:ascii="Trebuchet MS" w:hAnsi="Trebuchet MS" w:cs="Arial"/>
          <w:sz w:val="22"/>
          <w:szCs w:val="22"/>
        </w:rPr>
        <w:t xml:space="preserve"> din 25 </w:t>
      </w:r>
      <w:proofErr w:type="spellStart"/>
      <w:r w:rsidR="007B4292">
        <w:rPr>
          <w:rFonts w:ascii="Trebuchet MS" w:hAnsi="Trebuchet MS" w:cs="Arial"/>
          <w:sz w:val="22"/>
          <w:szCs w:val="22"/>
        </w:rPr>
        <w:t>mai</w:t>
      </w:r>
      <w:proofErr w:type="spellEnd"/>
      <w:r w:rsidR="007B4292">
        <w:rPr>
          <w:rFonts w:ascii="Trebuchet MS" w:hAnsi="Trebuchet MS" w:cs="Arial"/>
          <w:sz w:val="22"/>
          <w:szCs w:val="22"/>
        </w:rPr>
        <w:t xml:space="preserve"> 2020 </w:t>
      </w:r>
      <w:proofErr w:type="spellStart"/>
      <w:r w:rsidR="007B4292">
        <w:rPr>
          <w:rFonts w:ascii="Trebuchet MS" w:hAnsi="Trebuchet MS" w:cs="Arial"/>
          <w:sz w:val="22"/>
          <w:szCs w:val="22"/>
        </w:rPr>
        <w:t>privind</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cerinţele</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minime</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pentru</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reutilizarea</w:t>
      </w:r>
      <w:proofErr w:type="spellEnd"/>
      <w:r w:rsidR="007B4292">
        <w:rPr>
          <w:rFonts w:ascii="Trebuchet MS" w:hAnsi="Trebuchet MS" w:cs="Arial"/>
          <w:sz w:val="22"/>
          <w:szCs w:val="22"/>
        </w:rPr>
        <w:t xml:space="preserve"> </w:t>
      </w:r>
      <w:proofErr w:type="spellStart"/>
      <w:r w:rsidR="007B4292">
        <w:rPr>
          <w:rFonts w:ascii="Trebuchet MS" w:hAnsi="Trebuchet MS" w:cs="Arial"/>
          <w:sz w:val="22"/>
          <w:szCs w:val="22"/>
        </w:rPr>
        <w:t>apei</w:t>
      </w:r>
      <w:proofErr w:type="spellEnd"/>
      <w:r w:rsidR="007B4292">
        <w:rPr>
          <w:rFonts w:ascii="Trebuchet MS" w:hAnsi="Trebuchet MS" w:cs="Arial"/>
          <w:sz w:val="22"/>
          <w:szCs w:val="22"/>
        </w:rPr>
        <w:t xml:space="preserve">, </w:t>
      </w:r>
    </w:p>
    <w:p w14:paraId="49682BA1" w14:textId="23B93906" w:rsidR="00A372CF" w:rsidRPr="00A372CF" w:rsidRDefault="007B4292" w:rsidP="007B70AB">
      <w:pPr>
        <w:pStyle w:val="BodyTextIndent3"/>
        <w:numPr>
          <w:ilvl w:val="0"/>
          <w:numId w:val="8"/>
        </w:numPr>
        <w:spacing w:after="0" w:line="360" w:lineRule="auto"/>
        <w:jc w:val="both"/>
        <w:rPr>
          <w:rFonts w:ascii="Trebuchet MS" w:hAnsi="Trebuchet MS"/>
          <w:lang w:val="it-IT"/>
        </w:rPr>
      </w:pPr>
      <w:proofErr w:type="spellStart"/>
      <w:proofErr w:type="gramStart"/>
      <w:r>
        <w:rPr>
          <w:rFonts w:ascii="Trebuchet MS" w:hAnsi="Trebuchet MS" w:cs="Arial"/>
          <w:sz w:val="22"/>
          <w:szCs w:val="22"/>
        </w:rPr>
        <w:t>poluarea</w:t>
      </w:r>
      <w:proofErr w:type="spellEnd"/>
      <w:proofErr w:type="gram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orice</w:t>
      </w:r>
      <w:proofErr w:type="spellEnd"/>
      <w:r>
        <w:rPr>
          <w:rFonts w:ascii="Trebuchet MS" w:hAnsi="Trebuchet MS" w:cs="Arial"/>
          <w:sz w:val="22"/>
          <w:szCs w:val="22"/>
        </w:rPr>
        <w:t xml:space="preserve"> mod a </w:t>
      </w:r>
      <w:proofErr w:type="spellStart"/>
      <w:r>
        <w:rPr>
          <w:rFonts w:ascii="Trebuchet MS" w:hAnsi="Trebuchet MS" w:cs="Arial"/>
          <w:sz w:val="22"/>
          <w:szCs w:val="22"/>
        </w:rPr>
        <w:t>apelor</w:t>
      </w:r>
      <w:proofErr w:type="spellEnd"/>
      <w:r>
        <w:rPr>
          <w:rFonts w:ascii="Trebuchet MS" w:hAnsi="Trebuchet MS" w:cs="Arial"/>
          <w:sz w:val="22"/>
          <w:szCs w:val="22"/>
        </w:rPr>
        <w:t xml:space="preserve"> de </w:t>
      </w:r>
      <w:proofErr w:type="spellStart"/>
      <w:r>
        <w:rPr>
          <w:rFonts w:ascii="Trebuchet MS" w:hAnsi="Trebuchet MS" w:cs="Arial"/>
          <w:sz w:val="22"/>
          <w:szCs w:val="22"/>
        </w:rPr>
        <w:t>suprafaţă</w:t>
      </w:r>
      <w:proofErr w:type="spellEnd"/>
      <w:r>
        <w:rPr>
          <w:rFonts w:ascii="Trebuchet MS" w:hAnsi="Trebuchet MS" w:cs="Arial"/>
          <w:sz w:val="22"/>
          <w:szCs w:val="22"/>
        </w:rPr>
        <w:t xml:space="preserve"> </w:t>
      </w:r>
      <w:proofErr w:type="spellStart"/>
      <w:r>
        <w:rPr>
          <w:rFonts w:ascii="Trebuchet MS" w:hAnsi="Trebuchet MS" w:cs="Arial"/>
          <w:sz w:val="22"/>
          <w:szCs w:val="22"/>
        </w:rPr>
        <w:t>sau</w:t>
      </w:r>
      <w:proofErr w:type="spellEnd"/>
      <w:r>
        <w:rPr>
          <w:rFonts w:ascii="Trebuchet MS" w:hAnsi="Trebuchet MS" w:cs="Arial"/>
          <w:sz w:val="22"/>
          <w:szCs w:val="22"/>
        </w:rPr>
        <w:t xml:space="preserve"> </w:t>
      </w:r>
      <w:proofErr w:type="spellStart"/>
      <w:r>
        <w:rPr>
          <w:rFonts w:ascii="Trebuchet MS" w:hAnsi="Trebuchet MS" w:cs="Arial"/>
          <w:sz w:val="22"/>
          <w:szCs w:val="22"/>
        </w:rPr>
        <w:t>subterane</w:t>
      </w:r>
      <w:proofErr w:type="spellEnd"/>
      <w:r>
        <w:rPr>
          <w:rFonts w:ascii="Trebuchet MS" w:hAnsi="Trebuchet MS" w:cs="Arial"/>
          <w:sz w:val="22"/>
          <w:szCs w:val="22"/>
        </w:rPr>
        <w:t xml:space="preserve"> </w:t>
      </w:r>
      <w:proofErr w:type="spellStart"/>
      <w:r>
        <w:rPr>
          <w:rFonts w:ascii="Trebuchet MS" w:hAnsi="Trebuchet MS" w:cs="Arial"/>
          <w:sz w:val="22"/>
          <w:szCs w:val="22"/>
        </w:rPr>
        <w:t>este</w:t>
      </w:r>
      <w:proofErr w:type="spellEnd"/>
      <w:r>
        <w:rPr>
          <w:rFonts w:ascii="Trebuchet MS" w:hAnsi="Trebuchet MS" w:cs="Arial"/>
          <w:sz w:val="22"/>
          <w:szCs w:val="22"/>
        </w:rPr>
        <w:t xml:space="preserve"> </w:t>
      </w:r>
      <w:proofErr w:type="spellStart"/>
      <w:r>
        <w:rPr>
          <w:rFonts w:ascii="Trebuchet MS" w:hAnsi="Trebuchet MS" w:cs="Arial"/>
          <w:sz w:val="22"/>
          <w:szCs w:val="22"/>
        </w:rPr>
        <w:t>interzisă</w:t>
      </w:r>
      <w:proofErr w:type="spellEnd"/>
      <w:r>
        <w:rPr>
          <w:rFonts w:ascii="Trebuchet MS" w:hAnsi="Trebuchet MS" w:cs="Arial"/>
          <w:sz w:val="22"/>
          <w:szCs w:val="22"/>
        </w:rPr>
        <w:t xml:space="preserve"> conform </w:t>
      </w:r>
      <w:proofErr w:type="spellStart"/>
      <w:r>
        <w:rPr>
          <w:rFonts w:ascii="Trebuchet MS" w:hAnsi="Trebuchet MS" w:cs="Arial"/>
          <w:sz w:val="22"/>
          <w:szCs w:val="22"/>
        </w:rPr>
        <w:t>prevederilor</w:t>
      </w:r>
      <w:proofErr w:type="spellEnd"/>
      <w:r>
        <w:rPr>
          <w:rFonts w:ascii="Trebuchet MS" w:hAnsi="Trebuchet MS" w:cs="Arial"/>
          <w:sz w:val="22"/>
          <w:szCs w:val="22"/>
        </w:rPr>
        <w:t xml:space="preserve"> </w:t>
      </w:r>
      <w:proofErr w:type="spellStart"/>
      <w:r>
        <w:rPr>
          <w:rFonts w:ascii="Trebuchet MS" w:hAnsi="Trebuchet MS" w:cs="Arial"/>
          <w:sz w:val="22"/>
          <w:szCs w:val="22"/>
        </w:rPr>
        <w:t>Legii</w:t>
      </w:r>
      <w:proofErr w:type="spellEnd"/>
      <w:r>
        <w:rPr>
          <w:rFonts w:ascii="Trebuchet MS" w:hAnsi="Trebuchet MS" w:cs="Arial"/>
          <w:sz w:val="22"/>
          <w:szCs w:val="22"/>
        </w:rPr>
        <w:t xml:space="preserve"> </w:t>
      </w:r>
      <w:proofErr w:type="spellStart"/>
      <w:r>
        <w:rPr>
          <w:rFonts w:ascii="Trebuchet MS" w:hAnsi="Trebuchet MS" w:cs="Arial"/>
          <w:sz w:val="22"/>
          <w:szCs w:val="22"/>
        </w:rPr>
        <w:t>Apelor</w:t>
      </w:r>
      <w:proofErr w:type="spellEnd"/>
      <w:r>
        <w:rPr>
          <w:rFonts w:ascii="Trebuchet MS" w:hAnsi="Trebuchet MS" w:cs="Arial"/>
          <w:sz w:val="22"/>
          <w:szCs w:val="22"/>
        </w:rPr>
        <w:t xml:space="preserve"> </w:t>
      </w:r>
      <w:proofErr w:type="spellStart"/>
      <w:r>
        <w:rPr>
          <w:rFonts w:ascii="Trebuchet MS" w:hAnsi="Trebuchet MS" w:cs="Arial"/>
          <w:sz w:val="22"/>
          <w:szCs w:val="22"/>
        </w:rPr>
        <w:t>nr</w:t>
      </w:r>
      <w:proofErr w:type="spellEnd"/>
      <w:r>
        <w:rPr>
          <w:rFonts w:ascii="Trebuchet MS" w:hAnsi="Trebuchet MS" w:cs="Arial"/>
          <w:sz w:val="22"/>
          <w:szCs w:val="22"/>
        </w:rPr>
        <w:t xml:space="preserve">. 107/1996, cu </w:t>
      </w:r>
      <w:proofErr w:type="spellStart"/>
      <w:r>
        <w:rPr>
          <w:rFonts w:ascii="Trebuchet MS" w:hAnsi="Trebuchet MS" w:cs="Arial"/>
          <w:sz w:val="22"/>
          <w:szCs w:val="22"/>
        </w:rPr>
        <w:t>modific</w:t>
      </w:r>
      <w:r w:rsidR="00A372CF">
        <w:rPr>
          <w:rFonts w:ascii="Trebuchet MS" w:hAnsi="Trebuchet MS" w:cs="Arial"/>
          <w:sz w:val="22"/>
          <w:szCs w:val="22"/>
        </w:rPr>
        <w:t>ările</w:t>
      </w:r>
      <w:proofErr w:type="spellEnd"/>
      <w:r w:rsidR="00A372CF">
        <w:rPr>
          <w:rFonts w:ascii="Trebuchet MS" w:hAnsi="Trebuchet MS" w:cs="Arial"/>
          <w:sz w:val="22"/>
          <w:szCs w:val="22"/>
        </w:rPr>
        <w:t xml:space="preserve"> </w:t>
      </w:r>
      <w:proofErr w:type="spellStart"/>
      <w:r w:rsidR="00A372CF">
        <w:rPr>
          <w:rFonts w:ascii="Trebuchet MS" w:hAnsi="Trebuchet MS" w:cs="Arial"/>
          <w:sz w:val="22"/>
          <w:szCs w:val="22"/>
        </w:rPr>
        <w:t>şi</w:t>
      </w:r>
      <w:proofErr w:type="spellEnd"/>
      <w:r w:rsidR="00A372CF">
        <w:rPr>
          <w:rFonts w:ascii="Trebuchet MS" w:hAnsi="Trebuchet MS" w:cs="Arial"/>
          <w:sz w:val="22"/>
          <w:szCs w:val="22"/>
        </w:rPr>
        <w:t xml:space="preserve"> </w:t>
      </w:r>
      <w:proofErr w:type="spellStart"/>
      <w:r w:rsidR="00A372CF">
        <w:rPr>
          <w:rFonts w:ascii="Trebuchet MS" w:hAnsi="Trebuchet MS" w:cs="Arial"/>
          <w:sz w:val="22"/>
          <w:szCs w:val="22"/>
        </w:rPr>
        <w:t>completările</w:t>
      </w:r>
      <w:proofErr w:type="spellEnd"/>
      <w:r w:rsidR="00A372CF">
        <w:rPr>
          <w:rFonts w:ascii="Trebuchet MS" w:hAnsi="Trebuchet MS" w:cs="Arial"/>
          <w:sz w:val="22"/>
          <w:szCs w:val="22"/>
        </w:rPr>
        <w:t xml:space="preserve"> </w:t>
      </w:r>
      <w:proofErr w:type="spellStart"/>
      <w:r w:rsidR="00A372CF">
        <w:rPr>
          <w:rFonts w:ascii="Trebuchet MS" w:hAnsi="Trebuchet MS" w:cs="Arial"/>
          <w:sz w:val="22"/>
          <w:szCs w:val="22"/>
        </w:rPr>
        <w:t>ulterioare</w:t>
      </w:r>
      <w:proofErr w:type="spellEnd"/>
      <w:r w:rsidR="00A372CF">
        <w:rPr>
          <w:rFonts w:ascii="Trebuchet MS" w:hAnsi="Trebuchet MS" w:cs="Arial"/>
          <w:sz w:val="22"/>
          <w:szCs w:val="22"/>
        </w:rPr>
        <w:t>,</w:t>
      </w:r>
    </w:p>
    <w:p w14:paraId="1E6DF0DE" w14:textId="00E8CBE0" w:rsidR="00A372CF" w:rsidRPr="00A372CF" w:rsidRDefault="00A372CF" w:rsidP="00A372CF">
      <w:pPr>
        <w:pStyle w:val="BodyTextIndent3"/>
        <w:numPr>
          <w:ilvl w:val="0"/>
          <w:numId w:val="8"/>
        </w:numPr>
        <w:spacing w:after="0" w:line="360" w:lineRule="auto"/>
        <w:jc w:val="both"/>
        <w:rPr>
          <w:rFonts w:ascii="Trebuchet MS" w:hAnsi="Trebuchet MS"/>
          <w:lang w:val="it-IT"/>
        </w:rPr>
      </w:pPr>
      <w:proofErr w:type="spellStart"/>
      <w:proofErr w:type="gramStart"/>
      <w:r>
        <w:rPr>
          <w:rFonts w:ascii="Trebuchet MS" w:hAnsi="Trebuchet MS" w:cs="Arial"/>
          <w:sz w:val="22"/>
          <w:szCs w:val="22"/>
        </w:rPr>
        <w:t>pentru</w:t>
      </w:r>
      <w:proofErr w:type="spellEnd"/>
      <w:proofErr w:type="gramEnd"/>
      <w:r>
        <w:rPr>
          <w:rFonts w:ascii="Trebuchet MS" w:hAnsi="Trebuchet MS" w:cs="Arial"/>
          <w:sz w:val="22"/>
          <w:szCs w:val="22"/>
        </w:rPr>
        <w:t xml:space="preserve"> </w:t>
      </w:r>
      <w:proofErr w:type="spellStart"/>
      <w:r>
        <w:rPr>
          <w:rFonts w:ascii="Trebuchet MS" w:hAnsi="Trebuchet MS" w:cs="Arial"/>
          <w:sz w:val="22"/>
          <w:szCs w:val="22"/>
        </w:rPr>
        <w:t>realizarea</w:t>
      </w:r>
      <w:proofErr w:type="spellEnd"/>
      <w:r>
        <w:rPr>
          <w:rFonts w:ascii="Trebuchet MS" w:hAnsi="Trebuchet MS" w:cs="Arial"/>
          <w:sz w:val="22"/>
          <w:szCs w:val="22"/>
        </w:rPr>
        <w:t xml:space="preserve"> </w:t>
      </w:r>
      <w:proofErr w:type="spellStart"/>
      <w:r>
        <w:rPr>
          <w:rFonts w:ascii="Trebuchet MS" w:hAnsi="Trebuchet MS" w:cs="Arial"/>
          <w:sz w:val="22"/>
          <w:szCs w:val="22"/>
        </w:rPr>
        <w:t>lucrărilor</w:t>
      </w:r>
      <w:proofErr w:type="spellEnd"/>
      <w:r>
        <w:rPr>
          <w:rFonts w:ascii="Trebuchet MS" w:hAnsi="Trebuchet MS" w:cs="Arial"/>
          <w:sz w:val="22"/>
          <w:szCs w:val="22"/>
        </w:rPr>
        <w:t xml:space="preserve"> nu se </w:t>
      </w:r>
      <w:proofErr w:type="spellStart"/>
      <w:r>
        <w:rPr>
          <w:rFonts w:ascii="Trebuchet MS" w:hAnsi="Trebuchet MS" w:cs="Arial"/>
          <w:sz w:val="22"/>
          <w:szCs w:val="22"/>
        </w:rPr>
        <w:t>vor</w:t>
      </w:r>
      <w:proofErr w:type="spellEnd"/>
      <w:r>
        <w:rPr>
          <w:rFonts w:ascii="Trebuchet MS" w:hAnsi="Trebuchet MS" w:cs="Arial"/>
          <w:sz w:val="22"/>
          <w:szCs w:val="22"/>
        </w:rPr>
        <w:t xml:space="preserve"> </w:t>
      </w:r>
      <w:proofErr w:type="spellStart"/>
      <w:r>
        <w:rPr>
          <w:rFonts w:ascii="Trebuchet MS" w:hAnsi="Trebuchet MS" w:cs="Arial"/>
          <w:sz w:val="22"/>
          <w:szCs w:val="22"/>
        </w:rPr>
        <w:t>depozita</w:t>
      </w:r>
      <w:proofErr w:type="spellEnd"/>
      <w:r>
        <w:rPr>
          <w:rFonts w:ascii="Trebuchet MS" w:hAnsi="Trebuchet MS" w:cs="Arial"/>
          <w:sz w:val="22"/>
          <w:szCs w:val="22"/>
        </w:rPr>
        <w:t xml:space="preserve"> </w:t>
      </w:r>
      <w:proofErr w:type="spellStart"/>
      <w:r>
        <w:rPr>
          <w:rFonts w:ascii="Trebuchet MS" w:hAnsi="Trebuchet MS" w:cs="Arial"/>
          <w:sz w:val="22"/>
          <w:szCs w:val="22"/>
        </w:rPr>
        <w:t>nici</w:t>
      </w:r>
      <w:proofErr w:type="spellEnd"/>
      <w:r>
        <w:rPr>
          <w:rFonts w:ascii="Trebuchet MS" w:hAnsi="Trebuchet MS" w:cs="Arial"/>
          <w:sz w:val="22"/>
          <w:szCs w:val="22"/>
        </w:rPr>
        <w:t xml:space="preserve"> </w:t>
      </w:r>
      <w:proofErr w:type="spellStart"/>
      <w:r>
        <w:rPr>
          <w:rFonts w:ascii="Trebuchet MS" w:hAnsi="Trebuchet MS" w:cs="Arial"/>
          <w:sz w:val="22"/>
          <w:szCs w:val="22"/>
        </w:rPr>
        <w:t>temporar</w:t>
      </w:r>
      <w:proofErr w:type="spellEnd"/>
      <w:r>
        <w:rPr>
          <w:rFonts w:ascii="Trebuchet MS" w:hAnsi="Trebuchet MS" w:cs="Arial"/>
          <w:sz w:val="22"/>
          <w:szCs w:val="22"/>
        </w:rPr>
        <w:t xml:space="preserve"> </w:t>
      </w:r>
      <w:proofErr w:type="spellStart"/>
      <w:r>
        <w:rPr>
          <w:rFonts w:ascii="Trebuchet MS" w:hAnsi="Trebuchet MS" w:cs="Arial"/>
          <w:sz w:val="22"/>
          <w:szCs w:val="22"/>
        </w:rPr>
        <w:t>şi</w:t>
      </w:r>
      <w:proofErr w:type="spellEnd"/>
      <w:r>
        <w:rPr>
          <w:rFonts w:ascii="Trebuchet MS" w:hAnsi="Trebuchet MS" w:cs="Arial"/>
          <w:sz w:val="22"/>
          <w:szCs w:val="22"/>
        </w:rPr>
        <w:t xml:space="preserve"> </w:t>
      </w:r>
      <w:proofErr w:type="spellStart"/>
      <w:r>
        <w:rPr>
          <w:rFonts w:ascii="Trebuchet MS" w:hAnsi="Trebuchet MS" w:cs="Arial"/>
          <w:sz w:val="22"/>
          <w:szCs w:val="22"/>
        </w:rPr>
        <w:t>nici</w:t>
      </w:r>
      <w:proofErr w:type="spellEnd"/>
      <w:r>
        <w:rPr>
          <w:rFonts w:ascii="Trebuchet MS" w:hAnsi="Trebuchet MS" w:cs="Arial"/>
          <w:sz w:val="22"/>
          <w:szCs w:val="22"/>
        </w:rPr>
        <w:t xml:space="preserve"> definitive </w:t>
      </w:r>
      <w:proofErr w:type="spellStart"/>
      <w:r>
        <w:rPr>
          <w:rFonts w:ascii="Trebuchet MS" w:hAnsi="Trebuchet MS" w:cs="Arial"/>
          <w:sz w:val="22"/>
          <w:szCs w:val="22"/>
        </w:rPr>
        <w:t>materialele</w:t>
      </w:r>
      <w:proofErr w:type="spellEnd"/>
      <w:r>
        <w:rPr>
          <w:rFonts w:ascii="Trebuchet MS" w:hAnsi="Trebuchet MS" w:cs="Arial"/>
          <w:sz w:val="22"/>
          <w:szCs w:val="22"/>
        </w:rPr>
        <w:t xml:space="preserve"> de </w:t>
      </w:r>
      <w:proofErr w:type="spellStart"/>
      <w:r>
        <w:rPr>
          <w:rFonts w:ascii="Trebuchet MS" w:hAnsi="Trebuchet MS" w:cs="Arial"/>
          <w:sz w:val="22"/>
          <w:szCs w:val="22"/>
        </w:rPr>
        <w:t>construcţie</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albiile</w:t>
      </w:r>
      <w:proofErr w:type="spellEnd"/>
      <w:r>
        <w:rPr>
          <w:rFonts w:ascii="Trebuchet MS" w:hAnsi="Trebuchet MS" w:cs="Arial"/>
          <w:sz w:val="22"/>
          <w:szCs w:val="22"/>
        </w:rPr>
        <w:t xml:space="preserve"> </w:t>
      </w:r>
      <w:proofErr w:type="spellStart"/>
      <w:r>
        <w:rPr>
          <w:rFonts w:ascii="Trebuchet MS" w:hAnsi="Trebuchet MS" w:cs="Arial"/>
          <w:sz w:val="22"/>
          <w:szCs w:val="22"/>
        </w:rPr>
        <w:t>văilor</w:t>
      </w:r>
      <w:proofErr w:type="spellEnd"/>
      <w:r>
        <w:rPr>
          <w:rFonts w:ascii="Trebuchet MS" w:hAnsi="Trebuchet MS" w:cs="Arial"/>
          <w:sz w:val="22"/>
          <w:szCs w:val="22"/>
        </w:rPr>
        <w:t xml:space="preserve"> </w:t>
      </w:r>
      <w:proofErr w:type="spellStart"/>
      <w:r>
        <w:rPr>
          <w:rFonts w:ascii="Trebuchet MS" w:hAnsi="Trebuchet MS" w:cs="Arial"/>
          <w:sz w:val="22"/>
          <w:szCs w:val="22"/>
        </w:rPr>
        <w:t>şi</w:t>
      </w:r>
      <w:proofErr w:type="spellEnd"/>
      <w:r>
        <w:rPr>
          <w:rFonts w:ascii="Trebuchet MS" w:hAnsi="Trebuchet MS" w:cs="Arial"/>
          <w:sz w:val="22"/>
          <w:szCs w:val="22"/>
        </w:rPr>
        <w:t xml:space="preserve"> </w:t>
      </w:r>
      <w:proofErr w:type="spellStart"/>
      <w:r>
        <w:rPr>
          <w:rFonts w:ascii="Trebuchet MS" w:hAnsi="Trebuchet MS" w:cs="Arial"/>
          <w:sz w:val="22"/>
          <w:szCs w:val="22"/>
        </w:rPr>
        <w:t>nici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zonele</w:t>
      </w:r>
      <w:proofErr w:type="spellEnd"/>
      <w:r>
        <w:rPr>
          <w:rFonts w:ascii="Trebuchet MS" w:hAnsi="Trebuchet MS" w:cs="Arial"/>
          <w:sz w:val="22"/>
          <w:szCs w:val="22"/>
        </w:rPr>
        <w:t xml:space="preserve"> de </w:t>
      </w:r>
      <w:proofErr w:type="spellStart"/>
      <w:r>
        <w:rPr>
          <w:rFonts w:ascii="Trebuchet MS" w:hAnsi="Trebuchet MS" w:cs="Arial"/>
          <w:sz w:val="22"/>
          <w:szCs w:val="22"/>
        </w:rPr>
        <w:t>protecţie</w:t>
      </w:r>
      <w:proofErr w:type="spellEnd"/>
      <w:r>
        <w:rPr>
          <w:rFonts w:ascii="Trebuchet MS" w:hAnsi="Trebuchet MS" w:cs="Arial"/>
          <w:sz w:val="22"/>
          <w:szCs w:val="22"/>
        </w:rPr>
        <w:t xml:space="preserve"> definite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conformitate</w:t>
      </w:r>
      <w:proofErr w:type="spellEnd"/>
      <w:r>
        <w:rPr>
          <w:rFonts w:ascii="Trebuchet MS" w:hAnsi="Trebuchet MS" w:cs="Arial"/>
          <w:sz w:val="22"/>
          <w:szCs w:val="22"/>
        </w:rPr>
        <w:t xml:space="preserve"> cu </w:t>
      </w:r>
      <w:proofErr w:type="spellStart"/>
      <w:r>
        <w:rPr>
          <w:rFonts w:ascii="Trebuchet MS" w:hAnsi="Trebuchet MS" w:cs="Arial"/>
          <w:sz w:val="22"/>
          <w:szCs w:val="22"/>
        </w:rPr>
        <w:t>Anexa</w:t>
      </w:r>
      <w:proofErr w:type="spellEnd"/>
      <w:r>
        <w:rPr>
          <w:rFonts w:ascii="Trebuchet MS" w:hAnsi="Trebuchet MS" w:cs="Arial"/>
          <w:sz w:val="22"/>
          <w:szCs w:val="22"/>
        </w:rPr>
        <w:t xml:space="preserve"> </w:t>
      </w:r>
      <w:proofErr w:type="spellStart"/>
      <w:r>
        <w:rPr>
          <w:rFonts w:ascii="Trebuchet MS" w:hAnsi="Trebuchet MS" w:cs="Arial"/>
          <w:sz w:val="22"/>
          <w:szCs w:val="22"/>
        </w:rPr>
        <w:t>nr</w:t>
      </w:r>
      <w:proofErr w:type="spellEnd"/>
      <w:r>
        <w:rPr>
          <w:rFonts w:ascii="Trebuchet MS" w:hAnsi="Trebuchet MS" w:cs="Arial"/>
          <w:sz w:val="22"/>
          <w:szCs w:val="22"/>
        </w:rPr>
        <w:t xml:space="preserve">. </w:t>
      </w:r>
      <w:proofErr w:type="gramStart"/>
      <w:r>
        <w:rPr>
          <w:rFonts w:ascii="Trebuchet MS" w:hAnsi="Trebuchet MS" w:cs="Arial"/>
          <w:sz w:val="22"/>
          <w:szCs w:val="22"/>
        </w:rPr>
        <w:t>2</w:t>
      </w:r>
      <w:proofErr w:type="gramEnd"/>
      <w:r>
        <w:rPr>
          <w:rFonts w:ascii="Trebuchet MS" w:hAnsi="Trebuchet MS" w:cs="Arial"/>
          <w:sz w:val="22"/>
          <w:szCs w:val="22"/>
        </w:rPr>
        <w:t xml:space="preserve"> din </w:t>
      </w:r>
      <w:proofErr w:type="spellStart"/>
      <w:r>
        <w:rPr>
          <w:rFonts w:ascii="Trebuchet MS" w:hAnsi="Trebuchet MS" w:cs="Arial"/>
          <w:sz w:val="22"/>
          <w:szCs w:val="22"/>
        </w:rPr>
        <w:t>Legea</w:t>
      </w:r>
      <w:proofErr w:type="spellEnd"/>
      <w:r>
        <w:rPr>
          <w:rFonts w:ascii="Trebuchet MS" w:hAnsi="Trebuchet MS" w:cs="Arial"/>
          <w:sz w:val="22"/>
          <w:szCs w:val="22"/>
        </w:rPr>
        <w:t xml:space="preserve"> </w:t>
      </w:r>
      <w:proofErr w:type="spellStart"/>
      <w:r>
        <w:rPr>
          <w:rFonts w:ascii="Trebuchet MS" w:hAnsi="Trebuchet MS" w:cs="Arial"/>
          <w:sz w:val="22"/>
          <w:szCs w:val="22"/>
        </w:rPr>
        <w:t>Apelor</w:t>
      </w:r>
      <w:proofErr w:type="spellEnd"/>
      <w:r>
        <w:rPr>
          <w:rFonts w:ascii="Trebuchet MS" w:hAnsi="Trebuchet MS" w:cs="Arial"/>
          <w:sz w:val="22"/>
          <w:szCs w:val="22"/>
        </w:rPr>
        <w:t xml:space="preserve"> </w:t>
      </w:r>
      <w:proofErr w:type="spellStart"/>
      <w:r>
        <w:rPr>
          <w:rFonts w:ascii="Trebuchet MS" w:hAnsi="Trebuchet MS" w:cs="Arial"/>
          <w:sz w:val="22"/>
          <w:szCs w:val="22"/>
        </w:rPr>
        <w:t>nr</w:t>
      </w:r>
      <w:proofErr w:type="spellEnd"/>
      <w:r>
        <w:rPr>
          <w:rFonts w:ascii="Trebuchet MS" w:hAnsi="Trebuchet MS" w:cs="Arial"/>
          <w:sz w:val="22"/>
          <w:szCs w:val="22"/>
        </w:rPr>
        <w:t xml:space="preserve">. 107/1996, cu </w:t>
      </w:r>
      <w:proofErr w:type="spellStart"/>
      <w:r>
        <w:rPr>
          <w:rFonts w:ascii="Trebuchet MS" w:hAnsi="Trebuchet MS" w:cs="Arial"/>
          <w:sz w:val="22"/>
          <w:szCs w:val="22"/>
        </w:rPr>
        <w:t>modificările</w:t>
      </w:r>
      <w:proofErr w:type="spellEnd"/>
      <w:r>
        <w:rPr>
          <w:rFonts w:ascii="Trebuchet MS" w:hAnsi="Trebuchet MS" w:cs="Arial"/>
          <w:sz w:val="22"/>
          <w:szCs w:val="22"/>
        </w:rPr>
        <w:t xml:space="preserve"> </w:t>
      </w:r>
      <w:proofErr w:type="spellStart"/>
      <w:r>
        <w:rPr>
          <w:rFonts w:ascii="Trebuchet MS" w:hAnsi="Trebuchet MS" w:cs="Arial"/>
          <w:sz w:val="22"/>
          <w:szCs w:val="22"/>
        </w:rPr>
        <w:t>şi</w:t>
      </w:r>
      <w:proofErr w:type="spellEnd"/>
      <w:r>
        <w:rPr>
          <w:rFonts w:ascii="Trebuchet MS" w:hAnsi="Trebuchet MS" w:cs="Arial"/>
          <w:sz w:val="22"/>
          <w:szCs w:val="22"/>
        </w:rPr>
        <w:t xml:space="preserve"> </w:t>
      </w:r>
      <w:proofErr w:type="spellStart"/>
      <w:r>
        <w:rPr>
          <w:rFonts w:ascii="Trebuchet MS" w:hAnsi="Trebuchet MS" w:cs="Arial"/>
          <w:sz w:val="22"/>
          <w:szCs w:val="22"/>
        </w:rPr>
        <w:t>completările</w:t>
      </w:r>
      <w:proofErr w:type="spellEnd"/>
      <w:r>
        <w:rPr>
          <w:rFonts w:ascii="Trebuchet MS" w:hAnsi="Trebuchet MS" w:cs="Arial"/>
          <w:sz w:val="22"/>
          <w:szCs w:val="22"/>
        </w:rPr>
        <w:t xml:space="preserve"> </w:t>
      </w:r>
      <w:proofErr w:type="spellStart"/>
      <w:r>
        <w:rPr>
          <w:rFonts w:ascii="Trebuchet MS" w:hAnsi="Trebuchet MS" w:cs="Arial"/>
          <w:sz w:val="22"/>
          <w:szCs w:val="22"/>
        </w:rPr>
        <w:t>ulterioare</w:t>
      </w:r>
      <w:proofErr w:type="spellEnd"/>
      <w:r>
        <w:rPr>
          <w:rFonts w:ascii="Trebuchet MS" w:hAnsi="Trebuchet MS" w:cs="Arial"/>
          <w:sz w:val="22"/>
          <w:szCs w:val="22"/>
        </w:rPr>
        <w:t>,</w:t>
      </w:r>
    </w:p>
    <w:p w14:paraId="3B375C89" w14:textId="0FE6A031" w:rsidR="00A372CF" w:rsidRPr="00A372CF" w:rsidRDefault="00A372CF" w:rsidP="00A372CF">
      <w:pPr>
        <w:pStyle w:val="BodyTextIndent3"/>
        <w:numPr>
          <w:ilvl w:val="0"/>
          <w:numId w:val="8"/>
        </w:numPr>
        <w:spacing w:after="0" w:line="360" w:lineRule="auto"/>
        <w:jc w:val="both"/>
        <w:rPr>
          <w:rFonts w:ascii="Trebuchet MS" w:hAnsi="Trebuchet MS"/>
          <w:lang w:val="it-IT"/>
        </w:rPr>
      </w:pPr>
      <w:proofErr w:type="gramStart"/>
      <w:r>
        <w:rPr>
          <w:rFonts w:ascii="Trebuchet MS" w:hAnsi="Trebuchet MS" w:cs="Arial"/>
          <w:sz w:val="22"/>
          <w:szCs w:val="22"/>
        </w:rPr>
        <w:t>se</w:t>
      </w:r>
      <w:proofErr w:type="gramEnd"/>
      <w:r>
        <w:rPr>
          <w:rFonts w:ascii="Trebuchet MS" w:hAnsi="Trebuchet MS" w:cs="Arial"/>
          <w:sz w:val="22"/>
          <w:szCs w:val="22"/>
        </w:rPr>
        <w:t xml:space="preserve"> </w:t>
      </w:r>
      <w:proofErr w:type="spellStart"/>
      <w:r>
        <w:rPr>
          <w:rFonts w:ascii="Trebuchet MS" w:hAnsi="Trebuchet MS" w:cs="Arial"/>
          <w:sz w:val="22"/>
          <w:szCs w:val="22"/>
        </w:rPr>
        <w:t>va</w:t>
      </w:r>
      <w:proofErr w:type="spellEnd"/>
      <w:r>
        <w:rPr>
          <w:rFonts w:ascii="Trebuchet MS" w:hAnsi="Trebuchet MS" w:cs="Arial"/>
          <w:sz w:val="22"/>
          <w:szCs w:val="22"/>
        </w:rPr>
        <w:t xml:space="preserve"> </w:t>
      </w:r>
      <w:proofErr w:type="spellStart"/>
      <w:r>
        <w:rPr>
          <w:rFonts w:ascii="Trebuchet MS" w:hAnsi="Trebuchet MS" w:cs="Arial"/>
          <w:sz w:val="22"/>
          <w:szCs w:val="22"/>
        </w:rPr>
        <w:t>respecta</w:t>
      </w:r>
      <w:proofErr w:type="spellEnd"/>
      <w:r>
        <w:rPr>
          <w:rFonts w:ascii="Trebuchet MS" w:hAnsi="Trebuchet MS" w:cs="Arial"/>
          <w:sz w:val="22"/>
          <w:szCs w:val="22"/>
        </w:rPr>
        <w:t xml:space="preserve"> </w:t>
      </w:r>
      <w:proofErr w:type="spellStart"/>
      <w:r>
        <w:rPr>
          <w:rFonts w:ascii="Trebuchet MS" w:hAnsi="Trebuchet MS" w:cs="Arial"/>
          <w:sz w:val="22"/>
          <w:szCs w:val="22"/>
        </w:rPr>
        <w:t>legislaţia</w:t>
      </w:r>
      <w:proofErr w:type="spellEnd"/>
      <w:r>
        <w:rPr>
          <w:rFonts w:ascii="Trebuchet MS" w:hAnsi="Trebuchet MS" w:cs="Arial"/>
          <w:sz w:val="22"/>
          <w:szCs w:val="22"/>
        </w:rPr>
        <w:t xml:space="preserve"> </w:t>
      </w:r>
      <w:proofErr w:type="spellStart"/>
      <w:r>
        <w:rPr>
          <w:rFonts w:ascii="Trebuchet MS" w:hAnsi="Trebuchet MS" w:cs="Arial"/>
          <w:sz w:val="22"/>
          <w:szCs w:val="22"/>
        </w:rPr>
        <w:t>privind</w:t>
      </w:r>
      <w:proofErr w:type="spellEnd"/>
      <w:r>
        <w:rPr>
          <w:rFonts w:ascii="Trebuchet MS" w:hAnsi="Trebuchet MS" w:cs="Arial"/>
          <w:sz w:val="22"/>
          <w:szCs w:val="22"/>
        </w:rPr>
        <w:t xml:space="preserve"> </w:t>
      </w:r>
      <w:proofErr w:type="spellStart"/>
      <w:r>
        <w:rPr>
          <w:rFonts w:ascii="Trebuchet MS" w:hAnsi="Trebuchet MS" w:cs="Arial"/>
          <w:sz w:val="22"/>
          <w:szCs w:val="22"/>
        </w:rPr>
        <w:t>gestionarea</w:t>
      </w:r>
      <w:proofErr w:type="spellEnd"/>
      <w:r>
        <w:rPr>
          <w:rFonts w:ascii="Trebuchet MS" w:hAnsi="Trebuchet MS" w:cs="Arial"/>
          <w:sz w:val="22"/>
          <w:szCs w:val="22"/>
        </w:rPr>
        <w:t xml:space="preserve"> </w:t>
      </w:r>
      <w:proofErr w:type="spellStart"/>
      <w:r>
        <w:rPr>
          <w:rFonts w:ascii="Trebuchet MS" w:hAnsi="Trebuchet MS" w:cs="Arial"/>
          <w:sz w:val="22"/>
          <w:szCs w:val="22"/>
        </w:rPr>
        <w:t>deşeurilor</w:t>
      </w:r>
      <w:proofErr w:type="spellEnd"/>
      <w:r>
        <w:rPr>
          <w:rFonts w:ascii="Trebuchet MS" w:hAnsi="Trebuchet MS" w:cs="Arial"/>
          <w:sz w:val="22"/>
          <w:szCs w:val="22"/>
        </w:rPr>
        <w:t>.</w:t>
      </w:r>
    </w:p>
    <w:p w14:paraId="1D9C3000" w14:textId="77777777" w:rsidR="00A372CF" w:rsidRPr="00A372CF" w:rsidRDefault="00A372CF" w:rsidP="00A372CF">
      <w:pPr>
        <w:pStyle w:val="BodyTextIndent3"/>
        <w:spacing w:after="0" w:line="360" w:lineRule="auto"/>
        <w:jc w:val="both"/>
        <w:rPr>
          <w:rFonts w:ascii="Trebuchet MS" w:hAnsi="Trebuchet MS"/>
          <w:lang w:val="it-IT"/>
        </w:rPr>
      </w:pPr>
    </w:p>
    <w:p w14:paraId="6637C2DB" w14:textId="22758158" w:rsidR="00AE65AC" w:rsidRPr="007B4292" w:rsidRDefault="00AE65AC" w:rsidP="00A372CF">
      <w:pPr>
        <w:pStyle w:val="BodyTextIndent3"/>
        <w:spacing w:after="0" w:line="360" w:lineRule="auto"/>
        <w:ind w:left="0"/>
        <w:jc w:val="both"/>
        <w:rPr>
          <w:rFonts w:ascii="Trebuchet MS" w:hAnsi="Trebuchet MS"/>
          <w:lang w:val="it-IT"/>
        </w:rPr>
      </w:pPr>
    </w:p>
    <w:p w14:paraId="043B3FA0" w14:textId="1D8BB0DC"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b/>
          <w:bCs/>
          <w:sz w:val="22"/>
          <w:szCs w:val="22"/>
        </w:rPr>
        <w:lastRenderedPageBreak/>
        <w:t xml:space="preserve">   </w:t>
      </w:r>
      <w:r w:rsidR="00A372CF">
        <w:rPr>
          <w:rFonts w:ascii="Trebuchet MS" w:hAnsi="Trebuchet MS"/>
          <w:b/>
          <w:bCs/>
          <w:sz w:val="22"/>
          <w:szCs w:val="22"/>
        </w:rPr>
        <w:t xml:space="preserve">   </w:t>
      </w:r>
      <w:r w:rsidRPr="00AE65AC">
        <w:rPr>
          <w:rFonts w:ascii="Trebuchet MS" w:hAnsi="Trebuchet MS"/>
          <w:b/>
          <w:bCs/>
          <w:sz w:val="22"/>
          <w:szCs w:val="22"/>
        </w:rPr>
        <w:t xml:space="preserve"> Condiții de realizare a proiectului: </w:t>
      </w:r>
    </w:p>
    <w:p w14:paraId="70049E76" w14:textId="225DAB4A" w:rsidR="00AE65AC" w:rsidRPr="00AE65AC" w:rsidRDefault="00AE65AC" w:rsidP="003F7498">
      <w:pPr>
        <w:pStyle w:val="Default"/>
        <w:spacing w:line="360" w:lineRule="auto"/>
        <w:ind w:firstLine="426"/>
        <w:rPr>
          <w:rFonts w:ascii="Trebuchet MS" w:hAnsi="Trebuchet MS"/>
          <w:sz w:val="22"/>
          <w:szCs w:val="22"/>
        </w:rPr>
      </w:pPr>
      <w:r w:rsidRPr="00AE65AC">
        <w:rPr>
          <w:rFonts w:ascii="Trebuchet MS" w:hAnsi="Trebuchet MS"/>
          <w:sz w:val="22"/>
          <w:szCs w:val="22"/>
        </w:rPr>
        <w:t>Lucrările se vor realiza</w:t>
      </w:r>
      <w:r w:rsidR="003F7498">
        <w:rPr>
          <w:rFonts w:ascii="Trebuchet MS" w:hAnsi="Trebuchet MS"/>
          <w:sz w:val="22"/>
          <w:szCs w:val="22"/>
        </w:rPr>
        <w:t xml:space="preserve"> în intravilanul comunei</w:t>
      </w:r>
      <w:r w:rsidRPr="00AE65AC">
        <w:rPr>
          <w:rFonts w:ascii="Trebuchet MS" w:hAnsi="Trebuchet MS"/>
          <w:sz w:val="22"/>
          <w:szCs w:val="22"/>
        </w:rPr>
        <w:t xml:space="preserve">, de către un antreprenor autorizat, în conformitate cu proiectul tehnic, respectându-se următoarele prevederi: </w:t>
      </w:r>
    </w:p>
    <w:p w14:paraId="7C3FFDB0" w14:textId="77777777" w:rsidR="00AE65AC" w:rsidRPr="00AE65AC" w:rsidRDefault="00AE65AC" w:rsidP="003F7498">
      <w:pPr>
        <w:pStyle w:val="Default"/>
        <w:spacing w:line="360" w:lineRule="auto"/>
        <w:ind w:left="426"/>
        <w:rPr>
          <w:rFonts w:ascii="Trebuchet MS" w:hAnsi="Trebuchet MS"/>
          <w:sz w:val="22"/>
          <w:szCs w:val="22"/>
        </w:rPr>
      </w:pPr>
      <w:r w:rsidRPr="00AE65AC">
        <w:rPr>
          <w:rFonts w:ascii="Trebuchet MS" w:hAnsi="Trebuchet MS"/>
          <w:sz w:val="22"/>
          <w:szCs w:val="22"/>
        </w:rPr>
        <w:t xml:space="preserve">- se vor respecta datele şi specificaţiile din documentaţia tehnică precum şi legislaţia de mediu în vigoare; se vor respecta măsurile prevăzute prin proiect în vederea diminuării impactului asupra factorilor de mediu; lucrările se vor desfăşura cu respectarea condiţiilor tehnice şi a regimului juridic prevăzute prin actele de reglementare prealabile, emise de alte autorităţi; </w:t>
      </w:r>
    </w:p>
    <w:p w14:paraId="3DF44DA3" w14:textId="77777777" w:rsidR="00AE65AC" w:rsidRPr="00AE65AC" w:rsidRDefault="00AE65AC" w:rsidP="003F7498">
      <w:pPr>
        <w:pStyle w:val="Default"/>
        <w:spacing w:line="360" w:lineRule="auto"/>
        <w:ind w:left="426"/>
        <w:rPr>
          <w:rFonts w:ascii="Trebuchet MS" w:hAnsi="Trebuchet MS"/>
          <w:sz w:val="22"/>
          <w:szCs w:val="22"/>
        </w:rPr>
      </w:pPr>
      <w:r w:rsidRPr="00AE65AC">
        <w:rPr>
          <w:rFonts w:ascii="Trebuchet MS" w:hAnsi="Trebuchet MS"/>
          <w:sz w:val="22"/>
          <w:szCs w:val="22"/>
        </w:rPr>
        <w:t xml:space="preserve">- beneficiarul răspunde de realizarea corectă a lucrărilor propuse, prezentate în Memoriul de prezentare; </w:t>
      </w:r>
    </w:p>
    <w:p w14:paraId="774D80F5" w14:textId="77777777" w:rsidR="00AE65AC" w:rsidRPr="00AE65AC" w:rsidRDefault="00AE65AC" w:rsidP="003F7498">
      <w:pPr>
        <w:pStyle w:val="Default"/>
        <w:spacing w:line="360" w:lineRule="auto"/>
        <w:ind w:left="426"/>
        <w:rPr>
          <w:rStyle w:val="sttlitera"/>
          <w:rFonts w:ascii="Trebuchet MS" w:hAnsi="Trebuchet MS"/>
          <w:sz w:val="22"/>
          <w:szCs w:val="22"/>
        </w:rPr>
      </w:pPr>
      <w:r w:rsidRPr="00AE65AC">
        <w:rPr>
          <w:rFonts w:ascii="Trebuchet MS" w:hAnsi="Trebuchet MS"/>
          <w:sz w:val="22"/>
          <w:szCs w:val="22"/>
        </w:rPr>
        <w:t xml:space="preserve">   - întreţinerea/repararea utilajelor, instalaţiilor şi mijloacelor de transport etc. se va realiza numai de către societăţi specializate autorizate; </w:t>
      </w:r>
    </w:p>
    <w:p w14:paraId="33EFCA3F" w14:textId="18CC6517" w:rsidR="00AE65AC" w:rsidRPr="00AE65AC" w:rsidRDefault="00AE65AC" w:rsidP="003F7498">
      <w:pPr>
        <w:spacing w:after="0" w:line="360" w:lineRule="auto"/>
        <w:ind w:left="426"/>
        <w:jc w:val="both"/>
        <w:rPr>
          <w:rFonts w:ascii="Trebuchet MS" w:hAnsi="Trebuchet MS"/>
        </w:rPr>
      </w:pPr>
      <w:r w:rsidRPr="00AE65AC">
        <w:rPr>
          <w:rStyle w:val="stlitera"/>
          <w:rFonts w:ascii="Trebuchet MS" w:hAnsi="Trebuchet MS"/>
          <w:b/>
        </w:rPr>
        <w:t xml:space="preserve">   - </w:t>
      </w:r>
      <w:r w:rsidRPr="00AE65AC">
        <w:rPr>
          <w:rStyle w:val="stlitera"/>
          <w:rFonts w:ascii="Trebuchet MS" w:hAnsi="Trebuchet MS"/>
          <w:i/>
        </w:rPr>
        <w:t>biodiversitate</w:t>
      </w:r>
      <w:r w:rsidRPr="00AE65AC">
        <w:rPr>
          <w:rStyle w:val="stlitera"/>
          <w:rFonts w:ascii="Trebuchet MS" w:hAnsi="Trebuchet MS"/>
          <w:b/>
        </w:rPr>
        <w:t xml:space="preserve"> </w:t>
      </w:r>
      <w:r w:rsidRPr="00AE65AC">
        <w:rPr>
          <w:rFonts w:ascii="Trebuchet MS" w:hAnsi="Trebuchet MS"/>
        </w:rPr>
        <w:t xml:space="preserve">- se vor lua toate măsurile necesare evitării poluării factorilor abiotici (apei, aerului, solului şi subsolului) şi biotici (florei şi faunei), precum şi pentru reducerea impactului generat de </w:t>
      </w:r>
      <w:r>
        <w:rPr>
          <w:rFonts w:ascii="Trebuchet MS" w:hAnsi="Trebuchet MS"/>
        </w:rPr>
        <w:t>proiect asupra biodiversităţii;</w:t>
      </w:r>
    </w:p>
    <w:p w14:paraId="112E99B2" w14:textId="77777777" w:rsidR="00AE65AC" w:rsidRPr="00AE65AC" w:rsidRDefault="00AE65AC" w:rsidP="003F7498">
      <w:pPr>
        <w:spacing w:after="0" w:line="360" w:lineRule="auto"/>
        <w:ind w:left="426"/>
        <w:jc w:val="both"/>
        <w:outlineLvl w:val="0"/>
        <w:rPr>
          <w:rFonts w:ascii="Trebuchet MS" w:hAnsi="Trebuchet MS"/>
        </w:rPr>
      </w:pPr>
      <w:r w:rsidRPr="00AE65AC">
        <w:rPr>
          <w:rFonts w:ascii="Trebuchet MS" w:hAnsi="Trebuchet MS"/>
        </w:rPr>
        <w:t xml:space="preserve"> - se vor utiliza căile de acces existente, care în perioada secetoasă vor fi umezite permanent;</w:t>
      </w:r>
    </w:p>
    <w:p w14:paraId="43CB0E17" w14:textId="77777777" w:rsidR="00AE65AC" w:rsidRPr="00AE65AC" w:rsidRDefault="00AE65AC" w:rsidP="003F7498">
      <w:pPr>
        <w:spacing w:after="0" w:line="360" w:lineRule="auto"/>
        <w:ind w:left="426"/>
        <w:jc w:val="both"/>
        <w:outlineLvl w:val="0"/>
        <w:rPr>
          <w:rFonts w:ascii="Trebuchet MS" w:hAnsi="Trebuchet MS"/>
        </w:rPr>
      </w:pPr>
      <w:r w:rsidRPr="00AE65AC">
        <w:rPr>
          <w:rFonts w:ascii="Trebuchet MS" w:hAnsi="Trebuchet MS"/>
        </w:rPr>
        <w:t>- lucrările se vor realiza cu informarea administratorului ariei naturale protejate şi cu respectarea condiţiilor impuse în avizul emis de acesta;</w:t>
      </w:r>
    </w:p>
    <w:p w14:paraId="5FE86CAF" w14:textId="77777777" w:rsidR="00AE65AC" w:rsidRPr="00AE65AC" w:rsidRDefault="00AE65AC" w:rsidP="003F7498">
      <w:pPr>
        <w:spacing w:after="0" w:line="360" w:lineRule="auto"/>
        <w:ind w:left="426"/>
        <w:jc w:val="both"/>
        <w:outlineLvl w:val="0"/>
        <w:rPr>
          <w:rFonts w:ascii="Trebuchet MS" w:hAnsi="Trebuchet MS"/>
        </w:rPr>
      </w:pPr>
      <w:r w:rsidRPr="00AE65AC">
        <w:rPr>
          <w:rFonts w:ascii="Trebuchet MS" w:hAnsi="Trebuchet MS"/>
        </w:rPr>
        <w:t xml:space="preserve">- la finalizarea lucrărilor, se vor îndepărta toate materialele nefolosite de pe suprafaţa ariilor naturale protejate, se vor realiza lucrările necesare pentru refacerea zonelor deteriorate şi redarea funcţionalităţii iniţiale a suprafeţelor afectate sau ocupate temporar; </w:t>
      </w:r>
    </w:p>
    <w:p w14:paraId="729E57BA" w14:textId="77777777" w:rsidR="00AE65AC" w:rsidRPr="00AE65AC" w:rsidRDefault="00AE65AC" w:rsidP="003F7498">
      <w:pPr>
        <w:spacing w:after="0" w:line="360" w:lineRule="auto"/>
        <w:ind w:left="426"/>
        <w:jc w:val="both"/>
        <w:outlineLvl w:val="0"/>
        <w:rPr>
          <w:rFonts w:ascii="Trebuchet MS" w:hAnsi="Trebuchet MS"/>
        </w:rPr>
      </w:pPr>
      <w:r w:rsidRPr="00AE65AC">
        <w:rPr>
          <w:rFonts w:ascii="Trebuchet MS" w:hAnsi="Trebuchet MS"/>
        </w:rPr>
        <w:t>- la implementarea proiectului beneficiarul va instrui personalul asupra faptului că sunt interzise orice forma de recoltare, capturare, ucidere, distrugere  sau vătamare a exemplarelor aflate în mediul lor natural, în oricare dintre stadiile ciclului lor biologic,  deteriorarea și/sau distrugerea habitatelor, florei și faunei</w:t>
      </w:r>
    </w:p>
    <w:p w14:paraId="3F9878D3" w14:textId="77777777" w:rsidR="00AE65AC" w:rsidRPr="00AE65AC" w:rsidRDefault="00AE65AC" w:rsidP="003F7498">
      <w:pPr>
        <w:pStyle w:val="Default"/>
        <w:spacing w:line="360" w:lineRule="auto"/>
        <w:ind w:left="426"/>
        <w:rPr>
          <w:rFonts w:ascii="Trebuchet MS" w:hAnsi="Trebuchet MS"/>
          <w:sz w:val="22"/>
          <w:szCs w:val="22"/>
        </w:rPr>
      </w:pPr>
      <w:r w:rsidRPr="00AE65AC">
        <w:rPr>
          <w:rFonts w:ascii="Trebuchet MS" w:hAnsi="Trebuchet MS"/>
          <w:sz w:val="22"/>
          <w:szCs w:val="22"/>
        </w:rPr>
        <w:t xml:space="preserve">- se interzice stocarea temporară şi depozitarea carburanţilor şi substanţelor periculoase în zona aferentă amplasamentului; </w:t>
      </w:r>
    </w:p>
    <w:p w14:paraId="5760130A"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t xml:space="preserve">      - se vor evita scurgerile de combustibili şi uleiuri uzate pe sol (folosite de maşinile, utilajele şi echipamentele/instalaţiile de pe amplasament) şi de alte substanţe toxice şi periculoase, după caz; </w:t>
      </w:r>
    </w:p>
    <w:p w14:paraId="1BC73F0D"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t xml:space="preserve">      - depozitarea provizorie a pământului excavat se va face pe suprafeţe cât mai reduse. Pământul în exces nu va fi păstrat pe amplasament, </w:t>
      </w:r>
    </w:p>
    <w:p w14:paraId="45CA9616"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t xml:space="preserve">     - întregul șantier va fi protejat de plase de protecție în vederea limitării pulberilor rezultate astfel încât să se asigure respectarea prevederilor Legii nr. 104/2011 privind calitatea aerului înconjurător, cu completarile si modificarile ulterioare şi STAS 12574/87, privind condiţiile de calitate ale aerului din zonele protejate. </w:t>
      </w:r>
    </w:p>
    <w:p w14:paraId="07ECA4F5"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t xml:space="preserve">     - realizarea lucrărilor pe baza unui grafic de lucrări care să afecteze cel mai puţin riveranii din zonă; </w:t>
      </w:r>
    </w:p>
    <w:p w14:paraId="1C81121D"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lastRenderedPageBreak/>
        <w:t xml:space="preserve">   - adaptarea programului de lucru în vederea respectării orelor de odihnă ale riveranilor; </w:t>
      </w:r>
    </w:p>
    <w:p w14:paraId="1EA0A479" w14:textId="77777777" w:rsidR="00AE65AC" w:rsidRPr="00AE65AC" w:rsidRDefault="00AE65AC" w:rsidP="003F7498">
      <w:pPr>
        <w:pStyle w:val="Default"/>
        <w:spacing w:line="360" w:lineRule="auto"/>
        <w:rPr>
          <w:rFonts w:ascii="Trebuchet MS" w:hAnsi="Trebuchet MS"/>
          <w:sz w:val="22"/>
          <w:szCs w:val="22"/>
        </w:rPr>
      </w:pPr>
      <w:r w:rsidRPr="00AE65AC">
        <w:rPr>
          <w:rFonts w:ascii="Trebuchet MS" w:hAnsi="Trebuchet MS"/>
          <w:sz w:val="22"/>
          <w:szCs w:val="22"/>
        </w:rPr>
        <w:t xml:space="preserve">- se vor lua toate măsurile tehnice în ce priveşte utilajele de construcţii şi mijloacele de transport astfel încât disconfortul produs în timpul funcționării să fie minim; </w:t>
      </w:r>
    </w:p>
    <w:p w14:paraId="13D289CE" w14:textId="77777777" w:rsidR="00AE65AC" w:rsidRPr="00AE65AC" w:rsidRDefault="00AE65AC" w:rsidP="003F7498">
      <w:pPr>
        <w:pStyle w:val="ListParagraph"/>
        <w:numPr>
          <w:ilvl w:val="0"/>
          <w:numId w:val="4"/>
        </w:numPr>
        <w:autoSpaceDE w:val="0"/>
        <w:autoSpaceDN w:val="0"/>
        <w:adjustRightInd w:val="0"/>
        <w:spacing w:after="0" w:line="360" w:lineRule="auto"/>
        <w:ind w:left="0" w:firstLine="1080"/>
        <w:rPr>
          <w:rFonts w:ascii="Trebuchet MS" w:eastAsiaTheme="minorHAnsi" w:hAnsi="Trebuchet MS"/>
          <w:color w:val="000000"/>
          <w:lang w:val="ro-RO"/>
        </w:rPr>
      </w:pPr>
      <w:r w:rsidRPr="00AE65AC">
        <w:rPr>
          <w:rFonts w:ascii="Trebuchet MS" w:eastAsiaTheme="minorHAnsi" w:hAnsi="Trebuchet MS"/>
          <w:color w:val="000000"/>
          <w:lang w:val="ro-RO"/>
        </w:rPr>
        <w:t xml:space="preserve">managementul deşeurilor generate în urma execuţiei lucrărilor prevăzute în proiect se va realiza în conformitate cu legislaţia specifică de mediu şi va fi în responsabilitatea societăţilor care realizează lucrările, astfel: </w:t>
      </w:r>
    </w:p>
    <w:p w14:paraId="0EFD6121" w14:textId="77777777" w:rsidR="00AE65AC" w:rsidRPr="00AE65AC" w:rsidRDefault="00AE65AC" w:rsidP="003F7498">
      <w:pPr>
        <w:pStyle w:val="ListParagraph"/>
        <w:numPr>
          <w:ilvl w:val="0"/>
          <w:numId w:val="5"/>
        </w:numPr>
        <w:autoSpaceDE w:val="0"/>
        <w:autoSpaceDN w:val="0"/>
        <w:adjustRightInd w:val="0"/>
        <w:spacing w:after="0" w:line="360" w:lineRule="auto"/>
        <w:ind w:left="142" w:firstLine="295"/>
        <w:rPr>
          <w:rFonts w:ascii="Trebuchet MS" w:eastAsiaTheme="minorHAnsi" w:hAnsi="Trebuchet MS"/>
          <w:color w:val="000000"/>
          <w:lang w:val="ro-RO"/>
        </w:rPr>
      </w:pPr>
      <w:r w:rsidRPr="00AE65AC">
        <w:rPr>
          <w:rFonts w:ascii="Trebuchet MS" w:eastAsiaTheme="minorHAnsi" w:hAnsi="Trebuchet MS"/>
          <w:color w:val="000000"/>
          <w:lang w:val="ro-RO"/>
        </w:rPr>
        <w:t xml:space="preserve">deşeurile generate vor fi colectate selectiv, în vederea predării către societăţi autorizate pe bază de contract; </w:t>
      </w:r>
    </w:p>
    <w:p w14:paraId="2983F8CB" w14:textId="77777777" w:rsidR="00AE65AC" w:rsidRPr="00AE65AC" w:rsidRDefault="00AE65AC" w:rsidP="003F7498">
      <w:pPr>
        <w:pStyle w:val="ListParagraph"/>
        <w:numPr>
          <w:ilvl w:val="0"/>
          <w:numId w:val="5"/>
        </w:numPr>
        <w:autoSpaceDE w:val="0"/>
        <w:autoSpaceDN w:val="0"/>
        <w:adjustRightInd w:val="0"/>
        <w:spacing w:after="0" w:line="360" w:lineRule="auto"/>
        <w:ind w:left="142" w:firstLine="295"/>
        <w:rPr>
          <w:rFonts w:ascii="Trebuchet MS" w:eastAsiaTheme="minorHAnsi" w:hAnsi="Trebuchet MS"/>
          <w:color w:val="000000"/>
          <w:lang w:val="ro-RO"/>
        </w:rPr>
      </w:pPr>
      <w:r w:rsidRPr="00AE65AC">
        <w:rPr>
          <w:rFonts w:ascii="Trebuchet MS" w:eastAsiaTheme="minorHAnsi" w:hAnsi="Trebuchet MS"/>
          <w:color w:val="000000"/>
          <w:lang w:val="ro-RO"/>
        </w:rPr>
        <w:t xml:space="preserve">deşeurile municipale amestecate generate în perioada lucrărilor de construcţii vor fi stocate temporar în pubele şi eliminate prin depozitare la un depozit conform; </w:t>
      </w:r>
    </w:p>
    <w:p w14:paraId="7EB8C6F5" w14:textId="0EA64C77" w:rsidR="00AE65AC" w:rsidRPr="00AE65AC" w:rsidRDefault="00AE65AC" w:rsidP="003F7498">
      <w:pPr>
        <w:pStyle w:val="ListParagraph"/>
        <w:numPr>
          <w:ilvl w:val="0"/>
          <w:numId w:val="5"/>
        </w:numPr>
        <w:autoSpaceDE w:val="0"/>
        <w:autoSpaceDN w:val="0"/>
        <w:adjustRightInd w:val="0"/>
        <w:spacing w:after="0" w:line="360" w:lineRule="auto"/>
        <w:ind w:left="142" w:firstLine="295"/>
        <w:rPr>
          <w:rFonts w:ascii="Trebuchet MS" w:eastAsiaTheme="minorHAnsi" w:hAnsi="Trebuchet MS"/>
          <w:color w:val="000000"/>
          <w:lang w:val="ro-RO"/>
        </w:rPr>
      </w:pPr>
      <w:r w:rsidRPr="00AE65AC">
        <w:rPr>
          <w:rFonts w:ascii="Trebuchet MS" w:eastAsiaTheme="minorHAnsi" w:hAnsi="Trebuchet MS"/>
          <w:color w:val="000000"/>
          <w:lang w:val="ro-RO"/>
        </w:rPr>
        <w:t xml:space="preserve">deşeurile industriale reciclabile rezultate în perioada lucrărilor de construcţii (metalice feroase şi neferoase, hârtie şi carton, materiale plastice, textile, etc.) vor fi colectate selectiv, stocate temporar pe tipuri, în funcţie de sortimente, în recipiente speciale, în vederea valorificării prin societăţi autorizate specializate; </w:t>
      </w:r>
    </w:p>
    <w:p w14:paraId="11B5A309" w14:textId="77777777" w:rsidR="00AE65AC" w:rsidRPr="00AE65AC" w:rsidRDefault="00AE65AC" w:rsidP="003F7498">
      <w:pPr>
        <w:pStyle w:val="ListParagraph"/>
        <w:numPr>
          <w:ilvl w:val="0"/>
          <w:numId w:val="5"/>
        </w:numPr>
        <w:autoSpaceDE w:val="0"/>
        <w:autoSpaceDN w:val="0"/>
        <w:adjustRightInd w:val="0"/>
        <w:spacing w:after="0" w:line="360" w:lineRule="auto"/>
        <w:ind w:left="142" w:firstLine="295"/>
        <w:rPr>
          <w:rFonts w:ascii="Trebuchet MS" w:eastAsiaTheme="minorHAnsi" w:hAnsi="Trebuchet MS"/>
          <w:color w:val="000000"/>
          <w:lang w:val="ro-RO"/>
        </w:rPr>
      </w:pPr>
      <w:r w:rsidRPr="00AE65AC">
        <w:rPr>
          <w:rFonts w:ascii="Trebuchet MS" w:eastAsiaTheme="minorHAnsi" w:hAnsi="Trebuchet MS"/>
          <w:color w:val="000000"/>
          <w:lang w:val="ro-RO"/>
        </w:rPr>
        <w:t xml:space="preserve">în conformitate cu prevederile art. 17, alin. (4), din O.U.G. nr. 92/2021 privind regimul deşeurilor aprobată și modificată prin Legea nr. 17/2023, titularul are obligaţia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 </w:t>
      </w:r>
    </w:p>
    <w:p w14:paraId="003C57D5" w14:textId="77777777" w:rsidR="00AE65AC" w:rsidRPr="00AE65AC" w:rsidRDefault="00AE65AC" w:rsidP="003F7498">
      <w:pPr>
        <w:pStyle w:val="Default"/>
        <w:numPr>
          <w:ilvl w:val="0"/>
          <w:numId w:val="5"/>
        </w:numPr>
        <w:spacing w:line="360" w:lineRule="auto"/>
        <w:ind w:left="142" w:firstLine="293"/>
        <w:rPr>
          <w:rFonts w:ascii="Trebuchet MS" w:hAnsi="Trebuchet MS"/>
          <w:sz w:val="22"/>
          <w:szCs w:val="22"/>
        </w:rPr>
      </w:pPr>
      <w:r w:rsidRPr="00AE65AC">
        <w:rPr>
          <w:rFonts w:ascii="Trebuchet MS" w:hAnsi="Trebuchet MS"/>
          <w:sz w:val="22"/>
          <w:szCs w:val="22"/>
        </w:rPr>
        <w:t xml:space="preserve">titularul are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 </w:t>
      </w:r>
    </w:p>
    <w:p w14:paraId="26022567" w14:textId="77777777" w:rsidR="00AE65AC" w:rsidRPr="00AE65AC" w:rsidRDefault="00AE65AC" w:rsidP="003F7498">
      <w:pPr>
        <w:autoSpaceDE w:val="0"/>
        <w:autoSpaceDN w:val="0"/>
        <w:adjustRightInd w:val="0"/>
        <w:spacing w:after="0" w:line="360" w:lineRule="auto"/>
        <w:ind w:left="426"/>
        <w:rPr>
          <w:rFonts w:ascii="Trebuchet MS" w:hAnsi="Trebuchet MS"/>
          <w:color w:val="000000"/>
        </w:rPr>
      </w:pPr>
      <w:r w:rsidRPr="00AE65AC">
        <w:rPr>
          <w:rFonts w:ascii="Trebuchet MS" w:hAnsi="Trebuchet MS"/>
          <w:color w:val="000000"/>
        </w:rPr>
        <w:t xml:space="preserve">- refacerea suprafeţelor de teren afectate temporar de lucrări: pe perioada execuţiei lucrărilor se va menţine curăţenia, după executarea lucrărilor se vor reface şi aduce la starea iniţială terenurile ce au fost afectate de execuţia lucrărilor, cu refacerea spațiilor verzi; </w:t>
      </w:r>
    </w:p>
    <w:p w14:paraId="3B619B8A" w14:textId="77777777" w:rsidR="00AE65AC" w:rsidRPr="00AE65AC" w:rsidRDefault="00AE65AC" w:rsidP="003F7498">
      <w:pPr>
        <w:autoSpaceDE w:val="0"/>
        <w:autoSpaceDN w:val="0"/>
        <w:adjustRightInd w:val="0"/>
        <w:spacing w:after="0" w:line="360" w:lineRule="auto"/>
        <w:ind w:left="426" w:right="-88"/>
        <w:rPr>
          <w:rFonts w:ascii="Trebuchet MS" w:hAnsi="Trebuchet MS"/>
          <w:color w:val="000000"/>
        </w:rPr>
      </w:pPr>
      <w:r w:rsidRPr="00AE65AC">
        <w:rPr>
          <w:rFonts w:ascii="Trebuchet MS" w:hAnsi="Trebuchet MS"/>
          <w:color w:val="000000"/>
        </w:rPr>
        <w:lastRenderedPageBreak/>
        <w:t xml:space="preserve">- materialele necesare executării lucrărilor propuse se vor depozita în locuri bine stabilite, amenajate corespunzător; </w:t>
      </w:r>
    </w:p>
    <w:p w14:paraId="2A98CB0F" w14:textId="77777777" w:rsidR="00AE65AC" w:rsidRPr="00AE65AC" w:rsidRDefault="00AE65AC" w:rsidP="003F7498">
      <w:pPr>
        <w:autoSpaceDE w:val="0"/>
        <w:autoSpaceDN w:val="0"/>
        <w:adjustRightInd w:val="0"/>
        <w:spacing w:after="0" w:line="360" w:lineRule="auto"/>
        <w:ind w:left="426"/>
        <w:rPr>
          <w:rFonts w:ascii="Trebuchet MS" w:hAnsi="Trebuchet MS"/>
          <w:color w:val="000000"/>
        </w:rPr>
      </w:pPr>
      <w:r w:rsidRPr="00AE65AC">
        <w:rPr>
          <w:rFonts w:ascii="Trebuchet MS" w:hAnsi="Trebuchet MS"/>
          <w:color w:val="000000"/>
        </w:rPr>
        <w:t xml:space="preserve">- se vor utiliza utilaje şi mijloace de transport agrementate din punct de vedere tehnic, care să nu genereze scurgeri de produse petroliere şi lubrefianţi, zgomot, vibraţii, etc.; </w:t>
      </w:r>
    </w:p>
    <w:p w14:paraId="619666C3" w14:textId="74378289" w:rsidR="00AE65AC" w:rsidRPr="00AE65AC" w:rsidRDefault="00AE65AC" w:rsidP="003F7498">
      <w:pPr>
        <w:autoSpaceDE w:val="0"/>
        <w:autoSpaceDN w:val="0"/>
        <w:adjustRightInd w:val="0"/>
        <w:spacing w:after="0" w:line="360" w:lineRule="auto"/>
        <w:ind w:left="426"/>
        <w:rPr>
          <w:rFonts w:ascii="Trebuchet MS" w:hAnsi="Trebuchet MS"/>
          <w:color w:val="000000"/>
        </w:rPr>
      </w:pPr>
      <w:r w:rsidRPr="00AE65AC">
        <w:rPr>
          <w:rFonts w:ascii="Trebuchet MS" w:hAnsi="Trebuchet MS"/>
          <w:color w:val="000000"/>
        </w:rPr>
        <w:t xml:space="preserve">- lucrările de întreţinere (inclusiv schimbul de ulei) şi reparaţii la utilajele utilizate în realizarea proiectului vor fi efectuate numai în unităţi autorizate, respectându-se prevederile legislaţiei de mediu privind gestionarea deşeurilor produse şi a substanţelor şi preparatelor periculoase. </w:t>
      </w:r>
    </w:p>
    <w:p w14:paraId="61F12639" w14:textId="6D1FEDB0" w:rsidR="00AE65AC" w:rsidRPr="00AE65AC" w:rsidRDefault="00AE65AC" w:rsidP="003F7498">
      <w:pPr>
        <w:spacing w:after="0" w:line="360" w:lineRule="auto"/>
        <w:ind w:left="-142"/>
        <w:jc w:val="both"/>
        <w:textAlignment w:val="baseline"/>
        <w:rPr>
          <w:rStyle w:val="sttlitera"/>
          <w:rFonts w:ascii="Trebuchet MS" w:hAnsi="Trebuchet MS"/>
        </w:rPr>
      </w:pPr>
      <w:r w:rsidRPr="00AE65AC">
        <w:rPr>
          <w:rStyle w:val="sttlitera"/>
          <w:rFonts w:ascii="Trebuchet MS" w:hAnsi="Trebuchet MS"/>
        </w:rPr>
        <w:t xml:space="preserve">       La finalizarea lucrarilor se va notifica APM Mehedinti, invederea intoc</w:t>
      </w:r>
      <w:r w:rsidR="003F7498">
        <w:rPr>
          <w:rStyle w:val="sttlitera"/>
          <w:rFonts w:ascii="Trebuchet MS" w:hAnsi="Trebuchet MS"/>
        </w:rPr>
        <w:t>mirii procesului verbal de const</w:t>
      </w:r>
      <w:r w:rsidRPr="00AE65AC">
        <w:rPr>
          <w:rStyle w:val="sttlitera"/>
          <w:rFonts w:ascii="Trebuchet MS" w:hAnsi="Trebuchet MS"/>
        </w:rPr>
        <w:t>at</w:t>
      </w:r>
      <w:r w:rsidR="003F7498">
        <w:rPr>
          <w:rStyle w:val="sttlitera"/>
          <w:rFonts w:ascii="Trebuchet MS" w:hAnsi="Trebuchet MS"/>
        </w:rPr>
        <w:t>a</w:t>
      </w:r>
      <w:r w:rsidRPr="00AE65AC">
        <w:rPr>
          <w:rStyle w:val="sttlitera"/>
          <w:rFonts w:ascii="Trebuchet MS" w:hAnsi="Trebuchet MS"/>
        </w:rPr>
        <w:t>re a r</w:t>
      </w:r>
      <w:r w:rsidR="003F7498">
        <w:rPr>
          <w:rStyle w:val="sttlitera"/>
          <w:rFonts w:ascii="Trebuchet MS" w:hAnsi="Trebuchet MS"/>
        </w:rPr>
        <w:t>ealizarii lucrarilor prevazute î</w:t>
      </w:r>
      <w:r w:rsidRPr="00AE65AC">
        <w:rPr>
          <w:rStyle w:val="sttlitera"/>
          <w:rFonts w:ascii="Trebuchet MS" w:hAnsi="Trebuchet MS"/>
        </w:rPr>
        <w:t>n actul de reglementare.</w:t>
      </w:r>
      <w:r w:rsidR="003F7498">
        <w:rPr>
          <w:rStyle w:val="sttlitera"/>
          <w:rFonts w:ascii="Trebuchet MS" w:hAnsi="Trebuchet MS"/>
        </w:rPr>
        <w:t xml:space="preserve"> </w:t>
      </w:r>
      <w:r w:rsidRPr="00AE65AC">
        <w:rPr>
          <w:rStyle w:val="sttlitera"/>
          <w:rFonts w:ascii="Trebuchet MS" w:hAnsi="Trebuchet MS"/>
        </w:rPr>
        <w:t>Procesul ver</w:t>
      </w:r>
      <w:r w:rsidR="003F7498">
        <w:rPr>
          <w:rStyle w:val="sttlitera"/>
          <w:rFonts w:ascii="Trebuchet MS" w:hAnsi="Trebuchet MS"/>
        </w:rPr>
        <w:t>bal î</w:t>
      </w:r>
      <w:r w:rsidRPr="00AE65AC">
        <w:rPr>
          <w:rStyle w:val="sttlitera"/>
          <w:rFonts w:ascii="Trebuchet MS" w:hAnsi="Trebuchet MS"/>
        </w:rPr>
        <w:t>ncheia</w:t>
      </w:r>
      <w:r w:rsidR="003F7498">
        <w:rPr>
          <w:rStyle w:val="sttlitera"/>
          <w:rFonts w:ascii="Trebuchet MS" w:hAnsi="Trebuchet MS"/>
        </w:rPr>
        <w:t>t</w:t>
      </w:r>
      <w:r w:rsidRPr="00AE65AC">
        <w:rPr>
          <w:rStyle w:val="sttlitera"/>
          <w:rFonts w:ascii="Trebuchet MS" w:hAnsi="Trebuchet MS"/>
        </w:rPr>
        <w:t xml:space="preserve"> la verificarea respectarii</w:t>
      </w:r>
      <w:r w:rsidR="003F7498">
        <w:rPr>
          <w:rStyle w:val="sttlitera"/>
          <w:rFonts w:ascii="Trebuchet MS" w:hAnsi="Trebuchet MS"/>
        </w:rPr>
        <w:t xml:space="preserve"> prezentei decizii se anexeaza ş</w:t>
      </w:r>
      <w:r w:rsidRPr="00AE65AC">
        <w:rPr>
          <w:rStyle w:val="sttlitera"/>
          <w:rFonts w:ascii="Trebuchet MS" w:hAnsi="Trebuchet MS"/>
        </w:rPr>
        <w:t>i face parte integranta din procesul –verbal de receptie la terminarea lucrarilor.</w:t>
      </w:r>
    </w:p>
    <w:p w14:paraId="5DB0BF0E" w14:textId="6FDA284C" w:rsidR="00AE65AC" w:rsidRPr="00AE65AC" w:rsidRDefault="00AE65AC" w:rsidP="00AE65AC">
      <w:pPr>
        <w:spacing w:after="0" w:line="360" w:lineRule="auto"/>
        <w:ind w:right="-50"/>
        <w:jc w:val="both"/>
        <w:rPr>
          <w:rFonts w:ascii="Trebuchet MS" w:hAnsi="Trebuchet MS"/>
        </w:rPr>
      </w:pPr>
      <w:r w:rsidRPr="00AE65AC">
        <w:rPr>
          <w:rFonts w:ascii="Trebuchet MS" w:hAnsi="Trebuchet MS"/>
          <w:i/>
        </w:rPr>
        <w:t xml:space="preserve">    </w:t>
      </w:r>
      <w:r w:rsidRPr="00AE65AC">
        <w:rPr>
          <w:rFonts w:ascii="Trebuchet MS" w:hAnsi="Trebuchet MS"/>
          <w:b/>
        </w:rPr>
        <w:t>Prezenta decizie este valabilă pe toată perioada de realizare a proiectului</w:t>
      </w:r>
      <w:r w:rsidRPr="00AE65AC">
        <w:rPr>
          <w:rFonts w:ascii="Trebuchet MS" w:hAnsi="Trebuchet MS"/>
        </w:rPr>
        <w:t>, iar în situația în care intervin elemente noi, necunoscute la data emiterii prezentei decizii, sau</w:t>
      </w:r>
      <w:r>
        <w:rPr>
          <w:rFonts w:ascii="Trebuchet MS" w:hAnsi="Trebuchet MS"/>
        </w:rPr>
        <w:t xml:space="preserve"> </w:t>
      </w:r>
      <w:r w:rsidRPr="00AE65AC">
        <w:rPr>
          <w:rFonts w:ascii="Trebuchet MS" w:hAnsi="Trebuchet MS"/>
        </w:rPr>
        <w:t>se modifică condițiile care au stat la baza emiterii acesteia, titularul proiectului are obligația de a notifica autoritatea competentă emitentă.</w:t>
      </w:r>
    </w:p>
    <w:p w14:paraId="39F6615C" w14:textId="74E1F478" w:rsidR="00AE65AC" w:rsidRPr="00AE65AC" w:rsidRDefault="00AE65AC" w:rsidP="003F7498">
      <w:pPr>
        <w:spacing w:after="0" w:line="360" w:lineRule="auto"/>
        <w:ind w:right="-50" w:firstLine="284"/>
        <w:jc w:val="both"/>
        <w:rPr>
          <w:rFonts w:ascii="Trebuchet MS" w:hAnsi="Trebuchet MS"/>
        </w:rPr>
      </w:pPr>
      <w:r w:rsidRPr="00AE65AC">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3C01D1CD" w14:textId="77777777" w:rsidR="00AE65AC" w:rsidRPr="00AE65AC" w:rsidRDefault="00AE65AC" w:rsidP="00AE65AC">
      <w:pPr>
        <w:tabs>
          <w:tab w:val="left" w:pos="284"/>
        </w:tabs>
        <w:spacing w:after="0" w:line="360" w:lineRule="auto"/>
        <w:ind w:firstLine="284"/>
        <w:jc w:val="both"/>
        <w:rPr>
          <w:rFonts w:ascii="Trebuchet MS" w:hAnsi="Trebuchet MS"/>
        </w:rPr>
      </w:pPr>
      <w:r w:rsidRPr="00AE65AC">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CDA74F9" w14:textId="77777777" w:rsidR="00AE65AC" w:rsidRPr="00AE65AC" w:rsidRDefault="00AE65AC" w:rsidP="00AE65AC">
      <w:pPr>
        <w:spacing w:after="0" w:line="360" w:lineRule="auto"/>
        <w:ind w:firstLine="284"/>
        <w:jc w:val="both"/>
        <w:rPr>
          <w:rFonts w:ascii="Trebuchet MS" w:hAnsi="Trebuchet MS"/>
        </w:rPr>
      </w:pPr>
      <w:r w:rsidRPr="00AE65AC">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3C64395" w14:textId="77777777" w:rsidR="00AE65AC" w:rsidRPr="00AE65AC" w:rsidRDefault="00AE65AC" w:rsidP="00AE65AC">
      <w:pPr>
        <w:spacing w:after="0" w:line="360" w:lineRule="auto"/>
        <w:ind w:firstLine="284"/>
        <w:jc w:val="both"/>
        <w:rPr>
          <w:rFonts w:ascii="Trebuchet MS" w:hAnsi="Trebuchet MS"/>
        </w:rPr>
      </w:pPr>
      <w:r w:rsidRPr="00AE65AC">
        <w:rPr>
          <w:rFonts w:ascii="Trebuchet MS" w:hAnsi="Trebuchet MS"/>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81B7DC6" w14:textId="77777777" w:rsidR="00AE65AC" w:rsidRPr="00AE65AC" w:rsidRDefault="00AE65AC" w:rsidP="00AE65AC">
      <w:pPr>
        <w:spacing w:after="0" w:line="360" w:lineRule="auto"/>
        <w:ind w:firstLine="284"/>
        <w:jc w:val="both"/>
        <w:rPr>
          <w:rFonts w:ascii="Trebuchet MS" w:hAnsi="Trebuchet MS"/>
        </w:rPr>
      </w:pPr>
      <w:r w:rsidRPr="00AE65AC">
        <w:rPr>
          <w:rFonts w:ascii="Trebuchet MS" w:hAnsi="Trebuchet MS"/>
        </w:rPr>
        <w:lastRenderedPageBreak/>
        <w:t>Autoritatea publică emitentă are obligația de a răspunde la plângerea prealabilă prevăzută la art. 22 alin. (1) în termen de 30 de zile de la data înregistrării acesteia la acea autoritate.</w:t>
      </w:r>
    </w:p>
    <w:p w14:paraId="51B4FC2E" w14:textId="77777777" w:rsidR="00AE65AC" w:rsidRPr="00AE65AC" w:rsidRDefault="00AE65AC" w:rsidP="00AE65AC">
      <w:pPr>
        <w:spacing w:after="0" w:line="360" w:lineRule="auto"/>
        <w:ind w:firstLine="284"/>
        <w:jc w:val="both"/>
        <w:rPr>
          <w:rFonts w:ascii="Trebuchet MS" w:hAnsi="Trebuchet MS"/>
        </w:rPr>
      </w:pPr>
      <w:r w:rsidRPr="00AE65AC">
        <w:rPr>
          <w:rFonts w:ascii="Trebuchet MS" w:hAnsi="Trebuchet MS"/>
        </w:rPr>
        <w:t>Procedura de soluționare a plângerii prealabile prevăzută la art. 22 alin. (1) este gratuită și trebuie să fie echitabilă, rapidă și corectă.</w:t>
      </w:r>
    </w:p>
    <w:p w14:paraId="273B563E" w14:textId="77777777" w:rsidR="00AE65AC" w:rsidRPr="00AE65AC" w:rsidRDefault="00AE65AC" w:rsidP="00AE65AC">
      <w:pPr>
        <w:spacing w:after="0" w:line="360" w:lineRule="auto"/>
        <w:ind w:firstLine="284"/>
        <w:jc w:val="both"/>
        <w:rPr>
          <w:rFonts w:ascii="Trebuchet MS" w:hAnsi="Trebuchet MS"/>
        </w:rPr>
      </w:pPr>
      <w:r w:rsidRPr="00AE65AC">
        <w:rPr>
          <w:rFonts w:ascii="Trebuchet MS" w:hAnsi="Trebuchet MS"/>
        </w:rPr>
        <w:t>Prezenta decizie poate fi contestată în conformitate cu prevederile Legii nr. 292/2018 privind evaluarea impactului anumitor proiecte publice și private asupra mediului și ale Legii nr. 554/2004, cu modificările și completările ulterioare.</w:t>
      </w:r>
    </w:p>
    <w:p w14:paraId="47CC3890" w14:textId="71B66F4E" w:rsidR="009B7C47" w:rsidRPr="00AE65AC" w:rsidRDefault="009B7C47" w:rsidP="003F7498">
      <w:pPr>
        <w:spacing w:line="360" w:lineRule="auto"/>
        <w:rPr>
          <w:rFonts w:ascii="Trebuchet MS" w:hAnsi="Trebuchet MS"/>
        </w:rPr>
      </w:pPr>
    </w:p>
    <w:p w14:paraId="141C5CDB" w14:textId="77777777" w:rsidR="00677E90" w:rsidRPr="00AE65AC" w:rsidRDefault="00677E90" w:rsidP="00677E90">
      <w:pPr>
        <w:spacing w:line="360" w:lineRule="auto"/>
        <w:jc w:val="both"/>
        <w:rPr>
          <w:rFonts w:ascii="Trebuchet MS" w:hAnsi="Trebuchet MS"/>
        </w:rPr>
      </w:pPr>
    </w:p>
    <w:sectPr w:rsidR="00677E90" w:rsidRPr="00AE65AC"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2120" w14:textId="77777777" w:rsidR="00E464F7" w:rsidRDefault="00E464F7" w:rsidP="00143ACD">
      <w:pPr>
        <w:spacing w:after="0" w:line="240" w:lineRule="auto"/>
      </w:pPr>
      <w:r>
        <w:separator/>
      </w:r>
    </w:p>
  </w:endnote>
  <w:endnote w:type="continuationSeparator" w:id="0">
    <w:p w14:paraId="78A47568" w14:textId="77777777" w:rsidR="00E464F7" w:rsidRDefault="00E464F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4C8B8BBB"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0422CC">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0422CC">
      <w:rPr>
        <w:rFonts w:ascii="Trebuchet MS" w:hAnsi="Trebuchet MS"/>
        <w:b/>
        <w:bCs/>
        <w:noProof/>
        <w:sz w:val="16"/>
        <w:szCs w:val="16"/>
      </w:rPr>
      <w:t>8</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8F43D0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1646ED">
              <w:rPr>
                <w:rFonts w:ascii="Trebuchet MS" w:hAnsi="Trebuchet MS"/>
                <w:sz w:val="16"/>
                <w:szCs w:val="16"/>
              </w:rPr>
              <w:t xml:space="preserve">                        </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47DB" w14:textId="77777777" w:rsidR="00E464F7" w:rsidRDefault="00E464F7" w:rsidP="00143ACD">
      <w:pPr>
        <w:spacing w:after="0" w:line="240" w:lineRule="auto"/>
      </w:pPr>
      <w:r>
        <w:separator/>
      </w:r>
    </w:p>
  </w:footnote>
  <w:footnote w:type="continuationSeparator" w:id="0">
    <w:p w14:paraId="602F5F52" w14:textId="77777777" w:rsidR="00E464F7" w:rsidRDefault="00E464F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7E7"/>
    <w:multiLevelType w:val="hybridMultilevel"/>
    <w:tmpl w:val="B0C400E8"/>
    <w:lvl w:ilvl="0" w:tplc="04180001">
      <w:start w:val="1"/>
      <w:numFmt w:val="bullet"/>
      <w:lvlText w:val=""/>
      <w:lvlJc w:val="left"/>
      <w:pPr>
        <w:ind w:left="994" w:hanging="360"/>
      </w:pPr>
      <w:rPr>
        <w:rFonts w:ascii="Symbol" w:hAnsi="Symbol" w:hint="default"/>
      </w:rPr>
    </w:lvl>
    <w:lvl w:ilvl="1" w:tplc="04180003" w:tentative="1">
      <w:start w:val="1"/>
      <w:numFmt w:val="bullet"/>
      <w:lvlText w:val="o"/>
      <w:lvlJc w:val="left"/>
      <w:pPr>
        <w:ind w:left="1714" w:hanging="360"/>
      </w:pPr>
      <w:rPr>
        <w:rFonts w:ascii="Courier New" w:hAnsi="Courier New" w:cs="Courier New" w:hint="default"/>
      </w:rPr>
    </w:lvl>
    <w:lvl w:ilvl="2" w:tplc="04180005" w:tentative="1">
      <w:start w:val="1"/>
      <w:numFmt w:val="bullet"/>
      <w:lvlText w:val=""/>
      <w:lvlJc w:val="left"/>
      <w:pPr>
        <w:ind w:left="2434" w:hanging="360"/>
      </w:pPr>
      <w:rPr>
        <w:rFonts w:ascii="Wingdings" w:hAnsi="Wingdings" w:hint="default"/>
      </w:rPr>
    </w:lvl>
    <w:lvl w:ilvl="3" w:tplc="04180001" w:tentative="1">
      <w:start w:val="1"/>
      <w:numFmt w:val="bullet"/>
      <w:lvlText w:val=""/>
      <w:lvlJc w:val="left"/>
      <w:pPr>
        <w:ind w:left="3154" w:hanging="360"/>
      </w:pPr>
      <w:rPr>
        <w:rFonts w:ascii="Symbol" w:hAnsi="Symbol" w:hint="default"/>
      </w:rPr>
    </w:lvl>
    <w:lvl w:ilvl="4" w:tplc="04180003" w:tentative="1">
      <w:start w:val="1"/>
      <w:numFmt w:val="bullet"/>
      <w:lvlText w:val="o"/>
      <w:lvlJc w:val="left"/>
      <w:pPr>
        <w:ind w:left="3874" w:hanging="360"/>
      </w:pPr>
      <w:rPr>
        <w:rFonts w:ascii="Courier New" w:hAnsi="Courier New" w:cs="Courier New" w:hint="default"/>
      </w:rPr>
    </w:lvl>
    <w:lvl w:ilvl="5" w:tplc="04180005" w:tentative="1">
      <w:start w:val="1"/>
      <w:numFmt w:val="bullet"/>
      <w:lvlText w:val=""/>
      <w:lvlJc w:val="left"/>
      <w:pPr>
        <w:ind w:left="4594" w:hanging="360"/>
      </w:pPr>
      <w:rPr>
        <w:rFonts w:ascii="Wingdings" w:hAnsi="Wingdings" w:hint="default"/>
      </w:rPr>
    </w:lvl>
    <w:lvl w:ilvl="6" w:tplc="04180001" w:tentative="1">
      <w:start w:val="1"/>
      <w:numFmt w:val="bullet"/>
      <w:lvlText w:val=""/>
      <w:lvlJc w:val="left"/>
      <w:pPr>
        <w:ind w:left="5314" w:hanging="360"/>
      </w:pPr>
      <w:rPr>
        <w:rFonts w:ascii="Symbol" w:hAnsi="Symbol" w:hint="default"/>
      </w:rPr>
    </w:lvl>
    <w:lvl w:ilvl="7" w:tplc="04180003" w:tentative="1">
      <w:start w:val="1"/>
      <w:numFmt w:val="bullet"/>
      <w:lvlText w:val="o"/>
      <w:lvlJc w:val="left"/>
      <w:pPr>
        <w:ind w:left="6034" w:hanging="360"/>
      </w:pPr>
      <w:rPr>
        <w:rFonts w:ascii="Courier New" w:hAnsi="Courier New" w:cs="Courier New" w:hint="default"/>
      </w:rPr>
    </w:lvl>
    <w:lvl w:ilvl="8" w:tplc="04180005" w:tentative="1">
      <w:start w:val="1"/>
      <w:numFmt w:val="bullet"/>
      <w:lvlText w:val=""/>
      <w:lvlJc w:val="left"/>
      <w:pPr>
        <w:ind w:left="6754" w:hanging="360"/>
      </w:pPr>
      <w:rPr>
        <w:rFonts w:ascii="Wingdings" w:hAnsi="Wingdings" w:hint="default"/>
      </w:rPr>
    </w:lvl>
  </w:abstractNum>
  <w:abstractNum w:abstractNumId="1" w15:restartNumberingAfterBreak="0">
    <w:nsid w:val="088460A5"/>
    <w:multiLevelType w:val="hybridMultilevel"/>
    <w:tmpl w:val="D562C11A"/>
    <w:lvl w:ilvl="0" w:tplc="249E245A">
      <w:numFmt w:val="bullet"/>
      <w:lvlText w:val="-"/>
      <w:lvlJc w:val="left"/>
      <w:pPr>
        <w:ind w:left="610" w:hanging="360"/>
      </w:pPr>
      <w:rPr>
        <w:rFonts w:ascii="Trebuchet MS" w:eastAsiaTheme="minorHAnsi" w:hAnsi="Trebuchet MS" w:cstheme="minorBidi" w:hint="default"/>
      </w:rPr>
    </w:lvl>
    <w:lvl w:ilvl="1" w:tplc="04180003" w:tentative="1">
      <w:start w:val="1"/>
      <w:numFmt w:val="bullet"/>
      <w:lvlText w:val="o"/>
      <w:lvlJc w:val="left"/>
      <w:pPr>
        <w:ind w:left="1330" w:hanging="360"/>
      </w:pPr>
      <w:rPr>
        <w:rFonts w:ascii="Courier New" w:hAnsi="Courier New" w:cs="Courier New" w:hint="default"/>
      </w:rPr>
    </w:lvl>
    <w:lvl w:ilvl="2" w:tplc="04180005" w:tentative="1">
      <w:start w:val="1"/>
      <w:numFmt w:val="bullet"/>
      <w:lvlText w:val=""/>
      <w:lvlJc w:val="left"/>
      <w:pPr>
        <w:ind w:left="2050" w:hanging="360"/>
      </w:pPr>
      <w:rPr>
        <w:rFonts w:ascii="Wingdings" w:hAnsi="Wingdings" w:hint="default"/>
      </w:rPr>
    </w:lvl>
    <w:lvl w:ilvl="3" w:tplc="04180001" w:tentative="1">
      <w:start w:val="1"/>
      <w:numFmt w:val="bullet"/>
      <w:lvlText w:val=""/>
      <w:lvlJc w:val="left"/>
      <w:pPr>
        <w:ind w:left="2770" w:hanging="360"/>
      </w:pPr>
      <w:rPr>
        <w:rFonts w:ascii="Symbol" w:hAnsi="Symbol" w:hint="default"/>
      </w:rPr>
    </w:lvl>
    <w:lvl w:ilvl="4" w:tplc="04180003" w:tentative="1">
      <w:start w:val="1"/>
      <w:numFmt w:val="bullet"/>
      <w:lvlText w:val="o"/>
      <w:lvlJc w:val="left"/>
      <w:pPr>
        <w:ind w:left="3490" w:hanging="360"/>
      </w:pPr>
      <w:rPr>
        <w:rFonts w:ascii="Courier New" w:hAnsi="Courier New" w:cs="Courier New" w:hint="default"/>
      </w:rPr>
    </w:lvl>
    <w:lvl w:ilvl="5" w:tplc="04180005" w:tentative="1">
      <w:start w:val="1"/>
      <w:numFmt w:val="bullet"/>
      <w:lvlText w:val=""/>
      <w:lvlJc w:val="left"/>
      <w:pPr>
        <w:ind w:left="4210" w:hanging="360"/>
      </w:pPr>
      <w:rPr>
        <w:rFonts w:ascii="Wingdings" w:hAnsi="Wingdings" w:hint="default"/>
      </w:rPr>
    </w:lvl>
    <w:lvl w:ilvl="6" w:tplc="04180001" w:tentative="1">
      <w:start w:val="1"/>
      <w:numFmt w:val="bullet"/>
      <w:lvlText w:val=""/>
      <w:lvlJc w:val="left"/>
      <w:pPr>
        <w:ind w:left="4930" w:hanging="360"/>
      </w:pPr>
      <w:rPr>
        <w:rFonts w:ascii="Symbol" w:hAnsi="Symbol" w:hint="default"/>
      </w:rPr>
    </w:lvl>
    <w:lvl w:ilvl="7" w:tplc="04180003" w:tentative="1">
      <w:start w:val="1"/>
      <w:numFmt w:val="bullet"/>
      <w:lvlText w:val="o"/>
      <w:lvlJc w:val="left"/>
      <w:pPr>
        <w:ind w:left="5650" w:hanging="360"/>
      </w:pPr>
      <w:rPr>
        <w:rFonts w:ascii="Courier New" w:hAnsi="Courier New" w:cs="Courier New" w:hint="default"/>
      </w:rPr>
    </w:lvl>
    <w:lvl w:ilvl="8" w:tplc="04180005" w:tentative="1">
      <w:start w:val="1"/>
      <w:numFmt w:val="bullet"/>
      <w:lvlText w:val=""/>
      <w:lvlJc w:val="left"/>
      <w:pPr>
        <w:ind w:left="6370" w:hanging="360"/>
      </w:pPr>
      <w:rPr>
        <w:rFonts w:ascii="Wingdings" w:hAnsi="Wingdings" w:hint="default"/>
      </w:rPr>
    </w:lvl>
  </w:abstractNum>
  <w:abstractNum w:abstractNumId="2" w15:restartNumberingAfterBreak="0">
    <w:nsid w:val="1FE554AC"/>
    <w:multiLevelType w:val="hybridMultilevel"/>
    <w:tmpl w:val="C63EDAF0"/>
    <w:lvl w:ilvl="0" w:tplc="D6AC3C8A">
      <w:numFmt w:val="bullet"/>
      <w:lvlText w:val="-"/>
      <w:lvlJc w:val="left"/>
      <w:pPr>
        <w:tabs>
          <w:tab w:val="num" w:pos="720"/>
        </w:tabs>
        <w:ind w:left="720"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C2F4E"/>
    <w:multiLevelType w:val="hybridMultilevel"/>
    <w:tmpl w:val="5C548584"/>
    <w:lvl w:ilvl="0" w:tplc="0418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 w15:restartNumberingAfterBreak="0">
    <w:nsid w:val="48757CA4"/>
    <w:multiLevelType w:val="hybridMultilevel"/>
    <w:tmpl w:val="4AF64B04"/>
    <w:lvl w:ilvl="0" w:tplc="C0EEE4BA">
      <w:start w:val="4"/>
      <w:numFmt w:val="bullet"/>
      <w:lvlText w:val="-"/>
      <w:lvlJc w:val="left"/>
      <w:pPr>
        <w:ind w:left="643" w:hanging="360"/>
      </w:pPr>
      <w:rPr>
        <w:rFonts w:ascii="Trebuchet MS" w:eastAsia="Times New Roman" w:hAnsi="Trebuchet MS" w:cs="Aria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5" w15:restartNumberingAfterBreak="0">
    <w:nsid w:val="5C270663"/>
    <w:multiLevelType w:val="hybridMultilevel"/>
    <w:tmpl w:val="A1FE3A78"/>
    <w:lvl w:ilvl="0" w:tplc="0418000F">
      <w:start w:val="1"/>
      <w:numFmt w:val="decimal"/>
      <w:lvlText w:val="%1."/>
      <w:lvlJc w:val="left"/>
      <w:pPr>
        <w:ind w:left="786" w:hanging="360"/>
      </w:pPr>
    </w:lvl>
    <w:lvl w:ilvl="1" w:tplc="04180019">
      <w:start w:val="1"/>
      <w:numFmt w:val="lowerLetter"/>
      <w:lvlText w:val="%2."/>
      <w:lvlJc w:val="left"/>
      <w:pPr>
        <w:ind w:left="2445" w:hanging="360"/>
      </w:pPr>
    </w:lvl>
    <w:lvl w:ilvl="2" w:tplc="0418001B">
      <w:start w:val="1"/>
      <w:numFmt w:val="lowerRoman"/>
      <w:lvlText w:val="%3."/>
      <w:lvlJc w:val="right"/>
      <w:pPr>
        <w:ind w:left="3165" w:hanging="180"/>
      </w:pPr>
    </w:lvl>
    <w:lvl w:ilvl="3" w:tplc="0418000F">
      <w:start w:val="1"/>
      <w:numFmt w:val="decimal"/>
      <w:lvlText w:val="%4."/>
      <w:lvlJc w:val="left"/>
      <w:pPr>
        <w:ind w:left="3885" w:hanging="360"/>
      </w:pPr>
    </w:lvl>
    <w:lvl w:ilvl="4" w:tplc="04180019">
      <w:start w:val="1"/>
      <w:numFmt w:val="lowerLetter"/>
      <w:lvlText w:val="%5."/>
      <w:lvlJc w:val="left"/>
      <w:pPr>
        <w:ind w:left="4605" w:hanging="360"/>
      </w:pPr>
    </w:lvl>
    <w:lvl w:ilvl="5" w:tplc="0418001B">
      <w:start w:val="1"/>
      <w:numFmt w:val="lowerRoman"/>
      <w:lvlText w:val="%6."/>
      <w:lvlJc w:val="right"/>
      <w:pPr>
        <w:ind w:left="5325" w:hanging="180"/>
      </w:pPr>
    </w:lvl>
    <w:lvl w:ilvl="6" w:tplc="0418000F">
      <w:start w:val="1"/>
      <w:numFmt w:val="decimal"/>
      <w:lvlText w:val="%7."/>
      <w:lvlJc w:val="left"/>
      <w:pPr>
        <w:ind w:left="6045" w:hanging="360"/>
      </w:pPr>
    </w:lvl>
    <w:lvl w:ilvl="7" w:tplc="04180019">
      <w:start w:val="1"/>
      <w:numFmt w:val="lowerLetter"/>
      <w:lvlText w:val="%8."/>
      <w:lvlJc w:val="left"/>
      <w:pPr>
        <w:ind w:left="6765" w:hanging="360"/>
      </w:pPr>
    </w:lvl>
    <w:lvl w:ilvl="8" w:tplc="0418001B">
      <w:start w:val="1"/>
      <w:numFmt w:val="lowerRoman"/>
      <w:lvlText w:val="%9."/>
      <w:lvlJc w:val="right"/>
      <w:pPr>
        <w:ind w:left="7485" w:hanging="180"/>
      </w:pPr>
    </w:lvl>
  </w:abstractNum>
  <w:abstractNum w:abstractNumId="6"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8A631A"/>
    <w:multiLevelType w:val="hybridMultilevel"/>
    <w:tmpl w:val="56B862C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7"/>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3E43"/>
    <w:rsid w:val="000209E7"/>
    <w:rsid w:val="000422CC"/>
    <w:rsid w:val="00042469"/>
    <w:rsid w:val="0008786C"/>
    <w:rsid w:val="000C14AB"/>
    <w:rsid w:val="000D0DD6"/>
    <w:rsid w:val="000D587E"/>
    <w:rsid w:val="00100DD4"/>
    <w:rsid w:val="001103FC"/>
    <w:rsid w:val="001106DF"/>
    <w:rsid w:val="00143ACD"/>
    <w:rsid w:val="001646ED"/>
    <w:rsid w:val="00191A92"/>
    <w:rsid w:val="001B47C8"/>
    <w:rsid w:val="001E39A0"/>
    <w:rsid w:val="001E7D5D"/>
    <w:rsid w:val="0020757D"/>
    <w:rsid w:val="002965C3"/>
    <w:rsid w:val="002C77D2"/>
    <w:rsid w:val="002D19BC"/>
    <w:rsid w:val="003364BC"/>
    <w:rsid w:val="00350206"/>
    <w:rsid w:val="00354326"/>
    <w:rsid w:val="00367D52"/>
    <w:rsid w:val="003771F9"/>
    <w:rsid w:val="003C123B"/>
    <w:rsid w:val="003F7498"/>
    <w:rsid w:val="00472FB5"/>
    <w:rsid w:val="00482EF6"/>
    <w:rsid w:val="004B7417"/>
    <w:rsid w:val="004C0CE7"/>
    <w:rsid w:val="004C7186"/>
    <w:rsid w:val="004D7088"/>
    <w:rsid w:val="004E0735"/>
    <w:rsid w:val="004F0F51"/>
    <w:rsid w:val="004F42C9"/>
    <w:rsid w:val="00520258"/>
    <w:rsid w:val="0053065D"/>
    <w:rsid w:val="00542B0D"/>
    <w:rsid w:val="0058523C"/>
    <w:rsid w:val="005863C9"/>
    <w:rsid w:val="005F4F7E"/>
    <w:rsid w:val="005F5671"/>
    <w:rsid w:val="006026EE"/>
    <w:rsid w:val="00631BF9"/>
    <w:rsid w:val="00635DAF"/>
    <w:rsid w:val="00677E90"/>
    <w:rsid w:val="006B3EEA"/>
    <w:rsid w:val="006D65DB"/>
    <w:rsid w:val="006E519D"/>
    <w:rsid w:val="00733B88"/>
    <w:rsid w:val="00740CA1"/>
    <w:rsid w:val="007544BF"/>
    <w:rsid w:val="007B4292"/>
    <w:rsid w:val="007D4A5C"/>
    <w:rsid w:val="007D67A4"/>
    <w:rsid w:val="007E6483"/>
    <w:rsid w:val="007F7387"/>
    <w:rsid w:val="0081504B"/>
    <w:rsid w:val="00830BD3"/>
    <w:rsid w:val="008507D9"/>
    <w:rsid w:val="00857F9B"/>
    <w:rsid w:val="008631FB"/>
    <w:rsid w:val="0086549F"/>
    <w:rsid w:val="00884706"/>
    <w:rsid w:val="008A4384"/>
    <w:rsid w:val="008C7811"/>
    <w:rsid w:val="008D246C"/>
    <w:rsid w:val="008D6811"/>
    <w:rsid w:val="008E19DC"/>
    <w:rsid w:val="008E4200"/>
    <w:rsid w:val="0090061B"/>
    <w:rsid w:val="00905F68"/>
    <w:rsid w:val="009142A5"/>
    <w:rsid w:val="00917396"/>
    <w:rsid w:val="009866BC"/>
    <w:rsid w:val="009B12AA"/>
    <w:rsid w:val="009B480A"/>
    <w:rsid w:val="009B7C47"/>
    <w:rsid w:val="009E18C1"/>
    <w:rsid w:val="009F29CA"/>
    <w:rsid w:val="009F7F77"/>
    <w:rsid w:val="00A068B9"/>
    <w:rsid w:val="00A0719A"/>
    <w:rsid w:val="00A1504B"/>
    <w:rsid w:val="00A372CF"/>
    <w:rsid w:val="00A448BD"/>
    <w:rsid w:val="00A614F3"/>
    <w:rsid w:val="00A6632A"/>
    <w:rsid w:val="00A906B5"/>
    <w:rsid w:val="00AA79AD"/>
    <w:rsid w:val="00AC6CA8"/>
    <w:rsid w:val="00AE007A"/>
    <w:rsid w:val="00AE65AC"/>
    <w:rsid w:val="00B1174C"/>
    <w:rsid w:val="00B57F87"/>
    <w:rsid w:val="00B66053"/>
    <w:rsid w:val="00BA7EEF"/>
    <w:rsid w:val="00BB4C0C"/>
    <w:rsid w:val="00BC1B81"/>
    <w:rsid w:val="00BE0746"/>
    <w:rsid w:val="00C02DFA"/>
    <w:rsid w:val="00C44DE3"/>
    <w:rsid w:val="00C545F6"/>
    <w:rsid w:val="00C5562D"/>
    <w:rsid w:val="00C61733"/>
    <w:rsid w:val="00C76F67"/>
    <w:rsid w:val="00D1499F"/>
    <w:rsid w:val="00D356FA"/>
    <w:rsid w:val="00D41783"/>
    <w:rsid w:val="00D62259"/>
    <w:rsid w:val="00D8381D"/>
    <w:rsid w:val="00DD65FA"/>
    <w:rsid w:val="00DE792C"/>
    <w:rsid w:val="00E23708"/>
    <w:rsid w:val="00E464F7"/>
    <w:rsid w:val="00E55987"/>
    <w:rsid w:val="00E713B8"/>
    <w:rsid w:val="00E82CD9"/>
    <w:rsid w:val="00E84F3C"/>
    <w:rsid w:val="00ED25D0"/>
    <w:rsid w:val="00F1090C"/>
    <w:rsid w:val="00F270A8"/>
    <w:rsid w:val="00F50543"/>
    <w:rsid w:val="00F519A4"/>
    <w:rsid w:val="00F6632E"/>
    <w:rsid w:val="00F81C0E"/>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stpar">
    <w:name w:val="st_par"/>
    <w:basedOn w:val="DefaultParagraphFont"/>
    <w:rsid w:val="0058523C"/>
  </w:style>
  <w:style w:type="character" w:customStyle="1" w:styleId="sttpar">
    <w:name w:val="st_tpar"/>
    <w:basedOn w:val="DefaultParagraphFont"/>
    <w:rsid w:val="0058523C"/>
  </w:style>
  <w:style w:type="character" w:customStyle="1" w:styleId="stlinie">
    <w:name w:val="st_linie"/>
    <w:basedOn w:val="DefaultParagraphFont"/>
    <w:rsid w:val="0058523C"/>
  </w:style>
  <w:style w:type="character" w:customStyle="1" w:styleId="sttlinie">
    <w:name w:val="st_tlinie"/>
    <w:basedOn w:val="DefaultParagraphFont"/>
    <w:rsid w:val="0058523C"/>
  </w:style>
  <w:style w:type="character" w:customStyle="1" w:styleId="stlitera">
    <w:name w:val="st_litera"/>
    <w:basedOn w:val="DefaultParagraphFont"/>
    <w:rsid w:val="0058523C"/>
  </w:style>
  <w:style w:type="character" w:customStyle="1" w:styleId="sttlitera">
    <w:name w:val="st_tlitera"/>
    <w:basedOn w:val="DefaultParagraphFont"/>
    <w:rsid w:val="0058523C"/>
  </w:style>
  <w:style w:type="character" w:customStyle="1" w:styleId="tli1">
    <w:name w:val="tli1"/>
    <w:rsid w:val="0058523C"/>
  </w:style>
  <w:style w:type="paragraph" w:styleId="ListParagraph">
    <w:name w:val="List Paragraph"/>
    <w:basedOn w:val="Normal"/>
    <w:uiPriority w:val="34"/>
    <w:qFormat/>
    <w:rsid w:val="00AE65AC"/>
    <w:pPr>
      <w:spacing w:after="200" w:line="276" w:lineRule="auto"/>
      <w:ind w:left="720"/>
    </w:pPr>
    <w:rPr>
      <w:rFonts w:ascii="Calibri" w:eastAsia="Calibri" w:hAnsi="Calibri" w:cs="Times New Roman"/>
      <w:lang w:val="en-US"/>
      <w14:ligatures w14:val="none"/>
    </w:rPr>
  </w:style>
  <w:style w:type="paragraph" w:customStyle="1" w:styleId="al">
    <w:name w:val="a_l"/>
    <w:basedOn w:val="Normal"/>
    <w:rsid w:val="00AE65AC"/>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styleId="BodyTextIndent">
    <w:name w:val="Body Text Indent"/>
    <w:basedOn w:val="Normal"/>
    <w:link w:val="BodyTextIndentChar"/>
    <w:uiPriority w:val="99"/>
    <w:unhideWhenUsed/>
    <w:rsid w:val="00AE65AC"/>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BodyTextIndentChar">
    <w:name w:val="Body Text Indent Char"/>
    <w:basedOn w:val="DefaultParagraphFont"/>
    <w:link w:val="BodyTextIndent"/>
    <w:uiPriority w:val="99"/>
    <w:rsid w:val="00AE65AC"/>
    <w:rPr>
      <w:rFonts w:ascii="Times New Roman" w:eastAsia="Times New Roman" w:hAnsi="Times New Roman" w:cs="Times New Roman"/>
      <w:sz w:val="24"/>
      <w:szCs w:val="24"/>
      <w:lang w:val="en-US"/>
      <w14:ligatures w14:val="none"/>
    </w:rPr>
  </w:style>
  <w:style w:type="paragraph" w:styleId="BodyText2">
    <w:name w:val="Body Text 2"/>
    <w:basedOn w:val="Normal"/>
    <w:link w:val="BodyText2Char"/>
    <w:uiPriority w:val="99"/>
    <w:unhideWhenUsed/>
    <w:rsid w:val="00AE65AC"/>
    <w:pPr>
      <w:spacing w:after="120" w:line="480" w:lineRule="auto"/>
    </w:pPr>
    <w:rPr>
      <w:rFonts w:ascii="Times New Roman" w:eastAsia="Times New Roman" w:hAnsi="Times New Roman" w:cs="Times New Roman"/>
      <w:sz w:val="24"/>
      <w:szCs w:val="24"/>
      <w:lang w:val="en-US"/>
      <w14:ligatures w14:val="none"/>
    </w:rPr>
  </w:style>
  <w:style w:type="character" w:customStyle="1" w:styleId="BodyText2Char">
    <w:name w:val="Body Text 2 Char"/>
    <w:basedOn w:val="DefaultParagraphFont"/>
    <w:link w:val="BodyText2"/>
    <w:uiPriority w:val="99"/>
    <w:rsid w:val="00AE65AC"/>
    <w:rPr>
      <w:rFonts w:ascii="Times New Roman" w:eastAsia="Times New Roman" w:hAnsi="Times New Roman" w:cs="Times New Roman"/>
      <w:sz w:val="24"/>
      <w:szCs w:val="24"/>
      <w:lang w:val="en-US"/>
      <w14:ligatures w14:val="none"/>
    </w:rPr>
  </w:style>
  <w:style w:type="paragraph" w:styleId="BodyTextIndent3">
    <w:name w:val="Body Text Indent 3"/>
    <w:basedOn w:val="Normal"/>
    <w:link w:val="BodyTextIndent3Char"/>
    <w:uiPriority w:val="99"/>
    <w:unhideWhenUsed/>
    <w:rsid w:val="00AE65AC"/>
    <w:pPr>
      <w:spacing w:after="120" w:line="240" w:lineRule="auto"/>
      <w:ind w:left="283"/>
    </w:pPr>
    <w:rPr>
      <w:rFonts w:ascii="Times New Roman" w:eastAsia="Times New Roman" w:hAnsi="Times New Roman"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AE65AC"/>
    <w:rPr>
      <w:rFonts w:ascii="Times New Roman" w:eastAsia="Times New Roman" w:hAnsi="Times New Roman" w:cs="Times New Roman"/>
      <w:sz w:val="16"/>
      <w:szCs w:val="16"/>
      <w:lang w:val="en-US"/>
      <w14:ligatures w14:val="none"/>
    </w:rPr>
  </w:style>
  <w:style w:type="paragraph" w:customStyle="1" w:styleId="Default">
    <w:name w:val="Default"/>
    <w:rsid w:val="00AE65AC"/>
    <w:pPr>
      <w:autoSpaceDE w:val="0"/>
      <w:autoSpaceDN w:val="0"/>
      <w:adjustRightInd w:val="0"/>
      <w:spacing w:after="0" w:line="240" w:lineRule="auto"/>
    </w:pPr>
    <w:rPr>
      <w:rFonts w:ascii="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E398-CD93-4561-A544-DB1A00A2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2844</Words>
  <Characters>16499</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70</cp:revision>
  <cp:lastPrinted>2024-02-27T10:02:00Z</cp:lastPrinted>
  <dcterms:created xsi:type="dcterms:W3CDTF">2023-12-08T11:08:00Z</dcterms:created>
  <dcterms:modified xsi:type="dcterms:W3CDTF">2024-03-15T09:33:00Z</dcterms:modified>
</cp:coreProperties>
</file>