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453F" w:rsidRPr="000A453F" w:rsidRDefault="000A453F" w:rsidP="000A453F">
      <w:pPr>
        <w:tabs>
          <w:tab w:val="left" w:pos="3180"/>
        </w:tabs>
        <w:autoSpaceDE w:val="0"/>
        <w:autoSpaceDN w:val="0"/>
        <w:adjustRightInd w:val="0"/>
        <w:ind w:hanging="142"/>
        <w:jc w:val="both"/>
        <w:rPr>
          <w:rFonts w:ascii="Trebuchet MS" w:hAnsi="Trebuchet MS"/>
          <w:b/>
          <w:bCs/>
          <w:color w:val="000000" w:themeColor="text1"/>
          <w:lang w:val="ro-RO"/>
        </w:rPr>
      </w:pPr>
      <w:r>
        <w:rPr>
          <w:noProof/>
          <w:lang w:eastAsia="ro-RO"/>
        </w:rPr>
        <w:drawing>
          <wp:anchor distT="0" distB="0" distL="114300" distR="114300" simplePos="0" relativeHeight="251659264" behindDoc="0" locked="0" layoutInCell="1" allowOverlap="1" wp14:anchorId="599C874C" wp14:editId="64FF5064">
            <wp:simplePos x="0" y="0"/>
            <wp:positionH relativeFrom="page">
              <wp:posOffset>528320</wp:posOffset>
            </wp:positionH>
            <wp:positionV relativeFrom="paragraph">
              <wp:posOffset>0</wp:posOffset>
            </wp:positionV>
            <wp:extent cx="7117080" cy="1455420"/>
            <wp:effectExtent l="0" t="0" r="0" b="0"/>
            <wp:wrapTopAndBottom/>
            <wp:docPr id="20"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117080" cy="14554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F649C" w:rsidRPr="00940FD6">
        <w:rPr>
          <w:rFonts w:ascii="Trebuchet MS" w:hAnsi="Trebuchet MS"/>
          <w:color w:val="000000" w:themeColor="text1"/>
          <w:sz w:val="22"/>
          <w:szCs w:val="22"/>
        </w:rPr>
        <w:tab/>
      </w:r>
      <w:r w:rsidRPr="000A453F">
        <w:rPr>
          <w:rFonts w:ascii="Trebuchet MS" w:hAnsi="Trebuchet MS"/>
          <w:b/>
          <w:bCs/>
          <w:color w:val="000000" w:themeColor="text1"/>
          <w:lang w:val="ro-RO"/>
        </w:rPr>
        <w:t>AGENȚIA PENTRU PROTECȚIA MEDIULUI MEHEDINTI</w:t>
      </w:r>
    </w:p>
    <w:p w:rsidR="00DA20D4" w:rsidRPr="00940FD6" w:rsidRDefault="000A453F" w:rsidP="00940FD6">
      <w:pPr>
        <w:tabs>
          <w:tab w:val="left" w:pos="3180"/>
        </w:tabs>
        <w:autoSpaceDE w:val="0"/>
        <w:autoSpaceDN w:val="0"/>
        <w:adjustRightInd w:val="0"/>
        <w:ind w:hanging="142"/>
        <w:jc w:val="both"/>
        <w:rPr>
          <w:rFonts w:ascii="Trebuchet MS" w:hAnsi="Trebuchet MS"/>
          <w:color w:val="000000" w:themeColor="text1"/>
          <w:sz w:val="22"/>
          <w:szCs w:val="22"/>
          <w:lang w:val="ro-RO"/>
        </w:rPr>
      </w:pPr>
      <w:r>
        <w:rPr>
          <w:rStyle w:val="stpar"/>
          <w:rFonts w:ascii="Trebuchet MS" w:hAnsi="Trebuchet MS"/>
          <w:color w:val="000000" w:themeColor="text1"/>
          <w:sz w:val="22"/>
          <w:szCs w:val="22"/>
          <w:lang w:val="ro-RO"/>
        </w:rPr>
        <w:t xml:space="preserve"> </w:t>
      </w:r>
      <w:r w:rsidR="00DA20D4" w:rsidRPr="00940FD6">
        <w:rPr>
          <w:rStyle w:val="stpar"/>
          <w:rFonts w:ascii="Trebuchet MS" w:hAnsi="Trebuchet MS"/>
          <w:color w:val="000000" w:themeColor="text1"/>
          <w:sz w:val="22"/>
          <w:szCs w:val="22"/>
          <w:lang w:val="ro-RO"/>
        </w:rPr>
        <w:t> </w:t>
      </w:r>
      <w:r w:rsidR="00DA20D4" w:rsidRPr="00940FD6">
        <w:rPr>
          <w:rStyle w:val="sttpar"/>
          <w:rFonts w:ascii="Trebuchet MS" w:hAnsi="Trebuchet MS"/>
          <w:color w:val="000000" w:themeColor="text1"/>
          <w:sz w:val="22"/>
          <w:szCs w:val="22"/>
          <w:lang w:val="ro-RO"/>
        </w:rPr>
        <w:t>Nr. ................/………….............</w:t>
      </w:r>
      <w:r w:rsidR="00DA20D4" w:rsidRPr="00940FD6">
        <w:rPr>
          <w:rFonts w:ascii="Trebuchet MS" w:hAnsi="Trebuchet MS"/>
          <w:color w:val="000000" w:themeColor="text1"/>
          <w:sz w:val="22"/>
          <w:szCs w:val="22"/>
          <w:lang w:val="ro-RO"/>
        </w:rPr>
        <w:t xml:space="preserve"> </w:t>
      </w:r>
    </w:p>
    <w:p w:rsidR="00003058" w:rsidRPr="00940FD6" w:rsidRDefault="00792ABB" w:rsidP="00F12214">
      <w:pPr>
        <w:autoSpaceDE w:val="0"/>
        <w:autoSpaceDN w:val="0"/>
        <w:adjustRightInd w:val="0"/>
        <w:ind w:hanging="142"/>
        <w:jc w:val="center"/>
        <w:rPr>
          <w:rFonts w:ascii="Trebuchet MS" w:hAnsi="Trebuchet MS"/>
          <w:b/>
          <w:bCs/>
          <w:color w:val="000000" w:themeColor="text1"/>
          <w:sz w:val="22"/>
          <w:szCs w:val="22"/>
        </w:rPr>
      </w:pPr>
      <w:r w:rsidRPr="00940FD6">
        <w:rPr>
          <w:rFonts w:ascii="Trebuchet MS" w:hAnsi="Trebuchet MS"/>
          <w:b/>
          <w:bCs/>
          <w:color w:val="000000" w:themeColor="text1"/>
          <w:sz w:val="22"/>
          <w:szCs w:val="22"/>
        </w:rPr>
        <w:t xml:space="preserve">   </w:t>
      </w:r>
    </w:p>
    <w:p w:rsidR="000A453F" w:rsidRDefault="000A453F" w:rsidP="00F12214">
      <w:pPr>
        <w:autoSpaceDE w:val="0"/>
        <w:autoSpaceDN w:val="0"/>
        <w:adjustRightInd w:val="0"/>
        <w:ind w:hanging="142"/>
        <w:jc w:val="center"/>
        <w:rPr>
          <w:rFonts w:ascii="Trebuchet MS" w:hAnsi="Trebuchet MS"/>
          <w:b/>
          <w:bCs/>
          <w:color w:val="000000" w:themeColor="text1"/>
          <w:sz w:val="22"/>
          <w:szCs w:val="22"/>
        </w:rPr>
      </w:pPr>
    </w:p>
    <w:p w:rsidR="00BF139C" w:rsidRPr="00940FD6" w:rsidRDefault="00DA20D4" w:rsidP="00F12214">
      <w:pPr>
        <w:autoSpaceDE w:val="0"/>
        <w:autoSpaceDN w:val="0"/>
        <w:adjustRightInd w:val="0"/>
        <w:ind w:hanging="142"/>
        <w:jc w:val="center"/>
        <w:rPr>
          <w:rFonts w:ascii="Trebuchet MS" w:hAnsi="Trebuchet MS"/>
          <w:b/>
          <w:bCs/>
          <w:color w:val="000000" w:themeColor="text1"/>
          <w:sz w:val="22"/>
          <w:szCs w:val="22"/>
        </w:rPr>
      </w:pPr>
      <w:r w:rsidRPr="00940FD6">
        <w:rPr>
          <w:rFonts w:ascii="Trebuchet MS" w:hAnsi="Trebuchet MS"/>
          <w:b/>
          <w:bCs/>
          <w:color w:val="000000" w:themeColor="text1"/>
          <w:sz w:val="22"/>
          <w:szCs w:val="22"/>
        </w:rPr>
        <w:t>Decizia etapei de încadrare</w:t>
      </w:r>
    </w:p>
    <w:p w:rsidR="00F9538B" w:rsidRPr="00940FD6" w:rsidRDefault="0003673B" w:rsidP="00F12214">
      <w:pPr>
        <w:autoSpaceDE w:val="0"/>
        <w:autoSpaceDN w:val="0"/>
        <w:adjustRightInd w:val="0"/>
        <w:ind w:hanging="142"/>
        <w:jc w:val="center"/>
        <w:rPr>
          <w:rFonts w:ascii="Trebuchet MS" w:hAnsi="Trebuchet MS"/>
          <w:b/>
          <w:bCs/>
          <w:color w:val="000000" w:themeColor="text1"/>
          <w:sz w:val="22"/>
          <w:szCs w:val="22"/>
        </w:rPr>
      </w:pPr>
      <w:r w:rsidRPr="00940FD6">
        <w:rPr>
          <w:rFonts w:ascii="Trebuchet MS" w:hAnsi="Trebuchet MS"/>
          <w:b/>
          <w:bCs/>
          <w:color w:val="000000" w:themeColor="text1"/>
          <w:sz w:val="22"/>
          <w:szCs w:val="22"/>
        </w:rPr>
        <w:t>Nr.</w:t>
      </w:r>
      <w:r w:rsidR="00E55795" w:rsidRPr="00940FD6">
        <w:rPr>
          <w:rFonts w:ascii="Trebuchet MS" w:hAnsi="Trebuchet MS"/>
          <w:b/>
          <w:bCs/>
          <w:color w:val="000000" w:themeColor="text1"/>
          <w:sz w:val="22"/>
          <w:szCs w:val="22"/>
        </w:rPr>
        <w:t xml:space="preserve"> </w:t>
      </w:r>
      <w:r w:rsidR="00153A54" w:rsidRPr="00940FD6">
        <w:rPr>
          <w:rFonts w:ascii="Trebuchet MS" w:hAnsi="Trebuchet MS"/>
          <w:b/>
          <w:bCs/>
          <w:color w:val="000000" w:themeColor="text1"/>
          <w:sz w:val="22"/>
          <w:szCs w:val="22"/>
        </w:rPr>
        <w:t xml:space="preserve"> </w:t>
      </w:r>
      <w:r w:rsidR="00912762" w:rsidRPr="00940FD6">
        <w:rPr>
          <w:rFonts w:ascii="Trebuchet MS" w:hAnsi="Trebuchet MS"/>
          <w:b/>
          <w:bCs/>
          <w:color w:val="000000" w:themeColor="text1"/>
          <w:sz w:val="22"/>
          <w:szCs w:val="22"/>
        </w:rPr>
        <w:t xml:space="preserve">       </w:t>
      </w:r>
      <w:proofErr w:type="gramStart"/>
      <w:r w:rsidRPr="00940FD6">
        <w:rPr>
          <w:rFonts w:ascii="Trebuchet MS" w:hAnsi="Trebuchet MS"/>
          <w:b/>
          <w:bCs/>
          <w:color w:val="000000" w:themeColor="text1"/>
          <w:sz w:val="22"/>
          <w:szCs w:val="22"/>
        </w:rPr>
        <w:t>din</w:t>
      </w:r>
      <w:proofErr w:type="gramEnd"/>
      <w:r w:rsidR="00D743AF" w:rsidRPr="00940FD6">
        <w:rPr>
          <w:rFonts w:ascii="Trebuchet MS" w:hAnsi="Trebuchet MS"/>
          <w:b/>
          <w:bCs/>
          <w:color w:val="000000" w:themeColor="text1"/>
          <w:sz w:val="22"/>
          <w:szCs w:val="22"/>
        </w:rPr>
        <w:t xml:space="preserve"> </w:t>
      </w:r>
      <w:r w:rsidR="00912762" w:rsidRPr="00940FD6">
        <w:rPr>
          <w:rFonts w:ascii="Trebuchet MS" w:hAnsi="Trebuchet MS"/>
          <w:b/>
          <w:bCs/>
          <w:color w:val="000000" w:themeColor="text1"/>
          <w:sz w:val="22"/>
          <w:szCs w:val="22"/>
        </w:rPr>
        <w:t xml:space="preserve">     </w:t>
      </w:r>
    </w:p>
    <w:p w:rsidR="001F649C" w:rsidRPr="00940FD6" w:rsidRDefault="001F649C" w:rsidP="00F12214">
      <w:pPr>
        <w:autoSpaceDE w:val="0"/>
        <w:autoSpaceDN w:val="0"/>
        <w:adjustRightInd w:val="0"/>
        <w:ind w:hanging="142"/>
        <w:jc w:val="center"/>
        <w:rPr>
          <w:rFonts w:ascii="Trebuchet MS" w:hAnsi="Trebuchet MS"/>
          <w:b/>
          <w:bCs/>
          <w:color w:val="000000" w:themeColor="text1"/>
          <w:sz w:val="22"/>
          <w:szCs w:val="22"/>
        </w:rPr>
      </w:pPr>
    </w:p>
    <w:p w:rsidR="003F31EE" w:rsidRPr="00940FD6" w:rsidRDefault="001F649C" w:rsidP="00F12214">
      <w:pPr>
        <w:autoSpaceDE w:val="0"/>
        <w:autoSpaceDN w:val="0"/>
        <w:adjustRightInd w:val="0"/>
        <w:ind w:hanging="142"/>
        <w:jc w:val="both"/>
        <w:rPr>
          <w:rFonts w:ascii="Trebuchet MS" w:hAnsi="Trebuchet MS"/>
          <w:sz w:val="22"/>
          <w:szCs w:val="22"/>
        </w:rPr>
      </w:pPr>
      <w:r w:rsidRPr="00940FD6">
        <w:rPr>
          <w:rFonts w:ascii="Trebuchet MS" w:hAnsi="Trebuchet MS"/>
          <w:color w:val="000000" w:themeColor="text1"/>
          <w:sz w:val="22"/>
          <w:szCs w:val="22"/>
        </w:rPr>
        <w:t xml:space="preserve">      </w:t>
      </w:r>
      <w:r w:rsidR="00DA20D4" w:rsidRPr="00940FD6">
        <w:rPr>
          <w:rFonts w:ascii="Trebuchet MS" w:hAnsi="Trebuchet MS"/>
          <w:color w:val="000000" w:themeColor="text1"/>
          <w:sz w:val="22"/>
          <w:szCs w:val="22"/>
        </w:rPr>
        <w:t xml:space="preserve">    Ca urmare a solicitării de emitere a acordului de m</w:t>
      </w:r>
      <w:r w:rsidR="00133FC6" w:rsidRPr="00940FD6">
        <w:rPr>
          <w:rFonts w:ascii="Trebuchet MS" w:hAnsi="Trebuchet MS"/>
          <w:color w:val="000000" w:themeColor="text1"/>
          <w:sz w:val="22"/>
          <w:szCs w:val="22"/>
        </w:rPr>
        <w:t xml:space="preserve">ediu adresate </w:t>
      </w:r>
      <w:r w:rsidR="00C97D52" w:rsidRPr="00940FD6">
        <w:rPr>
          <w:rFonts w:ascii="Trebuchet MS" w:hAnsi="Trebuchet MS"/>
          <w:color w:val="000000" w:themeColor="text1"/>
          <w:sz w:val="22"/>
          <w:szCs w:val="22"/>
        </w:rPr>
        <w:t>de</w:t>
      </w:r>
      <w:r w:rsidR="005665E1" w:rsidRPr="00940FD6">
        <w:rPr>
          <w:rFonts w:ascii="Trebuchet MS" w:hAnsi="Trebuchet MS"/>
          <w:color w:val="000000" w:themeColor="text1"/>
          <w:sz w:val="22"/>
          <w:szCs w:val="22"/>
        </w:rPr>
        <w:t xml:space="preserve"> </w:t>
      </w:r>
      <w:r w:rsidR="00E55795" w:rsidRPr="00940FD6">
        <w:rPr>
          <w:rFonts w:ascii="Trebuchet MS" w:hAnsi="Trebuchet MS"/>
          <w:b/>
          <w:color w:val="000000" w:themeColor="text1"/>
          <w:sz w:val="22"/>
          <w:szCs w:val="22"/>
        </w:rPr>
        <w:t xml:space="preserve">COMUNA </w:t>
      </w:r>
      <w:r w:rsidR="003F31EE" w:rsidRPr="00940FD6">
        <w:rPr>
          <w:rFonts w:ascii="Trebuchet MS" w:hAnsi="Trebuchet MS"/>
          <w:b/>
          <w:color w:val="000000" w:themeColor="text1"/>
          <w:sz w:val="22"/>
          <w:szCs w:val="22"/>
        </w:rPr>
        <w:t xml:space="preserve">BRANISTEA </w:t>
      </w:r>
      <w:r w:rsidR="00133FC6" w:rsidRPr="00940FD6">
        <w:rPr>
          <w:rFonts w:ascii="Trebuchet MS" w:hAnsi="Trebuchet MS"/>
          <w:color w:val="000000" w:themeColor="text1"/>
          <w:sz w:val="22"/>
          <w:szCs w:val="22"/>
        </w:rPr>
        <w:t xml:space="preserve">cu </w:t>
      </w:r>
      <w:r w:rsidR="00133FC6" w:rsidRPr="00940FD6">
        <w:rPr>
          <w:rFonts w:ascii="Trebuchet MS" w:hAnsi="Trebuchet MS"/>
          <w:sz w:val="22"/>
          <w:szCs w:val="22"/>
        </w:rPr>
        <w:t>sediu</w:t>
      </w:r>
      <w:r w:rsidR="00890435" w:rsidRPr="00940FD6">
        <w:rPr>
          <w:rFonts w:ascii="Trebuchet MS" w:hAnsi="Trebuchet MS"/>
          <w:sz w:val="22"/>
          <w:szCs w:val="22"/>
        </w:rPr>
        <w:t xml:space="preserve">l in </w:t>
      </w:r>
      <w:r w:rsidR="003F31EE" w:rsidRPr="00940FD6">
        <w:rPr>
          <w:rFonts w:ascii="Trebuchet MS" w:hAnsi="Trebuchet MS"/>
          <w:sz w:val="22"/>
          <w:szCs w:val="22"/>
          <w:lang w:val="ro-RO"/>
        </w:rPr>
        <w:t>sat Branistea</w:t>
      </w:r>
      <w:r w:rsidR="00F9538B" w:rsidRPr="00940FD6">
        <w:rPr>
          <w:rFonts w:ascii="Trebuchet MS" w:hAnsi="Trebuchet MS"/>
          <w:sz w:val="22"/>
          <w:szCs w:val="22"/>
          <w:lang w:val="ro-RO"/>
        </w:rPr>
        <w:t xml:space="preserve">, comuna </w:t>
      </w:r>
      <w:r w:rsidR="003F31EE" w:rsidRPr="00940FD6">
        <w:rPr>
          <w:rFonts w:ascii="Trebuchet MS" w:hAnsi="Trebuchet MS"/>
          <w:sz w:val="22"/>
          <w:szCs w:val="22"/>
          <w:lang w:val="ro-RO"/>
        </w:rPr>
        <w:t>Branistea</w:t>
      </w:r>
      <w:r w:rsidR="00E64D1E" w:rsidRPr="00940FD6">
        <w:rPr>
          <w:rFonts w:ascii="Trebuchet MS" w:hAnsi="Trebuchet MS"/>
          <w:sz w:val="22"/>
          <w:szCs w:val="22"/>
        </w:rPr>
        <w:t xml:space="preserve"> Jud Mehedinți,</w:t>
      </w:r>
      <w:r w:rsidR="00813AF0" w:rsidRPr="00940FD6">
        <w:rPr>
          <w:rFonts w:ascii="Trebuchet MS" w:hAnsi="Trebuchet MS"/>
          <w:sz w:val="22"/>
          <w:szCs w:val="22"/>
        </w:rPr>
        <w:t xml:space="preserve"> </w:t>
      </w:r>
      <w:r w:rsidR="00DA20D4" w:rsidRPr="00940FD6">
        <w:rPr>
          <w:rFonts w:ascii="Trebuchet MS" w:hAnsi="Trebuchet MS"/>
          <w:sz w:val="22"/>
          <w:szCs w:val="22"/>
        </w:rPr>
        <w:t xml:space="preserve"> înregistrată la APM Mehedinţ</w:t>
      </w:r>
      <w:r w:rsidR="00890435" w:rsidRPr="00940FD6">
        <w:rPr>
          <w:rFonts w:ascii="Trebuchet MS" w:hAnsi="Trebuchet MS"/>
          <w:sz w:val="22"/>
          <w:szCs w:val="22"/>
        </w:rPr>
        <w:t>i cu nr.</w:t>
      </w:r>
      <w:r w:rsidR="003F31EE" w:rsidRPr="00940FD6">
        <w:rPr>
          <w:rFonts w:ascii="Trebuchet MS" w:hAnsi="Trebuchet MS"/>
          <w:sz w:val="22"/>
          <w:szCs w:val="22"/>
        </w:rPr>
        <w:t>13688</w:t>
      </w:r>
      <w:r w:rsidR="00890435" w:rsidRPr="00940FD6">
        <w:rPr>
          <w:rFonts w:ascii="Trebuchet MS" w:hAnsi="Trebuchet MS"/>
          <w:sz w:val="22"/>
          <w:szCs w:val="22"/>
        </w:rPr>
        <w:t xml:space="preserve"> </w:t>
      </w:r>
      <w:r w:rsidR="00E174D2" w:rsidRPr="00940FD6">
        <w:rPr>
          <w:rFonts w:ascii="Trebuchet MS" w:hAnsi="Trebuchet MS"/>
          <w:sz w:val="22"/>
          <w:szCs w:val="22"/>
        </w:rPr>
        <w:t>din</w:t>
      </w:r>
      <w:r w:rsidR="003F31EE" w:rsidRPr="00940FD6">
        <w:rPr>
          <w:rFonts w:ascii="Trebuchet MS" w:hAnsi="Trebuchet MS"/>
          <w:sz w:val="22"/>
          <w:szCs w:val="22"/>
        </w:rPr>
        <w:t xml:space="preserve"> 02.11.</w:t>
      </w:r>
      <w:r w:rsidR="00F9538B" w:rsidRPr="00940FD6">
        <w:rPr>
          <w:rFonts w:ascii="Trebuchet MS" w:hAnsi="Trebuchet MS"/>
          <w:sz w:val="22"/>
          <w:szCs w:val="22"/>
        </w:rPr>
        <w:t xml:space="preserve">2023 </w:t>
      </w:r>
      <w:r w:rsidR="00DA20D4" w:rsidRPr="00940FD6">
        <w:rPr>
          <w:rFonts w:ascii="Trebuchet MS" w:hAnsi="Trebuchet MS"/>
          <w:sz w:val="22"/>
          <w:szCs w:val="22"/>
        </w:rPr>
        <w:t>în baza Legii nr.292/2018 privind evaluarea impactului anumitor proiecte publice şi private asupra mediului şi a Ordonanţei de urgenţă a Guvernului nr.57/2007 privind regimul ariilor naturale protejate, conservarea habitatelor naturale, a florei şi faunei sălbatice, aprobată cu modificări şi completări prin Legea nr. 49/2011, cu modificările şi completările ulterioare,</w:t>
      </w:r>
      <w:r w:rsidR="00CE7D0B" w:rsidRPr="00940FD6">
        <w:rPr>
          <w:rFonts w:ascii="Trebuchet MS" w:hAnsi="Trebuchet MS"/>
          <w:sz w:val="22"/>
          <w:szCs w:val="22"/>
        </w:rPr>
        <w:t xml:space="preserve"> </w:t>
      </w:r>
      <w:r w:rsidR="00DA20D4" w:rsidRPr="00940FD6">
        <w:rPr>
          <w:rFonts w:ascii="Trebuchet MS" w:hAnsi="Trebuchet MS"/>
          <w:sz w:val="22"/>
          <w:szCs w:val="22"/>
        </w:rPr>
        <w:t xml:space="preserve">autoritatea competentă pentru protecţia mediului APM Mehedinţi  </w:t>
      </w:r>
    </w:p>
    <w:p w:rsidR="003F31EE" w:rsidRPr="00940FD6" w:rsidRDefault="003F31EE" w:rsidP="00F12214">
      <w:pPr>
        <w:autoSpaceDE w:val="0"/>
        <w:autoSpaceDN w:val="0"/>
        <w:adjustRightInd w:val="0"/>
        <w:ind w:hanging="142"/>
        <w:jc w:val="both"/>
        <w:rPr>
          <w:rFonts w:ascii="Trebuchet MS" w:hAnsi="Trebuchet MS"/>
          <w:sz w:val="22"/>
          <w:szCs w:val="22"/>
        </w:rPr>
      </w:pPr>
      <w:r w:rsidRPr="00940FD6">
        <w:rPr>
          <w:rFonts w:ascii="Trebuchet MS" w:hAnsi="Trebuchet MS"/>
          <w:sz w:val="22"/>
          <w:szCs w:val="22"/>
        </w:rPr>
        <w:t xml:space="preserve">   </w:t>
      </w:r>
      <w:proofErr w:type="gramStart"/>
      <w:r w:rsidR="00DA20D4" w:rsidRPr="00940FD6">
        <w:rPr>
          <w:rFonts w:ascii="Trebuchet MS" w:hAnsi="Trebuchet MS"/>
          <w:sz w:val="22"/>
          <w:szCs w:val="22"/>
        </w:rPr>
        <w:t>decide</w:t>
      </w:r>
      <w:proofErr w:type="gramEnd"/>
      <w:r w:rsidR="00DA20D4" w:rsidRPr="00940FD6">
        <w:rPr>
          <w:rFonts w:ascii="Trebuchet MS" w:hAnsi="Trebuchet MS"/>
          <w:sz w:val="22"/>
          <w:szCs w:val="22"/>
        </w:rPr>
        <w:t xml:space="preserve">, </w:t>
      </w:r>
    </w:p>
    <w:p w:rsidR="00DA20D4" w:rsidRPr="00940FD6" w:rsidRDefault="003F31EE" w:rsidP="003F31EE">
      <w:pPr>
        <w:autoSpaceDE w:val="0"/>
        <w:autoSpaceDN w:val="0"/>
        <w:adjustRightInd w:val="0"/>
        <w:ind w:hanging="142"/>
        <w:jc w:val="both"/>
        <w:rPr>
          <w:rFonts w:ascii="Trebuchet MS" w:hAnsi="Trebuchet MS"/>
          <w:b/>
          <w:bCs/>
          <w:sz w:val="22"/>
          <w:szCs w:val="22"/>
          <w:lang w:val="ro-RO"/>
        </w:rPr>
      </w:pPr>
      <w:r w:rsidRPr="00940FD6">
        <w:rPr>
          <w:rFonts w:ascii="Trebuchet MS" w:hAnsi="Trebuchet MS"/>
          <w:sz w:val="22"/>
          <w:szCs w:val="22"/>
        </w:rPr>
        <w:t xml:space="preserve">  </w:t>
      </w:r>
      <w:r w:rsidR="00DA20D4" w:rsidRPr="00940FD6">
        <w:rPr>
          <w:rFonts w:ascii="Trebuchet MS" w:hAnsi="Trebuchet MS"/>
          <w:sz w:val="22"/>
          <w:szCs w:val="22"/>
        </w:rPr>
        <w:t>ca urmare a consultărilor desfăşurate în cadrul şedinţei Comisiei de</w:t>
      </w:r>
      <w:r w:rsidR="007345FD" w:rsidRPr="00940FD6">
        <w:rPr>
          <w:rFonts w:ascii="Trebuchet MS" w:hAnsi="Trebuchet MS"/>
          <w:sz w:val="22"/>
          <w:szCs w:val="22"/>
        </w:rPr>
        <w:t xml:space="preserve"> analiză </w:t>
      </w:r>
      <w:proofErr w:type="gramStart"/>
      <w:r w:rsidR="007345FD" w:rsidRPr="00940FD6">
        <w:rPr>
          <w:rFonts w:ascii="Trebuchet MS" w:hAnsi="Trebuchet MS"/>
          <w:sz w:val="22"/>
          <w:szCs w:val="22"/>
        </w:rPr>
        <w:t>tehnică  din</w:t>
      </w:r>
      <w:proofErr w:type="gramEnd"/>
      <w:r w:rsidR="007345FD" w:rsidRPr="00940FD6">
        <w:rPr>
          <w:rFonts w:ascii="Trebuchet MS" w:hAnsi="Trebuchet MS"/>
          <w:sz w:val="22"/>
          <w:szCs w:val="22"/>
        </w:rPr>
        <w:t xml:space="preserve"> data de</w:t>
      </w:r>
      <w:r w:rsidR="00B17555" w:rsidRPr="00940FD6">
        <w:rPr>
          <w:rFonts w:ascii="Trebuchet MS" w:hAnsi="Trebuchet MS"/>
          <w:sz w:val="22"/>
          <w:szCs w:val="22"/>
        </w:rPr>
        <w:t xml:space="preserve"> </w:t>
      </w:r>
      <w:r w:rsidRPr="00940FD6">
        <w:rPr>
          <w:rFonts w:ascii="Trebuchet MS" w:hAnsi="Trebuchet MS"/>
          <w:sz w:val="22"/>
          <w:szCs w:val="22"/>
        </w:rPr>
        <w:t xml:space="preserve">           </w:t>
      </w:r>
      <w:r w:rsidR="00E64D1E" w:rsidRPr="00940FD6">
        <w:rPr>
          <w:rFonts w:ascii="Trebuchet MS" w:hAnsi="Trebuchet MS"/>
          <w:sz w:val="22"/>
          <w:szCs w:val="22"/>
        </w:rPr>
        <w:t xml:space="preserve"> </w:t>
      </w:r>
      <w:r w:rsidR="00AA5746" w:rsidRPr="00940FD6">
        <w:rPr>
          <w:rFonts w:ascii="Trebuchet MS" w:hAnsi="Trebuchet MS"/>
          <w:sz w:val="22"/>
          <w:szCs w:val="22"/>
        </w:rPr>
        <w:t xml:space="preserve">că proiectul </w:t>
      </w:r>
      <w:r w:rsidR="00E64D1E" w:rsidRPr="00940FD6">
        <w:rPr>
          <w:rFonts w:ascii="Trebuchet MS" w:hAnsi="Trebuchet MS"/>
          <w:b/>
          <w:sz w:val="22"/>
          <w:szCs w:val="22"/>
        </w:rPr>
        <w:t>“</w:t>
      </w:r>
      <w:r w:rsidRPr="00940FD6">
        <w:rPr>
          <w:rFonts w:ascii="Trebuchet MS" w:hAnsi="Trebuchet MS"/>
          <w:b/>
          <w:bCs/>
          <w:sz w:val="22"/>
          <w:szCs w:val="22"/>
          <w:lang w:val="ro-RO"/>
        </w:rPr>
        <w:t xml:space="preserve">MODERNIZAREA INFRASTRUCTURII DE ACCES AGRICOLĂ ÎN COMUNA BRANIȘTEA, JUDEŢUL MEHEDINȚI” </w:t>
      </w:r>
      <w:r w:rsidR="00DA20D4" w:rsidRPr="00940FD6">
        <w:rPr>
          <w:rFonts w:ascii="Trebuchet MS" w:hAnsi="Trebuchet MS"/>
          <w:sz w:val="22"/>
          <w:szCs w:val="22"/>
        </w:rPr>
        <w:t xml:space="preserve">propus </w:t>
      </w:r>
      <w:r w:rsidR="00C25743" w:rsidRPr="00940FD6">
        <w:rPr>
          <w:rFonts w:ascii="Trebuchet MS" w:hAnsi="Trebuchet MS"/>
          <w:sz w:val="22"/>
          <w:szCs w:val="22"/>
        </w:rPr>
        <w:t xml:space="preserve">a </w:t>
      </w:r>
      <w:r w:rsidR="00133FC6" w:rsidRPr="00940FD6">
        <w:rPr>
          <w:rFonts w:ascii="Trebuchet MS" w:hAnsi="Trebuchet MS"/>
          <w:sz w:val="22"/>
          <w:szCs w:val="22"/>
        </w:rPr>
        <w:t>fi amplasat în</w:t>
      </w:r>
      <w:r w:rsidRPr="00940FD6">
        <w:rPr>
          <w:rFonts w:ascii="Trebuchet MS" w:hAnsi="Trebuchet MS"/>
          <w:sz w:val="22"/>
          <w:szCs w:val="22"/>
        </w:rPr>
        <w:t xml:space="preserve"> ex</w:t>
      </w:r>
      <w:r w:rsidR="00582B68" w:rsidRPr="00940FD6">
        <w:rPr>
          <w:rFonts w:ascii="Trebuchet MS" w:hAnsi="Trebuchet MS"/>
          <w:sz w:val="22"/>
          <w:szCs w:val="22"/>
        </w:rPr>
        <w:t xml:space="preserve">travilanul comunei </w:t>
      </w:r>
      <w:r w:rsidRPr="00940FD6">
        <w:rPr>
          <w:rFonts w:ascii="Trebuchet MS" w:hAnsi="Trebuchet MS"/>
          <w:sz w:val="22"/>
          <w:szCs w:val="22"/>
        </w:rPr>
        <w:t>Branistea</w:t>
      </w:r>
      <w:r w:rsidR="00E64D1E" w:rsidRPr="00940FD6">
        <w:rPr>
          <w:rFonts w:ascii="Trebuchet MS" w:hAnsi="Trebuchet MS"/>
          <w:sz w:val="22"/>
          <w:szCs w:val="22"/>
        </w:rPr>
        <w:t xml:space="preserve">, </w:t>
      </w:r>
      <w:r w:rsidR="00C25743" w:rsidRPr="00940FD6">
        <w:rPr>
          <w:rFonts w:ascii="Trebuchet MS" w:hAnsi="Trebuchet MS"/>
          <w:sz w:val="22"/>
          <w:szCs w:val="22"/>
        </w:rPr>
        <w:t xml:space="preserve">judetul Mehedinti </w:t>
      </w:r>
      <w:r w:rsidR="00DA20D4" w:rsidRPr="00940FD6">
        <w:rPr>
          <w:rFonts w:ascii="Trebuchet MS" w:hAnsi="Trebuchet MS"/>
          <w:sz w:val="22"/>
          <w:szCs w:val="22"/>
        </w:rPr>
        <w:t>;</w:t>
      </w:r>
    </w:p>
    <w:p w:rsidR="00DA20D4" w:rsidRPr="00940FD6" w:rsidRDefault="00E64D1E" w:rsidP="00F12214">
      <w:pPr>
        <w:autoSpaceDE w:val="0"/>
        <w:autoSpaceDN w:val="0"/>
        <w:adjustRightInd w:val="0"/>
        <w:ind w:hanging="142"/>
        <w:jc w:val="both"/>
        <w:rPr>
          <w:rFonts w:ascii="Trebuchet MS" w:hAnsi="Trebuchet MS"/>
          <w:b/>
          <w:sz w:val="22"/>
          <w:szCs w:val="22"/>
        </w:rPr>
      </w:pPr>
      <w:r w:rsidRPr="00940FD6">
        <w:rPr>
          <w:rFonts w:ascii="Trebuchet MS" w:hAnsi="Trebuchet MS"/>
          <w:b/>
          <w:sz w:val="22"/>
          <w:szCs w:val="22"/>
        </w:rPr>
        <w:t xml:space="preserve">                    </w:t>
      </w:r>
      <w:r w:rsidR="00DA20D4" w:rsidRPr="00940FD6">
        <w:rPr>
          <w:rFonts w:ascii="Trebuchet MS" w:hAnsi="Trebuchet MS"/>
          <w:b/>
          <w:sz w:val="22"/>
          <w:szCs w:val="22"/>
        </w:rPr>
        <w:t xml:space="preserve">- </w:t>
      </w:r>
      <w:proofErr w:type="gramStart"/>
      <w:r w:rsidR="00DA20D4" w:rsidRPr="00940FD6">
        <w:rPr>
          <w:rFonts w:ascii="Trebuchet MS" w:hAnsi="Trebuchet MS"/>
          <w:b/>
          <w:sz w:val="22"/>
          <w:szCs w:val="22"/>
        </w:rPr>
        <w:t>nu</w:t>
      </w:r>
      <w:proofErr w:type="gramEnd"/>
      <w:r w:rsidR="00DA20D4" w:rsidRPr="00940FD6">
        <w:rPr>
          <w:rFonts w:ascii="Trebuchet MS" w:hAnsi="Trebuchet MS"/>
          <w:b/>
          <w:sz w:val="22"/>
          <w:szCs w:val="22"/>
        </w:rPr>
        <w:t xml:space="preserve"> se supune evalu</w:t>
      </w:r>
      <w:r w:rsidR="003A565B" w:rsidRPr="00940FD6">
        <w:rPr>
          <w:rFonts w:ascii="Trebuchet MS" w:hAnsi="Trebuchet MS"/>
          <w:b/>
          <w:sz w:val="22"/>
          <w:szCs w:val="22"/>
        </w:rPr>
        <w:t>ării impactului asupra mediului,;</w:t>
      </w:r>
    </w:p>
    <w:p w:rsidR="009F4A61" w:rsidRPr="00940FD6" w:rsidRDefault="00DA20D4" w:rsidP="00F12214">
      <w:pPr>
        <w:autoSpaceDE w:val="0"/>
        <w:autoSpaceDN w:val="0"/>
        <w:adjustRightInd w:val="0"/>
        <w:ind w:hanging="142"/>
        <w:jc w:val="both"/>
        <w:rPr>
          <w:rFonts w:ascii="Trebuchet MS" w:hAnsi="Trebuchet MS"/>
          <w:sz w:val="22"/>
          <w:szCs w:val="22"/>
        </w:rPr>
      </w:pPr>
      <w:r w:rsidRPr="00940FD6">
        <w:rPr>
          <w:rFonts w:ascii="Trebuchet MS" w:hAnsi="Trebuchet MS"/>
          <w:sz w:val="22"/>
          <w:szCs w:val="22"/>
        </w:rPr>
        <w:t>Justificarea prezentei decizii:</w:t>
      </w:r>
    </w:p>
    <w:p w:rsidR="000065D6" w:rsidRPr="00940FD6" w:rsidRDefault="00DA20D4" w:rsidP="00F12214">
      <w:pPr>
        <w:autoSpaceDE w:val="0"/>
        <w:autoSpaceDN w:val="0"/>
        <w:adjustRightInd w:val="0"/>
        <w:ind w:hanging="142"/>
        <w:jc w:val="both"/>
        <w:rPr>
          <w:rFonts w:ascii="Trebuchet MS" w:hAnsi="Trebuchet MS"/>
          <w:b/>
          <w:sz w:val="22"/>
          <w:szCs w:val="22"/>
        </w:rPr>
      </w:pPr>
      <w:r w:rsidRPr="00940FD6">
        <w:rPr>
          <w:rFonts w:ascii="Trebuchet MS" w:hAnsi="Trebuchet MS"/>
          <w:b/>
          <w:sz w:val="22"/>
          <w:szCs w:val="22"/>
        </w:rPr>
        <w:t xml:space="preserve">    I. Motivele pe baza cărora s-a stabilit necesitatea neefectuării evaluării impactului asupra mediului sunt următoarele:</w:t>
      </w:r>
    </w:p>
    <w:p w:rsidR="00986940" w:rsidRPr="00940FD6" w:rsidRDefault="00986940" w:rsidP="00F12214">
      <w:pPr>
        <w:autoSpaceDE w:val="0"/>
        <w:autoSpaceDN w:val="0"/>
        <w:adjustRightInd w:val="0"/>
        <w:jc w:val="both"/>
        <w:rPr>
          <w:rFonts w:ascii="Trebuchet MS" w:hAnsi="Trebuchet MS"/>
          <w:sz w:val="22"/>
          <w:szCs w:val="22"/>
        </w:rPr>
      </w:pPr>
      <w:r w:rsidRPr="00940FD6">
        <w:rPr>
          <w:rFonts w:ascii="Trebuchet MS" w:hAnsi="Trebuchet MS"/>
          <w:sz w:val="22"/>
          <w:szCs w:val="22"/>
        </w:rPr>
        <w:t xml:space="preserve">1) </w:t>
      </w:r>
      <w:proofErr w:type="gramStart"/>
      <w:r w:rsidRPr="00940FD6">
        <w:rPr>
          <w:rFonts w:ascii="Trebuchet MS" w:hAnsi="Trebuchet MS"/>
          <w:sz w:val="22"/>
          <w:szCs w:val="22"/>
        </w:rPr>
        <w:t>proiectul</w:t>
      </w:r>
      <w:proofErr w:type="gramEnd"/>
      <w:r w:rsidRPr="00940FD6">
        <w:rPr>
          <w:rFonts w:ascii="Trebuchet MS" w:hAnsi="Trebuchet MS"/>
          <w:sz w:val="22"/>
          <w:szCs w:val="22"/>
        </w:rPr>
        <w:t xml:space="preserve"> se încadrează în prevederile Legii nr.292/2018 privind evaluarea impactului anumitor proiecte publice şi private asupra mediului, anexa nr. 2, pct. 13</w:t>
      </w:r>
      <w:r w:rsidR="00657CE4" w:rsidRPr="00940FD6">
        <w:rPr>
          <w:rFonts w:ascii="Trebuchet MS" w:hAnsi="Trebuchet MS"/>
          <w:sz w:val="22"/>
          <w:szCs w:val="22"/>
        </w:rPr>
        <w:t>(</w:t>
      </w:r>
      <w:r w:rsidRPr="00940FD6">
        <w:rPr>
          <w:rFonts w:ascii="Trebuchet MS" w:hAnsi="Trebuchet MS"/>
          <w:sz w:val="22"/>
          <w:szCs w:val="22"/>
        </w:rPr>
        <w:t>a) – “</w:t>
      </w:r>
      <w:r w:rsidRPr="00940FD6">
        <w:rPr>
          <w:rFonts w:ascii="Trebuchet MS" w:hAnsi="Trebuchet MS"/>
          <w:i/>
          <w:sz w:val="22"/>
          <w:szCs w:val="22"/>
          <w:lang w:val="ro-RO"/>
        </w:rPr>
        <w:t>orice modificari sau extinderi, altele decat cele pravazute la pct.24 din anexa nr.1, ale proiectelor prevazute in anexa nr.1 sau in prezenta anexa, deja autorizate, executate sau in curs de a fi executate, care pot avea efecte semnificative negative asupra mediului”</w:t>
      </w:r>
      <w:r w:rsidRPr="00940FD6">
        <w:rPr>
          <w:rFonts w:ascii="Trebuchet MS" w:hAnsi="Trebuchet MS"/>
          <w:sz w:val="22"/>
          <w:szCs w:val="22"/>
        </w:rPr>
        <w:t>;</w:t>
      </w:r>
    </w:p>
    <w:p w:rsidR="004864ED" w:rsidRPr="00940FD6" w:rsidRDefault="004864ED" w:rsidP="00F12214">
      <w:pPr>
        <w:pStyle w:val="ListParagraph"/>
        <w:numPr>
          <w:ilvl w:val="0"/>
          <w:numId w:val="1"/>
        </w:numPr>
        <w:tabs>
          <w:tab w:val="left" w:pos="426"/>
        </w:tabs>
        <w:autoSpaceDE w:val="0"/>
        <w:autoSpaceDN w:val="0"/>
        <w:adjustRightInd w:val="0"/>
        <w:spacing w:after="0" w:line="240" w:lineRule="auto"/>
        <w:ind w:left="0" w:firstLine="218"/>
        <w:jc w:val="both"/>
        <w:rPr>
          <w:rFonts w:ascii="Trebuchet MS" w:hAnsi="Trebuchet MS"/>
        </w:rPr>
      </w:pPr>
      <w:r w:rsidRPr="00940FD6">
        <w:rPr>
          <w:rFonts w:ascii="Trebuchet MS" w:hAnsi="Trebuchet MS"/>
        </w:rPr>
        <w:t>proiectul propus nu intră sub incidenţa art.28 din Ordona</w:t>
      </w:r>
      <w:r w:rsidR="00256270" w:rsidRPr="00940FD6">
        <w:rPr>
          <w:rFonts w:ascii="Trebuchet MS" w:hAnsi="Trebuchet MS"/>
        </w:rPr>
        <w:t>nţa de urgenţă a Guvernului nr.</w:t>
      </w:r>
      <w:r w:rsidRPr="00940FD6">
        <w:rPr>
          <w:rFonts w:ascii="Trebuchet MS" w:hAnsi="Trebuchet MS"/>
        </w:rPr>
        <w:t xml:space="preserve">57/2007 privind regimul ariilor naturale protejate, conservarea habitatelor naturale, a florei şi faunei sălbatice, aprobată cu modificări şi completări prin Legea nr.49/2011, cu modificările şi completările ulterioare, cf </w:t>
      </w:r>
      <w:r w:rsidRPr="00940FD6">
        <w:rPr>
          <w:rFonts w:ascii="Trebuchet MS" w:hAnsi="Trebuchet MS"/>
          <w:color w:val="FF0000"/>
        </w:rPr>
        <w:t>pdv nr.</w:t>
      </w:r>
      <w:r w:rsidR="00F154A6" w:rsidRPr="00940FD6">
        <w:rPr>
          <w:rFonts w:ascii="Trebuchet MS" w:hAnsi="Trebuchet MS"/>
          <w:color w:val="FF0000"/>
        </w:rPr>
        <w:t xml:space="preserve">     </w:t>
      </w:r>
      <w:r w:rsidR="008B1495" w:rsidRPr="00940FD6">
        <w:rPr>
          <w:rFonts w:ascii="Trebuchet MS" w:hAnsi="Trebuchet MS"/>
          <w:color w:val="FF0000"/>
        </w:rPr>
        <w:t xml:space="preserve">din </w:t>
      </w:r>
      <w:r w:rsidR="00F154A6" w:rsidRPr="00940FD6">
        <w:rPr>
          <w:rFonts w:ascii="Trebuchet MS" w:hAnsi="Trebuchet MS"/>
          <w:color w:val="FF0000"/>
        </w:rPr>
        <w:t xml:space="preserve">         </w:t>
      </w:r>
      <w:r w:rsidRPr="00940FD6">
        <w:rPr>
          <w:rFonts w:ascii="Trebuchet MS" w:hAnsi="Trebuchet MS"/>
          <w:color w:val="FF0000"/>
        </w:rPr>
        <w:t xml:space="preserve"> </w:t>
      </w:r>
      <w:r w:rsidRPr="00940FD6">
        <w:rPr>
          <w:rFonts w:ascii="Trebuchet MS" w:hAnsi="Trebuchet MS"/>
        </w:rPr>
        <w:t>Biroului CFM – Arii protejate</w:t>
      </w:r>
    </w:p>
    <w:p w:rsidR="00256270" w:rsidRPr="00940FD6" w:rsidRDefault="00256270" w:rsidP="00F12214">
      <w:pPr>
        <w:pStyle w:val="ListParagraph"/>
        <w:numPr>
          <w:ilvl w:val="0"/>
          <w:numId w:val="1"/>
        </w:numPr>
        <w:tabs>
          <w:tab w:val="left" w:pos="426"/>
        </w:tabs>
        <w:autoSpaceDE w:val="0"/>
        <w:autoSpaceDN w:val="0"/>
        <w:adjustRightInd w:val="0"/>
        <w:spacing w:after="0" w:line="240" w:lineRule="auto"/>
        <w:ind w:left="0" w:firstLine="142"/>
        <w:jc w:val="both"/>
        <w:rPr>
          <w:rFonts w:ascii="Trebuchet MS" w:hAnsi="Trebuchet MS"/>
        </w:rPr>
      </w:pPr>
      <w:proofErr w:type="gramStart"/>
      <w:r w:rsidRPr="00940FD6">
        <w:rPr>
          <w:rFonts w:ascii="Trebuchet MS" w:hAnsi="Trebuchet MS"/>
        </w:rPr>
        <w:t>proiectul</w:t>
      </w:r>
      <w:proofErr w:type="gramEnd"/>
      <w:r w:rsidRPr="00940FD6">
        <w:rPr>
          <w:rFonts w:ascii="Trebuchet MS" w:hAnsi="Trebuchet MS"/>
        </w:rPr>
        <w:t xml:space="preserve"> propus intră sub incidenţa prevederilor art. 48 şi 54 din Legea apelor nr. 107/1996, cu modifică</w:t>
      </w:r>
      <w:r w:rsidR="008B1495" w:rsidRPr="00940FD6">
        <w:rPr>
          <w:rFonts w:ascii="Trebuchet MS" w:hAnsi="Trebuchet MS"/>
        </w:rPr>
        <w:t xml:space="preserve">rile şi completările ulterioare, fiind </w:t>
      </w:r>
      <w:r w:rsidR="009E5D73" w:rsidRPr="00940FD6">
        <w:rPr>
          <w:rFonts w:ascii="Trebuchet MS" w:hAnsi="Trebuchet MS"/>
        </w:rPr>
        <w:t xml:space="preserve">necesar </w:t>
      </w:r>
      <w:r w:rsidR="008B1495" w:rsidRPr="00940FD6">
        <w:rPr>
          <w:rFonts w:ascii="Trebuchet MS" w:hAnsi="Trebuchet MS"/>
        </w:rPr>
        <w:t>Avizul de Gospodarire a Apelor</w:t>
      </w:r>
      <w:r w:rsidR="009E5D73" w:rsidRPr="00940FD6">
        <w:rPr>
          <w:rFonts w:ascii="Trebuchet MS" w:hAnsi="Trebuchet MS"/>
        </w:rPr>
        <w:t xml:space="preserve"> </w:t>
      </w:r>
      <w:r w:rsidR="009E5D73" w:rsidRPr="00940FD6">
        <w:rPr>
          <w:rFonts w:ascii="Trebuchet MS" w:hAnsi="Trebuchet MS"/>
          <w:color w:val="FF0000"/>
        </w:rPr>
        <w:t>cf pdv SGA MH din 28.03.2024</w:t>
      </w:r>
    </w:p>
    <w:p w:rsidR="004A2982" w:rsidRPr="00940FD6" w:rsidRDefault="00686D1D" w:rsidP="00F12214">
      <w:pPr>
        <w:autoSpaceDE w:val="0"/>
        <w:autoSpaceDN w:val="0"/>
        <w:adjustRightInd w:val="0"/>
        <w:ind w:hanging="142"/>
        <w:jc w:val="both"/>
        <w:rPr>
          <w:rFonts w:ascii="Trebuchet MS" w:hAnsi="Trebuchet MS"/>
          <w:sz w:val="22"/>
          <w:szCs w:val="22"/>
        </w:rPr>
      </w:pPr>
      <w:r w:rsidRPr="00940FD6">
        <w:rPr>
          <w:rFonts w:ascii="Trebuchet MS" w:hAnsi="Trebuchet MS"/>
          <w:color w:val="FF0000"/>
          <w:sz w:val="22"/>
          <w:szCs w:val="22"/>
        </w:rPr>
        <w:t xml:space="preserve">    </w:t>
      </w:r>
      <w:r w:rsidR="00986940" w:rsidRPr="00940FD6">
        <w:rPr>
          <w:rFonts w:ascii="Trebuchet MS" w:hAnsi="Trebuchet MS"/>
          <w:sz w:val="22"/>
          <w:szCs w:val="22"/>
        </w:rPr>
        <w:t>2</w:t>
      </w:r>
      <w:r w:rsidR="00DA20D4" w:rsidRPr="00940FD6">
        <w:rPr>
          <w:rFonts w:ascii="Trebuchet MS" w:hAnsi="Trebuchet MS"/>
          <w:sz w:val="22"/>
          <w:szCs w:val="22"/>
        </w:rPr>
        <w:t xml:space="preserve"> Caracteristicile proiectului:</w:t>
      </w:r>
    </w:p>
    <w:p w:rsidR="009E5D73" w:rsidRPr="00940FD6" w:rsidRDefault="00686D1D" w:rsidP="009E5D73">
      <w:pPr>
        <w:autoSpaceDE w:val="0"/>
        <w:autoSpaceDN w:val="0"/>
        <w:adjustRightInd w:val="0"/>
        <w:ind w:hanging="142"/>
        <w:jc w:val="both"/>
        <w:rPr>
          <w:rFonts w:ascii="Trebuchet MS" w:hAnsi="Trebuchet MS"/>
          <w:sz w:val="22"/>
          <w:szCs w:val="22"/>
          <w:lang w:val="ro-RO"/>
        </w:rPr>
      </w:pPr>
      <w:r w:rsidRPr="00940FD6">
        <w:rPr>
          <w:rFonts w:ascii="Trebuchet MS" w:hAnsi="Trebuchet MS"/>
          <w:sz w:val="22"/>
          <w:szCs w:val="22"/>
        </w:rPr>
        <w:t xml:space="preserve">   </w:t>
      </w:r>
      <w:r w:rsidR="00986940" w:rsidRPr="00940FD6">
        <w:rPr>
          <w:rFonts w:ascii="Trebuchet MS" w:hAnsi="Trebuchet MS"/>
          <w:sz w:val="22"/>
          <w:szCs w:val="22"/>
        </w:rPr>
        <w:t>2.1</w:t>
      </w:r>
      <w:r w:rsidR="00DA20D4" w:rsidRPr="00940FD6">
        <w:rPr>
          <w:rFonts w:ascii="Trebuchet MS" w:hAnsi="Trebuchet MS"/>
          <w:sz w:val="22"/>
          <w:szCs w:val="22"/>
        </w:rPr>
        <w:t xml:space="preserve">) </w:t>
      </w:r>
      <w:r w:rsidR="00DA20D4" w:rsidRPr="00940FD6">
        <w:rPr>
          <w:rFonts w:ascii="Trebuchet MS" w:hAnsi="Trebuchet MS"/>
          <w:sz w:val="22"/>
          <w:szCs w:val="22"/>
          <w:lang w:val="ro-RO"/>
        </w:rPr>
        <w:t xml:space="preserve">dimensiunea și concepția întregului proiect: </w:t>
      </w:r>
    </w:p>
    <w:p w:rsidR="00D224CF" w:rsidRPr="00940FD6" w:rsidRDefault="009E5D73" w:rsidP="00D224CF">
      <w:pPr>
        <w:autoSpaceDE w:val="0"/>
        <w:autoSpaceDN w:val="0"/>
        <w:adjustRightInd w:val="0"/>
        <w:ind w:hanging="142"/>
        <w:jc w:val="both"/>
        <w:rPr>
          <w:rFonts w:ascii="Trebuchet MS" w:hAnsi="Trebuchet MS"/>
          <w:bCs/>
          <w:iCs/>
          <w:sz w:val="22"/>
          <w:szCs w:val="22"/>
          <w:lang w:val="it-IT"/>
        </w:rPr>
      </w:pPr>
      <w:r w:rsidRPr="00940FD6">
        <w:rPr>
          <w:rFonts w:ascii="Trebuchet MS" w:hAnsi="Trebuchet MS"/>
          <w:bCs/>
          <w:iCs/>
          <w:sz w:val="22"/>
          <w:szCs w:val="22"/>
          <w:lang w:val="it-IT"/>
        </w:rPr>
        <w:t xml:space="preserve">Proiectul prevede </w:t>
      </w:r>
      <w:r w:rsidR="00D224CF" w:rsidRPr="00940FD6">
        <w:rPr>
          <w:rFonts w:ascii="Trebuchet MS" w:hAnsi="Trebuchet MS"/>
          <w:bCs/>
          <w:iCs/>
          <w:sz w:val="22"/>
          <w:szCs w:val="22"/>
          <w:lang w:val="it-IT"/>
        </w:rPr>
        <w:t>modernizarea drumurilor agricole amplasate in in extravilanul com. Branistea , pe o lungime de 3260 km.</w:t>
      </w:r>
      <w:r w:rsidR="00D224CF" w:rsidRPr="00940FD6">
        <w:rPr>
          <w:rFonts w:ascii="Trebuchet MS" w:hAnsi="Trebuchet MS"/>
          <w:sz w:val="22"/>
          <w:szCs w:val="22"/>
        </w:rPr>
        <w:t xml:space="preserve"> </w:t>
      </w:r>
      <w:r w:rsidR="00D224CF" w:rsidRPr="00940FD6">
        <w:rPr>
          <w:rFonts w:ascii="Trebuchet MS" w:hAnsi="Trebuchet MS"/>
          <w:bCs/>
          <w:iCs/>
          <w:sz w:val="22"/>
          <w:szCs w:val="22"/>
          <w:lang w:val="it-IT"/>
        </w:rPr>
        <w:t>Drumurile de exploatare ce fac obiectul prezentei documentații au o lungime totala de 6,874 km, din care:</w:t>
      </w:r>
    </w:p>
    <w:p w:rsidR="00D224CF" w:rsidRPr="00940FD6" w:rsidRDefault="00D224CF" w:rsidP="00D224CF">
      <w:pPr>
        <w:autoSpaceDE w:val="0"/>
        <w:autoSpaceDN w:val="0"/>
        <w:adjustRightInd w:val="0"/>
        <w:ind w:hanging="142"/>
        <w:jc w:val="both"/>
        <w:rPr>
          <w:rFonts w:ascii="Trebuchet MS" w:hAnsi="Trebuchet MS"/>
          <w:bCs/>
          <w:iCs/>
          <w:sz w:val="22"/>
          <w:szCs w:val="22"/>
          <w:lang w:val="it-IT"/>
        </w:rPr>
      </w:pPr>
      <w:r w:rsidRPr="00940FD6">
        <w:rPr>
          <w:rFonts w:ascii="Trebuchet MS" w:hAnsi="Trebuchet MS"/>
          <w:bCs/>
          <w:iCs/>
          <w:sz w:val="22"/>
          <w:szCs w:val="22"/>
          <w:lang w:val="it-IT"/>
        </w:rPr>
        <w:t>1. Drumul de exploatare ( C.F. 50870 ) – L = 1860,0 m</w:t>
      </w:r>
    </w:p>
    <w:p w:rsidR="00D224CF" w:rsidRPr="00940FD6" w:rsidRDefault="00D224CF" w:rsidP="00D224CF">
      <w:pPr>
        <w:autoSpaceDE w:val="0"/>
        <w:autoSpaceDN w:val="0"/>
        <w:adjustRightInd w:val="0"/>
        <w:ind w:hanging="142"/>
        <w:jc w:val="both"/>
        <w:rPr>
          <w:rFonts w:ascii="Trebuchet MS" w:hAnsi="Trebuchet MS"/>
          <w:bCs/>
          <w:iCs/>
          <w:sz w:val="22"/>
          <w:szCs w:val="22"/>
          <w:lang w:val="it-IT"/>
        </w:rPr>
      </w:pPr>
      <w:r w:rsidRPr="00940FD6">
        <w:rPr>
          <w:rFonts w:ascii="Trebuchet MS" w:hAnsi="Trebuchet MS"/>
          <w:bCs/>
          <w:iCs/>
          <w:sz w:val="22"/>
          <w:szCs w:val="22"/>
          <w:lang w:val="it-IT"/>
        </w:rPr>
        <w:t>2. Drumul de exploatare ( C.F. 50500 ) – L = 1400,0 m</w:t>
      </w:r>
    </w:p>
    <w:p w:rsidR="009E5D73" w:rsidRPr="00940FD6" w:rsidRDefault="00D224CF" w:rsidP="00D224CF">
      <w:pPr>
        <w:autoSpaceDE w:val="0"/>
        <w:autoSpaceDN w:val="0"/>
        <w:adjustRightInd w:val="0"/>
        <w:ind w:hanging="142"/>
        <w:jc w:val="both"/>
        <w:rPr>
          <w:rFonts w:ascii="Trebuchet MS" w:hAnsi="Trebuchet MS"/>
          <w:bCs/>
          <w:iCs/>
          <w:sz w:val="22"/>
          <w:szCs w:val="22"/>
          <w:lang w:val="it-IT"/>
        </w:rPr>
      </w:pPr>
      <w:r w:rsidRPr="00940FD6">
        <w:rPr>
          <w:rFonts w:ascii="Trebuchet MS" w:hAnsi="Trebuchet MS"/>
          <w:bCs/>
          <w:iCs/>
          <w:sz w:val="22"/>
          <w:szCs w:val="22"/>
          <w:lang w:val="it-IT"/>
        </w:rPr>
        <w:tab/>
      </w:r>
      <w:r w:rsidRPr="00940FD6">
        <w:rPr>
          <w:rFonts w:ascii="Trebuchet MS" w:hAnsi="Trebuchet MS"/>
          <w:bCs/>
          <w:iCs/>
          <w:sz w:val="22"/>
          <w:szCs w:val="22"/>
          <w:lang w:val="it-IT"/>
        </w:rPr>
        <w:tab/>
      </w:r>
      <w:r w:rsidRPr="00940FD6">
        <w:rPr>
          <w:rFonts w:ascii="Trebuchet MS" w:hAnsi="Trebuchet MS"/>
          <w:bCs/>
          <w:iCs/>
          <w:sz w:val="22"/>
          <w:szCs w:val="22"/>
          <w:lang w:val="it-IT"/>
        </w:rPr>
        <w:tab/>
      </w:r>
      <w:r w:rsidRPr="00940FD6">
        <w:rPr>
          <w:rFonts w:ascii="Trebuchet MS" w:hAnsi="Trebuchet MS"/>
          <w:bCs/>
          <w:iCs/>
          <w:sz w:val="22"/>
          <w:szCs w:val="22"/>
          <w:lang w:val="it-IT"/>
        </w:rPr>
        <w:tab/>
      </w:r>
      <w:r w:rsidRPr="00940FD6">
        <w:rPr>
          <w:rFonts w:ascii="Trebuchet MS" w:hAnsi="Trebuchet MS"/>
          <w:bCs/>
          <w:iCs/>
          <w:sz w:val="22"/>
          <w:szCs w:val="22"/>
          <w:lang w:val="it-IT"/>
        </w:rPr>
        <w:tab/>
      </w:r>
      <w:r w:rsidRPr="00940FD6">
        <w:rPr>
          <w:rFonts w:ascii="Trebuchet MS" w:hAnsi="Trebuchet MS"/>
          <w:bCs/>
          <w:iCs/>
          <w:sz w:val="22"/>
          <w:szCs w:val="22"/>
          <w:lang w:val="it-IT"/>
        </w:rPr>
        <w:tab/>
        <w:t>Total 3,260 km</w:t>
      </w:r>
    </w:p>
    <w:p w:rsidR="00D224CF" w:rsidRPr="00940FD6" w:rsidRDefault="00D224CF" w:rsidP="00D224CF">
      <w:pPr>
        <w:autoSpaceDE w:val="0"/>
        <w:autoSpaceDN w:val="0"/>
        <w:adjustRightInd w:val="0"/>
        <w:ind w:hanging="142"/>
        <w:jc w:val="both"/>
        <w:rPr>
          <w:rFonts w:ascii="Trebuchet MS" w:hAnsi="Trebuchet MS"/>
          <w:bCs/>
          <w:iCs/>
          <w:sz w:val="22"/>
          <w:szCs w:val="22"/>
          <w:lang w:val="ro-RO"/>
        </w:rPr>
      </w:pPr>
      <w:r w:rsidRPr="00940FD6">
        <w:rPr>
          <w:rFonts w:ascii="Trebuchet MS" w:hAnsi="Trebuchet MS"/>
          <w:bCs/>
          <w:iCs/>
          <w:sz w:val="22"/>
          <w:szCs w:val="22"/>
          <w:lang w:val="ro-RO"/>
        </w:rPr>
        <w:t>Situaţia actuală a drumurilor se prezintă astfel:</w:t>
      </w:r>
    </w:p>
    <w:p w:rsidR="00D224CF" w:rsidRPr="00940FD6" w:rsidRDefault="00D224CF" w:rsidP="00D224CF">
      <w:pPr>
        <w:numPr>
          <w:ilvl w:val="0"/>
          <w:numId w:val="21"/>
        </w:numPr>
        <w:autoSpaceDE w:val="0"/>
        <w:autoSpaceDN w:val="0"/>
        <w:adjustRightInd w:val="0"/>
        <w:jc w:val="both"/>
        <w:rPr>
          <w:rFonts w:ascii="Trebuchet MS" w:hAnsi="Trebuchet MS"/>
          <w:bCs/>
          <w:iCs/>
          <w:sz w:val="22"/>
          <w:szCs w:val="22"/>
        </w:rPr>
      </w:pPr>
      <w:r w:rsidRPr="00940FD6">
        <w:rPr>
          <w:rFonts w:ascii="Trebuchet MS" w:hAnsi="Trebuchet MS"/>
          <w:bCs/>
          <w:iCs/>
          <w:sz w:val="22"/>
          <w:szCs w:val="22"/>
        </w:rPr>
        <w:lastRenderedPageBreak/>
        <w:t>Drumul de exploatare ( C.F. 50870 ) are originea în drumul comunal DC 100 și se va</w:t>
      </w:r>
    </w:p>
    <w:p w:rsidR="00D224CF" w:rsidRPr="00940FD6" w:rsidRDefault="00D224CF" w:rsidP="00D224CF">
      <w:pPr>
        <w:autoSpaceDE w:val="0"/>
        <w:autoSpaceDN w:val="0"/>
        <w:adjustRightInd w:val="0"/>
        <w:jc w:val="both"/>
        <w:rPr>
          <w:rFonts w:ascii="Trebuchet MS" w:hAnsi="Trebuchet MS"/>
          <w:bCs/>
          <w:iCs/>
          <w:sz w:val="22"/>
          <w:szCs w:val="22"/>
        </w:rPr>
      </w:pPr>
      <w:proofErr w:type="gramStart"/>
      <w:r w:rsidRPr="00940FD6">
        <w:rPr>
          <w:rFonts w:ascii="Trebuchet MS" w:hAnsi="Trebuchet MS"/>
          <w:bCs/>
          <w:iCs/>
          <w:sz w:val="22"/>
          <w:szCs w:val="22"/>
        </w:rPr>
        <w:t>moderniza</w:t>
      </w:r>
      <w:proofErr w:type="gramEnd"/>
      <w:r w:rsidRPr="00940FD6">
        <w:rPr>
          <w:rFonts w:ascii="Trebuchet MS" w:hAnsi="Trebuchet MS"/>
          <w:bCs/>
          <w:iCs/>
          <w:sz w:val="22"/>
          <w:szCs w:val="22"/>
        </w:rPr>
        <w:t xml:space="preserve"> pe o lungime de 1860,0 m, în prezent prezintă o structură de pământ având o lățime carosabilă de 3,00 m.</w:t>
      </w:r>
    </w:p>
    <w:p w:rsidR="00D224CF" w:rsidRPr="00940FD6" w:rsidRDefault="00D224CF" w:rsidP="00D224CF">
      <w:pPr>
        <w:numPr>
          <w:ilvl w:val="0"/>
          <w:numId w:val="21"/>
        </w:numPr>
        <w:autoSpaceDE w:val="0"/>
        <w:autoSpaceDN w:val="0"/>
        <w:adjustRightInd w:val="0"/>
        <w:jc w:val="both"/>
        <w:rPr>
          <w:rFonts w:ascii="Trebuchet MS" w:hAnsi="Trebuchet MS"/>
          <w:bCs/>
          <w:iCs/>
          <w:sz w:val="22"/>
          <w:szCs w:val="22"/>
        </w:rPr>
      </w:pPr>
      <w:r w:rsidRPr="00940FD6">
        <w:rPr>
          <w:rFonts w:ascii="Trebuchet MS" w:hAnsi="Trebuchet MS"/>
          <w:bCs/>
          <w:iCs/>
          <w:sz w:val="22"/>
          <w:szCs w:val="22"/>
        </w:rPr>
        <w:t>Drumul de exploatare ( C.F. 50500 ) are originea în Ulița 84 și se va moderniza pe o</w:t>
      </w:r>
    </w:p>
    <w:p w:rsidR="00D224CF" w:rsidRPr="00940FD6" w:rsidRDefault="00D224CF" w:rsidP="00D224CF">
      <w:pPr>
        <w:autoSpaceDE w:val="0"/>
        <w:autoSpaceDN w:val="0"/>
        <w:adjustRightInd w:val="0"/>
        <w:jc w:val="both"/>
        <w:rPr>
          <w:rFonts w:ascii="Trebuchet MS" w:hAnsi="Trebuchet MS"/>
          <w:bCs/>
          <w:iCs/>
          <w:sz w:val="22"/>
          <w:szCs w:val="22"/>
        </w:rPr>
      </w:pPr>
      <w:proofErr w:type="gramStart"/>
      <w:r w:rsidRPr="00940FD6">
        <w:rPr>
          <w:rFonts w:ascii="Trebuchet MS" w:hAnsi="Trebuchet MS"/>
          <w:bCs/>
          <w:iCs/>
          <w:sz w:val="22"/>
          <w:szCs w:val="22"/>
        </w:rPr>
        <w:t>lungime</w:t>
      </w:r>
      <w:proofErr w:type="gramEnd"/>
      <w:r w:rsidRPr="00940FD6">
        <w:rPr>
          <w:rFonts w:ascii="Trebuchet MS" w:hAnsi="Trebuchet MS"/>
          <w:bCs/>
          <w:iCs/>
          <w:sz w:val="22"/>
          <w:szCs w:val="22"/>
        </w:rPr>
        <w:t xml:space="preserve"> de 1400,0 m, în prezent prezintă o structură de pământ având o lățime carosabilă de 4,00 m.</w:t>
      </w:r>
    </w:p>
    <w:p w:rsidR="00D224CF" w:rsidRPr="00940FD6" w:rsidRDefault="00D224CF" w:rsidP="00D224CF">
      <w:pPr>
        <w:autoSpaceDE w:val="0"/>
        <w:autoSpaceDN w:val="0"/>
        <w:adjustRightInd w:val="0"/>
        <w:ind w:hanging="142"/>
        <w:jc w:val="both"/>
        <w:rPr>
          <w:rFonts w:ascii="Trebuchet MS" w:hAnsi="Trebuchet MS"/>
          <w:bCs/>
          <w:iCs/>
          <w:sz w:val="22"/>
          <w:szCs w:val="22"/>
        </w:rPr>
      </w:pPr>
      <w:r w:rsidRPr="00940FD6">
        <w:rPr>
          <w:rFonts w:ascii="Trebuchet MS" w:hAnsi="Trebuchet MS"/>
          <w:bCs/>
          <w:iCs/>
          <w:sz w:val="22"/>
          <w:szCs w:val="22"/>
        </w:rPr>
        <w:t xml:space="preserve">Accesul la proprietăţile agricole </w:t>
      </w:r>
      <w:proofErr w:type="gramStart"/>
      <w:r w:rsidRPr="00940FD6">
        <w:rPr>
          <w:rFonts w:ascii="Trebuchet MS" w:hAnsi="Trebuchet MS"/>
          <w:bCs/>
          <w:iCs/>
          <w:sz w:val="22"/>
          <w:szCs w:val="22"/>
        </w:rPr>
        <w:t>este</w:t>
      </w:r>
      <w:proofErr w:type="gramEnd"/>
      <w:r w:rsidRPr="00940FD6">
        <w:rPr>
          <w:rFonts w:ascii="Trebuchet MS" w:hAnsi="Trebuchet MS"/>
          <w:bCs/>
          <w:iCs/>
          <w:sz w:val="22"/>
          <w:szCs w:val="22"/>
        </w:rPr>
        <w:t xml:space="preserve"> impropriu, neexistând podeţe de acces care să asigure</w:t>
      </w:r>
    </w:p>
    <w:p w:rsidR="00D224CF" w:rsidRPr="00940FD6" w:rsidRDefault="00D224CF" w:rsidP="00D224CF">
      <w:pPr>
        <w:autoSpaceDE w:val="0"/>
        <w:autoSpaceDN w:val="0"/>
        <w:adjustRightInd w:val="0"/>
        <w:ind w:hanging="142"/>
        <w:jc w:val="both"/>
        <w:rPr>
          <w:rFonts w:ascii="Trebuchet MS" w:hAnsi="Trebuchet MS"/>
          <w:bCs/>
          <w:iCs/>
          <w:sz w:val="22"/>
          <w:szCs w:val="22"/>
          <w:lang w:val="it-IT"/>
        </w:rPr>
      </w:pPr>
      <w:proofErr w:type="gramStart"/>
      <w:r w:rsidRPr="00940FD6">
        <w:rPr>
          <w:rFonts w:ascii="Trebuchet MS" w:hAnsi="Trebuchet MS"/>
          <w:bCs/>
          <w:iCs/>
          <w:sz w:val="22"/>
          <w:szCs w:val="22"/>
        </w:rPr>
        <w:t>continuitatea</w:t>
      </w:r>
      <w:proofErr w:type="gramEnd"/>
      <w:r w:rsidRPr="00940FD6">
        <w:rPr>
          <w:rFonts w:ascii="Trebuchet MS" w:hAnsi="Trebuchet MS"/>
          <w:bCs/>
          <w:iCs/>
          <w:sz w:val="22"/>
          <w:szCs w:val="22"/>
        </w:rPr>
        <w:t xml:space="preserve"> sistemului de colectare şi evacuare a apelor pluviale</w:t>
      </w:r>
    </w:p>
    <w:p w:rsidR="009E5D73" w:rsidRPr="00940FD6" w:rsidRDefault="009E5D73" w:rsidP="009E5D73">
      <w:pPr>
        <w:autoSpaceDE w:val="0"/>
        <w:autoSpaceDN w:val="0"/>
        <w:adjustRightInd w:val="0"/>
        <w:ind w:hanging="142"/>
        <w:jc w:val="both"/>
        <w:rPr>
          <w:rFonts w:ascii="Trebuchet MS" w:hAnsi="Trebuchet MS"/>
          <w:b/>
          <w:bCs/>
          <w:iCs/>
          <w:sz w:val="22"/>
          <w:szCs w:val="22"/>
          <w:u w:val="single"/>
          <w:lang w:val="it-IT"/>
        </w:rPr>
      </w:pPr>
      <w:r w:rsidRPr="00940FD6">
        <w:rPr>
          <w:rFonts w:ascii="Trebuchet MS" w:hAnsi="Trebuchet MS"/>
          <w:b/>
          <w:bCs/>
          <w:iCs/>
          <w:sz w:val="22"/>
          <w:szCs w:val="22"/>
          <w:u w:val="single"/>
          <w:lang w:val="it-IT"/>
        </w:rPr>
        <w:t>Lucrări proiectate</w:t>
      </w:r>
    </w:p>
    <w:p w:rsidR="009E5D73" w:rsidRPr="00940FD6" w:rsidRDefault="009E5D73" w:rsidP="00D224CF">
      <w:pPr>
        <w:autoSpaceDE w:val="0"/>
        <w:autoSpaceDN w:val="0"/>
        <w:adjustRightInd w:val="0"/>
        <w:ind w:hanging="142"/>
        <w:jc w:val="both"/>
        <w:rPr>
          <w:rFonts w:ascii="Trebuchet MS" w:hAnsi="Trebuchet MS"/>
          <w:sz w:val="22"/>
          <w:szCs w:val="22"/>
          <w:lang w:val="ro-RO"/>
        </w:rPr>
      </w:pPr>
      <w:r w:rsidRPr="00940FD6">
        <w:rPr>
          <w:rFonts w:ascii="Trebuchet MS" w:hAnsi="Trebuchet MS"/>
          <w:sz w:val="22"/>
          <w:szCs w:val="22"/>
          <w:lang w:val="ro-RO"/>
        </w:rPr>
        <w:t>Conform legii 43/1998, cu modificarile si completarile ulterioare prin OG 7/2010  al M.T. drumurile se incadreaza:  Clasa tehnică V</w:t>
      </w:r>
      <w:r w:rsidR="00D224CF" w:rsidRPr="00940FD6">
        <w:rPr>
          <w:rFonts w:ascii="Trebuchet MS" w:hAnsi="Trebuchet MS"/>
          <w:sz w:val="22"/>
          <w:szCs w:val="22"/>
          <w:lang w:val="ro-RO"/>
        </w:rPr>
        <w:t xml:space="preserve"> -</w:t>
      </w:r>
      <w:r w:rsidRPr="00940FD6">
        <w:rPr>
          <w:rFonts w:ascii="Trebuchet MS" w:hAnsi="Trebuchet MS"/>
          <w:bCs/>
          <w:sz w:val="22"/>
          <w:szCs w:val="22"/>
        </w:rPr>
        <w:t xml:space="preserve"> Categoria de importanta normala C</w:t>
      </w:r>
    </w:p>
    <w:p w:rsidR="009E5D73" w:rsidRPr="00940FD6" w:rsidRDefault="009E5D73" w:rsidP="009E5D73">
      <w:pPr>
        <w:autoSpaceDE w:val="0"/>
        <w:autoSpaceDN w:val="0"/>
        <w:adjustRightInd w:val="0"/>
        <w:ind w:hanging="142"/>
        <w:jc w:val="both"/>
        <w:rPr>
          <w:rFonts w:ascii="Trebuchet MS" w:hAnsi="Trebuchet MS"/>
          <w:sz w:val="22"/>
          <w:szCs w:val="22"/>
          <w:lang w:val="ro-RO"/>
        </w:rPr>
      </w:pPr>
    </w:p>
    <w:p w:rsidR="009E5D73" w:rsidRPr="00940FD6" w:rsidRDefault="009E5D73" w:rsidP="009E5D73">
      <w:pPr>
        <w:autoSpaceDE w:val="0"/>
        <w:autoSpaceDN w:val="0"/>
        <w:adjustRightInd w:val="0"/>
        <w:ind w:hanging="142"/>
        <w:jc w:val="both"/>
        <w:rPr>
          <w:rFonts w:ascii="Trebuchet MS" w:hAnsi="Trebuchet MS"/>
          <w:sz w:val="22"/>
          <w:szCs w:val="22"/>
          <w:lang w:val="ro-RO"/>
        </w:rPr>
      </w:pPr>
      <w:r w:rsidRPr="00940FD6">
        <w:rPr>
          <w:rFonts w:ascii="Trebuchet MS" w:hAnsi="Trebuchet MS"/>
          <w:sz w:val="22"/>
          <w:szCs w:val="22"/>
          <w:lang w:val="ro-RO"/>
        </w:rPr>
        <w:tab/>
        <w:t>Elementele geometrice în profil transversal au fost adoptate  având în vedere situaţia existentă din teren  obligatia de a pastra traseul existent al drumurilor in vederea evitarii exproprierilor şi importanţa acestor drumuri publice, clasei tehnică V, drumuri de exploatare categoria I.</w:t>
      </w:r>
    </w:p>
    <w:p w:rsidR="009E5D73" w:rsidRPr="00940FD6" w:rsidRDefault="009E5D73" w:rsidP="009E5D73">
      <w:pPr>
        <w:autoSpaceDE w:val="0"/>
        <w:autoSpaceDN w:val="0"/>
        <w:adjustRightInd w:val="0"/>
        <w:ind w:hanging="142"/>
        <w:jc w:val="both"/>
        <w:rPr>
          <w:rFonts w:ascii="Trebuchet MS" w:hAnsi="Trebuchet MS"/>
          <w:b/>
          <w:sz w:val="22"/>
          <w:szCs w:val="22"/>
          <w:lang w:val="ro-RO"/>
        </w:rPr>
      </w:pPr>
    </w:p>
    <w:p w:rsidR="009E5D73" w:rsidRPr="00940FD6" w:rsidRDefault="009E5D73" w:rsidP="009E5D73">
      <w:pPr>
        <w:autoSpaceDE w:val="0"/>
        <w:autoSpaceDN w:val="0"/>
        <w:adjustRightInd w:val="0"/>
        <w:ind w:hanging="142"/>
        <w:jc w:val="both"/>
        <w:rPr>
          <w:rFonts w:ascii="Trebuchet MS" w:hAnsi="Trebuchet MS"/>
          <w:b/>
          <w:sz w:val="22"/>
          <w:szCs w:val="22"/>
          <w:lang w:val="fr-FR"/>
        </w:rPr>
      </w:pPr>
      <w:r w:rsidRPr="00940FD6">
        <w:rPr>
          <w:rFonts w:ascii="Trebuchet MS" w:hAnsi="Trebuchet MS"/>
          <w:b/>
          <w:sz w:val="22"/>
          <w:szCs w:val="22"/>
          <w:u w:val="single"/>
          <w:lang w:val="fr-FR"/>
        </w:rPr>
        <w:t xml:space="preserve">Profil Transversal </w:t>
      </w:r>
      <w:proofErr w:type="gramStart"/>
      <w:r w:rsidRPr="00940FD6">
        <w:rPr>
          <w:rFonts w:ascii="Trebuchet MS" w:hAnsi="Trebuchet MS"/>
          <w:b/>
          <w:sz w:val="22"/>
          <w:szCs w:val="22"/>
          <w:u w:val="single"/>
          <w:lang w:val="fr-FR"/>
        </w:rPr>
        <w:t>Tip  I</w:t>
      </w:r>
      <w:proofErr w:type="gramEnd"/>
      <w:r w:rsidRPr="00940FD6">
        <w:rPr>
          <w:rFonts w:ascii="Trebuchet MS" w:hAnsi="Trebuchet MS"/>
          <w:b/>
          <w:sz w:val="22"/>
          <w:szCs w:val="22"/>
          <w:lang w:val="fr-FR"/>
        </w:rPr>
        <w:t xml:space="preserve"> – se aplică pe :</w:t>
      </w:r>
    </w:p>
    <w:p w:rsidR="009E5D73" w:rsidRPr="00940FD6" w:rsidRDefault="009E5D73" w:rsidP="009E5D73">
      <w:pPr>
        <w:autoSpaceDE w:val="0"/>
        <w:autoSpaceDN w:val="0"/>
        <w:adjustRightInd w:val="0"/>
        <w:ind w:hanging="142"/>
        <w:jc w:val="both"/>
        <w:rPr>
          <w:rFonts w:ascii="Trebuchet MS" w:hAnsi="Trebuchet MS"/>
          <w:b/>
          <w:sz w:val="22"/>
          <w:szCs w:val="22"/>
          <w:lang w:val="fr-FR"/>
        </w:rPr>
      </w:pPr>
    </w:p>
    <w:p w:rsidR="009E5D73" w:rsidRPr="00940FD6" w:rsidRDefault="009E5D73" w:rsidP="009E5D73">
      <w:pPr>
        <w:numPr>
          <w:ilvl w:val="0"/>
          <w:numId w:val="15"/>
        </w:numPr>
        <w:autoSpaceDE w:val="0"/>
        <w:autoSpaceDN w:val="0"/>
        <w:adjustRightInd w:val="0"/>
        <w:jc w:val="both"/>
        <w:rPr>
          <w:rFonts w:ascii="Trebuchet MS" w:hAnsi="Trebuchet MS"/>
          <w:sz w:val="22"/>
          <w:szCs w:val="22"/>
          <w:lang w:val="ro-RO"/>
        </w:rPr>
      </w:pPr>
      <w:r w:rsidRPr="00940FD6">
        <w:rPr>
          <w:rFonts w:ascii="Trebuchet MS" w:hAnsi="Trebuchet MS"/>
          <w:sz w:val="22"/>
          <w:szCs w:val="22"/>
        </w:rPr>
        <w:t>Drumul de exploatare ( C.F. 50870 ) – L = 1860,0m ;</w:t>
      </w:r>
    </w:p>
    <w:p w:rsidR="009E5D73" w:rsidRPr="00940FD6" w:rsidRDefault="009E5D73" w:rsidP="009E5D73">
      <w:pPr>
        <w:autoSpaceDE w:val="0"/>
        <w:autoSpaceDN w:val="0"/>
        <w:adjustRightInd w:val="0"/>
        <w:ind w:hanging="142"/>
        <w:jc w:val="both"/>
        <w:rPr>
          <w:rFonts w:ascii="Trebuchet MS" w:hAnsi="Trebuchet MS"/>
          <w:sz w:val="22"/>
          <w:szCs w:val="22"/>
          <w:lang w:val="ro-RO"/>
        </w:rPr>
      </w:pPr>
    </w:p>
    <w:p w:rsidR="009E5D73" w:rsidRPr="00940FD6" w:rsidRDefault="009E5D73" w:rsidP="009E5D73">
      <w:pPr>
        <w:numPr>
          <w:ilvl w:val="0"/>
          <w:numId w:val="16"/>
        </w:numPr>
        <w:autoSpaceDE w:val="0"/>
        <w:autoSpaceDN w:val="0"/>
        <w:adjustRightInd w:val="0"/>
        <w:jc w:val="both"/>
        <w:rPr>
          <w:rFonts w:ascii="Trebuchet MS" w:hAnsi="Trebuchet MS"/>
          <w:sz w:val="22"/>
          <w:szCs w:val="22"/>
          <w:lang w:val="fr-FR"/>
        </w:rPr>
      </w:pPr>
      <w:proofErr w:type="gramStart"/>
      <w:r w:rsidRPr="00940FD6">
        <w:rPr>
          <w:rFonts w:ascii="Trebuchet MS" w:hAnsi="Trebuchet MS"/>
          <w:sz w:val="22"/>
          <w:szCs w:val="22"/>
          <w:lang w:val="fr-FR"/>
        </w:rPr>
        <w:t>lăţimea</w:t>
      </w:r>
      <w:proofErr w:type="gramEnd"/>
      <w:r w:rsidRPr="00940FD6">
        <w:rPr>
          <w:rFonts w:ascii="Trebuchet MS" w:hAnsi="Trebuchet MS"/>
          <w:sz w:val="22"/>
          <w:szCs w:val="22"/>
          <w:lang w:val="fr-FR"/>
        </w:rPr>
        <w:t xml:space="preserve"> părţii carosabile                </w:t>
      </w:r>
      <w:r w:rsidRPr="00940FD6">
        <w:rPr>
          <w:rFonts w:ascii="Trebuchet MS" w:hAnsi="Trebuchet MS"/>
          <w:sz w:val="22"/>
          <w:szCs w:val="22"/>
        </w:rPr>
        <w:t xml:space="preserve"> </w:t>
      </w:r>
      <w:r w:rsidRPr="00940FD6">
        <w:rPr>
          <w:rFonts w:ascii="Trebuchet MS" w:hAnsi="Trebuchet MS"/>
          <w:sz w:val="22"/>
          <w:szCs w:val="22"/>
          <w:lang w:val="fr-FR"/>
        </w:rPr>
        <w:t xml:space="preserve"> </w:t>
      </w:r>
      <w:r w:rsidRPr="00940FD6">
        <w:rPr>
          <w:rFonts w:ascii="Trebuchet MS" w:hAnsi="Trebuchet MS"/>
          <w:sz w:val="22"/>
          <w:szCs w:val="22"/>
        </w:rPr>
        <w:t xml:space="preserve"> </w:t>
      </w:r>
      <w:r w:rsidRPr="00940FD6">
        <w:rPr>
          <w:rFonts w:ascii="Trebuchet MS" w:hAnsi="Trebuchet MS"/>
          <w:sz w:val="22"/>
          <w:szCs w:val="22"/>
          <w:lang w:val="fr-FR"/>
        </w:rPr>
        <w:t xml:space="preserve"> -  </w:t>
      </w:r>
      <w:r w:rsidRPr="00940FD6">
        <w:rPr>
          <w:rFonts w:ascii="Trebuchet MS" w:hAnsi="Trebuchet MS"/>
          <w:sz w:val="22"/>
          <w:szCs w:val="22"/>
        </w:rPr>
        <w:t>3.50</w:t>
      </w:r>
      <w:r w:rsidRPr="00940FD6">
        <w:rPr>
          <w:rFonts w:ascii="Trebuchet MS" w:hAnsi="Trebuchet MS"/>
          <w:sz w:val="22"/>
          <w:szCs w:val="22"/>
          <w:lang w:val="fr-FR"/>
        </w:rPr>
        <w:t xml:space="preserve"> m</w:t>
      </w:r>
    </w:p>
    <w:p w:rsidR="009E5D73" w:rsidRPr="00940FD6" w:rsidRDefault="009E5D73" w:rsidP="009E5D73">
      <w:pPr>
        <w:numPr>
          <w:ilvl w:val="0"/>
          <w:numId w:val="16"/>
        </w:numPr>
        <w:autoSpaceDE w:val="0"/>
        <w:autoSpaceDN w:val="0"/>
        <w:adjustRightInd w:val="0"/>
        <w:jc w:val="both"/>
        <w:rPr>
          <w:rFonts w:ascii="Trebuchet MS" w:hAnsi="Trebuchet MS"/>
          <w:sz w:val="22"/>
          <w:szCs w:val="22"/>
          <w:lang w:val="fr-FR"/>
        </w:rPr>
      </w:pPr>
      <w:proofErr w:type="gramStart"/>
      <w:r w:rsidRPr="00940FD6">
        <w:rPr>
          <w:rFonts w:ascii="Trebuchet MS" w:hAnsi="Trebuchet MS"/>
          <w:sz w:val="22"/>
          <w:szCs w:val="22"/>
          <w:lang w:val="fr-FR"/>
        </w:rPr>
        <w:t>lăţimea</w:t>
      </w:r>
      <w:proofErr w:type="gramEnd"/>
      <w:r w:rsidRPr="00940FD6">
        <w:rPr>
          <w:rFonts w:ascii="Trebuchet MS" w:hAnsi="Trebuchet MS"/>
          <w:sz w:val="22"/>
          <w:szCs w:val="22"/>
          <w:lang w:val="fr-FR"/>
        </w:rPr>
        <w:t xml:space="preserve"> acostamentelor                  </w:t>
      </w:r>
      <w:r w:rsidRPr="00940FD6">
        <w:rPr>
          <w:rFonts w:ascii="Trebuchet MS" w:hAnsi="Trebuchet MS"/>
          <w:sz w:val="22"/>
          <w:szCs w:val="22"/>
        </w:rPr>
        <w:t xml:space="preserve"> </w:t>
      </w:r>
      <w:r w:rsidRPr="00940FD6">
        <w:rPr>
          <w:rFonts w:ascii="Trebuchet MS" w:hAnsi="Trebuchet MS"/>
          <w:sz w:val="22"/>
          <w:szCs w:val="22"/>
          <w:lang w:val="fr-FR"/>
        </w:rPr>
        <w:t xml:space="preserve"> </w:t>
      </w:r>
      <w:r w:rsidRPr="00940FD6">
        <w:rPr>
          <w:rFonts w:ascii="Trebuchet MS" w:hAnsi="Trebuchet MS"/>
          <w:sz w:val="22"/>
          <w:szCs w:val="22"/>
        </w:rPr>
        <w:t xml:space="preserve"> </w:t>
      </w:r>
      <w:r w:rsidRPr="00940FD6">
        <w:rPr>
          <w:rFonts w:ascii="Trebuchet MS" w:hAnsi="Trebuchet MS"/>
          <w:sz w:val="22"/>
          <w:szCs w:val="22"/>
          <w:lang w:val="fr-FR"/>
        </w:rPr>
        <w:t>- 2 x 0</w:t>
      </w:r>
      <w:r w:rsidRPr="00940FD6">
        <w:rPr>
          <w:rFonts w:ascii="Trebuchet MS" w:hAnsi="Trebuchet MS"/>
          <w:sz w:val="22"/>
          <w:szCs w:val="22"/>
        </w:rPr>
        <w:t>.25</w:t>
      </w:r>
      <w:r w:rsidRPr="00940FD6">
        <w:rPr>
          <w:rFonts w:ascii="Trebuchet MS" w:hAnsi="Trebuchet MS"/>
          <w:sz w:val="22"/>
          <w:szCs w:val="22"/>
          <w:lang w:val="fr-FR"/>
        </w:rPr>
        <w:t>m</w:t>
      </w:r>
    </w:p>
    <w:p w:rsidR="009E5D73" w:rsidRPr="00940FD6" w:rsidRDefault="009E5D73" w:rsidP="009E5D73">
      <w:pPr>
        <w:numPr>
          <w:ilvl w:val="0"/>
          <w:numId w:val="16"/>
        </w:numPr>
        <w:autoSpaceDE w:val="0"/>
        <w:autoSpaceDN w:val="0"/>
        <w:adjustRightInd w:val="0"/>
        <w:jc w:val="both"/>
        <w:rPr>
          <w:rFonts w:ascii="Trebuchet MS" w:hAnsi="Trebuchet MS"/>
          <w:sz w:val="22"/>
          <w:szCs w:val="22"/>
          <w:lang w:val="fr-FR"/>
        </w:rPr>
      </w:pPr>
      <w:proofErr w:type="gramStart"/>
      <w:r w:rsidRPr="00940FD6">
        <w:rPr>
          <w:rFonts w:ascii="Trebuchet MS" w:hAnsi="Trebuchet MS"/>
          <w:sz w:val="22"/>
          <w:szCs w:val="22"/>
          <w:lang w:val="fr-FR"/>
        </w:rPr>
        <w:t>panta</w:t>
      </w:r>
      <w:proofErr w:type="gramEnd"/>
      <w:r w:rsidRPr="00940FD6">
        <w:rPr>
          <w:rFonts w:ascii="Trebuchet MS" w:hAnsi="Trebuchet MS"/>
          <w:sz w:val="22"/>
          <w:szCs w:val="22"/>
          <w:lang w:val="fr-FR"/>
        </w:rPr>
        <w:t xml:space="preserve"> transvesală în aliniament    </w:t>
      </w:r>
      <w:r w:rsidRPr="00940FD6">
        <w:rPr>
          <w:rFonts w:ascii="Trebuchet MS" w:hAnsi="Trebuchet MS"/>
          <w:sz w:val="22"/>
          <w:szCs w:val="22"/>
        </w:rPr>
        <w:t xml:space="preserve">  </w:t>
      </w:r>
      <w:r w:rsidRPr="00940FD6">
        <w:rPr>
          <w:rFonts w:ascii="Trebuchet MS" w:hAnsi="Trebuchet MS"/>
          <w:sz w:val="22"/>
          <w:szCs w:val="22"/>
          <w:lang w:val="fr-FR"/>
        </w:rPr>
        <w:t xml:space="preserve">-  panta unica 2,5%  </w:t>
      </w:r>
    </w:p>
    <w:p w:rsidR="009E5D73" w:rsidRPr="00940FD6" w:rsidRDefault="009E5D73" w:rsidP="009E5D73">
      <w:pPr>
        <w:numPr>
          <w:ilvl w:val="0"/>
          <w:numId w:val="16"/>
        </w:numPr>
        <w:autoSpaceDE w:val="0"/>
        <w:autoSpaceDN w:val="0"/>
        <w:adjustRightInd w:val="0"/>
        <w:jc w:val="both"/>
        <w:rPr>
          <w:rFonts w:ascii="Trebuchet MS" w:hAnsi="Trebuchet MS"/>
          <w:sz w:val="22"/>
          <w:szCs w:val="22"/>
          <w:lang w:val="ro-RO"/>
        </w:rPr>
      </w:pPr>
      <w:r w:rsidRPr="00940FD6">
        <w:rPr>
          <w:rFonts w:ascii="Trebuchet MS" w:hAnsi="Trebuchet MS"/>
          <w:sz w:val="22"/>
          <w:szCs w:val="22"/>
          <w:lang w:val="ro-RO"/>
        </w:rPr>
        <w:t xml:space="preserve">panta transversala acostament      </w:t>
      </w:r>
      <w:r w:rsidRPr="00940FD6">
        <w:rPr>
          <w:rFonts w:ascii="Trebuchet MS" w:hAnsi="Trebuchet MS"/>
          <w:sz w:val="22"/>
          <w:szCs w:val="22"/>
        </w:rPr>
        <w:t xml:space="preserve"> </w:t>
      </w:r>
      <w:r w:rsidRPr="00940FD6">
        <w:rPr>
          <w:rFonts w:ascii="Trebuchet MS" w:hAnsi="Trebuchet MS"/>
          <w:sz w:val="22"/>
          <w:szCs w:val="22"/>
          <w:lang w:val="ro-RO"/>
        </w:rPr>
        <w:t xml:space="preserve"> - 4%</w:t>
      </w:r>
    </w:p>
    <w:p w:rsidR="009E5D73" w:rsidRPr="00940FD6" w:rsidRDefault="009E5D73" w:rsidP="009E5D73">
      <w:pPr>
        <w:autoSpaceDE w:val="0"/>
        <w:autoSpaceDN w:val="0"/>
        <w:adjustRightInd w:val="0"/>
        <w:ind w:hanging="142"/>
        <w:jc w:val="both"/>
        <w:rPr>
          <w:rFonts w:ascii="Trebuchet MS" w:hAnsi="Trebuchet MS"/>
          <w:sz w:val="22"/>
          <w:szCs w:val="22"/>
          <w:lang w:val="ro-RO"/>
        </w:rPr>
      </w:pPr>
    </w:p>
    <w:p w:rsidR="009E5D73" w:rsidRPr="00940FD6" w:rsidRDefault="009E5D73" w:rsidP="009E5D73">
      <w:pPr>
        <w:autoSpaceDE w:val="0"/>
        <w:autoSpaceDN w:val="0"/>
        <w:adjustRightInd w:val="0"/>
        <w:ind w:hanging="142"/>
        <w:jc w:val="both"/>
        <w:rPr>
          <w:rFonts w:ascii="Trebuchet MS" w:hAnsi="Trebuchet MS"/>
          <w:b/>
          <w:sz w:val="22"/>
          <w:szCs w:val="22"/>
          <w:lang w:val="fr-FR"/>
        </w:rPr>
      </w:pPr>
      <w:r w:rsidRPr="00940FD6">
        <w:rPr>
          <w:rFonts w:ascii="Trebuchet MS" w:hAnsi="Trebuchet MS"/>
          <w:b/>
          <w:sz w:val="22"/>
          <w:szCs w:val="22"/>
          <w:u w:val="single"/>
          <w:lang w:val="fr-FR"/>
        </w:rPr>
        <w:t xml:space="preserve">Profil Transversal </w:t>
      </w:r>
      <w:proofErr w:type="gramStart"/>
      <w:r w:rsidRPr="00940FD6">
        <w:rPr>
          <w:rFonts w:ascii="Trebuchet MS" w:hAnsi="Trebuchet MS"/>
          <w:b/>
          <w:sz w:val="22"/>
          <w:szCs w:val="22"/>
          <w:u w:val="single"/>
          <w:lang w:val="fr-FR"/>
        </w:rPr>
        <w:t>Tip  II</w:t>
      </w:r>
      <w:proofErr w:type="gramEnd"/>
      <w:r w:rsidRPr="00940FD6">
        <w:rPr>
          <w:rFonts w:ascii="Trebuchet MS" w:hAnsi="Trebuchet MS"/>
          <w:b/>
          <w:sz w:val="22"/>
          <w:szCs w:val="22"/>
          <w:lang w:val="fr-FR"/>
        </w:rPr>
        <w:t xml:space="preserve"> – se aplică pe :</w:t>
      </w:r>
    </w:p>
    <w:p w:rsidR="009E5D73" w:rsidRPr="00940FD6" w:rsidRDefault="009E5D73" w:rsidP="009E5D73">
      <w:pPr>
        <w:autoSpaceDE w:val="0"/>
        <w:autoSpaceDN w:val="0"/>
        <w:adjustRightInd w:val="0"/>
        <w:ind w:hanging="142"/>
        <w:jc w:val="both"/>
        <w:rPr>
          <w:rFonts w:ascii="Trebuchet MS" w:hAnsi="Trebuchet MS"/>
          <w:b/>
          <w:sz w:val="22"/>
          <w:szCs w:val="22"/>
          <w:lang w:val="fr-FR"/>
        </w:rPr>
      </w:pPr>
    </w:p>
    <w:p w:rsidR="009E5D73" w:rsidRPr="00940FD6" w:rsidRDefault="009E5D73" w:rsidP="009E5D73">
      <w:pPr>
        <w:numPr>
          <w:ilvl w:val="0"/>
          <w:numId w:val="17"/>
        </w:numPr>
        <w:autoSpaceDE w:val="0"/>
        <w:autoSpaceDN w:val="0"/>
        <w:adjustRightInd w:val="0"/>
        <w:jc w:val="both"/>
        <w:rPr>
          <w:rFonts w:ascii="Trebuchet MS" w:hAnsi="Trebuchet MS"/>
          <w:sz w:val="22"/>
          <w:szCs w:val="22"/>
          <w:lang w:val="ro-RO"/>
        </w:rPr>
      </w:pPr>
      <w:r w:rsidRPr="00940FD6">
        <w:rPr>
          <w:rFonts w:ascii="Trebuchet MS" w:hAnsi="Trebuchet MS"/>
          <w:sz w:val="22"/>
          <w:szCs w:val="22"/>
        </w:rPr>
        <w:t>Drumul de exploatare ( C.F. 50500 ) – L = 1400,0m ;</w:t>
      </w:r>
    </w:p>
    <w:p w:rsidR="009E5D73" w:rsidRPr="00940FD6" w:rsidRDefault="009E5D73" w:rsidP="009E5D73">
      <w:pPr>
        <w:autoSpaceDE w:val="0"/>
        <w:autoSpaceDN w:val="0"/>
        <w:adjustRightInd w:val="0"/>
        <w:ind w:hanging="142"/>
        <w:jc w:val="both"/>
        <w:rPr>
          <w:rFonts w:ascii="Trebuchet MS" w:hAnsi="Trebuchet MS"/>
          <w:b/>
          <w:sz w:val="22"/>
          <w:szCs w:val="22"/>
          <w:lang w:val="ro-RO"/>
        </w:rPr>
      </w:pPr>
    </w:p>
    <w:p w:rsidR="009E5D73" w:rsidRPr="00940FD6" w:rsidRDefault="009E5D73" w:rsidP="009E5D73">
      <w:pPr>
        <w:numPr>
          <w:ilvl w:val="0"/>
          <w:numId w:val="16"/>
        </w:numPr>
        <w:autoSpaceDE w:val="0"/>
        <w:autoSpaceDN w:val="0"/>
        <w:adjustRightInd w:val="0"/>
        <w:jc w:val="both"/>
        <w:rPr>
          <w:rFonts w:ascii="Trebuchet MS" w:hAnsi="Trebuchet MS"/>
          <w:sz w:val="22"/>
          <w:szCs w:val="22"/>
          <w:lang w:val="fr-FR"/>
        </w:rPr>
      </w:pPr>
      <w:proofErr w:type="gramStart"/>
      <w:r w:rsidRPr="00940FD6">
        <w:rPr>
          <w:rFonts w:ascii="Trebuchet MS" w:hAnsi="Trebuchet MS"/>
          <w:sz w:val="22"/>
          <w:szCs w:val="22"/>
          <w:lang w:val="fr-FR"/>
        </w:rPr>
        <w:t>lăţimea</w:t>
      </w:r>
      <w:proofErr w:type="gramEnd"/>
      <w:r w:rsidRPr="00940FD6">
        <w:rPr>
          <w:rFonts w:ascii="Trebuchet MS" w:hAnsi="Trebuchet MS"/>
          <w:sz w:val="22"/>
          <w:szCs w:val="22"/>
          <w:lang w:val="fr-FR"/>
        </w:rPr>
        <w:t xml:space="preserve"> părţii carosabile                </w:t>
      </w:r>
      <w:r w:rsidRPr="00940FD6">
        <w:rPr>
          <w:rFonts w:ascii="Trebuchet MS" w:hAnsi="Trebuchet MS"/>
          <w:sz w:val="22"/>
          <w:szCs w:val="22"/>
        </w:rPr>
        <w:t xml:space="preserve"> </w:t>
      </w:r>
      <w:r w:rsidRPr="00940FD6">
        <w:rPr>
          <w:rFonts w:ascii="Trebuchet MS" w:hAnsi="Trebuchet MS"/>
          <w:sz w:val="22"/>
          <w:szCs w:val="22"/>
          <w:lang w:val="fr-FR"/>
        </w:rPr>
        <w:t xml:space="preserve"> </w:t>
      </w:r>
      <w:r w:rsidRPr="00940FD6">
        <w:rPr>
          <w:rFonts w:ascii="Trebuchet MS" w:hAnsi="Trebuchet MS"/>
          <w:sz w:val="22"/>
          <w:szCs w:val="22"/>
        </w:rPr>
        <w:t xml:space="preserve"> </w:t>
      </w:r>
      <w:r w:rsidRPr="00940FD6">
        <w:rPr>
          <w:rFonts w:ascii="Trebuchet MS" w:hAnsi="Trebuchet MS"/>
          <w:sz w:val="22"/>
          <w:szCs w:val="22"/>
          <w:lang w:val="fr-FR"/>
        </w:rPr>
        <w:t xml:space="preserve"> -  </w:t>
      </w:r>
      <w:r w:rsidRPr="00940FD6">
        <w:rPr>
          <w:rFonts w:ascii="Trebuchet MS" w:hAnsi="Trebuchet MS"/>
          <w:sz w:val="22"/>
          <w:szCs w:val="22"/>
        </w:rPr>
        <w:t>5.00</w:t>
      </w:r>
      <w:r w:rsidRPr="00940FD6">
        <w:rPr>
          <w:rFonts w:ascii="Trebuchet MS" w:hAnsi="Trebuchet MS"/>
          <w:sz w:val="22"/>
          <w:szCs w:val="22"/>
          <w:lang w:val="fr-FR"/>
        </w:rPr>
        <w:t xml:space="preserve"> m</w:t>
      </w:r>
    </w:p>
    <w:p w:rsidR="009E5D73" w:rsidRPr="00940FD6" w:rsidRDefault="009E5D73" w:rsidP="009E5D73">
      <w:pPr>
        <w:numPr>
          <w:ilvl w:val="0"/>
          <w:numId w:val="16"/>
        </w:numPr>
        <w:autoSpaceDE w:val="0"/>
        <w:autoSpaceDN w:val="0"/>
        <w:adjustRightInd w:val="0"/>
        <w:jc w:val="both"/>
        <w:rPr>
          <w:rFonts w:ascii="Trebuchet MS" w:hAnsi="Trebuchet MS"/>
          <w:sz w:val="22"/>
          <w:szCs w:val="22"/>
          <w:lang w:val="fr-FR"/>
        </w:rPr>
      </w:pPr>
      <w:proofErr w:type="gramStart"/>
      <w:r w:rsidRPr="00940FD6">
        <w:rPr>
          <w:rFonts w:ascii="Trebuchet MS" w:hAnsi="Trebuchet MS"/>
          <w:sz w:val="22"/>
          <w:szCs w:val="22"/>
          <w:lang w:val="fr-FR"/>
        </w:rPr>
        <w:t>lăţimea</w:t>
      </w:r>
      <w:proofErr w:type="gramEnd"/>
      <w:r w:rsidRPr="00940FD6">
        <w:rPr>
          <w:rFonts w:ascii="Trebuchet MS" w:hAnsi="Trebuchet MS"/>
          <w:sz w:val="22"/>
          <w:szCs w:val="22"/>
          <w:lang w:val="fr-FR"/>
        </w:rPr>
        <w:t xml:space="preserve"> acostamentelor                  </w:t>
      </w:r>
      <w:r w:rsidRPr="00940FD6">
        <w:rPr>
          <w:rFonts w:ascii="Trebuchet MS" w:hAnsi="Trebuchet MS"/>
          <w:sz w:val="22"/>
          <w:szCs w:val="22"/>
        </w:rPr>
        <w:t xml:space="preserve"> </w:t>
      </w:r>
      <w:r w:rsidRPr="00940FD6">
        <w:rPr>
          <w:rFonts w:ascii="Trebuchet MS" w:hAnsi="Trebuchet MS"/>
          <w:sz w:val="22"/>
          <w:szCs w:val="22"/>
          <w:lang w:val="fr-FR"/>
        </w:rPr>
        <w:t xml:space="preserve"> </w:t>
      </w:r>
      <w:r w:rsidRPr="00940FD6">
        <w:rPr>
          <w:rFonts w:ascii="Trebuchet MS" w:hAnsi="Trebuchet MS"/>
          <w:sz w:val="22"/>
          <w:szCs w:val="22"/>
        </w:rPr>
        <w:t xml:space="preserve"> </w:t>
      </w:r>
      <w:r w:rsidRPr="00940FD6">
        <w:rPr>
          <w:rFonts w:ascii="Trebuchet MS" w:hAnsi="Trebuchet MS"/>
          <w:sz w:val="22"/>
          <w:szCs w:val="22"/>
          <w:lang w:val="fr-FR"/>
        </w:rPr>
        <w:t>- 2 x 0</w:t>
      </w:r>
      <w:r w:rsidRPr="00940FD6">
        <w:rPr>
          <w:rFonts w:ascii="Trebuchet MS" w:hAnsi="Trebuchet MS"/>
          <w:sz w:val="22"/>
          <w:szCs w:val="22"/>
        </w:rPr>
        <w:t>.50</w:t>
      </w:r>
      <w:r w:rsidRPr="00940FD6">
        <w:rPr>
          <w:rFonts w:ascii="Trebuchet MS" w:hAnsi="Trebuchet MS"/>
          <w:sz w:val="22"/>
          <w:szCs w:val="22"/>
          <w:lang w:val="fr-FR"/>
        </w:rPr>
        <w:t>m</w:t>
      </w:r>
    </w:p>
    <w:p w:rsidR="009E5D73" w:rsidRPr="00940FD6" w:rsidRDefault="009E5D73" w:rsidP="009E5D73">
      <w:pPr>
        <w:numPr>
          <w:ilvl w:val="0"/>
          <w:numId w:val="16"/>
        </w:numPr>
        <w:autoSpaceDE w:val="0"/>
        <w:autoSpaceDN w:val="0"/>
        <w:adjustRightInd w:val="0"/>
        <w:jc w:val="both"/>
        <w:rPr>
          <w:rFonts w:ascii="Trebuchet MS" w:hAnsi="Trebuchet MS"/>
          <w:sz w:val="22"/>
          <w:szCs w:val="22"/>
          <w:lang w:val="fr-FR"/>
        </w:rPr>
      </w:pPr>
      <w:proofErr w:type="gramStart"/>
      <w:r w:rsidRPr="00940FD6">
        <w:rPr>
          <w:rFonts w:ascii="Trebuchet MS" w:hAnsi="Trebuchet MS"/>
          <w:sz w:val="22"/>
          <w:szCs w:val="22"/>
          <w:lang w:val="fr-FR"/>
        </w:rPr>
        <w:t>panta</w:t>
      </w:r>
      <w:proofErr w:type="gramEnd"/>
      <w:r w:rsidRPr="00940FD6">
        <w:rPr>
          <w:rFonts w:ascii="Trebuchet MS" w:hAnsi="Trebuchet MS"/>
          <w:sz w:val="22"/>
          <w:szCs w:val="22"/>
          <w:lang w:val="fr-FR"/>
        </w:rPr>
        <w:t xml:space="preserve"> transvesală în aliniament    </w:t>
      </w:r>
      <w:r w:rsidRPr="00940FD6">
        <w:rPr>
          <w:rFonts w:ascii="Trebuchet MS" w:hAnsi="Trebuchet MS"/>
          <w:sz w:val="22"/>
          <w:szCs w:val="22"/>
        </w:rPr>
        <w:t xml:space="preserve">  </w:t>
      </w:r>
      <w:r w:rsidRPr="00940FD6">
        <w:rPr>
          <w:rFonts w:ascii="Trebuchet MS" w:hAnsi="Trebuchet MS"/>
          <w:sz w:val="22"/>
          <w:szCs w:val="22"/>
          <w:lang w:val="fr-FR"/>
        </w:rPr>
        <w:t xml:space="preserve">-  panta unica 2,5%  </w:t>
      </w:r>
    </w:p>
    <w:p w:rsidR="009E5D73" w:rsidRPr="00940FD6" w:rsidRDefault="009E5D73" w:rsidP="009E5D73">
      <w:pPr>
        <w:numPr>
          <w:ilvl w:val="0"/>
          <w:numId w:val="16"/>
        </w:numPr>
        <w:autoSpaceDE w:val="0"/>
        <w:autoSpaceDN w:val="0"/>
        <w:adjustRightInd w:val="0"/>
        <w:jc w:val="both"/>
        <w:rPr>
          <w:rFonts w:ascii="Trebuchet MS" w:hAnsi="Trebuchet MS"/>
          <w:sz w:val="22"/>
          <w:szCs w:val="22"/>
          <w:lang w:val="ro-RO"/>
        </w:rPr>
      </w:pPr>
      <w:r w:rsidRPr="00940FD6">
        <w:rPr>
          <w:rFonts w:ascii="Trebuchet MS" w:hAnsi="Trebuchet MS"/>
          <w:sz w:val="22"/>
          <w:szCs w:val="22"/>
          <w:lang w:val="ro-RO"/>
        </w:rPr>
        <w:t xml:space="preserve">panta transversala acostament      </w:t>
      </w:r>
      <w:r w:rsidRPr="00940FD6">
        <w:rPr>
          <w:rFonts w:ascii="Trebuchet MS" w:hAnsi="Trebuchet MS"/>
          <w:sz w:val="22"/>
          <w:szCs w:val="22"/>
        </w:rPr>
        <w:t xml:space="preserve"> </w:t>
      </w:r>
      <w:r w:rsidRPr="00940FD6">
        <w:rPr>
          <w:rFonts w:ascii="Trebuchet MS" w:hAnsi="Trebuchet MS"/>
          <w:sz w:val="22"/>
          <w:szCs w:val="22"/>
          <w:lang w:val="ro-RO"/>
        </w:rPr>
        <w:t xml:space="preserve"> - 4%</w:t>
      </w:r>
    </w:p>
    <w:p w:rsidR="009E5D73" w:rsidRPr="00940FD6" w:rsidRDefault="009E5D73" w:rsidP="009E5D73">
      <w:pPr>
        <w:autoSpaceDE w:val="0"/>
        <w:autoSpaceDN w:val="0"/>
        <w:adjustRightInd w:val="0"/>
        <w:ind w:hanging="142"/>
        <w:jc w:val="both"/>
        <w:rPr>
          <w:rFonts w:ascii="Trebuchet MS" w:hAnsi="Trebuchet MS"/>
          <w:sz w:val="22"/>
          <w:szCs w:val="22"/>
          <w:lang w:val="ro-RO"/>
        </w:rPr>
      </w:pPr>
    </w:p>
    <w:p w:rsidR="009E5D73" w:rsidRPr="00940FD6" w:rsidRDefault="009E5D73" w:rsidP="009E5D73">
      <w:pPr>
        <w:autoSpaceDE w:val="0"/>
        <w:autoSpaceDN w:val="0"/>
        <w:adjustRightInd w:val="0"/>
        <w:ind w:hanging="142"/>
        <w:jc w:val="both"/>
        <w:rPr>
          <w:rFonts w:ascii="Trebuchet MS" w:hAnsi="Trebuchet MS"/>
          <w:b/>
          <w:sz w:val="22"/>
          <w:szCs w:val="22"/>
          <w:u w:val="single"/>
          <w:lang w:val="ro-RO"/>
        </w:rPr>
      </w:pPr>
      <w:r w:rsidRPr="00940FD6">
        <w:rPr>
          <w:rFonts w:ascii="Trebuchet MS" w:hAnsi="Trebuchet MS"/>
          <w:b/>
          <w:sz w:val="22"/>
          <w:szCs w:val="22"/>
          <w:u w:val="single"/>
          <w:lang w:val="ro-RO"/>
        </w:rPr>
        <w:t>Structura rutiera</w:t>
      </w:r>
    </w:p>
    <w:p w:rsidR="009E5D73" w:rsidRPr="00940FD6" w:rsidRDefault="009E5D73" w:rsidP="009E5D73">
      <w:pPr>
        <w:autoSpaceDE w:val="0"/>
        <w:autoSpaceDN w:val="0"/>
        <w:adjustRightInd w:val="0"/>
        <w:ind w:hanging="142"/>
        <w:jc w:val="both"/>
        <w:rPr>
          <w:rFonts w:ascii="Trebuchet MS" w:hAnsi="Trebuchet MS"/>
          <w:sz w:val="22"/>
          <w:szCs w:val="22"/>
          <w:lang w:val="ro-RO"/>
        </w:rPr>
      </w:pPr>
      <w:r w:rsidRPr="00940FD6">
        <w:rPr>
          <w:rFonts w:ascii="Trebuchet MS" w:hAnsi="Trebuchet MS"/>
          <w:sz w:val="22"/>
          <w:szCs w:val="22"/>
          <w:lang w:val="ro-RO"/>
        </w:rPr>
        <w:t>Structura rutieră de drum s-a adoptat în conformitate cu STAS NP 116-04 - Normativ privind alcătuirea structurilor rutiere rigide şi suple pentru drumuri, în baza Expertizei tehnice şi a Studiului geotehnic astfel:</w:t>
      </w:r>
    </w:p>
    <w:p w:rsidR="009E5D73" w:rsidRPr="00940FD6" w:rsidRDefault="009E5D73" w:rsidP="009E5D73">
      <w:pPr>
        <w:numPr>
          <w:ilvl w:val="0"/>
          <w:numId w:val="13"/>
        </w:numPr>
        <w:autoSpaceDE w:val="0"/>
        <w:autoSpaceDN w:val="0"/>
        <w:adjustRightInd w:val="0"/>
        <w:jc w:val="both"/>
        <w:rPr>
          <w:rFonts w:ascii="Trebuchet MS" w:hAnsi="Trebuchet MS"/>
          <w:sz w:val="22"/>
          <w:szCs w:val="22"/>
          <w:lang w:val="ro-RO"/>
        </w:rPr>
      </w:pPr>
      <w:r w:rsidRPr="00940FD6">
        <w:rPr>
          <w:rFonts w:ascii="Trebuchet MS" w:hAnsi="Trebuchet MS"/>
          <w:sz w:val="22"/>
          <w:szCs w:val="22"/>
          <w:lang w:val="ro-RO"/>
        </w:rPr>
        <w:t>4 cm strat de uzura din BAPC 16</w:t>
      </w:r>
    </w:p>
    <w:p w:rsidR="009E5D73" w:rsidRPr="00940FD6" w:rsidRDefault="009E5D73" w:rsidP="009E5D73">
      <w:pPr>
        <w:numPr>
          <w:ilvl w:val="0"/>
          <w:numId w:val="13"/>
        </w:numPr>
        <w:autoSpaceDE w:val="0"/>
        <w:autoSpaceDN w:val="0"/>
        <w:adjustRightInd w:val="0"/>
        <w:jc w:val="both"/>
        <w:rPr>
          <w:rFonts w:ascii="Trebuchet MS" w:hAnsi="Trebuchet MS"/>
          <w:sz w:val="22"/>
          <w:szCs w:val="22"/>
          <w:lang w:val="ro-RO"/>
        </w:rPr>
      </w:pPr>
      <w:r w:rsidRPr="00940FD6">
        <w:rPr>
          <w:rFonts w:ascii="Trebuchet MS" w:hAnsi="Trebuchet MS"/>
          <w:sz w:val="22"/>
          <w:szCs w:val="22"/>
          <w:lang w:val="ro-RO"/>
        </w:rPr>
        <w:t>6 cm strat de legătură BADPS 22,4</w:t>
      </w:r>
    </w:p>
    <w:p w:rsidR="009E5D73" w:rsidRPr="00940FD6" w:rsidRDefault="009E5D73" w:rsidP="009E5D73">
      <w:pPr>
        <w:numPr>
          <w:ilvl w:val="0"/>
          <w:numId w:val="13"/>
        </w:numPr>
        <w:autoSpaceDE w:val="0"/>
        <w:autoSpaceDN w:val="0"/>
        <w:adjustRightInd w:val="0"/>
        <w:jc w:val="both"/>
        <w:rPr>
          <w:rFonts w:ascii="Trebuchet MS" w:hAnsi="Trebuchet MS"/>
          <w:sz w:val="22"/>
          <w:szCs w:val="22"/>
          <w:lang w:val="ro-RO"/>
        </w:rPr>
      </w:pPr>
      <w:r w:rsidRPr="00940FD6">
        <w:rPr>
          <w:rFonts w:ascii="Trebuchet MS" w:hAnsi="Trebuchet MS"/>
          <w:sz w:val="22"/>
          <w:szCs w:val="22"/>
        </w:rPr>
        <w:t>10</w:t>
      </w:r>
      <w:r w:rsidRPr="00940FD6">
        <w:rPr>
          <w:rFonts w:ascii="Trebuchet MS" w:hAnsi="Trebuchet MS"/>
          <w:sz w:val="22"/>
          <w:szCs w:val="22"/>
          <w:lang w:val="ro-RO"/>
        </w:rPr>
        <w:t xml:space="preserve"> cm strat </w:t>
      </w:r>
      <w:r w:rsidRPr="00940FD6">
        <w:rPr>
          <w:rFonts w:ascii="Trebuchet MS" w:hAnsi="Trebuchet MS"/>
          <w:sz w:val="22"/>
          <w:szCs w:val="22"/>
        </w:rPr>
        <w:t>din macadam ordinar</w:t>
      </w:r>
      <w:r w:rsidRPr="00940FD6">
        <w:rPr>
          <w:rFonts w:ascii="Trebuchet MS" w:hAnsi="Trebuchet MS"/>
          <w:sz w:val="22"/>
          <w:szCs w:val="22"/>
          <w:lang w:val="ro-RO"/>
        </w:rPr>
        <w:t xml:space="preserve"> </w:t>
      </w:r>
    </w:p>
    <w:p w:rsidR="009E5D73" w:rsidRPr="00940FD6" w:rsidRDefault="009E5D73" w:rsidP="009E5D73">
      <w:pPr>
        <w:numPr>
          <w:ilvl w:val="0"/>
          <w:numId w:val="13"/>
        </w:numPr>
        <w:autoSpaceDE w:val="0"/>
        <w:autoSpaceDN w:val="0"/>
        <w:adjustRightInd w:val="0"/>
        <w:jc w:val="both"/>
        <w:rPr>
          <w:rFonts w:ascii="Trebuchet MS" w:hAnsi="Trebuchet MS"/>
          <w:sz w:val="22"/>
          <w:szCs w:val="22"/>
          <w:lang w:val="fr-FR"/>
        </w:rPr>
      </w:pPr>
      <w:r w:rsidRPr="00940FD6">
        <w:rPr>
          <w:rFonts w:ascii="Trebuchet MS" w:hAnsi="Trebuchet MS"/>
          <w:sz w:val="22"/>
          <w:szCs w:val="22"/>
        </w:rPr>
        <w:t>20 cm strat de fundatie din balast</w:t>
      </w:r>
    </w:p>
    <w:p w:rsidR="009E5D73" w:rsidRPr="00940FD6" w:rsidRDefault="009E5D73" w:rsidP="009E5D73">
      <w:pPr>
        <w:numPr>
          <w:ilvl w:val="0"/>
          <w:numId w:val="13"/>
        </w:numPr>
        <w:autoSpaceDE w:val="0"/>
        <w:autoSpaceDN w:val="0"/>
        <w:adjustRightInd w:val="0"/>
        <w:jc w:val="both"/>
        <w:rPr>
          <w:rFonts w:ascii="Trebuchet MS" w:hAnsi="Trebuchet MS"/>
          <w:sz w:val="22"/>
          <w:szCs w:val="22"/>
          <w:lang w:val="ro-RO"/>
        </w:rPr>
      </w:pPr>
      <w:r w:rsidRPr="00940FD6">
        <w:rPr>
          <w:rFonts w:ascii="Trebuchet MS" w:hAnsi="Trebuchet MS"/>
          <w:sz w:val="22"/>
          <w:szCs w:val="22"/>
          <w:lang w:val="ro-RO"/>
        </w:rPr>
        <w:t>7 cm substrat izolator de nisip</w:t>
      </w:r>
    </w:p>
    <w:p w:rsidR="009E5D73" w:rsidRPr="00940FD6" w:rsidRDefault="009E5D73" w:rsidP="009E5D73">
      <w:pPr>
        <w:autoSpaceDE w:val="0"/>
        <w:autoSpaceDN w:val="0"/>
        <w:adjustRightInd w:val="0"/>
        <w:ind w:hanging="142"/>
        <w:jc w:val="both"/>
        <w:rPr>
          <w:rFonts w:ascii="Trebuchet MS" w:hAnsi="Trebuchet MS"/>
          <w:sz w:val="22"/>
          <w:szCs w:val="22"/>
          <w:lang w:val="ro-RO"/>
        </w:rPr>
      </w:pPr>
      <w:r w:rsidRPr="00940FD6">
        <w:rPr>
          <w:rFonts w:ascii="Trebuchet MS" w:hAnsi="Trebuchet MS"/>
          <w:sz w:val="22"/>
          <w:szCs w:val="22"/>
          <w:lang w:val="ro-RO"/>
        </w:rPr>
        <w:t>cu urmatoarele operatii de baza:</w:t>
      </w:r>
    </w:p>
    <w:p w:rsidR="009E5D73" w:rsidRPr="00940FD6" w:rsidRDefault="009E5D73" w:rsidP="009E5D73">
      <w:pPr>
        <w:numPr>
          <w:ilvl w:val="0"/>
          <w:numId w:val="14"/>
        </w:numPr>
        <w:autoSpaceDE w:val="0"/>
        <w:autoSpaceDN w:val="0"/>
        <w:adjustRightInd w:val="0"/>
        <w:jc w:val="both"/>
        <w:rPr>
          <w:rFonts w:ascii="Trebuchet MS" w:hAnsi="Trebuchet MS"/>
          <w:sz w:val="22"/>
          <w:szCs w:val="22"/>
          <w:lang w:val="ro-RO"/>
        </w:rPr>
      </w:pPr>
      <w:r w:rsidRPr="00940FD6">
        <w:rPr>
          <w:rFonts w:ascii="Trebuchet MS" w:hAnsi="Trebuchet MS"/>
          <w:sz w:val="22"/>
          <w:szCs w:val="22"/>
          <w:lang w:val="ro-RO"/>
        </w:rPr>
        <w:t>curatirea de vegetatie si resturi menajere</w:t>
      </w:r>
    </w:p>
    <w:p w:rsidR="009E5D73" w:rsidRPr="00940FD6" w:rsidRDefault="009E5D73" w:rsidP="009E5D73">
      <w:pPr>
        <w:numPr>
          <w:ilvl w:val="0"/>
          <w:numId w:val="14"/>
        </w:numPr>
        <w:autoSpaceDE w:val="0"/>
        <w:autoSpaceDN w:val="0"/>
        <w:adjustRightInd w:val="0"/>
        <w:jc w:val="both"/>
        <w:rPr>
          <w:rFonts w:ascii="Trebuchet MS" w:hAnsi="Trebuchet MS"/>
          <w:sz w:val="22"/>
          <w:szCs w:val="22"/>
          <w:lang w:val="ro-RO"/>
        </w:rPr>
      </w:pPr>
      <w:r w:rsidRPr="00940FD6">
        <w:rPr>
          <w:rFonts w:ascii="Trebuchet MS" w:hAnsi="Trebuchet MS"/>
          <w:sz w:val="22"/>
          <w:szCs w:val="22"/>
          <w:lang w:val="ro-RO"/>
        </w:rPr>
        <w:t xml:space="preserve">sapatura strat vegetal </w:t>
      </w:r>
    </w:p>
    <w:p w:rsidR="009E5D73" w:rsidRPr="00940FD6" w:rsidRDefault="009E5D73" w:rsidP="009E5D73">
      <w:pPr>
        <w:numPr>
          <w:ilvl w:val="0"/>
          <w:numId w:val="14"/>
        </w:numPr>
        <w:autoSpaceDE w:val="0"/>
        <w:autoSpaceDN w:val="0"/>
        <w:adjustRightInd w:val="0"/>
        <w:jc w:val="both"/>
        <w:rPr>
          <w:rFonts w:ascii="Trebuchet MS" w:hAnsi="Trebuchet MS"/>
          <w:sz w:val="22"/>
          <w:szCs w:val="22"/>
          <w:lang w:val="ro-RO"/>
        </w:rPr>
      </w:pPr>
      <w:r w:rsidRPr="00940FD6">
        <w:rPr>
          <w:rFonts w:ascii="Trebuchet MS" w:hAnsi="Trebuchet MS"/>
          <w:sz w:val="22"/>
          <w:szCs w:val="22"/>
          <w:lang w:val="ro-RO"/>
        </w:rPr>
        <w:t>reprofilarea patului drumului în scopul corectării - denivelărilor din profil transversal şi profil longitudinal</w:t>
      </w:r>
    </w:p>
    <w:p w:rsidR="009E5D73" w:rsidRPr="00940FD6" w:rsidRDefault="009E5D73" w:rsidP="009E5D73">
      <w:pPr>
        <w:numPr>
          <w:ilvl w:val="0"/>
          <w:numId w:val="14"/>
        </w:numPr>
        <w:autoSpaceDE w:val="0"/>
        <w:autoSpaceDN w:val="0"/>
        <w:adjustRightInd w:val="0"/>
        <w:jc w:val="both"/>
        <w:rPr>
          <w:rFonts w:ascii="Trebuchet MS" w:hAnsi="Trebuchet MS"/>
          <w:sz w:val="22"/>
          <w:szCs w:val="22"/>
          <w:lang w:val="ro-RO"/>
        </w:rPr>
      </w:pPr>
      <w:r w:rsidRPr="00940FD6">
        <w:rPr>
          <w:rFonts w:ascii="Trebuchet MS" w:hAnsi="Trebuchet MS"/>
          <w:sz w:val="22"/>
          <w:szCs w:val="22"/>
          <w:lang w:val="ro-RO"/>
        </w:rPr>
        <w:t xml:space="preserve">realizarea unui substrat izolator 7cm </w:t>
      </w:r>
      <w:r w:rsidRPr="00940FD6">
        <w:rPr>
          <w:rFonts w:ascii="Trebuchet MS" w:hAnsi="Trebuchet MS"/>
          <w:sz w:val="22"/>
          <w:szCs w:val="22"/>
        </w:rPr>
        <w:t>nisip</w:t>
      </w:r>
    </w:p>
    <w:p w:rsidR="009E5D73" w:rsidRPr="00940FD6" w:rsidRDefault="009E5D73" w:rsidP="009E5D73">
      <w:pPr>
        <w:numPr>
          <w:ilvl w:val="0"/>
          <w:numId w:val="14"/>
        </w:numPr>
        <w:autoSpaceDE w:val="0"/>
        <w:autoSpaceDN w:val="0"/>
        <w:adjustRightInd w:val="0"/>
        <w:jc w:val="both"/>
        <w:rPr>
          <w:rFonts w:ascii="Trebuchet MS" w:hAnsi="Trebuchet MS"/>
          <w:sz w:val="22"/>
          <w:szCs w:val="22"/>
          <w:lang w:val="ro-RO"/>
        </w:rPr>
      </w:pPr>
      <w:r w:rsidRPr="00940FD6">
        <w:rPr>
          <w:rFonts w:ascii="Trebuchet MS" w:hAnsi="Trebuchet MS"/>
          <w:sz w:val="22"/>
          <w:szCs w:val="22"/>
          <w:lang w:val="ro-RO"/>
        </w:rPr>
        <w:t xml:space="preserve">realizarea strat de fundaţie din balast cu grosimea de </w:t>
      </w:r>
      <w:r w:rsidRPr="00940FD6">
        <w:rPr>
          <w:rFonts w:ascii="Trebuchet MS" w:hAnsi="Trebuchet MS"/>
          <w:sz w:val="22"/>
          <w:szCs w:val="22"/>
        </w:rPr>
        <w:t>20</w:t>
      </w:r>
      <w:r w:rsidRPr="00940FD6">
        <w:rPr>
          <w:rFonts w:ascii="Trebuchet MS" w:hAnsi="Trebuchet MS"/>
          <w:sz w:val="22"/>
          <w:szCs w:val="22"/>
          <w:lang w:val="ro-RO"/>
        </w:rPr>
        <w:t xml:space="preserve"> cm, cu respectarea condiţiilor de calitate ale balastului </w:t>
      </w:r>
    </w:p>
    <w:p w:rsidR="009E5D73" w:rsidRPr="00940FD6" w:rsidRDefault="009E5D73" w:rsidP="009E5D73">
      <w:pPr>
        <w:numPr>
          <w:ilvl w:val="0"/>
          <w:numId w:val="14"/>
        </w:numPr>
        <w:autoSpaceDE w:val="0"/>
        <w:autoSpaceDN w:val="0"/>
        <w:adjustRightInd w:val="0"/>
        <w:jc w:val="both"/>
        <w:rPr>
          <w:rFonts w:ascii="Trebuchet MS" w:hAnsi="Trebuchet MS"/>
          <w:sz w:val="22"/>
          <w:szCs w:val="22"/>
          <w:lang w:val="ro-RO"/>
        </w:rPr>
      </w:pPr>
      <w:r w:rsidRPr="00940FD6">
        <w:rPr>
          <w:rFonts w:ascii="Trebuchet MS" w:hAnsi="Trebuchet MS"/>
          <w:sz w:val="22"/>
          <w:szCs w:val="22"/>
          <w:lang w:val="ro-RO"/>
        </w:rPr>
        <w:t xml:space="preserve">realizarea unui strat  din macadam </w:t>
      </w:r>
      <w:r w:rsidRPr="00940FD6">
        <w:rPr>
          <w:rFonts w:ascii="Trebuchet MS" w:hAnsi="Trebuchet MS"/>
          <w:sz w:val="22"/>
          <w:szCs w:val="22"/>
        </w:rPr>
        <w:t>ordinar</w:t>
      </w:r>
      <w:r w:rsidRPr="00940FD6">
        <w:rPr>
          <w:rFonts w:ascii="Trebuchet MS" w:hAnsi="Trebuchet MS"/>
          <w:sz w:val="22"/>
          <w:szCs w:val="22"/>
          <w:lang w:val="ro-RO"/>
        </w:rPr>
        <w:t xml:space="preserve"> cu grosimea de 1</w:t>
      </w:r>
      <w:r w:rsidRPr="00940FD6">
        <w:rPr>
          <w:rFonts w:ascii="Trebuchet MS" w:hAnsi="Trebuchet MS"/>
          <w:sz w:val="22"/>
          <w:szCs w:val="22"/>
        </w:rPr>
        <w:t>0</w:t>
      </w:r>
      <w:r w:rsidRPr="00940FD6">
        <w:rPr>
          <w:rFonts w:ascii="Trebuchet MS" w:hAnsi="Trebuchet MS"/>
          <w:sz w:val="22"/>
          <w:szCs w:val="22"/>
          <w:lang w:val="ro-RO"/>
        </w:rPr>
        <w:t xml:space="preserve"> cm </w:t>
      </w:r>
    </w:p>
    <w:p w:rsidR="009E5D73" w:rsidRPr="00940FD6" w:rsidRDefault="009E5D73" w:rsidP="009E5D73">
      <w:pPr>
        <w:numPr>
          <w:ilvl w:val="0"/>
          <w:numId w:val="14"/>
        </w:numPr>
        <w:autoSpaceDE w:val="0"/>
        <w:autoSpaceDN w:val="0"/>
        <w:adjustRightInd w:val="0"/>
        <w:jc w:val="both"/>
        <w:rPr>
          <w:rFonts w:ascii="Trebuchet MS" w:hAnsi="Trebuchet MS"/>
          <w:sz w:val="22"/>
          <w:szCs w:val="22"/>
          <w:lang w:val="ro-RO"/>
        </w:rPr>
      </w:pPr>
      <w:r w:rsidRPr="00940FD6">
        <w:rPr>
          <w:rFonts w:ascii="Trebuchet MS" w:hAnsi="Trebuchet MS"/>
          <w:sz w:val="22"/>
          <w:szCs w:val="22"/>
          <w:lang w:val="ro-RO"/>
        </w:rPr>
        <w:t xml:space="preserve">realizarea îmbrăcămintii bituminoase </w:t>
      </w:r>
      <w:r w:rsidRPr="00940FD6">
        <w:rPr>
          <w:rFonts w:ascii="Trebuchet MS" w:hAnsi="Trebuchet MS"/>
          <w:sz w:val="22"/>
          <w:szCs w:val="22"/>
        </w:rPr>
        <w:t xml:space="preserve">din </w:t>
      </w:r>
      <w:r w:rsidRPr="00940FD6">
        <w:rPr>
          <w:rFonts w:ascii="Trebuchet MS" w:hAnsi="Trebuchet MS"/>
          <w:sz w:val="22"/>
          <w:szCs w:val="22"/>
          <w:lang w:val="ro-RO"/>
        </w:rPr>
        <w:t xml:space="preserve">strat de legătură BADPS 22,4 cu grosimea de  6 cm </w:t>
      </w:r>
    </w:p>
    <w:p w:rsidR="009E5D73" w:rsidRPr="00940FD6" w:rsidRDefault="009E5D73" w:rsidP="009E5D73">
      <w:pPr>
        <w:numPr>
          <w:ilvl w:val="0"/>
          <w:numId w:val="14"/>
        </w:numPr>
        <w:autoSpaceDE w:val="0"/>
        <w:autoSpaceDN w:val="0"/>
        <w:adjustRightInd w:val="0"/>
        <w:jc w:val="both"/>
        <w:rPr>
          <w:rFonts w:ascii="Trebuchet MS" w:hAnsi="Trebuchet MS"/>
          <w:sz w:val="22"/>
          <w:szCs w:val="22"/>
          <w:lang w:val="ro-RO"/>
        </w:rPr>
      </w:pPr>
      <w:r w:rsidRPr="00940FD6">
        <w:rPr>
          <w:rFonts w:ascii="Trebuchet MS" w:hAnsi="Trebuchet MS"/>
          <w:sz w:val="22"/>
          <w:szCs w:val="22"/>
          <w:lang w:val="ro-RO"/>
        </w:rPr>
        <w:lastRenderedPageBreak/>
        <w:t xml:space="preserve">realizarea îmbrăcămintii bituminoase </w:t>
      </w:r>
      <w:r w:rsidRPr="00940FD6">
        <w:rPr>
          <w:rFonts w:ascii="Trebuchet MS" w:hAnsi="Trebuchet MS"/>
          <w:sz w:val="22"/>
          <w:szCs w:val="22"/>
        </w:rPr>
        <w:t xml:space="preserve">din </w:t>
      </w:r>
      <w:r w:rsidRPr="00940FD6">
        <w:rPr>
          <w:rFonts w:ascii="Trebuchet MS" w:hAnsi="Trebuchet MS"/>
          <w:sz w:val="22"/>
          <w:szCs w:val="22"/>
          <w:lang w:val="ro-RO"/>
        </w:rPr>
        <w:t>strat de uzura din BAPC 16 cu grosimea de  4 cm</w:t>
      </w:r>
    </w:p>
    <w:p w:rsidR="009E5D73" w:rsidRPr="00940FD6" w:rsidRDefault="009E5D73" w:rsidP="009E5D73">
      <w:pPr>
        <w:autoSpaceDE w:val="0"/>
        <w:autoSpaceDN w:val="0"/>
        <w:adjustRightInd w:val="0"/>
        <w:ind w:hanging="142"/>
        <w:jc w:val="both"/>
        <w:rPr>
          <w:rFonts w:ascii="Trebuchet MS" w:hAnsi="Trebuchet MS"/>
          <w:sz w:val="22"/>
          <w:szCs w:val="22"/>
          <w:lang w:val="ro-RO"/>
        </w:rPr>
      </w:pPr>
      <w:r w:rsidRPr="00940FD6">
        <w:rPr>
          <w:rFonts w:ascii="Trebuchet MS" w:hAnsi="Trebuchet MS"/>
          <w:b/>
          <w:sz w:val="22"/>
          <w:szCs w:val="22"/>
          <w:lang w:val="ro-RO"/>
        </w:rPr>
        <w:t>Acostamentele</w:t>
      </w:r>
      <w:r w:rsidRPr="00940FD6">
        <w:rPr>
          <w:rFonts w:ascii="Trebuchet MS" w:hAnsi="Trebuchet MS"/>
          <w:sz w:val="22"/>
          <w:szCs w:val="22"/>
          <w:lang w:val="ro-RO"/>
        </w:rPr>
        <w:t xml:space="preserve"> vor fi  consolidate cu 20cm balast.</w:t>
      </w:r>
    </w:p>
    <w:p w:rsidR="009E5D73" w:rsidRPr="00940FD6" w:rsidRDefault="009E5D73" w:rsidP="009E5D73">
      <w:pPr>
        <w:autoSpaceDE w:val="0"/>
        <w:autoSpaceDN w:val="0"/>
        <w:adjustRightInd w:val="0"/>
        <w:ind w:hanging="142"/>
        <w:jc w:val="both"/>
        <w:rPr>
          <w:rFonts w:ascii="Trebuchet MS" w:hAnsi="Trebuchet MS"/>
          <w:b/>
          <w:sz w:val="22"/>
          <w:szCs w:val="22"/>
          <w:lang w:val="pt-BR"/>
        </w:rPr>
      </w:pPr>
    </w:p>
    <w:p w:rsidR="009E5D73" w:rsidRPr="00940FD6" w:rsidRDefault="009E5D73" w:rsidP="009E5D73">
      <w:pPr>
        <w:autoSpaceDE w:val="0"/>
        <w:autoSpaceDN w:val="0"/>
        <w:adjustRightInd w:val="0"/>
        <w:ind w:hanging="142"/>
        <w:jc w:val="both"/>
        <w:rPr>
          <w:rFonts w:ascii="Trebuchet MS" w:hAnsi="Trebuchet MS"/>
          <w:b/>
          <w:sz w:val="22"/>
          <w:szCs w:val="22"/>
          <w:u w:val="single"/>
          <w:lang w:val="pt-BR"/>
        </w:rPr>
      </w:pPr>
      <w:r w:rsidRPr="00940FD6">
        <w:rPr>
          <w:rFonts w:ascii="Trebuchet MS" w:hAnsi="Trebuchet MS"/>
          <w:b/>
          <w:sz w:val="22"/>
          <w:szCs w:val="22"/>
          <w:lang w:val="pt-BR"/>
        </w:rPr>
        <w:t xml:space="preserve">       </w:t>
      </w:r>
      <w:r w:rsidRPr="00940FD6">
        <w:rPr>
          <w:rFonts w:ascii="Trebuchet MS" w:hAnsi="Trebuchet MS"/>
          <w:b/>
          <w:sz w:val="22"/>
          <w:szCs w:val="22"/>
          <w:u w:val="single"/>
          <w:lang w:val="pt-BR"/>
        </w:rPr>
        <w:t>Scurgerea apelor</w:t>
      </w:r>
    </w:p>
    <w:p w:rsidR="009E5D73" w:rsidRPr="00940FD6" w:rsidRDefault="009E5D73" w:rsidP="009E5D73">
      <w:pPr>
        <w:autoSpaceDE w:val="0"/>
        <w:autoSpaceDN w:val="0"/>
        <w:adjustRightInd w:val="0"/>
        <w:ind w:hanging="142"/>
        <w:jc w:val="both"/>
        <w:rPr>
          <w:rFonts w:ascii="Trebuchet MS" w:hAnsi="Trebuchet MS"/>
          <w:sz w:val="22"/>
          <w:szCs w:val="22"/>
          <w:lang w:val="ro-RO"/>
        </w:rPr>
      </w:pPr>
      <w:r w:rsidRPr="00940FD6">
        <w:rPr>
          <w:rFonts w:ascii="Trebuchet MS" w:hAnsi="Trebuchet MS"/>
          <w:sz w:val="22"/>
          <w:szCs w:val="22"/>
          <w:lang w:val="ro-RO"/>
        </w:rPr>
        <w:t>La stabilirea lucrărilor de amenajare a sistemelor de colectare şi evacuare a apelor pluviale s-a avut în vedere următoarele:</w:t>
      </w:r>
    </w:p>
    <w:p w:rsidR="009E5D73" w:rsidRPr="00940FD6" w:rsidRDefault="009E5D73" w:rsidP="009E5D73">
      <w:pPr>
        <w:autoSpaceDE w:val="0"/>
        <w:autoSpaceDN w:val="0"/>
        <w:adjustRightInd w:val="0"/>
        <w:ind w:hanging="142"/>
        <w:jc w:val="both"/>
        <w:rPr>
          <w:rFonts w:ascii="Trebuchet MS" w:hAnsi="Trebuchet MS"/>
          <w:sz w:val="22"/>
          <w:szCs w:val="22"/>
          <w:lang w:val="ro-RO"/>
        </w:rPr>
      </w:pPr>
      <w:r w:rsidRPr="00940FD6">
        <w:rPr>
          <w:rFonts w:ascii="Trebuchet MS" w:hAnsi="Trebuchet MS"/>
          <w:sz w:val="22"/>
          <w:szCs w:val="22"/>
          <w:lang w:val="ro-RO"/>
        </w:rPr>
        <w:t>- proiectarea dispozitivelor de scurgere a apelor de suprafaţă se face în conformitate cu situaţia existentă, astfel încât apele să fie colectate rapid de pe platformă şi evacuate lateral, eventual spre canalele sau pâraiele existente, prin locuri care permit acest lucru;</w:t>
      </w:r>
    </w:p>
    <w:p w:rsidR="009E5D73" w:rsidRPr="00940FD6" w:rsidRDefault="009E5D73" w:rsidP="009E5D73">
      <w:pPr>
        <w:autoSpaceDE w:val="0"/>
        <w:autoSpaceDN w:val="0"/>
        <w:adjustRightInd w:val="0"/>
        <w:ind w:hanging="142"/>
        <w:jc w:val="both"/>
        <w:rPr>
          <w:rFonts w:ascii="Trebuchet MS" w:hAnsi="Trebuchet MS"/>
          <w:sz w:val="22"/>
          <w:szCs w:val="22"/>
          <w:lang w:val="ro-RO"/>
        </w:rPr>
      </w:pPr>
      <w:r w:rsidRPr="00940FD6">
        <w:rPr>
          <w:rFonts w:ascii="Trebuchet MS" w:hAnsi="Trebuchet MS"/>
          <w:sz w:val="22"/>
          <w:szCs w:val="22"/>
          <w:lang w:val="ro-RO"/>
        </w:rPr>
        <w:t>- protejarea pereţilor dispozitivelor de scurgere a apelor de suprafaţă sau păstrarea lor din pământ se va efectua pe baza prevederilor normelor în vigoare, funcţie de valoarea declivităţilor pe care le urmăresc aceste dispozitive şi funcţie de modalităţile concrete de evacuare a apelor din zona drumurilor respective;</w:t>
      </w:r>
    </w:p>
    <w:p w:rsidR="009E5D73" w:rsidRPr="00940FD6" w:rsidRDefault="009E5D73" w:rsidP="009E5D73">
      <w:pPr>
        <w:autoSpaceDE w:val="0"/>
        <w:autoSpaceDN w:val="0"/>
        <w:adjustRightInd w:val="0"/>
        <w:ind w:hanging="142"/>
        <w:jc w:val="both"/>
        <w:rPr>
          <w:rFonts w:ascii="Trebuchet MS" w:hAnsi="Trebuchet MS"/>
          <w:sz w:val="22"/>
          <w:szCs w:val="22"/>
          <w:lang w:val="ro-RO"/>
        </w:rPr>
      </w:pPr>
      <w:r w:rsidRPr="00940FD6">
        <w:rPr>
          <w:rFonts w:ascii="Trebuchet MS" w:hAnsi="Trebuchet MS"/>
          <w:sz w:val="22"/>
          <w:szCs w:val="22"/>
          <w:lang w:val="ro-RO"/>
        </w:rPr>
        <w:t>- se apreciază că este necesară prevederea de lucrări de protejare a pereţilor s-au prevazut rigole pereate, soluţie tehnică care asigură şi protejarea dispozitivului împotriva colmatării, avand in vedere panta longitudinala a drumurilor, mai mare de 4%.</w:t>
      </w:r>
    </w:p>
    <w:p w:rsidR="009E5D73" w:rsidRPr="00940FD6" w:rsidRDefault="009E5D73" w:rsidP="009E5D73">
      <w:pPr>
        <w:autoSpaceDE w:val="0"/>
        <w:autoSpaceDN w:val="0"/>
        <w:adjustRightInd w:val="0"/>
        <w:ind w:hanging="142"/>
        <w:jc w:val="both"/>
        <w:rPr>
          <w:rFonts w:ascii="Trebuchet MS" w:hAnsi="Trebuchet MS"/>
          <w:sz w:val="22"/>
          <w:szCs w:val="22"/>
          <w:lang w:val="pt-BR"/>
        </w:rPr>
      </w:pPr>
      <w:r w:rsidRPr="00940FD6">
        <w:rPr>
          <w:rFonts w:ascii="Trebuchet MS" w:hAnsi="Trebuchet MS"/>
          <w:sz w:val="22"/>
          <w:szCs w:val="22"/>
          <w:lang w:val="pt-BR"/>
        </w:rPr>
        <w:tab/>
        <w:t>Protejarea pereţilor dispozitivelor de scurgere a apelor de suprafaţă se va realiza cu beton de ciment C30/37 cu grosimea de 10 cm turnat la fata locului pe strat de nisip de 5 cm ;</w:t>
      </w:r>
    </w:p>
    <w:p w:rsidR="009E5D73" w:rsidRPr="00940FD6" w:rsidRDefault="009E5D73" w:rsidP="009E5D73">
      <w:pPr>
        <w:autoSpaceDE w:val="0"/>
        <w:autoSpaceDN w:val="0"/>
        <w:adjustRightInd w:val="0"/>
        <w:ind w:hanging="142"/>
        <w:jc w:val="both"/>
        <w:rPr>
          <w:rFonts w:ascii="Trebuchet MS" w:hAnsi="Trebuchet MS"/>
          <w:sz w:val="22"/>
          <w:szCs w:val="22"/>
          <w:lang w:val="pt-BR"/>
        </w:rPr>
      </w:pPr>
      <w:r w:rsidRPr="00940FD6">
        <w:rPr>
          <w:rFonts w:ascii="Trebuchet MS" w:hAnsi="Trebuchet MS"/>
          <w:sz w:val="22"/>
          <w:szCs w:val="22"/>
          <w:lang w:val="pt-BR"/>
        </w:rPr>
        <w:t>- în zona intersecţiilor cu drumurile laterale si pentru a se asigura accesul la terenurile agricole se va asigura continuitatea scurgerii apelor de suprafaţă prin şanţurile proiectate, prevăzându-se podeţe tubulare de dimensiuni adecvate sau dirijând apele în lungul drumurilor cu care se intersectează (dacă este posibil acest lucru);</w:t>
      </w:r>
    </w:p>
    <w:p w:rsidR="009E5D73" w:rsidRPr="00940FD6" w:rsidRDefault="009E5D73" w:rsidP="009E5D73">
      <w:pPr>
        <w:autoSpaceDE w:val="0"/>
        <w:autoSpaceDN w:val="0"/>
        <w:adjustRightInd w:val="0"/>
        <w:ind w:hanging="142"/>
        <w:jc w:val="both"/>
        <w:rPr>
          <w:rFonts w:ascii="Trebuchet MS" w:hAnsi="Trebuchet MS"/>
          <w:sz w:val="22"/>
          <w:szCs w:val="22"/>
          <w:lang w:val="pt-BR"/>
        </w:rPr>
      </w:pPr>
      <w:r w:rsidRPr="00940FD6">
        <w:rPr>
          <w:rFonts w:ascii="Trebuchet MS" w:hAnsi="Trebuchet MS"/>
          <w:sz w:val="22"/>
          <w:szCs w:val="22"/>
          <w:lang w:val="pt-BR"/>
        </w:rPr>
        <w:t xml:space="preserve">- apele din şanţuri  se vor descărca transversal prin podeţe tubulare de dimensiuni corespunzătoare, existente sau proiectate şi modul de scurgere a acestora se va realiza transversal sau longitudinal drumului, urmărindu-se îndepărtarea lor din zona construcţiei. </w:t>
      </w:r>
    </w:p>
    <w:p w:rsidR="009E5D73" w:rsidRPr="00940FD6" w:rsidRDefault="009E5D73" w:rsidP="009E5D73">
      <w:pPr>
        <w:autoSpaceDE w:val="0"/>
        <w:autoSpaceDN w:val="0"/>
        <w:adjustRightInd w:val="0"/>
        <w:ind w:hanging="142"/>
        <w:jc w:val="both"/>
        <w:rPr>
          <w:rFonts w:ascii="Trebuchet MS" w:hAnsi="Trebuchet MS"/>
          <w:b/>
          <w:sz w:val="22"/>
          <w:szCs w:val="22"/>
          <w:u w:val="single"/>
          <w:lang w:val="pt-BR"/>
        </w:rPr>
      </w:pPr>
      <w:r w:rsidRPr="00940FD6">
        <w:rPr>
          <w:rFonts w:ascii="Trebuchet MS" w:hAnsi="Trebuchet MS"/>
          <w:b/>
          <w:sz w:val="22"/>
          <w:szCs w:val="22"/>
          <w:u w:val="single"/>
          <w:lang w:val="pt-BR"/>
        </w:rPr>
        <w:t>Podeţe</w:t>
      </w:r>
    </w:p>
    <w:p w:rsidR="009E5D73" w:rsidRPr="00940FD6" w:rsidRDefault="009E5D73" w:rsidP="009E5D73">
      <w:pPr>
        <w:autoSpaceDE w:val="0"/>
        <w:autoSpaceDN w:val="0"/>
        <w:adjustRightInd w:val="0"/>
        <w:ind w:hanging="142"/>
        <w:jc w:val="both"/>
        <w:rPr>
          <w:rFonts w:ascii="Trebuchet MS" w:hAnsi="Trebuchet MS"/>
          <w:sz w:val="22"/>
          <w:szCs w:val="22"/>
          <w:lang w:val="pt-BR"/>
        </w:rPr>
      </w:pPr>
      <w:r w:rsidRPr="00940FD6">
        <w:rPr>
          <w:rFonts w:ascii="Trebuchet MS" w:hAnsi="Trebuchet MS"/>
          <w:sz w:val="22"/>
          <w:szCs w:val="22"/>
          <w:lang w:val="pt-BR"/>
        </w:rPr>
        <w:t>- asigurarea continuităţii scurgerii apelor de suprafaţă în zona acceselor prin proiectarea de podeţe tubulare corespunzătoare;</w:t>
      </w:r>
    </w:p>
    <w:p w:rsidR="009E5D73" w:rsidRPr="00940FD6" w:rsidRDefault="009E5D73" w:rsidP="009E5D73">
      <w:pPr>
        <w:autoSpaceDE w:val="0"/>
        <w:autoSpaceDN w:val="0"/>
        <w:adjustRightInd w:val="0"/>
        <w:ind w:hanging="142"/>
        <w:jc w:val="both"/>
        <w:rPr>
          <w:rFonts w:ascii="Trebuchet MS" w:hAnsi="Trebuchet MS"/>
          <w:sz w:val="22"/>
          <w:szCs w:val="22"/>
          <w:lang w:val="pt-BR"/>
        </w:rPr>
      </w:pPr>
      <w:r w:rsidRPr="00940FD6">
        <w:rPr>
          <w:rFonts w:ascii="Trebuchet MS" w:hAnsi="Trebuchet MS"/>
          <w:sz w:val="22"/>
          <w:szCs w:val="22"/>
          <w:lang w:val="pt-BR"/>
        </w:rPr>
        <w:t>- adaptarea la teren a podeţelor tubulare sau dalate utilizate se va efectua în conformitate cu prevederile Normativului P19-2003;</w:t>
      </w:r>
    </w:p>
    <w:p w:rsidR="009E5D73" w:rsidRPr="00940FD6" w:rsidRDefault="009E5D73" w:rsidP="009E5D73">
      <w:pPr>
        <w:autoSpaceDE w:val="0"/>
        <w:autoSpaceDN w:val="0"/>
        <w:adjustRightInd w:val="0"/>
        <w:ind w:hanging="142"/>
        <w:jc w:val="both"/>
        <w:rPr>
          <w:rFonts w:ascii="Trebuchet MS" w:hAnsi="Trebuchet MS"/>
          <w:sz w:val="22"/>
          <w:szCs w:val="22"/>
          <w:lang w:val="pt-BR"/>
        </w:rPr>
      </w:pPr>
      <w:r w:rsidRPr="00940FD6">
        <w:rPr>
          <w:rFonts w:ascii="Trebuchet MS" w:hAnsi="Trebuchet MS"/>
          <w:sz w:val="22"/>
          <w:szCs w:val="22"/>
          <w:lang w:val="pt-BR"/>
        </w:rPr>
        <w:t>- evitarea scurgerii apelor de suprafaţă colectate din zona drumurilor respective în terenurile situate lateral acestora.</w:t>
      </w:r>
    </w:p>
    <w:p w:rsidR="009E5D73" w:rsidRPr="00940FD6" w:rsidRDefault="009E5D73" w:rsidP="009E5D73">
      <w:pPr>
        <w:autoSpaceDE w:val="0"/>
        <w:autoSpaceDN w:val="0"/>
        <w:adjustRightInd w:val="0"/>
        <w:ind w:hanging="142"/>
        <w:jc w:val="both"/>
        <w:rPr>
          <w:rFonts w:ascii="Trebuchet MS" w:hAnsi="Trebuchet MS"/>
          <w:sz w:val="22"/>
          <w:szCs w:val="22"/>
          <w:lang w:val="ro-RO"/>
        </w:rPr>
      </w:pPr>
      <w:r w:rsidRPr="00940FD6">
        <w:rPr>
          <w:rFonts w:ascii="Trebuchet MS" w:hAnsi="Trebuchet MS"/>
          <w:sz w:val="22"/>
          <w:szCs w:val="22"/>
          <w:lang w:val="ro-RO"/>
        </w:rPr>
        <w:t>Scurgerea apelor de pe partea carosabila este asigurata prin pantele transversale ale profilurilor iar  in  lungul drumului prin şanţurile existente ce vor fi aduse la profil si prin cele proiectate. Apele pluviale vor fi dirijate catre podetele existente si cele proiectate.</w:t>
      </w:r>
    </w:p>
    <w:p w:rsidR="009E5D73" w:rsidRPr="00940FD6" w:rsidRDefault="009E5D73" w:rsidP="009E5D73">
      <w:pPr>
        <w:numPr>
          <w:ilvl w:val="0"/>
          <w:numId w:val="18"/>
        </w:numPr>
        <w:autoSpaceDE w:val="0"/>
        <w:autoSpaceDN w:val="0"/>
        <w:adjustRightInd w:val="0"/>
        <w:jc w:val="both"/>
        <w:rPr>
          <w:rFonts w:ascii="Trebuchet MS" w:hAnsi="Trebuchet MS"/>
          <w:b/>
          <w:sz w:val="22"/>
          <w:szCs w:val="22"/>
          <w:lang w:val="ro-RO"/>
        </w:rPr>
      </w:pPr>
      <w:r w:rsidRPr="00940FD6">
        <w:rPr>
          <w:rFonts w:ascii="Trebuchet MS" w:hAnsi="Trebuchet MS"/>
          <w:b/>
          <w:sz w:val="22"/>
          <w:szCs w:val="22"/>
          <w:lang w:val="ro-RO"/>
        </w:rPr>
        <w:t>Drum de exploatare ( C.F. 50870 ) – L = 1860,0m</w:t>
      </w:r>
    </w:p>
    <w:p w:rsidR="009E5D73" w:rsidRPr="00940FD6" w:rsidRDefault="009E5D73" w:rsidP="009E5D73">
      <w:pPr>
        <w:autoSpaceDE w:val="0"/>
        <w:autoSpaceDN w:val="0"/>
        <w:adjustRightInd w:val="0"/>
        <w:ind w:hanging="142"/>
        <w:jc w:val="both"/>
        <w:rPr>
          <w:rFonts w:ascii="Trebuchet MS" w:hAnsi="Trebuchet MS"/>
          <w:b/>
          <w:sz w:val="22"/>
          <w:szCs w:val="22"/>
          <w:lang w:val="ro-RO"/>
        </w:rPr>
      </w:pPr>
      <w:r w:rsidRPr="00940FD6">
        <w:rPr>
          <w:rFonts w:ascii="Trebuchet MS" w:hAnsi="Trebuchet MS"/>
          <w:b/>
          <w:sz w:val="22"/>
          <w:szCs w:val="22"/>
          <w:lang w:val="ro-RO"/>
        </w:rPr>
        <w:t xml:space="preserve">Podețe existente și proiectate </w:t>
      </w:r>
    </w:p>
    <w:p w:rsidR="009E5D73" w:rsidRPr="00940FD6" w:rsidRDefault="009E5D73" w:rsidP="009E5D73">
      <w:pPr>
        <w:numPr>
          <w:ilvl w:val="0"/>
          <w:numId w:val="19"/>
        </w:numPr>
        <w:autoSpaceDE w:val="0"/>
        <w:autoSpaceDN w:val="0"/>
        <w:adjustRightInd w:val="0"/>
        <w:jc w:val="both"/>
        <w:rPr>
          <w:rFonts w:ascii="Trebuchet MS" w:hAnsi="Trebuchet MS"/>
          <w:sz w:val="22"/>
          <w:szCs w:val="22"/>
          <w:lang w:val="ro-RO"/>
        </w:rPr>
      </w:pPr>
      <w:r w:rsidRPr="00940FD6">
        <w:rPr>
          <w:rFonts w:ascii="Trebuchet MS" w:hAnsi="Trebuchet MS"/>
          <w:sz w:val="22"/>
          <w:szCs w:val="22"/>
          <w:lang w:val="ro-RO"/>
        </w:rPr>
        <w:t>Km 0 + 716 – podeț transversal existent degradat se înlocuiește cu Ø800mm, L=6,90m, camere de cădere, timpane, racordare 2 x 10,0m cu șanț</w:t>
      </w:r>
      <w:r w:rsidRPr="00940FD6">
        <w:rPr>
          <w:rFonts w:ascii="Trebuchet MS" w:hAnsi="Trebuchet MS"/>
          <w:sz w:val="22"/>
          <w:szCs w:val="22"/>
          <w:lang w:val="fr-FR"/>
        </w:rPr>
        <w:t xml:space="preserve"> pereat cu Ldesf. = 2,10m ; </w:t>
      </w:r>
    </w:p>
    <w:p w:rsidR="009E5D73" w:rsidRPr="00940FD6" w:rsidRDefault="009E5D73" w:rsidP="009E5D73">
      <w:pPr>
        <w:numPr>
          <w:ilvl w:val="0"/>
          <w:numId w:val="19"/>
        </w:numPr>
        <w:autoSpaceDE w:val="0"/>
        <w:autoSpaceDN w:val="0"/>
        <w:adjustRightInd w:val="0"/>
        <w:jc w:val="both"/>
        <w:rPr>
          <w:rFonts w:ascii="Trebuchet MS" w:hAnsi="Trebuchet MS"/>
          <w:sz w:val="22"/>
          <w:szCs w:val="22"/>
          <w:lang w:val="ro-RO"/>
        </w:rPr>
      </w:pPr>
      <w:r w:rsidRPr="00940FD6">
        <w:rPr>
          <w:rFonts w:ascii="Trebuchet MS" w:hAnsi="Trebuchet MS"/>
          <w:sz w:val="22"/>
          <w:szCs w:val="22"/>
          <w:lang w:val="ro-RO"/>
        </w:rPr>
        <w:t xml:space="preserve">Km 0 + 725 – dreapta – podeț lateral nou </w:t>
      </w:r>
      <w:r w:rsidRPr="00940FD6">
        <w:rPr>
          <w:rFonts w:ascii="Trebuchet MS" w:hAnsi="Trebuchet MS"/>
          <w:sz w:val="22"/>
          <w:szCs w:val="22"/>
          <w:lang w:val="fr-FR"/>
        </w:rPr>
        <w:t>Ø400mm, L=6,90m, timpane, racordare 2 x 10,0m cu șanț pereat cu Ldesf. = 2,10m ;</w:t>
      </w:r>
    </w:p>
    <w:p w:rsidR="009E5D73" w:rsidRPr="00940FD6" w:rsidRDefault="009E5D73" w:rsidP="009E5D73">
      <w:pPr>
        <w:numPr>
          <w:ilvl w:val="0"/>
          <w:numId w:val="19"/>
        </w:numPr>
        <w:autoSpaceDE w:val="0"/>
        <w:autoSpaceDN w:val="0"/>
        <w:adjustRightInd w:val="0"/>
        <w:jc w:val="both"/>
        <w:rPr>
          <w:rFonts w:ascii="Trebuchet MS" w:hAnsi="Trebuchet MS"/>
          <w:sz w:val="22"/>
          <w:szCs w:val="22"/>
          <w:lang w:val="ro-RO"/>
        </w:rPr>
      </w:pPr>
      <w:r w:rsidRPr="00940FD6">
        <w:rPr>
          <w:rFonts w:ascii="Trebuchet MS" w:hAnsi="Trebuchet MS"/>
          <w:sz w:val="22"/>
          <w:szCs w:val="22"/>
          <w:lang w:val="ro-RO"/>
        </w:rPr>
        <w:t>Km 0 + 760 – podeț transversal existent degradat se înlocuiește cu Ø800mm, L=6,90m, camere de cădere, timpane, racordare 2 x 10,0m cu șanț pereat cu Ldesf. = 2,10m ;</w:t>
      </w:r>
      <w:r w:rsidRPr="00940FD6">
        <w:rPr>
          <w:rFonts w:ascii="Trebuchet MS" w:hAnsi="Trebuchet MS"/>
          <w:sz w:val="22"/>
          <w:szCs w:val="22"/>
          <w:lang w:val="fr-FR"/>
        </w:rPr>
        <w:t xml:space="preserve"> </w:t>
      </w:r>
    </w:p>
    <w:p w:rsidR="009E5D73" w:rsidRPr="00940FD6" w:rsidRDefault="009E5D73" w:rsidP="009E5D73">
      <w:pPr>
        <w:numPr>
          <w:ilvl w:val="0"/>
          <w:numId w:val="19"/>
        </w:numPr>
        <w:autoSpaceDE w:val="0"/>
        <w:autoSpaceDN w:val="0"/>
        <w:adjustRightInd w:val="0"/>
        <w:jc w:val="both"/>
        <w:rPr>
          <w:rFonts w:ascii="Trebuchet MS" w:hAnsi="Trebuchet MS"/>
          <w:sz w:val="22"/>
          <w:szCs w:val="22"/>
          <w:lang w:val="ro-RO"/>
        </w:rPr>
      </w:pPr>
      <w:r w:rsidRPr="00940FD6">
        <w:rPr>
          <w:rFonts w:ascii="Trebuchet MS" w:hAnsi="Trebuchet MS"/>
          <w:sz w:val="22"/>
          <w:szCs w:val="22"/>
          <w:lang w:val="ro-RO"/>
        </w:rPr>
        <w:t xml:space="preserve">Km 0 + 725 – dreapta – podeț lateral nou </w:t>
      </w:r>
      <w:r w:rsidRPr="00940FD6">
        <w:rPr>
          <w:rFonts w:ascii="Trebuchet MS" w:hAnsi="Trebuchet MS"/>
          <w:sz w:val="22"/>
          <w:szCs w:val="22"/>
          <w:lang w:val="fr-FR"/>
        </w:rPr>
        <w:t>Ø400mm, L=6,90m, timpane, racordare 2 x 10,0m cu șanț pereat cu Ldesf. = 2,10m. </w:t>
      </w:r>
    </w:p>
    <w:p w:rsidR="009E5D73" w:rsidRPr="00940FD6" w:rsidRDefault="009E5D73" w:rsidP="009E5D73">
      <w:pPr>
        <w:autoSpaceDE w:val="0"/>
        <w:autoSpaceDN w:val="0"/>
        <w:adjustRightInd w:val="0"/>
        <w:ind w:hanging="142"/>
        <w:jc w:val="both"/>
        <w:rPr>
          <w:rFonts w:ascii="Trebuchet MS" w:hAnsi="Trebuchet MS"/>
          <w:b/>
          <w:sz w:val="22"/>
          <w:szCs w:val="22"/>
          <w:lang w:val="ro-RO"/>
        </w:rPr>
      </w:pPr>
      <w:r w:rsidRPr="00940FD6">
        <w:rPr>
          <w:rFonts w:ascii="Trebuchet MS" w:hAnsi="Trebuchet MS"/>
          <w:b/>
          <w:sz w:val="22"/>
          <w:szCs w:val="22"/>
          <w:lang w:val="ro-RO"/>
        </w:rPr>
        <w:t>Scurgerea apelor</w:t>
      </w:r>
    </w:p>
    <w:p w:rsidR="009E5D73" w:rsidRPr="00940FD6" w:rsidRDefault="009E5D73" w:rsidP="009E5D73">
      <w:pPr>
        <w:numPr>
          <w:ilvl w:val="0"/>
          <w:numId w:val="20"/>
        </w:numPr>
        <w:autoSpaceDE w:val="0"/>
        <w:autoSpaceDN w:val="0"/>
        <w:adjustRightInd w:val="0"/>
        <w:jc w:val="both"/>
        <w:rPr>
          <w:rFonts w:ascii="Trebuchet MS" w:hAnsi="Trebuchet MS"/>
          <w:sz w:val="22"/>
          <w:szCs w:val="22"/>
          <w:lang w:val="ro-RO"/>
        </w:rPr>
      </w:pPr>
      <w:r w:rsidRPr="00940FD6">
        <w:rPr>
          <w:rFonts w:ascii="Trebuchet MS" w:hAnsi="Trebuchet MS"/>
          <w:sz w:val="22"/>
          <w:szCs w:val="22"/>
          <w:lang w:val="ro-RO"/>
        </w:rPr>
        <w:t>Km 0 + 000 ÷ Km 0 + 1860 – stânga și dreapta – șanț de pamânt</w:t>
      </w:r>
    </w:p>
    <w:p w:rsidR="009E5D73" w:rsidRPr="00940FD6" w:rsidRDefault="009E5D73" w:rsidP="009E5D73">
      <w:pPr>
        <w:autoSpaceDE w:val="0"/>
        <w:autoSpaceDN w:val="0"/>
        <w:adjustRightInd w:val="0"/>
        <w:ind w:hanging="142"/>
        <w:jc w:val="both"/>
        <w:rPr>
          <w:rFonts w:ascii="Trebuchet MS" w:hAnsi="Trebuchet MS"/>
          <w:sz w:val="22"/>
          <w:szCs w:val="22"/>
          <w:lang w:val="ro-RO"/>
        </w:rPr>
      </w:pPr>
      <w:r w:rsidRPr="00940FD6">
        <w:rPr>
          <w:rFonts w:ascii="Trebuchet MS" w:hAnsi="Trebuchet MS"/>
          <w:sz w:val="22"/>
          <w:szCs w:val="22"/>
          <w:lang w:val="ro-RO"/>
        </w:rPr>
        <w:t>TOTAL</w:t>
      </w:r>
    </w:p>
    <w:p w:rsidR="009E5D73" w:rsidRPr="00940FD6" w:rsidRDefault="009E5D73" w:rsidP="009E5D73">
      <w:pPr>
        <w:autoSpaceDE w:val="0"/>
        <w:autoSpaceDN w:val="0"/>
        <w:adjustRightInd w:val="0"/>
        <w:ind w:hanging="142"/>
        <w:jc w:val="both"/>
        <w:rPr>
          <w:rFonts w:ascii="Trebuchet MS" w:hAnsi="Trebuchet MS"/>
          <w:sz w:val="22"/>
          <w:szCs w:val="22"/>
          <w:lang w:val="ro-RO"/>
        </w:rPr>
      </w:pPr>
      <w:r w:rsidRPr="00940FD6">
        <w:rPr>
          <w:rFonts w:ascii="Trebuchet MS" w:hAnsi="Trebuchet MS"/>
          <w:sz w:val="22"/>
          <w:szCs w:val="22"/>
          <w:lang w:val="ro-RO"/>
        </w:rPr>
        <w:t>ȘANȚ DE PAMÂNT = 3600m</w:t>
      </w:r>
    </w:p>
    <w:p w:rsidR="009E5D73" w:rsidRPr="00940FD6" w:rsidRDefault="009E5D73" w:rsidP="009E5D73">
      <w:pPr>
        <w:autoSpaceDE w:val="0"/>
        <w:autoSpaceDN w:val="0"/>
        <w:adjustRightInd w:val="0"/>
        <w:ind w:hanging="142"/>
        <w:jc w:val="both"/>
        <w:rPr>
          <w:rFonts w:ascii="Trebuchet MS" w:hAnsi="Trebuchet MS"/>
          <w:b/>
          <w:sz w:val="22"/>
          <w:szCs w:val="22"/>
          <w:lang w:val="ro-RO"/>
        </w:rPr>
      </w:pPr>
      <w:r w:rsidRPr="00940FD6">
        <w:rPr>
          <w:rFonts w:ascii="Trebuchet MS" w:hAnsi="Trebuchet MS"/>
          <w:b/>
          <w:sz w:val="22"/>
          <w:szCs w:val="22"/>
          <w:lang w:val="ro-RO"/>
        </w:rPr>
        <w:t>Accese terenuri agrigole = 10buc.</w:t>
      </w:r>
    </w:p>
    <w:p w:rsidR="009E5D73" w:rsidRPr="00940FD6" w:rsidRDefault="009E5D73" w:rsidP="009E5D73">
      <w:pPr>
        <w:autoSpaceDE w:val="0"/>
        <w:autoSpaceDN w:val="0"/>
        <w:adjustRightInd w:val="0"/>
        <w:ind w:hanging="142"/>
        <w:jc w:val="both"/>
        <w:rPr>
          <w:rFonts w:ascii="Trebuchet MS" w:hAnsi="Trebuchet MS"/>
          <w:sz w:val="22"/>
          <w:szCs w:val="22"/>
          <w:lang w:val="ro-RO"/>
        </w:rPr>
      </w:pPr>
      <w:r w:rsidRPr="00940FD6">
        <w:rPr>
          <w:rFonts w:ascii="Trebuchet MS" w:hAnsi="Trebuchet MS"/>
          <w:sz w:val="22"/>
          <w:szCs w:val="22"/>
          <w:lang w:val="ro-RO"/>
        </w:rPr>
        <w:t>Accese se vor executa din placă de beton armat de 10cm grosime cu dimensiunile 6,90m X 2,0m peste tub prefabricat Ø400mm.</w:t>
      </w:r>
    </w:p>
    <w:p w:rsidR="009E5D73" w:rsidRPr="00940FD6" w:rsidRDefault="009E5D73" w:rsidP="009E5D73">
      <w:pPr>
        <w:autoSpaceDE w:val="0"/>
        <w:autoSpaceDN w:val="0"/>
        <w:adjustRightInd w:val="0"/>
        <w:ind w:hanging="142"/>
        <w:jc w:val="both"/>
        <w:rPr>
          <w:rFonts w:ascii="Trebuchet MS" w:hAnsi="Trebuchet MS"/>
          <w:sz w:val="22"/>
          <w:szCs w:val="22"/>
          <w:lang w:val="ro-RO"/>
        </w:rPr>
      </w:pPr>
      <w:r w:rsidRPr="00940FD6">
        <w:rPr>
          <w:rFonts w:ascii="Trebuchet MS" w:hAnsi="Trebuchet MS"/>
          <w:b/>
          <w:sz w:val="22"/>
          <w:szCs w:val="22"/>
          <w:lang w:val="ro-RO"/>
        </w:rPr>
        <w:t xml:space="preserve">Racordare la drumul comunal DC 100 </w:t>
      </w:r>
      <w:r w:rsidRPr="00940FD6">
        <w:rPr>
          <w:rFonts w:ascii="Trebuchet MS" w:hAnsi="Trebuchet MS"/>
          <w:sz w:val="22"/>
          <w:szCs w:val="22"/>
          <w:lang w:val="ro-RO"/>
        </w:rPr>
        <w:t>– S = 60,0 mp</w:t>
      </w:r>
    </w:p>
    <w:p w:rsidR="009E5D73" w:rsidRPr="00940FD6" w:rsidRDefault="009E5D73" w:rsidP="009E5D73">
      <w:pPr>
        <w:autoSpaceDE w:val="0"/>
        <w:autoSpaceDN w:val="0"/>
        <w:adjustRightInd w:val="0"/>
        <w:ind w:hanging="142"/>
        <w:jc w:val="both"/>
        <w:rPr>
          <w:rFonts w:ascii="Trebuchet MS" w:hAnsi="Trebuchet MS"/>
          <w:sz w:val="22"/>
          <w:szCs w:val="22"/>
          <w:lang w:val="ro-RO"/>
        </w:rPr>
      </w:pPr>
      <w:r w:rsidRPr="00940FD6">
        <w:rPr>
          <w:rFonts w:ascii="Trebuchet MS" w:hAnsi="Trebuchet MS"/>
          <w:sz w:val="22"/>
          <w:szCs w:val="22"/>
          <w:lang w:val="ro-RO"/>
        </w:rPr>
        <w:lastRenderedPageBreak/>
        <w:t>Racordarea se vor amenaja cu acceasi structură rutieră ca și cea a drumului principal.</w:t>
      </w:r>
    </w:p>
    <w:p w:rsidR="009E5D73" w:rsidRPr="00940FD6" w:rsidRDefault="009E5D73" w:rsidP="009E5D73">
      <w:pPr>
        <w:autoSpaceDE w:val="0"/>
        <w:autoSpaceDN w:val="0"/>
        <w:adjustRightInd w:val="0"/>
        <w:ind w:hanging="142"/>
        <w:jc w:val="both"/>
        <w:rPr>
          <w:rFonts w:ascii="Trebuchet MS" w:hAnsi="Trebuchet MS"/>
          <w:b/>
          <w:sz w:val="22"/>
          <w:szCs w:val="22"/>
          <w:lang w:val="ro-RO"/>
        </w:rPr>
      </w:pPr>
      <w:r w:rsidRPr="00940FD6">
        <w:rPr>
          <w:rFonts w:ascii="Trebuchet MS" w:hAnsi="Trebuchet MS"/>
          <w:b/>
          <w:sz w:val="22"/>
          <w:szCs w:val="22"/>
          <w:lang w:val="ro-RO"/>
        </w:rPr>
        <w:t>Platforme de întalnire</w:t>
      </w:r>
      <w:r w:rsidRPr="00940FD6">
        <w:rPr>
          <w:rFonts w:ascii="Trebuchet MS" w:hAnsi="Trebuchet MS"/>
          <w:b/>
          <w:sz w:val="22"/>
          <w:szCs w:val="22"/>
          <w:lang w:val="ro-RO"/>
        </w:rPr>
        <w:tab/>
        <w:t>S = 5buc. X 40mp. = 200mp</w:t>
      </w:r>
    </w:p>
    <w:p w:rsidR="009E5D73" w:rsidRPr="00940FD6" w:rsidRDefault="009E5D73" w:rsidP="009E5D73">
      <w:pPr>
        <w:autoSpaceDE w:val="0"/>
        <w:autoSpaceDN w:val="0"/>
        <w:adjustRightInd w:val="0"/>
        <w:ind w:hanging="142"/>
        <w:jc w:val="both"/>
        <w:rPr>
          <w:rFonts w:ascii="Trebuchet MS" w:hAnsi="Trebuchet MS"/>
          <w:sz w:val="22"/>
          <w:szCs w:val="22"/>
          <w:lang w:val="ro-RO"/>
        </w:rPr>
      </w:pPr>
      <w:r w:rsidRPr="00940FD6">
        <w:rPr>
          <w:rFonts w:ascii="Trebuchet MS" w:hAnsi="Trebuchet MS"/>
          <w:sz w:val="22"/>
          <w:szCs w:val="22"/>
          <w:lang w:val="ro-RO"/>
        </w:rPr>
        <w:t>Pentru siguranţa rutieră datorită lăţimii mici a părţii carosabile (drumuri cu o bandă de circulaţie) s-au prevăzut platforme de întâlnire conform STAS-022-1999 art.2.3 alin(2) realizate cu aceeaşi structură rutieră ca şi cea a traseului principal.</w:t>
      </w:r>
    </w:p>
    <w:p w:rsidR="009E5D73" w:rsidRPr="00940FD6" w:rsidRDefault="009E5D73" w:rsidP="009E5D73">
      <w:pPr>
        <w:numPr>
          <w:ilvl w:val="0"/>
          <w:numId w:val="18"/>
        </w:numPr>
        <w:autoSpaceDE w:val="0"/>
        <w:autoSpaceDN w:val="0"/>
        <w:adjustRightInd w:val="0"/>
        <w:jc w:val="both"/>
        <w:rPr>
          <w:rFonts w:ascii="Trebuchet MS" w:hAnsi="Trebuchet MS"/>
          <w:b/>
          <w:sz w:val="22"/>
          <w:szCs w:val="22"/>
          <w:lang w:val="ro-RO"/>
        </w:rPr>
      </w:pPr>
      <w:r w:rsidRPr="00940FD6">
        <w:rPr>
          <w:rFonts w:ascii="Trebuchet MS" w:hAnsi="Trebuchet MS"/>
          <w:b/>
          <w:sz w:val="22"/>
          <w:szCs w:val="22"/>
          <w:lang w:val="ro-RO"/>
        </w:rPr>
        <w:t>Drum de exploatare ( C.F. 50500 ) – L = 1400,0m</w:t>
      </w:r>
    </w:p>
    <w:p w:rsidR="009E5D73" w:rsidRPr="00940FD6" w:rsidRDefault="009E5D73" w:rsidP="009E5D73">
      <w:pPr>
        <w:autoSpaceDE w:val="0"/>
        <w:autoSpaceDN w:val="0"/>
        <w:adjustRightInd w:val="0"/>
        <w:ind w:hanging="142"/>
        <w:jc w:val="both"/>
        <w:rPr>
          <w:rFonts w:ascii="Trebuchet MS" w:hAnsi="Trebuchet MS"/>
          <w:b/>
          <w:sz w:val="22"/>
          <w:szCs w:val="22"/>
          <w:lang w:val="ro-RO"/>
        </w:rPr>
      </w:pPr>
      <w:r w:rsidRPr="00940FD6">
        <w:rPr>
          <w:rFonts w:ascii="Trebuchet MS" w:hAnsi="Trebuchet MS"/>
          <w:b/>
          <w:sz w:val="22"/>
          <w:szCs w:val="22"/>
          <w:lang w:val="ro-RO"/>
        </w:rPr>
        <w:t xml:space="preserve">Podețe existente și proiectate </w:t>
      </w:r>
    </w:p>
    <w:p w:rsidR="009E5D73" w:rsidRPr="00940FD6" w:rsidRDefault="009E5D73" w:rsidP="009E5D73">
      <w:pPr>
        <w:numPr>
          <w:ilvl w:val="0"/>
          <w:numId w:val="19"/>
        </w:numPr>
        <w:autoSpaceDE w:val="0"/>
        <w:autoSpaceDN w:val="0"/>
        <w:adjustRightInd w:val="0"/>
        <w:jc w:val="both"/>
        <w:rPr>
          <w:rFonts w:ascii="Trebuchet MS" w:hAnsi="Trebuchet MS"/>
          <w:sz w:val="22"/>
          <w:szCs w:val="22"/>
          <w:lang w:val="ro-RO"/>
        </w:rPr>
      </w:pPr>
      <w:r w:rsidRPr="00940FD6">
        <w:rPr>
          <w:rFonts w:ascii="Trebuchet MS" w:hAnsi="Trebuchet MS"/>
          <w:sz w:val="22"/>
          <w:szCs w:val="22"/>
          <w:lang w:val="ro-RO"/>
        </w:rPr>
        <w:t>Km 0 + 100 – podeț transversal nou cu Ø1000mm, L=6,90m, camere de cădere, timpane, descărcare 10,0m cu șanț</w:t>
      </w:r>
      <w:r w:rsidRPr="00940FD6">
        <w:rPr>
          <w:rFonts w:ascii="Trebuchet MS" w:hAnsi="Trebuchet MS"/>
          <w:sz w:val="22"/>
          <w:szCs w:val="22"/>
          <w:lang w:val="fr-FR"/>
        </w:rPr>
        <w:t xml:space="preserve"> pereat cu Ldesf. = 2,10m ; </w:t>
      </w:r>
    </w:p>
    <w:p w:rsidR="009E5D73" w:rsidRPr="00940FD6" w:rsidRDefault="009E5D73" w:rsidP="009E5D73">
      <w:pPr>
        <w:numPr>
          <w:ilvl w:val="0"/>
          <w:numId w:val="19"/>
        </w:numPr>
        <w:autoSpaceDE w:val="0"/>
        <w:autoSpaceDN w:val="0"/>
        <w:adjustRightInd w:val="0"/>
        <w:jc w:val="both"/>
        <w:rPr>
          <w:rFonts w:ascii="Trebuchet MS" w:hAnsi="Trebuchet MS"/>
          <w:sz w:val="22"/>
          <w:szCs w:val="22"/>
          <w:lang w:val="ro-RO"/>
        </w:rPr>
      </w:pPr>
      <w:r w:rsidRPr="00940FD6">
        <w:rPr>
          <w:rFonts w:ascii="Trebuchet MS" w:hAnsi="Trebuchet MS"/>
          <w:sz w:val="22"/>
          <w:szCs w:val="22"/>
          <w:lang w:val="ro-RO"/>
        </w:rPr>
        <w:t xml:space="preserve">Km 0 + 215 – dreapta – podeț lateral nou </w:t>
      </w:r>
      <w:r w:rsidRPr="00940FD6">
        <w:rPr>
          <w:rFonts w:ascii="Trebuchet MS" w:hAnsi="Trebuchet MS"/>
          <w:sz w:val="22"/>
          <w:szCs w:val="22"/>
          <w:lang w:val="fr-FR"/>
        </w:rPr>
        <w:t>Ø400mm, L=6,90m, timpane, o cameră de cădere;</w:t>
      </w:r>
    </w:p>
    <w:p w:rsidR="009E5D73" w:rsidRPr="00940FD6" w:rsidRDefault="009E5D73" w:rsidP="009E5D73">
      <w:pPr>
        <w:numPr>
          <w:ilvl w:val="0"/>
          <w:numId w:val="19"/>
        </w:numPr>
        <w:autoSpaceDE w:val="0"/>
        <w:autoSpaceDN w:val="0"/>
        <w:adjustRightInd w:val="0"/>
        <w:jc w:val="both"/>
        <w:rPr>
          <w:rFonts w:ascii="Trebuchet MS" w:hAnsi="Trebuchet MS"/>
          <w:sz w:val="22"/>
          <w:szCs w:val="22"/>
          <w:lang w:val="ro-RO"/>
        </w:rPr>
      </w:pPr>
      <w:r w:rsidRPr="00940FD6">
        <w:rPr>
          <w:rFonts w:ascii="Trebuchet MS" w:hAnsi="Trebuchet MS"/>
          <w:sz w:val="22"/>
          <w:szCs w:val="22"/>
          <w:lang w:val="ro-RO"/>
        </w:rPr>
        <w:t xml:space="preserve">Km 0 + 550 – stânga – podeț lateral nou </w:t>
      </w:r>
      <w:r w:rsidRPr="00940FD6">
        <w:rPr>
          <w:rFonts w:ascii="Trebuchet MS" w:hAnsi="Trebuchet MS"/>
          <w:sz w:val="22"/>
          <w:szCs w:val="22"/>
          <w:lang w:val="fr-FR"/>
        </w:rPr>
        <w:t xml:space="preserve">Ø400mm, L=6,90m, timpane, o cameră de cădere; </w:t>
      </w:r>
    </w:p>
    <w:p w:rsidR="009E5D73" w:rsidRPr="00940FD6" w:rsidRDefault="009E5D73" w:rsidP="009E5D73">
      <w:pPr>
        <w:numPr>
          <w:ilvl w:val="0"/>
          <w:numId w:val="19"/>
        </w:numPr>
        <w:autoSpaceDE w:val="0"/>
        <w:autoSpaceDN w:val="0"/>
        <w:adjustRightInd w:val="0"/>
        <w:jc w:val="both"/>
        <w:rPr>
          <w:rFonts w:ascii="Trebuchet MS" w:hAnsi="Trebuchet MS"/>
          <w:sz w:val="22"/>
          <w:szCs w:val="22"/>
          <w:lang w:val="ro-RO"/>
        </w:rPr>
      </w:pPr>
      <w:r w:rsidRPr="00940FD6">
        <w:rPr>
          <w:rFonts w:ascii="Trebuchet MS" w:hAnsi="Trebuchet MS"/>
          <w:sz w:val="22"/>
          <w:szCs w:val="22"/>
          <w:lang w:val="ro-RO"/>
        </w:rPr>
        <w:t xml:space="preserve">Km 0 + 550 – dreapta – podeț lateral nou </w:t>
      </w:r>
      <w:r w:rsidRPr="00940FD6">
        <w:rPr>
          <w:rFonts w:ascii="Trebuchet MS" w:hAnsi="Trebuchet MS"/>
          <w:sz w:val="22"/>
          <w:szCs w:val="22"/>
          <w:lang w:val="fr-FR"/>
        </w:rPr>
        <w:t>Ø400mm, L=6,90m, timpane, o cameră de cădere;</w:t>
      </w:r>
    </w:p>
    <w:p w:rsidR="009E5D73" w:rsidRPr="00940FD6" w:rsidRDefault="009E5D73" w:rsidP="009E5D73">
      <w:pPr>
        <w:numPr>
          <w:ilvl w:val="0"/>
          <w:numId w:val="19"/>
        </w:numPr>
        <w:autoSpaceDE w:val="0"/>
        <w:autoSpaceDN w:val="0"/>
        <w:adjustRightInd w:val="0"/>
        <w:jc w:val="both"/>
        <w:rPr>
          <w:rFonts w:ascii="Trebuchet MS" w:hAnsi="Trebuchet MS"/>
          <w:sz w:val="22"/>
          <w:szCs w:val="22"/>
          <w:lang w:val="ro-RO"/>
        </w:rPr>
      </w:pPr>
      <w:r w:rsidRPr="00940FD6">
        <w:rPr>
          <w:rFonts w:ascii="Trebuchet MS" w:hAnsi="Trebuchet MS"/>
          <w:sz w:val="22"/>
          <w:szCs w:val="22"/>
          <w:lang w:val="ro-RO"/>
        </w:rPr>
        <w:t xml:space="preserve">Km 1 + 022 – dreapta – podeț lateral nou </w:t>
      </w:r>
      <w:r w:rsidRPr="00940FD6">
        <w:rPr>
          <w:rFonts w:ascii="Trebuchet MS" w:hAnsi="Trebuchet MS"/>
          <w:sz w:val="22"/>
          <w:szCs w:val="22"/>
          <w:lang w:val="fr-FR"/>
        </w:rPr>
        <w:t>Ø400mm, L=6,90m, timpane, o cameră de cădere;</w:t>
      </w:r>
    </w:p>
    <w:p w:rsidR="009E5D73" w:rsidRPr="00940FD6" w:rsidRDefault="009E5D73" w:rsidP="009E5D73">
      <w:pPr>
        <w:numPr>
          <w:ilvl w:val="0"/>
          <w:numId w:val="19"/>
        </w:numPr>
        <w:autoSpaceDE w:val="0"/>
        <w:autoSpaceDN w:val="0"/>
        <w:adjustRightInd w:val="0"/>
        <w:jc w:val="both"/>
        <w:rPr>
          <w:rFonts w:ascii="Trebuchet MS" w:hAnsi="Trebuchet MS"/>
          <w:sz w:val="22"/>
          <w:szCs w:val="22"/>
          <w:lang w:val="ro-RO"/>
        </w:rPr>
      </w:pPr>
      <w:r w:rsidRPr="00940FD6">
        <w:rPr>
          <w:rFonts w:ascii="Trebuchet MS" w:hAnsi="Trebuchet MS"/>
          <w:sz w:val="22"/>
          <w:szCs w:val="22"/>
          <w:lang w:val="ro-RO"/>
        </w:rPr>
        <w:t xml:space="preserve">Km 1 + 030 – stânga – podeț lateral nou </w:t>
      </w:r>
      <w:r w:rsidRPr="00940FD6">
        <w:rPr>
          <w:rFonts w:ascii="Trebuchet MS" w:hAnsi="Trebuchet MS"/>
          <w:sz w:val="22"/>
          <w:szCs w:val="22"/>
          <w:lang w:val="fr-FR"/>
        </w:rPr>
        <w:t>Ø400mm, L=6,90m, timpane, o cameră de cădere;</w:t>
      </w:r>
    </w:p>
    <w:p w:rsidR="009E5D73" w:rsidRPr="00940FD6" w:rsidRDefault="009E5D73" w:rsidP="009E5D73">
      <w:pPr>
        <w:numPr>
          <w:ilvl w:val="0"/>
          <w:numId w:val="19"/>
        </w:numPr>
        <w:autoSpaceDE w:val="0"/>
        <w:autoSpaceDN w:val="0"/>
        <w:adjustRightInd w:val="0"/>
        <w:jc w:val="both"/>
        <w:rPr>
          <w:rFonts w:ascii="Trebuchet MS" w:hAnsi="Trebuchet MS"/>
          <w:sz w:val="22"/>
          <w:szCs w:val="22"/>
          <w:lang w:val="ro-RO"/>
        </w:rPr>
      </w:pPr>
      <w:r w:rsidRPr="00940FD6">
        <w:rPr>
          <w:rFonts w:ascii="Trebuchet MS" w:hAnsi="Trebuchet MS"/>
          <w:sz w:val="22"/>
          <w:szCs w:val="22"/>
          <w:lang w:val="ro-RO"/>
        </w:rPr>
        <w:t xml:space="preserve">Km 1 + 490 – dreapta – podeț lateral nou </w:t>
      </w:r>
      <w:r w:rsidRPr="00940FD6">
        <w:rPr>
          <w:rFonts w:ascii="Trebuchet MS" w:hAnsi="Trebuchet MS"/>
          <w:sz w:val="22"/>
          <w:szCs w:val="22"/>
          <w:lang w:val="fr-FR"/>
        </w:rPr>
        <w:t>Ø400mm, L=6,90m, timpane, o cameră de cădere;</w:t>
      </w:r>
    </w:p>
    <w:p w:rsidR="009E5D73" w:rsidRPr="00940FD6" w:rsidRDefault="009E5D73" w:rsidP="009E5D73">
      <w:pPr>
        <w:autoSpaceDE w:val="0"/>
        <w:autoSpaceDN w:val="0"/>
        <w:adjustRightInd w:val="0"/>
        <w:ind w:hanging="142"/>
        <w:jc w:val="both"/>
        <w:rPr>
          <w:rFonts w:ascii="Trebuchet MS" w:hAnsi="Trebuchet MS"/>
          <w:b/>
          <w:sz w:val="22"/>
          <w:szCs w:val="22"/>
          <w:lang w:val="ro-RO"/>
        </w:rPr>
      </w:pPr>
      <w:r w:rsidRPr="00940FD6">
        <w:rPr>
          <w:rFonts w:ascii="Trebuchet MS" w:hAnsi="Trebuchet MS"/>
          <w:b/>
          <w:sz w:val="22"/>
          <w:szCs w:val="22"/>
          <w:lang w:val="ro-RO"/>
        </w:rPr>
        <w:t xml:space="preserve">Scurgerea apelor </w:t>
      </w:r>
    </w:p>
    <w:p w:rsidR="009E5D73" w:rsidRPr="00940FD6" w:rsidRDefault="009E5D73" w:rsidP="009E5D73">
      <w:pPr>
        <w:numPr>
          <w:ilvl w:val="0"/>
          <w:numId w:val="20"/>
        </w:numPr>
        <w:autoSpaceDE w:val="0"/>
        <w:autoSpaceDN w:val="0"/>
        <w:adjustRightInd w:val="0"/>
        <w:jc w:val="both"/>
        <w:rPr>
          <w:rFonts w:ascii="Trebuchet MS" w:hAnsi="Trebuchet MS"/>
          <w:sz w:val="22"/>
          <w:szCs w:val="22"/>
          <w:lang w:val="ro-RO"/>
        </w:rPr>
      </w:pPr>
      <w:r w:rsidRPr="00940FD6">
        <w:rPr>
          <w:rFonts w:ascii="Trebuchet MS" w:hAnsi="Trebuchet MS"/>
          <w:sz w:val="22"/>
          <w:szCs w:val="22"/>
          <w:lang w:val="ro-RO"/>
        </w:rPr>
        <w:t>Km 0 + 000 ÷ Km 0 + 100 – stânga și dreapta – șanț de pământ</w:t>
      </w:r>
    </w:p>
    <w:p w:rsidR="009E5D73" w:rsidRPr="00940FD6" w:rsidRDefault="009E5D73" w:rsidP="009E5D73">
      <w:pPr>
        <w:numPr>
          <w:ilvl w:val="0"/>
          <w:numId w:val="20"/>
        </w:numPr>
        <w:autoSpaceDE w:val="0"/>
        <w:autoSpaceDN w:val="0"/>
        <w:adjustRightInd w:val="0"/>
        <w:jc w:val="both"/>
        <w:rPr>
          <w:rFonts w:ascii="Trebuchet MS" w:hAnsi="Trebuchet MS"/>
          <w:sz w:val="22"/>
          <w:szCs w:val="22"/>
          <w:lang w:val="ro-RO"/>
        </w:rPr>
      </w:pPr>
      <w:r w:rsidRPr="00940FD6">
        <w:rPr>
          <w:rFonts w:ascii="Trebuchet MS" w:hAnsi="Trebuchet MS"/>
          <w:sz w:val="22"/>
          <w:szCs w:val="22"/>
          <w:lang w:val="ro-RO"/>
        </w:rPr>
        <w:t>Km 0 + 100 ÷ Km 0 + 600 – stânga și dreapta – șanț pereat</w:t>
      </w:r>
    </w:p>
    <w:p w:rsidR="009E5D73" w:rsidRPr="00940FD6" w:rsidRDefault="009E5D73" w:rsidP="009E5D73">
      <w:pPr>
        <w:numPr>
          <w:ilvl w:val="0"/>
          <w:numId w:val="20"/>
        </w:numPr>
        <w:autoSpaceDE w:val="0"/>
        <w:autoSpaceDN w:val="0"/>
        <w:adjustRightInd w:val="0"/>
        <w:jc w:val="both"/>
        <w:rPr>
          <w:rFonts w:ascii="Trebuchet MS" w:hAnsi="Trebuchet MS"/>
          <w:sz w:val="22"/>
          <w:szCs w:val="22"/>
          <w:lang w:val="ro-RO"/>
        </w:rPr>
      </w:pPr>
      <w:r w:rsidRPr="00940FD6">
        <w:rPr>
          <w:rFonts w:ascii="Trebuchet MS" w:hAnsi="Trebuchet MS"/>
          <w:sz w:val="22"/>
          <w:szCs w:val="22"/>
          <w:lang w:val="ro-RO"/>
        </w:rPr>
        <w:t>Km 0 + 600 ÷ Km 1 + 000 – stânga – șanț pereat</w:t>
      </w:r>
    </w:p>
    <w:p w:rsidR="009E5D73" w:rsidRPr="00940FD6" w:rsidRDefault="009E5D73" w:rsidP="009E5D73">
      <w:pPr>
        <w:numPr>
          <w:ilvl w:val="0"/>
          <w:numId w:val="20"/>
        </w:numPr>
        <w:autoSpaceDE w:val="0"/>
        <w:autoSpaceDN w:val="0"/>
        <w:adjustRightInd w:val="0"/>
        <w:jc w:val="both"/>
        <w:rPr>
          <w:rFonts w:ascii="Trebuchet MS" w:hAnsi="Trebuchet MS"/>
          <w:sz w:val="22"/>
          <w:szCs w:val="22"/>
          <w:lang w:val="ro-RO"/>
        </w:rPr>
      </w:pPr>
      <w:r w:rsidRPr="00940FD6">
        <w:rPr>
          <w:rFonts w:ascii="Trebuchet MS" w:hAnsi="Trebuchet MS"/>
          <w:sz w:val="22"/>
          <w:szCs w:val="22"/>
          <w:lang w:val="ro-RO"/>
        </w:rPr>
        <w:t>Km 0 + 600 ÷ Km 1 + 000 – dreapta – șanț de pământ</w:t>
      </w:r>
    </w:p>
    <w:p w:rsidR="009E5D73" w:rsidRPr="00940FD6" w:rsidRDefault="009E5D73" w:rsidP="009E5D73">
      <w:pPr>
        <w:numPr>
          <w:ilvl w:val="0"/>
          <w:numId w:val="20"/>
        </w:numPr>
        <w:autoSpaceDE w:val="0"/>
        <w:autoSpaceDN w:val="0"/>
        <w:adjustRightInd w:val="0"/>
        <w:jc w:val="both"/>
        <w:rPr>
          <w:rFonts w:ascii="Trebuchet MS" w:hAnsi="Trebuchet MS"/>
          <w:sz w:val="22"/>
          <w:szCs w:val="22"/>
          <w:lang w:val="ro-RO"/>
        </w:rPr>
      </w:pPr>
      <w:r w:rsidRPr="00940FD6">
        <w:rPr>
          <w:rFonts w:ascii="Trebuchet MS" w:hAnsi="Trebuchet MS"/>
          <w:sz w:val="22"/>
          <w:szCs w:val="22"/>
          <w:lang w:val="ro-RO"/>
        </w:rPr>
        <w:t>Km 1 + 000 ÷ Km 1 + 400 – stânga și dreapta – șanț de pământ</w:t>
      </w:r>
    </w:p>
    <w:p w:rsidR="009E5D73" w:rsidRPr="00940FD6" w:rsidRDefault="009E5D73" w:rsidP="009E5D73">
      <w:pPr>
        <w:autoSpaceDE w:val="0"/>
        <w:autoSpaceDN w:val="0"/>
        <w:adjustRightInd w:val="0"/>
        <w:ind w:hanging="142"/>
        <w:jc w:val="both"/>
        <w:rPr>
          <w:rFonts w:ascii="Trebuchet MS" w:hAnsi="Trebuchet MS"/>
          <w:sz w:val="22"/>
          <w:szCs w:val="22"/>
          <w:lang w:val="ro-RO"/>
        </w:rPr>
      </w:pPr>
      <w:r w:rsidRPr="00940FD6">
        <w:rPr>
          <w:rFonts w:ascii="Trebuchet MS" w:hAnsi="Trebuchet MS"/>
          <w:sz w:val="22"/>
          <w:szCs w:val="22"/>
          <w:lang w:val="ro-RO"/>
        </w:rPr>
        <w:t>TOTAL</w:t>
      </w:r>
    </w:p>
    <w:p w:rsidR="009E5D73" w:rsidRPr="00940FD6" w:rsidRDefault="009E5D73" w:rsidP="009E5D73">
      <w:pPr>
        <w:autoSpaceDE w:val="0"/>
        <w:autoSpaceDN w:val="0"/>
        <w:adjustRightInd w:val="0"/>
        <w:ind w:hanging="142"/>
        <w:jc w:val="both"/>
        <w:rPr>
          <w:rFonts w:ascii="Trebuchet MS" w:hAnsi="Trebuchet MS"/>
          <w:sz w:val="22"/>
          <w:szCs w:val="22"/>
          <w:lang w:val="ro-RO"/>
        </w:rPr>
      </w:pPr>
      <w:r w:rsidRPr="00940FD6">
        <w:rPr>
          <w:rFonts w:ascii="Trebuchet MS" w:hAnsi="Trebuchet MS"/>
          <w:sz w:val="22"/>
          <w:szCs w:val="22"/>
          <w:lang w:val="ro-RO"/>
        </w:rPr>
        <w:t>ȘANȚ DE PAMÂNT = 1400m</w:t>
      </w:r>
    </w:p>
    <w:p w:rsidR="009E5D73" w:rsidRPr="00940FD6" w:rsidRDefault="009E5D73" w:rsidP="009E5D73">
      <w:pPr>
        <w:autoSpaceDE w:val="0"/>
        <w:autoSpaceDN w:val="0"/>
        <w:adjustRightInd w:val="0"/>
        <w:ind w:hanging="142"/>
        <w:jc w:val="both"/>
        <w:rPr>
          <w:rFonts w:ascii="Trebuchet MS" w:hAnsi="Trebuchet MS"/>
          <w:sz w:val="22"/>
          <w:szCs w:val="22"/>
          <w:lang w:val="ro-RO"/>
        </w:rPr>
      </w:pPr>
      <w:r w:rsidRPr="00940FD6">
        <w:rPr>
          <w:rFonts w:ascii="Trebuchet MS" w:hAnsi="Trebuchet MS"/>
          <w:sz w:val="22"/>
          <w:szCs w:val="22"/>
          <w:lang w:val="ro-RO"/>
        </w:rPr>
        <w:t>ȘANȚ PEREAT = 1400m</w:t>
      </w:r>
    </w:p>
    <w:p w:rsidR="009E5D73" w:rsidRPr="00940FD6" w:rsidRDefault="009E5D73" w:rsidP="009E5D73">
      <w:pPr>
        <w:autoSpaceDE w:val="0"/>
        <w:autoSpaceDN w:val="0"/>
        <w:adjustRightInd w:val="0"/>
        <w:ind w:hanging="142"/>
        <w:jc w:val="both"/>
        <w:rPr>
          <w:rFonts w:ascii="Trebuchet MS" w:hAnsi="Trebuchet MS"/>
          <w:b/>
          <w:sz w:val="22"/>
          <w:szCs w:val="22"/>
          <w:lang w:val="ro-RO"/>
        </w:rPr>
      </w:pPr>
      <w:r w:rsidRPr="00940FD6">
        <w:rPr>
          <w:rFonts w:ascii="Trebuchet MS" w:hAnsi="Trebuchet MS"/>
          <w:b/>
          <w:sz w:val="22"/>
          <w:szCs w:val="22"/>
          <w:lang w:val="ro-RO"/>
        </w:rPr>
        <w:t>Accese terenuri agrigole = 6buc.</w:t>
      </w:r>
    </w:p>
    <w:p w:rsidR="009E5D73" w:rsidRPr="00940FD6" w:rsidRDefault="009E5D73" w:rsidP="009E5D73">
      <w:pPr>
        <w:autoSpaceDE w:val="0"/>
        <w:autoSpaceDN w:val="0"/>
        <w:adjustRightInd w:val="0"/>
        <w:ind w:hanging="142"/>
        <w:jc w:val="both"/>
        <w:rPr>
          <w:rFonts w:ascii="Trebuchet MS" w:hAnsi="Trebuchet MS"/>
          <w:sz w:val="22"/>
          <w:szCs w:val="22"/>
          <w:lang w:val="ro-RO"/>
        </w:rPr>
      </w:pPr>
      <w:r w:rsidRPr="00940FD6">
        <w:rPr>
          <w:rFonts w:ascii="Trebuchet MS" w:hAnsi="Trebuchet MS"/>
          <w:sz w:val="22"/>
          <w:szCs w:val="22"/>
          <w:lang w:val="ro-RO"/>
        </w:rPr>
        <w:t>Accese se vor executa din placă de beton armat de 10cm grosime cu dimensiunile 6,90m X 2,0m peste tub prefabricat Ø400mm.</w:t>
      </w:r>
    </w:p>
    <w:p w:rsidR="009E5D73" w:rsidRPr="00940FD6" w:rsidRDefault="009E5D73" w:rsidP="009E5D73">
      <w:pPr>
        <w:autoSpaceDE w:val="0"/>
        <w:autoSpaceDN w:val="0"/>
        <w:adjustRightInd w:val="0"/>
        <w:ind w:hanging="142"/>
        <w:jc w:val="both"/>
        <w:rPr>
          <w:rFonts w:ascii="Trebuchet MS" w:hAnsi="Trebuchet MS"/>
          <w:sz w:val="22"/>
          <w:szCs w:val="22"/>
          <w:lang w:val="ro-RO"/>
        </w:rPr>
      </w:pPr>
      <w:r w:rsidRPr="00940FD6">
        <w:rPr>
          <w:rFonts w:ascii="Trebuchet MS" w:hAnsi="Trebuchet MS"/>
          <w:b/>
          <w:sz w:val="22"/>
          <w:szCs w:val="22"/>
          <w:lang w:val="ro-RO"/>
        </w:rPr>
        <w:t xml:space="preserve">Racordare la Ulița 84 </w:t>
      </w:r>
      <w:r w:rsidRPr="00940FD6">
        <w:rPr>
          <w:rFonts w:ascii="Trebuchet MS" w:hAnsi="Trebuchet MS"/>
          <w:sz w:val="22"/>
          <w:szCs w:val="22"/>
          <w:lang w:val="ro-RO"/>
        </w:rPr>
        <w:t>– S = 50,0 mp</w:t>
      </w:r>
    </w:p>
    <w:p w:rsidR="009E5D73" w:rsidRPr="00940FD6" w:rsidRDefault="009E5D73" w:rsidP="009E5D73">
      <w:pPr>
        <w:autoSpaceDE w:val="0"/>
        <w:autoSpaceDN w:val="0"/>
        <w:adjustRightInd w:val="0"/>
        <w:ind w:hanging="142"/>
        <w:jc w:val="both"/>
        <w:rPr>
          <w:rFonts w:ascii="Trebuchet MS" w:hAnsi="Trebuchet MS"/>
          <w:sz w:val="22"/>
          <w:szCs w:val="22"/>
          <w:lang w:val="ro-RO"/>
        </w:rPr>
      </w:pPr>
      <w:r w:rsidRPr="00940FD6">
        <w:rPr>
          <w:rFonts w:ascii="Trebuchet MS" w:hAnsi="Trebuchet MS"/>
          <w:sz w:val="22"/>
          <w:szCs w:val="22"/>
          <w:lang w:val="ro-RO"/>
        </w:rPr>
        <w:t>Racordarea se vor amenaja cu acceasi structură rutieră ca și cea a drumului principal.</w:t>
      </w:r>
    </w:p>
    <w:p w:rsidR="009E5D73" w:rsidRPr="00940FD6" w:rsidRDefault="009E5D73" w:rsidP="009E5D73">
      <w:pPr>
        <w:autoSpaceDE w:val="0"/>
        <w:autoSpaceDN w:val="0"/>
        <w:adjustRightInd w:val="0"/>
        <w:ind w:hanging="142"/>
        <w:jc w:val="both"/>
        <w:rPr>
          <w:rFonts w:ascii="Trebuchet MS" w:hAnsi="Trebuchet MS"/>
          <w:b/>
          <w:sz w:val="22"/>
          <w:szCs w:val="22"/>
          <w:lang w:val="ro-RO"/>
        </w:rPr>
      </w:pPr>
      <w:r w:rsidRPr="00940FD6">
        <w:rPr>
          <w:rFonts w:ascii="Trebuchet MS" w:hAnsi="Trebuchet MS"/>
          <w:b/>
          <w:sz w:val="22"/>
          <w:szCs w:val="22"/>
          <w:lang w:val="ro-RO"/>
        </w:rPr>
        <w:t>Platforme de întalnire</w:t>
      </w:r>
      <w:r w:rsidRPr="00940FD6">
        <w:rPr>
          <w:rFonts w:ascii="Trebuchet MS" w:hAnsi="Trebuchet MS"/>
          <w:b/>
          <w:sz w:val="22"/>
          <w:szCs w:val="22"/>
          <w:lang w:val="ro-RO"/>
        </w:rPr>
        <w:tab/>
        <w:t>S = 5buc. X 40mp. = 200mp</w:t>
      </w:r>
    </w:p>
    <w:p w:rsidR="009E5D73" w:rsidRPr="00940FD6" w:rsidRDefault="009E5D73" w:rsidP="009E5D73">
      <w:pPr>
        <w:autoSpaceDE w:val="0"/>
        <w:autoSpaceDN w:val="0"/>
        <w:adjustRightInd w:val="0"/>
        <w:ind w:hanging="142"/>
        <w:jc w:val="both"/>
        <w:rPr>
          <w:rFonts w:ascii="Trebuchet MS" w:hAnsi="Trebuchet MS"/>
          <w:sz w:val="22"/>
          <w:szCs w:val="22"/>
          <w:lang w:val="ro-RO"/>
        </w:rPr>
      </w:pPr>
      <w:r w:rsidRPr="00940FD6">
        <w:rPr>
          <w:rFonts w:ascii="Trebuchet MS" w:hAnsi="Trebuchet MS"/>
          <w:sz w:val="22"/>
          <w:szCs w:val="22"/>
          <w:lang w:val="ro-RO"/>
        </w:rPr>
        <w:t>Pentru siguranţa rutieră datorită lăţimii mici a părţii carosabile (drumuri cu o bandă de circulaţie) s-au prevăzut platforme de întâlnire conform STAS-022-1999 art.2.3 alin(2) realizate cu aceeaşi structură rutieră ca şi cea a traseului principal.</w:t>
      </w:r>
    </w:p>
    <w:p w:rsidR="009E5D73" w:rsidRPr="00940FD6" w:rsidRDefault="009E5D73" w:rsidP="009E5D73">
      <w:pPr>
        <w:autoSpaceDE w:val="0"/>
        <w:autoSpaceDN w:val="0"/>
        <w:adjustRightInd w:val="0"/>
        <w:ind w:hanging="142"/>
        <w:jc w:val="both"/>
        <w:rPr>
          <w:rFonts w:ascii="Trebuchet MS" w:hAnsi="Trebuchet MS"/>
          <w:sz w:val="22"/>
          <w:szCs w:val="22"/>
        </w:rPr>
      </w:pPr>
      <w:r w:rsidRPr="00940FD6">
        <w:rPr>
          <w:rFonts w:ascii="Trebuchet MS" w:hAnsi="Trebuchet MS"/>
          <w:b/>
          <w:bCs/>
          <w:sz w:val="22"/>
          <w:szCs w:val="22"/>
        </w:rPr>
        <w:t>Racordarea marginilor p</w:t>
      </w:r>
      <w:r w:rsidRPr="00940FD6">
        <w:rPr>
          <w:rFonts w:ascii="Trebuchet MS" w:hAnsi="Trebuchet MS"/>
          <w:sz w:val="22"/>
          <w:szCs w:val="22"/>
        </w:rPr>
        <w:t>a</w:t>
      </w:r>
      <w:r w:rsidRPr="00940FD6">
        <w:rPr>
          <w:rFonts w:ascii="Trebuchet MS" w:hAnsi="Trebuchet MS"/>
          <w:b/>
          <w:bCs/>
          <w:sz w:val="22"/>
          <w:szCs w:val="22"/>
        </w:rPr>
        <w:t>r</w:t>
      </w:r>
      <w:r w:rsidRPr="00940FD6">
        <w:rPr>
          <w:rFonts w:ascii="Trebuchet MS" w:hAnsi="Trebuchet MS"/>
          <w:sz w:val="22"/>
          <w:szCs w:val="22"/>
        </w:rPr>
        <w:t>t</w:t>
      </w:r>
      <w:r w:rsidRPr="00940FD6">
        <w:rPr>
          <w:rFonts w:ascii="Trebuchet MS" w:hAnsi="Trebuchet MS"/>
          <w:b/>
          <w:bCs/>
          <w:sz w:val="22"/>
          <w:szCs w:val="22"/>
        </w:rPr>
        <w:t xml:space="preserve">ii carosabile </w:t>
      </w:r>
      <w:r w:rsidRPr="00940FD6">
        <w:rPr>
          <w:rFonts w:ascii="Trebuchet MS" w:hAnsi="Trebuchet MS"/>
          <w:sz w:val="22"/>
          <w:szCs w:val="22"/>
        </w:rPr>
        <w:t xml:space="preserve">ale ramurilor drumurilor pentru intersectia dintre </w:t>
      </w:r>
      <w:proofErr w:type="gramStart"/>
      <w:r w:rsidRPr="00940FD6">
        <w:rPr>
          <w:rFonts w:ascii="Trebuchet MS" w:hAnsi="Trebuchet MS"/>
          <w:sz w:val="22"/>
          <w:szCs w:val="22"/>
        </w:rPr>
        <w:t>un</w:t>
      </w:r>
      <w:proofErr w:type="gramEnd"/>
      <w:r w:rsidRPr="00940FD6">
        <w:rPr>
          <w:rFonts w:ascii="Trebuchet MS" w:hAnsi="Trebuchet MS"/>
          <w:sz w:val="22"/>
          <w:szCs w:val="22"/>
        </w:rPr>
        <w:t xml:space="preserve"> drum secundar cu trafic scazut (sub 10 vehicule etalon autoturisme/ora de vârf) si un drum principal cu doua benzi de circulatie, racordarea se face raze de 12…15 m;</w:t>
      </w:r>
    </w:p>
    <w:p w:rsidR="009E5D73" w:rsidRPr="00940FD6" w:rsidRDefault="009E5D73" w:rsidP="009E5D73">
      <w:pPr>
        <w:autoSpaceDE w:val="0"/>
        <w:autoSpaceDN w:val="0"/>
        <w:adjustRightInd w:val="0"/>
        <w:ind w:hanging="142"/>
        <w:jc w:val="both"/>
        <w:rPr>
          <w:rFonts w:ascii="Trebuchet MS" w:hAnsi="Trebuchet MS"/>
          <w:sz w:val="22"/>
          <w:szCs w:val="22"/>
          <w:lang w:val="fr-FR"/>
        </w:rPr>
      </w:pPr>
      <w:r w:rsidRPr="00940FD6">
        <w:rPr>
          <w:rFonts w:ascii="Trebuchet MS" w:hAnsi="Trebuchet MS"/>
          <w:sz w:val="22"/>
          <w:szCs w:val="22"/>
        </w:rPr>
        <w:t xml:space="preserve">Elementele geometrice în profil transversal au fost adoptate având în vedere situaţia existentă din teren obligatia de a pastra traseul existent al drumurilor in vederea evitarii exproprierilor şi importanţa acestor drumuri publice, clasei tehnică V </w:t>
      </w:r>
      <w:r w:rsidRPr="00940FD6">
        <w:rPr>
          <w:rFonts w:ascii="Trebuchet MS" w:hAnsi="Trebuchet MS"/>
          <w:sz w:val="22"/>
          <w:szCs w:val="22"/>
          <w:lang w:val="ro-RO"/>
        </w:rPr>
        <w:t>s-au prevazut lucrari de viabilizare a tronsoanelor propuse si care constau in principal din:</w:t>
      </w:r>
    </w:p>
    <w:p w:rsidR="009E5D73" w:rsidRPr="00940FD6" w:rsidRDefault="009E5D73" w:rsidP="009E5D73">
      <w:pPr>
        <w:autoSpaceDE w:val="0"/>
        <w:autoSpaceDN w:val="0"/>
        <w:adjustRightInd w:val="0"/>
        <w:ind w:hanging="142"/>
        <w:jc w:val="both"/>
        <w:rPr>
          <w:rFonts w:ascii="Trebuchet MS" w:hAnsi="Trebuchet MS"/>
          <w:sz w:val="22"/>
          <w:szCs w:val="22"/>
          <w:lang w:val="ro-RO"/>
        </w:rPr>
      </w:pPr>
      <w:r w:rsidRPr="00940FD6">
        <w:rPr>
          <w:rFonts w:ascii="Trebuchet MS" w:hAnsi="Trebuchet MS"/>
          <w:sz w:val="22"/>
          <w:szCs w:val="22"/>
          <w:lang w:val="ro-RO"/>
        </w:rPr>
        <w:t>- corectia elementelor geometrice in plan si in spatiu a profilelor transversale ce reprezinta sectiunea drumului, cu latimea partii carosabile de 3.50m, 4.00m, o banda de circulatie incadrata de acostamente laterale cu latimea de 0.50m. Pe lungimea aliniamentelor, profilul transversal are panta unica de 2.5%, iar pentru acostamente de 4%.De mentionat ca s-a urmarit traseul actual al drumurilor si s-au adoptat raze de racordare minime.</w:t>
      </w:r>
    </w:p>
    <w:p w:rsidR="009E5D73" w:rsidRPr="00940FD6" w:rsidRDefault="009E5D73" w:rsidP="009E5D73">
      <w:pPr>
        <w:autoSpaceDE w:val="0"/>
        <w:autoSpaceDN w:val="0"/>
        <w:adjustRightInd w:val="0"/>
        <w:ind w:hanging="142"/>
        <w:jc w:val="both"/>
        <w:rPr>
          <w:rFonts w:ascii="Trebuchet MS" w:hAnsi="Trebuchet MS"/>
          <w:sz w:val="22"/>
          <w:szCs w:val="22"/>
          <w:lang w:val="ro-RO"/>
        </w:rPr>
      </w:pPr>
      <w:r w:rsidRPr="00940FD6">
        <w:rPr>
          <w:rFonts w:ascii="Trebuchet MS" w:hAnsi="Trebuchet MS"/>
          <w:sz w:val="22"/>
          <w:szCs w:val="22"/>
          <w:lang w:val="ro-RO"/>
        </w:rPr>
        <w:t>Pentru modernizarea drumurilor in functie de situatia  existenta s-au prevazut urmatoarele lucrari specifice:</w:t>
      </w:r>
    </w:p>
    <w:p w:rsidR="009E5D73" w:rsidRPr="00940FD6" w:rsidRDefault="009E5D73" w:rsidP="009E5D73">
      <w:pPr>
        <w:numPr>
          <w:ilvl w:val="0"/>
          <w:numId w:val="14"/>
        </w:numPr>
        <w:autoSpaceDE w:val="0"/>
        <w:autoSpaceDN w:val="0"/>
        <w:adjustRightInd w:val="0"/>
        <w:jc w:val="both"/>
        <w:rPr>
          <w:rFonts w:ascii="Trebuchet MS" w:hAnsi="Trebuchet MS"/>
          <w:sz w:val="22"/>
          <w:szCs w:val="22"/>
          <w:lang w:val="ro-RO"/>
        </w:rPr>
      </w:pPr>
      <w:r w:rsidRPr="00940FD6">
        <w:rPr>
          <w:rFonts w:ascii="Trebuchet MS" w:hAnsi="Trebuchet MS"/>
          <w:sz w:val="22"/>
          <w:szCs w:val="22"/>
          <w:lang w:val="ro-RO"/>
        </w:rPr>
        <w:t>curatirea de vegetatie si resturi menajere</w:t>
      </w:r>
    </w:p>
    <w:p w:rsidR="009E5D73" w:rsidRPr="00940FD6" w:rsidRDefault="009E5D73" w:rsidP="009E5D73">
      <w:pPr>
        <w:numPr>
          <w:ilvl w:val="0"/>
          <w:numId w:val="14"/>
        </w:numPr>
        <w:autoSpaceDE w:val="0"/>
        <w:autoSpaceDN w:val="0"/>
        <w:adjustRightInd w:val="0"/>
        <w:jc w:val="both"/>
        <w:rPr>
          <w:rFonts w:ascii="Trebuchet MS" w:hAnsi="Trebuchet MS"/>
          <w:sz w:val="22"/>
          <w:szCs w:val="22"/>
          <w:lang w:val="ro-RO"/>
        </w:rPr>
      </w:pPr>
      <w:r w:rsidRPr="00940FD6">
        <w:rPr>
          <w:rFonts w:ascii="Trebuchet MS" w:hAnsi="Trebuchet MS"/>
          <w:sz w:val="22"/>
          <w:szCs w:val="22"/>
          <w:lang w:val="ro-RO"/>
        </w:rPr>
        <w:t xml:space="preserve">sapatura strat vegetal </w:t>
      </w:r>
    </w:p>
    <w:p w:rsidR="009E5D73" w:rsidRPr="00940FD6" w:rsidRDefault="009E5D73" w:rsidP="009E5D73">
      <w:pPr>
        <w:numPr>
          <w:ilvl w:val="0"/>
          <w:numId w:val="14"/>
        </w:numPr>
        <w:autoSpaceDE w:val="0"/>
        <w:autoSpaceDN w:val="0"/>
        <w:adjustRightInd w:val="0"/>
        <w:jc w:val="both"/>
        <w:rPr>
          <w:rFonts w:ascii="Trebuchet MS" w:hAnsi="Trebuchet MS"/>
          <w:sz w:val="22"/>
          <w:szCs w:val="22"/>
          <w:lang w:val="ro-RO"/>
        </w:rPr>
      </w:pPr>
      <w:r w:rsidRPr="00940FD6">
        <w:rPr>
          <w:rFonts w:ascii="Trebuchet MS" w:hAnsi="Trebuchet MS"/>
          <w:sz w:val="22"/>
          <w:szCs w:val="22"/>
          <w:lang w:val="ro-RO"/>
        </w:rPr>
        <w:t>reprofilarea patului drumului în scopul corectării - denivelărilor din profil transversal şi profil longitudinal</w:t>
      </w:r>
    </w:p>
    <w:p w:rsidR="009E5D73" w:rsidRPr="00940FD6" w:rsidRDefault="009E5D73" w:rsidP="009E5D73">
      <w:pPr>
        <w:numPr>
          <w:ilvl w:val="0"/>
          <w:numId w:val="14"/>
        </w:numPr>
        <w:autoSpaceDE w:val="0"/>
        <w:autoSpaceDN w:val="0"/>
        <w:adjustRightInd w:val="0"/>
        <w:jc w:val="both"/>
        <w:rPr>
          <w:rFonts w:ascii="Trebuchet MS" w:hAnsi="Trebuchet MS"/>
          <w:sz w:val="22"/>
          <w:szCs w:val="22"/>
          <w:lang w:val="ro-RO"/>
        </w:rPr>
      </w:pPr>
      <w:r w:rsidRPr="00940FD6">
        <w:rPr>
          <w:rFonts w:ascii="Trebuchet MS" w:hAnsi="Trebuchet MS"/>
          <w:sz w:val="22"/>
          <w:szCs w:val="22"/>
          <w:lang w:val="ro-RO"/>
        </w:rPr>
        <w:t xml:space="preserve">realizarea unui substrat filtrant de 7cm </w:t>
      </w:r>
      <w:r w:rsidRPr="00940FD6">
        <w:rPr>
          <w:rFonts w:ascii="Trebuchet MS" w:hAnsi="Trebuchet MS"/>
          <w:sz w:val="22"/>
          <w:szCs w:val="22"/>
        </w:rPr>
        <w:t>din nisip</w:t>
      </w:r>
    </w:p>
    <w:p w:rsidR="009E5D73" w:rsidRPr="00940FD6" w:rsidRDefault="009E5D73" w:rsidP="009E5D73">
      <w:pPr>
        <w:numPr>
          <w:ilvl w:val="0"/>
          <w:numId w:val="14"/>
        </w:numPr>
        <w:autoSpaceDE w:val="0"/>
        <w:autoSpaceDN w:val="0"/>
        <w:adjustRightInd w:val="0"/>
        <w:jc w:val="both"/>
        <w:rPr>
          <w:rFonts w:ascii="Trebuchet MS" w:hAnsi="Trebuchet MS"/>
          <w:sz w:val="22"/>
          <w:szCs w:val="22"/>
          <w:lang w:val="ro-RO"/>
        </w:rPr>
      </w:pPr>
      <w:r w:rsidRPr="00940FD6">
        <w:rPr>
          <w:rFonts w:ascii="Trebuchet MS" w:hAnsi="Trebuchet MS"/>
          <w:sz w:val="22"/>
          <w:szCs w:val="22"/>
          <w:lang w:val="ro-RO"/>
        </w:rPr>
        <w:lastRenderedPageBreak/>
        <w:t xml:space="preserve">realizarea strat de fundaţie din balast cu grosimea de </w:t>
      </w:r>
      <w:r w:rsidRPr="00940FD6">
        <w:rPr>
          <w:rFonts w:ascii="Trebuchet MS" w:hAnsi="Trebuchet MS"/>
          <w:sz w:val="22"/>
          <w:szCs w:val="22"/>
        </w:rPr>
        <w:t>20</w:t>
      </w:r>
      <w:r w:rsidRPr="00940FD6">
        <w:rPr>
          <w:rFonts w:ascii="Trebuchet MS" w:hAnsi="Trebuchet MS"/>
          <w:sz w:val="22"/>
          <w:szCs w:val="22"/>
          <w:lang w:val="ro-RO"/>
        </w:rPr>
        <w:t xml:space="preserve"> cm, cu respectarea condiţiilor de calitate ale balastului </w:t>
      </w:r>
    </w:p>
    <w:p w:rsidR="009E5D73" w:rsidRPr="00940FD6" w:rsidRDefault="009E5D73" w:rsidP="009E5D73">
      <w:pPr>
        <w:numPr>
          <w:ilvl w:val="0"/>
          <w:numId w:val="14"/>
        </w:numPr>
        <w:autoSpaceDE w:val="0"/>
        <w:autoSpaceDN w:val="0"/>
        <w:adjustRightInd w:val="0"/>
        <w:jc w:val="both"/>
        <w:rPr>
          <w:rFonts w:ascii="Trebuchet MS" w:hAnsi="Trebuchet MS"/>
          <w:sz w:val="22"/>
          <w:szCs w:val="22"/>
          <w:lang w:val="ro-RO"/>
        </w:rPr>
      </w:pPr>
      <w:r w:rsidRPr="00940FD6">
        <w:rPr>
          <w:rFonts w:ascii="Trebuchet MS" w:hAnsi="Trebuchet MS"/>
          <w:sz w:val="22"/>
          <w:szCs w:val="22"/>
          <w:lang w:val="ro-RO"/>
        </w:rPr>
        <w:t xml:space="preserve">realizarea unui strat  din macadam </w:t>
      </w:r>
      <w:r w:rsidRPr="00940FD6">
        <w:rPr>
          <w:rFonts w:ascii="Trebuchet MS" w:hAnsi="Trebuchet MS"/>
          <w:sz w:val="22"/>
          <w:szCs w:val="22"/>
        </w:rPr>
        <w:t>ordinar</w:t>
      </w:r>
      <w:r w:rsidRPr="00940FD6">
        <w:rPr>
          <w:rFonts w:ascii="Trebuchet MS" w:hAnsi="Trebuchet MS"/>
          <w:sz w:val="22"/>
          <w:szCs w:val="22"/>
          <w:lang w:val="ro-RO"/>
        </w:rPr>
        <w:t xml:space="preserve"> cu grosimea de 1</w:t>
      </w:r>
      <w:r w:rsidRPr="00940FD6">
        <w:rPr>
          <w:rFonts w:ascii="Trebuchet MS" w:hAnsi="Trebuchet MS"/>
          <w:sz w:val="22"/>
          <w:szCs w:val="22"/>
        </w:rPr>
        <w:t>0</w:t>
      </w:r>
      <w:r w:rsidRPr="00940FD6">
        <w:rPr>
          <w:rFonts w:ascii="Trebuchet MS" w:hAnsi="Trebuchet MS"/>
          <w:sz w:val="22"/>
          <w:szCs w:val="22"/>
          <w:lang w:val="ro-RO"/>
        </w:rPr>
        <w:t xml:space="preserve"> cm </w:t>
      </w:r>
    </w:p>
    <w:p w:rsidR="009E5D73" w:rsidRPr="00940FD6" w:rsidRDefault="009E5D73" w:rsidP="009E5D73">
      <w:pPr>
        <w:numPr>
          <w:ilvl w:val="0"/>
          <w:numId w:val="14"/>
        </w:numPr>
        <w:autoSpaceDE w:val="0"/>
        <w:autoSpaceDN w:val="0"/>
        <w:adjustRightInd w:val="0"/>
        <w:jc w:val="both"/>
        <w:rPr>
          <w:rFonts w:ascii="Trebuchet MS" w:hAnsi="Trebuchet MS"/>
          <w:sz w:val="22"/>
          <w:szCs w:val="22"/>
          <w:lang w:val="ro-RO"/>
        </w:rPr>
      </w:pPr>
      <w:r w:rsidRPr="00940FD6">
        <w:rPr>
          <w:rFonts w:ascii="Trebuchet MS" w:hAnsi="Trebuchet MS"/>
          <w:sz w:val="22"/>
          <w:szCs w:val="22"/>
          <w:lang w:val="ro-RO"/>
        </w:rPr>
        <w:t xml:space="preserve">realizarea îmbrăcămintii bituminoase în două straturi </w:t>
      </w:r>
    </w:p>
    <w:p w:rsidR="009E5D73" w:rsidRPr="00940FD6" w:rsidRDefault="009E5D73" w:rsidP="009E5D73">
      <w:pPr>
        <w:autoSpaceDE w:val="0"/>
        <w:autoSpaceDN w:val="0"/>
        <w:adjustRightInd w:val="0"/>
        <w:ind w:hanging="142"/>
        <w:jc w:val="both"/>
        <w:rPr>
          <w:rFonts w:ascii="Trebuchet MS" w:hAnsi="Trebuchet MS"/>
          <w:sz w:val="22"/>
          <w:szCs w:val="22"/>
          <w:lang w:val="ro-RO"/>
        </w:rPr>
      </w:pPr>
      <w:r w:rsidRPr="00940FD6">
        <w:rPr>
          <w:rFonts w:ascii="Trebuchet MS" w:hAnsi="Trebuchet MS"/>
          <w:sz w:val="22"/>
          <w:szCs w:val="22"/>
          <w:lang w:val="ro-RO"/>
        </w:rPr>
        <w:t xml:space="preserve"> - strat de baza din  BADPS 22,4 cu grosimea de 6 cm</w:t>
      </w:r>
    </w:p>
    <w:p w:rsidR="009E5D73" w:rsidRPr="00940FD6" w:rsidRDefault="009E5D73" w:rsidP="009E5D73">
      <w:pPr>
        <w:autoSpaceDE w:val="0"/>
        <w:autoSpaceDN w:val="0"/>
        <w:adjustRightInd w:val="0"/>
        <w:ind w:hanging="142"/>
        <w:jc w:val="both"/>
        <w:rPr>
          <w:rFonts w:ascii="Trebuchet MS" w:hAnsi="Trebuchet MS"/>
          <w:sz w:val="22"/>
          <w:szCs w:val="22"/>
          <w:lang w:val="ro-RO"/>
        </w:rPr>
      </w:pPr>
      <w:r w:rsidRPr="00940FD6">
        <w:rPr>
          <w:rFonts w:ascii="Trebuchet MS" w:hAnsi="Trebuchet MS"/>
          <w:sz w:val="22"/>
          <w:szCs w:val="22"/>
          <w:lang w:val="ro-RO"/>
        </w:rPr>
        <w:t xml:space="preserve"> - strat de uzură din BAPC 16, cu grosimea de  4 cm </w:t>
      </w:r>
    </w:p>
    <w:p w:rsidR="009E5D73" w:rsidRPr="00940FD6" w:rsidRDefault="009E5D73" w:rsidP="009E5D73">
      <w:pPr>
        <w:numPr>
          <w:ilvl w:val="0"/>
          <w:numId w:val="14"/>
        </w:numPr>
        <w:autoSpaceDE w:val="0"/>
        <w:autoSpaceDN w:val="0"/>
        <w:adjustRightInd w:val="0"/>
        <w:jc w:val="both"/>
        <w:rPr>
          <w:rFonts w:ascii="Trebuchet MS" w:hAnsi="Trebuchet MS"/>
          <w:sz w:val="22"/>
          <w:szCs w:val="22"/>
          <w:lang w:val="ro-RO"/>
        </w:rPr>
      </w:pPr>
      <w:r w:rsidRPr="00940FD6">
        <w:rPr>
          <w:rFonts w:ascii="Trebuchet MS" w:hAnsi="Trebuchet MS"/>
          <w:sz w:val="22"/>
          <w:szCs w:val="22"/>
          <w:lang w:val="ro-RO"/>
        </w:rPr>
        <w:t xml:space="preserve"> decolmatarea podetelor existente  pentru asigurarea scurgerii apei pluviale, precum si executia  podetelor transvesale noi</w:t>
      </w:r>
    </w:p>
    <w:p w:rsidR="009E5D73" w:rsidRPr="00940FD6" w:rsidRDefault="009E5D73" w:rsidP="009E5D73">
      <w:pPr>
        <w:numPr>
          <w:ilvl w:val="0"/>
          <w:numId w:val="14"/>
        </w:numPr>
        <w:autoSpaceDE w:val="0"/>
        <w:autoSpaceDN w:val="0"/>
        <w:adjustRightInd w:val="0"/>
        <w:jc w:val="both"/>
        <w:rPr>
          <w:rFonts w:ascii="Trebuchet MS" w:hAnsi="Trebuchet MS"/>
          <w:sz w:val="22"/>
          <w:szCs w:val="22"/>
          <w:lang w:val="ro-RO"/>
        </w:rPr>
      </w:pPr>
      <w:r w:rsidRPr="00940FD6">
        <w:rPr>
          <w:rFonts w:ascii="Trebuchet MS" w:hAnsi="Trebuchet MS"/>
          <w:sz w:val="22"/>
          <w:szCs w:val="22"/>
          <w:lang w:val="ro-RO"/>
        </w:rPr>
        <w:t xml:space="preserve"> se vor executa santuri de pamant pentru continuizarea sistemului se scurgere a apei de pe platforma drumului</w:t>
      </w:r>
    </w:p>
    <w:p w:rsidR="009E5D73" w:rsidRPr="00940FD6" w:rsidRDefault="009E5D73" w:rsidP="009E5D73">
      <w:pPr>
        <w:numPr>
          <w:ilvl w:val="0"/>
          <w:numId w:val="14"/>
        </w:numPr>
        <w:autoSpaceDE w:val="0"/>
        <w:autoSpaceDN w:val="0"/>
        <w:adjustRightInd w:val="0"/>
        <w:jc w:val="both"/>
        <w:rPr>
          <w:rFonts w:ascii="Trebuchet MS" w:hAnsi="Trebuchet MS"/>
          <w:sz w:val="22"/>
          <w:szCs w:val="22"/>
          <w:lang w:val="ro-RO"/>
        </w:rPr>
      </w:pPr>
      <w:r w:rsidRPr="00940FD6">
        <w:rPr>
          <w:rFonts w:ascii="Trebuchet MS" w:hAnsi="Trebuchet MS"/>
          <w:sz w:val="22"/>
          <w:szCs w:val="22"/>
          <w:lang w:val="ro-RO"/>
        </w:rPr>
        <w:t xml:space="preserve"> executia lucrarilor de siguranta circulatiei</w:t>
      </w:r>
    </w:p>
    <w:p w:rsidR="009E5D73" w:rsidRPr="00940FD6" w:rsidRDefault="009E5D73" w:rsidP="009E5D73">
      <w:pPr>
        <w:autoSpaceDE w:val="0"/>
        <w:autoSpaceDN w:val="0"/>
        <w:adjustRightInd w:val="0"/>
        <w:ind w:hanging="142"/>
        <w:jc w:val="both"/>
        <w:rPr>
          <w:rFonts w:ascii="Trebuchet MS" w:hAnsi="Trebuchet MS"/>
          <w:sz w:val="22"/>
          <w:szCs w:val="22"/>
          <w:lang w:val="ro-RO"/>
        </w:rPr>
      </w:pPr>
      <w:r w:rsidRPr="00940FD6">
        <w:rPr>
          <w:rFonts w:ascii="Trebuchet MS" w:hAnsi="Trebuchet MS"/>
          <w:b/>
          <w:sz w:val="22"/>
          <w:szCs w:val="22"/>
          <w:lang w:val="ro-RO"/>
        </w:rPr>
        <w:t>Acostamentele</w:t>
      </w:r>
      <w:r w:rsidRPr="00940FD6">
        <w:rPr>
          <w:rFonts w:ascii="Trebuchet MS" w:hAnsi="Trebuchet MS"/>
          <w:sz w:val="22"/>
          <w:szCs w:val="22"/>
          <w:lang w:val="ro-RO"/>
        </w:rPr>
        <w:t xml:space="preserve"> vor fi  consolidate cu 10cm balast.</w:t>
      </w:r>
    </w:p>
    <w:p w:rsidR="00DC7921" w:rsidRPr="00940FD6" w:rsidRDefault="00DC7921" w:rsidP="009E5D73">
      <w:pPr>
        <w:autoSpaceDE w:val="0"/>
        <w:autoSpaceDN w:val="0"/>
        <w:adjustRightInd w:val="0"/>
        <w:ind w:hanging="142"/>
        <w:jc w:val="both"/>
        <w:rPr>
          <w:rFonts w:ascii="Trebuchet MS" w:hAnsi="Trebuchet MS"/>
          <w:sz w:val="22"/>
          <w:szCs w:val="22"/>
          <w:lang w:val="ro-RO"/>
        </w:rPr>
      </w:pPr>
      <w:r w:rsidRPr="00940FD6">
        <w:rPr>
          <w:rFonts w:ascii="Trebuchet MS" w:hAnsi="Trebuchet MS"/>
          <w:sz w:val="22"/>
          <w:szCs w:val="22"/>
          <w:lang w:val="ro-RO"/>
        </w:rPr>
        <w:t xml:space="preserve">        </w:t>
      </w:r>
      <w:r w:rsidR="009E5D73" w:rsidRPr="00940FD6">
        <w:rPr>
          <w:rFonts w:ascii="Trebuchet MS" w:hAnsi="Trebuchet MS"/>
          <w:sz w:val="22"/>
          <w:szCs w:val="22"/>
          <w:lang w:val="ro-RO"/>
        </w:rPr>
        <w:t>Pe timpul executiei lucrarilor se vor prevedea la punctel</w:t>
      </w:r>
      <w:r w:rsidRPr="00940FD6">
        <w:rPr>
          <w:rFonts w:ascii="Trebuchet MS" w:hAnsi="Trebuchet MS"/>
          <w:sz w:val="22"/>
          <w:szCs w:val="22"/>
          <w:lang w:val="ro-RO"/>
        </w:rPr>
        <w:t>e de lucru, semne de circulatie</w:t>
      </w:r>
    </w:p>
    <w:p w:rsidR="009E5D73" w:rsidRPr="00940FD6" w:rsidRDefault="009E5D73" w:rsidP="00DC7921">
      <w:pPr>
        <w:autoSpaceDE w:val="0"/>
        <w:autoSpaceDN w:val="0"/>
        <w:adjustRightInd w:val="0"/>
        <w:ind w:left="-142"/>
        <w:jc w:val="both"/>
        <w:rPr>
          <w:rFonts w:ascii="Trebuchet MS" w:hAnsi="Trebuchet MS"/>
          <w:sz w:val="22"/>
          <w:szCs w:val="22"/>
          <w:lang w:val="ro-RO"/>
        </w:rPr>
      </w:pPr>
      <w:r w:rsidRPr="00940FD6">
        <w:rPr>
          <w:rFonts w:ascii="Trebuchet MS" w:hAnsi="Trebuchet MS"/>
          <w:sz w:val="22"/>
          <w:szCs w:val="22"/>
          <w:lang w:val="ro-RO"/>
        </w:rPr>
        <w:t>corespunzatoare, precum si piloti de circulatie echipati corespunzator cu bluze avertizoare si palete. Avand in vedere ca lucrarea se executa sub circulatie, la sfarsitul fiecarei zi de lucru se va curati partea carosabila pentru eliminarea oricarui eveniment de circulatie</w:t>
      </w:r>
    </w:p>
    <w:p w:rsidR="009E5D73" w:rsidRPr="00940FD6" w:rsidRDefault="009E5D73" w:rsidP="009E5D73">
      <w:pPr>
        <w:autoSpaceDE w:val="0"/>
        <w:autoSpaceDN w:val="0"/>
        <w:adjustRightInd w:val="0"/>
        <w:ind w:hanging="142"/>
        <w:jc w:val="both"/>
        <w:rPr>
          <w:rFonts w:ascii="Trebuchet MS" w:hAnsi="Trebuchet MS"/>
          <w:sz w:val="22"/>
          <w:szCs w:val="22"/>
          <w:lang w:val="ro-RO"/>
        </w:rPr>
      </w:pPr>
    </w:p>
    <w:p w:rsidR="009E5D73" w:rsidRPr="00940FD6" w:rsidRDefault="009E5D73" w:rsidP="009E5D73">
      <w:pPr>
        <w:autoSpaceDE w:val="0"/>
        <w:autoSpaceDN w:val="0"/>
        <w:adjustRightInd w:val="0"/>
        <w:ind w:hanging="142"/>
        <w:jc w:val="both"/>
        <w:rPr>
          <w:rFonts w:ascii="Trebuchet MS" w:hAnsi="Trebuchet MS"/>
          <w:sz w:val="22"/>
          <w:szCs w:val="22"/>
          <w:lang w:val="ro-RO"/>
        </w:rPr>
      </w:pPr>
    </w:p>
    <w:p w:rsidR="009842A4" w:rsidRPr="00940FD6" w:rsidRDefault="009E5D73" w:rsidP="00F12214">
      <w:pPr>
        <w:autoSpaceDE w:val="0"/>
        <w:autoSpaceDN w:val="0"/>
        <w:adjustRightInd w:val="0"/>
        <w:ind w:hanging="142"/>
        <w:jc w:val="both"/>
        <w:rPr>
          <w:rFonts w:ascii="Trebuchet MS" w:hAnsi="Trebuchet MS"/>
          <w:sz w:val="22"/>
          <w:szCs w:val="22"/>
          <w:lang w:val="ro-RO"/>
        </w:rPr>
      </w:pPr>
      <w:r w:rsidRPr="00940FD6">
        <w:rPr>
          <w:rFonts w:ascii="Trebuchet MS" w:hAnsi="Trebuchet MS"/>
          <w:b/>
          <w:sz w:val="22"/>
          <w:szCs w:val="22"/>
        </w:rPr>
        <w:t xml:space="preserve"> </w:t>
      </w:r>
      <w:r w:rsidR="00986940" w:rsidRPr="00940FD6">
        <w:rPr>
          <w:rFonts w:ascii="Trebuchet MS" w:hAnsi="Trebuchet MS"/>
          <w:b/>
          <w:sz w:val="22"/>
          <w:szCs w:val="22"/>
        </w:rPr>
        <w:t>2.2</w:t>
      </w:r>
      <w:r w:rsidR="00DA20D4" w:rsidRPr="00940FD6">
        <w:rPr>
          <w:rFonts w:ascii="Trebuchet MS" w:hAnsi="Trebuchet MS"/>
          <w:b/>
          <w:sz w:val="22"/>
          <w:szCs w:val="22"/>
        </w:rPr>
        <w:t>)</w:t>
      </w:r>
      <w:r w:rsidR="00DA20D4" w:rsidRPr="00940FD6">
        <w:rPr>
          <w:rFonts w:ascii="Trebuchet MS" w:hAnsi="Trebuchet MS"/>
          <w:sz w:val="22"/>
          <w:szCs w:val="22"/>
        </w:rPr>
        <w:t xml:space="preserve"> </w:t>
      </w:r>
      <w:r w:rsidR="00DA20D4" w:rsidRPr="00940FD6">
        <w:rPr>
          <w:rFonts w:ascii="Trebuchet MS" w:hAnsi="Trebuchet MS"/>
          <w:sz w:val="22"/>
          <w:szCs w:val="22"/>
          <w:lang w:val="ro-RO"/>
        </w:rPr>
        <w:t xml:space="preserve">cumularea cu alte proiecte: nu </w:t>
      </w:r>
      <w:proofErr w:type="gramStart"/>
      <w:r w:rsidR="00DA20D4" w:rsidRPr="00940FD6">
        <w:rPr>
          <w:rFonts w:ascii="Trebuchet MS" w:hAnsi="Trebuchet MS"/>
          <w:sz w:val="22"/>
          <w:szCs w:val="22"/>
          <w:lang w:val="ro-RO"/>
        </w:rPr>
        <w:t>este</w:t>
      </w:r>
      <w:proofErr w:type="gramEnd"/>
      <w:r w:rsidR="00DA20D4" w:rsidRPr="00940FD6">
        <w:rPr>
          <w:rFonts w:ascii="Trebuchet MS" w:hAnsi="Trebuchet MS"/>
          <w:sz w:val="22"/>
          <w:szCs w:val="22"/>
          <w:lang w:val="ro-RO"/>
        </w:rPr>
        <w:t xml:space="preserve"> cazul</w:t>
      </w:r>
      <w:r w:rsidR="00DA20D4" w:rsidRPr="00940FD6">
        <w:rPr>
          <w:rFonts w:ascii="Trebuchet MS" w:hAnsi="Trebuchet MS"/>
          <w:sz w:val="22"/>
          <w:szCs w:val="22"/>
        </w:rPr>
        <w:t>;</w:t>
      </w:r>
    </w:p>
    <w:p w:rsidR="00B87650" w:rsidRPr="00940FD6" w:rsidRDefault="00AF69C8" w:rsidP="00F12214">
      <w:pPr>
        <w:ind w:hanging="142"/>
        <w:jc w:val="both"/>
        <w:textAlignment w:val="baseline"/>
        <w:rPr>
          <w:rFonts w:ascii="Trebuchet MS" w:hAnsi="Trebuchet MS"/>
          <w:sz w:val="22"/>
          <w:szCs w:val="22"/>
          <w:lang w:val="ro-RO"/>
        </w:rPr>
      </w:pPr>
      <w:r w:rsidRPr="00940FD6">
        <w:rPr>
          <w:rFonts w:ascii="Trebuchet MS" w:hAnsi="Trebuchet MS"/>
          <w:b/>
          <w:color w:val="FF0000"/>
          <w:sz w:val="22"/>
          <w:szCs w:val="22"/>
        </w:rPr>
        <w:t xml:space="preserve"> </w:t>
      </w:r>
      <w:r w:rsidR="00986940" w:rsidRPr="00940FD6">
        <w:rPr>
          <w:rFonts w:ascii="Trebuchet MS" w:hAnsi="Trebuchet MS"/>
          <w:b/>
          <w:sz w:val="22"/>
          <w:szCs w:val="22"/>
        </w:rPr>
        <w:t>2.3)</w:t>
      </w:r>
      <w:r w:rsidR="008956B4" w:rsidRPr="00940FD6">
        <w:rPr>
          <w:rFonts w:ascii="Trebuchet MS" w:hAnsi="Trebuchet MS"/>
          <w:b/>
          <w:sz w:val="22"/>
          <w:szCs w:val="22"/>
        </w:rPr>
        <w:t xml:space="preserve"> </w:t>
      </w:r>
      <w:r w:rsidR="00DA20D4" w:rsidRPr="00940FD6">
        <w:rPr>
          <w:rFonts w:ascii="Trebuchet MS" w:hAnsi="Trebuchet MS"/>
          <w:sz w:val="22"/>
          <w:szCs w:val="22"/>
          <w:lang w:val="ro-RO"/>
        </w:rPr>
        <w:t xml:space="preserve">utilizarea resurselor naturale, în special a solului, a terenurilor, </w:t>
      </w:r>
      <w:proofErr w:type="gramStart"/>
      <w:r w:rsidR="00DA20D4" w:rsidRPr="00940FD6">
        <w:rPr>
          <w:rFonts w:ascii="Trebuchet MS" w:hAnsi="Trebuchet MS"/>
          <w:sz w:val="22"/>
          <w:szCs w:val="22"/>
          <w:lang w:val="ro-RO"/>
        </w:rPr>
        <w:t>a</w:t>
      </w:r>
      <w:proofErr w:type="gramEnd"/>
      <w:r w:rsidR="00DA20D4" w:rsidRPr="00940FD6">
        <w:rPr>
          <w:rFonts w:ascii="Trebuchet MS" w:hAnsi="Trebuchet MS"/>
          <w:sz w:val="22"/>
          <w:szCs w:val="22"/>
          <w:lang w:val="ro-RO"/>
        </w:rPr>
        <w:t xml:space="preserve"> apei şi a biodivesităţii: </w:t>
      </w:r>
    </w:p>
    <w:p w:rsidR="00317314" w:rsidRPr="00940FD6" w:rsidRDefault="00B87650" w:rsidP="00317314">
      <w:pPr>
        <w:autoSpaceDE w:val="0"/>
        <w:autoSpaceDN w:val="0"/>
        <w:adjustRightInd w:val="0"/>
        <w:ind w:hanging="142"/>
        <w:jc w:val="both"/>
        <w:rPr>
          <w:rFonts w:ascii="Trebuchet MS" w:hAnsi="Trebuchet MS"/>
          <w:sz w:val="22"/>
          <w:szCs w:val="22"/>
          <w:lang w:val="ro-RO" w:eastAsia="ro-RO"/>
        </w:rPr>
      </w:pPr>
      <w:r w:rsidRPr="00940FD6">
        <w:rPr>
          <w:rFonts w:ascii="Trebuchet MS" w:hAnsi="Trebuchet MS"/>
          <w:sz w:val="22"/>
          <w:szCs w:val="22"/>
          <w:lang w:val="it-IT"/>
        </w:rPr>
        <w:t xml:space="preserve">    </w:t>
      </w:r>
      <w:r w:rsidR="00245A92" w:rsidRPr="00940FD6">
        <w:rPr>
          <w:rFonts w:ascii="Trebuchet MS" w:hAnsi="Trebuchet MS"/>
          <w:sz w:val="22"/>
          <w:szCs w:val="22"/>
          <w:lang w:val="it-IT"/>
        </w:rPr>
        <w:t xml:space="preserve">   </w:t>
      </w:r>
      <w:r w:rsidR="0095518E" w:rsidRPr="00940FD6">
        <w:rPr>
          <w:rFonts w:ascii="Trebuchet MS" w:hAnsi="Trebuchet MS"/>
          <w:sz w:val="22"/>
          <w:szCs w:val="22"/>
          <w:lang w:val="ro-RO"/>
        </w:rPr>
        <w:t xml:space="preserve">Proiectul are ca obiectiv modernizare drumuri, construirea de podete si dispozitive de scurgere. In cadrul proiectului sunt evidentiate lucrari de sapatura, lucrari de betonare, asternere balast/piatra si </w:t>
      </w:r>
      <w:r w:rsidR="006057A7" w:rsidRPr="00940FD6">
        <w:rPr>
          <w:rFonts w:ascii="Trebuchet MS" w:hAnsi="Trebuchet MS"/>
          <w:sz w:val="22"/>
          <w:szCs w:val="22"/>
          <w:lang w:val="ro-RO"/>
        </w:rPr>
        <w:t>îmbrăcăminti bituminoase</w:t>
      </w:r>
      <w:r w:rsidR="0095518E" w:rsidRPr="00940FD6">
        <w:rPr>
          <w:rFonts w:ascii="Trebuchet MS" w:hAnsi="Trebuchet MS"/>
          <w:sz w:val="22"/>
          <w:szCs w:val="22"/>
          <w:lang w:val="ro-RO"/>
        </w:rPr>
        <w:t>.</w:t>
      </w:r>
      <w:r w:rsidR="00317314" w:rsidRPr="00940FD6">
        <w:rPr>
          <w:rFonts w:ascii="Trebuchet MS" w:hAnsi="Trebuchet MS"/>
          <w:sz w:val="22"/>
          <w:szCs w:val="22"/>
          <w:lang w:val="ro-RO" w:eastAsia="ro-RO"/>
        </w:rPr>
        <w:t xml:space="preserve"> </w:t>
      </w:r>
    </w:p>
    <w:p w:rsidR="00317314" w:rsidRPr="00940FD6" w:rsidRDefault="00317314" w:rsidP="00317314">
      <w:pPr>
        <w:autoSpaceDE w:val="0"/>
        <w:autoSpaceDN w:val="0"/>
        <w:adjustRightInd w:val="0"/>
        <w:ind w:hanging="142"/>
        <w:jc w:val="both"/>
        <w:rPr>
          <w:rFonts w:ascii="Trebuchet MS" w:hAnsi="Trebuchet MS"/>
          <w:sz w:val="22"/>
          <w:szCs w:val="22"/>
          <w:lang w:val="ro-RO"/>
        </w:rPr>
      </w:pPr>
      <w:r w:rsidRPr="00940FD6">
        <w:rPr>
          <w:rFonts w:ascii="Trebuchet MS" w:hAnsi="Trebuchet MS"/>
          <w:sz w:val="22"/>
          <w:szCs w:val="22"/>
          <w:lang w:val="ro-RO"/>
        </w:rPr>
        <w:t>Resursele naturale folosite in timpul construirii sunt : balast, piatra sparta si apa.</w:t>
      </w:r>
    </w:p>
    <w:p w:rsidR="00317314" w:rsidRPr="00940FD6" w:rsidRDefault="00317314" w:rsidP="00317314">
      <w:pPr>
        <w:autoSpaceDE w:val="0"/>
        <w:autoSpaceDN w:val="0"/>
        <w:adjustRightInd w:val="0"/>
        <w:ind w:hanging="142"/>
        <w:jc w:val="both"/>
        <w:rPr>
          <w:rFonts w:ascii="Trebuchet MS" w:hAnsi="Trebuchet MS"/>
          <w:sz w:val="22"/>
          <w:szCs w:val="22"/>
          <w:lang w:val="ro-RO"/>
        </w:rPr>
      </w:pPr>
      <w:r w:rsidRPr="00940FD6">
        <w:rPr>
          <w:rFonts w:ascii="Trebuchet MS" w:hAnsi="Trebuchet MS"/>
          <w:sz w:val="22"/>
          <w:szCs w:val="22"/>
          <w:lang w:val="ro-RO"/>
        </w:rPr>
        <w:t>Pe timpul functionarii nu sunt folosite resurse naturale.</w:t>
      </w:r>
    </w:p>
    <w:p w:rsidR="00245A92" w:rsidRPr="00940FD6" w:rsidRDefault="00245A92" w:rsidP="00C85CEB">
      <w:pPr>
        <w:autoSpaceDE w:val="0"/>
        <w:autoSpaceDN w:val="0"/>
        <w:adjustRightInd w:val="0"/>
        <w:ind w:hanging="142"/>
        <w:jc w:val="both"/>
        <w:rPr>
          <w:rFonts w:ascii="Trebuchet MS" w:hAnsi="Trebuchet MS"/>
          <w:color w:val="FF0000"/>
          <w:sz w:val="22"/>
          <w:szCs w:val="22"/>
          <w:lang w:val="ro-RO"/>
        </w:rPr>
      </w:pPr>
      <w:r w:rsidRPr="00940FD6">
        <w:rPr>
          <w:rFonts w:ascii="Trebuchet MS" w:hAnsi="Trebuchet MS"/>
          <w:sz w:val="22"/>
          <w:szCs w:val="22"/>
          <w:lang w:val="ro-RO"/>
        </w:rPr>
        <w:t xml:space="preserve">       Combustibilul folosit este motorina folosit de catre utilajele ce duc la realizarea obiectivului. </w:t>
      </w:r>
      <w:r w:rsidR="00C85CEB" w:rsidRPr="00940FD6">
        <w:rPr>
          <w:rFonts w:ascii="Trebuchet MS" w:hAnsi="Trebuchet MS"/>
          <w:sz w:val="22"/>
          <w:szCs w:val="22"/>
          <w:lang w:val="ro-RO"/>
        </w:rPr>
        <w:t xml:space="preserve">Motorina se va aproviziona cu autoutilitari, in container tipizat prevazut cu pompa de distributie si cuva de retentie a eventualelor pierderi de motorina. </w:t>
      </w:r>
      <w:r w:rsidR="00C85CEB" w:rsidRPr="00940FD6">
        <w:rPr>
          <w:rFonts w:ascii="Trebuchet MS" w:hAnsi="Trebuchet MS"/>
          <w:color w:val="FF0000"/>
          <w:sz w:val="22"/>
          <w:szCs w:val="22"/>
          <w:lang w:val="ro-RO"/>
        </w:rPr>
        <w:t>Nu se va face schimbul de ulei in punctele de lucru. Schimbul de ulei se va face la agenti economici specializati care vor prelua uleiul uzat si filtrele de ulei cand va fi cazul. In cazul unor pierderi accidentale de produse petroliere se va interveni cu materiale absorbante pentru impiedicarea poluarii solului</w:t>
      </w:r>
      <w:r w:rsidRPr="00940FD6">
        <w:rPr>
          <w:rFonts w:ascii="Trebuchet MS" w:hAnsi="Trebuchet MS"/>
          <w:color w:val="FF0000"/>
          <w:sz w:val="22"/>
          <w:szCs w:val="22"/>
          <w:lang w:val="ro-RO"/>
        </w:rPr>
        <w:t xml:space="preserve"> </w:t>
      </w:r>
    </w:p>
    <w:p w:rsidR="00DA20D4" w:rsidRPr="00940FD6" w:rsidRDefault="00AF69C8" w:rsidP="00F12214">
      <w:pPr>
        <w:ind w:hanging="142"/>
        <w:jc w:val="both"/>
        <w:textAlignment w:val="baseline"/>
        <w:rPr>
          <w:rFonts w:ascii="Trebuchet MS" w:hAnsi="Trebuchet MS"/>
          <w:sz w:val="22"/>
          <w:szCs w:val="22"/>
          <w:lang w:val="ro-RO"/>
        </w:rPr>
      </w:pPr>
      <w:r w:rsidRPr="00940FD6">
        <w:rPr>
          <w:rFonts w:ascii="Trebuchet MS" w:hAnsi="Trebuchet MS"/>
          <w:b/>
          <w:color w:val="FF0000"/>
          <w:sz w:val="22"/>
          <w:szCs w:val="22"/>
          <w:lang w:val="ro-RO"/>
        </w:rPr>
        <w:t xml:space="preserve"> </w:t>
      </w:r>
      <w:r w:rsidR="00986940" w:rsidRPr="00940FD6">
        <w:rPr>
          <w:rFonts w:ascii="Trebuchet MS" w:hAnsi="Trebuchet MS"/>
          <w:b/>
          <w:sz w:val="22"/>
          <w:szCs w:val="22"/>
          <w:lang w:val="ro-RO"/>
        </w:rPr>
        <w:t>2</w:t>
      </w:r>
      <w:r w:rsidR="00986940" w:rsidRPr="00940FD6">
        <w:rPr>
          <w:rFonts w:ascii="Trebuchet MS" w:hAnsi="Trebuchet MS"/>
          <w:b/>
          <w:sz w:val="22"/>
          <w:szCs w:val="22"/>
        </w:rPr>
        <w:t>.4</w:t>
      </w:r>
      <w:r w:rsidR="00DA20D4" w:rsidRPr="00940FD6">
        <w:rPr>
          <w:rFonts w:ascii="Trebuchet MS" w:hAnsi="Trebuchet MS"/>
          <w:b/>
          <w:sz w:val="22"/>
          <w:szCs w:val="22"/>
        </w:rPr>
        <w:t>)</w:t>
      </w:r>
      <w:r w:rsidR="00B87650" w:rsidRPr="00940FD6">
        <w:rPr>
          <w:rFonts w:ascii="Trebuchet MS" w:hAnsi="Trebuchet MS"/>
          <w:b/>
          <w:sz w:val="22"/>
          <w:szCs w:val="22"/>
        </w:rPr>
        <w:t xml:space="preserve"> </w:t>
      </w:r>
      <w:r w:rsidR="00DA20D4" w:rsidRPr="00940FD6">
        <w:rPr>
          <w:rFonts w:ascii="Trebuchet MS" w:hAnsi="Trebuchet MS"/>
          <w:sz w:val="22"/>
          <w:szCs w:val="22"/>
          <w:lang w:val="ro-RO"/>
        </w:rPr>
        <w:t xml:space="preserve">cantitate și tipurile de deșeuri generate/gestionate: </w:t>
      </w:r>
    </w:p>
    <w:p w:rsidR="00B33BD2" w:rsidRPr="00940FD6" w:rsidRDefault="004F63C3" w:rsidP="00F12214">
      <w:pPr>
        <w:ind w:hanging="142"/>
        <w:jc w:val="both"/>
        <w:textAlignment w:val="baseline"/>
        <w:rPr>
          <w:rFonts w:ascii="Trebuchet MS" w:hAnsi="Trebuchet MS"/>
          <w:sz w:val="22"/>
          <w:szCs w:val="22"/>
          <w:lang w:val="ro-RO"/>
        </w:rPr>
      </w:pPr>
      <w:r w:rsidRPr="00940FD6">
        <w:rPr>
          <w:rFonts w:ascii="Trebuchet MS" w:hAnsi="Trebuchet MS"/>
          <w:sz w:val="22"/>
          <w:szCs w:val="22"/>
          <w:lang w:val="ro-RO"/>
        </w:rPr>
        <w:t>- proiectul va genera des</w:t>
      </w:r>
      <w:r w:rsidR="00DA20D4" w:rsidRPr="00940FD6">
        <w:rPr>
          <w:rFonts w:ascii="Trebuchet MS" w:hAnsi="Trebuchet MS"/>
          <w:sz w:val="22"/>
          <w:szCs w:val="22"/>
          <w:lang w:val="ro-RO"/>
        </w:rPr>
        <w:t>euri  fără caracter periculos în etapa de execuţie, deşeuri din construcţii și deșeuri menajere.</w:t>
      </w:r>
    </w:p>
    <w:p w:rsidR="00DA20D4" w:rsidRPr="00940FD6" w:rsidRDefault="00AF69C8" w:rsidP="00F12214">
      <w:pPr>
        <w:ind w:hanging="142"/>
        <w:jc w:val="both"/>
        <w:textAlignment w:val="baseline"/>
        <w:rPr>
          <w:rFonts w:ascii="Trebuchet MS" w:hAnsi="Trebuchet MS"/>
          <w:sz w:val="22"/>
          <w:szCs w:val="22"/>
          <w:lang w:val="ro-RO"/>
        </w:rPr>
      </w:pPr>
      <w:r w:rsidRPr="00940FD6">
        <w:rPr>
          <w:rFonts w:ascii="Trebuchet MS" w:hAnsi="Trebuchet MS"/>
          <w:b/>
          <w:sz w:val="22"/>
          <w:szCs w:val="22"/>
        </w:rPr>
        <w:t xml:space="preserve"> </w:t>
      </w:r>
      <w:r w:rsidR="00986940" w:rsidRPr="00940FD6">
        <w:rPr>
          <w:rFonts w:ascii="Trebuchet MS" w:hAnsi="Trebuchet MS"/>
          <w:b/>
          <w:sz w:val="22"/>
          <w:szCs w:val="22"/>
        </w:rPr>
        <w:t>2.5</w:t>
      </w:r>
      <w:r w:rsidR="00DA20D4" w:rsidRPr="00940FD6">
        <w:rPr>
          <w:rFonts w:ascii="Trebuchet MS" w:hAnsi="Trebuchet MS"/>
          <w:sz w:val="22"/>
          <w:szCs w:val="22"/>
        </w:rPr>
        <w:t>)</w:t>
      </w:r>
      <w:r w:rsidR="00BF202D" w:rsidRPr="00940FD6">
        <w:rPr>
          <w:rFonts w:ascii="Trebuchet MS" w:hAnsi="Trebuchet MS"/>
          <w:sz w:val="22"/>
          <w:szCs w:val="22"/>
        </w:rPr>
        <w:t xml:space="preserve"> </w:t>
      </w:r>
      <w:r w:rsidR="00DA20D4" w:rsidRPr="00940FD6">
        <w:rPr>
          <w:rFonts w:ascii="Trebuchet MS" w:hAnsi="Trebuchet MS"/>
          <w:sz w:val="22"/>
          <w:szCs w:val="22"/>
          <w:lang w:val="ro-RO"/>
        </w:rPr>
        <w:t xml:space="preserve">poluarea și alte efecte negative: </w:t>
      </w:r>
    </w:p>
    <w:p w:rsidR="00DA20D4" w:rsidRPr="00940FD6" w:rsidRDefault="00B33BD2" w:rsidP="00F12214">
      <w:pPr>
        <w:ind w:hanging="142"/>
        <w:jc w:val="both"/>
        <w:textAlignment w:val="baseline"/>
        <w:rPr>
          <w:rFonts w:ascii="Trebuchet MS" w:hAnsi="Trebuchet MS"/>
          <w:sz w:val="22"/>
          <w:szCs w:val="22"/>
          <w:lang w:val="ro-RO"/>
        </w:rPr>
      </w:pPr>
      <w:r w:rsidRPr="00940FD6">
        <w:rPr>
          <w:rFonts w:ascii="Trebuchet MS" w:hAnsi="Trebuchet MS"/>
          <w:b/>
          <w:sz w:val="22"/>
          <w:szCs w:val="22"/>
          <w:lang w:val="ro-RO"/>
        </w:rPr>
        <w:t xml:space="preserve">- </w:t>
      </w:r>
      <w:r w:rsidR="00DA20D4" w:rsidRPr="00940FD6">
        <w:rPr>
          <w:rFonts w:ascii="Trebuchet MS" w:hAnsi="Trebuchet MS"/>
          <w:b/>
          <w:sz w:val="22"/>
          <w:szCs w:val="22"/>
          <w:lang w:val="ro-RO"/>
        </w:rPr>
        <w:t>AER:</w:t>
      </w:r>
      <w:r w:rsidR="00DA20D4" w:rsidRPr="00940FD6">
        <w:rPr>
          <w:rFonts w:ascii="Trebuchet MS" w:hAnsi="Trebuchet MS"/>
          <w:sz w:val="22"/>
          <w:szCs w:val="22"/>
          <w:lang w:val="ro-RO"/>
        </w:rPr>
        <w:t xml:space="preserve"> pe perioada execuţiei lucrărilor de construcţii, sursele de poluare a aerului </w:t>
      </w:r>
      <w:r w:rsidR="00522AE7" w:rsidRPr="00940FD6">
        <w:rPr>
          <w:rFonts w:ascii="Trebuchet MS" w:hAnsi="Trebuchet MS"/>
          <w:sz w:val="22"/>
          <w:szCs w:val="22"/>
          <w:lang w:val="ro-RO"/>
        </w:rPr>
        <w:t>sunt:</w:t>
      </w:r>
    </w:p>
    <w:p w:rsidR="00DA20D4" w:rsidRPr="00940FD6" w:rsidRDefault="002B03BA" w:rsidP="00F12214">
      <w:pPr>
        <w:ind w:hanging="142"/>
        <w:jc w:val="both"/>
        <w:rPr>
          <w:rFonts w:ascii="Trebuchet MS" w:hAnsi="Trebuchet MS"/>
          <w:sz w:val="22"/>
          <w:szCs w:val="22"/>
          <w:lang w:val="ro-RO"/>
        </w:rPr>
      </w:pPr>
      <w:r w:rsidRPr="00940FD6">
        <w:rPr>
          <w:rFonts w:ascii="Trebuchet MS" w:hAnsi="Trebuchet MS"/>
          <w:sz w:val="22"/>
          <w:szCs w:val="22"/>
          <w:lang w:val="ro-RO"/>
        </w:rPr>
        <w:t>-</w:t>
      </w:r>
      <w:r w:rsidR="008956B4" w:rsidRPr="00940FD6">
        <w:rPr>
          <w:rFonts w:ascii="Trebuchet MS" w:hAnsi="Trebuchet MS"/>
          <w:sz w:val="22"/>
          <w:szCs w:val="22"/>
          <w:lang w:val="ro-RO"/>
        </w:rPr>
        <w:t xml:space="preserve"> </w:t>
      </w:r>
      <w:r w:rsidR="00DA20D4" w:rsidRPr="00940FD6">
        <w:rPr>
          <w:rFonts w:ascii="Trebuchet MS" w:hAnsi="Trebuchet MS"/>
          <w:sz w:val="22"/>
          <w:szCs w:val="22"/>
          <w:lang w:val="ro-RO"/>
        </w:rPr>
        <w:t xml:space="preserve">lucrările de săpătură pentru realizare sistem rutier </w:t>
      </w:r>
      <w:r w:rsidR="006A4019" w:rsidRPr="00940FD6">
        <w:rPr>
          <w:rFonts w:ascii="Trebuchet MS" w:hAnsi="Trebuchet MS"/>
          <w:sz w:val="22"/>
          <w:szCs w:val="22"/>
          <w:lang w:val="ro-RO"/>
        </w:rPr>
        <w:t xml:space="preserve">, lucrari de sapatura pentru executarea de podete noi </w:t>
      </w:r>
      <w:r w:rsidR="00DA20D4" w:rsidRPr="00940FD6">
        <w:rPr>
          <w:rFonts w:ascii="Trebuchet MS" w:hAnsi="Trebuchet MS"/>
          <w:sz w:val="22"/>
          <w:szCs w:val="22"/>
          <w:lang w:val="ro-RO"/>
        </w:rPr>
        <w:t>– generează emisii slabe de praf în atmosferă;</w:t>
      </w:r>
    </w:p>
    <w:p w:rsidR="00B33BD2" w:rsidRPr="00940FD6" w:rsidRDefault="002B03BA" w:rsidP="00F12214">
      <w:pPr>
        <w:ind w:hanging="142"/>
        <w:jc w:val="both"/>
        <w:rPr>
          <w:rFonts w:ascii="Trebuchet MS" w:hAnsi="Trebuchet MS"/>
          <w:sz w:val="22"/>
          <w:szCs w:val="22"/>
          <w:lang w:val="ro-RO"/>
        </w:rPr>
      </w:pPr>
      <w:r w:rsidRPr="00940FD6">
        <w:rPr>
          <w:rFonts w:ascii="Trebuchet MS" w:hAnsi="Trebuchet MS"/>
          <w:sz w:val="22"/>
          <w:szCs w:val="22"/>
          <w:lang w:val="ro-RO"/>
        </w:rPr>
        <w:t>-</w:t>
      </w:r>
      <w:r w:rsidR="008956B4" w:rsidRPr="00940FD6">
        <w:rPr>
          <w:rFonts w:ascii="Trebuchet MS" w:hAnsi="Trebuchet MS"/>
          <w:sz w:val="22"/>
          <w:szCs w:val="22"/>
          <w:lang w:val="ro-RO"/>
        </w:rPr>
        <w:t xml:space="preserve"> </w:t>
      </w:r>
      <w:r w:rsidR="00DA20D4" w:rsidRPr="00940FD6">
        <w:rPr>
          <w:rFonts w:ascii="Trebuchet MS" w:hAnsi="Trebuchet MS"/>
          <w:sz w:val="22"/>
          <w:szCs w:val="22"/>
          <w:lang w:val="ro-RO"/>
        </w:rPr>
        <w:t>utilajele/echipamentele cu care se execută lucrările prevazute prin proiect – emisii specifice arderilor motoarelor cu combustie internă;</w:t>
      </w:r>
    </w:p>
    <w:p w:rsidR="00DA20D4" w:rsidRPr="00940FD6" w:rsidRDefault="00B33BD2" w:rsidP="00F12214">
      <w:pPr>
        <w:ind w:hanging="142"/>
        <w:jc w:val="both"/>
        <w:rPr>
          <w:rFonts w:ascii="Trebuchet MS" w:hAnsi="Trebuchet MS"/>
          <w:sz w:val="22"/>
          <w:szCs w:val="22"/>
          <w:lang w:val="ro-RO"/>
        </w:rPr>
      </w:pPr>
      <w:r w:rsidRPr="00940FD6">
        <w:rPr>
          <w:rFonts w:ascii="Trebuchet MS" w:hAnsi="Trebuchet MS"/>
          <w:sz w:val="22"/>
          <w:szCs w:val="22"/>
          <w:lang w:val="ro-RO"/>
        </w:rPr>
        <w:t xml:space="preserve">- </w:t>
      </w:r>
      <w:r w:rsidR="00DA20D4" w:rsidRPr="00940FD6">
        <w:rPr>
          <w:rFonts w:ascii="Trebuchet MS" w:hAnsi="Trebuchet MS"/>
          <w:sz w:val="22"/>
          <w:szCs w:val="22"/>
          <w:lang w:val="ro-RO"/>
        </w:rPr>
        <w:t xml:space="preserve">pe perioada de funcţionare – </w:t>
      </w:r>
      <w:r w:rsidR="00522AE7" w:rsidRPr="00940FD6">
        <w:rPr>
          <w:rFonts w:ascii="Trebuchet MS" w:hAnsi="Trebuchet MS"/>
          <w:sz w:val="22"/>
          <w:szCs w:val="22"/>
          <w:lang w:val="ro-RO"/>
        </w:rPr>
        <w:t>traficul auto</w:t>
      </w:r>
      <w:r w:rsidR="00DA20D4" w:rsidRPr="00940FD6">
        <w:rPr>
          <w:rFonts w:ascii="Trebuchet MS" w:hAnsi="Trebuchet MS"/>
          <w:sz w:val="22"/>
          <w:szCs w:val="22"/>
          <w:lang w:val="ro-RO"/>
        </w:rPr>
        <w:t>.</w:t>
      </w:r>
    </w:p>
    <w:p w:rsidR="00B33BD2" w:rsidRPr="00940FD6" w:rsidRDefault="00B33BD2" w:rsidP="00F12214">
      <w:pPr>
        <w:ind w:hanging="142"/>
        <w:jc w:val="both"/>
        <w:textAlignment w:val="baseline"/>
        <w:rPr>
          <w:rFonts w:ascii="Trebuchet MS" w:hAnsi="Trebuchet MS"/>
          <w:sz w:val="22"/>
          <w:szCs w:val="22"/>
          <w:lang w:val="ro-RO"/>
        </w:rPr>
      </w:pPr>
      <w:r w:rsidRPr="00940FD6">
        <w:rPr>
          <w:rFonts w:ascii="Trebuchet MS" w:hAnsi="Trebuchet MS"/>
          <w:b/>
          <w:sz w:val="22"/>
          <w:szCs w:val="22"/>
          <w:lang w:val="ro-RO"/>
        </w:rPr>
        <w:t xml:space="preserve">- </w:t>
      </w:r>
      <w:r w:rsidR="00DA20D4" w:rsidRPr="00940FD6">
        <w:rPr>
          <w:rFonts w:ascii="Trebuchet MS" w:hAnsi="Trebuchet MS"/>
          <w:b/>
          <w:sz w:val="22"/>
          <w:szCs w:val="22"/>
          <w:lang w:val="ro-RO"/>
        </w:rPr>
        <w:t>APĂ:</w:t>
      </w:r>
      <w:r w:rsidR="00DA20D4" w:rsidRPr="00940FD6">
        <w:rPr>
          <w:rFonts w:ascii="Trebuchet MS" w:hAnsi="Trebuchet MS"/>
          <w:sz w:val="22"/>
          <w:szCs w:val="22"/>
          <w:lang w:val="ro-RO"/>
        </w:rPr>
        <w:t xml:space="preserve"> pe perioada de construire a obiectivului de investiţii există posibilitatea apariţiei poluării accidentale datorită utilajelor/maşinilor prost întreţinute. În cazul unor scurgeri accidentale, aceste substanţe pot pătrunde în pânza freatică superioară, afectând ecosistemul acvatic.</w:t>
      </w:r>
    </w:p>
    <w:p w:rsidR="00B33BD2" w:rsidRPr="00940FD6" w:rsidRDefault="00B33BD2" w:rsidP="00F12214">
      <w:pPr>
        <w:ind w:hanging="142"/>
        <w:jc w:val="both"/>
        <w:textAlignment w:val="baseline"/>
        <w:rPr>
          <w:rFonts w:ascii="Trebuchet MS" w:hAnsi="Trebuchet MS"/>
          <w:sz w:val="22"/>
          <w:szCs w:val="22"/>
          <w:lang w:val="ro-RO"/>
        </w:rPr>
      </w:pPr>
      <w:r w:rsidRPr="00940FD6">
        <w:rPr>
          <w:rFonts w:ascii="Trebuchet MS" w:hAnsi="Trebuchet MS"/>
          <w:sz w:val="22"/>
          <w:szCs w:val="22"/>
          <w:lang w:val="ro-RO"/>
        </w:rPr>
        <w:t xml:space="preserve">- </w:t>
      </w:r>
      <w:r w:rsidR="00DA20D4" w:rsidRPr="00940FD6">
        <w:rPr>
          <w:rFonts w:ascii="Trebuchet MS" w:hAnsi="Trebuchet MS"/>
          <w:b/>
          <w:sz w:val="22"/>
          <w:szCs w:val="22"/>
          <w:lang w:val="ro-RO"/>
        </w:rPr>
        <w:t>SOL:</w:t>
      </w:r>
      <w:r w:rsidR="00DA20D4" w:rsidRPr="00940FD6">
        <w:rPr>
          <w:rFonts w:ascii="Trebuchet MS" w:hAnsi="Trebuchet MS"/>
          <w:sz w:val="22"/>
          <w:szCs w:val="22"/>
          <w:lang w:val="ro-RO"/>
        </w:rPr>
        <w:t xml:space="preserve"> î</w:t>
      </w:r>
      <w:r w:rsidR="00F504AF" w:rsidRPr="00940FD6">
        <w:rPr>
          <w:rFonts w:ascii="Trebuchet MS" w:hAnsi="Trebuchet MS"/>
          <w:sz w:val="22"/>
          <w:szCs w:val="22"/>
          <w:lang w:val="ro-RO"/>
        </w:rPr>
        <w:t xml:space="preserve">n timpul perioadei de execuţie: </w:t>
      </w:r>
      <w:r w:rsidR="00DA20D4" w:rsidRPr="00940FD6">
        <w:rPr>
          <w:rFonts w:ascii="Trebuchet MS" w:hAnsi="Trebuchet MS"/>
          <w:sz w:val="22"/>
          <w:szCs w:val="22"/>
          <w:lang w:val="ro-RO"/>
        </w:rPr>
        <w:t>poluanţi de natura produselor petroliere sau uleiurilor minerale pro</w:t>
      </w:r>
      <w:r w:rsidR="00114252" w:rsidRPr="00940FD6">
        <w:rPr>
          <w:rFonts w:ascii="Trebuchet MS" w:hAnsi="Trebuchet MS"/>
          <w:sz w:val="22"/>
          <w:szCs w:val="22"/>
          <w:lang w:val="ro-RO"/>
        </w:rPr>
        <w:t>venite de la utilajele de execut</w:t>
      </w:r>
      <w:r w:rsidR="00DA20D4" w:rsidRPr="00940FD6">
        <w:rPr>
          <w:rFonts w:ascii="Trebuchet MS" w:hAnsi="Trebuchet MS"/>
          <w:sz w:val="22"/>
          <w:szCs w:val="22"/>
          <w:lang w:val="ro-RO"/>
        </w:rPr>
        <w:t>ie,</w:t>
      </w:r>
    </w:p>
    <w:p w:rsidR="00DA20D4" w:rsidRPr="00940FD6" w:rsidRDefault="00B33BD2" w:rsidP="00F12214">
      <w:pPr>
        <w:ind w:hanging="142"/>
        <w:jc w:val="both"/>
        <w:textAlignment w:val="baseline"/>
        <w:rPr>
          <w:rFonts w:ascii="Trebuchet MS" w:hAnsi="Trebuchet MS"/>
          <w:sz w:val="22"/>
          <w:szCs w:val="22"/>
          <w:lang w:val="ro-RO"/>
        </w:rPr>
      </w:pPr>
      <w:r w:rsidRPr="00940FD6">
        <w:rPr>
          <w:rFonts w:ascii="Trebuchet MS" w:hAnsi="Trebuchet MS"/>
          <w:sz w:val="22"/>
          <w:szCs w:val="22"/>
          <w:lang w:val="ro-RO"/>
        </w:rPr>
        <w:t xml:space="preserve">- </w:t>
      </w:r>
      <w:r w:rsidR="00DA20D4" w:rsidRPr="00940FD6">
        <w:rPr>
          <w:rFonts w:ascii="Trebuchet MS" w:hAnsi="Trebuchet MS"/>
          <w:b/>
          <w:sz w:val="22"/>
          <w:szCs w:val="22"/>
          <w:lang w:val="ro-RO"/>
        </w:rPr>
        <w:t>ZGOMOT:</w:t>
      </w:r>
      <w:r w:rsidR="008956B4" w:rsidRPr="00940FD6">
        <w:rPr>
          <w:rFonts w:ascii="Trebuchet MS" w:hAnsi="Trebuchet MS"/>
          <w:b/>
          <w:sz w:val="22"/>
          <w:szCs w:val="22"/>
          <w:lang w:val="ro-RO"/>
        </w:rPr>
        <w:t xml:space="preserve"> </w:t>
      </w:r>
      <w:r w:rsidR="00DA20D4" w:rsidRPr="00940FD6">
        <w:rPr>
          <w:rFonts w:ascii="Trebuchet MS" w:hAnsi="Trebuchet MS"/>
          <w:sz w:val="22"/>
          <w:szCs w:val="22"/>
          <w:lang w:val="ro-RO"/>
        </w:rPr>
        <w:t>zgomotul și alte surse de disconfort pot apărea de la utilaje în timpul executării proiectului;</w:t>
      </w:r>
    </w:p>
    <w:p w:rsidR="00DA20D4" w:rsidRPr="00940FD6" w:rsidRDefault="0087326E" w:rsidP="00F12214">
      <w:pPr>
        <w:ind w:hanging="142"/>
        <w:jc w:val="both"/>
        <w:textAlignment w:val="baseline"/>
        <w:rPr>
          <w:rFonts w:ascii="Trebuchet MS" w:hAnsi="Trebuchet MS"/>
          <w:sz w:val="22"/>
          <w:szCs w:val="22"/>
          <w:lang w:val="ro-RO"/>
        </w:rPr>
      </w:pPr>
      <w:r w:rsidRPr="00940FD6">
        <w:rPr>
          <w:rFonts w:ascii="Trebuchet MS" w:hAnsi="Trebuchet MS"/>
          <w:b/>
          <w:sz w:val="22"/>
          <w:szCs w:val="22"/>
          <w:lang w:val="ro-RO"/>
        </w:rPr>
        <w:t>2.6</w:t>
      </w:r>
      <w:r w:rsidR="00DA20D4" w:rsidRPr="00940FD6">
        <w:rPr>
          <w:rFonts w:ascii="Trebuchet MS" w:hAnsi="Trebuchet MS"/>
          <w:sz w:val="22"/>
          <w:szCs w:val="22"/>
        </w:rPr>
        <w:t>)</w:t>
      </w:r>
      <w:r w:rsidR="00B33BD2" w:rsidRPr="00940FD6">
        <w:rPr>
          <w:rFonts w:ascii="Trebuchet MS" w:hAnsi="Trebuchet MS"/>
          <w:sz w:val="22"/>
          <w:szCs w:val="22"/>
        </w:rPr>
        <w:t xml:space="preserve"> </w:t>
      </w:r>
      <w:r w:rsidR="00DA20D4" w:rsidRPr="00940FD6">
        <w:rPr>
          <w:rFonts w:ascii="Trebuchet MS" w:hAnsi="Trebuchet MS"/>
          <w:sz w:val="22"/>
          <w:szCs w:val="22"/>
          <w:lang w:val="ro-RO"/>
        </w:rPr>
        <w:t>riscurile de accidente majore și/sau dezastre relevante pentru proiectul în cauză, inclusiv cele cauzate de schimbările climatice, conform informațiilor științifice:   nu se vor utiliza substanţe periculoase, tehnologia nu prezintă risc de accidente majore. Datorită dimensiunilor reduse ale proiectului nu se vor degaja cantități notabile de gaze cu efect de seră;</w:t>
      </w:r>
    </w:p>
    <w:p w:rsidR="009F4A61" w:rsidRPr="00940FD6" w:rsidRDefault="0087326E" w:rsidP="00F12214">
      <w:pPr>
        <w:ind w:hanging="142"/>
        <w:jc w:val="both"/>
        <w:textAlignment w:val="baseline"/>
        <w:rPr>
          <w:rFonts w:ascii="Trebuchet MS" w:hAnsi="Trebuchet MS"/>
          <w:sz w:val="22"/>
          <w:szCs w:val="22"/>
          <w:lang w:val="ro-RO"/>
        </w:rPr>
      </w:pPr>
      <w:r w:rsidRPr="00940FD6">
        <w:rPr>
          <w:rFonts w:ascii="Trebuchet MS" w:hAnsi="Trebuchet MS"/>
          <w:b/>
          <w:sz w:val="22"/>
          <w:szCs w:val="22"/>
          <w:lang w:val="ro-RO"/>
        </w:rPr>
        <w:lastRenderedPageBreak/>
        <w:t>2.7</w:t>
      </w:r>
      <w:r w:rsidR="00DA20D4" w:rsidRPr="00940FD6">
        <w:rPr>
          <w:rFonts w:ascii="Trebuchet MS" w:hAnsi="Trebuchet MS"/>
          <w:b/>
          <w:sz w:val="22"/>
          <w:szCs w:val="22"/>
        </w:rPr>
        <w:t>)</w:t>
      </w:r>
      <w:r w:rsidR="008956B4" w:rsidRPr="00940FD6">
        <w:rPr>
          <w:rFonts w:ascii="Trebuchet MS" w:hAnsi="Trebuchet MS"/>
          <w:b/>
          <w:sz w:val="22"/>
          <w:szCs w:val="22"/>
        </w:rPr>
        <w:t xml:space="preserve"> </w:t>
      </w:r>
      <w:r w:rsidR="00DA20D4" w:rsidRPr="00940FD6">
        <w:rPr>
          <w:rFonts w:ascii="Trebuchet MS" w:hAnsi="Trebuchet MS"/>
          <w:sz w:val="22"/>
          <w:szCs w:val="22"/>
          <w:lang w:val="ro-RO"/>
        </w:rPr>
        <w:t xml:space="preserve">riscurile pentru sănătatea umană: la faza de implementare a proiectului nu sunt identificate riscuri pentru sănătatea umană. </w:t>
      </w:r>
    </w:p>
    <w:p w:rsidR="0087326E" w:rsidRPr="00940FD6" w:rsidRDefault="0087326E" w:rsidP="00F12214">
      <w:pPr>
        <w:ind w:hanging="142"/>
        <w:jc w:val="both"/>
        <w:textAlignment w:val="baseline"/>
        <w:rPr>
          <w:rFonts w:ascii="Trebuchet MS" w:hAnsi="Trebuchet MS"/>
          <w:sz w:val="22"/>
          <w:szCs w:val="22"/>
          <w:u w:val="single"/>
          <w:lang w:val="ro-RO"/>
        </w:rPr>
      </w:pPr>
      <w:r w:rsidRPr="00940FD6">
        <w:rPr>
          <w:rFonts w:ascii="Trebuchet MS" w:hAnsi="Trebuchet MS"/>
          <w:b/>
          <w:sz w:val="22"/>
          <w:szCs w:val="22"/>
          <w:lang w:val="ro-RO"/>
        </w:rPr>
        <w:t>3</w:t>
      </w:r>
      <w:r w:rsidR="00DA20D4" w:rsidRPr="00940FD6">
        <w:rPr>
          <w:rFonts w:ascii="Trebuchet MS" w:hAnsi="Trebuchet MS"/>
          <w:b/>
          <w:sz w:val="22"/>
          <w:szCs w:val="22"/>
          <w:lang w:val="ro-RO"/>
        </w:rPr>
        <w:t>. Amplasarea proiectului</w:t>
      </w:r>
      <w:r w:rsidR="00DA20D4" w:rsidRPr="00940FD6">
        <w:rPr>
          <w:rFonts w:ascii="Trebuchet MS" w:hAnsi="Trebuchet MS"/>
          <w:sz w:val="22"/>
          <w:szCs w:val="22"/>
          <w:lang w:val="ro-RO"/>
        </w:rPr>
        <w:t>:</w:t>
      </w:r>
    </w:p>
    <w:p w:rsidR="002733EF" w:rsidRPr="00940FD6" w:rsidRDefault="0087326E" w:rsidP="00F12214">
      <w:pPr>
        <w:ind w:hanging="142"/>
        <w:jc w:val="both"/>
        <w:textAlignment w:val="baseline"/>
        <w:rPr>
          <w:rFonts w:ascii="Trebuchet MS" w:hAnsi="Trebuchet MS"/>
          <w:sz w:val="22"/>
          <w:szCs w:val="22"/>
          <w:lang w:val="ro-RO"/>
        </w:rPr>
      </w:pPr>
      <w:r w:rsidRPr="00940FD6">
        <w:rPr>
          <w:rFonts w:ascii="Trebuchet MS" w:hAnsi="Trebuchet MS"/>
          <w:b/>
          <w:sz w:val="22"/>
          <w:szCs w:val="22"/>
          <w:lang w:val="ro-RO"/>
        </w:rPr>
        <w:t>3.1</w:t>
      </w:r>
      <w:r w:rsidRPr="00940FD6">
        <w:rPr>
          <w:rFonts w:ascii="Trebuchet MS" w:hAnsi="Trebuchet MS"/>
          <w:sz w:val="22"/>
          <w:szCs w:val="22"/>
          <w:lang w:val="ro-RO"/>
        </w:rPr>
        <w:t>)</w:t>
      </w:r>
      <w:r w:rsidR="00B33BD2" w:rsidRPr="00940FD6">
        <w:rPr>
          <w:rFonts w:ascii="Trebuchet MS" w:hAnsi="Trebuchet MS"/>
          <w:sz w:val="22"/>
          <w:szCs w:val="22"/>
          <w:lang w:val="ro-RO"/>
        </w:rPr>
        <w:t xml:space="preserve"> </w:t>
      </w:r>
      <w:r w:rsidR="00DA20D4" w:rsidRPr="00940FD6">
        <w:rPr>
          <w:rFonts w:ascii="Trebuchet MS" w:hAnsi="Trebuchet MS"/>
          <w:sz w:val="22"/>
          <w:szCs w:val="22"/>
          <w:lang w:val="ro-RO"/>
        </w:rPr>
        <w:t xml:space="preserve">utilizarea actuală și aprobată a terenurilor: </w:t>
      </w:r>
    </w:p>
    <w:p w:rsidR="002733EF" w:rsidRPr="00940FD6" w:rsidRDefault="002733EF" w:rsidP="0049731E">
      <w:pPr>
        <w:ind w:hanging="142"/>
        <w:jc w:val="both"/>
        <w:textAlignment w:val="baseline"/>
        <w:rPr>
          <w:rFonts w:ascii="Trebuchet MS" w:hAnsi="Trebuchet MS"/>
          <w:sz w:val="22"/>
          <w:szCs w:val="22"/>
          <w:lang w:val="ro-RO"/>
        </w:rPr>
      </w:pPr>
      <w:r w:rsidRPr="00940FD6">
        <w:rPr>
          <w:rFonts w:ascii="Trebuchet MS" w:hAnsi="Trebuchet MS"/>
          <w:sz w:val="22"/>
          <w:szCs w:val="22"/>
          <w:lang w:val="ro-RO"/>
        </w:rPr>
        <w:t xml:space="preserve">   </w:t>
      </w:r>
      <w:r w:rsidR="0049731E" w:rsidRPr="00940FD6">
        <w:rPr>
          <w:rFonts w:ascii="Trebuchet MS" w:hAnsi="Trebuchet MS"/>
          <w:sz w:val="22"/>
          <w:szCs w:val="22"/>
          <w:lang w:val="ro-RO"/>
        </w:rPr>
        <w:t>Terenul va fi folosit pentru modernizarea  trotuarelor existente pe acesta</w:t>
      </w:r>
    </w:p>
    <w:p w:rsidR="0049731E" w:rsidRPr="00940FD6" w:rsidRDefault="0049731E" w:rsidP="0049731E">
      <w:pPr>
        <w:ind w:hanging="142"/>
        <w:jc w:val="both"/>
        <w:textAlignment w:val="baseline"/>
        <w:rPr>
          <w:rFonts w:ascii="Trebuchet MS" w:hAnsi="Trebuchet MS"/>
          <w:sz w:val="22"/>
          <w:szCs w:val="22"/>
          <w:lang w:val="ro-RO"/>
        </w:rPr>
      </w:pPr>
      <w:r w:rsidRPr="00940FD6">
        <w:rPr>
          <w:rFonts w:ascii="Trebuchet MS" w:hAnsi="Trebuchet MS"/>
          <w:sz w:val="22"/>
          <w:szCs w:val="22"/>
          <w:lang w:val="ro-RO"/>
        </w:rPr>
        <w:t xml:space="preserve">   Conform PUG  Com Obarsia de Camp, zona studiata este intr-o zona cai de comunicatii </w:t>
      </w:r>
    </w:p>
    <w:p w:rsidR="00240AD6" w:rsidRPr="00940FD6" w:rsidRDefault="00240AD6" w:rsidP="00240AD6">
      <w:pPr>
        <w:ind w:hanging="142"/>
        <w:jc w:val="both"/>
        <w:textAlignment w:val="baseline"/>
        <w:rPr>
          <w:rFonts w:ascii="Trebuchet MS" w:hAnsi="Trebuchet MS"/>
          <w:sz w:val="22"/>
          <w:szCs w:val="22"/>
          <w:lang w:val="ro-RO"/>
        </w:rPr>
      </w:pPr>
      <w:r w:rsidRPr="00940FD6">
        <w:rPr>
          <w:rFonts w:ascii="Trebuchet MS" w:hAnsi="Trebuchet MS"/>
          <w:sz w:val="22"/>
          <w:szCs w:val="22"/>
          <w:lang w:val="ro-RO"/>
        </w:rPr>
        <w:t xml:space="preserve">   Coordonatele în sistem de proiecţie naţională Stereo 1970.</w:t>
      </w:r>
    </w:p>
    <w:p w:rsidR="00240AD6" w:rsidRPr="00940FD6" w:rsidRDefault="00084767" w:rsidP="00240AD6">
      <w:pPr>
        <w:ind w:hanging="142"/>
        <w:jc w:val="both"/>
        <w:textAlignment w:val="baseline"/>
        <w:rPr>
          <w:rFonts w:ascii="Trebuchet MS" w:hAnsi="Trebuchet MS"/>
          <w:sz w:val="22"/>
          <w:szCs w:val="22"/>
          <w:lang w:val="it-IT"/>
        </w:rPr>
      </w:pPr>
      <w:r w:rsidRPr="00940FD6">
        <w:rPr>
          <w:rFonts w:ascii="Trebuchet MS" w:hAnsi="Trebuchet MS"/>
          <w:sz w:val="22"/>
          <w:szCs w:val="22"/>
          <w:lang w:val="it-IT"/>
        </w:rPr>
        <w:t xml:space="preserve">   </w:t>
      </w:r>
      <w:r w:rsidR="00240AD6" w:rsidRPr="00940FD6">
        <w:rPr>
          <w:rFonts w:ascii="Trebuchet MS" w:hAnsi="Trebuchet MS"/>
          <w:sz w:val="22"/>
          <w:szCs w:val="22"/>
          <w:lang w:val="it-IT"/>
        </w:rPr>
        <w:t>X- 338773.4260m</w:t>
      </w:r>
    </w:p>
    <w:p w:rsidR="00240AD6" w:rsidRPr="00940FD6" w:rsidRDefault="00084767" w:rsidP="00240AD6">
      <w:pPr>
        <w:ind w:hanging="142"/>
        <w:jc w:val="both"/>
        <w:textAlignment w:val="baseline"/>
        <w:rPr>
          <w:rFonts w:ascii="Trebuchet MS" w:hAnsi="Trebuchet MS"/>
          <w:sz w:val="22"/>
          <w:szCs w:val="22"/>
          <w:lang w:val="it-IT"/>
        </w:rPr>
      </w:pPr>
      <w:r w:rsidRPr="00940FD6">
        <w:rPr>
          <w:rFonts w:ascii="Trebuchet MS" w:hAnsi="Trebuchet MS"/>
          <w:sz w:val="22"/>
          <w:szCs w:val="22"/>
          <w:lang w:val="it-IT"/>
        </w:rPr>
        <w:t xml:space="preserve">   </w:t>
      </w:r>
      <w:r w:rsidR="00240AD6" w:rsidRPr="00940FD6">
        <w:rPr>
          <w:rFonts w:ascii="Trebuchet MS" w:hAnsi="Trebuchet MS"/>
          <w:sz w:val="22"/>
          <w:szCs w:val="22"/>
          <w:lang w:val="it-IT"/>
        </w:rPr>
        <w:t>Y- 299009.9590m</w:t>
      </w:r>
    </w:p>
    <w:p w:rsidR="0087326E" w:rsidRPr="00940FD6" w:rsidRDefault="0087326E" w:rsidP="00F12214">
      <w:pPr>
        <w:jc w:val="both"/>
        <w:textAlignment w:val="baseline"/>
        <w:rPr>
          <w:rFonts w:ascii="Trebuchet MS" w:hAnsi="Trebuchet MS"/>
          <w:sz w:val="22"/>
          <w:szCs w:val="22"/>
          <w:lang w:val="ro-RO"/>
        </w:rPr>
      </w:pPr>
      <w:r w:rsidRPr="00940FD6">
        <w:rPr>
          <w:rFonts w:ascii="Trebuchet MS" w:hAnsi="Trebuchet MS"/>
          <w:b/>
          <w:sz w:val="22"/>
          <w:szCs w:val="22"/>
          <w:lang w:val="ro-RO"/>
        </w:rPr>
        <w:t>3.2)</w:t>
      </w:r>
      <w:r w:rsidR="00B33BD2" w:rsidRPr="00940FD6">
        <w:rPr>
          <w:rFonts w:ascii="Trebuchet MS" w:hAnsi="Trebuchet MS"/>
          <w:b/>
          <w:sz w:val="22"/>
          <w:szCs w:val="22"/>
          <w:lang w:val="ro-RO"/>
        </w:rPr>
        <w:t xml:space="preserve"> </w:t>
      </w:r>
      <w:r w:rsidR="00DA20D4" w:rsidRPr="00940FD6">
        <w:rPr>
          <w:rFonts w:ascii="Trebuchet MS" w:hAnsi="Trebuchet MS"/>
          <w:sz w:val="22"/>
          <w:szCs w:val="22"/>
          <w:lang w:val="ro-RO"/>
        </w:rPr>
        <w:t xml:space="preserve">bogăția, disponibilitatea, calitatea și capacitatea de regenerare relative ale resurselor naturale (inclusiv solul, terenurile, apa și biodiversitatea) din zonă și din subteranul acesteia </w:t>
      </w:r>
      <w:r w:rsidR="00720E5C" w:rsidRPr="00940FD6">
        <w:rPr>
          <w:rFonts w:ascii="Trebuchet MS" w:hAnsi="Trebuchet MS"/>
          <w:sz w:val="22"/>
          <w:szCs w:val="22"/>
          <w:lang w:val="ro-RO"/>
        </w:rPr>
        <w:t>-</w:t>
      </w:r>
      <w:r w:rsidR="00DA20D4" w:rsidRPr="00940FD6">
        <w:rPr>
          <w:rFonts w:ascii="Trebuchet MS" w:hAnsi="Trebuchet MS"/>
          <w:sz w:val="22"/>
          <w:szCs w:val="22"/>
          <w:lang w:val="ro-RO"/>
        </w:rPr>
        <w:t xml:space="preserve"> proiectul va utiliza în cantităţi limitate - combustibili  pentru utilaje,  agregate minerale, apă -în etapa de realizare a proiectului;</w:t>
      </w:r>
    </w:p>
    <w:p w:rsidR="00DA20D4" w:rsidRPr="00940FD6" w:rsidRDefault="0087326E" w:rsidP="00F12214">
      <w:pPr>
        <w:ind w:hanging="142"/>
        <w:jc w:val="both"/>
        <w:textAlignment w:val="baseline"/>
        <w:rPr>
          <w:rFonts w:ascii="Trebuchet MS" w:hAnsi="Trebuchet MS"/>
          <w:sz w:val="22"/>
          <w:szCs w:val="22"/>
          <w:lang w:val="ro-RO"/>
        </w:rPr>
      </w:pPr>
      <w:r w:rsidRPr="00940FD6">
        <w:rPr>
          <w:rFonts w:ascii="Trebuchet MS" w:hAnsi="Trebuchet MS"/>
          <w:b/>
          <w:sz w:val="22"/>
          <w:szCs w:val="22"/>
          <w:lang w:val="ro-RO"/>
        </w:rPr>
        <w:t>3.3)</w:t>
      </w:r>
      <w:r w:rsidR="00B33BD2" w:rsidRPr="00940FD6">
        <w:rPr>
          <w:rFonts w:ascii="Trebuchet MS" w:hAnsi="Trebuchet MS"/>
          <w:b/>
          <w:sz w:val="22"/>
          <w:szCs w:val="22"/>
          <w:lang w:val="ro-RO"/>
        </w:rPr>
        <w:t xml:space="preserve"> </w:t>
      </w:r>
      <w:r w:rsidR="00DA20D4" w:rsidRPr="00940FD6">
        <w:rPr>
          <w:rFonts w:ascii="Trebuchet MS" w:hAnsi="Trebuchet MS"/>
          <w:sz w:val="22"/>
          <w:szCs w:val="22"/>
          <w:lang w:val="ro-RO"/>
        </w:rPr>
        <w:t xml:space="preserve">capacitatea de absorbţie a mediului natural: </w:t>
      </w:r>
    </w:p>
    <w:p w:rsidR="00DA20D4" w:rsidRPr="00940FD6" w:rsidRDefault="0087326E" w:rsidP="00F12214">
      <w:pPr>
        <w:ind w:hanging="142"/>
        <w:jc w:val="both"/>
        <w:textAlignment w:val="baseline"/>
        <w:rPr>
          <w:rFonts w:ascii="Trebuchet MS" w:hAnsi="Trebuchet MS"/>
          <w:sz w:val="22"/>
          <w:szCs w:val="22"/>
          <w:lang w:val="ro-RO"/>
        </w:rPr>
      </w:pPr>
      <w:r w:rsidRPr="00940FD6">
        <w:rPr>
          <w:rFonts w:ascii="Trebuchet MS" w:hAnsi="Trebuchet MS"/>
          <w:b/>
          <w:sz w:val="22"/>
          <w:szCs w:val="22"/>
          <w:lang w:val="ro-RO"/>
        </w:rPr>
        <w:t>i</w:t>
      </w:r>
      <w:r w:rsidR="00DA20D4" w:rsidRPr="00940FD6">
        <w:rPr>
          <w:rFonts w:ascii="Trebuchet MS" w:hAnsi="Trebuchet MS"/>
          <w:sz w:val="22"/>
          <w:szCs w:val="22"/>
          <w:lang w:val="ro-RO"/>
        </w:rPr>
        <w:t>.zone umede, zone riverane, guri ale râurilor: nu este cazul;</w:t>
      </w:r>
    </w:p>
    <w:p w:rsidR="00DA20D4" w:rsidRPr="00940FD6" w:rsidRDefault="0087326E" w:rsidP="00F12214">
      <w:pPr>
        <w:ind w:hanging="142"/>
        <w:jc w:val="both"/>
        <w:textAlignment w:val="baseline"/>
        <w:rPr>
          <w:rFonts w:ascii="Trebuchet MS" w:hAnsi="Trebuchet MS"/>
          <w:sz w:val="22"/>
          <w:szCs w:val="22"/>
          <w:lang w:val="ro-RO"/>
        </w:rPr>
      </w:pPr>
      <w:r w:rsidRPr="00940FD6">
        <w:rPr>
          <w:rFonts w:ascii="Trebuchet MS" w:hAnsi="Trebuchet MS"/>
          <w:b/>
          <w:sz w:val="22"/>
          <w:szCs w:val="22"/>
          <w:lang w:val="ro-RO"/>
        </w:rPr>
        <w:t>ii</w:t>
      </w:r>
      <w:r w:rsidR="00DA20D4" w:rsidRPr="00940FD6">
        <w:rPr>
          <w:rFonts w:ascii="Trebuchet MS" w:hAnsi="Trebuchet MS"/>
          <w:sz w:val="22"/>
          <w:szCs w:val="22"/>
          <w:lang w:val="ro-RO"/>
        </w:rPr>
        <w:t>.zone costiere și mediul marin: nu este cazul;</w:t>
      </w:r>
    </w:p>
    <w:p w:rsidR="00DA20D4" w:rsidRPr="00940FD6" w:rsidRDefault="0087326E" w:rsidP="00F12214">
      <w:pPr>
        <w:ind w:hanging="142"/>
        <w:jc w:val="both"/>
        <w:textAlignment w:val="baseline"/>
        <w:rPr>
          <w:rFonts w:ascii="Trebuchet MS" w:hAnsi="Trebuchet MS"/>
          <w:sz w:val="22"/>
          <w:szCs w:val="22"/>
          <w:lang w:val="ro-RO"/>
        </w:rPr>
      </w:pPr>
      <w:r w:rsidRPr="00940FD6">
        <w:rPr>
          <w:rFonts w:ascii="Trebuchet MS" w:hAnsi="Trebuchet MS"/>
          <w:b/>
          <w:sz w:val="22"/>
          <w:szCs w:val="22"/>
          <w:lang w:val="ro-RO"/>
        </w:rPr>
        <w:t>iii</w:t>
      </w:r>
      <w:r w:rsidR="00DA20D4" w:rsidRPr="00940FD6">
        <w:rPr>
          <w:rFonts w:ascii="Trebuchet MS" w:hAnsi="Trebuchet MS"/>
          <w:sz w:val="22"/>
          <w:szCs w:val="22"/>
          <w:lang w:val="ro-RO"/>
        </w:rPr>
        <w:t>.zonele montane și forestiere: nu este cazul;</w:t>
      </w:r>
    </w:p>
    <w:p w:rsidR="00FD28BA" w:rsidRPr="00940FD6" w:rsidRDefault="0087326E" w:rsidP="00F12214">
      <w:pPr>
        <w:ind w:hanging="142"/>
        <w:jc w:val="both"/>
        <w:textAlignment w:val="baseline"/>
        <w:rPr>
          <w:rFonts w:ascii="Trebuchet MS" w:hAnsi="Trebuchet MS"/>
          <w:sz w:val="22"/>
          <w:szCs w:val="22"/>
          <w:lang w:val="ro-RO"/>
        </w:rPr>
      </w:pPr>
      <w:r w:rsidRPr="00940FD6">
        <w:rPr>
          <w:rFonts w:ascii="Trebuchet MS" w:hAnsi="Trebuchet MS"/>
          <w:b/>
          <w:sz w:val="22"/>
          <w:szCs w:val="22"/>
          <w:lang w:val="ro-RO"/>
        </w:rPr>
        <w:t>iv</w:t>
      </w:r>
      <w:r w:rsidR="00DA20D4" w:rsidRPr="00940FD6">
        <w:rPr>
          <w:rFonts w:ascii="Trebuchet MS" w:hAnsi="Trebuchet MS"/>
          <w:sz w:val="22"/>
          <w:szCs w:val="22"/>
          <w:lang w:val="ro-RO"/>
        </w:rPr>
        <w:t xml:space="preserve">.arii naturale protejate de interes național, comunitar, internațional: </w:t>
      </w:r>
      <w:r w:rsidR="00FD28BA" w:rsidRPr="00940FD6">
        <w:rPr>
          <w:rFonts w:ascii="Trebuchet MS" w:hAnsi="Trebuchet MS"/>
          <w:sz w:val="22"/>
          <w:szCs w:val="22"/>
          <w:lang w:val="ro-RO"/>
        </w:rPr>
        <w:t>nu este cazul</w:t>
      </w:r>
    </w:p>
    <w:p w:rsidR="00DA20D4" w:rsidRPr="00940FD6" w:rsidRDefault="0087326E" w:rsidP="00F12214">
      <w:pPr>
        <w:ind w:hanging="142"/>
        <w:jc w:val="both"/>
        <w:textAlignment w:val="baseline"/>
        <w:rPr>
          <w:rFonts w:ascii="Trebuchet MS" w:hAnsi="Trebuchet MS"/>
          <w:sz w:val="22"/>
          <w:szCs w:val="22"/>
          <w:lang w:val="ro-RO"/>
        </w:rPr>
      </w:pPr>
      <w:r w:rsidRPr="00940FD6">
        <w:rPr>
          <w:rFonts w:ascii="Trebuchet MS" w:hAnsi="Trebuchet MS"/>
          <w:b/>
          <w:sz w:val="22"/>
          <w:szCs w:val="22"/>
          <w:lang w:val="ro-RO"/>
        </w:rPr>
        <w:t>v</w:t>
      </w:r>
      <w:r w:rsidR="00DA20D4" w:rsidRPr="00940FD6">
        <w:rPr>
          <w:rFonts w:ascii="Trebuchet MS" w:hAnsi="Trebuchet MS"/>
          <w:sz w:val="22"/>
          <w:szCs w:val="22"/>
          <w:lang w:val="ro-RO"/>
        </w:rPr>
        <w:t>.zone clasificate sau protejate conform legislației în vigoare: nu este cazul;</w:t>
      </w:r>
    </w:p>
    <w:p w:rsidR="00DA20D4" w:rsidRPr="00940FD6" w:rsidRDefault="0087326E" w:rsidP="00F12214">
      <w:pPr>
        <w:ind w:hanging="142"/>
        <w:jc w:val="both"/>
        <w:textAlignment w:val="baseline"/>
        <w:rPr>
          <w:rFonts w:ascii="Trebuchet MS" w:hAnsi="Trebuchet MS"/>
          <w:sz w:val="22"/>
          <w:szCs w:val="22"/>
          <w:lang w:val="ro-RO"/>
        </w:rPr>
      </w:pPr>
      <w:r w:rsidRPr="00940FD6">
        <w:rPr>
          <w:rFonts w:ascii="Trebuchet MS" w:hAnsi="Trebuchet MS"/>
          <w:b/>
          <w:sz w:val="22"/>
          <w:szCs w:val="22"/>
          <w:lang w:val="ro-RO"/>
        </w:rPr>
        <w:t>vi</w:t>
      </w:r>
      <w:r w:rsidR="00DA20D4" w:rsidRPr="00940FD6">
        <w:rPr>
          <w:rFonts w:ascii="Trebuchet MS" w:hAnsi="Trebuchet MS"/>
          <w:sz w:val="22"/>
          <w:szCs w:val="22"/>
          <w:lang w:val="ro-RO"/>
        </w:rPr>
        <w:t>.zonele în care au existat deja cazuri de nerespectare a standardelor de calitate a mediului prevăzute de legislația națională și la nivelul Uniunii Europene și relevante pentru proiect sau în care se consideră că există astfel de cazuri: nu este cazul.</w:t>
      </w:r>
    </w:p>
    <w:p w:rsidR="00DA20D4" w:rsidRPr="00940FD6" w:rsidRDefault="0087326E" w:rsidP="00F12214">
      <w:pPr>
        <w:ind w:hanging="142"/>
        <w:jc w:val="both"/>
        <w:textAlignment w:val="baseline"/>
        <w:rPr>
          <w:rFonts w:ascii="Trebuchet MS" w:hAnsi="Trebuchet MS"/>
          <w:sz w:val="22"/>
          <w:szCs w:val="22"/>
          <w:lang w:val="ro-RO"/>
        </w:rPr>
      </w:pPr>
      <w:r w:rsidRPr="00940FD6">
        <w:rPr>
          <w:rFonts w:ascii="Trebuchet MS" w:hAnsi="Trebuchet MS"/>
          <w:b/>
          <w:sz w:val="22"/>
          <w:szCs w:val="22"/>
          <w:lang w:val="ro-RO"/>
        </w:rPr>
        <w:t>vii</w:t>
      </w:r>
      <w:r w:rsidRPr="00940FD6">
        <w:rPr>
          <w:rFonts w:ascii="Trebuchet MS" w:hAnsi="Trebuchet MS"/>
          <w:sz w:val="22"/>
          <w:szCs w:val="22"/>
          <w:lang w:val="ro-RO"/>
        </w:rPr>
        <w:t>.</w:t>
      </w:r>
      <w:r w:rsidR="00DA20D4" w:rsidRPr="00940FD6">
        <w:rPr>
          <w:rFonts w:ascii="Trebuchet MS" w:hAnsi="Trebuchet MS"/>
          <w:sz w:val="22"/>
          <w:szCs w:val="22"/>
          <w:lang w:val="ro-RO"/>
        </w:rPr>
        <w:t>zonele cu o densitate mare a populației: lucrările se vor realiza în zone populate, de</w:t>
      </w:r>
      <w:r w:rsidR="00311E52" w:rsidRPr="00940FD6">
        <w:rPr>
          <w:rFonts w:ascii="Trebuchet MS" w:hAnsi="Trebuchet MS"/>
          <w:sz w:val="22"/>
          <w:szCs w:val="22"/>
          <w:lang w:val="ro-RO"/>
        </w:rPr>
        <w:t xml:space="preserve"> </w:t>
      </w:r>
      <w:r w:rsidR="00DA20D4" w:rsidRPr="00940FD6">
        <w:rPr>
          <w:rFonts w:ascii="Trebuchet MS" w:hAnsi="Trebuchet MS"/>
          <w:sz w:val="22"/>
          <w:szCs w:val="22"/>
          <w:lang w:val="ro-RO"/>
        </w:rPr>
        <w:t>o parte şi de alta a uliţelor existând gospodăriile locuitorilor satelor aferente;</w:t>
      </w:r>
    </w:p>
    <w:p w:rsidR="00FD28BA" w:rsidRPr="00940FD6" w:rsidRDefault="0087326E" w:rsidP="00F12214">
      <w:pPr>
        <w:ind w:hanging="142"/>
        <w:jc w:val="both"/>
        <w:textAlignment w:val="baseline"/>
        <w:rPr>
          <w:rFonts w:ascii="Trebuchet MS" w:hAnsi="Trebuchet MS"/>
          <w:sz w:val="22"/>
          <w:szCs w:val="22"/>
          <w:lang w:val="ro-RO"/>
        </w:rPr>
      </w:pPr>
      <w:r w:rsidRPr="00940FD6">
        <w:rPr>
          <w:rFonts w:ascii="Trebuchet MS" w:hAnsi="Trebuchet MS"/>
          <w:b/>
          <w:sz w:val="22"/>
          <w:szCs w:val="22"/>
          <w:lang w:val="ro-RO"/>
        </w:rPr>
        <w:t>viii</w:t>
      </w:r>
      <w:r w:rsidRPr="00940FD6">
        <w:rPr>
          <w:rFonts w:ascii="Trebuchet MS" w:hAnsi="Trebuchet MS"/>
          <w:sz w:val="22"/>
          <w:szCs w:val="22"/>
          <w:lang w:val="ro-RO"/>
        </w:rPr>
        <w:t>.</w:t>
      </w:r>
      <w:r w:rsidR="00DA20D4" w:rsidRPr="00940FD6">
        <w:rPr>
          <w:rFonts w:ascii="Trebuchet MS" w:hAnsi="Trebuchet MS"/>
          <w:sz w:val="22"/>
          <w:szCs w:val="22"/>
          <w:lang w:val="ro-RO"/>
        </w:rPr>
        <w:t>peisajele și situri importante din punct de vedere istoric, cultural</w:t>
      </w:r>
      <w:r w:rsidR="004E54AB" w:rsidRPr="00940FD6">
        <w:rPr>
          <w:rFonts w:ascii="Trebuchet MS" w:hAnsi="Trebuchet MS"/>
          <w:sz w:val="22"/>
          <w:szCs w:val="22"/>
          <w:lang w:val="ro-RO"/>
        </w:rPr>
        <w:t xml:space="preserve"> sau arheologic: </w:t>
      </w:r>
      <w:r w:rsidR="00FD28BA" w:rsidRPr="00940FD6">
        <w:rPr>
          <w:rFonts w:ascii="Trebuchet MS" w:hAnsi="Trebuchet MS"/>
          <w:sz w:val="22"/>
          <w:szCs w:val="22"/>
          <w:lang w:val="ro-RO"/>
        </w:rPr>
        <w:t>Nu au fost identificate obiective de interes public, monumente istorice si de arhitectura, alte zone asupra carora exista instituit un regim de restrictie, zone de interes traditional.</w:t>
      </w:r>
    </w:p>
    <w:p w:rsidR="00A36289" w:rsidRPr="00940FD6" w:rsidRDefault="0087326E" w:rsidP="00F12214">
      <w:pPr>
        <w:ind w:hanging="142"/>
        <w:jc w:val="both"/>
        <w:textAlignment w:val="baseline"/>
        <w:rPr>
          <w:rFonts w:ascii="Trebuchet MS" w:hAnsi="Trebuchet MS"/>
          <w:b/>
          <w:sz w:val="22"/>
          <w:szCs w:val="22"/>
          <w:lang w:val="ro-RO"/>
        </w:rPr>
      </w:pPr>
      <w:r w:rsidRPr="00940FD6">
        <w:rPr>
          <w:rFonts w:ascii="Trebuchet MS" w:hAnsi="Trebuchet MS"/>
          <w:b/>
          <w:sz w:val="22"/>
          <w:szCs w:val="22"/>
          <w:lang w:val="ro-RO"/>
        </w:rPr>
        <w:t>4</w:t>
      </w:r>
      <w:r w:rsidR="00DA20D4" w:rsidRPr="00940FD6">
        <w:rPr>
          <w:rFonts w:ascii="Trebuchet MS" w:hAnsi="Trebuchet MS"/>
          <w:b/>
          <w:sz w:val="22"/>
          <w:szCs w:val="22"/>
          <w:lang w:val="ro-RO"/>
        </w:rPr>
        <w:t>.Tipurile și caracteristicile impactului potențial:</w:t>
      </w:r>
      <w:r w:rsidR="00140320" w:rsidRPr="00940FD6">
        <w:rPr>
          <w:rFonts w:ascii="Trebuchet MS" w:hAnsi="Trebuchet MS"/>
          <w:b/>
          <w:sz w:val="22"/>
          <w:szCs w:val="22"/>
          <w:lang w:val="ro-RO"/>
        </w:rPr>
        <w:t xml:space="preserve"> </w:t>
      </w:r>
    </w:p>
    <w:p w:rsidR="00B33BD2" w:rsidRPr="00940FD6" w:rsidRDefault="00012FBB" w:rsidP="00F12214">
      <w:pPr>
        <w:ind w:hanging="142"/>
        <w:jc w:val="both"/>
        <w:textAlignment w:val="baseline"/>
        <w:rPr>
          <w:rFonts w:ascii="Trebuchet MS" w:hAnsi="Trebuchet MS"/>
          <w:sz w:val="22"/>
          <w:szCs w:val="22"/>
        </w:rPr>
      </w:pPr>
      <w:r w:rsidRPr="00940FD6">
        <w:rPr>
          <w:rFonts w:ascii="Trebuchet MS" w:hAnsi="Trebuchet MS"/>
          <w:b/>
          <w:sz w:val="22"/>
          <w:szCs w:val="22"/>
          <w:lang w:val="ro-RO"/>
        </w:rPr>
        <w:t>4.1)</w:t>
      </w:r>
      <w:r w:rsidR="00B33BD2" w:rsidRPr="00940FD6">
        <w:rPr>
          <w:rFonts w:ascii="Trebuchet MS" w:hAnsi="Trebuchet MS"/>
          <w:b/>
          <w:sz w:val="22"/>
          <w:szCs w:val="22"/>
          <w:lang w:val="ro-RO"/>
        </w:rPr>
        <w:t xml:space="preserve"> </w:t>
      </w:r>
      <w:r w:rsidR="00DA20D4" w:rsidRPr="00940FD6">
        <w:rPr>
          <w:rFonts w:ascii="Trebuchet MS" w:hAnsi="Trebuchet MS"/>
          <w:sz w:val="22"/>
          <w:szCs w:val="22"/>
          <w:lang w:val="ro-RO"/>
        </w:rPr>
        <w:t xml:space="preserve">importanța și extinderea spațială a impactului: proiectul va avea impact local, numai în zona de lucru, în perioada de execuție, fără a fi afectată </w:t>
      </w:r>
      <w:r w:rsidR="003C1E3E" w:rsidRPr="00940FD6">
        <w:rPr>
          <w:rFonts w:ascii="Trebuchet MS" w:hAnsi="Trebuchet MS"/>
          <w:sz w:val="22"/>
          <w:szCs w:val="22"/>
          <w:lang w:val="ro-RO"/>
        </w:rPr>
        <w:t>popula</w:t>
      </w:r>
      <w:r w:rsidR="004F63C3" w:rsidRPr="00940FD6">
        <w:rPr>
          <w:rFonts w:ascii="Trebuchet MS" w:hAnsi="Trebuchet MS"/>
          <w:sz w:val="22"/>
          <w:szCs w:val="22"/>
          <w:lang w:val="ro-RO"/>
        </w:rPr>
        <w:t>tia</w:t>
      </w:r>
      <w:r w:rsidR="00B75FB9" w:rsidRPr="00940FD6">
        <w:rPr>
          <w:rFonts w:ascii="Trebuchet MS" w:hAnsi="Trebuchet MS"/>
          <w:sz w:val="22"/>
          <w:szCs w:val="22"/>
          <w:lang w:val="ro-RO"/>
        </w:rPr>
        <w:t xml:space="preserve"> comunei</w:t>
      </w:r>
      <w:r w:rsidR="004F63C3" w:rsidRPr="00940FD6">
        <w:rPr>
          <w:rFonts w:ascii="Trebuchet MS" w:hAnsi="Trebuchet MS"/>
          <w:sz w:val="22"/>
          <w:szCs w:val="22"/>
          <w:lang w:val="ro-RO"/>
        </w:rPr>
        <w:t xml:space="preserve"> </w:t>
      </w:r>
      <w:r w:rsidR="00A36289" w:rsidRPr="00940FD6">
        <w:rPr>
          <w:rFonts w:ascii="Trebuchet MS" w:hAnsi="Trebuchet MS"/>
          <w:sz w:val="22"/>
          <w:szCs w:val="22"/>
          <w:lang w:val="ro-RO"/>
        </w:rPr>
        <w:t>Obarsia de Camp</w:t>
      </w:r>
      <w:r w:rsidR="004F63C3" w:rsidRPr="00940FD6">
        <w:rPr>
          <w:rFonts w:ascii="Trebuchet MS" w:hAnsi="Trebuchet MS"/>
          <w:sz w:val="22"/>
          <w:szCs w:val="22"/>
          <w:lang w:val="ro-RO"/>
        </w:rPr>
        <w:t>;</w:t>
      </w:r>
    </w:p>
    <w:p w:rsidR="00DA20D4" w:rsidRPr="00940FD6" w:rsidRDefault="00012FBB" w:rsidP="00F12214">
      <w:pPr>
        <w:shd w:val="clear" w:color="auto" w:fill="FFFFFF"/>
        <w:ind w:hanging="142"/>
        <w:jc w:val="both"/>
        <w:textAlignment w:val="baseline"/>
        <w:rPr>
          <w:rFonts w:ascii="Trebuchet MS" w:hAnsi="Trebuchet MS"/>
          <w:sz w:val="22"/>
          <w:szCs w:val="22"/>
          <w:lang w:val="ro-RO"/>
        </w:rPr>
      </w:pPr>
      <w:r w:rsidRPr="00940FD6">
        <w:rPr>
          <w:rFonts w:ascii="Trebuchet MS" w:hAnsi="Trebuchet MS"/>
          <w:b/>
          <w:sz w:val="22"/>
          <w:szCs w:val="22"/>
          <w:lang w:val="ro-RO"/>
        </w:rPr>
        <w:t>4.2)</w:t>
      </w:r>
      <w:r w:rsidRPr="00940FD6">
        <w:rPr>
          <w:rFonts w:ascii="Trebuchet MS" w:hAnsi="Trebuchet MS"/>
          <w:sz w:val="22"/>
          <w:szCs w:val="22"/>
          <w:lang w:val="ro-RO"/>
        </w:rPr>
        <w:t xml:space="preserve"> </w:t>
      </w:r>
      <w:r w:rsidR="00DA20D4" w:rsidRPr="00940FD6">
        <w:rPr>
          <w:rFonts w:ascii="Trebuchet MS" w:hAnsi="Trebuchet MS"/>
          <w:sz w:val="22"/>
          <w:szCs w:val="22"/>
          <w:lang w:val="ro-RO"/>
        </w:rPr>
        <w:t xml:space="preserve">natura impactului: </w:t>
      </w:r>
      <w:r w:rsidR="00B33BD2" w:rsidRPr="00940FD6">
        <w:rPr>
          <w:rFonts w:ascii="Trebuchet MS" w:hAnsi="Trebuchet MS"/>
          <w:sz w:val="22"/>
          <w:szCs w:val="22"/>
          <w:lang w:val="ro-RO"/>
        </w:rPr>
        <w:t xml:space="preserve">- </w:t>
      </w:r>
      <w:r w:rsidR="00DA20D4" w:rsidRPr="00940FD6">
        <w:rPr>
          <w:rFonts w:ascii="Trebuchet MS" w:hAnsi="Trebuchet MS"/>
          <w:sz w:val="22"/>
          <w:szCs w:val="22"/>
          <w:lang w:val="ro-RO"/>
        </w:rPr>
        <w:t xml:space="preserve">la faza de execuție sursele de poluare vor avea un impact minor asupra aerului datorită emisiilor de particule în suspensie, rezultate din săpături, emisii de poluanți specifici gazelor de eșapament rezultate de la utilajele cu care se vor executa operațiile și de la vehiculele pentru transportul materialelor, </w:t>
      </w:r>
    </w:p>
    <w:p w:rsidR="00B33BD2" w:rsidRPr="00940FD6" w:rsidRDefault="00B33BD2" w:rsidP="00F12214">
      <w:pPr>
        <w:shd w:val="clear" w:color="auto" w:fill="FFFFFF"/>
        <w:ind w:hanging="142"/>
        <w:jc w:val="both"/>
        <w:textAlignment w:val="baseline"/>
        <w:rPr>
          <w:rFonts w:ascii="Trebuchet MS" w:hAnsi="Trebuchet MS"/>
          <w:sz w:val="22"/>
          <w:szCs w:val="22"/>
          <w:lang w:val="ro-RO"/>
        </w:rPr>
      </w:pPr>
      <w:r w:rsidRPr="00940FD6">
        <w:rPr>
          <w:rFonts w:ascii="Trebuchet MS" w:hAnsi="Trebuchet MS"/>
          <w:sz w:val="22"/>
          <w:szCs w:val="22"/>
          <w:lang w:val="ro-RO"/>
        </w:rPr>
        <w:t xml:space="preserve">- </w:t>
      </w:r>
      <w:r w:rsidR="00DA20D4" w:rsidRPr="00940FD6">
        <w:rPr>
          <w:rFonts w:ascii="Trebuchet MS" w:hAnsi="Trebuchet MS"/>
          <w:sz w:val="22"/>
          <w:szCs w:val="22"/>
          <w:lang w:val="ro-RO"/>
        </w:rPr>
        <w:t>de asemenea la faza de execuție a proiectului, impactul asupra factorului de mediu sol/subsol poate fi unul semnificativ dacă se produc poluări cu produse petroliere provenite de la utilaje, stocarea necontrolată a deșeurilor, etc;</w:t>
      </w:r>
    </w:p>
    <w:p w:rsidR="00DA20D4" w:rsidRPr="00940FD6" w:rsidRDefault="00B33BD2" w:rsidP="00F12214">
      <w:pPr>
        <w:shd w:val="clear" w:color="auto" w:fill="FFFFFF"/>
        <w:ind w:hanging="142"/>
        <w:jc w:val="both"/>
        <w:textAlignment w:val="baseline"/>
        <w:rPr>
          <w:rFonts w:ascii="Trebuchet MS" w:hAnsi="Trebuchet MS"/>
          <w:sz w:val="22"/>
          <w:szCs w:val="22"/>
          <w:lang w:val="ro-RO"/>
        </w:rPr>
      </w:pPr>
      <w:r w:rsidRPr="00940FD6">
        <w:rPr>
          <w:rFonts w:ascii="Trebuchet MS" w:hAnsi="Trebuchet MS"/>
          <w:sz w:val="22"/>
          <w:szCs w:val="22"/>
          <w:lang w:val="ro-RO"/>
        </w:rPr>
        <w:t xml:space="preserve">- </w:t>
      </w:r>
      <w:r w:rsidR="00DA20D4" w:rsidRPr="00940FD6">
        <w:rPr>
          <w:rFonts w:ascii="Trebuchet MS" w:hAnsi="Trebuchet MS"/>
          <w:sz w:val="22"/>
          <w:szCs w:val="22"/>
          <w:lang w:val="ro-RO"/>
        </w:rPr>
        <w:t>la implementarea proiectului sursele potențiale de zgomot sunt lucrările propriuzise de realizare a sistemului rutier, transportul materialelor;</w:t>
      </w:r>
    </w:p>
    <w:p w:rsidR="00012FBB" w:rsidRPr="00940FD6" w:rsidRDefault="001D5BF4" w:rsidP="00F12214">
      <w:pPr>
        <w:shd w:val="clear" w:color="auto" w:fill="FFFFFF"/>
        <w:ind w:hanging="142"/>
        <w:jc w:val="both"/>
        <w:textAlignment w:val="baseline"/>
        <w:rPr>
          <w:rFonts w:ascii="Trebuchet MS" w:hAnsi="Trebuchet MS"/>
          <w:sz w:val="22"/>
          <w:szCs w:val="22"/>
          <w:lang w:val="ro-RO"/>
        </w:rPr>
      </w:pPr>
      <w:r w:rsidRPr="00940FD6">
        <w:rPr>
          <w:rFonts w:ascii="Trebuchet MS" w:hAnsi="Trebuchet MS"/>
          <w:b/>
          <w:color w:val="FF0000"/>
          <w:sz w:val="22"/>
          <w:szCs w:val="22"/>
          <w:lang w:val="ro-RO"/>
        </w:rPr>
        <w:t xml:space="preserve"> </w:t>
      </w:r>
      <w:r w:rsidR="00012FBB" w:rsidRPr="00940FD6">
        <w:rPr>
          <w:rFonts w:ascii="Trebuchet MS" w:hAnsi="Trebuchet MS"/>
          <w:b/>
          <w:sz w:val="22"/>
          <w:szCs w:val="22"/>
          <w:lang w:val="ro-RO"/>
        </w:rPr>
        <w:t>4.3)</w:t>
      </w:r>
      <w:r w:rsidR="00B2614A" w:rsidRPr="00940FD6">
        <w:rPr>
          <w:rFonts w:ascii="Trebuchet MS" w:hAnsi="Trebuchet MS"/>
          <w:sz w:val="22"/>
          <w:szCs w:val="22"/>
          <w:lang w:val="ro-RO"/>
        </w:rPr>
        <w:t xml:space="preserve"> </w:t>
      </w:r>
      <w:r w:rsidR="00DA20D4" w:rsidRPr="00940FD6">
        <w:rPr>
          <w:rFonts w:ascii="Trebuchet MS" w:hAnsi="Trebuchet MS"/>
          <w:sz w:val="22"/>
          <w:szCs w:val="22"/>
          <w:lang w:val="ro-RO"/>
        </w:rPr>
        <w:t>natura transfrontieră a impactului – nu este cazul;</w:t>
      </w:r>
    </w:p>
    <w:p w:rsidR="00B2614A" w:rsidRPr="00940FD6" w:rsidRDefault="001D5BF4" w:rsidP="00F12214">
      <w:pPr>
        <w:shd w:val="clear" w:color="auto" w:fill="FFFFFF"/>
        <w:ind w:hanging="142"/>
        <w:jc w:val="both"/>
        <w:textAlignment w:val="baseline"/>
        <w:rPr>
          <w:rFonts w:ascii="Trebuchet MS" w:hAnsi="Trebuchet MS"/>
          <w:sz w:val="22"/>
          <w:szCs w:val="22"/>
          <w:lang w:val="ro-RO"/>
        </w:rPr>
      </w:pPr>
      <w:r w:rsidRPr="00940FD6">
        <w:rPr>
          <w:rFonts w:ascii="Trebuchet MS" w:hAnsi="Trebuchet MS"/>
          <w:b/>
          <w:sz w:val="22"/>
          <w:szCs w:val="22"/>
          <w:lang w:val="ro-RO"/>
        </w:rPr>
        <w:t xml:space="preserve"> </w:t>
      </w:r>
      <w:r w:rsidR="00012FBB" w:rsidRPr="00940FD6">
        <w:rPr>
          <w:rFonts w:ascii="Trebuchet MS" w:hAnsi="Trebuchet MS"/>
          <w:b/>
          <w:sz w:val="22"/>
          <w:szCs w:val="22"/>
          <w:lang w:val="ro-RO"/>
        </w:rPr>
        <w:t>4.4)</w:t>
      </w:r>
      <w:r w:rsidR="00B2614A" w:rsidRPr="00940FD6">
        <w:rPr>
          <w:rFonts w:ascii="Trebuchet MS" w:hAnsi="Trebuchet MS"/>
          <w:sz w:val="22"/>
          <w:szCs w:val="22"/>
          <w:lang w:val="ro-RO"/>
        </w:rPr>
        <w:t xml:space="preserve"> </w:t>
      </w:r>
      <w:r w:rsidR="00DA20D4" w:rsidRPr="00940FD6">
        <w:rPr>
          <w:rFonts w:ascii="Trebuchet MS" w:hAnsi="Trebuchet MS"/>
          <w:sz w:val="22"/>
          <w:szCs w:val="22"/>
          <w:lang w:val="ro-RO"/>
        </w:rPr>
        <w:t>intensitatea şi complexitatea impactului –proiectul propus generează un impact pozitiv indirect, pe termen lung asupra calităţii aerului (lip</w:t>
      </w:r>
      <w:r w:rsidR="008C5455" w:rsidRPr="00940FD6">
        <w:rPr>
          <w:rFonts w:ascii="Trebuchet MS" w:hAnsi="Trebuchet MS"/>
          <w:sz w:val="22"/>
          <w:szCs w:val="22"/>
          <w:lang w:val="ro-RO"/>
        </w:rPr>
        <w:t>s</w:t>
      </w:r>
      <w:r w:rsidR="00DA20D4" w:rsidRPr="00940FD6">
        <w:rPr>
          <w:rFonts w:ascii="Trebuchet MS" w:hAnsi="Trebuchet MS"/>
          <w:sz w:val="22"/>
          <w:szCs w:val="22"/>
          <w:lang w:val="ro-RO"/>
        </w:rPr>
        <w:t>a prafului şi a fenomenelor de vântuire datorită asfaltării), din punct de vedere social şi economic, contribuind la dezvoltarea comunităţii;</w:t>
      </w:r>
    </w:p>
    <w:p w:rsidR="00012FBB" w:rsidRPr="00940FD6" w:rsidRDefault="001D5BF4" w:rsidP="00F12214">
      <w:pPr>
        <w:shd w:val="clear" w:color="auto" w:fill="FFFFFF"/>
        <w:ind w:hanging="142"/>
        <w:jc w:val="both"/>
        <w:textAlignment w:val="baseline"/>
        <w:rPr>
          <w:rFonts w:ascii="Trebuchet MS" w:hAnsi="Trebuchet MS"/>
          <w:sz w:val="22"/>
          <w:szCs w:val="22"/>
          <w:lang w:val="ro-RO"/>
        </w:rPr>
      </w:pPr>
      <w:r w:rsidRPr="00940FD6">
        <w:rPr>
          <w:rFonts w:ascii="Trebuchet MS" w:hAnsi="Trebuchet MS"/>
          <w:b/>
          <w:sz w:val="22"/>
          <w:szCs w:val="22"/>
          <w:lang w:val="ro-RO"/>
        </w:rPr>
        <w:t xml:space="preserve"> </w:t>
      </w:r>
      <w:r w:rsidR="00012FBB" w:rsidRPr="00940FD6">
        <w:rPr>
          <w:rFonts w:ascii="Trebuchet MS" w:hAnsi="Trebuchet MS"/>
          <w:b/>
          <w:sz w:val="22"/>
          <w:szCs w:val="22"/>
          <w:lang w:val="ro-RO"/>
        </w:rPr>
        <w:t>4.5)</w:t>
      </w:r>
      <w:r w:rsidR="00DA20D4" w:rsidRPr="00940FD6">
        <w:rPr>
          <w:rFonts w:ascii="Trebuchet MS" w:hAnsi="Trebuchet MS"/>
          <w:sz w:val="22"/>
          <w:szCs w:val="22"/>
          <w:lang w:val="ro-RO"/>
        </w:rPr>
        <w:t xml:space="preserve"> probabilitatea impactului – redusă</w:t>
      </w:r>
      <w:r w:rsidR="00012FBB" w:rsidRPr="00940FD6">
        <w:rPr>
          <w:rFonts w:ascii="Trebuchet MS" w:hAnsi="Trebuchet MS"/>
          <w:sz w:val="22"/>
          <w:szCs w:val="22"/>
          <w:lang w:val="ro-RO"/>
        </w:rPr>
        <w:t>, numai pe perioada de execuţie</w:t>
      </w:r>
    </w:p>
    <w:p w:rsidR="00012FBB" w:rsidRPr="00940FD6" w:rsidRDefault="001D5BF4" w:rsidP="00F12214">
      <w:pPr>
        <w:shd w:val="clear" w:color="auto" w:fill="FFFFFF"/>
        <w:ind w:hanging="142"/>
        <w:jc w:val="both"/>
        <w:textAlignment w:val="baseline"/>
        <w:rPr>
          <w:rFonts w:ascii="Trebuchet MS" w:hAnsi="Trebuchet MS"/>
          <w:sz w:val="22"/>
          <w:szCs w:val="22"/>
          <w:lang w:val="ro-RO"/>
        </w:rPr>
      </w:pPr>
      <w:r w:rsidRPr="00940FD6">
        <w:rPr>
          <w:rFonts w:ascii="Trebuchet MS" w:hAnsi="Trebuchet MS"/>
          <w:b/>
          <w:sz w:val="22"/>
          <w:szCs w:val="22"/>
          <w:lang w:val="ro-RO"/>
        </w:rPr>
        <w:t xml:space="preserve"> </w:t>
      </w:r>
      <w:r w:rsidR="00012FBB" w:rsidRPr="00940FD6">
        <w:rPr>
          <w:rFonts w:ascii="Trebuchet MS" w:hAnsi="Trebuchet MS"/>
          <w:b/>
          <w:sz w:val="22"/>
          <w:szCs w:val="22"/>
          <w:lang w:val="ro-RO"/>
        </w:rPr>
        <w:t>4.6)</w:t>
      </w:r>
      <w:r w:rsidR="00B2614A" w:rsidRPr="00940FD6">
        <w:rPr>
          <w:rFonts w:ascii="Trebuchet MS" w:hAnsi="Trebuchet MS"/>
          <w:sz w:val="22"/>
          <w:szCs w:val="22"/>
          <w:lang w:val="ro-RO"/>
        </w:rPr>
        <w:t xml:space="preserve"> </w:t>
      </w:r>
      <w:r w:rsidR="00DA20D4" w:rsidRPr="00940FD6">
        <w:rPr>
          <w:rFonts w:ascii="Trebuchet MS" w:hAnsi="Trebuchet MS"/>
          <w:sz w:val="22"/>
          <w:szCs w:val="22"/>
          <w:lang w:val="ro-RO"/>
        </w:rPr>
        <w:t xml:space="preserve">debutul, durata, frecvenţa şi reversibilitatea preconizate ale impactului – durata aproximativă a implementării proiectului și implicit a impactului asupra mediului este </w:t>
      </w:r>
      <w:r w:rsidR="00653AF8" w:rsidRPr="00940FD6">
        <w:rPr>
          <w:rFonts w:ascii="Trebuchet MS" w:hAnsi="Trebuchet MS"/>
          <w:sz w:val="22"/>
          <w:szCs w:val="22"/>
          <w:lang w:val="ro-RO"/>
        </w:rPr>
        <w:t xml:space="preserve">de </w:t>
      </w:r>
      <w:r w:rsidR="00A67867" w:rsidRPr="00940FD6">
        <w:rPr>
          <w:rFonts w:ascii="Trebuchet MS" w:hAnsi="Trebuchet MS"/>
          <w:sz w:val="22"/>
          <w:szCs w:val="22"/>
          <w:lang w:val="ro-RO"/>
        </w:rPr>
        <w:t>1</w:t>
      </w:r>
      <w:r w:rsidR="004D620A" w:rsidRPr="00940FD6">
        <w:rPr>
          <w:rFonts w:ascii="Trebuchet MS" w:hAnsi="Trebuchet MS"/>
          <w:sz w:val="22"/>
          <w:szCs w:val="22"/>
          <w:lang w:val="ro-RO"/>
        </w:rPr>
        <w:t>2</w:t>
      </w:r>
      <w:r w:rsidR="00A67867" w:rsidRPr="00940FD6">
        <w:rPr>
          <w:rFonts w:ascii="Trebuchet MS" w:hAnsi="Trebuchet MS"/>
          <w:sz w:val="22"/>
          <w:szCs w:val="22"/>
          <w:lang w:val="ro-RO"/>
        </w:rPr>
        <w:t xml:space="preserve"> luni</w:t>
      </w:r>
      <w:r w:rsidR="00DA20D4" w:rsidRPr="00940FD6">
        <w:rPr>
          <w:rFonts w:ascii="Trebuchet MS" w:hAnsi="Trebuchet MS"/>
          <w:sz w:val="22"/>
          <w:szCs w:val="22"/>
          <w:lang w:val="ro-RO"/>
        </w:rPr>
        <w:t>;</w:t>
      </w:r>
    </w:p>
    <w:p w:rsidR="00012FBB" w:rsidRPr="00940FD6" w:rsidRDefault="001D5BF4" w:rsidP="00F12214">
      <w:pPr>
        <w:shd w:val="clear" w:color="auto" w:fill="FFFFFF"/>
        <w:ind w:hanging="142"/>
        <w:jc w:val="both"/>
        <w:textAlignment w:val="baseline"/>
        <w:rPr>
          <w:rFonts w:ascii="Trebuchet MS" w:hAnsi="Trebuchet MS"/>
          <w:sz w:val="22"/>
          <w:szCs w:val="22"/>
          <w:lang w:val="ro-RO"/>
        </w:rPr>
      </w:pPr>
      <w:r w:rsidRPr="00940FD6">
        <w:rPr>
          <w:rFonts w:ascii="Trebuchet MS" w:hAnsi="Trebuchet MS"/>
          <w:b/>
          <w:sz w:val="22"/>
          <w:szCs w:val="22"/>
          <w:lang w:val="ro-RO"/>
        </w:rPr>
        <w:t xml:space="preserve"> </w:t>
      </w:r>
      <w:r w:rsidR="00012FBB" w:rsidRPr="00940FD6">
        <w:rPr>
          <w:rFonts w:ascii="Trebuchet MS" w:hAnsi="Trebuchet MS"/>
          <w:b/>
          <w:sz w:val="22"/>
          <w:szCs w:val="22"/>
          <w:lang w:val="ro-RO"/>
        </w:rPr>
        <w:t>4.7)</w:t>
      </w:r>
      <w:r w:rsidR="00B2614A" w:rsidRPr="00940FD6">
        <w:rPr>
          <w:rFonts w:ascii="Trebuchet MS" w:hAnsi="Trebuchet MS"/>
          <w:sz w:val="22"/>
          <w:szCs w:val="22"/>
          <w:lang w:val="ro-RO"/>
        </w:rPr>
        <w:t xml:space="preserve"> </w:t>
      </w:r>
      <w:r w:rsidR="00DA20D4" w:rsidRPr="00940FD6">
        <w:rPr>
          <w:rFonts w:ascii="Trebuchet MS" w:hAnsi="Trebuchet MS"/>
          <w:sz w:val="22"/>
          <w:szCs w:val="22"/>
          <w:lang w:val="ro-RO"/>
        </w:rPr>
        <w:t>cumularea impactului cu impactul altor proiecte existente și/sau aprobate: nu este cazul;</w:t>
      </w:r>
    </w:p>
    <w:p w:rsidR="001D5BF4" w:rsidRPr="00940FD6" w:rsidRDefault="001D5BF4" w:rsidP="00F12214">
      <w:pPr>
        <w:shd w:val="clear" w:color="auto" w:fill="FFFFFF"/>
        <w:ind w:hanging="142"/>
        <w:jc w:val="both"/>
        <w:textAlignment w:val="baseline"/>
        <w:rPr>
          <w:rFonts w:ascii="Trebuchet MS" w:hAnsi="Trebuchet MS"/>
          <w:sz w:val="22"/>
          <w:szCs w:val="22"/>
          <w:lang w:val="ro-RO"/>
        </w:rPr>
      </w:pPr>
      <w:r w:rsidRPr="00940FD6">
        <w:rPr>
          <w:rFonts w:ascii="Trebuchet MS" w:hAnsi="Trebuchet MS"/>
          <w:b/>
          <w:sz w:val="22"/>
          <w:szCs w:val="22"/>
          <w:lang w:val="ro-RO"/>
        </w:rPr>
        <w:t xml:space="preserve"> </w:t>
      </w:r>
      <w:r w:rsidR="00012FBB" w:rsidRPr="00940FD6">
        <w:rPr>
          <w:rFonts w:ascii="Trebuchet MS" w:hAnsi="Trebuchet MS"/>
          <w:b/>
          <w:sz w:val="22"/>
          <w:szCs w:val="22"/>
          <w:lang w:val="ro-RO"/>
        </w:rPr>
        <w:t>4.8)</w:t>
      </w:r>
      <w:r w:rsidR="00B2614A" w:rsidRPr="00940FD6">
        <w:rPr>
          <w:rFonts w:ascii="Trebuchet MS" w:hAnsi="Trebuchet MS"/>
          <w:sz w:val="22"/>
          <w:szCs w:val="22"/>
          <w:lang w:val="ro-RO"/>
        </w:rPr>
        <w:t xml:space="preserve"> </w:t>
      </w:r>
      <w:r w:rsidR="00DA20D4" w:rsidRPr="00940FD6">
        <w:rPr>
          <w:rFonts w:ascii="Trebuchet MS" w:hAnsi="Trebuchet MS"/>
          <w:sz w:val="22"/>
          <w:szCs w:val="22"/>
          <w:lang w:val="ro-RO"/>
        </w:rPr>
        <w:t>posibilitatea de reducere efectivă a impactului: se vor respecta condiţiile de realizare impuse prin prezentul act.</w:t>
      </w:r>
    </w:p>
    <w:p w:rsidR="004D620A" w:rsidRPr="00940FD6" w:rsidRDefault="008E69E2" w:rsidP="00F12214">
      <w:pPr>
        <w:shd w:val="clear" w:color="auto" w:fill="FFFFFF"/>
        <w:ind w:hanging="142"/>
        <w:jc w:val="both"/>
        <w:textAlignment w:val="baseline"/>
        <w:rPr>
          <w:rFonts w:ascii="Trebuchet MS" w:hAnsi="Trebuchet MS"/>
          <w:b/>
          <w:sz w:val="22"/>
          <w:szCs w:val="22"/>
          <w:lang w:val="ro-RO"/>
        </w:rPr>
      </w:pPr>
      <w:r w:rsidRPr="00940FD6">
        <w:rPr>
          <w:rFonts w:ascii="Trebuchet MS" w:hAnsi="Trebuchet MS"/>
          <w:b/>
          <w:sz w:val="22"/>
          <w:szCs w:val="22"/>
          <w:lang w:val="ro-RO"/>
        </w:rPr>
        <w:t xml:space="preserve">  5.Observatii din partea publicului :</w:t>
      </w:r>
    </w:p>
    <w:p w:rsidR="00A14D6A" w:rsidRPr="00940FD6" w:rsidRDefault="008E69E2" w:rsidP="004D620A">
      <w:pPr>
        <w:pStyle w:val="ListParagraph"/>
        <w:numPr>
          <w:ilvl w:val="0"/>
          <w:numId w:val="12"/>
        </w:numPr>
        <w:shd w:val="clear" w:color="auto" w:fill="FFFFFF"/>
        <w:jc w:val="both"/>
        <w:textAlignment w:val="baseline"/>
        <w:rPr>
          <w:rFonts w:ascii="Trebuchet MS" w:hAnsi="Trebuchet MS"/>
          <w:b/>
          <w:lang w:val="ro-RO"/>
        </w:rPr>
      </w:pPr>
      <w:r w:rsidRPr="00940FD6">
        <w:rPr>
          <w:rFonts w:ascii="Trebuchet MS" w:hAnsi="Trebuchet MS"/>
          <w:lang w:val="ro-RO"/>
        </w:rPr>
        <w:t>pe perioada parcurgerii procedurii nu</w:t>
      </w:r>
      <w:r w:rsidR="00F36551" w:rsidRPr="00940FD6">
        <w:rPr>
          <w:rFonts w:ascii="Trebuchet MS" w:hAnsi="Trebuchet MS"/>
          <w:lang w:val="ro-RO"/>
        </w:rPr>
        <w:t xml:space="preserve"> au fost</w:t>
      </w:r>
      <w:r w:rsidR="005A70B2" w:rsidRPr="00940FD6">
        <w:rPr>
          <w:rFonts w:ascii="Trebuchet MS" w:hAnsi="Trebuchet MS"/>
          <w:lang w:val="ro-RO"/>
        </w:rPr>
        <w:t xml:space="preserve"> formulate observati</w:t>
      </w:r>
      <w:r w:rsidR="00D87B4B" w:rsidRPr="00940FD6">
        <w:rPr>
          <w:rFonts w:ascii="Trebuchet MS" w:hAnsi="Trebuchet MS"/>
          <w:lang w:val="ro-RO"/>
        </w:rPr>
        <w:t>i</w:t>
      </w:r>
      <w:r w:rsidR="005A70B2" w:rsidRPr="00940FD6">
        <w:rPr>
          <w:rFonts w:ascii="Trebuchet MS" w:hAnsi="Trebuchet MS"/>
          <w:lang w:val="ro-RO"/>
        </w:rPr>
        <w:t xml:space="preserve"> din partea</w:t>
      </w:r>
      <w:r w:rsidRPr="00940FD6">
        <w:rPr>
          <w:rFonts w:ascii="Trebuchet MS" w:hAnsi="Trebuchet MS"/>
          <w:lang w:val="ro-RO"/>
        </w:rPr>
        <w:t xml:space="preserve"> publiculu</w:t>
      </w:r>
      <w:r w:rsidR="008C29E4" w:rsidRPr="00940FD6">
        <w:rPr>
          <w:rFonts w:ascii="Trebuchet MS" w:hAnsi="Trebuchet MS"/>
          <w:b/>
          <w:lang w:val="ro-RO"/>
        </w:rPr>
        <w:t>i.</w:t>
      </w:r>
    </w:p>
    <w:p w:rsidR="00DA20D4" w:rsidRPr="00940FD6" w:rsidRDefault="00DA20D4" w:rsidP="00F12214">
      <w:pPr>
        <w:autoSpaceDE w:val="0"/>
        <w:autoSpaceDN w:val="0"/>
        <w:adjustRightInd w:val="0"/>
        <w:ind w:hanging="142"/>
        <w:jc w:val="both"/>
        <w:rPr>
          <w:rFonts w:ascii="Trebuchet MS" w:hAnsi="Trebuchet MS"/>
          <w:b/>
          <w:sz w:val="22"/>
          <w:szCs w:val="22"/>
        </w:rPr>
      </w:pPr>
      <w:r w:rsidRPr="00940FD6">
        <w:rPr>
          <w:rFonts w:ascii="Trebuchet MS" w:hAnsi="Trebuchet MS"/>
          <w:b/>
          <w:sz w:val="22"/>
          <w:szCs w:val="22"/>
        </w:rPr>
        <w:t>II. Motivele pe baza cărora s-a stabilit necesitatea neefectuării evaluării adecvate sunt următoarele:</w:t>
      </w:r>
    </w:p>
    <w:p w:rsidR="00440E42" w:rsidRPr="00940FD6" w:rsidRDefault="00440E42" w:rsidP="00F12214">
      <w:pPr>
        <w:pStyle w:val="ListParagraph"/>
        <w:numPr>
          <w:ilvl w:val="0"/>
          <w:numId w:val="7"/>
        </w:numPr>
        <w:autoSpaceDE w:val="0"/>
        <w:autoSpaceDN w:val="0"/>
        <w:adjustRightInd w:val="0"/>
        <w:spacing w:after="0" w:line="240" w:lineRule="auto"/>
        <w:ind w:left="0"/>
        <w:jc w:val="both"/>
        <w:rPr>
          <w:rFonts w:ascii="Trebuchet MS" w:hAnsi="Trebuchet MS"/>
        </w:rPr>
      </w:pPr>
      <w:r w:rsidRPr="00940FD6">
        <w:rPr>
          <w:rFonts w:ascii="Trebuchet MS" w:hAnsi="Trebuchet MS"/>
        </w:rPr>
        <w:lastRenderedPageBreak/>
        <w:t xml:space="preserve">proiectul </w:t>
      </w:r>
      <w:r w:rsidR="0049222C" w:rsidRPr="00940FD6">
        <w:rPr>
          <w:rFonts w:ascii="Trebuchet MS" w:hAnsi="Trebuchet MS"/>
        </w:rPr>
        <w:t xml:space="preserve">nu </w:t>
      </w:r>
      <w:r w:rsidRPr="00940FD6">
        <w:rPr>
          <w:rFonts w:ascii="Trebuchet MS" w:hAnsi="Trebuchet MS"/>
        </w:rPr>
        <w:t>intră sub incidenţa art.28 din O.U.G.nr.57/2007 privind regimul ariilor natural</w:t>
      </w:r>
      <w:r w:rsidR="007D44BE" w:rsidRPr="00940FD6">
        <w:rPr>
          <w:rFonts w:ascii="Trebuchet MS" w:hAnsi="Trebuchet MS"/>
        </w:rPr>
        <w:t>e</w:t>
      </w:r>
      <w:r w:rsidRPr="00940FD6">
        <w:rPr>
          <w:rFonts w:ascii="Trebuchet MS" w:hAnsi="Trebuchet MS"/>
        </w:rPr>
        <w:t xml:space="preserve"> protejate, conservarea habitatelor natural</w:t>
      </w:r>
      <w:r w:rsidR="0020119A" w:rsidRPr="00940FD6">
        <w:rPr>
          <w:rFonts w:ascii="Trebuchet MS" w:hAnsi="Trebuchet MS"/>
        </w:rPr>
        <w:t>e</w:t>
      </w:r>
      <w:r w:rsidRPr="00940FD6">
        <w:rPr>
          <w:rFonts w:ascii="Trebuchet MS" w:hAnsi="Trebuchet MS"/>
        </w:rPr>
        <w:t>, a florei şi faunei sălbatice, aprobată prin Legea nr.49/2011, cu modificările şi completările ulterioare  - conform punctului de vedere nr.</w:t>
      </w:r>
      <w:r w:rsidR="004D620A" w:rsidRPr="00940FD6">
        <w:rPr>
          <w:rFonts w:ascii="Trebuchet MS" w:hAnsi="Trebuchet MS"/>
          <w:lang w:val="ro-RO"/>
        </w:rPr>
        <w:t xml:space="preserve">171 </w:t>
      </w:r>
      <w:r w:rsidR="001401E1" w:rsidRPr="00940FD6">
        <w:rPr>
          <w:rFonts w:ascii="Trebuchet MS" w:hAnsi="Trebuchet MS"/>
          <w:lang w:val="ro-RO"/>
        </w:rPr>
        <w:t>d</w:t>
      </w:r>
      <w:r w:rsidR="004F63C3" w:rsidRPr="00940FD6">
        <w:rPr>
          <w:rFonts w:ascii="Trebuchet MS" w:hAnsi="Trebuchet MS"/>
          <w:lang w:val="ro-RO"/>
        </w:rPr>
        <w:t>in</w:t>
      </w:r>
      <w:r w:rsidR="001401E1" w:rsidRPr="00940FD6">
        <w:rPr>
          <w:rFonts w:ascii="Trebuchet MS" w:hAnsi="Trebuchet MS"/>
          <w:lang w:val="ro-RO"/>
        </w:rPr>
        <w:t xml:space="preserve"> </w:t>
      </w:r>
      <w:r w:rsidR="004D620A" w:rsidRPr="00940FD6">
        <w:rPr>
          <w:rFonts w:ascii="Trebuchet MS" w:hAnsi="Trebuchet MS"/>
          <w:lang w:val="ro-RO"/>
        </w:rPr>
        <w:t>07.03.2023</w:t>
      </w:r>
      <w:r w:rsidRPr="00940FD6">
        <w:rPr>
          <w:rFonts w:ascii="Trebuchet MS" w:hAnsi="Trebuchet MS"/>
        </w:rPr>
        <w:t xml:space="preserve">, emis de Biroul Calitatea Factorilor de Mediu din cadrul Agenţiei pentru Protecţia </w:t>
      </w:r>
      <w:r w:rsidR="0020119A" w:rsidRPr="00940FD6">
        <w:rPr>
          <w:rFonts w:ascii="Trebuchet MS" w:hAnsi="Trebuchet MS"/>
        </w:rPr>
        <w:t>M</w:t>
      </w:r>
      <w:r w:rsidRPr="00940FD6">
        <w:rPr>
          <w:rFonts w:ascii="Trebuchet MS" w:hAnsi="Trebuchet MS"/>
        </w:rPr>
        <w:t>ediului Mehedinţi</w:t>
      </w:r>
      <w:r w:rsidR="0020119A" w:rsidRPr="00940FD6">
        <w:rPr>
          <w:rFonts w:ascii="Trebuchet MS" w:hAnsi="Trebuchet MS"/>
        </w:rPr>
        <w:t xml:space="preserve">, </w:t>
      </w:r>
    </w:p>
    <w:p w:rsidR="004D620A" w:rsidRPr="00940FD6" w:rsidRDefault="004D620A" w:rsidP="004D620A">
      <w:pPr>
        <w:pStyle w:val="ListParagraph"/>
        <w:autoSpaceDE w:val="0"/>
        <w:autoSpaceDN w:val="0"/>
        <w:adjustRightInd w:val="0"/>
        <w:spacing w:after="0" w:line="240" w:lineRule="auto"/>
        <w:ind w:left="0"/>
        <w:jc w:val="both"/>
        <w:rPr>
          <w:rFonts w:ascii="Trebuchet MS" w:hAnsi="Trebuchet MS"/>
        </w:rPr>
      </w:pPr>
    </w:p>
    <w:p w:rsidR="00ED2DD0" w:rsidRPr="00940FD6" w:rsidRDefault="00D24EF1" w:rsidP="00F12214">
      <w:pPr>
        <w:autoSpaceDE w:val="0"/>
        <w:autoSpaceDN w:val="0"/>
        <w:adjustRightInd w:val="0"/>
        <w:ind w:hanging="142"/>
        <w:jc w:val="both"/>
        <w:rPr>
          <w:rFonts w:ascii="Trebuchet MS" w:hAnsi="Trebuchet MS"/>
          <w:sz w:val="22"/>
          <w:szCs w:val="22"/>
        </w:rPr>
      </w:pPr>
      <w:proofErr w:type="gramStart"/>
      <w:r w:rsidRPr="00940FD6">
        <w:rPr>
          <w:rFonts w:ascii="Trebuchet MS" w:hAnsi="Trebuchet MS"/>
          <w:b/>
          <w:sz w:val="22"/>
          <w:szCs w:val="22"/>
        </w:rPr>
        <w:t>III  Motivele</w:t>
      </w:r>
      <w:proofErr w:type="gramEnd"/>
      <w:r w:rsidRPr="00940FD6">
        <w:rPr>
          <w:rFonts w:ascii="Trebuchet MS" w:hAnsi="Trebuchet MS"/>
          <w:b/>
          <w:sz w:val="22"/>
          <w:szCs w:val="22"/>
        </w:rPr>
        <w:t xml:space="preserve"> pe baza cărora s-a stabilit necesitatea neefectuării evaluării impactului asupra corpurilor de apă </w:t>
      </w:r>
      <w:r w:rsidR="00ED2DD0" w:rsidRPr="00940FD6">
        <w:rPr>
          <w:rFonts w:ascii="Trebuchet MS" w:hAnsi="Trebuchet MS"/>
          <w:sz w:val="22"/>
          <w:szCs w:val="22"/>
        </w:rPr>
        <w:t xml:space="preserve">proiectul detine </w:t>
      </w:r>
      <w:r w:rsidR="004442FF" w:rsidRPr="00940FD6">
        <w:rPr>
          <w:rFonts w:ascii="Trebuchet MS" w:hAnsi="Trebuchet MS"/>
          <w:sz w:val="22"/>
          <w:szCs w:val="22"/>
        </w:rPr>
        <w:t xml:space="preserve"> </w:t>
      </w:r>
      <w:r w:rsidR="00CB6D87" w:rsidRPr="00940FD6">
        <w:rPr>
          <w:rFonts w:ascii="Trebuchet MS" w:hAnsi="Trebuchet MS"/>
          <w:sz w:val="22"/>
          <w:szCs w:val="22"/>
        </w:rPr>
        <w:t>A</w:t>
      </w:r>
      <w:r w:rsidR="00ED2DD0" w:rsidRPr="00940FD6">
        <w:rPr>
          <w:rFonts w:ascii="Trebuchet MS" w:hAnsi="Trebuchet MS"/>
          <w:sz w:val="22"/>
          <w:szCs w:val="22"/>
        </w:rPr>
        <w:t>viz de gospodarire a apelo</w:t>
      </w:r>
      <w:r w:rsidR="00407AB0" w:rsidRPr="00940FD6">
        <w:rPr>
          <w:rFonts w:ascii="Trebuchet MS" w:hAnsi="Trebuchet MS"/>
          <w:sz w:val="22"/>
          <w:szCs w:val="22"/>
        </w:rPr>
        <w:t xml:space="preserve">r emis de A.N. ”Apele Române” </w:t>
      </w:r>
      <w:r w:rsidR="00ED2DD0" w:rsidRPr="00940FD6">
        <w:rPr>
          <w:rFonts w:ascii="Trebuchet MS" w:hAnsi="Trebuchet MS"/>
          <w:sz w:val="22"/>
          <w:szCs w:val="22"/>
        </w:rPr>
        <w:t xml:space="preserve">Administratia </w:t>
      </w:r>
      <w:r w:rsidR="00CB6D87" w:rsidRPr="00940FD6">
        <w:rPr>
          <w:rFonts w:ascii="Trebuchet MS" w:hAnsi="Trebuchet MS"/>
          <w:sz w:val="22"/>
          <w:szCs w:val="22"/>
        </w:rPr>
        <w:t>B</w:t>
      </w:r>
      <w:r w:rsidR="00ED2DD0" w:rsidRPr="00940FD6">
        <w:rPr>
          <w:rFonts w:ascii="Trebuchet MS" w:hAnsi="Trebuchet MS"/>
          <w:sz w:val="22"/>
          <w:szCs w:val="22"/>
        </w:rPr>
        <w:t xml:space="preserve">azinala de Apa Jiu –SGA Mehedinti </w:t>
      </w:r>
      <w:r w:rsidR="00140320" w:rsidRPr="00940FD6">
        <w:rPr>
          <w:rFonts w:ascii="Trebuchet MS" w:hAnsi="Trebuchet MS"/>
          <w:sz w:val="22"/>
          <w:szCs w:val="22"/>
        </w:rPr>
        <w:t>cu</w:t>
      </w:r>
      <w:r w:rsidR="00ED2DD0" w:rsidRPr="00940FD6">
        <w:rPr>
          <w:rFonts w:ascii="Trebuchet MS" w:hAnsi="Trebuchet MS"/>
          <w:sz w:val="22"/>
          <w:szCs w:val="22"/>
        </w:rPr>
        <w:t xml:space="preserve"> nr</w:t>
      </w:r>
      <w:r w:rsidR="00CB6D87" w:rsidRPr="00940FD6">
        <w:rPr>
          <w:rFonts w:ascii="Trebuchet MS" w:hAnsi="Trebuchet MS"/>
          <w:sz w:val="22"/>
          <w:szCs w:val="22"/>
        </w:rPr>
        <w:t>.</w:t>
      </w:r>
      <w:r w:rsidR="00B93112" w:rsidRPr="00940FD6">
        <w:rPr>
          <w:rFonts w:ascii="Trebuchet MS" w:hAnsi="Trebuchet MS"/>
          <w:sz w:val="22"/>
          <w:szCs w:val="22"/>
        </w:rPr>
        <w:t xml:space="preserve">45 </w:t>
      </w:r>
      <w:r w:rsidR="0077645C" w:rsidRPr="00940FD6">
        <w:rPr>
          <w:rFonts w:ascii="Trebuchet MS" w:hAnsi="Trebuchet MS"/>
          <w:sz w:val="22"/>
          <w:szCs w:val="22"/>
        </w:rPr>
        <w:t>din</w:t>
      </w:r>
      <w:r w:rsidR="004F63C3" w:rsidRPr="00940FD6">
        <w:rPr>
          <w:rFonts w:ascii="Trebuchet MS" w:hAnsi="Trebuchet MS"/>
          <w:sz w:val="22"/>
          <w:szCs w:val="22"/>
        </w:rPr>
        <w:t xml:space="preserve"> </w:t>
      </w:r>
      <w:r w:rsidR="00B93112" w:rsidRPr="00940FD6">
        <w:rPr>
          <w:rFonts w:ascii="Trebuchet MS" w:hAnsi="Trebuchet MS"/>
          <w:sz w:val="22"/>
          <w:szCs w:val="22"/>
        </w:rPr>
        <w:t>07.08.2023</w:t>
      </w:r>
      <w:r w:rsidR="00531A2F" w:rsidRPr="00940FD6">
        <w:rPr>
          <w:rFonts w:ascii="Trebuchet MS" w:hAnsi="Trebuchet MS"/>
          <w:sz w:val="22"/>
          <w:szCs w:val="22"/>
        </w:rPr>
        <w:t xml:space="preserve">  </w:t>
      </w:r>
      <w:r w:rsidR="00ED2DD0" w:rsidRPr="00940FD6">
        <w:rPr>
          <w:rFonts w:ascii="Trebuchet MS" w:hAnsi="Trebuchet MS"/>
          <w:sz w:val="22"/>
          <w:szCs w:val="22"/>
        </w:rPr>
        <w:t>cu următoarele condiții impuse:</w:t>
      </w:r>
    </w:p>
    <w:p w:rsidR="00B93112" w:rsidRPr="00940FD6" w:rsidRDefault="00B93112" w:rsidP="00B93112">
      <w:pPr>
        <w:ind w:firstLine="720"/>
        <w:jc w:val="both"/>
        <w:rPr>
          <w:rFonts w:ascii="Trebuchet MS" w:hAnsi="Trebuchet MS"/>
          <w:sz w:val="22"/>
          <w:szCs w:val="22"/>
          <w:lang w:val="fr-FR"/>
        </w:rPr>
      </w:pPr>
      <w:r w:rsidRPr="00940FD6">
        <w:rPr>
          <w:rFonts w:ascii="Trebuchet MS" w:hAnsi="Trebuchet MS"/>
          <w:sz w:val="22"/>
          <w:szCs w:val="22"/>
          <w:lang w:val="fr-FR"/>
        </w:rPr>
        <w:t>Beneficiarul avizului va aduce la cunostiinta A.B.</w:t>
      </w:r>
      <w:proofErr w:type="gramStart"/>
      <w:r w:rsidRPr="00940FD6">
        <w:rPr>
          <w:rFonts w:ascii="Trebuchet MS" w:hAnsi="Trebuchet MS"/>
          <w:sz w:val="22"/>
          <w:szCs w:val="22"/>
          <w:lang w:val="fr-FR"/>
        </w:rPr>
        <w:t>A.Jiu</w:t>
      </w:r>
      <w:proofErr w:type="gramEnd"/>
      <w:r w:rsidRPr="00940FD6">
        <w:rPr>
          <w:rFonts w:ascii="Trebuchet MS" w:hAnsi="Trebuchet MS"/>
          <w:sz w:val="22"/>
          <w:szCs w:val="22"/>
          <w:lang w:val="fr-FR"/>
        </w:rPr>
        <w:t xml:space="preserve"> - S.G.A. Mehedinti, data inceperii executiei lucrarilor cu 10 zileinainte de aceasta;</w:t>
      </w:r>
    </w:p>
    <w:p w:rsidR="00B93112" w:rsidRPr="00940FD6" w:rsidRDefault="00B93112" w:rsidP="00B93112">
      <w:pPr>
        <w:ind w:firstLine="720"/>
        <w:jc w:val="both"/>
        <w:rPr>
          <w:rFonts w:ascii="Trebuchet MS" w:hAnsi="Trebuchet MS"/>
          <w:sz w:val="22"/>
          <w:szCs w:val="22"/>
          <w:lang w:val="fr-FR"/>
        </w:rPr>
      </w:pPr>
      <w:r w:rsidRPr="00940FD6">
        <w:rPr>
          <w:rFonts w:ascii="Trebuchet MS" w:hAnsi="Trebuchet MS"/>
          <w:sz w:val="22"/>
          <w:szCs w:val="22"/>
          <w:lang w:val="fr-FR"/>
        </w:rPr>
        <w:t>Pe parcursul executiei lucrarilor, beneficiarul si constructorul vor permite in caz de necesitate accesul si interventia A.B.</w:t>
      </w:r>
      <w:proofErr w:type="gramStart"/>
      <w:r w:rsidRPr="00940FD6">
        <w:rPr>
          <w:rFonts w:ascii="Trebuchet MS" w:hAnsi="Trebuchet MS"/>
          <w:sz w:val="22"/>
          <w:szCs w:val="22"/>
          <w:lang w:val="fr-FR"/>
        </w:rPr>
        <w:t>A.Jiu</w:t>
      </w:r>
      <w:proofErr w:type="gramEnd"/>
      <w:r w:rsidRPr="00940FD6">
        <w:rPr>
          <w:rFonts w:ascii="Trebuchet MS" w:hAnsi="Trebuchet MS"/>
          <w:sz w:val="22"/>
          <w:szCs w:val="22"/>
          <w:lang w:val="fr-FR"/>
        </w:rPr>
        <w:t xml:space="preserve"> - S.G.A. Mehedinti pentru executarea unor lucrari sau actiuni necesare in caz de inundatii, poluari accidentale sau alte situatii specifice cursurilor de apa .</w:t>
      </w:r>
    </w:p>
    <w:p w:rsidR="00B93112" w:rsidRPr="00940FD6" w:rsidRDefault="00B93112" w:rsidP="00B93112">
      <w:pPr>
        <w:ind w:firstLine="720"/>
        <w:jc w:val="both"/>
        <w:rPr>
          <w:rFonts w:ascii="Trebuchet MS" w:hAnsi="Trebuchet MS"/>
          <w:sz w:val="22"/>
          <w:szCs w:val="22"/>
          <w:lang w:val="fr-FR"/>
        </w:rPr>
      </w:pPr>
      <w:r w:rsidRPr="00940FD6">
        <w:rPr>
          <w:rFonts w:ascii="Trebuchet MS" w:hAnsi="Trebuchet MS"/>
          <w:sz w:val="22"/>
          <w:szCs w:val="22"/>
          <w:lang w:val="fr-FR"/>
        </w:rPr>
        <w:t xml:space="preserve">Lucrarile proiectate se vor corela functional sub aspect hidrotehnic cu lucrarile </w:t>
      </w:r>
      <w:proofErr w:type="gramStart"/>
      <w:r w:rsidRPr="00940FD6">
        <w:rPr>
          <w:rFonts w:ascii="Trebuchet MS" w:hAnsi="Trebuchet MS"/>
          <w:sz w:val="22"/>
          <w:szCs w:val="22"/>
          <w:lang w:val="fr-FR"/>
        </w:rPr>
        <w:t>existente ,</w:t>
      </w:r>
      <w:proofErr w:type="gramEnd"/>
      <w:r w:rsidRPr="00940FD6">
        <w:rPr>
          <w:rFonts w:ascii="Trebuchet MS" w:hAnsi="Trebuchet MS"/>
          <w:sz w:val="22"/>
          <w:szCs w:val="22"/>
          <w:lang w:val="fr-FR"/>
        </w:rPr>
        <w:t xml:space="preserve"> executate in zona, dupa caz.</w:t>
      </w:r>
    </w:p>
    <w:p w:rsidR="00B93112" w:rsidRPr="00940FD6" w:rsidRDefault="00B93112" w:rsidP="00B93112">
      <w:pPr>
        <w:ind w:firstLine="720"/>
        <w:jc w:val="both"/>
        <w:rPr>
          <w:rFonts w:ascii="Trebuchet MS" w:hAnsi="Trebuchet MS"/>
          <w:sz w:val="22"/>
          <w:szCs w:val="22"/>
          <w:lang w:val="fr-FR"/>
        </w:rPr>
      </w:pPr>
      <w:r w:rsidRPr="00940FD6">
        <w:rPr>
          <w:rFonts w:ascii="Trebuchet MS" w:hAnsi="Trebuchet MS"/>
          <w:sz w:val="22"/>
          <w:szCs w:val="22"/>
          <w:lang w:val="fr-FR"/>
        </w:rPr>
        <w:t>Sa nu arunce materiale de nici un fel in albie sau pe malurile :</w:t>
      </w:r>
    </w:p>
    <w:p w:rsidR="00B93112" w:rsidRPr="00940FD6" w:rsidRDefault="00B93112" w:rsidP="00B93112">
      <w:pPr>
        <w:jc w:val="both"/>
        <w:rPr>
          <w:rFonts w:ascii="Trebuchet MS" w:hAnsi="Trebuchet MS"/>
          <w:sz w:val="22"/>
          <w:szCs w:val="22"/>
          <w:lang w:val="fr-FR"/>
        </w:rPr>
      </w:pPr>
      <w:r w:rsidRPr="00940FD6">
        <w:rPr>
          <w:rFonts w:ascii="Trebuchet MS" w:hAnsi="Trebuchet MS"/>
          <w:sz w:val="22"/>
          <w:szCs w:val="22"/>
          <w:lang w:val="fr-FR"/>
        </w:rPr>
        <w:t> Valea Obarsiei – afluent de stanga a r. Drincea 1</w:t>
      </w:r>
    </w:p>
    <w:p w:rsidR="00B93112" w:rsidRPr="00940FD6" w:rsidRDefault="00B93112" w:rsidP="00B93112">
      <w:pPr>
        <w:ind w:firstLine="720"/>
        <w:jc w:val="both"/>
        <w:rPr>
          <w:rFonts w:ascii="Trebuchet MS" w:hAnsi="Trebuchet MS"/>
          <w:sz w:val="22"/>
          <w:szCs w:val="22"/>
          <w:lang w:val="fr-FR"/>
        </w:rPr>
      </w:pPr>
      <w:r w:rsidRPr="00940FD6">
        <w:rPr>
          <w:rFonts w:ascii="Trebuchet MS" w:hAnsi="Trebuchet MS"/>
          <w:sz w:val="22"/>
          <w:szCs w:val="22"/>
          <w:lang w:val="fr-FR"/>
        </w:rPr>
        <w:t xml:space="preserve">Lucrarile se vor executa numai pe terenuri reglementate din punct de vedere </w:t>
      </w:r>
      <w:proofErr w:type="gramStart"/>
      <w:r w:rsidRPr="00940FD6">
        <w:rPr>
          <w:rFonts w:ascii="Trebuchet MS" w:hAnsi="Trebuchet MS"/>
          <w:sz w:val="22"/>
          <w:szCs w:val="22"/>
          <w:lang w:val="fr-FR"/>
        </w:rPr>
        <w:t>juridic .</w:t>
      </w:r>
      <w:proofErr w:type="gramEnd"/>
    </w:p>
    <w:p w:rsidR="00B93112" w:rsidRPr="00940FD6" w:rsidRDefault="00B93112" w:rsidP="00B93112">
      <w:pPr>
        <w:ind w:firstLine="720"/>
        <w:jc w:val="both"/>
        <w:rPr>
          <w:rFonts w:ascii="Trebuchet MS" w:hAnsi="Trebuchet MS"/>
          <w:sz w:val="22"/>
          <w:szCs w:val="22"/>
          <w:lang w:val="fr-FR"/>
        </w:rPr>
      </w:pPr>
      <w:r w:rsidRPr="00940FD6">
        <w:rPr>
          <w:rFonts w:ascii="Trebuchet MS" w:hAnsi="Trebuchet MS"/>
          <w:sz w:val="22"/>
          <w:szCs w:val="22"/>
          <w:lang w:val="fr-FR"/>
        </w:rPr>
        <w:t>In cazul producerii unor daune riveranilor (efecte distructive sau pagubitoare), din cauza executiei, respectiv exploatarii necorespunzatoare care poate influenta defavorabil curgerea apelor, poluarea apelor, stabilitatea malurilor, beneficiarul va suporta integral cheltuielile generate de remedierea acestora.</w:t>
      </w:r>
    </w:p>
    <w:p w:rsidR="00B93112" w:rsidRPr="00940FD6" w:rsidRDefault="00B93112" w:rsidP="00B93112">
      <w:pPr>
        <w:ind w:firstLine="720"/>
        <w:jc w:val="both"/>
        <w:rPr>
          <w:rFonts w:ascii="Trebuchet MS" w:hAnsi="Trebuchet MS"/>
          <w:sz w:val="22"/>
          <w:szCs w:val="22"/>
          <w:lang w:val="fr-FR"/>
        </w:rPr>
      </w:pPr>
      <w:r w:rsidRPr="00940FD6">
        <w:rPr>
          <w:rFonts w:ascii="Trebuchet MS" w:hAnsi="Trebuchet MS"/>
          <w:sz w:val="22"/>
          <w:szCs w:val="22"/>
          <w:lang w:val="fr-FR"/>
        </w:rPr>
        <w:t>In conditiile in care se modifica prevederile prezentului aviz sau se vor executa lucrari suplimentare fata de cele avizate, se va solicita aviz modificator conform Ordinului MAP nr. 828/2019.</w:t>
      </w:r>
    </w:p>
    <w:p w:rsidR="00B93112" w:rsidRPr="00940FD6" w:rsidRDefault="00B93112" w:rsidP="00B93112">
      <w:pPr>
        <w:ind w:firstLine="720"/>
        <w:jc w:val="both"/>
        <w:rPr>
          <w:rFonts w:ascii="Trebuchet MS" w:hAnsi="Trebuchet MS"/>
          <w:sz w:val="22"/>
          <w:szCs w:val="22"/>
          <w:lang w:val="fr-FR"/>
        </w:rPr>
      </w:pPr>
      <w:r w:rsidRPr="00940FD6">
        <w:rPr>
          <w:rFonts w:ascii="Trebuchet MS" w:hAnsi="Trebuchet MS"/>
          <w:sz w:val="22"/>
          <w:szCs w:val="22"/>
          <w:lang w:val="fr-FR"/>
        </w:rPr>
        <w:t>La punerea in functiune a lucrarilor, beneficiarul va solicita unei societati certificate</w:t>
      </w:r>
    </w:p>
    <w:p w:rsidR="00B93112" w:rsidRPr="00940FD6" w:rsidRDefault="00B93112" w:rsidP="00B93112">
      <w:pPr>
        <w:jc w:val="both"/>
        <w:rPr>
          <w:rFonts w:ascii="Trebuchet MS" w:hAnsi="Trebuchet MS"/>
          <w:sz w:val="22"/>
          <w:szCs w:val="22"/>
          <w:lang w:val="fr-FR"/>
        </w:rPr>
      </w:pPr>
      <w:proofErr w:type="gramStart"/>
      <w:r w:rsidRPr="00940FD6">
        <w:rPr>
          <w:rFonts w:ascii="Trebuchet MS" w:hAnsi="Trebuchet MS"/>
          <w:sz w:val="22"/>
          <w:szCs w:val="22"/>
          <w:lang w:val="fr-FR"/>
        </w:rPr>
        <w:t>intocmirea</w:t>
      </w:r>
      <w:proofErr w:type="gramEnd"/>
      <w:r w:rsidRPr="00940FD6">
        <w:rPr>
          <w:rFonts w:ascii="Trebuchet MS" w:hAnsi="Trebuchet MS"/>
          <w:sz w:val="22"/>
          <w:szCs w:val="22"/>
          <w:lang w:val="fr-FR"/>
        </w:rPr>
        <w:t xml:space="preserve"> documentatiei tehnice in vederea obtinerii Autorizatiei de Gospodarire a Apelor,</w:t>
      </w:r>
    </w:p>
    <w:p w:rsidR="00B93112" w:rsidRPr="00940FD6" w:rsidRDefault="00B93112" w:rsidP="00B93112">
      <w:pPr>
        <w:jc w:val="both"/>
        <w:rPr>
          <w:rFonts w:ascii="Trebuchet MS" w:hAnsi="Trebuchet MS"/>
          <w:sz w:val="22"/>
          <w:szCs w:val="22"/>
          <w:lang w:val="fr-FR"/>
        </w:rPr>
      </w:pPr>
      <w:proofErr w:type="gramStart"/>
      <w:r w:rsidRPr="00940FD6">
        <w:rPr>
          <w:rFonts w:ascii="Trebuchet MS" w:hAnsi="Trebuchet MS"/>
          <w:sz w:val="22"/>
          <w:szCs w:val="22"/>
          <w:lang w:val="fr-FR"/>
        </w:rPr>
        <w:t>normativul</w:t>
      </w:r>
      <w:proofErr w:type="gramEnd"/>
      <w:r w:rsidRPr="00940FD6">
        <w:rPr>
          <w:rFonts w:ascii="Trebuchet MS" w:hAnsi="Trebuchet MS"/>
          <w:sz w:val="22"/>
          <w:szCs w:val="22"/>
          <w:lang w:val="fr-FR"/>
        </w:rPr>
        <w:t xml:space="preserve"> de continut al acesteia fiind conform Ordinului M.A.P.nr. 891/2019.</w:t>
      </w:r>
    </w:p>
    <w:p w:rsidR="00B93112" w:rsidRPr="00940FD6" w:rsidRDefault="00B93112" w:rsidP="00B93112">
      <w:pPr>
        <w:ind w:firstLine="720"/>
        <w:jc w:val="both"/>
        <w:rPr>
          <w:rFonts w:ascii="Trebuchet MS" w:hAnsi="Trebuchet MS"/>
          <w:sz w:val="22"/>
          <w:szCs w:val="22"/>
          <w:lang w:val="fr-FR"/>
        </w:rPr>
      </w:pPr>
      <w:r w:rsidRPr="00940FD6">
        <w:rPr>
          <w:rFonts w:ascii="Trebuchet MS" w:hAnsi="Trebuchet MS"/>
          <w:sz w:val="22"/>
          <w:szCs w:val="22"/>
          <w:lang w:val="fr-FR"/>
        </w:rPr>
        <w:t>Prezentul aviz nu se refera la rezistenta si stabilitatea lucrarilor si nu exclude</w:t>
      </w:r>
    </w:p>
    <w:p w:rsidR="00B93112" w:rsidRPr="00940FD6" w:rsidRDefault="00B93112" w:rsidP="00B93112">
      <w:pPr>
        <w:jc w:val="both"/>
        <w:rPr>
          <w:rFonts w:ascii="Trebuchet MS" w:hAnsi="Trebuchet MS"/>
          <w:sz w:val="22"/>
          <w:szCs w:val="22"/>
          <w:lang w:val="fr-FR"/>
        </w:rPr>
      </w:pPr>
      <w:proofErr w:type="gramStart"/>
      <w:r w:rsidRPr="00940FD6">
        <w:rPr>
          <w:rFonts w:ascii="Trebuchet MS" w:hAnsi="Trebuchet MS"/>
          <w:sz w:val="22"/>
          <w:szCs w:val="22"/>
          <w:lang w:val="fr-FR"/>
        </w:rPr>
        <w:t>obligativitatea</w:t>
      </w:r>
      <w:proofErr w:type="gramEnd"/>
      <w:r w:rsidRPr="00940FD6">
        <w:rPr>
          <w:rFonts w:ascii="Trebuchet MS" w:hAnsi="Trebuchet MS"/>
          <w:sz w:val="22"/>
          <w:szCs w:val="22"/>
          <w:lang w:val="fr-FR"/>
        </w:rPr>
        <w:t xml:space="preserve"> solicitarii si obtinerii si a celorlalte avize si acorduri legale .</w:t>
      </w:r>
    </w:p>
    <w:p w:rsidR="00B93112" w:rsidRPr="00940FD6" w:rsidRDefault="00B93112" w:rsidP="00B93112">
      <w:pPr>
        <w:ind w:firstLine="720"/>
        <w:jc w:val="both"/>
        <w:rPr>
          <w:rFonts w:ascii="Trebuchet MS" w:hAnsi="Trebuchet MS"/>
          <w:sz w:val="22"/>
          <w:szCs w:val="22"/>
          <w:lang w:val="fr-FR"/>
        </w:rPr>
      </w:pPr>
      <w:r w:rsidRPr="00940FD6">
        <w:rPr>
          <w:rFonts w:ascii="Trebuchet MS" w:hAnsi="Trebuchet MS"/>
          <w:sz w:val="22"/>
          <w:szCs w:val="22"/>
          <w:lang w:val="fr-FR"/>
        </w:rPr>
        <w:t>Avizul de gospodarire a apelor isi mentine valabilitatea pe toata perioada de executie</w:t>
      </w:r>
    </w:p>
    <w:p w:rsidR="00B93112" w:rsidRPr="00940FD6" w:rsidRDefault="00B93112" w:rsidP="00B93112">
      <w:pPr>
        <w:jc w:val="both"/>
        <w:rPr>
          <w:rFonts w:ascii="Trebuchet MS" w:hAnsi="Trebuchet MS"/>
          <w:sz w:val="22"/>
          <w:szCs w:val="22"/>
          <w:lang w:val="fr-FR"/>
        </w:rPr>
      </w:pPr>
      <w:proofErr w:type="gramStart"/>
      <w:r w:rsidRPr="00940FD6">
        <w:rPr>
          <w:rFonts w:ascii="Trebuchet MS" w:hAnsi="Trebuchet MS"/>
          <w:sz w:val="22"/>
          <w:szCs w:val="22"/>
          <w:lang w:val="fr-FR"/>
        </w:rPr>
        <w:t>a</w:t>
      </w:r>
      <w:proofErr w:type="gramEnd"/>
      <w:r w:rsidRPr="00940FD6">
        <w:rPr>
          <w:rFonts w:ascii="Trebuchet MS" w:hAnsi="Trebuchet MS"/>
          <w:sz w:val="22"/>
          <w:szCs w:val="22"/>
          <w:lang w:val="fr-FR"/>
        </w:rPr>
        <w:t xml:space="preserve"> lucrarilor daca acestea au inceput in termen de 2(doi) ani de la emitere si daca au fost</w:t>
      </w:r>
    </w:p>
    <w:p w:rsidR="00027E7F" w:rsidRPr="00940FD6" w:rsidRDefault="00B93112" w:rsidP="00B93112">
      <w:pPr>
        <w:jc w:val="both"/>
        <w:rPr>
          <w:rFonts w:ascii="Trebuchet MS" w:hAnsi="Trebuchet MS"/>
          <w:b/>
          <w:sz w:val="22"/>
          <w:szCs w:val="22"/>
          <w:lang w:val="it-IT"/>
        </w:rPr>
      </w:pPr>
      <w:proofErr w:type="gramStart"/>
      <w:r w:rsidRPr="00940FD6">
        <w:rPr>
          <w:rFonts w:ascii="Trebuchet MS" w:hAnsi="Trebuchet MS"/>
          <w:sz w:val="22"/>
          <w:szCs w:val="22"/>
          <w:lang w:val="fr-FR"/>
        </w:rPr>
        <w:t>respectate</w:t>
      </w:r>
      <w:proofErr w:type="gramEnd"/>
      <w:r w:rsidRPr="00940FD6">
        <w:rPr>
          <w:rFonts w:ascii="Trebuchet MS" w:hAnsi="Trebuchet MS"/>
          <w:sz w:val="22"/>
          <w:szCs w:val="22"/>
          <w:lang w:val="fr-FR"/>
        </w:rPr>
        <w:t xml:space="preserve"> prevederile inscrise in aviz , in caz contrar acesta isi piede valabilitatea.</w:t>
      </w:r>
      <w:r w:rsidR="00027E7F" w:rsidRPr="00940FD6">
        <w:rPr>
          <w:rFonts w:ascii="Trebuchet MS" w:hAnsi="Trebuchet MS"/>
          <w:b/>
          <w:sz w:val="22"/>
          <w:szCs w:val="22"/>
          <w:lang w:val="it-IT"/>
        </w:rPr>
        <w:t>;</w:t>
      </w:r>
    </w:p>
    <w:p w:rsidR="00027E7F" w:rsidRPr="00940FD6" w:rsidRDefault="00027E7F" w:rsidP="00F12214">
      <w:pPr>
        <w:jc w:val="both"/>
        <w:rPr>
          <w:rFonts w:ascii="Trebuchet MS" w:hAnsi="Trebuchet MS"/>
          <w:b/>
          <w:sz w:val="22"/>
          <w:szCs w:val="22"/>
          <w:lang w:val="it-IT"/>
        </w:rPr>
      </w:pPr>
    </w:p>
    <w:p w:rsidR="00027E7F" w:rsidRPr="00940FD6" w:rsidRDefault="00D24EF1" w:rsidP="00F12214">
      <w:pPr>
        <w:autoSpaceDE w:val="0"/>
        <w:autoSpaceDN w:val="0"/>
        <w:adjustRightInd w:val="0"/>
        <w:ind w:hanging="142"/>
        <w:jc w:val="both"/>
        <w:rPr>
          <w:rFonts w:ascii="Trebuchet MS" w:hAnsi="Trebuchet MS"/>
          <w:b/>
          <w:sz w:val="22"/>
          <w:szCs w:val="22"/>
          <w:lang w:val="ro-RO"/>
        </w:rPr>
      </w:pPr>
      <w:r w:rsidRPr="00940FD6">
        <w:rPr>
          <w:rFonts w:ascii="Trebuchet MS" w:hAnsi="Trebuchet MS"/>
          <w:b/>
          <w:sz w:val="22"/>
          <w:szCs w:val="22"/>
          <w:lang w:val="ro-RO"/>
        </w:rPr>
        <w:t>Realizarea acestui proiect se va face cu respectarea următoarelor condiții :</w:t>
      </w:r>
    </w:p>
    <w:p w:rsidR="000E0181" w:rsidRPr="00940FD6" w:rsidRDefault="00D24EF1" w:rsidP="00F12214">
      <w:pPr>
        <w:ind w:hanging="142"/>
        <w:jc w:val="both"/>
        <w:textAlignment w:val="baseline"/>
        <w:rPr>
          <w:rFonts w:ascii="Trebuchet MS" w:hAnsi="Trebuchet MS"/>
          <w:b/>
          <w:sz w:val="22"/>
          <w:szCs w:val="22"/>
          <w:lang w:val="ro-RO"/>
        </w:rPr>
      </w:pPr>
      <w:r w:rsidRPr="00940FD6">
        <w:rPr>
          <w:rFonts w:ascii="Trebuchet MS" w:hAnsi="Trebuchet MS"/>
          <w:b/>
          <w:sz w:val="22"/>
          <w:szCs w:val="22"/>
          <w:lang w:val="ro-RO"/>
        </w:rPr>
        <w:t>a) pentru factorul de mediu apă:</w:t>
      </w:r>
    </w:p>
    <w:p w:rsidR="00D24EF1" w:rsidRPr="00940FD6" w:rsidRDefault="00D24EF1" w:rsidP="00F12214">
      <w:pPr>
        <w:ind w:hanging="142"/>
        <w:jc w:val="both"/>
        <w:textAlignment w:val="baseline"/>
        <w:rPr>
          <w:rStyle w:val="sttlitera"/>
          <w:rFonts w:ascii="Trebuchet MS" w:hAnsi="Trebuchet MS"/>
          <w:sz w:val="22"/>
          <w:szCs w:val="22"/>
          <w:lang w:val="ro-RO"/>
        </w:rPr>
      </w:pPr>
      <w:r w:rsidRPr="00940FD6">
        <w:rPr>
          <w:rFonts w:ascii="Trebuchet MS" w:hAnsi="Trebuchet MS"/>
          <w:sz w:val="22"/>
          <w:szCs w:val="22"/>
          <w:lang w:val="ro-RO"/>
        </w:rPr>
        <w:t xml:space="preserve"> </w:t>
      </w:r>
      <w:r w:rsidR="000E0181" w:rsidRPr="00940FD6">
        <w:rPr>
          <w:rFonts w:ascii="Trebuchet MS" w:hAnsi="Trebuchet MS"/>
          <w:sz w:val="22"/>
          <w:szCs w:val="22"/>
          <w:lang w:val="ro-RO"/>
        </w:rPr>
        <w:t xml:space="preserve"> </w:t>
      </w:r>
      <w:r w:rsidRPr="00940FD6">
        <w:rPr>
          <w:rFonts w:ascii="Trebuchet MS" w:hAnsi="Trebuchet MS"/>
          <w:sz w:val="22"/>
          <w:szCs w:val="22"/>
          <w:lang w:val="ro-RO"/>
        </w:rPr>
        <w:t xml:space="preserve"> </w:t>
      </w:r>
      <w:r w:rsidRPr="00940FD6">
        <w:rPr>
          <w:rStyle w:val="sttlitera"/>
          <w:rFonts w:ascii="Trebuchet MS" w:hAnsi="Trebuchet MS"/>
          <w:sz w:val="22"/>
          <w:szCs w:val="22"/>
          <w:lang w:val="ro-RO"/>
        </w:rPr>
        <w:t>-în perioada de execuţie a proiectului se va delimita foarte bine zona de lucru şi se va evita ocuparea, suplimentarea sau lărgirea frontului de lucru în afara amplasamentului în vederea limitării riscului de poluare al apei şi solului;</w:t>
      </w:r>
    </w:p>
    <w:p w:rsidR="00D24EF1" w:rsidRPr="00940FD6" w:rsidRDefault="00D24EF1" w:rsidP="00F12214">
      <w:pPr>
        <w:ind w:hanging="142"/>
        <w:jc w:val="both"/>
        <w:rPr>
          <w:rStyle w:val="sttlitera"/>
          <w:rFonts w:ascii="Trebuchet MS" w:hAnsi="Trebuchet MS"/>
          <w:sz w:val="22"/>
          <w:szCs w:val="22"/>
          <w:lang w:val="ro-RO"/>
        </w:rPr>
      </w:pPr>
      <w:r w:rsidRPr="00940FD6">
        <w:rPr>
          <w:rStyle w:val="sttlitera"/>
          <w:rFonts w:ascii="Trebuchet MS" w:hAnsi="Trebuchet MS"/>
          <w:sz w:val="22"/>
          <w:szCs w:val="22"/>
          <w:lang w:val="ro-RO"/>
        </w:rPr>
        <w:t xml:space="preserve"> </w:t>
      </w:r>
      <w:r w:rsidR="000E0181" w:rsidRPr="00940FD6">
        <w:rPr>
          <w:rStyle w:val="sttlitera"/>
          <w:rFonts w:ascii="Trebuchet MS" w:hAnsi="Trebuchet MS"/>
          <w:sz w:val="22"/>
          <w:szCs w:val="22"/>
          <w:lang w:val="ro-RO"/>
        </w:rPr>
        <w:t xml:space="preserve"> </w:t>
      </w:r>
      <w:r w:rsidRPr="00940FD6">
        <w:rPr>
          <w:rStyle w:val="sttlitera"/>
          <w:rFonts w:ascii="Trebuchet MS" w:hAnsi="Trebuchet MS"/>
          <w:sz w:val="22"/>
          <w:szCs w:val="22"/>
          <w:lang w:val="ro-RO"/>
        </w:rPr>
        <w:t xml:space="preserve"> -organizarea de şantier se va realiza numai pe amplasamentul proiectului, limitându-se minim suprafeţele ocupate; în cazul  organizării de şantier se va crea un sistem adecvat de drenaj al apelor pluviale – rigole perimetrale impermeabilizate; suprafaţa ocupată de organizarea de şantier se va impermeabiliza;  apa potabilă va fi procurata din surse controlate iar grupurile sanitare (toalete ecologice) folosite la organizarea de santier se vor vidanja cu firme autorizate;dupa terminarea lucrarilor suprafata ocupata de spatiile de depozitare/organizarea de santier – va fi adusa la starea initiala; </w:t>
      </w:r>
    </w:p>
    <w:p w:rsidR="00D24EF1" w:rsidRPr="00940FD6" w:rsidRDefault="00D24EF1" w:rsidP="00F12214">
      <w:pPr>
        <w:ind w:hanging="142"/>
        <w:jc w:val="both"/>
        <w:rPr>
          <w:rFonts w:ascii="Trebuchet MS" w:hAnsi="Trebuchet MS"/>
          <w:sz w:val="22"/>
          <w:szCs w:val="22"/>
          <w:lang w:val="ro-RO"/>
        </w:rPr>
      </w:pPr>
      <w:r w:rsidRPr="00940FD6">
        <w:rPr>
          <w:rStyle w:val="sttlitera"/>
          <w:rFonts w:ascii="Trebuchet MS" w:hAnsi="Trebuchet MS"/>
          <w:sz w:val="22"/>
          <w:szCs w:val="22"/>
          <w:lang w:val="ro-RO"/>
        </w:rPr>
        <w:t xml:space="preserve">   - este interzisă spalarea utilajelor in orice curs de apa din apropiere;</w:t>
      </w:r>
    </w:p>
    <w:p w:rsidR="004250F4" w:rsidRPr="00940FD6" w:rsidRDefault="00D24EF1" w:rsidP="00F12214">
      <w:pPr>
        <w:ind w:hanging="142"/>
        <w:jc w:val="both"/>
        <w:textAlignment w:val="baseline"/>
        <w:rPr>
          <w:rFonts w:ascii="Trebuchet MS" w:hAnsi="Trebuchet MS"/>
          <w:sz w:val="22"/>
          <w:szCs w:val="22"/>
          <w:lang w:val="ro-RO"/>
        </w:rPr>
      </w:pPr>
      <w:r w:rsidRPr="00940FD6">
        <w:rPr>
          <w:rFonts w:ascii="Trebuchet MS" w:hAnsi="Trebuchet MS"/>
          <w:sz w:val="22"/>
          <w:szCs w:val="22"/>
          <w:lang w:val="ro-RO"/>
        </w:rPr>
        <w:t xml:space="preserve">   -se vor regasi pe ampl</w:t>
      </w:r>
      <w:r w:rsidR="00084A62" w:rsidRPr="00940FD6">
        <w:rPr>
          <w:rFonts w:ascii="Trebuchet MS" w:hAnsi="Trebuchet MS"/>
          <w:sz w:val="22"/>
          <w:szCs w:val="22"/>
          <w:lang w:val="ro-RO"/>
        </w:rPr>
        <w:t>a</w:t>
      </w:r>
      <w:r w:rsidRPr="00940FD6">
        <w:rPr>
          <w:rFonts w:ascii="Trebuchet MS" w:hAnsi="Trebuchet MS"/>
          <w:sz w:val="22"/>
          <w:szCs w:val="22"/>
          <w:lang w:val="ro-RO"/>
        </w:rPr>
        <w:t>sament produse absorbante</w:t>
      </w:r>
      <w:r w:rsidR="00084A62" w:rsidRPr="00940FD6">
        <w:rPr>
          <w:rFonts w:ascii="Trebuchet MS" w:hAnsi="Trebuchet MS"/>
          <w:sz w:val="22"/>
          <w:szCs w:val="22"/>
          <w:lang w:val="ro-RO"/>
        </w:rPr>
        <w:t>,</w:t>
      </w:r>
      <w:r w:rsidRPr="00940FD6">
        <w:rPr>
          <w:rFonts w:ascii="Trebuchet MS" w:hAnsi="Trebuchet MS"/>
          <w:sz w:val="22"/>
          <w:szCs w:val="22"/>
          <w:lang w:val="ro-RO"/>
        </w:rPr>
        <w:t xml:space="preserve"> in cazul unor poluari accidentale;</w:t>
      </w:r>
    </w:p>
    <w:p w:rsidR="00D24EF1" w:rsidRPr="00940FD6" w:rsidRDefault="00D24EF1" w:rsidP="00F12214">
      <w:pPr>
        <w:ind w:hanging="142"/>
        <w:jc w:val="both"/>
        <w:textAlignment w:val="baseline"/>
        <w:rPr>
          <w:rFonts w:ascii="Trebuchet MS" w:hAnsi="Trebuchet MS"/>
          <w:b/>
          <w:sz w:val="22"/>
          <w:szCs w:val="22"/>
          <w:lang w:val="ro-RO"/>
        </w:rPr>
      </w:pPr>
      <w:r w:rsidRPr="00940FD6">
        <w:rPr>
          <w:rFonts w:ascii="Trebuchet MS" w:hAnsi="Trebuchet MS"/>
          <w:b/>
          <w:sz w:val="22"/>
          <w:szCs w:val="22"/>
          <w:lang w:val="ro-RO"/>
        </w:rPr>
        <w:t xml:space="preserve">  b)</w:t>
      </w:r>
      <w:r w:rsidR="008956B4" w:rsidRPr="00940FD6">
        <w:rPr>
          <w:rFonts w:ascii="Trebuchet MS" w:hAnsi="Trebuchet MS"/>
          <w:b/>
          <w:sz w:val="22"/>
          <w:szCs w:val="22"/>
          <w:lang w:val="ro-RO"/>
        </w:rPr>
        <w:t xml:space="preserve"> </w:t>
      </w:r>
      <w:r w:rsidRPr="00940FD6">
        <w:rPr>
          <w:rFonts w:ascii="Trebuchet MS" w:hAnsi="Trebuchet MS"/>
          <w:b/>
          <w:sz w:val="22"/>
          <w:szCs w:val="22"/>
          <w:lang w:val="ro-RO"/>
        </w:rPr>
        <w:t>pentru factorul de mediu aer:</w:t>
      </w:r>
    </w:p>
    <w:p w:rsidR="00D24EF1" w:rsidRPr="00940FD6" w:rsidRDefault="00D24EF1" w:rsidP="00F12214">
      <w:pPr>
        <w:autoSpaceDE w:val="0"/>
        <w:autoSpaceDN w:val="0"/>
        <w:adjustRightInd w:val="0"/>
        <w:ind w:hanging="142"/>
        <w:jc w:val="both"/>
        <w:rPr>
          <w:rFonts w:ascii="Trebuchet MS" w:hAnsi="Trebuchet MS"/>
          <w:sz w:val="22"/>
          <w:szCs w:val="22"/>
          <w:lang w:val="ro-RO"/>
        </w:rPr>
      </w:pPr>
      <w:r w:rsidRPr="00940FD6">
        <w:rPr>
          <w:rFonts w:ascii="Trebuchet MS" w:hAnsi="Trebuchet MS"/>
          <w:color w:val="FF0000"/>
          <w:sz w:val="22"/>
          <w:szCs w:val="22"/>
          <w:lang w:val="ro-RO"/>
        </w:rPr>
        <w:t xml:space="preserve">   </w:t>
      </w:r>
      <w:r w:rsidRPr="00940FD6">
        <w:rPr>
          <w:rFonts w:ascii="Trebuchet MS" w:hAnsi="Trebuchet MS"/>
          <w:sz w:val="22"/>
          <w:szCs w:val="22"/>
          <w:lang w:val="ro-RO"/>
        </w:rPr>
        <w:t>-</w:t>
      </w:r>
      <w:r w:rsidR="005B1B49" w:rsidRPr="00940FD6">
        <w:rPr>
          <w:rFonts w:ascii="Trebuchet MS" w:hAnsi="Trebuchet MS"/>
          <w:sz w:val="22"/>
          <w:szCs w:val="22"/>
          <w:lang w:val="ro-RO"/>
        </w:rPr>
        <w:t xml:space="preserve"> </w:t>
      </w:r>
      <w:r w:rsidRPr="00940FD6">
        <w:rPr>
          <w:rFonts w:ascii="Trebuchet MS" w:hAnsi="Trebuchet MS"/>
          <w:sz w:val="22"/>
          <w:szCs w:val="22"/>
          <w:lang w:val="ro-RO"/>
        </w:rPr>
        <w:t>la implementarea proiectului se vor folosi utilaje periodic verificate tehnic, de generație recentă, dotate  cu sisteme catalitice de reducere a poluanților;</w:t>
      </w:r>
    </w:p>
    <w:p w:rsidR="00D24EF1" w:rsidRPr="00940FD6" w:rsidRDefault="00D24EF1" w:rsidP="00F12214">
      <w:pPr>
        <w:autoSpaceDE w:val="0"/>
        <w:autoSpaceDN w:val="0"/>
        <w:adjustRightInd w:val="0"/>
        <w:ind w:hanging="142"/>
        <w:jc w:val="both"/>
        <w:rPr>
          <w:rFonts w:ascii="Trebuchet MS" w:hAnsi="Trebuchet MS"/>
          <w:sz w:val="22"/>
          <w:szCs w:val="22"/>
          <w:lang w:val="ro-RO"/>
        </w:rPr>
      </w:pPr>
      <w:r w:rsidRPr="00940FD6">
        <w:rPr>
          <w:rFonts w:ascii="Trebuchet MS" w:hAnsi="Trebuchet MS"/>
          <w:sz w:val="22"/>
          <w:szCs w:val="22"/>
          <w:lang w:val="ro-RO"/>
        </w:rPr>
        <w:t xml:space="preserve"> -</w:t>
      </w:r>
      <w:r w:rsidR="00CB7D52" w:rsidRPr="00940FD6">
        <w:rPr>
          <w:rFonts w:ascii="Trebuchet MS" w:hAnsi="Trebuchet MS"/>
          <w:sz w:val="22"/>
          <w:szCs w:val="22"/>
          <w:lang w:val="ro-RO"/>
        </w:rPr>
        <w:t xml:space="preserve"> </w:t>
      </w:r>
      <w:r w:rsidRPr="00940FD6">
        <w:rPr>
          <w:rFonts w:ascii="Trebuchet MS" w:hAnsi="Trebuchet MS"/>
          <w:sz w:val="22"/>
          <w:szCs w:val="22"/>
          <w:lang w:val="ro-RO"/>
        </w:rPr>
        <w:t>transportul de materiale se va face pe trasee optime</w:t>
      </w:r>
      <w:r w:rsidR="005B1B49" w:rsidRPr="00940FD6">
        <w:rPr>
          <w:rFonts w:ascii="Trebuchet MS" w:hAnsi="Trebuchet MS"/>
          <w:sz w:val="22"/>
          <w:szCs w:val="22"/>
          <w:lang w:val="ro-RO"/>
        </w:rPr>
        <w:t xml:space="preserve">, cu </w:t>
      </w:r>
      <w:r w:rsidRPr="00940FD6">
        <w:rPr>
          <w:rFonts w:ascii="Trebuchet MS" w:hAnsi="Trebuchet MS"/>
          <w:sz w:val="22"/>
          <w:szCs w:val="22"/>
          <w:lang w:val="ro-RO"/>
        </w:rPr>
        <w:t xml:space="preserve">reducerea vitezei de circulației; </w:t>
      </w:r>
    </w:p>
    <w:p w:rsidR="00D24EF1" w:rsidRPr="00940FD6" w:rsidRDefault="00D24EF1" w:rsidP="00F12214">
      <w:pPr>
        <w:autoSpaceDE w:val="0"/>
        <w:autoSpaceDN w:val="0"/>
        <w:adjustRightInd w:val="0"/>
        <w:ind w:hanging="142"/>
        <w:jc w:val="both"/>
        <w:rPr>
          <w:rStyle w:val="sttlitera"/>
          <w:rFonts w:ascii="Trebuchet MS" w:hAnsi="Trebuchet MS"/>
          <w:sz w:val="22"/>
          <w:szCs w:val="22"/>
          <w:lang w:val="ro-RO"/>
        </w:rPr>
      </w:pPr>
      <w:r w:rsidRPr="00940FD6">
        <w:rPr>
          <w:rFonts w:ascii="Trebuchet MS" w:hAnsi="Trebuchet MS"/>
          <w:sz w:val="22"/>
          <w:szCs w:val="22"/>
          <w:lang w:val="ro-RO"/>
        </w:rPr>
        <w:t xml:space="preserve">  </w:t>
      </w:r>
      <w:r w:rsidR="005B1B49" w:rsidRPr="00940FD6">
        <w:rPr>
          <w:rFonts w:ascii="Trebuchet MS" w:hAnsi="Trebuchet MS"/>
          <w:sz w:val="22"/>
          <w:szCs w:val="22"/>
          <w:lang w:val="ro-RO"/>
        </w:rPr>
        <w:t xml:space="preserve">- </w:t>
      </w:r>
      <w:r w:rsidRPr="00940FD6">
        <w:rPr>
          <w:rFonts w:ascii="Trebuchet MS" w:hAnsi="Trebuchet MS"/>
          <w:sz w:val="22"/>
          <w:szCs w:val="22"/>
          <w:lang w:val="ro-RO"/>
        </w:rPr>
        <w:t xml:space="preserve">se va face </w:t>
      </w:r>
      <w:r w:rsidRPr="00940FD6">
        <w:rPr>
          <w:rStyle w:val="sttlitera"/>
          <w:rFonts w:ascii="Trebuchet MS" w:hAnsi="Trebuchet MS"/>
          <w:sz w:val="22"/>
          <w:szCs w:val="22"/>
          <w:lang w:val="ro-RO"/>
        </w:rPr>
        <w:t>respect</w:t>
      </w:r>
      <w:r w:rsidR="005B1B49" w:rsidRPr="00940FD6">
        <w:rPr>
          <w:rStyle w:val="sttlitera"/>
          <w:rFonts w:ascii="Trebuchet MS" w:hAnsi="Trebuchet MS"/>
          <w:sz w:val="22"/>
          <w:szCs w:val="22"/>
          <w:lang w:val="ro-RO"/>
        </w:rPr>
        <w:t>a</w:t>
      </w:r>
      <w:r w:rsidRPr="00940FD6">
        <w:rPr>
          <w:rStyle w:val="sttlitera"/>
          <w:rFonts w:ascii="Trebuchet MS" w:hAnsi="Trebuchet MS"/>
          <w:sz w:val="22"/>
          <w:szCs w:val="22"/>
          <w:lang w:val="ro-RO"/>
        </w:rPr>
        <w:t xml:space="preserve"> graficul de lucrări în sensul limitării traseului şi programului de lucru în scopul evitării creeării de  disconfort de orice fel locuitorilor din zonă;</w:t>
      </w:r>
    </w:p>
    <w:p w:rsidR="009F4A61" w:rsidRPr="00940FD6" w:rsidRDefault="00D24EF1" w:rsidP="00F12214">
      <w:pPr>
        <w:autoSpaceDE w:val="0"/>
        <w:autoSpaceDN w:val="0"/>
        <w:adjustRightInd w:val="0"/>
        <w:ind w:hanging="142"/>
        <w:jc w:val="both"/>
        <w:rPr>
          <w:rFonts w:ascii="Trebuchet MS" w:hAnsi="Trebuchet MS"/>
          <w:sz w:val="22"/>
          <w:szCs w:val="22"/>
          <w:lang w:val="ro-RO"/>
        </w:rPr>
      </w:pPr>
      <w:r w:rsidRPr="00940FD6">
        <w:rPr>
          <w:rStyle w:val="sttlitera"/>
          <w:rFonts w:ascii="Trebuchet MS" w:hAnsi="Trebuchet MS"/>
          <w:sz w:val="22"/>
          <w:szCs w:val="22"/>
          <w:lang w:val="ro-RO"/>
        </w:rPr>
        <w:lastRenderedPageBreak/>
        <w:t xml:space="preserve">  -depozitele de materii prime ce pot fi antrenate de vant se vor acoperi </w:t>
      </w:r>
    </w:p>
    <w:p w:rsidR="00D24EF1" w:rsidRPr="00940FD6" w:rsidRDefault="00BE0086" w:rsidP="00F12214">
      <w:pPr>
        <w:ind w:hanging="142"/>
        <w:jc w:val="both"/>
        <w:textAlignment w:val="baseline"/>
        <w:rPr>
          <w:rFonts w:ascii="Trebuchet MS" w:hAnsi="Trebuchet MS"/>
          <w:b/>
          <w:sz w:val="22"/>
          <w:szCs w:val="22"/>
          <w:lang w:val="ro-RO"/>
        </w:rPr>
      </w:pPr>
      <w:r w:rsidRPr="00940FD6">
        <w:rPr>
          <w:rFonts w:ascii="Trebuchet MS" w:hAnsi="Trebuchet MS"/>
          <w:b/>
          <w:sz w:val="22"/>
          <w:szCs w:val="22"/>
          <w:lang w:val="ro-RO"/>
        </w:rPr>
        <w:t xml:space="preserve">   </w:t>
      </w:r>
      <w:r w:rsidR="00D24EF1" w:rsidRPr="00940FD6">
        <w:rPr>
          <w:rFonts w:ascii="Trebuchet MS" w:hAnsi="Trebuchet MS"/>
          <w:b/>
          <w:sz w:val="22"/>
          <w:szCs w:val="22"/>
          <w:lang w:val="ro-RO"/>
        </w:rPr>
        <w:t>c)</w:t>
      </w:r>
      <w:r w:rsidR="008956B4" w:rsidRPr="00940FD6">
        <w:rPr>
          <w:rFonts w:ascii="Trebuchet MS" w:hAnsi="Trebuchet MS"/>
          <w:b/>
          <w:sz w:val="22"/>
          <w:szCs w:val="22"/>
          <w:lang w:val="ro-RO"/>
        </w:rPr>
        <w:t xml:space="preserve"> </w:t>
      </w:r>
      <w:r w:rsidR="00D24EF1" w:rsidRPr="00940FD6">
        <w:rPr>
          <w:rFonts w:ascii="Trebuchet MS" w:hAnsi="Trebuchet MS"/>
          <w:b/>
          <w:sz w:val="22"/>
          <w:szCs w:val="22"/>
          <w:lang w:val="ro-RO"/>
        </w:rPr>
        <w:t>pentru factorul de mediu sol:</w:t>
      </w:r>
    </w:p>
    <w:p w:rsidR="009F4A61" w:rsidRPr="00940FD6" w:rsidRDefault="00D24EF1" w:rsidP="00F12214">
      <w:pPr>
        <w:pStyle w:val="ListParagraph"/>
        <w:spacing w:after="0" w:line="240" w:lineRule="auto"/>
        <w:ind w:left="0" w:hanging="142"/>
        <w:jc w:val="both"/>
        <w:textAlignment w:val="baseline"/>
        <w:rPr>
          <w:rFonts w:ascii="Trebuchet MS" w:eastAsia="Times New Roman" w:hAnsi="Trebuchet MS"/>
          <w:lang w:val="ro-RO"/>
        </w:rPr>
      </w:pPr>
      <w:r w:rsidRPr="00940FD6">
        <w:rPr>
          <w:rFonts w:ascii="Trebuchet MS" w:eastAsia="Times New Roman" w:hAnsi="Trebuchet MS"/>
          <w:lang w:val="ro-RO"/>
        </w:rPr>
        <w:t>-în perioada de execuție a investiției pot apărea accidental poluări ale solului prin pierderea de carburanți, uleiuri/combustibili de la utilajele folosite, fapt pentru care se vor lua măsuri de asigurare a substanțelor absorbante pe amplasament; orice schimb de ulei/piese/reparaţii în incinta amplasamentului este interzisă</w:t>
      </w:r>
      <w:r w:rsidR="005B1B49" w:rsidRPr="00940FD6">
        <w:rPr>
          <w:rFonts w:ascii="Trebuchet MS" w:eastAsia="Times New Roman" w:hAnsi="Trebuchet MS"/>
          <w:lang w:val="ro-RO"/>
        </w:rPr>
        <w:t>.acestea</w:t>
      </w:r>
      <w:r w:rsidRPr="00940FD6">
        <w:rPr>
          <w:rFonts w:ascii="Trebuchet MS" w:eastAsia="Times New Roman" w:hAnsi="Trebuchet MS"/>
          <w:lang w:val="ro-RO"/>
        </w:rPr>
        <w:t xml:space="preserve"> se vor realiza doar în locuri special amenajate la societăţile autorizate in acest sens;</w:t>
      </w:r>
    </w:p>
    <w:p w:rsidR="00D24EF1" w:rsidRPr="00940FD6" w:rsidRDefault="00D24EF1" w:rsidP="00F12214">
      <w:pPr>
        <w:pStyle w:val="ListParagraph"/>
        <w:spacing w:after="0" w:line="240" w:lineRule="auto"/>
        <w:ind w:left="0" w:hanging="142"/>
        <w:jc w:val="both"/>
        <w:textAlignment w:val="baseline"/>
        <w:rPr>
          <w:rFonts w:ascii="Trebuchet MS" w:eastAsia="Times New Roman" w:hAnsi="Trebuchet MS"/>
          <w:lang w:val="ro-RO"/>
        </w:rPr>
      </w:pPr>
      <w:r w:rsidRPr="00940FD6">
        <w:rPr>
          <w:rFonts w:ascii="Trebuchet MS" w:eastAsia="Times New Roman" w:hAnsi="Trebuchet MS"/>
          <w:b/>
          <w:lang w:val="ro-RO"/>
        </w:rPr>
        <w:t>d)</w:t>
      </w:r>
      <w:r w:rsidR="008956B4" w:rsidRPr="00940FD6">
        <w:rPr>
          <w:rFonts w:ascii="Trebuchet MS" w:eastAsia="Times New Roman" w:hAnsi="Trebuchet MS"/>
          <w:b/>
          <w:lang w:val="ro-RO"/>
        </w:rPr>
        <w:t xml:space="preserve"> </w:t>
      </w:r>
      <w:r w:rsidRPr="00940FD6">
        <w:rPr>
          <w:rFonts w:ascii="Trebuchet MS" w:eastAsia="Times New Roman" w:hAnsi="Trebuchet MS"/>
          <w:b/>
          <w:lang w:val="ro-RO"/>
        </w:rPr>
        <w:t>pentru factorul de mediu zgomo</w:t>
      </w:r>
      <w:r w:rsidRPr="00940FD6">
        <w:rPr>
          <w:rFonts w:ascii="Trebuchet MS" w:eastAsia="Times New Roman" w:hAnsi="Trebuchet MS"/>
          <w:lang w:val="ro-RO"/>
        </w:rPr>
        <w:t xml:space="preserve">t: </w:t>
      </w:r>
    </w:p>
    <w:p w:rsidR="00D24EF1" w:rsidRPr="00940FD6" w:rsidRDefault="00D24EF1" w:rsidP="00F12214">
      <w:pPr>
        <w:ind w:hanging="142"/>
        <w:jc w:val="both"/>
        <w:textAlignment w:val="baseline"/>
        <w:rPr>
          <w:rFonts w:ascii="Trebuchet MS" w:hAnsi="Trebuchet MS"/>
          <w:b/>
          <w:i/>
          <w:sz w:val="22"/>
          <w:szCs w:val="22"/>
          <w:lang w:val="ro-RO"/>
        </w:rPr>
      </w:pPr>
      <w:r w:rsidRPr="00940FD6">
        <w:rPr>
          <w:rFonts w:ascii="Trebuchet MS" w:hAnsi="Trebuchet MS"/>
          <w:sz w:val="22"/>
          <w:szCs w:val="22"/>
          <w:lang w:val="ro-RO"/>
        </w:rPr>
        <w:t>-</w:t>
      </w:r>
      <w:r w:rsidR="00804347" w:rsidRPr="00940FD6">
        <w:rPr>
          <w:rFonts w:ascii="Trebuchet MS" w:hAnsi="Trebuchet MS"/>
          <w:sz w:val="22"/>
          <w:szCs w:val="22"/>
          <w:lang w:val="ro-RO"/>
        </w:rPr>
        <w:t xml:space="preserve">  </w:t>
      </w:r>
      <w:r w:rsidRPr="00940FD6">
        <w:rPr>
          <w:rFonts w:ascii="Trebuchet MS" w:hAnsi="Trebuchet MS"/>
          <w:sz w:val="22"/>
          <w:szCs w:val="22"/>
          <w:lang w:val="ro-RO"/>
        </w:rPr>
        <w:t>investiția se va realiza doar in timpul zilei fără a se creea disconfort fonic populației și cu respectarea programului de odihnă al acesteia; se vor folosi doar căile de acces existente iar tonajul utilajelor se va adapta tipului de drum folosit;</w:t>
      </w:r>
    </w:p>
    <w:p w:rsidR="00D24EF1" w:rsidRPr="00940FD6" w:rsidRDefault="00D24EF1" w:rsidP="00F12214">
      <w:pPr>
        <w:pStyle w:val="ListParagraph"/>
        <w:spacing w:after="0" w:line="240" w:lineRule="auto"/>
        <w:ind w:left="0" w:hanging="142"/>
        <w:jc w:val="both"/>
        <w:textAlignment w:val="baseline"/>
        <w:rPr>
          <w:rFonts w:ascii="Trebuchet MS" w:eastAsia="Times New Roman" w:hAnsi="Trebuchet MS"/>
          <w:lang w:val="ro-RO"/>
        </w:rPr>
      </w:pPr>
      <w:r w:rsidRPr="00940FD6">
        <w:rPr>
          <w:rFonts w:ascii="Trebuchet MS" w:eastAsia="Times New Roman" w:hAnsi="Trebuchet MS"/>
          <w:b/>
          <w:lang w:val="ro-RO"/>
        </w:rPr>
        <w:t>e) gospodărirea deșeurilor rezultate pe amplasament</w:t>
      </w:r>
      <w:r w:rsidRPr="00940FD6">
        <w:rPr>
          <w:rFonts w:ascii="Trebuchet MS" w:eastAsia="Times New Roman" w:hAnsi="Trebuchet MS"/>
          <w:lang w:val="ro-RO"/>
        </w:rPr>
        <w:t>:</w:t>
      </w:r>
    </w:p>
    <w:p w:rsidR="00D24EF1" w:rsidRPr="00940FD6" w:rsidRDefault="00D24EF1" w:rsidP="00F12214">
      <w:pPr>
        <w:pStyle w:val="ListParagraph"/>
        <w:spacing w:after="0" w:line="240" w:lineRule="auto"/>
        <w:ind w:left="0"/>
        <w:jc w:val="both"/>
        <w:textAlignment w:val="baseline"/>
        <w:rPr>
          <w:rFonts w:ascii="Trebuchet MS" w:eastAsia="Times New Roman" w:hAnsi="Trebuchet MS"/>
          <w:lang w:val="ro-RO"/>
        </w:rPr>
      </w:pPr>
      <w:r w:rsidRPr="00940FD6">
        <w:rPr>
          <w:rFonts w:ascii="Trebuchet MS" w:eastAsia="Times New Roman" w:hAnsi="Trebuchet MS"/>
          <w:lang w:val="ro-RO"/>
        </w:rPr>
        <w:t>-deşeurile menajere vor fi depozitate controlat, în locuri bine stabilite şi amenajate corespunzător prevederilor în vigoare şi a unei depozitări temporare în pubele destinate fiecărui tip de deşeu în parte; pentru evidenţierea acestei operaţiuni se vor alege pubele de culori diferite şi inscripţionate conform tipului de deşeu pe care îl conţin.</w:t>
      </w:r>
    </w:p>
    <w:p w:rsidR="00D24EF1" w:rsidRPr="00940FD6" w:rsidRDefault="00D24EF1" w:rsidP="00F12214">
      <w:pPr>
        <w:jc w:val="both"/>
        <w:textAlignment w:val="baseline"/>
        <w:rPr>
          <w:rStyle w:val="sttlitera"/>
          <w:rFonts w:ascii="Trebuchet MS" w:hAnsi="Trebuchet MS"/>
          <w:sz w:val="22"/>
          <w:szCs w:val="22"/>
          <w:lang w:val="ro-RO"/>
        </w:rPr>
      </w:pPr>
      <w:r w:rsidRPr="00940FD6">
        <w:rPr>
          <w:rStyle w:val="sttlitera"/>
          <w:rFonts w:ascii="Trebuchet MS" w:hAnsi="Trebuchet MS"/>
          <w:sz w:val="22"/>
          <w:szCs w:val="22"/>
          <w:lang w:val="ro-RO"/>
        </w:rPr>
        <w:t>-</w:t>
      </w:r>
      <w:r w:rsidR="00710B1D" w:rsidRPr="00940FD6">
        <w:rPr>
          <w:rStyle w:val="sttlitera"/>
          <w:rFonts w:ascii="Trebuchet MS" w:hAnsi="Trebuchet MS"/>
          <w:sz w:val="22"/>
          <w:szCs w:val="22"/>
          <w:lang w:val="ro-RO"/>
        </w:rPr>
        <w:t xml:space="preserve"> </w:t>
      </w:r>
      <w:r w:rsidRPr="00940FD6">
        <w:rPr>
          <w:rStyle w:val="sttlitera"/>
          <w:rFonts w:ascii="Trebuchet MS" w:hAnsi="Trebuchet MS"/>
          <w:sz w:val="22"/>
          <w:szCs w:val="22"/>
          <w:lang w:val="ro-RO"/>
        </w:rPr>
        <w:t>după executarea lucrărilor de investiţii zonele afectate vor fi renaturalizate; este interzis să se abandoneze orice tip de deşeu (menajer şi din construcţie)/materie primă pe amplasament sau în vecinatatea aces</w:t>
      </w:r>
      <w:r w:rsidR="004230DA" w:rsidRPr="00940FD6">
        <w:rPr>
          <w:rStyle w:val="sttlitera"/>
          <w:rFonts w:ascii="Trebuchet MS" w:hAnsi="Trebuchet MS"/>
          <w:sz w:val="22"/>
          <w:szCs w:val="22"/>
          <w:lang w:val="ro-RO"/>
        </w:rPr>
        <w:t>tuia după executarea lucrărilor,</w:t>
      </w:r>
    </w:p>
    <w:p w:rsidR="00531A2F" w:rsidRPr="00940FD6" w:rsidRDefault="00DD75B5" w:rsidP="00F12214">
      <w:pPr>
        <w:ind w:firstLine="142"/>
        <w:jc w:val="both"/>
        <w:textAlignment w:val="baseline"/>
        <w:rPr>
          <w:rStyle w:val="sttlitera"/>
          <w:rFonts w:ascii="Trebuchet MS" w:hAnsi="Trebuchet MS"/>
          <w:b/>
          <w:sz w:val="22"/>
          <w:szCs w:val="22"/>
          <w:lang w:val="ro-RO"/>
        </w:rPr>
      </w:pPr>
      <w:r w:rsidRPr="00940FD6">
        <w:rPr>
          <w:rStyle w:val="sttlitera"/>
          <w:rFonts w:ascii="Trebuchet MS" w:hAnsi="Trebuchet MS"/>
          <w:b/>
          <w:sz w:val="22"/>
          <w:szCs w:val="22"/>
          <w:lang w:val="ro-RO"/>
        </w:rPr>
        <w:t xml:space="preserve">   </w:t>
      </w:r>
    </w:p>
    <w:p w:rsidR="00710B1D" w:rsidRPr="00940FD6" w:rsidRDefault="00DD75B5" w:rsidP="00F12214">
      <w:pPr>
        <w:ind w:firstLine="142"/>
        <w:jc w:val="both"/>
        <w:textAlignment w:val="baseline"/>
        <w:rPr>
          <w:rStyle w:val="sttlitera"/>
          <w:rFonts w:ascii="Trebuchet MS" w:hAnsi="Trebuchet MS"/>
          <w:b/>
          <w:sz w:val="22"/>
          <w:szCs w:val="22"/>
          <w:lang w:val="ro-RO"/>
        </w:rPr>
      </w:pPr>
      <w:r w:rsidRPr="00940FD6">
        <w:rPr>
          <w:rStyle w:val="sttlitera"/>
          <w:rFonts w:ascii="Trebuchet MS" w:hAnsi="Trebuchet MS"/>
          <w:b/>
          <w:sz w:val="22"/>
          <w:szCs w:val="22"/>
          <w:lang w:val="ro-RO"/>
        </w:rPr>
        <w:t>La finalizarea lucrarilor se va notifica APM Mehedinti in</w:t>
      </w:r>
      <w:r w:rsidR="00C94D54" w:rsidRPr="00940FD6">
        <w:rPr>
          <w:rStyle w:val="sttlitera"/>
          <w:rFonts w:ascii="Trebuchet MS" w:hAnsi="Trebuchet MS"/>
          <w:b/>
          <w:sz w:val="22"/>
          <w:szCs w:val="22"/>
          <w:lang w:val="ro-RO"/>
        </w:rPr>
        <w:t xml:space="preserve"> </w:t>
      </w:r>
      <w:r w:rsidRPr="00940FD6">
        <w:rPr>
          <w:rStyle w:val="sttlitera"/>
          <w:rFonts w:ascii="Trebuchet MS" w:hAnsi="Trebuchet MS"/>
          <w:b/>
          <w:sz w:val="22"/>
          <w:szCs w:val="22"/>
          <w:lang w:val="ro-RO"/>
        </w:rPr>
        <w:t>vederea intocmiri</w:t>
      </w:r>
      <w:r w:rsidR="00C94D54" w:rsidRPr="00940FD6">
        <w:rPr>
          <w:rStyle w:val="sttlitera"/>
          <w:rFonts w:ascii="Trebuchet MS" w:hAnsi="Trebuchet MS"/>
          <w:b/>
          <w:sz w:val="22"/>
          <w:szCs w:val="22"/>
          <w:lang w:val="ro-RO"/>
        </w:rPr>
        <w:t>i procesului verbal de constatare</w:t>
      </w:r>
      <w:r w:rsidRPr="00940FD6">
        <w:rPr>
          <w:rStyle w:val="sttlitera"/>
          <w:rFonts w:ascii="Trebuchet MS" w:hAnsi="Trebuchet MS"/>
          <w:b/>
          <w:sz w:val="22"/>
          <w:szCs w:val="22"/>
          <w:lang w:val="ro-RO"/>
        </w:rPr>
        <w:t xml:space="preserve"> a realizarii lucrarilor prevazute in actul de reglementare.</w:t>
      </w:r>
      <w:r w:rsidR="00C94D54" w:rsidRPr="00940FD6">
        <w:rPr>
          <w:rStyle w:val="sttlitera"/>
          <w:rFonts w:ascii="Trebuchet MS" w:hAnsi="Trebuchet MS"/>
          <w:b/>
          <w:sz w:val="22"/>
          <w:szCs w:val="22"/>
          <w:lang w:val="ro-RO"/>
        </w:rPr>
        <w:t xml:space="preserve"> </w:t>
      </w:r>
    </w:p>
    <w:p w:rsidR="009F4A61" w:rsidRPr="00940FD6" w:rsidRDefault="00DD75B5" w:rsidP="00F12214">
      <w:pPr>
        <w:ind w:firstLine="142"/>
        <w:jc w:val="both"/>
        <w:textAlignment w:val="baseline"/>
        <w:rPr>
          <w:rStyle w:val="sttlitera"/>
          <w:rFonts w:ascii="Trebuchet MS" w:hAnsi="Trebuchet MS"/>
          <w:b/>
          <w:sz w:val="22"/>
          <w:szCs w:val="22"/>
          <w:lang w:val="ro-RO"/>
        </w:rPr>
      </w:pPr>
      <w:r w:rsidRPr="00940FD6">
        <w:rPr>
          <w:rStyle w:val="sttlitera"/>
          <w:rFonts w:ascii="Trebuchet MS" w:hAnsi="Trebuchet MS"/>
          <w:b/>
          <w:sz w:val="22"/>
          <w:szCs w:val="22"/>
          <w:lang w:val="ro-RO"/>
        </w:rPr>
        <w:t>Procesul verbal incheia</w:t>
      </w:r>
      <w:r w:rsidR="00C94D54" w:rsidRPr="00940FD6">
        <w:rPr>
          <w:rStyle w:val="sttlitera"/>
          <w:rFonts w:ascii="Trebuchet MS" w:hAnsi="Trebuchet MS"/>
          <w:b/>
          <w:sz w:val="22"/>
          <w:szCs w:val="22"/>
          <w:lang w:val="ro-RO"/>
        </w:rPr>
        <w:t>t</w:t>
      </w:r>
      <w:r w:rsidRPr="00940FD6">
        <w:rPr>
          <w:rStyle w:val="sttlitera"/>
          <w:rFonts w:ascii="Trebuchet MS" w:hAnsi="Trebuchet MS"/>
          <w:b/>
          <w:sz w:val="22"/>
          <w:szCs w:val="22"/>
          <w:lang w:val="ro-RO"/>
        </w:rPr>
        <w:t xml:space="preserve"> la verificarea respectarii prezentei decizii se anexeaza si face parte integranta din procesul –verbal de receptie la terminarea lucrarilor;</w:t>
      </w:r>
    </w:p>
    <w:p w:rsidR="00531A2F" w:rsidRPr="00940FD6" w:rsidRDefault="00531A2F" w:rsidP="00F12214">
      <w:pPr>
        <w:ind w:firstLine="720"/>
        <w:jc w:val="both"/>
        <w:rPr>
          <w:rFonts w:ascii="Trebuchet MS" w:hAnsi="Trebuchet MS"/>
          <w:i/>
          <w:sz w:val="22"/>
          <w:szCs w:val="22"/>
        </w:rPr>
      </w:pPr>
    </w:p>
    <w:p w:rsidR="002B03BA" w:rsidRPr="00940FD6" w:rsidRDefault="002B03BA" w:rsidP="00F12214">
      <w:pPr>
        <w:ind w:firstLine="720"/>
        <w:jc w:val="both"/>
        <w:rPr>
          <w:rFonts w:ascii="Trebuchet MS" w:hAnsi="Trebuchet MS"/>
          <w:sz w:val="22"/>
          <w:szCs w:val="22"/>
        </w:rPr>
      </w:pPr>
      <w:r w:rsidRPr="00940FD6">
        <w:rPr>
          <w:rFonts w:ascii="Trebuchet MS" w:hAnsi="Trebuchet MS"/>
          <w:i/>
          <w:sz w:val="22"/>
          <w:szCs w:val="22"/>
        </w:rPr>
        <w:t>Prezenta decizie este valabilă pe toată perioada de realizare a proiectului, iar în situația în care intervin elemente noi, necunoscute la data emiterii prezentei decizii, sau se modifică condițiile care au stat la baza emiterii acesteia, titularul proiectului are obligația de a notifica autoritatea competentă emitentă.</w:t>
      </w:r>
    </w:p>
    <w:p w:rsidR="002B03BA" w:rsidRPr="00940FD6" w:rsidRDefault="00804347" w:rsidP="00F12214">
      <w:pPr>
        <w:ind w:firstLine="142"/>
        <w:jc w:val="both"/>
        <w:rPr>
          <w:rFonts w:ascii="Trebuchet MS" w:hAnsi="Trebuchet MS"/>
          <w:i/>
          <w:sz w:val="22"/>
          <w:szCs w:val="22"/>
        </w:rPr>
      </w:pPr>
      <w:r w:rsidRPr="00940FD6">
        <w:rPr>
          <w:rFonts w:ascii="Trebuchet MS" w:hAnsi="Trebuchet MS"/>
          <w:i/>
          <w:sz w:val="22"/>
          <w:szCs w:val="22"/>
        </w:rPr>
        <w:t xml:space="preserve">       </w:t>
      </w:r>
      <w:r w:rsidR="002B03BA" w:rsidRPr="00940FD6">
        <w:rPr>
          <w:rFonts w:ascii="Trebuchet MS" w:hAnsi="Trebuchet MS"/>
          <w:i/>
          <w:sz w:val="22"/>
          <w:szCs w:val="22"/>
        </w:rPr>
        <w:t>Orice persoană care face parte din publicul interesat și care se consideră vătămată într-un drept al său ori într-un interes legitim se poate adresa instanței de contencios administrativ competente pentru a ataca, din punct de vedere procedural sau substanțial, actele, deciziile ori omisiunile autorității publice competente care fac obiectul participării publicului, inclusiv aprobarea de dezvoltare, potrivit prevederilor Legii contenciosului administrativ nr. 554/2004, cu modificările și completările ulterioare.</w:t>
      </w:r>
    </w:p>
    <w:p w:rsidR="002B03BA" w:rsidRPr="00940FD6" w:rsidRDefault="00804347" w:rsidP="00F12214">
      <w:pPr>
        <w:tabs>
          <w:tab w:val="left" w:pos="284"/>
        </w:tabs>
        <w:ind w:firstLine="142"/>
        <w:jc w:val="both"/>
        <w:rPr>
          <w:rFonts w:ascii="Trebuchet MS" w:hAnsi="Trebuchet MS"/>
          <w:i/>
          <w:sz w:val="22"/>
          <w:szCs w:val="22"/>
        </w:rPr>
      </w:pPr>
      <w:r w:rsidRPr="00940FD6">
        <w:rPr>
          <w:rFonts w:ascii="Trebuchet MS" w:hAnsi="Trebuchet MS"/>
          <w:i/>
          <w:sz w:val="22"/>
          <w:szCs w:val="22"/>
        </w:rPr>
        <w:tab/>
        <w:t xml:space="preserve">      </w:t>
      </w:r>
      <w:r w:rsidR="002B03BA" w:rsidRPr="00940FD6">
        <w:rPr>
          <w:rFonts w:ascii="Trebuchet MS" w:hAnsi="Trebuchet MS"/>
          <w:i/>
          <w:sz w:val="22"/>
          <w:szCs w:val="22"/>
        </w:rPr>
        <w:t>Se poate adresa instanței de contencios administrativ competente și orice organizație neguvernamentală care îndeplinește condițiile prevăzute la art. 2 din Legea nr. 292/2018 privind evaluarea impactului anumitor proiecte publice și private asupra mediului, considerându-se că acestea sunt vătămate într-un drept al lor sau într-un interes legitim.</w:t>
      </w:r>
    </w:p>
    <w:p w:rsidR="002B03BA" w:rsidRPr="00940FD6" w:rsidRDefault="002B03BA" w:rsidP="00F12214">
      <w:pPr>
        <w:ind w:firstLine="720"/>
        <w:jc w:val="both"/>
        <w:rPr>
          <w:rFonts w:ascii="Trebuchet MS" w:hAnsi="Trebuchet MS"/>
          <w:i/>
          <w:sz w:val="22"/>
          <w:szCs w:val="22"/>
        </w:rPr>
      </w:pPr>
      <w:r w:rsidRPr="00940FD6">
        <w:rPr>
          <w:rFonts w:ascii="Trebuchet MS" w:hAnsi="Trebuchet MS"/>
          <w:i/>
          <w:sz w:val="22"/>
          <w:szCs w:val="22"/>
        </w:rPr>
        <w:t>Actele sau omisiunile autorității publice competente care fac obiectul participării publicului se atacă în instanță odată cu decizia etapei de încadrare, cu acordul de mediu ori, după caz, cu decizia de respingere a solicitării de emitere a acordului de mediu, respectiv cu aprobarea de dezvoltare sau, după caz, cu decizia de respingere a solicitării aprobării de dezvoltare.</w:t>
      </w:r>
    </w:p>
    <w:p w:rsidR="002B03BA" w:rsidRPr="00940FD6" w:rsidRDefault="002B03BA" w:rsidP="00F12214">
      <w:pPr>
        <w:ind w:firstLine="720"/>
        <w:jc w:val="both"/>
        <w:rPr>
          <w:rFonts w:ascii="Trebuchet MS" w:hAnsi="Trebuchet MS"/>
          <w:i/>
          <w:sz w:val="22"/>
          <w:szCs w:val="22"/>
        </w:rPr>
      </w:pPr>
      <w:r w:rsidRPr="00940FD6">
        <w:rPr>
          <w:rFonts w:ascii="Trebuchet MS" w:hAnsi="Trebuchet MS"/>
          <w:i/>
          <w:sz w:val="22"/>
          <w:szCs w:val="22"/>
        </w:rPr>
        <w:t xml:space="preserve">Înainte de a se adresa instanței de contencios administrativ competente, persoanele prevăzute la art. 21 din Legea nr. 292/2018 privind evaluarea impactului anumitor proiecte publice și private asupra mediului au obligația </w:t>
      </w:r>
      <w:proofErr w:type="gramStart"/>
      <w:r w:rsidRPr="00940FD6">
        <w:rPr>
          <w:rFonts w:ascii="Trebuchet MS" w:hAnsi="Trebuchet MS"/>
          <w:i/>
          <w:sz w:val="22"/>
          <w:szCs w:val="22"/>
        </w:rPr>
        <w:t>să</w:t>
      </w:r>
      <w:proofErr w:type="gramEnd"/>
      <w:r w:rsidRPr="00940FD6">
        <w:rPr>
          <w:rFonts w:ascii="Trebuchet MS" w:hAnsi="Trebuchet MS"/>
          <w:i/>
          <w:sz w:val="22"/>
          <w:szCs w:val="22"/>
        </w:rPr>
        <w:t xml:space="preserve"> solicite autorității publice emitente a deciziei prevăzute la art. 21 alin. (3) </w:t>
      </w:r>
      <w:proofErr w:type="gramStart"/>
      <w:r w:rsidRPr="00940FD6">
        <w:rPr>
          <w:rFonts w:ascii="Trebuchet MS" w:hAnsi="Trebuchet MS"/>
          <w:i/>
          <w:sz w:val="22"/>
          <w:szCs w:val="22"/>
        </w:rPr>
        <w:t>sau</w:t>
      </w:r>
      <w:proofErr w:type="gramEnd"/>
      <w:r w:rsidRPr="00940FD6">
        <w:rPr>
          <w:rFonts w:ascii="Trebuchet MS" w:hAnsi="Trebuchet MS"/>
          <w:i/>
          <w:sz w:val="22"/>
          <w:szCs w:val="22"/>
        </w:rPr>
        <w:t xml:space="preserve"> autorității ierarhic superioare revocarea, în tot sau în parte, a respectivei decizii. Solicitarea trebuie înregistrată în termen de 30 de zile de la data aducerii la cunoștința publicului a deciziei.</w:t>
      </w:r>
    </w:p>
    <w:p w:rsidR="002B03BA" w:rsidRPr="00940FD6" w:rsidRDefault="002B03BA" w:rsidP="00F12214">
      <w:pPr>
        <w:ind w:firstLine="720"/>
        <w:jc w:val="both"/>
        <w:rPr>
          <w:rFonts w:ascii="Trebuchet MS" w:hAnsi="Trebuchet MS"/>
          <w:i/>
          <w:sz w:val="22"/>
          <w:szCs w:val="22"/>
        </w:rPr>
      </w:pPr>
      <w:r w:rsidRPr="00940FD6">
        <w:rPr>
          <w:rFonts w:ascii="Trebuchet MS" w:hAnsi="Trebuchet MS"/>
          <w:i/>
          <w:sz w:val="22"/>
          <w:szCs w:val="22"/>
        </w:rPr>
        <w:t xml:space="preserve">Autoritatea publică emitentă are obligația de </w:t>
      </w:r>
      <w:proofErr w:type="gramStart"/>
      <w:r w:rsidRPr="00940FD6">
        <w:rPr>
          <w:rFonts w:ascii="Trebuchet MS" w:hAnsi="Trebuchet MS"/>
          <w:i/>
          <w:sz w:val="22"/>
          <w:szCs w:val="22"/>
        </w:rPr>
        <w:t>a</w:t>
      </w:r>
      <w:proofErr w:type="gramEnd"/>
      <w:r w:rsidRPr="00940FD6">
        <w:rPr>
          <w:rFonts w:ascii="Trebuchet MS" w:hAnsi="Trebuchet MS"/>
          <w:i/>
          <w:sz w:val="22"/>
          <w:szCs w:val="22"/>
        </w:rPr>
        <w:t xml:space="preserve"> răspunde la plângerea prealabilă prevăzută la art. 22 alin. (1) </w:t>
      </w:r>
      <w:proofErr w:type="gramStart"/>
      <w:r w:rsidRPr="00940FD6">
        <w:rPr>
          <w:rFonts w:ascii="Trebuchet MS" w:hAnsi="Trebuchet MS"/>
          <w:i/>
          <w:sz w:val="22"/>
          <w:szCs w:val="22"/>
        </w:rPr>
        <w:t>în</w:t>
      </w:r>
      <w:proofErr w:type="gramEnd"/>
      <w:r w:rsidRPr="00940FD6">
        <w:rPr>
          <w:rFonts w:ascii="Trebuchet MS" w:hAnsi="Trebuchet MS"/>
          <w:i/>
          <w:sz w:val="22"/>
          <w:szCs w:val="22"/>
        </w:rPr>
        <w:t xml:space="preserve"> termen de 30 de zile de la data înregistrării acesteia la acea autoritate.</w:t>
      </w:r>
    </w:p>
    <w:p w:rsidR="002B03BA" w:rsidRPr="00940FD6" w:rsidRDefault="002B03BA" w:rsidP="00F12214">
      <w:pPr>
        <w:ind w:firstLine="720"/>
        <w:jc w:val="both"/>
        <w:rPr>
          <w:rFonts w:ascii="Trebuchet MS" w:hAnsi="Trebuchet MS"/>
          <w:i/>
          <w:sz w:val="22"/>
          <w:szCs w:val="22"/>
        </w:rPr>
      </w:pPr>
      <w:r w:rsidRPr="00940FD6">
        <w:rPr>
          <w:rFonts w:ascii="Trebuchet MS" w:hAnsi="Trebuchet MS"/>
          <w:i/>
          <w:sz w:val="22"/>
          <w:szCs w:val="22"/>
        </w:rPr>
        <w:t xml:space="preserve">Procedura de soluționare a plângerii prealabile prevăzută la art. 22 alin. (1) </w:t>
      </w:r>
      <w:proofErr w:type="gramStart"/>
      <w:r w:rsidRPr="00940FD6">
        <w:rPr>
          <w:rFonts w:ascii="Trebuchet MS" w:hAnsi="Trebuchet MS"/>
          <w:i/>
          <w:sz w:val="22"/>
          <w:szCs w:val="22"/>
        </w:rPr>
        <w:t>este</w:t>
      </w:r>
      <w:proofErr w:type="gramEnd"/>
      <w:r w:rsidRPr="00940FD6">
        <w:rPr>
          <w:rFonts w:ascii="Trebuchet MS" w:hAnsi="Trebuchet MS"/>
          <w:i/>
          <w:sz w:val="22"/>
          <w:szCs w:val="22"/>
        </w:rPr>
        <w:t xml:space="preserve"> gratuită și trebuie să fie echitabilă, rapidă și corectă.</w:t>
      </w:r>
    </w:p>
    <w:p w:rsidR="00A141E4" w:rsidRPr="00940FD6" w:rsidRDefault="002B03BA" w:rsidP="00F12214">
      <w:pPr>
        <w:ind w:firstLine="720"/>
        <w:jc w:val="both"/>
        <w:rPr>
          <w:rFonts w:ascii="Trebuchet MS" w:hAnsi="Trebuchet MS"/>
          <w:i/>
          <w:sz w:val="22"/>
          <w:szCs w:val="22"/>
        </w:rPr>
      </w:pPr>
      <w:r w:rsidRPr="00940FD6">
        <w:rPr>
          <w:rFonts w:ascii="Trebuchet MS" w:hAnsi="Trebuchet MS"/>
          <w:i/>
          <w:sz w:val="22"/>
          <w:szCs w:val="22"/>
        </w:rPr>
        <w:lastRenderedPageBreak/>
        <w:t>Prezenta decizie poate fi contestată în conformitate cu prevederile Legii nr. 292/2018 privind evaluarea impactului anumitor proiecte publice și private asupra mediului și ale Legii nr. 554/2004, cu modificăr</w:t>
      </w:r>
      <w:r w:rsidR="00443633" w:rsidRPr="00940FD6">
        <w:rPr>
          <w:rFonts w:ascii="Trebuchet MS" w:hAnsi="Trebuchet MS"/>
          <w:i/>
          <w:sz w:val="22"/>
          <w:szCs w:val="22"/>
        </w:rPr>
        <w:t>ile și completările ulterioare.</w:t>
      </w:r>
    </w:p>
    <w:p w:rsidR="00D33DB7" w:rsidRPr="00940FD6" w:rsidRDefault="00A141E4" w:rsidP="00F12214">
      <w:pPr>
        <w:autoSpaceDE w:val="0"/>
        <w:autoSpaceDN w:val="0"/>
        <w:adjustRightInd w:val="0"/>
        <w:ind w:hanging="142"/>
        <w:jc w:val="center"/>
        <w:rPr>
          <w:rFonts w:ascii="Trebuchet MS" w:hAnsi="Trebuchet MS"/>
          <w:b/>
          <w:sz w:val="22"/>
          <w:szCs w:val="22"/>
        </w:rPr>
      </w:pPr>
      <w:r w:rsidRPr="00940FD6">
        <w:rPr>
          <w:rFonts w:ascii="Trebuchet MS" w:hAnsi="Trebuchet MS"/>
          <w:b/>
          <w:sz w:val="22"/>
          <w:szCs w:val="22"/>
        </w:rPr>
        <w:t xml:space="preserve">    </w:t>
      </w:r>
      <w:r w:rsidR="00F575F8" w:rsidRPr="00940FD6">
        <w:rPr>
          <w:rFonts w:ascii="Trebuchet MS" w:hAnsi="Trebuchet MS"/>
          <w:b/>
          <w:sz w:val="22"/>
          <w:szCs w:val="22"/>
        </w:rPr>
        <w:t xml:space="preserve">  </w:t>
      </w:r>
    </w:p>
    <w:p w:rsidR="00DA20D4" w:rsidRPr="00940FD6" w:rsidRDefault="00A141E4" w:rsidP="00F12214">
      <w:pPr>
        <w:autoSpaceDE w:val="0"/>
        <w:autoSpaceDN w:val="0"/>
        <w:adjustRightInd w:val="0"/>
        <w:ind w:hanging="142"/>
        <w:jc w:val="center"/>
        <w:rPr>
          <w:rFonts w:ascii="Trebuchet MS" w:hAnsi="Trebuchet MS"/>
          <w:sz w:val="22"/>
          <w:szCs w:val="22"/>
        </w:rPr>
      </w:pPr>
      <w:r w:rsidRPr="00940FD6">
        <w:rPr>
          <w:rFonts w:ascii="Trebuchet MS" w:hAnsi="Trebuchet MS"/>
          <w:b/>
          <w:sz w:val="22"/>
          <w:szCs w:val="22"/>
        </w:rPr>
        <w:t xml:space="preserve"> </w:t>
      </w:r>
      <w:r w:rsidR="00DA20D4" w:rsidRPr="00940FD6">
        <w:rPr>
          <w:rFonts w:ascii="Trebuchet MS" w:hAnsi="Trebuchet MS"/>
          <w:sz w:val="22"/>
          <w:szCs w:val="22"/>
        </w:rPr>
        <w:t>Director Executiv,</w:t>
      </w:r>
    </w:p>
    <w:p w:rsidR="00D33DB7" w:rsidRDefault="00C47D75" w:rsidP="00F12214">
      <w:pPr>
        <w:autoSpaceDE w:val="0"/>
        <w:autoSpaceDN w:val="0"/>
        <w:adjustRightInd w:val="0"/>
        <w:ind w:hanging="142"/>
        <w:jc w:val="center"/>
        <w:rPr>
          <w:rFonts w:ascii="Trebuchet MS" w:hAnsi="Trebuchet MS"/>
          <w:sz w:val="22"/>
          <w:szCs w:val="22"/>
        </w:rPr>
      </w:pPr>
      <w:r>
        <w:rPr>
          <w:rFonts w:ascii="Trebuchet MS" w:hAnsi="Trebuchet MS"/>
          <w:sz w:val="22"/>
          <w:szCs w:val="22"/>
        </w:rPr>
        <w:t xml:space="preserve">    </w:t>
      </w:r>
      <w:r w:rsidR="00531A2F" w:rsidRPr="00940FD6">
        <w:rPr>
          <w:rFonts w:ascii="Trebuchet MS" w:hAnsi="Trebuchet MS"/>
          <w:sz w:val="22"/>
          <w:szCs w:val="22"/>
        </w:rPr>
        <w:t xml:space="preserve">Dragos Nicolae TARNITA    </w:t>
      </w:r>
    </w:p>
    <w:p w:rsidR="00C47D75" w:rsidRDefault="00C47D75" w:rsidP="00F12214">
      <w:pPr>
        <w:autoSpaceDE w:val="0"/>
        <w:autoSpaceDN w:val="0"/>
        <w:adjustRightInd w:val="0"/>
        <w:ind w:hanging="142"/>
        <w:jc w:val="center"/>
        <w:rPr>
          <w:rFonts w:ascii="Trebuchet MS" w:hAnsi="Trebuchet MS"/>
          <w:sz w:val="22"/>
          <w:szCs w:val="22"/>
        </w:rPr>
      </w:pPr>
    </w:p>
    <w:p w:rsidR="00C47D75" w:rsidRDefault="00C47D75" w:rsidP="00F12214">
      <w:pPr>
        <w:autoSpaceDE w:val="0"/>
        <w:autoSpaceDN w:val="0"/>
        <w:adjustRightInd w:val="0"/>
        <w:ind w:hanging="142"/>
        <w:jc w:val="center"/>
        <w:rPr>
          <w:rFonts w:ascii="Trebuchet MS" w:hAnsi="Trebuchet MS"/>
          <w:sz w:val="22"/>
          <w:szCs w:val="22"/>
        </w:rPr>
      </w:pPr>
    </w:p>
    <w:p w:rsidR="00C47D75" w:rsidRDefault="00C47D75" w:rsidP="00F12214">
      <w:pPr>
        <w:autoSpaceDE w:val="0"/>
        <w:autoSpaceDN w:val="0"/>
        <w:adjustRightInd w:val="0"/>
        <w:ind w:hanging="142"/>
        <w:jc w:val="center"/>
        <w:rPr>
          <w:rFonts w:ascii="Trebuchet MS" w:hAnsi="Trebuchet MS"/>
          <w:sz w:val="22"/>
          <w:szCs w:val="22"/>
        </w:rPr>
      </w:pPr>
    </w:p>
    <w:p w:rsidR="00C47D75" w:rsidRDefault="00C47D75" w:rsidP="00F12214">
      <w:pPr>
        <w:autoSpaceDE w:val="0"/>
        <w:autoSpaceDN w:val="0"/>
        <w:adjustRightInd w:val="0"/>
        <w:ind w:hanging="142"/>
        <w:jc w:val="center"/>
        <w:rPr>
          <w:rFonts w:ascii="Trebuchet MS" w:hAnsi="Trebuchet MS"/>
          <w:sz w:val="22"/>
          <w:szCs w:val="22"/>
        </w:rPr>
      </w:pPr>
    </w:p>
    <w:p w:rsidR="00C47D75" w:rsidRDefault="00C47D75" w:rsidP="00F12214">
      <w:pPr>
        <w:autoSpaceDE w:val="0"/>
        <w:autoSpaceDN w:val="0"/>
        <w:adjustRightInd w:val="0"/>
        <w:ind w:hanging="142"/>
        <w:jc w:val="center"/>
        <w:rPr>
          <w:rFonts w:ascii="Trebuchet MS" w:hAnsi="Trebuchet MS"/>
          <w:sz w:val="22"/>
          <w:szCs w:val="22"/>
        </w:rPr>
      </w:pPr>
    </w:p>
    <w:p w:rsidR="00C47D75" w:rsidRDefault="00C47D75" w:rsidP="00F12214">
      <w:pPr>
        <w:autoSpaceDE w:val="0"/>
        <w:autoSpaceDN w:val="0"/>
        <w:adjustRightInd w:val="0"/>
        <w:ind w:hanging="142"/>
        <w:jc w:val="center"/>
        <w:rPr>
          <w:rFonts w:ascii="Trebuchet MS" w:hAnsi="Trebuchet MS"/>
          <w:sz w:val="22"/>
          <w:szCs w:val="22"/>
        </w:rPr>
      </w:pPr>
    </w:p>
    <w:p w:rsidR="00C47D75" w:rsidRPr="00940FD6" w:rsidRDefault="00C47D75" w:rsidP="00F12214">
      <w:pPr>
        <w:autoSpaceDE w:val="0"/>
        <w:autoSpaceDN w:val="0"/>
        <w:adjustRightInd w:val="0"/>
        <w:ind w:hanging="142"/>
        <w:jc w:val="center"/>
        <w:rPr>
          <w:rFonts w:ascii="Trebuchet MS" w:hAnsi="Trebuchet MS"/>
          <w:sz w:val="22"/>
          <w:szCs w:val="22"/>
        </w:rPr>
      </w:pPr>
    </w:p>
    <w:p w:rsidR="003B1746" w:rsidRPr="00940FD6" w:rsidRDefault="003B1746" w:rsidP="00F12214">
      <w:pPr>
        <w:autoSpaceDE w:val="0"/>
        <w:autoSpaceDN w:val="0"/>
        <w:adjustRightInd w:val="0"/>
        <w:ind w:hanging="142"/>
        <w:jc w:val="center"/>
        <w:rPr>
          <w:rFonts w:ascii="Trebuchet MS" w:hAnsi="Trebuchet M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2461"/>
        <w:gridCol w:w="1916"/>
        <w:gridCol w:w="2535"/>
      </w:tblGrid>
      <w:tr w:rsidR="00C47D75" w:rsidRPr="00C47D75" w:rsidTr="004C0AD4">
        <w:tc>
          <w:tcPr>
            <w:tcW w:w="3227" w:type="dxa"/>
            <w:shd w:val="clear" w:color="auto" w:fill="auto"/>
          </w:tcPr>
          <w:p w:rsidR="00C47D75" w:rsidRPr="00C47D75" w:rsidRDefault="00C47D75" w:rsidP="00C47D75">
            <w:pPr>
              <w:autoSpaceDE w:val="0"/>
              <w:autoSpaceDN w:val="0"/>
              <w:adjustRightInd w:val="0"/>
              <w:ind w:hanging="142"/>
              <w:jc w:val="center"/>
              <w:rPr>
                <w:rFonts w:ascii="Trebuchet MS" w:hAnsi="Trebuchet MS"/>
                <w:sz w:val="22"/>
                <w:szCs w:val="22"/>
                <w:lang w:val="ro-RO"/>
              </w:rPr>
            </w:pPr>
            <w:r w:rsidRPr="00C47D75">
              <w:rPr>
                <w:rFonts w:ascii="Trebuchet MS" w:hAnsi="Trebuchet MS"/>
                <w:sz w:val="22"/>
                <w:szCs w:val="22"/>
                <w:lang w:val="ro-RO"/>
              </w:rPr>
              <w:t>Nume și Prenume</w:t>
            </w:r>
          </w:p>
        </w:tc>
        <w:tc>
          <w:tcPr>
            <w:tcW w:w="2461" w:type="dxa"/>
            <w:shd w:val="clear" w:color="auto" w:fill="auto"/>
          </w:tcPr>
          <w:p w:rsidR="00C47D75" w:rsidRPr="00C47D75" w:rsidRDefault="00C47D75" w:rsidP="00C47D75">
            <w:pPr>
              <w:autoSpaceDE w:val="0"/>
              <w:autoSpaceDN w:val="0"/>
              <w:adjustRightInd w:val="0"/>
              <w:ind w:hanging="142"/>
              <w:jc w:val="center"/>
              <w:rPr>
                <w:rFonts w:ascii="Trebuchet MS" w:hAnsi="Trebuchet MS"/>
                <w:sz w:val="22"/>
                <w:szCs w:val="22"/>
                <w:lang w:val="ro-RO"/>
              </w:rPr>
            </w:pPr>
            <w:r w:rsidRPr="00C47D75">
              <w:rPr>
                <w:rFonts w:ascii="Trebuchet MS" w:hAnsi="Trebuchet MS"/>
                <w:sz w:val="22"/>
                <w:szCs w:val="22"/>
                <w:lang w:val="ro-RO"/>
              </w:rPr>
              <w:t>Funcția</w:t>
            </w:r>
          </w:p>
        </w:tc>
        <w:tc>
          <w:tcPr>
            <w:tcW w:w="1916" w:type="dxa"/>
            <w:shd w:val="clear" w:color="auto" w:fill="auto"/>
          </w:tcPr>
          <w:p w:rsidR="00C47D75" w:rsidRPr="00C47D75" w:rsidRDefault="00C47D75" w:rsidP="00C47D75">
            <w:pPr>
              <w:autoSpaceDE w:val="0"/>
              <w:autoSpaceDN w:val="0"/>
              <w:adjustRightInd w:val="0"/>
              <w:ind w:hanging="142"/>
              <w:jc w:val="center"/>
              <w:rPr>
                <w:rFonts w:ascii="Trebuchet MS" w:hAnsi="Trebuchet MS"/>
                <w:sz w:val="22"/>
                <w:szCs w:val="22"/>
                <w:lang w:val="ro-RO"/>
              </w:rPr>
            </w:pPr>
            <w:r w:rsidRPr="00C47D75">
              <w:rPr>
                <w:rFonts w:ascii="Trebuchet MS" w:hAnsi="Trebuchet MS"/>
                <w:sz w:val="22"/>
                <w:szCs w:val="22"/>
                <w:lang w:val="ro-RO"/>
              </w:rPr>
              <w:t>Data</w:t>
            </w:r>
          </w:p>
        </w:tc>
        <w:tc>
          <w:tcPr>
            <w:tcW w:w="2535" w:type="dxa"/>
            <w:shd w:val="clear" w:color="auto" w:fill="auto"/>
          </w:tcPr>
          <w:p w:rsidR="00C47D75" w:rsidRPr="00C47D75" w:rsidRDefault="00C47D75" w:rsidP="00C47D75">
            <w:pPr>
              <w:autoSpaceDE w:val="0"/>
              <w:autoSpaceDN w:val="0"/>
              <w:adjustRightInd w:val="0"/>
              <w:ind w:hanging="142"/>
              <w:jc w:val="center"/>
              <w:rPr>
                <w:rFonts w:ascii="Trebuchet MS" w:hAnsi="Trebuchet MS"/>
                <w:sz w:val="22"/>
                <w:szCs w:val="22"/>
                <w:lang w:val="ro-RO"/>
              </w:rPr>
            </w:pPr>
            <w:r w:rsidRPr="00C47D75">
              <w:rPr>
                <w:rFonts w:ascii="Trebuchet MS" w:hAnsi="Trebuchet MS"/>
                <w:sz w:val="22"/>
                <w:szCs w:val="22"/>
                <w:lang w:val="ro-RO"/>
              </w:rPr>
              <w:t>Semnătura</w:t>
            </w:r>
          </w:p>
        </w:tc>
      </w:tr>
      <w:tr w:rsidR="00C47D75" w:rsidRPr="00C47D75" w:rsidTr="004C0AD4">
        <w:tc>
          <w:tcPr>
            <w:tcW w:w="3227" w:type="dxa"/>
            <w:shd w:val="clear" w:color="auto" w:fill="auto"/>
          </w:tcPr>
          <w:p w:rsidR="00C47D75" w:rsidRPr="00C47D75" w:rsidRDefault="00C47D75" w:rsidP="00C47D75">
            <w:pPr>
              <w:autoSpaceDE w:val="0"/>
              <w:autoSpaceDN w:val="0"/>
              <w:adjustRightInd w:val="0"/>
              <w:ind w:hanging="142"/>
              <w:jc w:val="center"/>
              <w:rPr>
                <w:rFonts w:ascii="Trebuchet MS" w:hAnsi="Trebuchet MS"/>
                <w:sz w:val="22"/>
                <w:szCs w:val="22"/>
                <w:lang w:val="ro-RO"/>
              </w:rPr>
            </w:pPr>
            <w:r w:rsidRPr="00C47D75">
              <w:rPr>
                <w:rFonts w:ascii="Trebuchet MS" w:hAnsi="Trebuchet MS"/>
                <w:sz w:val="22"/>
                <w:szCs w:val="22"/>
                <w:lang w:val="ro-RO"/>
              </w:rPr>
              <w:t xml:space="preserve">Avizat: Claudia LOHON </w:t>
            </w:r>
          </w:p>
        </w:tc>
        <w:tc>
          <w:tcPr>
            <w:tcW w:w="2461" w:type="dxa"/>
            <w:shd w:val="clear" w:color="auto" w:fill="auto"/>
          </w:tcPr>
          <w:p w:rsidR="00C47D75" w:rsidRPr="00C47D75" w:rsidRDefault="00C47D75" w:rsidP="00C47D75">
            <w:pPr>
              <w:autoSpaceDE w:val="0"/>
              <w:autoSpaceDN w:val="0"/>
              <w:adjustRightInd w:val="0"/>
              <w:ind w:hanging="142"/>
              <w:jc w:val="center"/>
              <w:rPr>
                <w:rFonts w:ascii="Trebuchet MS" w:hAnsi="Trebuchet MS"/>
                <w:sz w:val="22"/>
                <w:szCs w:val="22"/>
                <w:lang w:val="ro-RO"/>
              </w:rPr>
            </w:pPr>
            <w:r w:rsidRPr="00C47D75">
              <w:rPr>
                <w:rFonts w:ascii="Trebuchet MS" w:hAnsi="Trebuchet MS"/>
                <w:sz w:val="22"/>
                <w:szCs w:val="22"/>
                <w:lang w:val="ro-RO"/>
              </w:rPr>
              <w:t>Șef Serviciu AAA</w:t>
            </w:r>
          </w:p>
        </w:tc>
        <w:tc>
          <w:tcPr>
            <w:tcW w:w="1916" w:type="dxa"/>
            <w:shd w:val="clear" w:color="auto" w:fill="auto"/>
          </w:tcPr>
          <w:p w:rsidR="00C47D75" w:rsidRPr="00C47D75" w:rsidRDefault="00C47D75" w:rsidP="00C47D75">
            <w:pPr>
              <w:autoSpaceDE w:val="0"/>
              <w:autoSpaceDN w:val="0"/>
              <w:adjustRightInd w:val="0"/>
              <w:rPr>
                <w:rFonts w:ascii="Trebuchet MS" w:hAnsi="Trebuchet MS"/>
                <w:sz w:val="22"/>
                <w:szCs w:val="22"/>
                <w:lang w:val="ro-RO"/>
              </w:rPr>
            </w:pPr>
            <w:r>
              <w:rPr>
                <w:rFonts w:ascii="Trebuchet MS" w:hAnsi="Trebuchet MS"/>
                <w:sz w:val="22"/>
                <w:szCs w:val="22"/>
                <w:lang w:val="ro-RO"/>
              </w:rPr>
              <w:t xml:space="preserve">         </w:t>
            </w:r>
            <w:r w:rsidRPr="00C47D75">
              <w:rPr>
                <w:rFonts w:ascii="Trebuchet MS" w:hAnsi="Trebuchet MS"/>
                <w:sz w:val="22"/>
                <w:szCs w:val="22"/>
                <w:lang w:val="ro-RO"/>
              </w:rPr>
              <w:t>2024</w:t>
            </w:r>
          </w:p>
        </w:tc>
        <w:tc>
          <w:tcPr>
            <w:tcW w:w="2535" w:type="dxa"/>
            <w:shd w:val="clear" w:color="auto" w:fill="auto"/>
          </w:tcPr>
          <w:p w:rsidR="00C47D75" w:rsidRPr="00C47D75" w:rsidRDefault="00C47D75" w:rsidP="00C47D75">
            <w:pPr>
              <w:autoSpaceDE w:val="0"/>
              <w:autoSpaceDN w:val="0"/>
              <w:adjustRightInd w:val="0"/>
              <w:ind w:hanging="142"/>
              <w:jc w:val="center"/>
              <w:rPr>
                <w:rFonts w:ascii="Trebuchet MS" w:hAnsi="Trebuchet MS"/>
                <w:sz w:val="22"/>
                <w:szCs w:val="22"/>
                <w:lang w:val="ro-RO"/>
              </w:rPr>
            </w:pPr>
          </w:p>
        </w:tc>
      </w:tr>
      <w:tr w:rsidR="00C47D75" w:rsidRPr="00C47D75" w:rsidTr="004C0AD4">
        <w:tc>
          <w:tcPr>
            <w:tcW w:w="3227" w:type="dxa"/>
            <w:shd w:val="clear" w:color="auto" w:fill="auto"/>
          </w:tcPr>
          <w:p w:rsidR="00C47D75" w:rsidRPr="00C47D75" w:rsidRDefault="00C47D75" w:rsidP="00C47D75">
            <w:pPr>
              <w:autoSpaceDE w:val="0"/>
              <w:autoSpaceDN w:val="0"/>
              <w:adjustRightInd w:val="0"/>
              <w:ind w:hanging="142"/>
              <w:jc w:val="center"/>
              <w:rPr>
                <w:rFonts w:ascii="Trebuchet MS" w:hAnsi="Trebuchet MS"/>
                <w:sz w:val="22"/>
                <w:szCs w:val="22"/>
                <w:lang w:val="ro-RO"/>
              </w:rPr>
            </w:pPr>
            <w:r w:rsidRPr="00C47D75">
              <w:rPr>
                <w:rFonts w:ascii="Trebuchet MS" w:hAnsi="Trebuchet MS"/>
                <w:sz w:val="22"/>
                <w:szCs w:val="22"/>
                <w:lang w:val="ro-RO"/>
              </w:rPr>
              <w:t>Avizat: Magda DUMBRAVEANU</w:t>
            </w:r>
          </w:p>
        </w:tc>
        <w:tc>
          <w:tcPr>
            <w:tcW w:w="2461" w:type="dxa"/>
            <w:shd w:val="clear" w:color="auto" w:fill="auto"/>
          </w:tcPr>
          <w:p w:rsidR="00C47D75" w:rsidRPr="00C47D75" w:rsidRDefault="00C47D75" w:rsidP="00C47D75">
            <w:pPr>
              <w:autoSpaceDE w:val="0"/>
              <w:autoSpaceDN w:val="0"/>
              <w:adjustRightInd w:val="0"/>
              <w:ind w:hanging="142"/>
              <w:jc w:val="center"/>
              <w:rPr>
                <w:rFonts w:ascii="Trebuchet MS" w:hAnsi="Trebuchet MS"/>
                <w:sz w:val="22"/>
                <w:szCs w:val="22"/>
                <w:lang w:val="ro-RO"/>
              </w:rPr>
            </w:pPr>
            <w:r w:rsidRPr="00C47D75">
              <w:rPr>
                <w:rFonts w:ascii="Trebuchet MS" w:hAnsi="Trebuchet MS"/>
                <w:sz w:val="22"/>
                <w:szCs w:val="22"/>
                <w:lang w:val="ro-RO"/>
              </w:rPr>
              <w:t>Sef Birou CFM</w:t>
            </w:r>
          </w:p>
        </w:tc>
        <w:tc>
          <w:tcPr>
            <w:tcW w:w="1916" w:type="dxa"/>
            <w:shd w:val="clear" w:color="auto" w:fill="auto"/>
          </w:tcPr>
          <w:p w:rsidR="00C47D75" w:rsidRPr="00C47D75" w:rsidRDefault="00C47D75" w:rsidP="00C47D75">
            <w:pPr>
              <w:autoSpaceDE w:val="0"/>
              <w:autoSpaceDN w:val="0"/>
              <w:adjustRightInd w:val="0"/>
              <w:ind w:hanging="142"/>
              <w:jc w:val="center"/>
              <w:rPr>
                <w:rFonts w:ascii="Trebuchet MS" w:hAnsi="Trebuchet MS"/>
                <w:sz w:val="22"/>
                <w:szCs w:val="22"/>
                <w:lang w:val="ro-RO"/>
              </w:rPr>
            </w:pPr>
            <w:r>
              <w:rPr>
                <w:rFonts w:ascii="Trebuchet MS" w:hAnsi="Trebuchet MS"/>
                <w:sz w:val="22"/>
                <w:szCs w:val="22"/>
                <w:lang w:val="ro-RO"/>
              </w:rPr>
              <w:t xml:space="preserve">  </w:t>
            </w:r>
            <w:r w:rsidRPr="00C47D75">
              <w:rPr>
                <w:rFonts w:ascii="Trebuchet MS" w:hAnsi="Trebuchet MS"/>
                <w:sz w:val="22"/>
                <w:szCs w:val="22"/>
                <w:lang w:val="ro-RO"/>
              </w:rPr>
              <w:t>2024</w:t>
            </w:r>
          </w:p>
        </w:tc>
        <w:tc>
          <w:tcPr>
            <w:tcW w:w="2535" w:type="dxa"/>
            <w:shd w:val="clear" w:color="auto" w:fill="auto"/>
          </w:tcPr>
          <w:p w:rsidR="00C47D75" w:rsidRPr="00C47D75" w:rsidRDefault="00C47D75" w:rsidP="00C47D75">
            <w:pPr>
              <w:autoSpaceDE w:val="0"/>
              <w:autoSpaceDN w:val="0"/>
              <w:adjustRightInd w:val="0"/>
              <w:ind w:hanging="142"/>
              <w:jc w:val="center"/>
              <w:rPr>
                <w:rFonts w:ascii="Trebuchet MS" w:hAnsi="Trebuchet MS"/>
                <w:sz w:val="22"/>
                <w:szCs w:val="22"/>
                <w:lang w:val="ro-RO"/>
              </w:rPr>
            </w:pPr>
          </w:p>
        </w:tc>
      </w:tr>
      <w:tr w:rsidR="00C47D75" w:rsidRPr="00C47D75" w:rsidTr="004C0AD4">
        <w:tc>
          <w:tcPr>
            <w:tcW w:w="3227" w:type="dxa"/>
            <w:shd w:val="clear" w:color="auto" w:fill="auto"/>
          </w:tcPr>
          <w:p w:rsidR="00C47D75" w:rsidRPr="00C47D75" w:rsidRDefault="00C47D75" w:rsidP="00C47D75">
            <w:pPr>
              <w:autoSpaceDE w:val="0"/>
              <w:autoSpaceDN w:val="0"/>
              <w:adjustRightInd w:val="0"/>
              <w:ind w:hanging="142"/>
              <w:jc w:val="center"/>
              <w:rPr>
                <w:rFonts w:ascii="Trebuchet MS" w:hAnsi="Trebuchet MS"/>
                <w:sz w:val="22"/>
                <w:szCs w:val="22"/>
                <w:lang w:val="ro-RO"/>
              </w:rPr>
            </w:pPr>
            <w:r w:rsidRPr="00C47D75">
              <w:rPr>
                <w:rFonts w:ascii="Trebuchet MS" w:hAnsi="Trebuchet MS"/>
                <w:sz w:val="22"/>
                <w:szCs w:val="22"/>
                <w:lang w:val="ro-RO"/>
              </w:rPr>
              <w:t>Întocmit: Marilena FAIER</w:t>
            </w:r>
          </w:p>
        </w:tc>
        <w:tc>
          <w:tcPr>
            <w:tcW w:w="2461" w:type="dxa"/>
            <w:shd w:val="clear" w:color="auto" w:fill="auto"/>
          </w:tcPr>
          <w:p w:rsidR="00C47D75" w:rsidRPr="00C47D75" w:rsidRDefault="00C47D75" w:rsidP="00C47D75">
            <w:pPr>
              <w:autoSpaceDE w:val="0"/>
              <w:autoSpaceDN w:val="0"/>
              <w:adjustRightInd w:val="0"/>
              <w:ind w:hanging="142"/>
              <w:jc w:val="center"/>
              <w:rPr>
                <w:rFonts w:ascii="Trebuchet MS" w:hAnsi="Trebuchet MS"/>
                <w:sz w:val="22"/>
                <w:szCs w:val="22"/>
                <w:lang w:val="ro-RO"/>
              </w:rPr>
            </w:pPr>
            <w:r w:rsidRPr="00C47D75">
              <w:rPr>
                <w:rFonts w:ascii="Trebuchet MS" w:hAnsi="Trebuchet MS"/>
                <w:sz w:val="22"/>
                <w:szCs w:val="22"/>
                <w:lang w:val="ro-RO"/>
              </w:rPr>
              <w:t>Consilier sup.AAA</w:t>
            </w:r>
          </w:p>
        </w:tc>
        <w:tc>
          <w:tcPr>
            <w:tcW w:w="1916" w:type="dxa"/>
            <w:shd w:val="clear" w:color="auto" w:fill="auto"/>
          </w:tcPr>
          <w:p w:rsidR="00C47D75" w:rsidRPr="00C47D75" w:rsidRDefault="00C47D75" w:rsidP="00C47D75">
            <w:pPr>
              <w:autoSpaceDE w:val="0"/>
              <w:autoSpaceDN w:val="0"/>
              <w:adjustRightInd w:val="0"/>
              <w:ind w:hanging="142"/>
              <w:jc w:val="center"/>
              <w:rPr>
                <w:rFonts w:ascii="Trebuchet MS" w:hAnsi="Trebuchet MS"/>
                <w:sz w:val="22"/>
                <w:szCs w:val="22"/>
                <w:lang w:val="ro-RO"/>
              </w:rPr>
            </w:pPr>
            <w:bookmarkStart w:id="0" w:name="_GoBack"/>
            <w:bookmarkEnd w:id="0"/>
            <w:r w:rsidRPr="00C47D75">
              <w:rPr>
                <w:rFonts w:ascii="Trebuchet MS" w:hAnsi="Trebuchet MS"/>
                <w:sz w:val="22"/>
                <w:szCs w:val="22"/>
                <w:lang w:val="ro-RO"/>
              </w:rPr>
              <w:t>2024</w:t>
            </w:r>
          </w:p>
        </w:tc>
        <w:tc>
          <w:tcPr>
            <w:tcW w:w="2535" w:type="dxa"/>
            <w:shd w:val="clear" w:color="auto" w:fill="auto"/>
          </w:tcPr>
          <w:p w:rsidR="00C47D75" w:rsidRPr="00C47D75" w:rsidRDefault="00C47D75" w:rsidP="00C47D75">
            <w:pPr>
              <w:autoSpaceDE w:val="0"/>
              <w:autoSpaceDN w:val="0"/>
              <w:adjustRightInd w:val="0"/>
              <w:ind w:hanging="142"/>
              <w:jc w:val="center"/>
              <w:rPr>
                <w:rFonts w:ascii="Trebuchet MS" w:hAnsi="Trebuchet MS"/>
                <w:sz w:val="22"/>
                <w:szCs w:val="22"/>
                <w:lang w:val="ro-RO"/>
              </w:rPr>
            </w:pPr>
          </w:p>
        </w:tc>
      </w:tr>
    </w:tbl>
    <w:p w:rsidR="00DB655A" w:rsidRPr="00940FD6" w:rsidRDefault="00531A2F" w:rsidP="00F12214">
      <w:pPr>
        <w:autoSpaceDE w:val="0"/>
        <w:autoSpaceDN w:val="0"/>
        <w:adjustRightInd w:val="0"/>
        <w:ind w:hanging="142"/>
        <w:jc w:val="center"/>
        <w:rPr>
          <w:rFonts w:ascii="Trebuchet MS" w:hAnsi="Trebuchet MS"/>
          <w:sz w:val="22"/>
          <w:szCs w:val="22"/>
        </w:rPr>
      </w:pPr>
      <w:r w:rsidRPr="00940FD6">
        <w:rPr>
          <w:rFonts w:ascii="Trebuchet MS" w:hAnsi="Trebuchet MS"/>
          <w:sz w:val="22"/>
          <w:szCs w:val="22"/>
        </w:rPr>
        <w:t xml:space="preserve">                                                             </w:t>
      </w:r>
    </w:p>
    <w:sectPr w:rsidR="00DB655A" w:rsidRPr="00940FD6" w:rsidSect="00804347">
      <w:footerReference w:type="default" r:id="rId9"/>
      <w:pgSz w:w="12240" w:h="15840"/>
      <w:pgMar w:top="630" w:right="810" w:bottom="1440" w:left="1276"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6552" w:rsidRDefault="00096552" w:rsidP="002C73D0">
      <w:r>
        <w:separator/>
      </w:r>
    </w:p>
  </w:endnote>
  <w:endnote w:type="continuationSeparator" w:id="0">
    <w:p w:rsidR="00096552" w:rsidRDefault="00096552" w:rsidP="002C7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_Arial">
    <w:altName w:val="Courier New"/>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B08" w:rsidRDefault="00694B08" w:rsidP="002C73D0">
    <w:pPr>
      <w:jc w:val="center"/>
    </w:pPr>
    <w:r w:rsidRPr="00C639A0">
      <w:rPr>
        <w:noProof/>
        <w:lang w:val="ro-RO" w:eastAsia="ro-RO"/>
      </w:rPr>
      <mc:AlternateContent>
        <mc:Choice Requires="wps">
          <w:drawing>
            <wp:anchor distT="0" distB="0" distL="114300" distR="114300" simplePos="0" relativeHeight="251657216" behindDoc="0" locked="0" layoutInCell="1" allowOverlap="1" wp14:anchorId="53216EFA" wp14:editId="44AB5173">
              <wp:simplePos x="0" y="0"/>
              <wp:positionH relativeFrom="column">
                <wp:posOffset>180975</wp:posOffset>
              </wp:positionH>
              <wp:positionV relativeFrom="paragraph">
                <wp:posOffset>140970</wp:posOffset>
              </wp:positionV>
              <wp:extent cx="6248400" cy="635"/>
              <wp:effectExtent l="11430" t="14605" r="17145" b="1333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C88AA6" id="_x0000_t32" coordsize="21600,21600" o:spt="32" o:oned="t" path="m,l21600,21600e" filled="f">
              <v:path arrowok="t" fillok="f" o:connecttype="none"/>
              <o:lock v:ext="edit" shapetype="t"/>
            </v:shapetype>
            <v:shape id="Straight Arrow Connector 1" o:spid="_x0000_s1026" type="#_x0000_t32" style="position:absolute;margin-left:14.25pt;margin-top:11.1pt;width:49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" strokecolor="#00214e" strokeweight="1.5pt"/>
          </w:pict>
        </mc:Fallback>
      </mc:AlternateContent>
    </w:r>
  </w:p>
  <w:p w:rsidR="00694B08" w:rsidRPr="00702379" w:rsidRDefault="00096552" w:rsidP="002C73D0">
    <w:pPr>
      <w:pStyle w:val="Header"/>
      <w:tabs>
        <w:tab w:val="clear" w:pos="4680"/>
      </w:tabs>
      <w:jc w:val="center"/>
      <w:rPr>
        <w:rFonts w:ascii="Times New Roman" w:hAnsi="Times New Roman"/>
        <w:b/>
        <w:color w:val="00214E"/>
        <w:sz w:val="24"/>
        <w:szCs w:val="24"/>
        <w:lang w:val="ro-RO"/>
      </w:rPr>
    </w:pPr>
    <w:r>
      <w:rPr>
        <w:rFonts w:ascii="Times New Roman" w:hAnsi="Times New Roman"/>
        <w:noProof/>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1.85pt;margin-top:1.65pt;width:41.9pt;height:34.45pt;z-index:-251658240">
          <v:imagedata r:id="rId1" o:title=""/>
        </v:shape>
        <o:OLEObject Type="Embed" ProgID="CorelDRAW.Graphic.13" ShapeID="_x0000_s2049" DrawAspect="Content" ObjectID="_1775560033" r:id="rId2"/>
      </w:object>
    </w:r>
    <w:r w:rsidR="00694B08" w:rsidRPr="00C639A0">
      <w:rPr>
        <w:rFonts w:ascii="Times New Roman" w:hAnsi="Times New Roman"/>
        <w:b/>
        <w:color w:val="00214E"/>
        <w:sz w:val="24"/>
        <w:szCs w:val="24"/>
      </w:rPr>
      <w:t>A</w:t>
    </w:r>
    <w:r w:rsidR="00694B08" w:rsidRPr="00702379">
      <w:rPr>
        <w:rFonts w:ascii="Times New Roman" w:hAnsi="Times New Roman"/>
        <w:b/>
        <w:color w:val="00214E"/>
        <w:sz w:val="24"/>
        <w:szCs w:val="24"/>
      </w:rPr>
      <w:t>GEN</w:t>
    </w:r>
    <w:r w:rsidR="00694B08" w:rsidRPr="00702379">
      <w:rPr>
        <w:rFonts w:ascii="Times New Roman" w:hAnsi="Times New Roman"/>
        <w:b/>
        <w:color w:val="00214E"/>
        <w:sz w:val="24"/>
        <w:szCs w:val="24"/>
        <w:lang w:val="ro-RO"/>
      </w:rPr>
      <w:t xml:space="preserve">ŢIA PENTRU PROTECŢIA MEDIULUI </w:t>
    </w:r>
    <w:r w:rsidR="00694B08">
      <w:rPr>
        <w:rFonts w:ascii="Times New Roman" w:hAnsi="Times New Roman"/>
        <w:b/>
        <w:color w:val="00214E"/>
        <w:sz w:val="24"/>
        <w:szCs w:val="24"/>
        <w:lang w:val="ro-RO"/>
      </w:rPr>
      <w:t>MEHEDINŢI</w:t>
    </w:r>
  </w:p>
  <w:p w:rsidR="00694B08" w:rsidRPr="000B66EA" w:rsidRDefault="00694B08" w:rsidP="002C73D0">
    <w:pPr>
      <w:pStyle w:val="Header"/>
      <w:tabs>
        <w:tab w:val="clear" w:pos="4680"/>
      </w:tabs>
      <w:jc w:val="center"/>
      <w:rPr>
        <w:rFonts w:ascii="Times New Roman" w:hAnsi="Times New Roman"/>
        <w:color w:val="00214E"/>
        <w:sz w:val="24"/>
        <w:szCs w:val="24"/>
      </w:rPr>
    </w:pPr>
    <w:r>
      <w:rPr>
        <w:rFonts w:ascii="Times New Roman" w:hAnsi="Times New Roman"/>
        <w:color w:val="00214E"/>
        <w:sz w:val="24"/>
        <w:szCs w:val="24"/>
        <w:lang w:val="ro-RO"/>
      </w:rPr>
      <w:t>Adresa: Strada Băile Romane, nr.3, Drobeta Turnu Severin, cod</w:t>
    </w:r>
    <w:r>
      <w:rPr>
        <w:rFonts w:ascii="Times New Roman" w:hAnsi="Times New Roman"/>
        <w:color w:val="00214E"/>
        <w:sz w:val="24"/>
        <w:szCs w:val="24"/>
      </w:rPr>
      <w:t>:220234</w:t>
    </w:r>
  </w:p>
  <w:p w:rsidR="00694B08" w:rsidRDefault="00694B08" w:rsidP="002C73D0">
    <w:pPr>
      <w:pStyle w:val="Header"/>
      <w:tabs>
        <w:tab w:val="clear" w:pos="4680"/>
      </w:tabs>
      <w:jc w:val="center"/>
      <w:rPr>
        <w:rFonts w:ascii="Times New Roman" w:hAnsi="Times New Roman"/>
        <w:color w:val="00214E"/>
        <w:sz w:val="24"/>
        <w:szCs w:val="24"/>
        <w:lang w:val="ro-RO"/>
      </w:rPr>
    </w:pPr>
    <w:r w:rsidRPr="00702379">
      <w:rPr>
        <w:rFonts w:ascii="Times New Roman" w:hAnsi="Times New Roman"/>
        <w:color w:val="00214E"/>
        <w:sz w:val="24"/>
        <w:szCs w:val="24"/>
        <w:lang w:val="ro-RO"/>
      </w:rPr>
      <w:t>E-mail:</w:t>
    </w:r>
    <w:r>
      <w:rPr>
        <w:rFonts w:ascii="Times New Roman" w:hAnsi="Times New Roman"/>
        <w:color w:val="00214E"/>
        <w:sz w:val="24"/>
        <w:szCs w:val="24"/>
        <w:lang w:val="ro-RO"/>
      </w:rPr>
      <w:t>oficce</w:t>
    </w:r>
    <w:r>
      <w:rPr>
        <w:rFonts w:ascii="Times New Roman" w:hAnsi="Times New Roman"/>
        <w:color w:val="00214E"/>
        <w:sz w:val="24"/>
        <w:szCs w:val="24"/>
      </w:rPr>
      <w:t>@apmmh.anpm.ro</w:t>
    </w:r>
    <w:r w:rsidRPr="00702379">
      <w:rPr>
        <w:rFonts w:ascii="Times New Roman" w:hAnsi="Times New Roman"/>
        <w:color w:val="00214E"/>
        <w:sz w:val="24"/>
        <w:szCs w:val="24"/>
        <w:lang w:val="ro-RO"/>
      </w:rPr>
      <w:t>; Tel</w:t>
    </w:r>
    <w:r>
      <w:rPr>
        <w:rFonts w:ascii="Times New Roman" w:hAnsi="Times New Roman"/>
        <w:color w:val="00214E"/>
        <w:sz w:val="24"/>
        <w:szCs w:val="24"/>
        <w:lang w:val="ro-RO"/>
      </w:rPr>
      <w:t>.0252.320.396,Fax.0252.306.018</w:t>
    </w:r>
  </w:p>
  <w:p w:rsidR="00694B08" w:rsidRPr="00702379" w:rsidRDefault="00694B08" w:rsidP="002C73D0">
    <w:pPr>
      <w:pStyle w:val="Header"/>
      <w:tabs>
        <w:tab w:val="clear" w:pos="4680"/>
      </w:tabs>
      <w:jc w:val="center"/>
      <w:rPr>
        <w:rFonts w:ascii="Times New Roman" w:hAnsi="Times New Roman"/>
        <w:color w:val="00214E"/>
        <w:sz w:val="24"/>
        <w:szCs w:val="24"/>
        <w:lang w:val="ro-RO"/>
      </w:rPr>
    </w:pPr>
    <w:r>
      <w:rPr>
        <w:rFonts w:ascii="Times New Roman" w:hAnsi="Times New Roman"/>
        <w:color w:val="00214E"/>
        <w:sz w:val="24"/>
        <w:szCs w:val="24"/>
        <w:lang w:val="ro-RO"/>
      </w:rPr>
      <w:t>Operator de date cu caracter personal conform regulamentului UE) 2016/679</w:t>
    </w:r>
  </w:p>
  <w:p w:rsidR="00694B08" w:rsidRDefault="00694B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6552" w:rsidRDefault="00096552" w:rsidP="002C73D0">
      <w:r>
        <w:separator/>
      </w:r>
    </w:p>
  </w:footnote>
  <w:footnote w:type="continuationSeparator" w:id="0">
    <w:p w:rsidR="00096552" w:rsidRDefault="00096552" w:rsidP="002C73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7AEA873"/>
    <w:multiLevelType w:val="singleLevel"/>
    <w:tmpl w:val="9C04EE8C"/>
    <w:lvl w:ilvl="0">
      <w:start w:val="1"/>
      <w:numFmt w:val="bullet"/>
      <w:suff w:val="space"/>
      <w:lvlText w:val=""/>
      <w:lvlJc w:val="left"/>
      <w:pPr>
        <w:ind w:left="420" w:hanging="420"/>
      </w:pPr>
      <w:rPr>
        <w:rFonts w:ascii="Wingdings" w:hAnsi="Wingdings" w:hint="default"/>
      </w:rPr>
    </w:lvl>
  </w:abstractNum>
  <w:abstractNum w:abstractNumId="1" w15:restartNumberingAfterBreak="0">
    <w:nsid w:val="00000003"/>
    <w:multiLevelType w:val="multilevel"/>
    <w:tmpl w:val="00000003"/>
    <w:name w:val="WWNum4"/>
    <w:lvl w:ilvl="0">
      <w:start w:val="1"/>
      <w:numFmt w:val="bullet"/>
      <w:lvlText w:val=""/>
      <w:lvlJc w:val="left"/>
      <w:pPr>
        <w:tabs>
          <w:tab w:val="num" w:pos="0"/>
        </w:tabs>
        <w:ind w:left="720" w:hanging="360"/>
      </w:pPr>
      <w:rPr>
        <w:rFonts w:ascii="Wingdings" w:hAnsi="Wingdings" w:cs="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0000006"/>
    <w:multiLevelType w:val="singleLevel"/>
    <w:tmpl w:val="00000006"/>
    <w:name w:val="WW8Num24"/>
    <w:lvl w:ilvl="0">
      <w:start w:val="2"/>
      <w:numFmt w:val="bullet"/>
      <w:lvlText w:val="-"/>
      <w:lvlJc w:val="left"/>
      <w:pPr>
        <w:tabs>
          <w:tab w:val="num" w:pos="720"/>
        </w:tabs>
        <w:ind w:left="720" w:hanging="360"/>
      </w:pPr>
      <w:rPr>
        <w:rFonts w:ascii="Times New Roman" w:hAnsi="Times New Roman" w:cs="Times New Roman"/>
      </w:rPr>
    </w:lvl>
  </w:abstractNum>
  <w:abstractNum w:abstractNumId="3"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cs="Symbol" w:hint="default"/>
        <w:lang w:val="ro-RO"/>
      </w:rPr>
    </w:lvl>
  </w:abstractNum>
  <w:abstractNum w:abstractNumId="4" w15:restartNumberingAfterBreak="0">
    <w:nsid w:val="0000000A"/>
    <w:multiLevelType w:val="multilevel"/>
    <w:tmpl w:val="0000000A"/>
    <w:name w:val="WW8Num13"/>
    <w:lvl w:ilvl="0">
      <w:start w:val="1"/>
      <w:numFmt w:val="bullet"/>
      <w:lvlText w:val=""/>
      <w:lvlJc w:val="left"/>
      <w:pPr>
        <w:tabs>
          <w:tab w:val="num" w:pos="2160"/>
        </w:tabs>
        <w:ind w:left="2160" w:hanging="360"/>
      </w:pPr>
      <w:rPr>
        <w:rFonts w:ascii="Wingdings" w:hAnsi="Wingdings" w:cs="Wingdings" w:hint="default"/>
      </w:rPr>
    </w:lvl>
    <w:lvl w:ilvl="1">
      <w:start w:val="1"/>
      <w:numFmt w:val="bullet"/>
      <w:lvlText w:val="o"/>
      <w:lvlJc w:val="left"/>
      <w:pPr>
        <w:tabs>
          <w:tab w:val="num" w:pos="2880"/>
        </w:tabs>
        <w:ind w:left="2880" w:hanging="360"/>
      </w:pPr>
      <w:rPr>
        <w:rFonts w:ascii="Courier New" w:hAnsi="Courier New" w:cs="Courier New" w:hint="default"/>
      </w:rPr>
    </w:lvl>
    <w:lvl w:ilvl="2">
      <w:start w:val="2"/>
      <w:numFmt w:val="bullet"/>
      <w:lvlText w:val="-"/>
      <w:lvlJc w:val="left"/>
      <w:pPr>
        <w:tabs>
          <w:tab w:val="num" w:pos="3600"/>
        </w:tabs>
        <w:ind w:left="3600" w:hanging="360"/>
      </w:pPr>
      <w:rPr>
        <w:rFonts w:ascii="Times New Roman" w:hAnsi="Times New Roman" w:cs="Times New Roman" w:hint="default"/>
        <w:lang w:val="ro-RO" w:eastAsia="en-GB"/>
      </w:rPr>
    </w:lvl>
    <w:lvl w:ilvl="3">
      <w:start w:val="1"/>
      <w:numFmt w:val="bullet"/>
      <w:lvlText w:val=""/>
      <w:lvlJc w:val="left"/>
      <w:pPr>
        <w:tabs>
          <w:tab w:val="num" w:pos="4320"/>
        </w:tabs>
        <w:ind w:left="4320" w:hanging="360"/>
      </w:pPr>
      <w:rPr>
        <w:rFonts w:ascii="Symbol" w:hAnsi="Symbol" w:cs="Symbol" w:hint="default"/>
      </w:rPr>
    </w:lvl>
    <w:lvl w:ilvl="4">
      <w:start w:val="1"/>
      <w:numFmt w:val="bullet"/>
      <w:lvlText w:val="o"/>
      <w:lvlJc w:val="left"/>
      <w:pPr>
        <w:tabs>
          <w:tab w:val="num" w:pos="5040"/>
        </w:tabs>
        <w:ind w:left="5040" w:hanging="360"/>
      </w:pPr>
      <w:rPr>
        <w:rFonts w:ascii="Courier New" w:hAnsi="Courier New" w:cs="Courier New" w:hint="default"/>
      </w:rPr>
    </w:lvl>
    <w:lvl w:ilvl="5">
      <w:start w:val="1"/>
      <w:numFmt w:val="bullet"/>
      <w:lvlText w:val=""/>
      <w:lvlJc w:val="left"/>
      <w:pPr>
        <w:tabs>
          <w:tab w:val="num" w:pos="5760"/>
        </w:tabs>
        <w:ind w:left="5760" w:hanging="360"/>
      </w:pPr>
      <w:rPr>
        <w:rFonts w:ascii="Wingdings" w:hAnsi="Wingdings" w:cs="Wingdings" w:hint="default"/>
      </w:rPr>
    </w:lvl>
    <w:lvl w:ilvl="6">
      <w:start w:val="1"/>
      <w:numFmt w:val="bullet"/>
      <w:lvlText w:val=""/>
      <w:lvlJc w:val="left"/>
      <w:pPr>
        <w:tabs>
          <w:tab w:val="num" w:pos="6480"/>
        </w:tabs>
        <w:ind w:left="6480" w:hanging="360"/>
      </w:pPr>
      <w:rPr>
        <w:rFonts w:ascii="Symbol" w:hAnsi="Symbol" w:cs="Symbol" w:hint="default"/>
      </w:rPr>
    </w:lvl>
    <w:lvl w:ilvl="7">
      <w:start w:val="1"/>
      <w:numFmt w:val="bullet"/>
      <w:lvlText w:val="o"/>
      <w:lvlJc w:val="left"/>
      <w:pPr>
        <w:tabs>
          <w:tab w:val="num" w:pos="7200"/>
        </w:tabs>
        <w:ind w:left="7200" w:hanging="360"/>
      </w:pPr>
      <w:rPr>
        <w:rFonts w:ascii="Courier New" w:hAnsi="Courier New" w:cs="Courier New" w:hint="default"/>
      </w:rPr>
    </w:lvl>
    <w:lvl w:ilvl="8">
      <w:start w:val="1"/>
      <w:numFmt w:val="bullet"/>
      <w:lvlText w:val=""/>
      <w:lvlJc w:val="left"/>
      <w:pPr>
        <w:tabs>
          <w:tab w:val="num" w:pos="7920"/>
        </w:tabs>
        <w:ind w:left="7920" w:hanging="360"/>
      </w:pPr>
      <w:rPr>
        <w:rFonts w:ascii="Wingdings" w:hAnsi="Wingdings" w:cs="Wingdings" w:hint="default"/>
      </w:rPr>
    </w:lvl>
  </w:abstractNum>
  <w:abstractNum w:abstractNumId="5" w15:restartNumberingAfterBreak="0">
    <w:nsid w:val="01DD1F16"/>
    <w:multiLevelType w:val="singleLevel"/>
    <w:tmpl w:val="934A1A84"/>
    <w:lvl w:ilvl="0">
      <w:start w:val="2"/>
      <w:numFmt w:val="bullet"/>
      <w:lvlText w:val="-"/>
      <w:lvlJc w:val="left"/>
      <w:pPr>
        <w:tabs>
          <w:tab w:val="num" w:pos="630"/>
        </w:tabs>
        <w:ind w:left="630" w:hanging="360"/>
      </w:pPr>
      <w:rPr>
        <w:rFonts w:ascii="Times New Roman" w:hAnsi="Times New Roman" w:cs="Times New Roman" w:hint="default"/>
      </w:rPr>
    </w:lvl>
  </w:abstractNum>
  <w:abstractNum w:abstractNumId="6" w15:restartNumberingAfterBreak="0">
    <w:nsid w:val="0E7A0F8F"/>
    <w:multiLevelType w:val="hybridMultilevel"/>
    <w:tmpl w:val="1094663A"/>
    <w:lvl w:ilvl="0" w:tplc="FFFFFFFF">
      <w:start w:val="1"/>
      <w:numFmt w:val="bullet"/>
      <w:lvlText w:val=""/>
      <w:lvlJc w:val="left"/>
      <w:pPr>
        <w:tabs>
          <w:tab w:val="num" w:pos="502"/>
        </w:tabs>
        <w:ind w:left="502" w:hanging="360"/>
      </w:pPr>
      <w:rPr>
        <w:rFonts w:ascii="Wingdings" w:hAnsi="Wingdings" w:hint="default"/>
      </w:rPr>
    </w:lvl>
    <w:lvl w:ilvl="1" w:tplc="FFFFFFFF">
      <w:start w:val="1"/>
      <w:numFmt w:val="bullet"/>
      <w:lvlText w:val="o"/>
      <w:lvlJc w:val="left"/>
      <w:pPr>
        <w:tabs>
          <w:tab w:val="num" w:pos="1222"/>
        </w:tabs>
        <w:ind w:left="1222" w:hanging="360"/>
      </w:pPr>
      <w:rPr>
        <w:rFonts w:ascii="Courier New" w:hAnsi="Courier New" w:cs="Courier New" w:hint="default"/>
      </w:rPr>
    </w:lvl>
    <w:lvl w:ilvl="2" w:tplc="FFFFFFFF">
      <w:start w:val="1"/>
      <w:numFmt w:val="bullet"/>
      <w:lvlText w:val=""/>
      <w:lvlJc w:val="left"/>
      <w:pPr>
        <w:tabs>
          <w:tab w:val="num" w:pos="1942"/>
        </w:tabs>
        <w:ind w:left="1942" w:hanging="360"/>
      </w:pPr>
      <w:rPr>
        <w:rFonts w:ascii="Wingdings" w:hAnsi="Wingdings" w:hint="default"/>
      </w:rPr>
    </w:lvl>
    <w:lvl w:ilvl="3" w:tplc="FFFFFFFF">
      <w:start w:val="1"/>
      <w:numFmt w:val="bullet"/>
      <w:lvlText w:val=""/>
      <w:lvlJc w:val="left"/>
      <w:pPr>
        <w:tabs>
          <w:tab w:val="num" w:pos="2662"/>
        </w:tabs>
        <w:ind w:left="2662" w:hanging="360"/>
      </w:pPr>
      <w:rPr>
        <w:rFonts w:ascii="Symbol" w:hAnsi="Symbol" w:hint="default"/>
      </w:rPr>
    </w:lvl>
    <w:lvl w:ilvl="4" w:tplc="FFFFFFFF">
      <w:start w:val="1"/>
      <w:numFmt w:val="bullet"/>
      <w:lvlText w:val="o"/>
      <w:lvlJc w:val="left"/>
      <w:pPr>
        <w:tabs>
          <w:tab w:val="num" w:pos="3382"/>
        </w:tabs>
        <w:ind w:left="3382" w:hanging="360"/>
      </w:pPr>
      <w:rPr>
        <w:rFonts w:ascii="Courier New" w:hAnsi="Courier New" w:cs="Courier New" w:hint="default"/>
      </w:rPr>
    </w:lvl>
    <w:lvl w:ilvl="5" w:tplc="FFFFFFFF">
      <w:start w:val="1"/>
      <w:numFmt w:val="bullet"/>
      <w:lvlText w:val=""/>
      <w:lvlJc w:val="left"/>
      <w:pPr>
        <w:tabs>
          <w:tab w:val="num" w:pos="4102"/>
        </w:tabs>
        <w:ind w:left="4102" w:hanging="360"/>
      </w:pPr>
      <w:rPr>
        <w:rFonts w:ascii="Wingdings" w:hAnsi="Wingdings" w:hint="default"/>
      </w:rPr>
    </w:lvl>
    <w:lvl w:ilvl="6" w:tplc="FFFFFFFF">
      <w:start w:val="1"/>
      <w:numFmt w:val="bullet"/>
      <w:lvlText w:val=""/>
      <w:lvlJc w:val="left"/>
      <w:pPr>
        <w:tabs>
          <w:tab w:val="num" w:pos="4822"/>
        </w:tabs>
        <w:ind w:left="4822" w:hanging="360"/>
      </w:pPr>
      <w:rPr>
        <w:rFonts w:ascii="Symbol" w:hAnsi="Symbol" w:hint="default"/>
      </w:rPr>
    </w:lvl>
    <w:lvl w:ilvl="7" w:tplc="FFFFFFFF">
      <w:start w:val="1"/>
      <w:numFmt w:val="bullet"/>
      <w:lvlText w:val="o"/>
      <w:lvlJc w:val="left"/>
      <w:pPr>
        <w:tabs>
          <w:tab w:val="num" w:pos="5542"/>
        </w:tabs>
        <w:ind w:left="5542" w:hanging="360"/>
      </w:pPr>
      <w:rPr>
        <w:rFonts w:ascii="Courier New" w:hAnsi="Courier New" w:cs="Courier New" w:hint="default"/>
      </w:rPr>
    </w:lvl>
    <w:lvl w:ilvl="8" w:tplc="FFFFFFFF">
      <w:start w:val="1"/>
      <w:numFmt w:val="bullet"/>
      <w:lvlText w:val=""/>
      <w:lvlJc w:val="left"/>
      <w:pPr>
        <w:tabs>
          <w:tab w:val="num" w:pos="6262"/>
        </w:tabs>
        <w:ind w:left="6262" w:hanging="360"/>
      </w:pPr>
      <w:rPr>
        <w:rFonts w:ascii="Wingdings" w:hAnsi="Wingdings" w:hint="default"/>
      </w:rPr>
    </w:lvl>
  </w:abstractNum>
  <w:abstractNum w:abstractNumId="7" w15:restartNumberingAfterBreak="0">
    <w:nsid w:val="12807E66"/>
    <w:multiLevelType w:val="hybridMultilevel"/>
    <w:tmpl w:val="FBCA0FB4"/>
    <w:lvl w:ilvl="0" w:tplc="0809000F">
      <w:start w:val="1"/>
      <w:numFmt w:val="decimal"/>
      <w:lvlText w:val="%1."/>
      <w:lvlJc w:val="left"/>
      <w:pPr>
        <w:ind w:left="1146" w:hanging="360"/>
      </w:pPr>
    </w:lvl>
    <w:lvl w:ilvl="1" w:tplc="04180019" w:tentative="1">
      <w:start w:val="1"/>
      <w:numFmt w:val="lowerLetter"/>
      <w:lvlText w:val="%2."/>
      <w:lvlJc w:val="left"/>
      <w:pPr>
        <w:ind w:left="1866" w:hanging="360"/>
      </w:pPr>
    </w:lvl>
    <w:lvl w:ilvl="2" w:tplc="0418001B" w:tentative="1">
      <w:start w:val="1"/>
      <w:numFmt w:val="lowerRoman"/>
      <w:lvlText w:val="%3."/>
      <w:lvlJc w:val="right"/>
      <w:pPr>
        <w:ind w:left="2586" w:hanging="180"/>
      </w:pPr>
    </w:lvl>
    <w:lvl w:ilvl="3" w:tplc="0418000F" w:tentative="1">
      <w:start w:val="1"/>
      <w:numFmt w:val="decimal"/>
      <w:lvlText w:val="%4."/>
      <w:lvlJc w:val="left"/>
      <w:pPr>
        <w:ind w:left="3306" w:hanging="360"/>
      </w:pPr>
    </w:lvl>
    <w:lvl w:ilvl="4" w:tplc="04180019" w:tentative="1">
      <w:start w:val="1"/>
      <w:numFmt w:val="lowerLetter"/>
      <w:lvlText w:val="%5."/>
      <w:lvlJc w:val="left"/>
      <w:pPr>
        <w:ind w:left="4026" w:hanging="360"/>
      </w:pPr>
    </w:lvl>
    <w:lvl w:ilvl="5" w:tplc="0418001B" w:tentative="1">
      <w:start w:val="1"/>
      <w:numFmt w:val="lowerRoman"/>
      <w:lvlText w:val="%6."/>
      <w:lvlJc w:val="right"/>
      <w:pPr>
        <w:ind w:left="4746" w:hanging="180"/>
      </w:pPr>
    </w:lvl>
    <w:lvl w:ilvl="6" w:tplc="0418000F" w:tentative="1">
      <w:start w:val="1"/>
      <w:numFmt w:val="decimal"/>
      <w:lvlText w:val="%7."/>
      <w:lvlJc w:val="left"/>
      <w:pPr>
        <w:ind w:left="5466" w:hanging="360"/>
      </w:pPr>
    </w:lvl>
    <w:lvl w:ilvl="7" w:tplc="04180019" w:tentative="1">
      <w:start w:val="1"/>
      <w:numFmt w:val="lowerLetter"/>
      <w:lvlText w:val="%8."/>
      <w:lvlJc w:val="left"/>
      <w:pPr>
        <w:ind w:left="6186" w:hanging="360"/>
      </w:pPr>
    </w:lvl>
    <w:lvl w:ilvl="8" w:tplc="0418001B" w:tentative="1">
      <w:start w:val="1"/>
      <w:numFmt w:val="lowerRoman"/>
      <w:lvlText w:val="%9."/>
      <w:lvlJc w:val="right"/>
      <w:pPr>
        <w:ind w:left="6906" w:hanging="180"/>
      </w:pPr>
    </w:lvl>
  </w:abstractNum>
  <w:abstractNum w:abstractNumId="8" w15:restartNumberingAfterBreak="0">
    <w:nsid w:val="129E6FB0"/>
    <w:multiLevelType w:val="hybridMultilevel"/>
    <w:tmpl w:val="E33E8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B0D6E18"/>
    <w:multiLevelType w:val="hybridMultilevel"/>
    <w:tmpl w:val="D6B8D1A2"/>
    <w:lvl w:ilvl="0" w:tplc="0418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1FBC1596"/>
    <w:multiLevelType w:val="hybridMultilevel"/>
    <w:tmpl w:val="E30CE928"/>
    <w:lvl w:ilvl="0" w:tplc="0418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248E0F62"/>
    <w:multiLevelType w:val="hybridMultilevel"/>
    <w:tmpl w:val="8DF20DC6"/>
    <w:lvl w:ilvl="0" w:tplc="0418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29C517B2"/>
    <w:multiLevelType w:val="hybridMultilevel"/>
    <w:tmpl w:val="58BEE258"/>
    <w:lvl w:ilvl="0" w:tplc="0418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32BC1E69"/>
    <w:multiLevelType w:val="hybridMultilevel"/>
    <w:tmpl w:val="BD981A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38E614A"/>
    <w:multiLevelType w:val="hybridMultilevel"/>
    <w:tmpl w:val="B1C2FCB0"/>
    <w:lvl w:ilvl="0" w:tplc="E81405E6">
      <w:start w:val="1"/>
      <w:numFmt w:val="decimal"/>
      <w:suff w:val="space"/>
      <w:lvlText w:val="%1."/>
      <w:lvlJc w:val="left"/>
      <w:pPr>
        <w:ind w:left="360" w:hanging="360"/>
      </w:pPr>
      <w:rPr>
        <w:rFonts w:hint="default"/>
        <w:b/>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5" w15:restartNumberingAfterBreak="0">
    <w:nsid w:val="46CA044F"/>
    <w:multiLevelType w:val="hybridMultilevel"/>
    <w:tmpl w:val="2264D24A"/>
    <w:lvl w:ilvl="0" w:tplc="6B2CFC64">
      <w:start w:val="1"/>
      <w:numFmt w:val="bullet"/>
      <w:suff w:val="space"/>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4C397E3F"/>
    <w:multiLevelType w:val="hybridMultilevel"/>
    <w:tmpl w:val="2CAAC87C"/>
    <w:lvl w:ilvl="0" w:tplc="04180001">
      <w:start w:val="1"/>
      <w:numFmt w:val="bullet"/>
      <w:lvlText w:val=""/>
      <w:lvlJc w:val="left"/>
      <w:pPr>
        <w:ind w:left="578" w:hanging="360"/>
      </w:pPr>
      <w:rPr>
        <w:rFonts w:ascii="Symbol" w:hAnsi="Symbol" w:hint="default"/>
      </w:rPr>
    </w:lvl>
    <w:lvl w:ilvl="1" w:tplc="04180003" w:tentative="1">
      <w:start w:val="1"/>
      <w:numFmt w:val="bullet"/>
      <w:lvlText w:val="o"/>
      <w:lvlJc w:val="left"/>
      <w:pPr>
        <w:ind w:left="1298" w:hanging="360"/>
      </w:pPr>
      <w:rPr>
        <w:rFonts w:ascii="Courier New" w:hAnsi="Courier New" w:cs="Courier New" w:hint="default"/>
      </w:rPr>
    </w:lvl>
    <w:lvl w:ilvl="2" w:tplc="04180005" w:tentative="1">
      <w:start w:val="1"/>
      <w:numFmt w:val="bullet"/>
      <w:lvlText w:val=""/>
      <w:lvlJc w:val="left"/>
      <w:pPr>
        <w:ind w:left="2018" w:hanging="360"/>
      </w:pPr>
      <w:rPr>
        <w:rFonts w:ascii="Wingdings" w:hAnsi="Wingdings" w:hint="default"/>
      </w:rPr>
    </w:lvl>
    <w:lvl w:ilvl="3" w:tplc="04180001" w:tentative="1">
      <w:start w:val="1"/>
      <w:numFmt w:val="bullet"/>
      <w:lvlText w:val=""/>
      <w:lvlJc w:val="left"/>
      <w:pPr>
        <w:ind w:left="2738" w:hanging="360"/>
      </w:pPr>
      <w:rPr>
        <w:rFonts w:ascii="Symbol" w:hAnsi="Symbol" w:hint="default"/>
      </w:rPr>
    </w:lvl>
    <w:lvl w:ilvl="4" w:tplc="04180003" w:tentative="1">
      <w:start w:val="1"/>
      <w:numFmt w:val="bullet"/>
      <w:lvlText w:val="o"/>
      <w:lvlJc w:val="left"/>
      <w:pPr>
        <w:ind w:left="3458" w:hanging="360"/>
      </w:pPr>
      <w:rPr>
        <w:rFonts w:ascii="Courier New" w:hAnsi="Courier New" w:cs="Courier New" w:hint="default"/>
      </w:rPr>
    </w:lvl>
    <w:lvl w:ilvl="5" w:tplc="04180005" w:tentative="1">
      <w:start w:val="1"/>
      <w:numFmt w:val="bullet"/>
      <w:lvlText w:val=""/>
      <w:lvlJc w:val="left"/>
      <w:pPr>
        <w:ind w:left="4178" w:hanging="360"/>
      </w:pPr>
      <w:rPr>
        <w:rFonts w:ascii="Wingdings" w:hAnsi="Wingdings" w:hint="default"/>
      </w:rPr>
    </w:lvl>
    <w:lvl w:ilvl="6" w:tplc="04180001" w:tentative="1">
      <w:start w:val="1"/>
      <w:numFmt w:val="bullet"/>
      <w:lvlText w:val=""/>
      <w:lvlJc w:val="left"/>
      <w:pPr>
        <w:ind w:left="4898" w:hanging="360"/>
      </w:pPr>
      <w:rPr>
        <w:rFonts w:ascii="Symbol" w:hAnsi="Symbol" w:hint="default"/>
      </w:rPr>
    </w:lvl>
    <w:lvl w:ilvl="7" w:tplc="04180003" w:tentative="1">
      <w:start w:val="1"/>
      <w:numFmt w:val="bullet"/>
      <w:lvlText w:val="o"/>
      <w:lvlJc w:val="left"/>
      <w:pPr>
        <w:ind w:left="5618" w:hanging="360"/>
      </w:pPr>
      <w:rPr>
        <w:rFonts w:ascii="Courier New" w:hAnsi="Courier New" w:cs="Courier New" w:hint="default"/>
      </w:rPr>
    </w:lvl>
    <w:lvl w:ilvl="8" w:tplc="04180005" w:tentative="1">
      <w:start w:val="1"/>
      <w:numFmt w:val="bullet"/>
      <w:lvlText w:val=""/>
      <w:lvlJc w:val="left"/>
      <w:pPr>
        <w:ind w:left="6338" w:hanging="360"/>
      </w:pPr>
      <w:rPr>
        <w:rFonts w:ascii="Wingdings" w:hAnsi="Wingdings" w:hint="default"/>
      </w:rPr>
    </w:lvl>
  </w:abstractNum>
  <w:abstractNum w:abstractNumId="17" w15:restartNumberingAfterBreak="0">
    <w:nsid w:val="4DEA5F9F"/>
    <w:multiLevelType w:val="hybridMultilevel"/>
    <w:tmpl w:val="3D46397E"/>
    <w:lvl w:ilvl="0" w:tplc="04090001">
      <w:start w:val="1"/>
      <w:numFmt w:val="bullet"/>
      <w:lvlText w:val=""/>
      <w:lvlJc w:val="left"/>
      <w:pPr>
        <w:ind w:left="720" w:hanging="360"/>
      </w:pPr>
      <w:rPr>
        <w:rFonts w:ascii="Symbol" w:hAnsi="Symbol" w:hint="default"/>
      </w:rPr>
    </w:lvl>
    <w:lvl w:ilvl="1" w:tplc="7A801C3A">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EC1B70"/>
    <w:multiLevelType w:val="hybridMultilevel"/>
    <w:tmpl w:val="AF7A8950"/>
    <w:lvl w:ilvl="0" w:tplc="04180001">
      <w:start w:val="1"/>
      <w:numFmt w:val="bullet"/>
      <w:lvlText w:val=""/>
      <w:lvlJc w:val="left"/>
      <w:pPr>
        <w:ind w:left="578" w:hanging="360"/>
      </w:pPr>
      <w:rPr>
        <w:rFonts w:ascii="Symbol" w:hAnsi="Symbol" w:hint="default"/>
      </w:rPr>
    </w:lvl>
    <w:lvl w:ilvl="1" w:tplc="04180003" w:tentative="1">
      <w:start w:val="1"/>
      <w:numFmt w:val="bullet"/>
      <w:lvlText w:val="o"/>
      <w:lvlJc w:val="left"/>
      <w:pPr>
        <w:ind w:left="1298" w:hanging="360"/>
      </w:pPr>
      <w:rPr>
        <w:rFonts w:ascii="Courier New" w:hAnsi="Courier New" w:cs="Courier New" w:hint="default"/>
      </w:rPr>
    </w:lvl>
    <w:lvl w:ilvl="2" w:tplc="04180005" w:tentative="1">
      <w:start w:val="1"/>
      <w:numFmt w:val="bullet"/>
      <w:lvlText w:val=""/>
      <w:lvlJc w:val="left"/>
      <w:pPr>
        <w:ind w:left="2018" w:hanging="360"/>
      </w:pPr>
      <w:rPr>
        <w:rFonts w:ascii="Wingdings" w:hAnsi="Wingdings" w:hint="default"/>
      </w:rPr>
    </w:lvl>
    <w:lvl w:ilvl="3" w:tplc="04180001" w:tentative="1">
      <w:start w:val="1"/>
      <w:numFmt w:val="bullet"/>
      <w:lvlText w:val=""/>
      <w:lvlJc w:val="left"/>
      <w:pPr>
        <w:ind w:left="2738" w:hanging="360"/>
      </w:pPr>
      <w:rPr>
        <w:rFonts w:ascii="Symbol" w:hAnsi="Symbol" w:hint="default"/>
      </w:rPr>
    </w:lvl>
    <w:lvl w:ilvl="4" w:tplc="04180003" w:tentative="1">
      <w:start w:val="1"/>
      <w:numFmt w:val="bullet"/>
      <w:lvlText w:val="o"/>
      <w:lvlJc w:val="left"/>
      <w:pPr>
        <w:ind w:left="3458" w:hanging="360"/>
      </w:pPr>
      <w:rPr>
        <w:rFonts w:ascii="Courier New" w:hAnsi="Courier New" w:cs="Courier New" w:hint="default"/>
      </w:rPr>
    </w:lvl>
    <w:lvl w:ilvl="5" w:tplc="04180005" w:tentative="1">
      <w:start w:val="1"/>
      <w:numFmt w:val="bullet"/>
      <w:lvlText w:val=""/>
      <w:lvlJc w:val="left"/>
      <w:pPr>
        <w:ind w:left="4178" w:hanging="360"/>
      </w:pPr>
      <w:rPr>
        <w:rFonts w:ascii="Wingdings" w:hAnsi="Wingdings" w:hint="default"/>
      </w:rPr>
    </w:lvl>
    <w:lvl w:ilvl="6" w:tplc="04180001" w:tentative="1">
      <w:start w:val="1"/>
      <w:numFmt w:val="bullet"/>
      <w:lvlText w:val=""/>
      <w:lvlJc w:val="left"/>
      <w:pPr>
        <w:ind w:left="4898" w:hanging="360"/>
      </w:pPr>
      <w:rPr>
        <w:rFonts w:ascii="Symbol" w:hAnsi="Symbol" w:hint="default"/>
      </w:rPr>
    </w:lvl>
    <w:lvl w:ilvl="7" w:tplc="04180003" w:tentative="1">
      <w:start w:val="1"/>
      <w:numFmt w:val="bullet"/>
      <w:lvlText w:val="o"/>
      <w:lvlJc w:val="left"/>
      <w:pPr>
        <w:ind w:left="5618" w:hanging="360"/>
      </w:pPr>
      <w:rPr>
        <w:rFonts w:ascii="Courier New" w:hAnsi="Courier New" w:cs="Courier New" w:hint="default"/>
      </w:rPr>
    </w:lvl>
    <w:lvl w:ilvl="8" w:tplc="04180005" w:tentative="1">
      <w:start w:val="1"/>
      <w:numFmt w:val="bullet"/>
      <w:lvlText w:val=""/>
      <w:lvlJc w:val="left"/>
      <w:pPr>
        <w:ind w:left="6338" w:hanging="360"/>
      </w:pPr>
      <w:rPr>
        <w:rFonts w:ascii="Wingdings" w:hAnsi="Wingdings" w:hint="default"/>
      </w:rPr>
    </w:lvl>
  </w:abstractNum>
  <w:abstractNum w:abstractNumId="19" w15:restartNumberingAfterBreak="0">
    <w:nsid w:val="583B27BF"/>
    <w:multiLevelType w:val="hybridMultilevel"/>
    <w:tmpl w:val="FBCA0FB4"/>
    <w:lvl w:ilvl="0" w:tplc="0809000F">
      <w:start w:val="1"/>
      <w:numFmt w:val="decimal"/>
      <w:lvlText w:val="%1."/>
      <w:lvlJc w:val="left"/>
      <w:pPr>
        <w:ind w:left="1146" w:hanging="360"/>
      </w:pPr>
    </w:lvl>
    <w:lvl w:ilvl="1" w:tplc="04180019" w:tentative="1">
      <w:start w:val="1"/>
      <w:numFmt w:val="lowerLetter"/>
      <w:lvlText w:val="%2."/>
      <w:lvlJc w:val="left"/>
      <w:pPr>
        <w:ind w:left="1866" w:hanging="360"/>
      </w:pPr>
    </w:lvl>
    <w:lvl w:ilvl="2" w:tplc="0418001B" w:tentative="1">
      <w:start w:val="1"/>
      <w:numFmt w:val="lowerRoman"/>
      <w:lvlText w:val="%3."/>
      <w:lvlJc w:val="right"/>
      <w:pPr>
        <w:ind w:left="2586" w:hanging="180"/>
      </w:pPr>
    </w:lvl>
    <w:lvl w:ilvl="3" w:tplc="0418000F" w:tentative="1">
      <w:start w:val="1"/>
      <w:numFmt w:val="decimal"/>
      <w:lvlText w:val="%4."/>
      <w:lvlJc w:val="left"/>
      <w:pPr>
        <w:ind w:left="3306" w:hanging="360"/>
      </w:pPr>
    </w:lvl>
    <w:lvl w:ilvl="4" w:tplc="04180019" w:tentative="1">
      <w:start w:val="1"/>
      <w:numFmt w:val="lowerLetter"/>
      <w:lvlText w:val="%5."/>
      <w:lvlJc w:val="left"/>
      <w:pPr>
        <w:ind w:left="4026" w:hanging="360"/>
      </w:pPr>
    </w:lvl>
    <w:lvl w:ilvl="5" w:tplc="0418001B" w:tentative="1">
      <w:start w:val="1"/>
      <w:numFmt w:val="lowerRoman"/>
      <w:lvlText w:val="%6."/>
      <w:lvlJc w:val="right"/>
      <w:pPr>
        <w:ind w:left="4746" w:hanging="180"/>
      </w:pPr>
    </w:lvl>
    <w:lvl w:ilvl="6" w:tplc="0418000F" w:tentative="1">
      <w:start w:val="1"/>
      <w:numFmt w:val="decimal"/>
      <w:lvlText w:val="%7."/>
      <w:lvlJc w:val="left"/>
      <w:pPr>
        <w:ind w:left="5466" w:hanging="360"/>
      </w:pPr>
    </w:lvl>
    <w:lvl w:ilvl="7" w:tplc="04180019" w:tentative="1">
      <w:start w:val="1"/>
      <w:numFmt w:val="lowerLetter"/>
      <w:lvlText w:val="%8."/>
      <w:lvlJc w:val="left"/>
      <w:pPr>
        <w:ind w:left="6186" w:hanging="360"/>
      </w:pPr>
    </w:lvl>
    <w:lvl w:ilvl="8" w:tplc="0418001B" w:tentative="1">
      <w:start w:val="1"/>
      <w:numFmt w:val="lowerRoman"/>
      <w:lvlText w:val="%9."/>
      <w:lvlJc w:val="right"/>
      <w:pPr>
        <w:ind w:left="6906" w:hanging="180"/>
      </w:pPr>
    </w:lvl>
  </w:abstractNum>
  <w:abstractNum w:abstractNumId="20" w15:restartNumberingAfterBreak="0">
    <w:nsid w:val="6897247B"/>
    <w:multiLevelType w:val="hybridMultilevel"/>
    <w:tmpl w:val="FA9E4AAE"/>
    <w:lvl w:ilvl="0" w:tplc="0409000B">
      <w:start w:val="1"/>
      <w:numFmt w:val="bullet"/>
      <w:lvlText w:val=""/>
      <w:lvlJc w:val="left"/>
      <w:pPr>
        <w:tabs>
          <w:tab w:val="num" w:pos="1515"/>
        </w:tabs>
        <w:ind w:left="1515" w:hanging="360"/>
      </w:pPr>
      <w:rPr>
        <w:rFonts w:ascii="Wingdings" w:hAnsi="Wingdings" w:hint="default"/>
      </w:rPr>
    </w:lvl>
    <w:lvl w:ilvl="1" w:tplc="04090003" w:tentative="1">
      <w:start w:val="1"/>
      <w:numFmt w:val="bullet"/>
      <w:lvlText w:val="o"/>
      <w:lvlJc w:val="left"/>
      <w:pPr>
        <w:tabs>
          <w:tab w:val="num" w:pos="2235"/>
        </w:tabs>
        <w:ind w:left="2235" w:hanging="360"/>
      </w:pPr>
      <w:rPr>
        <w:rFonts w:ascii="Courier New" w:hAnsi="Courier New" w:cs="Courier New" w:hint="default"/>
      </w:rPr>
    </w:lvl>
    <w:lvl w:ilvl="2" w:tplc="04090005" w:tentative="1">
      <w:start w:val="1"/>
      <w:numFmt w:val="bullet"/>
      <w:lvlText w:val=""/>
      <w:lvlJc w:val="left"/>
      <w:pPr>
        <w:tabs>
          <w:tab w:val="num" w:pos="2955"/>
        </w:tabs>
        <w:ind w:left="2955" w:hanging="360"/>
      </w:pPr>
      <w:rPr>
        <w:rFonts w:ascii="Wingdings" w:hAnsi="Wingdings" w:hint="default"/>
      </w:rPr>
    </w:lvl>
    <w:lvl w:ilvl="3" w:tplc="04090001" w:tentative="1">
      <w:start w:val="1"/>
      <w:numFmt w:val="bullet"/>
      <w:lvlText w:val=""/>
      <w:lvlJc w:val="left"/>
      <w:pPr>
        <w:tabs>
          <w:tab w:val="num" w:pos="3675"/>
        </w:tabs>
        <w:ind w:left="3675" w:hanging="360"/>
      </w:pPr>
      <w:rPr>
        <w:rFonts w:ascii="Symbol" w:hAnsi="Symbol" w:hint="default"/>
      </w:rPr>
    </w:lvl>
    <w:lvl w:ilvl="4" w:tplc="04090003" w:tentative="1">
      <w:start w:val="1"/>
      <w:numFmt w:val="bullet"/>
      <w:lvlText w:val="o"/>
      <w:lvlJc w:val="left"/>
      <w:pPr>
        <w:tabs>
          <w:tab w:val="num" w:pos="4395"/>
        </w:tabs>
        <w:ind w:left="4395" w:hanging="360"/>
      </w:pPr>
      <w:rPr>
        <w:rFonts w:ascii="Courier New" w:hAnsi="Courier New" w:cs="Courier New" w:hint="default"/>
      </w:rPr>
    </w:lvl>
    <w:lvl w:ilvl="5" w:tplc="04090005" w:tentative="1">
      <w:start w:val="1"/>
      <w:numFmt w:val="bullet"/>
      <w:lvlText w:val=""/>
      <w:lvlJc w:val="left"/>
      <w:pPr>
        <w:tabs>
          <w:tab w:val="num" w:pos="5115"/>
        </w:tabs>
        <w:ind w:left="5115" w:hanging="360"/>
      </w:pPr>
      <w:rPr>
        <w:rFonts w:ascii="Wingdings" w:hAnsi="Wingdings" w:hint="default"/>
      </w:rPr>
    </w:lvl>
    <w:lvl w:ilvl="6" w:tplc="04090001" w:tentative="1">
      <w:start w:val="1"/>
      <w:numFmt w:val="bullet"/>
      <w:lvlText w:val=""/>
      <w:lvlJc w:val="left"/>
      <w:pPr>
        <w:tabs>
          <w:tab w:val="num" w:pos="5835"/>
        </w:tabs>
        <w:ind w:left="5835" w:hanging="360"/>
      </w:pPr>
      <w:rPr>
        <w:rFonts w:ascii="Symbol" w:hAnsi="Symbol" w:hint="default"/>
      </w:rPr>
    </w:lvl>
    <w:lvl w:ilvl="7" w:tplc="04090003" w:tentative="1">
      <w:start w:val="1"/>
      <w:numFmt w:val="bullet"/>
      <w:lvlText w:val="o"/>
      <w:lvlJc w:val="left"/>
      <w:pPr>
        <w:tabs>
          <w:tab w:val="num" w:pos="6555"/>
        </w:tabs>
        <w:ind w:left="6555" w:hanging="360"/>
      </w:pPr>
      <w:rPr>
        <w:rFonts w:ascii="Courier New" w:hAnsi="Courier New" w:cs="Courier New" w:hint="default"/>
      </w:rPr>
    </w:lvl>
    <w:lvl w:ilvl="8" w:tplc="04090005" w:tentative="1">
      <w:start w:val="1"/>
      <w:numFmt w:val="bullet"/>
      <w:lvlText w:val=""/>
      <w:lvlJc w:val="left"/>
      <w:pPr>
        <w:tabs>
          <w:tab w:val="num" w:pos="7275"/>
        </w:tabs>
        <w:ind w:left="7275" w:hanging="360"/>
      </w:pPr>
      <w:rPr>
        <w:rFonts w:ascii="Wingdings" w:hAnsi="Wingdings" w:hint="default"/>
      </w:rPr>
    </w:lvl>
  </w:abstractNum>
  <w:abstractNum w:abstractNumId="21" w15:restartNumberingAfterBreak="0">
    <w:nsid w:val="738809C3"/>
    <w:multiLevelType w:val="hybridMultilevel"/>
    <w:tmpl w:val="C8C85274"/>
    <w:lvl w:ilvl="0" w:tplc="28EA2490">
      <w:start w:val="4"/>
      <w:numFmt w:val="bullet"/>
      <w:lvlText w:val="-"/>
      <w:lvlJc w:val="left"/>
      <w:pPr>
        <w:ind w:left="218" w:hanging="360"/>
      </w:pPr>
      <w:rPr>
        <w:rFonts w:ascii="Arial" w:eastAsia="Times New Roman" w:hAnsi="Arial" w:cs="Arial" w:hint="default"/>
      </w:rPr>
    </w:lvl>
    <w:lvl w:ilvl="1" w:tplc="04180003" w:tentative="1">
      <w:start w:val="1"/>
      <w:numFmt w:val="bullet"/>
      <w:lvlText w:val="o"/>
      <w:lvlJc w:val="left"/>
      <w:pPr>
        <w:ind w:left="938" w:hanging="360"/>
      </w:pPr>
      <w:rPr>
        <w:rFonts w:ascii="Courier New" w:hAnsi="Courier New" w:cs="Courier New" w:hint="default"/>
      </w:rPr>
    </w:lvl>
    <w:lvl w:ilvl="2" w:tplc="04180005" w:tentative="1">
      <w:start w:val="1"/>
      <w:numFmt w:val="bullet"/>
      <w:lvlText w:val=""/>
      <w:lvlJc w:val="left"/>
      <w:pPr>
        <w:ind w:left="1658" w:hanging="360"/>
      </w:pPr>
      <w:rPr>
        <w:rFonts w:ascii="Wingdings" w:hAnsi="Wingdings" w:hint="default"/>
      </w:rPr>
    </w:lvl>
    <w:lvl w:ilvl="3" w:tplc="04180001" w:tentative="1">
      <w:start w:val="1"/>
      <w:numFmt w:val="bullet"/>
      <w:lvlText w:val=""/>
      <w:lvlJc w:val="left"/>
      <w:pPr>
        <w:ind w:left="2378" w:hanging="360"/>
      </w:pPr>
      <w:rPr>
        <w:rFonts w:ascii="Symbol" w:hAnsi="Symbol" w:hint="default"/>
      </w:rPr>
    </w:lvl>
    <w:lvl w:ilvl="4" w:tplc="04180003" w:tentative="1">
      <w:start w:val="1"/>
      <w:numFmt w:val="bullet"/>
      <w:lvlText w:val="o"/>
      <w:lvlJc w:val="left"/>
      <w:pPr>
        <w:ind w:left="3098" w:hanging="360"/>
      </w:pPr>
      <w:rPr>
        <w:rFonts w:ascii="Courier New" w:hAnsi="Courier New" w:cs="Courier New" w:hint="default"/>
      </w:rPr>
    </w:lvl>
    <w:lvl w:ilvl="5" w:tplc="04180005" w:tentative="1">
      <w:start w:val="1"/>
      <w:numFmt w:val="bullet"/>
      <w:lvlText w:val=""/>
      <w:lvlJc w:val="left"/>
      <w:pPr>
        <w:ind w:left="3818" w:hanging="360"/>
      </w:pPr>
      <w:rPr>
        <w:rFonts w:ascii="Wingdings" w:hAnsi="Wingdings" w:hint="default"/>
      </w:rPr>
    </w:lvl>
    <w:lvl w:ilvl="6" w:tplc="04180001" w:tentative="1">
      <w:start w:val="1"/>
      <w:numFmt w:val="bullet"/>
      <w:lvlText w:val=""/>
      <w:lvlJc w:val="left"/>
      <w:pPr>
        <w:ind w:left="4538" w:hanging="360"/>
      </w:pPr>
      <w:rPr>
        <w:rFonts w:ascii="Symbol" w:hAnsi="Symbol" w:hint="default"/>
      </w:rPr>
    </w:lvl>
    <w:lvl w:ilvl="7" w:tplc="04180003" w:tentative="1">
      <w:start w:val="1"/>
      <w:numFmt w:val="bullet"/>
      <w:lvlText w:val="o"/>
      <w:lvlJc w:val="left"/>
      <w:pPr>
        <w:ind w:left="5258" w:hanging="360"/>
      </w:pPr>
      <w:rPr>
        <w:rFonts w:ascii="Courier New" w:hAnsi="Courier New" w:cs="Courier New" w:hint="default"/>
      </w:rPr>
    </w:lvl>
    <w:lvl w:ilvl="8" w:tplc="04180005" w:tentative="1">
      <w:start w:val="1"/>
      <w:numFmt w:val="bullet"/>
      <w:lvlText w:val=""/>
      <w:lvlJc w:val="left"/>
      <w:pPr>
        <w:ind w:left="5978" w:hanging="360"/>
      </w:pPr>
      <w:rPr>
        <w:rFonts w:ascii="Wingdings" w:hAnsi="Wingdings" w:hint="default"/>
      </w:rPr>
    </w:lvl>
  </w:abstractNum>
  <w:abstractNum w:abstractNumId="22" w15:restartNumberingAfterBreak="0">
    <w:nsid w:val="74C16F7D"/>
    <w:multiLevelType w:val="hybridMultilevel"/>
    <w:tmpl w:val="D79C1AD4"/>
    <w:lvl w:ilvl="0" w:tplc="0418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7775260E"/>
    <w:multiLevelType w:val="hybridMultilevel"/>
    <w:tmpl w:val="9EDCCD80"/>
    <w:lvl w:ilvl="0" w:tplc="10DE9800">
      <w:start w:val="1"/>
      <w:numFmt w:val="bullet"/>
      <w:suff w:val="space"/>
      <w:lvlText w:val=""/>
      <w:lvlJc w:val="left"/>
      <w:pPr>
        <w:ind w:left="1287" w:hanging="360"/>
      </w:pPr>
      <w:rPr>
        <w:rFonts w:ascii="Wingdings" w:hAnsi="Wingdings"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24" w15:restartNumberingAfterBreak="0">
    <w:nsid w:val="784B20EF"/>
    <w:multiLevelType w:val="hybridMultilevel"/>
    <w:tmpl w:val="3238D990"/>
    <w:lvl w:ilvl="0" w:tplc="0809000F">
      <w:start w:val="1"/>
      <w:numFmt w:val="decimal"/>
      <w:lvlText w:val="%1."/>
      <w:lvlJc w:val="left"/>
      <w:pPr>
        <w:ind w:left="1287" w:hanging="360"/>
      </w:p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num w:numId="1">
    <w:abstractNumId w:val="16"/>
  </w:num>
  <w:num w:numId="2">
    <w:abstractNumId w:val="11"/>
  </w:num>
  <w:num w:numId="3">
    <w:abstractNumId w:val="10"/>
  </w:num>
  <w:num w:numId="4">
    <w:abstractNumId w:val="9"/>
  </w:num>
  <w:num w:numId="5">
    <w:abstractNumId w:val="12"/>
  </w:num>
  <w:num w:numId="6">
    <w:abstractNumId w:val="22"/>
  </w:num>
  <w:num w:numId="7">
    <w:abstractNumId w:val="21"/>
  </w:num>
  <w:num w:numId="8">
    <w:abstractNumId w:val="6"/>
  </w:num>
  <w:num w:numId="9">
    <w:abstractNumId w:val="20"/>
  </w:num>
  <w:num w:numId="10">
    <w:abstractNumId w:val="8"/>
  </w:num>
  <w:num w:numId="11">
    <w:abstractNumId w:val="13"/>
  </w:num>
  <w:num w:numId="12">
    <w:abstractNumId w:val="18"/>
  </w:num>
  <w:num w:numId="13">
    <w:abstractNumId w:val="5"/>
  </w:num>
  <w:num w:numId="14">
    <w:abstractNumId w:val="17"/>
  </w:num>
  <w:num w:numId="15">
    <w:abstractNumId w:val="7"/>
  </w:num>
  <w:num w:numId="16">
    <w:abstractNumId w:val="0"/>
  </w:num>
  <w:num w:numId="17">
    <w:abstractNumId w:val="19"/>
  </w:num>
  <w:num w:numId="18">
    <w:abstractNumId w:val="24"/>
  </w:num>
  <w:num w:numId="19">
    <w:abstractNumId w:val="15"/>
  </w:num>
  <w:num w:numId="20">
    <w:abstractNumId w:val="23"/>
  </w:num>
  <w:num w:numId="21">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activeWritingStyle w:appName="MSWord" w:lang="fr-FR" w:vendorID="64" w:dllVersion="131078" w:nlCheck="1" w:checkStyle="0"/>
  <w:activeWritingStyle w:appName="MSWord" w:lang="en-US" w:vendorID="64" w:dllVersion="131078" w:nlCheck="1" w:checkStyle="1"/>
  <w:proofState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142"/>
    <w:rsid w:val="00003033"/>
    <w:rsid w:val="00003058"/>
    <w:rsid w:val="000065D6"/>
    <w:rsid w:val="0001103E"/>
    <w:rsid w:val="0001169C"/>
    <w:rsid w:val="00012865"/>
    <w:rsid w:val="00012FBB"/>
    <w:rsid w:val="0001539F"/>
    <w:rsid w:val="000170C8"/>
    <w:rsid w:val="000244EF"/>
    <w:rsid w:val="00027E7F"/>
    <w:rsid w:val="00033A36"/>
    <w:rsid w:val="0003673B"/>
    <w:rsid w:val="00046523"/>
    <w:rsid w:val="0005330D"/>
    <w:rsid w:val="0005542F"/>
    <w:rsid w:val="0006081C"/>
    <w:rsid w:val="000618D6"/>
    <w:rsid w:val="00067D40"/>
    <w:rsid w:val="00073CF6"/>
    <w:rsid w:val="00074DD8"/>
    <w:rsid w:val="00077989"/>
    <w:rsid w:val="00084767"/>
    <w:rsid w:val="00084A62"/>
    <w:rsid w:val="00096552"/>
    <w:rsid w:val="000A2092"/>
    <w:rsid w:val="000A35E1"/>
    <w:rsid w:val="000A412A"/>
    <w:rsid w:val="000A453F"/>
    <w:rsid w:val="000A5C2D"/>
    <w:rsid w:val="000B18D4"/>
    <w:rsid w:val="000B1DC3"/>
    <w:rsid w:val="000B6647"/>
    <w:rsid w:val="000B66E3"/>
    <w:rsid w:val="000B6BC9"/>
    <w:rsid w:val="000C4E41"/>
    <w:rsid w:val="000D2987"/>
    <w:rsid w:val="000D7759"/>
    <w:rsid w:val="000E0181"/>
    <w:rsid w:val="000E29DD"/>
    <w:rsid w:val="000E44B0"/>
    <w:rsid w:val="000E6818"/>
    <w:rsid w:val="000F1A85"/>
    <w:rsid w:val="00102FAF"/>
    <w:rsid w:val="00110181"/>
    <w:rsid w:val="00114252"/>
    <w:rsid w:val="00122D72"/>
    <w:rsid w:val="001263FA"/>
    <w:rsid w:val="001316F2"/>
    <w:rsid w:val="00133FC6"/>
    <w:rsid w:val="00134B76"/>
    <w:rsid w:val="00134E6A"/>
    <w:rsid w:val="00135574"/>
    <w:rsid w:val="00135773"/>
    <w:rsid w:val="001401E1"/>
    <w:rsid w:val="00140320"/>
    <w:rsid w:val="00140EF1"/>
    <w:rsid w:val="00146422"/>
    <w:rsid w:val="00153A54"/>
    <w:rsid w:val="00166036"/>
    <w:rsid w:val="001678FF"/>
    <w:rsid w:val="00167CCC"/>
    <w:rsid w:val="00170B12"/>
    <w:rsid w:val="001777B8"/>
    <w:rsid w:val="00185A50"/>
    <w:rsid w:val="00191B58"/>
    <w:rsid w:val="001A1107"/>
    <w:rsid w:val="001A18B8"/>
    <w:rsid w:val="001A3154"/>
    <w:rsid w:val="001A317D"/>
    <w:rsid w:val="001B0E2C"/>
    <w:rsid w:val="001C13CD"/>
    <w:rsid w:val="001C47AB"/>
    <w:rsid w:val="001C4CFB"/>
    <w:rsid w:val="001C5845"/>
    <w:rsid w:val="001C5F28"/>
    <w:rsid w:val="001C7A72"/>
    <w:rsid w:val="001D5BD1"/>
    <w:rsid w:val="001D5BF4"/>
    <w:rsid w:val="001E32AE"/>
    <w:rsid w:val="001F0BC5"/>
    <w:rsid w:val="001F649C"/>
    <w:rsid w:val="001F762A"/>
    <w:rsid w:val="0020119A"/>
    <w:rsid w:val="00211DA0"/>
    <w:rsid w:val="0021452C"/>
    <w:rsid w:val="00225FDC"/>
    <w:rsid w:val="0022744E"/>
    <w:rsid w:val="002408E5"/>
    <w:rsid w:val="00240AD6"/>
    <w:rsid w:val="00245A92"/>
    <w:rsid w:val="00254007"/>
    <w:rsid w:val="00256270"/>
    <w:rsid w:val="00266B51"/>
    <w:rsid w:val="002733EF"/>
    <w:rsid w:val="002755E0"/>
    <w:rsid w:val="00281B55"/>
    <w:rsid w:val="002823DD"/>
    <w:rsid w:val="0028253A"/>
    <w:rsid w:val="002877AC"/>
    <w:rsid w:val="0029574C"/>
    <w:rsid w:val="00295FF6"/>
    <w:rsid w:val="002A772A"/>
    <w:rsid w:val="002B03BA"/>
    <w:rsid w:val="002B393A"/>
    <w:rsid w:val="002B5F4E"/>
    <w:rsid w:val="002C420D"/>
    <w:rsid w:val="002C4440"/>
    <w:rsid w:val="002C51C6"/>
    <w:rsid w:val="002C73D0"/>
    <w:rsid w:val="002C7F64"/>
    <w:rsid w:val="002D1142"/>
    <w:rsid w:val="002D1E91"/>
    <w:rsid w:val="002D6BAC"/>
    <w:rsid w:val="002D79C4"/>
    <w:rsid w:val="002E0253"/>
    <w:rsid w:val="002E0375"/>
    <w:rsid w:val="002E218B"/>
    <w:rsid w:val="002E352D"/>
    <w:rsid w:val="002E3C52"/>
    <w:rsid w:val="002E538D"/>
    <w:rsid w:val="00311E52"/>
    <w:rsid w:val="00317314"/>
    <w:rsid w:val="00332BEA"/>
    <w:rsid w:val="00332D47"/>
    <w:rsid w:val="00343D4D"/>
    <w:rsid w:val="00344BFE"/>
    <w:rsid w:val="0034554F"/>
    <w:rsid w:val="00350718"/>
    <w:rsid w:val="00353F1C"/>
    <w:rsid w:val="00357B99"/>
    <w:rsid w:val="00361F8E"/>
    <w:rsid w:val="0037104F"/>
    <w:rsid w:val="00382B29"/>
    <w:rsid w:val="003872F8"/>
    <w:rsid w:val="00397BC1"/>
    <w:rsid w:val="003A565B"/>
    <w:rsid w:val="003A68EA"/>
    <w:rsid w:val="003A77B1"/>
    <w:rsid w:val="003B05D1"/>
    <w:rsid w:val="003B1746"/>
    <w:rsid w:val="003B2F64"/>
    <w:rsid w:val="003B750C"/>
    <w:rsid w:val="003C1E3E"/>
    <w:rsid w:val="003C4C15"/>
    <w:rsid w:val="003D02B9"/>
    <w:rsid w:val="003E7F05"/>
    <w:rsid w:val="003F1FCB"/>
    <w:rsid w:val="003F23E8"/>
    <w:rsid w:val="003F31EE"/>
    <w:rsid w:val="003F363B"/>
    <w:rsid w:val="003F4C30"/>
    <w:rsid w:val="003F5AC7"/>
    <w:rsid w:val="004034F2"/>
    <w:rsid w:val="004048BC"/>
    <w:rsid w:val="00404A0B"/>
    <w:rsid w:val="00405A91"/>
    <w:rsid w:val="00407AB0"/>
    <w:rsid w:val="00410DEA"/>
    <w:rsid w:val="004230DA"/>
    <w:rsid w:val="00423BFB"/>
    <w:rsid w:val="004250F4"/>
    <w:rsid w:val="00427A75"/>
    <w:rsid w:val="00432D80"/>
    <w:rsid w:val="00434DE2"/>
    <w:rsid w:val="00435D03"/>
    <w:rsid w:val="00440E42"/>
    <w:rsid w:val="00443633"/>
    <w:rsid w:val="004442FF"/>
    <w:rsid w:val="004444B8"/>
    <w:rsid w:val="004448D2"/>
    <w:rsid w:val="004465CA"/>
    <w:rsid w:val="00446D4F"/>
    <w:rsid w:val="0045161D"/>
    <w:rsid w:val="00454ACC"/>
    <w:rsid w:val="00455A57"/>
    <w:rsid w:val="004562B8"/>
    <w:rsid w:val="00456FCB"/>
    <w:rsid w:val="0045724F"/>
    <w:rsid w:val="00460735"/>
    <w:rsid w:val="00461E5A"/>
    <w:rsid w:val="004664EB"/>
    <w:rsid w:val="00472E1C"/>
    <w:rsid w:val="004742E1"/>
    <w:rsid w:val="004748ED"/>
    <w:rsid w:val="00475967"/>
    <w:rsid w:val="00477659"/>
    <w:rsid w:val="004864ED"/>
    <w:rsid w:val="00487DED"/>
    <w:rsid w:val="00490F40"/>
    <w:rsid w:val="0049222C"/>
    <w:rsid w:val="00493C7F"/>
    <w:rsid w:val="0049731E"/>
    <w:rsid w:val="00497649"/>
    <w:rsid w:val="004A2982"/>
    <w:rsid w:val="004A3B54"/>
    <w:rsid w:val="004A6D32"/>
    <w:rsid w:val="004B15FA"/>
    <w:rsid w:val="004B5DE9"/>
    <w:rsid w:val="004C531F"/>
    <w:rsid w:val="004C541F"/>
    <w:rsid w:val="004C6783"/>
    <w:rsid w:val="004C67C9"/>
    <w:rsid w:val="004D1277"/>
    <w:rsid w:val="004D34B9"/>
    <w:rsid w:val="004D457F"/>
    <w:rsid w:val="004D620A"/>
    <w:rsid w:val="004E54AB"/>
    <w:rsid w:val="004E58DB"/>
    <w:rsid w:val="004E7D75"/>
    <w:rsid w:val="004F63C3"/>
    <w:rsid w:val="004F6646"/>
    <w:rsid w:val="005012AE"/>
    <w:rsid w:val="00503562"/>
    <w:rsid w:val="00514F0B"/>
    <w:rsid w:val="00520086"/>
    <w:rsid w:val="00522AE7"/>
    <w:rsid w:val="00531A2F"/>
    <w:rsid w:val="00533A04"/>
    <w:rsid w:val="00536192"/>
    <w:rsid w:val="00540A4B"/>
    <w:rsid w:val="00540A6F"/>
    <w:rsid w:val="00544485"/>
    <w:rsid w:val="00545731"/>
    <w:rsid w:val="0055209E"/>
    <w:rsid w:val="00565C0F"/>
    <w:rsid w:val="005665E1"/>
    <w:rsid w:val="00570068"/>
    <w:rsid w:val="00575353"/>
    <w:rsid w:val="00582B68"/>
    <w:rsid w:val="00583DD5"/>
    <w:rsid w:val="005949B8"/>
    <w:rsid w:val="00594A58"/>
    <w:rsid w:val="005A70B2"/>
    <w:rsid w:val="005A70E1"/>
    <w:rsid w:val="005A776A"/>
    <w:rsid w:val="005B1B49"/>
    <w:rsid w:val="005B3993"/>
    <w:rsid w:val="005B4E07"/>
    <w:rsid w:val="005C2064"/>
    <w:rsid w:val="005D173C"/>
    <w:rsid w:val="005D1AEC"/>
    <w:rsid w:val="005D64AE"/>
    <w:rsid w:val="005E6D80"/>
    <w:rsid w:val="005F0065"/>
    <w:rsid w:val="006057A7"/>
    <w:rsid w:val="00607BA5"/>
    <w:rsid w:val="00610491"/>
    <w:rsid w:val="00611B0C"/>
    <w:rsid w:val="0061321A"/>
    <w:rsid w:val="00613669"/>
    <w:rsid w:val="00613EEA"/>
    <w:rsid w:val="006142B4"/>
    <w:rsid w:val="006223F0"/>
    <w:rsid w:val="00622D3C"/>
    <w:rsid w:val="00622EA2"/>
    <w:rsid w:val="00624F58"/>
    <w:rsid w:val="00625E32"/>
    <w:rsid w:val="00627C63"/>
    <w:rsid w:val="006311BA"/>
    <w:rsid w:val="006321CE"/>
    <w:rsid w:val="006323CF"/>
    <w:rsid w:val="00640469"/>
    <w:rsid w:val="006412A6"/>
    <w:rsid w:val="00641466"/>
    <w:rsid w:val="00643B1F"/>
    <w:rsid w:val="0064506C"/>
    <w:rsid w:val="0064523A"/>
    <w:rsid w:val="00646C29"/>
    <w:rsid w:val="006506F6"/>
    <w:rsid w:val="00650CB4"/>
    <w:rsid w:val="00651CCA"/>
    <w:rsid w:val="00653AF8"/>
    <w:rsid w:val="0065485A"/>
    <w:rsid w:val="00657CE4"/>
    <w:rsid w:val="0066129C"/>
    <w:rsid w:val="006632EE"/>
    <w:rsid w:val="00664302"/>
    <w:rsid w:val="00667F26"/>
    <w:rsid w:val="00672CF6"/>
    <w:rsid w:val="00674B72"/>
    <w:rsid w:val="006766D2"/>
    <w:rsid w:val="006770F9"/>
    <w:rsid w:val="00680B83"/>
    <w:rsid w:val="00686D1D"/>
    <w:rsid w:val="00692885"/>
    <w:rsid w:val="00692B68"/>
    <w:rsid w:val="00694B08"/>
    <w:rsid w:val="0069567F"/>
    <w:rsid w:val="006A2879"/>
    <w:rsid w:val="006A33CA"/>
    <w:rsid w:val="006A4019"/>
    <w:rsid w:val="006A5935"/>
    <w:rsid w:val="006A6861"/>
    <w:rsid w:val="006B4605"/>
    <w:rsid w:val="006B6384"/>
    <w:rsid w:val="006C516A"/>
    <w:rsid w:val="006D727A"/>
    <w:rsid w:val="006E2435"/>
    <w:rsid w:val="006E5F90"/>
    <w:rsid w:val="006F0344"/>
    <w:rsid w:val="006F16D3"/>
    <w:rsid w:val="006F20DD"/>
    <w:rsid w:val="006F5CEB"/>
    <w:rsid w:val="007010AB"/>
    <w:rsid w:val="00705D79"/>
    <w:rsid w:val="00710B1D"/>
    <w:rsid w:val="007123FA"/>
    <w:rsid w:val="00717BCB"/>
    <w:rsid w:val="00720E5C"/>
    <w:rsid w:val="00723A39"/>
    <w:rsid w:val="00723BDC"/>
    <w:rsid w:val="007345FD"/>
    <w:rsid w:val="007360C0"/>
    <w:rsid w:val="00736145"/>
    <w:rsid w:val="00740E57"/>
    <w:rsid w:val="007442D4"/>
    <w:rsid w:val="00751763"/>
    <w:rsid w:val="0075179A"/>
    <w:rsid w:val="007605EF"/>
    <w:rsid w:val="0076621C"/>
    <w:rsid w:val="00771075"/>
    <w:rsid w:val="00771E5B"/>
    <w:rsid w:val="00772017"/>
    <w:rsid w:val="007733F7"/>
    <w:rsid w:val="00774836"/>
    <w:rsid w:val="0077645C"/>
    <w:rsid w:val="0078514A"/>
    <w:rsid w:val="00785D24"/>
    <w:rsid w:val="00791EB1"/>
    <w:rsid w:val="00792ABB"/>
    <w:rsid w:val="007A344F"/>
    <w:rsid w:val="007A4440"/>
    <w:rsid w:val="007C38A7"/>
    <w:rsid w:val="007D0B68"/>
    <w:rsid w:val="007D238D"/>
    <w:rsid w:val="007D44BE"/>
    <w:rsid w:val="007D758F"/>
    <w:rsid w:val="007E07CE"/>
    <w:rsid w:val="007E3075"/>
    <w:rsid w:val="007E543D"/>
    <w:rsid w:val="007E7BFC"/>
    <w:rsid w:val="007F7CDC"/>
    <w:rsid w:val="00801CE2"/>
    <w:rsid w:val="00804347"/>
    <w:rsid w:val="00813AF0"/>
    <w:rsid w:val="008153EE"/>
    <w:rsid w:val="00815B0F"/>
    <w:rsid w:val="00815C9D"/>
    <w:rsid w:val="0082400E"/>
    <w:rsid w:val="0082522B"/>
    <w:rsid w:val="0082539A"/>
    <w:rsid w:val="008348C5"/>
    <w:rsid w:val="00834D84"/>
    <w:rsid w:val="00835A99"/>
    <w:rsid w:val="00836750"/>
    <w:rsid w:val="00840BA9"/>
    <w:rsid w:val="00841183"/>
    <w:rsid w:val="00841FC0"/>
    <w:rsid w:val="00850E9B"/>
    <w:rsid w:val="0085381F"/>
    <w:rsid w:val="00857392"/>
    <w:rsid w:val="008708B5"/>
    <w:rsid w:val="0087326E"/>
    <w:rsid w:val="00874664"/>
    <w:rsid w:val="0087566F"/>
    <w:rsid w:val="00875EAF"/>
    <w:rsid w:val="0089021E"/>
    <w:rsid w:val="00890435"/>
    <w:rsid w:val="00890913"/>
    <w:rsid w:val="008924BB"/>
    <w:rsid w:val="00892626"/>
    <w:rsid w:val="008956B4"/>
    <w:rsid w:val="008959F9"/>
    <w:rsid w:val="008963E9"/>
    <w:rsid w:val="008970CE"/>
    <w:rsid w:val="00897E3E"/>
    <w:rsid w:val="008A0621"/>
    <w:rsid w:val="008A0C81"/>
    <w:rsid w:val="008A13D6"/>
    <w:rsid w:val="008A1A90"/>
    <w:rsid w:val="008A677A"/>
    <w:rsid w:val="008A6C2C"/>
    <w:rsid w:val="008B1495"/>
    <w:rsid w:val="008B6EFC"/>
    <w:rsid w:val="008C29E4"/>
    <w:rsid w:val="008C5455"/>
    <w:rsid w:val="008C5607"/>
    <w:rsid w:val="008C5DE0"/>
    <w:rsid w:val="008D7EEC"/>
    <w:rsid w:val="008E0486"/>
    <w:rsid w:val="008E69E2"/>
    <w:rsid w:val="008E6CA4"/>
    <w:rsid w:val="008E70ED"/>
    <w:rsid w:val="008F58AD"/>
    <w:rsid w:val="00901D66"/>
    <w:rsid w:val="00905744"/>
    <w:rsid w:val="0091023C"/>
    <w:rsid w:val="00912762"/>
    <w:rsid w:val="009164DD"/>
    <w:rsid w:val="009164E7"/>
    <w:rsid w:val="0091658E"/>
    <w:rsid w:val="00916BE3"/>
    <w:rsid w:val="00925EC0"/>
    <w:rsid w:val="00927EAD"/>
    <w:rsid w:val="00931095"/>
    <w:rsid w:val="0093747D"/>
    <w:rsid w:val="00940FD6"/>
    <w:rsid w:val="00943CBB"/>
    <w:rsid w:val="00944434"/>
    <w:rsid w:val="009453D1"/>
    <w:rsid w:val="0095518E"/>
    <w:rsid w:val="009567BD"/>
    <w:rsid w:val="00956D7F"/>
    <w:rsid w:val="0096707C"/>
    <w:rsid w:val="00970CF6"/>
    <w:rsid w:val="00976DC8"/>
    <w:rsid w:val="009842A4"/>
    <w:rsid w:val="00986940"/>
    <w:rsid w:val="00987C70"/>
    <w:rsid w:val="00995AF8"/>
    <w:rsid w:val="0099639D"/>
    <w:rsid w:val="00997CD5"/>
    <w:rsid w:val="009A01C7"/>
    <w:rsid w:val="009A18F1"/>
    <w:rsid w:val="009A3A04"/>
    <w:rsid w:val="009A4BDD"/>
    <w:rsid w:val="009A64B1"/>
    <w:rsid w:val="009A6632"/>
    <w:rsid w:val="009B2387"/>
    <w:rsid w:val="009B2AF5"/>
    <w:rsid w:val="009B413C"/>
    <w:rsid w:val="009C49D6"/>
    <w:rsid w:val="009D287F"/>
    <w:rsid w:val="009E3C03"/>
    <w:rsid w:val="009E5D73"/>
    <w:rsid w:val="009E623F"/>
    <w:rsid w:val="009E6CD2"/>
    <w:rsid w:val="009E7442"/>
    <w:rsid w:val="009F3C57"/>
    <w:rsid w:val="009F4A61"/>
    <w:rsid w:val="009F584F"/>
    <w:rsid w:val="009F6BE5"/>
    <w:rsid w:val="00A12A32"/>
    <w:rsid w:val="00A141E4"/>
    <w:rsid w:val="00A14D6A"/>
    <w:rsid w:val="00A17C77"/>
    <w:rsid w:val="00A21E8A"/>
    <w:rsid w:val="00A22CC7"/>
    <w:rsid w:val="00A2608B"/>
    <w:rsid w:val="00A27C9E"/>
    <w:rsid w:val="00A36289"/>
    <w:rsid w:val="00A36CA4"/>
    <w:rsid w:val="00A448B5"/>
    <w:rsid w:val="00A450EE"/>
    <w:rsid w:val="00A455CA"/>
    <w:rsid w:val="00A45A56"/>
    <w:rsid w:val="00A47D86"/>
    <w:rsid w:val="00A5135F"/>
    <w:rsid w:val="00A60639"/>
    <w:rsid w:val="00A669A5"/>
    <w:rsid w:val="00A67867"/>
    <w:rsid w:val="00A76AFD"/>
    <w:rsid w:val="00A825CF"/>
    <w:rsid w:val="00A967A6"/>
    <w:rsid w:val="00AA5746"/>
    <w:rsid w:val="00AB3078"/>
    <w:rsid w:val="00AB7B66"/>
    <w:rsid w:val="00AC21F5"/>
    <w:rsid w:val="00AC2C35"/>
    <w:rsid w:val="00AC5AF4"/>
    <w:rsid w:val="00AC5BC2"/>
    <w:rsid w:val="00AC692C"/>
    <w:rsid w:val="00AC7DBF"/>
    <w:rsid w:val="00AD78E3"/>
    <w:rsid w:val="00AE293B"/>
    <w:rsid w:val="00AE2C41"/>
    <w:rsid w:val="00AE3F42"/>
    <w:rsid w:val="00AE6BA3"/>
    <w:rsid w:val="00AF16FD"/>
    <w:rsid w:val="00AF69C8"/>
    <w:rsid w:val="00B00826"/>
    <w:rsid w:val="00B03399"/>
    <w:rsid w:val="00B0390A"/>
    <w:rsid w:val="00B17555"/>
    <w:rsid w:val="00B22095"/>
    <w:rsid w:val="00B2614A"/>
    <w:rsid w:val="00B33BD2"/>
    <w:rsid w:val="00B35B87"/>
    <w:rsid w:val="00B406B8"/>
    <w:rsid w:val="00B41D44"/>
    <w:rsid w:val="00B43F8B"/>
    <w:rsid w:val="00B53EE9"/>
    <w:rsid w:val="00B57CBC"/>
    <w:rsid w:val="00B6050A"/>
    <w:rsid w:val="00B719A0"/>
    <w:rsid w:val="00B73C26"/>
    <w:rsid w:val="00B75FB9"/>
    <w:rsid w:val="00B76DF4"/>
    <w:rsid w:val="00B87650"/>
    <w:rsid w:val="00B9098B"/>
    <w:rsid w:val="00B921EE"/>
    <w:rsid w:val="00B93112"/>
    <w:rsid w:val="00B9468B"/>
    <w:rsid w:val="00BA6045"/>
    <w:rsid w:val="00BB615E"/>
    <w:rsid w:val="00BB7E52"/>
    <w:rsid w:val="00BC53AA"/>
    <w:rsid w:val="00BE0086"/>
    <w:rsid w:val="00BE6D7E"/>
    <w:rsid w:val="00BF139C"/>
    <w:rsid w:val="00BF202D"/>
    <w:rsid w:val="00BF56A0"/>
    <w:rsid w:val="00C05EAB"/>
    <w:rsid w:val="00C070D2"/>
    <w:rsid w:val="00C119A1"/>
    <w:rsid w:val="00C12339"/>
    <w:rsid w:val="00C12BC5"/>
    <w:rsid w:val="00C24868"/>
    <w:rsid w:val="00C25743"/>
    <w:rsid w:val="00C44D6C"/>
    <w:rsid w:val="00C47D75"/>
    <w:rsid w:val="00C51B40"/>
    <w:rsid w:val="00C563EF"/>
    <w:rsid w:val="00C7178F"/>
    <w:rsid w:val="00C72490"/>
    <w:rsid w:val="00C80BBD"/>
    <w:rsid w:val="00C84B31"/>
    <w:rsid w:val="00C85CEB"/>
    <w:rsid w:val="00C8666A"/>
    <w:rsid w:val="00C879BC"/>
    <w:rsid w:val="00C917E8"/>
    <w:rsid w:val="00C94D54"/>
    <w:rsid w:val="00C969BB"/>
    <w:rsid w:val="00C97D52"/>
    <w:rsid w:val="00CA57DC"/>
    <w:rsid w:val="00CB1656"/>
    <w:rsid w:val="00CB4474"/>
    <w:rsid w:val="00CB538D"/>
    <w:rsid w:val="00CB6D87"/>
    <w:rsid w:val="00CB7D52"/>
    <w:rsid w:val="00CC04F9"/>
    <w:rsid w:val="00CC1BCD"/>
    <w:rsid w:val="00CC69AF"/>
    <w:rsid w:val="00CC7077"/>
    <w:rsid w:val="00CC7C3D"/>
    <w:rsid w:val="00CE0397"/>
    <w:rsid w:val="00CE05E1"/>
    <w:rsid w:val="00CE2282"/>
    <w:rsid w:val="00CE7D0B"/>
    <w:rsid w:val="00CF00EB"/>
    <w:rsid w:val="00CF1E32"/>
    <w:rsid w:val="00CF2C23"/>
    <w:rsid w:val="00D02934"/>
    <w:rsid w:val="00D058E6"/>
    <w:rsid w:val="00D224CF"/>
    <w:rsid w:val="00D24EF1"/>
    <w:rsid w:val="00D258AF"/>
    <w:rsid w:val="00D26BD5"/>
    <w:rsid w:val="00D27C23"/>
    <w:rsid w:val="00D32BCB"/>
    <w:rsid w:val="00D33DB7"/>
    <w:rsid w:val="00D407F3"/>
    <w:rsid w:val="00D46C3C"/>
    <w:rsid w:val="00D475CD"/>
    <w:rsid w:val="00D50586"/>
    <w:rsid w:val="00D51676"/>
    <w:rsid w:val="00D5582D"/>
    <w:rsid w:val="00D56AED"/>
    <w:rsid w:val="00D570B6"/>
    <w:rsid w:val="00D6493A"/>
    <w:rsid w:val="00D7374D"/>
    <w:rsid w:val="00D73959"/>
    <w:rsid w:val="00D743AF"/>
    <w:rsid w:val="00D830A8"/>
    <w:rsid w:val="00D84E5B"/>
    <w:rsid w:val="00D85726"/>
    <w:rsid w:val="00D87B4B"/>
    <w:rsid w:val="00D91F6E"/>
    <w:rsid w:val="00DA0BCD"/>
    <w:rsid w:val="00DA1374"/>
    <w:rsid w:val="00DA2062"/>
    <w:rsid w:val="00DA20D4"/>
    <w:rsid w:val="00DA5E5D"/>
    <w:rsid w:val="00DB655A"/>
    <w:rsid w:val="00DC1C66"/>
    <w:rsid w:val="00DC7921"/>
    <w:rsid w:val="00DD1A84"/>
    <w:rsid w:val="00DD2470"/>
    <w:rsid w:val="00DD50B7"/>
    <w:rsid w:val="00DD75B5"/>
    <w:rsid w:val="00DD7EDC"/>
    <w:rsid w:val="00DE7F85"/>
    <w:rsid w:val="00DF564D"/>
    <w:rsid w:val="00E01629"/>
    <w:rsid w:val="00E01A55"/>
    <w:rsid w:val="00E12545"/>
    <w:rsid w:val="00E15D54"/>
    <w:rsid w:val="00E174D2"/>
    <w:rsid w:val="00E21C32"/>
    <w:rsid w:val="00E22AE5"/>
    <w:rsid w:val="00E24000"/>
    <w:rsid w:val="00E25DED"/>
    <w:rsid w:val="00E3596C"/>
    <w:rsid w:val="00E376DC"/>
    <w:rsid w:val="00E419B1"/>
    <w:rsid w:val="00E42F65"/>
    <w:rsid w:val="00E46C70"/>
    <w:rsid w:val="00E52AD7"/>
    <w:rsid w:val="00E556D8"/>
    <w:rsid w:val="00E55795"/>
    <w:rsid w:val="00E55AF7"/>
    <w:rsid w:val="00E63264"/>
    <w:rsid w:val="00E64D1E"/>
    <w:rsid w:val="00E64FC4"/>
    <w:rsid w:val="00E65EAF"/>
    <w:rsid w:val="00E74956"/>
    <w:rsid w:val="00E76848"/>
    <w:rsid w:val="00E871DD"/>
    <w:rsid w:val="00E92090"/>
    <w:rsid w:val="00EA06CC"/>
    <w:rsid w:val="00EA06E7"/>
    <w:rsid w:val="00EA3BA7"/>
    <w:rsid w:val="00EA480B"/>
    <w:rsid w:val="00EB3A5E"/>
    <w:rsid w:val="00EB4E61"/>
    <w:rsid w:val="00EB69EC"/>
    <w:rsid w:val="00EC0553"/>
    <w:rsid w:val="00EC05AD"/>
    <w:rsid w:val="00EC122C"/>
    <w:rsid w:val="00EC5F9E"/>
    <w:rsid w:val="00ED1AAE"/>
    <w:rsid w:val="00ED2DD0"/>
    <w:rsid w:val="00ED2F1D"/>
    <w:rsid w:val="00EF2E89"/>
    <w:rsid w:val="00F12214"/>
    <w:rsid w:val="00F12C3A"/>
    <w:rsid w:val="00F154A6"/>
    <w:rsid w:val="00F36551"/>
    <w:rsid w:val="00F401BC"/>
    <w:rsid w:val="00F45BB4"/>
    <w:rsid w:val="00F46C2A"/>
    <w:rsid w:val="00F4709F"/>
    <w:rsid w:val="00F504AF"/>
    <w:rsid w:val="00F52A95"/>
    <w:rsid w:val="00F575F8"/>
    <w:rsid w:val="00F628F7"/>
    <w:rsid w:val="00F65005"/>
    <w:rsid w:val="00F7326C"/>
    <w:rsid w:val="00F8073D"/>
    <w:rsid w:val="00F917A5"/>
    <w:rsid w:val="00F9538B"/>
    <w:rsid w:val="00FA2D51"/>
    <w:rsid w:val="00FB0EA4"/>
    <w:rsid w:val="00FB32F2"/>
    <w:rsid w:val="00FB475A"/>
    <w:rsid w:val="00FC3C1D"/>
    <w:rsid w:val="00FD165F"/>
    <w:rsid w:val="00FD28BA"/>
    <w:rsid w:val="00FD5BA0"/>
    <w:rsid w:val="00FD7649"/>
    <w:rsid w:val="00FE10FF"/>
    <w:rsid w:val="00FE320F"/>
    <w:rsid w:val="00FE3328"/>
    <w:rsid w:val="00FE523C"/>
    <w:rsid w:val="00FE6DBE"/>
    <w:rsid w:val="00FE7C1A"/>
    <w:rsid w:val="00FF202B"/>
    <w:rsid w:val="00FF420E"/>
    <w:rsid w:val="00FF4524"/>
    <w:rsid w:val="00FF61A3"/>
    <w:rsid w:val="00FF64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CA46EB6"/>
  <w15:docId w15:val="{7F2B3CD0-7000-43F4-A9BA-60976B943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71DD"/>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6412A6"/>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ro-RO"/>
    </w:rPr>
  </w:style>
  <w:style w:type="paragraph" w:styleId="Heading4">
    <w:name w:val="heading 4"/>
    <w:basedOn w:val="Normal"/>
    <w:next w:val="Normal"/>
    <w:link w:val="Heading4Char"/>
    <w:uiPriority w:val="9"/>
    <w:unhideWhenUsed/>
    <w:qFormat/>
    <w:rsid w:val="006412A6"/>
    <w:pPr>
      <w:keepNext/>
      <w:keepLines/>
      <w:spacing w:before="40" w:line="259" w:lineRule="auto"/>
      <w:outlineLvl w:val="3"/>
    </w:pPr>
    <w:rPr>
      <w:rFonts w:asciiTheme="majorHAnsi" w:eastAsiaTheme="majorEastAsia" w:hAnsiTheme="majorHAnsi" w:cstheme="majorBidi"/>
      <w:i/>
      <w:iCs/>
      <w:color w:val="2E74B5" w:themeColor="accent1" w:themeShade="BF"/>
      <w:sz w:val="22"/>
      <w:szCs w:val="22"/>
      <w:lang w:val="ro-RO"/>
    </w:rPr>
  </w:style>
  <w:style w:type="paragraph" w:styleId="Heading8">
    <w:name w:val="heading 8"/>
    <w:basedOn w:val="Normal"/>
    <w:next w:val="Normal"/>
    <w:link w:val="Heading8Char"/>
    <w:qFormat/>
    <w:rsid w:val="006412A6"/>
    <w:pPr>
      <w:spacing w:before="240" w:after="60"/>
      <w:outlineLvl w:val="7"/>
    </w:pPr>
    <w:rPr>
      <w:i/>
      <w:iCs/>
      <w:lang w:val="fr-F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6412A6"/>
    <w:rPr>
      <w:rFonts w:asciiTheme="majorHAnsi" w:eastAsiaTheme="majorEastAsia" w:hAnsiTheme="majorHAnsi" w:cstheme="majorBidi"/>
      <w:color w:val="2E74B5" w:themeColor="accent1" w:themeShade="BF"/>
      <w:sz w:val="26"/>
      <w:szCs w:val="26"/>
      <w:lang w:val="ro-RO"/>
    </w:rPr>
  </w:style>
  <w:style w:type="character" w:customStyle="1" w:styleId="Heading4Char">
    <w:name w:val="Heading 4 Char"/>
    <w:basedOn w:val="DefaultParagraphFont"/>
    <w:link w:val="Heading4"/>
    <w:uiPriority w:val="9"/>
    <w:rsid w:val="006412A6"/>
    <w:rPr>
      <w:rFonts w:asciiTheme="majorHAnsi" w:eastAsiaTheme="majorEastAsia" w:hAnsiTheme="majorHAnsi" w:cstheme="majorBidi"/>
      <w:i/>
      <w:iCs/>
      <w:color w:val="2E74B5" w:themeColor="accent1" w:themeShade="BF"/>
      <w:lang w:val="ro-RO"/>
    </w:rPr>
  </w:style>
  <w:style w:type="character" w:customStyle="1" w:styleId="Heading8Char">
    <w:name w:val="Heading 8 Char"/>
    <w:basedOn w:val="DefaultParagraphFont"/>
    <w:link w:val="Heading8"/>
    <w:rsid w:val="006412A6"/>
    <w:rPr>
      <w:rFonts w:ascii="Times New Roman" w:eastAsia="Times New Roman" w:hAnsi="Times New Roman" w:cs="Times New Roman"/>
      <w:i/>
      <w:iCs/>
      <w:sz w:val="24"/>
      <w:szCs w:val="24"/>
      <w:lang w:val="fr-FR"/>
    </w:rPr>
  </w:style>
  <w:style w:type="character" w:customStyle="1" w:styleId="sttpar">
    <w:name w:val="st_tpar"/>
    <w:basedOn w:val="DefaultParagraphFont"/>
    <w:rsid w:val="00E871DD"/>
  </w:style>
  <w:style w:type="paragraph" w:styleId="Header">
    <w:name w:val="header"/>
    <w:aliases w:val="Mediu"/>
    <w:basedOn w:val="Normal"/>
    <w:link w:val="HeaderChar"/>
    <w:uiPriority w:val="99"/>
    <w:unhideWhenUsed/>
    <w:rsid w:val="00DA20D4"/>
    <w:pPr>
      <w:tabs>
        <w:tab w:val="center" w:pos="4680"/>
        <w:tab w:val="right" w:pos="9360"/>
      </w:tabs>
    </w:pPr>
    <w:rPr>
      <w:rFonts w:ascii="Calibri" w:eastAsia="Calibri" w:hAnsi="Calibri"/>
      <w:sz w:val="22"/>
      <w:szCs w:val="22"/>
    </w:rPr>
  </w:style>
  <w:style w:type="character" w:customStyle="1" w:styleId="HeaderChar">
    <w:name w:val="Header Char"/>
    <w:aliases w:val="Mediu Char"/>
    <w:basedOn w:val="DefaultParagraphFont"/>
    <w:link w:val="Header"/>
    <w:uiPriority w:val="99"/>
    <w:rsid w:val="00DA20D4"/>
    <w:rPr>
      <w:rFonts w:ascii="Calibri" w:eastAsia="Calibri" w:hAnsi="Calibri" w:cs="Times New Roman"/>
    </w:rPr>
  </w:style>
  <w:style w:type="paragraph" w:styleId="ListParagraph">
    <w:name w:val="List Paragraph"/>
    <w:basedOn w:val="Normal"/>
    <w:uiPriority w:val="34"/>
    <w:qFormat/>
    <w:rsid w:val="00DA20D4"/>
    <w:pPr>
      <w:spacing w:after="200" w:line="276" w:lineRule="auto"/>
      <w:ind w:left="720"/>
    </w:pPr>
    <w:rPr>
      <w:rFonts w:ascii="Calibri" w:eastAsia="Calibri" w:hAnsi="Calibri"/>
      <w:sz w:val="22"/>
      <w:szCs w:val="22"/>
    </w:rPr>
  </w:style>
  <w:style w:type="character" w:customStyle="1" w:styleId="stpar">
    <w:name w:val="st_par"/>
    <w:basedOn w:val="DefaultParagraphFont"/>
    <w:rsid w:val="00DA20D4"/>
  </w:style>
  <w:style w:type="character" w:customStyle="1" w:styleId="sttlitera">
    <w:name w:val="st_tlitera"/>
    <w:basedOn w:val="DefaultParagraphFont"/>
    <w:rsid w:val="00DA20D4"/>
  </w:style>
  <w:style w:type="paragraph" w:styleId="Footer">
    <w:name w:val="footer"/>
    <w:aliases w:val=" Char, Char Char Char Char,Char,Char Char Char Char, Char Char Char, Char Caracter Caracter, Char Caracter,Char Caracter Caracter,Char Caracter"/>
    <w:basedOn w:val="Normal"/>
    <w:link w:val="FooterChar"/>
    <w:uiPriority w:val="99"/>
    <w:unhideWhenUsed/>
    <w:rsid w:val="002C73D0"/>
    <w:pPr>
      <w:tabs>
        <w:tab w:val="center" w:pos="4680"/>
        <w:tab w:val="right" w:pos="9360"/>
      </w:tabs>
    </w:pPr>
  </w:style>
  <w:style w:type="character" w:customStyle="1" w:styleId="FooterChar">
    <w:name w:val="Footer Char"/>
    <w:aliases w:val=" Char Char, Char Char Char Char Char,Char Char,Char Char Char Char Char, Char Char Char Char1, Char Caracter Caracter Char, Char Caracter Char,Char Caracter Caracter Char,Char Caracter Char"/>
    <w:basedOn w:val="DefaultParagraphFont"/>
    <w:link w:val="Footer"/>
    <w:uiPriority w:val="99"/>
    <w:rsid w:val="002C73D0"/>
    <w:rPr>
      <w:rFonts w:ascii="Times New Roman" w:eastAsia="Times New Roman" w:hAnsi="Times New Roman" w:cs="Times New Roman"/>
      <w:sz w:val="24"/>
      <w:szCs w:val="24"/>
    </w:rPr>
  </w:style>
  <w:style w:type="character" w:customStyle="1" w:styleId="Bodytext">
    <w:name w:val="Body text_"/>
    <w:link w:val="Bodytext1"/>
    <w:locked/>
    <w:rsid w:val="005949B8"/>
    <w:rPr>
      <w:sz w:val="24"/>
      <w:shd w:val="clear" w:color="auto" w:fill="FFFFFF"/>
    </w:rPr>
  </w:style>
  <w:style w:type="paragraph" w:customStyle="1" w:styleId="Bodytext1">
    <w:name w:val="Body text1"/>
    <w:basedOn w:val="Normal"/>
    <w:link w:val="Bodytext"/>
    <w:rsid w:val="005949B8"/>
    <w:pPr>
      <w:shd w:val="clear" w:color="auto" w:fill="FFFFFF"/>
      <w:spacing w:after="60" w:line="240" w:lineRule="atLeast"/>
      <w:ind w:hanging="620"/>
    </w:pPr>
    <w:rPr>
      <w:rFonts w:asciiTheme="minorHAnsi" w:eastAsiaTheme="minorHAnsi" w:hAnsiTheme="minorHAnsi" w:cstheme="minorBidi"/>
      <w:szCs w:val="22"/>
      <w:shd w:val="clear" w:color="auto" w:fill="FFFFFF"/>
    </w:rPr>
  </w:style>
  <w:style w:type="paragraph" w:styleId="BodyText2">
    <w:name w:val="Body Text 2"/>
    <w:basedOn w:val="Normal"/>
    <w:link w:val="BodyText2Char"/>
    <w:semiHidden/>
    <w:unhideWhenUsed/>
    <w:rsid w:val="004448D2"/>
    <w:pPr>
      <w:jc w:val="both"/>
    </w:pPr>
    <w:rPr>
      <w:rFonts w:ascii="_Arial" w:hAnsi="_Arial"/>
      <w:szCs w:val="20"/>
    </w:rPr>
  </w:style>
  <w:style w:type="character" w:customStyle="1" w:styleId="BodyText2Char">
    <w:name w:val="Body Text 2 Char"/>
    <w:basedOn w:val="DefaultParagraphFont"/>
    <w:link w:val="BodyText2"/>
    <w:semiHidden/>
    <w:rsid w:val="004448D2"/>
    <w:rPr>
      <w:rFonts w:ascii="_Arial" w:eastAsia="Times New Roman" w:hAnsi="_Arial" w:cs="Times New Roman"/>
      <w:sz w:val="24"/>
      <w:szCs w:val="20"/>
    </w:rPr>
  </w:style>
  <w:style w:type="paragraph" w:styleId="BodyTextIndent3">
    <w:name w:val="Body Text Indent 3"/>
    <w:basedOn w:val="Normal"/>
    <w:link w:val="BodyTextIndent3Char"/>
    <w:unhideWhenUsed/>
    <w:rsid w:val="004448D2"/>
    <w:pPr>
      <w:ind w:firstLine="720"/>
      <w:jc w:val="both"/>
    </w:pPr>
    <w:rPr>
      <w:sz w:val="26"/>
      <w:szCs w:val="20"/>
      <w:lang w:val="it-IT"/>
    </w:rPr>
  </w:style>
  <w:style w:type="character" w:customStyle="1" w:styleId="BodyTextIndent3Char">
    <w:name w:val="Body Text Indent 3 Char"/>
    <w:basedOn w:val="DefaultParagraphFont"/>
    <w:link w:val="BodyTextIndent3"/>
    <w:rsid w:val="004448D2"/>
    <w:rPr>
      <w:rFonts w:ascii="Times New Roman" w:eastAsia="Times New Roman" w:hAnsi="Times New Roman" w:cs="Times New Roman"/>
      <w:sz w:val="26"/>
      <w:szCs w:val="20"/>
      <w:lang w:val="it-IT"/>
    </w:rPr>
  </w:style>
  <w:style w:type="paragraph" w:styleId="BodyText0">
    <w:name w:val="Body Text"/>
    <w:basedOn w:val="Normal"/>
    <w:link w:val="BodyTextChar"/>
    <w:semiHidden/>
    <w:unhideWhenUsed/>
    <w:rsid w:val="00533A04"/>
    <w:pPr>
      <w:spacing w:after="120"/>
    </w:pPr>
  </w:style>
  <w:style w:type="character" w:customStyle="1" w:styleId="BodyTextChar">
    <w:name w:val="Body Text Char"/>
    <w:basedOn w:val="DefaultParagraphFont"/>
    <w:link w:val="BodyText0"/>
    <w:semiHidden/>
    <w:rsid w:val="00533A04"/>
    <w:rPr>
      <w:rFonts w:ascii="Times New Roman" w:eastAsia="Times New Roman" w:hAnsi="Times New Roman" w:cs="Times New Roman"/>
      <w:sz w:val="24"/>
      <w:szCs w:val="24"/>
    </w:rPr>
  </w:style>
  <w:style w:type="paragraph" w:customStyle="1" w:styleId="Indentcorptext31">
    <w:name w:val="Indent corp text 31"/>
    <w:basedOn w:val="Normal"/>
    <w:rsid w:val="00EC0553"/>
    <w:pPr>
      <w:suppressAutoHyphens/>
      <w:overflowPunct w:val="0"/>
      <w:autoSpaceDE w:val="0"/>
      <w:ind w:firstLine="720"/>
      <w:jc w:val="both"/>
      <w:textAlignment w:val="baseline"/>
    </w:pPr>
    <w:rPr>
      <w:bCs/>
      <w:sz w:val="28"/>
      <w:szCs w:val="20"/>
      <w:lang w:eastAsia="zh-CN"/>
    </w:rPr>
  </w:style>
  <w:style w:type="paragraph" w:styleId="BodyTextIndent">
    <w:name w:val="Body Text Indent"/>
    <w:basedOn w:val="Normal"/>
    <w:link w:val="BodyTextIndentChar"/>
    <w:unhideWhenUsed/>
    <w:rsid w:val="009A64B1"/>
    <w:pPr>
      <w:spacing w:after="120"/>
      <w:ind w:left="283"/>
    </w:pPr>
  </w:style>
  <w:style w:type="character" w:customStyle="1" w:styleId="BodyTextIndentChar">
    <w:name w:val="Body Text Indent Char"/>
    <w:basedOn w:val="DefaultParagraphFont"/>
    <w:link w:val="BodyTextIndent"/>
    <w:rsid w:val="009A64B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250F4"/>
    <w:rPr>
      <w:rFonts w:ascii="Tahoma" w:hAnsi="Tahoma" w:cs="Tahoma"/>
      <w:sz w:val="16"/>
      <w:szCs w:val="16"/>
    </w:rPr>
  </w:style>
  <w:style w:type="character" w:customStyle="1" w:styleId="BalloonTextChar">
    <w:name w:val="Balloon Text Char"/>
    <w:basedOn w:val="DefaultParagraphFont"/>
    <w:link w:val="BalloonText"/>
    <w:uiPriority w:val="99"/>
    <w:semiHidden/>
    <w:rsid w:val="004250F4"/>
    <w:rPr>
      <w:rFonts w:ascii="Tahoma" w:eastAsia="Times New Roman" w:hAnsi="Tahoma" w:cs="Tahoma"/>
      <w:sz w:val="16"/>
      <w:szCs w:val="16"/>
    </w:rPr>
  </w:style>
  <w:style w:type="paragraph" w:styleId="NoSpacing">
    <w:name w:val="No Spacing"/>
    <w:uiPriority w:val="1"/>
    <w:qFormat/>
    <w:rsid w:val="006B6384"/>
    <w:pPr>
      <w:spacing w:after="0" w:line="240" w:lineRule="auto"/>
    </w:pPr>
    <w:rPr>
      <w:lang w:val="ro-RO"/>
    </w:rPr>
  </w:style>
  <w:style w:type="character" w:styleId="Hyperlink">
    <w:name w:val="Hyperlink"/>
    <w:rsid w:val="006412A6"/>
    <w:rPr>
      <w:color w:val="0000FF"/>
      <w:u w:val="single"/>
    </w:rPr>
  </w:style>
  <w:style w:type="paragraph" w:styleId="BodyTextIndent2">
    <w:name w:val="Body Text Indent 2"/>
    <w:basedOn w:val="Normal"/>
    <w:link w:val="BodyTextIndent2Char"/>
    <w:unhideWhenUsed/>
    <w:rsid w:val="006412A6"/>
    <w:pPr>
      <w:spacing w:after="120" w:line="480" w:lineRule="auto"/>
      <w:ind w:left="360"/>
    </w:pPr>
    <w:rPr>
      <w:sz w:val="20"/>
      <w:szCs w:val="20"/>
    </w:rPr>
  </w:style>
  <w:style w:type="character" w:customStyle="1" w:styleId="BodyTextIndent2Char">
    <w:name w:val="Body Text Indent 2 Char"/>
    <w:basedOn w:val="DefaultParagraphFont"/>
    <w:link w:val="BodyTextIndent2"/>
    <w:rsid w:val="006412A6"/>
    <w:rPr>
      <w:rFonts w:ascii="Times New Roman" w:eastAsia="Times New Roman" w:hAnsi="Times New Roman" w:cs="Times New Roman"/>
      <w:sz w:val="20"/>
      <w:szCs w:val="20"/>
    </w:rPr>
  </w:style>
  <w:style w:type="character" w:customStyle="1" w:styleId="Bodytext20">
    <w:name w:val="Body text (2)_"/>
    <w:basedOn w:val="DefaultParagraphFont"/>
    <w:link w:val="Bodytext21"/>
    <w:rsid w:val="002B5F4E"/>
    <w:rPr>
      <w:rFonts w:ascii="Times New Roman" w:hAnsi="Times New Roman"/>
      <w:shd w:val="clear" w:color="auto" w:fill="FFFFFF"/>
    </w:rPr>
  </w:style>
  <w:style w:type="paragraph" w:customStyle="1" w:styleId="Bodytext21">
    <w:name w:val="Body text (2)"/>
    <w:basedOn w:val="Normal"/>
    <w:link w:val="Bodytext20"/>
    <w:rsid w:val="002B5F4E"/>
    <w:pPr>
      <w:widowControl w:val="0"/>
      <w:shd w:val="clear" w:color="auto" w:fill="FFFFFF"/>
      <w:spacing w:before="540" w:line="0" w:lineRule="atLeast"/>
      <w:jc w:val="both"/>
    </w:pPr>
    <w:rPr>
      <w:rFonts w:eastAsiaTheme="minorHAnsi" w:cstheme="minorBidi"/>
      <w:sz w:val="22"/>
      <w:szCs w:val="22"/>
    </w:rPr>
  </w:style>
  <w:style w:type="character" w:customStyle="1" w:styleId="Bodytext2Bold">
    <w:name w:val="Body text (2) + Bold"/>
    <w:basedOn w:val="Bodytext20"/>
    <w:rsid w:val="002B5F4E"/>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o-RO" w:eastAsia="ro-RO" w:bidi="ro-RO"/>
    </w:rPr>
  </w:style>
  <w:style w:type="character" w:customStyle="1" w:styleId="Heading20">
    <w:name w:val="Heading #2"/>
    <w:basedOn w:val="DefaultParagraphFont"/>
    <w:rsid w:val="00686D1D"/>
    <w:rPr>
      <w:rFonts w:ascii="Georgia" w:eastAsia="Georgia" w:hAnsi="Georgia" w:cs="Georgia"/>
      <w:b/>
      <w:bCs/>
      <w:i w:val="0"/>
      <w:iCs w:val="0"/>
      <w:smallCaps w:val="0"/>
      <w:strike w:val="0"/>
      <w:color w:val="000000"/>
      <w:spacing w:val="0"/>
      <w:w w:val="100"/>
      <w:position w:val="0"/>
      <w:sz w:val="24"/>
      <w:szCs w:val="24"/>
      <w:u w:val="single"/>
      <w:lang w:val="ro-RO" w:eastAsia="ro-RO" w:bidi="ro-RO"/>
    </w:rPr>
  </w:style>
  <w:style w:type="character" w:customStyle="1" w:styleId="Bodytext8NotItalic">
    <w:name w:val="Body text (8) + Not Italic"/>
    <w:basedOn w:val="DefaultParagraphFont"/>
    <w:rsid w:val="0045724F"/>
    <w:rPr>
      <w:rFonts w:ascii="Georgia" w:eastAsia="Georgia" w:hAnsi="Georgia" w:cs="Georgia"/>
      <w:b w:val="0"/>
      <w:bCs w:val="0"/>
      <w:i/>
      <w:iCs/>
      <w:smallCaps w:val="0"/>
      <w:strike w:val="0"/>
      <w:color w:val="000000"/>
      <w:spacing w:val="0"/>
      <w:w w:val="100"/>
      <w:position w:val="0"/>
      <w:sz w:val="24"/>
      <w:szCs w:val="24"/>
      <w:u w:val="single"/>
      <w:lang w:val="ro-RO" w:eastAsia="ro-RO" w:bidi="ro-RO"/>
    </w:rPr>
  </w:style>
  <w:style w:type="character" w:customStyle="1" w:styleId="Bodytext12">
    <w:name w:val="Body text (12)"/>
    <w:basedOn w:val="DefaultParagraphFont"/>
    <w:rsid w:val="0045724F"/>
    <w:rPr>
      <w:rFonts w:ascii="Georgia" w:eastAsia="Georgia" w:hAnsi="Georgia" w:cs="Georgia"/>
      <w:b w:val="0"/>
      <w:bCs w:val="0"/>
      <w:i/>
      <w:iCs/>
      <w:smallCaps w:val="0"/>
      <w:strike w:val="0"/>
      <w:sz w:val="22"/>
      <w:szCs w:val="22"/>
      <w:u w:val="none"/>
    </w:rPr>
  </w:style>
  <w:style w:type="character" w:customStyle="1" w:styleId="Bodytext12NotItalic">
    <w:name w:val="Body text (12) + Not Italic"/>
    <w:basedOn w:val="DefaultParagraphFont"/>
    <w:rsid w:val="0045724F"/>
    <w:rPr>
      <w:rFonts w:ascii="Georgia" w:eastAsia="Georgia" w:hAnsi="Georgia" w:cs="Georgia"/>
      <w:b w:val="0"/>
      <w:bCs w:val="0"/>
      <w:i w:val="0"/>
      <w:iCs w:val="0"/>
      <w:smallCaps w:val="0"/>
      <w:strike w:val="0"/>
      <w:sz w:val="22"/>
      <w:szCs w:val="22"/>
      <w:u w:val="none"/>
    </w:rPr>
  </w:style>
  <w:style w:type="paragraph" w:customStyle="1" w:styleId="ParagrafNormal">
    <w:name w:val="ParagrafNormal"/>
    <w:basedOn w:val="Normal"/>
    <w:link w:val="ParagrafNormalCaracter"/>
    <w:rsid w:val="00266B51"/>
    <w:pPr>
      <w:spacing w:before="120" w:after="120"/>
      <w:ind w:firstLine="576"/>
      <w:jc w:val="both"/>
    </w:pPr>
    <w:rPr>
      <w:rFonts w:ascii="Arial" w:hAnsi="Arial" w:cs="Arial"/>
      <w:sz w:val="28"/>
      <w:szCs w:val="28"/>
      <w:lang w:val="ro-RO"/>
    </w:rPr>
  </w:style>
  <w:style w:type="character" w:customStyle="1" w:styleId="ParagrafNormalCaracter">
    <w:name w:val="ParagrafNormal Caracter"/>
    <w:link w:val="ParagrafNormal"/>
    <w:locked/>
    <w:rsid w:val="00266B51"/>
    <w:rPr>
      <w:rFonts w:ascii="Arial" w:eastAsia="Times New Roman" w:hAnsi="Arial" w:cs="Arial"/>
      <w:sz w:val="28"/>
      <w:szCs w:val="28"/>
      <w:lang w:val="ro-RO"/>
    </w:rPr>
  </w:style>
  <w:style w:type="character" w:customStyle="1" w:styleId="Bodytext11">
    <w:name w:val="Body text (11)"/>
    <w:rsid w:val="009B413C"/>
    <w:rPr>
      <w:rFonts w:ascii="Times New Roman" w:eastAsia="Times New Roman" w:hAnsi="Times New Roman" w:cs="Times New Roman"/>
      <w:b/>
      <w:bCs/>
      <w:i/>
      <w:iCs/>
      <w:smallCaps w:val="0"/>
      <w:strike w:val="0"/>
      <w:color w:val="000000"/>
      <w:spacing w:val="0"/>
      <w:w w:val="100"/>
      <w:position w:val="0"/>
      <w:sz w:val="22"/>
      <w:szCs w:val="22"/>
      <w:u w:val="single"/>
      <w:lang w:val="ro-RO" w:eastAsia="ro-RO" w:bidi="ro-RO"/>
    </w:rPr>
  </w:style>
  <w:style w:type="character" w:customStyle="1" w:styleId="Bodytext2BoldItalic">
    <w:name w:val="Body text (2) + Bold;Italic"/>
    <w:rsid w:val="00353F1C"/>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o-RO" w:eastAsia="ro-RO" w:bidi="ro-RO"/>
    </w:rPr>
  </w:style>
  <w:style w:type="character" w:customStyle="1" w:styleId="Tablecaption">
    <w:name w:val="Table caption_"/>
    <w:link w:val="Tablecaption0"/>
    <w:rsid w:val="00353F1C"/>
    <w:rPr>
      <w:shd w:val="clear" w:color="auto" w:fill="FFFFFF"/>
    </w:rPr>
  </w:style>
  <w:style w:type="character" w:customStyle="1" w:styleId="TablecaptionBold">
    <w:name w:val="Table caption + Bold"/>
    <w:rsid w:val="00353F1C"/>
    <w:rPr>
      <w:b/>
      <w:bCs/>
      <w:color w:val="000000"/>
      <w:spacing w:val="0"/>
      <w:w w:val="100"/>
      <w:position w:val="0"/>
      <w:sz w:val="22"/>
      <w:szCs w:val="22"/>
      <w:shd w:val="clear" w:color="auto" w:fill="FFFFFF"/>
      <w:lang w:val="ro-RO" w:eastAsia="ro-RO" w:bidi="ro-RO"/>
    </w:rPr>
  </w:style>
  <w:style w:type="character" w:customStyle="1" w:styleId="Bodytext2105ptBold">
    <w:name w:val="Body text (2) + 10.5 pt;Bold"/>
    <w:rsid w:val="00353F1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o-RO" w:eastAsia="ro-RO" w:bidi="ro-RO"/>
    </w:rPr>
  </w:style>
  <w:style w:type="paragraph" w:customStyle="1" w:styleId="Tablecaption0">
    <w:name w:val="Table caption"/>
    <w:basedOn w:val="Normal"/>
    <w:link w:val="Tablecaption"/>
    <w:rsid w:val="00353F1C"/>
    <w:pPr>
      <w:widowControl w:val="0"/>
      <w:shd w:val="clear" w:color="auto" w:fill="FFFFFF"/>
      <w:spacing w:line="0" w:lineRule="atLeast"/>
    </w:pPr>
    <w:rPr>
      <w:rFonts w:asciiTheme="minorHAnsi" w:eastAsiaTheme="minorHAnsi" w:hAnsiTheme="minorHAnsi" w:cstheme="minorBidi"/>
      <w:sz w:val="22"/>
      <w:szCs w:val="22"/>
    </w:rPr>
  </w:style>
  <w:style w:type="paragraph" w:customStyle="1" w:styleId="BH-Textnormal">
    <w:name w:val="&quot;BH&quot; - Text normal"/>
    <w:basedOn w:val="Normal"/>
    <w:rsid w:val="009A4BDD"/>
    <w:pPr>
      <w:spacing w:before="80" w:after="160"/>
      <w:ind w:left="1134"/>
      <w:jc w:val="both"/>
    </w:pPr>
    <w:rPr>
      <w:rFonts w:ascii="Arial" w:hAnsi="Arial"/>
      <w:sz w:val="22"/>
      <w:lang w:eastAsia="ro-RO"/>
    </w:rPr>
  </w:style>
  <w:style w:type="character" w:customStyle="1" w:styleId="tli1">
    <w:name w:val="tli1"/>
    <w:basedOn w:val="DefaultParagraphFont"/>
    <w:rsid w:val="009A4BDD"/>
  </w:style>
  <w:style w:type="paragraph" w:customStyle="1" w:styleId="05scris">
    <w:name w:val="05_scris"/>
    <w:link w:val="05scrisChar"/>
    <w:qFormat/>
    <w:rsid w:val="009A4BDD"/>
    <w:pPr>
      <w:spacing w:before="80" w:after="120" w:line="240" w:lineRule="auto"/>
      <w:ind w:left="794"/>
      <w:jc w:val="both"/>
    </w:pPr>
    <w:rPr>
      <w:rFonts w:ascii="Trebuchet MS" w:eastAsia="Times New Roman" w:hAnsi="Trebuchet MS" w:cs="Times New Roman"/>
      <w:sz w:val="26"/>
      <w:szCs w:val="28"/>
      <w:lang w:val="ro-RO" w:eastAsia="ro-RO"/>
    </w:rPr>
  </w:style>
  <w:style w:type="character" w:customStyle="1" w:styleId="05scrisChar">
    <w:name w:val="05_scris Char"/>
    <w:link w:val="05scris"/>
    <w:rsid w:val="009A4BDD"/>
    <w:rPr>
      <w:rFonts w:ascii="Trebuchet MS" w:eastAsia="Times New Roman" w:hAnsi="Trebuchet MS" w:cs="Times New Roman"/>
      <w:sz w:val="26"/>
      <w:szCs w:val="28"/>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07E871-7562-420E-8944-0B9E3FAB8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9</Pages>
  <Words>4276</Words>
  <Characters>24805</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Amalia Epuran</dc:creator>
  <cp:lastModifiedBy>Marilena Faier</cp:lastModifiedBy>
  <cp:revision>11</cp:revision>
  <cp:lastPrinted>2020-10-05T07:14:00Z</cp:lastPrinted>
  <dcterms:created xsi:type="dcterms:W3CDTF">2024-03-28T08:21:00Z</dcterms:created>
  <dcterms:modified xsi:type="dcterms:W3CDTF">2024-04-25T11:21:00Z</dcterms:modified>
</cp:coreProperties>
</file>