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62C4AA5" w:rsidR="00DE792C" w:rsidRPr="007E6483" w:rsidRDefault="007E6483" w:rsidP="009F7F77">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635DAF">
        <w:rPr>
          <w:rFonts w:ascii="Trebuchet MS" w:hAnsi="Trebuchet MS"/>
          <w:b/>
          <w:bCs/>
          <w:sz w:val="28"/>
          <w:szCs w:val="28"/>
        </w:rPr>
        <w:t>MEHEDINŢI</w:t>
      </w:r>
    </w:p>
    <w:p w14:paraId="54CBB430" w14:textId="06DA44A5" w:rsidR="00DE792C" w:rsidRPr="00BA7EEF" w:rsidRDefault="00DE792C" w:rsidP="009F7F77">
      <w:pPr>
        <w:spacing w:line="360" w:lineRule="auto"/>
        <w:rPr>
          <w:rFonts w:ascii="Trebuchet MS" w:hAnsi="Trebuchet MS"/>
        </w:rPr>
      </w:pPr>
      <w:r w:rsidRPr="00BA7EEF">
        <w:rPr>
          <w:rFonts w:ascii="Trebuchet MS" w:hAnsi="Trebuchet MS"/>
        </w:rPr>
        <w:t xml:space="preserve">Nr. </w:t>
      </w:r>
      <w:r w:rsidR="00BA7EEF" w:rsidRPr="00BA7EEF">
        <w:rPr>
          <w:rFonts w:ascii="Trebuchet MS" w:hAnsi="Trebuchet MS"/>
        </w:rPr>
        <w:t>..............</w:t>
      </w:r>
      <w:r w:rsidRPr="00BA7EEF">
        <w:rPr>
          <w:rFonts w:ascii="Trebuchet MS" w:hAnsi="Trebuchet MS"/>
        </w:rPr>
        <w:t xml:space="preserve"> / </w:t>
      </w:r>
      <w:r w:rsidR="00BA7EEF" w:rsidRPr="00BA7EEF">
        <w:rPr>
          <w:rFonts w:ascii="Trebuchet MS" w:hAnsi="Trebuchet MS"/>
        </w:rPr>
        <w:t>.............</w:t>
      </w:r>
      <w:r w:rsidR="00631BF9">
        <w:rPr>
          <w:rFonts w:ascii="Trebuchet MS" w:hAnsi="Trebuchet MS"/>
        </w:rPr>
        <w:t>...</w:t>
      </w:r>
      <w:r w:rsidR="00BA7EEF" w:rsidRPr="00BA7EEF">
        <w:rPr>
          <w:rFonts w:ascii="Trebuchet MS" w:hAnsi="Trebuchet MS"/>
        </w:rPr>
        <w:t>...</w:t>
      </w:r>
    </w:p>
    <w:p w14:paraId="793686B2" w14:textId="77777777" w:rsidR="004A7351" w:rsidRPr="004A7351" w:rsidRDefault="004A7351" w:rsidP="004A7351">
      <w:pPr>
        <w:pStyle w:val="Heading1"/>
        <w:spacing w:line="360" w:lineRule="auto"/>
        <w:jc w:val="center"/>
        <w:rPr>
          <w:rFonts w:ascii="Trebuchet MS" w:hAnsi="Trebuchet MS"/>
          <w:b/>
          <w:bCs/>
          <w:sz w:val="22"/>
          <w:szCs w:val="22"/>
        </w:rPr>
      </w:pPr>
      <w:r w:rsidRPr="004A7351">
        <w:rPr>
          <w:rFonts w:ascii="Trebuchet MS" w:hAnsi="Trebuchet MS"/>
          <w:b/>
          <w:sz w:val="22"/>
          <w:szCs w:val="22"/>
        </w:rPr>
        <w:t>DECIZIA ETAPEI DE ÎNCADRARE</w:t>
      </w:r>
      <w:r w:rsidRPr="004A7351">
        <w:rPr>
          <w:rFonts w:ascii="Trebuchet MS" w:hAnsi="Trebuchet MS"/>
          <w:b/>
          <w:bCs/>
          <w:sz w:val="22"/>
          <w:szCs w:val="22"/>
        </w:rPr>
        <w:t xml:space="preserve"> </w:t>
      </w:r>
    </w:p>
    <w:p w14:paraId="3BDA4357" w14:textId="3990C998" w:rsidR="004A7351" w:rsidRPr="004A7351" w:rsidRDefault="00DB2DE8" w:rsidP="00DB2DE8">
      <w:pPr>
        <w:pStyle w:val="Heading2"/>
        <w:numPr>
          <w:ilvl w:val="0"/>
          <w:numId w:val="14"/>
        </w:numPr>
        <w:tabs>
          <w:tab w:val="center" w:pos="4987"/>
          <w:tab w:val="left" w:pos="7650"/>
        </w:tabs>
        <w:spacing w:before="0" w:after="0" w:line="360" w:lineRule="auto"/>
        <w:jc w:val="center"/>
        <w:rPr>
          <w:rFonts w:ascii="Trebuchet MS" w:hAnsi="Trebuchet MS" w:cs="Arial"/>
          <w:sz w:val="22"/>
          <w:szCs w:val="22"/>
          <w:lang w:val="ro-RO"/>
        </w:rPr>
      </w:pPr>
      <w:r>
        <w:rPr>
          <w:rFonts w:ascii="Trebuchet MS" w:hAnsi="Trebuchet MS"/>
          <w:i w:val="0"/>
          <w:sz w:val="22"/>
          <w:szCs w:val="22"/>
          <w:lang w:val="ro-RO"/>
        </w:rPr>
        <w:t>Proiect -</w:t>
      </w:r>
      <w:r w:rsidR="004A7351" w:rsidRPr="004A7351">
        <w:rPr>
          <w:rFonts w:ascii="Trebuchet MS" w:hAnsi="Trebuchet MS" w:cs="Arial"/>
          <w:sz w:val="22"/>
          <w:szCs w:val="22"/>
          <w:lang w:val="ro-RO"/>
        </w:rPr>
        <w:t xml:space="preserve">      </w:t>
      </w:r>
    </w:p>
    <w:p w14:paraId="3F563101" w14:textId="77777777" w:rsidR="004A7351" w:rsidRPr="004A7351" w:rsidRDefault="004A7351" w:rsidP="004A7351">
      <w:pPr>
        <w:pStyle w:val="Heading2"/>
        <w:tabs>
          <w:tab w:val="center" w:pos="4987"/>
          <w:tab w:val="left" w:pos="7650"/>
        </w:tabs>
        <w:spacing w:before="0" w:after="0" w:line="360" w:lineRule="auto"/>
        <w:jc w:val="center"/>
        <w:rPr>
          <w:rFonts w:ascii="Trebuchet MS" w:hAnsi="Trebuchet MS"/>
          <w:i w:val="0"/>
          <w:sz w:val="22"/>
          <w:szCs w:val="22"/>
          <w:lang w:val="ro-RO"/>
        </w:rPr>
      </w:pPr>
      <w:r w:rsidRPr="004A7351">
        <w:rPr>
          <w:rFonts w:ascii="Trebuchet MS" w:hAnsi="Trebuchet MS" w:cs="Arial"/>
          <w:sz w:val="22"/>
          <w:szCs w:val="22"/>
          <w:lang w:val="ro-RO"/>
        </w:rPr>
        <w:t xml:space="preserve">              </w:t>
      </w:r>
    </w:p>
    <w:p w14:paraId="68A2C961" w14:textId="4C911FD3" w:rsidR="004A7351" w:rsidRPr="000D0403" w:rsidRDefault="004A7351" w:rsidP="004A7351">
      <w:pPr>
        <w:autoSpaceDE w:val="0"/>
        <w:autoSpaceDN w:val="0"/>
        <w:adjustRightInd w:val="0"/>
        <w:spacing w:after="0" w:line="360" w:lineRule="auto"/>
        <w:ind w:firstLine="708"/>
        <w:rPr>
          <w:rFonts w:ascii="Trebuchet MS" w:hAnsi="Trebuchet MS"/>
          <w:b/>
        </w:rPr>
      </w:pPr>
      <w:r w:rsidRPr="000D0403">
        <w:rPr>
          <w:rFonts w:ascii="Trebuchet MS" w:hAnsi="Trebuchet MS"/>
        </w:rPr>
        <w:t>Ca urmare a solicitării de emitere a acordului de mediu adresate de</w:t>
      </w:r>
      <w:r w:rsidRPr="000D0403">
        <w:rPr>
          <w:rFonts w:ascii="Trebuchet MS" w:hAnsi="Trebuchet MS"/>
          <w:b/>
        </w:rPr>
        <w:t xml:space="preserve"> </w:t>
      </w:r>
      <w:r w:rsidR="001E0CB9" w:rsidRPr="000D0403">
        <w:rPr>
          <w:rStyle w:val="sttpar"/>
          <w:rFonts w:ascii="Trebuchet MS" w:hAnsi="Trebuchet MS"/>
          <w:b/>
        </w:rPr>
        <w:t>U.A.T. POROINA MARE</w:t>
      </w:r>
      <w:r w:rsidR="001E0CB9" w:rsidRPr="000D0403">
        <w:rPr>
          <w:rStyle w:val="BodyTextIndent3Char"/>
          <w:rFonts w:ascii="Trebuchet MS" w:hAnsi="Trebuchet MS"/>
          <w:sz w:val="22"/>
          <w:szCs w:val="22"/>
          <w:lang w:val="ro-RO"/>
        </w:rPr>
        <w:t xml:space="preserve"> </w:t>
      </w:r>
      <w:r w:rsidR="001E0CB9" w:rsidRPr="000D0403">
        <w:rPr>
          <w:rStyle w:val="sttpar"/>
          <w:rFonts w:ascii="Trebuchet MS" w:hAnsi="Trebuchet MS"/>
        </w:rPr>
        <w:t>prin primar Anuţa Valentin Laurenţiu</w:t>
      </w:r>
      <w:r w:rsidRPr="000D0403">
        <w:rPr>
          <w:rStyle w:val="sttpar"/>
          <w:rFonts w:ascii="Trebuchet MS" w:hAnsi="Trebuchet MS"/>
        </w:rPr>
        <w:t>,</w:t>
      </w:r>
      <w:r w:rsidRPr="000D0403">
        <w:rPr>
          <w:rFonts w:ascii="Trebuchet MS" w:hAnsi="Trebuchet MS"/>
        </w:rPr>
        <w:t xml:space="preserve"> cu sediul în județul Mehedinţi, comuna </w:t>
      </w:r>
      <w:r w:rsidR="001E0CB9" w:rsidRPr="000D0403">
        <w:rPr>
          <w:rStyle w:val="sttpar"/>
          <w:rFonts w:ascii="Trebuchet MS" w:hAnsi="Trebuchet MS"/>
        </w:rPr>
        <w:t>Poroina Mare, satul Poroina Mare, strada Prin</w:t>
      </w:r>
      <w:r w:rsidR="00977841">
        <w:rPr>
          <w:rStyle w:val="sttpar"/>
          <w:rFonts w:ascii="Trebuchet MS" w:hAnsi="Trebuchet MS"/>
        </w:rPr>
        <w:t>c</w:t>
      </w:r>
      <w:r w:rsidR="001E0CB9" w:rsidRPr="000D0403">
        <w:rPr>
          <w:rStyle w:val="sttpar"/>
          <w:rFonts w:ascii="Trebuchet MS" w:hAnsi="Trebuchet MS"/>
        </w:rPr>
        <w:t>ipală, nr. FN</w:t>
      </w:r>
      <w:r w:rsidRPr="000D0403">
        <w:rPr>
          <w:rFonts w:ascii="Trebuchet MS" w:hAnsi="Trebuchet MS"/>
        </w:rPr>
        <w:t>, înregistrat</w:t>
      </w:r>
      <w:r w:rsidR="001E0CB9" w:rsidRPr="000D0403">
        <w:rPr>
          <w:rFonts w:ascii="Trebuchet MS" w:hAnsi="Trebuchet MS"/>
        </w:rPr>
        <w:t xml:space="preserve">ă la A.P.M. Mehedinți cu nr. </w:t>
      </w:r>
      <w:r w:rsidRPr="000D0403">
        <w:rPr>
          <w:rFonts w:ascii="Trebuchet MS" w:hAnsi="Trebuchet MS"/>
        </w:rPr>
        <w:t>6</w:t>
      </w:r>
      <w:r w:rsidR="001E0CB9" w:rsidRPr="000D0403">
        <w:rPr>
          <w:rFonts w:ascii="Trebuchet MS" w:hAnsi="Trebuchet MS"/>
        </w:rPr>
        <w:t>66 din 17.01.2024</w:t>
      </w:r>
      <w:r w:rsidRPr="000D0403">
        <w:rPr>
          <w:rFonts w:ascii="Trebuchet MS" w:hAnsi="Trebuchet MS"/>
          <w:spacing w:val="-6"/>
        </w:rPr>
        <w:t>,</w:t>
      </w:r>
      <w:r w:rsidRPr="000D0403">
        <w:rPr>
          <w:rFonts w:ascii="Trebuchet MS" w:hAnsi="Trebuchet MS"/>
        </w:rPr>
        <w:t xml:space="preserve">  în baza Legii 292/2018 privind evaluarea impactului anumitor proiecte publice şi private asupra mediului şi a O.U.G. nr. 57/2007 privind regimul ariilor naturale protejate, conservarea habitatelor naturale, a florei şi faunei salbatice, aprobata cu modificări şi completări prin Legea nr. 49/2011, cu modificarile şi completările ulterioare, Legea apelor nr. 107/1996, cu modificările şi completările ulterioare, A.P.M. Mehedinți decide, ca urmare a consultărilor desfăşurate în cadrul şedinţei Comisiei d</w:t>
      </w:r>
      <w:r w:rsidR="008E0835" w:rsidRPr="000D0403">
        <w:rPr>
          <w:rFonts w:ascii="Trebuchet MS" w:hAnsi="Trebuchet MS"/>
        </w:rPr>
        <w:t>e Analiză Tehnică din data de 28.03.2024</w:t>
      </w:r>
      <w:r w:rsidRPr="000D0403">
        <w:rPr>
          <w:rFonts w:ascii="Trebuchet MS" w:hAnsi="Trebuchet MS"/>
        </w:rPr>
        <w:t xml:space="preserve">, că proiectul </w:t>
      </w:r>
      <w:r w:rsidR="008E0835" w:rsidRPr="000D0403">
        <w:rPr>
          <w:rStyle w:val="sttpar"/>
          <w:rFonts w:ascii="Trebuchet MS" w:hAnsi="Trebuchet MS"/>
          <w:b/>
        </w:rPr>
        <w:t>Lucrări de colectare a apelor pluviale şi pentru asigurarea stabilităţii platformelor uliţelor modernizate şi reabilitate din satele: Poroina Mare, Şipotu şi Stigniţa</w:t>
      </w:r>
      <w:r w:rsidR="000D0403">
        <w:rPr>
          <w:rStyle w:val="sttpar"/>
          <w:rFonts w:ascii="Trebuchet MS" w:hAnsi="Trebuchet MS"/>
          <w:b/>
        </w:rPr>
        <w:t xml:space="preserve"> – </w:t>
      </w:r>
      <w:r w:rsidR="000D0403" w:rsidRPr="000D0403">
        <w:rPr>
          <w:rStyle w:val="sttpar"/>
          <w:rFonts w:ascii="Trebuchet MS" w:hAnsi="Trebuchet MS"/>
        </w:rPr>
        <w:t>Etapa II</w:t>
      </w:r>
      <w:r w:rsidRPr="000D0403">
        <w:rPr>
          <w:rFonts w:ascii="Trebuchet MS" w:hAnsi="Trebuchet MS"/>
        </w:rPr>
        <w:t>, propus a fi amplasat în județul Mehedinți,</w:t>
      </w:r>
      <w:r w:rsidR="008E0835" w:rsidRPr="000D0403">
        <w:rPr>
          <w:rStyle w:val="BodyTextIndent3Char"/>
          <w:rFonts w:ascii="Trebuchet MS" w:hAnsi="Trebuchet MS"/>
          <w:b/>
          <w:sz w:val="22"/>
          <w:szCs w:val="22"/>
          <w:lang w:val="ro-RO"/>
        </w:rPr>
        <w:t xml:space="preserve"> </w:t>
      </w:r>
      <w:r w:rsidR="008E0835" w:rsidRPr="000D0403">
        <w:rPr>
          <w:rStyle w:val="sttpar"/>
          <w:rFonts w:ascii="Trebuchet MS" w:hAnsi="Trebuchet MS"/>
          <w:b/>
        </w:rPr>
        <w:t>comuna Poroina Mare</w:t>
      </w:r>
      <w:r w:rsidR="008E0835" w:rsidRPr="000D0403">
        <w:rPr>
          <w:rStyle w:val="sttpar"/>
          <w:rFonts w:ascii="Trebuchet MS" w:hAnsi="Trebuchet MS"/>
        </w:rPr>
        <w:t xml:space="preserve">, </w:t>
      </w:r>
      <w:r w:rsidR="008E0835" w:rsidRPr="000D0403">
        <w:rPr>
          <w:rStyle w:val="sttpar"/>
          <w:rFonts w:ascii="Trebuchet MS" w:hAnsi="Trebuchet MS"/>
          <w:b/>
        </w:rPr>
        <w:t>sat Poroina Mare, Şipotu şi Stigniţa</w:t>
      </w:r>
      <w:r w:rsidRPr="000D0403">
        <w:rPr>
          <w:rFonts w:ascii="Trebuchet MS" w:hAnsi="Trebuchet MS"/>
          <w:b/>
        </w:rPr>
        <w:t xml:space="preserve">, nu se supune evaluării impactului asupra mediului. </w:t>
      </w:r>
    </w:p>
    <w:p w14:paraId="48147C28" w14:textId="77777777" w:rsidR="004A7351" w:rsidRPr="004A7351" w:rsidRDefault="004A7351" w:rsidP="004A7351">
      <w:pPr>
        <w:autoSpaceDE w:val="0"/>
        <w:autoSpaceDN w:val="0"/>
        <w:adjustRightInd w:val="0"/>
        <w:spacing w:after="0" w:line="360" w:lineRule="auto"/>
        <w:ind w:firstLine="708"/>
        <w:rPr>
          <w:rFonts w:ascii="Trebuchet MS" w:hAnsi="Trebuchet MS"/>
          <w:b/>
        </w:rPr>
      </w:pPr>
      <w:r w:rsidRPr="004A7351">
        <w:rPr>
          <w:rFonts w:ascii="Trebuchet MS" w:hAnsi="Trebuchet MS"/>
          <w:b/>
        </w:rPr>
        <w:t xml:space="preserve"> </w:t>
      </w:r>
    </w:p>
    <w:p w14:paraId="54EBF647" w14:textId="77777777" w:rsidR="004A7351" w:rsidRPr="004A7351" w:rsidRDefault="004A7351" w:rsidP="004A7351">
      <w:pPr>
        <w:autoSpaceDE w:val="0"/>
        <w:autoSpaceDN w:val="0"/>
        <w:adjustRightInd w:val="0"/>
        <w:spacing w:after="0" w:line="360" w:lineRule="auto"/>
        <w:rPr>
          <w:rFonts w:ascii="Trebuchet MS" w:hAnsi="Trebuchet MS"/>
          <w:color w:val="000000"/>
        </w:rPr>
      </w:pPr>
      <w:r w:rsidRPr="004A7351">
        <w:rPr>
          <w:rFonts w:ascii="Trebuchet MS" w:hAnsi="Trebuchet MS"/>
        </w:rPr>
        <w:t xml:space="preserve">      Justificarea prezentei decizii:</w:t>
      </w:r>
    </w:p>
    <w:p w14:paraId="7B53E345" w14:textId="77777777" w:rsidR="004A7351" w:rsidRPr="004A7351" w:rsidRDefault="004A7351" w:rsidP="004A7351">
      <w:pPr>
        <w:autoSpaceDE w:val="0"/>
        <w:autoSpaceDN w:val="0"/>
        <w:adjustRightInd w:val="0"/>
        <w:spacing w:after="0" w:line="360" w:lineRule="auto"/>
        <w:ind w:left="142" w:firstLine="284"/>
        <w:rPr>
          <w:rFonts w:ascii="Trebuchet MS" w:hAnsi="Trebuchet MS"/>
          <w:color w:val="000000"/>
        </w:rPr>
      </w:pPr>
      <w:r w:rsidRPr="004A7351">
        <w:rPr>
          <w:rFonts w:ascii="Trebuchet MS" w:hAnsi="Trebuchet MS"/>
          <w:color w:val="000000"/>
        </w:rPr>
        <w:t xml:space="preserve"> </w:t>
      </w:r>
      <w:r w:rsidRPr="004A7351">
        <w:rPr>
          <w:rFonts w:ascii="Trebuchet MS" w:hAnsi="Trebuchet MS"/>
          <w:b/>
          <w:bCs/>
          <w:color w:val="000000"/>
        </w:rPr>
        <w:t>Motivele pe baza cărora s-a stabilit neefectuarea evaluării impactului asupra mediului sunt următoarele</w:t>
      </w:r>
      <w:r w:rsidRPr="004A7351">
        <w:rPr>
          <w:rFonts w:ascii="Trebuchet MS" w:hAnsi="Trebuchet MS"/>
          <w:color w:val="000000"/>
        </w:rPr>
        <w:t xml:space="preserve">: </w:t>
      </w:r>
    </w:p>
    <w:p w14:paraId="5C42DA55" w14:textId="77777777" w:rsidR="004A7351" w:rsidRPr="004A7351" w:rsidRDefault="004A7351" w:rsidP="004A7351">
      <w:pPr>
        <w:spacing w:after="0" w:line="360" w:lineRule="auto"/>
        <w:jc w:val="both"/>
        <w:textAlignment w:val="baseline"/>
        <w:rPr>
          <w:rFonts w:ascii="Trebuchet MS" w:hAnsi="Trebuchet MS"/>
        </w:rPr>
      </w:pPr>
      <w:r w:rsidRPr="004A7351">
        <w:rPr>
          <w:rFonts w:ascii="Trebuchet MS" w:hAnsi="Trebuchet MS"/>
          <w:b/>
          <w:bCs/>
          <w:color w:val="000000"/>
        </w:rPr>
        <w:t xml:space="preserve">   </w:t>
      </w:r>
      <w:r w:rsidRPr="004A7351">
        <w:rPr>
          <w:rFonts w:ascii="Trebuchet MS" w:hAnsi="Trebuchet MS"/>
          <w:color w:val="000000"/>
        </w:rPr>
        <w:t>- proiectul se încadrează în prevederile Legii nr. 292/2018, privind evaluarea impactului anumitor proiecte publice şi private asupra mediului, Anexa nr. 2, la pct. 13, lit. a)</w:t>
      </w:r>
      <w:r w:rsidRPr="004A7351">
        <w:rPr>
          <w:rStyle w:val="Heading1Char"/>
          <w:rFonts w:ascii="Trebuchet MS" w:eastAsia="Calibri" w:hAnsi="Trebuchet MS"/>
          <w:sz w:val="22"/>
          <w:szCs w:val="22"/>
        </w:rPr>
        <w:t xml:space="preserve"> </w:t>
      </w:r>
      <w:r w:rsidRPr="004A7351">
        <w:rPr>
          <w:rStyle w:val="sttpar"/>
          <w:rFonts w:ascii="Trebuchet MS" w:hAnsi="Trebuchet MS"/>
        </w:rPr>
        <w:t>“orice modificări sau extinderi, altele decât cele prevăzute la pct. 24 din anexa nr.1, ale proiectelor prevăzute în anexa nr.1 sau în prezenta anexă, deja autorizate, executate sau în curs de a fi executate, care pot avea efecte semnificative negative asupra mediului”;</w:t>
      </w:r>
      <w:r w:rsidRPr="004A7351">
        <w:rPr>
          <w:rFonts w:ascii="Trebuchet MS" w:hAnsi="Trebuchet MS"/>
        </w:rPr>
        <w:t xml:space="preserve"> </w:t>
      </w:r>
    </w:p>
    <w:p w14:paraId="0BBEC9EC" w14:textId="77777777" w:rsidR="004A7351" w:rsidRPr="004A7351" w:rsidRDefault="004A7351" w:rsidP="004A7351">
      <w:pPr>
        <w:autoSpaceDE w:val="0"/>
        <w:autoSpaceDN w:val="0"/>
        <w:adjustRightInd w:val="0"/>
        <w:spacing w:after="0" w:line="360" w:lineRule="auto"/>
        <w:ind w:left="142" w:firstLine="284"/>
        <w:rPr>
          <w:rFonts w:ascii="Trebuchet MS" w:hAnsi="Trebuchet MS"/>
          <w:color w:val="000000"/>
        </w:rPr>
      </w:pPr>
      <w:r w:rsidRPr="004A7351">
        <w:rPr>
          <w:rFonts w:ascii="Trebuchet MS" w:hAnsi="Trebuchet MS"/>
          <w:color w:val="000000"/>
        </w:rPr>
        <w:t xml:space="preserve">- proiectul propus nu intră sub incidența art. 28 din O.U.G. nr. 57/2007, privind regimul ariilor naturale protejate, conservarea habitatelor naturale, a florei și faunei sălbatice, cu modificările şi completările ulterioare, deoarece amplasamentul proiectului nu se suprapune cu nici o arie naturală protejată de interes comunitar; </w:t>
      </w:r>
    </w:p>
    <w:p w14:paraId="31550A73" w14:textId="77777777" w:rsidR="004A7351" w:rsidRPr="004A7351" w:rsidRDefault="004A7351" w:rsidP="004A7351">
      <w:pPr>
        <w:autoSpaceDE w:val="0"/>
        <w:autoSpaceDN w:val="0"/>
        <w:adjustRightInd w:val="0"/>
        <w:spacing w:after="0" w:line="360" w:lineRule="auto"/>
        <w:ind w:left="142" w:firstLine="284"/>
        <w:rPr>
          <w:rFonts w:ascii="Trebuchet MS" w:hAnsi="Trebuchet MS"/>
          <w:color w:val="000000"/>
        </w:rPr>
      </w:pPr>
      <w:r w:rsidRPr="004A7351">
        <w:rPr>
          <w:rFonts w:ascii="Trebuchet MS" w:hAnsi="Trebuchet MS"/>
          <w:color w:val="000000"/>
        </w:rPr>
        <w:lastRenderedPageBreak/>
        <w:t xml:space="preserve">- proiectul propus intră sub incidenţa art. 48 lit. e) din Legea apelor 107/1996, cu modificările şi completările ulterioare. </w:t>
      </w:r>
    </w:p>
    <w:p w14:paraId="267E9B98" w14:textId="2FDB5EE7" w:rsidR="004A7351" w:rsidRPr="004A7351" w:rsidRDefault="004A7351" w:rsidP="004A7351">
      <w:pPr>
        <w:autoSpaceDE w:val="0"/>
        <w:autoSpaceDN w:val="0"/>
        <w:adjustRightInd w:val="0"/>
        <w:spacing w:after="0" w:line="360" w:lineRule="auto"/>
        <w:rPr>
          <w:rFonts w:ascii="Trebuchet MS" w:hAnsi="Trebuchet MS"/>
          <w:color w:val="000000"/>
        </w:rPr>
      </w:pPr>
      <w:r w:rsidRPr="004A7351">
        <w:rPr>
          <w:rFonts w:ascii="Trebuchet MS" w:hAnsi="Trebuchet MS"/>
          <w:b/>
          <w:bCs/>
          <w:color w:val="000000"/>
        </w:rPr>
        <w:t xml:space="preserve"> </w:t>
      </w:r>
      <w:r w:rsidR="007B132A">
        <w:rPr>
          <w:rFonts w:ascii="Trebuchet MS" w:hAnsi="Trebuchet MS"/>
          <w:b/>
          <w:bCs/>
          <w:color w:val="000000"/>
        </w:rPr>
        <w:t xml:space="preserve">   </w:t>
      </w:r>
      <w:r w:rsidRPr="004A7351">
        <w:rPr>
          <w:rFonts w:ascii="Trebuchet MS" w:hAnsi="Trebuchet MS"/>
          <w:b/>
          <w:bCs/>
          <w:color w:val="000000"/>
        </w:rPr>
        <w:t xml:space="preserve"> 2. Caracteristicile proiectului: </w:t>
      </w:r>
    </w:p>
    <w:p w14:paraId="6223EA70" w14:textId="76B33C74" w:rsidR="004A7351" w:rsidRDefault="004A7351" w:rsidP="004A7351">
      <w:pPr>
        <w:pStyle w:val="ListParagraph"/>
        <w:numPr>
          <w:ilvl w:val="0"/>
          <w:numId w:val="7"/>
        </w:numPr>
        <w:autoSpaceDE w:val="0"/>
        <w:autoSpaceDN w:val="0"/>
        <w:adjustRightInd w:val="0"/>
        <w:spacing w:after="0" w:line="360" w:lineRule="auto"/>
        <w:ind w:left="567" w:firstLine="0"/>
        <w:contextualSpacing w:val="0"/>
        <w:rPr>
          <w:rFonts w:ascii="Trebuchet MS" w:hAnsi="Trebuchet MS"/>
        </w:rPr>
      </w:pPr>
      <w:r w:rsidRPr="004A7351">
        <w:rPr>
          <w:rFonts w:ascii="Trebuchet MS" w:hAnsi="Trebuchet MS"/>
          <w:iCs/>
          <w:color w:val="000000"/>
        </w:rPr>
        <w:t>Dimensiunea şi concepţia proiect</w:t>
      </w:r>
      <w:bookmarkStart w:id="0" w:name="_Hlk521668861"/>
      <w:r w:rsidRPr="004A7351">
        <w:rPr>
          <w:rFonts w:ascii="Trebuchet MS" w:hAnsi="Trebuchet MS"/>
          <w:iCs/>
          <w:color w:val="000000"/>
        </w:rPr>
        <w:t>ului</w:t>
      </w:r>
      <w:r w:rsidRPr="004A7351">
        <w:rPr>
          <w:rFonts w:ascii="Trebuchet MS" w:hAnsi="Trebuchet MS"/>
          <w:color w:val="000000"/>
        </w:rPr>
        <w:t xml:space="preserve">, </w:t>
      </w:r>
      <w:r w:rsidRPr="004A7351">
        <w:rPr>
          <w:rFonts w:ascii="Trebuchet MS" w:hAnsi="Trebuchet MS"/>
        </w:rPr>
        <w:t>soluţia aleasă, cuprinde:</w:t>
      </w:r>
    </w:p>
    <w:p w14:paraId="507AD6FF" w14:textId="725CEA45" w:rsidR="004E1D24" w:rsidRPr="000D0403" w:rsidRDefault="004E1D24" w:rsidP="00AB78D3">
      <w:pPr>
        <w:spacing w:after="0" w:line="300" w:lineRule="auto"/>
        <w:ind w:firstLine="567"/>
        <w:jc w:val="both"/>
        <w:rPr>
          <w:rFonts w:ascii="Trebuchet MS" w:hAnsi="Trebuchet MS" w:cs="Arial"/>
          <w:bCs/>
          <w:lang w:val="it-IT"/>
        </w:rPr>
      </w:pPr>
      <w:r w:rsidRPr="000D0403">
        <w:rPr>
          <w:rFonts w:ascii="Trebuchet MS" w:hAnsi="Trebuchet MS" w:cs="Arial"/>
          <w:bCs/>
          <w:lang w:val="it-IT"/>
        </w:rPr>
        <w:t>Lucrarile de colectare a apelor pluviale au fost executate partial deoarece fond</w:t>
      </w:r>
      <w:r w:rsidR="000D0403" w:rsidRPr="000D0403">
        <w:rPr>
          <w:rFonts w:ascii="Trebuchet MS" w:hAnsi="Trebuchet MS" w:cs="Arial"/>
          <w:bCs/>
          <w:lang w:val="it-IT"/>
        </w:rPr>
        <w:t>urile alocate</w:t>
      </w:r>
      <w:r w:rsidRPr="000D0403">
        <w:rPr>
          <w:rFonts w:ascii="Trebuchet MS" w:hAnsi="Trebuchet MS" w:cs="Arial"/>
          <w:bCs/>
          <w:lang w:val="it-IT"/>
        </w:rPr>
        <w:t xml:space="preserve"> nu acopereau in totalitate costurile necesare realizarii investitiei.</w:t>
      </w:r>
    </w:p>
    <w:p w14:paraId="1396E5C8" w14:textId="129AA7D4" w:rsidR="004E1D24" w:rsidRPr="000D0403" w:rsidRDefault="00AB78D3" w:rsidP="00AB78D3">
      <w:pPr>
        <w:spacing w:after="0" w:line="300" w:lineRule="auto"/>
        <w:ind w:firstLine="567"/>
        <w:jc w:val="both"/>
        <w:rPr>
          <w:rFonts w:ascii="Trebuchet MS" w:hAnsi="Trebuchet MS" w:cs="Arial"/>
          <w:bCs/>
          <w:lang w:val="it-IT"/>
        </w:rPr>
      </w:pPr>
      <w:r>
        <w:rPr>
          <w:rFonts w:ascii="Trebuchet MS" w:hAnsi="Trebuchet MS" w:cs="Arial"/>
          <w:bCs/>
          <w:lang w:val="it-IT"/>
        </w:rPr>
        <w:t>L</w:t>
      </w:r>
      <w:r w:rsidR="004E1D24" w:rsidRPr="000D0403">
        <w:rPr>
          <w:rFonts w:ascii="Trebuchet MS" w:hAnsi="Trebuchet MS" w:cs="Arial"/>
          <w:bCs/>
          <w:lang w:val="it-IT"/>
        </w:rPr>
        <w:t>ucrarile de colectare a apelor pot fi executate etapizat in functie de posibilitatile de co finantare ale Primariei comunei Poroina Mare.</w:t>
      </w:r>
    </w:p>
    <w:p w14:paraId="1EF9E7C6" w14:textId="61E12E20" w:rsidR="004E1D24" w:rsidRPr="000D0403" w:rsidRDefault="004E1D24" w:rsidP="004E1D24">
      <w:pPr>
        <w:spacing w:after="0" w:line="300" w:lineRule="auto"/>
        <w:jc w:val="both"/>
        <w:rPr>
          <w:rFonts w:ascii="Trebuchet MS" w:hAnsi="Trebuchet MS" w:cs="Arial"/>
          <w:bCs/>
          <w:lang w:val="it-IT"/>
        </w:rPr>
      </w:pPr>
      <w:r w:rsidRPr="000D0403">
        <w:rPr>
          <w:rFonts w:ascii="Trebuchet MS" w:hAnsi="Trebuchet MS" w:cs="Arial"/>
          <w:bCs/>
          <w:lang w:val="it-IT"/>
        </w:rPr>
        <w:t xml:space="preserve"> Prezentul proiect isi </w:t>
      </w:r>
      <w:r w:rsidR="00AB78D3">
        <w:rPr>
          <w:rFonts w:ascii="Trebuchet MS" w:hAnsi="Trebuchet MS" w:cs="Arial"/>
          <w:bCs/>
          <w:lang w:val="it-IT"/>
        </w:rPr>
        <w:t>propune sa rezolve</w:t>
      </w:r>
      <w:r w:rsidRPr="000D0403">
        <w:rPr>
          <w:rFonts w:ascii="Trebuchet MS" w:hAnsi="Trebuchet MS" w:cs="Arial"/>
          <w:bCs/>
          <w:lang w:val="it-IT"/>
        </w:rPr>
        <w:t xml:space="preserve"> gospodarirea apelor pluviale pentru a se asigura sustenabilitatea platformelor ulitelor ce au fost modernizate si reabilitate.</w:t>
      </w:r>
    </w:p>
    <w:p w14:paraId="743D60A8" w14:textId="0E11D4F4" w:rsidR="004E1D24" w:rsidRPr="000D0403" w:rsidRDefault="000D0403" w:rsidP="004E1D24">
      <w:pPr>
        <w:spacing w:after="0" w:line="300" w:lineRule="auto"/>
        <w:jc w:val="both"/>
        <w:rPr>
          <w:rFonts w:ascii="Trebuchet MS" w:hAnsi="Trebuchet MS" w:cs="Arial"/>
          <w:bCs/>
          <w:lang w:val="it-IT"/>
        </w:rPr>
      </w:pPr>
      <w:r w:rsidRPr="000D0403">
        <w:rPr>
          <w:rFonts w:ascii="Trebuchet MS" w:hAnsi="Trebuchet MS" w:cs="Arial"/>
          <w:bCs/>
          <w:lang w:val="it-IT"/>
        </w:rPr>
        <w:t>Sunt prevă</w:t>
      </w:r>
      <w:r w:rsidR="004E1D24" w:rsidRPr="000D0403">
        <w:rPr>
          <w:rFonts w:ascii="Trebuchet MS" w:hAnsi="Trebuchet MS" w:cs="Arial"/>
          <w:bCs/>
          <w:lang w:val="it-IT"/>
        </w:rPr>
        <w:t>zut</w:t>
      </w:r>
      <w:r w:rsidRPr="000D0403">
        <w:rPr>
          <w:rFonts w:ascii="Trebuchet MS" w:hAnsi="Trebuchet MS" w:cs="Arial"/>
          <w:bCs/>
          <w:lang w:val="it-IT"/>
        </w:rPr>
        <w:t>e</w:t>
      </w:r>
      <w:r>
        <w:rPr>
          <w:rFonts w:ascii="Trebuchet MS" w:hAnsi="Trebuchet MS" w:cs="Arial"/>
          <w:bCs/>
          <w:lang w:val="it-IT"/>
        </w:rPr>
        <w:t xml:space="preserve"> urmatoarele lucră</w:t>
      </w:r>
      <w:r w:rsidR="004E1D24" w:rsidRPr="000D0403">
        <w:rPr>
          <w:rFonts w:ascii="Trebuchet MS" w:hAnsi="Trebuchet MS" w:cs="Arial"/>
          <w:bCs/>
          <w:lang w:val="it-IT"/>
        </w:rPr>
        <w:t>ri:</w:t>
      </w:r>
    </w:p>
    <w:p w14:paraId="71B2030A" w14:textId="795FE230" w:rsidR="004E1D24" w:rsidRPr="000D0403" w:rsidRDefault="000D0403" w:rsidP="004E1D24">
      <w:pPr>
        <w:numPr>
          <w:ilvl w:val="0"/>
          <w:numId w:val="13"/>
        </w:numPr>
        <w:spacing w:after="0" w:line="300" w:lineRule="auto"/>
        <w:jc w:val="both"/>
        <w:rPr>
          <w:rFonts w:ascii="Trebuchet MS" w:hAnsi="Trebuchet MS" w:cs="Arial"/>
          <w:i/>
          <w:lang w:val="it-IT"/>
        </w:rPr>
      </w:pPr>
      <w:r w:rsidRPr="000D0403">
        <w:rPr>
          <w:rFonts w:ascii="Trebuchet MS" w:hAnsi="Trebuchet MS" w:cs="Arial"/>
          <w:i/>
          <w:lang w:val="it-IT"/>
        </w:rPr>
        <w:t>S</w:t>
      </w:r>
      <w:r w:rsidR="004E1D24" w:rsidRPr="000D0403">
        <w:rPr>
          <w:rFonts w:ascii="Trebuchet MS" w:hAnsi="Trebuchet MS" w:cs="Arial"/>
          <w:i/>
          <w:lang w:val="it-IT"/>
        </w:rPr>
        <w:t>atul Poroina Mare</w:t>
      </w:r>
    </w:p>
    <w:p w14:paraId="552B9A22" w14:textId="23E98EAB" w:rsidR="004E1D24" w:rsidRPr="00AB78D3" w:rsidRDefault="004E1D24" w:rsidP="004E1D24">
      <w:pPr>
        <w:numPr>
          <w:ilvl w:val="0"/>
          <w:numId w:val="12"/>
        </w:numPr>
        <w:spacing w:after="0" w:line="300" w:lineRule="auto"/>
        <w:jc w:val="both"/>
        <w:rPr>
          <w:rFonts w:ascii="Trebuchet MS" w:hAnsi="Trebuchet MS" w:cs="Arial"/>
          <w:bCs/>
          <w:lang w:val="it-IT"/>
        </w:rPr>
      </w:pPr>
      <w:r w:rsidRPr="00AB78D3">
        <w:rPr>
          <w:rFonts w:ascii="Trebuchet MS" w:hAnsi="Trebuchet MS" w:cs="Arial"/>
          <w:bCs/>
          <w:lang w:val="it-IT"/>
        </w:rPr>
        <w:t xml:space="preserve">Pe partea stanga/dreapta  a drumului de pe Ulita 3, se vor </w:t>
      </w:r>
      <w:r w:rsidR="00AB78D3" w:rsidRPr="00AB78D3">
        <w:rPr>
          <w:rFonts w:ascii="Trebuchet MS" w:hAnsi="Trebuchet MS" w:cs="Arial"/>
          <w:bCs/>
          <w:lang w:val="it-IT"/>
        </w:rPr>
        <w:t>executa doua tronsoane de rigolă</w:t>
      </w:r>
      <w:r w:rsidRPr="00AB78D3">
        <w:rPr>
          <w:rFonts w:ascii="Trebuchet MS" w:hAnsi="Trebuchet MS" w:cs="Arial"/>
          <w:bCs/>
          <w:lang w:val="it-IT"/>
        </w:rPr>
        <w:t xml:space="preserve"> </w:t>
      </w:r>
    </w:p>
    <w:p w14:paraId="04C4DBCD" w14:textId="77777777" w:rsidR="004E1D24" w:rsidRPr="00AB78D3" w:rsidRDefault="004E1D24" w:rsidP="004E1D24">
      <w:pPr>
        <w:spacing w:after="0" w:line="300" w:lineRule="auto"/>
        <w:jc w:val="both"/>
        <w:rPr>
          <w:rFonts w:ascii="Trebuchet MS" w:hAnsi="Trebuchet MS" w:cs="Arial"/>
          <w:bCs/>
          <w:lang w:val="it-IT"/>
        </w:rPr>
      </w:pPr>
      <w:r w:rsidRPr="00AB78D3">
        <w:rPr>
          <w:rFonts w:ascii="Trebuchet MS" w:hAnsi="Trebuchet MS" w:cs="Arial"/>
          <w:bCs/>
          <w:lang w:val="it-IT"/>
        </w:rPr>
        <w:t>carosabila care se vor racorda la lucrarile de colectare a pelor pluviale executate in prima etapa.</w:t>
      </w:r>
    </w:p>
    <w:p w14:paraId="0F310BF6" w14:textId="77777777" w:rsidR="004E1D24" w:rsidRPr="00AB78D3" w:rsidRDefault="004E1D24" w:rsidP="004E1D24">
      <w:pPr>
        <w:numPr>
          <w:ilvl w:val="0"/>
          <w:numId w:val="12"/>
        </w:numPr>
        <w:spacing w:after="0" w:line="300" w:lineRule="auto"/>
        <w:jc w:val="both"/>
        <w:rPr>
          <w:rFonts w:ascii="Trebuchet MS" w:hAnsi="Trebuchet MS" w:cs="Arial"/>
          <w:bCs/>
          <w:lang w:val="it-IT"/>
        </w:rPr>
      </w:pPr>
      <w:r w:rsidRPr="00AB78D3">
        <w:rPr>
          <w:rFonts w:ascii="Trebuchet MS" w:hAnsi="Trebuchet MS" w:cs="Arial"/>
          <w:bCs/>
          <w:lang w:val="it-IT"/>
        </w:rPr>
        <w:t xml:space="preserve">Decolmatarea podetului de la km 0 + 285,13 cat si a santului in aval de podet pe o lungime </w:t>
      </w:r>
    </w:p>
    <w:p w14:paraId="67A49097" w14:textId="77777777" w:rsidR="004E1D24" w:rsidRPr="00AB78D3" w:rsidRDefault="004E1D24" w:rsidP="004E1D24">
      <w:pPr>
        <w:spacing w:after="0" w:line="300" w:lineRule="auto"/>
        <w:jc w:val="both"/>
        <w:rPr>
          <w:rFonts w:ascii="Trebuchet MS" w:hAnsi="Trebuchet MS" w:cs="Arial"/>
          <w:bCs/>
          <w:lang w:val="it-IT"/>
        </w:rPr>
      </w:pPr>
      <w:r w:rsidRPr="00AB78D3">
        <w:rPr>
          <w:rFonts w:ascii="Trebuchet MS" w:hAnsi="Trebuchet MS" w:cs="Arial"/>
          <w:bCs/>
          <w:lang w:val="it-IT"/>
        </w:rPr>
        <w:t xml:space="preserve">de 20 ,00 m </w:t>
      </w:r>
    </w:p>
    <w:p w14:paraId="2F4BE1D9" w14:textId="505860DD" w:rsidR="004E1D24" w:rsidRPr="00AB78D3" w:rsidRDefault="00AB78D3" w:rsidP="004E1D24">
      <w:pPr>
        <w:numPr>
          <w:ilvl w:val="0"/>
          <w:numId w:val="13"/>
        </w:numPr>
        <w:spacing w:after="0" w:line="300" w:lineRule="auto"/>
        <w:jc w:val="both"/>
        <w:rPr>
          <w:rFonts w:ascii="Trebuchet MS" w:hAnsi="Trebuchet MS" w:cs="Arial"/>
          <w:i/>
          <w:lang w:val="it-IT"/>
        </w:rPr>
      </w:pPr>
      <w:r w:rsidRPr="00AB78D3">
        <w:rPr>
          <w:rFonts w:ascii="Trebuchet MS" w:hAnsi="Trebuchet MS" w:cs="Arial"/>
          <w:i/>
          <w:lang w:val="it-IT"/>
        </w:rPr>
        <w:t>S</w:t>
      </w:r>
      <w:r w:rsidR="004E1D24" w:rsidRPr="00AB78D3">
        <w:rPr>
          <w:rFonts w:ascii="Trebuchet MS" w:hAnsi="Trebuchet MS" w:cs="Arial"/>
          <w:i/>
          <w:lang w:val="it-IT"/>
        </w:rPr>
        <w:t>atul Stignita</w:t>
      </w:r>
    </w:p>
    <w:p w14:paraId="0D241861" w14:textId="77777777" w:rsidR="004E1D24" w:rsidRPr="00AB78D3" w:rsidRDefault="004E1D24" w:rsidP="004E1D24">
      <w:pPr>
        <w:numPr>
          <w:ilvl w:val="0"/>
          <w:numId w:val="12"/>
        </w:numPr>
        <w:spacing w:after="0" w:line="300" w:lineRule="auto"/>
        <w:jc w:val="both"/>
        <w:rPr>
          <w:rFonts w:ascii="Trebuchet MS" w:hAnsi="Trebuchet MS" w:cs="Arial"/>
          <w:bCs/>
          <w:lang w:val="it-IT"/>
        </w:rPr>
      </w:pPr>
      <w:r w:rsidRPr="00AB78D3">
        <w:rPr>
          <w:rFonts w:ascii="Trebuchet MS" w:hAnsi="Trebuchet MS" w:cs="Arial"/>
          <w:bCs/>
          <w:lang w:val="it-IT"/>
        </w:rPr>
        <w:t xml:space="preserve">Pe Ulita 7 si 10 se vor executa rigole triunghiulare protejate ce se vor racorda la lucrarile de </w:t>
      </w:r>
    </w:p>
    <w:p w14:paraId="3CC7ECD9" w14:textId="0F36E77A" w:rsidR="004E1D24" w:rsidRPr="00AB78D3" w:rsidRDefault="004E1D24" w:rsidP="004E1D24">
      <w:pPr>
        <w:spacing w:after="0" w:line="300" w:lineRule="auto"/>
        <w:jc w:val="both"/>
        <w:rPr>
          <w:rFonts w:ascii="Trebuchet MS" w:hAnsi="Trebuchet MS" w:cs="Arial"/>
          <w:bCs/>
          <w:lang w:val="it-IT"/>
        </w:rPr>
      </w:pPr>
      <w:r w:rsidRPr="00AB78D3">
        <w:rPr>
          <w:rFonts w:ascii="Trebuchet MS" w:hAnsi="Trebuchet MS" w:cs="Arial"/>
          <w:bCs/>
          <w:lang w:val="it-IT"/>
        </w:rPr>
        <w:t xml:space="preserve">colectare a </w:t>
      </w:r>
      <w:r w:rsidR="00AB78D3">
        <w:rPr>
          <w:rFonts w:ascii="Trebuchet MS" w:hAnsi="Trebuchet MS" w:cs="Arial"/>
          <w:bCs/>
          <w:lang w:val="it-IT"/>
        </w:rPr>
        <w:t>a</w:t>
      </w:r>
      <w:r w:rsidRPr="00AB78D3">
        <w:rPr>
          <w:rFonts w:ascii="Trebuchet MS" w:hAnsi="Trebuchet MS" w:cs="Arial"/>
          <w:bCs/>
          <w:lang w:val="it-IT"/>
        </w:rPr>
        <w:t xml:space="preserve">pelor pluviale executate </w:t>
      </w:r>
      <w:r w:rsidR="00AB78D3">
        <w:rPr>
          <w:rFonts w:ascii="Trebuchet MS" w:hAnsi="Trebuchet MS" w:cs="Arial"/>
          <w:bCs/>
          <w:lang w:val="it-IT"/>
        </w:rPr>
        <w:t>î</w:t>
      </w:r>
      <w:r w:rsidRPr="00AB78D3">
        <w:rPr>
          <w:rFonts w:ascii="Trebuchet MS" w:hAnsi="Trebuchet MS" w:cs="Arial"/>
          <w:bCs/>
          <w:lang w:val="it-IT"/>
        </w:rPr>
        <w:t>n prima etapa</w:t>
      </w:r>
    </w:p>
    <w:p w14:paraId="5CD60FBB" w14:textId="1CEF80D8" w:rsidR="004E1D24" w:rsidRPr="00AB78D3" w:rsidRDefault="004E1D24" w:rsidP="004E1D24">
      <w:pPr>
        <w:numPr>
          <w:ilvl w:val="0"/>
          <w:numId w:val="12"/>
        </w:numPr>
        <w:spacing w:after="0" w:line="300" w:lineRule="auto"/>
        <w:jc w:val="both"/>
        <w:rPr>
          <w:rFonts w:ascii="Trebuchet MS" w:hAnsi="Trebuchet MS" w:cs="Arial"/>
          <w:bCs/>
          <w:lang w:val="it-IT"/>
        </w:rPr>
      </w:pPr>
      <w:r w:rsidRPr="00AB78D3">
        <w:rPr>
          <w:rFonts w:ascii="Trebuchet MS" w:hAnsi="Trebuchet MS" w:cs="Arial"/>
          <w:bCs/>
          <w:lang w:val="it-IT"/>
        </w:rPr>
        <w:t xml:space="preserve">Pe Ulita 10 s-a </w:t>
      </w:r>
      <w:r w:rsidR="00AB78D3">
        <w:rPr>
          <w:rFonts w:ascii="Trebuchet MS" w:hAnsi="Trebuchet MS" w:cs="Arial"/>
          <w:bCs/>
          <w:lang w:val="it-IT"/>
        </w:rPr>
        <w:t>prevazut decolmatarea santului î</w:t>
      </w:r>
      <w:r w:rsidRPr="00AB78D3">
        <w:rPr>
          <w:rFonts w:ascii="Trebuchet MS" w:hAnsi="Trebuchet MS" w:cs="Arial"/>
          <w:bCs/>
          <w:lang w:val="it-IT"/>
        </w:rPr>
        <w:t xml:space="preserve">n amonte de conducta de distributie cu apa a </w:t>
      </w:r>
    </w:p>
    <w:p w14:paraId="1B265D0A" w14:textId="77777777" w:rsidR="004E1D24" w:rsidRPr="00AB78D3" w:rsidRDefault="004E1D24" w:rsidP="004E1D24">
      <w:pPr>
        <w:spacing w:after="0" w:line="300" w:lineRule="auto"/>
        <w:jc w:val="both"/>
        <w:rPr>
          <w:rFonts w:ascii="Trebuchet MS" w:hAnsi="Trebuchet MS" w:cs="Arial"/>
          <w:bCs/>
          <w:lang w:val="it-IT"/>
        </w:rPr>
      </w:pPr>
      <w:r w:rsidRPr="00AB78D3">
        <w:rPr>
          <w:rFonts w:ascii="Trebuchet MS" w:hAnsi="Trebuchet MS" w:cs="Arial"/>
          <w:bCs/>
          <w:lang w:val="it-IT"/>
        </w:rPr>
        <w:t>localitatii pe o lungime de 14,00 m</w:t>
      </w:r>
    </w:p>
    <w:p w14:paraId="55231F48" w14:textId="12CE594A" w:rsidR="004E1D24" w:rsidRPr="00AB78D3" w:rsidRDefault="004E1D24" w:rsidP="00AB78D3">
      <w:pPr>
        <w:numPr>
          <w:ilvl w:val="0"/>
          <w:numId w:val="12"/>
        </w:numPr>
        <w:spacing w:after="0" w:line="300" w:lineRule="auto"/>
        <w:jc w:val="both"/>
        <w:rPr>
          <w:rFonts w:ascii="Trebuchet MS" w:hAnsi="Trebuchet MS" w:cs="Arial"/>
          <w:bCs/>
          <w:lang w:val="it-IT"/>
        </w:rPr>
      </w:pPr>
      <w:r w:rsidRPr="00AB78D3">
        <w:rPr>
          <w:rFonts w:ascii="Trebuchet MS" w:hAnsi="Trebuchet MS" w:cs="Arial"/>
          <w:bCs/>
          <w:lang w:val="it-IT"/>
        </w:rPr>
        <w:t>Se va amenaja un drum lateral la km 0 +068,00 pe o lungime de 15,00 m</w:t>
      </w:r>
    </w:p>
    <w:bookmarkEnd w:id="0"/>
    <w:p w14:paraId="29B66817" w14:textId="77777777" w:rsidR="004A7351" w:rsidRPr="00AB78D3" w:rsidRDefault="004A7351" w:rsidP="00AB78D3">
      <w:pPr>
        <w:pStyle w:val="ListParagraph"/>
        <w:numPr>
          <w:ilvl w:val="0"/>
          <w:numId w:val="7"/>
        </w:numPr>
        <w:spacing w:after="0" w:line="360" w:lineRule="auto"/>
        <w:ind w:left="426" w:firstLine="0"/>
        <w:contextualSpacing w:val="0"/>
        <w:jc w:val="both"/>
        <w:rPr>
          <w:rFonts w:ascii="Trebuchet MS" w:hAnsi="Trebuchet MS"/>
          <w:iCs/>
        </w:rPr>
      </w:pPr>
      <w:r w:rsidRPr="00AB78D3">
        <w:rPr>
          <w:rFonts w:ascii="Trebuchet MS" w:eastAsia="Times New Roman" w:hAnsi="Trebuchet MS"/>
        </w:rPr>
        <w:t xml:space="preserve">cumularea cu alte proiecte: </w:t>
      </w:r>
      <w:r w:rsidRPr="00AB78D3">
        <w:rPr>
          <w:rFonts w:ascii="Trebuchet MS" w:hAnsi="Trebuchet MS"/>
          <w:iCs/>
        </w:rPr>
        <w:t>nu se cumulează.</w:t>
      </w:r>
    </w:p>
    <w:p w14:paraId="55C3F39A" w14:textId="77777777" w:rsidR="004A7351" w:rsidRPr="00AB78D3" w:rsidRDefault="004A7351" w:rsidP="00AB78D3">
      <w:pPr>
        <w:pStyle w:val="ListParagraph"/>
        <w:numPr>
          <w:ilvl w:val="0"/>
          <w:numId w:val="7"/>
        </w:numPr>
        <w:spacing w:after="0" w:line="360" w:lineRule="auto"/>
        <w:ind w:left="426" w:firstLine="0"/>
        <w:contextualSpacing w:val="0"/>
        <w:jc w:val="both"/>
        <w:textAlignment w:val="baseline"/>
        <w:rPr>
          <w:rFonts w:ascii="Trebuchet MS" w:eastAsia="Times New Roman" w:hAnsi="Trebuchet MS"/>
        </w:rPr>
      </w:pPr>
      <w:r w:rsidRPr="00AB78D3">
        <w:rPr>
          <w:rFonts w:ascii="Trebuchet MS" w:eastAsia="Times New Roman" w:hAnsi="Trebuchet MS"/>
        </w:rPr>
        <w:t>utilizarea resurselor naturale: în cantităţi limitate, agregate minerale şi combustibili  pentru utilaje, achiziționate de la firme autorizate</w:t>
      </w:r>
    </w:p>
    <w:p w14:paraId="59652C17" w14:textId="77777777" w:rsidR="004A7351" w:rsidRPr="00AB78D3" w:rsidRDefault="004A7351" w:rsidP="00AB78D3">
      <w:pPr>
        <w:pStyle w:val="ListParagraph"/>
        <w:numPr>
          <w:ilvl w:val="0"/>
          <w:numId w:val="7"/>
        </w:numPr>
        <w:spacing w:after="0" w:line="360" w:lineRule="auto"/>
        <w:ind w:left="284" w:firstLine="142"/>
        <w:contextualSpacing w:val="0"/>
        <w:jc w:val="both"/>
        <w:textAlignment w:val="baseline"/>
        <w:rPr>
          <w:rFonts w:ascii="Trebuchet MS" w:eastAsia="Times New Roman" w:hAnsi="Trebuchet MS"/>
        </w:rPr>
      </w:pPr>
      <w:r w:rsidRPr="00AB78D3">
        <w:rPr>
          <w:rFonts w:ascii="Trebuchet MS" w:eastAsia="Times New Roman" w:hAnsi="Trebuchet MS"/>
        </w:rPr>
        <w:t xml:space="preserve">cantitate și tipurile de deșeuri generate/gestionate: </w:t>
      </w:r>
    </w:p>
    <w:p w14:paraId="195963B2" w14:textId="7F73AF43" w:rsidR="004A7351" w:rsidRPr="00AB78D3" w:rsidRDefault="004A7351" w:rsidP="00AB78D3">
      <w:pPr>
        <w:spacing w:after="0" w:line="360" w:lineRule="auto"/>
        <w:ind w:left="284" w:firstLine="566"/>
        <w:jc w:val="both"/>
        <w:textAlignment w:val="baseline"/>
        <w:rPr>
          <w:rFonts w:ascii="Trebuchet MS" w:eastAsia="Times New Roman" w:hAnsi="Trebuchet MS"/>
        </w:rPr>
      </w:pPr>
      <w:r w:rsidRPr="00AB78D3">
        <w:rPr>
          <w:rFonts w:ascii="Trebuchet MS" w:eastAsia="Times New Roman" w:hAnsi="Trebuchet MS"/>
        </w:rPr>
        <w:t xml:space="preserve">proiectul va genera următoarele deşeuri  în etapa de execuţie: </w:t>
      </w:r>
      <w:r w:rsidRPr="00AB78D3">
        <w:rPr>
          <w:rFonts w:ascii="Trebuchet MS" w:hAnsi="Trebuchet MS"/>
          <w:color w:val="000000"/>
        </w:rPr>
        <w:t>deşeuri biodegradabile,</w:t>
      </w:r>
      <w:r w:rsidRPr="00AB78D3">
        <w:rPr>
          <w:rFonts w:ascii="Trebuchet MS" w:eastAsia="Times New Roman" w:hAnsi="Trebuchet MS"/>
        </w:rPr>
        <w:t xml:space="preserve"> </w:t>
      </w:r>
      <w:r w:rsidRPr="00AB78D3">
        <w:rPr>
          <w:rFonts w:ascii="Trebuchet MS" w:hAnsi="Trebuchet MS"/>
          <w:color w:val="000000"/>
        </w:rPr>
        <w:t>deşeuri  ambalaje de hârtie şi carton,</w:t>
      </w:r>
      <w:r w:rsidRPr="00AB78D3">
        <w:rPr>
          <w:rFonts w:ascii="Trebuchet MS" w:eastAsia="Times New Roman" w:hAnsi="Trebuchet MS"/>
        </w:rPr>
        <w:t xml:space="preserve"> </w:t>
      </w:r>
      <w:r w:rsidR="00AB78D3" w:rsidRPr="00AB78D3">
        <w:rPr>
          <w:rFonts w:ascii="Trebuchet MS" w:hAnsi="Trebuchet MS"/>
          <w:color w:val="000000"/>
        </w:rPr>
        <w:t>ambalaje de material plastic</w:t>
      </w:r>
      <w:r w:rsidRPr="00AB78D3">
        <w:rPr>
          <w:rFonts w:ascii="Trebuchet MS" w:hAnsi="Trebuchet MS"/>
          <w:color w:val="000000"/>
        </w:rPr>
        <w:t>,</w:t>
      </w:r>
      <w:r w:rsidRPr="00AB78D3">
        <w:rPr>
          <w:rFonts w:ascii="Trebuchet MS" w:eastAsia="Times New Roman" w:hAnsi="Trebuchet MS"/>
        </w:rPr>
        <w:t xml:space="preserve"> </w:t>
      </w:r>
      <w:r w:rsidRPr="00AB78D3">
        <w:rPr>
          <w:rFonts w:ascii="Trebuchet MS" w:hAnsi="Trebuchet MS"/>
          <w:color w:val="000000"/>
        </w:rPr>
        <w:t>ambalaje şi</w:t>
      </w:r>
      <w:r w:rsidRPr="00AB78D3">
        <w:rPr>
          <w:rFonts w:ascii="Trebuchet MS" w:eastAsia="Times New Roman" w:hAnsi="Trebuchet MS"/>
        </w:rPr>
        <w:t xml:space="preserve"> </w:t>
      </w:r>
      <w:r w:rsidRPr="00AB78D3">
        <w:rPr>
          <w:rFonts w:ascii="Trebuchet MS" w:hAnsi="Trebuchet MS"/>
          <w:color w:val="000000"/>
        </w:rPr>
        <w:t>deşeuri metalice,</w:t>
      </w:r>
      <w:r w:rsidRPr="00AB78D3">
        <w:rPr>
          <w:rFonts w:ascii="Trebuchet MS" w:eastAsia="Times New Roman" w:hAnsi="Trebuchet MS"/>
        </w:rPr>
        <w:t xml:space="preserve"> </w:t>
      </w:r>
      <w:r w:rsidRPr="00AB78D3">
        <w:rPr>
          <w:rFonts w:ascii="Trebuchet MS" w:hAnsi="Trebuchet MS"/>
          <w:color w:val="000000"/>
        </w:rPr>
        <w:t>lemn,</w:t>
      </w:r>
      <w:r w:rsidRPr="00AB78D3">
        <w:rPr>
          <w:rFonts w:ascii="Trebuchet MS" w:eastAsia="Times New Roman" w:hAnsi="Trebuchet MS"/>
        </w:rPr>
        <w:t xml:space="preserve"> </w:t>
      </w:r>
      <w:r w:rsidRPr="00AB78D3">
        <w:rPr>
          <w:rFonts w:ascii="Trebuchet MS" w:hAnsi="Trebuchet MS"/>
          <w:color w:val="000000"/>
        </w:rPr>
        <w:t>uleiuri de motor,</w:t>
      </w:r>
      <w:r w:rsidRPr="00AB78D3">
        <w:rPr>
          <w:rFonts w:ascii="Trebuchet MS" w:eastAsia="Times New Roman" w:hAnsi="Trebuchet MS"/>
        </w:rPr>
        <w:t xml:space="preserve"> </w:t>
      </w:r>
      <w:r w:rsidRPr="00AB78D3">
        <w:rPr>
          <w:rFonts w:ascii="Trebuchet MS" w:hAnsi="Trebuchet MS"/>
          <w:color w:val="000000"/>
        </w:rPr>
        <w:t>anvelope uzate, acumulatori uzaţi,</w:t>
      </w:r>
      <w:r w:rsidRPr="00AB78D3">
        <w:rPr>
          <w:rFonts w:ascii="Trebuchet MS" w:eastAsia="Times New Roman" w:hAnsi="Trebuchet MS"/>
        </w:rPr>
        <w:t xml:space="preserve"> </w:t>
      </w:r>
      <w:r w:rsidRPr="00AB78D3">
        <w:rPr>
          <w:rFonts w:ascii="Trebuchet MS" w:hAnsi="Trebuchet MS"/>
          <w:color w:val="000000"/>
        </w:rPr>
        <w:t>filtre ulei,</w:t>
      </w:r>
      <w:r w:rsidRPr="00AB78D3">
        <w:rPr>
          <w:rFonts w:ascii="Trebuchet MS" w:eastAsia="Times New Roman" w:hAnsi="Trebuchet MS"/>
        </w:rPr>
        <w:t xml:space="preserve"> </w:t>
      </w:r>
      <w:r w:rsidRPr="00AB78D3">
        <w:rPr>
          <w:rFonts w:ascii="Trebuchet MS" w:hAnsi="Trebuchet MS"/>
          <w:color w:val="000000"/>
        </w:rPr>
        <w:t>resturi de beton,</w:t>
      </w:r>
      <w:r w:rsidRPr="00AB78D3">
        <w:rPr>
          <w:rFonts w:ascii="Trebuchet MS" w:eastAsia="Times New Roman" w:hAnsi="Trebuchet MS"/>
        </w:rPr>
        <w:t xml:space="preserve"> </w:t>
      </w:r>
      <w:r w:rsidRPr="00AB78D3">
        <w:rPr>
          <w:rFonts w:ascii="Trebuchet MS" w:hAnsi="Trebuchet MS"/>
          <w:color w:val="000000"/>
        </w:rPr>
        <w:t>pământ şi pietre</w:t>
      </w:r>
      <w:r w:rsidRPr="00AB78D3">
        <w:rPr>
          <w:rFonts w:ascii="Trebuchet MS" w:eastAsia="Times New Roman" w:hAnsi="Trebuchet MS"/>
        </w:rPr>
        <w:t xml:space="preserve"> </w:t>
      </w:r>
    </w:p>
    <w:p w14:paraId="157AF402" w14:textId="77777777" w:rsidR="004A7351" w:rsidRPr="00AB78D3" w:rsidRDefault="004A7351" w:rsidP="00AB78D3">
      <w:pPr>
        <w:spacing w:after="0" w:line="360" w:lineRule="auto"/>
        <w:jc w:val="both"/>
        <w:rPr>
          <w:rFonts w:ascii="Trebuchet MS" w:hAnsi="Trebuchet MS"/>
          <w:color w:val="000000"/>
        </w:rPr>
      </w:pPr>
      <w:r w:rsidRPr="00AB78D3">
        <w:rPr>
          <w:rFonts w:ascii="Trebuchet MS" w:hAnsi="Trebuchet MS"/>
        </w:rPr>
        <w:t xml:space="preserve">          Deşeurile rezultate în perioada de execuţie a proiectului vor fi gestionate conform prevederilor OUG 92/2021, privind regimul deşeurilor.</w:t>
      </w:r>
    </w:p>
    <w:p w14:paraId="28EFAEFE" w14:textId="77777777" w:rsidR="004A7351" w:rsidRPr="00AB78D3" w:rsidRDefault="004A7351" w:rsidP="00AB78D3">
      <w:pPr>
        <w:pStyle w:val="Default"/>
        <w:numPr>
          <w:ilvl w:val="0"/>
          <w:numId w:val="7"/>
        </w:numPr>
        <w:spacing w:line="360" w:lineRule="auto"/>
        <w:ind w:left="284" w:firstLine="142"/>
        <w:rPr>
          <w:rFonts w:ascii="Trebuchet MS" w:hAnsi="Trebuchet MS" w:cs="Times New Roman"/>
          <w:sz w:val="22"/>
          <w:szCs w:val="22"/>
        </w:rPr>
      </w:pPr>
      <w:r w:rsidRPr="00AB78D3">
        <w:rPr>
          <w:rFonts w:ascii="Trebuchet MS" w:eastAsia="Times New Roman" w:hAnsi="Trebuchet MS"/>
          <w:sz w:val="22"/>
          <w:szCs w:val="22"/>
        </w:rPr>
        <w:t xml:space="preserve">poluarea și efectele negative: </w:t>
      </w:r>
      <w:r w:rsidRPr="00AB78D3">
        <w:rPr>
          <w:rFonts w:ascii="Trebuchet MS" w:hAnsi="Trebuchet MS" w:cs="Times New Roman"/>
          <w:sz w:val="22"/>
          <w:szCs w:val="22"/>
        </w:rPr>
        <w:t xml:space="preserve">în perioada de realizare a proiectului: local, în zona de lucru, emisii de la mijloacele de transport/utilajele utilizate </w:t>
      </w:r>
    </w:p>
    <w:p w14:paraId="0E191DF1" w14:textId="77777777" w:rsidR="004A7351" w:rsidRPr="00AB78D3" w:rsidRDefault="004A7351" w:rsidP="00AB78D3">
      <w:pPr>
        <w:pStyle w:val="ListParagraph"/>
        <w:numPr>
          <w:ilvl w:val="0"/>
          <w:numId w:val="7"/>
        </w:numPr>
        <w:spacing w:after="0" w:line="360" w:lineRule="auto"/>
        <w:ind w:left="284" w:firstLine="142"/>
        <w:contextualSpacing w:val="0"/>
        <w:jc w:val="both"/>
        <w:textAlignment w:val="baseline"/>
        <w:rPr>
          <w:rFonts w:ascii="Trebuchet MS" w:eastAsia="Times New Roman" w:hAnsi="Trebuchet MS"/>
        </w:rPr>
      </w:pPr>
      <w:r w:rsidRPr="00AB78D3">
        <w:rPr>
          <w:rFonts w:ascii="Trebuchet MS" w:eastAsia="Times New Roman" w:hAnsi="Trebuchet MS"/>
          <w:color w:val="191919"/>
        </w:rPr>
        <w:t xml:space="preserve"> riscurile de accidente majore și/sau dezastre relevante pentru proiectul în cauză, inclusiv cele cauzate de schimbările climatice, conform informațiilor științifice:  nu se vor utiliza substanţe periculoase, tehnologia nu prezintă risc de accidente majore.</w:t>
      </w:r>
    </w:p>
    <w:p w14:paraId="749E6DF4" w14:textId="32A9AD3F" w:rsidR="004A7351" w:rsidRPr="00AB78D3" w:rsidRDefault="004A7351" w:rsidP="00AB78D3">
      <w:pPr>
        <w:pStyle w:val="ListParagraph"/>
        <w:numPr>
          <w:ilvl w:val="0"/>
          <w:numId w:val="7"/>
        </w:numPr>
        <w:spacing w:after="0" w:line="360" w:lineRule="auto"/>
        <w:contextualSpacing w:val="0"/>
        <w:jc w:val="both"/>
        <w:textAlignment w:val="baseline"/>
        <w:rPr>
          <w:rFonts w:ascii="Trebuchet MS" w:eastAsia="Times New Roman" w:hAnsi="Trebuchet MS"/>
        </w:rPr>
      </w:pPr>
      <w:r w:rsidRPr="00AB78D3">
        <w:rPr>
          <w:rFonts w:ascii="Trebuchet MS" w:eastAsia="Times New Roman" w:hAnsi="Trebuchet MS"/>
          <w:color w:val="191919"/>
        </w:rPr>
        <w:t xml:space="preserve">riscurile pentru sănătatea umană: nu sunt identificate. </w:t>
      </w:r>
    </w:p>
    <w:p w14:paraId="32681FF1" w14:textId="77777777" w:rsidR="00AB78D3" w:rsidRPr="00AB78D3" w:rsidRDefault="00AB78D3" w:rsidP="00AB78D3">
      <w:pPr>
        <w:spacing w:after="0" w:line="360" w:lineRule="auto"/>
        <w:jc w:val="both"/>
        <w:textAlignment w:val="baseline"/>
        <w:rPr>
          <w:rFonts w:ascii="Trebuchet MS" w:eastAsia="Times New Roman" w:hAnsi="Trebuchet MS"/>
        </w:rPr>
      </w:pPr>
    </w:p>
    <w:p w14:paraId="7CED2DD0" w14:textId="77777777" w:rsidR="004A7351" w:rsidRPr="00AB78D3" w:rsidRDefault="004A7351" w:rsidP="00AB78D3">
      <w:pPr>
        <w:spacing w:after="0" w:line="360" w:lineRule="auto"/>
        <w:ind w:left="360"/>
        <w:jc w:val="both"/>
        <w:textAlignment w:val="baseline"/>
        <w:rPr>
          <w:rFonts w:ascii="Trebuchet MS" w:eastAsia="Times New Roman" w:hAnsi="Trebuchet MS"/>
        </w:rPr>
      </w:pPr>
      <w:r w:rsidRPr="00AB78D3">
        <w:rPr>
          <w:rFonts w:ascii="Trebuchet MS" w:eastAsia="Times New Roman" w:hAnsi="Trebuchet MS"/>
          <w:color w:val="191919"/>
          <w:u w:val="single"/>
        </w:rPr>
        <w:lastRenderedPageBreak/>
        <w:t>Amplasarea proiectului</w:t>
      </w:r>
      <w:r w:rsidRPr="00AB78D3">
        <w:rPr>
          <w:rFonts w:ascii="Trebuchet MS" w:eastAsia="Times New Roman" w:hAnsi="Trebuchet MS"/>
          <w:color w:val="191919"/>
        </w:rPr>
        <w:t>:</w:t>
      </w:r>
    </w:p>
    <w:p w14:paraId="32036E4A" w14:textId="1E79F75D" w:rsidR="004A7351" w:rsidRPr="00AB78D3" w:rsidRDefault="004A7351" w:rsidP="00AB78D3">
      <w:pPr>
        <w:pStyle w:val="ListParagraph"/>
        <w:numPr>
          <w:ilvl w:val="0"/>
          <w:numId w:val="3"/>
        </w:numPr>
        <w:spacing w:after="0" w:line="360" w:lineRule="auto"/>
        <w:contextualSpacing w:val="0"/>
        <w:jc w:val="both"/>
        <w:textAlignment w:val="baseline"/>
        <w:rPr>
          <w:rFonts w:ascii="Trebuchet MS" w:eastAsia="Times New Roman" w:hAnsi="Trebuchet MS"/>
        </w:rPr>
      </w:pPr>
      <w:r w:rsidRPr="00AB78D3">
        <w:rPr>
          <w:rFonts w:ascii="Trebuchet MS" w:eastAsia="Times New Roman" w:hAnsi="Trebuchet MS"/>
          <w:color w:val="191919"/>
        </w:rPr>
        <w:t>utilizarea actuală și aprobată a terenurilor: conform C</w:t>
      </w:r>
      <w:r w:rsidR="00AB78D3" w:rsidRPr="00AB78D3">
        <w:rPr>
          <w:rFonts w:ascii="Trebuchet MS" w:eastAsia="Times New Roman" w:hAnsi="Trebuchet MS"/>
          <w:color w:val="191919"/>
        </w:rPr>
        <w:t>ertificatului de Urbanism nr. 6/21.11</w:t>
      </w:r>
      <w:r w:rsidRPr="00AB78D3">
        <w:rPr>
          <w:rFonts w:ascii="Trebuchet MS" w:eastAsia="Times New Roman" w:hAnsi="Trebuchet MS"/>
          <w:color w:val="191919"/>
        </w:rPr>
        <w:t>.2023 eliberat</w:t>
      </w:r>
      <w:r w:rsidR="00AB78D3" w:rsidRPr="00AB78D3">
        <w:rPr>
          <w:rFonts w:ascii="Trebuchet MS" w:eastAsia="Times New Roman" w:hAnsi="Trebuchet MS"/>
          <w:color w:val="191919"/>
        </w:rPr>
        <w:t xml:space="preserve"> de primăria comunei Poroina Mare</w:t>
      </w:r>
      <w:r w:rsidRPr="00AB78D3">
        <w:rPr>
          <w:rFonts w:ascii="Trebuchet MS" w:eastAsia="Times New Roman" w:hAnsi="Trebuchet MS"/>
          <w:color w:val="191919"/>
        </w:rPr>
        <w:t xml:space="preserve"> terenurile sunt situate în intravilanul comu</w:t>
      </w:r>
      <w:r w:rsidR="00AB78D3" w:rsidRPr="00AB78D3">
        <w:rPr>
          <w:rFonts w:ascii="Trebuchet MS" w:eastAsia="Times New Roman" w:hAnsi="Trebuchet MS"/>
          <w:color w:val="191919"/>
        </w:rPr>
        <w:t>nei, proprietate publică</w:t>
      </w:r>
      <w:r w:rsidRPr="00AB78D3">
        <w:rPr>
          <w:rFonts w:ascii="Trebuchet MS" w:eastAsia="Times New Roman" w:hAnsi="Trebuchet MS"/>
          <w:color w:val="191919"/>
        </w:rPr>
        <w:t>. Folosinţa şi destinaţia conform PU</w:t>
      </w:r>
      <w:r w:rsidR="00AB78D3" w:rsidRPr="00AB78D3">
        <w:rPr>
          <w:rFonts w:ascii="Trebuchet MS" w:eastAsia="Times New Roman" w:hAnsi="Trebuchet MS"/>
          <w:color w:val="191919"/>
        </w:rPr>
        <w:t>G aprobat: zonă drumuri uliţe săteşti şi</w:t>
      </w:r>
      <w:r w:rsidRPr="00AB78D3">
        <w:rPr>
          <w:rFonts w:ascii="Trebuchet MS" w:eastAsia="Times New Roman" w:hAnsi="Trebuchet MS"/>
          <w:color w:val="191919"/>
        </w:rPr>
        <w:t xml:space="preserve"> retele </w:t>
      </w:r>
      <w:r w:rsidR="00AB78D3" w:rsidRPr="00AB78D3">
        <w:rPr>
          <w:rFonts w:ascii="Trebuchet MS" w:eastAsia="Times New Roman" w:hAnsi="Trebuchet MS"/>
          <w:color w:val="191919"/>
        </w:rPr>
        <w:t xml:space="preserve">de </w:t>
      </w:r>
      <w:r w:rsidRPr="00AB78D3">
        <w:rPr>
          <w:rFonts w:ascii="Trebuchet MS" w:eastAsia="Times New Roman" w:hAnsi="Trebuchet MS"/>
          <w:color w:val="191919"/>
        </w:rPr>
        <w:t>utilitati</w:t>
      </w:r>
    </w:p>
    <w:p w14:paraId="48AACBBF" w14:textId="77777777" w:rsidR="004A7351" w:rsidRPr="00AB78D3" w:rsidRDefault="004A7351" w:rsidP="00AB78D3">
      <w:pPr>
        <w:pStyle w:val="ListParagraph"/>
        <w:numPr>
          <w:ilvl w:val="0"/>
          <w:numId w:val="3"/>
        </w:numPr>
        <w:spacing w:after="0" w:line="360" w:lineRule="auto"/>
        <w:contextualSpacing w:val="0"/>
        <w:jc w:val="both"/>
        <w:textAlignment w:val="baseline"/>
        <w:rPr>
          <w:rFonts w:ascii="Trebuchet MS" w:eastAsia="Times New Roman" w:hAnsi="Trebuchet MS"/>
        </w:rPr>
      </w:pPr>
      <w:r w:rsidRPr="00AB78D3">
        <w:rPr>
          <w:rFonts w:ascii="Trebuchet MS" w:eastAsia="Times New Roman" w:hAnsi="Trebuchet MS"/>
          <w:color w:val="191919"/>
        </w:rPr>
        <w:t>bogăția, disponibilitatea, calitatea și capacitatea de regenerare relative ale resurselor naturale (inclusiv solul, terenurile, apa și biodiversitatea) din zonă și din subteranul acesteia –   nu e cazul;</w:t>
      </w:r>
    </w:p>
    <w:p w14:paraId="5B57476F" w14:textId="77777777" w:rsidR="004A7351" w:rsidRPr="00AB78D3" w:rsidRDefault="004A7351" w:rsidP="00AB78D3">
      <w:pPr>
        <w:pStyle w:val="ListParagraph"/>
        <w:numPr>
          <w:ilvl w:val="0"/>
          <w:numId w:val="3"/>
        </w:numPr>
        <w:spacing w:after="0" w:line="360" w:lineRule="auto"/>
        <w:contextualSpacing w:val="0"/>
        <w:jc w:val="both"/>
        <w:textAlignment w:val="baseline"/>
        <w:rPr>
          <w:rFonts w:ascii="Trebuchet MS" w:eastAsia="Times New Roman" w:hAnsi="Trebuchet MS"/>
        </w:rPr>
      </w:pPr>
      <w:r w:rsidRPr="00AB78D3">
        <w:rPr>
          <w:rFonts w:ascii="Trebuchet MS" w:eastAsia="Times New Roman" w:hAnsi="Trebuchet MS"/>
          <w:color w:val="191919"/>
        </w:rPr>
        <w:t xml:space="preserve">capacitatea de absorbţie a mediului natural: </w:t>
      </w:r>
    </w:p>
    <w:p w14:paraId="3E5C607D" w14:textId="77777777" w:rsidR="004A7351" w:rsidRPr="00AB78D3" w:rsidRDefault="004A7351" w:rsidP="00AB78D3">
      <w:pPr>
        <w:pStyle w:val="ListParagraph"/>
        <w:numPr>
          <w:ilvl w:val="0"/>
          <w:numId w:val="4"/>
        </w:numPr>
        <w:spacing w:after="0" w:line="360" w:lineRule="auto"/>
        <w:ind w:left="993" w:hanging="142"/>
        <w:contextualSpacing w:val="0"/>
        <w:jc w:val="both"/>
        <w:textAlignment w:val="baseline"/>
        <w:rPr>
          <w:rFonts w:ascii="Trebuchet MS" w:eastAsia="Times New Roman" w:hAnsi="Trebuchet MS"/>
        </w:rPr>
      </w:pPr>
      <w:r w:rsidRPr="00AB78D3">
        <w:rPr>
          <w:rFonts w:ascii="Trebuchet MS" w:eastAsia="Times New Roman" w:hAnsi="Trebuchet MS"/>
        </w:rPr>
        <w:t>zone umede, zone riverane, guri ale râurilor: nu este cazul;</w:t>
      </w:r>
    </w:p>
    <w:p w14:paraId="78EE7C37" w14:textId="77777777" w:rsidR="004A7351" w:rsidRPr="00AB78D3" w:rsidRDefault="004A7351" w:rsidP="00AB78D3">
      <w:pPr>
        <w:pStyle w:val="ListParagraph"/>
        <w:numPr>
          <w:ilvl w:val="0"/>
          <w:numId w:val="4"/>
        </w:numPr>
        <w:spacing w:after="0" w:line="360" w:lineRule="auto"/>
        <w:ind w:left="993" w:hanging="142"/>
        <w:contextualSpacing w:val="0"/>
        <w:jc w:val="both"/>
        <w:textAlignment w:val="baseline"/>
        <w:rPr>
          <w:rFonts w:ascii="Trebuchet MS" w:eastAsia="Times New Roman" w:hAnsi="Trebuchet MS"/>
        </w:rPr>
      </w:pPr>
      <w:r w:rsidRPr="00AB78D3">
        <w:rPr>
          <w:rFonts w:ascii="Trebuchet MS" w:eastAsia="Times New Roman" w:hAnsi="Trebuchet MS"/>
        </w:rPr>
        <w:t>zone costiere și mediul marin: nu este cazul;</w:t>
      </w:r>
    </w:p>
    <w:p w14:paraId="70203DE4" w14:textId="77777777" w:rsidR="004A7351" w:rsidRPr="00AB78D3" w:rsidRDefault="004A7351" w:rsidP="00AB78D3">
      <w:pPr>
        <w:pStyle w:val="ListParagraph"/>
        <w:numPr>
          <w:ilvl w:val="0"/>
          <w:numId w:val="4"/>
        </w:numPr>
        <w:spacing w:after="0" w:line="360" w:lineRule="auto"/>
        <w:ind w:left="993" w:hanging="142"/>
        <w:contextualSpacing w:val="0"/>
        <w:jc w:val="both"/>
        <w:textAlignment w:val="baseline"/>
        <w:rPr>
          <w:rFonts w:ascii="Trebuchet MS" w:eastAsia="Times New Roman" w:hAnsi="Trebuchet MS"/>
        </w:rPr>
      </w:pPr>
      <w:r w:rsidRPr="00AB78D3">
        <w:rPr>
          <w:rFonts w:ascii="Trebuchet MS" w:eastAsia="Times New Roman" w:hAnsi="Trebuchet MS"/>
        </w:rPr>
        <w:t>zonele montane și forestiere: nu este cazul;</w:t>
      </w:r>
    </w:p>
    <w:p w14:paraId="1FF35408" w14:textId="77777777" w:rsidR="004A7351" w:rsidRPr="00AB78D3" w:rsidRDefault="004A7351" w:rsidP="00AB78D3">
      <w:pPr>
        <w:pStyle w:val="ListParagraph"/>
        <w:numPr>
          <w:ilvl w:val="0"/>
          <w:numId w:val="4"/>
        </w:numPr>
        <w:spacing w:after="0" w:line="360" w:lineRule="auto"/>
        <w:ind w:left="993" w:hanging="142"/>
        <w:contextualSpacing w:val="0"/>
        <w:jc w:val="both"/>
        <w:textAlignment w:val="baseline"/>
        <w:rPr>
          <w:rFonts w:ascii="Trebuchet MS" w:eastAsia="Times New Roman" w:hAnsi="Trebuchet MS"/>
        </w:rPr>
      </w:pPr>
      <w:r w:rsidRPr="00AB78D3">
        <w:rPr>
          <w:rFonts w:ascii="Trebuchet MS" w:eastAsia="Times New Roman" w:hAnsi="Trebuchet MS"/>
          <w:color w:val="191919"/>
        </w:rPr>
        <w:t xml:space="preserve">arii naturale protejate de interes național, comunitar, internațional: nu este cazul; </w:t>
      </w:r>
    </w:p>
    <w:p w14:paraId="54EB88A7" w14:textId="77777777" w:rsidR="004A7351" w:rsidRPr="00AB78D3" w:rsidRDefault="004A7351" w:rsidP="00AB78D3">
      <w:pPr>
        <w:pStyle w:val="ListParagraph"/>
        <w:numPr>
          <w:ilvl w:val="0"/>
          <w:numId w:val="4"/>
        </w:numPr>
        <w:spacing w:after="0" w:line="360" w:lineRule="auto"/>
        <w:ind w:left="993" w:hanging="142"/>
        <w:contextualSpacing w:val="0"/>
        <w:jc w:val="both"/>
        <w:textAlignment w:val="baseline"/>
        <w:rPr>
          <w:rFonts w:ascii="Trebuchet MS" w:eastAsia="Times New Roman" w:hAnsi="Trebuchet MS"/>
        </w:rPr>
      </w:pPr>
      <w:r w:rsidRPr="00AB78D3">
        <w:rPr>
          <w:rFonts w:ascii="Trebuchet MS" w:eastAsia="Times New Roman" w:hAnsi="Trebuchet MS"/>
          <w:color w:val="191919"/>
        </w:rPr>
        <w:t>zone clasificate sau protejate conform legislației în vigoare:</w:t>
      </w:r>
      <w:r w:rsidRPr="00AB78D3">
        <w:rPr>
          <w:rFonts w:ascii="Trebuchet MS" w:eastAsia="Times New Roman" w:hAnsi="Trebuchet MS"/>
        </w:rPr>
        <w:t xml:space="preserve"> </w:t>
      </w:r>
      <w:r w:rsidRPr="00AB78D3">
        <w:rPr>
          <w:rFonts w:ascii="Trebuchet MS" w:eastAsia="Times New Roman" w:hAnsi="Trebuchet MS"/>
          <w:color w:val="191919"/>
        </w:rPr>
        <w:t>nu este cazul;</w:t>
      </w:r>
    </w:p>
    <w:p w14:paraId="6AE64F06" w14:textId="77777777" w:rsidR="004A7351" w:rsidRPr="00AB78D3" w:rsidRDefault="004A7351" w:rsidP="00AB78D3">
      <w:pPr>
        <w:pStyle w:val="ListParagraph"/>
        <w:numPr>
          <w:ilvl w:val="0"/>
          <w:numId w:val="4"/>
        </w:numPr>
        <w:spacing w:after="0" w:line="360" w:lineRule="auto"/>
        <w:ind w:left="993" w:hanging="142"/>
        <w:contextualSpacing w:val="0"/>
        <w:jc w:val="both"/>
        <w:textAlignment w:val="baseline"/>
        <w:rPr>
          <w:rFonts w:ascii="Trebuchet MS" w:eastAsia="Times New Roman" w:hAnsi="Trebuchet MS"/>
        </w:rPr>
      </w:pPr>
      <w:r w:rsidRPr="00AB78D3">
        <w:rPr>
          <w:rFonts w:ascii="Trebuchet MS" w:eastAsia="Times New Roman" w:hAnsi="Trebuchet MS"/>
        </w:rPr>
        <w:t>zonele cu o densitate mare a populației: nu este cazul;</w:t>
      </w:r>
    </w:p>
    <w:p w14:paraId="207289A6" w14:textId="77777777" w:rsidR="004A7351" w:rsidRPr="00AB78D3" w:rsidRDefault="004A7351" w:rsidP="00AB78D3">
      <w:pPr>
        <w:pStyle w:val="ListParagraph"/>
        <w:numPr>
          <w:ilvl w:val="0"/>
          <w:numId w:val="4"/>
        </w:numPr>
        <w:spacing w:after="0" w:line="360" w:lineRule="auto"/>
        <w:ind w:left="993" w:hanging="142"/>
        <w:contextualSpacing w:val="0"/>
        <w:jc w:val="both"/>
        <w:textAlignment w:val="baseline"/>
        <w:rPr>
          <w:rFonts w:ascii="Trebuchet MS" w:eastAsia="Times New Roman" w:hAnsi="Trebuchet MS"/>
        </w:rPr>
      </w:pPr>
      <w:r w:rsidRPr="00AB78D3">
        <w:rPr>
          <w:rFonts w:ascii="Trebuchet MS" w:eastAsia="Times New Roman" w:hAnsi="Trebuchet MS"/>
        </w:rPr>
        <w:t xml:space="preserve">peisajele și situri importante din punct de vedere istoric, cultural sau arheologic:-. </w:t>
      </w:r>
    </w:p>
    <w:p w14:paraId="65177181" w14:textId="77777777" w:rsidR="004A7351" w:rsidRPr="00977841" w:rsidRDefault="004A7351" w:rsidP="00977841">
      <w:pPr>
        <w:shd w:val="clear" w:color="auto" w:fill="FFFFFF"/>
        <w:spacing w:after="0" w:line="360" w:lineRule="auto"/>
        <w:ind w:left="360"/>
        <w:jc w:val="both"/>
        <w:textAlignment w:val="baseline"/>
        <w:rPr>
          <w:rFonts w:ascii="Trebuchet MS" w:eastAsia="Times New Roman" w:hAnsi="Trebuchet MS"/>
          <w:color w:val="191919"/>
        </w:rPr>
      </w:pPr>
      <w:r w:rsidRPr="00977841">
        <w:rPr>
          <w:rFonts w:ascii="Trebuchet MS" w:hAnsi="Trebuchet MS"/>
          <w:u w:val="single"/>
        </w:rPr>
        <w:t>Tipurile și caracteristicile impactului potențial</w:t>
      </w:r>
      <w:r w:rsidRPr="00977841">
        <w:rPr>
          <w:rFonts w:ascii="Trebuchet MS" w:hAnsi="Trebuchet MS"/>
        </w:rPr>
        <w:t>:</w:t>
      </w:r>
    </w:p>
    <w:p w14:paraId="4F6A57A6" w14:textId="77777777" w:rsidR="004A7351" w:rsidRPr="00977841" w:rsidRDefault="004A7351" w:rsidP="00977841">
      <w:pPr>
        <w:pStyle w:val="ListParagraph"/>
        <w:numPr>
          <w:ilvl w:val="0"/>
          <w:numId w:val="5"/>
        </w:numPr>
        <w:shd w:val="clear" w:color="auto" w:fill="FFFFFF"/>
        <w:spacing w:after="0" w:line="360" w:lineRule="auto"/>
        <w:contextualSpacing w:val="0"/>
        <w:jc w:val="both"/>
        <w:textAlignment w:val="baseline"/>
        <w:rPr>
          <w:rFonts w:ascii="Trebuchet MS" w:eastAsia="Times New Roman" w:hAnsi="Trebuchet MS"/>
          <w:color w:val="191919"/>
        </w:rPr>
      </w:pPr>
      <w:r w:rsidRPr="00977841">
        <w:rPr>
          <w:rFonts w:ascii="Trebuchet MS" w:eastAsia="Times New Roman" w:hAnsi="Trebuchet MS"/>
          <w:color w:val="191919"/>
        </w:rPr>
        <w:t xml:space="preserve">importanța și extinderea spațială a impactului: proiectul va avea impact </w:t>
      </w:r>
      <w:r w:rsidRPr="00977841">
        <w:rPr>
          <w:rFonts w:ascii="Trebuchet MS" w:eastAsia="Times New Roman" w:hAnsi="Trebuchet MS"/>
        </w:rPr>
        <w:t>local, în zona de lucru, în perioada de execuție;</w:t>
      </w:r>
    </w:p>
    <w:p w14:paraId="3DB169D3" w14:textId="77777777" w:rsidR="004A7351" w:rsidRPr="00977841" w:rsidRDefault="004A7351" w:rsidP="00977841">
      <w:pPr>
        <w:pStyle w:val="ListParagraph"/>
        <w:numPr>
          <w:ilvl w:val="0"/>
          <w:numId w:val="5"/>
        </w:numPr>
        <w:shd w:val="clear" w:color="auto" w:fill="FFFFFF"/>
        <w:spacing w:after="0" w:line="360" w:lineRule="auto"/>
        <w:contextualSpacing w:val="0"/>
        <w:jc w:val="both"/>
        <w:textAlignment w:val="baseline"/>
        <w:rPr>
          <w:rFonts w:ascii="Trebuchet MS" w:eastAsia="Times New Roman" w:hAnsi="Trebuchet MS"/>
          <w:color w:val="191919"/>
        </w:rPr>
      </w:pPr>
      <w:r w:rsidRPr="00977841">
        <w:rPr>
          <w:rFonts w:ascii="Trebuchet MS" w:hAnsi="Trebuchet MS"/>
        </w:rPr>
        <w:t>natura impactului: direct şi temporar, în perioada de realizare a lucrărilor;</w:t>
      </w:r>
    </w:p>
    <w:p w14:paraId="5A359A6B" w14:textId="77777777" w:rsidR="004A7351" w:rsidRPr="00977841" w:rsidRDefault="004A7351" w:rsidP="00977841">
      <w:pPr>
        <w:pStyle w:val="ListParagraph"/>
        <w:numPr>
          <w:ilvl w:val="0"/>
          <w:numId w:val="5"/>
        </w:numPr>
        <w:shd w:val="clear" w:color="auto" w:fill="FFFFFF"/>
        <w:spacing w:after="0" w:line="360" w:lineRule="auto"/>
        <w:contextualSpacing w:val="0"/>
        <w:jc w:val="both"/>
        <w:textAlignment w:val="baseline"/>
        <w:rPr>
          <w:rFonts w:ascii="Trebuchet MS" w:eastAsia="Times New Roman" w:hAnsi="Trebuchet MS"/>
          <w:color w:val="191919"/>
        </w:rPr>
      </w:pPr>
      <w:r w:rsidRPr="00977841">
        <w:rPr>
          <w:rFonts w:ascii="Trebuchet MS" w:eastAsia="Times New Roman" w:hAnsi="Trebuchet MS"/>
          <w:color w:val="191919"/>
        </w:rPr>
        <w:t>natura transfrontieră a impactului – nu este cazul</w:t>
      </w:r>
      <w:r w:rsidRPr="00977841">
        <w:rPr>
          <w:rFonts w:ascii="Trebuchet MS" w:hAnsi="Trebuchet MS"/>
        </w:rPr>
        <w:t xml:space="preserve"> – proiectul nu intră sub incidenţa Convenţiei din 25 februarie 1991 privind evaluarea impactului asupra </w:t>
      </w:r>
    </w:p>
    <w:p w14:paraId="5571E1BF" w14:textId="77777777" w:rsidR="004A7351" w:rsidRPr="00977841" w:rsidRDefault="004A7351" w:rsidP="00977841">
      <w:pPr>
        <w:shd w:val="clear" w:color="auto" w:fill="FFFFFF"/>
        <w:spacing w:after="0" w:line="360" w:lineRule="auto"/>
        <w:ind w:left="426"/>
        <w:jc w:val="both"/>
        <w:textAlignment w:val="baseline"/>
        <w:rPr>
          <w:rFonts w:ascii="Trebuchet MS" w:eastAsia="Times New Roman" w:hAnsi="Trebuchet MS"/>
          <w:color w:val="191919"/>
        </w:rPr>
      </w:pPr>
      <w:r w:rsidRPr="00977841">
        <w:rPr>
          <w:rFonts w:ascii="Trebuchet MS" w:hAnsi="Trebuchet MS"/>
        </w:rPr>
        <w:t xml:space="preserve">       mediului în context transfrontieră, adoptată la Espoo la 25 februarie 1991, ratificată prin Legea nr. 22/2001</w:t>
      </w:r>
      <w:r w:rsidRPr="00977841">
        <w:rPr>
          <w:rFonts w:ascii="Trebuchet MS" w:eastAsia="Times New Roman" w:hAnsi="Trebuchet MS"/>
          <w:color w:val="191919"/>
        </w:rPr>
        <w:t>;</w:t>
      </w:r>
    </w:p>
    <w:p w14:paraId="0CEE454A" w14:textId="77777777" w:rsidR="004A7351" w:rsidRPr="00977841" w:rsidRDefault="004A7351" w:rsidP="00977841">
      <w:pPr>
        <w:pStyle w:val="ListParagraph"/>
        <w:numPr>
          <w:ilvl w:val="0"/>
          <w:numId w:val="5"/>
        </w:numPr>
        <w:shd w:val="clear" w:color="auto" w:fill="FFFFFF"/>
        <w:spacing w:after="0" w:line="360" w:lineRule="auto"/>
        <w:contextualSpacing w:val="0"/>
        <w:jc w:val="both"/>
        <w:textAlignment w:val="baseline"/>
        <w:rPr>
          <w:rFonts w:ascii="Trebuchet MS" w:eastAsia="Times New Roman" w:hAnsi="Trebuchet MS"/>
          <w:color w:val="191919"/>
        </w:rPr>
      </w:pPr>
      <w:r w:rsidRPr="00977841">
        <w:rPr>
          <w:rFonts w:ascii="Trebuchet MS" w:eastAsia="Times New Roman" w:hAnsi="Trebuchet MS"/>
          <w:color w:val="191919"/>
        </w:rPr>
        <w:t xml:space="preserve">intensitatea şi complexitatea impactului </w:t>
      </w:r>
      <w:r w:rsidRPr="00977841">
        <w:rPr>
          <w:rFonts w:ascii="Trebuchet MS" w:hAnsi="Trebuchet MS"/>
        </w:rPr>
        <w:t>în perioada de execuţie a proiectului, intensitatea impactului asupra factorilor de mediu va fi redusă</w:t>
      </w:r>
      <w:r w:rsidRPr="00977841">
        <w:rPr>
          <w:rFonts w:ascii="Trebuchet MS" w:eastAsia="Times New Roman" w:hAnsi="Trebuchet MS"/>
          <w:color w:val="191919"/>
        </w:rPr>
        <w:t>;</w:t>
      </w:r>
    </w:p>
    <w:p w14:paraId="2BE4E6C0" w14:textId="77777777" w:rsidR="004A7351" w:rsidRPr="00977841" w:rsidRDefault="004A7351" w:rsidP="00977841">
      <w:pPr>
        <w:pStyle w:val="ListParagraph"/>
        <w:numPr>
          <w:ilvl w:val="0"/>
          <w:numId w:val="5"/>
        </w:numPr>
        <w:shd w:val="clear" w:color="auto" w:fill="FFFFFF"/>
        <w:spacing w:after="0" w:line="360" w:lineRule="auto"/>
        <w:contextualSpacing w:val="0"/>
        <w:jc w:val="both"/>
        <w:textAlignment w:val="baseline"/>
        <w:rPr>
          <w:rFonts w:ascii="Trebuchet MS" w:eastAsia="Times New Roman" w:hAnsi="Trebuchet MS"/>
          <w:color w:val="191919"/>
        </w:rPr>
      </w:pPr>
      <w:r w:rsidRPr="00977841">
        <w:rPr>
          <w:rFonts w:ascii="Trebuchet MS" w:eastAsia="Times New Roman" w:hAnsi="Trebuchet MS"/>
          <w:color w:val="191919"/>
        </w:rPr>
        <w:t xml:space="preserve"> probabilitatea impactului – </w:t>
      </w:r>
      <w:r w:rsidRPr="00977841">
        <w:rPr>
          <w:rFonts w:ascii="Trebuchet MS" w:hAnsi="Trebuchet MS"/>
        </w:rPr>
        <w:t>scăzută,</w:t>
      </w:r>
      <w:r w:rsidRPr="00977841">
        <w:rPr>
          <w:rFonts w:ascii="Trebuchet MS" w:eastAsia="Times New Roman" w:hAnsi="Trebuchet MS"/>
          <w:color w:val="191919"/>
        </w:rPr>
        <w:t xml:space="preserve"> pe perioada de execuţie cât şi la funcţionare prin buna gestionare a activităţii;</w:t>
      </w:r>
    </w:p>
    <w:p w14:paraId="07751671" w14:textId="77777777" w:rsidR="004A7351" w:rsidRPr="00977841" w:rsidRDefault="004A7351" w:rsidP="00977841">
      <w:pPr>
        <w:pStyle w:val="ListParagraph"/>
        <w:numPr>
          <w:ilvl w:val="0"/>
          <w:numId w:val="5"/>
        </w:numPr>
        <w:shd w:val="clear" w:color="auto" w:fill="FFFFFF"/>
        <w:spacing w:after="0" w:line="360" w:lineRule="auto"/>
        <w:contextualSpacing w:val="0"/>
        <w:jc w:val="both"/>
        <w:textAlignment w:val="baseline"/>
        <w:rPr>
          <w:rFonts w:ascii="Trebuchet MS" w:eastAsia="Times New Roman" w:hAnsi="Trebuchet MS"/>
          <w:color w:val="191919"/>
        </w:rPr>
      </w:pPr>
      <w:r w:rsidRPr="00977841">
        <w:rPr>
          <w:rFonts w:ascii="Trebuchet MS" w:eastAsia="Times New Roman" w:hAnsi="Trebuchet MS"/>
          <w:color w:val="191919"/>
        </w:rPr>
        <w:t>debutul, durata, frecvenţa şi reversibilitatea preconizate ale impactului –</w:t>
      </w:r>
      <w:r w:rsidRPr="00977841">
        <w:rPr>
          <w:rFonts w:ascii="Trebuchet MS" w:hAnsi="Trebuchet MS"/>
        </w:rPr>
        <w:t xml:space="preserve"> impactul lucrărilor asupra factorilor de mediu va debuta odată cu începerea execuţiei lucrărilor; impactul va fi de scurtă durată şi reversibil; </w:t>
      </w:r>
      <w:r w:rsidRPr="00977841">
        <w:rPr>
          <w:rFonts w:ascii="Trebuchet MS" w:eastAsia="Times New Roman" w:hAnsi="Trebuchet MS"/>
          <w:color w:val="191919"/>
        </w:rPr>
        <w:t xml:space="preserve"> </w:t>
      </w:r>
    </w:p>
    <w:p w14:paraId="31EA937D" w14:textId="2EDBBDAE" w:rsidR="004A7351" w:rsidRPr="002E5570" w:rsidRDefault="004A7351" w:rsidP="00977841">
      <w:pPr>
        <w:pStyle w:val="ListParagraph"/>
        <w:numPr>
          <w:ilvl w:val="0"/>
          <w:numId w:val="5"/>
        </w:numPr>
        <w:shd w:val="clear" w:color="auto" w:fill="FFFFFF"/>
        <w:spacing w:after="0" w:line="360" w:lineRule="auto"/>
        <w:contextualSpacing w:val="0"/>
        <w:jc w:val="both"/>
        <w:textAlignment w:val="baseline"/>
        <w:rPr>
          <w:rFonts w:ascii="Trebuchet MS" w:eastAsia="Times New Roman" w:hAnsi="Trebuchet MS"/>
          <w:color w:val="191919"/>
        </w:rPr>
      </w:pPr>
      <w:r w:rsidRPr="00977841">
        <w:rPr>
          <w:rFonts w:ascii="Trebuchet MS" w:eastAsia="Times New Roman" w:hAnsi="Trebuchet MS"/>
          <w:color w:val="191919"/>
        </w:rPr>
        <w:t>cumularea impactului cu impactul altor proiecte existente și/sau aprobate:</w:t>
      </w:r>
      <w:r w:rsidRPr="00977841">
        <w:rPr>
          <w:rFonts w:ascii="Trebuchet MS" w:hAnsi="Trebuchet MS"/>
        </w:rPr>
        <w:t xml:space="preserve"> nu s-a constatat un impact cumulativ cu alte proiecte.</w:t>
      </w:r>
    </w:p>
    <w:p w14:paraId="3F088B7C" w14:textId="77777777" w:rsidR="002E5570" w:rsidRPr="00977841" w:rsidRDefault="002E5570" w:rsidP="002E5570">
      <w:pPr>
        <w:pStyle w:val="ListParagraph"/>
        <w:shd w:val="clear" w:color="auto" w:fill="FFFFFF"/>
        <w:spacing w:after="0" w:line="360" w:lineRule="auto"/>
        <w:ind w:left="786"/>
        <w:contextualSpacing w:val="0"/>
        <w:jc w:val="both"/>
        <w:textAlignment w:val="baseline"/>
        <w:rPr>
          <w:rFonts w:ascii="Trebuchet MS" w:eastAsia="Times New Roman" w:hAnsi="Trebuchet MS"/>
          <w:color w:val="191919"/>
        </w:rPr>
      </w:pPr>
    </w:p>
    <w:p w14:paraId="0F290339" w14:textId="77777777" w:rsidR="004A7351" w:rsidRPr="001C1C78" w:rsidRDefault="004A7351" w:rsidP="004A7351">
      <w:pPr>
        <w:pStyle w:val="ListParagraph"/>
        <w:shd w:val="clear" w:color="auto" w:fill="FFFFFF"/>
        <w:spacing w:after="0" w:line="240" w:lineRule="auto"/>
        <w:ind w:left="786"/>
        <w:jc w:val="both"/>
        <w:textAlignment w:val="baseline"/>
        <w:rPr>
          <w:rFonts w:ascii="Times New Roman" w:eastAsia="Times New Roman" w:hAnsi="Times New Roman"/>
          <w:color w:val="191919"/>
          <w:sz w:val="28"/>
          <w:szCs w:val="28"/>
        </w:rPr>
      </w:pPr>
    </w:p>
    <w:p w14:paraId="336D48E5" w14:textId="77777777" w:rsidR="004A7351" w:rsidRPr="002E5570" w:rsidRDefault="004A7351" w:rsidP="002E5570">
      <w:pPr>
        <w:pStyle w:val="Default"/>
        <w:spacing w:line="360" w:lineRule="auto"/>
        <w:ind w:left="284"/>
        <w:rPr>
          <w:rFonts w:ascii="Trebuchet MS" w:hAnsi="Trebuchet MS" w:cs="Times New Roman"/>
          <w:sz w:val="22"/>
          <w:szCs w:val="22"/>
        </w:rPr>
      </w:pPr>
      <w:r w:rsidRPr="002E5570">
        <w:rPr>
          <w:rFonts w:ascii="Trebuchet MS" w:eastAsia="Times New Roman" w:hAnsi="Trebuchet MS"/>
          <w:color w:val="191919"/>
          <w:sz w:val="22"/>
          <w:szCs w:val="22"/>
        </w:rPr>
        <w:lastRenderedPageBreak/>
        <w:t xml:space="preserve">   </w:t>
      </w:r>
      <w:r w:rsidRPr="002E5570">
        <w:rPr>
          <w:rFonts w:ascii="Trebuchet MS" w:hAnsi="Trebuchet MS" w:cs="Times New Roman"/>
          <w:b/>
          <w:bCs/>
          <w:sz w:val="22"/>
          <w:szCs w:val="22"/>
        </w:rPr>
        <w:t xml:space="preserve">II. Motivele pe baza cărora s-a stabilit că nu este necesară evaluarea impactului asupra corpurilor de apă, sunt următoarele: </w:t>
      </w:r>
    </w:p>
    <w:p w14:paraId="029252F6" w14:textId="77777777" w:rsidR="004A7351" w:rsidRPr="002E5570" w:rsidRDefault="004A7351" w:rsidP="002E5570">
      <w:pPr>
        <w:autoSpaceDE w:val="0"/>
        <w:autoSpaceDN w:val="0"/>
        <w:adjustRightInd w:val="0"/>
        <w:spacing w:after="0" w:line="360" w:lineRule="auto"/>
        <w:ind w:left="284"/>
        <w:rPr>
          <w:rFonts w:ascii="Trebuchet MS" w:hAnsi="Trebuchet MS"/>
          <w:color w:val="000000"/>
        </w:rPr>
      </w:pPr>
      <w:r w:rsidRPr="002E5570">
        <w:rPr>
          <w:rFonts w:ascii="Trebuchet MS" w:hAnsi="Trebuchet MS"/>
          <w:color w:val="000000"/>
        </w:rPr>
        <w:t xml:space="preserve">   -  pentru proiectul propus nu este necesară elaborarea  impactului asupra corpurilor de apă (SEICA).</w:t>
      </w:r>
    </w:p>
    <w:p w14:paraId="42854BB5" w14:textId="77777777" w:rsidR="004A7351" w:rsidRPr="00B81C42" w:rsidRDefault="004A7351" w:rsidP="00B81C42">
      <w:pPr>
        <w:autoSpaceDE w:val="0"/>
        <w:autoSpaceDN w:val="0"/>
        <w:adjustRightInd w:val="0"/>
        <w:spacing w:after="0" w:line="360" w:lineRule="auto"/>
        <w:rPr>
          <w:rFonts w:ascii="Trebuchet MS" w:eastAsia="Times New Roman,Bold" w:hAnsi="Trebuchet MS"/>
          <w:bCs/>
        </w:rPr>
      </w:pPr>
      <w:r w:rsidRPr="00B81C42">
        <w:rPr>
          <w:rFonts w:ascii="Trebuchet MS" w:eastAsia="Times New Roman,Bold" w:hAnsi="Trebuchet MS"/>
          <w:bCs/>
        </w:rPr>
        <w:t xml:space="preserve">        Condiţii de realizare a proiectului:</w:t>
      </w:r>
    </w:p>
    <w:p w14:paraId="0EB63C45" w14:textId="77777777" w:rsidR="004A7351" w:rsidRPr="00B81C42" w:rsidRDefault="004A7351" w:rsidP="00B81C42">
      <w:pPr>
        <w:pStyle w:val="ListParagraph"/>
        <w:numPr>
          <w:ilvl w:val="1"/>
          <w:numId w:val="6"/>
        </w:numPr>
        <w:autoSpaceDE w:val="0"/>
        <w:autoSpaceDN w:val="0"/>
        <w:adjustRightInd w:val="0"/>
        <w:spacing w:after="0" w:line="360" w:lineRule="auto"/>
        <w:ind w:left="284" w:firstLine="0"/>
        <w:contextualSpacing w:val="0"/>
        <w:rPr>
          <w:rFonts w:ascii="Trebuchet MS" w:hAnsi="Trebuchet MS"/>
          <w:color w:val="000000"/>
        </w:rPr>
      </w:pPr>
      <w:r w:rsidRPr="00B81C42">
        <w:rPr>
          <w:rFonts w:ascii="Trebuchet MS" w:hAnsi="Trebuchet MS"/>
          <w:color w:val="000000"/>
        </w:rPr>
        <w:t xml:space="preserve">se vor respecta datele şi specificaţiile din documentaţia tehnică, precum şi legislaţia de mediu în vigoare; se vor respecta măsurile prevăzute prin proiect în vederea diminuării impactului asupra factorilor de mediu; lucrările se vor desfăşura cu respectarea condiţiilor tehnice prevăzute prin actele de reglementare prealabile, emise de alte autorităţi; </w:t>
      </w:r>
    </w:p>
    <w:p w14:paraId="0032E190" w14:textId="77777777" w:rsidR="004A7351" w:rsidRPr="00B81C42" w:rsidRDefault="004A7351" w:rsidP="00B81C42">
      <w:pPr>
        <w:autoSpaceDE w:val="0"/>
        <w:autoSpaceDN w:val="0"/>
        <w:adjustRightInd w:val="0"/>
        <w:spacing w:after="0" w:line="360" w:lineRule="auto"/>
        <w:ind w:left="284"/>
        <w:rPr>
          <w:rFonts w:ascii="Trebuchet MS" w:hAnsi="Trebuchet MS"/>
          <w:color w:val="000000"/>
        </w:rPr>
      </w:pPr>
      <w:r w:rsidRPr="00B81C42">
        <w:rPr>
          <w:rFonts w:ascii="Trebuchet MS" w:hAnsi="Trebuchet MS"/>
          <w:color w:val="000000"/>
        </w:rPr>
        <w:t>- beneficiarul răspunde de realizarea corectă a lucrărilor propuse, prezentate în Memoriul de prezentare;</w:t>
      </w:r>
    </w:p>
    <w:p w14:paraId="3B03F128" w14:textId="77777777" w:rsidR="004A7351" w:rsidRPr="00B81C42" w:rsidRDefault="004A7351" w:rsidP="00B81C42">
      <w:pPr>
        <w:pStyle w:val="ListParagraph"/>
        <w:numPr>
          <w:ilvl w:val="1"/>
          <w:numId w:val="6"/>
        </w:numPr>
        <w:autoSpaceDE w:val="0"/>
        <w:autoSpaceDN w:val="0"/>
        <w:adjustRightInd w:val="0"/>
        <w:spacing w:after="0" w:line="360" w:lineRule="auto"/>
        <w:ind w:left="284" w:firstLine="0"/>
        <w:contextualSpacing w:val="0"/>
        <w:rPr>
          <w:rFonts w:ascii="Trebuchet MS" w:hAnsi="Trebuchet MS"/>
          <w:color w:val="000000"/>
        </w:rPr>
      </w:pPr>
      <w:r w:rsidRPr="00B81C42">
        <w:rPr>
          <w:rFonts w:ascii="Trebuchet MS" w:hAnsi="Trebuchet MS"/>
          <w:color w:val="000000"/>
        </w:rPr>
        <w:t xml:space="preserve"> lucrările se vor desfăşura cu respectarea condiţiilor tehnice şi a regimului juridic prevăzute prin actele de reglementare prealabile, emise de alte autorităţi; </w:t>
      </w:r>
    </w:p>
    <w:p w14:paraId="21476CF1" w14:textId="083EDCAB" w:rsidR="004A7351" w:rsidRPr="00B81C42" w:rsidRDefault="004A7351" w:rsidP="00B81C42">
      <w:pPr>
        <w:pStyle w:val="ListParagraph"/>
        <w:numPr>
          <w:ilvl w:val="0"/>
          <w:numId w:val="9"/>
        </w:numPr>
        <w:autoSpaceDE w:val="0"/>
        <w:autoSpaceDN w:val="0"/>
        <w:adjustRightInd w:val="0"/>
        <w:spacing w:after="0" w:line="360" w:lineRule="auto"/>
        <w:ind w:left="284" w:firstLine="436"/>
        <w:contextualSpacing w:val="0"/>
        <w:rPr>
          <w:rFonts w:ascii="Trebuchet MS" w:hAnsi="Trebuchet MS"/>
          <w:color w:val="000000"/>
        </w:rPr>
      </w:pPr>
      <w:r w:rsidRPr="00B81C42">
        <w:rPr>
          <w:rFonts w:ascii="Trebuchet MS" w:hAnsi="Trebuchet MS"/>
          <w:bCs/>
          <w:color w:val="000000"/>
        </w:rPr>
        <w:t xml:space="preserve">se vor respecta condiţiile impuse prin </w:t>
      </w:r>
      <w:r w:rsidR="00430621" w:rsidRPr="00430621">
        <w:rPr>
          <w:rFonts w:ascii="Trebuchet MS" w:hAnsi="Trebuchet MS" w:cs="Arial"/>
          <w:b/>
          <w:bCs/>
          <w:lang w:val="it-IT"/>
        </w:rPr>
        <w:t>consultanta tehnica</w:t>
      </w:r>
      <w:r w:rsidRPr="00B81C42">
        <w:rPr>
          <w:rFonts w:ascii="Trebuchet MS" w:hAnsi="Trebuchet MS"/>
          <w:b/>
          <w:bCs/>
          <w:color w:val="000000"/>
        </w:rPr>
        <w:t xml:space="preserve"> </w:t>
      </w:r>
      <w:r w:rsidRPr="00B81C42">
        <w:rPr>
          <w:rFonts w:ascii="Trebuchet MS" w:hAnsi="Trebuchet MS"/>
          <w:b/>
          <w:bCs/>
        </w:rPr>
        <w:t xml:space="preserve">nr. </w:t>
      </w:r>
      <w:r w:rsidR="00430621">
        <w:rPr>
          <w:rFonts w:ascii="Trebuchet MS" w:hAnsi="Trebuchet MS" w:cs="Arial"/>
          <w:b/>
        </w:rPr>
        <w:t>2335</w:t>
      </w:r>
      <w:r w:rsidR="00430621" w:rsidRPr="000C20ED">
        <w:rPr>
          <w:rFonts w:ascii="Trebuchet MS" w:hAnsi="Trebuchet MS" w:cs="Arial"/>
          <w:b/>
        </w:rPr>
        <w:t>/ 18.03.202</w:t>
      </w:r>
      <w:r w:rsidR="00430621">
        <w:rPr>
          <w:rFonts w:ascii="Trebuchet MS" w:hAnsi="Trebuchet MS" w:cs="Arial"/>
          <w:b/>
        </w:rPr>
        <w:t>4</w:t>
      </w:r>
      <w:r w:rsidRPr="00B81C42">
        <w:rPr>
          <w:rFonts w:ascii="Trebuchet MS" w:hAnsi="Trebuchet MS"/>
          <w:bCs/>
        </w:rPr>
        <w:t xml:space="preserve"> </w:t>
      </w:r>
      <w:r w:rsidRPr="00B81C42">
        <w:rPr>
          <w:rFonts w:ascii="Trebuchet MS" w:hAnsi="Trebuchet MS"/>
          <w:bCs/>
          <w:color w:val="000000"/>
        </w:rPr>
        <w:t>emis</w:t>
      </w:r>
      <w:r w:rsidR="00430621">
        <w:rPr>
          <w:rFonts w:ascii="Trebuchet MS" w:hAnsi="Trebuchet MS"/>
          <w:bCs/>
          <w:color w:val="000000"/>
        </w:rPr>
        <w:t>a</w:t>
      </w:r>
      <w:r w:rsidRPr="00B81C42">
        <w:rPr>
          <w:rFonts w:ascii="Trebuchet MS" w:hAnsi="Trebuchet MS"/>
          <w:bCs/>
          <w:color w:val="000000"/>
        </w:rPr>
        <w:t xml:space="preserve"> de A.B.A. Jiu</w:t>
      </w:r>
      <w:r w:rsidRPr="00B81C42">
        <w:rPr>
          <w:rFonts w:ascii="Trebuchet MS" w:hAnsi="Trebuchet MS"/>
          <w:b/>
          <w:bCs/>
          <w:color w:val="000000"/>
        </w:rPr>
        <w:t xml:space="preserve"> - Sistemul de Gospodărire a Apelor Mehedinţi:</w:t>
      </w:r>
    </w:p>
    <w:p w14:paraId="3DA884B3" w14:textId="77777777" w:rsidR="004A7351" w:rsidRPr="00B81C42" w:rsidRDefault="004A7351" w:rsidP="00B81C42">
      <w:pPr>
        <w:pStyle w:val="ListParagraph"/>
        <w:numPr>
          <w:ilvl w:val="0"/>
          <w:numId w:val="9"/>
        </w:numPr>
        <w:autoSpaceDE w:val="0"/>
        <w:autoSpaceDN w:val="0"/>
        <w:adjustRightInd w:val="0"/>
        <w:spacing w:after="0" w:line="360" w:lineRule="auto"/>
        <w:ind w:left="0" w:firstLine="720"/>
        <w:contextualSpacing w:val="0"/>
        <w:rPr>
          <w:rFonts w:ascii="Trebuchet MS" w:hAnsi="Trebuchet MS"/>
        </w:rPr>
      </w:pPr>
      <w:r w:rsidRPr="00430621">
        <w:rPr>
          <w:rFonts w:ascii="Trebuchet MS" w:hAnsi="Trebuchet MS"/>
        </w:rPr>
        <w:t>organizarea de şantier</w:t>
      </w:r>
      <w:r w:rsidRPr="00B81C42">
        <w:rPr>
          <w:rFonts w:ascii="Trebuchet MS" w:hAnsi="Trebuchet MS"/>
        </w:rPr>
        <w:t xml:space="preserve"> pentru lucrările prevăzute prin proiect se va realiza în interiorul amplasamentului şi va respecta obligatoriu măsurile specifice pentru reducerea şi/sau eliminarea efectelor generate de acestea asupra sănătăţii umane şi mediului înconjurător. Se au în vedere: </w:t>
      </w:r>
    </w:p>
    <w:p w14:paraId="04F7AD4F" w14:textId="77777777" w:rsidR="004A7351" w:rsidRPr="00B81C42" w:rsidRDefault="004A7351" w:rsidP="00B81C42">
      <w:pPr>
        <w:autoSpaceDE w:val="0"/>
        <w:autoSpaceDN w:val="0"/>
        <w:adjustRightInd w:val="0"/>
        <w:spacing w:after="25" w:line="360" w:lineRule="auto"/>
        <w:rPr>
          <w:rFonts w:ascii="Trebuchet MS" w:hAnsi="Trebuchet MS"/>
          <w:color w:val="000000"/>
        </w:rPr>
      </w:pPr>
      <w:r w:rsidRPr="00B81C42">
        <w:rPr>
          <w:rFonts w:ascii="Trebuchet MS" w:hAnsi="Trebuchet MS"/>
          <w:color w:val="000000"/>
        </w:rPr>
        <w:t xml:space="preserve">- împrejmuirea corespunzătoare a zonelor de lucru, montarea de avertizoare, etc.; </w:t>
      </w:r>
    </w:p>
    <w:p w14:paraId="2CC060DB" w14:textId="77777777" w:rsidR="004A7351" w:rsidRPr="00B81C42" w:rsidRDefault="004A7351" w:rsidP="00B81C42">
      <w:pPr>
        <w:autoSpaceDE w:val="0"/>
        <w:autoSpaceDN w:val="0"/>
        <w:adjustRightInd w:val="0"/>
        <w:spacing w:after="25" w:line="360" w:lineRule="auto"/>
        <w:rPr>
          <w:rFonts w:ascii="Trebuchet MS" w:hAnsi="Trebuchet MS"/>
          <w:color w:val="000000"/>
        </w:rPr>
      </w:pPr>
      <w:r w:rsidRPr="00B81C42">
        <w:rPr>
          <w:rFonts w:ascii="Trebuchet MS" w:hAnsi="Trebuchet MS"/>
          <w:color w:val="000000"/>
        </w:rPr>
        <w:t xml:space="preserve">- organizarea de şantier se va realiza astfel încât impactul generat de aceasta asupra factorilor de mediu locali pe timpul derulării lucrărilor prevăzute prin proiect să fie cât mai redus; </w:t>
      </w:r>
    </w:p>
    <w:p w14:paraId="0726D199" w14:textId="77777777" w:rsidR="004A7351" w:rsidRPr="00B81C42" w:rsidRDefault="004A7351" w:rsidP="00B81C42">
      <w:pPr>
        <w:autoSpaceDE w:val="0"/>
        <w:autoSpaceDN w:val="0"/>
        <w:adjustRightInd w:val="0"/>
        <w:spacing w:after="25" w:line="360" w:lineRule="auto"/>
        <w:rPr>
          <w:rFonts w:ascii="Trebuchet MS" w:hAnsi="Trebuchet MS"/>
          <w:color w:val="000000"/>
        </w:rPr>
      </w:pPr>
      <w:r w:rsidRPr="00B81C42">
        <w:rPr>
          <w:rFonts w:ascii="Trebuchet MS" w:hAnsi="Trebuchet MS"/>
          <w:color w:val="000000"/>
        </w:rPr>
        <w:t xml:space="preserve">- întreţinerea/repararea utilajelor, instalaţiilor şi mijloacelor de transport etc. se va realiza numai de către societăţi specializate autorizate; </w:t>
      </w:r>
    </w:p>
    <w:p w14:paraId="77439D57" w14:textId="77777777" w:rsidR="004A7351" w:rsidRPr="00B81C42" w:rsidRDefault="004A7351" w:rsidP="00B81C42">
      <w:pPr>
        <w:autoSpaceDE w:val="0"/>
        <w:autoSpaceDN w:val="0"/>
        <w:adjustRightInd w:val="0"/>
        <w:spacing w:after="25" w:line="360" w:lineRule="auto"/>
        <w:rPr>
          <w:rFonts w:ascii="Trebuchet MS" w:hAnsi="Trebuchet MS"/>
          <w:color w:val="000000"/>
        </w:rPr>
      </w:pPr>
      <w:r w:rsidRPr="00B81C42">
        <w:rPr>
          <w:rFonts w:ascii="Trebuchet MS" w:hAnsi="Trebuchet MS"/>
          <w:color w:val="000000"/>
        </w:rPr>
        <w:t xml:space="preserve">- întreţinerea corespunzătoare a utilajelor/mijloacelor de transport utilizate în lucrările de construcţii în vederea evitării scurgerilor de combustibili şi uleiuri uzate pe sol/apă şi de alte substanţe toxice şi periculoase; </w:t>
      </w:r>
    </w:p>
    <w:p w14:paraId="77F80CBC" w14:textId="77777777" w:rsidR="004A7351" w:rsidRPr="00B81C42" w:rsidRDefault="004A7351" w:rsidP="00B81C42">
      <w:pPr>
        <w:autoSpaceDE w:val="0"/>
        <w:autoSpaceDN w:val="0"/>
        <w:adjustRightInd w:val="0"/>
        <w:spacing w:after="0" w:line="360" w:lineRule="auto"/>
        <w:rPr>
          <w:rFonts w:ascii="Trebuchet MS" w:hAnsi="Trebuchet MS"/>
          <w:color w:val="000000"/>
        </w:rPr>
      </w:pPr>
      <w:r w:rsidRPr="00B81C42">
        <w:rPr>
          <w:rFonts w:ascii="Trebuchet MS" w:hAnsi="Trebuchet MS"/>
          <w:color w:val="000000"/>
        </w:rPr>
        <w:t xml:space="preserve">- se interzice stocarea temporară şi depozitarea carburanţilor şi substanţelor periculoase în zona aferentă amplasamentului; </w:t>
      </w:r>
    </w:p>
    <w:p w14:paraId="020D8B80" w14:textId="77777777" w:rsidR="004A7351" w:rsidRPr="00B81C42" w:rsidRDefault="004A7351" w:rsidP="00B81C42">
      <w:pPr>
        <w:autoSpaceDE w:val="0"/>
        <w:autoSpaceDN w:val="0"/>
        <w:adjustRightInd w:val="0"/>
        <w:spacing w:after="30" w:line="360" w:lineRule="auto"/>
        <w:rPr>
          <w:rFonts w:ascii="Trebuchet MS" w:hAnsi="Trebuchet MS"/>
          <w:color w:val="000000"/>
        </w:rPr>
      </w:pPr>
      <w:r w:rsidRPr="00B81C42">
        <w:rPr>
          <w:rFonts w:ascii="Trebuchet MS" w:hAnsi="Trebuchet MS"/>
          <w:color w:val="000000"/>
        </w:rPr>
        <w:t xml:space="preserve">- se vor evita scurgerile de combustibili şi uleiuri uzate pe sol (folosite de maşinile, utilajele şi echipamentele/instalaţiile de pe amplasament) şi de alte substanţe toxice şi periculoase, după caz; </w:t>
      </w:r>
    </w:p>
    <w:p w14:paraId="5CAD6313" w14:textId="77777777" w:rsidR="004A7351" w:rsidRPr="00B81C42" w:rsidRDefault="004A7351" w:rsidP="00B81C42">
      <w:pPr>
        <w:autoSpaceDE w:val="0"/>
        <w:autoSpaceDN w:val="0"/>
        <w:adjustRightInd w:val="0"/>
        <w:spacing w:after="30" w:line="360" w:lineRule="auto"/>
        <w:rPr>
          <w:rFonts w:ascii="Trebuchet MS" w:hAnsi="Trebuchet MS"/>
          <w:color w:val="000000"/>
        </w:rPr>
      </w:pPr>
      <w:r w:rsidRPr="00B81C42">
        <w:rPr>
          <w:rFonts w:ascii="Trebuchet MS" w:hAnsi="Trebuchet MS"/>
          <w:color w:val="000000"/>
        </w:rPr>
        <w:t xml:space="preserve">- depozitarea provizorie a pământului excavat se va face pe suprafeţe cât mai reduse; pământul în exces nu va fi păstrat pe amplasament; </w:t>
      </w:r>
    </w:p>
    <w:p w14:paraId="02BEA4E1" w14:textId="77777777" w:rsidR="004A7351" w:rsidRPr="00B81C42" w:rsidRDefault="004A7351" w:rsidP="00B81C42">
      <w:pPr>
        <w:autoSpaceDE w:val="0"/>
        <w:autoSpaceDN w:val="0"/>
        <w:adjustRightInd w:val="0"/>
        <w:spacing w:after="30" w:line="360" w:lineRule="auto"/>
        <w:rPr>
          <w:rFonts w:ascii="Trebuchet MS" w:hAnsi="Trebuchet MS"/>
          <w:color w:val="000000"/>
        </w:rPr>
      </w:pPr>
      <w:r w:rsidRPr="00B81C42">
        <w:rPr>
          <w:rFonts w:ascii="Trebuchet MS" w:hAnsi="Trebuchet MS"/>
          <w:color w:val="000000"/>
        </w:rPr>
        <w:t xml:space="preserve">- întregul șantier va fi protejat de plase de protecție în vederea limitării pulberilor rezultate astfel încât să se asigure respectarea prevederilor Legii nr. 104/2011 privind calitatea aerului </w:t>
      </w:r>
      <w:r w:rsidRPr="00B81C42">
        <w:rPr>
          <w:rFonts w:ascii="Trebuchet MS" w:hAnsi="Trebuchet MS"/>
          <w:color w:val="000000"/>
        </w:rPr>
        <w:lastRenderedPageBreak/>
        <w:t xml:space="preserve">înconjurător, cu completarile si modificarile ulterioare şi STAS 12574/87, privind condiţiile de calitate ale aerului din zonele protejate; </w:t>
      </w:r>
    </w:p>
    <w:p w14:paraId="1F2CAE76" w14:textId="4CB5754D" w:rsidR="004A7351" w:rsidRPr="00B81C42" w:rsidRDefault="004A7351" w:rsidP="00B81C42">
      <w:pPr>
        <w:autoSpaceDE w:val="0"/>
        <w:autoSpaceDN w:val="0"/>
        <w:adjustRightInd w:val="0"/>
        <w:spacing w:after="30" w:line="360" w:lineRule="auto"/>
        <w:rPr>
          <w:rFonts w:ascii="Trebuchet MS" w:hAnsi="Trebuchet MS"/>
          <w:color w:val="000000"/>
        </w:rPr>
      </w:pPr>
      <w:r w:rsidRPr="00B81C42">
        <w:rPr>
          <w:rFonts w:ascii="Trebuchet MS" w:hAnsi="Trebuchet MS"/>
          <w:color w:val="000000"/>
        </w:rPr>
        <w:t>- realizarea lucrărilor pe baza unui grafic de lucrări care să afecteze ce</w:t>
      </w:r>
      <w:r w:rsidR="00430621">
        <w:rPr>
          <w:rFonts w:ascii="Trebuchet MS" w:hAnsi="Trebuchet MS"/>
          <w:color w:val="000000"/>
        </w:rPr>
        <w:t xml:space="preserve">l mai puţin riveranii din zonă, </w:t>
      </w:r>
      <w:r w:rsidRPr="00B81C42">
        <w:rPr>
          <w:rFonts w:ascii="Trebuchet MS" w:hAnsi="Trebuchet MS"/>
          <w:color w:val="000000"/>
        </w:rPr>
        <w:t>adaptarea programului de lucru în vederea respectării or</w:t>
      </w:r>
      <w:r w:rsidR="00430621">
        <w:rPr>
          <w:rFonts w:ascii="Trebuchet MS" w:hAnsi="Trebuchet MS"/>
          <w:color w:val="000000"/>
        </w:rPr>
        <w:t>elor de odihnă ale riveranilor;</w:t>
      </w:r>
      <w:r w:rsidRPr="00B81C42">
        <w:rPr>
          <w:rFonts w:ascii="Trebuchet MS" w:hAnsi="Trebuchet MS"/>
          <w:color w:val="000000"/>
        </w:rPr>
        <w:t xml:space="preserve"> </w:t>
      </w:r>
    </w:p>
    <w:p w14:paraId="102DB292" w14:textId="77777777" w:rsidR="004A7351" w:rsidRPr="00B81C42" w:rsidRDefault="004A7351" w:rsidP="00B81C42">
      <w:pPr>
        <w:pStyle w:val="ListParagraph"/>
        <w:numPr>
          <w:ilvl w:val="0"/>
          <w:numId w:val="8"/>
        </w:numPr>
        <w:autoSpaceDE w:val="0"/>
        <w:autoSpaceDN w:val="0"/>
        <w:adjustRightInd w:val="0"/>
        <w:spacing w:after="30" w:line="360" w:lineRule="auto"/>
        <w:ind w:left="142" w:firstLine="293"/>
        <w:contextualSpacing w:val="0"/>
        <w:rPr>
          <w:rFonts w:ascii="Trebuchet MS" w:hAnsi="Trebuchet MS"/>
          <w:color w:val="000000"/>
        </w:rPr>
      </w:pPr>
      <w:r w:rsidRPr="00B81C42">
        <w:rPr>
          <w:rFonts w:ascii="Trebuchet MS" w:hAnsi="Trebuchet MS"/>
          <w:color w:val="000000"/>
        </w:rPr>
        <w:t xml:space="preserve">managementul deşeurilor generate în urma execuţiei lucrărilor prevăzute în proiect se va realiza în conformitate cu legislaţia specifică de mediu şi va fi în responsabilitatea societăţilor care realizează lucrările, astfel: </w:t>
      </w:r>
    </w:p>
    <w:p w14:paraId="44284C60" w14:textId="77777777" w:rsidR="004A7351" w:rsidRPr="00B81C42" w:rsidRDefault="004A7351" w:rsidP="00B81C42">
      <w:pPr>
        <w:autoSpaceDE w:val="0"/>
        <w:autoSpaceDN w:val="0"/>
        <w:adjustRightInd w:val="0"/>
        <w:spacing w:after="30" w:line="360" w:lineRule="auto"/>
        <w:ind w:firstLine="142"/>
        <w:rPr>
          <w:rFonts w:ascii="Trebuchet MS" w:hAnsi="Trebuchet MS"/>
          <w:color w:val="000000"/>
        </w:rPr>
      </w:pPr>
      <w:r w:rsidRPr="00B81C42">
        <w:rPr>
          <w:rFonts w:ascii="Trebuchet MS" w:hAnsi="Trebuchet MS"/>
          <w:color w:val="000000"/>
        </w:rPr>
        <w:t xml:space="preserve">- deşeurile generate vor fi colectate selectiv, în vederea predării către societăţi autorizate pe bază de contract, </w:t>
      </w:r>
    </w:p>
    <w:p w14:paraId="5906E7B3" w14:textId="77777777" w:rsidR="004A7351" w:rsidRPr="00B81C42" w:rsidRDefault="004A7351" w:rsidP="00B81C42">
      <w:pPr>
        <w:autoSpaceDE w:val="0"/>
        <w:autoSpaceDN w:val="0"/>
        <w:adjustRightInd w:val="0"/>
        <w:spacing w:after="30" w:line="360" w:lineRule="auto"/>
        <w:ind w:firstLine="142"/>
        <w:rPr>
          <w:rFonts w:ascii="Trebuchet MS" w:hAnsi="Trebuchet MS"/>
          <w:color w:val="000000"/>
        </w:rPr>
      </w:pPr>
      <w:r w:rsidRPr="00B81C42">
        <w:rPr>
          <w:rFonts w:ascii="Trebuchet MS" w:hAnsi="Trebuchet MS"/>
          <w:color w:val="000000"/>
        </w:rPr>
        <w:t xml:space="preserve">- deşeurile municipale amestecate generate în perioada lucrărilor de construcţii vor fi stocate temporar în pubele şi eliminate prin depozitare la un depozit conform; </w:t>
      </w:r>
    </w:p>
    <w:p w14:paraId="78F39C49" w14:textId="77777777" w:rsidR="004A7351" w:rsidRPr="00B81C42" w:rsidRDefault="004A7351" w:rsidP="00B81C42">
      <w:pPr>
        <w:autoSpaceDE w:val="0"/>
        <w:autoSpaceDN w:val="0"/>
        <w:adjustRightInd w:val="0"/>
        <w:spacing w:after="30" w:line="360" w:lineRule="auto"/>
        <w:ind w:firstLine="142"/>
        <w:rPr>
          <w:rFonts w:ascii="Trebuchet MS" w:hAnsi="Trebuchet MS"/>
          <w:color w:val="000000"/>
        </w:rPr>
      </w:pPr>
      <w:r w:rsidRPr="00B81C42">
        <w:rPr>
          <w:rFonts w:ascii="Trebuchet MS" w:hAnsi="Trebuchet MS"/>
          <w:color w:val="000000"/>
        </w:rPr>
        <w:t xml:space="preserve">- deşeurile industriale reciclabile rezultate în perioada lucrărilor de construcţii (metalice feroase şi neferoase, hârtie şi carton, materiale plastice, textile, etc.) vor fi colectate selectiv, stocate temporar pe tipuri, în funcţie de sortimente, în recipiente speciale, în vederea valorificării prin societăţi autorizate specializate; </w:t>
      </w:r>
    </w:p>
    <w:p w14:paraId="34BF89B1" w14:textId="1AEB4D60" w:rsidR="004A7351" w:rsidRPr="00B81C42" w:rsidRDefault="004A7351" w:rsidP="00B81C42">
      <w:pPr>
        <w:autoSpaceDE w:val="0"/>
        <w:autoSpaceDN w:val="0"/>
        <w:adjustRightInd w:val="0"/>
        <w:spacing w:after="30" w:line="360" w:lineRule="auto"/>
        <w:ind w:firstLine="142"/>
        <w:rPr>
          <w:rFonts w:ascii="Trebuchet MS" w:hAnsi="Trebuchet MS"/>
          <w:color w:val="000000"/>
        </w:rPr>
      </w:pPr>
      <w:r w:rsidRPr="00B81C42">
        <w:rPr>
          <w:rFonts w:ascii="Trebuchet MS" w:hAnsi="Trebuchet MS"/>
          <w:color w:val="000000"/>
        </w:rPr>
        <w:t xml:space="preserve">- în conformitate cu prevederile art. 17, alin. (4), din OUG 92/2021, privind regimul deșeurilor, titularul are obligaţia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w:t>
      </w:r>
      <w:r w:rsidR="002E5570">
        <w:rPr>
          <w:rFonts w:ascii="Trebuchet MS" w:hAnsi="Trebuchet MS"/>
          <w:color w:val="000000"/>
        </w:rPr>
        <w:t xml:space="preserve">sticlă, plastic şi ghips pentru </w:t>
      </w:r>
      <w:r w:rsidRPr="00B81C42">
        <w:rPr>
          <w:rFonts w:ascii="Trebuchet MS" w:hAnsi="Trebuchet MS"/>
          <w:color w:val="000000"/>
        </w:rPr>
        <w:t xml:space="preserve">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 </w:t>
      </w:r>
    </w:p>
    <w:p w14:paraId="04285137" w14:textId="17E5AAFC" w:rsidR="004A7351" w:rsidRPr="00B81C42" w:rsidRDefault="004A7351" w:rsidP="002E5570">
      <w:pPr>
        <w:autoSpaceDE w:val="0"/>
        <w:autoSpaceDN w:val="0"/>
        <w:adjustRightInd w:val="0"/>
        <w:spacing w:after="30" w:line="360" w:lineRule="auto"/>
        <w:ind w:firstLine="142"/>
        <w:rPr>
          <w:rFonts w:ascii="Trebuchet MS" w:hAnsi="Trebuchet MS"/>
          <w:color w:val="000000"/>
        </w:rPr>
      </w:pPr>
      <w:r w:rsidRPr="00B81C42">
        <w:rPr>
          <w:rFonts w:ascii="Trebuchet MS" w:hAnsi="Trebuchet MS"/>
          <w:color w:val="000000"/>
        </w:rPr>
        <w:t xml:space="preserve">- titularul are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 </w:t>
      </w:r>
    </w:p>
    <w:p w14:paraId="19C05D69" w14:textId="77777777" w:rsidR="004A7351" w:rsidRPr="00B81C42" w:rsidRDefault="004A7351" w:rsidP="00B81C42">
      <w:pPr>
        <w:autoSpaceDE w:val="0"/>
        <w:autoSpaceDN w:val="0"/>
        <w:adjustRightInd w:val="0"/>
        <w:spacing w:after="0" w:line="360" w:lineRule="auto"/>
        <w:rPr>
          <w:rFonts w:ascii="Trebuchet MS" w:hAnsi="Trebuchet MS"/>
          <w:color w:val="000000"/>
        </w:rPr>
      </w:pPr>
      <w:r w:rsidRPr="00B81C42">
        <w:rPr>
          <w:rFonts w:ascii="Trebuchet MS" w:hAnsi="Trebuchet MS"/>
          <w:i/>
          <w:iCs/>
          <w:color w:val="000000"/>
        </w:rPr>
        <w:t xml:space="preserve">- </w:t>
      </w:r>
      <w:r w:rsidRPr="00B81C42">
        <w:rPr>
          <w:rFonts w:ascii="Trebuchet MS" w:hAnsi="Trebuchet MS"/>
          <w:color w:val="000000"/>
        </w:rPr>
        <w:t xml:space="preserve">realizarea lucrărilor pe baza unui grafic de lucrări care să afecteze cel mai puţin riveranii din zonă; </w:t>
      </w:r>
    </w:p>
    <w:p w14:paraId="03CC41FE" w14:textId="77777777" w:rsidR="004A7351" w:rsidRPr="00B81C42" w:rsidRDefault="004A7351" w:rsidP="00B81C42">
      <w:pPr>
        <w:autoSpaceDE w:val="0"/>
        <w:autoSpaceDN w:val="0"/>
        <w:adjustRightInd w:val="0"/>
        <w:spacing w:after="0" w:line="360" w:lineRule="auto"/>
        <w:rPr>
          <w:rFonts w:ascii="Trebuchet MS" w:hAnsi="Trebuchet MS"/>
          <w:color w:val="000000"/>
        </w:rPr>
      </w:pPr>
      <w:r w:rsidRPr="00B81C42">
        <w:rPr>
          <w:rFonts w:ascii="Trebuchet MS" w:hAnsi="Trebuchet MS"/>
          <w:i/>
          <w:iCs/>
          <w:color w:val="000000"/>
        </w:rPr>
        <w:t xml:space="preserve"> - </w:t>
      </w:r>
      <w:r w:rsidRPr="00B81C42">
        <w:rPr>
          <w:rFonts w:ascii="Trebuchet MS" w:hAnsi="Trebuchet MS"/>
          <w:color w:val="000000"/>
        </w:rPr>
        <w:t xml:space="preserve">adaptarea programului de lucru în vederea respectării orelor de odihnă ale riveranilor; </w:t>
      </w:r>
    </w:p>
    <w:p w14:paraId="4E0C4D44" w14:textId="77777777" w:rsidR="004A7351" w:rsidRPr="00B81C42" w:rsidRDefault="004A7351" w:rsidP="00B81C42">
      <w:pPr>
        <w:autoSpaceDE w:val="0"/>
        <w:autoSpaceDN w:val="0"/>
        <w:adjustRightInd w:val="0"/>
        <w:spacing w:after="25" w:line="360" w:lineRule="auto"/>
        <w:rPr>
          <w:rFonts w:ascii="Trebuchet MS" w:hAnsi="Trebuchet MS"/>
          <w:color w:val="000000"/>
        </w:rPr>
      </w:pPr>
      <w:r w:rsidRPr="00B81C42">
        <w:rPr>
          <w:rFonts w:ascii="Trebuchet MS" w:hAnsi="Trebuchet MS"/>
          <w:color w:val="000000"/>
        </w:rPr>
        <w:lastRenderedPageBreak/>
        <w:t xml:space="preserve">- refacerea suprafeţelor de teren afectate temporar de lucrări: pe perioada execuţiei lucrărilor se va menţine curăţenia, după executarea lucrărilor se vor reface şi aduce la starea iniţială terenurile ce au fost afectate de execuţia lucrărilor, cu refacerea spațiilor verzi; </w:t>
      </w:r>
    </w:p>
    <w:p w14:paraId="48FD190C" w14:textId="77777777" w:rsidR="004A7351" w:rsidRPr="00B81C42" w:rsidRDefault="004A7351" w:rsidP="00B81C42">
      <w:pPr>
        <w:autoSpaceDE w:val="0"/>
        <w:autoSpaceDN w:val="0"/>
        <w:adjustRightInd w:val="0"/>
        <w:spacing w:after="54" w:line="360" w:lineRule="auto"/>
        <w:rPr>
          <w:rFonts w:ascii="Trebuchet MS" w:hAnsi="Trebuchet MS"/>
          <w:color w:val="000000"/>
        </w:rPr>
      </w:pPr>
      <w:r w:rsidRPr="00B81C42">
        <w:rPr>
          <w:rFonts w:ascii="Trebuchet MS" w:hAnsi="Trebuchet MS"/>
          <w:color w:val="000000"/>
        </w:rPr>
        <w:t xml:space="preserve">- se vor utiliza utilaje şi mijloace de transport agrementate din punct de vedere tehnic, care să nu genereze scurgeri de produse petroliere şi lubrefianţi, zgomot, vibraţii, etc.; </w:t>
      </w:r>
    </w:p>
    <w:p w14:paraId="30B6B80D" w14:textId="77777777" w:rsidR="004A7351" w:rsidRPr="00B81C42" w:rsidRDefault="004A7351" w:rsidP="00B81C42">
      <w:pPr>
        <w:autoSpaceDE w:val="0"/>
        <w:autoSpaceDN w:val="0"/>
        <w:adjustRightInd w:val="0"/>
        <w:spacing w:after="54" w:line="360" w:lineRule="auto"/>
        <w:rPr>
          <w:rFonts w:ascii="Trebuchet MS" w:hAnsi="Trebuchet MS"/>
          <w:color w:val="000000"/>
        </w:rPr>
      </w:pPr>
      <w:r w:rsidRPr="00B81C42">
        <w:rPr>
          <w:rFonts w:ascii="Trebuchet MS" w:hAnsi="Trebuchet MS"/>
          <w:color w:val="000000"/>
        </w:rPr>
        <w:t>- în cazul poluării accidentale a solului cu produse petroliere şi uleiuri minerale de la vehiculele grele şi echipamentele mobile se va proceda imediat la decopertarea solului contaminat, stocarea lui în saci, tratarea de către firme autorizate/depozitarea în depozite de deşeuri autorizate.</w:t>
      </w:r>
    </w:p>
    <w:p w14:paraId="6CBFAAA1" w14:textId="77777777" w:rsidR="004A7351" w:rsidRPr="00B81C42" w:rsidRDefault="004A7351" w:rsidP="00B81C42">
      <w:pPr>
        <w:autoSpaceDE w:val="0"/>
        <w:autoSpaceDN w:val="0"/>
        <w:adjustRightInd w:val="0"/>
        <w:spacing w:after="0" w:line="360" w:lineRule="auto"/>
        <w:ind w:firstLine="629"/>
        <w:jc w:val="both"/>
        <w:textAlignment w:val="baseline"/>
        <w:rPr>
          <w:rFonts w:ascii="Trebuchet MS" w:hAnsi="Trebuchet MS"/>
        </w:rPr>
      </w:pPr>
      <w:r w:rsidRPr="00B81C42">
        <w:rPr>
          <w:rFonts w:ascii="Trebuchet MS" w:eastAsia="Times New Roman" w:hAnsi="Trebuchet MS"/>
        </w:rPr>
        <w:t>La finalizarea proiectului va fi notificată APM Mehedinți, în vederea  întocmirii procesului verbal de constatare a respectării</w:t>
      </w:r>
      <w:r w:rsidRPr="00B81C42">
        <w:rPr>
          <w:rFonts w:ascii="Trebuchet MS" w:hAnsi="Trebuchet MS"/>
        </w:rPr>
        <w:t xml:space="preserve"> prevederilor deciziei etapei de încadrare</w:t>
      </w:r>
      <w:r w:rsidRPr="00B81C42">
        <w:rPr>
          <w:rFonts w:ascii="Trebuchet MS" w:eastAsia="Times New Roman" w:hAnsi="Trebuchet MS"/>
        </w:rPr>
        <w:t>.</w:t>
      </w:r>
      <w:r w:rsidRPr="00B81C42">
        <w:rPr>
          <w:rFonts w:ascii="Trebuchet MS" w:hAnsi="Trebuchet MS"/>
        </w:rPr>
        <w:t xml:space="preserve"> </w:t>
      </w:r>
    </w:p>
    <w:p w14:paraId="1001CF83" w14:textId="77777777" w:rsidR="004A7351" w:rsidRPr="00B81C42" w:rsidRDefault="004A7351" w:rsidP="00B81C42">
      <w:pPr>
        <w:autoSpaceDE w:val="0"/>
        <w:autoSpaceDN w:val="0"/>
        <w:adjustRightInd w:val="0"/>
        <w:spacing w:after="0" w:line="360" w:lineRule="auto"/>
        <w:ind w:firstLine="629"/>
        <w:jc w:val="both"/>
        <w:textAlignment w:val="baseline"/>
        <w:rPr>
          <w:rFonts w:ascii="Trebuchet MS" w:eastAsia="Times New Roman" w:hAnsi="Trebuchet MS"/>
        </w:rPr>
      </w:pPr>
      <w:r w:rsidRPr="00B81C42">
        <w:rPr>
          <w:rFonts w:ascii="Trebuchet MS" w:hAnsi="Trebuchet MS"/>
        </w:rPr>
        <w:t>Procesul-verbal întocmit se anexează şi face parte integrantă din procesul-verbal de      recepţie la terminarea lucrărilor.</w:t>
      </w:r>
    </w:p>
    <w:p w14:paraId="30829328" w14:textId="77777777" w:rsidR="004A7351" w:rsidRPr="00B81C42" w:rsidRDefault="004A7351" w:rsidP="00B81C42">
      <w:pPr>
        <w:autoSpaceDE w:val="0"/>
        <w:autoSpaceDN w:val="0"/>
        <w:adjustRightInd w:val="0"/>
        <w:spacing w:after="0" w:line="360" w:lineRule="auto"/>
        <w:ind w:left="284" w:firstLine="142"/>
        <w:rPr>
          <w:rFonts w:ascii="Trebuchet MS" w:hAnsi="Trebuchet MS"/>
        </w:rPr>
      </w:pPr>
      <w:r w:rsidRPr="00B81C42">
        <w:rPr>
          <w:rFonts w:ascii="Trebuchet MS" w:hAnsi="Trebuchet MS"/>
          <w:b/>
        </w:rPr>
        <w:tab/>
      </w:r>
      <w:r w:rsidRPr="00B81C42">
        <w:rPr>
          <w:rFonts w:ascii="Trebuchet MS" w:hAnsi="Trebuchet MS"/>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C5432B6" w14:textId="77777777" w:rsidR="004A7351" w:rsidRPr="00B81C42" w:rsidRDefault="004A7351" w:rsidP="00B81C42">
      <w:pPr>
        <w:pStyle w:val="ListParagraph"/>
        <w:autoSpaceDE w:val="0"/>
        <w:autoSpaceDN w:val="0"/>
        <w:adjustRightInd w:val="0"/>
        <w:spacing w:after="0" w:line="360" w:lineRule="auto"/>
        <w:ind w:left="284" w:firstLine="142"/>
        <w:jc w:val="both"/>
        <w:textAlignment w:val="baseline"/>
        <w:rPr>
          <w:rFonts w:ascii="Trebuchet MS" w:hAnsi="Trebuchet MS"/>
        </w:rPr>
      </w:pPr>
      <w:r w:rsidRPr="00B81C42">
        <w:rPr>
          <w:rFonts w:ascii="Trebuchet MS" w:hAnsi="Trebuchet MS"/>
        </w:rPr>
        <w:t>Orice persoană care face parte din publicul interesat și care se consideră vătămată într-un drept al său ori într-un interes legitim se poate adresa instanței de contencios</w:t>
      </w:r>
    </w:p>
    <w:p w14:paraId="652A270A" w14:textId="77777777" w:rsidR="004A7351" w:rsidRPr="00B81C42" w:rsidRDefault="004A7351" w:rsidP="00B81C42">
      <w:pPr>
        <w:pStyle w:val="ListParagraph"/>
        <w:autoSpaceDE w:val="0"/>
        <w:autoSpaceDN w:val="0"/>
        <w:adjustRightInd w:val="0"/>
        <w:spacing w:after="0" w:line="360" w:lineRule="auto"/>
        <w:ind w:left="284" w:firstLine="142"/>
        <w:jc w:val="both"/>
        <w:textAlignment w:val="baseline"/>
        <w:rPr>
          <w:rFonts w:ascii="Trebuchet MS" w:hAnsi="Trebuchet MS"/>
        </w:rPr>
      </w:pPr>
      <w:r w:rsidRPr="00B81C42">
        <w:rPr>
          <w:rFonts w:ascii="Trebuchet MS" w:hAnsi="Trebuchet MS"/>
        </w:rPr>
        <w:t>administrativ pentru a ataca, din punct de vedere procedural sau substanțial, actele deciziile sau omisiunile autorității publice competente care fac obiectul participării publicului, inclusiv aprobarea de dezvoltare, potrivit prevederilor Legii contenciosului administrativ nr. 544/2004, cu modificările și completările ulterioare.</w:t>
      </w:r>
    </w:p>
    <w:p w14:paraId="1D2889F2" w14:textId="77777777" w:rsidR="004A7351" w:rsidRPr="00B81C42" w:rsidRDefault="004A7351" w:rsidP="00B81C42">
      <w:pPr>
        <w:pStyle w:val="ListParagraph"/>
        <w:autoSpaceDE w:val="0"/>
        <w:autoSpaceDN w:val="0"/>
        <w:adjustRightInd w:val="0"/>
        <w:spacing w:after="0" w:line="360" w:lineRule="auto"/>
        <w:ind w:left="284" w:firstLine="142"/>
        <w:jc w:val="both"/>
        <w:textAlignment w:val="baseline"/>
        <w:rPr>
          <w:rFonts w:ascii="Trebuchet MS" w:hAnsi="Trebuchet MS"/>
        </w:rPr>
      </w:pPr>
      <w:r w:rsidRPr="00B81C42">
        <w:rPr>
          <w:rFonts w:ascii="Trebuchet MS" w:hAnsi="Trebuchet MS"/>
        </w:rPr>
        <w:t>Se poate adresa instanței de contencios administrativ competente și orice organizație neguvernamentală care îndeplinește cerințele prevăzute la art. 2 lit.f), considerându-se că acestea sunt vătămate într-un drept al lor sau într-un interes legitim.</w:t>
      </w:r>
    </w:p>
    <w:p w14:paraId="3740BE30" w14:textId="77777777" w:rsidR="004A7351" w:rsidRPr="00B81C42" w:rsidRDefault="004A7351" w:rsidP="00B81C42">
      <w:pPr>
        <w:pStyle w:val="ListParagraph"/>
        <w:autoSpaceDE w:val="0"/>
        <w:autoSpaceDN w:val="0"/>
        <w:adjustRightInd w:val="0"/>
        <w:spacing w:after="0" w:line="360" w:lineRule="auto"/>
        <w:ind w:left="284" w:firstLine="142"/>
        <w:jc w:val="both"/>
        <w:textAlignment w:val="baseline"/>
        <w:rPr>
          <w:rFonts w:ascii="Trebuchet MS" w:hAnsi="Trebuchet MS"/>
        </w:rPr>
      </w:pPr>
      <w:r w:rsidRPr="00B81C42">
        <w:rPr>
          <w:rFonts w:ascii="Trebuchet MS" w:hAnsi="Trebuchet MS"/>
        </w:rPr>
        <w:t>Actele sau omisiunile autorității publice competente care fac obiectul participării publicului se atacă în instanțe odată cu decizia etapei de încadrare, respectiv cu aprobarea de dezvoltare sau, după caz, cu decizia de respingere a solicitării aprobării de dezvoltare.</w:t>
      </w:r>
    </w:p>
    <w:p w14:paraId="49CD16E5" w14:textId="77777777" w:rsidR="004A7351" w:rsidRPr="00B81C42" w:rsidRDefault="004A7351" w:rsidP="00B81C42">
      <w:pPr>
        <w:pStyle w:val="ListParagraph"/>
        <w:autoSpaceDE w:val="0"/>
        <w:autoSpaceDN w:val="0"/>
        <w:adjustRightInd w:val="0"/>
        <w:spacing w:after="0" w:line="360" w:lineRule="auto"/>
        <w:ind w:left="284" w:firstLine="142"/>
        <w:jc w:val="both"/>
        <w:textAlignment w:val="baseline"/>
        <w:rPr>
          <w:rFonts w:ascii="Trebuchet MS" w:hAnsi="Trebuchet MS"/>
        </w:rPr>
      </w:pPr>
      <w:r w:rsidRPr="00B81C42">
        <w:rPr>
          <w:rFonts w:ascii="Trebuchet MS" w:hAnsi="Trebuchet MS"/>
        </w:rPr>
        <w:t>Înainte de a se adresa instanței de contencios administrativ competente, persoanele prevăzute la art. 21 au obligația să solicite autorității publice emitente a deciziei</w:t>
      </w:r>
    </w:p>
    <w:p w14:paraId="5BF438C4" w14:textId="77777777" w:rsidR="004A7351" w:rsidRPr="00B81C42" w:rsidRDefault="004A7351" w:rsidP="00B81C42">
      <w:pPr>
        <w:pStyle w:val="ListParagraph"/>
        <w:autoSpaceDE w:val="0"/>
        <w:autoSpaceDN w:val="0"/>
        <w:adjustRightInd w:val="0"/>
        <w:spacing w:after="0" w:line="360" w:lineRule="auto"/>
        <w:ind w:left="284" w:firstLine="142"/>
        <w:jc w:val="both"/>
        <w:textAlignment w:val="baseline"/>
        <w:rPr>
          <w:rFonts w:ascii="Trebuchet MS" w:hAnsi="Trebuchet MS"/>
        </w:rPr>
      </w:pPr>
      <w:r w:rsidRPr="00B81C42">
        <w:rPr>
          <w:rFonts w:ascii="Trebuchet MS" w:hAnsi="Trebuchet MS"/>
        </w:rPr>
        <w:t xml:space="preserve"> menționate la art. 21 alin (3) sau autorității ierarhic superioare revocarea, în tot sau în parte, a respectivei decizii. Solicitarea trebuie înregistrată în termen de 30 zile de la data aducerii la cunoștința publicului a deciziei.  </w:t>
      </w:r>
    </w:p>
    <w:p w14:paraId="43328E6B" w14:textId="77777777" w:rsidR="004A7351" w:rsidRPr="00B81C42" w:rsidRDefault="004A7351" w:rsidP="00B81C42">
      <w:pPr>
        <w:pStyle w:val="ListParagraph"/>
        <w:autoSpaceDE w:val="0"/>
        <w:autoSpaceDN w:val="0"/>
        <w:adjustRightInd w:val="0"/>
        <w:spacing w:after="0" w:line="360" w:lineRule="auto"/>
        <w:ind w:left="284" w:firstLine="142"/>
        <w:jc w:val="both"/>
        <w:textAlignment w:val="baseline"/>
        <w:rPr>
          <w:rFonts w:ascii="Trebuchet MS" w:hAnsi="Trebuchet MS"/>
        </w:rPr>
      </w:pPr>
      <w:r w:rsidRPr="00B81C42">
        <w:rPr>
          <w:rFonts w:ascii="Trebuchet MS" w:hAnsi="Trebuchet MS"/>
        </w:rPr>
        <w:t xml:space="preserve">   Autoritatea publică emitentă are obligația de a răspunde la plângerea prealabilă prevăzută la alin. (1) în termen de 30 de zile de la data înregistrării acesteia la acea autoritate. Procedura de </w:t>
      </w:r>
      <w:r w:rsidRPr="00B81C42">
        <w:rPr>
          <w:rFonts w:ascii="Trebuchet MS" w:hAnsi="Trebuchet MS"/>
        </w:rPr>
        <w:lastRenderedPageBreak/>
        <w:t>soluționare a plângerii prealabile prevăzută la alin. (1) și (2) este gratuită și trebuie să fie echitabilă, rapidă și corectă.</w:t>
      </w:r>
    </w:p>
    <w:p w14:paraId="058E8933" w14:textId="77777777" w:rsidR="004A7351" w:rsidRPr="00B81C42" w:rsidRDefault="004A7351" w:rsidP="00B81C42">
      <w:pPr>
        <w:autoSpaceDE w:val="0"/>
        <w:autoSpaceDN w:val="0"/>
        <w:adjustRightInd w:val="0"/>
        <w:spacing w:after="0" w:line="360" w:lineRule="auto"/>
        <w:ind w:left="284" w:firstLine="142"/>
        <w:jc w:val="both"/>
        <w:rPr>
          <w:rFonts w:ascii="Trebuchet MS" w:hAnsi="Trebuchet MS"/>
        </w:rPr>
      </w:pPr>
      <w:r w:rsidRPr="00B81C42">
        <w:rPr>
          <w:rFonts w:ascii="Trebuchet MS" w:hAnsi="Trebuchet MS"/>
        </w:rPr>
        <w:t xml:space="preserve">      Prezenta decizie poate fi contestată în conformitate cu prevederile Legii nr. 292/2018 privind evaluarea impactului anumitor proiecte publice şi private asupra mediului şi ale Legii contenciosului administrativ nr. 554/2004, cu modificările şi completările ulterioare.</w:t>
      </w:r>
    </w:p>
    <w:p w14:paraId="25CC88AE" w14:textId="6B3F22C5" w:rsidR="00DE792C" w:rsidRDefault="00DE792C" w:rsidP="007046DB">
      <w:pPr>
        <w:spacing w:line="276" w:lineRule="auto"/>
        <w:ind w:left="284"/>
        <w:rPr>
          <w:rFonts w:ascii="Trebuchet MS" w:hAnsi="Trebuchet MS"/>
        </w:rPr>
      </w:pPr>
    </w:p>
    <w:p w14:paraId="7025CB03" w14:textId="5FAE7908" w:rsidR="007B132A" w:rsidRDefault="007B132A" w:rsidP="007046DB">
      <w:pPr>
        <w:spacing w:line="276" w:lineRule="auto"/>
        <w:ind w:left="284"/>
        <w:rPr>
          <w:rFonts w:ascii="Trebuchet MS" w:hAnsi="Trebuchet MS"/>
        </w:rPr>
      </w:pPr>
    </w:p>
    <w:p w14:paraId="43661CCB" w14:textId="73235F38" w:rsidR="007B132A" w:rsidRDefault="007B132A" w:rsidP="007046DB">
      <w:pPr>
        <w:spacing w:line="276" w:lineRule="auto"/>
        <w:ind w:left="284"/>
        <w:rPr>
          <w:rFonts w:ascii="Trebuchet MS" w:hAnsi="Trebuchet MS"/>
        </w:rPr>
      </w:pPr>
    </w:p>
    <w:p w14:paraId="2F08CCB9" w14:textId="1E27C6A0" w:rsidR="007B132A" w:rsidRDefault="007B132A" w:rsidP="007046DB">
      <w:pPr>
        <w:spacing w:line="276" w:lineRule="auto"/>
        <w:ind w:left="284"/>
        <w:rPr>
          <w:rFonts w:ascii="Trebuchet MS" w:hAnsi="Trebuchet MS"/>
        </w:rPr>
      </w:pPr>
    </w:p>
    <w:p w14:paraId="76FBABC8" w14:textId="2F41A698" w:rsidR="007B132A" w:rsidRDefault="007B132A" w:rsidP="007046DB">
      <w:pPr>
        <w:spacing w:line="276" w:lineRule="auto"/>
        <w:ind w:left="284"/>
        <w:rPr>
          <w:rFonts w:ascii="Trebuchet MS" w:hAnsi="Trebuchet MS"/>
        </w:rPr>
      </w:pPr>
      <w:bookmarkStart w:id="1" w:name="_GoBack"/>
      <w:bookmarkEnd w:id="1"/>
    </w:p>
    <w:sectPr w:rsidR="007B132A" w:rsidSect="00DD65FA">
      <w:headerReference w:type="even" r:id="rId8"/>
      <w:headerReference w:type="default" r:id="rId9"/>
      <w:footerReference w:type="even" r:id="rId10"/>
      <w:footerReference w:type="default" r:id="rId11"/>
      <w:headerReference w:type="first" r:id="rId12"/>
      <w:footerReference w:type="first" r:id="rId13"/>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C97CB" w14:textId="77777777" w:rsidR="00F412B3" w:rsidRDefault="00F412B3" w:rsidP="00143ACD">
      <w:pPr>
        <w:spacing w:after="0" w:line="240" w:lineRule="auto"/>
      </w:pPr>
      <w:r>
        <w:separator/>
      </w:r>
    </w:p>
  </w:endnote>
  <w:endnote w:type="continuationSeparator" w:id="0">
    <w:p w14:paraId="7E748ED2" w14:textId="77777777" w:rsidR="00F412B3" w:rsidRDefault="00F412B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_TimesNewRoman">
    <w:altName w:val="Courier New"/>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E936" w14:textId="77777777" w:rsidR="00350206" w:rsidRDefault="00350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05CDB12A"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w:t>
    </w:r>
    <w:r w:rsidR="00635DAF">
      <w:rPr>
        <w:rFonts w:ascii="Trebuchet MS" w:hAnsi="Trebuchet MS"/>
        <w:sz w:val="16"/>
        <w:szCs w:val="16"/>
      </w:rPr>
      <w:t>EDIULUI MEHEDINŢI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DB2DE8">
      <w:rPr>
        <w:rFonts w:ascii="Trebuchet MS" w:hAnsi="Trebuchet MS"/>
        <w:b/>
        <w:bCs/>
        <w:noProof/>
        <w:sz w:val="16"/>
        <w:szCs w:val="16"/>
      </w:rPr>
      <w:t>7</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DB2DE8">
      <w:rPr>
        <w:rFonts w:ascii="Trebuchet MS" w:hAnsi="Trebuchet MS"/>
        <w:b/>
        <w:bCs/>
        <w:noProof/>
        <w:sz w:val="16"/>
        <w:szCs w:val="16"/>
      </w:rPr>
      <w:t>7</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48B07EA" w14:textId="77777777" w:rsidR="003364BC" w:rsidRPr="00DD65FA" w:rsidRDefault="00350206" w:rsidP="003364BC">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003364BC">
      <w:rPr>
        <w:rFonts w:ascii="Trebuchet MS" w:hAnsi="Trebuchet MS"/>
        <w:sz w:val="16"/>
        <w:szCs w:val="16"/>
      </w:rPr>
      <w:t>Str. Băile Romane, nr. 3, Drobeta Turnu Severin, cod 220234</w:t>
    </w:r>
  </w:p>
  <w:p w14:paraId="7EBF8EB3" w14:textId="5ACAC664" w:rsidR="00DD65FA" w:rsidRPr="00B57F87" w:rsidRDefault="003364BC" w:rsidP="003364BC">
    <w:pPr>
      <w:pStyle w:val="Footer1"/>
      <w:tabs>
        <w:tab w:val="clear" w:pos="4703"/>
        <w:tab w:val="clear" w:pos="9406"/>
        <w:tab w:val="center" w:pos="4995"/>
      </w:tabs>
      <w:rPr>
        <w:rStyle w:val="Hyperlink"/>
        <w:color w:val="auto"/>
        <w:sz w:val="16"/>
        <w:szCs w:val="16"/>
        <w:u w:val="none"/>
      </w:rPr>
    </w:pPr>
    <w:r>
      <w:rPr>
        <w:color w:val="auto"/>
        <w:sz w:val="16"/>
        <w:szCs w:val="16"/>
      </w:rPr>
      <w:t xml:space="preserve">      Tel.: +40252/320396 Fax: 0040252/306018 </w:t>
    </w:r>
    <w:r w:rsidRPr="00DD65FA">
      <w:rPr>
        <w:color w:val="auto"/>
        <w:sz w:val="16"/>
        <w:szCs w:val="16"/>
      </w:rPr>
      <w:t xml:space="preserve">e-mail: </w:t>
    </w:r>
    <w:hyperlink r:id="rId1" w:history="1">
      <w:r w:rsidRPr="008C5C6B">
        <w:rPr>
          <w:rStyle w:val="Hyperlink"/>
          <w:rFonts w:eastAsia="Times New Roman"/>
          <w:sz w:val="16"/>
          <w:szCs w:val="16"/>
          <w:lang w:val="en-US"/>
        </w:rPr>
        <w:t>office@apmmh.anpm.ro</w:t>
      </w:r>
    </w:hyperlink>
    <w:r>
      <w:rPr>
        <w:rFonts w:eastAsia="Times New Roman"/>
        <w:sz w:val="16"/>
        <w:szCs w:val="16"/>
        <w:lang w:val="en-US"/>
      </w:rPr>
      <w:t>.</w:t>
    </w:r>
    <w:r>
      <w:rPr>
        <w:rStyle w:val="Hyperlink"/>
        <w:rFonts w:eastAsia="Times New Roman"/>
        <w:color w:val="auto"/>
        <w:sz w:val="16"/>
        <w:szCs w:val="16"/>
        <w:u w:val="none"/>
        <w:lang w:val="en-US"/>
      </w:rPr>
      <w:t xml:space="preserve"> </w:t>
    </w:r>
    <w:r w:rsidRPr="00DD65FA">
      <w:rPr>
        <w:sz w:val="16"/>
        <w:szCs w:val="16"/>
      </w:rPr>
      <w:t xml:space="preserve">website: </w:t>
    </w:r>
    <w:r w:rsidRPr="003364BC">
      <w:rPr>
        <w:rFonts w:eastAsia="Times New Roman"/>
        <w:sz w:val="16"/>
        <w:szCs w:val="16"/>
        <w:lang w:val="en-US"/>
      </w:rPr>
      <w:t>http://apmmh.</w:t>
    </w:r>
    <w:r>
      <w:rPr>
        <w:rFonts w:eastAsia="Times New Roman"/>
        <w:sz w:val="16"/>
        <w:szCs w:val="16"/>
        <w:lang w:val="en-US"/>
      </w:rPr>
      <w:t>anpm.ro</w:t>
    </w:r>
    <w:r w:rsidR="00DD65FA" w:rsidRPr="00DD65FA">
      <w:rPr>
        <w:color w:val="auto"/>
        <w:sz w:val="16"/>
        <w:szCs w:val="16"/>
      </w:rPr>
      <w:t xml:space="preserve">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D65FA" w:rsidRPr="00DD65FA" w14:paraId="44388CE3" w14:textId="77777777" w:rsidTr="003364BC">
      <w:trPr>
        <w:trHeight w:val="254"/>
      </w:trPr>
      <w:tc>
        <w:tcPr>
          <w:tcW w:w="6579" w:type="dxa"/>
          <w:shd w:val="clear" w:color="auto" w:fill="auto"/>
          <w:vAlign w:val="center"/>
        </w:tcPr>
        <w:p w14:paraId="15D269FB" w14:textId="77777777" w:rsidR="00DD65FA" w:rsidRPr="00DD65FA" w:rsidRDefault="00DD65FA" w:rsidP="003364BC">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532ED28B"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635DAF">
      <w:rPr>
        <w:rFonts w:ascii="Trebuchet MS" w:hAnsi="Trebuchet MS"/>
        <w:sz w:val="16"/>
        <w:szCs w:val="16"/>
      </w:rPr>
      <w:t>IULUI MEHEDINŢI</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7046DB">
              <w:rPr>
                <w:rFonts w:ascii="Trebuchet MS" w:hAnsi="Trebuchet MS"/>
                <w:sz w:val="16"/>
                <w:szCs w:val="16"/>
              </w:rPr>
              <w:t xml:space="preserve">                         </w:t>
            </w:r>
          </w:sdtContent>
        </w:sdt>
      </w:sdtContent>
    </w:sdt>
  </w:p>
  <w:p w14:paraId="59B651B5" w14:textId="70DE1ABA"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350206">
      <w:rPr>
        <w:rFonts w:ascii="Trebuchet MS" w:hAnsi="Trebuchet MS"/>
        <w:sz w:val="16"/>
        <w:szCs w:val="16"/>
      </w:rPr>
      <w:t>Str. Băile Romane, nr. 3, Drobeta Turnu Severin, cod 220234</w:t>
    </w:r>
  </w:p>
  <w:p w14:paraId="051FD53C" w14:textId="6DF961AA" w:rsidR="001B47C8" w:rsidRPr="00B57F87" w:rsidRDefault="00350206" w:rsidP="00B57F87">
    <w:pPr>
      <w:pStyle w:val="Footer1"/>
      <w:tabs>
        <w:tab w:val="clear" w:pos="4703"/>
        <w:tab w:val="clear" w:pos="9406"/>
        <w:tab w:val="center" w:pos="4995"/>
      </w:tabs>
      <w:rPr>
        <w:rStyle w:val="Hyperlink"/>
        <w:color w:val="auto"/>
        <w:sz w:val="16"/>
        <w:szCs w:val="16"/>
        <w:u w:val="none"/>
      </w:rPr>
    </w:pPr>
    <w:r>
      <w:rPr>
        <w:color w:val="auto"/>
        <w:sz w:val="16"/>
        <w:szCs w:val="16"/>
      </w:rPr>
      <w:t xml:space="preserve">      Tel.: +402</w:t>
    </w:r>
    <w:r w:rsidR="003364BC">
      <w:rPr>
        <w:color w:val="auto"/>
        <w:sz w:val="16"/>
        <w:szCs w:val="16"/>
      </w:rPr>
      <w:t xml:space="preserve">52/320396 Fax: 0040252/306018 </w:t>
    </w:r>
    <w:r w:rsidR="00AE007A" w:rsidRPr="00DD65FA">
      <w:rPr>
        <w:color w:val="auto"/>
        <w:sz w:val="16"/>
        <w:szCs w:val="16"/>
      </w:rPr>
      <w:t xml:space="preserve">e-mail: </w:t>
    </w:r>
    <w:hyperlink r:id="rId1" w:history="1">
      <w:r w:rsidR="003364BC" w:rsidRPr="008C5C6B">
        <w:rPr>
          <w:rStyle w:val="Hyperlink"/>
          <w:rFonts w:eastAsia="Times New Roman"/>
          <w:sz w:val="16"/>
          <w:szCs w:val="16"/>
          <w:lang w:val="en-US"/>
        </w:rPr>
        <w:t>office@apmmh.anpm.ro</w:t>
      </w:r>
    </w:hyperlink>
    <w:r>
      <w:rPr>
        <w:rFonts w:eastAsia="Times New Roman"/>
        <w:sz w:val="16"/>
        <w:szCs w:val="16"/>
        <w:lang w:val="en-US"/>
      </w:rPr>
      <w:t>.</w:t>
    </w:r>
    <w:r w:rsidR="003364BC">
      <w:rPr>
        <w:rStyle w:val="Hyperlink"/>
        <w:rFonts w:eastAsia="Times New Roman"/>
        <w:color w:val="auto"/>
        <w:sz w:val="16"/>
        <w:szCs w:val="16"/>
        <w:u w:val="none"/>
        <w:lang w:val="en-US"/>
      </w:rPr>
      <w:t xml:space="preserve"> </w:t>
    </w:r>
    <w:r w:rsidR="00AE007A" w:rsidRPr="00DD65FA">
      <w:rPr>
        <w:sz w:val="16"/>
        <w:szCs w:val="16"/>
      </w:rPr>
      <w:t xml:space="preserve">website: </w:t>
    </w:r>
    <w:hyperlink r:id="rId2" w:history="1">
      <w:r w:rsidRPr="008C5C6B">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48BEF" w14:textId="77777777" w:rsidR="00F412B3" w:rsidRDefault="00F412B3" w:rsidP="00143ACD">
      <w:pPr>
        <w:spacing w:after="0" w:line="240" w:lineRule="auto"/>
      </w:pPr>
      <w:r>
        <w:separator/>
      </w:r>
    </w:p>
  </w:footnote>
  <w:footnote w:type="continuationSeparator" w:id="0">
    <w:p w14:paraId="307A5BE2" w14:textId="77777777" w:rsidR="00F412B3" w:rsidRDefault="00F412B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77CE9" w14:textId="77777777" w:rsidR="00350206" w:rsidRDefault="00350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571"/>
    <w:multiLevelType w:val="hybridMultilevel"/>
    <w:tmpl w:val="AF5C06A2"/>
    <w:lvl w:ilvl="0" w:tplc="0418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1" w15:restartNumberingAfterBreak="0">
    <w:nsid w:val="053A3A68"/>
    <w:multiLevelType w:val="hybridMultilevel"/>
    <w:tmpl w:val="B84A9CD0"/>
    <w:lvl w:ilvl="0" w:tplc="04180017">
      <w:start w:val="1"/>
      <w:numFmt w:val="lowerLetter"/>
      <w:lvlText w:val="%1)"/>
      <w:lvlJc w:val="left"/>
      <w:pPr>
        <w:ind w:left="786" w:hanging="360"/>
      </w:pPr>
    </w:lvl>
    <w:lvl w:ilvl="1" w:tplc="04180019">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 w15:restartNumberingAfterBreak="0">
    <w:nsid w:val="0C1B1405"/>
    <w:multiLevelType w:val="hybridMultilevel"/>
    <w:tmpl w:val="A1F4BDC4"/>
    <w:lvl w:ilvl="0" w:tplc="FFFFFFFF">
      <w:start w:val="1"/>
      <w:numFmt w:val="bullet"/>
      <w:lvlText w:val=""/>
      <w:lvlJc w:val="left"/>
      <w:pPr>
        <w:tabs>
          <w:tab w:val="num" w:pos="1080"/>
        </w:tabs>
        <w:ind w:left="1080" w:hanging="360"/>
      </w:pPr>
      <w:rPr>
        <w:rFonts w:ascii="Wingdings" w:hAnsi="Wingdings" w:hint="default"/>
        <w:sz w:val="20"/>
      </w:rPr>
    </w:lvl>
    <w:lvl w:ilvl="1" w:tplc="FFFFFFFF">
      <w:start w:val="1"/>
      <w:numFmt w:val="bullet"/>
      <w:lvlText w:val=""/>
      <w:lvlJc w:val="left"/>
      <w:pPr>
        <w:tabs>
          <w:tab w:val="num" w:pos="2160"/>
        </w:tabs>
        <w:ind w:left="2160" w:hanging="360"/>
      </w:pPr>
      <w:rPr>
        <w:rFonts w:ascii="Symbol" w:hAnsi="Symbol" w:hint="default"/>
        <w:sz w:val="16"/>
        <w:szCs w:val="16"/>
      </w:rPr>
    </w:lvl>
    <w:lvl w:ilvl="2" w:tplc="FFFFFFFF">
      <w:start w:val="50"/>
      <w:numFmt w:val="bullet"/>
      <w:lvlText w:val="-"/>
      <w:lvlJc w:val="left"/>
      <w:pPr>
        <w:tabs>
          <w:tab w:val="num" w:pos="2880"/>
        </w:tabs>
        <w:ind w:left="2880" w:hanging="360"/>
      </w:pPr>
      <w:rPr>
        <w:rFonts w:ascii="_TimesNewRoman" w:eastAsia="Times New Roman" w:hAnsi="_TimesNewRoman" w:cs="Times New Roman"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7A0F8F"/>
    <w:multiLevelType w:val="hybridMultilevel"/>
    <w:tmpl w:val="1094663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B3E9D"/>
    <w:multiLevelType w:val="hybridMultilevel"/>
    <w:tmpl w:val="8C0C474C"/>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5" w15:restartNumberingAfterBreak="0">
    <w:nsid w:val="2E6F03B0"/>
    <w:multiLevelType w:val="hybridMultilevel"/>
    <w:tmpl w:val="E9DC3536"/>
    <w:lvl w:ilvl="0" w:tplc="C8E801E4">
      <w:start w:val="1"/>
      <w:numFmt w:val="lowerRoman"/>
      <w:lvlText w:val="%1."/>
      <w:lvlJc w:val="right"/>
      <w:pPr>
        <w:ind w:left="1920" w:hanging="360"/>
      </w:pPr>
      <w:rPr>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6" w15:restartNumberingAfterBreak="0">
    <w:nsid w:val="3916343E"/>
    <w:multiLevelType w:val="hybridMultilevel"/>
    <w:tmpl w:val="4D10E6B6"/>
    <w:lvl w:ilvl="0" w:tplc="04180017">
      <w:start w:val="1"/>
      <w:numFmt w:val="lowerLetter"/>
      <w:lvlText w:val="%1)"/>
      <w:lvlJc w:val="left"/>
      <w:pPr>
        <w:ind w:left="720" w:hanging="360"/>
      </w:p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3E1059"/>
    <w:multiLevelType w:val="hybridMultilevel"/>
    <w:tmpl w:val="C4A45C2A"/>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15:restartNumberingAfterBreak="0">
    <w:nsid w:val="565968A6"/>
    <w:multiLevelType w:val="hybridMultilevel"/>
    <w:tmpl w:val="3E50F7A4"/>
    <w:lvl w:ilvl="0" w:tplc="A06A6BF6">
      <w:numFmt w:val="bullet"/>
      <w:lvlText w:val="-"/>
      <w:lvlJc w:val="left"/>
      <w:pPr>
        <w:ind w:left="720" w:hanging="360"/>
      </w:pPr>
      <w:rPr>
        <w:rFonts w:ascii="Trebuchet MS" w:eastAsia="SimSun" w:hAnsi="Trebuchet MS"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FED5E20"/>
    <w:multiLevelType w:val="hybridMultilevel"/>
    <w:tmpl w:val="5C78D1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791C4B"/>
    <w:multiLevelType w:val="hybridMultilevel"/>
    <w:tmpl w:val="61B4D0FA"/>
    <w:lvl w:ilvl="0" w:tplc="0418000D">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3" w15:restartNumberingAfterBreak="0">
    <w:nsid w:val="72EA3E98"/>
    <w:multiLevelType w:val="hybridMultilevel"/>
    <w:tmpl w:val="9B00D52E"/>
    <w:lvl w:ilvl="0" w:tplc="0418000D">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num w:numId="1">
    <w:abstractNumId w:val="12"/>
  </w:num>
  <w:num w:numId="2">
    <w:abstractNumId w:val="0"/>
  </w:num>
  <w:num w:numId="3">
    <w:abstractNumId w:val="9"/>
  </w:num>
  <w:num w:numId="4">
    <w:abstractNumId w:val="5"/>
  </w:num>
  <w:num w:numId="5">
    <w:abstractNumId w:val="8"/>
  </w:num>
  <w:num w:numId="6">
    <w:abstractNumId w:val="6"/>
  </w:num>
  <w:num w:numId="7">
    <w:abstractNumId w:val="1"/>
  </w:num>
  <w:num w:numId="8">
    <w:abstractNumId w:val="4"/>
  </w:num>
  <w:num w:numId="9">
    <w:abstractNumId w:val="7"/>
  </w:num>
  <w:num w:numId="10">
    <w:abstractNumId w:val="11"/>
  </w:num>
  <w:num w:numId="11">
    <w:abstractNumId w:val="13"/>
  </w:num>
  <w:num w:numId="12">
    <w:abstractNumId w:val="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42469"/>
    <w:rsid w:val="00090BC6"/>
    <w:rsid w:val="000C14AB"/>
    <w:rsid w:val="000D0403"/>
    <w:rsid w:val="000D587E"/>
    <w:rsid w:val="001103FC"/>
    <w:rsid w:val="001106DF"/>
    <w:rsid w:val="00143ACD"/>
    <w:rsid w:val="001B47C8"/>
    <w:rsid w:val="001C7475"/>
    <w:rsid w:val="001E0CB9"/>
    <w:rsid w:val="001F02EE"/>
    <w:rsid w:val="0020757D"/>
    <w:rsid w:val="002C77D2"/>
    <w:rsid w:val="002D19BC"/>
    <w:rsid w:val="002E5570"/>
    <w:rsid w:val="003364BC"/>
    <w:rsid w:val="00350206"/>
    <w:rsid w:val="00354326"/>
    <w:rsid w:val="00367D52"/>
    <w:rsid w:val="00386870"/>
    <w:rsid w:val="003C123B"/>
    <w:rsid w:val="00430621"/>
    <w:rsid w:val="0044134C"/>
    <w:rsid w:val="00482EF6"/>
    <w:rsid w:val="004A7351"/>
    <w:rsid w:val="004B7417"/>
    <w:rsid w:val="004C0CE7"/>
    <w:rsid w:val="004C7186"/>
    <w:rsid w:val="004D3F44"/>
    <w:rsid w:val="004D7088"/>
    <w:rsid w:val="004E1D24"/>
    <w:rsid w:val="004F0F51"/>
    <w:rsid w:val="004F42C9"/>
    <w:rsid w:val="00516456"/>
    <w:rsid w:val="00520258"/>
    <w:rsid w:val="0053065D"/>
    <w:rsid w:val="00542B0D"/>
    <w:rsid w:val="00585B60"/>
    <w:rsid w:val="005863C9"/>
    <w:rsid w:val="005F5671"/>
    <w:rsid w:val="00631BF9"/>
    <w:rsid w:val="00635DAF"/>
    <w:rsid w:val="00677E90"/>
    <w:rsid w:val="006D65DB"/>
    <w:rsid w:val="006E519D"/>
    <w:rsid w:val="007046DB"/>
    <w:rsid w:val="00733B88"/>
    <w:rsid w:val="00740CA1"/>
    <w:rsid w:val="007544BF"/>
    <w:rsid w:val="00772712"/>
    <w:rsid w:val="007A1135"/>
    <w:rsid w:val="007B132A"/>
    <w:rsid w:val="007D4A5C"/>
    <w:rsid w:val="007E6483"/>
    <w:rsid w:val="0081504B"/>
    <w:rsid w:val="008507D9"/>
    <w:rsid w:val="008631FB"/>
    <w:rsid w:val="0086549F"/>
    <w:rsid w:val="00884706"/>
    <w:rsid w:val="008A4384"/>
    <w:rsid w:val="008C7811"/>
    <w:rsid w:val="008D246C"/>
    <w:rsid w:val="008E0835"/>
    <w:rsid w:val="008E19DC"/>
    <w:rsid w:val="0090061B"/>
    <w:rsid w:val="00905F68"/>
    <w:rsid w:val="009142A5"/>
    <w:rsid w:val="00964A30"/>
    <w:rsid w:val="00966E40"/>
    <w:rsid w:val="00977841"/>
    <w:rsid w:val="009866BC"/>
    <w:rsid w:val="009928BE"/>
    <w:rsid w:val="009B480A"/>
    <w:rsid w:val="009C2D1F"/>
    <w:rsid w:val="009F7F77"/>
    <w:rsid w:val="00A0719A"/>
    <w:rsid w:val="00A448BD"/>
    <w:rsid w:val="00A906B5"/>
    <w:rsid w:val="00AB78D3"/>
    <w:rsid w:val="00AC6CA8"/>
    <w:rsid w:val="00AE007A"/>
    <w:rsid w:val="00B57F87"/>
    <w:rsid w:val="00B66053"/>
    <w:rsid w:val="00B81C42"/>
    <w:rsid w:val="00BA7EEF"/>
    <w:rsid w:val="00BC1B81"/>
    <w:rsid w:val="00BE0746"/>
    <w:rsid w:val="00C02DFA"/>
    <w:rsid w:val="00C520C7"/>
    <w:rsid w:val="00C545F6"/>
    <w:rsid w:val="00C5562D"/>
    <w:rsid w:val="00C61733"/>
    <w:rsid w:val="00C76F67"/>
    <w:rsid w:val="00C9391C"/>
    <w:rsid w:val="00D1499F"/>
    <w:rsid w:val="00D167C3"/>
    <w:rsid w:val="00D356FA"/>
    <w:rsid w:val="00D41783"/>
    <w:rsid w:val="00D62259"/>
    <w:rsid w:val="00D8381D"/>
    <w:rsid w:val="00DB2DE8"/>
    <w:rsid w:val="00DD65FA"/>
    <w:rsid w:val="00DE792C"/>
    <w:rsid w:val="00E82CD9"/>
    <w:rsid w:val="00E84F3C"/>
    <w:rsid w:val="00ED25D0"/>
    <w:rsid w:val="00F1090C"/>
    <w:rsid w:val="00F270A8"/>
    <w:rsid w:val="00F412B3"/>
    <w:rsid w:val="00F50543"/>
    <w:rsid w:val="00F6226E"/>
    <w:rsid w:val="00F6632E"/>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4A7351"/>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A7351"/>
    <w:pPr>
      <w:keepNext/>
      <w:spacing w:before="240" w:after="60" w:line="276" w:lineRule="auto"/>
      <w:outlineLvl w:val="1"/>
    </w:pPr>
    <w:rPr>
      <w:rFonts w:ascii="Cambria" w:eastAsia="SimSun" w:hAnsi="Cambria" w:cs="Times New Roman"/>
      <w:b/>
      <w:bCs/>
      <w:i/>
      <w:iCs/>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styleId="ListParagraph">
    <w:name w:val="List Paragraph"/>
    <w:aliases w:val="body 2,List Paragraph1,List Paragraph11,Header bold,Normal bullet 2,Forth level,List1,Listă colorată - Accentuare 11,Bullet,Citation List,bullets,Arial,Lettre d'introduction,List Paragraph111111,EU,List Paragraph111,List Paragraph1111"/>
    <w:basedOn w:val="Normal"/>
    <w:link w:val="ListParagraphChar"/>
    <w:uiPriority w:val="34"/>
    <w:qFormat/>
    <w:rsid w:val="004D3F44"/>
    <w:pPr>
      <w:ind w:left="720"/>
      <w:contextualSpacing/>
    </w:pPr>
  </w:style>
  <w:style w:type="character" w:customStyle="1" w:styleId="Heading1Char">
    <w:name w:val="Heading 1 Char"/>
    <w:basedOn w:val="DefaultParagraphFont"/>
    <w:link w:val="Heading1"/>
    <w:rsid w:val="004A7351"/>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A7351"/>
    <w:rPr>
      <w:rFonts w:ascii="Cambria" w:eastAsia="SimSun" w:hAnsi="Cambria" w:cs="Times New Roman"/>
      <w:b/>
      <w:bCs/>
      <w:i/>
      <w:iCs/>
      <w:sz w:val="28"/>
      <w:szCs w:val="28"/>
      <w:lang w:val="en-US"/>
      <w14:ligatures w14:val="none"/>
    </w:rPr>
  </w:style>
  <w:style w:type="paragraph" w:customStyle="1" w:styleId="Default">
    <w:name w:val="Default"/>
    <w:rsid w:val="004A7351"/>
    <w:pPr>
      <w:autoSpaceDE w:val="0"/>
      <w:autoSpaceDN w:val="0"/>
      <w:adjustRightInd w:val="0"/>
      <w:spacing w:after="0" w:line="240" w:lineRule="auto"/>
    </w:pPr>
    <w:rPr>
      <w:rFonts w:ascii="Calibri" w:hAnsi="Calibri" w:cs="Calibri"/>
      <w:color w:val="000000"/>
      <w:sz w:val="24"/>
      <w:szCs w:val="24"/>
      <w14:ligatures w14:val="none"/>
    </w:rPr>
  </w:style>
  <w:style w:type="character" w:customStyle="1" w:styleId="sttpar">
    <w:name w:val="st_tpar"/>
    <w:basedOn w:val="DefaultParagraphFont"/>
    <w:rsid w:val="004A7351"/>
  </w:style>
  <w:style w:type="character" w:customStyle="1" w:styleId="ListParagraphChar">
    <w:name w:val="List Paragraph Char"/>
    <w:aliases w:val="body 2 Char,List Paragraph1 Char,List Paragraph11 Char,Header bold Char,Normal bullet 2 Char,Forth level Char,List1 Char,Listă colorată - Accentuare 11 Char,Bullet Char,Citation List Char,bullets Char,Arial Char,EU Char"/>
    <w:link w:val="ListParagraph"/>
    <w:uiPriority w:val="34"/>
    <w:qFormat/>
    <w:locked/>
    <w:rsid w:val="004A7351"/>
  </w:style>
  <w:style w:type="paragraph" w:styleId="BodyText2">
    <w:name w:val="Body Text 2"/>
    <w:basedOn w:val="Normal"/>
    <w:link w:val="BodyText2Char"/>
    <w:uiPriority w:val="99"/>
    <w:unhideWhenUsed/>
    <w:rsid w:val="004A7351"/>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4A7351"/>
    <w:rPr>
      <w:rFonts w:ascii="Calibri" w:eastAsia="Calibri" w:hAnsi="Calibri" w:cs="Times New Roman"/>
      <w:lang w:val="en-US"/>
      <w14:ligatures w14:val="none"/>
    </w:rPr>
  </w:style>
  <w:style w:type="paragraph" w:styleId="BodyTextIndent3">
    <w:name w:val="Body Text Indent 3"/>
    <w:basedOn w:val="Normal"/>
    <w:link w:val="BodyTextIndent3Char"/>
    <w:uiPriority w:val="99"/>
    <w:semiHidden/>
    <w:unhideWhenUsed/>
    <w:rsid w:val="004A7351"/>
    <w:pPr>
      <w:spacing w:after="120" w:line="276" w:lineRule="auto"/>
      <w:ind w:left="283"/>
    </w:pPr>
    <w:rPr>
      <w:rFonts w:ascii="Calibri" w:eastAsia="Calibri" w:hAnsi="Calibri" w:cs="Times New Roman"/>
      <w:sz w:val="16"/>
      <w:szCs w:val="16"/>
      <w:lang w:val="en-US"/>
      <w14:ligatures w14:val="none"/>
    </w:rPr>
  </w:style>
  <w:style w:type="character" w:customStyle="1" w:styleId="BodyTextIndent3Char">
    <w:name w:val="Body Text Indent 3 Char"/>
    <w:basedOn w:val="DefaultParagraphFont"/>
    <w:link w:val="BodyTextIndent3"/>
    <w:uiPriority w:val="99"/>
    <w:semiHidden/>
    <w:rsid w:val="004A7351"/>
    <w:rPr>
      <w:rFonts w:ascii="Calibri" w:eastAsia="Calibri" w:hAnsi="Calibri" w:cs="Times New Roman"/>
      <w:sz w:val="16"/>
      <w:szCs w:val="16"/>
      <w:lang w:val="en-US"/>
      <w14:ligatures w14:val="none"/>
    </w:rPr>
  </w:style>
  <w:style w:type="paragraph" w:styleId="BodyTextIndent">
    <w:name w:val="Body Text Indent"/>
    <w:basedOn w:val="Normal"/>
    <w:link w:val="BodyTextIndentChar"/>
    <w:uiPriority w:val="99"/>
    <w:unhideWhenUsed/>
    <w:rsid w:val="004A7351"/>
    <w:pPr>
      <w:spacing w:after="120" w:line="276" w:lineRule="auto"/>
      <w:ind w:left="283"/>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4A7351"/>
    <w:rPr>
      <w:rFonts w:ascii="Calibri" w:eastAsia="Calibri" w:hAnsi="Calibri" w:cs="Times New Roman"/>
      <w:lang w:val="en-US"/>
      <w14:ligatures w14:val="none"/>
    </w:rPr>
  </w:style>
  <w:style w:type="paragraph" w:styleId="BodyText">
    <w:name w:val="Body Text"/>
    <w:basedOn w:val="Normal"/>
    <w:link w:val="BodyTextChar"/>
    <w:rsid w:val="001E0CB9"/>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1E0CB9"/>
    <w:rPr>
      <w:rFonts w:ascii="Calibri" w:eastAsia="Calibri" w:hAnsi="Calibri" w:cs="Times New Roman"/>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mh.anpm.ro" TargetMode="External"/><Relationship Id="rId1" Type="http://schemas.openxmlformats.org/officeDocument/2006/relationships/hyperlink" Target="mailto:office@apmmh.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D88D2-0B86-4AB2-9D6E-F7CBF6A7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Pages>
  <Words>2361</Words>
  <Characters>13699</Characters>
  <Application>Microsoft Office Word</Application>
  <DocSecurity>0</DocSecurity>
  <Lines>114</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Eugenia Chicet</cp:lastModifiedBy>
  <cp:revision>52</cp:revision>
  <cp:lastPrinted>2024-01-19T09:26:00Z</cp:lastPrinted>
  <dcterms:created xsi:type="dcterms:W3CDTF">2023-12-08T11:08:00Z</dcterms:created>
  <dcterms:modified xsi:type="dcterms:W3CDTF">2024-04-02T08:15:00Z</dcterms:modified>
</cp:coreProperties>
</file>