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87" w:rsidRPr="008F7960" w:rsidRDefault="00353487" w:rsidP="0035348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353487" w:rsidRPr="008F7960" w:rsidRDefault="00353487" w:rsidP="00353487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353487" w:rsidRPr="008F7960" w:rsidRDefault="00353487" w:rsidP="0035348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53487" w:rsidRPr="008F7960" w:rsidRDefault="00353487" w:rsidP="0035348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53487" w:rsidRPr="008F7960" w:rsidRDefault="00353487" w:rsidP="0035348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53487" w:rsidRPr="008F7960" w:rsidRDefault="00353487" w:rsidP="0035348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53487" w:rsidRDefault="00353487" w:rsidP="0035348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 xml:space="preserve">rii de emitere a acordului de mediu pentru proiectul </w:t>
      </w:r>
    </w:p>
    <w:p w:rsidR="00353487" w:rsidRDefault="00353487" w:rsidP="0035348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tpar"/>
          <w:sz w:val="28"/>
          <w:szCs w:val="28"/>
          <w:lang w:val="ro-RO"/>
        </w:rPr>
        <w:t>„</w:t>
      </w:r>
      <w:r>
        <w:rPr>
          <w:rFonts w:eastAsia="Calibri"/>
          <w:b/>
          <w:sz w:val="28"/>
          <w:szCs w:val="28"/>
          <w:lang w:val="ro-RO"/>
        </w:rPr>
        <w:t xml:space="preserve"> </w:t>
      </w:r>
      <w:r w:rsidR="00271302">
        <w:rPr>
          <w:rFonts w:eastAsia="Calibri"/>
          <w:b/>
          <w:sz w:val="28"/>
          <w:szCs w:val="28"/>
          <w:lang w:val="ro-RO"/>
        </w:rPr>
        <w:t xml:space="preserve">Realizarea și </w:t>
      </w:r>
      <w:proofErr w:type="spellStart"/>
      <w:r w:rsidR="00271302">
        <w:rPr>
          <w:rFonts w:eastAsia="Calibri"/>
          <w:b/>
          <w:sz w:val="28"/>
          <w:szCs w:val="28"/>
        </w:rPr>
        <w:t>e</w:t>
      </w:r>
      <w:r w:rsidR="009F24B3">
        <w:rPr>
          <w:rFonts w:eastAsia="Calibri"/>
          <w:b/>
          <w:sz w:val="28"/>
          <w:szCs w:val="28"/>
        </w:rPr>
        <w:t>xtinderea</w:t>
      </w:r>
      <w:proofErr w:type="spellEnd"/>
      <w:r w:rsidR="009F24B3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forajelor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r w:rsidR="009F24B3">
        <w:rPr>
          <w:rFonts w:eastAsia="Calibri"/>
          <w:b/>
          <w:sz w:val="28"/>
          <w:szCs w:val="28"/>
        </w:rPr>
        <w:t xml:space="preserve">de </w:t>
      </w:r>
      <w:proofErr w:type="spellStart"/>
      <w:r w:rsidR="009F24B3">
        <w:rPr>
          <w:rFonts w:eastAsia="Calibri"/>
          <w:b/>
          <w:sz w:val="28"/>
          <w:szCs w:val="28"/>
        </w:rPr>
        <w:t>alimentare</w:t>
      </w:r>
      <w:proofErr w:type="spellEnd"/>
      <w:r w:rsidR="009F24B3">
        <w:rPr>
          <w:rFonts w:eastAsia="Calibri"/>
          <w:b/>
          <w:sz w:val="28"/>
          <w:szCs w:val="28"/>
        </w:rPr>
        <w:t xml:space="preserve"> cu </w:t>
      </w:r>
      <w:proofErr w:type="spellStart"/>
      <w:r w:rsidR="00271302">
        <w:rPr>
          <w:rFonts w:eastAsia="Calibri"/>
          <w:b/>
          <w:sz w:val="28"/>
          <w:szCs w:val="28"/>
        </w:rPr>
        <w:t>apă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potabilă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și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înființarea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stațiilor</w:t>
      </w:r>
      <w:proofErr w:type="spellEnd"/>
      <w:r w:rsidR="00271302">
        <w:rPr>
          <w:rFonts w:eastAsia="Calibri"/>
          <w:b/>
          <w:sz w:val="28"/>
          <w:szCs w:val="28"/>
        </w:rPr>
        <w:t xml:space="preserve"> de tartare de </w:t>
      </w:r>
      <w:proofErr w:type="spellStart"/>
      <w:r w:rsidR="00271302">
        <w:rPr>
          <w:rFonts w:eastAsia="Calibri"/>
          <w:b/>
          <w:sz w:val="28"/>
          <w:szCs w:val="28"/>
        </w:rPr>
        <w:t>apă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potabilă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pentru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rețelele</w:t>
      </w:r>
      <w:proofErr w:type="spellEnd"/>
      <w:r w:rsidR="00271302">
        <w:rPr>
          <w:rFonts w:eastAsia="Calibri"/>
          <w:b/>
          <w:sz w:val="28"/>
          <w:szCs w:val="28"/>
        </w:rPr>
        <w:t xml:space="preserve"> de </w:t>
      </w:r>
      <w:proofErr w:type="spellStart"/>
      <w:r w:rsidR="00271302">
        <w:rPr>
          <w:rFonts w:eastAsia="Calibri"/>
          <w:b/>
          <w:sz w:val="28"/>
          <w:szCs w:val="28"/>
        </w:rPr>
        <w:t>distribuție</w:t>
      </w:r>
      <w:proofErr w:type="spellEnd"/>
      <w:r w:rsidR="00271302">
        <w:rPr>
          <w:rFonts w:eastAsia="Calibri"/>
          <w:b/>
          <w:sz w:val="28"/>
          <w:szCs w:val="28"/>
        </w:rPr>
        <w:t xml:space="preserve"> ale </w:t>
      </w:r>
      <w:proofErr w:type="spellStart"/>
      <w:r w:rsidR="00271302">
        <w:rPr>
          <w:rFonts w:eastAsia="Calibri"/>
          <w:b/>
          <w:sz w:val="28"/>
          <w:szCs w:val="28"/>
        </w:rPr>
        <w:t>localităților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Lunca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Banului</w:t>
      </w:r>
      <w:proofErr w:type="spellEnd"/>
      <w:r w:rsidR="00271302">
        <w:rPr>
          <w:rFonts w:eastAsia="Calibri"/>
          <w:b/>
          <w:sz w:val="28"/>
          <w:szCs w:val="28"/>
        </w:rPr>
        <w:t xml:space="preserve">, </w:t>
      </w:r>
      <w:proofErr w:type="spellStart"/>
      <w:r w:rsidR="00271302">
        <w:rPr>
          <w:rFonts w:eastAsia="Calibri"/>
          <w:b/>
          <w:sz w:val="28"/>
          <w:szCs w:val="28"/>
        </w:rPr>
        <w:t>Stâncești</w:t>
      </w:r>
      <w:proofErr w:type="spellEnd"/>
      <w:r w:rsidR="00271302">
        <w:rPr>
          <w:rFonts w:eastAsia="Calibri"/>
          <w:b/>
          <w:sz w:val="28"/>
          <w:szCs w:val="28"/>
        </w:rPr>
        <w:t xml:space="preserve">, </w:t>
      </w:r>
      <w:proofErr w:type="spellStart"/>
      <w:r w:rsidR="00271302">
        <w:rPr>
          <w:rFonts w:eastAsia="Calibri"/>
          <w:b/>
          <w:sz w:val="28"/>
          <w:szCs w:val="28"/>
        </w:rPr>
        <w:t>Slătinicul</w:t>
      </w:r>
      <w:proofErr w:type="spellEnd"/>
      <w:r w:rsidR="00271302">
        <w:rPr>
          <w:rFonts w:eastAsia="Calibri"/>
          <w:b/>
          <w:sz w:val="28"/>
          <w:szCs w:val="28"/>
        </w:rPr>
        <w:t xml:space="preserve"> Mare </w:t>
      </w:r>
      <w:proofErr w:type="spellStart"/>
      <w:r w:rsidR="00271302">
        <w:rPr>
          <w:rFonts w:eastAsia="Calibri"/>
          <w:b/>
          <w:sz w:val="28"/>
          <w:szCs w:val="28"/>
        </w:rPr>
        <w:t>și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Slătinicul</w:t>
      </w:r>
      <w:proofErr w:type="spellEnd"/>
      <w:r w:rsidR="00271302">
        <w:rPr>
          <w:rFonts w:eastAsia="Calibri"/>
          <w:b/>
          <w:sz w:val="28"/>
          <w:szCs w:val="28"/>
        </w:rPr>
        <w:t xml:space="preserve"> Mic, </w:t>
      </w:r>
      <w:proofErr w:type="spellStart"/>
      <w:r w:rsidR="00271302">
        <w:rPr>
          <w:rFonts w:eastAsia="Calibri"/>
          <w:b/>
          <w:sz w:val="28"/>
          <w:szCs w:val="28"/>
        </w:rPr>
        <w:t>județul</w:t>
      </w:r>
      <w:proofErr w:type="spellEnd"/>
      <w:r w:rsidR="00271302">
        <w:rPr>
          <w:rFonts w:eastAsia="Calibri"/>
          <w:b/>
          <w:sz w:val="28"/>
          <w:szCs w:val="28"/>
        </w:rPr>
        <w:t xml:space="preserve"> </w:t>
      </w:r>
      <w:proofErr w:type="spellStart"/>
      <w:r w:rsidR="00271302">
        <w:rPr>
          <w:rFonts w:eastAsia="Calibri"/>
          <w:b/>
          <w:sz w:val="28"/>
          <w:szCs w:val="28"/>
        </w:rPr>
        <w:t>Mehedinți</w:t>
      </w:r>
      <w:proofErr w:type="spellEnd"/>
      <w:r w:rsidRPr="00A02E8E">
        <w:rPr>
          <w:sz w:val="28"/>
          <w:szCs w:val="28"/>
          <w:lang w:val="ro-RO"/>
        </w:rPr>
        <w:t>”</w:t>
      </w:r>
      <w:r w:rsidR="000D783F">
        <w:rPr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 xml:space="preserve">judeţul Mehedinţi, </w:t>
      </w:r>
      <w:r w:rsidR="000D783F">
        <w:rPr>
          <w:rStyle w:val="sttpar"/>
          <w:sz w:val="28"/>
          <w:szCs w:val="28"/>
          <w:lang w:val="ro-RO"/>
        </w:rPr>
        <w:t>in</w:t>
      </w:r>
      <w:r>
        <w:rPr>
          <w:rStyle w:val="sttpar"/>
          <w:sz w:val="28"/>
          <w:szCs w:val="28"/>
          <w:lang w:val="ro-RO"/>
        </w:rPr>
        <w:t xml:space="preserve">travilanul </w:t>
      </w:r>
      <w:r w:rsidR="002D6228">
        <w:rPr>
          <w:rStyle w:val="sttpar"/>
          <w:sz w:val="28"/>
          <w:szCs w:val="28"/>
          <w:lang w:val="ro-RO"/>
        </w:rPr>
        <w:t>localității Lunca Banului</w:t>
      </w:r>
      <w:r w:rsidR="009F24B3">
        <w:rPr>
          <w:rStyle w:val="sttpar"/>
          <w:sz w:val="28"/>
          <w:szCs w:val="28"/>
          <w:lang w:val="ro-RO"/>
        </w:rPr>
        <w:t xml:space="preserve">, </w:t>
      </w:r>
      <w:r w:rsidR="002D6228">
        <w:rPr>
          <w:rStyle w:val="sttpar"/>
          <w:sz w:val="28"/>
          <w:szCs w:val="28"/>
          <w:lang w:val="ro-RO"/>
        </w:rPr>
        <w:t xml:space="preserve">extras </w:t>
      </w:r>
      <w:r w:rsidR="009F24B3">
        <w:rPr>
          <w:rStyle w:val="sttpar"/>
          <w:sz w:val="28"/>
          <w:szCs w:val="28"/>
          <w:lang w:val="ro-RO"/>
        </w:rPr>
        <w:t>CF nr.</w:t>
      </w:r>
      <w:r w:rsidR="002D6228">
        <w:rPr>
          <w:rStyle w:val="sttpar"/>
          <w:sz w:val="28"/>
          <w:szCs w:val="28"/>
          <w:lang w:val="ro-RO"/>
        </w:rPr>
        <w:t>52249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 xml:space="preserve">,  </w:t>
      </w:r>
      <w:r w:rsidR="002D6228">
        <w:rPr>
          <w:rStyle w:val="sttpar"/>
          <w:sz w:val="28"/>
          <w:szCs w:val="28"/>
          <w:lang w:val="ro-RO"/>
        </w:rPr>
        <w:t xml:space="preserve">UAT Strehaia,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2D6228">
        <w:rPr>
          <w:rStyle w:val="sttpar"/>
          <w:sz w:val="28"/>
          <w:szCs w:val="28"/>
          <w:lang w:val="ro-RO"/>
        </w:rPr>
        <w:t>Oraș Strehaia</w:t>
      </w:r>
      <w:r>
        <w:rPr>
          <w:rStyle w:val="sttpar"/>
          <w:sz w:val="28"/>
          <w:szCs w:val="28"/>
          <w:lang w:val="ro-RO"/>
        </w:rPr>
        <w:t>.</w:t>
      </w:r>
    </w:p>
    <w:p w:rsidR="00353487" w:rsidRPr="008F7960" w:rsidRDefault="00353487" w:rsidP="00353487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353487" w:rsidRDefault="00353487" w:rsidP="00353487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353487" w:rsidRPr="009C75AB" w:rsidRDefault="00353487" w:rsidP="00353487">
      <w:pPr>
        <w:rPr>
          <w:sz w:val="28"/>
          <w:szCs w:val="28"/>
        </w:rPr>
      </w:pPr>
    </w:p>
    <w:p w:rsidR="00353487" w:rsidRPr="008F7960" w:rsidRDefault="00353487" w:rsidP="00353487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353487" w:rsidRPr="008F7960" w:rsidRDefault="00353487" w:rsidP="00353487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53487" w:rsidRPr="008F7960" w:rsidRDefault="00353487" w:rsidP="0035348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53487" w:rsidRPr="008F7960" w:rsidRDefault="00353487" w:rsidP="0035348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96FD9" w:rsidRDefault="00796FD9"/>
    <w:sectPr w:rsidR="0079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33"/>
    <w:rsid w:val="000D783F"/>
    <w:rsid w:val="00271302"/>
    <w:rsid w:val="002D6228"/>
    <w:rsid w:val="00353487"/>
    <w:rsid w:val="00796FD9"/>
    <w:rsid w:val="008D7833"/>
    <w:rsid w:val="009F24B3"/>
    <w:rsid w:val="00E275F2"/>
    <w:rsid w:val="00E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0F61"/>
  <w15:chartTrackingRefBased/>
  <w15:docId w15:val="{11B11EDC-E459-4B30-A3E9-D237D1BC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53487"/>
  </w:style>
  <w:style w:type="character" w:customStyle="1" w:styleId="sttpar">
    <w:name w:val="st_tpar"/>
    <w:basedOn w:val="DefaultParagraphFont"/>
    <w:rsid w:val="0035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7</cp:revision>
  <dcterms:created xsi:type="dcterms:W3CDTF">2023-12-04T11:40:00Z</dcterms:created>
  <dcterms:modified xsi:type="dcterms:W3CDTF">2024-04-17T10:07:00Z</dcterms:modified>
</cp:coreProperties>
</file>