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77B8" w14:textId="77777777" w:rsidR="009E5A2F" w:rsidRPr="00D05580" w:rsidRDefault="009E5A2F" w:rsidP="009E5A2F">
      <w:pPr>
        <w:pStyle w:val="Antet"/>
        <w:spacing w:line="360" w:lineRule="auto"/>
        <w:jc w:val="both"/>
        <w:rPr>
          <w:rFonts w:ascii="Trebuchet MS" w:hAnsi="Trebuchet MS"/>
          <w:b/>
          <w:bCs/>
        </w:rPr>
      </w:pPr>
      <w:r w:rsidRPr="00D05580">
        <w:rPr>
          <w:rFonts w:ascii="Trebuchet MS" w:hAnsi="Trebuchet MS"/>
          <w:b/>
          <w:bCs/>
        </w:rPr>
        <w:t>AGENȚIA PENTRU PROTECȚIA MEDIULUI MEHEDINTI</w:t>
      </w:r>
      <w:bookmarkStart w:id="0" w:name="_GoBack"/>
      <w:bookmarkEnd w:id="0"/>
    </w:p>
    <w:p w14:paraId="693F6500" w14:textId="07A28FA6" w:rsidR="009E5A2F" w:rsidRPr="00D05580" w:rsidRDefault="009E5A2F" w:rsidP="009E5A2F">
      <w:pPr>
        <w:pStyle w:val="Antet"/>
        <w:tabs>
          <w:tab w:val="left" w:pos="709"/>
        </w:tabs>
        <w:spacing w:line="360" w:lineRule="auto"/>
        <w:jc w:val="both"/>
        <w:rPr>
          <w:rFonts w:ascii="Trebuchet MS" w:hAnsi="Trebuchet MS" w:cs="Arial"/>
          <w:b/>
          <w:bCs/>
          <w:i/>
        </w:rPr>
      </w:pPr>
    </w:p>
    <w:p w14:paraId="401295C7" w14:textId="77777777" w:rsidR="009E5A2F" w:rsidRPr="00D05580" w:rsidRDefault="009E5A2F" w:rsidP="000D5688">
      <w:pPr>
        <w:pStyle w:val="Antet"/>
        <w:tabs>
          <w:tab w:val="left" w:pos="709"/>
        </w:tabs>
        <w:spacing w:line="276" w:lineRule="auto"/>
        <w:jc w:val="both"/>
        <w:rPr>
          <w:rFonts w:ascii="Trebuchet MS" w:hAnsi="Trebuchet MS" w:cs="Arial"/>
          <w:b/>
          <w:bCs/>
          <w:sz w:val="24"/>
          <w:szCs w:val="24"/>
        </w:rPr>
      </w:pPr>
      <w:r w:rsidRPr="00D05580">
        <w:rPr>
          <w:rFonts w:ascii="Trebuchet MS" w:hAnsi="Trebuchet MS" w:cs="Arial"/>
          <w:b/>
          <w:bCs/>
          <w:sz w:val="24"/>
          <w:szCs w:val="24"/>
        </w:rPr>
        <w:t xml:space="preserve">                                             Decizia etapei de incadrare             </w:t>
      </w:r>
    </w:p>
    <w:p w14:paraId="2408D8E6" w14:textId="26BE493F" w:rsidR="009E5A2F" w:rsidRPr="00D05580" w:rsidRDefault="009E5A2F" w:rsidP="000D5688">
      <w:pPr>
        <w:pStyle w:val="Antet"/>
        <w:tabs>
          <w:tab w:val="left" w:pos="709"/>
        </w:tabs>
        <w:spacing w:line="276" w:lineRule="auto"/>
        <w:jc w:val="both"/>
        <w:rPr>
          <w:rFonts w:ascii="Trebuchet MS" w:hAnsi="Trebuchet MS" w:cs="Arial"/>
          <w:b/>
          <w:bCs/>
          <w:sz w:val="24"/>
          <w:szCs w:val="24"/>
        </w:rPr>
      </w:pPr>
      <w:r w:rsidRPr="00D05580">
        <w:rPr>
          <w:rFonts w:ascii="Trebuchet MS" w:hAnsi="Trebuchet MS" w:cs="Arial"/>
          <w:b/>
          <w:bCs/>
          <w:sz w:val="24"/>
          <w:szCs w:val="24"/>
        </w:rPr>
        <w:t xml:space="preserve">                     </w:t>
      </w:r>
      <w:r w:rsidR="000D5688" w:rsidRPr="00D05580">
        <w:rPr>
          <w:rFonts w:ascii="Trebuchet MS" w:hAnsi="Trebuchet MS" w:cs="Arial"/>
          <w:b/>
          <w:bCs/>
          <w:sz w:val="24"/>
          <w:szCs w:val="24"/>
        </w:rPr>
        <w:t xml:space="preserve">                               </w:t>
      </w:r>
      <w:r w:rsidRPr="00D05580">
        <w:rPr>
          <w:rFonts w:ascii="Trebuchet MS" w:hAnsi="Trebuchet MS" w:cs="Arial"/>
          <w:b/>
          <w:bCs/>
          <w:sz w:val="24"/>
          <w:szCs w:val="24"/>
        </w:rPr>
        <w:t xml:space="preserve">      Draft</w:t>
      </w:r>
    </w:p>
    <w:p w14:paraId="6D0CBCFE" w14:textId="77777777" w:rsidR="000D5688" w:rsidRPr="00D05580" w:rsidRDefault="000D5688" w:rsidP="000D5688">
      <w:pPr>
        <w:pStyle w:val="Antet"/>
        <w:tabs>
          <w:tab w:val="left" w:pos="709"/>
        </w:tabs>
        <w:spacing w:line="276" w:lineRule="auto"/>
        <w:jc w:val="both"/>
        <w:rPr>
          <w:rFonts w:ascii="Trebuchet MS" w:hAnsi="Trebuchet MS" w:cs="Arial"/>
          <w:b/>
          <w:bCs/>
          <w:sz w:val="24"/>
          <w:szCs w:val="24"/>
        </w:rPr>
      </w:pPr>
    </w:p>
    <w:p w14:paraId="0275AEB9" w14:textId="731DCF21"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Ca urmare a solicitării de emitere a acordului de mediu adresată de </w:t>
      </w:r>
      <w:r w:rsidRPr="00D05580">
        <w:rPr>
          <w:rFonts w:ascii="Trebuchet MS" w:hAnsi="Trebuchet MS" w:cs="Times New Roman"/>
          <w:b/>
        </w:rPr>
        <w:t xml:space="preserve">COMUNA ISVERNA </w:t>
      </w:r>
      <w:r w:rsidRPr="00D05580">
        <w:rPr>
          <w:rFonts w:ascii="Trebuchet MS" w:hAnsi="Trebuchet MS" w:cs="Times New Roman"/>
        </w:rPr>
        <w:t>, cu sediul în județul Mehedinți, comuna Isverna , satul Isverna  , înregistrată la Agenția pentru Protecția Mediului Mehedinți cu nr. 14493/24.11.2024 si a completarilor i</w:t>
      </w:r>
      <w:r w:rsidR="00E95535" w:rsidRPr="00D05580">
        <w:rPr>
          <w:rFonts w:ascii="Trebuchet MS" w:hAnsi="Trebuchet MS" w:cs="Times New Roman"/>
        </w:rPr>
        <w:t>nregistrate cu nr.6161/26.04.</w:t>
      </w:r>
      <w:r w:rsidR="00836E2B" w:rsidRPr="00D05580">
        <w:rPr>
          <w:rFonts w:ascii="Trebuchet MS" w:hAnsi="Trebuchet MS" w:cs="Times New Roman"/>
        </w:rPr>
        <w:t>2024</w:t>
      </w:r>
      <w:r w:rsidRPr="00D05580">
        <w:rPr>
          <w:rFonts w:ascii="Trebuchet MS" w:hAnsi="Trebuchet MS" w:cs="Times New Roman"/>
        </w:rPr>
        <w:t xml:space="preserve"> în baza:</w:t>
      </w:r>
    </w:p>
    <w:p w14:paraId="77BCA766" w14:textId="77777777" w:rsidR="009E5A2F" w:rsidRPr="00D05580" w:rsidRDefault="009E5A2F" w:rsidP="004254F6">
      <w:pPr>
        <w:pStyle w:val="Listparagraf"/>
        <w:numPr>
          <w:ilvl w:val="0"/>
          <w:numId w:val="1"/>
        </w:numPr>
        <w:suppressAutoHyphens/>
        <w:spacing w:after="0" w:line="360" w:lineRule="auto"/>
        <w:ind w:left="-284" w:firstLine="0"/>
        <w:jc w:val="both"/>
        <w:rPr>
          <w:rFonts w:ascii="Trebuchet MS" w:hAnsi="Trebuchet MS" w:cs="Times New Roman"/>
        </w:rPr>
      </w:pPr>
      <w:r w:rsidRPr="00D05580">
        <w:rPr>
          <w:rFonts w:ascii="Trebuchet MS" w:hAnsi="Trebuchet MS" w:cs="Times New Roman"/>
          <w:b/>
        </w:rPr>
        <w:t>Legii nr. 292/2018</w:t>
      </w:r>
      <w:r w:rsidRPr="00D05580">
        <w:rPr>
          <w:rFonts w:ascii="Trebuchet MS" w:hAnsi="Trebuchet MS" w:cs="Times New Roman"/>
        </w:rPr>
        <w:t xml:space="preserve"> privind evaluarea impactului anumitor proiecte publice și private asupra mediului, </w:t>
      </w:r>
    </w:p>
    <w:p w14:paraId="1B6EFD1A" w14:textId="77777777" w:rsidR="009E5A2F" w:rsidRPr="00D05580" w:rsidRDefault="009E5A2F" w:rsidP="004254F6">
      <w:pPr>
        <w:pStyle w:val="Listparagraf"/>
        <w:numPr>
          <w:ilvl w:val="0"/>
          <w:numId w:val="1"/>
        </w:numPr>
        <w:suppressAutoHyphens/>
        <w:spacing w:after="0" w:line="360" w:lineRule="auto"/>
        <w:ind w:left="-284" w:firstLine="0"/>
        <w:jc w:val="both"/>
        <w:rPr>
          <w:rFonts w:ascii="Trebuchet MS" w:hAnsi="Trebuchet MS" w:cs="Times New Roman"/>
        </w:rPr>
      </w:pPr>
      <w:r w:rsidRPr="00D05580">
        <w:rPr>
          <w:rFonts w:ascii="Trebuchet MS" w:hAnsi="Trebuchet MS" w:cs="Times New Roman"/>
          <w:b/>
        </w:rPr>
        <w:t>Ordonanței de Urgență a Guvernului nr. 57/2007</w:t>
      </w:r>
      <w:r w:rsidRPr="00D05580">
        <w:rPr>
          <w:rFonts w:ascii="Trebuchet MS" w:hAnsi="Trebuchet MS" w:cs="Times New Roman"/>
        </w:rPr>
        <w:t xml:space="preserve"> privind regimul ariilor naturale protejate, conservarea habitatelor naturale, a florei și faunei sălbatice, aprobată cu modificări și completări prin </w:t>
      </w:r>
      <w:r w:rsidRPr="00D05580">
        <w:rPr>
          <w:rFonts w:ascii="Trebuchet MS" w:hAnsi="Trebuchet MS" w:cs="Times New Roman"/>
          <w:b/>
        </w:rPr>
        <w:t>Legea nr. 49/2011</w:t>
      </w:r>
      <w:r w:rsidRPr="00D05580">
        <w:rPr>
          <w:rFonts w:ascii="Trebuchet MS" w:hAnsi="Trebuchet MS" w:cs="Times New Roman"/>
        </w:rPr>
        <w:t>, cu modificările și completările ulterioare,</w:t>
      </w:r>
    </w:p>
    <w:p w14:paraId="0BF0A165" w14:textId="58625B09" w:rsidR="009E5A2F" w:rsidRPr="00D05580" w:rsidRDefault="009E5A2F" w:rsidP="009E5A2F">
      <w:pPr>
        <w:spacing w:after="0" w:line="360" w:lineRule="auto"/>
        <w:ind w:left="-284"/>
        <w:jc w:val="both"/>
        <w:rPr>
          <w:rFonts w:ascii="Trebuchet MS" w:hAnsi="Trebuchet MS" w:cs="Times New Roman"/>
          <w:b/>
          <w:i/>
        </w:rPr>
      </w:pPr>
      <w:proofErr w:type="gramStart"/>
      <w:r w:rsidRPr="00D05580">
        <w:rPr>
          <w:rFonts w:ascii="Trebuchet MS" w:eastAsia="Calibri" w:hAnsi="Trebuchet MS" w:cs="Times New Roman"/>
          <w:lang w:val="en-US" w:eastAsia="ar-SA"/>
        </w:rPr>
        <w:t xml:space="preserve">Agenția pentru Protecția Mediului Mehedinți </w:t>
      </w:r>
      <w:r w:rsidRPr="00D05580">
        <w:rPr>
          <w:rFonts w:ascii="Trebuchet MS" w:eastAsia="Calibri" w:hAnsi="Trebuchet MS" w:cs="Times New Roman"/>
          <w:b/>
          <w:i/>
          <w:u w:val="single"/>
          <w:lang w:val="en-US" w:eastAsia="ar-SA"/>
        </w:rPr>
        <w:t>decide</w:t>
      </w:r>
      <w:r w:rsidRPr="00D05580">
        <w:rPr>
          <w:rFonts w:ascii="Trebuchet MS" w:eastAsia="Calibri" w:hAnsi="Trebuchet MS" w:cs="Times New Roman"/>
          <w:b/>
          <w:i/>
          <w:lang w:val="en-US" w:eastAsia="ar-SA"/>
        </w:rPr>
        <w:t>,</w:t>
      </w:r>
      <w:r w:rsidRPr="00D05580">
        <w:rPr>
          <w:rFonts w:ascii="Trebuchet MS" w:eastAsia="Calibri" w:hAnsi="Trebuchet MS" w:cs="Times New Roman"/>
          <w:lang w:val="en-US" w:eastAsia="ar-SA"/>
        </w:rPr>
        <w:t xml:space="preserve"> ca urmare a consultărilor desfășurate în cadrul ședinței Comisiei d</w:t>
      </w:r>
      <w:r w:rsidR="00CB3024" w:rsidRPr="00D05580">
        <w:rPr>
          <w:rFonts w:ascii="Trebuchet MS" w:eastAsia="Calibri" w:hAnsi="Trebuchet MS" w:cs="Times New Roman"/>
          <w:lang w:val="en-US" w:eastAsia="ar-SA"/>
        </w:rPr>
        <w:t xml:space="preserve">e analiză tehnică din data de 16.05.2024 </w:t>
      </w:r>
      <w:r w:rsidRPr="00D05580">
        <w:rPr>
          <w:rFonts w:ascii="Trebuchet MS" w:eastAsia="Calibri" w:hAnsi="Trebuchet MS" w:cs="Times New Roman"/>
          <w:lang w:val="en-US" w:eastAsia="ar-SA"/>
        </w:rPr>
        <w:t>, că proiectul</w:t>
      </w:r>
      <w:r w:rsidRPr="00D05580">
        <w:rPr>
          <w:rFonts w:ascii="Trebuchet MS" w:eastAsia="Calibri" w:hAnsi="Trebuchet MS" w:cs="Times New Roman"/>
          <w:b/>
          <w:lang w:val="en-US" w:eastAsia="ar-SA"/>
        </w:rPr>
        <w:t xml:space="preserve"> ”Extindere alimentare cu apa in comuna Isverna,,</w:t>
      </w:r>
      <w:r w:rsidRPr="00D05580">
        <w:rPr>
          <w:rFonts w:ascii="Trebuchet MS" w:eastAsia="Calibri" w:hAnsi="Trebuchet MS" w:cs="Times New Roman"/>
          <w:b/>
          <w:i/>
          <w:lang w:val="en-US" w:eastAsia="ar-SA"/>
        </w:rPr>
        <w:t>”</w:t>
      </w:r>
      <w:r w:rsidRPr="00D05580">
        <w:rPr>
          <w:rFonts w:ascii="Trebuchet MS" w:eastAsia="Calibri" w:hAnsi="Trebuchet MS" w:cs="Times New Roman"/>
          <w:b/>
          <w:lang w:val="en-US" w:eastAsia="ar-SA"/>
        </w:rPr>
        <w:t>,</w:t>
      </w:r>
      <w:r w:rsidRPr="00D05580">
        <w:rPr>
          <w:rFonts w:ascii="Trebuchet MS" w:eastAsia="Calibri" w:hAnsi="Trebuchet MS" w:cs="Times New Roman"/>
          <w:lang w:val="en-US" w:eastAsia="ar-SA"/>
        </w:rPr>
        <w:t xml:space="preserve"> propus a fi amplasat în </w:t>
      </w:r>
      <w:r w:rsidRPr="00D05580">
        <w:rPr>
          <w:rFonts w:ascii="Trebuchet MS" w:eastAsia="Calibri" w:hAnsi="Trebuchet MS" w:cs="Times New Roman"/>
          <w:b/>
          <w:lang w:val="en-US" w:eastAsia="ar-SA"/>
        </w:rPr>
        <w:t>județul Mehedinți, intravilanul si extravilanul comunei Isverna , sat Isverna</w:t>
      </w:r>
      <w:r w:rsidRPr="00D05580">
        <w:rPr>
          <w:rFonts w:ascii="Trebuchet MS" w:hAnsi="Trebuchet MS" w:cs="Times New Roman"/>
          <w:b/>
        </w:rPr>
        <w:t xml:space="preserve"> , Giurgiani , Turtaba , Busesti </w:t>
      </w:r>
      <w:r w:rsidRPr="00D05580">
        <w:rPr>
          <w:rFonts w:ascii="Trebuchet MS" w:hAnsi="Trebuchet MS" w:cs="Times New Roman"/>
          <w:b/>
          <w:i/>
          <w:u w:val="single"/>
        </w:rPr>
        <w:t>nu se supune evaluării impactului asupra mediului</w:t>
      </w:r>
      <w:r w:rsidRPr="00D05580">
        <w:rPr>
          <w:rFonts w:ascii="Trebuchet MS" w:hAnsi="Trebuchet MS" w:cs="Times New Roman"/>
          <w:b/>
          <w:i/>
        </w:rPr>
        <w:t>.</w:t>
      </w:r>
      <w:proofErr w:type="gramEnd"/>
    </w:p>
    <w:p w14:paraId="3C2F8540" w14:textId="218FA8F2" w:rsidR="009E5A2F" w:rsidRPr="00D05580" w:rsidRDefault="009E5A2F" w:rsidP="00836E2B">
      <w:pPr>
        <w:spacing w:after="0" w:line="360" w:lineRule="auto"/>
        <w:ind w:left="-284"/>
        <w:jc w:val="both"/>
        <w:rPr>
          <w:rFonts w:ascii="Trebuchet MS" w:hAnsi="Trebuchet MS" w:cs="Times New Roman"/>
          <w:b/>
          <w:u w:val="single"/>
        </w:rPr>
      </w:pPr>
      <w:r w:rsidRPr="00D05580">
        <w:rPr>
          <w:rFonts w:ascii="Trebuchet MS" w:hAnsi="Trebuchet MS" w:cs="Times New Roman"/>
          <w:b/>
          <w:u w:val="single"/>
        </w:rPr>
        <w:t>Justificarea prezentei decizii:</w:t>
      </w:r>
    </w:p>
    <w:p w14:paraId="0617BA60" w14:textId="77777777" w:rsidR="009E5A2F" w:rsidRPr="00D05580" w:rsidRDefault="009E5A2F" w:rsidP="004254F6">
      <w:pPr>
        <w:pStyle w:val="Listparagraf"/>
        <w:numPr>
          <w:ilvl w:val="0"/>
          <w:numId w:val="2"/>
        </w:numPr>
        <w:shd w:val="clear" w:color="auto" w:fill="D9D9D9" w:themeFill="background1" w:themeFillShade="D9"/>
        <w:suppressAutoHyphens/>
        <w:spacing w:after="0" w:line="360" w:lineRule="auto"/>
        <w:ind w:left="-284" w:firstLine="0"/>
        <w:jc w:val="both"/>
        <w:rPr>
          <w:rFonts w:ascii="Trebuchet MS" w:hAnsi="Trebuchet MS" w:cs="Times New Roman"/>
        </w:rPr>
      </w:pPr>
      <w:r w:rsidRPr="00D05580">
        <w:rPr>
          <w:rFonts w:ascii="Trebuchet MS" w:hAnsi="Trebuchet MS" w:cs="Times New Roman"/>
          <w:b/>
          <w:shd w:val="clear" w:color="auto" w:fill="D9D9D9" w:themeFill="background1" w:themeFillShade="D9"/>
        </w:rPr>
        <w:t>Motivele pe baza cărora s-a stabilit neefectuarea evaluării impactului asupra mediului</w:t>
      </w:r>
      <w:r w:rsidRPr="00D05580">
        <w:rPr>
          <w:rFonts w:ascii="Trebuchet MS" w:hAnsi="Trebuchet MS" w:cs="Times New Roman"/>
        </w:rPr>
        <w:t xml:space="preserve"> sunt următoarele:</w:t>
      </w:r>
    </w:p>
    <w:p w14:paraId="5755AB59" w14:textId="77777777" w:rsidR="009E5A2F" w:rsidRPr="00D05580" w:rsidRDefault="009E5A2F" w:rsidP="004254F6">
      <w:pPr>
        <w:pStyle w:val="al"/>
        <w:numPr>
          <w:ilvl w:val="0"/>
          <w:numId w:val="3"/>
        </w:numPr>
        <w:shd w:val="clear" w:color="auto" w:fill="FFFFFF"/>
        <w:spacing w:before="0" w:beforeAutospacing="0" w:after="0" w:afterAutospacing="0" w:line="360" w:lineRule="auto"/>
        <w:ind w:left="-284" w:firstLine="0"/>
        <w:jc w:val="both"/>
        <w:rPr>
          <w:rFonts w:ascii="Trebuchet MS" w:hAnsi="Trebuchet MS"/>
          <w:b/>
          <w:i/>
          <w:sz w:val="22"/>
          <w:szCs w:val="22"/>
          <w:u w:val="single"/>
        </w:rPr>
      </w:pPr>
      <w:r w:rsidRPr="00D05580">
        <w:rPr>
          <w:rFonts w:ascii="Trebuchet MS" w:hAnsi="Trebuchet MS"/>
          <w:sz w:val="22"/>
          <w:szCs w:val="22"/>
        </w:rPr>
        <w:t xml:space="preserve">Proiectul se încadrează în prevederile Legii nr. </w:t>
      </w:r>
      <w:proofErr w:type="gramStart"/>
      <w:r w:rsidRPr="00D05580">
        <w:rPr>
          <w:rFonts w:ascii="Trebuchet MS" w:hAnsi="Trebuchet MS"/>
          <w:sz w:val="22"/>
          <w:szCs w:val="22"/>
        </w:rPr>
        <w:t>292/2018</w:t>
      </w:r>
      <w:proofErr w:type="gramEnd"/>
      <w:r w:rsidRPr="00D05580">
        <w:rPr>
          <w:rFonts w:ascii="Trebuchet MS" w:hAnsi="Trebuchet MS"/>
          <w:sz w:val="22"/>
          <w:szCs w:val="22"/>
        </w:rPr>
        <w:t xml:space="preserve"> privind evaluarea impactului anumitor proiecte publice și private asupra mediului, </w:t>
      </w:r>
      <w:r w:rsidRPr="00D05580">
        <w:rPr>
          <w:rFonts w:ascii="Trebuchet MS" w:hAnsi="Trebuchet MS"/>
          <w:i/>
          <w:sz w:val="22"/>
          <w:szCs w:val="22"/>
        </w:rPr>
        <w:t>A</w:t>
      </w:r>
      <w:r w:rsidRPr="00D05580">
        <w:rPr>
          <w:rStyle w:val="spctbdy"/>
          <w:rFonts w:ascii="Trebuchet MS" w:hAnsi="Trebuchet MS"/>
          <w:i/>
          <w:sz w:val="22"/>
          <w:szCs w:val="22"/>
          <w:bdr w:val="none" w:sz="0" w:space="0" w:color="auto" w:frame="1"/>
          <w:shd w:val="clear" w:color="auto" w:fill="FFFFFF"/>
        </w:rPr>
        <w:t xml:space="preserve">nexa nr. </w:t>
      </w:r>
      <w:proofErr w:type="gramStart"/>
      <w:r w:rsidRPr="00D05580">
        <w:rPr>
          <w:rStyle w:val="spctbdy"/>
          <w:rFonts w:ascii="Trebuchet MS" w:hAnsi="Trebuchet MS"/>
          <w:i/>
          <w:sz w:val="22"/>
          <w:szCs w:val="22"/>
          <w:bdr w:val="none" w:sz="0" w:space="0" w:color="auto" w:frame="1"/>
          <w:shd w:val="clear" w:color="auto" w:fill="FFFFFF"/>
        </w:rPr>
        <w:t xml:space="preserve">2: pct. 13(a),, orice modificari sau extinderi, altele decat cele prevazute la pc.24 din anexa nr.1,  ale proiectelor prevazute  in anexa nr.1 sau in prezenta anexa , deja autorizate , executate sau in curs de a fi executate  care pot avea efecte semnificative negative supra mediului  si pct.2,lit d3)-,, foraje pentru alimentare cu apa, </w:t>
      </w:r>
      <w:r w:rsidRPr="00D05580">
        <w:rPr>
          <w:rFonts w:ascii="Trebuchet MS" w:hAnsi="Trebuchet MS"/>
          <w:i/>
          <w:sz w:val="22"/>
          <w:szCs w:val="22"/>
        </w:rPr>
        <w:t xml:space="preserve"> </w:t>
      </w:r>
      <w:r w:rsidRPr="00D05580">
        <w:rPr>
          <w:rFonts w:ascii="Trebuchet MS" w:hAnsi="Trebuchet MS"/>
          <w:sz w:val="22"/>
          <w:szCs w:val="22"/>
        </w:rPr>
        <w:t>iar conform criteriilor de selecție pentru stabilirea evaluării impactului asupra mediului din Anexa nr.</w:t>
      </w:r>
      <w:proofErr w:type="gramEnd"/>
      <w:r w:rsidRPr="00D05580">
        <w:rPr>
          <w:rFonts w:ascii="Trebuchet MS" w:hAnsi="Trebuchet MS"/>
          <w:sz w:val="22"/>
          <w:szCs w:val="22"/>
        </w:rPr>
        <w:t xml:space="preserve"> </w:t>
      </w:r>
      <w:proofErr w:type="gramStart"/>
      <w:r w:rsidRPr="00D05580">
        <w:rPr>
          <w:rFonts w:ascii="Trebuchet MS" w:hAnsi="Trebuchet MS"/>
          <w:sz w:val="22"/>
          <w:szCs w:val="22"/>
        </w:rPr>
        <w:t>3</w:t>
      </w:r>
      <w:proofErr w:type="gramEnd"/>
      <w:r w:rsidRPr="00D05580">
        <w:rPr>
          <w:rFonts w:ascii="Trebuchet MS" w:hAnsi="Trebuchet MS"/>
          <w:sz w:val="22"/>
          <w:szCs w:val="22"/>
        </w:rPr>
        <w:t xml:space="preserve"> ale aceleiași legi, </w:t>
      </w:r>
      <w:r w:rsidRPr="00D05580">
        <w:rPr>
          <w:rFonts w:ascii="Trebuchet MS" w:hAnsi="Trebuchet MS"/>
          <w:b/>
          <w:i/>
          <w:sz w:val="22"/>
          <w:szCs w:val="22"/>
          <w:u w:val="single"/>
        </w:rPr>
        <w:t>nu se supune evaluării impactului asupra mediului.</w:t>
      </w:r>
    </w:p>
    <w:p w14:paraId="0C9B5133" w14:textId="77777777" w:rsidR="009E5A2F" w:rsidRPr="00D05580" w:rsidRDefault="009E5A2F" w:rsidP="009E5A2F">
      <w:pPr>
        <w:pStyle w:val="al"/>
        <w:shd w:val="clear" w:color="auto" w:fill="FFFFFF"/>
        <w:tabs>
          <w:tab w:val="left" w:pos="284"/>
        </w:tabs>
        <w:spacing w:before="0" w:beforeAutospacing="0" w:after="0" w:afterAutospacing="0" w:line="360" w:lineRule="auto"/>
        <w:ind w:left="-284"/>
        <w:jc w:val="both"/>
        <w:rPr>
          <w:rFonts w:ascii="Trebuchet MS" w:hAnsi="Trebuchet MS"/>
          <w:b/>
          <w:sz w:val="22"/>
          <w:szCs w:val="22"/>
        </w:rPr>
      </w:pPr>
      <w:r w:rsidRPr="00D05580">
        <w:rPr>
          <w:rFonts w:ascii="Trebuchet MS" w:hAnsi="Trebuchet MS"/>
          <w:b/>
          <w:sz w:val="22"/>
          <w:szCs w:val="22"/>
        </w:rPr>
        <w:t xml:space="preserve">  </w:t>
      </w:r>
      <w:proofErr w:type="gramStart"/>
      <w:r w:rsidRPr="00D05580">
        <w:rPr>
          <w:rFonts w:ascii="Trebuchet MS" w:hAnsi="Trebuchet MS"/>
          <w:b/>
          <w:sz w:val="22"/>
          <w:szCs w:val="22"/>
        </w:rPr>
        <w:t>2.Caracteristicile</w:t>
      </w:r>
      <w:proofErr w:type="gramEnd"/>
      <w:r w:rsidRPr="00D05580">
        <w:rPr>
          <w:rFonts w:ascii="Trebuchet MS" w:hAnsi="Trebuchet MS"/>
          <w:b/>
          <w:sz w:val="22"/>
          <w:szCs w:val="22"/>
        </w:rPr>
        <w:t xml:space="preserve"> proiectului</w:t>
      </w:r>
    </w:p>
    <w:p w14:paraId="3D86B92A" w14:textId="77777777" w:rsidR="009E5A2F" w:rsidRPr="00D05580" w:rsidRDefault="009E5A2F" w:rsidP="009E5A2F">
      <w:pPr>
        <w:pStyle w:val="al"/>
        <w:shd w:val="clear" w:color="auto" w:fill="FFFFFF"/>
        <w:tabs>
          <w:tab w:val="left" w:pos="284"/>
        </w:tabs>
        <w:spacing w:before="0" w:beforeAutospacing="0" w:after="0" w:afterAutospacing="0" w:line="360" w:lineRule="auto"/>
        <w:ind w:left="-284"/>
        <w:jc w:val="both"/>
        <w:rPr>
          <w:rFonts w:ascii="Trebuchet MS" w:hAnsi="Trebuchet MS"/>
          <w:sz w:val="22"/>
          <w:szCs w:val="22"/>
        </w:rPr>
      </w:pPr>
      <w:r w:rsidRPr="00D05580">
        <w:rPr>
          <w:rFonts w:ascii="Trebuchet MS" w:hAnsi="Trebuchet MS"/>
          <w:b/>
          <w:sz w:val="22"/>
          <w:szCs w:val="22"/>
        </w:rPr>
        <w:t xml:space="preserve"> 2.1 Dimensiunea și concepția întregului proiect</w:t>
      </w:r>
      <w:r w:rsidRPr="00D05580">
        <w:rPr>
          <w:rFonts w:ascii="Trebuchet MS" w:hAnsi="Trebuchet MS"/>
          <w:sz w:val="22"/>
          <w:szCs w:val="22"/>
        </w:rPr>
        <w:t xml:space="preserve"> </w:t>
      </w:r>
    </w:p>
    <w:p w14:paraId="747A5D77" w14:textId="77777777" w:rsidR="009E5A2F" w:rsidRPr="00D05580" w:rsidRDefault="009E5A2F" w:rsidP="009E5A2F">
      <w:pPr>
        <w:spacing w:after="0" w:line="360" w:lineRule="auto"/>
        <w:ind w:left="-284"/>
        <w:jc w:val="both"/>
      </w:pPr>
      <w:r w:rsidRPr="00D05580">
        <w:t xml:space="preserve">Prezentul proiect isi propune realizarea extinderii sistemului de alimentare cu apa pe o lungime totala de </w:t>
      </w:r>
      <w:r w:rsidRPr="00D05580">
        <w:rPr>
          <w:b/>
        </w:rPr>
        <w:t xml:space="preserve">20 217.24 m </w:t>
      </w:r>
      <w:r w:rsidRPr="00D05580">
        <w:t xml:space="preserve">(din care, aductiune si Gospodarie de apa – 2477.82 m si retea distributie 17 739.42 m cu 2 statii de pompare apa curata), pentru </w:t>
      </w:r>
      <w:r w:rsidRPr="00D05580">
        <w:rPr>
          <w:b/>
        </w:rPr>
        <w:t>2382 de locuitori fizici</w:t>
      </w:r>
      <w:r w:rsidRPr="00D05580">
        <w:t>.</w:t>
      </w:r>
    </w:p>
    <w:p w14:paraId="15609CF0" w14:textId="77777777" w:rsidR="009E5A2F" w:rsidRPr="00D05580" w:rsidRDefault="009E5A2F" w:rsidP="009E5A2F">
      <w:pPr>
        <w:spacing w:after="0" w:line="360" w:lineRule="auto"/>
        <w:jc w:val="both"/>
        <w:rPr>
          <w:rFonts w:ascii="Trebuchet MS" w:hAnsi="Trebuchet MS"/>
        </w:rPr>
      </w:pPr>
      <w:r w:rsidRPr="00D05580">
        <w:lastRenderedPageBreak/>
        <w:t xml:space="preserve"> Prezentul proiect se realizeaza in satele </w:t>
      </w:r>
      <w:r w:rsidRPr="00D05580">
        <w:rPr>
          <w:b/>
        </w:rPr>
        <w:t>Isverna,  Giurgiani si Busesti</w:t>
      </w:r>
      <w:r w:rsidRPr="00D05580">
        <w:t xml:space="preserve"> pe urmatoarele amplasamente: </w:t>
      </w:r>
      <w:r w:rsidRPr="00D05580">
        <w:rPr>
          <w:b/>
        </w:rPr>
        <w:t>Drum Vicinal Fata Izvorului, Ulita Padina Stoienilor, Drum Satesc Giurgiani-Isfani, Str. Alunului, DJ 670, DC 36, DC 50, Drum Satesc Barbu, Drum Satesc Cornet, Str. Pe Deal, Drum satesc Ploscari si Strada Ciresului.</w:t>
      </w:r>
      <w:r w:rsidRPr="00D05580">
        <w:t xml:space="preserve">Extinderea retelelor de alimentare cu apa se realizeaza telescopic, locuintele fiind foarte indepartate unele de altele. Reteaua existenta de alimentare cu apa insumeaza aproximativ 41 km si se alimenteaza din izvorul </w:t>
      </w:r>
      <w:smartTag w:uri="urn:schemas-microsoft-com:office:smarttags" w:element="place">
        <w:r w:rsidRPr="00D05580">
          <w:t>Pest</w:t>
        </w:r>
      </w:smartTag>
      <w:r w:rsidRPr="00D05580">
        <w:t xml:space="preserve">era. Pentru suplimentarea debitului de apa bruta s-a realizat captarea a 3 izvoare si un sistem de drenuri si o noua gospodarie cu apa. </w:t>
      </w:r>
      <w:r w:rsidRPr="00D05580">
        <w:rPr>
          <w:rFonts w:ascii="Trebuchet MS" w:hAnsi="Trebuchet MS"/>
        </w:rPr>
        <w:t xml:space="preserve">Deasemenea, pentru diminuarea costurilor cu energia electrica, s-a prevazut o microhidrocentrala electrica pe conducta de aductiune care poate furniza o putere maxima de 55 KWh. </w:t>
      </w:r>
    </w:p>
    <w:p w14:paraId="36715CA9"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Lucrarea se structureaza pe urmatoarele obiective:</w:t>
      </w:r>
    </w:p>
    <w:p w14:paraId="35FC7F16" w14:textId="77777777" w:rsidR="009E5A2F" w:rsidRPr="00D05580" w:rsidRDefault="009E5A2F" w:rsidP="004254F6">
      <w:pPr>
        <w:pStyle w:val="Listparagraf"/>
        <w:numPr>
          <w:ilvl w:val="0"/>
          <w:numId w:val="21"/>
        </w:numPr>
        <w:spacing w:after="0" w:line="360" w:lineRule="auto"/>
        <w:jc w:val="both"/>
        <w:rPr>
          <w:rFonts w:ascii="Trebuchet MS" w:hAnsi="Trebuchet MS"/>
        </w:rPr>
      </w:pPr>
      <w:r w:rsidRPr="00D05580">
        <w:rPr>
          <w:rFonts w:ascii="Trebuchet MS" w:hAnsi="Trebuchet MS"/>
        </w:rPr>
        <w:t>Captare</w:t>
      </w:r>
    </w:p>
    <w:p w14:paraId="32A4319B" w14:textId="77777777" w:rsidR="009E5A2F" w:rsidRPr="00D05580" w:rsidRDefault="009E5A2F" w:rsidP="004254F6">
      <w:pPr>
        <w:pStyle w:val="Listparagraf"/>
        <w:numPr>
          <w:ilvl w:val="0"/>
          <w:numId w:val="21"/>
        </w:numPr>
        <w:spacing w:after="0" w:line="360" w:lineRule="auto"/>
        <w:jc w:val="both"/>
        <w:rPr>
          <w:rFonts w:ascii="Trebuchet MS" w:hAnsi="Trebuchet MS"/>
        </w:rPr>
      </w:pPr>
      <w:r w:rsidRPr="00D05580">
        <w:rPr>
          <w:rFonts w:ascii="Trebuchet MS" w:hAnsi="Trebuchet MS"/>
        </w:rPr>
        <w:t>Aductiune</w:t>
      </w:r>
    </w:p>
    <w:p w14:paraId="600FCD24" w14:textId="77777777" w:rsidR="009E5A2F" w:rsidRPr="00D05580" w:rsidRDefault="009E5A2F" w:rsidP="004254F6">
      <w:pPr>
        <w:pStyle w:val="Listparagraf"/>
        <w:numPr>
          <w:ilvl w:val="0"/>
          <w:numId w:val="21"/>
        </w:numPr>
        <w:spacing w:after="0" w:line="360" w:lineRule="auto"/>
        <w:jc w:val="both"/>
        <w:rPr>
          <w:rFonts w:ascii="Trebuchet MS" w:hAnsi="Trebuchet MS"/>
        </w:rPr>
      </w:pPr>
      <w:r w:rsidRPr="00D05580">
        <w:rPr>
          <w:rFonts w:ascii="Trebuchet MS" w:hAnsi="Trebuchet MS"/>
        </w:rPr>
        <w:t>Gospodarie Apa Noua GA2</w:t>
      </w:r>
    </w:p>
    <w:p w14:paraId="593DC301" w14:textId="77777777" w:rsidR="009E5A2F" w:rsidRPr="00D05580" w:rsidRDefault="009E5A2F" w:rsidP="004254F6">
      <w:pPr>
        <w:pStyle w:val="Listparagraf"/>
        <w:numPr>
          <w:ilvl w:val="0"/>
          <w:numId w:val="21"/>
        </w:numPr>
        <w:spacing w:after="0" w:line="360" w:lineRule="auto"/>
        <w:jc w:val="both"/>
        <w:rPr>
          <w:rFonts w:ascii="Trebuchet MS" w:hAnsi="Trebuchet MS"/>
        </w:rPr>
      </w:pPr>
      <w:r w:rsidRPr="00D05580">
        <w:rPr>
          <w:rFonts w:ascii="Trebuchet MS" w:hAnsi="Trebuchet MS"/>
        </w:rPr>
        <w:t>Punct Legatura in retea Medie Tensiune</w:t>
      </w:r>
    </w:p>
    <w:p w14:paraId="316EF0E7" w14:textId="77777777" w:rsidR="009E5A2F" w:rsidRPr="00D05580" w:rsidRDefault="009E5A2F" w:rsidP="004254F6">
      <w:pPr>
        <w:pStyle w:val="Listparagraf"/>
        <w:numPr>
          <w:ilvl w:val="0"/>
          <w:numId w:val="21"/>
        </w:numPr>
        <w:spacing w:after="0" w:line="360" w:lineRule="auto"/>
        <w:jc w:val="both"/>
        <w:rPr>
          <w:rFonts w:ascii="Trebuchet MS" w:hAnsi="Trebuchet MS"/>
        </w:rPr>
      </w:pPr>
      <w:r w:rsidRPr="00D05580">
        <w:rPr>
          <w:rFonts w:ascii="Trebuchet MS" w:hAnsi="Trebuchet MS"/>
        </w:rPr>
        <w:t>Retele Distributie</w:t>
      </w:r>
    </w:p>
    <w:p w14:paraId="081CAB35" w14:textId="77777777" w:rsidR="009E5A2F" w:rsidRPr="00D05580" w:rsidRDefault="009E5A2F" w:rsidP="004254F6">
      <w:pPr>
        <w:pStyle w:val="Listparagraf"/>
        <w:numPr>
          <w:ilvl w:val="0"/>
          <w:numId w:val="21"/>
        </w:numPr>
        <w:spacing w:after="0" w:line="360" w:lineRule="auto"/>
        <w:jc w:val="both"/>
        <w:rPr>
          <w:rFonts w:ascii="Trebuchet MS" w:hAnsi="Trebuchet MS"/>
        </w:rPr>
      </w:pPr>
      <w:r w:rsidRPr="00D05580">
        <w:rPr>
          <w:rFonts w:ascii="Trebuchet MS" w:hAnsi="Trebuchet MS"/>
        </w:rPr>
        <w:t>Alimentare En El Statii Pompare</w:t>
      </w:r>
    </w:p>
    <w:p w14:paraId="4EE0C933" w14:textId="77777777" w:rsidR="009E5A2F" w:rsidRPr="00D05580" w:rsidRDefault="009E5A2F" w:rsidP="004254F6">
      <w:pPr>
        <w:pStyle w:val="Listparagraf"/>
        <w:numPr>
          <w:ilvl w:val="0"/>
          <w:numId w:val="21"/>
        </w:numPr>
        <w:spacing w:after="0" w:line="360" w:lineRule="auto"/>
        <w:ind w:left="0"/>
        <w:rPr>
          <w:rFonts w:ascii="Trebuchet MS" w:hAnsi="Trebuchet MS"/>
          <w:b/>
          <w:u w:val="single"/>
        </w:rPr>
      </w:pPr>
      <w:r w:rsidRPr="00D05580">
        <w:rPr>
          <w:rFonts w:ascii="Trebuchet MS" w:hAnsi="Trebuchet MS"/>
          <w:b/>
          <w:u w:val="single"/>
        </w:rPr>
        <w:t>CAPTARE</w:t>
      </w:r>
    </w:p>
    <w:p w14:paraId="2093852B" w14:textId="77777777" w:rsidR="009E5A2F" w:rsidRPr="00D05580" w:rsidRDefault="009E5A2F" w:rsidP="004254F6">
      <w:pPr>
        <w:pStyle w:val="Listparagraf"/>
        <w:numPr>
          <w:ilvl w:val="0"/>
          <w:numId w:val="22"/>
        </w:numPr>
        <w:spacing w:after="0" w:line="360" w:lineRule="auto"/>
        <w:ind w:left="426"/>
        <w:jc w:val="both"/>
        <w:rPr>
          <w:rFonts w:ascii="Trebuchet MS" w:hAnsi="Trebuchet MS"/>
          <w:b/>
        </w:rPr>
      </w:pPr>
      <w:r w:rsidRPr="00D05580">
        <w:rPr>
          <w:rFonts w:ascii="Trebuchet MS" w:hAnsi="Trebuchet MS"/>
          <w:b/>
        </w:rPr>
        <w:t xml:space="preserve">Priza Apa </w:t>
      </w:r>
      <w:r w:rsidRPr="00D05580">
        <w:rPr>
          <w:rFonts w:ascii="Trebuchet MS" w:hAnsi="Trebuchet MS"/>
        </w:rPr>
        <w:t>(captare izvor)</w:t>
      </w:r>
      <w:r w:rsidRPr="00D05580">
        <w:rPr>
          <w:rFonts w:ascii="Trebuchet MS" w:hAnsi="Trebuchet MS"/>
          <w:b/>
        </w:rPr>
        <w:t>:3 buc</w:t>
      </w:r>
    </w:p>
    <w:p w14:paraId="56687BB7"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Coordonate Stereo 70 pentru  cele 3 prize</w:t>
      </w:r>
    </w:p>
    <w:p w14:paraId="015F050F" w14:textId="77777777" w:rsidR="009E5A2F" w:rsidRPr="00D05580" w:rsidRDefault="009E5A2F" w:rsidP="004254F6">
      <w:pPr>
        <w:numPr>
          <w:ilvl w:val="2"/>
          <w:numId w:val="20"/>
        </w:numPr>
        <w:spacing w:after="0" w:line="360" w:lineRule="auto"/>
        <w:ind w:left="0"/>
        <w:jc w:val="both"/>
        <w:rPr>
          <w:rFonts w:ascii="Trebuchet MS" w:hAnsi="Trebuchet MS"/>
        </w:rPr>
      </w:pPr>
      <w:r w:rsidRPr="00D05580">
        <w:rPr>
          <w:rFonts w:ascii="Trebuchet MS" w:hAnsi="Trebuchet MS"/>
        </w:rPr>
        <w:t>Priza 1: (X = 309575.62     Y = 390445.59)</w:t>
      </w:r>
    </w:p>
    <w:p w14:paraId="3551C14E" w14:textId="77777777" w:rsidR="009E5A2F" w:rsidRPr="00D05580" w:rsidRDefault="009E5A2F" w:rsidP="004254F6">
      <w:pPr>
        <w:numPr>
          <w:ilvl w:val="2"/>
          <w:numId w:val="20"/>
        </w:numPr>
        <w:spacing w:after="0" w:line="360" w:lineRule="auto"/>
        <w:ind w:left="0"/>
        <w:jc w:val="both"/>
        <w:rPr>
          <w:rFonts w:ascii="Trebuchet MS" w:hAnsi="Trebuchet MS"/>
        </w:rPr>
      </w:pPr>
      <w:r w:rsidRPr="00D05580">
        <w:rPr>
          <w:rFonts w:ascii="Trebuchet MS" w:hAnsi="Trebuchet MS"/>
        </w:rPr>
        <w:t>Priza 2: (X = 309609.98     Y = 390374.02)</w:t>
      </w:r>
    </w:p>
    <w:p w14:paraId="1C71914D" w14:textId="77777777" w:rsidR="009E5A2F" w:rsidRPr="00D05580" w:rsidRDefault="009E5A2F" w:rsidP="004254F6">
      <w:pPr>
        <w:numPr>
          <w:ilvl w:val="2"/>
          <w:numId w:val="20"/>
        </w:numPr>
        <w:spacing w:after="0" w:line="360" w:lineRule="auto"/>
        <w:ind w:left="0"/>
        <w:jc w:val="both"/>
        <w:rPr>
          <w:rFonts w:ascii="Trebuchet MS" w:hAnsi="Trebuchet MS"/>
        </w:rPr>
      </w:pPr>
      <w:r w:rsidRPr="00D05580">
        <w:rPr>
          <w:rFonts w:ascii="Trebuchet MS" w:hAnsi="Trebuchet MS"/>
        </w:rPr>
        <w:t>Priza 3: (X = 309620.84     Y = 390312.61)</w:t>
      </w:r>
    </w:p>
    <w:p w14:paraId="4BDFEC49" w14:textId="77777777" w:rsidR="009E5A2F" w:rsidRPr="00D05580" w:rsidRDefault="009E5A2F" w:rsidP="009E5A2F">
      <w:pPr>
        <w:spacing w:after="0" w:line="360" w:lineRule="auto"/>
        <w:ind w:left="-142"/>
        <w:rPr>
          <w:rFonts w:ascii="Trebuchet MS" w:hAnsi="Trebuchet MS"/>
        </w:rPr>
      </w:pPr>
      <w:r w:rsidRPr="00D05580">
        <w:rPr>
          <w:rFonts w:ascii="Trebuchet MS" w:hAnsi="Trebuchet MS"/>
        </w:rPr>
        <w:t>Prizele de apa sunt constructii rectangulare din beton  armat prevazute cu 3 Camere, constructia avand  Lungimea totala de 3.10 m, latimea totala de 1.00 m si este prevazuta cu aripi de captare de Lungime L=3.00 m in spatele carora se amenajeaza un Filtru Invers pentru colectarea in conditii optime a apei potabile.</w:t>
      </w:r>
    </w:p>
    <w:p w14:paraId="68787C47" w14:textId="77777777" w:rsidR="009E5A2F" w:rsidRPr="00D05580" w:rsidRDefault="009E5A2F" w:rsidP="004254F6">
      <w:pPr>
        <w:pStyle w:val="Listparagraf"/>
        <w:numPr>
          <w:ilvl w:val="0"/>
          <w:numId w:val="22"/>
        </w:numPr>
        <w:spacing w:after="0" w:line="360" w:lineRule="auto"/>
        <w:ind w:left="426" w:hanging="284"/>
        <w:jc w:val="both"/>
        <w:rPr>
          <w:rFonts w:ascii="Trebuchet MS" w:hAnsi="Trebuchet MS"/>
          <w:b/>
        </w:rPr>
      </w:pPr>
      <w:r w:rsidRPr="00D05580">
        <w:rPr>
          <w:rFonts w:ascii="Trebuchet MS" w:hAnsi="Trebuchet MS"/>
          <w:b/>
        </w:rPr>
        <w:t>Dren Apa</w:t>
      </w:r>
      <w:r w:rsidRPr="00D05580">
        <w:rPr>
          <w:rFonts w:ascii="Trebuchet MS" w:hAnsi="Trebuchet MS"/>
          <w:b/>
        </w:rPr>
        <w:tab/>
        <w:t>450.00 m (3 buc):</w:t>
      </w:r>
    </w:p>
    <w:p w14:paraId="7144AA86" w14:textId="77777777" w:rsidR="009E5A2F" w:rsidRPr="00D05580" w:rsidRDefault="009E5A2F" w:rsidP="009E5A2F">
      <w:pPr>
        <w:spacing w:after="0" w:line="360" w:lineRule="auto"/>
        <w:jc w:val="both"/>
        <w:rPr>
          <w:rFonts w:ascii="Trebuchet MS" w:hAnsi="Trebuchet MS"/>
          <w:b/>
        </w:rPr>
      </w:pPr>
      <w:r w:rsidRPr="00D05580">
        <w:rPr>
          <w:rFonts w:ascii="Trebuchet MS" w:hAnsi="Trebuchet MS"/>
        </w:rPr>
        <w:t>Cele 3 drenuri de apa prevazute au rolul de a prelua apa din afara izvoarelor identificate, colectand o zona larga de apa de pe o lungime de 150.00 m fiecare dren. Constructia drenului se realizeaza prin sant trapezoidal de latime la baza de 80 cm si latime superioara de 300 cm, avand o inaltime de H=230 cm. Drenul este realizat pe radier din Beton H=35 cm cu Filtru Invers invelit in geotextil acoperit cu argila compactata in inaltime de  50 cm.</w:t>
      </w:r>
    </w:p>
    <w:p w14:paraId="724EC4BF" w14:textId="77777777" w:rsidR="009E5A2F" w:rsidRPr="00D05580" w:rsidRDefault="009E5A2F" w:rsidP="004254F6">
      <w:pPr>
        <w:pStyle w:val="Listparagraf"/>
        <w:numPr>
          <w:ilvl w:val="0"/>
          <w:numId w:val="22"/>
        </w:numPr>
        <w:spacing w:after="0" w:line="360" w:lineRule="auto"/>
        <w:ind w:left="0" w:firstLine="284"/>
        <w:jc w:val="both"/>
        <w:rPr>
          <w:rFonts w:ascii="Trebuchet MS" w:hAnsi="Trebuchet MS"/>
          <w:b/>
        </w:rPr>
      </w:pPr>
      <w:r w:rsidRPr="00D05580">
        <w:rPr>
          <w:rFonts w:ascii="Trebuchet MS" w:hAnsi="Trebuchet MS"/>
          <w:b/>
        </w:rPr>
        <w:t>Camera de colectare ingropata la Captare 1 buc</w:t>
      </w:r>
    </w:p>
    <w:p w14:paraId="52DECD25" w14:textId="77777777" w:rsidR="009E5A2F" w:rsidRPr="00D05580" w:rsidRDefault="009E5A2F" w:rsidP="004254F6">
      <w:pPr>
        <w:numPr>
          <w:ilvl w:val="1"/>
          <w:numId w:val="20"/>
        </w:numPr>
        <w:spacing w:after="0" w:line="360" w:lineRule="auto"/>
        <w:jc w:val="both"/>
        <w:rPr>
          <w:rFonts w:ascii="Trebuchet MS" w:hAnsi="Trebuchet MS"/>
        </w:rPr>
      </w:pPr>
      <w:r w:rsidRPr="00D05580">
        <w:rPr>
          <w:rFonts w:ascii="Trebuchet MS" w:hAnsi="Trebuchet MS"/>
        </w:rPr>
        <w:t>Coordonate Stereo 70:</w:t>
      </w:r>
    </w:p>
    <w:p w14:paraId="4870E4B9" w14:textId="469B2D65" w:rsidR="009E5A2F" w:rsidRPr="00D05580" w:rsidRDefault="00827CB4" w:rsidP="004254F6">
      <w:pPr>
        <w:numPr>
          <w:ilvl w:val="2"/>
          <w:numId w:val="20"/>
        </w:numPr>
        <w:spacing w:after="0" w:line="360" w:lineRule="auto"/>
        <w:jc w:val="both"/>
        <w:rPr>
          <w:rFonts w:ascii="Trebuchet MS" w:hAnsi="Trebuchet MS"/>
        </w:rPr>
      </w:pPr>
      <w:r w:rsidRPr="00D05580">
        <w:rPr>
          <w:rFonts w:ascii="Trebuchet MS" w:hAnsi="Trebuchet MS"/>
        </w:rPr>
        <w:t>(X = 309588.38  ;</w:t>
      </w:r>
      <w:r w:rsidR="009E5A2F" w:rsidRPr="00D05580">
        <w:rPr>
          <w:rFonts w:ascii="Trebuchet MS" w:hAnsi="Trebuchet MS"/>
        </w:rPr>
        <w:t xml:space="preserve"> Y = 390233.63)</w:t>
      </w:r>
    </w:p>
    <w:p w14:paraId="2E0376B5" w14:textId="77777777" w:rsidR="009E5A2F" w:rsidRPr="00D05580" w:rsidRDefault="009E5A2F" w:rsidP="009E5A2F">
      <w:pPr>
        <w:spacing w:after="0" w:line="360" w:lineRule="auto"/>
        <w:rPr>
          <w:rFonts w:ascii="Trebuchet MS" w:hAnsi="Trebuchet MS"/>
        </w:rPr>
      </w:pPr>
      <w:r w:rsidRPr="00D05580">
        <w:rPr>
          <w:rFonts w:ascii="Trebuchet MS" w:hAnsi="Trebuchet MS"/>
        </w:rPr>
        <w:lastRenderedPageBreak/>
        <w:t>Camera colectoare este o cladire din beton semingropata, rectangulara care capteaza apele de la cele 3 sisteme fomate din cate o priza de apa si un dren de 150 m. Dimensionarea finala a acesteia se va realize in functie de debitele ce se vor obtine de la cele 3 sisteme de captare, corelate cu consumurile populatiei, estimandu-se un volum  util Vu=150 mc.</w:t>
      </w:r>
    </w:p>
    <w:p w14:paraId="55EDCE00" w14:textId="77777777" w:rsidR="009E5A2F" w:rsidRPr="00D05580" w:rsidRDefault="009E5A2F" w:rsidP="004254F6">
      <w:pPr>
        <w:pStyle w:val="Listparagraf"/>
        <w:numPr>
          <w:ilvl w:val="0"/>
          <w:numId w:val="23"/>
        </w:numPr>
        <w:spacing w:line="360" w:lineRule="auto"/>
        <w:ind w:left="0"/>
        <w:rPr>
          <w:b/>
          <w:u w:val="single"/>
        </w:rPr>
      </w:pPr>
      <w:r w:rsidRPr="00D05580">
        <w:rPr>
          <w:b/>
          <w:u w:val="single"/>
        </w:rPr>
        <w:t>ADUCTIUNE</w:t>
      </w:r>
    </w:p>
    <w:p w14:paraId="1F04C472" w14:textId="77777777" w:rsidR="009E5A2F" w:rsidRPr="00D05580" w:rsidRDefault="009E5A2F" w:rsidP="004254F6">
      <w:pPr>
        <w:pStyle w:val="Listparagraf"/>
        <w:numPr>
          <w:ilvl w:val="0"/>
          <w:numId w:val="22"/>
        </w:numPr>
        <w:spacing w:after="0" w:line="360" w:lineRule="auto"/>
        <w:jc w:val="both"/>
        <w:rPr>
          <w:rFonts w:ascii="Trebuchet MS" w:hAnsi="Trebuchet MS"/>
          <w:b/>
        </w:rPr>
      </w:pPr>
      <w:r w:rsidRPr="00D05580">
        <w:rPr>
          <w:rFonts w:ascii="Trebuchet MS" w:hAnsi="Trebuchet MS"/>
          <w:b/>
        </w:rPr>
        <w:t>- Conducta:2 432.82 m</w:t>
      </w:r>
    </w:p>
    <w:p w14:paraId="14F11937" w14:textId="77777777" w:rsidR="009E5A2F" w:rsidRPr="00D05580" w:rsidRDefault="009E5A2F" w:rsidP="004254F6">
      <w:pPr>
        <w:pStyle w:val="Listparagraf"/>
        <w:numPr>
          <w:ilvl w:val="0"/>
          <w:numId w:val="22"/>
        </w:numPr>
        <w:spacing w:after="0" w:line="360" w:lineRule="auto"/>
        <w:jc w:val="both"/>
        <w:rPr>
          <w:rFonts w:ascii="Trebuchet MS" w:hAnsi="Trebuchet MS"/>
          <w:b/>
        </w:rPr>
      </w:pPr>
      <w:r w:rsidRPr="00D05580">
        <w:t xml:space="preserve"> - </w:t>
      </w:r>
      <w:r w:rsidRPr="00D05580">
        <w:rPr>
          <w:rFonts w:ascii="Trebuchet MS" w:hAnsi="Trebuchet MS"/>
        </w:rPr>
        <w:t>Masiv Ancoraj pe Conducte de Inalta Presiune: 24 buc;</w:t>
      </w:r>
    </w:p>
    <w:p w14:paraId="0061179E" w14:textId="77777777" w:rsidR="009E5A2F" w:rsidRPr="00D05580" w:rsidRDefault="009E5A2F" w:rsidP="004254F6">
      <w:pPr>
        <w:pStyle w:val="Listparagraf"/>
        <w:numPr>
          <w:ilvl w:val="0"/>
          <w:numId w:val="23"/>
        </w:numPr>
        <w:spacing w:after="0" w:line="360" w:lineRule="auto"/>
        <w:ind w:left="0" w:hanging="284"/>
        <w:rPr>
          <w:rFonts w:ascii="Trebuchet MS" w:hAnsi="Trebuchet MS"/>
          <w:b/>
          <w:u w:val="single"/>
        </w:rPr>
      </w:pPr>
      <w:r w:rsidRPr="00D05580">
        <w:rPr>
          <w:rFonts w:ascii="Trebuchet MS" w:hAnsi="Trebuchet MS"/>
          <w:b/>
          <w:u w:val="single"/>
        </w:rPr>
        <w:t xml:space="preserve">GOSPODARIA DE APA </w:t>
      </w:r>
    </w:p>
    <w:p w14:paraId="27D3CA90" w14:textId="77777777" w:rsidR="009E5A2F" w:rsidRPr="00D05580" w:rsidRDefault="009E5A2F" w:rsidP="009E5A2F">
      <w:pPr>
        <w:spacing w:after="0" w:line="360" w:lineRule="auto"/>
        <w:rPr>
          <w:rFonts w:ascii="Trebuchet MS" w:hAnsi="Trebuchet MS"/>
          <w:b/>
          <w:u w:val="single"/>
        </w:rPr>
      </w:pPr>
      <w:r w:rsidRPr="00D05580">
        <w:rPr>
          <w:rFonts w:ascii="Trebuchet MS" w:hAnsi="Trebuchet MS"/>
        </w:rPr>
        <w:t>Coordonate Stereo 70 ale gospodariei de apa: (X = 311279.84     Y = 388983.53)</w:t>
      </w:r>
    </w:p>
    <w:p w14:paraId="030EB8B4" w14:textId="77777777" w:rsidR="009E5A2F" w:rsidRPr="00D05580" w:rsidRDefault="009E5A2F" w:rsidP="004254F6">
      <w:pPr>
        <w:pStyle w:val="Listparagraf"/>
        <w:numPr>
          <w:ilvl w:val="2"/>
          <w:numId w:val="24"/>
        </w:numPr>
        <w:spacing w:after="0" w:line="360" w:lineRule="auto"/>
        <w:ind w:left="-284" w:firstLine="0"/>
        <w:jc w:val="both"/>
        <w:rPr>
          <w:b/>
        </w:rPr>
      </w:pPr>
      <w:r w:rsidRPr="00D05580">
        <w:rPr>
          <w:b/>
        </w:rPr>
        <w:t>- Conducta: 45.00 m</w:t>
      </w:r>
    </w:p>
    <w:p w14:paraId="66D090B4" w14:textId="77777777" w:rsidR="009E5A2F" w:rsidRPr="00D05580" w:rsidRDefault="009E5A2F" w:rsidP="004254F6">
      <w:pPr>
        <w:pStyle w:val="Listparagraf"/>
        <w:numPr>
          <w:ilvl w:val="2"/>
          <w:numId w:val="24"/>
        </w:numPr>
        <w:spacing w:after="0" w:line="360" w:lineRule="auto"/>
        <w:ind w:left="-284" w:firstLine="0"/>
        <w:jc w:val="both"/>
        <w:rPr>
          <w:b/>
        </w:rPr>
      </w:pPr>
      <w:r w:rsidRPr="00D05580">
        <w:rPr>
          <w:b/>
        </w:rPr>
        <w:t xml:space="preserve">  - Terasamente la Gospodaria de Apa</w:t>
      </w:r>
      <w:r w:rsidRPr="00D05580">
        <w:rPr>
          <w:b/>
        </w:rPr>
        <w:tab/>
        <w:t>:537.50 mc</w:t>
      </w:r>
    </w:p>
    <w:p w14:paraId="6A4C35E3" w14:textId="77777777" w:rsidR="009E5A2F" w:rsidRPr="00D05580" w:rsidRDefault="009E5A2F" w:rsidP="004254F6">
      <w:pPr>
        <w:pStyle w:val="Listparagraf"/>
        <w:numPr>
          <w:ilvl w:val="2"/>
          <w:numId w:val="24"/>
        </w:numPr>
        <w:spacing w:after="0" w:line="360" w:lineRule="auto"/>
        <w:ind w:left="-284" w:firstLine="0"/>
        <w:jc w:val="both"/>
        <w:rPr>
          <w:b/>
        </w:rPr>
      </w:pPr>
      <w:r w:rsidRPr="00D05580">
        <w:rPr>
          <w:b/>
        </w:rPr>
        <w:t xml:space="preserve">   - Rezervor Suprateran la GA </w:t>
      </w:r>
      <w:r w:rsidRPr="00D05580">
        <w:t>(300 mc)</w:t>
      </w:r>
      <w:r w:rsidRPr="00D05580">
        <w:rPr>
          <w:b/>
        </w:rPr>
        <w:t xml:space="preserve"> :1 buc</w:t>
      </w:r>
    </w:p>
    <w:p w14:paraId="08BC36E9" w14:textId="77777777" w:rsidR="009E5A2F" w:rsidRPr="00D05580" w:rsidRDefault="009E5A2F" w:rsidP="004254F6">
      <w:pPr>
        <w:pStyle w:val="Listparagraf"/>
        <w:numPr>
          <w:ilvl w:val="2"/>
          <w:numId w:val="24"/>
        </w:numPr>
        <w:spacing w:after="0" w:line="360" w:lineRule="auto"/>
        <w:ind w:left="-284" w:firstLine="0"/>
        <w:jc w:val="both"/>
        <w:rPr>
          <w:b/>
        </w:rPr>
      </w:pPr>
      <w:r w:rsidRPr="00D05580">
        <w:rPr>
          <w:b/>
        </w:rPr>
        <w:t xml:space="preserve"> - Micro Hidro Centrala Electrica </w:t>
      </w:r>
      <w:r w:rsidRPr="00D05580">
        <w:t>(55KWh)</w:t>
      </w:r>
      <w:r w:rsidRPr="00D05580">
        <w:rPr>
          <w:b/>
        </w:rPr>
        <w:t>: 1 buc</w:t>
      </w:r>
    </w:p>
    <w:p w14:paraId="37933C45" w14:textId="77777777" w:rsidR="009E5A2F" w:rsidRPr="00D05580" w:rsidRDefault="009E5A2F" w:rsidP="004254F6">
      <w:pPr>
        <w:pStyle w:val="Listparagraf"/>
        <w:numPr>
          <w:ilvl w:val="2"/>
          <w:numId w:val="24"/>
        </w:numPr>
        <w:spacing w:after="0" w:line="360" w:lineRule="auto"/>
        <w:ind w:left="-284" w:firstLine="0"/>
        <w:jc w:val="both"/>
        <w:rPr>
          <w:b/>
        </w:rPr>
      </w:pPr>
      <w:r w:rsidRPr="00D05580">
        <w:rPr>
          <w:b/>
        </w:rPr>
        <w:t xml:space="preserve">  - Platforma Balastata</w:t>
      </w:r>
      <w:r w:rsidRPr="00D05580">
        <w:rPr>
          <w:b/>
        </w:rPr>
        <w:tab/>
        <w:t>:291.00 mp</w:t>
      </w:r>
    </w:p>
    <w:p w14:paraId="267C02AD" w14:textId="77777777" w:rsidR="009E5A2F" w:rsidRPr="00D05580" w:rsidRDefault="009E5A2F" w:rsidP="004254F6">
      <w:pPr>
        <w:pStyle w:val="Listparagraf"/>
        <w:numPr>
          <w:ilvl w:val="2"/>
          <w:numId w:val="24"/>
        </w:numPr>
        <w:spacing w:after="0" w:line="360" w:lineRule="auto"/>
        <w:ind w:left="-284" w:firstLine="0"/>
        <w:jc w:val="both"/>
        <w:rPr>
          <w:b/>
        </w:rPr>
      </w:pPr>
      <w:r w:rsidRPr="00D05580">
        <w:rPr>
          <w:b/>
        </w:rPr>
        <w:t xml:space="preserve">   - Statie Tratare </w:t>
      </w:r>
      <w:r w:rsidRPr="00D05580">
        <w:t>(clorinare):</w:t>
      </w:r>
      <w:r w:rsidRPr="00D05580">
        <w:rPr>
          <w:b/>
        </w:rPr>
        <w:t>1 buc</w:t>
      </w:r>
    </w:p>
    <w:p w14:paraId="7E7F77FE" w14:textId="77777777" w:rsidR="009E5A2F" w:rsidRPr="00D05580" w:rsidRDefault="009E5A2F" w:rsidP="009E5A2F">
      <w:pPr>
        <w:pStyle w:val="Listparagraf"/>
        <w:spacing w:after="0" w:line="360" w:lineRule="auto"/>
        <w:ind w:left="-284"/>
        <w:jc w:val="both"/>
        <w:rPr>
          <w:b/>
        </w:rPr>
      </w:pPr>
      <w:r w:rsidRPr="00D05580">
        <w:rPr>
          <w:rFonts w:ascii="Trebuchet MS" w:hAnsi="Trebuchet MS"/>
        </w:rPr>
        <w:t>Asigurarea alimentarii cu energie electrica a Gospodariei cu Apa, pentru Micro-hidrocentrala de producere a anergiei electrice are nevoie de un bransament electric dotat cu un transrmator 20/0.40 KV montat in gospodaria cu apa de P=100 KVA si o retea de medie tensiune care sa alimenteze gospodaria cu apa.</w:t>
      </w:r>
    </w:p>
    <w:p w14:paraId="7B2B409C" w14:textId="77777777" w:rsidR="009E5A2F" w:rsidRPr="00D05580" w:rsidRDefault="009E5A2F" w:rsidP="004254F6">
      <w:pPr>
        <w:pStyle w:val="Listparagraf"/>
        <w:numPr>
          <w:ilvl w:val="1"/>
          <w:numId w:val="25"/>
        </w:numPr>
        <w:spacing w:after="0" w:line="360" w:lineRule="auto"/>
        <w:ind w:left="0" w:firstLine="0"/>
        <w:jc w:val="both"/>
        <w:rPr>
          <w:rFonts w:ascii="Trebuchet MS" w:hAnsi="Trebuchet MS"/>
          <w:b/>
        </w:rPr>
      </w:pPr>
      <w:r w:rsidRPr="00D05580">
        <w:rPr>
          <w:rFonts w:ascii="Trebuchet MS" w:hAnsi="Trebuchet MS"/>
          <w:b/>
        </w:rPr>
        <w:t>Cabluri electrice:</w:t>
      </w:r>
    </w:p>
    <w:p w14:paraId="455A8BE5" w14:textId="77777777" w:rsidR="009E5A2F" w:rsidRPr="00D05580" w:rsidRDefault="009E5A2F" w:rsidP="004254F6">
      <w:pPr>
        <w:numPr>
          <w:ilvl w:val="1"/>
          <w:numId w:val="20"/>
        </w:numPr>
        <w:spacing w:after="0" w:line="360" w:lineRule="auto"/>
        <w:ind w:left="993" w:firstLine="0"/>
        <w:jc w:val="both"/>
        <w:rPr>
          <w:rFonts w:ascii="Trebuchet MS" w:hAnsi="Trebuchet MS"/>
        </w:rPr>
      </w:pPr>
      <w:r w:rsidRPr="00D05580">
        <w:rPr>
          <w:rFonts w:ascii="Trebuchet MS" w:hAnsi="Trebuchet MS"/>
        </w:rPr>
        <w:t xml:space="preserve">  - Retea Medie Tensiune LEA</w:t>
      </w:r>
      <w:r w:rsidRPr="00D05580">
        <w:rPr>
          <w:rFonts w:ascii="Trebuchet MS" w:hAnsi="Trebuchet MS"/>
        </w:rPr>
        <w:tab/>
        <w:t>-40.00 m</w:t>
      </w:r>
    </w:p>
    <w:p w14:paraId="3DB5A755" w14:textId="77777777" w:rsidR="009E5A2F" w:rsidRPr="00D05580" w:rsidRDefault="009E5A2F" w:rsidP="004254F6">
      <w:pPr>
        <w:numPr>
          <w:ilvl w:val="1"/>
          <w:numId w:val="20"/>
        </w:numPr>
        <w:spacing w:after="0" w:line="360" w:lineRule="auto"/>
        <w:ind w:left="993" w:firstLine="0"/>
        <w:jc w:val="both"/>
        <w:rPr>
          <w:rFonts w:ascii="Trebuchet MS" w:hAnsi="Trebuchet MS"/>
        </w:rPr>
      </w:pPr>
      <w:r w:rsidRPr="00D05580">
        <w:rPr>
          <w:rFonts w:ascii="Trebuchet MS" w:hAnsi="Trebuchet MS"/>
        </w:rPr>
        <w:t xml:space="preserve">  - Retea Medie Tensiune LES -</w:t>
      </w:r>
      <w:r w:rsidRPr="00D05580">
        <w:rPr>
          <w:rFonts w:ascii="Trebuchet MS" w:hAnsi="Trebuchet MS"/>
        </w:rPr>
        <w:tab/>
        <w:t>650.00 m</w:t>
      </w:r>
    </w:p>
    <w:p w14:paraId="7CE14B3B" w14:textId="77777777" w:rsidR="009E5A2F" w:rsidRPr="00D05580" w:rsidRDefault="009E5A2F" w:rsidP="004254F6">
      <w:pPr>
        <w:numPr>
          <w:ilvl w:val="1"/>
          <w:numId w:val="20"/>
        </w:numPr>
        <w:spacing w:after="0" w:line="360" w:lineRule="auto"/>
        <w:ind w:left="993" w:firstLine="0"/>
        <w:jc w:val="both"/>
        <w:rPr>
          <w:rFonts w:ascii="Trebuchet MS" w:hAnsi="Trebuchet MS"/>
        </w:rPr>
      </w:pPr>
      <w:r w:rsidRPr="00D05580">
        <w:rPr>
          <w:rFonts w:ascii="Trebuchet MS" w:hAnsi="Trebuchet MS"/>
        </w:rPr>
        <w:t xml:space="preserve">  - Retea cabluri Joasa Tensiune (ingropata) -243.75 m</w:t>
      </w:r>
    </w:p>
    <w:p w14:paraId="6A101117"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Gospodaria de apa se va bransa la reteaua de distributie a energiei electrice printr-o retea de cabluri de medie tensiune ce se vor lega cu stalp in ax si un stalp separator, urmat de cablul LES in lungime de 650 m pana la</w:t>
      </w:r>
      <w:r w:rsidRPr="00D05580">
        <w:t xml:space="preserve"> Gospodaria de Apa, </w:t>
      </w:r>
      <w:r w:rsidRPr="00D05580">
        <w:rPr>
          <w:rFonts w:ascii="Trebuchet MS" w:hAnsi="Trebuchet MS"/>
        </w:rPr>
        <w:t>unde se va monta un stalp cu transformator si separator si pe care se va pune si cutia de distributie necesara Gospodariei de Apa.  Cutie Distributie de Putere P100 kW va fi dotata cu un numar de 4 circuite buc cu Descarcator si cu Bloc de Contorizare a energiei Active si Reactive CoAR.</w:t>
      </w:r>
    </w:p>
    <w:p w14:paraId="056C8689" w14:textId="77777777" w:rsidR="009E5A2F" w:rsidRPr="00D05580" w:rsidRDefault="009E5A2F" w:rsidP="009E5A2F">
      <w:pPr>
        <w:spacing w:after="0" w:line="360" w:lineRule="auto"/>
        <w:rPr>
          <w:rFonts w:ascii="Trebuchet MS" w:hAnsi="Trebuchet MS"/>
          <w:b/>
        </w:rPr>
      </w:pPr>
      <w:r w:rsidRPr="00D05580">
        <w:rPr>
          <w:rFonts w:ascii="Trebuchet MS" w:hAnsi="Trebuchet MS"/>
          <w:b/>
        </w:rPr>
        <w:t>Gospodaria de apa  va avea in componenta urmatoarele:</w:t>
      </w:r>
    </w:p>
    <w:p w14:paraId="2F71EDD1" w14:textId="77777777" w:rsidR="009E5A2F" w:rsidRPr="00D05580" w:rsidRDefault="009E5A2F" w:rsidP="004254F6">
      <w:pPr>
        <w:pStyle w:val="Listparagraf"/>
        <w:numPr>
          <w:ilvl w:val="0"/>
          <w:numId w:val="26"/>
        </w:numPr>
        <w:spacing w:after="0" w:line="360" w:lineRule="auto"/>
        <w:ind w:left="0" w:hanging="142"/>
        <w:jc w:val="both"/>
        <w:rPr>
          <w:rFonts w:ascii="Trebuchet MS" w:hAnsi="Trebuchet MS"/>
        </w:rPr>
      </w:pPr>
      <w:r w:rsidRPr="00D05580">
        <w:rPr>
          <w:rFonts w:ascii="Trebuchet MS" w:hAnsi="Trebuchet MS"/>
          <w:b/>
        </w:rPr>
        <w:t>Terasamente</w:t>
      </w:r>
      <w:r w:rsidRPr="00D05580">
        <w:rPr>
          <w:rFonts w:ascii="Trebuchet MS" w:hAnsi="Trebuchet MS"/>
        </w:rPr>
        <w:t xml:space="preserve"> compuse din sapaturi in profile mixte - 537.50 mc, pentru a realiza platformele necesare realizarii tuturor obiectelor Gospodariei de Apa.</w:t>
      </w:r>
    </w:p>
    <w:p w14:paraId="40BD3FAC" w14:textId="77777777" w:rsidR="009E5A2F" w:rsidRPr="00D05580" w:rsidRDefault="009E5A2F" w:rsidP="004254F6">
      <w:pPr>
        <w:pStyle w:val="Listparagraf"/>
        <w:numPr>
          <w:ilvl w:val="0"/>
          <w:numId w:val="26"/>
        </w:numPr>
        <w:spacing w:after="0" w:line="360" w:lineRule="auto"/>
        <w:ind w:left="0" w:hanging="142"/>
        <w:jc w:val="both"/>
        <w:rPr>
          <w:rFonts w:ascii="Trebuchet MS" w:hAnsi="Trebuchet MS"/>
        </w:rPr>
      </w:pPr>
      <w:r w:rsidRPr="00D05580">
        <w:rPr>
          <w:rFonts w:ascii="Trebuchet MS" w:hAnsi="Trebuchet MS"/>
          <w:b/>
        </w:rPr>
        <w:t>Zid Sprijin de greutate</w:t>
      </w:r>
      <w:r w:rsidRPr="00D05580">
        <w:rPr>
          <w:rFonts w:ascii="Trebuchet MS" w:hAnsi="Trebuchet MS"/>
        </w:rPr>
        <w:t xml:space="preserve"> din beton simplu cu Inaltimea elevatiei He=200 cm, cu latime elevatie / latime coronament Be=150 / k=60cm. Inaltimea fundtttiei zidului este Hf / retragere inaltime fundatie hf=B/5 Hf=90, hf=28 cm, latimea bazei B / retragere baza b (B=138 b=52 cm); Zidul este realizat din beton ; </w:t>
      </w:r>
    </w:p>
    <w:p w14:paraId="37406DAC"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lastRenderedPageBreak/>
        <w:t xml:space="preserve"> Pentru siguranta oamenilor s-a prevazut un </w:t>
      </w:r>
      <w:r w:rsidRPr="00D05580">
        <w:rPr>
          <w:rFonts w:ascii="Trebuchet MS" w:hAnsi="Trebuchet MS"/>
          <w:b/>
          <w:u w:val="single"/>
        </w:rPr>
        <w:t>parapet de siguranta</w:t>
      </w:r>
      <w:r w:rsidRPr="00D05580">
        <w:rPr>
          <w:rFonts w:ascii="Trebuchet MS" w:hAnsi="Trebuchet MS"/>
        </w:rPr>
        <w:t xml:space="preserve"> pe structura din beton a zidului de sprijin a carei elevatia ajunge in dreptul platformelor amenajate. Parapetul este de tip deformabil (metalic) cu amortizor, cu nivel (grad) de protectie H1 si nivel de severitate a socului ASI A cu latimea de lucru la incercare si o lungime 30.00 m.</w:t>
      </w:r>
    </w:p>
    <w:p w14:paraId="3DBC1E33" w14:textId="77777777" w:rsidR="009E5A2F" w:rsidRPr="00D05580" w:rsidRDefault="009E5A2F" w:rsidP="009E5A2F">
      <w:pPr>
        <w:spacing w:line="360" w:lineRule="auto"/>
        <w:rPr>
          <w:rFonts w:ascii="Trebuchet MS" w:hAnsi="Trebuchet MS"/>
        </w:rPr>
      </w:pPr>
      <w:r w:rsidRPr="00D05580">
        <w:rPr>
          <w:rFonts w:ascii="Trebuchet MS" w:hAnsi="Trebuchet MS"/>
        </w:rPr>
        <w:t xml:space="preserve">Dupa amenajarea verticala si oriozontala a Gospodariei de Apa se vor realiza </w:t>
      </w:r>
      <w:r w:rsidRPr="00D05580">
        <w:rPr>
          <w:rFonts w:ascii="Trebuchet MS" w:hAnsi="Trebuchet MS"/>
          <w:b/>
          <w:u w:val="single"/>
        </w:rPr>
        <w:t>obiectele functionale ale acesteia</w:t>
      </w:r>
      <w:r w:rsidRPr="00D05580">
        <w:rPr>
          <w:rFonts w:ascii="Trebuchet MS" w:hAnsi="Trebuchet MS"/>
        </w:rPr>
        <w:t>:</w:t>
      </w:r>
    </w:p>
    <w:p w14:paraId="74DF65A3" w14:textId="77777777" w:rsidR="009E5A2F" w:rsidRPr="00D05580" w:rsidRDefault="009E5A2F" w:rsidP="009E5A2F">
      <w:pPr>
        <w:spacing w:after="0" w:line="360" w:lineRule="auto"/>
        <w:jc w:val="both"/>
        <w:rPr>
          <w:rFonts w:ascii="Trebuchet MS" w:hAnsi="Trebuchet MS"/>
        </w:rPr>
      </w:pPr>
      <w:r w:rsidRPr="00D05580">
        <w:t xml:space="preserve">   </w:t>
      </w:r>
      <w:r w:rsidRPr="00D05580">
        <w:rPr>
          <w:rFonts w:ascii="Trebuchet MS" w:hAnsi="Trebuchet MS"/>
        </w:rPr>
        <w:t xml:space="preserve">- </w:t>
      </w:r>
      <w:r w:rsidRPr="00D05580">
        <w:rPr>
          <w:rFonts w:ascii="Trebuchet MS" w:hAnsi="Trebuchet MS"/>
          <w:b/>
        </w:rPr>
        <w:t>Conducta de legatura</w:t>
      </w:r>
      <w:r w:rsidRPr="00D05580">
        <w:rPr>
          <w:rFonts w:ascii="Trebuchet MS" w:hAnsi="Trebuchet MS"/>
        </w:rPr>
        <w:t xml:space="preserve"> din polietilena cu diametrul exterior De125 mm si presiune nominala PN10 bar pozata in sant deshis - 45.00 m</w:t>
      </w:r>
    </w:p>
    <w:p w14:paraId="394B199F"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Conducta de bransament pentru containerul personal  cu diametrul exterior De25 mm pozata in sant deshis 25.00 m.</w:t>
      </w:r>
    </w:p>
    <w:p w14:paraId="1122C8E6" w14:textId="77777777" w:rsidR="009E5A2F" w:rsidRPr="00D05580" w:rsidRDefault="009E5A2F" w:rsidP="009E5A2F">
      <w:pPr>
        <w:spacing w:after="0" w:line="360" w:lineRule="auto"/>
        <w:jc w:val="both"/>
      </w:pPr>
      <w:r w:rsidRPr="00D05580">
        <w:t xml:space="preserve">   </w:t>
      </w:r>
      <w:r w:rsidRPr="00D05580">
        <w:rPr>
          <w:rFonts w:ascii="Trebuchet MS" w:hAnsi="Trebuchet MS"/>
        </w:rPr>
        <w:t xml:space="preserve">- </w:t>
      </w:r>
      <w:r w:rsidRPr="00D05580">
        <w:rPr>
          <w:rFonts w:ascii="Trebuchet MS" w:hAnsi="Trebuchet MS"/>
          <w:b/>
        </w:rPr>
        <w:t>Statie Tratare</w:t>
      </w:r>
      <w:r w:rsidRPr="00D05580">
        <w:rPr>
          <w:rFonts w:ascii="Trebuchet MS" w:hAnsi="Trebuchet MS"/>
        </w:rPr>
        <w:t xml:space="preserve"> containerizata, complet echipata, cu debit de tratare de maxim Q50 l/s pentru clorinare cu Hipoclorit.Aceasta este prevazuta cu o camera de unde este instalata pompa de dozare si rezervorul de Hipoclorit si o camera folosita ca birou de catre operatorul de apa</w:t>
      </w:r>
      <w:r w:rsidRPr="00D05580">
        <w:t>.</w:t>
      </w:r>
    </w:p>
    <w:p w14:paraId="7E81D4C0"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w:t>
      </w:r>
      <w:r w:rsidRPr="00D05580">
        <w:rPr>
          <w:rFonts w:ascii="Trebuchet MS" w:hAnsi="Trebuchet MS"/>
          <w:b/>
        </w:rPr>
        <w:t>Rezervor Suprateran Metalic</w:t>
      </w:r>
      <w:r w:rsidRPr="00D05580">
        <w:rPr>
          <w:rFonts w:ascii="Trebuchet MS" w:hAnsi="Trebuchet MS"/>
        </w:rPr>
        <w:t>, cu Volum util Vu=300 mc, asezat pe un inel de beton armat.</w:t>
      </w:r>
    </w:p>
    <w:p w14:paraId="55CBC89A"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Rezervorul  modular cilindric suprateran cu capacitatea 300 m3  este construit din panouri din otel galvanizat si membrana in 3 straturi, din tesamra de poliesteri acoperita cu PVC pe ambele fete;   Are diametrul de 10.03 m si inaltime de 4.27 m,   scara exterioara metalica si scara interioara flexibila,  acoperiş cu trapa de vizitare si gura de ventilaţie </w:t>
      </w:r>
      <w:r w:rsidRPr="00D05580">
        <w:rPr>
          <w:rFonts w:ascii="Trebuchet MS" w:hAnsi="Trebuchet MS"/>
          <w:lang w:val="de-DE"/>
        </w:rPr>
        <w:t>,izolaţie pe pereţi din vata minerala</w:t>
      </w:r>
      <w:r w:rsidRPr="00D05580">
        <w:rPr>
          <w:rFonts w:ascii="Trebuchet MS" w:hAnsi="Trebuchet MS"/>
        </w:rPr>
        <w:t xml:space="preserve"> si</w:t>
      </w:r>
      <w:r w:rsidRPr="00D05580">
        <w:rPr>
          <w:rFonts w:ascii="Trebuchet MS" w:hAnsi="Trebuchet MS"/>
          <w:lang w:val="de-DE"/>
        </w:rPr>
        <w:t xml:space="preserve"> conexiuni: 4 buc care cuprind:</w:t>
      </w:r>
    </w:p>
    <w:p w14:paraId="05DBA9B8" w14:textId="77777777" w:rsidR="009E5A2F" w:rsidRPr="00D05580" w:rsidRDefault="009E5A2F" w:rsidP="009E5A2F">
      <w:pPr>
        <w:spacing w:after="0" w:line="360" w:lineRule="auto"/>
        <w:jc w:val="both"/>
        <w:rPr>
          <w:rFonts w:ascii="Trebuchet MS" w:hAnsi="Trebuchet MS"/>
          <w:lang w:val="de-DE"/>
        </w:rPr>
      </w:pPr>
      <w:r w:rsidRPr="00D05580">
        <w:rPr>
          <w:rFonts w:ascii="Trebuchet MS" w:hAnsi="Trebuchet MS"/>
          <w:lang w:val="de-DE"/>
        </w:rPr>
        <w:tab/>
        <w:t>- intrarea de alimentare cu apa</w:t>
      </w:r>
    </w:p>
    <w:p w14:paraId="570AAF4A" w14:textId="77777777" w:rsidR="009E5A2F" w:rsidRPr="00D05580" w:rsidRDefault="009E5A2F" w:rsidP="009E5A2F">
      <w:pPr>
        <w:spacing w:after="0" w:line="360" w:lineRule="auto"/>
        <w:jc w:val="both"/>
        <w:rPr>
          <w:rFonts w:ascii="Trebuchet MS" w:hAnsi="Trebuchet MS"/>
          <w:lang w:val="de-DE"/>
        </w:rPr>
      </w:pPr>
      <w:r w:rsidRPr="00D05580">
        <w:rPr>
          <w:rFonts w:ascii="Trebuchet MS" w:hAnsi="Trebuchet MS"/>
          <w:lang w:val="de-DE"/>
        </w:rPr>
        <w:tab/>
        <w:t>- iesirea de compensare orara la inaltimea de 0.60 m</w:t>
      </w:r>
    </w:p>
    <w:p w14:paraId="4FF3939B" w14:textId="77777777" w:rsidR="009E5A2F" w:rsidRPr="00D05580" w:rsidRDefault="009E5A2F" w:rsidP="009E5A2F">
      <w:pPr>
        <w:spacing w:after="0" w:line="360" w:lineRule="auto"/>
        <w:jc w:val="both"/>
        <w:rPr>
          <w:rFonts w:ascii="Trebuchet MS" w:hAnsi="Trebuchet MS"/>
          <w:lang w:val="de-DE"/>
        </w:rPr>
      </w:pPr>
      <w:r w:rsidRPr="00D05580">
        <w:rPr>
          <w:rFonts w:ascii="Trebuchet MS" w:hAnsi="Trebuchet MS"/>
          <w:lang w:val="de-DE"/>
        </w:rPr>
        <w:tab/>
        <w:t>- iesire incendiu si golire (comuna) – la baza rezervorului</w:t>
      </w:r>
    </w:p>
    <w:p w14:paraId="4E728676" w14:textId="77777777" w:rsidR="009E5A2F" w:rsidRPr="00D05580" w:rsidRDefault="009E5A2F" w:rsidP="009E5A2F">
      <w:pPr>
        <w:spacing w:after="0" w:line="360" w:lineRule="auto"/>
        <w:jc w:val="both"/>
        <w:rPr>
          <w:rFonts w:ascii="Trebuchet MS" w:hAnsi="Trebuchet MS"/>
          <w:lang w:val="de-DE"/>
        </w:rPr>
      </w:pPr>
      <w:r w:rsidRPr="00D05580">
        <w:rPr>
          <w:rFonts w:ascii="Trebuchet MS" w:hAnsi="Trebuchet MS"/>
          <w:lang w:val="de-DE"/>
        </w:rPr>
        <w:tab/>
        <w:t>- preaplinul – la nivelul maxim.</w:t>
      </w:r>
    </w:p>
    <w:p w14:paraId="1A9D3EF3" w14:textId="77777777" w:rsidR="009E5A2F" w:rsidRPr="00D05580" w:rsidRDefault="009E5A2F" w:rsidP="009E5A2F">
      <w:pPr>
        <w:spacing w:after="0" w:line="360" w:lineRule="auto"/>
        <w:jc w:val="both"/>
        <w:rPr>
          <w:rFonts w:ascii="Trebuchet MS" w:hAnsi="Trebuchet MS"/>
          <w:b/>
        </w:rPr>
      </w:pPr>
      <w:r w:rsidRPr="00D05580">
        <w:rPr>
          <w:rFonts w:ascii="Trebuchet MS" w:hAnsi="Trebuchet MS"/>
          <w:b/>
        </w:rPr>
        <w:t xml:space="preserve">Componenta rezervoarelor: </w:t>
      </w:r>
    </w:p>
    <w:p w14:paraId="1D84C134"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rPr>
        <w:t>Panouri din tabla de otel galvanizat la cald cu dimensiune per panou de 2.000 mmm X 1.200mm; fiecare panou are profil unic 8-80 V care confera rezervorului o rezistenta sporita la miscarile solului; Panourile sunt prinse intre ele cu doua randuri de bolturi pentru rezistenta sporita Toate componentele sunt prefabricate, modulare, si asigura instalare rapida si facila.</w:t>
      </w:r>
    </w:p>
    <w:p w14:paraId="08F4A1F7"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rPr>
        <w:t>Grinzi de sustinere acoperis din profil patrat de otel galvanizat la cald</w:t>
      </w:r>
    </w:p>
    <w:p w14:paraId="2BF62B71"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rPr>
        <w:t>Sistemul pivotant al grinzii permite alinierea corecta indiferent de pozitie;</w:t>
      </w:r>
    </w:p>
    <w:p w14:paraId="1DED560F"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rPr>
        <w:t>Conexiunea centrala a grinzilor se realizeaza cu suruburi galvanizate;</w:t>
      </w:r>
    </w:p>
    <w:p w14:paraId="350B4648"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rPr>
        <w:t xml:space="preserve">Acoperis tip cupola joasa, folosind foi de tabla de otel protejat cu GALVANUM; </w:t>
      </w:r>
    </w:p>
    <w:p w14:paraId="0C9400EA"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rPr>
        <w:t xml:space="preserve">Membrana in trei straturi – tesatura din fire poliesterice de mare rezistenta acoperita pe ambele fete cu folie de PVC extra rezistenta;  Membrana este aprobata pentru contact si stocare apa potabila; Membrana are caracteristici omogene datorită metodei de fabricaţie, prin laminarea celor trei straturi la cald şi la înaltă presiune.  Membrana, datorită structurii speciale în trei straturi, </w:t>
      </w:r>
      <w:r w:rsidRPr="00D05580">
        <w:rPr>
          <w:rFonts w:ascii="Trebuchet MS" w:hAnsi="Trebuchet MS"/>
        </w:rPr>
        <w:lastRenderedPageBreak/>
        <w:t>acţionează aproape ca un termos, menţinând timp îndelungat temperatura apei din interior! Membrana poate fi utilizată de la -300 la +700C. In cazul unei gauriri sau sfasieri accidentale, ea poate fi reparată imediat, pe loc, folosind setul de reparare.</w:t>
      </w:r>
    </w:p>
    <w:p w14:paraId="24F3D2CC"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Conexiuni şi valve din PVC greu: 4 bucati flanse de pana la DN 90;</w:t>
      </w:r>
    </w:p>
    <w:p w14:paraId="38EAA205"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Membrana geotextila pentru izolaţie: Membranele geotextile sunt folii drepte de poliester 100% cu rezistenţă foarte mare. In pachetul de livrare trebuie inclusa o membrana de protectie geotextila pentru protectia contra pietre, sau alte resturi care ar putea înţepa sau deteriora membrana rezervorului.</w:t>
      </w:r>
    </w:p>
    <w:p w14:paraId="1C565F5A"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Sistem de plutitor – indicator: care ofera o  indicaţie clară şi precisă asupra nivelului apei din bazin. Durabilitatea este asigurată de axele şi carcasa din inox, plutitorii realizaţi la calitate navală şi indicatorul din aluminiu turnat.</w:t>
      </w:r>
    </w:p>
    <w:p w14:paraId="3894C8C0"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Bandă de protecţie se va monta în jurul rezervorului, acoperind îmbinarea dintre acoperişul ondulat şi peretele vertical al rezervorului.</w:t>
      </w:r>
    </w:p>
    <w:p w14:paraId="3EE64B69"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Protectie anticoroziva: Protecţia anticorozivă realizată dintr-un aliaj de aluminiu şi zinc</w:t>
      </w:r>
    </w:p>
    <w:p w14:paraId="23E7D6EF"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Accesorii standard:</w:t>
      </w:r>
    </w:p>
    <w:p w14:paraId="102D55DC"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Gură de vizitare glisantă, cu deschidere uşoară, pentru a permite accesul în interiorul rezervorului. Există posibilitatea încuierii cu lacăt a gurii de vizitare pentru a preveni accesul neautorizat.</w:t>
      </w:r>
    </w:p>
    <w:p w14:paraId="364393E4"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Ţeava de scurgere pentru preaplin</w:t>
      </w:r>
    </w:p>
    <w:p w14:paraId="598D69CB"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lang w:val="pt-PT"/>
        </w:rPr>
        <w:t>Scară externă uşoară poate fi demontată uşor şi depozitată separat pentru a preveni accesul copiilor sau folosirea rezervorului de persoane neautorizate. Scara va fi folosită pentru a verifica nivelul în rezervor sau pentru a inspecta şi curăţa interiorul rezervorului.</w:t>
      </w:r>
    </w:p>
    <w:p w14:paraId="21207407"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rFonts w:ascii="Trebuchet MS" w:hAnsi="Trebuchet MS"/>
          <w:b/>
          <w:lang w:val="pt-PT"/>
        </w:rPr>
        <w:t>Anozi de sacrificiu</w:t>
      </w:r>
      <w:r w:rsidRPr="00D05580">
        <w:rPr>
          <w:rFonts w:ascii="Trebuchet MS" w:hAnsi="Trebuchet MS"/>
          <w:lang w:val="pt-PT"/>
        </w:rPr>
        <w:t xml:space="preserve"> din magneziu pentru protecţia catodica in vederea protejarii rezervoarelor prin ataşarea unuia sau mai multor anozi de sacrificiu din magneziu. Prin electroliză, se va consuma electrodul de magneziu, lăsând pereţii de oţel neatinşi. Astfel se va extinde foarte mult durata de exploatare a rezervoarelor. Anodul de magneziu trebuie înlocuit la fiecare 5 - 10 ani.</w:t>
      </w:r>
    </w:p>
    <w:p w14:paraId="750FFDDE" w14:textId="77777777" w:rsidR="009E5A2F" w:rsidRPr="00D05580" w:rsidRDefault="009E5A2F" w:rsidP="004254F6">
      <w:pPr>
        <w:pStyle w:val="Listparagraf"/>
        <w:numPr>
          <w:ilvl w:val="0"/>
          <w:numId w:val="26"/>
        </w:numPr>
        <w:spacing w:after="0" w:line="360" w:lineRule="auto"/>
        <w:ind w:left="0" w:firstLine="0"/>
        <w:jc w:val="both"/>
        <w:rPr>
          <w:rFonts w:ascii="Trebuchet MS" w:hAnsi="Trebuchet MS"/>
        </w:rPr>
      </w:pPr>
      <w:r w:rsidRPr="00D05580">
        <w:rPr>
          <w:b/>
          <w:u w:val="single"/>
          <w:lang w:val="pt-PT"/>
        </w:rPr>
        <w:t>Pentru a preantampina intrarea in rezervor a prafului sau polenului din aer se va monta pe conducta de aerisire un filtru de praf iar preaplinul va fi prevazuta cu clapeta unisens normal inchisa</w:t>
      </w:r>
    </w:p>
    <w:p w14:paraId="018B18E0" w14:textId="77777777" w:rsidR="009E5A2F" w:rsidRPr="00D05580" w:rsidRDefault="009E5A2F" w:rsidP="004254F6">
      <w:pPr>
        <w:pStyle w:val="Listparagraf"/>
        <w:numPr>
          <w:ilvl w:val="0"/>
          <w:numId w:val="26"/>
        </w:numPr>
        <w:spacing w:after="0" w:line="360" w:lineRule="auto"/>
      </w:pPr>
      <w:r w:rsidRPr="00D05580">
        <w:rPr>
          <w:b/>
          <w:u w:val="single"/>
          <w:lang w:val="pt-PT"/>
        </w:rPr>
        <w:t>Distantele de la rezervoare pana la cladirile din jur sunt mai mari de 20m.</w:t>
      </w:r>
    </w:p>
    <w:p w14:paraId="5045FA27" w14:textId="77777777" w:rsidR="009E5A2F" w:rsidRPr="00D05580" w:rsidRDefault="009E5A2F" w:rsidP="009E5A2F">
      <w:pPr>
        <w:spacing w:line="360" w:lineRule="auto"/>
        <w:jc w:val="both"/>
        <w:rPr>
          <w:rFonts w:ascii="Trebuchet MS" w:hAnsi="Trebuchet MS"/>
        </w:rPr>
      </w:pPr>
      <w:r w:rsidRPr="00D05580">
        <w:rPr>
          <w:rFonts w:ascii="Trebuchet MS" w:hAnsi="Trebuchet MS"/>
        </w:rPr>
        <w:t>De asemenea rezervoarele s-au amplasat la mai mult de 10 m fata de gardul de protectie al Gospodariei cu Apa;</w:t>
      </w:r>
    </w:p>
    <w:p w14:paraId="279A8D87" w14:textId="77777777" w:rsidR="009E5A2F" w:rsidRPr="00D05580" w:rsidRDefault="009E5A2F" w:rsidP="004254F6">
      <w:pPr>
        <w:pStyle w:val="Listparagraf"/>
        <w:numPr>
          <w:ilvl w:val="0"/>
          <w:numId w:val="27"/>
        </w:numPr>
        <w:spacing w:after="0" w:line="360" w:lineRule="auto"/>
        <w:ind w:left="142" w:hanging="142"/>
        <w:jc w:val="both"/>
        <w:rPr>
          <w:rFonts w:ascii="Trebuchet MS" w:hAnsi="Trebuchet MS"/>
        </w:rPr>
      </w:pPr>
      <w:r w:rsidRPr="00D05580">
        <w:rPr>
          <w:rFonts w:ascii="Trebuchet MS" w:hAnsi="Trebuchet MS"/>
          <w:b/>
        </w:rPr>
        <w:t>Platforma</w:t>
      </w:r>
      <w:r w:rsidRPr="00D05580">
        <w:rPr>
          <w:rFonts w:ascii="Trebuchet MS" w:hAnsi="Trebuchet MS"/>
        </w:rPr>
        <w:t xml:space="preserve"> Balastata pentru accesul facil in incinte  - 510.00 mp</w:t>
      </w:r>
    </w:p>
    <w:p w14:paraId="6F342D6F" w14:textId="77777777" w:rsidR="009E5A2F" w:rsidRPr="00D05580" w:rsidRDefault="009E5A2F" w:rsidP="004254F6">
      <w:pPr>
        <w:pStyle w:val="Listparagraf"/>
        <w:numPr>
          <w:ilvl w:val="0"/>
          <w:numId w:val="27"/>
        </w:numPr>
        <w:spacing w:after="0" w:line="360" w:lineRule="auto"/>
        <w:ind w:left="142" w:hanging="142"/>
        <w:jc w:val="both"/>
        <w:rPr>
          <w:rFonts w:ascii="Trebuchet MS" w:hAnsi="Trebuchet MS"/>
        </w:rPr>
      </w:pPr>
      <w:r w:rsidRPr="00D05580">
        <w:rPr>
          <w:rFonts w:ascii="Trebuchet MS" w:hAnsi="Trebuchet MS"/>
        </w:rPr>
        <w:t xml:space="preserve"> </w:t>
      </w:r>
      <w:r w:rsidRPr="00D05580">
        <w:rPr>
          <w:rFonts w:ascii="Trebuchet MS" w:hAnsi="Trebuchet MS"/>
          <w:b/>
        </w:rPr>
        <w:t>Imprejmuirea</w:t>
      </w:r>
      <w:r w:rsidRPr="00D05580">
        <w:rPr>
          <w:rFonts w:ascii="Trebuchet MS" w:hAnsi="Trebuchet MS"/>
        </w:rPr>
        <w:t xml:space="preserve"> Gospodariei de apa ;</w:t>
      </w:r>
    </w:p>
    <w:p w14:paraId="3FC000C6" w14:textId="77777777" w:rsidR="009E5A2F" w:rsidRPr="00D05580" w:rsidRDefault="009E5A2F" w:rsidP="004254F6">
      <w:pPr>
        <w:pStyle w:val="Listparagraf"/>
        <w:numPr>
          <w:ilvl w:val="0"/>
          <w:numId w:val="27"/>
        </w:numPr>
        <w:spacing w:after="0" w:line="360" w:lineRule="auto"/>
        <w:ind w:left="142" w:hanging="142"/>
        <w:jc w:val="both"/>
        <w:rPr>
          <w:rFonts w:ascii="Trebuchet MS" w:hAnsi="Trebuchet MS"/>
        </w:rPr>
      </w:pPr>
      <w:r w:rsidRPr="00D05580">
        <w:rPr>
          <w:rFonts w:ascii="Trebuchet MS" w:hAnsi="Trebuchet MS"/>
        </w:rPr>
        <w:t>Dimensionarea zonei de protectie sanitara cu regim sever a tinut cont ca instalatiile de tratare sa se amplaseze la mai mult de 20 m de la zidurile exterioare ale instalatiei pana la gardul de protectie;</w:t>
      </w:r>
    </w:p>
    <w:p w14:paraId="43EA72BD" w14:textId="77777777" w:rsidR="009E5A2F" w:rsidRPr="00D05580" w:rsidRDefault="009E5A2F" w:rsidP="004254F6">
      <w:pPr>
        <w:pStyle w:val="Listparagraf"/>
        <w:numPr>
          <w:ilvl w:val="0"/>
          <w:numId w:val="27"/>
        </w:numPr>
        <w:spacing w:after="0" w:line="360" w:lineRule="auto"/>
        <w:ind w:left="142" w:hanging="142"/>
        <w:jc w:val="both"/>
        <w:rPr>
          <w:rFonts w:ascii="Trebuchet MS" w:hAnsi="Trebuchet MS"/>
        </w:rPr>
      </w:pPr>
      <w:r w:rsidRPr="00D05580">
        <w:rPr>
          <w:rFonts w:ascii="Trebuchet MS" w:hAnsi="Trebuchet MS"/>
        </w:rPr>
        <w:t>. Gospodaria de apa nu prevede statii de pompare si nici rezervoare ingropate.</w:t>
      </w:r>
    </w:p>
    <w:p w14:paraId="14408917" w14:textId="77777777" w:rsidR="009E5A2F" w:rsidRPr="00D05580" w:rsidRDefault="009E5A2F" w:rsidP="004254F6">
      <w:pPr>
        <w:pStyle w:val="Listparagraf"/>
        <w:numPr>
          <w:ilvl w:val="0"/>
          <w:numId w:val="27"/>
        </w:numPr>
        <w:spacing w:after="0" w:line="360" w:lineRule="auto"/>
        <w:ind w:left="0" w:hanging="142"/>
        <w:jc w:val="both"/>
        <w:rPr>
          <w:rFonts w:ascii="Trebuchet MS" w:hAnsi="Trebuchet MS"/>
        </w:rPr>
      </w:pPr>
      <w:r w:rsidRPr="00D05580">
        <w:rPr>
          <w:rFonts w:ascii="Trebuchet MS" w:hAnsi="Trebuchet MS"/>
        </w:rPr>
        <w:lastRenderedPageBreak/>
        <w:t>Imprejmuirea are o lungime totala de L=155.00  si are inaltimea elevatiei H=2.00 m cu distanta intre stalpi B=2.00 m si este realizata din panouri depPlasa bordurata cu stalpi metalici si cu fundatii izolate; Imprejmuirea are in dotare o poarta simpla pentru accesul pietonal si o poarta dubla pentru accesul auto.</w:t>
      </w:r>
    </w:p>
    <w:p w14:paraId="0AD7F553" w14:textId="77777777" w:rsidR="009E5A2F" w:rsidRPr="00D05580" w:rsidRDefault="009E5A2F" w:rsidP="004254F6">
      <w:pPr>
        <w:pStyle w:val="Listparagraf"/>
        <w:numPr>
          <w:ilvl w:val="0"/>
          <w:numId w:val="27"/>
        </w:numPr>
        <w:spacing w:after="0" w:line="360" w:lineRule="auto"/>
        <w:ind w:left="0" w:hanging="142"/>
        <w:jc w:val="both"/>
        <w:rPr>
          <w:rFonts w:ascii="Trebuchet MS" w:hAnsi="Trebuchet MS"/>
        </w:rPr>
      </w:pPr>
      <w:r w:rsidRPr="00D05580">
        <w:rPr>
          <w:rFonts w:ascii="Trebuchet MS" w:hAnsi="Trebuchet MS"/>
          <w:b/>
        </w:rPr>
        <w:t xml:space="preserve">Containere </w:t>
      </w:r>
      <w:r w:rsidRPr="00D05580">
        <w:rPr>
          <w:rFonts w:ascii="Trebuchet MS" w:hAnsi="Trebuchet MS"/>
          <w:b/>
        </w:rPr>
        <w:tab/>
        <w:t>2 buc:</w:t>
      </w:r>
    </w:p>
    <w:p w14:paraId="19EB2CF3"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Container pentru Personal Pe de Lungime L6.0 m; de Latime l2.5 m; si inaltime H2.4 m; cu Grup Sanitar inclus;</w:t>
      </w:r>
    </w:p>
    <w:p w14:paraId="6E2817CD"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Container; Standard de Lungime L=6.00 m; de Latime l=2.5 m; si inaltime H=2.40 m, pentru instalatiile functionale ale microhidrocentralei. Acesta nu se va compartimenta in niciun fel, urmand a se corela cu solutia finala data de furnizorul MicroHidrocentralei.</w:t>
      </w:r>
      <w:r w:rsidRPr="00D05580">
        <w:rPr>
          <w:rFonts w:ascii="Trebuchet MS" w:hAnsi="Trebuchet MS"/>
        </w:rPr>
        <w:tab/>
      </w:r>
    </w:p>
    <w:p w14:paraId="13261627"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w:t>
      </w:r>
      <w:r w:rsidRPr="00D05580">
        <w:rPr>
          <w:rFonts w:ascii="Trebuchet MS" w:hAnsi="Trebuchet MS"/>
          <w:b/>
        </w:rPr>
        <w:t>Cabluri electrice</w:t>
      </w:r>
      <w:r w:rsidRPr="00D05580">
        <w:rPr>
          <w:rFonts w:ascii="Trebuchet MS" w:hAnsi="Trebuchet MS"/>
        </w:rPr>
        <w:t xml:space="preserve"> pozate in Sant Deschis in lungime totala de 243.75 m</w:t>
      </w:r>
    </w:p>
    <w:p w14:paraId="372C8141"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w:t>
      </w:r>
      <w:r w:rsidRPr="00D05580">
        <w:rPr>
          <w:rFonts w:ascii="Trebuchet MS" w:hAnsi="Trebuchet MS"/>
          <w:b/>
        </w:rPr>
        <w:t>Micro Hidro Centrala Electrica</w:t>
      </w:r>
      <w:r w:rsidRPr="00D05580">
        <w:rPr>
          <w:rFonts w:ascii="Trebuchet MS" w:hAnsi="Trebuchet MS"/>
        </w:rPr>
        <w:t xml:space="preserve"> de Putere P55 kW cu tensiunea U400 V montata pe Conducte Co cu Diametrul interior Di150 mm</w:t>
      </w:r>
      <w:r w:rsidRPr="00D05580">
        <w:rPr>
          <w:rFonts w:ascii="Trebuchet MS" w:hAnsi="Trebuchet MS"/>
        </w:rPr>
        <w:tab/>
        <w:t>- 1 buc</w:t>
      </w:r>
    </w:p>
    <w:p w14:paraId="41675F19"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Tablou electric de Putere P60 kW buc-1.00</w:t>
      </w:r>
    </w:p>
    <w:p w14:paraId="35B81CAC"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Priza Impamantare PrIm buc</w:t>
      </w:r>
      <w:r w:rsidRPr="00D05580">
        <w:rPr>
          <w:rFonts w:ascii="Trebuchet MS" w:hAnsi="Trebuchet MS"/>
        </w:rPr>
        <w:tab/>
        <w:t>-2.00</w:t>
      </w:r>
    </w:p>
    <w:p w14:paraId="7330BD1C"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Paratrasnet PaPDA buc-1.00</w:t>
      </w:r>
    </w:p>
    <w:p w14:paraId="2FD3D814" w14:textId="77777777" w:rsidR="009E5A2F" w:rsidRPr="00D05580" w:rsidRDefault="009E5A2F" w:rsidP="004254F6">
      <w:pPr>
        <w:pStyle w:val="Listparagraf"/>
        <w:numPr>
          <w:ilvl w:val="0"/>
          <w:numId w:val="23"/>
        </w:numPr>
        <w:spacing w:after="0" w:line="360" w:lineRule="auto"/>
        <w:ind w:left="0" w:firstLine="426"/>
        <w:jc w:val="both"/>
        <w:rPr>
          <w:rFonts w:ascii="Trebuchet MS" w:hAnsi="Trebuchet MS"/>
          <w:b/>
          <w:u w:val="single"/>
        </w:rPr>
      </w:pPr>
      <w:r w:rsidRPr="00D05580">
        <w:rPr>
          <w:rFonts w:ascii="Trebuchet MS" w:hAnsi="Trebuchet MS"/>
          <w:b/>
          <w:u w:val="single"/>
        </w:rPr>
        <w:t>RETELE DE DISTRIBUTIE</w:t>
      </w:r>
    </w:p>
    <w:p w14:paraId="6D15494F" w14:textId="77777777" w:rsidR="009E5A2F" w:rsidRPr="00D05580" w:rsidRDefault="009E5A2F" w:rsidP="004254F6">
      <w:pPr>
        <w:pStyle w:val="Listparagraf"/>
        <w:numPr>
          <w:ilvl w:val="0"/>
          <w:numId w:val="29"/>
        </w:numPr>
        <w:spacing w:after="0" w:line="360" w:lineRule="auto"/>
        <w:ind w:left="0"/>
        <w:jc w:val="both"/>
        <w:rPr>
          <w:rFonts w:ascii="Trebuchet MS" w:hAnsi="Trebuchet MS"/>
        </w:rPr>
      </w:pPr>
      <w:r w:rsidRPr="00D05580">
        <w:rPr>
          <w:rFonts w:ascii="Trebuchet MS" w:hAnsi="Trebuchet MS"/>
          <w:b/>
        </w:rPr>
        <w:t>Conducta  de distributie -</w:t>
      </w:r>
      <w:r w:rsidRPr="00D05580">
        <w:rPr>
          <w:rFonts w:ascii="Trebuchet MS" w:hAnsi="Trebuchet MS"/>
        </w:rPr>
        <w:t xml:space="preserve"> are in total o lungime de 17 739.42 m si se distribuie in sistem telescopic, plecand din reteaua existenta spre periferie. Deoarece conducta deserveste mai multe zone de presiune s-a prevazut presiunea nominala a acesteia raportata la necesitatile acestor zone. </w:t>
      </w:r>
    </w:p>
    <w:p w14:paraId="64AA57EE"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Masiv Ancoraj pe Conducte de Inalta Presiune-28 buc</w:t>
      </w:r>
    </w:p>
    <w:p w14:paraId="75FC2597"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Teava Protectie la traversari </w:t>
      </w:r>
      <w:r w:rsidRPr="00D05580">
        <w:rPr>
          <w:rFonts w:ascii="Trebuchet MS" w:hAnsi="Trebuchet MS"/>
        </w:rPr>
        <w:tab/>
        <w:t>46.11 m</w:t>
      </w:r>
    </w:p>
    <w:p w14:paraId="653B13C7" w14:textId="77777777" w:rsidR="009E5A2F" w:rsidRPr="00D05580" w:rsidRDefault="009E5A2F" w:rsidP="004254F6">
      <w:pPr>
        <w:pStyle w:val="Listparagraf"/>
        <w:numPr>
          <w:ilvl w:val="0"/>
          <w:numId w:val="28"/>
        </w:numPr>
        <w:spacing w:after="0" w:line="360" w:lineRule="auto"/>
        <w:ind w:left="0"/>
        <w:jc w:val="both"/>
        <w:rPr>
          <w:rFonts w:ascii="Trebuchet MS" w:hAnsi="Trebuchet MS"/>
          <w:b/>
        </w:rPr>
      </w:pPr>
      <w:r w:rsidRPr="00D05580">
        <w:rPr>
          <w:rFonts w:ascii="Trebuchet MS" w:hAnsi="Trebuchet MS"/>
          <w:b/>
        </w:rPr>
        <w:t xml:space="preserve"> Conducta pozata in Sant Deshis - 17 693.31 m: </w:t>
      </w:r>
      <w:r w:rsidRPr="00D05580">
        <w:rPr>
          <w:rFonts w:ascii="Trebuchet MS" w:hAnsi="Trebuchet MS"/>
        </w:rPr>
        <w:t xml:space="preserve">         </w:t>
      </w:r>
    </w:p>
    <w:p w14:paraId="2672B84C" w14:textId="77777777" w:rsidR="009E5A2F" w:rsidRPr="00D05580" w:rsidRDefault="009E5A2F" w:rsidP="009E5A2F">
      <w:pPr>
        <w:pStyle w:val="Listparagraf"/>
        <w:spacing w:after="0" w:line="360" w:lineRule="auto"/>
        <w:ind w:left="0"/>
        <w:jc w:val="both"/>
        <w:rPr>
          <w:rFonts w:ascii="Trebuchet MS" w:hAnsi="Trebuchet MS"/>
          <w:b/>
        </w:rPr>
      </w:pPr>
      <w:r w:rsidRPr="00D05580">
        <w:rPr>
          <w:rFonts w:ascii="Trebuchet MS" w:hAnsi="Trebuchet MS"/>
        </w:rPr>
        <w:t xml:space="preserve">  - cu Diametrul exterior De63 mm</w:t>
      </w:r>
      <w:r w:rsidRPr="00D05580">
        <w:rPr>
          <w:rFonts w:ascii="Trebuchet MS" w:hAnsi="Trebuchet MS"/>
        </w:rPr>
        <w:tab/>
        <w:t>-   1 697.73 m</w:t>
      </w:r>
    </w:p>
    <w:p w14:paraId="1A1510E1"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cu Diametrul exterior De110 mm - 12 556.50 m</w:t>
      </w:r>
    </w:p>
    <w:p w14:paraId="35355657"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cu Diametrul exterior De125 mm -   628.90 m</w:t>
      </w:r>
    </w:p>
    <w:p w14:paraId="5A3E0FD6"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Reteaua de distributie s-a proiectat tinand cont de urmatoarele conditii:</w:t>
      </w:r>
    </w:p>
    <w:p w14:paraId="19F2627B"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conductele reţelei vor fi amplasate în afara spaţiului carosabil; </w:t>
      </w:r>
    </w:p>
    <w:p w14:paraId="02B8C514"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forma reţelei permite extinderea ulterioară; </w:t>
      </w:r>
    </w:p>
    <w:p w14:paraId="056D532E"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b/>
        </w:rPr>
        <w:t>viteza apei în conducte</w:t>
      </w:r>
      <w:r w:rsidRPr="00D05580">
        <w:rPr>
          <w:rFonts w:ascii="Trebuchet MS" w:hAnsi="Trebuchet MS"/>
        </w:rPr>
        <w:t xml:space="preserve"> ;</w:t>
      </w:r>
    </w:p>
    <w:p w14:paraId="4E1CC70E"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diametrul minim al conductei cu hidranţi este prevazut la 100 mm (interior);</w:t>
      </w:r>
    </w:p>
    <w:p w14:paraId="410D4F86"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conducta de apă este amplasată la o cotă mai mare decât a viitorului colector de canalizare, la minimum 3 m de acesta (în trasee paralele), sub conducta de gaz şi sub cablurile electrice-telefonice; </w:t>
      </w:r>
    </w:p>
    <w:p w14:paraId="36B0A45E"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conductele vor avea panta, min. 1%, iar la schimbarea de pantă vor avea vane de golire respectiv aerisire; în cazuri convenabile aerisirea se poate face şi prin cişmele/branşamente; </w:t>
      </w:r>
    </w:p>
    <w:p w14:paraId="319E7813"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b/>
        </w:rPr>
        <w:t>presiunea apei în reţea</w:t>
      </w:r>
      <w:r w:rsidRPr="00D05580">
        <w:rPr>
          <w:rFonts w:ascii="Trebuchet MS" w:hAnsi="Trebuchet MS"/>
        </w:rPr>
        <w:t xml:space="preserve"> nu depăşeşte </w:t>
      </w:r>
      <w:r w:rsidRPr="00D05580">
        <w:rPr>
          <w:rFonts w:ascii="Trebuchet MS" w:hAnsi="Trebuchet MS"/>
          <w:b/>
        </w:rPr>
        <w:t>60</w:t>
      </w:r>
      <w:r w:rsidRPr="00D05580">
        <w:rPr>
          <w:rFonts w:ascii="Trebuchet MS" w:hAnsi="Trebuchet MS"/>
        </w:rPr>
        <w:t xml:space="preserve"> m; conducta nu funcţioneaza sub vacuum; </w:t>
      </w:r>
    </w:p>
    <w:p w14:paraId="27714726"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lastRenderedPageBreak/>
        <w:t xml:space="preserve">la capetele de conducte sunt prevăzute cişmele si/sau branşamente; </w:t>
      </w:r>
    </w:p>
    <w:p w14:paraId="3FC332E7"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deoarece conductele sunt din material plastic branşamentele vor fi realizate pe viitor cu priză cu colier; </w:t>
      </w:r>
    </w:p>
    <w:p w14:paraId="3E84A74D"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pe reţea sunt prevazute vane pentru izolarea de tronsoane de 500-1000 m; </w:t>
      </w:r>
      <w:r w:rsidRPr="00D05580">
        <w:rPr>
          <w:rFonts w:ascii="Trebuchet MS" w:hAnsi="Trebuchet MS"/>
          <w:b/>
          <w:u w:val="single"/>
        </w:rPr>
        <w:t>vanele fiind aşezate direct în pământ (ingropate)</w:t>
      </w:r>
      <w:r w:rsidRPr="00D05580">
        <w:rPr>
          <w:rFonts w:ascii="Trebuchet MS" w:hAnsi="Trebuchet MS"/>
        </w:rPr>
        <w:t xml:space="preserve"> prevazute cu capac si tija de manevrare; </w:t>
      </w:r>
    </w:p>
    <w:p w14:paraId="02131795"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la intersectii, pentru amplasarea mai facila a vanelor de izolare, acestea s-au montat in camine de beton de 1.50 x 1.50 x H1.70;</w:t>
      </w:r>
    </w:p>
    <w:p w14:paraId="317C641B"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cişmelele sunt de tipul cu închiderea apei în pământ; </w:t>
      </w:r>
    </w:p>
    <w:p w14:paraId="0C192366"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toate bransamentele viitoare se recomanda a fi contorizate; </w:t>
      </w:r>
    </w:p>
    <w:p w14:paraId="3B6FC464"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pierderea de apă din reţea, la probă, va respecta condiţiile SR EN 850 (max. 1%); </w:t>
      </w:r>
    </w:p>
    <w:p w14:paraId="49CDFCFB"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presiunea calculata pentru branşament este de min. </w:t>
      </w:r>
      <w:r w:rsidRPr="00D05580">
        <w:rPr>
          <w:rFonts w:ascii="Trebuchet MS" w:hAnsi="Trebuchet MS"/>
          <w:u w:val="single"/>
        </w:rPr>
        <w:t>3-4 m la cişmele</w:t>
      </w:r>
      <w:r w:rsidRPr="00D05580">
        <w:rPr>
          <w:rFonts w:ascii="Trebuchet MS" w:hAnsi="Trebuchet MS"/>
        </w:rPr>
        <w:t xml:space="preserve">, </w:t>
      </w:r>
      <w:r w:rsidRPr="00D05580">
        <w:rPr>
          <w:rFonts w:ascii="Trebuchet MS" w:hAnsi="Trebuchet MS"/>
          <w:u w:val="single"/>
        </w:rPr>
        <w:t>7 m la hidranţii în funcţiune</w:t>
      </w:r>
      <w:r w:rsidRPr="00D05580">
        <w:rPr>
          <w:rFonts w:ascii="Trebuchet MS" w:hAnsi="Trebuchet MS"/>
        </w:rPr>
        <w:t xml:space="preserve">, </w:t>
      </w:r>
      <w:r w:rsidRPr="00D05580">
        <w:rPr>
          <w:rFonts w:ascii="Trebuchet MS" w:hAnsi="Trebuchet MS"/>
          <w:u w:val="single"/>
        </w:rPr>
        <w:t>8 m pentru clădiri cu parter</w:t>
      </w:r>
      <w:r w:rsidRPr="00D05580">
        <w:rPr>
          <w:rFonts w:ascii="Trebuchet MS" w:hAnsi="Trebuchet MS"/>
        </w:rPr>
        <w:t xml:space="preserve">, </w:t>
      </w:r>
      <w:r w:rsidRPr="00D05580">
        <w:rPr>
          <w:rFonts w:ascii="Trebuchet MS" w:hAnsi="Trebuchet MS"/>
          <w:u w:val="single"/>
        </w:rPr>
        <w:t>12 m pentru clădiri cu un nivel</w:t>
      </w:r>
      <w:r w:rsidRPr="00D05580">
        <w:rPr>
          <w:rFonts w:ascii="Trebuchet MS" w:hAnsi="Trebuchet MS"/>
        </w:rPr>
        <w:t xml:space="preserve">, </w:t>
      </w:r>
      <w:r w:rsidRPr="00D05580">
        <w:rPr>
          <w:rFonts w:ascii="Trebuchet MS" w:hAnsi="Trebuchet MS"/>
          <w:u w:val="single"/>
        </w:rPr>
        <w:t>16 m pentru clădiri cu 2 etaje</w:t>
      </w:r>
      <w:r w:rsidRPr="00D05580">
        <w:rPr>
          <w:rFonts w:ascii="Trebuchet MS" w:hAnsi="Trebuchet MS"/>
        </w:rPr>
        <w:t xml:space="preserve">; </w:t>
      </w:r>
    </w:p>
    <w:p w14:paraId="7E6EFC0D" w14:textId="77777777" w:rsidR="009E5A2F" w:rsidRPr="00D05580" w:rsidRDefault="009E5A2F" w:rsidP="004254F6">
      <w:pPr>
        <w:numPr>
          <w:ilvl w:val="0"/>
          <w:numId w:val="17"/>
        </w:numPr>
        <w:spacing w:after="0" w:line="360" w:lineRule="auto"/>
        <w:ind w:left="0"/>
        <w:jc w:val="both"/>
        <w:rPr>
          <w:rFonts w:ascii="Trebuchet MS" w:hAnsi="Trebuchet MS"/>
        </w:rPr>
      </w:pPr>
      <w:r w:rsidRPr="00D05580">
        <w:rPr>
          <w:rFonts w:ascii="Trebuchet MS" w:hAnsi="Trebuchet MS"/>
        </w:rPr>
        <w:t xml:space="preserve">conductele vor fi probate la presiune (de regulă 1,5 presiunea de regim) şi la vacuum - 0,8 bari; </w:t>
      </w:r>
    </w:p>
    <w:p w14:paraId="02C87AE2"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Spălarea reţelei se realizeaza sistematic (de regulă anual) sau după reparaţii. Pentru aceasta vor fi folosite cişmelele sau hidranţii, pentru a produce, pe tronsoane controlate, viteze de curgere a apei de peste 1 m/s. Dacă acest lucru nu este posibil se va proceda la spălare folosind şi aer comprimat introdus printr-o cişmea de capăt de tronson.</w:t>
      </w:r>
    </w:p>
    <w:p w14:paraId="601EE2D4" w14:textId="77777777" w:rsidR="009E5A2F" w:rsidRPr="00D05580" w:rsidRDefault="009E5A2F" w:rsidP="004254F6">
      <w:pPr>
        <w:pStyle w:val="Listparagraf"/>
        <w:numPr>
          <w:ilvl w:val="1"/>
          <w:numId w:val="25"/>
        </w:numPr>
        <w:spacing w:after="0" w:line="360" w:lineRule="auto"/>
        <w:ind w:left="142" w:hanging="142"/>
        <w:jc w:val="both"/>
        <w:rPr>
          <w:rFonts w:ascii="Trebuchet MS" w:hAnsi="Trebuchet MS"/>
          <w:b/>
          <w:u w:val="single"/>
        </w:rPr>
      </w:pPr>
      <w:r w:rsidRPr="00D05580">
        <w:rPr>
          <w:rFonts w:ascii="Trebuchet MS" w:hAnsi="Trebuchet MS"/>
          <w:b/>
          <w:u w:val="single"/>
        </w:rPr>
        <w:t xml:space="preserve">Conducta pozata prin tragere in Teava Protectie - 46.1 </w:t>
      </w:r>
      <w:r w:rsidRPr="00D05580">
        <w:rPr>
          <w:rFonts w:ascii="Trebuchet MS" w:hAnsi="Trebuchet MS"/>
        </w:rPr>
        <w:t xml:space="preserve">are  diametrul exterior De110 mm - 33.18 m si </w:t>
      </w:r>
      <w:r w:rsidRPr="00D05580">
        <w:rPr>
          <w:rFonts w:ascii="Trebuchet MS" w:hAnsi="Trebuchet MS"/>
          <w:b/>
        </w:rPr>
        <w:t xml:space="preserve"> </w:t>
      </w:r>
      <w:r w:rsidRPr="00D05580">
        <w:rPr>
          <w:rFonts w:ascii="Trebuchet MS" w:hAnsi="Trebuchet MS"/>
        </w:rPr>
        <w:t>se foloseste la subtraversari. Subtraversarile se realizeaza prin foraje orizontale (conducte sub presiune si curgere libera) La subtraversarea drumurilor executia forajelor dirijate se va realiza  cu urmatoarele considerente tehnice:</w:t>
      </w:r>
    </w:p>
    <w:p w14:paraId="1BF0B7BC" w14:textId="77777777" w:rsidR="009E5A2F" w:rsidRPr="00D05580" w:rsidRDefault="009E5A2F" w:rsidP="009E5A2F">
      <w:pPr>
        <w:spacing w:after="0" w:line="360" w:lineRule="auto"/>
        <w:ind w:left="142" w:hanging="142"/>
        <w:jc w:val="both"/>
        <w:rPr>
          <w:rFonts w:ascii="Trebuchet MS" w:hAnsi="Trebuchet MS"/>
        </w:rPr>
      </w:pPr>
      <w:r w:rsidRPr="00D05580">
        <w:rPr>
          <w:rFonts w:ascii="Trebuchet MS" w:hAnsi="Trebuchet MS"/>
        </w:rPr>
        <w:t>•</w:t>
      </w:r>
      <w:r w:rsidRPr="00D05580">
        <w:rPr>
          <w:rFonts w:ascii="Trebuchet MS" w:hAnsi="Trebuchet MS"/>
        </w:rPr>
        <w:tab/>
        <w:t>subtraversarile s-au amplasat pe sectoarele de drum pe zonele de aliniamente ale acestora;</w:t>
      </w:r>
    </w:p>
    <w:p w14:paraId="7CC5742B" w14:textId="77777777" w:rsidR="009E5A2F" w:rsidRPr="00D05580" w:rsidRDefault="009E5A2F" w:rsidP="009E5A2F">
      <w:pPr>
        <w:spacing w:after="0" w:line="360" w:lineRule="auto"/>
        <w:ind w:left="142" w:hanging="142"/>
        <w:jc w:val="both"/>
        <w:rPr>
          <w:rFonts w:ascii="Trebuchet MS" w:hAnsi="Trebuchet MS"/>
        </w:rPr>
      </w:pPr>
      <w:r w:rsidRPr="00D05580">
        <w:rPr>
          <w:rFonts w:ascii="Trebuchet MS" w:hAnsi="Trebuchet MS"/>
        </w:rPr>
        <w:t>•</w:t>
      </w:r>
      <w:r w:rsidRPr="00D05580">
        <w:rPr>
          <w:rFonts w:ascii="Trebuchet MS" w:hAnsi="Trebuchet MS"/>
        </w:rPr>
        <w:tab/>
        <w:t>unghiul de intersectie intre axa conductei si axa caii de comunicatie este de 90</w:t>
      </w:r>
      <w:r w:rsidRPr="00D05580">
        <w:rPr>
          <w:rFonts w:ascii="Trebuchet MS" w:hAnsi="Trebuchet MS"/>
          <w:vertAlign w:val="superscript"/>
        </w:rPr>
        <w:t>O</w:t>
      </w:r>
      <w:r w:rsidRPr="00D05580">
        <w:rPr>
          <w:rFonts w:ascii="Trebuchet MS" w:hAnsi="Trebuchet MS"/>
        </w:rPr>
        <w:t>;</w:t>
      </w:r>
    </w:p>
    <w:p w14:paraId="3E06A3C3"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Subtraversarea drumului judeţean/national/local sunt considerate subtraversări relativ scurte, cu conducte de otel sau PEHD si se execută, de regulă cu foraj orizontal nedirijat (aşa zise „cârtiţe" sau „rachete. La capetele subtraversării se execută două excavaţii denumite gropi de acces. La capătul de iniţiere a forajului dimensiunile sunt: L = 1,5-2,5 m, în funcţie de echipamentul utilizat, B = 1 m, H = adâncimea subtraversării, iar la capătul opus, de tragere: L = 2,5 - 3 m, în funcţie de diametrul şi elasticitatea conductei ce se pozează, B = 1,5 m, H = adâncimea subtraversării.</w:t>
      </w:r>
    </w:p>
    <w:p w14:paraId="1FC53959"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Suprafaţa necesară lucrului va fi redusă si  trebuie să coincidă cu suprafaţa excavaţiilor, la care se adaugă o zonă adiacentă unde se va amplasa un compresor.</w:t>
      </w:r>
    </w:p>
    <w:p w14:paraId="6C35C613"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Durata de execuţie a acestor subtraversări va fi redusă la minimum. Execuţia unei subtraversări de max. 10 - 15 m lungime, trebuie să fie de 1-5 ore, din momentul introducerii echipamentului în groapa de acces.</w:t>
      </w:r>
    </w:p>
    <w:p w14:paraId="65FCB053"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 xml:space="preserve">Conducta </w:t>
      </w:r>
      <w:r w:rsidRPr="00D05580">
        <w:rPr>
          <w:rFonts w:ascii="Trebuchet MS" w:hAnsi="Trebuchet MS"/>
        </w:rPr>
        <w:t>Realizarea subtraversarii se va face cu conducta PEHD.</w:t>
      </w:r>
    </w:p>
    <w:p w14:paraId="2A054FDF"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lastRenderedPageBreak/>
        <w:t xml:space="preserve">Tubul de protectie </w:t>
      </w:r>
      <w:r w:rsidRPr="00D05580">
        <w:rPr>
          <w:rFonts w:ascii="Trebuchet MS" w:hAnsi="Trebuchet MS"/>
        </w:rPr>
        <w:t>Realizarea protectiei subtraversarii se va face cu tub de otel . Spatiul dintre capetele tubului de protectie si conducta se etanseaza elastic. Se interzice scurtcircuitarea intre tubul de protectie si conducta.</w:t>
      </w:r>
    </w:p>
    <w:p w14:paraId="28D5F12F"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Intarirea :</w:t>
      </w:r>
      <w:r w:rsidRPr="00D05580">
        <w:rPr>
          <w:rFonts w:ascii="Trebuchet MS" w:hAnsi="Trebuchet MS"/>
        </w:rPr>
        <w:t>Deoarece subtraversarea este prevazuta cu tub de protectie cu diametrul mai mic de 1000 mm, nu se realizeaza intarire. Pentru aceasta protectia metalica trebuie dimensionata fara intarire.</w:t>
      </w:r>
    </w:p>
    <w:p w14:paraId="32926361"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 xml:space="preserve">Priza de potential </w:t>
      </w:r>
      <w:r w:rsidRPr="00D05580">
        <w:rPr>
          <w:rFonts w:ascii="Trebuchet MS" w:hAnsi="Trebuchet MS"/>
        </w:rPr>
        <w:t>-se vor proiecta conform STAS in vigoare</w:t>
      </w:r>
    </w:p>
    <w:p w14:paraId="34FB48C5"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 xml:space="preserve">Dispozitiv de aerisire. </w:t>
      </w:r>
      <w:r w:rsidRPr="00D05580">
        <w:rPr>
          <w:rFonts w:ascii="Trebuchet MS" w:hAnsi="Trebuchet MS"/>
        </w:rPr>
        <w:t>Nu este cazul decat pentru conducte care transporta gaze si lichide combustibile.</w:t>
      </w:r>
    </w:p>
    <w:p w14:paraId="272380D0"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Robinet de sectionare -</w:t>
      </w:r>
      <w:r w:rsidRPr="00D05580">
        <w:rPr>
          <w:rFonts w:ascii="Trebuchet MS" w:hAnsi="Trebuchet MS"/>
        </w:rPr>
        <w:t xml:space="preserve">Robinetele de sectionare se monteaza ingropate cu chit de manevra. Distanta intre robinetul de sectionare si marginea drumului trebuie sa fie de min 10m. </w:t>
      </w:r>
    </w:p>
    <w:p w14:paraId="18117DD6"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Descarcatorul de presiune-</w:t>
      </w:r>
      <w:r w:rsidRPr="00D05580">
        <w:rPr>
          <w:rFonts w:ascii="Trebuchet MS" w:hAnsi="Trebuchet MS"/>
        </w:rPr>
        <w:t>Descarcatorul de presiune se monteaza in camin din beton si este realizat prin caminul de golire prevazut la subtraversare.</w:t>
      </w:r>
    </w:p>
    <w:p w14:paraId="72153F26" w14:textId="77777777" w:rsidR="009E5A2F" w:rsidRPr="00D05580" w:rsidRDefault="009E5A2F" w:rsidP="009E5A2F">
      <w:pPr>
        <w:spacing w:after="0" w:line="360" w:lineRule="auto"/>
        <w:jc w:val="both"/>
        <w:rPr>
          <w:rFonts w:ascii="Trebuchet MS" w:hAnsi="Trebuchet MS"/>
          <w:b/>
          <w:u w:val="single"/>
        </w:rPr>
      </w:pPr>
      <w:r w:rsidRPr="00D05580">
        <w:rPr>
          <w:rFonts w:ascii="Trebuchet MS" w:hAnsi="Trebuchet MS"/>
          <w:b/>
          <w:u w:val="single"/>
        </w:rPr>
        <w:t>Pozarea tubului de protectie-</w:t>
      </w:r>
      <w:r w:rsidRPr="00D05580">
        <w:rPr>
          <w:rFonts w:ascii="Trebuchet MS" w:hAnsi="Trebuchet MS"/>
        </w:rPr>
        <w:t>Pozarea tubului de protectie se realizeaza prin foraj orizontal.</w:t>
      </w:r>
    </w:p>
    <w:p w14:paraId="34248ECA"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Inainte de introducerea conductei in tubul de protectie trebuie sa se ia masuri de protejare a izolatiei anticorozive sau termice ale acesteia fie prin acoperire cu sipci de lemn legate cu sarma zincata, fie prin mansonare cu inele din material plastic;</w:t>
      </w:r>
    </w:p>
    <w:p w14:paraId="7986AA21" w14:textId="77777777" w:rsidR="009E5A2F" w:rsidRPr="00D05580" w:rsidRDefault="009E5A2F" w:rsidP="004254F6">
      <w:pPr>
        <w:pStyle w:val="Listparagraf"/>
        <w:numPr>
          <w:ilvl w:val="0"/>
          <w:numId w:val="23"/>
        </w:numPr>
        <w:spacing w:after="0" w:line="360" w:lineRule="auto"/>
        <w:jc w:val="both"/>
        <w:rPr>
          <w:b/>
        </w:rPr>
      </w:pPr>
      <w:r w:rsidRPr="00D05580">
        <w:rPr>
          <w:b/>
        </w:rPr>
        <w:t>- Statie pompare Apa Curata -2 buc</w:t>
      </w:r>
    </w:p>
    <w:p w14:paraId="3E39B085" w14:textId="77777777" w:rsidR="009E5A2F" w:rsidRPr="00D05580" w:rsidRDefault="009E5A2F" w:rsidP="004254F6">
      <w:pPr>
        <w:numPr>
          <w:ilvl w:val="1"/>
          <w:numId w:val="20"/>
        </w:numPr>
        <w:spacing w:after="0" w:line="360" w:lineRule="auto"/>
        <w:jc w:val="both"/>
      </w:pPr>
      <w:r w:rsidRPr="00D05580">
        <w:t>Coordonate Stereo 70:</w:t>
      </w:r>
    </w:p>
    <w:p w14:paraId="4635B3F6" w14:textId="77777777" w:rsidR="009E5A2F" w:rsidRPr="00D05580" w:rsidRDefault="009E5A2F" w:rsidP="004254F6">
      <w:pPr>
        <w:numPr>
          <w:ilvl w:val="2"/>
          <w:numId w:val="20"/>
        </w:numPr>
        <w:spacing w:after="0" w:line="360" w:lineRule="auto"/>
        <w:jc w:val="both"/>
      </w:pPr>
      <w:r w:rsidRPr="00D05580">
        <w:t>SP1: (X = 310189.41     Y = 388429.21)</w:t>
      </w:r>
    </w:p>
    <w:p w14:paraId="1545AF73" w14:textId="77777777" w:rsidR="009E5A2F" w:rsidRPr="00D05580" w:rsidRDefault="009E5A2F" w:rsidP="004254F6">
      <w:pPr>
        <w:numPr>
          <w:ilvl w:val="2"/>
          <w:numId w:val="20"/>
        </w:numPr>
        <w:spacing w:after="0" w:line="360" w:lineRule="auto"/>
        <w:jc w:val="both"/>
      </w:pPr>
      <w:r w:rsidRPr="00D05580">
        <w:t>SP2: (X = 317942.24     Y = 387224.27)</w:t>
      </w:r>
    </w:p>
    <w:p w14:paraId="2D688268" w14:textId="77777777" w:rsidR="009E5A2F" w:rsidRPr="00D05580" w:rsidRDefault="009E5A2F" w:rsidP="009E5A2F">
      <w:pPr>
        <w:spacing w:after="0" w:line="360" w:lineRule="auto"/>
        <w:rPr>
          <w:rFonts w:ascii="Trebuchet MS" w:hAnsi="Trebuchet MS"/>
          <w:b/>
        </w:rPr>
      </w:pPr>
      <w:r w:rsidRPr="00D05580">
        <w:rPr>
          <w:rFonts w:ascii="Trebuchet MS" w:hAnsi="Trebuchet MS"/>
          <w:b/>
        </w:rPr>
        <w:t>Statie pompare de Apa Curata sunt de tip containerizat de dimensiuni 6.00 x 2.50 m -2 bucati sun asezate , a pe o platforma de beton:</w:t>
      </w:r>
    </w:p>
    <w:p w14:paraId="1D5F8907" w14:textId="77777777" w:rsidR="009E5A2F" w:rsidRPr="00D05580" w:rsidRDefault="009E5A2F" w:rsidP="009E5A2F">
      <w:pPr>
        <w:spacing w:after="0" w:line="360" w:lineRule="auto"/>
        <w:rPr>
          <w:rFonts w:ascii="Trebuchet MS" w:hAnsi="Trebuchet MS"/>
          <w:b/>
        </w:rPr>
      </w:pPr>
      <w:r w:rsidRPr="00D05580">
        <w:rPr>
          <w:rFonts w:ascii="Trebuchet MS" w:hAnsi="Trebuchet MS"/>
        </w:rPr>
        <w:t xml:space="preserve">    - SP1 Coplet echipata, Containerizata, cu Debit total Qg7 l/s si Inaltimea de pompare H=80 mCA cu grup de pompare cu Convertizor de Frecventa format din 2 pompe Active si 1 pompa Rezerva 2A1R.</w:t>
      </w:r>
    </w:p>
    <w:p w14:paraId="7518A2B0"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SP2 Coplet echipata, Containerizata, cu Debit total Qg8.5 l/s si Inaltimea de pompare H150 mCA cu grup de pompare cu Convertizor de Frecventa format din 2 pompe Active si 1 pompa Rezerva 2A1R</w:t>
      </w:r>
    </w:p>
    <w:p w14:paraId="4D262F46" w14:textId="77777777" w:rsidR="009E5A2F" w:rsidRPr="00D05580" w:rsidRDefault="009E5A2F" w:rsidP="009E5A2F">
      <w:pPr>
        <w:spacing w:after="0" w:line="360" w:lineRule="auto"/>
        <w:rPr>
          <w:rFonts w:ascii="Trebuchet MS" w:hAnsi="Trebuchet MS"/>
        </w:rPr>
      </w:pPr>
      <w:r w:rsidRPr="00D05580">
        <w:rPr>
          <w:rFonts w:ascii="Trebuchet MS" w:hAnsi="Trebuchet MS"/>
        </w:rPr>
        <w:t>Asigurarea energiei electrice pentru statiile de pompare propuse se realizeaza din bransamente trifazate direct din sistemul de distributie de Joasa Tensiune prin BMPT. Statiile de pompare au nevoie de cate un bransament trifazic pe reteaua de joasa tensiune, astfel:</w:t>
      </w:r>
    </w:p>
    <w:p w14:paraId="4CF07BA7" w14:textId="77777777" w:rsidR="009E5A2F" w:rsidRPr="00D05580" w:rsidRDefault="009E5A2F" w:rsidP="009E5A2F">
      <w:pPr>
        <w:spacing w:after="0" w:line="360" w:lineRule="auto"/>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5393"/>
        <w:gridCol w:w="2407"/>
        <w:gridCol w:w="1619"/>
      </w:tblGrid>
      <w:tr w:rsidR="00D05580" w:rsidRPr="00D05580" w14:paraId="7E6F501E" w14:textId="77777777" w:rsidTr="000A639C">
        <w:trPr>
          <w:trHeight w:val="461"/>
        </w:trPr>
        <w:tc>
          <w:tcPr>
            <w:tcW w:w="281" w:type="pct"/>
            <w:shd w:val="clear" w:color="auto" w:fill="E0E0E0"/>
          </w:tcPr>
          <w:p w14:paraId="40C48CBC"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b/>
                <w:sz w:val="20"/>
                <w:szCs w:val="20"/>
              </w:rPr>
              <w:t>Nr</w:t>
            </w:r>
          </w:p>
        </w:tc>
        <w:tc>
          <w:tcPr>
            <w:tcW w:w="2702" w:type="pct"/>
            <w:shd w:val="clear" w:color="auto" w:fill="E0E0E0"/>
          </w:tcPr>
          <w:p w14:paraId="4F57E4AF"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b/>
                <w:sz w:val="20"/>
                <w:szCs w:val="20"/>
              </w:rPr>
              <w:t>Descriere</w:t>
            </w:r>
          </w:p>
        </w:tc>
        <w:tc>
          <w:tcPr>
            <w:tcW w:w="1206" w:type="pct"/>
            <w:shd w:val="clear" w:color="auto" w:fill="E0E0E0"/>
          </w:tcPr>
          <w:p w14:paraId="79ECE5FD"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b/>
                <w:sz w:val="20"/>
                <w:szCs w:val="20"/>
              </w:rPr>
              <w:t>Putere Pompe</w:t>
            </w:r>
          </w:p>
          <w:p w14:paraId="104001A4"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b/>
                <w:sz w:val="20"/>
                <w:szCs w:val="20"/>
              </w:rPr>
              <w:t>[KWh]</w:t>
            </w:r>
          </w:p>
        </w:tc>
        <w:tc>
          <w:tcPr>
            <w:tcW w:w="811" w:type="pct"/>
            <w:shd w:val="clear" w:color="auto" w:fill="E0E0E0"/>
          </w:tcPr>
          <w:p w14:paraId="028BA542"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b/>
                <w:sz w:val="20"/>
                <w:szCs w:val="20"/>
              </w:rPr>
              <w:t>Putere Totala</w:t>
            </w:r>
          </w:p>
          <w:p w14:paraId="424F7CB0"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b/>
                <w:sz w:val="20"/>
                <w:szCs w:val="20"/>
              </w:rPr>
              <w:t>[KWh]</w:t>
            </w:r>
          </w:p>
        </w:tc>
      </w:tr>
      <w:tr w:rsidR="00D05580" w:rsidRPr="00D05580" w14:paraId="2996CE68" w14:textId="77777777" w:rsidTr="000A639C">
        <w:tc>
          <w:tcPr>
            <w:tcW w:w="5000" w:type="pct"/>
            <w:gridSpan w:val="4"/>
            <w:shd w:val="clear" w:color="auto" w:fill="auto"/>
          </w:tcPr>
          <w:p w14:paraId="0F617A20" w14:textId="77777777" w:rsidR="009E5A2F" w:rsidRPr="00D05580" w:rsidRDefault="009E5A2F" w:rsidP="000A639C">
            <w:pPr>
              <w:spacing w:line="360" w:lineRule="auto"/>
              <w:rPr>
                <w:rFonts w:ascii="Trebuchet MS" w:hAnsi="Trebuchet MS"/>
                <w:b/>
                <w:sz w:val="20"/>
                <w:szCs w:val="20"/>
              </w:rPr>
            </w:pPr>
            <w:r w:rsidRPr="00D05580">
              <w:rPr>
                <w:rFonts w:ascii="Trebuchet MS" w:hAnsi="Trebuchet MS" w:cs="Arial"/>
                <w:b/>
                <w:sz w:val="20"/>
                <w:szCs w:val="20"/>
              </w:rPr>
              <w:t>Statii Pompare Apa - 2 buc</w:t>
            </w:r>
          </w:p>
        </w:tc>
      </w:tr>
      <w:tr w:rsidR="00D05580" w:rsidRPr="00D05580" w14:paraId="2AD53972" w14:textId="77777777" w:rsidTr="000A639C">
        <w:tc>
          <w:tcPr>
            <w:tcW w:w="281" w:type="pct"/>
            <w:shd w:val="clear" w:color="auto" w:fill="auto"/>
          </w:tcPr>
          <w:p w14:paraId="197928C7"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lastRenderedPageBreak/>
              <w:t>1</w:t>
            </w:r>
          </w:p>
        </w:tc>
        <w:tc>
          <w:tcPr>
            <w:tcW w:w="2702" w:type="pct"/>
            <w:shd w:val="clear" w:color="auto" w:fill="auto"/>
          </w:tcPr>
          <w:p w14:paraId="581E0839"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t>SP1 (Q=7.0 l/s, H=80mCA), Container (L=6.00m, l=2.5m)</w:t>
            </w:r>
          </w:p>
        </w:tc>
        <w:tc>
          <w:tcPr>
            <w:tcW w:w="1206" w:type="pct"/>
            <w:shd w:val="clear" w:color="auto" w:fill="auto"/>
          </w:tcPr>
          <w:p w14:paraId="132E59D0"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t>(2A+1R de P=3x5.5KWh)</w:t>
            </w:r>
          </w:p>
        </w:tc>
        <w:tc>
          <w:tcPr>
            <w:tcW w:w="811" w:type="pct"/>
            <w:shd w:val="clear" w:color="auto" w:fill="auto"/>
          </w:tcPr>
          <w:p w14:paraId="743831A3"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t>20 KWh</w:t>
            </w:r>
          </w:p>
        </w:tc>
      </w:tr>
      <w:tr w:rsidR="009E5A2F" w:rsidRPr="00D05580" w14:paraId="5B76C6E3" w14:textId="77777777" w:rsidTr="000A639C">
        <w:tc>
          <w:tcPr>
            <w:tcW w:w="281" w:type="pct"/>
            <w:shd w:val="clear" w:color="auto" w:fill="auto"/>
          </w:tcPr>
          <w:p w14:paraId="51098E60"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t>2</w:t>
            </w:r>
          </w:p>
        </w:tc>
        <w:tc>
          <w:tcPr>
            <w:tcW w:w="2702" w:type="pct"/>
            <w:shd w:val="clear" w:color="auto" w:fill="auto"/>
          </w:tcPr>
          <w:p w14:paraId="76A7C90C"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t>SP2 (Q=8.5 l/s, H=150mCA), Container (L=6.00m, l=2.5m)</w:t>
            </w:r>
          </w:p>
        </w:tc>
        <w:tc>
          <w:tcPr>
            <w:tcW w:w="1206" w:type="pct"/>
            <w:shd w:val="clear" w:color="auto" w:fill="auto"/>
          </w:tcPr>
          <w:p w14:paraId="1DD8B8D6" w14:textId="77777777" w:rsidR="009E5A2F" w:rsidRPr="00D05580" w:rsidRDefault="009E5A2F" w:rsidP="000A639C">
            <w:pPr>
              <w:spacing w:line="360" w:lineRule="auto"/>
              <w:rPr>
                <w:rFonts w:ascii="Trebuchet MS" w:hAnsi="Trebuchet MS"/>
                <w:sz w:val="20"/>
                <w:szCs w:val="20"/>
              </w:rPr>
            </w:pPr>
            <w:r w:rsidRPr="00D05580">
              <w:rPr>
                <w:rFonts w:ascii="Trebuchet MS" w:hAnsi="Trebuchet MS"/>
                <w:sz w:val="20"/>
                <w:szCs w:val="20"/>
              </w:rPr>
              <w:t>(2A+1R de P=2.2KWh)</w:t>
            </w:r>
          </w:p>
        </w:tc>
        <w:tc>
          <w:tcPr>
            <w:tcW w:w="811" w:type="pct"/>
            <w:shd w:val="clear" w:color="auto" w:fill="auto"/>
          </w:tcPr>
          <w:p w14:paraId="1E37BDBD" w14:textId="77777777" w:rsidR="009E5A2F" w:rsidRPr="00D05580" w:rsidRDefault="009E5A2F" w:rsidP="000A639C">
            <w:pPr>
              <w:tabs>
                <w:tab w:val="left" w:pos="1064"/>
              </w:tabs>
              <w:spacing w:line="360" w:lineRule="auto"/>
              <w:rPr>
                <w:rFonts w:ascii="Trebuchet MS" w:hAnsi="Trebuchet MS"/>
                <w:sz w:val="20"/>
                <w:szCs w:val="20"/>
              </w:rPr>
            </w:pPr>
            <w:r w:rsidRPr="00D05580">
              <w:rPr>
                <w:rFonts w:ascii="Trebuchet MS" w:hAnsi="Trebuchet MS"/>
                <w:sz w:val="20"/>
                <w:szCs w:val="20"/>
              </w:rPr>
              <w:t>35 KWh</w:t>
            </w:r>
            <w:r w:rsidRPr="00D05580">
              <w:rPr>
                <w:rFonts w:ascii="Trebuchet MS" w:hAnsi="Trebuchet MS"/>
                <w:sz w:val="20"/>
                <w:szCs w:val="20"/>
              </w:rPr>
              <w:tab/>
            </w:r>
          </w:p>
        </w:tc>
      </w:tr>
    </w:tbl>
    <w:p w14:paraId="76B8DA63" w14:textId="77777777" w:rsidR="009E5A2F" w:rsidRPr="00D05580" w:rsidRDefault="009E5A2F" w:rsidP="009E5A2F">
      <w:pPr>
        <w:spacing w:line="360" w:lineRule="auto"/>
        <w:rPr>
          <w:b/>
        </w:rPr>
      </w:pPr>
    </w:p>
    <w:p w14:paraId="2C9F05B2" w14:textId="77777777" w:rsidR="009E5A2F" w:rsidRPr="00D05580" w:rsidRDefault="009E5A2F" w:rsidP="009E5A2F">
      <w:pPr>
        <w:spacing w:after="0" w:line="360" w:lineRule="auto"/>
        <w:rPr>
          <w:rFonts w:ascii="Trebuchet MS" w:hAnsi="Trebuchet MS"/>
        </w:rPr>
      </w:pPr>
      <w:r w:rsidRPr="00D05580">
        <w:rPr>
          <w:rFonts w:ascii="Trebuchet MS" w:hAnsi="Trebuchet MS"/>
        </w:rPr>
        <w:t>Statiile de pompare sunt dotate si cu generatoare electrice trifazate in caz de avarie a distribuirii de energie electrica de putere P=28 si respectiv 60 KWh. Contra curentilor accidentali din fulgere au in dotare cate o priza de impamantare si un paratrasnet PDA si suntimprejmuite si au o poarta de acces simpla de 1x1.50 m.</w:t>
      </w:r>
    </w:p>
    <w:p w14:paraId="6BAA4FB5" w14:textId="77777777" w:rsidR="009E5A2F" w:rsidRPr="00D05580" w:rsidRDefault="009E5A2F" w:rsidP="004254F6">
      <w:pPr>
        <w:pStyle w:val="Listparagraf"/>
        <w:numPr>
          <w:ilvl w:val="0"/>
          <w:numId w:val="28"/>
        </w:numPr>
        <w:spacing w:after="0" w:line="360" w:lineRule="auto"/>
        <w:ind w:left="0"/>
        <w:jc w:val="both"/>
        <w:rPr>
          <w:rFonts w:ascii="Trebuchet MS" w:hAnsi="Trebuchet MS"/>
          <w:b/>
        </w:rPr>
      </w:pPr>
      <w:r w:rsidRPr="00D05580">
        <w:rPr>
          <w:rFonts w:ascii="Trebuchet MS" w:hAnsi="Trebuchet MS"/>
          <w:b/>
        </w:rPr>
        <w:t>Cabluri electrice:- 95.00 m</w:t>
      </w:r>
    </w:p>
    <w:p w14:paraId="7FC0CEFB"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Cablu electric Joasa Tensiune pozat in Sant Deschis:</w:t>
      </w:r>
    </w:p>
    <w:p w14:paraId="22D179AF"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Tip CYAbY-F de sectiune 3x2.5 mm -30.00 m pentru iluminatul statiilor de pompare</w:t>
      </w:r>
    </w:p>
    <w:p w14:paraId="5935E3D9"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Tip CYAbY-F de sectiune 4x10 mm - 30.00 m pentru alimentare SP1</w:t>
      </w:r>
    </w:p>
    <w:p w14:paraId="0372DB4B"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Tip CYAbY-F de sectiune 4x16 mm -35.00 m pentru alimentare SP2</w:t>
      </w:r>
    </w:p>
    <w:p w14:paraId="68538F74" w14:textId="77777777" w:rsidR="009E5A2F" w:rsidRPr="00D05580" w:rsidRDefault="009E5A2F" w:rsidP="004254F6">
      <w:pPr>
        <w:pStyle w:val="Listparagraf"/>
        <w:numPr>
          <w:ilvl w:val="0"/>
          <w:numId w:val="28"/>
        </w:numPr>
        <w:spacing w:after="0" w:line="360" w:lineRule="auto"/>
        <w:ind w:left="0"/>
        <w:jc w:val="both"/>
        <w:rPr>
          <w:rFonts w:ascii="Trebuchet MS" w:hAnsi="Trebuchet MS"/>
          <w:b/>
        </w:rPr>
      </w:pPr>
      <w:r w:rsidRPr="00D05580">
        <w:rPr>
          <w:rFonts w:ascii="Trebuchet MS" w:hAnsi="Trebuchet MS"/>
          <w:b/>
        </w:rPr>
        <w:t>Bransament Apa-152 buc:</w:t>
      </w:r>
    </w:p>
    <w:p w14:paraId="68B352B8"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Conducta legatura bransament apa in sant-</w:t>
      </w:r>
      <w:r w:rsidRPr="00D05580">
        <w:rPr>
          <w:rFonts w:ascii="Trebuchet MS" w:hAnsi="Trebuchet MS"/>
        </w:rPr>
        <w:tab/>
        <w:t>2 540.00 m</w:t>
      </w:r>
    </w:p>
    <w:p w14:paraId="4279472B"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Conducta legatura bransament apa prin foraj</w:t>
      </w:r>
      <w:r w:rsidRPr="00D05580">
        <w:rPr>
          <w:rFonts w:ascii="Trebuchet MS" w:hAnsi="Trebuchet MS"/>
        </w:rPr>
        <w:tab/>
        <w:t>-98.00 m</w:t>
      </w:r>
    </w:p>
    <w:p w14:paraId="41AC0CCB" w14:textId="77777777" w:rsidR="009E5A2F" w:rsidRPr="00D05580" w:rsidRDefault="009E5A2F" w:rsidP="009E5A2F">
      <w:pPr>
        <w:tabs>
          <w:tab w:val="left" w:pos="6946"/>
        </w:tabs>
        <w:spacing w:after="0" w:line="360" w:lineRule="auto"/>
        <w:jc w:val="both"/>
        <w:rPr>
          <w:rFonts w:ascii="Trebuchet MS" w:hAnsi="Trebuchet MS"/>
        </w:rPr>
      </w:pPr>
      <w:r w:rsidRPr="00D05580">
        <w:rPr>
          <w:rFonts w:ascii="Trebuchet MS" w:hAnsi="Trebuchet MS"/>
        </w:rPr>
        <w:t>Bransamentele de Apa sunt dotate cu Instalatie sanitara cu diametrul exterior De25 mm si apometru cu diametrul nominal Dn20 mm. Acestea au un camin de apometru din PE cu diametrul D=550 mm si Inaltimea de H=1100 mm dotat cu Capac PP, necarosabil deoarece se amplaseaza pe spatiul verde de langa proprietati;</w:t>
      </w:r>
    </w:p>
    <w:p w14:paraId="0073AF3A"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Bransamentele se leaga la conducte principale  astfel:</w:t>
      </w:r>
    </w:p>
    <w:p w14:paraId="7115F1A0"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la conductele cu Diametrul exterior De63 mm – 25 buc</w:t>
      </w:r>
    </w:p>
    <w:p w14:paraId="71E371BF"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la conductele cu Diametrul exterior De110 mm – 127 buc</w:t>
      </w:r>
    </w:p>
    <w:p w14:paraId="3D8FA40C"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Conductele de legatura ale bransamentelor sunt din PE 100, cu De25, De32 si De40 mm, PN10 astfel :</w:t>
      </w:r>
      <w:r w:rsidRPr="00D05580">
        <w:rPr>
          <w:rFonts w:ascii="Trebuchet MS" w:hAnsi="Trebuchet MS"/>
        </w:rPr>
        <w:tab/>
      </w:r>
    </w:p>
    <w:p w14:paraId="4A953D58"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conducta PEHD PE100 cu De25 mm pozata in sant eshis - 2 280.00 m</w:t>
      </w:r>
    </w:p>
    <w:p w14:paraId="5A5F42C4"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conducta PEHD PE100 cu De32 mm pozata in Sant Deshis - 235.00 m</w:t>
      </w:r>
    </w:p>
    <w:p w14:paraId="13914554"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conducta PEHD PE100RC cu De32 mm pozata prin Foraj Orizontal - 84.00 m</w:t>
      </w:r>
    </w:p>
    <w:p w14:paraId="471D5F1D"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conducta PEHD PE100RC cu De40 mm pozata prin Foraj Orizontal - 14.00 m</w:t>
      </w:r>
    </w:p>
    <w:p w14:paraId="4CD6ACD5" w14:textId="77777777" w:rsidR="009E5A2F" w:rsidRPr="00D05580" w:rsidRDefault="009E5A2F" w:rsidP="004254F6">
      <w:pPr>
        <w:pStyle w:val="Listparagraf"/>
        <w:numPr>
          <w:ilvl w:val="0"/>
          <w:numId w:val="28"/>
        </w:numPr>
        <w:spacing w:after="0" w:line="360" w:lineRule="auto"/>
        <w:ind w:left="-284" w:firstLine="0"/>
        <w:jc w:val="both"/>
        <w:rPr>
          <w:rFonts w:ascii="Trebuchet MS" w:hAnsi="Trebuchet MS"/>
          <w:b/>
        </w:rPr>
      </w:pPr>
      <w:r w:rsidRPr="00D05580">
        <w:rPr>
          <w:rFonts w:ascii="Trebuchet MS" w:hAnsi="Trebuchet MS"/>
          <w:b/>
        </w:rPr>
        <w:t>Camin vizitare --94 buc si  sunt prevazute a fi realizate de doua tipuri:</w:t>
      </w:r>
    </w:p>
    <w:p w14:paraId="62B1444A" w14:textId="77777777" w:rsidR="009E5A2F" w:rsidRPr="00D05580" w:rsidRDefault="009E5A2F" w:rsidP="004254F6">
      <w:pPr>
        <w:pStyle w:val="Listparagraf"/>
        <w:numPr>
          <w:ilvl w:val="0"/>
          <w:numId w:val="30"/>
        </w:numPr>
        <w:spacing w:after="0" w:line="360" w:lineRule="auto"/>
        <w:rPr>
          <w:rFonts w:ascii="Trebuchet MS" w:hAnsi="Trebuchet MS"/>
        </w:rPr>
      </w:pPr>
      <w:r w:rsidRPr="00D05580">
        <w:rPr>
          <w:rFonts w:ascii="Trebuchet MS" w:hAnsi="Trebuchet MS"/>
        </w:rPr>
        <w:t>Camine de  vizitare, Circulare,  din cu diametrul interior D1.0 m, cu inaltimea H=2.0 m – 90 buc;</w:t>
      </w:r>
    </w:p>
    <w:p w14:paraId="4595ADB7" w14:textId="77777777" w:rsidR="009E5A2F" w:rsidRPr="00D05580" w:rsidRDefault="009E5A2F" w:rsidP="004254F6">
      <w:pPr>
        <w:pStyle w:val="Listparagraf"/>
        <w:numPr>
          <w:ilvl w:val="0"/>
          <w:numId w:val="30"/>
        </w:numPr>
        <w:spacing w:after="0" w:line="360" w:lineRule="auto"/>
        <w:rPr>
          <w:rFonts w:ascii="Trebuchet MS" w:hAnsi="Trebuchet MS"/>
        </w:rPr>
      </w:pPr>
      <w:r w:rsidRPr="00D05580">
        <w:rPr>
          <w:rFonts w:ascii="Trebuchet MS" w:hAnsi="Trebuchet MS"/>
        </w:rPr>
        <w:t xml:space="preserve"> Camine de vizitare rectangulare din beton cu placa superioara necarosabila:</w:t>
      </w:r>
    </w:p>
    <w:p w14:paraId="1A360F5D" w14:textId="77777777" w:rsidR="009E5A2F" w:rsidRPr="00D05580" w:rsidRDefault="009E5A2F" w:rsidP="009E5A2F">
      <w:pPr>
        <w:spacing w:after="0" w:line="360" w:lineRule="auto"/>
        <w:rPr>
          <w:rFonts w:ascii="Trebuchet MS" w:hAnsi="Trebuchet MS"/>
        </w:rPr>
      </w:pPr>
      <w:r w:rsidRPr="00D05580">
        <w:rPr>
          <w:rFonts w:ascii="Trebuchet MS" w:hAnsi="Trebuchet MS"/>
        </w:rPr>
        <w:tab/>
        <w:t>- cu volumul util de dimensiuni utile: 1.5 x 1.5 m x H 1.7 m – 3 buc</w:t>
      </w:r>
    </w:p>
    <w:p w14:paraId="26F81A02"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w:t>
      </w:r>
      <w:r w:rsidRPr="00D05580">
        <w:rPr>
          <w:rFonts w:ascii="Trebuchet MS" w:hAnsi="Trebuchet MS"/>
        </w:rPr>
        <w:tab/>
        <w:t>- cu volumul util de dimensiuni utile: 3.0 x 2.0 m x H1.7 m – 1 buc</w:t>
      </w:r>
    </w:p>
    <w:p w14:paraId="170A938C" w14:textId="77777777" w:rsidR="009E5A2F" w:rsidRPr="00D05580" w:rsidRDefault="009E5A2F" w:rsidP="004254F6">
      <w:pPr>
        <w:pStyle w:val="Listparagraf"/>
        <w:numPr>
          <w:ilvl w:val="0"/>
          <w:numId w:val="28"/>
        </w:numPr>
        <w:spacing w:after="0" w:line="360" w:lineRule="auto"/>
        <w:ind w:left="-142" w:hanging="142"/>
        <w:jc w:val="both"/>
        <w:rPr>
          <w:rFonts w:ascii="Trebuchet MS" w:hAnsi="Trebuchet MS"/>
          <w:b/>
        </w:rPr>
      </w:pPr>
      <w:r w:rsidRPr="00D05580">
        <w:rPr>
          <w:rFonts w:ascii="Trebuchet MS" w:hAnsi="Trebuchet MS"/>
          <w:b/>
        </w:rPr>
        <w:lastRenderedPageBreak/>
        <w:t xml:space="preserve">Vana sectorizare- 26 buc care </w:t>
      </w:r>
      <w:r w:rsidRPr="00D05580">
        <w:rPr>
          <w:rFonts w:ascii="Trebuchet MS" w:hAnsi="Trebuchet MS"/>
        </w:rPr>
        <w:t xml:space="preserve"> asigura sectorizarea retelei in vederea diminuarii pierderilor care pot surveni in cazul in care se va interveni asupra avariilor majore. Vanele sunt ingropate sau montate in camine, dupa necesitati.Se monteaza ingropate su in camine din PE</w:t>
      </w:r>
    </w:p>
    <w:p w14:paraId="0BCB2D04"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Vane ingropate cu Dn100 mm - 3 buc;</w:t>
      </w:r>
    </w:p>
    <w:p w14:paraId="0C8AAD0D"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Vane montate In Camine - 23 buc[</w:t>
      </w:r>
    </w:p>
    <w:p w14:paraId="3F1D80D9"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cu Dn100 mm</w:t>
      </w:r>
      <w:r w:rsidRPr="00D05580">
        <w:rPr>
          <w:rFonts w:ascii="Trebuchet MS" w:hAnsi="Trebuchet MS"/>
        </w:rPr>
        <w:tab/>
        <w:t>19 buc</w:t>
      </w:r>
    </w:p>
    <w:p w14:paraId="69E4D65A"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cu Dn125 mm</w:t>
      </w:r>
      <w:r w:rsidRPr="00D05580">
        <w:rPr>
          <w:rFonts w:ascii="Trebuchet MS" w:hAnsi="Trebuchet MS"/>
        </w:rPr>
        <w:tab/>
        <w:t xml:space="preserve">  4 buc</w:t>
      </w:r>
    </w:p>
    <w:p w14:paraId="0B002C84" w14:textId="77777777" w:rsidR="009E5A2F" w:rsidRPr="00D05580" w:rsidRDefault="009E5A2F" w:rsidP="004254F6">
      <w:pPr>
        <w:pStyle w:val="Listparagraf"/>
        <w:numPr>
          <w:ilvl w:val="0"/>
          <w:numId w:val="28"/>
        </w:numPr>
        <w:spacing w:after="0" w:line="360" w:lineRule="auto"/>
        <w:ind w:left="-142" w:hanging="142"/>
        <w:jc w:val="both"/>
        <w:rPr>
          <w:rFonts w:ascii="Trebuchet MS" w:hAnsi="Trebuchet MS"/>
          <w:b/>
        </w:rPr>
      </w:pPr>
      <w:r w:rsidRPr="00D05580">
        <w:rPr>
          <w:rFonts w:ascii="Trebuchet MS" w:hAnsi="Trebuchet MS"/>
          <w:b/>
        </w:rPr>
        <w:t xml:space="preserve">Vana Reducere Presiune DN65 mm -1 buc </w:t>
      </w:r>
      <w:r w:rsidRPr="00D05580">
        <w:rPr>
          <w:rFonts w:ascii="Trebuchet MS" w:hAnsi="Trebuchet MS"/>
        </w:rPr>
        <w:t xml:space="preserve"> se va monta in caminul din beton armat ce are dimensiunile utile: 3.0 x 2.0 m x H1.7 m si va fi echipata cu vane de izolare, filtru Y si by-pass.</w:t>
      </w:r>
    </w:p>
    <w:p w14:paraId="20B8740F" w14:textId="77777777" w:rsidR="009E5A2F" w:rsidRPr="00D05580" w:rsidRDefault="009E5A2F" w:rsidP="004254F6">
      <w:pPr>
        <w:pStyle w:val="Listparagraf"/>
        <w:numPr>
          <w:ilvl w:val="0"/>
          <w:numId w:val="28"/>
        </w:numPr>
        <w:spacing w:after="0" w:line="360" w:lineRule="auto"/>
        <w:ind w:left="0" w:hanging="284"/>
        <w:jc w:val="both"/>
        <w:rPr>
          <w:b/>
        </w:rPr>
      </w:pPr>
      <w:r w:rsidRPr="00D05580">
        <w:rPr>
          <w:b/>
        </w:rPr>
        <w:t xml:space="preserve">  Golire -36 buc</w:t>
      </w:r>
    </w:p>
    <w:p w14:paraId="5F492E73"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Conducta de golire are o lungime de 360.00 ;</w:t>
      </w:r>
    </w:p>
    <w:p w14:paraId="1587EB2A" w14:textId="77777777" w:rsidR="009E5A2F" w:rsidRPr="00D05580" w:rsidRDefault="009E5A2F" w:rsidP="009E5A2F">
      <w:pPr>
        <w:spacing w:after="0" w:line="360" w:lineRule="auto"/>
        <w:jc w:val="both"/>
      </w:pPr>
      <w:r w:rsidRPr="00D05580">
        <w:rPr>
          <w:rFonts w:ascii="Trebuchet MS" w:hAnsi="Trebuchet MS"/>
        </w:rPr>
        <w:t xml:space="preserve">Golirile asigura posibilitatea evacuarii apei din retea in cazul in care acest lucru se doreste (caz de avarie, sau curatarea retelei, etc), si se vor amplasa </w:t>
      </w:r>
      <w:r w:rsidRPr="00D05580">
        <w:t>in camine de vizitare, circulare cu diametrul interior D1.0 m, cu inaltimea H=2.0 m, prevazute cu scara de acces. De la caminul de golire la emisar se prevad conducte de golire din PEHD cu De63, PN10.</w:t>
      </w:r>
    </w:p>
    <w:p w14:paraId="1A5567A0" w14:textId="77777777" w:rsidR="009E5A2F" w:rsidRPr="00D05580" w:rsidRDefault="009E5A2F" w:rsidP="009E5A2F">
      <w:pPr>
        <w:spacing w:after="0" w:line="360" w:lineRule="auto"/>
        <w:rPr>
          <w:rFonts w:ascii="Trebuchet MS" w:hAnsi="Trebuchet MS"/>
        </w:rPr>
      </w:pPr>
      <w:r w:rsidRPr="00D05580">
        <w:rPr>
          <w:rFonts w:ascii="Trebuchet MS" w:hAnsi="Trebuchet MS"/>
        </w:rPr>
        <w:t>Golirile se racordeaza la conductele principale prin teuri sau sei de bransare si se dispun astfel:</w:t>
      </w:r>
    </w:p>
    <w:p w14:paraId="597535E5"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Golire Dn32 mm montata pe conducta PEHD cu De63 mm</w:t>
      </w:r>
      <w:r w:rsidRPr="00D05580">
        <w:rPr>
          <w:rFonts w:ascii="Trebuchet MS" w:hAnsi="Trebuchet MS"/>
        </w:rPr>
        <w:tab/>
        <w:t>- 4 buc</w:t>
      </w:r>
    </w:p>
    <w:p w14:paraId="00A18B0E"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Golire Dn50 mm montata pe conducta PEHD cu De110 mm - 29 buc</w:t>
      </w:r>
    </w:p>
    <w:p w14:paraId="50604B09"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Golire Dn50 mm montata pe conducta PEHD cu De125 mm- 3 buc</w:t>
      </w:r>
    </w:p>
    <w:p w14:paraId="192B85E5" w14:textId="77777777" w:rsidR="009E5A2F" w:rsidRPr="00D05580" w:rsidRDefault="009E5A2F" w:rsidP="004254F6">
      <w:pPr>
        <w:pStyle w:val="Listparagraf"/>
        <w:numPr>
          <w:ilvl w:val="0"/>
          <w:numId w:val="31"/>
        </w:numPr>
        <w:spacing w:after="0" w:line="360" w:lineRule="auto"/>
        <w:ind w:left="142" w:hanging="426"/>
        <w:jc w:val="both"/>
        <w:rPr>
          <w:rFonts w:ascii="Trebuchet MS" w:hAnsi="Trebuchet MS"/>
          <w:b/>
        </w:rPr>
      </w:pPr>
      <w:r w:rsidRPr="00D05580">
        <w:rPr>
          <w:rFonts w:ascii="Trebuchet MS" w:hAnsi="Trebuchet MS"/>
          <w:b/>
        </w:rPr>
        <w:t>Aerisire-38 buc :</w:t>
      </w:r>
      <w:r w:rsidRPr="00D05580">
        <w:rPr>
          <w:rFonts w:ascii="Trebuchet MS" w:hAnsi="Trebuchet MS"/>
        </w:rPr>
        <w:t>Aerisirile au rolul de a scoate aerul remanent la incarcarea cu apa a retelei sau la orice fel de avarie care poate goli conducta de apa. Acestea se amplaseaza in varfurile de panta si sunt compuse din aerisiri cu Diametrul Dn50 mm racordate la conductele principale astfel:</w:t>
      </w:r>
    </w:p>
    <w:p w14:paraId="35BC572B"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pe conducte cu Diametrul exterior De63 mm- 7 buc</w:t>
      </w:r>
    </w:p>
    <w:p w14:paraId="1568D036"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pe conducte cu Diametrul exterior De110 mm - 28 buc</w:t>
      </w:r>
    </w:p>
    <w:p w14:paraId="710854F2" w14:textId="77777777" w:rsidR="009E5A2F" w:rsidRPr="00D05580" w:rsidRDefault="009E5A2F" w:rsidP="009E5A2F">
      <w:pPr>
        <w:spacing w:after="0" w:line="360" w:lineRule="auto"/>
        <w:rPr>
          <w:rFonts w:ascii="Trebuchet MS" w:hAnsi="Trebuchet MS"/>
        </w:rPr>
      </w:pPr>
      <w:r w:rsidRPr="00D05580">
        <w:rPr>
          <w:rFonts w:ascii="Trebuchet MS" w:hAnsi="Trebuchet MS"/>
        </w:rPr>
        <w:t xml:space="preserve">         - pe conducte cu Diametrul exterior De125 mm - 3 buc</w:t>
      </w:r>
    </w:p>
    <w:p w14:paraId="67AFC3FE" w14:textId="77777777" w:rsidR="009E5A2F" w:rsidRPr="00D05580" w:rsidRDefault="009E5A2F" w:rsidP="004254F6">
      <w:pPr>
        <w:pStyle w:val="Listparagraf"/>
        <w:numPr>
          <w:ilvl w:val="0"/>
          <w:numId w:val="31"/>
        </w:numPr>
        <w:spacing w:after="0" w:line="360" w:lineRule="auto"/>
        <w:ind w:left="0" w:hanging="284"/>
        <w:jc w:val="both"/>
        <w:rPr>
          <w:rFonts w:ascii="Trebuchet MS" w:hAnsi="Trebuchet MS"/>
          <w:b/>
        </w:rPr>
      </w:pPr>
      <w:r w:rsidRPr="00D05580">
        <w:rPr>
          <w:rFonts w:ascii="Trebuchet MS" w:hAnsi="Trebuchet MS"/>
          <w:b/>
        </w:rPr>
        <w:t xml:space="preserve">Hidrant:48 buc- </w:t>
      </w:r>
      <w:r w:rsidRPr="00D05580">
        <w:rPr>
          <w:rFonts w:ascii="Trebuchet MS" w:hAnsi="Trebuchet MS"/>
        </w:rPr>
        <w:t>Conducta legatura hidrant cu reteaua principala are o lungime de 360.00 m;</w:t>
      </w:r>
    </w:p>
    <w:p w14:paraId="5CFEDFAF" w14:textId="77777777" w:rsidR="009E5A2F" w:rsidRPr="00D05580" w:rsidRDefault="009E5A2F" w:rsidP="009E5A2F">
      <w:pPr>
        <w:spacing w:after="0" w:line="360" w:lineRule="auto"/>
        <w:ind w:hanging="284"/>
        <w:jc w:val="both"/>
        <w:rPr>
          <w:rFonts w:ascii="Trebuchet MS" w:hAnsi="Trebuchet MS"/>
        </w:rPr>
      </w:pPr>
      <w:r w:rsidRPr="00D05580">
        <w:rPr>
          <w:rFonts w:ascii="Trebuchet MS" w:hAnsi="Trebuchet MS"/>
        </w:rPr>
        <w:t>Hidrantii prevazuti sunt subterani  prevazuti cu un robinet ingropat, fara camin, actionat printr-o tija de la suprafata pamantului. Ei sunt amplasaţi la 100 m în spaţiile continuu construite şi la max. 500 m în celelalte zone; nu sunt amplasaţi pe conducte moarte (fără circulaţie de apă); după hidrant există cel puţin o cişmea/branşament;</w:t>
      </w:r>
    </w:p>
    <w:p w14:paraId="54485908" w14:textId="7444052C" w:rsidR="009E5A2F" w:rsidRPr="00D05580" w:rsidRDefault="009E5A2F" w:rsidP="00D83067">
      <w:pPr>
        <w:spacing w:after="0" w:line="360" w:lineRule="auto"/>
        <w:ind w:left="-284"/>
        <w:rPr>
          <w:rFonts w:ascii="Trebuchet MS" w:hAnsi="Trebuchet MS"/>
        </w:rPr>
      </w:pPr>
      <w:r w:rsidRPr="00D05580">
        <w:rPr>
          <w:rFonts w:ascii="Trebuchet MS" w:hAnsi="Trebuchet MS"/>
        </w:rPr>
        <w:t xml:space="preserve">Hidranţii de incendiu se amplasează în afara carosabilului, la minimum 5 m de peretele construcţiei, într-o zonă protejată dar uşor accesibilă şi marcaţi vizibil pe un suport stabil. </w:t>
      </w:r>
    </w:p>
    <w:p w14:paraId="0679E0ED" w14:textId="5D15B668" w:rsidR="009E5A2F" w:rsidRPr="00D05580" w:rsidRDefault="009E5A2F" w:rsidP="00D83067">
      <w:pPr>
        <w:spacing w:after="0" w:line="360" w:lineRule="auto"/>
        <w:jc w:val="both"/>
        <w:rPr>
          <w:rFonts w:ascii="Trebuchet MS" w:hAnsi="Trebuchet MS"/>
        </w:rPr>
      </w:pPr>
      <w:r w:rsidRPr="00D05580">
        <w:rPr>
          <w:rFonts w:ascii="Trebuchet MS" w:hAnsi="Trebuchet MS"/>
        </w:rPr>
        <w:t>Apa din reţea poate ajuta şi la stingerea incendiului (reţea de joasă presiune) cu dotările suplimentare necesare pentru combaterea incendiului.Deoarece pe reţeaua de distribuţie sunt prevăzuţi hidranţi de incendiu atunci se va face o verificare la funcţionarea în caz de incendiu (ca reţea de joasă presiune) cu presiune de funcţionare la oricare dintre hidranţii de 7 m CA.</w:t>
      </w:r>
    </w:p>
    <w:p w14:paraId="0CB6AAC2" w14:textId="77777777" w:rsidR="009E5A2F" w:rsidRPr="00D05580" w:rsidRDefault="009E5A2F" w:rsidP="009E5A2F">
      <w:pPr>
        <w:spacing w:after="0" w:line="360" w:lineRule="auto"/>
        <w:rPr>
          <w:rFonts w:ascii="Trebuchet MS" w:hAnsi="Trebuchet MS"/>
        </w:rPr>
      </w:pPr>
      <w:r w:rsidRPr="00D05580">
        <w:rPr>
          <w:rFonts w:ascii="Trebuchet MS" w:hAnsi="Trebuchet MS"/>
        </w:rPr>
        <w:lastRenderedPageBreak/>
        <w:t>Semestrial fiecare hidrant va fi deschis 1-5 minute, pentru verificarea lui şi pentru spălarea reţelei.</w:t>
      </w:r>
    </w:p>
    <w:p w14:paraId="56C192F7" w14:textId="77777777" w:rsidR="009E5A2F" w:rsidRPr="00D05580" w:rsidRDefault="009E5A2F" w:rsidP="004254F6">
      <w:pPr>
        <w:pStyle w:val="Listparagraf"/>
        <w:numPr>
          <w:ilvl w:val="0"/>
          <w:numId w:val="31"/>
        </w:numPr>
        <w:spacing w:after="0" w:line="360" w:lineRule="auto"/>
        <w:ind w:left="0" w:firstLine="0"/>
        <w:jc w:val="both"/>
        <w:rPr>
          <w:rFonts w:ascii="Trebuchet MS" w:hAnsi="Trebuchet MS"/>
          <w:b/>
        </w:rPr>
      </w:pPr>
      <w:r w:rsidRPr="00D05580">
        <w:rPr>
          <w:rFonts w:ascii="Trebuchet MS" w:hAnsi="Trebuchet MS"/>
          <w:b/>
        </w:rPr>
        <w:t>Desfacere /Refacere Structuri</w:t>
      </w:r>
    </w:p>
    <w:p w14:paraId="5B2FFA4D"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Desfacere/refacere Structuri din beton- 1 731.90 m</w:t>
      </w:r>
    </w:p>
    <w:p w14:paraId="5AA23D61"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 xml:space="preserve">   - Desfacere/refacere Structuri din asfalt- 2 553.03 m</w:t>
      </w:r>
    </w:p>
    <w:p w14:paraId="1D19912D" w14:textId="77777777" w:rsidR="009E5A2F" w:rsidRPr="00D05580" w:rsidRDefault="009E5A2F" w:rsidP="009E5A2F">
      <w:pPr>
        <w:spacing w:after="0" w:line="360" w:lineRule="auto"/>
        <w:rPr>
          <w:rFonts w:ascii="Trebuchet MS" w:hAnsi="Trebuchet MS"/>
        </w:rPr>
      </w:pPr>
      <w:r w:rsidRPr="00D05580">
        <w:rPr>
          <w:rFonts w:ascii="Trebuchet MS" w:hAnsi="Trebuchet MS"/>
        </w:rPr>
        <w:t>De-a lungul retelelor este nevoie de desfaceri temporare a acceselor la proprietati (structurile din beton) si de desfaceri de-a lungul drumurilor asfaltate, acolo unde nu este posibila folosirea spatiului verde.</w:t>
      </w:r>
    </w:p>
    <w:p w14:paraId="78E32424" w14:textId="77777777" w:rsidR="009E5A2F" w:rsidRPr="00D05580" w:rsidRDefault="009E5A2F" w:rsidP="004254F6">
      <w:pPr>
        <w:pStyle w:val="Listparagraf"/>
        <w:numPr>
          <w:ilvl w:val="0"/>
          <w:numId w:val="33"/>
        </w:numPr>
        <w:spacing w:after="0" w:line="360" w:lineRule="auto"/>
        <w:ind w:left="0" w:hanging="284"/>
        <w:jc w:val="both"/>
        <w:rPr>
          <w:rFonts w:ascii="Trebuchet MS" w:hAnsi="Trebuchet MS"/>
        </w:rPr>
      </w:pPr>
      <w:bookmarkStart w:id="1" w:name="_Toc107935022"/>
      <w:r w:rsidRPr="00D05580">
        <w:rPr>
          <w:rFonts w:ascii="Trebuchet MS" w:hAnsi="Trebuchet MS" w:cs="Times New Roman"/>
          <w:b/>
          <w:i/>
        </w:rPr>
        <w:t>Cai noi de acces sau schimbari ale celor existente</w:t>
      </w:r>
      <w:bookmarkEnd w:id="1"/>
      <w:r w:rsidRPr="00D05580">
        <w:rPr>
          <w:rFonts w:ascii="Trebuchet MS" w:hAnsi="Trebuchet MS" w:cs="Times New Roman"/>
          <w:i/>
        </w:rPr>
        <w:t>: Proiectul nu cuprinde cai noi de acces.</w:t>
      </w:r>
      <w:r w:rsidRPr="00D05580">
        <w:rPr>
          <w:rFonts w:ascii="Trebuchet MS" w:hAnsi="Trebuchet MS"/>
        </w:rPr>
        <w:t xml:space="preserve"> respectarea cailor de acces pentru utilaje;</w:t>
      </w:r>
    </w:p>
    <w:p w14:paraId="3CEE6D24" w14:textId="77777777" w:rsidR="009E5A2F" w:rsidRPr="00D05580" w:rsidRDefault="009E5A2F" w:rsidP="004254F6">
      <w:pPr>
        <w:pStyle w:val="Listparagraf"/>
        <w:numPr>
          <w:ilvl w:val="0"/>
          <w:numId w:val="33"/>
        </w:numPr>
        <w:spacing w:after="0" w:line="360" w:lineRule="auto"/>
        <w:ind w:left="0" w:hanging="284"/>
        <w:jc w:val="both"/>
        <w:rPr>
          <w:rFonts w:ascii="Trebuchet MS" w:hAnsi="Trebuchet MS"/>
        </w:rPr>
      </w:pPr>
      <w:r w:rsidRPr="00D05580">
        <w:rPr>
          <w:rFonts w:ascii="Trebuchet MS" w:hAnsi="Trebuchet MS" w:cs="Times New Roman"/>
          <w:b/>
        </w:rPr>
        <w:t xml:space="preserve">  Organizarea de santier </w:t>
      </w:r>
      <w:r w:rsidRPr="00D05580">
        <w:rPr>
          <w:rFonts w:ascii="Trebuchet MS" w:hAnsi="Trebuchet MS" w:cs="Times New Roman"/>
        </w:rPr>
        <w:t xml:space="preserve"> Amplasarea organizărilor de şantier se va face în afara ariilor naturale protejate;</w:t>
      </w:r>
    </w:p>
    <w:p w14:paraId="21DDE5DB" w14:textId="77777777" w:rsidR="009E5A2F" w:rsidRPr="00D05580" w:rsidRDefault="009E5A2F" w:rsidP="004254F6">
      <w:pPr>
        <w:numPr>
          <w:ilvl w:val="0"/>
          <w:numId w:val="32"/>
        </w:numPr>
        <w:tabs>
          <w:tab w:val="clear" w:pos="720"/>
        </w:tabs>
        <w:spacing w:after="0" w:line="360" w:lineRule="auto"/>
        <w:ind w:left="0" w:hanging="284"/>
        <w:jc w:val="both"/>
        <w:rPr>
          <w:rFonts w:ascii="Trebuchet MS" w:hAnsi="Trebuchet MS"/>
        </w:rPr>
      </w:pPr>
      <w:r w:rsidRPr="00D05580">
        <w:rPr>
          <w:rFonts w:ascii="Trebuchet MS" w:hAnsi="Trebuchet MS"/>
        </w:rPr>
        <w:t>Organizarea de santier va fi prevazuta cu toalete ecologice pentru nevoi igenico-sanitare, toalete ce vor fi vidanjate periodic cu firme specializate si autorizate.</w:t>
      </w:r>
    </w:p>
    <w:p w14:paraId="58C7CBFD" w14:textId="77777777" w:rsidR="009E5A2F" w:rsidRPr="00D05580" w:rsidRDefault="009E5A2F" w:rsidP="004254F6">
      <w:pPr>
        <w:numPr>
          <w:ilvl w:val="0"/>
          <w:numId w:val="32"/>
        </w:numPr>
        <w:tabs>
          <w:tab w:val="clear" w:pos="720"/>
        </w:tabs>
        <w:spacing w:after="0" w:line="360" w:lineRule="auto"/>
        <w:ind w:left="0" w:hanging="284"/>
        <w:jc w:val="both"/>
        <w:rPr>
          <w:rFonts w:ascii="Trebuchet MS" w:hAnsi="Trebuchet MS"/>
        </w:rPr>
      </w:pPr>
      <w:r w:rsidRPr="00D05580">
        <w:rPr>
          <w:rFonts w:ascii="Trebuchet MS" w:hAnsi="Trebuchet MS"/>
        </w:rPr>
        <w:t>Nu se vor evacua ape uzate în apele de suprafata sau subterane, nu se vor manipula sau depozita deseuri, reziduuri sau substante chimice, fara asigurarea conditiilor de evitare a poluarii directe sau indirecte a apelor de suprafata sau subterane;</w:t>
      </w:r>
    </w:p>
    <w:p w14:paraId="03E9830E" w14:textId="77777777" w:rsidR="009E5A2F" w:rsidRPr="00D05580" w:rsidRDefault="009E5A2F" w:rsidP="004254F6">
      <w:pPr>
        <w:numPr>
          <w:ilvl w:val="0"/>
          <w:numId w:val="32"/>
        </w:numPr>
        <w:tabs>
          <w:tab w:val="clear" w:pos="720"/>
        </w:tabs>
        <w:spacing w:after="0" w:line="360" w:lineRule="auto"/>
        <w:ind w:left="0" w:hanging="284"/>
        <w:jc w:val="both"/>
        <w:rPr>
          <w:rFonts w:ascii="Trebuchet MS" w:hAnsi="Trebuchet MS"/>
        </w:rPr>
      </w:pPr>
      <w:r w:rsidRPr="00D05580">
        <w:rPr>
          <w:rFonts w:ascii="Trebuchet MS" w:hAnsi="Trebuchet MS"/>
        </w:rPr>
        <w:t>Tehnologia de executie a lucrarilor de realizare a proiectului si lucrarile adiacente acestuia nu va influenta calitatea apelor de suprafata si subterane;</w:t>
      </w:r>
    </w:p>
    <w:p w14:paraId="305550E8"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Lucrarile necesare organizarii de santier constau in:</w:t>
      </w:r>
    </w:p>
    <w:p w14:paraId="540D9D30"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instalarea unui container prefabricat mobil pentru personalul de lucru;</w:t>
      </w:r>
    </w:p>
    <w:p w14:paraId="29540A2A"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realizarea unei platforme de lucru balastate pentru depozitat, manipulat si realizarea lucrarilor prefabricate pe santier;</w:t>
      </w:r>
    </w:p>
    <w:p w14:paraId="1816AAED"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amenajarea unui depozit materialele necesare execuţiei lucrărilor, deşeurilor generate si a unui punct PSI.</w:t>
      </w:r>
    </w:p>
    <w:p w14:paraId="38A80C62"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zona pentru gararea autovehiculelor şi utilajelor folosite la execuţia lucrărilor</w:t>
      </w:r>
    </w:p>
    <w:p w14:paraId="21EFCD9E"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2 toalete ecologice</w:t>
      </w:r>
    </w:p>
    <w:p w14:paraId="07AFDADA"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imprejmuirea zonei;</w:t>
      </w:r>
    </w:p>
    <w:p w14:paraId="006B965F"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 xml:space="preserve">Nu se vor crea depozite de carburanți în cadrul organizărilor de șantier </w:t>
      </w:r>
    </w:p>
    <w:p w14:paraId="3A745E54"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după încheierea lucrărilor amplasamentul organizărilor de şantier se va aduce la starea iniţială</w:t>
      </w:r>
    </w:p>
    <w:p w14:paraId="1D538F9D" w14:textId="77777777" w:rsidR="009E5A2F" w:rsidRPr="00D05580" w:rsidRDefault="009E5A2F" w:rsidP="009E5A2F">
      <w:pPr>
        <w:spacing w:after="0" w:line="360" w:lineRule="auto"/>
        <w:jc w:val="both"/>
        <w:rPr>
          <w:rFonts w:ascii="Trebuchet MS" w:hAnsi="Trebuchet MS"/>
        </w:rPr>
      </w:pPr>
    </w:p>
    <w:p w14:paraId="29B949D6" w14:textId="77777777" w:rsidR="009E5A2F" w:rsidRPr="00D05580" w:rsidRDefault="009E5A2F" w:rsidP="009E5A2F">
      <w:pPr>
        <w:spacing w:after="0" w:line="360" w:lineRule="auto"/>
        <w:jc w:val="both"/>
        <w:rPr>
          <w:rFonts w:ascii="Trebuchet MS" w:hAnsi="Trebuchet MS"/>
        </w:rPr>
      </w:pPr>
    </w:p>
    <w:p w14:paraId="44525B60" w14:textId="77777777" w:rsidR="009E5A2F" w:rsidRPr="00D05580" w:rsidRDefault="009E5A2F" w:rsidP="009E5A2F">
      <w:pPr>
        <w:spacing w:after="0" w:line="360" w:lineRule="auto"/>
        <w:jc w:val="both"/>
        <w:rPr>
          <w:rFonts w:ascii="Trebuchet MS" w:hAnsi="Trebuchet MS"/>
        </w:rPr>
      </w:pPr>
      <w:r w:rsidRPr="00D05580">
        <w:rPr>
          <w:rFonts w:ascii="Trebuchet MS" w:hAnsi="Trebuchet MS"/>
        </w:rPr>
        <w:t>Condiţiile necesare a fi îndeplinite în timpul organizării de şantier:</w:t>
      </w:r>
    </w:p>
    <w:p w14:paraId="26885A67"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amplasarea cu prioritate a organizărilor de şantier pe terenuri din intravilan proprietate publică care nu prezintă niciun fel de valoare conservativă, ocuparea unor areale de teren pe a căror suprafaţă există vegetaţie ierboasă puţină, în proximitatea fronturilor de lucru şi care nu se situează în proximitatea unor factori sensibili; platforma destinată organizării de şantier va fi balastată;</w:t>
      </w:r>
    </w:p>
    <w:p w14:paraId="5800E3CE"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lastRenderedPageBreak/>
        <w:t>limitarea emisiilor de praf printr-o bună organizare de şantier, astfel încât să se asigure respectarea prevederilor Legii nr. 104/2011 privind calitatea aerului înconjurător;</w:t>
      </w:r>
    </w:p>
    <w:p w14:paraId="35302D21"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minimizarea emisiilor asociate surselor mobile se va asigura prin utilizarea vehiculelor corespunzatoare din punct de vedere tehnic;</w:t>
      </w:r>
    </w:p>
    <w:p w14:paraId="144015EB"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pentru reducerea emisiilor atmosferice, pulberilor fine de praf, zgomotelor şi vibraţiilor se va evita supraturarea motoarelor autovehiculelor de transport pe amplasamentul organizării de şantier;</w:t>
      </w:r>
    </w:p>
    <w:p w14:paraId="7995A46C"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se interzice părăsirea şantierului de către mijloacele de transport fără curăţarea prealabilă a roţilor;</w:t>
      </w:r>
    </w:p>
    <w:p w14:paraId="7CD1AB15"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întreţinerea, repararea, spălarea utilajelor şi a mijloacelor de transport se vor face în unitaţi specializate autorizate;</w:t>
      </w:r>
    </w:p>
    <w:p w14:paraId="129D3B8B"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gestionarea deşeurilor generate se va realiza cu respectarea Legii nr. 211/2011 privind regimul deşeurilor, fără a pune în pericol sănătatea umană şi fără a dăuna mediului, respectiv: fără a genera riscuri pentru aer, apă, sol, faună, floră, fără a crea disconfort din cauza zgomotului sau mirosurilor şi fără a afecta negativ peisajul sau zonele de interes special;</w:t>
      </w:r>
    </w:p>
    <w:p w14:paraId="3502012A"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în cazul poluării accidental a solului cu produse petroliere si uleiuri minerale de la vehicolele grele si echipamentele mobile se va proceda imediat la decopertarea solului contaminat, stocarea lui în recipiente metalice şi eliminarea prin firme specializate autorizate;</w:t>
      </w:r>
    </w:p>
    <w:p w14:paraId="28F36E8B" w14:textId="77777777" w:rsidR="009E5A2F" w:rsidRPr="00D05580" w:rsidRDefault="009E5A2F" w:rsidP="004254F6">
      <w:pPr>
        <w:numPr>
          <w:ilvl w:val="0"/>
          <w:numId w:val="19"/>
        </w:numPr>
        <w:tabs>
          <w:tab w:val="clear" w:pos="720"/>
        </w:tabs>
        <w:spacing w:after="0" w:line="360" w:lineRule="auto"/>
        <w:ind w:left="0"/>
        <w:jc w:val="both"/>
        <w:rPr>
          <w:rFonts w:ascii="Trebuchet MS" w:hAnsi="Trebuchet MS"/>
        </w:rPr>
      </w:pPr>
      <w:r w:rsidRPr="00D05580">
        <w:rPr>
          <w:rFonts w:ascii="Trebuchet MS" w:hAnsi="Trebuchet MS"/>
        </w:rPr>
        <w:t>reabilitarea terenului aferent organizării de şantier după finalizarea lucrărilor de execuţie şi aducerea acestuia la starea iniţială;</w:t>
      </w:r>
    </w:p>
    <w:p w14:paraId="1DE48C83" w14:textId="77777777" w:rsidR="009E5A2F" w:rsidRPr="00D05580" w:rsidRDefault="009E5A2F" w:rsidP="009E5A2F">
      <w:pPr>
        <w:spacing w:after="0" w:line="360" w:lineRule="auto"/>
        <w:ind w:left="-142"/>
        <w:jc w:val="both"/>
        <w:rPr>
          <w:rFonts w:ascii="Trebuchet MS" w:hAnsi="Trebuchet MS"/>
        </w:rPr>
      </w:pPr>
      <w:r w:rsidRPr="00D05580">
        <w:rPr>
          <w:rFonts w:ascii="Trebuchet MS" w:eastAsia="Times New Roman" w:hAnsi="Trebuchet MS" w:cs="Times New Roman"/>
          <w:b/>
        </w:rPr>
        <w:t>2.2 Cumularea cu alte proiecte existente și/sau aprobate</w:t>
      </w:r>
    </w:p>
    <w:p w14:paraId="63EF320A" w14:textId="77777777" w:rsidR="009E5A2F" w:rsidRPr="00D05580" w:rsidRDefault="009E5A2F" w:rsidP="009E5A2F">
      <w:pPr>
        <w:pStyle w:val="Listparagraf"/>
        <w:tabs>
          <w:tab w:val="left" w:pos="993"/>
        </w:tabs>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 xml:space="preserve"> Proiectarea obiectivului s-a realizat conform P.U.G. aprobat prin Hotararea Consiliul Local Isverna  nr.18/23.06.2021.</w:t>
      </w:r>
      <w:r w:rsidRPr="00D05580">
        <w:rPr>
          <w:rFonts w:ascii="Trebuchet MS" w:hAnsi="Trebuchet MS"/>
        </w:rPr>
        <w:t xml:space="preserve"> Se cumulează cu alte proiecte existente și/sau aprobate pentru extinderea retelei de alimentare cu apa;</w:t>
      </w:r>
    </w:p>
    <w:p w14:paraId="6A5F892A" w14:textId="77777777" w:rsidR="009E5A2F" w:rsidRPr="00D05580" w:rsidRDefault="009E5A2F" w:rsidP="009E5A2F">
      <w:pPr>
        <w:pStyle w:val="Listparagraf"/>
        <w:spacing w:after="0" w:line="360" w:lineRule="auto"/>
        <w:ind w:left="-284"/>
        <w:jc w:val="both"/>
        <w:rPr>
          <w:rFonts w:ascii="Trebuchet MS" w:eastAsia="Times New Roman" w:hAnsi="Trebuchet MS" w:cs="Times New Roman"/>
          <w:b/>
        </w:rPr>
      </w:pPr>
      <w:r w:rsidRPr="00D05580">
        <w:rPr>
          <w:rFonts w:ascii="Trebuchet MS" w:eastAsia="Times New Roman" w:hAnsi="Trebuchet MS" w:cs="Times New Roman"/>
          <w:b/>
        </w:rPr>
        <w:t xml:space="preserve">  2.3 Utilizarea resurselor naturale, în special a solului, a terenurilor, a apei și a biodiversității :</w:t>
      </w:r>
    </w:p>
    <w:p w14:paraId="6E1E00CC" w14:textId="77777777" w:rsidR="009E5A2F" w:rsidRPr="00D05580" w:rsidRDefault="009E5A2F" w:rsidP="009E5A2F">
      <w:pPr>
        <w:tabs>
          <w:tab w:val="left" w:pos="284"/>
        </w:tabs>
        <w:spacing w:after="0" w:line="360" w:lineRule="auto"/>
        <w:ind w:left="-284"/>
        <w:jc w:val="both"/>
        <w:rPr>
          <w:rFonts w:ascii="Trebuchet MS" w:hAnsi="Trebuchet MS" w:cs="Times New Roman"/>
          <w:noProof/>
        </w:rPr>
      </w:pPr>
      <w:r w:rsidRPr="00D05580">
        <w:rPr>
          <w:rFonts w:ascii="Trebuchet MS" w:hAnsi="Trebuchet MS" w:cs="Times New Roman"/>
          <w:noProof/>
        </w:rPr>
        <w:t xml:space="preserve">  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și utilizarea resursei de apă subterană. </w:t>
      </w:r>
    </w:p>
    <w:p w14:paraId="7E35CECD" w14:textId="0857D39D" w:rsidR="009E5A2F" w:rsidRPr="00D05580" w:rsidRDefault="009E5A2F" w:rsidP="00D83067">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noProof/>
        </w:rPr>
        <w:t xml:space="preserve"> </w:t>
      </w:r>
      <w:r w:rsidRPr="00D05580">
        <w:rPr>
          <w:rFonts w:ascii="Trebuchet MS" w:hAnsi="Trebuchet MS" w:cs="Times New Roman"/>
          <w:bCs/>
        </w:rPr>
        <w:t>Principalele cantităţi de resurse folosite ca materiale de construcție sunt:.</w:t>
      </w:r>
      <w:r w:rsidRPr="00D05580">
        <w:rPr>
          <w:rFonts w:ascii="Trebuchet MS" w:hAnsi="Trebuchet MS" w:cs="Times New Roman"/>
        </w:rPr>
        <w:t xml:space="preserve"> piatră, nisip, lemn – resurse folosite in constructie – vor fi asigurate de contractor, nu vor fi exploatate de pe amplasamentul proiectului;</w:t>
      </w:r>
    </w:p>
    <w:p w14:paraId="714B8B00" w14:textId="77777777" w:rsidR="009E5A2F" w:rsidRPr="00D05580" w:rsidRDefault="009E5A2F" w:rsidP="009E5A2F">
      <w:pPr>
        <w:spacing w:after="0" w:line="360" w:lineRule="auto"/>
        <w:ind w:left="-284"/>
        <w:jc w:val="both"/>
        <w:rPr>
          <w:rFonts w:ascii="Trebuchet MS" w:hAnsi="Trebuchet MS" w:cs="Times New Roman"/>
          <w:b/>
          <w:u w:val="single"/>
        </w:rPr>
      </w:pPr>
      <w:r w:rsidRPr="00D05580">
        <w:rPr>
          <w:rFonts w:ascii="Trebuchet MS" w:hAnsi="Trebuchet MS" w:cs="Times New Roman"/>
          <w:b/>
          <w:u w:val="single"/>
        </w:rPr>
        <w:t>Agregate minerale (piatră spartă, balast, nisip), pământ pentru umpluturi</w:t>
      </w:r>
    </w:p>
    <w:p w14:paraId="7A207B01"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Majoritatea  locaţiilor  de  procurare  a  agregatelor  şi  materialelor  de  umplutură  (nisip  şi pietriş)  vor  fi  alese  astfel  încât  să  fie  cât  mai  aproape  de  zona  proiectului.  Materialul  coeziv  ar putea fi folosit ca material comun de umplutură, fiind necesare testări suplimentare pentru a stabili utilizarea lor corectă.  </w:t>
      </w:r>
    </w:p>
    <w:p w14:paraId="4B1BC6E1"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Cantitatea de pământ necesară realizării terasamentelor santurilor va putea fi preluată din săparea  acestora  prevăzută  în  acest  proiect, refacandu-se astfel cadrul natural.  , în colaborare cu beneficiarul. </w:t>
      </w:r>
    </w:p>
    <w:p w14:paraId="03A986C6"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lastRenderedPageBreak/>
        <w:t xml:space="preserve">Cantitatile de material excavat vor fi: pamant excavat din zona santurilor (sapatura cu adancime mai mica de 4,00 m); pamant excavat din zona de amenjare a platformelor necesare (sapatura in teren tare). </w:t>
      </w:r>
    </w:p>
    <w:p w14:paraId="19A41606"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Pamantul  excavat  se  va  reutiliza  in  cadrul  lucrarilor  necesare,  spre  exemplu  la umpluturile necesare santurilor.</w:t>
      </w:r>
    </w:p>
    <w:p w14:paraId="46EDB195" w14:textId="77777777" w:rsidR="009E5A2F" w:rsidRPr="00D05580" w:rsidRDefault="009E5A2F" w:rsidP="009E5A2F">
      <w:pPr>
        <w:spacing w:after="0" w:line="360" w:lineRule="auto"/>
        <w:ind w:left="-284"/>
        <w:jc w:val="both"/>
        <w:rPr>
          <w:rFonts w:ascii="Trebuchet MS" w:hAnsi="Trebuchet MS" w:cs="Times New Roman"/>
          <w:b/>
          <w:u w:val="single"/>
        </w:rPr>
      </w:pPr>
      <w:r w:rsidRPr="00D05580">
        <w:rPr>
          <w:rFonts w:ascii="Trebuchet MS" w:hAnsi="Trebuchet MS" w:cs="Times New Roman"/>
          <w:b/>
          <w:u w:val="single"/>
        </w:rPr>
        <w:t>Apă:</w:t>
      </w:r>
      <w:r w:rsidRPr="00D05580">
        <w:rPr>
          <w:rFonts w:ascii="Trebuchet MS" w:hAnsi="Trebuchet MS" w:cs="Times New Roman"/>
        </w:rPr>
        <w:t>Apa  necesară  pentru  fabricarea  betoanelor  şi  pentru  terasamente  va  fi  furnizata prin betonul marfa, de catre furnizori autorizati in realizarea betoanelor.</w:t>
      </w:r>
    </w:p>
    <w:p w14:paraId="27C26CF5" w14:textId="77777777" w:rsidR="009E5A2F" w:rsidRPr="00D05580" w:rsidRDefault="009E5A2F" w:rsidP="009E5A2F">
      <w:pPr>
        <w:spacing w:after="0" w:line="360" w:lineRule="auto"/>
        <w:ind w:left="-284"/>
        <w:jc w:val="both"/>
        <w:rPr>
          <w:rFonts w:ascii="Trebuchet MS" w:hAnsi="Trebuchet MS" w:cs="Times New Roman"/>
          <w:b/>
          <w:u w:val="single"/>
        </w:rPr>
      </w:pPr>
      <w:r w:rsidRPr="00D05580">
        <w:rPr>
          <w:rFonts w:ascii="Trebuchet MS" w:hAnsi="Trebuchet MS" w:cs="Times New Roman"/>
          <w:b/>
          <w:u w:val="single"/>
        </w:rPr>
        <w:t>Lemn pentru sprijiniri / cofraje :</w:t>
      </w:r>
      <w:r w:rsidRPr="00D05580">
        <w:rPr>
          <w:rFonts w:ascii="Trebuchet MS" w:hAnsi="Trebuchet MS" w:cs="Times New Roman"/>
        </w:rPr>
        <w:t>Va fi asigurat de constructor, de la furnizori autorizati, care asigura transportul. Acesta este  pus in opera de catre constructor, fiind depozitat temporar in organizarea de santier a proiectului.</w:t>
      </w:r>
    </w:p>
    <w:p w14:paraId="68DAC5F3" w14:textId="77777777" w:rsidR="009E5A2F" w:rsidRPr="00D05580" w:rsidRDefault="009E5A2F" w:rsidP="009E5A2F">
      <w:pPr>
        <w:spacing w:after="0" w:line="360" w:lineRule="auto"/>
        <w:ind w:left="-284"/>
        <w:jc w:val="both"/>
        <w:rPr>
          <w:rFonts w:ascii="Trebuchet MS" w:hAnsi="Trebuchet MS" w:cs="Times New Roman"/>
          <w:b/>
          <w:u w:val="single"/>
        </w:rPr>
      </w:pPr>
      <w:r w:rsidRPr="00D05580">
        <w:rPr>
          <w:rFonts w:ascii="Trebuchet MS" w:eastAsia="Times New Roman" w:hAnsi="Trebuchet MS" w:cs="Times New Roman"/>
          <w:b/>
        </w:rPr>
        <w:t>2.4 Cantitatea și tipurile de deșeuri generate/gestionate</w:t>
      </w:r>
      <w:r w:rsidRPr="00D05580">
        <w:rPr>
          <w:rFonts w:ascii="Trebuchet MS" w:hAnsi="Trebuchet MS" w:cs="Times New Roman"/>
          <w:noProof/>
        </w:rPr>
        <w:t xml:space="preserve">  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2BE8D80A" w14:textId="77777777" w:rsidR="009E5A2F" w:rsidRPr="00D05580" w:rsidRDefault="009E5A2F" w:rsidP="009E5A2F">
      <w:pPr>
        <w:spacing w:after="0" w:line="360" w:lineRule="auto"/>
        <w:ind w:left="-284"/>
        <w:jc w:val="both"/>
        <w:rPr>
          <w:rFonts w:ascii="Trebuchet MS" w:hAnsi="Trebuchet MS" w:cs="Times New Roman"/>
          <w:noProof/>
        </w:rPr>
      </w:pPr>
      <w:r w:rsidRPr="00D05580">
        <w:rPr>
          <w:rFonts w:ascii="Trebuchet MS" w:hAnsi="Trebuchet MS" w:cs="Times New Roman"/>
          <w:b/>
          <w:i/>
          <w:noProof/>
        </w:rPr>
        <w:t xml:space="preserve">   Deșeurile rezultate în urma desfășurării activităților de construcție - m</w:t>
      </w:r>
      <w:r w:rsidRPr="00D05580">
        <w:rPr>
          <w:rFonts w:ascii="Trebuchet MS" w:hAnsi="Trebuchet MS" w:cs="Times New Roman"/>
          <w:b/>
          <w:noProof/>
        </w:rPr>
        <w:t>o</w:t>
      </w:r>
      <w:r w:rsidRPr="00D05580">
        <w:rPr>
          <w:rFonts w:ascii="Trebuchet MS" w:hAnsi="Trebuchet MS" w:cs="Times New Roman"/>
          <w:b/>
          <w:i/>
          <w:noProof/>
        </w:rPr>
        <w:t>ntaj</w:t>
      </w:r>
      <w:r w:rsidRPr="00D05580">
        <w:rPr>
          <w:rFonts w:ascii="Trebuchet MS" w:hAnsi="Trebuchet MS" w:cs="Times New Roman"/>
          <w:noProof/>
        </w:rPr>
        <w:t xml:space="preserve"> (codificate conform legislatiei  in vigoare  privind evidența gestiunii deșeurilor și pentru aprobarea listei cuprinzând deșeurile, inclusiv deșeurile periculoase) sunt următoarele:</w:t>
      </w:r>
    </w:p>
    <w:p w14:paraId="1EB4CC87" w14:textId="77777777" w:rsidR="009E5A2F" w:rsidRPr="00D05580" w:rsidRDefault="009E5A2F" w:rsidP="004254F6">
      <w:pPr>
        <w:pStyle w:val="Listparagraf"/>
        <w:numPr>
          <w:ilvl w:val="0"/>
          <w:numId w:val="7"/>
        </w:numPr>
        <w:tabs>
          <w:tab w:val="left" w:pos="567"/>
        </w:tabs>
        <w:suppressAutoHyphens/>
        <w:spacing w:after="0" w:line="360" w:lineRule="auto"/>
        <w:ind w:left="-284" w:firstLine="0"/>
        <w:jc w:val="both"/>
        <w:rPr>
          <w:rFonts w:ascii="Trebuchet MS" w:hAnsi="Trebuchet MS" w:cs="Times New Roman"/>
          <w:noProof/>
        </w:rPr>
      </w:pPr>
      <w:r w:rsidRPr="00D05580">
        <w:rPr>
          <w:rFonts w:ascii="Trebuchet MS" w:hAnsi="Trebuchet MS" w:cs="Times New Roman"/>
          <w:b/>
          <w:i/>
          <w:noProof/>
        </w:rPr>
        <w:t>deșeuri menajere</w:t>
      </w:r>
      <w:r w:rsidRPr="00D05580">
        <w:rPr>
          <w:rFonts w:ascii="Trebuchet MS" w:hAnsi="Trebuchet MS" w:cs="Times New Roman"/>
          <w:noProof/>
        </w:rPr>
        <w:t xml:space="preserve"> (20 03 01), generate din activitatea muncitorilor: se vor depozita în container și vor fi predate pe bază de contract către serviciul de salubrizare al localității; volumul va varia zilnic, funcție de numărul muncitorilor implicați în lucrări;</w:t>
      </w:r>
    </w:p>
    <w:p w14:paraId="1917292B" w14:textId="77777777" w:rsidR="009E5A2F" w:rsidRPr="00D05580" w:rsidRDefault="009E5A2F" w:rsidP="004254F6">
      <w:pPr>
        <w:pStyle w:val="Listparagraf"/>
        <w:numPr>
          <w:ilvl w:val="0"/>
          <w:numId w:val="7"/>
        </w:numPr>
        <w:tabs>
          <w:tab w:val="left" w:pos="567"/>
        </w:tabs>
        <w:suppressAutoHyphens/>
        <w:spacing w:after="0" w:line="360" w:lineRule="auto"/>
        <w:ind w:left="-284" w:firstLine="0"/>
        <w:jc w:val="both"/>
        <w:rPr>
          <w:rFonts w:ascii="Trebuchet MS" w:hAnsi="Trebuchet MS" w:cs="Times New Roman"/>
          <w:noProof/>
        </w:rPr>
      </w:pPr>
      <w:r w:rsidRPr="00D05580">
        <w:rPr>
          <w:rFonts w:ascii="Trebuchet MS" w:hAnsi="Trebuchet MS" w:cs="Times New Roman"/>
          <w:b/>
          <w:i/>
          <w:noProof/>
        </w:rPr>
        <w:t>deșeuri reciclabile</w:t>
      </w:r>
      <w:r w:rsidRPr="00D05580">
        <w:rPr>
          <w:rFonts w:ascii="Trebuchet MS" w:hAnsi="Trebuchet MS" w:cs="Times New Roman"/>
          <w:noProof/>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28930D19" w14:textId="77777777" w:rsidR="009E5A2F" w:rsidRPr="00D05580" w:rsidRDefault="009E5A2F" w:rsidP="004254F6">
      <w:pPr>
        <w:pStyle w:val="Listparagraf"/>
        <w:numPr>
          <w:ilvl w:val="0"/>
          <w:numId w:val="7"/>
        </w:numPr>
        <w:tabs>
          <w:tab w:val="left" w:pos="567"/>
        </w:tabs>
        <w:suppressAutoHyphens/>
        <w:spacing w:after="0" w:line="360" w:lineRule="auto"/>
        <w:ind w:left="-284" w:firstLine="0"/>
        <w:jc w:val="both"/>
        <w:rPr>
          <w:rFonts w:ascii="Trebuchet MS" w:hAnsi="Trebuchet MS" w:cs="Times New Roman"/>
          <w:noProof/>
        </w:rPr>
      </w:pPr>
      <w:r w:rsidRPr="00D05580">
        <w:rPr>
          <w:rFonts w:ascii="Trebuchet MS" w:hAnsi="Trebuchet MS" w:cs="Times New Roman"/>
          <w:b/>
          <w:i/>
          <w:noProof/>
        </w:rPr>
        <w:t>deșeuri de construcții</w:t>
      </w:r>
      <w:r w:rsidRPr="00D05580">
        <w:rPr>
          <w:rFonts w:ascii="Trebuchet MS" w:hAnsi="Trebuchet MS" w:cs="Times New Roman"/>
          <w:noProof/>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2C6A2D95"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Depozitarea </w:t>
      </w:r>
      <w:r w:rsidRPr="00D05580">
        <w:rPr>
          <w:rFonts w:ascii="Trebuchet MS" w:hAnsi="Trebuchet MS" w:cs="Times New Roman"/>
          <w:spacing w:val="5"/>
        </w:rPr>
        <w:t xml:space="preserve"> </w:t>
      </w:r>
      <w:r w:rsidRPr="00D05580">
        <w:rPr>
          <w:rFonts w:ascii="Trebuchet MS" w:hAnsi="Trebuchet MS" w:cs="Times New Roman"/>
        </w:rPr>
        <w:t>resturilor</w:t>
      </w:r>
      <w:r w:rsidRPr="00D05580">
        <w:rPr>
          <w:rFonts w:ascii="Trebuchet MS" w:hAnsi="Trebuchet MS" w:cs="Times New Roman"/>
          <w:spacing w:val="1"/>
        </w:rPr>
        <w:t xml:space="preserve"> </w:t>
      </w:r>
      <w:r w:rsidRPr="00D05580">
        <w:rPr>
          <w:rFonts w:ascii="Trebuchet MS" w:hAnsi="Trebuchet MS" w:cs="Times New Roman"/>
        </w:rPr>
        <w:t>reciclabile</w:t>
      </w:r>
      <w:r w:rsidRPr="00D05580">
        <w:rPr>
          <w:rFonts w:ascii="Trebuchet MS" w:hAnsi="Trebuchet MS" w:cs="Times New Roman"/>
          <w:spacing w:val="1"/>
        </w:rPr>
        <w:t xml:space="preserve"> </w:t>
      </w:r>
      <w:r w:rsidRPr="00D05580">
        <w:rPr>
          <w:rFonts w:ascii="Trebuchet MS" w:hAnsi="Trebuchet MS" w:cs="Times New Roman"/>
        </w:rPr>
        <w:t>se</w:t>
      </w:r>
      <w:r w:rsidRPr="00D05580">
        <w:rPr>
          <w:rFonts w:ascii="Trebuchet MS" w:hAnsi="Trebuchet MS" w:cs="Times New Roman"/>
          <w:spacing w:val="1"/>
        </w:rPr>
        <w:t xml:space="preserve"> </w:t>
      </w:r>
      <w:r w:rsidRPr="00D05580">
        <w:rPr>
          <w:rFonts w:ascii="Trebuchet MS" w:hAnsi="Trebuchet MS" w:cs="Times New Roman"/>
        </w:rPr>
        <w:t>va face</w:t>
      </w:r>
      <w:r w:rsidRPr="00D05580">
        <w:rPr>
          <w:rFonts w:ascii="Trebuchet MS" w:hAnsi="Trebuchet MS" w:cs="Times New Roman"/>
          <w:spacing w:val="1"/>
        </w:rPr>
        <w:t xml:space="preserve"> </w:t>
      </w:r>
      <w:r w:rsidRPr="00D05580">
        <w:rPr>
          <w:rFonts w:ascii="Trebuchet MS" w:hAnsi="Trebuchet MS" w:cs="Times New Roman"/>
        </w:rPr>
        <w:t>în</w:t>
      </w:r>
      <w:r w:rsidRPr="00D05580">
        <w:rPr>
          <w:rFonts w:ascii="Trebuchet MS" w:hAnsi="Trebuchet MS" w:cs="Times New Roman"/>
          <w:spacing w:val="1"/>
        </w:rPr>
        <w:t xml:space="preserve"> </w:t>
      </w:r>
      <w:r w:rsidRPr="00D05580">
        <w:rPr>
          <w:rFonts w:ascii="Trebuchet MS" w:hAnsi="Trebuchet MS" w:cs="Times New Roman"/>
        </w:rPr>
        <w:t>cadrul</w:t>
      </w:r>
      <w:r w:rsidRPr="00D05580">
        <w:rPr>
          <w:rFonts w:ascii="Trebuchet MS" w:hAnsi="Trebuchet MS" w:cs="Times New Roman"/>
          <w:spacing w:val="1"/>
        </w:rPr>
        <w:t xml:space="preserve"> </w:t>
      </w:r>
      <w:r w:rsidRPr="00D05580">
        <w:rPr>
          <w:rFonts w:ascii="Trebuchet MS" w:hAnsi="Trebuchet MS" w:cs="Times New Roman"/>
        </w:rPr>
        <w:t>organizării de șantier,</w:t>
      </w:r>
      <w:r w:rsidRPr="00D05580">
        <w:rPr>
          <w:rFonts w:ascii="Trebuchet MS" w:hAnsi="Trebuchet MS" w:cs="Times New Roman"/>
          <w:spacing w:val="1"/>
        </w:rPr>
        <w:t xml:space="preserve"> </w:t>
      </w:r>
      <w:r w:rsidRPr="00D05580">
        <w:rPr>
          <w:rFonts w:ascii="Trebuchet MS" w:hAnsi="Trebuchet MS" w:cs="Times New Roman"/>
        </w:rPr>
        <w:t>în</w:t>
      </w:r>
      <w:r w:rsidRPr="00D05580">
        <w:rPr>
          <w:rFonts w:ascii="Trebuchet MS" w:hAnsi="Trebuchet MS" w:cs="Times New Roman"/>
          <w:spacing w:val="1"/>
        </w:rPr>
        <w:t xml:space="preserve"> </w:t>
      </w:r>
      <w:r w:rsidRPr="00D05580">
        <w:rPr>
          <w:rFonts w:ascii="Trebuchet MS" w:hAnsi="Trebuchet MS" w:cs="Times New Roman"/>
        </w:rPr>
        <w:t>containere individuale,</w:t>
      </w:r>
      <w:r w:rsidRPr="00D05580">
        <w:rPr>
          <w:rFonts w:ascii="Trebuchet MS" w:hAnsi="Trebuchet MS" w:cs="Times New Roman"/>
          <w:spacing w:val="1"/>
        </w:rPr>
        <w:t xml:space="preserve"> </w:t>
      </w:r>
      <w:r w:rsidRPr="00D05580">
        <w:rPr>
          <w:rFonts w:ascii="Trebuchet MS" w:hAnsi="Trebuchet MS" w:cs="Times New Roman"/>
        </w:rPr>
        <w:t>diferențiate</w:t>
      </w:r>
      <w:r w:rsidRPr="00D05580">
        <w:rPr>
          <w:rFonts w:ascii="Trebuchet MS" w:hAnsi="Trebuchet MS" w:cs="Times New Roman"/>
          <w:spacing w:val="1"/>
        </w:rPr>
        <w:t xml:space="preserve"> </w:t>
      </w:r>
      <w:r w:rsidRPr="00D05580">
        <w:rPr>
          <w:rFonts w:ascii="Trebuchet MS" w:hAnsi="Trebuchet MS" w:cs="Times New Roman"/>
        </w:rPr>
        <w:t>pentru</w:t>
      </w:r>
      <w:r w:rsidRPr="00D05580">
        <w:rPr>
          <w:rFonts w:ascii="Trebuchet MS" w:hAnsi="Trebuchet MS" w:cs="Times New Roman"/>
          <w:spacing w:val="1"/>
        </w:rPr>
        <w:t xml:space="preserve"> </w:t>
      </w:r>
      <w:r w:rsidRPr="00D05580">
        <w:rPr>
          <w:rFonts w:ascii="Trebuchet MS" w:hAnsi="Trebuchet MS" w:cs="Times New Roman"/>
        </w:rPr>
        <w:t>fiecare</w:t>
      </w:r>
      <w:r w:rsidRPr="00D05580">
        <w:rPr>
          <w:rFonts w:ascii="Trebuchet MS" w:hAnsi="Trebuchet MS" w:cs="Times New Roman"/>
          <w:spacing w:val="1"/>
        </w:rPr>
        <w:t xml:space="preserve"> </w:t>
      </w:r>
      <w:r w:rsidRPr="00D05580">
        <w:rPr>
          <w:rFonts w:ascii="Trebuchet MS" w:hAnsi="Trebuchet MS" w:cs="Times New Roman"/>
        </w:rPr>
        <w:t>material reciclabil și se vor stabili termene de ridicare cu o firmă specializată în acest sens.</w:t>
      </w:r>
    </w:p>
    <w:p w14:paraId="00637B22" w14:textId="77777777" w:rsidR="009E5A2F" w:rsidRPr="00D05580" w:rsidRDefault="009E5A2F" w:rsidP="009E5A2F">
      <w:pPr>
        <w:spacing w:after="0" w:line="360" w:lineRule="auto"/>
        <w:ind w:left="-426"/>
        <w:jc w:val="both"/>
        <w:rPr>
          <w:rFonts w:ascii="Trebuchet MS" w:hAnsi="Trebuchet MS" w:cs="Times New Roman"/>
          <w:noProof/>
        </w:rPr>
      </w:pPr>
      <w:r w:rsidRPr="00D05580">
        <w:rPr>
          <w:rFonts w:ascii="Trebuchet MS" w:hAnsi="Trebuchet MS" w:cs="Times New Roman"/>
          <w:b/>
          <w:i/>
          <w:noProof/>
        </w:rPr>
        <w:t>Funcționarea obiectivului</w:t>
      </w:r>
      <w:r w:rsidRPr="00D05580">
        <w:rPr>
          <w:rFonts w:ascii="Trebuchet MS" w:hAnsi="Trebuchet MS" w:cs="Times New Roman"/>
          <w:noProof/>
        </w:rPr>
        <w:t xml:space="preserve"> va genera deșeuri de tip menajer, deșeuri de ambalaje și nămol deshidratat. </w:t>
      </w:r>
    </w:p>
    <w:p w14:paraId="03777E34" w14:textId="77777777" w:rsidR="009E5A2F" w:rsidRPr="00D05580" w:rsidRDefault="009E5A2F" w:rsidP="009E5A2F">
      <w:pPr>
        <w:spacing w:after="0" w:line="360" w:lineRule="auto"/>
        <w:ind w:left="-426"/>
        <w:jc w:val="both"/>
        <w:rPr>
          <w:rFonts w:ascii="Trebuchet MS" w:hAnsi="Trebuchet MS" w:cs="Times New Roman"/>
          <w:noProof/>
        </w:rPr>
      </w:pPr>
      <w:r w:rsidRPr="00D05580">
        <w:rPr>
          <w:rFonts w:ascii="Trebuchet MS" w:hAnsi="Trebuchet MS" w:cs="Times New Roman"/>
        </w:rPr>
        <w:t xml:space="preserve">Deșeurile </w:t>
      </w:r>
      <w:r w:rsidRPr="00D05580">
        <w:rPr>
          <w:rFonts w:ascii="Trebuchet MS" w:hAnsi="Trebuchet MS" w:cs="Times New Roman"/>
          <w:spacing w:val="1"/>
        </w:rPr>
        <w:t xml:space="preserve"> </w:t>
      </w:r>
      <w:r w:rsidRPr="00D05580">
        <w:rPr>
          <w:rFonts w:ascii="Trebuchet MS" w:hAnsi="Trebuchet MS" w:cs="Times New Roman"/>
        </w:rPr>
        <w:t xml:space="preserve">menajere </w:t>
      </w:r>
      <w:r w:rsidRPr="00D05580">
        <w:rPr>
          <w:rFonts w:ascii="Trebuchet MS" w:hAnsi="Trebuchet MS" w:cs="Times New Roman"/>
          <w:spacing w:val="1"/>
        </w:rPr>
        <w:t xml:space="preserve"> </w:t>
      </w:r>
      <w:r w:rsidRPr="00D05580">
        <w:rPr>
          <w:rFonts w:ascii="Trebuchet MS" w:hAnsi="Trebuchet MS" w:cs="Times New Roman"/>
        </w:rPr>
        <w:t xml:space="preserve">se  vor </w:t>
      </w:r>
      <w:r w:rsidRPr="00D05580">
        <w:rPr>
          <w:rFonts w:ascii="Trebuchet MS" w:hAnsi="Trebuchet MS" w:cs="Times New Roman"/>
          <w:spacing w:val="1"/>
        </w:rPr>
        <w:t xml:space="preserve"> </w:t>
      </w:r>
      <w:r w:rsidRPr="00D05580">
        <w:rPr>
          <w:rFonts w:ascii="Trebuchet MS" w:hAnsi="Trebuchet MS" w:cs="Times New Roman"/>
        </w:rPr>
        <w:t>depoz</w:t>
      </w:r>
      <w:r w:rsidRPr="00D05580">
        <w:rPr>
          <w:rFonts w:ascii="Trebuchet MS" w:hAnsi="Trebuchet MS" w:cs="Times New Roman"/>
          <w:spacing w:val="-1"/>
        </w:rPr>
        <w:t>i</w:t>
      </w:r>
      <w:r w:rsidRPr="00D05580">
        <w:rPr>
          <w:rFonts w:ascii="Trebuchet MS" w:hAnsi="Trebuchet MS" w:cs="Times New Roman"/>
        </w:rPr>
        <w:t xml:space="preserve">ta </w:t>
      </w:r>
      <w:r w:rsidRPr="00D05580">
        <w:rPr>
          <w:rFonts w:ascii="Trebuchet MS" w:hAnsi="Trebuchet MS" w:cs="Times New Roman"/>
          <w:spacing w:val="1"/>
        </w:rPr>
        <w:t xml:space="preserve"> </w:t>
      </w:r>
      <w:r w:rsidRPr="00D05580">
        <w:rPr>
          <w:rFonts w:ascii="Trebuchet MS" w:hAnsi="Trebuchet MS" w:cs="Times New Roman"/>
        </w:rPr>
        <w:t xml:space="preserve">în </w:t>
      </w:r>
      <w:r w:rsidRPr="00D05580">
        <w:rPr>
          <w:rFonts w:ascii="Trebuchet MS" w:hAnsi="Trebuchet MS" w:cs="Times New Roman"/>
          <w:spacing w:val="1"/>
        </w:rPr>
        <w:t xml:space="preserve"> </w:t>
      </w:r>
      <w:r w:rsidRPr="00D05580">
        <w:rPr>
          <w:rFonts w:ascii="Trebuchet MS" w:hAnsi="Trebuchet MS" w:cs="Times New Roman"/>
        </w:rPr>
        <w:t xml:space="preserve">europubele </w:t>
      </w:r>
      <w:r w:rsidRPr="00D05580">
        <w:rPr>
          <w:rFonts w:ascii="Trebuchet MS" w:hAnsi="Trebuchet MS" w:cs="Times New Roman"/>
          <w:spacing w:val="1"/>
        </w:rPr>
        <w:t xml:space="preserve"> </w:t>
      </w:r>
      <w:r w:rsidRPr="00D05580">
        <w:rPr>
          <w:rFonts w:ascii="Trebuchet MS" w:hAnsi="Trebuchet MS" w:cs="Times New Roman"/>
        </w:rPr>
        <w:t>etanșe,</w:t>
      </w:r>
      <w:r w:rsidRPr="00D05580">
        <w:rPr>
          <w:rFonts w:ascii="Trebuchet MS" w:hAnsi="Trebuchet MS" w:cs="Times New Roman"/>
          <w:spacing w:val="1"/>
        </w:rPr>
        <w:t xml:space="preserve"> </w:t>
      </w:r>
      <w:r w:rsidRPr="00D05580">
        <w:rPr>
          <w:rFonts w:ascii="Trebuchet MS" w:hAnsi="Trebuchet MS" w:cs="Times New Roman"/>
        </w:rPr>
        <w:t>din</w:t>
      </w:r>
      <w:r w:rsidRPr="00D05580">
        <w:rPr>
          <w:rFonts w:ascii="Trebuchet MS" w:hAnsi="Trebuchet MS" w:cs="Times New Roman"/>
          <w:spacing w:val="1"/>
        </w:rPr>
        <w:t xml:space="preserve"> </w:t>
      </w:r>
      <w:r w:rsidRPr="00D05580">
        <w:rPr>
          <w:rFonts w:ascii="Trebuchet MS" w:hAnsi="Trebuchet MS" w:cs="Times New Roman"/>
        </w:rPr>
        <w:t>P</w:t>
      </w:r>
      <w:r w:rsidRPr="00D05580">
        <w:rPr>
          <w:rFonts w:ascii="Trebuchet MS" w:hAnsi="Trebuchet MS" w:cs="Times New Roman"/>
          <w:spacing w:val="-1"/>
        </w:rPr>
        <w:t>P</w:t>
      </w:r>
      <w:r w:rsidRPr="00D05580">
        <w:rPr>
          <w:rFonts w:ascii="Trebuchet MS" w:hAnsi="Trebuchet MS" w:cs="Times New Roman"/>
        </w:rPr>
        <w:t>R,</w:t>
      </w:r>
      <w:r w:rsidRPr="00D05580">
        <w:rPr>
          <w:rFonts w:ascii="Trebuchet MS" w:hAnsi="Trebuchet MS" w:cs="Times New Roman"/>
          <w:spacing w:val="1"/>
        </w:rPr>
        <w:t xml:space="preserve"> </w:t>
      </w:r>
      <w:r w:rsidRPr="00D05580">
        <w:rPr>
          <w:rFonts w:ascii="Trebuchet MS" w:hAnsi="Trebuchet MS" w:cs="Times New Roman"/>
        </w:rPr>
        <w:t>a</w:t>
      </w:r>
      <w:r w:rsidRPr="00D05580">
        <w:rPr>
          <w:rFonts w:ascii="Trebuchet MS" w:hAnsi="Trebuchet MS" w:cs="Times New Roman"/>
          <w:spacing w:val="-1"/>
        </w:rPr>
        <w:t>m</w:t>
      </w:r>
      <w:r w:rsidRPr="00D05580">
        <w:rPr>
          <w:rFonts w:ascii="Trebuchet MS" w:hAnsi="Trebuchet MS" w:cs="Times New Roman"/>
        </w:rPr>
        <w:t xml:space="preserve">plasate </w:t>
      </w:r>
      <w:r w:rsidRPr="00D05580">
        <w:rPr>
          <w:rFonts w:ascii="Trebuchet MS" w:hAnsi="Trebuchet MS" w:cs="Times New Roman"/>
          <w:spacing w:val="1"/>
        </w:rPr>
        <w:t xml:space="preserve"> </w:t>
      </w:r>
      <w:r w:rsidRPr="00D05580">
        <w:rPr>
          <w:rFonts w:ascii="Trebuchet MS" w:hAnsi="Trebuchet MS" w:cs="Times New Roman"/>
        </w:rPr>
        <w:t xml:space="preserve">pe </w:t>
      </w:r>
      <w:r w:rsidRPr="00D05580">
        <w:rPr>
          <w:rFonts w:ascii="Trebuchet MS" w:hAnsi="Trebuchet MS" w:cs="Times New Roman"/>
          <w:spacing w:val="1"/>
        </w:rPr>
        <w:t xml:space="preserve"> </w:t>
      </w:r>
      <w:r w:rsidRPr="00D05580">
        <w:rPr>
          <w:rFonts w:ascii="Trebuchet MS" w:hAnsi="Trebuchet MS" w:cs="Times New Roman"/>
        </w:rPr>
        <w:t>o platfor</w:t>
      </w:r>
      <w:r w:rsidRPr="00D05580">
        <w:rPr>
          <w:rFonts w:ascii="Trebuchet MS" w:hAnsi="Trebuchet MS" w:cs="Times New Roman"/>
          <w:spacing w:val="-1"/>
        </w:rPr>
        <w:t>m</w:t>
      </w:r>
      <w:r w:rsidRPr="00D05580">
        <w:rPr>
          <w:rFonts w:ascii="Trebuchet MS" w:hAnsi="Trebuchet MS" w:cs="Times New Roman"/>
        </w:rPr>
        <w:t>ă</w:t>
      </w:r>
      <w:r w:rsidRPr="00D05580">
        <w:rPr>
          <w:rFonts w:ascii="Trebuchet MS" w:hAnsi="Trebuchet MS" w:cs="Times New Roman"/>
          <w:spacing w:val="2"/>
        </w:rPr>
        <w:t xml:space="preserve"> </w:t>
      </w:r>
      <w:r w:rsidRPr="00D05580">
        <w:rPr>
          <w:rFonts w:ascii="Trebuchet MS" w:hAnsi="Trebuchet MS" w:cs="Times New Roman"/>
        </w:rPr>
        <w:t>betonată</w:t>
      </w:r>
      <w:r w:rsidRPr="00D05580">
        <w:rPr>
          <w:rFonts w:ascii="Trebuchet MS" w:hAnsi="Trebuchet MS" w:cs="Times New Roman"/>
          <w:spacing w:val="2"/>
        </w:rPr>
        <w:t xml:space="preserve"> di</w:t>
      </w:r>
      <w:r w:rsidRPr="00D05580">
        <w:rPr>
          <w:rFonts w:ascii="Trebuchet MS" w:hAnsi="Trebuchet MS" w:cs="Times New Roman"/>
        </w:rPr>
        <w:t>n</w:t>
      </w:r>
      <w:r w:rsidRPr="00D05580">
        <w:rPr>
          <w:rFonts w:ascii="Trebuchet MS" w:hAnsi="Trebuchet MS" w:cs="Times New Roman"/>
          <w:spacing w:val="2"/>
        </w:rPr>
        <w:t xml:space="preserve"> </w:t>
      </w:r>
      <w:r w:rsidRPr="00D05580">
        <w:rPr>
          <w:rFonts w:ascii="Trebuchet MS" w:hAnsi="Trebuchet MS" w:cs="Times New Roman"/>
        </w:rPr>
        <w:t>cadrul</w:t>
      </w:r>
      <w:r w:rsidRPr="00D05580">
        <w:rPr>
          <w:rFonts w:ascii="Trebuchet MS" w:hAnsi="Trebuchet MS" w:cs="Times New Roman"/>
          <w:spacing w:val="2"/>
        </w:rPr>
        <w:t xml:space="preserve"> </w:t>
      </w:r>
      <w:r w:rsidRPr="00D05580">
        <w:rPr>
          <w:rFonts w:ascii="Trebuchet MS" w:hAnsi="Trebuchet MS" w:cs="Times New Roman"/>
          <w:spacing w:val="-2"/>
        </w:rPr>
        <w:t>i</w:t>
      </w:r>
      <w:r w:rsidRPr="00D05580">
        <w:rPr>
          <w:rFonts w:ascii="Trebuchet MS" w:hAnsi="Trebuchet MS" w:cs="Times New Roman"/>
          <w:spacing w:val="1"/>
        </w:rPr>
        <w:t>n</w:t>
      </w:r>
      <w:r w:rsidRPr="00D05580">
        <w:rPr>
          <w:rFonts w:ascii="Trebuchet MS" w:hAnsi="Trebuchet MS" w:cs="Times New Roman"/>
          <w:spacing w:val="-2"/>
        </w:rPr>
        <w:t>c</w:t>
      </w:r>
      <w:r w:rsidRPr="00D05580">
        <w:rPr>
          <w:rFonts w:ascii="Trebuchet MS" w:hAnsi="Trebuchet MS" w:cs="Times New Roman"/>
        </w:rPr>
        <w:t>intei,</w:t>
      </w:r>
      <w:r w:rsidRPr="00D05580">
        <w:rPr>
          <w:rFonts w:ascii="Trebuchet MS" w:hAnsi="Trebuchet MS" w:cs="Times New Roman"/>
          <w:spacing w:val="2"/>
        </w:rPr>
        <w:t xml:space="preserve"> </w:t>
      </w:r>
      <w:r w:rsidRPr="00D05580">
        <w:rPr>
          <w:rFonts w:ascii="Trebuchet MS" w:hAnsi="Trebuchet MS" w:cs="Times New Roman"/>
        </w:rPr>
        <w:t>de unde</w:t>
      </w:r>
      <w:r w:rsidRPr="00D05580">
        <w:rPr>
          <w:rFonts w:ascii="Trebuchet MS" w:hAnsi="Trebuchet MS" w:cs="Times New Roman"/>
          <w:spacing w:val="1"/>
        </w:rPr>
        <w:t xml:space="preserve"> </w:t>
      </w:r>
      <w:r w:rsidRPr="00D05580">
        <w:rPr>
          <w:rFonts w:ascii="Trebuchet MS" w:hAnsi="Trebuchet MS" w:cs="Times New Roman"/>
        </w:rPr>
        <w:t>vor</w:t>
      </w:r>
      <w:r w:rsidRPr="00D05580">
        <w:rPr>
          <w:rFonts w:ascii="Trebuchet MS" w:hAnsi="Trebuchet MS" w:cs="Times New Roman"/>
          <w:spacing w:val="1"/>
        </w:rPr>
        <w:t xml:space="preserve"> </w:t>
      </w:r>
      <w:r w:rsidRPr="00D05580">
        <w:rPr>
          <w:rFonts w:ascii="Trebuchet MS" w:hAnsi="Trebuchet MS" w:cs="Times New Roman"/>
        </w:rPr>
        <w:t>fi</w:t>
      </w:r>
      <w:r w:rsidRPr="00D05580">
        <w:rPr>
          <w:rFonts w:ascii="Trebuchet MS" w:hAnsi="Trebuchet MS" w:cs="Times New Roman"/>
          <w:spacing w:val="1"/>
        </w:rPr>
        <w:t xml:space="preserve"> </w:t>
      </w:r>
      <w:r w:rsidRPr="00D05580">
        <w:rPr>
          <w:rFonts w:ascii="Trebuchet MS" w:hAnsi="Trebuchet MS" w:cs="Times New Roman"/>
          <w:spacing w:val="-2"/>
        </w:rPr>
        <w:t>e</w:t>
      </w:r>
      <w:r w:rsidRPr="00D05580">
        <w:rPr>
          <w:rFonts w:ascii="Trebuchet MS" w:hAnsi="Trebuchet MS" w:cs="Times New Roman"/>
          <w:spacing w:val="1"/>
        </w:rPr>
        <w:t>v</w:t>
      </w:r>
      <w:r w:rsidRPr="00D05580">
        <w:rPr>
          <w:rFonts w:ascii="Trebuchet MS" w:hAnsi="Trebuchet MS" w:cs="Times New Roman"/>
        </w:rPr>
        <w:t>acuate</w:t>
      </w:r>
      <w:r w:rsidRPr="00D05580">
        <w:rPr>
          <w:rFonts w:ascii="Trebuchet MS" w:hAnsi="Trebuchet MS" w:cs="Times New Roman"/>
          <w:spacing w:val="1"/>
        </w:rPr>
        <w:t xml:space="preserve"> </w:t>
      </w:r>
      <w:r w:rsidRPr="00D05580">
        <w:rPr>
          <w:rFonts w:ascii="Trebuchet MS" w:hAnsi="Trebuchet MS" w:cs="Times New Roman"/>
        </w:rPr>
        <w:t>p</w:t>
      </w:r>
      <w:r w:rsidRPr="00D05580">
        <w:rPr>
          <w:rFonts w:ascii="Trebuchet MS" w:hAnsi="Trebuchet MS" w:cs="Times New Roman"/>
          <w:spacing w:val="-2"/>
        </w:rPr>
        <w:t>e</w:t>
      </w:r>
      <w:r w:rsidRPr="00D05580">
        <w:rPr>
          <w:rFonts w:ascii="Trebuchet MS" w:hAnsi="Trebuchet MS" w:cs="Times New Roman"/>
        </w:rPr>
        <w:t>riodic</w:t>
      </w:r>
      <w:r w:rsidRPr="00D05580">
        <w:rPr>
          <w:rFonts w:ascii="Trebuchet MS" w:hAnsi="Trebuchet MS" w:cs="Times New Roman"/>
          <w:spacing w:val="1"/>
        </w:rPr>
        <w:t xml:space="preserve"> </w:t>
      </w:r>
      <w:r w:rsidRPr="00D05580">
        <w:rPr>
          <w:rFonts w:ascii="Trebuchet MS" w:hAnsi="Trebuchet MS" w:cs="Times New Roman"/>
        </w:rPr>
        <w:t>de</w:t>
      </w:r>
      <w:r w:rsidRPr="00D05580">
        <w:rPr>
          <w:rFonts w:ascii="Trebuchet MS" w:hAnsi="Trebuchet MS" w:cs="Times New Roman"/>
          <w:spacing w:val="1"/>
        </w:rPr>
        <w:t xml:space="preserve"> </w:t>
      </w:r>
      <w:r w:rsidRPr="00D05580">
        <w:rPr>
          <w:rFonts w:ascii="Trebuchet MS" w:hAnsi="Trebuchet MS" w:cs="Times New Roman"/>
        </w:rPr>
        <w:t>fir</w:t>
      </w:r>
      <w:r w:rsidRPr="00D05580">
        <w:rPr>
          <w:rFonts w:ascii="Trebuchet MS" w:hAnsi="Trebuchet MS" w:cs="Times New Roman"/>
          <w:spacing w:val="-1"/>
        </w:rPr>
        <w:t>ma</w:t>
      </w:r>
      <w:r w:rsidRPr="00D05580">
        <w:rPr>
          <w:rFonts w:ascii="Trebuchet MS" w:hAnsi="Trebuchet MS" w:cs="Times New Roman"/>
        </w:rPr>
        <w:t xml:space="preserve"> specializată</w:t>
      </w:r>
      <w:r w:rsidRPr="00D05580">
        <w:rPr>
          <w:rFonts w:ascii="Trebuchet MS" w:hAnsi="Trebuchet MS" w:cs="Times New Roman"/>
          <w:spacing w:val="2"/>
        </w:rPr>
        <w:t xml:space="preserve"> </w:t>
      </w:r>
      <w:r w:rsidRPr="00D05580">
        <w:rPr>
          <w:rFonts w:ascii="Trebuchet MS" w:hAnsi="Trebuchet MS" w:cs="Times New Roman"/>
        </w:rPr>
        <w:t>în</w:t>
      </w:r>
      <w:r w:rsidRPr="00D05580">
        <w:rPr>
          <w:rFonts w:ascii="Trebuchet MS" w:hAnsi="Trebuchet MS" w:cs="Times New Roman"/>
          <w:spacing w:val="2"/>
        </w:rPr>
        <w:t xml:space="preserve"> </w:t>
      </w:r>
      <w:r w:rsidRPr="00D05580">
        <w:rPr>
          <w:rFonts w:ascii="Trebuchet MS" w:hAnsi="Trebuchet MS" w:cs="Times New Roman"/>
        </w:rPr>
        <w:t>salubritate.</w:t>
      </w:r>
      <w:r w:rsidRPr="00D05580">
        <w:rPr>
          <w:rFonts w:ascii="Trebuchet MS" w:hAnsi="Trebuchet MS" w:cs="Times New Roman"/>
          <w:spacing w:val="2"/>
        </w:rPr>
        <w:t xml:space="preserve"> </w:t>
      </w:r>
      <w:r w:rsidRPr="00D05580">
        <w:rPr>
          <w:rFonts w:ascii="Trebuchet MS" w:hAnsi="Trebuchet MS" w:cs="Times New Roman"/>
          <w:noProof/>
        </w:rPr>
        <w:t>Se vor asigura facilitățile necesare pentru colectarea selectivă.</w:t>
      </w:r>
    </w:p>
    <w:p w14:paraId="1A3142DF"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lastRenderedPageBreak/>
        <w:t>Nămolul deshidratat este stabilizat biologic și poate fi depozitat în locuri special amenajate sau poate fi folosit în agricultură. Deoarece în stația de epurare intră doar apă uzată menajeră, nu există pericolul de contaminare cu metale grele.</w:t>
      </w:r>
    </w:p>
    <w:p w14:paraId="6EDF2CC7" w14:textId="77777777" w:rsidR="009E5A2F" w:rsidRPr="00D05580" w:rsidRDefault="009E5A2F" w:rsidP="009E5A2F">
      <w:pPr>
        <w:spacing w:after="0" w:line="360" w:lineRule="auto"/>
        <w:ind w:left="-426"/>
        <w:jc w:val="both"/>
        <w:rPr>
          <w:rFonts w:ascii="Trebuchet MS" w:hAnsi="Trebuchet MS" w:cs="Times New Roman"/>
          <w:noProof/>
        </w:rPr>
      </w:pPr>
      <w:r w:rsidRPr="00D05580">
        <w:rPr>
          <w:rFonts w:ascii="Trebuchet MS" w:hAnsi="Trebuchet MS" w:cs="Times New Roman"/>
          <w:noProof/>
        </w:rPr>
        <w:t>Stocarea temporară se realizează la locul de generare a deșeului, nămolurile fiind apoi transportate spre alte destinații de tratare, eliminare sau reutilizare. Capacitatea maximă admisibilă de stocare poate fi de trei ani dacă destinația nămolului este tratarea şi de un an, dacă nămolurile urmează să fie eliminate.</w:t>
      </w:r>
    </w:p>
    <w:p w14:paraId="02C5B80F"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Transportarea materiilor rezultate în urma procesului de epurare (impurități de la grătare și nămol stabilizat) trebuie să se facă cu mijloace de transport adecvate pentru a păstra curățenia drumurilor.</w:t>
      </w:r>
    </w:p>
    <w:p w14:paraId="7632C693" w14:textId="77777777" w:rsidR="009E5A2F" w:rsidRPr="00D05580" w:rsidRDefault="009E5A2F" w:rsidP="009E5A2F">
      <w:pPr>
        <w:spacing w:after="0" w:line="360" w:lineRule="auto"/>
        <w:ind w:left="-426"/>
        <w:jc w:val="both"/>
        <w:rPr>
          <w:rFonts w:ascii="Trebuchet MS" w:hAnsi="Trebuchet MS" w:cs="Times New Roman"/>
          <w:b/>
          <w:i/>
          <w:lang w:val="it-IT"/>
        </w:rPr>
      </w:pPr>
      <w:r w:rsidRPr="00D05580">
        <w:rPr>
          <w:rFonts w:ascii="Trebuchet MS" w:hAnsi="Trebuchet MS" w:cs="Times New Roman"/>
          <w:b/>
          <w:i/>
          <w:lang w:val="it-IT"/>
        </w:rPr>
        <w:t xml:space="preserve">   Substanțele și preparatele chimice periculoase utilizate</w:t>
      </w:r>
    </w:p>
    <w:p w14:paraId="14F8FF47" w14:textId="77777777" w:rsidR="009E5A2F" w:rsidRPr="00D05580" w:rsidRDefault="009E5A2F" w:rsidP="009E5A2F">
      <w:pPr>
        <w:spacing w:after="0" w:line="360" w:lineRule="auto"/>
        <w:ind w:left="-426"/>
        <w:jc w:val="both"/>
        <w:rPr>
          <w:rFonts w:ascii="Trebuchet MS" w:hAnsi="Trebuchet MS" w:cs="Times New Roman"/>
          <w:noProof/>
        </w:rPr>
      </w:pPr>
      <w:r w:rsidRPr="00D05580">
        <w:rPr>
          <w:rFonts w:ascii="Trebuchet MS" w:hAnsi="Trebuchet MS" w:cs="Times New Roman"/>
          <w:noProof/>
        </w:rPr>
        <w:t>În cadrul  procesului de construire nu sunt folosite substanțe și preparate chimice periculoase care să afecteze factorii de mediu.</w:t>
      </w:r>
    </w:p>
    <w:p w14:paraId="2F65F360"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noProof/>
        </w:rPr>
        <w:t>În faza de funcționare, este folosit hipocloritul de sodiu si carbunele activ  care ar putea să afecteze factorii de mediu. H</w:t>
      </w:r>
      <w:r w:rsidRPr="00D05580">
        <w:rPr>
          <w:rFonts w:ascii="Trebuchet MS" w:hAnsi="Trebuchet MS" w:cs="Times New Roman"/>
        </w:rPr>
        <w:t xml:space="preserve">ipocloritul de sodiu  si carbunele activ este folosit Tratarea apei în staţiile de clorinare amplasate lângă rezervoarele de înmagazinare </w:t>
      </w:r>
    </w:p>
    <w:p w14:paraId="753686A2" w14:textId="77777777" w:rsidR="009E5A2F" w:rsidRPr="00D05580" w:rsidRDefault="009E5A2F" w:rsidP="009E5A2F">
      <w:pPr>
        <w:pStyle w:val="Listparagraf"/>
        <w:suppressAutoHyphens/>
        <w:spacing w:after="0" w:line="360" w:lineRule="auto"/>
        <w:ind w:left="-284"/>
        <w:jc w:val="both"/>
        <w:rPr>
          <w:rFonts w:ascii="Trebuchet MS" w:eastAsia="Times New Roman" w:hAnsi="Trebuchet MS" w:cs="Times New Roman"/>
          <w:b/>
        </w:rPr>
      </w:pPr>
      <w:r w:rsidRPr="00D05580">
        <w:rPr>
          <w:rFonts w:ascii="Trebuchet MS" w:eastAsia="Times New Roman" w:hAnsi="Trebuchet MS" w:cs="Times New Roman"/>
          <w:b/>
        </w:rPr>
        <w:t>2.5 Poluarea și alte efecte negative</w:t>
      </w:r>
    </w:p>
    <w:p w14:paraId="47D7F01C"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În ceea ce priveşte problemele de protecţia mediului, vor fi prevăzute măsuri obligatorii pentru executantul lucrării astfel încât să se preîntâmpine degradarea factorilor de mediu. În acest sens se vor avea în vedere:</w:t>
      </w:r>
    </w:p>
    <w:p w14:paraId="4223345E" w14:textId="77777777" w:rsidR="009E5A2F" w:rsidRPr="00D05580" w:rsidRDefault="009E5A2F" w:rsidP="004254F6">
      <w:pPr>
        <w:numPr>
          <w:ilvl w:val="0"/>
          <w:numId w:val="13"/>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protejarea solului şi subsolului în zonele adiacente obiectivului de lucru;</w:t>
      </w:r>
    </w:p>
    <w:p w14:paraId="5B9CDDF4" w14:textId="77777777" w:rsidR="009E5A2F" w:rsidRPr="00D05580" w:rsidRDefault="009E5A2F" w:rsidP="004254F6">
      <w:pPr>
        <w:numPr>
          <w:ilvl w:val="0"/>
          <w:numId w:val="13"/>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restrângerea pe cât posibil a spaţiului de depozitare a materiilor prime, pe suprafeţe raţional dimensionate, lângă obiectivul de execuţie;</w:t>
      </w:r>
    </w:p>
    <w:p w14:paraId="2BFBB162" w14:textId="77777777" w:rsidR="009E5A2F" w:rsidRPr="00D05580" w:rsidRDefault="009E5A2F" w:rsidP="004254F6">
      <w:pPr>
        <w:numPr>
          <w:ilvl w:val="0"/>
          <w:numId w:val="13"/>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excedentele de materiale rezultate în urma săpăturilor vor fi transportate şi depozitate, conform acordurilor încheiate cu beneficiarul, în locuri special amenajate (gropi de împrumut, depozite de deşeuri sau terenuri scoase din folosinţă şi având această destinaţie) cu respectarea principiilor ecologice.</w:t>
      </w:r>
    </w:p>
    <w:p w14:paraId="71D0CAF9"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Lucrările propuse prin prezentul proiect nu conduc la poluarea semnificativă a zonei.</w:t>
      </w:r>
    </w:p>
    <w:p w14:paraId="7207B282"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Se disting două tipuri de poluanţi:</w:t>
      </w:r>
    </w:p>
    <w:p w14:paraId="2C580F67" w14:textId="77777777" w:rsidR="009E5A2F" w:rsidRPr="00D05580" w:rsidRDefault="009E5A2F" w:rsidP="004254F6">
      <w:pPr>
        <w:numPr>
          <w:ilvl w:val="0"/>
          <w:numId w:val="14"/>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Pe perioada construirii, care ar putea crea efecte locale pe termen scurt (de natură temporară);</w:t>
      </w:r>
    </w:p>
    <w:p w14:paraId="4953A4BB" w14:textId="77777777" w:rsidR="009E5A2F" w:rsidRPr="00D05580" w:rsidRDefault="009E5A2F" w:rsidP="004254F6">
      <w:pPr>
        <w:numPr>
          <w:ilvl w:val="0"/>
          <w:numId w:val="14"/>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În timpul perioadei de exploatare, care ar putea crea efecte pe termen lung (de natură permanentă).</w:t>
      </w:r>
    </w:p>
    <w:p w14:paraId="28E36A42"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b/>
        </w:rPr>
      </w:pPr>
      <w:r w:rsidRPr="00D05580">
        <w:rPr>
          <w:rFonts w:ascii="Trebuchet MS" w:hAnsi="Trebuchet MS" w:cs="Times New Roman"/>
          <w:b/>
        </w:rPr>
        <w:t xml:space="preserve">     Apa</w:t>
      </w:r>
    </w:p>
    <w:p w14:paraId="37703507" w14:textId="77777777" w:rsidR="009E5A2F" w:rsidRPr="00D05580" w:rsidRDefault="009E5A2F" w:rsidP="004254F6">
      <w:pPr>
        <w:pStyle w:val="Listparagraf"/>
        <w:numPr>
          <w:ilvl w:val="0"/>
          <w:numId w:val="12"/>
        </w:numPr>
        <w:suppressAutoHyphens/>
        <w:spacing w:after="0" w:line="360" w:lineRule="auto"/>
        <w:ind w:left="-284" w:firstLine="0"/>
        <w:jc w:val="both"/>
        <w:rPr>
          <w:rFonts w:ascii="Trebuchet MS" w:hAnsi="Trebuchet MS" w:cs="Times New Roman"/>
        </w:rPr>
      </w:pPr>
      <w:bookmarkStart w:id="2" w:name="_Toc98841658"/>
      <w:bookmarkStart w:id="3" w:name="_Toc109443992"/>
      <w:r w:rsidRPr="00D05580">
        <w:rPr>
          <w:rFonts w:ascii="Trebuchet MS" w:hAnsi="Trebuchet MS" w:cs="Times New Roman"/>
        </w:rPr>
        <w:t>În perioada de execuţie</w:t>
      </w:r>
      <w:bookmarkEnd w:id="2"/>
      <w:bookmarkEnd w:id="3"/>
    </w:p>
    <w:p w14:paraId="66AF1938"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Pentru a evita poluarea în vecinătatea lucrărilor, utilajele vor fi stocate la sfârşitul zilei de lucru într-o parcare special amenajată în zonă mai înaltă, prevăzută cu o pantă astfel încât apele pluviale şi eventualele scăpări de carburanţi să fie reţinute într-un separator de produse uşoare. Impurificarea apelor poate apărea şi în cazul unor scurgeri accidentale de produse petroliere de la maşinile şi utilajele din timpul execuţiei, aceste scurgeri fiind în cantităţi mici care nu pot infesta apa subterană.</w:t>
      </w:r>
    </w:p>
    <w:p w14:paraId="666764B7" w14:textId="77777777" w:rsidR="009E5A2F" w:rsidRPr="00D05580" w:rsidRDefault="009E5A2F" w:rsidP="004254F6">
      <w:pPr>
        <w:pStyle w:val="Listparagraf"/>
        <w:numPr>
          <w:ilvl w:val="0"/>
          <w:numId w:val="12"/>
        </w:numPr>
        <w:suppressAutoHyphens/>
        <w:spacing w:after="0" w:line="360" w:lineRule="auto"/>
        <w:ind w:left="-284" w:firstLine="0"/>
        <w:jc w:val="both"/>
        <w:rPr>
          <w:rFonts w:ascii="Trebuchet MS" w:hAnsi="Trebuchet MS" w:cs="Times New Roman"/>
        </w:rPr>
      </w:pPr>
      <w:bookmarkStart w:id="4" w:name="_Toc98841659"/>
      <w:bookmarkStart w:id="5" w:name="_Toc109443993"/>
      <w:r w:rsidRPr="00D05580">
        <w:rPr>
          <w:rFonts w:ascii="Trebuchet MS" w:hAnsi="Trebuchet MS" w:cs="Times New Roman"/>
        </w:rPr>
        <w:lastRenderedPageBreak/>
        <w:t>În perioada de exploatare</w:t>
      </w:r>
      <w:bookmarkEnd w:id="4"/>
      <w:bookmarkEnd w:id="5"/>
    </w:p>
    <w:p w14:paraId="278FA57C"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Exploatarea sistemului de canalizare nu are efecte negative asupra apelor de suprafaţă şi a celor de adâncime. Prin etanşarea conductelor de transport apă uzată se elimină exfiltraţiile în sol şi astfel nu poate apărea riscul alunecărilor de teren.</w:t>
      </w:r>
    </w:p>
    <w:p w14:paraId="4CCC5A31"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Lucrările de execuţie a reţelelor edilitare nu vor avea nici o influenţă asupra apelor de suprafaţă şi a celor de adâncime prin măsurile ce se vor lua pentru preîntâmpinarea exfiltraţiilor. Prin execuţia sistemului centralizat de canalizare, calitatea apelor de suprafaţă nu va fi afectată.</w:t>
      </w:r>
    </w:p>
    <w:p w14:paraId="56ACE2F7" w14:textId="77777777" w:rsidR="009E5A2F" w:rsidRPr="00D05580" w:rsidRDefault="009E5A2F" w:rsidP="009E5A2F">
      <w:pPr>
        <w:autoSpaceDE w:val="0"/>
        <w:autoSpaceDN w:val="0"/>
        <w:adjustRightInd w:val="0"/>
        <w:spacing w:after="0" w:line="360" w:lineRule="auto"/>
        <w:ind w:left="-426"/>
        <w:jc w:val="both"/>
        <w:rPr>
          <w:rFonts w:ascii="Trebuchet MS" w:hAnsi="Trebuchet MS" w:cs="Times New Roman"/>
          <w:b/>
        </w:rPr>
      </w:pPr>
      <w:r w:rsidRPr="00D05580">
        <w:rPr>
          <w:rFonts w:ascii="Trebuchet MS" w:hAnsi="Trebuchet MS" w:cs="Times New Roman"/>
          <w:b/>
          <w:i/>
        </w:rPr>
        <w:t xml:space="preserve">    </w:t>
      </w:r>
      <w:r w:rsidRPr="00D05580">
        <w:rPr>
          <w:rFonts w:ascii="Trebuchet MS" w:hAnsi="Trebuchet MS" w:cs="Times New Roman"/>
          <w:b/>
        </w:rPr>
        <w:t>Sol și subsol</w:t>
      </w:r>
    </w:p>
    <w:p w14:paraId="418BFD6A" w14:textId="77777777" w:rsidR="009E5A2F" w:rsidRPr="00D05580" w:rsidRDefault="009E5A2F" w:rsidP="004254F6">
      <w:pPr>
        <w:pStyle w:val="Listparagraf"/>
        <w:numPr>
          <w:ilvl w:val="0"/>
          <w:numId w:val="12"/>
        </w:numPr>
        <w:suppressAutoHyphens/>
        <w:spacing w:after="0" w:line="360" w:lineRule="auto"/>
        <w:ind w:left="-426" w:firstLine="0"/>
        <w:jc w:val="both"/>
        <w:rPr>
          <w:rFonts w:ascii="Trebuchet MS" w:hAnsi="Trebuchet MS" w:cs="Times New Roman"/>
        </w:rPr>
      </w:pPr>
      <w:r w:rsidRPr="00D05580">
        <w:rPr>
          <w:rFonts w:ascii="Trebuchet MS" w:hAnsi="Trebuchet MS" w:cs="Times New Roman"/>
        </w:rPr>
        <w:t>În perioada de execuţie</w:t>
      </w:r>
    </w:p>
    <w:p w14:paraId="3285A3A0"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Sursele de poluare în perioada de execuţie sunt generate de:</w:t>
      </w:r>
    </w:p>
    <w:p w14:paraId="4BE2FBFA" w14:textId="77777777" w:rsidR="009E5A2F" w:rsidRPr="00D05580" w:rsidRDefault="009E5A2F" w:rsidP="004254F6">
      <w:pPr>
        <w:pStyle w:val="Listparagraf"/>
        <w:numPr>
          <w:ilvl w:val="0"/>
          <w:numId w:val="15"/>
        </w:numPr>
        <w:suppressAutoHyphens/>
        <w:spacing w:after="0" w:line="360" w:lineRule="auto"/>
        <w:ind w:left="-426" w:firstLine="0"/>
        <w:jc w:val="both"/>
        <w:rPr>
          <w:rFonts w:ascii="Trebuchet MS" w:hAnsi="Trebuchet MS" w:cs="Times New Roman"/>
        </w:rPr>
      </w:pPr>
      <w:r w:rsidRPr="00D05580">
        <w:rPr>
          <w:rFonts w:ascii="Trebuchet MS" w:hAnsi="Trebuchet MS" w:cs="Times New Roman"/>
        </w:rPr>
        <w:t>Traficul auto, prin scurgeri accidentale de produse petroliere în timpul operaţiilor de alimentare sau datorită stării tehnice defectuoase a utilajelor şi echipamentelor de transport şi montaj;</w:t>
      </w:r>
    </w:p>
    <w:p w14:paraId="5DE99144" w14:textId="77777777" w:rsidR="009E5A2F" w:rsidRPr="00D05580" w:rsidRDefault="009E5A2F" w:rsidP="004254F6">
      <w:pPr>
        <w:pStyle w:val="Listparagraf"/>
        <w:numPr>
          <w:ilvl w:val="0"/>
          <w:numId w:val="15"/>
        </w:numPr>
        <w:suppressAutoHyphens/>
        <w:spacing w:after="0" w:line="360" w:lineRule="auto"/>
        <w:ind w:left="-426" w:firstLine="0"/>
        <w:jc w:val="both"/>
        <w:rPr>
          <w:rFonts w:ascii="Trebuchet MS" w:hAnsi="Trebuchet MS" w:cs="Times New Roman"/>
        </w:rPr>
      </w:pPr>
      <w:r w:rsidRPr="00D05580">
        <w:rPr>
          <w:rFonts w:ascii="Trebuchet MS" w:hAnsi="Trebuchet MS" w:cs="Times New Roman"/>
        </w:rPr>
        <w:t>Depozitarea materialelor de construcţii şi a deşeurilor pe suprafeţe de teren neimpermeabilizate.</w:t>
      </w:r>
    </w:p>
    <w:p w14:paraId="6476C9AC"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Reducerea impactului asupra solului şi subsolului se realizează prin utilizarea mijloacelor de transport şi montaj în stare bună de funcţionare şi depozitarea controlată a reziduurilor şi a materialelor de construcţii.</w:t>
      </w:r>
    </w:p>
    <w:p w14:paraId="3C23C1DF"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Poluarea solului şi subsolului se caracterizează ca fiind negliabilă.</w:t>
      </w:r>
    </w:p>
    <w:p w14:paraId="42D1618D" w14:textId="77777777" w:rsidR="009E5A2F" w:rsidRPr="00D05580" w:rsidRDefault="009E5A2F" w:rsidP="004254F6">
      <w:pPr>
        <w:pStyle w:val="Listparagraf"/>
        <w:numPr>
          <w:ilvl w:val="0"/>
          <w:numId w:val="12"/>
        </w:numPr>
        <w:suppressAutoHyphens/>
        <w:spacing w:after="0" w:line="360" w:lineRule="auto"/>
        <w:ind w:left="-426" w:firstLine="0"/>
        <w:jc w:val="both"/>
        <w:rPr>
          <w:rFonts w:ascii="Trebuchet MS" w:hAnsi="Trebuchet MS" w:cs="Times New Roman"/>
        </w:rPr>
      </w:pPr>
      <w:r w:rsidRPr="00D05580">
        <w:rPr>
          <w:rFonts w:ascii="Trebuchet MS" w:hAnsi="Trebuchet MS" w:cs="Times New Roman"/>
        </w:rPr>
        <w:t xml:space="preserve">În perioada de exploatare </w:t>
      </w:r>
    </w:p>
    <w:p w14:paraId="75983A62"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Prin măsurile care se iau în perioada de execuţie, se elimină posibilitatea exfiltraţiilor.</w:t>
      </w:r>
    </w:p>
    <w:p w14:paraId="6C04AB79"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O sursă potenţială de poluare a solului şi subsolului în perioada de exploatare este reprezentată de scurgerile de produse petroliere de la utilajele de transport ale beneficiarului (materii prime, deşeuri solide, etc.).</w:t>
      </w:r>
    </w:p>
    <w:p w14:paraId="0A333420"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În perioada de exploatare, poluarea solului şi subsolului este neglijabilă.</w:t>
      </w:r>
    </w:p>
    <w:p w14:paraId="69636A24" w14:textId="77777777" w:rsidR="009E5A2F" w:rsidRPr="00D05580" w:rsidRDefault="009E5A2F" w:rsidP="009E5A2F">
      <w:pPr>
        <w:autoSpaceDE w:val="0"/>
        <w:autoSpaceDN w:val="0"/>
        <w:adjustRightInd w:val="0"/>
        <w:spacing w:after="0" w:line="360" w:lineRule="auto"/>
        <w:ind w:left="-426"/>
        <w:jc w:val="both"/>
        <w:rPr>
          <w:rFonts w:ascii="Trebuchet MS" w:hAnsi="Trebuchet MS" w:cs="Times New Roman"/>
          <w:b/>
        </w:rPr>
      </w:pPr>
      <w:r w:rsidRPr="00D05580">
        <w:rPr>
          <w:rFonts w:ascii="Trebuchet MS" w:hAnsi="Trebuchet MS" w:cs="Times New Roman"/>
          <w:b/>
        </w:rPr>
        <w:t xml:space="preserve">     Aer</w:t>
      </w:r>
    </w:p>
    <w:p w14:paraId="25EBE1F6" w14:textId="77777777" w:rsidR="009E5A2F" w:rsidRPr="00D05580" w:rsidRDefault="009E5A2F" w:rsidP="004254F6">
      <w:pPr>
        <w:pStyle w:val="Listparagraf"/>
        <w:numPr>
          <w:ilvl w:val="0"/>
          <w:numId w:val="12"/>
        </w:numPr>
        <w:suppressAutoHyphens/>
        <w:spacing w:after="0" w:line="360" w:lineRule="auto"/>
        <w:ind w:left="-426" w:firstLine="0"/>
        <w:jc w:val="both"/>
        <w:rPr>
          <w:rFonts w:ascii="Trebuchet MS" w:hAnsi="Trebuchet MS" w:cs="Times New Roman"/>
        </w:rPr>
      </w:pPr>
      <w:r w:rsidRPr="00D05580">
        <w:rPr>
          <w:rFonts w:ascii="Trebuchet MS" w:hAnsi="Trebuchet MS" w:cs="Times New Roman"/>
        </w:rPr>
        <w:t>În perioada de execuţie</w:t>
      </w:r>
    </w:p>
    <w:p w14:paraId="65487002"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 xml:space="preserve">Pentru realizarea obiectivului se vor executa lucrări de excavaţii, transportul pământului, a betoanelor, utilajelor, etc. care implică utilizarea mijloacelor de transport grele: autocamion, autobasculantă, buldoexcavator, automacara, autobetonieră. Poluanţii pentru aer în timpul execuţiei sunt: praful și gazele de eşapament. </w:t>
      </w:r>
    </w:p>
    <w:p w14:paraId="26FDEE2B"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Sursele de impurificare ale atmosferei asociate activităţilor de execuţie sunt surse libere, deschise, diseminate pe suprafaţa de teren pe care au loc lucrările. Reducerea acestor poluanţi se poate face prin amplasarea unor ecrane protectoare şi udarea suprafeţelor.</w:t>
      </w:r>
    </w:p>
    <w:p w14:paraId="76A6C19B" w14:textId="77777777" w:rsidR="009E5A2F" w:rsidRPr="00D05580" w:rsidRDefault="009E5A2F" w:rsidP="009E5A2F">
      <w:pPr>
        <w:spacing w:after="0" w:line="360" w:lineRule="auto"/>
        <w:ind w:left="-426"/>
        <w:jc w:val="both"/>
        <w:rPr>
          <w:rFonts w:ascii="Trebuchet MS" w:hAnsi="Trebuchet MS" w:cs="Times New Roman"/>
        </w:rPr>
      </w:pPr>
      <w:r w:rsidRPr="00D05580">
        <w:rPr>
          <w:rFonts w:ascii="Trebuchet MS" w:hAnsi="Trebuchet MS" w:cs="Times New Roman"/>
        </w:rPr>
        <w:t>Poluarea componentei de mediu aer este de scurtă durată, limitată în timp (perioada de execuţie).</w:t>
      </w:r>
    </w:p>
    <w:p w14:paraId="765E5D47" w14:textId="77777777" w:rsidR="009E5A2F" w:rsidRPr="00D05580" w:rsidRDefault="009E5A2F" w:rsidP="004254F6">
      <w:pPr>
        <w:pStyle w:val="Listparagraf"/>
        <w:numPr>
          <w:ilvl w:val="0"/>
          <w:numId w:val="12"/>
        </w:numPr>
        <w:suppressAutoHyphens/>
        <w:spacing w:after="0" w:line="360" w:lineRule="auto"/>
        <w:ind w:left="-426" w:firstLine="0"/>
        <w:jc w:val="both"/>
        <w:rPr>
          <w:rFonts w:ascii="Trebuchet MS" w:hAnsi="Trebuchet MS" w:cs="Times New Roman"/>
        </w:rPr>
      </w:pPr>
      <w:bookmarkStart w:id="6" w:name="_Toc98841662"/>
      <w:bookmarkStart w:id="7" w:name="_Toc109443996"/>
      <w:r w:rsidRPr="00D05580">
        <w:rPr>
          <w:rFonts w:ascii="Trebuchet MS" w:hAnsi="Trebuchet MS" w:cs="Times New Roman"/>
        </w:rPr>
        <w:t>În perioada de exploatare</w:t>
      </w:r>
      <w:bookmarkEnd w:id="6"/>
      <w:bookmarkEnd w:id="7"/>
      <w:r w:rsidRPr="00D05580">
        <w:rPr>
          <w:rFonts w:ascii="Trebuchet MS" w:hAnsi="Trebuchet MS" w:cs="Times New Roman"/>
        </w:rPr>
        <w:t xml:space="preserve"> </w:t>
      </w:r>
    </w:p>
    <w:p w14:paraId="1D2D644E" w14:textId="77777777" w:rsidR="009E5A2F" w:rsidRPr="00D05580" w:rsidRDefault="009E5A2F" w:rsidP="009E5A2F">
      <w:pPr>
        <w:pStyle w:val="Listparagraf"/>
        <w:spacing w:after="0" w:line="360" w:lineRule="auto"/>
        <w:ind w:left="-426"/>
        <w:jc w:val="both"/>
        <w:rPr>
          <w:rFonts w:ascii="Trebuchet MS" w:hAnsi="Trebuchet MS" w:cs="Times New Roman"/>
        </w:rPr>
      </w:pPr>
      <w:r w:rsidRPr="00D05580">
        <w:rPr>
          <w:rFonts w:ascii="Trebuchet MS" w:hAnsi="Trebuchet MS" w:cs="Times New Roman"/>
        </w:rPr>
        <w:t xml:space="preserve">Sistemul de alimentare cu apă potabilă nu generează poluanţi atmosferici. </w:t>
      </w:r>
    </w:p>
    <w:p w14:paraId="716DD362" w14:textId="77777777" w:rsidR="009E5A2F" w:rsidRPr="00D05580" w:rsidRDefault="009E5A2F" w:rsidP="009E5A2F">
      <w:pPr>
        <w:pStyle w:val="Listparagraf"/>
        <w:spacing w:after="0" w:line="360" w:lineRule="auto"/>
        <w:ind w:left="-426"/>
        <w:jc w:val="both"/>
        <w:rPr>
          <w:rFonts w:ascii="Trebuchet MS" w:hAnsi="Trebuchet MS" w:cs="Times New Roman"/>
        </w:rPr>
      </w:pPr>
      <w:r w:rsidRPr="00D05580">
        <w:rPr>
          <w:rFonts w:ascii="Trebuchet MS" w:hAnsi="Trebuchet MS" w:cs="Times New Roman"/>
        </w:rPr>
        <w:lastRenderedPageBreak/>
        <w:t>Sistemul de canalizare și epurare apă uzată poate genera disconfort olfactiv, care poate avea impact asupra stării de sănătate a populației și a mediului. Titularul activității trebuie să ia toate măsurile necesare pentru reducerea emisiilor de miros astfel încât disconfortul olfactiv să nu afecteze sănătatea populației și mediul înconjurător, să întrețină rețeaua de canalizare și stația de epurare astfel încât să nu creeze disconfort olfactiv.</w:t>
      </w:r>
    </w:p>
    <w:p w14:paraId="1D5348A5" w14:textId="77777777" w:rsidR="009E5A2F" w:rsidRPr="00D05580" w:rsidRDefault="009E5A2F" w:rsidP="009E5A2F">
      <w:pPr>
        <w:pStyle w:val="Listparagraf"/>
        <w:spacing w:after="0" w:line="360" w:lineRule="auto"/>
        <w:ind w:left="-426"/>
        <w:jc w:val="both"/>
        <w:rPr>
          <w:rFonts w:ascii="Trebuchet MS" w:hAnsi="Trebuchet MS" w:cs="Times New Roman"/>
        </w:rPr>
      </w:pPr>
      <w:r w:rsidRPr="00D05580">
        <w:rPr>
          <w:rFonts w:ascii="Trebuchet MS" w:hAnsi="Trebuchet MS" w:cs="Times New Roman"/>
        </w:rPr>
        <w:t>În cazul existenței disconfortului olfactiv, operatorul/titularul activității are obligația să ia toate măsurile necesare în vederea diminuării disconfortului produs, prin implementarea unui plan de gestionare a disconfortului olfactiv avizat de autoritatea publică centrală pentru sănătate, prin structurile subordonate și/sau autoritatea administrației publice locale, după caz, iar în cadrul procedurilor de reglementare din punctul de vedere al protecției mediului planul de gestionare a disconfortului olfactiv se avizează și de autoritatea competentă pentru protecția mediului.</w:t>
      </w:r>
    </w:p>
    <w:p w14:paraId="1F16A71A"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b/>
        </w:rPr>
      </w:pPr>
      <w:bookmarkStart w:id="8" w:name="_Toc179690570"/>
      <w:r w:rsidRPr="00D05580">
        <w:rPr>
          <w:rFonts w:ascii="Trebuchet MS" w:hAnsi="Trebuchet MS" w:cs="Times New Roman"/>
          <w:b/>
        </w:rPr>
        <w:t>Zgomot şi vibraţii</w:t>
      </w:r>
      <w:bookmarkEnd w:id="8"/>
    </w:p>
    <w:p w14:paraId="43155D06" w14:textId="77777777" w:rsidR="009E5A2F" w:rsidRPr="00D05580" w:rsidRDefault="009E5A2F" w:rsidP="004254F6">
      <w:pPr>
        <w:pStyle w:val="Listparagraf"/>
        <w:numPr>
          <w:ilvl w:val="0"/>
          <w:numId w:val="12"/>
        </w:numPr>
        <w:suppressAutoHyphens/>
        <w:spacing w:after="0" w:line="360" w:lineRule="auto"/>
        <w:ind w:left="-284" w:firstLine="0"/>
        <w:jc w:val="both"/>
        <w:rPr>
          <w:rFonts w:ascii="Trebuchet MS" w:hAnsi="Trebuchet MS" w:cs="Times New Roman"/>
        </w:rPr>
      </w:pPr>
      <w:bookmarkStart w:id="9" w:name="_Toc158774922"/>
      <w:bookmarkStart w:id="10" w:name="_Toc170365975"/>
      <w:r w:rsidRPr="00D05580">
        <w:rPr>
          <w:rFonts w:ascii="Trebuchet MS" w:hAnsi="Trebuchet MS" w:cs="Times New Roman"/>
        </w:rPr>
        <w:t>În perioada de execuţie</w:t>
      </w:r>
    </w:p>
    <w:p w14:paraId="259E7B16"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Zgomotul şi vibraţiile se produc în perioada execuţiei de la utilajele de execuţie şi de la traficul auto. </w:t>
      </w:r>
    </w:p>
    <w:p w14:paraId="4BE4AE8B"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Nivelul de zgomot la sursă este cca. 85÷95 dB(A), în unele cazuri 110 dB(A). Caracterul zgomotului este de joasă frecvenţă şi durata este cca. 8 ore/zi.</w:t>
      </w:r>
    </w:p>
    <w:p w14:paraId="1F08E323"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Nivelul total de zgomot nu depăşeşte 70 dB(A) la limita perimetrului construit şi 50 dB(A) la cel mai apropiat receptor protejat.</w:t>
      </w:r>
    </w:p>
    <w:p w14:paraId="32FE8AFC" w14:textId="77777777" w:rsidR="009E5A2F" w:rsidRPr="00D05580" w:rsidRDefault="009E5A2F" w:rsidP="004254F6">
      <w:pPr>
        <w:pStyle w:val="Listparagraf"/>
        <w:numPr>
          <w:ilvl w:val="0"/>
          <w:numId w:val="12"/>
        </w:numPr>
        <w:suppressAutoHyphens/>
        <w:spacing w:after="0" w:line="360" w:lineRule="auto"/>
        <w:ind w:left="-284" w:firstLine="0"/>
        <w:jc w:val="both"/>
        <w:rPr>
          <w:rFonts w:ascii="Trebuchet MS" w:hAnsi="Trebuchet MS" w:cs="Times New Roman"/>
        </w:rPr>
      </w:pPr>
      <w:bookmarkStart w:id="11" w:name="_Toc98841665"/>
      <w:bookmarkStart w:id="12" w:name="_Toc109443999"/>
      <w:r w:rsidRPr="00D05580">
        <w:rPr>
          <w:rFonts w:ascii="Trebuchet MS" w:hAnsi="Trebuchet MS" w:cs="Times New Roman"/>
        </w:rPr>
        <w:t>În perioada de exploatare</w:t>
      </w:r>
      <w:bookmarkEnd w:id="11"/>
      <w:bookmarkEnd w:id="12"/>
      <w:r w:rsidRPr="00D05580">
        <w:rPr>
          <w:rFonts w:ascii="Trebuchet MS" w:hAnsi="Trebuchet MS" w:cs="Times New Roman"/>
        </w:rPr>
        <w:t xml:space="preserve"> </w:t>
      </w:r>
    </w:p>
    <w:p w14:paraId="6A26B425"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Singurele surse de zgomot provin de la funcţionarea staţiei de epurare si a statiilor de repompare, iar nivelul de zgomot produs de acestea se va încadra în prevederile SR 10009/2017.</w:t>
      </w:r>
      <w:bookmarkEnd w:id="9"/>
      <w:bookmarkEnd w:id="10"/>
    </w:p>
    <w:p w14:paraId="69D9DE09"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b/>
        </w:rPr>
      </w:pPr>
      <w:r w:rsidRPr="00D05580">
        <w:rPr>
          <w:rFonts w:ascii="Trebuchet MS" w:hAnsi="Trebuchet MS" w:cs="Times New Roman"/>
          <w:b/>
          <w:i/>
        </w:rPr>
        <w:t xml:space="preserve">    </w:t>
      </w:r>
      <w:r w:rsidRPr="00D05580">
        <w:rPr>
          <w:rFonts w:ascii="Trebuchet MS" w:hAnsi="Trebuchet MS" w:cs="Times New Roman"/>
          <w:b/>
        </w:rPr>
        <w:t>Biodiversitate</w:t>
      </w:r>
    </w:p>
    <w:p w14:paraId="6627DD01"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Lucrările de construcţie aferente sistemului de alimentare cu apă pot conduce la intensificarea factorilor de stres asupra ecosistemelor naturale, atât prin lucrări directe, cât şi prin efecte colaterale cum sunt intensificarea traficului rutier şi creşterea activităţii antropice.</w:t>
      </w:r>
    </w:p>
    <w:p w14:paraId="2256521F"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Principala pierdere potenţială determinată de lucrările de construcţie este legată de efectul de dezorganizare spaţială a ecosistemelor şi generarea unor efecte de barieră. Speciile de păsări identificate în zona de interes a proiectului cuibăresc pe suprafeţe întinse. </w:t>
      </w:r>
    </w:p>
    <w:p w14:paraId="6499322C"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Se apreciază că dezechilibrele asupra ecosistemelor din zonă ca urmare a realizării lucrărilor vor avea o intensitate redusă spre medie. Caracterul dezechilibrelor este reversibil şi se estimează ca într-un interval de max.1 an de la finalizarea lucrărilor, să se reinstaleze starea de normalitate.</w:t>
      </w:r>
    </w:p>
    <w:p w14:paraId="6426A3B0"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Se estimează că, la funcţionarea în regim normal a staţiei de tratare apă, impactul asupra biodiversităţii şi implicit asupra populaţiilor de păsări sălbatice va fi nesemnificativ.</w:t>
      </w:r>
    </w:p>
    <w:p w14:paraId="396291BF"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b/>
        </w:rPr>
      </w:pPr>
      <w:r w:rsidRPr="00D05580">
        <w:rPr>
          <w:rFonts w:ascii="Trebuchet MS" w:hAnsi="Trebuchet MS" w:cs="Times New Roman"/>
          <w:b/>
        </w:rPr>
        <w:t xml:space="preserve">     Peisajul</w:t>
      </w:r>
    </w:p>
    <w:p w14:paraId="157E1B10"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 xml:space="preserve">În timpul realizării lucrărilor, peisajul va fi afectat de prezența utilajelor și a echipelor de muncitori, de organizarea de șantier. În perioada executării lucrării de construcție a obiectivului se va avea în vedere </w:t>
      </w:r>
      <w:r w:rsidRPr="00D05580">
        <w:rPr>
          <w:rFonts w:ascii="Trebuchet MS" w:hAnsi="Trebuchet MS" w:cs="Times New Roman"/>
        </w:rPr>
        <w:lastRenderedPageBreak/>
        <w:t>aspectul salubru al utilajelor folosite, semnalizarea lucrărilor și asigurarea unui ritm corespunzător de lucru cu efecte asupra minimizării timpului necesar pentru implementare.</w:t>
      </w:r>
    </w:p>
    <w:p w14:paraId="21E10404"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Efect de modificare a peisajului actual îl va avea edificarea construcției, pe toată perioada de viață a obiectivului. Nu se va înregistra impact negativ vizual final al obiectivului, dat fiind tipul de proiect și raportarea la caracteristicile zonei.</w:t>
      </w:r>
    </w:p>
    <w:p w14:paraId="5063C0B4"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b/>
        </w:rPr>
      </w:pPr>
      <w:r w:rsidRPr="00D05580">
        <w:rPr>
          <w:rFonts w:ascii="Trebuchet MS" w:hAnsi="Trebuchet MS" w:cs="Times New Roman"/>
          <w:b/>
          <w:i/>
        </w:rPr>
        <w:t xml:space="preserve">      </w:t>
      </w:r>
      <w:r w:rsidRPr="00D05580">
        <w:rPr>
          <w:rFonts w:ascii="Trebuchet MS" w:hAnsi="Trebuchet MS" w:cs="Times New Roman"/>
          <w:b/>
        </w:rPr>
        <w:t>Mediul social și economic</w:t>
      </w:r>
    </w:p>
    <w:p w14:paraId="1DE49C86"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Realizarea proiectului propus nu va avea impact asupra caracteristicilor demografice ale populației locale, nu va determina schimbări de populație în zonă.</w:t>
      </w:r>
    </w:p>
    <w:p w14:paraId="66558011" w14:textId="77777777" w:rsidR="009E5A2F" w:rsidRPr="00D05580" w:rsidRDefault="009E5A2F" w:rsidP="009E5A2F">
      <w:pPr>
        <w:tabs>
          <w:tab w:val="left" w:pos="426"/>
        </w:tabs>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Lucrările de amenajare ale obiectivului se vor desfășura cu respectarea legislației în vigoare.</w:t>
      </w:r>
    </w:p>
    <w:p w14:paraId="791EFFA3"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Prin promovarea proiectului se vor îmbunătăţi condiţiile de viaţă ale locuitorilor. Se vor asigura condiţii mai bune pentru dezvoltarea socio-economică zonală, potenţialii investitori putând beneficia de avantajele create de îmbunătăţirea infrastructurii.</w:t>
      </w:r>
    </w:p>
    <w:p w14:paraId="35420CE6" w14:textId="77777777" w:rsidR="009E5A2F" w:rsidRPr="00D05580" w:rsidRDefault="009E5A2F" w:rsidP="009E5A2F">
      <w:pPr>
        <w:tabs>
          <w:tab w:val="left" w:pos="426"/>
        </w:tabs>
        <w:autoSpaceDE w:val="0"/>
        <w:autoSpaceDN w:val="0"/>
        <w:adjustRightInd w:val="0"/>
        <w:spacing w:after="0" w:line="360" w:lineRule="auto"/>
        <w:ind w:left="-284"/>
        <w:jc w:val="both"/>
        <w:rPr>
          <w:rFonts w:ascii="Trebuchet MS" w:eastAsia="Times New Roman" w:hAnsi="Trebuchet MS" w:cs="Times New Roman"/>
          <w:b/>
          <w:lang w:val="en-US" w:eastAsia="ar-SA"/>
        </w:rPr>
      </w:pPr>
      <w:r w:rsidRPr="00D05580">
        <w:rPr>
          <w:rFonts w:ascii="Trebuchet MS" w:hAnsi="Trebuchet MS" w:cs="Times New Roman"/>
        </w:rPr>
        <w:t xml:space="preserve"> </w:t>
      </w:r>
      <w:r w:rsidRPr="00D05580">
        <w:rPr>
          <w:rFonts w:ascii="Trebuchet MS" w:eastAsia="Times New Roman" w:hAnsi="Trebuchet MS" w:cs="Times New Roman"/>
          <w:b/>
        </w:rPr>
        <w:t xml:space="preserve">2.6 </w:t>
      </w:r>
      <w:r w:rsidRPr="00D05580">
        <w:rPr>
          <w:rFonts w:ascii="Trebuchet MS" w:eastAsia="Times New Roman" w:hAnsi="Trebuchet MS" w:cs="Times New Roman"/>
          <w:b/>
          <w:lang w:val="en-US" w:eastAsia="ar-SA"/>
        </w:rPr>
        <w:t>Riscurile de accidente majore și/sau dezastre relevante pentru proiectul în cauză, inclusiv cele cauzate de schimbările climatice, conform informațiilor științifice</w:t>
      </w:r>
    </w:p>
    <w:p w14:paraId="41F5909F" w14:textId="77777777" w:rsidR="009E5A2F" w:rsidRPr="00D05580" w:rsidRDefault="009E5A2F" w:rsidP="004254F6">
      <w:pPr>
        <w:pStyle w:val="Listparagraf"/>
        <w:numPr>
          <w:ilvl w:val="0"/>
          <w:numId w:val="4"/>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 xml:space="preserve">riscul de accidente majore: </w:t>
      </w:r>
      <w:r w:rsidRPr="00D05580">
        <w:rPr>
          <w:rFonts w:ascii="Trebuchet MS" w:hAnsi="Trebuchet MS" w:cs="Times New Roman"/>
          <w:b/>
          <w:i/>
        </w:rPr>
        <w:t>nu este cazul</w:t>
      </w:r>
      <w:r w:rsidRPr="00D05580">
        <w:rPr>
          <w:rFonts w:ascii="Trebuchet MS" w:hAnsi="Trebuchet MS" w:cs="Times New Roman"/>
        </w:rPr>
        <w:t>;</w:t>
      </w:r>
    </w:p>
    <w:p w14:paraId="04B9FF07" w14:textId="77777777" w:rsidR="009E5A2F" w:rsidRPr="00D05580" w:rsidRDefault="009E5A2F" w:rsidP="004254F6">
      <w:pPr>
        <w:pStyle w:val="Listparagraf"/>
        <w:numPr>
          <w:ilvl w:val="0"/>
          <w:numId w:val="4"/>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 xml:space="preserve">riscul de dezastre naturale: </w:t>
      </w:r>
      <w:r w:rsidRPr="00D05580">
        <w:rPr>
          <w:rFonts w:ascii="Trebuchet MS" w:hAnsi="Trebuchet MS" w:cs="Times New Roman"/>
          <w:b/>
          <w:i/>
        </w:rPr>
        <w:t>nu este cazul</w:t>
      </w:r>
      <w:r w:rsidRPr="00D05580">
        <w:rPr>
          <w:rFonts w:ascii="Trebuchet MS" w:hAnsi="Trebuchet MS" w:cs="Times New Roman"/>
        </w:rPr>
        <w:t xml:space="preserve"> - terenul amplasamentului proiectului nu este situat în zone cu risc de dezastre naturale;</w:t>
      </w:r>
    </w:p>
    <w:p w14:paraId="6E796C28" w14:textId="77777777" w:rsidR="009E5A2F" w:rsidRPr="00D05580" w:rsidRDefault="009E5A2F" w:rsidP="004254F6">
      <w:pPr>
        <w:pStyle w:val="Listparagraf"/>
        <w:numPr>
          <w:ilvl w:val="0"/>
          <w:numId w:val="4"/>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 xml:space="preserve">riscuri cauzate de schimbările climatice: </w:t>
      </w:r>
      <w:r w:rsidRPr="00D05580">
        <w:rPr>
          <w:rFonts w:ascii="Trebuchet MS" w:hAnsi="Trebuchet MS" w:cs="Times New Roman"/>
          <w:b/>
          <w:i/>
        </w:rPr>
        <w:t>nu este cazul</w:t>
      </w:r>
      <w:r w:rsidRPr="00D05580">
        <w:rPr>
          <w:rFonts w:ascii="Trebuchet MS" w:hAnsi="Trebuchet MS" w:cs="Times New Roman"/>
        </w:rPr>
        <w:t>.</w:t>
      </w:r>
    </w:p>
    <w:p w14:paraId="433738B6" w14:textId="77777777" w:rsidR="009E5A2F" w:rsidRPr="00D05580" w:rsidRDefault="009E5A2F" w:rsidP="009E5A2F">
      <w:pPr>
        <w:pStyle w:val="Listparagraf"/>
        <w:spacing w:after="0" w:line="360" w:lineRule="auto"/>
        <w:ind w:left="-284"/>
        <w:jc w:val="both"/>
        <w:rPr>
          <w:rFonts w:ascii="Trebuchet MS" w:eastAsiaTheme="minorEastAsia" w:hAnsi="Trebuchet MS" w:cs="Times New Roman"/>
          <w:lang w:eastAsia="ro-RO"/>
        </w:rPr>
      </w:pPr>
      <w:r w:rsidRPr="00D05580">
        <w:rPr>
          <w:rFonts w:ascii="Trebuchet MS" w:eastAsiaTheme="minorEastAsia" w:hAnsi="Trebuchet MS" w:cs="Times New Roman"/>
          <w:lang w:eastAsia="ro-RO"/>
        </w:rPr>
        <w:t>Nu se vor utiliza materiale cu risc pentru om/mediu și titularul de proiect/constructorul va lua măsuri în vederea prevenirii accidentelor.</w:t>
      </w:r>
    </w:p>
    <w:p w14:paraId="38877376" w14:textId="77777777" w:rsidR="009E5A2F" w:rsidRPr="00D05580" w:rsidRDefault="009E5A2F" w:rsidP="004254F6">
      <w:pPr>
        <w:pStyle w:val="Listparagraf"/>
        <w:numPr>
          <w:ilvl w:val="1"/>
          <w:numId w:val="34"/>
        </w:numPr>
        <w:spacing w:after="0" w:line="360" w:lineRule="auto"/>
        <w:jc w:val="both"/>
        <w:rPr>
          <w:rFonts w:ascii="Trebuchet MS" w:eastAsia="Times New Roman" w:hAnsi="Trebuchet MS" w:cs="Times New Roman"/>
          <w:b/>
        </w:rPr>
      </w:pPr>
      <w:r w:rsidRPr="00D05580">
        <w:rPr>
          <w:rFonts w:ascii="Trebuchet MS" w:eastAsia="Times New Roman" w:hAnsi="Trebuchet MS" w:cs="Times New Roman"/>
          <w:b/>
        </w:rPr>
        <w:t>Riscurile pentru sănătatea umană </w:t>
      </w:r>
    </w:p>
    <w:p w14:paraId="5B962F38" w14:textId="47B26E4C" w:rsidR="009E5A2F" w:rsidRPr="00D05580" w:rsidRDefault="009E5A2F" w:rsidP="00D83067">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rPr>
        <w:t xml:space="preserve">Conform Notificării pentru asistență de specialitate de sănătate publică nr. 14028/18.07.2022emisă de Direcția de Sănătate Publică Mehedinți, pentru obiectivul </w:t>
      </w:r>
      <w:r w:rsidRPr="00D05580">
        <w:rPr>
          <w:rFonts w:ascii="Trebuchet MS" w:hAnsi="Trebuchet MS" w:cs="Times New Roman"/>
          <w:b/>
        </w:rPr>
        <w:t>”</w:t>
      </w:r>
      <w:r w:rsidRPr="00D05580">
        <w:rPr>
          <w:rFonts w:ascii="Trebuchet MS" w:eastAsia="Calibri" w:hAnsi="Trebuchet MS" w:cs="Times New Roman"/>
          <w:b/>
          <w:lang w:val="en-US" w:eastAsia="ar-SA"/>
        </w:rPr>
        <w:t xml:space="preserve">Marire capacitate aductiune pentru alimenatre apa in comuna Isverna  </w:t>
      </w:r>
      <w:r w:rsidRPr="00D05580">
        <w:rPr>
          <w:rFonts w:ascii="Trebuchet MS" w:eastAsia="Calibri" w:hAnsi="Trebuchet MS" w:cs="Times New Roman"/>
          <w:b/>
          <w:i/>
          <w:lang w:val="en-US" w:eastAsia="ar-SA"/>
        </w:rPr>
        <w:t xml:space="preserve">”  </w:t>
      </w:r>
      <w:r w:rsidRPr="00D05580">
        <w:rPr>
          <w:rFonts w:ascii="Trebuchet MS" w:hAnsi="Trebuchet MS" w:cs="Times New Roman"/>
        </w:rPr>
        <w:t xml:space="preserve">trebuie să se respecte recomandările asupra modului de îndeplinire a </w:t>
      </w:r>
      <w:r w:rsidR="00D83067" w:rsidRPr="00D05580">
        <w:rPr>
          <w:rFonts w:ascii="Trebuchet MS" w:hAnsi="Trebuchet MS" w:cs="Times New Roman"/>
        </w:rPr>
        <w:t>cerințelor și prevederilor legaL</w:t>
      </w:r>
      <w:r w:rsidRPr="00D05580">
        <w:rPr>
          <w:rFonts w:ascii="Trebuchet MS" w:hAnsi="Trebuchet MS" w:cs="Times New Roman"/>
        </w:rPr>
        <w:t>e în vigoare – Ordin M.S. 1030/2009, Ordin M.S. 119/2014 cu completările și modificările ulterioare - Anexă,( art21,.22, 23, 24, 25, 26) H.G. R 974/2004 ,completata si modificata de HGR 342/2013;</w:t>
      </w:r>
    </w:p>
    <w:p w14:paraId="2B9E5694" w14:textId="77777777" w:rsidR="009E5A2F" w:rsidRPr="00D05580" w:rsidRDefault="009E5A2F" w:rsidP="009E5A2F">
      <w:pPr>
        <w:autoSpaceDE w:val="0"/>
        <w:autoSpaceDN w:val="0"/>
        <w:adjustRightInd w:val="0"/>
        <w:spacing w:after="0" w:line="360" w:lineRule="auto"/>
        <w:ind w:left="-284"/>
        <w:jc w:val="both"/>
        <w:rPr>
          <w:rFonts w:ascii="Trebuchet MS" w:hAnsi="Trebuchet MS" w:cs="Times New Roman"/>
        </w:rPr>
      </w:pPr>
      <w:r w:rsidRPr="00D05580">
        <w:rPr>
          <w:rFonts w:ascii="Trebuchet MS" w:hAnsi="Trebuchet MS" w:cs="Times New Roman"/>
          <w:b/>
        </w:rPr>
        <w:t>3</w:t>
      </w:r>
      <w:r w:rsidRPr="00D05580">
        <w:rPr>
          <w:rFonts w:ascii="Trebuchet MS" w:hAnsi="Trebuchet MS" w:cs="Times New Roman"/>
        </w:rPr>
        <w:t>.</w:t>
      </w:r>
      <w:r w:rsidRPr="00D05580">
        <w:rPr>
          <w:rFonts w:ascii="Trebuchet MS" w:eastAsia="Times New Roman" w:hAnsi="Trebuchet MS" w:cs="Times New Roman"/>
          <w:b/>
          <w:lang w:val="en-GB" w:eastAsia="en-GB"/>
        </w:rPr>
        <w:t>Amplasarea proiectului</w:t>
      </w:r>
    </w:p>
    <w:p w14:paraId="746C406F" w14:textId="77777777" w:rsidR="009E5A2F" w:rsidRPr="00D05580" w:rsidRDefault="009E5A2F" w:rsidP="009E5A2F">
      <w:pPr>
        <w:spacing w:after="0" w:line="360" w:lineRule="auto"/>
        <w:ind w:left="-284"/>
        <w:jc w:val="both"/>
        <w:rPr>
          <w:rFonts w:ascii="Trebuchet MS" w:hAnsi="Trebuchet MS" w:cs="Times New Roman"/>
          <w:iCs/>
        </w:rPr>
      </w:pPr>
      <w:r w:rsidRPr="00D05580">
        <w:rPr>
          <w:rFonts w:ascii="Trebuchet MS" w:hAnsi="Trebuchet MS" w:cs="Times New Roman"/>
          <w:iCs/>
        </w:rPr>
        <w:t>Terenul este situat in intravilanul si extravilanul comunei Isverna , apratianand domeniului public al comunei Isverna ;</w:t>
      </w:r>
    </w:p>
    <w:p w14:paraId="77F0C5E7" w14:textId="77777777" w:rsidR="009E5A2F" w:rsidRPr="00D05580" w:rsidRDefault="009E5A2F" w:rsidP="009E5A2F">
      <w:pPr>
        <w:spacing w:after="0" w:line="360" w:lineRule="auto"/>
        <w:ind w:left="-284"/>
        <w:jc w:val="both"/>
        <w:rPr>
          <w:rFonts w:ascii="Trebuchet MS" w:eastAsia="Times New Roman" w:hAnsi="Trebuchet MS" w:cs="Times New Roman"/>
          <w:b/>
        </w:rPr>
      </w:pPr>
      <w:r w:rsidRPr="00D05580">
        <w:rPr>
          <w:rFonts w:ascii="Trebuchet MS" w:eastAsia="Times New Roman" w:hAnsi="Trebuchet MS" w:cs="Times New Roman"/>
          <w:b/>
        </w:rPr>
        <w:t>3.1 Utilizarea actuală și aprobată a terenurilor</w:t>
      </w:r>
    </w:p>
    <w:p w14:paraId="6AE51831"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Conform Certificatului de urbanism nr. 271 din 21.11.2023   emis Primaria comunei Isverna  , folosința și destinația terenului conform P.U.G. aprobat este zona drumuri publice ( drumuri locale, drum judetean), zona retele de utilitati;.</w:t>
      </w:r>
    </w:p>
    <w:p w14:paraId="71DDF194"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Nu se va schimba destinația actuală a terenurilor.</w:t>
      </w:r>
    </w:p>
    <w:p w14:paraId="6A89BC9D" w14:textId="77777777" w:rsidR="009E5A2F" w:rsidRPr="00D05580" w:rsidRDefault="009E5A2F" w:rsidP="009E5A2F">
      <w:pPr>
        <w:spacing w:after="0" w:line="360" w:lineRule="auto"/>
        <w:ind w:left="-284"/>
        <w:jc w:val="both"/>
        <w:rPr>
          <w:rFonts w:ascii="Trebuchet MS" w:eastAsia="Times New Roman" w:hAnsi="Trebuchet MS" w:cs="Times New Roman"/>
          <w:b/>
        </w:rPr>
      </w:pPr>
      <w:r w:rsidRPr="00D05580">
        <w:rPr>
          <w:rFonts w:ascii="Trebuchet MS" w:eastAsia="Times New Roman" w:hAnsi="Trebuchet MS" w:cs="Times New Roman"/>
          <w:b/>
        </w:rPr>
        <w:lastRenderedPageBreak/>
        <w:t>3.2 Bogăția, disponibilitatea, calitatea și capacitatea de regenerare relative ale resurselor naturale, inclusiv solul, terenurile, apa și biodiversitatea, din zonă și din subteranul acesteia</w:t>
      </w:r>
    </w:p>
    <w:p w14:paraId="4115CAFF"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Terenul pe care se va construi obiectivul se află în zonă construibilă, antropizată. </w:t>
      </w:r>
    </w:p>
    <w:p w14:paraId="7C196B0E"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 xml:space="preserve">Pe terenul analizat nu există specii de plante și animale pentru care să fie necesare măsuri speciale de conservare. </w:t>
      </w:r>
    </w:p>
    <w:p w14:paraId="762CF0CB" w14:textId="77777777" w:rsidR="009E5A2F" w:rsidRPr="00D05580" w:rsidRDefault="009E5A2F" w:rsidP="009E5A2F">
      <w:pPr>
        <w:pStyle w:val="al"/>
        <w:shd w:val="clear" w:color="auto" w:fill="FFFFFF"/>
        <w:spacing w:before="0" w:beforeAutospacing="0" w:after="0" w:afterAutospacing="0" w:line="360" w:lineRule="auto"/>
        <w:ind w:left="-284"/>
        <w:contextualSpacing/>
        <w:jc w:val="both"/>
        <w:rPr>
          <w:rFonts w:ascii="Trebuchet MS" w:hAnsi="Trebuchet MS"/>
          <w:b/>
          <w:sz w:val="22"/>
          <w:szCs w:val="22"/>
          <w:lang w:val="ro-RO" w:eastAsia="ro-RO"/>
        </w:rPr>
      </w:pPr>
      <w:r w:rsidRPr="00D05580">
        <w:rPr>
          <w:rFonts w:ascii="Trebuchet MS" w:hAnsi="Trebuchet MS"/>
          <w:b/>
          <w:sz w:val="22"/>
          <w:szCs w:val="22"/>
          <w:lang w:val="ro-RO" w:eastAsia="ro-RO"/>
        </w:rPr>
        <w:t>3.3 Capacitatea de absorbție a mediului natural, acordându-se o atenție specială următoarelor zone:</w:t>
      </w:r>
    </w:p>
    <w:p w14:paraId="351E8D90"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jc w:val="both"/>
        <w:rPr>
          <w:rFonts w:ascii="Trebuchet MS" w:hAnsi="Trebuchet MS"/>
          <w:sz w:val="22"/>
          <w:szCs w:val="22"/>
        </w:rPr>
      </w:pPr>
      <w:r w:rsidRPr="00D05580">
        <w:rPr>
          <w:rFonts w:ascii="Trebuchet MS" w:hAnsi="Trebuchet MS"/>
          <w:sz w:val="22"/>
          <w:szCs w:val="22"/>
        </w:rPr>
        <w:t xml:space="preserve">i.Zone umede, zone riverane, guri ale râurilor: </w:t>
      </w:r>
      <w:r w:rsidRPr="00D05580">
        <w:rPr>
          <w:rFonts w:ascii="Trebuchet MS" w:hAnsi="Trebuchet MS"/>
          <w:b/>
          <w:i/>
          <w:sz w:val="22"/>
          <w:szCs w:val="22"/>
        </w:rPr>
        <w:t>nu este cazul</w:t>
      </w:r>
      <w:r w:rsidRPr="00D05580">
        <w:rPr>
          <w:rFonts w:ascii="Trebuchet MS" w:hAnsi="Trebuchet MS"/>
          <w:b/>
          <w:sz w:val="22"/>
          <w:szCs w:val="22"/>
        </w:rPr>
        <w:t>.</w:t>
      </w:r>
    </w:p>
    <w:p w14:paraId="7029A3DA"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jc w:val="both"/>
        <w:rPr>
          <w:rFonts w:ascii="Trebuchet MS" w:hAnsi="Trebuchet MS"/>
          <w:i/>
          <w:sz w:val="22"/>
          <w:szCs w:val="22"/>
        </w:rPr>
      </w:pPr>
      <w:r w:rsidRPr="00D05580">
        <w:rPr>
          <w:rFonts w:ascii="Trebuchet MS" w:hAnsi="Trebuchet MS"/>
          <w:sz w:val="22"/>
          <w:szCs w:val="22"/>
        </w:rPr>
        <w:t xml:space="preserve">ii.Zone costiere și mediul marin: </w:t>
      </w:r>
      <w:r w:rsidRPr="00D05580">
        <w:rPr>
          <w:rFonts w:ascii="Trebuchet MS" w:hAnsi="Trebuchet MS"/>
          <w:b/>
          <w:i/>
          <w:sz w:val="22"/>
          <w:szCs w:val="22"/>
        </w:rPr>
        <w:t>nu este cazul.</w:t>
      </w:r>
    </w:p>
    <w:p w14:paraId="087FDA89"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jc w:val="both"/>
        <w:rPr>
          <w:rFonts w:ascii="Trebuchet MS" w:hAnsi="Trebuchet MS"/>
          <w:i/>
          <w:sz w:val="22"/>
          <w:szCs w:val="22"/>
        </w:rPr>
      </w:pPr>
      <w:r w:rsidRPr="00D05580">
        <w:rPr>
          <w:rFonts w:ascii="Trebuchet MS" w:hAnsi="Trebuchet MS"/>
          <w:sz w:val="22"/>
          <w:szCs w:val="22"/>
        </w:rPr>
        <w:t xml:space="preserve">iii.Zonele montane și forestiere: </w:t>
      </w:r>
      <w:r w:rsidRPr="00D05580">
        <w:rPr>
          <w:rFonts w:ascii="Trebuchet MS" w:hAnsi="Trebuchet MS"/>
          <w:b/>
          <w:i/>
          <w:sz w:val="22"/>
          <w:szCs w:val="22"/>
        </w:rPr>
        <w:t>nu este cazul.</w:t>
      </w:r>
    </w:p>
    <w:p w14:paraId="2BEF6275"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jc w:val="both"/>
        <w:rPr>
          <w:rFonts w:ascii="Trebuchet MS" w:hAnsi="Trebuchet MS"/>
          <w:b/>
          <w:i/>
          <w:sz w:val="22"/>
          <w:szCs w:val="22"/>
        </w:rPr>
      </w:pPr>
      <w:r w:rsidRPr="00D05580">
        <w:rPr>
          <w:rFonts w:ascii="Trebuchet MS" w:hAnsi="Trebuchet MS"/>
          <w:sz w:val="22"/>
          <w:szCs w:val="22"/>
        </w:rPr>
        <w:t>iv.Arii naturale protejate de interes național, comunitar, internațional:</w:t>
      </w:r>
      <w:r w:rsidRPr="00D05580">
        <w:rPr>
          <w:rFonts w:ascii="Trebuchet MS" w:hAnsi="Trebuchet MS"/>
          <w:b/>
          <w:i/>
          <w:sz w:val="22"/>
          <w:szCs w:val="22"/>
        </w:rPr>
        <w:t xml:space="preserve"> nu este cazul. </w:t>
      </w:r>
    </w:p>
    <w:p w14:paraId="19A0EE2F"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contextualSpacing/>
        <w:jc w:val="both"/>
        <w:rPr>
          <w:rFonts w:ascii="Trebuchet MS" w:hAnsi="Trebuchet MS"/>
          <w:sz w:val="22"/>
          <w:szCs w:val="22"/>
        </w:rPr>
      </w:pPr>
      <w:r w:rsidRPr="00D05580">
        <w:rPr>
          <w:rFonts w:ascii="Trebuchet MS" w:hAnsi="Trebuchet MS"/>
          <w:sz w:val="22"/>
          <w:szCs w:val="22"/>
        </w:rPr>
        <w:t>v.Zone clasificate sau protejate conform legislației în vigoare: situri Natura 2000 desemnate în conformitate cu legislația privind regimul ariilor naturale protejate, conservarea habitatelor naturale, a florei și faunei sălbatice:</w:t>
      </w:r>
      <w:r w:rsidRPr="00D05580">
        <w:rPr>
          <w:rFonts w:ascii="Trebuchet MS" w:hAnsi="Trebuchet MS"/>
          <w:b/>
          <w:i/>
          <w:sz w:val="22"/>
          <w:szCs w:val="22"/>
        </w:rPr>
        <w:t xml:space="preserve"> Proiectul se implementeaza in situl Natura 2000 ROSAC 0198 Platoul Mehedinti conform punct de vedere Compartiment Arii Protejate nr. 601/27.11.2023.</w:t>
      </w:r>
    </w:p>
    <w:p w14:paraId="4DDE4615" w14:textId="77777777" w:rsidR="009E5A2F" w:rsidRPr="00D05580" w:rsidRDefault="009E5A2F" w:rsidP="009E5A2F">
      <w:pPr>
        <w:pStyle w:val="al"/>
        <w:shd w:val="clear" w:color="auto" w:fill="FFFFFF"/>
        <w:tabs>
          <w:tab w:val="left" w:pos="0"/>
          <w:tab w:val="left" w:pos="851"/>
        </w:tabs>
        <w:spacing w:before="0" w:beforeAutospacing="0" w:after="0" w:afterAutospacing="0" w:line="360" w:lineRule="auto"/>
        <w:ind w:left="-284"/>
        <w:contextualSpacing/>
        <w:jc w:val="both"/>
        <w:rPr>
          <w:rFonts w:ascii="Trebuchet MS" w:hAnsi="Trebuchet MS"/>
          <w:sz w:val="22"/>
          <w:szCs w:val="22"/>
        </w:rPr>
      </w:pPr>
      <w:r w:rsidRPr="00D05580">
        <w:rPr>
          <w:rFonts w:ascii="Trebuchet MS" w:hAnsi="Trebuchet MS"/>
          <w:sz w:val="22"/>
          <w:szCs w:val="22"/>
        </w:rPr>
        <w:t>vi.Zonele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w:t>
      </w:r>
      <w:r w:rsidRPr="00D05580">
        <w:rPr>
          <w:rFonts w:ascii="Trebuchet MS" w:hAnsi="Trebuchet MS"/>
          <w:b/>
          <w:i/>
          <w:sz w:val="22"/>
          <w:szCs w:val="22"/>
        </w:rPr>
        <w:t xml:space="preserve"> nu este cazul.</w:t>
      </w:r>
    </w:p>
    <w:p w14:paraId="633378A1" w14:textId="77777777" w:rsidR="009E5A2F" w:rsidRPr="00D05580" w:rsidRDefault="009E5A2F" w:rsidP="009E5A2F">
      <w:pPr>
        <w:pStyle w:val="Listparagraf"/>
        <w:tabs>
          <w:tab w:val="left" w:pos="851"/>
        </w:tabs>
        <w:spacing w:after="0" w:line="360" w:lineRule="auto"/>
        <w:ind w:left="-284"/>
        <w:jc w:val="both"/>
        <w:rPr>
          <w:rFonts w:ascii="Trebuchet MS" w:eastAsia="Times New Roman" w:hAnsi="Trebuchet MS" w:cs="Times New Roman"/>
          <w:b/>
          <w:lang w:val="en-GB" w:eastAsia="en-GB"/>
        </w:rPr>
      </w:pPr>
      <w:r w:rsidRPr="00D05580">
        <w:rPr>
          <w:rFonts w:ascii="Trebuchet MS" w:eastAsia="Times New Roman" w:hAnsi="Trebuchet MS" w:cs="Times New Roman"/>
          <w:lang w:val="en-GB" w:eastAsia="en-GB"/>
        </w:rPr>
        <w:t xml:space="preserve">vii.Zonele în care au existat deja cazuri de nerespectare a standardelor de calitate a mediului prevăzute de legislația națională și la nivelul Uniunii Europene și relevante pentru proiect sau în care se consideră că există astfel de cazuri: </w:t>
      </w:r>
      <w:r w:rsidRPr="00D05580">
        <w:rPr>
          <w:rFonts w:ascii="Trebuchet MS" w:eastAsia="Times New Roman" w:hAnsi="Trebuchet MS" w:cs="Times New Roman"/>
          <w:b/>
          <w:i/>
          <w:lang w:val="en-GB" w:eastAsia="en-GB"/>
        </w:rPr>
        <w:t>nu este cazul.</w:t>
      </w:r>
    </w:p>
    <w:p w14:paraId="48A7B2FF"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contextualSpacing/>
        <w:jc w:val="both"/>
        <w:rPr>
          <w:rFonts w:ascii="Trebuchet MS" w:hAnsi="Trebuchet MS"/>
          <w:i/>
          <w:sz w:val="22"/>
          <w:szCs w:val="22"/>
        </w:rPr>
      </w:pPr>
      <w:r w:rsidRPr="00D05580">
        <w:rPr>
          <w:rFonts w:ascii="Trebuchet MS" w:hAnsi="Trebuchet MS"/>
          <w:sz w:val="22"/>
          <w:szCs w:val="22"/>
        </w:rPr>
        <w:t xml:space="preserve">viii. Zonele cu o densitate mare a populației: </w:t>
      </w:r>
      <w:r w:rsidRPr="00D05580">
        <w:rPr>
          <w:rFonts w:ascii="Trebuchet MS" w:hAnsi="Trebuchet MS"/>
          <w:b/>
          <w:i/>
          <w:sz w:val="22"/>
          <w:szCs w:val="22"/>
        </w:rPr>
        <w:t>nu este cazul</w:t>
      </w:r>
      <w:r w:rsidRPr="00D05580">
        <w:rPr>
          <w:rFonts w:ascii="Trebuchet MS" w:hAnsi="Trebuchet MS"/>
          <w:i/>
          <w:sz w:val="22"/>
          <w:szCs w:val="22"/>
        </w:rPr>
        <w:t>.</w:t>
      </w:r>
    </w:p>
    <w:p w14:paraId="7B715E28" w14:textId="09C7DA13" w:rsidR="009E5A2F" w:rsidRPr="00D05580" w:rsidRDefault="009E5A2F" w:rsidP="00D83067">
      <w:pPr>
        <w:pStyle w:val="al"/>
        <w:shd w:val="clear" w:color="auto" w:fill="FFFFFF"/>
        <w:tabs>
          <w:tab w:val="left" w:pos="851"/>
        </w:tabs>
        <w:spacing w:before="0" w:beforeAutospacing="0" w:after="0" w:afterAutospacing="0" w:line="360" w:lineRule="auto"/>
        <w:ind w:left="-284"/>
        <w:contextualSpacing/>
        <w:jc w:val="both"/>
        <w:rPr>
          <w:rFonts w:ascii="Trebuchet MS" w:hAnsi="Trebuchet MS"/>
          <w:sz w:val="22"/>
          <w:szCs w:val="22"/>
        </w:rPr>
      </w:pPr>
      <w:r w:rsidRPr="00D05580">
        <w:rPr>
          <w:rFonts w:ascii="Trebuchet MS" w:hAnsi="Trebuchet MS"/>
          <w:sz w:val="22"/>
          <w:szCs w:val="22"/>
        </w:rPr>
        <w:t>ix.Peisaje și situri importante din punct de vedere istoric, cultural sau arheologic: se va solicita si obtine avizul directiei judetene de Cultura  Mehedinti conform punct  de vedere inregistrat la APM MH cu nr.9230 din 01.08.2022</w:t>
      </w:r>
    </w:p>
    <w:p w14:paraId="47360FFA" w14:textId="77777777" w:rsidR="009E5A2F" w:rsidRPr="00D05580" w:rsidRDefault="009E5A2F" w:rsidP="009E5A2F">
      <w:pPr>
        <w:pStyle w:val="al"/>
        <w:shd w:val="clear" w:color="auto" w:fill="FFFFFF"/>
        <w:tabs>
          <w:tab w:val="left" w:pos="851"/>
        </w:tabs>
        <w:spacing w:before="0" w:beforeAutospacing="0" w:after="0" w:afterAutospacing="0" w:line="360" w:lineRule="auto"/>
        <w:ind w:left="-284"/>
        <w:contextualSpacing/>
        <w:jc w:val="both"/>
        <w:rPr>
          <w:rFonts w:ascii="Trebuchet MS" w:hAnsi="Trebuchet MS"/>
          <w:b/>
          <w:i/>
          <w:sz w:val="22"/>
          <w:szCs w:val="22"/>
        </w:rPr>
      </w:pPr>
      <w:r w:rsidRPr="00D05580">
        <w:rPr>
          <w:rFonts w:ascii="Trebuchet MS" w:hAnsi="Trebuchet MS"/>
          <w:b/>
        </w:rPr>
        <w:t>4.Tipurile și caracteristicile impactului potențial</w:t>
      </w:r>
    </w:p>
    <w:p w14:paraId="000FD5F2" w14:textId="04C13D93" w:rsidR="009E5A2F" w:rsidRPr="00D05580" w:rsidRDefault="009E5A2F" w:rsidP="009E5A2F">
      <w:pPr>
        <w:pStyle w:val="Listparagraf"/>
        <w:tabs>
          <w:tab w:val="left" w:pos="1260"/>
        </w:tabs>
        <w:suppressAutoHyphens/>
        <w:spacing w:after="0" w:line="360" w:lineRule="auto"/>
        <w:ind w:left="-284"/>
        <w:jc w:val="both"/>
        <w:rPr>
          <w:rFonts w:ascii="Trebuchet MS" w:eastAsia="Times New Roman" w:hAnsi="Trebuchet MS" w:cs="Times New Roman"/>
          <w:b/>
        </w:rPr>
      </w:pPr>
      <w:r w:rsidRPr="00D05580">
        <w:rPr>
          <w:rFonts w:ascii="Trebuchet MS" w:eastAsia="Times New Roman" w:hAnsi="Trebuchet MS" w:cs="Times New Roman"/>
          <w:b/>
        </w:rPr>
        <w:t>4.1</w:t>
      </w:r>
      <w:r w:rsidR="00D83067" w:rsidRPr="00D05580">
        <w:rPr>
          <w:rFonts w:ascii="Trebuchet MS" w:eastAsia="Times New Roman" w:hAnsi="Trebuchet MS" w:cs="Times New Roman"/>
          <w:b/>
        </w:rPr>
        <w:t xml:space="preserve"> </w:t>
      </w:r>
      <w:r w:rsidRPr="00D05580">
        <w:rPr>
          <w:rFonts w:ascii="Trebuchet MS" w:eastAsia="Times New Roman" w:hAnsi="Trebuchet MS" w:cs="Times New Roman"/>
          <w:b/>
        </w:rPr>
        <w:t>Importanța și extinderea spațială a impactului</w:t>
      </w:r>
    </w:p>
    <w:p w14:paraId="7A8F5C82" w14:textId="77777777" w:rsidR="009E5A2F" w:rsidRPr="00D05580" w:rsidRDefault="009E5A2F" w:rsidP="009E5A2F">
      <w:pPr>
        <w:spacing w:after="0" w:line="360" w:lineRule="auto"/>
        <w:ind w:left="-284"/>
        <w:jc w:val="both"/>
        <w:rPr>
          <w:rFonts w:ascii="Trebuchet MS" w:hAnsi="Trebuchet MS" w:cs="Times New Roman"/>
          <w:noProof/>
        </w:rPr>
      </w:pPr>
      <w:r w:rsidRPr="00D05580">
        <w:rPr>
          <w:rFonts w:ascii="Trebuchet MS" w:hAnsi="Trebuchet MS" w:cs="Times New Roman"/>
          <w:noProof/>
        </w:rPr>
        <w:t>Fiind o zonă antropizată, în zonă și în imediata vecinătate a lucrărilor propuse, nu sunt identificate specii sau habitate de interes.</w:t>
      </w:r>
    </w:p>
    <w:p w14:paraId="68DCDEE3" w14:textId="77777777" w:rsidR="009E5A2F" w:rsidRPr="00D05580" w:rsidRDefault="009E5A2F" w:rsidP="009E5A2F">
      <w:pPr>
        <w:spacing w:after="0" w:line="360" w:lineRule="auto"/>
        <w:ind w:left="-284"/>
        <w:jc w:val="both"/>
        <w:rPr>
          <w:rFonts w:ascii="Trebuchet MS" w:hAnsi="Trebuchet MS" w:cs="Times New Roman"/>
          <w:noProof/>
        </w:rPr>
      </w:pPr>
      <w:r w:rsidRPr="00D05580">
        <w:rPr>
          <w:rFonts w:ascii="Trebuchet MS" w:hAnsi="Trebuchet MS" w:cs="Times New Roman"/>
          <w:noProof/>
        </w:rPr>
        <w:t>Se apreciază că populația nu va fi afectată în mod negativ din punct de vedere al calității mediului de construcțiile propuse, în schimb va beneficia de avantajele îmbunătățirii infrastructurii și, eventual, ale îmbunătățirii calității vieții.</w:t>
      </w:r>
    </w:p>
    <w:p w14:paraId="7C5F9516" w14:textId="27BE2AB1" w:rsidR="009E5A2F" w:rsidRPr="00D05580" w:rsidRDefault="009E5A2F" w:rsidP="009E5A2F">
      <w:pPr>
        <w:spacing w:after="0" w:line="360" w:lineRule="auto"/>
        <w:ind w:left="-284"/>
        <w:jc w:val="both"/>
        <w:rPr>
          <w:rFonts w:ascii="Trebuchet MS" w:hAnsi="Trebuchet MS" w:cs="Times New Roman"/>
          <w:noProof/>
        </w:rPr>
      </w:pPr>
      <w:r w:rsidRPr="00D05580">
        <w:rPr>
          <w:rFonts w:ascii="Trebuchet MS" w:hAnsi="Trebuchet MS" w:cs="Times New Roman"/>
          <w:noProof/>
        </w:rPr>
        <w:t>Beneficiarul va avea constant în vedere, indiferent de extinderea estimată a impactului, măsuri pentru evitarea/reducerea potențialelor efecte negative asupra mediului.</w:t>
      </w:r>
    </w:p>
    <w:p w14:paraId="4578921B" w14:textId="19C879DB" w:rsidR="00D83067" w:rsidRPr="00D05580" w:rsidRDefault="00D83067" w:rsidP="009E5A2F">
      <w:pPr>
        <w:spacing w:after="0" w:line="360" w:lineRule="auto"/>
        <w:ind w:left="-284"/>
        <w:jc w:val="both"/>
        <w:rPr>
          <w:rFonts w:ascii="Trebuchet MS" w:hAnsi="Trebuchet MS" w:cs="Times New Roman"/>
          <w:noProof/>
        </w:rPr>
      </w:pPr>
    </w:p>
    <w:p w14:paraId="3AF7910A" w14:textId="77777777" w:rsidR="00D83067" w:rsidRPr="00D05580" w:rsidRDefault="00D83067" w:rsidP="009E5A2F">
      <w:pPr>
        <w:spacing w:after="0" w:line="360" w:lineRule="auto"/>
        <w:ind w:left="-284"/>
        <w:jc w:val="both"/>
        <w:rPr>
          <w:rFonts w:ascii="Trebuchet MS" w:hAnsi="Trebuchet MS" w:cs="Times New Roman"/>
          <w:noProof/>
        </w:rPr>
      </w:pPr>
    </w:p>
    <w:p w14:paraId="79E75909" w14:textId="77777777" w:rsidR="009E5A2F" w:rsidRPr="00D05580" w:rsidRDefault="009E5A2F" w:rsidP="004254F6">
      <w:pPr>
        <w:pStyle w:val="Listparagraf"/>
        <w:numPr>
          <w:ilvl w:val="1"/>
          <w:numId w:val="35"/>
        </w:numPr>
        <w:tabs>
          <w:tab w:val="left" w:pos="1260"/>
        </w:tabs>
        <w:suppressAutoHyphens/>
        <w:spacing w:after="0" w:line="360" w:lineRule="auto"/>
        <w:jc w:val="both"/>
        <w:rPr>
          <w:rFonts w:ascii="Trebuchet MS" w:eastAsia="Times New Roman" w:hAnsi="Trebuchet MS" w:cs="Times New Roman"/>
          <w:b/>
        </w:rPr>
      </w:pPr>
      <w:r w:rsidRPr="00D05580">
        <w:rPr>
          <w:rFonts w:ascii="Trebuchet MS" w:eastAsia="Times New Roman" w:hAnsi="Trebuchet MS" w:cs="Times New Roman"/>
          <w:b/>
        </w:rPr>
        <w:lastRenderedPageBreak/>
        <w:t>Natura impactului</w:t>
      </w:r>
    </w:p>
    <w:p w14:paraId="3B4FABC6"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noProof/>
        </w:rPr>
        <w:t xml:space="preserve">Pe perioada execuției lucrărilor de construcții, asupra populației impactul va fi minim (obișnuit pentru acest tip de lucrări). În execuția lucrărillor se vor lua măsuri de protecție pentru a minimaliza poluarea cu </w:t>
      </w:r>
      <w:r w:rsidRPr="00D05580">
        <w:rPr>
          <w:rFonts w:ascii="Trebuchet MS" w:hAnsi="Trebuchet MS" w:cs="Times New Roman"/>
        </w:rPr>
        <w:t>praf și poluarea sonoră. Impactul va fi numai pe termen scurt (pe durata execuției lucrărilor) și va afecta un număr redus de persoane.</w:t>
      </w:r>
    </w:p>
    <w:p w14:paraId="7A7DAE5B"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Pentru perioada de exploatare, ca urmare a faptului că obiectivul propus în cadrul proiectului se va afla într-o zonă antropizată, se apreciază că impactul potențial asupra factorilor de mediu este nesemnificativ.</w:t>
      </w:r>
    </w:p>
    <w:p w14:paraId="4296DAAF" w14:textId="77777777" w:rsidR="009E5A2F" w:rsidRPr="00D05580" w:rsidRDefault="009E5A2F" w:rsidP="004254F6">
      <w:pPr>
        <w:pStyle w:val="Listparagraf"/>
        <w:numPr>
          <w:ilvl w:val="1"/>
          <w:numId w:val="35"/>
        </w:numPr>
        <w:spacing w:after="0" w:line="360" w:lineRule="auto"/>
        <w:ind w:left="-426" w:firstLine="66"/>
        <w:jc w:val="both"/>
        <w:rPr>
          <w:rFonts w:ascii="Trebuchet MS" w:hAnsi="Trebuchet MS" w:cs="Times New Roman"/>
        </w:rPr>
      </w:pPr>
      <w:r w:rsidRPr="00D05580">
        <w:rPr>
          <w:rFonts w:ascii="Trebuchet MS" w:eastAsia="Times New Roman" w:hAnsi="Trebuchet MS" w:cs="Times New Roman"/>
          <w:b/>
        </w:rPr>
        <w:t>Natura transfrontieră a impactului</w:t>
      </w:r>
    </w:p>
    <w:p w14:paraId="30504EB5" w14:textId="77777777" w:rsidR="009E5A2F" w:rsidRPr="00D05580" w:rsidRDefault="009E5A2F" w:rsidP="009E5A2F">
      <w:pPr>
        <w:spacing w:after="0" w:line="360" w:lineRule="auto"/>
        <w:ind w:left="-426" w:firstLine="66"/>
        <w:jc w:val="both"/>
        <w:rPr>
          <w:rFonts w:ascii="Trebuchet MS" w:hAnsi="Trebuchet MS" w:cs="Times New Roman"/>
        </w:rPr>
      </w:pPr>
      <w:r w:rsidRPr="00D05580">
        <w:rPr>
          <w:rFonts w:ascii="Trebuchet MS" w:hAnsi="Trebuchet MS" w:cs="Times New Roman"/>
        </w:rPr>
        <w:t>Proiectul nu intră sub incidenţa Convenţiei din 25 februarie 1991 privind evaluarea impactului asupra mediului în context transfrontieră, adoptată la Espoo la 25 februarie 1991, ratificată prin Legea nr. 22/2001.</w:t>
      </w:r>
    </w:p>
    <w:p w14:paraId="13E83525" w14:textId="77777777" w:rsidR="009E5A2F" w:rsidRPr="00D05580" w:rsidRDefault="009E5A2F" w:rsidP="009E5A2F">
      <w:pPr>
        <w:spacing w:after="0" w:line="360" w:lineRule="auto"/>
        <w:ind w:left="-426" w:firstLine="66"/>
        <w:jc w:val="both"/>
        <w:rPr>
          <w:rFonts w:ascii="Trebuchet MS" w:hAnsi="Trebuchet MS" w:cs="Times New Roman"/>
        </w:rPr>
      </w:pPr>
      <w:r w:rsidRPr="00D05580">
        <w:rPr>
          <w:rFonts w:ascii="Trebuchet MS" w:hAnsi="Trebuchet MS" w:cs="Times New Roman"/>
        </w:rPr>
        <w:t xml:space="preserve">4.4 </w:t>
      </w:r>
      <w:r w:rsidRPr="00D05580">
        <w:rPr>
          <w:rFonts w:ascii="Trebuchet MS" w:eastAsia="Times New Roman" w:hAnsi="Trebuchet MS" w:cs="Times New Roman"/>
          <w:b/>
        </w:rPr>
        <w:t>Intensitatea şi complexitatea impactului</w:t>
      </w:r>
    </w:p>
    <w:p w14:paraId="4E4B998B" w14:textId="77777777" w:rsidR="009E5A2F" w:rsidRPr="00D05580" w:rsidRDefault="009E5A2F" w:rsidP="009E5A2F">
      <w:pPr>
        <w:spacing w:after="0" w:line="360" w:lineRule="auto"/>
        <w:ind w:left="-426" w:firstLine="66"/>
        <w:jc w:val="both"/>
        <w:rPr>
          <w:rFonts w:ascii="Trebuchet MS" w:hAnsi="Trebuchet MS" w:cs="Times New Roman"/>
          <w:noProof/>
        </w:rPr>
      </w:pPr>
      <w:r w:rsidRPr="00D05580">
        <w:rPr>
          <w:rFonts w:ascii="Trebuchet MS" w:hAnsi="Trebuchet MS" w:cs="Times New Roman"/>
          <w:noProof/>
        </w:rPr>
        <w:t>Se consideră că magnitudinea și complexitatea impactului generat de proiectul propus, atât din punct de vedere constructiv, cât și din punct de vedere funcțional, vor fi reduse și nu vor avea o influență majoră asupra factorilor de mediu din zonă.</w:t>
      </w:r>
    </w:p>
    <w:p w14:paraId="454E3FD0" w14:textId="77777777" w:rsidR="009E5A2F" w:rsidRPr="00D05580" w:rsidRDefault="009E5A2F" w:rsidP="009E5A2F">
      <w:pPr>
        <w:spacing w:after="0" w:line="360" w:lineRule="auto"/>
        <w:ind w:left="-426" w:firstLine="66"/>
        <w:jc w:val="both"/>
        <w:rPr>
          <w:rFonts w:ascii="Trebuchet MS" w:hAnsi="Trebuchet MS" w:cs="Times New Roman"/>
          <w:noProof/>
        </w:rPr>
      </w:pPr>
      <w:r w:rsidRPr="00D05580">
        <w:rPr>
          <w:rFonts w:ascii="Trebuchet MS" w:eastAsia="Times New Roman" w:hAnsi="Trebuchet MS" w:cs="Times New Roman"/>
          <w:b/>
        </w:rPr>
        <w:t>4.5 Probabilitatea impactului</w:t>
      </w:r>
    </w:p>
    <w:p w14:paraId="65F2F1FE" w14:textId="77777777" w:rsidR="009E5A2F" w:rsidRPr="00D05580" w:rsidRDefault="009E5A2F" w:rsidP="009E5A2F">
      <w:pPr>
        <w:spacing w:after="0" w:line="360" w:lineRule="auto"/>
        <w:ind w:left="-426" w:firstLine="66"/>
        <w:jc w:val="both"/>
        <w:rPr>
          <w:rFonts w:ascii="Trebuchet MS" w:hAnsi="Trebuchet MS" w:cs="Times New Roman"/>
          <w:noProof/>
        </w:rPr>
      </w:pPr>
      <w:r w:rsidRPr="00D05580">
        <w:rPr>
          <w:rFonts w:ascii="Trebuchet MS" w:hAnsi="Trebuchet MS" w:cs="Times New Roman"/>
          <w:noProof/>
        </w:rPr>
        <w:t>Posibilitatea de apariție a impactului asupra factorilor de mediu, în perioada de execuție, va avea caracter local.</w:t>
      </w:r>
      <w:r w:rsidRPr="00D05580">
        <w:rPr>
          <w:rFonts w:ascii="Trebuchet MS" w:hAnsi="Trebuchet MS" w:cs="Times New Roman"/>
        </w:rPr>
        <w:t xml:space="preserve"> </w:t>
      </w:r>
      <w:r w:rsidRPr="00D05580">
        <w:rPr>
          <w:rFonts w:ascii="Trebuchet MS" w:hAnsi="Trebuchet MS" w:cs="Times New Roman"/>
          <w:noProof/>
        </w:rPr>
        <w:t xml:space="preserve">Probabilitatea unui impact semnificativ este redusă. Toate utilajele și echipamentele folosite la realizarea prezentei investiții vor avea un grad ridicat de performanță care vor îndeplini toate cerințele de mediu aferente. </w:t>
      </w:r>
    </w:p>
    <w:p w14:paraId="343A788A" w14:textId="77777777" w:rsidR="009E5A2F" w:rsidRPr="00D05580" w:rsidRDefault="009E5A2F" w:rsidP="009E5A2F">
      <w:pPr>
        <w:spacing w:after="0" w:line="360" w:lineRule="auto"/>
        <w:ind w:left="-426" w:firstLine="66"/>
        <w:jc w:val="both"/>
        <w:rPr>
          <w:rFonts w:ascii="Trebuchet MS" w:hAnsi="Trebuchet MS" w:cs="Times New Roman"/>
          <w:noProof/>
        </w:rPr>
      </w:pPr>
      <w:r w:rsidRPr="00D05580">
        <w:rPr>
          <w:rFonts w:ascii="Trebuchet MS" w:hAnsi="Trebuchet MS" w:cs="Times New Roman"/>
          <w:noProof/>
        </w:rPr>
        <w:t>În perioada de funcționare, probabilitatea unui impact asupra factorilor de mediu este redusă.</w:t>
      </w:r>
    </w:p>
    <w:p w14:paraId="422F02C0" w14:textId="77777777" w:rsidR="009E5A2F" w:rsidRPr="00D05580" w:rsidRDefault="009E5A2F" w:rsidP="009E5A2F">
      <w:pPr>
        <w:spacing w:after="0" w:line="360" w:lineRule="auto"/>
        <w:ind w:left="-426" w:firstLine="66"/>
        <w:jc w:val="both"/>
        <w:rPr>
          <w:rFonts w:ascii="Trebuchet MS" w:hAnsi="Trebuchet MS" w:cs="Times New Roman"/>
          <w:noProof/>
        </w:rPr>
      </w:pPr>
      <w:r w:rsidRPr="00D05580">
        <w:rPr>
          <w:rFonts w:ascii="Trebuchet MS" w:hAnsi="Trebuchet MS" w:cs="Times New Roman"/>
          <w:noProof/>
        </w:rPr>
        <w:t xml:space="preserve">4.6 </w:t>
      </w:r>
      <w:r w:rsidRPr="00D05580">
        <w:rPr>
          <w:rFonts w:ascii="Trebuchet MS" w:eastAsia="Times New Roman" w:hAnsi="Trebuchet MS" w:cs="Times New Roman"/>
          <w:b/>
        </w:rPr>
        <w:t>Debutul, durata, frecvenţa şi reversibilitatea impactului</w:t>
      </w:r>
    </w:p>
    <w:p w14:paraId="20895791" w14:textId="77777777" w:rsidR="009E5A2F" w:rsidRPr="00D05580" w:rsidRDefault="009E5A2F" w:rsidP="009E5A2F">
      <w:pPr>
        <w:spacing w:after="0" w:line="360" w:lineRule="auto"/>
        <w:ind w:left="-284"/>
        <w:jc w:val="both"/>
        <w:rPr>
          <w:rFonts w:ascii="Trebuchet MS" w:hAnsi="Trebuchet MS" w:cs="Times New Roman"/>
          <w:noProof/>
        </w:rPr>
      </w:pPr>
      <w:r w:rsidRPr="00D05580">
        <w:rPr>
          <w:rFonts w:ascii="Trebuchet MS" w:hAnsi="Trebuchet MS" w:cs="Times New Roman"/>
          <w:noProo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4FF12B05" w14:textId="77777777" w:rsidR="009E5A2F" w:rsidRPr="00D05580" w:rsidRDefault="009E5A2F" w:rsidP="009E5A2F">
      <w:pPr>
        <w:spacing w:after="0" w:line="360" w:lineRule="auto"/>
        <w:ind w:left="-284"/>
        <w:jc w:val="both"/>
        <w:rPr>
          <w:rFonts w:ascii="Trebuchet MS" w:hAnsi="Trebuchet MS" w:cs="Times New Roman"/>
          <w:i/>
          <w:noProof/>
        </w:rPr>
      </w:pPr>
      <w:r w:rsidRPr="00D05580">
        <w:rPr>
          <w:rFonts w:ascii="Trebuchet MS" w:hAnsi="Trebuchet MS" w:cs="Times New Roman"/>
          <w:b/>
          <w:i/>
          <w:noProof/>
        </w:rPr>
        <w:t>În perioada de execuție</w:t>
      </w:r>
      <w:r w:rsidRPr="00D05580">
        <w:rPr>
          <w:rFonts w:ascii="Trebuchet MS" w:hAnsi="Trebuchet MS" w:cs="Times New Roman"/>
          <w:i/>
          <w:noProof/>
        </w:rPr>
        <w:t xml:space="preserve">: </w:t>
      </w:r>
    </w:p>
    <w:p w14:paraId="720C3462" w14:textId="77777777" w:rsidR="009E5A2F" w:rsidRPr="00D05580" w:rsidRDefault="009E5A2F" w:rsidP="004254F6">
      <w:pPr>
        <w:pStyle w:val="Listparagraf"/>
        <w:numPr>
          <w:ilvl w:val="0"/>
          <w:numId w:val="23"/>
        </w:numPr>
        <w:tabs>
          <w:tab w:val="left" w:pos="900"/>
        </w:tabs>
        <w:spacing w:after="0" w:line="360" w:lineRule="auto"/>
        <w:ind w:left="-284" w:firstLine="0"/>
        <w:jc w:val="both"/>
        <w:rPr>
          <w:rFonts w:ascii="Trebuchet MS" w:hAnsi="Trebuchet MS" w:cs="Times New Roman"/>
          <w:noProof/>
        </w:rPr>
      </w:pPr>
      <w:r w:rsidRPr="00D05580">
        <w:rPr>
          <w:rFonts w:ascii="Trebuchet MS" w:hAnsi="Trebuchet MS" w:cs="Times New Roman"/>
          <w:b/>
          <w:noProof/>
        </w:rPr>
        <w:t>Durata impactului</w:t>
      </w:r>
      <w:r w:rsidRPr="00D05580">
        <w:rPr>
          <w:rFonts w:ascii="Trebuchet MS" w:hAnsi="Trebuchet MS" w:cs="Times New Roman"/>
          <w:b/>
          <w:i/>
          <w:noProof/>
        </w:rPr>
        <w:t>:</w:t>
      </w:r>
      <w:r w:rsidRPr="00D05580">
        <w:rPr>
          <w:rFonts w:ascii="Trebuchet MS" w:hAnsi="Trebuchet MS" w:cs="Times New Roman"/>
          <w:noProof/>
        </w:rPr>
        <w:t xml:space="preserve"> impactul este de durată determinată, pe perioada realizării lucrărilor de construcție;</w:t>
      </w:r>
    </w:p>
    <w:p w14:paraId="59427E13" w14:textId="77777777" w:rsidR="009E5A2F" w:rsidRPr="00D05580" w:rsidRDefault="009E5A2F" w:rsidP="004254F6">
      <w:pPr>
        <w:pStyle w:val="Listparagraf"/>
        <w:numPr>
          <w:ilvl w:val="0"/>
          <w:numId w:val="23"/>
        </w:numPr>
        <w:tabs>
          <w:tab w:val="left" w:pos="900"/>
        </w:tabs>
        <w:spacing w:after="0" w:line="360" w:lineRule="auto"/>
        <w:ind w:left="-284" w:firstLine="0"/>
        <w:jc w:val="both"/>
        <w:rPr>
          <w:rFonts w:ascii="Trebuchet MS" w:hAnsi="Trebuchet MS" w:cs="Times New Roman"/>
          <w:noProof/>
        </w:rPr>
      </w:pPr>
      <w:r w:rsidRPr="00D05580">
        <w:rPr>
          <w:rFonts w:ascii="Trebuchet MS" w:hAnsi="Trebuchet MS" w:cs="Times New Roman"/>
          <w:b/>
          <w:noProof/>
        </w:rPr>
        <w:t>Frecvența impactului</w:t>
      </w:r>
      <w:r w:rsidRPr="00D05580">
        <w:rPr>
          <w:rFonts w:ascii="Trebuchet MS" w:hAnsi="Trebuchet MS" w:cs="Times New Roman"/>
          <w:b/>
          <w:i/>
          <w:noProof/>
        </w:rPr>
        <w:t>:</w:t>
      </w:r>
      <w:r w:rsidRPr="00D05580">
        <w:rPr>
          <w:rFonts w:ascii="Trebuchet MS" w:hAnsi="Trebuchet MS" w:cs="Times New Roman"/>
          <w:noProof/>
        </w:rPr>
        <w:t xml:space="preserve"> lucrările de construcție se vor derula într-o etapă compactă;</w:t>
      </w:r>
    </w:p>
    <w:p w14:paraId="66EB7D16" w14:textId="77777777" w:rsidR="009E5A2F" w:rsidRPr="00D05580" w:rsidRDefault="009E5A2F" w:rsidP="004254F6">
      <w:pPr>
        <w:pStyle w:val="Listparagraf"/>
        <w:numPr>
          <w:ilvl w:val="0"/>
          <w:numId w:val="23"/>
        </w:numPr>
        <w:tabs>
          <w:tab w:val="left" w:pos="900"/>
        </w:tabs>
        <w:spacing w:after="0" w:line="360" w:lineRule="auto"/>
        <w:ind w:left="-284" w:firstLine="0"/>
        <w:jc w:val="both"/>
        <w:rPr>
          <w:rFonts w:ascii="Trebuchet MS" w:hAnsi="Trebuchet MS" w:cs="Times New Roman"/>
          <w:noProof/>
        </w:rPr>
      </w:pPr>
      <w:r w:rsidRPr="00D05580">
        <w:rPr>
          <w:rFonts w:ascii="Trebuchet MS" w:hAnsi="Trebuchet MS" w:cs="Times New Roman"/>
          <w:b/>
          <w:noProof/>
        </w:rPr>
        <w:t>Reversibilitatea impactului</w:t>
      </w:r>
      <w:r w:rsidRPr="00D05580">
        <w:rPr>
          <w:rFonts w:ascii="Trebuchet MS" w:hAnsi="Trebuchet MS" w:cs="Times New Roman"/>
          <w:b/>
          <w:i/>
          <w:noProof/>
        </w:rPr>
        <w:t>:</w:t>
      </w:r>
      <w:r w:rsidRPr="00D05580">
        <w:rPr>
          <w:rFonts w:ascii="Trebuchet MS" w:hAnsi="Trebuchet MS" w:cs="Times New Roman"/>
          <w:noProof/>
        </w:rPr>
        <w:t xml:space="preserve">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reglementate; eliminarea deșeurilor generate de lucrătorii de pe șantier și deșeurile de ambalaje rezultate de la materialele de construcții utilizate. </w:t>
      </w:r>
    </w:p>
    <w:p w14:paraId="732A9B31" w14:textId="77777777" w:rsidR="009E5A2F" w:rsidRPr="00D05580" w:rsidRDefault="009E5A2F" w:rsidP="009E5A2F">
      <w:pPr>
        <w:spacing w:after="0" w:line="360" w:lineRule="auto"/>
        <w:ind w:left="-284"/>
        <w:jc w:val="both"/>
        <w:rPr>
          <w:rFonts w:ascii="Trebuchet MS" w:hAnsi="Trebuchet MS" w:cs="Times New Roman"/>
          <w:i/>
          <w:noProof/>
        </w:rPr>
      </w:pPr>
      <w:r w:rsidRPr="00D05580">
        <w:rPr>
          <w:rFonts w:ascii="Trebuchet MS" w:hAnsi="Trebuchet MS" w:cs="Times New Roman"/>
          <w:b/>
          <w:i/>
          <w:noProof/>
        </w:rPr>
        <w:lastRenderedPageBreak/>
        <w:t>În perioada de funcționare</w:t>
      </w:r>
      <w:r w:rsidRPr="00D05580">
        <w:rPr>
          <w:rFonts w:ascii="Trebuchet MS" w:hAnsi="Trebuchet MS" w:cs="Times New Roman"/>
          <w:i/>
          <w:noProof/>
        </w:rPr>
        <w:t xml:space="preserve">: </w:t>
      </w:r>
    </w:p>
    <w:p w14:paraId="44909DB6" w14:textId="77777777" w:rsidR="009E5A2F" w:rsidRPr="00D05580" w:rsidRDefault="009E5A2F" w:rsidP="004254F6">
      <w:pPr>
        <w:pStyle w:val="Listparagraf"/>
        <w:numPr>
          <w:ilvl w:val="0"/>
          <w:numId w:val="36"/>
        </w:numPr>
        <w:tabs>
          <w:tab w:val="left" w:pos="900"/>
        </w:tabs>
        <w:spacing w:after="0" w:line="360" w:lineRule="auto"/>
        <w:ind w:left="142"/>
        <w:jc w:val="both"/>
        <w:rPr>
          <w:rFonts w:ascii="Trebuchet MS" w:hAnsi="Trebuchet MS" w:cs="Times New Roman"/>
          <w:noProof/>
        </w:rPr>
      </w:pPr>
      <w:r w:rsidRPr="00D05580">
        <w:rPr>
          <w:rFonts w:ascii="Trebuchet MS" w:hAnsi="Trebuchet MS" w:cs="Times New Roman"/>
          <w:b/>
          <w:i/>
          <w:noProof/>
        </w:rPr>
        <w:t xml:space="preserve">  Durata impactului:</w:t>
      </w:r>
      <w:r w:rsidRPr="00D05580">
        <w:rPr>
          <w:rFonts w:ascii="Trebuchet MS" w:hAnsi="Trebuchet MS" w:cs="Times New Roman"/>
          <w:noProof/>
        </w:rPr>
        <w:t xml:space="preserve"> în intervalul de lucru; </w:t>
      </w:r>
    </w:p>
    <w:p w14:paraId="7AFF3325" w14:textId="77777777" w:rsidR="009E5A2F" w:rsidRPr="00D05580" w:rsidRDefault="009E5A2F" w:rsidP="009E5A2F">
      <w:pPr>
        <w:tabs>
          <w:tab w:val="left" w:pos="900"/>
        </w:tabs>
        <w:spacing w:after="0" w:line="360" w:lineRule="auto"/>
        <w:ind w:left="-284"/>
        <w:jc w:val="both"/>
        <w:rPr>
          <w:rFonts w:ascii="Trebuchet MS" w:hAnsi="Trebuchet MS" w:cs="Times New Roman"/>
          <w:i/>
          <w:noProof/>
          <w:u w:val="single"/>
        </w:rPr>
      </w:pPr>
      <w:r w:rsidRPr="00D05580">
        <w:rPr>
          <w:rFonts w:ascii="Trebuchet MS" w:hAnsi="Trebuchet MS" w:cs="Times New Roman"/>
          <w:b/>
          <w:i/>
          <w:noProof/>
        </w:rPr>
        <w:t>Frecvența impactului:</w:t>
      </w:r>
      <w:r w:rsidRPr="00D05580">
        <w:rPr>
          <w:rFonts w:ascii="Trebuchet MS" w:hAnsi="Trebuchet MS" w:cs="Times New Roman"/>
          <w:noProof/>
        </w:rPr>
        <w:t xml:space="preserve"> zilnic;</w:t>
      </w:r>
    </w:p>
    <w:p w14:paraId="2B59FF17" w14:textId="77777777" w:rsidR="009E5A2F" w:rsidRPr="00D05580" w:rsidRDefault="009E5A2F" w:rsidP="004254F6">
      <w:pPr>
        <w:pStyle w:val="Listparagraf"/>
        <w:numPr>
          <w:ilvl w:val="0"/>
          <w:numId w:val="36"/>
        </w:numPr>
        <w:tabs>
          <w:tab w:val="left" w:pos="900"/>
        </w:tabs>
        <w:spacing w:after="0" w:line="360" w:lineRule="auto"/>
        <w:ind w:left="142"/>
        <w:jc w:val="both"/>
        <w:rPr>
          <w:rFonts w:ascii="Trebuchet MS" w:hAnsi="Trebuchet MS" w:cs="Times New Roman"/>
          <w:i/>
          <w:noProof/>
          <w:u w:val="single"/>
        </w:rPr>
      </w:pPr>
      <w:r w:rsidRPr="00D05580">
        <w:rPr>
          <w:rFonts w:ascii="Trebuchet MS" w:hAnsi="Trebuchet MS" w:cs="Times New Roman"/>
          <w:b/>
          <w:i/>
          <w:noProof/>
        </w:rPr>
        <w:t xml:space="preserve">  Reversibilitatea impactului:</w:t>
      </w:r>
      <w:r w:rsidRPr="00D05580">
        <w:rPr>
          <w:rFonts w:ascii="Trebuchet MS" w:hAnsi="Trebuchet MS" w:cs="Times New Roman"/>
          <w:i/>
          <w:noProof/>
        </w:rPr>
        <w:t xml:space="preserve"> </w:t>
      </w:r>
      <w:r w:rsidRPr="00D05580">
        <w:rPr>
          <w:rFonts w:ascii="Trebuchet MS" w:hAnsi="Trebuchet MS" w:cs="Times New Roman"/>
          <w:noProof/>
        </w:rPr>
        <w:t>în condiții de funcționare normală a obiectivului propus, se apreciează că nu sunt situații care să determine ireversibilitatea impactului.</w:t>
      </w:r>
    </w:p>
    <w:p w14:paraId="369BD785" w14:textId="77777777" w:rsidR="009E5A2F" w:rsidRPr="00D05580" w:rsidRDefault="009E5A2F" w:rsidP="004254F6">
      <w:pPr>
        <w:pStyle w:val="Listparagraf"/>
        <w:numPr>
          <w:ilvl w:val="1"/>
          <w:numId w:val="37"/>
        </w:numPr>
        <w:suppressAutoHyphens/>
        <w:spacing w:after="0" w:line="360" w:lineRule="auto"/>
        <w:ind w:left="0"/>
        <w:jc w:val="both"/>
        <w:rPr>
          <w:rFonts w:ascii="Trebuchet MS" w:hAnsi="Trebuchet MS" w:cs="Times New Roman"/>
        </w:rPr>
      </w:pPr>
      <w:r w:rsidRPr="00D05580">
        <w:rPr>
          <w:rFonts w:ascii="Trebuchet MS" w:eastAsia="Times New Roman" w:hAnsi="Trebuchet MS" w:cs="Times New Roman"/>
          <w:b/>
        </w:rPr>
        <w:t>Cumularea impactului cu impactul altor proiecte existente şi/sau aprobate: se cumuleaza</w:t>
      </w:r>
    </w:p>
    <w:p w14:paraId="13A7CBB5" w14:textId="77777777" w:rsidR="009E5A2F" w:rsidRPr="00D05580" w:rsidRDefault="009E5A2F" w:rsidP="004254F6">
      <w:pPr>
        <w:pStyle w:val="Listparagraf"/>
        <w:numPr>
          <w:ilvl w:val="1"/>
          <w:numId w:val="37"/>
        </w:numPr>
        <w:suppressAutoHyphens/>
        <w:spacing w:after="0" w:line="360" w:lineRule="auto"/>
        <w:ind w:left="0"/>
        <w:jc w:val="both"/>
        <w:rPr>
          <w:rFonts w:ascii="Trebuchet MS" w:hAnsi="Trebuchet MS" w:cs="Times New Roman"/>
        </w:rPr>
      </w:pPr>
      <w:r w:rsidRPr="00D05580">
        <w:rPr>
          <w:rFonts w:ascii="Trebuchet MS" w:hAnsi="Trebuchet MS" w:cs="Times New Roman"/>
        </w:rPr>
        <w:t xml:space="preserve"> </w:t>
      </w:r>
      <w:r w:rsidRPr="00D05580">
        <w:rPr>
          <w:rFonts w:ascii="Trebuchet MS" w:eastAsia="Times New Roman" w:hAnsi="Trebuchet MS" w:cs="Times New Roman"/>
          <w:b/>
          <w:lang w:val="en-US" w:eastAsia="ar-SA"/>
        </w:rPr>
        <w:t>Posibilitatea de reducere efectivă a impactului</w:t>
      </w:r>
      <w:r w:rsidRPr="00D05580">
        <w:rPr>
          <w:rFonts w:ascii="Trebuchet MS" w:hAnsi="Trebuchet MS" w:cs="Times New Roman"/>
        </w:rPr>
        <w:t xml:space="preserve"> </w:t>
      </w:r>
    </w:p>
    <w:p w14:paraId="273E8FAF" w14:textId="77777777" w:rsidR="009E5A2F" w:rsidRPr="00D05580" w:rsidRDefault="009E5A2F" w:rsidP="009E5A2F">
      <w:pPr>
        <w:pStyle w:val="Textnormal"/>
        <w:spacing w:line="360" w:lineRule="auto"/>
        <w:ind w:left="-284" w:firstLine="0"/>
        <w:rPr>
          <w:rFonts w:ascii="Trebuchet MS" w:hAnsi="Trebuchet MS" w:cs="Times New Roman"/>
          <w:b/>
          <w:i/>
          <w:sz w:val="22"/>
          <w:szCs w:val="22"/>
        </w:rPr>
      </w:pPr>
      <w:r w:rsidRPr="00D05580">
        <w:rPr>
          <w:rFonts w:ascii="Trebuchet MS" w:hAnsi="Trebuchet MS" w:cs="Times New Roman"/>
          <w:sz w:val="22"/>
          <w:szCs w:val="22"/>
        </w:rPr>
        <w:t xml:space="preserve">Reducerea impactului asupra mediului se realizează respectând condițiile impuse pentru executarea lucrărilor prevăzute de proiect, </w:t>
      </w:r>
      <w:r w:rsidRPr="00D05580">
        <w:rPr>
          <w:rFonts w:ascii="Trebuchet MS" w:hAnsi="Trebuchet MS" w:cs="Times New Roman"/>
          <w:b/>
          <w:i/>
          <w:sz w:val="22"/>
          <w:szCs w:val="22"/>
        </w:rPr>
        <w:t xml:space="preserve"> </w:t>
      </w:r>
    </w:p>
    <w:p w14:paraId="261AF781" w14:textId="77777777" w:rsidR="009E5A2F" w:rsidRPr="00D05580" w:rsidRDefault="009E5A2F" w:rsidP="009E5A2F">
      <w:pPr>
        <w:pStyle w:val="Textnormal"/>
        <w:spacing w:line="360" w:lineRule="auto"/>
        <w:ind w:left="-284" w:firstLine="0"/>
        <w:rPr>
          <w:rFonts w:ascii="Trebuchet MS" w:hAnsi="Trebuchet MS" w:cs="Times New Roman"/>
          <w:sz w:val="22"/>
          <w:szCs w:val="22"/>
        </w:rPr>
      </w:pPr>
      <w:r w:rsidRPr="00D05580">
        <w:rPr>
          <w:rFonts w:ascii="Trebuchet MS" w:hAnsi="Trebuchet MS" w:cs="Times New Roman"/>
          <w:sz w:val="22"/>
          <w:szCs w:val="22"/>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7395DBEA" w14:textId="39F088D6" w:rsidR="009E5A2F" w:rsidRPr="00D05580" w:rsidRDefault="009E5A2F" w:rsidP="009E5A2F">
      <w:pPr>
        <w:pStyle w:val="Listparagraf"/>
        <w:spacing w:after="0" w:line="360" w:lineRule="auto"/>
        <w:ind w:left="-284"/>
        <w:jc w:val="both"/>
        <w:rPr>
          <w:rFonts w:ascii="Trebuchet MS" w:hAnsi="Trebuchet MS" w:cs="Times New Roman"/>
          <w:b/>
          <w:i/>
        </w:rPr>
      </w:pPr>
      <w:r w:rsidRPr="00D05580">
        <w:rPr>
          <w:rFonts w:ascii="Trebuchet MS" w:hAnsi="Trebuchet MS" w:cs="Times New Roman"/>
          <w:b/>
          <w:i/>
        </w:rPr>
        <w:t>5.În timpul procedurii s-a efectuat, conform procedurii, informarea publicului privind deciziile luate. Nu s-au înregistrat observații/sesizări referitoare la proiectul propus.</w:t>
      </w:r>
    </w:p>
    <w:p w14:paraId="5BBE553A" w14:textId="77777777" w:rsidR="00D83067" w:rsidRPr="00D05580" w:rsidRDefault="00D83067" w:rsidP="009E5A2F">
      <w:pPr>
        <w:pStyle w:val="Listparagraf"/>
        <w:spacing w:after="0" w:line="360" w:lineRule="auto"/>
        <w:ind w:left="-284"/>
        <w:jc w:val="both"/>
        <w:rPr>
          <w:rFonts w:ascii="Trebuchet MS" w:hAnsi="Trebuchet MS" w:cs="Times New Roman"/>
          <w:b/>
          <w:i/>
        </w:rPr>
      </w:pPr>
    </w:p>
    <w:p w14:paraId="572287DB" w14:textId="77777777" w:rsidR="009E5A2F" w:rsidRPr="00D05580" w:rsidRDefault="009E5A2F" w:rsidP="009E5A2F">
      <w:pPr>
        <w:spacing w:after="0" w:line="360" w:lineRule="auto"/>
        <w:ind w:left="-284"/>
        <w:jc w:val="both"/>
        <w:rPr>
          <w:rFonts w:ascii="Trebuchet MS" w:hAnsi="Trebuchet MS" w:cs="Times New Roman"/>
          <w:b/>
        </w:rPr>
      </w:pPr>
      <w:r w:rsidRPr="00D05580">
        <w:rPr>
          <w:rFonts w:ascii="Trebuchet MS" w:hAnsi="Trebuchet MS" w:cs="Times New Roman"/>
          <w:b/>
          <w:shd w:val="clear" w:color="auto" w:fill="D9D9D9" w:themeFill="background1" w:themeFillShade="D9"/>
        </w:rPr>
        <w:t>II. Motivele pe baza cărora s-a stabilit neefectuarea evaluării adecvate:</w:t>
      </w:r>
    </w:p>
    <w:p w14:paraId="62C2D378" w14:textId="77777777" w:rsidR="009E5A2F" w:rsidRPr="00D05580" w:rsidRDefault="009E5A2F" w:rsidP="00D83067">
      <w:pPr>
        <w:spacing w:after="0" w:line="360" w:lineRule="auto"/>
        <w:ind w:left="-284"/>
        <w:jc w:val="both"/>
        <w:rPr>
          <w:rFonts w:ascii="Trebuchet MS" w:hAnsi="Trebuchet MS" w:cs="Times New Roman"/>
        </w:rPr>
      </w:pPr>
      <w:r w:rsidRPr="00D05580">
        <w:rPr>
          <w:rFonts w:ascii="Trebuchet MS" w:hAnsi="Trebuchet MS" w:cs="Times New Roman"/>
        </w:rPr>
        <w:t xml:space="preserve">Proiectul propus  intră sub incidenţa art. 28 din O.U.G. nr. 57/2007 </w:t>
      </w:r>
      <w:r w:rsidRPr="00D05580">
        <w:rPr>
          <w:rFonts w:ascii="Trebuchet MS" w:hAnsi="Trebuchet MS" w:cs="Times New Roman"/>
          <w:i/>
        </w:rPr>
        <w:t>privind regimul ariilor naturale protejate, conservarea habitatelor naturale, a florei şi faunei sălbatice</w:t>
      </w:r>
      <w:r w:rsidRPr="00D05580">
        <w:rPr>
          <w:rFonts w:ascii="Trebuchet MS" w:hAnsi="Trebuchet MS" w:cs="Times New Roman"/>
        </w:rPr>
        <w:t>, aprobată cu modificări şi completări prin Legea nr. 49/2011, cu modificările şi completările ulterioare conform punct de vedere nr.601/27.11.2023 emis de compartimentul Biodiversitate din cadrul A.P.M. Mehedinți.</w:t>
      </w:r>
    </w:p>
    <w:p w14:paraId="6737868C" w14:textId="77777777" w:rsidR="009E5A2F" w:rsidRPr="00D05580" w:rsidRDefault="009E5A2F" w:rsidP="00D83067">
      <w:pPr>
        <w:spacing w:after="0" w:line="360" w:lineRule="auto"/>
        <w:ind w:left="-283" w:hanging="142"/>
        <w:jc w:val="both"/>
        <w:textAlignment w:val="baseline"/>
        <w:rPr>
          <w:rFonts w:ascii="Trebuchet MS" w:hAnsi="Trebuchet MS"/>
        </w:rPr>
      </w:pPr>
      <w:r w:rsidRPr="00D05580">
        <w:rPr>
          <w:rFonts w:ascii="Trebuchet MS" w:hAnsi="Trebuchet MS"/>
        </w:rPr>
        <w:t xml:space="preserve">  Amplasamentul  proiectului se află în  interiorul  sitului  de importanta comunitara –ROSAC 0198- Platoul Mehedinti ;</w:t>
      </w:r>
    </w:p>
    <w:p w14:paraId="58318E89" w14:textId="77777777" w:rsidR="009E5A2F" w:rsidRPr="00D05580" w:rsidRDefault="009E5A2F" w:rsidP="00D83067">
      <w:pPr>
        <w:spacing w:after="0" w:line="360" w:lineRule="auto"/>
        <w:ind w:left="-283" w:hanging="142"/>
        <w:jc w:val="both"/>
        <w:textAlignment w:val="baseline"/>
        <w:rPr>
          <w:rFonts w:ascii="Trebuchet MS" w:hAnsi="Trebuchet MS"/>
        </w:rPr>
      </w:pPr>
      <w:r w:rsidRPr="00D05580">
        <w:rPr>
          <w:rFonts w:ascii="Trebuchet MS" w:hAnsi="Trebuchet MS"/>
        </w:rPr>
        <w:t xml:space="preserve"> - nu s-au identificat specii de plante rare pe amplasmentul proiectului ,sau specii pentru care au fost desemnate siturile Natura 2000 și nici alte specii criteriu Natura 2000;</w:t>
      </w:r>
    </w:p>
    <w:p w14:paraId="00360A45" w14:textId="77777777" w:rsidR="009E5A2F" w:rsidRPr="00D05580" w:rsidRDefault="009E5A2F" w:rsidP="00D83067">
      <w:pPr>
        <w:autoSpaceDE w:val="0"/>
        <w:autoSpaceDN w:val="0"/>
        <w:adjustRightInd w:val="0"/>
        <w:spacing w:after="0" w:line="360" w:lineRule="auto"/>
        <w:ind w:left="-283" w:hanging="142"/>
        <w:jc w:val="both"/>
        <w:rPr>
          <w:rFonts w:ascii="Trebuchet MS" w:hAnsi="Trebuchet MS"/>
        </w:rPr>
      </w:pPr>
      <w:r w:rsidRPr="00D05580">
        <w:rPr>
          <w:rFonts w:ascii="Trebuchet MS" w:hAnsi="Trebuchet MS"/>
        </w:rPr>
        <w:t xml:space="preserve"> -nu au fost identificate specii de mamifere, amfibieni, reptile și nevertebrate pentru care au fost desemnate siturile Natura 2000  si nici alte specii criteriu Natura 2000;</w:t>
      </w:r>
    </w:p>
    <w:p w14:paraId="3434AD25" w14:textId="77777777" w:rsidR="009E5A2F" w:rsidRPr="00D05580" w:rsidRDefault="009E5A2F" w:rsidP="00D83067">
      <w:pPr>
        <w:spacing w:after="0" w:line="360" w:lineRule="auto"/>
        <w:ind w:left="-283" w:hanging="142"/>
        <w:jc w:val="both"/>
        <w:rPr>
          <w:rFonts w:ascii="Trebuchet MS" w:hAnsi="Trebuchet MS" w:cs="Times New Roman"/>
        </w:rPr>
      </w:pPr>
      <w:r w:rsidRPr="00D05580">
        <w:rPr>
          <w:rFonts w:ascii="Trebuchet MS" w:hAnsi="Trebuchet MS"/>
          <w:lang w:val="gsw-FR" w:eastAsia="sk-SK"/>
        </w:rPr>
        <w:t>-nu sunt afectate speciile de interes comunitar pentru care a fost declarat situl Natura 2000</w:t>
      </w:r>
    </w:p>
    <w:p w14:paraId="63E32122" w14:textId="2FB98888" w:rsidR="009E5A2F" w:rsidRPr="00D05580" w:rsidRDefault="009E5A2F" w:rsidP="00D83067">
      <w:pPr>
        <w:spacing w:after="0" w:line="360" w:lineRule="auto"/>
        <w:ind w:left="-284"/>
        <w:jc w:val="both"/>
        <w:rPr>
          <w:rFonts w:ascii="Trebuchet MS" w:hAnsi="Trebuchet MS" w:cs="Times New Roman"/>
        </w:rPr>
      </w:pPr>
      <w:r w:rsidRPr="00D05580">
        <w:rPr>
          <w:rFonts w:ascii="Trebuchet MS" w:hAnsi="Trebuchet MS" w:cs="Times New Roman"/>
        </w:rPr>
        <w:t>Proiectul detine aviz  favorabil nr.10 din 12.02.2024  emis de adiministratorul Parcului Natural Geoparcul Platoul Mehedinti.-Directia Administrarea Geoparcul Platoul Mehedinti.</w:t>
      </w:r>
    </w:p>
    <w:p w14:paraId="7BB78C77" w14:textId="77777777" w:rsidR="00D83067" w:rsidRPr="00D05580" w:rsidRDefault="00D83067" w:rsidP="00D83067">
      <w:pPr>
        <w:spacing w:after="0" w:line="360" w:lineRule="auto"/>
        <w:ind w:left="-284"/>
        <w:jc w:val="both"/>
        <w:rPr>
          <w:rFonts w:ascii="Trebuchet MS" w:hAnsi="Trebuchet MS" w:cs="Times New Roman"/>
        </w:rPr>
      </w:pPr>
    </w:p>
    <w:p w14:paraId="1B7B0286" w14:textId="77777777" w:rsidR="009E5A2F" w:rsidRPr="00D05580" w:rsidRDefault="009E5A2F" w:rsidP="004254F6">
      <w:pPr>
        <w:pStyle w:val="Listparagraf"/>
        <w:numPr>
          <w:ilvl w:val="0"/>
          <w:numId w:val="6"/>
        </w:numPr>
        <w:shd w:val="clear" w:color="auto" w:fill="D9D9D9" w:themeFill="background1" w:themeFillShade="D9"/>
        <w:suppressAutoHyphens/>
        <w:spacing w:after="0" w:line="360" w:lineRule="auto"/>
        <w:ind w:left="-284" w:firstLine="0"/>
        <w:jc w:val="both"/>
        <w:rPr>
          <w:rFonts w:ascii="Trebuchet MS" w:hAnsi="Trebuchet MS" w:cs="Times New Roman"/>
          <w:b/>
        </w:rPr>
      </w:pPr>
      <w:r w:rsidRPr="00D05580">
        <w:rPr>
          <w:rFonts w:ascii="Trebuchet MS" w:hAnsi="Trebuchet MS" w:cs="Times New Roman"/>
          <w:b/>
        </w:rPr>
        <w:t>Motivele pe baza cărora s-a stabilit neefectuarea evaluării impactului asupra corpurilor de apă:</w:t>
      </w:r>
    </w:p>
    <w:p w14:paraId="591C9B1B" w14:textId="77777777" w:rsidR="009E5A2F" w:rsidRPr="00D05580" w:rsidRDefault="009E5A2F" w:rsidP="009E5A2F">
      <w:pPr>
        <w:spacing w:after="0" w:line="360" w:lineRule="auto"/>
        <w:ind w:left="-284"/>
        <w:jc w:val="both"/>
        <w:rPr>
          <w:rFonts w:ascii="Trebuchet MS" w:hAnsi="Trebuchet MS" w:cs="Arial"/>
          <w:lang w:val="fr-FR"/>
          <w14:ligatures w14:val="none"/>
        </w:rPr>
      </w:pPr>
      <w:r w:rsidRPr="00D05580">
        <w:rPr>
          <w:rFonts w:ascii="Trebuchet MS" w:hAnsi="Trebuchet MS" w:cs="Times New Roman"/>
        </w:rPr>
        <w:t xml:space="preserve">Proiectul propus intră sub incidența articolelor nr. 48 și nr. 52 din Legea </w:t>
      </w:r>
      <w:r w:rsidRPr="00D05580">
        <w:rPr>
          <w:rStyle w:val="sden"/>
          <w:rFonts w:ascii="Trebuchet MS" w:hAnsi="Trebuchet MS" w:cs="Times New Roman"/>
          <w:bdr w:val="none" w:sz="0" w:space="0" w:color="auto" w:frame="1"/>
          <w:shd w:val="clear" w:color="auto" w:fill="FFFFFF"/>
        </w:rPr>
        <w:t xml:space="preserve">nr. 107/25.09.1996 - </w:t>
      </w:r>
      <w:r w:rsidRPr="00D05580">
        <w:rPr>
          <w:rStyle w:val="shdr"/>
          <w:rFonts w:ascii="Trebuchet MS" w:hAnsi="Trebuchet MS" w:cs="Times New Roman"/>
          <w:bCs/>
          <w:i/>
          <w:bdr w:val="none" w:sz="0" w:space="0" w:color="auto" w:frame="1"/>
          <w:shd w:val="clear" w:color="auto" w:fill="FFFFFF"/>
        </w:rPr>
        <w:t xml:space="preserve">legea apelor. </w:t>
      </w:r>
      <w:r w:rsidRPr="00D05580">
        <w:rPr>
          <w:rStyle w:val="shdr"/>
          <w:rFonts w:ascii="Trebuchet MS" w:hAnsi="Trebuchet MS" w:cs="Times New Roman"/>
          <w:bCs/>
          <w:bdr w:val="none" w:sz="0" w:space="0" w:color="auto" w:frame="1"/>
          <w:shd w:val="clear" w:color="auto" w:fill="FFFFFF"/>
        </w:rPr>
        <w:t xml:space="preserve">Pentru prezentul proiect  s-a obtinut decizia SEICA nr. 6553/19.04.2024 si </w:t>
      </w:r>
      <w:r w:rsidRPr="00D05580">
        <w:rPr>
          <w:rFonts w:ascii="Trebuchet MS" w:eastAsia="Calibri" w:hAnsi="Trebuchet MS" w:cs="Times New Roman"/>
          <w:lang w:val="en-US" w:eastAsia="ar-SA"/>
        </w:rPr>
        <w:t xml:space="preserve"> </w:t>
      </w:r>
      <w:r w:rsidRPr="00D05580">
        <w:rPr>
          <w:rFonts w:ascii="Trebuchet MS" w:eastAsia="Calibri" w:hAnsi="Trebuchet MS" w:cs="Times New Roman"/>
          <w:b/>
          <w:i/>
          <w:lang w:val="en-US" w:eastAsia="ar-SA"/>
        </w:rPr>
        <w:t xml:space="preserve">Avizul  de gospodărire a apelor </w:t>
      </w:r>
      <w:r w:rsidRPr="00D05580">
        <w:rPr>
          <w:rFonts w:ascii="Trebuchet MS" w:eastAsia="Calibri" w:hAnsi="Trebuchet MS" w:cs="Times New Roman"/>
          <w:lang w:val="en-US" w:eastAsia="ar-SA"/>
        </w:rPr>
        <w:t xml:space="preserve"> nr.24 din 19.04.224 . </w:t>
      </w:r>
      <w:r w:rsidRPr="00D05580">
        <w:rPr>
          <w:rStyle w:val="shdr"/>
          <w:rFonts w:ascii="Trebuchet MS" w:hAnsi="Trebuchet MS" w:cs="Times New Roman"/>
          <w:bCs/>
          <w:bdr w:val="none" w:sz="0" w:space="0" w:color="auto" w:frame="1"/>
          <w:shd w:val="clear" w:color="auto" w:fill="FFFFFF"/>
        </w:rPr>
        <w:t xml:space="preserve">– emis de Administrația Bazinală de Apă Jiu, Sistemul de Gospodărire a Apelor Mehedinți-SGA MH conform caruia  </w:t>
      </w:r>
      <w:r w:rsidRPr="00D05580">
        <w:rPr>
          <w:rFonts w:ascii="Trebuchet MS" w:eastAsiaTheme="majorEastAsia" w:hAnsi="Trebuchet MS" w:cs="Arial"/>
          <w:lang w:val="fr-FR"/>
          <w14:ligatures w14:val="none"/>
        </w:rPr>
        <w:t>alimentarea cu apa a investitiei necesita urmatoarele</w:t>
      </w:r>
      <w:r w:rsidRPr="00D05580">
        <w:rPr>
          <w:rFonts w:ascii="Trebuchet MS" w:eastAsiaTheme="majorEastAsia" w:hAnsi="Trebuchet MS" w:cs="Arial"/>
          <w:b/>
          <w:lang w:val="fr-FR"/>
          <w14:ligatures w14:val="none"/>
        </w:rPr>
        <w:t xml:space="preserve"> </w:t>
      </w:r>
      <w:r w:rsidRPr="00D05580">
        <w:rPr>
          <w:rFonts w:ascii="Trebuchet MS" w:hAnsi="Trebuchet MS" w:cs="Arial"/>
          <w:lang w:val="fr-FR"/>
          <w14:ligatures w14:val="none"/>
        </w:rPr>
        <w:t xml:space="preserve">debitele caracteristice ale cerintei de apa : </w:t>
      </w:r>
    </w:p>
    <w:p w14:paraId="39773F23" w14:textId="77777777" w:rsidR="009E5A2F" w:rsidRPr="00D05580" w:rsidRDefault="009E5A2F" w:rsidP="009E5A2F">
      <w:pPr>
        <w:spacing w:after="0" w:line="360" w:lineRule="auto"/>
        <w:ind w:left="-284"/>
        <w:jc w:val="both"/>
        <w:rPr>
          <w:rFonts w:ascii="Trebuchet MS" w:hAnsi="Trebuchet MS" w:cs="Times New Roman"/>
          <w:bCs/>
          <w:bdr w:val="none" w:sz="0" w:space="0" w:color="auto" w:frame="1"/>
          <w:shd w:val="clear" w:color="auto" w:fill="FFFFFF"/>
        </w:rPr>
      </w:pPr>
      <w:r w:rsidRPr="00D05580">
        <w:rPr>
          <w:rFonts w:ascii="Trebuchet MS" w:hAnsi="Trebuchet MS" w:cs="Arial"/>
          <w:b/>
          <w:i/>
          <w:kern w:val="2"/>
          <w:lang w:val="fr-FR"/>
          <w14:ligatures w14:val="none"/>
        </w:rPr>
        <w:lastRenderedPageBreak/>
        <w:t xml:space="preserve">Cerinta de apa potabila </w:t>
      </w:r>
    </w:p>
    <w:p w14:paraId="2EBE03DF" w14:textId="77777777" w:rsidR="009E5A2F" w:rsidRPr="00D05580" w:rsidRDefault="009E5A2F" w:rsidP="009E5A2F">
      <w:pPr>
        <w:spacing w:after="0" w:line="360" w:lineRule="auto"/>
        <w:ind w:left="-142" w:hanging="142"/>
        <w:jc w:val="both"/>
        <w:rPr>
          <w:rFonts w:ascii="Trebuchet MS" w:hAnsi="Trebuchet MS" w:cs="Arial"/>
          <w:b/>
          <w:bCs/>
          <w:i/>
          <w:lang w:val="en-GB"/>
          <w14:ligatures w14:val="none"/>
        </w:rPr>
      </w:pPr>
      <w:r w:rsidRPr="00D05580">
        <w:rPr>
          <w:rFonts w:ascii="Trebuchet MS" w:hAnsi="Trebuchet MS" w:cs="Arial"/>
          <w:b/>
          <w:bCs/>
          <w:i/>
          <w:lang w:val="en-GB"/>
          <w14:ligatures w14:val="none"/>
        </w:rPr>
        <w:t xml:space="preserve">Q </w:t>
      </w:r>
      <w:r w:rsidRPr="00D05580">
        <w:rPr>
          <w:rFonts w:ascii="Trebuchet MS" w:hAnsi="Trebuchet MS" w:cs="Arial"/>
          <w:b/>
          <w:bCs/>
          <w:i/>
          <w:vertAlign w:val="subscript"/>
          <w:lang w:val="nl-NL"/>
          <w14:ligatures w14:val="none"/>
        </w:rPr>
        <w:t xml:space="preserve">s zi max    </w:t>
      </w:r>
      <w:r w:rsidRPr="00D05580">
        <w:rPr>
          <w:rFonts w:ascii="Trebuchet MS" w:hAnsi="Trebuchet MS" w:cs="Arial"/>
          <w:b/>
          <w:bCs/>
          <w:i/>
          <w:lang w:val="en-GB"/>
          <w14:ligatures w14:val="none"/>
        </w:rPr>
        <w:t xml:space="preserve">=  409.69 mc/zi   </w:t>
      </w:r>
      <w:r w:rsidRPr="00D05580">
        <w:rPr>
          <w:rFonts w:ascii="Trebuchet MS" w:hAnsi="Trebuchet MS" w:cs="Arial"/>
          <w:b/>
          <w:bCs/>
          <w:i/>
          <w:lang w:val="en-GB"/>
          <w14:ligatures w14:val="none"/>
        </w:rPr>
        <w:tab/>
        <w:t>(4,74 l/s)</w:t>
      </w:r>
      <w:r w:rsidRPr="00D05580">
        <w:rPr>
          <w:rFonts w:ascii="Trebuchet MS" w:hAnsi="Trebuchet MS" w:cs="Arial"/>
          <w:b/>
          <w:bCs/>
          <w:i/>
          <w:lang w:val="en-GB"/>
          <w14:ligatures w14:val="none"/>
        </w:rPr>
        <w:tab/>
        <w:t xml:space="preserve">V </w:t>
      </w:r>
      <w:r w:rsidRPr="00D05580">
        <w:rPr>
          <w:rFonts w:ascii="Trebuchet MS" w:hAnsi="Trebuchet MS" w:cs="Arial"/>
          <w:b/>
          <w:bCs/>
          <w:i/>
          <w:vertAlign w:val="subscript"/>
          <w:lang w:val="en-GB"/>
          <w14:ligatures w14:val="none"/>
        </w:rPr>
        <w:t>an max</w:t>
      </w:r>
      <w:r w:rsidRPr="00D05580">
        <w:rPr>
          <w:rFonts w:ascii="Trebuchet MS" w:hAnsi="Trebuchet MS" w:cs="Arial"/>
          <w:b/>
          <w:bCs/>
          <w:i/>
          <w:lang w:val="en-GB"/>
          <w14:ligatures w14:val="none"/>
        </w:rPr>
        <w:t xml:space="preserve">  = 149,537 mii mc </w:t>
      </w:r>
    </w:p>
    <w:p w14:paraId="4AA759E7" w14:textId="77777777" w:rsidR="009E5A2F" w:rsidRPr="00D05580" w:rsidRDefault="009E5A2F" w:rsidP="009E5A2F">
      <w:pPr>
        <w:spacing w:after="0" w:line="360" w:lineRule="auto"/>
        <w:ind w:left="-142" w:hanging="142"/>
        <w:jc w:val="both"/>
        <w:rPr>
          <w:rFonts w:ascii="Trebuchet MS" w:hAnsi="Trebuchet MS" w:cs="Arial"/>
          <w:b/>
          <w:bCs/>
          <w:i/>
          <w:vertAlign w:val="subscript"/>
          <w:lang w:val="en-AU"/>
          <w14:ligatures w14:val="none"/>
        </w:rPr>
      </w:pPr>
      <w:r w:rsidRPr="00D05580">
        <w:rPr>
          <w:rFonts w:ascii="Trebuchet MS" w:hAnsi="Trebuchet MS" w:cs="Arial"/>
          <w:b/>
          <w:bCs/>
          <w:i/>
          <w14:ligatures w14:val="none"/>
        </w:rPr>
        <w:t>Q</w:t>
      </w:r>
      <w:r w:rsidRPr="00D05580">
        <w:rPr>
          <w:rFonts w:ascii="Trebuchet MS" w:hAnsi="Trebuchet MS" w:cs="Arial"/>
          <w:b/>
          <w:bCs/>
          <w:i/>
          <w:vertAlign w:val="subscript"/>
          <w:lang w:val="nl-NL"/>
          <w14:ligatures w14:val="none"/>
        </w:rPr>
        <w:t xml:space="preserve"> s zi med</w:t>
      </w:r>
      <w:r w:rsidRPr="00D05580">
        <w:rPr>
          <w:rFonts w:ascii="Trebuchet MS" w:hAnsi="Trebuchet MS" w:cs="Arial"/>
          <w:b/>
          <w:bCs/>
          <w:i/>
          <w14:ligatures w14:val="none"/>
        </w:rPr>
        <w:t xml:space="preserve">   =  373,68 mc/zi   </w:t>
      </w:r>
      <w:r w:rsidRPr="00D05580">
        <w:rPr>
          <w:rFonts w:ascii="Trebuchet MS" w:hAnsi="Trebuchet MS" w:cs="Arial"/>
          <w:b/>
          <w:bCs/>
          <w:i/>
          <w14:ligatures w14:val="none"/>
        </w:rPr>
        <w:tab/>
      </w:r>
      <w:r w:rsidRPr="00D05580">
        <w:rPr>
          <w:rFonts w:ascii="Trebuchet MS" w:hAnsi="Trebuchet MS" w:cs="Arial"/>
          <w:b/>
          <w:bCs/>
          <w:i/>
          <w:lang w:val="pl-PL"/>
          <w14:ligatures w14:val="none"/>
        </w:rPr>
        <w:t>(4,33 l/s)</w:t>
      </w:r>
      <w:r w:rsidRPr="00D05580">
        <w:rPr>
          <w:rFonts w:ascii="Trebuchet MS" w:hAnsi="Trebuchet MS" w:cs="Arial"/>
          <w:b/>
          <w:bCs/>
          <w:i/>
          <w14:ligatures w14:val="none"/>
        </w:rPr>
        <w:tab/>
        <w:t xml:space="preserve">V </w:t>
      </w:r>
      <w:r w:rsidRPr="00D05580">
        <w:rPr>
          <w:rFonts w:ascii="Trebuchet MS" w:hAnsi="Trebuchet MS" w:cs="Arial"/>
          <w:b/>
          <w:bCs/>
          <w:i/>
          <w:vertAlign w:val="subscript"/>
          <w14:ligatures w14:val="none"/>
        </w:rPr>
        <w:t>an med</w:t>
      </w:r>
      <w:r w:rsidRPr="00D05580">
        <w:rPr>
          <w:rFonts w:ascii="Trebuchet MS" w:hAnsi="Trebuchet MS" w:cs="Arial"/>
          <w:b/>
          <w:bCs/>
          <w:i/>
          <w14:ligatures w14:val="none"/>
        </w:rPr>
        <w:t xml:space="preserve">  =  96,422 mii mc</w:t>
      </w:r>
    </w:p>
    <w:p w14:paraId="1130CF3C" w14:textId="77777777" w:rsidR="009E5A2F" w:rsidRPr="00D05580" w:rsidRDefault="009E5A2F" w:rsidP="009E5A2F">
      <w:pPr>
        <w:spacing w:after="0" w:line="360" w:lineRule="auto"/>
        <w:ind w:left="-142" w:hanging="142"/>
        <w:jc w:val="both"/>
        <w:rPr>
          <w:rFonts w:ascii="Trebuchet MS" w:hAnsi="Trebuchet MS" w:cs="Arial"/>
          <w:b/>
          <w:bCs/>
          <w:i/>
          <w14:ligatures w14:val="none"/>
        </w:rPr>
      </w:pPr>
      <w:r w:rsidRPr="00D05580">
        <w:rPr>
          <w:rFonts w:ascii="Trebuchet MS" w:hAnsi="Trebuchet MS" w:cs="Arial"/>
          <w:b/>
          <w:bCs/>
          <w:i/>
          <w14:ligatures w14:val="none"/>
        </w:rPr>
        <w:t>Q</w:t>
      </w:r>
      <w:r w:rsidRPr="00D05580">
        <w:rPr>
          <w:rFonts w:ascii="Trebuchet MS" w:hAnsi="Trebuchet MS" w:cs="Arial"/>
          <w:b/>
          <w:bCs/>
          <w:i/>
          <w:vertAlign w:val="subscript"/>
          <w:lang w:val="nl-NL"/>
          <w14:ligatures w14:val="none"/>
        </w:rPr>
        <w:t xml:space="preserve"> s zi min</w:t>
      </w:r>
      <w:r w:rsidRPr="00D05580">
        <w:rPr>
          <w:rFonts w:ascii="Trebuchet MS" w:hAnsi="Trebuchet MS" w:cs="Arial"/>
          <w:b/>
          <w:bCs/>
          <w:i/>
          <w14:ligatures w14:val="none"/>
        </w:rPr>
        <w:t xml:space="preserve">    =  174,57 mc/zi   </w:t>
      </w:r>
      <w:r w:rsidRPr="00D05580">
        <w:rPr>
          <w:rFonts w:ascii="Trebuchet MS" w:hAnsi="Trebuchet MS" w:cs="Arial"/>
          <w:b/>
          <w:bCs/>
          <w:i/>
          <w14:ligatures w14:val="none"/>
        </w:rPr>
        <w:tab/>
      </w:r>
      <w:r w:rsidRPr="00D05580">
        <w:rPr>
          <w:rFonts w:ascii="Trebuchet MS" w:hAnsi="Trebuchet MS" w:cs="Arial"/>
          <w:b/>
          <w:bCs/>
          <w:i/>
          <w:lang w:val="pl-PL"/>
          <w14:ligatures w14:val="none"/>
        </w:rPr>
        <w:t>(2,02 l/s)</w:t>
      </w:r>
      <w:r w:rsidRPr="00D05580">
        <w:rPr>
          <w:rFonts w:ascii="Trebuchet MS" w:hAnsi="Trebuchet MS" w:cs="Arial"/>
          <w:b/>
          <w:bCs/>
          <w:i/>
          <w14:ligatures w14:val="none"/>
        </w:rPr>
        <w:tab/>
        <w:t xml:space="preserve">V </w:t>
      </w:r>
      <w:r w:rsidRPr="00D05580">
        <w:rPr>
          <w:rFonts w:ascii="Trebuchet MS" w:hAnsi="Trebuchet MS" w:cs="Arial"/>
          <w:b/>
          <w:bCs/>
          <w:i/>
          <w:vertAlign w:val="subscript"/>
          <w14:ligatures w14:val="none"/>
        </w:rPr>
        <w:t>an min</w:t>
      </w:r>
      <w:r w:rsidRPr="00D05580">
        <w:rPr>
          <w:rFonts w:ascii="Trebuchet MS" w:hAnsi="Trebuchet MS" w:cs="Arial"/>
          <w:b/>
          <w:bCs/>
          <w:i/>
          <w14:ligatures w14:val="none"/>
        </w:rPr>
        <w:t xml:space="preserve">  =  63,718 mii mc</w:t>
      </w:r>
    </w:p>
    <w:p w14:paraId="188ADBE2" w14:textId="77777777" w:rsidR="009E5A2F" w:rsidRPr="00D05580" w:rsidRDefault="009E5A2F" w:rsidP="009E5A2F">
      <w:pPr>
        <w:spacing w:after="0" w:line="360" w:lineRule="auto"/>
        <w:ind w:left="-142" w:hanging="142"/>
        <w:jc w:val="both"/>
        <w:rPr>
          <w:rFonts w:ascii="Trebuchet MS" w:hAnsi="Trebuchet MS" w:cs="Arial"/>
          <w:b/>
          <w:bCs/>
          <w:i/>
          <w14:ligatures w14:val="none"/>
        </w:rPr>
      </w:pPr>
      <w:r w:rsidRPr="00D05580">
        <w:rPr>
          <w:rFonts w:ascii="Trebuchet MS" w:hAnsi="Trebuchet MS" w:cs="Arial"/>
          <w:b/>
          <w:i/>
          <w:lang w:val="pt-BR"/>
          <w14:ligatures w14:val="none"/>
        </w:rPr>
        <w:t>Regimul de functionare</w:t>
      </w:r>
      <w:r w:rsidRPr="00D05580">
        <w:rPr>
          <w:rFonts w:ascii="Trebuchet MS" w:hAnsi="Trebuchet MS" w:cs="Arial"/>
          <w:lang w:val="pt-BR"/>
          <w14:ligatures w14:val="none"/>
        </w:rPr>
        <w:t xml:space="preserve"> : </w:t>
      </w:r>
      <w:r w:rsidRPr="00D05580">
        <w:rPr>
          <w:rFonts w:ascii="Trebuchet MS" w:hAnsi="Trebuchet MS" w:cs="Arial"/>
          <w:lang w:val="it-IT"/>
          <w14:ligatures w14:val="none"/>
        </w:rPr>
        <w:t xml:space="preserve">Permanent - 365 zile/an si 24 ore/zi </w:t>
      </w:r>
    </w:p>
    <w:p w14:paraId="22223197" w14:textId="77777777" w:rsidR="009E5A2F" w:rsidRPr="00D05580" w:rsidRDefault="009E5A2F" w:rsidP="009E5A2F">
      <w:pPr>
        <w:spacing w:after="0" w:line="360" w:lineRule="auto"/>
        <w:ind w:left="-426"/>
        <w:jc w:val="both"/>
        <w:rPr>
          <w:rFonts w:ascii="Trebuchet MS" w:hAnsi="Trebuchet MS" w:cs="Times New Roman"/>
          <w:bCs/>
          <w:bdr w:val="none" w:sz="0" w:space="0" w:color="auto" w:frame="1"/>
          <w:shd w:val="clear" w:color="auto" w:fill="FFFFFF"/>
        </w:rPr>
      </w:pPr>
      <w:r w:rsidRPr="00D05580">
        <w:rPr>
          <w:rFonts w:ascii="Trebuchet MS" w:hAnsi="Trebuchet MS" w:cs="Arial"/>
          <w:lang w:val="it-IT"/>
          <w14:ligatures w14:val="none"/>
        </w:rPr>
        <w:t>Cod cadastral: VII -1.036.08.00.00.0 ( paraul Cosustea )</w:t>
      </w:r>
    </w:p>
    <w:p w14:paraId="14D52215" w14:textId="77777777" w:rsidR="009E5A2F" w:rsidRPr="00D05580" w:rsidRDefault="009E5A2F" w:rsidP="009E5A2F">
      <w:pPr>
        <w:spacing w:after="0" w:line="360" w:lineRule="auto"/>
        <w:ind w:left="-426"/>
        <w:jc w:val="both"/>
        <w:rPr>
          <w:rStyle w:val="shdr"/>
          <w:rFonts w:ascii="Trebuchet MS" w:hAnsi="Trebuchet MS" w:cs="Times New Roman"/>
          <w:bCs/>
          <w:bdr w:val="none" w:sz="0" w:space="0" w:color="auto" w:frame="1"/>
          <w:shd w:val="clear" w:color="auto" w:fill="FFFFFF"/>
        </w:rPr>
      </w:pPr>
      <w:r w:rsidRPr="00D05580">
        <w:rPr>
          <w:rFonts w:ascii="Trebuchet MS" w:hAnsi="Trebuchet MS" w:cs="Arial"/>
          <w:lang w:val="it-IT"/>
          <w14:ligatures w14:val="none"/>
        </w:rPr>
        <w:t>Cod corp de apa subteran : ROBA14 – Cerna – Campusel</w:t>
      </w:r>
    </w:p>
    <w:p w14:paraId="4F894A42" w14:textId="77777777" w:rsidR="009E5A2F" w:rsidRPr="00D05580" w:rsidRDefault="009E5A2F" w:rsidP="009E5A2F">
      <w:pPr>
        <w:spacing w:after="0" w:line="360" w:lineRule="auto"/>
        <w:ind w:left="-426"/>
        <w:jc w:val="both"/>
        <w:rPr>
          <w:rFonts w:ascii="Trebuchet MS" w:hAnsi="Trebuchet MS" w:cs="Times New Roman"/>
          <w:b/>
          <w:lang w:val="fr-FR"/>
        </w:rPr>
      </w:pPr>
      <w:r w:rsidRPr="00D05580">
        <w:rPr>
          <w:rFonts w:ascii="Trebuchet MS" w:hAnsi="Trebuchet MS" w:cs="Times New Roman"/>
          <w:b/>
          <w:lang w:val="fr-FR"/>
        </w:rPr>
        <w:t>Conditii impuse beneficiarului  prin prezentul aviz :</w:t>
      </w:r>
    </w:p>
    <w:p w14:paraId="60F29C84" w14:textId="77777777" w:rsidR="009E5A2F" w:rsidRPr="00D05580" w:rsidRDefault="009E5A2F" w:rsidP="009E5A2F">
      <w:pPr>
        <w:spacing w:after="0" w:line="360" w:lineRule="auto"/>
        <w:ind w:left="-426"/>
        <w:jc w:val="both"/>
        <w:rPr>
          <w:rFonts w:ascii="Trebuchet MS" w:hAnsi="Trebuchet MS" w:cs="Times New Roman"/>
          <w:b/>
          <w:lang w:val="fr-FR"/>
        </w:rPr>
      </w:pPr>
      <w:r w:rsidRPr="00D05580">
        <w:rPr>
          <w:rFonts w:ascii="Trebuchet MS" w:hAnsi="Trebuchet MS" w:cs="Arial"/>
          <w:lang w:val="fr-FR"/>
          <w14:ligatures w14:val="none"/>
        </w:rPr>
        <w:t>Beneficiarul avizului  va aduce la cunostiinta A.B.A.Jiu - S.G.A. Mehedinti, data inceperii executiei lucrarilor cu 10 zile inainte de aceasta;</w:t>
      </w:r>
    </w:p>
    <w:p w14:paraId="566B6C49" w14:textId="77777777" w:rsidR="009E5A2F" w:rsidRPr="00D05580" w:rsidRDefault="009E5A2F" w:rsidP="009E5A2F">
      <w:pPr>
        <w:spacing w:after="0" w:line="360" w:lineRule="auto"/>
        <w:ind w:left="-426"/>
        <w:jc w:val="both"/>
        <w:rPr>
          <w:rFonts w:ascii="Trebuchet MS" w:hAnsi="Trebuchet MS" w:cs="Times New Roman"/>
          <w:b/>
          <w:lang w:val="fr-FR"/>
        </w:rPr>
      </w:pPr>
      <w:r w:rsidRPr="00D05580">
        <w:rPr>
          <w:rFonts w:ascii="Trebuchet MS" w:hAnsi="Trebuchet MS" w:cs="Arial"/>
          <w:lang w:val="pt-BR"/>
          <w14:ligatures w14:val="none"/>
        </w:rPr>
        <w:t>Lucrarile proiectate se vor corela functional sub aspect hidrotehnic cu lucrarile  existente, executate in zona, dupa caz .</w:t>
      </w:r>
    </w:p>
    <w:p w14:paraId="722621C8" w14:textId="77777777" w:rsidR="009E5A2F" w:rsidRPr="00D05580" w:rsidRDefault="009E5A2F" w:rsidP="009E5A2F">
      <w:pPr>
        <w:spacing w:after="0" w:line="360" w:lineRule="auto"/>
        <w:ind w:left="-426"/>
        <w:jc w:val="both"/>
        <w:rPr>
          <w:rFonts w:ascii="Trebuchet MS" w:hAnsi="Trebuchet MS" w:cs="Times New Roman"/>
          <w:b/>
          <w:lang w:val="fr-FR"/>
        </w:rPr>
      </w:pPr>
      <w:r w:rsidRPr="00D05580">
        <w:rPr>
          <w:rFonts w:ascii="Trebuchet MS" w:hAnsi="Trebuchet MS" w:cs="Arial"/>
          <w:u w:val="single"/>
          <w:lang w:val="pt-BR"/>
          <w14:ligatures w14:val="none"/>
        </w:rPr>
        <w:t>Lucrarile se vor executa numai pe terenuri reglementate din punct de vedere juridic .</w:t>
      </w:r>
    </w:p>
    <w:p w14:paraId="3BEAD9C3" w14:textId="77777777" w:rsidR="009E5A2F" w:rsidRPr="00D05580" w:rsidRDefault="009E5A2F" w:rsidP="009E5A2F">
      <w:pPr>
        <w:spacing w:after="0" w:line="360" w:lineRule="auto"/>
        <w:ind w:left="-426"/>
        <w:jc w:val="both"/>
        <w:rPr>
          <w:rFonts w:ascii="Trebuchet MS" w:hAnsi="Trebuchet MS" w:cs="Times New Roman"/>
          <w:b/>
          <w:lang w:val="fr-FR"/>
        </w:rPr>
      </w:pPr>
      <w:r w:rsidRPr="00D05580">
        <w:rPr>
          <w:rFonts w:ascii="Trebuchet MS" w:hAnsi="Trebuchet MS" w:cs="Arial"/>
          <w:b/>
          <w:i/>
          <w14:ligatures w14:val="none"/>
        </w:rPr>
        <w:t xml:space="preserve">  In conditiile in care se modifica prevederile prezentului aviz sau se vor executa lucrari suplimentare fata de cele avizate, se va solicita aviz modificator conform Ordinului MAP nr. 828/2019.</w:t>
      </w:r>
    </w:p>
    <w:p w14:paraId="3BB0DB17" w14:textId="77777777" w:rsidR="009E5A2F" w:rsidRPr="00D05580" w:rsidRDefault="009E5A2F" w:rsidP="009E5A2F">
      <w:pPr>
        <w:spacing w:after="0" w:line="360" w:lineRule="auto"/>
        <w:ind w:left="-426"/>
        <w:jc w:val="both"/>
        <w:rPr>
          <w:rFonts w:ascii="Trebuchet MS" w:hAnsi="Trebuchet MS" w:cs="Arial"/>
          <w14:ligatures w14:val="none"/>
        </w:rPr>
      </w:pPr>
      <w:r w:rsidRPr="00D05580">
        <w:rPr>
          <w:rFonts w:ascii="Trebuchet MS" w:hAnsi="Trebuchet MS" w:cs="Arial"/>
          <w14:ligatures w14:val="none"/>
        </w:rPr>
        <w:t>- Conform Legii Apelor nr. 107/1996, cu modificarile si completarile ulteroiare, art.16, alin.1, lit a) punerea in functiune de obiective econamice noi sau dezvoltarea celor existente, darea in functiune de noi ansambluri de locuinte, introducerea la obiectivelor economice existente de tehnologii de productie modificate, care maresc gradul de incarcare a apelor uzate, fara punerea concomitenta in functiune a retelelor de canalizare si a instalatiilor de epurare ori fara realizarea de lucrari si masuri care sa asigure, pentru apele uzate evacuate respectarea prevederilor impuse prin autorizatia de gospodarire a apelor si lit. b) realizarea de lucrari noi pentru alimentarea cu apa potabila sau industriala ori de extindere a celor existente, fara realizarea sau extinderea corespunzatoare si concomitenta a retelelor de canalizare si a instalatiilor de epurare necesare si art. 19, alin.1) autoritatile administratiei publice locale au obligatia asigurarii gospodaririi eficiente a apei distribuite in localitati, precum si colectarea apelor meteorice, canalizarea si epurarea apelor uzate</w:t>
      </w:r>
    </w:p>
    <w:p w14:paraId="0AD1E59D" w14:textId="5AA0415E" w:rsidR="009E5A2F" w:rsidRPr="00D05580" w:rsidRDefault="009E5A2F" w:rsidP="009E5A2F">
      <w:pPr>
        <w:spacing w:after="0" w:line="360" w:lineRule="auto"/>
        <w:ind w:left="-426"/>
        <w:jc w:val="both"/>
        <w:rPr>
          <w:rFonts w:ascii="Trebuchet MS" w:hAnsi="Trebuchet MS" w:cs="Arial"/>
          <w:lang w:val="it-IT"/>
          <w14:ligatures w14:val="none"/>
        </w:rPr>
      </w:pPr>
      <w:r w:rsidRPr="00D05580">
        <w:rPr>
          <w:rFonts w:ascii="Trebuchet MS" w:hAnsi="Trebuchet MS" w:cs="Arial"/>
          <w:b/>
          <w:i/>
          <w:lang w:val="it-IT"/>
          <w14:ligatures w14:val="none"/>
        </w:rPr>
        <w:t xml:space="preserve"> Prezentul aviz nu se refera la rezistenta si stabilitatea lucrarilor si nu exclude obligativitatea solicitarii si obtinerii si a celorlalte avize si acorduri legale.</w:t>
      </w:r>
      <w:r w:rsidRPr="00D05580">
        <w:rPr>
          <w:rFonts w:ascii="Trebuchet MS" w:hAnsi="Trebuchet MS" w:cs="Arial"/>
          <w:lang w:val="it-IT"/>
          <w14:ligatures w14:val="none"/>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14:paraId="50F89A79" w14:textId="374C1EFE" w:rsidR="00D83067" w:rsidRPr="00D05580" w:rsidRDefault="00D83067" w:rsidP="009E5A2F">
      <w:pPr>
        <w:spacing w:after="0" w:line="360" w:lineRule="auto"/>
        <w:ind w:left="-426"/>
        <w:jc w:val="both"/>
        <w:rPr>
          <w:rFonts w:ascii="Trebuchet MS" w:hAnsi="Trebuchet MS" w:cs="Times New Roman"/>
          <w:b/>
          <w:lang w:val="fr-FR"/>
        </w:rPr>
      </w:pPr>
    </w:p>
    <w:p w14:paraId="7E4DB85C" w14:textId="713D46B2" w:rsidR="00D83067" w:rsidRPr="00D05580" w:rsidRDefault="00D83067" w:rsidP="009E5A2F">
      <w:pPr>
        <w:spacing w:after="0" w:line="360" w:lineRule="auto"/>
        <w:ind w:left="-426"/>
        <w:jc w:val="both"/>
        <w:rPr>
          <w:rFonts w:ascii="Trebuchet MS" w:hAnsi="Trebuchet MS" w:cs="Times New Roman"/>
          <w:b/>
          <w:lang w:val="fr-FR"/>
        </w:rPr>
      </w:pPr>
    </w:p>
    <w:p w14:paraId="56CE1C84" w14:textId="77777777" w:rsidR="00D83067" w:rsidRPr="00D05580" w:rsidRDefault="00D83067" w:rsidP="009E5A2F">
      <w:pPr>
        <w:spacing w:after="0" w:line="360" w:lineRule="auto"/>
        <w:ind w:left="-426"/>
        <w:jc w:val="both"/>
        <w:rPr>
          <w:rFonts w:ascii="Trebuchet MS" w:hAnsi="Trebuchet MS" w:cs="Times New Roman"/>
          <w:b/>
          <w:lang w:val="fr-FR"/>
        </w:rPr>
      </w:pPr>
    </w:p>
    <w:p w14:paraId="31626CDC" w14:textId="77777777" w:rsidR="009E5A2F" w:rsidRPr="00D05580" w:rsidRDefault="009E5A2F" w:rsidP="004254F6">
      <w:pPr>
        <w:pStyle w:val="Listparagraf"/>
        <w:numPr>
          <w:ilvl w:val="0"/>
          <w:numId w:val="6"/>
        </w:numPr>
        <w:shd w:val="clear" w:color="auto" w:fill="D9D9D9" w:themeFill="background1" w:themeFillShade="D9"/>
        <w:suppressAutoHyphens/>
        <w:spacing w:after="0" w:line="360" w:lineRule="auto"/>
        <w:ind w:left="-284" w:firstLine="0"/>
        <w:jc w:val="both"/>
        <w:rPr>
          <w:rFonts w:ascii="Trebuchet MS" w:hAnsi="Trebuchet MS" w:cs="Times New Roman"/>
          <w:b/>
        </w:rPr>
      </w:pPr>
      <w:r w:rsidRPr="00D05580">
        <w:rPr>
          <w:rFonts w:ascii="Trebuchet MS" w:hAnsi="Trebuchet MS" w:cs="Times New Roman"/>
          <w:b/>
          <w:shd w:val="clear" w:color="auto" w:fill="D9D9D9" w:themeFill="background1" w:themeFillShade="D9"/>
        </w:rPr>
        <w:lastRenderedPageBreak/>
        <w:t>Condițiile de realizare a proiectului</w:t>
      </w:r>
      <w:r w:rsidRPr="00D05580">
        <w:rPr>
          <w:rFonts w:ascii="Trebuchet MS" w:hAnsi="Trebuchet MS" w:cs="Times New Roman"/>
          <w:b/>
        </w:rPr>
        <w:t xml:space="preserve"> </w:t>
      </w:r>
      <w:r w:rsidRPr="00D05580">
        <w:rPr>
          <w:rFonts w:ascii="Trebuchet MS" w:hAnsi="Trebuchet MS" w:cs="Times New Roman"/>
        </w:rPr>
        <w:t>pentru evitarea sau prevenirea eventualelor efecte negative semnificative asupra mediului:</w:t>
      </w:r>
    </w:p>
    <w:p w14:paraId="27F70FF0" w14:textId="77777777" w:rsidR="009E5A2F" w:rsidRPr="00D05580" w:rsidRDefault="009E5A2F" w:rsidP="009E5A2F">
      <w:pPr>
        <w:spacing w:after="0" w:line="360" w:lineRule="auto"/>
        <w:ind w:left="-284"/>
        <w:jc w:val="both"/>
        <w:rPr>
          <w:rFonts w:ascii="Trebuchet MS" w:hAnsi="Trebuchet MS" w:cs="Times New Roman"/>
        </w:rPr>
      </w:pPr>
      <w:r w:rsidRPr="00D05580">
        <w:rPr>
          <w:rFonts w:ascii="Trebuchet MS" w:hAnsi="Trebuchet MS" w:cs="Times New Roman"/>
        </w:rPr>
        <w:t>Lucrările se vor desfăşura pe amplasamentele din intravilanul si extravilanul comunei Isverna respectându-se următoarele prevederi:</w:t>
      </w:r>
    </w:p>
    <w:p w14:paraId="4C2B1FC3"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b/>
          <w:i/>
        </w:rPr>
      </w:pPr>
      <w:r w:rsidRPr="00D05580">
        <w:rPr>
          <w:rFonts w:ascii="Trebuchet MS" w:hAnsi="Trebuchet MS" w:cs="Times New Roman"/>
          <w:b/>
          <w:i/>
        </w:rPr>
        <w:t xml:space="preserve">Se vor respecta datele şi specificaţiile din documentaţia tehnică precum şi legislaţia de mediu în vigoare; </w:t>
      </w:r>
    </w:p>
    <w:p w14:paraId="2D6E50CF"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b/>
          <w:i/>
        </w:rPr>
      </w:pPr>
      <w:r w:rsidRPr="00D05580">
        <w:rPr>
          <w:rFonts w:ascii="Trebuchet MS" w:hAnsi="Trebuchet MS" w:cs="Times New Roman"/>
          <w:b/>
          <w:i/>
        </w:rPr>
        <w:t>Se vor respecta recomandările din Notificarea de asistență de specialitate nr. 14028/18.07.2022  emisă de D.S.P. Mehedinți;</w:t>
      </w:r>
    </w:p>
    <w:p w14:paraId="7C1EEE49"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b/>
          <w:i/>
        </w:rPr>
      </w:pPr>
      <w:r w:rsidRPr="00D05580">
        <w:rPr>
          <w:rFonts w:ascii="Trebuchet MS" w:hAnsi="Trebuchet MS" w:cs="Times New Roman"/>
          <w:b/>
          <w:i/>
        </w:rPr>
        <w:t>Se vor respecta condițiile din Avizul de gospodărire a apelor nr. 24 din 19.04.2024 emis de S.G.A. Mehedinți;</w:t>
      </w:r>
    </w:p>
    <w:p w14:paraId="49A86599"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Se vor respecta măsurile prevăzute prin proiect în vederea diminuării impactului asupra factorilor de mediu;</w:t>
      </w:r>
    </w:p>
    <w:p w14:paraId="5C4E7AD1"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 xml:space="preserve">Beneficiarul răspunde de realizarea corectă a lucrărilor propuse, prezentate în Memoriul de prezentare; </w:t>
      </w:r>
    </w:p>
    <w:p w14:paraId="49CA94C4"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În perioada de implementare a proiectului se vor adopta măsuri pentru evitarea eroziunii hidraulice a suprafețelor excavate sau a depozitelor temporare de pământ, precum și a materialelor solubile sau antrenabile cu apă;</w:t>
      </w:r>
    </w:p>
    <w:p w14:paraId="7BBA122B"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Pe perioada de implementare a proiectului se vor utiliza echipamente și utilaje de generație recentă, prevăzute cu sisteme performante de minimizare și reținere a poluanților în atmosferă și care să genereze nivele minime de zgomot;</w:t>
      </w:r>
    </w:p>
    <w:p w14:paraId="2C57FC33"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Utilajele ce vor deservi activitățile desfășurate vor trebui să dețină toate inspecțiile tehnice necesare care să ateste funcționarea corespunzătoare a tuturor echipamentelor ce pot genera scurgeri de lubrifianți sau produse petroliere;</w:t>
      </w:r>
    </w:p>
    <w:p w14:paraId="4672FEAD"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44A11DFF"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În perioada executării lucrării de construcție a obiectivului se va avea în vedere aspectul salubru al utilajelor folosite, semnalizarea lucrărilor și asigurarea unui ritm corespunzator de lucru cu efecte asupra minimizării timpului necesar pentru implementare;</w:t>
      </w:r>
    </w:p>
    <w:p w14:paraId="74088FBB"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Activitatea se va desfășura strict în zona avizată prin actele de reglementare obținute pentru investiție. Se interzice ocuparea unor alte suprafețe, necuantificate ca fiind necesare în economia investitiei;</w:t>
      </w:r>
    </w:p>
    <w:p w14:paraId="077EFFCF"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2E2859E1"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rPr>
      </w:pPr>
      <w:r w:rsidRPr="00D05580">
        <w:rPr>
          <w:rFonts w:ascii="Trebuchet MS" w:hAnsi="Trebuchet MS" w:cs="Times New Roman"/>
        </w:rPr>
        <w:lastRenderedPageBreak/>
        <w:t>Evacuarea ritmică a deșeurilor din zona de generare în vederea evitării formării de stocuri și creșterii riscului amestecării diferitelor tipuri de deșeuri;</w:t>
      </w:r>
    </w:p>
    <w:p w14:paraId="5D0CD09F" w14:textId="77777777" w:rsidR="009E5A2F" w:rsidRPr="00D05580" w:rsidRDefault="009E5A2F" w:rsidP="004254F6">
      <w:pPr>
        <w:pStyle w:val="Listparagraf"/>
        <w:numPr>
          <w:ilvl w:val="0"/>
          <w:numId w:val="5"/>
        </w:numPr>
        <w:suppressAutoHyphens/>
        <w:autoSpaceDE w:val="0"/>
        <w:autoSpaceDN w:val="0"/>
        <w:adjustRightInd w:val="0"/>
        <w:spacing w:after="0" w:line="360" w:lineRule="auto"/>
        <w:ind w:left="-284" w:firstLine="0"/>
        <w:jc w:val="both"/>
        <w:rPr>
          <w:rFonts w:ascii="Trebuchet MS" w:hAnsi="Trebuchet MS" w:cs="Times New Roman"/>
        </w:rPr>
      </w:pPr>
      <w:r w:rsidRPr="00D05580">
        <w:rPr>
          <w:rFonts w:ascii="Trebuchet MS" w:hAnsi="Trebuchet MS" w:cs="Times New Roman"/>
        </w:rPr>
        <w:t>Se va institui evidența gestiunii deșeurilor în conformitate cu H.G. nr. 856/2002, evidențiindu-se atât cantitățile de deșeuri rezultate, cât și modul de gestionare a acestora;</w:t>
      </w:r>
    </w:p>
    <w:p w14:paraId="4FAC5354"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noProof/>
        </w:rPr>
      </w:pPr>
      <w:r w:rsidRPr="00D05580">
        <w:rPr>
          <w:rFonts w:ascii="Trebuchet MS" w:hAnsi="Trebuchet MS" w:cs="Times New Roman"/>
          <w:noProof/>
        </w:rPr>
        <w:t>Alegerea variantelor de reutilizare și reciclare a deșeurilor rezultate, ca primă opțiune de gestionare și nu eliminarea acestora la un depozit de deșeuri;</w:t>
      </w:r>
    </w:p>
    <w:p w14:paraId="2105A91D" w14:textId="77777777" w:rsidR="009E5A2F" w:rsidRPr="00D05580" w:rsidRDefault="009E5A2F" w:rsidP="004254F6">
      <w:pPr>
        <w:pStyle w:val="Listparagraf"/>
        <w:numPr>
          <w:ilvl w:val="0"/>
          <w:numId w:val="5"/>
        </w:numPr>
        <w:suppressAutoHyphens/>
        <w:spacing w:after="0" w:line="360" w:lineRule="auto"/>
        <w:ind w:left="-284" w:firstLine="0"/>
        <w:jc w:val="both"/>
        <w:rPr>
          <w:rFonts w:ascii="Trebuchet MS" w:hAnsi="Trebuchet MS" w:cs="Times New Roman"/>
          <w:noProof/>
        </w:rPr>
      </w:pPr>
      <w:r w:rsidRPr="00D05580">
        <w:rPr>
          <w:rFonts w:ascii="Trebuchet MS" w:hAnsi="Trebuchet MS" w:cs="Times New Roman"/>
          <w:noProof/>
        </w:rPr>
        <w:t>Se vor respecta prevederile și procedurile H.G. nr. 1061/2008 privind transportul deșeurilor periculoase și nepericuloase pe teritoriul României;</w:t>
      </w:r>
    </w:p>
    <w:p w14:paraId="71359114" w14:textId="77777777" w:rsidR="009E5A2F" w:rsidRPr="00D05580" w:rsidRDefault="009E5A2F" w:rsidP="004254F6">
      <w:pPr>
        <w:pStyle w:val="Listparagraf"/>
        <w:numPr>
          <w:ilvl w:val="0"/>
          <w:numId w:val="5"/>
        </w:numPr>
        <w:suppressAutoHyphens/>
        <w:autoSpaceDE w:val="0"/>
        <w:autoSpaceDN w:val="0"/>
        <w:adjustRightInd w:val="0"/>
        <w:spacing w:after="0" w:line="360" w:lineRule="auto"/>
        <w:ind w:left="-284" w:firstLine="0"/>
        <w:jc w:val="both"/>
        <w:rPr>
          <w:rFonts w:ascii="Trebuchet MS" w:hAnsi="Trebuchet MS" w:cs="Times New Roman"/>
        </w:rPr>
      </w:pPr>
      <w:r w:rsidRPr="00D05580">
        <w:rPr>
          <w:rFonts w:ascii="Trebuchet MS" w:hAnsi="Trebuchet MS" w:cs="Times New Roman"/>
        </w:rPr>
        <w:t>Se interzice abandonarea deșeurilor și/sau depozitarea în locuri neautorizate;</w:t>
      </w:r>
    </w:p>
    <w:p w14:paraId="6B2F8895" w14:textId="399DEFFA" w:rsidR="009E5A2F" w:rsidRPr="00D05580" w:rsidRDefault="009E5A2F" w:rsidP="00D83067">
      <w:pPr>
        <w:pStyle w:val="al"/>
        <w:numPr>
          <w:ilvl w:val="0"/>
          <w:numId w:val="16"/>
        </w:numPr>
        <w:shd w:val="clear" w:color="auto" w:fill="FFFFFF"/>
        <w:spacing w:before="0" w:beforeAutospacing="0" w:after="0" w:afterAutospacing="0" w:line="360" w:lineRule="auto"/>
        <w:ind w:left="-284" w:firstLine="0"/>
        <w:jc w:val="both"/>
        <w:rPr>
          <w:rFonts w:ascii="Trebuchet MS" w:hAnsi="Trebuchet MS"/>
          <w:b/>
          <w:i/>
          <w:sz w:val="22"/>
          <w:szCs w:val="22"/>
        </w:rPr>
      </w:pPr>
      <w:r w:rsidRPr="00D05580">
        <w:rPr>
          <w:rFonts w:ascii="Trebuchet MS" w:hAnsi="Trebuchet MS"/>
          <w:b/>
          <w:i/>
          <w:sz w:val="22"/>
          <w:szCs w:val="22"/>
        </w:rPr>
        <w:t>La finalizarea proiectului autoritatea competentă pentru protecția mediului care a parcurs procedura verifică respectarea prevederilor deciziei etapei de încadrare. Procesul-verbal întocmit se anexează și face parte integrantă din procesul-verbal de recepție la terminarea lucrărilor;</w:t>
      </w:r>
    </w:p>
    <w:p w14:paraId="1C0F066E" w14:textId="12C2DA99" w:rsidR="00E57520" w:rsidRPr="00D05580" w:rsidRDefault="009E5A2F" w:rsidP="00E57520">
      <w:pPr>
        <w:spacing w:after="0" w:line="360" w:lineRule="auto"/>
        <w:ind w:left="-284"/>
        <w:jc w:val="both"/>
        <w:rPr>
          <w:rFonts w:ascii="Trebuchet MS" w:hAnsi="Trebuchet MS" w:cs="Times New Roman"/>
          <w:b/>
          <w:i/>
        </w:rPr>
      </w:pPr>
      <w:r w:rsidRPr="00D05580">
        <w:rPr>
          <w:rFonts w:ascii="Trebuchet MS" w:hAnsi="Trebuchet MS" w:cs="Times New Roman"/>
          <w:b/>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70EC462A"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334CA0F6"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DC7BFD5"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3170647"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5589899"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62E3185F"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lastRenderedPageBreak/>
        <w:t>Procedura de soluționare a plângerii prealabile prevăzută la art. 22 alin. (1) este gratuită și trebuie să fie echitabilă, rapidă și corectă.</w:t>
      </w:r>
    </w:p>
    <w:p w14:paraId="3D2AD8D7" w14:textId="77777777" w:rsidR="009E5A2F" w:rsidRPr="00D05580" w:rsidRDefault="009E5A2F" w:rsidP="00D83067">
      <w:pPr>
        <w:spacing w:after="0" w:line="360" w:lineRule="auto"/>
        <w:ind w:left="-284"/>
        <w:jc w:val="both"/>
        <w:rPr>
          <w:rFonts w:ascii="Trebuchet MS" w:hAnsi="Trebuchet MS" w:cs="Times New Roman"/>
          <w:i/>
        </w:rPr>
      </w:pPr>
      <w:r w:rsidRPr="00D05580">
        <w:rPr>
          <w:rFonts w:ascii="Trebuchet MS" w:hAnsi="Trebuchet MS" w:cs="Times New Roman"/>
          <w:i/>
        </w:rPr>
        <w:t>Prezenta decizie poate fi contestată în conformitate cu prevederile Legii nr. 292/2018 privind evaluarea impactului anumitor proiecte publice și private asupra mediului și ale Legii nr. 554/2004, cu modificările și completările ulterioare.</w:t>
      </w:r>
    </w:p>
    <w:p w14:paraId="2FCD9243" w14:textId="77777777" w:rsidR="009E5A2F" w:rsidRPr="00D05580" w:rsidRDefault="009E5A2F" w:rsidP="00D83067">
      <w:pPr>
        <w:spacing w:after="0" w:line="360" w:lineRule="auto"/>
        <w:ind w:left="-284"/>
        <w:jc w:val="both"/>
        <w:rPr>
          <w:rFonts w:ascii="Trebuchet MS" w:hAnsi="Trebuchet MS" w:cs="Times New Roman"/>
          <w:i/>
        </w:rPr>
      </w:pPr>
    </w:p>
    <w:p w14:paraId="7C70EC3A" w14:textId="77777777" w:rsidR="009E5A2F" w:rsidRPr="00D05580" w:rsidRDefault="009E5A2F" w:rsidP="009E5A2F">
      <w:pPr>
        <w:spacing w:after="0" w:line="276" w:lineRule="auto"/>
        <w:jc w:val="both"/>
        <w:outlineLvl w:val="0"/>
        <w:rPr>
          <w:rFonts w:ascii="Trebuchet MS" w:hAnsi="Trebuchet MS" w:cs="Open Sans"/>
          <w:b/>
          <w:shd w:val="clear" w:color="auto" w:fill="FFFFFF"/>
        </w:rPr>
      </w:pPr>
      <w:r w:rsidRPr="00D05580">
        <w:rPr>
          <w:rFonts w:ascii="Trebuchet MS" w:hAnsi="Trebuchet MS" w:cs="Open Sans"/>
          <w:shd w:val="clear" w:color="auto" w:fill="FFFFFF"/>
        </w:rPr>
        <w:t xml:space="preserve">                                                   </w:t>
      </w:r>
      <w:r w:rsidRPr="00D05580">
        <w:rPr>
          <w:rFonts w:ascii="Trebuchet MS" w:hAnsi="Trebuchet MS" w:cs="Open Sans"/>
          <w:b/>
          <w:shd w:val="clear" w:color="auto" w:fill="FFFFFF"/>
        </w:rPr>
        <w:t xml:space="preserve">    Director Executiv,</w:t>
      </w:r>
    </w:p>
    <w:p w14:paraId="13236FC0" w14:textId="77777777" w:rsidR="009E5A2F" w:rsidRPr="00D05580" w:rsidRDefault="009E5A2F" w:rsidP="009E5A2F">
      <w:pPr>
        <w:spacing w:after="0" w:line="276" w:lineRule="auto"/>
        <w:jc w:val="both"/>
        <w:outlineLvl w:val="0"/>
        <w:rPr>
          <w:rFonts w:ascii="Trebuchet MS" w:hAnsi="Trebuchet MS" w:cs="Open Sans"/>
          <w:b/>
          <w:shd w:val="clear" w:color="auto" w:fill="FFFFFF"/>
        </w:rPr>
      </w:pPr>
      <w:r w:rsidRPr="00D05580">
        <w:rPr>
          <w:rFonts w:ascii="Trebuchet MS" w:hAnsi="Trebuchet MS" w:cs="Open Sans"/>
          <w:b/>
          <w:shd w:val="clear" w:color="auto" w:fill="FFFFFF"/>
        </w:rPr>
        <w:t xml:space="preserve">                                                   Dragos Nicolae TARNITA</w:t>
      </w:r>
      <w:r w:rsidRPr="00D05580">
        <w:rPr>
          <w:rFonts w:ascii="Trebuchet MS" w:hAnsi="Trebuchet MS" w:cs="Open Sans"/>
          <w:b/>
          <w:shd w:val="clear" w:color="auto" w:fill="FFFFFF"/>
        </w:rPr>
        <w:tab/>
      </w:r>
    </w:p>
    <w:p w14:paraId="5182C3D5" w14:textId="77777777" w:rsidR="009E5A2F" w:rsidRPr="00D05580" w:rsidRDefault="009E5A2F" w:rsidP="009E5A2F">
      <w:pPr>
        <w:tabs>
          <w:tab w:val="left" w:pos="210"/>
          <w:tab w:val="center" w:pos="4995"/>
        </w:tabs>
        <w:spacing w:after="0" w:line="360" w:lineRule="auto"/>
        <w:jc w:val="both"/>
        <w:outlineLvl w:val="0"/>
        <w:rPr>
          <w:rStyle w:val="slitbdy"/>
          <w:rFonts w:ascii="Trebuchet MS" w:hAnsi="Trebuchet MS" w:cs="Arial"/>
          <w:bdr w:val="none" w:sz="0" w:space="0" w:color="auto" w:frame="1"/>
          <w:shd w:val="clear" w:color="auto" w:fill="FFFFFF"/>
        </w:rPr>
      </w:pPr>
      <w:r w:rsidRPr="00D05580">
        <w:rPr>
          <w:rStyle w:val="slitbdy"/>
          <w:rFonts w:ascii="Trebuchet MS" w:hAnsi="Trebuchet MS" w:cs="Arial"/>
          <w:bdr w:val="none" w:sz="0" w:space="0" w:color="auto" w:frame="1"/>
          <w:shd w:val="clear" w:color="auto" w:fill="FFFFFF"/>
        </w:rPr>
        <w:tab/>
        <w:t xml:space="preserve">                                                     </w:t>
      </w:r>
    </w:p>
    <w:p w14:paraId="209FAD3B" w14:textId="77777777" w:rsidR="009E5A2F" w:rsidRPr="00D05580" w:rsidRDefault="009E5A2F" w:rsidP="009E5A2F">
      <w:pPr>
        <w:tabs>
          <w:tab w:val="left" w:pos="210"/>
          <w:tab w:val="center" w:pos="4995"/>
        </w:tabs>
        <w:spacing w:after="0" w:line="360" w:lineRule="auto"/>
        <w:jc w:val="both"/>
        <w:outlineLvl w:val="0"/>
        <w:rPr>
          <w:rStyle w:val="slitbdy"/>
          <w:rFonts w:ascii="Trebuchet MS" w:hAnsi="Trebuchet MS" w:cs="Arial"/>
          <w:bdr w:val="none" w:sz="0" w:space="0" w:color="auto" w:frame="1"/>
          <w:shd w:val="clear" w:color="auto" w:fill="FFFFFF"/>
        </w:rPr>
      </w:pPr>
    </w:p>
    <w:p w14:paraId="28C564A9" w14:textId="77777777" w:rsidR="009E5A2F" w:rsidRPr="00D05580" w:rsidRDefault="009E5A2F" w:rsidP="009E5A2F">
      <w:pPr>
        <w:tabs>
          <w:tab w:val="left" w:pos="210"/>
          <w:tab w:val="center" w:pos="4995"/>
        </w:tabs>
        <w:spacing w:after="0" w:line="360" w:lineRule="auto"/>
        <w:jc w:val="both"/>
        <w:outlineLvl w:val="0"/>
        <w:rPr>
          <w:rStyle w:val="slitbdy"/>
          <w:rFonts w:ascii="Trebuchet MS" w:hAnsi="Trebuchet MS" w:cs="Arial"/>
          <w:bdr w:val="none" w:sz="0" w:space="0" w:color="auto" w:frame="1"/>
          <w:shd w:val="clear" w:color="auto" w:fill="FFFFFF"/>
        </w:rPr>
      </w:pPr>
    </w:p>
    <w:p w14:paraId="37B37206" w14:textId="77777777" w:rsidR="009E5A2F" w:rsidRPr="00D05580" w:rsidRDefault="009E5A2F" w:rsidP="009E5A2F">
      <w:pPr>
        <w:tabs>
          <w:tab w:val="left" w:pos="210"/>
          <w:tab w:val="center" w:pos="4995"/>
        </w:tabs>
        <w:spacing w:after="0" w:line="360" w:lineRule="auto"/>
        <w:jc w:val="both"/>
        <w:outlineLvl w:val="0"/>
        <w:rPr>
          <w:rStyle w:val="slitbdy"/>
          <w:rFonts w:ascii="Trebuchet MS" w:hAnsi="Trebuchet MS" w:cs="Arial"/>
          <w:bdr w:val="none" w:sz="0" w:space="0" w:color="auto" w:frame="1"/>
          <w:shd w:val="clear" w:color="auto" w:fill="FFFFFF"/>
        </w:rPr>
      </w:pPr>
    </w:p>
    <w:p w14:paraId="7A2A26B8" w14:textId="77777777" w:rsidR="009E5A2F" w:rsidRPr="00D05580" w:rsidRDefault="009E5A2F" w:rsidP="009E5A2F">
      <w:pPr>
        <w:tabs>
          <w:tab w:val="left" w:pos="210"/>
          <w:tab w:val="center" w:pos="4995"/>
        </w:tabs>
        <w:spacing w:after="0" w:line="360" w:lineRule="auto"/>
        <w:jc w:val="both"/>
        <w:outlineLvl w:val="0"/>
        <w:rPr>
          <w:rFonts w:ascii="Trebuchet MS" w:hAnsi="Trebuchet MS" w:cs="Arial"/>
          <w:bdr w:val="none" w:sz="0" w:space="0" w:color="auto" w:frame="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487"/>
        <w:gridCol w:w="2495"/>
        <w:gridCol w:w="2494"/>
      </w:tblGrid>
      <w:tr w:rsidR="00D05580" w:rsidRPr="00D05580" w14:paraId="56ABA83B" w14:textId="77777777" w:rsidTr="000A639C">
        <w:tc>
          <w:tcPr>
            <w:tcW w:w="2504" w:type="dxa"/>
            <w:shd w:val="clear" w:color="auto" w:fill="auto"/>
          </w:tcPr>
          <w:p w14:paraId="3E1C592E"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Nume și Prenume</w:t>
            </w:r>
          </w:p>
        </w:tc>
        <w:tc>
          <w:tcPr>
            <w:tcW w:w="2487" w:type="dxa"/>
            <w:shd w:val="clear" w:color="auto" w:fill="auto"/>
          </w:tcPr>
          <w:p w14:paraId="609608C2"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Funcția</w:t>
            </w:r>
          </w:p>
        </w:tc>
        <w:tc>
          <w:tcPr>
            <w:tcW w:w="2495" w:type="dxa"/>
            <w:shd w:val="clear" w:color="auto" w:fill="auto"/>
          </w:tcPr>
          <w:p w14:paraId="76DAEC84"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Data</w:t>
            </w:r>
          </w:p>
        </w:tc>
        <w:tc>
          <w:tcPr>
            <w:tcW w:w="2494" w:type="dxa"/>
            <w:shd w:val="clear" w:color="auto" w:fill="auto"/>
          </w:tcPr>
          <w:p w14:paraId="47B06F53"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Semnătura</w:t>
            </w:r>
          </w:p>
        </w:tc>
      </w:tr>
      <w:tr w:rsidR="00D05580" w:rsidRPr="00D05580" w14:paraId="4016081F" w14:textId="77777777" w:rsidTr="000A639C">
        <w:tc>
          <w:tcPr>
            <w:tcW w:w="2504" w:type="dxa"/>
            <w:shd w:val="clear" w:color="auto" w:fill="auto"/>
          </w:tcPr>
          <w:p w14:paraId="1261BA8D"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Avizat:Claudia LOHON</w:t>
            </w:r>
          </w:p>
        </w:tc>
        <w:tc>
          <w:tcPr>
            <w:tcW w:w="2487" w:type="dxa"/>
            <w:shd w:val="clear" w:color="auto" w:fill="auto"/>
          </w:tcPr>
          <w:p w14:paraId="4A3E61E7"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Șef Serviciul A.A.A</w:t>
            </w:r>
          </w:p>
        </w:tc>
        <w:tc>
          <w:tcPr>
            <w:tcW w:w="2495" w:type="dxa"/>
            <w:shd w:val="clear" w:color="auto" w:fill="auto"/>
          </w:tcPr>
          <w:p w14:paraId="563EBAFA" w14:textId="77777777" w:rsidR="009E5A2F" w:rsidRPr="00D05580" w:rsidRDefault="009E5A2F" w:rsidP="000A639C">
            <w:pPr>
              <w:spacing w:after="0" w:line="360" w:lineRule="auto"/>
              <w:jc w:val="both"/>
              <w:rPr>
                <w:rFonts w:ascii="Trebuchet MS" w:hAnsi="Trebuchet MS" w:cs="Open Sans"/>
                <w:shd w:val="clear" w:color="auto" w:fill="FFFFFF"/>
              </w:rPr>
            </w:pPr>
          </w:p>
        </w:tc>
        <w:tc>
          <w:tcPr>
            <w:tcW w:w="2494" w:type="dxa"/>
            <w:shd w:val="clear" w:color="auto" w:fill="auto"/>
          </w:tcPr>
          <w:p w14:paraId="3F97DD6A" w14:textId="77777777" w:rsidR="009E5A2F" w:rsidRPr="00D05580" w:rsidRDefault="009E5A2F" w:rsidP="000A639C">
            <w:pPr>
              <w:spacing w:after="0" w:line="360" w:lineRule="auto"/>
              <w:jc w:val="both"/>
              <w:rPr>
                <w:rFonts w:ascii="Trebuchet MS" w:hAnsi="Trebuchet MS" w:cs="Open Sans"/>
                <w:shd w:val="clear" w:color="auto" w:fill="FFFFFF"/>
              </w:rPr>
            </w:pPr>
          </w:p>
        </w:tc>
      </w:tr>
      <w:tr w:rsidR="009E5A2F" w:rsidRPr="00D05580" w14:paraId="0FF1EFF1" w14:textId="77777777" w:rsidTr="000A639C">
        <w:tc>
          <w:tcPr>
            <w:tcW w:w="2504" w:type="dxa"/>
            <w:shd w:val="clear" w:color="auto" w:fill="auto"/>
          </w:tcPr>
          <w:p w14:paraId="28425438"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Întocmit:Ilse Palaloga</w:t>
            </w:r>
          </w:p>
        </w:tc>
        <w:tc>
          <w:tcPr>
            <w:tcW w:w="2487" w:type="dxa"/>
            <w:shd w:val="clear" w:color="auto" w:fill="auto"/>
          </w:tcPr>
          <w:p w14:paraId="13A5C2B6" w14:textId="77777777" w:rsidR="009E5A2F" w:rsidRPr="00D05580" w:rsidRDefault="009E5A2F" w:rsidP="000A639C">
            <w:pPr>
              <w:spacing w:after="0" w:line="360" w:lineRule="auto"/>
              <w:jc w:val="both"/>
              <w:rPr>
                <w:rFonts w:ascii="Trebuchet MS" w:hAnsi="Trebuchet MS" w:cs="Open Sans"/>
                <w:shd w:val="clear" w:color="auto" w:fill="FFFFFF"/>
              </w:rPr>
            </w:pPr>
            <w:r w:rsidRPr="00D05580">
              <w:rPr>
                <w:rFonts w:ascii="Trebuchet MS" w:hAnsi="Trebuchet MS" w:cs="Open Sans"/>
                <w:shd w:val="clear" w:color="auto" w:fill="FFFFFF"/>
              </w:rPr>
              <w:t>Consilier Sup AAA</w:t>
            </w:r>
          </w:p>
        </w:tc>
        <w:tc>
          <w:tcPr>
            <w:tcW w:w="2495" w:type="dxa"/>
            <w:shd w:val="clear" w:color="auto" w:fill="auto"/>
          </w:tcPr>
          <w:p w14:paraId="592B75D7" w14:textId="77777777" w:rsidR="009E5A2F" w:rsidRPr="00D05580" w:rsidRDefault="009E5A2F" w:rsidP="000A639C">
            <w:pPr>
              <w:spacing w:after="0" w:line="360" w:lineRule="auto"/>
              <w:jc w:val="both"/>
              <w:rPr>
                <w:rFonts w:ascii="Trebuchet MS" w:hAnsi="Trebuchet MS" w:cs="Open Sans"/>
                <w:shd w:val="clear" w:color="auto" w:fill="FFFFFF"/>
              </w:rPr>
            </w:pPr>
          </w:p>
        </w:tc>
        <w:tc>
          <w:tcPr>
            <w:tcW w:w="2494" w:type="dxa"/>
            <w:shd w:val="clear" w:color="auto" w:fill="auto"/>
          </w:tcPr>
          <w:p w14:paraId="73549C02" w14:textId="77777777" w:rsidR="009E5A2F" w:rsidRPr="00D05580" w:rsidRDefault="009E5A2F" w:rsidP="000A639C">
            <w:pPr>
              <w:spacing w:after="0" w:line="360" w:lineRule="auto"/>
              <w:jc w:val="both"/>
              <w:rPr>
                <w:rFonts w:ascii="Trebuchet MS" w:hAnsi="Trebuchet MS" w:cs="Open Sans"/>
                <w:shd w:val="clear" w:color="auto" w:fill="FFFFFF"/>
              </w:rPr>
            </w:pPr>
          </w:p>
        </w:tc>
      </w:tr>
    </w:tbl>
    <w:p w14:paraId="6D7C665C" w14:textId="5F7D7EE7" w:rsidR="009E5A2F" w:rsidRPr="00D05580" w:rsidRDefault="009E5A2F" w:rsidP="00F020C9">
      <w:pPr>
        <w:spacing w:after="0" w:line="360" w:lineRule="auto"/>
        <w:jc w:val="both"/>
        <w:rPr>
          <w:rFonts w:ascii="Trebuchet MS" w:hAnsi="Trebuchet MS"/>
        </w:rPr>
      </w:pPr>
    </w:p>
    <w:sectPr w:rsidR="009E5A2F" w:rsidRPr="00D05580"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B810" w14:textId="77777777" w:rsidR="006C1C56" w:rsidRDefault="006C1C56" w:rsidP="00143ACD">
      <w:pPr>
        <w:spacing w:after="0" w:line="240" w:lineRule="auto"/>
      </w:pPr>
      <w:r>
        <w:separator/>
      </w:r>
    </w:p>
  </w:endnote>
  <w:endnote w:type="continuationSeparator" w:id="0">
    <w:p w14:paraId="7AC51979" w14:textId="77777777" w:rsidR="006C1C56" w:rsidRDefault="006C1C5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FormalScrp421 BT">
    <w:altName w:val="Arabic Typesetting"/>
    <w:charset w:val="00"/>
    <w:family w:val="script"/>
    <w:pitch w:val="variable"/>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69F1BF2F"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sidR="00624021">
      <w:rPr>
        <w:rFonts w:ascii="Trebuchet MS" w:hAnsi="Trebuchet MS"/>
        <w:sz w:val="16"/>
        <w:szCs w:val="16"/>
      </w:rPr>
      <w:t>MEHEDINTI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05580">
      <w:rPr>
        <w:rFonts w:ascii="Trebuchet MS" w:hAnsi="Trebuchet MS"/>
        <w:b/>
        <w:bCs/>
        <w:noProof/>
        <w:sz w:val="16"/>
        <w:szCs w:val="16"/>
      </w:rPr>
      <w:t>21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D05580">
      <w:rPr>
        <w:rFonts w:ascii="Trebuchet MS" w:hAnsi="Trebuchet MS"/>
        <w:b/>
        <w:bCs/>
        <w:noProof/>
        <w:sz w:val="16"/>
        <w:szCs w:val="16"/>
      </w:rPr>
      <w:t>24</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469A5DFD" w14:textId="77777777" w:rsidR="00624021" w:rsidRPr="00DD65FA" w:rsidRDefault="00DD65FA" w:rsidP="00624021">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624021" w:rsidRPr="00DD65FA">
      <w:rPr>
        <w:rFonts w:ascii="Trebuchet MS" w:hAnsi="Trebuchet MS"/>
        <w:sz w:val="16"/>
        <w:szCs w:val="16"/>
      </w:rPr>
      <w:t>Adresa</w:t>
    </w:r>
    <w:hyperlink r:id="rId1" w:history="1"/>
    <w:r w:rsidR="00624021">
      <w:rPr>
        <w:rFonts w:ascii="Trebuchet MS" w:eastAsia="Times New Roman" w:hAnsi="Trebuchet MS"/>
        <w:bCs/>
        <w:sz w:val="16"/>
        <w:szCs w:val="16"/>
        <w:lang w:val="en-US"/>
      </w:rPr>
      <w:t xml:space="preserve"> :Strada Baile romane , nr. 3, Drobeta Turnu </w:t>
    </w:r>
    <w:proofErr w:type="gramStart"/>
    <w:r w:rsidR="00624021">
      <w:rPr>
        <w:rFonts w:ascii="Trebuchet MS" w:eastAsia="Times New Roman" w:hAnsi="Trebuchet MS"/>
        <w:bCs/>
        <w:sz w:val="16"/>
        <w:szCs w:val="16"/>
        <w:lang w:val="en-US"/>
      </w:rPr>
      <w:t>Severin ,</w:t>
    </w:r>
    <w:proofErr w:type="gramEnd"/>
    <w:r w:rsidR="00624021">
      <w:rPr>
        <w:rFonts w:ascii="Trebuchet MS" w:eastAsia="Times New Roman" w:hAnsi="Trebuchet MS"/>
        <w:bCs/>
        <w:sz w:val="16"/>
        <w:szCs w:val="16"/>
        <w:lang w:val="en-US"/>
      </w:rPr>
      <w:t xml:space="preserve"> cod 220234</w:t>
    </w:r>
  </w:p>
  <w:p w14:paraId="2B149811" w14:textId="44888BEC" w:rsidR="00624021" w:rsidRPr="00B57F87" w:rsidRDefault="00624021" w:rsidP="00624021">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9E5A2F" w:rsidRPr="001D3A59">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24021" w:rsidRPr="00DD65FA" w14:paraId="23A9451E" w14:textId="77777777" w:rsidTr="00502324">
      <w:trPr>
        <w:trHeight w:val="254"/>
      </w:trPr>
      <w:tc>
        <w:tcPr>
          <w:tcW w:w="6579" w:type="dxa"/>
          <w:shd w:val="clear" w:color="auto" w:fill="auto"/>
          <w:vAlign w:val="center"/>
        </w:tcPr>
        <w:p w14:paraId="501A7FE5" w14:textId="77777777" w:rsidR="00624021" w:rsidRPr="00DD65FA" w:rsidRDefault="00624021" w:rsidP="00624021">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0782F915" w:rsidR="0090061B" w:rsidRPr="00C5562D" w:rsidRDefault="0090061B" w:rsidP="00624021">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0B4369E"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IULUI Mehedinti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05580">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D05580">
              <w:rPr>
                <w:rFonts w:ascii="Trebuchet MS" w:hAnsi="Trebuchet MS"/>
                <w:b/>
                <w:bCs/>
                <w:noProof/>
                <w:sz w:val="16"/>
                <w:szCs w:val="16"/>
              </w:rPr>
              <w:t>24</w:t>
            </w:r>
            <w:r w:rsidRPr="00DD65FA">
              <w:rPr>
                <w:rFonts w:ascii="Trebuchet MS" w:hAnsi="Trebuchet MS"/>
                <w:b/>
                <w:bCs/>
                <w:sz w:val="16"/>
                <w:szCs w:val="16"/>
              </w:rPr>
              <w:fldChar w:fldCharType="end"/>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:Strada Baile romane , nr. 3, Drobeta Turnu </w:t>
    </w:r>
    <w:proofErr w:type="gramStart"/>
    <w:r w:rsidR="003F3EE7">
      <w:rPr>
        <w:rFonts w:ascii="Trebuchet MS" w:eastAsia="Times New Roman" w:hAnsi="Trebuchet MS"/>
        <w:bCs/>
        <w:sz w:val="16"/>
        <w:szCs w:val="16"/>
        <w:lang w:val="en-US"/>
      </w:rPr>
      <w:t>Severin ,</w:t>
    </w:r>
    <w:proofErr w:type="gramEnd"/>
    <w:r w:rsidR="003F3EE7">
      <w:rPr>
        <w:rFonts w:ascii="Trebuchet MS" w:eastAsia="Times New Roman" w:hAnsi="Trebuchet MS"/>
        <w:bCs/>
        <w:sz w:val="16"/>
        <w:szCs w:val="16"/>
        <w:lang w:val="en-US"/>
      </w:rPr>
      <w:t xml:space="preserve"> cod 220234</w:t>
    </w:r>
  </w:p>
  <w:p w14:paraId="051FD53C" w14:textId="2830F5CF"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9E5A2F" w:rsidRPr="001D3A59">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965A" w14:textId="77777777" w:rsidR="006C1C56" w:rsidRDefault="006C1C56" w:rsidP="00143ACD">
      <w:pPr>
        <w:spacing w:after="0" w:line="240" w:lineRule="auto"/>
      </w:pPr>
      <w:r>
        <w:separator/>
      </w:r>
    </w:p>
  </w:footnote>
  <w:footnote w:type="continuationSeparator" w:id="0">
    <w:p w14:paraId="6871D4A5" w14:textId="77777777" w:rsidR="006C1C56" w:rsidRDefault="006C1C5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07D"/>
      </v:shape>
    </w:pict>
  </w:numPicBullet>
  <w:abstractNum w:abstractNumId="0" w15:restartNumberingAfterBreak="0">
    <w:nsid w:val="0C5A0147"/>
    <w:multiLevelType w:val="multilevel"/>
    <w:tmpl w:val="49220338"/>
    <w:styleLink w:val="WW8Num13"/>
    <w:lvl w:ilvl="0">
      <w:numFmt w:val="bullet"/>
      <w:lvlText w:val=""/>
      <w:lvlJc w:val="left"/>
      <w:pPr>
        <w:ind w:left="720" w:hanging="360"/>
      </w:pPr>
      <w:rPr>
        <w:rFonts w:ascii="Symbol" w:hAnsi="Symbol" w:cs="Symbol"/>
        <w:color w:val="00000A"/>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1" w15:restartNumberingAfterBreak="0">
    <w:nsid w:val="1AEF7586"/>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AFC72D3"/>
    <w:multiLevelType w:val="hybridMultilevel"/>
    <w:tmpl w:val="BBD21612"/>
    <w:lvl w:ilvl="0" w:tplc="FFFFFFFF">
      <w:start w:val="1"/>
      <w:numFmt w:val="decimal"/>
      <w:pStyle w:val="Tabel"/>
      <w:lvlText w:val="Tab %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1F2AB1"/>
    <w:multiLevelType w:val="hybridMultilevel"/>
    <w:tmpl w:val="1716FD5E"/>
    <w:lvl w:ilvl="0" w:tplc="61FC5E5C">
      <w:start w:val="7"/>
      <w:numFmt w:val="bullet"/>
      <w:lvlText w:val="-"/>
      <w:lvlJc w:val="left"/>
      <w:pPr>
        <w:ind w:left="1440" w:hanging="360"/>
      </w:pPr>
      <w:rPr>
        <w:rFonts w:ascii="Arial" w:eastAsia="Times New Roman"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17114DD"/>
    <w:multiLevelType w:val="hybridMultilevel"/>
    <w:tmpl w:val="5DD8B2EE"/>
    <w:lvl w:ilvl="0" w:tplc="08090005">
      <w:start w:val="1"/>
      <w:numFmt w:val="bullet"/>
      <w:lvlText w:val=""/>
      <w:lvlJc w:val="left"/>
      <w:pPr>
        <w:ind w:left="1234" w:hanging="360"/>
      </w:pPr>
      <w:rPr>
        <w:rFonts w:ascii="Wingdings" w:hAnsi="Wingdings" w:hint="default"/>
      </w:rPr>
    </w:lvl>
    <w:lvl w:ilvl="1" w:tplc="CD304B1C">
      <w:numFmt w:val="bullet"/>
      <w:lvlText w:val="-"/>
      <w:lvlJc w:val="left"/>
      <w:pPr>
        <w:ind w:left="1954" w:hanging="360"/>
      </w:pPr>
      <w:rPr>
        <w:rFonts w:ascii="Calibri" w:eastAsiaTheme="minorHAnsi" w:hAnsi="Calibri" w:cs="Calibri" w:hint="default"/>
      </w:rPr>
    </w:lvl>
    <w:lvl w:ilvl="2" w:tplc="08090005">
      <w:start w:val="1"/>
      <w:numFmt w:val="bullet"/>
      <w:lvlText w:val=""/>
      <w:lvlJc w:val="left"/>
      <w:pPr>
        <w:ind w:left="2674" w:hanging="360"/>
      </w:pPr>
      <w:rPr>
        <w:rFonts w:ascii="Wingdings" w:hAnsi="Wingdings" w:hint="default"/>
      </w:rPr>
    </w:lvl>
    <w:lvl w:ilvl="3" w:tplc="04180001" w:tentative="1">
      <w:start w:val="1"/>
      <w:numFmt w:val="bullet"/>
      <w:lvlText w:val=""/>
      <w:lvlJc w:val="left"/>
      <w:pPr>
        <w:ind w:left="3394" w:hanging="360"/>
      </w:pPr>
      <w:rPr>
        <w:rFonts w:ascii="Symbol" w:hAnsi="Symbol" w:hint="default"/>
      </w:rPr>
    </w:lvl>
    <w:lvl w:ilvl="4" w:tplc="04180003" w:tentative="1">
      <w:start w:val="1"/>
      <w:numFmt w:val="bullet"/>
      <w:lvlText w:val="o"/>
      <w:lvlJc w:val="left"/>
      <w:pPr>
        <w:ind w:left="4114" w:hanging="360"/>
      </w:pPr>
      <w:rPr>
        <w:rFonts w:ascii="Courier New" w:hAnsi="Courier New" w:cs="Courier New" w:hint="default"/>
      </w:rPr>
    </w:lvl>
    <w:lvl w:ilvl="5" w:tplc="04180005" w:tentative="1">
      <w:start w:val="1"/>
      <w:numFmt w:val="bullet"/>
      <w:lvlText w:val=""/>
      <w:lvlJc w:val="left"/>
      <w:pPr>
        <w:ind w:left="4834" w:hanging="360"/>
      </w:pPr>
      <w:rPr>
        <w:rFonts w:ascii="Wingdings" w:hAnsi="Wingdings" w:hint="default"/>
      </w:rPr>
    </w:lvl>
    <w:lvl w:ilvl="6" w:tplc="04180001" w:tentative="1">
      <w:start w:val="1"/>
      <w:numFmt w:val="bullet"/>
      <w:lvlText w:val=""/>
      <w:lvlJc w:val="left"/>
      <w:pPr>
        <w:ind w:left="5554" w:hanging="360"/>
      </w:pPr>
      <w:rPr>
        <w:rFonts w:ascii="Symbol" w:hAnsi="Symbol" w:hint="default"/>
      </w:rPr>
    </w:lvl>
    <w:lvl w:ilvl="7" w:tplc="04180003" w:tentative="1">
      <w:start w:val="1"/>
      <w:numFmt w:val="bullet"/>
      <w:lvlText w:val="o"/>
      <w:lvlJc w:val="left"/>
      <w:pPr>
        <w:ind w:left="6274" w:hanging="360"/>
      </w:pPr>
      <w:rPr>
        <w:rFonts w:ascii="Courier New" w:hAnsi="Courier New" w:cs="Courier New" w:hint="default"/>
      </w:rPr>
    </w:lvl>
    <w:lvl w:ilvl="8" w:tplc="04180005" w:tentative="1">
      <w:start w:val="1"/>
      <w:numFmt w:val="bullet"/>
      <w:lvlText w:val=""/>
      <w:lvlJc w:val="left"/>
      <w:pPr>
        <w:ind w:left="6994" w:hanging="360"/>
      </w:pPr>
      <w:rPr>
        <w:rFonts w:ascii="Wingdings" w:hAnsi="Wingdings" w:hint="default"/>
      </w:rPr>
    </w:lvl>
  </w:abstractNum>
  <w:abstractNum w:abstractNumId="5"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60C5775"/>
    <w:multiLevelType w:val="hybridMultilevel"/>
    <w:tmpl w:val="C9126102"/>
    <w:lvl w:ilvl="0" w:tplc="08090005">
      <w:start w:val="1"/>
      <w:numFmt w:val="bullet"/>
      <w:lvlText w:val=""/>
      <w:lvlJc w:val="left"/>
      <w:pPr>
        <w:ind w:left="857" w:hanging="360"/>
      </w:pPr>
      <w:rPr>
        <w:rFonts w:ascii="Wingdings" w:hAnsi="Wingdings" w:hint="default"/>
      </w:rPr>
    </w:lvl>
    <w:lvl w:ilvl="1" w:tplc="04180003" w:tentative="1">
      <w:start w:val="1"/>
      <w:numFmt w:val="bullet"/>
      <w:lvlText w:val="o"/>
      <w:lvlJc w:val="left"/>
      <w:pPr>
        <w:ind w:left="1577" w:hanging="360"/>
      </w:pPr>
      <w:rPr>
        <w:rFonts w:ascii="Courier New" w:hAnsi="Courier New" w:cs="Courier New" w:hint="default"/>
      </w:rPr>
    </w:lvl>
    <w:lvl w:ilvl="2" w:tplc="04180005" w:tentative="1">
      <w:start w:val="1"/>
      <w:numFmt w:val="bullet"/>
      <w:lvlText w:val=""/>
      <w:lvlJc w:val="left"/>
      <w:pPr>
        <w:ind w:left="2297" w:hanging="360"/>
      </w:pPr>
      <w:rPr>
        <w:rFonts w:ascii="Wingdings" w:hAnsi="Wingdings" w:hint="default"/>
      </w:rPr>
    </w:lvl>
    <w:lvl w:ilvl="3" w:tplc="04180001" w:tentative="1">
      <w:start w:val="1"/>
      <w:numFmt w:val="bullet"/>
      <w:lvlText w:val=""/>
      <w:lvlJc w:val="left"/>
      <w:pPr>
        <w:ind w:left="3017" w:hanging="360"/>
      </w:pPr>
      <w:rPr>
        <w:rFonts w:ascii="Symbol" w:hAnsi="Symbol" w:hint="default"/>
      </w:rPr>
    </w:lvl>
    <w:lvl w:ilvl="4" w:tplc="04180003" w:tentative="1">
      <w:start w:val="1"/>
      <w:numFmt w:val="bullet"/>
      <w:lvlText w:val="o"/>
      <w:lvlJc w:val="left"/>
      <w:pPr>
        <w:ind w:left="3737" w:hanging="360"/>
      </w:pPr>
      <w:rPr>
        <w:rFonts w:ascii="Courier New" w:hAnsi="Courier New" w:cs="Courier New" w:hint="default"/>
      </w:rPr>
    </w:lvl>
    <w:lvl w:ilvl="5" w:tplc="04180005" w:tentative="1">
      <w:start w:val="1"/>
      <w:numFmt w:val="bullet"/>
      <w:lvlText w:val=""/>
      <w:lvlJc w:val="left"/>
      <w:pPr>
        <w:ind w:left="4457" w:hanging="360"/>
      </w:pPr>
      <w:rPr>
        <w:rFonts w:ascii="Wingdings" w:hAnsi="Wingdings" w:hint="default"/>
      </w:rPr>
    </w:lvl>
    <w:lvl w:ilvl="6" w:tplc="04180001" w:tentative="1">
      <w:start w:val="1"/>
      <w:numFmt w:val="bullet"/>
      <w:lvlText w:val=""/>
      <w:lvlJc w:val="left"/>
      <w:pPr>
        <w:ind w:left="5177" w:hanging="360"/>
      </w:pPr>
      <w:rPr>
        <w:rFonts w:ascii="Symbol" w:hAnsi="Symbol" w:hint="default"/>
      </w:rPr>
    </w:lvl>
    <w:lvl w:ilvl="7" w:tplc="04180003" w:tentative="1">
      <w:start w:val="1"/>
      <w:numFmt w:val="bullet"/>
      <w:lvlText w:val="o"/>
      <w:lvlJc w:val="left"/>
      <w:pPr>
        <w:ind w:left="5897" w:hanging="360"/>
      </w:pPr>
      <w:rPr>
        <w:rFonts w:ascii="Courier New" w:hAnsi="Courier New" w:cs="Courier New" w:hint="default"/>
      </w:rPr>
    </w:lvl>
    <w:lvl w:ilvl="8" w:tplc="04180005" w:tentative="1">
      <w:start w:val="1"/>
      <w:numFmt w:val="bullet"/>
      <w:lvlText w:val=""/>
      <w:lvlJc w:val="left"/>
      <w:pPr>
        <w:ind w:left="6617" w:hanging="360"/>
      </w:pPr>
      <w:rPr>
        <w:rFonts w:ascii="Wingdings" w:hAnsi="Wingdings" w:hint="default"/>
      </w:rPr>
    </w:lvl>
  </w:abstractNum>
  <w:abstractNum w:abstractNumId="7" w15:restartNumberingAfterBreak="0">
    <w:nsid w:val="28A15FB9"/>
    <w:multiLevelType w:val="hybridMultilevel"/>
    <w:tmpl w:val="A0126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9413A3"/>
    <w:multiLevelType w:val="hybridMultilevel"/>
    <w:tmpl w:val="30442350"/>
    <w:lvl w:ilvl="0" w:tplc="1558507A">
      <w:start w:val="1"/>
      <w:numFmt w:val="bullet"/>
      <w:lvlText w:val="•"/>
      <w:lvlJc w:val="left"/>
      <w:pPr>
        <w:ind w:left="360" w:hanging="360"/>
      </w:pPr>
      <w:rPr>
        <w:rFonts w:ascii="Arial" w:eastAsiaTheme="minorEastAsia" w:hAnsi="Arial" w:cs="Arial" w:hint="default"/>
      </w:rPr>
    </w:lvl>
    <w:lvl w:ilvl="1" w:tplc="04180003" w:tentative="1">
      <w:start w:val="1"/>
      <w:numFmt w:val="bullet"/>
      <w:lvlText w:val="o"/>
      <w:lvlJc w:val="left"/>
      <w:pPr>
        <w:ind w:left="1646" w:hanging="360"/>
      </w:pPr>
      <w:rPr>
        <w:rFonts w:ascii="Courier New" w:hAnsi="Courier New" w:cs="Courier New" w:hint="default"/>
      </w:rPr>
    </w:lvl>
    <w:lvl w:ilvl="2" w:tplc="04180005" w:tentative="1">
      <w:start w:val="1"/>
      <w:numFmt w:val="bullet"/>
      <w:lvlText w:val=""/>
      <w:lvlJc w:val="left"/>
      <w:pPr>
        <w:ind w:left="2366" w:hanging="360"/>
      </w:pPr>
      <w:rPr>
        <w:rFonts w:ascii="Wingdings" w:hAnsi="Wingdings" w:hint="default"/>
      </w:rPr>
    </w:lvl>
    <w:lvl w:ilvl="3" w:tplc="04180001" w:tentative="1">
      <w:start w:val="1"/>
      <w:numFmt w:val="bullet"/>
      <w:lvlText w:val=""/>
      <w:lvlJc w:val="left"/>
      <w:pPr>
        <w:ind w:left="3086" w:hanging="360"/>
      </w:pPr>
      <w:rPr>
        <w:rFonts w:ascii="Symbol" w:hAnsi="Symbol" w:hint="default"/>
      </w:rPr>
    </w:lvl>
    <w:lvl w:ilvl="4" w:tplc="04180003" w:tentative="1">
      <w:start w:val="1"/>
      <w:numFmt w:val="bullet"/>
      <w:lvlText w:val="o"/>
      <w:lvlJc w:val="left"/>
      <w:pPr>
        <w:ind w:left="3806" w:hanging="360"/>
      </w:pPr>
      <w:rPr>
        <w:rFonts w:ascii="Courier New" w:hAnsi="Courier New" w:cs="Courier New" w:hint="default"/>
      </w:rPr>
    </w:lvl>
    <w:lvl w:ilvl="5" w:tplc="04180005" w:tentative="1">
      <w:start w:val="1"/>
      <w:numFmt w:val="bullet"/>
      <w:lvlText w:val=""/>
      <w:lvlJc w:val="left"/>
      <w:pPr>
        <w:ind w:left="4526" w:hanging="360"/>
      </w:pPr>
      <w:rPr>
        <w:rFonts w:ascii="Wingdings" w:hAnsi="Wingdings" w:hint="default"/>
      </w:rPr>
    </w:lvl>
    <w:lvl w:ilvl="6" w:tplc="04180001" w:tentative="1">
      <w:start w:val="1"/>
      <w:numFmt w:val="bullet"/>
      <w:lvlText w:val=""/>
      <w:lvlJc w:val="left"/>
      <w:pPr>
        <w:ind w:left="5246" w:hanging="360"/>
      </w:pPr>
      <w:rPr>
        <w:rFonts w:ascii="Symbol" w:hAnsi="Symbol" w:hint="default"/>
      </w:rPr>
    </w:lvl>
    <w:lvl w:ilvl="7" w:tplc="04180003" w:tentative="1">
      <w:start w:val="1"/>
      <w:numFmt w:val="bullet"/>
      <w:lvlText w:val="o"/>
      <w:lvlJc w:val="left"/>
      <w:pPr>
        <w:ind w:left="5966" w:hanging="360"/>
      </w:pPr>
      <w:rPr>
        <w:rFonts w:ascii="Courier New" w:hAnsi="Courier New" w:cs="Courier New" w:hint="default"/>
      </w:rPr>
    </w:lvl>
    <w:lvl w:ilvl="8" w:tplc="04180005" w:tentative="1">
      <w:start w:val="1"/>
      <w:numFmt w:val="bullet"/>
      <w:lvlText w:val=""/>
      <w:lvlJc w:val="left"/>
      <w:pPr>
        <w:ind w:left="6686" w:hanging="360"/>
      </w:pPr>
      <w:rPr>
        <w:rFonts w:ascii="Wingdings" w:hAnsi="Wingdings" w:hint="default"/>
      </w:rPr>
    </w:lvl>
  </w:abstractNum>
  <w:abstractNum w:abstractNumId="11" w15:restartNumberingAfterBreak="0">
    <w:nsid w:val="41D53C14"/>
    <w:multiLevelType w:val="multilevel"/>
    <w:tmpl w:val="180CFE6A"/>
    <w:lvl w:ilvl="0">
      <w:start w:val="4"/>
      <w:numFmt w:val="decimal"/>
      <w:lvlText w:val="%1"/>
      <w:lvlJc w:val="left"/>
      <w:pPr>
        <w:ind w:left="360" w:hanging="360"/>
      </w:pPr>
      <w:rPr>
        <w:rFonts w:hint="default"/>
        <w:color w:val="FF0000"/>
      </w:rPr>
    </w:lvl>
    <w:lvl w:ilvl="1">
      <w:start w:val="7"/>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12"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7D573D5"/>
    <w:multiLevelType w:val="hybridMultilevel"/>
    <w:tmpl w:val="F830F642"/>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803584F"/>
    <w:multiLevelType w:val="hybridMultilevel"/>
    <w:tmpl w:val="8AFC483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88D157F"/>
    <w:multiLevelType w:val="hybridMultilevel"/>
    <w:tmpl w:val="FB92A1C6"/>
    <w:lvl w:ilvl="0" w:tplc="08090005">
      <w:start w:val="1"/>
      <w:numFmt w:val="bullet"/>
      <w:lvlText w:val=""/>
      <w:lvlJc w:val="left"/>
      <w:pPr>
        <w:ind w:left="874" w:hanging="360"/>
      </w:pPr>
      <w:rPr>
        <w:rFonts w:ascii="Wingdings" w:hAnsi="Wingdings" w:hint="default"/>
      </w:rPr>
    </w:lvl>
    <w:lvl w:ilvl="1" w:tplc="04180003">
      <w:start w:val="1"/>
      <w:numFmt w:val="bullet"/>
      <w:lvlText w:val="o"/>
      <w:lvlJc w:val="left"/>
      <w:pPr>
        <w:ind w:left="1594" w:hanging="360"/>
      </w:pPr>
      <w:rPr>
        <w:rFonts w:ascii="Courier New" w:hAnsi="Courier New" w:cs="Courier New" w:hint="default"/>
      </w:rPr>
    </w:lvl>
    <w:lvl w:ilvl="2" w:tplc="04180005" w:tentative="1">
      <w:start w:val="1"/>
      <w:numFmt w:val="bullet"/>
      <w:lvlText w:val=""/>
      <w:lvlJc w:val="left"/>
      <w:pPr>
        <w:ind w:left="2314" w:hanging="360"/>
      </w:pPr>
      <w:rPr>
        <w:rFonts w:ascii="Wingdings" w:hAnsi="Wingdings" w:hint="default"/>
      </w:rPr>
    </w:lvl>
    <w:lvl w:ilvl="3" w:tplc="04180001" w:tentative="1">
      <w:start w:val="1"/>
      <w:numFmt w:val="bullet"/>
      <w:lvlText w:val=""/>
      <w:lvlJc w:val="left"/>
      <w:pPr>
        <w:ind w:left="3034" w:hanging="360"/>
      </w:pPr>
      <w:rPr>
        <w:rFonts w:ascii="Symbol" w:hAnsi="Symbol" w:hint="default"/>
      </w:rPr>
    </w:lvl>
    <w:lvl w:ilvl="4" w:tplc="04180003" w:tentative="1">
      <w:start w:val="1"/>
      <w:numFmt w:val="bullet"/>
      <w:lvlText w:val="o"/>
      <w:lvlJc w:val="left"/>
      <w:pPr>
        <w:ind w:left="3754" w:hanging="360"/>
      </w:pPr>
      <w:rPr>
        <w:rFonts w:ascii="Courier New" w:hAnsi="Courier New" w:cs="Courier New" w:hint="default"/>
      </w:rPr>
    </w:lvl>
    <w:lvl w:ilvl="5" w:tplc="04180005" w:tentative="1">
      <w:start w:val="1"/>
      <w:numFmt w:val="bullet"/>
      <w:lvlText w:val=""/>
      <w:lvlJc w:val="left"/>
      <w:pPr>
        <w:ind w:left="4474" w:hanging="360"/>
      </w:pPr>
      <w:rPr>
        <w:rFonts w:ascii="Wingdings" w:hAnsi="Wingdings" w:hint="default"/>
      </w:rPr>
    </w:lvl>
    <w:lvl w:ilvl="6" w:tplc="04180001" w:tentative="1">
      <w:start w:val="1"/>
      <w:numFmt w:val="bullet"/>
      <w:lvlText w:val=""/>
      <w:lvlJc w:val="left"/>
      <w:pPr>
        <w:ind w:left="5194" w:hanging="360"/>
      </w:pPr>
      <w:rPr>
        <w:rFonts w:ascii="Symbol" w:hAnsi="Symbol" w:hint="default"/>
      </w:rPr>
    </w:lvl>
    <w:lvl w:ilvl="7" w:tplc="04180003" w:tentative="1">
      <w:start w:val="1"/>
      <w:numFmt w:val="bullet"/>
      <w:lvlText w:val="o"/>
      <w:lvlJc w:val="left"/>
      <w:pPr>
        <w:ind w:left="5914" w:hanging="360"/>
      </w:pPr>
      <w:rPr>
        <w:rFonts w:ascii="Courier New" w:hAnsi="Courier New" w:cs="Courier New" w:hint="default"/>
      </w:rPr>
    </w:lvl>
    <w:lvl w:ilvl="8" w:tplc="04180005" w:tentative="1">
      <w:start w:val="1"/>
      <w:numFmt w:val="bullet"/>
      <w:lvlText w:val=""/>
      <w:lvlJc w:val="left"/>
      <w:pPr>
        <w:ind w:left="6634" w:hanging="360"/>
      </w:pPr>
      <w:rPr>
        <w:rFonts w:ascii="Wingdings" w:hAnsi="Wingdings" w:hint="default"/>
      </w:rPr>
    </w:lvl>
  </w:abstractNum>
  <w:abstractNum w:abstractNumId="16" w15:restartNumberingAfterBreak="0">
    <w:nsid w:val="49713793"/>
    <w:multiLevelType w:val="multilevel"/>
    <w:tmpl w:val="78C8F198"/>
    <w:lvl w:ilvl="0">
      <w:start w:val="4"/>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7" w15:restartNumberingAfterBreak="0">
    <w:nsid w:val="49C72B44"/>
    <w:multiLevelType w:val="hybridMultilevel"/>
    <w:tmpl w:val="20DAD4D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D20169"/>
    <w:multiLevelType w:val="hybridMultilevel"/>
    <w:tmpl w:val="7AB840B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06156D4"/>
    <w:multiLevelType w:val="hybridMultilevel"/>
    <w:tmpl w:val="9A2056DA"/>
    <w:lvl w:ilvl="0" w:tplc="3CE81462">
      <w:start w:val="1"/>
      <w:numFmt w:val="bullet"/>
      <w:lvlText w:val=""/>
      <w:lvlPicBulletId w:val="0"/>
      <w:lvlJc w:val="left"/>
      <w:pPr>
        <w:ind w:left="436" w:hanging="360"/>
      </w:pPr>
      <w:rPr>
        <w:rFonts w:ascii="Symbol" w:hAnsi="Symbol" w:hint="default"/>
        <w:color w:val="auto"/>
        <w:sz w:val="22"/>
        <w:szCs w:val="22"/>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20" w15:restartNumberingAfterBreak="0">
    <w:nsid w:val="51C23DF5"/>
    <w:multiLevelType w:val="hybridMultilevel"/>
    <w:tmpl w:val="3B6C0E92"/>
    <w:lvl w:ilvl="0" w:tplc="1558507A">
      <w:start w:val="1"/>
      <w:numFmt w:val="bullet"/>
      <w:lvlText w:val="•"/>
      <w:lvlJc w:val="left"/>
      <w:pPr>
        <w:ind w:left="926" w:hanging="360"/>
      </w:pPr>
      <w:rPr>
        <w:rFonts w:ascii="Arial" w:eastAsiaTheme="minorEastAsia" w:hAnsi="Arial" w:cs="Arial" w:hint="default"/>
      </w:rPr>
    </w:lvl>
    <w:lvl w:ilvl="1" w:tplc="04180003" w:tentative="1">
      <w:start w:val="1"/>
      <w:numFmt w:val="bullet"/>
      <w:lvlText w:val="o"/>
      <w:lvlJc w:val="left"/>
      <w:pPr>
        <w:ind w:left="1646" w:hanging="360"/>
      </w:pPr>
      <w:rPr>
        <w:rFonts w:ascii="Courier New" w:hAnsi="Courier New" w:cs="Courier New" w:hint="default"/>
      </w:rPr>
    </w:lvl>
    <w:lvl w:ilvl="2" w:tplc="04180005" w:tentative="1">
      <w:start w:val="1"/>
      <w:numFmt w:val="bullet"/>
      <w:lvlText w:val=""/>
      <w:lvlJc w:val="left"/>
      <w:pPr>
        <w:ind w:left="2366" w:hanging="360"/>
      </w:pPr>
      <w:rPr>
        <w:rFonts w:ascii="Wingdings" w:hAnsi="Wingdings" w:hint="default"/>
      </w:rPr>
    </w:lvl>
    <w:lvl w:ilvl="3" w:tplc="04180001" w:tentative="1">
      <w:start w:val="1"/>
      <w:numFmt w:val="bullet"/>
      <w:lvlText w:val=""/>
      <w:lvlJc w:val="left"/>
      <w:pPr>
        <w:ind w:left="3086" w:hanging="360"/>
      </w:pPr>
      <w:rPr>
        <w:rFonts w:ascii="Symbol" w:hAnsi="Symbol" w:hint="default"/>
      </w:rPr>
    </w:lvl>
    <w:lvl w:ilvl="4" w:tplc="04180003" w:tentative="1">
      <w:start w:val="1"/>
      <w:numFmt w:val="bullet"/>
      <w:lvlText w:val="o"/>
      <w:lvlJc w:val="left"/>
      <w:pPr>
        <w:ind w:left="3806" w:hanging="360"/>
      </w:pPr>
      <w:rPr>
        <w:rFonts w:ascii="Courier New" w:hAnsi="Courier New" w:cs="Courier New" w:hint="default"/>
      </w:rPr>
    </w:lvl>
    <w:lvl w:ilvl="5" w:tplc="04180005" w:tentative="1">
      <w:start w:val="1"/>
      <w:numFmt w:val="bullet"/>
      <w:lvlText w:val=""/>
      <w:lvlJc w:val="left"/>
      <w:pPr>
        <w:ind w:left="4526" w:hanging="360"/>
      </w:pPr>
      <w:rPr>
        <w:rFonts w:ascii="Wingdings" w:hAnsi="Wingdings" w:hint="default"/>
      </w:rPr>
    </w:lvl>
    <w:lvl w:ilvl="6" w:tplc="04180001" w:tentative="1">
      <w:start w:val="1"/>
      <w:numFmt w:val="bullet"/>
      <w:lvlText w:val=""/>
      <w:lvlJc w:val="left"/>
      <w:pPr>
        <w:ind w:left="5246" w:hanging="360"/>
      </w:pPr>
      <w:rPr>
        <w:rFonts w:ascii="Symbol" w:hAnsi="Symbol" w:hint="default"/>
      </w:rPr>
    </w:lvl>
    <w:lvl w:ilvl="7" w:tplc="04180003" w:tentative="1">
      <w:start w:val="1"/>
      <w:numFmt w:val="bullet"/>
      <w:lvlText w:val="o"/>
      <w:lvlJc w:val="left"/>
      <w:pPr>
        <w:ind w:left="5966" w:hanging="360"/>
      </w:pPr>
      <w:rPr>
        <w:rFonts w:ascii="Courier New" w:hAnsi="Courier New" w:cs="Courier New" w:hint="default"/>
      </w:rPr>
    </w:lvl>
    <w:lvl w:ilvl="8" w:tplc="04180005" w:tentative="1">
      <w:start w:val="1"/>
      <w:numFmt w:val="bullet"/>
      <w:lvlText w:val=""/>
      <w:lvlJc w:val="left"/>
      <w:pPr>
        <w:ind w:left="6686" w:hanging="360"/>
      </w:pPr>
      <w:rPr>
        <w:rFonts w:ascii="Wingdings" w:hAnsi="Wingdings" w:hint="default"/>
      </w:rPr>
    </w:lvl>
  </w:abstractNum>
  <w:abstractNum w:abstractNumId="21"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54690B83"/>
    <w:multiLevelType w:val="hybridMultilevel"/>
    <w:tmpl w:val="805841F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8CF4640"/>
    <w:multiLevelType w:val="hybridMultilevel"/>
    <w:tmpl w:val="C4C2BD9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C25152"/>
    <w:multiLevelType w:val="hybridMultilevel"/>
    <w:tmpl w:val="A7B2F902"/>
    <w:lvl w:ilvl="0" w:tplc="08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5" w15:restartNumberingAfterBreak="0">
    <w:nsid w:val="5D13793F"/>
    <w:multiLevelType w:val="hybridMultilevel"/>
    <w:tmpl w:val="13DC1F02"/>
    <w:lvl w:ilvl="0" w:tplc="3CE81462">
      <w:start w:val="1"/>
      <w:numFmt w:val="bullet"/>
      <w:lvlText w:val=""/>
      <w:lvlPicBulletId w:val="0"/>
      <w:lvlJc w:val="left"/>
      <w:pPr>
        <w:ind w:left="720" w:hanging="360"/>
      </w:pPr>
      <w:rPr>
        <w:rFonts w:ascii="Symbol" w:hAnsi="Symbol" w:hint="default"/>
        <w:color w:val="auto"/>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D164FE3"/>
    <w:multiLevelType w:val="hybridMultilevel"/>
    <w:tmpl w:val="69CE6E58"/>
    <w:lvl w:ilvl="0" w:tplc="74EE415A">
      <w:start w:val="3"/>
      <w:numFmt w:val="upperRoman"/>
      <w:lvlText w:val="%1."/>
      <w:lvlJc w:val="left"/>
      <w:pPr>
        <w:ind w:left="72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DDF780C"/>
    <w:multiLevelType w:val="hybridMultilevel"/>
    <w:tmpl w:val="7BF034EC"/>
    <w:lvl w:ilvl="0" w:tplc="04090001">
      <w:start w:val="1"/>
      <w:numFmt w:val="bullet"/>
      <w:pStyle w:val="Figur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B91F16"/>
    <w:multiLevelType w:val="hybridMultilevel"/>
    <w:tmpl w:val="76F879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0"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62017FC1"/>
    <w:multiLevelType w:val="hybridMultilevel"/>
    <w:tmpl w:val="B166029A"/>
    <w:lvl w:ilvl="0" w:tplc="137A9ED0">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A7E34"/>
    <w:multiLevelType w:val="multilevel"/>
    <w:tmpl w:val="E9D40FDA"/>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33" w15:restartNumberingAfterBreak="0">
    <w:nsid w:val="62F80D35"/>
    <w:multiLevelType w:val="multilevel"/>
    <w:tmpl w:val="BD841C7E"/>
    <w:lvl w:ilvl="0">
      <w:start w:val="2"/>
      <w:numFmt w:val="decimal"/>
      <w:lvlText w:val="%1"/>
      <w:lvlJc w:val="left"/>
      <w:pPr>
        <w:ind w:left="360" w:hanging="360"/>
      </w:pPr>
      <w:rPr>
        <w:rFonts w:hint="default"/>
      </w:rPr>
    </w:lvl>
    <w:lvl w:ilvl="1">
      <w:start w:val="7"/>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34" w15:restartNumberingAfterBreak="0">
    <w:nsid w:val="70886B5E"/>
    <w:multiLevelType w:val="hybridMultilevel"/>
    <w:tmpl w:val="EAAC5066"/>
    <w:lvl w:ilvl="0" w:tplc="0409000D">
      <w:start w:val="1"/>
      <w:numFmt w:val="bullet"/>
      <w:lvlText w:val=""/>
      <w:lvlJc w:val="left"/>
      <w:pPr>
        <w:ind w:left="789" w:hanging="360"/>
      </w:pPr>
      <w:rPr>
        <w:rFonts w:ascii="Wingdings" w:hAnsi="Wingdings" w:hint="default"/>
      </w:rPr>
    </w:lvl>
    <w:lvl w:ilvl="1" w:tplc="04180003" w:tentative="1">
      <w:start w:val="1"/>
      <w:numFmt w:val="bullet"/>
      <w:lvlText w:val="o"/>
      <w:lvlJc w:val="left"/>
      <w:pPr>
        <w:ind w:left="1509" w:hanging="360"/>
      </w:pPr>
      <w:rPr>
        <w:rFonts w:ascii="Courier New" w:hAnsi="Courier New" w:cs="Courier New" w:hint="default"/>
      </w:rPr>
    </w:lvl>
    <w:lvl w:ilvl="2" w:tplc="04180005" w:tentative="1">
      <w:start w:val="1"/>
      <w:numFmt w:val="bullet"/>
      <w:lvlText w:val=""/>
      <w:lvlJc w:val="left"/>
      <w:pPr>
        <w:ind w:left="2229" w:hanging="360"/>
      </w:pPr>
      <w:rPr>
        <w:rFonts w:ascii="Wingdings" w:hAnsi="Wingdings" w:hint="default"/>
      </w:rPr>
    </w:lvl>
    <w:lvl w:ilvl="3" w:tplc="04180001" w:tentative="1">
      <w:start w:val="1"/>
      <w:numFmt w:val="bullet"/>
      <w:lvlText w:val=""/>
      <w:lvlJc w:val="left"/>
      <w:pPr>
        <w:ind w:left="2949" w:hanging="360"/>
      </w:pPr>
      <w:rPr>
        <w:rFonts w:ascii="Symbol" w:hAnsi="Symbol" w:hint="default"/>
      </w:rPr>
    </w:lvl>
    <w:lvl w:ilvl="4" w:tplc="04180003" w:tentative="1">
      <w:start w:val="1"/>
      <w:numFmt w:val="bullet"/>
      <w:lvlText w:val="o"/>
      <w:lvlJc w:val="left"/>
      <w:pPr>
        <w:ind w:left="3669" w:hanging="360"/>
      </w:pPr>
      <w:rPr>
        <w:rFonts w:ascii="Courier New" w:hAnsi="Courier New" w:cs="Courier New" w:hint="default"/>
      </w:rPr>
    </w:lvl>
    <w:lvl w:ilvl="5" w:tplc="04180005" w:tentative="1">
      <w:start w:val="1"/>
      <w:numFmt w:val="bullet"/>
      <w:lvlText w:val=""/>
      <w:lvlJc w:val="left"/>
      <w:pPr>
        <w:ind w:left="4389" w:hanging="360"/>
      </w:pPr>
      <w:rPr>
        <w:rFonts w:ascii="Wingdings" w:hAnsi="Wingdings" w:hint="default"/>
      </w:rPr>
    </w:lvl>
    <w:lvl w:ilvl="6" w:tplc="04180001" w:tentative="1">
      <w:start w:val="1"/>
      <w:numFmt w:val="bullet"/>
      <w:lvlText w:val=""/>
      <w:lvlJc w:val="left"/>
      <w:pPr>
        <w:ind w:left="5109" w:hanging="360"/>
      </w:pPr>
      <w:rPr>
        <w:rFonts w:ascii="Symbol" w:hAnsi="Symbol" w:hint="default"/>
      </w:rPr>
    </w:lvl>
    <w:lvl w:ilvl="7" w:tplc="04180003" w:tentative="1">
      <w:start w:val="1"/>
      <w:numFmt w:val="bullet"/>
      <w:lvlText w:val="o"/>
      <w:lvlJc w:val="left"/>
      <w:pPr>
        <w:ind w:left="5829" w:hanging="360"/>
      </w:pPr>
      <w:rPr>
        <w:rFonts w:ascii="Courier New" w:hAnsi="Courier New" w:cs="Courier New" w:hint="default"/>
      </w:rPr>
    </w:lvl>
    <w:lvl w:ilvl="8" w:tplc="04180005" w:tentative="1">
      <w:start w:val="1"/>
      <w:numFmt w:val="bullet"/>
      <w:lvlText w:val=""/>
      <w:lvlJc w:val="left"/>
      <w:pPr>
        <w:ind w:left="6549" w:hanging="360"/>
      </w:pPr>
      <w:rPr>
        <w:rFonts w:ascii="Wingdings" w:hAnsi="Wingdings" w:hint="default"/>
      </w:rPr>
    </w:lvl>
  </w:abstractNum>
  <w:abstractNum w:abstractNumId="35"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6" w15:restartNumberingAfterBreak="0">
    <w:nsid w:val="7C8A2094"/>
    <w:multiLevelType w:val="hybridMultilevel"/>
    <w:tmpl w:val="404E4552"/>
    <w:lvl w:ilvl="0" w:tplc="3CE81462">
      <w:start w:val="1"/>
      <w:numFmt w:val="bullet"/>
      <w:lvlText w:val=""/>
      <w:lvlPicBulletId w:val="0"/>
      <w:lvlJc w:val="left"/>
      <w:pPr>
        <w:ind w:left="578" w:hanging="360"/>
      </w:pPr>
      <w:rPr>
        <w:rFonts w:ascii="Symbol" w:hAnsi="Symbol" w:hint="default"/>
        <w:color w:val="auto"/>
        <w:sz w:val="22"/>
        <w:szCs w:val="22"/>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num w:numId="1">
    <w:abstractNumId w:val="30"/>
  </w:num>
  <w:num w:numId="2">
    <w:abstractNumId w:val="8"/>
  </w:num>
  <w:num w:numId="3">
    <w:abstractNumId w:val="21"/>
  </w:num>
  <w:num w:numId="4">
    <w:abstractNumId w:val="29"/>
  </w:num>
  <w:num w:numId="5">
    <w:abstractNumId w:val="9"/>
  </w:num>
  <w:num w:numId="6">
    <w:abstractNumId w:val="26"/>
  </w:num>
  <w:num w:numId="7">
    <w:abstractNumId w:val="5"/>
  </w:num>
  <w:num w:numId="8">
    <w:abstractNumId w:val="35"/>
  </w:num>
  <w:num w:numId="9">
    <w:abstractNumId w:val="12"/>
  </w:num>
  <w:num w:numId="10">
    <w:abstractNumId w:val="0"/>
  </w:num>
  <w:num w:numId="11">
    <w:abstractNumId w:val="32"/>
  </w:num>
  <w:num w:numId="12">
    <w:abstractNumId w:val="24"/>
  </w:num>
  <w:num w:numId="13">
    <w:abstractNumId w:val="22"/>
  </w:num>
  <w:num w:numId="14">
    <w:abstractNumId w:val="18"/>
  </w:num>
  <w:num w:numId="15">
    <w:abstractNumId w:val="3"/>
  </w:num>
  <w:num w:numId="16">
    <w:abstractNumId w:val="13"/>
  </w:num>
  <w:num w:numId="17">
    <w:abstractNumId w:val="27"/>
  </w:num>
  <w:num w:numId="18">
    <w:abstractNumId w:val="2"/>
  </w:num>
  <w:num w:numId="19">
    <w:abstractNumId w:val="7"/>
  </w:num>
  <w:num w:numId="20">
    <w:abstractNumId w:val="1"/>
  </w:num>
  <w:num w:numId="21">
    <w:abstractNumId w:val="25"/>
  </w:num>
  <w:num w:numId="22">
    <w:abstractNumId w:val="34"/>
  </w:num>
  <w:num w:numId="23">
    <w:abstractNumId w:val="36"/>
  </w:num>
  <w:num w:numId="24">
    <w:abstractNumId w:val="4"/>
  </w:num>
  <w:num w:numId="25">
    <w:abstractNumId w:val="15"/>
  </w:num>
  <w:num w:numId="26">
    <w:abstractNumId w:val="10"/>
  </w:num>
  <w:num w:numId="27">
    <w:abstractNumId w:val="20"/>
  </w:num>
  <w:num w:numId="28">
    <w:abstractNumId w:val="23"/>
  </w:num>
  <w:num w:numId="29">
    <w:abstractNumId w:val="17"/>
  </w:num>
  <w:num w:numId="30">
    <w:abstractNumId w:val="6"/>
  </w:num>
  <w:num w:numId="31">
    <w:abstractNumId w:val="14"/>
  </w:num>
  <w:num w:numId="32">
    <w:abstractNumId w:val="31"/>
  </w:num>
  <w:num w:numId="33">
    <w:abstractNumId w:val="28"/>
  </w:num>
  <w:num w:numId="34">
    <w:abstractNumId w:val="33"/>
  </w:num>
  <w:num w:numId="35">
    <w:abstractNumId w:val="16"/>
  </w:num>
  <w:num w:numId="36">
    <w:abstractNumId w:val="19"/>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42469"/>
    <w:rsid w:val="000C14AB"/>
    <w:rsid w:val="000D5688"/>
    <w:rsid w:val="001103FC"/>
    <w:rsid w:val="001106DF"/>
    <w:rsid w:val="00143ACD"/>
    <w:rsid w:val="001B47C8"/>
    <w:rsid w:val="0020757D"/>
    <w:rsid w:val="00250CF7"/>
    <w:rsid w:val="00257209"/>
    <w:rsid w:val="00293BDA"/>
    <w:rsid w:val="002B505A"/>
    <w:rsid w:val="002C77D2"/>
    <w:rsid w:val="002D19BC"/>
    <w:rsid w:val="00354326"/>
    <w:rsid w:val="00367D52"/>
    <w:rsid w:val="003C123B"/>
    <w:rsid w:val="003D5D90"/>
    <w:rsid w:val="003F3EE7"/>
    <w:rsid w:val="004254F6"/>
    <w:rsid w:val="00482EF6"/>
    <w:rsid w:val="00491483"/>
    <w:rsid w:val="004B7417"/>
    <w:rsid w:val="004C0CE7"/>
    <w:rsid w:val="004C7186"/>
    <w:rsid w:val="004F0F51"/>
    <w:rsid w:val="004F42C9"/>
    <w:rsid w:val="00520258"/>
    <w:rsid w:val="0053065D"/>
    <w:rsid w:val="00542B0D"/>
    <w:rsid w:val="005863C9"/>
    <w:rsid w:val="005F5671"/>
    <w:rsid w:val="00615D43"/>
    <w:rsid w:val="00624021"/>
    <w:rsid w:val="00626CAA"/>
    <w:rsid w:val="00631BF9"/>
    <w:rsid w:val="00677E90"/>
    <w:rsid w:val="006C1C56"/>
    <w:rsid w:val="006D3AD7"/>
    <w:rsid w:val="006D65DB"/>
    <w:rsid w:val="00733B88"/>
    <w:rsid w:val="007573CB"/>
    <w:rsid w:val="007D4A5C"/>
    <w:rsid w:val="007E6483"/>
    <w:rsid w:val="0081504B"/>
    <w:rsid w:val="00827CB4"/>
    <w:rsid w:val="00836E2B"/>
    <w:rsid w:val="00843C74"/>
    <w:rsid w:val="008507D9"/>
    <w:rsid w:val="008631FB"/>
    <w:rsid w:val="00884706"/>
    <w:rsid w:val="008C7811"/>
    <w:rsid w:val="008D246C"/>
    <w:rsid w:val="008E19DC"/>
    <w:rsid w:val="0090061B"/>
    <w:rsid w:val="00905F68"/>
    <w:rsid w:val="009142A5"/>
    <w:rsid w:val="009866BC"/>
    <w:rsid w:val="009B480A"/>
    <w:rsid w:val="009E5A2F"/>
    <w:rsid w:val="009F7F77"/>
    <w:rsid w:val="00A0719A"/>
    <w:rsid w:val="00A448BD"/>
    <w:rsid w:val="00A56678"/>
    <w:rsid w:val="00A906B5"/>
    <w:rsid w:val="00AC6CA8"/>
    <w:rsid w:val="00AE007A"/>
    <w:rsid w:val="00B45CC8"/>
    <w:rsid w:val="00B57F87"/>
    <w:rsid w:val="00B66053"/>
    <w:rsid w:val="00BA7EEF"/>
    <w:rsid w:val="00BC1B81"/>
    <w:rsid w:val="00BE0746"/>
    <w:rsid w:val="00C02DFA"/>
    <w:rsid w:val="00C545F6"/>
    <w:rsid w:val="00C5562D"/>
    <w:rsid w:val="00C61733"/>
    <w:rsid w:val="00C76F67"/>
    <w:rsid w:val="00CB3024"/>
    <w:rsid w:val="00D05580"/>
    <w:rsid w:val="00D1499F"/>
    <w:rsid w:val="00D356FA"/>
    <w:rsid w:val="00D41783"/>
    <w:rsid w:val="00D62259"/>
    <w:rsid w:val="00D83067"/>
    <w:rsid w:val="00D8381D"/>
    <w:rsid w:val="00DD65FA"/>
    <w:rsid w:val="00DE792C"/>
    <w:rsid w:val="00E57520"/>
    <w:rsid w:val="00E82CD9"/>
    <w:rsid w:val="00E84F3C"/>
    <w:rsid w:val="00E878DF"/>
    <w:rsid w:val="00E95535"/>
    <w:rsid w:val="00ED25D0"/>
    <w:rsid w:val="00F020C9"/>
    <w:rsid w:val="00F1090C"/>
    <w:rsid w:val="00F270A8"/>
    <w:rsid w:val="00F50543"/>
    <w:rsid w:val="00F6632E"/>
    <w:rsid w:val="00F741A1"/>
    <w:rsid w:val="00F83E65"/>
    <w:rsid w:val="00FA4087"/>
    <w:rsid w:val="00FB5C16"/>
    <w:rsid w:val="00FE2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21"/>
  </w:style>
  <w:style w:type="paragraph" w:styleId="Titlu1">
    <w:name w:val="heading 1"/>
    <w:basedOn w:val="Normal"/>
    <w:next w:val="Normal"/>
    <w:link w:val="Titlu1Caracter"/>
    <w:qFormat/>
    <w:rsid w:val="009E5A2F"/>
    <w:pPr>
      <w:keepNext/>
      <w:keepLines/>
      <w:spacing w:before="480" w:after="0" w:line="276" w:lineRule="auto"/>
      <w:outlineLvl w:val="0"/>
    </w:pPr>
    <w:rPr>
      <w:rFonts w:ascii="Calibri Light" w:eastAsia="Times New Roman" w:hAnsi="Calibri Light" w:cs="Times New Roman"/>
      <w:color w:val="2E74B5"/>
      <w:sz w:val="32"/>
      <w:szCs w:val="32"/>
      <w:lang w:eastAsia="ro-RO"/>
      <w14:ligatures w14:val="none"/>
    </w:rPr>
  </w:style>
  <w:style w:type="paragraph" w:styleId="Titlu2">
    <w:name w:val="heading 2"/>
    <w:basedOn w:val="Normal"/>
    <w:next w:val="Normal"/>
    <w:link w:val="Titlu2Caracter"/>
    <w:unhideWhenUsed/>
    <w:qFormat/>
    <w:rsid w:val="009E5A2F"/>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3">
    <w:name w:val="heading 3"/>
    <w:basedOn w:val="Normal"/>
    <w:next w:val="Normal"/>
    <w:link w:val="Titlu3Caracter"/>
    <w:autoRedefine/>
    <w:qFormat/>
    <w:rsid w:val="009E5A2F"/>
    <w:pPr>
      <w:keepNext/>
      <w:spacing w:before="120" w:after="60" w:line="240" w:lineRule="auto"/>
      <w:ind w:left="3"/>
      <w:jc w:val="both"/>
      <w:outlineLvl w:val="2"/>
    </w:pPr>
    <w:rPr>
      <w:rFonts w:ascii="Arial" w:eastAsia="Times New Roman" w:hAnsi="Arial" w:cs="Arial"/>
      <w:b/>
      <w:bCs/>
      <w:kern w:val="28"/>
      <w:sz w:val="24"/>
      <w:szCs w:val="28"/>
      <w:lang w:val="en-US"/>
      <w14:ligatures w14:val="none"/>
    </w:rPr>
  </w:style>
  <w:style w:type="paragraph" w:styleId="Titlu4">
    <w:name w:val="heading 4"/>
    <w:basedOn w:val="Normal"/>
    <w:next w:val="Normal"/>
    <w:link w:val="Titlu4Caracter"/>
    <w:unhideWhenUsed/>
    <w:qFormat/>
    <w:rsid w:val="009E5A2F"/>
    <w:pPr>
      <w:keepNext/>
      <w:keepLines/>
      <w:spacing w:before="40" w:after="0" w:line="276" w:lineRule="auto"/>
      <w:outlineLvl w:val="3"/>
    </w:pPr>
    <w:rPr>
      <w:rFonts w:asciiTheme="majorHAnsi" w:eastAsiaTheme="majorEastAsia" w:hAnsiTheme="majorHAnsi" w:cstheme="majorBidi"/>
      <w:i/>
      <w:iCs/>
      <w:color w:val="2F5496" w:themeColor="accent1" w:themeShade="BF"/>
      <w:lang w:eastAsia="ro-RO"/>
      <w14:ligatures w14:val="none"/>
    </w:rPr>
  </w:style>
  <w:style w:type="paragraph" w:styleId="Titlu5">
    <w:name w:val="heading 5"/>
    <w:basedOn w:val="Normal"/>
    <w:next w:val="Normal"/>
    <w:link w:val="Titlu5Caracter"/>
    <w:unhideWhenUsed/>
    <w:qFormat/>
    <w:rsid w:val="009E5A2F"/>
    <w:pPr>
      <w:keepNext/>
      <w:keepLines/>
      <w:spacing w:before="40" w:after="0" w:line="276" w:lineRule="auto"/>
      <w:outlineLvl w:val="4"/>
    </w:pPr>
    <w:rPr>
      <w:rFonts w:asciiTheme="majorHAnsi" w:eastAsiaTheme="majorEastAsia" w:hAnsiTheme="majorHAnsi" w:cstheme="majorBidi"/>
      <w:color w:val="2F5496" w:themeColor="accent1" w:themeShade="BF"/>
      <w:lang w:eastAsia="ro-RO"/>
      <w14:ligatures w14:val="none"/>
    </w:rPr>
  </w:style>
  <w:style w:type="paragraph" w:styleId="Titlu6">
    <w:name w:val="heading 6"/>
    <w:basedOn w:val="Normal"/>
    <w:next w:val="Normal"/>
    <w:link w:val="Titlu6Caracter"/>
    <w:uiPriority w:val="9"/>
    <w:semiHidden/>
    <w:unhideWhenUsed/>
    <w:qFormat/>
    <w:rsid w:val="009E5A2F"/>
    <w:pPr>
      <w:keepNext/>
      <w:keepLines/>
      <w:spacing w:before="200" w:after="0" w:line="276" w:lineRule="auto"/>
      <w:outlineLvl w:val="5"/>
    </w:pPr>
    <w:rPr>
      <w:rFonts w:asciiTheme="majorHAnsi" w:eastAsiaTheme="majorEastAsia" w:hAnsiTheme="majorHAnsi" w:cstheme="majorBidi"/>
      <w:i/>
      <w:iCs/>
      <w:color w:val="1F3763" w:themeColor="accent1" w:themeShade="7F"/>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character" w:customStyle="1" w:styleId="Titlu1Caracter">
    <w:name w:val="Titlu 1 Caracter"/>
    <w:basedOn w:val="Fontdeparagrafimplicit"/>
    <w:link w:val="Titlu1"/>
    <w:rsid w:val="009E5A2F"/>
    <w:rPr>
      <w:rFonts w:ascii="Calibri Light" w:eastAsia="Times New Roman" w:hAnsi="Calibri Light" w:cs="Times New Roman"/>
      <w:color w:val="2E74B5"/>
      <w:sz w:val="32"/>
      <w:szCs w:val="32"/>
      <w:lang w:eastAsia="ro-RO"/>
      <w14:ligatures w14:val="none"/>
    </w:rPr>
  </w:style>
  <w:style w:type="character" w:customStyle="1" w:styleId="Titlu2Caracter">
    <w:name w:val="Titlu 2 Caracter"/>
    <w:basedOn w:val="Fontdeparagrafimplicit"/>
    <w:link w:val="Titlu2"/>
    <w:rsid w:val="009E5A2F"/>
    <w:rPr>
      <w:rFonts w:asciiTheme="majorHAnsi" w:eastAsiaTheme="majorEastAsia" w:hAnsiTheme="majorHAnsi" w:cstheme="majorBidi"/>
      <w:b/>
      <w:bCs/>
      <w:color w:val="4472C4" w:themeColor="accent1"/>
      <w:sz w:val="26"/>
      <w:szCs w:val="26"/>
      <w:lang w:val="en-US"/>
      <w14:ligatures w14:val="none"/>
    </w:rPr>
  </w:style>
  <w:style w:type="character" w:customStyle="1" w:styleId="Titlu3Caracter">
    <w:name w:val="Titlu 3 Caracter"/>
    <w:basedOn w:val="Fontdeparagrafimplicit"/>
    <w:link w:val="Titlu3"/>
    <w:rsid w:val="009E5A2F"/>
    <w:rPr>
      <w:rFonts w:ascii="Arial" w:eastAsia="Times New Roman" w:hAnsi="Arial" w:cs="Arial"/>
      <w:b/>
      <w:bCs/>
      <w:kern w:val="28"/>
      <w:sz w:val="24"/>
      <w:szCs w:val="28"/>
      <w:lang w:val="en-US"/>
      <w14:ligatures w14:val="none"/>
    </w:rPr>
  </w:style>
  <w:style w:type="character" w:customStyle="1" w:styleId="Titlu4Caracter">
    <w:name w:val="Titlu 4 Caracter"/>
    <w:basedOn w:val="Fontdeparagrafimplicit"/>
    <w:link w:val="Titlu4"/>
    <w:rsid w:val="009E5A2F"/>
    <w:rPr>
      <w:rFonts w:asciiTheme="majorHAnsi" w:eastAsiaTheme="majorEastAsia" w:hAnsiTheme="majorHAnsi" w:cstheme="majorBidi"/>
      <w:i/>
      <w:iCs/>
      <w:color w:val="2F5496" w:themeColor="accent1" w:themeShade="BF"/>
      <w:lang w:eastAsia="ro-RO"/>
      <w14:ligatures w14:val="none"/>
    </w:rPr>
  </w:style>
  <w:style w:type="character" w:customStyle="1" w:styleId="Titlu5Caracter">
    <w:name w:val="Titlu 5 Caracter"/>
    <w:basedOn w:val="Fontdeparagrafimplicit"/>
    <w:link w:val="Titlu5"/>
    <w:rsid w:val="009E5A2F"/>
    <w:rPr>
      <w:rFonts w:asciiTheme="majorHAnsi" w:eastAsiaTheme="majorEastAsia" w:hAnsiTheme="majorHAnsi" w:cstheme="majorBidi"/>
      <w:color w:val="2F5496" w:themeColor="accent1" w:themeShade="BF"/>
      <w:lang w:eastAsia="ro-RO"/>
      <w14:ligatures w14:val="none"/>
    </w:rPr>
  </w:style>
  <w:style w:type="character" w:customStyle="1" w:styleId="Titlu6Caracter">
    <w:name w:val="Titlu 6 Caracter"/>
    <w:basedOn w:val="Fontdeparagrafimplicit"/>
    <w:link w:val="Titlu6"/>
    <w:uiPriority w:val="9"/>
    <w:semiHidden/>
    <w:rsid w:val="009E5A2F"/>
    <w:rPr>
      <w:rFonts w:asciiTheme="majorHAnsi" w:eastAsiaTheme="majorEastAsia" w:hAnsiTheme="majorHAnsi" w:cstheme="majorBidi"/>
      <w:i/>
      <w:iCs/>
      <w:color w:val="1F3763" w:themeColor="accent1" w:themeShade="7F"/>
      <w:lang w:eastAsia="ro-RO"/>
      <w14:ligatures w14:val="none"/>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9E5A2F"/>
    <w:pPr>
      <w:spacing w:after="200" w:line="276" w:lineRule="auto"/>
      <w:ind w:left="720"/>
      <w:contextualSpacing/>
    </w:pPr>
    <w:rPr>
      <w14:ligatures w14:val="none"/>
    </w:rPr>
  </w:style>
  <w:style w:type="character" w:customStyle="1" w:styleId="slitbdy">
    <w:name w:val="s_lit_bdy"/>
    <w:basedOn w:val="Fontdeparagrafimplicit"/>
    <w:rsid w:val="009E5A2F"/>
  </w:style>
  <w:style w:type="character" w:customStyle="1" w:styleId="sttpar">
    <w:name w:val="st_tpar"/>
    <w:basedOn w:val="Fontdeparagrafimplicit"/>
    <w:rsid w:val="009E5A2F"/>
  </w:style>
  <w:style w:type="paragraph" w:customStyle="1" w:styleId="Default">
    <w:name w:val="Default"/>
    <w:rsid w:val="009E5A2F"/>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9E5A2F"/>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9E5A2F"/>
    <w:rPr>
      <w:rFonts w:ascii="Calibri" w:eastAsia="Times New Roman" w:hAnsi="Calibri" w:cs="Times New Roman"/>
      <w:lang w:val="en-US" w:eastAsia="ro-RO"/>
      <w14:ligatures w14:val="none"/>
    </w:rPr>
  </w:style>
  <w:style w:type="paragraph" w:customStyle="1" w:styleId="al">
    <w:name w:val="a_l"/>
    <w:basedOn w:val="Normal"/>
    <w:rsid w:val="009E5A2F"/>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9E5A2F"/>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9E5A2F"/>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9E5A2F"/>
    <w:rPr>
      <w14:ligatures w14:val="none"/>
    </w:rPr>
  </w:style>
  <w:style w:type="character" w:customStyle="1" w:styleId="a">
    <w:name w:val="a"/>
    <w:basedOn w:val="Fontdeparagrafimplicit"/>
    <w:rsid w:val="009E5A2F"/>
  </w:style>
  <w:style w:type="character" w:customStyle="1" w:styleId="sp1">
    <w:name w:val="sp1"/>
    <w:basedOn w:val="Fontdeparagrafimplicit"/>
    <w:rsid w:val="009E5A2F"/>
  </w:style>
  <w:style w:type="character" w:styleId="Robust">
    <w:name w:val="Strong"/>
    <w:aliases w:val="Important word"/>
    <w:qFormat/>
    <w:rsid w:val="009E5A2F"/>
    <w:rPr>
      <w:b/>
      <w:bCs/>
    </w:rPr>
  </w:style>
  <w:style w:type="character" w:customStyle="1" w:styleId="spctbdy">
    <w:name w:val="s_pct_bdy"/>
    <w:basedOn w:val="Fontdeparagrafimplicit"/>
    <w:rsid w:val="009E5A2F"/>
  </w:style>
  <w:style w:type="character" w:customStyle="1" w:styleId="FontStyle34">
    <w:name w:val="Font Style34"/>
    <w:basedOn w:val="Fontdeparagrafimplicit"/>
    <w:uiPriority w:val="99"/>
    <w:rsid w:val="009E5A2F"/>
    <w:rPr>
      <w:rFonts w:ascii="Arial" w:hAnsi="Arial" w:cs="Arial"/>
      <w:color w:val="000000"/>
      <w:sz w:val="22"/>
      <w:szCs w:val="22"/>
    </w:rPr>
  </w:style>
  <w:style w:type="character" w:customStyle="1" w:styleId="sttlitera">
    <w:name w:val="st_tlitera"/>
    <w:rsid w:val="009E5A2F"/>
  </w:style>
  <w:style w:type="character" w:customStyle="1" w:styleId="stpar">
    <w:name w:val="st_par"/>
    <w:basedOn w:val="Fontdeparagrafimplicit"/>
    <w:rsid w:val="009E5A2F"/>
  </w:style>
  <w:style w:type="character" w:customStyle="1" w:styleId="stlinie">
    <w:name w:val="st_linie"/>
    <w:basedOn w:val="Fontdeparagrafimplicit"/>
    <w:rsid w:val="009E5A2F"/>
  </w:style>
  <w:style w:type="character" w:customStyle="1" w:styleId="sttlinie">
    <w:name w:val="st_tlinie"/>
    <w:basedOn w:val="Fontdeparagrafimplicit"/>
    <w:rsid w:val="009E5A2F"/>
  </w:style>
  <w:style w:type="character" w:customStyle="1" w:styleId="stlitera">
    <w:name w:val="st_litera"/>
    <w:basedOn w:val="Fontdeparagrafimplicit"/>
    <w:rsid w:val="009E5A2F"/>
  </w:style>
  <w:style w:type="character" w:customStyle="1" w:styleId="tli1">
    <w:name w:val="tli1"/>
    <w:rsid w:val="009E5A2F"/>
  </w:style>
  <w:style w:type="paragraph" w:customStyle="1" w:styleId="Titlu11">
    <w:name w:val="Titlu 11"/>
    <w:basedOn w:val="Normal"/>
    <w:next w:val="Normal"/>
    <w:qFormat/>
    <w:rsid w:val="009E5A2F"/>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9E5A2F"/>
  </w:style>
  <w:style w:type="character" w:styleId="Textsubstituent">
    <w:name w:val="Placeholder Text"/>
    <w:basedOn w:val="Fontdeparagrafimplicit"/>
    <w:rsid w:val="009E5A2F"/>
    <w:rPr>
      <w:color w:val="808080"/>
    </w:rPr>
  </w:style>
  <w:style w:type="paragraph" w:styleId="Frspaiere">
    <w:name w:val="No Spacing"/>
    <w:uiPriority w:val="1"/>
    <w:qFormat/>
    <w:rsid w:val="009E5A2F"/>
    <w:pPr>
      <w:suppressAutoHyphens/>
      <w:spacing w:after="0" w:line="240" w:lineRule="auto"/>
    </w:pPr>
    <w:rPr>
      <w:rFonts w:ascii="Calibri" w:eastAsia="Calibri" w:hAnsi="Calibri" w:cs="Calibri"/>
      <w:lang w:val="en-US" w:eastAsia="ar-SA"/>
      <w14:ligatures w14:val="none"/>
    </w:rPr>
  </w:style>
  <w:style w:type="paragraph" w:customStyle="1" w:styleId="PARNOU">
    <w:name w:val="PARNOU"/>
    <w:basedOn w:val="Normal"/>
    <w:rsid w:val="009E5A2F"/>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9E5A2F"/>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9E5A2F"/>
  </w:style>
  <w:style w:type="paragraph" w:styleId="Plandocument">
    <w:name w:val="Document Map"/>
    <w:basedOn w:val="Normal"/>
    <w:link w:val="PlandocumentCaracter"/>
    <w:uiPriority w:val="99"/>
    <w:semiHidden/>
    <w:unhideWhenUsed/>
    <w:rsid w:val="009E5A2F"/>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9E5A2F"/>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9E5A2F"/>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9E5A2F"/>
    <w:rPr>
      <w:rFonts w:ascii="Arial" w:eastAsiaTheme="minorEastAsia" w:hAnsi="Arial" w:cs="Arial"/>
      <w:b/>
      <w:sz w:val="2"/>
      <w:szCs w:val="24"/>
      <w:lang w:val="en-US" w:eastAsia="ro-RO"/>
      <w14:ligatures w14:val="none"/>
    </w:rPr>
  </w:style>
  <w:style w:type="paragraph" w:styleId="NormalWeb">
    <w:name w:val="Normal (Web)"/>
    <w:basedOn w:val="Normal"/>
    <w:uiPriority w:val="99"/>
    <w:rsid w:val="009E5A2F"/>
    <w:pPr>
      <w:spacing w:before="100" w:beforeAutospacing="1" w:after="100" w:afterAutospacing="1" w:line="240" w:lineRule="auto"/>
    </w:pPr>
    <w:rPr>
      <w:rFonts w:ascii="Times New Roman" w:eastAsia="Times New Roman" w:hAnsi="Times New Roman" w:cs="Times New Roman"/>
      <w:sz w:val="24"/>
      <w:szCs w:val="24"/>
      <w:lang w:val="en-US" w:eastAsia="ro-RO"/>
      <w14:ligatures w14:val="none"/>
    </w:rPr>
  </w:style>
  <w:style w:type="character" w:customStyle="1" w:styleId="Titlu1Caracter1">
    <w:name w:val="Titlu 1 Caracter1"/>
    <w:basedOn w:val="Fontdeparagrafimplicit"/>
    <w:rsid w:val="009E5A2F"/>
    <w:rPr>
      <w:rFonts w:asciiTheme="majorHAnsi" w:eastAsiaTheme="majorEastAsia" w:hAnsiTheme="majorHAnsi" w:cstheme="majorBidi"/>
      <w:b/>
      <w:bCs/>
      <w:color w:val="2F5496" w:themeColor="accent1" w:themeShade="BF"/>
      <w:sz w:val="28"/>
      <w:szCs w:val="28"/>
    </w:rPr>
  </w:style>
  <w:style w:type="character" w:styleId="Accentuat">
    <w:name w:val="Emphasis"/>
    <w:basedOn w:val="Fontdeparagrafimplicit"/>
    <w:qFormat/>
    <w:rsid w:val="009E5A2F"/>
    <w:rPr>
      <w:i/>
      <w:iCs/>
    </w:rPr>
  </w:style>
  <w:style w:type="character" w:customStyle="1" w:styleId="cmg">
    <w:name w:val="cmg"/>
    <w:basedOn w:val="Fontdeparagrafimplicit"/>
    <w:rsid w:val="009E5A2F"/>
  </w:style>
  <w:style w:type="table" w:styleId="Tabelgril">
    <w:name w:val="Table Grid"/>
    <w:basedOn w:val="TabelNormal"/>
    <w:uiPriority w:val="59"/>
    <w:rsid w:val="009E5A2F"/>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9E5A2F"/>
    <w:rPr>
      <w:rFonts w:ascii="Symbol" w:hAnsi="Symbol" w:cs="OpenSymbol"/>
    </w:rPr>
  </w:style>
  <w:style w:type="character" w:customStyle="1" w:styleId="WW8Num2z0">
    <w:name w:val="WW8Num2z0"/>
    <w:rsid w:val="009E5A2F"/>
    <w:rPr>
      <w:rFonts w:ascii="Symbol" w:hAnsi="Symbol" w:cs="OpenSymbol"/>
    </w:rPr>
  </w:style>
  <w:style w:type="character" w:customStyle="1" w:styleId="WW8Num3z0">
    <w:name w:val="WW8Num3z0"/>
    <w:rsid w:val="009E5A2F"/>
    <w:rPr>
      <w:rFonts w:ascii="Symbol" w:hAnsi="Symbol" w:cs="Symbol" w:hint="default"/>
    </w:rPr>
  </w:style>
  <w:style w:type="character" w:customStyle="1" w:styleId="WW8Num3z1">
    <w:name w:val="WW8Num3z1"/>
    <w:rsid w:val="009E5A2F"/>
    <w:rPr>
      <w:rFonts w:ascii="Arial" w:eastAsia="Calibri" w:hAnsi="Arial" w:cs="Arial" w:hint="default"/>
    </w:rPr>
  </w:style>
  <w:style w:type="character" w:customStyle="1" w:styleId="WW8Num3z2">
    <w:name w:val="WW8Num3z2"/>
    <w:rsid w:val="009E5A2F"/>
    <w:rPr>
      <w:rFonts w:ascii="Wingdings" w:hAnsi="Wingdings" w:cs="Wingdings" w:hint="default"/>
    </w:rPr>
  </w:style>
  <w:style w:type="character" w:customStyle="1" w:styleId="WW8Num3z4">
    <w:name w:val="WW8Num3z4"/>
    <w:rsid w:val="009E5A2F"/>
    <w:rPr>
      <w:rFonts w:ascii="Courier New" w:hAnsi="Courier New" w:cs="Courier New" w:hint="default"/>
    </w:rPr>
  </w:style>
  <w:style w:type="character" w:customStyle="1" w:styleId="WW8Num4z0">
    <w:name w:val="WW8Num4z0"/>
    <w:rsid w:val="009E5A2F"/>
    <w:rPr>
      <w:rFonts w:ascii="Arial" w:eastAsia="Calibri" w:hAnsi="Arial" w:cs="Arial" w:hint="default"/>
    </w:rPr>
  </w:style>
  <w:style w:type="character" w:customStyle="1" w:styleId="WW8Num4z1">
    <w:name w:val="WW8Num4z1"/>
    <w:rsid w:val="009E5A2F"/>
    <w:rPr>
      <w:rFonts w:ascii="Courier New" w:hAnsi="Courier New" w:cs="Courier New" w:hint="default"/>
    </w:rPr>
  </w:style>
  <w:style w:type="character" w:customStyle="1" w:styleId="WW8Num4z2">
    <w:name w:val="WW8Num4z2"/>
    <w:rsid w:val="009E5A2F"/>
    <w:rPr>
      <w:rFonts w:ascii="Wingdings" w:hAnsi="Wingdings" w:cs="Wingdings" w:hint="default"/>
    </w:rPr>
  </w:style>
  <w:style w:type="character" w:customStyle="1" w:styleId="WW8Num4z3">
    <w:name w:val="WW8Num4z3"/>
    <w:rsid w:val="009E5A2F"/>
    <w:rPr>
      <w:rFonts w:ascii="Symbol" w:hAnsi="Symbol" w:cs="Symbol" w:hint="default"/>
    </w:rPr>
  </w:style>
  <w:style w:type="character" w:customStyle="1" w:styleId="WW8Num5z0">
    <w:name w:val="WW8Num5z0"/>
    <w:rsid w:val="009E5A2F"/>
    <w:rPr>
      <w:rFonts w:ascii="Symbol" w:hAnsi="Symbol" w:cs="Symbol" w:hint="default"/>
    </w:rPr>
  </w:style>
  <w:style w:type="character" w:customStyle="1" w:styleId="WW8Num5z1">
    <w:name w:val="WW8Num5z1"/>
    <w:rsid w:val="009E5A2F"/>
    <w:rPr>
      <w:rFonts w:ascii="Courier New" w:hAnsi="Courier New" w:cs="Courier New" w:hint="default"/>
    </w:rPr>
  </w:style>
  <w:style w:type="character" w:customStyle="1" w:styleId="WW8Num5z2">
    <w:name w:val="WW8Num5z2"/>
    <w:rsid w:val="009E5A2F"/>
    <w:rPr>
      <w:rFonts w:ascii="Wingdings" w:hAnsi="Wingdings" w:cs="Wingdings" w:hint="default"/>
    </w:rPr>
  </w:style>
  <w:style w:type="character" w:customStyle="1" w:styleId="WW8Num6z0">
    <w:name w:val="WW8Num6z0"/>
    <w:rsid w:val="009E5A2F"/>
    <w:rPr>
      <w:rFonts w:ascii="Symbol" w:hAnsi="Symbol" w:cs="Symbol" w:hint="default"/>
    </w:rPr>
  </w:style>
  <w:style w:type="character" w:customStyle="1" w:styleId="WW8Num6z1">
    <w:name w:val="WW8Num6z1"/>
    <w:rsid w:val="009E5A2F"/>
  </w:style>
  <w:style w:type="character" w:customStyle="1" w:styleId="WW8Num6z2">
    <w:name w:val="WW8Num6z2"/>
    <w:rsid w:val="009E5A2F"/>
  </w:style>
  <w:style w:type="character" w:customStyle="1" w:styleId="WW8Num6z3">
    <w:name w:val="WW8Num6z3"/>
    <w:rsid w:val="009E5A2F"/>
  </w:style>
  <w:style w:type="character" w:customStyle="1" w:styleId="WW8Num6z4">
    <w:name w:val="WW8Num6z4"/>
    <w:rsid w:val="009E5A2F"/>
  </w:style>
  <w:style w:type="character" w:customStyle="1" w:styleId="WW8Num6z5">
    <w:name w:val="WW8Num6z5"/>
    <w:rsid w:val="009E5A2F"/>
  </w:style>
  <w:style w:type="character" w:customStyle="1" w:styleId="WW8Num6z6">
    <w:name w:val="WW8Num6z6"/>
    <w:rsid w:val="009E5A2F"/>
  </w:style>
  <w:style w:type="character" w:customStyle="1" w:styleId="WW8Num6z7">
    <w:name w:val="WW8Num6z7"/>
    <w:rsid w:val="009E5A2F"/>
  </w:style>
  <w:style w:type="character" w:customStyle="1" w:styleId="WW8Num6z8">
    <w:name w:val="WW8Num6z8"/>
    <w:rsid w:val="009E5A2F"/>
  </w:style>
  <w:style w:type="character" w:customStyle="1" w:styleId="WW8Num7z0">
    <w:name w:val="WW8Num7z0"/>
    <w:rsid w:val="009E5A2F"/>
    <w:rPr>
      <w:rFonts w:hint="default"/>
    </w:rPr>
  </w:style>
  <w:style w:type="character" w:customStyle="1" w:styleId="WW8Num7z1">
    <w:name w:val="WW8Num7z1"/>
    <w:rsid w:val="009E5A2F"/>
  </w:style>
  <w:style w:type="character" w:customStyle="1" w:styleId="WW8Num7z2">
    <w:name w:val="WW8Num7z2"/>
    <w:rsid w:val="009E5A2F"/>
  </w:style>
  <w:style w:type="character" w:customStyle="1" w:styleId="WW8Num7z3">
    <w:name w:val="WW8Num7z3"/>
    <w:rsid w:val="009E5A2F"/>
  </w:style>
  <w:style w:type="character" w:customStyle="1" w:styleId="WW8Num7z4">
    <w:name w:val="WW8Num7z4"/>
    <w:rsid w:val="009E5A2F"/>
  </w:style>
  <w:style w:type="character" w:customStyle="1" w:styleId="WW8Num7z5">
    <w:name w:val="WW8Num7z5"/>
    <w:rsid w:val="009E5A2F"/>
  </w:style>
  <w:style w:type="character" w:customStyle="1" w:styleId="WW8Num7z6">
    <w:name w:val="WW8Num7z6"/>
    <w:rsid w:val="009E5A2F"/>
  </w:style>
  <w:style w:type="character" w:customStyle="1" w:styleId="WW8Num7z7">
    <w:name w:val="WW8Num7z7"/>
    <w:rsid w:val="009E5A2F"/>
  </w:style>
  <w:style w:type="character" w:customStyle="1" w:styleId="WW8Num7z8">
    <w:name w:val="WW8Num7z8"/>
    <w:rsid w:val="009E5A2F"/>
  </w:style>
  <w:style w:type="character" w:customStyle="1" w:styleId="WW8Num8z0">
    <w:name w:val="WW8Num8z0"/>
    <w:rsid w:val="009E5A2F"/>
    <w:rPr>
      <w:rFonts w:ascii="Symbol" w:hAnsi="Symbol" w:cs="Symbol" w:hint="default"/>
    </w:rPr>
  </w:style>
  <w:style w:type="character" w:customStyle="1" w:styleId="WW8Num8z1">
    <w:name w:val="WW8Num8z1"/>
    <w:rsid w:val="009E5A2F"/>
    <w:rPr>
      <w:rFonts w:ascii="Courier New" w:hAnsi="Courier New" w:cs="Courier New" w:hint="default"/>
    </w:rPr>
  </w:style>
  <w:style w:type="character" w:customStyle="1" w:styleId="WW8Num8z2">
    <w:name w:val="WW8Num8z2"/>
    <w:rsid w:val="009E5A2F"/>
    <w:rPr>
      <w:rFonts w:ascii="Wingdings" w:hAnsi="Wingdings" w:cs="Wingdings" w:hint="default"/>
    </w:rPr>
  </w:style>
  <w:style w:type="character" w:customStyle="1" w:styleId="WW8Num9z0">
    <w:name w:val="WW8Num9z0"/>
    <w:rsid w:val="009E5A2F"/>
    <w:rPr>
      <w:rFonts w:ascii="Symbol" w:hAnsi="Symbol" w:cs="Symbol" w:hint="default"/>
    </w:rPr>
  </w:style>
  <w:style w:type="character" w:customStyle="1" w:styleId="WW8Num9z1">
    <w:name w:val="WW8Num9z1"/>
    <w:rsid w:val="009E5A2F"/>
    <w:rPr>
      <w:rFonts w:ascii="Courier New" w:hAnsi="Courier New" w:cs="Courier New" w:hint="default"/>
    </w:rPr>
  </w:style>
  <w:style w:type="character" w:customStyle="1" w:styleId="WW8Num9z2">
    <w:name w:val="WW8Num9z2"/>
    <w:rsid w:val="009E5A2F"/>
    <w:rPr>
      <w:rFonts w:ascii="Wingdings" w:hAnsi="Wingdings" w:cs="Wingdings" w:hint="default"/>
    </w:rPr>
  </w:style>
  <w:style w:type="character" w:customStyle="1" w:styleId="WW8Num10z0">
    <w:name w:val="WW8Num10z0"/>
    <w:rsid w:val="009E5A2F"/>
    <w:rPr>
      <w:rFonts w:hint="default"/>
    </w:rPr>
  </w:style>
  <w:style w:type="character" w:customStyle="1" w:styleId="WW8Num10z1">
    <w:name w:val="WW8Num10z1"/>
    <w:rsid w:val="009E5A2F"/>
  </w:style>
  <w:style w:type="character" w:customStyle="1" w:styleId="WW8Num10z2">
    <w:name w:val="WW8Num10z2"/>
    <w:rsid w:val="009E5A2F"/>
  </w:style>
  <w:style w:type="character" w:customStyle="1" w:styleId="WW8Num10z3">
    <w:name w:val="WW8Num10z3"/>
    <w:rsid w:val="009E5A2F"/>
  </w:style>
  <w:style w:type="character" w:customStyle="1" w:styleId="WW8Num10z4">
    <w:name w:val="WW8Num10z4"/>
    <w:rsid w:val="009E5A2F"/>
  </w:style>
  <w:style w:type="character" w:customStyle="1" w:styleId="WW8Num10z5">
    <w:name w:val="WW8Num10z5"/>
    <w:rsid w:val="009E5A2F"/>
  </w:style>
  <w:style w:type="character" w:customStyle="1" w:styleId="WW8Num10z6">
    <w:name w:val="WW8Num10z6"/>
    <w:rsid w:val="009E5A2F"/>
  </w:style>
  <w:style w:type="character" w:customStyle="1" w:styleId="WW8Num10z7">
    <w:name w:val="WW8Num10z7"/>
    <w:rsid w:val="009E5A2F"/>
  </w:style>
  <w:style w:type="character" w:customStyle="1" w:styleId="WW8Num10z8">
    <w:name w:val="WW8Num10z8"/>
    <w:rsid w:val="009E5A2F"/>
  </w:style>
  <w:style w:type="character" w:customStyle="1" w:styleId="WW8Num11z0">
    <w:name w:val="WW8Num11z0"/>
    <w:rsid w:val="009E5A2F"/>
    <w:rPr>
      <w:rFonts w:ascii="Symbol" w:hAnsi="Symbol" w:cs="Symbol" w:hint="default"/>
    </w:rPr>
  </w:style>
  <w:style w:type="character" w:customStyle="1" w:styleId="WW8Num11z1">
    <w:name w:val="WW8Num11z1"/>
    <w:rsid w:val="009E5A2F"/>
    <w:rPr>
      <w:rFonts w:ascii="Courier New" w:hAnsi="Courier New" w:cs="Courier New" w:hint="default"/>
    </w:rPr>
  </w:style>
  <w:style w:type="character" w:customStyle="1" w:styleId="WW8Num11z2">
    <w:name w:val="WW8Num11z2"/>
    <w:rsid w:val="009E5A2F"/>
    <w:rPr>
      <w:rFonts w:ascii="Wingdings" w:hAnsi="Wingdings" w:cs="Wingdings" w:hint="default"/>
    </w:rPr>
  </w:style>
  <w:style w:type="character" w:customStyle="1" w:styleId="WW8Num12z0">
    <w:name w:val="WW8Num12z0"/>
    <w:rsid w:val="009E5A2F"/>
    <w:rPr>
      <w:rFonts w:hint="default"/>
    </w:rPr>
  </w:style>
  <w:style w:type="character" w:customStyle="1" w:styleId="WW8Num12z1">
    <w:name w:val="WW8Num12z1"/>
    <w:rsid w:val="009E5A2F"/>
  </w:style>
  <w:style w:type="character" w:customStyle="1" w:styleId="WW8Num12z2">
    <w:name w:val="WW8Num12z2"/>
    <w:rsid w:val="009E5A2F"/>
  </w:style>
  <w:style w:type="character" w:customStyle="1" w:styleId="WW8Num12z3">
    <w:name w:val="WW8Num12z3"/>
    <w:rsid w:val="009E5A2F"/>
  </w:style>
  <w:style w:type="character" w:customStyle="1" w:styleId="WW8Num12z4">
    <w:name w:val="WW8Num12z4"/>
    <w:rsid w:val="009E5A2F"/>
  </w:style>
  <w:style w:type="character" w:customStyle="1" w:styleId="WW8Num12z5">
    <w:name w:val="WW8Num12z5"/>
    <w:rsid w:val="009E5A2F"/>
  </w:style>
  <w:style w:type="character" w:customStyle="1" w:styleId="WW8Num12z6">
    <w:name w:val="WW8Num12z6"/>
    <w:rsid w:val="009E5A2F"/>
  </w:style>
  <w:style w:type="character" w:customStyle="1" w:styleId="WW8Num12z7">
    <w:name w:val="WW8Num12z7"/>
    <w:rsid w:val="009E5A2F"/>
  </w:style>
  <w:style w:type="character" w:customStyle="1" w:styleId="WW8Num12z8">
    <w:name w:val="WW8Num12z8"/>
    <w:rsid w:val="009E5A2F"/>
  </w:style>
  <w:style w:type="character" w:customStyle="1" w:styleId="WW8Num13z0">
    <w:name w:val="WW8Num13z0"/>
    <w:rsid w:val="009E5A2F"/>
    <w:rPr>
      <w:rFonts w:ascii="Times New Roman" w:eastAsia="Calibri" w:hAnsi="Times New Roman" w:cs="Times New Roman" w:hint="default"/>
    </w:rPr>
  </w:style>
  <w:style w:type="character" w:customStyle="1" w:styleId="WW8Num13z1">
    <w:name w:val="WW8Num13z1"/>
    <w:rsid w:val="009E5A2F"/>
    <w:rPr>
      <w:rFonts w:ascii="Courier New" w:hAnsi="Courier New" w:cs="Courier New" w:hint="default"/>
    </w:rPr>
  </w:style>
  <w:style w:type="character" w:customStyle="1" w:styleId="WW8Num13z2">
    <w:name w:val="WW8Num13z2"/>
    <w:rsid w:val="009E5A2F"/>
    <w:rPr>
      <w:rFonts w:ascii="Wingdings" w:hAnsi="Wingdings" w:cs="Wingdings" w:hint="default"/>
    </w:rPr>
  </w:style>
  <w:style w:type="character" w:customStyle="1" w:styleId="WW8Num13z3">
    <w:name w:val="WW8Num13z3"/>
    <w:rsid w:val="009E5A2F"/>
    <w:rPr>
      <w:rFonts w:ascii="Symbol" w:hAnsi="Symbol" w:cs="Symbol" w:hint="default"/>
    </w:rPr>
  </w:style>
  <w:style w:type="character" w:customStyle="1" w:styleId="WW8Num14z0">
    <w:name w:val="WW8Num14z0"/>
    <w:rsid w:val="009E5A2F"/>
    <w:rPr>
      <w:rFonts w:ascii="Verdana" w:eastAsia="Calibri" w:hAnsi="Verdana" w:cs="Times New Roman" w:hint="default"/>
      <w:sz w:val="28"/>
      <w:szCs w:val="28"/>
    </w:rPr>
  </w:style>
  <w:style w:type="character" w:customStyle="1" w:styleId="WW8Num14z1">
    <w:name w:val="WW8Num14z1"/>
    <w:rsid w:val="009E5A2F"/>
    <w:rPr>
      <w:rFonts w:ascii="Courier New" w:hAnsi="Courier New" w:cs="Courier New" w:hint="default"/>
    </w:rPr>
  </w:style>
  <w:style w:type="character" w:customStyle="1" w:styleId="WW8Num14z2">
    <w:name w:val="WW8Num14z2"/>
    <w:rsid w:val="009E5A2F"/>
    <w:rPr>
      <w:rFonts w:ascii="Wingdings" w:hAnsi="Wingdings" w:cs="Wingdings" w:hint="default"/>
    </w:rPr>
  </w:style>
  <w:style w:type="character" w:customStyle="1" w:styleId="WW8Num14z3">
    <w:name w:val="WW8Num14z3"/>
    <w:rsid w:val="009E5A2F"/>
    <w:rPr>
      <w:rFonts w:ascii="Symbol" w:hAnsi="Symbol" w:cs="Symbol" w:hint="default"/>
    </w:rPr>
  </w:style>
  <w:style w:type="character" w:customStyle="1" w:styleId="WW8Num15z0">
    <w:name w:val="WW8Num15z0"/>
    <w:rsid w:val="009E5A2F"/>
    <w:rPr>
      <w:rFonts w:ascii="Wingdings" w:hAnsi="Wingdings" w:cs="Wingdings" w:hint="default"/>
    </w:rPr>
  </w:style>
  <w:style w:type="character" w:customStyle="1" w:styleId="WW8Num15z1">
    <w:name w:val="WW8Num15z1"/>
    <w:rsid w:val="009E5A2F"/>
    <w:rPr>
      <w:rFonts w:ascii="Courier New" w:hAnsi="Courier New" w:cs="Courier New" w:hint="default"/>
    </w:rPr>
  </w:style>
  <w:style w:type="character" w:customStyle="1" w:styleId="WW8Num15z2">
    <w:name w:val="WW8Num15z2"/>
    <w:rsid w:val="009E5A2F"/>
    <w:rPr>
      <w:rFonts w:ascii="Garamond" w:eastAsia="Times New Roman" w:hAnsi="Garamond" w:cs="Times New Roman" w:hint="default"/>
    </w:rPr>
  </w:style>
  <w:style w:type="character" w:customStyle="1" w:styleId="WW8Num15z6">
    <w:name w:val="WW8Num15z6"/>
    <w:rsid w:val="009E5A2F"/>
    <w:rPr>
      <w:rFonts w:ascii="Symbol" w:hAnsi="Symbol" w:cs="Symbol" w:hint="default"/>
    </w:rPr>
  </w:style>
  <w:style w:type="character" w:customStyle="1" w:styleId="WW8Num16z0">
    <w:name w:val="WW8Num16z0"/>
    <w:rsid w:val="009E5A2F"/>
    <w:rPr>
      <w:rFonts w:hint="default"/>
    </w:rPr>
  </w:style>
  <w:style w:type="character" w:customStyle="1" w:styleId="WW8Num17z0">
    <w:name w:val="WW8Num17z0"/>
    <w:rsid w:val="009E5A2F"/>
    <w:rPr>
      <w:rFonts w:ascii="Symbol" w:hAnsi="Symbol" w:cs="Symbol" w:hint="default"/>
    </w:rPr>
  </w:style>
  <w:style w:type="character" w:customStyle="1" w:styleId="WW8Num17z1">
    <w:name w:val="WW8Num17z1"/>
    <w:rsid w:val="009E5A2F"/>
    <w:rPr>
      <w:rFonts w:ascii="Courier New" w:hAnsi="Courier New" w:cs="Courier New" w:hint="default"/>
    </w:rPr>
  </w:style>
  <w:style w:type="character" w:customStyle="1" w:styleId="WW8Num17z2">
    <w:name w:val="WW8Num17z2"/>
    <w:rsid w:val="009E5A2F"/>
    <w:rPr>
      <w:rFonts w:ascii="Wingdings" w:hAnsi="Wingdings" w:cs="Wingdings" w:hint="default"/>
    </w:rPr>
  </w:style>
  <w:style w:type="character" w:customStyle="1" w:styleId="WW8Num18z0">
    <w:name w:val="WW8Num18z0"/>
    <w:rsid w:val="009E5A2F"/>
    <w:rPr>
      <w:rFonts w:ascii="Arial" w:hAnsi="Arial" w:cs="Arial" w:hint="default"/>
      <w:sz w:val="24"/>
    </w:rPr>
  </w:style>
  <w:style w:type="character" w:customStyle="1" w:styleId="WW8Num18z1">
    <w:name w:val="WW8Num18z1"/>
    <w:rsid w:val="009E5A2F"/>
  </w:style>
  <w:style w:type="character" w:customStyle="1" w:styleId="WW8Num18z2">
    <w:name w:val="WW8Num18z2"/>
    <w:rsid w:val="009E5A2F"/>
  </w:style>
  <w:style w:type="character" w:customStyle="1" w:styleId="WW8Num18z3">
    <w:name w:val="WW8Num18z3"/>
    <w:rsid w:val="009E5A2F"/>
  </w:style>
  <w:style w:type="character" w:customStyle="1" w:styleId="WW8Num18z4">
    <w:name w:val="WW8Num18z4"/>
    <w:rsid w:val="009E5A2F"/>
  </w:style>
  <w:style w:type="character" w:customStyle="1" w:styleId="WW8Num18z5">
    <w:name w:val="WW8Num18z5"/>
    <w:rsid w:val="009E5A2F"/>
  </w:style>
  <w:style w:type="character" w:customStyle="1" w:styleId="WW8Num18z6">
    <w:name w:val="WW8Num18z6"/>
    <w:rsid w:val="009E5A2F"/>
  </w:style>
  <w:style w:type="character" w:customStyle="1" w:styleId="WW8Num18z7">
    <w:name w:val="WW8Num18z7"/>
    <w:rsid w:val="009E5A2F"/>
  </w:style>
  <w:style w:type="character" w:customStyle="1" w:styleId="WW8Num18z8">
    <w:name w:val="WW8Num18z8"/>
    <w:rsid w:val="009E5A2F"/>
  </w:style>
  <w:style w:type="character" w:customStyle="1" w:styleId="WW8Num19z0">
    <w:name w:val="WW8Num19z0"/>
    <w:rsid w:val="009E5A2F"/>
    <w:rPr>
      <w:rFonts w:ascii="Times New Roman" w:eastAsia="Times New Roman" w:hAnsi="Times New Roman" w:cs="Times New Roman" w:hint="default"/>
    </w:rPr>
  </w:style>
  <w:style w:type="character" w:customStyle="1" w:styleId="WW8Num19z1">
    <w:name w:val="WW8Num19z1"/>
    <w:rsid w:val="009E5A2F"/>
    <w:rPr>
      <w:rFonts w:ascii="Courier New" w:hAnsi="Courier New" w:cs="Courier New" w:hint="default"/>
    </w:rPr>
  </w:style>
  <w:style w:type="character" w:customStyle="1" w:styleId="WW8Num19z2">
    <w:name w:val="WW8Num19z2"/>
    <w:rsid w:val="009E5A2F"/>
    <w:rPr>
      <w:rFonts w:ascii="Wingdings" w:hAnsi="Wingdings" w:cs="Wingdings" w:hint="default"/>
    </w:rPr>
  </w:style>
  <w:style w:type="character" w:customStyle="1" w:styleId="WW8Num19z3">
    <w:name w:val="WW8Num19z3"/>
    <w:rsid w:val="009E5A2F"/>
    <w:rPr>
      <w:rFonts w:ascii="Symbol" w:hAnsi="Symbol" w:cs="Symbol" w:hint="default"/>
    </w:rPr>
  </w:style>
  <w:style w:type="character" w:customStyle="1" w:styleId="WW8Num20z0">
    <w:name w:val="WW8Num20z0"/>
    <w:rsid w:val="009E5A2F"/>
    <w:rPr>
      <w:rFonts w:hint="default"/>
    </w:rPr>
  </w:style>
  <w:style w:type="character" w:customStyle="1" w:styleId="WW8Num20z1">
    <w:name w:val="WW8Num20z1"/>
    <w:rsid w:val="009E5A2F"/>
  </w:style>
  <w:style w:type="character" w:customStyle="1" w:styleId="WW8Num20z2">
    <w:name w:val="WW8Num20z2"/>
    <w:rsid w:val="009E5A2F"/>
  </w:style>
  <w:style w:type="character" w:customStyle="1" w:styleId="WW8Num20z3">
    <w:name w:val="WW8Num20z3"/>
    <w:rsid w:val="009E5A2F"/>
  </w:style>
  <w:style w:type="character" w:customStyle="1" w:styleId="WW8Num20z4">
    <w:name w:val="WW8Num20z4"/>
    <w:rsid w:val="009E5A2F"/>
  </w:style>
  <w:style w:type="character" w:customStyle="1" w:styleId="WW8Num20z5">
    <w:name w:val="WW8Num20z5"/>
    <w:rsid w:val="009E5A2F"/>
  </w:style>
  <w:style w:type="character" w:customStyle="1" w:styleId="WW8Num20z6">
    <w:name w:val="WW8Num20z6"/>
    <w:rsid w:val="009E5A2F"/>
  </w:style>
  <w:style w:type="character" w:customStyle="1" w:styleId="WW8Num20z7">
    <w:name w:val="WW8Num20z7"/>
    <w:rsid w:val="009E5A2F"/>
  </w:style>
  <w:style w:type="character" w:customStyle="1" w:styleId="WW8Num20z8">
    <w:name w:val="WW8Num20z8"/>
    <w:rsid w:val="009E5A2F"/>
  </w:style>
  <w:style w:type="character" w:customStyle="1" w:styleId="WW8Num21z0">
    <w:name w:val="WW8Num21z0"/>
    <w:rsid w:val="009E5A2F"/>
    <w:rPr>
      <w:rFonts w:hint="default"/>
    </w:rPr>
  </w:style>
  <w:style w:type="character" w:customStyle="1" w:styleId="WW8Num21z1">
    <w:name w:val="WW8Num21z1"/>
    <w:rsid w:val="009E5A2F"/>
  </w:style>
  <w:style w:type="character" w:customStyle="1" w:styleId="WW8Num21z2">
    <w:name w:val="WW8Num21z2"/>
    <w:rsid w:val="009E5A2F"/>
  </w:style>
  <w:style w:type="character" w:customStyle="1" w:styleId="WW8Num21z3">
    <w:name w:val="WW8Num21z3"/>
    <w:rsid w:val="009E5A2F"/>
  </w:style>
  <w:style w:type="character" w:customStyle="1" w:styleId="WW8Num21z4">
    <w:name w:val="WW8Num21z4"/>
    <w:rsid w:val="009E5A2F"/>
  </w:style>
  <w:style w:type="character" w:customStyle="1" w:styleId="WW8Num21z5">
    <w:name w:val="WW8Num21z5"/>
    <w:rsid w:val="009E5A2F"/>
  </w:style>
  <w:style w:type="character" w:customStyle="1" w:styleId="WW8Num21z6">
    <w:name w:val="WW8Num21z6"/>
    <w:rsid w:val="009E5A2F"/>
  </w:style>
  <w:style w:type="character" w:customStyle="1" w:styleId="WW8Num21z7">
    <w:name w:val="WW8Num21z7"/>
    <w:rsid w:val="009E5A2F"/>
  </w:style>
  <w:style w:type="character" w:customStyle="1" w:styleId="WW8Num21z8">
    <w:name w:val="WW8Num21z8"/>
    <w:rsid w:val="009E5A2F"/>
  </w:style>
  <w:style w:type="character" w:customStyle="1" w:styleId="WW8Num22z0">
    <w:name w:val="WW8Num22z0"/>
    <w:rsid w:val="009E5A2F"/>
    <w:rPr>
      <w:rFonts w:ascii="Arial" w:eastAsia="Calibri" w:hAnsi="Arial" w:cs="Arial" w:hint="default"/>
      <w:sz w:val="28"/>
      <w:szCs w:val="28"/>
      <w:lang w:val="ro-RO" w:eastAsia="ro-RO"/>
    </w:rPr>
  </w:style>
  <w:style w:type="character" w:customStyle="1" w:styleId="WW8Num22z1">
    <w:name w:val="WW8Num22z1"/>
    <w:rsid w:val="009E5A2F"/>
    <w:rPr>
      <w:rFonts w:ascii="Courier New" w:hAnsi="Courier New" w:cs="Courier New" w:hint="default"/>
    </w:rPr>
  </w:style>
  <w:style w:type="character" w:customStyle="1" w:styleId="WW8Num22z2">
    <w:name w:val="WW8Num22z2"/>
    <w:rsid w:val="009E5A2F"/>
    <w:rPr>
      <w:rFonts w:ascii="Wingdings" w:hAnsi="Wingdings" w:cs="Wingdings" w:hint="default"/>
    </w:rPr>
  </w:style>
  <w:style w:type="character" w:customStyle="1" w:styleId="WW8Num22z3">
    <w:name w:val="WW8Num22z3"/>
    <w:rsid w:val="009E5A2F"/>
    <w:rPr>
      <w:rFonts w:ascii="Symbol" w:hAnsi="Symbol" w:cs="Symbol" w:hint="default"/>
    </w:rPr>
  </w:style>
  <w:style w:type="character" w:customStyle="1" w:styleId="WW8Num23z0">
    <w:name w:val="WW8Num23z0"/>
    <w:rsid w:val="009E5A2F"/>
    <w:rPr>
      <w:rFonts w:ascii="Verdana" w:eastAsia="Calibri" w:hAnsi="Verdana" w:cs="Times New Roman" w:hint="default"/>
    </w:rPr>
  </w:style>
  <w:style w:type="character" w:customStyle="1" w:styleId="WW8Num23z1">
    <w:name w:val="WW8Num23z1"/>
    <w:rsid w:val="009E5A2F"/>
    <w:rPr>
      <w:rFonts w:ascii="Courier New" w:hAnsi="Courier New" w:cs="Courier New" w:hint="default"/>
    </w:rPr>
  </w:style>
  <w:style w:type="character" w:customStyle="1" w:styleId="WW8Num23z2">
    <w:name w:val="WW8Num23z2"/>
    <w:rsid w:val="009E5A2F"/>
    <w:rPr>
      <w:rFonts w:ascii="Wingdings" w:hAnsi="Wingdings" w:cs="Wingdings" w:hint="default"/>
    </w:rPr>
  </w:style>
  <w:style w:type="character" w:customStyle="1" w:styleId="WW8Num23z3">
    <w:name w:val="WW8Num23z3"/>
    <w:rsid w:val="009E5A2F"/>
    <w:rPr>
      <w:rFonts w:ascii="Symbol" w:hAnsi="Symbol" w:cs="Symbol" w:hint="default"/>
    </w:rPr>
  </w:style>
  <w:style w:type="character" w:customStyle="1" w:styleId="WW8Num24z0">
    <w:name w:val="WW8Num24z0"/>
    <w:rsid w:val="009E5A2F"/>
    <w:rPr>
      <w:rFonts w:ascii="Symbol" w:hAnsi="Symbol" w:cs="Symbol" w:hint="default"/>
    </w:rPr>
  </w:style>
  <w:style w:type="character" w:customStyle="1" w:styleId="WW8Num24z1">
    <w:name w:val="WW8Num24z1"/>
    <w:rsid w:val="009E5A2F"/>
    <w:rPr>
      <w:rFonts w:ascii="Courier New" w:hAnsi="Courier New" w:cs="Courier New" w:hint="default"/>
    </w:rPr>
  </w:style>
  <w:style w:type="character" w:customStyle="1" w:styleId="WW8Num24z2">
    <w:name w:val="WW8Num24z2"/>
    <w:rsid w:val="009E5A2F"/>
    <w:rPr>
      <w:rFonts w:ascii="Wingdings" w:hAnsi="Wingdings" w:cs="Wingdings" w:hint="default"/>
    </w:rPr>
  </w:style>
  <w:style w:type="character" w:customStyle="1" w:styleId="WW8Num25z0">
    <w:name w:val="WW8Num25z0"/>
    <w:rsid w:val="009E5A2F"/>
    <w:rPr>
      <w:rFonts w:hint="default"/>
    </w:rPr>
  </w:style>
  <w:style w:type="character" w:customStyle="1" w:styleId="WW8Num25z1">
    <w:name w:val="WW8Num25z1"/>
    <w:rsid w:val="009E5A2F"/>
  </w:style>
  <w:style w:type="character" w:customStyle="1" w:styleId="WW8Num25z2">
    <w:name w:val="WW8Num25z2"/>
    <w:rsid w:val="009E5A2F"/>
  </w:style>
  <w:style w:type="character" w:customStyle="1" w:styleId="WW8Num25z3">
    <w:name w:val="WW8Num25z3"/>
    <w:rsid w:val="009E5A2F"/>
  </w:style>
  <w:style w:type="character" w:customStyle="1" w:styleId="WW8Num25z4">
    <w:name w:val="WW8Num25z4"/>
    <w:rsid w:val="009E5A2F"/>
  </w:style>
  <w:style w:type="character" w:customStyle="1" w:styleId="WW8Num25z5">
    <w:name w:val="WW8Num25z5"/>
    <w:rsid w:val="009E5A2F"/>
  </w:style>
  <w:style w:type="character" w:customStyle="1" w:styleId="WW8Num25z6">
    <w:name w:val="WW8Num25z6"/>
    <w:rsid w:val="009E5A2F"/>
  </w:style>
  <w:style w:type="character" w:customStyle="1" w:styleId="WW8Num25z7">
    <w:name w:val="WW8Num25z7"/>
    <w:rsid w:val="009E5A2F"/>
  </w:style>
  <w:style w:type="character" w:customStyle="1" w:styleId="WW8Num25z8">
    <w:name w:val="WW8Num25z8"/>
    <w:rsid w:val="009E5A2F"/>
  </w:style>
  <w:style w:type="character" w:customStyle="1" w:styleId="WW8Num26z0">
    <w:name w:val="WW8Num26z0"/>
    <w:rsid w:val="009E5A2F"/>
    <w:rPr>
      <w:rFonts w:ascii="Symbol" w:hAnsi="Symbol" w:cs="Symbol" w:hint="default"/>
    </w:rPr>
  </w:style>
  <w:style w:type="character" w:customStyle="1" w:styleId="WW8Num26z1">
    <w:name w:val="WW8Num26z1"/>
    <w:rsid w:val="009E5A2F"/>
    <w:rPr>
      <w:rFonts w:ascii="Courier New" w:hAnsi="Courier New" w:cs="Courier New" w:hint="default"/>
    </w:rPr>
  </w:style>
  <w:style w:type="character" w:customStyle="1" w:styleId="WW8Num26z2">
    <w:name w:val="WW8Num26z2"/>
    <w:rsid w:val="009E5A2F"/>
    <w:rPr>
      <w:rFonts w:ascii="Wingdings" w:hAnsi="Wingdings" w:cs="Wingdings" w:hint="default"/>
    </w:rPr>
  </w:style>
  <w:style w:type="character" w:customStyle="1" w:styleId="WW8Num27z0">
    <w:name w:val="WW8Num27z0"/>
    <w:rsid w:val="009E5A2F"/>
    <w:rPr>
      <w:rFonts w:hint="default"/>
    </w:rPr>
  </w:style>
  <w:style w:type="character" w:customStyle="1" w:styleId="WW8Num27z1">
    <w:name w:val="WW8Num27z1"/>
    <w:rsid w:val="009E5A2F"/>
  </w:style>
  <w:style w:type="character" w:customStyle="1" w:styleId="WW8Num27z2">
    <w:name w:val="WW8Num27z2"/>
    <w:rsid w:val="009E5A2F"/>
  </w:style>
  <w:style w:type="character" w:customStyle="1" w:styleId="WW8Num27z3">
    <w:name w:val="WW8Num27z3"/>
    <w:rsid w:val="009E5A2F"/>
  </w:style>
  <w:style w:type="character" w:customStyle="1" w:styleId="WW8Num27z4">
    <w:name w:val="WW8Num27z4"/>
    <w:rsid w:val="009E5A2F"/>
  </w:style>
  <w:style w:type="character" w:customStyle="1" w:styleId="WW8Num27z5">
    <w:name w:val="WW8Num27z5"/>
    <w:rsid w:val="009E5A2F"/>
  </w:style>
  <w:style w:type="character" w:customStyle="1" w:styleId="WW8Num27z6">
    <w:name w:val="WW8Num27z6"/>
    <w:rsid w:val="009E5A2F"/>
  </w:style>
  <w:style w:type="character" w:customStyle="1" w:styleId="WW8Num27z7">
    <w:name w:val="WW8Num27z7"/>
    <w:rsid w:val="009E5A2F"/>
  </w:style>
  <w:style w:type="character" w:customStyle="1" w:styleId="WW8Num27z8">
    <w:name w:val="WW8Num27z8"/>
    <w:rsid w:val="009E5A2F"/>
  </w:style>
  <w:style w:type="character" w:customStyle="1" w:styleId="WW8Num28z0">
    <w:name w:val="WW8Num28z0"/>
    <w:rsid w:val="009E5A2F"/>
    <w:rPr>
      <w:rFonts w:ascii="Wingdings" w:eastAsia="Times New Roman" w:hAnsi="Wingdings" w:cs="Times New Roman" w:hint="default"/>
      <w:b w:val="0"/>
      <w:i w:val="0"/>
    </w:rPr>
  </w:style>
  <w:style w:type="character" w:customStyle="1" w:styleId="WW8Num28z1">
    <w:name w:val="WW8Num28z1"/>
    <w:rsid w:val="009E5A2F"/>
    <w:rPr>
      <w:rFonts w:ascii="Courier New" w:hAnsi="Courier New" w:cs="Courier New" w:hint="default"/>
    </w:rPr>
  </w:style>
  <w:style w:type="character" w:customStyle="1" w:styleId="WW8Num28z2">
    <w:name w:val="WW8Num28z2"/>
    <w:rsid w:val="009E5A2F"/>
    <w:rPr>
      <w:rFonts w:ascii="Wingdings" w:hAnsi="Wingdings" w:cs="Wingdings" w:hint="default"/>
    </w:rPr>
  </w:style>
  <w:style w:type="character" w:customStyle="1" w:styleId="WW8Num28z3">
    <w:name w:val="WW8Num28z3"/>
    <w:rsid w:val="009E5A2F"/>
    <w:rPr>
      <w:rFonts w:ascii="Symbol" w:hAnsi="Symbol" w:cs="Symbol" w:hint="default"/>
    </w:rPr>
  </w:style>
  <w:style w:type="character" w:customStyle="1" w:styleId="WW8Num29z0">
    <w:name w:val="WW8Num29z0"/>
    <w:rsid w:val="009E5A2F"/>
    <w:rPr>
      <w:b/>
    </w:rPr>
  </w:style>
  <w:style w:type="character" w:customStyle="1" w:styleId="WW8Num29z1">
    <w:name w:val="WW8Num29z1"/>
    <w:rsid w:val="009E5A2F"/>
    <w:rPr>
      <w:rFonts w:ascii="Arial" w:eastAsia="Calibri" w:hAnsi="Arial" w:cs="Arial" w:hint="default"/>
      <w:sz w:val="28"/>
      <w:szCs w:val="28"/>
      <w:lang w:val="ro-RO" w:eastAsia="ar-SA"/>
    </w:rPr>
  </w:style>
  <w:style w:type="character" w:customStyle="1" w:styleId="WW8Num29z2">
    <w:name w:val="WW8Num29z2"/>
    <w:rsid w:val="009E5A2F"/>
  </w:style>
  <w:style w:type="character" w:customStyle="1" w:styleId="WW8Num29z3">
    <w:name w:val="WW8Num29z3"/>
    <w:rsid w:val="009E5A2F"/>
  </w:style>
  <w:style w:type="character" w:customStyle="1" w:styleId="WW8Num29z4">
    <w:name w:val="WW8Num29z4"/>
    <w:rsid w:val="009E5A2F"/>
  </w:style>
  <w:style w:type="character" w:customStyle="1" w:styleId="WW8Num29z5">
    <w:name w:val="WW8Num29z5"/>
    <w:rsid w:val="009E5A2F"/>
  </w:style>
  <w:style w:type="character" w:customStyle="1" w:styleId="WW8Num29z6">
    <w:name w:val="WW8Num29z6"/>
    <w:rsid w:val="009E5A2F"/>
  </w:style>
  <w:style w:type="character" w:customStyle="1" w:styleId="WW8Num29z7">
    <w:name w:val="WW8Num29z7"/>
    <w:rsid w:val="009E5A2F"/>
  </w:style>
  <w:style w:type="character" w:customStyle="1" w:styleId="WW8Num29z8">
    <w:name w:val="WW8Num29z8"/>
    <w:rsid w:val="009E5A2F"/>
  </w:style>
  <w:style w:type="character" w:customStyle="1" w:styleId="WW8Num30z0">
    <w:name w:val="WW8Num30z0"/>
    <w:rsid w:val="009E5A2F"/>
    <w:rPr>
      <w:rFonts w:ascii="Sylfaen" w:hAnsi="Sylfaen" w:cs="Sylfaen" w:hint="default"/>
    </w:rPr>
  </w:style>
  <w:style w:type="character" w:customStyle="1" w:styleId="WW8Num30z1">
    <w:name w:val="WW8Num30z1"/>
    <w:rsid w:val="009E5A2F"/>
    <w:rPr>
      <w:rFonts w:ascii="Courier New" w:hAnsi="Courier New" w:cs="Courier New" w:hint="default"/>
    </w:rPr>
  </w:style>
  <w:style w:type="character" w:customStyle="1" w:styleId="WW8Num30z2">
    <w:name w:val="WW8Num30z2"/>
    <w:rsid w:val="009E5A2F"/>
    <w:rPr>
      <w:rFonts w:ascii="Wingdings" w:hAnsi="Wingdings" w:cs="Wingdings" w:hint="default"/>
    </w:rPr>
  </w:style>
  <w:style w:type="character" w:customStyle="1" w:styleId="WW8Num30z3">
    <w:name w:val="WW8Num30z3"/>
    <w:rsid w:val="009E5A2F"/>
    <w:rPr>
      <w:rFonts w:ascii="Symbol" w:hAnsi="Symbol" w:cs="Symbol" w:hint="default"/>
    </w:rPr>
  </w:style>
  <w:style w:type="character" w:customStyle="1" w:styleId="WW8Num31z0">
    <w:name w:val="WW8Num31z0"/>
    <w:rsid w:val="009E5A2F"/>
    <w:rPr>
      <w:rFonts w:ascii="Symbol" w:hAnsi="Symbol" w:cs="Symbol" w:hint="default"/>
    </w:rPr>
  </w:style>
  <w:style w:type="character" w:customStyle="1" w:styleId="WW8Num31z1">
    <w:name w:val="WW8Num31z1"/>
    <w:rsid w:val="009E5A2F"/>
    <w:rPr>
      <w:rFonts w:ascii="Courier New" w:hAnsi="Courier New" w:cs="Courier New" w:hint="default"/>
    </w:rPr>
  </w:style>
  <w:style w:type="character" w:customStyle="1" w:styleId="WW8Num31z2">
    <w:name w:val="WW8Num31z2"/>
    <w:rsid w:val="009E5A2F"/>
    <w:rPr>
      <w:rFonts w:ascii="Wingdings" w:hAnsi="Wingdings" w:cs="Wingdings" w:hint="default"/>
    </w:rPr>
  </w:style>
  <w:style w:type="character" w:customStyle="1" w:styleId="WW8Num32z0">
    <w:name w:val="WW8Num32z0"/>
    <w:rsid w:val="009E5A2F"/>
    <w:rPr>
      <w:rFonts w:ascii="Symbol" w:hAnsi="Symbol" w:cs="Symbol" w:hint="default"/>
    </w:rPr>
  </w:style>
  <w:style w:type="character" w:customStyle="1" w:styleId="WW8Num32z1">
    <w:name w:val="WW8Num32z1"/>
    <w:rsid w:val="009E5A2F"/>
    <w:rPr>
      <w:rFonts w:ascii="Courier New" w:hAnsi="Courier New" w:cs="Courier New" w:hint="default"/>
    </w:rPr>
  </w:style>
  <w:style w:type="character" w:customStyle="1" w:styleId="WW8Num32z2">
    <w:name w:val="WW8Num32z2"/>
    <w:rsid w:val="009E5A2F"/>
    <w:rPr>
      <w:rFonts w:ascii="Wingdings" w:hAnsi="Wingdings" w:cs="Wingdings" w:hint="default"/>
    </w:rPr>
  </w:style>
  <w:style w:type="character" w:customStyle="1" w:styleId="WW8Num33z0">
    <w:name w:val="WW8Num33z0"/>
    <w:rsid w:val="009E5A2F"/>
    <w:rPr>
      <w:rFonts w:ascii="Sylfaen" w:hAnsi="Sylfaen" w:cs="Sylfaen" w:hint="default"/>
    </w:rPr>
  </w:style>
  <w:style w:type="character" w:customStyle="1" w:styleId="WW8Num33z1">
    <w:name w:val="WW8Num33z1"/>
    <w:rsid w:val="009E5A2F"/>
    <w:rPr>
      <w:rFonts w:ascii="Courier New" w:hAnsi="Courier New" w:cs="Courier New" w:hint="default"/>
    </w:rPr>
  </w:style>
  <w:style w:type="character" w:customStyle="1" w:styleId="WW8Num33z2">
    <w:name w:val="WW8Num33z2"/>
    <w:rsid w:val="009E5A2F"/>
    <w:rPr>
      <w:rFonts w:ascii="Wingdings" w:hAnsi="Wingdings" w:cs="Wingdings" w:hint="default"/>
    </w:rPr>
  </w:style>
  <w:style w:type="character" w:customStyle="1" w:styleId="WW8Num33z3">
    <w:name w:val="WW8Num33z3"/>
    <w:rsid w:val="009E5A2F"/>
    <w:rPr>
      <w:rFonts w:ascii="Symbol" w:hAnsi="Symbol" w:cs="Symbol" w:hint="default"/>
    </w:rPr>
  </w:style>
  <w:style w:type="character" w:customStyle="1" w:styleId="WW8Num34z0">
    <w:name w:val="WW8Num34z0"/>
    <w:rsid w:val="009E5A2F"/>
    <w:rPr>
      <w:rFonts w:hint="default"/>
    </w:rPr>
  </w:style>
  <w:style w:type="character" w:customStyle="1" w:styleId="WW8Num34z1">
    <w:name w:val="WW8Num34z1"/>
    <w:rsid w:val="009E5A2F"/>
  </w:style>
  <w:style w:type="character" w:customStyle="1" w:styleId="WW8Num34z2">
    <w:name w:val="WW8Num34z2"/>
    <w:rsid w:val="009E5A2F"/>
  </w:style>
  <w:style w:type="character" w:customStyle="1" w:styleId="WW8Num34z3">
    <w:name w:val="WW8Num34z3"/>
    <w:rsid w:val="009E5A2F"/>
  </w:style>
  <w:style w:type="character" w:customStyle="1" w:styleId="WW8Num34z4">
    <w:name w:val="WW8Num34z4"/>
    <w:rsid w:val="009E5A2F"/>
  </w:style>
  <w:style w:type="character" w:customStyle="1" w:styleId="WW8Num34z5">
    <w:name w:val="WW8Num34z5"/>
    <w:rsid w:val="009E5A2F"/>
  </w:style>
  <w:style w:type="character" w:customStyle="1" w:styleId="WW8Num34z6">
    <w:name w:val="WW8Num34z6"/>
    <w:rsid w:val="009E5A2F"/>
  </w:style>
  <w:style w:type="character" w:customStyle="1" w:styleId="WW8Num34z7">
    <w:name w:val="WW8Num34z7"/>
    <w:rsid w:val="009E5A2F"/>
  </w:style>
  <w:style w:type="character" w:customStyle="1" w:styleId="WW8Num34z8">
    <w:name w:val="WW8Num34z8"/>
    <w:rsid w:val="009E5A2F"/>
  </w:style>
  <w:style w:type="character" w:customStyle="1" w:styleId="WW8Num35z0">
    <w:name w:val="WW8Num35z0"/>
    <w:rsid w:val="009E5A2F"/>
    <w:rPr>
      <w:rFonts w:ascii="Verdana" w:eastAsia="Calibri" w:hAnsi="Verdana" w:cs="Times New Roman"/>
      <w:sz w:val="28"/>
      <w:szCs w:val="28"/>
    </w:rPr>
  </w:style>
  <w:style w:type="character" w:customStyle="1" w:styleId="WW8Num35z1">
    <w:name w:val="WW8Num35z1"/>
    <w:rsid w:val="009E5A2F"/>
    <w:rPr>
      <w:rFonts w:ascii="Courier New" w:hAnsi="Courier New" w:cs="Courier New" w:hint="default"/>
    </w:rPr>
  </w:style>
  <w:style w:type="character" w:customStyle="1" w:styleId="WW8Num35z2">
    <w:name w:val="WW8Num35z2"/>
    <w:rsid w:val="009E5A2F"/>
    <w:rPr>
      <w:rFonts w:ascii="Wingdings" w:hAnsi="Wingdings" w:cs="Wingdings" w:hint="default"/>
    </w:rPr>
  </w:style>
  <w:style w:type="character" w:customStyle="1" w:styleId="WW8Num35z3">
    <w:name w:val="WW8Num35z3"/>
    <w:rsid w:val="009E5A2F"/>
    <w:rPr>
      <w:rFonts w:ascii="Symbol" w:hAnsi="Symbol" w:cs="Symbol" w:hint="default"/>
    </w:rPr>
  </w:style>
  <w:style w:type="character" w:customStyle="1" w:styleId="WW8Num36z0">
    <w:name w:val="WW8Num36z0"/>
    <w:rsid w:val="009E5A2F"/>
    <w:rPr>
      <w:rFonts w:ascii="Symbol" w:hAnsi="Symbol" w:cs="Symbol" w:hint="default"/>
    </w:rPr>
  </w:style>
  <w:style w:type="character" w:customStyle="1" w:styleId="WW8Num36z1">
    <w:name w:val="WW8Num36z1"/>
    <w:rsid w:val="009E5A2F"/>
    <w:rPr>
      <w:rFonts w:ascii="Courier New" w:hAnsi="Courier New" w:cs="Courier New" w:hint="default"/>
    </w:rPr>
  </w:style>
  <w:style w:type="character" w:customStyle="1" w:styleId="WW8Num36z2">
    <w:name w:val="WW8Num36z2"/>
    <w:rsid w:val="009E5A2F"/>
    <w:rPr>
      <w:rFonts w:ascii="Wingdings" w:hAnsi="Wingdings" w:cs="Wingdings" w:hint="default"/>
    </w:rPr>
  </w:style>
  <w:style w:type="character" w:customStyle="1" w:styleId="WW8Num37z0">
    <w:name w:val="WW8Num37z0"/>
    <w:rsid w:val="009E5A2F"/>
    <w:rPr>
      <w:rFonts w:ascii="Times New Roman" w:eastAsia="Calibri" w:hAnsi="Times New Roman" w:cs="Times New Roman" w:hint="default"/>
    </w:rPr>
  </w:style>
  <w:style w:type="character" w:customStyle="1" w:styleId="WW8Num37z1">
    <w:name w:val="WW8Num37z1"/>
    <w:rsid w:val="009E5A2F"/>
    <w:rPr>
      <w:rFonts w:ascii="Courier New" w:hAnsi="Courier New" w:cs="Courier New" w:hint="default"/>
    </w:rPr>
  </w:style>
  <w:style w:type="character" w:customStyle="1" w:styleId="WW8Num37z2">
    <w:name w:val="WW8Num37z2"/>
    <w:rsid w:val="009E5A2F"/>
    <w:rPr>
      <w:rFonts w:ascii="Wingdings" w:hAnsi="Wingdings" w:cs="Wingdings" w:hint="default"/>
    </w:rPr>
  </w:style>
  <w:style w:type="character" w:customStyle="1" w:styleId="WW8Num37z3">
    <w:name w:val="WW8Num37z3"/>
    <w:rsid w:val="009E5A2F"/>
    <w:rPr>
      <w:rFonts w:ascii="Symbol" w:hAnsi="Symbol" w:cs="Symbol" w:hint="default"/>
    </w:rPr>
  </w:style>
  <w:style w:type="character" w:customStyle="1" w:styleId="WW8Num38z0">
    <w:name w:val="WW8Num38z0"/>
    <w:rsid w:val="009E5A2F"/>
    <w:rPr>
      <w:rFonts w:ascii="Arial" w:eastAsia="Calibri" w:hAnsi="Arial" w:cs="Arial" w:hint="default"/>
      <w:sz w:val="28"/>
      <w:szCs w:val="28"/>
      <w:lang w:val="ro-RO" w:eastAsia="ro-RO"/>
    </w:rPr>
  </w:style>
  <w:style w:type="character" w:customStyle="1" w:styleId="WW8Num38z1">
    <w:name w:val="WW8Num38z1"/>
    <w:rsid w:val="009E5A2F"/>
    <w:rPr>
      <w:rFonts w:ascii="Courier New" w:hAnsi="Courier New" w:cs="Courier New" w:hint="default"/>
    </w:rPr>
  </w:style>
  <w:style w:type="character" w:customStyle="1" w:styleId="WW8Num38z2">
    <w:name w:val="WW8Num38z2"/>
    <w:rsid w:val="009E5A2F"/>
    <w:rPr>
      <w:rFonts w:ascii="Wingdings" w:hAnsi="Wingdings" w:cs="Wingdings" w:hint="default"/>
    </w:rPr>
  </w:style>
  <w:style w:type="character" w:customStyle="1" w:styleId="WW8Num38z3">
    <w:name w:val="WW8Num38z3"/>
    <w:rsid w:val="009E5A2F"/>
    <w:rPr>
      <w:rFonts w:ascii="Symbol" w:hAnsi="Symbol" w:cs="Symbol" w:hint="default"/>
    </w:rPr>
  </w:style>
  <w:style w:type="character" w:customStyle="1" w:styleId="WW8Num39z0">
    <w:name w:val="WW8Num39z0"/>
    <w:rsid w:val="009E5A2F"/>
    <w:rPr>
      <w:rFonts w:ascii="Times New Roman" w:eastAsia="Calibri" w:hAnsi="Times New Roman" w:cs="Times New Roman" w:hint="default"/>
    </w:rPr>
  </w:style>
  <w:style w:type="character" w:customStyle="1" w:styleId="WW8Num39z1">
    <w:name w:val="WW8Num39z1"/>
    <w:rsid w:val="009E5A2F"/>
    <w:rPr>
      <w:rFonts w:ascii="Courier New" w:hAnsi="Courier New" w:cs="Courier New" w:hint="default"/>
    </w:rPr>
  </w:style>
  <w:style w:type="character" w:customStyle="1" w:styleId="WW8Num39z2">
    <w:name w:val="WW8Num39z2"/>
    <w:rsid w:val="009E5A2F"/>
    <w:rPr>
      <w:rFonts w:ascii="Wingdings" w:hAnsi="Wingdings" w:cs="Wingdings" w:hint="default"/>
    </w:rPr>
  </w:style>
  <w:style w:type="character" w:customStyle="1" w:styleId="WW8Num39z3">
    <w:name w:val="WW8Num39z3"/>
    <w:rsid w:val="009E5A2F"/>
    <w:rPr>
      <w:rFonts w:ascii="Symbol" w:hAnsi="Symbol" w:cs="Symbol" w:hint="default"/>
    </w:rPr>
  </w:style>
  <w:style w:type="character" w:customStyle="1" w:styleId="WW8Num40z0">
    <w:name w:val="WW8Num40z0"/>
    <w:rsid w:val="009E5A2F"/>
    <w:rPr>
      <w:rFonts w:ascii="Times New Roman" w:eastAsia="Calibri" w:hAnsi="Times New Roman" w:cs="Times New Roman" w:hint="default"/>
    </w:rPr>
  </w:style>
  <w:style w:type="character" w:customStyle="1" w:styleId="WW8Num40z1">
    <w:name w:val="WW8Num40z1"/>
    <w:rsid w:val="009E5A2F"/>
    <w:rPr>
      <w:rFonts w:ascii="Courier New" w:hAnsi="Courier New" w:cs="Courier New" w:hint="default"/>
    </w:rPr>
  </w:style>
  <w:style w:type="character" w:customStyle="1" w:styleId="WW8Num40z2">
    <w:name w:val="WW8Num40z2"/>
    <w:rsid w:val="009E5A2F"/>
    <w:rPr>
      <w:rFonts w:ascii="Wingdings" w:hAnsi="Wingdings" w:cs="Wingdings" w:hint="default"/>
    </w:rPr>
  </w:style>
  <w:style w:type="character" w:customStyle="1" w:styleId="WW8Num40z3">
    <w:name w:val="WW8Num40z3"/>
    <w:rsid w:val="009E5A2F"/>
    <w:rPr>
      <w:rFonts w:ascii="Symbol" w:hAnsi="Symbol" w:cs="Symbol" w:hint="default"/>
    </w:rPr>
  </w:style>
  <w:style w:type="character" w:customStyle="1" w:styleId="WW8Num41z0">
    <w:name w:val="WW8Num41z0"/>
    <w:rsid w:val="009E5A2F"/>
    <w:rPr>
      <w:rFonts w:ascii="Wingdings" w:hAnsi="Wingdings" w:cs="Wingdings" w:hint="default"/>
    </w:rPr>
  </w:style>
  <w:style w:type="character" w:customStyle="1" w:styleId="WW8Num41z1">
    <w:name w:val="WW8Num41z1"/>
    <w:rsid w:val="009E5A2F"/>
    <w:rPr>
      <w:rFonts w:ascii="Courier New" w:hAnsi="Courier New" w:cs="Courier New" w:hint="default"/>
    </w:rPr>
  </w:style>
  <w:style w:type="character" w:customStyle="1" w:styleId="WW8Num41z3">
    <w:name w:val="WW8Num41z3"/>
    <w:rsid w:val="009E5A2F"/>
    <w:rPr>
      <w:rFonts w:ascii="Symbol" w:hAnsi="Symbol" w:cs="Symbol" w:hint="default"/>
    </w:rPr>
  </w:style>
  <w:style w:type="character" w:customStyle="1" w:styleId="WW8Num42z0">
    <w:name w:val="WW8Num42z0"/>
    <w:rsid w:val="009E5A2F"/>
    <w:rPr>
      <w:rFonts w:ascii="Symbol" w:hAnsi="Symbol" w:cs="Symbol" w:hint="default"/>
    </w:rPr>
  </w:style>
  <w:style w:type="character" w:customStyle="1" w:styleId="WW8Num42z1">
    <w:name w:val="WW8Num42z1"/>
    <w:rsid w:val="009E5A2F"/>
    <w:rPr>
      <w:rFonts w:ascii="Courier New" w:hAnsi="Courier New" w:cs="Courier New" w:hint="default"/>
    </w:rPr>
  </w:style>
  <w:style w:type="character" w:customStyle="1" w:styleId="WW8Num42z2">
    <w:name w:val="WW8Num42z2"/>
    <w:rsid w:val="009E5A2F"/>
    <w:rPr>
      <w:rFonts w:ascii="Wingdings" w:hAnsi="Wingdings" w:cs="Wingdings" w:hint="default"/>
    </w:rPr>
  </w:style>
  <w:style w:type="character" w:customStyle="1" w:styleId="Fontdeparagrafimplicit1">
    <w:name w:val="Font de paragraf implicit1"/>
    <w:rsid w:val="009E5A2F"/>
  </w:style>
  <w:style w:type="character" w:customStyle="1" w:styleId="stire">
    <w:name w:val="stire"/>
    <w:basedOn w:val="Fontdeparagrafimplicit1"/>
    <w:rsid w:val="009E5A2F"/>
  </w:style>
  <w:style w:type="character" w:customStyle="1" w:styleId="apple-converted-space">
    <w:name w:val="apple-converted-space"/>
    <w:rsid w:val="009E5A2F"/>
    <w:rPr>
      <w:rFonts w:cs="Times New Roman"/>
    </w:rPr>
  </w:style>
  <w:style w:type="character" w:customStyle="1" w:styleId="Bodytext2">
    <w:name w:val="Body text (2)_"/>
    <w:rsid w:val="009E5A2F"/>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9E5A2F"/>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9E5A2F"/>
    <w:pPr>
      <w:suppressAutoHyphens/>
    </w:pPr>
    <w:rPr>
      <w:rFonts w:ascii="Times New Roman" w:eastAsia="Calibri" w:hAnsi="Times New Roman" w:cs="Lohit Devanagari"/>
      <w:lang w:eastAsia="zh-CN"/>
    </w:rPr>
  </w:style>
  <w:style w:type="paragraph" w:styleId="Legend">
    <w:name w:val="caption"/>
    <w:basedOn w:val="Normal"/>
    <w:qFormat/>
    <w:rsid w:val="009E5A2F"/>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9E5A2F"/>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9E5A2F"/>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9E5A2F"/>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9E5A2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9E5A2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9E5A2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styleId="Indentcorptext">
    <w:name w:val="Body Text Indent"/>
    <w:basedOn w:val="Normal"/>
    <w:link w:val="IndentcorptextCaracter"/>
    <w:rsid w:val="009E5A2F"/>
    <w:pPr>
      <w:suppressAutoHyphens/>
      <w:spacing w:after="120" w:line="276" w:lineRule="auto"/>
      <w:ind w:left="283"/>
    </w:pPr>
    <w:rPr>
      <w:rFonts w:ascii="Calibri" w:eastAsia="Calibri" w:hAnsi="Calibri" w:cs="Times New Roman"/>
      <w:lang w:val="en-US" w:eastAsia="zh-CN"/>
      <w14:ligatures w14:val="none"/>
    </w:rPr>
  </w:style>
  <w:style w:type="character" w:customStyle="1" w:styleId="IndentcorptextCaracter">
    <w:name w:val="Indent corp text Caracter"/>
    <w:basedOn w:val="Fontdeparagrafimplicit"/>
    <w:link w:val="Indentcorptext"/>
    <w:rsid w:val="009E5A2F"/>
    <w:rPr>
      <w:rFonts w:ascii="Calibri" w:eastAsia="Calibri" w:hAnsi="Calibri" w:cs="Times New Roman"/>
      <w:lang w:val="en-US" w:eastAsia="zh-CN"/>
      <w14:ligatures w14:val="none"/>
    </w:rPr>
  </w:style>
  <w:style w:type="paragraph" w:customStyle="1" w:styleId="Plandocument1">
    <w:name w:val="Plan document1"/>
    <w:basedOn w:val="Normal"/>
    <w:rsid w:val="009E5A2F"/>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9E5A2F"/>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9E5A2F"/>
    <w:pPr>
      <w:jc w:val="center"/>
    </w:pPr>
    <w:rPr>
      <w:b/>
      <w:bCs/>
    </w:rPr>
  </w:style>
  <w:style w:type="character" w:customStyle="1" w:styleId="ff1">
    <w:name w:val="ff1"/>
    <w:basedOn w:val="Fontdeparagrafimplicit"/>
    <w:rsid w:val="009E5A2F"/>
  </w:style>
  <w:style w:type="character" w:customStyle="1" w:styleId="a0">
    <w:name w:val="_"/>
    <w:basedOn w:val="Fontdeparagrafimplicit"/>
    <w:rsid w:val="009E5A2F"/>
  </w:style>
  <w:style w:type="character" w:customStyle="1" w:styleId="slgi">
    <w:name w:val="s_lgi"/>
    <w:basedOn w:val="Fontdeparagrafimplicit"/>
    <w:rsid w:val="009E5A2F"/>
  </w:style>
  <w:style w:type="paragraph" w:customStyle="1" w:styleId="doisubtitlu">
    <w:name w:val="doi subtitlu"/>
    <w:basedOn w:val="Normal"/>
    <w:qFormat/>
    <w:rsid w:val="009E5A2F"/>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9E5A2F"/>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lang w:eastAsia="ro-RO"/>
      <w14:ligatures w14:val="none"/>
    </w:rPr>
  </w:style>
  <w:style w:type="character" w:customStyle="1" w:styleId="SubsubtitluCaracter">
    <w:name w:val="Subsubtitlu Caracter"/>
    <w:link w:val="Subsubtitlu"/>
    <w:rsid w:val="009E5A2F"/>
    <w:rPr>
      <w:rFonts w:ascii="Arial" w:eastAsia="Times New Roman" w:hAnsi="Arial" w:cs="Arial"/>
      <w:b/>
      <w:bCs/>
      <w:iCs/>
      <w:color w:val="000000"/>
      <w:sz w:val="24"/>
      <w:u w:val="single"/>
      <w:lang w:eastAsia="ro-RO"/>
      <w14:ligatures w14:val="none"/>
    </w:rPr>
  </w:style>
  <w:style w:type="character" w:customStyle="1" w:styleId="FontStyle59">
    <w:name w:val="Font Style59"/>
    <w:uiPriority w:val="99"/>
    <w:rsid w:val="009E5A2F"/>
    <w:rPr>
      <w:rFonts w:ascii="Tahoma" w:hAnsi="Tahoma" w:cs="Tahoma"/>
      <w:color w:val="000000"/>
      <w:sz w:val="18"/>
      <w:szCs w:val="18"/>
    </w:rPr>
  </w:style>
  <w:style w:type="paragraph" w:customStyle="1" w:styleId="Subtitlu2">
    <w:name w:val="Subtitlu2"/>
    <w:basedOn w:val="Titlu2"/>
    <w:autoRedefine/>
    <w:qFormat/>
    <w:rsid w:val="009E5A2F"/>
    <w:pPr>
      <w:keepLines w:val="0"/>
      <w:pBdr>
        <w:top w:val="double" w:sz="4" w:space="1" w:color="auto"/>
        <w:left w:val="double" w:sz="4" w:space="1" w:color="auto"/>
        <w:bottom w:val="double" w:sz="4" w:space="1" w:color="auto"/>
        <w:right w:val="double" w:sz="4" w:space="1" w:color="auto"/>
      </w:pBdr>
      <w:shd w:val="clear" w:color="auto" w:fill="C2D69B"/>
      <w:spacing w:before="240" w:after="200"/>
      <w:ind w:right="57"/>
      <w:jc w:val="both"/>
      <w:outlineLvl w:val="0"/>
    </w:pPr>
    <w:rPr>
      <w:rFonts w:ascii="Arial" w:eastAsia="Times New Roman" w:hAnsi="Arial" w:cs="Times New Roman"/>
      <w:caps/>
      <w:color w:val="auto"/>
      <w:sz w:val="24"/>
      <w:szCs w:val="24"/>
      <w:lang w:val="ro-RO"/>
    </w:rPr>
  </w:style>
  <w:style w:type="paragraph" w:customStyle="1" w:styleId="Titlucapitol">
    <w:name w:val="Titlu capitol"/>
    <w:autoRedefine/>
    <w:uiPriority w:val="99"/>
    <w:qFormat/>
    <w:rsid w:val="009E5A2F"/>
    <w:pPr>
      <w:keepNext/>
      <w:numPr>
        <w:numId w:val="8"/>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9E5A2F"/>
    <w:pPr>
      <w:keepNext/>
      <w:numPr>
        <w:ilvl w:val="4"/>
        <w:numId w:val="8"/>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9E5A2F"/>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9E5A2F"/>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9E5A2F"/>
    <w:rPr>
      <w:rFonts w:ascii="Arial" w:eastAsia="Times New Roman" w:hAnsi="Arial" w:cs="Times New Roman"/>
      <w:sz w:val="24"/>
      <w:lang w:val="en-US"/>
      <w14:ligatures w14:val="none"/>
    </w:rPr>
  </w:style>
  <w:style w:type="paragraph" w:customStyle="1" w:styleId="Textdetabel">
    <w:name w:val="Text de tabel"/>
    <w:basedOn w:val="Normal"/>
    <w:rsid w:val="009E5A2F"/>
    <w:pPr>
      <w:spacing w:after="0" w:line="240" w:lineRule="auto"/>
      <w:jc w:val="center"/>
    </w:pPr>
    <w:rPr>
      <w:rFonts w:ascii="Times New Roman" w:eastAsia="Times New Roman" w:hAnsi="Times New Roman" w:cs="Times New Roman"/>
      <w:sz w:val="18"/>
      <w:szCs w:val="20"/>
      <w14:ligatures w14:val="none"/>
    </w:rPr>
  </w:style>
  <w:style w:type="paragraph" w:styleId="Titlu">
    <w:name w:val="Title"/>
    <w:basedOn w:val="Normal"/>
    <w:next w:val="Normal"/>
    <w:link w:val="TitluCaracter"/>
    <w:qFormat/>
    <w:rsid w:val="009E5A2F"/>
    <w:pPr>
      <w:spacing w:before="240" w:after="60" w:line="240" w:lineRule="auto"/>
      <w:jc w:val="center"/>
      <w:outlineLvl w:val="0"/>
    </w:pPr>
    <w:rPr>
      <w:rFonts w:ascii="Times New Roman" w:eastAsia="Times New Roman" w:hAnsi="Times New Roman" w:cs="Times New Roman"/>
      <w:b/>
      <w:bCs/>
      <w:kern w:val="28"/>
      <w:sz w:val="28"/>
      <w:szCs w:val="32"/>
      <w:u w:val="single"/>
      <w:lang w:eastAsia="ro-RO"/>
      <w14:ligatures w14:val="none"/>
    </w:rPr>
  </w:style>
  <w:style w:type="character" w:customStyle="1" w:styleId="TitluCaracter">
    <w:name w:val="Titlu Caracter"/>
    <w:basedOn w:val="Fontdeparagrafimplicit"/>
    <w:link w:val="Titlu"/>
    <w:rsid w:val="009E5A2F"/>
    <w:rPr>
      <w:rFonts w:ascii="Times New Roman" w:eastAsia="Times New Roman" w:hAnsi="Times New Roman" w:cs="Times New Roman"/>
      <w:b/>
      <w:bCs/>
      <w:kern w:val="28"/>
      <w:sz w:val="28"/>
      <w:szCs w:val="32"/>
      <w:u w:val="single"/>
      <w:lang w:eastAsia="ro-RO"/>
      <w14:ligatures w14:val="none"/>
    </w:rPr>
  </w:style>
  <w:style w:type="character" w:customStyle="1" w:styleId="l6">
    <w:name w:val="l6"/>
    <w:basedOn w:val="Fontdeparagrafimplicit"/>
    <w:rsid w:val="009E5A2F"/>
  </w:style>
  <w:style w:type="paragraph" w:customStyle="1" w:styleId="BauConceptBulets">
    <w:name w:val="BauConcept Bulets"/>
    <w:basedOn w:val="Normal"/>
    <w:link w:val="BauConceptBuletsChar"/>
    <w:qFormat/>
    <w:rsid w:val="009E5A2F"/>
    <w:pPr>
      <w:numPr>
        <w:numId w:val="9"/>
      </w:numPr>
      <w:tabs>
        <w:tab w:val="left" w:pos="284"/>
        <w:tab w:val="left" w:pos="709"/>
      </w:tabs>
      <w:spacing w:after="0" w:line="240" w:lineRule="auto"/>
      <w:jc w:val="both"/>
    </w:pPr>
    <w:rPr>
      <w:rFonts w:ascii="Arial" w:eastAsia="Times New Roman" w:hAnsi="Arial" w:cs="Arial"/>
      <w:b/>
      <w:kern w:val="18"/>
      <w:szCs w:val="20"/>
      <w:lang w:val="en-US"/>
      <w14:ligatures w14:val="none"/>
    </w:rPr>
  </w:style>
  <w:style w:type="character" w:customStyle="1" w:styleId="BauConceptBuletsChar">
    <w:name w:val="BauConcept Bulets Char"/>
    <w:link w:val="BauConceptBulets"/>
    <w:rsid w:val="009E5A2F"/>
    <w:rPr>
      <w:rFonts w:ascii="Arial" w:eastAsia="Times New Roman" w:hAnsi="Arial" w:cs="Arial"/>
      <w:b/>
      <w:kern w:val="18"/>
      <w:szCs w:val="20"/>
      <w:lang w:val="en-US"/>
      <w14:ligatures w14:val="none"/>
    </w:rPr>
  </w:style>
  <w:style w:type="paragraph" w:customStyle="1" w:styleId="Bauconcept">
    <w:name w:val="Bauconcept"/>
    <w:basedOn w:val="Normal"/>
    <w:qFormat/>
    <w:rsid w:val="009E5A2F"/>
    <w:pPr>
      <w:tabs>
        <w:tab w:val="left" w:pos="567"/>
      </w:tabs>
      <w:spacing w:after="0" w:line="240" w:lineRule="auto"/>
      <w:jc w:val="both"/>
    </w:pPr>
    <w:rPr>
      <w:rFonts w:ascii="Calibri" w:eastAsia="Times New Roman" w:hAnsi="Calibri" w:cs="Times New Roman"/>
      <w:bCs/>
      <w:kern w:val="18"/>
      <w:lang w:val="en-US"/>
      <w14:ligatures w14:val="none"/>
    </w:rPr>
  </w:style>
  <w:style w:type="paragraph" w:customStyle="1" w:styleId="CaracterCaracterCharCharCaracterCaracterCharCharCaracterCaracter">
    <w:name w:val="Caracter Caracter Char Char Caracter Caracter Char Char Caracter Caracter"/>
    <w:basedOn w:val="Normal"/>
    <w:rsid w:val="009E5A2F"/>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sden">
    <w:name w:val="s_den"/>
    <w:basedOn w:val="Fontdeparagrafimplicit"/>
    <w:rsid w:val="009E5A2F"/>
  </w:style>
  <w:style w:type="character" w:customStyle="1" w:styleId="shdr">
    <w:name w:val="s_hdr"/>
    <w:basedOn w:val="Fontdeparagrafimplicit"/>
    <w:rsid w:val="009E5A2F"/>
  </w:style>
  <w:style w:type="paragraph" w:customStyle="1" w:styleId="Standard">
    <w:name w:val="Standard"/>
    <w:rsid w:val="009E5A2F"/>
    <w:pPr>
      <w:suppressAutoHyphens/>
      <w:autoSpaceDN w:val="0"/>
      <w:spacing w:after="0" w:line="240" w:lineRule="auto"/>
      <w:textAlignment w:val="baseline"/>
    </w:pPr>
    <w:rPr>
      <w:rFonts w:ascii="Times New Roman" w:eastAsia="Times New Roman" w:hAnsi="Times New Roman" w:cs="Calibri"/>
      <w:kern w:val="3"/>
      <w:sz w:val="24"/>
      <w:szCs w:val="24"/>
      <w:lang w:eastAsia="ar-SA"/>
      <w14:ligatures w14:val="none"/>
    </w:rPr>
  </w:style>
  <w:style w:type="paragraph" w:customStyle="1" w:styleId="western">
    <w:name w:val="western"/>
    <w:basedOn w:val="Standard"/>
    <w:rsid w:val="009E5A2F"/>
    <w:pPr>
      <w:suppressAutoHyphens w:val="0"/>
      <w:spacing w:before="100"/>
      <w:jc w:val="center"/>
    </w:pPr>
    <w:rPr>
      <w:rFonts w:ascii="Arial" w:hAnsi="Arial" w:cs="Arial"/>
      <w:sz w:val="28"/>
      <w:szCs w:val="28"/>
      <w:lang w:val="en-US" w:eastAsia="en-US"/>
    </w:rPr>
  </w:style>
  <w:style w:type="numbering" w:customStyle="1" w:styleId="WW8Num13">
    <w:name w:val="WW8Num13"/>
    <w:basedOn w:val="FrListare"/>
    <w:rsid w:val="009E5A2F"/>
    <w:pPr>
      <w:numPr>
        <w:numId w:val="10"/>
      </w:numPr>
    </w:pPr>
  </w:style>
  <w:style w:type="numbering" w:customStyle="1" w:styleId="WW8Num17">
    <w:name w:val="WW8Num17"/>
    <w:basedOn w:val="FrListare"/>
    <w:rsid w:val="009E5A2F"/>
    <w:pPr>
      <w:numPr>
        <w:numId w:val="11"/>
      </w:numPr>
    </w:pPr>
  </w:style>
  <w:style w:type="paragraph" w:customStyle="1" w:styleId="StyleHeading6Left">
    <w:name w:val="Style Heading 6 + Left"/>
    <w:basedOn w:val="Titlu6"/>
    <w:rsid w:val="009E5A2F"/>
    <w:pPr>
      <w:keepLines w:val="0"/>
      <w:spacing w:before="60" w:after="60" w:line="240" w:lineRule="auto"/>
      <w:ind w:left="5040" w:hanging="1440"/>
    </w:pPr>
    <w:rPr>
      <w:rFonts w:ascii="Times New Roman" w:eastAsia="Times New Roman" w:hAnsi="Times New Roman" w:cs="Times New Roman"/>
      <w:bCs/>
      <w:i w:val="0"/>
      <w:iCs w:val="0"/>
      <w:color w:val="auto"/>
      <w:sz w:val="24"/>
      <w:szCs w:val="20"/>
      <w:lang w:eastAsia="en-US"/>
    </w:rPr>
  </w:style>
  <w:style w:type="paragraph" w:styleId="Corptext2">
    <w:name w:val="Body Text 2"/>
    <w:basedOn w:val="Normal"/>
    <w:link w:val="Corptext2Caracter"/>
    <w:uiPriority w:val="99"/>
    <w:semiHidden/>
    <w:unhideWhenUsed/>
    <w:rsid w:val="009E5A2F"/>
    <w:pPr>
      <w:spacing w:after="120" w:line="480" w:lineRule="auto"/>
    </w:pPr>
    <w:rPr>
      <w:rFonts w:eastAsiaTheme="minorEastAsia"/>
      <w:lang w:eastAsia="ro-RO"/>
      <w14:ligatures w14:val="none"/>
    </w:rPr>
  </w:style>
  <w:style w:type="character" w:customStyle="1" w:styleId="Corptext2Caracter">
    <w:name w:val="Corp text 2 Caracter"/>
    <w:basedOn w:val="Fontdeparagrafimplicit"/>
    <w:link w:val="Corptext2"/>
    <w:uiPriority w:val="99"/>
    <w:semiHidden/>
    <w:rsid w:val="009E5A2F"/>
    <w:rPr>
      <w:rFonts w:eastAsiaTheme="minorEastAsia"/>
      <w:lang w:eastAsia="ro-RO"/>
      <w14:ligatures w14:val="none"/>
    </w:rPr>
  </w:style>
  <w:style w:type="paragraph" w:styleId="Indentcorptext3">
    <w:name w:val="Body Text Indent 3"/>
    <w:basedOn w:val="Normal"/>
    <w:link w:val="Indentcorptext3Caracter"/>
    <w:uiPriority w:val="99"/>
    <w:semiHidden/>
    <w:unhideWhenUsed/>
    <w:rsid w:val="009E5A2F"/>
    <w:pPr>
      <w:spacing w:after="120" w:line="276" w:lineRule="auto"/>
      <w:ind w:left="283"/>
    </w:pPr>
    <w:rPr>
      <w:rFonts w:eastAsiaTheme="minorEastAsia"/>
      <w:sz w:val="16"/>
      <w:szCs w:val="16"/>
      <w:lang w:eastAsia="ro-RO"/>
      <w14:ligatures w14:val="none"/>
    </w:rPr>
  </w:style>
  <w:style w:type="character" w:customStyle="1" w:styleId="Indentcorptext3Caracter">
    <w:name w:val="Indent corp text 3 Caracter"/>
    <w:basedOn w:val="Fontdeparagrafimplicit"/>
    <w:link w:val="Indentcorptext3"/>
    <w:uiPriority w:val="99"/>
    <w:semiHidden/>
    <w:rsid w:val="009E5A2F"/>
    <w:rPr>
      <w:rFonts w:eastAsiaTheme="minorEastAsia"/>
      <w:sz w:val="16"/>
      <w:szCs w:val="16"/>
      <w:lang w:eastAsia="ro-RO"/>
      <w14:ligatures w14:val="none"/>
    </w:rPr>
  </w:style>
  <w:style w:type="paragraph" w:customStyle="1" w:styleId="Tabel">
    <w:name w:val="Tabel"/>
    <w:basedOn w:val="Normal"/>
    <w:link w:val="TabelCharChar1"/>
    <w:rsid w:val="009E5A2F"/>
    <w:pPr>
      <w:keepNext/>
      <w:numPr>
        <w:numId w:val="18"/>
      </w:numPr>
      <w:spacing w:before="120" w:after="0" w:line="240" w:lineRule="auto"/>
      <w:jc w:val="both"/>
    </w:pPr>
    <w:rPr>
      <w:rFonts w:ascii="Arial" w:eastAsia="Times New Roman" w:hAnsi="Arial" w:cs="Times New Roman"/>
      <w:szCs w:val="24"/>
      <w:lang w:val="en-US"/>
      <w14:ligatures w14:val="none"/>
    </w:rPr>
  </w:style>
  <w:style w:type="character" w:customStyle="1" w:styleId="TabelCharChar1">
    <w:name w:val="Tabel Char Char1"/>
    <w:link w:val="Tabel"/>
    <w:rsid w:val="009E5A2F"/>
    <w:rPr>
      <w:rFonts w:ascii="Arial" w:eastAsia="Times New Roman" w:hAnsi="Arial" w:cs="Times New Roman"/>
      <w:szCs w:val="24"/>
      <w:lang w:val="en-US"/>
      <w14:ligatures w14:val="none"/>
    </w:rPr>
  </w:style>
  <w:style w:type="paragraph" w:customStyle="1" w:styleId="Style12">
    <w:name w:val="Style12"/>
    <w:basedOn w:val="Normal"/>
    <w:rsid w:val="009E5A2F"/>
    <w:pPr>
      <w:widowControl w:val="0"/>
      <w:autoSpaceDE w:val="0"/>
      <w:autoSpaceDN w:val="0"/>
      <w:adjustRightInd w:val="0"/>
      <w:spacing w:after="0" w:line="240" w:lineRule="auto"/>
    </w:pPr>
    <w:rPr>
      <w:rFonts w:ascii="Franklin Gothic Demi" w:eastAsia="Times New Roman" w:hAnsi="Franklin Gothic Demi" w:cs="Times New Roman"/>
      <w:sz w:val="24"/>
      <w:szCs w:val="24"/>
      <w:lang w:val="en-US"/>
      <w14:ligatures w14:val="none"/>
    </w:rPr>
  </w:style>
  <w:style w:type="paragraph" w:customStyle="1" w:styleId="Figure">
    <w:name w:val="Figure"/>
    <w:basedOn w:val="Tabel"/>
    <w:rsid w:val="009E5A2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88FB-06B5-40E0-A4D2-875EFFC8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9033</Words>
  <Characters>52392</Characters>
  <Application>Microsoft Office Word</Application>
  <DocSecurity>0</DocSecurity>
  <Lines>436</Lines>
  <Paragraphs>122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20</cp:revision>
  <cp:lastPrinted>2024-01-19T09:26:00Z</cp:lastPrinted>
  <dcterms:created xsi:type="dcterms:W3CDTF">2024-04-29T11:56:00Z</dcterms:created>
  <dcterms:modified xsi:type="dcterms:W3CDTF">2024-05-20T09:19:00Z</dcterms:modified>
</cp:coreProperties>
</file>