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5F3392" w:rsidRDefault="00C65EC6" w:rsidP="00AC6B87">
      <w:pPr>
        <w:pStyle w:val="Antet"/>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383.4pt;margin-top:2.1pt;width:47.9pt;height:39.4pt;z-index:-251658240">
            <v:imagedata r:id="rId8" o:title=""/>
          </v:shape>
          <o:OLEObject Type="Embed" ProgID="CorelDRAW.Graphic.13" ShapeID="_x0000_s1051" DrawAspect="Content" ObjectID="_1729672332" r:id="rId9"/>
        </w:object>
      </w:r>
      <w:r w:rsidR="00F93D42" w:rsidRPr="005F3392">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2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5F3392">
        <w:rPr>
          <w:lang w:val="ro-RO"/>
        </w:rPr>
        <w:t xml:space="preserve">                     </w:t>
      </w:r>
    </w:p>
    <w:p w:rsidR="008F25B0" w:rsidRPr="005F3392" w:rsidRDefault="00F062EE" w:rsidP="005A7D77">
      <w:pPr>
        <w:pStyle w:val="Antet"/>
        <w:tabs>
          <w:tab w:val="clear" w:pos="4680"/>
          <w:tab w:val="clear" w:pos="9360"/>
          <w:tab w:val="left" w:pos="9000"/>
        </w:tabs>
        <w:rPr>
          <w:rFonts w:ascii="Times New Roman" w:hAnsi="Times New Roman"/>
          <w:b/>
          <w:sz w:val="28"/>
          <w:szCs w:val="28"/>
          <w:lang w:val="ro-RO"/>
        </w:rPr>
      </w:pPr>
      <w:r w:rsidRPr="005F3392">
        <w:rPr>
          <w:rFonts w:ascii="Times New Roman" w:hAnsi="Times New Roman"/>
          <w:b/>
          <w:sz w:val="28"/>
          <w:szCs w:val="28"/>
          <w:lang w:val="ro-RO"/>
        </w:rPr>
        <w:t xml:space="preserve">                   </w:t>
      </w:r>
      <w:r w:rsidR="0089789D" w:rsidRPr="005F3392">
        <w:rPr>
          <w:rFonts w:ascii="Times New Roman" w:hAnsi="Times New Roman"/>
          <w:b/>
          <w:sz w:val="28"/>
          <w:szCs w:val="28"/>
          <w:lang w:val="ro-RO"/>
        </w:rPr>
        <w:t>Ministerul Mediului</w:t>
      </w:r>
      <w:r w:rsidRPr="005F3392">
        <w:rPr>
          <w:rFonts w:ascii="Times New Roman" w:hAnsi="Times New Roman"/>
          <w:b/>
          <w:sz w:val="28"/>
          <w:szCs w:val="28"/>
          <w:lang w:val="ro-RO"/>
        </w:rPr>
        <w:t>, Apelor si Padurilor</w:t>
      </w:r>
    </w:p>
    <w:p w:rsidR="0089789D" w:rsidRPr="005F3392" w:rsidRDefault="005A7D77" w:rsidP="005A7D77">
      <w:pPr>
        <w:pStyle w:val="Antet"/>
        <w:tabs>
          <w:tab w:val="clear" w:pos="4680"/>
          <w:tab w:val="clear" w:pos="9360"/>
          <w:tab w:val="left" w:pos="9000"/>
        </w:tabs>
        <w:rPr>
          <w:rFonts w:ascii="Times New Roman" w:hAnsi="Times New Roman"/>
          <w:b/>
          <w:sz w:val="32"/>
          <w:szCs w:val="32"/>
          <w:lang w:val="ro-RO"/>
        </w:rPr>
      </w:pPr>
      <w:r w:rsidRPr="005F3392">
        <w:rPr>
          <w:rFonts w:ascii="Times New Roman" w:hAnsi="Times New Roman"/>
          <w:b/>
          <w:sz w:val="32"/>
          <w:szCs w:val="32"/>
          <w:lang w:val="ro-RO"/>
        </w:rPr>
        <w:t xml:space="preserve">      </w:t>
      </w:r>
      <w:r w:rsidR="0089789D" w:rsidRPr="005F3392">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5F3392" w:rsidTr="00325739">
        <w:trPr>
          <w:trHeight w:val="692"/>
        </w:trPr>
        <w:tc>
          <w:tcPr>
            <w:tcW w:w="10031" w:type="dxa"/>
            <w:tcBorders>
              <w:top w:val="single" w:sz="8" w:space="0" w:color="000000"/>
              <w:bottom w:val="single" w:sz="8" w:space="0" w:color="000000"/>
            </w:tcBorders>
            <w:shd w:val="clear" w:color="auto" w:fill="auto"/>
            <w:vAlign w:val="center"/>
          </w:tcPr>
          <w:p w:rsidR="0089789D" w:rsidRPr="005F3392" w:rsidRDefault="008068A7" w:rsidP="00515750">
            <w:pPr>
              <w:spacing w:after="0"/>
              <w:jc w:val="center"/>
              <w:rPr>
                <w:rFonts w:ascii="Times New Roman" w:hAnsi="Times New Roman"/>
                <w:b/>
                <w:bCs/>
                <w:sz w:val="24"/>
                <w:szCs w:val="24"/>
                <w:lang w:val="ro-RO"/>
              </w:rPr>
            </w:pPr>
            <w:r w:rsidRPr="005F3392">
              <w:rPr>
                <w:rFonts w:ascii="Times New Roman" w:hAnsi="Times New Roman"/>
                <w:b/>
                <w:bCs/>
                <w:sz w:val="28"/>
                <w:szCs w:val="28"/>
                <w:lang w:val="ro-RO"/>
              </w:rPr>
              <w:t>AG</w:t>
            </w:r>
            <w:r w:rsidR="00515750" w:rsidRPr="005F3392">
              <w:rPr>
                <w:rFonts w:ascii="Times New Roman" w:hAnsi="Times New Roman"/>
                <w:b/>
                <w:bCs/>
                <w:sz w:val="28"/>
                <w:szCs w:val="28"/>
                <w:lang w:val="ro-RO"/>
              </w:rPr>
              <w:t>ENŢ</w:t>
            </w:r>
            <w:r w:rsidRPr="005F3392">
              <w:rPr>
                <w:rFonts w:ascii="Times New Roman" w:hAnsi="Times New Roman"/>
                <w:b/>
                <w:bCs/>
                <w:sz w:val="28"/>
                <w:szCs w:val="28"/>
                <w:lang w:val="ro-RO"/>
              </w:rPr>
              <w:t>IA PENTRU PROTEC</w:t>
            </w:r>
            <w:r w:rsidR="00515750" w:rsidRPr="005F3392">
              <w:rPr>
                <w:rFonts w:ascii="Times New Roman" w:hAnsi="Times New Roman"/>
                <w:b/>
                <w:bCs/>
                <w:sz w:val="28"/>
                <w:szCs w:val="28"/>
                <w:lang w:val="ro-RO"/>
              </w:rPr>
              <w:t>Ţ</w:t>
            </w:r>
            <w:r w:rsidRPr="005F3392">
              <w:rPr>
                <w:rFonts w:ascii="Times New Roman" w:hAnsi="Times New Roman"/>
                <w:b/>
                <w:bCs/>
                <w:sz w:val="28"/>
                <w:szCs w:val="28"/>
                <w:lang w:val="ro-RO"/>
              </w:rPr>
              <w:t>IA MEDIULUI</w:t>
            </w:r>
            <w:r w:rsidR="0069569B" w:rsidRPr="005F3392">
              <w:rPr>
                <w:rFonts w:ascii="Times New Roman" w:hAnsi="Times New Roman"/>
                <w:b/>
                <w:bCs/>
                <w:sz w:val="28"/>
                <w:szCs w:val="28"/>
                <w:lang w:val="ro-RO"/>
              </w:rPr>
              <w:t xml:space="preserve"> MEHEDINŢI</w:t>
            </w:r>
          </w:p>
        </w:tc>
      </w:tr>
    </w:tbl>
    <w:p w:rsidR="009F1937" w:rsidRPr="005F3392" w:rsidRDefault="009F1937" w:rsidP="00540456">
      <w:pPr>
        <w:spacing w:after="0" w:line="240" w:lineRule="auto"/>
        <w:rPr>
          <w:rFonts w:ascii="Times New Roman" w:hAnsi="Times New Roman"/>
          <w:b/>
          <w:bCs/>
          <w:sz w:val="28"/>
          <w:szCs w:val="28"/>
          <w:lang w:val="ro-RO"/>
        </w:rPr>
      </w:pPr>
    </w:p>
    <w:p w:rsidR="00B2465E" w:rsidRDefault="00D54E90" w:rsidP="00540456">
      <w:pPr>
        <w:spacing w:after="0" w:line="360" w:lineRule="auto"/>
        <w:jc w:val="center"/>
        <w:rPr>
          <w:rFonts w:ascii="Times New Roman" w:hAnsi="Times New Roman"/>
          <w:b/>
          <w:bCs/>
          <w:sz w:val="24"/>
          <w:szCs w:val="24"/>
          <w:lang w:val="ro-RO"/>
        </w:rPr>
      </w:pPr>
      <w:r>
        <w:rPr>
          <w:rFonts w:ascii="Times New Roman" w:hAnsi="Times New Roman"/>
          <w:b/>
          <w:bCs/>
          <w:sz w:val="24"/>
          <w:szCs w:val="24"/>
          <w:lang w:val="ro-RO"/>
        </w:rPr>
        <w:t>DECIZIA ETAPEI DE ÎNCADRARE</w:t>
      </w:r>
    </w:p>
    <w:p w:rsidR="00D54E90" w:rsidRPr="005F3392" w:rsidRDefault="00D54E90" w:rsidP="00540456">
      <w:pPr>
        <w:spacing w:after="0" w:line="360" w:lineRule="auto"/>
        <w:jc w:val="center"/>
        <w:rPr>
          <w:rFonts w:ascii="Times New Roman" w:hAnsi="Times New Roman"/>
          <w:b/>
          <w:bCs/>
          <w:sz w:val="24"/>
          <w:szCs w:val="24"/>
          <w:lang w:val="ro-RO"/>
        </w:rPr>
      </w:pPr>
      <w:r>
        <w:rPr>
          <w:rFonts w:ascii="Times New Roman" w:hAnsi="Times New Roman"/>
          <w:b/>
          <w:bCs/>
          <w:sz w:val="24"/>
          <w:szCs w:val="24"/>
          <w:lang w:val="ro-RO"/>
        </w:rPr>
        <w:t>Nr.</w:t>
      </w:r>
      <w:r w:rsidR="00524928">
        <w:rPr>
          <w:rFonts w:ascii="Times New Roman" w:hAnsi="Times New Roman"/>
          <w:b/>
          <w:bCs/>
          <w:sz w:val="24"/>
          <w:szCs w:val="24"/>
          <w:lang w:val="ro-RO"/>
        </w:rPr>
        <w:t>116</w:t>
      </w:r>
      <w:r>
        <w:rPr>
          <w:rFonts w:ascii="Times New Roman" w:hAnsi="Times New Roman"/>
          <w:b/>
          <w:bCs/>
          <w:sz w:val="24"/>
          <w:szCs w:val="24"/>
          <w:lang w:val="ro-RO"/>
        </w:rPr>
        <w:t xml:space="preserve"> din 14.11.2022</w:t>
      </w:r>
    </w:p>
    <w:p w:rsidR="00045E6B" w:rsidRPr="005F3392" w:rsidRDefault="00045E6B" w:rsidP="00540456">
      <w:pPr>
        <w:spacing w:after="0" w:line="360" w:lineRule="auto"/>
        <w:ind w:right="-1"/>
        <w:jc w:val="center"/>
        <w:rPr>
          <w:rFonts w:ascii="Times New Roman" w:hAnsi="Times New Roman"/>
          <w:b/>
          <w:bCs/>
          <w:sz w:val="24"/>
          <w:szCs w:val="24"/>
          <w:lang w:val="ro-RO"/>
        </w:rPr>
      </w:pPr>
    </w:p>
    <w:p w:rsidR="00150E27" w:rsidRPr="005F3392" w:rsidRDefault="00150E27" w:rsidP="00540456">
      <w:pPr>
        <w:spacing w:after="0" w:line="360" w:lineRule="auto"/>
        <w:ind w:firstLine="720"/>
        <w:jc w:val="both"/>
        <w:rPr>
          <w:rFonts w:ascii="Times New Roman" w:hAnsi="Times New Roman"/>
          <w:sz w:val="24"/>
          <w:szCs w:val="24"/>
          <w:lang w:val="ro-RO"/>
        </w:rPr>
      </w:pPr>
      <w:r w:rsidRPr="005F3392">
        <w:rPr>
          <w:rFonts w:ascii="Times New Roman" w:hAnsi="Times New Roman"/>
          <w:sz w:val="24"/>
          <w:szCs w:val="24"/>
        </w:rPr>
        <w:t xml:space="preserve">Ca </w:t>
      </w:r>
      <w:proofErr w:type="spellStart"/>
      <w:r w:rsidRPr="005F3392">
        <w:rPr>
          <w:rFonts w:ascii="Times New Roman" w:hAnsi="Times New Roman"/>
          <w:sz w:val="24"/>
          <w:szCs w:val="24"/>
        </w:rPr>
        <w:t>urmare</w:t>
      </w:r>
      <w:proofErr w:type="spellEnd"/>
      <w:r w:rsidRPr="005F3392">
        <w:rPr>
          <w:rFonts w:ascii="Times New Roman" w:hAnsi="Times New Roman"/>
          <w:sz w:val="24"/>
          <w:szCs w:val="24"/>
        </w:rPr>
        <w:t xml:space="preserve"> a </w:t>
      </w:r>
      <w:proofErr w:type="spellStart"/>
      <w:r w:rsidRPr="005F3392">
        <w:rPr>
          <w:rFonts w:ascii="Times New Roman" w:hAnsi="Times New Roman"/>
          <w:sz w:val="24"/>
          <w:szCs w:val="24"/>
        </w:rPr>
        <w:t>solicitării</w:t>
      </w:r>
      <w:proofErr w:type="spellEnd"/>
      <w:r w:rsidRPr="005F3392">
        <w:rPr>
          <w:rFonts w:ascii="Times New Roman" w:hAnsi="Times New Roman"/>
          <w:sz w:val="24"/>
          <w:szCs w:val="24"/>
        </w:rPr>
        <w:t xml:space="preserve"> de </w:t>
      </w:r>
      <w:proofErr w:type="spellStart"/>
      <w:r w:rsidRPr="005F3392">
        <w:rPr>
          <w:rFonts w:ascii="Times New Roman" w:hAnsi="Times New Roman"/>
          <w:sz w:val="24"/>
          <w:szCs w:val="24"/>
        </w:rPr>
        <w:t>emitere</w:t>
      </w:r>
      <w:proofErr w:type="spellEnd"/>
      <w:r w:rsidRPr="005F3392">
        <w:rPr>
          <w:rFonts w:ascii="Times New Roman" w:hAnsi="Times New Roman"/>
          <w:sz w:val="24"/>
          <w:szCs w:val="24"/>
        </w:rPr>
        <w:t xml:space="preserve"> a </w:t>
      </w:r>
      <w:proofErr w:type="spellStart"/>
      <w:r w:rsidRPr="005F3392">
        <w:rPr>
          <w:rFonts w:ascii="Times New Roman" w:hAnsi="Times New Roman"/>
          <w:sz w:val="24"/>
          <w:szCs w:val="24"/>
        </w:rPr>
        <w:t>acordului</w:t>
      </w:r>
      <w:proofErr w:type="spellEnd"/>
      <w:r w:rsidRPr="005F3392">
        <w:rPr>
          <w:rFonts w:ascii="Times New Roman" w:hAnsi="Times New Roman"/>
          <w:sz w:val="24"/>
          <w:szCs w:val="24"/>
        </w:rPr>
        <w:t xml:space="preserve"> de </w:t>
      </w:r>
      <w:proofErr w:type="spellStart"/>
      <w:r w:rsidRPr="005F3392">
        <w:rPr>
          <w:rFonts w:ascii="Times New Roman" w:hAnsi="Times New Roman"/>
          <w:sz w:val="24"/>
          <w:szCs w:val="24"/>
        </w:rPr>
        <w:t>mediu</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adresate</w:t>
      </w:r>
      <w:proofErr w:type="spellEnd"/>
      <w:r w:rsidRPr="005F3392">
        <w:rPr>
          <w:rFonts w:ascii="Times New Roman" w:hAnsi="Times New Roman"/>
          <w:sz w:val="24"/>
          <w:szCs w:val="24"/>
        </w:rPr>
        <w:t xml:space="preserve"> de</w:t>
      </w:r>
      <w:r w:rsidR="00E8579E" w:rsidRPr="005F3392">
        <w:rPr>
          <w:rFonts w:ascii="Times New Roman" w:hAnsi="Times New Roman"/>
          <w:sz w:val="24"/>
          <w:szCs w:val="24"/>
          <w:lang w:val="ro-RO"/>
        </w:rPr>
        <w:t xml:space="preserve"> </w:t>
      </w:r>
      <w:r w:rsidR="0053497F" w:rsidRPr="005F3392">
        <w:rPr>
          <w:rFonts w:ascii="Times New Roman" w:hAnsi="Times New Roman"/>
          <w:b/>
          <w:sz w:val="24"/>
          <w:szCs w:val="24"/>
          <w:lang w:val="ro-RO"/>
        </w:rPr>
        <w:t xml:space="preserve">S.C. ROUTE CENTER CONSTRUCT </w:t>
      </w:r>
      <w:r w:rsidR="00B91502" w:rsidRPr="005F3392">
        <w:rPr>
          <w:rFonts w:ascii="Times New Roman" w:hAnsi="Times New Roman"/>
          <w:b/>
          <w:sz w:val="24"/>
          <w:szCs w:val="24"/>
          <w:lang w:val="ro-RO"/>
        </w:rPr>
        <w:t>S.R.L.,</w:t>
      </w:r>
      <w:r w:rsidR="00BC0C67" w:rsidRPr="005F3392">
        <w:rPr>
          <w:rFonts w:ascii="Times New Roman" w:hAnsi="Times New Roman"/>
          <w:sz w:val="24"/>
          <w:szCs w:val="24"/>
          <w:lang w:val="ro-RO"/>
        </w:rPr>
        <w:t xml:space="preserve"> cu sediul în </w:t>
      </w:r>
      <w:r w:rsidR="00695BCD" w:rsidRPr="005F3392">
        <w:rPr>
          <w:rFonts w:ascii="Times New Roman" w:hAnsi="Times New Roman"/>
          <w:sz w:val="24"/>
          <w:szCs w:val="24"/>
          <w:lang w:val="ro-RO"/>
        </w:rPr>
        <w:t>Drobeta Turnu Severin</w:t>
      </w:r>
      <w:r w:rsidR="00466626" w:rsidRPr="005F3392">
        <w:rPr>
          <w:rFonts w:ascii="Times New Roman" w:hAnsi="Times New Roman"/>
          <w:sz w:val="24"/>
          <w:szCs w:val="24"/>
          <w:lang w:val="ro-RO"/>
        </w:rPr>
        <w:t xml:space="preserve">, </w:t>
      </w:r>
      <w:proofErr w:type="gramStart"/>
      <w:r w:rsidR="00466626" w:rsidRPr="005F3392">
        <w:rPr>
          <w:rFonts w:ascii="Times New Roman" w:hAnsi="Times New Roman"/>
          <w:sz w:val="24"/>
          <w:szCs w:val="24"/>
          <w:lang w:val="ro-RO"/>
        </w:rPr>
        <w:t>str.</w:t>
      </w:r>
      <w:r w:rsidR="00EB7782" w:rsidRPr="005F3392">
        <w:rPr>
          <w:rFonts w:ascii="Times New Roman" w:hAnsi="Times New Roman"/>
          <w:sz w:val="24"/>
          <w:szCs w:val="24"/>
          <w:lang w:val="ro-RO"/>
        </w:rPr>
        <w:t>Pacii</w:t>
      </w:r>
      <w:proofErr w:type="gramEnd"/>
      <w:r w:rsidR="00EB7782" w:rsidRPr="005F3392">
        <w:rPr>
          <w:rFonts w:ascii="Times New Roman" w:hAnsi="Times New Roman"/>
          <w:sz w:val="24"/>
          <w:szCs w:val="24"/>
          <w:lang w:val="ro-RO"/>
        </w:rPr>
        <w:t>, nr.3</w:t>
      </w:r>
      <w:r w:rsidR="00695BCD" w:rsidRPr="005F3392">
        <w:rPr>
          <w:rFonts w:ascii="Times New Roman" w:hAnsi="Times New Roman"/>
          <w:sz w:val="24"/>
          <w:szCs w:val="24"/>
        </w:rPr>
        <w:t xml:space="preserve">, </w:t>
      </w:r>
      <w:r w:rsidRPr="005F3392">
        <w:rPr>
          <w:rFonts w:ascii="Times New Roman" w:hAnsi="Times New Roman"/>
          <w:sz w:val="24"/>
          <w:szCs w:val="24"/>
          <w:lang w:val="ro-RO"/>
        </w:rPr>
        <w:t>înregistrată la Agenţia pentru Protecţia Mediului Mehedinţi cu nr.</w:t>
      </w:r>
      <w:r w:rsidR="00EB7782" w:rsidRPr="005F3392">
        <w:rPr>
          <w:rFonts w:ascii="Times New Roman" w:hAnsi="Times New Roman"/>
          <w:sz w:val="24"/>
          <w:szCs w:val="24"/>
          <w:lang w:val="ro-RO"/>
        </w:rPr>
        <w:t>8427/11.07.2022</w:t>
      </w:r>
      <w:r w:rsidRPr="005F3392">
        <w:rPr>
          <w:rFonts w:ascii="Times New Roman" w:hAnsi="Times New Roman"/>
          <w:sz w:val="24"/>
          <w:szCs w:val="24"/>
          <w:lang w:val="ro-RO"/>
        </w:rPr>
        <w:t>, în baza</w:t>
      </w:r>
    </w:p>
    <w:p w:rsidR="00150E27" w:rsidRPr="005F3392" w:rsidRDefault="00150E27" w:rsidP="00540456">
      <w:pPr>
        <w:spacing w:after="0" w:line="360" w:lineRule="auto"/>
        <w:ind w:firstLine="720"/>
        <w:jc w:val="both"/>
        <w:rPr>
          <w:rFonts w:ascii="Times New Roman" w:hAnsi="Times New Roman"/>
          <w:sz w:val="24"/>
          <w:szCs w:val="24"/>
        </w:rPr>
      </w:pPr>
      <w:r w:rsidRPr="005F3392">
        <w:rPr>
          <w:rFonts w:ascii="Times New Roman" w:hAnsi="Times New Roman"/>
          <w:sz w:val="24"/>
          <w:szCs w:val="24"/>
          <w:lang w:val="ro-RO"/>
        </w:rPr>
        <w:t>-</w:t>
      </w:r>
      <w:proofErr w:type="spellStart"/>
      <w:r w:rsidRPr="005F3392">
        <w:rPr>
          <w:rFonts w:ascii="Times New Roman" w:hAnsi="Times New Roman"/>
          <w:sz w:val="24"/>
          <w:szCs w:val="24"/>
        </w:rPr>
        <w:t>Legii</w:t>
      </w:r>
      <w:proofErr w:type="spellEnd"/>
      <w:r w:rsidRPr="005F3392">
        <w:rPr>
          <w:rFonts w:ascii="Times New Roman" w:hAnsi="Times New Roman"/>
          <w:sz w:val="24"/>
          <w:szCs w:val="24"/>
        </w:rPr>
        <w:t xml:space="preserve"> nr.292/2018 </w:t>
      </w:r>
      <w:proofErr w:type="spellStart"/>
      <w:r w:rsidRPr="005F3392">
        <w:rPr>
          <w:rFonts w:ascii="Times New Roman" w:hAnsi="Times New Roman"/>
          <w:sz w:val="24"/>
          <w:szCs w:val="24"/>
        </w:rPr>
        <w:t>privind</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evaluarea</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impactului</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anumitor</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proiecte</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publice</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și</w:t>
      </w:r>
      <w:proofErr w:type="spellEnd"/>
      <w:r w:rsidRPr="005F3392">
        <w:rPr>
          <w:rFonts w:ascii="Times New Roman" w:hAnsi="Times New Roman"/>
          <w:sz w:val="24"/>
          <w:szCs w:val="24"/>
        </w:rPr>
        <w:t xml:space="preserve"> private </w:t>
      </w:r>
      <w:proofErr w:type="spellStart"/>
      <w:r w:rsidRPr="005F3392">
        <w:rPr>
          <w:rFonts w:ascii="Times New Roman" w:hAnsi="Times New Roman"/>
          <w:sz w:val="24"/>
          <w:szCs w:val="24"/>
        </w:rPr>
        <w:t>asupra</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mediului</w:t>
      </w:r>
      <w:proofErr w:type="spellEnd"/>
    </w:p>
    <w:p w:rsidR="00150E27" w:rsidRPr="005F3392" w:rsidRDefault="00F062EE" w:rsidP="00540456">
      <w:pPr>
        <w:spacing w:after="0" w:line="360" w:lineRule="auto"/>
        <w:ind w:firstLine="720"/>
        <w:jc w:val="both"/>
        <w:rPr>
          <w:rFonts w:ascii="Times New Roman" w:hAnsi="Times New Roman"/>
          <w:sz w:val="24"/>
          <w:szCs w:val="24"/>
        </w:rPr>
      </w:pPr>
      <w:r w:rsidRPr="005F3392">
        <w:rPr>
          <w:rFonts w:ascii="Times New Roman" w:hAnsi="Times New Roman"/>
          <w:sz w:val="24"/>
          <w:szCs w:val="24"/>
        </w:rPr>
        <w:t>-</w:t>
      </w:r>
      <w:r w:rsidR="00150E27" w:rsidRPr="005F3392">
        <w:rPr>
          <w:rFonts w:ascii="Times New Roman" w:hAnsi="Times New Roman"/>
          <w:sz w:val="24"/>
          <w:szCs w:val="24"/>
        </w:rPr>
        <w:t>O.U.G. </w:t>
      </w:r>
      <w:hyperlink r:id="rId11" w:tgtFrame="_blank" w:history="1">
        <w:r w:rsidR="00BC0C67" w:rsidRPr="005F3392">
          <w:rPr>
            <w:rStyle w:val="Hyperlink"/>
            <w:rFonts w:ascii="Times New Roman" w:hAnsi="Times New Roman"/>
            <w:color w:val="auto"/>
            <w:sz w:val="24"/>
            <w:szCs w:val="24"/>
            <w:u w:val="none"/>
          </w:rPr>
          <w:t>nr.</w:t>
        </w:r>
        <w:r w:rsidR="00150E27" w:rsidRPr="005F3392">
          <w:rPr>
            <w:rStyle w:val="Hyperlink"/>
            <w:rFonts w:ascii="Times New Roman" w:hAnsi="Times New Roman"/>
            <w:color w:val="auto"/>
            <w:sz w:val="24"/>
            <w:szCs w:val="24"/>
            <w:u w:val="none"/>
          </w:rPr>
          <w:t>57/2007</w:t>
        </w:r>
      </w:hyperlink>
      <w:r w:rsidR="00150E27" w:rsidRPr="005F3392">
        <w:rPr>
          <w:rFonts w:ascii="Times New Roman" w:hAnsi="Times New Roman"/>
          <w:sz w:val="24"/>
          <w:szCs w:val="24"/>
        </w:rPr>
        <w:t> </w:t>
      </w:r>
      <w:proofErr w:type="spellStart"/>
      <w:r w:rsidR="00150E27" w:rsidRPr="005F3392">
        <w:rPr>
          <w:rFonts w:ascii="Times New Roman" w:hAnsi="Times New Roman"/>
          <w:sz w:val="24"/>
          <w:szCs w:val="24"/>
        </w:rPr>
        <w:t>privind</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regimul</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ariilor</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naturale</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protejate</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conservarea</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habitatelor</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naturale</w:t>
      </w:r>
      <w:proofErr w:type="spellEnd"/>
      <w:r w:rsidR="00150E27" w:rsidRPr="005F3392">
        <w:rPr>
          <w:rFonts w:ascii="Times New Roman" w:hAnsi="Times New Roman"/>
          <w:sz w:val="24"/>
          <w:szCs w:val="24"/>
        </w:rPr>
        <w:t xml:space="preserve">, a </w:t>
      </w:r>
      <w:proofErr w:type="spellStart"/>
      <w:r w:rsidR="00150E27" w:rsidRPr="005F3392">
        <w:rPr>
          <w:rFonts w:ascii="Times New Roman" w:hAnsi="Times New Roman"/>
          <w:sz w:val="24"/>
          <w:szCs w:val="24"/>
        </w:rPr>
        <w:t>florei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și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faunei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sălbatice</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aprobată</w:t>
      </w:r>
      <w:proofErr w:type="spellEnd"/>
      <w:r w:rsidR="00150E27" w:rsidRPr="005F3392">
        <w:rPr>
          <w:rFonts w:ascii="Times New Roman" w:hAnsi="Times New Roman"/>
          <w:sz w:val="24"/>
          <w:szCs w:val="24"/>
        </w:rPr>
        <w:t xml:space="preserve"> cu </w:t>
      </w:r>
      <w:proofErr w:type="spellStart"/>
      <w:r w:rsidR="00150E27" w:rsidRPr="005F3392">
        <w:rPr>
          <w:rFonts w:ascii="Times New Roman" w:hAnsi="Times New Roman"/>
          <w:sz w:val="24"/>
          <w:szCs w:val="24"/>
        </w:rPr>
        <w:t>modificări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și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completări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prin</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Legea</w:t>
      </w:r>
      <w:proofErr w:type="spellEnd"/>
      <w:r w:rsidR="00150E27" w:rsidRPr="005F3392">
        <w:rPr>
          <w:rFonts w:ascii="Times New Roman" w:hAnsi="Times New Roman"/>
          <w:sz w:val="24"/>
          <w:szCs w:val="24"/>
        </w:rPr>
        <w:t> </w:t>
      </w:r>
      <w:proofErr w:type="spellStart"/>
      <w:r w:rsidR="00C65EC6">
        <w:fldChar w:fldCharType="begin"/>
      </w:r>
      <w:r w:rsidR="00C65EC6">
        <w:instrText xml:space="preserve"> HYPERLINK </w:instrText>
      </w:r>
      <w:r w:rsidR="00C65EC6">
        <w:instrText xml:space="preserve">"https://lege5.ro/Gratuit/ge2donzuge/legea-nr-49-2011-pentru-aprobarea-ordonantei-de-urgenta-a-guvernului-nr-57-2007-privind-regimul-ariilor-naturale-protejate-conservarea-habitatelor-naturale-a-florei-si-faunei-salbatice?d=2019-04-05" \t "_blank" </w:instrText>
      </w:r>
      <w:r w:rsidR="00C65EC6">
        <w:fldChar w:fldCharType="separate"/>
      </w:r>
      <w:r w:rsidR="00150E27" w:rsidRPr="005F3392">
        <w:rPr>
          <w:rStyle w:val="Hyperlink"/>
          <w:rFonts w:ascii="Times New Roman" w:hAnsi="Times New Roman"/>
          <w:color w:val="auto"/>
          <w:sz w:val="24"/>
          <w:szCs w:val="24"/>
          <w:u w:val="none"/>
        </w:rPr>
        <w:t>nr</w:t>
      </w:r>
      <w:proofErr w:type="spellEnd"/>
      <w:r w:rsidR="00150E27" w:rsidRPr="005F3392">
        <w:rPr>
          <w:rStyle w:val="Hyperlink"/>
          <w:rFonts w:ascii="Times New Roman" w:hAnsi="Times New Roman"/>
          <w:color w:val="auto"/>
          <w:sz w:val="24"/>
          <w:szCs w:val="24"/>
          <w:u w:val="none"/>
        </w:rPr>
        <w:t>. 49/2011</w:t>
      </w:r>
      <w:r w:rsidR="00C65EC6">
        <w:rPr>
          <w:rStyle w:val="Hyperlink"/>
          <w:rFonts w:ascii="Times New Roman" w:hAnsi="Times New Roman"/>
          <w:color w:val="auto"/>
          <w:sz w:val="24"/>
          <w:szCs w:val="24"/>
          <w:u w:val="none"/>
        </w:rPr>
        <w:fldChar w:fldCharType="end"/>
      </w:r>
      <w:r w:rsidR="00150E27" w:rsidRPr="005F3392">
        <w:rPr>
          <w:rFonts w:ascii="Times New Roman" w:hAnsi="Times New Roman"/>
          <w:sz w:val="24"/>
          <w:szCs w:val="24"/>
        </w:rPr>
        <w:t xml:space="preserve">, cu </w:t>
      </w:r>
      <w:proofErr w:type="spellStart"/>
      <w:r w:rsidR="00150E27" w:rsidRPr="005F3392">
        <w:rPr>
          <w:rFonts w:ascii="Times New Roman" w:hAnsi="Times New Roman"/>
          <w:sz w:val="24"/>
          <w:szCs w:val="24"/>
        </w:rPr>
        <w:t>modificările</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și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completările</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ulterioare</w:t>
      </w:r>
      <w:proofErr w:type="spellEnd"/>
      <w:r w:rsidR="00150E27" w:rsidRPr="005F3392">
        <w:rPr>
          <w:rFonts w:ascii="Times New Roman" w:hAnsi="Times New Roman"/>
          <w:sz w:val="24"/>
          <w:szCs w:val="24"/>
        </w:rPr>
        <w:t>,</w:t>
      </w:r>
    </w:p>
    <w:p w:rsidR="00466626" w:rsidRPr="005F3392" w:rsidRDefault="00150E27" w:rsidP="00540456">
      <w:pPr>
        <w:spacing w:after="0" w:line="360" w:lineRule="auto"/>
        <w:ind w:firstLine="720"/>
        <w:jc w:val="both"/>
        <w:rPr>
          <w:rFonts w:ascii="Times New Roman" w:hAnsi="Times New Roman"/>
          <w:b/>
          <w:sz w:val="24"/>
          <w:szCs w:val="24"/>
        </w:rPr>
      </w:pPr>
      <w:r w:rsidRPr="005F3392">
        <w:rPr>
          <w:rFonts w:ascii="Times New Roman" w:hAnsi="Times New Roman"/>
          <w:sz w:val="24"/>
          <w:szCs w:val="24"/>
          <w:lang w:val="ro-RO"/>
        </w:rPr>
        <w:t>Agenţia pentru Protecţia Mediului Mehedinţi</w:t>
      </w:r>
      <w:r w:rsidRPr="005F3392">
        <w:rPr>
          <w:rFonts w:ascii="Times New Roman" w:hAnsi="Times New Roman"/>
          <w:sz w:val="24"/>
          <w:szCs w:val="24"/>
        </w:rPr>
        <w:t xml:space="preserve"> decide, ca </w:t>
      </w:r>
      <w:proofErr w:type="spellStart"/>
      <w:r w:rsidRPr="005F3392">
        <w:rPr>
          <w:rFonts w:ascii="Times New Roman" w:hAnsi="Times New Roman"/>
          <w:sz w:val="24"/>
          <w:szCs w:val="24"/>
        </w:rPr>
        <w:t>urmare</w:t>
      </w:r>
      <w:proofErr w:type="spellEnd"/>
      <w:r w:rsidRPr="005F3392">
        <w:rPr>
          <w:rFonts w:ascii="Times New Roman" w:hAnsi="Times New Roman"/>
          <w:sz w:val="24"/>
          <w:szCs w:val="24"/>
        </w:rPr>
        <w:t xml:space="preserve"> a </w:t>
      </w:r>
      <w:proofErr w:type="spellStart"/>
      <w:r w:rsidRPr="005F3392">
        <w:rPr>
          <w:rFonts w:ascii="Times New Roman" w:hAnsi="Times New Roman"/>
          <w:sz w:val="24"/>
          <w:szCs w:val="24"/>
        </w:rPr>
        <w:t>consultărilor</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desfășurate</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în</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cadrul</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ședinței</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Comisie</w:t>
      </w:r>
      <w:r w:rsidR="00282EF5" w:rsidRPr="005F3392">
        <w:rPr>
          <w:rFonts w:ascii="Times New Roman" w:hAnsi="Times New Roman"/>
          <w:sz w:val="24"/>
          <w:szCs w:val="24"/>
        </w:rPr>
        <w:t>i</w:t>
      </w:r>
      <w:proofErr w:type="spellEnd"/>
      <w:r w:rsidR="00282EF5" w:rsidRPr="005F3392">
        <w:rPr>
          <w:rFonts w:ascii="Times New Roman" w:hAnsi="Times New Roman"/>
          <w:sz w:val="24"/>
          <w:szCs w:val="24"/>
        </w:rPr>
        <w:t xml:space="preserve"> de </w:t>
      </w:r>
      <w:proofErr w:type="spellStart"/>
      <w:r w:rsidR="00282EF5" w:rsidRPr="005F3392">
        <w:rPr>
          <w:rFonts w:ascii="Times New Roman" w:hAnsi="Times New Roman"/>
          <w:sz w:val="24"/>
          <w:szCs w:val="24"/>
        </w:rPr>
        <w:t>Analiză</w:t>
      </w:r>
      <w:proofErr w:type="spellEnd"/>
      <w:r w:rsidR="00282EF5" w:rsidRPr="005F3392">
        <w:rPr>
          <w:rFonts w:ascii="Times New Roman" w:hAnsi="Times New Roman"/>
          <w:sz w:val="24"/>
          <w:szCs w:val="24"/>
        </w:rPr>
        <w:t xml:space="preserve"> </w:t>
      </w:r>
      <w:proofErr w:type="spellStart"/>
      <w:r w:rsidR="00282EF5" w:rsidRPr="005F3392">
        <w:rPr>
          <w:rFonts w:ascii="Times New Roman" w:hAnsi="Times New Roman"/>
          <w:sz w:val="24"/>
          <w:szCs w:val="24"/>
        </w:rPr>
        <w:t>Tehnică</w:t>
      </w:r>
      <w:proofErr w:type="spellEnd"/>
      <w:r w:rsidR="00282EF5" w:rsidRPr="005F3392">
        <w:rPr>
          <w:rFonts w:ascii="Times New Roman" w:hAnsi="Times New Roman"/>
          <w:sz w:val="24"/>
          <w:szCs w:val="24"/>
        </w:rPr>
        <w:t xml:space="preserve"> din data </w:t>
      </w:r>
      <w:proofErr w:type="spellStart"/>
      <w:r w:rsidR="00282EF5" w:rsidRPr="005F3392">
        <w:rPr>
          <w:rFonts w:ascii="Times New Roman" w:hAnsi="Times New Roman"/>
          <w:sz w:val="24"/>
          <w:szCs w:val="24"/>
        </w:rPr>
        <w:t>de</w:t>
      </w:r>
      <w:proofErr w:type="spellEnd"/>
      <w:r w:rsidR="00282EF5" w:rsidRPr="005F3392">
        <w:rPr>
          <w:rFonts w:ascii="Times New Roman" w:hAnsi="Times New Roman"/>
          <w:sz w:val="24"/>
          <w:szCs w:val="24"/>
        </w:rPr>
        <w:t xml:space="preserve"> 27.10.2022 </w:t>
      </w:r>
      <w:r w:rsidRPr="005F3392">
        <w:rPr>
          <w:rFonts w:ascii="Times New Roman" w:hAnsi="Times New Roman"/>
          <w:sz w:val="24"/>
          <w:szCs w:val="24"/>
        </w:rPr>
        <w:t xml:space="preserve"> </w:t>
      </w:r>
      <w:proofErr w:type="spellStart"/>
      <w:r w:rsidRPr="005F3392">
        <w:rPr>
          <w:rFonts w:ascii="Times New Roman" w:hAnsi="Times New Roman"/>
          <w:sz w:val="24"/>
          <w:szCs w:val="24"/>
        </w:rPr>
        <w:t>că</w:t>
      </w:r>
      <w:proofErr w:type="spellEnd"/>
      <w:r w:rsidRPr="005F3392">
        <w:rPr>
          <w:rFonts w:ascii="Times New Roman" w:hAnsi="Times New Roman"/>
          <w:sz w:val="24"/>
          <w:szCs w:val="24"/>
          <w:lang w:val="ro-RO"/>
        </w:rPr>
        <w:t xml:space="preserve"> proiectul</w:t>
      </w:r>
      <w:r w:rsidR="00FA5718" w:rsidRPr="005F3392">
        <w:rPr>
          <w:rFonts w:ascii="Times New Roman" w:hAnsi="Times New Roman"/>
          <w:sz w:val="24"/>
          <w:szCs w:val="24"/>
          <w:lang w:val="ro-RO"/>
        </w:rPr>
        <w:t xml:space="preserve"> </w:t>
      </w:r>
      <w:r w:rsidR="00BC0C67" w:rsidRPr="005F3392">
        <w:rPr>
          <w:rFonts w:ascii="Times New Roman" w:hAnsi="Times New Roman"/>
          <w:b/>
          <w:sz w:val="24"/>
          <w:szCs w:val="24"/>
          <w:lang w:val="ro-RO"/>
        </w:rPr>
        <w:t>„</w:t>
      </w:r>
      <w:r w:rsidR="00282EF5" w:rsidRPr="005F3392">
        <w:rPr>
          <w:rFonts w:ascii="Times New Roman" w:hAnsi="Times New Roman"/>
          <w:b/>
          <w:sz w:val="24"/>
          <w:szCs w:val="24"/>
          <w:lang w:val="ro-RO"/>
        </w:rPr>
        <w:t>Exploatrea nisipului si pietris</w:t>
      </w:r>
      <w:r w:rsidR="00664F24">
        <w:rPr>
          <w:rFonts w:ascii="Times New Roman" w:hAnsi="Times New Roman"/>
          <w:b/>
          <w:sz w:val="24"/>
          <w:szCs w:val="24"/>
          <w:lang w:val="ro-RO"/>
        </w:rPr>
        <w:t>ului  din perimetrul Izvoarele,</w:t>
      </w:r>
      <w:r w:rsidR="00466626" w:rsidRPr="005F3392">
        <w:rPr>
          <w:rFonts w:ascii="Times New Roman" w:hAnsi="Times New Roman"/>
          <w:sz w:val="24"/>
          <w:szCs w:val="24"/>
        </w:rPr>
        <w:t xml:space="preserve">, </w:t>
      </w:r>
      <w:proofErr w:type="spellStart"/>
      <w:r w:rsidR="00466626" w:rsidRPr="005F3392">
        <w:rPr>
          <w:rFonts w:ascii="Times New Roman" w:hAnsi="Times New Roman"/>
          <w:sz w:val="24"/>
          <w:szCs w:val="24"/>
        </w:rPr>
        <w:t>propus</w:t>
      </w:r>
      <w:proofErr w:type="spellEnd"/>
      <w:r w:rsidR="00466626" w:rsidRPr="005F3392">
        <w:rPr>
          <w:rFonts w:ascii="Times New Roman" w:hAnsi="Times New Roman"/>
          <w:sz w:val="24"/>
          <w:szCs w:val="24"/>
        </w:rPr>
        <w:t xml:space="preserve"> a fi </w:t>
      </w:r>
      <w:proofErr w:type="spellStart"/>
      <w:r w:rsidR="00466626" w:rsidRPr="005F3392">
        <w:rPr>
          <w:rFonts w:ascii="Times New Roman" w:hAnsi="Times New Roman"/>
          <w:sz w:val="24"/>
          <w:szCs w:val="24"/>
        </w:rPr>
        <w:t>amplasat</w:t>
      </w:r>
      <w:proofErr w:type="spellEnd"/>
      <w:r w:rsidR="00466626" w:rsidRPr="005F3392">
        <w:rPr>
          <w:rFonts w:ascii="Times New Roman" w:hAnsi="Times New Roman"/>
          <w:sz w:val="24"/>
          <w:szCs w:val="24"/>
        </w:rPr>
        <w:t xml:space="preserve"> </w:t>
      </w:r>
      <w:proofErr w:type="spellStart"/>
      <w:r w:rsidR="00466626" w:rsidRPr="005F3392">
        <w:rPr>
          <w:rFonts w:ascii="Times New Roman" w:hAnsi="Times New Roman"/>
          <w:sz w:val="24"/>
          <w:szCs w:val="24"/>
        </w:rPr>
        <w:t>în</w:t>
      </w:r>
      <w:proofErr w:type="spellEnd"/>
      <w:r w:rsidR="00466626" w:rsidRPr="005F3392">
        <w:rPr>
          <w:rFonts w:ascii="Times New Roman" w:hAnsi="Times New Roman"/>
          <w:sz w:val="24"/>
          <w:szCs w:val="24"/>
        </w:rPr>
        <w:t xml:space="preserve"> </w:t>
      </w:r>
      <w:proofErr w:type="spellStart"/>
      <w:r w:rsidR="00466626" w:rsidRPr="005F3392">
        <w:rPr>
          <w:rFonts w:ascii="Times New Roman" w:hAnsi="Times New Roman"/>
          <w:sz w:val="24"/>
          <w:szCs w:val="24"/>
        </w:rPr>
        <w:t>extravilan</w:t>
      </w:r>
      <w:r w:rsidR="00465E6A" w:rsidRPr="005F3392">
        <w:rPr>
          <w:rFonts w:ascii="Times New Roman" w:hAnsi="Times New Roman"/>
          <w:sz w:val="24"/>
          <w:szCs w:val="24"/>
        </w:rPr>
        <w:t>ul</w:t>
      </w:r>
      <w:proofErr w:type="spellEnd"/>
      <w:r w:rsidR="00465E6A" w:rsidRPr="005F3392">
        <w:rPr>
          <w:rFonts w:ascii="Times New Roman" w:hAnsi="Times New Roman"/>
          <w:sz w:val="24"/>
          <w:szCs w:val="24"/>
        </w:rPr>
        <w:t xml:space="preserve"> </w:t>
      </w:r>
      <w:proofErr w:type="spellStart"/>
      <w:r w:rsidR="00465E6A" w:rsidRPr="005F3392">
        <w:rPr>
          <w:rFonts w:ascii="Times New Roman" w:hAnsi="Times New Roman"/>
          <w:sz w:val="24"/>
          <w:szCs w:val="24"/>
        </w:rPr>
        <w:t>satului</w:t>
      </w:r>
      <w:proofErr w:type="spellEnd"/>
      <w:r w:rsidR="00465E6A" w:rsidRPr="005F3392">
        <w:rPr>
          <w:rFonts w:ascii="Times New Roman" w:hAnsi="Times New Roman"/>
          <w:sz w:val="24"/>
          <w:szCs w:val="24"/>
        </w:rPr>
        <w:t xml:space="preserve"> </w:t>
      </w:r>
      <w:proofErr w:type="spellStart"/>
      <w:r w:rsidR="00465E6A" w:rsidRPr="005F3392">
        <w:rPr>
          <w:rFonts w:ascii="Times New Roman" w:hAnsi="Times New Roman"/>
          <w:sz w:val="24"/>
          <w:szCs w:val="24"/>
        </w:rPr>
        <w:t>Izvoarele</w:t>
      </w:r>
      <w:proofErr w:type="spellEnd"/>
      <w:r w:rsidR="00465E6A" w:rsidRPr="005F3392">
        <w:rPr>
          <w:rFonts w:ascii="Times New Roman" w:hAnsi="Times New Roman"/>
          <w:sz w:val="24"/>
          <w:szCs w:val="24"/>
        </w:rPr>
        <w:t xml:space="preserve">, </w:t>
      </w:r>
      <w:proofErr w:type="spellStart"/>
      <w:r w:rsidR="00465E6A" w:rsidRPr="005F3392">
        <w:rPr>
          <w:rFonts w:ascii="Times New Roman" w:hAnsi="Times New Roman"/>
          <w:sz w:val="24"/>
          <w:szCs w:val="24"/>
        </w:rPr>
        <w:t>comuna</w:t>
      </w:r>
      <w:proofErr w:type="spellEnd"/>
      <w:r w:rsidR="00465E6A" w:rsidRPr="005F3392">
        <w:rPr>
          <w:rFonts w:ascii="Times New Roman" w:hAnsi="Times New Roman"/>
          <w:sz w:val="24"/>
          <w:szCs w:val="24"/>
        </w:rPr>
        <w:t xml:space="preserve"> </w:t>
      </w:r>
      <w:proofErr w:type="spellStart"/>
      <w:r w:rsidR="00465E6A" w:rsidRPr="005F3392">
        <w:rPr>
          <w:rFonts w:ascii="Times New Roman" w:hAnsi="Times New Roman"/>
          <w:sz w:val="24"/>
          <w:szCs w:val="24"/>
        </w:rPr>
        <w:t>Gruia</w:t>
      </w:r>
      <w:proofErr w:type="spellEnd"/>
      <w:r w:rsidR="00466626" w:rsidRPr="005F3392">
        <w:rPr>
          <w:rFonts w:ascii="Times New Roman" w:hAnsi="Times New Roman"/>
          <w:sz w:val="24"/>
          <w:szCs w:val="24"/>
        </w:rPr>
        <w:t xml:space="preserve">, </w:t>
      </w:r>
      <w:proofErr w:type="spellStart"/>
      <w:r w:rsidR="00466626" w:rsidRPr="005F3392">
        <w:rPr>
          <w:rFonts w:ascii="Times New Roman" w:hAnsi="Times New Roman"/>
          <w:sz w:val="24"/>
          <w:szCs w:val="24"/>
        </w:rPr>
        <w:t>judeţul</w:t>
      </w:r>
      <w:proofErr w:type="spellEnd"/>
      <w:r w:rsidR="00466626" w:rsidRPr="005F3392">
        <w:rPr>
          <w:rFonts w:ascii="Times New Roman" w:hAnsi="Times New Roman"/>
          <w:sz w:val="24"/>
          <w:szCs w:val="24"/>
        </w:rPr>
        <w:t xml:space="preserve"> </w:t>
      </w:r>
      <w:proofErr w:type="spellStart"/>
      <w:r w:rsidR="00466626" w:rsidRPr="005F3392">
        <w:rPr>
          <w:rFonts w:ascii="Times New Roman" w:hAnsi="Times New Roman"/>
          <w:sz w:val="24"/>
          <w:szCs w:val="24"/>
        </w:rPr>
        <w:t>Mehedinţi</w:t>
      </w:r>
      <w:proofErr w:type="spellEnd"/>
      <w:r w:rsidR="00BC0C67" w:rsidRPr="005F3392">
        <w:rPr>
          <w:rFonts w:ascii="Times New Roman" w:hAnsi="Times New Roman"/>
          <w:sz w:val="24"/>
          <w:szCs w:val="24"/>
          <w:lang w:val="ro-RO"/>
        </w:rPr>
        <w:t>,</w:t>
      </w:r>
      <w:r w:rsidR="00AE17BE" w:rsidRPr="005F3392">
        <w:rPr>
          <w:rFonts w:ascii="Times New Roman" w:hAnsi="Times New Roman"/>
          <w:sz w:val="24"/>
          <w:szCs w:val="24"/>
          <w:lang w:val="ro-RO"/>
        </w:rPr>
        <w:t xml:space="preserve"> </w:t>
      </w:r>
      <w:r w:rsidRPr="005F3392">
        <w:rPr>
          <w:rFonts w:ascii="Times New Roman" w:hAnsi="Times New Roman"/>
          <w:b/>
          <w:sz w:val="24"/>
          <w:szCs w:val="24"/>
        </w:rPr>
        <w:t xml:space="preserve">se </w:t>
      </w:r>
      <w:proofErr w:type="spellStart"/>
      <w:r w:rsidRPr="005F3392">
        <w:rPr>
          <w:rFonts w:ascii="Times New Roman" w:hAnsi="Times New Roman"/>
          <w:b/>
          <w:sz w:val="24"/>
          <w:szCs w:val="24"/>
        </w:rPr>
        <w:t>supune</w:t>
      </w:r>
      <w:proofErr w:type="spellEnd"/>
      <w:r w:rsidRPr="005F3392">
        <w:rPr>
          <w:rFonts w:ascii="Times New Roman" w:hAnsi="Times New Roman"/>
          <w:b/>
          <w:sz w:val="24"/>
          <w:szCs w:val="24"/>
        </w:rPr>
        <w:t xml:space="preserve"> </w:t>
      </w:r>
      <w:proofErr w:type="spellStart"/>
      <w:r w:rsidRPr="005F3392">
        <w:rPr>
          <w:rFonts w:ascii="Times New Roman" w:hAnsi="Times New Roman"/>
          <w:b/>
          <w:sz w:val="24"/>
          <w:szCs w:val="24"/>
        </w:rPr>
        <w:t>evalu</w:t>
      </w:r>
      <w:r w:rsidR="00695BCD" w:rsidRPr="005F3392">
        <w:rPr>
          <w:rFonts w:ascii="Times New Roman" w:hAnsi="Times New Roman"/>
          <w:b/>
          <w:sz w:val="24"/>
          <w:szCs w:val="24"/>
        </w:rPr>
        <w:t>ării</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impactului</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asupra</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mediului</w:t>
      </w:r>
      <w:proofErr w:type="spellEnd"/>
      <w:r w:rsidR="00695BCD" w:rsidRPr="005F3392">
        <w:rPr>
          <w:rFonts w:ascii="Times New Roman" w:hAnsi="Times New Roman"/>
          <w:b/>
          <w:sz w:val="24"/>
          <w:szCs w:val="24"/>
        </w:rPr>
        <w:t xml:space="preserve">, se </w:t>
      </w:r>
      <w:proofErr w:type="spellStart"/>
      <w:r w:rsidR="00695BCD" w:rsidRPr="005F3392">
        <w:rPr>
          <w:rFonts w:ascii="Times New Roman" w:hAnsi="Times New Roman"/>
          <w:b/>
          <w:sz w:val="24"/>
          <w:szCs w:val="24"/>
        </w:rPr>
        <w:t>supune</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evaluării</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adecvate</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şi</w:t>
      </w:r>
      <w:proofErr w:type="spellEnd"/>
      <w:r w:rsidR="00695BCD" w:rsidRPr="005F3392">
        <w:rPr>
          <w:rFonts w:ascii="Times New Roman" w:hAnsi="Times New Roman"/>
          <w:b/>
          <w:sz w:val="24"/>
          <w:szCs w:val="24"/>
        </w:rPr>
        <w:t xml:space="preserve"> nu se </w:t>
      </w:r>
      <w:proofErr w:type="spellStart"/>
      <w:r w:rsidR="00695BCD" w:rsidRPr="005F3392">
        <w:rPr>
          <w:rFonts w:ascii="Times New Roman" w:hAnsi="Times New Roman"/>
          <w:b/>
          <w:sz w:val="24"/>
          <w:szCs w:val="24"/>
        </w:rPr>
        <w:t>supune</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evaluării</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impactului</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asupra</w:t>
      </w:r>
      <w:proofErr w:type="spellEnd"/>
      <w:r w:rsidR="00695BCD" w:rsidRPr="005F3392">
        <w:rPr>
          <w:rFonts w:ascii="Times New Roman" w:hAnsi="Times New Roman"/>
          <w:b/>
          <w:sz w:val="24"/>
          <w:szCs w:val="24"/>
        </w:rPr>
        <w:t xml:space="preserve"> </w:t>
      </w:r>
      <w:proofErr w:type="spellStart"/>
      <w:r w:rsidR="00695BCD" w:rsidRPr="005F3392">
        <w:rPr>
          <w:rFonts w:ascii="Times New Roman" w:hAnsi="Times New Roman"/>
          <w:b/>
          <w:sz w:val="24"/>
          <w:szCs w:val="24"/>
        </w:rPr>
        <w:t>corpurilor</w:t>
      </w:r>
      <w:proofErr w:type="spellEnd"/>
      <w:r w:rsidR="00695BCD" w:rsidRPr="005F3392">
        <w:rPr>
          <w:rFonts w:ascii="Times New Roman" w:hAnsi="Times New Roman"/>
          <w:b/>
          <w:sz w:val="24"/>
          <w:szCs w:val="24"/>
        </w:rPr>
        <w:t xml:space="preserve"> de </w:t>
      </w:r>
      <w:proofErr w:type="spellStart"/>
      <w:r w:rsidR="00695BCD" w:rsidRPr="005F3392">
        <w:rPr>
          <w:rFonts w:ascii="Times New Roman" w:hAnsi="Times New Roman"/>
          <w:b/>
          <w:sz w:val="24"/>
          <w:szCs w:val="24"/>
        </w:rPr>
        <w:t>apă</w:t>
      </w:r>
      <w:proofErr w:type="spellEnd"/>
      <w:r w:rsidR="00695BCD" w:rsidRPr="005F3392">
        <w:rPr>
          <w:rFonts w:ascii="Times New Roman" w:hAnsi="Times New Roman"/>
          <w:b/>
          <w:sz w:val="24"/>
          <w:szCs w:val="24"/>
        </w:rPr>
        <w:t>.</w:t>
      </w:r>
    </w:p>
    <w:p w:rsidR="00150E27" w:rsidRPr="005F3392" w:rsidRDefault="00150E27" w:rsidP="00540456">
      <w:pPr>
        <w:pStyle w:val="al"/>
        <w:shd w:val="clear" w:color="auto" w:fill="FFFFFF"/>
        <w:spacing w:before="0" w:beforeAutospacing="0" w:after="0" w:afterAutospacing="0" w:line="360" w:lineRule="auto"/>
        <w:jc w:val="both"/>
      </w:pPr>
      <w:r w:rsidRPr="005F3392">
        <w:t>Justificarea prezentei decizii:</w:t>
      </w:r>
    </w:p>
    <w:p w:rsidR="00150E27" w:rsidRPr="005F3392" w:rsidRDefault="00150E27" w:rsidP="00540456">
      <w:pPr>
        <w:pStyle w:val="al"/>
        <w:shd w:val="clear" w:color="auto" w:fill="FFFFFF"/>
        <w:spacing w:before="0" w:beforeAutospacing="0" w:after="0" w:afterAutospacing="0" w:line="360" w:lineRule="auto"/>
        <w:jc w:val="both"/>
      </w:pPr>
      <w:r w:rsidRPr="005F3392">
        <w:rPr>
          <w:b/>
          <w:bCs/>
        </w:rPr>
        <w:t>I.</w:t>
      </w:r>
      <w:r w:rsidRPr="005F3392">
        <w:rPr>
          <w:b/>
        </w:rPr>
        <w:t> Motive</w:t>
      </w:r>
      <w:r w:rsidR="00202A29" w:rsidRPr="005F3392">
        <w:rPr>
          <w:b/>
        </w:rPr>
        <w:t xml:space="preserve">le pe baza cărora s-a stabilit </w:t>
      </w:r>
      <w:r w:rsidRPr="005F3392">
        <w:rPr>
          <w:b/>
        </w:rPr>
        <w:t>efectuarea evaluării impactului asupra mediului sunt următoarele</w:t>
      </w:r>
      <w:r w:rsidRPr="005F3392">
        <w:t>:</w:t>
      </w:r>
    </w:p>
    <w:p w:rsidR="0091557A" w:rsidRPr="005F3392" w:rsidRDefault="0028081E" w:rsidP="00540456">
      <w:pPr>
        <w:pStyle w:val="al"/>
        <w:shd w:val="clear" w:color="auto" w:fill="FFFFFF"/>
        <w:spacing w:before="0" w:beforeAutospacing="0" w:after="0" w:afterAutospacing="0" w:line="360" w:lineRule="auto"/>
        <w:jc w:val="both"/>
      </w:pPr>
      <w:r w:rsidRPr="005F3392">
        <w:rPr>
          <w:b/>
          <w:bCs/>
        </w:rPr>
        <w:t>1</w:t>
      </w:r>
      <w:r w:rsidR="00150E27" w:rsidRPr="005F3392">
        <w:rPr>
          <w:b/>
          <w:bCs/>
        </w:rPr>
        <w:t>)</w:t>
      </w:r>
      <w:r w:rsidR="008F58E0" w:rsidRPr="005F3392">
        <w:rPr>
          <w:b/>
          <w:bCs/>
          <w:u w:val="single"/>
        </w:rPr>
        <w:t>P</w:t>
      </w:r>
      <w:r w:rsidR="00150E27" w:rsidRPr="005F3392">
        <w:rPr>
          <w:b/>
          <w:u w:val="single"/>
        </w:rPr>
        <w:t>roiectul se încadrează</w:t>
      </w:r>
      <w:r w:rsidR="00150E27" w:rsidRPr="005F3392">
        <w:t xml:space="preserve"> în prevederile Legii nr.292/2018 privind evaluarea impactului anumitor proiecte publice şi private asupra mediului, fiind încadrat în anexa nr.2 (LISTA proiectelor pentru care trebuie stabilită necesitatea efectuării evaluării impactului asupra mediului)</w:t>
      </w:r>
      <w:r w:rsidR="00A73A0C" w:rsidRPr="005F3392">
        <w:t>,</w:t>
      </w:r>
      <w:r w:rsidR="00150E27" w:rsidRPr="005F3392">
        <w:t xml:space="preserve"> </w:t>
      </w:r>
      <w:r w:rsidR="00FA5718" w:rsidRPr="005F3392">
        <w:t>punctul</w:t>
      </w:r>
      <w:r w:rsidR="00887256" w:rsidRPr="005F3392">
        <w:t xml:space="preserve"> </w:t>
      </w:r>
      <w:r w:rsidR="0091557A" w:rsidRPr="005F3392">
        <w:t>2: industria extractivă, lit.a) cariere, exploatări miniere de suprafaţă şi de extracţie a turbei, altele decât cele prevăzute în anexa nr.1</w:t>
      </w:r>
    </w:p>
    <w:p w:rsidR="00150E27" w:rsidRPr="005F3392" w:rsidRDefault="00E13365" w:rsidP="00540456">
      <w:pPr>
        <w:pStyle w:val="al"/>
        <w:shd w:val="clear" w:color="auto" w:fill="FFFFFF"/>
        <w:spacing w:before="0" w:beforeAutospacing="0" w:after="0" w:afterAutospacing="0" w:line="360" w:lineRule="auto"/>
        <w:jc w:val="both"/>
      </w:pPr>
      <w:r w:rsidRPr="005F3392">
        <w:rPr>
          <w:b/>
        </w:rPr>
        <w:t xml:space="preserve">  </w:t>
      </w:r>
      <w:r w:rsidR="0028081E" w:rsidRPr="005F3392">
        <w:rPr>
          <w:b/>
        </w:rPr>
        <w:t>2</w:t>
      </w:r>
      <w:r w:rsidR="002D334A" w:rsidRPr="005F3392">
        <w:rPr>
          <w:b/>
          <w:bCs/>
        </w:rPr>
        <w:t>)</w:t>
      </w:r>
      <w:r w:rsidR="002D334A" w:rsidRPr="005F3392">
        <w:rPr>
          <w:b/>
          <w:bCs/>
          <w:u w:val="single"/>
        </w:rPr>
        <w:t>C</w:t>
      </w:r>
      <w:r w:rsidR="00150E27" w:rsidRPr="005F3392">
        <w:rPr>
          <w:b/>
          <w:u w:val="single"/>
        </w:rPr>
        <w:t>aracteristicile proiectului</w:t>
      </w:r>
      <w:r w:rsidR="00150E27" w:rsidRPr="005F3392">
        <w:t>:</w:t>
      </w:r>
    </w:p>
    <w:p w:rsidR="00E13365" w:rsidRPr="005F3392" w:rsidRDefault="00E13365" w:rsidP="00540456">
      <w:pPr>
        <w:pStyle w:val="al"/>
        <w:shd w:val="clear" w:color="auto" w:fill="FFFFFF"/>
        <w:spacing w:before="0" w:beforeAutospacing="0" w:after="0" w:afterAutospacing="0" w:line="360" w:lineRule="auto"/>
        <w:jc w:val="both"/>
      </w:pPr>
      <w:r w:rsidRPr="005F3392">
        <w:rPr>
          <w:b/>
          <w:bCs/>
        </w:rPr>
        <w:t xml:space="preserve"> </w:t>
      </w:r>
      <w:r w:rsidR="00C6653E" w:rsidRPr="005F3392">
        <w:rPr>
          <w:b/>
          <w:bCs/>
        </w:rPr>
        <w:t>2.1</w:t>
      </w:r>
      <w:r w:rsidR="00150E27" w:rsidRPr="005F3392">
        <w:rPr>
          <w:b/>
          <w:u w:val="single"/>
        </w:rPr>
        <w:t>dimensiunea și concepția întregului proiect</w:t>
      </w:r>
      <w:r w:rsidR="00432B68" w:rsidRPr="005F3392">
        <w:t xml:space="preserve">: </w:t>
      </w:r>
    </w:p>
    <w:p w:rsidR="00113ECD" w:rsidRPr="005F3392" w:rsidRDefault="00113ECD" w:rsidP="00540456">
      <w:pPr>
        <w:pStyle w:val="al"/>
        <w:shd w:val="clear" w:color="auto" w:fill="FFFFFF"/>
        <w:spacing w:before="0" w:beforeAutospacing="0" w:after="0" w:afterAutospacing="0" w:line="360" w:lineRule="auto"/>
        <w:jc w:val="both"/>
      </w:pPr>
      <w:r w:rsidRPr="005F3392">
        <w:t xml:space="preserve"> ▪</w:t>
      </w:r>
      <w:r w:rsidRPr="005F3392">
        <w:rPr>
          <w:u w:val="single"/>
        </w:rPr>
        <w:t>dimensiunea proiectului</w:t>
      </w:r>
      <w:r w:rsidRPr="005F3392">
        <w:t>:</w:t>
      </w:r>
    </w:p>
    <w:p w:rsidR="00113ECD" w:rsidRPr="005F3392" w:rsidRDefault="00EC55FD" w:rsidP="00540456">
      <w:pPr>
        <w:spacing w:after="0" w:line="360" w:lineRule="auto"/>
        <w:jc w:val="both"/>
        <w:rPr>
          <w:rFonts w:ascii="Times New Roman" w:hAnsi="Times New Roman"/>
          <w:sz w:val="24"/>
          <w:szCs w:val="24"/>
        </w:rPr>
      </w:pPr>
      <w:r w:rsidRPr="005F3392">
        <w:rPr>
          <w:rFonts w:ascii="Times New Roman" w:eastAsia="Times New Roman" w:hAnsi="Times New Roman"/>
          <w:sz w:val="24"/>
          <w:szCs w:val="24"/>
          <w:lang w:val="ro-RO"/>
        </w:rPr>
        <w:t>-</w:t>
      </w:r>
      <w:proofErr w:type="spellStart"/>
      <w:r w:rsidR="00E67220" w:rsidRPr="005F3392">
        <w:rPr>
          <w:rFonts w:ascii="Times New Roman" w:eastAsia="Times New Roman" w:hAnsi="Times New Roman"/>
          <w:sz w:val="24"/>
          <w:szCs w:val="24"/>
          <w:lang w:val="ro-RO"/>
        </w:rPr>
        <w:t>S</w:t>
      </w:r>
      <w:r w:rsidR="00FD4D0B" w:rsidRPr="005F3392">
        <w:rPr>
          <w:rFonts w:ascii="Times New Roman" w:eastAsia="Times New Roman" w:hAnsi="Times New Roman"/>
          <w:sz w:val="24"/>
          <w:szCs w:val="24"/>
          <w:lang w:val="ro-RO"/>
        </w:rPr>
        <w:t>uprafaţa</w:t>
      </w:r>
      <w:proofErr w:type="spellEnd"/>
      <w:r w:rsidR="00FD4D0B" w:rsidRPr="005F3392">
        <w:rPr>
          <w:rFonts w:ascii="Times New Roman" w:eastAsia="Times New Roman" w:hAnsi="Times New Roman"/>
          <w:sz w:val="24"/>
          <w:szCs w:val="24"/>
          <w:lang w:val="ro-RO"/>
        </w:rPr>
        <w:t xml:space="preserve"> terenului destinat </w:t>
      </w:r>
      <w:proofErr w:type="spellStart"/>
      <w:r w:rsidR="00FD4D0B" w:rsidRPr="005F3392">
        <w:rPr>
          <w:rFonts w:ascii="Times New Roman" w:eastAsia="Times New Roman" w:hAnsi="Times New Roman"/>
          <w:sz w:val="24"/>
          <w:szCs w:val="24"/>
          <w:lang w:val="ro-RO"/>
        </w:rPr>
        <w:t>investiţiei</w:t>
      </w:r>
      <w:proofErr w:type="spellEnd"/>
      <w:r w:rsidR="00FD4D0B" w:rsidRPr="005F3392">
        <w:rPr>
          <w:rFonts w:ascii="Times New Roman" w:eastAsia="Times New Roman" w:hAnsi="Times New Roman"/>
          <w:sz w:val="24"/>
          <w:szCs w:val="24"/>
          <w:lang w:val="ro-RO"/>
        </w:rPr>
        <w:t xml:space="preserve"> propuse </w:t>
      </w:r>
      <w:proofErr w:type="spellStart"/>
      <w:r w:rsidR="001965D5" w:rsidRPr="005F3392">
        <w:rPr>
          <w:rFonts w:ascii="Times New Roman" w:hAnsi="Times New Roman"/>
          <w:sz w:val="24"/>
          <w:szCs w:val="24"/>
        </w:rPr>
        <w:t>este</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situat</w:t>
      </w:r>
      <w:r w:rsidR="00E67220" w:rsidRPr="005F3392">
        <w:rPr>
          <w:rFonts w:ascii="Times New Roman" w:hAnsi="Times New Roman"/>
          <w:sz w:val="24"/>
          <w:szCs w:val="24"/>
        </w:rPr>
        <w:t>a</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pe</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teritoriul</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administrativ</w:t>
      </w:r>
      <w:proofErr w:type="spellEnd"/>
      <w:r w:rsidR="001965D5" w:rsidRPr="005F3392">
        <w:rPr>
          <w:rFonts w:ascii="Times New Roman" w:hAnsi="Times New Roman"/>
          <w:sz w:val="24"/>
          <w:szCs w:val="24"/>
        </w:rPr>
        <w:t xml:space="preserve"> al </w:t>
      </w:r>
      <w:proofErr w:type="spellStart"/>
      <w:r w:rsidR="001965D5" w:rsidRPr="005F3392">
        <w:rPr>
          <w:rFonts w:ascii="Times New Roman" w:hAnsi="Times New Roman"/>
          <w:sz w:val="24"/>
          <w:szCs w:val="24"/>
        </w:rPr>
        <w:t>comunei</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Gruia</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judetul</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Mehedinti</w:t>
      </w:r>
      <w:proofErr w:type="spellEnd"/>
      <w:r w:rsidR="001965D5" w:rsidRPr="005F3392">
        <w:rPr>
          <w:rFonts w:ascii="Times New Roman" w:hAnsi="Times New Roman"/>
          <w:sz w:val="24"/>
          <w:szCs w:val="24"/>
        </w:rPr>
        <w:t xml:space="preserve"> in </w:t>
      </w:r>
      <w:proofErr w:type="spellStart"/>
      <w:r w:rsidR="001965D5" w:rsidRPr="005F3392">
        <w:rPr>
          <w:rFonts w:ascii="Times New Roman" w:hAnsi="Times New Roman"/>
          <w:sz w:val="24"/>
          <w:szCs w:val="24"/>
        </w:rPr>
        <w:t>extravilanul</w:t>
      </w:r>
      <w:proofErr w:type="spellEnd"/>
      <w:r w:rsidR="001965D5" w:rsidRPr="005F3392">
        <w:rPr>
          <w:rFonts w:ascii="Times New Roman" w:hAnsi="Times New Roman"/>
          <w:sz w:val="24"/>
          <w:szCs w:val="24"/>
        </w:rPr>
        <w:t xml:space="preserve"> </w:t>
      </w:r>
      <w:r w:rsidR="00E67220" w:rsidRPr="005F3392">
        <w:rPr>
          <w:rFonts w:ascii="Times New Roman" w:hAnsi="Times New Roman"/>
          <w:sz w:val="24"/>
          <w:szCs w:val="24"/>
        </w:rPr>
        <w:t xml:space="preserve"> </w:t>
      </w:r>
      <w:proofErr w:type="spellStart"/>
      <w:r w:rsidR="00E67220" w:rsidRPr="005F3392">
        <w:rPr>
          <w:rFonts w:ascii="Times New Roman" w:hAnsi="Times New Roman"/>
          <w:sz w:val="24"/>
          <w:szCs w:val="24"/>
        </w:rPr>
        <w:t>satului</w:t>
      </w:r>
      <w:proofErr w:type="spellEnd"/>
      <w:r w:rsidR="00E67220" w:rsidRPr="005F3392">
        <w:rPr>
          <w:rFonts w:ascii="Times New Roman" w:hAnsi="Times New Roman"/>
          <w:sz w:val="24"/>
          <w:szCs w:val="24"/>
        </w:rPr>
        <w:t xml:space="preserve"> </w:t>
      </w:r>
      <w:proofErr w:type="spellStart"/>
      <w:r w:rsidR="00E67220" w:rsidRPr="005F3392">
        <w:rPr>
          <w:rFonts w:ascii="Times New Roman" w:hAnsi="Times New Roman"/>
          <w:sz w:val="24"/>
          <w:szCs w:val="24"/>
        </w:rPr>
        <w:t>Izvoarele</w:t>
      </w:r>
      <w:proofErr w:type="spellEnd"/>
      <w:r w:rsidR="00E67220" w:rsidRPr="005F3392">
        <w:rPr>
          <w:rFonts w:ascii="Times New Roman" w:hAnsi="Times New Roman"/>
          <w:sz w:val="24"/>
          <w:szCs w:val="24"/>
        </w:rPr>
        <w:t xml:space="preserve">  . </w:t>
      </w:r>
      <w:proofErr w:type="spellStart"/>
      <w:r w:rsidR="00E67220" w:rsidRPr="005F3392">
        <w:rPr>
          <w:rFonts w:ascii="Times New Roman" w:hAnsi="Times New Roman"/>
          <w:sz w:val="24"/>
          <w:szCs w:val="24"/>
        </w:rPr>
        <w:t>Terenul</w:t>
      </w:r>
      <w:proofErr w:type="spellEnd"/>
      <w:r w:rsidR="00E67220" w:rsidRPr="005F3392">
        <w:rPr>
          <w:rFonts w:ascii="Times New Roman" w:hAnsi="Times New Roman"/>
          <w:sz w:val="24"/>
          <w:szCs w:val="24"/>
        </w:rPr>
        <w:t xml:space="preserve"> </w:t>
      </w:r>
      <w:proofErr w:type="gramStart"/>
      <w:r w:rsidR="00E67220" w:rsidRPr="005F3392">
        <w:rPr>
          <w:rFonts w:ascii="Times New Roman" w:hAnsi="Times New Roman"/>
          <w:sz w:val="24"/>
          <w:szCs w:val="24"/>
        </w:rPr>
        <w:t xml:space="preserve">are </w:t>
      </w:r>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suprafata</w:t>
      </w:r>
      <w:proofErr w:type="spellEnd"/>
      <w:proofErr w:type="gramEnd"/>
      <w:r w:rsidR="001965D5" w:rsidRPr="005F3392">
        <w:rPr>
          <w:rFonts w:ascii="Times New Roman" w:hAnsi="Times New Roman"/>
          <w:sz w:val="24"/>
          <w:szCs w:val="24"/>
        </w:rPr>
        <w:t xml:space="preserve"> de 35 500 </w:t>
      </w:r>
      <w:proofErr w:type="spellStart"/>
      <w:r w:rsidR="001965D5" w:rsidRPr="005F3392">
        <w:rPr>
          <w:rFonts w:ascii="Times New Roman" w:hAnsi="Times New Roman"/>
          <w:sz w:val="24"/>
          <w:szCs w:val="24"/>
        </w:rPr>
        <w:t>mp</w:t>
      </w:r>
      <w:proofErr w:type="spellEnd"/>
      <w:r w:rsidR="00F5781B" w:rsidRPr="005F3392">
        <w:rPr>
          <w:rFonts w:ascii="Times New Roman" w:hAnsi="Times New Roman"/>
          <w:sz w:val="24"/>
          <w:szCs w:val="24"/>
        </w:rPr>
        <w:t>;</w:t>
      </w:r>
    </w:p>
    <w:p w:rsidR="00F5781B" w:rsidRPr="005F3392" w:rsidRDefault="00F5781B" w:rsidP="00540456">
      <w:pPr>
        <w:spacing w:after="0" w:line="360" w:lineRule="auto"/>
        <w:jc w:val="both"/>
        <w:rPr>
          <w:rFonts w:ascii="Times New Roman" w:hAnsi="Times New Roman"/>
          <w:sz w:val="24"/>
          <w:szCs w:val="24"/>
        </w:rPr>
      </w:pPr>
      <w:proofErr w:type="spellStart"/>
      <w:r w:rsidRPr="005F3392">
        <w:rPr>
          <w:rFonts w:ascii="Times New Roman" w:hAnsi="Times New Roman"/>
          <w:sz w:val="24"/>
          <w:szCs w:val="24"/>
        </w:rPr>
        <w:t>Categoria</w:t>
      </w:r>
      <w:proofErr w:type="spellEnd"/>
      <w:r w:rsidR="00E67220" w:rsidRPr="005F3392">
        <w:rPr>
          <w:rFonts w:ascii="Times New Roman" w:hAnsi="Times New Roman"/>
          <w:sz w:val="24"/>
          <w:szCs w:val="24"/>
        </w:rPr>
        <w:t xml:space="preserve"> </w:t>
      </w:r>
      <w:proofErr w:type="spellStart"/>
      <w:r w:rsidR="00E67220" w:rsidRPr="005F3392">
        <w:rPr>
          <w:rFonts w:ascii="Times New Roman" w:hAnsi="Times New Roman"/>
          <w:sz w:val="24"/>
          <w:szCs w:val="24"/>
        </w:rPr>
        <w:t>terenului</w:t>
      </w:r>
      <w:proofErr w:type="spellEnd"/>
      <w:r w:rsidR="00E67220" w:rsidRPr="005F3392">
        <w:rPr>
          <w:rFonts w:ascii="Times New Roman" w:hAnsi="Times New Roman"/>
          <w:sz w:val="24"/>
          <w:szCs w:val="24"/>
        </w:rPr>
        <w:t xml:space="preserve">: </w:t>
      </w:r>
      <w:proofErr w:type="spellStart"/>
      <w:r w:rsidR="00E67220" w:rsidRPr="005F3392">
        <w:rPr>
          <w:rFonts w:ascii="Times New Roman" w:hAnsi="Times New Roman"/>
          <w:sz w:val="24"/>
          <w:szCs w:val="24"/>
        </w:rPr>
        <w:t>arabil</w:t>
      </w:r>
      <w:proofErr w:type="spellEnd"/>
      <w:r w:rsidR="00E67220" w:rsidRPr="005F3392">
        <w:rPr>
          <w:rFonts w:ascii="Times New Roman" w:hAnsi="Times New Roman"/>
          <w:sz w:val="24"/>
          <w:szCs w:val="24"/>
        </w:rPr>
        <w:t xml:space="preserve">, </w:t>
      </w:r>
      <w:proofErr w:type="spellStart"/>
      <w:r w:rsidR="00E67220" w:rsidRPr="005F3392">
        <w:rPr>
          <w:rFonts w:ascii="Times New Roman" w:hAnsi="Times New Roman"/>
          <w:sz w:val="24"/>
          <w:szCs w:val="24"/>
        </w:rPr>
        <w:t>este</w:t>
      </w:r>
      <w:proofErr w:type="spellEnd"/>
      <w:r w:rsidR="00E67220" w:rsidRPr="005F3392">
        <w:rPr>
          <w:rFonts w:ascii="Times New Roman" w:hAnsi="Times New Roman"/>
          <w:sz w:val="24"/>
          <w:szCs w:val="24"/>
        </w:rPr>
        <w:t xml:space="preserve"> </w:t>
      </w:r>
      <w:proofErr w:type="spellStart"/>
      <w:r w:rsidR="00E67220" w:rsidRPr="005F3392">
        <w:rPr>
          <w:rFonts w:ascii="Times New Roman" w:hAnsi="Times New Roman"/>
          <w:sz w:val="24"/>
          <w:szCs w:val="24"/>
        </w:rPr>
        <w:t>situat</w:t>
      </w:r>
      <w:proofErr w:type="spellEnd"/>
      <w:r w:rsidRPr="005F3392">
        <w:rPr>
          <w:rFonts w:ascii="Times New Roman" w:hAnsi="Times New Roman"/>
          <w:sz w:val="24"/>
          <w:szCs w:val="24"/>
        </w:rPr>
        <w:t xml:space="preserve"> in </w:t>
      </w:r>
      <w:proofErr w:type="spellStart"/>
      <w:r w:rsidRPr="005F3392">
        <w:rPr>
          <w:rFonts w:ascii="Times New Roman" w:hAnsi="Times New Roman"/>
          <w:sz w:val="24"/>
          <w:szCs w:val="24"/>
        </w:rPr>
        <w:t>Tarlaua</w:t>
      </w:r>
      <w:proofErr w:type="spellEnd"/>
      <w:r w:rsidRPr="005F3392">
        <w:rPr>
          <w:rFonts w:ascii="Times New Roman" w:hAnsi="Times New Roman"/>
          <w:sz w:val="24"/>
          <w:szCs w:val="24"/>
        </w:rPr>
        <w:t xml:space="preserve"> 50, </w:t>
      </w:r>
      <w:proofErr w:type="spellStart"/>
      <w:r w:rsidRPr="005F3392">
        <w:rPr>
          <w:rFonts w:ascii="Times New Roman" w:hAnsi="Times New Roman"/>
          <w:sz w:val="24"/>
          <w:szCs w:val="24"/>
        </w:rPr>
        <w:t>Parcela</w:t>
      </w:r>
      <w:proofErr w:type="spellEnd"/>
      <w:r w:rsidRPr="005F3392">
        <w:rPr>
          <w:rFonts w:ascii="Times New Roman" w:hAnsi="Times New Roman"/>
          <w:sz w:val="24"/>
          <w:szCs w:val="24"/>
        </w:rPr>
        <w:t xml:space="preserve"> 597/8;</w:t>
      </w:r>
    </w:p>
    <w:p w:rsidR="00E67220" w:rsidRPr="005F3392" w:rsidRDefault="00E67220" w:rsidP="00540456">
      <w:pPr>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Accesul la perimetrul de exploatare se face din satul Izvoarele pe drumul comunal 56 C (spre vest) cca.2,0 Km dupa care se merge spre sud pe un drum ce delimiteaza mai multe parcele.</w:t>
      </w:r>
    </w:p>
    <w:p w:rsidR="00D364C1" w:rsidRDefault="00E67220" w:rsidP="00540456">
      <w:pPr>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lastRenderedPageBreak/>
        <w:t>Perimetrul se afla la cca.1200 m nord de malul stang al fluviului Dunarea;</w:t>
      </w:r>
    </w:p>
    <w:p w:rsidR="00AB6CED" w:rsidRPr="005F3392" w:rsidRDefault="00AB6CED" w:rsidP="00540456">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Perimetrul de exploatare are forma geometrica regulata de trapez  cu o lungime medie de 563, 0 m si o latime medie de 62,17 m , susprafata exploatabila fiind de 2,855 ha ( din suprafata totala de 3,55 ha), cu grosimea minima a zacamantului de 6,90 m si o grosime maxima de 7,70m </w:t>
      </w:r>
    </w:p>
    <w:p w:rsidR="001965D5" w:rsidRDefault="00E67220" w:rsidP="00540456">
      <w:pPr>
        <w:spacing w:after="0" w:line="360" w:lineRule="auto"/>
        <w:ind w:left="-284"/>
        <w:jc w:val="both"/>
        <w:rPr>
          <w:rFonts w:ascii="Times New Roman" w:hAnsi="Times New Roman"/>
          <w:sz w:val="24"/>
          <w:szCs w:val="24"/>
        </w:rPr>
      </w:pPr>
      <w:r w:rsidRPr="005F3392">
        <w:rPr>
          <w:rFonts w:ascii="Times New Roman" w:hAnsi="Times New Roman"/>
          <w:sz w:val="24"/>
          <w:szCs w:val="24"/>
        </w:rPr>
        <w:t xml:space="preserve">  </w:t>
      </w:r>
      <w:r w:rsidR="00036C3D" w:rsidRPr="005F3392">
        <w:rPr>
          <w:rFonts w:ascii="Times New Roman" w:hAnsi="Times New Roman"/>
          <w:sz w:val="24"/>
          <w:szCs w:val="24"/>
        </w:rPr>
        <w:t xml:space="preserve"> </w:t>
      </w:r>
      <w:r w:rsidRPr="005F3392">
        <w:rPr>
          <w:rFonts w:ascii="Times New Roman" w:hAnsi="Times New Roman"/>
          <w:sz w:val="24"/>
          <w:szCs w:val="24"/>
        </w:rPr>
        <w:t xml:space="preserve"> </w:t>
      </w:r>
      <w:proofErr w:type="spellStart"/>
      <w:r w:rsidR="001965D5" w:rsidRPr="005F3392">
        <w:rPr>
          <w:rFonts w:ascii="Times New Roman" w:hAnsi="Times New Roman"/>
          <w:sz w:val="24"/>
          <w:szCs w:val="24"/>
        </w:rPr>
        <w:t>Perimetrul</w:t>
      </w:r>
      <w:proofErr w:type="spellEnd"/>
      <w:r w:rsidR="001965D5" w:rsidRPr="005F3392">
        <w:rPr>
          <w:rFonts w:ascii="Times New Roman" w:hAnsi="Times New Roman"/>
          <w:sz w:val="24"/>
          <w:szCs w:val="24"/>
        </w:rPr>
        <w:t xml:space="preserve"> de </w:t>
      </w:r>
      <w:proofErr w:type="spellStart"/>
      <w:r w:rsidR="001965D5" w:rsidRPr="005F3392">
        <w:rPr>
          <w:rFonts w:ascii="Times New Roman" w:hAnsi="Times New Roman"/>
          <w:sz w:val="24"/>
          <w:szCs w:val="24"/>
        </w:rPr>
        <w:t>exploatare</w:t>
      </w:r>
      <w:proofErr w:type="spellEnd"/>
      <w:r w:rsidR="001965D5" w:rsidRPr="005F3392">
        <w:rPr>
          <w:rFonts w:ascii="Times New Roman" w:hAnsi="Times New Roman"/>
          <w:sz w:val="24"/>
          <w:szCs w:val="24"/>
        </w:rPr>
        <w:t xml:space="preserve"> IZVOARELE – </w:t>
      </w:r>
      <w:proofErr w:type="spellStart"/>
      <w:r w:rsidR="001965D5" w:rsidRPr="005F3392">
        <w:rPr>
          <w:rFonts w:ascii="Times New Roman" w:hAnsi="Times New Roman"/>
          <w:sz w:val="24"/>
          <w:szCs w:val="24"/>
        </w:rPr>
        <w:t>comuna</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Gruia</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judetul</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Mehedinti</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este</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delimitat</w:t>
      </w:r>
      <w:proofErr w:type="spellEnd"/>
      <w:r w:rsidR="001965D5" w:rsidRPr="005F3392">
        <w:rPr>
          <w:rFonts w:ascii="Times New Roman" w:hAnsi="Times New Roman"/>
          <w:sz w:val="24"/>
          <w:szCs w:val="24"/>
        </w:rPr>
        <w:t xml:space="preserve"> de </w:t>
      </w:r>
      <w:proofErr w:type="spellStart"/>
      <w:r w:rsidR="001965D5" w:rsidRPr="005F3392">
        <w:rPr>
          <w:rFonts w:ascii="Times New Roman" w:hAnsi="Times New Roman"/>
          <w:sz w:val="24"/>
          <w:szCs w:val="24"/>
        </w:rPr>
        <w:t>urmatoarele</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puncte</w:t>
      </w:r>
      <w:proofErr w:type="spellEnd"/>
      <w:r w:rsidR="001965D5" w:rsidRPr="005F3392">
        <w:rPr>
          <w:rFonts w:ascii="Times New Roman" w:hAnsi="Times New Roman"/>
          <w:sz w:val="24"/>
          <w:szCs w:val="24"/>
        </w:rPr>
        <w:t xml:space="preserve"> de </w:t>
      </w:r>
      <w:proofErr w:type="spellStart"/>
      <w:r w:rsidR="001965D5" w:rsidRPr="005F3392">
        <w:rPr>
          <w:rFonts w:ascii="Times New Roman" w:hAnsi="Times New Roman"/>
          <w:sz w:val="24"/>
          <w:szCs w:val="24"/>
        </w:rPr>
        <w:t>contur</w:t>
      </w:r>
      <w:proofErr w:type="spellEnd"/>
      <w:r w:rsidR="001965D5" w:rsidRPr="005F3392">
        <w:rPr>
          <w:rFonts w:ascii="Times New Roman" w:hAnsi="Times New Roman"/>
          <w:sz w:val="24"/>
          <w:szCs w:val="24"/>
        </w:rPr>
        <w:t xml:space="preserve"> in </w:t>
      </w:r>
      <w:proofErr w:type="spellStart"/>
      <w:r w:rsidR="001965D5" w:rsidRPr="005F3392">
        <w:rPr>
          <w:rFonts w:ascii="Times New Roman" w:hAnsi="Times New Roman"/>
          <w:sz w:val="24"/>
          <w:szCs w:val="24"/>
        </w:rPr>
        <w:t>sistem</w:t>
      </w:r>
      <w:proofErr w:type="spellEnd"/>
      <w:r w:rsidR="001965D5" w:rsidRPr="005F3392">
        <w:rPr>
          <w:rFonts w:ascii="Times New Roman" w:hAnsi="Times New Roman"/>
          <w:sz w:val="24"/>
          <w:szCs w:val="24"/>
        </w:rPr>
        <w:t xml:space="preserve"> de </w:t>
      </w:r>
      <w:proofErr w:type="spellStart"/>
      <w:r w:rsidR="001965D5" w:rsidRPr="005F3392">
        <w:rPr>
          <w:rFonts w:ascii="Times New Roman" w:hAnsi="Times New Roman"/>
          <w:sz w:val="24"/>
          <w:szCs w:val="24"/>
        </w:rPr>
        <w:t>proiectie</w:t>
      </w:r>
      <w:proofErr w:type="spellEnd"/>
      <w:r w:rsidR="001965D5" w:rsidRPr="005F3392">
        <w:rPr>
          <w:rFonts w:ascii="Times New Roman" w:hAnsi="Times New Roman"/>
          <w:sz w:val="24"/>
          <w:szCs w:val="24"/>
        </w:rPr>
        <w:t xml:space="preserve"> </w:t>
      </w:r>
      <w:proofErr w:type="spellStart"/>
      <w:r w:rsidR="001965D5" w:rsidRPr="005F3392">
        <w:rPr>
          <w:rFonts w:ascii="Times New Roman" w:hAnsi="Times New Roman"/>
          <w:sz w:val="24"/>
          <w:szCs w:val="24"/>
        </w:rPr>
        <w:t>Stereografic</w:t>
      </w:r>
      <w:proofErr w:type="spellEnd"/>
      <w:r w:rsidR="001965D5" w:rsidRPr="005F3392">
        <w:rPr>
          <w:rFonts w:ascii="Times New Roman" w:hAnsi="Times New Roman"/>
          <w:sz w:val="24"/>
          <w:szCs w:val="24"/>
        </w:rPr>
        <w:t xml:space="preserve"> 1970:</w:t>
      </w:r>
    </w:p>
    <w:p w:rsidR="00B87BC8" w:rsidRDefault="00B87BC8" w:rsidP="00540456">
      <w:pPr>
        <w:spacing w:after="0" w:line="360" w:lineRule="auto"/>
        <w:ind w:left="-284"/>
        <w:jc w:val="both"/>
        <w:rPr>
          <w:rFonts w:ascii="Times New Roman" w:hAnsi="Times New Roman"/>
          <w:sz w:val="24"/>
          <w:szCs w:val="24"/>
        </w:rPr>
      </w:pPr>
    </w:p>
    <w:tbl>
      <w:tblPr>
        <w:tblpPr w:leftFromText="180" w:rightFromText="180" w:vertAnchor="text" w:horzAnchor="margin" w:tblpXSpec="center" w:tblpY="-58"/>
        <w:tblW w:w="45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5"/>
        <w:gridCol w:w="1559"/>
        <w:gridCol w:w="2219"/>
      </w:tblGrid>
      <w:tr w:rsidR="00F93D42" w:rsidRPr="005F3392" w:rsidTr="00F93D42">
        <w:tc>
          <w:tcPr>
            <w:tcW w:w="4583" w:type="dxa"/>
            <w:gridSpan w:val="3"/>
          </w:tcPr>
          <w:p w:rsidR="00F93D42" w:rsidRPr="005F3392" w:rsidRDefault="00F93D42" w:rsidP="00540456">
            <w:pPr>
              <w:spacing w:after="0" w:line="360" w:lineRule="auto"/>
              <w:rPr>
                <w:rFonts w:ascii="Times New Roman" w:hAnsi="Times New Roman"/>
                <w:b/>
                <w:sz w:val="24"/>
                <w:szCs w:val="24"/>
              </w:rPr>
            </w:pPr>
            <w:r w:rsidRPr="005F3392">
              <w:rPr>
                <w:rFonts w:ascii="Times New Roman" w:hAnsi="Times New Roman"/>
                <w:b/>
                <w:sz w:val="24"/>
                <w:szCs w:val="24"/>
              </w:rPr>
              <w:t xml:space="preserve">1.1. </w:t>
            </w:r>
            <w:proofErr w:type="spellStart"/>
            <w:r w:rsidRPr="005F3392">
              <w:rPr>
                <w:rFonts w:ascii="Times New Roman" w:hAnsi="Times New Roman"/>
                <w:b/>
                <w:sz w:val="24"/>
                <w:szCs w:val="24"/>
              </w:rPr>
              <w:t>Coordonate</w:t>
            </w:r>
            <w:proofErr w:type="spellEnd"/>
            <w:r w:rsidRPr="005F3392">
              <w:rPr>
                <w:rFonts w:ascii="Times New Roman" w:hAnsi="Times New Roman"/>
                <w:b/>
                <w:sz w:val="24"/>
                <w:szCs w:val="24"/>
              </w:rPr>
              <w:t xml:space="preserve"> </w:t>
            </w:r>
            <w:proofErr w:type="spellStart"/>
            <w:r w:rsidRPr="005F3392">
              <w:rPr>
                <w:rFonts w:ascii="Times New Roman" w:hAnsi="Times New Roman"/>
                <w:b/>
                <w:sz w:val="24"/>
                <w:szCs w:val="24"/>
              </w:rPr>
              <w:t>delimitare</w:t>
            </w:r>
            <w:proofErr w:type="spellEnd"/>
            <w:r w:rsidRPr="005F3392">
              <w:rPr>
                <w:rFonts w:ascii="Times New Roman" w:hAnsi="Times New Roman"/>
                <w:b/>
                <w:sz w:val="24"/>
                <w:szCs w:val="24"/>
              </w:rPr>
              <w:t xml:space="preserve"> </w:t>
            </w:r>
            <w:proofErr w:type="spellStart"/>
            <w:r w:rsidRPr="005F3392">
              <w:rPr>
                <w:rFonts w:ascii="Times New Roman" w:hAnsi="Times New Roman"/>
                <w:b/>
                <w:sz w:val="24"/>
                <w:szCs w:val="24"/>
              </w:rPr>
              <w:t>perimetru</w:t>
            </w:r>
            <w:proofErr w:type="spellEnd"/>
          </w:p>
        </w:tc>
      </w:tr>
      <w:tr w:rsidR="00F93D42" w:rsidRPr="005F3392" w:rsidTr="00F93D42">
        <w:trPr>
          <w:trHeight w:val="307"/>
        </w:trPr>
        <w:tc>
          <w:tcPr>
            <w:tcW w:w="805" w:type="dxa"/>
          </w:tcPr>
          <w:p w:rsidR="00F93D42" w:rsidRPr="005F3392" w:rsidRDefault="00F93D42" w:rsidP="00540456">
            <w:pPr>
              <w:spacing w:after="0" w:line="360" w:lineRule="auto"/>
              <w:jc w:val="center"/>
              <w:rPr>
                <w:rFonts w:ascii="Times New Roman" w:hAnsi="Times New Roman"/>
                <w:sz w:val="24"/>
                <w:szCs w:val="24"/>
              </w:rPr>
            </w:pPr>
            <w:proofErr w:type="spellStart"/>
            <w:r w:rsidRPr="005F3392">
              <w:rPr>
                <w:rFonts w:ascii="Times New Roman" w:hAnsi="Times New Roman"/>
                <w:sz w:val="24"/>
                <w:szCs w:val="24"/>
              </w:rPr>
              <w:t>Pct</w:t>
            </w:r>
            <w:proofErr w:type="spellEnd"/>
          </w:p>
        </w:tc>
        <w:tc>
          <w:tcPr>
            <w:tcW w:w="155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X</w:t>
            </w:r>
          </w:p>
        </w:tc>
        <w:tc>
          <w:tcPr>
            <w:tcW w:w="221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Y</w:t>
            </w:r>
          </w:p>
        </w:tc>
      </w:tr>
      <w:tr w:rsidR="00F93D42" w:rsidRPr="005F3392" w:rsidTr="00F93D42">
        <w:trPr>
          <w:trHeight w:val="269"/>
        </w:trPr>
        <w:tc>
          <w:tcPr>
            <w:tcW w:w="805"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1</w:t>
            </w:r>
          </w:p>
        </w:tc>
        <w:tc>
          <w:tcPr>
            <w:tcW w:w="155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311 067</w:t>
            </w:r>
          </w:p>
        </w:tc>
        <w:tc>
          <w:tcPr>
            <w:tcW w:w="221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315 232</w:t>
            </w:r>
          </w:p>
        </w:tc>
      </w:tr>
      <w:tr w:rsidR="00F93D42" w:rsidRPr="005F3392" w:rsidTr="00F93D42">
        <w:trPr>
          <w:trHeight w:val="261"/>
        </w:trPr>
        <w:tc>
          <w:tcPr>
            <w:tcW w:w="805"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2</w:t>
            </w:r>
          </w:p>
        </w:tc>
        <w:tc>
          <w:tcPr>
            <w:tcW w:w="155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311 089</w:t>
            </w:r>
          </w:p>
        </w:tc>
        <w:tc>
          <w:tcPr>
            <w:tcW w:w="221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315 216</w:t>
            </w:r>
          </w:p>
        </w:tc>
      </w:tr>
      <w:tr w:rsidR="00F93D42" w:rsidRPr="005F3392" w:rsidTr="00F93D42">
        <w:trPr>
          <w:trHeight w:val="263"/>
        </w:trPr>
        <w:tc>
          <w:tcPr>
            <w:tcW w:w="805"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w:t>
            </w:r>
          </w:p>
        </w:tc>
        <w:tc>
          <w:tcPr>
            <w:tcW w:w="155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311 120</w:t>
            </w:r>
          </w:p>
        </w:tc>
        <w:tc>
          <w:tcPr>
            <w:tcW w:w="221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315 197</w:t>
            </w:r>
          </w:p>
        </w:tc>
      </w:tr>
      <w:tr w:rsidR="00F93D42" w:rsidRPr="005F3392" w:rsidTr="00F93D42">
        <w:trPr>
          <w:trHeight w:val="255"/>
        </w:trPr>
        <w:tc>
          <w:tcPr>
            <w:tcW w:w="805"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4</w:t>
            </w:r>
          </w:p>
        </w:tc>
        <w:tc>
          <w:tcPr>
            <w:tcW w:w="155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310 774</w:t>
            </w:r>
          </w:p>
        </w:tc>
        <w:tc>
          <w:tcPr>
            <w:tcW w:w="221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314 772</w:t>
            </w:r>
          </w:p>
        </w:tc>
      </w:tr>
      <w:tr w:rsidR="00F93D42" w:rsidRPr="005F3392" w:rsidTr="00F93D42">
        <w:trPr>
          <w:trHeight w:val="255"/>
        </w:trPr>
        <w:tc>
          <w:tcPr>
            <w:tcW w:w="805"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5</w:t>
            </w:r>
          </w:p>
        </w:tc>
        <w:tc>
          <w:tcPr>
            <w:tcW w:w="155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310 756</w:t>
            </w:r>
          </w:p>
        </w:tc>
        <w:tc>
          <w:tcPr>
            <w:tcW w:w="221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314 777</w:t>
            </w:r>
          </w:p>
        </w:tc>
      </w:tr>
      <w:tr w:rsidR="00F93D42" w:rsidRPr="005F3392" w:rsidTr="00F93D42">
        <w:trPr>
          <w:trHeight w:val="255"/>
        </w:trPr>
        <w:tc>
          <w:tcPr>
            <w:tcW w:w="805"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6</w:t>
            </w:r>
          </w:p>
        </w:tc>
        <w:tc>
          <w:tcPr>
            <w:tcW w:w="155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310 723</w:t>
            </w:r>
          </w:p>
        </w:tc>
        <w:tc>
          <w:tcPr>
            <w:tcW w:w="221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314 782</w:t>
            </w:r>
          </w:p>
        </w:tc>
      </w:tr>
      <w:tr w:rsidR="00F93D42" w:rsidRPr="005F3392" w:rsidTr="00F93D42">
        <w:trPr>
          <w:trHeight w:val="255"/>
        </w:trPr>
        <w:tc>
          <w:tcPr>
            <w:tcW w:w="805"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7</w:t>
            </w:r>
          </w:p>
        </w:tc>
        <w:tc>
          <w:tcPr>
            <w:tcW w:w="155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310 702</w:t>
            </w:r>
          </w:p>
        </w:tc>
        <w:tc>
          <w:tcPr>
            <w:tcW w:w="2219" w:type="dxa"/>
          </w:tcPr>
          <w:p w:rsidR="00F93D42" w:rsidRPr="005F3392" w:rsidRDefault="00F93D42" w:rsidP="00540456">
            <w:pPr>
              <w:spacing w:after="0" w:line="360" w:lineRule="auto"/>
              <w:jc w:val="center"/>
              <w:rPr>
                <w:rFonts w:ascii="Times New Roman" w:hAnsi="Times New Roman"/>
                <w:sz w:val="24"/>
                <w:szCs w:val="24"/>
              </w:rPr>
            </w:pPr>
            <w:r w:rsidRPr="005F3392">
              <w:rPr>
                <w:rFonts w:ascii="Times New Roman" w:hAnsi="Times New Roman"/>
                <w:sz w:val="24"/>
                <w:szCs w:val="24"/>
              </w:rPr>
              <w:t>314 783</w:t>
            </w:r>
          </w:p>
        </w:tc>
      </w:tr>
      <w:tr w:rsidR="00F93D42" w:rsidRPr="005F3392" w:rsidTr="00F93D42">
        <w:tc>
          <w:tcPr>
            <w:tcW w:w="4583" w:type="dxa"/>
            <w:gridSpan w:val="3"/>
          </w:tcPr>
          <w:p w:rsidR="00F93D42" w:rsidRPr="005F3392" w:rsidRDefault="00F93D42" w:rsidP="00540456">
            <w:pPr>
              <w:spacing w:after="0" w:line="360" w:lineRule="auto"/>
              <w:rPr>
                <w:rFonts w:ascii="Times New Roman" w:hAnsi="Times New Roman"/>
                <w:sz w:val="24"/>
                <w:szCs w:val="24"/>
                <w:lang w:val="pt-BR"/>
              </w:rPr>
            </w:pPr>
            <w:r w:rsidRPr="005F3392">
              <w:rPr>
                <w:rFonts w:ascii="Times New Roman" w:hAnsi="Times New Roman"/>
                <w:b/>
                <w:sz w:val="24"/>
                <w:szCs w:val="24"/>
                <w:lang w:val="pt-BR"/>
              </w:rPr>
              <w:t>1.3.</w:t>
            </w:r>
            <w:r w:rsidRPr="005F3392">
              <w:rPr>
                <w:rFonts w:ascii="Times New Roman" w:hAnsi="Times New Roman"/>
                <w:sz w:val="24"/>
                <w:szCs w:val="24"/>
                <w:lang w:val="pt-BR"/>
              </w:rPr>
              <w:t xml:space="preserve"> Limita de adancime:</w:t>
            </w:r>
            <w:r w:rsidRPr="005F3392">
              <w:rPr>
                <w:rFonts w:ascii="Times New Roman" w:hAnsi="Times New Roman"/>
                <w:b/>
                <w:sz w:val="24"/>
                <w:szCs w:val="24"/>
                <w:lang w:val="pt-BR"/>
              </w:rPr>
              <w:t xml:space="preserve">z=+30,0 m       </w:t>
            </w:r>
          </w:p>
        </w:tc>
      </w:tr>
      <w:tr w:rsidR="00F93D42" w:rsidRPr="005F3392" w:rsidTr="00F93D42">
        <w:tc>
          <w:tcPr>
            <w:tcW w:w="4583" w:type="dxa"/>
            <w:gridSpan w:val="3"/>
          </w:tcPr>
          <w:p w:rsidR="00F93D42" w:rsidRPr="005F3392" w:rsidRDefault="00F93D42" w:rsidP="00540456">
            <w:pPr>
              <w:spacing w:after="0" w:line="360" w:lineRule="auto"/>
              <w:rPr>
                <w:rFonts w:ascii="Times New Roman" w:hAnsi="Times New Roman"/>
                <w:b/>
                <w:sz w:val="24"/>
                <w:szCs w:val="24"/>
                <w:lang w:val="pt-BR"/>
              </w:rPr>
            </w:pPr>
            <w:r w:rsidRPr="005F3392">
              <w:rPr>
                <w:rFonts w:ascii="Times New Roman" w:hAnsi="Times New Roman"/>
                <w:b/>
                <w:sz w:val="24"/>
                <w:szCs w:val="24"/>
                <w:lang w:val="pt-BR"/>
              </w:rPr>
              <w:t>1.4.</w:t>
            </w:r>
            <w:r w:rsidRPr="005F3392">
              <w:rPr>
                <w:rFonts w:ascii="Times New Roman" w:hAnsi="Times New Roman"/>
                <w:sz w:val="24"/>
                <w:szCs w:val="24"/>
                <w:lang w:val="pt-BR"/>
              </w:rPr>
              <w:t xml:space="preserve"> Suprafata</w:t>
            </w:r>
            <w:r w:rsidRPr="005F3392">
              <w:rPr>
                <w:rFonts w:ascii="Times New Roman" w:hAnsi="Times New Roman"/>
                <w:b/>
                <w:sz w:val="24"/>
                <w:szCs w:val="24"/>
                <w:lang w:val="pt-BR"/>
              </w:rPr>
              <w:t xml:space="preserve"> : S= 0,036Kmp</w:t>
            </w:r>
          </w:p>
        </w:tc>
      </w:tr>
    </w:tbl>
    <w:p w:rsidR="00B87BC8" w:rsidRDefault="00B87BC8" w:rsidP="00540456">
      <w:pPr>
        <w:spacing w:after="0" w:line="360" w:lineRule="auto"/>
        <w:ind w:left="-284"/>
        <w:jc w:val="both"/>
        <w:rPr>
          <w:rFonts w:ascii="Times New Roman" w:hAnsi="Times New Roman"/>
          <w:sz w:val="24"/>
          <w:szCs w:val="24"/>
        </w:rPr>
      </w:pPr>
    </w:p>
    <w:p w:rsidR="00B87BC8" w:rsidRDefault="00B87BC8" w:rsidP="00540456">
      <w:pPr>
        <w:spacing w:after="0" w:line="360" w:lineRule="auto"/>
        <w:ind w:left="-284"/>
        <w:jc w:val="both"/>
        <w:rPr>
          <w:rFonts w:ascii="Times New Roman" w:hAnsi="Times New Roman"/>
          <w:sz w:val="24"/>
          <w:szCs w:val="24"/>
        </w:rPr>
      </w:pPr>
    </w:p>
    <w:p w:rsidR="00B87BC8" w:rsidRDefault="00B87BC8" w:rsidP="00540456">
      <w:pPr>
        <w:spacing w:after="0" w:line="360" w:lineRule="auto"/>
        <w:ind w:left="-284"/>
        <w:jc w:val="both"/>
        <w:rPr>
          <w:rFonts w:ascii="Times New Roman" w:hAnsi="Times New Roman"/>
          <w:sz w:val="24"/>
          <w:szCs w:val="24"/>
        </w:rPr>
      </w:pPr>
    </w:p>
    <w:p w:rsidR="00B87BC8" w:rsidRPr="005F3392" w:rsidRDefault="00B87BC8" w:rsidP="00540456">
      <w:pPr>
        <w:spacing w:after="0" w:line="360" w:lineRule="auto"/>
        <w:ind w:left="-284"/>
        <w:jc w:val="both"/>
        <w:rPr>
          <w:rFonts w:ascii="Times New Roman" w:hAnsi="Times New Roman"/>
          <w:sz w:val="24"/>
          <w:szCs w:val="24"/>
        </w:rPr>
      </w:pPr>
    </w:p>
    <w:p w:rsidR="001965D5" w:rsidRPr="005F3392" w:rsidRDefault="001965D5" w:rsidP="00540456">
      <w:pPr>
        <w:spacing w:line="360" w:lineRule="auto"/>
        <w:jc w:val="both"/>
        <w:rPr>
          <w:rFonts w:ascii="Times New Roman" w:hAnsi="Times New Roman"/>
          <w:sz w:val="24"/>
          <w:szCs w:val="24"/>
          <w:lang w:val="ro-RO"/>
        </w:rPr>
      </w:pPr>
    </w:p>
    <w:p w:rsidR="001965D5" w:rsidRPr="005F3392" w:rsidRDefault="001965D5" w:rsidP="00540456">
      <w:pPr>
        <w:spacing w:line="360" w:lineRule="auto"/>
        <w:jc w:val="both"/>
        <w:rPr>
          <w:rFonts w:ascii="Times New Roman" w:hAnsi="Times New Roman"/>
          <w:sz w:val="24"/>
          <w:szCs w:val="24"/>
          <w:lang w:val="ro-RO"/>
        </w:rPr>
      </w:pPr>
    </w:p>
    <w:p w:rsidR="002E6580" w:rsidRDefault="002E6580" w:rsidP="00540456">
      <w:pPr>
        <w:spacing w:after="0" w:line="360" w:lineRule="auto"/>
        <w:jc w:val="both"/>
        <w:rPr>
          <w:rFonts w:ascii="Times New Roman" w:hAnsi="Times New Roman"/>
          <w:sz w:val="24"/>
          <w:szCs w:val="24"/>
        </w:rPr>
      </w:pPr>
    </w:p>
    <w:p w:rsidR="00664F24" w:rsidRDefault="00664F24" w:rsidP="00540456">
      <w:pPr>
        <w:spacing w:after="0" w:line="360" w:lineRule="auto"/>
        <w:jc w:val="both"/>
        <w:rPr>
          <w:rFonts w:ascii="Times New Roman" w:hAnsi="Times New Roman"/>
          <w:sz w:val="24"/>
          <w:szCs w:val="24"/>
        </w:rPr>
      </w:pPr>
    </w:p>
    <w:p w:rsidR="00664F24" w:rsidRDefault="00664F24" w:rsidP="00540456">
      <w:pPr>
        <w:spacing w:after="0" w:line="360" w:lineRule="auto"/>
        <w:jc w:val="both"/>
        <w:rPr>
          <w:rFonts w:ascii="Times New Roman" w:hAnsi="Times New Roman"/>
          <w:sz w:val="24"/>
          <w:szCs w:val="24"/>
        </w:rPr>
      </w:pPr>
    </w:p>
    <w:p w:rsidR="00B87BC8" w:rsidRDefault="00B87BC8" w:rsidP="00540456">
      <w:pPr>
        <w:spacing w:after="0" w:line="360" w:lineRule="auto"/>
        <w:jc w:val="both"/>
        <w:rPr>
          <w:rFonts w:ascii="Times New Roman" w:hAnsi="Times New Roman"/>
          <w:sz w:val="24"/>
          <w:szCs w:val="24"/>
        </w:rPr>
      </w:pPr>
    </w:p>
    <w:p w:rsidR="00B87BC8" w:rsidRDefault="00B87BC8" w:rsidP="00540456">
      <w:pPr>
        <w:spacing w:after="0" w:line="360" w:lineRule="auto"/>
        <w:jc w:val="both"/>
        <w:rPr>
          <w:rFonts w:ascii="Times New Roman" w:hAnsi="Times New Roman"/>
          <w:sz w:val="24"/>
          <w:szCs w:val="24"/>
        </w:rPr>
      </w:pPr>
    </w:p>
    <w:p w:rsidR="00664F24" w:rsidRPr="005F3392" w:rsidRDefault="00664F24" w:rsidP="00540456">
      <w:pPr>
        <w:spacing w:after="0" w:line="360" w:lineRule="auto"/>
        <w:jc w:val="both"/>
        <w:rPr>
          <w:rFonts w:ascii="Times New Roman" w:hAnsi="Times New Roman"/>
          <w:sz w:val="24"/>
          <w:szCs w:val="24"/>
        </w:rPr>
      </w:pPr>
    </w:p>
    <w:p w:rsidR="002E6580" w:rsidRPr="005F3392" w:rsidRDefault="00E67220" w:rsidP="00540456">
      <w:pPr>
        <w:spacing w:after="0" w:line="360" w:lineRule="auto"/>
        <w:ind w:left="-426"/>
        <w:jc w:val="both"/>
        <w:rPr>
          <w:rFonts w:ascii="Times New Roman" w:hAnsi="Times New Roman"/>
          <w:sz w:val="24"/>
          <w:szCs w:val="24"/>
        </w:rPr>
      </w:pPr>
      <w:r w:rsidRPr="005F3392">
        <w:rPr>
          <w:rFonts w:ascii="Times New Roman" w:hAnsi="Times New Roman"/>
          <w:sz w:val="24"/>
          <w:szCs w:val="24"/>
        </w:rPr>
        <w:t xml:space="preserve">       </w:t>
      </w:r>
      <w:proofErr w:type="spellStart"/>
      <w:r w:rsidR="002E6580" w:rsidRPr="005F3392">
        <w:rPr>
          <w:rFonts w:ascii="Times New Roman" w:hAnsi="Times New Roman"/>
          <w:sz w:val="24"/>
          <w:szCs w:val="24"/>
        </w:rPr>
        <w:t>Perimetrul</w:t>
      </w:r>
      <w:proofErr w:type="spellEnd"/>
      <w:r w:rsidR="002E6580" w:rsidRPr="005F3392">
        <w:rPr>
          <w:rFonts w:ascii="Times New Roman" w:hAnsi="Times New Roman"/>
          <w:sz w:val="24"/>
          <w:szCs w:val="24"/>
        </w:rPr>
        <w:t xml:space="preserve"> de </w:t>
      </w:r>
      <w:proofErr w:type="spellStart"/>
      <w:r w:rsidR="002E6580" w:rsidRPr="005F3392">
        <w:rPr>
          <w:rFonts w:ascii="Times New Roman" w:hAnsi="Times New Roman"/>
          <w:sz w:val="24"/>
          <w:szCs w:val="24"/>
        </w:rPr>
        <w:t>exploatare</w:t>
      </w:r>
      <w:proofErr w:type="spellEnd"/>
      <w:r w:rsidR="002E6580" w:rsidRPr="005F3392">
        <w:rPr>
          <w:rFonts w:ascii="Times New Roman" w:hAnsi="Times New Roman"/>
          <w:sz w:val="24"/>
          <w:szCs w:val="24"/>
        </w:rPr>
        <w:t xml:space="preserve"> </w:t>
      </w:r>
      <w:proofErr w:type="spellStart"/>
      <w:r w:rsidR="002E6580" w:rsidRPr="005F3392">
        <w:rPr>
          <w:rFonts w:ascii="Times New Roman" w:hAnsi="Times New Roman"/>
          <w:sz w:val="24"/>
          <w:szCs w:val="24"/>
        </w:rPr>
        <w:t>este</w:t>
      </w:r>
      <w:proofErr w:type="spellEnd"/>
      <w:r w:rsidR="002E6580" w:rsidRPr="005F3392">
        <w:rPr>
          <w:rFonts w:ascii="Times New Roman" w:hAnsi="Times New Roman"/>
          <w:sz w:val="24"/>
          <w:szCs w:val="24"/>
        </w:rPr>
        <w:t xml:space="preserve"> </w:t>
      </w:r>
      <w:proofErr w:type="spellStart"/>
      <w:r w:rsidR="002E6580" w:rsidRPr="005F3392">
        <w:rPr>
          <w:rFonts w:ascii="Times New Roman" w:hAnsi="Times New Roman"/>
          <w:sz w:val="24"/>
          <w:szCs w:val="24"/>
        </w:rPr>
        <w:t>amplasat</w:t>
      </w:r>
      <w:proofErr w:type="spellEnd"/>
      <w:r w:rsidR="002E6580" w:rsidRPr="005F3392">
        <w:rPr>
          <w:rFonts w:ascii="Times New Roman" w:hAnsi="Times New Roman"/>
          <w:sz w:val="24"/>
          <w:szCs w:val="24"/>
        </w:rPr>
        <w:t xml:space="preserve"> in </w:t>
      </w:r>
      <w:proofErr w:type="spellStart"/>
      <w:r w:rsidR="002E6580" w:rsidRPr="005F3392">
        <w:rPr>
          <w:rFonts w:ascii="Times New Roman" w:hAnsi="Times New Roman"/>
          <w:sz w:val="24"/>
          <w:szCs w:val="24"/>
        </w:rPr>
        <w:t>extravilanul</w:t>
      </w:r>
      <w:proofErr w:type="spellEnd"/>
      <w:r w:rsidR="002E6580" w:rsidRPr="005F3392">
        <w:rPr>
          <w:rFonts w:ascii="Times New Roman" w:hAnsi="Times New Roman"/>
          <w:sz w:val="24"/>
          <w:szCs w:val="24"/>
        </w:rPr>
        <w:t xml:space="preserve"> </w:t>
      </w:r>
      <w:proofErr w:type="spellStart"/>
      <w:r w:rsidR="002E6580" w:rsidRPr="005F3392">
        <w:rPr>
          <w:rFonts w:ascii="Times New Roman" w:hAnsi="Times New Roman"/>
          <w:sz w:val="24"/>
          <w:szCs w:val="24"/>
        </w:rPr>
        <w:t>localitatii</w:t>
      </w:r>
      <w:proofErr w:type="spellEnd"/>
      <w:r w:rsidR="002E6580" w:rsidRPr="005F3392">
        <w:rPr>
          <w:rFonts w:ascii="Times New Roman" w:hAnsi="Times New Roman"/>
          <w:sz w:val="24"/>
          <w:szCs w:val="24"/>
        </w:rPr>
        <w:t xml:space="preserve"> </w:t>
      </w:r>
      <w:proofErr w:type="spellStart"/>
      <w:r w:rsidR="002E6580" w:rsidRPr="005F3392">
        <w:rPr>
          <w:rFonts w:ascii="Times New Roman" w:hAnsi="Times New Roman"/>
          <w:sz w:val="24"/>
          <w:szCs w:val="24"/>
        </w:rPr>
        <w:t>Izvoarele</w:t>
      </w:r>
      <w:proofErr w:type="spellEnd"/>
      <w:r w:rsidR="002E6580" w:rsidRPr="005F3392">
        <w:rPr>
          <w:rFonts w:ascii="Times New Roman" w:hAnsi="Times New Roman"/>
          <w:sz w:val="24"/>
          <w:szCs w:val="24"/>
        </w:rPr>
        <w:t>:</w:t>
      </w:r>
    </w:p>
    <w:p w:rsidR="002E6580" w:rsidRPr="005F3392" w:rsidRDefault="002E6580" w:rsidP="00540456">
      <w:pPr>
        <w:numPr>
          <w:ilvl w:val="0"/>
          <w:numId w:val="2"/>
        </w:numPr>
        <w:spacing w:after="0" w:line="360" w:lineRule="auto"/>
        <w:ind w:left="0" w:firstLine="0"/>
        <w:jc w:val="both"/>
        <w:rPr>
          <w:rFonts w:ascii="Times New Roman" w:hAnsi="Times New Roman"/>
          <w:sz w:val="24"/>
          <w:szCs w:val="24"/>
        </w:rPr>
      </w:pPr>
      <w:r w:rsidRPr="005F3392">
        <w:rPr>
          <w:rFonts w:ascii="Times New Roman" w:hAnsi="Times New Roman"/>
          <w:sz w:val="24"/>
          <w:szCs w:val="24"/>
        </w:rPr>
        <w:t xml:space="preserve">La </w:t>
      </w:r>
      <w:proofErr w:type="spellStart"/>
      <w:r w:rsidRPr="005F3392">
        <w:rPr>
          <w:rFonts w:ascii="Times New Roman" w:hAnsi="Times New Roman"/>
          <w:sz w:val="24"/>
          <w:szCs w:val="24"/>
        </w:rPr>
        <w:t>nord</w:t>
      </w:r>
      <w:proofErr w:type="spellEnd"/>
      <w:r w:rsidRPr="005F3392">
        <w:rPr>
          <w:rFonts w:ascii="Times New Roman" w:hAnsi="Times New Roman"/>
          <w:sz w:val="24"/>
          <w:szCs w:val="24"/>
        </w:rPr>
        <w:t xml:space="preserve"> – cca.1,3 Km de DJ 562 Balta Verde – </w:t>
      </w:r>
      <w:proofErr w:type="spellStart"/>
      <w:r w:rsidRPr="005F3392">
        <w:rPr>
          <w:rFonts w:ascii="Times New Roman" w:hAnsi="Times New Roman"/>
          <w:sz w:val="24"/>
          <w:szCs w:val="24"/>
        </w:rPr>
        <w:t>Izvoarele</w:t>
      </w:r>
      <w:proofErr w:type="spellEnd"/>
      <w:r w:rsidRPr="005F3392">
        <w:rPr>
          <w:rFonts w:ascii="Times New Roman" w:hAnsi="Times New Roman"/>
          <w:sz w:val="24"/>
          <w:szCs w:val="24"/>
        </w:rPr>
        <w:t>;</w:t>
      </w:r>
    </w:p>
    <w:p w:rsidR="002E6580" w:rsidRPr="005F3392" w:rsidRDefault="002E6580" w:rsidP="00540456">
      <w:pPr>
        <w:numPr>
          <w:ilvl w:val="0"/>
          <w:numId w:val="2"/>
        </w:numPr>
        <w:spacing w:after="0" w:line="360" w:lineRule="auto"/>
        <w:ind w:left="0" w:firstLine="0"/>
        <w:jc w:val="both"/>
        <w:rPr>
          <w:rFonts w:ascii="Times New Roman" w:hAnsi="Times New Roman"/>
          <w:sz w:val="24"/>
          <w:szCs w:val="24"/>
        </w:rPr>
      </w:pPr>
      <w:r w:rsidRPr="005F3392">
        <w:rPr>
          <w:rFonts w:ascii="Times New Roman" w:hAnsi="Times New Roman"/>
          <w:sz w:val="24"/>
          <w:szCs w:val="24"/>
        </w:rPr>
        <w:t xml:space="preserve">La </w:t>
      </w:r>
      <w:proofErr w:type="spellStart"/>
      <w:r w:rsidRPr="005F3392">
        <w:rPr>
          <w:rFonts w:ascii="Times New Roman" w:hAnsi="Times New Roman"/>
          <w:sz w:val="24"/>
          <w:szCs w:val="24"/>
        </w:rPr>
        <w:t>est</w:t>
      </w:r>
      <w:proofErr w:type="spellEnd"/>
      <w:r w:rsidRPr="005F3392">
        <w:rPr>
          <w:rFonts w:ascii="Times New Roman" w:hAnsi="Times New Roman"/>
          <w:sz w:val="24"/>
          <w:szCs w:val="24"/>
        </w:rPr>
        <w:t xml:space="preserve"> – </w:t>
      </w:r>
      <w:proofErr w:type="spellStart"/>
      <w:r w:rsidRPr="005F3392">
        <w:rPr>
          <w:rFonts w:ascii="Times New Roman" w:hAnsi="Times New Roman"/>
          <w:sz w:val="24"/>
          <w:szCs w:val="24"/>
        </w:rPr>
        <w:t>cca</w:t>
      </w:r>
      <w:proofErr w:type="spellEnd"/>
      <w:r w:rsidRPr="005F3392">
        <w:rPr>
          <w:rFonts w:ascii="Times New Roman" w:hAnsi="Times New Roman"/>
          <w:sz w:val="24"/>
          <w:szCs w:val="24"/>
        </w:rPr>
        <w:t xml:space="preserve">. 2,0 Km </w:t>
      </w:r>
      <w:proofErr w:type="spellStart"/>
      <w:r w:rsidRPr="005F3392">
        <w:rPr>
          <w:rFonts w:ascii="Times New Roman" w:hAnsi="Times New Roman"/>
          <w:sz w:val="24"/>
          <w:szCs w:val="24"/>
        </w:rPr>
        <w:t>satul</w:t>
      </w:r>
      <w:proofErr w:type="spellEnd"/>
      <w:r w:rsidRPr="005F3392">
        <w:rPr>
          <w:rFonts w:ascii="Times New Roman" w:hAnsi="Times New Roman"/>
          <w:sz w:val="24"/>
          <w:szCs w:val="24"/>
        </w:rPr>
        <w:t xml:space="preserve"> </w:t>
      </w:r>
      <w:proofErr w:type="spellStart"/>
      <w:proofErr w:type="gramStart"/>
      <w:r w:rsidRPr="005F3392">
        <w:rPr>
          <w:rFonts w:ascii="Times New Roman" w:hAnsi="Times New Roman"/>
          <w:sz w:val="24"/>
          <w:szCs w:val="24"/>
        </w:rPr>
        <w:t>Izvoarele</w:t>
      </w:r>
      <w:proofErr w:type="spellEnd"/>
      <w:r w:rsidRPr="005F3392">
        <w:rPr>
          <w:rFonts w:ascii="Times New Roman" w:hAnsi="Times New Roman"/>
          <w:sz w:val="24"/>
          <w:szCs w:val="24"/>
        </w:rPr>
        <w:t xml:space="preserve"> ;</w:t>
      </w:r>
      <w:proofErr w:type="gramEnd"/>
    </w:p>
    <w:p w:rsidR="002E6580" w:rsidRPr="005F3392" w:rsidRDefault="002E6580" w:rsidP="00540456">
      <w:pPr>
        <w:numPr>
          <w:ilvl w:val="0"/>
          <w:numId w:val="2"/>
        </w:numPr>
        <w:spacing w:after="0" w:line="360" w:lineRule="auto"/>
        <w:ind w:left="0" w:firstLine="0"/>
        <w:jc w:val="both"/>
        <w:rPr>
          <w:rFonts w:ascii="Times New Roman" w:hAnsi="Times New Roman"/>
          <w:sz w:val="24"/>
          <w:szCs w:val="24"/>
        </w:rPr>
      </w:pPr>
      <w:r w:rsidRPr="005F3392">
        <w:rPr>
          <w:rFonts w:ascii="Times New Roman" w:hAnsi="Times New Roman"/>
          <w:sz w:val="24"/>
          <w:szCs w:val="24"/>
        </w:rPr>
        <w:t xml:space="preserve">La </w:t>
      </w:r>
      <w:proofErr w:type="spellStart"/>
      <w:r w:rsidRPr="005F3392">
        <w:rPr>
          <w:rFonts w:ascii="Times New Roman" w:hAnsi="Times New Roman"/>
          <w:sz w:val="24"/>
          <w:szCs w:val="24"/>
        </w:rPr>
        <w:t>sud</w:t>
      </w:r>
      <w:proofErr w:type="spellEnd"/>
      <w:r w:rsidRPr="005F3392">
        <w:rPr>
          <w:rFonts w:ascii="Times New Roman" w:hAnsi="Times New Roman"/>
          <w:sz w:val="24"/>
          <w:szCs w:val="24"/>
        </w:rPr>
        <w:t xml:space="preserve"> – cca.1,3 Km </w:t>
      </w:r>
      <w:proofErr w:type="spellStart"/>
      <w:r w:rsidRPr="005F3392">
        <w:rPr>
          <w:rFonts w:ascii="Times New Roman" w:hAnsi="Times New Roman"/>
          <w:sz w:val="24"/>
          <w:szCs w:val="24"/>
        </w:rPr>
        <w:t>fluviul</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Dunarea</w:t>
      </w:r>
      <w:proofErr w:type="spellEnd"/>
      <w:r w:rsidRPr="005F3392">
        <w:rPr>
          <w:rFonts w:ascii="Times New Roman" w:hAnsi="Times New Roman"/>
          <w:sz w:val="24"/>
          <w:szCs w:val="24"/>
        </w:rPr>
        <w:t>;</w:t>
      </w:r>
    </w:p>
    <w:p w:rsidR="00E67220" w:rsidRPr="005F3392" w:rsidRDefault="00B87BC8" w:rsidP="00540456">
      <w:pPr>
        <w:numPr>
          <w:ilvl w:val="0"/>
          <w:numId w:val="2"/>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La vest- </w:t>
      </w:r>
      <w:proofErr w:type="spellStart"/>
      <w:r>
        <w:rPr>
          <w:rFonts w:ascii="Times New Roman" w:hAnsi="Times New Roman"/>
          <w:sz w:val="24"/>
          <w:szCs w:val="24"/>
        </w:rPr>
        <w:t>terenuri</w:t>
      </w:r>
      <w:proofErr w:type="spellEnd"/>
      <w:r>
        <w:rPr>
          <w:rFonts w:ascii="Times New Roman" w:hAnsi="Times New Roman"/>
          <w:sz w:val="24"/>
          <w:szCs w:val="24"/>
        </w:rPr>
        <w:t xml:space="preserve"> </w:t>
      </w:r>
      <w:proofErr w:type="spellStart"/>
      <w:r>
        <w:rPr>
          <w:rFonts w:ascii="Times New Roman" w:hAnsi="Times New Roman"/>
          <w:sz w:val="24"/>
          <w:szCs w:val="24"/>
        </w:rPr>
        <w:t>agricole</w:t>
      </w:r>
      <w:proofErr w:type="spellEnd"/>
      <w:r>
        <w:rPr>
          <w:rFonts w:ascii="Times New Roman" w:hAnsi="Times New Roman"/>
          <w:sz w:val="24"/>
          <w:szCs w:val="24"/>
        </w:rPr>
        <w:t>;</w:t>
      </w:r>
    </w:p>
    <w:p w:rsidR="00E67220" w:rsidRPr="005F3392" w:rsidRDefault="00E67220" w:rsidP="00540456">
      <w:pPr>
        <w:spacing w:after="0" w:line="360" w:lineRule="auto"/>
        <w:ind w:left="-426"/>
        <w:jc w:val="both"/>
        <w:rPr>
          <w:rFonts w:ascii="Times New Roman" w:hAnsi="Times New Roman"/>
          <w:sz w:val="24"/>
          <w:szCs w:val="24"/>
        </w:rPr>
      </w:pPr>
      <w:r w:rsidRPr="005F3392">
        <w:rPr>
          <w:rFonts w:ascii="Times New Roman" w:hAnsi="Times New Roman"/>
          <w:sz w:val="24"/>
          <w:szCs w:val="24"/>
        </w:rPr>
        <w:t xml:space="preserve">       </w:t>
      </w:r>
      <w:proofErr w:type="spellStart"/>
      <w:r w:rsidR="002E6580" w:rsidRPr="005F3392">
        <w:rPr>
          <w:rFonts w:ascii="Times New Roman" w:hAnsi="Times New Roman"/>
          <w:sz w:val="24"/>
          <w:szCs w:val="24"/>
        </w:rPr>
        <w:t>Perimetrul</w:t>
      </w:r>
      <w:proofErr w:type="spellEnd"/>
      <w:r w:rsidR="002E6580" w:rsidRPr="005F3392">
        <w:rPr>
          <w:rFonts w:ascii="Times New Roman" w:hAnsi="Times New Roman"/>
          <w:sz w:val="24"/>
          <w:szCs w:val="24"/>
        </w:rPr>
        <w:t xml:space="preserve"> </w:t>
      </w:r>
      <w:proofErr w:type="spellStart"/>
      <w:r w:rsidR="002E6580" w:rsidRPr="005F3392">
        <w:rPr>
          <w:rFonts w:ascii="Times New Roman" w:hAnsi="Times New Roman"/>
          <w:sz w:val="24"/>
          <w:szCs w:val="24"/>
        </w:rPr>
        <w:t>temporar</w:t>
      </w:r>
      <w:proofErr w:type="spellEnd"/>
      <w:r w:rsidR="002E6580" w:rsidRPr="005F3392">
        <w:rPr>
          <w:rFonts w:ascii="Times New Roman" w:hAnsi="Times New Roman"/>
          <w:sz w:val="24"/>
          <w:szCs w:val="24"/>
        </w:rPr>
        <w:t xml:space="preserve"> de </w:t>
      </w:r>
      <w:proofErr w:type="spellStart"/>
      <w:r w:rsidR="002E6580" w:rsidRPr="005F3392">
        <w:rPr>
          <w:rFonts w:ascii="Times New Roman" w:hAnsi="Times New Roman"/>
          <w:sz w:val="24"/>
          <w:szCs w:val="24"/>
        </w:rPr>
        <w:t>exploatare</w:t>
      </w:r>
      <w:proofErr w:type="spellEnd"/>
      <w:r w:rsidR="002E6580" w:rsidRPr="005F3392">
        <w:rPr>
          <w:rFonts w:ascii="Times New Roman" w:hAnsi="Times New Roman"/>
          <w:sz w:val="24"/>
          <w:szCs w:val="24"/>
        </w:rPr>
        <w:t xml:space="preserve"> IZVOARELE </w:t>
      </w:r>
      <w:proofErr w:type="spellStart"/>
      <w:r w:rsidR="002E6580" w:rsidRPr="005F3392">
        <w:rPr>
          <w:rFonts w:ascii="Times New Roman" w:hAnsi="Times New Roman"/>
          <w:sz w:val="24"/>
          <w:szCs w:val="24"/>
        </w:rPr>
        <w:t>este</w:t>
      </w:r>
      <w:proofErr w:type="spellEnd"/>
      <w:r w:rsidR="002E6580" w:rsidRPr="005F3392">
        <w:rPr>
          <w:rFonts w:ascii="Times New Roman" w:hAnsi="Times New Roman"/>
          <w:sz w:val="24"/>
          <w:szCs w:val="24"/>
        </w:rPr>
        <w:t xml:space="preserve"> </w:t>
      </w:r>
      <w:proofErr w:type="spellStart"/>
      <w:r w:rsidR="002E6580" w:rsidRPr="005F3392">
        <w:rPr>
          <w:rFonts w:ascii="Times New Roman" w:hAnsi="Times New Roman"/>
          <w:sz w:val="24"/>
          <w:szCs w:val="24"/>
        </w:rPr>
        <w:t>amplasat</w:t>
      </w:r>
      <w:proofErr w:type="spellEnd"/>
      <w:r w:rsidR="002E6580" w:rsidRPr="005F3392">
        <w:rPr>
          <w:rFonts w:ascii="Times New Roman" w:hAnsi="Times New Roman"/>
          <w:sz w:val="24"/>
          <w:szCs w:val="24"/>
        </w:rPr>
        <w:t xml:space="preserve"> in </w:t>
      </w:r>
      <w:proofErr w:type="spellStart"/>
      <w:r w:rsidR="002E6580" w:rsidRPr="005F3392">
        <w:rPr>
          <w:rFonts w:ascii="Times New Roman" w:hAnsi="Times New Roman"/>
          <w:sz w:val="24"/>
          <w:szCs w:val="24"/>
        </w:rPr>
        <w:t>interiorul</w:t>
      </w:r>
      <w:proofErr w:type="spellEnd"/>
      <w:r w:rsidR="002E6580" w:rsidRPr="005F3392">
        <w:rPr>
          <w:rFonts w:ascii="Times New Roman" w:hAnsi="Times New Roman"/>
          <w:sz w:val="24"/>
          <w:szCs w:val="24"/>
        </w:rPr>
        <w:t xml:space="preserve"> </w:t>
      </w:r>
      <w:proofErr w:type="spellStart"/>
      <w:r w:rsidR="002E6580" w:rsidRPr="005F3392">
        <w:rPr>
          <w:rFonts w:ascii="Times New Roman" w:hAnsi="Times New Roman"/>
          <w:sz w:val="24"/>
          <w:szCs w:val="24"/>
        </w:rPr>
        <w:t>Sitului</w:t>
      </w:r>
      <w:proofErr w:type="spellEnd"/>
      <w:r w:rsidR="002E6580" w:rsidRPr="005F3392">
        <w:rPr>
          <w:rFonts w:ascii="Times New Roman" w:hAnsi="Times New Roman"/>
          <w:sz w:val="24"/>
          <w:szCs w:val="24"/>
        </w:rPr>
        <w:t xml:space="preserve"> NATURA 2000 ROSPA BLAHNITA 0011 </w:t>
      </w:r>
      <w:proofErr w:type="spellStart"/>
      <w:r w:rsidR="002E6580" w:rsidRPr="005F3392">
        <w:rPr>
          <w:rFonts w:ascii="Times New Roman" w:hAnsi="Times New Roman"/>
          <w:sz w:val="24"/>
          <w:szCs w:val="24"/>
        </w:rPr>
        <w:t>si</w:t>
      </w:r>
      <w:proofErr w:type="spellEnd"/>
      <w:r w:rsidR="002E6580" w:rsidRPr="005F3392">
        <w:rPr>
          <w:rFonts w:ascii="Times New Roman" w:hAnsi="Times New Roman"/>
          <w:sz w:val="24"/>
          <w:szCs w:val="24"/>
        </w:rPr>
        <w:t xml:space="preserve"> ROSCI-0306 JIANA.</w:t>
      </w:r>
    </w:p>
    <w:p w:rsidR="00E67220" w:rsidRPr="005F3392" w:rsidRDefault="00E67220" w:rsidP="00540456">
      <w:pPr>
        <w:spacing w:after="0" w:line="360" w:lineRule="auto"/>
        <w:ind w:left="-426"/>
        <w:jc w:val="both"/>
        <w:rPr>
          <w:rFonts w:ascii="Times New Roman" w:hAnsi="Times New Roman"/>
          <w:sz w:val="24"/>
          <w:szCs w:val="24"/>
        </w:rPr>
      </w:pPr>
      <w:r w:rsidRPr="005F3392">
        <w:rPr>
          <w:rFonts w:ascii="Times New Roman" w:eastAsia="Times New Roman" w:hAnsi="Times New Roman"/>
          <w:sz w:val="24"/>
          <w:szCs w:val="24"/>
        </w:rPr>
        <w:t xml:space="preserve">La cca.80,0-90,0 m </w:t>
      </w:r>
      <w:proofErr w:type="spellStart"/>
      <w:r w:rsidRPr="005F3392">
        <w:rPr>
          <w:rFonts w:ascii="Times New Roman" w:eastAsia="Times New Roman" w:hAnsi="Times New Roman"/>
          <w:sz w:val="24"/>
          <w:szCs w:val="24"/>
        </w:rPr>
        <w:t>est</w:t>
      </w:r>
      <w:proofErr w:type="spellEnd"/>
      <w:r w:rsidRPr="005F3392">
        <w:rPr>
          <w:rFonts w:ascii="Times New Roman" w:eastAsia="Times New Roman" w:hAnsi="Times New Roman"/>
          <w:sz w:val="24"/>
          <w:szCs w:val="24"/>
        </w:rPr>
        <w:t xml:space="preserve"> se </w:t>
      </w:r>
      <w:proofErr w:type="spellStart"/>
      <w:r w:rsidRPr="005F3392">
        <w:rPr>
          <w:rFonts w:ascii="Times New Roman" w:eastAsia="Times New Roman" w:hAnsi="Times New Roman"/>
          <w:sz w:val="24"/>
          <w:szCs w:val="24"/>
        </w:rPr>
        <w:t>afla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perimetrul</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Viilor</w:t>
      </w:r>
      <w:proofErr w:type="spellEnd"/>
      <w:r w:rsidRPr="005F3392">
        <w:rPr>
          <w:rFonts w:ascii="Times New Roman" w:eastAsia="Times New Roman" w:hAnsi="Times New Roman"/>
          <w:sz w:val="24"/>
          <w:szCs w:val="24"/>
        </w:rPr>
        <w:t xml:space="preserve"> in </w:t>
      </w:r>
      <w:proofErr w:type="spellStart"/>
      <w:proofErr w:type="gramStart"/>
      <w:r w:rsidRPr="005F3392">
        <w:rPr>
          <w:rFonts w:ascii="Times New Roman" w:eastAsia="Times New Roman" w:hAnsi="Times New Roman"/>
          <w:sz w:val="24"/>
          <w:szCs w:val="24"/>
        </w:rPr>
        <w:t>expl</w:t>
      </w:r>
      <w:r w:rsidR="00B87BC8">
        <w:rPr>
          <w:rFonts w:ascii="Times New Roman" w:eastAsia="Times New Roman" w:hAnsi="Times New Roman"/>
          <w:sz w:val="24"/>
          <w:szCs w:val="24"/>
        </w:rPr>
        <w:t>oatare</w:t>
      </w:r>
      <w:proofErr w:type="spellEnd"/>
      <w:r w:rsidR="00B87BC8">
        <w:rPr>
          <w:rFonts w:ascii="Times New Roman" w:eastAsia="Times New Roman" w:hAnsi="Times New Roman"/>
          <w:sz w:val="24"/>
          <w:szCs w:val="24"/>
        </w:rPr>
        <w:t xml:space="preserve">  </w:t>
      </w:r>
      <w:proofErr w:type="spellStart"/>
      <w:r w:rsidR="00B87BC8">
        <w:rPr>
          <w:rFonts w:ascii="Times New Roman" w:eastAsia="Times New Roman" w:hAnsi="Times New Roman"/>
          <w:sz w:val="24"/>
          <w:szCs w:val="24"/>
        </w:rPr>
        <w:t>apartinand</w:t>
      </w:r>
      <w:proofErr w:type="spellEnd"/>
      <w:proofErr w:type="gramEnd"/>
      <w:r w:rsidR="00B87BC8">
        <w:rPr>
          <w:rFonts w:ascii="Times New Roman" w:eastAsia="Times New Roman" w:hAnsi="Times New Roman"/>
          <w:sz w:val="24"/>
          <w:szCs w:val="24"/>
        </w:rPr>
        <w:t xml:space="preserve"> </w:t>
      </w:r>
      <w:proofErr w:type="spellStart"/>
      <w:r w:rsidR="00B87BC8">
        <w:rPr>
          <w:rFonts w:ascii="Times New Roman" w:eastAsia="Times New Roman" w:hAnsi="Times New Roman"/>
          <w:sz w:val="24"/>
          <w:szCs w:val="24"/>
        </w:rPr>
        <w:t>aceleasi</w:t>
      </w:r>
      <w:proofErr w:type="spellEnd"/>
      <w:r w:rsidR="00B87BC8">
        <w:rPr>
          <w:rFonts w:ascii="Times New Roman" w:eastAsia="Times New Roman" w:hAnsi="Times New Roman"/>
          <w:sz w:val="24"/>
          <w:szCs w:val="24"/>
        </w:rPr>
        <w:t xml:space="preserve">  </w:t>
      </w:r>
      <w:proofErr w:type="spellStart"/>
      <w:r w:rsidR="00B87BC8">
        <w:rPr>
          <w:rFonts w:ascii="Times New Roman" w:eastAsia="Times New Roman" w:hAnsi="Times New Roman"/>
          <w:sz w:val="24"/>
          <w:szCs w:val="24"/>
        </w:rPr>
        <w:t>societati</w:t>
      </w:r>
      <w:proofErr w:type="spellEnd"/>
      <w:r w:rsidR="00B87BC8">
        <w:rPr>
          <w:rFonts w:ascii="Times New Roman" w:eastAsia="Times New Roman" w:hAnsi="Times New Roman"/>
          <w:sz w:val="24"/>
          <w:szCs w:val="24"/>
        </w:rPr>
        <w:t xml:space="preserve"> </w:t>
      </w:r>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respectiv</w:t>
      </w:r>
      <w:proofErr w:type="spellEnd"/>
      <w:r w:rsidRPr="005F3392">
        <w:rPr>
          <w:rFonts w:ascii="Times New Roman" w:eastAsia="Times New Roman" w:hAnsi="Times New Roman"/>
          <w:sz w:val="24"/>
          <w:szCs w:val="24"/>
        </w:rPr>
        <w:t xml:space="preserve"> </w:t>
      </w:r>
      <w:r w:rsidRPr="005F3392">
        <w:rPr>
          <w:rFonts w:ascii="Times New Roman" w:hAnsi="Times New Roman"/>
          <w:sz w:val="24"/>
          <w:szCs w:val="24"/>
        </w:rPr>
        <w:t>S.C.ROUTE CENTER CONSTRUCT SRL</w:t>
      </w:r>
      <w:r w:rsidRPr="005F3392">
        <w:rPr>
          <w:rFonts w:ascii="Times New Roman" w:eastAsia="Times New Roman" w:hAnsi="Times New Roman"/>
          <w:sz w:val="24"/>
          <w:szCs w:val="24"/>
        </w:rPr>
        <w:t>.</w:t>
      </w:r>
    </w:p>
    <w:p w:rsidR="00EC55FD" w:rsidRPr="005F3392" w:rsidRDefault="00113ECD" w:rsidP="00540456">
      <w:pPr>
        <w:spacing w:after="0" w:line="360" w:lineRule="auto"/>
        <w:ind w:firstLine="720"/>
        <w:jc w:val="both"/>
        <w:rPr>
          <w:rFonts w:ascii="Times New Roman" w:hAnsi="Times New Roman"/>
          <w:b/>
          <w:sz w:val="24"/>
          <w:szCs w:val="24"/>
          <w:u w:val="single"/>
        </w:rPr>
      </w:pPr>
      <w:r w:rsidRPr="005F3392">
        <w:rPr>
          <w:rFonts w:ascii="Times New Roman" w:hAnsi="Times New Roman"/>
          <w:sz w:val="24"/>
          <w:szCs w:val="24"/>
          <w:lang w:val="ro-RO"/>
        </w:rPr>
        <w:t>▪</w:t>
      </w:r>
      <w:proofErr w:type="spellStart"/>
      <w:r w:rsidRPr="005F3392">
        <w:rPr>
          <w:rFonts w:ascii="Times New Roman" w:hAnsi="Times New Roman"/>
          <w:sz w:val="24"/>
          <w:szCs w:val="24"/>
          <w:u w:val="single"/>
        </w:rPr>
        <w:t>concepția</w:t>
      </w:r>
      <w:proofErr w:type="spellEnd"/>
      <w:r w:rsidRPr="005F3392">
        <w:rPr>
          <w:rFonts w:ascii="Times New Roman" w:hAnsi="Times New Roman"/>
          <w:sz w:val="24"/>
          <w:szCs w:val="24"/>
          <w:u w:val="single"/>
        </w:rPr>
        <w:t xml:space="preserve"> </w:t>
      </w:r>
      <w:proofErr w:type="spellStart"/>
      <w:r w:rsidRPr="005F3392">
        <w:rPr>
          <w:rFonts w:ascii="Times New Roman" w:hAnsi="Times New Roman"/>
          <w:sz w:val="24"/>
          <w:szCs w:val="24"/>
          <w:u w:val="single"/>
        </w:rPr>
        <w:t>proiectului</w:t>
      </w:r>
      <w:proofErr w:type="spellEnd"/>
      <w:r w:rsidRPr="005F3392">
        <w:rPr>
          <w:rFonts w:ascii="Times New Roman" w:hAnsi="Times New Roman"/>
          <w:b/>
          <w:sz w:val="24"/>
          <w:szCs w:val="24"/>
          <w:u w:val="single"/>
        </w:rPr>
        <w:t>:</w:t>
      </w:r>
    </w:p>
    <w:p w:rsidR="00191DFD" w:rsidRPr="005F3392" w:rsidRDefault="0030314E" w:rsidP="00540456">
      <w:pPr>
        <w:tabs>
          <w:tab w:val="num" w:pos="540"/>
        </w:tabs>
        <w:spacing w:after="0" w:line="360" w:lineRule="auto"/>
        <w:ind w:left="-426"/>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 xml:space="preserve">     </w:t>
      </w:r>
      <w:r w:rsidR="00020499" w:rsidRPr="005F3392">
        <w:rPr>
          <w:rFonts w:ascii="Times New Roman" w:eastAsia="Times New Roman" w:hAnsi="Times New Roman"/>
          <w:sz w:val="24"/>
          <w:szCs w:val="24"/>
          <w:lang w:val="ro-RO" w:eastAsia="ro-RO"/>
        </w:rPr>
        <w:t>Investiția va consta din lucrări de exploatare a resursei minerale reprezentată prin agregatele minerale nisipuri și pietrișuri care vor fi valorificate ca material de umplutură și construcție (brut sau prelucrat) pentru diverse lucrări de construcții.</w:t>
      </w:r>
    </w:p>
    <w:p w:rsidR="003D1D63" w:rsidRPr="005F3392" w:rsidRDefault="003D1D63" w:rsidP="00540456">
      <w:pPr>
        <w:tabs>
          <w:tab w:val="num" w:pos="540"/>
        </w:tabs>
        <w:spacing w:after="0" w:line="360" w:lineRule="auto"/>
        <w:ind w:left="-426"/>
        <w:jc w:val="both"/>
        <w:rPr>
          <w:rFonts w:ascii="Times New Roman" w:hAnsi="Times New Roman"/>
          <w:b/>
          <w:bCs/>
          <w:sz w:val="24"/>
          <w:szCs w:val="24"/>
          <w:shd w:val="clear" w:color="auto" w:fill="FFFFFF"/>
        </w:rPr>
      </w:pPr>
      <w:r w:rsidRPr="005F3392">
        <w:rPr>
          <w:rFonts w:ascii="Times New Roman" w:eastAsia="Arial Unicode MS" w:hAnsi="Times New Roman"/>
          <w:sz w:val="24"/>
          <w:szCs w:val="24"/>
          <w:lang w:val="ro-RO" w:eastAsia="ro-RO"/>
        </w:rPr>
        <w:t xml:space="preserve">     Volumul total de material excavat (inclusiv volum copertă)=  </w:t>
      </w:r>
      <w:r w:rsidRPr="005F3392">
        <w:rPr>
          <w:rFonts w:ascii="Times New Roman" w:eastAsia="Arial Unicode MS" w:hAnsi="Times New Roman"/>
          <w:sz w:val="24"/>
          <w:szCs w:val="24"/>
          <w:lang w:eastAsia="ro-RO"/>
        </w:rPr>
        <w:t>254331.6 mc</w:t>
      </w:r>
    </w:p>
    <w:p w:rsidR="00A36B9A" w:rsidRPr="005F3392" w:rsidRDefault="0030314E" w:rsidP="00540456">
      <w:pPr>
        <w:tabs>
          <w:tab w:val="num" w:pos="540"/>
        </w:tabs>
        <w:spacing w:after="0" w:line="360" w:lineRule="auto"/>
        <w:ind w:left="-426"/>
        <w:jc w:val="both"/>
        <w:rPr>
          <w:rFonts w:ascii="Times New Roman" w:hAnsi="Times New Roman"/>
          <w:b/>
          <w:bCs/>
          <w:sz w:val="24"/>
          <w:szCs w:val="24"/>
          <w:shd w:val="clear" w:color="auto" w:fill="FFFFFF"/>
        </w:rPr>
      </w:pPr>
      <w:r w:rsidRPr="005F3392">
        <w:rPr>
          <w:rFonts w:ascii="Times New Roman" w:hAnsi="Times New Roman"/>
          <w:sz w:val="24"/>
          <w:szCs w:val="24"/>
          <w:lang w:val="ro-RO"/>
        </w:rPr>
        <w:t xml:space="preserve">   </w:t>
      </w:r>
      <w:r w:rsidR="003D1D63" w:rsidRPr="005F3392">
        <w:rPr>
          <w:rFonts w:ascii="Times New Roman" w:hAnsi="Times New Roman"/>
          <w:sz w:val="24"/>
          <w:szCs w:val="24"/>
          <w:lang w:val="ro-RO"/>
        </w:rPr>
        <w:t xml:space="preserve"> </w:t>
      </w:r>
      <w:r w:rsidRPr="005F3392">
        <w:rPr>
          <w:rFonts w:ascii="Times New Roman" w:hAnsi="Times New Roman"/>
          <w:sz w:val="24"/>
          <w:szCs w:val="24"/>
          <w:lang w:val="ro-RO"/>
        </w:rPr>
        <w:t xml:space="preserve"> </w:t>
      </w:r>
      <w:r w:rsidR="00020499" w:rsidRPr="005F3392">
        <w:rPr>
          <w:rFonts w:ascii="Times New Roman" w:hAnsi="Times New Roman"/>
          <w:sz w:val="24"/>
          <w:szCs w:val="24"/>
          <w:lang w:val="ro-RO"/>
        </w:rPr>
        <w:t>Extinderea capacitatii de productie intr-un perimetru temporar de exploatare la cca.80,0-90,0 m vest de perimetrul inca in exploatare din anul 2019 (Microcariera Viilor</w:t>
      </w:r>
    </w:p>
    <w:p w:rsidR="002E39F0" w:rsidRPr="005F3392" w:rsidRDefault="003D1D63" w:rsidP="00540456">
      <w:pPr>
        <w:tabs>
          <w:tab w:val="num" w:pos="540"/>
        </w:tabs>
        <w:spacing w:after="0" w:line="360" w:lineRule="auto"/>
        <w:ind w:left="-426"/>
        <w:jc w:val="both"/>
        <w:rPr>
          <w:rFonts w:ascii="Times New Roman" w:hAnsi="Times New Roman"/>
          <w:b/>
          <w:bCs/>
          <w:sz w:val="24"/>
          <w:szCs w:val="24"/>
          <w:shd w:val="clear" w:color="auto" w:fill="FFFFFF"/>
        </w:rPr>
      </w:pPr>
      <w:r w:rsidRPr="005F3392">
        <w:rPr>
          <w:rFonts w:ascii="Times New Roman" w:hAnsi="Times New Roman"/>
          <w:sz w:val="24"/>
          <w:szCs w:val="24"/>
          <w:lang w:val="ro-RO"/>
        </w:rPr>
        <w:lastRenderedPageBreak/>
        <w:t xml:space="preserve">    </w:t>
      </w:r>
      <w:r w:rsidR="00DA5342" w:rsidRPr="005F3392">
        <w:rPr>
          <w:rFonts w:ascii="Times New Roman" w:hAnsi="Times New Roman"/>
          <w:sz w:val="24"/>
          <w:szCs w:val="24"/>
          <w:lang w:val="ro-RO"/>
        </w:rPr>
        <w:t>Conditiile geologice de zacamant, permit exploatarea eficienta si rationala a acestuia, prin metoda exploatarilor la zi, in microcariera, intr-o singura treapta de exploatare orizontala, sub cota terenului, cu grosimea maxima de 8,0 m, deasupra nivelului hidrostatic (cota nivelului hidrostatic= +19,0 m).</w:t>
      </w:r>
    </w:p>
    <w:p w:rsidR="002E39F0" w:rsidRPr="005F3392" w:rsidRDefault="002E39F0" w:rsidP="00540456">
      <w:pPr>
        <w:tabs>
          <w:tab w:val="num" w:pos="540"/>
        </w:tabs>
        <w:spacing w:after="0" w:line="360" w:lineRule="auto"/>
        <w:ind w:left="-426"/>
        <w:jc w:val="both"/>
        <w:rPr>
          <w:rFonts w:ascii="Times New Roman" w:hAnsi="Times New Roman"/>
          <w:b/>
          <w:bCs/>
          <w:sz w:val="24"/>
          <w:szCs w:val="24"/>
          <w:shd w:val="clear" w:color="auto" w:fill="FFFFFF"/>
        </w:rPr>
      </w:pPr>
      <w:r w:rsidRPr="005F3392">
        <w:rPr>
          <w:rFonts w:ascii="Times New Roman" w:hAnsi="Times New Roman"/>
          <w:b/>
          <w:bCs/>
          <w:sz w:val="24"/>
          <w:szCs w:val="24"/>
          <w:shd w:val="clear" w:color="auto" w:fill="FFFFFF"/>
        </w:rPr>
        <w:t xml:space="preserve">     </w:t>
      </w:r>
      <w:r w:rsidRPr="005F3392">
        <w:rPr>
          <w:rFonts w:ascii="Times New Roman" w:hAnsi="Times New Roman"/>
          <w:sz w:val="24"/>
          <w:szCs w:val="24"/>
          <w:lang w:val="ro-RO"/>
        </w:rPr>
        <w:t>Exploatarea agregatelor minerale se va realiza intr-o singura treapta orizontala sub cota terenului, pana la cota de + 30,0 m, cota finala de exploatare a microcarierei, desupra nivelului hidrostatic de +29 m.</w:t>
      </w:r>
    </w:p>
    <w:p w:rsidR="00A36B9A" w:rsidRPr="005F3392" w:rsidRDefault="00794323" w:rsidP="00540456">
      <w:pPr>
        <w:tabs>
          <w:tab w:val="num" w:pos="540"/>
        </w:tabs>
        <w:spacing w:after="0" w:line="360" w:lineRule="auto"/>
        <w:ind w:left="-426"/>
        <w:jc w:val="both"/>
        <w:rPr>
          <w:rFonts w:ascii="Times New Roman" w:hAnsi="Times New Roman"/>
          <w:b/>
          <w:bCs/>
          <w:sz w:val="24"/>
          <w:szCs w:val="24"/>
          <w:shd w:val="clear" w:color="auto" w:fill="FFFFFF"/>
        </w:rPr>
      </w:pPr>
      <w:r w:rsidRPr="005F3392">
        <w:rPr>
          <w:rFonts w:ascii="Times New Roman" w:hAnsi="Times New Roman"/>
          <w:sz w:val="24"/>
          <w:szCs w:val="24"/>
          <w:lang w:val="ro-RO"/>
        </w:rPr>
        <w:t xml:space="preserve">      </w:t>
      </w:r>
      <w:r w:rsidR="0030314E" w:rsidRPr="005F3392">
        <w:rPr>
          <w:rFonts w:ascii="Times New Roman" w:eastAsia="Times New Roman" w:hAnsi="Times New Roman"/>
          <w:sz w:val="24"/>
          <w:szCs w:val="24"/>
          <w:lang w:val="ro-RO" w:eastAsia="ro-RO"/>
        </w:rPr>
        <w:t>Procesul de exploatare a resursei de agregate minerale va presupune efec</w:t>
      </w:r>
      <w:r w:rsidR="00A36B9A" w:rsidRPr="005F3392">
        <w:rPr>
          <w:rFonts w:ascii="Times New Roman" w:eastAsia="Times New Roman" w:hAnsi="Times New Roman"/>
          <w:sz w:val="24"/>
          <w:szCs w:val="24"/>
          <w:lang w:val="ro-RO" w:eastAsia="ro-RO"/>
        </w:rPr>
        <w:t>tuarea următoarelor activități:</w:t>
      </w:r>
    </w:p>
    <w:p w:rsidR="0030314E" w:rsidRPr="005F3392" w:rsidRDefault="0030314E" w:rsidP="00540456">
      <w:pPr>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îndepărtarea</w:t>
      </w:r>
      <w:proofErr w:type="spellEnd"/>
      <w:r w:rsidRPr="005F3392">
        <w:rPr>
          <w:rFonts w:ascii="Times New Roman" w:eastAsia="Times New Roman" w:hAnsi="Times New Roman"/>
          <w:sz w:val="24"/>
          <w:szCs w:val="24"/>
        </w:rPr>
        <w:t xml:space="preserve"> </w:t>
      </w:r>
      <w:proofErr w:type="spellStart"/>
      <w:proofErr w:type="gramStart"/>
      <w:r w:rsidRPr="005F3392">
        <w:rPr>
          <w:rFonts w:ascii="Times New Roman" w:eastAsia="Times New Roman" w:hAnsi="Times New Roman"/>
          <w:sz w:val="24"/>
          <w:szCs w:val="24"/>
        </w:rPr>
        <w:t>copertei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formată</w:t>
      </w:r>
      <w:proofErr w:type="spellEnd"/>
      <w:proofErr w:type="gramEnd"/>
      <w:r w:rsidRPr="005F3392">
        <w:rPr>
          <w:rFonts w:ascii="Times New Roman" w:eastAsia="Times New Roman" w:hAnsi="Times New Roman"/>
          <w:sz w:val="24"/>
          <w:szCs w:val="24"/>
        </w:rPr>
        <w:t xml:space="preserve"> din sol vegetal </w:t>
      </w:r>
      <w:proofErr w:type="spellStart"/>
      <w:r w:rsidRPr="005F3392">
        <w:rPr>
          <w:rFonts w:ascii="Times New Roman" w:eastAsia="Times New Roman" w:hAnsi="Times New Roman"/>
          <w:sz w:val="24"/>
          <w:szCs w:val="24"/>
        </w:rPr>
        <w:t>și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argilă</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nisipoasă</w:t>
      </w:r>
      <w:proofErr w:type="spellEnd"/>
      <w:r w:rsidRPr="005F3392">
        <w:rPr>
          <w:rFonts w:ascii="Times New Roman" w:eastAsia="Times New Roman" w:hAnsi="Times New Roman"/>
          <w:sz w:val="24"/>
          <w:szCs w:val="24"/>
        </w:rPr>
        <w:t xml:space="preserve">; </w:t>
      </w:r>
    </w:p>
    <w:p w:rsidR="0030314E" w:rsidRPr="005F3392" w:rsidRDefault="0030314E" w:rsidP="00540456">
      <w:pPr>
        <w:spacing w:after="0" w:line="360" w:lineRule="auto"/>
        <w:jc w:val="both"/>
        <w:rPr>
          <w:rFonts w:ascii="Times New Roman" w:eastAsia="Times New Roman" w:hAnsi="Times New Roman"/>
          <w:sz w:val="24"/>
          <w:szCs w:val="24"/>
        </w:rPr>
      </w:pPr>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excavarea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resursei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minerale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formată</w:t>
      </w:r>
      <w:proofErr w:type="spellEnd"/>
      <w:r w:rsidRPr="005F3392">
        <w:rPr>
          <w:rFonts w:ascii="Times New Roman" w:eastAsia="Times New Roman" w:hAnsi="Times New Roman"/>
          <w:sz w:val="24"/>
          <w:szCs w:val="24"/>
        </w:rPr>
        <w:t xml:space="preserve"> din </w:t>
      </w:r>
      <w:proofErr w:type="spellStart"/>
      <w:r w:rsidRPr="005F3392">
        <w:rPr>
          <w:rFonts w:ascii="Times New Roman" w:eastAsia="Times New Roman" w:hAnsi="Times New Roman"/>
          <w:sz w:val="24"/>
          <w:szCs w:val="24"/>
        </w:rPr>
        <w:t>agregate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minerale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nisip</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și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pietriș</w:t>
      </w:r>
      <w:proofErr w:type="spellEnd"/>
      <w:r w:rsidRPr="005F3392">
        <w:rPr>
          <w:rFonts w:ascii="Times New Roman" w:eastAsia="Times New Roman" w:hAnsi="Times New Roman"/>
          <w:sz w:val="24"/>
          <w:szCs w:val="24"/>
        </w:rPr>
        <w:t>);</w:t>
      </w:r>
    </w:p>
    <w:p w:rsidR="0030314E" w:rsidRPr="005F3392" w:rsidRDefault="0030314E" w:rsidP="00540456">
      <w:pPr>
        <w:spacing w:after="0" w:line="360" w:lineRule="auto"/>
        <w:jc w:val="both"/>
        <w:rPr>
          <w:rFonts w:ascii="Times New Roman" w:eastAsia="Times New Roman" w:hAnsi="Times New Roman"/>
          <w:sz w:val="24"/>
          <w:szCs w:val="24"/>
        </w:rPr>
      </w:pPr>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încărcare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și</w:t>
      </w:r>
      <w:proofErr w:type="spellEnd"/>
      <w:r w:rsidRPr="005F3392">
        <w:rPr>
          <w:rFonts w:ascii="Times New Roman" w:eastAsia="Times New Roman" w:hAnsi="Times New Roman"/>
          <w:sz w:val="24"/>
          <w:szCs w:val="24"/>
        </w:rPr>
        <w:t xml:space="preserve"> transport material </w:t>
      </w:r>
      <w:proofErr w:type="spellStart"/>
      <w:r w:rsidRPr="005F3392">
        <w:rPr>
          <w:rFonts w:ascii="Times New Roman" w:eastAsia="Times New Roman" w:hAnsi="Times New Roman"/>
          <w:sz w:val="24"/>
          <w:szCs w:val="24"/>
        </w:rPr>
        <w:t>rezultat</w:t>
      </w:r>
      <w:proofErr w:type="spellEnd"/>
      <w:r w:rsidRPr="005F3392">
        <w:rPr>
          <w:rFonts w:ascii="Times New Roman" w:eastAsia="Times New Roman" w:hAnsi="Times New Roman"/>
          <w:sz w:val="24"/>
          <w:szCs w:val="24"/>
        </w:rPr>
        <w:t xml:space="preserve">. </w:t>
      </w:r>
    </w:p>
    <w:p w:rsidR="00DA5342" w:rsidRPr="005F3392" w:rsidRDefault="00DA5342" w:rsidP="00540456">
      <w:pPr>
        <w:spacing w:after="0" w:line="360" w:lineRule="auto"/>
        <w:jc w:val="both"/>
        <w:rPr>
          <w:rFonts w:ascii="Times New Roman" w:hAnsi="Times New Roman"/>
          <w:b/>
          <w:sz w:val="24"/>
          <w:szCs w:val="24"/>
          <w:u w:val="single"/>
          <w:lang w:val="ro-RO"/>
        </w:rPr>
      </w:pPr>
      <w:r w:rsidRPr="005F3392">
        <w:rPr>
          <w:rFonts w:ascii="Times New Roman" w:hAnsi="Times New Roman"/>
          <w:b/>
          <w:sz w:val="24"/>
          <w:szCs w:val="24"/>
          <w:u w:val="single"/>
          <w:lang w:val="ro-RO"/>
        </w:rPr>
        <w:t>Parametrii optimi ai treptei sunt:</w:t>
      </w:r>
    </w:p>
    <w:p w:rsidR="00DA5342" w:rsidRPr="005F3392" w:rsidRDefault="00DA5342" w:rsidP="00540456">
      <w:pPr>
        <w:overflowPunct w:val="0"/>
        <w:autoSpaceDE w:val="0"/>
        <w:autoSpaceDN w:val="0"/>
        <w:adjustRightInd w:val="0"/>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Latimea platformei de lucru = cca. 54,5,0m;</w:t>
      </w:r>
    </w:p>
    <w:p w:rsidR="00DA5342" w:rsidRPr="005F3392" w:rsidRDefault="00DA5342" w:rsidP="00540456">
      <w:pPr>
        <w:overflowPunct w:val="0"/>
        <w:autoSpaceDE w:val="0"/>
        <w:autoSpaceDN w:val="0"/>
        <w:adjustRightInd w:val="0"/>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Lungimea = cca.550,0m;</w:t>
      </w:r>
    </w:p>
    <w:p w:rsidR="00DA5342" w:rsidRPr="005F3392" w:rsidRDefault="00DA5342" w:rsidP="00540456">
      <w:pPr>
        <w:overflowPunct w:val="0"/>
        <w:autoSpaceDE w:val="0"/>
        <w:autoSpaceDN w:val="0"/>
        <w:adjustRightInd w:val="0"/>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Inaltimea treptei de lucru= 8,0m;</w:t>
      </w:r>
    </w:p>
    <w:p w:rsidR="00DA5342" w:rsidRPr="005F3392" w:rsidRDefault="00DA5342" w:rsidP="00540456">
      <w:pPr>
        <w:overflowPunct w:val="0"/>
        <w:autoSpaceDE w:val="0"/>
        <w:autoSpaceDN w:val="0"/>
        <w:adjustRightInd w:val="0"/>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Unghi de taluz general microcariera= 30</w:t>
      </w:r>
      <w:r w:rsidRPr="005F3392">
        <w:rPr>
          <w:rFonts w:ascii="Times New Roman" w:hAnsi="Times New Roman"/>
          <w:sz w:val="24"/>
          <w:szCs w:val="24"/>
          <w:vertAlign w:val="superscript"/>
          <w:lang w:val="ro-RO"/>
        </w:rPr>
        <w:t>0</w:t>
      </w:r>
      <w:r w:rsidRPr="005F3392">
        <w:rPr>
          <w:rFonts w:ascii="Times New Roman" w:hAnsi="Times New Roman"/>
          <w:sz w:val="24"/>
          <w:szCs w:val="24"/>
          <w:lang w:val="ro-RO"/>
        </w:rPr>
        <w:t>;</w:t>
      </w:r>
    </w:p>
    <w:p w:rsidR="00DA5342" w:rsidRPr="005F3392" w:rsidRDefault="00DA5342" w:rsidP="00540456">
      <w:pPr>
        <w:overflowPunct w:val="0"/>
        <w:autoSpaceDE w:val="0"/>
        <w:autoSpaceDN w:val="0"/>
        <w:adjustRightInd w:val="0"/>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Unghi de taluz treapta finala = 45</w:t>
      </w:r>
      <w:r w:rsidRPr="005F3392">
        <w:rPr>
          <w:rFonts w:ascii="Times New Roman" w:hAnsi="Times New Roman"/>
          <w:sz w:val="24"/>
          <w:szCs w:val="24"/>
          <w:vertAlign w:val="superscript"/>
          <w:lang w:val="ro-RO"/>
        </w:rPr>
        <w:t>0</w:t>
      </w:r>
      <w:r w:rsidRPr="005F3392">
        <w:rPr>
          <w:rFonts w:ascii="Times New Roman" w:hAnsi="Times New Roman"/>
          <w:sz w:val="24"/>
          <w:szCs w:val="24"/>
          <w:lang w:val="ro-RO"/>
        </w:rPr>
        <w:t>;</w:t>
      </w:r>
    </w:p>
    <w:p w:rsidR="00DA5342" w:rsidRPr="005F3392" w:rsidRDefault="00DA5342" w:rsidP="00540456">
      <w:pPr>
        <w:overflowPunct w:val="0"/>
        <w:autoSpaceDE w:val="0"/>
        <w:autoSpaceDN w:val="0"/>
        <w:adjustRightInd w:val="0"/>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Pilierul de siguranta = cca.5,0 m.</w:t>
      </w:r>
    </w:p>
    <w:p w:rsidR="0030314E" w:rsidRPr="005F3392" w:rsidRDefault="0030314E" w:rsidP="00540456">
      <w:pPr>
        <w:spacing w:after="0" w:line="360" w:lineRule="auto"/>
        <w:jc w:val="both"/>
        <w:rPr>
          <w:rFonts w:ascii="Times New Roman" w:eastAsia="Times New Roman" w:hAnsi="Times New Roman"/>
          <w:sz w:val="24"/>
          <w:szCs w:val="24"/>
        </w:rPr>
      </w:pPr>
      <w:proofErr w:type="spellStart"/>
      <w:r w:rsidRPr="005F3392">
        <w:rPr>
          <w:rFonts w:ascii="Times New Roman" w:eastAsia="Times New Roman" w:hAnsi="Times New Roman"/>
          <w:sz w:val="24"/>
          <w:szCs w:val="24"/>
        </w:rPr>
        <w:t>Lucrările</w:t>
      </w:r>
      <w:proofErr w:type="spellEnd"/>
      <w:r w:rsidRPr="005F3392">
        <w:rPr>
          <w:rFonts w:ascii="Times New Roman" w:eastAsia="Times New Roman" w:hAnsi="Times New Roman"/>
          <w:sz w:val="24"/>
          <w:szCs w:val="24"/>
        </w:rPr>
        <w:t xml:space="preserve"> de </w:t>
      </w:r>
      <w:proofErr w:type="spellStart"/>
      <w:r w:rsidRPr="005F3392">
        <w:rPr>
          <w:rFonts w:ascii="Times New Roman" w:eastAsia="Times New Roman" w:hAnsi="Times New Roman"/>
          <w:sz w:val="24"/>
          <w:szCs w:val="24"/>
        </w:rPr>
        <w:t>excavare</w:t>
      </w:r>
      <w:proofErr w:type="spellEnd"/>
      <w:r w:rsidRPr="005F3392">
        <w:rPr>
          <w:rFonts w:ascii="Times New Roman" w:eastAsia="Times New Roman" w:hAnsi="Times New Roman"/>
          <w:sz w:val="24"/>
          <w:szCs w:val="24"/>
        </w:rPr>
        <w:t xml:space="preserve"> se </w:t>
      </w:r>
      <w:proofErr w:type="spellStart"/>
      <w:r w:rsidRPr="005F3392">
        <w:rPr>
          <w:rFonts w:ascii="Times New Roman" w:eastAsia="Times New Roman" w:hAnsi="Times New Roman"/>
          <w:sz w:val="24"/>
          <w:szCs w:val="24"/>
        </w:rPr>
        <w:t>vor</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realiza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numai</w:t>
      </w:r>
      <w:proofErr w:type="spellEnd"/>
      <w:r w:rsidRPr="005F3392">
        <w:rPr>
          <w:rFonts w:ascii="Times New Roman" w:eastAsia="Times New Roman" w:hAnsi="Times New Roman"/>
          <w:sz w:val="24"/>
          <w:szCs w:val="24"/>
        </w:rPr>
        <w:t xml:space="preserve"> din </w:t>
      </w:r>
      <w:proofErr w:type="spellStart"/>
      <w:r w:rsidRPr="005F3392">
        <w:rPr>
          <w:rFonts w:ascii="Times New Roman" w:eastAsia="Times New Roman" w:hAnsi="Times New Roman"/>
          <w:sz w:val="24"/>
          <w:szCs w:val="24"/>
        </w:rPr>
        <w:t>interiorul</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perimetrului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preliminat</w:t>
      </w:r>
      <w:proofErr w:type="spellEnd"/>
      <w:r w:rsidRPr="005F3392">
        <w:rPr>
          <w:rFonts w:ascii="Times New Roman" w:eastAsia="Times New Roman" w:hAnsi="Times New Roman"/>
          <w:sz w:val="24"/>
          <w:szCs w:val="24"/>
        </w:rPr>
        <w:t xml:space="preserve"> a se </w:t>
      </w:r>
      <w:proofErr w:type="spellStart"/>
      <w:r w:rsidRPr="005F3392">
        <w:rPr>
          <w:rFonts w:ascii="Times New Roman" w:eastAsia="Times New Roman" w:hAnsi="Times New Roman"/>
          <w:sz w:val="24"/>
          <w:szCs w:val="24"/>
        </w:rPr>
        <w:t>exploata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în</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jurul</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perimetrului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propus</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pentru</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lucrări</w:t>
      </w:r>
      <w:proofErr w:type="spellEnd"/>
      <w:r w:rsidRPr="005F3392">
        <w:rPr>
          <w:rFonts w:ascii="Times New Roman" w:eastAsia="Times New Roman" w:hAnsi="Times New Roman"/>
          <w:sz w:val="24"/>
          <w:szCs w:val="24"/>
        </w:rPr>
        <w:t xml:space="preserve"> de </w:t>
      </w:r>
      <w:proofErr w:type="spellStart"/>
      <w:r w:rsidRPr="005F3392">
        <w:rPr>
          <w:rFonts w:ascii="Times New Roman" w:eastAsia="Times New Roman" w:hAnsi="Times New Roman"/>
          <w:sz w:val="24"/>
          <w:szCs w:val="24"/>
        </w:rPr>
        <w:t>excavare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asigurându</w:t>
      </w:r>
      <w:proofErr w:type="spellEnd"/>
      <w:r w:rsidRPr="005F3392">
        <w:rPr>
          <w:rFonts w:ascii="Times New Roman" w:eastAsia="Times New Roman" w:hAnsi="Times New Roman"/>
          <w:sz w:val="24"/>
          <w:szCs w:val="24"/>
        </w:rPr>
        <w:t xml:space="preserve">-se </w:t>
      </w:r>
      <w:proofErr w:type="spellStart"/>
      <w:proofErr w:type="gramStart"/>
      <w:r w:rsidRPr="005F3392">
        <w:rPr>
          <w:rFonts w:ascii="Times New Roman" w:eastAsia="Times New Roman" w:hAnsi="Times New Roman"/>
          <w:sz w:val="24"/>
          <w:szCs w:val="24"/>
        </w:rPr>
        <w:t>lățimea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pilierilor</w:t>
      </w:r>
      <w:proofErr w:type="spellEnd"/>
      <w:proofErr w:type="gramEnd"/>
      <w:r w:rsidRPr="005F3392">
        <w:rPr>
          <w:rFonts w:ascii="Times New Roman" w:eastAsia="Times New Roman" w:hAnsi="Times New Roman"/>
          <w:sz w:val="24"/>
          <w:szCs w:val="24"/>
        </w:rPr>
        <w:t xml:space="preserve"> de </w:t>
      </w:r>
      <w:proofErr w:type="spellStart"/>
      <w:r w:rsidRPr="005F3392">
        <w:rPr>
          <w:rFonts w:ascii="Times New Roman" w:eastAsia="Times New Roman" w:hAnsi="Times New Roman"/>
          <w:sz w:val="24"/>
          <w:szCs w:val="24"/>
        </w:rPr>
        <w:t>siguranţă</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proiectați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faţă</w:t>
      </w:r>
      <w:proofErr w:type="spellEnd"/>
      <w:r w:rsidRPr="005F3392">
        <w:rPr>
          <w:rFonts w:ascii="Times New Roman" w:eastAsia="Times New Roman" w:hAnsi="Times New Roman"/>
          <w:sz w:val="24"/>
          <w:szCs w:val="24"/>
        </w:rPr>
        <w:t xml:space="preserve"> de </w:t>
      </w:r>
      <w:proofErr w:type="spellStart"/>
      <w:r w:rsidRPr="005F3392">
        <w:rPr>
          <w:rFonts w:ascii="Times New Roman" w:eastAsia="Times New Roman" w:hAnsi="Times New Roman"/>
          <w:sz w:val="24"/>
          <w:szCs w:val="24"/>
        </w:rPr>
        <w:t>limitele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perimetrului</w:t>
      </w:r>
      <w:proofErr w:type="spellEnd"/>
      <w:r w:rsidRPr="005F3392">
        <w:rPr>
          <w:rFonts w:ascii="Times New Roman" w:eastAsia="Times New Roman" w:hAnsi="Times New Roman"/>
          <w:sz w:val="24"/>
          <w:szCs w:val="24"/>
        </w:rPr>
        <w:t xml:space="preserve"> de </w:t>
      </w:r>
      <w:proofErr w:type="spellStart"/>
      <w:r w:rsidRPr="005F3392">
        <w:rPr>
          <w:rFonts w:ascii="Times New Roman" w:eastAsia="Times New Roman" w:hAnsi="Times New Roman"/>
          <w:sz w:val="24"/>
          <w:szCs w:val="24"/>
        </w:rPr>
        <w:t>excavare</w:t>
      </w:r>
      <w:proofErr w:type="spellEnd"/>
      <w:r w:rsidRPr="005F3392">
        <w:rPr>
          <w:rFonts w:ascii="Times New Roman" w:eastAsia="Times New Roman" w:hAnsi="Times New Roman"/>
          <w:sz w:val="24"/>
          <w:szCs w:val="24"/>
        </w:rPr>
        <w:t xml:space="preserve">.  </w:t>
      </w:r>
    </w:p>
    <w:p w:rsidR="0030314E" w:rsidRPr="005F3392" w:rsidRDefault="0030314E" w:rsidP="00540456">
      <w:pPr>
        <w:spacing w:after="0" w:line="360" w:lineRule="auto"/>
        <w:jc w:val="both"/>
        <w:rPr>
          <w:rFonts w:ascii="Times New Roman" w:eastAsia="Times New Roman" w:hAnsi="Times New Roman"/>
          <w:sz w:val="24"/>
          <w:szCs w:val="24"/>
        </w:rPr>
      </w:pPr>
      <w:proofErr w:type="spellStart"/>
      <w:r w:rsidRPr="005F3392">
        <w:rPr>
          <w:rFonts w:ascii="Times New Roman" w:eastAsia="Times New Roman" w:hAnsi="Times New Roman"/>
          <w:sz w:val="24"/>
          <w:szCs w:val="24"/>
        </w:rPr>
        <w:t>Materialul</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util</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excavat</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reprezentat</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prin</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nisip</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și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pietriș</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va</w:t>
      </w:r>
      <w:proofErr w:type="spellEnd"/>
      <w:r w:rsidRPr="005F3392">
        <w:rPr>
          <w:rFonts w:ascii="Times New Roman" w:eastAsia="Times New Roman" w:hAnsi="Times New Roman"/>
          <w:sz w:val="24"/>
          <w:szCs w:val="24"/>
        </w:rPr>
        <w:t xml:space="preserve"> fi </w:t>
      </w:r>
      <w:proofErr w:type="spellStart"/>
      <w:r w:rsidRPr="005F3392">
        <w:rPr>
          <w:rFonts w:ascii="Times New Roman" w:eastAsia="Times New Roman" w:hAnsi="Times New Roman"/>
          <w:sz w:val="24"/>
          <w:szCs w:val="24"/>
        </w:rPr>
        <w:t>încărcat</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zilnic</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în</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mijloacele</w:t>
      </w:r>
      <w:proofErr w:type="spellEnd"/>
      <w:r w:rsidRPr="005F3392">
        <w:rPr>
          <w:rFonts w:ascii="Times New Roman" w:eastAsia="Times New Roman" w:hAnsi="Times New Roman"/>
          <w:sz w:val="24"/>
          <w:szCs w:val="24"/>
        </w:rPr>
        <w:t xml:space="preserve"> de transport </w:t>
      </w:r>
      <w:proofErr w:type="spellStart"/>
      <w:r w:rsidRPr="005F3392">
        <w:rPr>
          <w:rFonts w:ascii="Times New Roman" w:eastAsia="Times New Roman" w:hAnsi="Times New Roman"/>
          <w:sz w:val="24"/>
          <w:szCs w:val="24"/>
        </w:rPr>
        <w:t>şi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expediat</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în</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afara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perimetrului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Pentru</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transportul</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agregatelor</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minerale</w:t>
      </w:r>
      <w:proofErr w:type="spellEnd"/>
      <w:r w:rsidRPr="005F3392">
        <w:rPr>
          <w:rFonts w:ascii="Times New Roman" w:eastAsia="Times New Roman" w:hAnsi="Times New Roman"/>
          <w:sz w:val="24"/>
          <w:szCs w:val="24"/>
        </w:rPr>
        <w:t xml:space="preserve"> se </w:t>
      </w:r>
      <w:proofErr w:type="spellStart"/>
      <w:r w:rsidRPr="005F3392">
        <w:rPr>
          <w:rFonts w:ascii="Times New Roman" w:eastAsia="Times New Roman" w:hAnsi="Times New Roman"/>
          <w:sz w:val="24"/>
          <w:szCs w:val="24"/>
        </w:rPr>
        <w:t>va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folosi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numai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drumul</w:t>
      </w:r>
      <w:proofErr w:type="spellEnd"/>
      <w:r w:rsidRPr="005F3392">
        <w:rPr>
          <w:rFonts w:ascii="Times New Roman" w:eastAsia="Times New Roman" w:hAnsi="Times New Roman"/>
          <w:sz w:val="24"/>
          <w:szCs w:val="24"/>
        </w:rPr>
        <w:t xml:space="preserve"> de </w:t>
      </w:r>
      <w:proofErr w:type="spellStart"/>
      <w:r w:rsidRPr="005F3392">
        <w:rPr>
          <w:rFonts w:ascii="Times New Roman" w:eastAsia="Times New Roman" w:hAnsi="Times New Roman"/>
          <w:sz w:val="24"/>
          <w:szCs w:val="24"/>
        </w:rPr>
        <w:t>exploatare</w:t>
      </w:r>
      <w:proofErr w:type="spellEnd"/>
      <w:r w:rsidRPr="005F3392">
        <w:rPr>
          <w:rFonts w:ascii="Times New Roman" w:eastAsia="Times New Roman" w:hAnsi="Times New Roman"/>
          <w:sz w:val="24"/>
          <w:szCs w:val="24"/>
        </w:rPr>
        <w:t xml:space="preserve"> existent – cu </w:t>
      </w:r>
      <w:proofErr w:type="spellStart"/>
      <w:r w:rsidRPr="005F3392">
        <w:rPr>
          <w:rFonts w:ascii="Times New Roman" w:eastAsia="Times New Roman" w:hAnsi="Times New Roman"/>
          <w:sz w:val="24"/>
          <w:szCs w:val="24"/>
        </w:rPr>
        <w:t>acces</w:t>
      </w:r>
      <w:proofErr w:type="spellEnd"/>
      <w:r w:rsidRPr="005F3392">
        <w:rPr>
          <w:rFonts w:ascii="Times New Roman" w:eastAsia="Times New Roman" w:hAnsi="Times New Roman"/>
          <w:sz w:val="24"/>
          <w:szCs w:val="24"/>
        </w:rPr>
        <w:t xml:space="preserve"> la </w:t>
      </w:r>
      <w:proofErr w:type="spellStart"/>
      <w:r w:rsidRPr="005F3392">
        <w:rPr>
          <w:rFonts w:ascii="Times New Roman" w:eastAsia="Times New Roman" w:hAnsi="Times New Roman"/>
          <w:sz w:val="24"/>
          <w:szCs w:val="24"/>
        </w:rPr>
        <w:t>limita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perimetrului</w:t>
      </w:r>
      <w:proofErr w:type="spellEnd"/>
      <w:r w:rsidRPr="005F3392">
        <w:rPr>
          <w:rFonts w:ascii="Times New Roman" w:eastAsia="Times New Roman" w:hAnsi="Times New Roman"/>
          <w:sz w:val="24"/>
          <w:szCs w:val="24"/>
        </w:rPr>
        <w:t>.</w:t>
      </w:r>
    </w:p>
    <w:p w:rsidR="00020499" w:rsidRPr="005F3392" w:rsidRDefault="0030314E" w:rsidP="00540456">
      <w:pPr>
        <w:spacing w:after="0" w:line="360" w:lineRule="auto"/>
        <w:jc w:val="both"/>
        <w:rPr>
          <w:rFonts w:ascii="Times New Roman" w:eastAsia="Times New Roman" w:hAnsi="Times New Roman"/>
          <w:sz w:val="24"/>
          <w:szCs w:val="24"/>
        </w:rPr>
      </w:pPr>
      <w:proofErr w:type="spellStart"/>
      <w:r w:rsidRPr="005F3392">
        <w:rPr>
          <w:rFonts w:ascii="Times New Roman" w:eastAsia="Times New Roman" w:hAnsi="Times New Roman"/>
          <w:sz w:val="24"/>
          <w:szCs w:val="24"/>
        </w:rPr>
        <w:t>După</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finalizarea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lucrărilor</w:t>
      </w:r>
      <w:proofErr w:type="spellEnd"/>
      <w:r w:rsidRPr="005F3392">
        <w:rPr>
          <w:rFonts w:ascii="Times New Roman" w:eastAsia="Times New Roman" w:hAnsi="Times New Roman"/>
          <w:sz w:val="24"/>
          <w:szCs w:val="24"/>
        </w:rPr>
        <w:t xml:space="preserve"> de </w:t>
      </w:r>
      <w:proofErr w:type="spellStart"/>
      <w:r w:rsidRPr="005F3392">
        <w:rPr>
          <w:rFonts w:ascii="Times New Roman" w:eastAsia="Times New Roman" w:hAnsi="Times New Roman"/>
          <w:sz w:val="24"/>
          <w:szCs w:val="24"/>
        </w:rPr>
        <w:t>excavaţii</w:t>
      </w:r>
      <w:proofErr w:type="spellEnd"/>
      <w:r w:rsidRPr="005F3392">
        <w:rPr>
          <w:rFonts w:ascii="Times New Roman" w:eastAsia="Times New Roman" w:hAnsi="Times New Roman"/>
          <w:sz w:val="24"/>
          <w:szCs w:val="24"/>
        </w:rPr>
        <w:t xml:space="preserve"> se </w:t>
      </w:r>
      <w:proofErr w:type="spellStart"/>
      <w:r w:rsidRPr="005F3392">
        <w:rPr>
          <w:rFonts w:ascii="Times New Roman" w:eastAsia="Times New Roman" w:hAnsi="Times New Roman"/>
          <w:sz w:val="24"/>
          <w:szCs w:val="24"/>
        </w:rPr>
        <w:t>vor</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amenaja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căile</w:t>
      </w:r>
      <w:proofErr w:type="spellEnd"/>
      <w:r w:rsidRPr="005F3392">
        <w:rPr>
          <w:rFonts w:ascii="Times New Roman" w:eastAsia="Times New Roman" w:hAnsi="Times New Roman"/>
          <w:sz w:val="24"/>
          <w:szCs w:val="24"/>
        </w:rPr>
        <w:t xml:space="preserve"> de </w:t>
      </w:r>
      <w:proofErr w:type="spellStart"/>
      <w:r w:rsidR="00A36B9A" w:rsidRPr="005F3392">
        <w:rPr>
          <w:rFonts w:ascii="Times New Roman" w:eastAsia="Times New Roman" w:hAnsi="Times New Roman"/>
          <w:sz w:val="24"/>
          <w:szCs w:val="24"/>
        </w:rPr>
        <w:t>acces</w:t>
      </w:r>
      <w:proofErr w:type="spellEnd"/>
      <w:r w:rsidR="00A36B9A" w:rsidRPr="005F3392">
        <w:rPr>
          <w:rFonts w:ascii="Times New Roman" w:eastAsia="Times New Roman" w:hAnsi="Times New Roman"/>
          <w:sz w:val="24"/>
          <w:szCs w:val="24"/>
        </w:rPr>
        <w:t xml:space="preserve"> </w:t>
      </w:r>
      <w:proofErr w:type="spellStart"/>
      <w:r w:rsidR="00A36B9A" w:rsidRPr="005F3392">
        <w:rPr>
          <w:rFonts w:ascii="Times New Roman" w:eastAsia="Times New Roman" w:hAnsi="Times New Roman"/>
          <w:sz w:val="24"/>
          <w:szCs w:val="24"/>
        </w:rPr>
        <w:t>şi</w:t>
      </w:r>
      <w:proofErr w:type="spellEnd"/>
      <w:r w:rsidR="00A36B9A" w:rsidRPr="005F3392">
        <w:rPr>
          <w:rFonts w:ascii="Times New Roman" w:eastAsia="Times New Roman" w:hAnsi="Times New Roman"/>
          <w:sz w:val="24"/>
          <w:szCs w:val="24"/>
        </w:rPr>
        <w:t xml:space="preserve"> </w:t>
      </w:r>
      <w:proofErr w:type="spellStart"/>
      <w:r w:rsidR="00A36B9A" w:rsidRPr="005F3392">
        <w:rPr>
          <w:rFonts w:ascii="Times New Roman" w:eastAsia="Times New Roman" w:hAnsi="Times New Roman"/>
          <w:sz w:val="24"/>
          <w:szCs w:val="24"/>
        </w:rPr>
        <w:t>spaţiul</w:t>
      </w:r>
      <w:proofErr w:type="spellEnd"/>
      <w:r w:rsidR="00A36B9A" w:rsidRPr="005F3392">
        <w:rPr>
          <w:rFonts w:ascii="Times New Roman" w:eastAsia="Times New Roman" w:hAnsi="Times New Roman"/>
          <w:sz w:val="24"/>
          <w:szCs w:val="24"/>
        </w:rPr>
        <w:t xml:space="preserve"> </w:t>
      </w:r>
      <w:proofErr w:type="spellStart"/>
      <w:r w:rsidR="00A36B9A" w:rsidRPr="005F3392">
        <w:rPr>
          <w:rFonts w:ascii="Times New Roman" w:eastAsia="Times New Roman" w:hAnsi="Times New Roman"/>
          <w:sz w:val="24"/>
          <w:szCs w:val="24"/>
        </w:rPr>
        <w:t>verde</w:t>
      </w:r>
      <w:proofErr w:type="spellEnd"/>
      <w:r w:rsidR="00A36B9A" w:rsidRPr="005F3392">
        <w:rPr>
          <w:rFonts w:ascii="Times New Roman" w:eastAsia="Times New Roman" w:hAnsi="Times New Roman"/>
          <w:sz w:val="24"/>
          <w:szCs w:val="24"/>
        </w:rPr>
        <w:t xml:space="preserve"> din </w:t>
      </w:r>
      <w:proofErr w:type="spellStart"/>
      <w:r w:rsidR="00A36B9A" w:rsidRPr="005F3392">
        <w:rPr>
          <w:rFonts w:ascii="Times New Roman" w:eastAsia="Times New Roman" w:hAnsi="Times New Roman"/>
          <w:sz w:val="24"/>
          <w:szCs w:val="24"/>
        </w:rPr>
        <w:t>jur</w:t>
      </w:r>
      <w:proofErr w:type="spellEnd"/>
      <w:r w:rsidR="00A36B9A" w:rsidRPr="005F3392">
        <w:rPr>
          <w:rFonts w:ascii="Times New Roman" w:eastAsia="Times New Roman" w:hAnsi="Times New Roman"/>
          <w:sz w:val="24"/>
          <w:szCs w:val="24"/>
        </w:rPr>
        <w:t>.</w:t>
      </w:r>
    </w:p>
    <w:p w:rsidR="0030314E" w:rsidRPr="005F3392" w:rsidRDefault="0030314E" w:rsidP="00540456">
      <w:pPr>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În procesul de decopertare, extracţie, încărcare şi transport a agregatelor minerale și a copertei prezente în cadrul perimetrului se estimează că vor fi folosite următoarele utilaje:</w:t>
      </w:r>
    </w:p>
    <w:p w:rsidR="0030314E" w:rsidRPr="005F3392" w:rsidRDefault="0030314E" w:rsidP="00540456">
      <w:pPr>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-excavator hidraulic, cu care se va  excava materialul deasupra nivelului hidrostatic;</w:t>
      </w:r>
    </w:p>
    <w:p w:rsidR="0030314E" w:rsidRPr="005F3392" w:rsidRDefault="0030314E" w:rsidP="00540456">
      <w:pPr>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-încărcător frontal, utilizat pentru încărcarea materialului excavat în mijloacele de transport;</w:t>
      </w:r>
    </w:p>
    <w:p w:rsidR="0030314E" w:rsidRPr="005F3392" w:rsidRDefault="0030314E" w:rsidP="00540456">
      <w:pPr>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-buldozer pentru decopertare şi pentru haldarea materialului steril;</w:t>
      </w:r>
    </w:p>
    <w:p w:rsidR="0030314E" w:rsidRPr="005F3392" w:rsidRDefault="0030314E" w:rsidP="00540456">
      <w:pPr>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-autobasculante de diferite capacități pentru transportul sterilului și utilului;</w:t>
      </w:r>
    </w:p>
    <w:p w:rsidR="0030314E" w:rsidRPr="005F3392" w:rsidRDefault="0030314E" w:rsidP="00540456">
      <w:pPr>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-excavator tip draglina pentru excavarea materialului în adâncime – dacă va fi cazul;</w:t>
      </w:r>
    </w:p>
    <w:p w:rsidR="00A36B9A" w:rsidRPr="005F3392" w:rsidRDefault="00A36B9A" w:rsidP="00540456">
      <w:pPr>
        <w:spacing w:after="0" w:line="360" w:lineRule="auto"/>
        <w:jc w:val="both"/>
        <w:rPr>
          <w:rFonts w:ascii="Times New Roman" w:eastAsia="Times New Roman" w:hAnsi="Times New Roman"/>
          <w:sz w:val="24"/>
          <w:szCs w:val="24"/>
        </w:rPr>
      </w:pPr>
      <w:proofErr w:type="spellStart"/>
      <w:r w:rsidRPr="005F3392">
        <w:rPr>
          <w:rFonts w:ascii="Times New Roman" w:eastAsia="Times New Roman" w:hAnsi="Times New Roman"/>
          <w:sz w:val="24"/>
          <w:szCs w:val="24"/>
        </w:rPr>
        <w:t>Decopertarea</w:t>
      </w:r>
      <w:proofErr w:type="spellEnd"/>
      <w:r w:rsidRPr="005F3392">
        <w:rPr>
          <w:rFonts w:ascii="Times New Roman" w:eastAsia="Times New Roman" w:hAnsi="Times New Roman"/>
          <w:sz w:val="24"/>
          <w:szCs w:val="24"/>
        </w:rPr>
        <w:t xml:space="preserve"> se </w:t>
      </w:r>
      <w:proofErr w:type="spellStart"/>
      <w:r w:rsidRPr="005F3392">
        <w:rPr>
          <w:rFonts w:ascii="Times New Roman" w:eastAsia="Times New Roman" w:hAnsi="Times New Roman"/>
          <w:sz w:val="24"/>
          <w:szCs w:val="24"/>
        </w:rPr>
        <w:t>va</w:t>
      </w:r>
      <w:proofErr w:type="spellEnd"/>
      <w:r w:rsidRPr="005F3392">
        <w:rPr>
          <w:rFonts w:ascii="Times New Roman" w:eastAsia="Times New Roman" w:hAnsi="Times New Roman"/>
          <w:sz w:val="24"/>
          <w:szCs w:val="24"/>
        </w:rPr>
        <w:t xml:space="preserve"> face </w:t>
      </w:r>
      <w:proofErr w:type="spellStart"/>
      <w:r w:rsidRPr="005F3392">
        <w:rPr>
          <w:rFonts w:ascii="Times New Roman" w:eastAsia="Times New Roman" w:hAnsi="Times New Roman"/>
          <w:sz w:val="24"/>
          <w:szCs w:val="24"/>
        </w:rPr>
        <w:t>prin</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îndepărtarea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solului</w:t>
      </w:r>
      <w:proofErr w:type="spellEnd"/>
      <w:r w:rsidRPr="005F3392">
        <w:rPr>
          <w:rFonts w:ascii="Times New Roman" w:eastAsia="Times New Roman" w:hAnsi="Times New Roman"/>
          <w:sz w:val="24"/>
          <w:szCs w:val="24"/>
        </w:rPr>
        <w:t xml:space="preserve"> vegetal </w:t>
      </w:r>
      <w:proofErr w:type="spellStart"/>
      <w:r w:rsidRPr="005F3392">
        <w:rPr>
          <w:rFonts w:ascii="Times New Roman" w:eastAsia="Times New Roman" w:hAnsi="Times New Roman"/>
          <w:sz w:val="24"/>
          <w:szCs w:val="24"/>
        </w:rPr>
        <w:t>pe</w:t>
      </w:r>
      <w:proofErr w:type="spellEnd"/>
      <w:r w:rsidRPr="005F3392">
        <w:rPr>
          <w:rFonts w:ascii="Times New Roman" w:eastAsia="Times New Roman" w:hAnsi="Times New Roman"/>
          <w:sz w:val="24"/>
          <w:szCs w:val="24"/>
        </w:rPr>
        <w:t xml:space="preserve"> o </w:t>
      </w:r>
      <w:proofErr w:type="spellStart"/>
      <w:r w:rsidRPr="005F3392">
        <w:rPr>
          <w:rFonts w:ascii="Times New Roman" w:eastAsia="Times New Roman" w:hAnsi="Times New Roman"/>
          <w:sz w:val="24"/>
          <w:szCs w:val="24"/>
        </w:rPr>
        <w:t>grosime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medie</w:t>
      </w:r>
      <w:proofErr w:type="spellEnd"/>
      <w:r w:rsidRPr="005F3392">
        <w:rPr>
          <w:rFonts w:ascii="Times New Roman" w:eastAsia="Times New Roman" w:hAnsi="Times New Roman"/>
          <w:sz w:val="24"/>
          <w:szCs w:val="24"/>
        </w:rPr>
        <w:t xml:space="preserve"> de 0,35 m </w:t>
      </w:r>
      <w:proofErr w:type="spellStart"/>
      <w:r w:rsidRPr="005F3392">
        <w:rPr>
          <w:rFonts w:ascii="Times New Roman" w:eastAsia="Times New Roman" w:hAnsi="Times New Roman"/>
          <w:sz w:val="24"/>
          <w:szCs w:val="24"/>
        </w:rPr>
        <w:t>şi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depunerea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în</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spații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depozite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amenajate</w:t>
      </w:r>
      <w:proofErr w:type="spellEnd"/>
      <w:r w:rsidRPr="005F3392">
        <w:rPr>
          <w:rFonts w:ascii="Times New Roman" w:eastAsia="Times New Roman" w:hAnsi="Times New Roman"/>
          <w:sz w:val="24"/>
          <w:szCs w:val="24"/>
        </w:rPr>
        <w:t xml:space="preserve"> din </w:t>
      </w:r>
      <w:proofErr w:type="spellStart"/>
      <w:r w:rsidRPr="005F3392">
        <w:rPr>
          <w:rFonts w:ascii="Times New Roman" w:eastAsia="Times New Roman" w:hAnsi="Times New Roman"/>
          <w:sz w:val="24"/>
          <w:szCs w:val="24"/>
        </w:rPr>
        <w:t>incinta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terenului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zonele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lăsate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pentru</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protecția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terenurilor</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vecine</w:t>
      </w:r>
      <w:proofErr w:type="spellEnd"/>
      <w:r w:rsidRPr="005F3392">
        <w:rPr>
          <w:rFonts w:ascii="Times New Roman" w:eastAsia="Times New Roman" w:hAnsi="Times New Roman"/>
          <w:sz w:val="24"/>
          <w:szCs w:val="24"/>
        </w:rPr>
        <w:t xml:space="preserve">). </w:t>
      </w:r>
    </w:p>
    <w:p w:rsidR="003D1D63" w:rsidRPr="005F3392" w:rsidRDefault="008213AC" w:rsidP="00540456">
      <w:pPr>
        <w:spacing w:after="0" w:line="360" w:lineRule="auto"/>
        <w:jc w:val="both"/>
        <w:rPr>
          <w:rFonts w:ascii="Times New Roman" w:eastAsia="Times New Roman" w:hAnsi="Times New Roman"/>
          <w:sz w:val="24"/>
          <w:szCs w:val="24"/>
        </w:rPr>
      </w:pPr>
      <w:r w:rsidRPr="005F3392">
        <w:rPr>
          <w:rFonts w:ascii="Times New Roman" w:hAnsi="Times New Roman"/>
          <w:b/>
          <w:sz w:val="24"/>
          <w:szCs w:val="24"/>
        </w:rPr>
        <w:t>-</w:t>
      </w:r>
      <w:r w:rsidR="00A36B9A" w:rsidRPr="005F3392">
        <w:rPr>
          <w:rFonts w:ascii="Times New Roman" w:eastAsia="Times New Roman" w:hAnsi="Times New Roman"/>
          <w:b/>
          <w:sz w:val="24"/>
          <w:szCs w:val="24"/>
        </w:rPr>
        <w:t xml:space="preserve"> </w:t>
      </w:r>
      <w:proofErr w:type="spellStart"/>
      <w:r w:rsidR="00A36B9A" w:rsidRPr="005F3392">
        <w:rPr>
          <w:rFonts w:ascii="Times New Roman" w:eastAsia="Times New Roman" w:hAnsi="Times New Roman"/>
          <w:b/>
          <w:sz w:val="24"/>
          <w:szCs w:val="24"/>
        </w:rPr>
        <w:t>transportul</w:t>
      </w:r>
      <w:proofErr w:type="spellEnd"/>
      <w:r w:rsidR="00A36B9A" w:rsidRPr="005F3392">
        <w:rPr>
          <w:rFonts w:ascii="Times New Roman" w:eastAsia="Times New Roman" w:hAnsi="Times New Roman"/>
          <w:b/>
          <w:sz w:val="24"/>
          <w:szCs w:val="24"/>
        </w:rPr>
        <w:t xml:space="preserve"> </w:t>
      </w:r>
      <w:proofErr w:type="spellStart"/>
      <w:r w:rsidR="00A36B9A" w:rsidRPr="005F3392">
        <w:rPr>
          <w:rFonts w:ascii="Times New Roman" w:eastAsia="Times New Roman" w:hAnsi="Times New Roman"/>
          <w:b/>
          <w:sz w:val="24"/>
          <w:szCs w:val="24"/>
        </w:rPr>
        <w:t>agregatelor</w:t>
      </w:r>
      <w:proofErr w:type="spellEnd"/>
      <w:r w:rsidR="00A36B9A" w:rsidRPr="005F3392">
        <w:rPr>
          <w:rFonts w:ascii="Times New Roman" w:eastAsia="Times New Roman" w:hAnsi="Times New Roman"/>
          <w:b/>
          <w:sz w:val="24"/>
          <w:szCs w:val="24"/>
        </w:rPr>
        <w:t xml:space="preserve"> </w:t>
      </w:r>
      <w:proofErr w:type="spellStart"/>
      <w:r w:rsidR="00A36B9A" w:rsidRPr="005F3392">
        <w:rPr>
          <w:rFonts w:ascii="Times New Roman" w:eastAsia="Times New Roman" w:hAnsi="Times New Roman"/>
          <w:b/>
          <w:sz w:val="24"/>
          <w:szCs w:val="24"/>
        </w:rPr>
        <w:t>minerale</w:t>
      </w:r>
      <w:proofErr w:type="spellEnd"/>
      <w:r w:rsidR="00A36B9A" w:rsidRPr="005F3392">
        <w:rPr>
          <w:rFonts w:ascii="Times New Roman" w:eastAsia="Times New Roman" w:hAnsi="Times New Roman"/>
          <w:sz w:val="24"/>
          <w:szCs w:val="24"/>
        </w:rPr>
        <w:t xml:space="preserve"> se </w:t>
      </w:r>
      <w:proofErr w:type="spellStart"/>
      <w:r w:rsidR="00A36B9A" w:rsidRPr="005F3392">
        <w:rPr>
          <w:rFonts w:ascii="Times New Roman" w:eastAsia="Times New Roman" w:hAnsi="Times New Roman"/>
          <w:sz w:val="24"/>
          <w:szCs w:val="24"/>
        </w:rPr>
        <w:t>va</w:t>
      </w:r>
      <w:proofErr w:type="spellEnd"/>
      <w:r w:rsidR="00A36B9A" w:rsidRPr="005F3392">
        <w:rPr>
          <w:rFonts w:ascii="Times New Roman" w:eastAsia="Times New Roman" w:hAnsi="Times New Roman"/>
          <w:sz w:val="24"/>
          <w:szCs w:val="24"/>
        </w:rPr>
        <w:t xml:space="preserve"> </w:t>
      </w:r>
      <w:proofErr w:type="spellStart"/>
      <w:r w:rsidR="00A36B9A" w:rsidRPr="005F3392">
        <w:rPr>
          <w:rFonts w:ascii="Times New Roman" w:eastAsia="Times New Roman" w:hAnsi="Times New Roman"/>
          <w:sz w:val="24"/>
          <w:szCs w:val="24"/>
        </w:rPr>
        <w:t>folosi</w:t>
      </w:r>
      <w:proofErr w:type="spellEnd"/>
      <w:r w:rsidR="00A36B9A" w:rsidRPr="005F3392">
        <w:rPr>
          <w:rFonts w:ascii="Times New Roman" w:eastAsia="Times New Roman" w:hAnsi="Times New Roman"/>
          <w:sz w:val="24"/>
          <w:szCs w:val="24"/>
        </w:rPr>
        <w:t xml:space="preserve"> </w:t>
      </w:r>
      <w:proofErr w:type="spellStart"/>
      <w:r w:rsidR="00A36B9A" w:rsidRPr="005F3392">
        <w:rPr>
          <w:rFonts w:ascii="Times New Roman" w:eastAsia="Times New Roman" w:hAnsi="Times New Roman"/>
          <w:sz w:val="24"/>
          <w:szCs w:val="24"/>
        </w:rPr>
        <w:t>numai</w:t>
      </w:r>
      <w:proofErr w:type="spellEnd"/>
      <w:r w:rsidR="00A36B9A" w:rsidRPr="005F3392">
        <w:rPr>
          <w:rFonts w:ascii="Times New Roman" w:eastAsia="Times New Roman" w:hAnsi="Times New Roman"/>
          <w:sz w:val="24"/>
          <w:szCs w:val="24"/>
        </w:rPr>
        <w:t xml:space="preserve"> </w:t>
      </w:r>
      <w:proofErr w:type="spellStart"/>
      <w:r w:rsidR="00A36B9A" w:rsidRPr="005F3392">
        <w:rPr>
          <w:rFonts w:ascii="Times New Roman" w:eastAsia="Times New Roman" w:hAnsi="Times New Roman"/>
          <w:sz w:val="24"/>
          <w:szCs w:val="24"/>
        </w:rPr>
        <w:t>drumul</w:t>
      </w:r>
      <w:proofErr w:type="spellEnd"/>
      <w:r w:rsidR="00A36B9A" w:rsidRPr="005F3392">
        <w:rPr>
          <w:rFonts w:ascii="Times New Roman" w:eastAsia="Times New Roman" w:hAnsi="Times New Roman"/>
          <w:sz w:val="24"/>
          <w:szCs w:val="24"/>
        </w:rPr>
        <w:t xml:space="preserve"> de </w:t>
      </w:r>
      <w:proofErr w:type="spellStart"/>
      <w:r w:rsidR="00A36B9A" w:rsidRPr="005F3392">
        <w:rPr>
          <w:rFonts w:ascii="Times New Roman" w:eastAsia="Times New Roman" w:hAnsi="Times New Roman"/>
          <w:sz w:val="24"/>
          <w:szCs w:val="24"/>
        </w:rPr>
        <w:t>exploatare</w:t>
      </w:r>
      <w:proofErr w:type="spellEnd"/>
      <w:r w:rsidR="00A36B9A" w:rsidRPr="005F3392">
        <w:rPr>
          <w:rFonts w:ascii="Times New Roman" w:eastAsia="Times New Roman" w:hAnsi="Times New Roman"/>
          <w:sz w:val="24"/>
          <w:szCs w:val="24"/>
        </w:rPr>
        <w:t xml:space="preserve"> existent – c</w:t>
      </w:r>
      <w:r w:rsidR="00465E6A" w:rsidRPr="005F3392">
        <w:rPr>
          <w:rFonts w:ascii="Times New Roman" w:eastAsia="Times New Roman" w:hAnsi="Times New Roman"/>
          <w:sz w:val="24"/>
          <w:szCs w:val="24"/>
        </w:rPr>
        <w:t xml:space="preserve">u </w:t>
      </w:r>
      <w:proofErr w:type="spellStart"/>
      <w:r w:rsidR="00465E6A" w:rsidRPr="005F3392">
        <w:rPr>
          <w:rFonts w:ascii="Times New Roman" w:eastAsia="Times New Roman" w:hAnsi="Times New Roman"/>
          <w:sz w:val="24"/>
          <w:szCs w:val="24"/>
        </w:rPr>
        <w:t>acces</w:t>
      </w:r>
      <w:proofErr w:type="spellEnd"/>
      <w:r w:rsidR="00465E6A" w:rsidRPr="005F3392">
        <w:rPr>
          <w:rFonts w:ascii="Times New Roman" w:eastAsia="Times New Roman" w:hAnsi="Times New Roman"/>
          <w:sz w:val="24"/>
          <w:szCs w:val="24"/>
        </w:rPr>
        <w:t xml:space="preserve"> la </w:t>
      </w:r>
      <w:proofErr w:type="spellStart"/>
      <w:r w:rsidR="00465E6A" w:rsidRPr="005F3392">
        <w:rPr>
          <w:rFonts w:ascii="Times New Roman" w:eastAsia="Times New Roman" w:hAnsi="Times New Roman"/>
          <w:sz w:val="24"/>
          <w:szCs w:val="24"/>
        </w:rPr>
        <w:t>limita</w:t>
      </w:r>
      <w:proofErr w:type="spellEnd"/>
      <w:r w:rsidR="00465E6A" w:rsidRPr="005F3392">
        <w:rPr>
          <w:rFonts w:ascii="Times New Roman" w:eastAsia="Times New Roman" w:hAnsi="Times New Roman"/>
          <w:sz w:val="24"/>
          <w:szCs w:val="24"/>
        </w:rPr>
        <w:t xml:space="preserve"> </w:t>
      </w:r>
      <w:proofErr w:type="spellStart"/>
      <w:r w:rsidR="00465E6A" w:rsidRPr="005F3392">
        <w:rPr>
          <w:rFonts w:ascii="Times New Roman" w:eastAsia="Times New Roman" w:hAnsi="Times New Roman"/>
          <w:sz w:val="24"/>
          <w:szCs w:val="24"/>
        </w:rPr>
        <w:t>perimetrului</w:t>
      </w:r>
      <w:proofErr w:type="spellEnd"/>
      <w:r w:rsidR="00465E6A" w:rsidRPr="005F3392">
        <w:rPr>
          <w:rFonts w:ascii="Times New Roman" w:eastAsia="Times New Roman" w:hAnsi="Times New Roman"/>
          <w:sz w:val="24"/>
          <w:szCs w:val="24"/>
        </w:rPr>
        <w:t>.</w:t>
      </w:r>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Accesul</w:t>
      </w:r>
      <w:proofErr w:type="spellEnd"/>
      <w:r w:rsidR="003D1D63" w:rsidRPr="005F3392">
        <w:rPr>
          <w:rFonts w:ascii="Times New Roman" w:hAnsi="Times New Roman"/>
          <w:sz w:val="24"/>
          <w:szCs w:val="24"/>
          <w:shd w:val="clear" w:color="auto" w:fill="FFFFFF"/>
        </w:rPr>
        <w:t xml:space="preserve"> la </w:t>
      </w:r>
      <w:proofErr w:type="spellStart"/>
      <w:r w:rsidR="003D1D63" w:rsidRPr="005F3392">
        <w:rPr>
          <w:rFonts w:ascii="Times New Roman" w:hAnsi="Times New Roman"/>
          <w:sz w:val="24"/>
          <w:szCs w:val="24"/>
          <w:shd w:val="clear" w:color="auto" w:fill="FFFFFF"/>
        </w:rPr>
        <w:t>perimetrul</w:t>
      </w:r>
      <w:proofErr w:type="spellEnd"/>
      <w:r w:rsidR="003D1D63" w:rsidRPr="005F3392">
        <w:rPr>
          <w:rFonts w:ascii="Times New Roman" w:hAnsi="Times New Roman"/>
          <w:sz w:val="24"/>
          <w:szCs w:val="24"/>
          <w:shd w:val="clear" w:color="auto" w:fill="FFFFFF"/>
        </w:rPr>
        <w:t xml:space="preserve"> de </w:t>
      </w:r>
      <w:proofErr w:type="spellStart"/>
      <w:r w:rsidR="003D1D63" w:rsidRPr="005F3392">
        <w:rPr>
          <w:rFonts w:ascii="Times New Roman" w:hAnsi="Times New Roman"/>
          <w:sz w:val="24"/>
          <w:szCs w:val="24"/>
          <w:shd w:val="clear" w:color="auto" w:fill="FFFFFF"/>
        </w:rPr>
        <w:t>exploatare</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este</w:t>
      </w:r>
      <w:proofErr w:type="spellEnd"/>
      <w:r w:rsidR="003D1D63" w:rsidRPr="005F3392">
        <w:rPr>
          <w:rFonts w:ascii="Times New Roman" w:hAnsi="Times New Roman"/>
          <w:sz w:val="24"/>
          <w:szCs w:val="24"/>
          <w:shd w:val="clear" w:color="auto" w:fill="FFFFFF"/>
        </w:rPr>
        <w:t xml:space="preserve"> un drum de </w:t>
      </w:r>
      <w:proofErr w:type="spellStart"/>
      <w:r w:rsidR="003D1D63" w:rsidRPr="005F3392">
        <w:rPr>
          <w:rFonts w:ascii="Times New Roman" w:hAnsi="Times New Roman"/>
          <w:sz w:val="24"/>
          <w:szCs w:val="24"/>
          <w:shd w:val="clear" w:color="auto" w:fill="FFFFFF"/>
        </w:rPr>
        <w:t>tarla</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pentru</w:t>
      </w:r>
      <w:proofErr w:type="spellEnd"/>
      <w:r w:rsidR="003D1D63" w:rsidRPr="005F3392">
        <w:rPr>
          <w:rFonts w:ascii="Times New Roman" w:hAnsi="Times New Roman"/>
          <w:sz w:val="24"/>
          <w:szCs w:val="24"/>
          <w:shd w:val="clear" w:color="auto" w:fill="FFFFFF"/>
        </w:rPr>
        <w:t xml:space="preserve"> care </w:t>
      </w:r>
      <w:proofErr w:type="spellStart"/>
      <w:r w:rsidR="003D1D63" w:rsidRPr="005F3392">
        <w:rPr>
          <w:rFonts w:ascii="Times New Roman" w:hAnsi="Times New Roman"/>
          <w:sz w:val="24"/>
          <w:szCs w:val="24"/>
          <w:shd w:val="clear" w:color="auto" w:fill="FFFFFF"/>
        </w:rPr>
        <w:t>investitorul</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va</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solicita</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incheierea</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unui</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acord</w:t>
      </w:r>
      <w:proofErr w:type="spellEnd"/>
      <w:r w:rsidR="003D1D63" w:rsidRPr="005F3392">
        <w:rPr>
          <w:rFonts w:ascii="Times New Roman" w:hAnsi="Times New Roman"/>
          <w:sz w:val="24"/>
          <w:szCs w:val="24"/>
          <w:shd w:val="clear" w:color="auto" w:fill="FFFFFF"/>
        </w:rPr>
        <w:t xml:space="preserve"> de </w:t>
      </w:r>
      <w:proofErr w:type="spellStart"/>
      <w:r w:rsidR="003D1D63" w:rsidRPr="005F3392">
        <w:rPr>
          <w:rFonts w:ascii="Times New Roman" w:hAnsi="Times New Roman"/>
          <w:sz w:val="24"/>
          <w:szCs w:val="24"/>
          <w:shd w:val="clear" w:color="auto" w:fill="FFFFFF"/>
        </w:rPr>
        <w:t>reabilitare</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privind</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folosinta</w:t>
      </w:r>
      <w:proofErr w:type="spellEnd"/>
      <w:r w:rsidR="003D1D63" w:rsidRPr="005F3392">
        <w:rPr>
          <w:rFonts w:ascii="Times New Roman" w:hAnsi="Times New Roman"/>
          <w:sz w:val="24"/>
          <w:szCs w:val="24"/>
          <w:shd w:val="clear" w:color="auto" w:fill="FFFFFF"/>
        </w:rPr>
        <w:t xml:space="preserve"> </w:t>
      </w:r>
      <w:proofErr w:type="spellStart"/>
      <w:proofErr w:type="gramStart"/>
      <w:r w:rsidR="003D1D63" w:rsidRPr="005F3392">
        <w:rPr>
          <w:rFonts w:ascii="Times New Roman" w:hAnsi="Times New Roman"/>
          <w:sz w:val="24"/>
          <w:szCs w:val="24"/>
          <w:shd w:val="clear" w:color="auto" w:fill="FFFFFF"/>
        </w:rPr>
        <w:t>drumului</w:t>
      </w:r>
      <w:proofErr w:type="spellEnd"/>
      <w:r w:rsidR="003D1D63" w:rsidRPr="005F3392">
        <w:rPr>
          <w:rFonts w:ascii="Times New Roman" w:hAnsi="Times New Roman"/>
          <w:sz w:val="24"/>
          <w:szCs w:val="24"/>
          <w:shd w:val="clear" w:color="auto" w:fill="FFFFFF"/>
        </w:rPr>
        <w:t xml:space="preserve"> ,</w:t>
      </w:r>
      <w:proofErr w:type="gram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acceptat</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si</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vizat</w:t>
      </w:r>
      <w:proofErr w:type="spellEnd"/>
      <w:r w:rsidR="003D1D63" w:rsidRPr="005F3392">
        <w:rPr>
          <w:rFonts w:ascii="Times New Roman" w:hAnsi="Times New Roman"/>
          <w:sz w:val="24"/>
          <w:szCs w:val="24"/>
          <w:shd w:val="clear" w:color="auto" w:fill="FFFFFF"/>
        </w:rPr>
        <w:t xml:space="preserve"> de </w:t>
      </w:r>
      <w:proofErr w:type="spellStart"/>
      <w:r w:rsidR="003D1D63" w:rsidRPr="005F3392">
        <w:rPr>
          <w:rFonts w:ascii="Times New Roman" w:hAnsi="Times New Roman"/>
          <w:sz w:val="24"/>
          <w:szCs w:val="24"/>
          <w:shd w:val="clear" w:color="auto" w:fill="FFFFFF"/>
        </w:rPr>
        <w:t>Primaria</w:t>
      </w:r>
      <w:proofErr w:type="spellEnd"/>
      <w:r w:rsidR="003D1D63" w:rsidRPr="005F3392">
        <w:rPr>
          <w:rFonts w:ascii="Times New Roman" w:hAnsi="Times New Roman"/>
          <w:sz w:val="24"/>
          <w:szCs w:val="24"/>
          <w:shd w:val="clear" w:color="auto" w:fill="FFFFFF"/>
        </w:rPr>
        <w:t xml:space="preserve"> </w:t>
      </w:r>
      <w:proofErr w:type="spellStart"/>
      <w:r w:rsidR="003D1D63" w:rsidRPr="005F3392">
        <w:rPr>
          <w:rFonts w:ascii="Times New Roman" w:hAnsi="Times New Roman"/>
          <w:sz w:val="24"/>
          <w:szCs w:val="24"/>
          <w:shd w:val="clear" w:color="auto" w:fill="FFFFFF"/>
        </w:rPr>
        <w:t>Gruia</w:t>
      </w:r>
      <w:proofErr w:type="spellEnd"/>
      <w:r w:rsidR="003D1D63" w:rsidRPr="005F3392">
        <w:rPr>
          <w:rFonts w:ascii="Times New Roman" w:hAnsi="Times New Roman"/>
          <w:sz w:val="24"/>
          <w:szCs w:val="24"/>
          <w:shd w:val="clear" w:color="auto" w:fill="FFFFFF"/>
        </w:rPr>
        <w:t>.</w:t>
      </w:r>
    </w:p>
    <w:p w:rsidR="00276BF6" w:rsidRPr="005F3392" w:rsidRDefault="00465E6A" w:rsidP="00540456">
      <w:pPr>
        <w:spacing w:after="0" w:line="360" w:lineRule="auto"/>
        <w:jc w:val="both"/>
        <w:rPr>
          <w:rFonts w:ascii="Times New Roman" w:hAnsi="Times New Roman"/>
          <w:sz w:val="24"/>
          <w:szCs w:val="24"/>
        </w:rPr>
      </w:pPr>
      <w:r w:rsidRPr="005F3392">
        <w:rPr>
          <w:rFonts w:ascii="Times New Roman" w:hAnsi="Times New Roman"/>
          <w:b/>
          <w:sz w:val="24"/>
          <w:szCs w:val="24"/>
        </w:rPr>
        <w:lastRenderedPageBreak/>
        <w:t xml:space="preserve"> </w:t>
      </w:r>
      <w:r w:rsidR="00461ACC" w:rsidRPr="005F3392">
        <w:rPr>
          <w:rFonts w:ascii="Times New Roman" w:hAnsi="Times New Roman"/>
          <w:b/>
          <w:sz w:val="24"/>
          <w:szCs w:val="24"/>
        </w:rPr>
        <w:t>-</w:t>
      </w:r>
      <w:proofErr w:type="spellStart"/>
      <w:r w:rsidR="00A21DAA" w:rsidRPr="005F3392">
        <w:rPr>
          <w:rFonts w:ascii="Times New Roman" w:hAnsi="Times New Roman"/>
          <w:b/>
          <w:sz w:val="24"/>
          <w:szCs w:val="24"/>
        </w:rPr>
        <w:t>după</w:t>
      </w:r>
      <w:proofErr w:type="spellEnd"/>
      <w:r w:rsidR="00A21DAA" w:rsidRPr="005F3392">
        <w:rPr>
          <w:rFonts w:ascii="Times New Roman" w:hAnsi="Times New Roman"/>
          <w:b/>
          <w:sz w:val="24"/>
          <w:szCs w:val="24"/>
        </w:rPr>
        <w:t xml:space="preserve"> </w:t>
      </w:r>
      <w:proofErr w:type="spellStart"/>
      <w:r w:rsidR="00A21DAA" w:rsidRPr="005F3392">
        <w:rPr>
          <w:rFonts w:ascii="Times New Roman" w:hAnsi="Times New Roman"/>
          <w:b/>
          <w:sz w:val="24"/>
          <w:szCs w:val="24"/>
        </w:rPr>
        <w:t>finalizarea</w:t>
      </w:r>
      <w:proofErr w:type="spellEnd"/>
      <w:r w:rsidR="00A21DAA" w:rsidRPr="005F3392">
        <w:rPr>
          <w:rFonts w:ascii="Times New Roman" w:hAnsi="Times New Roman"/>
          <w:b/>
          <w:sz w:val="24"/>
          <w:szCs w:val="24"/>
        </w:rPr>
        <w:t xml:space="preserve"> </w:t>
      </w:r>
      <w:proofErr w:type="spellStart"/>
      <w:r w:rsidR="00A21DAA" w:rsidRPr="005F3392">
        <w:rPr>
          <w:rFonts w:ascii="Times New Roman" w:hAnsi="Times New Roman"/>
          <w:b/>
          <w:sz w:val="24"/>
          <w:szCs w:val="24"/>
        </w:rPr>
        <w:t>lucrărilor</w:t>
      </w:r>
      <w:proofErr w:type="spellEnd"/>
      <w:r w:rsidR="00A21DAA" w:rsidRPr="005F3392">
        <w:rPr>
          <w:rFonts w:ascii="Times New Roman" w:hAnsi="Times New Roman"/>
          <w:b/>
          <w:sz w:val="24"/>
          <w:szCs w:val="24"/>
        </w:rPr>
        <w:t xml:space="preserve"> de </w:t>
      </w:r>
      <w:proofErr w:type="spellStart"/>
      <w:proofErr w:type="gramStart"/>
      <w:r w:rsidR="00A21DAA" w:rsidRPr="005F3392">
        <w:rPr>
          <w:rFonts w:ascii="Times New Roman" w:hAnsi="Times New Roman"/>
          <w:b/>
          <w:sz w:val="24"/>
          <w:szCs w:val="24"/>
        </w:rPr>
        <w:t>excavaţii</w:t>
      </w:r>
      <w:proofErr w:type="spellEnd"/>
      <w:r w:rsidR="00A21DAA" w:rsidRPr="005F3392">
        <w:rPr>
          <w:rFonts w:ascii="Times New Roman" w:hAnsi="Times New Roman"/>
          <w:sz w:val="24"/>
          <w:szCs w:val="24"/>
        </w:rPr>
        <w:t xml:space="preserve"> </w:t>
      </w:r>
      <w:r w:rsidR="00276BF6" w:rsidRPr="005F3392">
        <w:rPr>
          <w:rFonts w:ascii="Times New Roman" w:hAnsi="Times New Roman"/>
          <w:sz w:val="24"/>
          <w:szCs w:val="24"/>
        </w:rPr>
        <w:t xml:space="preserve"> a</w:t>
      </w:r>
      <w:proofErr w:type="gramEnd"/>
      <w:r w:rsidR="00276BF6" w:rsidRPr="005F3392">
        <w:rPr>
          <w:rFonts w:ascii="Times New Roman" w:hAnsi="Times New Roman"/>
          <w:sz w:val="24"/>
          <w:szCs w:val="24"/>
        </w:rPr>
        <w:t xml:space="preserve"> </w:t>
      </w:r>
      <w:r w:rsidR="00276BF6" w:rsidRPr="005F3392">
        <w:rPr>
          <w:rFonts w:ascii="Times New Roman" w:eastAsia="Times New Roman" w:hAnsi="Times New Roman"/>
          <w:sz w:val="24"/>
          <w:szCs w:val="24"/>
          <w:lang w:val="ro-RO" w:eastAsia="ro-RO"/>
        </w:rPr>
        <w:t xml:space="preserve">copertei și agregatelor minerale (nisipurilor şi pietrişurilor) din cadrul perimetrului, </w:t>
      </w:r>
      <w:r w:rsidR="00276BF6" w:rsidRPr="005F3392">
        <w:rPr>
          <w:rFonts w:ascii="Times New Roman" w:eastAsia="Times New Roman" w:hAnsi="Times New Roman"/>
          <w:bCs/>
          <w:iCs/>
          <w:sz w:val="24"/>
          <w:szCs w:val="24"/>
          <w:lang w:val="ro-RO" w:eastAsia="ro-RO"/>
        </w:rPr>
        <w:t>titularul</w:t>
      </w:r>
      <w:r w:rsidR="00276BF6" w:rsidRPr="005F3392">
        <w:rPr>
          <w:rFonts w:ascii="Times New Roman" w:eastAsia="Times New Roman" w:hAnsi="Times New Roman"/>
          <w:bCs/>
          <w:sz w:val="24"/>
          <w:szCs w:val="24"/>
          <w:lang w:val="ro-RO" w:eastAsia="ro-RO"/>
        </w:rPr>
        <w:t xml:space="preserve"> de activitate </w:t>
      </w:r>
      <w:r w:rsidR="00276BF6" w:rsidRPr="005F3392">
        <w:rPr>
          <w:rFonts w:ascii="Times New Roman" w:eastAsia="Times New Roman" w:hAnsi="Times New Roman"/>
          <w:sz w:val="24"/>
          <w:szCs w:val="24"/>
          <w:lang w:val="ro-RO" w:eastAsia="ro-RO"/>
        </w:rPr>
        <w:t xml:space="preserve">va efectua lucrările necesare de refacere a mediului </w:t>
      </w:r>
    </w:p>
    <w:p w:rsidR="00276BF6" w:rsidRPr="005F3392" w:rsidRDefault="00276BF6" w:rsidP="00540456">
      <w:pPr>
        <w:tabs>
          <w:tab w:val="left" w:pos="1080"/>
          <w:tab w:val="left" w:pos="1260"/>
        </w:tabs>
        <w:spacing w:after="0" w:line="360" w:lineRule="auto"/>
        <w:jc w:val="both"/>
        <w:rPr>
          <w:rFonts w:ascii="Times New Roman" w:hAnsi="Times New Roman"/>
          <w:sz w:val="24"/>
          <w:szCs w:val="24"/>
          <w:lang w:val="pt-BR"/>
        </w:rPr>
      </w:pPr>
      <w:r w:rsidRPr="005F3392">
        <w:rPr>
          <w:rFonts w:ascii="Times New Roman" w:eastAsia="Times New Roman" w:hAnsi="Times New Roman"/>
          <w:sz w:val="24"/>
          <w:szCs w:val="24"/>
          <w:lang w:val="ro-RO" w:eastAsia="ro-RO"/>
        </w:rPr>
        <w:t xml:space="preserve">Aceste lucrări </w:t>
      </w:r>
      <w:r w:rsidRPr="005F3392">
        <w:rPr>
          <w:rFonts w:ascii="Times New Roman" w:hAnsi="Times New Roman"/>
          <w:sz w:val="24"/>
          <w:szCs w:val="24"/>
          <w:lang w:val="pt-BR"/>
        </w:rPr>
        <w:t xml:space="preserve">vor realiza in trei etape: reprofilare taluze mecanic, depunere pamant pe berne si compactare respectiv plantare arbusti . </w:t>
      </w:r>
    </w:p>
    <w:p w:rsidR="00276BF6" w:rsidRPr="00B87BC8" w:rsidRDefault="00276BF6" w:rsidP="00540456">
      <w:pPr>
        <w:pStyle w:val="Listparagraf"/>
        <w:tabs>
          <w:tab w:val="left" w:pos="851"/>
          <w:tab w:val="left" w:pos="1276"/>
        </w:tabs>
        <w:spacing w:line="360" w:lineRule="auto"/>
        <w:ind w:left="0"/>
        <w:contextualSpacing/>
        <w:rPr>
          <w:rFonts w:ascii="Times New Roman" w:eastAsia="Arial Unicode MS" w:hAnsi="Times New Roman"/>
          <w:sz w:val="24"/>
          <w:szCs w:val="24"/>
          <w:u w:val="single"/>
          <w:lang w:val="ro-RO"/>
        </w:rPr>
      </w:pPr>
      <w:r w:rsidRPr="00B87BC8">
        <w:rPr>
          <w:rFonts w:ascii="Times New Roman" w:eastAsia="Arial Unicode MS" w:hAnsi="Times New Roman"/>
          <w:sz w:val="24"/>
          <w:szCs w:val="24"/>
          <w:u w:val="single"/>
          <w:lang w:val="ro-RO"/>
        </w:rPr>
        <w:t>Descrierea lucrarilor cuprinse in cele 3 etape:</w:t>
      </w:r>
    </w:p>
    <w:p w:rsidR="00276BF6" w:rsidRPr="005F3392" w:rsidRDefault="00276BF6" w:rsidP="00540456">
      <w:pPr>
        <w:pStyle w:val="Listparagraf"/>
        <w:tabs>
          <w:tab w:val="left" w:pos="851"/>
          <w:tab w:val="left" w:pos="1276"/>
        </w:tabs>
        <w:spacing w:line="360" w:lineRule="auto"/>
        <w:ind w:left="0"/>
        <w:contextualSpacing/>
        <w:rPr>
          <w:rFonts w:ascii="Times New Roman" w:eastAsia="Arial Unicode MS" w:hAnsi="Times New Roman"/>
          <w:sz w:val="24"/>
          <w:szCs w:val="24"/>
          <w:lang w:val="ro-RO"/>
        </w:rPr>
      </w:pPr>
      <w:r w:rsidRPr="005F3392">
        <w:rPr>
          <w:rFonts w:ascii="Times New Roman" w:eastAsia="Arial Unicode MS" w:hAnsi="Times New Roman"/>
          <w:sz w:val="24"/>
          <w:szCs w:val="24"/>
          <w:lang w:val="ro-RO"/>
        </w:rPr>
        <w:t>-dezafectarea perimetrului de toate dotările şi utilajele folosite în procesul de exploatare;</w:t>
      </w:r>
    </w:p>
    <w:p w:rsidR="00276BF6" w:rsidRPr="005F3392" w:rsidRDefault="00276BF6" w:rsidP="00540456">
      <w:pPr>
        <w:pStyle w:val="Listparagraf"/>
        <w:tabs>
          <w:tab w:val="left" w:pos="851"/>
          <w:tab w:val="left" w:pos="1276"/>
        </w:tabs>
        <w:spacing w:line="360" w:lineRule="auto"/>
        <w:ind w:left="0"/>
        <w:contextualSpacing/>
        <w:rPr>
          <w:rFonts w:ascii="Times New Roman" w:eastAsia="Arial Unicode MS" w:hAnsi="Times New Roman"/>
          <w:sz w:val="24"/>
          <w:szCs w:val="24"/>
          <w:lang w:val="ro-RO"/>
        </w:rPr>
      </w:pPr>
      <w:r w:rsidRPr="005F3392">
        <w:rPr>
          <w:rFonts w:ascii="Times New Roman" w:eastAsia="Arial Unicode MS" w:hAnsi="Times New Roman"/>
          <w:sz w:val="24"/>
          <w:szCs w:val="24"/>
          <w:lang w:val="ro-RO"/>
        </w:rPr>
        <w:t>-transportul întregii cantități de agregate minerale excavate pentru valorificare ca piatră brută sau pentru prelucrare, transportul copertei și depunerea ei integrale (sol vegetal) pe taluzurile finale și pe pilierii lăsați pentru protecția vecinătăților;</w:t>
      </w:r>
    </w:p>
    <w:p w:rsidR="00276BF6" w:rsidRPr="005F3392" w:rsidRDefault="00276BF6" w:rsidP="00540456">
      <w:pPr>
        <w:pStyle w:val="Listparagraf"/>
        <w:tabs>
          <w:tab w:val="left" w:pos="851"/>
          <w:tab w:val="left" w:pos="1276"/>
        </w:tabs>
        <w:spacing w:line="360" w:lineRule="auto"/>
        <w:ind w:left="0"/>
        <w:contextualSpacing/>
        <w:rPr>
          <w:rFonts w:ascii="Times New Roman" w:eastAsia="Arial Unicode MS" w:hAnsi="Times New Roman"/>
          <w:sz w:val="24"/>
          <w:szCs w:val="24"/>
          <w:lang w:val="ro-RO"/>
        </w:rPr>
      </w:pPr>
      <w:r w:rsidRPr="005F3392">
        <w:rPr>
          <w:rFonts w:ascii="Times New Roman" w:eastAsia="Arial Unicode MS" w:hAnsi="Times New Roman"/>
          <w:sz w:val="24"/>
          <w:szCs w:val="24"/>
          <w:lang w:val="ro-RO"/>
        </w:rPr>
        <w:t>-nivelarea taluzurilor finale și a pilierilor lăsați pentru protecția terenurilor învecinate;</w:t>
      </w:r>
    </w:p>
    <w:p w:rsidR="00276BF6" w:rsidRPr="005F3392" w:rsidRDefault="00276BF6" w:rsidP="00540456">
      <w:pPr>
        <w:pStyle w:val="Listparagraf"/>
        <w:tabs>
          <w:tab w:val="left" w:pos="851"/>
          <w:tab w:val="left" w:pos="1276"/>
        </w:tabs>
        <w:spacing w:line="360" w:lineRule="auto"/>
        <w:ind w:left="0"/>
        <w:contextualSpacing/>
        <w:rPr>
          <w:rFonts w:ascii="Times New Roman" w:eastAsia="Arial Unicode MS" w:hAnsi="Times New Roman"/>
          <w:sz w:val="24"/>
          <w:szCs w:val="24"/>
          <w:lang w:val="ro-RO"/>
        </w:rPr>
      </w:pPr>
      <w:r w:rsidRPr="005F3392">
        <w:rPr>
          <w:rFonts w:ascii="Times New Roman" w:eastAsia="Arial Unicode MS" w:hAnsi="Times New Roman"/>
          <w:sz w:val="24"/>
          <w:szCs w:val="24"/>
          <w:lang w:val="ro-RO"/>
        </w:rPr>
        <w:t>compactarea şi depunerea în straturi succesive (de cca. 20 cm grosime) a copertei depuse;</w:t>
      </w:r>
    </w:p>
    <w:p w:rsidR="00276BF6" w:rsidRPr="005F3392" w:rsidRDefault="00276BF6" w:rsidP="00540456">
      <w:pPr>
        <w:pStyle w:val="Listparagraf"/>
        <w:tabs>
          <w:tab w:val="left" w:pos="851"/>
          <w:tab w:val="left" w:pos="1276"/>
        </w:tabs>
        <w:spacing w:line="360" w:lineRule="auto"/>
        <w:ind w:left="0"/>
        <w:contextualSpacing/>
        <w:rPr>
          <w:rFonts w:ascii="Times New Roman" w:eastAsia="Arial Unicode MS" w:hAnsi="Times New Roman"/>
          <w:sz w:val="24"/>
          <w:szCs w:val="24"/>
          <w:lang w:val="ro-RO"/>
        </w:rPr>
      </w:pPr>
      <w:r w:rsidRPr="005F3392">
        <w:rPr>
          <w:rFonts w:ascii="Times New Roman" w:eastAsia="Arial Unicode MS" w:hAnsi="Times New Roman"/>
          <w:sz w:val="24"/>
          <w:szCs w:val="24"/>
          <w:lang w:val="ro-RO"/>
        </w:rPr>
        <w:t>-efectuarea unor lucrări de fertilizare a solului vegetal depus;</w:t>
      </w:r>
    </w:p>
    <w:p w:rsidR="00276BF6" w:rsidRPr="005F3392" w:rsidRDefault="00276BF6" w:rsidP="00540456">
      <w:pPr>
        <w:pStyle w:val="Listparagraf"/>
        <w:tabs>
          <w:tab w:val="left" w:pos="851"/>
          <w:tab w:val="left" w:pos="1276"/>
        </w:tabs>
        <w:spacing w:line="360" w:lineRule="auto"/>
        <w:ind w:left="0"/>
        <w:contextualSpacing/>
        <w:rPr>
          <w:rFonts w:ascii="Times New Roman" w:eastAsia="Arial Unicode MS" w:hAnsi="Times New Roman"/>
          <w:sz w:val="24"/>
          <w:szCs w:val="24"/>
          <w:lang w:val="ro-RO"/>
        </w:rPr>
      </w:pPr>
      <w:r w:rsidRPr="005F3392">
        <w:rPr>
          <w:rFonts w:ascii="Times New Roman" w:eastAsia="Arial Unicode MS" w:hAnsi="Times New Roman"/>
          <w:sz w:val="24"/>
          <w:szCs w:val="24"/>
          <w:lang w:val="ro-RO"/>
        </w:rPr>
        <w:t>-semănarea de iarbă şi plantarea de arbori adecvaţi pe marginile și taluzuri</w:t>
      </w:r>
    </w:p>
    <w:p w:rsidR="00276BF6" w:rsidRPr="005F3392" w:rsidRDefault="00276BF6" w:rsidP="00540456">
      <w:pPr>
        <w:pStyle w:val="Listparagraf"/>
        <w:tabs>
          <w:tab w:val="left" w:pos="851"/>
          <w:tab w:val="left" w:pos="1276"/>
        </w:tabs>
        <w:spacing w:line="360" w:lineRule="auto"/>
        <w:ind w:left="0"/>
        <w:contextualSpacing/>
        <w:rPr>
          <w:rFonts w:ascii="Times New Roman" w:eastAsia="Arial Unicode MS" w:hAnsi="Times New Roman"/>
          <w:sz w:val="24"/>
          <w:szCs w:val="24"/>
          <w:lang w:val="ro-RO"/>
        </w:rPr>
      </w:pPr>
      <w:r w:rsidRPr="005F3392">
        <w:rPr>
          <w:rFonts w:ascii="Times New Roman" w:eastAsia="Arial Unicode MS" w:hAnsi="Times New Roman"/>
          <w:sz w:val="24"/>
          <w:szCs w:val="24"/>
          <w:lang w:val="ro-RO"/>
        </w:rPr>
        <w:t xml:space="preserve">- efectuarea lucrărilor de întreţinere după semănare şi plantare; </w:t>
      </w:r>
    </w:p>
    <w:p w:rsidR="00276BF6" w:rsidRPr="005F3392" w:rsidRDefault="00276BF6" w:rsidP="00540456">
      <w:pPr>
        <w:pStyle w:val="Listparagraf"/>
        <w:tabs>
          <w:tab w:val="left" w:pos="851"/>
          <w:tab w:val="left" w:pos="1276"/>
        </w:tabs>
        <w:spacing w:line="360" w:lineRule="auto"/>
        <w:ind w:left="0"/>
        <w:contextualSpacing/>
        <w:rPr>
          <w:rFonts w:ascii="Times New Roman" w:eastAsia="Arial Unicode MS" w:hAnsi="Times New Roman"/>
          <w:sz w:val="24"/>
          <w:szCs w:val="24"/>
          <w:lang w:val="ro-RO"/>
        </w:rPr>
      </w:pPr>
      <w:r w:rsidRPr="005F3392">
        <w:rPr>
          <w:rFonts w:ascii="Times New Roman" w:eastAsia="Arial Unicode MS" w:hAnsi="Times New Roman"/>
          <w:sz w:val="24"/>
          <w:szCs w:val="24"/>
          <w:lang w:val="ro-RO"/>
        </w:rPr>
        <w:t>-amenajarea drumului de acces în zonă şi menţinerea acestuia în condiţii bune de circulație</w:t>
      </w:r>
      <w:r w:rsidRPr="005F3392">
        <w:rPr>
          <w:rFonts w:ascii="Times New Roman" w:eastAsia="Arial Unicode MS" w:hAnsi="Times New Roman"/>
          <w:sz w:val="24"/>
          <w:szCs w:val="24"/>
        </w:rPr>
        <w:t>;</w:t>
      </w:r>
    </w:p>
    <w:p w:rsidR="00D23500" w:rsidRPr="005F3392" w:rsidRDefault="00D23500" w:rsidP="00540456">
      <w:pPr>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Lucrarile de reabilitare a mediului se vor executa etapizat, respectiv la finele fiecarui ciclu reprezentat de perioada de valabilitatea permisului de exploatare, respectiv  2023 – 2024.</w:t>
      </w:r>
    </w:p>
    <w:p w:rsidR="00D23500" w:rsidRPr="005F3392" w:rsidRDefault="00D23500" w:rsidP="00540456">
      <w:pPr>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Inainte de inceperea lucrarilor de exploatare se vor realiza lucrari de intretinere a drumului de acces la zacamant.</w:t>
      </w:r>
    </w:p>
    <w:p w:rsidR="009C2DE0" w:rsidRPr="005F3392" w:rsidRDefault="00113ECD" w:rsidP="00540456">
      <w:pPr>
        <w:spacing w:after="0" w:line="360" w:lineRule="auto"/>
        <w:jc w:val="both"/>
        <w:rPr>
          <w:rFonts w:ascii="Times New Roman" w:eastAsia="Times New Roman" w:hAnsi="Times New Roman"/>
          <w:sz w:val="24"/>
          <w:szCs w:val="24"/>
        </w:rPr>
      </w:pPr>
      <w:r w:rsidRPr="005F3392">
        <w:rPr>
          <w:rFonts w:ascii="Times New Roman" w:hAnsi="Times New Roman"/>
          <w:sz w:val="24"/>
          <w:szCs w:val="24"/>
        </w:rPr>
        <w:t>▪</w:t>
      </w:r>
      <w:proofErr w:type="spellStart"/>
      <w:r w:rsidR="00BC02DE" w:rsidRPr="005F3392">
        <w:rPr>
          <w:rFonts w:ascii="Times New Roman" w:hAnsi="Times New Roman"/>
          <w:sz w:val="24"/>
          <w:szCs w:val="24"/>
          <w:u w:val="single"/>
          <w:lang w:val="ro-RO"/>
        </w:rPr>
        <w:t>utilităţile</w:t>
      </w:r>
      <w:proofErr w:type="spellEnd"/>
      <w:r w:rsidR="00BC02DE" w:rsidRPr="005F3392">
        <w:rPr>
          <w:rFonts w:ascii="Times New Roman" w:hAnsi="Times New Roman"/>
          <w:sz w:val="24"/>
          <w:szCs w:val="24"/>
          <w:u w:val="single"/>
          <w:lang w:val="ro-RO"/>
        </w:rPr>
        <w:t xml:space="preserve"> necesare</w:t>
      </w:r>
      <w:r w:rsidR="00BC02DE" w:rsidRPr="005F3392">
        <w:rPr>
          <w:rFonts w:ascii="Times New Roman" w:hAnsi="Times New Roman"/>
          <w:sz w:val="24"/>
          <w:szCs w:val="24"/>
          <w:lang w:val="ro-RO"/>
        </w:rPr>
        <w:t>:</w:t>
      </w:r>
      <w:r w:rsidR="009C0B7D" w:rsidRPr="005F3392">
        <w:rPr>
          <w:rFonts w:ascii="Times New Roman" w:hAnsi="Times New Roman"/>
          <w:snapToGrid w:val="0"/>
          <w:sz w:val="24"/>
          <w:szCs w:val="24"/>
          <w:lang w:val="it-IT"/>
        </w:rPr>
        <w:t xml:space="preserve"> </w:t>
      </w:r>
      <w:proofErr w:type="spellStart"/>
      <w:r w:rsidR="009C2DE0" w:rsidRPr="005F3392">
        <w:rPr>
          <w:rFonts w:ascii="Times New Roman" w:eastAsia="Times New Roman" w:hAnsi="Times New Roman"/>
          <w:sz w:val="24"/>
          <w:szCs w:val="24"/>
        </w:rPr>
        <w:t>Făcând</w:t>
      </w:r>
      <w:proofErr w:type="spellEnd"/>
      <w:r w:rsidR="009C2DE0" w:rsidRPr="005F3392">
        <w:rPr>
          <w:rFonts w:ascii="Times New Roman" w:eastAsia="Times New Roman" w:hAnsi="Times New Roman"/>
          <w:sz w:val="24"/>
          <w:szCs w:val="24"/>
        </w:rPr>
        <w:t xml:space="preserve"> parte din </w:t>
      </w:r>
      <w:proofErr w:type="spellStart"/>
      <w:r w:rsidR="009C2DE0" w:rsidRPr="005F3392">
        <w:rPr>
          <w:rFonts w:ascii="Times New Roman" w:eastAsia="Times New Roman" w:hAnsi="Times New Roman"/>
          <w:sz w:val="24"/>
          <w:szCs w:val="24"/>
        </w:rPr>
        <w:t>extravilanul</w:t>
      </w:r>
      <w:proofErr w:type="spellEnd"/>
      <w:r w:rsidR="009C2DE0" w:rsidRPr="005F3392">
        <w:rPr>
          <w:rFonts w:ascii="Times New Roman" w:eastAsia="Times New Roman" w:hAnsi="Times New Roman"/>
          <w:sz w:val="24"/>
          <w:szCs w:val="24"/>
        </w:rPr>
        <w:t xml:space="preserve"> </w:t>
      </w:r>
      <w:proofErr w:type="spellStart"/>
      <w:proofErr w:type="gramStart"/>
      <w:r w:rsidR="009C2DE0" w:rsidRPr="005F3392">
        <w:rPr>
          <w:rFonts w:ascii="Times New Roman" w:eastAsia="Times New Roman" w:hAnsi="Times New Roman"/>
          <w:sz w:val="24"/>
          <w:szCs w:val="24"/>
        </w:rPr>
        <w:t>localității</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Izvoarele</w:t>
      </w:r>
      <w:proofErr w:type="spellEnd"/>
      <w:proofErr w:type="gram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comuna</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Gruia</w:t>
      </w:r>
      <w:proofErr w:type="spellEnd"/>
      <w:r w:rsidR="009C2DE0" w:rsidRPr="005F3392">
        <w:rPr>
          <w:rFonts w:ascii="Times New Roman" w:eastAsia="Times New Roman" w:hAnsi="Times New Roman"/>
          <w:sz w:val="24"/>
          <w:szCs w:val="24"/>
        </w:rPr>
        <w:t xml:space="preserve"> , zona </w:t>
      </w:r>
      <w:proofErr w:type="spellStart"/>
      <w:r w:rsidR="009C2DE0" w:rsidRPr="005F3392">
        <w:rPr>
          <w:rFonts w:ascii="Times New Roman" w:eastAsia="Times New Roman" w:hAnsi="Times New Roman"/>
          <w:sz w:val="24"/>
          <w:szCs w:val="24"/>
        </w:rPr>
        <w:t>este</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deficitară</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în</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ceea</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ce</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priveşte</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reţelele</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tehnico</w:t>
      </w:r>
      <w:proofErr w:type="spellEnd"/>
      <w:r w:rsidR="009C2DE0" w:rsidRPr="005F3392">
        <w:rPr>
          <w:rFonts w:ascii="Times New Roman" w:eastAsia="Times New Roman" w:hAnsi="Times New Roman"/>
          <w:sz w:val="24"/>
          <w:szCs w:val="24"/>
        </w:rPr>
        <w:t xml:space="preserve"> - </w:t>
      </w:r>
      <w:proofErr w:type="spellStart"/>
      <w:r w:rsidR="009C2DE0" w:rsidRPr="005F3392">
        <w:rPr>
          <w:rFonts w:ascii="Times New Roman" w:eastAsia="Times New Roman" w:hAnsi="Times New Roman"/>
          <w:sz w:val="24"/>
          <w:szCs w:val="24"/>
        </w:rPr>
        <w:t>edilitare</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Pe</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perioada</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în</w:t>
      </w:r>
      <w:proofErr w:type="spellEnd"/>
      <w:r w:rsidR="009C2DE0" w:rsidRPr="005F3392">
        <w:rPr>
          <w:rFonts w:ascii="Times New Roman" w:eastAsia="Times New Roman" w:hAnsi="Times New Roman"/>
          <w:sz w:val="24"/>
          <w:szCs w:val="24"/>
        </w:rPr>
        <w:t xml:space="preserve"> care se </w:t>
      </w:r>
      <w:proofErr w:type="spellStart"/>
      <w:r w:rsidR="009C2DE0" w:rsidRPr="005F3392">
        <w:rPr>
          <w:rFonts w:ascii="Times New Roman" w:eastAsia="Times New Roman" w:hAnsi="Times New Roman"/>
          <w:sz w:val="24"/>
          <w:szCs w:val="24"/>
        </w:rPr>
        <w:t>va</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efectua</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excavarea</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agregatelor</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minerale</w:t>
      </w:r>
      <w:proofErr w:type="spellEnd"/>
      <w:r w:rsidR="009C2DE0" w:rsidRPr="005F3392">
        <w:rPr>
          <w:rFonts w:ascii="Times New Roman" w:eastAsia="Times New Roman" w:hAnsi="Times New Roman"/>
          <w:sz w:val="24"/>
          <w:szCs w:val="24"/>
        </w:rPr>
        <w:t xml:space="preserve"> se </w:t>
      </w:r>
      <w:proofErr w:type="spellStart"/>
      <w:r w:rsidR="009C2DE0" w:rsidRPr="005F3392">
        <w:rPr>
          <w:rFonts w:ascii="Times New Roman" w:eastAsia="Times New Roman" w:hAnsi="Times New Roman"/>
          <w:sz w:val="24"/>
          <w:szCs w:val="24"/>
        </w:rPr>
        <w:t>va</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instala</w:t>
      </w:r>
      <w:proofErr w:type="spellEnd"/>
      <w:r w:rsidR="009C2DE0" w:rsidRPr="005F3392">
        <w:rPr>
          <w:rFonts w:ascii="Times New Roman" w:eastAsia="Times New Roman" w:hAnsi="Times New Roman"/>
          <w:sz w:val="24"/>
          <w:szCs w:val="24"/>
        </w:rPr>
        <w:t xml:space="preserve"> o </w:t>
      </w:r>
      <w:proofErr w:type="spellStart"/>
      <w:r w:rsidR="009C2DE0" w:rsidRPr="005F3392">
        <w:rPr>
          <w:rFonts w:ascii="Times New Roman" w:eastAsia="Times New Roman" w:hAnsi="Times New Roman"/>
          <w:sz w:val="24"/>
          <w:szCs w:val="24"/>
        </w:rPr>
        <w:t>rulotă</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mobilă</w:t>
      </w:r>
      <w:proofErr w:type="spellEnd"/>
      <w:r w:rsidR="009C2DE0" w:rsidRPr="005F3392">
        <w:rPr>
          <w:rFonts w:ascii="Times New Roman" w:eastAsia="Times New Roman" w:hAnsi="Times New Roman"/>
          <w:sz w:val="24"/>
          <w:szCs w:val="24"/>
        </w:rPr>
        <w:t xml:space="preserve"> tip </w:t>
      </w:r>
      <w:proofErr w:type="spellStart"/>
      <w:r w:rsidR="009C2DE0" w:rsidRPr="005F3392">
        <w:rPr>
          <w:rFonts w:ascii="Times New Roman" w:eastAsia="Times New Roman" w:hAnsi="Times New Roman"/>
          <w:sz w:val="24"/>
          <w:szCs w:val="24"/>
        </w:rPr>
        <w:t>şantier</w:t>
      </w:r>
      <w:proofErr w:type="spellEnd"/>
      <w:r w:rsidR="009C2DE0" w:rsidRPr="005F3392">
        <w:rPr>
          <w:rFonts w:ascii="Times New Roman" w:eastAsia="Times New Roman" w:hAnsi="Times New Roman"/>
          <w:sz w:val="24"/>
          <w:szCs w:val="24"/>
        </w:rPr>
        <w:t xml:space="preserve">, o </w:t>
      </w:r>
      <w:proofErr w:type="spellStart"/>
      <w:r w:rsidR="009C2DE0" w:rsidRPr="005F3392">
        <w:rPr>
          <w:rFonts w:ascii="Times New Roman" w:eastAsia="Times New Roman" w:hAnsi="Times New Roman"/>
          <w:sz w:val="24"/>
          <w:szCs w:val="24"/>
        </w:rPr>
        <w:t>toaletă</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ecologică</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şi</w:t>
      </w:r>
      <w:proofErr w:type="spellEnd"/>
      <w:r w:rsidR="009C2DE0" w:rsidRPr="005F3392">
        <w:rPr>
          <w:rFonts w:ascii="Times New Roman" w:eastAsia="Times New Roman" w:hAnsi="Times New Roman"/>
          <w:sz w:val="24"/>
          <w:szCs w:val="24"/>
        </w:rPr>
        <w:t xml:space="preserve"> o </w:t>
      </w:r>
      <w:proofErr w:type="spellStart"/>
      <w:r w:rsidR="009C2DE0" w:rsidRPr="005F3392">
        <w:rPr>
          <w:rFonts w:ascii="Times New Roman" w:eastAsia="Times New Roman" w:hAnsi="Times New Roman"/>
          <w:sz w:val="24"/>
          <w:szCs w:val="24"/>
        </w:rPr>
        <w:t>cisternă</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rezervor</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pentru</w:t>
      </w:r>
      <w:proofErr w:type="spellEnd"/>
      <w:r w:rsidR="009C2DE0" w:rsidRPr="005F3392">
        <w:rPr>
          <w:rFonts w:ascii="Times New Roman" w:eastAsia="Times New Roman" w:hAnsi="Times New Roman"/>
          <w:sz w:val="24"/>
          <w:szCs w:val="24"/>
        </w:rPr>
        <w:t xml:space="preserve"> </w:t>
      </w:r>
      <w:proofErr w:type="spellStart"/>
      <w:r w:rsidR="009C2DE0" w:rsidRPr="005F3392">
        <w:rPr>
          <w:rFonts w:ascii="Times New Roman" w:eastAsia="Times New Roman" w:hAnsi="Times New Roman"/>
          <w:sz w:val="24"/>
          <w:szCs w:val="24"/>
        </w:rPr>
        <w:t>apă</w:t>
      </w:r>
      <w:proofErr w:type="spellEnd"/>
      <w:r w:rsidR="009C2DE0" w:rsidRPr="005F3392">
        <w:rPr>
          <w:rFonts w:ascii="Times New Roman" w:eastAsia="Times New Roman" w:hAnsi="Times New Roman"/>
          <w:sz w:val="24"/>
          <w:szCs w:val="24"/>
        </w:rPr>
        <w:t>.</w:t>
      </w:r>
    </w:p>
    <w:p w:rsidR="009C2DE0" w:rsidRPr="005F3392" w:rsidRDefault="009C2DE0" w:rsidP="00540456">
      <w:pPr>
        <w:spacing w:after="0" w:line="360" w:lineRule="auto"/>
        <w:jc w:val="both"/>
        <w:rPr>
          <w:rFonts w:ascii="Times New Roman" w:eastAsia="Times New Roman" w:hAnsi="Times New Roman"/>
          <w:sz w:val="24"/>
          <w:szCs w:val="24"/>
        </w:rPr>
      </w:pPr>
      <w:proofErr w:type="spellStart"/>
      <w:r w:rsidRPr="005F3392">
        <w:rPr>
          <w:rFonts w:ascii="Times New Roman" w:eastAsia="Times New Roman" w:hAnsi="Times New Roman"/>
          <w:sz w:val="24"/>
          <w:szCs w:val="24"/>
        </w:rPr>
        <w:t>Apele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pluviale</w:t>
      </w:r>
      <w:proofErr w:type="spellEnd"/>
      <w:r w:rsidRPr="005F3392">
        <w:rPr>
          <w:rFonts w:ascii="Times New Roman" w:eastAsia="Times New Roman" w:hAnsi="Times New Roman"/>
          <w:sz w:val="24"/>
          <w:szCs w:val="24"/>
        </w:rPr>
        <w:t xml:space="preserve"> care </w:t>
      </w:r>
      <w:proofErr w:type="spellStart"/>
      <w:r w:rsidRPr="005F3392">
        <w:rPr>
          <w:rFonts w:ascii="Times New Roman" w:eastAsia="Times New Roman" w:hAnsi="Times New Roman"/>
          <w:sz w:val="24"/>
          <w:szCs w:val="24"/>
        </w:rPr>
        <w:t>vor</w:t>
      </w:r>
      <w:proofErr w:type="spellEnd"/>
      <w:r w:rsidRPr="005F3392">
        <w:rPr>
          <w:rFonts w:ascii="Times New Roman" w:eastAsia="Times New Roman" w:hAnsi="Times New Roman"/>
          <w:sz w:val="24"/>
          <w:szCs w:val="24"/>
        </w:rPr>
        <w:t xml:space="preserve"> fi </w:t>
      </w:r>
      <w:proofErr w:type="spellStart"/>
      <w:r w:rsidRPr="005F3392">
        <w:rPr>
          <w:rFonts w:ascii="Times New Roman" w:eastAsia="Times New Roman" w:hAnsi="Times New Roman"/>
          <w:sz w:val="24"/>
          <w:szCs w:val="24"/>
        </w:rPr>
        <w:t>prezente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suprafața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perimetrului</w:t>
      </w:r>
      <w:proofErr w:type="spellEnd"/>
      <w:r w:rsidRPr="005F3392">
        <w:rPr>
          <w:rFonts w:ascii="Times New Roman" w:eastAsia="Times New Roman" w:hAnsi="Times New Roman"/>
          <w:sz w:val="24"/>
          <w:szCs w:val="24"/>
        </w:rPr>
        <w:t xml:space="preserve"> de </w:t>
      </w:r>
      <w:proofErr w:type="spellStart"/>
      <w:r w:rsidRPr="005F3392">
        <w:rPr>
          <w:rFonts w:ascii="Times New Roman" w:eastAsia="Times New Roman" w:hAnsi="Times New Roman"/>
          <w:sz w:val="24"/>
          <w:szCs w:val="24"/>
        </w:rPr>
        <w:t>excavare</w:t>
      </w:r>
      <w:proofErr w:type="spellEnd"/>
      <w:r w:rsidRPr="005F3392">
        <w:rPr>
          <w:rFonts w:ascii="Times New Roman" w:eastAsia="Times New Roman" w:hAnsi="Times New Roman"/>
          <w:sz w:val="24"/>
          <w:szCs w:val="24"/>
        </w:rPr>
        <w:t xml:space="preserve"> se </w:t>
      </w:r>
      <w:proofErr w:type="spellStart"/>
      <w:r w:rsidRPr="005F3392">
        <w:rPr>
          <w:rFonts w:ascii="Times New Roman" w:eastAsia="Times New Roman" w:hAnsi="Times New Roman"/>
          <w:sz w:val="24"/>
          <w:szCs w:val="24"/>
        </w:rPr>
        <w:t>vor</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infiltra</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în</w:t>
      </w:r>
      <w:proofErr w:type="spellEnd"/>
      <w:r w:rsidRPr="005F3392">
        <w:rPr>
          <w:rFonts w:ascii="Times New Roman" w:eastAsia="Times New Roman" w:hAnsi="Times New Roman"/>
          <w:sz w:val="24"/>
          <w:szCs w:val="24"/>
        </w:rPr>
        <w:t xml:space="preserve"> sol </w:t>
      </w:r>
      <w:proofErr w:type="spellStart"/>
      <w:r w:rsidRPr="005F3392">
        <w:rPr>
          <w:rFonts w:ascii="Times New Roman" w:eastAsia="Times New Roman" w:hAnsi="Times New Roman"/>
          <w:sz w:val="24"/>
          <w:szCs w:val="24"/>
        </w:rPr>
        <w:t>și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apoi</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subsol</w:t>
      </w:r>
      <w:proofErr w:type="spellEnd"/>
      <w:r w:rsidRPr="005F3392">
        <w:rPr>
          <w:rFonts w:ascii="Times New Roman" w:eastAsia="Times New Roman" w:hAnsi="Times New Roman"/>
          <w:sz w:val="24"/>
          <w:szCs w:val="24"/>
        </w:rPr>
        <w:t>.</w:t>
      </w:r>
    </w:p>
    <w:p w:rsidR="009C0B7D" w:rsidRPr="005F3392" w:rsidRDefault="009C2DE0" w:rsidP="00540456">
      <w:pPr>
        <w:spacing w:after="0" w:line="360" w:lineRule="auto"/>
        <w:jc w:val="both"/>
        <w:rPr>
          <w:rFonts w:ascii="Times New Roman" w:eastAsia="Times New Roman" w:hAnsi="Times New Roman"/>
          <w:sz w:val="24"/>
          <w:szCs w:val="24"/>
        </w:rPr>
      </w:pPr>
      <w:proofErr w:type="spellStart"/>
      <w:r w:rsidRPr="005F3392">
        <w:rPr>
          <w:rFonts w:ascii="Times New Roman" w:eastAsia="Times New Roman" w:hAnsi="Times New Roman"/>
          <w:sz w:val="24"/>
          <w:szCs w:val="24"/>
        </w:rPr>
        <w:t>Alimentarea</w:t>
      </w:r>
      <w:proofErr w:type="spellEnd"/>
      <w:r w:rsidRPr="005F3392">
        <w:rPr>
          <w:rFonts w:ascii="Times New Roman" w:eastAsia="Times New Roman" w:hAnsi="Times New Roman"/>
          <w:sz w:val="24"/>
          <w:szCs w:val="24"/>
        </w:rPr>
        <w:t xml:space="preserve"> cu </w:t>
      </w:r>
      <w:proofErr w:type="spellStart"/>
      <w:r w:rsidRPr="005F3392">
        <w:rPr>
          <w:rFonts w:ascii="Times New Roman" w:eastAsia="Times New Roman" w:hAnsi="Times New Roman"/>
          <w:sz w:val="24"/>
          <w:szCs w:val="24"/>
        </w:rPr>
        <w:t>apă</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potabilă</w:t>
      </w:r>
      <w:proofErr w:type="spellEnd"/>
      <w:r w:rsidRPr="005F3392">
        <w:rPr>
          <w:rFonts w:ascii="Times New Roman" w:eastAsia="Times New Roman" w:hAnsi="Times New Roman"/>
          <w:sz w:val="24"/>
          <w:szCs w:val="24"/>
        </w:rPr>
        <w:t xml:space="preserve"> se </w:t>
      </w:r>
      <w:proofErr w:type="spellStart"/>
      <w:r w:rsidRPr="005F3392">
        <w:rPr>
          <w:rFonts w:ascii="Times New Roman" w:eastAsia="Times New Roman" w:hAnsi="Times New Roman"/>
          <w:sz w:val="24"/>
          <w:szCs w:val="24"/>
        </w:rPr>
        <w:t>va</w:t>
      </w:r>
      <w:proofErr w:type="spellEnd"/>
      <w:r w:rsidRPr="005F3392">
        <w:rPr>
          <w:rFonts w:ascii="Times New Roman" w:eastAsia="Times New Roman" w:hAnsi="Times New Roman"/>
          <w:sz w:val="24"/>
          <w:szCs w:val="24"/>
        </w:rPr>
        <w:t xml:space="preserve"> face cu </w:t>
      </w:r>
      <w:proofErr w:type="spellStart"/>
      <w:r w:rsidRPr="005F3392">
        <w:rPr>
          <w:rFonts w:ascii="Times New Roman" w:eastAsia="Times New Roman" w:hAnsi="Times New Roman"/>
          <w:sz w:val="24"/>
          <w:szCs w:val="24"/>
        </w:rPr>
        <w:t>apă</w:t>
      </w:r>
      <w:proofErr w:type="spellEnd"/>
      <w:r w:rsidRPr="005F3392">
        <w:rPr>
          <w:rFonts w:ascii="Times New Roman" w:eastAsia="Times New Roman" w:hAnsi="Times New Roman"/>
          <w:sz w:val="24"/>
          <w:szCs w:val="24"/>
        </w:rPr>
        <w:t xml:space="preserve"> </w:t>
      </w:r>
      <w:proofErr w:type="spellStart"/>
      <w:r w:rsidRPr="005F3392">
        <w:rPr>
          <w:rFonts w:ascii="Times New Roman" w:eastAsia="Times New Roman" w:hAnsi="Times New Roman"/>
          <w:sz w:val="24"/>
          <w:szCs w:val="24"/>
        </w:rPr>
        <w:t>îmbuteliată</w:t>
      </w:r>
      <w:proofErr w:type="spellEnd"/>
      <w:r w:rsidRPr="005F3392">
        <w:rPr>
          <w:rFonts w:ascii="Times New Roman" w:eastAsia="Times New Roman" w:hAnsi="Times New Roman"/>
          <w:sz w:val="24"/>
          <w:szCs w:val="24"/>
        </w:rPr>
        <w:t xml:space="preserve">, din </w:t>
      </w:r>
      <w:proofErr w:type="spellStart"/>
      <w:r w:rsidRPr="005F3392">
        <w:rPr>
          <w:rFonts w:ascii="Times New Roman" w:eastAsia="Times New Roman" w:hAnsi="Times New Roman"/>
          <w:sz w:val="24"/>
          <w:szCs w:val="24"/>
        </w:rPr>
        <w:t>comerţ</w:t>
      </w:r>
      <w:proofErr w:type="spellEnd"/>
      <w:r w:rsidRPr="005F3392">
        <w:rPr>
          <w:rFonts w:ascii="Times New Roman" w:eastAsia="Times New Roman" w:hAnsi="Times New Roman"/>
          <w:sz w:val="24"/>
          <w:szCs w:val="24"/>
        </w:rPr>
        <w:t>.</w:t>
      </w:r>
    </w:p>
    <w:p w:rsidR="001C4300" w:rsidRPr="005F3392" w:rsidRDefault="001C4300" w:rsidP="00540456">
      <w:pPr>
        <w:spacing w:after="0" w:line="360" w:lineRule="auto"/>
        <w:ind w:firstLine="720"/>
        <w:jc w:val="both"/>
        <w:rPr>
          <w:rFonts w:ascii="Times New Roman" w:hAnsi="Times New Roman"/>
          <w:sz w:val="24"/>
          <w:szCs w:val="24"/>
          <w:lang w:val="ro-RO"/>
        </w:rPr>
      </w:pPr>
      <w:r w:rsidRPr="005F3392">
        <w:rPr>
          <w:rFonts w:ascii="Times New Roman" w:hAnsi="Times New Roman"/>
          <w:b/>
          <w:sz w:val="24"/>
          <w:szCs w:val="24"/>
          <w:u w:val="single"/>
          <w:lang w:val="ro-RO"/>
        </w:rPr>
        <w:t>descrierea amplasamentului</w:t>
      </w:r>
      <w:r w:rsidRPr="005F3392">
        <w:rPr>
          <w:rFonts w:ascii="Times New Roman" w:hAnsi="Times New Roman"/>
          <w:sz w:val="24"/>
          <w:szCs w:val="24"/>
          <w:lang w:val="ro-RO"/>
        </w:rPr>
        <w:t>:</w:t>
      </w:r>
    </w:p>
    <w:p w:rsidR="00D23500" w:rsidRPr="005F3392" w:rsidRDefault="001C4300" w:rsidP="00540456">
      <w:pPr>
        <w:spacing w:after="0" w:line="360" w:lineRule="auto"/>
        <w:jc w:val="both"/>
        <w:rPr>
          <w:rFonts w:ascii="Times New Roman" w:hAnsi="Times New Roman"/>
          <w:sz w:val="24"/>
          <w:szCs w:val="24"/>
        </w:rPr>
      </w:pPr>
      <w:r w:rsidRPr="005F3392">
        <w:rPr>
          <w:rFonts w:ascii="Times New Roman" w:hAnsi="Times New Roman"/>
          <w:sz w:val="24"/>
          <w:szCs w:val="24"/>
          <w:lang w:val="ro-RO"/>
        </w:rPr>
        <w:t>-teren</w:t>
      </w:r>
      <w:r w:rsidR="009B3098" w:rsidRPr="005F3392">
        <w:rPr>
          <w:rFonts w:ascii="Times New Roman" w:hAnsi="Times New Roman"/>
          <w:sz w:val="24"/>
          <w:szCs w:val="24"/>
          <w:lang w:val="ro-RO"/>
        </w:rPr>
        <w:t>ul</w:t>
      </w:r>
      <w:r w:rsidR="00D23500" w:rsidRPr="005F3392">
        <w:rPr>
          <w:rFonts w:ascii="Times New Roman" w:hAnsi="Times New Roman"/>
          <w:sz w:val="24"/>
          <w:szCs w:val="24"/>
          <w:lang w:val="ro-RO"/>
        </w:rPr>
        <w:t xml:space="preserve"> in </w:t>
      </w:r>
      <w:r w:rsidR="00D23500" w:rsidRPr="005F3392">
        <w:rPr>
          <w:rFonts w:ascii="Times New Roman" w:hAnsi="Times New Roman"/>
          <w:sz w:val="24"/>
          <w:szCs w:val="24"/>
        </w:rPr>
        <w:t xml:space="preserve"> </w:t>
      </w:r>
      <w:proofErr w:type="spellStart"/>
      <w:r w:rsidR="00D23500" w:rsidRPr="005F3392">
        <w:rPr>
          <w:rFonts w:ascii="Times New Roman" w:hAnsi="Times New Roman"/>
          <w:sz w:val="24"/>
          <w:szCs w:val="24"/>
        </w:rPr>
        <w:t>suprafata</w:t>
      </w:r>
      <w:proofErr w:type="spellEnd"/>
      <w:r w:rsidR="00D23500" w:rsidRPr="005F3392">
        <w:rPr>
          <w:rFonts w:ascii="Times New Roman" w:hAnsi="Times New Roman"/>
          <w:sz w:val="24"/>
          <w:szCs w:val="24"/>
        </w:rPr>
        <w:t xml:space="preserve"> de 35 500 </w:t>
      </w:r>
      <w:proofErr w:type="spellStart"/>
      <w:r w:rsidR="00D23500" w:rsidRPr="005F3392">
        <w:rPr>
          <w:rFonts w:ascii="Times New Roman" w:hAnsi="Times New Roman"/>
          <w:sz w:val="24"/>
          <w:szCs w:val="24"/>
        </w:rPr>
        <w:t>mp</w:t>
      </w:r>
      <w:proofErr w:type="spellEnd"/>
      <w:r w:rsidR="009B3098" w:rsidRPr="005F3392">
        <w:rPr>
          <w:rFonts w:ascii="Times New Roman" w:hAnsi="Times New Roman"/>
          <w:sz w:val="24"/>
          <w:szCs w:val="24"/>
          <w:lang w:val="ro-RO"/>
        </w:rPr>
        <w:t xml:space="preserve"> este</w:t>
      </w:r>
      <w:r w:rsidRPr="005F3392">
        <w:rPr>
          <w:rFonts w:ascii="Times New Roman" w:hAnsi="Times New Roman"/>
          <w:sz w:val="24"/>
          <w:szCs w:val="24"/>
          <w:lang w:val="ro-RO"/>
        </w:rPr>
        <w:t xml:space="preserve"> s</w:t>
      </w:r>
      <w:r w:rsidR="002D7D76" w:rsidRPr="005F3392">
        <w:rPr>
          <w:rFonts w:ascii="Times New Roman" w:hAnsi="Times New Roman"/>
          <w:sz w:val="24"/>
          <w:szCs w:val="24"/>
          <w:lang w:val="ro-RO"/>
        </w:rPr>
        <w:t xml:space="preserve">ituat în </w:t>
      </w:r>
      <w:r w:rsidR="00915925" w:rsidRPr="005F3392">
        <w:rPr>
          <w:rFonts w:ascii="Times New Roman" w:eastAsia="Times New Roman" w:hAnsi="Times New Roman"/>
          <w:sz w:val="24"/>
          <w:szCs w:val="24"/>
          <w:lang w:val="ro-RO"/>
        </w:rPr>
        <w:t xml:space="preserve">extravilanul </w:t>
      </w:r>
      <w:r w:rsidR="008213AC" w:rsidRPr="005F3392">
        <w:rPr>
          <w:rFonts w:ascii="Times New Roman" w:eastAsia="Times New Roman" w:hAnsi="Times New Roman"/>
          <w:sz w:val="24"/>
          <w:szCs w:val="24"/>
          <w:lang w:val="ro-RO"/>
        </w:rPr>
        <w:t>satului</w:t>
      </w:r>
      <w:r w:rsidR="00915925" w:rsidRPr="005F3392">
        <w:rPr>
          <w:rFonts w:ascii="Times New Roman" w:eastAsia="Times New Roman" w:hAnsi="Times New Roman"/>
          <w:sz w:val="24"/>
          <w:szCs w:val="24"/>
          <w:lang w:val="ro-RO"/>
        </w:rPr>
        <w:t xml:space="preserve"> </w:t>
      </w:r>
      <w:r w:rsidR="00D23500" w:rsidRPr="005F3392">
        <w:rPr>
          <w:rFonts w:ascii="Times New Roman" w:eastAsia="Times New Roman" w:hAnsi="Times New Roman"/>
          <w:sz w:val="24"/>
          <w:szCs w:val="24"/>
          <w:lang w:val="ro-RO"/>
        </w:rPr>
        <w:t>Izvoarele</w:t>
      </w:r>
      <w:r w:rsidR="00915925" w:rsidRPr="005F3392">
        <w:rPr>
          <w:rFonts w:ascii="Times New Roman" w:eastAsia="Times New Roman" w:hAnsi="Times New Roman"/>
          <w:sz w:val="24"/>
          <w:szCs w:val="24"/>
          <w:lang w:val="ro-RO"/>
        </w:rPr>
        <w:t xml:space="preserve">, comuna </w:t>
      </w:r>
      <w:r w:rsidR="00D23500" w:rsidRPr="005F3392">
        <w:rPr>
          <w:rFonts w:ascii="Times New Roman" w:eastAsia="Times New Roman" w:hAnsi="Times New Roman"/>
          <w:sz w:val="24"/>
          <w:szCs w:val="24"/>
          <w:lang w:val="ro-RO"/>
        </w:rPr>
        <w:t xml:space="preserve">Gruia, </w:t>
      </w:r>
      <w:proofErr w:type="spellStart"/>
      <w:r w:rsidR="00D23500" w:rsidRPr="005F3392">
        <w:rPr>
          <w:rFonts w:ascii="Times New Roman" w:eastAsia="Times New Roman" w:hAnsi="Times New Roman"/>
          <w:sz w:val="24"/>
          <w:szCs w:val="24"/>
          <w:lang w:val="ro-RO"/>
        </w:rPr>
        <w:t>judeţul</w:t>
      </w:r>
      <w:proofErr w:type="spellEnd"/>
      <w:r w:rsidR="00D23500" w:rsidRPr="005F3392">
        <w:rPr>
          <w:rFonts w:ascii="Times New Roman" w:eastAsia="Times New Roman" w:hAnsi="Times New Roman"/>
          <w:sz w:val="24"/>
          <w:szCs w:val="24"/>
          <w:lang w:val="ro-RO"/>
        </w:rPr>
        <w:t xml:space="preserve"> </w:t>
      </w:r>
      <w:proofErr w:type="spellStart"/>
      <w:r w:rsidR="00D23500" w:rsidRPr="005F3392">
        <w:rPr>
          <w:rFonts w:ascii="Times New Roman" w:eastAsia="Times New Roman" w:hAnsi="Times New Roman"/>
          <w:sz w:val="24"/>
          <w:szCs w:val="24"/>
          <w:lang w:val="ro-RO"/>
        </w:rPr>
        <w:t>Mehedinţi</w:t>
      </w:r>
      <w:proofErr w:type="spellEnd"/>
      <w:r w:rsidR="00D23500" w:rsidRPr="005F3392">
        <w:rPr>
          <w:rFonts w:ascii="Times New Roman" w:eastAsia="Times New Roman" w:hAnsi="Times New Roman"/>
          <w:sz w:val="24"/>
          <w:szCs w:val="24"/>
          <w:lang w:val="ro-RO"/>
        </w:rPr>
        <w:t>.</w:t>
      </w:r>
      <w:r w:rsidR="00915925" w:rsidRPr="005F3392">
        <w:rPr>
          <w:rFonts w:ascii="Times New Roman" w:eastAsia="Times New Roman" w:hAnsi="Times New Roman"/>
          <w:sz w:val="24"/>
          <w:szCs w:val="24"/>
          <w:lang w:val="ro-RO"/>
        </w:rPr>
        <w:t xml:space="preserve"> </w:t>
      </w:r>
      <w:proofErr w:type="spellStart"/>
      <w:r w:rsidR="00BD4C94">
        <w:rPr>
          <w:rFonts w:ascii="Times New Roman" w:hAnsi="Times New Roman"/>
          <w:sz w:val="24"/>
          <w:szCs w:val="24"/>
        </w:rPr>
        <w:t>Terenul</w:t>
      </w:r>
      <w:proofErr w:type="spellEnd"/>
      <w:r w:rsidR="00D23500" w:rsidRPr="005F3392">
        <w:rPr>
          <w:rFonts w:ascii="Times New Roman" w:hAnsi="Times New Roman"/>
          <w:sz w:val="24"/>
          <w:szCs w:val="24"/>
        </w:rPr>
        <w:t xml:space="preserve"> a </w:t>
      </w:r>
      <w:proofErr w:type="spellStart"/>
      <w:r w:rsidR="00D23500" w:rsidRPr="005F3392">
        <w:rPr>
          <w:rFonts w:ascii="Times New Roman" w:hAnsi="Times New Roman"/>
          <w:sz w:val="24"/>
          <w:szCs w:val="24"/>
        </w:rPr>
        <w:t>fost</w:t>
      </w:r>
      <w:proofErr w:type="spellEnd"/>
      <w:r w:rsidR="00D23500" w:rsidRPr="005F3392">
        <w:rPr>
          <w:rFonts w:ascii="Times New Roman" w:hAnsi="Times New Roman"/>
          <w:sz w:val="24"/>
          <w:szCs w:val="24"/>
        </w:rPr>
        <w:t xml:space="preserve"> </w:t>
      </w:r>
      <w:proofErr w:type="spellStart"/>
      <w:r w:rsidR="00D23500" w:rsidRPr="005F3392">
        <w:rPr>
          <w:rFonts w:ascii="Times New Roman" w:hAnsi="Times New Roman"/>
          <w:sz w:val="24"/>
          <w:szCs w:val="24"/>
        </w:rPr>
        <w:t>cedat</w:t>
      </w:r>
      <w:proofErr w:type="spellEnd"/>
      <w:r w:rsidR="00D23500" w:rsidRPr="005F3392">
        <w:rPr>
          <w:rFonts w:ascii="Times New Roman" w:hAnsi="Times New Roman"/>
          <w:sz w:val="24"/>
          <w:szCs w:val="24"/>
        </w:rPr>
        <w:t xml:space="preserve"> cu </w:t>
      </w:r>
      <w:proofErr w:type="spellStart"/>
      <w:r w:rsidR="00D23500" w:rsidRPr="005F3392">
        <w:rPr>
          <w:rFonts w:ascii="Times New Roman" w:hAnsi="Times New Roman"/>
          <w:sz w:val="24"/>
          <w:szCs w:val="24"/>
        </w:rPr>
        <w:t>titlul</w:t>
      </w:r>
      <w:proofErr w:type="spellEnd"/>
      <w:r w:rsidR="00D23500" w:rsidRPr="005F3392">
        <w:rPr>
          <w:rFonts w:ascii="Times New Roman" w:hAnsi="Times New Roman"/>
          <w:sz w:val="24"/>
          <w:szCs w:val="24"/>
        </w:rPr>
        <w:t xml:space="preserve"> </w:t>
      </w:r>
      <w:proofErr w:type="spellStart"/>
      <w:r w:rsidR="00D23500" w:rsidRPr="005F3392">
        <w:rPr>
          <w:rFonts w:ascii="Times New Roman" w:hAnsi="Times New Roman"/>
          <w:sz w:val="24"/>
          <w:szCs w:val="24"/>
        </w:rPr>
        <w:t>gratuit</w:t>
      </w:r>
      <w:proofErr w:type="spellEnd"/>
      <w:r w:rsidR="00D23500" w:rsidRPr="005F3392">
        <w:rPr>
          <w:rFonts w:ascii="Times New Roman" w:hAnsi="Times New Roman"/>
          <w:sz w:val="24"/>
          <w:szCs w:val="24"/>
        </w:rPr>
        <w:t xml:space="preserve">, conform </w:t>
      </w:r>
      <w:proofErr w:type="spellStart"/>
      <w:r w:rsidR="00D23500" w:rsidRPr="005F3392">
        <w:rPr>
          <w:rFonts w:ascii="Times New Roman" w:hAnsi="Times New Roman"/>
          <w:sz w:val="24"/>
          <w:szCs w:val="24"/>
        </w:rPr>
        <w:t>contractului</w:t>
      </w:r>
      <w:proofErr w:type="spellEnd"/>
      <w:r w:rsidR="00D23500" w:rsidRPr="005F3392">
        <w:rPr>
          <w:rFonts w:ascii="Times New Roman" w:hAnsi="Times New Roman"/>
          <w:sz w:val="24"/>
          <w:szCs w:val="24"/>
        </w:rPr>
        <w:t xml:space="preserve"> de </w:t>
      </w:r>
      <w:proofErr w:type="spellStart"/>
      <w:r w:rsidR="00D23500" w:rsidRPr="005F3392">
        <w:rPr>
          <w:rFonts w:ascii="Times New Roman" w:hAnsi="Times New Roman"/>
          <w:sz w:val="24"/>
          <w:szCs w:val="24"/>
        </w:rPr>
        <w:t>comodat</w:t>
      </w:r>
      <w:proofErr w:type="spellEnd"/>
      <w:r w:rsidR="00D23500" w:rsidRPr="005F3392">
        <w:rPr>
          <w:rFonts w:ascii="Times New Roman" w:hAnsi="Times New Roman"/>
          <w:sz w:val="24"/>
          <w:szCs w:val="24"/>
        </w:rPr>
        <w:t xml:space="preserve"> </w:t>
      </w:r>
      <w:proofErr w:type="spellStart"/>
      <w:r w:rsidR="00D23500" w:rsidRPr="005F3392">
        <w:rPr>
          <w:rFonts w:ascii="Times New Roman" w:hAnsi="Times New Roman"/>
          <w:sz w:val="24"/>
          <w:szCs w:val="24"/>
        </w:rPr>
        <w:t>intre</w:t>
      </w:r>
      <w:proofErr w:type="spellEnd"/>
      <w:r w:rsidR="00D23500" w:rsidRPr="005F3392">
        <w:rPr>
          <w:rFonts w:ascii="Times New Roman" w:hAnsi="Times New Roman"/>
          <w:sz w:val="24"/>
          <w:szCs w:val="24"/>
        </w:rPr>
        <w:t xml:space="preserve"> S.</w:t>
      </w:r>
      <w:proofErr w:type="gramStart"/>
      <w:r w:rsidR="00D23500" w:rsidRPr="005F3392">
        <w:rPr>
          <w:rFonts w:ascii="Times New Roman" w:hAnsi="Times New Roman"/>
          <w:sz w:val="24"/>
          <w:szCs w:val="24"/>
        </w:rPr>
        <w:t>C.ROUTE</w:t>
      </w:r>
      <w:proofErr w:type="gramEnd"/>
      <w:r w:rsidR="00D23500" w:rsidRPr="005F3392">
        <w:rPr>
          <w:rFonts w:ascii="Times New Roman" w:hAnsi="Times New Roman"/>
          <w:sz w:val="24"/>
          <w:szCs w:val="24"/>
        </w:rPr>
        <w:t xml:space="preserve"> CENTER CONSTRUCT SRL </w:t>
      </w:r>
      <w:proofErr w:type="spellStart"/>
      <w:r w:rsidR="00D23500" w:rsidRPr="005F3392">
        <w:rPr>
          <w:rFonts w:ascii="Times New Roman" w:hAnsi="Times New Roman"/>
          <w:sz w:val="24"/>
          <w:szCs w:val="24"/>
        </w:rPr>
        <w:t>si</w:t>
      </w:r>
      <w:proofErr w:type="spellEnd"/>
      <w:r w:rsidR="00D23500" w:rsidRPr="005F3392">
        <w:rPr>
          <w:rFonts w:ascii="Times New Roman" w:hAnsi="Times New Roman"/>
          <w:sz w:val="24"/>
          <w:szCs w:val="24"/>
        </w:rPr>
        <w:t xml:space="preserve"> DUDUCEA Iulian </w:t>
      </w:r>
      <w:proofErr w:type="spellStart"/>
      <w:r w:rsidR="00D23500" w:rsidRPr="005F3392">
        <w:rPr>
          <w:rFonts w:ascii="Times New Roman" w:hAnsi="Times New Roman"/>
          <w:sz w:val="24"/>
          <w:szCs w:val="24"/>
        </w:rPr>
        <w:t>si</w:t>
      </w:r>
      <w:proofErr w:type="spellEnd"/>
      <w:r w:rsidR="00D23500" w:rsidRPr="005F3392">
        <w:rPr>
          <w:rFonts w:ascii="Times New Roman" w:hAnsi="Times New Roman"/>
          <w:sz w:val="24"/>
          <w:szCs w:val="24"/>
        </w:rPr>
        <w:t xml:space="preserve"> DUDUCEA </w:t>
      </w:r>
      <w:proofErr w:type="spellStart"/>
      <w:r w:rsidR="00D23500" w:rsidRPr="005F3392">
        <w:rPr>
          <w:rFonts w:ascii="Times New Roman" w:hAnsi="Times New Roman"/>
          <w:sz w:val="24"/>
          <w:szCs w:val="24"/>
        </w:rPr>
        <w:t>Memnona</w:t>
      </w:r>
      <w:proofErr w:type="spellEnd"/>
      <w:r w:rsidR="00D23500" w:rsidRPr="005F3392">
        <w:rPr>
          <w:rFonts w:ascii="Times New Roman" w:hAnsi="Times New Roman"/>
          <w:sz w:val="24"/>
          <w:szCs w:val="24"/>
        </w:rPr>
        <w:t xml:space="preserve"> (</w:t>
      </w:r>
      <w:proofErr w:type="spellStart"/>
      <w:r w:rsidR="00D23500" w:rsidRPr="005F3392">
        <w:rPr>
          <w:rFonts w:ascii="Times New Roman" w:hAnsi="Times New Roman"/>
          <w:sz w:val="24"/>
          <w:szCs w:val="24"/>
        </w:rPr>
        <w:t>Incheierea</w:t>
      </w:r>
      <w:proofErr w:type="spellEnd"/>
      <w:r w:rsidR="00D23500" w:rsidRPr="005F3392">
        <w:rPr>
          <w:rFonts w:ascii="Times New Roman" w:hAnsi="Times New Roman"/>
          <w:sz w:val="24"/>
          <w:szCs w:val="24"/>
        </w:rPr>
        <w:t xml:space="preserve"> de </w:t>
      </w:r>
      <w:proofErr w:type="spellStart"/>
      <w:r w:rsidR="00D23500" w:rsidRPr="005F3392">
        <w:rPr>
          <w:rFonts w:ascii="Times New Roman" w:hAnsi="Times New Roman"/>
          <w:sz w:val="24"/>
          <w:szCs w:val="24"/>
        </w:rPr>
        <w:t>autentificare</w:t>
      </w:r>
      <w:proofErr w:type="spellEnd"/>
      <w:r w:rsidR="00D23500" w:rsidRPr="005F3392">
        <w:rPr>
          <w:rFonts w:ascii="Times New Roman" w:hAnsi="Times New Roman"/>
          <w:sz w:val="24"/>
          <w:szCs w:val="24"/>
        </w:rPr>
        <w:t xml:space="preserve"> nr.37/13 </w:t>
      </w:r>
      <w:proofErr w:type="spellStart"/>
      <w:r w:rsidR="00D23500" w:rsidRPr="005F3392">
        <w:rPr>
          <w:rFonts w:ascii="Times New Roman" w:hAnsi="Times New Roman"/>
          <w:sz w:val="24"/>
          <w:szCs w:val="24"/>
        </w:rPr>
        <w:t>mai</w:t>
      </w:r>
      <w:proofErr w:type="spellEnd"/>
      <w:r w:rsidR="00D23500" w:rsidRPr="005F3392">
        <w:rPr>
          <w:rFonts w:ascii="Times New Roman" w:hAnsi="Times New Roman"/>
          <w:sz w:val="24"/>
          <w:szCs w:val="24"/>
        </w:rPr>
        <w:t xml:space="preserve"> 2022)</w:t>
      </w:r>
    </w:p>
    <w:p w:rsidR="009B3098" w:rsidRPr="005F3392" w:rsidRDefault="00D23500" w:rsidP="00540456">
      <w:pPr>
        <w:spacing w:after="0" w:line="360" w:lineRule="auto"/>
        <w:jc w:val="both"/>
        <w:rPr>
          <w:rFonts w:ascii="Times New Roman" w:hAnsi="Times New Roman"/>
          <w:sz w:val="24"/>
          <w:szCs w:val="24"/>
        </w:rPr>
      </w:pPr>
      <w:r w:rsidRPr="005F3392">
        <w:rPr>
          <w:rFonts w:ascii="Times New Roman" w:eastAsia="Times New Roman" w:hAnsi="Times New Roman"/>
          <w:sz w:val="24"/>
          <w:szCs w:val="24"/>
          <w:lang w:val="ro-RO"/>
        </w:rPr>
        <w:t xml:space="preserve">  </w:t>
      </w:r>
      <w:r w:rsidR="009B3098" w:rsidRPr="005F3392">
        <w:rPr>
          <w:rFonts w:ascii="Times New Roman" w:eastAsia="Times New Roman" w:hAnsi="Times New Roman"/>
          <w:sz w:val="24"/>
          <w:szCs w:val="24"/>
          <w:lang w:val="ro-RO"/>
        </w:rPr>
        <w:t>-terenul</w:t>
      </w:r>
      <w:r w:rsidRPr="005F3392">
        <w:rPr>
          <w:rFonts w:ascii="Times New Roman" w:eastAsia="Times New Roman" w:hAnsi="Times New Roman"/>
          <w:sz w:val="24"/>
          <w:szCs w:val="24"/>
          <w:lang w:val="ro-RO"/>
        </w:rPr>
        <w:t xml:space="preserve"> pe care urmeaza sa se implementeze proiectul </w:t>
      </w:r>
      <w:r w:rsidR="009B3098" w:rsidRPr="005F3392">
        <w:rPr>
          <w:rFonts w:ascii="Times New Roman" w:eastAsia="Times New Roman" w:hAnsi="Times New Roman"/>
          <w:sz w:val="24"/>
          <w:szCs w:val="24"/>
          <w:lang w:val="ro-RO"/>
        </w:rPr>
        <w:t xml:space="preserve"> este amplasat</w:t>
      </w:r>
      <w:r w:rsidRPr="005F3392">
        <w:rPr>
          <w:rFonts w:ascii="Times New Roman" w:hAnsi="Times New Roman"/>
          <w:sz w:val="24"/>
          <w:szCs w:val="24"/>
        </w:rPr>
        <w:t xml:space="preserve"> in </w:t>
      </w:r>
      <w:proofErr w:type="spellStart"/>
      <w:r w:rsidRPr="005F3392">
        <w:rPr>
          <w:rFonts w:ascii="Times New Roman" w:hAnsi="Times New Roman"/>
          <w:sz w:val="24"/>
          <w:szCs w:val="24"/>
        </w:rPr>
        <w:t>extr</w:t>
      </w:r>
      <w:r w:rsidR="000724C7" w:rsidRPr="005F3392">
        <w:rPr>
          <w:rFonts w:ascii="Times New Roman" w:hAnsi="Times New Roman"/>
          <w:sz w:val="24"/>
          <w:szCs w:val="24"/>
        </w:rPr>
        <w:t>avilanul</w:t>
      </w:r>
      <w:proofErr w:type="spellEnd"/>
      <w:r w:rsidR="000724C7" w:rsidRPr="005F3392">
        <w:rPr>
          <w:rFonts w:ascii="Times New Roman" w:hAnsi="Times New Roman"/>
          <w:sz w:val="24"/>
          <w:szCs w:val="24"/>
        </w:rPr>
        <w:t xml:space="preserve"> </w:t>
      </w:r>
      <w:proofErr w:type="spellStart"/>
      <w:r w:rsidR="000724C7" w:rsidRPr="005F3392">
        <w:rPr>
          <w:rFonts w:ascii="Times New Roman" w:hAnsi="Times New Roman"/>
          <w:sz w:val="24"/>
          <w:szCs w:val="24"/>
        </w:rPr>
        <w:t>localitatii</w:t>
      </w:r>
      <w:proofErr w:type="spellEnd"/>
      <w:r w:rsidR="000724C7" w:rsidRPr="005F3392">
        <w:rPr>
          <w:rFonts w:ascii="Times New Roman" w:hAnsi="Times New Roman"/>
          <w:sz w:val="24"/>
          <w:szCs w:val="24"/>
        </w:rPr>
        <w:t xml:space="preserve"> </w:t>
      </w:r>
      <w:proofErr w:type="spellStart"/>
      <w:r w:rsidR="000724C7" w:rsidRPr="005F3392">
        <w:rPr>
          <w:rFonts w:ascii="Times New Roman" w:hAnsi="Times New Roman"/>
          <w:sz w:val="24"/>
          <w:szCs w:val="24"/>
        </w:rPr>
        <w:t>Izvoarele</w:t>
      </w:r>
      <w:proofErr w:type="spellEnd"/>
      <w:r w:rsidR="000724C7" w:rsidRPr="005F3392">
        <w:rPr>
          <w:rFonts w:ascii="Times New Roman" w:hAnsi="Times New Roman"/>
          <w:sz w:val="24"/>
          <w:szCs w:val="24"/>
        </w:rPr>
        <w:t xml:space="preserve"> la </w:t>
      </w:r>
      <w:r w:rsidRPr="005F3392">
        <w:rPr>
          <w:rFonts w:ascii="Times New Roman" w:hAnsi="Times New Roman"/>
          <w:sz w:val="24"/>
          <w:szCs w:val="24"/>
        </w:rPr>
        <w:t>cca.1,3 Km de</w:t>
      </w:r>
      <w:r w:rsidR="000724C7" w:rsidRPr="005F3392">
        <w:rPr>
          <w:rFonts w:ascii="Times New Roman" w:hAnsi="Times New Roman"/>
          <w:sz w:val="24"/>
          <w:szCs w:val="24"/>
        </w:rPr>
        <w:t xml:space="preserve"> DJ 562 Balta Verde – </w:t>
      </w:r>
      <w:proofErr w:type="spellStart"/>
      <w:r w:rsidR="000724C7" w:rsidRPr="005F3392">
        <w:rPr>
          <w:rFonts w:ascii="Times New Roman" w:hAnsi="Times New Roman"/>
          <w:sz w:val="24"/>
          <w:szCs w:val="24"/>
        </w:rPr>
        <w:t>Izvoarele</w:t>
      </w:r>
      <w:proofErr w:type="spellEnd"/>
      <w:r w:rsidR="000724C7" w:rsidRPr="005F3392">
        <w:rPr>
          <w:rFonts w:ascii="Times New Roman" w:hAnsi="Times New Roman"/>
          <w:sz w:val="24"/>
          <w:szCs w:val="24"/>
        </w:rPr>
        <w:t xml:space="preserve">  </w:t>
      </w:r>
      <w:proofErr w:type="spellStart"/>
      <w:r w:rsidR="000724C7" w:rsidRPr="005F3392">
        <w:rPr>
          <w:rFonts w:ascii="Times New Roman" w:hAnsi="Times New Roman"/>
          <w:sz w:val="24"/>
          <w:szCs w:val="24"/>
        </w:rPr>
        <w:t>si</w:t>
      </w:r>
      <w:proofErr w:type="spellEnd"/>
      <w:r w:rsidR="000724C7" w:rsidRPr="005F3392">
        <w:rPr>
          <w:rFonts w:ascii="Times New Roman" w:hAnsi="Times New Roman"/>
          <w:sz w:val="24"/>
          <w:szCs w:val="24"/>
        </w:rPr>
        <w:t xml:space="preserve"> la  </w:t>
      </w:r>
      <w:proofErr w:type="spellStart"/>
      <w:r w:rsidR="000724C7" w:rsidRPr="005F3392">
        <w:rPr>
          <w:rFonts w:ascii="Times New Roman" w:hAnsi="Times New Roman"/>
          <w:sz w:val="24"/>
          <w:szCs w:val="24"/>
        </w:rPr>
        <w:t>cca</w:t>
      </w:r>
      <w:proofErr w:type="spellEnd"/>
      <w:r w:rsidR="000724C7" w:rsidRPr="005F3392">
        <w:rPr>
          <w:rFonts w:ascii="Times New Roman" w:hAnsi="Times New Roman"/>
          <w:sz w:val="24"/>
          <w:szCs w:val="24"/>
        </w:rPr>
        <w:t xml:space="preserve">. 2,0 Km </w:t>
      </w:r>
      <w:proofErr w:type="spellStart"/>
      <w:r w:rsidR="000724C7" w:rsidRPr="005F3392">
        <w:rPr>
          <w:rFonts w:ascii="Times New Roman" w:hAnsi="Times New Roman"/>
          <w:sz w:val="24"/>
          <w:szCs w:val="24"/>
        </w:rPr>
        <w:t>satul</w:t>
      </w:r>
      <w:proofErr w:type="spellEnd"/>
      <w:r w:rsidR="000724C7" w:rsidRPr="005F3392">
        <w:rPr>
          <w:rFonts w:ascii="Times New Roman" w:hAnsi="Times New Roman"/>
          <w:sz w:val="24"/>
          <w:szCs w:val="24"/>
        </w:rPr>
        <w:t xml:space="preserve"> </w:t>
      </w:r>
      <w:proofErr w:type="spellStart"/>
      <w:r w:rsidR="000724C7" w:rsidRPr="005F3392">
        <w:rPr>
          <w:rFonts w:ascii="Times New Roman" w:hAnsi="Times New Roman"/>
          <w:sz w:val="24"/>
          <w:szCs w:val="24"/>
        </w:rPr>
        <w:t>Izvoarele</w:t>
      </w:r>
      <w:proofErr w:type="spellEnd"/>
      <w:r w:rsidR="000724C7" w:rsidRPr="005F3392">
        <w:rPr>
          <w:rFonts w:ascii="Times New Roman" w:hAnsi="Times New Roman"/>
          <w:sz w:val="24"/>
          <w:szCs w:val="24"/>
        </w:rPr>
        <w:t xml:space="preserve"> </w:t>
      </w:r>
      <w:proofErr w:type="spellStart"/>
      <w:r w:rsidR="000724C7" w:rsidRPr="005F3392">
        <w:rPr>
          <w:rFonts w:ascii="Times New Roman" w:hAnsi="Times New Roman"/>
          <w:sz w:val="24"/>
          <w:szCs w:val="24"/>
        </w:rPr>
        <w:t>avand</w:t>
      </w:r>
      <w:proofErr w:type="spellEnd"/>
      <w:r w:rsidR="000724C7" w:rsidRPr="005F3392">
        <w:rPr>
          <w:rFonts w:ascii="Times New Roman" w:hAnsi="Times New Roman"/>
          <w:sz w:val="24"/>
          <w:szCs w:val="24"/>
        </w:rPr>
        <w:t xml:space="preserve"> </w:t>
      </w:r>
      <w:proofErr w:type="spellStart"/>
      <w:r w:rsidR="000724C7" w:rsidRPr="005F3392">
        <w:rPr>
          <w:rFonts w:ascii="Times New Roman" w:hAnsi="Times New Roman"/>
          <w:sz w:val="24"/>
          <w:szCs w:val="24"/>
        </w:rPr>
        <w:t>cate</w:t>
      </w:r>
      <w:r w:rsidR="00C53FCC" w:rsidRPr="005F3392">
        <w:rPr>
          <w:rFonts w:ascii="Times New Roman" w:hAnsi="Times New Roman"/>
          <w:sz w:val="24"/>
          <w:szCs w:val="24"/>
        </w:rPr>
        <w:t>goria</w:t>
      </w:r>
      <w:proofErr w:type="spellEnd"/>
      <w:r w:rsidR="00C53FCC" w:rsidRPr="005F3392">
        <w:rPr>
          <w:rFonts w:ascii="Times New Roman" w:hAnsi="Times New Roman"/>
          <w:sz w:val="24"/>
          <w:szCs w:val="24"/>
        </w:rPr>
        <w:t xml:space="preserve"> de </w:t>
      </w:r>
      <w:proofErr w:type="spellStart"/>
      <w:r w:rsidR="00C53FCC" w:rsidRPr="005F3392">
        <w:rPr>
          <w:rFonts w:ascii="Times New Roman" w:hAnsi="Times New Roman"/>
          <w:sz w:val="24"/>
          <w:szCs w:val="24"/>
        </w:rPr>
        <w:t>folosinta</w:t>
      </w:r>
      <w:proofErr w:type="spellEnd"/>
      <w:r w:rsidR="00C53FCC" w:rsidRPr="005F3392">
        <w:rPr>
          <w:rFonts w:ascii="Times New Roman" w:hAnsi="Times New Roman"/>
          <w:sz w:val="24"/>
          <w:szCs w:val="24"/>
        </w:rPr>
        <w:t xml:space="preserve"> </w:t>
      </w:r>
      <w:proofErr w:type="spellStart"/>
      <w:r w:rsidR="00C53FCC" w:rsidRPr="005F3392">
        <w:rPr>
          <w:rFonts w:ascii="Times New Roman" w:hAnsi="Times New Roman"/>
          <w:sz w:val="24"/>
          <w:szCs w:val="24"/>
        </w:rPr>
        <w:t>teren</w:t>
      </w:r>
      <w:proofErr w:type="spellEnd"/>
      <w:r w:rsidR="00C53FCC" w:rsidRPr="005F3392">
        <w:rPr>
          <w:rFonts w:ascii="Times New Roman" w:hAnsi="Times New Roman"/>
          <w:sz w:val="24"/>
          <w:szCs w:val="24"/>
        </w:rPr>
        <w:t xml:space="preserve"> </w:t>
      </w:r>
      <w:proofErr w:type="spellStart"/>
      <w:r w:rsidR="00C53FCC" w:rsidRPr="005F3392">
        <w:rPr>
          <w:rFonts w:ascii="Times New Roman" w:hAnsi="Times New Roman"/>
          <w:sz w:val="24"/>
          <w:szCs w:val="24"/>
        </w:rPr>
        <w:t>arabil</w:t>
      </w:r>
      <w:proofErr w:type="spellEnd"/>
      <w:r w:rsidR="000724C7" w:rsidRPr="005F3392">
        <w:rPr>
          <w:rFonts w:ascii="Times New Roman" w:hAnsi="Times New Roman"/>
          <w:sz w:val="24"/>
          <w:szCs w:val="24"/>
        </w:rPr>
        <w:t xml:space="preserve"> conform </w:t>
      </w:r>
      <w:proofErr w:type="spellStart"/>
      <w:r w:rsidR="000724C7" w:rsidRPr="005F3392">
        <w:rPr>
          <w:rFonts w:ascii="Times New Roman" w:hAnsi="Times New Roman"/>
          <w:sz w:val="24"/>
          <w:szCs w:val="24"/>
        </w:rPr>
        <w:t>Certficat</w:t>
      </w:r>
      <w:proofErr w:type="spellEnd"/>
      <w:r w:rsidR="000724C7" w:rsidRPr="005F3392">
        <w:rPr>
          <w:rFonts w:ascii="Times New Roman" w:hAnsi="Times New Roman"/>
          <w:sz w:val="24"/>
          <w:szCs w:val="24"/>
        </w:rPr>
        <w:t xml:space="preserve"> de urbanism nr.125/01.07.2022</w:t>
      </w:r>
      <w:r w:rsidR="00BD4C94">
        <w:rPr>
          <w:rFonts w:ascii="Times New Roman" w:hAnsi="Times New Roman"/>
          <w:sz w:val="24"/>
          <w:szCs w:val="24"/>
        </w:rPr>
        <w:t>;</w:t>
      </w:r>
    </w:p>
    <w:p w:rsidR="00486AA4" w:rsidRPr="005F3392" w:rsidRDefault="00486AA4" w:rsidP="00540456">
      <w:pPr>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-accesul la perimetrul de exploatare se face din satul Izvoarele pe drumul comunal 56 C (spre vest) cca.2,0 Km dupa care se merge spre sud pe un drum ce delimiteaza mai multe parcele.</w:t>
      </w:r>
    </w:p>
    <w:p w:rsidR="00364EE7" w:rsidRPr="005F3392" w:rsidRDefault="001C4300" w:rsidP="00540456">
      <w:pPr>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-amplasamentul este situat în ari</w:t>
      </w:r>
      <w:r w:rsidR="009B3098" w:rsidRPr="005F3392">
        <w:rPr>
          <w:rFonts w:ascii="Times New Roman" w:hAnsi="Times New Roman"/>
          <w:sz w:val="24"/>
          <w:szCs w:val="24"/>
          <w:lang w:val="ro-RO"/>
        </w:rPr>
        <w:t>a</w:t>
      </w:r>
      <w:r w:rsidR="00486AA4" w:rsidRPr="005F3392">
        <w:rPr>
          <w:rFonts w:ascii="Times New Roman" w:hAnsi="Times New Roman"/>
          <w:sz w:val="24"/>
          <w:szCs w:val="24"/>
          <w:lang w:val="ro-RO"/>
        </w:rPr>
        <w:t xml:space="preserve"> de protectie speciala avifaunistica ROSPA0011 Blahnita  precum si in aria specila de conservare ROSAC 0306 Jiana; </w:t>
      </w:r>
      <w:r w:rsidR="009B3098" w:rsidRPr="005F3392">
        <w:rPr>
          <w:rFonts w:ascii="Times New Roman" w:hAnsi="Times New Roman"/>
          <w:sz w:val="24"/>
          <w:szCs w:val="24"/>
          <w:lang w:val="ro-RO"/>
        </w:rPr>
        <w:t xml:space="preserve"> </w:t>
      </w:r>
    </w:p>
    <w:p w:rsidR="002F0E7A" w:rsidRPr="005F3392" w:rsidRDefault="00C6653E" w:rsidP="00540456">
      <w:pPr>
        <w:pStyle w:val="Corptext"/>
        <w:widowControl w:val="0"/>
        <w:spacing w:after="0" w:line="360" w:lineRule="auto"/>
        <w:jc w:val="both"/>
        <w:rPr>
          <w:rFonts w:ascii="Times New Roman" w:hAnsi="Times New Roman"/>
          <w:sz w:val="24"/>
          <w:szCs w:val="24"/>
        </w:rPr>
      </w:pPr>
      <w:r w:rsidRPr="005F3392">
        <w:rPr>
          <w:rFonts w:ascii="Times New Roman" w:eastAsia="Times New Roman" w:hAnsi="Times New Roman"/>
          <w:b/>
          <w:sz w:val="24"/>
          <w:szCs w:val="24"/>
          <w:lang w:val="ro-RO"/>
        </w:rPr>
        <w:lastRenderedPageBreak/>
        <w:t>2.2</w:t>
      </w:r>
      <w:r w:rsidR="00683675" w:rsidRPr="005F3392">
        <w:rPr>
          <w:rFonts w:ascii="Times New Roman" w:eastAsia="Times New Roman" w:hAnsi="Times New Roman"/>
          <w:b/>
          <w:sz w:val="24"/>
          <w:szCs w:val="24"/>
          <w:lang w:val="ro-RO"/>
        </w:rPr>
        <w:t>)</w:t>
      </w:r>
      <w:r w:rsidR="002E2764" w:rsidRPr="005F3392">
        <w:rPr>
          <w:rFonts w:ascii="Times New Roman" w:eastAsia="Times New Roman" w:hAnsi="Times New Roman"/>
          <w:b/>
          <w:sz w:val="24"/>
          <w:szCs w:val="24"/>
          <w:lang w:val="ro-RO"/>
        </w:rPr>
        <w:t xml:space="preserve"> </w:t>
      </w:r>
      <w:proofErr w:type="spellStart"/>
      <w:r w:rsidR="00150E27" w:rsidRPr="005F3392">
        <w:rPr>
          <w:rFonts w:ascii="Times New Roman" w:hAnsi="Times New Roman"/>
          <w:b/>
          <w:sz w:val="24"/>
          <w:szCs w:val="24"/>
        </w:rPr>
        <w:t>cumularea</w:t>
      </w:r>
      <w:proofErr w:type="spellEnd"/>
      <w:r w:rsidR="00150E27" w:rsidRPr="005F3392">
        <w:rPr>
          <w:rFonts w:ascii="Times New Roman" w:hAnsi="Times New Roman"/>
          <w:b/>
          <w:sz w:val="24"/>
          <w:szCs w:val="24"/>
        </w:rPr>
        <w:t xml:space="preserve"> cu </w:t>
      </w:r>
      <w:proofErr w:type="spellStart"/>
      <w:r w:rsidR="00150E27" w:rsidRPr="005F3392">
        <w:rPr>
          <w:rFonts w:ascii="Times New Roman" w:hAnsi="Times New Roman"/>
          <w:b/>
          <w:sz w:val="24"/>
          <w:szCs w:val="24"/>
        </w:rPr>
        <w:t>alte</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proiecte</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existente</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și</w:t>
      </w:r>
      <w:proofErr w:type="spellEnd"/>
      <w:r w:rsidR="00150E27" w:rsidRPr="005F3392">
        <w:rPr>
          <w:rFonts w:ascii="Times New Roman" w:hAnsi="Times New Roman"/>
          <w:b/>
          <w:sz w:val="24"/>
          <w:szCs w:val="24"/>
        </w:rPr>
        <w:t>/</w:t>
      </w:r>
      <w:proofErr w:type="spellStart"/>
      <w:r w:rsidR="00150E27" w:rsidRPr="005F3392">
        <w:rPr>
          <w:rFonts w:ascii="Times New Roman" w:hAnsi="Times New Roman"/>
          <w:b/>
          <w:sz w:val="24"/>
          <w:szCs w:val="24"/>
        </w:rPr>
        <w:t>sau</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aprobate</w:t>
      </w:r>
      <w:proofErr w:type="spellEnd"/>
      <w:r w:rsidR="00602CAC" w:rsidRPr="005F3392">
        <w:rPr>
          <w:rFonts w:ascii="Times New Roman" w:hAnsi="Times New Roman"/>
          <w:sz w:val="24"/>
          <w:szCs w:val="24"/>
        </w:rPr>
        <w:t>:</w:t>
      </w:r>
      <w:r w:rsidR="007D6326" w:rsidRPr="005F3392">
        <w:rPr>
          <w:rFonts w:ascii="Times New Roman" w:hAnsi="Times New Roman"/>
          <w:sz w:val="24"/>
          <w:szCs w:val="24"/>
        </w:rPr>
        <w:t xml:space="preserve"> </w:t>
      </w:r>
      <w:proofErr w:type="spellStart"/>
      <w:r w:rsidR="00237609" w:rsidRPr="005F3392">
        <w:rPr>
          <w:rFonts w:ascii="Times New Roman" w:hAnsi="Times New Roman"/>
          <w:sz w:val="24"/>
          <w:szCs w:val="24"/>
        </w:rPr>
        <w:t>proiectul</w:t>
      </w:r>
      <w:proofErr w:type="spellEnd"/>
      <w:r w:rsidR="00237609" w:rsidRPr="005F3392">
        <w:rPr>
          <w:rFonts w:ascii="Times New Roman" w:hAnsi="Times New Roman"/>
          <w:sz w:val="24"/>
          <w:szCs w:val="24"/>
        </w:rPr>
        <w:t xml:space="preserve"> se </w:t>
      </w:r>
      <w:proofErr w:type="spellStart"/>
      <w:r w:rsidR="00237609" w:rsidRPr="005F3392">
        <w:rPr>
          <w:rFonts w:ascii="Times New Roman" w:hAnsi="Times New Roman"/>
          <w:sz w:val="24"/>
          <w:szCs w:val="24"/>
        </w:rPr>
        <w:t>cumulează</w:t>
      </w:r>
      <w:proofErr w:type="spellEnd"/>
      <w:r w:rsidR="00237609" w:rsidRPr="005F3392">
        <w:rPr>
          <w:rFonts w:ascii="Times New Roman" w:hAnsi="Times New Roman"/>
          <w:sz w:val="24"/>
          <w:szCs w:val="24"/>
        </w:rPr>
        <w:t xml:space="preserve"> cu </w:t>
      </w:r>
      <w:proofErr w:type="spellStart"/>
      <w:r w:rsidR="00F419E6" w:rsidRPr="005F3392">
        <w:rPr>
          <w:rFonts w:ascii="Times New Roman" w:hAnsi="Times New Roman"/>
          <w:sz w:val="24"/>
          <w:szCs w:val="24"/>
        </w:rPr>
        <w:t>activit</w:t>
      </w:r>
      <w:r w:rsidR="002F0E7A" w:rsidRPr="005F3392">
        <w:rPr>
          <w:rFonts w:ascii="Times New Roman" w:hAnsi="Times New Roman"/>
          <w:sz w:val="24"/>
          <w:szCs w:val="24"/>
        </w:rPr>
        <w:t>ăţile</w:t>
      </w:r>
      <w:proofErr w:type="spellEnd"/>
      <w:r w:rsidR="002F0E7A" w:rsidRPr="005F3392">
        <w:rPr>
          <w:rFonts w:ascii="Times New Roman" w:hAnsi="Times New Roman"/>
          <w:sz w:val="24"/>
          <w:szCs w:val="24"/>
        </w:rPr>
        <w:t xml:space="preserve"> </w:t>
      </w:r>
      <w:proofErr w:type="spellStart"/>
      <w:r w:rsidR="002F0E7A" w:rsidRPr="005F3392">
        <w:rPr>
          <w:rFonts w:ascii="Times New Roman" w:hAnsi="Times New Roman"/>
          <w:sz w:val="24"/>
          <w:szCs w:val="24"/>
        </w:rPr>
        <w:t>existente</w:t>
      </w:r>
      <w:proofErr w:type="spellEnd"/>
      <w:r w:rsidR="002F0E7A" w:rsidRPr="005F3392">
        <w:rPr>
          <w:rFonts w:ascii="Times New Roman" w:hAnsi="Times New Roman"/>
          <w:sz w:val="24"/>
          <w:szCs w:val="24"/>
        </w:rPr>
        <w:t xml:space="preserve"> de </w:t>
      </w:r>
      <w:proofErr w:type="spellStart"/>
      <w:r w:rsidR="002F0E7A" w:rsidRPr="005F3392">
        <w:rPr>
          <w:rFonts w:ascii="Times New Roman" w:hAnsi="Times New Roman"/>
          <w:sz w:val="24"/>
          <w:szCs w:val="24"/>
        </w:rPr>
        <w:t>exploatare</w:t>
      </w:r>
      <w:proofErr w:type="spellEnd"/>
      <w:r w:rsidR="002F0E7A" w:rsidRPr="005F3392">
        <w:rPr>
          <w:rFonts w:ascii="Times New Roman" w:hAnsi="Times New Roman"/>
          <w:sz w:val="24"/>
          <w:szCs w:val="24"/>
        </w:rPr>
        <w:t xml:space="preserve"> a </w:t>
      </w:r>
      <w:proofErr w:type="spellStart"/>
      <w:r w:rsidR="002F0E7A" w:rsidRPr="005F3392">
        <w:rPr>
          <w:rFonts w:ascii="Times New Roman" w:hAnsi="Times New Roman"/>
          <w:sz w:val="24"/>
          <w:szCs w:val="24"/>
        </w:rPr>
        <w:t>rezervelor</w:t>
      </w:r>
      <w:proofErr w:type="spellEnd"/>
      <w:r w:rsidR="002F0E7A" w:rsidRPr="005F3392">
        <w:rPr>
          <w:rFonts w:ascii="Times New Roman" w:hAnsi="Times New Roman"/>
          <w:sz w:val="24"/>
          <w:szCs w:val="24"/>
        </w:rPr>
        <w:t xml:space="preserve"> de </w:t>
      </w:r>
      <w:proofErr w:type="spellStart"/>
      <w:r w:rsidR="002F0E7A" w:rsidRPr="005F3392">
        <w:rPr>
          <w:rFonts w:ascii="Times New Roman" w:hAnsi="Times New Roman"/>
          <w:sz w:val="24"/>
          <w:szCs w:val="24"/>
        </w:rPr>
        <w:t>nisip</w:t>
      </w:r>
      <w:proofErr w:type="spellEnd"/>
      <w:r w:rsidR="002F0E7A" w:rsidRPr="005F3392">
        <w:rPr>
          <w:rFonts w:ascii="Times New Roman" w:hAnsi="Times New Roman"/>
          <w:sz w:val="24"/>
          <w:szCs w:val="24"/>
        </w:rPr>
        <w:t xml:space="preserve"> </w:t>
      </w:r>
      <w:proofErr w:type="spellStart"/>
      <w:r w:rsidR="002F0E7A" w:rsidRPr="005F3392">
        <w:rPr>
          <w:rFonts w:ascii="Times New Roman" w:hAnsi="Times New Roman"/>
          <w:sz w:val="24"/>
          <w:szCs w:val="24"/>
        </w:rPr>
        <w:t>şi</w:t>
      </w:r>
      <w:proofErr w:type="spellEnd"/>
      <w:r w:rsidR="002F0E7A" w:rsidRPr="005F3392">
        <w:rPr>
          <w:rFonts w:ascii="Times New Roman" w:hAnsi="Times New Roman"/>
          <w:sz w:val="24"/>
          <w:szCs w:val="24"/>
        </w:rPr>
        <w:t xml:space="preserve"> </w:t>
      </w:r>
      <w:proofErr w:type="spellStart"/>
      <w:r w:rsidR="002F0E7A" w:rsidRPr="005F3392">
        <w:rPr>
          <w:rFonts w:ascii="Times New Roman" w:hAnsi="Times New Roman"/>
          <w:sz w:val="24"/>
          <w:szCs w:val="24"/>
        </w:rPr>
        <w:t>pietriş</w:t>
      </w:r>
      <w:proofErr w:type="spellEnd"/>
      <w:r w:rsidR="002F0E7A" w:rsidRPr="005F3392">
        <w:rPr>
          <w:rFonts w:ascii="Times New Roman" w:hAnsi="Times New Roman"/>
          <w:sz w:val="24"/>
          <w:szCs w:val="24"/>
        </w:rPr>
        <w:t xml:space="preserve"> din zo</w:t>
      </w:r>
      <w:r w:rsidR="00486AA4" w:rsidRPr="005F3392">
        <w:rPr>
          <w:rFonts w:ascii="Times New Roman" w:hAnsi="Times New Roman"/>
          <w:sz w:val="24"/>
          <w:szCs w:val="24"/>
        </w:rPr>
        <w:t xml:space="preserve">na </w:t>
      </w:r>
      <w:proofErr w:type="spellStart"/>
      <w:r w:rsidR="00486AA4" w:rsidRPr="005F3392">
        <w:rPr>
          <w:rFonts w:ascii="Times New Roman" w:hAnsi="Times New Roman"/>
          <w:sz w:val="24"/>
          <w:szCs w:val="24"/>
        </w:rPr>
        <w:t>Izvoarele</w:t>
      </w:r>
      <w:proofErr w:type="spellEnd"/>
      <w:r w:rsidR="00364EE7" w:rsidRPr="005F3392">
        <w:rPr>
          <w:rFonts w:ascii="Times New Roman" w:hAnsi="Times New Roman"/>
          <w:sz w:val="24"/>
          <w:szCs w:val="24"/>
        </w:rPr>
        <w:t xml:space="preserve">, </w:t>
      </w:r>
      <w:proofErr w:type="spellStart"/>
      <w:r w:rsidR="00364EE7" w:rsidRPr="005F3392">
        <w:rPr>
          <w:rFonts w:ascii="Times New Roman" w:hAnsi="Times New Roman"/>
          <w:sz w:val="24"/>
          <w:szCs w:val="24"/>
        </w:rPr>
        <w:t>apartinand</w:t>
      </w:r>
      <w:proofErr w:type="spellEnd"/>
      <w:r w:rsidR="00364EE7" w:rsidRPr="005F3392">
        <w:rPr>
          <w:rFonts w:ascii="Times New Roman" w:hAnsi="Times New Roman"/>
          <w:sz w:val="24"/>
          <w:szCs w:val="24"/>
        </w:rPr>
        <w:t xml:space="preserve"> </w:t>
      </w:r>
      <w:proofErr w:type="spellStart"/>
      <w:r w:rsidR="00364EE7" w:rsidRPr="005F3392">
        <w:rPr>
          <w:rFonts w:ascii="Times New Roman" w:hAnsi="Times New Roman"/>
          <w:sz w:val="24"/>
          <w:szCs w:val="24"/>
        </w:rPr>
        <w:t>aceluiasi</w:t>
      </w:r>
      <w:proofErr w:type="spellEnd"/>
      <w:r w:rsidR="00364EE7" w:rsidRPr="005F3392">
        <w:rPr>
          <w:rFonts w:ascii="Times New Roman" w:hAnsi="Times New Roman"/>
          <w:sz w:val="24"/>
          <w:szCs w:val="24"/>
        </w:rPr>
        <w:t xml:space="preserve"> titular ;</w:t>
      </w:r>
    </w:p>
    <w:p w:rsidR="00DE3DDD" w:rsidRPr="005F3392" w:rsidRDefault="00C6653E" w:rsidP="00540456">
      <w:pPr>
        <w:autoSpaceDE w:val="0"/>
        <w:autoSpaceDN w:val="0"/>
        <w:adjustRightInd w:val="0"/>
        <w:spacing w:after="0" w:line="360" w:lineRule="auto"/>
        <w:jc w:val="both"/>
        <w:rPr>
          <w:rFonts w:ascii="Times New Roman" w:hAnsi="Times New Roman"/>
          <w:sz w:val="24"/>
          <w:szCs w:val="24"/>
        </w:rPr>
      </w:pPr>
      <w:r w:rsidRPr="005F3392">
        <w:rPr>
          <w:rFonts w:ascii="Times New Roman" w:hAnsi="Times New Roman"/>
          <w:b/>
          <w:sz w:val="24"/>
          <w:szCs w:val="24"/>
        </w:rPr>
        <w:t>2.3</w:t>
      </w:r>
      <w:r w:rsidR="00E902CC" w:rsidRPr="005F3392">
        <w:rPr>
          <w:rFonts w:ascii="Times New Roman" w:hAnsi="Times New Roman"/>
          <w:b/>
          <w:sz w:val="24"/>
          <w:szCs w:val="24"/>
        </w:rPr>
        <w:t>)</w:t>
      </w:r>
      <w:r w:rsidR="002E2764"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utilizarea</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resurselor</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naturale</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în</w:t>
      </w:r>
      <w:proofErr w:type="spellEnd"/>
      <w:r w:rsidR="00150E27" w:rsidRPr="005F3392">
        <w:rPr>
          <w:rFonts w:ascii="Times New Roman" w:hAnsi="Times New Roman"/>
          <w:sz w:val="24"/>
          <w:szCs w:val="24"/>
        </w:rPr>
        <w:t xml:space="preserve"> special a </w:t>
      </w:r>
      <w:proofErr w:type="spellStart"/>
      <w:r w:rsidR="00150E27" w:rsidRPr="005F3392">
        <w:rPr>
          <w:rFonts w:ascii="Times New Roman" w:hAnsi="Times New Roman"/>
          <w:sz w:val="24"/>
          <w:szCs w:val="24"/>
        </w:rPr>
        <w:t>solului</w:t>
      </w:r>
      <w:proofErr w:type="spellEnd"/>
      <w:r w:rsidR="00150E27" w:rsidRPr="005F3392">
        <w:rPr>
          <w:rFonts w:ascii="Times New Roman" w:hAnsi="Times New Roman"/>
          <w:sz w:val="24"/>
          <w:szCs w:val="24"/>
        </w:rPr>
        <w:t xml:space="preserve">, a </w:t>
      </w:r>
      <w:proofErr w:type="spellStart"/>
      <w:r w:rsidR="00150E27" w:rsidRPr="005F3392">
        <w:rPr>
          <w:rFonts w:ascii="Times New Roman" w:hAnsi="Times New Roman"/>
          <w:sz w:val="24"/>
          <w:szCs w:val="24"/>
        </w:rPr>
        <w:t>terenurilor</w:t>
      </w:r>
      <w:proofErr w:type="spellEnd"/>
      <w:r w:rsidR="00150E27" w:rsidRPr="005F3392">
        <w:rPr>
          <w:rFonts w:ascii="Times New Roman" w:hAnsi="Times New Roman"/>
          <w:sz w:val="24"/>
          <w:szCs w:val="24"/>
        </w:rPr>
        <w:t xml:space="preserve">, a </w:t>
      </w:r>
      <w:proofErr w:type="spellStart"/>
      <w:r w:rsidR="00150E27" w:rsidRPr="005F3392">
        <w:rPr>
          <w:rFonts w:ascii="Times New Roman" w:hAnsi="Times New Roman"/>
          <w:sz w:val="24"/>
          <w:szCs w:val="24"/>
        </w:rPr>
        <w:t>apei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și</w:t>
      </w:r>
      <w:proofErr w:type="spellEnd"/>
      <w:r w:rsidR="00150E27" w:rsidRPr="005F3392">
        <w:rPr>
          <w:rFonts w:ascii="Times New Roman" w:hAnsi="Times New Roman"/>
          <w:sz w:val="24"/>
          <w:szCs w:val="24"/>
        </w:rPr>
        <w:t xml:space="preserve"> a </w:t>
      </w:r>
      <w:proofErr w:type="spellStart"/>
      <w:r w:rsidR="00150E27" w:rsidRPr="005F3392">
        <w:rPr>
          <w:rFonts w:ascii="Times New Roman" w:hAnsi="Times New Roman"/>
          <w:sz w:val="24"/>
          <w:szCs w:val="24"/>
        </w:rPr>
        <w:t>biodiversității</w:t>
      </w:r>
      <w:proofErr w:type="spellEnd"/>
      <w:r w:rsidR="00150E27" w:rsidRPr="005F3392">
        <w:rPr>
          <w:rFonts w:ascii="Times New Roman" w:hAnsi="Times New Roman"/>
          <w:sz w:val="24"/>
          <w:szCs w:val="24"/>
        </w:rPr>
        <w:t xml:space="preserve">: </w:t>
      </w:r>
    </w:p>
    <w:p w:rsidR="006A642D" w:rsidRPr="005F3392" w:rsidRDefault="00E902CC" w:rsidP="00540456">
      <w:pPr>
        <w:autoSpaceDE w:val="0"/>
        <w:autoSpaceDN w:val="0"/>
        <w:adjustRightInd w:val="0"/>
        <w:spacing w:after="0" w:line="360" w:lineRule="auto"/>
        <w:jc w:val="both"/>
        <w:rPr>
          <w:rFonts w:ascii="Times New Roman" w:hAnsi="Times New Roman"/>
          <w:sz w:val="24"/>
          <w:szCs w:val="24"/>
        </w:rPr>
      </w:pPr>
      <w:r w:rsidRPr="005F3392">
        <w:rPr>
          <w:rFonts w:ascii="Times New Roman" w:hAnsi="Times New Roman"/>
          <w:sz w:val="24"/>
          <w:szCs w:val="24"/>
        </w:rPr>
        <w:t>-</w:t>
      </w:r>
      <w:proofErr w:type="spellStart"/>
      <w:r w:rsidRPr="005F3392">
        <w:rPr>
          <w:rFonts w:ascii="Times New Roman" w:hAnsi="Times New Roman"/>
          <w:sz w:val="24"/>
          <w:szCs w:val="24"/>
        </w:rPr>
        <w:t>utilizarea</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terenului</w:t>
      </w:r>
      <w:proofErr w:type="spellEnd"/>
      <w:r w:rsidRPr="005F3392">
        <w:rPr>
          <w:rFonts w:ascii="Times New Roman" w:hAnsi="Times New Roman"/>
          <w:sz w:val="24"/>
          <w:szCs w:val="24"/>
        </w:rPr>
        <w:t xml:space="preserve">: </w:t>
      </w:r>
      <w:proofErr w:type="spellStart"/>
      <w:r w:rsidR="00E4509C" w:rsidRPr="005F3392">
        <w:rPr>
          <w:rFonts w:ascii="Times New Roman" w:hAnsi="Times New Roman"/>
          <w:sz w:val="24"/>
          <w:szCs w:val="24"/>
        </w:rPr>
        <w:t>realizarea</w:t>
      </w:r>
      <w:proofErr w:type="spellEnd"/>
      <w:r w:rsidR="00E4509C" w:rsidRPr="005F3392">
        <w:rPr>
          <w:rFonts w:ascii="Times New Roman" w:hAnsi="Times New Roman"/>
          <w:sz w:val="24"/>
          <w:szCs w:val="24"/>
        </w:rPr>
        <w:t xml:space="preserve"> </w:t>
      </w:r>
      <w:proofErr w:type="spellStart"/>
      <w:r w:rsidR="00E4509C" w:rsidRPr="005F3392">
        <w:rPr>
          <w:rFonts w:ascii="Times New Roman" w:hAnsi="Times New Roman"/>
          <w:sz w:val="24"/>
          <w:szCs w:val="24"/>
        </w:rPr>
        <w:t>proiectului</w:t>
      </w:r>
      <w:proofErr w:type="spellEnd"/>
      <w:r w:rsidR="00E4509C" w:rsidRPr="005F3392">
        <w:rPr>
          <w:rFonts w:ascii="Times New Roman" w:hAnsi="Times New Roman"/>
          <w:sz w:val="24"/>
          <w:szCs w:val="24"/>
        </w:rPr>
        <w:t xml:space="preserve"> conduce la </w:t>
      </w:r>
      <w:proofErr w:type="spellStart"/>
      <w:r w:rsidR="00E4509C" w:rsidRPr="005F3392">
        <w:rPr>
          <w:rFonts w:ascii="Times New Roman" w:hAnsi="Times New Roman"/>
          <w:sz w:val="24"/>
          <w:szCs w:val="24"/>
        </w:rPr>
        <w:t>ocuparea</w:t>
      </w:r>
      <w:proofErr w:type="spellEnd"/>
      <w:r w:rsidR="00E4509C" w:rsidRPr="005F3392">
        <w:rPr>
          <w:rFonts w:ascii="Times New Roman" w:hAnsi="Times New Roman"/>
          <w:sz w:val="24"/>
          <w:szCs w:val="24"/>
        </w:rPr>
        <w:t xml:space="preserve"> </w:t>
      </w:r>
      <w:proofErr w:type="spellStart"/>
      <w:r w:rsidR="00E4509C" w:rsidRPr="005F3392">
        <w:rPr>
          <w:rFonts w:ascii="Times New Roman" w:hAnsi="Times New Roman"/>
          <w:sz w:val="24"/>
          <w:szCs w:val="24"/>
        </w:rPr>
        <w:t>unei</w:t>
      </w:r>
      <w:proofErr w:type="spellEnd"/>
      <w:r w:rsidR="00E4509C" w:rsidRPr="005F3392">
        <w:rPr>
          <w:rFonts w:ascii="Times New Roman" w:hAnsi="Times New Roman"/>
          <w:sz w:val="24"/>
          <w:szCs w:val="24"/>
        </w:rPr>
        <w:t xml:space="preserve"> </w:t>
      </w:r>
      <w:r w:rsidR="00162104" w:rsidRPr="005F3392">
        <w:rPr>
          <w:rFonts w:ascii="Times New Roman" w:hAnsi="Times New Roman"/>
          <w:sz w:val="24"/>
          <w:szCs w:val="24"/>
          <w:lang w:val="pt-BR"/>
        </w:rPr>
        <w:t>suprafeţ</w:t>
      </w:r>
      <w:r w:rsidR="00E4509C" w:rsidRPr="005F3392">
        <w:rPr>
          <w:rFonts w:ascii="Times New Roman" w:hAnsi="Times New Roman"/>
          <w:sz w:val="24"/>
          <w:szCs w:val="24"/>
          <w:lang w:val="pt-BR"/>
        </w:rPr>
        <w:t xml:space="preserve">e totale </w:t>
      </w:r>
      <w:proofErr w:type="gramStart"/>
      <w:r w:rsidR="00E4509C" w:rsidRPr="005F3392">
        <w:rPr>
          <w:rFonts w:ascii="Times New Roman" w:hAnsi="Times New Roman"/>
          <w:sz w:val="24"/>
          <w:szCs w:val="24"/>
          <w:lang w:val="pt-BR"/>
        </w:rPr>
        <w:t xml:space="preserve">de  </w:t>
      </w:r>
      <w:r w:rsidR="008E4D40" w:rsidRPr="005F3392">
        <w:rPr>
          <w:rFonts w:ascii="Times New Roman" w:hAnsi="Times New Roman"/>
          <w:sz w:val="24"/>
          <w:szCs w:val="24"/>
          <w:lang w:val="ro-RO"/>
        </w:rPr>
        <w:t>S</w:t>
      </w:r>
      <w:proofErr w:type="gramEnd"/>
      <w:r w:rsidR="008E4D40" w:rsidRPr="005F3392">
        <w:rPr>
          <w:rFonts w:ascii="Times New Roman" w:hAnsi="Times New Roman"/>
          <w:sz w:val="24"/>
          <w:szCs w:val="24"/>
          <w:lang w:val="ro-RO"/>
        </w:rPr>
        <w:t>=</w:t>
      </w:r>
      <w:r w:rsidR="00486AA4" w:rsidRPr="005F3392">
        <w:rPr>
          <w:rFonts w:ascii="Times New Roman" w:eastAsia="Times New Roman" w:hAnsi="Times New Roman"/>
          <w:sz w:val="24"/>
          <w:szCs w:val="24"/>
          <w:lang w:val="ro-RO"/>
        </w:rPr>
        <w:t>35500 m² (3,55</w:t>
      </w:r>
      <w:r w:rsidR="006A642D" w:rsidRPr="005F3392">
        <w:rPr>
          <w:rFonts w:ascii="Times New Roman" w:eastAsia="Times New Roman" w:hAnsi="Times New Roman"/>
          <w:sz w:val="24"/>
          <w:szCs w:val="24"/>
          <w:lang w:val="ro-RO"/>
        </w:rPr>
        <w:t xml:space="preserve"> ha),</w:t>
      </w:r>
      <w:r w:rsidR="002E5C75" w:rsidRPr="005F3392">
        <w:rPr>
          <w:rFonts w:ascii="Times New Roman" w:eastAsia="Times New Roman" w:hAnsi="Times New Roman"/>
          <w:sz w:val="24"/>
          <w:szCs w:val="24"/>
          <w:lang w:val="ro-RO"/>
        </w:rPr>
        <w:t xml:space="preserve"> </w:t>
      </w:r>
      <w:r w:rsidR="00486AA4" w:rsidRPr="005F3392">
        <w:rPr>
          <w:rFonts w:ascii="Times New Roman" w:eastAsia="Times New Roman" w:hAnsi="Times New Roman"/>
          <w:sz w:val="24"/>
          <w:szCs w:val="24"/>
          <w:lang w:val="ro-RO"/>
        </w:rPr>
        <w:t>teren cedat cu titlul gratuit titularului;</w:t>
      </w:r>
    </w:p>
    <w:p w:rsidR="005478AE" w:rsidRPr="005F3392" w:rsidRDefault="00BD4C94" w:rsidP="00540456">
      <w:pPr>
        <w:spacing w:after="0" w:line="360" w:lineRule="auto"/>
        <w:jc w:val="both"/>
        <w:rPr>
          <w:rFonts w:ascii="Times New Roman" w:eastAsia="Times New Roman" w:hAnsi="Times New Roman"/>
          <w:sz w:val="24"/>
          <w:szCs w:val="24"/>
        </w:rPr>
      </w:pPr>
      <w:r>
        <w:rPr>
          <w:rFonts w:ascii="Times New Roman" w:hAnsi="Times New Roman"/>
          <w:sz w:val="24"/>
          <w:szCs w:val="24"/>
          <w:lang w:val="ro-RO"/>
        </w:rPr>
        <w:t xml:space="preserve">-utilizarea </w:t>
      </w:r>
      <w:r w:rsidR="00A06877" w:rsidRPr="005F3392">
        <w:rPr>
          <w:rFonts w:ascii="Times New Roman" w:hAnsi="Times New Roman"/>
          <w:sz w:val="24"/>
          <w:szCs w:val="24"/>
          <w:lang w:val="ro-RO"/>
        </w:rPr>
        <w:t>solului:</w:t>
      </w:r>
      <w:r>
        <w:rPr>
          <w:rFonts w:ascii="Times New Roman" w:hAnsi="Times New Roman"/>
          <w:sz w:val="24"/>
          <w:szCs w:val="24"/>
          <w:lang w:val="ro-RO"/>
        </w:rPr>
        <w:t xml:space="preserve"> </w:t>
      </w:r>
      <w:proofErr w:type="spellStart"/>
      <w:r w:rsidR="005478AE" w:rsidRPr="005F3392">
        <w:rPr>
          <w:rFonts w:ascii="Times New Roman" w:eastAsia="Times New Roman" w:hAnsi="Times New Roman"/>
          <w:sz w:val="24"/>
          <w:szCs w:val="24"/>
        </w:rPr>
        <w:t>decaparea</w:t>
      </w:r>
      <w:proofErr w:type="spellEnd"/>
      <w:r w:rsidR="005478AE" w:rsidRPr="005F3392">
        <w:rPr>
          <w:rFonts w:ascii="Times New Roman" w:eastAsia="Times New Roman" w:hAnsi="Times New Roman"/>
          <w:sz w:val="24"/>
          <w:szCs w:val="24"/>
        </w:rPr>
        <w:t>(</w:t>
      </w:r>
      <w:proofErr w:type="spellStart"/>
      <w:r w:rsidR="005478AE" w:rsidRPr="005F3392">
        <w:rPr>
          <w:rFonts w:ascii="Times New Roman" w:eastAsia="Times New Roman" w:hAnsi="Times New Roman"/>
          <w:sz w:val="24"/>
          <w:szCs w:val="24"/>
        </w:rPr>
        <w:t>decopertarea</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solului</w:t>
      </w:r>
      <w:proofErr w:type="spellEnd"/>
      <w:r w:rsidR="00DE3DDD" w:rsidRPr="005F3392">
        <w:rPr>
          <w:rFonts w:ascii="Times New Roman" w:eastAsia="Times New Roman" w:hAnsi="Times New Roman"/>
          <w:sz w:val="24"/>
          <w:szCs w:val="24"/>
        </w:rPr>
        <w:t xml:space="preserve">(format din sol vegetal </w:t>
      </w:r>
      <w:proofErr w:type="spellStart"/>
      <w:r w:rsidR="00DE3DDD" w:rsidRPr="005F3392">
        <w:rPr>
          <w:rFonts w:ascii="Times New Roman" w:eastAsia="Times New Roman" w:hAnsi="Times New Roman"/>
          <w:sz w:val="24"/>
          <w:szCs w:val="24"/>
        </w:rPr>
        <w:t>si</w:t>
      </w:r>
      <w:proofErr w:type="spellEnd"/>
      <w:r w:rsidR="00DE3DDD" w:rsidRPr="005F3392">
        <w:rPr>
          <w:rFonts w:ascii="Times New Roman" w:eastAsia="Times New Roman" w:hAnsi="Times New Roman"/>
          <w:sz w:val="24"/>
          <w:szCs w:val="24"/>
        </w:rPr>
        <w:t xml:space="preserve"> </w:t>
      </w:r>
      <w:proofErr w:type="spellStart"/>
      <w:r w:rsidR="00DE3DDD" w:rsidRPr="005F3392">
        <w:rPr>
          <w:rFonts w:ascii="Times New Roman" w:eastAsia="Times New Roman" w:hAnsi="Times New Roman"/>
          <w:sz w:val="24"/>
          <w:szCs w:val="24"/>
        </w:rPr>
        <w:t>argila</w:t>
      </w:r>
      <w:proofErr w:type="spellEnd"/>
      <w:r w:rsidR="00DE3DDD" w:rsidRPr="005F3392">
        <w:rPr>
          <w:rFonts w:ascii="Times New Roman" w:eastAsia="Times New Roman" w:hAnsi="Times New Roman"/>
          <w:sz w:val="24"/>
          <w:szCs w:val="24"/>
        </w:rPr>
        <w:t xml:space="preserve"> </w:t>
      </w:r>
      <w:proofErr w:type="spellStart"/>
      <w:r w:rsidR="00DE3DDD" w:rsidRPr="005F3392">
        <w:rPr>
          <w:rFonts w:ascii="Times New Roman" w:eastAsia="Times New Roman" w:hAnsi="Times New Roman"/>
          <w:sz w:val="24"/>
          <w:szCs w:val="24"/>
        </w:rPr>
        <w:t>nisipoasa</w:t>
      </w:r>
      <w:proofErr w:type="spellEnd"/>
      <w:r w:rsidR="00DE3DDD" w:rsidRPr="005F3392">
        <w:rPr>
          <w:rFonts w:ascii="Times New Roman" w:eastAsia="Times New Roman" w:hAnsi="Times New Roman"/>
          <w:sz w:val="24"/>
          <w:szCs w:val="24"/>
        </w:rPr>
        <w:t>)</w:t>
      </w:r>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depunerea</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haldarea</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și</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redistribuirea</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acestuia</w:t>
      </w:r>
      <w:proofErr w:type="spellEnd"/>
      <w:r w:rsidR="005478AE" w:rsidRPr="005F3392">
        <w:rPr>
          <w:rFonts w:ascii="Times New Roman" w:eastAsia="Times New Roman" w:hAnsi="Times New Roman"/>
          <w:sz w:val="24"/>
          <w:szCs w:val="24"/>
        </w:rPr>
        <w:t xml:space="preserve"> la </w:t>
      </w:r>
      <w:proofErr w:type="spellStart"/>
      <w:r w:rsidR="005478AE" w:rsidRPr="005F3392">
        <w:rPr>
          <w:rFonts w:ascii="Times New Roman" w:eastAsia="Times New Roman" w:hAnsi="Times New Roman"/>
          <w:sz w:val="24"/>
          <w:szCs w:val="24"/>
        </w:rPr>
        <w:t>finalul</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amenajării</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pe</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taluzuri</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și</w:t>
      </w:r>
      <w:proofErr w:type="spellEnd"/>
      <w:r w:rsidR="005478AE" w:rsidRPr="005F3392">
        <w:rPr>
          <w:rFonts w:ascii="Times New Roman" w:eastAsia="Times New Roman" w:hAnsi="Times New Roman"/>
          <w:sz w:val="24"/>
          <w:szCs w:val="24"/>
        </w:rPr>
        <w:t xml:space="preserve"> </w:t>
      </w:r>
      <w:proofErr w:type="spellStart"/>
      <w:r w:rsidR="005478AE" w:rsidRPr="005F3392">
        <w:rPr>
          <w:rFonts w:ascii="Times New Roman" w:eastAsia="Times New Roman" w:hAnsi="Times New Roman"/>
          <w:sz w:val="24"/>
          <w:szCs w:val="24"/>
        </w:rPr>
        <w:t>berme</w:t>
      </w:r>
      <w:proofErr w:type="spellEnd"/>
      <w:r w:rsidR="005478AE" w:rsidRPr="005F3392">
        <w:rPr>
          <w:rFonts w:ascii="Times New Roman" w:eastAsia="Times New Roman" w:hAnsi="Times New Roman"/>
          <w:sz w:val="24"/>
          <w:szCs w:val="24"/>
        </w:rPr>
        <w:t xml:space="preserve"> finale</w:t>
      </w:r>
      <w:r w:rsidR="00DE3DDD" w:rsidRPr="005F3392">
        <w:rPr>
          <w:rFonts w:ascii="Times New Roman" w:eastAsia="Times New Roman" w:hAnsi="Times New Roman"/>
          <w:sz w:val="24"/>
          <w:szCs w:val="24"/>
        </w:rPr>
        <w:t xml:space="preserve">; </w:t>
      </w:r>
    </w:p>
    <w:p w:rsidR="00A06877" w:rsidRPr="005F3392" w:rsidRDefault="005478AE" w:rsidP="00540456">
      <w:pPr>
        <w:autoSpaceDE w:val="0"/>
        <w:autoSpaceDN w:val="0"/>
        <w:adjustRightInd w:val="0"/>
        <w:spacing w:after="0" w:line="360" w:lineRule="auto"/>
        <w:jc w:val="both"/>
        <w:rPr>
          <w:rFonts w:ascii="Times New Roman" w:hAnsi="Times New Roman"/>
          <w:sz w:val="24"/>
          <w:szCs w:val="24"/>
          <w:lang w:val="ro-RO"/>
        </w:rPr>
      </w:pPr>
      <w:r w:rsidRPr="005F3392">
        <w:rPr>
          <w:rFonts w:ascii="Times New Roman" w:eastAsia="Times New Roman" w:hAnsi="Times New Roman"/>
          <w:sz w:val="24"/>
          <w:szCs w:val="24"/>
          <w:lang w:val="ro-RO" w:eastAsia="ro-RO"/>
        </w:rPr>
        <w:t>Excavarea și valorificarea agregatelor minerale exploatate</w:t>
      </w:r>
      <w:r w:rsidR="00DE3DDD" w:rsidRPr="005F3392">
        <w:rPr>
          <w:rFonts w:ascii="Times New Roman" w:eastAsia="Times New Roman" w:hAnsi="Times New Roman"/>
          <w:sz w:val="24"/>
          <w:szCs w:val="24"/>
          <w:lang w:val="ro-RO" w:eastAsia="ro-RO"/>
        </w:rPr>
        <w:t>(ni</w:t>
      </w:r>
      <w:r w:rsidR="00364EE7" w:rsidRPr="005F3392">
        <w:rPr>
          <w:rFonts w:ascii="Times New Roman" w:eastAsia="Times New Roman" w:hAnsi="Times New Roman"/>
          <w:sz w:val="24"/>
          <w:szCs w:val="24"/>
          <w:lang w:val="ro-RO" w:eastAsia="ro-RO"/>
        </w:rPr>
        <w:t>s</w:t>
      </w:r>
      <w:r w:rsidR="00DE3DDD" w:rsidRPr="005F3392">
        <w:rPr>
          <w:rFonts w:ascii="Times New Roman" w:eastAsia="Times New Roman" w:hAnsi="Times New Roman"/>
          <w:sz w:val="24"/>
          <w:szCs w:val="24"/>
          <w:lang w:val="ro-RO" w:eastAsia="ro-RO"/>
        </w:rPr>
        <w:t>ip si pietris)</w:t>
      </w:r>
      <w:r w:rsidRPr="005F3392">
        <w:rPr>
          <w:rFonts w:ascii="Times New Roman" w:eastAsia="Times New Roman" w:hAnsi="Times New Roman"/>
          <w:sz w:val="24"/>
          <w:szCs w:val="24"/>
          <w:lang w:val="ro-RO" w:eastAsia="ro-RO"/>
        </w:rPr>
        <w:t xml:space="preserve"> se va realiza în 3 ani</w:t>
      </w:r>
      <w:r w:rsidRPr="005F3392">
        <w:rPr>
          <w:rFonts w:ascii="Times New Roman" w:hAnsi="Times New Roman"/>
          <w:sz w:val="24"/>
          <w:szCs w:val="24"/>
          <w:lang w:val="ro-RO"/>
        </w:rPr>
        <w:t xml:space="preserve"> si </w:t>
      </w:r>
      <w:r w:rsidR="00364EE7" w:rsidRPr="005F3392">
        <w:rPr>
          <w:rFonts w:ascii="Times New Roman" w:hAnsi="Times New Roman"/>
          <w:sz w:val="24"/>
          <w:szCs w:val="24"/>
          <w:lang w:val="ro-RO"/>
        </w:rPr>
        <w:t xml:space="preserve"> va avea un </w:t>
      </w:r>
      <w:r w:rsidR="00D0562E" w:rsidRPr="005F3392">
        <w:rPr>
          <w:rFonts w:ascii="Times New Roman" w:hAnsi="Times New Roman"/>
          <w:sz w:val="24"/>
          <w:szCs w:val="24"/>
          <w:lang w:val="ro-RO"/>
        </w:rPr>
        <w:t xml:space="preserve"> V=</w:t>
      </w:r>
      <w:r w:rsidRPr="005F3392">
        <w:rPr>
          <w:rFonts w:ascii="Times New Roman" w:eastAsia="Arial Unicode MS" w:hAnsi="Times New Roman"/>
          <w:sz w:val="24"/>
          <w:szCs w:val="24"/>
          <w:lang w:eastAsia="ro-RO"/>
        </w:rPr>
        <w:t>254331.6 mc</w:t>
      </w:r>
      <w:r w:rsidRPr="005F3392">
        <w:rPr>
          <w:rFonts w:ascii="Times New Roman" w:eastAsia="Arial Unicode MS" w:hAnsi="Times New Roman"/>
          <w:b/>
          <w:sz w:val="24"/>
          <w:szCs w:val="24"/>
          <w:lang w:val="ro-RO" w:eastAsia="ro-RO"/>
        </w:rPr>
        <w:t>.</w:t>
      </w:r>
    </w:p>
    <w:p w:rsidR="001250EE" w:rsidRPr="005F3392" w:rsidRDefault="00A06877" w:rsidP="00540456">
      <w:pPr>
        <w:spacing w:after="0" w:line="360" w:lineRule="auto"/>
        <w:jc w:val="both"/>
        <w:rPr>
          <w:rFonts w:ascii="Times New Roman" w:eastAsia="Times New Roman" w:hAnsi="Times New Roman"/>
          <w:sz w:val="24"/>
          <w:szCs w:val="24"/>
        </w:rPr>
      </w:pPr>
      <w:r w:rsidRPr="005F3392">
        <w:rPr>
          <w:rFonts w:ascii="Times New Roman" w:hAnsi="Times New Roman"/>
          <w:sz w:val="24"/>
          <w:szCs w:val="24"/>
          <w:lang w:val="ro-RO"/>
        </w:rPr>
        <w:t>-utilizarea apei:</w:t>
      </w:r>
      <w:r w:rsidR="00C51E58" w:rsidRPr="005F3392">
        <w:rPr>
          <w:rFonts w:ascii="Times New Roman" w:hAnsi="Times New Roman"/>
          <w:sz w:val="24"/>
          <w:szCs w:val="24"/>
          <w:lang w:val="ro-RO"/>
        </w:rPr>
        <w:t xml:space="preserve"> </w:t>
      </w:r>
      <w:r w:rsidR="00B2572C" w:rsidRPr="005F3392">
        <w:rPr>
          <w:rFonts w:ascii="Times New Roman" w:hAnsi="Times New Roman"/>
          <w:sz w:val="24"/>
          <w:szCs w:val="24"/>
          <w:lang w:val="ro-RO"/>
        </w:rPr>
        <w:t xml:space="preserve">în timpul lucrărilor </w:t>
      </w:r>
      <w:r w:rsidR="00D0562E" w:rsidRPr="005F3392">
        <w:rPr>
          <w:rFonts w:ascii="Times New Roman" w:hAnsi="Times New Roman"/>
          <w:sz w:val="24"/>
          <w:szCs w:val="24"/>
          <w:lang w:val="ro-RO"/>
        </w:rPr>
        <w:t xml:space="preserve">de excavare </w:t>
      </w:r>
      <w:r w:rsidR="00C51E58" w:rsidRPr="005F3392">
        <w:rPr>
          <w:rFonts w:ascii="Times New Roman" w:hAnsi="Times New Roman"/>
          <w:sz w:val="24"/>
          <w:szCs w:val="24"/>
          <w:lang w:val="ro-RO"/>
        </w:rPr>
        <w:t xml:space="preserve">se va asigura o </w:t>
      </w:r>
      <w:r w:rsidR="00E966A5" w:rsidRPr="005F3392">
        <w:rPr>
          <w:rFonts w:ascii="Times New Roman" w:eastAsia="Times New Roman" w:hAnsi="Times New Roman"/>
          <w:sz w:val="24"/>
          <w:szCs w:val="24"/>
          <w:lang w:val="ro-RO" w:eastAsia="ro-RO"/>
        </w:rPr>
        <w:t>utilizare minimă de apă</w:t>
      </w:r>
      <w:r w:rsidR="005A07EC" w:rsidRPr="005F3392">
        <w:rPr>
          <w:rFonts w:ascii="Times New Roman" w:eastAsia="Times New Roman" w:hAnsi="Times New Roman"/>
          <w:sz w:val="24"/>
          <w:szCs w:val="24"/>
          <w:lang w:val="ro-RO" w:eastAsia="ro-RO"/>
        </w:rPr>
        <w:t xml:space="preserve">, din </w:t>
      </w:r>
      <w:proofErr w:type="spellStart"/>
      <w:r w:rsidR="00B2572C" w:rsidRPr="005F3392">
        <w:rPr>
          <w:rFonts w:ascii="Times New Roman" w:eastAsia="Times New Roman" w:hAnsi="Times New Roman"/>
          <w:sz w:val="24"/>
          <w:szCs w:val="24"/>
          <w:lang w:val="ro-RO" w:eastAsia="ro-RO"/>
        </w:rPr>
        <w:t>comerţ</w:t>
      </w:r>
      <w:proofErr w:type="spellEnd"/>
      <w:r w:rsidR="00B2572C" w:rsidRPr="005F3392">
        <w:rPr>
          <w:rFonts w:ascii="Times New Roman" w:eastAsia="Times New Roman" w:hAnsi="Times New Roman"/>
          <w:sz w:val="24"/>
          <w:szCs w:val="24"/>
          <w:lang w:val="ro-RO" w:eastAsia="ro-RO"/>
        </w:rPr>
        <w:t>;</w:t>
      </w:r>
      <w:r w:rsidR="000D4237" w:rsidRPr="005F3392">
        <w:rPr>
          <w:rFonts w:ascii="Times New Roman" w:eastAsia="Times New Roman" w:hAnsi="Times New Roman"/>
          <w:sz w:val="24"/>
          <w:szCs w:val="24"/>
          <w:lang w:val="ro-RO" w:eastAsia="ro-RO"/>
        </w:rPr>
        <w:t xml:space="preserve"> </w:t>
      </w:r>
      <w:r w:rsidR="00DA6F9E" w:rsidRPr="005F3392">
        <w:rPr>
          <w:rFonts w:ascii="Times New Roman" w:eastAsia="Times New Roman" w:hAnsi="Times New Roman"/>
          <w:sz w:val="24"/>
          <w:szCs w:val="24"/>
          <w:lang w:val="ro-RO" w:eastAsia="ro-RO"/>
        </w:rPr>
        <w:t>după terminarea lucrărilor,</w:t>
      </w:r>
      <w:r w:rsidR="002917D7" w:rsidRPr="005F3392">
        <w:rPr>
          <w:rFonts w:ascii="Times New Roman" w:eastAsia="Times New Roman" w:hAnsi="Times New Roman"/>
          <w:sz w:val="24"/>
          <w:szCs w:val="24"/>
        </w:rPr>
        <w:t xml:space="preserve"> </w:t>
      </w:r>
      <w:proofErr w:type="spellStart"/>
      <w:r w:rsidR="002917D7" w:rsidRPr="005F3392">
        <w:rPr>
          <w:rFonts w:ascii="Times New Roman" w:eastAsia="Times New Roman" w:hAnsi="Times New Roman"/>
          <w:sz w:val="24"/>
          <w:szCs w:val="24"/>
        </w:rPr>
        <w:t>apele</w:t>
      </w:r>
      <w:proofErr w:type="spellEnd"/>
      <w:r w:rsidR="002917D7" w:rsidRPr="005F3392">
        <w:rPr>
          <w:rFonts w:ascii="Times New Roman" w:eastAsia="Times New Roman" w:hAnsi="Times New Roman"/>
          <w:sz w:val="24"/>
          <w:szCs w:val="24"/>
        </w:rPr>
        <w:t xml:space="preserve"> </w:t>
      </w:r>
      <w:proofErr w:type="spellStart"/>
      <w:r w:rsidR="002917D7" w:rsidRPr="005F3392">
        <w:rPr>
          <w:rFonts w:ascii="Times New Roman" w:eastAsia="Times New Roman" w:hAnsi="Times New Roman"/>
          <w:sz w:val="24"/>
          <w:szCs w:val="24"/>
        </w:rPr>
        <w:t>pluviale</w:t>
      </w:r>
      <w:proofErr w:type="spellEnd"/>
      <w:r w:rsidR="002917D7" w:rsidRPr="005F3392">
        <w:rPr>
          <w:rFonts w:ascii="Times New Roman" w:eastAsia="Times New Roman" w:hAnsi="Times New Roman"/>
          <w:sz w:val="24"/>
          <w:szCs w:val="24"/>
        </w:rPr>
        <w:t xml:space="preserve"> care </w:t>
      </w:r>
      <w:proofErr w:type="spellStart"/>
      <w:r w:rsidR="002917D7" w:rsidRPr="005F3392">
        <w:rPr>
          <w:rFonts w:ascii="Times New Roman" w:eastAsia="Times New Roman" w:hAnsi="Times New Roman"/>
          <w:sz w:val="24"/>
          <w:szCs w:val="24"/>
        </w:rPr>
        <w:t>vor</w:t>
      </w:r>
      <w:proofErr w:type="spellEnd"/>
      <w:r w:rsidR="002917D7" w:rsidRPr="005F3392">
        <w:rPr>
          <w:rFonts w:ascii="Times New Roman" w:eastAsia="Times New Roman" w:hAnsi="Times New Roman"/>
          <w:sz w:val="24"/>
          <w:szCs w:val="24"/>
        </w:rPr>
        <w:t xml:space="preserve"> fi </w:t>
      </w:r>
      <w:proofErr w:type="spellStart"/>
      <w:r w:rsidR="002917D7" w:rsidRPr="005F3392">
        <w:rPr>
          <w:rFonts w:ascii="Times New Roman" w:eastAsia="Times New Roman" w:hAnsi="Times New Roman"/>
          <w:sz w:val="24"/>
          <w:szCs w:val="24"/>
        </w:rPr>
        <w:t>prezente</w:t>
      </w:r>
      <w:proofErr w:type="spellEnd"/>
      <w:r w:rsidR="002917D7" w:rsidRPr="005F3392">
        <w:rPr>
          <w:rFonts w:ascii="Times New Roman" w:eastAsia="Times New Roman" w:hAnsi="Times New Roman"/>
          <w:sz w:val="24"/>
          <w:szCs w:val="24"/>
        </w:rPr>
        <w:t xml:space="preserve"> </w:t>
      </w:r>
      <w:proofErr w:type="spellStart"/>
      <w:r w:rsidR="002917D7" w:rsidRPr="005F3392">
        <w:rPr>
          <w:rFonts w:ascii="Times New Roman" w:eastAsia="Times New Roman" w:hAnsi="Times New Roman"/>
          <w:sz w:val="24"/>
          <w:szCs w:val="24"/>
        </w:rPr>
        <w:t>pe</w:t>
      </w:r>
      <w:proofErr w:type="spellEnd"/>
      <w:r w:rsidR="002917D7" w:rsidRPr="005F3392">
        <w:rPr>
          <w:rFonts w:ascii="Times New Roman" w:eastAsia="Times New Roman" w:hAnsi="Times New Roman"/>
          <w:sz w:val="24"/>
          <w:szCs w:val="24"/>
        </w:rPr>
        <w:t xml:space="preserve"> </w:t>
      </w:r>
      <w:proofErr w:type="spellStart"/>
      <w:r w:rsidR="002917D7" w:rsidRPr="005F3392">
        <w:rPr>
          <w:rFonts w:ascii="Times New Roman" w:eastAsia="Times New Roman" w:hAnsi="Times New Roman"/>
          <w:sz w:val="24"/>
          <w:szCs w:val="24"/>
        </w:rPr>
        <w:t>suprafața</w:t>
      </w:r>
      <w:proofErr w:type="spellEnd"/>
      <w:r w:rsidR="002917D7" w:rsidRPr="005F3392">
        <w:rPr>
          <w:rFonts w:ascii="Times New Roman" w:eastAsia="Times New Roman" w:hAnsi="Times New Roman"/>
          <w:sz w:val="24"/>
          <w:szCs w:val="24"/>
        </w:rPr>
        <w:t xml:space="preserve"> </w:t>
      </w:r>
      <w:proofErr w:type="spellStart"/>
      <w:r w:rsidR="002917D7" w:rsidRPr="005F3392">
        <w:rPr>
          <w:rFonts w:ascii="Times New Roman" w:eastAsia="Times New Roman" w:hAnsi="Times New Roman"/>
          <w:sz w:val="24"/>
          <w:szCs w:val="24"/>
        </w:rPr>
        <w:t>perimetrului</w:t>
      </w:r>
      <w:proofErr w:type="spellEnd"/>
      <w:r w:rsidR="002917D7" w:rsidRPr="005F3392">
        <w:rPr>
          <w:rFonts w:ascii="Times New Roman" w:eastAsia="Times New Roman" w:hAnsi="Times New Roman"/>
          <w:sz w:val="24"/>
          <w:szCs w:val="24"/>
        </w:rPr>
        <w:t xml:space="preserve"> de </w:t>
      </w:r>
      <w:proofErr w:type="spellStart"/>
      <w:r w:rsidR="002917D7" w:rsidRPr="005F3392">
        <w:rPr>
          <w:rFonts w:ascii="Times New Roman" w:eastAsia="Times New Roman" w:hAnsi="Times New Roman"/>
          <w:sz w:val="24"/>
          <w:szCs w:val="24"/>
        </w:rPr>
        <w:t>excavare</w:t>
      </w:r>
      <w:proofErr w:type="spellEnd"/>
      <w:r w:rsidR="002917D7" w:rsidRPr="005F3392">
        <w:rPr>
          <w:rFonts w:ascii="Times New Roman" w:eastAsia="Times New Roman" w:hAnsi="Times New Roman"/>
          <w:sz w:val="24"/>
          <w:szCs w:val="24"/>
        </w:rPr>
        <w:t xml:space="preserve"> se </w:t>
      </w:r>
      <w:proofErr w:type="spellStart"/>
      <w:r w:rsidR="002917D7" w:rsidRPr="005F3392">
        <w:rPr>
          <w:rFonts w:ascii="Times New Roman" w:eastAsia="Times New Roman" w:hAnsi="Times New Roman"/>
          <w:sz w:val="24"/>
          <w:szCs w:val="24"/>
        </w:rPr>
        <w:t>vor</w:t>
      </w:r>
      <w:proofErr w:type="spellEnd"/>
      <w:r w:rsidR="002917D7" w:rsidRPr="005F3392">
        <w:rPr>
          <w:rFonts w:ascii="Times New Roman" w:eastAsia="Times New Roman" w:hAnsi="Times New Roman"/>
          <w:sz w:val="24"/>
          <w:szCs w:val="24"/>
        </w:rPr>
        <w:t xml:space="preserve"> </w:t>
      </w:r>
      <w:proofErr w:type="spellStart"/>
      <w:r w:rsidR="002917D7" w:rsidRPr="005F3392">
        <w:rPr>
          <w:rFonts w:ascii="Times New Roman" w:eastAsia="Times New Roman" w:hAnsi="Times New Roman"/>
          <w:sz w:val="24"/>
          <w:szCs w:val="24"/>
        </w:rPr>
        <w:t>infiltra</w:t>
      </w:r>
      <w:proofErr w:type="spellEnd"/>
      <w:r w:rsidR="002917D7" w:rsidRPr="005F3392">
        <w:rPr>
          <w:rFonts w:ascii="Times New Roman" w:eastAsia="Times New Roman" w:hAnsi="Times New Roman"/>
          <w:sz w:val="24"/>
          <w:szCs w:val="24"/>
        </w:rPr>
        <w:t xml:space="preserve"> </w:t>
      </w:r>
      <w:proofErr w:type="spellStart"/>
      <w:r w:rsidR="002917D7" w:rsidRPr="005F3392">
        <w:rPr>
          <w:rFonts w:ascii="Times New Roman" w:eastAsia="Times New Roman" w:hAnsi="Times New Roman"/>
          <w:sz w:val="24"/>
          <w:szCs w:val="24"/>
        </w:rPr>
        <w:t>în</w:t>
      </w:r>
      <w:proofErr w:type="spellEnd"/>
      <w:r w:rsidR="002917D7" w:rsidRPr="005F3392">
        <w:rPr>
          <w:rFonts w:ascii="Times New Roman" w:eastAsia="Times New Roman" w:hAnsi="Times New Roman"/>
          <w:sz w:val="24"/>
          <w:szCs w:val="24"/>
        </w:rPr>
        <w:t xml:space="preserve"> sol </w:t>
      </w:r>
      <w:proofErr w:type="spellStart"/>
      <w:r w:rsidR="002917D7" w:rsidRPr="005F3392">
        <w:rPr>
          <w:rFonts w:ascii="Times New Roman" w:eastAsia="Times New Roman" w:hAnsi="Times New Roman"/>
          <w:sz w:val="24"/>
          <w:szCs w:val="24"/>
        </w:rPr>
        <w:t>și</w:t>
      </w:r>
      <w:proofErr w:type="spellEnd"/>
      <w:r w:rsidR="002917D7" w:rsidRPr="005F3392">
        <w:rPr>
          <w:rFonts w:ascii="Times New Roman" w:eastAsia="Times New Roman" w:hAnsi="Times New Roman"/>
          <w:sz w:val="24"/>
          <w:szCs w:val="24"/>
        </w:rPr>
        <w:t xml:space="preserve"> </w:t>
      </w:r>
      <w:proofErr w:type="spellStart"/>
      <w:r w:rsidR="002917D7" w:rsidRPr="005F3392">
        <w:rPr>
          <w:rFonts w:ascii="Times New Roman" w:eastAsia="Times New Roman" w:hAnsi="Times New Roman"/>
          <w:sz w:val="24"/>
          <w:szCs w:val="24"/>
        </w:rPr>
        <w:t>apoi</w:t>
      </w:r>
      <w:proofErr w:type="spellEnd"/>
      <w:r w:rsidR="002917D7" w:rsidRPr="005F3392">
        <w:rPr>
          <w:rFonts w:ascii="Times New Roman" w:eastAsia="Times New Roman" w:hAnsi="Times New Roman"/>
          <w:sz w:val="24"/>
          <w:szCs w:val="24"/>
        </w:rPr>
        <w:t xml:space="preserve"> </w:t>
      </w:r>
      <w:proofErr w:type="spellStart"/>
      <w:r w:rsidR="002917D7" w:rsidRPr="005F3392">
        <w:rPr>
          <w:rFonts w:ascii="Times New Roman" w:eastAsia="Times New Roman" w:hAnsi="Times New Roman"/>
          <w:sz w:val="24"/>
          <w:szCs w:val="24"/>
        </w:rPr>
        <w:t>subsol</w:t>
      </w:r>
      <w:proofErr w:type="spellEnd"/>
      <w:r w:rsidR="002917D7" w:rsidRPr="005F3392">
        <w:rPr>
          <w:rFonts w:ascii="Times New Roman" w:eastAsia="Times New Roman" w:hAnsi="Times New Roman"/>
          <w:sz w:val="24"/>
          <w:szCs w:val="24"/>
        </w:rPr>
        <w:t>.</w:t>
      </w:r>
    </w:p>
    <w:p w:rsidR="00E73741" w:rsidRPr="005F3392" w:rsidRDefault="00D0562E" w:rsidP="00540456">
      <w:pPr>
        <w:autoSpaceDE w:val="0"/>
        <w:autoSpaceDN w:val="0"/>
        <w:adjustRightInd w:val="0"/>
        <w:spacing w:after="0" w:line="360" w:lineRule="auto"/>
        <w:jc w:val="both"/>
        <w:rPr>
          <w:rFonts w:ascii="Times New Roman" w:hAnsi="Times New Roman"/>
          <w:sz w:val="24"/>
          <w:szCs w:val="24"/>
        </w:rPr>
      </w:pPr>
      <w:r w:rsidRPr="005F3392">
        <w:rPr>
          <w:rFonts w:ascii="Times New Roman" w:hAnsi="Times New Roman"/>
          <w:snapToGrid w:val="0"/>
          <w:sz w:val="24"/>
          <w:szCs w:val="24"/>
          <w:lang w:val="it-IT"/>
        </w:rPr>
        <w:t>-</w:t>
      </w:r>
      <w:proofErr w:type="spellStart"/>
      <w:r w:rsidRPr="005F3392">
        <w:rPr>
          <w:rFonts w:ascii="Times New Roman" w:hAnsi="Times New Roman"/>
          <w:sz w:val="24"/>
          <w:szCs w:val="24"/>
        </w:rPr>
        <w:t>biodiversitate</w:t>
      </w:r>
      <w:proofErr w:type="spellEnd"/>
      <w:r w:rsidRPr="005F3392">
        <w:rPr>
          <w:rFonts w:ascii="Times New Roman" w:hAnsi="Times New Roman"/>
          <w:sz w:val="24"/>
          <w:szCs w:val="24"/>
        </w:rPr>
        <w:t>:</w:t>
      </w:r>
      <w:r w:rsidR="006443A4" w:rsidRPr="005F3392">
        <w:rPr>
          <w:rFonts w:ascii="Times New Roman" w:hAnsi="Times New Roman"/>
          <w:sz w:val="24"/>
          <w:szCs w:val="24"/>
        </w:rPr>
        <w:t xml:space="preserve"> </w:t>
      </w:r>
      <w:proofErr w:type="spellStart"/>
      <w:r w:rsidR="00113FEE" w:rsidRPr="005F3392">
        <w:rPr>
          <w:rFonts w:ascii="Times New Roman" w:hAnsi="Times New Roman"/>
          <w:sz w:val="24"/>
          <w:szCs w:val="24"/>
        </w:rPr>
        <w:t>prin</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excavare</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odată</w:t>
      </w:r>
      <w:proofErr w:type="spellEnd"/>
      <w:r w:rsidR="00113FEE" w:rsidRPr="005F3392">
        <w:rPr>
          <w:rFonts w:ascii="Times New Roman" w:hAnsi="Times New Roman"/>
          <w:sz w:val="24"/>
          <w:szCs w:val="24"/>
        </w:rPr>
        <w:t xml:space="preserve"> cu </w:t>
      </w:r>
      <w:proofErr w:type="spellStart"/>
      <w:r w:rsidR="00113FEE" w:rsidRPr="005F3392">
        <w:rPr>
          <w:rFonts w:ascii="Times New Roman" w:hAnsi="Times New Roman"/>
          <w:sz w:val="24"/>
          <w:szCs w:val="24"/>
        </w:rPr>
        <w:t>distrugerea</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vegetaţiei</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erbacee</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şi</w:t>
      </w:r>
      <w:proofErr w:type="spellEnd"/>
      <w:r w:rsidR="00113FEE" w:rsidRPr="005F3392">
        <w:rPr>
          <w:rFonts w:ascii="Times New Roman" w:hAnsi="Times New Roman"/>
          <w:sz w:val="24"/>
          <w:szCs w:val="24"/>
        </w:rPr>
        <w:t xml:space="preserve"> a </w:t>
      </w:r>
      <w:proofErr w:type="spellStart"/>
      <w:r w:rsidR="00113FEE" w:rsidRPr="005F3392">
        <w:rPr>
          <w:rFonts w:ascii="Times New Roman" w:hAnsi="Times New Roman"/>
          <w:sz w:val="24"/>
          <w:szCs w:val="24"/>
        </w:rPr>
        <w:t>solului</w:t>
      </w:r>
      <w:proofErr w:type="spellEnd"/>
      <w:r w:rsidR="00113FEE" w:rsidRPr="005F3392">
        <w:rPr>
          <w:rFonts w:ascii="Times New Roman" w:hAnsi="Times New Roman"/>
          <w:sz w:val="24"/>
          <w:szCs w:val="24"/>
        </w:rPr>
        <w:t xml:space="preserve">, se </w:t>
      </w:r>
      <w:proofErr w:type="spellStart"/>
      <w:r w:rsidR="00113FEE" w:rsidRPr="005F3392">
        <w:rPr>
          <w:rFonts w:ascii="Times New Roman" w:hAnsi="Times New Roman"/>
          <w:sz w:val="24"/>
          <w:szCs w:val="24"/>
        </w:rPr>
        <w:t>va</w:t>
      </w:r>
      <w:proofErr w:type="spellEnd"/>
      <w:r w:rsidR="00113FEE" w:rsidRPr="005F3392">
        <w:rPr>
          <w:rFonts w:ascii="Times New Roman" w:hAnsi="Times New Roman"/>
          <w:sz w:val="24"/>
          <w:szCs w:val="24"/>
        </w:rPr>
        <w:t xml:space="preserve"> produce o </w:t>
      </w:r>
      <w:proofErr w:type="spellStart"/>
      <w:r w:rsidR="00113FEE" w:rsidRPr="005F3392">
        <w:rPr>
          <w:rFonts w:ascii="Times New Roman" w:hAnsi="Times New Roman"/>
          <w:sz w:val="24"/>
          <w:szCs w:val="24"/>
        </w:rPr>
        <w:t>distrugere</w:t>
      </w:r>
      <w:proofErr w:type="spellEnd"/>
      <w:r w:rsidR="00113FEE" w:rsidRPr="005F3392">
        <w:rPr>
          <w:rFonts w:ascii="Times New Roman" w:hAnsi="Times New Roman"/>
          <w:sz w:val="24"/>
          <w:szCs w:val="24"/>
        </w:rPr>
        <w:t xml:space="preserve"> a </w:t>
      </w:r>
      <w:proofErr w:type="spellStart"/>
      <w:r w:rsidR="00113FEE" w:rsidRPr="005F3392">
        <w:rPr>
          <w:rFonts w:ascii="Times New Roman" w:hAnsi="Times New Roman"/>
          <w:sz w:val="24"/>
          <w:szCs w:val="24"/>
        </w:rPr>
        <w:t>suportului</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dezvoltării</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speciilor</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şi</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habitatelor</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protejate</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pentru</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conservarea</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cărora</w:t>
      </w:r>
      <w:proofErr w:type="spellEnd"/>
      <w:r w:rsidR="00113FEE" w:rsidRPr="005F3392">
        <w:rPr>
          <w:rFonts w:ascii="Times New Roman" w:hAnsi="Times New Roman"/>
          <w:sz w:val="24"/>
          <w:szCs w:val="24"/>
        </w:rPr>
        <w:t xml:space="preserve"> a </w:t>
      </w:r>
      <w:proofErr w:type="spellStart"/>
      <w:r w:rsidR="00113FEE" w:rsidRPr="005F3392">
        <w:rPr>
          <w:rFonts w:ascii="Times New Roman" w:hAnsi="Times New Roman"/>
          <w:sz w:val="24"/>
          <w:szCs w:val="24"/>
        </w:rPr>
        <w:t>fost</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desemnată</w:t>
      </w:r>
      <w:proofErr w:type="spellEnd"/>
      <w:r w:rsidR="00113FEE" w:rsidRPr="005F3392">
        <w:rPr>
          <w:rFonts w:ascii="Times New Roman" w:hAnsi="Times New Roman"/>
          <w:sz w:val="24"/>
          <w:szCs w:val="24"/>
        </w:rPr>
        <w:t xml:space="preserve"> aria </w:t>
      </w:r>
      <w:proofErr w:type="spellStart"/>
      <w:r w:rsidR="00113FEE" w:rsidRPr="005F3392">
        <w:rPr>
          <w:rFonts w:ascii="Times New Roman" w:hAnsi="Times New Roman"/>
          <w:sz w:val="24"/>
          <w:szCs w:val="24"/>
        </w:rPr>
        <w:t>naturală</w:t>
      </w:r>
      <w:proofErr w:type="spellEnd"/>
      <w:r w:rsidR="00113FEE" w:rsidRPr="005F3392">
        <w:rPr>
          <w:rFonts w:ascii="Times New Roman" w:hAnsi="Times New Roman"/>
          <w:sz w:val="24"/>
          <w:szCs w:val="24"/>
        </w:rPr>
        <w:t xml:space="preserve"> </w:t>
      </w:r>
      <w:proofErr w:type="spellStart"/>
      <w:r w:rsidR="00113FEE" w:rsidRPr="005F3392">
        <w:rPr>
          <w:rFonts w:ascii="Times New Roman" w:hAnsi="Times New Roman"/>
          <w:sz w:val="24"/>
          <w:szCs w:val="24"/>
        </w:rPr>
        <w:t>protejată</w:t>
      </w:r>
      <w:proofErr w:type="spellEnd"/>
      <w:r w:rsidR="002917D7" w:rsidRPr="005F3392">
        <w:rPr>
          <w:rFonts w:ascii="Times New Roman" w:hAnsi="Times New Roman"/>
          <w:sz w:val="24"/>
          <w:szCs w:val="24"/>
        </w:rPr>
        <w:t>;</w:t>
      </w:r>
    </w:p>
    <w:p w:rsidR="00A631F3" w:rsidRPr="005F3392" w:rsidRDefault="00C6653E" w:rsidP="00540456">
      <w:pPr>
        <w:autoSpaceDE w:val="0"/>
        <w:autoSpaceDN w:val="0"/>
        <w:adjustRightInd w:val="0"/>
        <w:spacing w:after="0" w:line="360" w:lineRule="auto"/>
        <w:jc w:val="both"/>
        <w:rPr>
          <w:rFonts w:ascii="Times New Roman" w:hAnsi="Times New Roman"/>
          <w:sz w:val="24"/>
          <w:szCs w:val="24"/>
          <w:lang w:val="ro-RO"/>
        </w:rPr>
      </w:pPr>
      <w:r w:rsidRPr="005F3392">
        <w:rPr>
          <w:rFonts w:ascii="Times New Roman" w:hAnsi="Times New Roman"/>
          <w:b/>
          <w:bCs/>
          <w:sz w:val="24"/>
          <w:szCs w:val="24"/>
        </w:rPr>
        <w:t xml:space="preserve"> </w:t>
      </w:r>
      <w:proofErr w:type="gramStart"/>
      <w:r w:rsidRPr="005F3392">
        <w:rPr>
          <w:rFonts w:ascii="Times New Roman" w:hAnsi="Times New Roman"/>
          <w:b/>
          <w:bCs/>
          <w:sz w:val="24"/>
          <w:szCs w:val="24"/>
        </w:rPr>
        <w:t>2.4</w:t>
      </w:r>
      <w:r w:rsidR="00A06877" w:rsidRPr="005F3392">
        <w:rPr>
          <w:rFonts w:ascii="Times New Roman" w:hAnsi="Times New Roman"/>
          <w:b/>
          <w:bCs/>
          <w:sz w:val="24"/>
          <w:szCs w:val="24"/>
        </w:rPr>
        <w:t>)</w:t>
      </w:r>
      <w:proofErr w:type="spellStart"/>
      <w:r w:rsidR="00150E27" w:rsidRPr="005F3392">
        <w:rPr>
          <w:rFonts w:ascii="Times New Roman" w:hAnsi="Times New Roman"/>
          <w:b/>
          <w:sz w:val="24"/>
          <w:szCs w:val="24"/>
        </w:rPr>
        <w:t>cantitatea</w:t>
      </w:r>
      <w:proofErr w:type="spellEnd"/>
      <w:proofErr w:type="gram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și</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tipurile</w:t>
      </w:r>
      <w:proofErr w:type="spellEnd"/>
      <w:r w:rsidR="00150E27" w:rsidRPr="005F3392">
        <w:rPr>
          <w:rFonts w:ascii="Times New Roman" w:hAnsi="Times New Roman"/>
          <w:b/>
          <w:sz w:val="24"/>
          <w:szCs w:val="24"/>
        </w:rPr>
        <w:t xml:space="preserve"> de </w:t>
      </w:r>
      <w:proofErr w:type="spellStart"/>
      <w:r w:rsidR="00150E27" w:rsidRPr="005F3392">
        <w:rPr>
          <w:rFonts w:ascii="Times New Roman" w:hAnsi="Times New Roman"/>
          <w:b/>
          <w:sz w:val="24"/>
          <w:szCs w:val="24"/>
        </w:rPr>
        <w:t>deșeuri</w:t>
      </w:r>
      <w:proofErr w:type="spellEnd"/>
      <w:r w:rsidR="00150E27" w:rsidRPr="005F3392">
        <w:rPr>
          <w:rFonts w:ascii="Times New Roman" w:hAnsi="Times New Roman"/>
          <w:b/>
          <w:sz w:val="24"/>
          <w:szCs w:val="24"/>
        </w:rPr>
        <w:t xml:space="preserve"> generate/</w:t>
      </w:r>
      <w:proofErr w:type="spellStart"/>
      <w:r w:rsidR="00150E27" w:rsidRPr="005F3392">
        <w:rPr>
          <w:rFonts w:ascii="Times New Roman" w:hAnsi="Times New Roman"/>
          <w:b/>
          <w:sz w:val="24"/>
          <w:szCs w:val="24"/>
        </w:rPr>
        <w:t>gestionate</w:t>
      </w:r>
      <w:proofErr w:type="spellEnd"/>
    </w:p>
    <w:p w:rsidR="00A631F3" w:rsidRPr="005F3392" w:rsidRDefault="00251500" w:rsidP="00540456">
      <w:pPr>
        <w:pStyle w:val="Corptext"/>
        <w:spacing w:after="0" w:line="360" w:lineRule="auto"/>
        <w:jc w:val="both"/>
        <w:rPr>
          <w:rFonts w:ascii="Times New Roman" w:hAnsi="Times New Roman"/>
          <w:b/>
          <w:sz w:val="24"/>
          <w:szCs w:val="24"/>
        </w:rPr>
      </w:pPr>
      <w:r w:rsidRPr="005F3392">
        <w:rPr>
          <w:rFonts w:ascii="Times New Roman" w:eastAsia="Times New Roman" w:hAnsi="Times New Roman"/>
          <w:sz w:val="24"/>
          <w:szCs w:val="24"/>
          <w:lang w:val="ro-RO" w:eastAsia="ro-RO"/>
        </w:rPr>
        <w:t>Tipurile de deşeuri rezultate din activitatea care urmează a fi desfăşurată în perimetrul de excavare conform HG 856/2002</w:t>
      </w: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45"/>
        <w:gridCol w:w="560"/>
        <w:gridCol w:w="1176"/>
        <w:gridCol w:w="3670"/>
      </w:tblGrid>
      <w:tr w:rsidR="00A631F3" w:rsidRPr="005F3392" w:rsidTr="00A631F3">
        <w:tc>
          <w:tcPr>
            <w:tcW w:w="1980"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b/>
                <w:sz w:val="24"/>
                <w:szCs w:val="24"/>
                <w:lang w:val="ro-RO" w:eastAsia="ro-RO"/>
              </w:rPr>
            </w:pPr>
            <w:r w:rsidRPr="005F3392">
              <w:rPr>
                <w:rFonts w:ascii="Times New Roman" w:eastAsia="Arial Unicode MS" w:hAnsi="Times New Roman"/>
                <w:b/>
                <w:sz w:val="24"/>
                <w:szCs w:val="24"/>
                <w:lang w:val="ro-RO" w:eastAsia="ro-RO"/>
              </w:rPr>
              <w:t xml:space="preserve">Codurile deșeurilor conform </w:t>
            </w:r>
            <w:r w:rsidR="00251500" w:rsidRPr="005F3392">
              <w:rPr>
                <w:rFonts w:ascii="Times New Roman" w:eastAsia="Arial Unicode MS" w:hAnsi="Times New Roman"/>
                <w:b/>
                <w:sz w:val="24"/>
                <w:szCs w:val="24"/>
                <w:lang w:val="ro-RO" w:eastAsia="ro-RO"/>
              </w:rPr>
              <w:t>HG856/2002</w:t>
            </w:r>
          </w:p>
        </w:tc>
        <w:tc>
          <w:tcPr>
            <w:tcW w:w="2645" w:type="dxa"/>
            <w:shd w:val="clear" w:color="auto" w:fill="auto"/>
            <w:vAlign w:val="center"/>
          </w:tcPr>
          <w:p w:rsidR="00A631F3" w:rsidRPr="005F3392" w:rsidRDefault="00A631F3" w:rsidP="00540456">
            <w:pPr>
              <w:tabs>
                <w:tab w:val="left" w:pos="222"/>
              </w:tabs>
              <w:spacing w:after="0" w:line="360" w:lineRule="auto"/>
              <w:ind w:right="40"/>
              <w:rPr>
                <w:rFonts w:ascii="Times New Roman" w:eastAsia="Arial Unicode MS" w:hAnsi="Times New Roman"/>
                <w:b/>
                <w:sz w:val="24"/>
                <w:szCs w:val="24"/>
                <w:lang w:val="ro-RO" w:eastAsia="ro-RO"/>
              </w:rPr>
            </w:pPr>
            <w:r w:rsidRPr="005F3392">
              <w:rPr>
                <w:rFonts w:ascii="Times New Roman" w:eastAsia="Arial Unicode MS" w:hAnsi="Times New Roman"/>
                <w:b/>
                <w:sz w:val="24"/>
                <w:szCs w:val="24"/>
                <w:lang w:val="ro-RO" w:eastAsia="ro-RO"/>
              </w:rPr>
              <w:t>Denumirea deșeului generat</w:t>
            </w:r>
          </w:p>
        </w:tc>
        <w:tc>
          <w:tcPr>
            <w:tcW w:w="560" w:type="dxa"/>
            <w:vAlign w:val="center"/>
          </w:tcPr>
          <w:p w:rsidR="00A631F3" w:rsidRPr="005F3392" w:rsidRDefault="00A631F3" w:rsidP="00540456">
            <w:pPr>
              <w:spacing w:after="0" w:line="360" w:lineRule="auto"/>
              <w:rPr>
                <w:rFonts w:ascii="Times New Roman" w:eastAsia="Times New Roman" w:hAnsi="Times New Roman"/>
                <w:b/>
                <w:sz w:val="24"/>
                <w:szCs w:val="24"/>
                <w:lang w:eastAsia="ro-RO"/>
              </w:rPr>
            </w:pPr>
            <w:r w:rsidRPr="005F3392">
              <w:rPr>
                <w:rFonts w:ascii="Times New Roman" w:eastAsia="Times New Roman" w:hAnsi="Times New Roman"/>
                <w:b/>
                <w:sz w:val="24"/>
                <w:szCs w:val="24"/>
                <w:lang w:eastAsia="ro-RO"/>
              </w:rPr>
              <w:t>U / M</w:t>
            </w:r>
          </w:p>
        </w:tc>
        <w:tc>
          <w:tcPr>
            <w:tcW w:w="1176" w:type="dxa"/>
            <w:vAlign w:val="center"/>
          </w:tcPr>
          <w:p w:rsidR="00A631F3" w:rsidRPr="005F3392" w:rsidRDefault="00A631F3" w:rsidP="00540456">
            <w:pPr>
              <w:spacing w:after="0" w:line="360" w:lineRule="auto"/>
              <w:rPr>
                <w:rFonts w:ascii="Times New Roman" w:eastAsia="Times New Roman" w:hAnsi="Times New Roman"/>
                <w:b/>
                <w:sz w:val="24"/>
                <w:szCs w:val="24"/>
                <w:lang w:eastAsia="ro-RO"/>
              </w:rPr>
            </w:pPr>
            <w:proofErr w:type="spellStart"/>
            <w:r w:rsidRPr="005F3392">
              <w:rPr>
                <w:rFonts w:ascii="Times New Roman" w:eastAsia="Times New Roman" w:hAnsi="Times New Roman"/>
                <w:b/>
                <w:sz w:val="24"/>
                <w:szCs w:val="24"/>
                <w:lang w:eastAsia="ro-RO"/>
              </w:rPr>
              <w:t>Cantităţi</w:t>
            </w:r>
            <w:proofErr w:type="spellEnd"/>
          </w:p>
        </w:tc>
        <w:tc>
          <w:tcPr>
            <w:tcW w:w="3670" w:type="dxa"/>
            <w:shd w:val="clear" w:color="auto" w:fill="auto"/>
            <w:vAlign w:val="center"/>
          </w:tcPr>
          <w:p w:rsidR="00A631F3" w:rsidRPr="005F3392" w:rsidRDefault="00A631F3" w:rsidP="00540456">
            <w:pPr>
              <w:tabs>
                <w:tab w:val="left" w:pos="222"/>
              </w:tabs>
              <w:spacing w:after="0" w:line="360" w:lineRule="auto"/>
              <w:ind w:right="40"/>
              <w:rPr>
                <w:rFonts w:ascii="Times New Roman" w:eastAsia="Arial Unicode MS" w:hAnsi="Times New Roman"/>
                <w:b/>
                <w:sz w:val="24"/>
                <w:szCs w:val="24"/>
                <w:lang w:val="ro-RO" w:eastAsia="ro-RO"/>
              </w:rPr>
            </w:pPr>
            <w:r w:rsidRPr="005F3392">
              <w:rPr>
                <w:rFonts w:ascii="Times New Roman" w:eastAsia="Arial Unicode MS" w:hAnsi="Times New Roman"/>
                <w:b/>
                <w:sz w:val="24"/>
                <w:szCs w:val="24"/>
                <w:lang w:val="ro-RO" w:eastAsia="ro-RO"/>
              </w:rPr>
              <w:t>Mod de depozitare temporară</w:t>
            </w:r>
          </w:p>
        </w:tc>
      </w:tr>
      <w:tr w:rsidR="00A631F3" w:rsidRPr="005F3392" w:rsidTr="00A631F3">
        <w:tc>
          <w:tcPr>
            <w:tcW w:w="1980"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b/>
                <w:sz w:val="24"/>
                <w:szCs w:val="24"/>
                <w:lang w:val="ro-RO" w:eastAsia="ro-RO"/>
              </w:rPr>
            </w:pPr>
            <w:r w:rsidRPr="005F3392">
              <w:rPr>
                <w:rFonts w:ascii="Times New Roman" w:eastAsia="Arial Unicode MS" w:hAnsi="Times New Roman"/>
                <w:b/>
                <w:sz w:val="24"/>
                <w:szCs w:val="24"/>
                <w:lang w:val="ro-RO" w:eastAsia="ro-RO"/>
              </w:rPr>
              <w:t>01 04 09</w:t>
            </w:r>
          </w:p>
        </w:tc>
        <w:tc>
          <w:tcPr>
            <w:tcW w:w="2645"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 xml:space="preserve">Deșeuri de sol vegetal </w:t>
            </w:r>
          </w:p>
        </w:tc>
        <w:tc>
          <w:tcPr>
            <w:tcW w:w="560" w:type="dxa"/>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Times New Roman" w:hAnsi="Times New Roman"/>
                <w:sz w:val="24"/>
                <w:szCs w:val="24"/>
                <w:lang w:val="ro-RO" w:eastAsia="ro-RO"/>
              </w:rPr>
              <w:t>m</w:t>
            </w:r>
            <w:r w:rsidRPr="005F3392">
              <w:rPr>
                <w:rFonts w:ascii="Times New Roman" w:eastAsia="Times New Roman" w:hAnsi="Times New Roman"/>
                <w:sz w:val="24"/>
                <w:szCs w:val="24"/>
                <w:vertAlign w:val="superscript"/>
                <w:lang w:val="ro-RO" w:eastAsia="ro-RO"/>
              </w:rPr>
              <w:t>3</w:t>
            </w:r>
          </w:p>
        </w:tc>
        <w:tc>
          <w:tcPr>
            <w:tcW w:w="1176" w:type="dxa"/>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14.798</w:t>
            </w:r>
          </w:p>
        </w:tc>
        <w:tc>
          <w:tcPr>
            <w:tcW w:w="3670"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VN – în vrac, neacoperit</w:t>
            </w:r>
          </w:p>
        </w:tc>
      </w:tr>
      <w:tr w:rsidR="00A631F3" w:rsidRPr="005F3392" w:rsidTr="00A631F3">
        <w:tc>
          <w:tcPr>
            <w:tcW w:w="1980"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b/>
                <w:sz w:val="24"/>
                <w:szCs w:val="24"/>
                <w:lang w:val="ro-RO" w:eastAsia="ro-RO"/>
              </w:rPr>
            </w:pPr>
            <w:r w:rsidRPr="005F3392">
              <w:rPr>
                <w:rFonts w:ascii="Times New Roman" w:eastAsia="Arial Unicode MS" w:hAnsi="Times New Roman"/>
                <w:b/>
                <w:sz w:val="24"/>
                <w:szCs w:val="24"/>
                <w:lang w:val="ro-RO" w:eastAsia="ro-RO"/>
              </w:rPr>
              <w:t>20 03 01</w:t>
            </w:r>
          </w:p>
        </w:tc>
        <w:tc>
          <w:tcPr>
            <w:tcW w:w="2645"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 xml:space="preserve">Deșeuri menajere </w:t>
            </w:r>
          </w:p>
        </w:tc>
        <w:tc>
          <w:tcPr>
            <w:tcW w:w="560" w:type="dxa"/>
          </w:tcPr>
          <w:p w:rsidR="00A631F3" w:rsidRPr="005F3392" w:rsidRDefault="00A631F3" w:rsidP="00540456">
            <w:pPr>
              <w:tabs>
                <w:tab w:val="left" w:pos="222"/>
              </w:tabs>
              <w:spacing w:after="0" w:line="360" w:lineRule="auto"/>
              <w:ind w:right="40"/>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kg</w:t>
            </w:r>
          </w:p>
        </w:tc>
        <w:tc>
          <w:tcPr>
            <w:tcW w:w="1176" w:type="dxa"/>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eastAsia="ro-RO"/>
              </w:rPr>
            </w:pPr>
            <w:r w:rsidRPr="005F3392">
              <w:rPr>
                <w:rFonts w:ascii="Times New Roman" w:eastAsia="Arial Unicode MS" w:hAnsi="Times New Roman"/>
                <w:sz w:val="24"/>
                <w:szCs w:val="24"/>
                <w:lang w:eastAsia="ro-RO"/>
              </w:rPr>
              <w:t>2.200</w:t>
            </w:r>
          </w:p>
        </w:tc>
        <w:tc>
          <w:tcPr>
            <w:tcW w:w="3670"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CT – în container transportabil</w:t>
            </w:r>
          </w:p>
        </w:tc>
      </w:tr>
      <w:tr w:rsidR="00A631F3" w:rsidRPr="005F3392" w:rsidTr="00A631F3">
        <w:tc>
          <w:tcPr>
            <w:tcW w:w="1980"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b/>
                <w:sz w:val="24"/>
                <w:szCs w:val="24"/>
                <w:lang w:val="ro-RO" w:eastAsia="ro-RO"/>
              </w:rPr>
            </w:pPr>
            <w:r w:rsidRPr="005F3392">
              <w:rPr>
                <w:rFonts w:ascii="Times New Roman" w:eastAsia="Arial Unicode MS" w:hAnsi="Times New Roman"/>
                <w:b/>
                <w:sz w:val="24"/>
                <w:szCs w:val="24"/>
                <w:lang w:val="ro-RO" w:eastAsia="ro-RO"/>
              </w:rPr>
              <w:t>15 01 01</w:t>
            </w:r>
          </w:p>
        </w:tc>
        <w:tc>
          <w:tcPr>
            <w:tcW w:w="2645"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Deșeuri de ambalaje de hârtie și carton</w:t>
            </w:r>
          </w:p>
        </w:tc>
        <w:tc>
          <w:tcPr>
            <w:tcW w:w="560" w:type="dxa"/>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Times New Roman" w:hAnsi="Times New Roman"/>
                <w:sz w:val="24"/>
                <w:szCs w:val="24"/>
                <w:lang w:val="ro-RO" w:eastAsia="ro-RO"/>
              </w:rPr>
              <w:t>kg</w:t>
            </w:r>
          </w:p>
        </w:tc>
        <w:tc>
          <w:tcPr>
            <w:tcW w:w="1176" w:type="dxa"/>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1.500</w:t>
            </w:r>
          </w:p>
        </w:tc>
        <w:tc>
          <w:tcPr>
            <w:tcW w:w="3670"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S – în saci din material plastic</w:t>
            </w:r>
          </w:p>
        </w:tc>
      </w:tr>
      <w:tr w:rsidR="00A631F3" w:rsidRPr="005F3392" w:rsidTr="00A631F3">
        <w:tc>
          <w:tcPr>
            <w:tcW w:w="1980"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b/>
                <w:sz w:val="24"/>
                <w:szCs w:val="24"/>
                <w:lang w:val="ro-RO" w:eastAsia="ro-RO"/>
              </w:rPr>
            </w:pPr>
            <w:r w:rsidRPr="005F3392">
              <w:rPr>
                <w:rFonts w:ascii="Times New Roman" w:eastAsia="Arial Unicode MS" w:hAnsi="Times New Roman"/>
                <w:b/>
                <w:sz w:val="24"/>
                <w:szCs w:val="24"/>
                <w:lang w:val="ro-RO" w:eastAsia="ro-RO"/>
              </w:rPr>
              <w:t>15 01 02</w:t>
            </w:r>
          </w:p>
        </w:tc>
        <w:tc>
          <w:tcPr>
            <w:tcW w:w="2645"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Deșeuri de ambalaje de materiale plastice</w:t>
            </w:r>
          </w:p>
        </w:tc>
        <w:tc>
          <w:tcPr>
            <w:tcW w:w="560" w:type="dxa"/>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Times New Roman" w:hAnsi="Times New Roman"/>
                <w:sz w:val="24"/>
                <w:szCs w:val="24"/>
                <w:lang w:val="ro-RO" w:eastAsia="ro-RO"/>
              </w:rPr>
              <w:t>kg</w:t>
            </w:r>
          </w:p>
        </w:tc>
        <w:tc>
          <w:tcPr>
            <w:tcW w:w="1176" w:type="dxa"/>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1.200</w:t>
            </w:r>
          </w:p>
        </w:tc>
        <w:tc>
          <w:tcPr>
            <w:tcW w:w="3670" w:type="dxa"/>
            <w:shd w:val="clear" w:color="auto" w:fill="auto"/>
          </w:tcPr>
          <w:p w:rsidR="00A631F3" w:rsidRPr="005F3392" w:rsidRDefault="00A631F3" w:rsidP="00540456">
            <w:pPr>
              <w:tabs>
                <w:tab w:val="left" w:pos="222"/>
              </w:tabs>
              <w:spacing w:after="0" w:line="360" w:lineRule="auto"/>
              <w:ind w:right="40"/>
              <w:rPr>
                <w:rFonts w:ascii="Times New Roman" w:eastAsia="Arial Unicode MS" w:hAnsi="Times New Roman"/>
                <w:sz w:val="24"/>
                <w:szCs w:val="24"/>
                <w:lang w:val="ro-RO" w:eastAsia="ro-RO"/>
              </w:rPr>
            </w:pPr>
            <w:r w:rsidRPr="005F3392">
              <w:rPr>
                <w:rFonts w:ascii="Times New Roman" w:eastAsia="Arial Unicode MS" w:hAnsi="Times New Roman"/>
                <w:sz w:val="24"/>
                <w:szCs w:val="24"/>
                <w:lang w:val="ro-RO" w:eastAsia="ro-RO"/>
              </w:rPr>
              <w:t>CT – în container transportabil</w:t>
            </w:r>
          </w:p>
        </w:tc>
      </w:tr>
    </w:tbl>
    <w:p w:rsidR="00A631F3" w:rsidRPr="005F3392" w:rsidRDefault="00A631F3" w:rsidP="00540456">
      <w:pPr>
        <w:pStyle w:val="Corptext"/>
        <w:spacing w:after="0" w:line="360" w:lineRule="auto"/>
        <w:jc w:val="both"/>
        <w:rPr>
          <w:rFonts w:ascii="Times New Roman" w:hAnsi="Times New Roman"/>
          <w:b/>
          <w:sz w:val="24"/>
          <w:szCs w:val="24"/>
        </w:rPr>
      </w:pPr>
    </w:p>
    <w:p w:rsidR="00251500" w:rsidRPr="005F3392" w:rsidRDefault="00251500" w:rsidP="00540456">
      <w:pPr>
        <w:tabs>
          <w:tab w:val="left" w:pos="1418"/>
          <w:tab w:val="left" w:pos="2410"/>
        </w:tabs>
        <w:spacing w:after="0" w:line="360" w:lineRule="auto"/>
        <w:contextualSpacing/>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Pentru reducerea cantitatilolor de deșeuri tehnologice (material steril rezultat din decopertare: sol vegetal), decopertarea se va efectua numai în interiorul perimetrului de excavare aprobat.</w:t>
      </w:r>
    </w:p>
    <w:p w:rsidR="00A631F3" w:rsidRPr="005F3392" w:rsidRDefault="00251500" w:rsidP="00540456">
      <w:pPr>
        <w:pStyle w:val="Corptext"/>
        <w:spacing w:after="0" w:line="360" w:lineRule="auto"/>
        <w:jc w:val="both"/>
        <w:rPr>
          <w:rFonts w:ascii="Times New Roman" w:hAnsi="Times New Roman"/>
          <w:b/>
          <w:sz w:val="24"/>
          <w:szCs w:val="24"/>
        </w:rPr>
      </w:pPr>
      <w:r w:rsidRPr="005F3392">
        <w:rPr>
          <w:rFonts w:ascii="Times New Roman" w:eastAsia="Times New Roman" w:hAnsi="Times New Roman"/>
          <w:sz w:val="24"/>
          <w:szCs w:val="24"/>
          <w:lang w:val="ro-RO" w:eastAsia="ro-RO"/>
        </w:rPr>
        <w:t xml:space="preserve">Deșeurile tehnologice vor fi depozitate în spații special amenajate </w:t>
      </w:r>
      <w:r w:rsidRPr="005F3392">
        <w:rPr>
          <w:rFonts w:ascii="Times New Roman" w:eastAsia="Arial Unicode MS" w:hAnsi="Times New Roman"/>
          <w:sz w:val="24"/>
          <w:szCs w:val="24"/>
          <w:lang w:eastAsia="ro-RO"/>
        </w:rPr>
        <w:t xml:space="preserve">separate </w:t>
      </w:r>
      <w:proofErr w:type="spellStart"/>
      <w:r w:rsidRPr="005F3392">
        <w:rPr>
          <w:rFonts w:ascii="Times New Roman" w:eastAsia="Arial Unicode MS" w:hAnsi="Times New Roman"/>
          <w:sz w:val="24"/>
          <w:szCs w:val="24"/>
          <w:lang w:eastAsia="ro-RO"/>
        </w:rPr>
        <w:t>și</w:t>
      </w:r>
      <w:proofErr w:type="spellEnd"/>
      <w:r w:rsidRPr="005F3392">
        <w:rPr>
          <w:rFonts w:ascii="Times New Roman" w:eastAsia="Arial Unicode MS" w:hAnsi="Times New Roman"/>
          <w:sz w:val="24"/>
          <w:szCs w:val="24"/>
          <w:lang w:eastAsia="ro-RO"/>
        </w:rPr>
        <w:t xml:space="preserve"> </w:t>
      </w:r>
      <w:proofErr w:type="spellStart"/>
      <w:r w:rsidRPr="005F3392">
        <w:rPr>
          <w:rFonts w:ascii="Times New Roman" w:eastAsia="Arial Unicode MS" w:hAnsi="Times New Roman"/>
          <w:sz w:val="24"/>
          <w:szCs w:val="24"/>
          <w:lang w:eastAsia="ro-RO"/>
        </w:rPr>
        <w:t>temporare</w:t>
      </w:r>
      <w:proofErr w:type="spellEnd"/>
      <w:r w:rsidRPr="005F3392">
        <w:rPr>
          <w:rFonts w:ascii="Times New Roman" w:eastAsia="Arial Unicode MS" w:hAnsi="Times New Roman"/>
          <w:sz w:val="24"/>
          <w:szCs w:val="24"/>
          <w:lang w:eastAsia="ro-RO"/>
        </w:rPr>
        <w:t xml:space="preserve"> - </w:t>
      </w:r>
      <w:proofErr w:type="spellStart"/>
      <w:r w:rsidRPr="005F3392">
        <w:rPr>
          <w:rFonts w:ascii="Times New Roman" w:eastAsia="Arial Unicode MS" w:hAnsi="Times New Roman"/>
          <w:sz w:val="24"/>
          <w:szCs w:val="24"/>
          <w:lang w:eastAsia="ro-RO"/>
        </w:rPr>
        <w:t>amplasate</w:t>
      </w:r>
      <w:proofErr w:type="spellEnd"/>
      <w:r w:rsidRPr="005F3392">
        <w:rPr>
          <w:rFonts w:ascii="Times New Roman" w:eastAsia="Arial Unicode MS" w:hAnsi="Times New Roman"/>
          <w:sz w:val="24"/>
          <w:szCs w:val="24"/>
          <w:lang w:eastAsia="ro-RO"/>
        </w:rPr>
        <w:t xml:space="preserve"> </w:t>
      </w:r>
      <w:proofErr w:type="spellStart"/>
      <w:r w:rsidRPr="005F3392">
        <w:rPr>
          <w:rFonts w:ascii="Times New Roman" w:eastAsia="Arial Unicode MS" w:hAnsi="Times New Roman"/>
          <w:sz w:val="24"/>
          <w:szCs w:val="24"/>
          <w:lang w:eastAsia="ro-RO"/>
        </w:rPr>
        <w:t>în</w:t>
      </w:r>
      <w:proofErr w:type="spellEnd"/>
      <w:r w:rsidRPr="005F3392">
        <w:rPr>
          <w:rFonts w:ascii="Times New Roman" w:eastAsia="Arial Unicode MS" w:hAnsi="Times New Roman"/>
          <w:sz w:val="24"/>
          <w:szCs w:val="24"/>
          <w:lang w:eastAsia="ro-RO"/>
        </w:rPr>
        <w:t xml:space="preserve"> </w:t>
      </w:r>
      <w:proofErr w:type="spellStart"/>
      <w:r w:rsidRPr="005F3392">
        <w:rPr>
          <w:rFonts w:ascii="Times New Roman" w:eastAsia="Arial Unicode MS" w:hAnsi="Times New Roman"/>
          <w:sz w:val="24"/>
          <w:szCs w:val="24"/>
          <w:lang w:eastAsia="ro-RO"/>
        </w:rPr>
        <w:t>interiorul</w:t>
      </w:r>
      <w:proofErr w:type="spellEnd"/>
      <w:r w:rsidRPr="005F3392">
        <w:rPr>
          <w:rFonts w:ascii="Times New Roman" w:eastAsia="Arial Unicode MS" w:hAnsi="Times New Roman"/>
          <w:sz w:val="24"/>
          <w:szCs w:val="24"/>
          <w:lang w:eastAsia="ro-RO"/>
        </w:rPr>
        <w:t xml:space="preserve"> </w:t>
      </w:r>
      <w:proofErr w:type="spellStart"/>
      <w:r w:rsidRPr="005F3392">
        <w:rPr>
          <w:rFonts w:ascii="Times New Roman" w:eastAsia="Arial Unicode MS" w:hAnsi="Times New Roman"/>
          <w:sz w:val="24"/>
          <w:szCs w:val="24"/>
          <w:lang w:eastAsia="ro-RO"/>
        </w:rPr>
        <w:t>perimetrului</w:t>
      </w:r>
      <w:proofErr w:type="spellEnd"/>
    </w:p>
    <w:p w:rsidR="00251500" w:rsidRPr="005F3392" w:rsidRDefault="00251500" w:rsidP="00540456">
      <w:pPr>
        <w:spacing w:after="0" w:line="360" w:lineRule="auto"/>
        <w:rPr>
          <w:rFonts w:ascii="Times New Roman" w:eastAsia="Times New Roman" w:hAnsi="Times New Roman"/>
          <w:sz w:val="24"/>
          <w:szCs w:val="24"/>
          <w:lang w:val="ro-RO" w:eastAsia="ro-RO"/>
        </w:rPr>
      </w:pPr>
      <w:r w:rsidRPr="005F3392">
        <w:rPr>
          <w:rFonts w:ascii="Times New Roman" w:eastAsia="Times New Roman" w:hAnsi="Times New Roman"/>
          <w:i/>
          <w:sz w:val="24"/>
          <w:szCs w:val="24"/>
          <w:lang w:val="ro-RO" w:eastAsia="ro-RO"/>
        </w:rPr>
        <w:t xml:space="preserve">Deșeurile menajere </w:t>
      </w:r>
      <w:r w:rsidRPr="005F3392">
        <w:rPr>
          <w:rFonts w:ascii="Times New Roman" w:eastAsia="Times New Roman" w:hAnsi="Times New Roman"/>
          <w:sz w:val="24"/>
          <w:szCs w:val="24"/>
          <w:lang w:val="ro-RO" w:eastAsia="ro-RO"/>
        </w:rPr>
        <w:t>vor fi colectate în containere și vor fi predate operatorului serviciului de salubrizare din zonă.</w:t>
      </w:r>
    </w:p>
    <w:p w:rsidR="00251500" w:rsidRPr="005F3392" w:rsidRDefault="00251500" w:rsidP="00540456">
      <w:pPr>
        <w:spacing w:after="0" w:line="360" w:lineRule="auto"/>
        <w:rPr>
          <w:rFonts w:ascii="Times New Roman" w:eastAsia="Times New Roman" w:hAnsi="Times New Roman"/>
          <w:sz w:val="24"/>
          <w:szCs w:val="24"/>
          <w:lang w:val="ro-RO" w:eastAsia="ro-RO"/>
        </w:rPr>
      </w:pPr>
      <w:r w:rsidRPr="005F3392">
        <w:rPr>
          <w:rFonts w:ascii="Times New Roman" w:eastAsia="Times New Roman" w:hAnsi="Times New Roman"/>
          <w:i/>
          <w:sz w:val="24"/>
          <w:szCs w:val="24"/>
          <w:lang w:val="ro-RO" w:eastAsia="ro-RO"/>
        </w:rPr>
        <w:lastRenderedPageBreak/>
        <w:t>Deşeurile de hârtie și carton</w:t>
      </w:r>
      <w:r w:rsidRPr="005F3392">
        <w:rPr>
          <w:rFonts w:ascii="Times New Roman" w:eastAsia="Times New Roman" w:hAnsi="Times New Roman"/>
          <w:sz w:val="24"/>
          <w:szCs w:val="24"/>
          <w:lang w:val="ro-RO" w:eastAsia="ro-RO"/>
        </w:rPr>
        <w:t xml:space="preserve"> – vor fi colectate în spaţii închise, ferite de intemperii şi vor fi valorificate periodic prin unităţi specializate.</w:t>
      </w:r>
    </w:p>
    <w:p w:rsidR="00BD4C94" w:rsidRPr="005F3392" w:rsidRDefault="00251500" w:rsidP="00540456">
      <w:pPr>
        <w:spacing w:after="0" w:line="360" w:lineRule="auto"/>
        <w:rPr>
          <w:rFonts w:ascii="Times New Roman" w:eastAsia="Times New Roman" w:hAnsi="Times New Roman"/>
          <w:sz w:val="24"/>
          <w:szCs w:val="24"/>
          <w:lang w:val="ro-RO" w:eastAsia="ro-RO"/>
        </w:rPr>
      </w:pPr>
      <w:r w:rsidRPr="005F3392">
        <w:rPr>
          <w:rFonts w:ascii="Times New Roman" w:eastAsia="Times New Roman" w:hAnsi="Times New Roman"/>
          <w:i/>
          <w:sz w:val="24"/>
          <w:szCs w:val="24"/>
          <w:lang w:val="ro-RO" w:eastAsia="ro-RO"/>
        </w:rPr>
        <w:t xml:space="preserve">Deşeurile </w:t>
      </w:r>
      <w:r w:rsidRPr="005F3392">
        <w:rPr>
          <w:rFonts w:ascii="Times New Roman" w:eastAsia="Arial Unicode MS" w:hAnsi="Times New Roman"/>
          <w:i/>
          <w:sz w:val="24"/>
          <w:szCs w:val="24"/>
          <w:lang w:val="ro-RO" w:eastAsia="ro-RO"/>
        </w:rPr>
        <w:t>de ambalaje din materiale plastice</w:t>
      </w:r>
      <w:r w:rsidRPr="005F3392">
        <w:rPr>
          <w:rFonts w:ascii="Times New Roman" w:eastAsia="Times New Roman" w:hAnsi="Times New Roman"/>
          <w:b/>
          <w:i/>
          <w:sz w:val="24"/>
          <w:szCs w:val="24"/>
          <w:lang w:val="ro-RO" w:eastAsia="ro-RO"/>
        </w:rPr>
        <w:t xml:space="preserve"> –</w:t>
      </w:r>
      <w:r w:rsidRPr="005F3392">
        <w:rPr>
          <w:rFonts w:ascii="Times New Roman" w:eastAsia="Times New Roman" w:hAnsi="Times New Roman"/>
          <w:sz w:val="24"/>
          <w:szCs w:val="24"/>
          <w:lang w:val="ro-RO" w:eastAsia="ro-RO"/>
        </w:rPr>
        <w:t xml:space="preserve"> constituite din peturi pentru apă potabilă și alte peturi și ambalaje din plastic folosite - vor fi depozitate în spaţii special amenajate şi valorificate per</w:t>
      </w:r>
      <w:r w:rsidR="00C006A2" w:rsidRPr="005F3392">
        <w:rPr>
          <w:rFonts w:ascii="Times New Roman" w:eastAsia="Times New Roman" w:hAnsi="Times New Roman"/>
          <w:sz w:val="24"/>
          <w:szCs w:val="24"/>
          <w:lang w:val="ro-RO" w:eastAsia="ro-RO"/>
        </w:rPr>
        <w:t>iodic prin unităţi specializate</w:t>
      </w:r>
    </w:p>
    <w:p w:rsidR="00150E27" w:rsidRPr="005F3392" w:rsidRDefault="00C6653E" w:rsidP="00540456">
      <w:pPr>
        <w:pStyle w:val="Corptext"/>
        <w:spacing w:after="0" w:line="360" w:lineRule="auto"/>
        <w:jc w:val="both"/>
        <w:rPr>
          <w:rFonts w:ascii="Times New Roman" w:hAnsi="Times New Roman"/>
          <w:sz w:val="24"/>
          <w:szCs w:val="24"/>
        </w:rPr>
      </w:pPr>
      <w:r w:rsidRPr="005F3392">
        <w:rPr>
          <w:rFonts w:ascii="Times New Roman" w:hAnsi="Times New Roman"/>
          <w:b/>
          <w:sz w:val="24"/>
          <w:szCs w:val="24"/>
        </w:rPr>
        <w:t xml:space="preserve">  2.5</w:t>
      </w:r>
      <w:r w:rsidR="002A217A" w:rsidRPr="005F3392">
        <w:rPr>
          <w:rFonts w:ascii="Times New Roman" w:hAnsi="Times New Roman"/>
          <w:b/>
          <w:sz w:val="24"/>
          <w:szCs w:val="24"/>
        </w:rPr>
        <w:t>)</w:t>
      </w:r>
      <w:r w:rsidRPr="005F3392">
        <w:rPr>
          <w:rFonts w:ascii="Times New Roman" w:hAnsi="Times New Roman"/>
          <w:b/>
          <w:sz w:val="24"/>
          <w:szCs w:val="24"/>
        </w:rPr>
        <w:t xml:space="preserve"> </w:t>
      </w:r>
      <w:r w:rsidR="00150E27" w:rsidRPr="005F3392">
        <w:rPr>
          <w:rFonts w:ascii="Times New Roman" w:hAnsi="Times New Roman"/>
          <w:b/>
          <w:sz w:val="24"/>
          <w:szCs w:val="24"/>
        </w:rPr>
        <w:t>poluarea și alte efecte negative</w:t>
      </w:r>
      <w:r w:rsidR="00150E27" w:rsidRPr="005F3392">
        <w:rPr>
          <w:rFonts w:ascii="Times New Roman" w:hAnsi="Times New Roman"/>
          <w:sz w:val="24"/>
          <w:szCs w:val="24"/>
        </w:rPr>
        <w:t>:</w:t>
      </w:r>
    </w:p>
    <w:p w:rsidR="00B248A3" w:rsidRPr="005F3392" w:rsidRDefault="00E73741" w:rsidP="00540456">
      <w:pPr>
        <w:autoSpaceDE w:val="0"/>
        <w:autoSpaceDN w:val="0"/>
        <w:adjustRightInd w:val="0"/>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rPr>
        <w:t xml:space="preserve">  </w:t>
      </w:r>
      <w:r w:rsidR="00150E27" w:rsidRPr="005F3392">
        <w:rPr>
          <w:rFonts w:ascii="Times New Roman" w:eastAsia="Times New Roman" w:hAnsi="Times New Roman"/>
          <w:sz w:val="24"/>
          <w:szCs w:val="24"/>
          <w:lang w:val="ro-RO"/>
        </w:rPr>
        <w:t>-</w:t>
      </w:r>
      <w:r w:rsidR="000D6DDB" w:rsidRPr="005F3392">
        <w:rPr>
          <w:rFonts w:ascii="Times New Roman" w:eastAsia="Times New Roman" w:hAnsi="Times New Roman"/>
          <w:sz w:val="24"/>
          <w:szCs w:val="24"/>
          <w:lang w:val="ro-RO"/>
        </w:rPr>
        <w:t xml:space="preserve">surse de poluanţi pentru </w:t>
      </w:r>
      <w:r w:rsidR="000D6DDB" w:rsidRPr="005F3392">
        <w:rPr>
          <w:rFonts w:ascii="Times New Roman" w:eastAsia="Times New Roman" w:hAnsi="Times New Roman"/>
          <w:sz w:val="24"/>
          <w:szCs w:val="24"/>
          <w:u w:val="single"/>
          <w:lang w:val="ro-RO"/>
        </w:rPr>
        <w:t>ape</w:t>
      </w:r>
      <w:r w:rsidR="000D6DDB" w:rsidRPr="005F3392">
        <w:rPr>
          <w:rFonts w:ascii="Times New Roman" w:eastAsia="Times New Roman" w:hAnsi="Times New Roman"/>
          <w:sz w:val="24"/>
          <w:szCs w:val="24"/>
          <w:lang w:val="ro-RO"/>
        </w:rPr>
        <w:t>:</w:t>
      </w:r>
      <w:r w:rsidR="00E60880" w:rsidRPr="005F3392">
        <w:rPr>
          <w:rFonts w:ascii="Times New Roman" w:eastAsia="Times New Roman" w:hAnsi="Times New Roman"/>
          <w:sz w:val="24"/>
          <w:szCs w:val="24"/>
          <w:lang w:val="ro-RO"/>
        </w:rPr>
        <w:t xml:space="preserve"> potenţialele surse de </w:t>
      </w:r>
      <w:r w:rsidR="007852AC" w:rsidRPr="005F3392">
        <w:rPr>
          <w:rFonts w:ascii="Times New Roman" w:eastAsia="Times New Roman" w:hAnsi="Times New Roman"/>
          <w:sz w:val="24"/>
          <w:szCs w:val="24"/>
          <w:lang w:val="ro-RO"/>
        </w:rPr>
        <w:t xml:space="preserve">poluare a apelor pot apărea din </w:t>
      </w:r>
      <w:r w:rsidR="00E60880" w:rsidRPr="005F3392">
        <w:rPr>
          <w:rFonts w:ascii="Times New Roman" w:eastAsia="Times New Roman" w:hAnsi="Times New Roman"/>
          <w:sz w:val="24"/>
          <w:szCs w:val="24"/>
          <w:lang w:val="ro-RO" w:eastAsia="ro-RO"/>
        </w:rPr>
        <w:t>scurgeri accidentale de ulei sau carburanți direct pe sol de la utilajele sau mijloacele de transport utilizate pentru execuția lucrărilor</w:t>
      </w:r>
      <w:r w:rsidR="007852AC" w:rsidRPr="005F3392">
        <w:rPr>
          <w:rFonts w:ascii="Times New Roman" w:eastAsia="Times New Roman" w:hAnsi="Times New Roman"/>
          <w:sz w:val="24"/>
          <w:szCs w:val="24"/>
          <w:lang w:val="ro-RO" w:eastAsia="ro-RO"/>
        </w:rPr>
        <w:t xml:space="preserve"> de excavare</w:t>
      </w:r>
    </w:p>
    <w:p w:rsidR="00E60880" w:rsidRPr="005F3392" w:rsidRDefault="00E73741" w:rsidP="00540456">
      <w:pPr>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 xml:space="preserve"> </w:t>
      </w:r>
      <w:r w:rsidR="00131B7F" w:rsidRPr="005F3392">
        <w:rPr>
          <w:rFonts w:ascii="Times New Roman" w:eastAsia="Times New Roman" w:hAnsi="Times New Roman"/>
          <w:sz w:val="24"/>
          <w:szCs w:val="24"/>
          <w:lang w:val="ro-RO" w:eastAsia="ro-RO"/>
        </w:rPr>
        <w:t xml:space="preserve">-surse de poluanţi pentru </w:t>
      </w:r>
      <w:r w:rsidR="00131B7F" w:rsidRPr="005F3392">
        <w:rPr>
          <w:rFonts w:ascii="Times New Roman" w:eastAsia="Times New Roman" w:hAnsi="Times New Roman"/>
          <w:sz w:val="24"/>
          <w:szCs w:val="24"/>
          <w:u w:val="single"/>
          <w:lang w:val="ro-RO" w:eastAsia="ro-RO"/>
        </w:rPr>
        <w:t>aer</w:t>
      </w:r>
      <w:r w:rsidR="002811BD" w:rsidRPr="005F3392">
        <w:rPr>
          <w:rFonts w:ascii="Times New Roman" w:eastAsia="Times New Roman" w:hAnsi="Times New Roman"/>
          <w:sz w:val="24"/>
          <w:szCs w:val="24"/>
          <w:u w:val="single"/>
          <w:lang w:val="ro-RO" w:eastAsia="ro-RO"/>
        </w:rPr>
        <w:t xml:space="preserve"> </w:t>
      </w:r>
      <w:r w:rsidR="002811BD" w:rsidRPr="005F3392">
        <w:rPr>
          <w:rFonts w:ascii="Times New Roman" w:eastAsia="Times New Roman" w:hAnsi="Times New Roman"/>
          <w:sz w:val="24"/>
          <w:szCs w:val="24"/>
          <w:lang w:val="ro-RO" w:eastAsia="ro-RO"/>
        </w:rPr>
        <w:t>în timpul realizării lucrărilor</w:t>
      </w:r>
      <w:r w:rsidR="00131B7F" w:rsidRPr="005F3392">
        <w:rPr>
          <w:rFonts w:ascii="Times New Roman" w:eastAsia="Times New Roman" w:hAnsi="Times New Roman"/>
          <w:sz w:val="24"/>
          <w:szCs w:val="24"/>
          <w:lang w:val="ro-RO" w:eastAsia="ro-RO"/>
        </w:rPr>
        <w:t>:</w:t>
      </w:r>
    </w:p>
    <w:p w:rsidR="00E8486E" w:rsidRPr="005F3392" w:rsidRDefault="00C02E11" w:rsidP="00540456">
      <w:pPr>
        <w:shd w:val="clear" w:color="auto" w:fill="FFFFFF"/>
        <w:spacing w:after="0" w:line="360" w:lineRule="auto"/>
        <w:ind w:firstLine="720"/>
        <w:jc w:val="both"/>
        <w:rPr>
          <w:rFonts w:ascii="Times New Roman" w:eastAsia="Times New Roman" w:hAnsi="Times New Roman"/>
          <w:sz w:val="24"/>
          <w:szCs w:val="24"/>
          <w:lang w:val="ro-RO"/>
        </w:rPr>
      </w:pPr>
      <w:r w:rsidRPr="005F3392">
        <w:rPr>
          <w:rFonts w:ascii="Times New Roman" w:hAnsi="Times New Roman"/>
          <w:sz w:val="24"/>
          <w:szCs w:val="24"/>
        </w:rPr>
        <w:t>◦</w:t>
      </w:r>
      <w:r w:rsidR="00756737" w:rsidRPr="005F3392">
        <w:rPr>
          <w:rFonts w:ascii="Times New Roman" w:eastAsia="Times New Roman" w:hAnsi="Times New Roman"/>
          <w:sz w:val="24"/>
          <w:szCs w:val="24"/>
          <w:lang w:val="ro-RO"/>
        </w:rPr>
        <w:t xml:space="preserve">emisii locale de praf rezultate din activităţile de </w:t>
      </w:r>
      <w:r w:rsidR="007852AC" w:rsidRPr="005F3392">
        <w:rPr>
          <w:rFonts w:ascii="Times New Roman" w:eastAsia="Times New Roman" w:hAnsi="Times New Roman"/>
          <w:sz w:val="24"/>
          <w:szCs w:val="24"/>
          <w:lang w:val="ro-RO"/>
        </w:rPr>
        <w:t>excavare, pregătire, manipulare şi încărcare a agregatelor minerale în mijloacele de transport</w:t>
      </w:r>
      <w:r w:rsidR="00756737" w:rsidRPr="005F3392">
        <w:rPr>
          <w:rFonts w:ascii="Times New Roman" w:eastAsia="Times New Roman" w:hAnsi="Times New Roman"/>
          <w:sz w:val="24"/>
          <w:szCs w:val="24"/>
          <w:lang w:val="ro-RO"/>
        </w:rPr>
        <w:t xml:space="preserve"> </w:t>
      </w:r>
    </w:p>
    <w:p w:rsidR="00E8486E" w:rsidRPr="005F3392" w:rsidRDefault="00756737" w:rsidP="00540456">
      <w:pPr>
        <w:shd w:val="clear" w:color="auto" w:fill="FFFFFF"/>
        <w:spacing w:after="0" w:line="360" w:lineRule="auto"/>
        <w:ind w:firstLine="720"/>
        <w:jc w:val="both"/>
        <w:rPr>
          <w:rFonts w:ascii="Times New Roman" w:eastAsia="Times New Roman" w:hAnsi="Times New Roman"/>
          <w:sz w:val="24"/>
          <w:szCs w:val="24"/>
          <w:lang w:val="ro-RO"/>
        </w:rPr>
      </w:pPr>
      <w:r w:rsidRPr="005F3392">
        <w:rPr>
          <w:rFonts w:ascii="Times New Roman" w:hAnsi="Times New Roman"/>
          <w:sz w:val="24"/>
          <w:szCs w:val="24"/>
        </w:rPr>
        <w:t>◦</w:t>
      </w:r>
      <w:r w:rsidR="00C02E11" w:rsidRPr="005F3392">
        <w:rPr>
          <w:rFonts w:ascii="Times New Roman" w:eastAsia="Times New Roman" w:hAnsi="Times New Roman"/>
          <w:sz w:val="24"/>
          <w:szCs w:val="24"/>
          <w:lang w:val="ro-RO"/>
        </w:rPr>
        <w:t>emisii de praf rezultate din activit</w:t>
      </w:r>
      <w:r w:rsidR="00D8545F" w:rsidRPr="005F3392">
        <w:rPr>
          <w:rFonts w:ascii="Times New Roman" w:eastAsia="Times New Roman" w:hAnsi="Times New Roman"/>
          <w:sz w:val="24"/>
          <w:szCs w:val="24"/>
          <w:lang w:val="ro-RO"/>
        </w:rPr>
        <w:t>atea</w:t>
      </w:r>
      <w:r w:rsidR="00C02E11" w:rsidRPr="005F3392">
        <w:rPr>
          <w:rFonts w:ascii="Times New Roman" w:eastAsia="Times New Roman" w:hAnsi="Times New Roman"/>
          <w:sz w:val="24"/>
          <w:szCs w:val="24"/>
          <w:lang w:val="ro-RO"/>
        </w:rPr>
        <w:t xml:space="preserve"> de </w:t>
      </w:r>
      <w:r w:rsidR="006536FA" w:rsidRPr="005F3392">
        <w:rPr>
          <w:rFonts w:ascii="Times New Roman" w:eastAsia="Times New Roman" w:hAnsi="Times New Roman"/>
          <w:sz w:val="24"/>
          <w:szCs w:val="24"/>
          <w:lang w:val="ro-RO"/>
        </w:rPr>
        <w:t>transport a agregatelor minerale, particole de praf de pe materialul transportat, precum şi de pe drumurile de exploatare utilizate</w:t>
      </w:r>
    </w:p>
    <w:p w:rsidR="00C02E11" w:rsidRPr="005F3392" w:rsidRDefault="00C02E11" w:rsidP="00540456">
      <w:pPr>
        <w:shd w:val="clear" w:color="auto" w:fill="FFFFFF"/>
        <w:spacing w:after="0" w:line="360" w:lineRule="auto"/>
        <w:ind w:firstLine="720"/>
        <w:jc w:val="both"/>
        <w:rPr>
          <w:rFonts w:ascii="Times New Roman" w:eastAsia="Times New Roman" w:hAnsi="Times New Roman"/>
          <w:sz w:val="24"/>
          <w:szCs w:val="24"/>
          <w:lang w:val="fr-FR"/>
        </w:rPr>
      </w:pPr>
      <w:r w:rsidRPr="005F3392">
        <w:rPr>
          <w:rFonts w:ascii="Times New Roman" w:hAnsi="Times New Roman"/>
          <w:sz w:val="24"/>
          <w:szCs w:val="24"/>
        </w:rPr>
        <w:t>◦</w:t>
      </w:r>
      <w:r w:rsidRPr="005F3392">
        <w:rPr>
          <w:rFonts w:ascii="Times New Roman" w:eastAsia="Times New Roman" w:hAnsi="Times New Roman"/>
          <w:sz w:val="24"/>
          <w:szCs w:val="24"/>
          <w:lang w:val="ro-RO"/>
        </w:rPr>
        <w:t xml:space="preserve">emisii de gaze de </w:t>
      </w:r>
      <w:proofErr w:type="spellStart"/>
      <w:r w:rsidRPr="005F3392">
        <w:rPr>
          <w:rFonts w:ascii="Times New Roman" w:eastAsia="Times New Roman" w:hAnsi="Times New Roman"/>
          <w:sz w:val="24"/>
          <w:szCs w:val="24"/>
          <w:lang w:val="ro-RO"/>
        </w:rPr>
        <w:t>eşapament</w:t>
      </w:r>
      <w:proofErr w:type="spellEnd"/>
      <w:r w:rsidRPr="005F3392">
        <w:rPr>
          <w:rFonts w:ascii="Times New Roman" w:eastAsia="Times New Roman" w:hAnsi="Times New Roman"/>
          <w:sz w:val="24"/>
          <w:szCs w:val="24"/>
          <w:lang w:val="ro-RO"/>
        </w:rPr>
        <w:t xml:space="preserve"> generate de</w:t>
      </w:r>
      <w:r w:rsidRPr="005F3392">
        <w:rPr>
          <w:rFonts w:ascii="Times New Roman" w:eastAsia="Times New Roman" w:hAnsi="Times New Roman"/>
          <w:sz w:val="24"/>
          <w:szCs w:val="24"/>
          <w:lang w:val="fr-FR"/>
        </w:rPr>
        <w:t xml:space="preserve"> </w:t>
      </w:r>
      <w:proofErr w:type="spellStart"/>
      <w:r w:rsidRPr="005F3392">
        <w:rPr>
          <w:rFonts w:ascii="Times New Roman" w:eastAsia="Times New Roman" w:hAnsi="Times New Roman"/>
          <w:sz w:val="24"/>
          <w:szCs w:val="24"/>
          <w:lang w:val="fr-FR"/>
        </w:rPr>
        <w:t>utilajele</w:t>
      </w:r>
      <w:proofErr w:type="spellEnd"/>
      <w:r w:rsidRPr="005F3392">
        <w:rPr>
          <w:rFonts w:ascii="Times New Roman" w:eastAsia="Times New Roman" w:hAnsi="Times New Roman"/>
          <w:sz w:val="24"/>
          <w:szCs w:val="24"/>
          <w:lang w:val="fr-FR"/>
        </w:rPr>
        <w:t xml:space="preserve"> </w:t>
      </w:r>
      <w:proofErr w:type="spellStart"/>
      <w:r w:rsidR="00162104" w:rsidRPr="005F3392">
        <w:rPr>
          <w:rFonts w:ascii="Times New Roman" w:eastAsia="Times New Roman" w:hAnsi="Times New Roman"/>
          <w:sz w:val="24"/>
          <w:szCs w:val="24"/>
          <w:lang w:val="fr-FR"/>
        </w:rPr>
        <w:t>ş</w:t>
      </w:r>
      <w:r w:rsidRPr="005F3392">
        <w:rPr>
          <w:rFonts w:ascii="Times New Roman" w:eastAsia="Times New Roman" w:hAnsi="Times New Roman"/>
          <w:sz w:val="24"/>
          <w:szCs w:val="24"/>
          <w:lang w:val="fr-FR"/>
        </w:rPr>
        <w:t>i</w:t>
      </w:r>
      <w:proofErr w:type="spellEnd"/>
      <w:r w:rsidRPr="005F3392">
        <w:rPr>
          <w:rFonts w:ascii="Times New Roman" w:eastAsia="Times New Roman" w:hAnsi="Times New Roman"/>
          <w:sz w:val="24"/>
          <w:szCs w:val="24"/>
          <w:lang w:val="fr-FR"/>
        </w:rPr>
        <w:t xml:space="preserve"> </w:t>
      </w:r>
      <w:proofErr w:type="spellStart"/>
      <w:r w:rsidRPr="005F3392">
        <w:rPr>
          <w:rFonts w:ascii="Times New Roman" w:eastAsia="Times New Roman" w:hAnsi="Times New Roman"/>
          <w:sz w:val="24"/>
          <w:szCs w:val="24"/>
          <w:lang w:val="fr-FR"/>
        </w:rPr>
        <w:t>mijloacele</w:t>
      </w:r>
      <w:proofErr w:type="spellEnd"/>
      <w:r w:rsidRPr="005F3392">
        <w:rPr>
          <w:rFonts w:ascii="Times New Roman" w:eastAsia="Times New Roman" w:hAnsi="Times New Roman"/>
          <w:sz w:val="24"/>
          <w:szCs w:val="24"/>
          <w:lang w:val="fr-FR"/>
        </w:rPr>
        <w:t xml:space="preserve"> de transport </w:t>
      </w:r>
      <w:proofErr w:type="spellStart"/>
      <w:r w:rsidRPr="005F3392">
        <w:rPr>
          <w:rFonts w:ascii="Times New Roman" w:eastAsia="Times New Roman" w:hAnsi="Times New Roman"/>
          <w:sz w:val="24"/>
          <w:szCs w:val="24"/>
          <w:lang w:val="fr-FR"/>
        </w:rPr>
        <w:t>folosite</w:t>
      </w:r>
      <w:proofErr w:type="spellEnd"/>
      <w:r w:rsidRPr="005F3392">
        <w:rPr>
          <w:rFonts w:ascii="Times New Roman" w:eastAsia="Times New Roman" w:hAnsi="Times New Roman"/>
          <w:sz w:val="24"/>
          <w:szCs w:val="24"/>
          <w:lang w:val="fr-FR"/>
        </w:rPr>
        <w:t xml:space="preserve"> la </w:t>
      </w:r>
      <w:proofErr w:type="spellStart"/>
      <w:r w:rsidRPr="005F3392">
        <w:rPr>
          <w:rFonts w:ascii="Times New Roman" w:eastAsia="Times New Roman" w:hAnsi="Times New Roman"/>
          <w:sz w:val="24"/>
          <w:szCs w:val="24"/>
          <w:lang w:val="fr-FR"/>
        </w:rPr>
        <w:t>realizarea</w:t>
      </w:r>
      <w:proofErr w:type="spellEnd"/>
      <w:r w:rsidRPr="005F3392">
        <w:rPr>
          <w:rFonts w:ascii="Times New Roman" w:eastAsia="Times New Roman" w:hAnsi="Times New Roman"/>
          <w:sz w:val="24"/>
          <w:szCs w:val="24"/>
          <w:lang w:val="fr-FR"/>
        </w:rPr>
        <w:t xml:space="preserve"> </w:t>
      </w:r>
      <w:proofErr w:type="spellStart"/>
      <w:r w:rsidRPr="005F3392">
        <w:rPr>
          <w:rFonts w:ascii="Times New Roman" w:eastAsia="Times New Roman" w:hAnsi="Times New Roman"/>
          <w:sz w:val="24"/>
          <w:szCs w:val="24"/>
          <w:lang w:val="fr-FR"/>
        </w:rPr>
        <w:t>lucrărilor</w:t>
      </w:r>
      <w:proofErr w:type="spellEnd"/>
    </w:p>
    <w:p w:rsidR="00573D35" w:rsidRPr="005F3392" w:rsidRDefault="00573D35" w:rsidP="00540456">
      <w:pPr>
        <w:autoSpaceDE w:val="0"/>
        <w:autoSpaceDN w:val="0"/>
        <w:adjustRightInd w:val="0"/>
        <w:spacing w:after="0" w:line="360" w:lineRule="auto"/>
        <w:jc w:val="both"/>
        <w:rPr>
          <w:rFonts w:ascii="Times New Roman" w:eastAsia="Times New Roman" w:hAnsi="Times New Roman"/>
          <w:sz w:val="24"/>
          <w:szCs w:val="24"/>
          <w:lang w:val="it-IT"/>
        </w:rPr>
      </w:pPr>
      <w:r w:rsidRPr="005F3392">
        <w:rPr>
          <w:rFonts w:ascii="Times New Roman" w:eastAsia="Times New Roman" w:hAnsi="Times New Roman"/>
          <w:sz w:val="24"/>
          <w:szCs w:val="24"/>
          <w:lang w:val="ro-RO"/>
        </w:rPr>
        <w:t>-surse de poluanţi pentru</w:t>
      </w:r>
      <w:r w:rsidR="00150E27" w:rsidRPr="005F3392">
        <w:rPr>
          <w:rFonts w:ascii="Times New Roman" w:eastAsia="Times New Roman" w:hAnsi="Times New Roman"/>
          <w:sz w:val="24"/>
          <w:szCs w:val="24"/>
          <w:lang w:val="ro-RO"/>
        </w:rPr>
        <w:t xml:space="preserve"> </w:t>
      </w:r>
      <w:r w:rsidR="00150E27" w:rsidRPr="005F3392">
        <w:rPr>
          <w:rFonts w:ascii="Times New Roman" w:eastAsia="Times New Roman" w:hAnsi="Times New Roman"/>
          <w:sz w:val="24"/>
          <w:szCs w:val="24"/>
          <w:u w:val="single"/>
          <w:lang w:val="ro-RO"/>
        </w:rPr>
        <w:t>sol</w:t>
      </w:r>
      <w:r w:rsidRPr="005F3392">
        <w:rPr>
          <w:rFonts w:ascii="Times New Roman" w:eastAsia="Times New Roman" w:hAnsi="Times New Roman"/>
          <w:sz w:val="24"/>
          <w:szCs w:val="24"/>
          <w:lang w:val="ro-RO"/>
        </w:rPr>
        <w:t xml:space="preserve">: </w:t>
      </w:r>
      <w:r w:rsidRPr="005F3392">
        <w:rPr>
          <w:rFonts w:ascii="Times New Roman" w:eastAsia="Times New Roman" w:hAnsi="Times New Roman"/>
          <w:sz w:val="24"/>
          <w:szCs w:val="24"/>
          <w:lang w:val="it-IT"/>
        </w:rPr>
        <w:t xml:space="preserve">se pot produce accidental unele poluări locale ale solului cauzate de: </w:t>
      </w:r>
    </w:p>
    <w:p w:rsidR="00573D35" w:rsidRPr="005F3392" w:rsidRDefault="00E73741" w:rsidP="00540456">
      <w:pPr>
        <w:spacing w:after="0" w:line="360" w:lineRule="auto"/>
        <w:jc w:val="both"/>
        <w:rPr>
          <w:rFonts w:ascii="Times New Roman" w:eastAsia="Times New Roman" w:hAnsi="Times New Roman"/>
          <w:sz w:val="24"/>
          <w:szCs w:val="24"/>
          <w:lang w:val="it-IT"/>
        </w:rPr>
      </w:pPr>
      <w:r w:rsidRPr="005F3392">
        <w:rPr>
          <w:rFonts w:ascii="Times New Roman" w:hAnsi="Times New Roman"/>
          <w:sz w:val="24"/>
          <w:szCs w:val="24"/>
        </w:rPr>
        <w:t xml:space="preserve">   </w:t>
      </w:r>
      <w:r w:rsidR="00C53FCC" w:rsidRPr="005F3392">
        <w:rPr>
          <w:rFonts w:ascii="Times New Roman" w:hAnsi="Times New Roman"/>
          <w:sz w:val="24"/>
          <w:szCs w:val="24"/>
        </w:rPr>
        <w:t xml:space="preserve"> </w:t>
      </w:r>
      <w:r w:rsidR="00573D35" w:rsidRPr="005F3392">
        <w:rPr>
          <w:rFonts w:ascii="Times New Roman" w:hAnsi="Times New Roman"/>
          <w:sz w:val="24"/>
          <w:szCs w:val="24"/>
        </w:rPr>
        <w:t>◦</w:t>
      </w:r>
      <w:r w:rsidR="00573D35" w:rsidRPr="005F3392">
        <w:rPr>
          <w:rFonts w:ascii="Times New Roman" w:eastAsia="Times New Roman" w:hAnsi="Times New Roman"/>
          <w:sz w:val="24"/>
          <w:szCs w:val="24"/>
          <w:lang w:val="it-IT"/>
        </w:rPr>
        <w:t xml:space="preserve">pierderi sau scurgeri de carburanţi/ulei de la utilajele/mijloacele </w:t>
      </w:r>
      <w:proofErr w:type="gramStart"/>
      <w:r w:rsidR="00573D35" w:rsidRPr="005F3392">
        <w:rPr>
          <w:rFonts w:ascii="Times New Roman" w:eastAsia="Times New Roman" w:hAnsi="Times New Roman"/>
          <w:sz w:val="24"/>
          <w:szCs w:val="24"/>
          <w:lang w:val="it-IT"/>
        </w:rPr>
        <w:t xml:space="preserve">auto </w:t>
      </w:r>
      <w:r w:rsidRPr="005F3392">
        <w:rPr>
          <w:rFonts w:ascii="Times New Roman" w:eastAsia="Times New Roman" w:hAnsi="Times New Roman"/>
          <w:sz w:val="24"/>
          <w:szCs w:val="24"/>
          <w:lang w:val="it-IT"/>
        </w:rPr>
        <w:t>;</w:t>
      </w:r>
      <w:proofErr w:type="gramEnd"/>
    </w:p>
    <w:p w:rsidR="00045E6B" w:rsidRPr="005F3392" w:rsidRDefault="00C53FCC" w:rsidP="00540456">
      <w:pPr>
        <w:spacing w:after="0" w:line="360" w:lineRule="auto"/>
        <w:jc w:val="both"/>
        <w:rPr>
          <w:rFonts w:ascii="Times New Roman" w:eastAsia="Times New Roman" w:hAnsi="Times New Roman"/>
          <w:sz w:val="24"/>
          <w:szCs w:val="24"/>
          <w:lang w:val="it-IT"/>
        </w:rPr>
      </w:pPr>
      <w:r w:rsidRPr="005F3392">
        <w:rPr>
          <w:rFonts w:ascii="Times New Roman" w:hAnsi="Times New Roman"/>
          <w:sz w:val="24"/>
          <w:szCs w:val="24"/>
        </w:rPr>
        <w:t xml:space="preserve">    </w:t>
      </w:r>
      <w:r w:rsidR="00573D35" w:rsidRPr="005F3392">
        <w:rPr>
          <w:rFonts w:ascii="Times New Roman" w:hAnsi="Times New Roman"/>
          <w:sz w:val="24"/>
          <w:szCs w:val="24"/>
        </w:rPr>
        <w:t>◦</w:t>
      </w:r>
      <w:r w:rsidR="00573D35" w:rsidRPr="005F3392">
        <w:rPr>
          <w:rFonts w:ascii="Times New Roman" w:eastAsia="Times New Roman" w:hAnsi="Times New Roman"/>
          <w:sz w:val="24"/>
          <w:szCs w:val="24"/>
          <w:lang w:val="it-IT"/>
        </w:rPr>
        <w:t>depozitarea necorespunzătoare a deşeurilor generate</w:t>
      </w:r>
      <w:r w:rsidR="00E73741" w:rsidRPr="005F3392">
        <w:rPr>
          <w:rFonts w:ascii="Times New Roman" w:eastAsia="Times New Roman" w:hAnsi="Times New Roman"/>
          <w:sz w:val="24"/>
          <w:szCs w:val="24"/>
          <w:lang w:val="it-IT"/>
        </w:rPr>
        <w:t>;</w:t>
      </w:r>
    </w:p>
    <w:p w:rsidR="00150E27" w:rsidRPr="005F3392" w:rsidRDefault="00150E27" w:rsidP="00540456">
      <w:pPr>
        <w:spacing w:after="0" w:line="360" w:lineRule="auto"/>
        <w:jc w:val="both"/>
        <w:rPr>
          <w:rFonts w:ascii="Times New Roman" w:eastAsia="Times New Roman" w:hAnsi="Times New Roman"/>
          <w:sz w:val="24"/>
          <w:szCs w:val="24"/>
          <w:lang w:val="ro-RO"/>
        </w:rPr>
      </w:pPr>
      <w:r w:rsidRPr="005F3392">
        <w:rPr>
          <w:rFonts w:ascii="Times New Roman" w:eastAsia="Times New Roman" w:hAnsi="Times New Roman"/>
          <w:sz w:val="24"/>
          <w:szCs w:val="24"/>
          <w:lang w:val="ro-RO"/>
        </w:rPr>
        <w:t>-</w:t>
      </w:r>
      <w:r w:rsidRPr="005F3392">
        <w:rPr>
          <w:rFonts w:ascii="Times New Roman" w:eastAsia="Times New Roman" w:hAnsi="Times New Roman"/>
          <w:sz w:val="24"/>
          <w:szCs w:val="24"/>
          <w:u w:val="single"/>
          <w:lang w:val="ro-RO"/>
        </w:rPr>
        <w:t>zgomot</w:t>
      </w:r>
      <w:r w:rsidR="00573D35" w:rsidRPr="005F3392">
        <w:rPr>
          <w:rFonts w:ascii="Times New Roman" w:eastAsia="Times New Roman" w:hAnsi="Times New Roman"/>
          <w:sz w:val="24"/>
          <w:szCs w:val="24"/>
          <w:u w:val="single"/>
          <w:lang w:val="ro-RO"/>
        </w:rPr>
        <w:t>:</w:t>
      </w:r>
      <w:r w:rsidRPr="005F3392">
        <w:rPr>
          <w:rFonts w:ascii="Times New Roman" w:eastAsia="Times New Roman" w:hAnsi="Times New Roman"/>
          <w:sz w:val="24"/>
          <w:szCs w:val="24"/>
          <w:lang w:val="ro-RO"/>
        </w:rPr>
        <w:t xml:space="preserve"> apărut din funcţionarea utilajelor</w:t>
      </w:r>
      <w:r w:rsidR="006536FA" w:rsidRPr="005F3392">
        <w:rPr>
          <w:rFonts w:ascii="Times New Roman" w:eastAsia="Times New Roman" w:hAnsi="Times New Roman"/>
          <w:sz w:val="24"/>
          <w:szCs w:val="24"/>
          <w:lang w:val="ro-RO"/>
        </w:rPr>
        <w:t xml:space="preserve"> în activitatea de excavare</w:t>
      </w:r>
      <w:r w:rsidRPr="005F3392">
        <w:rPr>
          <w:rFonts w:ascii="Times New Roman" w:eastAsia="Times New Roman" w:hAnsi="Times New Roman"/>
          <w:sz w:val="24"/>
          <w:szCs w:val="24"/>
          <w:lang w:val="ro-RO"/>
        </w:rPr>
        <w:t xml:space="preserve">, din </w:t>
      </w:r>
      <w:r w:rsidR="006536FA" w:rsidRPr="005F3392">
        <w:rPr>
          <w:rFonts w:ascii="Times New Roman" w:eastAsia="Times New Roman" w:hAnsi="Times New Roman"/>
          <w:sz w:val="24"/>
          <w:szCs w:val="24"/>
          <w:lang w:val="ro-RO"/>
        </w:rPr>
        <w:t xml:space="preserve">activitatea de transport a agregatelor minerale, din </w:t>
      </w:r>
      <w:r w:rsidRPr="005F3392">
        <w:rPr>
          <w:rFonts w:ascii="Times New Roman" w:eastAsia="Times New Roman" w:hAnsi="Times New Roman"/>
          <w:sz w:val="24"/>
          <w:szCs w:val="24"/>
          <w:lang w:val="ro-RO"/>
        </w:rPr>
        <w:t xml:space="preserve">gestionarea necorespunzătoare a materialelor </w:t>
      </w:r>
    </w:p>
    <w:p w:rsidR="00150E27" w:rsidRPr="005F3392" w:rsidRDefault="00C6653E" w:rsidP="00540456">
      <w:pPr>
        <w:pStyle w:val="al"/>
        <w:shd w:val="clear" w:color="auto" w:fill="FFFFFF"/>
        <w:spacing w:before="0" w:beforeAutospacing="0" w:after="0" w:afterAutospacing="0" w:line="360" w:lineRule="auto"/>
        <w:jc w:val="both"/>
      </w:pPr>
      <w:r w:rsidRPr="005F3392">
        <w:rPr>
          <w:b/>
        </w:rPr>
        <w:t xml:space="preserve">  2.6</w:t>
      </w:r>
      <w:r w:rsidR="00EE7200" w:rsidRPr="005F3392">
        <w:rPr>
          <w:b/>
        </w:rPr>
        <w:t>)</w:t>
      </w:r>
      <w:r w:rsidR="00150E27" w:rsidRPr="005F3392">
        <w:rPr>
          <w:b/>
        </w:rPr>
        <w:t>riscurile de accidente majore și/sau dezastre</w:t>
      </w:r>
      <w:r w:rsidR="00150E27" w:rsidRPr="005F3392">
        <w:t xml:space="preserve"> relevante pentru proiectul în cauză, inclusiv cele cauzate de schimbările climatice, conform informațiilor științifice</w:t>
      </w:r>
      <w:r w:rsidR="006B323F" w:rsidRPr="005F3392">
        <w:t>:</w:t>
      </w:r>
    </w:p>
    <w:p w:rsidR="006B323F" w:rsidRPr="005F3392" w:rsidRDefault="00E84981" w:rsidP="00540456">
      <w:pPr>
        <w:pStyle w:val="al"/>
        <w:shd w:val="clear" w:color="auto" w:fill="FFFFFF"/>
        <w:spacing w:before="0" w:beforeAutospacing="0" w:after="0" w:afterAutospacing="0" w:line="360" w:lineRule="auto"/>
        <w:jc w:val="both"/>
        <w:rPr>
          <w:bCs/>
        </w:rPr>
      </w:pPr>
      <w:r>
        <w:t xml:space="preserve">  </w:t>
      </w:r>
      <w:r w:rsidR="000865E4" w:rsidRPr="005F3392">
        <w:t xml:space="preserve">lucrările nu prezintă risc de accidente majore; </w:t>
      </w:r>
      <w:r w:rsidR="00D94ADF" w:rsidRPr="005F3392">
        <w:t xml:space="preserve">metoda de exploatare folosită, de excavare sub cota terenului, implică păstrarea pilierilor de siguranţă de aprox. 5 m pe laturile perimetrului; </w:t>
      </w:r>
      <w:r w:rsidR="000865E4" w:rsidRPr="005F3392">
        <w:t xml:space="preserve">pot apărea riscuri </w:t>
      </w:r>
      <w:r w:rsidR="00D94ADF" w:rsidRPr="005F3392">
        <w:t xml:space="preserve">mai mici </w:t>
      </w:r>
      <w:r w:rsidR="000865E4" w:rsidRPr="005F3392">
        <w:t xml:space="preserve">datorate unui mod defectuos de gestionare a </w:t>
      </w:r>
      <w:r w:rsidR="00D94ADF" w:rsidRPr="005F3392">
        <w:t xml:space="preserve">utilajelor şi mijloacelor de transport, a </w:t>
      </w:r>
      <w:r w:rsidR="006B323F" w:rsidRPr="005F3392">
        <w:rPr>
          <w:bCs/>
        </w:rPr>
        <w:t>deşeurilor, combustibililor şi lubrefianţilor</w:t>
      </w:r>
      <w:r w:rsidR="00D4025C">
        <w:rPr>
          <w:bCs/>
        </w:rPr>
        <w:t>;</w:t>
      </w:r>
    </w:p>
    <w:p w:rsidR="0076402C" w:rsidRPr="005F3392" w:rsidRDefault="00C6653E" w:rsidP="00540456">
      <w:pPr>
        <w:pStyle w:val="al"/>
        <w:shd w:val="clear" w:color="auto" w:fill="FFFFFF"/>
        <w:spacing w:before="0" w:beforeAutospacing="0" w:after="0" w:afterAutospacing="0" w:line="360" w:lineRule="auto"/>
        <w:jc w:val="both"/>
      </w:pPr>
      <w:r w:rsidRPr="005F3392">
        <w:rPr>
          <w:b/>
          <w:bCs/>
        </w:rPr>
        <w:t xml:space="preserve">  2.7</w:t>
      </w:r>
      <w:r w:rsidR="00EE7200" w:rsidRPr="005F3392">
        <w:rPr>
          <w:b/>
          <w:bCs/>
        </w:rPr>
        <w:t>)</w:t>
      </w:r>
      <w:r w:rsidR="00150E27" w:rsidRPr="005F3392">
        <w:rPr>
          <w:b/>
        </w:rPr>
        <w:t>riscurile pentru sănătatea umană</w:t>
      </w:r>
      <w:r w:rsidR="00150E27" w:rsidRPr="005F3392">
        <w:t xml:space="preserve"> - de exemplu, din cauza contaminării </w:t>
      </w:r>
      <w:r w:rsidR="006B323F" w:rsidRPr="005F3392">
        <w:t>apei sau a poluării atmosferice</w:t>
      </w:r>
      <w:r w:rsidR="000865E4" w:rsidRPr="005F3392">
        <w:t xml:space="preserve">: </w:t>
      </w:r>
    </w:p>
    <w:p w:rsidR="00DE1C71" w:rsidRPr="005F3392" w:rsidRDefault="0076402C" w:rsidP="00540456">
      <w:pPr>
        <w:pStyle w:val="al"/>
        <w:shd w:val="clear" w:color="auto" w:fill="FFFFFF"/>
        <w:spacing w:before="0" w:beforeAutospacing="0" w:after="0" w:afterAutospacing="0" w:line="360" w:lineRule="auto"/>
        <w:jc w:val="both"/>
      </w:pPr>
      <w:r w:rsidRPr="005F3392">
        <w:t>-terenul este amplasat la aprox.</w:t>
      </w:r>
      <w:r w:rsidR="00C53FCC" w:rsidRPr="005F3392">
        <w:t xml:space="preserve"> in extravilanul localitatii Izvoarele la cca.1,3 Km de DJ 562 Balta Verde – Izvoarele  si la  cca. 2,0 Km satul Izvoarele</w:t>
      </w:r>
      <w:r w:rsidRPr="005F3392">
        <w:t xml:space="preserve">  este posibilă producerea unui disconfort pentru locuitorii din zonă, prin emisiile de praf şi zgomotul generat, dar în această etapă nu </w:t>
      </w:r>
      <w:r w:rsidR="000865E4" w:rsidRPr="005F3392">
        <w:t>au fost identificate</w:t>
      </w:r>
      <w:r w:rsidR="00DE1C71" w:rsidRPr="005F3392">
        <w:t xml:space="preserve"> riscuri pentru sănătatea umană</w:t>
      </w:r>
      <w:r w:rsidR="00C53FCC" w:rsidRPr="005F3392">
        <w:t>;</w:t>
      </w:r>
    </w:p>
    <w:p w:rsidR="0076402C" w:rsidRPr="00C16602" w:rsidRDefault="0076402C" w:rsidP="00540456">
      <w:pPr>
        <w:pStyle w:val="al"/>
        <w:shd w:val="clear" w:color="auto" w:fill="FFFFFF"/>
        <w:spacing w:before="0" w:beforeAutospacing="0" w:after="0" w:afterAutospacing="0" w:line="360" w:lineRule="auto"/>
        <w:jc w:val="both"/>
        <w:rPr>
          <w:u w:val="single"/>
        </w:rPr>
      </w:pPr>
      <w:r w:rsidRPr="00C16602">
        <w:rPr>
          <w:u w:val="single"/>
        </w:rPr>
        <w:t>-conform punctului de vedere transmis de Direcţia de Sănătate Publică Mehedinţi</w:t>
      </w:r>
      <w:r w:rsidR="00E73741" w:rsidRPr="00C16602">
        <w:rPr>
          <w:u w:val="single"/>
        </w:rPr>
        <w:t xml:space="preserve"> inregistrat la APM MH cu nr.11622 /10.10.2022,</w:t>
      </w:r>
      <w:r w:rsidRPr="00C16602">
        <w:rPr>
          <w:u w:val="single"/>
        </w:rPr>
        <w:t xml:space="preserve"> în urma consultării memoriului tehnic, având în vedere că autoritatea de mediu a decis </w:t>
      </w:r>
      <w:r w:rsidRPr="00C16602">
        <w:rPr>
          <w:u w:val="single"/>
        </w:rPr>
        <w:lastRenderedPageBreak/>
        <w:t>efectuarea evaluării impactului asupra mediului, în conformitate cu ordinul ministrului sănătăţii nr.994</w:t>
      </w:r>
      <w:r w:rsidR="006856E4" w:rsidRPr="00C16602">
        <w:rPr>
          <w:u w:val="single"/>
        </w:rPr>
        <w:t>/2018</w:t>
      </w:r>
      <w:r w:rsidRPr="00C16602">
        <w:rPr>
          <w:u w:val="single"/>
        </w:rPr>
        <w:t>, art.20, este necesară şi efectuarea evaluării impactului asupra sănătăţii populaţiei</w:t>
      </w:r>
    </w:p>
    <w:p w:rsidR="00FE614B" w:rsidRPr="005F3392" w:rsidRDefault="00934E60" w:rsidP="00540456">
      <w:pPr>
        <w:pStyle w:val="al"/>
        <w:shd w:val="clear" w:color="auto" w:fill="FFFFFF"/>
        <w:spacing w:before="0" w:beforeAutospacing="0" w:after="0" w:afterAutospacing="0" w:line="360" w:lineRule="auto"/>
        <w:jc w:val="both"/>
      </w:pPr>
      <w:r w:rsidRPr="005F3392">
        <w:rPr>
          <w:b/>
        </w:rPr>
        <w:t>3)</w:t>
      </w:r>
      <w:r w:rsidR="002D334A" w:rsidRPr="005F3392">
        <w:rPr>
          <w:b/>
          <w:u w:val="single"/>
        </w:rPr>
        <w:t>A</w:t>
      </w:r>
      <w:r w:rsidR="00150E27" w:rsidRPr="005F3392">
        <w:rPr>
          <w:b/>
          <w:u w:val="single"/>
        </w:rPr>
        <w:t>mplasarea proiect</w:t>
      </w:r>
      <w:r w:rsidR="00DF2FE5" w:rsidRPr="005F3392">
        <w:rPr>
          <w:b/>
          <w:u w:val="single"/>
        </w:rPr>
        <w:t>ului</w:t>
      </w:r>
      <w:r w:rsidRPr="005F3392">
        <w:t>:</w:t>
      </w:r>
    </w:p>
    <w:p w:rsidR="00A10D2D" w:rsidRPr="005F3392" w:rsidRDefault="00C6653E" w:rsidP="00540456">
      <w:pPr>
        <w:pStyle w:val="al"/>
        <w:shd w:val="clear" w:color="auto" w:fill="FFFFFF"/>
        <w:spacing w:before="0" w:beforeAutospacing="0" w:after="0" w:afterAutospacing="0" w:line="360" w:lineRule="auto"/>
        <w:jc w:val="both"/>
      </w:pPr>
      <w:r w:rsidRPr="005F3392">
        <w:rPr>
          <w:b/>
          <w:bCs/>
        </w:rPr>
        <w:t xml:space="preserve">3.1 </w:t>
      </w:r>
      <w:r w:rsidR="00934E60" w:rsidRPr="005F3392">
        <w:rPr>
          <w:b/>
          <w:bCs/>
        </w:rPr>
        <w:t>)</w:t>
      </w:r>
      <w:r w:rsidR="00150E27" w:rsidRPr="005F3392">
        <w:rPr>
          <w:b/>
        </w:rPr>
        <w:t>utilizarea actuală și aprobată a terenurilor</w:t>
      </w:r>
      <w:r w:rsidR="00747B74" w:rsidRPr="005F3392">
        <w:t>:</w:t>
      </w:r>
      <w:r w:rsidR="00A10D2D" w:rsidRPr="005F3392">
        <w:t xml:space="preserve">conform </w:t>
      </w:r>
      <w:r w:rsidR="00CC237E" w:rsidRPr="005F3392">
        <w:t xml:space="preserve">Certficat de urbanism nr.125/01.07.2022 emis de primaria comunei Gruia , terenul are </w:t>
      </w:r>
      <w:r w:rsidR="00FE614B" w:rsidRPr="005F3392">
        <w:t>regimul economic –categoria de folosinta –teren arabil;</w:t>
      </w:r>
    </w:p>
    <w:p w:rsidR="00D50DE2" w:rsidRPr="005F3392" w:rsidRDefault="00C6653E" w:rsidP="00540456">
      <w:pPr>
        <w:pStyle w:val="al"/>
        <w:shd w:val="clear" w:color="auto" w:fill="FFFFFF"/>
        <w:spacing w:before="0" w:beforeAutospacing="0" w:after="0" w:afterAutospacing="0" w:line="360" w:lineRule="auto"/>
        <w:jc w:val="both"/>
      </w:pPr>
      <w:r w:rsidRPr="005F3392">
        <w:rPr>
          <w:b/>
          <w:bCs/>
        </w:rPr>
        <w:t>3.2</w:t>
      </w:r>
      <w:r w:rsidR="00934E60" w:rsidRPr="005F3392">
        <w:rPr>
          <w:b/>
          <w:bCs/>
        </w:rPr>
        <w:t>)</w:t>
      </w:r>
      <w:r w:rsidR="00150E27" w:rsidRPr="005F3392">
        <w:rPr>
          <w:b/>
        </w:rPr>
        <w:t>bogăția, disponibilitatea, calitatea și capacitatea de regenerare</w:t>
      </w:r>
      <w:r w:rsidR="00150E27" w:rsidRPr="005F3392">
        <w:t xml:space="preserve"> relative ale resurselor naturale, inclusiv solul, terenurile, apa și biodiversitatea, din zonă și din </w:t>
      </w:r>
      <w:r w:rsidR="00D50DE2" w:rsidRPr="005F3392">
        <w:t>subteranul acesteia:</w:t>
      </w:r>
      <w:r w:rsidR="00486519" w:rsidRPr="005F3392">
        <w:t xml:space="preserve"> </w:t>
      </w:r>
    </w:p>
    <w:p w:rsidR="00A10D2D" w:rsidRPr="005F3392" w:rsidRDefault="00E73741" w:rsidP="00540456">
      <w:pPr>
        <w:pStyle w:val="al"/>
        <w:shd w:val="clear" w:color="auto" w:fill="FFFFFF"/>
        <w:spacing w:before="0" w:beforeAutospacing="0" w:after="0" w:afterAutospacing="0" w:line="360" w:lineRule="auto"/>
        <w:jc w:val="both"/>
      </w:pPr>
      <w:r w:rsidRPr="005F3392">
        <w:t xml:space="preserve">  </w:t>
      </w:r>
      <w:r w:rsidR="00C006A2" w:rsidRPr="005F3392">
        <w:t xml:space="preserve"> </w:t>
      </w:r>
      <w:r w:rsidR="00A10D2D" w:rsidRPr="005F3392">
        <w:t>-</w:t>
      </w:r>
      <w:r w:rsidR="00C319DD" w:rsidRPr="005F3392">
        <w:t>în perimetrul de exploatare, modificarea solului, subsolului, vegetaţiei erbacee, este ireversibilă</w:t>
      </w:r>
      <w:r w:rsidRPr="005F3392">
        <w:t>;</w:t>
      </w:r>
    </w:p>
    <w:p w:rsidR="00E73741" w:rsidRPr="005F3392" w:rsidRDefault="00E73741" w:rsidP="00540456">
      <w:pPr>
        <w:tabs>
          <w:tab w:val="num" w:pos="540"/>
        </w:tabs>
        <w:spacing w:after="0" w:line="360" w:lineRule="auto"/>
        <w:jc w:val="both"/>
        <w:rPr>
          <w:rFonts w:ascii="Times New Roman" w:hAnsi="Times New Roman"/>
          <w:b/>
          <w:bCs/>
          <w:sz w:val="24"/>
          <w:szCs w:val="24"/>
          <w:shd w:val="clear" w:color="auto" w:fill="FFFFFF"/>
        </w:rPr>
      </w:pPr>
      <w:r w:rsidRPr="005F3392">
        <w:rPr>
          <w:rFonts w:ascii="Times New Roman" w:hAnsi="Times New Roman"/>
          <w:b/>
          <w:bCs/>
          <w:sz w:val="24"/>
          <w:szCs w:val="24"/>
          <w:shd w:val="clear" w:color="auto" w:fill="FFFFFF"/>
        </w:rPr>
        <w:t xml:space="preserve">  -</w:t>
      </w:r>
      <w:r w:rsidRPr="005F3392">
        <w:rPr>
          <w:rFonts w:ascii="Times New Roman" w:hAnsi="Times New Roman"/>
          <w:sz w:val="24"/>
          <w:szCs w:val="24"/>
          <w:lang w:val="ro-RO"/>
        </w:rPr>
        <w:t xml:space="preserve">exploatarea agregatelor minerale se va realiza intr-o singura treapta orizontala sub cota terenului, pana </w:t>
      </w:r>
      <w:proofErr w:type="gramStart"/>
      <w:r w:rsidRPr="005F3392">
        <w:rPr>
          <w:rFonts w:ascii="Times New Roman" w:hAnsi="Times New Roman"/>
          <w:sz w:val="24"/>
          <w:szCs w:val="24"/>
          <w:lang w:val="ro-RO"/>
        </w:rPr>
        <w:t>la  cota</w:t>
      </w:r>
      <w:proofErr w:type="gramEnd"/>
      <w:r w:rsidRPr="005F3392">
        <w:rPr>
          <w:rFonts w:ascii="Times New Roman" w:hAnsi="Times New Roman"/>
          <w:sz w:val="24"/>
          <w:szCs w:val="24"/>
          <w:lang w:val="ro-RO"/>
        </w:rPr>
        <w:t xml:space="preserve"> de + 30,0 m, cota finala de exploatare a microcarierei, desupra nivelului hidrostatic de +29 m.</w:t>
      </w:r>
    </w:p>
    <w:p w:rsidR="002377BA" w:rsidRPr="005F3392" w:rsidRDefault="00E73741" w:rsidP="00540456">
      <w:pPr>
        <w:pStyle w:val="al"/>
        <w:shd w:val="clear" w:color="auto" w:fill="FFFFFF"/>
        <w:spacing w:before="0" w:beforeAutospacing="0" w:after="0" w:afterAutospacing="0" w:line="360" w:lineRule="auto"/>
        <w:jc w:val="both"/>
      </w:pPr>
      <w:r w:rsidRPr="005F3392">
        <w:t xml:space="preserve">  </w:t>
      </w:r>
      <w:r w:rsidR="00C006A2" w:rsidRPr="005F3392">
        <w:t xml:space="preserve">  </w:t>
      </w:r>
      <w:r w:rsidR="002377BA" w:rsidRPr="005F3392">
        <w:t>-biodiversitate: prin excavare, odată cu distrugerea vegetaţiei erbacee şi a solului, se va produce o distrugere a suportului dezvoltării speciilor şi habitatelor protejate pentru conservarea cărora a fost desemnată aria naturală protejată</w:t>
      </w:r>
    </w:p>
    <w:p w:rsidR="00150E27" w:rsidRPr="005F3392" w:rsidRDefault="00C6653E" w:rsidP="00540456">
      <w:pPr>
        <w:pStyle w:val="al"/>
        <w:shd w:val="clear" w:color="auto" w:fill="FFFFFF"/>
        <w:spacing w:before="0" w:beforeAutospacing="0" w:after="0" w:afterAutospacing="0" w:line="360" w:lineRule="auto"/>
        <w:jc w:val="both"/>
      </w:pPr>
      <w:r w:rsidRPr="005F3392">
        <w:rPr>
          <w:b/>
          <w:bCs/>
        </w:rPr>
        <w:t>3.3</w:t>
      </w:r>
      <w:r w:rsidR="00486519" w:rsidRPr="005F3392">
        <w:rPr>
          <w:b/>
          <w:bCs/>
        </w:rPr>
        <w:t>)</w:t>
      </w:r>
      <w:r w:rsidR="007F284F" w:rsidRPr="005F3392">
        <w:rPr>
          <w:b/>
          <w:bCs/>
        </w:rPr>
        <w:t xml:space="preserve"> </w:t>
      </w:r>
      <w:r w:rsidR="00150E27" w:rsidRPr="005F3392">
        <w:rPr>
          <w:b/>
        </w:rPr>
        <w:t>capacitatea de absorbție a mediului natural</w:t>
      </w:r>
      <w:r w:rsidR="00150E27" w:rsidRPr="005F3392">
        <w:t>, acordându-se o atenție specială următoarelor zone:</w:t>
      </w:r>
    </w:p>
    <w:p w:rsidR="009E68F3" w:rsidRPr="005F3392" w:rsidRDefault="00E73741" w:rsidP="00540456">
      <w:pPr>
        <w:pStyle w:val="al"/>
        <w:shd w:val="clear" w:color="auto" w:fill="FFFFFF"/>
        <w:spacing w:before="0" w:beforeAutospacing="0" w:after="0" w:afterAutospacing="0" w:line="360" w:lineRule="auto"/>
        <w:jc w:val="both"/>
      </w:pPr>
      <w:r w:rsidRPr="005F3392">
        <w:t xml:space="preserve">    </w:t>
      </w:r>
      <w:r w:rsidR="007F284F" w:rsidRPr="005F3392">
        <w:t xml:space="preserve">  </w:t>
      </w:r>
      <w:r w:rsidR="002B3C82" w:rsidRPr="005F3392">
        <w:t xml:space="preserve">-capacitatea de absorbție a mediului natural: </w:t>
      </w:r>
      <w:r w:rsidR="00866A50" w:rsidRPr="005F3392">
        <w:t>proiectul propus</w:t>
      </w:r>
      <w:r w:rsidR="00FE614B" w:rsidRPr="005F3392">
        <w:t xml:space="preserve"> se amplasează în zona Izvoarele –comuna Gruia</w:t>
      </w:r>
      <w:r w:rsidR="00866A50" w:rsidRPr="005F3392">
        <w:t xml:space="preserve">, zonă în care există deja microcariere de exploatare a rezervelor de nisip şi pietriş, </w:t>
      </w:r>
      <w:r w:rsidR="00FE614B" w:rsidRPr="005F3392">
        <w:t>apartinand aceluiasi titular;</w:t>
      </w:r>
    </w:p>
    <w:p w:rsidR="007F284F" w:rsidRPr="005F3392" w:rsidRDefault="00E73741" w:rsidP="00540456">
      <w:pPr>
        <w:pStyle w:val="al"/>
        <w:shd w:val="clear" w:color="auto" w:fill="FFFFFF"/>
        <w:spacing w:before="0" w:beforeAutospacing="0" w:after="0" w:afterAutospacing="0" w:line="360" w:lineRule="auto"/>
        <w:jc w:val="both"/>
        <w:rPr>
          <w:lang w:val="en-GB"/>
        </w:rPr>
      </w:pPr>
      <w:r w:rsidRPr="005F3392">
        <w:t xml:space="preserve">      </w:t>
      </w:r>
      <w:r w:rsidR="00D50DE2" w:rsidRPr="005F3392">
        <w:t>-</w:t>
      </w:r>
      <w:r w:rsidR="00150E27" w:rsidRPr="005F3392">
        <w:t>zone umede, zone riverane, guri ale râurilor</w:t>
      </w:r>
      <w:r w:rsidR="00D50DE2" w:rsidRPr="005F3392">
        <w:t>:</w:t>
      </w:r>
      <w:r w:rsidR="007F284F" w:rsidRPr="005F3392">
        <w:rPr>
          <w:rFonts w:eastAsia="Calibri"/>
        </w:rPr>
        <w:t xml:space="preserve"> </w:t>
      </w:r>
      <w:proofErr w:type="spellStart"/>
      <w:r w:rsidR="00C63FEC" w:rsidRPr="005F3392">
        <w:rPr>
          <w:lang w:val="en-GB"/>
        </w:rPr>
        <w:t>în</w:t>
      </w:r>
      <w:proofErr w:type="spellEnd"/>
      <w:r w:rsidR="00C63FEC" w:rsidRPr="005F3392">
        <w:rPr>
          <w:lang w:val="en-GB"/>
        </w:rPr>
        <w:t xml:space="preserve"> </w:t>
      </w:r>
      <w:proofErr w:type="spellStart"/>
      <w:r w:rsidR="00C63FEC" w:rsidRPr="005F3392">
        <w:rPr>
          <w:lang w:val="en-GB"/>
        </w:rPr>
        <w:t>zonă</w:t>
      </w:r>
      <w:proofErr w:type="spellEnd"/>
      <w:r w:rsidR="00C63FEC" w:rsidRPr="005F3392">
        <w:rPr>
          <w:lang w:val="en-GB"/>
        </w:rPr>
        <w:t xml:space="preserve"> </w:t>
      </w:r>
      <w:proofErr w:type="spellStart"/>
      <w:r w:rsidR="00C63FEC" w:rsidRPr="005F3392">
        <w:rPr>
          <w:lang w:val="en-GB"/>
        </w:rPr>
        <w:t>este</w:t>
      </w:r>
      <w:proofErr w:type="spellEnd"/>
      <w:r w:rsidR="00C63FEC" w:rsidRPr="005F3392">
        <w:rPr>
          <w:lang w:val="en-GB"/>
        </w:rPr>
        <w:t xml:space="preserve"> </w:t>
      </w:r>
      <w:proofErr w:type="spellStart"/>
      <w:r w:rsidR="00C63FEC" w:rsidRPr="005F3392">
        <w:rPr>
          <w:lang w:val="en-GB"/>
        </w:rPr>
        <w:t>fl</w:t>
      </w:r>
      <w:r w:rsidR="007F284F" w:rsidRPr="005F3392">
        <w:rPr>
          <w:lang w:val="en-GB"/>
        </w:rPr>
        <w:t>uviul</w:t>
      </w:r>
      <w:proofErr w:type="spellEnd"/>
      <w:r w:rsidR="007F284F" w:rsidRPr="005F3392">
        <w:rPr>
          <w:lang w:val="en-GB"/>
        </w:rPr>
        <w:t xml:space="preserve"> </w:t>
      </w:r>
      <w:proofErr w:type="spellStart"/>
      <w:r w:rsidR="007F284F" w:rsidRPr="005F3392">
        <w:rPr>
          <w:lang w:val="en-GB"/>
        </w:rPr>
        <w:t>Dunărea</w:t>
      </w:r>
      <w:proofErr w:type="spellEnd"/>
      <w:r w:rsidR="007F284F" w:rsidRPr="005F3392">
        <w:rPr>
          <w:lang w:val="en-GB"/>
        </w:rPr>
        <w:t xml:space="preserve"> la</w:t>
      </w:r>
      <w:r w:rsidR="007F284F" w:rsidRPr="005F3392">
        <w:rPr>
          <w:rFonts w:eastAsia="Calibri"/>
        </w:rPr>
        <w:t xml:space="preserve"> 1,3 Km fluviul Dunarea</w:t>
      </w:r>
      <w:r w:rsidR="00C63FEC" w:rsidRPr="005F3392">
        <w:rPr>
          <w:lang w:val="en-GB"/>
        </w:rPr>
        <w:t xml:space="preserve">, </w:t>
      </w:r>
    </w:p>
    <w:p w:rsidR="00150E27" w:rsidRPr="005F3392" w:rsidRDefault="00E73741" w:rsidP="00540456">
      <w:pPr>
        <w:pStyle w:val="al"/>
        <w:shd w:val="clear" w:color="auto" w:fill="FFFFFF"/>
        <w:spacing w:before="0" w:beforeAutospacing="0" w:after="0" w:afterAutospacing="0" w:line="360" w:lineRule="auto"/>
        <w:jc w:val="both"/>
      </w:pPr>
      <w:r w:rsidRPr="005F3392">
        <w:rPr>
          <w:bCs/>
        </w:rPr>
        <w:t xml:space="preserve">      </w:t>
      </w:r>
      <w:r w:rsidR="00D50DE2" w:rsidRPr="005F3392">
        <w:rPr>
          <w:bCs/>
        </w:rPr>
        <w:t>-</w:t>
      </w:r>
      <w:r w:rsidR="00150E27" w:rsidRPr="005F3392">
        <w:t>zone costiere și mediul marin</w:t>
      </w:r>
      <w:r w:rsidR="00D50DE2" w:rsidRPr="005F3392">
        <w:t>: nu este cazul</w:t>
      </w:r>
    </w:p>
    <w:p w:rsidR="00150E27" w:rsidRPr="005F3392" w:rsidRDefault="00E73741" w:rsidP="00540456">
      <w:pPr>
        <w:pStyle w:val="al"/>
        <w:shd w:val="clear" w:color="auto" w:fill="FFFFFF"/>
        <w:spacing w:before="0" w:beforeAutospacing="0" w:after="0" w:afterAutospacing="0" w:line="360" w:lineRule="auto"/>
        <w:jc w:val="both"/>
      </w:pPr>
      <w:r w:rsidRPr="005F3392">
        <w:rPr>
          <w:bCs/>
        </w:rPr>
        <w:t xml:space="preserve">      </w:t>
      </w:r>
      <w:r w:rsidR="00D50DE2" w:rsidRPr="005F3392">
        <w:rPr>
          <w:bCs/>
        </w:rPr>
        <w:t>-</w:t>
      </w:r>
      <w:r w:rsidR="00D50DE2" w:rsidRPr="005F3392">
        <w:t>zonele montane și forestiere: nu este cazul</w:t>
      </w:r>
    </w:p>
    <w:p w:rsidR="00150E27" w:rsidRPr="005F3392" w:rsidRDefault="0042576A" w:rsidP="00540456">
      <w:pPr>
        <w:spacing w:after="0" w:line="360" w:lineRule="auto"/>
        <w:jc w:val="both"/>
        <w:rPr>
          <w:rFonts w:ascii="Times New Roman" w:hAnsi="Times New Roman"/>
          <w:sz w:val="24"/>
          <w:szCs w:val="24"/>
        </w:rPr>
      </w:pPr>
      <w:r w:rsidRPr="005F3392">
        <w:rPr>
          <w:rFonts w:ascii="Times New Roman" w:hAnsi="Times New Roman"/>
          <w:b/>
          <w:sz w:val="24"/>
          <w:szCs w:val="24"/>
        </w:rPr>
        <w:t xml:space="preserve"> </w:t>
      </w:r>
      <w:r w:rsidR="00FE614B" w:rsidRPr="005F3392">
        <w:rPr>
          <w:rFonts w:ascii="Times New Roman" w:hAnsi="Times New Roman"/>
          <w:b/>
          <w:sz w:val="24"/>
          <w:szCs w:val="24"/>
        </w:rPr>
        <w:t xml:space="preserve">   </w:t>
      </w:r>
      <w:r w:rsidR="00D50DE2" w:rsidRPr="005F3392">
        <w:rPr>
          <w:rFonts w:ascii="Times New Roman" w:hAnsi="Times New Roman"/>
          <w:b/>
          <w:sz w:val="24"/>
          <w:szCs w:val="24"/>
        </w:rPr>
        <w:t>-</w:t>
      </w:r>
      <w:proofErr w:type="spellStart"/>
      <w:r w:rsidR="00150E27" w:rsidRPr="005F3392">
        <w:rPr>
          <w:rFonts w:ascii="Times New Roman" w:hAnsi="Times New Roman"/>
          <w:b/>
          <w:sz w:val="24"/>
          <w:szCs w:val="24"/>
        </w:rPr>
        <w:t>arii</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naturale</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protejate</w:t>
      </w:r>
      <w:proofErr w:type="spellEnd"/>
      <w:r w:rsidR="00150E27" w:rsidRPr="005F3392">
        <w:rPr>
          <w:rFonts w:ascii="Times New Roman" w:hAnsi="Times New Roman"/>
          <w:b/>
          <w:sz w:val="24"/>
          <w:szCs w:val="24"/>
        </w:rPr>
        <w:t xml:space="preserve"> de </w:t>
      </w:r>
      <w:proofErr w:type="spellStart"/>
      <w:r w:rsidR="00150E27" w:rsidRPr="005F3392">
        <w:rPr>
          <w:rFonts w:ascii="Times New Roman" w:hAnsi="Times New Roman"/>
          <w:b/>
          <w:sz w:val="24"/>
          <w:szCs w:val="24"/>
        </w:rPr>
        <w:t>interes</w:t>
      </w:r>
      <w:proofErr w:type="spellEnd"/>
      <w:r w:rsidR="00150E27" w:rsidRPr="005F3392">
        <w:rPr>
          <w:rFonts w:ascii="Times New Roman" w:hAnsi="Times New Roman"/>
          <w:b/>
          <w:sz w:val="24"/>
          <w:szCs w:val="24"/>
        </w:rPr>
        <w:t xml:space="preserve"> </w:t>
      </w:r>
      <w:proofErr w:type="spellStart"/>
      <w:r w:rsidR="00150E27" w:rsidRPr="005F3392">
        <w:rPr>
          <w:rFonts w:ascii="Times New Roman" w:hAnsi="Times New Roman"/>
          <w:b/>
          <w:sz w:val="24"/>
          <w:szCs w:val="24"/>
        </w:rPr>
        <w:t>naț</w:t>
      </w:r>
      <w:r w:rsidR="00D50DE2" w:rsidRPr="005F3392">
        <w:rPr>
          <w:rFonts w:ascii="Times New Roman" w:hAnsi="Times New Roman"/>
          <w:b/>
          <w:sz w:val="24"/>
          <w:szCs w:val="24"/>
        </w:rPr>
        <w:t>ional</w:t>
      </w:r>
      <w:proofErr w:type="spellEnd"/>
      <w:r w:rsidR="00D50DE2" w:rsidRPr="005F3392">
        <w:rPr>
          <w:rFonts w:ascii="Times New Roman" w:hAnsi="Times New Roman"/>
          <w:b/>
          <w:sz w:val="24"/>
          <w:szCs w:val="24"/>
        </w:rPr>
        <w:t xml:space="preserve">, </w:t>
      </w:r>
      <w:proofErr w:type="spellStart"/>
      <w:r w:rsidR="00D50DE2" w:rsidRPr="005F3392">
        <w:rPr>
          <w:rFonts w:ascii="Times New Roman" w:hAnsi="Times New Roman"/>
          <w:b/>
          <w:sz w:val="24"/>
          <w:szCs w:val="24"/>
        </w:rPr>
        <w:t>comunitar</w:t>
      </w:r>
      <w:proofErr w:type="spellEnd"/>
      <w:r w:rsidR="00D50DE2" w:rsidRPr="005F3392">
        <w:rPr>
          <w:rFonts w:ascii="Times New Roman" w:hAnsi="Times New Roman"/>
          <w:b/>
          <w:sz w:val="24"/>
          <w:szCs w:val="24"/>
        </w:rPr>
        <w:t xml:space="preserve">, </w:t>
      </w:r>
      <w:proofErr w:type="spellStart"/>
      <w:r w:rsidR="00D50DE2" w:rsidRPr="005F3392">
        <w:rPr>
          <w:rFonts w:ascii="Times New Roman" w:hAnsi="Times New Roman"/>
          <w:b/>
          <w:sz w:val="24"/>
          <w:szCs w:val="24"/>
        </w:rPr>
        <w:t>internațional</w:t>
      </w:r>
      <w:proofErr w:type="spellEnd"/>
      <w:r w:rsidR="00D50DE2" w:rsidRPr="005F3392">
        <w:rPr>
          <w:rFonts w:ascii="Times New Roman" w:hAnsi="Times New Roman"/>
          <w:sz w:val="24"/>
          <w:szCs w:val="24"/>
        </w:rPr>
        <w:t>:</w:t>
      </w:r>
      <w:r w:rsidR="00A56752" w:rsidRPr="005F3392">
        <w:rPr>
          <w:rFonts w:ascii="Times New Roman" w:hAnsi="Times New Roman"/>
          <w:sz w:val="24"/>
          <w:szCs w:val="24"/>
        </w:rPr>
        <w:t xml:space="preserve"> </w:t>
      </w:r>
      <w:r w:rsidR="00FE614B" w:rsidRPr="005F3392">
        <w:rPr>
          <w:rFonts w:ascii="Times New Roman" w:hAnsi="Times New Roman"/>
          <w:sz w:val="24"/>
          <w:szCs w:val="24"/>
        </w:rPr>
        <w:t xml:space="preserve">   </w:t>
      </w:r>
      <w:r w:rsidR="00C63FEC" w:rsidRPr="005F3392">
        <w:rPr>
          <w:rFonts w:ascii="Times New Roman" w:hAnsi="Times New Roman"/>
          <w:sz w:val="24"/>
          <w:szCs w:val="24"/>
          <w:lang w:val="ro-RO"/>
        </w:rPr>
        <w:t xml:space="preserve">amplasamentul </w:t>
      </w:r>
      <w:r w:rsidR="00FE614B" w:rsidRPr="005F3392">
        <w:rPr>
          <w:rFonts w:ascii="Times New Roman" w:hAnsi="Times New Roman"/>
          <w:sz w:val="24"/>
          <w:szCs w:val="24"/>
          <w:lang w:val="ro-RO"/>
        </w:rPr>
        <w:t xml:space="preserve">proiectului </w:t>
      </w:r>
      <w:r w:rsidR="00C63FEC" w:rsidRPr="005F3392">
        <w:rPr>
          <w:rFonts w:ascii="Times New Roman" w:hAnsi="Times New Roman"/>
          <w:sz w:val="24"/>
          <w:szCs w:val="24"/>
          <w:lang w:val="ro-RO"/>
        </w:rPr>
        <w:t>este</w:t>
      </w:r>
      <w:r w:rsidR="00FE614B" w:rsidRPr="005F3392">
        <w:rPr>
          <w:rFonts w:ascii="Times New Roman" w:hAnsi="Times New Roman"/>
          <w:sz w:val="24"/>
          <w:szCs w:val="24"/>
          <w:lang w:val="ro-RO"/>
        </w:rPr>
        <w:t xml:space="preserve"> situat in 2 situri Natura </w:t>
      </w:r>
      <w:proofErr w:type="gramStart"/>
      <w:r w:rsidR="00FE614B" w:rsidRPr="005F3392">
        <w:rPr>
          <w:rFonts w:ascii="Times New Roman" w:hAnsi="Times New Roman"/>
          <w:sz w:val="24"/>
          <w:szCs w:val="24"/>
          <w:lang w:val="ro-RO"/>
        </w:rPr>
        <w:t>2000 :</w:t>
      </w:r>
      <w:proofErr w:type="gramEnd"/>
      <w:r w:rsidR="00FE614B" w:rsidRPr="005F3392">
        <w:rPr>
          <w:rFonts w:ascii="Times New Roman" w:hAnsi="Times New Roman"/>
          <w:sz w:val="24"/>
          <w:szCs w:val="24"/>
          <w:lang w:val="ro-RO"/>
        </w:rPr>
        <w:t xml:space="preserve"> in aria</w:t>
      </w:r>
      <w:r w:rsidR="00C63FEC" w:rsidRPr="005F3392">
        <w:rPr>
          <w:rFonts w:ascii="Times New Roman" w:hAnsi="Times New Roman"/>
          <w:sz w:val="24"/>
          <w:szCs w:val="24"/>
          <w:lang w:val="ro-RO"/>
        </w:rPr>
        <w:t xml:space="preserve"> de protecţie specială avifaunistică, ROSPA0011</w:t>
      </w:r>
      <w:r w:rsidR="00FE614B" w:rsidRPr="005F3392">
        <w:rPr>
          <w:rFonts w:ascii="Times New Roman" w:hAnsi="Times New Roman"/>
          <w:sz w:val="24"/>
          <w:szCs w:val="24"/>
          <w:lang w:val="ro-RO"/>
        </w:rPr>
        <w:t xml:space="preserve"> precum si aria speciala de conservare ROSAC0306-Jiana;</w:t>
      </w:r>
    </w:p>
    <w:p w:rsidR="00D224AE" w:rsidRPr="005F3392" w:rsidRDefault="00FE614B" w:rsidP="00540456">
      <w:pPr>
        <w:pStyle w:val="al"/>
        <w:shd w:val="clear" w:color="auto" w:fill="FFFFFF"/>
        <w:spacing w:before="0" w:beforeAutospacing="0" w:after="0" w:afterAutospacing="0" w:line="360" w:lineRule="auto"/>
        <w:jc w:val="both"/>
      </w:pPr>
      <w:r w:rsidRPr="005F3392">
        <w:rPr>
          <w:bCs/>
        </w:rPr>
        <w:t xml:space="preserve">    </w:t>
      </w:r>
      <w:r w:rsidR="008A0ACA" w:rsidRPr="005F3392">
        <w:rPr>
          <w:bCs/>
        </w:rPr>
        <w:t>-</w:t>
      </w:r>
      <w:r w:rsidR="00150E27" w:rsidRPr="005F3392">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A56752" w:rsidRPr="005F3392">
        <w:t xml:space="preserve">: </w:t>
      </w:r>
    </w:p>
    <w:p w:rsidR="006F1187" w:rsidRPr="005F3392" w:rsidRDefault="00AF6D71" w:rsidP="00540456">
      <w:pPr>
        <w:pStyle w:val="al"/>
        <w:shd w:val="clear" w:color="auto" w:fill="FFFFFF"/>
        <w:spacing w:before="0" w:beforeAutospacing="0" w:after="0" w:afterAutospacing="0" w:line="360" w:lineRule="auto"/>
        <w:jc w:val="both"/>
      </w:pPr>
      <w:r w:rsidRPr="005F3392">
        <w:rPr>
          <w:bCs/>
        </w:rPr>
        <w:t>-</w:t>
      </w:r>
      <w:r w:rsidR="00150E27" w:rsidRPr="005F3392">
        <w:t>zonele în care au existat deja cazuri de nerespectare a standardelor de calitate a mediului prevăzute de legislația națională și la nivelul Uniunii Europene și relevante pentru proiect sau în care se consi</w:t>
      </w:r>
      <w:r w:rsidR="00A56752" w:rsidRPr="005F3392">
        <w:t>deră că există astfel de cazuri: nu este cazul</w:t>
      </w:r>
    </w:p>
    <w:p w:rsidR="004B6B68" w:rsidRPr="005F3392" w:rsidRDefault="0042576A" w:rsidP="00540456">
      <w:pPr>
        <w:spacing w:after="0" w:line="360" w:lineRule="auto"/>
        <w:jc w:val="both"/>
        <w:rPr>
          <w:rFonts w:ascii="Times New Roman" w:eastAsia="Times New Roman" w:hAnsi="Times New Roman"/>
          <w:bCs/>
          <w:sz w:val="24"/>
          <w:szCs w:val="24"/>
          <w:lang w:val="ro-RO" w:eastAsia="ro-RO"/>
        </w:rPr>
      </w:pPr>
      <w:r w:rsidRPr="005F3392">
        <w:rPr>
          <w:rFonts w:ascii="Times New Roman" w:hAnsi="Times New Roman"/>
          <w:bCs/>
          <w:sz w:val="24"/>
          <w:szCs w:val="24"/>
        </w:rPr>
        <w:t xml:space="preserve">  </w:t>
      </w:r>
      <w:r w:rsidR="00FE614B" w:rsidRPr="005F3392">
        <w:rPr>
          <w:rFonts w:ascii="Times New Roman" w:hAnsi="Times New Roman"/>
          <w:bCs/>
          <w:sz w:val="24"/>
          <w:szCs w:val="24"/>
        </w:rPr>
        <w:t xml:space="preserve"> </w:t>
      </w:r>
      <w:r w:rsidR="00AF6D71" w:rsidRPr="005F3392">
        <w:rPr>
          <w:rFonts w:ascii="Times New Roman" w:hAnsi="Times New Roman"/>
          <w:bCs/>
          <w:sz w:val="24"/>
          <w:szCs w:val="24"/>
        </w:rPr>
        <w:t>-</w:t>
      </w:r>
      <w:proofErr w:type="spellStart"/>
      <w:r w:rsidR="00150E27" w:rsidRPr="005F3392">
        <w:rPr>
          <w:rFonts w:ascii="Times New Roman" w:hAnsi="Times New Roman"/>
          <w:sz w:val="24"/>
          <w:szCs w:val="24"/>
        </w:rPr>
        <w:t>zonele</w:t>
      </w:r>
      <w:proofErr w:type="spellEnd"/>
      <w:r w:rsidR="00150E27" w:rsidRPr="005F3392">
        <w:rPr>
          <w:rFonts w:ascii="Times New Roman" w:hAnsi="Times New Roman"/>
          <w:sz w:val="24"/>
          <w:szCs w:val="24"/>
        </w:rPr>
        <w:t xml:space="preserve"> c</w:t>
      </w:r>
      <w:r w:rsidR="00A56752" w:rsidRPr="005F3392">
        <w:rPr>
          <w:rFonts w:ascii="Times New Roman" w:hAnsi="Times New Roman"/>
          <w:sz w:val="24"/>
          <w:szCs w:val="24"/>
        </w:rPr>
        <w:t xml:space="preserve">u o </w:t>
      </w:r>
      <w:proofErr w:type="spellStart"/>
      <w:r w:rsidR="00A56752" w:rsidRPr="005F3392">
        <w:rPr>
          <w:rFonts w:ascii="Times New Roman" w:hAnsi="Times New Roman"/>
          <w:sz w:val="24"/>
          <w:szCs w:val="24"/>
        </w:rPr>
        <w:t>densitate</w:t>
      </w:r>
      <w:proofErr w:type="spellEnd"/>
      <w:r w:rsidR="00A56752" w:rsidRPr="005F3392">
        <w:rPr>
          <w:rFonts w:ascii="Times New Roman" w:hAnsi="Times New Roman"/>
          <w:sz w:val="24"/>
          <w:szCs w:val="24"/>
        </w:rPr>
        <w:t xml:space="preserve"> mare a </w:t>
      </w:r>
      <w:proofErr w:type="spellStart"/>
      <w:r w:rsidR="00A56752" w:rsidRPr="005F3392">
        <w:rPr>
          <w:rFonts w:ascii="Times New Roman" w:hAnsi="Times New Roman"/>
          <w:sz w:val="24"/>
          <w:szCs w:val="24"/>
        </w:rPr>
        <w:t>populației</w:t>
      </w:r>
      <w:proofErr w:type="spellEnd"/>
      <w:r w:rsidR="00A56752" w:rsidRPr="005F3392">
        <w:rPr>
          <w:rFonts w:ascii="Times New Roman" w:hAnsi="Times New Roman"/>
          <w:sz w:val="24"/>
          <w:szCs w:val="24"/>
        </w:rPr>
        <w:t xml:space="preserve">: </w:t>
      </w:r>
      <w:r w:rsidR="00AD2650" w:rsidRPr="005F3392">
        <w:rPr>
          <w:rFonts w:ascii="Times New Roman" w:eastAsia="Times New Roman" w:hAnsi="Times New Roman"/>
          <w:sz w:val="24"/>
          <w:szCs w:val="24"/>
          <w:lang w:val="ro-RO"/>
        </w:rPr>
        <w:t>terenul este amplasa</w:t>
      </w:r>
      <w:r w:rsidR="00FE614B" w:rsidRPr="005F3392">
        <w:rPr>
          <w:rFonts w:ascii="Times New Roman" w:eastAsia="Times New Roman" w:hAnsi="Times New Roman"/>
          <w:sz w:val="24"/>
          <w:szCs w:val="24"/>
          <w:lang w:val="ro-RO"/>
        </w:rPr>
        <w:t xml:space="preserve">t în extravilanul satului </w:t>
      </w:r>
      <w:proofErr w:type="gramStart"/>
      <w:r w:rsidR="00FE614B" w:rsidRPr="005F3392">
        <w:rPr>
          <w:rFonts w:ascii="Times New Roman" w:eastAsia="Times New Roman" w:hAnsi="Times New Roman"/>
          <w:sz w:val="24"/>
          <w:szCs w:val="24"/>
          <w:lang w:val="ro-RO"/>
        </w:rPr>
        <w:t xml:space="preserve">Izvoarele </w:t>
      </w:r>
      <w:r w:rsidR="00AD2650" w:rsidRPr="005F3392">
        <w:rPr>
          <w:rFonts w:ascii="Times New Roman" w:eastAsia="Times New Roman" w:hAnsi="Times New Roman"/>
          <w:sz w:val="24"/>
          <w:szCs w:val="24"/>
          <w:lang w:val="ro-RO"/>
        </w:rPr>
        <w:t>,</w:t>
      </w:r>
      <w:proofErr w:type="gramEnd"/>
      <w:r w:rsidR="00AD2650" w:rsidRPr="005F3392">
        <w:rPr>
          <w:rFonts w:ascii="Times New Roman" w:eastAsia="Times New Roman" w:hAnsi="Times New Roman"/>
          <w:sz w:val="24"/>
          <w:szCs w:val="24"/>
          <w:lang w:val="ro-RO"/>
        </w:rPr>
        <w:t xml:space="preserve"> la aprox.</w:t>
      </w:r>
      <w:r w:rsidR="00FE614B" w:rsidRPr="005F3392">
        <w:rPr>
          <w:rFonts w:ascii="Times New Roman" w:hAnsi="Times New Roman"/>
          <w:sz w:val="24"/>
          <w:szCs w:val="24"/>
        </w:rPr>
        <w:t xml:space="preserve">1,3 Km de DJ 562 Balta Verde – </w:t>
      </w:r>
      <w:proofErr w:type="spellStart"/>
      <w:r w:rsidR="00FE614B" w:rsidRPr="005F3392">
        <w:rPr>
          <w:rFonts w:ascii="Times New Roman" w:hAnsi="Times New Roman"/>
          <w:sz w:val="24"/>
          <w:szCs w:val="24"/>
        </w:rPr>
        <w:t>Izvoarele</w:t>
      </w:r>
      <w:proofErr w:type="spellEnd"/>
      <w:r w:rsidR="00FE614B" w:rsidRPr="005F3392">
        <w:rPr>
          <w:rFonts w:ascii="Times New Roman" w:hAnsi="Times New Roman"/>
          <w:sz w:val="24"/>
          <w:szCs w:val="24"/>
        </w:rPr>
        <w:t xml:space="preserve">  </w:t>
      </w:r>
      <w:proofErr w:type="spellStart"/>
      <w:r w:rsidR="00FE614B" w:rsidRPr="005F3392">
        <w:rPr>
          <w:rFonts w:ascii="Times New Roman" w:hAnsi="Times New Roman"/>
          <w:sz w:val="24"/>
          <w:szCs w:val="24"/>
        </w:rPr>
        <w:t>si</w:t>
      </w:r>
      <w:proofErr w:type="spellEnd"/>
      <w:r w:rsidR="00FE614B" w:rsidRPr="005F3392">
        <w:rPr>
          <w:rFonts w:ascii="Times New Roman" w:hAnsi="Times New Roman"/>
          <w:sz w:val="24"/>
          <w:szCs w:val="24"/>
        </w:rPr>
        <w:t xml:space="preserve"> la  </w:t>
      </w:r>
      <w:proofErr w:type="spellStart"/>
      <w:r w:rsidR="00FE614B" w:rsidRPr="005F3392">
        <w:rPr>
          <w:rFonts w:ascii="Times New Roman" w:hAnsi="Times New Roman"/>
          <w:sz w:val="24"/>
          <w:szCs w:val="24"/>
        </w:rPr>
        <w:t>cca</w:t>
      </w:r>
      <w:proofErr w:type="spellEnd"/>
      <w:r w:rsidR="00FE614B" w:rsidRPr="005F3392">
        <w:rPr>
          <w:rFonts w:ascii="Times New Roman" w:hAnsi="Times New Roman"/>
          <w:sz w:val="24"/>
          <w:szCs w:val="24"/>
        </w:rPr>
        <w:t xml:space="preserve">. 2,0 Km </w:t>
      </w:r>
      <w:proofErr w:type="spellStart"/>
      <w:r w:rsidR="00FE614B" w:rsidRPr="005F3392">
        <w:rPr>
          <w:rFonts w:ascii="Times New Roman" w:hAnsi="Times New Roman"/>
          <w:sz w:val="24"/>
          <w:szCs w:val="24"/>
        </w:rPr>
        <w:t>satul</w:t>
      </w:r>
      <w:proofErr w:type="spellEnd"/>
      <w:r w:rsidR="00FE614B" w:rsidRPr="005F3392">
        <w:rPr>
          <w:rFonts w:ascii="Times New Roman" w:hAnsi="Times New Roman"/>
          <w:sz w:val="24"/>
          <w:szCs w:val="24"/>
        </w:rPr>
        <w:t xml:space="preserve"> </w:t>
      </w:r>
      <w:proofErr w:type="spellStart"/>
      <w:r w:rsidR="00FE614B" w:rsidRPr="005F3392">
        <w:rPr>
          <w:rFonts w:ascii="Times New Roman" w:hAnsi="Times New Roman"/>
          <w:sz w:val="24"/>
          <w:szCs w:val="24"/>
        </w:rPr>
        <w:t>Izvoarele</w:t>
      </w:r>
      <w:proofErr w:type="spellEnd"/>
      <w:r w:rsidR="00FE614B" w:rsidRPr="005F3392">
        <w:rPr>
          <w:rFonts w:ascii="Times New Roman" w:eastAsia="Times New Roman" w:hAnsi="Times New Roman"/>
          <w:bCs/>
          <w:sz w:val="24"/>
          <w:szCs w:val="24"/>
          <w:lang w:val="ro-RO" w:eastAsia="ro-RO"/>
        </w:rPr>
        <w:t>;</w:t>
      </w:r>
      <w:r w:rsidR="00AD2650" w:rsidRPr="005F3392">
        <w:rPr>
          <w:rFonts w:ascii="Times New Roman" w:eastAsia="Times New Roman" w:hAnsi="Times New Roman"/>
          <w:bCs/>
          <w:sz w:val="24"/>
          <w:szCs w:val="24"/>
          <w:lang w:val="ro-RO" w:eastAsia="ro-RO"/>
        </w:rPr>
        <w:t xml:space="preserve"> </w:t>
      </w:r>
    </w:p>
    <w:p w:rsidR="001D149C" w:rsidRPr="005F3392" w:rsidRDefault="00FE614B" w:rsidP="00540456">
      <w:pPr>
        <w:pStyle w:val="al"/>
        <w:shd w:val="clear" w:color="auto" w:fill="FFFFFF"/>
        <w:spacing w:before="0" w:beforeAutospacing="0" w:after="0" w:afterAutospacing="0" w:line="360" w:lineRule="auto"/>
        <w:jc w:val="both"/>
      </w:pPr>
      <w:r w:rsidRPr="005F3392">
        <w:rPr>
          <w:bCs/>
        </w:rPr>
        <w:t xml:space="preserve">   </w:t>
      </w:r>
      <w:r w:rsidR="006E5763" w:rsidRPr="005F3392">
        <w:rPr>
          <w:bCs/>
        </w:rPr>
        <w:t>-</w:t>
      </w:r>
      <w:r w:rsidR="00150E27" w:rsidRPr="005F3392">
        <w:rPr>
          <w:b/>
        </w:rPr>
        <w:t>peisaje și situri importante din punct de vedere istoric</w:t>
      </w:r>
      <w:r w:rsidR="00150E27" w:rsidRPr="005F3392">
        <w:t>, cultural sau arheologic</w:t>
      </w:r>
      <w:r w:rsidR="008D29F2" w:rsidRPr="005F3392">
        <w:t xml:space="preserve">: </w:t>
      </w:r>
      <w:r w:rsidR="00717F34" w:rsidRPr="005F3392">
        <w:t>titularul de proiect are depusă documentaţia tehnică la Direcţia Judeţeană pentru Cultură Mehedinţi, în vederea exprimării unui punct de vedere</w:t>
      </w:r>
      <w:r w:rsidR="001D149C" w:rsidRPr="005F3392">
        <w:t>;</w:t>
      </w:r>
    </w:p>
    <w:p w:rsidR="00150E27" w:rsidRPr="005F3392" w:rsidRDefault="00AE7866" w:rsidP="00540456">
      <w:pPr>
        <w:pStyle w:val="al"/>
        <w:shd w:val="clear" w:color="auto" w:fill="FFFFFF"/>
        <w:spacing w:before="0" w:beforeAutospacing="0" w:after="0" w:afterAutospacing="0" w:line="360" w:lineRule="auto"/>
        <w:jc w:val="both"/>
      </w:pPr>
      <w:r w:rsidRPr="005F3392">
        <w:rPr>
          <w:bCs/>
        </w:rPr>
        <w:lastRenderedPageBreak/>
        <w:t>4.</w:t>
      </w:r>
      <w:r w:rsidRPr="005F3392">
        <w:rPr>
          <w:bCs/>
          <w:u w:val="single"/>
        </w:rPr>
        <w:t>T</w:t>
      </w:r>
      <w:r w:rsidR="00150E27" w:rsidRPr="005F3392">
        <w:rPr>
          <w:u w:val="single"/>
        </w:rPr>
        <w:t>ipurile și caracteristicile impactului potențial</w:t>
      </w:r>
    </w:p>
    <w:p w:rsidR="00FD719D" w:rsidRPr="005F3392" w:rsidRDefault="00C6653E" w:rsidP="00540456">
      <w:pPr>
        <w:spacing w:after="0" w:line="360" w:lineRule="auto"/>
        <w:jc w:val="both"/>
        <w:rPr>
          <w:rFonts w:ascii="Times New Roman" w:hAnsi="Times New Roman"/>
          <w:sz w:val="24"/>
          <w:szCs w:val="24"/>
        </w:rPr>
      </w:pPr>
      <w:proofErr w:type="gramStart"/>
      <w:r w:rsidRPr="005F3392">
        <w:rPr>
          <w:rFonts w:ascii="Times New Roman" w:hAnsi="Times New Roman"/>
          <w:bCs/>
          <w:sz w:val="24"/>
          <w:szCs w:val="24"/>
        </w:rPr>
        <w:t>4.1</w:t>
      </w:r>
      <w:r w:rsidR="00AE7866" w:rsidRPr="005F3392">
        <w:rPr>
          <w:rFonts w:ascii="Times New Roman" w:hAnsi="Times New Roman"/>
          <w:bCs/>
          <w:sz w:val="24"/>
          <w:szCs w:val="24"/>
        </w:rPr>
        <w:t>)</w:t>
      </w:r>
      <w:proofErr w:type="spellStart"/>
      <w:r w:rsidR="00150E27" w:rsidRPr="005F3392">
        <w:rPr>
          <w:rFonts w:ascii="Times New Roman" w:hAnsi="Times New Roman"/>
          <w:sz w:val="24"/>
          <w:szCs w:val="24"/>
        </w:rPr>
        <w:t>importanța</w:t>
      </w:r>
      <w:proofErr w:type="spellEnd"/>
      <w:proofErr w:type="gram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și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extinderea</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spațială</w:t>
      </w:r>
      <w:proofErr w:type="spellEnd"/>
      <w:r w:rsidR="00150E27" w:rsidRPr="005F3392">
        <w:rPr>
          <w:rFonts w:ascii="Times New Roman" w:hAnsi="Times New Roman"/>
          <w:sz w:val="24"/>
          <w:szCs w:val="24"/>
        </w:rPr>
        <w:t xml:space="preserve"> a </w:t>
      </w:r>
      <w:proofErr w:type="spellStart"/>
      <w:r w:rsidR="00150E27" w:rsidRPr="005F3392">
        <w:rPr>
          <w:rFonts w:ascii="Times New Roman" w:hAnsi="Times New Roman"/>
          <w:sz w:val="24"/>
          <w:szCs w:val="24"/>
        </w:rPr>
        <w:t>impactului</w:t>
      </w:r>
      <w:proofErr w:type="spellEnd"/>
      <w:r w:rsidR="00150E27" w:rsidRPr="005F3392">
        <w:rPr>
          <w:rFonts w:ascii="Times New Roman" w:hAnsi="Times New Roman"/>
          <w:sz w:val="24"/>
          <w:szCs w:val="24"/>
        </w:rPr>
        <w:t xml:space="preserve"> - de </w:t>
      </w:r>
      <w:proofErr w:type="spellStart"/>
      <w:r w:rsidR="00150E27" w:rsidRPr="005F3392">
        <w:rPr>
          <w:rFonts w:ascii="Times New Roman" w:hAnsi="Times New Roman"/>
          <w:sz w:val="24"/>
          <w:szCs w:val="24"/>
        </w:rPr>
        <w:t>exemplu</w:t>
      </w:r>
      <w:proofErr w:type="spellEnd"/>
      <w:r w:rsidR="00150E27" w:rsidRPr="005F3392">
        <w:rPr>
          <w:rFonts w:ascii="Times New Roman" w:hAnsi="Times New Roman"/>
          <w:sz w:val="24"/>
          <w:szCs w:val="24"/>
        </w:rPr>
        <w:t xml:space="preserve">, zona </w:t>
      </w:r>
      <w:proofErr w:type="spellStart"/>
      <w:r w:rsidR="00150E27" w:rsidRPr="005F3392">
        <w:rPr>
          <w:rFonts w:ascii="Times New Roman" w:hAnsi="Times New Roman"/>
          <w:sz w:val="24"/>
          <w:szCs w:val="24"/>
        </w:rPr>
        <w:t>geografică</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și</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dimensiunea</w:t>
      </w:r>
      <w:proofErr w:type="spellEnd"/>
      <w:r w:rsidR="00150E27" w:rsidRPr="005F3392">
        <w:rPr>
          <w:rFonts w:ascii="Times New Roman" w:hAnsi="Times New Roman"/>
          <w:sz w:val="24"/>
          <w:szCs w:val="24"/>
        </w:rPr>
        <w:t xml:space="preserve"> </w:t>
      </w:r>
      <w:proofErr w:type="spellStart"/>
      <w:r w:rsidR="00150E27" w:rsidRPr="005F3392">
        <w:rPr>
          <w:rFonts w:ascii="Times New Roman" w:hAnsi="Times New Roman"/>
          <w:sz w:val="24"/>
          <w:szCs w:val="24"/>
        </w:rPr>
        <w:t>populației</w:t>
      </w:r>
      <w:proofErr w:type="spellEnd"/>
      <w:r w:rsidR="00150E27" w:rsidRPr="005F3392">
        <w:rPr>
          <w:rFonts w:ascii="Times New Roman" w:hAnsi="Times New Roman"/>
          <w:sz w:val="24"/>
          <w:szCs w:val="24"/>
        </w:rPr>
        <w:t xml:space="preserve"> care </w:t>
      </w:r>
      <w:proofErr w:type="spellStart"/>
      <w:r w:rsidR="00150E27" w:rsidRPr="005F3392">
        <w:rPr>
          <w:rFonts w:ascii="Times New Roman" w:hAnsi="Times New Roman"/>
          <w:sz w:val="24"/>
          <w:szCs w:val="24"/>
        </w:rPr>
        <w:t>poate</w:t>
      </w:r>
      <w:proofErr w:type="spellEnd"/>
      <w:r w:rsidR="00150E27" w:rsidRPr="005F3392">
        <w:rPr>
          <w:rFonts w:ascii="Times New Roman" w:hAnsi="Times New Roman"/>
          <w:sz w:val="24"/>
          <w:szCs w:val="24"/>
        </w:rPr>
        <w:t xml:space="preserve"> fi </w:t>
      </w:r>
      <w:proofErr w:type="spellStart"/>
      <w:r w:rsidR="00150E27" w:rsidRPr="005F3392">
        <w:rPr>
          <w:rFonts w:ascii="Times New Roman" w:hAnsi="Times New Roman"/>
          <w:sz w:val="24"/>
          <w:szCs w:val="24"/>
        </w:rPr>
        <w:t>afectată</w:t>
      </w:r>
      <w:proofErr w:type="spellEnd"/>
      <w:r w:rsidR="00E9472A" w:rsidRPr="005F3392">
        <w:rPr>
          <w:rFonts w:ascii="Times New Roman" w:hAnsi="Times New Roman"/>
          <w:sz w:val="24"/>
          <w:szCs w:val="24"/>
        </w:rPr>
        <w:t>:</w:t>
      </w:r>
      <w:r w:rsidR="007F4DB0" w:rsidRPr="005F3392">
        <w:rPr>
          <w:rFonts w:ascii="Times New Roman" w:hAnsi="Times New Roman"/>
          <w:sz w:val="24"/>
          <w:szCs w:val="24"/>
        </w:rPr>
        <w:t xml:space="preserve"> </w:t>
      </w:r>
      <w:proofErr w:type="spellStart"/>
      <w:r w:rsidR="00424B6E" w:rsidRPr="005F3392">
        <w:rPr>
          <w:rFonts w:ascii="Times New Roman" w:hAnsi="Times New Roman"/>
          <w:sz w:val="24"/>
          <w:szCs w:val="24"/>
        </w:rPr>
        <w:t>impactul</w:t>
      </w:r>
      <w:proofErr w:type="spellEnd"/>
      <w:r w:rsidR="00424B6E" w:rsidRPr="005F3392">
        <w:rPr>
          <w:rFonts w:ascii="Times New Roman" w:hAnsi="Times New Roman"/>
          <w:sz w:val="24"/>
          <w:szCs w:val="24"/>
        </w:rPr>
        <w:t xml:space="preserve"> </w:t>
      </w:r>
      <w:proofErr w:type="spellStart"/>
      <w:r w:rsidR="00424B6E" w:rsidRPr="005F3392">
        <w:rPr>
          <w:rFonts w:ascii="Times New Roman" w:hAnsi="Times New Roman"/>
          <w:sz w:val="24"/>
          <w:szCs w:val="24"/>
        </w:rPr>
        <w:t>asupra</w:t>
      </w:r>
      <w:proofErr w:type="spellEnd"/>
      <w:r w:rsidR="00424B6E" w:rsidRPr="005F3392">
        <w:rPr>
          <w:rFonts w:ascii="Times New Roman" w:hAnsi="Times New Roman"/>
          <w:sz w:val="24"/>
          <w:szCs w:val="24"/>
        </w:rPr>
        <w:t xml:space="preserve"> </w:t>
      </w:r>
      <w:proofErr w:type="spellStart"/>
      <w:r w:rsidR="00424B6E" w:rsidRPr="005F3392">
        <w:rPr>
          <w:rFonts w:ascii="Times New Roman" w:hAnsi="Times New Roman"/>
          <w:sz w:val="24"/>
          <w:szCs w:val="24"/>
        </w:rPr>
        <w:t>factorilor</w:t>
      </w:r>
      <w:proofErr w:type="spellEnd"/>
      <w:r w:rsidR="00424B6E" w:rsidRPr="005F3392">
        <w:rPr>
          <w:rFonts w:ascii="Times New Roman" w:hAnsi="Times New Roman"/>
          <w:sz w:val="24"/>
          <w:szCs w:val="24"/>
        </w:rPr>
        <w:t xml:space="preserve"> de </w:t>
      </w:r>
      <w:proofErr w:type="spellStart"/>
      <w:r w:rsidR="00424B6E" w:rsidRPr="005F3392">
        <w:rPr>
          <w:rFonts w:ascii="Times New Roman" w:hAnsi="Times New Roman"/>
          <w:sz w:val="24"/>
          <w:szCs w:val="24"/>
        </w:rPr>
        <w:t>mediu</w:t>
      </w:r>
      <w:proofErr w:type="spellEnd"/>
      <w:r w:rsidR="00424B6E" w:rsidRPr="005F3392">
        <w:rPr>
          <w:rFonts w:ascii="Times New Roman" w:hAnsi="Times New Roman"/>
          <w:sz w:val="24"/>
          <w:szCs w:val="24"/>
        </w:rPr>
        <w:t xml:space="preserve">, sol, </w:t>
      </w:r>
      <w:proofErr w:type="spellStart"/>
      <w:r w:rsidR="00424B6E" w:rsidRPr="005F3392">
        <w:rPr>
          <w:rFonts w:ascii="Times New Roman" w:hAnsi="Times New Roman"/>
          <w:sz w:val="24"/>
          <w:szCs w:val="24"/>
        </w:rPr>
        <w:t>subsol</w:t>
      </w:r>
      <w:proofErr w:type="spellEnd"/>
      <w:r w:rsidR="00424B6E" w:rsidRPr="005F3392">
        <w:rPr>
          <w:rFonts w:ascii="Times New Roman" w:hAnsi="Times New Roman"/>
          <w:sz w:val="24"/>
          <w:szCs w:val="24"/>
        </w:rPr>
        <w:t xml:space="preserve">, </w:t>
      </w:r>
      <w:proofErr w:type="spellStart"/>
      <w:r w:rsidR="00424B6E" w:rsidRPr="005F3392">
        <w:rPr>
          <w:rFonts w:ascii="Times New Roman" w:hAnsi="Times New Roman"/>
          <w:sz w:val="24"/>
          <w:szCs w:val="24"/>
        </w:rPr>
        <w:t>aer</w:t>
      </w:r>
      <w:proofErr w:type="spellEnd"/>
      <w:r w:rsidR="00424B6E" w:rsidRPr="005F3392">
        <w:rPr>
          <w:rFonts w:ascii="Times New Roman" w:hAnsi="Times New Roman"/>
          <w:sz w:val="24"/>
          <w:szCs w:val="24"/>
        </w:rPr>
        <w:t xml:space="preserve">, </w:t>
      </w:r>
      <w:proofErr w:type="spellStart"/>
      <w:r w:rsidR="00424B6E" w:rsidRPr="005F3392">
        <w:rPr>
          <w:rFonts w:ascii="Times New Roman" w:hAnsi="Times New Roman"/>
          <w:sz w:val="24"/>
          <w:szCs w:val="24"/>
        </w:rPr>
        <w:t>biodiversitate</w:t>
      </w:r>
      <w:proofErr w:type="spellEnd"/>
      <w:r w:rsidR="00424B6E" w:rsidRPr="005F3392">
        <w:rPr>
          <w:rFonts w:ascii="Times New Roman" w:hAnsi="Times New Roman"/>
          <w:sz w:val="24"/>
          <w:szCs w:val="24"/>
        </w:rPr>
        <w:t xml:space="preserve">, are o </w:t>
      </w:r>
      <w:proofErr w:type="spellStart"/>
      <w:r w:rsidR="00424B6E" w:rsidRPr="005F3392">
        <w:rPr>
          <w:rFonts w:ascii="Times New Roman" w:hAnsi="Times New Roman"/>
          <w:sz w:val="24"/>
          <w:szCs w:val="24"/>
        </w:rPr>
        <w:t>extindere</w:t>
      </w:r>
      <w:proofErr w:type="spellEnd"/>
      <w:r w:rsidR="00424B6E" w:rsidRPr="005F3392">
        <w:rPr>
          <w:rFonts w:ascii="Times New Roman" w:hAnsi="Times New Roman"/>
          <w:sz w:val="24"/>
          <w:szCs w:val="24"/>
        </w:rPr>
        <w:t xml:space="preserve"> </w:t>
      </w:r>
      <w:proofErr w:type="spellStart"/>
      <w:r w:rsidR="00424B6E" w:rsidRPr="005F3392">
        <w:rPr>
          <w:rFonts w:ascii="Times New Roman" w:hAnsi="Times New Roman"/>
          <w:sz w:val="24"/>
          <w:szCs w:val="24"/>
        </w:rPr>
        <w:t>locală</w:t>
      </w:r>
      <w:proofErr w:type="spellEnd"/>
      <w:r w:rsidR="00424B6E" w:rsidRPr="005F3392">
        <w:rPr>
          <w:rFonts w:ascii="Times New Roman" w:hAnsi="Times New Roman"/>
          <w:sz w:val="24"/>
          <w:szCs w:val="24"/>
        </w:rPr>
        <w:t xml:space="preserve">, </w:t>
      </w:r>
      <w:proofErr w:type="spellStart"/>
      <w:r w:rsidR="00424B6E" w:rsidRPr="005F3392">
        <w:rPr>
          <w:rFonts w:ascii="Times New Roman" w:hAnsi="Times New Roman"/>
          <w:sz w:val="24"/>
          <w:szCs w:val="24"/>
        </w:rPr>
        <w:t>în</w:t>
      </w:r>
      <w:proofErr w:type="spellEnd"/>
      <w:r w:rsidR="00424B6E" w:rsidRPr="005F3392">
        <w:rPr>
          <w:rFonts w:ascii="Times New Roman" w:hAnsi="Times New Roman"/>
          <w:sz w:val="24"/>
          <w:szCs w:val="24"/>
        </w:rPr>
        <w:t xml:space="preserve"> </w:t>
      </w:r>
      <w:proofErr w:type="spellStart"/>
      <w:r w:rsidR="00424B6E" w:rsidRPr="005F3392">
        <w:rPr>
          <w:rFonts w:ascii="Times New Roman" w:hAnsi="Times New Roman"/>
          <w:sz w:val="24"/>
          <w:szCs w:val="24"/>
        </w:rPr>
        <w:t>arealul</w:t>
      </w:r>
      <w:proofErr w:type="spellEnd"/>
      <w:r w:rsidR="00424B6E" w:rsidRPr="005F3392">
        <w:rPr>
          <w:rFonts w:ascii="Times New Roman" w:hAnsi="Times New Roman"/>
          <w:sz w:val="24"/>
          <w:szCs w:val="24"/>
        </w:rPr>
        <w:t xml:space="preserve"> </w:t>
      </w:r>
      <w:proofErr w:type="spellStart"/>
      <w:r w:rsidR="00424B6E" w:rsidRPr="005F3392">
        <w:rPr>
          <w:rFonts w:ascii="Times New Roman" w:hAnsi="Times New Roman"/>
          <w:sz w:val="24"/>
          <w:szCs w:val="24"/>
        </w:rPr>
        <w:t>lucrărilor</w:t>
      </w:r>
      <w:proofErr w:type="spellEnd"/>
      <w:r w:rsidR="00424B6E" w:rsidRPr="005F3392">
        <w:rPr>
          <w:rFonts w:ascii="Times New Roman" w:hAnsi="Times New Roman"/>
          <w:sz w:val="24"/>
          <w:szCs w:val="24"/>
        </w:rPr>
        <w:t xml:space="preserve"> de </w:t>
      </w:r>
      <w:proofErr w:type="spellStart"/>
      <w:r w:rsidR="00424B6E" w:rsidRPr="005F3392">
        <w:rPr>
          <w:rFonts w:ascii="Times New Roman" w:hAnsi="Times New Roman"/>
          <w:sz w:val="24"/>
          <w:szCs w:val="24"/>
        </w:rPr>
        <w:t>excavare</w:t>
      </w:r>
      <w:proofErr w:type="spellEnd"/>
      <w:r w:rsidR="00424B6E" w:rsidRPr="005F3392">
        <w:rPr>
          <w:rFonts w:ascii="Times New Roman" w:hAnsi="Times New Roman"/>
          <w:sz w:val="24"/>
          <w:szCs w:val="24"/>
        </w:rPr>
        <w:t xml:space="preserve"> a </w:t>
      </w:r>
      <w:proofErr w:type="spellStart"/>
      <w:r w:rsidR="00424B6E" w:rsidRPr="005F3392">
        <w:rPr>
          <w:rFonts w:ascii="Times New Roman" w:hAnsi="Times New Roman"/>
          <w:sz w:val="24"/>
          <w:szCs w:val="24"/>
        </w:rPr>
        <w:t>resursei</w:t>
      </w:r>
      <w:proofErr w:type="spellEnd"/>
      <w:r w:rsidR="00424B6E" w:rsidRPr="005F3392">
        <w:rPr>
          <w:rFonts w:ascii="Times New Roman" w:hAnsi="Times New Roman"/>
          <w:sz w:val="24"/>
          <w:szCs w:val="24"/>
        </w:rPr>
        <w:t xml:space="preserve"> </w:t>
      </w:r>
      <w:proofErr w:type="spellStart"/>
      <w:r w:rsidR="00424B6E" w:rsidRPr="005F3392">
        <w:rPr>
          <w:rFonts w:ascii="Times New Roman" w:hAnsi="Times New Roman"/>
          <w:sz w:val="24"/>
          <w:szCs w:val="24"/>
        </w:rPr>
        <w:t>minerale</w:t>
      </w:r>
      <w:proofErr w:type="spellEnd"/>
      <w:r w:rsidR="00424B6E" w:rsidRPr="005F3392">
        <w:rPr>
          <w:rFonts w:ascii="Times New Roman" w:hAnsi="Times New Roman"/>
          <w:sz w:val="24"/>
          <w:szCs w:val="24"/>
        </w:rPr>
        <w:t xml:space="preserve">; </w:t>
      </w:r>
      <w:r w:rsidR="00424B6E" w:rsidRPr="005F3392">
        <w:rPr>
          <w:rFonts w:ascii="Times New Roman" w:eastAsia="Times New Roman" w:hAnsi="Times New Roman"/>
          <w:sz w:val="24"/>
          <w:szCs w:val="24"/>
          <w:lang w:val="ro-RO"/>
        </w:rPr>
        <w:t>terenul este amplasa</w:t>
      </w:r>
      <w:r w:rsidR="001D149C" w:rsidRPr="005F3392">
        <w:rPr>
          <w:rFonts w:ascii="Times New Roman" w:eastAsia="Times New Roman" w:hAnsi="Times New Roman"/>
          <w:sz w:val="24"/>
          <w:szCs w:val="24"/>
          <w:lang w:val="ro-RO"/>
        </w:rPr>
        <w:t>t în extravilanul satului Izvoarele</w:t>
      </w:r>
      <w:r w:rsidR="00424B6E" w:rsidRPr="005F3392">
        <w:rPr>
          <w:rFonts w:ascii="Times New Roman" w:eastAsia="Times New Roman" w:hAnsi="Times New Roman"/>
          <w:sz w:val="24"/>
          <w:szCs w:val="24"/>
          <w:lang w:val="ro-RO"/>
        </w:rPr>
        <w:t xml:space="preserve">, la </w:t>
      </w:r>
      <w:r w:rsidR="001D149C" w:rsidRPr="005F3392">
        <w:rPr>
          <w:rFonts w:ascii="Times New Roman" w:eastAsia="Times New Roman" w:hAnsi="Times New Roman"/>
          <w:sz w:val="24"/>
          <w:szCs w:val="24"/>
          <w:lang w:val="ro-RO"/>
        </w:rPr>
        <w:t xml:space="preserve">aprox. </w:t>
      </w:r>
      <w:r w:rsidR="00C006A2" w:rsidRPr="005F3392">
        <w:rPr>
          <w:rFonts w:ascii="Times New Roman" w:hAnsi="Times New Roman"/>
          <w:sz w:val="24"/>
          <w:szCs w:val="24"/>
        </w:rPr>
        <w:t xml:space="preserve">1,3 Km de DJ 562 Balta Verde – </w:t>
      </w:r>
      <w:proofErr w:type="spellStart"/>
      <w:proofErr w:type="gramStart"/>
      <w:r w:rsidR="00C006A2" w:rsidRPr="005F3392">
        <w:rPr>
          <w:rFonts w:ascii="Times New Roman" w:hAnsi="Times New Roman"/>
          <w:sz w:val="24"/>
          <w:szCs w:val="24"/>
        </w:rPr>
        <w:t>Izvoarele</w:t>
      </w:r>
      <w:proofErr w:type="spellEnd"/>
      <w:r w:rsidR="00C006A2" w:rsidRPr="005F3392">
        <w:rPr>
          <w:rFonts w:ascii="Times New Roman" w:hAnsi="Times New Roman"/>
          <w:sz w:val="24"/>
          <w:szCs w:val="24"/>
        </w:rPr>
        <w:t xml:space="preserve">  </w:t>
      </w:r>
      <w:proofErr w:type="spellStart"/>
      <w:r w:rsidR="00C006A2" w:rsidRPr="005F3392">
        <w:rPr>
          <w:rFonts w:ascii="Times New Roman" w:hAnsi="Times New Roman"/>
          <w:sz w:val="24"/>
          <w:szCs w:val="24"/>
        </w:rPr>
        <w:t>si</w:t>
      </w:r>
      <w:proofErr w:type="spellEnd"/>
      <w:proofErr w:type="gramEnd"/>
      <w:r w:rsidR="00C006A2" w:rsidRPr="005F3392">
        <w:rPr>
          <w:rFonts w:ascii="Times New Roman" w:hAnsi="Times New Roman"/>
          <w:sz w:val="24"/>
          <w:szCs w:val="24"/>
        </w:rPr>
        <w:t xml:space="preserve"> la  </w:t>
      </w:r>
      <w:proofErr w:type="spellStart"/>
      <w:r w:rsidR="00C006A2" w:rsidRPr="005F3392">
        <w:rPr>
          <w:rFonts w:ascii="Times New Roman" w:hAnsi="Times New Roman"/>
          <w:sz w:val="24"/>
          <w:szCs w:val="24"/>
        </w:rPr>
        <w:t>cca</w:t>
      </w:r>
      <w:proofErr w:type="spellEnd"/>
      <w:r w:rsidR="00C006A2" w:rsidRPr="005F3392">
        <w:rPr>
          <w:rFonts w:ascii="Times New Roman" w:hAnsi="Times New Roman"/>
          <w:sz w:val="24"/>
          <w:szCs w:val="24"/>
        </w:rPr>
        <w:t xml:space="preserve">. 2,0 Km </w:t>
      </w:r>
      <w:proofErr w:type="spellStart"/>
      <w:r w:rsidR="00C006A2" w:rsidRPr="005F3392">
        <w:rPr>
          <w:rFonts w:ascii="Times New Roman" w:hAnsi="Times New Roman"/>
          <w:sz w:val="24"/>
          <w:szCs w:val="24"/>
        </w:rPr>
        <w:t>satul</w:t>
      </w:r>
      <w:proofErr w:type="spellEnd"/>
      <w:r w:rsidR="00C006A2" w:rsidRPr="005F3392">
        <w:rPr>
          <w:rFonts w:ascii="Times New Roman" w:hAnsi="Times New Roman"/>
          <w:sz w:val="24"/>
          <w:szCs w:val="24"/>
        </w:rPr>
        <w:t xml:space="preserve"> </w:t>
      </w:r>
      <w:proofErr w:type="spellStart"/>
      <w:r w:rsidR="00C006A2" w:rsidRPr="005F3392">
        <w:rPr>
          <w:rFonts w:ascii="Times New Roman" w:hAnsi="Times New Roman"/>
          <w:sz w:val="24"/>
          <w:szCs w:val="24"/>
        </w:rPr>
        <w:t>Izvoarele</w:t>
      </w:r>
      <w:proofErr w:type="spellEnd"/>
    </w:p>
    <w:p w:rsidR="00045A36" w:rsidRPr="005F3392" w:rsidRDefault="00C6653E" w:rsidP="00540456">
      <w:pPr>
        <w:spacing w:after="0" w:line="360" w:lineRule="auto"/>
        <w:jc w:val="both"/>
        <w:textAlignment w:val="baseline"/>
        <w:rPr>
          <w:rFonts w:ascii="Times New Roman" w:hAnsi="Times New Roman"/>
          <w:sz w:val="24"/>
          <w:szCs w:val="24"/>
          <w:lang w:val="ro-RO"/>
        </w:rPr>
      </w:pPr>
      <w:r w:rsidRPr="005F3392">
        <w:rPr>
          <w:rFonts w:ascii="Times New Roman" w:hAnsi="Times New Roman"/>
          <w:b/>
          <w:bCs/>
          <w:sz w:val="24"/>
          <w:szCs w:val="24"/>
        </w:rPr>
        <w:t>4.2</w:t>
      </w:r>
      <w:r w:rsidR="00AE7866" w:rsidRPr="005F3392">
        <w:rPr>
          <w:rFonts w:ascii="Times New Roman" w:hAnsi="Times New Roman"/>
          <w:b/>
          <w:bCs/>
          <w:sz w:val="24"/>
          <w:szCs w:val="24"/>
        </w:rPr>
        <w:t>)</w:t>
      </w:r>
      <w:r w:rsidR="00EB7A45" w:rsidRPr="005F3392">
        <w:rPr>
          <w:rFonts w:ascii="Times New Roman" w:hAnsi="Times New Roman"/>
          <w:b/>
          <w:bCs/>
          <w:sz w:val="24"/>
          <w:szCs w:val="24"/>
        </w:rPr>
        <w:t xml:space="preserve"> </w:t>
      </w:r>
      <w:proofErr w:type="spellStart"/>
      <w:r w:rsidR="007F4DB0" w:rsidRPr="005F3392">
        <w:rPr>
          <w:rFonts w:ascii="Times New Roman" w:hAnsi="Times New Roman"/>
          <w:b/>
          <w:sz w:val="24"/>
          <w:szCs w:val="24"/>
        </w:rPr>
        <w:t>natura</w:t>
      </w:r>
      <w:proofErr w:type="spellEnd"/>
      <w:r w:rsidR="00806169" w:rsidRPr="005F3392">
        <w:rPr>
          <w:rFonts w:ascii="Times New Roman" w:hAnsi="Times New Roman"/>
          <w:b/>
          <w:sz w:val="24"/>
          <w:szCs w:val="24"/>
        </w:rPr>
        <w:t xml:space="preserve">, </w:t>
      </w:r>
      <w:proofErr w:type="spellStart"/>
      <w:proofErr w:type="gramStart"/>
      <w:r w:rsidR="00806169" w:rsidRPr="005F3392">
        <w:rPr>
          <w:rFonts w:ascii="Times New Roman" w:hAnsi="Times New Roman"/>
          <w:b/>
          <w:sz w:val="24"/>
          <w:szCs w:val="24"/>
        </w:rPr>
        <w:t>intensitatea</w:t>
      </w:r>
      <w:proofErr w:type="spellEnd"/>
      <w:r w:rsidR="00806169" w:rsidRPr="005F3392">
        <w:rPr>
          <w:rFonts w:ascii="Times New Roman" w:hAnsi="Times New Roman"/>
          <w:b/>
          <w:sz w:val="24"/>
          <w:szCs w:val="24"/>
        </w:rPr>
        <w:t xml:space="preserve">,  </w:t>
      </w:r>
      <w:proofErr w:type="spellStart"/>
      <w:r w:rsidR="00806169" w:rsidRPr="005F3392">
        <w:rPr>
          <w:rFonts w:ascii="Times New Roman" w:hAnsi="Times New Roman"/>
          <w:b/>
          <w:sz w:val="24"/>
          <w:szCs w:val="24"/>
        </w:rPr>
        <w:t>probabilitatea</w:t>
      </w:r>
      <w:proofErr w:type="spellEnd"/>
      <w:proofErr w:type="gramEnd"/>
      <w:r w:rsidR="00806169" w:rsidRPr="005F3392">
        <w:rPr>
          <w:rFonts w:ascii="Times New Roman" w:hAnsi="Times New Roman"/>
          <w:b/>
          <w:sz w:val="24"/>
          <w:szCs w:val="24"/>
        </w:rPr>
        <w:t xml:space="preserve"> </w:t>
      </w:r>
      <w:proofErr w:type="spellStart"/>
      <w:r w:rsidR="00806169" w:rsidRPr="005F3392">
        <w:rPr>
          <w:rFonts w:ascii="Times New Roman" w:hAnsi="Times New Roman"/>
          <w:b/>
          <w:sz w:val="24"/>
          <w:szCs w:val="24"/>
        </w:rPr>
        <w:t>și</w:t>
      </w:r>
      <w:proofErr w:type="spellEnd"/>
      <w:r w:rsidR="00806169" w:rsidRPr="005F3392">
        <w:rPr>
          <w:rFonts w:ascii="Times New Roman" w:hAnsi="Times New Roman"/>
          <w:b/>
          <w:sz w:val="24"/>
          <w:szCs w:val="24"/>
        </w:rPr>
        <w:t xml:space="preserve"> </w:t>
      </w:r>
      <w:proofErr w:type="spellStart"/>
      <w:r w:rsidR="00806169" w:rsidRPr="005F3392">
        <w:rPr>
          <w:rFonts w:ascii="Times New Roman" w:hAnsi="Times New Roman"/>
          <w:b/>
          <w:sz w:val="24"/>
          <w:szCs w:val="24"/>
        </w:rPr>
        <w:t>complexitatea</w:t>
      </w:r>
      <w:proofErr w:type="spellEnd"/>
      <w:r w:rsidR="007F4DB0" w:rsidRPr="005F3392">
        <w:rPr>
          <w:rFonts w:ascii="Times New Roman" w:hAnsi="Times New Roman"/>
          <w:b/>
          <w:sz w:val="24"/>
          <w:szCs w:val="24"/>
        </w:rPr>
        <w:t xml:space="preserve"> </w:t>
      </w:r>
      <w:proofErr w:type="spellStart"/>
      <w:r w:rsidR="007F4DB0" w:rsidRPr="005F3392">
        <w:rPr>
          <w:rFonts w:ascii="Times New Roman" w:hAnsi="Times New Roman"/>
          <w:b/>
          <w:sz w:val="24"/>
          <w:szCs w:val="24"/>
        </w:rPr>
        <w:t>impactului</w:t>
      </w:r>
      <w:proofErr w:type="spellEnd"/>
      <w:r w:rsidR="007F4DB0" w:rsidRPr="005F3392">
        <w:rPr>
          <w:rFonts w:ascii="Times New Roman" w:hAnsi="Times New Roman"/>
          <w:sz w:val="24"/>
          <w:szCs w:val="24"/>
        </w:rPr>
        <w:t>:</w:t>
      </w:r>
      <w:r w:rsidR="007F4DB0" w:rsidRPr="005F3392">
        <w:rPr>
          <w:rFonts w:ascii="Times New Roman" w:hAnsi="Times New Roman"/>
          <w:sz w:val="24"/>
          <w:szCs w:val="24"/>
          <w:lang w:val="ro-RO"/>
        </w:rPr>
        <w:t xml:space="preserve"> </w:t>
      </w:r>
    </w:p>
    <w:p w:rsidR="007F735E" w:rsidRPr="005F3392" w:rsidRDefault="003D5BC1" w:rsidP="00540456">
      <w:pPr>
        <w:spacing w:after="0" w:line="360" w:lineRule="auto"/>
        <w:jc w:val="both"/>
        <w:textAlignment w:val="baseline"/>
        <w:rPr>
          <w:rFonts w:ascii="Times New Roman" w:hAnsi="Times New Roman"/>
          <w:sz w:val="24"/>
          <w:szCs w:val="24"/>
          <w:lang w:val="ro-RO"/>
        </w:rPr>
      </w:pPr>
      <w:r w:rsidRPr="005F3392">
        <w:rPr>
          <w:rFonts w:ascii="Times New Roman" w:hAnsi="Times New Roman"/>
          <w:sz w:val="24"/>
          <w:szCs w:val="24"/>
          <w:lang w:val="ro-RO"/>
        </w:rPr>
        <w:t>realizarea proiectului generează un impact semnificativ asupra următorilor factori de mediu:</w:t>
      </w:r>
    </w:p>
    <w:p w:rsidR="007B2559" w:rsidRPr="005F3392" w:rsidRDefault="00890CDC" w:rsidP="00540456">
      <w:pPr>
        <w:spacing w:after="0" w:line="360" w:lineRule="auto"/>
        <w:jc w:val="both"/>
        <w:textAlignment w:val="baseline"/>
        <w:rPr>
          <w:rFonts w:ascii="Times New Roman" w:hAnsi="Times New Roman"/>
          <w:sz w:val="24"/>
          <w:szCs w:val="24"/>
          <w:lang w:val="ro-RO"/>
        </w:rPr>
      </w:pPr>
      <w:r w:rsidRPr="005F3392">
        <w:rPr>
          <w:rFonts w:ascii="Times New Roman" w:hAnsi="Times New Roman"/>
          <w:sz w:val="24"/>
          <w:szCs w:val="24"/>
          <w:lang w:val="ro-RO"/>
        </w:rPr>
        <w:t xml:space="preserve"> </w:t>
      </w:r>
      <w:r w:rsidR="003D5BC1" w:rsidRPr="005F3392">
        <w:rPr>
          <w:rFonts w:ascii="Times New Roman" w:hAnsi="Times New Roman"/>
          <w:sz w:val="24"/>
          <w:szCs w:val="24"/>
          <w:lang w:val="ro-RO"/>
        </w:rPr>
        <w:t xml:space="preserve">-sol: </w:t>
      </w:r>
      <w:r w:rsidR="00866548" w:rsidRPr="005F3392">
        <w:rPr>
          <w:rFonts w:ascii="Times New Roman" w:hAnsi="Times New Roman"/>
          <w:sz w:val="24"/>
          <w:szCs w:val="24"/>
          <w:lang w:val="ro-RO"/>
        </w:rPr>
        <w:t xml:space="preserve">impact ireversibil prin </w:t>
      </w:r>
      <w:r w:rsidR="003D5BC1" w:rsidRPr="005F3392">
        <w:rPr>
          <w:rFonts w:ascii="Times New Roman" w:hAnsi="Times New Roman"/>
          <w:sz w:val="24"/>
          <w:szCs w:val="24"/>
          <w:lang w:val="ro-RO"/>
        </w:rPr>
        <w:t xml:space="preserve">exploatarea pe adâncime </w:t>
      </w:r>
      <w:r w:rsidR="00866548" w:rsidRPr="005F3392">
        <w:rPr>
          <w:rFonts w:ascii="Times New Roman" w:hAnsi="Times New Roman"/>
          <w:sz w:val="24"/>
          <w:szCs w:val="24"/>
          <w:lang w:val="ro-RO"/>
        </w:rPr>
        <w:t xml:space="preserve">care </w:t>
      </w:r>
      <w:r w:rsidR="003D5BC1" w:rsidRPr="005F3392">
        <w:rPr>
          <w:rFonts w:ascii="Times New Roman" w:hAnsi="Times New Roman"/>
          <w:sz w:val="24"/>
          <w:szCs w:val="24"/>
          <w:lang w:val="ro-RO"/>
        </w:rPr>
        <w:t>are ca efect distrugerea solului, cu modificări ale reliefului, schimbarea mediului geomorfologic şi crearea de forme de relief antropice</w:t>
      </w:r>
      <w:r w:rsidR="00DC4380" w:rsidRPr="005F3392">
        <w:rPr>
          <w:rFonts w:ascii="Times New Roman" w:hAnsi="Times New Roman"/>
          <w:sz w:val="24"/>
          <w:szCs w:val="24"/>
          <w:lang w:val="ro-RO"/>
        </w:rPr>
        <w:t xml:space="preserve">; </w:t>
      </w:r>
      <w:r w:rsidR="0074362E" w:rsidRPr="005F3392">
        <w:rPr>
          <w:rFonts w:ascii="Times New Roman" w:hAnsi="Times New Roman"/>
          <w:sz w:val="24"/>
          <w:szCs w:val="24"/>
          <w:lang w:val="ro-RO"/>
        </w:rPr>
        <w:t>scopul investiţiei fiind exploatarea şi valorificarea pietrişului şi nisipului, se produce un impact negativ, resursa minerală fiind neregenerabilă</w:t>
      </w:r>
    </w:p>
    <w:p w:rsidR="00490D5E" w:rsidRPr="005F3392" w:rsidRDefault="00595A29" w:rsidP="00540456">
      <w:pPr>
        <w:spacing w:after="0" w:line="360" w:lineRule="auto"/>
        <w:jc w:val="both"/>
        <w:textAlignment w:val="baseline"/>
        <w:rPr>
          <w:rFonts w:ascii="Times New Roman" w:hAnsi="Times New Roman"/>
          <w:sz w:val="24"/>
          <w:szCs w:val="24"/>
          <w:lang w:val="ro-RO"/>
        </w:rPr>
      </w:pPr>
      <w:r w:rsidRPr="005F3392">
        <w:rPr>
          <w:rFonts w:ascii="Times New Roman" w:hAnsi="Times New Roman"/>
          <w:sz w:val="24"/>
          <w:szCs w:val="24"/>
          <w:lang w:val="ro-RO"/>
        </w:rPr>
        <w:t xml:space="preserve"> </w:t>
      </w:r>
      <w:r w:rsidR="00890CDC" w:rsidRPr="005F3392">
        <w:rPr>
          <w:rFonts w:ascii="Times New Roman" w:hAnsi="Times New Roman"/>
          <w:sz w:val="24"/>
          <w:szCs w:val="24"/>
          <w:lang w:val="ro-RO"/>
        </w:rPr>
        <w:t xml:space="preserve"> </w:t>
      </w:r>
      <w:r w:rsidR="0074362E" w:rsidRPr="005F3392">
        <w:rPr>
          <w:rFonts w:ascii="Times New Roman" w:hAnsi="Times New Roman"/>
          <w:sz w:val="24"/>
          <w:szCs w:val="24"/>
          <w:lang w:val="ro-RO"/>
        </w:rPr>
        <w:t>-apă:</w:t>
      </w:r>
      <w:r w:rsidR="00490D5E" w:rsidRPr="005F3392">
        <w:rPr>
          <w:rFonts w:ascii="Times New Roman" w:hAnsi="Times New Roman"/>
          <w:sz w:val="24"/>
          <w:szCs w:val="24"/>
          <w:lang w:val="ro-RO"/>
        </w:rPr>
        <w:t xml:space="preserve"> </w:t>
      </w:r>
      <w:r w:rsidR="00490D5E" w:rsidRPr="005F3392">
        <w:rPr>
          <w:rFonts w:ascii="Times New Roman" w:eastAsia="Times New Roman" w:hAnsi="Times New Roman"/>
          <w:sz w:val="24"/>
          <w:szCs w:val="24"/>
          <w:lang w:val="ro-RO" w:eastAsia="ro-RO"/>
        </w:rPr>
        <w:t>Activitatea de excavare va avea un impact punctual şi pe o durată scurtă asupra apelor subterane prin antrenarea în cadrul lor a unor suspensii minerale.</w:t>
      </w:r>
    </w:p>
    <w:p w:rsidR="003D5BC1" w:rsidRPr="005F3392" w:rsidRDefault="00490D5E" w:rsidP="00540456">
      <w:pPr>
        <w:spacing w:after="0" w:line="360" w:lineRule="auto"/>
        <w:jc w:val="both"/>
        <w:rPr>
          <w:rFonts w:ascii="Times New Roman" w:eastAsia="Times New Roman" w:hAnsi="Times New Roman"/>
          <w:sz w:val="24"/>
          <w:szCs w:val="24"/>
          <w:lang w:val="ro-RO" w:eastAsia="ro-RO"/>
        </w:rPr>
      </w:pPr>
      <w:r w:rsidRPr="005F3392">
        <w:rPr>
          <w:rFonts w:ascii="Times New Roman" w:eastAsia="Times New Roman" w:hAnsi="Times New Roman"/>
          <w:sz w:val="24"/>
          <w:szCs w:val="24"/>
          <w:lang w:val="ro-RO" w:eastAsia="ro-RO"/>
        </w:rPr>
        <w:t>Singura sursă potenţială de poluare a acviferelor ar putea fi scurgerile accidentale  de  produse petroliere şi lubref</w:t>
      </w:r>
      <w:r w:rsidR="007B2559" w:rsidRPr="005F3392">
        <w:rPr>
          <w:rFonts w:ascii="Times New Roman" w:eastAsia="Times New Roman" w:hAnsi="Times New Roman"/>
          <w:sz w:val="24"/>
          <w:szCs w:val="24"/>
          <w:lang w:val="ro-RO" w:eastAsia="ro-RO"/>
        </w:rPr>
        <w:t>ianţi de la utilajele folosite;</w:t>
      </w:r>
    </w:p>
    <w:p w:rsidR="00DC4380" w:rsidRPr="005F3392" w:rsidRDefault="00890CDC" w:rsidP="00540456">
      <w:pPr>
        <w:shd w:val="clear" w:color="auto" w:fill="FFFFFF"/>
        <w:spacing w:after="0" w:line="360" w:lineRule="auto"/>
        <w:jc w:val="both"/>
        <w:rPr>
          <w:rFonts w:ascii="Times New Roman" w:eastAsia="Times New Roman" w:hAnsi="Times New Roman"/>
          <w:sz w:val="24"/>
          <w:szCs w:val="24"/>
          <w:lang w:val="fr-FR"/>
        </w:rPr>
      </w:pPr>
      <w:r w:rsidRPr="005F3392">
        <w:rPr>
          <w:rFonts w:ascii="Times New Roman" w:hAnsi="Times New Roman"/>
          <w:sz w:val="24"/>
          <w:szCs w:val="24"/>
          <w:lang w:val="ro-RO"/>
        </w:rPr>
        <w:t xml:space="preserve"> </w:t>
      </w:r>
      <w:r w:rsidR="00DC4380" w:rsidRPr="005F3392">
        <w:rPr>
          <w:rFonts w:ascii="Times New Roman" w:hAnsi="Times New Roman"/>
          <w:sz w:val="24"/>
          <w:szCs w:val="24"/>
          <w:lang w:val="ro-RO"/>
        </w:rPr>
        <w:t xml:space="preserve">-aer: </w:t>
      </w:r>
      <w:proofErr w:type="spellStart"/>
      <w:r w:rsidR="00DC4380" w:rsidRPr="005F3392">
        <w:rPr>
          <w:rFonts w:ascii="Times New Roman" w:hAnsi="Times New Roman"/>
          <w:sz w:val="24"/>
          <w:szCs w:val="24"/>
        </w:rPr>
        <w:t>proiectul</w:t>
      </w:r>
      <w:proofErr w:type="spellEnd"/>
      <w:r w:rsidR="00DC4380" w:rsidRPr="005F3392">
        <w:rPr>
          <w:rFonts w:ascii="Times New Roman" w:hAnsi="Times New Roman"/>
          <w:sz w:val="24"/>
          <w:szCs w:val="24"/>
        </w:rPr>
        <w:t xml:space="preserve"> </w:t>
      </w:r>
      <w:proofErr w:type="spellStart"/>
      <w:r w:rsidR="00DC4380" w:rsidRPr="005F3392">
        <w:rPr>
          <w:rFonts w:ascii="Times New Roman" w:hAnsi="Times New Roman"/>
          <w:sz w:val="24"/>
          <w:szCs w:val="24"/>
        </w:rPr>
        <w:t>generează</w:t>
      </w:r>
      <w:proofErr w:type="spellEnd"/>
      <w:r w:rsidR="00DC4380" w:rsidRPr="005F3392">
        <w:rPr>
          <w:rFonts w:ascii="Times New Roman" w:hAnsi="Times New Roman"/>
          <w:sz w:val="24"/>
          <w:szCs w:val="24"/>
        </w:rPr>
        <w:t xml:space="preserve"> </w:t>
      </w:r>
      <w:r w:rsidR="00DC4380" w:rsidRPr="005F3392">
        <w:rPr>
          <w:rFonts w:ascii="Times New Roman" w:eastAsia="Times New Roman" w:hAnsi="Times New Roman"/>
          <w:sz w:val="24"/>
          <w:szCs w:val="24"/>
          <w:lang w:val="ro-RO"/>
        </w:rPr>
        <w:t xml:space="preserve">emisii locale de praf rezultate din </w:t>
      </w:r>
      <w:proofErr w:type="spellStart"/>
      <w:r w:rsidR="00DC4380" w:rsidRPr="005F3392">
        <w:rPr>
          <w:rFonts w:ascii="Times New Roman" w:eastAsia="Times New Roman" w:hAnsi="Times New Roman"/>
          <w:sz w:val="24"/>
          <w:szCs w:val="24"/>
          <w:lang w:val="ro-RO"/>
        </w:rPr>
        <w:t>activităţile</w:t>
      </w:r>
      <w:proofErr w:type="spellEnd"/>
      <w:r w:rsidR="00DC4380" w:rsidRPr="005F3392">
        <w:rPr>
          <w:rFonts w:ascii="Times New Roman" w:eastAsia="Times New Roman" w:hAnsi="Times New Roman"/>
          <w:sz w:val="24"/>
          <w:szCs w:val="24"/>
          <w:lang w:val="ro-RO"/>
        </w:rPr>
        <w:t xml:space="preserve"> de excavare, pregătire, manipulare </w:t>
      </w:r>
      <w:proofErr w:type="spellStart"/>
      <w:r w:rsidR="00DC4380" w:rsidRPr="005F3392">
        <w:rPr>
          <w:rFonts w:ascii="Times New Roman" w:eastAsia="Times New Roman" w:hAnsi="Times New Roman"/>
          <w:sz w:val="24"/>
          <w:szCs w:val="24"/>
          <w:lang w:val="ro-RO"/>
        </w:rPr>
        <w:t>şi</w:t>
      </w:r>
      <w:proofErr w:type="spellEnd"/>
      <w:r w:rsidR="00DC4380" w:rsidRPr="005F3392">
        <w:rPr>
          <w:rFonts w:ascii="Times New Roman" w:eastAsia="Times New Roman" w:hAnsi="Times New Roman"/>
          <w:sz w:val="24"/>
          <w:szCs w:val="24"/>
          <w:lang w:val="ro-RO"/>
        </w:rPr>
        <w:t xml:space="preserve"> încărcare a agregatelor minerale în mijloacele de transport; emisii de praf rezultate din activitatea de transport a agregatelor minerale, </w:t>
      </w:r>
      <w:proofErr w:type="spellStart"/>
      <w:r w:rsidR="00DC4380" w:rsidRPr="005F3392">
        <w:rPr>
          <w:rFonts w:ascii="Times New Roman" w:eastAsia="Times New Roman" w:hAnsi="Times New Roman"/>
          <w:sz w:val="24"/>
          <w:szCs w:val="24"/>
          <w:lang w:val="ro-RO"/>
        </w:rPr>
        <w:t>particole</w:t>
      </w:r>
      <w:proofErr w:type="spellEnd"/>
      <w:r w:rsidR="00DC4380" w:rsidRPr="005F3392">
        <w:rPr>
          <w:rFonts w:ascii="Times New Roman" w:eastAsia="Times New Roman" w:hAnsi="Times New Roman"/>
          <w:sz w:val="24"/>
          <w:szCs w:val="24"/>
          <w:lang w:val="ro-RO"/>
        </w:rPr>
        <w:t xml:space="preserve"> de praf de pe materialul transportat, precum </w:t>
      </w:r>
      <w:proofErr w:type="spellStart"/>
      <w:r w:rsidR="00DC4380" w:rsidRPr="005F3392">
        <w:rPr>
          <w:rFonts w:ascii="Times New Roman" w:eastAsia="Times New Roman" w:hAnsi="Times New Roman"/>
          <w:sz w:val="24"/>
          <w:szCs w:val="24"/>
          <w:lang w:val="ro-RO"/>
        </w:rPr>
        <w:t>şi</w:t>
      </w:r>
      <w:proofErr w:type="spellEnd"/>
      <w:r w:rsidR="00DC4380" w:rsidRPr="005F3392">
        <w:rPr>
          <w:rFonts w:ascii="Times New Roman" w:eastAsia="Times New Roman" w:hAnsi="Times New Roman"/>
          <w:sz w:val="24"/>
          <w:szCs w:val="24"/>
          <w:lang w:val="ro-RO"/>
        </w:rPr>
        <w:t xml:space="preserve"> de pe drumurile de exploatare utilizate; emisii de gaze de </w:t>
      </w:r>
      <w:proofErr w:type="spellStart"/>
      <w:r w:rsidR="00DC4380" w:rsidRPr="005F3392">
        <w:rPr>
          <w:rFonts w:ascii="Times New Roman" w:eastAsia="Times New Roman" w:hAnsi="Times New Roman"/>
          <w:sz w:val="24"/>
          <w:szCs w:val="24"/>
          <w:lang w:val="ro-RO"/>
        </w:rPr>
        <w:t>eşapament</w:t>
      </w:r>
      <w:proofErr w:type="spellEnd"/>
      <w:r w:rsidR="00DC4380" w:rsidRPr="005F3392">
        <w:rPr>
          <w:rFonts w:ascii="Times New Roman" w:eastAsia="Times New Roman" w:hAnsi="Times New Roman"/>
          <w:sz w:val="24"/>
          <w:szCs w:val="24"/>
          <w:lang w:val="ro-RO"/>
        </w:rPr>
        <w:t xml:space="preserve"> generate de</w:t>
      </w:r>
      <w:r w:rsidR="00DC4380" w:rsidRPr="005F3392">
        <w:rPr>
          <w:rFonts w:ascii="Times New Roman" w:eastAsia="Times New Roman" w:hAnsi="Times New Roman"/>
          <w:sz w:val="24"/>
          <w:szCs w:val="24"/>
          <w:lang w:val="fr-FR"/>
        </w:rPr>
        <w:t xml:space="preserve"> </w:t>
      </w:r>
      <w:proofErr w:type="spellStart"/>
      <w:r w:rsidR="00DC4380" w:rsidRPr="005F3392">
        <w:rPr>
          <w:rFonts w:ascii="Times New Roman" w:eastAsia="Times New Roman" w:hAnsi="Times New Roman"/>
          <w:sz w:val="24"/>
          <w:szCs w:val="24"/>
          <w:lang w:val="fr-FR"/>
        </w:rPr>
        <w:t>utilajele</w:t>
      </w:r>
      <w:proofErr w:type="spellEnd"/>
      <w:r w:rsidR="00DC4380" w:rsidRPr="005F3392">
        <w:rPr>
          <w:rFonts w:ascii="Times New Roman" w:eastAsia="Times New Roman" w:hAnsi="Times New Roman"/>
          <w:sz w:val="24"/>
          <w:szCs w:val="24"/>
          <w:lang w:val="fr-FR"/>
        </w:rPr>
        <w:t xml:space="preserve"> </w:t>
      </w:r>
      <w:proofErr w:type="spellStart"/>
      <w:r w:rsidR="00DC4380" w:rsidRPr="005F3392">
        <w:rPr>
          <w:rFonts w:ascii="Times New Roman" w:eastAsia="Times New Roman" w:hAnsi="Times New Roman"/>
          <w:sz w:val="24"/>
          <w:szCs w:val="24"/>
          <w:lang w:val="fr-FR"/>
        </w:rPr>
        <w:t>şi</w:t>
      </w:r>
      <w:proofErr w:type="spellEnd"/>
      <w:r w:rsidR="00DC4380" w:rsidRPr="005F3392">
        <w:rPr>
          <w:rFonts w:ascii="Times New Roman" w:eastAsia="Times New Roman" w:hAnsi="Times New Roman"/>
          <w:sz w:val="24"/>
          <w:szCs w:val="24"/>
          <w:lang w:val="fr-FR"/>
        </w:rPr>
        <w:t xml:space="preserve"> </w:t>
      </w:r>
      <w:proofErr w:type="spellStart"/>
      <w:r w:rsidR="00DC4380" w:rsidRPr="005F3392">
        <w:rPr>
          <w:rFonts w:ascii="Times New Roman" w:eastAsia="Times New Roman" w:hAnsi="Times New Roman"/>
          <w:sz w:val="24"/>
          <w:szCs w:val="24"/>
          <w:lang w:val="fr-FR"/>
        </w:rPr>
        <w:t>mijloacele</w:t>
      </w:r>
      <w:proofErr w:type="spellEnd"/>
      <w:r w:rsidR="00DC4380" w:rsidRPr="005F3392">
        <w:rPr>
          <w:rFonts w:ascii="Times New Roman" w:eastAsia="Times New Roman" w:hAnsi="Times New Roman"/>
          <w:sz w:val="24"/>
          <w:szCs w:val="24"/>
          <w:lang w:val="fr-FR"/>
        </w:rPr>
        <w:t xml:space="preserve"> de transport </w:t>
      </w:r>
      <w:proofErr w:type="spellStart"/>
      <w:r w:rsidR="00DC4380" w:rsidRPr="005F3392">
        <w:rPr>
          <w:rFonts w:ascii="Times New Roman" w:eastAsia="Times New Roman" w:hAnsi="Times New Roman"/>
          <w:sz w:val="24"/>
          <w:szCs w:val="24"/>
          <w:lang w:val="fr-FR"/>
        </w:rPr>
        <w:t>folosite</w:t>
      </w:r>
      <w:proofErr w:type="spellEnd"/>
      <w:r w:rsidR="00DC4380" w:rsidRPr="005F3392">
        <w:rPr>
          <w:rFonts w:ascii="Times New Roman" w:eastAsia="Times New Roman" w:hAnsi="Times New Roman"/>
          <w:sz w:val="24"/>
          <w:szCs w:val="24"/>
          <w:lang w:val="fr-FR"/>
        </w:rPr>
        <w:t xml:space="preserve"> la </w:t>
      </w:r>
      <w:proofErr w:type="spellStart"/>
      <w:r w:rsidR="00DC4380" w:rsidRPr="005F3392">
        <w:rPr>
          <w:rFonts w:ascii="Times New Roman" w:eastAsia="Times New Roman" w:hAnsi="Times New Roman"/>
          <w:sz w:val="24"/>
          <w:szCs w:val="24"/>
          <w:lang w:val="fr-FR"/>
        </w:rPr>
        <w:t>realizarea</w:t>
      </w:r>
      <w:proofErr w:type="spellEnd"/>
      <w:r w:rsidR="00DC4380" w:rsidRPr="005F3392">
        <w:rPr>
          <w:rFonts w:ascii="Times New Roman" w:eastAsia="Times New Roman" w:hAnsi="Times New Roman"/>
          <w:sz w:val="24"/>
          <w:szCs w:val="24"/>
          <w:lang w:val="fr-FR"/>
        </w:rPr>
        <w:t xml:space="preserve"> </w:t>
      </w:r>
      <w:proofErr w:type="spellStart"/>
      <w:r w:rsidR="00DC4380" w:rsidRPr="005F3392">
        <w:rPr>
          <w:rFonts w:ascii="Times New Roman" w:eastAsia="Times New Roman" w:hAnsi="Times New Roman"/>
          <w:sz w:val="24"/>
          <w:szCs w:val="24"/>
          <w:lang w:val="fr-FR"/>
        </w:rPr>
        <w:t>lucrărilor</w:t>
      </w:r>
      <w:proofErr w:type="spellEnd"/>
    </w:p>
    <w:p w:rsidR="00DC4380" w:rsidRPr="005F3392" w:rsidRDefault="00DC4380" w:rsidP="00540456">
      <w:pPr>
        <w:pStyle w:val="al"/>
        <w:shd w:val="clear" w:color="auto" w:fill="FFFFFF"/>
        <w:spacing w:before="0" w:beforeAutospacing="0" w:after="0" w:afterAutospacing="0" w:line="360" w:lineRule="auto"/>
        <w:jc w:val="both"/>
        <w:rPr>
          <w:lang w:val="fr-FR"/>
        </w:rPr>
      </w:pPr>
      <w:r w:rsidRPr="005F3392">
        <w:rPr>
          <w:lang w:val="fr-FR"/>
        </w:rPr>
        <w:t>-</w:t>
      </w:r>
      <w:proofErr w:type="spellStart"/>
      <w:proofErr w:type="gramStart"/>
      <w:r w:rsidRPr="005F3392">
        <w:rPr>
          <w:lang w:val="fr-FR"/>
        </w:rPr>
        <w:t>biodiversitate</w:t>
      </w:r>
      <w:proofErr w:type="spellEnd"/>
      <w:r w:rsidRPr="005F3392">
        <w:rPr>
          <w:lang w:val="fr-FR"/>
        </w:rPr>
        <w:t>:</w:t>
      </w:r>
      <w:proofErr w:type="gramEnd"/>
      <w:r w:rsidRPr="005F3392">
        <w:rPr>
          <w:lang w:val="fr-FR"/>
        </w:rPr>
        <w:t xml:space="preserve"> </w:t>
      </w:r>
      <w:r w:rsidRPr="005F3392">
        <w:t>prin excavare, odată cu distrugerea vegetaţiei erbacee şi a solului, se va produce o distrugere a suportului dezvoltării speciilor şi habitatelor protejate</w:t>
      </w:r>
    </w:p>
    <w:p w:rsidR="00C6653E" w:rsidRPr="005F3392" w:rsidRDefault="00C6653E" w:rsidP="00540456">
      <w:pPr>
        <w:shd w:val="clear" w:color="auto" w:fill="FFFFFF"/>
        <w:spacing w:after="0" w:line="360" w:lineRule="auto"/>
        <w:jc w:val="both"/>
        <w:textAlignment w:val="baseline"/>
        <w:rPr>
          <w:rFonts w:ascii="Times New Roman" w:eastAsia="Times New Roman" w:hAnsi="Times New Roman"/>
          <w:sz w:val="24"/>
          <w:szCs w:val="24"/>
          <w:lang w:val="ro-RO"/>
        </w:rPr>
      </w:pPr>
      <w:r w:rsidRPr="005F3392">
        <w:rPr>
          <w:rFonts w:ascii="Times New Roman" w:eastAsia="Times New Roman" w:hAnsi="Times New Roman"/>
          <w:sz w:val="24"/>
          <w:szCs w:val="24"/>
          <w:lang w:val="ro-RO"/>
        </w:rPr>
        <w:t xml:space="preserve">4.2 Natura impactului: </w:t>
      </w:r>
    </w:p>
    <w:p w:rsidR="00C6653E" w:rsidRPr="005F3392" w:rsidRDefault="00C6653E" w:rsidP="00540456">
      <w:pPr>
        <w:numPr>
          <w:ilvl w:val="0"/>
          <w:numId w:val="1"/>
        </w:numPr>
        <w:shd w:val="clear" w:color="auto" w:fill="FFFFFF"/>
        <w:spacing w:after="0" w:line="360" w:lineRule="auto"/>
        <w:jc w:val="both"/>
        <w:textAlignment w:val="baseline"/>
        <w:rPr>
          <w:rFonts w:ascii="Times New Roman" w:eastAsia="Times New Roman" w:hAnsi="Times New Roman"/>
          <w:sz w:val="24"/>
          <w:szCs w:val="24"/>
          <w:lang w:val="ro-RO"/>
        </w:rPr>
      </w:pPr>
      <w:r w:rsidRPr="005F3392">
        <w:rPr>
          <w:rFonts w:ascii="Times New Roman" w:eastAsia="Times New Roman" w:hAnsi="Times New Roman"/>
          <w:sz w:val="24"/>
          <w:szCs w:val="24"/>
          <w:lang w:val="ro-RO"/>
        </w:rPr>
        <w:t xml:space="preserve">la faza de execuție  sursele de poluare vor avea un impact redus asupra apelor, un impact moderat asupra aerului datorită emisiilor de particule în suspensie, rezultate din săpături, emisii de poluanți specifici gazelor de eșapament rezultate de la utilajele cu care se vor executa operațiile și de la vehiculele pentru transportul materialelor, </w:t>
      </w:r>
    </w:p>
    <w:p w:rsidR="00C6653E" w:rsidRPr="005F3392" w:rsidRDefault="00C6653E" w:rsidP="00540456">
      <w:pPr>
        <w:numPr>
          <w:ilvl w:val="0"/>
          <w:numId w:val="1"/>
        </w:numPr>
        <w:shd w:val="clear" w:color="auto" w:fill="FFFFFF"/>
        <w:spacing w:after="0" w:line="360" w:lineRule="auto"/>
        <w:jc w:val="both"/>
        <w:textAlignment w:val="baseline"/>
        <w:rPr>
          <w:rFonts w:ascii="Times New Roman" w:eastAsia="Times New Roman" w:hAnsi="Times New Roman"/>
          <w:sz w:val="24"/>
          <w:szCs w:val="24"/>
          <w:lang w:val="ro-RO"/>
        </w:rPr>
      </w:pPr>
      <w:r w:rsidRPr="005F3392">
        <w:rPr>
          <w:rFonts w:ascii="Times New Roman" w:eastAsia="Times New Roman" w:hAnsi="Times New Roman"/>
          <w:sz w:val="24"/>
          <w:szCs w:val="24"/>
          <w:lang w:val="ro-RO"/>
        </w:rPr>
        <w:t>de asemenea la faza de execuție a proiectul impactul asupra factorului de mediu sol/subsol poate fi unul semnificativ dacă se produc poluări cu produși petrolieri proveniți de la utilaje, stocarea necontrolată a deșeurilor, etc;</w:t>
      </w:r>
    </w:p>
    <w:p w:rsidR="00C6653E" w:rsidRPr="005F3392" w:rsidRDefault="00C6653E" w:rsidP="00540456">
      <w:pPr>
        <w:numPr>
          <w:ilvl w:val="0"/>
          <w:numId w:val="1"/>
        </w:numPr>
        <w:shd w:val="clear" w:color="auto" w:fill="FFFFFF"/>
        <w:spacing w:after="0" w:line="360" w:lineRule="auto"/>
        <w:jc w:val="both"/>
        <w:textAlignment w:val="baseline"/>
        <w:rPr>
          <w:rFonts w:ascii="Times New Roman" w:eastAsia="Times New Roman" w:hAnsi="Times New Roman"/>
          <w:sz w:val="24"/>
          <w:szCs w:val="24"/>
          <w:lang w:val="ro-RO"/>
        </w:rPr>
      </w:pPr>
      <w:r w:rsidRPr="005F3392">
        <w:rPr>
          <w:rFonts w:ascii="Times New Roman" w:eastAsia="Times New Roman" w:hAnsi="Times New Roman"/>
          <w:sz w:val="24"/>
          <w:szCs w:val="24"/>
          <w:lang w:val="ro-RO"/>
        </w:rPr>
        <w:t>la implementarea proiectului sursele potențiale de zgomot sunt lucrările propriuzise  transportul materialelor de construcții.</w:t>
      </w:r>
    </w:p>
    <w:p w:rsidR="00C6653E" w:rsidRPr="005F3392" w:rsidRDefault="00C6653E" w:rsidP="00540456">
      <w:pPr>
        <w:shd w:val="clear" w:color="auto" w:fill="FFFFFF"/>
        <w:spacing w:after="0" w:line="360" w:lineRule="auto"/>
        <w:jc w:val="both"/>
        <w:textAlignment w:val="baseline"/>
        <w:rPr>
          <w:rFonts w:ascii="Times New Roman" w:eastAsia="Times New Roman" w:hAnsi="Times New Roman"/>
          <w:sz w:val="24"/>
          <w:szCs w:val="24"/>
          <w:lang w:val="ro-RO"/>
        </w:rPr>
      </w:pPr>
      <w:r w:rsidRPr="005F3392">
        <w:rPr>
          <w:rFonts w:ascii="Times New Roman" w:eastAsia="Times New Roman" w:hAnsi="Times New Roman"/>
          <w:sz w:val="24"/>
          <w:szCs w:val="24"/>
          <w:lang w:val="ro-RO"/>
        </w:rPr>
        <w:t>4.3 Natura transfrontieră a impactului – nu este cazul, deoare impactul asupra factorilor de mediu este local fără implicaţii de natură transfrontieră;</w:t>
      </w:r>
    </w:p>
    <w:p w:rsidR="00C6653E" w:rsidRPr="005F3392" w:rsidRDefault="00C6653E" w:rsidP="00540456">
      <w:pPr>
        <w:shd w:val="clear" w:color="auto" w:fill="FFFFFF"/>
        <w:spacing w:after="0" w:line="360" w:lineRule="auto"/>
        <w:jc w:val="both"/>
        <w:textAlignment w:val="baseline"/>
        <w:rPr>
          <w:rFonts w:ascii="Times New Roman" w:eastAsia="Times New Roman" w:hAnsi="Times New Roman"/>
          <w:sz w:val="24"/>
          <w:szCs w:val="24"/>
          <w:lang w:val="ro-RO"/>
        </w:rPr>
      </w:pPr>
      <w:r w:rsidRPr="005F3392">
        <w:rPr>
          <w:rFonts w:ascii="Times New Roman" w:eastAsia="Times New Roman" w:hAnsi="Times New Roman"/>
          <w:sz w:val="24"/>
          <w:szCs w:val="24"/>
          <w:lang w:val="ro-RO"/>
        </w:rPr>
        <w:t>4.4 Intensitatea şi complexitatea impactului –redus;</w:t>
      </w:r>
    </w:p>
    <w:p w:rsidR="00C6653E" w:rsidRPr="005F3392" w:rsidRDefault="00C6653E" w:rsidP="00540456">
      <w:pPr>
        <w:shd w:val="clear" w:color="auto" w:fill="FFFFFF"/>
        <w:spacing w:after="0" w:line="360" w:lineRule="auto"/>
        <w:jc w:val="both"/>
        <w:textAlignment w:val="baseline"/>
        <w:rPr>
          <w:rFonts w:ascii="Times New Roman" w:eastAsia="Times New Roman" w:hAnsi="Times New Roman"/>
          <w:sz w:val="24"/>
          <w:szCs w:val="24"/>
          <w:lang w:val="ro-RO"/>
        </w:rPr>
      </w:pPr>
      <w:r w:rsidRPr="005F3392">
        <w:rPr>
          <w:rFonts w:ascii="Times New Roman" w:eastAsia="Times New Roman" w:hAnsi="Times New Roman"/>
          <w:sz w:val="24"/>
          <w:szCs w:val="24"/>
          <w:lang w:val="ro-RO"/>
        </w:rPr>
        <w:t xml:space="preserve"> 4.5 Probabilitatea impactului – redusă, atât pe perioada de execuţie cât şi la funcţionare;</w:t>
      </w:r>
    </w:p>
    <w:p w:rsidR="006F561B" w:rsidRPr="005F3392" w:rsidRDefault="00C6653E" w:rsidP="00540456">
      <w:pPr>
        <w:pStyle w:val="al"/>
        <w:shd w:val="clear" w:color="auto" w:fill="FFFFFF"/>
        <w:spacing w:before="0" w:beforeAutospacing="0" w:after="0" w:afterAutospacing="0" w:line="360" w:lineRule="auto"/>
        <w:jc w:val="both"/>
      </w:pPr>
      <w:r w:rsidRPr="005F3392">
        <w:lastRenderedPageBreak/>
        <w:t xml:space="preserve">4.6 Debutul, durata, frecvenţa şi reversibilitatea preconizate ale impactului – </w:t>
      </w:r>
      <w:r w:rsidR="006F561B" w:rsidRPr="005F3392">
        <w:t>impactul asupra mediului se va resimţi de la începerea lucrărilor şi va dura pe toată perioada de implementare a proiectului</w:t>
      </w:r>
    </w:p>
    <w:p w:rsidR="00C6653E" w:rsidRPr="005F3392" w:rsidRDefault="00C6653E" w:rsidP="00540456">
      <w:pPr>
        <w:pStyle w:val="al"/>
        <w:shd w:val="clear" w:color="auto" w:fill="FFFFFF"/>
        <w:spacing w:before="0" w:beforeAutospacing="0" w:after="0" w:afterAutospacing="0" w:line="360" w:lineRule="auto"/>
        <w:jc w:val="both"/>
        <w:rPr>
          <w:lang w:val="pt-BR"/>
        </w:rPr>
      </w:pPr>
      <w:r w:rsidRPr="005F3392">
        <w:t xml:space="preserve">4.7Cumularea impactului cu impactul altor proiecte existente și/sau aprobate: impactul generat de proiectul propus se cumulează cu impactul produs de  activităţile de exploatare a rezervelor de nisip şi pietriş existente deja </w:t>
      </w:r>
      <w:r w:rsidR="00D364C1" w:rsidRPr="005F3392">
        <w:t>în zona Izvoarele</w:t>
      </w:r>
      <w:r w:rsidRPr="005F3392">
        <w:t>, precum şi cu viitoarele proiecte</w:t>
      </w:r>
      <w:r w:rsidR="00D364C1" w:rsidRPr="005F3392">
        <w:t xml:space="preserve"> de exploatari de nisip si pietris </w:t>
      </w:r>
      <w:r w:rsidRPr="005F3392">
        <w:t>propuse</w:t>
      </w:r>
    </w:p>
    <w:p w:rsidR="00C6653E" w:rsidRPr="005F3392" w:rsidRDefault="00C6653E" w:rsidP="00540456">
      <w:pPr>
        <w:shd w:val="clear" w:color="auto" w:fill="FFFFFF"/>
        <w:spacing w:after="0" w:line="360" w:lineRule="auto"/>
        <w:jc w:val="both"/>
        <w:textAlignment w:val="baseline"/>
        <w:rPr>
          <w:rFonts w:ascii="Times New Roman" w:eastAsia="Times New Roman" w:hAnsi="Times New Roman"/>
          <w:sz w:val="24"/>
          <w:szCs w:val="24"/>
          <w:lang w:val="ro-RO"/>
        </w:rPr>
      </w:pPr>
      <w:r w:rsidRPr="005F3392">
        <w:rPr>
          <w:rFonts w:ascii="Times New Roman" w:eastAsia="Times New Roman" w:hAnsi="Times New Roman"/>
          <w:sz w:val="24"/>
          <w:szCs w:val="24"/>
          <w:lang w:val="ro-RO"/>
        </w:rPr>
        <w:t xml:space="preserve">4.8 Posibilitatea de reducere efectivă a impactului: </w:t>
      </w:r>
      <w:r w:rsidRPr="005F3392">
        <w:rPr>
          <w:rFonts w:ascii="Times New Roman" w:hAnsi="Times New Roman"/>
          <w:sz w:val="24"/>
          <w:szCs w:val="24"/>
        </w:rPr>
        <w:t xml:space="preserve">: </w:t>
      </w:r>
      <w:proofErr w:type="spellStart"/>
      <w:r w:rsidRPr="005F3392">
        <w:rPr>
          <w:rFonts w:ascii="Times New Roman" w:hAnsi="Times New Roman"/>
          <w:sz w:val="24"/>
          <w:szCs w:val="24"/>
        </w:rPr>
        <w:t>în</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urma</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elaborării</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Raportului</w:t>
      </w:r>
      <w:proofErr w:type="spellEnd"/>
      <w:r w:rsidRPr="005F3392">
        <w:rPr>
          <w:rFonts w:ascii="Times New Roman" w:hAnsi="Times New Roman"/>
          <w:sz w:val="24"/>
          <w:szCs w:val="24"/>
        </w:rPr>
        <w:t xml:space="preserve"> de impact </w:t>
      </w:r>
      <w:proofErr w:type="spellStart"/>
      <w:r w:rsidRPr="005F3392">
        <w:rPr>
          <w:rFonts w:ascii="Times New Roman" w:hAnsi="Times New Roman"/>
          <w:sz w:val="24"/>
          <w:szCs w:val="24"/>
        </w:rPr>
        <w:t>asupra</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mediului</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Studiului</w:t>
      </w:r>
      <w:proofErr w:type="spellEnd"/>
      <w:r w:rsidRPr="005F3392">
        <w:rPr>
          <w:rFonts w:ascii="Times New Roman" w:hAnsi="Times New Roman"/>
          <w:sz w:val="24"/>
          <w:szCs w:val="24"/>
        </w:rPr>
        <w:t xml:space="preserve"> de </w:t>
      </w:r>
      <w:proofErr w:type="spellStart"/>
      <w:r w:rsidRPr="005F3392">
        <w:rPr>
          <w:rFonts w:ascii="Times New Roman" w:hAnsi="Times New Roman"/>
          <w:sz w:val="24"/>
          <w:szCs w:val="24"/>
        </w:rPr>
        <w:t>evaluare</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adecvată</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şi</w:t>
      </w:r>
      <w:proofErr w:type="spellEnd"/>
      <w:r w:rsidRPr="005F3392">
        <w:rPr>
          <w:rFonts w:ascii="Times New Roman" w:hAnsi="Times New Roman"/>
          <w:sz w:val="24"/>
          <w:szCs w:val="24"/>
        </w:rPr>
        <w:t xml:space="preserve"> a </w:t>
      </w:r>
      <w:proofErr w:type="spellStart"/>
      <w:r w:rsidRPr="005F3392">
        <w:rPr>
          <w:rFonts w:ascii="Times New Roman" w:hAnsi="Times New Roman"/>
          <w:sz w:val="24"/>
          <w:szCs w:val="24"/>
        </w:rPr>
        <w:t>Studiului</w:t>
      </w:r>
      <w:proofErr w:type="spellEnd"/>
      <w:r w:rsidRPr="005F3392">
        <w:rPr>
          <w:rFonts w:ascii="Times New Roman" w:hAnsi="Times New Roman"/>
          <w:sz w:val="24"/>
          <w:szCs w:val="24"/>
        </w:rPr>
        <w:t xml:space="preserve"> de impact </w:t>
      </w:r>
      <w:proofErr w:type="spellStart"/>
      <w:r w:rsidRPr="005F3392">
        <w:rPr>
          <w:rFonts w:ascii="Times New Roman" w:hAnsi="Times New Roman"/>
          <w:sz w:val="24"/>
          <w:szCs w:val="24"/>
        </w:rPr>
        <w:t>asupra</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sănătăţii</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populaţiei</w:t>
      </w:r>
      <w:proofErr w:type="spellEnd"/>
      <w:r w:rsidRPr="005F3392">
        <w:rPr>
          <w:rFonts w:ascii="Times New Roman" w:hAnsi="Times New Roman"/>
          <w:sz w:val="24"/>
          <w:szCs w:val="24"/>
        </w:rPr>
        <w:t xml:space="preserve">, se </w:t>
      </w:r>
      <w:proofErr w:type="spellStart"/>
      <w:r w:rsidRPr="005F3392">
        <w:rPr>
          <w:rFonts w:ascii="Times New Roman" w:hAnsi="Times New Roman"/>
          <w:sz w:val="24"/>
          <w:szCs w:val="24"/>
        </w:rPr>
        <w:t>vor</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identifica</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măsurile</w:t>
      </w:r>
      <w:proofErr w:type="spellEnd"/>
      <w:r w:rsidRPr="005F3392">
        <w:rPr>
          <w:rFonts w:ascii="Times New Roman" w:hAnsi="Times New Roman"/>
          <w:sz w:val="24"/>
          <w:szCs w:val="24"/>
        </w:rPr>
        <w:t xml:space="preserve"> de </w:t>
      </w:r>
      <w:proofErr w:type="spellStart"/>
      <w:r w:rsidRPr="005F3392">
        <w:rPr>
          <w:rFonts w:ascii="Times New Roman" w:hAnsi="Times New Roman"/>
          <w:sz w:val="24"/>
          <w:szCs w:val="24"/>
        </w:rPr>
        <w:t>reducere</w:t>
      </w:r>
      <w:proofErr w:type="spellEnd"/>
      <w:r w:rsidRPr="005F3392">
        <w:rPr>
          <w:rFonts w:ascii="Times New Roman" w:hAnsi="Times New Roman"/>
          <w:sz w:val="24"/>
          <w:szCs w:val="24"/>
        </w:rPr>
        <w:t xml:space="preserve"> </w:t>
      </w:r>
      <w:proofErr w:type="spellStart"/>
      <w:r w:rsidRPr="005F3392">
        <w:rPr>
          <w:rFonts w:ascii="Times New Roman" w:hAnsi="Times New Roman"/>
          <w:sz w:val="24"/>
          <w:szCs w:val="24"/>
        </w:rPr>
        <w:t>efectivă</w:t>
      </w:r>
      <w:proofErr w:type="spellEnd"/>
      <w:r w:rsidRPr="005F3392">
        <w:rPr>
          <w:rFonts w:ascii="Times New Roman" w:hAnsi="Times New Roman"/>
          <w:sz w:val="24"/>
          <w:szCs w:val="24"/>
        </w:rPr>
        <w:t xml:space="preserve"> a </w:t>
      </w:r>
      <w:proofErr w:type="spellStart"/>
      <w:r w:rsidRPr="005F3392">
        <w:rPr>
          <w:rFonts w:ascii="Times New Roman" w:hAnsi="Times New Roman"/>
          <w:sz w:val="24"/>
          <w:szCs w:val="24"/>
        </w:rPr>
        <w:t>acestui</w:t>
      </w:r>
      <w:proofErr w:type="spellEnd"/>
      <w:r w:rsidRPr="005F3392">
        <w:rPr>
          <w:rFonts w:ascii="Times New Roman" w:hAnsi="Times New Roman"/>
          <w:sz w:val="24"/>
          <w:szCs w:val="24"/>
        </w:rPr>
        <w:t xml:space="preserve"> impact</w:t>
      </w:r>
    </w:p>
    <w:p w:rsidR="00370DF5" w:rsidRPr="005F3392" w:rsidRDefault="006F561B" w:rsidP="00540456">
      <w:pPr>
        <w:spacing w:after="0" w:line="360" w:lineRule="auto"/>
        <w:jc w:val="both"/>
        <w:rPr>
          <w:rFonts w:ascii="Times New Roman" w:eastAsia="Times New Roman" w:hAnsi="Times New Roman"/>
          <w:sz w:val="24"/>
          <w:szCs w:val="24"/>
          <w:lang w:val="ro-RO" w:eastAsia="ro-RO"/>
        </w:rPr>
      </w:pPr>
      <w:r w:rsidRPr="005F3392">
        <w:rPr>
          <w:rFonts w:ascii="Times New Roman" w:hAnsi="Times New Roman"/>
          <w:b/>
          <w:sz w:val="24"/>
          <w:szCs w:val="24"/>
        </w:rPr>
        <w:t xml:space="preserve">  5.</w:t>
      </w:r>
      <w:r w:rsidRPr="005F3392">
        <w:rPr>
          <w:rFonts w:ascii="Times New Roman" w:eastAsia="Times New Roman" w:hAnsi="Times New Roman"/>
          <w:b/>
          <w:sz w:val="24"/>
          <w:szCs w:val="24"/>
          <w:lang w:val="ro-RO"/>
        </w:rPr>
        <w:t>Observații din partea publicului:</w:t>
      </w:r>
      <w:r w:rsidR="00370DF5" w:rsidRPr="005F3392">
        <w:rPr>
          <w:rFonts w:ascii="Times New Roman" w:eastAsia="Times New Roman" w:hAnsi="Times New Roman"/>
          <w:sz w:val="24"/>
          <w:szCs w:val="24"/>
          <w:lang w:val="ro-RO" w:eastAsia="ro-RO"/>
        </w:rPr>
        <w:t xml:space="preserve"> Publicul interesat de implementarea proiectului a fost informat despre:</w:t>
      </w:r>
    </w:p>
    <w:p w:rsidR="00370DF5" w:rsidRPr="005F3392" w:rsidRDefault="00C16602" w:rsidP="00540456">
      <w:pPr>
        <w:spacing w:after="0" w:line="36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370DF5" w:rsidRPr="005F3392">
        <w:rPr>
          <w:rFonts w:ascii="Times New Roman" w:eastAsia="Times New Roman" w:hAnsi="Times New Roman"/>
          <w:sz w:val="24"/>
          <w:szCs w:val="24"/>
          <w:lang w:val="ro-RO" w:eastAsia="ro-RO"/>
        </w:rPr>
        <w:t>•depunerea solicitării de emitere a acordului de mediu, prin:</w:t>
      </w:r>
    </w:p>
    <w:p w:rsidR="00370DF5" w:rsidRPr="005F3392" w:rsidRDefault="00C16602" w:rsidP="00540456">
      <w:pPr>
        <w:spacing w:after="0" w:line="36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370DF5" w:rsidRPr="005F3392">
        <w:rPr>
          <w:rFonts w:ascii="Times New Roman" w:eastAsia="Times New Roman" w:hAnsi="Times New Roman"/>
          <w:sz w:val="24"/>
          <w:szCs w:val="24"/>
          <w:lang w:val="ro-RO" w:eastAsia="ro-RO"/>
        </w:rPr>
        <w:t>-anunţ public afişat de titularu</w:t>
      </w:r>
      <w:r w:rsidR="000724DD" w:rsidRPr="005F3392">
        <w:rPr>
          <w:rFonts w:ascii="Times New Roman" w:eastAsia="Times New Roman" w:hAnsi="Times New Roman"/>
          <w:sz w:val="24"/>
          <w:szCs w:val="24"/>
          <w:lang w:val="ro-RO" w:eastAsia="ro-RO"/>
        </w:rPr>
        <w:t>l de proiect la Primaria Gruia în data de 06.10.2022</w:t>
      </w:r>
      <w:r w:rsidR="00370DF5" w:rsidRPr="005F3392">
        <w:rPr>
          <w:rFonts w:ascii="Times New Roman" w:eastAsia="Times New Roman" w:hAnsi="Times New Roman"/>
          <w:sz w:val="24"/>
          <w:szCs w:val="24"/>
          <w:lang w:val="ro-RO" w:eastAsia="ro-RO"/>
        </w:rPr>
        <w:t xml:space="preserve"> şi p</w:t>
      </w:r>
      <w:r w:rsidR="000724DD" w:rsidRPr="005F3392">
        <w:rPr>
          <w:rFonts w:ascii="Times New Roman" w:eastAsia="Times New Roman" w:hAnsi="Times New Roman"/>
          <w:sz w:val="24"/>
          <w:szCs w:val="24"/>
          <w:lang w:val="ro-RO" w:eastAsia="ro-RO"/>
        </w:rPr>
        <w:t>ublicat în ziarul Piata Severineana  din 07.10.2022-13.10.2022</w:t>
      </w:r>
      <w:r w:rsidR="00370DF5" w:rsidRPr="005F3392">
        <w:rPr>
          <w:rFonts w:ascii="Times New Roman" w:eastAsia="Times New Roman" w:hAnsi="Times New Roman"/>
          <w:sz w:val="24"/>
          <w:szCs w:val="24"/>
          <w:lang w:val="ro-RO" w:eastAsia="ro-RO"/>
        </w:rPr>
        <w:t xml:space="preserve"> </w:t>
      </w:r>
    </w:p>
    <w:p w:rsidR="00370DF5" w:rsidRPr="005F3392" w:rsidRDefault="00C16602" w:rsidP="00540456">
      <w:pPr>
        <w:spacing w:after="0" w:line="36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370DF5" w:rsidRPr="005F3392">
        <w:rPr>
          <w:rFonts w:ascii="Times New Roman" w:eastAsia="Times New Roman" w:hAnsi="Times New Roman"/>
          <w:sz w:val="24"/>
          <w:szCs w:val="24"/>
          <w:lang w:val="ro-RO" w:eastAsia="ro-RO"/>
        </w:rPr>
        <w:t>-anunţ public şi Memoriul de prezentare, postate de către A.P.M.Mehedinţi pe site-ul instituţie</w:t>
      </w:r>
      <w:r w:rsidR="000724DD" w:rsidRPr="005F3392">
        <w:rPr>
          <w:rFonts w:ascii="Times New Roman" w:eastAsia="Times New Roman" w:hAnsi="Times New Roman"/>
          <w:sz w:val="24"/>
          <w:szCs w:val="24"/>
          <w:lang w:val="ro-RO" w:eastAsia="ro-RO"/>
        </w:rPr>
        <w:t>i în data de 5.10.2022</w:t>
      </w:r>
    </w:p>
    <w:p w:rsidR="00370DF5" w:rsidRPr="005F3392" w:rsidRDefault="00C16602" w:rsidP="00540456">
      <w:pPr>
        <w:spacing w:after="0" w:line="36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370DF5" w:rsidRPr="005F3392">
        <w:rPr>
          <w:rFonts w:ascii="Times New Roman" w:eastAsia="Times New Roman" w:hAnsi="Times New Roman"/>
          <w:sz w:val="24"/>
          <w:szCs w:val="24"/>
          <w:lang w:val="ro-RO" w:eastAsia="ro-RO"/>
        </w:rPr>
        <w:t>•decizia etapei de încadrare în procedura de evaluare a impactului asupra mediului şi a procedurii de evaluare adecvată, prin:</w:t>
      </w:r>
    </w:p>
    <w:p w:rsidR="00370DF5" w:rsidRPr="005F3392" w:rsidRDefault="00C16602" w:rsidP="00540456">
      <w:pPr>
        <w:spacing w:after="0" w:line="36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370DF5" w:rsidRPr="005F3392">
        <w:rPr>
          <w:rFonts w:ascii="Times New Roman" w:eastAsia="Times New Roman" w:hAnsi="Times New Roman"/>
          <w:sz w:val="24"/>
          <w:szCs w:val="24"/>
          <w:lang w:val="ro-RO" w:eastAsia="ro-RO"/>
        </w:rPr>
        <w:t>-anunţ public afişat de titularu</w:t>
      </w:r>
      <w:r w:rsidR="00FA6619">
        <w:rPr>
          <w:rFonts w:ascii="Times New Roman" w:eastAsia="Times New Roman" w:hAnsi="Times New Roman"/>
          <w:sz w:val="24"/>
          <w:szCs w:val="24"/>
          <w:lang w:val="ro-RO" w:eastAsia="ro-RO"/>
        </w:rPr>
        <w:t xml:space="preserve">l de proiect la Primăria Gruia </w:t>
      </w:r>
      <w:r w:rsidR="00370DF5" w:rsidRPr="005F3392">
        <w:rPr>
          <w:rFonts w:ascii="Times New Roman" w:eastAsia="Times New Roman" w:hAnsi="Times New Roman"/>
          <w:sz w:val="24"/>
          <w:szCs w:val="24"/>
          <w:lang w:val="ro-RO" w:eastAsia="ro-RO"/>
        </w:rPr>
        <w:t>în dat</w:t>
      </w:r>
      <w:r w:rsidR="00FA6619">
        <w:rPr>
          <w:rFonts w:ascii="Times New Roman" w:eastAsia="Times New Roman" w:hAnsi="Times New Roman"/>
          <w:sz w:val="24"/>
          <w:szCs w:val="24"/>
          <w:lang w:val="ro-RO" w:eastAsia="ro-RO"/>
        </w:rPr>
        <w:t>a de 02.11.2022</w:t>
      </w:r>
      <w:r w:rsidR="00370DF5" w:rsidRPr="005F3392">
        <w:rPr>
          <w:rFonts w:ascii="Times New Roman" w:eastAsia="Times New Roman" w:hAnsi="Times New Roman"/>
          <w:sz w:val="24"/>
          <w:szCs w:val="24"/>
          <w:lang w:val="ro-RO" w:eastAsia="ro-RO"/>
        </w:rPr>
        <w:t xml:space="preserve"> şi publicat în ziarul Piaţa Se</w:t>
      </w:r>
      <w:r w:rsidR="00FA6619">
        <w:rPr>
          <w:rFonts w:ascii="Times New Roman" w:eastAsia="Times New Roman" w:hAnsi="Times New Roman"/>
          <w:sz w:val="24"/>
          <w:szCs w:val="24"/>
          <w:lang w:val="ro-RO" w:eastAsia="ro-RO"/>
        </w:rPr>
        <w:t>verineană din data de 01.11.2022</w:t>
      </w:r>
    </w:p>
    <w:p w:rsidR="00FA6619" w:rsidRPr="005F3392" w:rsidRDefault="00C16602" w:rsidP="00540456">
      <w:pPr>
        <w:spacing w:after="0" w:line="36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370DF5" w:rsidRPr="005F3392">
        <w:rPr>
          <w:rFonts w:ascii="Times New Roman" w:eastAsia="Times New Roman" w:hAnsi="Times New Roman"/>
          <w:sz w:val="24"/>
          <w:szCs w:val="24"/>
          <w:lang w:val="ro-RO" w:eastAsia="ro-RO"/>
        </w:rPr>
        <w:t>-anunţ public şi Decizia etapei de încadrare-draft, postate de către A.P.M.Mehedinţi pe site-ul in</w:t>
      </w:r>
      <w:r w:rsidR="00FA6619">
        <w:rPr>
          <w:rFonts w:ascii="Times New Roman" w:eastAsia="Times New Roman" w:hAnsi="Times New Roman"/>
          <w:sz w:val="24"/>
          <w:szCs w:val="24"/>
          <w:lang w:val="ro-RO" w:eastAsia="ro-RO"/>
        </w:rPr>
        <w:t>stituţiei, în data de 03.11.2022</w:t>
      </w:r>
    </w:p>
    <w:p w:rsidR="00150E27" w:rsidRPr="005F3392" w:rsidRDefault="006F561B" w:rsidP="00540456">
      <w:pPr>
        <w:pStyle w:val="al"/>
        <w:shd w:val="clear" w:color="auto" w:fill="FFFFFF"/>
        <w:spacing w:before="0" w:beforeAutospacing="0" w:after="0" w:afterAutospacing="0" w:line="360" w:lineRule="auto"/>
        <w:jc w:val="both"/>
      </w:pPr>
      <w:r w:rsidRPr="005F3392">
        <w:rPr>
          <w:b/>
          <w:bCs/>
        </w:rPr>
        <w:t xml:space="preserve">   </w:t>
      </w:r>
      <w:r w:rsidR="00150E27" w:rsidRPr="005F3392">
        <w:rPr>
          <w:b/>
          <w:bCs/>
        </w:rPr>
        <w:t>II.</w:t>
      </w:r>
      <w:r w:rsidR="00150E27" w:rsidRPr="005F3392">
        <w:t> </w:t>
      </w:r>
      <w:r w:rsidR="00150E27" w:rsidRPr="005F3392">
        <w:rPr>
          <w:b/>
        </w:rPr>
        <w:t>Motivele pe baza că</w:t>
      </w:r>
      <w:r w:rsidR="00AD209A" w:rsidRPr="005F3392">
        <w:rPr>
          <w:b/>
        </w:rPr>
        <w:t xml:space="preserve">rora s-a stabilit necesitatea </w:t>
      </w:r>
      <w:r w:rsidR="00150E27" w:rsidRPr="005F3392">
        <w:rPr>
          <w:b/>
        </w:rPr>
        <w:t>efectuării evaluării adecvate sunt următoarele</w:t>
      </w:r>
      <w:r w:rsidR="00150E27" w:rsidRPr="005F3392">
        <w:t>:</w:t>
      </w:r>
    </w:p>
    <w:p w:rsidR="00DC4380" w:rsidRPr="005F3392" w:rsidRDefault="00DC7A40" w:rsidP="00540456">
      <w:pPr>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 xml:space="preserve">     </w:t>
      </w:r>
      <w:r w:rsidR="00DC4380" w:rsidRPr="005F3392">
        <w:rPr>
          <w:rFonts w:ascii="Times New Roman" w:hAnsi="Times New Roman"/>
          <w:sz w:val="24"/>
          <w:szCs w:val="24"/>
          <w:lang w:val="ro-RO"/>
        </w:rPr>
        <w:t>-</w:t>
      </w:r>
      <w:r w:rsidR="0084327A" w:rsidRPr="005F3392">
        <w:rPr>
          <w:rFonts w:ascii="Times New Roman" w:hAnsi="Times New Roman"/>
          <w:sz w:val="24"/>
          <w:szCs w:val="24"/>
          <w:lang w:val="ro-RO"/>
        </w:rPr>
        <w:t>amplasamentul este situat în aria naturală protejată  Blahniţa, arie de protecţie specială avifaunistică, ROSPA0011</w:t>
      </w:r>
      <w:r w:rsidR="00D364C1" w:rsidRPr="005F3392">
        <w:rPr>
          <w:rFonts w:ascii="Times New Roman" w:hAnsi="Times New Roman"/>
          <w:sz w:val="24"/>
          <w:szCs w:val="24"/>
          <w:lang w:val="ro-RO"/>
        </w:rPr>
        <w:t xml:space="preserve"> si ROSAC0306 Jiana</w:t>
      </w:r>
    </w:p>
    <w:p w:rsidR="0084327A" w:rsidRPr="005F3392" w:rsidRDefault="00DC7A40" w:rsidP="00540456">
      <w:pPr>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 xml:space="preserve"> </w:t>
      </w:r>
      <w:r w:rsidR="0084327A" w:rsidRPr="005F3392">
        <w:rPr>
          <w:rFonts w:ascii="Times New Roman" w:hAnsi="Times New Roman"/>
          <w:sz w:val="24"/>
          <w:szCs w:val="24"/>
          <w:lang w:val="ro-RO"/>
        </w:rPr>
        <w:t>-proiectul propus</w:t>
      </w:r>
      <w:r w:rsidR="0084327A" w:rsidRPr="005F3392">
        <w:rPr>
          <w:rFonts w:ascii="Times New Roman" w:hAnsi="Times New Roman"/>
          <w:b/>
          <w:sz w:val="24"/>
          <w:szCs w:val="24"/>
          <w:lang w:val="ro-RO"/>
        </w:rPr>
        <w:t xml:space="preserve"> </w:t>
      </w:r>
      <w:r w:rsidR="0084327A" w:rsidRPr="005F3392">
        <w:rPr>
          <w:rFonts w:ascii="Times New Roman" w:hAnsi="Times New Roman"/>
          <w:sz w:val="24"/>
          <w:szCs w:val="24"/>
          <w:lang w:val="ro-RO"/>
        </w:rPr>
        <w:t xml:space="preserve">intră sub incidenţa art. 28 din </w:t>
      </w:r>
      <w:r w:rsidR="0084327A" w:rsidRPr="005F3392">
        <w:rPr>
          <w:rStyle w:val="tli1"/>
          <w:rFonts w:ascii="Times New Roman" w:hAnsi="Times New Roman"/>
          <w:sz w:val="24"/>
          <w:szCs w:val="24"/>
          <w:lang w:val="ro-RO"/>
        </w:rPr>
        <w:t xml:space="preserve">O.U.G. nr.57/2007 </w:t>
      </w:r>
      <w:r w:rsidR="0084327A" w:rsidRPr="005F3392">
        <w:rPr>
          <w:rFonts w:ascii="Times New Roman" w:hAnsi="Times New Roman"/>
          <w:sz w:val="24"/>
          <w:szCs w:val="24"/>
          <w:lang w:val="ro-RO" w:eastAsia="ar-SA"/>
        </w:rPr>
        <w:t xml:space="preserve">privind regimul ariilor naturale protejate, conservarea habitatelor naturale, a florei şi faunei sălbatice, aprobată de </w:t>
      </w:r>
      <w:r w:rsidR="0084327A" w:rsidRPr="005F3392">
        <w:rPr>
          <w:rFonts w:ascii="Times New Roman" w:hAnsi="Times New Roman"/>
          <w:sz w:val="24"/>
          <w:szCs w:val="24"/>
          <w:lang w:val="ro-RO"/>
        </w:rPr>
        <w:t>Legea nr.49/2011, cu modificările şi competările ulterioare</w:t>
      </w:r>
    </w:p>
    <w:p w:rsidR="00DC7A40" w:rsidRPr="005F3392" w:rsidRDefault="00DC7A40" w:rsidP="00540456">
      <w:pPr>
        <w:spacing w:after="0" w:line="360" w:lineRule="auto"/>
        <w:jc w:val="both"/>
        <w:rPr>
          <w:rFonts w:ascii="Times New Roman" w:hAnsi="Times New Roman"/>
          <w:sz w:val="24"/>
          <w:szCs w:val="24"/>
          <w:lang w:val="ro-RO"/>
        </w:rPr>
      </w:pPr>
      <w:r w:rsidRPr="005F3392">
        <w:rPr>
          <w:rFonts w:ascii="Times New Roman" w:hAnsi="Times New Roman"/>
          <w:sz w:val="24"/>
          <w:szCs w:val="24"/>
          <w:lang w:val="ro-RO"/>
        </w:rPr>
        <w:t xml:space="preserve">  - conform punct de vedere emis de Biroul CFM –Compartiment Arii Protejate nr.461/ 19.10.2022  proiectul este susceptibil de impact asupra celor  doua situri natura 2, solicindu-se realizare studiului de evaluare adecvata.</w:t>
      </w:r>
    </w:p>
    <w:p w:rsidR="00DC4380" w:rsidRPr="005F3392" w:rsidRDefault="00DC4380" w:rsidP="00540456">
      <w:pPr>
        <w:pStyle w:val="al"/>
        <w:shd w:val="clear" w:color="auto" w:fill="FFFFFF"/>
        <w:spacing w:before="0" w:beforeAutospacing="0" w:after="0" w:afterAutospacing="0" w:line="360" w:lineRule="auto"/>
        <w:jc w:val="both"/>
      </w:pPr>
      <w:r w:rsidRPr="005F3392">
        <w:t>-</w:t>
      </w:r>
      <w:proofErr w:type="spellStart"/>
      <w:r w:rsidRPr="005F3392">
        <w:rPr>
          <w:lang w:val="fr-FR"/>
        </w:rPr>
        <w:t>conform</w:t>
      </w:r>
      <w:proofErr w:type="spellEnd"/>
      <w:r w:rsidRPr="005F3392">
        <w:rPr>
          <w:lang w:val="fr-FR"/>
        </w:rPr>
        <w:t xml:space="preserve"> </w:t>
      </w:r>
      <w:proofErr w:type="spellStart"/>
      <w:r w:rsidRPr="005F3392">
        <w:rPr>
          <w:lang w:val="fr-FR"/>
        </w:rPr>
        <w:t>punctului</w:t>
      </w:r>
      <w:proofErr w:type="spellEnd"/>
      <w:r w:rsidRPr="005F3392">
        <w:rPr>
          <w:lang w:val="fr-FR"/>
        </w:rPr>
        <w:t xml:space="preserve"> de </w:t>
      </w:r>
      <w:proofErr w:type="spellStart"/>
      <w:r w:rsidRPr="005F3392">
        <w:rPr>
          <w:lang w:val="fr-FR"/>
        </w:rPr>
        <w:t>vedere</w:t>
      </w:r>
      <w:proofErr w:type="spellEnd"/>
      <w:r w:rsidRPr="005F3392">
        <w:rPr>
          <w:lang w:val="fr-FR"/>
        </w:rPr>
        <w:t xml:space="preserve"> A.N.A.N.P.</w:t>
      </w:r>
      <w:r w:rsidR="0084327A" w:rsidRPr="005F3392">
        <w:rPr>
          <w:lang w:val="fr-FR"/>
        </w:rPr>
        <w:t xml:space="preserve"> - </w:t>
      </w:r>
      <w:proofErr w:type="spellStart"/>
      <w:r w:rsidR="00F86309" w:rsidRPr="005F3392">
        <w:rPr>
          <w:lang w:val="fr-FR"/>
        </w:rPr>
        <w:t>S.T.Mehedinţi</w:t>
      </w:r>
      <w:proofErr w:type="spellEnd"/>
      <w:r w:rsidR="00F86309" w:rsidRPr="005F3392">
        <w:rPr>
          <w:lang w:val="fr-FR"/>
        </w:rPr>
        <w:t xml:space="preserve"> nr.241/STMH/11.10.2022</w:t>
      </w:r>
      <w:r w:rsidRPr="005F3392">
        <w:rPr>
          <w:lang w:val="fr-FR"/>
        </w:rPr>
        <w:t xml:space="preserve">, </w:t>
      </w:r>
      <w:proofErr w:type="spellStart"/>
      <w:r w:rsidRPr="005F3392">
        <w:rPr>
          <w:lang w:val="fr-FR"/>
        </w:rPr>
        <w:t>implementarea</w:t>
      </w:r>
      <w:proofErr w:type="spellEnd"/>
      <w:r w:rsidRPr="005F3392">
        <w:rPr>
          <w:lang w:val="fr-FR"/>
        </w:rPr>
        <w:t xml:space="preserve"> </w:t>
      </w:r>
      <w:proofErr w:type="spellStart"/>
      <w:r w:rsidRPr="005F3392">
        <w:rPr>
          <w:lang w:val="fr-FR"/>
        </w:rPr>
        <w:t>proiectului</w:t>
      </w:r>
      <w:proofErr w:type="spellEnd"/>
      <w:r w:rsidRPr="005F3392">
        <w:rPr>
          <w:lang w:val="fr-FR"/>
        </w:rPr>
        <w:t xml:space="preserve"> este </w:t>
      </w:r>
      <w:proofErr w:type="spellStart"/>
      <w:r w:rsidRPr="005F3392">
        <w:rPr>
          <w:lang w:val="fr-FR"/>
        </w:rPr>
        <w:t>susceptibilă</w:t>
      </w:r>
      <w:proofErr w:type="spellEnd"/>
      <w:r w:rsidRPr="005F3392">
        <w:rPr>
          <w:lang w:val="fr-FR"/>
        </w:rPr>
        <w:t xml:space="preserve"> de a </w:t>
      </w:r>
      <w:proofErr w:type="spellStart"/>
      <w:r w:rsidRPr="005F3392">
        <w:rPr>
          <w:lang w:val="fr-FR"/>
        </w:rPr>
        <w:t>avea</w:t>
      </w:r>
      <w:proofErr w:type="spellEnd"/>
      <w:r w:rsidRPr="005F3392">
        <w:rPr>
          <w:lang w:val="fr-FR"/>
        </w:rPr>
        <w:t xml:space="preserve"> un impact </w:t>
      </w:r>
      <w:proofErr w:type="spellStart"/>
      <w:r w:rsidRPr="005F3392">
        <w:rPr>
          <w:lang w:val="fr-FR"/>
        </w:rPr>
        <w:t>negativ</w:t>
      </w:r>
      <w:proofErr w:type="spellEnd"/>
      <w:r w:rsidRPr="005F3392">
        <w:rPr>
          <w:lang w:val="fr-FR"/>
        </w:rPr>
        <w:t xml:space="preserve"> </w:t>
      </w:r>
      <w:proofErr w:type="spellStart"/>
      <w:r w:rsidRPr="005F3392">
        <w:rPr>
          <w:lang w:val="fr-FR"/>
        </w:rPr>
        <w:t>semnificativ</w:t>
      </w:r>
      <w:proofErr w:type="spellEnd"/>
      <w:r w:rsidRPr="005F3392">
        <w:rPr>
          <w:lang w:val="fr-FR"/>
        </w:rPr>
        <w:t xml:space="preserve"> </w:t>
      </w:r>
      <w:proofErr w:type="spellStart"/>
      <w:r w:rsidRPr="005F3392">
        <w:rPr>
          <w:lang w:val="fr-FR"/>
        </w:rPr>
        <w:t>asupra</w:t>
      </w:r>
      <w:proofErr w:type="spellEnd"/>
      <w:r w:rsidRPr="005F3392">
        <w:rPr>
          <w:lang w:val="fr-FR"/>
        </w:rPr>
        <w:t xml:space="preserve"> </w:t>
      </w:r>
      <w:r w:rsidRPr="005F3392">
        <w:t>speciilor şi habitatelor protejate pentru conservarea cărora a</w:t>
      </w:r>
      <w:r w:rsidR="00F86309" w:rsidRPr="005F3392">
        <w:t>u fost desemnate</w:t>
      </w:r>
      <w:r w:rsidRPr="005F3392">
        <w:t xml:space="preserve"> </w:t>
      </w:r>
      <w:r w:rsidR="00F86309" w:rsidRPr="005F3392">
        <w:t>cele doua situri Natura 2000;</w:t>
      </w:r>
    </w:p>
    <w:p w:rsidR="00150E27" w:rsidRPr="005F3392" w:rsidRDefault="00150E27" w:rsidP="00540456">
      <w:pPr>
        <w:pStyle w:val="al"/>
        <w:shd w:val="clear" w:color="auto" w:fill="FFFFFF"/>
        <w:spacing w:before="0" w:beforeAutospacing="0" w:after="0" w:afterAutospacing="0" w:line="360" w:lineRule="auto"/>
        <w:ind w:firstLine="720"/>
        <w:jc w:val="both"/>
        <w:rPr>
          <w:b/>
        </w:rPr>
      </w:pPr>
      <w:r w:rsidRPr="005F3392">
        <w:rPr>
          <w:b/>
          <w:bCs/>
        </w:rPr>
        <w:t>III.</w:t>
      </w:r>
      <w:r w:rsidRPr="005F3392">
        <w:t> </w:t>
      </w:r>
      <w:r w:rsidRPr="005F3392">
        <w:rPr>
          <w:b/>
        </w:rPr>
        <w:t xml:space="preserve">Motivele pe baza cărora s-a stabilit necesitatea neefectuării evaluării impactului asupra corpurilor de apă </w:t>
      </w:r>
    </w:p>
    <w:p w:rsidR="00622EA4" w:rsidRPr="005F3392" w:rsidRDefault="00A05B14" w:rsidP="00540456">
      <w:pPr>
        <w:autoSpaceDE w:val="0"/>
        <w:autoSpaceDN w:val="0"/>
        <w:adjustRightInd w:val="0"/>
        <w:spacing w:after="0" w:line="360" w:lineRule="auto"/>
        <w:ind w:firstLine="720"/>
        <w:jc w:val="both"/>
        <w:rPr>
          <w:rFonts w:ascii="Times New Roman" w:hAnsi="Times New Roman"/>
          <w:sz w:val="24"/>
          <w:szCs w:val="24"/>
          <w:lang w:val="ro-RO" w:eastAsia="ro-RO"/>
        </w:rPr>
      </w:pPr>
      <w:r w:rsidRPr="005F3392">
        <w:rPr>
          <w:rFonts w:ascii="Times New Roman" w:hAnsi="Times New Roman"/>
          <w:sz w:val="24"/>
          <w:szCs w:val="24"/>
          <w:lang w:val="ro-RO" w:eastAsia="ar-SA"/>
        </w:rPr>
        <w:t>-</w:t>
      </w:r>
      <w:r w:rsidR="00D0729F" w:rsidRPr="005F3392">
        <w:rPr>
          <w:rFonts w:ascii="Times New Roman" w:hAnsi="Times New Roman"/>
          <w:sz w:val="24"/>
          <w:szCs w:val="24"/>
          <w:lang w:val="ro-RO" w:eastAsia="ar-SA"/>
        </w:rPr>
        <w:t>p</w:t>
      </w:r>
      <w:r w:rsidRPr="005F3392">
        <w:rPr>
          <w:rFonts w:ascii="Times New Roman" w:hAnsi="Times New Roman"/>
          <w:sz w:val="24"/>
          <w:szCs w:val="24"/>
          <w:lang w:val="ro-RO" w:eastAsia="ar-SA"/>
        </w:rPr>
        <w:t xml:space="preserve">roiectul propus </w:t>
      </w:r>
      <w:r w:rsidR="00BD0AC8" w:rsidRPr="005F3392">
        <w:rPr>
          <w:rFonts w:ascii="Times New Roman" w:hAnsi="Times New Roman"/>
          <w:sz w:val="24"/>
          <w:szCs w:val="24"/>
          <w:lang w:val="ro-RO" w:eastAsia="ar-SA"/>
        </w:rPr>
        <w:t xml:space="preserve">intră sub incidenţa </w:t>
      </w:r>
      <w:r w:rsidR="00BD0AC8" w:rsidRPr="005F3392">
        <w:rPr>
          <w:rFonts w:ascii="Times New Roman" w:hAnsi="Times New Roman"/>
          <w:sz w:val="24"/>
          <w:szCs w:val="24"/>
          <w:lang w:val="ro-RO" w:eastAsia="ro-RO"/>
        </w:rPr>
        <w:t>Legii apelor nr.107/1996 cu modificările şi completările ulterioare, la Art. 48 şi 54</w:t>
      </w:r>
    </w:p>
    <w:p w:rsidR="00043B30" w:rsidRDefault="00A05B14" w:rsidP="00540456">
      <w:pPr>
        <w:pStyle w:val="al"/>
        <w:shd w:val="clear" w:color="auto" w:fill="FFFFFF"/>
        <w:spacing w:before="0" w:beforeAutospacing="0" w:after="0" w:afterAutospacing="0" w:line="360" w:lineRule="auto"/>
        <w:ind w:firstLine="720"/>
        <w:jc w:val="both"/>
        <w:rPr>
          <w:snapToGrid w:val="0"/>
        </w:rPr>
      </w:pPr>
      <w:r w:rsidRPr="005F3392">
        <w:lastRenderedPageBreak/>
        <w:t>-conform adresei A.N</w:t>
      </w:r>
      <w:r w:rsidR="00563EC9" w:rsidRPr="005F3392">
        <w:t>.Apele Române, A.B.A.Jiu nr.15595/MM/30.09.2022</w:t>
      </w:r>
      <w:r w:rsidR="005F3392">
        <w:t>(Decizie SEICA)</w:t>
      </w:r>
      <w:r w:rsidRPr="005F3392">
        <w:t>, înregistrată la A.P.M.Mehedinţi cu nr.</w:t>
      </w:r>
      <w:r w:rsidR="00563EC9" w:rsidRPr="005F3392">
        <w:t>11283/30.09.2022</w:t>
      </w:r>
      <w:r w:rsidRPr="005F3392">
        <w:t>, pentru proiectul propus, nu este necesară elaborarea evaluarea impactului asupra corpurilor de apă</w:t>
      </w:r>
      <w:r w:rsidRPr="005F3392">
        <w:rPr>
          <w:b/>
        </w:rPr>
        <w:t xml:space="preserve"> </w:t>
      </w:r>
      <w:r w:rsidR="000D2BCC" w:rsidRPr="005F3392">
        <w:rPr>
          <w:bCs/>
          <w:snapToGrid w:val="0"/>
        </w:rPr>
        <w:t xml:space="preserve">   </w:t>
      </w:r>
      <w:r w:rsidR="000D2BCC" w:rsidRPr="005F3392">
        <w:rPr>
          <w:snapToGrid w:val="0"/>
        </w:rPr>
        <w:tab/>
      </w:r>
    </w:p>
    <w:p w:rsidR="00AB6CED" w:rsidRPr="00AD0B46" w:rsidRDefault="00AD0B46" w:rsidP="00540456">
      <w:pPr>
        <w:pStyle w:val="al"/>
        <w:shd w:val="clear" w:color="auto" w:fill="FFFFFF"/>
        <w:spacing w:before="0" w:beforeAutospacing="0" w:after="0" w:afterAutospacing="0" w:line="360" w:lineRule="auto"/>
        <w:jc w:val="both"/>
        <w:rPr>
          <w:snapToGrid w:val="0"/>
        </w:rPr>
      </w:pPr>
      <w:r>
        <w:rPr>
          <w:snapToGrid w:val="0"/>
        </w:rPr>
        <w:t xml:space="preserve">           </w:t>
      </w:r>
      <w:r w:rsidR="00AB6CED" w:rsidRPr="00AD0B46">
        <w:rPr>
          <w:snapToGrid w:val="0"/>
        </w:rPr>
        <w:t>Proiectu</w:t>
      </w:r>
      <w:r w:rsidR="00A420F8" w:rsidRPr="00AD0B46">
        <w:rPr>
          <w:snapToGrid w:val="0"/>
        </w:rPr>
        <w:t>l detine Aviz de Gospodarire a A</w:t>
      </w:r>
      <w:r w:rsidR="00AB6CED" w:rsidRPr="00AD0B46">
        <w:rPr>
          <w:snapToGrid w:val="0"/>
        </w:rPr>
        <w:t xml:space="preserve">pelor nr.101 din 02.11.2022 emis de Administratia Nationala Apele Romane-Administratia Bazinala de Apa </w:t>
      </w:r>
      <w:r w:rsidR="008D73AB" w:rsidRPr="00AD0B46">
        <w:rPr>
          <w:snapToGrid w:val="0"/>
        </w:rPr>
        <w:t>Jiu , in</w:t>
      </w:r>
      <w:r w:rsidRPr="00AD0B46">
        <w:rPr>
          <w:snapToGrid w:val="0"/>
        </w:rPr>
        <w:t>registrat la APM MH cu nr.12801/7.11.2022;</w:t>
      </w:r>
    </w:p>
    <w:p w:rsidR="008D73AB" w:rsidRDefault="008D73AB" w:rsidP="00540456">
      <w:pPr>
        <w:pStyle w:val="al"/>
        <w:shd w:val="clear" w:color="auto" w:fill="FFFFFF"/>
        <w:spacing w:before="0" w:beforeAutospacing="0" w:after="0" w:afterAutospacing="0" w:line="360" w:lineRule="auto"/>
        <w:ind w:firstLine="720"/>
        <w:jc w:val="both"/>
        <w:rPr>
          <w:snapToGrid w:val="0"/>
        </w:rPr>
      </w:pPr>
      <w:r>
        <w:rPr>
          <w:snapToGrid w:val="0"/>
        </w:rPr>
        <w:t xml:space="preserve"> Avizul de gospodarire al Apelor pentru proiectul ,, Exploatarea nisipului si pietrisului din perimetrul Izvoarele ,, se emite cu urmatoarele conditii: </w:t>
      </w:r>
    </w:p>
    <w:p w:rsidR="00A420F8" w:rsidRDefault="00A420F8" w:rsidP="00540456">
      <w:pPr>
        <w:pStyle w:val="al"/>
        <w:numPr>
          <w:ilvl w:val="0"/>
          <w:numId w:val="5"/>
        </w:numPr>
        <w:shd w:val="clear" w:color="auto" w:fill="FFFFFF"/>
        <w:spacing w:before="0" w:beforeAutospacing="0" w:after="0" w:afterAutospacing="0" w:line="360" w:lineRule="auto"/>
        <w:jc w:val="both"/>
      </w:pPr>
      <w:r>
        <w:t>prin desfasurarea activitatilor de extractie agregate minerale , sa nu se produca deteriorari ale constructiilor hidrotehnice , constructiilor civile sau industriale , sau ale terenurilor in proprietate publica sau privata din zona de exploatare;</w:t>
      </w:r>
    </w:p>
    <w:p w:rsidR="00A420F8" w:rsidRDefault="00A420F8" w:rsidP="00540456">
      <w:pPr>
        <w:pStyle w:val="al"/>
        <w:numPr>
          <w:ilvl w:val="0"/>
          <w:numId w:val="5"/>
        </w:numPr>
        <w:shd w:val="clear" w:color="auto" w:fill="FFFFFF"/>
        <w:spacing w:before="0" w:beforeAutospacing="0" w:after="0" w:afterAutospacing="0" w:line="360" w:lineRule="auto"/>
        <w:jc w:val="both"/>
      </w:pPr>
      <w:r>
        <w:t>sa  depuna la A.N .R.M Bucuresti , documentatia tehnica pentru permisul de exploatare , iar dupa obtinerea acestuia sa solicite la ABA Jiu eliberarea autorizatie de gospodarire a apelor in baza unei documenttaii tehnice intocmita conform Ordinului 891/2019 anexand urmatoarele acte : permisul de exploatare cu fisa de localizare a perimetrului si nota de constatare, autorizatia de construire obtinuta de la autoritatile publice locale, planul de aparare impotriva inundatiilor vizat de SGA Mehedinti , regulamentul de explotare;</w:t>
      </w:r>
    </w:p>
    <w:p w:rsidR="00A420F8" w:rsidRDefault="00A420F8" w:rsidP="00540456">
      <w:pPr>
        <w:pStyle w:val="al"/>
        <w:shd w:val="clear" w:color="auto" w:fill="FFFFFF"/>
        <w:spacing w:before="0" w:beforeAutospacing="0" w:after="0" w:afterAutospacing="0" w:line="360" w:lineRule="auto"/>
        <w:jc w:val="both"/>
      </w:pPr>
      <w:r>
        <w:t>Prezentul aviz nu se refera la rezistenta si stabilitatea lucrarilor si nu exclude obligativitatea solicitarii si obtinerii si a celorlalte avize si acorduri legale;</w:t>
      </w:r>
    </w:p>
    <w:p w:rsidR="00B70E5F" w:rsidRPr="005F3392" w:rsidRDefault="00B70E5F" w:rsidP="00540456">
      <w:pPr>
        <w:pStyle w:val="al"/>
        <w:shd w:val="clear" w:color="auto" w:fill="FFFFFF"/>
        <w:spacing w:before="0" w:beforeAutospacing="0" w:after="0" w:afterAutospacing="0" w:line="360" w:lineRule="auto"/>
        <w:jc w:val="both"/>
      </w:pPr>
      <w:r>
        <w:t>Avizul de gospodarire a apelor isi pastreza valabilitatea numai pe durata valabilitatii permiselor  de exploatare, a autorizatiilor de gospodarire a apelor in baza caruia au fost obtinute acestea si daca au fost respectate prevederile inscrise in el , in caz contrar isi pierde valabilitatea.</w:t>
      </w:r>
    </w:p>
    <w:p w:rsidR="00150E27" w:rsidRPr="005F3392" w:rsidRDefault="00150E27" w:rsidP="00540456">
      <w:pPr>
        <w:pStyle w:val="al"/>
        <w:shd w:val="clear" w:color="auto" w:fill="FFFFFF"/>
        <w:spacing w:before="0" w:beforeAutospacing="0" w:after="0" w:afterAutospacing="0" w:line="360" w:lineRule="auto"/>
        <w:jc w:val="both"/>
      </w:pPr>
      <w:r w:rsidRPr="005F3392">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5F3392">
          <w:rPr>
            <w:rStyle w:val="Hyperlink"/>
            <w:color w:val="auto"/>
            <w:u w:val="none"/>
          </w:rPr>
          <w:t>nr. 554/2004</w:t>
        </w:r>
      </w:hyperlink>
      <w:r w:rsidRPr="005F3392">
        <w:t>, cu modificările și completările ulterioare.</w:t>
      </w:r>
    </w:p>
    <w:p w:rsidR="00150E27" w:rsidRPr="005F3392" w:rsidRDefault="00150E27" w:rsidP="00540456">
      <w:pPr>
        <w:pStyle w:val="al"/>
        <w:shd w:val="clear" w:color="auto" w:fill="FFFFFF"/>
        <w:spacing w:before="0" w:beforeAutospacing="0" w:after="0" w:afterAutospacing="0" w:line="360" w:lineRule="auto"/>
        <w:ind w:firstLine="720"/>
        <w:jc w:val="both"/>
      </w:pPr>
      <w:r w:rsidRPr="005F3392">
        <w:t>Se poate adresa instanței de contencios administrativ competente și orice organizație neguvernamentală care îndeplinește condițiile prevăzute la art. 2 din Legea nr.</w:t>
      </w:r>
      <w:r w:rsidR="00202696" w:rsidRPr="005F3392">
        <w:t>292/2018</w:t>
      </w:r>
      <w:r w:rsidRPr="005F3392">
        <w:t xml:space="preserve"> privind evaluarea impactului anumitor proiecte publice și private asupra mediului, considerându-se că acestea sunt vătămate într-un drept al lor sau într-un interes legitim.</w:t>
      </w:r>
    </w:p>
    <w:p w:rsidR="00150E27" w:rsidRPr="005F3392" w:rsidRDefault="00150E27" w:rsidP="00540456">
      <w:pPr>
        <w:pStyle w:val="al"/>
        <w:shd w:val="clear" w:color="auto" w:fill="FFFFFF"/>
        <w:spacing w:before="0" w:beforeAutospacing="0" w:after="0" w:afterAutospacing="0" w:line="360" w:lineRule="auto"/>
        <w:ind w:firstLine="720"/>
        <w:jc w:val="both"/>
      </w:pPr>
      <w:r w:rsidRPr="005F3392">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50E27" w:rsidRPr="005F3392" w:rsidRDefault="00150E27" w:rsidP="00540456">
      <w:pPr>
        <w:pStyle w:val="al"/>
        <w:shd w:val="clear" w:color="auto" w:fill="FFFFFF"/>
        <w:spacing w:before="0" w:beforeAutospacing="0" w:after="0" w:afterAutospacing="0" w:line="360" w:lineRule="auto"/>
        <w:ind w:firstLine="720"/>
        <w:jc w:val="both"/>
      </w:pPr>
      <w:r w:rsidRPr="005F3392">
        <w:t xml:space="preserve">Înainte de a se adresa instanței de contencios administrativ competente, persoanele prevăzute la art. 21 din Legea nr. </w:t>
      </w:r>
      <w:r w:rsidR="00202696" w:rsidRPr="005F3392">
        <w:t>292/2018</w:t>
      </w:r>
      <w:r w:rsidRPr="005F3392">
        <w:t xml:space="preserve"> privind evaluarea impactului anumitor proiecte publice și private asupra mediului </w:t>
      </w:r>
      <w:r w:rsidRPr="005F3392">
        <w:lastRenderedPageBreak/>
        <w:t>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22EA4" w:rsidRPr="005F3392" w:rsidRDefault="00622EA4" w:rsidP="00540456">
      <w:pPr>
        <w:pStyle w:val="al"/>
        <w:shd w:val="clear" w:color="auto" w:fill="FFFFFF"/>
        <w:spacing w:before="0" w:beforeAutospacing="0" w:after="0" w:afterAutospacing="0" w:line="360" w:lineRule="auto"/>
        <w:ind w:firstLine="720"/>
        <w:jc w:val="both"/>
      </w:pPr>
    </w:p>
    <w:p w:rsidR="00150E27" w:rsidRPr="005F3392" w:rsidRDefault="00150E27" w:rsidP="00540456">
      <w:pPr>
        <w:pStyle w:val="al"/>
        <w:shd w:val="clear" w:color="auto" w:fill="FFFFFF"/>
        <w:spacing w:before="0" w:beforeAutospacing="0" w:after="0" w:afterAutospacing="0" w:line="360" w:lineRule="auto"/>
        <w:ind w:firstLine="720"/>
        <w:jc w:val="both"/>
      </w:pPr>
      <w:r w:rsidRPr="005F3392">
        <w:t>Autoritatea publică emitentă are obligația de a răspunde la plângerea prealabilă prevăzută la art. 22 alin. (1) în termen de 30 de zile de la data înregistrării acesteia la acea autoritate.</w:t>
      </w:r>
      <w:r w:rsidR="00B2465E" w:rsidRPr="005F3392">
        <w:t xml:space="preserve"> </w:t>
      </w:r>
      <w:r w:rsidRPr="005F3392">
        <w:t>Procedura de soluționare a plângerii prealabile prevăzută la art. 22 alin. (1) este gratuită și trebuie să fie echitabilă, rapidă și corectă.</w:t>
      </w:r>
    </w:p>
    <w:p w:rsidR="00347F21" w:rsidRPr="005F3392" w:rsidRDefault="00347F21" w:rsidP="00540456">
      <w:pPr>
        <w:pStyle w:val="al"/>
        <w:shd w:val="clear" w:color="auto" w:fill="FFFFFF"/>
        <w:spacing w:before="0" w:beforeAutospacing="0" w:after="0" w:afterAutospacing="0" w:line="360" w:lineRule="auto"/>
        <w:ind w:firstLine="720"/>
        <w:jc w:val="both"/>
      </w:pPr>
    </w:p>
    <w:p w:rsidR="00150E27" w:rsidRPr="005F3392" w:rsidRDefault="00150E27" w:rsidP="00540456">
      <w:pPr>
        <w:pStyle w:val="al"/>
        <w:shd w:val="clear" w:color="auto" w:fill="FFFFFF"/>
        <w:spacing w:before="0" w:beforeAutospacing="0" w:after="150" w:afterAutospacing="0" w:line="360" w:lineRule="auto"/>
        <w:ind w:firstLine="720"/>
        <w:jc w:val="both"/>
      </w:pPr>
      <w:r w:rsidRPr="005F3392">
        <w:t>Prezenta decizie poate fi contestată în confor</w:t>
      </w:r>
      <w:r w:rsidR="004F7722" w:rsidRPr="005F3392">
        <w:t>mitate cu prevederile Legii nr.</w:t>
      </w:r>
      <w:r w:rsidR="00202696" w:rsidRPr="005F3392">
        <w:t xml:space="preserve">292/2018 </w:t>
      </w:r>
      <w:r w:rsidRPr="005F3392">
        <w:t>privind evaluarea impactului anumitor proiecte publice și private asupra mediului și ale Legii </w:t>
      </w:r>
      <w:hyperlink r:id="rId13" w:tgtFrame="_blank" w:history="1">
        <w:r w:rsidR="00FD3AF6" w:rsidRPr="005F3392">
          <w:rPr>
            <w:rStyle w:val="Hyperlink"/>
            <w:color w:val="auto"/>
            <w:u w:val="none"/>
          </w:rPr>
          <w:t>nr.</w:t>
        </w:r>
        <w:r w:rsidRPr="005F3392">
          <w:rPr>
            <w:rStyle w:val="Hyperlink"/>
            <w:color w:val="auto"/>
            <w:u w:val="none"/>
          </w:rPr>
          <w:t>554/2004</w:t>
        </w:r>
      </w:hyperlink>
      <w:r w:rsidRPr="005F3392">
        <w:t>, cu modificările și completările ulterioare.</w:t>
      </w:r>
    </w:p>
    <w:p w:rsidR="00100904" w:rsidRPr="005F3392" w:rsidRDefault="00100904" w:rsidP="00540456">
      <w:pPr>
        <w:spacing w:after="0" w:line="360" w:lineRule="auto"/>
        <w:ind w:right="-1"/>
        <w:rPr>
          <w:rFonts w:ascii="Times New Roman" w:hAnsi="Times New Roman"/>
          <w:b/>
          <w:bCs/>
          <w:sz w:val="24"/>
          <w:szCs w:val="24"/>
          <w:lang w:val="ro-RO"/>
        </w:rPr>
      </w:pPr>
    </w:p>
    <w:p w:rsidR="007B2559" w:rsidRPr="005F3392" w:rsidRDefault="007B2559" w:rsidP="00540456">
      <w:pPr>
        <w:spacing w:after="0" w:line="360" w:lineRule="auto"/>
        <w:ind w:right="-1"/>
        <w:rPr>
          <w:rFonts w:ascii="Times New Roman" w:hAnsi="Times New Roman"/>
          <w:b/>
          <w:bCs/>
          <w:sz w:val="24"/>
          <w:szCs w:val="24"/>
          <w:lang w:val="ro-RO"/>
        </w:rPr>
      </w:pPr>
      <w:bookmarkStart w:id="0" w:name="_GoBack"/>
      <w:bookmarkEnd w:id="0"/>
    </w:p>
    <w:p w:rsidR="00100904" w:rsidRPr="005F3392" w:rsidRDefault="00B2465E" w:rsidP="00540456">
      <w:pPr>
        <w:spacing w:after="0"/>
        <w:outlineLvl w:val="0"/>
        <w:rPr>
          <w:rFonts w:ascii="Times New Roman" w:hAnsi="Times New Roman"/>
          <w:b/>
          <w:sz w:val="24"/>
          <w:szCs w:val="24"/>
          <w:lang w:val="ro-RO"/>
        </w:rPr>
      </w:pPr>
      <w:r w:rsidRPr="005F3392">
        <w:rPr>
          <w:rFonts w:ascii="Times New Roman" w:hAnsi="Times New Roman"/>
          <w:b/>
          <w:sz w:val="24"/>
          <w:szCs w:val="24"/>
          <w:lang w:val="ro-RO"/>
        </w:rPr>
        <w:t xml:space="preserve">                                                                </w:t>
      </w:r>
      <w:r w:rsidR="00C16602">
        <w:rPr>
          <w:rFonts w:ascii="Times New Roman" w:hAnsi="Times New Roman"/>
          <w:b/>
          <w:sz w:val="24"/>
          <w:szCs w:val="24"/>
          <w:lang w:val="ro-RO"/>
        </w:rPr>
        <w:t xml:space="preserve">         </w:t>
      </w:r>
      <w:r w:rsidRPr="005F3392">
        <w:rPr>
          <w:rFonts w:ascii="Times New Roman" w:hAnsi="Times New Roman"/>
          <w:b/>
          <w:sz w:val="24"/>
          <w:szCs w:val="24"/>
          <w:lang w:val="ro-RO"/>
        </w:rPr>
        <w:t xml:space="preserve">  </w:t>
      </w:r>
      <w:r w:rsidR="00DA56A8" w:rsidRPr="005F3392">
        <w:rPr>
          <w:rFonts w:ascii="Times New Roman" w:hAnsi="Times New Roman"/>
          <w:b/>
          <w:sz w:val="24"/>
          <w:szCs w:val="24"/>
          <w:lang w:val="ro-RO"/>
        </w:rPr>
        <w:t>Di</w:t>
      </w:r>
      <w:r w:rsidR="00E001B1" w:rsidRPr="005F3392">
        <w:rPr>
          <w:rFonts w:ascii="Times New Roman" w:hAnsi="Times New Roman"/>
          <w:b/>
          <w:sz w:val="24"/>
          <w:szCs w:val="24"/>
          <w:lang w:val="ro-RO"/>
        </w:rPr>
        <w:t>rector Executiv,</w:t>
      </w:r>
    </w:p>
    <w:p w:rsidR="004F7722" w:rsidRPr="005F3392" w:rsidRDefault="009E60B9" w:rsidP="00540456">
      <w:pPr>
        <w:spacing w:after="0"/>
        <w:outlineLvl w:val="0"/>
        <w:rPr>
          <w:rFonts w:ascii="Times New Roman" w:hAnsi="Times New Roman"/>
          <w:b/>
          <w:sz w:val="24"/>
          <w:szCs w:val="24"/>
          <w:lang w:val="ro-RO"/>
        </w:rPr>
      </w:pPr>
      <w:r w:rsidRPr="005F3392">
        <w:rPr>
          <w:rFonts w:ascii="Times New Roman" w:hAnsi="Times New Roman"/>
          <w:b/>
          <w:sz w:val="24"/>
          <w:szCs w:val="24"/>
          <w:lang w:val="ro-RO"/>
        </w:rPr>
        <w:t xml:space="preserve">                               </w:t>
      </w:r>
      <w:r w:rsidR="00B2465E" w:rsidRPr="005F3392">
        <w:rPr>
          <w:rFonts w:ascii="Times New Roman" w:hAnsi="Times New Roman"/>
          <w:b/>
          <w:sz w:val="24"/>
          <w:szCs w:val="24"/>
          <w:lang w:val="ro-RO"/>
        </w:rPr>
        <w:t xml:space="preserve">                               </w:t>
      </w:r>
      <w:r w:rsidRPr="005F3392">
        <w:rPr>
          <w:rFonts w:ascii="Times New Roman" w:hAnsi="Times New Roman"/>
          <w:b/>
          <w:sz w:val="24"/>
          <w:szCs w:val="24"/>
          <w:lang w:val="ro-RO"/>
        </w:rPr>
        <w:t xml:space="preserve">  </w:t>
      </w:r>
      <w:r w:rsidR="00E87F86" w:rsidRPr="005F3392">
        <w:rPr>
          <w:rFonts w:ascii="Times New Roman" w:hAnsi="Times New Roman"/>
          <w:b/>
          <w:sz w:val="24"/>
          <w:szCs w:val="24"/>
          <w:lang w:val="ro-RO"/>
        </w:rPr>
        <w:t xml:space="preserve">  Constantin Viorel VIŞAN</w:t>
      </w:r>
    </w:p>
    <w:p w:rsidR="004229BB" w:rsidRPr="005F3392" w:rsidRDefault="004229BB" w:rsidP="00540456">
      <w:pPr>
        <w:spacing w:after="0"/>
        <w:jc w:val="both"/>
        <w:outlineLvl w:val="0"/>
        <w:rPr>
          <w:rFonts w:ascii="Times New Roman" w:hAnsi="Times New Roman"/>
          <w:b/>
          <w:sz w:val="24"/>
          <w:szCs w:val="24"/>
          <w:lang w:val="ro-RO"/>
        </w:rPr>
      </w:pPr>
    </w:p>
    <w:p w:rsidR="00100904" w:rsidRPr="005F3392" w:rsidRDefault="00E001B1" w:rsidP="00540456">
      <w:pPr>
        <w:spacing w:after="0"/>
        <w:jc w:val="both"/>
        <w:outlineLvl w:val="0"/>
        <w:rPr>
          <w:rFonts w:ascii="Times New Roman" w:hAnsi="Times New Roman"/>
          <w:b/>
          <w:sz w:val="24"/>
          <w:szCs w:val="24"/>
          <w:lang w:val="ro-RO"/>
        </w:rPr>
      </w:pPr>
      <w:r w:rsidRPr="005F3392">
        <w:rPr>
          <w:rFonts w:ascii="Times New Roman" w:hAnsi="Times New Roman"/>
          <w:b/>
          <w:sz w:val="24"/>
          <w:szCs w:val="24"/>
          <w:lang w:val="ro-RO"/>
        </w:rPr>
        <w:t xml:space="preserve">               </w:t>
      </w:r>
      <w:r w:rsidR="00100904" w:rsidRPr="005F3392">
        <w:rPr>
          <w:rFonts w:ascii="Times New Roman" w:hAnsi="Times New Roman"/>
          <w:b/>
          <w:sz w:val="24"/>
          <w:szCs w:val="24"/>
          <w:lang w:val="ro-RO"/>
        </w:rPr>
        <w:t xml:space="preserve">                          </w:t>
      </w:r>
    </w:p>
    <w:p w:rsidR="00ED793A" w:rsidRPr="005F3392" w:rsidRDefault="00E001B1" w:rsidP="00540456">
      <w:pPr>
        <w:spacing w:after="0"/>
        <w:jc w:val="both"/>
        <w:outlineLvl w:val="0"/>
        <w:rPr>
          <w:rFonts w:ascii="Times New Roman" w:hAnsi="Times New Roman"/>
          <w:b/>
          <w:sz w:val="24"/>
          <w:szCs w:val="24"/>
          <w:lang w:val="ro-RO"/>
        </w:rPr>
      </w:pPr>
      <w:r w:rsidRPr="005F3392">
        <w:rPr>
          <w:rFonts w:ascii="Times New Roman" w:hAnsi="Times New Roman"/>
          <w:b/>
          <w:sz w:val="24"/>
          <w:szCs w:val="24"/>
          <w:lang w:val="ro-RO"/>
        </w:rPr>
        <w:t xml:space="preserve">                   </w:t>
      </w:r>
    </w:p>
    <w:p w:rsidR="00B2465E" w:rsidRPr="005F3392" w:rsidRDefault="004F7722" w:rsidP="00540456">
      <w:pPr>
        <w:tabs>
          <w:tab w:val="center" w:pos="4859"/>
        </w:tabs>
        <w:spacing w:after="0"/>
        <w:outlineLvl w:val="0"/>
        <w:rPr>
          <w:rFonts w:ascii="Times New Roman" w:hAnsi="Times New Roman"/>
          <w:b/>
          <w:sz w:val="24"/>
          <w:szCs w:val="24"/>
          <w:lang w:val="ro-RO"/>
        </w:rPr>
      </w:pPr>
      <w:r w:rsidRPr="005F3392">
        <w:rPr>
          <w:rFonts w:ascii="Times New Roman" w:hAnsi="Times New Roman"/>
          <w:b/>
          <w:sz w:val="24"/>
          <w:szCs w:val="24"/>
          <w:lang w:val="ro-RO"/>
        </w:rPr>
        <w:t xml:space="preserve">Şef Serv. A.A.A.,       </w:t>
      </w:r>
      <w:r w:rsidR="00B2465E" w:rsidRPr="005F3392">
        <w:rPr>
          <w:rFonts w:ascii="Times New Roman" w:hAnsi="Times New Roman"/>
          <w:b/>
          <w:sz w:val="24"/>
          <w:szCs w:val="24"/>
          <w:lang w:val="ro-RO"/>
        </w:rPr>
        <w:t xml:space="preserve">                                                                                  </w:t>
      </w:r>
      <w:r w:rsidR="00F86309" w:rsidRPr="005F3392">
        <w:rPr>
          <w:rFonts w:ascii="Times New Roman" w:hAnsi="Times New Roman"/>
          <w:b/>
          <w:sz w:val="24"/>
          <w:szCs w:val="24"/>
          <w:lang w:val="ro-RO"/>
        </w:rPr>
        <w:t xml:space="preserve">                        I</w:t>
      </w:r>
      <w:r w:rsidR="00B2465E" w:rsidRPr="005F3392">
        <w:rPr>
          <w:rFonts w:ascii="Times New Roman" w:hAnsi="Times New Roman"/>
          <w:b/>
          <w:sz w:val="24"/>
          <w:szCs w:val="24"/>
          <w:lang w:val="ro-RO"/>
        </w:rPr>
        <w:t xml:space="preserve">ntocmit,                                                                                                                                                                                            </w:t>
      </w:r>
    </w:p>
    <w:p w:rsidR="00202A29" w:rsidRPr="005F3392" w:rsidRDefault="004F7722" w:rsidP="00540456">
      <w:pPr>
        <w:tabs>
          <w:tab w:val="center" w:pos="4859"/>
        </w:tabs>
        <w:spacing w:after="0"/>
        <w:outlineLvl w:val="0"/>
        <w:rPr>
          <w:rFonts w:ascii="Times New Roman" w:hAnsi="Times New Roman"/>
          <w:b/>
          <w:sz w:val="24"/>
          <w:szCs w:val="24"/>
          <w:lang w:val="ro-RO"/>
        </w:rPr>
      </w:pPr>
      <w:r w:rsidRPr="005F3392">
        <w:rPr>
          <w:rFonts w:ascii="Times New Roman" w:hAnsi="Times New Roman"/>
          <w:b/>
          <w:sz w:val="24"/>
          <w:szCs w:val="24"/>
          <w:lang w:val="ro-RO"/>
        </w:rPr>
        <w:t xml:space="preserve">Dragoş TARNIŢĂ        </w:t>
      </w:r>
      <w:r w:rsidR="00B2465E" w:rsidRPr="005F3392">
        <w:rPr>
          <w:rFonts w:ascii="Times New Roman" w:hAnsi="Times New Roman"/>
          <w:b/>
          <w:sz w:val="24"/>
          <w:szCs w:val="24"/>
          <w:lang w:val="ro-RO"/>
        </w:rPr>
        <w:t xml:space="preserve">                                                                            </w:t>
      </w:r>
      <w:r w:rsidR="00F86309" w:rsidRPr="005F3392">
        <w:rPr>
          <w:rFonts w:ascii="Times New Roman" w:hAnsi="Times New Roman"/>
          <w:b/>
          <w:sz w:val="24"/>
          <w:szCs w:val="24"/>
          <w:lang w:val="ro-RO"/>
        </w:rPr>
        <w:t xml:space="preserve">                    </w:t>
      </w:r>
      <w:r w:rsidR="00B2465E" w:rsidRPr="005F3392">
        <w:rPr>
          <w:rFonts w:ascii="Times New Roman" w:hAnsi="Times New Roman"/>
          <w:b/>
          <w:sz w:val="24"/>
          <w:szCs w:val="24"/>
          <w:lang w:val="ro-RO"/>
        </w:rPr>
        <w:t xml:space="preserve">    </w:t>
      </w:r>
      <w:r w:rsidR="00F86309" w:rsidRPr="005F3392">
        <w:rPr>
          <w:rFonts w:ascii="Times New Roman" w:hAnsi="Times New Roman"/>
          <w:b/>
          <w:sz w:val="24"/>
          <w:szCs w:val="24"/>
          <w:lang w:val="ro-RO"/>
        </w:rPr>
        <w:t>Ilse Palaloga</w:t>
      </w:r>
    </w:p>
    <w:p w:rsidR="00202A29" w:rsidRPr="005F3392" w:rsidRDefault="00202A29" w:rsidP="00540456">
      <w:pPr>
        <w:tabs>
          <w:tab w:val="center" w:pos="4859"/>
        </w:tabs>
        <w:spacing w:after="0"/>
        <w:outlineLvl w:val="0"/>
        <w:rPr>
          <w:rFonts w:ascii="Times New Roman" w:hAnsi="Times New Roman"/>
          <w:b/>
          <w:sz w:val="24"/>
          <w:szCs w:val="24"/>
          <w:lang w:val="ro-RO"/>
        </w:rPr>
      </w:pPr>
    </w:p>
    <w:p w:rsidR="00202A29" w:rsidRPr="005F3392" w:rsidRDefault="00202A29" w:rsidP="00540456">
      <w:pPr>
        <w:tabs>
          <w:tab w:val="center" w:pos="4859"/>
        </w:tabs>
        <w:spacing w:after="0"/>
        <w:outlineLvl w:val="0"/>
        <w:rPr>
          <w:rFonts w:ascii="Times New Roman" w:hAnsi="Times New Roman"/>
          <w:b/>
          <w:sz w:val="24"/>
          <w:szCs w:val="24"/>
          <w:lang w:val="ro-RO"/>
        </w:rPr>
      </w:pPr>
    </w:p>
    <w:p w:rsidR="00B2465E" w:rsidRPr="005F3392" w:rsidRDefault="00202A29" w:rsidP="00540456">
      <w:pPr>
        <w:tabs>
          <w:tab w:val="center" w:pos="4859"/>
        </w:tabs>
        <w:spacing w:after="0"/>
        <w:outlineLvl w:val="0"/>
        <w:rPr>
          <w:rFonts w:ascii="Times New Roman" w:hAnsi="Times New Roman"/>
          <w:b/>
          <w:sz w:val="24"/>
          <w:szCs w:val="24"/>
          <w:lang w:val="ro-RO"/>
        </w:rPr>
      </w:pPr>
      <w:r w:rsidRPr="005F3392">
        <w:rPr>
          <w:rFonts w:ascii="Times New Roman" w:hAnsi="Times New Roman"/>
          <w:b/>
          <w:sz w:val="24"/>
          <w:szCs w:val="24"/>
          <w:lang w:val="ro-RO"/>
        </w:rPr>
        <w:t xml:space="preserve">Şef Birou C.F.M.,                                                                                          </w:t>
      </w:r>
    </w:p>
    <w:p w:rsidR="004F7722" w:rsidRPr="005F3392" w:rsidRDefault="00202A29" w:rsidP="00540456">
      <w:pPr>
        <w:tabs>
          <w:tab w:val="center" w:pos="4859"/>
        </w:tabs>
        <w:spacing w:after="0"/>
        <w:outlineLvl w:val="0"/>
        <w:rPr>
          <w:rFonts w:ascii="Times New Roman" w:hAnsi="Times New Roman"/>
          <w:b/>
          <w:sz w:val="24"/>
          <w:szCs w:val="24"/>
          <w:lang w:val="ro-RO"/>
        </w:rPr>
      </w:pPr>
      <w:r w:rsidRPr="005F3392">
        <w:rPr>
          <w:rFonts w:ascii="Times New Roman" w:hAnsi="Times New Roman"/>
          <w:b/>
          <w:sz w:val="24"/>
          <w:szCs w:val="24"/>
          <w:lang w:val="ro-RO"/>
        </w:rPr>
        <w:t>Liviu CĂPRESCU</w:t>
      </w:r>
      <w:r w:rsidR="004F7722" w:rsidRPr="005F3392">
        <w:rPr>
          <w:rFonts w:ascii="Times New Roman" w:hAnsi="Times New Roman"/>
          <w:b/>
          <w:sz w:val="24"/>
          <w:szCs w:val="24"/>
          <w:lang w:val="ro-RO"/>
        </w:rPr>
        <w:t xml:space="preserve">                                                                                        </w:t>
      </w:r>
      <w:r w:rsidRPr="005F3392">
        <w:rPr>
          <w:rFonts w:ascii="Times New Roman" w:hAnsi="Times New Roman"/>
          <w:b/>
          <w:sz w:val="24"/>
          <w:szCs w:val="24"/>
          <w:lang w:val="ro-RO"/>
        </w:rPr>
        <w:t>Magda DUMBRĂVEANU</w:t>
      </w:r>
      <w:r w:rsidR="004F7722" w:rsidRPr="005F3392">
        <w:rPr>
          <w:rFonts w:ascii="Times New Roman" w:hAnsi="Times New Roman"/>
          <w:b/>
          <w:sz w:val="24"/>
          <w:szCs w:val="24"/>
          <w:lang w:val="ro-RO"/>
        </w:rPr>
        <w:t xml:space="preserve">                                 </w:t>
      </w:r>
    </w:p>
    <w:p w:rsidR="004F7722" w:rsidRPr="005F3392" w:rsidRDefault="004F7722" w:rsidP="00540456">
      <w:pPr>
        <w:tabs>
          <w:tab w:val="center" w:pos="4859"/>
        </w:tabs>
        <w:spacing w:after="0"/>
        <w:outlineLvl w:val="0"/>
        <w:rPr>
          <w:rFonts w:ascii="Times New Roman" w:hAnsi="Times New Roman"/>
          <w:b/>
          <w:sz w:val="24"/>
          <w:szCs w:val="24"/>
          <w:lang w:val="ro-RO"/>
        </w:rPr>
      </w:pPr>
    </w:p>
    <w:p w:rsidR="004F7722" w:rsidRPr="005F3392" w:rsidRDefault="004F7722" w:rsidP="00540456">
      <w:pPr>
        <w:tabs>
          <w:tab w:val="center" w:pos="4859"/>
        </w:tabs>
        <w:spacing w:after="0"/>
        <w:outlineLvl w:val="0"/>
        <w:rPr>
          <w:rFonts w:ascii="Times New Roman" w:hAnsi="Times New Roman"/>
          <w:b/>
          <w:sz w:val="24"/>
          <w:szCs w:val="24"/>
          <w:lang w:val="ro-RO"/>
        </w:rPr>
      </w:pPr>
    </w:p>
    <w:p w:rsidR="004F7722" w:rsidRPr="005F3392" w:rsidRDefault="004F7722" w:rsidP="00540456">
      <w:pPr>
        <w:tabs>
          <w:tab w:val="center" w:pos="4859"/>
        </w:tabs>
        <w:spacing w:after="0" w:line="360" w:lineRule="auto"/>
        <w:outlineLvl w:val="0"/>
        <w:rPr>
          <w:rFonts w:ascii="Times New Roman" w:hAnsi="Times New Roman"/>
          <w:b/>
          <w:sz w:val="24"/>
          <w:szCs w:val="24"/>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35C67" w:rsidRPr="005F3392" w:rsidRDefault="00235C67" w:rsidP="00540456">
      <w:pPr>
        <w:autoSpaceDE w:val="0"/>
        <w:autoSpaceDN w:val="0"/>
        <w:adjustRightInd w:val="0"/>
        <w:spacing w:after="0" w:line="360" w:lineRule="auto"/>
        <w:ind w:firstLine="720"/>
        <w:jc w:val="center"/>
        <w:rPr>
          <w:rFonts w:ascii="Times New Roman" w:hAnsi="Times New Roman"/>
          <w:b/>
          <w:sz w:val="28"/>
          <w:szCs w:val="28"/>
          <w:lang w:val="ro-RO"/>
        </w:rPr>
      </w:pPr>
    </w:p>
    <w:p w:rsidR="002F62D5" w:rsidRPr="005F3392" w:rsidRDefault="002F62D5" w:rsidP="00540456">
      <w:pPr>
        <w:autoSpaceDE w:val="0"/>
        <w:autoSpaceDN w:val="0"/>
        <w:adjustRightInd w:val="0"/>
        <w:spacing w:after="0" w:line="360" w:lineRule="auto"/>
        <w:ind w:firstLine="720"/>
        <w:jc w:val="center"/>
        <w:rPr>
          <w:rFonts w:ascii="Times New Roman" w:hAnsi="Times New Roman"/>
          <w:b/>
          <w:sz w:val="28"/>
          <w:szCs w:val="28"/>
          <w:lang w:val="ro-RO"/>
        </w:rPr>
      </w:pPr>
    </w:p>
    <w:p w:rsidR="00882DDC" w:rsidRPr="005F3392" w:rsidRDefault="00505E6D" w:rsidP="00540456">
      <w:pPr>
        <w:tabs>
          <w:tab w:val="left" w:pos="0"/>
        </w:tabs>
        <w:spacing w:after="0" w:line="360" w:lineRule="auto"/>
        <w:jc w:val="both"/>
        <w:outlineLvl w:val="0"/>
        <w:rPr>
          <w:rFonts w:ascii="Times New Roman" w:hAnsi="Times New Roman"/>
          <w:b/>
          <w:sz w:val="28"/>
          <w:szCs w:val="28"/>
          <w:lang w:val="ro-RO"/>
        </w:rPr>
      </w:pPr>
      <w:r w:rsidRPr="005F3392">
        <w:rPr>
          <w:rFonts w:ascii="Times New Roman" w:hAnsi="Times New Roman"/>
          <w:b/>
          <w:sz w:val="28"/>
          <w:szCs w:val="28"/>
          <w:lang w:val="ro-RO"/>
        </w:rPr>
        <w:t xml:space="preserve">  </w:t>
      </w:r>
    </w:p>
    <w:p w:rsidR="00505E6D" w:rsidRPr="005F3392" w:rsidRDefault="00505E6D" w:rsidP="00540456">
      <w:pPr>
        <w:spacing w:after="120" w:line="360" w:lineRule="auto"/>
        <w:jc w:val="center"/>
        <w:outlineLvl w:val="0"/>
        <w:rPr>
          <w:rFonts w:ascii="Times New Roman" w:hAnsi="Times New Roman"/>
          <w:b/>
          <w:sz w:val="24"/>
          <w:szCs w:val="24"/>
          <w:lang w:val="ro-RO"/>
        </w:rPr>
      </w:pPr>
    </w:p>
    <w:p w:rsidR="00697426" w:rsidRPr="005F3392" w:rsidRDefault="00697426" w:rsidP="00540456">
      <w:pPr>
        <w:spacing w:after="0" w:line="360" w:lineRule="auto"/>
        <w:outlineLvl w:val="0"/>
        <w:rPr>
          <w:rFonts w:ascii="Times New Roman" w:hAnsi="Times New Roman"/>
          <w:b/>
          <w:sz w:val="24"/>
          <w:szCs w:val="24"/>
          <w:lang w:val="ro-RO"/>
        </w:rPr>
      </w:pPr>
    </w:p>
    <w:p w:rsidR="00505E6D" w:rsidRPr="005F3392" w:rsidRDefault="00882DDC" w:rsidP="00540456">
      <w:pPr>
        <w:spacing w:after="0" w:line="360" w:lineRule="auto"/>
        <w:outlineLvl w:val="0"/>
        <w:rPr>
          <w:rFonts w:ascii="Times New Roman" w:hAnsi="Times New Roman"/>
          <w:sz w:val="24"/>
          <w:szCs w:val="24"/>
          <w:lang w:val="ro-RO"/>
        </w:rPr>
      </w:pPr>
      <w:r w:rsidRPr="005F3392">
        <w:rPr>
          <w:rFonts w:ascii="Times New Roman" w:hAnsi="Times New Roman"/>
          <w:b/>
          <w:sz w:val="24"/>
          <w:szCs w:val="24"/>
          <w:lang w:val="ro-RO"/>
        </w:rPr>
        <w:t xml:space="preserve">                                                                   </w:t>
      </w:r>
    </w:p>
    <w:sectPr w:rsidR="00505E6D" w:rsidRPr="005F3392" w:rsidSect="00E67220">
      <w:footerReference w:type="default" r:id="rId14"/>
      <w:pgSz w:w="11907" w:h="16839" w:code="9"/>
      <w:pgMar w:top="426" w:right="708" w:bottom="1134" w:left="851"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C6" w:rsidRDefault="00C65EC6" w:rsidP="0010560A">
      <w:pPr>
        <w:spacing w:after="0" w:line="240" w:lineRule="auto"/>
      </w:pPr>
      <w:r>
        <w:separator/>
      </w:r>
    </w:p>
  </w:endnote>
  <w:endnote w:type="continuationSeparator" w:id="0">
    <w:p w:rsidR="00C65EC6" w:rsidRDefault="00C65EC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C65EC6" w:rsidP="0028053B">
    <w:pPr>
      <w:pStyle w:val="Antet"/>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29672333" r:id="rId2"/>
      </w:object>
    </w:r>
    <w:r w:rsidR="00F93D42" w:rsidRPr="002367AC">
      <w:rPr>
        <w:rFonts w:ascii="Times New Roman" w:hAnsi="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6510" t="11430" r="12065" b="1651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3CA84"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69569B">
      <w:rPr>
        <w:rFonts w:ascii="Times New Roman" w:hAnsi="Times New Roman"/>
        <w:b/>
        <w:sz w:val="24"/>
        <w:szCs w:val="24"/>
        <w:lang w:val="ro-RO"/>
      </w:rPr>
      <w:t xml:space="preserve"> MEHEDINŢI</w:t>
    </w:r>
  </w:p>
  <w:p w:rsidR="0028053B" w:rsidRPr="002367AC" w:rsidRDefault="0069569B" w:rsidP="0028053B">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Drobeta Turnu Severin</w:t>
    </w:r>
    <w:r w:rsidR="0028053B" w:rsidRPr="002367AC">
      <w:rPr>
        <w:rFonts w:ascii="Times New Roman" w:hAnsi="Times New Roman"/>
        <w:sz w:val="24"/>
        <w:szCs w:val="24"/>
        <w:lang w:val="ro-RO"/>
      </w:rPr>
      <w:t xml:space="preserve">, </w:t>
    </w:r>
    <w:r>
      <w:rPr>
        <w:rFonts w:ascii="Times New Roman" w:hAnsi="Times New Roman"/>
        <w:sz w:val="24"/>
        <w:szCs w:val="24"/>
        <w:lang w:val="ro-RO"/>
      </w:rPr>
      <w:t xml:space="preserve">str. Băile Romane, nr. 3, </w:t>
    </w:r>
    <w:r w:rsidR="0028053B" w:rsidRPr="002367AC">
      <w:rPr>
        <w:rFonts w:ascii="Times New Roman" w:hAnsi="Times New Roman"/>
        <w:sz w:val="24"/>
        <w:szCs w:val="24"/>
        <w:lang w:val="ro-RO"/>
      </w:rPr>
      <w:t xml:space="preserve">Cod </w:t>
    </w:r>
    <w:r>
      <w:rPr>
        <w:rFonts w:ascii="Times New Roman" w:hAnsi="Times New Roman"/>
        <w:sz w:val="24"/>
        <w:szCs w:val="24"/>
        <w:lang w:val="ro-RO"/>
      </w:rPr>
      <w:t>220234</w:t>
    </w:r>
  </w:p>
  <w:p w:rsidR="00575325" w:rsidRDefault="0028053B" w:rsidP="0028053B">
    <w:pPr>
      <w:pStyle w:val="Antet"/>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0069569B" w:rsidRPr="0069569B">
        <w:rPr>
          <w:rStyle w:val="Hyperlink"/>
          <w:rFonts w:ascii="Times New Roman" w:hAnsi="Times New Roman"/>
          <w:color w:val="auto"/>
          <w:sz w:val="24"/>
          <w:szCs w:val="24"/>
          <w:u w:val="none"/>
          <w:lang w:val="ro-RO"/>
        </w:rPr>
        <w:t>office@apmmh.anpm.ro</w:t>
      </w:r>
    </w:hyperlink>
    <w:r w:rsidR="0069569B">
      <w:rPr>
        <w:rFonts w:ascii="Times New Roman" w:hAnsi="Times New Roman"/>
        <w:sz w:val="24"/>
        <w:szCs w:val="24"/>
        <w:lang w:val="ro-RO"/>
      </w:rPr>
      <w:t>; Tel: 0252</w:t>
    </w:r>
    <w:r w:rsidR="002E2E90">
      <w:rPr>
        <w:rFonts w:ascii="Times New Roman" w:hAnsi="Times New Roman"/>
        <w:sz w:val="24"/>
        <w:szCs w:val="24"/>
        <w:lang w:val="ro-RO"/>
      </w:rPr>
      <w:t>-</w:t>
    </w:r>
    <w:r w:rsidR="0069569B">
      <w:rPr>
        <w:rFonts w:ascii="Times New Roman" w:hAnsi="Times New Roman"/>
        <w:sz w:val="24"/>
        <w:szCs w:val="24"/>
        <w:lang w:val="ro-RO"/>
      </w:rPr>
      <w:t>320396; Fax 0252</w:t>
    </w:r>
    <w:r w:rsidR="002E2E90">
      <w:rPr>
        <w:rFonts w:ascii="Times New Roman" w:hAnsi="Times New Roman"/>
        <w:sz w:val="24"/>
        <w:szCs w:val="24"/>
        <w:lang w:val="ro-RO"/>
      </w:rPr>
      <w:t>-</w:t>
    </w:r>
    <w:r w:rsidR="0069569B">
      <w:rPr>
        <w:rFonts w:ascii="Times New Roman" w:hAnsi="Times New Roman"/>
        <w:sz w:val="24"/>
        <w:szCs w:val="24"/>
        <w:lang w:val="ro-RO"/>
      </w:rPr>
      <w:t>306018</w:t>
    </w:r>
  </w:p>
  <w:p w:rsidR="00436DF8" w:rsidRPr="009474D9" w:rsidRDefault="00436DF8" w:rsidP="0028053B">
    <w:pPr>
      <w:pStyle w:val="Antet"/>
      <w:tabs>
        <w:tab w:val="clear" w:pos="4680"/>
      </w:tabs>
      <w:jc w:val="center"/>
      <w:rPr>
        <w:rFonts w:ascii="Times New Roman" w:hAnsi="Times New Roman"/>
        <w:i/>
        <w:sz w:val="20"/>
        <w:szCs w:val="20"/>
        <w:lang w:val="ro-RO"/>
      </w:rPr>
    </w:pPr>
    <w:r w:rsidRPr="009474D9">
      <w:rPr>
        <w:rFonts w:ascii="Times New Roman" w:hAnsi="Times New Roman"/>
        <w:i/>
        <w:sz w:val="24"/>
        <w:szCs w:val="24"/>
        <w:lang w:val="ro-RO"/>
      </w:rPr>
      <w:t xml:space="preserve">Operator </w:t>
    </w:r>
    <w:r w:rsidR="005525E5" w:rsidRPr="009474D9">
      <w:rPr>
        <w:rFonts w:ascii="Times New Roman" w:hAnsi="Times New Roman"/>
        <w:i/>
        <w:sz w:val="24"/>
        <w:szCs w:val="24"/>
        <w:lang w:val="ro-RO"/>
      </w:rPr>
      <w:t>de date cu caracter personal, conform Regulamentului (UE) 2016/679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C6" w:rsidRDefault="00C65EC6" w:rsidP="0010560A">
      <w:pPr>
        <w:spacing w:after="0" w:line="240" w:lineRule="auto"/>
      </w:pPr>
      <w:r>
        <w:separator/>
      </w:r>
    </w:p>
  </w:footnote>
  <w:footnote w:type="continuationSeparator" w:id="0">
    <w:p w:rsidR="00C65EC6" w:rsidRDefault="00C65EC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D7F"/>
    <w:multiLevelType w:val="hybridMultilevel"/>
    <w:tmpl w:val="7FA45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2" w15:restartNumberingAfterBreak="0">
    <w:nsid w:val="377C4272"/>
    <w:multiLevelType w:val="hybridMultilevel"/>
    <w:tmpl w:val="8D12875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289550D"/>
    <w:multiLevelType w:val="hybridMultilevel"/>
    <w:tmpl w:val="11962F26"/>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76F97EE0"/>
    <w:multiLevelType w:val="hybridMultilevel"/>
    <w:tmpl w:val="4698A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4C6"/>
    <w:rsid w:val="000043D1"/>
    <w:rsid w:val="00011144"/>
    <w:rsid w:val="0001245C"/>
    <w:rsid w:val="0001259F"/>
    <w:rsid w:val="00014247"/>
    <w:rsid w:val="00014DCA"/>
    <w:rsid w:val="00014E56"/>
    <w:rsid w:val="000150BE"/>
    <w:rsid w:val="00015666"/>
    <w:rsid w:val="000160D3"/>
    <w:rsid w:val="00020499"/>
    <w:rsid w:val="00021991"/>
    <w:rsid w:val="00023200"/>
    <w:rsid w:val="00023D48"/>
    <w:rsid w:val="00026ED1"/>
    <w:rsid w:val="000336A1"/>
    <w:rsid w:val="0003400D"/>
    <w:rsid w:val="00035C30"/>
    <w:rsid w:val="0003621C"/>
    <w:rsid w:val="00036335"/>
    <w:rsid w:val="00036C3D"/>
    <w:rsid w:val="00037FFA"/>
    <w:rsid w:val="00041C0B"/>
    <w:rsid w:val="00043B30"/>
    <w:rsid w:val="00045A36"/>
    <w:rsid w:val="00045E6B"/>
    <w:rsid w:val="00045EF7"/>
    <w:rsid w:val="00046049"/>
    <w:rsid w:val="00047861"/>
    <w:rsid w:val="00047D35"/>
    <w:rsid w:val="00050A8B"/>
    <w:rsid w:val="0005295F"/>
    <w:rsid w:val="000567A2"/>
    <w:rsid w:val="000568AE"/>
    <w:rsid w:val="00056C63"/>
    <w:rsid w:val="00057127"/>
    <w:rsid w:val="000613B5"/>
    <w:rsid w:val="00064C3B"/>
    <w:rsid w:val="0006500C"/>
    <w:rsid w:val="000659F5"/>
    <w:rsid w:val="00070F06"/>
    <w:rsid w:val="00071073"/>
    <w:rsid w:val="000724C7"/>
    <w:rsid w:val="000724DD"/>
    <w:rsid w:val="000729F1"/>
    <w:rsid w:val="0007594F"/>
    <w:rsid w:val="000818FF"/>
    <w:rsid w:val="0008201C"/>
    <w:rsid w:val="000822B0"/>
    <w:rsid w:val="00083F76"/>
    <w:rsid w:val="000845FD"/>
    <w:rsid w:val="0008501E"/>
    <w:rsid w:val="00085317"/>
    <w:rsid w:val="000865E4"/>
    <w:rsid w:val="000866DE"/>
    <w:rsid w:val="00086B9A"/>
    <w:rsid w:val="00086D66"/>
    <w:rsid w:val="000872CA"/>
    <w:rsid w:val="00087AE0"/>
    <w:rsid w:val="000910D2"/>
    <w:rsid w:val="00093049"/>
    <w:rsid w:val="00095760"/>
    <w:rsid w:val="000961A9"/>
    <w:rsid w:val="00097A63"/>
    <w:rsid w:val="000A656B"/>
    <w:rsid w:val="000B1018"/>
    <w:rsid w:val="000B1B0B"/>
    <w:rsid w:val="000B2C00"/>
    <w:rsid w:val="000B4BBE"/>
    <w:rsid w:val="000B4E57"/>
    <w:rsid w:val="000C0B24"/>
    <w:rsid w:val="000C4375"/>
    <w:rsid w:val="000C5403"/>
    <w:rsid w:val="000D015E"/>
    <w:rsid w:val="000D0742"/>
    <w:rsid w:val="000D2701"/>
    <w:rsid w:val="000D2BCC"/>
    <w:rsid w:val="000D3D47"/>
    <w:rsid w:val="000D4237"/>
    <w:rsid w:val="000D657C"/>
    <w:rsid w:val="000D6DDB"/>
    <w:rsid w:val="000D7E7C"/>
    <w:rsid w:val="000E1BEF"/>
    <w:rsid w:val="000F416C"/>
    <w:rsid w:val="000F4697"/>
    <w:rsid w:val="000F5694"/>
    <w:rsid w:val="000F7D6F"/>
    <w:rsid w:val="00100751"/>
    <w:rsid w:val="00100904"/>
    <w:rsid w:val="00102C09"/>
    <w:rsid w:val="0010312B"/>
    <w:rsid w:val="0010560A"/>
    <w:rsid w:val="00107165"/>
    <w:rsid w:val="001106BA"/>
    <w:rsid w:val="00112F81"/>
    <w:rsid w:val="0011371E"/>
    <w:rsid w:val="00113ECD"/>
    <w:rsid w:val="00113FEE"/>
    <w:rsid w:val="00114508"/>
    <w:rsid w:val="00117CBE"/>
    <w:rsid w:val="00122D34"/>
    <w:rsid w:val="00124029"/>
    <w:rsid w:val="00124988"/>
    <w:rsid w:val="001250EE"/>
    <w:rsid w:val="001274F0"/>
    <w:rsid w:val="001278B9"/>
    <w:rsid w:val="00130855"/>
    <w:rsid w:val="00131B7F"/>
    <w:rsid w:val="0013434C"/>
    <w:rsid w:val="00135F41"/>
    <w:rsid w:val="001375F8"/>
    <w:rsid w:val="0014098F"/>
    <w:rsid w:val="00140DBC"/>
    <w:rsid w:val="0014152C"/>
    <w:rsid w:val="00142A33"/>
    <w:rsid w:val="001438AB"/>
    <w:rsid w:val="00144088"/>
    <w:rsid w:val="0014472F"/>
    <w:rsid w:val="00145242"/>
    <w:rsid w:val="001456CC"/>
    <w:rsid w:val="00146EBF"/>
    <w:rsid w:val="00150E27"/>
    <w:rsid w:val="00151A20"/>
    <w:rsid w:val="00151A8F"/>
    <w:rsid w:val="00152FE1"/>
    <w:rsid w:val="00154408"/>
    <w:rsid w:val="0015480D"/>
    <w:rsid w:val="00155A24"/>
    <w:rsid w:val="00155FF2"/>
    <w:rsid w:val="00160D36"/>
    <w:rsid w:val="001616C1"/>
    <w:rsid w:val="00162104"/>
    <w:rsid w:val="00162EB4"/>
    <w:rsid w:val="00163FDA"/>
    <w:rsid w:val="001644FA"/>
    <w:rsid w:val="00164C93"/>
    <w:rsid w:val="00165FAD"/>
    <w:rsid w:val="001675C5"/>
    <w:rsid w:val="00167A6E"/>
    <w:rsid w:val="0017019D"/>
    <w:rsid w:val="0017069E"/>
    <w:rsid w:val="00172D85"/>
    <w:rsid w:val="0017432E"/>
    <w:rsid w:val="00180AFF"/>
    <w:rsid w:val="00186129"/>
    <w:rsid w:val="00191DFD"/>
    <w:rsid w:val="001965D5"/>
    <w:rsid w:val="00197250"/>
    <w:rsid w:val="00197E07"/>
    <w:rsid w:val="001A0004"/>
    <w:rsid w:val="001A0248"/>
    <w:rsid w:val="001A0BB6"/>
    <w:rsid w:val="001A1534"/>
    <w:rsid w:val="001A3A8A"/>
    <w:rsid w:val="001A7D08"/>
    <w:rsid w:val="001B061E"/>
    <w:rsid w:val="001B0834"/>
    <w:rsid w:val="001B36D5"/>
    <w:rsid w:val="001B3976"/>
    <w:rsid w:val="001B4177"/>
    <w:rsid w:val="001B4B3A"/>
    <w:rsid w:val="001B5F5D"/>
    <w:rsid w:val="001B624E"/>
    <w:rsid w:val="001B657A"/>
    <w:rsid w:val="001C1D20"/>
    <w:rsid w:val="001C4300"/>
    <w:rsid w:val="001C5DE2"/>
    <w:rsid w:val="001C6871"/>
    <w:rsid w:val="001C7A46"/>
    <w:rsid w:val="001D00FA"/>
    <w:rsid w:val="001D01D9"/>
    <w:rsid w:val="001D0270"/>
    <w:rsid w:val="001D04DA"/>
    <w:rsid w:val="001D125C"/>
    <w:rsid w:val="001D149C"/>
    <w:rsid w:val="001D2299"/>
    <w:rsid w:val="001D2EC5"/>
    <w:rsid w:val="001D58F9"/>
    <w:rsid w:val="001D72A8"/>
    <w:rsid w:val="001E11BF"/>
    <w:rsid w:val="001E27CF"/>
    <w:rsid w:val="001E3222"/>
    <w:rsid w:val="001E4517"/>
    <w:rsid w:val="001E5B89"/>
    <w:rsid w:val="001E5C76"/>
    <w:rsid w:val="001F654B"/>
    <w:rsid w:val="001F6881"/>
    <w:rsid w:val="001F6A19"/>
    <w:rsid w:val="00201C49"/>
    <w:rsid w:val="00202696"/>
    <w:rsid w:val="00202A29"/>
    <w:rsid w:val="00203A51"/>
    <w:rsid w:val="00206333"/>
    <w:rsid w:val="002114F3"/>
    <w:rsid w:val="00211649"/>
    <w:rsid w:val="00212BE7"/>
    <w:rsid w:val="00215A6E"/>
    <w:rsid w:val="00215D41"/>
    <w:rsid w:val="0021662E"/>
    <w:rsid w:val="00216698"/>
    <w:rsid w:val="00217268"/>
    <w:rsid w:val="002176F5"/>
    <w:rsid w:val="0022081F"/>
    <w:rsid w:val="00221262"/>
    <w:rsid w:val="0022203B"/>
    <w:rsid w:val="002247F6"/>
    <w:rsid w:val="0022598E"/>
    <w:rsid w:val="00227C8C"/>
    <w:rsid w:val="00232324"/>
    <w:rsid w:val="00232A17"/>
    <w:rsid w:val="00232DF5"/>
    <w:rsid w:val="0023431B"/>
    <w:rsid w:val="00234F6D"/>
    <w:rsid w:val="00235C67"/>
    <w:rsid w:val="00235DF6"/>
    <w:rsid w:val="002367AC"/>
    <w:rsid w:val="0023737F"/>
    <w:rsid w:val="00237609"/>
    <w:rsid w:val="002377BA"/>
    <w:rsid w:val="002429F6"/>
    <w:rsid w:val="00242AFE"/>
    <w:rsid w:val="00243A35"/>
    <w:rsid w:val="00243FE8"/>
    <w:rsid w:val="00245B40"/>
    <w:rsid w:val="002469F6"/>
    <w:rsid w:val="0025070D"/>
    <w:rsid w:val="00250E39"/>
    <w:rsid w:val="00251500"/>
    <w:rsid w:val="00253D06"/>
    <w:rsid w:val="00256E18"/>
    <w:rsid w:val="00261909"/>
    <w:rsid w:val="0026317D"/>
    <w:rsid w:val="00264334"/>
    <w:rsid w:val="0026571A"/>
    <w:rsid w:val="00266491"/>
    <w:rsid w:val="00267926"/>
    <w:rsid w:val="00271EC3"/>
    <w:rsid w:val="00274875"/>
    <w:rsid w:val="002760B2"/>
    <w:rsid w:val="00276BF6"/>
    <w:rsid w:val="0028053B"/>
    <w:rsid w:val="0028081E"/>
    <w:rsid w:val="00280E60"/>
    <w:rsid w:val="002811BD"/>
    <w:rsid w:val="00281523"/>
    <w:rsid w:val="00282EF5"/>
    <w:rsid w:val="00283170"/>
    <w:rsid w:val="00283C91"/>
    <w:rsid w:val="002846AB"/>
    <w:rsid w:val="00284FE2"/>
    <w:rsid w:val="00286582"/>
    <w:rsid w:val="00286C08"/>
    <w:rsid w:val="00286E94"/>
    <w:rsid w:val="00287755"/>
    <w:rsid w:val="002900AA"/>
    <w:rsid w:val="0029170F"/>
    <w:rsid w:val="002917D7"/>
    <w:rsid w:val="0029207F"/>
    <w:rsid w:val="00292873"/>
    <w:rsid w:val="00292F1D"/>
    <w:rsid w:val="00293444"/>
    <w:rsid w:val="00295C00"/>
    <w:rsid w:val="00297E20"/>
    <w:rsid w:val="002A0505"/>
    <w:rsid w:val="002A13DC"/>
    <w:rsid w:val="002A217A"/>
    <w:rsid w:val="002A26BC"/>
    <w:rsid w:val="002A36E2"/>
    <w:rsid w:val="002A4A50"/>
    <w:rsid w:val="002A69B0"/>
    <w:rsid w:val="002B1B5E"/>
    <w:rsid w:val="002B3BD4"/>
    <w:rsid w:val="002B3C82"/>
    <w:rsid w:val="002B7C11"/>
    <w:rsid w:val="002B7FB1"/>
    <w:rsid w:val="002C3198"/>
    <w:rsid w:val="002C421E"/>
    <w:rsid w:val="002C61FE"/>
    <w:rsid w:val="002C6306"/>
    <w:rsid w:val="002C661F"/>
    <w:rsid w:val="002D193B"/>
    <w:rsid w:val="002D334A"/>
    <w:rsid w:val="002D59C4"/>
    <w:rsid w:val="002D6A4E"/>
    <w:rsid w:val="002D795D"/>
    <w:rsid w:val="002D7BF3"/>
    <w:rsid w:val="002D7D76"/>
    <w:rsid w:val="002E03B9"/>
    <w:rsid w:val="002E2764"/>
    <w:rsid w:val="002E2E90"/>
    <w:rsid w:val="002E3908"/>
    <w:rsid w:val="002E39F0"/>
    <w:rsid w:val="002E4100"/>
    <w:rsid w:val="002E54C1"/>
    <w:rsid w:val="002E5C75"/>
    <w:rsid w:val="002E5E61"/>
    <w:rsid w:val="002E6580"/>
    <w:rsid w:val="002E68D6"/>
    <w:rsid w:val="002E75DF"/>
    <w:rsid w:val="002F0E7A"/>
    <w:rsid w:val="002F2546"/>
    <w:rsid w:val="002F4856"/>
    <w:rsid w:val="002F4F35"/>
    <w:rsid w:val="002F56AA"/>
    <w:rsid w:val="002F62D5"/>
    <w:rsid w:val="002F75A7"/>
    <w:rsid w:val="002F7B6E"/>
    <w:rsid w:val="0030314E"/>
    <w:rsid w:val="00303CEE"/>
    <w:rsid w:val="00307976"/>
    <w:rsid w:val="00307E73"/>
    <w:rsid w:val="00312392"/>
    <w:rsid w:val="00313F62"/>
    <w:rsid w:val="00314EAC"/>
    <w:rsid w:val="00320B7E"/>
    <w:rsid w:val="00321808"/>
    <w:rsid w:val="00322D84"/>
    <w:rsid w:val="00325739"/>
    <w:rsid w:val="003270A8"/>
    <w:rsid w:val="00327C84"/>
    <w:rsid w:val="0033089C"/>
    <w:rsid w:val="00330C2C"/>
    <w:rsid w:val="00332B2F"/>
    <w:rsid w:val="0033339B"/>
    <w:rsid w:val="003340AC"/>
    <w:rsid w:val="00334DE6"/>
    <w:rsid w:val="0033682D"/>
    <w:rsid w:val="003404FC"/>
    <w:rsid w:val="00347395"/>
    <w:rsid w:val="00347E1A"/>
    <w:rsid w:val="00347F21"/>
    <w:rsid w:val="00347F9C"/>
    <w:rsid w:val="00350046"/>
    <w:rsid w:val="00350205"/>
    <w:rsid w:val="00350F14"/>
    <w:rsid w:val="00351ECF"/>
    <w:rsid w:val="00352C4D"/>
    <w:rsid w:val="00354045"/>
    <w:rsid w:val="00354551"/>
    <w:rsid w:val="0035501B"/>
    <w:rsid w:val="00355904"/>
    <w:rsid w:val="003570F9"/>
    <w:rsid w:val="0036061B"/>
    <w:rsid w:val="003618ED"/>
    <w:rsid w:val="00362246"/>
    <w:rsid w:val="00363924"/>
    <w:rsid w:val="00364DFA"/>
    <w:rsid w:val="00364EE7"/>
    <w:rsid w:val="0036599A"/>
    <w:rsid w:val="00367CAB"/>
    <w:rsid w:val="00370DF5"/>
    <w:rsid w:val="00374345"/>
    <w:rsid w:val="00374A17"/>
    <w:rsid w:val="0037501A"/>
    <w:rsid w:val="00377782"/>
    <w:rsid w:val="00381059"/>
    <w:rsid w:val="00382925"/>
    <w:rsid w:val="00383DC2"/>
    <w:rsid w:val="003904F2"/>
    <w:rsid w:val="00393016"/>
    <w:rsid w:val="00394DA5"/>
    <w:rsid w:val="00394E35"/>
    <w:rsid w:val="003960F6"/>
    <w:rsid w:val="003A0312"/>
    <w:rsid w:val="003A2D3C"/>
    <w:rsid w:val="003A5DBA"/>
    <w:rsid w:val="003A721D"/>
    <w:rsid w:val="003B1390"/>
    <w:rsid w:val="003B4FBE"/>
    <w:rsid w:val="003B6E7B"/>
    <w:rsid w:val="003B77C3"/>
    <w:rsid w:val="003B7D86"/>
    <w:rsid w:val="003C14A9"/>
    <w:rsid w:val="003C2227"/>
    <w:rsid w:val="003C4E7A"/>
    <w:rsid w:val="003C643E"/>
    <w:rsid w:val="003C6837"/>
    <w:rsid w:val="003C68AE"/>
    <w:rsid w:val="003D0948"/>
    <w:rsid w:val="003D1D63"/>
    <w:rsid w:val="003D22BB"/>
    <w:rsid w:val="003D2D3F"/>
    <w:rsid w:val="003D39EE"/>
    <w:rsid w:val="003D488E"/>
    <w:rsid w:val="003D5BC1"/>
    <w:rsid w:val="003D5F8B"/>
    <w:rsid w:val="003D6F2E"/>
    <w:rsid w:val="003D7A7E"/>
    <w:rsid w:val="003E050A"/>
    <w:rsid w:val="003E49E2"/>
    <w:rsid w:val="003E55F0"/>
    <w:rsid w:val="003E6903"/>
    <w:rsid w:val="003F19EA"/>
    <w:rsid w:val="003F3DFD"/>
    <w:rsid w:val="003F3FEE"/>
    <w:rsid w:val="003F4A7B"/>
    <w:rsid w:val="003F7B87"/>
    <w:rsid w:val="00400767"/>
    <w:rsid w:val="00401CBE"/>
    <w:rsid w:val="00402276"/>
    <w:rsid w:val="00403814"/>
    <w:rsid w:val="0040532A"/>
    <w:rsid w:val="004074D6"/>
    <w:rsid w:val="004075B3"/>
    <w:rsid w:val="004108C0"/>
    <w:rsid w:val="00410D19"/>
    <w:rsid w:val="00413CEB"/>
    <w:rsid w:val="00416026"/>
    <w:rsid w:val="004206D8"/>
    <w:rsid w:val="004212F6"/>
    <w:rsid w:val="004229BB"/>
    <w:rsid w:val="00422B76"/>
    <w:rsid w:val="00423A59"/>
    <w:rsid w:val="0042404A"/>
    <w:rsid w:val="00424B6E"/>
    <w:rsid w:val="0042576A"/>
    <w:rsid w:val="00425BA3"/>
    <w:rsid w:val="004265D7"/>
    <w:rsid w:val="00427352"/>
    <w:rsid w:val="00432B68"/>
    <w:rsid w:val="004340F4"/>
    <w:rsid w:val="00435A1F"/>
    <w:rsid w:val="00435E6B"/>
    <w:rsid w:val="00436DF8"/>
    <w:rsid w:val="00442AD5"/>
    <w:rsid w:val="00443761"/>
    <w:rsid w:val="00444C7A"/>
    <w:rsid w:val="00444CD3"/>
    <w:rsid w:val="00450E53"/>
    <w:rsid w:val="0045101E"/>
    <w:rsid w:val="004513CF"/>
    <w:rsid w:val="004513E6"/>
    <w:rsid w:val="00451452"/>
    <w:rsid w:val="004543A8"/>
    <w:rsid w:val="00460C34"/>
    <w:rsid w:val="00461ACC"/>
    <w:rsid w:val="0046457A"/>
    <w:rsid w:val="00464A05"/>
    <w:rsid w:val="00465E6A"/>
    <w:rsid w:val="00466626"/>
    <w:rsid w:val="00467795"/>
    <w:rsid w:val="00470515"/>
    <w:rsid w:val="00470C6B"/>
    <w:rsid w:val="004724B8"/>
    <w:rsid w:val="00473A03"/>
    <w:rsid w:val="00473B17"/>
    <w:rsid w:val="00475201"/>
    <w:rsid w:val="004765EB"/>
    <w:rsid w:val="00477460"/>
    <w:rsid w:val="00480D84"/>
    <w:rsid w:val="004817AF"/>
    <w:rsid w:val="00486519"/>
    <w:rsid w:val="00486AA4"/>
    <w:rsid w:val="00487002"/>
    <w:rsid w:val="00487F5A"/>
    <w:rsid w:val="004905CC"/>
    <w:rsid w:val="00490D5E"/>
    <w:rsid w:val="00490E7B"/>
    <w:rsid w:val="00493A08"/>
    <w:rsid w:val="00494F5E"/>
    <w:rsid w:val="00496025"/>
    <w:rsid w:val="004976D8"/>
    <w:rsid w:val="00497B0D"/>
    <w:rsid w:val="004A0C1A"/>
    <w:rsid w:val="004A2009"/>
    <w:rsid w:val="004A3474"/>
    <w:rsid w:val="004A3A25"/>
    <w:rsid w:val="004A47B7"/>
    <w:rsid w:val="004A692C"/>
    <w:rsid w:val="004A7455"/>
    <w:rsid w:val="004B0CA3"/>
    <w:rsid w:val="004B15A0"/>
    <w:rsid w:val="004B22D5"/>
    <w:rsid w:val="004B6B68"/>
    <w:rsid w:val="004B6BF7"/>
    <w:rsid w:val="004B6C82"/>
    <w:rsid w:val="004B7C7C"/>
    <w:rsid w:val="004C01E9"/>
    <w:rsid w:val="004C4E8D"/>
    <w:rsid w:val="004C5785"/>
    <w:rsid w:val="004D26AB"/>
    <w:rsid w:val="004D2FD9"/>
    <w:rsid w:val="004D4760"/>
    <w:rsid w:val="004D5640"/>
    <w:rsid w:val="004D5704"/>
    <w:rsid w:val="004D5AA8"/>
    <w:rsid w:val="004D6A5E"/>
    <w:rsid w:val="004E0956"/>
    <w:rsid w:val="004E0E98"/>
    <w:rsid w:val="004E2927"/>
    <w:rsid w:val="004E2A8F"/>
    <w:rsid w:val="004E5A4A"/>
    <w:rsid w:val="004F1649"/>
    <w:rsid w:val="004F33DB"/>
    <w:rsid w:val="004F3DF5"/>
    <w:rsid w:val="004F6F09"/>
    <w:rsid w:val="004F7533"/>
    <w:rsid w:val="004F7722"/>
    <w:rsid w:val="00500DAD"/>
    <w:rsid w:val="00501109"/>
    <w:rsid w:val="00502E64"/>
    <w:rsid w:val="00504994"/>
    <w:rsid w:val="0050504F"/>
    <w:rsid w:val="005057D2"/>
    <w:rsid w:val="00505B04"/>
    <w:rsid w:val="00505E6D"/>
    <w:rsid w:val="0050643F"/>
    <w:rsid w:val="00512E67"/>
    <w:rsid w:val="00515750"/>
    <w:rsid w:val="00516096"/>
    <w:rsid w:val="00516B14"/>
    <w:rsid w:val="00517A73"/>
    <w:rsid w:val="005205EF"/>
    <w:rsid w:val="00520E28"/>
    <w:rsid w:val="00521900"/>
    <w:rsid w:val="005223EC"/>
    <w:rsid w:val="00523830"/>
    <w:rsid w:val="0052405C"/>
    <w:rsid w:val="00524928"/>
    <w:rsid w:val="00524AD9"/>
    <w:rsid w:val="005306A3"/>
    <w:rsid w:val="0053125A"/>
    <w:rsid w:val="00532353"/>
    <w:rsid w:val="0053497F"/>
    <w:rsid w:val="005350D1"/>
    <w:rsid w:val="0053626B"/>
    <w:rsid w:val="00536368"/>
    <w:rsid w:val="00540456"/>
    <w:rsid w:val="00543469"/>
    <w:rsid w:val="00543606"/>
    <w:rsid w:val="00543CAE"/>
    <w:rsid w:val="00545529"/>
    <w:rsid w:val="005469F4"/>
    <w:rsid w:val="005478AE"/>
    <w:rsid w:val="00547FF1"/>
    <w:rsid w:val="005504A1"/>
    <w:rsid w:val="005512DF"/>
    <w:rsid w:val="00552145"/>
    <w:rsid w:val="00552366"/>
    <w:rsid w:val="005525E5"/>
    <w:rsid w:val="00555B18"/>
    <w:rsid w:val="00560048"/>
    <w:rsid w:val="005634A2"/>
    <w:rsid w:val="00563EC9"/>
    <w:rsid w:val="00564AA4"/>
    <w:rsid w:val="00571253"/>
    <w:rsid w:val="005715AB"/>
    <w:rsid w:val="00573D35"/>
    <w:rsid w:val="00575325"/>
    <w:rsid w:val="0057744C"/>
    <w:rsid w:val="0058169F"/>
    <w:rsid w:val="00581CDC"/>
    <w:rsid w:val="005845EF"/>
    <w:rsid w:val="00586D0A"/>
    <w:rsid w:val="0058736F"/>
    <w:rsid w:val="0059087A"/>
    <w:rsid w:val="0059223A"/>
    <w:rsid w:val="0059286F"/>
    <w:rsid w:val="0059358C"/>
    <w:rsid w:val="00594040"/>
    <w:rsid w:val="00594C01"/>
    <w:rsid w:val="00595A29"/>
    <w:rsid w:val="005972BA"/>
    <w:rsid w:val="005A07EC"/>
    <w:rsid w:val="005A38E2"/>
    <w:rsid w:val="005A3E32"/>
    <w:rsid w:val="005A4A4A"/>
    <w:rsid w:val="005A4B65"/>
    <w:rsid w:val="005A534C"/>
    <w:rsid w:val="005A57F1"/>
    <w:rsid w:val="005A59E5"/>
    <w:rsid w:val="005A7D77"/>
    <w:rsid w:val="005B09B7"/>
    <w:rsid w:val="005B20C8"/>
    <w:rsid w:val="005B344B"/>
    <w:rsid w:val="005B40FC"/>
    <w:rsid w:val="005B4155"/>
    <w:rsid w:val="005B4506"/>
    <w:rsid w:val="005B51E5"/>
    <w:rsid w:val="005B62CE"/>
    <w:rsid w:val="005B68C5"/>
    <w:rsid w:val="005B6BC0"/>
    <w:rsid w:val="005C0532"/>
    <w:rsid w:val="005C4FAE"/>
    <w:rsid w:val="005C5772"/>
    <w:rsid w:val="005C716F"/>
    <w:rsid w:val="005C7844"/>
    <w:rsid w:val="005D2838"/>
    <w:rsid w:val="005D2962"/>
    <w:rsid w:val="005D2BE6"/>
    <w:rsid w:val="005D3599"/>
    <w:rsid w:val="005D690D"/>
    <w:rsid w:val="005D7991"/>
    <w:rsid w:val="005E082F"/>
    <w:rsid w:val="005E086A"/>
    <w:rsid w:val="005E367B"/>
    <w:rsid w:val="005E7731"/>
    <w:rsid w:val="005F062E"/>
    <w:rsid w:val="005F2D52"/>
    <w:rsid w:val="005F3392"/>
    <w:rsid w:val="005F45A6"/>
    <w:rsid w:val="005F5036"/>
    <w:rsid w:val="00601576"/>
    <w:rsid w:val="00602BD6"/>
    <w:rsid w:val="00602CAC"/>
    <w:rsid w:val="006037BD"/>
    <w:rsid w:val="00607FED"/>
    <w:rsid w:val="00610D4E"/>
    <w:rsid w:val="006132F8"/>
    <w:rsid w:val="00615BF5"/>
    <w:rsid w:val="00616283"/>
    <w:rsid w:val="0061677F"/>
    <w:rsid w:val="006172B6"/>
    <w:rsid w:val="0061754F"/>
    <w:rsid w:val="00617F2C"/>
    <w:rsid w:val="0062020A"/>
    <w:rsid w:val="0062058E"/>
    <w:rsid w:val="0062089B"/>
    <w:rsid w:val="00621AF6"/>
    <w:rsid w:val="00622EA4"/>
    <w:rsid w:val="006241A9"/>
    <w:rsid w:val="00627A03"/>
    <w:rsid w:val="00632117"/>
    <w:rsid w:val="0063255B"/>
    <w:rsid w:val="00635835"/>
    <w:rsid w:val="00640F33"/>
    <w:rsid w:val="006443A4"/>
    <w:rsid w:val="00644DDD"/>
    <w:rsid w:val="0064599E"/>
    <w:rsid w:val="00651119"/>
    <w:rsid w:val="0065147F"/>
    <w:rsid w:val="00652E37"/>
    <w:rsid w:val="006536FA"/>
    <w:rsid w:val="00654F2F"/>
    <w:rsid w:val="00655C9A"/>
    <w:rsid w:val="00663EF1"/>
    <w:rsid w:val="0066435B"/>
    <w:rsid w:val="00664F24"/>
    <w:rsid w:val="00667BDA"/>
    <w:rsid w:val="00670D4A"/>
    <w:rsid w:val="00671D8C"/>
    <w:rsid w:val="0067200F"/>
    <w:rsid w:val="0067391E"/>
    <w:rsid w:val="00677AD1"/>
    <w:rsid w:val="00677EF1"/>
    <w:rsid w:val="006809AA"/>
    <w:rsid w:val="006827A4"/>
    <w:rsid w:val="00683675"/>
    <w:rsid w:val="00684292"/>
    <w:rsid w:val="006856E4"/>
    <w:rsid w:val="00687954"/>
    <w:rsid w:val="00691EAC"/>
    <w:rsid w:val="006925A1"/>
    <w:rsid w:val="006928A3"/>
    <w:rsid w:val="00694374"/>
    <w:rsid w:val="0069569B"/>
    <w:rsid w:val="00695BCD"/>
    <w:rsid w:val="0069648C"/>
    <w:rsid w:val="00697426"/>
    <w:rsid w:val="006A08F8"/>
    <w:rsid w:val="006A0FCB"/>
    <w:rsid w:val="006A2E5A"/>
    <w:rsid w:val="006A3FBE"/>
    <w:rsid w:val="006A642D"/>
    <w:rsid w:val="006A7BD0"/>
    <w:rsid w:val="006B04CF"/>
    <w:rsid w:val="006B1C3A"/>
    <w:rsid w:val="006B2741"/>
    <w:rsid w:val="006B2CF0"/>
    <w:rsid w:val="006B2F8A"/>
    <w:rsid w:val="006B323F"/>
    <w:rsid w:val="006B582F"/>
    <w:rsid w:val="006B5869"/>
    <w:rsid w:val="006C0027"/>
    <w:rsid w:val="006C097B"/>
    <w:rsid w:val="006C1151"/>
    <w:rsid w:val="006C1BA4"/>
    <w:rsid w:val="006C2A5A"/>
    <w:rsid w:val="006C3080"/>
    <w:rsid w:val="006C48CD"/>
    <w:rsid w:val="006C4A8E"/>
    <w:rsid w:val="006C4D51"/>
    <w:rsid w:val="006C7044"/>
    <w:rsid w:val="006C748C"/>
    <w:rsid w:val="006D0DCA"/>
    <w:rsid w:val="006D1522"/>
    <w:rsid w:val="006D19D8"/>
    <w:rsid w:val="006D2CCD"/>
    <w:rsid w:val="006D49F0"/>
    <w:rsid w:val="006D4EF3"/>
    <w:rsid w:val="006D732F"/>
    <w:rsid w:val="006D75A9"/>
    <w:rsid w:val="006E0AFE"/>
    <w:rsid w:val="006E0C7D"/>
    <w:rsid w:val="006E1E1E"/>
    <w:rsid w:val="006E20A2"/>
    <w:rsid w:val="006E5763"/>
    <w:rsid w:val="006E5C67"/>
    <w:rsid w:val="006E7666"/>
    <w:rsid w:val="006F040F"/>
    <w:rsid w:val="006F1187"/>
    <w:rsid w:val="006F1C5F"/>
    <w:rsid w:val="006F561B"/>
    <w:rsid w:val="006F5BC2"/>
    <w:rsid w:val="007001D4"/>
    <w:rsid w:val="00700567"/>
    <w:rsid w:val="00703092"/>
    <w:rsid w:val="00706555"/>
    <w:rsid w:val="00706CDE"/>
    <w:rsid w:val="00707242"/>
    <w:rsid w:val="007104E0"/>
    <w:rsid w:val="00710B35"/>
    <w:rsid w:val="007153B4"/>
    <w:rsid w:val="00715817"/>
    <w:rsid w:val="00717F34"/>
    <w:rsid w:val="00720F24"/>
    <w:rsid w:val="00721A1D"/>
    <w:rsid w:val="00721E1E"/>
    <w:rsid w:val="00722CB9"/>
    <w:rsid w:val="0072366E"/>
    <w:rsid w:val="00726667"/>
    <w:rsid w:val="00731D4A"/>
    <w:rsid w:val="00734953"/>
    <w:rsid w:val="00737256"/>
    <w:rsid w:val="00741090"/>
    <w:rsid w:val="0074362E"/>
    <w:rsid w:val="00746A74"/>
    <w:rsid w:val="00747182"/>
    <w:rsid w:val="00747B74"/>
    <w:rsid w:val="00751A24"/>
    <w:rsid w:val="00752FC5"/>
    <w:rsid w:val="00756709"/>
    <w:rsid w:val="00756737"/>
    <w:rsid w:val="00756778"/>
    <w:rsid w:val="00761A14"/>
    <w:rsid w:val="00763806"/>
    <w:rsid w:val="00763BDF"/>
    <w:rsid w:val="0076402C"/>
    <w:rsid w:val="007663C9"/>
    <w:rsid w:val="00766622"/>
    <w:rsid w:val="0076746D"/>
    <w:rsid w:val="00767AE4"/>
    <w:rsid w:val="00770AED"/>
    <w:rsid w:val="007752C8"/>
    <w:rsid w:val="00776505"/>
    <w:rsid w:val="007813E3"/>
    <w:rsid w:val="00782908"/>
    <w:rsid w:val="007839E2"/>
    <w:rsid w:val="00783CEA"/>
    <w:rsid w:val="007852AC"/>
    <w:rsid w:val="00786C1E"/>
    <w:rsid w:val="00786D90"/>
    <w:rsid w:val="00790FC5"/>
    <w:rsid w:val="00794323"/>
    <w:rsid w:val="007947A3"/>
    <w:rsid w:val="007974EB"/>
    <w:rsid w:val="007A02FF"/>
    <w:rsid w:val="007A213D"/>
    <w:rsid w:val="007A5E62"/>
    <w:rsid w:val="007A6B49"/>
    <w:rsid w:val="007A6BB1"/>
    <w:rsid w:val="007B03C2"/>
    <w:rsid w:val="007B09B5"/>
    <w:rsid w:val="007B171A"/>
    <w:rsid w:val="007B1FB8"/>
    <w:rsid w:val="007B2559"/>
    <w:rsid w:val="007B2F1D"/>
    <w:rsid w:val="007B3835"/>
    <w:rsid w:val="007B546E"/>
    <w:rsid w:val="007B726C"/>
    <w:rsid w:val="007C3BF2"/>
    <w:rsid w:val="007C3CAC"/>
    <w:rsid w:val="007D131E"/>
    <w:rsid w:val="007D4020"/>
    <w:rsid w:val="007D459B"/>
    <w:rsid w:val="007D59E4"/>
    <w:rsid w:val="007D6326"/>
    <w:rsid w:val="007D67D6"/>
    <w:rsid w:val="007E13C8"/>
    <w:rsid w:val="007E3D95"/>
    <w:rsid w:val="007E616F"/>
    <w:rsid w:val="007E780C"/>
    <w:rsid w:val="007F284F"/>
    <w:rsid w:val="007F28DF"/>
    <w:rsid w:val="007F4DB0"/>
    <w:rsid w:val="007F5EE5"/>
    <w:rsid w:val="007F735E"/>
    <w:rsid w:val="00800DCC"/>
    <w:rsid w:val="00803640"/>
    <w:rsid w:val="00804A2C"/>
    <w:rsid w:val="00806169"/>
    <w:rsid w:val="008063C8"/>
    <w:rsid w:val="008068A7"/>
    <w:rsid w:val="00810342"/>
    <w:rsid w:val="00811026"/>
    <w:rsid w:val="00811C0C"/>
    <w:rsid w:val="00814945"/>
    <w:rsid w:val="00816121"/>
    <w:rsid w:val="00816C4F"/>
    <w:rsid w:val="008213AC"/>
    <w:rsid w:val="0082236D"/>
    <w:rsid w:val="00823683"/>
    <w:rsid w:val="00823BB4"/>
    <w:rsid w:val="00824600"/>
    <w:rsid w:val="00824A15"/>
    <w:rsid w:val="00825EEF"/>
    <w:rsid w:val="008265D4"/>
    <w:rsid w:val="008267FC"/>
    <w:rsid w:val="00826A1C"/>
    <w:rsid w:val="00832A44"/>
    <w:rsid w:val="00835FBD"/>
    <w:rsid w:val="0084178B"/>
    <w:rsid w:val="0084210F"/>
    <w:rsid w:val="0084327A"/>
    <w:rsid w:val="0084548F"/>
    <w:rsid w:val="00850185"/>
    <w:rsid w:val="00851170"/>
    <w:rsid w:val="0085286D"/>
    <w:rsid w:val="0085289E"/>
    <w:rsid w:val="00853235"/>
    <w:rsid w:val="0085535D"/>
    <w:rsid w:val="00855559"/>
    <w:rsid w:val="00856DAE"/>
    <w:rsid w:val="00856FF9"/>
    <w:rsid w:val="00857A43"/>
    <w:rsid w:val="00857FDE"/>
    <w:rsid w:val="00862968"/>
    <w:rsid w:val="00863581"/>
    <w:rsid w:val="008645DD"/>
    <w:rsid w:val="008654D9"/>
    <w:rsid w:val="00866336"/>
    <w:rsid w:val="00866548"/>
    <w:rsid w:val="00866A50"/>
    <w:rsid w:val="00871265"/>
    <w:rsid w:val="00874078"/>
    <w:rsid w:val="00875845"/>
    <w:rsid w:val="008765A7"/>
    <w:rsid w:val="00877045"/>
    <w:rsid w:val="00881DF7"/>
    <w:rsid w:val="00882DDC"/>
    <w:rsid w:val="008831BD"/>
    <w:rsid w:val="008853C6"/>
    <w:rsid w:val="00886BE6"/>
    <w:rsid w:val="00887256"/>
    <w:rsid w:val="00887BB7"/>
    <w:rsid w:val="00887F47"/>
    <w:rsid w:val="008905A5"/>
    <w:rsid w:val="00890CDC"/>
    <w:rsid w:val="008913EF"/>
    <w:rsid w:val="00892E91"/>
    <w:rsid w:val="00894587"/>
    <w:rsid w:val="008966E8"/>
    <w:rsid w:val="0089789D"/>
    <w:rsid w:val="008A0ACA"/>
    <w:rsid w:val="008A13F0"/>
    <w:rsid w:val="008A1902"/>
    <w:rsid w:val="008A2A69"/>
    <w:rsid w:val="008A4246"/>
    <w:rsid w:val="008A693B"/>
    <w:rsid w:val="008A6AD0"/>
    <w:rsid w:val="008B018B"/>
    <w:rsid w:val="008B1F57"/>
    <w:rsid w:val="008B2793"/>
    <w:rsid w:val="008B2DCE"/>
    <w:rsid w:val="008B3938"/>
    <w:rsid w:val="008B52E1"/>
    <w:rsid w:val="008B6070"/>
    <w:rsid w:val="008B7A1E"/>
    <w:rsid w:val="008C06E1"/>
    <w:rsid w:val="008C0EB0"/>
    <w:rsid w:val="008C231D"/>
    <w:rsid w:val="008C54F0"/>
    <w:rsid w:val="008C60DA"/>
    <w:rsid w:val="008C6709"/>
    <w:rsid w:val="008C7217"/>
    <w:rsid w:val="008D28D4"/>
    <w:rsid w:val="008D29F2"/>
    <w:rsid w:val="008D4A10"/>
    <w:rsid w:val="008D53F1"/>
    <w:rsid w:val="008D73AB"/>
    <w:rsid w:val="008D7863"/>
    <w:rsid w:val="008E220A"/>
    <w:rsid w:val="008E388B"/>
    <w:rsid w:val="008E4399"/>
    <w:rsid w:val="008E4D40"/>
    <w:rsid w:val="008E618E"/>
    <w:rsid w:val="008F069B"/>
    <w:rsid w:val="008F10A1"/>
    <w:rsid w:val="008F25B0"/>
    <w:rsid w:val="008F34FF"/>
    <w:rsid w:val="008F3B7C"/>
    <w:rsid w:val="008F42CE"/>
    <w:rsid w:val="008F4C0E"/>
    <w:rsid w:val="008F4C44"/>
    <w:rsid w:val="008F58E0"/>
    <w:rsid w:val="008F7960"/>
    <w:rsid w:val="00905DA0"/>
    <w:rsid w:val="009064A4"/>
    <w:rsid w:val="00911683"/>
    <w:rsid w:val="00912FFD"/>
    <w:rsid w:val="00913F28"/>
    <w:rsid w:val="009142F9"/>
    <w:rsid w:val="0091557A"/>
    <w:rsid w:val="00915925"/>
    <w:rsid w:val="009172F5"/>
    <w:rsid w:val="009219D9"/>
    <w:rsid w:val="00922013"/>
    <w:rsid w:val="009247DF"/>
    <w:rsid w:val="00925139"/>
    <w:rsid w:val="00926352"/>
    <w:rsid w:val="00932DCC"/>
    <w:rsid w:val="00933190"/>
    <w:rsid w:val="00933232"/>
    <w:rsid w:val="00934E60"/>
    <w:rsid w:val="00936231"/>
    <w:rsid w:val="00940D04"/>
    <w:rsid w:val="00941EE0"/>
    <w:rsid w:val="00943E4D"/>
    <w:rsid w:val="00944967"/>
    <w:rsid w:val="009474D9"/>
    <w:rsid w:val="00947A1D"/>
    <w:rsid w:val="00951144"/>
    <w:rsid w:val="0095133A"/>
    <w:rsid w:val="00954055"/>
    <w:rsid w:val="009541D3"/>
    <w:rsid w:val="009544FB"/>
    <w:rsid w:val="00955A4F"/>
    <w:rsid w:val="00957825"/>
    <w:rsid w:val="00957AFE"/>
    <w:rsid w:val="00961667"/>
    <w:rsid w:val="009626E2"/>
    <w:rsid w:val="00963B1C"/>
    <w:rsid w:val="00963B7B"/>
    <w:rsid w:val="00967204"/>
    <w:rsid w:val="00967389"/>
    <w:rsid w:val="009673F9"/>
    <w:rsid w:val="00970AD4"/>
    <w:rsid w:val="00970E2A"/>
    <w:rsid w:val="0097420D"/>
    <w:rsid w:val="00974434"/>
    <w:rsid w:val="0097649E"/>
    <w:rsid w:val="009769C6"/>
    <w:rsid w:val="0097756C"/>
    <w:rsid w:val="00977EE0"/>
    <w:rsid w:val="009833EA"/>
    <w:rsid w:val="00984D66"/>
    <w:rsid w:val="00987D11"/>
    <w:rsid w:val="00990A67"/>
    <w:rsid w:val="00993EA4"/>
    <w:rsid w:val="00994A14"/>
    <w:rsid w:val="0099518F"/>
    <w:rsid w:val="0099625A"/>
    <w:rsid w:val="0099764A"/>
    <w:rsid w:val="009A0959"/>
    <w:rsid w:val="009A2717"/>
    <w:rsid w:val="009A3B6A"/>
    <w:rsid w:val="009A43E8"/>
    <w:rsid w:val="009A463F"/>
    <w:rsid w:val="009A4E6D"/>
    <w:rsid w:val="009A60B9"/>
    <w:rsid w:val="009A7560"/>
    <w:rsid w:val="009B2790"/>
    <w:rsid w:val="009B2AA1"/>
    <w:rsid w:val="009B3098"/>
    <w:rsid w:val="009B3AF1"/>
    <w:rsid w:val="009B4193"/>
    <w:rsid w:val="009B5512"/>
    <w:rsid w:val="009B648B"/>
    <w:rsid w:val="009B6950"/>
    <w:rsid w:val="009B747D"/>
    <w:rsid w:val="009C0B7D"/>
    <w:rsid w:val="009C1E69"/>
    <w:rsid w:val="009C2625"/>
    <w:rsid w:val="009C2A84"/>
    <w:rsid w:val="009C2DE0"/>
    <w:rsid w:val="009C335E"/>
    <w:rsid w:val="009C5A4A"/>
    <w:rsid w:val="009C5C7F"/>
    <w:rsid w:val="009C6066"/>
    <w:rsid w:val="009C6517"/>
    <w:rsid w:val="009C6E47"/>
    <w:rsid w:val="009D5873"/>
    <w:rsid w:val="009D6D72"/>
    <w:rsid w:val="009E2A96"/>
    <w:rsid w:val="009E2EA8"/>
    <w:rsid w:val="009E3978"/>
    <w:rsid w:val="009E60B9"/>
    <w:rsid w:val="009E68F3"/>
    <w:rsid w:val="009E771B"/>
    <w:rsid w:val="009F1937"/>
    <w:rsid w:val="009F3C8F"/>
    <w:rsid w:val="009F3DBA"/>
    <w:rsid w:val="009F46B7"/>
    <w:rsid w:val="009F4F54"/>
    <w:rsid w:val="009F5473"/>
    <w:rsid w:val="00A00C3D"/>
    <w:rsid w:val="00A017CC"/>
    <w:rsid w:val="00A039C4"/>
    <w:rsid w:val="00A03AB7"/>
    <w:rsid w:val="00A03DF5"/>
    <w:rsid w:val="00A05B14"/>
    <w:rsid w:val="00A06877"/>
    <w:rsid w:val="00A07BFA"/>
    <w:rsid w:val="00A10D2D"/>
    <w:rsid w:val="00A10F07"/>
    <w:rsid w:val="00A11997"/>
    <w:rsid w:val="00A12076"/>
    <w:rsid w:val="00A15581"/>
    <w:rsid w:val="00A161AA"/>
    <w:rsid w:val="00A16D8A"/>
    <w:rsid w:val="00A16F0F"/>
    <w:rsid w:val="00A207AA"/>
    <w:rsid w:val="00A21DAA"/>
    <w:rsid w:val="00A22714"/>
    <w:rsid w:val="00A22A54"/>
    <w:rsid w:val="00A25059"/>
    <w:rsid w:val="00A25341"/>
    <w:rsid w:val="00A261DE"/>
    <w:rsid w:val="00A2739F"/>
    <w:rsid w:val="00A350AF"/>
    <w:rsid w:val="00A3524B"/>
    <w:rsid w:val="00A36A9D"/>
    <w:rsid w:val="00A36B9A"/>
    <w:rsid w:val="00A37490"/>
    <w:rsid w:val="00A37FC8"/>
    <w:rsid w:val="00A406AE"/>
    <w:rsid w:val="00A415ED"/>
    <w:rsid w:val="00A420F8"/>
    <w:rsid w:val="00A46E13"/>
    <w:rsid w:val="00A511E8"/>
    <w:rsid w:val="00A51F4F"/>
    <w:rsid w:val="00A54925"/>
    <w:rsid w:val="00A56752"/>
    <w:rsid w:val="00A56E6B"/>
    <w:rsid w:val="00A572E5"/>
    <w:rsid w:val="00A57AD4"/>
    <w:rsid w:val="00A57FB3"/>
    <w:rsid w:val="00A60AF1"/>
    <w:rsid w:val="00A60B61"/>
    <w:rsid w:val="00A631F3"/>
    <w:rsid w:val="00A6671E"/>
    <w:rsid w:val="00A66ED8"/>
    <w:rsid w:val="00A6771B"/>
    <w:rsid w:val="00A70A56"/>
    <w:rsid w:val="00A70BE8"/>
    <w:rsid w:val="00A73A0C"/>
    <w:rsid w:val="00A7466D"/>
    <w:rsid w:val="00A75B50"/>
    <w:rsid w:val="00A76C1F"/>
    <w:rsid w:val="00A77EEC"/>
    <w:rsid w:val="00A80249"/>
    <w:rsid w:val="00A808D1"/>
    <w:rsid w:val="00A85351"/>
    <w:rsid w:val="00A85B24"/>
    <w:rsid w:val="00A85F1F"/>
    <w:rsid w:val="00A87667"/>
    <w:rsid w:val="00A9007A"/>
    <w:rsid w:val="00A91DB4"/>
    <w:rsid w:val="00A921B6"/>
    <w:rsid w:val="00A9333B"/>
    <w:rsid w:val="00A933B6"/>
    <w:rsid w:val="00A95481"/>
    <w:rsid w:val="00A9649E"/>
    <w:rsid w:val="00A96D60"/>
    <w:rsid w:val="00AA1785"/>
    <w:rsid w:val="00AA2914"/>
    <w:rsid w:val="00AA2A22"/>
    <w:rsid w:val="00AA30AE"/>
    <w:rsid w:val="00AA5BB9"/>
    <w:rsid w:val="00AA6EAD"/>
    <w:rsid w:val="00AA718E"/>
    <w:rsid w:val="00AA7FD2"/>
    <w:rsid w:val="00AB000F"/>
    <w:rsid w:val="00AB47D2"/>
    <w:rsid w:val="00AB6775"/>
    <w:rsid w:val="00AB6CED"/>
    <w:rsid w:val="00AC3247"/>
    <w:rsid w:val="00AC39FA"/>
    <w:rsid w:val="00AC5900"/>
    <w:rsid w:val="00AC5C8A"/>
    <w:rsid w:val="00AC6B87"/>
    <w:rsid w:val="00AC7D11"/>
    <w:rsid w:val="00AC7EB2"/>
    <w:rsid w:val="00AD0AAC"/>
    <w:rsid w:val="00AD0B46"/>
    <w:rsid w:val="00AD1B49"/>
    <w:rsid w:val="00AD1C4E"/>
    <w:rsid w:val="00AD209A"/>
    <w:rsid w:val="00AD2540"/>
    <w:rsid w:val="00AD2650"/>
    <w:rsid w:val="00AD272D"/>
    <w:rsid w:val="00AD544E"/>
    <w:rsid w:val="00AD762E"/>
    <w:rsid w:val="00AE17BE"/>
    <w:rsid w:val="00AE1DBF"/>
    <w:rsid w:val="00AE221B"/>
    <w:rsid w:val="00AE228D"/>
    <w:rsid w:val="00AE4816"/>
    <w:rsid w:val="00AE5010"/>
    <w:rsid w:val="00AE6E05"/>
    <w:rsid w:val="00AE6F08"/>
    <w:rsid w:val="00AE7866"/>
    <w:rsid w:val="00AF6D71"/>
    <w:rsid w:val="00AF7B06"/>
    <w:rsid w:val="00B015B9"/>
    <w:rsid w:val="00B03B20"/>
    <w:rsid w:val="00B03F0D"/>
    <w:rsid w:val="00B04ADC"/>
    <w:rsid w:val="00B05269"/>
    <w:rsid w:val="00B05E39"/>
    <w:rsid w:val="00B07278"/>
    <w:rsid w:val="00B10590"/>
    <w:rsid w:val="00B1445B"/>
    <w:rsid w:val="00B15457"/>
    <w:rsid w:val="00B164FA"/>
    <w:rsid w:val="00B16823"/>
    <w:rsid w:val="00B21B08"/>
    <w:rsid w:val="00B22E02"/>
    <w:rsid w:val="00B23046"/>
    <w:rsid w:val="00B2465E"/>
    <w:rsid w:val="00B248A3"/>
    <w:rsid w:val="00B2490F"/>
    <w:rsid w:val="00B2572C"/>
    <w:rsid w:val="00B27EC2"/>
    <w:rsid w:val="00B27EF7"/>
    <w:rsid w:val="00B3091F"/>
    <w:rsid w:val="00B329FD"/>
    <w:rsid w:val="00B34DD1"/>
    <w:rsid w:val="00B40691"/>
    <w:rsid w:val="00B41A08"/>
    <w:rsid w:val="00B42606"/>
    <w:rsid w:val="00B44A40"/>
    <w:rsid w:val="00B45D75"/>
    <w:rsid w:val="00B47B99"/>
    <w:rsid w:val="00B50F65"/>
    <w:rsid w:val="00B51535"/>
    <w:rsid w:val="00B51A05"/>
    <w:rsid w:val="00B533FD"/>
    <w:rsid w:val="00B53C3D"/>
    <w:rsid w:val="00B575BA"/>
    <w:rsid w:val="00B6010A"/>
    <w:rsid w:val="00B61ED1"/>
    <w:rsid w:val="00B65971"/>
    <w:rsid w:val="00B67BEE"/>
    <w:rsid w:val="00B70E5F"/>
    <w:rsid w:val="00B75725"/>
    <w:rsid w:val="00B75E21"/>
    <w:rsid w:val="00B75EE1"/>
    <w:rsid w:val="00B76040"/>
    <w:rsid w:val="00B80BAA"/>
    <w:rsid w:val="00B80FFB"/>
    <w:rsid w:val="00B82024"/>
    <w:rsid w:val="00B82DBF"/>
    <w:rsid w:val="00B832DC"/>
    <w:rsid w:val="00B8434E"/>
    <w:rsid w:val="00B85CB6"/>
    <w:rsid w:val="00B87BC8"/>
    <w:rsid w:val="00B90A1A"/>
    <w:rsid w:val="00B91502"/>
    <w:rsid w:val="00B91A84"/>
    <w:rsid w:val="00B91DC3"/>
    <w:rsid w:val="00B94AAF"/>
    <w:rsid w:val="00B964A4"/>
    <w:rsid w:val="00BA120C"/>
    <w:rsid w:val="00BA5160"/>
    <w:rsid w:val="00BA587F"/>
    <w:rsid w:val="00BA5926"/>
    <w:rsid w:val="00BA6D83"/>
    <w:rsid w:val="00BB0CB3"/>
    <w:rsid w:val="00BB187E"/>
    <w:rsid w:val="00BB55AC"/>
    <w:rsid w:val="00BC02DE"/>
    <w:rsid w:val="00BC0C67"/>
    <w:rsid w:val="00BC26EF"/>
    <w:rsid w:val="00BC2A0F"/>
    <w:rsid w:val="00BC2C87"/>
    <w:rsid w:val="00BC4714"/>
    <w:rsid w:val="00BC4CF3"/>
    <w:rsid w:val="00BC5745"/>
    <w:rsid w:val="00BC6261"/>
    <w:rsid w:val="00BC6295"/>
    <w:rsid w:val="00BC6422"/>
    <w:rsid w:val="00BC702C"/>
    <w:rsid w:val="00BD0AC8"/>
    <w:rsid w:val="00BD202A"/>
    <w:rsid w:val="00BD3677"/>
    <w:rsid w:val="00BD44BB"/>
    <w:rsid w:val="00BD4C94"/>
    <w:rsid w:val="00BD5634"/>
    <w:rsid w:val="00BD5684"/>
    <w:rsid w:val="00BD5CEA"/>
    <w:rsid w:val="00BD5E3A"/>
    <w:rsid w:val="00BD6729"/>
    <w:rsid w:val="00BD6891"/>
    <w:rsid w:val="00BD7C02"/>
    <w:rsid w:val="00BD7DC2"/>
    <w:rsid w:val="00BE228F"/>
    <w:rsid w:val="00BE3FD9"/>
    <w:rsid w:val="00BE56D5"/>
    <w:rsid w:val="00BE5E24"/>
    <w:rsid w:val="00BE6E20"/>
    <w:rsid w:val="00BE76E3"/>
    <w:rsid w:val="00BF0DB9"/>
    <w:rsid w:val="00BF1EDF"/>
    <w:rsid w:val="00BF3308"/>
    <w:rsid w:val="00BF439D"/>
    <w:rsid w:val="00BF4412"/>
    <w:rsid w:val="00BF4C06"/>
    <w:rsid w:val="00BF4F6F"/>
    <w:rsid w:val="00BF6FB8"/>
    <w:rsid w:val="00C005F0"/>
    <w:rsid w:val="00C006A2"/>
    <w:rsid w:val="00C008E3"/>
    <w:rsid w:val="00C01400"/>
    <w:rsid w:val="00C02B26"/>
    <w:rsid w:val="00C02E11"/>
    <w:rsid w:val="00C031D8"/>
    <w:rsid w:val="00C031EA"/>
    <w:rsid w:val="00C0517F"/>
    <w:rsid w:val="00C05268"/>
    <w:rsid w:val="00C064E7"/>
    <w:rsid w:val="00C07C5A"/>
    <w:rsid w:val="00C10435"/>
    <w:rsid w:val="00C11FCF"/>
    <w:rsid w:val="00C120D6"/>
    <w:rsid w:val="00C15D36"/>
    <w:rsid w:val="00C16602"/>
    <w:rsid w:val="00C204C6"/>
    <w:rsid w:val="00C21016"/>
    <w:rsid w:val="00C2190E"/>
    <w:rsid w:val="00C21A70"/>
    <w:rsid w:val="00C27BE3"/>
    <w:rsid w:val="00C319DD"/>
    <w:rsid w:val="00C3310B"/>
    <w:rsid w:val="00C3332D"/>
    <w:rsid w:val="00C338F6"/>
    <w:rsid w:val="00C3585E"/>
    <w:rsid w:val="00C36873"/>
    <w:rsid w:val="00C37021"/>
    <w:rsid w:val="00C37788"/>
    <w:rsid w:val="00C423AB"/>
    <w:rsid w:val="00C4392F"/>
    <w:rsid w:val="00C439A6"/>
    <w:rsid w:val="00C44979"/>
    <w:rsid w:val="00C47447"/>
    <w:rsid w:val="00C50D3D"/>
    <w:rsid w:val="00C51E58"/>
    <w:rsid w:val="00C51FEC"/>
    <w:rsid w:val="00C52156"/>
    <w:rsid w:val="00C53FCC"/>
    <w:rsid w:val="00C57F79"/>
    <w:rsid w:val="00C600A2"/>
    <w:rsid w:val="00C60474"/>
    <w:rsid w:val="00C61B1A"/>
    <w:rsid w:val="00C6309B"/>
    <w:rsid w:val="00C639A0"/>
    <w:rsid w:val="00C63FEC"/>
    <w:rsid w:val="00C64071"/>
    <w:rsid w:val="00C6462A"/>
    <w:rsid w:val="00C64C70"/>
    <w:rsid w:val="00C65EC6"/>
    <w:rsid w:val="00C6653E"/>
    <w:rsid w:val="00C671D6"/>
    <w:rsid w:val="00C70496"/>
    <w:rsid w:val="00C70A8B"/>
    <w:rsid w:val="00C74693"/>
    <w:rsid w:val="00C7607A"/>
    <w:rsid w:val="00C763EE"/>
    <w:rsid w:val="00C83093"/>
    <w:rsid w:val="00C9075D"/>
    <w:rsid w:val="00C908AD"/>
    <w:rsid w:val="00C94155"/>
    <w:rsid w:val="00C97955"/>
    <w:rsid w:val="00CA1655"/>
    <w:rsid w:val="00CA61EC"/>
    <w:rsid w:val="00CA7673"/>
    <w:rsid w:val="00CB0F4E"/>
    <w:rsid w:val="00CB1F7D"/>
    <w:rsid w:val="00CB3406"/>
    <w:rsid w:val="00CB5055"/>
    <w:rsid w:val="00CB59D8"/>
    <w:rsid w:val="00CB67C6"/>
    <w:rsid w:val="00CB6C9B"/>
    <w:rsid w:val="00CC0F83"/>
    <w:rsid w:val="00CC19DB"/>
    <w:rsid w:val="00CC237E"/>
    <w:rsid w:val="00CD0125"/>
    <w:rsid w:val="00CD1E12"/>
    <w:rsid w:val="00CD2A10"/>
    <w:rsid w:val="00CD2C4E"/>
    <w:rsid w:val="00CD31FC"/>
    <w:rsid w:val="00CD3A98"/>
    <w:rsid w:val="00CD517A"/>
    <w:rsid w:val="00CD655C"/>
    <w:rsid w:val="00CD6B6E"/>
    <w:rsid w:val="00CD75B1"/>
    <w:rsid w:val="00CE0953"/>
    <w:rsid w:val="00CE2A93"/>
    <w:rsid w:val="00CE2D5A"/>
    <w:rsid w:val="00CE49CD"/>
    <w:rsid w:val="00CE6289"/>
    <w:rsid w:val="00CE6827"/>
    <w:rsid w:val="00CE6B31"/>
    <w:rsid w:val="00CE715F"/>
    <w:rsid w:val="00CF18B5"/>
    <w:rsid w:val="00CF2C25"/>
    <w:rsid w:val="00CF7034"/>
    <w:rsid w:val="00CF72A5"/>
    <w:rsid w:val="00D01E4E"/>
    <w:rsid w:val="00D022DD"/>
    <w:rsid w:val="00D04F85"/>
    <w:rsid w:val="00D0562E"/>
    <w:rsid w:val="00D0729F"/>
    <w:rsid w:val="00D072EB"/>
    <w:rsid w:val="00D07B56"/>
    <w:rsid w:val="00D10956"/>
    <w:rsid w:val="00D119DE"/>
    <w:rsid w:val="00D11F9C"/>
    <w:rsid w:val="00D125B8"/>
    <w:rsid w:val="00D14393"/>
    <w:rsid w:val="00D14AF3"/>
    <w:rsid w:val="00D176A7"/>
    <w:rsid w:val="00D21FEF"/>
    <w:rsid w:val="00D224AE"/>
    <w:rsid w:val="00D23500"/>
    <w:rsid w:val="00D25747"/>
    <w:rsid w:val="00D2595F"/>
    <w:rsid w:val="00D32037"/>
    <w:rsid w:val="00D332BF"/>
    <w:rsid w:val="00D33FBA"/>
    <w:rsid w:val="00D34387"/>
    <w:rsid w:val="00D34E14"/>
    <w:rsid w:val="00D351F4"/>
    <w:rsid w:val="00D364C1"/>
    <w:rsid w:val="00D37D94"/>
    <w:rsid w:val="00D4025C"/>
    <w:rsid w:val="00D40A9C"/>
    <w:rsid w:val="00D4367D"/>
    <w:rsid w:val="00D45BCE"/>
    <w:rsid w:val="00D50A41"/>
    <w:rsid w:val="00D50DE2"/>
    <w:rsid w:val="00D513A8"/>
    <w:rsid w:val="00D52622"/>
    <w:rsid w:val="00D526D4"/>
    <w:rsid w:val="00D5392A"/>
    <w:rsid w:val="00D54E90"/>
    <w:rsid w:val="00D5672B"/>
    <w:rsid w:val="00D57CE4"/>
    <w:rsid w:val="00D61D1B"/>
    <w:rsid w:val="00D64A47"/>
    <w:rsid w:val="00D6551A"/>
    <w:rsid w:val="00D753A3"/>
    <w:rsid w:val="00D75BA5"/>
    <w:rsid w:val="00D76CDC"/>
    <w:rsid w:val="00D821C0"/>
    <w:rsid w:val="00D8220F"/>
    <w:rsid w:val="00D84567"/>
    <w:rsid w:val="00D84683"/>
    <w:rsid w:val="00D8545F"/>
    <w:rsid w:val="00D868DB"/>
    <w:rsid w:val="00D876D4"/>
    <w:rsid w:val="00D93FC2"/>
    <w:rsid w:val="00D94ADF"/>
    <w:rsid w:val="00D94FA1"/>
    <w:rsid w:val="00D958FF"/>
    <w:rsid w:val="00D9769F"/>
    <w:rsid w:val="00DA04C8"/>
    <w:rsid w:val="00DA30AD"/>
    <w:rsid w:val="00DA3A0F"/>
    <w:rsid w:val="00DA5342"/>
    <w:rsid w:val="00DA56A8"/>
    <w:rsid w:val="00DA6F9E"/>
    <w:rsid w:val="00DB0301"/>
    <w:rsid w:val="00DB062B"/>
    <w:rsid w:val="00DB085C"/>
    <w:rsid w:val="00DB1230"/>
    <w:rsid w:val="00DB417C"/>
    <w:rsid w:val="00DB45CE"/>
    <w:rsid w:val="00DB4C9C"/>
    <w:rsid w:val="00DB5F76"/>
    <w:rsid w:val="00DB6D50"/>
    <w:rsid w:val="00DB6EE3"/>
    <w:rsid w:val="00DC1D4E"/>
    <w:rsid w:val="00DC3338"/>
    <w:rsid w:val="00DC4380"/>
    <w:rsid w:val="00DC5867"/>
    <w:rsid w:val="00DC679A"/>
    <w:rsid w:val="00DC7A40"/>
    <w:rsid w:val="00DD1C9D"/>
    <w:rsid w:val="00DD2C4A"/>
    <w:rsid w:val="00DD52D7"/>
    <w:rsid w:val="00DD6AE9"/>
    <w:rsid w:val="00DD6C9D"/>
    <w:rsid w:val="00DE0E9E"/>
    <w:rsid w:val="00DE1C71"/>
    <w:rsid w:val="00DE2A39"/>
    <w:rsid w:val="00DE2C08"/>
    <w:rsid w:val="00DE354B"/>
    <w:rsid w:val="00DE3DDD"/>
    <w:rsid w:val="00DE4A23"/>
    <w:rsid w:val="00DE5733"/>
    <w:rsid w:val="00DE6D00"/>
    <w:rsid w:val="00DF091B"/>
    <w:rsid w:val="00DF0AE2"/>
    <w:rsid w:val="00DF1C71"/>
    <w:rsid w:val="00DF2D36"/>
    <w:rsid w:val="00DF2FE5"/>
    <w:rsid w:val="00DF3B4B"/>
    <w:rsid w:val="00DF4230"/>
    <w:rsid w:val="00DF5CD7"/>
    <w:rsid w:val="00E001B1"/>
    <w:rsid w:val="00E009D8"/>
    <w:rsid w:val="00E01BFF"/>
    <w:rsid w:val="00E01D99"/>
    <w:rsid w:val="00E029C8"/>
    <w:rsid w:val="00E03604"/>
    <w:rsid w:val="00E041FC"/>
    <w:rsid w:val="00E0457D"/>
    <w:rsid w:val="00E1004F"/>
    <w:rsid w:val="00E11C0D"/>
    <w:rsid w:val="00E11DED"/>
    <w:rsid w:val="00E13365"/>
    <w:rsid w:val="00E1349F"/>
    <w:rsid w:val="00E15503"/>
    <w:rsid w:val="00E16B13"/>
    <w:rsid w:val="00E1751C"/>
    <w:rsid w:val="00E20CF7"/>
    <w:rsid w:val="00E22C95"/>
    <w:rsid w:val="00E23C65"/>
    <w:rsid w:val="00E244FB"/>
    <w:rsid w:val="00E24A64"/>
    <w:rsid w:val="00E26192"/>
    <w:rsid w:val="00E3286F"/>
    <w:rsid w:val="00E34D80"/>
    <w:rsid w:val="00E36357"/>
    <w:rsid w:val="00E37BE8"/>
    <w:rsid w:val="00E431EF"/>
    <w:rsid w:val="00E4509C"/>
    <w:rsid w:val="00E469A9"/>
    <w:rsid w:val="00E50F71"/>
    <w:rsid w:val="00E51A27"/>
    <w:rsid w:val="00E51C7F"/>
    <w:rsid w:val="00E6076C"/>
    <w:rsid w:val="00E60880"/>
    <w:rsid w:val="00E64140"/>
    <w:rsid w:val="00E6583A"/>
    <w:rsid w:val="00E66FAF"/>
    <w:rsid w:val="00E67220"/>
    <w:rsid w:val="00E7091C"/>
    <w:rsid w:val="00E70E46"/>
    <w:rsid w:val="00E70F1F"/>
    <w:rsid w:val="00E70FC6"/>
    <w:rsid w:val="00E72400"/>
    <w:rsid w:val="00E724E6"/>
    <w:rsid w:val="00E7286E"/>
    <w:rsid w:val="00E73741"/>
    <w:rsid w:val="00E7499D"/>
    <w:rsid w:val="00E757D2"/>
    <w:rsid w:val="00E75F12"/>
    <w:rsid w:val="00E76047"/>
    <w:rsid w:val="00E760F0"/>
    <w:rsid w:val="00E762C6"/>
    <w:rsid w:val="00E7774A"/>
    <w:rsid w:val="00E8486E"/>
    <w:rsid w:val="00E84981"/>
    <w:rsid w:val="00E8579E"/>
    <w:rsid w:val="00E8621F"/>
    <w:rsid w:val="00E86FD4"/>
    <w:rsid w:val="00E87F86"/>
    <w:rsid w:val="00E902CC"/>
    <w:rsid w:val="00E9159F"/>
    <w:rsid w:val="00E918CC"/>
    <w:rsid w:val="00E92C8A"/>
    <w:rsid w:val="00E9472A"/>
    <w:rsid w:val="00E9510F"/>
    <w:rsid w:val="00E966A5"/>
    <w:rsid w:val="00E97B5C"/>
    <w:rsid w:val="00EA0A45"/>
    <w:rsid w:val="00EA184F"/>
    <w:rsid w:val="00EA2969"/>
    <w:rsid w:val="00EA2B42"/>
    <w:rsid w:val="00EA3D92"/>
    <w:rsid w:val="00EA73F4"/>
    <w:rsid w:val="00EB08C5"/>
    <w:rsid w:val="00EB112B"/>
    <w:rsid w:val="00EB19DF"/>
    <w:rsid w:val="00EB1CA8"/>
    <w:rsid w:val="00EB24ED"/>
    <w:rsid w:val="00EB2D1C"/>
    <w:rsid w:val="00EB37BA"/>
    <w:rsid w:val="00EB4FD5"/>
    <w:rsid w:val="00EB5C8A"/>
    <w:rsid w:val="00EB7782"/>
    <w:rsid w:val="00EB793E"/>
    <w:rsid w:val="00EB7A45"/>
    <w:rsid w:val="00EC0515"/>
    <w:rsid w:val="00EC1082"/>
    <w:rsid w:val="00EC497C"/>
    <w:rsid w:val="00EC4FC9"/>
    <w:rsid w:val="00EC55FD"/>
    <w:rsid w:val="00EC7882"/>
    <w:rsid w:val="00EC7A46"/>
    <w:rsid w:val="00ED0040"/>
    <w:rsid w:val="00ED2816"/>
    <w:rsid w:val="00ED29C4"/>
    <w:rsid w:val="00ED4800"/>
    <w:rsid w:val="00ED4F1E"/>
    <w:rsid w:val="00ED793A"/>
    <w:rsid w:val="00EE1902"/>
    <w:rsid w:val="00EE439A"/>
    <w:rsid w:val="00EE6E48"/>
    <w:rsid w:val="00EE7200"/>
    <w:rsid w:val="00EF2235"/>
    <w:rsid w:val="00EF2949"/>
    <w:rsid w:val="00EF3D2D"/>
    <w:rsid w:val="00EF3E70"/>
    <w:rsid w:val="00EF4AD8"/>
    <w:rsid w:val="00EF4EA7"/>
    <w:rsid w:val="00EF5160"/>
    <w:rsid w:val="00EF56DA"/>
    <w:rsid w:val="00F02158"/>
    <w:rsid w:val="00F0422D"/>
    <w:rsid w:val="00F0603C"/>
    <w:rsid w:val="00F062EE"/>
    <w:rsid w:val="00F0644B"/>
    <w:rsid w:val="00F11822"/>
    <w:rsid w:val="00F134FA"/>
    <w:rsid w:val="00F13597"/>
    <w:rsid w:val="00F176AE"/>
    <w:rsid w:val="00F17EA7"/>
    <w:rsid w:val="00F20BEA"/>
    <w:rsid w:val="00F221B4"/>
    <w:rsid w:val="00F251AD"/>
    <w:rsid w:val="00F25BEE"/>
    <w:rsid w:val="00F268C9"/>
    <w:rsid w:val="00F26B7F"/>
    <w:rsid w:val="00F27304"/>
    <w:rsid w:val="00F27EDD"/>
    <w:rsid w:val="00F30F2D"/>
    <w:rsid w:val="00F32B9C"/>
    <w:rsid w:val="00F333ED"/>
    <w:rsid w:val="00F3626D"/>
    <w:rsid w:val="00F36C6B"/>
    <w:rsid w:val="00F40DF3"/>
    <w:rsid w:val="00F419E6"/>
    <w:rsid w:val="00F41ACB"/>
    <w:rsid w:val="00F41C8A"/>
    <w:rsid w:val="00F42681"/>
    <w:rsid w:val="00F42C2B"/>
    <w:rsid w:val="00F43E1F"/>
    <w:rsid w:val="00F51079"/>
    <w:rsid w:val="00F53D3D"/>
    <w:rsid w:val="00F53E7F"/>
    <w:rsid w:val="00F53EA0"/>
    <w:rsid w:val="00F566C5"/>
    <w:rsid w:val="00F56BE9"/>
    <w:rsid w:val="00F5763D"/>
    <w:rsid w:val="00F5765B"/>
    <w:rsid w:val="00F5781B"/>
    <w:rsid w:val="00F62E2D"/>
    <w:rsid w:val="00F639DD"/>
    <w:rsid w:val="00F63BDB"/>
    <w:rsid w:val="00F66A7D"/>
    <w:rsid w:val="00F67F99"/>
    <w:rsid w:val="00F71352"/>
    <w:rsid w:val="00F73D36"/>
    <w:rsid w:val="00F75025"/>
    <w:rsid w:val="00F7542D"/>
    <w:rsid w:val="00F75C7E"/>
    <w:rsid w:val="00F76DD4"/>
    <w:rsid w:val="00F81B11"/>
    <w:rsid w:val="00F834AA"/>
    <w:rsid w:val="00F83BC1"/>
    <w:rsid w:val="00F846A5"/>
    <w:rsid w:val="00F86309"/>
    <w:rsid w:val="00F875A9"/>
    <w:rsid w:val="00F93D42"/>
    <w:rsid w:val="00F9479D"/>
    <w:rsid w:val="00F9486B"/>
    <w:rsid w:val="00FA1660"/>
    <w:rsid w:val="00FA16C8"/>
    <w:rsid w:val="00FA5342"/>
    <w:rsid w:val="00FA5718"/>
    <w:rsid w:val="00FA6619"/>
    <w:rsid w:val="00FB1569"/>
    <w:rsid w:val="00FB184F"/>
    <w:rsid w:val="00FB2461"/>
    <w:rsid w:val="00FB2FE8"/>
    <w:rsid w:val="00FB5429"/>
    <w:rsid w:val="00FB690E"/>
    <w:rsid w:val="00FC05F7"/>
    <w:rsid w:val="00FC0C4D"/>
    <w:rsid w:val="00FC10A1"/>
    <w:rsid w:val="00FC3436"/>
    <w:rsid w:val="00FC4393"/>
    <w:rsid w:val="00FC4BDA"/>
    <w:rsid w:val="00FC7ED3"/>
    <w:rsid w:val="00FD1187"/>
    <w:rsid w:val="00FD155A"/>
    <w:rsid w:val="00FD3AF6"/>
    <w:rsid w:val="00FD4D0B"/>
    <w:rsid w:val="00FD62E9"/>
    <w:rsid w:val="00FD6A6A"/>
    <w:rsid w:val="00FD719D"/>
    <w:rsid w:val="00FD7FB3"/>
    <w:rsid w:val="00FE092A"/>
    <w:rsid w:val="00FE2DEB"/>
    <w:rsid w:val="00FE3A07"/>
    <w:rsid w:val="00FE614B"/>
    <w:rsid w:val="00FF0E28"/>
    <w:rsid w:val="00FF3809"/>
    <w:rsid w:val="00FF7055"/>
    <w:rsid w:val="00FF76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14:docId w14:val="7A37C7D8"/>
  <w15:chartTrackingRefBased/>
  <w15:docId w15:val="{E9C5503F-AEC0-40A4-B559-077D5E23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uiPriority w:val="9"/>
    <w:qFormat/>
    <w:rsid w:val="0033089C"/>
    <w:pPr>
      <w:keepNext/>
      <w:spacing w:before="240" w:after="60"/>
      <w:outlineLvl w:val="0"/>
    </w:pPr>
    <w:rPr>
      <w:rFonts w:ascii="Cambria" w:eastAsia="Times New Roman"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
    <w:name w:val="Light Shading"/>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bullets,Arial,Header bold,Lettre d'introduction,body 2,List Paragraph11,Normal bullet 2,Forth level,Listă colorată - Accentuare 11,Citation List,Listă paragraf;Lista,Listă paragraf.Lista,Listă paragraf.Lista1"/>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CaracterCaracter4CharCharCaracterCaracter">
    <w:name w:val="Caracter Caracter4 Char Char Caracter Caracter"/>
    <w:basedOn w:val="Normal"/>
    <w:rsid w:val="00155FF2"/>
    <w:pPr>
      <w:spacing w:after="0" w:line="240" w:lineRule="auto"/>
    </w:pPr>
    <w:rPr>
      <w:rFonts w:ascii="Times New Roman" w:eastAsia="Times New Roman" w:hAnsi="Times New Roman"/>
      <w:sz w:val="24"/>
      <w:szCs w:val="24"/>
      <w:lang w:val="pl-PL" w:eastAsia="pl-PL"/>
    </w:rPr>
  </w:style>
  <w:style w:type="character" w:customStyle="1" w:styleId="tli1">
    <w:name w:val="tli1"/>
    <w:rsid w:val="00155FF2"/>
  </w:style>
  <w:style w:type="character" w:customStyle="1" w:styleId="tpa1">
    <w:name w:val="tpa1"/>
    <w:rsid w:val="0026317D"/>
  </w:style>
  <w:style w:type="paragraph" w:customStyle="1" w:styleId="al">
    <w:name w:val="a_l"/>
    <w:basedOn w:val="Normal"/>
    <w:rsid w:val="00150E2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c">
    <w:name w:val="a_c"/>
    <w:basedOn w:val="Normal"/>
    <w:rsid w:val="00150E27"/>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sttlitera">
    <w:name w:val="st_tlitera"/>
    <w:rsid w:val="00B2490F"/>
  </w:style>
  <w:style w:type="character" w:customStyle="1" w:styleId="Titlu1Caracter">
    <w:name w:val="Titlu 1 Caracter"/>
    <w:link w:val="Titlu1"/>
    <w:uiPriority w:val="9"/>
    <w:rsid w:val="0033089C"/>
    <w:rPr>
      <w:rFonts w:ascii="Cambria" w:eastAsia="Times New Roman" w:hAnsi="Cambria" w:cs="Times New Roman"/>
      <w:b/>
      <w:bCs/>
      <w:kern w:val="32"/>
      <w:sz w:val="32"/>
      <w:szCs w:val="32"/>
      <w:lang w:val="en-US" w:eastAsia="en-US"/>
    </w:rPr>
  </w:style>
  <w:style w:type="character" w:customStyle="1" w:styleId="slgi">
    <w:name w:val="s_lgi"/>
    <w:rsid w:val="001B36D5"/>
  </w:style>
  <w:style w:type="character" w:customStyle="1" w:styleId="slit">
    <w:name w:val="s_lit"/>
    <w:rsid w:val="001B36D5"/>
  </w:style>
  <w:style w:type="character" w:customStyle="1" w:styleId="slitttl">
    <w:name w:val="s_lit_ttl"/>
    <w:rsid w:val="001B36D5"/>
  </w:style>
  <w:style w:type="character" w:customStyle="1" w:styleId="slitbdy">
    <w:name w:val="s_lit_bdy"/>
    <w:rsid w:val="001B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69293576">
      <w:bodyDiv w:val="1"/>
      <w:marLeft w:val="0"/>
      <w:marRight w:val="0"/>
      <w:marTop w:val="0"/>
      <w:marBottom w:val="0"/>
      <w:divBdr>
        <w:top w:val="none" w:sz="0" w:space="0" w:color="auto"/>
        <w:left w:val="none" w:sz="0" w:space="0" w:color="auto"/>
        <w:bottom w:val="none" w:sz="0" w:space="0" w:color="auto"/>
        <w:right w:val="none" w:sz="0" w:space="0" w:color="auto"/>
      </w:divBdr>
    </w:div>
    <w:div w:id="220023495">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31549730">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82367436">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02282287">
      <w:bodyDiv w:val="1"/>
      <w:marLeft w:val="0"/>
      <w:marRight w:val="0"/>
      <w:marTop w:val="0"/>
      <w:marBottom w:val="0"/>
      <w:divBdr>
        <w:top w:val="none" w:sz="0" w:space="0" w:color="auto"/>
        <w:left w:val="none" w:sz="0" w:space="0" w:color="auto"/>
        <w:bottom w:val="none" w:sz="0" w:space="0" w:color="auto"/>
        <w:right w:val="none" w:sz="0" w:space="0" w:color="auto"/>
      </w:divBdr>
    </w:div>
    <w:div w:id="543180200">
      <w:bodyDiv w:val="1"/>
      <w:marLeft w:val="0"/>
      <w:marRight w:val="0"/>
      <w:marTop w:val="0"/>
      <w:marBottom w:val="0"/>
      <w:divBdr>
        <w:top w:val="none" w:sz="0" w:space="0" w:color="auto"/>
        <w:left w:val="none" w:sz="0" w:space="0" w:color="auto"/>
        <w:bottom w:val="none" w:sz="0" w:space="0" w:color="auto"/>
        <w:right w:val="none" w:sz="0" w:space="0" w:color="auto"/>
      </w:divBdr>
    </w:div>
    <w:div w:id="596137385">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890269693">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356">
      <w:bodyDiv w:val="1"/>
      <w:marLeft w:val="0"/>
      <w:marRight w:val="0"/>
      <w:marTop w:val="0"/>
      <w:marBottom w:val="0"/>
      <w:divBdr>
        <w:top w:val="none" w:sz="0" w:space="0" w:color="auto"/>
        <w:left w:val="none" w:sz="0" w:space="0" w:color="auto"/>
        <w:bottom w:val="none" w:sz="0" w:space="0" w:color="auto"/>
        <w:right w:val="none" w:sz="0" w:space="0" w:color="auto"/>
      </w:divBdr>
    </w:div>
    <w:div w:id="1025867605">
      <w:bodyDiv w:val="1"/>
      <w:marLeft w:val="0"/>
      <w:marRight w:val="0"/>
      <w:marTop w:val="0"/>
      <w:marBottom w:val="0"/>
      <w:divBdr>
        <w:top w:val="none" w:sz="0" w:space="0" w:color="auto"/>
        <w:left w:val="none" w:sz="0" w:space="0" w:color="auto"/>
        <w:bottom w:val="none" w:sz="0" w:space="0" w:color="auto"/>
        <w:right w:val="none" w:sz="0" w:space="0" w:color="auto"/>
      </w:divBdr>
    </w:div>
    <w:div w:id="1031225239">
      <w:bodyDiv w:val="1"/>
      <w:marLeft w:val="0"/>
      <w:marRight w:val="0"/>
      <w:marTop w:val="0"/>
      <w:marBottom w:val="0"/>
      <w:divBdr>
        <w:top w:val="none" w:sz="0" w:space="0" w:color="auto"/>
        <w:left w:val="none" w:sz="0" w:space="0" w:color="auto"/>
        <w:bottom w:val="none" w:sz="0" w:space="0" w:color="auto"/>
        <w:right w:val="none" w:sz="0" w:space="0" w:color="auto"/>
      </w:divBdr>
    </w:div>
    <w:div w:id="1047875369">
      <w:bodyDiv w:val="1"/>
      <w:marLeft w:val="0"/>
      <w:marRight w:val="0"/>
      <w:marTop w:val="0"/>
      <w:marBottom w:val="0"/>
      <w:divBdr>
        <w:top w:val="none" w:sz="0" w:space="0" w:color="auto"/>
        <w:left w:val="none" w:sz="0" w:space="0" w:color="auto"/>
        <w:bottom w:val="none" w:sz="0" w:space="0" w:color="auto"/>
        <w:right w:val="none" w:sz="0" w:space="0" w:color="auto"/>
      </w:divBdr>
    </w:div>
    <w:div w:id="1172725124">
      <w:bodyDiv w:val="1"/>
      <w:marLeft w:val="0"/>
      <w:marRight w:val="0"/>
      <w:marTop w:val="0"/>
      <w:marBottom w:val="0"/>
      <w:divBdr>
        <w:top w:val="none" w:sz="0" w:space="0" w:color="auto"/>
        <w:left w:val="none" w:sz="0" w:space="0" w:color="auto"/>
        <w:bottom w:val="none" w:sz="0" w:space="0" w:color="auto"/>
        <w:right w:val="none" w:sz="0" w:space="0" w:color="auto"/>
      </w:divBdr>
    </w:div>
    <w:div w:id="1173253508">
      <w:bodyDiv w:val="1"/>
      <w:marLeft w:val="0"/>
      <w:marRight w:val="0"/>
      <w:marTop w:val="0"/>
      <w:marBottom w:val="0"/>
      <w:divBdr>
        <w:top w:val="none" w:sz="0" w:space="0" w:color="auto"/>
        <w:left w:val="none" w:sz="0" w:space="0" w:color="auto"/>
        <w:bottom w:val="none" w:sz="0" w:space="0" w:color="auto"/>
        <w:right w:val="none" w:sz="0" w:space="0" w:color="auto"/>
      </w:divBdr>
    </w:div>
    <w:div w:id="1191457194">
      <w:bodyDiv w:val="1"/>
      <w:marLeft w:val="0"/>
      <w:marRight w:val="0"/>
      <w:marTop w:val="0"/>
      <w:marBottom w:val="0"/>
      <w:divBdr>
        <w:top w:val="none" w:sz="0" w:space="0" w:color="auto"/>
        <w:left w:val="none" w:sz="0" w:space="0" w:color="auto"/>
        <w:bottom w:val="none" w:sz="0" w:space="0" w:color="auto"/>
        <w:right w:val="none" w:sz="0" w:space="0" w:color="auto"/>
      </w:divBdr>
    </w:div>
    <w:div w:id="1211846190">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40934172">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45688606">
      <w:bodyDiv w:val="1"/>
      <w:marLeft w:val="0"/>
      <w:marRight w:val="0"/>
      <w:marTop w:val="0"/>
      <w:marBottom w:val="0"/>
      <w:divBdr>
        <w:top w:val="none" w:sz="0" w:space="0" w:color="auto"/>
        <w:left w:val="none" w:sz="0" w:space="0" w:color="auto"/>
        <w:bottom w:val="none" w:sz="0" w:space="0" w:color="auto"/>
        <w:right w:val="none" w:sz="0" w:space="0" w:color="auto"/>
      </w:divBdr>
    </w:div>
    <w:div w:id="1466316501">
      <w:bodyDiv w:val="1"/>
      <w:marLeft w:val="0"/>
      <w:marRight w:val="0"/>
      <w:marTop w:val="0"/>
      <w:marBottom w:val="0"/>
      <w:divBdr>
        <w:top w:val="none" w:sz="0" w:space="0" w:color="auto"/>
        <w:left w:val="none" w:sz="0" w:space="0" w:color="auto"/>
        <w:bottom w:val="none" w:sz="0" w:space="0" w:color="auto"/>
        <w:right w:val="none" w:sz="0" w:space="0" w:color="auto"/>
      </w:divBdr>
    </w:div>
    <w:div w:id="1475830474">
      <w:bodyDiv w:val="1"/>
      <w:marLeft w:val="0"/>
      <w:marRight w:val="0"/>
      <w:marTop w:val="0"/>
      <w:marBottom w:val="0"/>
      <w:divBdr>
        <w:top w:val="none" w:sz="0" w:space="0" w:color="auto"/>
        <w:left w:val="none" w:sz="0" w:space="0" w:color="auto"/>
        <w:bottom w:val="none" w:sz="0" w:space="0" w:color="auto"/>
        <w:right w:val="none" w:sz="0" w:space="0" w:color="auto"/>
      </w:divBdr>
    </w:div>
    <w:div w:id="1482238104">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85529194">
      <w:bodyDiv w:val="1"/>
      <w:marLeft w:val="0"/>
      <w:marRight w:val="0"/>
      <w:marTop w:val="0"/>
      <w:marBottom w:val="0"/>
      <w:divBdr>
        <w:top w:val="none" w:sz="0" w:space="0" w:color="auto"/>
        <w:left w:val="none" w:sz="0" w:space="0" w:color="auto"/>
        <w:bottom w:val="none" w:sz="0" w:space="0" w:color="auto"/>
        <w:right w:val="none" w:sz="0" w:space="0" w:color="auto"/>
      </w:divBdr>
    </w:div>
    <w:div w:id="1604414491">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17563572">
      <w:bodyDiv w:val="1"/>
      <w:marLeft w:val="0"/>
      <w:marRight w:val="0"/>
      <w:marTop w:val="0"/>
      <w:marBottom w:val="0"/>
      <w:divBdr>
        <w:top w:val="none" w:sz="0" w:space="0" w:color="auto"/>
        <w:left w:val="none" w:sz="0" w:space="0" w:color="auto"/>
        <w:bottom w:val="none" w:sz="0" w:space="0" w:color="auto"/>
        <w:right w:val="none" w:sz="0" w:space="0" w:color="auto"/>
      </w:divBdr>
    </w:div>
    <w:div w:id="1682197429">
      <w:bodyDiv w:val="1"/>
      <w:marLeft w:val="0"/>
      <w:marRight w:val="0"/>
      <w:marTop w:val="0"/>
      <w:marBottom w:val="0"/>
      <w:divBdr>
        <w:top w:val="none" w:sz="0" w:space="0" w:color="auto"/>
        <w:left w:val="none" w:sz="0" w:space="0" w:color="auto"/>
        <w:bottom w:val="none" w:sz="0" w:space="0" w:color="auto"/>
        <w:right w:val="none" w:sz="0" w:space="0" w:color="auto"/>
      </w:divBdr>
    </w:div>
    <w:div w:id="1851987412">
      <w:bodyDiv w:val="1"/>
      <w:marLeft w:val="0"/>
      <w:marRight w:val="0"/>
      <w:marTop w:val="0"/>
      <w:marBottom w:val="0"/>
      <w:divBdr>
        <w:top w:val="none" w:sz="0" w:space="0" w:color="auto"/>
        <w:left w:val="none" w:sz="0" w:space="0" w:color="auto"/>
        <w:bottom w:val="none" w:sz="0" w:space="0" w:color="auto"/>
        <w:right w:val="none" w:sz="0" w:space="0" w:color="auto"/>
      </w:divBdr>
    </w:div>
    <w:div w:id="1915508903">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19568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u3dsojy/legea-contenciosului-administrativ-nr-554-2004?d=2019-0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4-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d=2019-04-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CB53-33F3-4441-AB51-B11590FC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4448</Words>
  <Characters>25799</Characters>
  <Application>Microsoft Office Word</Application>
  <DocSecurity>0</DocSecurity>
  <Lines>214</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30187</CharactersWithSpaces>
  <SharedDoc>false</SharedDoc>
  <HLinks>
    <vt:vector size="30" baseType="variant">
      <vt:variant>
        <vt:i4>131093</vt:i4>
      </vt:variant>
      <vt:variant>
        <vt:i4>9</vt:i4>
      </vt:variant>
      <vt:variant>
        <vt:i4>0</vt:i4>
      </vt:variant>
      <vt:variant>
        <vt:i4>5</vt:i4>
      </vt:variant>
      <vt:variant>
        <vt:lpwstr>https://lege5.ro/Gratuit/gu3dsojy/legea-contenciosului-administrativ-nr-554-2004?d=2019-04-05</vt:lpwstr>
      </vt:variant>
      <vt:variant>
        <vt:lpwstr/>
      </vt:variant>
      <vt:variant>
        <vt:i4>131093</vt:i4>
      </vt:variant>
      <vt:variant>
        <vt:i4>6</vt:i4>
      </vt:variant>
      <vt:variant>
        <vt:i4>0</vt:i4>
      </vt:variant>
      <vt:variant>
        <vt:i4>5</vt:i4>
      </vt:variant>
      <vt:variant>
        <vt:lpwstr>https://lege5.ro/Gratuit/gu3dsojy/legea-contenciosului-administrativ-nr-554-2004?d=2019-04-05</vt:lpwstr>
      </vt:variant>
      <vt:variant>
        <vt:lpwstr/>
      </vt:variant>
      <vt:variant>
        <vt:i4>5111902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https://lege5.ro/Gratuit/ge2donzuge/legea-nr-49-2011-pentru-aprobarea-ordonantei-de-urgenta-a-guvernului-nr-57-2007-privind-regimul-ariilor-naturale-protejate-conservarea-habitatelor-naturale-a-florei-si-faunei-salbatice?d=2019-04-05</vt:lpwstr>
      </vt:variant>
      <vt:variant>
        <vt:lpwstr/>
      </vt:variant>
      <vt:variant>
        <vt:i4>6160414</vt:i4>
      </vt:variant>
      <vt:variant>
        <vt:i4>0</vt:i4>
      </vt:variant>
      <vt:variant>
        <vt:i4>0</vt:i4>
      </vt:variant>
      <vt:variant>
        <vt:i4>5</vt:i4>
      </vt:variant>
      <vt:variant>
        <vt:lpwstr>https://lege5.ro/Gratuit/geydqobuge/ordonanta-de-urgenta-nr-57-2007-privind-regimul-ariilor-naturale-protejate-conservarea-habitatelor-naturale-a-florei-si-faunei-salbatice?d=2019-04-05</vt:lpwstr>
      </vt:variant>
      <vt:variant>
        <vt:lpwstr/>
      </vt:variant>
      <vt:variant>
        <vt:i4>655483</vt:i4>
      </vt:variant>
      <vt:variant>
        <vt:i4>0</vt:i4>
      </vt:variant>
      <vt:variant>
        <vt:i4>0</vt:i4>
      </vt:variant>
      <vt:variant>
        <vt:i4>5</vt:i4>
      </vt:variant>
      <vt:variant>
        <vt:lpwstr>mailto:office@apmmh.anpm.ro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Ilse Palaloga</cp:lastModifiedBy>
  <cp:revision>4</cp:revision>
  <cp:lastPrinted>2022-10-14T07:21:00Z</cp:lastPrinted>
  <dcterms:created xsi:type="dcterms:W3CDTF">2022-11-11T08:40:00Z</dcterms:created>
  <dcterms:modified xsi:type="dcterms:W3CDTF">2022-11-11T09:46:00Z</dcterms:modified>
</cp:coreProperties>
</file>