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503577C2" w:rsidR="00DE792C" w:rsidRPr="007E6483" w:rsidRDefault="007E6483" w:rsidP="00142EC5">
      <w:pPr>
        <w:pStyle w:val="Header"/>
        <w:spacing w:line="360" w:lineRule="auto"/>
        <w:rPr>
          <w:rFonts w:ascii="Trebuchet MS" w:hAnsi="Trebuchet MS"/>
          <w:b/>
          <w:bCs/>
          <w:sz w:val="28"/>
          <w:szCs w:val="28"/>
        </w:rPr>
      </w:pPr>
      <w:r w:rsidRPr="007E6483">
        <w:rPr>
          <w:rFonts w:ascii="Trebuchet MS" w:hAnsi="Trebuchet MS"/>
          <w:b/>
          <w:bCs/>
          <w:sz w:val="28"/>
          <w:szCs w:val="28"/>
        </w:rPr>
        <w:t>AGENȚIA PEN</w:t>
      </w:r>
      <w:r w:rsidR="00693CA2">
        <w:rPr>
          <w:rFonts w:ascii="Trebuchet MS" w:hAnsi="Trebuchet MS"/>
          <w:b/>
          <w:bCs/>
          <w:sz w:val="28"/>
          <w:szCs w:val="28"/>
        </w:rPr>
        <w:t>TRU PROTECȚIA MEDIULUI MEHEDINȚ</w:t>
      </w:r>
      <w:r w:rsidR="0073185F">
        <w:rPr>
          <w:rFonts w:ascii="Trebuchet MS" w:hAnsi="Trebuchet MS"/>
          <w:b/>
          <w:bCs/>
          <w:sz w:val="28"/>
          <w:szCs w:val="28"/>
        </w:rPr>
        <w:t>I</w:t>
      </w:r>
    </w:p>
    <w:p w14:paraId="1D76F519" w14:textId="514508D5" w:rsidR="0073185F" w:rsidRPr="00BF7FDE" w:rsidRDefault="00DE792C" w:rsidP="00BF7FDE">
      <w:pPr>
        <w:spacing w:line="360" w:lineRule="auto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6A1311" w:rsidRPr="0051560F">
        <w:rPr>
          <w:rFonts w:ascii="Trebuchet MS" w:hAnsi="Trebuchet MS"/>
        </w:rPr>
        <w:t>................</w:t>
      </w:r>
      <w:r w:rsidRPr="0051560F">
        <w:rPr>
          <w:rFonts w:ascii="Trebuchet MS" w:hAnsi="Trebuchet MS"/>
        </w:rPr>
        <w:t xml:space="preserve"> / </w:t>
      </w:r>
      <w:r w:rsidR="006A1311" w:rsidRPr="0051560F">
        <w:rPr>
          <w:rFonts w:ascii="Trebuchet MS" w:hAnsi="Trebuchet MS"/>
        </w:rPr>
        <w:t>....................</w:t>
      </w:r>
    </w:p>
    <w:p w14:paraId="34140A2E" w14:textId="77777777" w:rsidR="00A71843" w:rsidRPr="00A71843" w:rsidRDefault="00A71843" w:rsidP="00A71843">
      <w:pPr>
        <w:spacing w:after="0" w:line="360" w:lineRule="auto"/>
        <w:jc w:val="center"/>
        <w:rPr>
          <w:rFonts w:ascii="Trebuchet MS" w:hAnsi="Trebuchet MS"/>
        </w:rPr>
      </w:pPr>
      <w:r w:rsidRPr="00A71843">
        <w:rPr>
          <w:rFonts w:ascii="Trebuchet MS" w:hAnsi="Trebuchet MS"/>
          <w:b/>
          <w:bCs/>
        </w:rPr>
        <w:t>Decizia etapei de încadrare</w:t>
      </w:r>
    </w:p>
    <w:p w14:paraId="6519CB85" w14:textId="148EACB6" w:rsidR="0079371B" w:rsidRPr="00F92D3B" w:rsidRDefault="00A261C5" w:rsidP="0079371B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Proiect</w:t>
      </w:r>
    </w:p>
    <w:p w14:paraId="5A991AE2" w14:textId="524E9E11" w:rsidR="00BF7FDE" w:rsidRPr="0079371B" w:rsidRDefault="00BF7FDE" w:rsidP="00A71843">
      <w:pPr>
        <w:spacing w:after="0" w:line="360" w:lineRule="auto"/>
        <w:rPr>
          <w:rFonts w:ascii="Trebuchet MS" w:hAnsi="Trebuchet MS"/>
          <w:color w:val="FF0000"/>
        </w:rPr>
      </w:pPr>
    </w:p>
    <w:p w14:paraId="47890623" w14:textId="02DE2A7D" w:rsidR="00A71843" w:rsidRPr="00A71843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A71843">
        <w:rPr>
          <w:rFonts w:ascii="Trebuchet MS" w:hAnsi="Trebuchet MS"/>
        </w:rPr>
        <w:t xml:space="preserve">    Ca urmare a solicitării de emitere a acordului de mediu adresate de </w:t>
      </w:r>
      <w:r w:rsidR="006158F2">
        <w:rPr>
          <w:rFonts w:ascii="Trebuchet MS" w:hAnsi="Trebuchet MS"/>
          <w:b/>
        </w:rPr>
        <w:t xml:space="preserve">COMUNA </w:t>
      </w:r>
      <w:r w:rsidR="00A261C5">
        <w:rPr>
          <w:rFonts w:ascii="Trebuchet MS" w:hAnsi="Trebuchet MS"/>
          <w:b/>
        </w:rPr>
        <w:t>GODEANU</w:t>
      </w:r>
      <w:r w:rsidRPr="00A71843">
        <w:rPr>
          <w:rFonts w:ascii="Trebuchet MS" w:hAnsi="Trebuchet MS"/>
        </w:rPr>
        <w:t xml:space="preserve">, cu sediul în </w:t>
      </w:r>
      <w:r w:rsidR="006158F2">
        <w:rPr>
          <w:rFonts w:ascii="Trebuchet MS" w:hAnsi="Trebuchet MS"/>
        </w:rPr>
        <w:t xml:space="preserve">comuna </w:t>
      </w:r>
      <w:r w:rsidR="00A261C5">
        <w:rPr>
          <w:rFonts w:ascii="Trebuchet MS" w:hAnsi="Trebuchet MS"/>
        </w:rPr>
        <w:t>Godeanu, sat Godeanu</w:t>
      </w:r>
      <w:r w:rsidR="00A03FD4">
        <w:rPr>
          <w:rFonts w:ascii="Trebuchet MS" w:hAnsi="Trebuchet MS"/>
        </w:rPr>
        <w:t xml:space="preserve">, </w:t>
      </w:r>
      <w:r w:rsidRPr="00A71843">
        <w:rPr>
          <w:rFonts w:ascii="Trebuchet MS" w:hAnsi="Trebuchet MS"/>
        </w:rPr>
        <w:t>județ</w:t>
      </w:r>
      <w:r w:rsidR="006158F2">
        <w:rPr>
          <w:rFonts w:ascii="Trebuchet MS" w:hAnsi="Trebuchet MS"/>
        </w:rPr>
        <w:t xml:space="preserve">ul Mehedinți, </w:t>
      </w:r>
      <w:r w:rsidR="00A261C5">
        <w:rPr>
          <w:rFonts w:ascii="Trebuchet MS" w:hAnsi="Trebuchet MS"/>
        </w:rPr>
        <w:t xml:space="preserve">prin reprezentant Primar – Gheorgheci Sabina Roxana, </w:t>
      </w:r>
      <w:r w:rsidRPr="00A71843">
        <w:rPr>
          <w:rFonts w:ascii="Trebuchet MS" w:hAnsi="Trebuchet MS"/>
        </w:rPr>
        <w:t>înregistrată la APM Meh</w:t>
      </w:r>
      <w:r w:rsidR="00A03FD4">
        <w:rPr>
          <w:rFonts w:ascii="Trebuchet MS" w:hAnsi="Trebuchet MS"/>
        </w:rPr>
        <w:t xml:space="preserve">edinţi  cu nr. </w:t>
      </w:r>
      <w:r w:rsidR="00A261C5">
        <w:rPr>
          <w:rFonts w:ascii="Trebuchet MS" w:hAnsi="Trebuchet MS"/>
        </w:rPr>
        <w:t>5929 din 2</w:t>
      </w:r>
      <w:r w:rsidR="006158F2">
        <w:rPr>
          <w:rFonts w:ascii="Trebuchet MS" w:hAnsi="Trebuchet MS"/>
        </w:rPr>
        <w:t>3</w:t>
      </w:r>
      <w:r w:rsidR="00A261C5">
        <w:rPr>
          <w:rFonts w:ascii="Trebuchet MS" w:hAnsi="Trebuchet MS"/>
        </w:rPr>
        <w:t>.04</w:t>
      </w:r>
      <w:r w:rsidR="00A03FD4">
        <w:rPr>
          <w:rFonts w:ascii="Trebuchet MS" w:hAnsi="Trebuchet MS"/>
        </w:rPr>
        <w:t>.2024</w:t>
      </w:r>
      <w:r w:rsidR="0009489C">
        <w:rPr>
          <w:rFonts w:ascii="Trebuchet MS" w:hAnsi="Trebuchet MS"/>
        </w:rPr>
        <w:t xml:space="preserve"> și </w:t>
      </w:r>
      <w:r w:rsidR="0009489C" w:rsidRPr="00AB44F6">
        <w:rPr>
          <w:rFonts w:ascii="Trebuchet MS" w:hAnsi="Trebuchet MS"/>
        </w:rPr>
        <w:t>co</w:t>
      </w:r>
      <w:r w:rsidR="006158F2">
        <w:rPr>
          <w:rFonts w:ascii="Trebuchet MS" w:hAnsi="Trebuchet MS"/>
        </w:rPr>
        <w:t>mpletări înregistrat</w:t>
      </w:r>
      <w:r w:rsidR="00AB44F6" w:rsidRPr="00AB44F6">
        <w:rPr>
          <w:rFonts w:ascii="Trebuchet MS" w:hAnsi="Trebuchet MS"/>
        </w:rPr>
        <w:t xml:space="preserve">e cu nr. </w:t>
      </w:r>
      <w:r w:rsidR="00A261C5">
        <w:rPr>
          <w:rFonts w:ascii="Trebuchet MS" w:hAnsi="Trebuchet MS"/>
        </w:rPr>
        <w:t>8750 din 05.07</w:t>
      </w:r>
      <w:r w:rsidR="0009489C" w:rsidRPr="00AB44F6">
        <w:rPr>
          <w:rFonts w:ascii="Trebuchet MS" w:hAnsi="Trebuchet MS"/>
        </w:rPr>
        <w:t>.2024,</w:t>
      </w:r>
      <w:r w:rsidRPr="00AB44F6">
        <w:rPr>
          <w:rFonts w:ascii="Trebuchet MS" w:hAnsi="Trebuchet MS"/>
        </w:rPr>
        <w:t xml:space="preserve"> </w:t>
      </w:r>
      <w:r w:rsidRPr="00A71843">
        <w:rPr>
          <w:rFonts w:ascii="Trebuchet MS" w:hAnsi="Trebuchet MS"/>
        </w:rPr>
        <w:t xml:space="preserve">în baza Legii nr. 292/2018 privind evaluarea impactului anumitor proiecte publice şi private asupra mediului şi a Ordonanţei de urgenţă a Guvernului nr. 57/2007 privind regimul ariilor naturale protejate, conservarea habitatelor naturale, a florei şi faunei sălbatice, aprobată cu modificări şi completări prin Legea nr. 49/2011, cu modificările şi completările ulterioare, autoritatea competentă pentru protecţia mediului APM Mehedinţi  decide, ca urmare a consultărilor desfăşurate în cadrul şedinţei Comisiei de </w:t>
      </w:r>
      <w:r w:rsidR="00270627">
        <w:rPr>
          <w:rFonts w:ascii="Trebuchet MS" w:hAnsi="Trebuchet MS"/>
        </w:rPr>
        <w:t xml:space="preserve">analiză tehnică  din data de </w:t>
      </w:r>
      <w:r w:rsidR="00A261C5">
        <w:rPr>
          <w:rFonts w:ascii="Trebuchet MS" w:hAnsi="Trebuchet MS"/>
        </w:rPr>
        <w:t>18</w:t>
      </w:r>
      <w:r w:rsidR="00270627" w:rsidRPr="00270627">
        <w:rPr>
          <w:rFonts w:ascii="Trebuchet MS" w:hAnsi="Trebuchet MS"/>
        </w:rPr>
        <w:t>.07</w:t>
      </w:r>
      <w:r w:rsidRPr="00270627">
        <w:rPr>
          <w:rFonts w:ascii="Trebuchet MS" w:hAnsi="Trebuchet MS"/>
        </w:rPr>
        <w:t xml:space="preserve">.2024 </w:t>
      </w:r>
      <w:r w:rsidRPr="00A71843">
        <w:rPr>
          <w:rFonts w:ascii="Trebuchet MS" w:hAnsi="Trebuchet MS"/>
        </w:rPr>
        <w:t>că proiectul "</w:t>
      </w:r>
      <w:r w:rsidR="005271F8">
        <w:rPr>
          <w:rFonts w:ascii="Trebuchet MS" w:hAnsi="Trebuchet MS"/>
          <w:b/>
        </w:rPr>
        <w:t xml:space="preserve">Extindere rețea de </w:t>
      </w:r>
      <w:r w:rsidR="00A261C5">
        <w:rPr>
          <w:rFonts w:ascii="Trebuchet MS" w:hAnsi="Trebuchet MS"/>
          <w:b/>
        </w:rPr>
        <w:t>alimentare cu</w:t>
      </w:r>
      <w:r w:rsidR="005271F8">
        <w:rPr>
          <w:rFonts w:ascii="Trebuchet MS" w:hAnsi="Trebuchet MS"/>
          <w:b/>
        </w:rPr>
        <w:t xml:space="preserve"> apă </w:t>
      </w:r>
      <w:r w:rsidR="00A261C5">
        <w:rPr>
          <w:rFonts w:ascii="Trebuchet MS" w:hAnsi="Trebuchet MS"/>
          <w:b/>
        </w:rPr>
        <w:t>și branșamente</w:t>
      </w:r>
      <w:r w:rsidR="005271F8">
        <w:rPr>
          <w:rFonts w:ascii="Trebuchet MS" w:hAnsi="Trebuchet MS"/>
          <w:b/>
        </w:rPr>
        <w:t xml:space="preserve"> în comuna </w:t>
      </w:r>
      <w:r w:rsidR="00A261C5">
        <w:rPr>
          <w:rFonts w:ascii="Trebuchet MS" w:hAnsi="Trebuchet MS"/>
          <w:b/>
        </w:rPr>
        <w:t>Godeanu, județul Mehedinți</w:t>
      </w:r>
      <w:r w:rsidR="00E92990">
        <w:rPr>
          <w:rFonts w:ascii="Trebuchet MS" w:hAnsi="Trebuchet MS"/>
          <w:b/>
        </w:rPr>
        <w:t xml:space="preserve"> </w:t>
      </w:r>
      <w:r w:rsidRPr="00A71843">
        <w:rPr>
          <w:rFonts w:ascii="Trebuchet MS" w:hAnsi="Trebuchet MS"/>
        </w:rPr>
        <w:t xml:space="preserve">" propus a fi amplasat în </w:t>
      </w:r>
      <w:r w:rsidR="00A261C5">
        <w:rPr>
          <w:rFonts w:ascii="Trebuchet MS" w:hAnsi="Trebuchet MS"/>
        </w:rPr>
        <w:t>intravilanul și extravilanul comunei Godeanu</w:t>
      </w:r>
      <w:r w:rsidR="00A03FD4">
        <w:rPr>
          <w:rFonts w:ascii="Trebuchet MS" w:hAnsi="Trebuchet MS"/>
        </w:rPr>
        <w:t>,</w:t>
      </w:r>
      <w:r w:rsidRPr="00A71843">
        <w:rPr>
          <w:rFonts w:ascii="Trebuchet MS" w:hAnsi="Trebuchet MS"/>
        </w:rPr>
        <w:t xml:space="preserve"> </w:t>
      </w:r>
      <w:r w:rsidR="00A261C5">
        <w:rPr>
          <w:rFonts w:ascii="Trebuchet MS" w:hAnsi="Trebuchet MS"/>
        </w:rPr>
        <w:t xml:space="preserve">satele Godeanu, Păunești, Șiroca, Marga, </w:t>
      </w:r>
      <w:r w:rsidRPr="00A71843">
        <w:rPr>
          <w:rFonts w:ascii="Trebuchet MS" w:hAnsi="Trebuchet MS"/>
        </w:rPr>
        <w:t>judeţul Mehedinţi;</w:t>
      </w:r>
    </w:p>
    <w:p w14:paraId="6EBD40EF" w14:textId="77777777" w:rsidR="00A71843" w:rsidRPr="00A71843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A71843">
        <w:rPr>
          <w:rFonts w:ascii="Trebuchet MS" w:hAnsi="Trebuchet MS"/>
        </w:rPr>
        <w:t xml:space="preserve">    - nu se supune evaluării impactului asupra mediului.</w:t>
      </w:r>
    </w:p>
    <w:p w14:paraId="6D70F0F4" w14:textId="77777777" w:rsidR="00A71843" w:rsidRPr="00A71843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A71843">
        <w:rPr>
          <w:rFonts w:ascii="Trebuchet MS" w:hAnsi="Trebuchet MS"/>
        </w:rPr>
        <w:t xml:space="preserve">    Justificarea prezentei decizii:</w:t>
      </w:r>
    </w:p>
    <w:p w14:paraId="20D8C2A5" w14:textId="77777777" w:rsidR="00A71843" w:rsidRPr="00A71843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A71843">
        <w:rPr>
          <w:rFonts w:ascii="Trebuchet MS" w:hAnsi="Trebuchet MS"/>
        </w:rPr>
        <w:t xml:space="preserve">    I. Motivele pe baza cărora s-a stabilit necesitatea neefectuării evaluării impactului asupra mediului sunt următoarele:</w:t>
      </w:r>
    </w:p>
    <w:p w14:paraId="36AFED1D" w14:textId="77777777" w:rsidR="00A71843" w:rsidRPr="00A71843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A71843">
        <w:rPr>
          <w:rFonts w:ascii="Trebuchet MS" w:hAnsi="Trebuchet MS"/>
        </w:rPr>
        <w:tab/>
        <w:t>1. Caracteristicile proiectului:</w:t>
      </w:r>
    </w:p>
    <w:p w14:paraId="16283BB8" w14:textId="75AFDA4F" w:rsidR="00A71843" w:rsidRPr="00A71843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A71843">
        <w:rPr>
          <w:rFonts w:ascii="Trebuchet MS" w:hAnsi="Trebuchet MS"/>
        </w:rPr>
        <w:t xml:space="preserve">    a) proiectul se încadrează în prevederile Legii nr.292/2018 privind evaluarea impactului anumitor proiecte publice şi private asupra mediului, anexa nr. 2, </w:t>
      </w:r>
      <w:r w:rsidR="0009489C">
        <w:rPr>
          <w:rFonts w:ascii="Trebuchet MS" w:hAnsi="Trebuchet MS"/>
        </w:rPr>
        <w:t>pct. 13 lit a) - "</w:t>
      </w:r>
      <w:r w:rsidR="00AF6CBA">
        <w:rPr>
          <w:rFonts w:ascii="Trebuchet MS" w:hAnsi="Trebuchet MS"/>
        </w:rPr>
        <w:t>orice modificări sau extinderi, altele decât cele prevăzute la pct. 24 din anexa nr. 1, ale proiectelor prevăzute în anexa nr. 1 sau în prezenta anexă, deja autorizate, executate sau în curs de a fi executate, care pot avea efecte semnificative negative asupra mediului</w:t>
      </w:r>
      <w:r w:rsidR="0009489C">
        <w:rPr>
          <w:rFonts w:ascii="Trebuchet MS" w:hAnsi="Trebuchet MS"/>
        </w:rPr>
        <w:t>"</w:t>
      </w:r>
      <w:r w:rsidR="00AF6CBA">
        <w:rPr>
          <w:rFonts w:ascii="Trebuchet MS" w:hAnsi="Trebuchet MS"/>
        </w:rPr>
        <w:t>;</w:t>
      </w:r>
    </w:p>
    <w:p w14:paraId="07AA4A33" w14:textId="19B6A4CF" w:rsidR="000E3224" w:rsidRPr="00D10593" w:rsidRDefault="00A71843" w:rsidP="00B31CE9">
      <w:p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 w:rsidRPr="00A71843">
        <w:rPr>
          <w:rFonts w:ascii="Trebuchet MS" w:hAnsi="Trebuchet MS"/>
        </w:rPr>
        <w:t xml:space="preserve">  b) </w:t>
      </w:r>
      <w:r w:rsidRPr="00A71843">
        <w:rPr>
          <w:rFonts w:ascii="Trebuchet MS" w:eastAsia="Times New Roman" w:hAnsi="Trebuchet MS"/>
        </w:rPr>
        <w:t>dimensiunea și concepț</w:t>
      </w:r>
      <w:r w:rsidR="000E3224">
        <w:rPr>
          <w:rFonts w:ascii="Trebuchet MS" w:eastAsia="Times New Roman" w:hAnsi="Trebuchet MS"/>
        </w:rPr>
        <w:t xml:space="preserve">ia întregului proiect: titularul propune prin acest proiect </w:t>
      </w:r>
      <w:r w:rsidR="00A261C5">
        <w:rPr>
          <w:rFonts w:ascii="Trebuchet MS" w:eastAsia="Times New Roman" w:hAnsi="Trebuchet MS"/>
        </w:rPr>
        <w:t>extinderea</w:t>
      </w:r>
      <w:r w:rsidR="00B31CE9">
        <w:rPr>
          <w:rFonts w:ascii="Trebuchet MS" w:eastAsia="Times New Roman" w:hAnsi="Trebuchet MS"/>
        </w:rPr>
        <w:t xml:space="preserve"> rețele</w:t>
      </w:r>
      <w:r w:rsidR="00A261C5">
        <w:rPr>
          <w:rFonts w:ascii="Trebuchet MS" w:eastAsia="Times New Roman" w:hAnsi="Trebuchet MS"/>
        </w:rPr>
        <w:t>i</w:t>
      </w:r>
      <w:r w:rsidR="00B31CE9">
        <w:rPr>
          <w:rFonts w:ascii="Trebuchet MS" w:eastAsia="Times New Roman" w:hAnsi="Trebuchet MS"/>
        </w:rPr>
        <w:t xml:space="preserve"> de </w:t>
      </w:r>
      <w:r w:rsidR="00A261C5">
        <w:rPr>
          <w:rFonts w:ascii="Trebuchet MS" w:eastAsia="Times New Roman" w:hAnsi="Trebuchet MS"/>
        </w:rPr>
        <w:t>alimentare cu</w:t>
      </w:r>
      <w:r w:rsidR="00B31CE9">
        <w:rPr>
          <w:rFonts w:ascii="Trebuchet MS" w:eastAsia="Times New Roman" w:hAnsi="Trebuchet MS"/>
        </w:rPr>
        <w:t xml:space="preserve"> apă  </w:t>
      </w:r>
      <w:r w:rsidR="00F231FF">
        <w:rPr>
          <w:rFonts w:ascii="Trebuchet MS" w:eastAsia="Times New Roman" w:hAnsi="Trebuchet MS"/>
        </w:rPr>
        <w:t xml:space="preserve">în extravilanul și intravilanul </w:t>
      </w:r>
      <w:r w:rsidR="001F2C7C">
        <w:rPr>
          <w:rFonts w:ascii="Trebuchet MS" w:eastAsia="Times New Roman" w:hAnsi="Trebuchet MS"/>
        </w:rPr>
        <w:t>comunei Godeanu, satele Godeanu, Păunești, Șiroca și Marga</w:t>
      </w:r>
      <w:r w:rsidR="00B31CE9">
        <w:rPr>
          <w:rFonts w:ascii="Trebuchet MS" w:eastAsia="Times New Roman" w:hAnsi="Trebuchet MS"/>
        </w:rPr>
        <w:t xml:space="preserve">. </w:t>
      </w:r>
    </w:p>
    <w:p w14:paraId="1AAB1EC3" w14:textId="2134A88E" w:rsidR="00B31CE9" w:rsidRDefault="000E3224" w:rsidP="00A71843">
      <w:p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Situația actuală</w:t>
      </w:r>
      <w:r w:rsidR="00A71843" w:rsidRPr="00A71843">
        <w:rPr>
          <w:rFonts w:ascii="Trebuchet MS" w:eastAsia="Times New Roman" w:hAnsi="Trebuchet MS"/>
        </w:rPr>
        <w:t xml:space="preserve"> </w:t>
      </w:r>
      <w:r>
        <w:rPr>
          <w:rFonts w:ascii="Trebuchet MS" w:eastAsia="Times New Roman" w:hAnsi="Trebuchet MS"/>
        </w:rPr>
        <w:t xml:space="preserve">– </w:t>
      </w:r>
      <w:r w:rsidR="00B31CE9">
        <w:rPr>
          <w:rFonts w:ascii="Trebuchet MS" w:eastAsia="Times New Roman" w:hAnsi="Trebuchet MS"/>
        </w:rPr>
        <w:t xml:space="preserve">echiparea tehnico-edilitară în domeniul alimetării cu apă este reprezentată de un sistem centralizat de alimentare cu apă </w:t>
      </w:r>
      <w:r w:rsidR="005F2B5D">
        <w:rPr>
          <w:rFonts w:ascii="Trebuchet MS" w:eastAsia="Times New Roman" w:hAnsi="Trebuchet MS"/>
        </w:rPr>
        <w:t>în satele Godeanu, Păunești, Șiroca și Marga – sistem ce nu a fost finalizat în totalitate.</w:t>
      </w:r>
    </w:p>
    <w:p w14:paraId="7C3311E5" w14:textId="52758D98" w:rsidR="005F2B5D" w:rsidRDefault="005F2B5D" w:rsidP="00A71843">
      <w:p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lastRenderedPageBreak/>
        <w:t>Situația existentă:</w:t>
      </w:r>
    </w:p>
    <w:p w14:paraId="02C5F017" w14:textId="0B773AAC" w:rsidR="005F2B5D" w:rsidRDefault="005F2B5D" w:rsidP="00A71843">
      <w:p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S-au </w:t>
      </w:r>
      <w:r w:rsidR="00481F2A">
        <w:rPr>
          <w:rFonts w:ascii="Trebuchet MS" w:eastAsia="Times New Roman" w:hAnsi="Trebuchet MS"/>
        </w:rPr>
        <w:t xml:space="preserve"> realizat cele două foraje având H=220 m fiecare, rezervor suprateran metalic cu V=216 mc, stație tratare, rețea aducțiune apă, rețea distribuție apă. Lucrările proiectului sunt realizate în proporție de 95 % conform recepției parțiale iar rețeua de apă în procent de 100%.</w:t>
      </w:r>
    </w:p>
    <w:p w14:paraId="781283B7" w14:textId="7F2D4D21" w:rsidR="00481F2A" w:rsidRDefault="00481F2A" w:rsidP="00A71843">
      <w:p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Prin noul proiect de extindere se propun următoarele lucrări:</w:t>
      </w:r>
    </w:p>
    <w:p w14:paraId="07F4DBFC" w14:textId="4E8E88EA" w:rsidR="00481F2A" w:rsidRDefault="00481F2A" w:rsidP="00481F2A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Extinderea rețelei de alimentare cu apă  (rețeaua de distribuție având diametrele Dn 63 mm, Dn 50mm, Dn 40 mm, Dn 32mm) pentru branșamentele din gospodăriile isolate din satele comunei – în lungime totală de 13414 m.</w:t>
      </w:r>
    </w:p>
    <w:p w14:paraId="4D274EF3" w14:textId="67B05FCF" w:rsidR="00481F2A" w:rsidRDefault="00481F2A" w:rsidP="00481F2A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Branșamente pentru toate gospodăriile din localitățile aparținătoare comunei Godeanu în număr de 513 m.</w:t>
      </w:r>
    </w:p>
    <w:p w14:paraId="745885DA" w14:textId="55836ECB" w:rsidR="00481F2A" w:rsidRDefault="00481F2A" w:rsidP="00481F2A">
      <w:pPr>
        <w:pStyle w:val="ListParagraph"/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Extinderea alimentării cu apă (rețeaua de distribuție) cuprinde zonele marginale ale localităților din comuna Godeanu care nu au fost cuprinse în documentația inițială privind realizarea proiectului .</w:t>
      </w:r>
    </w:p>
    <w:p w14:paraId="2E3E32BF" w14:textId="18AC8F7E" w:rsidR="00481F2A" w:rsidRDefault="00481F2A" w:rsidP="00481F2A">
      <w:pPr>
        <w:pStyle w:val="ListParagraph"/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Pe întreaga rețea de alimentare cu apă (existentă și extinsă) pentru branșamente s-au prevăzut:</w:t>
      </w:r>
    </w:p>
    <w:p w14:paraId="2F099537" w14:textId="63EE0D30" w:rsidR="00481F2A" w:rsidRDefault="00481F2A" w:rsidP="00481F2A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Cămine de branșament: 386 buc.</w:t>
      </w:r>
    </w:p>
    <w:p w14:paraId="3E7CD7E8" w14:textId="64AB4039" w:rsidR="00481F2A" w:rsidRDefault="00481F2A" w:rsidP="00481F2A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Apometre pentru branșament : 513 buc.</w:t>
      </w:r>
    </w:p>
    <w:p w14:paraId="18CBB5DB" w14:textId="732CF7C8" w:rsidR="00481F2A" w:rsidRDefault="00481F2A" w:rsidP="00481F2A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Traversări căi de acces: foraje orizontale pe drumurile asfaltate : 70 buc.</w:t>
      </w:r>
    </w:p>
    <w:p w14:paraId="1F2AB43D" w14:textId="12D296FD" w:rsidR="001000F5" w:rsidRPr="00481F2A" w:rsidRDefault="001000F5" w:rsidP="001000F5">
      <w:pPr>
        <w:pStyle w:val="ListParagraph"/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Debitele caracteristice ale cerinței de apă nu se vor modifica întrucât dimensionarea sistemului de alimentare cu apă s-a făcut la numărul maxim de locuitori Qs zi med=111,49 mc/zi – 1,29 l/s, Qs zi max=144,95 mc/zi – 1,69 l/s.</w:t>
      </w:r>
    </w:p>
    <w:p w14:paraId="3A4A706C" w14:textId="38F627CF" w:rsidR="00A71843" w:rsidRPr="00A71843" w:rsidRDefault="00A71843" w:rsidP="00A71843">
      <w:pPr>
        <w:spacing w:after="0" w:line="360" w:lineRule="auto"/>
        <w:jc w:val="both"/>
        <w:textAlignment w:val="baseline"/>
        <w:rPr>
          <w:rFonts w:ascii="Trebuchet MS" w:hAnsi="Trebuchet MS"/>
        </w:rPr>
      </w:pPr>
      <w:r w:rsidRPr="00A71843">
        <w:rPr>
          <w:rFonts w:ascii="Trebuchet MS" w:hAnsi="Trebuchet MS"/>
        </w:rPr>
        <w:t xml:space="preserve">c) </w:t>
      </w:r>
      <w:r w:rsidRPr="00A71843">
        <w:rPr>
          <w:rFonts w:ascii="Trebuchet MS" w:eastAsia="Times New Roman" w:hAnsi="Trebuchet MS"/>
        </w:rPr>
        <w:t xml:space="preserve">cumularea cu alte proiecte: </w:t>
      </w:r>
      <w:r w:rsidR="003E3238">
        <w:rPr>
          <w:rFonts w:ascii="Trebuchet MS" w:eastAsia="Times New Roman" w:hAnsi="Trebuchet MS"/>
        </w:rPr>
        <w:t xml:space="preserve">reprezintă o </w:t>
      </w:r>
      <w:r w:rsidR="00661B92">
        <w:rPr>
          <w:rFonts w:ascii="Trebuchet MS" w:eastAsia="Times New Roman" w:hAnsi="Trebuchet MS"/>
        </w:rPr>
        <w:t>extindere</w:t>
      </w:r>
      <w:r w:rsidR="003E3238">
        <w:rPr>
          <w:rFonts w:ascii="Trebuchet MS" w:eastAsia="Times New Roman" w:hAnsi="Trebuchet MS"/>
        </w:rPr>
        <w:t xml:space="preserve"> </w:t>
      </w:r>
      <w:r w:rsidR="00661B92">
        <w:rPr>
          <w:rFonts w:ascii="Trebuchet MS" w:eastAsia="Times New Roman" w:hAnsi="Trebuchet MS"/>
        </w:rPr>
        <w:t xml:space="preserve"> </w:t>
      </w:r>
      <w:r w:rsidR="003E3238">
        <w:rPr>
          <w:rFonts w:ascii="Trebuchet MS" w:eastAsia="Times New Roman" w:hAnsi="Trebuchet MS"/>
        </w:rPr>
        <w:t xml:space="preserve">a </w:t>
      </w:r>
      <w:r w:rsidR="001000F5">
        <w:rPr>
          <w:rFonts w:ascii="Trebuchet MS" w:eastAsia="Times New Roman" w:hAnsi="Trebuchet MS"/>
        </w:rPr>
        <w:t>alimentării</w:t>
      </w:r>
      <w:r w:rsidR="003E3238">
        <w:rPr>
          <w:rFonts w:ascii="Trebuchet MS" w:eastAsia="Times New Roman" w:hAnsi="Trebuchet MS"/>
        </w:rPr>
        <w:t xml:space="preserve"> cu apă existent</w:t>
      </w:r>
      <w:r w:rsidRPr="00A71843">
        <w:rPr>
          <w:rFonts w:ascii="Trebuchet MS" w:hAnsi="Trebuchet MS"/>
        </w:rPr>
        <w:t>;</w:t>
      </w:r>
    </w:p>
    <w:p w14:paraId="54C7C3B6" w14:textId="77777777" w:rsidR="00A71843" w:rsidRPr="0048640D" w:rsidRDefault="00A71843" w:rsidP="00A71843">
      <w:pPr>
        <w:spacing w:after="0" w:line="360" w:lineRule="auto"/>
        <w:jc w:val="both"/>
        <w:textAlignment w:val="baseline"/>
        <w:rPr>
          <w:rFonts w:ascii="Trebuchet MS" w:hAnsi="Trebuchet MS"/>
        </w:rPr>
      </w:pPr>
      <w:r w:rsidRPr="0048640D">
        <w:rPr>
          <w:rFonts w:ascii="Trebuchet MS" w:hAnsi="Trebuchet MS"/>
        </w:rPr>
        <w:t xml:space="preserve">d) </w:t>
      </w:r>
      <w:r w:rsidRPr="0048640D">
        <w:rPr>
          <w:rFonts w:ascii="Trebuchet MS" w:eastAsia="Times New Roman" w:hAnsi="Trebuchet MS"/>
        </w:rPr>
        <w:t>utilizarea resurselor naturale, în special a solului, a terenurilor, a apei şi a biodivesităţii:</w:t>
      </w:r>
    </w:p>
    <w:p w14:paraId="0EAC0D37" w14:textId="165E895B" w:rsidR="00A71843" w:rsidRPr="0048640D" w:rsidRDefault="00A71843" w:rsidP="00A71843">
      <w:p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 w:rsidRPr="0048640D">
        <w:rPr>
          <w:rFonts w:ascii="Trebuchet MS" w:eastAsia="Times New Roman" w:hAnsi="Trebuchet MS"/>
        </w:rPr>
        <w:t xml:space="preserve">se folosește apă, </w:t>
      </w:r>
      <w:r w:rsidR="0048640D" w:rsidRPr="0048640D">
        <w:rPr>
          <w:rFonts w:ascii="Trebuchet MS" w:eastAsia="Times New Roman" w:hAnsi="Trebuchet MS"/>
        </w:rPr>
        <w:t>pământ,</w:t>
      </w:r>
      <w:r w:rsidR="00250495">
        <w:rPr>
          <w:rFonts w:ascii="Trebuchet MS" w:eastAsia="Times New Roman" w:hAnsi="Trebuchet MS"/>
        </w:rPr>
        <w:t>material dezagregat,</w:t>
      </w:r>
      <w:r w:rsidR="0048640D" w:rsidRPr="0048640D">
        <w:rPr>
          <w:rFonts w:ascii="Trebuchet MS" w:eastAsia="Times New Roman" w:hAnsi="Trebuchet MS"/>
        </w:rPr>
        <w:t xml:space="preserve"> </w:t>
      </w:r>
      <w:r w:rsidR="00250495">
        <w:rPr>
          <w:rFonts w:ascii="Trebuchet MS" w:eastAsia="Times New Roman" w:hAnsi="Trebuchet MS"/>
        </w:rPr>
        <w:t xml:space="preserve">balast, sorturi, </w:t>
      </w:r>
      <w:r w:rsidRPr="0048640D">
        <w:rPr>
          <w:rFonts w:ascii="Trebuchet MS" w:eastAsia="Times New Roman" w:hAnsi="Trebuchet MS"/>
        </w:rPr>
        <w:t>combustibili  pentru utilaje, uleiuri, etc. achiziționate de la firme autorizate;</w:t>
      </w:r>
    </w:p>
    <w:p w14:paraId="7983A043" w14:textId="77777777" w:rsidR="00A71843" w:rsidRPr="0048640D" w:rsidRDefault="00A71843" w:rsidP="00A71843">
      <w:pPr>
        <w:spacing w:after="0" w:line="360" w:lineRule="auto"/>
        <w:jc w:val="both"/>
        <w:textAlignment w:val="baseline"/>
        <w:rPr>
          <w:rFonts w:ascii="Trebuchet MS" w:eastAsia="Times New Roman" w:hAnsi="Trebuchet MS"/>
        </w:rPr>
      </w:pPr>
      <w:r w:rsidRPr="0048640D">
        <w:rPr>
          <w:rFonts w:ascii="Trebuchet MS" w:hAnsi="Trebuchet MS"/>
        </w:rPr>
        <w:t>e)</w:t>
      </w:r>
      <w:r w:rsidRPr="0048640D">
        <w:rPr>
          <w:rFonts w:ascii="Trebuchet MS" w:eastAsia="Times New Roman" w:hAnsi="Trebuchet MS"/>
        </w:rPr>
        <w:t xml:space="preserve">cantitate și tipurile de deșeuri generate/gestionate: </w:t>
      </w:r>
    </w:p>
    <w:p w14:paraId="49A82DC4" w14:textId="7581FFF0" w:rsidR="00A71843" w:rsidRPr="00212767" w:rsidRDefault="00A71843" w:rsidP="00A71843">
      <w:pPr>
        <w:spacing w:after="0" w:line="360" w:lineRule="auto"/>
        <w:ind w:left="432"/>
        <w:jc w:val="both"/>
        <w:textAlignment w:val="baseline"/>
        <w:rPr>
          <w:rFonts w:ascii="Trebuchet MS" w:hAnsi="Trebuchet MS"/>
          <w:lang w:val="en-US"/>
        </w:rPr>
      </w:pPr>
      <w:r w:rsidRPr="0048640D">
        <w:rPr>
          <w:rFonts w:ascii="Trebuchet MS" w:hAnsi="Trebuchet MS"/>
        </w:rPr>
        <w:t>- proiectul va genera deşeuri  fără caracter periculos  în etapa de execuţie, deşeuri menajere</w:t>
      </w:r>
      <w:r w:rsidR="00250495">
        <w:rPr>
          <w:rFonts w:ascii="Trebuchet MS" w:hAnsi="Trebuchet MS"/>
        </w:rPr>
        <w:t>, piese uzate</w:t>
      </w:r>
      <w:r w:rsidRPr="0048640D">
        <w:rPr>
          <w:rFonts w:ascii="Trebuchet MS" w:hAnsi="Trebuchet MS"/>
        </w:rPr>
        <w:t>.</w:t>
      </w:r>
    </w:p>
    <w:p w14:paraId="53F082C2" w14:textId="77777777" w:rsidR="00A71843" w:rsidRPr="0048640D" w:rsidRDefault="00A71843" w:rsidP="00A71843">
      <w:pPr>
        <w:spacing w:after="0" w:line="360" w:lineRule="auto"/>
        <w:ind w:left="432"/>
        <w:jc w:val="both"/>
        <w:textAlignment w:val="baseline"/>
        <w:rPr>
          <w:rFonts w:ascii="Trebuchet MS" w:hAnsi="Trebuchet MS"/>
        </w:rPr>
      </w:pPr>
      <w:r w:rsidRPr="0048640D">
        <w:rPr>
          <w:rFonts w:ascii="Trebuchet MS" w:hAnsi="Trebuchet MS"/>
        </w:rPr>
        <w:t xml:space="preserve">f) </w:t>
      </w:r>
      <w:r w:rsidRPr="0048640D">
        <w:rPr>
          <w:rFonts w:ascii="Trebuchet MS" w:eastAsia="Times New Roman" w:hAnsi="Trebuchet MS"/>
        </w:rPr>
        <w:t xml:space="preserve">poluarea și alte efecte negative: </w:t>
      </w:r>
    </w:p>
    <w:p w14:paraId="4CD51C0D" w14:textId="77777777" w:rsidR="00A71843" w:rsidRPr="0048640D" w:rsidRDefault="00A71843" w:rsidP="00A71843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8640D">
        <w:rPr>
          <w:rFonts w:ascii="Trebuchet MS" w:eastAsia="Times New Roman" w:hAnsi="Trebuchet MS"/>
          <w:lang w:val="ro-RO"/>
        </w:rPr>
        <w:t>AER: pe perioada execuţiei lucrărilor, sursele de poluare a aerului atmosferic sunt reprezentate de:</w:t>
      </w:r>
    </w:p>
    <w:p w14:paraId="26A1F4D1" w14:textId="17BA8F52" w:rsidR="00A71843" w:rsidRPr="0048640D" w:rsidRDefault="00A71843" w:rsidP="00A71843">
      <w:pPr>
        <w:numPr>
          <w:ilvl w:val="0"/>
          <w:numId w:val="5"/>
        </w:numPr>
        <w:suppressAutoHyphens/>
        <w:spacing w:after="0" w:line="360" w:lineRule="auto"/>
        <w:ind w:right="-113"/>
        <w:jc w:val="both"/>
        <w:rPr>
          <w:rFonts w:ascii="Trebuchet MS" w:hAnsi="Trebuchet MS"/>
        </w:rPr>
      </w:pPr>
      <w:r w:rsidRPr="0048640D">
        <w:rPr>
          <w:rFonts w:ascii="Trebuchet MS" w:hAnsi="Trebuchet MS"/>
        </w:rPr>
        <w:t>transport materii prime, materiale, scule, muncitori – generează emisii slabe de praf în atmosferă – emisii specifice arderilor motoarelor cu combustie internă</w:t>
      </w:r>
      <w:r w:rsidR="0048640D" w:rsidRPr="0048640D">
        <w:rPr>
          <w:rFonts w:ascii="Trebuchet MS" w:hAnsi="Trebuchet MS"/>
        </w:rPr>
        <w:t xml:space="preserve"> și realizarea proiectului propriu-zis</w:t>
      </w:r>
      <w:r w:rsidRPr="0048640D">
        <w:rPr>
          <w:rFonts w:ascii="Trebuchet MS" w:hAnsi="Trebuchet MS"/>
        </w:rPr>
        <w:t>;</w:t>
      </w:r>
    </w:p>
    <w:p w14:paraId="2E39C474" w14:textId="77777777" w:rsidR="00A71843" w:rsidRPr="0048640D" w:rsidRDefault="00A71843" w:rsidP="00A71843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8640D">
        <w:rPr>
          <w:rFonts w:ascii="Trebuchet MS" w:eastAsia="Times New Roman" w:hAnsi="Trebuchet MS"/>
          <w:lang w:val="ro-RO"/>
        </w:rPr>
        <w:t>pe perioada de funcţionare – nu este cazul.</w:t>
      </w:r>
    </w:p>
    <w:p w14:paraId="79325766" w14:textId="77777777" w:rsidR="00A71843" w:rsidRPr="0048640D" w:rsidRDefault="00A71843" w:rsidP="00A71843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8640D">
        <w:rPr>
          <w:rFonts w:ascii="Trebuchet MS" w:eastAsia="Times New Roman" w:hAnsi="Trebuchet MS"/>
          <w:lang w:val="ro-RO"/>
        </w:rPr>
        <w:t>APĂ:pe perioada execuției sursele de poluare ale emisarului/pânzei freatice pot fi poluări accidentale cu produse petroliere sau uleiuri minerale provenite de la utilajele de execuție;</w:t>
      </w:r>
    </w:p>
    <w:p w14:paraId="1B4FEC47" w14:textId="77777777" w:rsidR="00A71843" w:rsidRPr="0048640D" w:rsidRDefault="00A71843" w:rsidP="00A71843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8640D">
        <w:rPr>
          <w:rFonts w:ascii="Trebuchet MS" w:eastAsia="Times New Roman" w:hAnsi="Trebuchet MS"/>
          <w:lang w:val="ro-RO"/>
        </w:rPr>
        <w:t>pe perioada de funcţionare – nu este cazul;</w:t>
      </w:r>
    </w:p>
    <w:p w14:paraId="64281BF5" w14:textId="77777777" w:rsidR="00A71843" w:rsidRPr="0048640D" w:rsidRDefault="00A71843" w:rsidP="00A71843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8640D">
        <w:rPr>
          <w:rFonts w:ascii="Trebuchet MS" w:eastAsia="Times New Roman" w:hAnsi="Trebuchet MS"/>
          <w:lang w:val="ro-RO"/>
        </w:rPr>
        <w:lastRenderedPageBreak/>
        <w:t>SOL: în timpul perioadei de execuţie, solul ar putea fi poluat fie local, fie pe zone restrânse cu poluanţi de natura produselor petroliere sau uleiurilor minerale provenite de la utilajele de execuţie;</w:t>
      </w:r>
    </w:p>
    <w:p w14:paraId="71C580BC" w14:textId="77777777" w:rsidR="00A71843" w:rsidRPr="0048640D" w:rsidRDefault="00A71843" w:rsidP="00A71843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8640D">
        <w:rPr>
          <w:rFonts w:ascii="Trebuchet MS" w:eastAsia="Times New Roman" w:hAnsi="Trebuchet MS"/>
          <w:lang w:val="ro-RO"/>
        </w:rPr>
        <w:t>pe perioada de funcţionare – nu este cazul;</w:t>
      </w:r>
    </w:p>
    <w:p w14:paraId="40E89A5E" w14:textId="77777777" w:rsidR="00A71843" w:rsidRPr="0048640D" w:rsidRDefault="00A71843" w:rsidP="00A71843">
      <w:pPr>
        <w:pStyle w:val="ListParagraph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8640D">
        <w:rPr>
          <w:rFonts w:ascii="Trebuchet MS" w:eastAsia="Times New Roman" w:hAnsi="Trebuchet MS"/>
          <w:lang w:val="ro-RO"/>
        </w:rPr>
        <w:t>ZGOMOT:zgomotul și alte surse de disconfort pot apărea de la utilaje doar în timpul executării proiectului;</w:t>
      </w:r>
    </w:p>
    <w:p w14:paraId="3676DB8B" w14:textId="77777777" w:rsidR="00A71843" w:rsidRPr="00402256" w:rsidRDefault="00A71843" w:rsidP="00A71843">
      <w:pPr>
        <w:spacing w:after="0" w:line="360" w:lineRule="auto"/>
        <w:ind w:left="360"/>
        <w:jc w:val="both"/>
        <w:textAlignment w:val="baseline"/>
        <w:rPr>
          <w:rFonts w:ascii="Trebuchet MS" w:eastAsia="Times New Roman" w:hAnsi="Trebuchet MS" w:cs="Arial"/>
        </w:rPr>
      </w:pPr>
      <w:r w:rsidRPr="00402256">
        <w:rPr>
          <w:rFonts w:ascii="Trebuchet MS" w:eastAsia="Times New Roman" w:hAnsi="Trebuchet MS" w:cs="Arial"/>
        </w:rPr>
        <w:t>g</w:t>
      </w:r>
      <w:r w:rsidRPr="00402256">
        <w:rPr>
          <w:rFonts w:ascii="Trebuchet MS" w:hAnsi="Trebuchet MS"/>
        </w:rPr>
        <w:t xml:space="preserve">) </w:t>
      </w:r>
      <w:r w:rsidRPr="00402256">
        <w:rPr>
          <w:rFonts w:ascii="Trebuchet MS" w:eastAsia="Times New Roman" w:hAnsi="Trebuchet MS"/>
        </w:rPr>
        <w:t>riscurile de accidente majore și/sau dezastre relevante pentru proiectul în cauză, inclusiv cele cauzate de schimbările climatice conform informațiilor științifice: nu este cazul. Datorită dimensiunilor proiectului nu se vor degaja cantități notabile de gaze cu efect de seră;</w:t>
      </w:r>
    </w:p>
    <w:p w14:paraId="5F1F32EB" w14:textId="7FCD5B93" w:rsidR="00A71843" w:rsidRPr="00402256" w:rsidRDefault="00A71843" w:rsidP="00713C7B">
      <w:pPr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</w:rPr>
      </w:pPr>
      <w:r w:rsidRPr="00402256">
        <w:rPr>
          <w:rFonts w:ascii="Trebuchet MS" w:eastAsia="Times New Roman" w:hAnsi="Trebuchet MS" w:cs="Arial"/>
        </w:rPr>
        <w:t>h</w:t>
      </w:r>
      <w:r w:rsidRPr="00402256">
        <w:rPr>
          <w:rFonts w:ascii="Trebuchet MS" w:hAnsi="Trebuchet MS"/>
        </w:rPr>
        <w:t>)</w:t>
      </w:r>
      <w:r w:rsidRPr="00402256">
        <w:rPr>
          <w:rFonts w:ascii="Trebuchet MS" w:eastAsia="Times New Roman" w:hAnsi="Trebuchet MS"/>
        </w:rPr>
        <w:t>riscurile pentru sănătatea umană: la faza de implementare a proiectului nu sunt identificate riscuri pentru sănătatea umană, conform punctului de vedre exprimat de o</w:t>
      </w:r>
      <w:r w:rsidR="003541A3" w:rsidRPr="00402256">
        <w:rPr>
          <w:rFonts w:ascii="Trebuchet MS" w:eastAsia="Times New Roman" w:hAnsi="Trebuchet MS"/>
        </w:rPr>
        <w:t xml:space="preserve">nline în data de </w:t>
      </w:r>
      <w:r w:rsidR="00212767">
        <w:rPr>
          <w:rFonts w:ascii="Trebuchet MS" w:eastAsia="Times New Roman" w:hAnsi="Trebuchet MS"/>
        </w:rPr>
        <w:t>08.07</w:t>
      </w:r>
      <w:r w:rsidRPr="0048024E">
        <w:rPr>
          <w:rFonts w:ascii="Trebuchet MS" w:eastAsia="Times New Roman" w:hAnsi="Trebuchet MS"/>
        </w:rPr>
        <w:t>.2024</w:t>
      </w:r>
      <w:r w:rsidRPr="00250495">
        <w:rPr>
          <w:rFonts w:ascii="Trebuchet MS" w:eastAsia="Times New Roman" w:hAnsi="Trebuchet MS"/>
          <w:color w:val="FF0000"/>
        </w:rPr>
        <w:t xml:space="preserve"> </w:t>
      </w:r>
      <w:r w:rsidRPr="00402256">
        <w:rPr>
          <w:rFonts w:ascii="Trebuchet MS" w:eastAsia="Times New Roman" w:hAnsi="Trebuchet MS"/>
        </w:rPr>
        <w:t>de Direcția de Sănătate Publică Mehedinți</w:t>
      </w:r>
      <w:r w:rsidR="00212767">
        <w:rPr>
          <w:rFonts w:ascii="Trebuchet MS" w:eastAsia="Times New Roman" w:hAnsi="Trebuchet MS"/>
        </w:rPr>
        <w:t xml:space="preserve"> – pentru acest proiect s-a obínut Notificare asistență de specialitate nr.7219/09.07.2024</w:t>
      </w:r>
      <w:r w:rsidRPr="00402256">
        <w:rPr>
          <w:rFonts w:ascii="Trebuchet MS" w:eastAsia="Times New Roman" w:hAnsi="Trebuchet MS"/>
        </w:rPr>
        <w:t xml:space="preserve">. </w:t>
      </w:r>
    </w:p>
    <w:p w14:paraId="4AF15C1A" w14:textId="0DABD971" w:rsidR="00A71843" w:rsidRPr="003D753F" w:rsidRDefault="00A71843" w:rsidP="00A71843">
      <w:pPr>
        <w:pStyle w:val="ListParagraph"/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02256">
        <w:rPr>
          <w:rFonts w:ascii="Trebuchet MS" w:eastAsia="Times New Roman" w:hAnsi="Trebuchet MS" w:cs="Arial"/>
          <w:lang w:val="ro-RO"/>
        </w:rPr>
        <w:t>2.</w:t>
      </w:r>
      <w:r w:rsidRPr="00402256">
        <w:rPr>
          <w:rFonts w:ascii="Trebuchet MS" w:eastAsia="Times New Roman" w:hAnsi="Trebuchet MS"/>
          <w:lang w:val="ro-RO"/>
        </w:rPr>
        <w:t>Amplasarea proiectului</w:t>
      </w:r>
      <w:r w:rsidRPr="003D753F">
        <w:rPr>
          <w:rFonts w:ascii="Trebuchet MS" w:eastAsia="Times New Roman" w:hAnsi="Trebuchet MS"/>
          <w:lang w:val="ro-RO"/>
        </w:rPr>
        <w:t>:</w:t>
      </w:r>
    </w:p>
    <w:p w14:paraId="14C17056" w14:textId="4C027AAD" w:rsidR="00EC1B0C" w:rsidRPr="003D753F" w:rsidRDefault="00EC1B0C" w:rsidP="00A71843">
      <w:pPr>
        <w:pStyle w:val="ListParagraph"/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3D753F">
        <w:rPr>
          <w:rFonts w:ascii="Trebuchet MS" w:eastAsia="Times New Roman" w:hAnsi="Trebuchet MS"/>
          <w:lang w:val="ro-RO"/>
        </w:rPr>
        <w:t>a)  utilizarea actuală și aprobată a terenurilor: terenul pe care se va implementa proiectul este</w:t>
      </w:r>
    </w:p>
    <w:p w14:paraId="28673F84" w14:textId="299AA629" w:rsidR="00A71843" w:rsidRPr="003D753F" w:rsidRDefault="00EC1B0C" w:rsidP="003541A3">
      <w:pPr>
        <w:pStyle w:val="ListParagraph"/>
        <w:spacing w:after="0" w:line="360" w:lineRule="auto"/>
        <w:ind w:left="786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3D753F">
        <w:rPr>
          <w:rFonts w:ascii="Trebuchet MS" w:eastAsia="Times New Roman" w:hAnsi="Trebuchet MS"/>
          <w:lang w:val="ro-RO"/>
        </w:rPr>
        <w:t>teren din domeniul public</w:t>
      </w:r>
      <w:r w:rsidR="003541A3" w:rsidRPr="003D753F">
        <w:rPr>
          <w:rFonts w:ascii="Trebuchet MS" w:eastAsia="Times New Roman" w:hAnsi="Trebuchet MS"/>
          <w:lang w:val="ro-RO"/>
        </w:rPr>
        <w:t xml:space="preserve"> al </w:t>
      </w:r>
      <w:r w:rsidR="00250495">
        <w:rPr>
          <w:rFonts w:ascii="Trebuchet MS" w:eastAsia="Times New Roman" w:hAnsi="Trebuchet MS"/>
          <w:lang w:val="ro-RO"/>
        </w:rPr>
        <w:t xml:space="preserve">comunei </w:t>
      </w:r>
      <w:r w:rsidR="00D232B7">
        <w:rPr>
          <w:rFonts w:ascii="Trebuchet MS" w:eastAsia="Times New Roman" w:hAnsi="Trebuchet MS"/>
          <w:lang w:val="ro-RO"/>
        </w:rPr>
        <w:t>Godeanu – zonă drumuri locale și drumuri județene, rețele de utilități</w:t>
      </w:r>
      <w:r w:rsidR="00A71843" w:rsidRPr="003D753F">
        <w:rPr>
          <w:rFonts w:ascii="Trebuchet MS" w:eastAsia="Times New Roman" w:hAnsi="Trebuchet MS"/>
          <w:lang w:val="ro-RO"/>
        </w:rPr>
        <w:t>;</w:t>
      </w:r>
    </w:p>
    <w:p w14:paraId="1BFC7E47" w14:textId="77777777" w:rsidR="00A71843" w:rsidRPr="003D753F" w:rsidRDefault="00A71843" w:rsidP="00A71843">
      <w:pPr>
        <w:pStyle w:val="ListParagraph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3D753F">
        <w:rPr>
          <w:rFonts w:ascii="Trebuchet MS" w:eastAsia="Times New Roman" w:hAnsi="Trebuchet MS"/>
          <w:lang w:val="ro-RO"/>
        </w:rPr>
        <w:t>bogăția, disponibilitatea, calitatea și capacitatea de regenerare relative ale resurselor naturale (inclusiv solul, terenurile, apa și biodiversitatea) din zonă și din subteranul acesteia –   proiectul va utiliza în cantităţi limitate - combustibili  pentru utilaje,  pământ,  apă,  etc. - în etapa de realizare a proiectului;</w:t>
      </w:r>
    </w:p>
    <w:p w14:paraId="40851CAB" w14:textId="77777777" w:rsidR="00A71843" w:rsidRPr="000C0757" w:rsidRDefault="00A71843" w:rsidP="00A71843">
      <w:pPr>
        <w:pStyle w:val="ListParagraph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0C0757">
        <w:rPr>
          <w:rFonts w:ascii="Trebuchet MS" w:eastAsia="Times New Roman" w:hAnsi="Trebuchet MS"/>
          <w:lang w:val="ro-RO"/>
        </w:rPr>
        <w:t xml:space="preserve">capacitatea de absorbţie a mediului natural: </w:t>
      </w:r>
    </w:p>
    <w:p w14:paraId="4DA9B2C6" w14:textId="5ADC7B42" w:rsidR="00A71843" w:rsidRPr="000C0757" w:rsidRDefault="00A71843" w:rsidP="00A71843">
      <w:pPr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</w:rPr>
      </w:pPr>
      <w:r w:rsidRPr="000C0757">
        <w:rPr>
          <w:rFonts w:ascii="Trebuchet MS" w:eastAsia="Times New Roman" w:hAnsi="Trebuchet MS"/>
        </w:rPr>
        <w:t xml:space="preserve">1.zone umede, zone riverane, guri ale râurilor: </w:t>
      </w:r>
      <w:r w:rsidR="00D232B7">
        <w:rPr>
          <w:rFonts w:ascii="Trebuchet MS" w:eastAsia="Times New Roman" w:hAnsi="Trebuchet MS"/>
        </w:rPr>
        <w:t>nu este cazul</w:t>
      </w:r>
      <w:r w:rsidRPr="000C0757">
        <w:rPr>
          <w:rFonts w:ascii="Trebuchet MS" w:eastAsia="Times New Roman" w:hAnsi="Trebuchet MS"/>
        </w:rPr>
        <w:t>;</w:t>
      </w:r>
    </w:p>
    <w:p w14:paraId="023C29EE" w14:textId="77777777" w:rsidR="00A71843" w:rsidRPr="000C0757" w:rsidRDefault="00A71843" w:rsidP="00A71843">
      <w:pPr>
        <w:spacing w:after="0" w:line="360" w:lineRule="auto"/>
        <w:ind w:firstLine="426"/>
        <w:jc w:val="both"/>
        <w:textAlignment w:val="baseline"/>
        <w:rPr>
          <w:rFonts w:ascii="Trebuchet MS" w:eastAsia="Times New Roman" w:hAnsi="Trebuchet MS"/>
        </w:rPr>
      </w:pPr>
      <w:r w:rsidRPr="000C0757">
        <w:rPr>
          <w:rFonts w:ascii="Trebuchet MS" w:eastAsia="Times New Roman" w:hAnsi="Trebuchet MS"/>
        </w:rPr>
        <w:t>2.zone costiere și mediul marin: nu este cazul;</w:t>
      </w:r>
    </w:p>
    <w:p w14:paraId="59213453" w14:textId="77777777" w:rsidR="00A71843" w:rsidRPr="000C0757" w:rsidRDefault="00A71843" w:rsidP="00A71843">
      <w:pPr>
        <w:spacing w:after="0" w:line="360" w:lineRule="auto"/>
        <w:ind w:firstLine="426"/>
        <w:jc w:val="both"/>
        <w:textAlignment w:val="baseline"/>
        <w:rPr>
          <w:rFonts w:ascii="Trebuchet MS" w:eastAsia="Times New Roman" w:hAnsi="Trebuchet MS"/>
        </w:rPr>
      </w:pPr>
      <w:r w:rsidRPr="000C0757">
        <w:rPr>
          <w:rFonts w:ascii="Trebuchet MS" w:eastAsia="Times New Roman" w:hAnsi="Trebuchet MS"/>
        </w:rPr>
        <w:t>3.zonele montane și forestiere: nu este cazul;</w:t>
      </w:r>
    </w:p>
    <w:p w14:paraId="69E13C14" w14:textId="0E5FE8D0" w:rsidR="00A71843" w:rsidRPr="007C7973" w:rsidRDefault="00A71843" w:rsidP="00A71843">
      <w:pPr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</w:rPr>
      </w:pPr>
      <w:r w:rsidRPr="007C7973">
        <w:rPr>
          <w:rFonts w:ascii="Trebuchet MS" w:eastAsia="Times New Roman" w:hAnsi="Trebuchet MS"/>
        </w:rPr>
        <w:t xml:space="preserve">4.arii naturale protejate de interes național, comunitar, internațional: </w:t>
      </w:r>
      <w:r w:rsidRPr="007C7973">
        <w:rPr>
          <w:rFonts w:ascii="Trebuchet MS" w:hAnsi="Trebuchet MS"/>
        </w:rPr>
        <w:t xml:space="preserve">amplasamentul pe care urmează să se realizeze proiectul se află situat în </w:t>
      </w:r>
      <w:r w:rsidR="002E4586">
        <w:rPr>
          <w:rFonts w:ascii="Trebuchet MS" w:hAnsi="Trebuchet MS"/>
        </w:rPr>
        <w:t>a</w:t>
      </w:r>
      <w:r w:rsidR="00D232B7">
        <w:rPr>
          <w:rFonts w:ascii="Trebuchet MS" w:hAnsi="Trebuchet MS"/>
        </w:rPr>
        <w:t>ria naturală protejată RONPA0931</w:t>
      </w:r>
      <w:r w:rsidR="004248A4">
        <w:rPr>
          <w:rFonts w:ascii="Trebuchet MS" w:hAnsi="Trebuchet MS"/>
        </w:rPr>
        <w:t xml:space="preserve">, </w:t>
      </w:r>
      <w:r w:rsidR="00D232B7">
        <w:rPr>
          <w:rFonts w:ascii="Trebuchet MS" w:hAnsi="Trebuchet MS"/>
        </w:rPr>
        <w:t>ROSAC0981</w:t>
      </w:r>
      <w:r w:rsidR="003541A3" w:rsidRPr="007C7973">
        <w:rPr>
          <w:rFonts w:ascii="Trebuchet MS" w:hAnsi="Trebuchet MS"/>
        </w:rPr>
        <w:t xml:space="preserve"> – conform punctului de </w:t>
      </w:r>
      <w:r w:rsidR="00D232B7">
        <w:rPr>
          <w:rFonts w:ascii="Trebuchet MS" w:hAnsi="Trebuchet MS"/>
        </w:rPr>
        <w:t>vedere nr. 200/23.04</w:t>
      </w:r>
      <w:r w:rsidR="007C7973" w:rsidRPr="007C7973">
        <w:rPr>
          <w:rFonts w:ascii="Trebuchet MS" w:hAnsi="Trebuchet MS"/>
        </w:rPr>
        <w:t>.2024</w:t>
      </w:r>
      <w:r w:rsidR="003541A3" w:rsidRPr="007C7973">
        <w:rPr>
          <w:rFonts w:ascii="Trebuchet MS" w:hAnsi="Trebuchet MS"/>
        </w:rPr>
        <w:t xml:space="preserve"> emis de Biroul Calitatea Factorilor de Mediu din cadrul Agenției pentru Protecția Mediului Mehedinți</w:t>
      </w:r>
      <w:r w:rsidRPr="007C7973">
        <w:rPr>
          <w:rFonts w:ascii="Trebuchet MS" w:hAnsi="Trebuchet MS"/>
        </w:rPr>
        <w:t>;</w:t>
      </w:r>
    </w:p>
    <w:p w14:paraId="00CAB9A4" w14:textId="3C156EC8" w:rsidR="00A71843" w:rsidRPr="007C7973" w:rsidRDefault="00A71843" w:rsidP="00A71843">
      <w:pPr>
        <w:spacing w:after="0" w:line="360" w:lineRule="auto"/>
        <w:ind w:firstLine="426"/>
        <w:jc w:val="both"/>
        <w:textAlignment w:val="baseline"/>
        <w:rPr>
          <w:rFonts w:ascii="Trebuchet MS" w:eastAsia="Times New Roman" w:hAnsi="Trebuchet MS"/>
        </w:rPr>
      </w:pPr>
      <w:r w:rsidRPr="007C7973">
        <w:rPr>
          <w:rFonts w:ascii="Trebuchet MS" w:eastAsia="Times New Roman" w:hAnsi="Trebuchet MS"/>
        </w:rPr>
        <w:t>5.zone clasificate sau protejate conform legislației</w:t>
      </w:r>
      <w:r w:rsidR="004248A4">
        <w:rPr>
          <w:rFonts w:ascii="Trebuchet MS" w:eastAsia="Times New Roman" w:hAnsi="Trebuchet MS"/>
        </w:rPr>
        <w:t xml:space="preserve"> </w:t>
      </w:r>
      <w:r w:rsidRPr="007C7973">
        <w:rPr>
          <w:rFonts w:ascii="Trebuchet MS" w:eastAsia="Times New Roman" w:hAnsi="Trebuchet MS"/>
        </w:rPr>
        <w:t>în vigoare: nu este cazul;</w:t>
      </w:r>
    </w:p>
    <w:p w14:paraId="7C406B0B" w14:textId="77777777" w:rsidR="00A71843" w:rsidRPr="007C7973" w:rsidRDefault="00A71843" w:rsidP="00A71843">
      <w:pPr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</w:rPr>
      </w:pPr>
      <w:r w:rsidRPr="007C7973">
        <w:rPr>
          <w:rFonts w:ascii="Trebuchet MS" w:eastAsia="Times New Roman" w:hAnsi="Trebuchet MS"/>
        </w:rPr>
        <w:t>6.zonele în care au existat deja cazuri de nerespectare a standardelor de calitate a mediului prevăzute de legislația națională și la nivelul Uniunii Europene și relevante pentru proiect sau în care se consideră că există astfel de cazuri: nu este cazul.</w:t>
      </w:r>
    </w:p>
    <w:p w14:paraId="4E57741E" w14:textId="3729C7B6" w:rsidR="00A71843" w:rsidRPr="000C0757" w:rsidRDefault="00A71843" w:rsidP="00A71843">
      <w:pPr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</w:rPr>
      </w:pPr>
      <w:r w:rsidRPr="007C7973">
        <w:rPr>
          <w:rFonts w:ascii="Trebuchet MS" w:eastAsia="Times New Roman" w:hAnsi="Trebuchet MS"/>
        </w:rPr>
        <w:t xml:space="preserve">7.zonele cu o densitate mare a populației: lucrările se vor realiza în intravilanul </w:t>
      </w:r>
      <w:r w:rsidR="00D232B7">
        <w:rPr>
          <w:rFonts w:ascii="Trebuchet MS" w:eastAsia="Times New Roman" w:hAnsi="Trebuchet MS"/>
        </w:rPr>
        <w:t>și extravilanul</w:t>
      </w:r>
      <w:r w:rsidR="003710BF">
        <w:rPr>
          <w:rFonts w:ascii="Trebuchet MS" w:eastAsia="Times New Roman" w:hAnsi="Trebuchet MS"/>
        </w:rPr>
        <w:t xml:space="preserve"> comunei Godeanu</w:t>
      </w:r>
      <w:r w:rsidR="00D232B7">
        <w:rPr>
          <w:rFonts w:ascii="Trebuchet MS" w:eastAsia="Times New Roman" w:hAnsi="Trebuchet MS"/>
        </w:rPr>
        <w:t xml:space="preserve"> </w:t>
      </w:r>
      <w:r w:rsidRPr="000C0757">
        <w:rPr>
          <w:rFonts w:ascii="Trebuchet MS" w:eastAsia="Times New Roman" w:hAnsi="Trebuchet MS"/>
        </w:rPr>
        <w:t xml:space="preserve">– într-o zonă </w:t>
      </w:r>
      <w:r w:rsidR="008E5CE4" w:rsidRPr="000C0757">
        <w:rPr>
          <w:rFonts w:ascii="Trebuchet MS" w:eastAsia="Times New Roman" w:hAnsi="Trebuchet MS"/>
        </w:rPr>
        <w:t xml:space="preserve">slab </w:t>
      </w:r>
      <w:r w:rsidRPr="000C0757">
        <w:rPr>
          <w:rFonts w:ascii="Trebuchet MS" w:eastAsia="Times New Roman" w:hAnsi="Trebuchet MS"/>
        </w:rPr>
        <w:t>populată;</w:t>
      </w:r>
    </w:p>
    <w:p w14:paraId="64780727" w14:textId="77777777" w:rsidR="003710BF" w:rsidRDefault="00A71843" w:rsidP="008E5CE4">
      <w:pPr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</w:rPr>
      </w:pPr>
      <w:r w:rsidRPr="007C7973">
        <w:rPr>
          <w:rFonts w:ascii="Trebuchet MS" w:eastAsia="Times New Roman" w:hAnsi="Trebuchet MS"/>
        </w:rPr>
        <w:t xml:space="preserve">8.peisajele și situri importante din punct de vedere istoric, cultural sau arheologic:conform punctului de vedere emis online în data </w:t>
      </w:r>
      <w:r w:rsidR="003710BF">
        <w:rPr>
          <w:rFonts w:ascii="Trebuchet MS" w:eastAsia="Times New Roman" w:hAnsi="Trebuchet MS"/>
        </w:rPr>
        <w:t>de 05.07</w:t>
      </w:r>
      <w:r w:rsidRPr="002C3AB1">
        <w:rPr>
          <w:rFonts w:ascii="Trebuchet MS" w:eastAsia="Times New Roman" w:hAnsi="Trebuchet MS"/>
        </w:rPr>
        <w:t>.2024 emis de Direcţia</w:t>
      </w:r>
      <w:r w:rsidR="008E5CE4" w:rsidRPr="002C3AB1">
        <w:rPr>
          <w:rFonts w:ascii="Trebuchet MS" w:eastAsia="Times New Roman" w:hAnsi="Trebuchet MS"/>
        </w:rPr>
        <w:t xml:space="preserve"> </w:t>
      </w:r>
      <w:r w:rsidRPr="002C3AB1">
        <w:rPr>
          <w:rFonts w:ascii="Trebuchet MS" w:eastAsia="Times New Roman" w:hAnsi="Trebuchet MS"/>
        </w:rPr>
        <w:t>Județeană pentru Cultură Me</w:t>
      </w:r>
      <w:r w:rsidR="004248A4">
        <w:rPr>
          <w:rFonts w:ascii="Trebuchet MS" w:eastAsia="Times New Roman" w:hAnsi="Trebuchet MS"/>
        </w:rPr>
        <w:t xml:space="preserve">hedinţi – </w:t>
      </w:r>
      <w:r w:rsidR="003710BF">
        <w:rPr>
          <w:rFonts w:ascii="Trebuchet MS" w:eastAsia="Times New Roman" w:hAnsi="Trebuchet MS"/>
        </w:rPr>
        <w:t>se solicită planuri de încadrare în vederea exprimării punctului de vedere</w:t>
      </w:r>
      <w:r w:rsidRPr="002C3AB1">
        <w:rPr>
          <w:rFonts w:ascii="Trebuchet MS" w:eastAsia="Times New Roman" w:hAnsi="Trebuchet MS"/>
        </w:rPr>
        <w:t>.</w:t>
      </w:r>
    </w:p>
    <w:p w14:paraId="3FA65C6B" w14:textId="6F115D0B" w:rsidR="00A71843" w:rsidRPr="001D1F08" w:rsidRDefault="003710BF" w:rsidP="008E5CE4">
      <w:pPr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  <w:color w:val="FF0000"/>
        </w:rPr>
      </w:pPr>
      <w:r>
        <w:rPr>
          <w:rFonts w:ascii="Trebuchet MS" w:eastAsia="Times New Roman" w:hAnsi="Trebuchet MS"/>
        </w:rPr>
        <w:lastRenderedPageBreak/>
        <w:t>Titularul are obligația să solicite punct de vedere la Direcția Județeană pentru Cultură Mehedinți privind necesitatea obținerii avizului.</w:t>
      </w:r>
      <w:r w:rsidR="00A71843" w:rsidRPr="002C3AB1">
        <w:rPr>
          <w:rFonts w:ascii="Trebuchet MS" w:eastAsia="Times New Roman" w:hAnsi="Trebuchet MS"/>
        </w:rPr>
        <w:t xml:space="preserve"> </w:t>
      </w:r>
    </w:p>
    <w:p w14:paraId="6C3451A1" w14:textId="77777777" w:rsidR="00A71843" w:rsidRPr="007C7973" w:rsidRDefault="00A71843" w:rsidP="00A71843">
      <w:pPr>
        <w:pStyle w:val="ListParagraph"/>
        <w:shd w:val="clear" w:color="auto" w:fill="FFFFFF"/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C7973">
        <w:rPr>
          <w:rFonts w:ascii="Trebuchet MS" w:hAnsi="Trebuchet MS"/>
          <w:lang w:val="ro-RO"/>
        </w:rPr>
        <w:t>3.Tipurile și caracteristicile impactului potențial:</w:t>
      </w:r>
    </w:p>
    <w:p w14:paraId="2E2C88BF" w14:textId="6473C75C" w:rsidR="00A71843" w:rsidRPr="007C7973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C7973">
        <w:rPr>
          <w:rFonts w:ascii="Trebuchet MS" w:eastAsia="Times New Roman" w:hAnsi="Trebuchet MS"/>
          <w:lang w:val="ro-RO"/>
        </w:rPr>
        <w:t>importanța și extinderea spațială a impactului: proie</w:t>
      </w:r>
      <w:r w:rsidR="003710BF">
        <w:rPr>
          <w:rFonts w:ascii="Trebuchet MS" w:eastAsia="Times New Roman" w:hAnsi="Trebuchet MS"/>
          <w:lang w:val="ro-RO"/>
        </w:rPr>
        <w:t xml:space="preserve">ctul va avea impact local, </w:t>
      </w:r>
      <w:r w:rsidRPr="007C7973">
        <w:rPr>
          <w:rFonts w:ascii="Trebuchet MS" w:eastAsia="Times New Roman" w:hAnsi="Trebuchet MS"/>
          <w:lang w:val="ro-RO"/>
        </w:rPr>
        <w:t xml:space="preserve"> în zona de lucru, şi numai în perioada de execuție ;</w:t>
      </w:r>
    </w:p>
    <w:p w14:paraId="7D86D994" w14:textId="77777777" w:rsidR="00A71843" w:rsidRPr="007C7973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C7973">
        <w:rPr>
          <w:rFonts w:ascii="Trebuchet MS" w:eastAsia="Times New Roman" w:hAnsi="Trebuchet MS"/>
          <w:lang w:val="ro-RO"/>
        </w:rPr>
        <w:t xml:space="preserve">natura impactului: </w:t>
      </w:r>
    </w:p>
    <w:p w14:paraId="39560CEF" w14:textId="77777777" w:rsidR="00A71843" w:rsidRPr="007C7973" w:rsidRDefault="00A71843" w:rsidP="00A718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C7973">
        <w:rPr>
          <w:rFonts w:ascii="Trebuchet MS" w:eastAsia="Times New Roman" w:hAnsi="Trebuchet MS"/>
          <w:lang w:val="ro-RO"/>
        </w:rPr>
        <w:t xml:space="preserve">la faza de execuție sursele de poluare vor avea un impact minor asupra aerului din cauza emisiilor de particule în suspensie, operaţiunile de realizare a proiectului, emisii de poluanți specifici gazelor de eșapament rezultate de la utilajele și de la vehiculele pentru transportul materialelor, </w:t>
      </w:r>
    </w:p>
    <w:p w14:paraId="353B0491" w14:textId="771349F0" w:rsidR="00A71843" w:rsidRPr="007C7973" w:rsidRDefault="00A71843" w:rsidP="00A718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C7973">
        <w:rPr>
          <w:rFonts w:ascii="Trebuchet MS" w:eastAsia="Times New Roman" w:hAnsi="Trebuchet MS"/>
          <w:lang w:val="ro-RO"/>
        </w:rPr>
        <w:t xml:space="preserve">de asemenea la faza de execuție a proiectului, impactul asupra factorului de mediu sol/subsol şi apă - va fi unul nesemnificativ eventuale poluări accidentale ale solului </w:t>
      </w:r>
      <w:r w:rsidR="004248A4">
        <w:rPr>
          <w:rFonts w:ascii="Trebuchet MS" w:eastAsia="Times New Roman" w:hAnsi="Trebuchet MS"/>
          <w:lang w:val="ro-RO"/>
        </w:rPr>
        <w:t>și curs</w:t>
      </w:r>
      <w:r w:rsidR="007E59B9">
        <w:rPr>
          <w:rFonts w:ascii="Trebuchet MS" w:eastAsia="Times New Roman" w:hAnsi="Trebuchet MS"/>
          <w:lang w:val="ro-RO"/>
        </w:rPr>
        <w:t>uirilor de apă cu material deza</w:t>
      </w:r>
      <w:r w:rsidR="004248A4">
        <w:rPr>
          <w:rFonts w:ascii="Trebuchet MS" w:eastAsia="Times New Roman" w:hAnsi="Trebuchet MS"/>
          <w:lang w:val="ro-RO"/>
        </w:rPr>
        <w:t xml:space="preserve">gregat, </w:t>
      </w:r>
      <w:r w:rsidRPr="007C7973">
        <w:rPr>
          <w:rFonts w:ascii="Trebuchet MS" w:eastAsia="Times New Roman" w:hAnsi="Trebuchet MS"/>
          <w:lang w:val="ro-RO"/>
        </w:rPr>
        <w:t>cu produse petroliere provenite de la utilaje, stocarea necontrolată a deșeurilor, a materiilor prime, etc;</w:t>
      </w:r>
    </w:p>
    <w:p w14:paraId="342AFD0D" w14:textId="77777777" w:rsidR="00A71843" w:rsidRPr="007C7973" w:rsidRDefault="00A71843" w:rsidP="00A71843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Arial"/>
          <w:lang w:val="ro-RO"/>
        </w:rPr>
      </w:pPr>
      <w:r w:rsidRPr="007C7973">
        <w:rPr>
          <w:rFonts w:ascii="Trebuchet MS" w:eastAsia="Times New Roman" w:hAnsi="Trebuchet MS"/>
          <w:lang w:val="ro-RO"/>
        </w:rPr>
        <w:t>la implementarea proiectului sursele potențiale de zgomot sunt lucrările propriuzise de realizare a proiectului, transportul materialelor</w:t>
      </w:r>
      <w:r w:rsidRPr="007C7973">
        <w:rPr>
          <w:rFonts w:ascii="Trebuchet MS" w:eastAsia="Times New Roman" w:hAnsi="Trebuchet MS" w:cs="Arial"/>
          <w:lang w:val="ro-RO"/>
        </w:rPr>
        <w:t>;</w:t>
      </w:r>
    </w:p>
    <w:p w14:paraId="703AB569" w14:textId="77777777" w:rsidR="00A71843" w:rsidRPr="00F3030D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F3030D">
        <w:rPr>
          <w:rFonts w:ascii="Trebuchet MS" w:eastAsia="Times New Roman" w:hAnsi="Trebuchet MS"/>
          <w:lang w:val="ro-RO"/>
        </w:rPr>
        <w:t>natura transfrontieră a impactului – nu este cazul;</w:t>
      </w:r>
    </w:p>
    <w:p w14:paraId="174E673F" w14:textId="77777777" w:rsidR="00A71843" w:rsidRPr="00F3030D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F3030D">
        <w:rPr>
          <w:rFonts w:ascii="Trebuchet MS" w:eastAsia="Times New Roman" w:hAnsi="Trebuchet MS"/>
          <w:lang w:val="ro-RO"/>
        </w:rPr>
        <w:t>intensitatea şi complexitatea impactului – în faza de realizare a proiectului, impactul este nesemnificativ în cazul în care se respectă toate condiţiile de realizare ale acestuia;</w:t>
      </w:r>
    </w:p>
    <w:p w14:paraId="35DB9728" w14:textId="77777777" w:rsidR="00A71843" w:rsidRPr="00F3030D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F3030D">
        <w:rPr>
          <w:rFonts w:ascii="Trebuchet MS" w:eastAsia="Times New Roman" w:hAnsi="Trebuchet MS"/>
          <w:lang w:val="ro-RO"/>
        </w:rPr>
        <w:t>probabilitatea impactului – redusă, atât pe perioada de execuţie cât şi în perioada de funcţionare dacă se respectă condițiile din prezentul acord ;</w:t>
      </w:r>
    </w:p>
    <w:p w14:paraId="4442A702" w14:textId="6CC39F38" w:rsidR="00A71843" w:rsidRPr="00637107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9B13B7">
        <w:rPr>
          <w:rFonts w:ascii="Trebuchet MS" w:eastAsia="Times New Roman" w:hAnsi="Trebuchet MS"/>
          <w:lang w:val="ro-RO"/>
        </w:rPr>
        <w:t xml:space="preserve">debutul, durata, frecvenţa şi reversibilitatea preconizate ale impactului – durata aproximativă a implementării proiectului și implicit a impactului asupra mediului este evaluată la aproximativ </w:t>
      </w:r>
      <w:r w:rsidR="007E59B9">
        <w:rPr>
          <w:rFonts w:ascii="Trebuchet MS" w:eastAsia="Times New Roman" w:hAnsi="Trebuchet MS"/>
          <w:lang w:val="ro-RO"/>
        </w:rPr>
        <w:t>10</w:t>
      </w:r>
      <w:r w:rsidR="004248A4">
        <w:rPr>
          <w:rFonts w:ascii="Trebuchet MS" w:eastAsia="Times New Roman" w:hAnsi="Trebuchet MS"/>
          <w:lang w:val="ro-RO"/>
        </w:rPr>
        <w:t xml:space="preserve"> luni</w:t>
      </w:r>
      <w:r w:rsidRPr="00637107">
        <w:rPr>
          <w:rFonts w:ascii="Trebuchet MS" w:eastAsia="Times New Roman" w:hAnsi="Trebuchet MS"/>
          <w:lang w:val="ro-RO"/>
        </w:rPr>
        <w:t>;</w:t>
      </w:r>
    </w:p>
    <w:p w14:paraId="4C0DCA86" w14:textId="38DA7F12" w:rsidR="00A71843" w:rsidRPr="00637107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637107">
        <w:rPr>
          <w:rFonts w:ascii="Trebuchet MS" w:eastAsia="Times New Roman" w:hAnsi="Trebuchet MS"/>
          <w:lang w:val="ro-RO"/>
        </w:rPr>
        <w:t xml:space="preserve">cumularea impactului cu impactul altor proiecte existente și/sau aprobate: </w:t>
      </w:r>
      <w:r w:rsidR="008E5CE4" w:rsidRPr="00637107">
        <w:rPr>
          <w:rFonts w:ascii="Trebuchet MS" w:eastAsia="Times New Roman" w:hAnsi="Trebuchet MS"/>
          <w:lang w:val="ro-RO"/>
        </w:rPr>
        <w:t>proiectul reprezintă o extindere a alimentării cu apă existente</w:t>
      </w:r>
      <w:r w:rsidRPr="00637107">
        <w:rPr>
          <w:rFonts w:ascii="Trebuchet MS" w:eastAsia="Times New Roman" w:hAnsi="Trebuchet MS"/>
          <w:lang w:val="ro-RO"/>
        </w:rPr>
        <w:t>;</w:t>
      </w:r>
    </w:p>
    <w:p w14:paraId="481F4581" w14:textId="77777777" w:rsidR="00A71843" w:rsidRPr="00E16709" w:rsidRDefault="00A71843" w:rsidP="00A7184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E16709">
        <w:rPr>
          <w:rFonts w:ascii="Trebuchet MS" w:eastAsia="Times New Roman" w:hAnsi="Trebuchet MS"/>
          <w:lang w:val="ro-RO"/>
        </w:rPr>
        <w:t>posibilitatea de reducere efectivă a impactului: se vor respecta condiţiile de realizare impuse prin prezentul act.</w:t>
      </w:r>
    </w:p>
    <w:p w14:paraId="72BA42FF" w14:textId="0ADC2F47" w:rsidR="00A71843" w:rsidRPr="007358BC" w:rsidRDefault="00A71843" w:rsidP="00A71843">
      <w:pPr>
        <w:pStyle w:val="ListParagraph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rebuchet MS" w:eastAsia="Times New Roman" w:hAnsi="Trebuchet MS"/>
          <w:shd w:val="clear" w:color="auto" w:fill="FFFFFF"/>
        </w:rPr>
      </w:pPr>
      <w:r w:rsidRPr="00E16709">
        <w:rPr>
          <w:rFonts w:ascii="Trebuchet MS" w:eastAsia="Times New Roman" w:hAnsi="Trebuchet MS"/>
          <w:lang w:val="ro-RO"/>
        </w:rPr>
        <w:t xml:space="preserve">observații din partea publicului: pe perioada parcurgerii etapei de încadrare nu au fost observații </w:t>
      </w:r>
      <w:r w:rsidRPr="00637107">
        <w:rPr>
          <w:rFonts w:ascii="Trebuchet MS" w:eastAsia="Times New Roman" w:hAnsi="Trebuchet MS"/>
          <w:lang w:val="ro-RO"/>
        </w:rPr>
        <w:t>din partea publicul</w:t>
      </w:r>
      <w:r w:rsidRPr="00637107">
        <w:rPr>
          <w:rFonts w:ascii="Trebuchet MS" w:eastAsia="Times New Roman" w:hAnsi="Trebuchet MS"/>
        </w:rPr>
        <w:t>ui (au fost publicate anunțuri – anun</w:t>
      </w:r>
      <w:r w:rsidRPr="00637107">
        <w:rPr>
          <w:rFonts w:ascii="Trebuchet MS" w:eastAsia="Times New Roman" w:hAnsi="Trebuchet MS"/>
          <w:lang w:val="ro-RO"/>
        </w:rPr>
        <w:t xml:space="preserve">ț </w:t>
      </w:r>
      <w:r w:rsidRPr="00637107">
        <w:rPr>
          <w:rFonts w:ascii="Trebuchet MS" w:eastAsia="Times New Roman" w:hAnsi="Trebuchet MS"/>
        </w:rPr>
        <w:t xml:space="preserve">de solicitare acord de mediu -în ziarul </w:t>
      </w:r>
      <w:r w:rsidR="007E59B9">
        <w:rPr>
          <w:rFonts w:ascii="Trebuchet MS" w:eastAsia="Times New Roman" w:hAnsi="Trebuchet MS"/>
        </w:rPr>
        <w:t>Obiectiv Mehedințean (08.07</w:t>
      </w:r>
      <w:r w:rsidRPr="00637107">
        <w:rPr>
          <w:rFonts w:ascii="Trebuchet MS" w:eastAsia="Times New Roman" w:hAnsi="Trebuchet MS"/>
        </w:rPr>
        <w:t xml:space="preserve">.2024), anunț solicitare acord de mediu - la sediul Primăriei </w:t>
      </w:r>
      <w:r w:rsidR="007E59B9">
        <w:rPr>
          <w:rFonts w:ascii="Trebuchet MS" w:eastAsia="Times New Roman" w:hAnsi="Trebuchet MS"/>
        </w:rPr>
        <w:t>Godeanu (nr. 802 din 05.07</w:t>
      </w:r>
      <w:r w:rsidRPr="00637107">
        <w:rPr>
          <w:rFonts w:ascii="Trebuchet MS" w:eastAsia="Times New Roman" w:hAnsi="Trebuchet MS"/>
        </w:rPr>
        <w:t xml:space="preserve">.2024), </w:t>
      </w:r>
      <w:r w:rsidRPr="007358BC">
        <w:rPr>
          <w:rFonts w:ascii="Trebuchet MS" w:eastAsia="Times New Roman" w:hAnsi="Trebuchet MS"/>
        </w:rPr>
        <w:t>anunț pentru luarea deciziei etape</w:t>
      </w:r>
      <w:r w:rsidR="00EC1B0C" w:rsidRPr="007358BC">
        <w:rPr>
          <w:rFonts w:ascii="Trebuchet MS" w:eastAsia="Times New Roman" w:hAnsi="Trebuchet MS"/>
        </w:rPr>
        <w:t>i de încadrare – în publicația z</w:t>
      </w:r>
      <w:r w:rsidRPr="007358BC">
        <w:rPr>
          <w:rFonts w:ascii="Trebuchet MS" w:eastAsia="Times New Roman" w:hAnsi="Trebuchet MS"/>
        </w:rPr>
        <w:t xml:space="preserve">iarul </w:t>
      </w:r>
      <w:r w:rsidR="007358BC" w:rsidRPr="007358BC">
        <w:rPr>
          <w:rFonts w:ascii="Trebuchet MS" w:eastAsia="Times New Roman" w:hAnsi="Trebuchet MS"/>
        </w:rPr>
        <w:t>Obiectiv Mehedințean</w:t>
      </w:r>
      <w:r w:rsidR="00EC1B0C" w:rsidRPr="007358BC">
        <w:rPr>
          <w:rFonts w:ascii="Trebuchet MS" w:eastAsia="Times New Roman" w:hAnsi="Trebuchet MS"/>
        </w:rPr>
        <w:t xml:space="preserve"> (</w:t>
      </w:r>
      <w:r w:rsidR="007358BC">
        <w:rPr>
          <w:rFonts w:ascii="Trebuchet MS" w:eastAsia="Times New Roman" w:hAnsi="Trebuchet MS"/>
        </w:rPr>
        <w:t>23</w:t>
      </w:r>
      <w:r w:rsidR="00E16709" w:rsidRPr="007358BC">
        <w:rPr>
          <w:rFonts w:ascii="Trebuchet MS" w:eastAsia="Times New Roman" w:hAnsi="Trebuchet MS"/>
        </w:rPr>
        <w:t>.07</w:t>
      </w:r>
      <w:r w:rsidR="00EC1B0C" w:rsidRPr="007358BC">
        <w:rPr>
          <w:rFonts w:ascii="Trebuchet MS" w:eastAsia="Times New Roman" w:hAnsi="Trebuchet MS"/>
        </w:rPr>
        <w:t>.2024),</w:t>
      </w:r>
      <w:r w:rsidRPr="007358BC">
        <w:rPr>
          <w:rFonts w:ascii="Trebuchet MS" w:eastAsia="Times New Roman" w:hAnsi="Trebuchet MS"/>
        </w:rPr>
        <w:t xml:space="preserve"> anunț  pentru luarea deciziei etapei de încadrare </w:t>
      </w:r>
      <w:r w:rsidR="00EC1B0C" w:rsidRPr="007358BC">
        <w:rPr>
          <w:rFonts w:ascii="Trebuchet MS" w:eastAsia="Times New Roman" w:hAnsi="Trebuchet MS"/>
        </w:rPr>
        <w:t xml:space="preserve">– la sediul Primăriei </w:t>
      </w:r>
      <w:r w:rsidR="007E59B9" w:rsidRPr="007358BC">
        <w:rPr>
          <w:rFonts w:ascii="Trebuchet MS" w:eastAsia="Times New Roman" w:hAnsi="Trebuchet MS"/>
        </w:rPr>
        <w:t>Godeanu</w:t>
      </w:r>
      <w:r w:rsidR="00270627" w:rsidRPr="007358BC">
        <w:rPr>
          <w:rFonts w:ascii="Trebuchet MS" w:eastAsia="Times New Roman" w:hAnsi="Trebuchet MS"/>
        </w:rPr>
        <w:t xml:space="preserve"> </w:t>
      </w:r>
      <w:r w:rsidR="00EC1B0C" w:rsidRPr="007358BC">
        <w:rPr>
          <w:rFonts w:ascii="Trebuchet MS" w:eastAsia="Times New Roman" w:hAnsi="Trebuchet MS"/>
        </w:rPr>
        <w:t>(</w:t>
      </w:r>
      <w:r w:rsidRPr="007358BC">
        <w:rPr>
          <w:rFonts w:ascii="Trebuchet MS" w:eastAsia="Times New Roman" w:hAnsi="Trebuchet MS"/>
        </w:rPr>
        <w:t>nr</w:t>
      </w:r>
      <w:r w:rsidR="00EC1B0C" w:rsidRPr="007358BC">
        <w:rPr>
          <w:rFonts w:ascii="Trebuchet MS" w:eastAsia="Times New Roman" w:hAnsi="Trebuchet MS"/>
        </w:rPr>
        <w:t xml:space="preserve">. </w:t>
      </w:r>
      <w:r w:rsidR="007358BC">
        <w:rPr>
          <w:rFonts w:ascii="Trebuchet MS" w:eastAsia="Times New Roman" w:hAnsi="Trebuchet MS"/>
        </w:rPr>
        <w:t>858/22</w:t>
      </w:r>
      <w:r w:rsidR="00F92D3B" w:rsidRPr="007358BC">
        <w:rPr>
          <w:rFonts w:ascii="Trebuchet MS" w:eastAsia="Times New Roman" w:hAnsi="Trebuchet MS"/>
        </w:rPr>
        <w:t>.</w:t>
      </w:r>
      <w:r w:rsidR="00270627" w:rsidRPr="007358BC">
        <w:rPr>
          <w:rFonts w:ascii="Trebuchet MS" w:eastAsia="Times New Roman" w:hAnsi="Trebuchet MS"/>
        </w:rPr>
        <w:t>07</w:t>
      </w:r>
      <w:r w:rsidRPr="007358BC">
        <w:rPr>
          <w:rFonts w:ascii="Trebuchet MS" w:eastAsia="Times New Roman" w:hAnsi="Trebuchet MS"/>
        </w:rPr>
        <w:t>.</w:t>
      </w:r>
      <w:r w:rsidR="00EC1B0C" w:rsidRPr="007358BC">
        <w:rPr>
          <w:rFonts w:ascii="Trebuchet MS" w:eastAsia="Times New Roman" w:hAnsi="Trebuchet MS"/>
        </w:rPr>
        <w:t>2024)</w:t>
      </w:r>
      <w:r w:rsidRPr="007358BC">
        <w:rPr>
          <w:rFonts w:ascii="Trebuchet MS" w:eastAsia="Times New Roman" w:hAnsi="Trebuchet MS"/>
        </w:rPr>
        <w:t xml:space="preserve"> </w:t>
      </w:r>
      <w:bookmarkStart w:id="0" w:name="_GoBack"/>
      <w:r w:rsidRPr="007358BC">
        <w:rPr>
          <w:rFonts w:ascii="Trebuchet MS" w:eastAsia="Times New Roman" w:hAnsi="Trebuchet MS"/>
        </w:rPr>
        <w:t>și pe site-ul Agenției pentru Protecția Mediului Mehedinți- anunt solicitare acord de mediu și memori</w:t>
      </w:r>
      <w:r w:rsidR="007A03FC" w:rsidRPr="007358BC">
        <w:rPr>
          <w:rFonts w:ascii="Trebuchet MS" w:eastAsia="Times New Roman" w:hAnsi="Trebuchet MS"/>
        </w:rPr>
        <w:t xml:space="preserve">u titular – postat în data </w:t>
      </w:r>
      <w:r w:rsidR="007358BC" w:rsidRPr="007358BC">
        <w:rPr>
          <w:rFonts w:ascii="Trebuchet MS" w:eastAsia="Times New Roman" w:hAnsi="Trebuchet MS"/>
        </w:rPr>
        <w:t>de 05.07</w:t>
      </w:r>
      <w:r w:rsidRPr="007358BC">
        <w:rPr>
          <w:rFonts w:ascii="Trebuchet MS" w:eastAsia="Times New Roman" w:hAnsi="Trebuchet MS"/>
        </w:rPr>
        <w:t xml:space="preserve">.2024 și anunț luarea deciziei etapei de încadrare și draftul deciziei etapei de </w:t>
      </w:r>
      <w:r w:rsidR="00EC1B0C" w:rsidRPr="007358BC">
        <w:rPr>
          <w:rFonts w:ascii="Trebuchet MS" w:eastAsia="Times New Roman" w:hAnsi="Trebuchet MS"/>
        </w:rPr>
        <w:t xml:space="preserve">încadrare – postat în data de </w:t>
      </w:r>
      <w:r w:rsidR="007358BC" w:rsidRPr="007358BC">
        <w:rPr>
          <w:rFonts w:ascii="Trebuchet MS" w:eastAsia="Times New Roman" w:hAnsi="Trebuchet MS"/>
        </w:rPr>
        <w:t>23</w:t>
      </w:r>
      <w:r w:rsidR="00E16709" w:rsidRPr="007358BC">
        <w:rPr>
          <w:rFonts w:ascii="Trebuchet MS" w:eastAsia="Times New Roman" w:hAnsi="Trebuchet MS"/>
        </w:rPr>
        <w:t>.07</w:t>
      </w:r>
      <w:r w:rsidR="00EC1B0C" w:rsidRPr="007358BC">
        <w:rPr>
          <w:rFonts w:ascii="Trebuchet MS" w:eastAsia="Times New Roman" w:hAnsi="Trebuchet MS"/>
        </w:rPr>
        <w:t>.2024</w:t>
      </w:r>
      <w:r w:rsidRPr="007358BC">
        <w:rPr>
          <w:rFonts w:ascii="Trebuchet MS" w:eastAsia="Times New Roman" w:hAnsi="Trebuchet MS"/>
        </w:rPr>
        <w:t>.</w:t>
      </w:r>
    </w:p>
    <w:bookmarkEnd w:id="0"/>
    <w:p w14:paraId="6EA9285F" w14:textId="77777777" w:rsidR="00A71843" w:rsidRPr="00637107" w:rsidRDefault="00A71843" w:rsidP="00A71843">
      <w:pPr>
        <w:spacing w:after="0" w:line="360" w:lineRule="auto"/>
        <w:ind w:left="426"/>
        <w:jc w:val="both"/>
        <w:rPr>
          <w:rFonts w:ascii="Trebuchet MS" w:hAnsi="Trebuchet MS"/>
        </w:rPr>
      </w:pPr>
      <w:r w:rsidRPr="00637107">
        <w:rPr>
          <w:rFonts w:ascii="Trebuchet MS" w:hAnsi="Trebuchet MS"/>
        </w:rPr>
        <w:lastRenderedPageBreak/>
        <w:t>II. Motivele pe baza cărora s-a stabilit necesitatea neefectuării evaluării adecvate sunt următoarele:</w:t>
      </w:r>
    </w:p>
    <w:p w14:paraId="1814A2DB" w14:textId="7544BD07" w:rsidR="00A71843" w:rsidRDefault="00A71843" w:rsidP="00133B5F">
      <w:pPr>
        <w:spacing w:after="0" w:line="360" w:lineRule="auto"/>
        <w:jc w:val="both"/>
        <w:rPr>
          <w:rFonts w:ascii="Trebuchet MS" w:hAnsi="Trebuchet MS"/>
        </w:rPr>
      </w:pPr>
      <w:r w:rsidRPr="007A03FC">
        <w:rPr>
          <w:rFonts w:ascii="Trebuchet MS" w:hAnsi="Trebuchet MS"/>
        </w:rPr>
        <w:t xml:space="preserve">- proiectul  nu intră sub incidenţa art.28 din O.U.G. nr.57/2007 privind regimul ariilor naturale protejate, conservarea habitatelor naturale, a florei şi faunei sălbatice, cu modificările și completările ulterioare, aprobată prin Legea nr.49/2011, </w:t>
      </w:r>
      <w:r w:rsidR="00512068">
        <w:rPr>
          <w:rFonts w:ascii="Trebuchet MS" w:hAnsi="Trebuchet MS"/>
        </w:rPr>
        <w:t xml:space="preserve">deoarece nu poate avea efecte negative semnificative asupra siturilor Natura 2000, singur sau în combinație cu alte planuri sau proiecte, proiectul urmând a fi implementat în zona de dezvoltare durabilă a Parcului Natural </w:t>
      </w:r>
      <w:r w:rsidR="005C5F8D">
        <w:rPr>
          <w:rFonts w:ascii="Trebuchet MS" w:hAnsi="Trebuchet MS"/>
        </w:rPr>
        <w:t>Geoparcul Platoul Mehedinți</w:t>
      </w:r>
      <w:r w:rsidR="00512068">
        <w:rPr>
          <w:rFonts w:ascii="Trebuchet MS" w:hAnsi="Trebuchet MS"/>
        </w:rPr>
        <w:t xml:space="preserve"> – conform Planului de Manag</w:t>
      </w:r>
      <w:r w:rsidR="005C5F8D">
        <w:rPr>
          <w:rFonts w:ascii="Trebuchet MS" w:hAnsi="Trebuchet MS"/>
        </w:rPr>
        <w:t>ement aprobat prin H.G. nr. 1198/2016</w:t>
      </w:r>
      <w:r w:rsidR="00512068">
        <w:rPr>
          <w:rFonts w:ascii="Trebuchet MS" w:hAnsi="Trebuchet MS"/>
        </w:rPr>
        <w:t xml:space="preserve">; în acest sens se va obține avizul </w:t>
      </w:r>
      <w:r w:rsidR="005C5F8D">
        <w:rPr>
          <w:rFonts w:ascii="Trebuchet MS" w:hAnsi="Trebuchet MS"/>
        </w:rPr>
        <w:t>Consiliului Județean Mehedinți – Direcția Administrarea Geoparcului Platoul Mehedinți</w:t>
      </w:r>
      <w:r w:rsidR="00512068">
        <w:rPr>
          <w:rFonts w:ascii="Trebuchet MS" w:hAnsi="Trebuchet MS"/>
        </w:rPr>
        <w:t xml:space="preserve"> -</w:t>
      </w:r>
      <w:r w:rsidR="000C0757">
        <w:rPr>
          <w:rFonts w:ascii="Trebuchet MS" w:hAnsi="Trebuchet MS"/>
        </w:rPr>
        <w:t>conform punctului de vedere n</w:t>
      </w:r>
      <w:r w:rsidR="005C5F8D">
        <w:rPr>
          <w:rFonts w:ascii="Trebuchet MS" w:hAnsi="Trebuchet MS"/>
        </w:rPr>
        <w:t>r. 200 din 2</w:t>
      </w:r>
      <w:r w:rsidR="00512068">
        <w:rPr>
          <w:rFonts w:ascii="Trebuchet MS" w:hAnsi="Trebuchet MS"/>
        </w:rPr>
        <w:t>3</w:t>
      </w:r>
      <w:r w:rsidR="005C5F8D">
        <w:rPr>
          <w:rFonts w:ascii="Trebuchet MS" w:hAnsi="Trebuchet MS"/>
        </w:rPr>
        <w:t>.04</w:t>
      </w:r>
      <w:r w:rsidR="000C0757">
        <w:rPr>
          <w:rFonts w:ascii="Trebuchet MS" w:hAnsi="Trebuchet MS"/>
        </w:rPr>
        <w:t>.2024 emis de Biroul Calitatea Factorilor de Mediu din cadrul Agenției pentru</w:t>
      </w:r>
      <w:r w:rsidR="00512068">
        <w:rPr>
          <w:rFonts w:ascii="Trebuchet MS" w:hAnsi="Trebuchet MS"/>
        </w:rPr>
        <w:t xml:space="preserve"> Protecția Medilui Mehedinți</w:t>
      </w:r>
      <w:r w:rsidRPr="007A03FC">
        <w:rPr>
          <w:rFonts w:ascii="Trebuchet MS" w:hAnsi="Trebuchet MS"/>
        </w:rPr>
        <w:t>.</w:t>
      </w:r>
    </w:p>
    <w:p w14:paraId="1EA9E7C5" w14:textId="124B4518" w:rsidR="00512068" w:rsidRPr="007A03FC" w:rsidRDefault="00512068" w:rsidP="00133B5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Pentru acest pro</w:t>
      </w:r>
      <w:r w:rsidR="005C5F8D">
        <w:rPr>
          <w:rFonts w:ascii="Trebuchet MS" w:hAnsi="Trebuchet MS"/>
        </w:rPr>
        <w:t>iect s-a obținut Avizul nr. 64</w:t>
      </w:r>
      <w:r w:rsidR="0064197B">
        <w:rPr>
          <w:rFonts w:ascii="Trebuchet MS" w:hAnsi="Trebuchet MS"/>
        </w:rPr>
        <w:t>/08.05</w:t>
      </w:r>
      <w:r>
        <w:rPr>
          <w:rFonts w:ascii="Trebuchet MS" w:hAnsi="Trebuchet MS"/>
        </w:rPr>
        <w:t xml:space="preserve">.2024 emis de </w:t>
      </w:r>
      <w:r w:rsidR="0064197B">
        <w:rPr>
          <w:rFonts w:ascii="Trebuchet MS" w:hAnsi="Trebuchet MS"/>
        </w:rPr>
        <w:t>Direcția Administrarea Geoparcului Platoul Mehedinți.</w:t>
      </w:r>
    </w:p>
    <w:p w14:paraId="6AB87489" w14:textId="0D9EE772" w:rsidR="00A71843" w:rsidRPr="007A03FC" w:rsidRDefault="00EC1B0C" w:rsidP="00A71843">
      <w:pPr>
        <w:spacing w:after="0" w:line="360" w:lineRule="auto"/>
        <w:jc w:val="both"/>
        <w:rPr>
          <w:rFonts w:ascii="Trebuchet MS" w:hAnsi="Trebuchet MS"/>
        </w:rPr>
      </w:pPr>
      <w:r w:rsidRPr="007A03FC">
        <w:rPr>
          <w:rFonts w:ascii="Trebuchet MS" w:hAnsi="Trebuchet MS"/>
        </w:rPr>
        <w:t xml:space="preserve"> III. Mot</w:t>
      </w:r>
      <w:r w:rsidR="00A71843" w:rsidRPr="007A03FC">
        <w:rPr>
          <w:rFonts w:ascii="Trebuchet MS" w:hAnsi="Trebuchet MS"/>
        </w:rPr>
        <w:t>ivele pe baza cărora s-a stabilit necesitatea neefectuării evaluării impactului asupra corpurilor de apă – pen</w:t>
      </w:r>
      <w:r w:rsidR="00133B5F" w:rsidRPr="007A03FC">
        <w:rPr>
          <w:rFonts w:ascii="Trebuchet MS" w:hAnsi="Trebuchet MS"/>
        </w:rPr>
        <w:t xml:space="preserve">tru acest proiect s-a obţinut </w:t>
      </w:r>
      <w:r w:rsidR="00512068">
        <w:rPr>
          <w:rFonts w:ascii="Trebuchet MS" w:hAnsi="Trebuchet MS"/>
        </w:rPr>
        <w:t>adresa</w:t>
      </w:r>
      <w:r w:rsidR="0064197B">
        <w:rPr>
          <w:rFonts w:ascii="Trebuchet MS" w:hAnsi="Trebuchet MS"/>
        </w:rPr>
        <w:t xml:space="preserve"> – consultație tehnică nr. 5510/08.07</w:t>
      </w:r>
      <w:r w:rsidR="00512068">
        <w:rPr>
          <w:rFonts w:ascii="Trebuchet MS" w:hAnsi="Trebuchet MS"/>
        </w:rPr>
        <w:t xml:space="preserve">.2024 a A.N.A.R. – </w:t>
      </w:r>
      <w:r w:rsidR="0064197B">
        <w:rPr>
          <w:rFonts w:ascii="Trebuchet MS" w:hAnsi="Trebuchet MS"/>
        </w:rPr>
        <w:t>S.G.A. Mehedinți – nu este necesar aviz de gospodărire a apelor</w:t>
      </w:r>
      <w:r w:rsidR="00A71843" w:rsidRPr="007A03FC">
        <w:rPr>
          <w:rFonts w:ascii="Trebuchet MS" w:hAnsi="Trebuchet MS"/>
        </w:rPr>
        <w:t xml:space="preserve">. </w:t>
      </w:r>
    </w:p>
    <w:p w14:paraId="415BA8D3" w14:textId="77777777" w:rsidR="00A71843" w:rsidRPr="007A03FC" w:rsidRDefault="00A71843" w:rsidP="00A71843">
      <w:pPr>
        <w:spacing w:after="0" w:line="360" w:lineRule="auto"/>
        <w:jc w:val="both"/>
        <w:rPr>
          <w:rFonts w:ascii="Trebuchet MS" w:hAnsi="Trebuchet MS"/>
          <w:b/>
          <w:u w:val="single"/>
        </w:rPr>
      </w:pPr>
      <w:r w:rsidRPr="007A03FC">
        <w:rPr>
          <w:rFonts w:ascii="Trebuchet MS" w:hAnsi="Trebuchet MS"/>
          <w:b/>
          <w:u w:val="single"/>
        </w:rPr>
        <w:t>Realizarea acestui proiect se va face cu respectarea următoarelor condiții :</w:t>
      </w:r>
    </w:p>
    <w:p w14:paraId="7468868F" w14:textId="77777777" w:rsidR="00A71843" w:rsidRPr="007A03FC" w:rsidRDefault="00A71843" w:rsidP="00A71843">
      <w:pPr>
        <w:pStyle w:val="ListParagraph"/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  <w:b/>
          <w:lang w:val="ro-RO"/>
        </w:rPr>
      </w:pPr>
      <w:r w:rsidRPr="007A03FC">
        <w:rPr>
          <w:rFonts w:ascii="Trebuchet MS" w:eastAsia="Times New Roman" w:hAnsi="Trebuchet MS"/>
          <w:b/>
          <w:lang w:val="ro-RO"/>
        </w:rPr>
        <w:t>a). pentru factorul de mediu apă:</w:t>
      </w:r>
    </w:p>
    <w:p w14:paraId="68FF08F8" w14:textId="77777777" w:rsidR="00A71843" w:rsidRPr="007A03FC" w:rsidRDefault="00A71843" w:rsidP="00A71843">
      <w:pPr>
        <w:spacing w:after="0" w:line="360" w:lineRule="auto"/>
        <w:ind w:left="426"/>
        <w:jc w:val="both"/>
        <w:textAlignment w:val="baseline"/>
        <w:rPr>
          <w:rStyle w:val="sttlitera"/>
          <w:rFonts w:ascii="Trebuchet MS" w:hAnsi="Trebuchet MS"/>
        </w:rPr>
      </w:pPr>
      <w:r w:rsidRPr="007A03FC">
        <w:rPr>
          <w:rStyle w:val="sttlitera"/>
          <w:rFonts w:ascii="Trebuchet MS" w:hAnsi="Trebuchet MS"/>
        </w:rPr>
        <w:t>-în perioada de execuţie a proiectului se va delimita foarte bine zona de lucru şi se va evita ocuparea, suplimentarea sau lărgirea frontului de lucru în afara amplasamentului;</w:t>
      </w:r>
    </w:p>
    <w:p w14:paraId="1B07F706" w14:textId="02394D17" w:rsidR="00A71843" w:rsidRPr="007A03FC" w:rsidRDefault="00A71843" w:rsidP="00A71843">
      <w:pPr>
        <w:spacing w:after="0" w:line="360" w:lineRule="auto"/>
        <w:ind w:left="426"/>
        <w:jc w:val="both"/>
        <w:rPr>
          <w:rStyle w:val="sttlitera"/>
          <w:rFonts w:ascii="Trebuchet MS" w:hAnsi="Trebuchet MS"/>
        </w:rPr>
      </w:pPr>
      <w:r w:rsidRPr="007A03FC">
        <w:rPr>
          <w:rStyle w:val="sttlitera"/>
          <w:rFonts w:ascii="Trebuchet MS" w:hAnsi="Trebuchet MS"/>
        </w:rPr>
        <w:t xml:space="preserve">- pentru personalul care va realiza proiectul - apa potabilă va fi  procurată din surse controlate iar grupul sanitar (toaletă ecologică) se va vidanja numai cu </w:t>
      </w:r>
      <w:r w:rsidR="00133B5F" w:rsidRPr="007A03FC">
        <w:rPr>
          <w:rStyle w:val="sttlitera"/>
          <w:rFonts w:ascii="Trebuchet MS" w:hAnsi="Trebuchet MS"/>
        </w:rPr>
        <w:t>societăți autorizate</w:t>
      </w:r>
      <w:r w:rsidRPr="007A03FC">
        <w:rPr>
          <w:rStyle w:val="sttlitera"/>
          <w:rFonts w:ascii="Trebuchet MS" w:hAnsi="Trebuchet MS"/>
        </w:rPr>
        <w:t>;</w:t>
      </w:r>
    </w:p>
    <w:p w14:paraId="1B9C6E5C" w14:textId="77777777" w:rsidR="00A71843" w:rsidRPr="007A03FC" w:rsidRDefault="00A71843" w:rsidP="00A71843">
      <w:pPr>
        <w:spacing w:after="0" w:line="360" w:lineRule="auto"/>
        <w:ind w:firstLine="360"/>
        <w:jc w:val="both"/>
        <w:rPr>
          <w:rFonts w:ascii="Trebuchet MS" w:hAnsi="Trebuchet MS"/>
          <w:lang w:val="it-IT"/>
        </w:rPr>
      </w:pPr>
      <w:r w:rsidRPr="007A03FC">
        <w:rPr>
          <w:rFonts w:ascii="Trebuchet MS" w:hAnsi="Trebuchet MS"/>
          <w:lang w:val="pt-BR"/>
        </w:rPr>
        <w:t>- lucrările se vor executa numai pe terenuri reglementate din punct de vedere juridic</w:t>
      </w:r>
      <w:r w:rsidRPr="007A03FC">
        <w:rPr>
          <w:rFonts w:ascii="Trebuchet MS" w:hAnsi="Trebuchet MS"/>
          <w:lang w:val="it-IT"/>
        </w:rPr>
        <w:t>;</w:t>
      </w:r>
    </w:p>
    <w:p w14:paraId="5B427658" w14:textId="558ED3F8" w:rsidR="00A71843" w:rsidRDefault="00A71843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 w:rsidRPr="007A03FC">
        <w:rPr>
          <w:rFonts w:ascii="Trebuchet MS" w:hAnsi="Trebuchet MS"/>
          <w:lang w:val="it-IT"/>
        </w:rPr>
        <w:t xml:space="preserve">- </w:t>
      </w:r>
      <w:r w:rsidR="00752C67">
        <w:rPr>
          <w:rFonts w:ascii="Trebuchet MS" w:hAnsi="Trebuchet MS"/>
          <w:lang w:val="it-IT"/>
        </w:rPr>
        <w:t>este interzisă evacuarea</w:t>
      </w:r>
      <w:r w:rsidRPr="007A03FC">
        <w:rPr>
          <w:rFonts w:ascii="Trebuchet MS" w:hAnsi="Trebuchet MS"/>
          <w:lang w:val="it-IT"/>
        </w:rPr>
        <w:t xml:space="preserve"> de ape uzate</w:t>
      </w:r>
      <w:r w:rsidR="00752C67">
        <w:rPr>
          <w:rFonts w:ascii="Trebuchet MS" w:hAnsi="Trebuchet MS"/>
          <w:lang w:val="it-IT"/>
        </w:rPr>
        <w:t>/ neepurate</w:t>
      </w:r>
      <w:r w:rsidRPr="007A03FC">
        <w:rPr>
          <w:rFonts w:ascii="Trebuchet MS" w:hAnsi="Trebuchet MS"/>
          <w:lang w:val="it-IT"/>
        </w:rPr>
        <w:t xml:space="preserve"> în corpurile de apă</w:t>
      </w:r>
      <w:r w:rsidR="00752C67">
        <w:rPr>
          <w:rFonts w:ascii="Trebuchet MS" w:hAnsi="Trebuchet MS"/>
          <w:lang w:val="it-IT"/>
        </w:rPr>
        <w:t>/apele subterane/pe terenuri</w:t>
      </w:r>
      <w:r w:rsidRPr="007A03FC">
        <w:rPr>
          <w:rFonts w:ascii="Trebuchet MS" w:hAnsi="Trebuchet MS"/>
          <w:lang w:val="it-IT"/>
        </w:rPr>
        <w:t>;</w:t>
      </w:r>
    </w:p>
    <w:p w14:paraId="2F407F72" w14:textId="50940B5B" w:rsidR="008F5B3D" w:rsidRDefault="008F5B3D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- se va menține zona de protecție sanitară în jurul sursei de apă, a lucrărilor de captare, construcțiilor și instalațiilor de alimentare cu apă;</w:t>
      </w:r>
    </w:p>
    <w:p w14:paraId="1FC2ED48" w14:textId="69E69C92" w:rsidR="00A71843" w:rsidRDefault="00A71843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 w:rsidRPr="007A03FC">
        <w:rPr>
          <w:rFonts w:ascii="Trebuchet MS" w:hAnsi="Trebuchet MS"/>
          <w:lang w:val="it-IT"/>
        </w:rPr>
        <w:t>- pe amplasament se vor regăsi substanțe absorbante destinate poluărilor accidentale</w:t>
      </w:r>
      <w:r w:rsidR="00752C67">
        <w:rPr>
          <w:rFonts w:ascii="Trebuchet MS" w:hAnsi="Trebuchet MS"/>
          <w:lang w:val="it-IT"/>
        </w:rPr>
        <w:t>, se vor lua toate măsurile care se impun pentru protecția factorilor de mediu, a zonelor limitrofe, se va respecta tehnologia de execuție prezentată în memoriu, se vor lua toate măsurile de prevenire și combatere a poluărilor accidentale</w:t>
      </w:r>
      <w:r w:rsidRPr="007A03FC">
        <w:rPr>
          <w:rFonts w:ascii="Trebuchet MS" w:hAnsi="Trebuchet MS"/>
          <w:lang w:val="it-IT"/>
        </w:rPr>
        <w:t>;</w:t>
      </w:r>
    </w:p>
    <w:p w14:paraId="4F1187B2" w14:textId="65D0C1D0" w:rsidR="00752C67" w:rsidRDefault="00752C67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- lucrările proiectate pe albia cursurilor de apă nu se vor executa în perioadele de ape mari;</w:t>
      </w:r>
    </w:p>
    <w:p w14:paraId="14A83F7A" w14:textId="7F57DB60" w:rsidR="00752C67" w:rsidRDefault="00752C67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 xml:space="preserve">- </w:t>
      </w:r>
      <w:r w:rsidR="00A73F91">
        <w:rPr>
          <w:rFonts w:ascii="Trebuchet MS" w:hAnsi="Trebuchet MS"/>
          <w:lang w:val="it-IT"/>
        </w:rPr>
        <w:t>beneficiarul prin intermediul constructorului, are obligația să asigure scurgerea normală a apelor;</w:t>
      </w:r>
    </w:p>
    <w:p w14:paraId="6887EBEE" w14:textId="4554EFEF" w:rsidR="00A73F91" w:rsidRDefault="00A73F91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- se interzice depozitarea de deșeuri din construcții, a materialelor și staționarea utilajelor în albia cursurilor de apă sau pe diguri;</w:t>
      </w:r>
    </w:p>
    <w:p w14:paraId="66857F62" w14:textId="351CACE2" w:rsidR="00A73F91" w:rsidRDefault="00A73F91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- este interzisă degradarea albiei și malurile pe parcursul execuției și funcționării; se vor proteja terenurile riverane și a obiectivelor socio-economice de inundații;</w:t>
      </w:r>
    </w:p>
    <w:p w14:paraId="28212209" w14:textId="7EDC4035" w:rsidR="00A73F91" w:rsidRPr="007A03FC" w:rsidRDefault="00A73F91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lastRenderedPageBreak/>
        <w:t>- beneficiarul va fi pregătit permanent pentru a lua măsuri și a face lucrări de apărare la viituri a obiectivului aflat în execuție;</w:t>
      </w:r>
    </w:p>
    <w:p w14:paraId="1415986F" w14:textId="4A91B9AC" w:rsidR="00A71843" w:rsidRDefault="00A71843" w:rsidP="00A71843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 w:rsidRPr="007A03FC">
        <w:rPr>
          <w:rFonts w:ascii="Trebuchet MS" w:hAnsi="Trebuchet MS"/>
          <w:lang w:val="it-IT"/>
        </w:rPr>
        <w:t>- se vor amenaja corespunzător organizările de șantier - spațiile de depozitare materii prime/materiale/unelte/parcare utilaje</w:t>
      </w:r>
      <w:r w:rsidR="007A03FC">
        <w:rPr>
          <w:rFonts w:ascii="Trebuchet MS" w:hAnsi="Trebuchet MS"/>
          <w:lang w:val="it-IT"/>
        </w:rPr>
        <w:t xml:space="preserve"> – ac</w:t>
      </w:r>
      <w:r w:rsidR="000C0757">
        <w:rPr>
          <w:rFonts w:ascii="Trebuchet MS" w:hAnsi="Trebuchet MS"/>
          <w:lang w:val="it-IT"/>
        </w:rPr>
        <w:t>estea se vor impermeabiliza/umec</w:t>
      </w:r>
      <w:r w:rsidR="007A03FC">
        <w:rPr>
          <w:rFonts w:ascii="Trebuchet MS" w:hAnsi="Trebuchet MS"/>
          <w:lang w:val="it-IT"/>
        </w:rPr>
        <w:t>ta/acoperi</w:t>
      </w:r>
      <w:r w:rsidRPr="007A03FC">
        <w:rPr>
          <w:rFonts w:ascii="Trebuchet MS" w:hAnsi="Trebuchet MS"/>
          <w:lang w:val="it-IT"/>
        </w:rPr>
        <w:t>;</w:t>
      </w:r>
    </w:p>
    <w:p w14:paraId="37E30C25" w14:textId="1789D943" w:rsidR="0008777C" w:rsidRPr="00A73F91" w:rsidRDefault="000C0757" w:rsidP="00A73F91">
      <w:pPr>
        <w:spacing w:after="0" w:line="360" w:lineRule="auto"/>
        <w:ind w:left="36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- lucrările proiectate se vor corela funcțional sub aspect hidrotehnic cu lucrările existente</w:t>
      </w:r>
      <w:r w:rsidR="00752C67">
        <w:rPr>
          <w:rFonts w:ascii="Trebuchet MS" w:hAnsi="Trebuchet MS"/>
          <w:lang w:val="it-IT"/>
        </w:rPr>
        <w:t xml:space="preserve"> sau programate în zonă</w:t>
      </w:r>
      <w:r w:rsidR="00A73F91">
        <w:rPr>
          <w:rFonts w:ascii="Trebuchet MS" w:hAnsi="Trebuchet MS"/>
          <w:lang w:val="it-IT"/>
        </w:rPr>
        <w:t>;</w:t>
      </w:r>
    </w:p>
    <w:p w14:paraId="1B85936C" w14:textId="77777777" w:rsidR="00A71843" w:rsidRPr="007A03FC" w:rsidRDefault="00A71843" w:rsidP="00A71843">
      <w:pPr>
        <w:pStyle w:val="ListParagraph"/>
        <w:spacing w:after="0" w:line="360" w:lineRule="auto"/>
        <w:ind w:left="0" w:firstLine="360"/>
        <w:jc w:val="both"/>
        <w:textAlignment w:val="baseline"/>
        <w:rPr>
          <w:rFonts w:ascii="Trebuchet MS" w:eastAsia="Times New Roman" w:hAnsi="Trebuchet MS"/>
          <w:b/>
          <w:lang w:val="ro-RO"/>
        </w:rPr>
      </w:pPr>
      <w:r w:rsidRPr="007A03FC">
        <w:rPr>
          <w:rFonts w:ascii="Trebuchet MS" w:eastAsia="Times New Roman" w:hAnsi="Trebuchet MS"/>
          <w:b/>
          <w:lang w:val="ro-RO"/>
        </w:rPr>
        <w:t>b). pentru factorul de mediu aer:</w:t>
      </w:r>
    </w:p>
    <w:p w14:paraId="6E755971" w14:textId="77777777" w:rsidR="00A71843" w:rsidRPr="007A03FC" w:rsidRDefault="00A71843" w:rsidP="00A71843">
      <w:pPr>
        <w:pStyle w:val="ListParagraph"/>
        <w:spacing w:after="0" w:line="360" w:lineRule="auto"/>
        <w:ind w:left="360"/>
        <w:jc w:val="both"/>
        <w:rPr>
          <w:rFonts w:ascii="Trebuchet MS" w:hAnsi="Trebuchet MS"/>
          <w:lang w:val="ro-RO"/>
        </w:rPr>
      </w:pPr>
      <w:r w:rsidRPr="007A03FC">
        <w:rPr>
          <w:rFonts w:ascii="Trebuchet MS" w:eastAsia="Times New Roman" w:hAnsi="Trebuchet MS"/>
          <w:lang w:val="ro-RO"/>
        </w:rPr>
        <w:t xml:space="preserve">-la implementarea proiectului se vor </w:t>
      </w:r>
      <w:r w:rsidRPr="007A03FC">
        <w:rPr>
          <w:rFonts w:ascii="Trebuchet MS" w:hAnsi="Trebuchet MS"/>
          <w:lang w:val="ro-RO"/>
        </w:rPr>
        <w:t>folosi utilaje periodic verificate tehnic, de generație recentă, dotate  cu sisteme catalitice de reducere a poluanților;</w:t>
      </w:r>
    </w:p>
    <w:p w14:paraId="26F541A2" w14:textId="77777777" w:rsidR="00A71843" w:rsidRPr="007A03FC" w:rsidRDefault="00A71843" w:rsidP="00A71843">
      <w:pPr>
        <w:pStyle w:val="ListParagraph"/>
        <w:spacing w:after="0" w:line="360" w:lineRule="auto"/>
        <w:ind w:left="360"/>
        <w:jc w:val="both"/>
        <w:rPr>
          <w:rFonts w:ascii="Trebuchet MS" w:hAnsi="Trebuchet MS"/>
          <w:lang w:val="ro-RO"/>
        </w:rPr>
      </w:pPr>
      <w:r w:rsidRPr="007A03FC">
        <w:rPr>
          <w:rFonts w:ascii="Trebuchet MS" w:hAnsi="Trebuchet MS"/>
          <w:lang w:val="ro-RO"/>
        </w:rPr>
        <w:t>-transportul de materiale se va face pe trasee optime;</w:t>
      </w:r>
    </w:p>
    <w:p w14:paraId="29E3A7D0" w14:textId="77777777" w:rsidR="00A71843" w:rsidRPr="007A03FC" w:rsidRDefault="00A71843" w:rsidP="00A71843">
      <w:pPr>
        <w:pStyle w:val="ListParagraph"/>
        <w:spacing w:after="0" w:line="360" w:lineRule="auto"/>
        <w:ind w:left="360"/>
        <w:jc w:val="both"/>
        <w:rPr>
          <w:rFonts w:ascii="Trebuchet MS" w:hAnsi="Trebuchet MS"/>
          <w:lang w:val="ro-RO"/>
        </w:rPr>
      </w:pPr>
      <w:r w:rsidRPr="007A03FC">
        <w:rPr>
          <w:rFonts w:ascii="Trebuchet MS" w:hAnsi="Trebuchet MS"/>
          <w:lang w:val="ro-RO"/>
        </w:rPr>
        <w:t xml:space="preserve">-reducerea vitezei de circulație; </w:t>
      </w:r>
    </w:p>
    <w:p w14:paraId="1DA9A6BD" w14:textId="12966274" w:rsidR="00A71843" w:rsidRPr="007A03FC" w:rsidRDefault="00133B5F" w:rsidP="00A71843">
      <w:pPr>
        <w:pStyle w:val="ListParagraph"/>
        <w:spacing w:after="0" w:line="360" w:lineRule="auto"/>
        <w:ind w:left="360"/>
        <w:jc w:val="both"/>
        <w:rPr>
          <w:rFonts w:ascii="Trebuchet MS" w:hAnsi="Trebuchet MS"/>
          <w:lang w:val="ro-RO"/>
        </w:rPr>
      </w:pPr>
      <w:r w:rsidRPr="007A03FC">
        <w:rPr>
          <w:rFonts w:ascii="Trebuchet MS" w:hAnsi="Trebuchet MS"/>
          <w:lang w:val="ro-RO"/>
        </w:rPr>
        <w:t>-măsuri pentru r</w:t>
      </w:r>
      <w:r w:rsidR="00A71843" w:rsidRPr="007A03FC">
        <w:rPr>
          <w:rFonts w:ascii="Trebuchet MS" w:hAnsi="Trebuchet MS"/>
          <w:lang w:val="ro-RO"/>
        </w:rPr>
        <w:t>educerea emisiilor de noxe toxice prin: menținerea utilajelor și mijloacelor de transport în stare tehnică corespunzătoare,  impunerea de restricții de viteză pentru mijloacele de transport;</w:t>
      </w:r>
    </w:p>
    <w:p w14:paraId="106E61C7" w14:textId="1B5C46AD" w:rsidR="00A71843" w:rsidRPr="007A03FC" w:rsidRDefault="00A71843" w:rsidP="00A71843">
      <w:pPr>
        <w:pStyle w:val="ListParagraph"/>
        <w:spacing w:after="0" w:line="360" w:lineRule="auto"/>
        <w:ind w:left="360"/>
        <w:jc w:val="both"/>
        <w:rPr>
          <w:rStyle w:val="sttlitera"/>
          <w:rFonts w:ascii="Trebuchet MS" w:hAnsi="Trebuchet MS"/>
          <w:lang w:val="ro-RO"/>
        </w:rPr>
      </w:pPr>
      <w:r w:rsidRPr="007A03FC">
        <w:rPr>
          <w:rFonts w:ascii="Trebuchet MS" w:eastAsia="Times New Roman" w:hAnsi="Trebuchet MS"/>
          <w:lang w:val="ro-RO"/>
        </w:rPr>
        <w:t xml:space="preserve">-pentru realizarea investiției se vor utiliza doar căile de acces existente iar transportul      materialelor se va face </w:t>
      </w:r>
      <w:r w:rsidRPr="007A03FC">
        <w:rPr>
          <w:rStyle w:val="sttlitera"/>
          <w:rFonts w:ascii="Trebuchet MS" w:hAnsi="Trebuchet MS"/>
          <w:lang w:val="ro-RO"/>
        </w:rPr>
        <w:t>respectându-se graficul de lucrări în sensul limitării traseului şi programului de lucru în scopul evitării creeării de  disconfort de orice fel locuitorilor din zonă</w:t>
      </w:r>
      <w:r w:rsidR="004328F0">
        <w:rPr>
          <w:rStyle w:val="sttlitera"/>
          <w:rFonts w:ascii="Trebuchet MS" w:hAnsi="Trebuchet MS"/>
          <w:lang w:val="ro-RO"/>
        </w:rPr>
        <w:t xml:space="preserve"> și pentru evitarea degradării căilor de acces</w:t>
      </w:r>
      <w:r w:rsidRPr="007A03FC">
        <w:rPr>
          <w:rStyle w:val="sttlitera"/>
          <w:rFonts w:ascii="Trebuchet MS" w:hAnsi="Trebuchet MS"/>
          <w:lang w:val="ro-RO"/>
        </w:rPr>
        <w:t>;</w:t>
      </w:r>
    </w:p>
    <w:p w14:paraId="75A9BCD9" w14:textId="77777777" w:rsidR="00A71843" w:rsidRPr="007A03FC" w:rsidRDefault="00A71843" w:rsidP="00A71843">
      <w:pPr>
        <w:pStyle w:val="ListParagraph"/>
        <w:spacing w:after="0" w:line="360" w:lineRule="auto"/>
        <w:ind w:left="360"/>
        <w:jc w:val="both"/>
        <w:rPr>
          <w:rStyle w:val="sttlitera"/>
          <w:rFonts w:ascii="Trebuchet MS" w:hAnsi="Trebuchet MS"/>
          <w:lang w:val="ro-RO"/>
        </w:rPr>
      </w:pPr>
      <w:r w:rsidRPr="007A03FC">
        <w:rPr>
          <w:rStyle w:val="sttlitera"/>
          <w:rFonts w:ascii="Trebuchet MS" w:hAnsi="Trebuchet MS"/>
          <w:lang w:val="ro-RO"/>
        </w:rPr>
        <w:t>- nu se vor bloca căile de acces cu materii prime/auxiliare/materiale/scule/utilaje /organizări de șantier;</w:t>
      </w:r>
    </w:p>
    <w:p w14:paraId="0BBEBB75" w14:textId="77777777" w:rsidR="00A71843" w:rsidRPr="007A03FC" w:rsidRDefault="00A71843" w:rsidP="00A71843">
      <w:pPr>
        <w:pStyle w:val="ListParagraph"/>
        <w:spacing w:after="0" w:line="360" w:lineRule="auto"/>
        <w:ind w:left="426"/>
        <w:jc w:val="both"/>
        <w:textAlignment w:val="baseline"/>
        <w:rPr>
          <w:rFonts w:ascii="Trebuchet MS" w:eastAsia="Times New Roman" w:hAnsi="Trebuchet MS"/>
          <w:b/>
          <w:lang w:val="ro-RO"/>
        </w:rPr>
      </w:pPr>
      <w:r w:rsidRPr="007A03FC">
        <w:rPr>
          <w:rFonts w:ascii="Trebuchet MS" w:eastAsia="Times New Roman" w:hAnsi="Trebuchet MS"/>
          <w:b/>
          <w:lang w:val="ro-RO"/>
        </w:rPr>
        <w:t>c). pentru factorul de mediu sol:</w:t>
      </w:r>
    </w:p>
    <w:p w14:paraId="2F2A3D43" w14:textId="32EBDE22" w:rsidR="00A71843" w:rsidRPr="007A03FC" w:rsidRDefault="00A71843" w:rsidP="00A71843">
      <w:pPr>
        <w:pStyle w:val="ListParagraph"/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A03FC">
        <w:rPr>
          <w:rFonts w:ascii="Trebuchet MS" w:eastAsia="Times New Roman" w:hAnsi="Trebuchet MS"/>
          <w:lang w:val="ro-RO"/>
        </w:rPr>
        <w:t>-în perioada de execuție a investiției pot apărea accidental poluări ale solului prin pierderea de carburanți, uleiuri/combustibili de la utilajele folosite, fapt pentru care se vor lua măsuri de asigurare a substanțelor absorbante pe amplasament; orice schimb de ulei/piese/reparaţii în incinta amplasamentului este interzisă – aceste operaţiuni – în cazul în care se impun - se vor realiza doar în locuri special amenajate la societăţile autorizate în acest sens; alimentarea utilajelor se va face în stațiile autorizate de distribuție carburanți, în caz contrar se va amenaja un loc special impermeabilizat și se vor folosi cisterne/recipienți etanși în vederea evitării poluării solului cu carburanți;</w:t>
      </w:r>
    </w:p>
    <w:p w14:paraId="1DB5828A" w14:textId="447F1CAE" w:rsidR="007A03FC" w:rsidRPr="007A03FC" w:rsidRDefault="007A03FC" w:rsidP="00A71843">
      <w:pPr>
        <w:pStyle w:val="ListParagraph"/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A03FC">
        <w:rPr>
          <w:rFonts w:ascii="Trebuchet MS" w:eastAsia="Times New Roman" w:hAnsi="Trebuchet MS"/>
          <w:lang w:val="ro-RO"/>
        </w:rPr>
        <w:t>- nu se vor amenaja depozite de combustibili/uleiuri/substanțe periculoase pe amplasament;</w:t>
      </w:r>
    </w:p>
    <w:p w14:paraId="2641DF26" w14:textId="77777777" w:rsidR="004D648E" w:rsidRDefault="00A71843" w:rsidP="00A71843">
      <w:pPr>
        <w:spacing w:after="0" w:line="360" w:lineRule="auto"/>
        <w:ind w:firstLine="360"/>
        <w:jc w:val="both"/>
        <w:rPr>
          <w:rStyle w:val="sttlitera"/>
          <w:rFonts w:ascii="Trebuchet MS" w:hAnsi="Trebuchet MS"/>
        </w:rPr>
      </w:pPr>
      <w:r w:rsidRPr="007A03FC">
        <w:rPr>
          <w:rFonts w:ascii="Trebuchet MS" w:eastAsia="Times New Roman" w:hAnsi="Trebuchet MS"/>
        </w:rPr>
        <w:t>-</w:t>
      </w:r>
      <w:r w:rsidRPr="007A03FC">
        <w:rPr>
          <w:rStyle w:val="sttlitera"/>
          <w:rFonts w:ascii="Trebuchet MS" w:hAnsi="Trebuchet MS"/>
        </w:rPr>
        <w:t>după terminarea lucrărilor suprafața ocupată – va fi adusă la starea iniţială;</w:t>
      </w:r>
    </w:p>
    <w:p w14:paraId="027D114E" w14:textId="67DA96C3" w:rsidR="00A71843" w:rsidRPr="007A03FC" w:rsidRDefault="004D648E" w:rsidP="00A71843">
      <w:pPr>
        <w:spacing w:after="0" w:line="360" w:lineRule="auto"/>
        <w:ind w:firstLine="360"/>
        <w:jc w:val="both"/>
        <w:rPr>
          <w:rStyle w:val="sttlitera"/>
          <w:rFonts w:ascii="Trebuchet MS" w:hAnsi="Trebuchet MS"/>
        </w:rPr>
      </w:pPr>
      <w:r>
        <w:rPr>
          <w:rStyle w:val="sttlitera"/>
          <w:rFonts w:ascii="Trebuchet MS" w:hAnsi="Trebuchet MS"/>
        </w:rPr>
        <w:t>- în cazul în care lucrările de construcții afectează și starea naturală a terenurilor limitrofe perimetrului, acestea vor fi renaturalizate la starea anterioară începerii lucrărilor;</w:t>
      </w:r>
      <w:r w:rsidR="00A71843" w:rsidRPr="007A03FC">
        <w:rPr>
          <w:rStyle w:val="sttlitera"/>
          <w:rFonts w:ascii="Trebuchet MS" w:hAnsi="Trebuchet MS"/>
        </w:rPr>
        <w:t xml:space="preserve"> </w:t>
      </w:r>
    </w:p>
    <w:p w14:paraId="130D8846" w14:textId="77777777" w:rsidR="00A71843" w:rsidRPr="007A03FC" w:rsidRDefault="00A71843" w:rsidP="00A71843">
      <w:pPr>
        <w:pStyle w:val="ListParagraph"/>
        <w:spacing w:after="0" w:line="360" w:lineRule="auto"/>
        <w:ind w:left="0" w:firstLine="360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7A03FC">
        <w:rPr>
          <w:rFonts w:ascii="Trebuchet MS" w:eastAsia="Times New Roman" w:hAnsi="Trebuchet MS"/>
          <w:b/>
          <w:lang w:val="ro-RO"/>
        </w:rPr>
        <w:t>d)</w:t>
      </w:r>
      <w:r w:rsidRPr="007A03FC">
        <w:rPr>
          <w:rFonts w:ascii="Trebuchet MS" w:eastAsia="Times New Roman" w:hAnsi="Trebuchet MS"/>
          <w:lang w:val="ro-RO"/>
        </w:rPr>
        <w:t>.</w:t>
      </w:r>
      <w:r w:rsidRPr="007A03FC">
        <w:rPr>
          <w:rFonts w:ascii="Trebuchet MS" w:eastAsia="Times New Roman" w:hAnsi="Trebuchet MS"/>
          <w:b/>
          <w:lang w:val="ro-RO"/>
        </w:rPr>
        <w:t>pentru factorul de mediu zgomo</w:t>
      </w:r>
      <w:r w:rsidRPr="007A03FC">
        <w:rPr>
          <w:rFonts w:ascii="Trebuchet MS" w:eastAsia="Times New Roman" w:hAnsi="Trebuchet MS"/>
          <w:lang w:val="ro-RO"/>
        </w:rPr>
        <w:t xml:space="preserve">t: </w:t>
      </w:r>
    </w:p>
    <w:p w14:paraId="09319BFC" w14:textId="4F2DF90C" w:rsidR="00A71843" w:rsidRPr="001D1F08" w:rsidRDefault="00A71843" w:rsidP="00A71843">
      <w:pPr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  <w:b/>
          <w:i/>
          <w:color w:val="FF0000"/>
        </w:rPr>
      </w:pPr>
      <w:r w:rsidRPr="007A03FC">
        <w:rPr>
          <w:rFonts w:ascii="Trebuchet MS" w:eastAsia="Times New Roman" w:hAnsi="Trebuchet MS"/>
        </w:rPr>
        <w:t xml:space="preserve">-investiția se va realiza doar in timpul zilei fără a se creea disconfort fonic  populației și cu respectarea programului de odihnă al acesteia; se vor folosi doar căile de acces existente iar tonajul utilajelor se va adapta tipului de drum folosit; se vor folosi amortizoare de zgomot pentru utilajele generatoare de zgomot; </w:t>
      </w:r>
    </w:p>
    <w:p w14:paraId="4F39BFA7" w14:textId="77777777" w:rsidR="00A71843" w:rsidRPr="004B57D7" w:rsidRDefault="00A71843" w:rsidP="00A71843">
      <w:pPr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</w:rPr>
      </w:pPr>
      <w:r w:rsidRPr="004B57D7">
        <w:rPr>
          <w:rFonts w:ascii="Trebuchet MS" w:eastAsia="Times New Roman" w:hAnsi="Trebuchet MS"/>
          <w:b/>
        </w:rPr>
        <w:lastRenderedPageBreak/>
        <w:t>e). gospodărirea deșeurilor rezultate pe amplasament</w:t>
      </w:r>
      <w:r w:rsidRPr="004B57D7">
        <w:rPr>
          <w:rFonts w:ascii="Trebuchet MS" w:eastAsia="Times New Roman" w:hAnsi="Trebuchet MS"/>
        </w:rPr>
        <w:t>:</w:t>
      </w:r>
    </w:p>
    <w:p w14:paraId="757A50D7" w14:textId="77777777" w:rsidR="00A71843" w:rsidRPr="004B57D7" w:rsidRDefault="00A71843" w:rsidP="00A71843">
      <w:pPr>
        <w:pStyle w:val="ListParagraph"/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B57D7">
        <w:rPr>
          <w:rFonts w:ascii="Trebuchet MS" w:eastAsia="Times New Roman" w:hAnsi="Trebuchet MS"/>
          <w:lang w:val="ro-RO"/>
        </w:rPr>
        <w:t>-deşeurile menajere vor fi depozitate controlat, în locuri bine stabilite şi amenajate corespunzător prevederilor în vigoare şi a unei depozitări temporare în pubele destinate fiecărui tip de deşeu în parte.</w:t>
      </w:r>
    </w:p>
    <w:p w14:paraId="707C4CE0" w14:textId="77777777" w:rsidR="00A71843" w:rsidRPr="004B57D7" w:rsidRDefault="00A71843" w:rsidP="00A71843">
      <w:pPr>
        <w:pStyle w:val="ListParagraph"/>
        <w:spacing w:after="0" w:line="360" w:lineRule="auto"/>
        <w:ind w:left="360"/>
        <w:jc w:val="both"/>
        <w:textAlignment w:val="baseline"/>
        <w:rPr>
          <w:rFonts w:ascii="Trebuchet MS" w:eastAsia="Times New Roman" w:hAnsi="Trebuchet MS"/>
          <w:lang w:val="ro-RO"/>
        </w:rPr>
      </w:pPr>
      <w:r w:rsidRPr="004B57D7">
        <w:rPr>
          <w:rFonts w:ascii="Trebuchet MS" w:eastAsia="Times New Roman" w:hAnsi="Trebuchet MS"/>
          <w:lang w:val="ro-RO"/>
        </w:rPr>
        <w:t>-deşeurile menajere vor fi preluate de către un operator de salubritate zonală, autorizat pentru activităţi precum colectarea, sortarea, transportul şi depozitarea deşeurilor menajere/reciclabile – până la predarea acestora către operator se vor amenaja locuri speciale pentru depozitarea temporară a acestora;</w:t>
      </w:r>
    </w:p>
    <w:p w14:paraId="53F1C4F3" w14:textId="5FDFAB58" w:rsidR="004B57D7" w:rsidRPr="004B57D7" w:rsidRDefault="00A71843" w:rsidP="004B57D7">
      <w:pPr>
        <w:spacing w:after="0" w:line="360" w:lineRule="auto"/>
        <w:ind w:left="360"/>
        <w:jc w:val="both"/>
        <w:textAlignment w:val="baseline"/>
        <w:rPr>
          <w:rStyle w:val="sttlitera"/>
          <w:rFonts w:ascii="Trebuchet MS" w:hAnsi="Trebuchet MS"/>
        </w:rPr>
      </w:pPr>
      <w:r w:rsidRPr="004B57D7">
        <w:rPr>
          <w:rStyle w:val="sttlitera"/>
          <w:rFonts w:ascii="Trebuchet MS" w:hAnsi="Trebuchet MS"/>
        </w:rPr>
        <w:t xml:space="preserve">-este interzisă depunerea şi acumularea de deşeuri menajere în locuri neconforme şi necontrolat; nu se vor creea stocuri de deșeuri în vederea evitării creeării oricărui fel de  disconfort locuitorilor din zonă </w:t>
      </w:r>
      <w:r w:rsidR="00A73F91">
        <w:rPr>
          <w:rStyle w:val="sttlitera"/>
          <w:rFonts w:ascii="Trebuchet MS" w:hAnsi="Trebuchet MS"/>
        </w:rPr>
        <w:t>precum și speciilor pentru care a fost declarată aria naturală protejată</w:t>
      </w:r>
      <w:r w:rsidRPr="004B57D7">
        <w:rPr>
          <w:rStyle w:val="sttlitera"/>
          <w:rFonts w:ascii="Trebuchet MS" w:hAnsi="Trebuchet MS"/>
        </w:rPr>
        <w:t xml:space="preserve"> ; </w:t>
      </w:r>
    </w:p>
    <w:p w14:paraId="2D83E14F" w14:textId="77777777" w:rsidR="00A71843" w:rsidRPr="004B57D7" w:rsidRDefault="00A71843" w:rsidP="00A71843">
      <w:pPr>
        <w:spacing w:after="0" w:line="360" w:lineRule="auto"/>
        <w:ind w:left="360"/>
        <w:jc w:val="both"/>
        <w:textAlignment w:val="baseline"/>
        <w:rPr>
          <w:rFonts w:ascii="Trebuchet MS" w:hAnsi="Trebuchet MS"/>
        </w:rPr>
      </w:pPr>
      <w:r w:rsidRPr="004B57D7">
        <w:rPr>
          <w:rStyle w:val="sttlitera"/>
          <w:rFonts w:ascii="Trebuchet MS" w:hAnsi="Trebuchet MS"/>
        </w:rPr>
        <w:t>-după executarea lucrărilor de investiţii amplasamentul va fi adus la starea iniţială; este interzis să se abandoneze orice tip de deşeu (menajer şi din construcţie)/materii prime/auxiliare/pământ poluat etc. pe amplasament sau în vecinatatea acestuia după executarea lucrărilor.</w:t>
      </w:r>
    </w:p>
    <w:p w14:paraId="37675975" w14:textId="77777777" w:rsidR="00A71843" w:rsidRPr="004B57D7" w:rsidRDefault="00A71843" w:rsidP="00A71843">
      <w:pPr>
        <w:spacing w:after="0" w:line="360" w:lineRule="auto"/>
        <w:ind w:left="360"/>
        <w:jc w:val="both"/>
        <w:textAlignment w:val="baseline"/>
        <w:rPr>
          <w:rStyle w:val="sttlitera"/>
          <w:rFonts w:ascii="Trebuchet MS" w:hAnsi="Trebuchet MS"/>
        </w:rPr>
      </w:pPr>
      <w:r w:rsidRPr="004B57D7">
        <w:rPr>
          <w:rFonts w:ascii="Trebuchet MS" w:hAnsi="Trebuchet MS"/>
        </w:rPr>
        <w:t>Prezenta decizie este valabilă pe toată perioada de realizare a proiectului, iar în situaţia în care intervin elemente noi, necunoscute la data emiterii prezentei decizii, sau se modifică condiţiile care au stat la baza emiterii acesteia, titularul proiectului are obligaţia de a notifica autoritatea competentă emitentă</w:t>
      </w:r>
      <w:r w:rsidRPr="004B57D7">
        <w:rPr>
          <w:rStyle w:val="sttlitera"/>
          <w:rFonts w:ascii="Trebuchet MS" w:hAnsi="Trebuchet MS" w:cs="Arial"/>
        </w:rPr>
        <w:t>.</w:t>
      </w:r>
    </w:p>
    <w:p w14:paraId="12DFBB78" w14:textId="2B1ADED4" w:rsidR="00A71843" w:rsidRPr="004B57D7" w:rsidRDefault="00A71843" w:rsidP="00A71843">
      <w:pPr>
        <w:spacing w:line="360" w:lineRule="auto"/>
        <w:ind w:left="360"/>
        <w:jc w:val="both"/>
        <w:textAlignment w:val="baseline"/>
        <w:rPr>
          <w:rStyle w:val="sttlitera"/>
          <w:rFonts w:ascii="Trebuchet MS" w:hAnsi="Trebuchet MS"/>
        </w:rPr>
      </w:pPr>
      <w:r w:rsidRPr="004B57D7">
        <w:rPr>
          <w:rStyle w:val="sttlitera"/>
          <w:rFonts w:ascii="Trebuchet MS" w:hAnsi="Trebuchet MS"/>
        </w:rPr>
        <w:t>La finalizarea lucrărilor se va notifica Agenţia pentru Protecţia Mediului Mehedinţi - în vederea verificarii realizarii proiectului în conformitate cu cerinţele legale şi cu condiţiile din prezentul act şi intocmirii procesului verbal de constatare a respectării tuturor condiţiilor impuse, proces-verbal care va face parte din procesul-verbal de recepţie la terminarea lucrărilor.</w:t>
      </w:r>
    </w:p>
    <w:p w14:paraId="40E32CBA" w14:textId="7ACFACB2" w:rsidR="00E30F55" w:rsidRPr="004B57D7" w:rsidRDefault="00E30F55" w:rsidP="00A71843">
      <w:pPr>
        <w:spacing w:line="360" w:lineRule="auto"/>
        <w:ind w:left="360"/>
        <w:jc w:val="both"/>
        <w:textAlignment w:val="baseline"/>
        <w:rPr>
          <w:rStyle w:val="sttlitera"/>
          <w:rFonts w:ascii="Trebuchet MS" w:hAnsi="Trebuchet MS"/>
        </w:rPr>
      </w:pPr>
      <w:r w:rsidRPr="004B57D7">
        <w:rPr>
          <w:rStyle w:val="sttlitera"/>
          <w:rFonts w:ascii="Trebuchet MS" w:hAnsi="Trebuchet MS"/>
        </w:rPr>
        <w:t>După finalizare</w:t>
      </w:r>
      <w:r w:rsidR="00365B32">
        <w:rPr>
          <w:rStyle w:val="sttlitera"/>
          <w:rFonts w:ascii="Trebuchet MS" w:hAnsi="Trebuchet MS"/>
        </w:rPr>
        <w:t>a lucrărilor și înainte de func</w:t>
      </w:r>
      <w:r w:rsidRPr="004B57D7">
        <w:rPr>
          <w:rStyle w:val="sttlitera"/>
          <w:rFonts w:ascii="Trebuchet MS" w:hAnsi="Trebuchet MS"/>
        </w:rPr>
        <w:t>ționare se va solicita autorizație de mediu/revizuirea autorizației de mediu deținute.</w:t>
      </w:r>
    </w:p>
    <w:p w14:paraId="2C279587" w14:textId="77777777" w:rsidR="00A71843" w:rsidRPr="004B57D7" w:rsidRDefault="00A71843" w:rsidP="00A71843">
      <w:pPr>
        <w:spacing w:line="360" w:lineRule="auto"/>
        <w:ind w:left="180"/>
        <w:jc w:val="both"/>
        <w:textAlignment w:val="baseline"/>
        <w:rPr>
          <w:rFonts w:ascii="Trebuchet MS" w:hAnsi="Trebuchet MS"/>
        </w:rPr>
      </w:pPr>
      <w:r w:rsidRPr="004B57D7">
        <w:rPr>
          <w:rFonts w:ascii="Trebuchet MS" w:hAnsi="Trebuchet MS"/>
        </w:rPr>
        <w:t xml:space="preserve">    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ori omisiunile autorităţii publice competente care fac obiectul participării publicului, inclusiv aprobarea de dezvoltare, potrivit prevederilor Legii contenciosului administrativ nr. 554/2004, cu modificările şi completările ulterioare.</w:t>
      </w:r>
    </w:p>
    <w:p w14:paraId="05A038F5" w14:textId="77777777" w:rsidR="00A71843" w:rsidRPr="004B57D7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4B57D7">
        <w:rPr>
          <w:rFonts w:ascii="Trebuchet MS" w:hAnsi="Trebuchet MS"/>
        </w:rPr>
        <w:t xml:space="preserve">    Se poate adresa instanţei de contencios administrativ competente şi orice organizaţie neguvernamentală care îndeplineşte condiţiile prevăzute la art. 2 din Legea nr. 292/2018 privind evaluarea impactului anumitor proiecte publice şi private asupra mediului, considerându-se că acestea sunt vătămate într-un drept al lor sau într-un interes legitim.</w:t>
      </w:r>
    </w:p>
    <w:p w14:paraId="6EB5CB78" w14:textId="77777777" w:rsidR="00A71843" w:rsidRPr="004B57D7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4B57D7">
        <w:rPr>
          <w:rFonts w:ascii="Trebuchet MS" w:hAnsi="Trebuchet MS"/>
        </w:rPr>
        <w:t xml:space="preserve">    Actele sau omisiunile autorităţii publice competente care fac obiectul participării publicului se atacă în instanţă odată cu decizia etapei de încadrare, cu acordul de mediu ori, după caz, cu decizia </w:t>
      </w:r>
      <w:r w:rsidRPr="004B57D7">
        <w:rPr>
          <w:rFonts w:ascii="Trebuchet MS" w:hAnsi="Trebuchet MS"/>
        </w:rPr>
        <w:lastRenderedPageBreak/>
        <w:t>de respingere a solicitării de emitere a acordului de mediu, respectiv cu aprobarea de dezvoltare sau, după caz, cu decizia de respingere a solicitării aprobării de dezvoltare.</w:t>
      </w:r>
    </w:p>
    <w:p w14:paraId="4F4BAAD6" w14:textId="77777777" w:rsidR="00A71843" w:rsidRPr="004B57D7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4B57D7">
        <w:rPr>
          <w:rFonts w:ascii="Trebuchet MS" w:hAnsi="Trebuchet MS"/>
        </w:rPr>
        <w:t xml:space="preserve">    Înainte de a se adresa instanţei de contencios administrativ competente, persoanele prevăzute la art. 21 din Legea nr.292/2018 privind evaluarea impactului anumitor proiecte publice şi private asupra mediului au obligaţia să solicite autorităţii publice emitente a deciziei prevăzute la art. 21 alin. (3) sau autorităţii ierarhic superioare revocarea, în tot sau în parte, a respectivei decizii. Solicitarea trebuie înregistrată în termen de 30 de zile de la data aducerii la cunoştinţa publicului a deciziei.</w:t>
      </w:r>
    </w:p>
    <w:p w14:paraId="24E5B17B" w14:textId="77777777" w:rsidR="00A71843" w:rsidRPr="004B57D7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4B57D7">
        <w:rPr>
          <w:rFonts w:ascii="Trebuchet MS" w:hAnsi="Trebuchet MS"/>
        </w:rPr>
        <w:t xml:space="preserve">    Autoritatea publică emitentă are obligaţia de a răspunde la plângerea prealabilă prevăzută la art. 22 alin. (1) în termen de 30 de zile de la data înregistrării acesteia la acea autoritate.</w:t>
      </w:r>
    </w:p>
    <w:p w14:paraId="1AD67814" w14:textId="77777777" w:rsidR="00A71843" w:rsidRPr="004B57D7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4B57D7">
        <w:rPr>
          <w:rFonts w:ascii="Trebuchet MS" w:hAnsi="Trebuchet MS"/>
        </w:rPr>
        <w:t xml:space="preserve">    Procedura de soluţionare a plângerii prealabile prevăzută la art. 22 alin. (1) este gratuită şi trebuie să fie echitabilă, rapidă şi corectă.</w:t>
      </w:r>
    </w:p>
    <w:p w14:paraId="7679B787" w14:textId="76661A98" w:rsidR="00A71843" w:rsidRPr="004B57D7" w:rsidRDefault="00A71843" w:rsidP="00A71843">
      <w:pPr>
        <w:spacing w:after="0" w:line="360" w:lineRule="auto"/>
        <w:jc w:val="both"/>
        <w:rPr>
          <w:rFonts w:ascii="Trebuchet MS" w:hAnsi="Trebuchet MS"/>
        </w:rPr>
      </w:pPr>
      <w:r w:rsidRPr="004B57D7">
        <w:rPr>
          <w:rFonts w:ascii="Trebuchet MS" w:hAnsi="Trebuchet MS"/>
        </w:rPr>
        <w:t xml:space="preserve">    Prezenta decizie poate fi contestată în conformitate cu prevederile Legii nr. 292/2018 privind evaluarea impactului anumitor proiecte publice şi private asupra mediului şi ale Legii nr. 554/2004, cu modificările şi completările ulterioare.</w:t>
      </w:r>
    </w:p>
    <w:p w14:paraId="3FE9F632" w14:textId="0C649ED8" w:rsidR="00713C7B" w:rsidRDefault="00713C7B" w:rsidP="00203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E6B83" w14:textId="77777777" w:rsidR="00FE5963" w:rsidRPr="004B57D7" w:rsidRDefault="00FE5963" w:rsidP="00203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4542C" w14:textId="66E92C33" w:rsidR="0078723B" w:rsidRDefault="0078723B" w:rsidP="0078723B">
      <w:pPr>
        <w:spacing w:after="0"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Director Executiv,</w:t>
      </w:r>
    </w:p>
    <w:p w14:paraId="57D774C5" w14:textId="0A8C7B5C" w:rsidR="0078723B" w:rsidRDefault="0078723B" w:rsidP="00BF7FDE">
      <w:pPr>
        <w:spacing w:after="0"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Dragoș Nicolae TARNIȚĂ</w:t>
      </w:r>
    </w:p>
    <w:p w14:paraId="4A653291" w14:textId="7123C39B" w:rsidR="00FE5963" w:rsidRDefault="00FE5963" w:rsidP="00BF7FDE">
      <w:pPr>
        <w:spacing w:after="0" w:line="360" w:lineRule="auto"/>
        <w:jc w:val="center"/>
        <w:rPr>
          <w:rFonts w:ascii="Trebuchet MS" w:hAnsi="Trebuchet MS" w:cs="Arial"/>
        </w:rPr>
      </w:pPr>
    </w:p>
    <w:p w14:paraId="0413FF75" w14:textId="6FD31191" w:rsidR="00FE5963" w:rsidRDefault="00FE5963" w:rsidP="00BF7FDE">
      <w:pPr>
        <w:spacing w:after="0" w:line="360" w:lineRule="auto"/>
        <w:jc w:val="center"/>
        <w:rPr>
          <w:rFonts w:ascii="Trebuchet MS" w:hAnsi="Trebuchet MS" w:cs="Arial"/>
        </w:rPr>
      </w:pPr>
    </w:p>
    <w:p w14:paraId="0F55CEA1" w14:textId="20BE7793" w:rsidR="00FE5963" w:rsidRDefault="00FE5963" w:rsidP="00BF7FDE">
      <w:pPr>
        <w:spacing w:after="0" w:line="360" w:lineRule="auto"/>
        <w:jc w:val="center"/>
        <w:rPr>
          <w:rFonts w:ascii="Trebuchet MS" w:hAnsi="Trebuchet MS" w:cs="Arial"/>
        </w:rPr>
      </w:pPr>
    </w:p>
    <w:p w14:paraId="45FE0EFB" w14:textId="77777777" w:rsidR="00FE5963" w:rsidRDefault="00FE5963" w:rsidP="00BF7FDE">
      <w:pPr>
        <w:spacing w:after="0" w:line="360" w:lineRule="auto"/>
        <w:jc w:val="center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330"/>
        <w:gridCol w:w="2201"/>
        <w:gridCol w:w="2415"/>
      </w:tblGrid>
      <w:tr w:rsidR="0078723B" w14:paraId="2352579D" w14:textId="77777777" w:rsidTr="007872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95B" w14:textId="77777777" w:rsidR="0078723B" w:rsidRDefault="0078723B">
            <w:pPr>
              <w:spacing w:after="0" w:line="360" w:lineRule="auto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/>
              </w:rPr>
              <w:t>Nume și Prenume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88F" w14:textId="77777777" w:rsidR="0078723B" w:rsidRDefault="0078723B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Funcția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B393" w14:textId="77777777" w:rsidR="0078723B" w:rsidRDefault="0078723B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B7EA" w14:textId="77777777" w:rsidR="0078723B" w:rsidRDefault="0078723B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Semnătura</w:t>
            </w:r>
          </w:p>
        </w:tc>
      </w:tr>
      <w:tr w:rsidR="0078723B" w14:paraId="2A07F2AD" w14:textId="77777777" w:rsidTr="007872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E014" w14:textId="77777777" w:rsidR="0078723B" w:rsidRDefault="0078723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Avizat: Claudia LOHON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2207" w14:textId="77777777" w:rsidR="0078723B" w:rsidRDefault="0078723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Șef Serviciu AAA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A51" w14:textId="76C2C4A4" w:rsidR="0078723B" w:rsidRDefault="0063710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365B32">
              <w:rPr>
                <w:rFonts w:ascii="Trebuchet MS" w:hAnsi="Trebuchet MS"/>
              </w:rPr>
              <w:t>..............</w:t>
            </w:r>
            <w:r w:rsidR="00FE5963">
              <w:rPr>
                <w:rFonts w:ascii="Trebuchet MS" w:hAnsi="Trebuchet MS"/>
              </w:rPr>
              <w:t>.07</w:t>
            </w:r>
            <w:r w:rsidR="00F92D3B">
              <w:rPr>
                <w:rFonts w:ascii="Trebuchet MS" w:hAnsi="Trebuchet MS"/>
              </w:rPr>
              <w:t>.2024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BC0" w14:textId="77777777" w:rsidR="0078723B" w:rsidRDefault="0078723B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78723B" w14:paraId="0FD7FCAD" w14:textId="77777777" w:rsidTr="007872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AD18" w14:textId="513B9308" w:rsidR="0078723B" w:rsidRDefault="0078723B" w:rsidP="00365B32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Întocmit: </w:t>
            </w:r>
            <w:r w:rsidR="00365B32">
              <w:rPr>
                <w:rFonts w:ascii="Trebuchet MS" w:hAnsi="Trebuchet MS"/>
              </w:rPr>
              <w:t>Ilse PALALOGA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27D2" w14:textId="77777777" w:rsidR="0078723B" w:rsidRDefault="0078723B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Consilier sup.AAA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C4F" w14:textId="6A820E6F" w:rsidR="0078723B" w:rsidRDefault="00693CA2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365B32">
              <w:rPr>
                <w:rFonts w:ascii="Trebuchet MS" w:hAnsi="Trebuchet MS"/>
              </w:rPr>
              <w:t>...........</w:t>
            </w:r>
            <w:r w:rsidR="00FE5963">
              <w:rPr>
                <w:rFonts w:ascii="Trebuchet MS" w:hAnsi="Trebuchet MS"/>
              </w:rPr>
              <w:t>.07</w:t>
            </w:r>
            <w:r w:rsidR="00F92D3B">
              <w:rPr>
                <w:rFonts w:ascii="Trebuchet MS" w:hAnsi="Trebuchet MS"/>
              </w:rPr>
              <w:t>.2024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54E" w14:textId="77777777" w:rsidR="0078723B" w:rsidRDefault="0078723B" w:rsidP="000B45DE">
            <w:pPr>
              <w:spacing w:after="0" w:line="360" w:lineRule="auto"/>
              <w:jc w:val="right"/>
              <w:rPr>
                <w:rFonts w:ascii="Trebuchet MS" w:hAnsi="Trebuchet MS"/>
              </w:rPr>
            </w:pPr>
          </w:p>
        </w:tc>
      </w:tr>
    </w:tbl>
    <w:p w14:paraId="6C053C6E" w14:textId="77777777" w:rsidR="0078723B" w:rsidRDefault="0078723B" w:rsidP="0078723B">
      <w:pPr>
        <w:tabs>
          <w:tab w:val="left" w:pos="1106"/>
        </w:tabs>
        <w:spacing w:after="0" w:line="360" w:lineRule="auto"/>
        <w:rPr>
          <w:rFonts w:ascii="Trebuchet MS" w:hAnsi="Trebuchet MS" w:cs="Arial"/>
        </w:rPr>
      </w:pPr>
    </w:p>
    <w:p w14:paraId="51B6BB44" w14:textId="071A2FFD" w:rsidR="00D447FB" w:rsidRPr="002C77D2" w:rsidRDefault="00D447FB" w:rsidP="00D447FB">
      <w:pPr>
        <w:tabs>
          <w:tab w:val="left" w:pos="0"/>
        </w:tabs>
        <w:spacing w:after="0" w:line="360" w:lineRule="auto"/>
        <w:jc w:val="both"/>
        <w:outlineLvl w:val="0"/>
        <w:rPr>
          <w:rFonts w:ascii="Trebuchet MS" w:hAnsi="Trebuchet MS" w:cs="Open Sans"/>
          <w:color w:val="000000"/>
          <w:shd w:val="clear" w:color="auto" w:fill="FFFFFF"/>
        </w:rPr>
      </w:pPr>
    </w:p>
    <w:sectPr w:rsidR="00D447FB" w:rsidRPr="002C77D2" w:rsidSect="00B52E31">
      <w:footerReference w:type="default" r:id="rId8"/>
      <w:headerReference w:type="first" r:id="rId9"/>
      <w:footerReference w:type="first" r:id="rId10"/>
      <w:pgSz w:w="11906" w:h="16838" w:code="9"/>
      <w:pgMar w:top="1134" w:right="833" w:bottom="1134" w:left="1077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30C1" w14:textId="77777777" w:rsidR="006F53FE" w:rsidRDefault="006F53FE" w:rsidP="00143ACD">
      <w:pPr>
        <w:spacing w:after="0" w:line="240" w:lineRule="auto"/>
      </w:pPr>
      <w:r>
        <w:separator/>
      </w:r>
    </w:p>
  </w:endnote>
  <w:endnote w:type="continuationSeparator" w:id="0">
    <w:p w14:paraId="31B8842A" w14:textId="77777777" w:rsidR="006F53FE" w:rsidRDefault="006F53F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630B3EFB" w:rsidR="00512068" w:rsidRPr="00713C7B" w:rsidRDefault="00512068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713C7B">
              <w:rPr>
                <w:rFonts w:ascii="Trebuchet MS" w:hAnsi="Trebuchet MS"/>
                <w:sz w:val="16"/>
                <w:szCs w:val="16"/>
              </w:rPr>
              <w:t xml:space="preserve">AGENȚIA PENTRU PROTEȚIA MEDIULUI MEHEDINȚI                                                                       </w:t>
            </w:r>
            <w:r w:rsidR="00693CA2"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713C7B">
              <w:rPr>
                <w:rFonts w:ascii="Trebuchet MS" w:hAnsi="Trebuchet MS"/>
                <w:sz w:val="16"/>
                <w:szCs w:val="16"/>
              </w:rPr>
              <w:t xml:space="preserve"> Pagină </w:t>
            </w:r>
            <w:r w:rsidRPr="00713C7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13C7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13C7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7358B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5</w:t>
            </w:r>
            <w:r w:rsidRPr="00713C7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13C7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="00693CA2">
              <w:rPr>
                <w:rFonts w:ascii="Trebuchet MS" w:hAnsi="Trebuchet MS"/>
                <w:b/>
                <w:bCs/>
                <w:sz w:val="16"/>
                <w:szCs w:val="16"/>
              </w:rPr>
              <w:t>13</w:t>
            </w:r>
            <w:r w:rsidRPr="00713C7B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     </w:t>
            </w:r>
          </w:p>
          <w:p w14:paraId="6F348448" w14:textId="7C748078" w:rsidR="00512068" w:rsidRPr="00713C7B" w:rsidRDefault="00512068" w:rsidP="000E7F9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rebuchet MS" w:eastAsia="Calibri" w:hAnsi="Trebuchet MS" w:cs="Times New Roman"/>
                <w:noProof/>
                <w:sz w:val="16"/>
                <w:szCs w:val="16"/>
                <w14:ligatures w14:val="none"/>
              </w:rPr>
            </w:pPr>
            <w:r w:rsidRPr="00713C7B">
              <w:rPr>
                <w:rFonts w:ascii="Trebuchet MS" w:eastAsia="Calibri" w:hAnsi="Trebuchet MS" w:cs="Times New Roman"/>
                <w:noProof/>
                <w:sz w:val="16"/>
                <w:szCs w:val="16"/>
                <w14:ligatures w14:val="none"/>
              </w:rPr>
              <w:t xml:space="preserve">    Str. Băile Romane, nr. 3Drobeta Turnu Severin, Cod 220234</w:t>
            </w:r>
          </w:p>
          <w:p w14:paraId="4CC3C39A" w14:textId="77777777" w:rsidR="00512068" w:rsidRPr="00713C7B" w:rsidRDefault="00512068" w:rsidP="000E7F9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rebuchet MS" w:eastAsia="Calibri" w:hAnsi="Trebuchet MS" w:cs="Times New Roman"/>
                <w:noProof/>
                <w:sz w:val="16"/>
                <w:szCs w:val="16"/>
                <w14:ligatures w14:val="none"/>
              </w:rPr>
            </w:pPr>
            <w:r w:rsidRPr="00713C7B">
              <w:rPr>
                <w:rFonts w:ascii="Trebuchet MS" w:eastAsia="Calibri" w:hAnsi="Trebuchet MS" w:cs="Times New Roman"/>
                <w:noProof/>
                <w:sz w:val="16"/>
                <w:szCs w:val="16"/>
                <w14:ligatures w14:val="none"/>
              </w:rPr>
              <w:t xml:space="preserve">     Tel : 0040252/320396 Fax : 0040252/306018</w:t>
            </w:r>
          </w:p>
          <w:p w14:paraId="0D33D81F" w14:textId="630BDC9B" w:rsidR="00512068" w:rsidRPr="00713C7B" w:rsidRDefault="00512068" w:rsidP="000E7F91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713C7B">
              <w:rPr>
                <w:rFonts w:eastAsia="Calibri" w:cs="Times New Roman"/>
                <w:noProof/>
                <w:color w:val="auto"/>
                <w:sz w:val="16"/>
                <w:szCs w:val="16"/>
              </w:rPr>
              <w:t xml:space="preserve">e-mail : </w:t>
            </w:r>
            <w:hyperlink r:id="rId1" w:history="1">
              <w:r w:rsidRPr="00713C7B">
                <w:rPr>
                  <w:rFonts w:eastAsia="Calibri" w:cs="Times New Roman"/>
                  <w:noProof/>
                  <w:color w:val="auto"/>
                  <w:sz w:val="16"/>
                  <w:szCs w:val="16"/>
                  <w:u w:val="single"/>
                </w:rPr>
                <w:t>office@apmmh.anpm.ro</w:t>
              </w:r>
            </w:hyperlink>
            <w:r w:rsidRPr="00713C7B">
              <w:rPr>
                <w:color w:val="auto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512068" w:rsidRPr="00713C7B" w14:paraId="521A110B" w14:textId="77777777" w:rsidTr="00024107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512068" w:rsidRPr="00713C7B" w:rsidRDefault="00512068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13C7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512068" w:rsidRPr="00D62259" w:rsidRDefault="006F53FE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6EC61211" w:rsidR="00512068" w:rsidRPr="00713C7B" w:rsidRDefault="00512068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 w:rsidRPr="00713C7B">
      <w:rPr>
        <w:sz w:val="16"/>
        <w:szCs w:val="16"/>
      </w:rPr>
      <w:t xml:space="preserve">AGENȚIA PENTRU PROTECȚIA MEDIULUI MEHEDINTI                                                                                                       Pagină </w:t>
    </w:r>
    <w:r w:rsidRPr="00713C7B">
      <w:rPr>
        <w:b/>
        <w:bCs/>
        <w:sz w:val="16"/>
        <w:szCs w:val="16"/>
      </w:rPr>
      <w:fldChar w:fldCharType="begin"/>
    </w:r>
    <w:r w:rsidRPr="00713C7B">
      <w:rPr>
        <w:b/>
        <w:bCs/>
        <w:sz w:val="16"/>
        <w:szCs w:val="16"/>
      </w:rPr>
      <w:instrText>PAGE</w:instrText>
    </w:r>
    <w:r w:rsidRPr="00713C7B">
      <w:rPr>
        <w:b/>
        <w:bCs/>
        <w:sz w:val="16"/>
        <w:szCs w:val="16"/>
      </w:rPr>
      <w:fldChar w:fldCharType="separate"/>
    </w:r>
    <w:r w:rsidR="007358BC">
      <w:rPr>
        <w:b/>
        <w:bCs/>
        <w:noProof/>
        <w:sz w:val="16"/>
        <w:szCs w:val="16"/>
      </w:rPr>
      <w:t>1</w:t>
    </w:r>
    <w:r w:rsidRPr="00713C7B">
      <w:rPr>
        <w:b/>
        <w:bCs/>
        <w:sz w:val="16"/>
        <w:szCs w:val="16"/>
      </w:rPr>
      <w:fldChar w:fldCharType="end"/>
    </w:r>
    <w:r w:rsidRPr="00713C7B">
      <w:rPr>
        <w:sz w:val="16"/>
        <w:szCs w:val="16"/>
      </w:rPr>
      <w:t xml:space="preserve"> din </w:t>
    </w:r>
    <w:r w:rsidR="00693CA2">
      <w:rPr>
        <w:b/>
        <w:bCs/>
        <w:sz w:val="16"/>
        <w:szCs w:val="16"/>
      </w:rPr>
      <w:t>13</w:t>
    </w:r>
  </w:p>
  <w:bookmarkEnd w:id="1"/>
  <w:bookmarkEnd w:id="2"/>
  <w:bookmarkEnd w:id="3"/>
  <w:bookmarkEnd w:id="4"/>
  <w:bookmarkEnd w:id="5"/>
  <w:bookmarkEnd w:id="6"/>
  <w:p w14:paraId="1083BA81" w14:textId="02706022" w:rsidR="00512068" w:rsidRPr="00713C7B" w:rsidRDefault="00512068" w:rsidP="0073185F">
    <w:pPr>
      <w:tabs>
        <w:tab w:val="center" w:pos="4680"/>
        <w:tab w:val="right" w:pos="9360"/>
      </w:tabs>
      <w:spacing w:after="0" w:line="240" w:lineRule="auto"/>
      <w:rPr>
        <w:rFonts w:ascii="Trebuchet MS" w:eastAsia="Calibri" w:hAnsi="Trebuchet MS" w:cs="Times New Roman"/>
        <w:noProof/>
        <w:sz w:val="16"/>
        <w:szCs w:val="16"/>
        <w14:ligatures w14:val="none"/>
      </w:rPr>
    </w:pPr>
    <w:r w:rsidRPr="00713C7B">
      <w:rPr>
        <w:rFonts w:ascii="Trebuchet MS" w:eastAsia="Calibri" w:hAnsi="Trebuchet MS" w:cs="Times New Roman"/>
        <w:noProof/>
        <w:sz w:val="16"/>
        <w:szCs w:val="16"/>
        <w14:ligatures w14:val="none"/>
      </w:rPr>
      <w:t xml:space="preserve">     Str. Băile Romane, nr. 3, Drobeta Turnu Severin, Cod 220234</w:t>
    </w:r>
  </w:p>
  <w:p w14:paraId="28969997" w14:textId="49591910" w:rsidR="00512068" w:rsidRPr="00713C7B" w:rsidRDefault="00512068" w:rsidP="0073185F">
    <w:pPr>
      <w:tabs>
        <w:tab w:val="center" w:pos="4680"/>
        <w:tab w:val="right" w:pos="9360"/>
      </w:tabs>
      <w:spacing w:after="0" w:line="240" w:lineRule="auto"/>
      <w:rPr>
        <w:rFonts w:ascii="Trebuchet MS" w:eastAsia="Calibri" w:hAnsi="Trebuchet MS" w:cs="Times New Roman"/>
        <w:noProof/>
        <w:sz w:val="16"/>
        <w:szCs w:val="16"/>
        <w14:ligatures w14:val="none"/>
      </w:rPr>
    </w:pPr>
    <w:r w:rsidRPr="00713C7B">
      <w:rPr>
        <w:rFonts w:ascii="Trebuchet MS" w:eastAsia="Calibri" w:hAnsi="Trebuchet MS" w:cs="Times New Roman"/>
        <w:noProof/>
        <w:sz w:val="16"/>
        <w:szCs w:val="16"/>
        <w14:ligatures w14:val="none"/>
      </w:rPr>
      <w:t xml:space="preserve">     Tel : 0040252/320396 Fax : 0040252/306018</w:t>
    </w:r>
  </w:p>
  <w:p w14:paraId="051FD53C" w14:textId="1E909EAE" w:rsidR="00512068" w:rsidRPr="00713C7B" w:rsidRDefault="00512068" w:rsidP="0073185F">
    <w:pPr>
      <w:pStyle w:val="Footer1"/>
      <w:ind w:left="284"/>
      <w:rPr>
        <w:color w:val="auto"/>
        <w:sz w:val="16"/>
        <w:szCs w:val="16"/>
      </w:rPr>
    </w:pPr>
    <w:r w:rsidRPr="00713C7B">
      <w:rPr>
        <w:rFonts w:eastAsia="Calibri" w:cs="Times New Roman"/>
        <w:noProof/>
        <w:color w:val="auto"/>
        <w:sz w:val="16"/>
        <w:szCs w:val="16"/>
      </w:rPr>
      <w:t xml:space="preserve">e-mail : </w:t>
    </w:r>
    <w:hyperlink r:id="rId1" w:history="1">
      <w:r w:rsidRPr="00713C7B">
        <w:rPr>
          <w:rFonts w:eastAsia="Calibri" w:cs="Times New Roman"/>
          <w:noProof/>
          <w:color w:val="auto"/>
          <w:sz w:val="16"/>
          <w:szCs w:val="16"/>
          <w:u w:val="single"/>
        </w:rPr>
        <w:t>office@apmmh.anpm.ro</w:t>
      </w:r>
    </w:hyperlink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512068" w:rsidRPr="00713C7B" w14:paraId="42E27FDC" w14:textId="77777777" w:rsidTr="00024107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512068" w:rsidRPr="00713C7B" w:rsidRDefault="00512068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13C7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512068" w:rsidRPr="00E84F3C" w:rsidRDefault="00512068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3E95" w14:textId="77777777" w:rsidR="006F53FE" w:rsidRDefault="006F53FE" w:rsidP="00143ACD">
      <w:pPr>
        <w:spacing w:after="0" w:line="240" w:lineRule="auto"/>
      </w:pPr>
      <w:r>
        <w:separator/>
      </w:r>
    </w:p>
  </w:footnote>
  <w:footnote w:type="continuationSeparator" w:id="0">
    <w:p w14:paraId="463B9F29" w14:textId="77777777" w:rsidR="006F53FE" w:rsidRDefault="006F53F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512068" w:rsidRDefault="00512068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20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906"/>
    <w:multiLevelType w:val="multilevel"/>
    <w:tmpl w:val="1E40F84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4402C7"/>
    <w:multiLevelType w:val="hybridMultilevel"/>
    <w:tmpl w:val="00645612"/>
    <w:lvl w:ilvl="0" w:tplc="22CE8AC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4C59"/>
    <w:multiLevelType w:val="multilevel"/>
    <w:tmpl w:val="5D82A974"/>
    <w:lvl w:ilvl="0">
      <w:numFmt w:val="bullet"/>
      <w:lvlText w:val="-"/>
      <w:lvlJc w:val="left"/>
      <w:pPr>
        <w:tabs>
          <w:tab w:val="num" w:pos="0"/>
        </w:tabs>
        <w:ind w:left="120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7304"/>
    <w:multiLevelType w:val="hybridMultilevel"/>
    <w:tmpl w:val="7B6098FE"/>
    <w:lvl w:ilvl="0" w:tplc="2C449A14">
      <w:numFmt w:val="bullet"/>
      <w:lvlText w:val="-"/>
      <w:lvlJc w:val="left"/>
      <w:pPr>
        <w:ind w:left="3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4" w15:restartNumberingAfterBreak="0">
    <w:nsid w:val="32E9551D"/>
    <w:multiLevelType w:val="hybridMultilevel"/>
    <w:tmpl w:val="420059D2"/>
    <w:lvl w:ilvl="0" w:tplc="922C2D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B0A7679"/>
    <w:multiLevelType w:val="hybridMultilevel"/>
    <w:tmpl w:val="F112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93600"/>
    <w:multiLevelType w:val="multilevel"/>
    <w:tmpl w:val="A5345D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5C904150"/>
    <w:multiLevelType w:val="multilevel"/>
    <w:tmpl w:val="B7746FC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E3337B"/>
    <w:multiLevelType w:val="hybridMultilevel"/>
    <w:tmpl w:val="3A984B9E"/>
    <w:lvl w:ilvl="0" w:tplc="37C02B7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C6D61"/>
    <w:multiLevelType w:val="hybridMultilevel"/>
    <w:tmpl w:val="AEC2C286"/>
    <w:lvl w:ilvl="0" w:tplc="0D46B1BA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" w15:restartNumberingAfterBreak="0">
    <w:nsid w:val="72520085"/>
    <w:multiLevelType w:val="multilevel"/>
    <w:tmpl w:val="2DF09CB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19191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2A55"/>
    <w:rsid w:val="00024107"/>
    <w:rsid w:val="00026679"/>
    <w:rsid w:val="0003129A"/>
    <w:rsid w:val="00042469"/>
    <w:rsid w:val="000821FC"/>
    <w:rsid w:val="0008777C"/>
    <w:rsid w:val="0009489C"/>
    <w:rsid w:val="000B45DE"/>
    <w:rsid w:val="000B5E43"/>
    <w:rsid w:val="000C0757"/>
    <w:rsid w:val="000C0E50"/>
    <w:rsid w:val="000E1494"/>
    <w:rsid w:val="000E1DC5"/>
    <w:rsid w:val="000E3224"/>
    <w:rsid w:val="000E7F91"/>
    <w:rsid w:val="001000F5"/>
    <w:rsid w:val="001106DF"/>
    <w:rsid w:val="00126E41"/>
    <w:rsid w:val="00133B5F"/>
    <w:rsid w:val="00142EC5"/>
    <w:rsid w:val="00143ACD"/>
    <w:rsid w:val="001453C3"/>
    <w:rsid w:val="00162855"/>
    <w:rsid w:val="001727CC"/>
    <w:rsid w:val="00173F8E"/>
    <w:rsid w:val="001B47C8"/>
    <w:rsid w:val="001D1F08"/>
    <w:rsid w:val="001F2C7C"/>
    <w:rsid w:val="0020315D"/>
    <w:rsid w:val="002109CA"/>
    <w:rsid w:val="00212767"/>
    <w:rsid w:val="00240FC7"/>
    <w:rsid w:val="00246E69"/>
    <w:rsid w:val="00250495"/>
    <w:rsid w:val="00270627"/>
    <w:rsid w:val="00281D7C"/>
    <w:rsid w:val="00282F0E"/>
    <w:rsid w:val="00297E55"/>
    <w:rsid w:val="002A78FF"/>
    <w:rsid w:val="002C3AB1"/>
    <w:rsid w:val="002E4586"/>
    <w:rsid w:val="00316F8D"/>
    <w:rsid w:val="00321B86"/>
    <w:rsid w:val="003541A3"/>
    <w:rsid w:val="00354326"/>
    <w:rsid w:val="00362B2C"/>
    <w:rsid w:val="00365B32"/>
    <w:rsid w:val="003710BF"/>
    <w:rsid w:val="00375CA9"/>
    <w:rsid w:val="003C5519"/>
    <w:rsid w:val="003D753F"/>
    <w:rsid w:val="003E3238"/>
    <w:rsid w:val="003E655B"/>
    <w:rsid w:val="00402256"/>
    <w:rsid w:val="004248A4"/>
    <w:rsid w:val="004328F0"/>
    <w:rsid w:val="00456479"/>
    <w:rsid w:val="0048024E"/>
    <w:rsid w:val="00481F2A"/>
    <w:rsid w:val="00482EF6"/>
    <w:rsid w:val="0048640D"/>
    <w:rsid w:val="004A5C08"/>
    <w:rsid w:val="004B57D7"/>
    <w:rsid w:val="004B7417"/>
    <w:rsid w:val="004C0CE7"/>
    <w:rsid w:val="004C7186"/>
    <w:rsid w:val="004D648E"/>
    <w:rsid w:val="004F0F51"/>
    <w:rsid w:val="004F3808"/>
    <w:rsid w:val="004F4FD1"/>
    <w:rsid w:val="004F5C8E"/>
    <w:rsid w:val="00512024"/>
    <w:rsid w:val="00512068"/>
    <w:rsid w:val="0051560F"/>
    <w:rsid w:val="00520434"/>
    <w:rsid w:val="005271F8"/>
    <w:rsid w:val="0053065D"/>
    <w:rsid w:val="00556F00"/>
    <w:rsid w:val="005656AD"/>
    <w:rsid w:val="005B03F2"/>
    <w:rsid w:val="005C5A97"/>
    <w:rsid w:val="005C5F8D"/>
    <w:rsid w:val="005F2B5D"/>
    <w:rsid w:val="005F56DB"/>
    <w:rsid w:val="005F7AA7"/>
    <w:rsid w:val="0061264B"/>
    <w:rsid w:val="006158F2"/>
    <w:rsid w:val="00634A24"/>
    <w:rsid w:val="00637107"/>
    <w:rsid w:val="0064197B"/>
    <w:rsid w:val="006516A5"/>
    <w:rsid w:val="00661B92"/>
    <w:rsid w:val="00684FBA"/>
    <w:rsid w:val="00686A13"/>
    <w:rsid w:val="00693CA2"/>
    <w:rsid w:val="006A1311"/>
    <w:rsid w:val="006A261F"/>
    <w:rsid w:val="006D65DB"/>
    <w:rsid w:val="006F0F74"/>
    <w:rsid w:val="006F53FE"/>
    <w:rsid w:val="006F633B"/>
    <w:rsid w:val="006F7DE3"/>
    <w:rsid w:val="00713C7B"/>
    <w:rsid w:val="0073185F"/>
    <w:rsid w:val="007358BC"/>
    <w:rsid w:val="00737750"/>
    <w:rsid w:val="00752C67"/>
    <w:rsid w:val="00753CCD"/>
    <w:rsid w:val="00760A8C"/>
    <w:rsid w:val="0078723B"/>
    <w:rsid w:val="0079371B"/>
    <w:rsid w:val="007A03FC"/>
    <w:rsid w:val="007B34FB"/>
    <w:rsid w:val="007C1B42"/>
    <w:rsid w:val="007C7973"/>
    <w:rsid w:val="007D4A5C"/>
    <w:rsid w:val="007E59B9"/>
    <w:rsid w:val="007E6483"/>
    <w:rsid w:val="008015C0"/>
    <w:rsid w:val="0081504B"/>
    <w:rsid w:val="008375F4"/>
    <w:rsid w:val="008507D9"/>
    <w:rsid w:val="008631FB"/>
    <w:rsid w:val="008C7811"/>
    <w:rsid w:val="008D246C"/>
    <w:rsid w:val="008E19DC"/>
    <w:rsid w:val="008E5CE4"/>
    <w:rsid w:val="008F5B3D"/>
    <w:rsid w:val="008F63B8"/>
    <w:rsid w:val="0090061B"/>
    <w:rsid w:val="009011AE"/>
    <w:rsid w:val="00905C96"/>
    <w:rsid w:val="009142A5"/>
    <w:rsid w:val="00914C61"/>
    <w:rsid w:val="009602CC"/>
    <w:rsid w:val="009A3973"/>
    <w:rsid w:val="009B13B7"/>
    <w:rsid w:val="009B480A"/>
    <w:rsid w:val="009B5F83"/>
    <w:rsid w:val="009D0807"/>
    <w:rsid w:val="009E1DBE"/>
    <w:rsid w:val="009F1926"/>
    <w:rsid w:val="00A015A7"/>
    <w:rsid w:val="00A03FD4"/>
    <w:rsid w:val="00A0719A"/>
    <w:rsid w:val="00A14CB0"/>
    <w:rsid w:val="00A261C5"/>
    <w:rsid w:val="00A71843"/>
    <w:rsid w:val="00A73F91"/>
    <w:rsid w:val="00A906B5"/>
    <w:rsid w:val="00AB44F6"/>
    <w:rsid w:val="00AD334D"/>
    <w:rsid w:val="00AD5A5E"/>
    <w:rsid w:val="00AE4C9F"/>
    <w:rsid w:val="00AE53AA"/>
    <w:rsid w:val="00AF6CBA"/>
    <w:rsid w:val="00B012C0"/>
    <w:rsid w:val="00B23793"/>
    <w:rsid w:val="00B31CE9"/>
    <w:rsid w:val="00B52E31"/>
    <w:rsid w:val="00B66053"/>
    <w:rsid w:val="00BB0EBA"/>
    <w:rsid w:val="00BB1318"/>
    <w:rsid w:val="00BE0746"/>
    <w:rsid w:val="00BF7FDE"/>
    <w:rsid w:val="00C02DFA"/>
    <w:rsid w:val="00C545F6"/>
    <w:rsid w:val="00C61733"/>
    <w:rsid w:val="00C808CC"/>
    <w:rsid w:val="00C83462"/>
    <w:rsid w:val="00D10593"/>
    <w:rsid w:val="00D10689"/>
    <w:rsid w:val="00D1499F"/>
    <w:rsid w:val="00D232B7"/>
    <w:rsid w:val="00D356FA"/>
    <w:rsid w:val="00D41335"/>
    <w:rsid w:val="00D41783"/>
    <w:rsid w:val="00D447FB"/>
    <w:rsid w:val="00D50A17"/>
    <w:rsid w:val="00D57FD4"/>
    <w:rsid w:val="00D62259"/>
    <w:rsid w:val="00D76EF9"/>
    <w:rsid w:val="00D8381D"/>
    <w:rsid w:val="00D90C88"/>
    <w:rsid w:val="00D966CC"/>
    <w:rsid w:val="00DA77B9"/>
    <w:rsid w:val="00DE792C"/>
    <w:rsid w:val="00DF3AFA"/>
    <w:rsid w:val="00DF4785"/>
    <w:rsid w:val="00E16709"/>
    <w:rsid w:val="00E24B11"/>
    <w:rsid w:val="00E30F55"/>
    <w:rsid w:val="00E35AD6"/>
    <w:rsid w:val="00E42D9D"/>
    <w:rsid w:val="00E6567F"/>
    <w:rsid w:val="00E81B06"/>
    <w:rsid w:val="00E82CD9"/>
    <w:rsid w:val="00E84F3C"/>
    <w:rsid w:val="00E92990"/>
    <w:rsid w:val="00EA1A3E"/>
    <w:rsid w:val="00EC1B0C"/>
    <w:rsid w:val="00ED25D0"/>
    <w:rsid w:val="00EF2FAC"/>
    <w:rsid w:val="00F1090C"/>
    <w:rsid w:val="00F231FF"/>
    <w:rsid w:val="00F27E01"/>
    <w:rsid w:val="00F3030D"/>
    <w:rsid w:val="00F8126C"/>
    <w:rsid w:val="00F92D3B"/>
    <w:rsid w:val="00F93045"/>
    <w:rsid w:val="00FA4AAC"/>
    <w:rsid w:val="00FB2AB9"/>
    <w:rsid w:val="00FB5C16"/>
    <w:rsid w:val="00FD349B"/>
    <w:rsid w:val="00FE04C0"/>
    <w:rsid w:val="00FE5963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character" w:customStyle="1" w:styleId="sttlitera">
    <w:name w:val="st_tlitera"/>
    <w:basedOn w:val="DefaultParagraphFont"/>
    <w:qFormat/>
    <w:rsid w:val="0020315D"/>
  </w:style>
  <w:style w:type="paragraph" w:styleId="ListParagraph">
    <w:name w:val="List Paragraph"/>
    <w:basedOn w:val="Normal"/>
    <w:qFormat/>
    <w:rsid w:val="0020315D"/>
    <w:pPr>
      <w:suppressAutoHyphens/>
      <w:spacing w:after="200" w:line="276" w:lineRule="auto"/>
      <w:ind w:left="720"/>
    </w:pPr>
    <w:rPr>
      <w:rFonts w:cs="Times New Roman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mh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mh.anp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3D09-24A1-4C78-A917-09CD2334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8</Pages>
  <Words>3098</Words>
  <Characters>17665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Amalia Epuran</cp:lastModifiedBy>
  <cp:revision>85</cp:revision>
  <cp:lastPrinted>2024-07-12T08:00:00Z</cp:lastPrinted>
  <dcterms:created xsi:type="dcterms:W3CDTF">2024-01-22T14:05:00Z</dcterms:created>
  <dcterms:modified xsi:type="dcterms:W3CDTF">2024-07-23T06:43:00Z</dcterms:modified>
</cp:coreProperties>
</file>